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BA010" w14:textId="77777777" w:rsidR="002824CA" w:rsidRPr="00542C74" w:rsidRDefault="002824CA" w:rsidP="00542C74">
      <w:pPr>
        <w:spacing w:line="480" w:lineRule="auto"/>
        <w:jc w:val="center"/>
        <w:rPr>
          <w:rFonts w:ascii="Times New Roman" w:hAnsi="Times New Roman" w:cs="Times New Roman"/>
          <w:b/>
          <w:sz w:val="24"/>
          <w:szCs w:val="24"/>
        </w:rPr>
      </w:pPr>
    </w:p>
    <w:p w14:paraId="60C85084" w14:textId="77777777" w:rsidR="00765521" w:rsidRPr="00542C74" w:rsidRDefault="00765521" w:rsidP="00542C74">
      <w:pPr>
        <w:spacing w:line="480" w:lineRule="auto"/>
        <w:rPr>
          <w:rFonts w:ascii="Times New Roman" w:hAnsi="Times New Roman" w:cs="Times New Roman"/>
          <w:b/>
          <w:sz w:val="24"/>
          <w:szCs w:val="24"/>
          <w:lang w:val="en-GB"/>
        </w:rPr>
      </w:pPr>
    </w:p>
    <w:p w14:paraId="7FC5B576" w14:textId="77777777" w:rsidR="00765521" w:rsidRPr="00542C74" w:rsidRDefault="00765521" w:rsidP="00542C74">
      <w:pPr>
        <w:spacing w:line="480" w:lineRule="auto"/>
        <w:ind w:left="720"/>
        <w:jc w:val="center"/>
        <w:rPr>
          <w:rFonts w:ascii="Times New Roman" w:hAnsi="Times New Roman" w:cs="Times New Roman"/>
          <w:b/>
          <w:sz w:val="24"/>
          <w:szCs w:val="24"/>
          <w:lang w:val="en-GB"/>
        </w:rPr>
      </w:pPr>
    </w:p>
    <w:p w14:paraId="5ECF6414" w14:textId="77777777" w:rsidR="004B77F5" w:rsidRPr="00542C74" w:rsidRDefault="00914017" w:rsidP="00542C74">
      <w:pPr>
        <w:spacing w:line="480" w:lineRule="auto"/>
        <w:ind w:left="720"/>
        <w:jc w:val="center"/>
        <w:rPr>
          <w:rFonts w:ascii="Times New Roman" w:hAnsi="Times New Roman" w:cs="Times New Roman"/>
          <w:b/>
          <w:sz w:val="24"/>
          <w:szCs w:val="24"/>
        </w:rPr>
      </w:pPr>
      <w:r w:rsidRPr="00542C74">
        <w:rPr>
          <w:rFonts w:ascii="Times New Roman" w:hAnsi="Times New Roman" w:cs="Times New Roman"/>
          <w:b/>
          <w:sz w:val="24"/>
          <w:szCs w:val="24"/>
          <w:lang w:val="en-GB"/>
        </w:rPr>
        <w:t xml:space="preserve">How </w:t>
      </w:r>
      <w:r w:rsidR="00765521" w:rsidRPr="00542C74">
        <w:rPr>
          <w:rFonts w:ascii="Times New Roman" w:hAnsi="Times New Roman" w:cs="Times New Roman"/>
          <w:b/>
          <w:sz w:val="24"/>
          <w:szCs w:val="24"/>
          <w:lang w:val="en-GB"/>
        </w:rPr>
        <w:t xml:space="preserve">Do Students Use Technology </w:t>
      </w:r>
      <w:proofErr w:type="gramStart"/>
      <w:r w:rsidR="00765521" w:rsidRPr="00542C74">
        <w:rPr>
          <w:rFonts w:ascii="Times New Roman" w:hAnsi="Times New Roman" w:cs="Times New Roman"/>
          <w:b/>
          <w:sz w:val="24"/>
          <w:szCs w:val="24"/>
          <w:lang w:val="en-GB"/>
        </w:rPr>
        <w:t>To</w:t>
      </w:r>
      <w:proofErr w:type="gramEnd"/>
      <w:r w:rsidR="00765521" w:rsidRPr="00542C74">
        <w:rPr>
          <w:rFonts w:ascii="Times New Roman" w:hAnsi="Times New Roman" w:cs="Times New Roman"/>
          <w:b/>
          <w:sz w:val="24"/>
          <w:szCs w:val="24"/>
          <w:lang w:val="en-GB"/>
        </w:rPr>
        <w:t xml:space="preserve"> Collaborate At </w:t>
      </w:r>
      <w:r w:rsidRPr="00542C74">
        <w:rPr>
          <w:rFonts w:ascii="Times New Roman" w:hAnsi="Times New Roman" w:cs="Times New Roman"/>
          <w:b/>
          <w:sz w:val="24"/>
          <w:szCs w:val="24"/>
          <w:lang w:val="en-GB"/>
        </w:rPr>
        <w:t>UWTSD</w:t>
      </w:r>
      <w:r w:rsidR="00765521" w:rsidRPr="00542C74">
        <w:rPr>
          <w:rFonts w:ascii="Times New Roman" w:hAnsi="Times New Roman" w:cs="Times New Roman"/>
          <w:b/>
          <w:sz w:val="24"/>
          <w:szCs w:val="24"/>
          <w:lang w:val="en-GB"/>
        </w:rPr>
        <w:t>?</w:t>
      </w:r>
    </w:p>
    <w:p w14:paraId="553F48FA" w14:textId="77777777" w:rsidR="002824CA" w:rsidRPr="00542C74" w:rsidRDefault="002824CA" w:rsidP="00542C74">
      <w:pPr>
        <w:spacing w:line="480" w:lineRule="auto"/>
        <w:jc w:val="center"/>
        <w:rPr>
          <w:rFonts w:ascii="Times New Roman" w:hAnsi="Times New Roman" w:cs="Times New Roman"/>
          <w:b/>
          <w:sz w:val="24"/>
          <w:szCs w:val="24"/>
        </w:rPr>
      </w:pPr>
    </w:p>
    <w:p w14:paraId="77DF865E" w14:textId="77777777" w:rsidR="002824CA" w:rsidRPr="00542C74" w:rsidRDefault="002824CA" w:rsidP="00542C74">
      <w:pPr>
        <w:spacing w:line="480" w:lineRule="auto"/>
        <w:jc w:val="center"/>
        <w:rPr>
          <w:rFonts w:ascii="Times New Roman" w:hAnsi="Times New Roman" w:cs="Times New Roman"/>
          <w:b/>
          <w:sz w:val="24"/>
          <w:szCs w:val="24"/>
        </w:rPr>
      </w:pPr>
    </w:p>
    <w:p w14:paraId="5532C566" w14:textId="77777777" w:rsidR="002824CA" w:rsidRPr="00542C74" w:rsidRDefault="002824CA" w:rsidP="00542C74">
      <w:pPr>
        <w:spacing w:line="480" w:lineRule="auto"/>
        <w:jc w:val="center"/>
        <w:rPr>
          <w:rFonts w:ascii="Times New Roman" w:hAnsi="Times New Roman" w:cs="Times New Roman"/>
          <w:sz w:val="24"/>
          <w:szCs w:val="24"/>
        </w:rPr>
      </w:pPr>
      <w:r w:rsidRPr="00542C74">
        <w:rPr>
          <w:rFonts w:ascii="Times New Roman" w:hAnsi="Times New Roman" w:cs="Times New Roman"/>
          <w:sz w:val="24"/>
          <w:szCs w:val="24"/>
        </w:rPr>
        <w:t>Student</w:t>
      </w:r>
      <w:r w:rsidR="00FD0D9E">
        <w:rPr>
          <w:rFonts w:ascii="Times New Roman" w:hAnsi="Times New Roman" w:cs="Times New Roman"/>
          <w:sz w:val="24"/>
          <w:szCs w:val="24"/>
        </w:rPr>
        <w:t>'</w:t>
      </w:r>
      <w:r w:rsidRPr="00542C74">
        <w:rPr>
          <w:rFonts w:ascii="Times New Roman" w:hAnsi="Times New Roman" w:cs="Times New Roman"/>
          <w:sz w:val="24"/>
          <w:szCs w:val="24"/>
        </w:rPr>
        <w:t>s Name</w:t>
      </w:r>
      <w:r w:rsidR="00967424">
        <w:rPr>
          <w:rFonts w:ascii="Times New Roman" w:hAnsi="Times New Roman" w:cs="Times New Roman"/>
          <w:sz w:val="24"/>
          <w:szCs w:val="24"/>
        </w:rPr>
        <w:t xml:space="preserve">: </w:t>
      </w:r>
      <w:proofErr w:type="spellStart"/>
      <w:r w:rsidR="00C03966">
        <w:rPr>
          <w:rFonts w:ascii="Times New Roman" w:hAnsi="Times New Roman" w:cs="Times New Roman"/>
          <w:sz w:val="24"/>
          <w:szCs w:val="24"/>
        </w:rPr>
        <w:t>Ataa</w:t>
      </w:r>
      <w:proofErr w:type="spellEnd"/>
      <w:r w:rsidR="00C03966">
        <w:rPr>
          <w:rFonts w:ascii="Times New Roman" w:hAnsi="Times New Roman" w:cs="Times New Roman"/>
          <w:sz w:val="24"/>
          <w:szCs w:val="24"/>
        </w:rPr>
        <w:t xml:space="preserve"> Sarpong</w:t>
      </w:r>
    </w:p>
    <w:p w14:paraId="7EA9D3E0" w14:textId="71C51E06" w:rsidR="002824CA" w:rsidRDefault="002824CA" w:rsidP="004D47B9">
      <w:pPr>
        <w:spacing w:line="480" w:lineRule="auto"/>
        <w:jc w:val="center"/>
        <w:rPr>
          <w:rFonts w:ascii="Times New Roman" w:hAnsi="Times New Roman" w:cs="Times New Roman"/>
          <w:sz w:val="24"/>
          <w:szCs w:val="24"/>
        </w:rPr>
      </w:pPr>
      <w:r w:rsidRPr="00542C74">
        <w:rPr>
          <w:rFonts w:ascii="Times New Roman" w:hAnsi="Times New Roman" w:cs="Times New Roman"/>
          <w:sz w:val="24"/>
          <w:szCs w:val="24"/>
        </w:rPr>
        <w:t>Student</w:t>
      </w:r>
      <w:r w:rsidR="00FD0D9E">
        <w:rPr>
          <w:rFonts w:ascii="Times New Roman" w:hAnsi="Times New Roman" w:cs="Times New Roman"/>
          <w:sz w:val="24"/>
          <w:szCs w:val="24"/>
        </w:rPr>
        <w:t>'</w:t>
      </w:r>
      <w:r w:rsidRPr="00542C74">
        <w:rPr>
          <w:rFonts w:ascii="Times New Roman" w:hAnsi="Times New Roman" w:cs="Times New Roman"/>
          <w:sz w:val="24"/>
          <w:szCs w:val="24"/>
        </w:rPr>
        <w:t>s Number</w:t>
      </w:r>
      <w:r w:rsidR="00997657">
        <w:rPr>
          <w:rFonts w:ascii="Times New Roman" w:hAnsi="Times New Roman" w:cs="Times New Roman"/>
          <w:sz w:val="24"/>
          <w:szCs w:val="24"/>
        </w:rPr>
        <w:t>: 202</w:t>
      </w:r>
      <w:r w:rsidR="006D1E80">
        <w:rPr>
          <w:rFonts w:ascii="Times New Roman" w:hAnsi="Times New Roman" w:cs="Times New Roman"/>
          <w:sz w:val="24"/>
          <w:szCs w:val="24"/>
        </w:rPr>
        <w:t>7066</w:t>
      </w:r>
    </w:p>
    <w:p w14:paraId="321DD0F4" w14:textId="372CB93E" w:rsidR="004D47B9" w:rsidRDefault="004D47B9" w:rsidP="004D47B9">
      <w:pPr>
        <w:spacing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Assigment</w:t>
      </w:r>
      <w:proofErr w:type="spellEnd"/>
      <w:r>
        <w:rPr>
          <w:rFonts w:ascii="Times New Roman" w:hAnsi="Times New Roman" w:cs="Times New Roman"/>
          <w:sz w:val="24"/>
          <w:szCs w:val="24"/>
        </w:rPr>
        <w:t xml:space="preserve"> Title: Reflection report</w:t>
      </w:r>
    </w:p>
    <w:p w14:paraId="4F139F0F" w14:textId="5DC9D839" w:rsidR="004F629E" w:rsidRDefault="004F629E" w:rsidP="00542C74">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code: LCHS4002</w:t>
      </w:r>
    </w:p>
    <w:p w14:paraId="2DE4513C" w14:textId="06AFCF86" w:rsidR="00F22FD7" w:rsidRDefault="00F22FD7" w:rsidP="00542C74">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Name: Rebecca Kavanagh</w:t>
      </w:r>
    </w:p>
    <w:p w14:paraId="2378DB0D" w14:textId="41BA949E" w:rsidR="004F629E" w:rsidRDefault="00F22FD7" w:rsidP="00542C7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Digital Skills</w:t>
      </w:r>
    </w:p>
    <w:p w14:paraId="7F357AF2" w14:textId="77777777" w:rsidR="00F22FD7" w:rsidRPr="00542C74" w:rsidRDefault="00F22FD7" w:rsidP="00542C74">
      <w:pPr>
        <w:spacing w:line="480" w:lineRule="auto"/>
        <w:jc w:val="center"/>
        <w:rPr>
          <w:rFonts w:ascii="Times New Roman" w:hAnsi="Times New Roman" w:cs="Times New Roman"/>
          <w:sz w:val="24"/>
          <w:szCs w:val="24"/>
        </w:rPr>
      </w:pPr>
    </w:p>
    <w:p w14:paraId="54322E16" w14:textId="77777777" w:rsidR="002824CA" w:rsidRPr="00542C74" w:rsidRDefault="002824CA" w:rsidP="00542C74">
      <w:pPr>
        <w:spacing w:line="480" w:lineRule="auto"/>
        <w:jc w:val="center"/>
        <w:rPr>
          <w:rFonts w:ascii="Times New Roman" w:hAnsi="Times New Roman" w:cs="Times New Roman"/>
          <w:sz w:val="24"/>
          <w:szCs w:val="24"/>
        </w:rPr>
      </w:pPr>
    </w:p>
    <w:p w14:paraId="241EE99F" w14:textId="77777777" w:rsidR="002824CA" w:rsidRPr="00542C74" w:rsidRDefault="002824CA" w:rsidP="00542C74">
      <w:pPr>
        <w:spacing w:line="480" w:lineRule="auto"/>
        <w:jc w:val="center"/>
        <w:rPr>
          <w:rFonts w:ascii="Times New Roman" w:hAnsi="Times New Roman" w:cs="Times New Roman"/>
          <w:b/>
          <w:sz w:val="24"/>
          <w:szCs w:val="24"/>
        </w:rPr>
      </w:pPr>
    </w:p>
    <w:p w14:paraId="50F53441" w14:textId="77777777" w:rsidR="003E07B6" w:rsidRPr="00542C74" w:rsidRDefault="003E07B6" w:rsidP="00542C74">
      <w:pPr>
        <w:spacing w:line="480" w:lineRule="auto"/>
        <w:rPr>
          <w:rFonts w:ascii="Times New Roman" w:hAnsi="Times New Roman" w:cs="Times New Roman"/>
          <w:b/>
          <w:sz w:val="24"/>
          <w:szCs w:val="24"/>
        </w:rPr>
      </w:pPr>
    </w:p>
    <w:p w14:paraId="69E283FE" w14:textId="77777777" w:rsidR="003E07B6" w:rsidRPr="00542C74" w:rsidRDefault="003E07B6" w:rsidP="00542C74">
      <w:pPr>
        <w:spacing w:line="480" w:lineRule="auto"/>
        <w:rPr>
          <w:rFonts w:ascii="Times New Roman" w:hAnsi="Times New Roman" w:cs="Times New Roman"/>
          <w:b/>
          <w:sz w:val="24"/>
          <w:szCs w:val="24"/>
          <w:lang w:val="en-GB"/>
        </w:rPr>
      </w:pPr>
      <w:r w:rsidRPr="00542C74">
        <w:rPr>
          <w:rFonts w:ascii="Times New Roman" w:hAnsi="Times New Roman" w:cs="Times New Roman"/>
          <w:b/>
          <w:sz w:val="24"/>
          <w:szCs w:val="24"/>
          <w:lang w:val="en-GB"/>
        </w:rPr>
        <w:br w:type="page"/>
      </w:r>
    </w:p>
    <w:sdt>
      <w:sdtPr>
        <w:rPr>
          <w:rFonts w:ascii="Times New Roman" w:eastAsiaTheme="minorEastAsia" w:hAnsi="Times New Roman" w:cs="Times New Roman"/>
          <w:b w:val="0"/>
          <w:bCs w:val="0"/>
          <w:color w:val="auto"/>
          <w:sz w:val="24"/>
          <w:szCs w:val="24"/>
        </w:rPr>
        <w:id w:val="43711550"/>
        <w:docPartObj>
          <w:docPartGallery w:val="Table of Contents"/>
          <w:docPartUnique/>
        </w:docPartObj>
      </w:sdtPr>
      <w:sdtContent>
        <w:p w14:paraId="31EE9412" w14:textId="77777777" w:rsidR="00542C74" w:rsidRPr="00542C74" w:rsidRDefault="00542C74" w:rsidP="00542C74">
          <w:pPr>
            <w:pStyle w:val="TOCHeading"/>
            <w:spacing w:line="480" w:lineRule="auto"/>
            <w:rPr>
              <w:rFonts w:ascii="Times New Roman" w:hAnsi="Times New Roman" w:cs="Times New Roman"/>
              <w:color w:val="auto"/>
              <w:sz w:val="24"/>
              <w:szCs w:val="24"/>
            </w:rPr>
          </w:pPr>
          <w:r w:rsidRPr="00542C74">
            <w:rPr>
              <w:rFonts w:ascii="Times New Roman" w:hAnsi="Times New Roman" w:cs="Times New Roman"/>
              <w:color w:val="auto"/>
              <w:sz w:val="24"/>
              <w:szCs w:val="24"/>
            </w:rPr>
            <w:t>Table of Contents</w:t>
          </w:r>
        </w:p>
        <w:p w14:paraId="28B3467D" w14:textId="77777777" w:rsidR="00542C74" w:rsidRPr="00542C74" w:rsidRDefault="00542C74" w:rsidP="00542C74">
          <w:pPr>
            <w:pStyle w:val="TOC1"/>
            <w:tabs>
              <w:tab w:val="left" w:pos="440"/>
              <w:tab w:val="right" w:leader="dot" w:pos="9350"/>
            </w:tabs>
            <w:spacing w:line="480" w:lineRule="auto"/>
            <w:rPr>
              <w:rFonts w:ascii="Times New Roman" w:hAnsi="Times New Roman" w:cs="Times New Roman"/>
              <w:noProof/>
              <w:sz w:val="24"/>
              <w:szCs w:val="24"/>
            </w:rPr>
          </w:pPr>
          <w:r w:rsidRPr="00542C74">
            <w:rPr>
              <w:rFonts w:ascii="Times New Roman" w:hAnsi="Times New Roman" w:cs="Times New Roman"/>
              <w:sz w:val="24"/>
              <w:szCs w:val="24"/>
            </w:rPr>
            <w:fldChar w:fldCharType="begin"/>
          </w:r>
          <w:r w:rsidRPr="00542C74">
            <w:rPr>
              <w:rFonts w:ascii="Times New Roman" w:hAnsi="Times New Roman" w:cs="Times New Roman"/>
              <w:sz w:val="24"/>
              <w:szCs w:val="24"/>
            </w:rPr>
            <w:instrText xml:space="preserve"> TOC \o "1-3" \h \z \u </w:instrText>
          </w:r>
          <w:r w:rsidRPr="00542C74">
            <w:rPr>
              <w:rFonts w:ascii="Times New Roman" w:hAnsi="Times New Roman" w:cs="Times New Roman"/>
              <w:sz w:val="24"/>
              <w:szCs w:val="24"/>
            </w:rPr>
            <w:fldChar w:fldCharType="separate"/>
          </w:r>
          <w:hyperlink w:anchor="_Toc109378513" w:history="1">
            <w:r w:rsidRPr="00542C74">
              <w:rPr>
                <w:rStyle w:val="Hyperlink"/>
                <w:rFonts w:ascii="Times New Roman" w:hAnsi="Times New Roman" w:cs="Times New Roman"/>
                <w:noProof/>
                <w:color w:val="auto"/>
                <w:sz w:val="24"/>
                <w:szCs w:val="24"/>
              </w:rPr>
              <w:t>1.</w:t>
            </w:r>
            <w:r w:rsidRPr="00542C74">
              <w:rPr>
                <w:rFonts w:ascii="Times New Roman" w:hAnsi="Times New Roman" w:cs="Times New Roman"/>
                <w:noProof/>
                <w:sz w:val="24"/>
                <w:szCs w:val="24"/>
              </w:rPr>
              <w:tab/>
            </w:r>
            <w:r w:rsidRPr="00542C74">
              <w:rPr>
                <w:rStyle w:val="Hyperlink"/>
                <w:rFonts w:ascii="Times New Roman" w:hAnsi="Times New Roman" w:cs="Times New Roman"/>
                <w:noProof/>
                <w:color w:val="auto"/>
                <w:sz w:val="24"/>
                <w:szCs w:val="24"/>
              </w:rPr>
              <w:t>Introduction</w:t>
            </w:r>
            <w:r w:rsidRPr="00542C74">
              <w:rPr>
                <w:rFonts w:ascii="Times New Roman" w:hAnsi="Times New Roman" w:cs="Times New Roman"/>
                <w:noProof/>
                <w:webHidden/>
                <w:sz w:val="24"/>
                <w:szCs w:val="24"/>
              </w:rPr>
              <w:tab/>
            </w:r>
            <w:r w:rsidRPr="00542C74">
              <w:rPr>
                <w:rFonts w:ascii="Times New Roman" w:hAnsi="Times New Roman" w:cs="Times New Roman"/>
                <w:noProof/>
                <w:webHidden/>
                <w:sz w:val="24"/>
                <w:szCs w:val="24"/>
              </w:rPr>
              <w:fldChar w:fldCharType="begin"/>
            </w:r>
            <w:r w:rsidRPr="00542C74">
              <w:rPr>
                <w:rFonts w:ascii="Times New Roman" w:hAnsi="Times New Roman" w:cs="Times New Roman"/>
                <w:noProof/>
                <w:webHidden/>
                <w:sz w:val="24"/>
                <w:szCs w:val="24"/>
              </w:rPr>
              <w:instrText xml:space="preserve"> PAGEREF _Toc109378513 \h </w:instrText>
            </w:r>
            <w:r w:rsidRPr="00542C74">
              <w:rPr>
                <w:rFonts w:ascii="Times New Roman" w:hAnsi="Times New Roman" w:cs="Times New Roman"/>
                <w:noProof/>
                <w:webHidden/>
                <w:sz w:val="24"/>
                <w:szCs w:val="24"/>
              </w:rPr>
            </w:r>
            <w:r w:rsidRPr="00542C7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542C74">
              <w:rPr>
                <w:rFonts w:ascii="Times New Roman" w:hAnsi="Times New Roman" w:cs="Times New Roman"/>
                <w:noProof/>
                <w:webHidden/>
                <w:sz w:val="24"/>
                <w:szCs w:val="24"/>
              </w:rPr>
              <w:fldChar w:fldCharType="end"/>
            </w:r>
          </w:hyperlink>
        </w:p>
        <w:p w14:paraId="00A3FBFC" w14:textId="77777777" w:rsidR="00542C74" w:rsidRPr="00542C74" w:rsidRDefault="00000000" w:rsidP="00542C74">
          <w:pPr>
            <w:pStyle w:val="TOC1"/>
            <w:tabs>
              <w:tab w:val="right" w:leader="dot" w:pos="9350"/>
            </w:tabs>
            <w:spacing w:line="480" w:lineRule="auto"/>
            <w:rPr>
              <w:rFonts w:ascii="Times New Roman" w:hAnsi="Times New Roman" w:cs="Times New Roman"/>
              <w:noProof/>
              <w:sz w:val="24"/>
              <w:szCs w:val="24"/>
            </w:rPr>
          </w:pPr>
          <w:hyperlink w:anchor="_Toc109378514" w:history="1">
            <w:r w:rsidR="00542C74" w:rsidRPr="00542C74">
              <w:rPr>
                <w:rStyle w:val="Hyperlink"/>
                <w:rFonts w:ascii="Times New Roman" w:eastAsia="Times New Roman" w:hAnsi="Times New Roman" w:cs="Times New Roman"/>
                <w:noProof/>
                <w:color w:val="auto"/>
                <w:sz w:val="24"/>
                <w:szCs w:val="24"/>
              </w:rPr>
              <w:t xml:space="preserve">2. </w:t>
            </w:r>
            <w:r w:rsidR="00542C74" w:rsidRPr="00542C74">
              <w:rPr>
                <w:rStyle w:val="Hyperlink"/>
                <w:rFonts w:ascii="Times New Roman" w:hAnsi="Times New Roman" w:cs="Times New Roman"/>
                <w:noProof/>
                <w:color w:val="auto"/>
                <w:sz w:val="24"/>
                <w:szCs w:val="24"/>
              </w:rPr>
              <w:t>Research Design</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_Toc109378514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4</w:t>
            </w:r>
            <w:r w:rsidR="00542C74" w:rsidRPr="00542C74">
              <w:rPr>
                <w:rFonts w:ascii="Times New Roman" w:hAnsi="Times New Roman" w:cs="Times New Roman"/>
                <w:noProof/>
                <w:webHidden/>
                <w:sz w:val="24"/>
                <w:szCs w:val="24"/>
              </w:rPr>
              <w:fldChar w:fldCharType="end"/>
            </w:r>
          </w:hyperlink>
        </w:p>
        <w:p w14:paraId="2E06AC78" w14:textId="77777777" w:rsidR="00542C74" w:rsidRPr="00542C74" w:rsidRDefault="00000000" w:rsidP="00542C74">
          <w:pPr>
            <w:pStyle w:val="TOC2"/>
            <w:tabs>
              <w:tab w:val="right" w:leader="dot" w:pos="9350"/>
            </w:tabs>
            <w:spacing w:line="480" w:lineRule="auto"/>
            <w:rPr>
              <w:rFonts w:ascii="Times New Roman" w:hAnsi="Times New Roman" w:cs="Times New Roman"/>
              <w:noProof/>
              <w:sz w:val="24"/>
              <w:szCs w:val="24"/>
            </w:rPr>
          </w:pPr>
          <w:hyperlink w:anchor="_Toc109378515" w:history="1">
            <w:r w:rsidR="00542C74" w:rsidRPr="00542C74">
              <w:rPr>
                <w:rStyle w:val="Hyperlink"/>
                <w:rFonts w:ascii="Times New Roman" w:hAnsi="Times New Roman" w:cs="Times New Roman"/>
                <w:noProof/>
                <w:color w:val="auto"/>
                <w:sz w:val="24"/>
                <w:szCs w:val="24"/>
              </w:rPr>
              <w:t>2.1 Research Question</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_Toc109378515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4</w:t>
            </w:r>
            <w:r w:rsidR="00542C74" w:rsidRPr="00542C74">
              <w:rPr>
                <w:rFonts w:ascii="Times New Roman" w:hAnsi="Times New Roman" w:cs="Times New Roman"/>
                <w:noProof/>
                <w:webHidden/>
                <w:sz w:val="24"/>
                <w:szCs w:val="24"/>
              </w:rPr>
              <w:fldChar w:fldCharType="end"/>
            </w:r>
          </w:hyperlink>
        </w:p>
        <w:p w14:paraId="51133ABB" w14:textId="77777777" w:rsidR="00542C74" w:rsidRPr="00542C74" w:rsidRDefault="00000000" w:rsidP="00542C74">
          <w:pPr>
            <w:pStyle w:val="TOC2"/>
            <w:tabs>
              <w:tab w:val="right" w:leader="dot" w:pos="9350"/>
            </w:tabs>
            <w:spacing w:line="480" w:lineRule="auto"/>
            <w:rPr>
              <w:rFonts w:ascii="Times New Roman" w:hAnsi="Times New Roman" w:cs="Times New Roman"/>
              <w:noProof/>
              <w:sz w:val="24"/>
              <w:szCs w:val="24"/>
            </w:rPr>
          </w:pPr>
          <w:hyperlink w:anchor="_Toc109378516" w:history="1">
            <w:r w:rsidR="00542C74" w:rsidRPr="00542C74">
              <w:rPr>
                <w:rStyle w:val="Hyperlink"/>
                <w:rFonts w:ascii="Times New Roman" w:hAnsi="Times New Roman" w:cs="Times New Roman"/>
                <w:noProof/>
                <w:color w:val="auto"/>
                <w:sz w:val="24"/>
                <w:szCs w:val="24"/>
              </w:rPr>
              <w:t>2.2 Research Methods</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_Toc109378516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4</w:t>
            </w:r>
            <w:r w:rsidR="00542C74" w:rsidRPr="00542C74">
              <w:rPr>
                <w:rFonts w:ascii="Times New Roman" w:hAnsi="Times New Roman" w:cs="Times New Roman"/>
                <w:noProof/>
                <w:webHidden/>
                <w:sz w:val="24"/>
                <w:szCs w:val="24"/>
              </w:rPr>
              <w:fldChar w:fldCharType="end"/>
            </w:r>
          </w:hyperlink>
        </w:p>
        <w:p w14:paraId="69C0F3AE" w14:textId="77777777" w:rsidR="00542C74" w:rsidRPr="00542C74" w:rsidRDefault="00000000" w:rsidP="00542C74">
          <w:pPr>
            <w:pStyle w:val="TOC3"/>
            <w:tabs>
              <w:tab w:val="right" w:leader="dot" w:pos="9350"/>
            </w:tabs>
            <w:spacing w:line="480" w:lineRule="auto"/>
            <w:rPr>
              <w:rFonts w:ascii="Times New Roman" w:hAnsi="Times New Roman" w:cs="Times New Roman"/>
              <w:noProof/>
              <w:sz w:val="24"/>
              <w:szCs w:val="24"/>
            </w:rPr>
          </w:pPr>
          <w:hyperlink w:anchor="_Toc109378517" w:history="1">
            <w:r w:rsidR="00542C74" w:rsidRPr="00542C74">
              <w:rPr>
                <w:rStyle w:val="Hyperlink"/>
                <w:rFonts w:ascii="Times New Roman" w:hAnsi="Times New Roman" w:cs="Times New Roman"/>
                <w:noProof/>
                <w:color w:val="auto"/>
                <w:sz w:val="24"/>
                <w:szCs w:val="24"/>
              </w:rPr>
              <w:t>2.2. 1 Research Strategy</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_Toc109378517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4</w:t>
            </w:r>
            <w:r w:rsidR="00542C74" w:rsidRPr="00542C74">
              <w:rPr>
                <w:rFonts w:ascii="Times New Roman" w:hAnsi="Times New Roman" w:cs="Times New Roman"/>
                <w:noProof/>
                <w:webHidden/>
                <w:sz w:val="24"/>
                <w:szCs w:val="24"/>
              </w:rPr>
              <w:fldChar w:fldCharType="end"/>
            </w:r>
          </w:hyperlink>
        </w:p>
        <w:p w14:paraId="2A515758" w14:textId="77777777" w:rsidR="00542C74" w:rsidRPr="00542C74" w:rsidRDefault="00000000" w:rsidP="00542C74">
          <w:pPr>
            <w:pStyle w:val="TOC3"/>
            <w:tabs>
              <w:tab w:val="right" w:leader="dot" w:pos="9350"/>
            </w:tabs>
            <w:spacing w:line="480" w:lineRule="auto"/>
            <w:rPr>
              <w:rFonts w:ascii="Times New Roman" w:hAnsi="Times New Roman" w:cs="Times New Roman"/>
              <w:noProof/>
              <w:sz w:val="24"/>
              <w:szCs w:val="24"/>
            </w:rPr>
          </w:pPr>
          <w:hyperlink w:anchor="_Toc109378518" w:history="1">
            <w:r w:rsidR="00542C74" w:rsidRPr="00542C74">
              <w:rPr>
                <w:rStyle w:val="Hyperlink"/>
                <w:rFonts w:ascii="Times New Roman" w:hAnsi="Times New Roman" w:cs="Times New Roman"/>
                <w:noProof/>
                <w:color w:val="auto"/>
                <w:sz w:val="24"/>
                <w:szCs w:val="24"/>
              </w:rPr>
              <w:t>2.2.2 Data Collection</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_Toc109378518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5</w:t>
            </w:r>
            <w:r w:rsidR="00542C74" w:rsidRPr="00542C74">
              <w:rPr>
                <w:rFonts w:ascii="Times New Roman" w:hAnsi="Times New Roman" w:cs="Times New Roman"/>
                <w:noProof/>
                <w:webHidden/>
                <w:sz w:val="24"/>
                <w:szCs w:val="24"/>
              </w:rPr>
              <w:fldChar w:fldCharType="end"/>
            </w:r>
          </w:hyperlink>
        </w:p>
        <w:p w14:paraId="0D908B7C" w14:textId="77777777" w:rsidR="00542C74" w:rsidRPr="00542C74" w:rsidRDefault="00000000" w:rsidP="00542C74">
          <w:pPr>
            <w:pStyle w:val="TOC3"/>
            <w:tabs>
              <w:tab w:val="right" w:leader="dot" w:pos="9350"/>
            </w:tabs>
            <w:spacing w:line="480" w:lineRule="auto"/>
            <w:rPr>
              <w:rFonts w:ascii="Times New Roman" w:hAnsi="Times New Roman" w:cs="Times New Roman"/>
              <w:noProof/>
              <w:sz w:val="24"/>
              <w:szCs w:val="24"/>
            </w:rPr>
          </w:pPr>
          <w:hyperlink w:anchor="_Toc109378519" w:history="1">
            <w:r w:rsidR="00542C74" w:rsidRPr="00542C74">
              <w:rPr>
                <w:rStyle w:val="Hyperlink"/>
                <w:rFonts w:ascii="Times New Roman" w:hAnsi="Times New Roman" w:cs="Times New Roman"/>
                <w:noProof/>
                <w:color w:val="auto"/>
                <w:sz w:val="24"/>
                <w:szCs w:val="24"/>
              </w:rPr>
              <w:t>2.2.3 Data Analysis</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_Toc109378519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5</w:t>
            </w:r>
            <w:r w:rsidR="00542C74" w:rsidRPr="00542C74">
              <w:rPr>
                <w:rFonts w:ascii="Times New Roman" w:hAnsi="Times New Roman" w:cs="Times New Roman"/>
                <w:noProof/>
                <w:webHidden/>
                <w:sz w:val="24"/>
                <w:szCs w:val="24"/>
              </w:rPr>
              <w:fldChar w:fldCharType="end"/>
            </w:r>
          </w:hyperlink>
        </w:p>
        <w:p w14:paraId="7D43D694" w14:textId="77777777" w:rsidR="00542C74" w:rsidRPr="00542C74" w:rsidRDefault="00000000" w:rsidP="00542C74">
          <w:pPr>
            <w:pStyle w:val="TOC2"/>
            <w:tabs>
              <w:tab w:val="right" w:leader="dot" w:pos="9350"/>
            </w:tabs>
            <w:spacing w:line="480" w:lineRule="auto"/>
            <w:rPr>
              <w:rFonts w:ascii="Times New Roman" w:hAnsi="Times New Roman" w:cs="Times New Roman"/>
              <w:noProof/>
              <w:sz w:val="24"/>
              <w:szCs w:val="24"/>
            </w:rPr>
          </w:pPr>
          <w:hyperlink w:anchor="_Toc109378520" w:history="1">
            <w:r w:rsidR="00542C74" w:rsidRPr="00542C74">
              <w:rPr>
                <w:rStyle w:val="Hyperlink"/>
                <w:rFonts w:ascii="Times New Roman" w:hAnsi="Times New Roman" w:cs="Times New Roman"/>
                <w:noProof/>
                <w:color w:val="auto"/>
                <w:sz w:val="24"/>
                <w:szCs w:val="24"/>
              </w:rPr>
              <w:t>2.3 Ethical Considerations</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_Toc109378520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6</w:t>
            </w:r>
            <w:r w:rsidR="00542C74" w:rsidRPr="00542C74">
              <w:rPr>
                <w:rFonts w:ascii="Times New Roman" w:hAnsi="Times New Roman" w:cs="Times New Roman"/>
                <w:noProof/>
                <w:webHidden/>
                <w:sz w:val="24"/>
                <w:szCs w:val="24"/>
              </w:rPr>
              <w:fldChar w:fldCharType="end"/>
            </w:r>
          </w:hyperlink>
        </w:p>
        <w:p w14:paraId="2E8BF75C" w14:textId="77777777" w:rsidR="00542C74" w:rsidRPr="00542C74" w:rsidRDefault="00000000" w:rsidP="00542C74">
          <w:pPr>
            <w:pStyle w:val="TOC1"/>
            <w:tabs>
              <w:tab w:val="left" w:pos="440"/>
              <w:tab w:val="right" w:leader="dot" w:pos="9350"/>
            </w:tabs>
            <w:spacing w:line="480" w:lineRule="auto"/>
            <w:rPr>
              <w:rFonts w:ascii="Times New Roman" w:hAnsi="Times New Roman" w:cs="Times New Roman"/>
              <w:noProof/>
              <w:sz w:val="24"/>
              <w:szCs w:val="24"/>
            </w:rPr>
          </w:pPr>
          <w:hyperlink w:anchor="_Toc109378521" w:history="1">
            <w:r w:rsidR="00542C74" w:rsidRPr="00542C74">
              <w:rPr>
                <w:rStyle w:val="Hyperlink"/>
                <w:rFonts w:ascii="Times New Roman" w:hAnsi="Times New Roman" w:cs="Times New Roman"/>
                <w:noProof/>
                <w:color w:val="auto"/>
                <w:sz w:val="24"/>
                <w:szCs w:val="24"/>
              </w:rPr>
              <w:t>3.</w:t>
            </w:r>
            <w:r w:rsidR="00542C74" w:rsidRPr="00542C74">
              <w:rPr>
                <w:rFonts w:ascii="Times New Roman" w:hAnsi="Times New Roman" w:cs="Times New Roman"/>
                <w:noProof/>
                <w:sz w:val="24"/>
                <w:szCs w:val="24"/>
              </w:rPr>
              <w:tab/>
            </w:r>
            <w:r w:rsidR="00542C74" w:rsidRPr="00542C74">
              <w:rPr>
                <w:rStyle w:val="Hyperlink"/>
                <w:rFonts w:ascii="Times New Roman" w:hAnsi="Times New Roman" w:cs="Times New Roman"/>
                <w:noProof/>
                <w:color w:val="auto"/>
                <w:sz w:val="24"/>
                <w:szCs w:val="24"/>
              </w:rPr>
              <w:t>Results</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_Toc109378521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6</w:t>
            </w:r>
            <w:r w:rsidR="00542C74" w:rsidRPr="00542C74">
              <w:rPr>
                <w:rFonts w:ascii="Times New Roman" w:hAnsi="Times New Roman" w:cs="Times New Roman"/>
                <w:noProof/>
                <w:webHidden/>
                <w:sz w:val="24"/>
                <w:szCs w:val="24"/>
              </w:rPr>
              <w:fldChar w:fldCharType="end"/>
            </w:r>
          </w:hyperlink>
        </w:p>
        <w:p w14:paraId="4A9D472F" w14:textId="77777777" w:rsidR="00542C74" w:rsidRPr="00542C74" w:rsidRDefault="00000000" w:rsidP="00542C74">
          <w:pPr>
            <w:pStyle w:val="TOC1"/>
            <w:tabs>
              <w:tab w:val="right" w:leader="dot" w:pos="9350"/>
            </w:tabs>
            <w:spacing w:line="480" w:lineRule="auto"/>
            <w:rPr>
              <w:rFonts w:ascii="Times New Roman" w:hAnsi="Times New Roman" w:cs="Times New Roman"/>
              <w:noProof/>
              <w:sz w:val="24"/>
              <w:szCs w:val="24"/>
            </w:rPr>
          </w:pPr>
          <w:hyperlink w:anchor="_Toc109378522" w:history="1">
            <w:r w:rsidR="00542C74" w:rsidRPr="00542C74">
              <w:rPr>
                <w:rStyle w:val="Hyperlink"/>
                <w:rFonts w:ascii="Times New Roman" w:hAnsi="Times New Roman" w:cs="Times New Roman"/>
                <w:noProof/>
                <w:color w:val="auto"/>
                <w:sz w:val="24"/>
                <w:szCs w:val="24"/>
              </w:rPr>
              <w:t>4. Discussion</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_Toc109378522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10</w:t>
            </w:r>
            <w:r w:rsidR="00542C74" w:rsidRPr="00542C74">
              <w:rPr>
                <w:rFonts w:ascii="Times New Roman" w:hAnsi="Times New Roman" w:cs="Times New Roman"/>
                <w:noProof/>
                <w:webHidden/>
                <w:sz w:val="24"/>
                <w:szCs w:val="24"/>
              </w:rPr>
              <w:fldChar w:fldCharType="end"/>
            </w:r>
          </w:hyperlink>
        </w:p>
        <w:p w14:paraId="0EC0A9D9" w14:textId="77777777" w:rsidR="00542C74" w:rsidRPr="00542C74" w:rsidRDefault="00000000" w:rsidP="00542C74">
          <w:pPr>
            <w:pStyle w:val="TOC2"/>
            <w:tabs>
              <w:tab w:val="right" w:leader="dot" w:pos="9350"/>
            </w:tabs>
            <w:spacing w:line="480" w:lineRule="auto"/>
            <w:rPr>
              <w:rFonts w:ascii="Times New Roman" w:hAnsi="Times New Roman" w:cs="Times New Roman"/>
              <w:noProof/>
              <w:sz w:val="24"/>
              <w:szCs w:val="24"/>
            </w:rPr>
          </w:pPr>
          <w:hyperlink w:anchor="_Toc109378523" w:history="1">
            <w:r w:rsidR="00542C74" w:rsidRPr="00542C74">
              <w:rPr>
                <w:rStyle w:val="Hyperlink"/>
                <w:rFonts w:ascii="Times New Roman" w:hAnsi="Times New Roman" w:cs="Times New Roman"/>
                <w:noProof/>
                <w:color w:val="auto"/>
                <w:sz w:val="24"/>
                <w:szCs w:val="24"/>
              </w:rPr>
              <w:t>4.1 Findings</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_Toc109378523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10</w:t>
            </w:r>
            <w:r w:rsidR="00542C74" w:rsidRPr="00542C74">
              <w:rPr>
                <w:rFonts w:ascii="Times New Roman" w:hAnsi="Times New Roman" w:cs="Times New Roman"/>
                <w:noProof/>
                <w:webHidden/>
                <w:sz w:val="24"/>
                <w:szCs w:val="24"/>
              </w:rPr>
              <w:fldChar w:fldCharType="end"/>
            </w:r>
          </w:hyperlink>
        </w:p>
        <w:p w14:paraId="1040A029" w14:textId="77777777" w:rsidR="00542C74" w:rsidRPr="00542C74" w:rsidRDefault="00000000" w:rsidP="00542C74">
          <w:pPr>
            <w:pStyle w:val="TOC2"/>
            <w:tabs>
              <w:tab w:val="right" w:leader="dot" w:pos="9350"/>
            </w:tabs>
            <w:spacing w:line="480" w:lineRule="auto"/>
            <w:rPr>
              <w:rFonts w:ascii="Times New Roman" w:hAnsi="Times New Roman" w:cs="Times New Roman"/>
              <w:noProof/>
              <w:sz w:val="24"/>
              <w:szCs w:val="24"/>
            </w:rPr>
          </w:pPr>
          <w:hyperlink w:anchor="_Toc109378524" w:history="1">
            <w:r w:rsidR="00542C74" w:rsidRPr="00542C74">
              <w:rPr>
                <w:rStyle w:val="Hyperlink"/>
                <w:rFonts w:ascii="Times New Roman" w:eastAsia="+mn-ea" w:hAnsi="Times New Roman" w:cs="Times New Roman"/>
                <w:noProof/>
                <w:color w:val="auto"/>
                <w:sz w:val="24"/>
                <w:szCs w:val="24"/>
              </w:rPr>
              <w:t>4.2 Tools used by Tutors and Students</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_Toc109378524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11</w:t>
            </w:r>
            <w:r w:rsidR="00542C74" w:rsidRPr="00542C74">
              <w:rPr>
                <w:rFonts w:ascii="Times New Roman" w:hAnsi="Times New Roman" w:cs="Times New Roman"/>
                <w:noProof/>
                <w:webHidden/>
                <w:sz w:val="24"/>
                <w:szCs w:val="24"/>
              </w:rPr>
              <w:fldChar w:fldCharType="end"/>
            </w:r>
          </w:hyperlink>
        </w:p>
        <w:p w14:paraId="1A4CEC76" w14:textId="77777777" w:rsidR="00542C74" w:rsidRPr="00542C74" w:rsidRDefault="00000000" w:rsidP="00542C74">
          <w:pPr>
            <w:pStyle w:val="TOC2"/>
            <w:tabs>
              <w:tab w:val="right" w:leader="dot" w:pos="9350"/>
            </w:tabs>
            <w:spacing w:line="480" w:lineRule="auto"/>
            <w:rPr>
              <w:rFonts w:ascii="Times New Roman" w:hAnsi="Times New Roman" w:cs="Times New Roman"/>
              <w:noProof/>
              <w:sz w:val="24"/>
              <w:szCs w:val="24"/>
            </w:rPr>
          </w:pPr>
          <w:hyperlink w:anchor="_Toc109378525" w:history="1">
            <w:r w:rsidR="00542C74" w:rsidRPr="00542C74">
              <w:rPr>
                <w:rStyle w:val="Hyperlink"/>
                <w:rFonts w:ascii="Times New Roman" w:eastAsia="+mn-ea" w:hAnsi="Times New Roman" w:cs="Times New Roman"/>
                <w:noProof/>
                <w:color w:val="auto"/>
                <w:sz w:val="24"/>
                <w:szCs w:val="24"/>
              </w:rPr>
              <w:t>4.3 Tools Used By Groups to Collaborate</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_Toc109378525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11</w:t>
            </w:r>
            <w:r w:rsidR="00542C74" w:rsidRPr="00542C74">
              <w:rPr>
                <w:rFonts w:ascii="Times New Roman" w:hAnsi="Times New Roman" w:cs="Times New Roman"/>
                <w:noProof/>
                <w:webHidden/>
                <w:sz w:val="24"/>
                <w:szCs w:val="24"/>
              </w:rPr>
              <w:fldChar w:fldCharType="end"/>
            </w:r>
          </w:hyperlink>
        </w:p>
        <w:p w14:paraId="14181AC0" w14:textId="77777777" w:rsidR="00542C74" w:rsidRPr="00542C74" w:rsidRDefault="00000000" w:rsidP="00542C74">
          <w:pPr>
            <w:pStyle w:val="TOC2"/>
            <w:tabs>
              <w:tab w:val="left" w:pos="880"/>
              <w:tab w:val="right" w:leader="dot" w:pos="9350"/>
            </w:tabs>
            <w:spacing w:line="480" w:lineRule="auto"/>
            <w:rPr>
              <w:rFonts w:ascii="Times New Roman" w:hAnsi="Times New Roman" w:cs="Times New Roman"/>
              <w:noProof/>
              <w:sz w:val="24"/>
              <w:szCs w:val="24"/>
            </w:rPr>
          </w:pPr>
          <w:hyperlink w:anchor="_Toc109378526" w:history="1">
            <w:r w:rsidR="00542C74" w:rsidRPr="00542C74">
              <w:rPr>
                <w:rStyle w:val="Hyperlink"/>
                <w:rFonts w:ascii="Times New Roman" w:eastAsia="+mn-ea" w:hAnsi="Times New Roman" w:cs="Times New Roman"/>
                <w:noProof/>
                <w:color w:val="auto"/>
                <w:sz w:val="24"/>
                <w:szCs w:val="24"/>
              </w:rPr>
              <w:t>4.4</w:t>
            </w:r>
            <w:r w:rsidR="00542C74" w:rsidRPr="00542C74">
              <w:rPr>
                <w:rFonts w:ascii="Times New Roman" w:hAnsi="Times New Roman" w:cs="Times New Roman"/>
                <w:noProof/>
                <w:sz w:val="24"/>
                <w:szCs w:val="24"/>
              </w:rPr>
              <w:tab/>
            </w:r>
            <w:r w:rsidR="00542C74" w:rsidRPr="00542C74">
              <w:rPr>
                <w:rStyle w:val="Hyperlink"/>
                <w:rFonts w:ascii="Times New Roman" w:eastAsia="+mn-ea" w:hAnsi="Times New Roman" w:cs="Times New Roman"/>
                <w:noProof/>
                <w:color w:val="auto"/>
                <w:sz w:val="24"/>
                <w:szCs w:val="24"/>
              </w:rPr>
              <w:t>How Important It Is to Collaborate During Our Time at UWTSD</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_Toc109378526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12</w:t>
            </w:r>
            <w:r w:rsidR="00542C74" w:rsidRPr="00542C74">
              <w:rPr>
                <w:rFonts w:ascii="Times New Roman" w:hAnsi="Times New Roman" w:cs="Times New Roman"/>
                <w:noProof/>
                <w:webHidden/>
                <w:sz w:val="24"/>
                <w:szCs w:val="24"/>
              </w:rPr>
              <w:fldChar w:fldCharType="end"/>
            </w:r>
          </w:hyperlink>
        </w:p>
        <w:p w14:paraId="7BC6EDD8" w14:textId="77777777" w:rsidR="00542C74" w:rsidRPr="00542C74" w:rsidRDefault="00000000" w:rsidP="00542C74">
          <w:pPr>
            <w:pStyle w:val="TOC1"/>
            <w:tabs>
              <w:tab w:val="left" w:pos="440"/>
              <w:tab w:val="right" w:leader="dot" w:pos="9350"/>
            </w:tabs>
            <w:spacing w:line="480" w:lineRule="auto"/>
            <w:rPr>
              <w:rFonts w:ascii="Times New Roman" w:hAnsi="Times New Roman" w:cs="Times New Roman"/>
              <w:noProof/>
              <w:sz w:val="24"/>
              <w:szCs w:val="24"/>
            </w:rPr>
          </w:pPr>
          <w:hyperlink w:anchor="_Toc109378527" w:history="1">
            <w:r w:rsidR="00542C74" w:rsidRPr="00542C74">
              <w:rPr>
                <w:rStyle w:val="Hyperlink"/>
                <w:rFonts w:ascii="Times New Roman" w:eastAsia="+mn-ea" w:hAnsi="Times New Roman" w:cs="Times New Roman"/>
                <w:noProof/>
                <w:color w:val="auto"/>
                <w:sz w:val="24"/>
                <w:szCs w:val="24"/>
              </w:rPr>
              <w:t>5</w:t>
            </w:r>
            <w:r w:rsidR="00542C74" w:rsidRPr="00542C74">
              <w:rPr>
                <w:rFonts w:ascii="Times New Roman" w:hAnsi="Times New Roman" w:cs="Times New Roman"/>
                <w:noProof/>
                <w:sz w:val="24"/>
                <w:szCs w:val="24"/>
              </w:rPr>
              <w:tab/>
            </w:r>
            <w:r w:rsidR="00542C74" w:rsidRPr="00542C74">
              <w:rPr>
                <w:rStyle w:val="Hyperlink"/>
                <w:rFonts w:ascii="Times New Roman" w:hAnsi="Times New Roman" w:cs="Times New Roman"/>
                <w:noProof/>
                <w:color w:val="auto"/>
                <w:sz w:val="24"/>
                <w:szCs w:val="24"/>
              </w:rPr>
              <w:t>Conclusion</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_Toc109378527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13</w:t>
            </w:r>
            <w:r w:rsidR="00542C74" w:rsidRPr="00542C74">
              <w:rPr>
                <w:rFonts w:ascii="Times New Roman" w:hAnsi="Times New Roman" w:cs="Times New Roman"/>
                <w:noProof/>
                <w:webHidden/>
                <w:sz w:val="24"/>
                <w:szCs w:val="24"/>
              </w:rPr>
              <w:fldChar w:fldCharType="end"/>
            </w:r>
          </w:hyperlink>
        </w:p>
        <w:p w14:paraId="199F7D38" w14:textId="77777777" w:rsidR="00542C74" w:rsidRPr="00542C74" w:rsidRDefault="00000000" w:rsidP="00542C74">
          <w:pPr>
            <w:pStyle w:val="TOC1"/>
            <w:tabs>
              <w:tab w:val="right" w:leader="dot" w:pos="9350"/>
            </w:tabs>
            <w:spacing w:line="480" w:lineRule="auto"/>
            <w:rPr>
              <w:rFonts w:ascii="Times New Roman" w:hAnsi="Times New Roman" w:cs="Times New Roman"/>
              <w:noProof/>
              <w:sz w:val="24"/>
              <w:szCs w:val="24"/>
            </w:rPr>
          </w:pPr>
          <w:hyperlink w:anchor="_Toc109378528" w:history="1">
            <w:r w:rsidR="00542C74" w:rsidRPr="00542C74">
              <w:rPr>
                <w:rStyle w:val="Hyperlink"/>
                <w:rFonts w:ascii="Times New Roman" w:hAnsi="Times New Roman" w:cs="Times New Roman"/>
                <w:noProof/>
                <w:color w:val="auto"/>
                <w:sz w:val="24"/>
                <w:szCs w:val="24"/>
              </w:rPr>
              <w:t>Reference List</w:t>
            </w:r>
            <w:r w:rsidR="00542C74" w:rsidRPr="00542C74">
              <w:rPr>
                <w:rFonts w:ascii="Times New Roman" w:hAnsi="Times New Roman" w:cs="Times New Roman"/>
                <w:noProof/>
                <w:webHidden/>
                <w:sz w:val="24"/>
                <w:szCs w:val="24"/>
              </w:rPr>
              <w:tab/>
            </w:r>
            <w:r w:rsidR="00542C74" w:rsidRPr="00542C74">
              <w:rPr>
                <w:rFonts w:ascii="Times New Roman" w:hAnsi="Times New Roman" w:cs="Times New Roman"/>
                <w:noProof/>
                <w:webHidden/>
                <w:sz w:val="24"/>
                <w:szCs w:val="24"/>
              </w:rPr>
              <w:fldChar w:fldCharType="begin"/>
            </w:r>
            <w:r w:rsidR="00542C74" w:rsidRPr="00542C74">
              <w:rPr>
                <w:rFonts w:ascii="Times New Roman" w:hAnsi="Times New Roman" w:cs="Times New Roman"/>
                <w:noProof/>
                <w:webHidden/>
                <w:sz w:val="24"/>
                <w:szCs w:val="24"/>
              </w:rPr>
              <w:instrText xml:space="preserve"> PAGEREF _Toc109378528 \h </w:instrText>
            </w:r>
            <w:r w:rsidR="00542C74" w:rsidRPr="00542C74">
              <w:rPr>
                <w:rFonts w:ascii="Times New Roman" w:hAnsi="Times New Roman" w:cs="Times New Roman"/>
                <w:noProof/>
                <w:webHidden/>
                <w:sz w:val="24"/>
                <w:szCs w:val="24"/>
              </w:rPr>
            </w:r>
            <w:r w:rsidR="00542C74" w:rsidRPr="00542C74">
              <w:rPr>
                <w:rFonts w:ascii="Times New Roman" w:hAnsi="Times New Roman" w:cs="Times New Roman"/>
                <w:noProof/>
                <w:webHidden/>
                <w:sz w:val="24"/>
                <w:szCs w:val="24"/>
              </w:rPr>
              <w:fldChar w:fldCharType="separate"/>
            </w:r>
            <w:r w:rsidR="00542C74">
              <w:rPr>
                <w:rFonts w:ascii="Times New Roman" w:hAnsi="Times New Roman" w:cs="Times New Roman"/>
                <w:noProof/>
                <w:webHidden/>
                <w:sz w:val="24"/>
                <w:szCs w:val="24"/>
              </w:rPr>
              <w:t>14</w:t>
            </w:r>
            <w:r w:rsidR="00542C74" w:rsidRPr="00542C74">
              <w:rPr>
                <w:rFonts w:ascii="Times New Roman" w:hAnsi="Times New Roman" w:cs="Times New Roman"/>
                <w:noProof/>
                <w:webHidden/>
                <w:sz w:val="24"/>
                <w:szCs w:val="24"/>
              </w:rPr>
              <w:fldChar w:fldCharType="end"/>
            </w:r>
          </w:hyperlink>
        </w:p>
        <w:p w14:paraId="169389AA" w14:textId="77777777" w:rsidR="00542C74" w:rsidRPr="00542C74" w:rsidRDefault="00542C74" w:rsidP="00542C74">
          <w:pPr>
            <w:spacing w:line="480" w:lineRule="auto"/>
            <w:rPr>
              <w:rFonts w:ascii="Times New Roman" w:hAnsi="Times New Roman" w:cs="Times New Roman"/>
              <w:sz w:val="24"/>
              <w:szCs w:val="24"/>
            </w:rPr>
          </w:pPr>
          <w:r w:rsidRPr="00542C74">
            <w:rPr>
              <w:rFonts w:ascii="Times New Roman" w:hAnsi="Times New Roman" w:cs="Times New Roman"/>
              <w:sz w:val="24"/>
              <w:szCs w:val="24"/>
            </w:rPr>
            <w:fldChar w:fldCharType="end"/>
          </w:r>
        </w:p>
      </w:sdtContent>
    </w:sdt>
    <w:p w14:paraId="3514FAB4" w14:textId="77777777" w:rsidR="00542C74" w:rsidRDefault="00542C74" w:rsidP="00542C74">
      <w:pPr>
        <w:spacing w:line="480" w:lineRule="auto"/>
        <w:jc w:val="center"/>
        <w:rPr>
          <w:rFonts w:ascii="Times New Roman" w:hAnsi="Times New Roman" w:cs="Times New Roman"/>
          <w:b/>
          <w:sz w:val="24"/>
          <w:szCs w:val="24"/>
          <w:lang w:val="en-GB"/>
        </w:rPr>
      </w:pPr>
    </w:p>
    <w:p w14:paraId="00E28ADC" w14:textId="77777777" w:rsidR="00542C74" w:rsidRDefault="00542C74" w:rsidP="00542C74">
      <w:pPr>
        <w:spacing w:line="480" w:lineRule="auto"/>
        <w:jc w:val="center"/>
        <w:rPr>
          <w:rFonts w:ascii="Times New Roman" w:hAnsi="Times New Roman" w:cs="Times New Roman"/>
          <w:b/>
          <w:sz w:val="24"/>
          <w:szCs w:val="24"/>
          <w:lang w:val="en-GB"/>
        </w:rPr>
      </w:pPr>
    </w:p>
    <w:p w14:paraId="0DF5C7A2" w14:textId="77777777" w:rsidR="00765521" w:rsidRPr="00542C74" w:rsidRDefault="00765521" w:rsidP="00542C74">
      <w:pPr>
        <w:spacing w:line="480" w:lineRule="auto"/>
        <w:jc w:val="center"/>
        <w:rPr>
          <w:rFonts w:ascii="Times New Roman" w:hAnsi="Times New Roman" w:cs="Times New Roman"/>
          <w:b/>
          <w:sz w:val="24"/>
          <w:szCs w:val="24"/>
        </w:rPr>
      </w:pPr>
      <w:r w:rsidRPr="00542C74">
        <w:rPr>
          <w:rFonts w:ascii="Times New Roman" w:hAnsi="Times New Roman" w:cs="Times New Roman"/>
          <w:b/>
          <w:sz w:val="24"/>
          <w:szCs w:val="24"/>
          <w:lang w:val="en-GB"/>
        </w:rPr>
        <w:lastRenderedPageBreak/>
        <w:t xml:space="preserve">How Do Students Use Technology </w:t>
      </w:r>
      <w:proofErr w:type="gramStart"/>
      <w:r w:rsidRPr="00542C74">
        <w:rPr>
          <w:rFonts w:ascii="Times New Roman" w:hAnsi="Times New Roman" w:cs="Times New Roman"/>
          <w:b/>
          <w:sz w:val="24"/>
          <w:szCs w:val="24"/>
          <w:lang w:val="en-GB"/>
        </w:rPr>
        <w:t>To</w:t>
      </w:r>
      <w:proofErr w:type="gramEnd"/>
      <w:r w:rsidRPr="00542C74">
        <w:rPr>
          <w:rFonts w:ascii="Times New Roman" w:hAnsi="Times New Roman" w:cs="Times New Roman"/>
          <w:b/>
          <w:sz w:val="24"/>
          <w:szCs w:val="24"/>
          <w:lang w:val="en-GB"/>
        </w:rPr>
        <w:t xml:space="preserve"> Collaborate At UWTSD?</w:t>
      </w:r>
    </w:p>
    <w:p w14:paraId="28F83DB0" w14:textId="77777777" w:rsidR="00D04608" w:rsidRPr="00542C74" w:rsidRDefault="003E07B6" w:rsidP="00542C74">
      <w:pPr>
        <w:pStyle w:val="Heading1"/>
        <w:numPr>
          <w:ilvl w:val="0"/>
          <w:numId w:val="12"/>
        </w:numPr>
        <w:spacing w:line="480" w:lineRule="auto"/>
        <w:rPr>
          <w:rFonts w:ascii="Times New Roman" w:hAnsi="Times New Roman" w:cs="Times New Roman"/>
          <w:color w:val="auto"/>
          <w:sz w:val="24"/>
          <w:szCs w:val="24"/>
        </w:rPr>
      </w:pPr>
      <w:r w:rsidRPr="00542C74">
        <w:rPr>
          <w:rFonts w:ascii="Times New Roman" w:hAnsi="Times New Roman" w:cs="Times New Roman"/>
          <w:color w:val="auto"/>
          <w:sz w:val="24"/>
          <w:szCs w:val="24"/>
        </w:rPr>
        <w:t xml:space="preserve"> </w:t>
      </w:r>
      <w:bookmarkStart w:id="0" w:name="_Toc109378513"/>
      <w:r w:rsidR="00D04608" w:rsidRPr="00542C74">
        <w:rPr>
          <w:rFonts w:ascii="Times New Roman" w:hAnsi="Times New Roman" w:cs="Times New Roman"/>
          <w:color w:val="auto"/>
          <w:sz w:val="24"/>
          <w:szCs w:val="24"/>
        </w:rPr>
        <w:t>Introduction</w:t>
      </w:r>
      <w:bookmarkEnd w:id="0"/>
    </w:p>
    <w:p w14:paraId="566351E1" w14:textId="77777777" w:rsidR="003E07B6" w:rsidRPr="00542C74" w:rsidRDefault="00C5607B" w:rsidP="00542C74">
      <w:pPr>
        <w:spacing w:line="480" w:lineRule="auto"/>
        <w:ind w:firstLine="720"/>
        <w:rPr>
          <w:rFonts w:ascii="Times New Roman" w:eastAsia="Times New Roman" w:hAnsi="Times New Roman" w:cs="Times New Roman"/>
          <w:sz w:val="24"/>
          <w:szCs w:val="24"/>
        </w:rPr>
      </w:pPr>
      <w:r w:rsidRPr="00542C74">
        <w:rPr>
          <w:rFonts w:ascii="Times New Roman" w:hAnsi="Times New Roman" w:cs="Times New Roman"/>
          <w:sz w:val="24"/>
          <w:szCs w:val="24"/>
        </w:rPr>
        <w:t>How teachers instruct and students interact are changing thanks to collaborative learning methods. Technology that facilitates collaboration increases educational access. It gives colleges the chance to reach more students. Online collaboration can be as successful as face-to-face instruction when a video is used. To establish a cutting-edge learning environment, UWTSD and Sony are now working together. Students can connect and communicate to enhance their academic achievement and level of involvement. They can use a wireless network connection to link their laptops, tablets, and phones to the platform (Garwood, 2019). Collaboration between UWTSD and Microsoft allows students to use technology differently while working together (Web Development team - UWTSD, 2022). This platform encourages students to collaborate, speak, be imaginative, and exercise critical thought. UWTSD also makes use of CSCL (computer-supported collaborative learning). Group projects, collaborative learning, and using computers as intermediaries were all used when working as a team (</w:t>
      </w:r>
      <w:proofErr w:type="spellStart"/>
      <w:r w:rsidRPr="00542C74">
        <w:rPr>
          <w:rFonts w:ascii="Times New Roman" w:hAnsi="Times New Roman" w:cs="Times New Roman"/>
          <w:sz w:val="24"/>
          <w:szCs w:val="24"/>
        </w:rPr>
        <w:t>Jeong</w:t>
      </w:r>
      <w:proofErr w:type="spellEnd"/>
      <w:r w:rsidRPr="00542C74">
        <w:rPr>
          <w:rFonts w:ascii="Times New Roman" w:hAnsi="Times New Roman" w:cs="Times New Roman"/>
          <w:sz w:val="24"/>
          <w:szCs w:val="24"/>
        </w:rPr>
        <w:t xml:space="preserve"> and </w:t>
      </w:r>
      <w:proofErr w:type="spellStart"/>
      <w:r w:rsidRPr="00542C74">
        <w:rPr>
          <w:rFonts w:ascii="Times New Roman" w:hAnsi="Times New Roman" w:cs="Times New Roman"/>
          <w:sz w:val="24"/>
          <w:szCs w:val="24"/>
        </w:rPr>
        <w:t>Hmelo</w:t>
      </w:r>
      <w:proofErr w:type="spellEnd"/>
      <w:r w:rsidRPr="00542C74">
        <w:rPr>
          <w:rFonts w:ascii="Times New Roman" w:hAnsi="Times New Roman" w:cs="Times New Roman"/>
          <w:sz w:val="24"/>
          <w:szCs w:val="24"/>
        </w:rPr>
        <w:t xml:space="preserve">- Silver, 2016). </w:t>
      </w:r>
      <w:r w:rsidR="00FD0D9E" w:rsidRPr="00FD0D9E">
        <w:rPr>
          <w:rFonts w:ascii="Times New Roman" w:hAnsi="Times New Roman" w:cs="Times New Roman"/>
          <w:sz w:val="24"/>
          <w:szCs w:val="24"/>
        </w:rPr>
        <w:t>This study aims to pinpoint the most often used digital collaboration tools among UWTSD students. Participants are questioned by the researchers using an MS form regarding the primary digital instrument being used.</w:t>
      </w:r>
      <w:r w:rsidR="00FD0D9E">
        <w:rPr>
          <w:rFonts w:ascii="Times New Roman" w:hAnsi="Times New Roman" w:cs="Times New Roman"/>
          <w:sz w:val="24"/>
          <w:szCs w:val="24"/>
        </w:rPr>
        <w:t xml:space="preserve"> </w:t>
      </w:r>
      <w:r w:rsidR="0022496A" w:rsidRPr="00542C74">
        <w:rPr>
          <w:rFonts w:ascii="Times New Roman" w:eastAsia="Times New Roman" w:hAnsi="Times New Roman" w:cs="Times New Roman"/>
          <w:sz w:val="24"/>
          <w:szCs w:val="24"/>
        </w:rPr>
        <w:t>To achieve the objective of the study, the research intends to prove the hypothesis: The most popular digital tools used by the students at UWTSD to collaborate are MS Word, MS PowerPoint</w:t>
      </w:r>
      <w:r w:rsidR="00FD0D9E">
        <w:rPr>
          <w:rFonts w:ascii="Times New Roman" w:eastAsia="Times New Roman" w:hAnsi="Times New Roman" w:cs="Times New Roman"/>
          <w:sz w:val="24"/>
          <w:szCs w:val="24"/>
        </w:rPr>
        <w:t>,</w:t>
      </w:r>
      <w:r w:rsidR="0022496A" w:rsidRPr="00542C74">
        <w:rPr>
          <w:rFonts w:ascii="Times New Roman" w:eastAsia="Times New Roman" w:hAnsi="Times New Roman" w:cs="Times New Roman"/>
          <w:sz w:val="24"/>
          <w:szCs w:val="24"/>
        </w:rPr>
        <w:t xml:space="preserve"> and WhatsApp.</w:t>
      </w:r>
    </w:p>
    <w:p w14:paraId="3B490B21" w14:textId="77777777" w:rsidR="00914017" w:rsidRPr="00542C74" w:rsidRDefault="003E07B6" w:rsidP="00542C74">
      <w:pPr>
        <w:pStyle w:val="Heading1"/>
        <w:spacing w:line="480" w:lineRule="auto"/>
        <w:rPr>
          <w:rFonts w:ascii="Times New Roman" w:eastAsia="Times New Roman" w:hAnsi="Times New Roman" w:cs="Times New Roman"/>
          <w:color w:val="auto"/>
          <w:sz w:val="24"/>
          <w:szCs w:val="24"/>
        </w:rPr>
      </w:pPr>
      <w:bookmarkStart w:id="1" w:name="_Toc109378514"/>
      <w:r w:rsidRPr="00542C74">
        <w:rPr>
          <w:rFonts w:ascii="Times New Roman" w:eastAsia="Times New Roman" w:hAnsi="Times New Roman" w:cs="Times New Roman"/>
          <w:color w:val="auto"/>
          <w:sz w:val="24"/>
          <w:szCs w:val="24"/>
        </w:rPr>
        <w:lastRenderedPageBreak/>
        <w:t xml:space="preserve">2. </w:t>
      </w:r>
      <w:r w:rsidR="00914017" w:rsidRPr="00542C74">
        <w:rPr>
          <w:rFonts w:ascii="Times New Roman" w:hAnsi="Times New Roman" w:cs="Times New Roman"/>
          <w:color w:val="auto"/>
          <w:sz w:val="24"/>
          <w:szCs w:val="24"/>
        </w:rPr>
        <w:t>Research Design</w:t>
      </w:r>
      <w:bookmarkEnd w:id="1"/>
    </w:p>
    <w:p w14:paraId="7C3CBFCF" w14:textId="77777777" w:rsidR="00914017" w:rsidRPr="00542C74" w:rsidRDefault="003E07B6" w:rsidP="00542C74">
      <w:pPr>
        <w:pStyle w:val="Heading2"/>
        <w:spacing w:line="480" w:lineRule="auto"/>
        <w:rPr>
          <w:rFonts w:ascii="Times New Roman" w:hAnsi="Times New Roman" w:cs="Times New Roman"/>
          <w:color w:val="auto"/>
          <w:sz w:val="24"/>
          <w:szCs w:val="24"/>
        </w:rPr>
      </w:pPr>
      <w:bookmarkStart w:id="2" w:name="_Toc109378515"/>
      <w:r w:rsidRPr="00542C74">
        <w:rPr>
          <w:rFonts w:ascii="Times New Roman" w:hAnsi="Times New Roman" w:cs="Times New Roman"/>
          <w:color w:val="auto"/>
          <w:sz w:val="24"/>
          <w:szCs w:val="24"/>
        </w:rPr>
        <w:t xml:space="preserve">2.1 </w:t>
      </w:r>
      <w:r w:rsidR="00914017" w:rsidRPr="00542C74">
        <w:rPr>
          <w:rFonts w:ascii="Times New Roman" w:hAnsi="Times New Roman" w:cs="Times New Roman"/>
          <w:color w:val="auto"/>
          <w:sz w:val="24"/>
          <w:szCs w:val="24"/>
        </w:rPr>
        <w:t>Research Question</w:t>
      </w:r>
      <w:bookmarkEnd w:id="2"/>
    </w:p>
    <w:p w14:paraId="41976BB3" w14:textId="77777777" w:rsidR="00914017" w:rsidRPr="00542C74" w:rsidRDefault="00914017" w:rsidP="00542C74">
      <w:pPr>
        <w:spacing w:line="480" w:lineRule="auto"/>
        <w:ind w:firstLine="720"/>
        <w:rPr>
          <w:rFonts w:ascii="Times New Roman" w:hAnsi="Times New Roman" w:cs="Times New Roman"/>
          <w:sz w:val="24"/>
          <w:szCs w:val="24"/>
        </w:rPr>
      </w:pPr>
      <w:r w:rsidRPr="00542C74">
        <w:rPr>
          <w:rFonts w:ascii="Times New Roman" w:hAnsi="Times New Roman" w:cs="Times New Roman"/>
          <w:sz w:val="24"/>
          <w:szCs w:val="24"/>
        </w:rPr>
        <w:t>Over the past years, collaborative learning has dominated the educational landscape. The employment of tools in online learning settings is significantly influenced by emerging and online technologies (</w:t>
      </w:r>
      <w:proofErr w:type="spellStart"/>
      <w:r w:rsidRPr="00542C74">
        <w:rPr>
          <w:rFonts w:ascii="Times New Roman" w:hAnsi="Times New Roman" w:cs="Times New Roman"/>
          <w:sz w:val="24"/>
          <w:szCs w:val="24"/>
          <w:shd w:val="clear" w:color="auto" w:fill="FFFFFF"/>
        </w:rPr>
        <w:t>Czerkawski</w:t>
      </w:r>
      <w:proofErr w:type="spellEnd"/>
      <w:r w:rsidRPr="00542C74">
        <w:rPr>
          <w:rFonts w:ascii="Times New Roman" w:hAnsi="Times New Roman" w:cs="Times New Roman"/>
          <w:sz w:val="24"/>
          <w:szCs w:val="24"/>
          <w:shd w:val="clear" w:color="auto" w:fill="FFFFFF"/>
        </w:rPr>
        <w:t xml:space="preserve"> and Lyman, 2016)</w:t>
      </w:r>
      <w:r w:rsidRPr="00542C74">
        <w:rPr>
          <w:rFonts w:ascii="Times New Roman" w:hAnsi="Times New Roman" w:cs="Times New Roman"/>
          <w:sz w:val="24"/>
          <w:szCs w:val="24"/>
        </w:rPr>
        <w:t>.</w:t>
      </w:r>
      <w:r w:rsidR="001E4E8C">
        <w:rPr>
          <w:rFonts w:ascii="Times New Roman" w:hAnsi="Times New Roman" w:cs="Times New Roman"/>
          <w:sz w:val="24"/>
          <w:szCs w:val="24"/>
        </w:rPr>
        <w:t xml:space="preserve"> These technologies have brought massive changes in how students learn and collaborate</w:t>
      </w:r>
      <w:r w:rsidR="00FD0D9E" w:rsidRPr="00FD0D9E">
        <w:rPr>
          <w:rFonts w:ascii="Times New Roman" w:hAnsi="Times New Roman" w:cs="Times New Roman"/>
          <w:sz w:val="24"/>
          <w:szCs w:val="24"/>
        </w:rPr>
        <w:t>, claim Bergdahl et al. (2020).</w:t>
      </w:r>
      <w:r w:rsidR="00FD0D9E">
        <w:rPr>
          <w:rFonts w:ascii="Times New Roman" w:hAnsi="Times New Roman" w:cs="Times New Roman"/>
          <w:sz w:val="24"/>
          <w:szCs w:val="24"/>
        </w:rPr>
        <w:t xml:space="preserve"> </w:t>
      </w:r>
      <w:r w:rsidRPr="00542C74">
        <w:rPr>
          <w:rFonts w:ascii="Times New Roman" w:hAnsi="Times New Roman" w:cs="Times New Roman"/>
          <w:sz w:val="24"/>
          <w:szCs w:val="24"/>
        </w:rPr>
        <w:t>Universities have adapted and engaged in digital communication and collaboration. Student engagement's crucial role in satisfaction and students' ongoing learning makes it of the utmost importance (</w:t>
      </w:r>
      <w:r w:rsidRPr="00542C74">
        <w:rPr>
          <w:rFonts w:ascii="Times New Roman" w:hAnsi="Times New Roman" w:cs="Times New Roman"/>
          <w:sz w:val="24"/>
          <w:szCs w:val="24"/>
          <w:shd w:val="clear" w:color="auto" w:fill="FFFFFF"/>
        </w:rPr>
        <w:t xml:space="preserve">Martin and </w:t>
      </w:r>
      <w:proofErr w:type="spellStart"/>
      <w:r w:rsidRPr="00542C74">
        <w:rPr>
          <w:rFonts w:ascii="Times New Roman" w:hAnsi="Times New Roman" w:cs="Times New Roman"/>
          <w:sz w:val="24"/>
          <w:szCs w:val="24"/>
          <w:shd w:val="clear" w:color="auto" w:fill="FFFFFF"/>
        </w:rPr>
        <w:t>Bolliger</w:t>
      </w:r>
      <w:proofErr w:type="spellEnd"/>
      <w:r w:rsidRPr="00542C74">
        <w:rPr>
          <w:rFonts w:ascii="Times New Roman" w:hAnsi="Times New Roman" w:cs="Times New Roman"/>
          <w:sz w:val="24"/>
          <w:szCs w:val="24"/>
          <w:shd w:val="clear" w:color="auto" w:fill="FFFFFF"/>
        </w:rPr>
        <w:t>, 2018)</w:t>
      </w:r>
      <w:r w:rsidRPr="00542C74">
        <w:rPr>
          <w:rFonts w:ascii="Times New Roman" w:hAnsi="Times New Roman" w:cs="Times New Roman"/>
          <w:sz w:val="24"/>
          <w:szCs w:val="24"/>
        </w:rPr>
        <w:t xml:space="preserve">. </w:t>
      </w:r>
      <w:r w:rsidR="00FD0D9E" w:rsidRPr="00FD0D9E">
        <w:rPr>
          <w:rFonts w:ascii="Times New Roman" w:hAnsi="Times New Roman" w:cs="Times New Roman"/>
          <w:sz w:val="24"/>
          <w:szCs w:val="24"/>
        </w:rPr>
        <w:t xml:space="preserve">Improved student thinking, </w:t>
      </w:r>
      <w:r w:rsidR="00FD0D9E">
        <w:rPr>
          <w:rFonts w:ascii="Times New Roman" w:hAnsi="Times New Roman" w:cs="Times New Roman"/>
          <w:sz w:val="24"/>
          <w:szCs w:val="24"/>
        </w:rPr>
        <w:t>main</w:t>
      </w:r>
      <w:r w:rsidR="00FD0D9E" w:rsidRPr="00FD0D9E">
        <w:rPr>
          <w:rFonts w:ascii="Times New Roman" w:hAnsi="Times New Roman" w:cs="Times New Roman"/>
          <w:sz w:val="24"/>
          <w:szCs w:val="24"/>
        </w:rPr>
        <w:t>ly helping students' higher-order thinking skills, is one of the bene</w:t>
      </w:r>
      <w:r w:rsidR="001E4E8C">
        <w:rPr>
          <w:rFonts w:ascii="Times New Roman" w:hAnsi="Times New Roman" w:cs="Times New Roman"/>
          <w:sz w:val="24"/>
          <w:szCs w:val="24"/>
        </w:rPr>
        <w:t>fits of collaborative learning</w:t>
      </w:r>
      <w:r w:rsidR="001E4E8C" w:rsidRPr="001E4E8C">
        <w:rPr>
          <w:rFonts w:ascii="Times New Roman" w:hAnsi="Times New Roman" w:cs="Times New Roman"/>
          <w:sz w:val="24"/>
          <w:szCs w:val="24"/>
        </w:rPr>
        <w:t xml:space="preserve">. </w:t>
      </w:r>
      <w:r w:rsidR="00FD0D9E" w:rsidRPr="001E4E8C">
        <w:rPr>
          <w:rFonts w:ascii="Times New Roman" w:hAnsi="Times New Roman" w:cs="Times New Roman"/>
          <w:sz w:val="24"/>
          <w:szCs w:val="24"/>
        </w:rPr>
        <w:t xml:space="preserve">Universities have </w:t>
      </w:r>
      <w:r w:rsidR="001E4E8C" w:rsidRPr="001E4E8C">
        <w:rPr>
          <w:rFonts w:ascii="Times New Roman" w:hAnsi="Times New Roman" w:cs="Times New Roman"/>
          <w:sz w:val="24"/>
          <w:szCs w:val="24"/>
        </w:rPr>
        <w:t>introduced</w:t>
      </w:r>
      <w:r w:rsidR="00FD0D9E" w:rsidRPr="001E4E8C">
        <w:rPr>
          <w:rFonts w:ascii="Times New Roman" w:hAnsi="Times New Roman" w:cs="Times New Roman"/>
          <w:sz w:val="24"/>
          <w:szCs w:val="24"/>
        </w:rPr>
        <w:t xml:space="preserve"> various tools, tactics, and </w:t>
      </w:r>
      <w:proofErr w:type="spellStart"/>
      <w:r w:rsidR="00FD0D9E" w:rsidRPr="001E4E8C">
        <w:rPr>
          <w:rFonts w:ascii="Times New Roman" w:hAnsi="Times New Roman" w:cs="Times New Roman"/>
          <w:sz w:val="24"/>
          <w:szCs w:val="24"/>
        </w:rPr>
        <w:t>practises</w:t>
      </w:r>
      <w:proofErr w:type="spellEnd"/>
      <w:r w:rsidR="00FD0D9E" w:rsidRPr="001E4E8C">
        <w:rPr>
          <w:rFonts w:ascii="Times New Roman" w:hAnsi="Times New Roman" w:cs="Times New Roman"/>
          <w:sz w:val="24"/>
          <w:szCs w:val="24"/>
        </w:rPr>
        <w:t xml:space="preserve"> </w:t>
      </w:r>
      <w:r w:rsidR="001E4E8C" w:rsidRPr="001E4E8C">
        <w:rPr>
          <w:rFonts w:ascii="Times New Roman" w:hAnsi="Times New Roman" w:cs="Times New Roman"/>
          <w:sz w:val="24"/>
          <w:szCs w:val="24"/>
        </w:rPr>
        <w:t xml:space="preserve">to encourage </w:t>
      </w:r>
      <w:r w:rsidR="00FD0D9E" w:rsidRPr="001E4E8C">
        <w:rPr>
          <w:rFonts w:ascii="Times New Roman" w:hAnsi="Times New Roman" w:cs="Times New Roman"/>
          <w:sz w:val="24"/>
          <w:szCs w:val="24"/>
        </w:rPr>
        <w:t>collaborative learning</w:t>
      </w:r>
      <w:r w:rsidR="00FD0D9E">
        <w:rPr>
          <w:rFonts w:ascii="Times New Roman" w:hAnsi="Times New Roman" w:cs="Times New Roman"/>
          <w:sz w:val="24"/>
          <w:szCs w:val="24"/>
        </w:rPr>
        <w:t xml:space="preserve"> between students and lecturer</w:t>
      </w:r>
      <w:r w:rsidR="00FD0D9E" w:rsidRPr="00FD0D9E">
        <w:rPr>
          <w:rFonts w:ascii="Times New Roman" w:hAnsi="Times New Roman" w:cs="Times New Roman"/>
          <w:sz w:val="24"/>
          <w:szCs w:val="24"/>
        </w:rPr>
        <w:t>s.</w:t>
      </w:r>
      <w:r w:rsidRPr="00542C74">
        <w:rPr>
          <w:rFonts w:ascii="Times New Roman" w:hAnsi="Times New Roman" w:cs="Times New Roman"/>
          <w:sz w:val="24"/>
          <w:szCs w:val="24"/>
        </w:rPr>
        <w:t xml:space="preserve"> This study is focused on answering the following research question: </w:t>
      </w:r>
      <w:r w:rsidRPr="00542C74">
        <w:rPr>
          <w:rFonts w:ascii="Times New Roman" w:eastAsia="Times New Roman" w:hAnsi="Times New Roman" w:cs="Times New Roman"/>
          <w:sz w:val="24"/>
          <w:szCs w:val="24"/>
        </w:rPr>
        <w:t xml:space="preserve">Which </w:t>
      </w:r>
      <w:r w:rsidR="00FD0D9E">
        <w:rPr>
          <w:rFonts w:ascii="Times New Roman" w:eastAsia="Times New Roman" w:hAnsi="Times New Roman" w:cs="Times New Roman"/>
          <w:sz w:val="24"/>
          <w:szCs w:val="24"/>
        </w:rPr>
        <w:t>digital tools are most used by student</w:t>
      </w:r>
      <w:r w:rsidRPr="00542C74">
        <w:rPr>
          <w:rFonts w:ascii="Times New Roman" w:eastAsia="Times New Roman" w:hAnsi="Times New Roman" w:cs="Times New Roman"/>
          <w:sz w:val="24"/>
          <w:szCs w:val="24"/>
        </w:rPr>
        <w:t>s at</w:t>
      </w:r>
      <w:r w:rsidRPr="00542C74">
        <w:rPr>
          <w:rFonts w:ascii="Times New Roman" w:hAnsi="Times New Roman" w:cs="Times New Roman"/>
          <w:sz w:val="24"/>
          <w:szCs w:val="24"/>
        </w:rPr>
        <w:t xml:space="preserve"> </w:t>
      </w:r>
      <w:r w:rsidRPr="00542C74">
        <w:rPr>
          <w:rFonts w:ascii="Times New Roman" w:eastAsia="Times New Roman" w:hAnsi="Times New Roman" w:cs="Times New Roman"/>
          <w:sz w:val="24"/>
          <w:szCs w:val="24"/>
        </w:rPr>
        <w:t xml:space="preserve">UWTSD to collaborate? </w:t>
      </w:r>
    </w:p>
    <w:p w14:paraId="690B8379" w14:textId="77777777" w:rsidR="00914017" w:rsidRPr="00542C74" w:rsidRDefault="003E07B6" w:rsidP="00542C74">
      <w:pPr>
        <w:pStyle w:val="Heading2"/>
        <w:spacing w:line="480" w:lineRule="auto"/>
        <w:rPr>
          <w:rFonts w:ascii="Times New Roman" w:hAnsi="Times New Roman" w:cs="Times New Roman"/>
          <w:color w:val="auto"/>
          <w:sz w:val="24"/>
          <w:szCs w:val="24"/>
        </w:rPr>
      </w:pPr>
      <w:bookmarkStart w:id="3" w:name="_Toc109378516"/>
      <w:r w:rsidRPr="00542C74">
        <w:rPr>
          <w:rFonts w:ascii="Times New Roman" w:hAnsi="Times New Roman" w:cs="Times New Roman"/>
          <w:color w:val="auto"/>
          <w:sz w:val="24"/>
          <w:szCs w:val="24"/>
        </w:rPr>
        <w:lastRenderedPageBreak/>
        <w:t xml:space="preserve">2.2 </w:t>
      </w:r>
      <w:r w:rsidR="00914017" w:rsidRPr="00542C74">
        <w:rPr>
          <w:rFonts w:ascii="Times New Roman" w:hAnsi="Times New Roman" w:cs="Times New Roman"/>
          <w:color w:val="auto"/>
          <w:sz w:val="24"/>
          <w:szCs w:val="24"/>
        </w:rPr>
        <w:t>Research Methods</w:t>
      </w:r>
      <w:bookmarkEnd w:id="3"/>
      <w:r w:rsidR="00914017" w:rsidRPr="00542C74">
        <w:rPr>
          <w:rFonts w:ascii="Times New Roman" w:hAnsi="Times New Roman" w:cs="Times New Roman"/>
          <w:color w:val="auto"/>
          <w:sz w:val="24"/>
          <w:szCs w:val="24"/>
        </w:rPr>
        <w:t xml:space="preserve"> </w:t>
      </w:r>
    </w:p>
    <w:p w14:paraId="79BFA3CD" w14:textId="77777777" w:rsidR="00914017" w:rsidRPr="00542C74" w:rsidRDefault="003E07B6" w:rsidP="00542C74">
      <w:pPr>
        <w:pStyle w:val="Heading3"/>
        <w:spacing w:line="480" w:lineRule="auto"/>
        <w:rPr>
          <w:rFonts w:ascii="Times New Roman" w:hAnsi="Times New Roman" w:cs="Times New Roman"/>
          <w:color w:val="auto"/>
          <w:sz w:val="24"/>
          <w:szCs w:val="24"/>
        </w:rPr>
      </w:pPr>
      <w:bookmarkStart w:id="4" w:name="_Toc109378517"/>
      <w:r w:rsidRPr="00542C74">
        <w:rPr>
          <w:rFonts w:ascii="Times New Roman" w:hAnsi="Times New Roman" w:cs="Times New Roman"/>
          <w:color w:val="auto"/>
          <w:sz w:val="24"/>
          <w:szCs w:val="24"/>
        </w:rPr>
        <w:t xml:space="preserve">2.2. 1 </w:t>
      </w:r>
      <w:r w:rsidR="00914017" w:rsidRPr="00542C74">
        <w:rPr>
          <w:rFonts w:ascii="Times New Roman" w:hAnsi="Times New Roman" w:cs="Times New Roman"/>
          <w:color w:val="auto"/>
          <w:sz w:val="24"/>
          <w:szCs w:val="24"/>
        </w:rPr>
        <w:t>Research Strategy</w:t>
      </w:r>
      <w:bookmarkEnd w:id="4"/>
    </w:p>
    <w:p w14:paraId="47FBF06D" w14:textId="77777777" w:rsidR="00FD0D9E" w:rsidRDefault="00FD0D9E" w:rsidP="00FD0D9E">
      <w:pPr>
        <w:pStyle w:val="Heading3"/>
        <w:spacing w:line="480" w:lineRule="auto"/>
        <w:ind w:firstLine="720"/>
        <w:rPr>
          <w:rFonts w:ascii="Times New Roman" w:eastAsiaTheme="minorEastAsia" w:hAnsi="Times New Roman" w:cs="Times New Roman"/>
          <w:b w:val="0"/>
          <w:bCs w:val="0"/>
          <w:color w:val="auto"/>
          <w:sz w:val="24"/>
          <w:szCs w:val="24"/>
        </w:rPr>
      </w:pPr>
      <w:bookmarkStart w:id="5" w:name="_Toc109378518"/>
      <w:r w:rsidRPr="00FD0D9E">
        <w:rPr>
          <w:rFonts w:ascii="Times New Roman" w:eastAsiaTheme="minorEastAsia" w:hAnsi="Times New Roman" w:cs="Times New Roman"/>
          <w:b w:val="0"/>
          <w:bCs w:val="0"/>
          <w:color w:val="auto"/>
          <w:sz w:val="24"/>
          <w:szCs w:val="24"/>
        </w:rPr>
        <w:t xml:space="preserve">This study has a quantitative approach. Through the generation of numerical data, quantitative research is used to </w:t>
      </w:r>
      <w:r w:rsidR="001E4E8C" w:rsidRPr="00FD0D9E">
        <w:rPr>
          <w:rFonts w:ascii="Times New Roman" w:eastAsiaTheme="minorEastAsia" w:hAnsi="Times New Roman" w:cs="Times New Roman"/>
          <w:b w:val="0"/>
          <w:bCs w:val="0"/>
          <w:color w:val="auto"/>
          <w:sz w:val="24"/>
          <w:szCs w:val="24"/>
        </w:rPr>
        <w:t>measure</w:t>
      </w:r>
      <w:r w:rsidRPr="00FD0D9E">
        <w:rPr>
          <w:rFonts w:ascii="Times New Roman" w:eastAsiaTheme="minorEastAsia" w:hAnsi="Times New Roman" w:cs="Times New Roman"/>
          <w:b w:val="0"/>
          <w:bCs w:val="0"/>
          <w:color w:val="auto"/>
          <w:sz w:val="24"/>
          <w:szCs w:val="24"/>
        </w:rPr>
        <w:t xml:space="preserve"> a problem. </w:t>
      </w:r>
      <w:r>
        <w:rPr>
          <w:rFonts w:ascii="Times New Roman" w:eastAsiaTheme="minorEastAsia" w:hAnsi="Times New Roman" w:cs="Times New Roman"/>
          <w:b w:val="0"/>
          <w:bCs w:val="0"/>
          <w:color w:val="auto"/>
          <w:sz w:val="24"/>
          <w:szCs w:val="24"/>
        </w:rPr>
        <w:t>I</w:t>
      </w:r>
      <w:r w:rsidRPr="00FD0D9E">
        <w:rPr>
          <w:rFonts w:ascii="Times New Roman" w:eastAsiaTheme="minorEastAsia" w:hAnsi="Times New Roman" w:cs="Times New Roman"/>
          <w:b w:val="0"/>
          <w:bCs w:val="0"/>
          <w:color w:val="auto"/>
          <w:sz w:val="24"/>
          <w:szCs w:val="24"/>
        </w:rPr>
        <w:t xml:space="preserve">t </w:t>
      </w:r>
      <w:r>
        <w:rPr>
          <w:rFonts w:ascii="Times New Roman" w:eastAsiaTheme="minorEastAsia" w:hAnsi="Times New Roman" w:cs="Times New Roman"/>
          <w:b w:val="0"/>
          <w:bCs w:val="0"/>
          <w:color w:val="auto"/>
          <w:sz w:val="24"/>
          <w:szCs w:val="24"/>
        </w:rPr>
        <w:t>measures</w:t>
      </w:r>
      <w:r w:rsidRPr="00FD0D9E">
        <w:rPr>
          <w:rFonts w:ascii="Times New Roman" w:eastAsiaTheme="minorEastAsia" w:hAnsi="Times New Roman" w:cs="Times New Roman"/>
          <w:b w:val="0"/>
          <w:bCs w:val="0"/>
          <w:color w:val="auto"/>
          <w:sz w:val="24"/>
          <w:szCs w:val="24"/>
        </w:rPr>
        <w:t xml:space="preserve"> attitudes, views, actions, and other relevant factors</w:t>
      </w:r>
      <w:r>
        <w:rPr>
          <w:rFonts w:ascii="Times New Roman" w:eastAsiaTheme="minorEastAsia" w:hAnsi="Times New Roman" w:cs="Times New Roman"/>
          <w:b w:val="0"/>
          <w:bCs w:val="0"/>
          <w:color w:val="auto"/>
          <w:sz w:val="24"/>
          <w:szCs w:val="24"/>
        </w:rPr>
        <w:t xml:space="preserve"> t</w:t>
      </w:r>
      <w:r w:rsidRPr="00FD0D9E">
        <w:rPr>
          <w:rFonts w:ascii="Times New Roman" w:eastAsiaTheme="minorEastAsia" w:hAnsi="Times New Roman" w:cs="Times New Roman"/>
          <w:b w:val="0"/>
          <w:bCs w:val="0"/>
          <w:color w:val="auto"/>
          <w:sz w:val="24"/>
          <w:szCs w:val="24"/>
        </w:rPr>
        <w:t xml:space="preserve">o </w:t>
      </w:r>
      <w:proofErr w:type="spellStart"/>
      <w:r w:rsidRPr="00FD0D9E">
        <w:rPr>
          <w:rFonts w:ascii="Times New Roman" w:eastAsiaTheme="minorEastAsia" w:hAnsi="Times New Roman" w:cs="Times New Roman"/>
          <w:b w:val="0"/>
          <w:bCs w:val="0"/>
          <w:color w:val="auto"/>
          <w:sz w:val="24"/>
          <w:szCs w:val="24"/>
        </w:rPr>
        <w:t>generalise</w:t>
      </w:r>
      <w:proofErr w:type="spellEnd"/>
      <w:r w:rsidRPr="00FD0D9E">
        <w:rPr>
          <w:rFonts w:ascii="Times New Roman" w:eastAsiaTheme="minorEastAsia" w:hAnsi="Times New Roman" w:cs="Times New Roman"/>
          <w:b w:val="0"/>
          <w:bCs w:val="0"/>
          <w:color w:val="auto"/>
          <w:sz w:val="24"/>
          <w:szCs w:val="24"/>
        </w:rPr>
        <w:t xml:space="preserve"> the results from a larger sample size (</w:t>
      </w:r>
      <w:proofErr w:type="spellStart"/>
      <w:r w:rsidRPr="00FD0D9E">
        <w:rPr>
          <w:rFonts w:ascii="Times New Roman" w:eastAsiaTheme="minorEastAsia" w:hAnsi="Times New Roman" w:cs="Times New Roman"/>
          <w:b w:val="0"/>
          <w:bCs w:val="0"/>
          <w:color w:val="auto"/>
          <w:sz w:val="24"/>
          <w:szCs w:val="24"/>
        </w:rPr>
        <w:t>Apuke</w:t>
      </w:r>
      <w:proofErr w:type="spellEnd"/>
      <w:r w:rsidRPr="00FD0D9E">
        <w:rPr>
          <w:rFonts w:ascii="Times New Roman" w:eastAsiaTheme="minorEastAsia" w:hAnsi="Times New Roman" w:cs="Times New Roman"/>
          <w:b w:val="0"/>
          <w:bCs w:val="0"/>
          <w:color w:val="auto"/>
          <w:sz w:val="24"/>
          <w:szCs w:val="24"/>
        </w:rPr>
        <w:t xml:space="preserve">, 2017). Quantitative research establishes facts and identifies trends in the topic using quantifiable data. </w:t>
      </w:r>
      <w:r>
        <w:rPr>
          <w:rFonts w:ascii="Times New Roman" w:eastAsiaTheme="minorEastAsia" w:hAnsi="Times New Roman" w:cs="Times New Roman"/>
          <w:b w:val="0"/>
          <w:bCs w:val="0"/>
          <w:color w:val="auto"/>
          <w:sz w:val="24"/>
          <w:szCs w:val="24"/>
        </w:rPr>
        <w:t xml:space="preserve">Face-to-face interviews and other kinds of surveys are </w:t>
      </w:r>
      <w:proofErr w:type="spellStart"/>
      <w:r>
        <w:rPr>
          <w:rFonts w:ascii="Times New Roman" w:eastAsiaTheme="minorEastAsia" w:hAnsi="Times New Roman" w:cs="Times New Roman"/>
          <w:b w:val="0"/>
          <w:bCs w:val="0"/>
          <w:color w:val="auto"/>
          <w:sz w:val="24"/>
          <w:szCs w:val="24"/>
        </w:rPr>
        <w:t>utilised</w:t>
      </w:r>
      <w:proofErr w:type="spellEnd"/>
      <w:r>
        <w:rPr>
          <w:rFonts w:ascii="Times New Roman" w:eastAsiaTheme="minorEastAsia" w:hAnsi="Times New Roman" w:cs="Times New Roman"/>
          <w:b w:val="0"/>
          <w:bCs w:val="0"/>
          <w:color w:val="auto"/>
          <w:sz w:val="24"/>
          <w:szCs w:val="24"/>
        </w:rPr>
        <w:t xml:space="preserve"> to gather quantitative data</w:t>
      </w:r>
      <w:r w:rsidRPr="00FD0D9E">
        <w:rPr>
          <w:rFonts w:ascii="Times New Roman" w:eastAsiaTheme="minorEastAsia" w:hAnsi="Times New Roman" w:cs="Times New Roman"/>
          <w:b w:val="0"/>
          <w:bCs w:val="0"/>
          <w:color w:val="auto"/>
          <w:sz w:val="24"/>
          <w:szCs w:val="24"/>
        </w:rPr>
        <w:t>.</w:t>
      </w:r>
    </w:p>
    <w:p w14:paraId="2743504E" w14:textId="77777777" w:rsidR="00914017" w:rsidRPr="00542C74" w:rsidRDefault="003E07B6" w:rsidP="00542C74">
      <w:pPr>
        <w:pStyle w:val="Heading3"/>
        <w:spacing w:line="480" w:lineRule="auto"/>
        <w:rPr>
          <w:rFonts w:ascii="Times New Roman" w:hAnsi="Times New Roman" w:cs="Times New Roman"/>
          <w:color w:val="auto"/>
          <w:sz w:val="24"/>
          <w:szCs w:val="24"/>
        </w:rPr>
      </w:pPr>
      <w:r w:rsidRPr="00542C74">
        <w:rPr>
          <w:rFonts w:ascii="Times New Roman" w:hAnsi="Times New Roman" w:cs="Times New Roman"/>
          <w:color w:val="auto"/>
          <w:sz w:val="24"/>
          <w:szCs w:val="24"/>
        </w:rPr>
        <w:t xml:space="preserve">2.2.2 </w:t>
      </w:r>
      <w:r w:rsidR="00914017" w:rsidRPr="00542C74">
        <w:rPr>
          <w:rFonts w:ascii="Times New Roman" w:hAnsi="Times New Roman" w:cs="Times New Roman"/>
          <w:color w:val="auto"/>
          <w:sz w:val="24"/>
          <w:szCs w:val="24"/>
        </w:rPr>
        <w:t>Data Collection</w:t>
      </w:r>
      <w:bookmarkEnd w:id="5"/>
    </w:p>
    <w:p w14:paraId="5C6C777B" w14:textId="77777777" w:rsidR="00FD0D9E" w:rsidRDefault="00914017" w:rsidP="00FD0D9E">
      <w:pPr>
        <w:spacing w:line="480" w:lineRule="auto"/>
        <w:rPr>
          <w:rFonts w:ascii="Times New Roman" w:hAnsi="Times New Roman" w:cs="Times New Roman"/>
          <w:sz w:val="24"/>
          <w:szCs w:val="24"/>
        </w:rPr>
      </w:pPr>
      <w:r w:rsidRPr="00542C74">
        <w:rPr>
          <w:rFonts w:ascii="Times New Roman" w:hAnsi="Times New Roman" w:cs="Times New Roman"/>
          <w:b/>
          <w:sz w:val="24"/>
          <w:szCs w:val="24"/>
        </w:rPr>
        <w:tab/>
      </w:r>
      <w:r w:rsidRPr="00542C74">
        <w:rPr>
          <w:rFonts w:ascii="Times New Roman" w:hAnsi="Times New Roman" w:cs="Times New Roman"/>
          <w:sz w:val="24"/>
          <w:szCs w:val="24"/>
        </w:rPr>
        <w:t xml:space="preserve">The Data was collected using questionnaires. The purpose of a questionnaire is to collect information from respondents about their opinions, experiences, and attitudes. The questionnaires were researcher-administered. Interviews conducted by researchers with respondents over the phone, in person, or online are referred to as researcher-administered surveys. Because it's harder for respondents to decline an interview when they receive </w:t>
      </w:r>
      <w:proofErr w:type="spellStart"/>
      <w:r w:rsidRPr="00542C74">
        <w:rPr>
          <w:rFonts w:ascii="Times New Roman" w:hAnsi="Times New Roman" w:cs="Times New Roman"/>
          <w:sz w:val="24"/>
          <w:szCs w:val="24"/>
        </w:rPr>
        <w:t>personalised</w:t>
      </w:r>
      <w:proofErr w:type="spellEnd"/>
      <w:r w:rsidRPr="00542C74">
        <w:rPr>
          <w:rFonts w:ascii="Times New Roman" w:hAnsi="Times New Roman" w:cs="Times New Roman"/>
          <w:sz w:val="24"/>
          <w:szCs w:val="24"/>
        </w:rPr>
        <w:t xml:space="preserve"> attention, researcher-administered questionnaires can: </w:t>
      </w:r>
      <w:r w:rsidR="00FD0D9E">
        <w:rPr>
          <w:rFonts w:ascii="Times New Roman" w:hAnsi="Times New Roman" w:cs="Times New Roman"/>
          <w:sz w:val="24"/>
          <w:szCs w:val="24"/>
        </w:rPr>
        <w:t>(</w:t>
      </w:r>
      <w:proofErr w:type="spellStart"/>
      <w:r w:rsidR="00FD0D9E">
        <w:rPr>
          <w:rFonts w:ascii="Times New Roman" w:hAnsi="Times New Roman" w:cs="Times New Roman"/>
          <w:sz w:val="24"/>
          <w:szCs w:val="24"/>
        </w:rPr>
        <w:t>i</w:t>
      </w:r>
      <w:proofErr w:type="spellEnd"/>
      <w:r w:rsidR="00FD0D9E">
        <w:rPr>
          <w:rFonts w:ascii="Times New Roman" w:hAnsi="Times New Roman" w:cs="Times New Roman"/>
          <w:sz w:val="24"/>
          <w:szCs w:val="24"/>
        </w:rPr>
        <w:t xml:space="preserve">) Have high response rates, (ii) </w:t>
      </w:r>
      <w:r w:rsidR="00FD0D9E" w:rsidRPr="00FD0D9E">
        <w:rPr>
          <w:rFonts w:ascii="Times New Roman" w:hAnsi="Times New Roman" w:cs="Times New Roman"/>
          <w:sz w:val="24"/>
          <w:szCs w:val="24"/>
        </w:rPr>
        <w:t xml:space="preserve">enable clarification of ambiguous or unclear questions and answers, </w:t>
      </w:r>
      <w:r w:rsidR="00FD0D9E">
        <w:rPr>
          <w:rFonts w:ascii="Times New Roman" w:hAnsi="Times New Roman" w:cs="Times New Roman"/>
          <w:sz w:val="24"/>
          <w:szCs w:val="24"/>
        </w:rPr>
        <w:t xml:space="preserve">and </w:t>
      </w:r>
      <w:r w:rsidR="00FD0D9E" w:rsidRPr="00FD0D9E">
        <w:rPr>
          <w:rFonts w:ascii="Times New Roman" w:hAnsi="Times New Roman" w:cs="Times New Roman"/>
          <w:sz w:val="24"/>
          <w:szCs w:val="24"/>
        </w:rPr>
        <w:t>(ii</w:t>
      </w:r>
      <w:r w:rsidR="00FD0D9E">
        <w:rPr>
          <w:rFonts w:ascii="Times New Roman" w:hAnsi="Times New Roman" w:cs="Times New Roman"/>
          <w:sz w:val="24"/>
          <w:szCs w:val="24"/>
        </w:rPr>
        <w:t>i</w:t>
      </w:r>
      <w:r w:rsidR="00FD0D9E" w:rsidRPr="00FD0D9E">
        <w:rPr>
          <w:rFonts w:ascii="Times New Roman" w:hAnsi="Times New Roman" w:cs="Times New Roman"/>
          <w:sz w:val="24"/>
          <w:szCs w:val="24"/>
        </w:rPr>
        <w:t>) assist a researcher in ensuring that respondents are representative of your target population</w:t>
      </w:r>
      <w:proofErr w:type="gramStart"/>
      <w:r w:rsidR="00FD0D9E">
        <w:rPr>
          <w:rFonts w:ascii="Times New Roman" w:hAnsi="Times New Roman" w:cs="Times New Roman"/>
          <w:sz w:val="24"/>
          <w:szCs w:val="24"/>
        </w:rPr>
        <w:t xml:space="preserve">. </w:t>
      </w:r>
      <w:r w:rsidR="00FD0D9E" w:rsidRPr="00FD0D9E">
        <w:rPr>
          <w:rFonts w:ascii="Times New Roman" w:hAnsi="Times New Roman" w:cs="Times New Roman"/>
          <w:sz w:val="24"/>
          <w:szCs w:val="24"/>
        </w:rPr>
        <w:t>,</w:t>
      </w:r>
      <w:proofErr w:type="gramEnd"/>
      <w:r w:rsidR="00FD0D9E" w:rsidRPr="00FD0D9E">
        <w:rPr>
          <w:rFonts w:ascii="Times New Roman" w:hAnsi="Times New Roman" w:cs="Times New Roman"/>
          <w:sz w:val="24"/>
          <w:szCs w:val="24"/>
        </w:rPr>
        <w:t xml:space="preserve"> </w:t>
      </w:r>
    </w:p>
    <w:p w14:paraId="48309DE6" w14:textId="77777777" w:rsidR="00914017" w:rsidRPr="00542C74" w:rsidRDefault="00914017" w:rsidP="00FD0D9E">
      <w:pPr>
        <w:spacing w:line="480" w:lineRule="auto"/>
        <w:ind w:firstLine="720"/>
        <w:rPr>
          <w:rFonts w:ascii="Times New Roman" w:hAnsi="Times New Roman" w:cs="Times New Roman"/>
          <w:sz w:val="24"/>
          <w:szCs w:val="24"/>
        </w:rPr>
      </w:pPr>
      <w:r w:rsidRPr="00542C74">
        <w:rPr>
          <w:rFonts w:ascii="Times New Roman" w:hAnsi="Times New Roman" w:cs="Times New Roman"/>
          <w:sz w:val="24"/>
          <w:szCs w:val="24"/>
        </w:rPr>
        <w:t>Furthermore, the questions asked were closed-ended. Closed-ended or limited-choice questions give respondents a predetermined range of options to choose from. Apart from question one, which was intended to seek permission from the respondent to take part in the interview</w:t>
      </w:r>
      <w:r w:rsidR="007E1945" w:rsidRPr="00542C74">
        <w:rPr>
          <w:rFonts w:ascii="Times New Roman" w:hAnsi="Times New Roman" w:cs="Times New Roman"/>
          <w:sz w:val="24"/>
          <w:szCs w:val="24"/>
        </w:rPr>
        <w:t xml:space="preserve"> and question two</w:t>
      </w:r>
      <w:r w:rsidRPr="00542C74">
        <w:rPr>
          <w:rFonts w:ascii="Times New Roman" w:hAnsi="Times New Roman" w:cs="Times New Roman"/>
          <w:sz w:val="24"/>
          <w:szCs w:val="24"/>
        </w:rPr>
        <w:t>, a 5-point Likert scale, from strongly disagree (1st point) to strongly agree (4th point), was used to score the questionnaire (5th point) was used for the other questions as used by (</w:t>
      </w:r>
      <w:proofErr w:type="spellStart"/>
      <w:r w:rsidRPr="00542C74">
        <w:rPr>
          <w:rFonts w:ascii="Times New Roman" w:hAnsi="Times New Roman" w:cs="Times New Roman"/>
          <w:sz w:val="24"/>
          <w:szCs w:val="24"/>
          <w:shd w:val="clear" w:color="auto" w:fill="FFFFFF"/>
        </w:rPr>
        <w:t>Gopinathan</w:t>
      </w:r>
      <w:proofErr w:type="spellEnd"/>
      <w:r w:rsidRPr="00542C74">
        <w:rPr>
          <w:rFonts w:ascii="Times New Roman" w:hAnsi="Times New Roman" w:cs="Times New Roman"/>
          <w:sz w:val="24"/>
          <w:szCs w:val="24"/>
          <w:shd w:val="clear" w:color="auto" w:fill="FFFFFF"/>
        </w:rPr>
        <w:t xml:space="preserve"> et al., 2022)</w:t>
      </w:r>
      <w:r w:rsidRPr="00542C74">
        <w:rPr>
          <w:rFonts w:ascii="Times New Roman" w:hAnsi="Times New Roman" w:cs="Times New Roman"/>
          <w:sz w:val="24"/>
          <w:szCs w:val="24"/>
        </w:rPr>
        <w:t xml:space="preserve">. During the data collection, classmates, tutors, and other </w:t>
      </w:r>
      <w:r w:rsidRPr="00542C74">
        <w:rPr>
          <w:rFonts w:ascii="Times New Roman" w:hAnsi="Times New Roman" w:cs="Times New Roman"/>
          <w:sz w:val="24"/>
          <w:szCs w:val="24"/>
        </w:rPr>
        <w:lastRenderedPageBreak/>
        <w:t xml:space="preserve">students at the university were included in the interviews. All the data were collected using face-to-face interviews. </w:t>
      </w:r>
    </w:p>
    <w:p w14:paraId="0C264FD5" w14:textId="77777777" w:rsidR="00914017" w:rsidRPr="00542C74" w:rsidRDefault="003E07B6" w:rsidP="00542C74">
      <w:pPr>
        <w:pStyle w:val="Heading3"/>
        <w:spacing w:line="480" w:lineRule="auto"/>
        <w:rPr>
          <w:rFonts w:ascii="Times New Roman" w:hAnsi="Times New Roman" w:cs="Times New Roman"/>
          <w:color w:val="auto"/>
          <w:sz w:val="24"/>
          <w:szCs w:val="24"/>
        </w:rPr>
      </w:pPr>
      <w:bookmarkStart w:id="6" w:name="_Toc109378519"/>
      <w:r w:rsidRPr="00542C74">
        <w:rPr>
          <w:rFonts w:ascii="Times New Roman" w:hAnsi="Times New Roman" w:cs="Times New Roman"/>
          <w:color w:val="auto"/>
          <w:sz w:val="24"/>
          <w:szCs w:val="24"/>
        </w:rPr>
        <w:t xml:space="preserve">2.2.3 </w:t>
      </w:r>
      <w:r w:rsidR="00914017" w:rsidRPr="00542C74">
        <w:rPr>
          <w:rFonts w:ascii="Times New Roman" w:hAnsi="Times New Roman" w:cs="Times New Roman"/>
          <w:color w:val="auto"/>
          <w:sz w:val="24"/>
          <w:szCs w:val="24"/>
        </w:rPr>
        <w:t>Data Analysis</w:t>
      </w:r>
      <w:bookmarkEnd w:id="6"/>
    </w:p>
    <w:p w14:paraId="34D15899" w14:textId="77777777" w:rsidR="001E4E8C" w:rsidRDefault="00914017" w:rsidP="00FD0D9E">
      <w:pPr>
        <w:spacing w:line="480" w:lineRule="auto"/>
        <w:rPr>
          <w:rFonts w:ascii="Times New Roman" w:hAnsi="Times New Roman" w:cs="Times New Roman"/>
          <w:sz w:val="24"/>
          <w:szCs w:val="24"/>
        </w:rPr>
      </w:pPr>
      <w:r w:rsidRPr="00542C74">
        <w:rPr>
          <w:rFonts w:ascii="Times New Roman" w:hAnsi="Times New Roman" w:cs="Times New Roman"/>
          <w:b/>
          <w:sz w:val="24"/>
          <w:szCs w:val="24"/>
        </w:rPr>
        <w:tab/>
      </w:r>
      <w:r w:rsidRPr="00542C74">
        <w:rPr>
          <w:rFonts w:ascii="Times New Roman" w:hAnsi="Times New Roman" w:cs="Times New Roman"/>
          <w:sz w:val="24"/>
          <w:szCs w:val="24"/>
        </w:rPr>
        <w:t xml:space="preserve">The study uses </w:t>
      </w:r>
      <w:r w:rsidR="007E1945" w:rsidRPr="00542C74">
        <w:rPr>
          <w:rFonts w:ascii="Times New Roman" w:hAnsi="Times New Roman" w:cs="Times New Roman"/>
          <w:sz w:val="24"/>
          <w:szCs w:val="24"/>
        </w:rPr>
        <w:t xml:space="preserve">tables, </w:t>
      </w:r>
      <w:r w:rsidRPr="00542C74">
        <w:rPr>
          <w:rFonts w:ascii="Times New Roman" w:hAnsi="Times New Roman" w:cs="Times New Roman"/>
          <w:sz w:val="24"/>
          <w:szCs w:val="24"/>
        </w:rPr>
        <w:t>pie charts</w:t>
      </w:r>
      <w:r w:rsidR="00FD0D9E">
        <w:rPr>
          <w:rFonts w:ascii="Times New Roman" w:hAnsi="Times New Roman" w:cs="Times New Roman"/>
          <w:sz w:val="24"/>
          <w:szCs w:val="24"/>
        </w:rPr>
        <w:t>,</w:t>
      </w:r>
      <w:r w:rsidRPr="00542C74">
        <w:rPr>
          <w:rFonts w:ascii="Times New Roman" w:hAnsi="Times New Roman" w:cs="Times New Roman"/>
          <w:sz w:val="24"/>
          <w:szCs w:val="24"/>
        </w:rPr>
        <w:t xml:space="preserve"> and bar graphs to present the research findings and results. The proportions of a variable's parts to its whole are displayed in a pie chart. Pie charts make the parts-to-a-whole relationship easier to understand. Even though line graphs or bar charts could be preferable, pie charts are frequently </w:t>
      </w:r>
      <w:proofErr w:type="spellStart"/>
      <w:r w:rsidRPr="00542C74">
        <w:rPr>
          <w:rFonts w:ascii="Times New Roman" w:hAnsi="Times New Roman" w:cs="Times New Roman"/>
          <w:sz w:val="24"/>
          <w:szCs w:val="24"/>
        </w:rPr>
        <w:t>utilised</w:t>
      </w:r>
      <w:proofErr w:type="spellEnd"/>
      <w:r w:rsidRPr="00542C74">
        <w:rPr>
          <w:rFonts w:ascii="Times New Roman" w:hAnsi="Times New Roman" w:cs="Times New Roman"/>
          <w:sz w:val="24"/>
          <w:szCs w:val="24"/>
        </w:rPr>
        <w:t xml:space="preserve"> in most contexts. </w:t>
      </w:r>
      <w:bookmarkStart w:id="7" w:name="_Toc109378520"/>
      <w:r w:rsidR="00FD0D9E" w:rsidRPr="00FD0D9E">
        <w:rPr>
          <w:rFonts w:ascii="Times New Roman" w:hAnsi="Times New Roman" w:cs="Times New Roman"/>
          <w:sz w:val="24"/>
          <w:szCs w:val="24"/>
        </w:rPr>
        <w:t xml:space="preserve">A bar graph, on the other hand, uses rectangular bars with </w:t>
      </w:r>
      <w:r w:rsidR="001E4E8C">
        <w:rPr>
          <w:rFonts w:ascii="Times New Roman" w:hAnsi="Times New Roman" w:cs="Times New Roman"/>
          <w:sz w:val="24"/>
          <w:szCs w:val="24"/>
        </w:rPr>
        <w:t xml:space="preserve">lengths or </w:t>
      </w:r>
      <w:r w:rsidR="00FD0D9E" w:rsidRPr="00FD0D9E">
        <w:rPr>
          <w:rFonts w:ascii="Times New Roman" w:hAnsi="Times New Roman" w:cs="Times New Roman"/>
          <w:sz w:val="24"/>
          <w:szCs w:val="24"/>
        </w:rPr>
        <w:t xml:space="preserve">heights proportional to the values they represent to depict categorical data. A bar plot could be either vertical or horizontal. </w:t>
      </w:r>
    </w:p>
    <w:p w14:paraId="5E40C497" w14:textId="77777777" w:rsidR="00914017" w:rsidRPr="00542C74" w:rsidRDefault="003E07B6" w:rsidP="00FD0D9E">
      <w:pPr>
        <w:spacing w:line="480" w:lineRule="auto"/>
        <w:rPr>
          <w:rFonts w:ascii="Times New Roman" w:hAnsi="Times New Roman" w:cs="Times New Roman"/>
          <w:b/>
          <w:sz w:val="24"/>
          <w:szCs w:val="24"/>
        </w:rPr>
      </w:pPr>
      <w:r w:rsidRPr="00542C74">
        <w:rPr>
          <w:rFonts w:ascii="Times New Roman" w:hAnsi="Times New Roman" w:cs="Times New Roman"/>
          <w:b/>
          <w:sz w:val="24"/>
          <w:szCs w:val="24"/>
        </w:rPr>
        <w:t xml:space="preserve">2.3 </w:t>
      </w:r>
      <w:r w:rsidR="00914017" w:rsidRPr="00542C74">
        <w:rPr>
          <w:rFonts w:ascii="Times New Roman" w:hAnsi="Times New Roman" w:cs="Times New Roman"/>
          <w:b/>
          <w:sz w:val="24"/>
          <w:szCs w:val="24"/>
        </w:rPr>
        <w:t>Ethical Considerations</w:t>
      </w:r>
      <w:bookmarkEnd w:id="7"/>
    </w:p>
    <w:p w14:paraId="75C2BAFB" w14:textId="77777777" w:rsidR="00914017" w:rsidRPr="00542C74" w:rsidRDefault="00914017" w:rsidP="00542C74">
      <w:pPr>
        <w:spacing w:line="480" w:lineRule="auto"/>
        <w:ind w:firstLine="720"/>
        <w:rPr>
          <w:rFonts w:ascii="Times New Roman" w:hAnsi="Times New Roman" w:cs="Times New Roman"/>
          <w:sz w:val="24"/>
          <w:szCs w:val="24"/>
        </w:rPr>
      </w:pPr>
      <w:r w:rsidRPr="00542C74">
        <w:rPr>
          <w:rFonts w:ascii="Times New Roman" w:hAnsi="Times New Roman" w:cs="Times New Roman"/>
          <w:sz w:val="24"/>
          <w:szCs w:val="24"/>
        </w:rPr>
        <w:t xml:space="preserve">When conducting research, it is </w:t>
      </w:r>
      <w:r w:rsidR="00FD0D9E">
        <w:rPr>
          <w:rFonts w:ascii="Times New Roman" w:hAnsi="Times New Roman" w:cs="Times New Roman"/>
          <w:sz w:val="24"/>
          <w:szCs w:val="24"/>
        </w:rPr>
        <w:t>essential</w:t>
      </w:r>
      <w:r w:rsidRPr="00542C74">
        <w:rPr>
          <w:rFonts w:ascii="Times New Roman" w:hAnsi="Times New Roman" w:cs="Times New Roman"/>
          <w:sz w:val="24"/>
          <w:szCs w:val="24"/>
        </w:rPr>
        <w:t xml:space="preserve"> to consider ethical concerns </w:t>
      </w:r>
      <w:r w:rsidR="00FD0D9E">
        <w:rPr>
          <w:rFonts w:ascii="Times New Roman" w:hAnsi="Times New Roman" w:cs="Times New Roman"/>
          <w:sz w:val="24"/>
          <w:szCs w:val="24"/>
        </w:rPr>
        <w:t>and principles guiding</w:t>
      </w:r>
      <w:r w:rsidRPr="00542C74">
        <w:rPr>
          <w:rFonts w:ascii="Times New Roman" w:hAnsi="Times New Roman" w:cs="Times New Roman"/>
          <w:sz w:val="24"/>
          <w:szCs w:val="24"/>
        </w:rPr>
        <w:t xml:space="preserve"> your study designs and procedures. During this study, no data collected from the respondents will be disclosed Due to our collective commitment to maintaining confidentiality. Also, we got participants' consent before asking participants for their responses</w:t>
      </w:r>
      <w:r w:rsidR="00FD0D9E">
        <w:rPr>
          <w:rFonts w:ascii="Times New Roman" w:hAnsi="Times New Roman" w:cs="Times New Roman"/>
          <w:sz w:val="24"/>
          <w:szCs w:val="24"/>
        </w:rPr>
        <w:t>. Thirdly, MS</w:t>
      </w:r>
      <w:r w:rsidRPr="00542C74">
        <w:rPr>
          <w:rFonts w:ascii="Times New Roman" w:hAnsi="Times New Roman" w:cs="Times New Roman"/>
          <w:sz w:val="24"/>
          <w:szCs w:val="24"/>
        </w:rPr>
        <w:t xml:space="preserve"> Forms were used to collect the information being sought. Fourthly, we did not ask the participants personal questions to protect their privacy and maintain their dignity. Again, the participants were not coerced into answering; </w:t>
      </w:r>
      <w:r w:rsidR="00FD0D9E">
        <w:rPr>
          <w:rFonts w:ascii="Times New Roman" w:hAnsi="Times New Roman" w:cs="Times New Roman"/>
          <w:sz w:val="24"/>
          <w:szCs w:val="24"/>
        </w:rPr>
        <w:t>instead</w:t>
      </w:r>
      <w:r w:rsidRPr="00542C74">
        <w:rPr>
          <w:rFonts w:ascii="Times New Roman" w:hAnsi="Times New Roman" w:cs="Times New Roman"/>
          <w:sz w:val="24"/>
          <w:szCs w:val="24"/>
        </w:rPr>
        <w:t xml:space="preserve">, their participation in the survey was entirely optional. Lastly, the acquisition of data was safeguarded and </w:t>
      </w:r>
      <w:proofErr w:type="gramStart"/>
      <w:r w:rsidRPr="00542C74">
        <w:rPr>
          <w:rFonts w:ascii="Times New Roman" w:hAnsi="Times New Roman" w:cs="Times New Roman"/>
          <w:sz w:val="24"/>
          <w:szCs w:val="24"/>
        </w:rPr>
        <w:t>protected at all times</w:t>
      </w:r>
      <w:proofErr w:type="gramEnd"/>
      <w:r w:rsidRPr="00542C74">
        <w:rPr>
          <w:rFonts w:ascii="Times New Roman" w:hAnsi="Times New Roman" w:cs="Times New Roman"/>
          <w:sz w:val="24"/>
          <w:szCs w:val="24"/>
        </w:rPr>
        <w:t>.</w:t>
      </w:r>
    </w:p>
    <w:p w14:paraId="4A8C1F20" w14:textId="77777777" w:rsidR="00916851" w:rsidRPr="00542C74" w:rsidRDefault="00916851" w:rsidP="00542C74">
      <w:pPr>
        <w:pStyle w:val="Heading1"/>
        <w:numPr>
          <w:ilvl w:val="0"/>
          <w:numId w:val="11"/>
        </w:numPr>
        <w:spacing w:line="480" w:lineRule="auto"/>
        <w:rPr>
          <w:rFonts w:ascii="Times New Roman" w:hAnsi="Times New Roman" w:cs="Times New Roman"/>
          <w:color w:val="auto"/>
          <w:sz w:val="24"/>
          <w:szCs w:val="24"/>
        </w:rPr>
      </w:pPr>
      <w:bookmarkStart w:id="8" w:name="_Toc109378521"/>
      <w:r w:rsidRPr="00542C74">
        <w:rPr>
          <w:rFonts w:ascii="Times New Roman" w:hAnsi="Times New Roman" w:cs="Times New Roman"/>
          <w:color w:val="auto"/>
          <w:sz w:val="24"/>
          <w:szCs w:val="24"/>
        </w:rPr>
        <w:t>Results</w:t>
      </w:r>
      <w:bookmarkEnd w:id="8"/>
    </w:p>
    <w:p w14:paraId="7C92F6D9" w14:textId="77777777" w:rsidR="00203E17" w:rsidRPr="00542C74" w:rsidRDefault="00203E17" w:rsidP="00542C74">
      <w:pPr>
        <w:spacing w:line="480" w:lineRule="auto"/>
        <w:rPr>
          <w:rFonts w:ascii="Times New Roman" w:hAnsi="Times New Roman" w:cs="Times New Roman"/>
          <w:sz w:val="24"/>
          <w:szCs w:val="24"/>
        </w:rPr>
      </w:pPr>
      <w:r w:rsidRPr="00542C74">
        <w:rPr>
          <w:rFonts w:ascii="Times New Roman" w:hAnsi="Times New Roman" w:cs="Times New Roman"/>
          <w:b/>
          <w:sz w:val="24"/>
          <w:szCs w:val="24"/>
        </w:rPr>
        <w:t>Question 1.</w:t>
      </w:r>
      <w:r w:rsidRPr="00542C74">
        <w:rPr>
          <w:rFonts w:ascii="Times New Roman" w:hAnsi="Times New Roman" w:cs="Times New Roman"/>
          <w:sz w:val="24"/>
          <w:szCs w:val="24"/>
        </w:rPr>
        <w:t xml:space="preserve"> I give consent to participate in this questionnaire voluntarily.</w:t>
      </w:r>
    </w:p>
    <w:p w14:paraId="2D14D613" w14:textId="77777777" w:rsidR="00203E17" w:rsidRPr="00542C74" w:rsidRDefault="00203E17" w:rsidP="00542C74">
      <w:pPr>
        <w:keepNext/>
        <w:spacing w:line="480" w:lineRule="auto"/>
        <w:jc w:val="center"/>
        <w:rPr>
          <w:rFonts w:ascii="Times New Roman" w:hAnsi="Times New Roman" w:cs="Times New Roman"/>
          <w:sz w:val="24"/>
          <w:szCs w:val="24"/>
        </w:rPr>
      </w:pPr>
      <w:r w:rsidRPr="00542C74">
        <w:rPr>
          <w:rFonts w:ascii="Times New Roman" w:hAnsi="Times New Roman" w:cs="Times New Roman"/>
          <w:noProof/>
          <w:sz w:val="24"/>
          <w:szCs w:val="24"/>
        </w:rPr>
        <w:lastRenderedPageBreak/>
        <w:drawing>
          <wp:inline distT="0" distB="0" distL="0" distR="0" wp14:anchorId="45D66D92" wp14:editId="4E36638A">
            <wp:extent cx="3533775" cy="2636558"/>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srcRect/>
                    <a:stretch>
                      <a:fillRect/>
                    </a:stretch>
                  </pic:blipFill>
                  <pic:spPr bwMode="auto">
                    <a:xfrm>
                      <a:off x="0" y="0"/>
                      <a:ext cx="3533775" cy="2636558"/>
                    </a:xfrm>
                    <a:prstGeom prst="rect">
                      <a:avLst/>
                    </a:prstGeom>
                    <a:noFill/>
                    <a:ln w="9525">
                      <a:noFill/>
                      <a:miter lim="800000"/>
                      <a:headEnd/>
                      <a:tailEnd/>
                    </a:ln>
                  </pic:spPr>
                </pic:pic>
              </a:graphicData>
            </a:graphic>
          </wp:inline>
        </w:drawing>
      </w:r>
    </w:p>
    <w:p w14:paraId="13655878" w14:textId="77777777" w:rsidR="003E07B6" w:rsidRPr="00542C74" w:rsidRDefault="00203E17" w:rsidP="00542C74">
      <w:pPr>
        <w:pStyle w:val="Caption"/>
        <w:spacing w:line="480" w:lineRule="auto"/>
        <w:rPr>
          <w:rFonts w:ascii="Times New Roman" w:hAnsi="Times New Roman" w:cs="Times New Roman"/>
          <w:color w:val="auto"/>
          <w:sz w:val="24"/>
          <w:szCs w:val="24"/>
        </w:rPr>
      </w:pPr>
      <w:r w:rsidRPr="00542C74">
        <w:rPr>
          <w:rFonts w:ascii="Times New Roman" w:hAnsi="Times New Roman" w:cs="Times New Roman"/>
          <w:color w:val="auto"/>
          <w:sz w:val="24"/>
          <w:szCs w:val="24"/>
        </w:rPr>
        <w:t xml:space="preserve">Figure </w:t>
      </w:r>
      <w:r w:rsidRPr="00542C74">
        <w:rPr>
          <w:rFonts w:ascii="Times New Roman" w:hAnsi="Times New Roman" w:cs="Times New Roman"/>
          <w:color w:val="auto"/>
          <w:sz w:val="24"/>
          <w:szCs w:val="24"/>
        </w:rPr>
        <w:fldChar w:fldCharType="begin"/>
      </w:r>
      <w:r w:rsidRPr="00542C74">
        <w:rPr>
          <w:rFonts w:ascii="Times New Roman" w:hAnsi="Times New Roman" w:cs="Times New Roman"/>
          <w:color w:val="auto"/>
          <w:sz w:val="24"/>
          <w:szCs w:val="24"/>
        </w:rPr>
        <w:instrText xml:space="preserve"> SEQ Figure \* ARABIC </w:instrText>
      </w:r>
      <w:r w:rsidRPr="00542C74">
        <w:rPr>
          <w:rFonts w:ascii="Times New Roman" w:hAnsi="Times New Roman" w:cs="Times New Roman"/>
          <w:color w:val="auto"/>
          <w:sz w:val="24"/>
          <w:szCs w:val="24"/>
        </w:rPr>
        <w:fldChar w:fldCharType="separate"/>
      </w:r>
      <w:r w:rsidRPr="00542C74">
        <w:rPr>
          <w:rFonts w:ascii="Times New Roman" w:hAnsi="Times New Roman" w:cs="Times New Roman"/>
          <w:noProof/>
          <w:color w:val="auto"/>
          <w:sz w:val="24"/>
          <w:szCs w:val="24"/>
        </w:rPr>
        <w:t>1</w:t>
      </w:r>
      <w:r w:rsidRPr="00542C74">
        <w:rPr>
          <w:rFonts w:ascii="Times New Roman" w:hAnsi="Times New Roman" w:cs="Times New Roman"/>
          <w:color w:val="auto"/>
          <w:sz w:val="24"/>
          <w:szCs w:val="24"/>
        </w:rPr>
        <w:fldChar w:fldCharType="end"/>
      </w:r>
      <w:r w:rsidRPr="00542C74">
        <w:rPr>
          <w:rFonts w:ascii="Times New Roman" w:hAnsi="Times New Roman" w:cs="Times New Roman"/>
          <w:color w:val="auto"/>
          <w:sz w:val="24"/>
          <w:szCs w:val="24"/>
        </w:rPr>
        <w:t xml:space="preserve"> Chart showing the number of par</w:t>
      </w:r>
      <w:r w:rsidR="00FD0D9E">
        <w:rPr>
          <w:rFonts w:ascii="Times New Roman" w:hAnsi="Times New Roman" w:cs="Times New Roman"/>
          <w:color w:val="auto"/>
          <w:sz w:val="24"/>
          <w:szCs w:val="24"/>
        </w:rPr>
        <w:t>ticipants who took part in the s</w:t>
      </w:r>
      <w:r w:rsidRPr="00542C74">
        <w:rPr>
          <w:rFonts w:ascii="Times New Roman" w:hAnsi="Times New Roman" w:cs="Times New Roman"/>
          <w:color w:val="auto"/>
          <w:sz w:val="24"/>
          <w:szCs w:val="24"/>
        </w:rPr>
        <w:t>urvey</w:t>
      </w:r>
    </w:p>
    <w:p w14:paraId="31FFA499" w14:textId="77777777" w:rsidR="00203E17" w:rsidRPr="00542C74" w:rsidRDefault="00203E17" w:rsidP="00542C74">
      <w:pPr>
        <w:pStyle w:val="Caption"/>
        <w:spacing w:line="480" w:lineRule="auto"/>
        <w:rPr>
          <w:rFonts w:ascii="Times New Roman" w:hAnsi="Times New Roman" w:cs="Times New Roman"/>
          <w:color w:val="auto"/>
          <w:sz w:val="24"/>
          <w:szCs w:val="24"/>
        </w:rPr>
      </w:pPr>
      <w:r w:rsidRPr="00542C74">
        <w:rPr>
          <w:rFonts w:ascii="Times New Roman" w:hAnsi="Times New Roman" w:cs="Times New Roman"/>
          <w:color w:val="auto"/>
          <w:sz w:val="24"/>
          <w:szCs w:val="24"/>
        </w:rPr>
        <w:t>Question 2. Rank these applications according to how frequently you use them to collaborate with others on the one drive.</w:t>
      </w:r>
    </w:p>
    <w:p w14:paraId="375A537B" w14:textId="77777777" w:rsidR="00203E17" w:rsidRPr="00542C74" w:rsidRDefault="00203E17" w:rsidP="00542C74">
      <w:pPr>
        <w:spacing w:line="480" w:lineRule="auto"/>
        <w:rPr>
          <w:rFonts w:ascii="Times New Roman" w:hAnsi="Times New Roman" w:cs="Times New Roman"/>
          <w:b/>
          <w:sz w:val="24"/>
          <w:szCs w:val="24"/>
        </w:rPr>
      </w:pPr>
      <w:r w:rsidRPr="00542C74">
        <w:rPr>
          <w:rFonts w:ascii="Times New Roman" w:hAnsi="Times New Roman" w:cs="Times New Roman"/>
          <w:b/>
          <w:sz w:val="24"/>
          <w:szCs w:val="24"/>
        </w:rPr>
        <w:t>Rank Options</w:t>
      </w:r>
    </w:p>
    <w:tbl>
      <w:tblPr>
        <w:tblStyle w:val="TableGrid"/>
        <w:tblW w:w="0" w:type="auto"/>
        <w:tblInd w:w="720" w:type="dxa"/>
        <w:tblLook w:val="04A0" w:firstRow="1" w:lastRow="0" w:firstColumn="1" w:lastColumn="0" w:noHBand="0" w:noVBand="1"/>
      </w:tblPr>
      <w:tblGrid>
        <w:gridCol w:w="8630"/>
      </w:tblGrid>
      <w:tr w:rsidR="00203E17" w:rsidRPr="00542C74" w14:paraId="29B13843" w14:textId="77777777" w:rsidTr="008F13B6">
        <w:tc>
          <w:tcPr>
            <w:tcW w:w="9243" w:type="dxa"/>
          </w:tcPr>
          <w:p w14:paraId="1F415D9E" w14:textId="77777777" w:rsidR="00203E17" w:rsidRPr="00542C74" w:rsidRDefault="00203E17" w:rsidP="00FD0D9E">
            <w:pPr>
              <w:pStyle w:val="ListParagraph"/>
              <w:numPr>
                <w:ilvl w:val="0"/>
                <w:numId w:val="6"/>
              </w:numPr>
              <w:spacing w:line="480" w:lineRule="auto"/>
              <w:rPr>
                <w:rFonts w:ascii="Times New Roman" w:hAnsi="Times New Roman" w:cs="Times New Roman"/>
                <w:sz w:val="24"/>
                <w:szCs w:val="24"/>
              </w:rPr>
            </w:pPr>
            <w:r w:rsidRPr="00542C74">
              <w:rPr>
                <w:rFonts w:ascii="Times New Roman" w:hAnsi="Times New Roman" w:cs="Times New Roman"/>
                <w:sz w:val="24"/>
                <w:szCs w:val="24"/>
              </w:rPr>
              <w:t xml:space="preserve">MS </w:t>
            </w:r>
            <w:proofErr w:type="spellStart"/>
            <w:r w:rsidRPr="00542C74">
              <w:rPr>
                <w:rFonts w:ascii="Times New Roman" w:hAnsi="Times New Roman" w:cs="Times New Roman"/>
                <w:sz w:val="24"/>
                <w:szCs w:val="24"/>
              </w:rPr>
              <w:t>Powerpoint</w:t>
            </w:r>
            <w:proofErr w:type="spellEnd"/>
          </w:p>
        </w:tc>
      </w:tr>
      <w:tr w:rsidR="00203E17" w:rsidRPr="00542C74" w14:paraId="30C838C2" w14:textId="77777777" w:rsidTr="008F13B6">
        <w:tc>
          <w:tcPr>
            <w:tcW w:w="9243" w:type="dxa"/>
          </w:tcPr>
          <w:p w14:paraId="0EC82F38" w14:textId="77777777" w:rsidR="00203E17" w:rsidRPr="00542C74" w:rsidRDefault="00203E17" w:rsidP="00542C74">
            <w:pPr>
              <w:pStyle w:val="ListParagraph"/>
              <w:numPr>
                <w:ilvl w:val="0"/>
                <w:numId w:val="6"/>
              </w:numPr>
              <w:spacing w:line="480" w:lineRule="auto"/>
              <w:rPr>
                <w:rFonts w:ascii="Times New Roman" w:hAnsi="Times New Roman" w:cs="Times New Roman"/>
                <w:sz w:val="24"/>
                <w:szCs w:val="24"/>
              </w:rPr>
            </w:pPr>
            <w:r w:rsidRPr="00542C74">
              <w:rPr>
                <w:rFonts w:ascii="Times New Roman" w:hAnsi="Times New Roman" w:cs="Times New Roman"/>
                <w:sz w:val="24"/>
                <w:szCs w:val="24"/>
              </w:rPr>
              <w:t>MS Word</w:t>
            </w:r>
          </w:p>
        </w:tc>
      </w:tr>
      <w:tr w:rsidR="00203E17" w:rsidRPr="00542C74" w14:paraId="1672256C" w14:textId="77777777" w:rsidTr="008F13B6">
        <w:tc>
          <w:tcPr>
            <w:tcW w:w="9243" w:type="dxa"/>
          </w:tcPr>
          <w:p w14:paraId="0C3633E9" w14:textId="77777777" w:rsidR="00203E17" w:rsidRPr="00542C74" w:rsidRDefault="00203E17" w:rsidP="00542C74">
            <w:pPr>
              <w:pStyle w:val="ListParagraph"/>
              <w:numPr>
                <w:ilvl w:val="0"/>
                <w:numId w:val="6"/>
              </w:numPr>
              <w:spacing w:line="480" w:lineRule="auto"/>
              <w:rPr>
                <w:rFonts w:ascii="Times New Roman" w:hAnsi="Times New Roman" w:cs="Times New Roman"/>
                <w:sz w:val="24"/>
                <w:szCs w:val="24"/>
              </w:rPr>
            </w:pPr>
            <w:r w:rsidRPr="00542C74">
              <w:rPr>
                <w:rFonts w:ascii="Times New Roman" w:hAnsi="Times New Roman" w:cs="Times New Roman"/>
                <w:sz w:val="24"/>
                <w:szCs w:val="24"/>
              </w:rPr>
              <w:t>MS Excel</w:t>
            </w:r>
          </w:p>
        </w:tc>
      </w:tr>
      <w:tr w:rsidR="00203E17" w:rsidRPr="00542C74" w14:paraId="41163CC7" w14:textId="77777777" w:rsidTr="008F13B6">
        <w:tc>
          <w:tcPr>
            <w:tcW w:w="9243" w:type="dxa"/>
          </w:tcPr>
          <w:p w14:paraId="3412676B" w14:textId="77777777" w:rsidR="00203E17" w:rsidRPr="00542C74" w:rsidRDefault="00203E17" w:rsidP="00542C74">
            <w:pPr>
              <w:pStyle w:val="ListParagraph"/>
              <w:numPr>
                <w:ilvl w:val="0"/>
                <w:numId w:val="6"/>
              </w:numPr>
              <w:spacing w:line="480" w:lineRule="auto"/>
              <w:rPr>
                <w:rFonts w:ascii="Times New Roman" w:hAnsi="Times New Roman" w:cs="Times New Roman"/>
                <w:sz w:val="24"/>
                <w:szCs w:val="24"/>
              </w:rPr>
            </w:pPr>
            <w:r w:rsidRPr="00542C74">
              <w:rPr>
                <w:rFonts w:ascii="Times New Roman" w:hAnsi="Times New Roman" w:cs="Times New Roman"/>
                <w:sz w:val="24"/>
                <w:szCs w:val="24"/>
              </w:rPr>
              <w:t>MS Forms</w:t>
            </w:r>
          </w:p>
        </w:tc>
      </w:tr>
      <w:tr w:rsidR="00203E17" w:rsidRPr="00542C74" w14:paraId="1657737C" w14:textId="77777777" w:rsidTr="008F13B6">
        <w:tc>
          <w:tcPr>
            <w:tcW w:w="9243" w:type="dxa"/>
          </w:tcPr>
          <w:p w14:paraId="0D266E05" w14:textId="77777777" w:rsidR="00203E17" w:rsidRPr="00542C74" w:rsidRDefault="00203E17" w:rsidP="00542C74">
            <w:pPr>
              <w:pStyle w:val="ListParagraph"/>
              <w:numPr>
                <w:ilvl w:val="0"/>
                <w:numId w:val="6"/>
              </w:numPr>
              <w:spacing w:line="480" w:lineRule="auto"/>
              <w:rPr>
                <w:rFonts w:ascii="Times New Roman" w:hAnsi="Times New Roman" w:cs="Times New Roman"/>
                <w:sz w:val="24"/>
                <w:szCs w:val="24"/>
              </w:rPr>
            </w:pPr>
            <w:r w:rsidRPr="00542C74">
              <w:rPr>
                <w:rFonts w:ascii="Times New Roman" w:hAnsi="Times New Roman" w:cs="Times New Roman"/>
                <w:sz w:val="24"/>
                <w:szCs w:val="24"/>
              </w:rPr>
              <w:t>MS Streams</w:t>
            </w:r>
          </w:p>
        </w:tc>
      </w:tr>
    </w:tbl>
    <w:p w14:paraId="33F62255" w14:textId="77777777" w:rsidR="00203E17" w:rsidRPr="00542C74" w:rsidRDefault="00203E17" w:rsidP="00542C74">
      <w:pPr>
        <w:spacing w:line="480" w:lineRule="auto"/>
        <w:rPr>
          <w:rFonts w:ascii="Times New Roman" w:hAnsi="Times New Roman" w:cs="Times New Roman"/>
          <w:b/>
          <w:sz w:val="24"/>
          <w:szCs w:val="24"/>
        </w:rPr>
      </w:pPr>
      <w:r w:rsidRPr="00542C74">
        <w:rPr>
          <w:rFonts w:ascii="Times New Roman" w:hAnsi="Times New Roman" w:cs="Times New Roman"/>
          <w:b/>
          <w:sz w:val="24"/>
          <w:szCs w:val="24"/>
        </w:rPr>
        <w:t>Table 1. Available rank option</w:t>
      </w:r>
      <w:r w:rsidR="005D235D" w:rsidRPr="00542C74">
        <w:rPr>
          <w:rFonts w:ascii="Times New Roman" w:hAnsi="Times New Roman" w:cs="Times New Roman"/>
          <w:b/>
          <w:sz w:val="24"/>
          <w:szCs w:val="24"/>
        </w:rPr>
        <w:t>s</w:t>
      </w:r>
    </w:p>
    <w:p w14:paraId="048FD8E5" w14:textId="77777777" w:rsidR="00203E17" w:rsidRPr="00542C74" w:rsidRDefault="00203E17" w:rsidP="00542C74">
      <w:pPr>
        <w:spacing w:line="480" w:lineRule="auto"/>
        <w:rPr>
          <w:rFonts w:ascii="Times New Roman" w:hAnsi="Times New Roman" w:cs="Times New Roman"/>
          <w:sz w:val="24"/>
          <w:szCs w:val="24"/>
        </w:rPr>
      </w:pPr>
      <w:r w:rsidRPr="00542C74">
        <w:rPr>
          <w:rFonts w:ascii="Times New Roman" w:hAnsi="Times New Roman" w:cs="Times New Roman"/>
          <w:noProof/>
          <w:sz w:val="24"/>
          <w:szCs w:val="24"/>
        </w:rPr>
        <w:lastRenderedPageBreak/>
        <w:drawing>
          <wp:inline distT="0" distB="0" distL="0" distR="0" wp14:anchorId="17957562" wp14:editId="5BC4F8AE">
            <wp:extent cx="4695825" cy="2339406"/>
            <wp:effectExtent l="1905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srcRect/>
                    <a:stretch>
                      <a:fillRect/>
                    </a:stretch>
                  </pic:blipFill>
                  <pic:spPr bwMode="auto">
                    <a:xfrm>
                      <a:off x="0" y="0"/>
                      <a:ext cx="4695825" cy="2339406"/>
                    </a:xfrm>
                    <a:prstGeom prst="rect">
                      <a:avLst/>
                    </a:prstGeom>
                    <a:noFill/>
                    <a:ln w="9525">
                      <a:noFill/>
                      <a:miter lim="800000"/>
                      <a:headEnd/>
                      <a:tailEnd/>
                    </a:ln>
                  </pic:spPr>
                </pic:pic>
              </a:graphicData>
            </a:graphic>
          </wp:inline>
        </w:drawing>
      </w:r>
    </w:p>
    <w:p w14:paraId="1D807DA5" w14:textId="77777777" w:rsidR="0050179F" w:rsidRPr="00542C74" w:rsidRDefault="00203E17" w:rsidP="00542C74">
      <w:pPr>
        <w:pStyle w:val="Caption"/>
        <w:spacing w:line="480" w:lineRule="auto"/>
        <w:rPr>
          <w:rFonts w:ascii="Times New Roman" w:hAnsi="Times New Roman" w:cs="Times New Roman"/>
          <w:color w:val="auto"/>
          <w:sz w:val="24"/>
          <w:szCs w:val="24"/>
        </w:rPr>
      </w:pPr>
      <w:r w:rsidRPr="00542C74">
        <w:rPr>
          <w:rFonts w:ascii="Times New Roman" w:hAnsi="Times New Roman" w:cs="Times New Roman"/>
          <w:color w:val="auto"/>
          <w:sz w:val="24"/>
          <w:szCs w:val="24"/>
        </w:rPr>
        <w:t xml:space="preserve">Figure 2 Graph showing how participants ranked the various rank options </w:t>
      </w:r>
    </w:p>
    <w:p w14:paraId="6560DC1C" w14:textId="77777777" w:rsidR="00203E17" w:rsidRPr="00542C74" w:rsidRDefault="00203E17" w:rsidP="00542C74">
      <w:pPr>
        <w:pStyle w:val="Caption"/>
        <w:spacing w:line="480" w:lineRule="auto"/>
        <w:rPr>
          <w:rFonts w:ascii="Times New Roman" w:hAnsi="Times New Roman" w:cs="Times New Roman"/>
          <w:color w:val="auto"/>
          <w:sz w:val="24"/>
          <w:szCs w:val="24"/>
        </w:rPr>
      </w:pPr>
      <w:r w:rsidRPr="00542C74">
        <w:rPr>
          <w:rFonts w:ascii="Times New Roman" w:hAnsi="Times New Roman" w:cs="Times New Roman"/>
          <w:color w:val="auto"/>
          <w:sz w:val="24"/>
          <w:szCs w:val="24"/>
        </w:rPr>
        <w:t xml:space="preserve">Question 3. </w:t>
      </w:r>
      <w:r w:rsidRPr="00542C74">
        <w:rPr>
          <w:rFonts w:ascii="Times New Roman" w:hAnsi="Times New Roman" w:cs="Times New Roman"/>
          <w:b w:val="0"/>
          <w:color w:val="auto"/>
          <w:sz w:val="24"/>
          <w:szCs w:val="24"/>
        </w:rPr>
        <w:t>Select how much you agree or disagree with the statement below</w:t>
      </w:r>
      <w:r w:rsidRPr="00542C74">
        <w:rPr>
          <w:rFonts w:ascii="Times New Roman" w:hAnsi="Times New Roman" w:cs="Times New Roman"/>
          <w:color w:val="auto"/>
          <w:sz w:val="24"/>
          <w:szCs w:val="24"/>
        </w:rPr>
        <w:t>:</w:t>
      </w:r>
    </w:p>
    <w:p w14:paraId="4FE90EB7" w14:textId="77777777" w:rsidR="00203E17" w:rsidRPr="00542C74" w:rsidRDefault="00203E17" w:rsidP="00542C74">
      <w:pPr>
        <w:pStyle w:val="ListParagraph"/>
        <w:numPr>
          <w:ilvl w:val="0"/>
          <w:numId w:val="7"/>
        </w:numPr>
        <w:spacing w:line="480" w:lineRule="auto"/>
        <w:rPr>
          <w:rFonts w:ascii="Times New Roman" w:hAnsi="Times New Roman" w:cs="Times New Roman"/>
          <w:sz w:val="24"/>
          <w:szCs w:val="24"/>
        </w:rPr>
      </w:pPr>
      <w:r w:rsidRPr="00542C74">
        <w:rPr>
          <w:rFonts w:ascii="Times New Roman" w:hAnsi="Times New Roman" w:cs="Times New Roman"/>
          <w:sz w:val="24"/>
          <w:szCs w:val="24"/>
        </w:rPr>
        <w:t>I enjoy my time at UWTSD</w:t>
      </w:r>
    </w:p>
    <w:tbl>
      <w:tblPr>
        <w:tblStyle w:val="TableGrid"/>
        <w:tblW w:w="0" w:type="auto"/>
        <w:tblInd w:w="720" w:type="dxa"/>
        <w:tblLook w:val="04A0" w:firstRow="1" w:lastRow="0" w:firstColumn="1" w:lastColumn="0" w:noHBand="0" w:noVBand="1"/>
      </w:tblPr>
      <w:tblGrid>
        <w:gridCol w:w="4343"/>
        <w:gridCol w:w="4287"/>
      </w:tblGrid>
      <w:tr w:rsidR="00203E17" w:rsidRPr="00542C74" w14:paraId="5D485918" w14:textId="77777777" w:rsidTr="008F13B6">
        <w:tc>
          <w:tcPr>
            <w:tcW w:w="4621" w:type="dxa"/>
          </w:tcPr>
          <w:p w14:paraId="3AE65594"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Strongly agree</w:t>
            </w:r>
          </w:p>
        </w:tc>
        <w:tc>
          <w:tcPr>
            <w:tcW w:w="4622" w:type="dxa"/>
          </w:tcPr>
          <w:p w14:paraId="316DD31A"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8</w:t>
            </w:r>
          </w:p>
        </w:tc>
      </w:tr>
      <w:tr w:rsidR="00203E17" w:rsidRPr="00542C74" w14:paraId="2E341F57" w14:textId="77777777" w:rsidTr="008F13B6">
        <w:tc>
          <w:tcPr>
            <w:tcW w:w="4621" w:type="dxa"/>
          </w:tcPr>
          <w:p w14:paraId="3B8EE6F4"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Agree</w:t>
            </w:r>
          </w:p>
        </w:tc>
        <w:tc>
          <w:tcPr>
            <w:tcW w:w="4622" w:type="dxa"/>
          </w:tcPr>
          <w:p w14:paraId="743EF46E"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4</w:t>
            </w:r>
          </w:p>
        </w:tc>
      </w:tr>
      <w:tr w:rsidR="00203E17" w:rsidRPr="00542C74" w14:paraId="4CA93A31" w14:textId="77777777" w:rsidTr="008F13B6">
        <w:tc>
          <w:tcPr>
            <w:tcW w:w="4621" w:type="dxa"/>
          </w:tcPr>
          <w:p w14:paraId="20A31E5B"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Neither Agree nor Disagree</w:t>
            </w:r>
          </w:p>
        </w:tc>
        <w:tc>
          <w:tcPr>
            <w:tcW w:w="4622" w:type="dxa"/>
          </w:tcPr>
          <w:p w14:paraId="2CD0430E"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0</w:t>
            </w:r>
          </w:p>
        </w:tc>
      </w:tr>
      <w:tr w:rsidR="00203E17" w:rsidRPr="00542C74" w14:paraId="6CFA0AA5" w14:textId="77777777" w:rsidTr="008F13B6">
        <w:tc>
          <w:tcPr>
            <w:tcW w:w="4621" w:type="dxa"/>
          </w:tcPr>
          <w:p w14:paraId="132A35EE"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Disagree</w:t>
            </w:r>
          </w:p>
        </w:tc>
        <w:tc>
          <w:tcPr>
            <w:tcW w:w="4622" w:type="dxa"/>
          </w:tcPr>
          <w:p w14:paraId="5563B3EA"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0</w:t>
            </w:r>
          </w:p>
        </w:tc>
      </w:tr>
      <w:tr w:rsidR="00203E17" w:rsidRPr="00542C74" w14:paraId="018A0FD4" w14:textId="77777777" w:rsidTr="008F13B6">
        <w:tc>
          <w:tcPr>
            <w:tcW w:w="4621" w:type="dxa"/>
          </w:tcPr>
          <w:p w14:paraId="4F7758B2"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Strongly Disagree</w:t>
            </w:r>
          </w:p>
        </w:tc>
        <w:tc>
          <w:tcPr>
            <w:tcW w:w="4622" w:type="dxa"/>
          </w:tcPr>
          <w:p w14:paraId="30928F23"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0</w:t>
            </w:r>
          </w:p>
        </w:tc>
      </w:tr>
    </w:tbl>
    <w:p w14:paraId="288DF0E3" w14:textId="77777777" w:rsidR="00203E17" w:rsidRPr="00542C74" w:rsidRDefault="00203E17" w:rsidP="00542C74">
      <w:pPr>
        <w:pStyle w:val="ListParagraph"/>
        <w:spacing w:line="480" w:lineRule="auto"/>
        <w:rPr>
          <w:rFonts w:ascii="Times New Roman" w:hAnsi="Times New Roman" w:cs="Times New Roman"/>
          <w:b/>
          <w:sz w:val="24"/>
          <w:szCs w:val="24"/>
        </w:rPr>
      </w:pPr>
      <w:r w:rsidRPr="00542C74">
        <w:rPr>
          <w:rFonts w:ascii="Times New Roman" w:hAnsi="Times New Roman" w:cs="Times New Roman"/>
          <w:b/>
          <w:sz w:val="24"/>
          <w:szCs w:val="24"/>
        </w:rPr>
        <w:t>Table 2. How various respondents feel about being in UWTSD</w:t>
      </w:r>
    </w:p>
    <w:p w14:paraId="685F0922" w14:textId="77777777" w:rsidR="00203E17" w:rsidRPr="00542C74" w:rsidRDefault="00203E17" w:rsidP="00542C74">
      <w:pPr>
        <w:spacing w:line="480" w:lineRule="auto"/>
        <w:jc w:val="center"/>
        <w:rPr>
          <w:rFonts w:ascii="Times New Roman" w:hAnsi="Times New Roman" w:cs="Times New Roman"/>
          <w:sz w:val="24"/>
          <w:szCs w:val="24"/>
        </w:rPr>
      </w:pPr>
      <w:r w:rsidRPr="00542C74">
        <w:rPr>
          <w:rFonts w:ascii="Times New Roman" w:hAnsi="Times New Roman" w:cs="Times New Roman"/>
          <w:noProof/>
          <w:sz w:val="24"/>
          <w:szCs w:val="24"/>
        </w:rPr>
        <w:lastRenderedPageBreak/>
        <w:drawing>
          <wp:inline distT="0" distB="0" distL="0" distR="0" wp14:anchorId="2E852160" wp14:editId="445E2482">
            <wp:extent cx="4324350" cy="2019300"/>
            <wp:effectExtent l="19050" t="0" r="19050" b="0"/>
            <wp:docPr id="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0EE4C6F" w14:textId="77777777" w:rsidR="00203E17" w:rsidRPr="00542C74" w:rsidRDefault="00203E17" w:rsidP="00542C74">
      <w:pPr>
        <w:pStyle w:val="ListParagraph"/>
        <w:spacing w:line="480" w:lineRule="auto"/>
        <w:rPr>
          <w:rFonts w:ascii="Times New Roman" w:hAnsi="Times New Roman" w:cs="Times New Roman"/>
          <w:b/>
          <w:sz w:val="24"/>
          <w:szCs w:val="24"/>
        </w:rPr>
      </w:pPr>
      <w:r w:rsidRPr="00542C74">
        <w:rPr>
          <w:rFonts w:ascii="Times New Roman" w:hAnsi="Times New Roman" w:cs="Times New Roman"/>
          <w:b/>
          <w:sz w:val="24"/>
          <w:szCs w:val="24"/>
        </w:rPr>
        <w:t>Figure 3 Graph showing how various respondents feel about being in UWTSD</w:t>
      </w:r>
    </w:p>
    <w:p w14:paraId="70F70FD8" w14:textId="77777777" w:rsidR="00203E17" w:rsidRPr="00542C74" w:rsidRDefault="00203E17" w:rsidP="00542C74">
      <w:pPr>
        <w:spacing w:line="480" w:lineRule="auto"/>
        <w:rPr>
          <w:rFonts w:ascii="Times New Roman" w:hAnsi="Times New Roman" w:cs="Times New Roman"/>
          <w:b/>
          <w:sz w:val="24"/>
          <w:szCs w:val="24"/>
        </w:rPr>
      </w:pPr>
      <w:r w:rsidRPr="00542C74">
        <w:rPr>
          <w:rFonts w:ascii="Times New Roman" w:hAnsi="Times New Roman" w:cs="Times New Roman"/>
          <w:b/>
          <w:sz w:val="24"/>
          <w:szCs w:val="24"/>
        </w:rPr>
        <w:t xml:space="preserve">Question 4. </w:t>
      </w:r>
      <w:r w:rsidRPr="00542C74">
        <w:rPr>
          <w:rFonts w:ascii="Times New Roman" w:hAnsi="Times New Roman" w:cs="Times New Roman"/>
          <w:sz w:val="24"/>
          <w:szCs w:val="24"/>
        </w:rPr>
        <w:t>Select how much you agree or disagree with the statement below</w:t>
      </w:r>
    </w:p>
    <w:p w14:paraId="5127C349" w14:textId="77777777" w:rsidR="00203E17" w:rsidRPr="00542C74" w:rsidRDefault="0022496A" w:rsidP="00542C74">
      <w:pPr>
        <w:pStyle w:val="ListParagraph"/>
        <w:numPr>
          <w:ilvl w:val="0"/>
          <w:numId w:val="8"/>
        </w:numPr>
        <w:spacing w:line="480" w:lineRule="auto"/>
        <w:rPr>
          <w:rFonts w:ascii="Times New Roman" w:hAnsi="Times New Roman" w:cs="Times New Roman"/>
          <w:b/>
          <w:sz w:val="24"/>
          <w:szCs w:val="24"/>
        </w:rPr>
      </w:pPr>
      <w:r w:rsidRPr="00542C74">
        <w:rPr>
          <w:rFonts w:ascii="Times New Roman" w:hAnsi="Times New Roman" w:cs="Times New Roman"/>
          <w:sz w:val="24"/>
          <w:szCs w:val="24"/>
        </w:rPr>
        <w:t>WhatsA</w:t>
      </w:r>
      <w:r w:rsidR="00203E17" w:rsidRPr="00542C74">
        <w:rPr>
          <w:rFonts w:ascii="Times New Roman" w:hAnsi="Times New Roman" w:cs="Times New Roman"/>
          <w:sz w:val="24"/>
          <w:szCs w:val="24"/>
        </w:rPr>
        <w:t>pp is helpful when we are not at the university to collaborate with the group.</w:t>
      </w:r>
    </w:p>
    <w:tbl>
      <w:tblPr>
        <w:tblStyle w:val="TableGrid"/>
        <w:tblW w:w="0" w:type="auto"/>
        <w:tblInd w:w="720" w:type="dxa"/>
        <w:tblLook w:val="04A0" w:firstRow="1" w:lastRow="0" w:firstColumn="1" w:lastColumn="0" w:noHBand="0" w:noVBand="1"/>
      </w:tblPr>
      <w:tblGrid>
        <w:gridCol w:w="4295"/>
        <w:gridCol w:w="4228"/>
      </w:tblGrid>
      <w:tr w:rsidR="00203E17" w:rsidRPr="00542C74" w14:paraId="5D90F711" w14:textId="77777777" w:rsidTr="008F13B6">
        <w:tc>
          <w:tcPr>
            <w:tcW w:w="4295" w:type="dxa"/>
          </w:tcPr>
          <w:p w14:paraId="7D7B9E0F"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Strongly disagree</w:t>
            </w:r>
          </w:p>
        </w:tc>
        <w:tc>
          <w:tcPr>
            <w:tcW w:w="4228" w:type="dxa"/>
          </w:tcPr>
          <w:p w14:paraId="0A6B9DCA"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1</w:t>
            </w:r>
          </w:p>
        </w:tc>
      </w:tr>
      <w:tr w:rsidR="00203E17" w:rsidRPr="00542C74" w14:paraId="70DD07B2" w14:textId="77777777" w:rsidTr="008F13B6">
        <w:tc>
          <w:tcPr>
            <w:tcW w:w="4295" w:type="dxa"/>
          </w:tcPr>
          <w:p w14:paraId="1D633938"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Disagree</w:t>
            </w:r>
          </w:p>
        </w:tc>
        <w:tc>
          <w:tcPr>
            <w:tcW w:w="4228" w:type="dxa"/>
          </w:tcPr>
          <w:p w14:paraId="0296DE5B"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1</w:t>
            </w:r>
          </w:p>
        </w:tc>
      </w:tr>
      <w:tr w:rsidR="00203E17" w:rsidRPr="00542C74" w14:paraId="2F9158C9" w14:textId="77777777" w:rsidTr="008F13B6">
        <w:tc>
          <w:tcPr>
            <w:tcW w:w="4295" w:type="dxa"/>
          </w:tcPr>
          <w:p w14:paraId="6A7D322C"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Neutral</w:t>
            </w:r>
          </w:p>
        </w:tc>
        <w:tc>
          <w:tcPr>
            <w:tcW w:w="4228" w:type="dxa"/>
          </w:tcPr>
          <w:p w14:paraId="5FFAB227"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0</w:t>
            </w:r>
          </w:p>
        </w:tc>
      </w:tr>
      <w:tr w:rsidR="00203E17" w:rsidRPr="00542C74" w14:paraId="33BA1F12" w14:textId="77777777" w:rsidTr="008F13B6">
        <w:tc>
          <w:tcPr>
            <w:tcW w:w="4295" w:type="dxa"/>
          </w:tcPr>
          <w:p w14:paraId="7607EFF5"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Agree</w:t>
            </w:r>
          </w:p>
        </w:tc>
        <w:tc>
          <w:tcPr>
            <w:tcW w:w="4228" w:type="dxa"/>
          </w:tcPr>
          <w:p w14:paraId="298D7B26"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1</w:t>
            </w:r>
          </w:p>
        </w:tc>
      </w:tr>
      <w:tr w:rsidR="00203E17" w:rsidRPr="00542C74" w14:paraId="2AECFE35" w14:textId="77777777" w:rsidTr="008F13B6">
        <w:tc>
          <w:tcPr>
            <w:tcW w:w="4295" w:type="dxa"/>
          </w:tcPr>
          <w:p w14:paraId="0646CD36"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Strongly agree</w:t>
            </w:r>
          </w:p>
        </w:tc>
        <w:tc>
          <w:tcPr>
            <w:tcW w:w="4228" w:type="dxa"/>
          </w:tcPr>
          <w:p w14:paraId="653B31A9"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9</w:t>
            </w:r>
          </w:p>
        </w:tc>
      </w:tr>
    </w:tbl>
    <w:p w14:paraId="60E0FA9D" w14:textId="77777777" w:rsidR="00203E17" w:rsidRPr="00542C74" w:rsidRDefault="00203E17" w:rsidP="00542C74">
      <w:pPr>
        <w:pStyle w:val="Caption"/>
        <w:spacing w:line="480" w:lineRule="auto"/>
        <w:rPr>
          <w:rFonts w:ascii="Times New Roman" w:hAnsi="Times New Roman" w:cs="Times New Roman"/>
          <w:color w:val="auto"/>
          <w:sz w:val="24"/>
          <w:szCs w:val="24"/>
        </w:rPr>
      </w:pPr>
      <w:r w:rsidRPr="00542C74">
        <w:rPr>
          <w:rFonts w:ascii="Times New Roman" w:hAnsi="Times New Roman" w:cs="Times New Roman"/>
          <w:bCs w:val="0"/>
          <w:color w:val="auto"/>
          <w:sz w:val="24"/>
          <w:szCs w:val="24"/>
        </w:rPr>
        <w:t xml:space="preserve">       </w:t>
      </w:r>
      <w:r w:rsidRPr="00542C74">
        <w:rPr>
          <w:rFonts w:ascii="Times New Roman" w:hAnsi="Times New Roman" w:cs="Times New Roman"/>
          <w:b w:val="0"/>
          <w:color w:val="auto"/>
          <w:sz w:val="24"/>
          <w:szCs w:val="24"/>
        </w:rPr>
        <w:t xml:space="preserve">  </w:t>
      </w:r>
      <w:r w:rsidRPr="00542C74">
        <w:rPr>
          <w:rFonts w:ascii="Times New Roman" w:hAnsi="Times New Roman" w:cs="Times New Roman"/>
          <w:color w:val="auto"/>
          <w:sz w:val="24"/>
          <w:szCs w:val="24"/>
        </w:rPr>
        <w:t xml:space="preserve">Table 4. How various respondents feel about using WhatsApp to collaborate </w:t>
      </w:r>
    </w:p>
    <w:p w14:paraId="31FB3E31" w14:textId="77777777" w:rsidR="00203E17" w:rsidRPr="00542C74" w:rsidRDefault="00203E17" w:rsidP="00542C74">
      <w:pPr>
        <w:spacing w:line="480" w:lineRule="auto"/>
        <w:jc w:val="center"/>
        <w:rPr>
          <w:rFonts w:ascii="Times New Roman" w:hAnsi="Times New Roman" w:cs="Times New Roman"/>
          <w:sz w:val="24"/>
          <w:szCs w:val="24"/>
        </w:rPr>
      </w:pPr>
      <w:r w:rsidRPr="00542C74">
        <w:rPr>
          <w:rFonts w:ascii="Times New Roman" w:hAnsi="Times New Roman" w:cs="Times New Roman"/>
          <w:noProof/>
          <w:sz w:val="24"/>
          <w:szCs w:val="24"/>
        </w:rPr>
        <w:lastRenderedPageBreak/>
        <w:drawing>
          <wp:inline distT="0" distB="0" distL="0" distR="0" wp14:anchorId="6AAB77C0" wp14:editId="4F1DE98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E8D9986" w14:textId="77777777" w:rsidR="00203E17" w:rsidRPr="00542C74" w:rsidRDefault="00203E17" w:rsidP="00542C74">
      <w:pPr>
        <w:pStyle w:val="Caption"/>
        <w:spacing w:line="480" w:lineRule="auto"/>
        <w:rPr>
          <w:rFonts w:ascii="Times New Roman" w:hAnsi="Times New Roman" w:cs="Times New Roman"/>
          <w:color w:val="auto"/>
          <w:sz w:val="24"/>
          <w:szCs w:val="24"/>
        </w:rPr>
      </w:pPr>
      <w:r w:rsidRPr="00542C74">
        <w:rPr>
          <w:rFonts w:ascii="Times New Roman" w:hAnsi="Times New Roman" w:cs="Times New Roman"/>
          <w:color w:val="auto"/>
          <w:sz w:val="24"/>
          <w:szCs w:val="24"/>
        </w:rPr>
        <w:t xml:space="preserve"> Figure 4. A Graph showing how various respondents feel about using WhatsApp to collaborate </w:t>
      </w:r>
    </w:p>
    <w:p w14:paraId="6947543D" w14:textId="77777777" w:rsidR="00203E17" w:rsidRPr="00542C74" w:rsidRDefault="00203E17" w:rsidP="00542C74">
      <w:pPr>
        <w:spacing w:line="480" w:lineRule="auto"/>
        <w:rPr>
          <w:rFonts w:ascii="Times New Roman" w:hAnsi="Times New Roman" w:cs="Times New Roman"/>
          <w:sz w:val="24"/>
          <w:szCs w:val="24"/>
        </w:rPr>
      </w:pPr>
      <w:r w:rsidRPr="00542C74">
        <w:rPr>
          <w:rFonts w:ascii="Times New Roman" w:hAnsi="Times New Roman" w:cs="Times New Roman"/>
          <w:b/>
          <w:sz w:val="24"/>
          <w:szCs w:val="24"/>
        </w:rPr>
        <w:t>Question 5.</w:t>
      </w:r>
      <w:r w:rsidRPr="00542C74">
        <w:rPr>
          <w:rFonts w:ascii="Times New Roman" w:hAnsi="Times New Roman" w:cs="Times New Roman"/>
          <w:sz w:val="24"/>
          <w:szCs w:val="24"/>
        </w:rPr>
        <w:t xml:space="preserve"> Select how much you agree and disagree with the statement below.</w:t>
      </w:r>
    </w:p>
    <w:p w14:paraId="70778897" w14:textId="77777777" w:rsidR="00203E17" w:rsidRPr="00542C74" w:rsidRDefault="00203E17" w:rsidP="00542C74">
      <w:pPr>
        <w:pStyle w:val="ListParagraph"/>
        <w:numPr>
          <w:ilvl w:val="0"/>
          <w:numId w:val="9"/>
        </w:numPr>
        <w:spacing w:line="480" w:lineRule="auto"/>
        <w:rPr>
          <w:rFonts w:ascii="Times New Roman" w:hAnsi="Times New Roman" w:cs="Times New Roman"/>
          <w:sz w:val="24"/>
          <w:szCs w:val="24"/>
        </w:rPr>
      </w:pPr>
      <w:r w:rsidRPr="00542C74">
        <w:rPr>
          <w:rFonts w:ascii="Times New Roman" w:hAnsi="Times New Roman" w:cs="Times New Roman"/>
          <w:sz w:val="24"/>
          <w:szCs w:val="24"/>
        </w:rPr>
        <w:t>My lecturer takes time to explain the tools I need to use when collaborating with others.</w:t>
      </w:r>
    </w:p>
    <w:tbl>
      <w:tblPr>
        <w:tblStyle w:val="TableGrid"/>
        <w:tblW w:w="0" w:type="auto"/>
        <w:tblInd w:w="720" w:type="dxa"/>
        <w:tblLook w:val="04A0" w:firstRow="1" w:lastRow="0" w:firstColumn="1" w:lastColumn="0" w:noHBand="0" w:noVBand="1"/>
      </w:tblPr>
      <w:tblGrid>
        <w:gridCol w:w="4295"/>
        <w:gridCol w:w="4228"/>
      </w:tblGrid>
      <w:tr w:rsidR="00203E17" w:rsidRPr="00542C74" w14:paraId="2E541730" w14:textId="77777777" w:rsidTr="008F13B6">
        <w:tc>
          <w:tcPr>
            <w:tcW w:w="4295" w:type="dxa"/>
          </w:tcPr>
          <w:p w14:paraId="34C0004B"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Strongly disagree</w:t>
            </w:r>
          </w:p>
        </w:tc>
        <w:tc>
          <w:tcPr>
            <w:tcW w:w="4228" w:type="dxa"/>
          </w:tcPr>
          <w:p w14:paraId="44D80567"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3</w:t>
            </w:r>
          </w:p>
        </w:tc>
      </w:tr>
      <w:tr w:rsidR="00203E17" w:rsidRPr="00542C74" w14:paraId="27827694" w14:textId="77777777" w:rsidTr="008F13B6">
        <w:tc>
          <w:tcPr>
            <w:tcW w:w="4295" w:type="dxa"/>
          </w:tcPr>
          <w:p w14:paraId="6B0A4CF3"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Disagree</w:t>
            </w:r>
          </w:p>
        </w:tc>
        <w:tc>
          <w:tcPr>
            <w:tcW w:w="4228" w:type="dxa"/>
          </w:tcPr>
          <w:p w14:paraId="0536EF2E"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3</w:t>
            </w:r>
          </w:p>
        </w:tc>
      </w:tr>
      <w:tr w:rsidR="00203E17" w:rsidRPr="00542C74" w14:paraId="0D56725D" w14:textId="77777777" w:rsidTr="008F13B6">
        <w:tc>
          <w:tcPr>
            <w:tcW w:w="4295" w:type="dxa"/>
          </w:tcPr>
          <w:p w14:paraId="530BCE73"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Neutral</w:t>
            </w:r>
          </w:p>
        </w:tc>
        <w:tc>
          <w:tcPr>
            <w:tcW w:w="4228" w:type="dxa"/>
          </w:tcPr>
          <w:p w14:paraId="06FC04F2"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2</w:t>
            </w:r>
          </w:p>
        </w:tc>
      </w:tr>
      <w:tr w:rsidR="00203E17" w:rsidRPr="00542C74" w14:paraId="02E8976A" w14:textId="77777777" w:rsidTr="008F13B6">
        <w:tc>
          <w:tcPr>
            <w:tcW w:w="4295" w:type="dxa"/>
          </w:tcPr>
          <w:p w14:paraId="486E00F9"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Agree</w:t>
            </w:r>
          </w:p>
        </w:tc>
        <w:tc>
          <w:tcPr>
            <w:tcW w:w="4228" w:type="dxa"/>
          </w:tcPr>
          <w:p w14:paraId="3F282A39"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0</w:t>
            </w:r>
          </w:p>
        </w:tc>
      </w:tr>
      <w:tr w:rsidR="00203E17" w:rsidRPr="00542C74" w14:paraId="6202AA60" w14:textId="77777777" w:rsidTr="008F13B6">
        <w:tc>
          <w:tcPr>
            <w:tcW w:w="4295" w:type="dxa"/>
          </w:tcPr>
          <w:p w14:paraId="300574A8"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Strongly agree</w:t>
            </w:r>
          </w:p>
        </w:tc>
        <w:tc>
          <w:tcPr>
            <w:tcW w:w="4228" w:type="dxa"/>
          </w:tcPr>
          <w:p w14:paraId="5C591EE2" w14:textId="77777777" w:rsidR="00203E17" w:rsidRPr="00542C74" w:rsidRDefault="00203E17" w:rsidP="00542C74">
            <w:pPr>
              <w:pStyle w:val="ListParagraph"/>
              <w:spacing w:line="480" w:lineRule="auto"/>
              <w:ind w:left="0"/>
              <w:rPr>
                <w:rFonts w:ascii="Times New Roman" w:hAnsi="Times New Roman" w:cs="Times New Roman"/>
                <w:sz w:val="24"/>
                <w:szCs w:val="24"/>
              </w:rPr>
            </w:pPr>
            <w:r w:rsidRPr="00542C74">
              <w:rPr>
                <w:rFonts w:ascii="Times New Roman" w:hAnsi="Times New Roman" w:cs="Times New Roman"/>
                <w:sz w:val="24"/>
                <w:szCs w:val="24"/>
              </w:rPr>
              <w:t>4</w:t>
            </w:r>
          </w:p>
        </w:tc>
      </w:tr>
    </w:tbl>
    <w:p w14:paraId="1B4F22C2" w14:textId="77777777" w:rsidR="00203E17" w:rsidRPr="00542C74" w:rsidRDefault="00203E17" w:rsidP="00542C74">
      <w:pPr>
        <w:pStyle w:val="ListParagraph"/>
        <w:spacing w:line="480" w:lineRule="auto"/>
        <w:rPr>
          <w:rFonts w:ascii="Times New Roman" w:hAnsi="Times New Roman" w:cs="Times New Roman"/>
          <w:b/>
          <w:sz w:val="24"/>
          <w:szCs w:val="24"/>
        </w:rPr>
      </w:pPr>
      <w:r w:rsidRPr="00542C74">
        <w:rPr>
          <w:rFonts w:ascii="Times New Roman" w:hAnsi="Times New Roman" w:cs="Times New Roman"/>
          <w:b/>
          <w:sz w:val="24"/>
          <w:szCs w:val="24"/>
        </w:rPr>
        <w:t>Table 5. How various respondents feel about using their lecturer's explanations of the various tools</w:t>
      </w:r>
    </w:p>
    <w:p w14:paraId="45F525F2" w14:textId="77777777" w:rsidR="00203E17" w:rsidRPr="00542C74" w:rsidRDefault="00203E17" w:rsidP="00542C74">
      <w:pPr>
        <w:spacing w:line="480" w:lineRule="auto"/>
        <w:jc w:val="center"/>
        <w:rPr>
          <w:rFonts w:ascii="Times New Roman" w:hAnsi="Times New Roman" w:cs="Times New Roman"/>
          <w:sz w:val="24"/>
          <w:szCs w:val="24"/>
        </w:rPr>
      </w:pPr>
      <w:r w:rsidRPr="00542C74">
        <w:rPr>
          <w:rFonts w:ascii="Times New Roman" w:hAnsi="Times New Roman" w:cs="Times New Roman"/>
          <w:noProof/>
          <w:sz w:val="24"/>
          <w:szCs w:val="24"/>
        </w:rPr>
        <w:lastRenderedPageBreak/>
        <w:drawing>
          <wp:inline distT="0" distB="0" distL="0" distR="0" wp14:anchorId="4993AACB" wp14:editId="410BF8AD">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BD9AF7" w14:textId="77777777" w:rsidR="0050179F" w:rsidRPr="00542C74" w:rsidRDefault="00203E17" w:rsidP="00542C74">
      <w:pPr>
        <w:pStyle w:val="ListParagraph"/>
        <w:spacing w:line="480" w:lineRule="auto"/>
        <w:rPr>
          <w:rFonts w:ascii="Times New Roman" w:hAnsi="Times New Roman" w:cs="Times New Roman"/>
          <w:b/>
          <w:sz w:val="24"/>
          <w:szCs w:val="24"/>
        </w:rPr>
      </w:pPr>
      <w:r w:rsidRPr="00542C74">
        <w:rPr>
          <w:rFonts w:ascii="Times New Roman" w:hAnsi="Times New Roman" w:cs="Times New Roman"/>
          <w:b/>
          <w:sz w:val="24"/>
          <w:szCs w:val="24"/>
        </w:rPr>
        <w:t>Figure 5. A graph showing how various respondents feel about their lecturer's explanations of the various tools</w:t>
      </w:r>
    </w:p>
    <w:p w14:paraId="4CEEDEB4" w14:textId="77777777" w:rsidR="00020772" w:rsidRPr="00542C74" w:rsidRDefault="0050179F" w:rsidP="00542C74">
      <w:pPr>
        <w:pStyle w:val="Heading1"/>
        <w:spacing w:line="480" w:lineRule="auto"/>
        <w:rPr>
          <w:rFonts w:ascii="Times New Roman" w:hAnsi="Times New Roman" w:cs="Times New Roman"/>
          <w:color w:val="auto"/>
          <w:sz w:val="24"/>
          <w:szCs w:val="24"/>
        </w:rPr>
      </w:pPr>
      <w:bookmarkStart w:id="9" w:name="_Toc109378522"/>
      <w:r w:rsidRPr="00542C74">
        <w:rPr>
          <w:rFonts w:ascii="Times New Roman" w:hAnsi="Times New Roman" w:cs="Times New Roman"/>
          <w:color w:val="auto"/>
          <w:sz w:val="24"/>
          <w:szCs w:val="24"/>
        </w:rPr>
        <w:t xml:space="preserve">4. </w:t>
      </w:r>
      <w:r w:rsidR="00020772" w:rsidRPr="00542C74">
        <w:rPr>
          <w:rFonts w:ascii="Times New Roman" w:hAnsi="Times New Roman" w:cs="Times New Roman"/>
          <w:color w:val="auto"/>
          <w:sz w:val="24"/>
          <w:szCs w:val="24"/>
        </w:rPr>
        <w:t>Discussion</w:t>
      </w:r>
      <w:bookmarkEnd w:id="9"/>
    </w:p>
    <w:p w14:paraId="02E28B97" w14:textId="77777777" w:rsidR="003E07B6" w:rsidRPr="00542C74" w:rsidRDefault="0050179F" w:rsidP="00542C74">
      <w:pPr>
        <w:pStyle w:val="Heading2"/>
        <w:spacing w:line="480" w:lineRule="auto"/>
        <w:rPr>
          <w:rFonts w:ascii="Times New Roman" w:hAnsi="Times New Roman" w:cs="Times New Roman"/>
          <w:color w:val="auto"/>
          <w:sz w:val="24"/>
          <w:szCs w:val="24"/>
        </w:rPr>
      </w:pPr>
      <w:bookmarkStart w:id="10" w:name="_Toc109378523"/>
      <w:r w:rsidRPr="00542C74">
        <w:rPr>
          <w:rFonts w:ascii="Times New Roman" w:hAnsi="Times New Roman" w:cs="Times New Roman"/>
          <w:color w:val="auto"/>
          <w:sz w:val="24"/>
          <w:szCs w:val="24"/>
        </w:rPr>
        <w:t xml:space="preserve">4.1 </w:t>
      </w:r>
      <w:r w:rsidR="003E07B6" w:rsidRPr="00542C74">
        <w:rPr>
          <w:rFonts w:ascii="Times New Roman" w:hAnsi="Times New Roman" w:cs="Times New Roman"/>
          <w:color w:val="auto"/>
          <w:sz w:val="24"/>
          <w:szCs w:val="24"/>
        </w:rPr>
        <w:t>Findings</w:t>
      </w:r>
      <w:bookmarkEnd w:id="10"/>
    </w:p>
    <w:p w14:paraId="4811DE6C" w14:textId="77777777" w:rsidR="00020772" w:rsidRPr="00542C74" w:rsidRDefault="00020772" w:rsidP="00542C74">
      <w:pPr>
        <w:spacing w:line="480" w:lineRule="auto"/>
        <w:rPr>
          <w:rFonts w:ascii="Times New Roman" w:hAnsi="Times New Roman" w:cs="Times New Roman"/>
          <w:sz w:val="24"/>
          <w:szCs w:val="24"/>
        </w:rPr>
      </w:pPr>
      <w:r w:rsidRPr="00542C74">
        <w:rPr>
          <w:rFonts w:ascii="Times New Roman" w:hAnsi="Times New Roman" w:cs="Times New Roman"/>
          <w:sz w:val="24"/>
          <w:szCs w:val="24"/>
        </w:rPr>
        <w:tab/>
        <w:t xml:space="preserve">Based on this study's results, twelve respondents were interviewed, </w:t>
      </w:r>
      <w:r w:rsidR="00FD0D9E">
        <w:rPr>
          <w:rFonts w:ascii="Times New Roman" w:hAnsi="Times New Roman" w:cs="Times New Roman"/>
          <w:sz w:val="24"/>
          <w:szCs w:val="24"/>
        </w:rPr>
        <w:t xml:space="preserve">and </w:t>
      </w:r>
      <w:r w:rsidRPr="00542C74">
        <w:rPr>
          <w:rFonts w:ascii="Times New Roman" w:hAnsi="Times New Roman" w:cs="Times New Roman"/>
          <w:sz w:val="24"/>
          <w:szCs w:val="24"/>
        </w:rPr>
        <w:t xml:space="preserve">all </w:t>
      </w:r>
      <w:r w:rsidR="00FD0D9E">
        <w:rPr>
          <w:rFonts w:ascii="Times New Roman" w:hAnsi="Times New Roman" w:cs="Times New Roman"/>
          <w:sz w:val="24"/>
          <w:szCs w:val="24"/>
        </w:rPr>
        <w:t>consented</w:t>
      </w:r>
      <w:r w:rsidRPr="00542C74">
        <w:rPr>
          <w:rFonts w:ascii="Times New Roman" w:hAnsi="Times New Roman" w:cs="Times New Roman"/>
          <w:sz w:val="24"/>
          <w:szCs w:val="24"/>
        </w:rPr>
        <w:t xml:space="preserve"> to </w:t>
      </w:r>
      <w:r w:rsidR="00FD0D9E">
        <w:rPr>
          <w:rFonts w:ascii="Times New Roman" w:hAnsi="Times New Roman" w:cs="Times New Roman"/>
          <w:sz w:val="24"/>
          <w:szCs w:val="24"/>
        </w:rPr>
        <w:t>participate</w:t>
      </w:r>
      <w:r w:rsidRPr="00542C74">
        <w:rPr>
          <w:rFonts w:ascii="Times New Roman" w:hAnsi="Times New Roman" w:cs="Times New Roman"/>
          <w:sz w:val="24"/>
          <w:szCs w:val="24"/>
        </w:rPr>
        <w:t xml:space="preserve"> in the questionnaires. When the respondents were asked to rank various applications based on how frequently they used them to collaborate, MS power point was the most popular, followed by MS word, MS Excel, MS Forms, and MS Streams. Also, eight out of twelve respondents said they strongly agreed they enjoyed being at UWTSD, while the other four agreed with the statement. On question four, nine students said that they strongly agreed that WhatsApp was valuable for connecting with other students while away from home. The remaining students said they agree, disagree, and strongly disagree. Lastly, four students strongly agreed that their lecturer clearly explained the digital tools they used for collaboration other two were neutral, three disagreed, while the other three strongly disagreed. This study's results </w:t>
      </w:r>
      <w:r w:rsidRPr="00542C74">
        <w:rPr>
          <w:rFonts w:ascii="Times New Roman" w:hAnsi="Times New Roman" w:cs="Times New Roman"/>
          <w:sz w:val="24"/>
          <w:szCs w:val="24"/>
        </w:rPr>
        <w:lastRenderedPageBreak/>
        <w:t xml:space="preserve">support the hypothesis because MS Word, MS </w:t>
      </w:r>
      <w:proofErr w:type="spellStart"/>
      <w:r w:rsidRPr="00542C74">
        <w:rPr>
          <w:rFonts w:ascii="Times New Roman" w:hAnsi="Times New Roman" w:cs="Times New Roman"/>
          <w:sz w:val="24"/>
          <w:szCs w:val="24"/>
        </w:rPr>
        <w:t>Powerpoint</w:t>
      </w:r>
      <w:proofErr w:type="spellEnd"/>
      <w:r w:rsidRPr="00542C74">
        <w:rPr>
          <w:rFonts w:ascii="Times New Roman" w:hAnsi="Times New Roman" w:cs="Times New Roman"/>
          <w:sz w:val="24"/>
          <w:szCs w:val="24"/>
        </w:rPr>
        <w:t xml:space="preserve">, and </w:t>
      </w:r>
      <w:proofErr w:type="spellStart"/>
      <w:r w:rsidRPr="00542C74">
        <w:rPr>
          <w:rFonts w:ascii="Times New Roman" w:hAnsi="Times New Roman" w:cs="Times New Roman"/>
          <w:sz w:val="24"/>
          <w:szCs w:val="24"/>
        </w:rPr>
        <w:t>Whatsup</w:t>
      </w:r>
      <w:proofErr w:type="spellEnd"/>
      <w:r w:rsidRPr="00542C74">
        <w:rPr>
          <w:rFonts w:ascii="Times New Roman" w:hAnsi="Times New Roman" w:cs="Times New Roman"/>
          <w:sz w:val="24"/>
          <w:szCs w:val="24"/>
        </w:rPr>
        <w:t xml:space="preserve"> were some of the standard digital tools used by the students to collaborate. </w:t>
      </w:r>
    </w:p>
    <w:p w14:paraId="708EA269" w14:textId="77777777" w:rsidR="00020772" w:rsidRPr="00542C74" w:rsidRDefault="003E07B6" w:rsidP="00542C74">
      <w:pPr>
        <w:pStyle w:val="Heading2"/>
        <w:spacing w:line="480" w:lineRule="auto"/>
        <w:rPr>
          <w:rFonts w:ascii="Times New Roman" w:eastAsia="+mn-ea" w:hAnsi="Times New Roman" w:cs="Times New Roman"/>
          <w:color w:val="auto"/>
          <w:sz w:val="24"/>
          <w:szCs w:val="24"/>
        </w:rPr>
      </w:pPr>
      <w:bookmarkStart w:id="11" w:name="_Toc109378524"/>
      <w:r w:rsidRPr="00542C74">
        <w:rPr>
          <w:rFonts w:ascii="Times New Roman" w:eastAsia="+mn-ea" w:hAnsi="Times New Roman" w:cs="Times New Roman"/>
          <w:color w:val="auto"/>
          <w:sz w:val="24"/>
          <w:szCs w:val="24"/>
        </w:rPr>
        <w:t xml:space="preserve">4.2 </w:t>
      </w:r>
      <w:r w:rsidR="00020772" w:rsidRPr="00542C74">
        <w:rPr>
          <w:rFonts w:ascii="Times New Roman" w:eastAsia="+mn-ea" w:hAnsi="Times New Roman" w:cs="Times New Roman"/>
          <w:color w:val="auto"/>
          <w:sz w:val="24"/>
          <w:szCs w:val="24"/>
        </w:rPr>
        <w:t>Tools used by Tutors and Students</w:t>
      </w:r>
      <w:bookmarkEnd w:id="11"/>
    </w:p>
    <w:p w14:paraId="2AF98A6F" w14:textId="77777777" w:rsidR="00020772" w:rsidRPr="00542C74" w:rsidRDefault="00020772" w:rsidP="00542C74">
      <w:pPr>
        <w:spacing w:line="480" w:lineRule="auto"/>
        <w:ind w:firstLine="720"/>
        <w:rPr>
          <w:rFonts w:ascii="Times New Roman" w:hAnsi="Times New Roman" w:cs="Times New Roman"/>
          <w:sz w:val="24"/>
          <w:szCs w:val="24"/>
        </w:rPr>
      </w:pPr>
      <w:r w:rsidRPr="00542C74">
        <w:rPr>
          <w:rFonts w:ascii="Times New Roman" w:hAnsi="Times New Roman" w:cs="Times New Roman"/>
          <w:sz w:val="24"/>
          <w:szCs w:val="24"/>
        </w:rPr>
        <w:t xml:space="preserve">Students are already engaged in various activities on their mobile devices, including messaging, downloading and uploading photographs and videos, reading breaking news, and simply surfing. Therefore, WhatsApp is one of the most common tools used by students. According to Church and de Oliveira (2013), WhatsApp Messenger is a web- and smartphone-based instant messaging that enables users to communicate with one another using a variety of media types, including </w:t>
      </w:r>
      <w:r w:rsidR="001E4E8C">
        <w:rPr>
          <w:rFonts w:ascii="Times New Roman" w:hAnsi="Times New Roman" w:cs="Times New Roman"/>
          <w:sz w:val="24"/>
          <w:szCs w:val="24"/>
        </w:rPr>
        <w:t xml:space="preserve">audio, video, image, and </w:t>
      </w:r>
      <w:r w:rsidRPr="00542C74">
        <w:rPr>
          <w:rFonts w:ascii="Times New Roman" w:hAnsi="Times New Roman" w:cs="Times New Roman"/>
          <w:sz w:val="24"/>
          <w:szCs w:val="24"/>
        </w:rPr>
        <w:t xml:space="preserve">text messages. This functionality lets users stay in constant contact with their contacts regardless of location. It is a personal form of communication that is also cost-free, simple, quick, and comfortable to use. In addition, users can not only communicate with </w:t>
      </w:r>
      <w:r w:rsidR="001E4E8C">
        <w:rPr>
          <w:rFonts w:ascii="Times New Roman" w:hAnsi="Times New Roman" w:cs="Times New Roman"/>
          <w:sz w:val="24"/>
          <w:szCs w:val="24"/>
        </w:rPr>
        <w:t xml:space="preserve">one another via text messaging. </w:t>
      </w:r>
      <w:r w:rsidRPr="00542C74">
        <w:rPr>
          <w:rFonts w:ascii="Times New Roman" w:hAnsi="Times New Roman" w:cs="Times New Roman"/>
          <w:sz w:val="24"/>
          <w:szCs w:val="24"/>
        </w:rPr>
        <w:t>Users of WhatsApp can communicate with one another by sending messages to each other through their Internet connections. Students and teachers can communicate with one another via the internet thanks to the advantages given by WhatsApp. They can contact one another, have discussion</w:t>
      </w:r>
      <w:r w:rsidR="00FD0D9E">
        <w:rPr>
          <w:rFonts w:ascii="Times New Roman" w:hAnsi="Times New Roman" w:cs="Times New Roman"/>
          <w:sz w:val="24"/>
          <w:szCs w:val="24"/>
        </w:rPr>
        <w:t>s</w:t>
      </w:r>
      <w:r w:rsidRPr="00542C74">
        <w:rPr>
          <w:rFonts w:ascii="Times New Roman" w:hAnsi="Times New Roman" w:cs="Times New Roman"/>
          <w:sz w:val="24"/>
          <w:szCs w:val="24"/>
        </w:rPr>
        <w:t>, transmit photographs and videos, and do much more through discussion groups (</w:t>
      </w:r>
      <w:proofErr w:type="spellStart"/>
      <w:r w:rsidRPr="00542C74">
        <w:rPr>
          <w:rFonts w:ascii="Times New Roman" w:hAnsi="Times New Roman" w:cs="Times New Roman"/>
          <w:sz w:val="24"/>
          <w:szCs w:val="24"/>
          <w:shd w:val="clear" w:color="auto" w:fill="FFFFFF"/>
        </w:rPr>
        <w:t>Gopinathan</w:t>
      </w:r>
      <w:proofErr w:type="spellEnd"/>
      <w:r w:rsidRPr="00542C74">
        <w:rPr>
          <w:rFonts w:ascii="Times New Roman" w:hAnsi="Times New Roman" w:cs="Times New Roman"/>
          <w:sz w:val="24"/>
          <w:szCs w:val="24"/>
          <w:shd w:val="clear" w:color="auto" w:fill="FFFFFF"/>
        </w:rPr>
        <w:t xml:space="preserve"> et al., 2022)</w:t>
      </w:r>
      <w:r w:rsidRPr="00542C74">
        <w:rPr>
          <w:rFonts w:ascii="Times New Roman" w:hAnsi="Times New Roman" w:cs="Times New Roman"/>
          <w:sz w:val="24"/>
          <w:szCs w:val="24"/>
        </w:rPr>
        <w:t xml:space="preserve">. Therefore, it is no surprise that the students and lecturers at UWTSD use WhatsApp as the most common digital tool for collaboration. </w:t>
      </w:r>
    </w:p>
    <w:p w14:paraId="42409A91" w14:textId="77777777" w:rsidR="00020772" w:rsidRPr="00542C74" w:rsidRDefault="003E07B6" w:rsidP="00542C74">
      <w:pPr>
        <w:pStyle w:val="Heading2"/>
        <w:spacing w:line="480" w:lineRule="auto"/>
        <w:rPr>
          <w:rFonts w:ascii="Times New Roman" w:eastAsia="+mn-ea" w:hAnsi="Times New Roman" w:cs="Times New Roman"/>
          <w:color w:val="auto"/>
          <w:sz w:val="24"/>
          <w:szCs w:val="24"/>
        </w:rPr>
      </w:pPr>
      <w:bookmarkStart w:id="12" w:name="_Toc109378525"/>
      <w:r w:rsidRPr="00542C74">
        <w:rPr>
          <w:rFonts w:ascii="Times New Roman" w:eastAsia="+mn-ea" w:hAnsi="Times New Roman" w:cs="Times New Roman"/>
          <w:color w:val="auto"/>
          <w:sz w:val="24"/>
          <w:szCs w:val="24"/>
        </w:rPr>
        <w:t xml:space="preserve">4.3 </w:t>
      </w:r>
      <w:r w:rsidR="00020772" w:rsidRPr="00542C74">
        <w:rPr>
          <w:rFonts w:ascii="Times New Roman" w:eastAsia="+mn-ea" w:hAnsi="Times New Roman" w:cs="Times New Roman"/>
          <w:color w:val="auto"/>
          <w:sz w:val="24"/>
          <w:szCs w:val="24"/>
        </w:rPr>
        <w:t xml:space="preserve">Tools Used </w:t>
      </w:r>
      <w:proofErr w:type="gramStart"/>
      <w:r w:rsidR="00020772" w:rsidRPr="00542C74">
        <w:rPr>
          <w:rFonts w:ascii="Times New Roman" w:eastAsia="+mn-ea" w:hAnsi="Times New Roman" w:cs="Times New Roman"/>
          <w:color w:val="auto"/>
          <w:sz w:val="24"/>
          <w:szCs w:val="24"/>
        </w:rPr>
        <w:t>By</w:t>
      </w:r>
      <w:proofErr w:type="gramEnd"/>
      <w:r w:rsidR="00020772" w:rsidRPr="00542C74">
        <w:rPr>
          <w:rFonts w:ascii="Times New Roman" w:eastAsia="+mn-ea" w:hAnsi="Times New Roman" w:cs="Times New Roman"/>
          <w:color w:val="auto"/>
          <w:sz w:val="24"/>
          <w:szCs w:val="24"/>
        </w:rPr>
        <w:t xml:space="preserve"> Groups</w:t>
      </w:r>
      <w:r w:rsidR="0050179F" w:rsidRPr="00542C74">
        <w:rPr>
          <w:rFonts w:ascii="Times New Roman" w:eastAsia="+mn-ea" w:hAnsi="Times New Roman" w:cs="Times New Roman"/>
          <w:color w:val="auto"/>
          <w:sz w:val="24"/>
          <w:szCs w:val="24"/>
        </w:rPr>
        <w:t xml:space="preserve"> t</w:t>
      </w:r>
      <w:r w:rsidR="00020772" w:rsidRPr="00542C74">
        <w:rPr>
          <w:rFonts w:ascii="Times New Roman" w:eastAsia="+mn-ea" w:hAnsi="Times New Roman" w:cs="Times New Roman"/>
          <w:color w:val="auto"/>
          <w:sz w:val="24"/>
          <w:szCs w:val="24"/>
        </w:rPr>
        <w:t>o Collaborate</w:t>
      </w:r>
      <w:bookmarkEnd w:id="12"/>
      <w:r w:rsidR="00020772" w:rsidRPr="00542C74">
        <w:rPr>
          <w:rFonts w:ascii="Times New Roman" w:eastAsia="+mn-ea" w:hAnsi="Times New Roman" w:cs="Times New Roman"/>
          <w:color w:val="auto"/>
          <w:sz w:val="24"/>
          <w:szCs w:val="24"/>
        </w:rPr>
        <w:t xml:space="preserve"> </w:t>
      </w:r>
    </w:p>
    <w:p w14:paraId="43768923" w14:textId="77777777" w:rsidR="00020772" w:rsidRPr="00542C74" w:rsidRDefault="00020772" w:rsidP="00542C74">
      <w:pPr>
        <w:spacing w:line="480" w:lineRule="auto"/>
        <w:rPr>
          <w:rFonts w:ascii="Times New Roman" w:hAnsi="Times New Roman" w:cs="Times New Roman"/>
          <w:sz w:val="24"/>
          <w:szCs w:val="24"/>
        </w:rPr>
      </w:pPr>
      <w:r w:rsidRPr="00542C74">
        <w:rPr>
          <w:rFonts w:ascii="Times New Roman" w:eastAsia="+mn-ea" w:hAnsi="Times New Roman" w:cs="Times New Roman"/>
          <w:b/>
          <w:sz w:val="24"/>
          <w:szCs w:val="24"/>
        </w:rPr>
        <w:tab/>
      </w:r>
      <w:r w:rsidRPr="00542C74">
        <w:rPr>
          <w:rFonts w:ascii="Times New Roman" w:eastAsia="+mn-ea" w:hAnsi="Times New Roman" w:cs="Times New Roman"/>
          <w:sz w:val="24"/>
          <w:szCs w:val="24"/>
        </w:rPr>
        <w:t xml:space="preserve">Groups at UWTSD use </w:t>
      </w:r>
      <w:proofErr w:type="spellStart"/>
      <w:r w:rsidRPr="00542C74">
        <w:rPr>
          <w:rFonts w:ascii="Times New Roman" w:eastAsia="+mn-ea" w:hAnsi="Times New Roman" w:cs="Times New Roman"/>
          <w:sz w:val="24"/>
          <w:szCs w:val="24"/>
        </w:rPr>
        <w:t>Whatsapp</w:t>
      </w:r>
      <w:proofErr w:type="spellEnd"/>
      <w:r w:rsidRPr="00542C74">
        <w:rPr>
          <w:rFonts w:ascii="Times New Roman" w:eastAsia="+mn-ea" w:hAnsi="Times New Roman" w:cs="Times New Roman"/>
          <w:sz w:val="24"/>
          <w:szCs w:val="24"/>
        </w:rPr>
        <w:t xml:space="preserve">, </w:t>
      </w:r>
      <w:r w:rsidRPr="00542C74">
        <w:rPr>
          <w:rFonts w:ascii="Times New Roman" w:hAnsi="Times New Roman" w:cs="Times New Roman"/>
          <w:sz w:val="24"/>
          <w:szCs w:val="24"/>
        </w:rPr>
        <w:t xml:space="preserve">MS Word, and MS </w:t>
      </w:r>
      <w:proofErr w:type="spellStart"/>
      <w:r w:rsidRPr="00542C74">
        <w:rPr>
          <w:rFonts w:ascii="Times New Roman" w:hAnsi="Times New Roman" w:cs="Times New Roman"/>
          <w:sz w:val="24"/>
          <w:szCs w:val="24"/>
        </w:rPr>
        <w:t>Powerpoint</w:t>
      </w:r>
      <w:proofErr w:type="spellEnd"/>
      <w:r w:rsidRPr="00542C74">
        <w:rPr>
          <w:rFonts w:ascii="Times New Roman" w:hAnsi="Times New Roman" w:cs="Times New Roman"/>
          <w:sz w:val="24"/>
          <w:szCs w:val="24"/>
        </w:rPr>
        <w:t xml:space="preserve"> in their collaborations. As supported by the Web Development team – UWTSD (2022), the three tools are crucial in allowing students to exchange documents and materials and edit material from different points when they are not within the school premises. These apps are free and work on iPhone and </w:t>
      </w:r>
      <w:r w:rsidRPr="00542C74">
        <w:rPr>
          <w:rFonts w:ascii="Times New Roman" w:hAnsi="Times New Roman" w:cs="Times New Roman"/>
          <w:sz w:val="24"/>
          <w:szCs w:val="24"/>
        </w:rPr>
        <w:lastRenderedPageBreak/>
        <w:t xml:space="preserve">Android phones, and undergraduates use them to exchange photographs, videos, audio, and text messages (Chan &amp; </w:t>
      </w:r>
      <w:proofErr w:type="spellStart"/>
      <w:r w:rsidRPr="00542C74">
        <w:rPr>
          <w:rFonts w:ascii="Times New Roman" w:hAnsi="Times New Roman" w:cs="Times New Roman"/>
          <w:sz w:val="24"/>
          <w:szCs w:val="24"/>
        </w:rPr>
        <w:t>Holosko</w:t>
      </w:r>
      <w:proofErr w:type="spellEnd"/>
      <w:r w:rsidRPr="00542C74">
        <w:rPr>
          <w:rFonts w:ascii="Times New Roman" w:hAnsi="Times New Roman" w:cs="Times New Roman"/>
          <w:sz w:val="24"/>
          <w:szCs w:val="24"/>
        </w:rPr>
        <w:t xml:space="preserve">, 2017). Since they require the internet, lots of real-time information may be accessible, and sharing it is quick and convenient. </w:t>
      </w:r>
      <w:r w:rsidR="00FD0D9E" w:rsidRPr="00FD0D9E">
        <w:rPr>
          <w:rFonts w:ascii="Times New Roman" w:hAnsi="Times New Roman" w:cs="Times New Roman"/>
          <w:sz w:val="24"/>
          <w:szCs w:val="24"/>
        </w:rPr>
        <w:t xml:space="preserve">With direct access to internet resources, increased emphasis on student creativity, autonomy, and responsibility for their learning, and </w:t>
      </w:r>
      <w:r w:rsidR="00FD0D9E">
        <w:rPr>
          <w:rFonts w:ascii="Times New Roman" w:hAnsi="Times New Roman" w:cs="Times New Roman"/>
          <w:sz w:val="24"/>
          <w:szCs w:val="24"/>
        </w:rPr>
        <w:t>important</w:t>
      </w:r>
      <w:r w:rsidR="00FD0D9E" w:rsidRPr="00FD0D9E">
        <w:rPr>
          <w:rFonts w:ascii="Times New Roman" w:hAnsi="Times New Roman" w:cs="Times New Roman"/>
          <w:sz w:val="24"/>
          <w:szCs w:val="24"/>
        </w:rPr>
        <w:t xml:space="preserve"> implications for pedagogies, new research suggests that mobile apps have a tremendo</w:t>
      </w:r>
      <w:r w:rsidR="00FD0D9E">
        <w:rPr>
          <w:rFonts w:ascii="Times New Roman" w:hAnsi="Times New Roman" w:cs="Times New Roman"/>
          <w:sz w:val="24"/>
          <w:szCs w:val="24"/>
        </w:rPr>
        <w:t xml:space="preserve">us potential to assist learning </w:t>
      </w:r>
      <w:r w:rsidRPr="00542C74">
        <w:rPr>
          <w:rFonts w:ascii="Times New Roman" w:hAnsi="Times New Roman" w:cs="Times New Roman"/>
          <w:sz w:val="24"/>
          <w:szCs w:val="24"/>
        </w:rPr>
        <w:t>(</w:t>
      </w:r>
      <w:proofErr w:type="spellStart"/>
      <w:r w:rsidRPr="00542C74">
        <w:rPr>
          <w:rFonts w:ascii="Times New Roman" w:hAnsi="Times New Roman" w:cs="Times New Roman"/>
          <w:sz w:val="24"/>
          <w:szCs w:val="24"/>
        </w:rPr>
        <w:t>Ifenthaler</w:t>
      </w:r>
      <w:proofErr w:type="spellEnd"/>
      <w:r w:rsidRPr="00542C74">
        <w:rPr>
          <w:rFonts w:ascii="Times New Roman" w:hAnsi="Times New Roman" w:cs="Times New Roman"/>
          <w:sz w:val="24"/>
          <w:szCs w:val="24"/>
        </w:rPr>
        <w:t xml:space="preserve"> &amp; </w:t>
      </w:r>
      <w:proofErr w:type="spellStart"/>
      <w:r w:rsidRPr="00542C74">
        <w:rPr>
          <w:rFonts w:ascii="Times New Roman" w:hAnsi="Times New Roman" w:cs="Times New Roman"/>
          <w:sz w:val="24"/>
          <w:szCs w:val="24"/>
        </w:rPr>
        <w:t>Schweinbenz</w:t>
      </w:r>
      <w:proofErr w:type="spellEnd"/>
      <w:r w:rsidRPr="00542C74">
        <w:rPr>
          <w:rFonts w:ascii="Times New Roman" w:hAnsi="Times New Roman" w:cs="Times New Roman"/>
          <w:sz w:val="24"/>
          <w:szCs w:val="24"/>
        </w:rPr>
        <w:t xml:space="preserve">, 2016; </w:t>
      </w:r>
      <w:proofErr w:type="spellStart"/>
      <w:r w:rsidRPr="00542C74">
        <w:rPr>
          <w:rFonts w:ascii="Times New Roman" w:hAnsi="Times New Roman" w:cs="Times New Roman"/>
          <w:sz w:val="24"/>
          <w:szCs w:val="24"/>
        </w:rPr>
        <w:t>Jeong</w:t>
      </w:r>
      <w:proofErr w:type="spellEnd"/>
      <w:r w:rsidRPr="00542C74">
        <w:rPr>
          <w:rFonts w:ascii="Times New Roman" w:hAnsi="Times New Roman" w:cs="Times New Roman"/>
          <w:sz w:val="24"/>
          <w:szCs w:val="24"/>
        </w:rPr>
        <w:t xml:space="preserve"> and </w:t>
      </w:r>
      <w:proofErr w:type="spellStart"/>
      <w:r w:rsidRPr="00542C74">
        <w:rPr>
          <w:rFonts w:ascii="Times New Roman" w:hAnsi="Times New Roman" w:cs="Times New Roman"/>
          <w:sz w:val="24"/>
          <w:szCs w:val="24"/>
        </w:rPr>
        <w:t>Hmelo</w:t>
      </w:r>
      <w:proofErr w:type="spellEnd"/>
      <w:r w:rsidRPr="00542C74">
        <w:rPr>
          <w:rFonts w:ascii="Times New Roman" w:hAnsi="Times New Roman" w:cs="Times New Roman"/>
          <w:sz w:val="24"/>
          <w:szCs w:val="24"/>
        </w:rPr>
        <w:t xml:space="preserve">- Silver, 2016). </w:t>
      </w:r>
    </w:p>
    <w:p w14:paraId="3577E319" w14:textId="77777777" w:rsidR="00020772" w:rsidRPr="00542C74" w:rsidRDefault="00020772" w:rsidP="00542C74">
      <w:pPr>
        <w:pStyle w:val="Heading2"/>
        <w:numPr>
          <w:ilvl w:val="1"/>
          <w:numId w:val="13"/>
        </w:numPr>
        <w:spacing w:line="480" w:lineRule="auto"/>
        <w:rPr>
          <w:rFonts w:ascii="Times New Roman" w:hAnsi="Times New Roman" w:cs="Times New Roman"/>
          <w:color w:val="auto"/>
          <w:sz w:val="24"/>
          <w:szCs w:val="24"/>
        </w:rPr>
      </w:pPr>
      <w:bookmarkStart w:id="13" w:name="_Toc109378526"/>
      <w:r w:rsidRPr="00542C74">
        <w:rPr>
          <w:rFonts w:ascii="Times New Roman" w:eastAsia="+mn-ea" w:hAnsi="Times New Roman" w:cs="Times New Roman"/>
          <w:color w:val="auto"/>
          <w:sz w:val="24"/>
          <w:szCs w:val="24"/>
        </w:rPr>
        <w:t xml:space="preserve">How </w:t>
      </w:r>
      <w:r w:rsidR="0050179F" w:rsidRPr="00542C74">
        <w:rPr>
          <w:rFonts w:ascii="Times New Roman" w:eastAsia="+mn-ea" w:hAnsi="Times New Roman" w:cs="Times New Roman"/>
          <w:color w:val="auto"/>
          <w:sz w:val="24"/>
          <w:szCs w:val="24"/>
        </w:rPr>
        <w:t>Important It Is to Collaborate D</w:t>
      </w:r>
      <w:r w:rsidRPr="00542C74">
        <w:rPr>
          <w:rFonts w:ascii="Times New Roman" w:eastAsia="+mn-ea" w:hAnsi="Times New Roman" w:cs="Times New Roman"/>
          <w:color w:val="auto"/>
          <w:sz w:val="24"/>
          <w:szCs w:val="24"/>
        </w:rPr>
        <w:t>uring Our Time at UWTSD</w:t>
      </w:r>
      <w:bookmarkEnd w:id="13"/>
      <w:r w:rsidRPr="00542C74">
        <w:rPr>
          <w:rFonts w:ascii="Times New Roman" w:eastAsia="+mn-ea" w:hAnsi="Times New Roman" w:cs="Times New Roman"/>
          <w:color w:val="auto"/>
          <w:sz w:val="24"/>
          <w:szCs w:val="24"/>
        </w:rPr>
        <w:t xml:space="preserve"> </w:t>
      </w:r>
    </w:p>
    <w:p w14:paraId="535018B0" w14:textId="77777777" w:rsidR="0050179F" w:rsidRPr="00542C74" w:rsidRDefault="00FD0D9E" w:rsidP="00542C74">
      <w:pPr>
        <w:spacing w:line="480" w:lineRule="auto"/>
        <w:ind w:firstLine="720"/>
        <w:rPr>
          <w:rFonts w:ascii="Times New Roman" w:hAnsi="Times New Roman" w:cs="Times New Roman"/>
          <w:sz w:val="24"/>
          <w:szCs w:val="24"/>
        </w:rPr>
      </w:pPr>
      <w:r w:rsidRPr="00FD0D9E">
        <w:rPr>
          <w:rFonts w:ascii="Times New Roman" w:hAnsi="Times New Roman" w:cs="Times New Roman"/>
          <w:sz w:val="24"/>
          <w:szCs w:val="24"/>
        </w:rPr>
        <w:t>Collaborative learning includes both group learning and peer-to-peer learning. Peer learning also referred to as peer instruction, is a type of cooperative learning in which students work in pairs or small groups to solve problems or exchange ideas. E</w:t>
      </w:r>
      <w:r>
        <w:rPr>
          <w:rFonts w:ascii="Times New Roman" w:hAnsi="Times New Roman" w:cs="Times New Roman"/>
          <w:sz w:val="24"/>
          <w:szCs w:val="24"/>
        </w:rPr>
        <w:t>ducation experts</w:t>
      </w:r>
      <w:r w:rsidRPr="00FD0D9E">
        <w:rPr>
          <w:rFonts w:ascii="Times New Roman" w:hAnsi="Times New Roman" w:cs="Times New Roman"/>
          <w:sz w:val="24"/>
          <w:szCs w:val="24"/>
        </w:rPr>
        <w:t xml:space="preserve"> have found that through peer instruction, students educate one another by clearing up misconceptions and putting to rest assumptions, much like the adage "two or three brains are better than one."</w:t>
      </w:r>
      <w:r w:rsidR="00020772" w:rsidRPr="00542C74">
        <w:rPr>
          <w:rFonts w:ascii="Times New Roman" w:hAnsi="Times New Roman" w:cs="Times New Roman"/>
          <w:sz w:val="24"/>
          <w:szCs w:val="24"/>
        </w:rPr>
        <w:t xml:space="preserve"> According to research, learning is more profound during engaging, contextual, social, active, and student-owned educational situations. The advantages of group collaboration include: (</w:t>
      </w:r>
      <w:proofErr w:type="spellStart"/>
      <w:r w:rsidR="00020772" w:rsidRPr="00542C74">
        <w:rPr>
          <w:rFonts w:ascii="Times New Roman" w:hAnsi="Times New Roman" w:cs="Times New Roman"/>
          <w:sz w:val="24"/>
          <w:szCs w:val="24"/>
        </w:rPr>
        <w:t>i</w:t>
      </w:r>
      <w:proofErr w:type="spellEnd"/>
      <w:proofErr w:type="gramStart"/>
      <w:r w:rsidR="00020772" w:rsidRPr="00542C74">
        <w:rPr>
          <w:rFonts w:ascii="Times New Roman" w:hAnsi="Times New Roman" w:cs="Times New Roman"/>
          <w:sz w:val="24"/>
          <w:szCs w:val="24"/>
        </w:rPr>
        <w:t>)  the</w:t>
      </w:r>
      <w:proofErr w:type="gramEnd"/>
      <w:r w:rsidR="00020772" w:rsidRPr="00542C74">
        <w:rPr>
          <w:rFonts w:ascii="Times New Roman" w:hAnsi="Times New Roman" w:cs="Times New Roman"/>
          <w:sz w:val="24"/>
          <w:szCs w:val="24"/>
        </w:rPr>
        <w:t xml:space="preserve"> improvement of leadership, self-management, oral communication, and higher order thinking abilities,  (ii)  encouraging faculty-student engagement and improvement in accountability, self-worth, and student retention, (iii) exposure to and improvement in knowledge of various viewpoints, and (iv) preparing for actual social and professional situations. These results are supported by </w:t>
      </w:r>
      <w:proofErr w:type="spellStart"/>
      <w:r w:rsidR="00020772" w:rsidRPr="00542C74">
        <w:rPr>
          <w:rFonts w:ascii="Times New Roman" w:hAnsi="Times New Roman" w:cs="Times New Roman"/>
          <w:sz w:val="24"/>
          <w:szCs w:val="24"/>
        </w:rPr>
        <w:t>Jeong</w:t>
      </w:r>
      <w:proofErr w:type="spellEnd"/>
      <w:r w:rsidR="00020772" w:rsidRPr="00542C74">
        <w:rPr>
          <w:rFonts w:ascii="Times New Roman" w:hAnsi="Times New Roman" w:cs="Times New Roman"/>
          <w:sz w:val="24"/>
          <w:szCs w:val="24"/>
        </w:rPr>
        <w:t xml:space="preserve"> and </w:t>
      </w:r>
      <w:proofErr w:type="spellStart"/>
      <w:r w:rsidR="00020772" w:rsidRPr="00542C74">
        <w:rPr>
          <w:rFonts w:ascii="Times New Roman" w:hAnsi="Times New Roman" w:cs="Times New Roman"/>
          <w:sz w:val="24"/>
          <w:szCs w:val="24"/>
        </w:rPr>
        <w:t>Hmelo</w:t>
      </w:r>
      <w:proofErr w:type="spellEnd"/>
      <w:r w:rsidR="00020772" w:rsidRPr="00542C74">
        <w:rPr>
          <w:rFonts w:ascii="Times New Roman" w:hAnsi="Times New Roman" w:cs="Times New Roman"/>
          <w:sz w:val="24"/>
          <w:szCs w:val="24"/>
        </w:rPr>
        <w:t>- Silver (2016).</w:t>
      </w:r>
    </w:p>
    <w:p w14:paraId="42CFF346" w14:textId="77777777" w:rsidR="003E07B6" w:rsidRPr="00542C74" w:rsidRDefault="00916851" w:rsidP="00542C74">
      <w:pPr>
        <w:pStyle w:val="Heading1"/>
        <w:numPr>
          <w:ilvl w:val="0"/>
          <w:numId w:val="13"/>
        </w:numPr>
        <w:spacing w:line="480" w:lineRule="auto"/>
        <w:rPr>
          <w:rFonts w:ascii="Times New Roman" w:hAnsi="Times New Roman" w:cs="Times New Roman"/>
          <w:color w:val="auto"/>
          <w:sz w:val="24"/>
          <w:szCs w:val="24"/>
        </w:rPr>
      </w:pPr>
      <w:bookmarkStart w:id="14" w:name="_Toc109378527"/>
      <w:r w:rsidRPr="00542C74">
        <w:rPr>
          <w:rFonts w:ascii="Times New Roman" w:hAnsi="Times New Roman" w:cs="Times New Roman"/>
          <w:color w:val="auto"/>
          <w:sz w:val="24"/>
          <w:szCs w:val="24"/>
        </w:rPr>
        <w:lastRenderedPageBreak/>
        <w:t>Conclusion</w:t>
      </w:r>
      <w:bookmarkEnd w:id="14"/>
    </w:p>
    <w:p w14:paraId="3EB4AE61" w14:textId="77777777" w:rsidR="003E07B6" w:rsidRPr="00542C74" w:rsidRDefault="003E07B6" w:rsidP="00FD0D9E">
      <w:pPr>
        <w:spacing w:line="480" w:lineRule="auto"/>
        <w:ind w:firstLine="360"/>
        <w:rPr>
          <w:rFonts w:ascii="Times New Roman" w:hAnsi="Times New Roman" w:cs="Times New Roman"/>
          <w:sz w:val="24"/>
          <w:szCs w:val="24"/>
        </w:rPr>
      </w:pPr>
      <w:r w:rsidRPr="00542C74">
        <w:rPr>
          <w:rFonts w:ascii="Times New Roman" w:hAnsi="Times New Roman" w:cs="Times New Roman"/>
          <w:sz w:val="24"/>
          <w:szCs w:val="24"/>
        </w:rPr>
        <w:t xml:space="preserve">This study has drawn attention to the usage of online digital tools in education. Our study demonstrates how these tools help students improve their learning through collaboration. These applications' affordability potentially leads us to the simple method of communication. While others share their solutions, other people ask questions and want assistance from one another. </w:t>
      </w:r>
      <w:r w:rsidR="00FD0D9E" w:rsidRPr="00FD0D9E">
        <w:rPr>
          <w:rFonts w:ascii="Times New Roman" w:hAnsi="Times New Roman" w:cs="Times New Roman"/>
          <w:sz w:val="24"/>
          <w:szCs w:val="24"/>
        </w:rPr>
        <w:t xml:space="preserve">Students' learning progress is influenced by the teacher's guidance, </w:t>
      </w:r>
      <w:r w:rsidR="00FD0D9E">
        <w:rPr>
          <w:rFonts w:ascii="Times New Roman" w:hAnsi="Times New Roman" w:cs="Times New Roman"/>
          <w:sz w:val="24"/>
          <w:szCs w:val="24"/>
        </w:rPr>
        <w:t>creating a pleasant environment, creating a learning community, exchanging</w:t>
      </w:r>
      <w:r w:rsidR="00FD0D9E" w:rsidRPr="00FD0D9E">
        <w:rPr>
          <w:rFonts w:ascii="Times New Roman" w:hAnsi="Times New Roman" w:cs="Times New Roman"/>
          <w:sz w:val="24"/>
          <w:szCs w:val="24"/>
        </w:rPr>
        <w:t xml:space="preserve"> knowledge, and engaging dialogue. UWTSD students want to be able to communicate with their instructors and fellow students even when they are not on campus. Sony and Microsoft have provided the technologies that have made collaboration simple.</w:t>
      </w:r>
      <w:r w:rsidR="00FD0D9E">
        <w:rPr>
          <w:rFonts w:ascii="Times New Roman" w:hAnsi="Times New Roman" w:cs="Times New Roman"/>
          <w:sz w:val="24"/>
          <w:szCs w:val="24"/>
        </w:rPr>
        <w:t xml:space="preserve"> </w:t>
      </w:r>
      <w:r w:rsidRPr="00542C74">
        <w:rPr>
          <w:rFonts w:ascii="Times New Roman" w:hAnsi="Times New Roman" w:cs="Times New Roman"/>
          <w:sz w:val="24"/>
          <w:szCs w:val="24"/>
          <w:lang w:val="en-GB"/>
        </w:rPr>
        <w:t>Microsoft</w:t>
      </w:r>
      <w:r w:rsidRPr="00542C74">
        <w:rPr>
          <w:rFonts w:ascii="Times New Roman" w:hAnsi="Times New Roman" w:cs="Times New Roman"/>
          <w:sz w:val="24"/>
          <w:szCs w:val="24"/>
        </w:rPr>
        <w:t>'</w:t>
      </w:r>
      <w:r w:rsidRPr="00542C74">
        <w:rPr>
          <w:rFonts w:ascii="Times New Roman" w:hAnsi="Times New Roman" w:cs="Times New Roman"/>
          <w:sz w:val="24"/>
          <w:szCs w:val="24"/>
          <w:lang w:val="en-GB"/>
        </w:rPr>
        <w:t>s world-class</w:t>
      </w:r>
      <w:r w:rsidRPr="00542C74">
        <w:rPr>
          <w:rFonts w:ascii="Times New Roman" w:hAnsi="Times New Roman" w:cs="Times New Roman"/>
          <w:sz w:val="24"/>
          <w:szCs w:val="24"/>
        </w:rPr>
        <w:t xml:space="preserve"> collaboration resources have allowed the students and their lecturers to use applications such as WhatsApp, MS Word, and MS </w:t>
      </w:r>
      <w:proofErr w:type="spellStart"/>
      <w:r w:rsidRPr="00542C74">
        <w:rPr>
          <w:rFonts w:ascii="Times New Roman" w:hAnsi="Times New Roman" w:cs="Times New Roman"/>
          <w:sz w:val="24"/>
          <w:szCs w:val="24"/>
        </w:rPr>
        <w:t>Powerpoint</w:t>
      </w:r>
      <w:proofErr w:type="spellEnd"/>
      <w:r w:rsidRPr="00542C74">
        <w:rPr>
          <w:rFonts w:ascii="Times New Roman" w:hAnsi="Times New Roman" w:cs="Times New Roman"/>
          <w:sz w:val="24"/>
          <w:szCs w:val="24"/>
        </w:rPr>
        <w:t xml:space="preserve"> to interact, share assignments, discussions, </w:t>
      </w:r>
      <w:proofErr w:type="spellStart"/>
      <w:r w:rsidRPr="00542C74">
        <w:rPr>
          <w:rFonts w:ascii="Times New Roman" w:hAnsi="Times New Roman" w:cs="Times New Roman"/>
          <w:sz w:val="24"/>
          <w:szCs w:val="24"/>
        </w:rPr>
        <w:t>nites</w:t>
      </w:r>
      <w:proofErr w:type="spellEnd"/>
      <w:r w:rsidRPr="00542C74">
        <w:rPr>
          <w:rFonts w:ascii="Times New Roman" w:hAnsi="Times New Roman" w:cs="Times New Roman"/>
          <w:sz w:val="24"/>
          <w:szCs w:val="24"/>
        </w:rPr>
        <w:t xml:space="preserve">, pictures, and message each other. As a result, students do not always have to be within the campus to hold group discussions or class meetings. </w:t>
      </w:r>
      <w:r w:rsidR="00FD0D9E" w:rsidRPr="00FD0D9E">
        <w:rPr>
          <w:rFonts w:ascii="Times New Roman" w:hAnsi="Times New Roman" w:cs="Times New Roman"/>
          <w:sz w:val="24"/>
          <w:szCs w:val="24"/>
          <w:lang w:val="en-GB"/>
        </w:rPr>
        <w:t xml:space="preserve">However, the most </w:t>
      </w:r>
      <w:r w:rsidR="00FD0D9E">
        <w:rPr>
          <w:rFonts w:ascii="Times New Roman" w:hAnsi="Times New Roman" w:cs="Times New Roman"/>
          <w:sz w:val="24"/>
          <w:szCs w:val="24"/>
          <w:lang w:val="en-GB"/>
        </w:rPr>
        <w:t>critical</w:t>
      </w:r>
      <w:r w:rsidR="00FD0D9E" w:rsidRPr="00FD0D9E">
        <w:rPr>
          <w:rFonts w:ascii="Times New Roman" w:hAnsi="Times New Roman" w:cs="Times New Roman"/>
          <w:sz w:val="24"/>
          <w:szCs w:val="24"/>
          <w:lang w:val="en-GB"/>
        </w:rPr>
        <w:t xml:space="preserve"> issue is that students learn how to use these tools because they make it simple to cooperate</w:t>
      </w:r>
      <w:r w:rsidR="00FD0D9E">
        <w:rPr>
          <w:rFonts w:ascii="Times New Roman" w:hAnsi="Times New Roman" w:cs="Times New Roman"/>
          <w:sz w:val="24"/>
          <w:szCs w:val="24"/>
          <w:lang w:val="en-GB"/>
        </w:rPr>
        <w:t>, and</w:t>
      </w:r>
      <w:r w:rsidR="00FD0D9E" w:rsidRPr="00FD0D9E">
        <w:rPr>
          <w:rFonts w:ascii="Times New Roman" w:hAnsi="Times New Roman" w:cs="Times New Roman"/>
          <w:sz w:val="24"/>
          <w:szCs w:val="24"/>
          <w:lang w:val="en-GB"/>
        </w:rPr>
        <w:t xml:space="preserve"> with the aid of the lecturers.</w:t>
      </w:r>
    </w:p>
    <w:p w14:paraId="349292EF" w14:textId="77777777" w:rsidR="002C4089" w:rsidRPr="00542C74" w:rsidRDefault="002C4089" w:rsidP="00542C74">
      <w:pPr>
        <w:spacing w:line="480" w:lineRule="auto"/>
        <w:rPr>
          <w:rFonts w:ascii="Times New Roman" w:hAnsi="Times New Roman" w:cs="Times New Roman"/>
          <w:sz w:val="24"/>
          <w:szCs w:val="24"/>
        </w:rPr>
      </w:pPr>
    </w:p>
    <w:p w14:paraId="761BB08A" w14:textId="77777777" w:rsidR="00D22236" w:rsidRPr="00542C74" w:rsidRDefault="00D22236" w:rsidP="00542C74">
      <w:pPr>
        <w:spacing w:line="480" w:lineRule="auto"/>
        <w:jc w:val="center"/>
        <w:rPr>
          <w:rFonts w:ascii="Times New Roman" w:hAnsi="Times New Roman" w:cs="Times New Roman"/>
          <w:b/>
          <w:sz w:val="24"/>
          <w:szCs w:val="24"/>
        </w:rPr>
      </w:pPr>
    </w:p>
    <w:p w14:paraId="1F50968B" w14:textId="77777777" w:rsidR="00D22236" w:rsidRPr="00542C74" w:rsidRDefault="00D22236" w:rsidP="00542C74">
      <w:pPr>
        <w:spacing w:line="480" w:lineRule="auto"/>
        <w:rPr>
          <w:rFonts w:ascii="Times New Roman" w:hAnsi="Times New Roman" w:cs="Times New Roman"/>
          <w:b/>
          <w:sz w:val="24"/>
          <w:szCs w:val="24"/>
        </w:rPr>
      </w:pPr>
      <w:r w:rsidRPr="00542C74">
        <w:rPr>
          <w:rFonts w:ascii="Times New Roman" w:hAnsi="Times New Roman" w:cs="Times New Roman"/>
          <w:b/>
          <w:sz w:val="24"/>
          <w:szCs w:val="24"/>
        </w:rPr>
        <w:br w:type="page"/>
      </w:r>
    </w:p>
    <w:p w14:paraId="71AC2870" w14:textId="77777777" w:rsidR="003E07B6" w:rsidRPr="00542C74" w:rsidRDefault="003E07B6" w:rsidP="00542C74">
      <w:pPr>
        <w:pStyle w:val="Heading1"/>
        <w:spacing w:line="480" w:lineRule="auto"/>
        <w:jc w:val="center"/>
        <w:rPr>
          <w:rFonts w:ascii="Times New Roman" w:hAnsi="Times New Roman" w:cs="Times New Roman"/>
          <w:color w:val="auto"/>
          <w:sz w:val="24"/>
          <w:szCs w:val="24"/>
        </w:rPr>
      </w:pPr>
      <w:bookmarkStart w:id="15" w:name="_Toc109378528"/>
      <w:r w:rsidRPr="00542C74">
        <w:rPr>
          <w:rFonts w:ascii="Times New Roman" w:hAnsi="Times New Roman" w:cs="Times New Roman"/>
          <w:color w:val="auto"/>
          <w:sz w:val="24"/>
          <w:szCs w:val="24"/>
        </w:rPr>
        <w:lastRenderedPageBreak/>
        <w:t>Reference List</w:t>
      </w:r>
      <w:bookmarkEnd w:id="15"/>
    </w:p>
    <w:p w14:paraId="749837A3" w14:textId="77777777" w:rsidR="003E07B6" w:rsidRPr="00542C74" w:rsidRDefault="003E07B6" w:rsidP="00542C74">
      <w:pPr>
        <w:spacing w:line="480" w:lineRule="auto"/>
        <w:ind w:left="720" w:hanging="720"/>
        <w:rPr>
          <w:rFonts w:ascii="Times New Roman" w:hAnsi="Times New Roman" w:cs="Times New Roman"/>
          <w:sz w:val="24"/>
          <w:szCs w:val="24"/>
          <w:shd w:val="clear" w:color="auto" w:fill="FFFFFF"/>
        </w:rPr>
      </w:pPr>
      <w:proofErr w:type="spellStart"/>
      <w:r w:rsidRPr="00542C74">
        <w:rPr>
          <w:rFonts w:ascii="Times New Roman" w:hAnsi="Times New Roman" w:cs="Times New Roman"/>
          <w:sz w:val="24"/>
          <w:szCs w:val="24"/>
          <w:shd w:val="clear" w:color="auto" w:fill="FFFFFF"/>
        </w:rPr>
        <w:t>Apuke</w:t>
      </w:r>
      <w:proofErr w:type="spellEnd"/>
      <w:r w:rsidRPr="00542C74">
        <w:rPr>
          <w:rFonts w:ascii="Times New Roman" w:hAnsi="Times New Roman" w:cs="Times New Roman"/>
          <w:sz w:val="24"/>
          <w:szCs w:val="24"/>
          <w:shd w:val="clear" w:color="auto" w:fill="FFFFFF"/>
        </w:rPr>
        <w:t>, O.D., 2017. Quantitative research methods: A synopsis approach. </w:t>
      </w:r>
      <w:r w:rsidRPr="00542C74">
        <w:rPr>
          <w:rFonts w:ascii="Times New Roman" w:hAnsi="Times New Roman" w:cs="Times New Roman"/>
          <w:i/>
          <w:iCs/>
          <w:sz w:val="24"/>
          <w:szCs w:val="24"/>
          <w:shd w:val="clear" w:color="auto" w:fill="FFFFFF"/>
        </w:rPr>
        <w:t>Kuwait Chapter of Arabian Journal of Business and Management Review</w:t>
      </w:r>
      <w:r w:rsidRPr="00542C74">
        <w:rPr>
          <w:rFonts w:ascii="Times New Roman" w:hAnsi="Times New Roman" w:cs="Times New Roman"/>
          <w:sz w:val="24"/>
          <w:szCs w:val="24"/>
          <w:shd w:val="clear" w:color="auto" w:fill="FFFFFF"/>
        </w:rPr>
        <w:t>, </w:t>
      </w:r>
      <w:r w:rsidRPr="00542C74">
        <w:rPr>
          <w:rFonts w:ascii="Times New Roman" w:hAnsi="Times New Roman" w:cs="Times New Roman"/>
          <w:i/>
          <w:iCs/>
          <w:sz w:val="24"/>
          <w:szCs w:val="24"/>
          <w:shd w:val="clear" w:color="auto" w:fill="FFFFFF"/>
        </w:rPr>
        <w:t>33</w:t>
      </w:r>
      <w:r w:rsidRPr="00542C74">
        <w:rPr>
          <w:rFonts w:ascii="Times New Roman" w:hAnsi="Times New Roman" w:cs="Times New Roman"/>
          <w:sz w:val="24"/>
          <w:szCs w:val="24"/>
          <w:shd w:val="clear" w:color="auto" w:fill="FFFFFF"/>
        </w:rPr>
        <w:t>(5471), pp.1-8.</w:t>
      </w:r>
    </w:p>
    <w:p w14:paraId="0E9B583C" w14:textId="77777777" w:rsidR="003E07B6" w:rsidRPr="00542C74" w:rsidRDefault="003E07B6" w:rsidP="00542C74">
      <w:pPr>
        <w:spacing w:line="480" w:lineRule="auto"/>
        <w:ind w:left="720" w:hanging="720"/>
        <w:rPr>
          <w:rFonts w:ascii="Times New Roman" w:hAnsi="Times New Roman" w:cs="Times New Roman"/>
          <w:sz w:val="24"/>
          <w:szCs w:val="24"/>
          <w:shd w:val="clear" w:color="auto" w:fill="FFFFFF"/>
        </w:rPr>
      </w:pPr>
      <w:r w:rsidRPr="00542C74">
        <w:rPr>
          <w:rFonts w:ascii="Times New Roman" w:hAnsi="Times New Roman" w:cs="Times New Roman"/>
          <w:sz w:val="24"/>
          <w:szCs w:val="24"/>
          <w:shd w:val="clear" w:color="auto" w:fill="FFFFFF"/>
        </w:rPr>
        <w:t xml:space="preserve">Bergdahl, N., Nouri, J., </w:t>
      </w:r>
      <w:proofErr w:type="spellStart"/>
      <w:r w:rsidRPr="00542C74">
        <w:rPr>
          <w:rFonts w:ascii="Times New Roman" w:hAnsi="Times New Roman" w:cs="Times New Roman"/>
          <w:sz w:val="24"/>
          <w:szCs w:val="24"/>
          <w:shd w:val="clear" w:color="auto" w:fill="FFFFFF"/>
        </w:rPr>
        <w:t>Fors</w:t>
      </w:r>
      <w:proofErr w:type="spellEnd"/>
      <w:r w:rsidRPr="00542C74">
        <w:rPr>
          <w:rFonts w:ascii="Times New Roman" w:hAnsi="Times New Roman" w:cs="Times New Roman"/>
          <w:sz w:val="24"/>
          <w:szCs w:val="24"/>
          <w:shd w:val="clear" w:color="auto" w:fill="FFFFFF"/>
        </w:rPr>
        <w:t>, U. and Knutsson, O., 2020. Engagement, disengagement and performance when learning with technologies in upper secondary school. </w:t>
      </w:r>
      <w:r w:rsidRPr="00542C74">
        <w:rPr>
          <w:rFonts w:ascii="Times New Roman" w:hAnsi="Times New Roman" w:cs="Times New Roman"/>
          <w:i/>
          <w:iCs/>
          <w:sz w:val="24"/>
          <w:szCs w:val="24"/>
          <w:shd w:val="clear" w:color="auto" w:fill="FFFFFF"/>
        </w:rPr>
        <w:t>Computers &amp; Education</w:t>
      </w:r>
      <w:r w:rsidRPr="00542C74">
        <w:rPr>
          <w:rFonts w:ascii="Times New Roman" w:hAnsi="Times New Roman" w:cs="Times New Roman"/>
          <w:sz w:val="24"/>
          <w:szCs w:val="24"/>
          <w:shd w:val="clear" w:color="auto" w:fill="FFFFFF"/>
        </w:rPr>
        <w:t>, </w:t>
      </w:r>
      <w:r w:rsidRPr="00542C74">
        <w:rPr>
          <w:rFonts w:ascii="Times New Roman" w:hAnsi="Times New Roman" w:cs="Times New Roman"/>
          <w:i/>
          <w:iCs/>
          <w:sz w:val="24"/>
          <w:szCs w:val="24"/>
          <w:shd w:val="clear" w:color="auto" w:fill="FFFFFF"/>
        </w:rPr>
        <w:t>149</w:t>
      </w:r>
      <w:r w:rsidRPr="00542C74">
        <w:rPr>
          <w:rFonts w:ascii="Times New Roman" w:hAnsi="Times New Roman" w:cs="Times New Roman"/>
          <w:sz w:val="24"/>
          <w:szCs w:val="24"/>
          <w:shd w:val="clear" w:color="auto" w:fill="FFFFFF"/>
        </w:rPr>
        <w:t>, p.103783.</w:t>
      </w:r>
    </w:p>
    <w:p w14:paraId="7894BE8D" w14:textId="77777777" w:rsidR="003E07B6" w:rsidRPr="00542C74" w:rsidRDefault="003E07B6" w:rsidP="00542C74">
      <w:pPr>
        <w:spacing w:line="480" w:lineRule="auto"/>
        <w:ind w:left="720" w:hanging="720"/>
        <w:rPr>
          <w:rFonts w:ascii="Times New Roman" w:hAnsi="Times New Roman" w:cs="Times New Roman"/>
          <w:sz w:val="24"/>
          <w:szCs w:val="24"/>
          <w:shd w:val="clear" w:color="auto" w:fill="FFFFFF"/>
        </w:rPr>
      </w:pPr>
      <w:r w:rsidRPr="00542C74">
        <w:rPr>
          <w:rFonts w:ascii="Times New Roman" w:hAnsi="Times New Roman" w:cs="Times New Roman"/>
          <w:sz w:val="24"/>
          <w:szCs w:val="24"/>
          <w:shd w:val="clear" w:color="auto" w:fill="FFFFFF"/>
        </w:rPr>
        <w:t xml:space="preserve">Chan, C. and </w:t>
      </w:r>
      <w:proofErr w:type="spellStart"/>
      <w:r w:rsidRPr="00542C74">
        <w:rPr>
          <w:rFonts w:ascii="Times New Roman" w:hAnsi="Times New Roman" w:cs="Times New Roman"/>
          <w:sz w:val="24"/>
          <w:szCs w:val="24"/>
          <w:shd w:val="clear" w:color="auto" w:fill="FFFFFF"/>
        </w:rPr>
        <w:t>Holosko</w:t>
      </w:r>
      <w:proofErr w:type="spellEnd"/>
      <w:r w:rsidRPr="00542C74">
        <w:rPr>
          <w:rFonts w:ascii="Times New Roman" w:hAnsi="Times New Roman" w:cs="Times New Roman"/>
          <w:sz w:val="24"/>
          <w:szCs w:val="24"/>
          <w:shd w:val="clear" w:color="auto" w:fill="FFFFFF"/>
        </w:rPr>
        <w:t>, M.J., 2017. The utilization of social media for youth outreach engagement: A case study. </w:t>
      </w:r>
      <w:r w:rsidRPr="00542C74">
        <w:rPr>
          <w:rFonts w:ascii="Times New Roman" w:hAnsi="Times New Roman" w:cs="Times New Roman"/>
          <w:i/>
          <w:iCs/>
          <w:sz w:val="24"/>
          <w:szCs w:val="24"/>
          <w:shd w:val="clear" w:color="auto" w:fill="FFFFFF"/>
        </w:rPr>
        <w:t>Qualitative Social Work</w:t>
      </w:r>
      <w:r w:rsidRPr="00542C74">
        <w:rPr>
          <w:rFonts w:ascii="Times New Roman" w:hAnsi="Times New Roman" w:cs="Times New Roman"/>
          <w:sz w:val="24"/>
          <w:szCs w:val="24"/>
          <w:shd w:val="clear" w:color="auto" w:fill="FFFFFF"/>
        </w:rPr>
        <w:t>, </w:t>
      </w:r>
      <w:r w:rsidRPr="00542C74">
        <w:rPr>
          <w:rFonts w:ascii="Times New Roman" w:hAnsi="Times New Roman" w:cs="Times New Roman"/>
          <w:i/>
          <w:iCs/>
          <w:sz w:val="24"/>
          <w:szCs w:val="24"/>
          <w:shd w:val="clear" w:color="auto" w:fill="FFFFFF"/>
        </w:rPr>
        <w:t>16</w:t>
      </w:r>
      <w:r w:rsidRPr="00542C74">
        <w:rPr>
          <w:rFonts w:ascii="Times New Roman" w:hAnsi="Times New Roman" w:cs="Times New Roman"/>
          <w:sz w:val="24"/>
          <w:szCs w:val="24"/>
          <w:shd w:val="clear" w:color="auto" w:fill="FFFFFF"/>
        </w:rPr>
        <w:t>(5), pp.680-697.</w:t>
      </w:r>
    </w:p>
    <w:p w14:paraId="7D5F0F5F" w14:textId="77777777" w:rsidR="003E07B6" w:rsidRPr="00542C74" w:rsidRDefault="003E07B6" w:rsidP="00542C74">
      <w:pPr>
        <w:spacing w:line="480" w:lineRule="auto"/>
        <w:ind w:left="720" w:hanging="720"/>
        <w:rPr>
          <w:rFonts w:ascii="Times New Roman" w:hAnsi="Times New Roman" w:cs="Times New Roman"/>
          <w:sz w:val="24"/>
          <w:szCs w:val="24"/>
          <w:shd w:val="clear" w:color="auto" w:fill="FFFFFF"/>
        </w:rPr>
      </w:pPr>
      <w:r w:rsidRPr="00542C74">
        <w:rPr>
          <w:rFonts w:ascii="Times New Roman" w:hAnsi="Times New Roman" w:cs="Times New Roman"/>
          <w:sz w:val="24"/>
          <w:szCs w:val="24"/>
          <w:shd w:val="clear" w:color="auto" w:fill="FFFFFF"/>
        </w:rPr>
        <w:t>Church, K. and De Oliveira, R., 2013, August. What's up with WhatsApp? Comparing mobile instant messaging behaviors with traditional SMS. In </w:t>
      </w:r>
      <w:r w:rsidRPr="00542C74">
        <w:rPr>
          <w:rFonts w:ascii="Times New Roman" w:hAnsi="Times New Roman" w:cs="Times New Roman"/>
          <w:i/>
          <w:iCs/>
          <w:sz w:val="24"/>
          <w:szCs w:val="24"/>
          <w:shd w:val="clear" w:color="auto" w:fill="FFFFFF"/>
        </w:rPr>
        <w:t>Proceedings of the 15th international conference on Human-computer interaction with mobile devices and services</w:t>
      </w:r>
      <w:r w:rsidRPr="00542C74">
        <w:rPr>
          <w:rFonts w:ascii="Times New Roman" w:hAnsi="Times New Roman" w:cs="Times New Roman"/>
          <w:sz w:val="24"/>
          <w:szCs w:val="24"/>
          <w:shd w:val="clear" w:color="auto" w:fill="FFFFFF"/>
        </w:rPr>
        <w:t> (pp. 352-361).</w:t>
      </w:r>
    </w:p>
    <w:p w14:paraId="42DD9BEF" w14:textId="77777777" w:rsidR="003E07B6" w:rsidRPr="00542C74" w:rsidRDefault="003E07B6" w:rsidP="00542C74">
      <w:pPr>
        <w:spacing w:line="480" w:lineRule="auto"/>
        <w:ind w:left="720" w:hanging="720"/>
        <w:rPr>
          <w:rFonts w:ascii="Times New Roman" w:hAnsi="Times New Roman" w:cs="Times New Roman"/>
          <w:sz w:val="24"/>
          <w:szCs w:val="24"/>
          <w:shd w:val="clear" w:color="auto" w:fill="FFFFFF"/>
        </w:rPr>
      </w:pPr>
      <w:proofErr w:type="spellStart"/>
      <w:r w:rsidRPr="00542C74">
        <w:rPr>
          <w:rFonts w:ascii="Times New Roman" w:hAnsi="Times New Roman" w:cs="Times New Roman"/>
          <w:sz w:val="24"/>
          <w:szCs w:val="24"/>
          <w:shd w:val="clear" w:color="auto" w:fill="FFFFFF"/>
        </w:rPr>
        <w:t>Czerkawski</w:t>
      </w:r>
      <w:proofErr w:type="spellEnd"/>
      <w:r w:rsidRPr="00542C74">
        <w:rPr>
          <w:rFonts w:ascii="Times New Roman" w:hAnsi="Times New Roman" w:cs="Times New Roman"/>
          <w:sz w:val="24"/>
          <w:szCs w:val="24"/>
          <w:shd w:val="clear" w:color="auto" w:fill="FFFFFF"/>
        </w:rPr>
        <w:t>, B.C. and Lyman, E.W., 2016. An instructional design framework for fostering student engagement in online learning environments. </w:t>
      </w:r>
      <w:proofErr w:type="spellStart"/>
      <w:r w:rsidRPr="00542C74">
        <w:rPr>
          <w:rFonts w:ascii="Times New Roman" w:hAnsi="Times New Roman" w:cs="Times New Roman"/>
          <w:i/>
          <w:iCs/>
          <w:sz w:val="24"/>
          <w:szCs w:val="24"/>
          <w:shd w:val="clear" w:color="auto" w:fill="FFFFFF"/>
        </w:rPr>
        <w:t>TechTrends</w:t>
      </w:r>
      <w:proofErr w:type="spellEnd"/>
      <w:r w:rsidRPr="00542C74">
        <w:rPr>
          <w:rFonts w:ascii="Times New Roman" w:hAnsi="Times New Roman" w:cs="Times New Roman"/>
          <w:sz w:val="24"/>
          <w:szCs w:val="24"/>
          <w:shd w:val="clear" w:color="auto" w:fill="FFFFFF"/>
        </w:rPr>
        <w:t>, </w:t>
      </w:r>
      <w:r w:rsidRPr="00542C74">
        <w:rPr>
          <w:rFonts w:ascii="Times New Roman" w:hAnsi="Times New Roman" w:cs="Times New Roman"/>
          <w:i/>
          <w:iCs/>
          <w:sz w:val="24"/>
          <w:szCs w:val="24"/>
          <w:shd w:val="clear" w:color="auto" w:fill="FFFFFF"/>
        </w:rPr>
        <w:t>60</w:t>
      </w:r>
      <w:r w:rsidRPr="00542C74">
        <w:rPr>
          <w:rFonts w:ascii="Times New Roman" w:hAnsi="Times New Roman" w:cs="Times New Roman"/>
          <w:sz w:val="24"/>
          <w:szCs w:val="24"/>
          <w:shd w:val="clear" w:color="auto" w:fill="FFFFFF"/>
        </w:rPr>
        <w:t>(6), pp.532-539.</w:t>
      </w:r>
    </w:p>
    <w:p w14:paraId="4AB3F35E" w14:textId="77777777" w:rsidR="003E07B6" w:rsidRPr="00542C74" w:rsidRDefault="003E07B6" w:rsidP="00542C74">
      <w:pPr>
        <w:spacing w:line="480" w:lineRule="auto"/>
        <w:ind w:left="720" w:hanging="720"/>
        <w:rPr>
          <w:rFonts w:ascii="Times New Roman" w:hAnsi="Times New Roman" w:cs="Times New Roman"/>
          <w:bCs/>
          <w:sz w:val="24"/>
          <w:szCs w:val="24"/>
        </w:rPr>
      </w:pPr>
      <w:r w:rsidRPr="00542C74">
        <w:rPr>
          <w:rFonts w:ascii="Times New Roman" w:hAnsi="Times New Roman" w:cs="Times New Roman"/>
          <w:bCs/>
          <w:sz w:val="24"/>
          <w:szCs w:val="24"/>
        </w:rPr>
        <w:t xml:space="preserve">Garwood, M. (2019, January 15). </w:t>
      </w:r>
      <w:r w:rsidRPr="00542C74">
        <w:rPr>
          <w:rFonts w:ascii="Times New Roman" w:hAnsi="Times New Roman" w:cs="Times New Roman"/>
          <w:bCs/>
          <w:i/>
          <w:iCs/>
          <w:sz w:val="24"/>
          <w:szCs w:val="24"/>
        </w:rPr>
        <w:t xml:space="preserve">Collaboration between students and tutors transformed at the University of Wales with Sony. </w:t>
      </w:r>
      <w:r w:rsidRPr="00542C74">
        <w:rPr>
          <w:rFonts w:ascii="Times New Roman" w:hAnsi="Times New Roman" w:cs="Times New Roman"/>
          <w:bCs/>
          <w:sz w:val="24"/>
          <w:szCs w:val="24"/>
        </w:rPr>
        <w:t>Installation. Retrieved by June 29, 2022, from https://www.installation-international.com/case-studies/collaboration -between-students-and-tutors-transformed-at-university-of-wales-with-sony</w:t>
      </w:r>
    </w:p>
    <w:p w14:paraId="748C4B4A" w14:textId="77777777" w:rsidR="003E07B6" w:rsidRPr="00542C74" w:rsidRDefault="003E07B6" w:rsidP="00542C74">
      <w:pPr>
        <w:spacing w:line="480" w:lineRule="auto"/>
        <w:ind w:left="720" w:hanging="720"/>
        <w:rPr>
          <w:rFonts w:ascii="Times New Roman" w:hAnsi="Times New Roman" w:cs="Times New Roman"/>
          <w:sz w:val="24"/>
          <w:szCs w:val="24"/>
          <w:shd w:val="clear" w:color="auto" w:fill="FFFFFF"/>
        </w:rPr>
      </w:pPr>
      <w:proofErr w:type="spellStart"/>
      <w:r w:rsidRPr="00542C74">
        <w:rPr>
          <w:rFonts w:ascii="Times New Roman" w:hAnsi="Times New Roman" w:cs="Times New Roman"/>
          <w:sz w:val="24"/>
          <w:szCs w:val="24"/>
          <w:shd w:val="clear" w:color="auto" w:fill="FFFFFF"/>
        </w:rPr>
        <w:t>Gopinathan</w:t>
      </w:r>
      <w:proofErr w:type="spellEnd"/>
      <w:r w:rsidRPr="00542C74">
        <w:rPr>
          <w:rFonts w:ascii="Times New Roman" w:hAnsi="Times New Roman" w:cs="Times New Roman"/>
          <w:sz w:val="24"/>
          <w:szCs w:val="24"/>
          <w:shd w:val="clear" w:color="auto" w:fill="FFFFFF"/>
        </w:rPr>
        <w:t xml:space="preserve">, S., Kaur, A.H., </w:t>
      </w:r>
      <w:proofErr w:type="spellStart"/>
      <w:r w:rsidRPr="00542C74">
        <w:rPr>
          <w:rFonts w:ascii="Times New Roman" w:hAnsi="Times New Roman" w:cs="Times New Roman"/>
          <w:sz w:val="24"/>
          <w:szCs w:val="24"/>
          <w:shd w:val="clear" w:color="auto" w:fill="FFFFFF"/>
        </w:rPr>
        <w:t>Veeraya</w:t>
      </w:r>
      <w:proofErr w:type="spellEnd"/>
      <w:r w:rsidRPr="00542C74">
        <w:rPr>
          <w:rFonts w:ascii="Times New Roman" w:hAnsi="Times New Roman" w:cs="Times New Roman"/>
          <w:sz w:val="24"/>
          <w:szCs w:val="24"/>
          <w:shd w:val="clear" w:color="auto" w:fill="FFFFFF"/>
        </w:rPr>
        <w:t>, S. and Raman, M., 2022. The Role of Digital Collaboration in Student Engagement towards Enhancing Student Participation during COVID-19. </w:t>
      </w:r>
      <w:r w:rsidRPr="00542C74">
        <w:rPr>
          <w:rFonts w:ascii="Times New Roman" w:hAnsi="Times New Roman" w:cs="Times New Roman"/>
          <w:i/>
          <w:iCs/>
          <w:sz w:val="24"/>
          <w:szCs w:val="24"/>
          <w:shd w:val="clear" w:color="auto" w:fill="FFFFFF"/>
        </w:rPr>
        <w:t>Sustainability</w:t>
      </w:r>
      <w:r w:rsidRPr="00542C74">
        <w:rPr>
          <w:rFonts w:ascii="Times New Roman" w:hAnsi="Times New Roman" w:cs="Times New Roman"/>
          <w:sz w:val="24"/>
          <w:szCs w:val="24"/>
          <w:shd w:val="clear" w:color="auto" w:fill="FFFFFF"/>
        </w:rPr>
        <w:t>, </w:t>
      </w:r>
      <w:r w:rsidRPr="00542C74">
        <w:rPr>
          <w:rFonts w:ascii="Times New Roman" w:hAnsi="Times New Roman" w:cs="Times New Roman"/>
          <w:i/>
          <w:iCs/>
          <w:sz w:val="24"/>
          <w:szCs w:val="24"/>
          <w:shd w:val="clear" w:color="auto" w:fill="FFFFFF"/>
        </w:rPr>
        <w:t>14</w:t>
      </w:r>
      <w:r w:rsidRPr="00542C74">
        <w:rPr>
          <w:rFonts w:ascii="Times New Roman" w:hAnsi="Times New Roman" w:cs="Times New Roman"/>
          <w:sz w:val="24"/>
          <w:szCs w:val="24"/>
          <w:shd w:val="clear" w:color="auto" w:fill="FFFFFF"/>
        </w:rPr>
        <w:t>(11), p.6844.</w:t>
      </w:r>
    </w:p>
    <w:p w14:paraId="45315689" w14:textId="77777777" w:rsidR="003E07B6" w:rsidRPr="00542C74" w:rsidRDefault="003E07B6" w:rsidP="00542C74">
      <w:pPr>
        <w:spacing w:line="480" w:lineRule="auto"/>
        <w:ind w:left="720" w:hanging="720"/>
        <w:rPr>
          <w:rFonts w:ascii="Times New Roman" w:hAnsi="Times New Roman" w:cs="Times New Roman"/>
          <w:sz w:val="24"/>
          <w:szCs w:val="24"/>
          <w:shd w:val="clear" w:color="auto" w:fill="FFFFFF"/>
        </w:rPr>
      </w:pPr>
      <w:proofErr w:type="spellStart"/>
      <w:r w:rsidRPr="00542C74">
        <w:rPr>
          <w:rFonts w:ascii="Times New Roman" w:hAnsi="Times New Roman" w:cs="Times New Roman"/>
          <w:sz w:val="24"/>
          <w:szCs w:val="24"/>
          <w:shd w:val="clear" w:color="auto" w:fill="FFFFFF"/>
        </w:rPr>
        <w:lastRenderedPageBreak/>
        <w:t>Gopinathan</w:t>
      </w:r>
      <w:proofErr w:type="spellEnd"/>
      <w:r w:rsidRPr="00542C74">
        <w:rPr>
          <w:rFonts w:ascii="Times New Roman" w:hAnsi="Times New Roman" w:cs="Times New Roman"/>
          <w:sz w:val="24"/>
          <w:szCs w:val="24"/>
          <w:shd w:val="clear" w:color="auto" w:fill="FFFFFF"/>
        </w:rPr>
        <w:t xml:space="preserve">, S., Kaur, A.H., </w:t>
      </w:r>
      <w:proofErr w:type="spellStart"/>
      <w:r w:rsidRPr="00542C74">
        <w:rPr>
          <w:rFonts w:ascii="Times New Roman" w:hAnsi="Times New Roman" w:cs="Times New Roman"/>
          <w:sz w:val="24"/>
          <w:szCs w:val="24"/>
          <w:shd w:val="clear" w:color="auto" w:fill="FFFFFF"/>
        </w:rPr>
        <w:t>Veeraya</w:t>
      </w:r>
      <w:proofErr w:type="spellEnd"/>
      <w:r w:rsidRPr="00542C74">
        <w:rPr>
          <w:rFonts w:ascii="Times New Roman" w:hAnsi="Times New Roman" w:cs="Times New Roman"/>
          <w:sz w:val="24"/>
          <w:szCs w:val="24"/>
          <w:shd w:val="clear" w:color="auto" w:fill="FFFFFF"/>
        </w:rPr>
        <w:t>, S. and Raman, M., 2022. The Role of Digital Collaboration in Student Engagement towards Enhancing Student Participation during COVID-19. </w:t>
      </w:r>
      <w:r w:rsidRPr="00542C74">
        <w:rPr>
          <w:rFonts w:ascii="Times New Roman" w:hAnsi="Times New Roman" w:cs="Times New Roman"/>
          <w:i/>
          <w:iCs/>
          <w:sz w:val="24"/>
          <w:szCs w:val="24"/>
          <w:shd w:val="clear" w:color="auto" w:fill="FFFFFF"/>
        </w:rPr>
        <w:t>Sustainability</w:t>
      </w:r>
      <w:r w:rsidRPr="00542C74">
        <w:rPr>
          <w:rFonts w:ascii="Times New Roman" w:hAnsi="Times New Roman" w:cs="Times New Roman"/>
          <w:sz w:val="24"/>
          <w:szCs w:val="24"/>
          <w:shd w:val="clear" w:color="auto" w:fill="FFFFFF"/>
        </w:rPr>
        <w:t>, </w:t>
      </w:r>
      <w:r w:rsidRPr="00542C74">
        <w:rPr>
          <w:rFonts w:ascii="Times New Roman" w:hAnsi="Times New Roman" w:cs="Times New Roman"/>
          <w:i/>
          <w:iCs/>
          <w:sz w:val="24"/>
          <w:szCs w:val="24"/>
          <w:shd w:val="clear" w:color="auto" w:fill="FFFFFF"/>
        </w:rPr>
        <w:t>14</w:t>
      </w:r>
      <w:r w:rsidRPr="00542C74">
        <w:rPr>
          <w:rFonts w:ascii="Times New Roman" w:hAnsi="Times New Roman" w:cs="Times New Roman"/>
          <w:sz w:val="24"/>
          <w:szCs w:val="24"/>
          <w:shd w:val="clear" w:color="auto" w:fill="FFFFFF"/>
        </w:rPr>
        <w:t>(11), p.6844.</w:t>
      </w:r>
    </w:p>
    <w:p w14:paraId="10D19AF7" w14:textId="77777777" w:rsidR="003E07B6" w:rsidRPr="00542C74" w:rsidRDefault="003E07B6" w:rsidP="00542C74">
      <w:pPr>
        <w:spacing w:line="480" w:lineRule="auto"/>
        <w:ind w:left="720" w:hanging="720"/>
        <w:rPr>
          <w:rFonts w:ascii="Times New Roman" w:hAnsi="Times New Roman" w:cs="Times New Roman"/>
          <w:sz w:val="24"/>
          <w:szCs w:val="24"/>
        </w:rPr>
      </w:pPr>
      <w:proofErr w:type="spellStart"/>
      <w:r w:rsidRPr="00542C74">
        <w:rPr>
          <w:rFonts w:ascii="Times New Roman" w:hAnsi="Times New Roman" w:cs="Times New Roman"/>
          <w:sz w:val="24"/>
          <w:szCs w:val="24"/>
          <w:shd w:val="clear" w:color="auto" w:fill="FFFFFF"/>
        </w:rPr>
        <w:t>Ifenthaler</w:t>
      </w:r>
      <w:proofErr w:type="spellEnd"/>
      <w:r w:rsidRPr="00542C74">
        <w:rPr>
          <w:rFonts w:ascii="Times New Roman" w:hAnsi="Times New Roman" w:cs="Times New Roman"/>
          <w:sz w:val="24"/>
          <w:szCs w:val="24"/>
          <w:shd w:val="clear" w:color="auto" w:fill="FFFFFF"/>
        </w:rPr>
        <w:t xml:space="preserve">, D. and </w:t>
      </w:r>
      <w:proofErr w:type="spellStart"/>
      <w:r w:rsidRPr="00542C74">
        <w:rPr>
          <w:rFonts w:ascii="Times New Roman" w:hAnsi="Times New Roman" w:cs="Times New Roman"/>
          <w:sz w:val="24"/>
          <w:szCs w:val="24"/>
          <w:shd w:val="clear" w:color="auto" w:fill="FFFFFF"/>
        </w:rPr>
        <w:t>Schweinbenz</w:t>
      </w:r>
      <w:proofErr w:type="spellEnd"/>
      <w:r w:rsidRPr="00542C74">
        <w:rPr>
          <w:rFonts w:ascii="Times New Roman" w:hAnsi="Times New Roman" w:cs="Times New Roman"/>
          <w:sz w:val="24"/>
          <w:szCs w:val="24"/>
          <w:shd w:val="clear" w:color="auto" w:fill="FFFFFF"/>
        </w:rPr>
        <w:t>, V., 2016. Students' acceptance of tablet PCs in the classroom. </w:t>
      </w:r>
      <w:r w:rsidRPr="00542C74">
        <w:rPr>
          <w:rFonts w:ascii="Times New Roman" w:hAnsi="Times New Roman" w:cs="Times New Roman"/>
          <w:i/>
          <w:iCs/>
          <w:sz w:val="24"/>
          <w:szCs w:val="24"/>
          <w:shd w:val="clear" w:color="auto" w:fill="FFFFFF"/>
        </w:rPr>
        <w:t>Journal of Research on Technology in Education</w:t>
      </w:r>
      <w:r w:rsidRPr="00542C74">
        <w:rPr>
          <w:rFonts w:ascii="Times New Roman" w:hAnsi="Times New Roman" w:cs="Times New Roman"/>
          <w:sz w:val="24"/>
          <w:szCs w:val="24"/>
          <w:shd w:val="clear" w:color="auto" w:fill="FFFFFF"/>
        </w:rPr>
        <w:t>, </w:t>
      </w:r>
      <w:r w:rsidRPr="00542C74">
        <w:rPr>
          <w:rFonts w:ascii="Times New Roman" w:hAnsi="Times New Roman" w:cs="Times New Roman"/>
          <w:i/>
          <w:iCs/>
          <w:sz w:val="24"/>
          <w:szCs w:val="24"/>
          <w:shd w:val="clear" w:color="auto" w:fill="FFFFFF"/>
        </w:rPr>
        <w:t>48</w:t>
      </w:r>
      <w:r w:rsidRPr="00542C74">
        <w:rPr>
          <w:rFonts w:ascii="Times New Roman" w:hAnsi="Times New Roman" w:cs="Times New Roman"/>
          <w:sz w:val="24"/>
          <w:szCs w:val="24"/>
          <w:shd w:val="clear" w:color="auto" w:fill="FFFFFF"/>
        </w:rPr>
        <w:t>(4), pp.306-321.</w:t>
      </w:r>
    </w:p>
    <w:p w14:paraId="5432BD5C" w14:textId="77777777" w:rsidR="003E07B6" w:rsidRPr="00542C74" w:rsidRDefault="003E07B6" w:rsidP="00542C74">
      <w:pPr>
        <w:spacing w:line="480" w:lineRule="auto"/>
        <w:ind w:left="720" w:hanging="720"/>
        <w:rPr>
          <w:rFonts w:ascii="Times New Roman" w:hAnsi="Times New Roman" w:cs="Times New Roman"/>
          <w:bCs/>
          <w:sz w:val="24"/>
          <w:szCs w:val="24"/>
        </w:rPr>
      </w:pPr>
      <w:proofErr w:type="spellStart"/>
      <w:r w:rsidRPr="00542C74">
        <w:rPr>
          <w:rFonts w:ascii="Times New Roman" w:hAnsi="Times New Roman" w:cs="Times New Roman"/>
          <w:bCs/>
          <w:sz w:val="24"/>
          <w:szCs w:val="24"/>
        </w:rPr>
        <w:t>Jeong</w:t>
      </w:r>
      <w:proofErr w:type="spellEnd"/>
      <w:r w:rsidRPr="00542C74">
        <w:rPr>
          <w:rFonts w:ascii="Times New Roman" w:hAnsi="Times New Roman" w:cs="Times New Roman"/>
          <w:bCs/>
          <w:sz w:val="24"/>
          <w:szCs w:val="24"/>
        </w:rPr>
        <w:t xml:space="preserve">, H., &amp; </w:t>
      </w:r>
      <w:proofErr w:type="spellStart"/>
      <w:r w:rsidRPr="00542C74">
        <w:rPr>
          <w:rFonts w:ascii="Times New Roman" w:hAnsi="Times New Roman" w:cs="Times New Roman"/>
          <w:bCs/>
          <w:sz w:val="24"/>
          <w:szCs w:val="24"/>
        </w:rPr>
        <w:t>Hmelo</w:t>
      </w:r>
      <w:proofErr w:type="spellEnd"/>
      <w:r w:rsidRPr="00542C74">
        <w:rPr>
          <w:rFonts w:ascii="Times New Roman" w:hAnsi="Times New Roman" w:cs="Times New Roman"/>
          <w:bCs/>
          <w:sz w:val="24"/>
          <w:szCs w:val="24"/>
        </w:rPr>
        <w:t xml:space="preserve">-Silver, C. E. (2016). Seven affordances of computer-supported collaborative learning: How to support collaborative learning? How can technologies </w:t>
      </w:r>
      <w:proofErr w:type="gramStart"/>
      <w:r w:rsidRPr="00542C74">
        <w:rPr>
          <w:rFonts w:ascii="Times New Roman" w:hAnsi="Times New Roman" w:cs="Times New Roman"/>
          <w:bCs/>
          <w:sz w:val="24"/>
          <w:szCs w:val="24"/>
        </w:rPr>
        <w:t>help?.</w:t>
      </w:r>
      <w:proofErr w:type="gramEnd"/>
      <w:r w:rsidRPr="00542C74">
        <w:rPr>
          <w:rFonts w:ascii="Times New Roman" w:hAnsi="Times New Roman" w:cs="Times New Roman"/>
          <w:bCs/>
          <w:sz w:val="24"/>
          <w:szCs w:val="24"/>
        </w:rPr>
        <w:t xml:space="preserve"> </w:t>
      </w:r>
      <w:r w:rsidRPr="00542C74">
        <w:rPr>
          <w:rFonts w:ascii="Times New Roman" w:hAnsi="Times New Roman" w:cs="Times New Roman"/>
          <w:bCs/>
          <w:i/>
          <w:iCs/>
          <w:sz w:val="24"/>
          <w:szCs w:val="24"/>
        </w:rPr>
        <w:t xml:space="preserve">Educational Psychologist, </w:t>
      </w:r>
      <w:r w:rsidRPr="00542C74">
        <w:rPr>
          <w:rFonts w:ascii="Times New Roman" w:hAnsi="Times New Roman" w:cs="Times New Roman"/>
          <w:bCs/>
          <w:sz w:val="24"/>
          <w:szCs w:val="24"/>
        </w:rPr>
        <w:t>51(2), 247-265.</w:t>
      </w:r>
    </w:p>
    <w:p w14:paraId="39976523" w14:textId="77777777" w:rsidR="003E07B6" w:rsidRPr="00542C74" w:rsidRDefault="003E07B6" w:rsidP="00542C74">
      <w:pPr>
        <w:spacing w:line="480" w:lineRule="auto"/>
        <w:ind w:left="720" w:hanging="720"/>
        <w:rPr>
          <w:rFonts w:ascii="Times New Roman" w:hAnsi="Times New Roman" w:cs="Times New Roman"/>
          <w:sz w:val="24"/>
          <w:szCs w:val="24"/>
          <w:shd w:val="clear" w:color="auto" w:fill="FFFFFF"/>
        </w:rPr>
      </w:pPr>
      <w:r w:rsidRPr="00542C74">
        <w:rPr>
          <w:rFonts w:ascii="Times New Roman" w:hAnsi="Times New Roman" w:cs="Times New Roman"/>
          <w:sz w:val="24"/>
          <w:szCs w:val="24"/>
          <w:shd w:val="clear" w:color="auto" w:fill="FFFFFF"/>
        </w:rPr>
        <w:t xml:space="preserve">Martin, F. and </w:t>
      </w:r>
      <w:proofErr w:type="spellStart"/>
      <w:r w:rsidRPr="00542C74">
        <w:rPr>
          <w:rFonts w:ascii="Times New Roman" w:hAnsi="Times New Roman" w:cs="Times New Roman"/>
          <w:sz w:val="24"/>
          <w:szCs w:val="24"/>
          <w:shd w:val="clear" w:color="auto" w:fill="FFFFFF"/>
        </w:rPr>
        <w:t>Bolliger</w:t>
      </w:r>
      <w:proofErr w:type="spellEnd"/>
      <w:r w:rsidRPr="00542C74">
        <w:rPr>
          <w:rFonts w:ascii="Times New Roman" w:hAnsi="Times New Roman" w:cs="Times New Roman"/>
          <w:sz w:val="24"/>
          <w:szCs w:val="24"/>
          <w:shd w:val="clear" w:color="auto" w:fill="FFFFFF"/>
        </w:rPr>
        <w:t>, D.U., 2018. Engagement matters: Student perceptions on the importance of engagement strategies in the online learning environment. </w:t>
      </w:r>
      <w:r w:rsidRPr="00542C74">
        <w:rPr>
          <w:rFonts w:ascii="Times New Roman" w:hAnsi="Times New Roman" w:cs="Times New Roman"/>
          <w:i/>
          <w:iCs/>
          <w:sz w:val="24"/>
          <w:szCs w:val="24"/>
          <w:shd w:val="clear" w:color="auto" w:fill="FFFFFF"/>
        </w:rPr>
        <w:t>Online Learning</w:t>
      </w:r>
      <w:r w:rsidRPr="00542C74">
        <w:rPr>
          <w:rFonts w:ascii="Times New Roman" w:hAnsi="Times New Roman" w:cs="Times New Roman"/>
          <w:sz w:val="24"/>
          <w:szCs w:val="24"/>
          <w:shd w:val="clear" w:color="auto" w:fill="FFFFFF"/>
        </w:rPr>
        <w:t>, </w:t>
      </w:r>
      <w:r w:rsidRPr="00542C74">
        <w:rPr>
          <w:rFonts w:ascii="Times New Roman" w:hAnsi="Times New Roman" w:cs="Times New Roman"/>
          <w:i/>
          <w:iCs/>
          <w:sz w:val="24"/>
          <w:szCs w:val="24"/>
          <w:shd w:val="clear" w:color="auto" w:fill="FFFFFF"/>
        </w:rPr>
        <w:t>22</w:t>
      </w:r>
      <w:r w:rsidRPr="00542C74">
        <w:rPr>
          <w:rFonts w:ascii="Times New Roman" w:hAnsi="Times New Roman" w:cs="Times New Roman"/>
          <w:sz w:val="24"/>
          <w:szCs w:val="24"/>
          <w:shd w:val="clear" w:color="auto" w:fill="FFFFFF"/>
        </w:rPr>
        <w:t>(1), pp.205-222.</w:t>
      </w:r>
    </w:p>
    <w:p w14:paraId="000FCD14" w14:textId="77777777" w:rsidR="003E07B6" w:rsidRPr="00542C74" w:rsidRDefault="003E07B6" w:rsidP="00542C74">
      <w:pPr>
        <w:spacing w:line="480" w:lineRule="auto"/>
        <w:ind w:left="720" w:hanging="720"/>
        <w:rPr>
          <w:rFonts w:ascii="Times New Roman" w:hAnsi="Times New Roman" w:cs="Times New Roman"/>
          <w:sz w:val="24"/>
          <w:szCs w:val="24"/>
        </w:rPr>
      </w:pPr>
      <w:r w:rsidRPr="00542C74">
        <w:rPr>
          <w:rFonts w:ascii="Times New Roman" w:hAnsi="Times New Roman" w:cs="Times New Roman"/>
          <w:bCs/>
          <w:i/>
          <w:iCs/>
          <w:sz w:val="24"/>
          <w:szCs w:val="24"/>
        </w:rPr>
        <w:t>Web Development Team – UWTSD. (2022). Microsoft teams – Collaboration| UWTSD. University of Wales Trinity Saint David. Retrieved June 29,2022, from https:/</w:t>
      </w:r>
      <w:proofErr w:type="gramStart"/>
      <w:r w:rsidRPr="00542C74">
        <w:rPr>
          <w:rFonts w:ascii="Times New Roman" w:hAnsi="Times New Roman" w:cs="Times New Roman"/>
          <w:bCs/>
          <w:i/>
          <w:iCs/>
          <w:sz w:val="24"/>
          <w:szCs w:val="24"/>
        </w:rPr>
        <w:t>/.uwtsd.ac.uk</w:t>
      </w:r>
      <w:proofErr w:type="gramEnd"/>
      <w:r w:rsidRPr="00542C74">
        <w:rPr>
          <w:rFonts w:ascii="Times New Roman" w:hAnsi="Times New Roman" w:cs="Times New Roman"/>
          <w:bCs/>
          <w:i/>
          <w:iCs/>
          <w:sz w:val="24"/>
          <w:szCs w:val="24"/>
        </w:rPr>
        <w:t>/whatsnew/Microsoft-teams---collaboration/</w:t>
      </w:r>
    </w:p>
    <w:p w14:paraId="793B382D" w14:textId="77777777" w:rsidR="003E07B6" w:rsidRPr="00542C74" w:rsidRDefault="003E07B6" w:rsidP="00542C74">
      <w:pPr>
        <w:spacing w:line="480" w:lineRule="auto"/>
        <w:rPr>
          <w:rFonts w:ascii="Times New Roman" w:hAnsi="Times New Roman" w:cs="Times New Roman"/>
          <w:b/>
          <w:sz w:val="24"/>
          <w:szCs w:val="24"/>
        </w:rPr>
      </w:pPr>
      <w:r w:rsidRPr="00542C74">
        <w:rPr>
          <w:rFonts w:ascii="Times New Roman" w:hAnsi="Times New Roman" w:cs="Times New Roman"/>
          <w:b/>
          <w:sz w:val="24"/>
          <w:szCs w:val="24"/>
        </w:rPr>
        <w:br w:type="page"/>
      </w:r>
    </w:p>
    <w:p w14:paraId="6FE7143A" w14:textId="77777777" w:rsidR="00916851" w:rsidRPr="00542C74" w:rsidRDefault="00916851" w:rsidP="00542C74">
      <w:pPr>
        <w:spacing w:line="480" w:lineRule="auto"/>
        <w:jc w:val="center"/>
        <w:rPr>
          <w:rFonts w:ascii="Times New Roman" w:hAnsi="Times New Roman" w:cs="Times New Roman"/>
          <w:b/>
          <w:sz w:val="24"/>
          <w:szCs w:val="24"/>
        </w:rPr>
      </w:pPr>
      <w:r w:rsidRPr="00542C74">
        <w:rPr>
          <w:rFonts w:ascii="Times New Roman" w:hAnsi="Times New Roman" w:cs="Times New Roman"/>
          <w:b/>
          <w:sz w:val="24"/>
          <w:szCs w:val="24"/>
        </w:rPr>
        <w:lastRenderedPageBreak/>
        <w:t>Appendix</w:t>
      </w:r>
    </w:p>
    <w:p w14:paraId="0EFFE2B2" w14:textId="77777777" w:rsidR="00916851" w:rsidRPr="00542C74" w:rsidRDefault="00916851" w:rsidP="00542C74">
      <w:pPr>
        <w:spacing w:line="480" w:lineRule="auto"/>
        <w:jc w:val="center"/>
        <w:rPr>
          <w:rFonts w:ascii="Times New Roman" w:hAnsi="Times New Roman" w:cs="Times New Roman"/>
          <w:b/>
          <w:sz w:val="24"/>
          <w:szCs w:val="24"/>
        </w:rPr>
      </w:pPr>
    </w:p>
    <w:p w14:paraId="09A87041" w14:textId="77777777" w:rsidR="00916851" w:rsidRPr="00542C74" w:rsidRDefault="00916851" w:rsidP="00542C74">
      <w:pPr>
        <w:spacing w:line="480" w:lineRule="auto"/>
        <w:jc w:val="center"/>
        <w:rPr>
          <w:rFonts w:ascii="Times New Roman" w:hAnsi="Times New Roman" w:cs="Times New Roman"/>
          <w:b/>
          <w:sz w:val="24"/>
          <w:szCs w:val="24"/>
        </w:rPr>
      </w:pPr>
    </w:p>
    <w:p w14:paraId="1DE719D3" w14:textId="77777777" w:rsidR="00D04608" w:rsidRPr="00542C74" w:rsidRDefault="00D04608" w:rsidP="00542C74">
      <w:pPr>
        <w:spacing w:line="480" w:lineRule="auto"/>
        <w:jc w:val="center"/>
        <w:rPr>
          <w:rFonts w:ascii="Times New Roman" w:hAnsi="Times New Roman" w:cs="Times New Roman"/>
          <w:b/>
          <w:sz w:val="24"/>
          <w:szCs w:val="24"/>
        </w:rPr>
      </w:pPr>
    </w:p>
    <w:sectPr w:rsidR="00D04608" w:rsidRPr="00542C74" w:rsidSect="004B77F5">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08F24" w14:textId="77777777" w:rsidR="00700FFE" w:rsidRDefault="00700FFE" w:rsidP="003E07B6">
      <w:pPr>
        <w:spacing w:after="0" w:line="240" w:lineRule="auto"/>
      </w:pPr>
      <w:r>
        <w:separator/>
      </w:r>
    </w:p>
  </w:endnote>
  <w:endnote w:type="continuationSeparator" w:id="0">
    <w:p w14:paraId="622946ED" w14:textId="77777777" w:rsidR="00700FFE" w:rsidRDefault="00700FFE" w:rsidP="003E0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n-ea">
    <w:altName w:val="Times New Roman"/>
    <w:panose1 w:val="00000000000000000000"/>
    <w:charset w:val="00"/>
    <w:family w:val="roman"/>
    <w:notTrueType/>
    <w:pitch w:val="default"/>
  </w:font>
  <w:font w:name="The Hand Extrablack">
    <w:panose1 w:val="00000000000000000000"/>
    <w:charset w:val="00"/>
    <w:family w:val="script"/>
    <w:notTrueType/>
    <w:pitch w:val="variable"/>
    <w:sig w:usb0="8000002F" w:usb1="0000000A"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D5686" w14:textId="77777777" w:rsidR="00700FFE" w:rsidRDefault="00700FFE" w:rsidP="003E07B6">
      <w:pPr>
        <w:spacing w:after="0" w:line="240" w:lineRule="auto"/>
      </w:pPr>
      <w:r>
        <w:separator/>
      </w:r>
    </w:p>
  </w:footnote>
  <w:footnote w:type="continuationSeparator" w:id="0">
    <w:p w14:paraId="60738825" w14:textId="77777777" w:rsidR="00700FFE" w:rsidRDefault="00700FFE" w:rsidP="003E07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11516"/>
      <w:docPartObj>
        <w:docPartGallery w:val="Page Numbers (Top of Page)"/>
        <w:docPartUnique/>
      </w:docPartObj>
    </w:sdtPr>
    <w:sdtContent>
      <w:p w14:paraId="72376296" w14:textId="77777777" w:rsidR="003E07B6" w:rsidRDefault="003E07B6" w:rsidP="003E07B6">
        <w:pPr>
          <w:pStyle w:val="Header"/>
          <w:jc w:val="right"/>
        </w:pPr>
        <w:r w:rsidRPr="003E07B6">
          <w:rPr>
            <w:rFonts w:ascii="Times New Roman" w:hAnsi="Times New Roman" w:cs="Times New Roman"/>
            <w:sz w:val="24"/>
            <w:szCs w:val="24"/>
          </w:rPr>
          <w:t xml:space="preserve">Digital Collaboration Tools </w:t>
        </w:r>
        <w:r w:rsidRPr="003E07B6">
          <w:rPr>
            <w:rFonts w:ascii="Times New Roman" w:hAnsi="Times New Roman" w:cs="Times New Roman"/>
            <w:sz w:val="24"/>
            <w:szCs w:val="24"/>
          </w:rPr>
          <w:fldChar w:fldCharType="begin"/>
        </w:r>
        <w:r w:rsidRPr="003E07B6">
          <w:rPr>
            <w:rFonts w:ascii="Times New Roman" w:hAnsi="Times New Roman" w:cs="Times New Roman"/>
            <w:sz w:val="24"/>
            <w:szCs w:val="24"/>
          </w:rPr>
          <w:instrText xml:space="preserve"> PAGE   \* MERGEFORMAT </w:instrText>
        </w:r>
        <w:r w:rsidRPr="003E07B6">
          <w:rPr>
            <w:rFonts w:ascii="Times New Roman" w:hAnsi="Times New Roman" w:cs="Times New Roman"/>
            <w:sz w:val="24"/>
            <w:szCs w:val="24"/>
          </w:rPr>
          <w:fldChar w:fldCharType="separate"/>
        </w:r>
        <w:r w:rsidR="001E4E8C">
          <w:rPr>
            <w:rFonts w:ascii="Times New Roman" w:hAnsi="Times New Roman" w:cs="Times New Roman"/>
            <w:noProof/>
            <w:sz w:val="24"/>
            <w:szCs w:val="24"/>
          </w:rPr>
          <w:t>12</w:t>
        </w:r>
        <w:r w:rsidRPr="003E07B6">
          <w:rPr>
            <w:rFonts w:ascii="Times New Roman" w:hAnsi="Times New Roman" w:cs="Times New Roman"/>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36954"/>
    <w:multiLevelType w:val="hybridMultilevel"/>
    <w:tmpl w:val="2EC0D408"/>
    <w:lvl w:ilvl="0" w:tplc="AEA47532">
      <w:start w:val="1"/>
      <w:numFmt w:val="bullet"/>
      <w:lvlText w:val="•"/>
      <w:lvlJc w:val="left"/>
      <w:pPr>
        <w:tabs>
          <w:tab w:val="num" w:pos="720"/>
        </w:tabs>
        <w:ind w:left="720" w:hanging="360"/>
      </w:pPr>
      <w:rPr>
        <w:rFonts w:ascii="Times New Roman" w:hAnsi="Times New Roman" w:hint="default"/>
      </w:rPr>
    </w:lvl>
    <w:lvl w:ilvl="1" w:tplc="65CC9D9C" w:tentative="1">
      <w:start w:val="1"/>
      <w:numFmt w:val="bullet"/>
      <w:lvlText w:val="•"/>
      <w:lvlJc w:val="left"/>
      <w:pPr>
        <w:tabs>
          <w:tab w:val="num" w:pos="1440"/>
        </w:tabs>
        <w:ind w:left="1440" w:hanging="360"/>
      </w:pPr>
      <w:rPr>
        <w:rFonts w:ascii="Times New Roman" w:hAnsi="Times New Roman" w:hint="default"/>
      </w:rPr>
    </w:lvl>
    <w:lvl w:ilvl="2" w:tplc="0C06BC98" w:tentative="1">
      <w:start w:val="1"/>
      <w:numFmt w:val="bullet"/>
      <w:lvlText w:val="•"/>
      <w:lvlJc w:val="left"/>
      <w:pPr>
        <w:tabs>
          <w:tab w:val="num" w:pos="2160"/>
        </w:tabs>
        <w:ind w:left="2160" w:hanging="360"/>
      </w:pPr>
      <w:rPr>
        <w:rFonts w:ascii="Times New Roman" w:hAnsi="Times New Roman" w:hint="default"/>
      </w:rPr>
    </w:lvl>
    <w:lvl w:ilvl="3" w:tplc="910CEAA0" w:tentative="1">
      <w:start w:val="1"/>
      <w:numFmt w:val="bullet"/>
      <w:lvlText w:val="•"/>
      <w:lvlJc w:val="left"/>
      <w:pPr>
        <w:tabs>
          <w:tab w:val="num" w:pos="2880"/>
        </w:tabs>
        <w:ind w:left="2880" w:hanging="360"/>
      </w:pPr>
      <w:rPr>
        <w:rFonts w:ascii="Times New Roman" w:hAnsi="Times New Roman" w:hint="default"/>
      </w:rPr>
    </w:lvl>
    <w:lvl w:ilvl="4" w:tplc="78B895D6" w:tentative="1">
      <w:start w:val="1"/>
      <w:numFmt w:val="bullet"/>
      <w:lvlText w:val="•"/>
      <w:lvlJc w:val="left"/>
      <w:pPr>
        <w:tabs>
          <w:tab w:val="num" w:pos="3600"/>
        </w:tabs>
        <w:ind w:left="3600" w:hanging="360"/>
      </w:pPr>
      <w:rPr>
        <w:rFonts w:ascii="Times New Roman" w:hAnsi="Times New Roman" w:hint="default"/>
      </w:rPr>
    </w:lvl>
    <w:lvl w:ilvl="5" w:tplc="DD42C368" w:tentative="1">
      <w:start w:val="1"/>
      <w:numFmt w:val="bullet"/>
      <w:lvlText w:val="•"/>
      <w:lvlJc w:val="left"/>
      <w:pPr>
        <w:tabs>
          <w:tab w:val="num" w:pos="4320"/>
        </w:tabs>
        <w:ind w:left="4320" w:hanging="360"/>
      </w:pPr>
      <w:rPr>
        <w:rFonts w:ascii="Times New Roman" w:hAnsi="Times New Roman" w:hint="default"/>
      </w:rPr>
    </w:lvl>
    <w:lvl w:ilvl="6" w:tplc="03E60A5A" w:tentative="1">
      <w:start w:val="1"/>
      <w:numFmt w:val="bullet"/>
      <w:lvlText w:val="•"/>
      <w:lvlJc w:val="left"/>
      <w:pPr>
        <w:tabs>
          <w:tab w:val="num" w:pos="5040"/>
        </w:tabs>
        <w:ind w:left="5040" w:hanging="360"/>
      </w:pPr>
      <w:rPr>
        <w:rFonts w:ascii="Times New Roman" w:hAnsi="Times New Roman" w:hint="default"/>
      </w:rPr>
    </w:lvl>
    <w:lvl w:ilvl="7" w:tplc="5F2A496E" w:tentative="1">
      <w:start w:val="1"/>
      <w:numFmt w:val="bullet"/>
      <w:lvlText w:val="•"/>
      <w:lvlJc w:val="left"/>
      <w:pPr>
        <w:tabs>
          <w:tab w:val="num" w:pos="5760"/>
        </w:tabs>
        <w:ind w:left="5760" w:hanging="360"/>
      </w:pPr>
      <w:rPr>
        <w:rFonts w:ascii="Times New Roman" w:hAnsi="Times New Roman" w:hint="default"/>
      </w:rPr>
    </w:lvl>
    <w:lvl w:ilvl="8" w:tplc="8402E9B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9F213BD"/>
    <w:multiLevelType w:val="hybridMultilevel"/>
    <w:tmpl w:val="F2D67BE8"/>
    <w:lvl w:ilvl="0" w:tplc="DAC41922">
      <w:start w:val="1"/>
      <w:numFmt w:val="bullet"/>
      <w:lvlText w:val="•"/>
      <w:lvlJc w:val="left"/>
      <w:pPr>
        <w:tabs>
          <w:tab w:val="num" w:pos="720"/>
        </w:tabs>
        <w:ind w:left="720" w:hanging="360"/>
      </w:pPr>
      <w:rPr>
        <w:rFonts w:ascii="Times New Roman" w:hAnsi="Times New Roman" w:hint="default"/>
      </w:rPr>
    </w:lvl>
    <w:lvl w:ilvl="1" w:tplc="771034B0" w:tentative="1">
      <w:start w:val="1"/>
      <w:numFmt w:val="bullet"/>
      <w:lvlText w:val="•"/>
      <w:lvlJc w:val="left"/>
      <w:pPr>
        <w:tabs>
          <w:tab w:val="num" w:pos="1440"/>
        </w:tabs>
        <w:ind w:left="1440" w:hanging="360"/>
      </w:pPr>
      <w:rPr>
        <w:rFonts w:ascii="Times New Roman" w:hAnsi="Times New Roman" w:hint="default"/>
      </w:rPr>
    </w:lvl>
    <w:lvl w:ilvl="2" w:tplc="8D9C039E" w:tentative="1">
      <w:start w:val="1"/>
      <w:numFmt w:val="bullet"/>
      <w:lvlText w:val="•"/>
      <w:lvlJc w:val="left"/>
      <w:pPr>
        <w:tabs>
          <w:tab w:val="num" w:pos="2160"/>
        </w:tabs>
        <w:ind w:left="2160" w:hanging="360"/>
      </w:pPr>
      <w:rPr>
        <w:rFonts w:ascii="Times New Roman" w:hAnsi="Times New Roman" w:hint="default"/>
      </w:rPr>
    </w:lvl>
    <w:lvl w:ilvl="3" w:tplc="26DE5E9A" w:tentative="1">
      <w:start w:val="1"/>
      <w:numFmt w:val="bullet"/>
      <w:lvlText w:val="•"/>
      <w:lvlJc w:val="left"/>
      <w:pPr>
        <w:tabs>
          <w:tab w:val="num" w:pos="2880"/>
        </w:tabs>
        <w:ind w:left="2880" w:hanging="360"/>
      </w:pPr>
      <w:rPr>
        <w:rFonts w:ascii="Times New Roman" w:hAnsi="Times New Roman" w:hint="default"/>
      </w:rPr>
    </w:lvl>
    <w:lvl w:ilvl="4" w:tplc="A546F2E2" w:tentative="1">
      <w:start w:val="1"/>
      <w:numFmt w:val="bullet"/>
      <w:lvlText w:val="•"/>
      <w:lvlJc w:val="left"/>
      <w:pPr>
        <w:tabs>
          <w:tab w:val="num" w:pos="3600"/>
        </w:tabs>
        <w:ind w:left="3600" w:hanging="360"/>
      </w:pPr>
      <w:rPr>
        <w:rFonts w:ascii="Times New Roman" w:hAnsi="Times New Roman" w:hint="default"/>
      </w:rPr>
    </w:lvl>
    <w:lvl w:ilvl="5" w:tplc="72BE64A0" w:tentative="1">
      <w:start w:val="1"/>
      <w:numFmt w:val="bullet"/>
      <w:lvlText w:val="•"/>
      <w:lvlJc w:val="left"/>
      <w:pPr>
        <w:tabs>
          <w:tab w:val="num" w:pos="4320"/>
        </w:tabs>
        <w:ind w:left="4320" w:hanging="360"/>
      </w:pPr>
      <w:rPr>
        <w:rFonts w:ascii="Times New Roman" w:hAnsi="Times New Roman" w:hint="default"/>
      </w:rPr>
    </w:lvl>
    <w:lvl w:ilvl="6" w:tplc="C6CC30B0" w:tentative="1">
      <w:start w:val="1"/>
      <w:numFmt w:val="bullet"/>
      <w:lvlText w:val="•"/>
      <w:lvlJc w:val="left"/>
      <w:pPr>
        <w:tabs>
          <w:tab w:val="num" w:pos="5040"/>
        </w:tabs>
        <w:ind w:left="5040" w:hanging="360"/>
      </w:pPr>
      <w:rPr>
        <w:rFonts w:ascii="Times New Roman" w:hAnsi="Times New Roman" w:hint="default"/>
      </w:rPr>
    </w:lvl>
    <w:lvl w:ilvl="7" w:tplc="419C87B6" w:tentative="1">
      <w:start w:val="1"/>
      <w:numFmt w:val="bullet"/>
      <w:lvlText w:val="•"/>
      <w:lvlJc w:val="left"/>
      <w:pPr>
        <w:tabs>
          <w:tab w:val="num" w:pos="5760"/>
        </w:tabs>
        <w:ind w:left="5760" w:hanging="360"/>
      </w:pPr>
      <w:rPr>
        <w:rFonts w:ascii="Times New Roman" w:hAnsi="Times New Roman" w:hint="default"/>
      </w:rPr>
    </w:lvl>
    <w:lvl w:ilvl="8" w:tplc="CB22598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A3E7026"/>
    <w:multiLevelType w:val="hybridMultilevel"/>
    <w:tmpl w:val="7F36A1A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2D45E7E"/>
    <w:multiLevelType w:val="hybridMultilevel"/>
    <w:tmpl w:val="4F6650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2F782A"/>
    <w:multiLevelType w:val="multilevel"/>
    <w:tmpl w:val="F00A4298"/>
    <w:lvl w:ilvl="0">
      <w:start w:val="3"/>
      <w:numFmt w:val="decimal"/>
      <w:lvlText w:val="%1."/>
      <w:lvlJc w:val="left"/>
      <w:pPr>
        <w:ind w:left="360" w:hanging="360"/>
      </w:pPr>
      <w:rPr>
        <w:rFonts w:hint="default"/>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start w:val="1"/>
      <w:numFmt w:val="decimal"/>
      <w:isLgl/>
      <w:lvlText w:val="Figure %1.%3.%4.%5.%6.%7.%8.%9"/>
      <w:lvlJc w:val="left"/>
      <w:pPr>
        <w:ind w:left="2160" w:hanging="2160"/>
      </w:pPr>
      <w:rPr>
        <w:rFonts w:hint="default"/>
        <w:b/>
      </w:rPr>
    </w:lvl>
  </w:abstractNum>
  <w:abstractNum w:abstractNumId="5" w15:restartNumberingAfterBreak="0">
    <w:nsid w:val="2F78391C"/>
    <w:multiLevelType w:val="multilevel"/>
    <w:tmpl w:val="6756CB20"/>
    <w:lvl w:ilvl="0">
      <w:start w:val="4"/>
      <w:numFmt w:val="decimal"/>
      <w:lvlText w:val="%1"/>
      <w:lvlJc w:val="left"/>
      <w:pPr>
        <w:ind w:left="360" w:hanging="360"/>
      </w:pPr>
      <w:rPr>
        <w:rFonts w:eastAsia="+mn-ea" w:hint="default"/>
      </w:rPr>
    </w:lvl>
    <w:lvl w:ilvl="1">
      <w:start w:val="4"/>
      <w:numFmt w:val="decimal"/>
      <w:lvlText w:val="%1.%2"/>
      <w:lvlJc w:val="left"/>
      <w:pPr>
        <w:ind w:left="360" w:hanging="360"/>
      </w:pPr>
      <w:rPr>
        <w:rFonts w:eastAsia="+mn-ea" w:hint="default"/>
      </w:rPr>
    </w:lvl>
    <w:lvl w:ilvl="2">
      <w:start w:val="1"/>
      <w:numFmt w:val="decimal"/>
      <w:lvlText w:val="%1.%2.%3"/>
      <w:lvlJc w:val="left"/>
      <w:pPr>
        <w:ind w:left="720" w:hanging="720"/>
      </w:pPr>
      <w:rPr>
        <w:rFonts w:eastAsia="+mn-ea" w:hint="default"/>
      </w:rPr>
    </w:lvl>
    <w:lvl w:ilvl="3">
      <w:start w:val="1"/>
      <w:numFmt w:val="decimal"/>
      <w:lvlText w:val="%1.%2.%3.%4"/>
      <w:lvlJc w:val="left"/>
      <w:pPr>
        <w:ind w:left="720" w:hanging="720"/>
      </w:pPr>
      <w:rPr>
        <w:rFonts w:eastAsia="+mn-ea" w:hint="default"/>
      </w:rPr>
    </w:lvl>
    <w:lvl w:ilvl="4">
      <w:start w:val="1"/>
      <w:numFmt w:val="decimal"/>
      <w:lvlText w:val="%1.%2.%3.%4.%5"/>
      <w:lvlJc w:val="left"/>
      <w:pPr>
        <w:ind w:left="1080" w:hanging="1080"/>
      </w:pPr>
      <w:rPr>
        <w:rFonts w:eastAsia="+mn-ea" w:hint="default"/>
      </w:rPr>
    </w:lvl>
    <w:lvl w:ilvl="5">
      <w:start w:val="1"/>
      <w:numFmt w:val="decimal"/>
      <w:lvlText w:val="%1.%2.%3.%4.%5.%6"/>
      <w:lvlJc w:val="left"/>
      <w:pPr>
        <w:ind w:left="1080" w:hanging="1080"/>
      </w:pPr>
      <w:rPr>
        <w:rFonts w:eastAsia="+mn-ea" w:hint="default"/>
      </w:rPr>
    </w:lvl>
    <w:lvl w:ilvl="6">
      <w:start w:val="1"/>
      <w:numFmt w:val="decimal"/>
      <w:lvlText w:val="%1.%2.%3.%4.%5.%6.%7"/>
      <w:lvlJc w:val="left"/>
      <w:pPr>
        <w:ind w:left="1440" w:hanging="1440"/>
      </w:pPr>
      <w:rPr>
        <w:rFonts w:eastAsia="+mn-ea" w:hint="default"/>
      </w:rPr>
    </w:lvl>
    <w:lvl w:ilvl="7">
      <w:start w:val="1"/>
      <w:numFmt w:val="decimal"/>
      <w:lvlText w:val="%1.%2.%3.%4.%5.%6.%7.%8"/>
      <w:lvlJc w:val="left"/>
      <w:pPr>
        <w:ind w:left="1440" w:hanging="1440"/>
      </w:pPr>
      <w:rPr>
        <w:rFonts w:eastAsia="+mn-ea" w:hint="default"/>
      </w:rPr>
    </w:lvl>
    <w:lvl w:ilvl="8">
      <w:start w:val="1"/>
      <w:numFmt w:val="decimal"/>
      <w:lvlText w:val="%1.%2.%3.%4.%5.%6.%7.%8.%9"/>
      <w:lvlJc w:val="left"/>
      <w:pPr>
        <w:ind w:left="1800" w:hanging="1800"/>
      </w:pPr>
      <w:rPr>
        <w:rFonts w:eastAsia="+mn-ea" w:hint="default"/>
      </w:rPr>
    </w:lvl>
  </w:abstractNum>
  <w:abstractNum w:abstractNumId="6" w15:restartNumberingAfterBreak="0">
    <w:nsid w:val="38777782"/>
    <w:multiLevelType w:val="hybridMultilevel"/>
    <w:tmpl w:val="0218A9D2"/>
    <w:lvl w:ilvl="0" w:tplc="8A323CC2">
      <w:start w:val="1"/>
      <w:numFmt w:val="bullet"/>
      <w:lvlText w:val="•"/>
      <w:lvlJc w:val="left"/>
      <w:pPr>
        <w:tabs>
          <w:tab w:val="num" w:pos="720"/>
        </w:tabs>
        <w:ind w:left="720" w:hanging="360"/>
      </w:pPr>
      <w:rPr>
        <w:rFonts w:ascii="The Hand Extrablack" w:hAnsi="The Hand Extrablack" w:hint="default"/>
      </w:rPr>
    </w:lvl>
    <w:lvl w:ilvl="1" w:tplc="4F5CDF3E" w:tentative="1">
      <w:start w:val="1"/>
      <w:numFmt w:val="bullet"/>
      <w:lvlText w:val="•"/>
      <w:lvlJc w:val="left"/>
      <w:pPr>
        <w:tabs>
          <w:tab w:val="num" w:pos="1440"/>
        </w:tabs>
        <w:ind w:left="1440" w:hanging="360"/>
      </w:pPr>
      <w:rPr>
        <w:rFonts w:ascii="The Hand Extrablack" w:hAnsi="The Hand Extrablack" w:hint="default"/>
      </w:rPr>
    </w:lvl>
    <w:lvl w:ilvl="2" w:tplc="CDE2112A" w:tentative="1">
      <w:start w:val="1"/>
      <w:numFmt w:val="bullet"/>
      <w:lvlText w:val="•"/>
      <w:lvlJc w:val="left"/>
      <w:pPr>
        <w:tabs>
          <w:tab w:val="num" w:pos="2160"/>
        </w:tabs>
        <w:ind w:left="2160" w:hanging="360"/>
      </w:pPr>
      <w:rPr>
        <w:rFonts w:ascii="The Hand Extrablack" w:hAnsi="The Hand Extrablack" w:hint="default"/>
      </w:rPr>
    </w:lvl>
    <w:lvl w:ilvl="3" w:tplc="D940E468" w:tentative="1">
      <w:start w:val="1"/>
      <w:numFmt w:val="bullet"/>
      <w:lvlText w:val="•"/>
      <w:lvlJc w:val="left"/>
      <w:pPr>
        <w:tabs>
          <w:tab w:val="num" w:pos="2880"/>
        </w:tabs>
        <w:ind w:left="2880" w:hanging="360"/>
      </w:pPr>
      <w:rPr>
        <w:rFonts w:ascii="The Hand Extrablack" w:hAnsi="The Hand Extrablack" w:hint="default"/>
      </w:rPr>
    </w:lvl>
    <w:lvl w:ilvl="4" w:tplc="EF7AB3C8" w:tentative="1">
      <w:start w:val="1"/>
      <w:numFmt w:val="bullet"/>
      <w:lvlText w:val="•"/>
      <w:lvlJc w:val="left"/>
      <w:pPr>
        <w:tabs>
          <w:tab w:val="num" w:pos="3600"/>
        </w:tabs>
        <w:ind w:left="3600" w:hanging="360"/>
      </w:pPr>
      <w:rPr>
        <w:rFonts w:ascii="The Hand Extrablack" w:hAnsi="The Hand Extrablack" w:hint="default"/>
      </w:rPr>
    </w:lvl>
    <w:lvl w:ilvl="5" w:tplc="9298538C" w:tentative="1">
      <w:start w:val="1"/>
      <w:numFmt w:val="bullet"/>
      <w:lvlText w:val="•"/>
      <w:lvlJc w:val="left"/>
      <w:pPr>
        <w:tabs>
          <w:tab w:val="num" w:pos="4320"/>
        </w:tabs>
        <w:ind w:left="4320" w:hanging="360"/>
      </w:pPr>
      <w:rPr>
        <w:rFonts w:ascii="The Hand Extrablack" w:hAnsi="The Hand Extrablack" w:hint="default"/>
      </w:rPr>
    </w:lvl>
    <w:lvl w:ilvl="6" w:tplc="AFDABF0A" w:tentative="1">
      <w:start w:val="1"/>
      <w:numFmt w:val="bullet"/>
      <w:lvlText w:val="•"/>
      <w:lvlJc w:val="left"/>
      <w:pPr>
        <w:tabs>
          <w:tab w:val="num" w:pos="5040"/>
        </w:tabs>
        <w:ind w:left="5040" w:hanging="360"/>
      </w:pPr>
      <w:rPr>
        <w:rFonts w:ascii="The Hand Extrablack" w:hAnsi="The Hand Extrablack" w:hint="default"/>
      </w:rPr>
    </w:lvl>
    <w:lvl w:ilvl="7" w:tplc="8A962568" w:tentative="1">
      <w:start w:val="1"/>
      <w:numFmt w:val="bullet"/>
      <w:lvlText w:val="•"/>
      <w:lvlJc w:val="left"/>
      <w:pPr>
        <w:tabs>
          <w:tab w:val="num" w:pos="5760"/>
        </w:tabs>
        <w:ind w:left="5760" w:hanging="360"/>
      </w:pPr>
      <w:rPr>
        <w:rFonts w:ascii="The Hand Extrablack" w:hAnsi="The Hand Extrablack" w:hint="default"/>
      </w:rPr>
    </w:lvl>
    <w:lvl w:ilvl="8" w:tplc="68A01B04" w:tentative="1">
      <w:start w:val="1"/>
      <w:numFmt w:val="bullet"/>
      <w:lvlText w:val="•"/>
      <w:lvlJc w:val="left"/>
      <w:pPr>
        <w:tabs>
          <w:tab w:val="num" w:pos="6480"/>
        </w:tabs>
        <w:ind w:left="6480" w:hanging="360"/>
      </w:pPr>
      <w:rPr>
        <w:rFonts w:ascii="The Hand Extrablack" w:hAnsi="The Hand Extrablack" w:hint="default"/>
      </w:rPr>
    </w:lvl>
  </w:abstractNum>
  <w:abstractNum w:abstractNumId="7" w15:restartNumberingAfterBreak="0">
    <w:nsid w:val="55C822AE"/>
    <w:multiLevelType w:val="hybridMultilevel"/>
    <w:tmpl w:val="1C007972"/>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7B760D3"/>
    <w:multiLevelType w:val="hybridMultilevel"/>
    <w:tmpl w:val="F3D84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D965EA6"/>
    <w:multiLevelType w:val="hybridMultilevel"/>
    <w:tmpl w:val="AD620808"/>
    <w:lvl w:ilvl="0" w:tplc="887C96B4">
      <w:start w:val="1"/>
      <w:numFmt w:val="bullet"/>
      <w:lvlText w:val="•"/>
      <w:lvlJc w:val="left"/>
      <w:pPr>
        <w:tabs>
          <w:tab w:val="num" w:pos="720"/>
        </w:tabs>
        <w:ind w:left="720" w:hanging="360"/>
      </w:pPr>
      <w:rPr>
        <w:rFonts w:ascii="Times New Roman" w:hAnsi="Times New Roman" w:hint="default"/>
      </w:rPr>
    </w:lvl>
    <w:lvl w:ilvl="1" w:tplc="1390F158" w:tentative="1">
      <w:start w:val="1"/>
      <w:numFmt w:val="bullet"/>
      <w:lvlText w:val="•"/>
      <w:lvlJc w:val="left"/>
      <w:pPr>
        <w:tabs>
          <w:tab w:val="num" w:pos="1440"/>
        </w:tabs>
        <w:ind w:left="1440" w:hanging="360"/>
      </w:pPr>
      <w:rPr>
        <w:rFonts w:ascii="Times New Roman" w:hAnsi="Times New Roman" w:hint="default"/>
      </w:rPr>
    </w:lvl>
    <w:lvl w:ilvl="2" w:tplc="434E6C7A" w:tentative="1">
      <w:start w:val="1"/>
      <w:numFmt w:val="bullet"/>
      <w:lvlText w:val="•"/>
      <w:lvlJc w:val="left"/>
      <w:pPr>
        <w:tabs>
          <w:tab w:val="num" w:pos="2160"/>
        </w:tabs>
        <w:ind w:left="2160" w:hanging="360"/>
      </w:pPr>
      <w:rPr>
        <w:rFonts w:ascii="Times New Roman" w:hAnsi="Times New Roman" w:hint="default"/>
      </w:rPr>
    </w:lvl>
    <w:lvl w:ilvl="3" w:tplc="20B05078" w:tentative="1">
      <w:start w:val="1"/>
      <w:numFmt w:val="bullet"/>
      <w:lvlText w:val="•"/>
      <w:lvlJc w:val="left"/>
      <w:pPr>
        <w:tabs>
          <w:tab w:val="num" w:pos="2880"/>
        </w:tabs>
        <w:ind w:left="2880" w:hanging="360"/>
      </w:pPr>
      <w:rPr>
        <w:rFonts w:ascii="Times New Roman" w:hAnsi="Times New Roman" w:hint="default"/>
      </w:rPr>
    </w:lvl>
    <w:lvl w:ilvl="4" w:tplc="70D86BB2" w:tentative="1">
      <w:start w:val="1"/>
      <w:numFmt w:val="bullet"/>
      <w:lvlText w:val="•"/>
      <w:lvlJc w:val="left"/>
      <w:pPr>
        <w:tabs>
          <w:tab w:val="num" w:pos="3600"/>
        </w:tabs>
        <w:ind w:left="3600" w:hanging="360"/>
      </w:pPr>
      <w:rPr>
        <w:rFonts w:ascii="Times New Roman" w:hAnsi="Times New Roman" w:hint="default"/>
      </w:rPr>
    </w:lvl>
    <w:lvl w:ilvl="5" w:tplc="0CA21D8C" w:tentative="1">
      <w:start w:val="1"/>
      <w:numFmt w:val="bullet"/>
      <w:lvlText w:val="•"/>
      <w:lvlJc w:val="left"/>
      <w:pPr>
        <w:tabs>
          <w:tab w:val="num" w:pos="4320"/>
        </w:tabs>
        <w:ind w:left="4320" w:hanging="360"/>
      </w:pPr>
      <w:rPr>
        <w:rFonts w:ascii="Times New Roman" w:hAnsi="Times New Roman" w:hint="default"/>
      </w:rPr>
    </w:lvl>
    <w:lvl w:ilvl="6" w:tplc="CBBA45C6" w:tentative="1">
      <w:start w:val="1"/>
      <w:numFmt w:val="bullet"/>
      <w:lvlText w:val="•"/>
      <w:lvlJc w:val="left"/>
      <w:pPr>
        <w:tabs>
          <w:tab w:val="num" w:pos="5040"/>
        </w:tabs>
        <w:ind w:left="5040" w:hanging="360"/>
      </w:pPr>
      <w:rPr>
        <w:rFonts w:ascii="Times New Roman" w:hAnsi="Times New Roman" w:hint="default"/>
      </w:rPr>
    </w:lvl>
    <w:lvl w:ilvl="7" w:tplc="08888AA0" w:tentative="1">
      <w:start w:val="1"/>
      <w:numFmt w:val="bullet"/>
      <w:lvlText w:val="•"/>
      <w:lvlJc w:val="left"/>
      <w:pPr>
        <w:tabs>
          <w:tab w:val="num" w:pos="5760"/>
        </w:tabs>
        <w:ind w:left="5760" w:hanging="360"/>
      </w:pPr>
      <w:rPr>
        <w:rFonts w:ascii="Times New Roman" w:hAnsi="Times New Roman" w:hint="default"/>
      </w:rPr>
    </w:lvl>
    <w:lvl w:ilvl="8" w:tplc="B5D8B7C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7292AE3"/>
    <w:multiLevelType w:val="hybridMultilevel"/>
    <w:tmpl w:val="8CE47C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A322B1E"/>
    <w:multiLevelType w:val="hybridMultilevel"/>
    <w:tmpl w:val="C936D66C"/>
    <w:lvl w:ilvl="0" w:tplc="90C2079C">
      <w:start w:val="1"/>
      <w:numFmt w:val="bullet"/>
      <w:lvlText w:val="•"/>
      <w:lvlJc w:val="left"/>
      <w:pPr>
        <w:tabs>
          <w:tab w:val="num" w:pos="720"/>
        </w:tabs>
        <w:ind w:left="720" w:hanging="360"/>
      </w:pPr>
      <w:rPr>
        <w:rFonts w:ascii="Times New Roman" w:hAnsi="Times New Roman" w:hint="default"/>
      </w:rPr>
    </w:lvl>
    <w:lvl w:ilvl="1" w:tplc="2788E042" w:tentative="1">
      <w:start w:val="1"/>
      <w:numFmt w:val="bullet"/>
      <w:lvlText w:val="•"/>
      <w:lvlJc w:val="left"/>
      <w:pPr>
        <w:tabs>
          <w:tab w:val="num" w:pos="1440"/>
        </w:tabs>
        <w:ind w:left="1440" w:hanging="360"/>
      </w:pPr>
      <w:rPr>
        <w:rFonts w:ascii="Times New Roman" w:hAnsi="Times New Roman" w:hint="default"/>
      </w:rPr>
    </w:lvl>
    <w:lvl w:ilvl="2" w:tplc="DABCFBD4" w:tentative="1">
      <w:start w:val="1"/>
      <w:numFmt w:val="bullet"/>
      <w:lvlText w:val="•"/>
      <w:lvlJc w:val="left"/>
      <w:pPr>
        <w:tabs>
          <w:tab w:val="num" w:pos="2160"/>
        </w:tabs>
        <w:ind w:left="2160" w:hanging="360"/>
      </w:pPr>
      <w:rPr>
        <w:rFonts w:ascii="Times New Roman" w:hAnsi="Times New Roman" w:hint="default"/>
      </w:rPr>
    </w:lvl>
    <w:lvl w:ilvl="3" w:tplc="955673D0" w:tentative="1">
      <w:start w:val="1"/>
      <w:numFmt w:val="bullet"/>
      <w:lvlText w:val="•"/>
      <w:lvlJc w:val="left"/>
      <w:pPr>
        <w:tabs>
          <w:tab w:val="num" w:pos="2880"/>
        </w:tabs>
        <w:ind w:left="2880" w:hanging="360"/>
      </w:pPr>
      <w:rPr>
        <w:rFonts w:ascii="Times New Roman" w:hAnsi="Times New Roman" w:hint="default"/>
      </w:rPr>
    </w:lvl>
    <w:lvl w:ilvl="4" w:tplc="895E5F2E" w:tentative="1">
      <w:start w:val="1"/>
      <w:numFmt w:val="bullet"/>
      <w:lvlText w:val="•"/>
      <w:lvlJc w:val="left"/>
      <w:pPr>
        <w:tabs>
          <w:tab w:val="num" w:pos="3600"/>
        </w:tabs>
        <w:ind w:left="3600" w:hanging="360"/>
      </w:pPr>
      <w:rPr>
        <w:rFonts w:ascii="Times New Roman" w:hAnsi="Times New Roman" w:hint="default"/>
      </w:rPr>
    </w:lvl>
    <w:lvl w:ilvl="5" w:tplc="F3524464" w:tentative="1">
      <w:start w:val="1"/>
      <w:numFmt w:val="bullet"/>
      <w:lvlText w:val="•"/>
      <w:lvlJc w:val="left"/>
      <w:pPr>
        <w:tabs>
          <w:tab w:val="num" w:pos="4320"/>
        </w:tabs>
        <w:ind w:left="4320" w:hanging="360"/>
      </w:pPr>
      <w:rPr>
        <w:rFonts w:ascii="Times New Roman" w:hAnsi="Times New Roman" w:hint="default"/>
      </w:rPr>
    </w:lvl>
    <w:lvl w:ilvl="6" w:tplc="3E56D8A2" w:tentative="1">
      <w:start w:val="1"/>
      <w:numFmt w:val="bullet"/>
      <w:lvlText w:val="•"/>
      <w:lvlJc w:val="left"/>
      <w:pPr>
        <w:tabs>
          <w:tab w:val="num" w:pos="5040"/>
        </w:tabs>
        <w:ind w:left="5040" w:hanging="360"/>
      </w:pPr>
      <w:rPr>
        <w:rFonts w:ascii="Times New Roman" w:hAnsi="Times New Roman" w:hint="default"/>
      </w:rPr>
    </w:lvl>
    <w:lvl w:ilvl="7" w:tplc="6240B852" w:tentative="1">
      <w:start w:val="1"/>
      <w:numFmt w:val="bullet"/>
      <w:lvlText w:val="•"/>
      <w:lvlJc w:val="left"/>
      <w:pPr>
        <w:tabs>
          <w:tab w:val="num" w:pos="5760"/>
        </w:tabs>
        <w:ind w:left="5760" w:hanging="360"/>
      </w:pPr>
      <w:rPr>
        <w:rFonts w:ascii="Times New Roman" w:hAnsi="Times New Roman" w:hint="default"/>
      </w:rPr>
    </w:lvl>
    <w:lvl w:ilvl="8" w:tplc="9A6A62E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FF814CE"/>
    <w:multiLevelType w:val="hybridMultilevel"/>
    <w:tmpl w:val="6AD02F5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11642940">
    <w:abstractNumId w:val="6"/>
  </w:num>
  <w:num w:numId="2" w16cid:durableId="58526692">
    <w:abstractNumId w:val="1"/>
  </w:num>
  <w:num w:numId="3" w16cid:durableId="1497183686">
    <w:abstractNumId w:val="9"/>
  </w:num>
  <w:num w:numId="4" w16cid:durableId="1555312328">
    <w:abstractNumId w:val="11"/>
  </w:num>
  <w:num w:numId="5" w16cid:durableId="797918016">
    <w:abstractNumId w:val="0"/>
  </w:num>
  <w:num w:numId="6" w16cid:durableId="1064138037">
    <w:abstractNumId w:val="10"/>
  </w:num>
  <w:num w:numId="7" w16cid:durableId="1731730180">
    <w:abstractNumId w:val="8"/>
  </w:num>
  <w:num w:numId="8" w16cid:durableId="1120957917">
    <w:abstractNumId w:val="7"/>
  </w:num>
  <w:num w:numId="9" w16cid:durableId="1518391">
    <w:abstractNumId w:val="3"/>
  </w:num>
  <w:num w:numId="10" w16cid:durableId="642271850">
    <w:abstractNumId w:val="12"/>
  </w:num>
  <w:num w:numId="11" w16cid:durableId="1371299403">
    <w:abstractNumId w:val="4"/>
  </w:num>
  <w:num w:numId="12" w16cid:durableId="260917974">
    <w:abstractNumId w:val="2"/>
  </w:num>
  <w:num w:numId="13" w16cid:durableId="18361459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I0MDA3MjcyNLcwMjZX0lEKTi0uzszPAykwqgUAlp8xbSwAAAA="/>
  </w:docVars>
  <w:rsids>
    <w:rsidRoot w:val="00D04608"/>
    <w:rsid w:val="00001D4E"/>
    <w:rsid w:val="00002C91"/>
    <w:rsid w:val="000118B6"/>
    <w:rsid w:val="00020772"/>
    <w:rsid w:val="001E4E8C"/>
    <w:rsid w:val="00203E17"/>
    <w:rsid w:val="0022496A"/>
    <w:rsid w:val="002824CA"/>
    <w:rsid w:val="002B0C8E"/>
    <w:rsid w:val="002C4089"/>
    <w:rsid w:val="00311A66"/>
    <w:rsid w:val="003E07B6"/>
    <w:rsid w:val="00410AB6"/>
    <w:rsid w:val="004731AA"/>
    <w:rsid w:val="004B77F5"/>
    <w:rsid w:val="004C4FC6"/>
    <w:rsid w:val="004D256C"/>
    <w:rsid w:val="004D47B9"/>
    <w:rsid w:val="004F629E"/>
    <w:rsid w:val="0050179F"/>
    <w:rsid w:val="00542C74"/>
    <w:rsid w:val="005D235D"/>
    <w:rsid w:val="00606E81"/>
    <w:rsid w:val="006D1E80"/>
    <w:rsid w:val="00700FFE"/>
    <w:rsid w:val="00762F43"/>
    <w:rsid w:val="00765521"/>
    <w:rsid w:val="007E1945"/>
    <w:rsid w:val="008B3E5F"/>
    <w:rsid w:val="00914017"/>
    <w:rsid w:val="00916851"/>
    <w:rsid w:val="00952182"/>
    <w:rsid w:val="00967424"/>
    <w:rsid w:val="00997657"/>
    <w:rsid w:val="00A43C2A"/>
    <w:rsid w:val="00C03966"/>
    <w:rsid w:val="00C5607B"/>
    <w:rsid w:val="00CD30FA"/>
    <w:rsid w:val="00D04608"/>
    <w:rsid w:val="00D22236"/>
    <w:rsid w:val="00DF7718"/>
    <w:rsid w:val="00EE5D2C"/>
    <w:rsid w:val="00F22FD7"/>
    <w:rsid w:val="00FD0D9E"/>
    <w:rsid w:val="00FE23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05C1F"/>
  <w15:docId w15:val="{8F03EF61-296A-0F40-A479-C56A0FF86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F5"/>
  </w:style>
  <w:style w:type="paragraph" w:styleId="Heading1">
    <w:name w:val="heading 1"/>
    <w:basedOn w:val="Normal"/>
    <w:next w:val="Normal"/>
    <w:link w:val="Heading1Char"/>
    <w:uiPriority w:val="9"/>
    <w:qFormat/>
    <w:rsid w:val="0050179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0179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0179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046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4608"/>
    <w:rPr>
      <w:rFonts w:ascii="Tahoma" w:hAnsi="Tahoma" w:cs="Tahoma"/>
      <w:sz w:val="16"/>
      <w:szCs w:val="16"/>
    </w:rPr>
  </w:style>
  <w:style w:type="paragraph" w:styleId="NormalWeb">
    <w:name w:val="Normal (Web)"/>
    <w:basedOn w:val="Normal"/>
    <w:uiPriority w:val="99"/>
    <w:unhideWhenUsed/>
    <w:rsid w:val="00914017"/>
    <w:pPr>
      <w:spacing w:before="100" w:beforeAutospacing="1" w:after="100" w:afterAutospacing="1" w:line="240" w:lineRule="auto"/>
      <w:jc w:val="both"/>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203E17"/>
    <w:pPr>
      <w:ind w:left="720"/>
      <w:contextualSpacing/>
    </w:pPr>
  </w:style>
  <w:style w:type="table" w:styleId="TableGrid">
    <w:name w:val="Table Grid"/>
    <w:basedOn w:val="TableNormal"/>
    <w:uiPriority w:val="59"/>
    <w:rsid w:val="00203E1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203E17"/>
    <w:pPr>
      <w:spacing w:line="240" w:lineRule="auto"/>
    </w:pPr>
    <w:rPr>
      <w:b/>
      <w:bCs/>
      <w:color w:val="4F81BD" w:themeColor="accent1"/>
      <w:sz w:val="18"/>
      <w:szCs w:val="18"/>
    </w:rPr>
  </w:style>
  <w:style w:type="paragraph" w:styleId="Header">
    <w:name w:val="header"/>
    <w:basedOn w:val="Normal"/>
    <w:link w:val="HeaderChar"/>
    <w:uiPriority w:val="99"/>
    <w:unhideWhenUsed/>
    <w:rsid w:val="003E07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07B6"/>
  </w:style>
  <w:style w:type="paragraph" w:styleId="Footer">
    <w:name w:val="footer"/>
    <w:basedOn w:val="Normal"/>
    <w:link w:val="FooterChar"/>
    <w:uiPriority w:val="99"/>
    <w:semiHidden/>
    <w:unhideWhenUsed/>
    <w:rsid w:val="003E07B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E07B6"/>
  </w:style>
  <w:style w:type="character" w:customStyle="1" w:styleId="Heading1Char">
    <w:name w:val="Heading 1 Char"/>
    <w:basedOn w:val="DefaultParagraphFont"/>
    <w:link w:val="Heading1"/>
    <w:uiPriority w:val="9"/>
    <w:rsid w:val="0050179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0179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50179F"/>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542C74"/>
    <w:pPr>
      <w:outlineLvl w:val="9"/>
    </w:pPr>
  </w:style>
  <w:style w:type="paragraph" w:styleId="TOC1">
    <w:name w:val="toc 1"/>
    <w:basedOn w:val="Normal"/>
    <w:next w:val="Normal"/>
    <w:autoRedefine/>
    <w:uiPriority w:val="39"/>
    <w:unhideWhenUsed/>
    <w:rsid w:val="00542C74"/>
    <w:pPr>
      <w:spacing w:after="100"/>
    </w:pPr>
  </w:style>
  <w:style w:type="paragraph" w:styleId="TOC2">
    <w:name w:val="toc 2"/>
    <w:basedOn w:val="Normal"/>
    <w:next w:val="Normal"/>
    <w:autoRedefine/>
    <w:uiPriority w:val="39"/>
    <w:unhideWhenUsed/>
    <w:rsid w:val="00542C74"/>
    <w:pPr>
      <w:spacing w:after="100"/>
      <w:ind w:left="220"/>
    </w:pPr>
  </w:style>
  <w:style w:type="paragraph" w:styleId="TOC3">
    <w:name w:val="toc 3"/>
    <w:basedOn w:val="Normal"/>
    <w:next w:val="Normal"/>
    <w:autoRedefine/>
    <w:uiPriority w:val="39"/>
    <w:unhideWhenUsed/>
    <w:rsid w:val="00542C74"/>
    <w:pPr>
      <w:spacing w:after="100"/>
      <w:ind w:left="440"/>
    </w:pPr>
  </w:style>
  <w:style w:type="character" w:styleId="Hyperlink">
    <w:name w:val="Hyperlink"/>
    <w:basedOn w:val="DefaultParagraphFont"/>
    <w:uiPriority w:val="99"/>
    <w:unhideWhenUsed/>
    <w:rsid w:val="00542C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256540">
      <w:bodyDiv w:val="1"/>
      <w:marLeft w:val="0"/>
      <w:marRight w:val="0"/>
      <w:marTop w:val="0"/>
      <w:marBottom w:val="0"/>
      <w:divBdr>
        <w:top w:val="none" w:sz="0" w:space="0" w:color="auto"/>
        <w:left w:val="none" w:sz="0" w:space="0" w:color="auto"/>
        <w:bottom w:val="none" w:sz="0" w:space="0" w:color="auto"/>
        <w:right w:val="none" w:sz="0" w:space="0" w:color="auto"/>
      </w:divBdr>
      <w:divsChild>
        <w:div w:id="1761947215">
          <w:marLeft w:val="547"/>
          <w:marRight w:val="0"/>
          <w:marTop w:val="0"/>
          <w:marBottom w:val="0"/>
          <w:divBdr>
            <w:top w:val="none" w:sz="0" w:space="0" w:color="auto"/>
            <w:left w:val="none" w:sz="0" w:space="0" w:color="auto"/>
            <w:bottom w:val="none" w:sz="0" w:space="0" w:color="auto"/>
            <w:right w:val="none" w:sz="0" w:space="0" w:color="auto"/>
          </w:divBdr>
        </w:div>
        <w:div w:id="829062446">
          <w:marLeft w:val="547"/>
          <w:marRight w:val="0"/>
          <w:marTop w:val="0"/>
          <w:marBottom w:val="0"/>
          <w:divBdr>
            <w:top w:val="none" w:sz="0" w:space="0" w:color="auto"/>
            <w:left w:val="none" w:sz="0" w:space="0" w:color="auto"/>
            <w:bottom w:val="none" w:sz="0" w:space="0" w:color="auto"/>
            <w:right w:val="none" w:sz="0" w:space="0" w:color="auto"/>
          </w:divBdr>
        </w:div>
        <w:div w:id="1981492900">
          <w:marLeft w:val="547"/>
          <w:marRight w:val="0"/>
          <w:marTop w:val="0"/>
          <w:marBottom w:val="0"/>
          <w:divBdr>
            <w:top w:val="none" w:sz="0" w:space="0" w:color="auto"/>
            <w:left w:val="none" w:sz="0" w:space="0" w:color="auto"/>
            <w:bottom w:val="none" w:sz="0" w:space="0" w:color="auto"/>
            <w:right w:val="none" w:sz="0" w:space="0" w:color="auto"/>
          </w:divBdr>
        </w:div>
        <w:div w:id="1436052301">
          <w:marLeft w:val="547"/>
          <w:marRight w:val="0"/>
          <w:marTop w:val="0"/>
          <w:marBottom w:val="0"/>
          <w:divBdr>
            <w:top w:val="none" w:sz="0" w:space="0" w:color="auto"/>
            <w:left w:val="none" w:sz="0" w:space="0" w:color="auto"/>
            <w:bottom w:val="none" w:sz="0" w:space="0" w:color="auto"/>
            <w:right w:val="none" w:sz="0" w:space="0" w:color="auto"/>
          </w:divBdr>
        </w:div>
        <w:div w:id="497231802">
          <w:marLeft w:val="547"/>
          <w:marRight w:val="0"/>
          <w:marTop w:val="0"/>
          <w:marBottom w:val="0"/>
          <w:divBdr>
            <w:top w:val="none" w:sz="0" w:space="0" w:color="auto"/>
            <w:left w:val="none" w:sz="0" w:space="0" w:color="auto"/>
            <w:bottom w:val="none" w:sz="0" w:space="0" w:color="auto"/>
            <w:right w:val="none" w:sz="0" w:space="0" w:color="auto"/>
          </w:divBdr>
        </w:div>
      </w:divsChild>
    </w:div>
    <w:div w:id="460265412">
      <w:bodyDiv w:val="1"/>
      <w:marLeft w:val="0"/>
      <w:marRight w:val="0"/>
      <w:marTop w:val="0"/>
      <w:marBottom w:val="0"/>
      <w:divBdr>
        <w:top w:val="none" w:sz="0" w:space="0" w:color="auto"/>
        <w:left w:val="none" w:sz="0" w:space="0" w:color="auto"/>
        <w:bottom w:val="none" w:sz="0" w:space="0" w:color="auto"/>
        <w:right w:val="none" w:sz="0" w:space="0" w:color="auto"/>
      </w:divBdr>
      <w:divsChild>
        <w:div w:id="1196310377">
          <w:marLeft w:val="547"/>
          <w:marRight w:val="0"/>
          <w:marTop w:val="0"/>
          <w:marBottom w:val="0"/>
          <w:divBdr>
            <w:top w:val="none" w:sz="0" w:space="0" w:color="auto"/>
            <w:left w:val="none" w:sz="0" w:space="0" w:color="auto"/>
            <w:bottom w:val="none" w:sz="0" w:space="0" w:color="auto"/>
            <w:right w:val="none" w:sz="0" w:space="0" w:color="auto"/>
          </w:divBdr>
        </w:div>
        <w:div w:id="874192237">
          <w:marLeft w:val="547"/>
          <w:marRight w:val="0"/>
          <w:marTop w:val="0"/>
          <w:marBottom w:val="0"/>
          <w:divBdr>
            <w:top w:val="none" w:sz="0" w:space="0" w:color="auto"/>
            <w:left w:val="none" w:sz="0" w:space="0" w:color="auto"/>
            <w:bottom w:val="none" w:sz="0" w:space="0" w:color="auto"/>
            <w:right w:val="none" w:sz="0" w:space="0" w:color="auto"/>
          </w:divBdr>
        </w:div>
        <w:div w:id="40980493">
          <w:marLeft w:val="547"/>
          <w:marRight w:val="0"/>
          <w:marTop w:val="0"/>
          <w:marBottom w:val="0"/>
          <w:divBdr>
            <w:top w:val="none" w:sz="0" w:space="0" w:color="auto"/>
            <w:left w:val="none" w:sz="0" w:space="0" w:color="auto"/>
            <w:bottom w:val="none" w:sz="0" w:space="0" w:color="auto"/>
            <w:right w:val="none" w:sz="0" w:space="0" w:color="auto"/>
          </w:divBdr>
        </w:div>
        <w:div w:id="650599785">
          <w:marLeft w:val="547"/>
          <w:marRight w:val="0"/>
          <w:marTop w:val="0"/>
          <w:marBottom w:val="0"/>
          <w:divBdr>
            <w:top w:val="none" w:sz="0" w:space="0" w:color="auto"/>
            <w:left w:val="none" w:sz="0" w:space="0" w:color="auto"/>
            <w:bottom w:val="none" w:sz="0" w:space="0" w:color="auto"/>
            <w:right w:val="none" w:sz="0" w:space="0" w:color="auto"/>
          </w:divBdr>
        </w:div>
      </w:divsChild>
    </w:div>
    <w:div w:id="465315979">
      <w:bodyDiv w:val="1"/>
      <w:marLeft w:val="0"/>
      <w:marRight w:val="0"/>
      <w:marTop w:val="0"/>
      <w:marBottom w:val="0"/>
      <w:divBdr>
        <w:top w:val="none" w:sz="0" w:space="0" w:color="auto"/>
        <w:left w:val="none" w:sz="0" w:space="0" w:color="auto"/>
        <w:bottom w:val="none" w:sz="0" w:space="0" w:color="auto"/>
        <w:right w:val="none" w:sz="0" w:space="0" w:color="auto"/>
      </w:divBdr>
      <w:divsChild>
        <w:div w:id="1020397130">
          <w:marLeft w:val="547"/>
          <w:marRight w:val="0"/>
          <w:marTop w:val="0"/>
          <w:marBottom w:val="0"/>
          <w:divBdr>
            <w:top w:val="none" w:sz="0" w:space="0" w:color="auto"/>
            <w:left w:val="none" w:sz="0" w:space="0" w:color="auto"/>
            <w:bottom w:val="none" w:sz="0" w:space="0" w:color="auto"/>
            <w:right w:val="none" w:sz="0" w:space="0" w:color="auto"/>
          </w:divBdr>
        </w:div>
        <w:div w:id="1331103251">
          <w:marLeft w:val="547"/>
          <w:marRight w:val="0"/>
          <w:marTop w:val="0"/>
          <w:marBottom w:val="0"/>
          <w:divBdr>
            <w:top w:val="none" w:sz="0" w:space="0" w:color="auto"/>
            <w:left w:val="none" w:sz="0" w:space="0" w:color="auto"/>
            <w:bottom w:val="none" w:sz="0" w:space="0" w:color="auto"/>
            <w:right w:val="none" w:sz="0" w:space="0" w:color="auto"/>
          </w:divBdr>
        </w:div>
        <w:div w:id="522986863">
          <w:marLeft w:val="547"/>
          <w:marRight w:val="0"/>
          <w:marTop w:val="0"/>
          <w:marBottom w:val="0"/>
          <w:divBdr>
            <w:top w:val="none" w:sz="0" w:space="0" w:color="auto"/>
            <w:left w:val="none" w:sz="0" w:space="0" w:color="auto"/>
            <w:bottom w:val="none" w:sz="0" w:space="0" w:color="auto"/>
            <w:right w:val="none" w:sz="0" w:space="0" w:color="auto"/>
          </w:divBdr>
        </w:div>
      </w:divsChild>
    </w:div>
    <w:div w:id="563564291">
      <w:bodyDiv w:val="1"/>
      <w:marLeft w:val="0"/>
      <w:marRight w:val="0"/>
      <w:marTop w:val="0"/>
      <w:marBottom w:val="0"/>
      <w:divBdr>
        <w:top w:val="none" w:sz="0" w:space="0" w:color="auto"/>
        <w:left w:val="none" w:sz="0" w:space="0" w:color="auto"/>
        <w:bottom w:val="none" w:sz="0" w:space="0" w:color="auto"/>
        <w:right w:val="none" w:sz="0" w:space="0" w:color="auto"/>
      </w:divBdr>
      <w:divsChild>
        <w:div w:id="342442603">
          <w:marLeft w:val="547"/>
          <w:marRight w:val="0"/>
          <w:marTop w:val="0"/>
          <w:marBottom w:val="0"/>
          <w:divBdr>
            <w:top w:val="none" w:sz="0" w:space="0" w:color="auto"/>
            <w:left w:val="none" w:sz="0" w:space="0" w:color="auto"/>
            <w:bottom w:val="none" w:sz="0" w:space="0" w:color="auto"/>
            <w:right w:val="none" w:sz="0" w:space="0" w:color="auto"/>
          </w:divBdr>
        </w:div>
        <w:div w:id="472330594">
          <w:marLeft w:val="547"/>
          <w:marRight w:val="0"/>
          <w:marTop w:val="0"/>
          <w:marBottom w:val="0"/>
          <w:divBdr>
            <w:top w:val="none" w:sz="0" w:space="0" w:color="auto"/>
            <w:left w:val="none" w:sz="0" w:space="0" w:color="auto"/>
            <w:bottom w:val="none" w:sz="0" w:space="0" w:color="auto"/>
            <w:right w:val="none" w:sz="0" w:space="0" w:color="auto"/>
          </w:divBdr>
        </w:div>
        <w:div w:id="265887684">
          <w:marLeft w:val="547"/>
          <w:marRight w:val="0"/>
          <w:marTop w:val="0"/>
          <w:marBottom w:val="0"/>
          <w:divBdr>
            <w:top w:val="none" w:sz="0" w:space="0" w:color="auto"/>
            <w:left w:val="none" w:sz="0" w:space="0" w:color="auto"/>
            <w:bottom w:val="none" w:sz="0" w:space="0" w:color="auto"/>
            <w:right w:val="none" w:sz="0" w:space="0" w:color="auto"/>
          </w:divBdr>
        </w:div>
        <w:div w:id="671689649">
          <w:marLeft w:val="547"/>
          <w:marRight w:val="0"/>
          <w:marTop w:val="0"/>
          <w:marBottom w:val="0"/>
          <w:divBdr>
            <w:top w:val="none" w:sz="0" w:space="0" w:color="auto"/>
            <w:left w:val="none" w:sz="0" w:space="0" w:color="auto"/>
            <w:bottom w:val="none" w:sz="0" w:space="0" w:color="auto"/>
            <w:right w:val="none" w:sz="0" w:space="0" w:color="auto"/>
          </w:divBdr>
        </w:div>
        <w:div w:id="895045049">
          <w:marLeft w:val="547"/>
          <w:marRight w:val="0"/>
          <w:marTop w:val="0"/>
          <w:marBottom w:val="0"/>
          <w:divBdr>
            <w:top w:val="none" w:sz="0" w:space="0" w:color="auto"/>
            <w:left w:val="none" w:sz="0" w:space="0" w:color="auto"/>
            <w:bottom w:val="none" w:sz="0" w:space="0" w:color="auto"/>
            <w:right w:val="none" w:sz="0" w:space="0" w:color="auto"/>
          </w:divBdr>
        </w:div>
        <w:div w:id="1223176263">
          <w:marLeft w:val="547"/>
          <w:marRight w:val="0"/>
          <w:marTop w:val="0"/>
          <w:marBottom w:val="0"/>
          <w:divBdr>
            <w:top w:val="none" w:sz="0" w:space="0" w:color="auto"/>
            <w:left w:val="none" w:sz="0" w:space="0" w:color="auto"/>
            <w:bottom w:val="none" w:sz="0" w:space="0" w:color="auto"/>
            <w:right w:val="none" w:sz="0" w:space="0" w:color="auto"/>
          </w:divBdr>
        </w:div>
      </w:divsChild>
    </w:div>
    <w:div w:id="1150901013">
      <w:bodyDiv w:val="1"/>
      <w:marLeft w:val="0"/>
      <w:marRight w:val="0"/>
      <w:marTop w:val="0"/>
      <w:marBottom w:val="0"/>
      <w:divBdr>
        <w:top w:val="none" w:sz="0" w:space="0" w:color="auto"/>
        <w:left w:val="none" w:sz="0" w:space="0" w:color="auto"/>
        <w:bottom w:val="none" w:sz="0" w:space="0" w:color="auto"/>
        <w:right w:val="none" w:sz="0" w:space="0" w:color="auto"/>
      </w:divBdr>
      <w:divsChild>
        <w:div w:id="164052810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Vivian\Downloads\LCHS4OO2The%20most%20digital%20tool%20used%20at%20UWTSDWe%20will%20not%20share%20your%20personal%20information(1-1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Vivian\Downloads\LCHS4OO2The%20most%20digital%20tool%20used%20at%20UWTSDWe%20will%20not%20share%20your%20personal%20information(1-1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Vivian\Downloads\LCHS4OO2The%20most%20digital%20tool%20used%20at%20UWTSDWe%20will%20not%20share%20your%20personal%20information(1-1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0"/>
    <c:plotArea>
      <c:layout/>
      <c:barChart>
        <c:barDir val="col"/>
        <c:grouping val="clustered"/>
        <c:varyColors val="0"/>
        <c:ser>
          <c:idx val="0"/>
          <c:order val="0"/>
          <c:invertIfNegative val="0"/>
          <c:cat>
            <c:strRef>
              <c:f>Sheet1!$A$15:$A$19</c:f>
              <c:strCache>
                <c:ptCount val="5"/>
                <c:pt idx="0">
                  <c:v>Strongly agree</c:v>
                </c:pt>
                <c:pt idx="1">
                  <c:v>Agree</c:v>
                </c:pt>
                <c:pt idx="2">
                  <c:v>Neither Agree nor Disagree</c:v>
                </c:pt>
                <c:pt idx="3">
                  <c:v>Disagree</c:v>
                </c:pt>
                <c:pt idx="4">
                  <c:v>Strongly Disagree</c:v>
                </c:pt>
              </c:strCache>
            </c:strRef>
          </c:cat>
          <c:val>
            <c:numRef>
              <c:f>Sheet1!$B$15:$B$19</c:f>
              <c:numCache>
                <c:formatCode>General</c:formatCode>
                <c:ptCount val="5"/>
                <c:pt idx="0">
                  <c:v>8</c:v>
                </c:pt>
                <c:pt idx="1">
                  <c:v>4</c:v>
                </c:pt>
                <c:pt idx="2">
                  <c:v>0</c:v>
                </c:pt>
                <c:pt idx="3">
                  <c:v>0</c:v>
                </c:pt>
                <c:pt idx="4">
                  <c:v>0</c:v>
                </c:pt>
              </c:numCache>
            </c:numRef>
          </c:val>
          <c:extLst>
            <c:ext xmlns:c16="http://schemas.microsoft.com/office/drawing/2014/chart" uri="{C3380CC4-5D6E-409C-BE32-E72D297353CC}">
              <c16:uniqueId val="{00000000-9480-644B-9603-30D55F502609}"/>
            </c:ext>
          </c:extLst>
        </c:ser>
        <c:dLbls>
          <c:showLegendKey val="0"/>
          <c:showVal val="0"/>
          <c:showCatName val="0"/>
          <c:showSerName val="0"/>
          <c:showPercent val="0"/>
          <c:showBubbleSize val="0"/>
        </c:dLbls>
        <c:gapWidth val="150"/>
        <c:axId val="169478400"/>
        <c:axId val="257430656"/>
      </c:barChart>
      <c:catAx>
        <c:axId val="169478400"/>
        <c:scaling>
          <c:orientation val="minMax"/>
        </c:scaling>
        <c:delete val="0"/>
        <c:axPos val="b"/>
        <c:numFmt formatCode="General" sourceLinked="0"/>
        <c:majorTickMark val="out"/>
        <c:minorTickMark val="none"/>
        <c:tickLblPos val="nextTo"/>
        <c:crossAx val="257430656"/>
        <c:crosses val="autoZero"/>
        <c:auto val="1"/>
        <c:lblAlgn val="ctr"/>
        <c:lblOffset val="100"/>
        <c:noMultiLvlLbl val="0"/>
      </c:catAx>
      <c:valAx>
        <c:axId val="257430656"/>
        <c:scaling>
          <c:orientation val="minMax"/>
        </c:scaling>
        <c:delete val="0"/>
        <c:axPos val="l"/>
        <c:majorGridlines/>
        <c:numFmt formatCode="General" sourceLinked="1"/>
        <c:majorTickMark val="out"/>
        <c:minorTickMark val="none"/>
        <c:tickLblPos val="nextTo"/>
        <c:crossAx val="169478400"/>
        <c:crosses val="autoZero"/>
        <c:crossBetween val="between"/>
      </c:valAx>
    </c:plotArea>
    <c:legend>
      <c:legendPos val="r"/>
      <c:overlay val="0"/>
    </c:legend>
    <c:plotVisOnly val="1"/>
    <c:dispBlanksAs val="gap"/>
    <c:showDLblsOverMax val="0"/>
  </c:chart>
  <c:spPr>
    <a:solidFill>
      <a:schemeClr val="accent6">
        <a:lumMod val="75000"/>
      </a:schemeClr>
    </a:solidFill>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0"/>
    <c:plotArea>
      <c:layout/>
      <c:barChart>
        <c:barDir val="col"/>
        <c:grouping val="clustered"/>
        <c:varyColors val="0"/>
        <c:ser>
          <c:idx val="0"/>
          <c:order val="0"/>
          <c:invertIfNegative val="0"/>
          <c:cat>
            <c:strRef>
              <c:f>Sheet1!$A$21:$A$25</c:f>
              <c:strCache>
                <c:ptCount val="5"/>
                <c:pt idx="0">
                  <c:v>Strongly disagree</c:v>
                </c:pt>
                <c:pt idx="1">
                  <c:v>Disagree</c:v>
                </c:pt>
                <c:pt idx="2">
                  <c:v>Neutral</c:v>
                </c:pt>
                <c:pt idx="3">
                  <c:v>Agree</c:v>
                </c:pt>
                <c:pt idx="4">
                  <c:v>Strongly agree</c:v>
                </c:pt>
              </c:strCache>
            </c:strRef>
          </c:cat>
          <c:val>
            <c:numRef>
              <c:f>Sheet1!$B$21:$B$25</c:f>
              <c:numCache>
                <c:formatCode>General</c:formatCode>
                <c:ptCount val="5"/>
                <c:pt idx="0">
                  <c:v>1</c:v>
                </c:pt>
                <c:pt idx="1">
                  <c:v>1</c:v>
                </c:pt>
                <c:pt idx="2">
                  <c:v>0</c:v>
                </c:pt>
                <c:pt idx="3">
                  <c:v>1</c:v>
                </c:pt>
                <c:pt idx="4">
                  <c:v>9</c:v>
                </c:pt>
              </c:numCache>
            </c:numRef>
          </c:val>
          <c:extLst>
            <c:ext xmlns:c16="http://schemas.microsoft.com/office/drawing/2014/chart" uri="{C3380CC4-5D6E-409C-BE32-E72D297353CC}">
              <c16:uniqueId val="{00000000-7D1D-094A-928C-80B468E9BFFD}"/>
            </c:ext>
          </c:extLst>
        </c:ser>
        <c:dLbls>
          <c:showLegendKey val="0"/>
          <c:showVal val="0"/>
          <c:showCatName val="0"/>
          <c:showSerName val="0"/>
          <c:showPercent val="0"/>
          <c:showBubbleSize val="0"/>
        </c:dLbls>
        <c:gapWidth val="150"/>
        <c:axId val="301740032"/>
        <c:axId val="301741952"/>
      </c:barChart>
      <c:catAx>
        <c:axId val="301740032"/>
        <c:scaling>
          <c:orientation val="minMax"/>
        </c:scaling>
        <c:delete val="0"/>
        <c:axPos val="b"/>
        <c:numFmt formatCode="General" sourceLinked="0"/>
        <c:majorTickMark val="out"/>
        <c:minorTickMark val="none"/>
        <c:tickLblPos val="nextTo"/>
        <c:crossAx val="301741952"/>
        <c:crosses val="autoZero"/>
        <c:auto val="1"/>
        <c:lblAlgn val="ctr"/>
        <c:lblOffset val="100"/>
        <c:noMultiLvlLbl val="0"/>
      </c:catAx>
      <c:valAx>
        <c:axId val="301741952"/>
        <c:scaling>
          <c:orientation val="minMax"/>
        </c:scaling>
        <c:delete val="0"/>
        <c:axPos val="l"/>
        <c:majorGridlines/>
        <c:numFmt formatCode="General" sourceLinked="1"/>
        <c:majorTickMark val="out"/>
        <c:minorTickMark val="none"/>
        <c:tickLblPos val="nextTo"/>
        <c:crossAx val="301740032"/>
        <c:crosses val="autoZero"/>
        <c:crossBetween val="between"/>
      </c:valAx>
    </c:plotArea>
    <c:legend>
      <c:legendPos val="r"/>
      <c:overlay val="0"/>
    </c:legend>
    <c:plotVisOnly val="1"/>
    <c:dispBlanksAs val="gap"/>
    <c:showDLblsOverMax val="0"/>
  </c:chart>
  <c:spPr>
    <a:solidFill>
      <a:schemeClr val="accent2"/>
    </a:solidFill>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Sheet1!$A$27:$A$31</c:f>
              <c:strCache>
                <c:ptCount val="5"/>
                <c:pt idx="0">
                  <c:v>Strongly disagree</c:v>
                </c:pt>
                <c:pt idx="1">
                  <c:v>Disagree</c:v>
                </c:pt>
                <c:pt idx="2">
                  <c:v>Neutral</c:v>
                </c:pt>
                <c:pt idx="3">
                  <c:v>Agree</c:v>
                </c:pt>
                <c:pt idx="4">
                  <c:v>Strongly agree</c:v>
                </c:pt>
              </c:strCache>
            </c:strRef>
          </c:cat>
          <c:val>
            <c:numRef>
              <c:f>Sheet1!$B$27:$B$31</c:f>
              <c:numCache>
                <c:formatCode>General</c:formatCode>
                <c:ptCount val="5"/>
                <c:pt idx="0">
                  <c:v>3</c:v>
                </c:pt>
                <c:pt idx="1">
                  <c:v>3</c:v>
                </c:pt>
                <c:pt idx="2">
                  <c:v>2</c:v>
                </c:pt>
                <c:pt idx="3">
                  <c:v>0</c:v>
                </c:pt>
                <c:pt idx="4">
                  <c:v>4</c:v>
                </c:pt>
              </c:numCache>
            </c:numRef>
          </c:val>
          <c:extLst>
            <c:ext xmlns:c16="http://schemas.microsoft.com/office/drawing/2014/chart" uri="{C3380CC4-5D6E-409C-BE32-E72D297353CC}">
              <c16:uniqueId val="{00000000-BB40-FD44-8630-F090239A3224}"/>
            </c:ext>
          </c:extLst>
        </c:ser>
        <c:dLbls>
          <c:showLegendKey val="0"/>
          <c:showVal val="0"/>
          <c:showCatName val="0"/>
          <c:showSerName val="0"/>
          <c:showPercent val="0"/>
          <c:showBubbleSize val="0"/>
        </c:dLbls>
        <c:gapWidth val="150"/>
        <c:shape val="box"/>
        <c:axId val="302001536"/>
        <c:axId val="327195264"/>
        <c:axId val="0"/>
      </c:bar3DChart>
      <c:catAx>
        <c:axId val="302001536"/>
        <c:scaling>
          <c:orientation val="minMax"/>
        </c:scaling>
        <c:delete val="0"/>
        <c:axPos val="b"/>
        <c:numFmt formatCode="General" sourceLinked="0"/>
        <c:majorTickMark val="out"/>
        <c:minorTickMark val="none"/>
        <c:tickLblPos val="nextTo"/>
        <c:crossAx val="327195264"/>
        <c:crosses val="autoZero"/>
        <c:auto val="1"/>
        <c:lblAlgn val="ctr"/>
        <c:lblOffset val="100"/>
        <c:noMultiLvlLbl val="0"/>
      </c:catAx>
      <c:valAx>
        <c:axId val="327195264"/>
        <c:scaling>
          <c:orientation val="minMax"/>
        </c:scaling>
        <c:delete val="0"/>
        <c:axPos val="l"/>
        <c:majorGridlines/>
        <c:numFmt formatCode="General" sourceLinked="1"/>
        <c:majorTickMark val="out"/>
        <c:minorTickMark val="none"/>
        <c:tickLblPos val="nextTo"/>
        <c:crossAx val="302001536"/>
        <c:crosses val="autoZero"/>
        <c:crossBetween val="between"/>
      </c:valAx>
    </c:plotArea>
    <c:legend>
      <c:legendPos val="r"/>
      <c:overlay val="0"/>
    </c:legend>
    <c:plotVisOnly val="1"/>
    <c:dispBlanksAs val="gap"/>
    <c:showDLblsOverMax val="0"/>
  </c:chart>
  <c:spPr>
    <a:solidFill>
      <a:schemeClr val="accent2"/>
    </a:solidFill>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0BA6E4-ED7F-4EFD-9CC6-8F8B738D7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2623</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Vivian</dc:creator>
  <cp:keywords/>
  <dc:description/>
  <cp:lastModifiedBy>James Kofi</cp:lastModifiedBy>
  <cp:revision>4</cp:revision>
  <dcterms:created xsi:type="dcterms:W3CDTF">2022-08-04T09:03:00Z</dcterms:created>
  <dcterms:modified xsi:type="dcterms:W3CDTF">2022-08-04T09:59:00Z</dcterms:modified>
</cp:coreProperties>
</file>