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517E9F7" wp14:paraId="2C078E63" wp14:textId="2F34AC7C">
      <w:pPr>
        <w:pStyle w:val="Title"/>
        <w:rPr>
          <w:sz w:val="48"/>
          <w:szCs w:val="48"/>
        </w:rPr>
      </w:pPr>
      <w:bookmarkStart w:name="_Int_lMnnKHke" w:id="1111896428"/>
      <w:r w:rsidRPr="5D614221" w:rsidR="694F1560">
        <w:rPr>
          <w:sz w:val="48"/>
          <w:szCs w:val="48"/>
        </w:rPr>
        <w:t xml:space="preserve">Death and </w:t>
      </w:r>
      <w:r w:rsidRPr="5D614221" w:rsidR="68FAECBD">
        <w:rPr>
          <w:sz w:val="48"/>
          <w:szCs w:val="48"/>
        </w:rPr>
        <w:t>how the</w:t>
      </w:r>
      <w:r w:rsidRPr="5D614221" w:rsidR="694F1560">
        <w:rPr>
          <w:sz w:val="48"/>
          <w:szCs w:val="48"/>
        </w:rPr>
        <w:t xml:space="preserve"> modern day shows respects the remain</w:t>
      </w:r>
      <w:r w:rsidRPr="5D614221" w:rsidR="63EDB3DA">
        <w:rPr>
          <w:sz w:val="48"/>
          <w:szCs w:val="48"/>
        </w:rPr>
        <w:t>s of</w:t>
      </w:r>
      <w:r w:rsidRPr="5D614221" w:rsidR="6E25603D">
        <w:rPr>
          <w:sz w:val="48"/>
          <w:szCs w:val="48"/>
        </w:rPr>
        <w:t xml:space="preserve"> the dead.</w:t>
      </w:r>
      <w:bookmarkEnd w:id="1111896428"/>
    </w:p>
    <w:p w:rsidR="21B5AE7F" w:rsidP="5D614221" w:rsidRDefault="21B5AE7F" w14:paraId="133691DF" w14:textId="2B9260D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5D614221" w:rsidR="21B5AE7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This essay will be </w:t>
      </w:r>
      <w:r w:rsidRPr="5D614221" w:rsidR="5259DA9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outlining the differences of respecting the dead between early</w:t>
      </w:r>
      <w:r w:rsidRPr="5D614221" w:rsidR="178CFF5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human's human relatives and modern-day humans </w:t>
      </w:r>
      <w:r w:rsidRPr="5D614221" w:rsidR="6DD6948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but that they all respect the dead in one form or another for example positioning o</w:t>
      </w:r>
      <w:r w:rsidRPr="5D614221" w:rsidR="7630877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 a body or gifts left to the d</w:t>
      </w:r>
      <w:r w:rsidRPr="5D614221" w:rsidR="3C2849B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eceased </w:t>
      </w:r>
      <w:r w:rsidRPr="5D614221" w:rsidR="6FACEB4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 main </w:t>
      </w:r>
      <w:r w:rsidRPr="5D614221" w:rsidR="7E8501A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example showing early human burial equates </w:t>
      </w:r>
      <w:r w:rsidRPr="5D614221" w:rsidR="309A66F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 </w:t>
      </w:r>
      <w:r w:rsidRPr="5D614221" w:rsidR="53E6314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behaviour</w:t>
      </w:r>
      <w:r w:rsidRPr="5D614221" w:rsidR="309A66F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to the modern-day human</w:t>
      </w:r>
      <w:r w:rsidRPr="5D614221" w:rsidR="0DF1A95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</w:p>
    <w:p w:rsidR="2611A109" w:rsidP="2611A109" w:rsidRDefault="2611A109" w14:paraId="525F2324" w14:textId="4734A27F">
      <w:pPr>
        <w:pStyle w:val="Normal"/>
        <w:rPr>
          <w:sz w:val="24"/>
          <w:szCs w:val="24"/>
        </w:rPr>
      </w:pPr>
    </w:p>
    <w:p w:rsidR="5EFF03E7" w:rsidP="5D614221" w:rsidRDefault="5EFF03E7" w14:paraId="3C17A284" w14:textId="52E1B536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“The </w:t>
      </w:r>
      <w:r w:rsidRPr="5D614221" w:rsidR="5EFF03E7">
        <w:rPr>
          <w:rFonts w:ascii="Georgia" w:hAnsi="Georgia" w:eastAsia="Georgia" w:cs="Georgia"/>
          <w:b w:val="0"/>
          <w:bCs w:val="0"/>
          <w:i w:val="1"/>
          <w:iCs w:val="1"/>
          <w:caps w:val="0"/>
          <w:smallCaps w:val="0"/>
          <w:color w:val="1F1F1F"/>
          <w:sz w:val="24"/>
          <w:szCs w:val="24"/>
        </w:rPr>
        <w:t>Glycymeris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 valves described above were collected by humans and brought to the cave from 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>a distance of about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 40 km. Two aspects of the Qafzeh shells are most conspicuous and add significantly to our understanding of the early appearance of modern human 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>behavior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: the ochre stains on some of the shells, and the holes that 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>apparently served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 for suspending shells. </w:t>
      </w:r>
      <w:r w:rsidRPr="5D614221" w:rsidR="18366901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>(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strike w:val="0"/>
          <w:dstrike w:val="0"/>
          <w:sz w:val="24"/>
          <w:szCs w:val="24"/>
          <w:u w:val="none"/>
        </w:rPr>
        <w:t>Walter (2003)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 examined the red and black stains on two of the shells and 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>determined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 that the red stains are 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>ochre</w:t>
      </w:r>
      <w:r w:rsidRPr="5D614221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 and the black are manganese.”</w:t>
      </w:r>
      <w:r w:rsidRPr="5D614221" w:rsidR="3E6E3666">
        <w:rPr>
          <w:sz w:val="24"/>
          <w:szCs w:val="24"/>
        </w:rPr>
        <w:t xml:space="preserve"> </w:t>
      </w:r>
      <w:r w:rsidRPr="5D614221" w:rsidR="0D8A3930">
        <w:rPr>
          <w:sz w:val="24"/>
          <w:szCs w:val="24"/>
        </w:rPr>
        <w:t>(</w:t>
      </w:r>
      <w:r w:rsidRPr="5D614221" w:rsidR="3E6E366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1"/>
          <w:szCs w:val="21"/>
        </w:rPr>
        <w:t>BAR-YOSEF MAYER, D.E., VANDERMEERSCH, B. and BAR-YOSEF, O., 2009.</w:t>
      </w:r>
      <w:r w:rsidRPr="5D614221" w:rsidR="50E2C5D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1"/>
          <w:szCs w:val="21"/>
        </w:rPr>
        <w:t>)</w:t>
      </w:r>
    </w:p>
    <w:p w:rsidR="2611A109" w:rsidP="5D614221" w:rsidRDefault="2611A109" w14:paraId="641EC445" w14:textId="6425C6FC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</w:p>
    <w:p w:rsidR="40F9AFB5" w:rsidP="5D614221" w:rsidRDefault="40F9AFB5" w14:paraId="3589C74D" w14:textId="36849B8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D614221" w:rsidR="529876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Whilst </w:t>
      </w:r>
      <w:r w:rsidRPr="5D614221" w:rsidR="529876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it appears that </w:t>
      </w:r>
      <w:r w:rsidRPr="5D614221" w:rsidR="001DE0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Neanderthals</w:t>
      </w:r>
      <w:r w:rsidRPr="5D614221" w:rsidR="529876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did not</w:t>
      </w:r>
      <w:r w:rsidRPr="5D614221" w:rsidR="1229E8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place their </w:t>
      </w:r>
      <w:r w:rsidRPr="5D614221" w:rsidR="07F775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dead on</w:t>
      </w:r>
      <w:r w:rsidRPr="5D614221" w:rsidR="1229E8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beds of </w:t>
      </w:r>
      <w:r w:rsidRPr="5D614221" w:rsidR="64E95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flowers it does not mean that</w:t>
      </w:r>
      <w:r w:rsidRPr="5D614221" w:rsidR="2E38CD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the burial was not intentional</w:t>
      </w:r>
      <w:r w:rsidRPr="5D614221" w:rsidR="64E95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5D614221" w:rsidR="4B9DF1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the positioning of the remains</w:t>
      </w:r>
      <w:r w:rsidRPr="5D614221" w:rsidR="102F0A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</w:t>
      </w:r>
      <w:r w:rsidRPr="5D614221" w:rsidR="64E95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5D614221" w:rsidR="40F9AF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The main text that will be used to support the idea that </w:t>
      </w:r>
      <w:r w:rsidRPr="5D614221" w:rsidR="578912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Neanderthals</w:t>
      </w:r>
      <w:r w:rsidRPr="5D614221" w:rsidR="40F9AF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also intentionally </w:t>
      </w:r>
      <w:r w:rsidRPr="5D614221" w:rsidR="663FEB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buried</w:t>
      </w:r>
      <w:r w:rsidRPr="5D614221" w:rsidR="2FDD13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their </w:t>
      </w:r>
      <w:r w:rsidRPr="5D614221" w:rsidR="3CF21E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dead</w:t>
      </w:r>
      <w:r w:rsidRPr="5D614221" w:rsidR="2FDD13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is </w:t>
      </w:r>
      <w:r w:rsidRPr="5D614221" w:rsidR="3D2371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[HUNT, C.O., POMEROY, E., REYNOLDS, T., TILBY, E. and BARKER, G., 2023. </w:t>
      </w:r>
      <w:r w:rsidRPr="5D614221" w:rsidR="3D2371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Shanidar</w:t>
      </w:r>
      <w:r w:rsidRPr="5D614221" w:rsidR="3D2371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et </w:t>
      </w:r>
      <w:r w:rsidRPr="5D614221" w:rsidR="3D2371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ses</w:t>
      </w:r>
      <w:r w:rsidRPr="5D614221" w:rsidR="3D2371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fleurs? Reflections on the palynology of the Neanderthal ‘Flower Burial’ hypothesis. </w:t>
      </w:r>
      <w:r w:rsidRPr="5D614221" w:rsidR="3D2371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 xml:space="preserve">Journal of Archaeological Science, </w:t>
      </w:r>
      <w:r w:rsidRPr="5D614221" w:rsidR="3D2371C6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159</w:t>
      </w:r>
      <w:r w:rsidRPr="5D614221" w:rsidR="3D2371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, pp. 105822.]</w:t>
      </w:r>
      <w:r w:rsidRPr="5D614221" w:rsidR="6D09B8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1F1F1F"/>
          <w:sz w:val="22"/>
          <w:szCs w:val="22"/>
        </w:rPr>
        <w:t xml:space="preserve"> </w:t>
      </w:r>
    </w:p>
    <w:p w:rsidR="6D09B8FE" w:rsidP="2611A109" w:rsidRDefault="6D09B8FE" w14:paraId="4C717A31" w14:textId="255AAE64">
      <w:pPr>
        <w:pStyle w:val="Normal"/>
        <w:rPr>
          <w:rFonts w:ascii="Georgia" w:hAnsi="Georgia" w:eastAsia="Georgia" w:cs="Georgia"/>
          <w:noProof w:val="0"/>
          <w:sz w:val="24"/>
          <w:szCs w:val="24"/>
          <w:lang w:val="en-US"/>
        </w:rPr>
      </w:pPr>
      <w:r w:rsidRPr="5D614221" w:rsidR="6D09B8F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“Our final reflection is that the debates about the ‘Flower Burial’ have in many respects obscured its most significant aspect: that it was part of a tight cluster of what our evidence suggests were emplaced bodies that is </w:t>
      </w:r>
      <w:r w:rsidRPr="5D614221" w:rsidR="6D09B8F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>practically unique</w:t>
      </w:r>
      <w:r w:rsidRPr="5D614221" w:rsidR="6D09B8F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1F1F1F"/>
          <w:sz w:val="24"/>
          <w:szCs w:val="24"/>
        </w:rPr>
        <w:t xml:space="preserve"> in the Neanderthal realm.”</w:t>
      </w:r>
      <w:r w:rsidRPr="5D614221" w:rsidR="02AE0D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1"/>
          <w:szCs w:val="21"/>
        </w:rPr>
        <w:t xml:space="preserve"> (Hunt, Pomeroy et al. 2023</w:t>
      </w:r>
      <w:r w:rsidRPr="5D614221" w:rsidR="5DC7C0C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1"/>
          <w:szCs w:val="21"/>
        </w:rPr>
        <w:t>)(</w:t>
      </w:r>
      <w:hyperlink w:anchor="sec9" r:id="R817fc255a3154ca1">
        <w:r w:rsidRPr="5D614221" w:rsidR="5DC7C0C3">
          <w:rPr>
            <w:rStyle w:val="Hyperlink"/>
            <w:rFonts w:ascii="Roboto" w:hAnsi="Roboto" w:eastAsia="Roboto" w:cs="Roboto"/>
            <w:sz w:val="21"/>
            <w:szCs w:val="21"/>
          </w:rPr>
          <w:t>Shanidar et ses fleurs? Reflections on the palynology of the Neanderthal ‘Flower Burial’ hypothesis - ScienceDirect</w:t>
        </w:r>
      </w:hyperlink>
      <w:r w:rsidRPr="5D614221" w:rsidR="02AE0D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1"/>
          <w:szCs w:val="21"/>
        </w:rPr>
        <w:t>)</w:t>
      </w:r>
    </w:p>
    <w:p w:rsidR="4057CBCA" w:rsidP="5D614221" w:rsidRDefault="4057CBCA" w14:paraId="3573D927" w14:textId="12C6533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D614221" w:rsidR="4057CB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The last main </w:t>
      </w:r>
      <w:r w:rsidRPr="5D614221" w:rsidR="438B2B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resource</w:t>
      </w:r>
      <w:r w:rsidRPr="5D614221" w:rsidR="4057CB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that will be </w:t>
      </w:r>
      <w:r w:rsidRPr="5D614221" w:rsidR="640726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mentioned</w:t>
      </w:r>
      <w:r w:rsidRPr="5D614221" w:rsidR="4057CB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5D614221" w:rsidR="3A2C89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is, </w:t>
      </w:r>
      <w:r w:rsidRPr="5D614221" w:rsidR="3A2C89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CIfA</w:t>
      </w:r>
      <w:r w:rsidRPr="5D614221" w:rsidR="3A2C89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Code, </w:t>
      </w:r>
      <w:r w:rsidRPr="5D614221" w:rsidR="3A2C89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regulations</w:t>
      </w:r>
      <w:r w:rsidRPr="5D614221" w:rsidR="3A2C89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and standards &amp; guidance | Chartered Institute for Archaeologists. Available: </w:t>
      </w:r>
      <w:hyperlink r:id="R0e377a70b22a460f">
        <w:r w:rsidRPr="5D614221" w:rsidR="3A2C894E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66CC"/>
            <w:sz w:val="22"/>
            <w:szCs w:val="22"/>
            <w:u w:val="none"/>
          </w:rPr>
          <w:t>https://www.archaeologists.net/codes/cifa</w:t>
        </w:r>
      </w:hyperlink>
      <w:r w:rsidRPr="5D614221" w:rsidR="3A2C89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[Nov 7, 2024</w:t>
      </w:r>
      <w:r w:rsidRPr="5D614221" w:rsidR="4A65E0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]. This will be used as an example of how </w:t>
      </w:r>
      <w:r w:rsidRPr="5D614221" w:rsidR="52B7C5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archaeologists</w:t>
      </w:r>
      <w:r w:rsidRPr="5D614221" w:rsidR="6378AE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or modern-day humans are </w:t>
      </w:r>
      <w:r w:rsidRPr="5D614221" w:rsidR="31E23B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supposed</w:t>
      </w:r>
      <w:r w:rsidRPr="5D614221" w:rsidR="6378AE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to treat </w:t>
      </w:r>
      <w:r w:rsidRPr="5D614221" w:rsidR="04048A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remains</w:t>
      </w:r>
      <w:r w:rsidRPr="5D614221" w:rsidR="04048A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, artifacts</w:t>
      </w:r>
      <w:r w:rsidRPr="5D614221" w:rsidR="6378AE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and </w:t>
      </w:r>
      <w:r w:rsidRPr="5D614221" w:rsidR="0DAC23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historic sites</w:t>
      </w:r>
      <w:r w:rsidRPr="5D614221" w:rsidR="0178CD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</w:t>
      </w:r>
    </w:p>
    <w:p w:rsidR="7800E4B2" w:rsidP="5D614221" w:rsidRDefault="7800E4B2" w14:paraId="59EAF014" w14:textId="4D4C133F">
      <w:pPr>
        <w:pStyle w:val="Subtitle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="7800E4B2">
        <w:rPr/>
        <w:t xml:space="preserve">Section 1 </w:t>
      </w:r>
      <w:r w:rsidR="7800E4B2">
        <w:rPr/>
        <w:t>Qafzeh Cave, Israel</w:t>
      </w:r>
    </w:p>
    <w:p w:rsidR="2611A109" w:rsidP="2611A109" w:rsidRDefault="2611A109" w14:paraId="63C6B3F2" w14:textId="67A5A757">
      <w:pPr>
        <w:pStyle w:val="Normal"/>
        <w:bidi w:val="0"/>
        <w:rPr>
          <w:noProof w:val="0"/>
          <w:lang w:val="en-US"/>
        </w:rPr>
      </w:pPr>
    </w:p>
    <w:p w:rsidR="568C61B4" w:rsidP="5D614221" w:rsidRDefault="568C61B4" w14:paraId="6E3DB0D7" w14:textId="31DB478C">
      <w:pPr>
        <w:pStyle w:val="Normal"/>
        <w:bidi w:val="0"/>
        <w:rPr>
          <w:noProof w:val="0"/>
          <w:sz w:val="22"/>
          <w:szCs w:val="22"/>
          <w:lang w:val="en-US"/>
        </w:rPr>
      </w:pPr>
      <w:r w:rsidRPr="5D614221" w:rsidR="568C61B4">
        <w:rPr>
          <w:sz w:val="22"/>
          <w:szCs w:val="22"/>
        </w:rPr>
        <w:t>Qafzeh cave ha</w:t>
      </w:r>
      <w:r w:rsidRPr="5D614221" w:rsidR="6F99BA70">
        <w:rPr>
          <w:sz w:val="22"/>
          <w:szCs w:val="22"/>
        </w:rPr>
        <w:t>s</w:t>
      </w:r>
      <w:r w:rsidRPr="5D614221" w:rsidR="568C61B4">
        <w:rPr>
          <w:sz w:val="22"/>
          <w:szCs w:val="22"/>
        </w:rPr>
        <w:t xml:space="preserve"> </w:t>
      </w:r>
      <w:r w:rsidRPr="5D614221" w:rsidR="56C24DCE">
        <w:rPr>
          <w:sz w:val="22"/>
          <w:szCs w:val="22"/>
        </w:rPr>
        <w:t xml:space="preserve">twenty-seven sets of </w:t>
      </w:r>
      <w:r w:rsidRPr="5D614221" w:rsidR="56C24DCE">
        <w:rPr>
          <w:sz w:val="22"/>
          <w:szCs w:val="22"/>
        </w:rPr>
        <w:t>remains</w:t>
      </w:r>
      <w:r w:rsidRPr="5D614221" w:rsidR="56C24DCE">
        <w:rPr>
          <w:sz w:val="22"/>
          <w:szCs w:val="22"/>
        </w:rPr>
        <w:t xml:space="preserve"> </w:t>
      </w:r>
      <w:r w:rsidRPr="5D614221" w:rsidR="3D9E8DA8">
        <w:rPr>
          <w:sz w:val="22"/>
          <w:szCs w:val="22"/>
        </w:rPr>
        <w:t xml:space="preserve">although eight are </w:t>
      </w:r>
      <w:r w:rsidRPr="5D614221" w:rsidR="3D9E8DA8">
        <w:rPr>
          <w:sz w:val="22"/>
          <w:szCs w:val="22"/>
        </w:rPr>
        <w:t>incete</w:t>
      </w:r>
      <w:r w:rsidRPr="5D614221" w:rsidR="3D9E8DA8">
        <w:rPr>
          <w:sz w:val="22"/>
          <w:szCs w:val="22"/>
        </w:rPr>
        <w:t xml:space="preserve"> this section will be </w:t>
      </w:r>
      <w:r w:rsidRPr="5D614221" w:rsidR="41D1DB4E">
        <w:rPr>
          <w:sz w:val="22"/>
          <w:szCs w:val="22"/>
        </w:rPr>
        <w:t>using</w:t>
      </w:r>
      <w:r w:rsidRPr="5D614221" w:rsidR="3D9E8DA8">
        <w:rPr>
          <w:sz w:val="22"/>
          <w:szCs w:val="22"/>
        </w:rPr>
        <w:t xml:space="preserve"> </w:t>
      </w:r>
      <w:r w:rsidRPr="5D614221" w:rsidR="76BA6DFE">
        <w:rPr>
          <w:sz w:val="22"/>
          <w:szCs w:val="22"/>
        </w:rPr>
        <w:t>Q</w:t>
      </w:r>
      <w:r w:rsidRPr="5D614221" w:rsidR="3D9E8DA8">
        <w:rPr>
          <w:sz w:val="22"/>
          <w:szCs w:val="22"/>
        </w:rPr>
        <w:t>afzah</w:t>
      </w:r>
      <w:r w:rsidRPr="5D614221" w:rsidR="3D9E8DA8">
        <w:rPr>
          <w:sz w:val="22"/>
          <w:szCs w:val="22"/>
        </w:rPr>
        <w:t xml:space="preserve"> 11</w:t>
      </w:r>
      <w:r w:rsidRPr="5D614221" w:rsidR="0DF31365">
        <w:rPr>
          <w:sz w:val="22"/>
          <w:szCs w:val="22"/>
        </w:rPr>
        <w:t xml:space="preserve"> (Q11)</w:t>
      </w:r>
      <w:r w:rsidRPr="5D614221" w:rsidR="05D5EB38">
        <w:rPr>
          <w:sz w:val="22"/>
          <w:szCs w:val="22"/>
        </w:rPr>
        <w:t xml:space="preserve"> </w:t>
      </w:r>
      <w:r w:rsidRPr="5D614221" w:rsidR="3D9E8DA8">
        <w:rPr>
          <w:sz w:val="22"/>
          <w:szCs w:val="22"/>
        </w:rPr>
        <w:t>as an example of early hu</w:t>
      </w:r>
      <w:r w:rsidRPr="5D614221" w:rsidR="4B2931FD">
        <w:rPr>
          <w:sz w:val="22"/>
          <w:szCs w:val="22"/>
        </w:rPr>
        <w:t>man burial</w:t>
      </w:r>
      <w:r w:rsidRPr="5D614221" w:rsidR="114F9FBA">
        <w:rPr>
          <w:sz w:val="22"/>
          <w:szCs w:val="22"/>
        </w:rPr>
        <w:t>.</w:t>
      </w:r>
      <w:r w:rsidRPr="5D614221" w:rsidR="45E06720">
        <w:rPr>
          <w:sz w:val="22"/>
          <w:szCs w:val="22"/>
        </w:rPr>
        <w:t xml:space="preserve"> (Q11)</w:t>
      </w:r>
      <w:r w:rsidRPr="5D614221" w:rsidR="11FF9310">
        <w:rPr>
          <w:sz w:val="22"/>
          <w:szCs w:val="22"/>
        </w:rPr>
        <w:t xml:space="preserve"> passed around the age</w:t>
      </w:r>
      <w:r w:rsidR="11FF9310">
        <w:rPr/>
        <w:t xml:space="preserve"> </w:t>
      </w:r>
      <w:r w:rsidRPr="5D614221" w:rsidR="11FF9310">
        <w:rPr>
          <w:sz w:val="22"/>
          <w:szCs w:val="22"/>
        </w:rPr>
        <w:t>of twelve</w:t>
      </w:r>
      <w:r w:rsidR="4B2931FD">
        <w:rPr/>
        <w:t xml:space="preserve"> </w:t>
      </w:r>
      <w:r w:rsidRPr="5D614221" w:rsidR="513C2D31">
        <w:rPr>
          <w:sz w:val="22"/>
          <w:szCs w:val="22"/>
        </w:rPr>
        <w:t>suffered a brain injury as a juvenile</w:t>
      </w:r>
      <w:r w:rsidRPr="5D614221" w:rsidR="1B018D4D">
        <w:rPr>
          <w:sz w:val="22"/>
          <w:szCs w:val="22"/>
        </w:rPr>
        <w:t xml:space="preserve"> </w:t>
      </w:r>
      <w:r w:rsidRPr="5D614221" w:rsidR="3716C1B8">
        <w:rPr>
          <w:sz w:val="22"/>
          <w:szCs w:val="22"/>
        </w:rPr>
        <w:t xml:space="preserve">this shows that they were not abandoned after </w:t>
      </w:r>
      <w:r w:rsidRPr="5D614221" w:rsidR="7894F807">
        <w:rPr>
          <w:sz w:val="22"/>
          <w:szCs w:val="22"/>
        </w:rPr>
        <w:t>gaining an injury. (Q11)</w:t>
      </w:r>
      <w:r w:rsidRPr="5D614221" w:rsidR="513C2D31">
        <w:rPr>
          <w:sz w:val="22"/>
          <w:szCs w:val="22"/>
        </w:rPr>
        <w:t xml:space="preserve"> </w:t>
      </w:r>
      <w:r w:rsidRPr="5D614221" w:rsidR="2625FDA8">
        <w:rPr>
          <w:sz w:val="22"/>
          <w:szCs w:val="22"/>
        </w:rPr>
        <w:t xml:space="preserve">was found </w:t>
      </w:r>
      <w:r w:rsidRPr="5D614221" w:rsidR="56F43DC6">
        <w:rPr>
          <w:sz w:val="22"/>
          <w:szCs w:val="22"/>
        </w:rPr>
        <w:t xml:space="preserve">with deer </w:t>
      </w:r>
      <w:r w:rsidRPr="5D614221" w:rsidR="5AAABD60">
        <w:rPr>
          <w:sz w:val="22"/>
          <w:szCs w:val="22"/>
        </w:rPr>
        <w:t>antlers</w:t>
      </w:r>
      <w:r w:rsidRPr="5D614221" w:rsidR="56F43DC6">
        <w:rPr>
          <w:sz w:val="22"/>
          <w:szCs w:val="22"/>
        </w:rPr>
        <w:t xml:space="preserve"> </w:t>
      </w:r>
      <w:r w:rsidRPr="5D614221" w:rsidR="0259695E">
        <w:rPr>
          <w:sz w:val="22"/>
          <w:szCs w:val="22"/>
        </w:rPr>
        <w:t xml:space="preserve">and placed in a pit dug out of the bed rock </w:t>
      </w:r>
      <w:r w:rsidRPr="5D614221" w:rsidR="5030AF84">
        <w:rPr>
          <w:sz w:val="22"/>
          <w:szCs w:val="22"/>
        </w:rPr>
        <w:t xml:space="preserve">the body's position was on its back and legs bent to the side </w:t>
      </w:r>
      <w:r w:rsidRPr="5D614221" w:rsidR="7CFD3A57">
        <w:rPr>
          <w:sz w:val="22"/>
          <w:szCs w:val="22"/>
        </w:rPr>
        <w:t xml:space="preserve">and both hands were placed either side of the neck with the antlers </w:t>
      </w:r>
      <w:r w:rsidRPr="5D614221" w:rsidR="1CFB942C">
        <w:rPr>
          <w:sz w:val="22"/>
          <w:szCs w:val="22"/>
        </w:rPr>
        <w:t xml:space="preserve">held tight </w:t>
      </w:r>
      <w:r w:rsidRPr="5D614221" w:rsidR="1CFB942C">
        <w:rPr>
          <w:sz w:val="22"/>
          <w:szCs w:val="22"/>
        </w:rPr>
        <w:t>to the chest of (Q11)</w:t>
      </w:r>
      <w:r w:rsidRPr="5D614221" w:rsidR="38235220">
        <w:rPr>
          <w:sz w:val="22"/>
          <w:szCs w:val="22"/>
        </w:rPr>
        <w:t>. T</w:t>
      </w:r>
      <w:r w:rsidRPr="5D614221" w:rsidR="1CFB942C">
        <w:rPr>
          <w:sz w:val="22"/>
          <w:szCs w:val="22"/>
        </w:rPr>
        <w:t xml:space="preserve">his shows </w:t>
      </w:r>
      <w:r w:rsidRPr="5D614221" w:rsidR="541780E6">
        <w:rPr>
          <w:sz w:val="22"/>
          <w:szCs w:val="22"/>
        </w:rPr>
        <w:t>behaviour</w:t>
      </w:r>
      <w:r w:rsidRPr="5D614221" w:rsidR="1CFB942C">
        <w:rPr>
          <w:sz w:val="22"/>
          <w:szCs w:val="22"/>
        </w:rPr>
        <w:t xml:space="preserve"> like that of how we might place </w:t>
      </w:r>
      <w:r w:rsidRPr="5D614221" w:rsidR="0EE1B0AC">
        <w:rPr>
          <w:sz w:val="22"/>
          <w:szCs w:val="22"/>
        </w:rPr>
        <w:t>our own dead</w:t>
      </w:r>
      <w:r w:rsidRPr="5D614221" w:rsidR="69826AF5">
        <w:rPr>
          <w:sz w:val="22"/>
          <w:szCs w:val="22"/>
        </w:rPr>
        <w:t xml:space="preserve"> showing how similar we are </w:t>
      </w:r>
      <w:r w:rsidRPr="5D614221" w:rsidR="18C9B2DB">
        <w:rPr>
          <w:sz w:val="22"/>
          <w:szCs w:val="22"/>
        </w:rPr>
        <w:t xml:space="preserve">emotionally </w:t>
      </w:r>
      <w:r w:rsidRPr="5D614221" w:rsidR="69826AF5">
        <w:rPr>
          <w:sz w:val="22"/>
          <w:szCs w:val="22"/>
        </w:rPr>
        <w:t>to our ancestors from 90,00</w:t>
      </w:r>
      <w:r w:rsidRPr="5D614221" w:rsidR="692DEC0F">
        <w:rPr>
          <w:sz w:val="22"/>
          <w:szCs w:val="22"/>
        </w:rPr>
        <w:t xml:space="preserve"> </w:t>
      </w:r>
      <w:r w:rsidRPr="5D614221" w:rsidR="69826AF5">
        <w:rPr>
          <w:sz w:val="22"/>
          <w:szCs w:val="22"/>
        </w:rPr>
        <w:t>–100,000 years ag</w:t>
      </w:r>
      <w:r w:rsidRPr="5D614221" w:rsidR="358B45B5">
        <w:rPr>
          <w:sz w:val="22"/>
          <w:szCs w:val="22"/>
        </w:rPr>
        <w:t xml:space="preserve">o this is evidence of </w:t>
      </w:r>
      <w:r w:rsidRPr="5D614221" w:rsidR="6B8A8D0A">
        <w:rPr>
          <w:sz w:val="22"/>
          <w:szCs w:val="22"/>
        </w:rPr>
        <w:t xml:space="preserve">emotional intelligence and respect that meany </w:t>
      </w:r>
      <w:r w:rsidRPr="5D614221" w:rsidR="6055B1E6">
        <w:rPr>
          <w:sz w:val="22"/>
          <w:szCs w:val="22"/>
        </w:rPr>
        <w:t>only attribute to modern-day humans</w:t>
      </w:r>
      <w:r w:rsidRPr="5D614221" w:rsidR="54C2AD28">
        <w:rPr>
          <w:sz w:val="22"/>
          <w:szCs w:val="22"/>
        </w:rPr>
        <w:t>.</w:t>
      </w:r>
    </w:p>
    <w:p w:rsidR="54C2AD28" w:rsidP="5D614221" w:rsidRDefault="54C2AD28" w14:paraId="30DCCED8" w14:textId="0B497351">
      <w:pPr>
        <w:pStyle w:val="Subtitle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  <w:lang w:val="en-GB"/>
        </w:rPr>
      </w:pPr>
      <w:r w:rsidRPr="5D614221" w:rsidR="54C2AD28">
        <w:rPr>
          <w:lang w:val="en-GB"/>
        </w:rPr>
        <w:t>Section 2</w:t>
      </w:r>
      <w:r w:rsidRPr="5D614221" w:rsidR="2C6F7898">
        <w:rPr>
          <w:lang w:val="en-GB"/>
        </w:rPr>
        <w:t xml:space="preserve"> – </w:t>
      </w:r>
      <w:r w:rsidRPr="5D614221" w:rsidR="2C6F7898">
        <w:rPr>
          <w:lang w:val="en-GB"/>
        </w:rPr>
        <w:t>Shanidar</w:t>
      </w:r>
      <w:r w:rsidRPr="5D614221" w:rsidR="2C6F7898">
        <w:rPr>
          <w:lang w:val="en-GB"/>
        </w:rPr>
        <w:t xml:space="preserve"> cave</w:t>
      </w:r>
      <w:r w:rsidRPr="5D614221" w:rsidR="2C6F7898">
        <w:rPr>
          <w:sz w:val="28"/>
          <w:szCs w:val="28"/>
          <w:lang w:val="en-GB"/>
        </w:rPr>
        <w:t>, Iraq</w:t>
      </w:r>
    </w:p>
    <w:p w:rsidR="09BB767C" w:rsidP="5D614221" w:rsidRDefault="09BB767C" w14:paraId="3D8BE3B0" w14:textId="54FC22CB">
      <w:pPr>
        <w:pStyle w:val="Normal"/>
        <w:bidi w:val="0"/>
        <w:rPr>
          <w:sz w:val="22"/>
          <w:szCs w:val="22"/>
        </w:rPr>
      </w:pPr>
      <w:r w:rsidRPr="5D614221" w:rsidR="09BB767C">
        <w:rPr>
          <w:sz w:val="22"/>
          <w:szCs w:val="22"/>
        </w:rPr>
        <w:t>Shanidar</w:t>
      </w:r>
      <w:r w:rsidRPr="5D614221" w:rsidR="09BB767C">
        <w:rPr>
          <w:sz w:val="22"/>
          <w:szCs w:val="22"/>
        </w:rPr>
        <w:t xml:space="preserve"> 4</w:t>
      </w:r>
      <w:r w:rsidRPr="5D614221" w:rsidR="27B0D4C6">
        <w:rPr>
          <w:sz w:val="22"/>
          <w:szCs w:val="22"/>
        </w:rPr>
        <w:t xml:space="preserve"> (S4)</w:t>
      </w:r>
      <w:r w:rsidRPr="5D614221" w:rsidR="09BB767C">
        <w:rPr>
          <w:sz w:val="22"/>
          <w:szCs w:val="22"/>
        </w:rPr>
        <w:t xml:space="preserve"> is </w:t>
      </w:r>
      <w:r w:rsidRPr="5D614221" w:rsidR="39482B1C">
        <w:rPr>
          <w:sz w:val="22"/>
          <w:szCs w:val="22"/>
        </w:rPr>
        <w:t xml:space="preserve">an interesting case though it is not believed to </w:t>
      </w:r>
      <w:r w:rsidRPr="5D614221" w:rsidR="6A7DD339">
        <w:rPr>
          <w:sz w:val="22"/>
          <w:szCs w:val="22"/>
        </w:rPr>
        <w:t xml:space="preserve">be a real case of ritual burial </w:t>
      </w:r>
      <w:r w:rsidRPr="5D614221" w:rsidR="1447C7BE">
        <w:rPr>
          <w:sz w:val="22"/>
          <w:szCs w:val="22"/>
        </w:rPr>
        <w:t>anymore,</w:t>
      </w:r>
      <w:r w:rsidRPr="5D614221" w:rsidR="617EDDFD">
        <w:rPr>
          <w:sz w:val="22"/>
          <w:szCs w:val="22"/>
        </w:rPr>
        <w:t xml:space="preserve"> but it was </w:t>
      </w:r>
      <w:r w:rsidRPr="5D614221" w:rsidR="6D77EF50">
        <w:rPr>
          <w:sz w:val="22"/>
          <w:szCs w:val="22"/>
        </w:rPr>
        <w:t>formally</w:t>
      </w:r>
      <w:r w:rsidRPr="5D614221" w:rsidR="617EDDFD">
        <w:rPr>
          <w:sz w:val="22"/>
          <w:szCs w:val="22"/>
        </w:rPr>
        <w:t xml:space="preserve"> a strong argument for it </w:t>
      </w:r>
      <w:r w:rsidRPr="5D614221" w:rsidR="7BA61167">
        <w:rPr>
          <w:sz w:val="22"/>
          <w:szCs w:val="22"/>
        </w:rPr>
        <w:t xml:space="preserve">as a </w:t>
      </w:r>
      <w:r w:rsidRPr="5D614221" w:rsidR="67F731CE">
        <w:rPr>
          <w:sz w:val="22"/>
          <w:szCs w:val="22"/>
        </w:rPr>
        <w:t>possibility</w:t>
      </w:r>
      <w:r w:rsidRPr="5D614221" w:rsidR="7BA61167">
        <w:rPr>
          <w:sz w:val="22"/>
          <w:szCs w:val="22"/>
        </w:rPr>
        <w:t xml:space="preserve"> </w:t>
      </w:r>
      <w:r w:rsidRPr="5D614221" w:rsidR="6168A346">
        <w:rPr>
          <w:sz w:val="22"/>
          <w:szCs w:val="22"/>
        </w:rPr>
        <w:t>because (S</w:t>
      </w:r>
      <w:r w:rsidRPr="5D614221" w:rsidR="4C241AB5">
        <w:rPr>
          <w:sz w:val="22"/>
          <w:szCs w:val="22"/>
        </w:rPr>
        <w:t>4) was</w:t>
      </w:r>
      <w:r w:rsidRPr="5D614221" w:rsidR="0C93ED0A">
        <w:rPr>
          <w:sz w:val="22"/>
          <w:szCs w:val="22"/>
        </w:rPr>
        <w:t xml:space="preserve"> found to be </w:t>
      </w:r>
      <w:r w:rsidRPr="5D614221" w:rsidR="0EF5232D">
        <w:rPr>
          <w:sz w:val="22"/>
          <w:szCs w:val="22"/>
        </w:rPr>
        <w:t xml:space="preserve">atop of </w:t>
      </w:r>
      <w:r w:rsidRPr="5D614221" w:rsidR="3638965D">
        <w:rPr>
          <w:sz w:val="22"/>
          <w:szCs w:val="22"/>
        </w:rPr>
        <w:t>what</w:t>
      </w:r>
      <w:r w:rsidRPr="5D614221" w:rsidR="0EF5232D">
        <w:rPr>
          <w:sz w:val="22"/>
          <w:szCs w:val="22"/>
        </w:rPr>
        <w:t xml:space="preserve"> seemed to be a bed of flowers</w:t>
      </w:r>
      <w:r w:rsidRPr="5D614221" w:rsidR="18950919">
        <w:rPr>
          <w:sz w:val="22"/>
          <w:szCs w:val="22"/>
        </w:rPr>
        <w:t xml:space="preserve"> (S4) was aged around 30 to 45 years old </w:t>
      </w:r>
      <w:r w:rsidRPr="5D614221" w:rsidR="054F2D65">
        <w:rPr>
          <w:sz w:val="22"/>
          <w:szCs w:val="22"/>
        </w:rPr>
        <w:t xml:space="preserve">at the time of death, routine </w:t>
      </w:r>
      <w:r w:rsidRPr="5D614221" w:rsidR="38BE84B6">
        <w:rPr>
          <w:sz w:val="22"/>
          <w:szCs w:val="22"/>
        </w:rPr>
        <w:t xml:space="preserve">soil sampling showed that there were clumps of pollen around </w:t>
      </w:r>
      <w:r w:rsidRPr="5D614221" w:rsidR="1209B585">
        <w:rPr>
          <w:sz w:val="22"/>
          <w:szCs w:val="22"/>
        </w:rPr>
        <w:t>(S4)</w:t>
      </w:r>
      <w:r w:rsidRPr="5D614221" w:rsidR="4A68A03D">
        <w:rPr>
          <w:sz w:val="22"/>
          <w:szCs w:val="22"/>
        </w:rPr>
        <w:t xml:space="preserve"> it was subjected to te</w:t>
      </w:r>
      <w:r w:rsidRPr="5D614221" w:rsidR="06C779E9">
        <w:rPr>
          <w:sz w:val="22"/>
          <w:szCs w:val="22"/>
        </w:rPr>
        <w:t xml:space="preserve">sting and the types of pollen found showed that the flowering plants that pollen had been </w:t>
      </w:r>
      <w:r w:rsidRPr="5D614221" w:rsidR="5060F912">
        <w:rPr>
          <w:sz w:val="22"/>
          <w:szCs w:val="22"/>
        </w:rPr>
        <w:t>gathered under and around (S4) flowered at different times of year showing that</w:t>
      </w:r>
      <w:r w:rsidRPr="5D614221" w:rsidR="1A26D6CC">
        <w:rPr>
          <w:sz w:val="22"/>
          <w:szCs w:val="22"/>
        </w:rPr>
        <w:t xml:space="preserve"> it was likely to not be from a bed of flowers.</w:t>
      </w:r>
    </w:p>
    <w:p w:rsidR="2F0D2CEC" w:rsidP="5D614221" w:rsidRDefault="2F0D2CEC" w14:paraId="2030A2DC" w14:textId="0F8FBDBE">
      <w:pPr>
        <w:pStyle w:val="Normal"/>
        <w:bidi w:val="0"/>
        <w:rPr>
          <w:sz w:val="22"/>
          <w:szCs w:val="22"/>
        </w:rPr>
      </w:pPr>
      <w:r w:rsidRPr="5D614221" w:rsidR="2F0D2CEC">
        <w:rPr>
          <w:sz w:val="22"/>
          <w:szCs w:val="22"/>
        </w:rPr>
        <w:t>This might disprove the th</w:t>
      </w:r>
      <w:r w:rsidRPr="5D614221" w:rsidR="76ACCD50">
        <w:rPr>
          <w:sz w:val="22"/>
          <w:szCs w:val="22"/>
        </w:rPr>
        <w:t>eory of flower bed</w:t>
      </w:r>
      <w:r w:rsidRPr="5D614221" w:rsidR="4E477389">
        <w:rPr>
          <w:sz w:val="22"/>
          <w:szCs w:val="22"/>
        </w:rPr>
        <w:t xml:space="preserve"> being a </w:t>
      </w:r>
      <w:r w:rsidRPr="5D614221" w:rsidR="76ACCD50">
        <w:rPr>
          <w:sz w:val="22"/>
          <w:szCs w:val="22"/>
        </w:rPr>
        <w:t xml:space="preserve">ritual </w:t>
      </w:r>
      <w:r w:rsidRPr="5D614221" w:rsidR="234669B8">
        <w:rPr>
          <w:sz w:val="22"/>
          <w:szCs w:val="22"/>
        </w:rPr>
        <w:t>burial,</w:t>
      </w:r>
      <w:r w:rsidRPr="5D614221" w:rsidR="76ACCD50">
        <w:rPr>
          <w:sz w:val="22"/>
          <w:szCs w:val="22"/>
        </w:rPr>
        <w:t xml:space="preserve"> but it </w:t>
      </w:r>
      <w:r w:rsidRPr="5D614221" w:rsidR="567FDDAC">
        <w:rPr>
          <w:sz w:val="22"/>
          <w:szCs w:val="22"/>
        </w:rPr>
        <w:t xml:space="preserve">does </w:t>
      </w:r>
      <w:r w:rsidRPr="5D614221" w:rsidR="76ACCD50">
        <w:rPr>
          <w:sz w:val="22"/>
          <w:szCs w:val="22"/>
        </w:rPr>
        <w:t>n</w:t>
      </w:r>
      <w:r w:rsidRPr="5D614221" w:rsidR="4E4ECCE2">
        <w:rPr>
          <w:sz w:val="22"/>
          <w:szCs w:val="22"/>
        </w:rPr>
        <w:t>o</w:t>
      </w:r>
      <w:r w:rsidRPr="5D614221" w:rsidR="76ACCD50">
        <w:rPr>
          <w:sz w:val="22"/>
          <w:szCs w:val="22"/>
        </w:rPr>
        <w:t>t disprove</w:t>
      </w:r>
      <w:r w:rsidRPr="5D614221" w:rsidR="74A87A32">
        <w:rPr>
          <w:sz w:val="22"/>
          <w:szCs w:val="22"/>
        </w:rPr>
        <w:t xml:space="preserve"> </w:t>
      </w:r>
      <w:r w:rsidRPr="5D614221" w:rsidR="0166A836">
        <w:rPr>
          <w:sz w:val="22"/>
          <w:szCs w:val="22"/>
        </w:rPr>
        <w:t>intentional burial</w:t>
      </w:r>
      <w:r w:rsidRPr="5D614221" w:rsidR="76ACCD50">
        <w:rPr>
          <w:sz w:val="22"/>
          <w:szCs w:val="22"/>
        </w:rPr>
        <w:t xml:space="preserve"> </w:t>
      </w:r>
      <w:r w:rsidRPr="5D614221" w:rsidR="08E5373F">
        <w:rPr>
          <w:sz w:val="22"/>
          <w:szCs w:val="22"/>
        </w:rPr>
        <w:t>from Neanderthals</w:t>
      </w:r>
      <w:r w:rsidRPr="5D614221" w:rsidR="4493302E">
        <w:rPr>
          <w:sz w:val="22"/>
          <w:szCs w:val="22"/>
        </w:rPr>
        <w:t>.</w:t>
      </w:r>
    </w:p>
    <w:p w:rsidR="4493302E" w:rsidP="5D614221" w:rsidRDefault="4493302E" w14:paraId="6C49B934" w14:textId="6BB6DBA9">
      <w:pPr>
        <w:pStyle w:val="Subtitle"/>
        <w:bidi w:val="0"/>
        <w:rPr/>
      </w:pPr>
      <w:r w:rsidR="4493302E">
        <w:rPr/>
        <w:t xml:space="preserve">Section </w:t>
      </w:r>
      <w:r w:rsidR="4493302E">
        <w:rPr/>
        <w:t xml:space="preserve">3 </w:t>
      </w:r>
      <w:r w:rsidR="3AB17D5E">
        <w:rPr/>
        <w:t>,</w:t>
      </w:r>
      <w:r w:rsidR="3AB17D5E">
        <w:rPr/>
        <w:t xml:space="preserve"> </w:t>
      </w:r>
      <w:r w:rsidR="3AB17D5E">
        <w:rPr/>
        <w:t>CIfA</w:t>
      </w:r>
      <w:r w:rsidR="3AB17D5E">
        <w:rPr/>
        <w:t xml:space="preserve"> Code, </w:t>
      </w:r>
      <w:r w:rsidR="3AB17D5E">
        <w:rPr/>
        <w:t>regulations</w:t>
      </w:r>
      <w:r w:rsidR="3AB17D5E">
        <w:rPr/>
        <w:t xml:space="preserve"> and standards &amp; guidance | Chartered Institute for Archaeologists</w:t>
      </w:r>
    </w:p>
    <w:p w:rsidR="2E606ABB" w:rsidP="5D614221" w:rsidRDefault="2E606ABB" w14:paraId="0B479D11" w14:textId="2690DCDA">
      <w:pPr>
        <w:pStyle w:val="Normal"/>
        <w:bidi w:val="0"/>
        <w:rPr>
          <w:sz w:val="22"/>
          <w:szCs w:val="22"/>
        </w:rPr>
      </w:pPr>
      <w:r w:rsidRPr="5D614221" w:rsidR="2E606ABB">
        <w:rPr>
          <w:sz w:val="22"/>
          <w:szCs w:val="22"/>
        </w:rPr>
        <w:t xml:space="preserve">The </w:t>
      </w:r>
      <w:r w:rsidRPr="5D614221" w:rsidR="2E606ABB">
        <w:rPr>
          <w:sz w:val="22"/>
          <w:szCs w:val="22"/>
        </w:rPr>
        <w:t>CI</w:t>
      </w:r>
      <w:r w:rsidRPr="5D614221" w:rsidR="32276C1E">
        <w:rPr>
          <w:sz w:val="22"/>
          <w:szCs w:val="22"/>
        </w:rPr>
        <w:t>f</w:t>
      </w:r>
      <w:r w:rsidRPr="5D614221" w:rsidR="2E606ABB">
        <w:rPr>
          <w:sz w:val="22"/>
          <w:szCs w:val="22"/>
        </w:rPr>
        <w:t>A</w:t>
      </w:r>
      <w:r w:rsidRPr="5D614221" w:rsidR="044C3AF3">
        <w:rPr>
          <w:sz w:val="22"/>
          <w:szCs w:val="22"/>
        </w:rPr>
        <w:t xml:space="preserve"> code shows how we would </w:t>
      </w:r>
      <w:r w:rsidRPr="5D614221" w:rsidR="7DDCDD9F">
        <w:rPr>
          <w:sz w:val="22"/>
          <w:szCs w:val="22"/>
        </w:rPr>
        <w:t>ideally</w:t>
      </w:r>
      <w:r w:rsidRPr="5D614221" w:rsidR="044C3AF3">
        <w:rPr>
          <w:sz w:val="22"/>
          <w:szCs w:val="22"/>
        </w:rPr>
        <w:t xml:space="preserve"> deal with any historic </w:t>
      </w:r>
      <w:r w:rsidRPr="5D614221" w:rsidR="24CA2D6D">
        <w:rPr>
          <w:sz w:val="22"/>
          <w:szCs w:val="22"/>
        </w:rPr>
        <w:t>environment,</w:t>
      </w:r>
      <w:r w:rsidRPr="5D614221" w:rsidR="044C3AF3">
        <w:rPr>
          <w:sz w:val="22"/>
          <w:szCs w:val="22"/>
        </w:rPr>
        <w:t xml:space="preserve"> but it also shows how </w:t>
      </w:r>
      <w:r w:rsidRPr="5D614221" w:rsidR="5A4A4A52">
        <w:rPr>
          <w:sz w:val="22"/>
          <w:szCs w:val="22"/>
        </w:rPr>
        <w:t xml:space="preserve">remains should be treated </w:t>
      </w:r>
      <w:r w:rsidRPr="5D614221" w:rsidR="25252AE9">
        <w:rPr>
          <w:sz w:val="22"/>
          <w:szCs w:val="22"/>
        </w:rPr>
        <w:t xml:space="preserve">whilst on location and in </w:t>
      </w:r>
      <w:r w:rsidRPr="5D614221" w:rsidR="363A02A7">
        <w:rPr>
          <w:sz w:val="22"/>
          <w:szCs w:val="22"/>
        </w:rPr>
        <w:t>research</w:t>
      </w:r>
      <w:r w:rsidRPr="5D614221" w:rsidR="25252AE9">
        <w:rPr>
          <w:sz w:val="22"/>
          <w:szCs w:val="22"/>
        </w:rPr>
        <w:t xml:space="preserve"> </w:t>
      </w:r>
      <w:r w:rsidRPr="5D614221" w:rsidR="528095A4">
        <w:rPr>
          <w:sz w:val="22"/>
          <w:szCs w:val="22"/>
        </w:rPr>
        <w:t xml:space="preserve">it enforces rules to be followed by </w:t>
      </w:r>
      <w:r w:rsidRPr="5D614221" w:rsidR="1ACB63D2">
        <w:rPr>
          <w:sz w:val="22"/>
          <w:szCs w:val="22"/>
        </w:rPr>
        <w:t>archaeologists</w:t>
      </w:r>
      <w:r w:rsidRPr="5D614221" w:rsidR="528095A4">
        <w:rPr>
          <w:sz w:val="22"/>
          <w:szCs w:val="22"/>
        </w:rPr>
        <w:t xml:space="preserve"> in the moder</w:t>
      </w:r>
      <w:r w:rsidRPr="5D614221" w:rsidR="1622D847">
        <w:rPr>
          <w:sz w:val="22"/>
          <w:szCs w:val="22"/>
        </w:rPr>
        <w:t xml:space="preserve">n day or homo sapience </w:t>
      </w:r>
      <w:r w:rsidRPr="5D614221" w:rsidR="1D993AAF">
        <w:rPr>
          <w:sz w:val="22"/>
          <w:szCs w:val="22"/>
        </w:rPr>
        <w:t xml:space="preserve">(humans) to follow these rules </w:t>
      </w:r>
      <w:r w:rsidRPr="5D614221" w:rsidR="3C8E3F4F">
        <w:rPr>
          <w:sz w:val="22"/>
          <w:szCs w:val="22"/>
        </w:rPr>
        <w:t>is to ensure that you keep historic environments in a prserved posi</w:t>
      </w:r>
      <w:r w:rsidRPr="5D614221" w:rsidR="5859461E">
        <w:rPr>
          <w:sz w:val="22"/>
          <w:szCs w:val="22"/>
        </w:rPr>
        <w:t xml:space="preserve">tion for research and enjoyment </w:t>
      </w:r>
      <w:r w:rsidRPr="5D614221" w:rsidR="35087114">
        <w:rPr>
          <w:sz w:val="22"/>
          <w:szCs w:val="22"/>
        </w:rPr>
        <w:t>and encourage others to do l</w:t>
      </w:r>
      <w:r w:rsidRPr="5D614221" w:rsidR="23C7BFD8">
        <w:rPr>
          <w:sz w:val="22"/>
          <w:szCs w:val="22"/>
        </w:rPr>
        <w:t>ikewise where possible</w:t>
      </w:r>
      <w:r w:rsidRPr="5D614221" w:rsidR="0056B4B2">
        <w:rPr>
          <w:sz w:val="22"/>
          <w:szCs w:val="22"/>
        </w:rPr>
        <w:t xml:space="preserve">. The maintenance of these locations is seen as a priority by </w:t>
      </w:r>
      <w:r w:rsidRPr="5D614221" w:rsidR="6E19EED1">
        <w:rPr>
          <w:sz w:val="22"/>
          <w:szCs w:val="22"/>
        </w:rPr>
        <w:t>CIfA</w:t>
      </w:r>
      <w:r w:rsidRPr="5D614221" w:rsidR="6E19EED1">
        <w:rPr>
          <w:sz w:val="22"/>
          <w:szCs w:val="22"/>
        </w:rPr>
        <w:t xml:space="preserve"> but those who are excavating cannot neglect </w:t>
      </w:r>
      <w:r w:rsidRPr="5D614221" w:rsidR="77289A8D">
        <w:rPr>
          <w:sz w:val="22"/>
          <w:szCs w:val="22"/>
        </w:rPr>
        <w:t>keeping an archive of records alongside the excavation.</w:t>
      </w:r>
    </w:p>
    <w:p w:rsidR="36AB8FA2" w:rsidP="5D614221" w:rsidRDefault="36AB8FA2" w14:paraId="50C14AFC" w14:textId="2B31E9CE">
      <w:pPr>
        <w:pStyle w:val="Normal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5D614221" w:rsidR="36AB8FA2">
        <w:rPr>
          <w:sz w:val="22"/>
          <w:szCs w:val="22"/>
        </w:rPr>
        <w:t>CIfA</w:t>
      </w:r>
      <w:r w:rsidRPr="5D614221" w:rsidR="36AB8FA2">
        <w:rPr>
          <w:sz w:val="22"/>
          <w:szCs w:val="22"/>
        </w:rPr>
        <w:t xml:space="preserve"> also mandates that all research is to be ca</w:t>
      </w:r>
      <w:r w:rsidRPr="5D614221" w:rsidR="6C5F20EB">
        <w:rPr>
          <w:sz w:val="22"/>
          <w:szCs w:val="22"/>
        </w:rPr>
        <w:t xml:space="preserve">rried out considering the </w:t>
      </w:r>
      <w:r w:rsidRPr="5D614221" w:rsidR="5DC16168">
        <w:rPr>
          <w:sz w:val="22"/>
          <w:szCs w:val="22"/>
        </w:rPr>
        <w:t xml:space="preserve">location </w:t>
      </w:r>
      <w:r w:rsidRPr="5D614221" w:rsidR="6C5F20EB">
        <w:rPr>
          <w:sz w:val="22"/>
          <w:szCs w:val="22"/>
        </w:rPr>
        <w:t xml:space="preserve">in mind so if it must be </w:t>
      </w:r>
      <w:r w:rsidRPr="5D614221" w:rsidR="52A61AAE">
        <w:rPr>
          <w:sz w:val="22"/>
          <w:szCs w:val="22"/>
        </w:rPr>
        <w:t>damaged to not deliberately cause unnecessary damage</w:t>
      </w:r>
      <w:r w:rsidRPr="5D614221" w:rsidR="55EF6021">
        <w:rPr>
          <w:sz w:val="22"/>
          <w:szCs w:val="22"/>
        </w:rPr>
        <w:t xml:space="preserve"> and if damage is </w:t>
      </w:r>
      <w:r w:rsidRPr="5D614221" w:rsidR="624C12F0">
        <w:rPr>
          <w:sz w:val="22"/>
          <w:szCs w:val="22"/>
        </w:rPr>
        <w:t>unavoidable,</w:t>
      </w:r>
      <w:r w:rsidRPr="5D614221" w:rsidR="55EF6021">
        <w:rPr>
          <w:sz w:val="22"/>
          <w:szCs w:val="22"/>
        </w:rPr>
        <w:t xml:space="preserve"> </w:t>
      </w:r>
      <w:r w:rsidRPr="5D614221" w:rsidR="4013E2BD">
        <w:rPr>
          <w:sz w:val="22"/>
          <w:szCs w:val="22"/>
        </w:rPr>
        <w:t>it must</w:t>
      </w:r>
      <w:r w:rsidRPr="5D614221" w:rsidR="1716F35F">
        <w:rPr>
          <w:sz w:val="22"/>
          <w:szCs w:val="22"/>
        </w:rPr>
        <w:t xml:space="preserve"> </w:t>
      </w:r>
      <w:r w:rsidRPr="5D614221" w:rsidR="17DA79FB">
        <w:rPr>
          <w:sz w:val="22"/>
          <w:szCs w:val="22"/>
        </w:rPr>
        <w:t>take</w:t>
      </w:r>
      <w:r w:rsidRPr="5D614221" w:rsidR="52A61AA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D614221" w:rsidR="26F7E61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in the </w:t>
      </w:r>
      <w:r w:rsidRPr="5D614221" w:rsidR="482AB0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legitimate interests of other archaeologists</w:t>
      </w:r>
      <w:r w:rsidRPr="5D614221" w:rsidR="2CDE72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 good example that </w:t>
      </w:r>
      <w:r w:rsidRPr="5D614221" w:rsidR="2CDE72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CIfA</w:t>
      </w:r>
      <w:r w:rsidRPr="5D614221" w:rsidR="2CDE72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uses is if the </w:t>
      </w:r>
      <w:r w:rsidRPr="5D614221" w:rsidR="2C8796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interest</w:t>
      </w:r>
      <w:r w:rsidRPr="5D614221" w:rsidR="2CDE72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of the excavation is on a lower </w:t>
      </w:r>
      <w:r w:rsidRPr="5D614221" w:rsidR="131EE6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layer all layers must be excavated and recorded </w:t>
      </w:r>
      <w:r w:rsidRPr="5D614221" w:rsidR="107721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within the scope of the project that is being undertaken</w:t>
      </w:r>
      <w:r w:rsidRPr="5D614221" w:rsidR="18C0088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.</w:t>
      </w:r>
    </w:p>
    <w:p w:rsidR="18C0088F" w:rsidP="5D614221" w:rsidRDefault="18C0088F" w14:paraId="730F1562" w14:textId="5EF25B98">
      <w:pPr>
        <w:pStyle w:val="Subtitle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/>
      </w:pPr>
      <w:r w:rsidRPr="5D614221" w:rsidR="18C0088F">
        <w:rPr>
          <w:noProof w:val="0"/>
          <w:lang w:val="en-GB"/>
        </w:rPr>
        <w:t xml:space="preserve">Section 4 </w:t>
      </w:r>
    </w:p>
    <w:p w:rsidR="18C0088F" w:rsidP="5D614221" w:rsidRDefault="18C0088F" w14:paraId="0C01D816" w14:textId="58F5A700">
      <w:pPr>
        <w:pStyle w:val="Normal"/>
        <w:bidi w:val="0"/>
        <w:rPr>
          <w:sz w:val="22"/>
          <w:szCs w:val="22"/>
        </w:rPr>
      </w:pPr>
      <w:r w:rsidRPr="651B8CB7" w:rsidR="18C0088F">
        <w:rPr>
          <w:noProof w:val="0"/>
          <w:lang w:val="en-GB"/>
        </w:rPr>
        <w:t>Ultimately all of these sources show some respect to remains from the personal aspect of the</w:t>
      </w:r>
      <w:r w:rsidRPr="651B8CB7" w:rsidR="26124719">
        <w:rPr>
          <w:noProof w:val="0"/>
          <w:lang w:val="en-GB"/>
        </w:rPr>
        <w:t xml:space="preserve"> Neanderthals living around the location and regular use of </w:t>
      </w:r>
      <w:r w:rsidRPr="651B8CB7" w:rsidR="26124719">
        <w:rPr>
          <w:noProof w:val="0"/>
          <w:lang w:val="en-GB"/>
        </w:rPr>
        <w:t>shanidar</w:t>
      </w:r>
      <w:r w:rsidRPr="651B8CB7" w:rsidR="26124719">
        <w:rPr>
          <w:noProof w:val="0"/>
          <w:lang w:val="en-GB"/>
        </w:rPr>
        <w:t xml:space="preserve"> cave </w:t>
      </w:r>
      <w:r w:rsidRPr="651B8CB7" w:rsidR="2040182E">
        <w:rPr>
          <w:noProof w:val="0"/>
          <w:lang w:val="en-GB"/>
        </w:rPr>
        <w:t>for putting the remains of their dead to rest as a crypt it still</w:t>
      </w:r>
      <w:r w:rsidRPr="651B8CB7" w:rsidR="5D76CC16">
        <w:rPr>
          <w:noProof w:val="0"/>
          <w:lang w:val="en-GB"/>
        </w:rPr>
        <w:t xml:space="preserve"> shows care and consideration because of how they were lay to rest over a s</w:t>
      </w:r>
      <w:r w:rsidRPr="651B8CB7" w:rsidR="6D32824B">
        <w:rPr>
          <w:noProof w:val="0"/>
          <w:lang w:val="en-GB"/>
        </w:rPr>
        <w:t xml:space="preserve">pan of time showing coming back to place their dead in </w:t>
      </w:r>
      <w:r w:rsidRPr="651B8CB7" w:rsidR="2D3D5B17">
        <w:rPr>
          <w:noProof w:val="0"/>
          <w:lang w:val="en-GB"/>
        </w:rPr>
        <w:t>shanidar</w:t>
      </w:r>
      <w:r w:rsidRPr="651B8CB7" w:rsidR="2D3D5B17">
        <w:rPr>
          <w:noProof w:val="0"/>
          <w:lang w:val="en-GB"/>
        </w:rPr>
        <w:t xml:space="preserve"> </w:t>
      </w:r>
      <w:r w:rsidRPr="651B8CB7" w:rsidR="6D32824B">
        <w:rPr>
          <w:noProof w:val="0"/>
          <w:lang w:val="en-GB"/>
        </w:rPr>
        <w:t xml:space="preserve">cave </w:t>
      </w:r>
      <w:r w:rsidRPr="651B8CB7" w:rsidR="3DC5E5ED">
        <w:rPr>
          <w:noProof w:val="0"/>
          <w:lang w:val="en-GB"/>
        </w:rPr>
        <w:t>even if it was bees or rodents that placed the pollen around the environment of (S4)</w:t>
      </w:r>
      <w:r w:rsidRPr="651B8CB7" w:rsidR="1F1509B2">
        <w:rPr>
          <w:noProof w:val="0"/>
          <w:lang w:val="en-GB"/>
        </w:rPr>
        <w:t xml:space="preserve"> it mirrors the </w:t>
      </w:r>
      <w:r w:rsidRPr="651B8CB7" w:rsidR="0F42AC58">
        <w:rPr>
          <w:noProof w:val="0"/>
          <w:lang w:val="en-GB"/>
        </w:rPr>
        <w:t>behaviour</w:t>
      </w:r>
      <w:r w:rsidRPr="651B8CB7" w:rsidR="1F1509B2">
        <w:rPr>
          <w:noProof w:val="0"/>
          <w:lang w:val="en-GB"/>
        </w:rPr>
        <w:t xml:space="preserve"> of homo sapiens in </w:t>
      </w:r>
      <w:r w:rsidRPr="651B8CB7" w:rsidR="10E4D8D3">
        <w:rPr>
          <w:sz w:val="22"/>
          <w:szCs w:val="22"/>
        </w:rPr>
        <w:t xml:space="preserve">Qafzeh cave laying their loved ones to rest in </w:t>
      </w:r>
      <w:r w:rsidRPr="651B8CB7" w:rsidR="1C943ADB">
        <w:rPr>
          <w:sz w:val="22"/>
          <w:szCs w:val="22"/>
        </w:rPr>
        <w:t>deliberate ways showing the similarity to modern day homo sapiens</w:t>
      </w:r>
      <w:r w:rsidRPr="651B8CB7" w:rsidR="540605AD">
        <w:rPr>
          <w:sz w:val="22"/>
          <w:szCs w:val="22"/>
        </w:rPr>
        <w:t xml:space="preserve"> (Q11)</w:t>
      </w:r>
      <w:r w:rsidRPr="651B8CB7" w:rsidR="1C943ADB">
        <w:rPr>
          <w:sz w:val="22"/>
          <w:szCs w:val="22"/>
        </w:rPr>
        <w:t xml:space="preserve"> </w:t>
      </w:r>
      <w:r w:rsidRPr="651B8CB7" w:rsidR="77677BF6">
        <w:rPr>
          <w:sz w:val="22"/>
          <w:szCs w:val="22"/>
        </w:rPr>
        <w:t>prompting</w:t>
      </w:r>
      <w:r w:rsidRPr="651B8CB7" w:rsidR="1C943ADB">
        <w:rPr>
          <w:sz w:val="22"/>
          <w:szCs w:val="22"/>
        </w:rPr>
        <w:t xml:space="preserve"> us to see our </w:t>
      </w:r>
      <w:r w:rsidRPr="651B8CB7" w:rsidR="2B5A81E1">
        <w:rPr>
          <w:sz w:val="22"/>
          <w:szCs w:val="22"/>
        </w:rPr>
        <w:t>relatives</w:t>
      </w:r>
      <w:r w:rsidRPr="651B8CB7" w:rsidR="07C0A8E2">
        <w:rPr>
          <w:sz w:val="22"/>
          <w:szCs w:val="22"/>
        </w:rPr>
        <w:t xml:space="preserve"> and ancestors as more than</w:t>
      </w:r>
      <w:r w:rsidRPr="651B8CB7" w:rsidR="78CEAFA0">
        <w:rPr>
          <w:sz w:val="22"/>
          <w:szCs w:val="22"/>
        </w:rPr>
        <w:t xml:space="preserve"> just the depictions of hunched and dim that </w:t>
      </w:r>
      <w:r w:rsidRPr="651B8CB7" w:rsidR="68258E33">
        <w:rPr>
          <w:sz w:val="22"/>
          <w:szCs w:val="22"/>
        </w:rPr>
        <w:t>is what most may have believed</w:t>
      </w:r>
      <w:r w:rsidRPr="651B8CB7" w:rsidR="2C66D0F4">
        <w:rPr>
          <w:sz w:val="22"/>
          <w:szCs w:val="22"/>
        </w:rPr>
        <w:t>.</w:t>
      </w:r>
      <w:r w:rsidRPr="651B8CB7" w:rsidR="68258E33">
        <w:rPr>
          <w:sz w:val="22"/>
          <w:szCs w:val="22"/>
        </w:rPr>
        <w:t xml:space="preserve"> </w:t>
      </w:r>
      <w:r w:rsidRPr="651B8CB7" w:rsidR="4812791E">
        <w:rPr>
          <w:sz w:val="22"/>
          <w:szCs w:val="22"/>
        </w:rPr>
        <w:t>This shows us that w</w:t>
      </w:r>
      <w:r w:rsidRPr="651B8CB7" w:rsidR="21C3E51C">
        <w:rPr>
          <w:sz w:val="22"/>
          <w:szCs w:val="22"/>
        </w:rPr>
        <w:t>hile the methods may have been little different from one and other th</w:t>
      </w:r>
      <w:r w:rsidRPr="651B8CB7" w:rsidR="2AC65C6A">
        <w:rPr>
          <w:sz w:val="22"/>
          <w:szCs w:val="22"/>
        </w:rPr>
        <w:t xml:space="preserve">e connection is still shown through how we treat our dead </w:t>
      </w:r>
      <w:r w:rsidRPr="651B8CB7" w:rsidR="48B43D60">
        <w:rPr>
          <w:sz w:val="22"/>
          <w:szCs w:val="22"/>
        </w:rPr>
        <w:t>and how meany of our ancestors did not.</w:t>
      </w:r>
      <w:r w:rsidRPr="651B8CB7" w:rsidR="204E6FE7">
        <w:rPr>
          <w:sz w:val="22"/>
          <w:szCs w:val="22"/>
        </w:rPr>
        <w:t xml:space="preserve"> </w:t>
      </w:r>
      <w:r w:rsidRPr="651B8CB7" w:rsidR="335E022B">
        <w:rPr>
          <w:sz w:val="22"/>
          <w:szCs w:val="22"/>
        </w:rPr>
        <w:t>T</w:t>
      </w:r>
      <w:r w:rsidRPr="651B8CB7" w:rsidR="204E6FE7">
        <w:rPr>
          <w:sz w:val="22"/>
          <w:szCs w:val="22"/>
        </w:rPr>
        <w:t xml:space="preserve">his shows the </w:t>
      </w:r>
      <w:r w:rsidRPr="651B8CB7" w:rsidR="62687E88">
        <w:rPr>
          <w:sz w:val="22"/>
          <w:szCs w:val="22"/>
        </w:rPr>
        <w:t>boundary</w:t>
      </w:r>
      <w:r w:rsidRPr="651B8CB7" w:rsidR="204E6FE7">
        <w:rPr>
          <w:sz w:val="22"/>
          <w:szCs w:val="22"/>
        </w:rPr>
        <w:t xml:space="preserve"> of respect </w:t>
      </w:r>
      <w:r w:rsidRPr="651B8CB7" w:rsidR="6A165C1B">
        <w:rPr>
          <w:sz w:val="22"/>
          <w:szCs w:val="22"/>
        </w:rPr>
        <w:t xml:space="preserve">for our dead to be cross species for </w:t>
      </w:r>
      <w:r w:rsidRPr="651B8CB7" w:rsidR="1FD6C171">
        <w:rPr>
          <w:sz w:val="22"/>
          <w:szCs w:val="22"/>
        </w:rPr>
        <w:t>H</w:t>
      </w:r>
      <w:r w:rsidRPr="651B8CB7" w:rsidR="6A165C1B">
        <w:rPr>
          <w:sz w:val="22"/>
          <w:szCs w:val="22"/>
        </w:rPr>
        <w:t>om</w:t>
      </w:r>
      <w:r w:rsidRPr="651B8CB7" w:rsidR="7D0717BE">
        <w:rPr>
          <w:sz w:val="22"/>
          <w:szCs w:val="22"/>
        </w:rPr>
        <w:t>o sapiens and Neanderthals</w:t>
      </w:r>
      <w:r w:rsidRPr="651B8CB7" w:rsidR="0272B1AB">
        <w:rPr>
          <w:sz w:val="22"/>
          <w:szCs w:val="22"/>
        </w:rPr>
        <w:t xml:space="preserve"> in this case </w:t>
      </w:r>
      <w:r w:rsidRPr="651B8CB7" w:rsidR="44D30015">
        <w:rPr>
          <w:sz w:val="22"/>
          <w:szCs w:val="22"/>
        </w:rPr>
        <w:t xml:space="preserve">our understanding and emotional </w:t>
      </w:r>
      <w:r w:rsidRPr="651B8CB7" w:rsidR="1100CAC5">
        <w:rPr>
          <w:sz w:val="22"/>
          <w:szCs w:val="22"/>
        </w:rPr>
        <w:t>connection is</w:t>
      </w:r>
      <w:r w:rsidRPr="651B8CB7" w:rsidR="44D30015">
        <w:rPr>
          <w:sz w:val="22"/>
          <w:szCs w:val="22"/>
        </w:rPr>
        <w:t xml:space="preserve"> how we</w:t>
      </w:r>
      <w:r w:rsidRPr="651B8CB7" w:rsidR="641E87EE">
        <w:rPr>
          <w:sz w:val="22"/>
          <w:szCs w:val="22"/>
        </w:rPr>
        <w:t xml:space="preserve"> show </w:t>
      </w:r>
      <w:r w:rsidRPr="651B8CB7" w:rsidR="44D30015">
        <w:rPr>
          <w:sz w:val="22"/>
          <w:szCs w:val="22"/>
        </w:rPr>
        <w:t>respect for the dead</w:t>
      </w:r>
      <w:r w:rsidRPr="651B8CB7" w:rsidR="05D48223">
        <w:rPr>
          <w:sz w:val="22"/>
          <w:szCs w:val="22"/>
        </w:rPr>
        <w:t>.</w:t>
      </w:r>
    </w:p>
    <w:p w:rsidR="631E97AD" w:rsidP="651B8CB7" w:rsidRDefault="631E97AD" w14:paraId="068C4423" w14:textId="6BB54330">
      <w:pPr>
        <w:pStyle w:val="Heading2"/>
        <w:bidi w:val="0"/>
      </w:pPr>
      <w:r w:rsidR="631E97AD">
        <w:rPr/>
        <w:t>Bibliography</w:t>
      </w:r>
    </w:p>
    <w:p w:rsidR="631E97AD" w:rsidP="651B8CB7" w:rsidRDefault="631E97AD" w14:paraId="652F0675" w14:textId="09D514B1">
      <w:pPr>
        <w:pStyle w:val="Normal"/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BAR-YOSEF MAYER, D.E., VANDERMEERSCH, B. and BAR-YOSEF, O., 2009. Shells and ochre in Middle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Paleolithic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Qafzeh Cave, Israel: indications for modern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behavior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.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human evolution, </w:t>
      </w:r>
      <w:r w:rsidRPr="651B8CB7" w:rsidR="631E97A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56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(3), pp. 307–314</w:t>
      </w:r>
    </w:p>
    <w:p w:rsidR="631E97AD" w:rsidP="651B8CB7" w:rsidRDefault="631E97AD" w14:paraId="131AC1DC" w14:textId="117FB7F7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BEEN, E. and BARZILAI, O., 2024. Neandertal burial practices in Western Asia: How different are they from those of the early Homo sapiens?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L'Anthropologie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, </w:t>
      </w:r>
      <w:r w:rsidRPr="651B8CB7" w:rsidR="631E97A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128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(3), pp. 103281.</w:t>
      </w:r>
    </w:p>
    <w:p w:rsidR="631E97AD" w:rsidP="651B8CB7" w:rsidRDefault="631E97AD" w14:paraId="182DC5CF" w14:textId="3221101D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CIfA Code, regulations and standards &amp; guidance | Chartered Institute for Archaeologists. Available: </w:t>
      </w:r>
      <w:hyperlink r:id="R0b4ffb1b03db4d03">
        <w:r w:rsidRPr="651B8CB7" w:rsidR="631E97AD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https://www.archaeologists.net/codes/cifa</w:t>
        </w:r>
      </w:hyperlink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[Nov 7, 2024].</w:t>
      </w:r>
    </w:p>
    <w:p w:rsidR="631E97AD" w:rsidP="651B8CB7" w:rsidRDefault="631E97AD" w14:paraId="46F61E0F" w14:textId="16C42E94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GARGETT, R.H., 1999. Middle Palaeolithic burial is not a dead issue: the view from Qafzeh, Saint-Césaire,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Kebara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,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Amud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, and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Dederiyeh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.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human evolution, </w:t>
      </w:r>
      <w:r w:rsidRPr="651B8CB7" w:rsidR="631E97A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37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(1), pp. 27–90.</w:t>
      </w:r>
    </w:p>
    <w:p w:rsidR="631E97AD" w:rsidP="651B8CB7" w:rsidRDefault="631E97AD" w14:paraId="144C8073" w14:textId="45C1C48B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GILL-FRERKING, H., 2020. Showing Respect to the Dead: The Ethics of Studying, Displaying, and Repatriating Mummified Human Remains. In: D.H. SHIN and R. BIANUCCI, eds,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The Handbook of Mummy Studies: New Frontiers in Scientific and Cultural Perspectives.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Singapore: Springer, pp. 1–30.</w:t>
      </w:r>
    </w:p>
    <w:p w:rsidR="631E97AD" w:rsidP="651B8CB7" w:rsidRDefault="631E97AD" w14:paraId="3ABCB3C8" w14:textId="3E0D1154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HUNT, C.O., POMEROY, E., REYNOLDS, T., TILBY, E. and BARKER, G., 2023.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Shanidar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et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ses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fleurs? Reflections on the palynology of the Neanderthal ‘Flower Burial’ hypothesis.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Archaeological Science, </w:t>
      </w:r>
      <w:r w:rsidRPr="651B8CB7" w:rsidR="631E97A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159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, pp. 105822.</w:t>
      </w:r>
    </w:p>
    <w:p w:rsidR="631E97AD" w:rsidP="651B8CB7" w:rsidRDefault="631E97AD" w14:paraId="32792743" w14:textId="46BAF3DB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MARTINÓN-TORRES, M., D’ERRICO, F., SANTOS, E., ÁLVARO GALLO, A., AMANO, N., ARCHER, W., ARMITAGE, S.J., ARSUAGA, J.L., BERMÚDEZ DE CASTRO, J.M., BLINKHORN, J., CROWTHER, A., DOUKA, K., DUBERNET, S., FAULKNER, P., FERNÁNDEZ-COLÓN, P., KOURAMPAS, N., GONZÁLEZ GARCÍA, J., LARREINA, D., LE BOURDONNEC, F., MACLEOD, G., MARTÍN-FRANCÉS, L., MASSILANI, D., MERCADER, J., MILLER, J.M., NDIEMA, E., NOTARIO, B., PITARCH MARTÍ, A., PRENDERGAST, M.E., QUEFFELEC, A., RIGAUD, S., ROBERTS, P., SHOAEE, M.J., SHIPTON, C., SIMPSON, I., BOIVIN, N. and PETRAGLIA, M.D., 2021. Earliest known human burial in Africa.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Nature, </w:t>
      </w:r>
      <w:r w:rsidRPr="651B8CB7" w:rsidR="631E97A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593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(7857), pp. 95–100</w:t>
      </w:r>
    </w:p>
    <w:p w:rsidR="631E97AD" w:rsidP="651B8CB7" w:rsidRDefault="631E97AD" w14:paraId="1F3A7A4C" w14:textId="6C9BB346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PETTITT, P., 2002. The Neanderthal dead: exploring mortuary variability in Middle Palaeolithic Eurasia.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Before Farming, </w:t>
      </w:r>
      <w:r w:rsidRPr="651B8CB7" w:rsidR="631E97A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2002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, pp. 1–19.</w:t>
      </w:r>
    </w:p>
    <w:p w:rsidR="631E97AD" w:rsidP="651B8CB7" w:rsidRDefault="631E97AD" w14:paraId="49A78CD5" w14:textId="72F3A9AA">
      <w:pPr>
        <w:pStyle w:val="Normal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POMEROY, E., BENNETT, P., HUNT, C.O., REYNOLDS, T., FARR, L., FROUIN, M., HOLMAN, J., LANE, R., FRENCH, C. and BARKER, G., 2020. New Neanderthal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remains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associated with the ‘flower burial’ at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Shanidar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Cave.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Antiquity, </w:t>
      </w:r>
      <w:r w:rsidRPr="651B8CB7" w:rsidR="631E97A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94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(373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).</w:t>
      </w:r>
    </w:p>
    <w:p w:rsidR="631E97AD" w:rsidP="651B8CB7" w:rsidRDefault="631E97AD" w14:paraId="74BDD155" w14:textId="7B3AAC38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STEWART, T.D., 1977. The Neanderthal Skeletal Remains from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Shanidar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Cave, Iraq: A Summary of Findings to Date.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Proceedings of the American Philosophical Society, </w:t>
      </w:r>
      <w:r w:rsidRPr="651B8CB7" w:rsidR="631E97AD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121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(2), pp. 121–165.</w:t>
      </w:r>
    </w:p>
    <w:p w:rsidR="631E97AD" w:rsidP="651B8CB7" w:rsidRDefault="631E97AD" w14:paraId="103C7F84" w14:textId="776CED93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THOMAS, J., 2020. Human Remains: Ethical Issues and Historical Perspectives. In: C. SMITH, ed,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Encyclopedia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of Global Archaeology.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Cham: Springer International Publishing, pp. 5362–5369.</w:t>
      </w:r>
    </w:p>
    <w:p w:rsidR="631E97AD" w:rsidP="651B8CB7" w:rsidRDefault="631E97AD" w14:paraId="35AA1E2E" w14:textId="2079129C">
      <w:pPr>
        <w:pStyle w:val="Normal"/>
        <w:bidi w:val="0"/>
        <w:rPr>
          <w:rFonts w:ascii="Roboto" w:hAnsi="Roboto" w:eastAsia="Roboto" w:cs="Roboto"/>
          <w:noProof w:val="0"/>
          <w:sz w:val="21"/>
          <w:szCs w:val="21"/>
          <w:lang w:val="en-GB"/>
        </w:rPr>
      </w:pP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WILLIAMS, H. and GILES, M., 2016. </w:t>
      </w:r>
      <w:r w:rsidRPr="651B8CB7" w:rsidR="631E97A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Archaeologists and the Dead: Mortuary Archaeology in Contemporary Society. </w:t>
      </w:r>
      <w:r w:rsidRPr="651B8CB7" w:rsidR="631E9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Oxford University Press.</w:t>
      </w:r>
    </w:p>
    <w:p w:rsidR="651B8CB7" w:rsidP="651B8CB7" w:rsidRDefault="651B8CB7" w14:paraId="452F9675" w14:textId="6880C0D4">
      <w:pPr>
        <w:pStyle w:val="Normal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651B8CB7" w:rsidP="651B8CB7" w:rsidRDefault="651B8CB7" w14:paraId="0A40D372" w14:textId="4AFBE2D7">
      <w:pPr>
        <w:pStyle w:val="Normal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651B8CB7" w:rsidP="651B8CB7" w:rsidRDefault="651B8CB7" w14:paraId="0F01AC9F" w14:textId="0EF79A61">
      <w:pPr>
        <w:pStyle w:val="Normal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021f4361ff74e11"/>
      <w:footerReference w:type="default" r:id="Rfe0d130bd46d47a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517E9F7" w:rsidTr="5D614221" w14:paraId="60430945">
      <w:trPr>
        <w:trHeight w:val="300"/>
      </w:trPr>
      <w:tc>
        <w:tcPr>
          <w:tcW w:w="3120" w:type="dxa"/>
          <w:tcMar/>
        </w:tcPr>
        <w:p w:rsidR="7517E9F7" w:rsidP="7517E9F7" w:rsidRDefault="7517E9F7" w14:paraId="08150110" w14:textId="6EB40B0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517E9F7" w:rsidP="7517E9F7" w:rsidRDefault="7517E9F7" w14:paraId="4240A197" w14:textId="386FCE3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517E9F7" w:rsidP="7517E9F7" w:rsidRDefault="7517E9F7" w14:paraId="4C984C2A" w14:textId="75C7B1B1">
          <w:pPr>
            <w:pStyle w:val="Header"/>
            <w:bidi w:val="0"/>
            <w:ind w:right="-115"/>
            <w:jc w:val="right"/>
          </w:pPr>
        </w:p>
      </w:tc>
    </w:tr>
  </w:tbl>
  <w:p w:rsidR="7517E9F7" w:rsidP="7517E9F7" w:rsidRDefault="7517E9F7" w14:paraId="79AD75FB" w14:textId="542151B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517E9F7" w:rsidTr="5D614221" w14:paraId="4B3EAD0A">
      <w:trPr>
        <w:trHeight w:val="300"/>
      </w:trPr>
      <w:tc>
        <w:tcPr>
          <w:tcW w:w="3120" w:type="dxa"/>
          <w:tcMar/>
        </w:tcPr>
        <w:p w:rsidR="7517E9F7" w:rsidP="7517E9F7" w:rsidRDefault="7517E9F7" w14:paraId="00A941F5" w14:textId="18DD16F4">
          <w:pPr>
            <w:pStyle w:val="Header"/>
            <w:bidi w:val="0"/>
            <w:ind w:left="-115"/>
            <w:jc w:val="left"/>
          </w:pPr>
          <w:r w:rsidR="5D614221">
            <w:rPr/>
            <w:t>Introduction to humanities essay</w:t>
          </w:r>
        </w:p>
      </w:tc>
      <w:tc>
        <w:tcPr>
          <w:tcW w:w="3120" w:type="dxa"/>
          <w:tcMar/>
        </w:tcPr>
        <w:p w:rsidR="7517E9F7" w:rsidP="7517E9F7" w:rsidRDefault="7517E9F7" w14:paraId="0701B901" w14:textId="00D09B7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517E9F7" w:rsidP="7517E9F7" w:rsidRDefault="7517E9F7" w14:paraId="33FBA6C5" w14:textId="28D74695">
          <w:pPr>
            <w:pStyle w:val="Header"/>
            <w:bidi w:val="0"/>
            <w:ind w:right="-115"/>
            <w:jc w:val="right"/>
          </w:pPr>
        </w:p>
      </w:tc>
    </w:tr>
  </w:tbl>
  <w:p w:rsidR="7517E9F7" w:rsidP="7517E9F7" w:rsidRDefault="7517E9F7" w14:paraId="1245C126" w14:textId="2D33C82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lMnnKHke" int2:invalidationBookmarkName="" int2:hashCode="Mli2oGTK5vQ3at" int2:id="wjdrdaa0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1C92C3"/>
    <w:rsid w:val="001DE0B7"/>
    <w:rsid w:val="0056B4B2"/>
    <w:rsid w:val="0166A836"/>
    <w:rsid w:val="0178CD0A"/>
    <w:rsid w:val="018BF49D"/>
    <w:rsid w:val="0259695E"/>
    <w:rsid w:val="0272B1AB"/>
    <w:rsid w:val="02AE0DC2"/>
    <w:rsid w:val="02D92160"/>
    <w:rsid w:val="03075B15"/>
    <w:rsid w:val="04048A3B"/>
    <w:rsid w:val="0416C625"/>
    <w:rsid w:val="044C3AF3"/>
    <w:rsid w:val="048553DF"/>
    <w:rsid w:val="054F2D65"/>
    <w:rsid w:val="054F3585"/>
    <w:rsid w:val="05892171"/>
    <w:rsid w:val="05D48223"/>
    <w:rsid w:val="05D5EB38"/>
    <w:rsid w:val="065D4E9D"/>
    <w:rsid w:val="0685B172"/>
    <w:rsid w:val="0687A800"/>
    <w:rsid w:val="069749F5"/>
    <w:rsid w:val="06C1F401"/>
    <w:rsid w:val="06C779E9"/>
    <w:rsid w:val="07099312"/>
    <w:rsid w:val="0773D5BA"/>
    <w:rsid w:val="077E315C"/>
    <w:rsid w:val="07877344"/>
    <w:rsid w:val="07892DA3"/>
    <w:rsid w:val="07BED392"/>
    <w:rsid w:val="07C0A8E2"/>
    <w:rsid w:val="07F7751E"/>
    <w:rsid w:val="08464CCA"/>
    <w:rsid w:val="084917AD"/>
    <w:rsid w:val="08ADC079"/>
    <w:rsid w:val="08E5373F"/>
    <w:rsid w:val="09BB767C"/>
    <w:rsid w:val="09BFD15B"/>
    <w:rsid w:val="09D37FD7"/>
    <w:rsid w:val="0C14B9B0"/>
    <w:rsid w:val="0C310E5A"/>
    <w:rsid w:val="0C48C930"/>
    <w:rsid w:val="0C93ED0A"/>
    <w:rsid w:val="0D5822E7"/>
    <w:rsid w:val="0D8A3930"/>
    <w:rsid w:val="0DAC23D9"/>
    <w:rsid w:val="0DEF4F00"/>
    <w:rsid w:val="0DF1A951"/>
    <w:rsid w:val="0DF31365"/>
    <w:rsid w:val="0EE1B0AC"/>
    <w:rsid w:val="0EF5232D"/>
    <w:rsid w:val="0F033486"/>
    <w:rsid w:val="0F249086"/>
    <w:rsid w:val="0F42AC58"/>
    <w:rsid w:val="0F7CFA61"/>
    <w:rsid w:val="1014D990"/>
    <w:rsid w:val="102F0A66"/>
    <w:rsid w:val="10772195"/>
    <w:rsid w:val="10E4D8D3"/>
    <w:rsid w:val="1100CAC5"/>
    <w:rsid w:val="1102D9BC"/>
    <w:rsid w:val="114F9FBA"/>
    <w:rsid w:val="11FF9310"/>
    <w:rsid w:val="1209B585"/>
    <w:rsid w:val="121BB9E2"/>
    <w:rsid w:val="1229E8F1"/>
    <w:rsid w:val="12508801"/>
    <w:rsid w:val="12E26198"/>
    <w:rsid w:val="131EE698"/>
    <w:rsid w:val="13670E93"/>
    <w:rsid w:val="13C32107"/>
    <w:rsid w:val="1409420A"/>
    <w:rsid w:val="1447C7BE"/>
    <w:rsid w:val="14CF5997"/>
    <w:rsid w:val="16204C1E"/>
    <w:rsid w:val="1622D847"/>
    <w:rsid w:val="16FE0F9A"/>
    <w:rsid w:val="16FE2B99"/>
    <w:rsid w:val="1716F35F"/>
    <w:rsid w:val="1772C3CC"/>
    <w:rsid w:val="178CFF5A"/>
    <w:rsid w:val="17C1A300"/>
    <w:rsid w:val="17C2A61F"/>
    <w:rsid w:val="17D13EB1"/>
    <w:rsid w:val="17DA79FB"/>
    <w:rsid w:val="18205A24"/>
    <w:rsid w:val="18366901"/>
    <w:rsid w:val="1847726B"/>
    <w:rsid w:val="18578A04"/>
    <w:rsid w:val="18950919"/>
    <w:rsid w:val="18B59E27"/>
    <w:rsid w:val="18C0088F"/>
    <w:rsid w:val="18C9B2DB"/>
    <w:rsid w:val="198C7745"/>
    <w:rsid w:val="19DA6A63"/>
    <w:rsid w:val="1A26D6CC"/>
    <w:rsid w:val="1A62CE2C"/>
    <w:rsid w:val="1ACB63D2"/>
    <w:rsid w:val="1AD1C38D"/>
    <w:rsid w:val="1B018D4D"/>
    <w:rsid w:val="1B21D696"/>
    <w:rsid w:val="1B23252F"/>
    <w:rsid w:val="1B274957"/>
    <w:rsid w:val="1BC663E0"/>
    <w:rsid w:val="1BE1B474"/>
    <w:rsid w:val="1C943ADB"/>
    <w:rsid w:val="1CD5A1E3"/>
    <w:rsid w:val="1CD82845"/>
    <w:rsid w:val="1CE54395"/>
    <w:rsid w:val="1CFB942C"/>
    <w:rsid w:val="1D85A03D"/>
    <w:rsid w:val="1D91C9B3"/>
    <w:rsid w:val="1D993AAF"/>
    <w:rsid w:val="1DEBC16E"/>
    <w:rsid w:val="1F021A34"/>
    <w:rsid w:val="1F093224"/>
    <w:rsid w:val="1F1509B2"/>
    <w:rsid w:val="1FD6C171"/>
    <w:rsid w:val="1FFBB412"/>
    <w:rsid w:val="2013537A"/>
    <w:rsid w:val="2040182E"/>
    <w:rsid w:val="204E6FE7"/>
    <w:rsid w:val="2129E984"/>
    <w:rsid w:val="21ADE4E9"/>
    <w:rsid w:val="21B5AE7F"/>
    <w:rsid w:val="21C3E51C"/>
    <w:rsid w:val="21C74BFA"/>
    <w:rsid w:val="221121A3"/>
    <w:rsid w:val="222E0ED5"/>
    <w:rsid w:val="2290F011"/>
    <w:rsid w:val="22C54F66"/>
    <w:rsid w:val="22D86D11"/>
    <w:rsid w:val="234669B8"/>
    <w:rsid w:val="23C7BFD8"/>
    <w:rsid w:val="24BD2C9D"/>
    <w:rsid w:val="24CA2D6D"/>
    <w:rsid w:val="25252AE9"/>
    <w:rsid w:val="253E4E10"/>
    <w:rsid w:val="257131FF"/>
    <w:rsid w:val="25AA02C9"/>
    <w:rsid w:val="25C21BA1"/>
    <w:rsid w:val="2611A109"/>
    <w:rsid w:val="26124719"/>
    <w:rsid w:val="2625FDA8"/>
    <w:rsid w:val="26269BE3"/>
    <w:rsid w:val="266E2113"/>
    <w:rsid w:val="26F7E61C"/>
    <w:rsid w:val="270228D5"/>
    <w:rsid w:val="274B7031"/>
    <w:rsid w:val="27B0D4C6"/>
    <w:rsid w:val="28A966D4"/>
    <w:rsid w:val="28A9FD3D"/>
    <w:rsid w:val="29626814"/>
    <w:rsid w:val="29DBA950"/>
    <w:rsid w:val="2AC65C6A"/>
    <w:rsid w:val="2B5A81E1"/>
    <w:rsid w:val="2B669CDC"/>
    <w:rsid w:val="2C0D988C"/>
    <w:rsid w:val="2C66D0F4"/>
    <w:rsid w:val="2C6F7898"/>
    <w:rsid w:val="2C8796A9"/>
    <w:rsid w:val="2CDE720E"/>
    <w:rsid w:val="2D3D5B17"/>
    <w:rsid w:val="2D6CD584"/>
    <w:rsid w:val="2DD32597"/>
    <w:rsid w:val="2DFD01A1"/>
    <w:rsid w:val="2E38CD55"/>
    <w:rsid w:val="2E5E3C56"/>
    <w:rsid w:val="2E606ABB"/>
    <w:rsid w:val="2E833236"/>
    <w:rsid w:val="2EEF7B68"/>
    <w:rsid w:val="2F0D2CEC"/>
    <w:rsid w:val="2FDD133F"/>
    <w:rsid w:val="30716728"/>
    <w:rsid w:val="309A66F8"/>
    <w:rsid w:val="30AAD951"/>
    <w:rsid w:val="30CD6102"/>
    <w:rsid w:val="31CCA151"/>
    <w:rsid w:val="31E23B3B"/>
    <w:rsid w:val="32276C1E"/>
    <w:rsid w:val="324FD552"/>
    <w:rsid w:val="32AF1C2D"/>
    <w:rsid w:val="32CD1997"/>
    <w:rsid w:val="330F8333"/>
    <w:rsid w:val="33385495"/>
    <w:rsid w:val="335E022B"/>
    <w:rsid w:val="343981F1"/>
    <w:rsid w:val="347D97DF"/>
    <w:rsid w:val="34B074D5"/>
    <w:rsid w:val="35087114"/>
    <w:rsid w:val="358B45B5"/>
    <w:rsid w:val="35E0D85A"/>
    <w:rsid w:val="36049DC6"/>
    <w:rsid w:val="360D24DA"/>
    <w:rsid w:val="36277F00"/>
    <w:rsid w:val="3638965D"/>
    <w:rsid w:val="363A02A7"/>
    <w:rsid w:val="365C4D83"/>
    <w:rsid w:val="36AB8FA2"/>
    <w:rsid w:val="36E2E22C"/>
    <w:rsid w:val="36FF3E15"/>
    <w:rsid w:val="3716C1B8"/>
    <w:rsid w:val="372B80DD"/>
    <w:rsid w:val="374EE1B5"/>
    <w:rsid w:val="37A04D2B"/>
    <w:rsid w:val="38235220"/>
    <w:rsid w:val="3830619C"/>
    <w:rsid w:val="3881EC00"/>
    <w:rsid w:val="3888D3CD"/>
    <w:rsid w:val="38BE84B6"/>
    <w:rsid w:val="38D53750"/>
    <w:rsid w:val="39482B1C"/>
    <w:rsid w:val="39DBC558"/>
    <w:rsid w:val="3A288EE9"/>
    <w:rsid w:val="3A2C894E"/>
    <w:rsid w:val="3A699960"/>
    <w:rsid w:val="3A945379"/>
    <w:rsid w:val="3AB17D5E"/>
    <w:rsid w:val="3B0C3D2D"/>
    <w:rsid w:val="3B5E03BA"/>
    <w:rsid w:val="3C2849B7"/>
    <w:rsid w:val="3C331E22"/>
    <w:rsid w:val="3C8E3F4F"/>
    <w:rsid w:val="3C9E131A"/>
    <w:rsid w:val="3CB2D19A"/>
    <w:rsid w:val="3CF21E73"/>
    <w:rsid w:val="3D12C604"/>
    <w:rsid w:val="3D2371C6"/>
    <w:rsid w:val="3D9E8DA8"/>
    <w:rsid w:val="3DC5E5ED"/>
    <w:rsid w:val="3DF36EAC"/>
    <w:rsid w:val="3E01BB02"/>
    <w:rsid w:val="3E07A98A"/>
    <w:rsid w:val="3E519E1B"/>
    <w:rsid w:val="3E6E3666"/>
    <w:rsid w:val="3F2FD5BA"/>
    <w:rsid w:val="3F781034"/>
    <w:rsid w:val="3FAD0B30"/>
    <w:rsid w:val="4013E2BD"/>
    <w:rsid w:val="4057CBCA"/>
    <w:rsid w:val="40767D53"/>
    <w:rsid w:val="40A98CFF"/>
    <w:rsid w:val="40F9AFB5"/>
    <w:rsid w:val="41C57551"/>
    <w:rsid w:val="41D1DB4E"/>
    <w:rsid w:val="428CDF3B"/>
    <w:rsid w:val="430B0690"/>
    <w:rsid w:val="432161BE"/>
    <w:rsid w:val="433B9E5D"/>
    <w:rsid w:val="438B2B26"/>
    <w:rsid w:val="4493302E"/>
    <w:rsid w:val="44A19E34"/>
    <w:rsid w:val="44BB95ED"/>
    <w:rsid w:val="44D30015"/>
    <w:rsid w:val="45192AA2"/>
    <w:rsid w:val="45E06720"/>
    <w:rsid w:val="47159B8A"/>
    <w:rsid w:val="4727EA58"/>
    <w:rsid w:val="473A2E0E"/>
    <w:rsid w:val="47E25172"/>
    <w:rsid w:val="47FC7227"/>
    <w:rsid w:val="4812791E"/>
    <w:rsid w:val="482AB0E3"/>
    <w:rsid w:val="483B1AF2"/>
    <w:rsid w:val="48B43D60"/>
    <w:rsid w:val="4A65E026"/>
    <w:rsid w:val="4A68A03D"/>
    <w:rsid w:val="4A7629BE"/>
    <w:rsid w:val="4B2931FD"/>
    <w:rsid w:val="4B3AF35A"/>
    <w:rsid w:val="4B9DF1EE"/>
    <w:rsid w:val="4C233723"/>
    <w:rsid w:val="4C241AB5"/>
    <w:rsid w:val="4CB49F93"/>
    <w:rsid w:val="4D7A7087"/>
    <w:rsid w:val="4E34D89E"/>
    <w:rsid w:val="4E477389"/>
    <w:rsid w:val="4E4ECCE2"/>
    <w:rsid w:val="4E5284E1"/>
    <w:rsid w:val="4F7D9132"/>
    <w:rsid w:val="5020410D"/>
    <w:rsid w:val="5030AF84"/>
    <w:rsid w:val="5060F912"/>
    <w:rsid w:val="507FD79B"/>
    <w:rsid w:val="50E2C5DB"/>
    <w:rsid w:val="511C92C3"/>
    <w:rsid w:val="513C2D31"/>
    <w:rsid w:val="518525F3"/>
    <w:rsid w:val="522E5C67"/>
    <w:rsid w:val="5230F8C7"/>
    <w:rsid w:val="524F1F48"/>
    <w:rsid w:val="5259DA9D"/>
    <w:rsid w:val="528095A4"/>
    <w:rsid w:val="52811962"/>
    <w:rsid w:val="5298760D"/>
    <w:rsid w:val="52A61AAE"/>
    <w:rsid w:val="52B7C5BE"/>
    <w:rsid w:val="535A830B"/>
    <w:rsid w:val="535F928B"/>
    <w:rsid w:val="5364177A"/>
    <w:rsid w:val="5397FB0C"/>
    <w:rsid w:val="53C34893"/>
    <w:rsid w:val="53DCBB8A"/>
    <w:rsid w:val="53E63142"/>
    <w:rsid w:val="540605AD"/>
    <w:rsid w:val="541780E6"/>
    <w:rsid w:val="543AAD4F"/>
    <w:rsid w:val="54C2AD28"/>
    <w:rsid w:val="555392C2"/>
    <w:rsid w:val="555642C0"/>
    <w:rsid w:val="55EF6021"/>
    <w:rsid w:val="567FDDAC"/>
    <w:rsid w:val="568C61B4"/>
    <w:rsid w:val="56B2926C"/>
    <w:rsid w:val="56C24DCE"/>
    <w:rsid w:val="56F43DC6"/>
    <w:rsid w:val="57763F92"/>
    <w:rsid w:val="5789126B"/>
    <w:rsid w:val="5859461E"/>
    <w:rsid w:val="591664E7"/>
    <w:rsid w:val="597B82DA"/>
    <w:rsid w:val="5999B063"/>
    <w:rsid w:val="5A2B9DC1"/>
    <w:rsid w:val="5A4A4A52"/>
    <w:rsid w:val="5AAABD60"/>
    <w:rsid w:val="5ABD50DC"/>
    <w:rsid w:val="5B728379"/>
    <w:rsid w:val="5B81EA4F"/>
    <w:rsid w:val="5C224BF2"/>
    <w:rsid w:val="5D614221"/>
    <w:rsid w:val="5D76CC16"/>
    <w:rsid w:val="5DB2B8BA"/>
    <w:rsid w:val="5DC16168"/>
    <w:rsid w:val="5DC26126"/>
    <w:rsid w:val="5DC7C0C3"/>
    <w:rsid w:val="5E485441"/>
    <w:rsid w:val="5E567AB1"/>
    <w:rsid w:val="5EFF03E7"/>
    <w:rsid w:val="5EFF8E3E"/>
    <w:rsid w:val="5F7910A7"/>
    <w:rsid w:val="5F9297BF"/>
    <w:rsid w:val="6055B1E6"/>
    <w:rsid w:val="6070D91C"/>
    <w:rsid w:val="6075BF81"/>
    <w:rsid w:val="6168A346"/>
    <w:rsid w:val="617EDDFD"/>
    <w:rsid w:val="620637CF"/>
    <w:rsid w:val="6219B97A"/>
    <w:rsid w:val="624C12F0"/>
    <w:rsid w:val="62687E88"/>
    <w:rsid w:val="62A69D60"/>
    <w:rsid w:val="62EEB631"/>
    <w:rsid w:val="631E97AD"/>
    <w:rsid w:val="6378AE52"/>
    <w:rsid w:val="63EDB3DA"/>
    <w:rsid w:val="640726C1"/>
    <w:rsid w:val="641E87EE"/>
    <w:rsid w:val="6424DBA9"/>
    <w:rsid w:val="64644215"/>
    <w:rsid w:val="6481561C"/>
    <w:rsid w:val="64E957B7"/>
    <w:rsid w:val="651B8CB7"/>
    <w:rsid w:val="657DA708"/>
    <w:rsid w:val="65D0135D"/>
    <w:rsid w:val="65F1AEF9"/>
    <w:rsid w:val="6610386B"/>
    <w:rsid w:val="663FEB95"/>
    <w:rsid w:val="664D1672"/>
    <w:rsid w:val="66E4005D"/>
    <w:rsid w:val="67F731CE"/>
    <w:rsid w:val="68258E33"/>
    <w:rsid w:val="68B1E824"/>
    <w:rsid w:val="68FAECBD"/>
    <w:rsid w:val="692DEC0F"/>
    <w:rsid w:val="6942DCFE"/>
    <w:rsid w:val="694F1560"/>
    <w:rsid w:val="69826AF5"/>
    <w:rsid w:val="69BA5D2A"/>
    <w:rsid w:val="6A165C1B"/>
    <w:rsid w:val="6A34133F"/>
    <w:rsid w:val="6A3BCD44"/>
    <w:rsid w:val="6A7DD339"/>
    <w:rsid w:val="6B03657C"/>
    <w:rsid w:val="6B479085"/>
    <w:rsid w:val="6B8A8D0A"/>
    <w:rsid w:val="6C5F20EB"/>
    <w:rsid w:val="6CDE04A0"/>
    <w:rsid w:val="6D09B8FE"/>
    <w:rsid w:val="6D32824B"/>
    <w:rsid w:val="6D34C96E"/>
    <w:rsid w:val="6D55424B"/>
    <w:rsid w:val="6D77EF50"/>
    <w:rsid w:val="6DD69480"/>
    <w:rsid w:val="6E19EED1"/>
    <w:rsid w:val="6E25603D"/>
    <w:rsid w:val="6E764BA1"/>
    <w:rsid w:val="6EB8667D"/>
    <w:rsid w:val="6F99BA70"/>
    <w:rsid w:val="6FACEB4E"/>
    <w:rsid w:val="6FCF848E"/>
    <w:rsid w:val="6FF88747"/>
    <w:rsid w:val="7005AD49"/>
    <w:rsid w:val="702A13AC"/>
    <w:rsid w:val="71C70C78"/>
    <w:rsid w:val="726B794B"/>
    <w:rsid w:val="72EC2FF2"/>
    <w:rsid w:val="74A87A32"/>
    <w:rsid w:val="74C82FD1"/>
    <w:rsid w:val="7517E9F7"/>
    <w:rsid w:val="755E0C17"/>
    <w:rsid w:val="7630877C"/>
    <w:rsid w:val="763D9AD5"/>
    <w:rsid w:val="769A0B5E"/>
    <w:rsid w:val="76ACCD50"/>
    <w:rsid w:val="76BA6DFE"/>
    <w:rsid w:val="77289A8D"/>
    <w:rsid w:val="77677BF6"/>
    <w:rsid w:val="77D9F67D"/>
    <w:rsid w:val="77E30AE6"/>
    <w:rsid w:val="77F8BB6F"/>
    <w:rsid w:val="7800E4B2"/>
    <w:rsid w:val="7894F807"/>
    <w:rsid w:val="78CEAFA0"/>
    <w:rsid w:val="79642AC7"/>
    <w:rsid w:val="796A03F5"/>
    <w:rsid w:val="7999396A"/>
    <w:rsid w:val="79E34192"/>
    <w:rsid w:val="7AABCF2F"/>
    <w:rsid w:val="7BA1239E"/>
    <w:rsid w:val="7BA61167"/>
    <w:rsid w:val="7C4E272E"/>
    <w:rsid w:val="7CA63654"/>
    <w:rsid w:val="7CFD3A57"/>
    <w:rsid w:val="7D0717BE"/>
    <w:rsid w:val="7D92EF7C"/>
    <w:rsid w:val="7DDCDD9F"/>
    <w:rsid w:val="7E198DB3"/>
    <w:rsid w:val="7E8501AA"/>
    <w:rsid w:val="7F57F305"/>
    <w:rsid w:val="7F9C310D"/>
    <w:rsid w:val="7FEAE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C92C3"/>
  <w15:chartTrackingRefBased/>
  <w15:docId w15:val="{7EAF9DC7-9932-45A2-B33A-B3B4E98277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D61422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D61422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D61422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D614221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D614221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D614221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D614221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D614221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D614221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D614221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D614221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D614221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D614221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D614221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w:type="paragraph" w:styleId="Header">
    <w:uiPriority w:val="99"/>
    <w:name w:val="header"/>
    <w:basedOn w:val="Normal"/>
    <w:unhideWhenUsed/>
    <w:link w:val="HeaderChar"/>
    <w:rsid w:val="5D614221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w:type="paragraph" w:styleId="Footer">
    <w:uiPriority w:val="99"/>
    <w:name w:val="footer"/>
    <w:basedOn w:val="Normal"/>
    <w:unhideWhenUsed/>
    <w:link w:val="FooterChar"/>
    <w:rsid w:val="5D614221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ListParagraph">
    <w:uiPriority w:val="34"/>
    <w:name w:val="List Paragraph"/>
    <w:basedOn w:val="Normal"/>
    <w:qFormat/>
    <w:rsid w:val="5D614221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D614221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D614221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D614221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D614221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D614221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D614221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D614221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D614221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D614221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D614221"/>
    <w:rPr>
      <w:sz w:val="20"/>
      <w:szCs w:val="20"/>
    </w:rPr>
    <w:pPr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D614221"/>
    <w:rPr>
      <w:sz w:val="20"/>
      <w:szCs w:val="20"/>
    </w:rPr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021f4361ff74e11" /><Relationship Type="http://schemas.openxmlformats.org/officeDocument/2006/relationships/footer" Target="footer.xml" Id="Rfe0d130bd46d47a7" /><Relationship Type="http://schemas.microsoft.com/office/2020/10/relationships/intelligence" Target="intelligence2.xml" Id="R09225e5036fd4b97" /><Relationship Type="http://schemas.openxmlformats.org/officeDocument/2006/relationships/hyperlink" Target="https://www.sciencedirect.com/science/article/pii/S0305440323001024?via%3Dihub" TargetMode="External" Id="R817fc255a3154ca1" /><Relationship Type="http://schemas.openxmlformats.org/officeDocument/2006/relationships/hyperlink" Target="https://www.archaeologists.net/codes/cifa" TargetMode="External" Id="R0e377a70b22a460f" /><Relationship Type="http://schemas.openxmlformats.org/officeDocument/2006/relationships/hyperlink" Target="https://www.archaeologists.net/codes/cifa" TargetMode="External" Id="R0b4ffb1b03db4d0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2024-11-15T13:20:45.3118278Z</dcterms:created>
  <dcterms:modified xsi:type="dcterms:W3CDTF">2024-11-17T18:34:59.6041179Z</dcterms:modified>
  <dc:creator>Alex Lye (2406167)</dc:creator>
  <lastModifiedBy>Alex Lye (2406167)</lastModifiedBy>
</coreProperties>
</file>