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483" w:rsidRDefault="004552D6">
      <w:r w:rsidRPr="004552D6">
        <w:rPr>
          <w:noProof/>
          <w:lang w:eastAsia="en-GB"/>
        </w:rPr>
        <w:drawing>
          <wp:inline distT="0" distB="0" distL="0" distR="0">
            <wp:extent cx="5730240" cy="2324100"/>
            <wp:effectExtent l="19050" t="0" r="3810" b="0"/>
            <wp:docPr id="1" name="Picture 1" descr="https://th.bing.com/th?id=OIP.P86Ap0dKhaRvKnBXV5koJgHaDt&amp;w=350&amp;h=175&amp;c=8&amp;rs=1&amp;qlt=90&amp;o=6&amp;dpr=1.3&amp;pid=3.1&amp;rm=2"/>
            <wp:cNvGraphicFramePr/>
            <a:graphic xmlns:a="http://schemas.openxmlformats.org/drawingml/2006/main">
              <a:graphicData uri="http://schemas.openxmlformats.org/drawingml/2006/picture">
                <pic:pic xmlns:pic="http://schemas.openxmlformats.org/drawingml/2006/picture">
                  <pic:nvPicPr>
                    <pic:cNvPr id="0" name="Picture 1" descr="https://th.bing.com/th?id=OIP.P86Ap0dKhaRvKnBXV5koJgHaDt&amp;w=350&amp;h=175&amp;c=8&amp;rs=1&amp;qlt=90&amp;o=6&amp;dpr=1.3&amp;pid=3.1&amp;rm=2"/>
                    <pic:cNvPicPr>
                      <a:picLocks noChangeAspect="1" noChangeArrowheads="1"/>
                    </pic:cNvPicPr>
                  </pic:nvPicPr>
                  <pic:blipFill>
                    <a:blip r:embed="rId7"/>
                    <a:srcRect/>
                    <a:stretch>
                      <a:fillRect/>
                    </a:stretch>
                  </pic:blipFill>
                  <pic:spPr bwMode="auto">
                    <a:xfrm>
                      <a:off x="0" y="0"/>
                      <a:ext cx="5730240" cy="2324100"/>
                    </a:xfrm>
                    <a:prstGeom prst="rect">
                      <a:avLst/>
                    </a:prstGeom>
                    <a:noFill/>
                    <a:ln w="9525">
                      <a:noFill/>
                      <a:miter lim="800000"/>
                      <a:headEnd/>
                      <a:tailEnd/>
                    </a:ln>
                  </pic:spPr>
                </pic:pic>
              </a:graphicData>
            </a:graphic>
          </wp:inline>
        </w:drawing>
      </w:r>
    </w:p>
    <w:p w:rsidR="004552D6" w:rsidRDefault="004552D6"/>
    <w:p w:rsidR="004552D6" w:rsidRPr="00BF527A" w:rsidRDefault="004552D6" w:rsidP="004552D6">
      <w:pPr>
        <w:rPr>
          <w:rFonts w:ascii="Arial" w:hAnsi="Arial" w:cs="Arial"/>
          <w:b/>
          <w:bCs/>
          <w:sz w:val="40"/>
          <w:szCs w:val="40"/>
        </w:rPr>
      </w:pPr>
      <w:r w:rsidRPr="00BF527A">
        <w:rPr>
          <w:rFonts w:ascii="Arial" w:hAnsi="Arial" w:cs="Arial"/>
          <w:b/>
          <w:bCs/>
          <w:sz w:val="40"/>
          <w:szCs w:val="40"/>
        </w:rPr>
        <w:t>Methods and Search Strategy Academic Poster</w:t>
      </w:r>
    </w:p>
    <w:p w:rsidR="004552D6" w:rsidRPr="00BF527A" w:rsidRDefault="004552D6" w:rsidP="004552D6">
      <w:pPr>
        <w:tabs>
          <w:tab w:val="left" w:pos="6540"/>
        </w:tabs>
        <w:spacing w:line="360" w:lineRule="auto"/>
        <w:ind w:left="426"/>
        <w:rPr>
          <w:rFonts w:ascii="Arial" w:hAnsi="Arial" w:cs="Arial"/>
          <w:b/>
          <w:bCs/>
          <w:sz w:val="40"/>
          <w:szCs w:val="40"/>
          <w:lang w:val="nl-NL"/>
        </w:rPr>
      </w:pPr>
    </w:p>
    <w:p w:rsidR="004552D6" w:rsidRPr="00BF527A" w:rsidRDefault="004552D6" w:rsidP="004552D6">
      <w:pPr>
        <w:tabs>
          <w:tab w:val="left" w:pos="6540"/>
        </w:tabs>
        <w:spacing w:line="360" w:lineRule="auto"/>
        <w:ind w:left="426"/>
        <w:rPr>
          <w:rFonts w:ascii="Arial" w:hAnsi="Arial" w:cs="Arial"/>
          <w:sz w:val="40"/>
          <w:szCs w:val="40"/>
          <w:lang w:val="nl-NL"/>
        </w:rPr>
      </w:pPr>
      <w:r w:rsidRPr="00BF527A">
        <w:rPr>
          <w:rFonts w:ascii="Arial" w:hAnsi="Arial" w:cs="Arial"/>
          <w:b/>
          <w:bCs/>
          <w:sz w:val="40"/>
          <w:szCs w:val="40"/>
          <w:lang w:val="nl-NL"/>
        </w:rPr>
        <w:t>Student name</w:t>
      </w:r>
      <w:r w:rsidRPr="00BF527A">
        <w:rPr>
          <w:rFonts w:ascii="Arial" w:hAnsi="Arial" w:cs="Arial"/>
          <w:sz w:val="40"/>
          <w:szCs w:val="40"/>
          <w:lang w:val="nl-NL"/>
        </w:rPr>
        <w:t xml:space="preserve">: </w:t>
      </w:r>
      <w:r w:rsidRPr="00BF527A">
        <w:rPr>
          <w:rFonts w:ascii="Arial" w:hAnsi="Arial" w:cs="Arial"/>
          <w:b/>
          <w:sz w:val="40"/>
          <w:szCs w:val="40"/>
          <w:lang w:val="nl-NL"/>
        </w:rPr>
        <w:t>Saima Ijaz</w:t>
      </w:r>
    </w:p>
    <w:p w:rsidR="004552D6" w:rsidRPr="00BF527A" w:rsidRDefault="004552D6" w:rsidP="004552D6">
      <w:pPr>
        <w:tabs>
          <w:tab w:val="left" w:pos="6540"/>
        </w:tabs>
        <w:spacing w:line="360" w:lineRule="auto"/>
        <w:ind w:left="426"/>
        <w:rPr>
          <w:rFonts w:ascii="Arial" w:hAnsi="Arial" w:cs="Arial"/>
          <w:sz w:val="40"/>
          <w:szCs w:val="40"/>
          <w:lang w:val="nl-NL"/>
        </w:rPr>
      </w:pPr>
      <w:r w:rsidRPr="00BF527A">
        <w:rPr>
          <w:rFonts w:ascii="Arial" w:hAnsi="Arial" w:cs="Arial"/>
          <w:b/>
          <w:bCs/>
          <w:sz w:val="40"/>
          <w:szCs w:val="40"/>
          <w:lang w:val="nl-NL"/>
        </w:rPr>
        <w:t>Student ID</w:t>
      </w:r>
      <w:r w:rsidRPr="00BF527A">
        <w:rPr>
          <w:rFonts w:ascii="Arial" w:hAnsi="Arial" w:cs="Arial"/>
          <w:sz w:val="40"/>
          <w:szCs w:val="40"/>
          <w:lang w:val="nl-NL"/>
        </w:rPr>
        <w:t>:</w:t>
      </w:r>
      <w:r>
        <w:rPr>
          <w:rFonts w:ascii="Arial" w:hAnsi="Arial" w:cs="Arial"/>
          <w:sz w:val="40"/>
          <w:szCs w:val="40"/>
          <w:lang w:val="nl-NL"/>
        </w:rPr>
        <w:t xml:space="preserve"> </w:t>
      </w:r>
      <w:r w:rsidRPr="00BF527A">
        <w:rPr>
          <w:rFonts w:ascii="Arial" w:hAnsi="Arial" w:cs="Arial"/>
          <w:b/>
          <w:sz w:val="40"/>
          <w:szCs w:val="40"/>
          <w:lang w:val="nl-NL"/>
        </w:rPr>
        <w:t>2237202</w:t>
      </w:r>
    </w:p>
    <w:p w:rsidR="004552D6" w:rsidRPr="00BF527A" w:rsidRDefault="004552D6" w:rsidP="004552D6">
      <w:pPr>
        <w:tabs>
          <w:tab w:val="left" w:pos="6540"/>
        </w:tabs>
        <w:spacing w:line="360" w:lineRule="auto"/>
        <w:ind w:left="426"/>
        <w:rPr>
          <w:rFonts w:ascii="Arial" w:hAnsi="Arial" w:cs="Arial"/>
          <w:sz w:val="40"/>
          <w:szCs w:val="40"/>
          <w:lang w:val="nl-NL"/>
        </w:rPr>
      </w:pPr>
    </w:p>
    <w:p w:rsidR="004552D6" w:rsidRPr="00BF527A" w:rsidRDefault="004552D6" w:rsidP="004552D6">
      <w:pPr>
        <w:tabs>
          <w:tab w:val="left" w:pos="6540"/>
        </w:tabs>
        <w:spacing w:line="360" w:lineRule="auto"/>
        <w:ind w:left="426"/>
        <w:rPr>
          <w:rFonts w:ascii="Arial" w:hAnsi="Arial" w:cs="Arial"/>
          <w:sz w:val="40"/>
          <w:szCs w:val="40"/>
          <w:lang w:val="nl-NL"/>
        </w:rPr>
      </w:pPr>
      <w:r w:rsidRPr="00BF527A">
        <w:rPr>
          <w:rFonts w:ascii="Arial" w:hAnsi="Arial" w:cs="Arial"/>
          <w:b/>
          <w:bCs/>
          <w:sz w:val="40"/>
          <w:szCs w:val="40"/>
          <w:lang w:val="nl-NL"/>
        </w:rPr>
        <w:t>Module name</w:t>
      </w:r>
      <w:r w:rsidRPr="00BF527A">
        <w:rPr>
          <w:rFonts w:ascii="Arial" w:hAnsi="Arial" w:cs="Arial"/>
          <w:sz w:val="40"/>
          <w:szCs w:val="40"/>
          <w:lang w:val="nl-NL"/>
        </w:rPr>
        <w:t xml:space="preserve">: </w:t>
      </w:r>
      <w:r w:rsidRPr="00BF527A">
        <w:rPr>
          <w:rFonts w:ascii="Arial" w:hAnsi="Arial" w:cs="Arial"/>
          <w:b/>
          <w:sz w:val="40"/>
          <w:szCs w:val="40"/>
          <w:lang w:val="nl-NL"/>
        </w:rPr>
        <w:t>Independent Project</w:t>
      </w:r>
    </w:p>
    <w:p w:rsidR="00553040" w:rsidRPr="001212D6" w:rsidRDefault="004552D6" w:rsidP="001212D6">
      <w:pPr>
        <w:tabs>
          <w:tab w:val="left" w:pos="6540"/>
        </w:tabs>
        <w:spacing w:line="360" w:lineRule="auto"/>
        <w:ind w:left="426"/>
        <w:rPr>
          <w:rFonts w:ascii="Arial" w:hAnsi="Arial" w:cs="Arial"/>
          <w:sz w:val="40"/>
          <w:szCs w:val="40"/>
        </w:rPr>
        <w:sectPr w:rsidR="00553040" w:rsidRPr="001212D6" w:rsidSect="00553040">
          <w:footerReference w:type="default" r:id="rId8"/>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r w:rsidRPr="00BF527A">
        <w:rPr>
          <w:rFonts w:ascii="Arial" w:hAnsi="Arial" w:cs="Arial"/>
          <w:b/>
          <w:bCs/>
          <w:sz w:val="40"/>
          <w:szCs w:val="40"/>
        </w:rPr>
        <w:t>Module code</w:t>
      </w:r>
      <w:r>
        <w:rPr>
          <w:rFonts w:ascii="Arial" w:hAnsi="Arial" w:cs="Arial"/>
          <w:sz w:val="40"/>
          <w:szCs w:val="40"/>
        </w:rPr>
        <w:t xml:space="preserve">: </w:t>
      </w:r>
      <w:r w:rsidRPr="00BF527A">
        <w:rPr>
          <w:rFonts w:ascii="Arial" w:hAnsi="Arial" w:cs="Arial"/>
          <w:b/>
          <w:sz w:val="40"/>
          <w:szCs w:val="40"/>
        </w:rPr>
        <w:t>BMHP6020</w:t>
      </w:r>
    </w:p>
    <w:p w:rsidR="00553040" w:rsidRDefault="007E36B1" w:rsidP="00246F7B">
      <w:pPr>
        <w:jc w:val="both"/>
        <w:rPr>
          <w:rFonts w:ascii="Arial" w:eastAsia="Times New Roman" w:hAnsi="Arial" w:cs="Arial"/>
          <w:b/>
          <w:kern w:val="0"/>
          <w:sz w:val="32"/>
          <w:szCs w:val="32"/>
          <w:u w:val="single"/>
        </w:rPr>
      </w:pPr>
      <w:r w:rsidRPr="007E36B1">
        <w:rPr>
          <w:rFonts w:ascii="Arial" w:hAnsi="Arial" w:cs="Arial"/>
          <w:noProof/>
          <w:lang w:eastAsia="en-GB"/>
        </w:rPr>
        <w:lastRenderedPageBreak/>
        <w:pict>
          <v:rect id="_x0000_s1029" style="position:absolute;left:0;text-align:left;margin-left:-42.55pt;margin-top:51.85pt;width:244.9pt;height:267.25pt;z-index:251660288" fillcolor="white [3201]" strokecolor="#b2a1c7 [1943]" strokeweight="1pt">
            <v:fill color2="#ccc0d9 [1303]" focusposition="1" focussize="" focus="100%" type="gradient"/>
            <v:shadow on="t" type="perspective" color="#3f3151 [1607]" opacity=".5" offset="1pt" offset2="-3pt"/>
            <v:textbox style="mso-next-textbox:#_x0000_s1029">
              <w:txbxContent>
                <w:p w:rsidR="003D5642" w:rsidRPr="00965C2A" w:rsidRDefault="003D5642" w:rsidP="00965C2A">
                  <w:pPr>
                    <w:jc w:val="center"/>
                    <w:rPr>
                      <w:rFonts w:ascii="Arial" w:eastAsia="Times New Roman" w:hAnsi="Arial" w:cs="Arial"/>
                      <w:b/>
                      <w:kern w:val="0"/>
                      <w:sz w:val="28"/>
                      <w:szCs w:val="28"/>
                      <w:u w:val="single"/>
                    </w:rPr>
                  </w:pPr>
                </w:p>
                <w:p w:rsidR="00D0578B" w:rsidRPr="0070728B" w:rsidRDefault="0070728B">
                  <w:pPr>
                    <w:rPr>
                      <w:rFonts w:ascii="Arial" w:hAnsi="Arial" w:cs="Arial"/>
                      <w:sz w:val="24"/>
                      <w:szCs w:val="24"/>
                    </w:rPr>
                  </w:pPr>
                  <w:r w:rsidRPr="00A40CDF">
                    <w:rPr>
                      <w:rFonts w:ascii="Arial" w:hAnsi="Arial" w:cs="Arial"/>
                    </w:rPr>
                    <w:t>This research used a secondary, desk-based approach to</w:t>
                  </w:r>
                  <w:r w:rsidR="0040257F" w:rsidRPr="00A40CDF">
                    <w:rPr>
                      <w:rFonts w:ascii="Arial" w:hAnsi="Arial" w:cs="Arial"/>
                    </w:rPr>
                    <w:t xml:space="preserve"> </w:t>
                  </w:r>
                  <w:r w:rsidR="0040257F" w:rsidRPr="00A40CDF">
                    <w:rPr>
                      <w:rFonts w:ascii="Arial" w:eastAsia="Times New Roman" w:hAnsi="Arial" w:cs="Arial"/>
                      <w:kern w:val="0"/>
                    </w:rPr>
                    <w:t>evaluate how adverse childhood experiences (ACE’s) relate to suicide risk and self-harm in men aged 18–25 in England</w:t>
                  </w:r>
                  <w:r w:rsidR="00434552">
                    <w:rPr>
                      <w:rFonts w:ascii="Arial" w:eastAsia="Times New Roman" w:hAnsi="Arial" w:cs="Arial"/>
                      <w:kern w:val="0"/>
                    </w:rPr>
                    <w:t>.</w:t>
                  </w:r>
                </w:p>
              </w:txbxContent>
            </v:textbox>
          </v:rect>
        </w:pict>
      </w:r>
      <w:r w:rsidRPr="007E36B1">
        <w:rPr>
          <w:rFonts w:ascii="Arial" w:hAnsi="Arial" w:cs="Arial"/>
          <w:noProof/>
          <w:lang w:eastAsia="en-GB"/>
        </w:rPr>
        <w:pict>
          <v:rect id="_x0000_s1027" style="position:absolute;left:0;text-align:left;margin-left:470.2pt;margin-top:51.85pt;width:268.9pt;height:439.6pt;z-index:251658240" fillcolor="white [3201]" strokecolor="#fabf8f [1945]" strokeweight="1pt">
            <v:fill color2="#fbd4b4 [1305]" focusposition="1" focussize="" focus="100%" type="gradient"/>
            <v:shadow on="t" type="perspective" color="#974706 [1609]" opacity=".5" offset="1pt" offset2="-3pt"/>
            <v:textbox style="mso-next-textbox:#_x0000_s1027">
              <w:txbxContent>
                <w:p w:rsidR="00011404" w:rsidRDefault="00011404" w:rsidP="00011404">
                  <w:pPr>
                    <w:jc w:val="center"/>
                    <w:rPr>
                      <w:rFonts w:ascii="Arial" w:eastAsia="Times New Roman" w:hAnsi="Arial" w:cs="Arial"/>
                      <w:b/>
                      <w:kern w:val="0"/>
                      <w:sz w:val="28"/>
                      <w:szCs w:val="28"/>
                      <w:u w:val="single"/>
                    </w:rPr>
                  </w:pPr>
                </w:p>
                <w:p w:rsidR="00011404" w:rsidRDefault="00011404" w:rsidP="00011404">
                  <w:pPr>
                    <w:jc w:val="center"/>
                    <w:rPr>
                      <w:rFonts w:ascii="Arial" w:eastAsia="Times New Roman" w:hAnsi="Arial" w:cs="Arial"/>
                      <w:b/>
                      <w:kern w:val="0"/>
                      <w:sz w:val="28"/>
                      <w:szCs w:val="28"/>
                      <w:u w:val="single"/>
                    </w:rPr>
                  </w:pPr>
                  <w:r w:rsidRPr="00965C2A">
                    <w:rPr>
                      <w:rFonts w:ascii="Arial" w:eastAsia="Times New Roman" w:hAnsi="Arial" w:cs="Arial"/>
                      <w:b/>
                      <w:kern w:val="0"/>
                      <w:sz w:val="28"/>
                      <w:szCs w:val="28"/>
                      <w:u w:val="single"/>
                    </w:rPr>
                    <w:t>Search Strategy</w:t>
                  </w:r>
                </w:p>
                <w:p w:rsidR="00011404" w:rsidRDefault="00011404" w:rsidP="00011404">
                  <w:pPr>
                    <w:jc w:val="center"/>
                    <w:rPr>
                      <w:rFonts w:ascii="Arial" w:eastAsia="Times New Roman" w:hAnsi="Arial" w:cs="Arial"/>
                      <w:b/>
                      <w:kern w:val="0"/>
                      <w:sz w:val="28"/>
                      <w:szCs w:val="28"/>
                      <w:u w:val="single"/>
                    </w:rPr>
                  </w:pPr>
                  <w:r w:rsidRPr="00965C2A">
                    <w:rPr>
                      <w:rFonts w:ascii="Arial" w:eastAsia="Times New Roman" w:hAnsi="Arial" w:cs="Arial"/>
                      <w:b/>
                      <w:kern w:val="0"/>
                      <w:sz w:val="28"/>
                      <w:szCs w:val="28"/>
                      <w:u w:val="single"/>
                    </w:rPr>
                    <w:t>Search Strategy</w:t>
                  </w: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Default="004B2C0D" w:rsidP="002B51CD">
                  <w:pPr>
                    <w:rPr>
                      <w:rFonts w:ascii="Arial" w:eastAsia="Times New Roman" w:hAnsi="Arial" w:cs="Arial"/>
                      <w:b/>
                      <w:kern w:val="0"/>
                      <w:sz w:val="28"/>
                      <w:szCs w:val="28"/>
                      <w:u w:val="single"/>
                    </w:rPr>
                  </w:pPr>
                </w:p>
                <w:p w:rsidR="004B2C0D" w:rsidRPr="002B51CD" w:rsidRDefault="002B51CD" w:rsidP="002B51CD">
                  <w:pPr>
                    <w:rPr>
                      <w:rFonts w:ascii="Arial" w:eastAsia="Times New Roman" w:hAnsi="Arial" w:cs="Arial"/>
                      <w:b/>
                      <w:kern w:val="0"/>
                      <w:sz w:val="24"/>
                      <w:szCs w:val="24"/>
                      <w:u w:val="single"/>
                    </w:rPr>
                  </w:pPr>
                  <w:r w:rsidRPr="002B51CD">
                    <w:rPr>
                      <w:rFonts w:ascii="Arial" w:eastAsia="Times New Roman" w:hAnsi="Arial" w:cs="Arial"/>
                      <w:b/>
                      <w:kern w:val="0"/>
                      <w:sz w:val="24"/>
                      <w:szCs w:val="24"/>
                      <w:u w:val="single"/>
                    </w:rPr>
                    <w:t>CRAAP Test Table Screenshot</w:t>
                  </w:r>
                </w:p>
                <w:p w:rsidR="004B2C0D" w:rsidRPr="00965C2A" w:rsidRDefault="004B2C0D" w:rsidP="00965C2A">
                  <w:pPr>
                    <w:jc w:val="center"/>
                    <w:rPr>
                      <w:sz w:val="28"/>
                      <w:szCs w:val="28"/>
                    </w:rPr>
                  </w:pPr>
                  <w:r w:rsidRPr="004B2C0D">
                    <w:rPr>
                      <w:noProof/>
                      <w:sz w:val="28"/>
                      <w:szCs w:val="28"/>
                      <w:lang w:eastAsia="en-GB"/>
                    </w:rPr>
                    <w:drawing>
                      <wp:inline distT="0" distB="0" distL="0" distR="0">
                        <wp:extent cx="3218940" cy="1905000"/>
                        <wp:effectExtent l="19050" t="0" r="51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219450" cy="1905302"/>
                                </a:xfrm>
                                <a:prstGeom prst="rect">
                                  <a:avLst/>
                                </a:prstGeom>
                                <a:noFill/>
                                <a:ln w="9525">
                                  <a:noFill/>
                                  <a:miter lim="800000"/>
                                  <a:headEnd/>
                                  <a:tailEnd/>
                                </a:ln>
                              </pic:spPr>
                            </pic:pic>
                          </a:graphicData>
                        </a:graphic>
                      </wp:inline>
                    </w:drawing>
                  </w:r>
                </w:p>
              </w:txbxContent>
            </v:textbox>
          </v:rect>
        </w:pict>
      </w:r>
      <w:r w:rsidR="00246F7B" w:rsidRPr="00246F7B">
        <w:rPr>
          <w:rFonts w:ascii="Arial" w:eastAsia="Times New Roman" w:hAnsi="Arial" w:cs="Arial"/>
          <w:b/>
          <w:kern w:val="0"/>
          <w:sz w:val="32"/>
          <w:szCs w:val="32"/>
          <w:u w:val="single"/>
        </w:rPr>
        <w:t>EXPLORE THE IMPACTS OF ADVERSE CHILDHOOD EXPERIENCES ON SUICIDE RISK AND SELF-HARM BEHAVIOURS IN MALES AGED 18–25 IN ENGLAND</w:t>
      </w:r>
    </w:p>
    <w:p w:rsidR="00894DC9" w:rsidRPr="00894DC9" w:rsidRDefault="007E36B1" w:rsidP="00894DC9">
      <w:pPr>
        <w:spacing w:line="360" w:lineRule="auto"/>
        <w:jc w:val="both"/>
        <w:rPr>
          <w:rFonts w:ascii="Arial" w:hAnsi="Arial" w:cs="Arial"/>
          <w:sz w:val="24"/>
          <w:szCs w:val="24"/>
        </w:rPr>
      </w:pPr>
      <w:r w:rsidRPr="007E36B1">
        <w:rPr>
          <w:rFonts w:ascii="Arial" w:hAnsi="Arial" w:cs="Arial"/>
          <w:noProof/>
          <w:lang w:eastAsia="en-GB"/>
        </w:rPr>
        <w:pict>
          <v:rect id="_x0000_s1028" style="position:absolute;left:0;text-align:left;margin-left:210pt;margin-top:2.3pt;width:254.2pt;height:264.5pt;z-index:251659264" fillcolor="#c2d69b [1942]" strokecolor="#c2d69b [1942]" strokeweight="1pt">
            <v:fill color2="#eaf1dd [662]" angle="-45" focus="-50%" type="gradient"/>
            <v:shadow on="t" type="perspective" color="#4e6128 [1606]" opacity=".5" offset="1pt" offset2="-3pt"/>
            <v:textbox style="mso-next-textbox:#_x0000_s1028">
              <w:txbxContent>
                <w:p w:rsidR="006E4ACB" w:rsidRDefault="006E4ACB" w:rsidP="006E4ACB">
                  <w:pPr>
                    <w:rPr>
                      <w:rFonts w:ascii="Arial" w:eastAsia="Times New Roman" w:hAnsi="Arial" w:cs="Arial"/>
                      <w:kern w:val="0"/>
                    </w:rPr>
                  </w:pPr>
                </w:p>
                <w:p w:rsidR="006E4ACB" w:rsidRPr="006E4ACB" w:rsidRDefault="006E4ACB" w:rsidP="006E4ACB">
                  <w:r w:rsidRPr="006E4ACB">
                    <w:rPr>
                      <w:rFonts w:ascii="Arial" w:eastAsia="Times New Roman" w:hAnsi="Arial" w:cs="Arial"/>
                      <w:kern w:val="0"/>
                    </w:rPr>
                    <w:t xml:space="preserve">Search </w:t>
                  </w:r>
                  <w:r>
                    <w:rPr>
                      <w:rFonts w:ascii="Arial" w:eastAsia="Times New Roman" w:hAnsi="Arial" w:cs="Arial"/>
                      <w:kern w:val="0"/>
                    </w:rPr>
                    <w:t xml:space="preserve">Research, </w:t>
                  </w:r>
                  <w:r w:rsidRPr="006E4ACB">
                    <w:rPr>
                      <w:rFonts w:ascii="Arial" w:eastAsia="Times New Roman" w:hAnsi="Arial" w:cs="Arial"/>
                      <w:kern w:val="0"/>
                    </w:rPr>
                    <w:t xml:space="preserve">Search </w:t>
                  </w:r>
                  <w:r>
                    <w:rPr>
                      <w:rFonts w:ascii="Arial" w:eastAsia="Times New Roman" w:hAnsi="Arial" w:cs="Arial"/>
                      <w:kern w:val="0"/>
                    </w:rPr>
                    <w:t>Research</w:t>
                  </w:r>
                </w:p>
                <w:p w:rsidR="006E4ACB" w:rsidRPr="006E4ACB" w:rsidRDefault="006E4ACB" w:rsidP="006E4ACB">
                  <w:r w:rsidRPr="006E4ACB">
                    <w:rPr>
                      <w:rFonts w:ascii="Arial" w:eastAsia="Times New Roman" w:hAnsi="Arial" w:cs="Arial"/>
                      <w:kern w:val="0"/>
                    </w:rPr>
                    <w:t xml:space="preserve">Search </w:t>
                  </w:r>
                  <w:r>
                    <w:rPr>
                      <w:rFonts w:ascii="Arial" w:eastAsia="Times New Roman" w:hAnsi="Arial" w:cs="Arial"/>
                      <w:kern w:val="0"/>
                    </w:rPr>
                    <w:t>Research</w:t>
                  </w:r>
                </w:p>
                <w:p w:rsidR="006E4ACB" w:rsidRPr="006E4ACB" w:rsidRDefault="006E4ACB" w:rsidP="006E4ACB">
                  <w:r w:rsidRPr="006E4ACB">
                    <w:rPr>
                      <w:rFonts w:ascii="Arial" w:eastAsia="Times New Roman" w:hAnsi="Arial" w:cs="Arial"/>
                      <w:kern w:val="0"/>
                    </w:rPr>
                    <w:t xml:space="preserve">Search </w:t>
                  </w:r>
                  <w:r>
                    <w:rPr>
                      <w:rFonts w:ascii="Arial" w:eastAsia="Times New Roman" w:hAnsi="Arial" w:cs="Arial"/>
                      <w:kern w:val="0"/>
                    </w:rPr>
                    <w:t>Research</w:t>
                  </w:r>
                </w:p>
                <w:p w:rsidR="006E4ACB" w:rsidRPr="006E4ACB" w:rsidRDefault="006E4ACB" w:rsidP="006E4ACB">
                  <w:r w:rsidRPr="006E4ACB">
                    <w:rPr>
                      <w:rFonts w:ascii="Arial" w:eastAsia="Times New Roman" w:hAnsi="Arial" w:cs="Arial"/>
                      <w:kern w:val="0"/>
                    </w:rPr>
                    <w:t xml:space="preserve">Search </w:t>
                  </w:r>
                  <w:r>
                    <w:rPr>
                      <w:rFonts w:ascii="Arial" w:eastAsia="Times New Roman" w:hAnsi="Arial" w:cs="Arial"/>
                      <w:kern w:val="0"/>
                    </w:rPr>
                    <w:t>Research</w:t>
                  </w:r>
                </w:p>
                <w:p w:rsidR="006E4ACB" w:rsidRPr="006E4ACB" w:rsidRDefault="006E4ACB" w:rsidP="006E4ACB">
                  <w:r w:rsidRPr="006E4ACB">
                    <w:rPr>
                      <w:rFonts w:ascii="Arial" w:eastAsia="Times New Roman" w:hAnsi="Arial" w:cs="Arial"/>
                      <w:kern w:val="0"/>
                    </w:rPr>
                    <w:t xml:space="preserve">Search </w:t>
                  </w:r>
                  <w:r>
                    <w:rPr>
                      <w:rFonts w:ascii="Arial" w:eastAsia="Times New Roman" w:hAnsi="Arial" w:cs="Arial"/>
                      <w:kern w:val="0"/>
                    </w:rPr>
                    <w:t>Research</w:t>
                  </w:r>
                </w:p>
                <w:p w:rsidR="006E4ACB" w:rsidRPr="006E4ACB" w:rsidRDefault="006E4ACB" w:rsidP="006E4ACB"/>
              </w:txbxContent>
            </v:textbox>
          </v:rect>
        </w:pict>
      </w:r>
      <w:r w:rsidRPr="007E36B1">
        <w:rPr>
          <w:rFonts w:ascii="Arial" w:hAnsi="Arial" w:cs="Arial"/>
          <w:noProof/>
          <w:lang w:eastAsia="en-GB"/>
        </w:rPr>
        <w:pict>
          <v:rect id="_x0000_s1040" style="position:absolute;left:0;text-align:left;margin-left:479.45pt;margin-top:5.45pt;width:252pt;height:25.15pt;z-index:251669504" fillcolor="#fbd4b4 [1305]">
            <v:textbox>
              <w:txbxContent>
                <w:p w:rsidR="00011404" w:rsidRDefault="00011404" w:rsidP="00011404">
                  <w:pPr>
                    <w:jc w:val="center"/>
                    <w:rPr>
                      <w:rFonts w:ascii="Arial" w:eastAsia="Times New Roman" w:hAnsi="Arial" w:cs="Arial"/>
                      <w:b/>
                      <w:kern w:val="0"/>
                      <w:sz w:val="28"/>
                      <w:szCs w:val="28"/>
                      <w:u w:val="single"/>
                    </w:rPr>
                  </w:pPr>
                  <w:r w:rsidRPr="00965C2A">
                    <w:rPr>
                      <w:rFonts w:ascii="Arial" w:eastAsia="Times New Roman" w:hAnsi="Arial" w:cs="Arial"/>
                      <w:b/>
                      <w:kern w:val="0"/>
                      <w:sz w:val="28"/>
                      <w:szCs w:val="28"/>
                      <w:u w:val="single"/>
                    </w:rPr>
                    <w:t>Searching for Information</w:t>
                  </w:r>
                </w:p>
                <w:p w:rsidR="00011404" w:rsidRDefault="00011404"/>
              </w:txbxContent>
            </v:textbox>
          </v:rect>
        </w:pict>
      </w:r>
      <w:r w:rsidRPr="007E36B1">
        <w:rPr>
          <w:rFonts w:ascii="Arial" w:hAnsi="Arial" w:cs="Arial"/>
          <w:noProof/>
          <w:lang w:eastAsia="en-GB"/>
        </w:rPr>
        <w:pict>
          <v:rect id="_x0000_s1039" style="position:absolute;left:0;text-align:left;margin-left:216.55pt;margin-top:5.45pt;width:193.65pt;height:25.15pt;z-index:251668480" fillcolor="#c2d69b [1942]">
            <v:textbox>
              <w:txbxContent>
                <w:p w:rsidR="006E4ACB" w:rsidRDefault="006E4ACB" w:rsidP="006E4ACB">
                  <w:pPr>
                    <w:jc w:val="center"/>
                    <w:rPr>
                      <w:rFonts w:ascii="Arial" w:eastAsia="Times New Roman" w:hAnsi="Arial" w:cs="Arial"/>
                      <w:b/>
                      <w:kern w:val="0"/>
                      <w:sz w:val="28"/>
                      <w:szCs w:val="28"/>
                      <w:u w:val="single"/>
                    </w:rPr>
                  </w:pPr>
                  <w:r w:rsidRPr="00965C2A">
                    <w:rPr>
                      <w:rFonts w:ascii="Arial" w:eastAsia="Times New Roman" w:hAnsi="Arial" w:cs="Arial"/>
                      <w:b/>
                      <w:kern w:val="0"/>
                      <w:sz w:val="28"/>
                      <w:szCs w:val="28"/>
                      <w:u w:val="single"/>
                    </w:rPr>
                    <w:t>Search Strategy</w:t>
                  </w:r>
                </w:p>
                <w:p w:rsidR="006E4ACB" w:rsidRDefault="006E4ACB"/>
              </w:txbxContent>
            </v:textbox>
          </v:rect>
        </w:pict>
      </w:r>
      <w:r w:rsidRPr="007E36B1">
        <w:rPr>
          <w:rFonts w:ascii="Arial" w:hAnsi="Arial" w:cs="Arial"/>
          <w:noProof/>
          <w:lang w:eastAsia="en-GB"/>
        </w:rPr>
        <w:pict>
          <v:rect id="_x0000_s1037" style="position:absolute;left:0;text-align:left;margin-left:-37.1pt;margin-top:5.45pt;width:233.45pt;height:21.85pt;z-index:251667456" fillcolor="#ccc0d9 [1303]">
            <v:textbox style="mso-next-textbox:#_x0000_s1037">
              <w:txbxContent>
                <w:p w:rsidR="006206BF" w:rsidRDefault="006206BF">
                  <w:r w:rsidRPr="00965C2A">
                    <w:rPr>
                      <w:rFonts w:ascii="Arial" w:eastAsia="Times New Roman" w:hAnsi="Arial" w:cs="Arial"/>
                      <w:b/>
                      <w:kern w:val="0"/>
                      <w:sz w:val="28"/>
                      <w:szCs w:val="28"/>
                      <w:u w:val="single"/>
                    </w:rPr>
                    <w:t>Introduction and Research Aim</w:t>
                  </w:r>
                </w:p>
              </w:txbxContent>
            </v:textbox>
          </v:rect>
        </w:pict>
      </w:r>
    </w:p>
    <w:p w:rsidR="00553040" w:rsidRPr="007E1BC2" w:rsidRDefault="00553040">
      <w:pPr>
        <w:rPr>
          <w:rFonts w:ascii="Arial" w:hAnsi="Arial" w:cs="Arial"/>
        </w:rPr>
      </w:pPr>
    </w:p>
    <w:p w:rsidR="00553040" w:rsidRPr="007E1BC2" w:rsidRDefault="00553040">
      <w:pPr>
        <w:rPr>
          <w:rFonts w:ascii="Arial" w:hAnsi="Arial" w:cs="Arial"/>
        </w:rPr>
      </w:pPr>
    </w:p>
    <w:p w:rsidR="00553040" w:rsidRPr="007E1BC2" w:rsidRDefault="00553040">
      <w:pPr>
        <w:rPr>
          <w:rFonts w:ascii="Arial" w:hAnsi="Arial" w:cs="Arial"/>
        </w:rPr>
      </w:pPr>
    </w:p>
    <w:p w:rsidR="00553040" w:rsidRPr="007E1BC2" w:rsidRDefault="00553040">
      <w:pPr>
        <w:rPr>
          <w:rFonts w:ascii="Arial" w:hAnsi="Arial" w:cs="Arial"/>
        </w:rPr>
      </w:pPr>
    </w:p>
    <w:p w:rsidR="00553040" w:rsidRPr="007E1BC2" w:rsidRDefault="00894DC9" w:rsidP="00894DC9">
      <w:pPr>
        <w:tabs>
          <w:tab w:val="left" w:pos="5564"/>
        </w:tabs>
        <w:rPr>
          <w:rFonts w:ascii="Arial" w:hAnsi="Arial" w:cs="Arial"/>
        </w:rPr>
      </w:pPr>
      <w:r>
        <w:rPr>
          <w:rFonts w:ascii="Arial" w:hAnsi="Arial" w:cs="Arial"/>
        </w:rPr>
        <w:tab/>
      </w:r>
    </w:p>
    <w:p w:rsidR="00553040" w:rsidRPr="007E1BC2" w:rsidRDefault="00553040">
      <w:pPr>
        <w:rPr>
          <w:rFonts w:ascii="Arial" w:hAnsi="Arial" w:cs="Arial"/>
        </w:rPr>
      </w:pPr>
    </w:p>
    <w:p w:rsidR="00553040" w:rsidRPr="007E1BC2" w:rsidRDefault="00553040">
      <w:pPr>
        <w:rPr>
          <w:rFonts w:ascii="Arial" w:hAnsi="Arial" w:cs="Arial"/>
        </w:rPr>
      </w:pPr>
    </w:p>
    <w:p w:rsidR="00553040" w:rsidRPr="007E1BC2" w:rsidRDefault="00553040">
      <w:pPr>
        <w:rPr>
          <w:rFonts w:ascii="Arial" w:hAnsi="Arial" w:cs="Arial"/>
        </w:rPr>
      </w:pPr>
    </w:p>
    <w:p w:rsidR="00553040" w:rsidRPr="007E1BC2" w:rsidRDefault="007E36B1">
      <w:pPr>
        <w:rPr>
          <w:rFonts w:ascii="Arial" w:hAnsi="Arial" w:cs="Arial"/>
        </w:rPr>
      </w:pPr>
      <w:r>
        <w:rPr>
          <w:rFonts w:ascii="Arial" w:hAnsi="Arial" w:cs="Arial"/>
          <w:noProof/>
          <w:lang w:eastAsia="en-GB"/>
        </w:rPr>
        <w:pict>
          <v:rect id="_x0000_s1035" style="position:absolute;margin-left:-37.1pt;margin-top:59.35pt;width:233.45pt;height:147.8pt;z-index:251666432" fillcolor="#92cddc [1944]" strokecolor="#92cddc [1944]" strokeweight="1pt">
            <v:fill color2="#daeef3 [664]" angle="-45" focus="-50%" type="gradient"/>
            <v:shadow on="t" type="perspective" color="#205867 [1608]" opacity=".5" offset="1pt" offset2="-3pt"/>
            <v:textbox>
              <w:txbxContent>
                <w:p w:rsidR="003D5642" w:rsidRPr="00965C2A" w:rsidRDefault="00D0578B" w:rsidP="00965C2A">
                  <w:pPr>
                    <w:jc w:val="center"/>
                    <w:rPr>
                      <w:sz w:val="28"/>
                      <w:szCs w:val="28"/>
                    </w:rPr>
                  </w:pPr>
                  <w:r w:rsidRPr="00965C2A">
                    <w:rPr>
                      <w:rFonts w:ascii="Arial" w:eastAsia="Times New Roman" w:hAnsi="Arial" w:cs="Arial"/>
                      <w:b/>
                      <w:kern w:val="0"/>
                      <w:sz w:val="28"/>
                      <w:szCs w:val="28"/>
                      <w:u w:val="single"/>
                    </w:rPr>
                    <w:t>Picture/Graph/Visual Aid/Statistics</w:t>
                  </w:r>
                </w:p>
              </w:txbxContent>
            </v:textbox>
          </v:rect>
        </w:pict>
      </w:r>
    </w:p>
    <w:p w:rsidR="00553040" w:rsidRPr="007E1BC2" w:rsidRDefault="00553040">
      <w:pPr>
        <w:rPr>
          <w:rFonts w:ascii="Arial" w:hAnsi="Arial" w:cs="Arial"/>
        </w:rPr>
        <w:sectPr w:rsidR="00553040" w:rsidRPr="007E1BC2" w:rsidSect="00553040">
          <w:pgSz w:w="16838" w:h="11906" w:orient="landscape"/>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p>
    <w:p w:rsidR="00553040" w:rsidRPr="007E1BC2" w:rsidRDefault="007E36B1">
      <w:pPr>
        <w:rPr>
          <w:rFonts w:ascii="Arial" w:hAnsi="Arial" w:cs="Arial"/>
        </w:rPr>
      </w:pPr>
      <w:r>
        <w:rPr>
          <w:rFonts w:ascii="Arial" w:hAnsi="Arial" w:cs="Arial"/>
          <w:noProof/>
          <w:lang w:eastAsia="en-GB"/>
        </w:rPr>
        <w:lastRenderedPageBreak/>
        <w:pict>
          <v:rect id="_x0000_s1031" style="position:absolute;margin-left:570.55pt;margin-top:-32.2pt;width:168pt;height:320.7pt;z-index:251662336" fillcolor="white [3201]" strokecolor="#95b3d7 [1940]" strokeweight="1pt">
            <v:fill color2="#b8cce4 [1300]" focusposition="1" focussize="" focus="100%" type="gradient"/>
            <v:shadow on="t" type="perspective" color="#243f60 [1604]" opacity=".5" offset="1pt" offset2="-3pt"/>
            <v:textbox>
              <w:txbxContent>
                <w:p w:rsidR="0088309A" w:rsidRDefault="0088309A" w:rsidP="0088309A">
                  <w:pPr>
                    <w:rPr>
                      <w:rFonts w:ascii="Arial" w:eastAsia="Times New Roman" w:hAnsi="Arial" w:cs="Arial"/>
                      <w:b/>
                      <w:kern w:val="0"/>
                      <w:sz w:val="28"/>
                      <w:szCs w:val="28"/>
                      <w:u w:val="single"/>
                    </w:rPr>
                  </w:pPr>
                </w:p>
                <w:p w:rsidR="0088309A" w:rsidRDefault="00341CEB" w:rsidP="0088309A">
                  <w:pPr>
                    <w:rPr>
                      <w:rFonts w:ascii="Arial" w:eastAsia="Times New Roman" w:hAnsi="Arial" w:cs="Arial"/>
                      <w:kern w:val="0"/>
                    </w:rPr>
                  </w:pPr>
                  <w:r>
                    <w:rPr>
                      <w:rFonts w:ascii="Arial" w:eastAsia="Times New Roman" w:hAnsi="Arial" w:cs="Arial"/>
                      <w:kern w:val="0"/>
                    </w:rPr>
                    <w:t>Sources were excluded, such as;</w:t>
                  </w:r>
                </w:p>
                <w:p w:rsidR="00341CEB" w:rsidRDefault="00341CEB" w:rsidP="00341CEB">
                  <w:pPr>
                    <w:pStyle w:val="ListParagraph"/>
                    <w:numPr>
                      <w:ilvl w:val="0"/>
                      <w:numId w:val="1"/>
                    </w:numPr>
                    <w:rPr>
                      <w:rFonts w:ascii="Arial" w:eastAsia="Times New Roman" w:hAnsi="Arial" w:cs="Arial"/>
                      <w:kern w:val="0"/>
                    </w:rPr>
                  </w:pPr>
                  <w:r>
                    <w:rPr>
                      <w:rFonts w:ascii="Arial" w:eastAsia="Times New Roman" w:hAnsi="Arial" w:cs="Arial"/>
                      <w:kern w:val="0"/>
                    </w:rPr>
                    <w:t>Not in English language</w:t>
                  </w:r>
                </w:p>
                <w:p w:rsidR="00341CEB" w:rsidRDefault="00341CEB" w:rsidP="00341CEB">
                  <w:pPr>
                    <w:pStyle w:val="ListParagraph"/>
                    <w:numPr>
                      <w:ilvl w:val="0"/>
                      <w:numId w:val="1"/>
                    </w:numPr>
                    <w:rPr>
                      <w:rFonts w:ascii="Arial" w:eastAsia="Times New Roman" w:hAnsi="Arial" w:cs="Arial"/>
                      <w:kern w:val="0"/>
                    </w:rPr>
                  </w:pPr>
                  <w:r>
                    <w:rPr>
                      <w:rFonts w:ascii="Arial" w:eastAsia="Times New Roman" w:hAnsi="Arial" w:cs="Arial"/>
                      <w:kern w:val="0"/>
                    </w:rPr>
                    <w:t>Blogs</w:t>
                  </w:r>
                </w:p>
                <w:p w:rsidR="00341CEB" w:rsidRDefault="00341CEB" w:rsidP="00341CEB">
                  <w:pPr>
                    <w:pStyle w:val="ListParagraph"/>
                    <w:numPr>
                      <w:ilvl w:val="0"/>
                      <w:numId w:val="1"/>
                    </w:numPr>
                    <w:rPr>
                      <w:rFonts w:ascii="Arial" w:eastAsia="Times New Roman" w:hAnsi="Arial" w:cs="Arial"/>
                      <w:kern w:val="0"/>
                    </w:rPr>
                  </w:pPr>
                  <w:r>
                    <w:rPr>
                      <w:rFonts w:ascii="Arial" w:eastAsia="Times New Roman" w:hAnsi="Arial" w:cs="Arial"/>
                      <w:kern w:val="0"/>
                    </w:rPr>
                    <w:t>Personal opinions</w:t>
                  </w:r>
                </w:p>
                <w:p w:rsidR="00341CEB" w:rsidRDefault="00341CEB" w:rsidP="00341CEB">
                  <w:pPr>
                    <w:pStyle w:val="ListParagraph"/>
                    <w:numPr>
                      <w:ilvl w:val="0"/>
                      <w:numId w:val="1"/>
                    </w:numPr>
                    <w:rPr>
                      <w:rFonts w:ascii="Arial" w:eastAsia="Times New Roman" w:hAnsi="Arial" w:cs="Arial"/>
                      <w:kern w:val="0"/>
                    </w:rPr>
                  </w:pPr>
                  <w:r>
                    <w:rPr>
                      <w:rFonts w:ascii="Arial" w:eastAsia="Times New Roman" w:hAnsi="Arial" w:cs="Arial"/>
                      <w:kern w:val="0"/>
                    </w:rPr>
                    <w:t>Websites which cannot be in access</w:t>
                  </w:r>
                </w:p>
                <w:p w:rsidR="00341CEB" w:rsidRDefault="00011B28" w:rsidP="00341CEB">
                  <w:pPr>
                    <w:pStyle w:val="ListParagraph"/>
                    <w:numPr>
                      <w:ilvl w:val="0"/>
                      <w:numId w:val="1"/>
                    </w:numPr>
                    <w:rPr>
                      <w:rFonts w:ascii="Arial" w:eastAsia="Times New Roman" w:hAnsi="Arial" w:cs="Arial"/>
                      <w:kern w:val="0"/>
                    </w:rPr>
                  </w:pPr>
                  <w:r>
                    <w:rPr>
                      <w:rFonts w:ascii="Arial" w:eastAsia="Times New Roman" w:hAnsi="Arial" w:cs="Arial"/>
                      <w:kern w:val="0"/>
                    </w:rPr>
                    <w:t>Not UK based study</w:t>
                  </w:r>
                </w:p>
                <w:p w:rsidR="00011B28" w:rsidRDefault="00106DCE" w:rsidP="00341CEB">
                  <w:pPr>
                    <w:pStyle w:val="ListParagraph"/>
                    <w:numPr>
                      <w:ilvl w:val="0"/>
                      <w:numId w:val="1"/>
                    </w:numPr>
                    <w:rPr>
                      <w:rFonts w:ascii="Arial" w:eastAsia="Times New Roman" w:hAnsi="Arial" w:cs="Arial"/>
                      <w:kern w:val="0"/>
                    </w:rPr>
                  </w:pPr>
                  <w:r>
                    <w:rPr>
                      <w:rFonts w:ascii="Arial" w:eastAsia="Times New Roman" w:hAnsi="Arial" w:cs="Arial"/>
                      <w:kern w:val="0"/>
                    </w:rPr>
                    <w:t>News reports from unreliable sources</w:t>
                  </w:r>
                </w:p>
                <w:p w:rsidR="00EA5BB9" w:rsidRDefault="00EA5BB9" w:rsidP="00341CEB">
                  <w:pPr>
                    <w:pStyle w:val="ListParagraph"/>
                    <w:numPr>
                      <w:ilvl w:val="0"/>
                      <w:numId w:val="1"/>
                    </w:numPr>
                    <w:rPr>
                      <w:rFonts w:ascii="Arial" w:eastAsia="Times New Roman" w:hAnsi="Arial" w:cs="Arial"/>
                      <w:kern w:val="0"/>
                    </w:rPr>
                  </w:pPr>
                  <w:r>
                    <w:rPr>
                      <w:rFonts w:ascii="Arial" w:eastAsia="Times New Roman" w:hAnsi="Arial" w:cs="Arial"/>
                      <w:kern w:val="0"/>
                    </w:rPr>
                    <w:t xml:space="preserve">Non peer reviewed </w:t>
                  </w:r>
                </w:p>
                <w:p w:rsidR="000F4BDB" w:rsidRDefault="000F4BDB" w:rsidP="00341CEB">
                  <w:pPr>
                    <w:pStyle w:val="ListParagraph"/>
                    <w:numPr>
                      <w:ilvl w:val="0"/>
                      <w:numId w:val="1"/>
                    </w:numPr>
                    <w:rPr>
                      <w:rFonts w:ascii="Arial" w:eastAsia="Times New Roman" w:hAnsi="Arial" w:cs="Arial"/>
                      <w:kern w:val="0"/>
                    </w:rPr>
                  </w:pPr>
                  <w:r>
                    <w:rPr>
                      <w:rFonts w:ascii="Arial" w:eastAsia="Times New Roman" w:hAnsi="Arial" w:cs="Arial"/>
                      <w:kern w:val="0"/>
                    </w:rPr>
                    <w:t>Publications over 15-20 years  old</w:t>
                  </w:r>
                </w:p>
                <w:p w:rsidR="000F4BDB" w:rsidRPr="000F4BDB" w:rsidRDefault="000F4BDB" w:rsidP="000F4BDB">
                  <w:pPr>
                    <w:rPr>
                      <w:rFonts w:ascii="Arial" w:eastAsia="Times New Roman" w:hAnsi="Arial" w:cs="Arial"/>
                      <w:kern w:val="0"/>
                    </w:rPr>
                  </w:pPr>
                  <w:r>
                    <w:rPr>
                      <w:rFonts w:ascii="Arial" w:eastAsia="Times New Roman" w:hAnsi="Arial" w:cs="Arial"/>
                      <w:kern w:val="0"/>
                    </w:rPr>
                    <w:t>These rules ensured the relevance, reliability and validity of sources (</w:t>
                  </w:r>
                  <w:r w:rsidR="006A0D93">
                    <w:rPr>
                      <w:rFonts w:ascii="Arial" w:eastAsia="Times New Roman" w:hAnsi="Arial" w:cs="Arial"/>
                      <w:kern w:val="0"/>
                    </w:rPr>
                    <w:t>Esparrago-Kalidas, 2021).</w:t>
                  </w:r>
                </w:p>
              </w:txbxContent>
            </v:textbox>
          </v:rect>
        </w:pict>
      </w:r>
      <w:r>
        <w:rPr>
          <w:rFonts w:ascii="Arial" w:hAnsi="Arial" w:cs="Arial"/>
          <w:noProof/>
          <w:lang w:eastAsia="en-GB"/>
        </w:rPr>
        <w:pict>
          <v:rect id="_x0000_s1032" style="position:absolute;margin-left:329.45pt;margin-top:-32.2pt;width:227.45pt;height:320.7pt;z-index:251663360" fillcolor="white [3201]" strokecolor="#d99594 [1941]" strokeweight="1pt">
            <v:fill color2="#e5b8b7 [1301]" focusposition="1" focussize="" focus="100%" type="gradient"/>
            <v:shadow on="t" type="perspective" color="#622423 [1605]" opacity=".5" offset="1pt" offset2="-3pt"/>
            <v:textbox>
              <w:txbxContent>
                <w:p w:rsidR="003D5642" w:rsidRDefault="003D5642" w:rsidP="00D0578B">
                  <w:pPr>
                    <w:jc w:val="center"/>
                    <w:rPr>
                      <w:rFonts w:ascii="Arial" w:eastAsia="Times New Roman" w:hAnsi="Arial" w:cs="Arial"/>
                      <w:b/>
                      <w:kern w:val="0"/>
                      <w:sz w:val="28"/>
                      <w:szCs w:val="28"/>
                      <w:u w:val="single"/>
                    </w:rPr>
                  </w:pPr>
                </w:p>
                <w:p w:rsidR="0088309A" w:rsidRDefault="0088309A" w:rsidP="0088309A">
                  <w:pPr>
                    <w:rPr>
                      <w:rFonts w:ascii="Arial" w:eastAsia="Times New Roman" w:hAnsi="Arial" w:cs="Arial"/>
                      <w:b/>
                      <w:kern w:val="0"/>
                      <w:sz w:val="28"/>
                      <w:szCs w:val="28"/>
                      <w:u w:val="single"/>
                    </w:rPr>
                  </w:pPr>
                  <w:r>
                    <w:rPr>
                      <w:rFonts w:ascii="Arial" w:eastAsia="Times New Roman" w:hAnsi="Arial" w:cs="Arial"/>
                      <w:b/>
                      <w:kern w:val="0"/>
                      <w:sz w:val="28"/>
                      <w:szCs w:val="28"/>
                      <w:u w:val="single"/>
                    </w:rPr>
                    <w:t>Saima ija z</w:t>
                  </w:r>
                </w:p>
                <w:p w:rsidR="0088309A" w:rsidRPr="00D0578B" w:rsidRDefault="0088309A" w:rsidP="0088309A">
                  <w:pPr>
                    <w:rPr>
                      <w:sz w:val="28"/>
                      <w:szCs w:val="28"/>
                    </w:rPr>
                  </w:pPr>
                  <w:r>
                    <w:rPr>
                      <w:rFonts w:ascii="Arial" w:eastAsia="Times New Roman" w:hAnsi="Arial" w:cs="Arial"/>
                      <w:b/>
                      <w:kern w:val="0"/>
                      <w:sz w:val="28"/>
                      <w:szCs w:val="28"/>
                      <w:u w:val="single"/>
                    </w:rPr>
                    <w:t>Saima ijaz</w:t>
                  </w:r>
                </w:p>
              </w:txbxContent>
            </v:textbox>
          </v:rect>
        </w:pict>
      </w:r>
      <w:r>
        <w:rPr>
          <w:rFonts w:ascii="Arial" w:hAnsi="Arial" w:cs="Arial"/>
          <w:noProof/>
          <w:lang w:eastAsia="en-GB"/>
        </w:rPr>
        <w:pict>
          <v:rect id="_x0000_s1033" style="position:absolute;margin-left:-39.8pt;margin-top:-32.2pt;width:359.45pt;height:320.7pt;z-index:251664384" fillcolor="#fabf8f [1945]" strokecolor="#fabf8f [1945]" strokeweight="1pt">
            <v:fill color2="#fde9d9 [665]" angle="-45" focus="-50%" type="gradient"/>
            <v:shadow on="t" type="perspective" color="#974706 [1609]" opacity=".5" offset="1pt" offset2="-3pt"/>
            <v:textbox style="mso-next-textbox:#_x0000_s1033">
              <w:txbxContent>
                <w:p w:rsidR="00010350" w:rsidRDefault="00010350" w:rsidP="00010350">
                  <w:pPr>
                    <w:rPr>
                      <w:rFonts w:ascii="Arial" w:eastAsia="Times New Roman" w:hAnsi="Arial" w:cs="Arial"/>
                      <w:b/>
                      <w:kern w:val="0"/>
                      <w:sz w:val="28"/>
                      <w:szCs w:val="28"/>
                      <w:u w:val="single"/>
                    </w:rPr>
                  </w:pPr>
                </w:p>
                <w:p w:rsidR="008E71C4" w:rsidRDefault="008E71C4" w:rsidP="008E71C4">
                  <w:pPr>
                    <w:jc w:val="center"/>
                    <w:rPr>
                      <w:rFonts w:ascii="Arial" w:eastAsia="Times New Roman" w:hAnsi="Arial" w:cs="Arial"/>
                      <w:b/>
                      <w:kern w:val="0"/>
                      <w:sz w:val="28"/>
                      <w:szCs w:val="28"/>
                      <w:u w:val="single"/>
                    </w:rPr>
                  </w:pPr>
                </w:p>
                <w:p w:rsidR="008E71C4" w:rsidRDefault="008E71C4" w:rsidP="008E71C4">
                  <w:pPr>
                    <w:jc w:val="center"/>
                    <w:rPr>
                      <w:rFonts w:ascii="Arial" w:eastAsia="Times New Roman" w:hAnsi="Arial" w:cs="Arial"/>
                      <w:b/>
                      <w:kern w:val="0"/>
                      <w:sz w:val="28"/>
                      <w:szCs w:val="28"/>
                      <w:u w:val="single"/>
                    </w:rPr>
                  </w:pPr>
                  <w:r w:rsidRPr="00965C2A">
                    <w:rPr>
                      <w:rFonts w:ascii="Arial" w:eastAsia="Times New Roman" w:hAnsi="Arial" w:cs="Arial"/>
                      <w:b/>
                      <w:kern w:val="0"/>
                      <w:sz w:val="28"/>
                      <w:szCs w:val="28"/>
                      <w:u w:val="single"/>
                    </w:rPr>
                    <w:t>Searching for Information</w:t>
                  </w:r>
                </w:p>
                <w:p w:rsidR="00010350" w:rsidRDefault="00010350" w:rsidP="00010350">
                  <w:pPr>
                    <w:rPr>
                      <w:rFonts w:ascii="Arial" w:eastAsia="Times New Roman" w:hAnsi="Arial" w:cs="Arial"/>
                      <w:b/>
                      <w:kern w:val="0"/>
                      <w:sz w:val="28"/>
                      <w:szCs w:val="28"/>
                      <w:u w:val="single"/>
                    </w:rPr>
                  </w:pPr>
                </w:p>
                <w:p w:rsidR="00010350" w:rsidRPr="003F275E" w:rsidRDefault="003F275E" w:rsidP="003F275E">
                  <w:pPr>
                    <w:ind w:left="3600"/>
                    <w:rPr>
                      <w:rFonts w:ascii="Arial" w:eastAsia="Times New Roman" w:hAnsi="Arial" w:cs="Arial"/>
                      <w:b/>
                      <w:kern w:val="0"/>
                      <w:sz w:val="24"/>
                      <w:szCs w:val="24"/>
                      <w:u w:val="single"/>
                    </w:rPr>
                  </w:pPr>
                  <w:r w:rsidRPr="003F275E">
                    <w:rPr>
                      <w:rFonts w:ascii="Arial" w:eastAsia="Times New Roman" w:hAnsi="Arial" w:cs="Arial"/>
                      <w:kern w:val="0"/>
                      <w:sz w:val="24"/>
                      <w:szCs w:val="24"/>
                    </w:rPr>
                    <w:t xml:space="preserve">          </w:t>
                  </w:r>
                  <w:r w:rsidRPr="003F275E">
                    <w:rPr>
                      <w:rFonts w:ascii="Arial" w:eastAsia="Times New Roman" w:hAnsi="Arial" w:cs="Arial"/>
                      <w:b/>
                      <w:kern w:val="0"/>
                      <w:sz w:val="24"/>
                      <w:szCs w:val="24"/>
                      <w:u w:val="single"/>
                    </w:rPr>
                    <w:t>Result Summary</w:t>
                  </w:r>
                  <w:r>
                    <w:rPr>
                      <w:rFonts w:ascii="Arial" w:eastAsia="Times New Roman" w:hAnsi="Arial" w:cs="Arial"/>
                      <w:b/>
                      <w:kern w:val="0"/>
                      <w:sz w:val="24"/>
                      <w:szCs w:val="24"/>
                      <w:u w:val="single"/>
                    </w:rPr>
                    <w:t xml:space="preserve"> </w:t>
                  </w:r>
                  <w:r w:rsidRPr="003F275E">
                    <w:rPr>
                      <w:rFonts w:ascii="Arial" w:eastAsia="Times New Roman" w:hAnsi="Arial" w:cs="Arial"/>
                      <w:b/>
                      <w:kern w:val="0"/>
                      <w:sz w:val="24"/>
                      <w:szCs w:val="24"/>
                      <w:u w:val="single"/>
                    </w:rPr>
                    <w:t>Table</w:t>
                  </w:r>
                </w:p>
                <w:p w:rsidR="00010350" w:rsidRDefault="00010350" w:rsidP="00010350">
                  <w:pPr>
                    <w:ind w:left="3600" w:firstLine="720"/>
                    <w:rPr>
                      <w:rFonts w:ascii="Arial" w:eastAsia="Times New Roman" w:hAnsi="Arial" w:cs="Arial"/>
                      <w:b/>
                      <w:kern w:val="0"/>
                      <w:sz w:val="28"/>
                      <w:szCs w:val="28"/>
                      <w:u w:val="single"/>
                    </w:rPr>
                  </w:pPr>
                  <w:r w:rsidRPr="00010350">
                    <w:rPr>
                      <w:rFonts w:ascii="Arial" w:eastAsia="Times New Roman" w:hAnsi="Arial" w:cs="Arial"/>
                      <w:b/>
                      <w:noProof/>
                      <w:kern w:val="0"/>
                      <w:sz w:val="28"/>
                      <w:szCs w:val="28"/>
                      <w:u w:val="single"/>
                      <w:lang w:eastAsia="en-GB"/>
                    </w:rPr>
                    <w:drawing>
                      <wp:inline distT="0" distB="0" distL="0" distR="0">
                        <wp:extent cx="1877291" cy="1433946"/>
                        <wp:effectExtent l="19050" t="0" r="8659"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877418" cy="1434043"/>
                                </a:xfrm>
                                <a:prstGeom prst="rect">
                                  <a:avLst/>
                                </a:prstGeom>
                                <a:noFill/>
                                <a:ln w="9525">
                                  <a:noFill/>
                                  <a:miter lim="800000"/>
                                  <a:headEnd/>
                                  <a:tailEnd/>
                                </a:ln>
                              </pic:spPr>
                            </pic:pic>
                          </a:graphicData>
                        </a:graphic>
                      </wp:inline>
                    </w:drawing>
                  </w:r>
                </w:p>
                <w:p w:rsidR="00010350" w:rsidRPr="00D0578B" w:rsidRDefault="00010350" w:rsidP="00010350">
                  <w:pPr>
                    <w:rPr>
                      <w:sz w:val="28"/>
                      <w:szCs w:val="28"/>
                    </w:rPr>
                  </w:pPr>
                </w:p>
              </w:txbxContent>
            </v:textbox>
          </v:rect>
        </w:pict>
      </w:r>
      <w:r>
        <w:rPr>
          <w:rFonts w:ascii="Arial" w:hAnsi="Arial" w:cs="Arial"/>
          <w:noProof/>
          <w:lang w:eastAsia="en-GB"/>
        </w:rPr>
        <w:pict>
          <v:rect id="_x0000_s1043" style="position:absolute;margin-left:578.2pt;margin-top:-25.1pt;width:152.75pt;height:23.45pt;z-index:251672576" fillcolor="#95b3d7 [1940]">
            <v:textbox>
              <w:txbxContent>
                <w:p w:rsidR="0088309A" w:rsidRDefault="0088309A" w:rsidP="0088309A">
                  <w:pPr>
                    <w:jc w:val="center"/>
                    <w:rPr>
                      <w:rFonts w:ascii="Arial" w:eastAsia="Times New Roman" w:hAnsi="Arial" w:cs="Arial"/>
                      <w:b/>
                      <w:kern w:val="0"/>
                      <w:sz w:val="28"/>
                      <w:szCs w:val="28"/>
                      <w:u w:val="single"/>
                    </w:rPr>
                  </w:pPr>
                  <w:r w:rsidRPr="00D0578B">
                    <w:rPr>
                      <w:rFonts w:ascii="Arial" w:eastAsia="Times New Roman" w:hAnsi="Arial" w:cs="Arial"/>
                      <w:b/>
                      <w:kern w:val="0"/>
                      <w:sz w:val="28"/>
                      <w:szCs w:val="28"/>
                      <w:u w:val="single"/>
                    </w:rPr>
                    <w:t>Exclusion Criteria</w:t>
                  </w:r>
                </w:p>
                <w:p w:rsidR="0088309A" w:rsidRDefault="0088309A"/>
              </w:txbxContent>
            </v:textbox>
          </v:rect>
        </w:pict>
      </w:r>
      <w:r>
        <w:rPr>
          <w:rFonts w:ascii="Arial" w:hAnsi="Arial" w:cs="Arial"/>
          <w:noProof/>
          <w:lang w:eastAsia="en-GB"/>
        </w:rPr>
        <w:pict>
          <v:rect id="_x0000_s1042" style="position:absolute;margin-left:338.2pt;margin-top:-25.1pt;width:209.45pt;height:23.45pt;z-index:251671552" fillcolor="#e5b8b7 [1301]">
            <v:textbox>
              <w:txbxContent>
                <w:p w:rsidR="0088309A" w:rsidRDefault="0088309A" w:rsidP="00374195">
                  <w:pPr>
                    <w:jc w:val="center"/>
                  </w:pPr>
                  <w:r w:rsidRPr="00D0578B">
                    <w:rPr>
                      <w:rFonts w:ascii="Arial" w:eastAsia="Times New Roman" w:hAnsi="Arial" w:cs="Arial"/>
                      <w:b/>
                      <w:kern w:val="0"/>
                      <w:sz w:val="28"/>
                      <w:szCs w:val="28"/>
                      <w:u w:val="single"/>
                    </w:rPr>
                    <w:t>Inclusion Criteria</w:t>
                  </w:r>
                </w:p>
              </w:txbxContent>
            </v:textbox>
          </v:rect>
        </w:pict>
      </w:r>
      <w:r>
        <w:rPr>
          <w:rFonts w:ascii="Arial" w:hAnsi="Arial" w:cs="Arial"/>
          <w:noProof/>
          <w:lang w:eastAsia="en-GB"/>
        </w:rPr>
        <w:pict>
          <v:rect id="_x0000_s1041" style="position:absolute;margin-left:-33.25pt;margin-top:-28.9pt;width:345.8pt;height:32.7pt;z-index:251670528" fillcolor="#fbd4b4 [1305]">
            <v:textbox>
              <w:txbxContent>
                <w:p w:rsidR="008E71C4" w:rsidRDefault="008E71C4" w:rsidP="008E71C4">
                  <w:pPr>
                    <w:jc w:val="center"/>
                    <w:rPr>
                      <w:rFonts w:ascii="Arial" w:eastAsia="Times New Roman" w:hAnsi="Arial" w:cs="Arial"/>
                      <w:b/>
                      <w:kern w:val="0"/>
                      <w:sz w:val="28"/>
                      <w:szCs w:val="28"/>
                      <w:u w:val="single"/>
                    </w:rPr>
                  </w:pPr>
                  <w:r w:rsidRPr="00D0578B">
                    <w:rPr>
                      <w:rFonts w:ascii="Arial" w:eastAsia="Times New Roman" w:hAnsi="Arial" w:cs="Arial"/>
                      <w:b/>
                      <w:kern w:val="0"/>
                      <w:sz w:val="28"/>
                      <w:szCs w:val="28"/>
                      <w:u w:val="single"/>
                    </w:rPr>
                    <w:t>Research Validation</w:t>
                  </w:r>
                </w:p>
                <w:p w:rsidR="008E71C4" w:rsidRDefault="008E71C4"/>
              </w:txbxContent>
            </v:textbox>
          </v:rect>
        </w:pict>
      </w: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CA2598" w:rsidRPr="007E1BC2" w:rsidRDefault="00CA2598">
      <w:pPr>
        <w:rPr>
          <w:rFonts w:ascii="Arial" w:hAnsi="Arial" w:cs="Arial"/>
        </w:rPr>
      </w:pPr>
    </w:p>
    <w:p w:rsidR="002B0425" w:rsidRDefault="002B0425">
      <w:pPr>
        <w:rPr>
          <w:rFonts w:ascii="Arial" w:hAnsi="Arial" w:cs="Arial"/>
        </w:rPr>
      </w:pPr>
    </w:p>
    <w:p w:rsidR="00EF4102" w:rsidRPr="007E1BC2" w:rsidRDefault="007E36B1">
      <w:pPr>
        <w:rPr>
          <w:rFonts w:ascii="Arial" w:hAnsi="Arial" w:cs="Arial"/>
        </w:rPr>
        <w:sectPr w:rsidR="00EF4102" w:rsidRPr="007E1BC2" w:rsidSect="00553040">
          <w:pgSz w:w="16838" w:h="11906" w:orient="landscape"/>
          <w:pgMar w:top="1440" w:right="1440" w:bottom="1440" w:left="1440" w:header="709" w:footer="709"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r>
        <w:rPr>
          <w:rFonts w:ascii="Arial" w:hAnsi="Arial" w:cs="Arial"/>
          <w:noProof/>
          <w:lang w:eastAsia="en-GB"/>
        </w:rPr>
        <w:pict>
          <v:rect id="_x0000_s1034" style="position:absolute;margin-left:-39.8pt;margin-top:7.65pt;width:778.35pt;height:155pt;z-index:251665408" fillcolor="#c2d69b [1942]" strokecolor="#c2d69b [1942]" strokeweight="1pt">
            <v:fill color2="#eaf1dd [662]" angle="-45" focus="-50%" type="gradient"/>
            <v:shadow on="t" type="perspective" color="#4e6128 [1606]" opacity=".5" offset="1pt" offset2="-3pt"/>
            <v:textbox style="mso-next-textbox:#_x0000_s1034">
              <w:txbxContent>
                <w:p w:rsidR="003D5642" w:rsidRDefault="003D5642" w:rsidP="00D0578B">
                  <w:pPr>
                    <w:jc w:val="center"/>
                    <w:rPr>
                      <w:rFonts w:ascii="Arial" w:eastAsia="Times New Roman" w:hAnsi="Arial" w:cs="Arial"/>
                      <w:b/>
                      <w:kern w:val="0"/>
                      <w:sz w:val="28"/>
                      <w:szCs w:val="28"/>
                      <w:u w:val="single"/>
                    </w:rPr>
                  </w:pPr>
                </w:p>
                <w:p w:rsidR="002429C5" w:rsidRDefault="002429C5" w:rsidP="002429C5">
                  <w:pPr>
                    <w:jc w:val="both"/>
                    <w:rPr>
                      <w:rFonts w:ascii="Arial" w:hAnsi="Arial" w:cs="Arial"/>
                    </w:rPr>
                  </w:pPr>
                </w:p>
                <w:p w:rsidR="0088309A" w:rsidRPr="002429C5" w:rsidRDefault="002429C5" w:rsidP="002429C5">
                  <w:pPr>
                    <w:jc w:val="both"/>
                    <w:rPr>
                      <w:rFonts w:ascii="Arial" w:eastAsia="Times New Roman" w:hAnsi="Arial" w:cs="Arial"/>
                      <w:kern w:val="0"/>
                    </w:rPr>
                  </w:pPr>
                  <w:r w:rsidRPr="00D73111">
                    <w:rPr>
                      <w:rFonts w:ascii="Arial" w:hAnsi="Arial" w:cs="Arial"/>
                    </w:rPr>
                    <w:t>The research does not need basic ethical approval because it based entirely on the existing sources which mean it is not involving any participants, interviews or new data collection. Ethical protocols maintained by critically check that the original studies received approvals and fulfilled consent process to protect the vulnerability of ACEs victims. To showing academic integrity, I provided accurate citing of all sources as well as I used Harvard referencing style consistently and tried my best to avoid any misrepresentation. I selected literature fairly and without bias to maintain the transparency and credibility of the research. However, ethical consideration and responsibility were still given due to the sensitivity of the topic of suicide, ACEs, and self-harm.</w:t>
                  </w:r>
                </w:p>
              </w:txbxContent>
            </v:textbox>
          </v:rect>
        </w:pict>
      </w:r>
      <w:r>
        <w:rPr>
          <w:rFonts w:ascii="Arial" w:hAnsi="Arial" w:cs="Arial"/>
          <w:noProof/>
          <w:lang w:eastAsia="en-GB"/>
        </w:rPr>
        <w:pict>
          <v:rect id="_x0000_s1044" style="position:absolute;margin-left:-14.2pt;margin-top:16.9pt;width:725.45pt;height:38.2pt;z-index:251673600" fillcolor="#c2d69b [1942]">
            <v:textbox style="mso-next-textbox:#_x0000_s1044">
              <w:txbxContent>
                <w:p w:rsidR="0088309A" w:rsidRDefault="0088309A" w:rsidP="0088309A">
                  <w:pPr>
                    <w:jc w:val="center"/>
                  </w:pPr>
                  <w:r w:rsidRPr="00D0578B">
                    <w:rPr>
                      <w:rFonts w:ascii="Arial" w:eastAsia="Times New Roman" w:hAnsi="Arial" w:cs="Arial"/>
                      <w:b/>
                      <w:kern w:val="0"/>
                      <w:sz w:val="28"/>
                      <w:szCs w:val="28"/>
                      <w:u w:val="single"/>
                    </w:rPr>
                    <w:t>Ethical consideration</w:t>
                  </w:r>
                </w:p>
              </w:txbxContent>
            </v:textbox>
          </v:rect>
        </w:pict>
      </w:r>
    </w:p>
    <w:p w:rsidR="00A26610" w:rsidRDefault="00A26610">
      <w:pPr>
        <w:rPr>
          <w:rFonts w:ascii="Arial" w:hAnsi="Arial" w:cs="Arial"/>
          <w:b/>
          <w:u w:val="single"/>
        </w:rPr>
      </w:pPr>
      <w:r w:rsidRPr="000E7B6D">
        <w:rPr>
          <w:rFonts w:ascii="Arial" w:hAnsi="Arial" w:cs="Arial"/>
          <w:b/>
          <w:sz w:val="40"/>
          <w:szCs w:val="40"/>
          <w:u w:val="single"/>
        </w:rPr>
        <w:lastRenderedPageBreak/>
        <w:t>References</w:t>
      </w:r>
    </w:p>
    <w:p w:rsidR="00810B87" w:rsidRDefault="00281BB5" w:rsidP="00281BB5">
      <w:pPr>
        <w:jc w:val="both"/>
        <w:rPr>
          <w:rFonts w:ascii="Arial" w:hAnsi="Arial" w:cs="Arial"/>
        </w:rPr>
      </w:pPr>
      <w:r w:rsidRPr="009874F8">
        <w:rPr>
          <w:rFonts w:ascii="Arial" w:hAnsi="Arial" w:cs="Arial"/>
        </w:rPr>
        <w:t>Meriam Library, California State Univer</w:t>
      </w:r>
      <w:r>
        <w:rPr>
          <w:rFonts w:ascii="Arial" w:hAnsi="Arial" w:cs="Arial"/>
        </w:rPr>
        <w:t>sity, Chico. (2010</w:t>
      </w:r>
      <w:r w:rsidRPr="009874F8">
        <w:rPr>
          <w:rFonts w:ascii="Arial" w:hAnsi="Arial" w:cs="Arial"/>
        </w:rPr>
        <w:t>)</w:t>
      </w:r>
      <w:r>
        <w:rPr>
          <w:rFonts w:ascii="Arial" w:hAnsi="Arial" w:cs="Arial"/>
        </w:rPr>
        <w:t xml:space="preserve"> </w:t>
      </w:r>
      <w:r w:rsidRPr="009874F8">
        <w:rPr>
          <w:rStyle w:val="Emphasis"/>
          <w:rFonts w:ascii="Arial" w:hAnsi="Arial" w:cs="Arial"/>
        </w:rPr>
        <w:t>Evaluating information: Applying the CRAAP test</w:t>
      </w:r>
      <w:r w:rsidRPr="009874F8">
        <w:rPr>
          <w:rFonts w:ascii="Arial" w:hAnsi="Arial" w:cs="Arial"/>
        </w:rPr>
        <w:t>.</w:t>
      </w:r>
      <w:r>
        <w:rPr>
          <w:rFonts w:ascii="Arial" w:hAnsi="Arial" w:cs="Arial"/>
        </w:rPr>
        <w:t xml:space="preserve"> Available at: </w:t>
      </w:r>
      <w:hyperlink r:id="rId11" w:history="1">
        <w:r w:rsidRPr="009874F8">
          <w:rPr>
            <w:rStyle w:val="Hyperlink"/>
            <w:rFonts w:ascii="Arial" w:hAnsi="Arial" w:cs="Arial"/>
          </w:rPr>
          <w:t>https://library.csuchico.edu/sites/default/files/craap-test.pdf</w:t>
        </w:r>
      </w:hyperlink>
      <w:r w:rsidRPr="00281BB5">
        <w:rPr>
          <w:rFonts w:ascii="Arial" w:hAnsi="Arial" w:cs="Arial"/>
        </w:rPr>
        <w:t xml:space="preserve"> (Accessed: 23 June 2026</w:t>
      </w:r>
      <w:r>
        <w:rPr>
          <w:rFonts w:ascii="Arial" w:hAnsi="Arial" w:cs="Arial"/>
        </w:rPr>
        <w:t>).</w:t>
      </w:r>
    </w:p>
    <w:p w:rsidR="00187C9E" w:rsidRDefault="00187C9E" w:rsidP="00281BB5">
      <w:pPr>
        <w:jc w:val="both"/>
        <w:rPr>
          <w:rFonts w:ascii="Arial" w:hAnsi="Arial" w:cs="Arial"/>
        </w:rPr>
      </w:pPr>
      <w:r>
        <w:rPr>
          <w:rFonts w:ascii="Arial" w:hAnsi="Arial" w:cs="Arial"/>
        </w:rPr>
        <w:t xml:space="preserve">Esparrago-Kalidas, A. J. (2021) ‘The Effectiveness of CRAAP Test in Evaluating Credibility of Sources’, </w:t>
      </w:r>
      <w:r w:rsidRPr="00DE542B">
        <w:rPr>
          <w:rFonts w:ascii="Arial" w:hAnsi="Arial" w:cs="Arial"/>
          <w:i/>
        </w:rPr>
        <w:t>International Journal of TESOL &amp; Education</w:t>
      </w:r>
      <w:r>
        <w:rPr>
          <w:rFonts w:ascii="Arial" w:hAnsi="Arial" w:cs="Arial"/>
        </w:rPr>
        <w:t>, 1(2), pp. 1-14</w:t>
      </w:r>
      <w:r w:rsidR="00DE542B">
        <w:rPr>
          <w:rFonts w:ascii="Arial" w:hAnsi="Arial" w:cs="Arial"/>
        </w:rPr>
        <w:t xml:space="preserve">. Available at: </w:t>
      </w:r>
      <w:hyperlink r:id="rId12" w:history="1">
        <w:r w:rsidR="00DE542B" w:rsidRPr="00341DE8">
          <w:rPr>
            <w:rStyle w:val="Hyperlink"/>
            <w:rFonts w:ascii="Arial" w:hAnsi="Arial" w:cs="Arial"/>
          </w:rPr>
          <w:t>https://www.i-jte.org/index.php/journel/article/view/25</w:t>
        </w:r>
      </w:hyperlink>
      <w:r w:rsidR="00DE542B">
        <w:rPr>
          <w:rFonts w:ascii="Arial" w:hAnsi="Arial" w:cs="Arial"/>
        </w:rPr>
        <w:t xml:space="preserve"> (Accessed: 23 June 2026).</w:t>
      </w:r>
    </w:p>
    <w:p w:rsidR="00B25068" w:rsidRPr="00281BB5" w:rsidRDefault="00B25068" w:rsidP="00281BB5">
      <w:pPr>
        <w:jc w:val="both"/>
        <w:rPr>
          <w:rFonts w:ascii="Arial" w:hAnsi="Arial" w:cs="Arial"/>
        </w:rPr>
      </w:pPr>
    </w:p>
    <w:p w:rsidR="00A26610" w:rsidRPr="00281BB5" w:rsidRDefault="00A26610">
      <w:pPr>
        <w:rPr>
          <w:rFonts w:ascii="Arial" w:hAnsi="Arial" w:cs="Arial"/>
        </w:rPr>
      </w:pPr>
    </w:p>
    <w:p w:rsidR="00A26610" w:rsidRPr="00281BB5" w:rsidRDefault="00A26610">
      <w:pPr>
        <w:rPr>
          <w:rFonts w:ascii="Arial" w:hAnsi="Arial" w:cs="Arial"/>
        </w:rPr>
      </w:pPr>
    </w:p>
    <w:p w:rsidR="00A26610" w:rsidRPr="00281BB5" w:rsidRDefault="00A26610">
      <w:pPr>
        <w:rPr>
          <w:rFonts w:ascii="Arial" w:hAnsi="Arial" w:cs="Arial"/>
        </w:rPr>
      </w:pPr>
    </w:p>
    <w:sectPr w:rsidR="00A26610" w:rsidRPr="00281BB5" w:rsidSect="002B0425">
      <w:pgSz w:w="11906" w:h="16838"/>
      <w:pgMar w:top="1440" w:right="1440" w:bottom="1440" w:left="1440" w:header="709" w:footer="709"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E6D" w:rsidRDefault="005B1E6D" w:rsidP="004552D6">
      <w:pPr>
        <w:spacing w:after="0" w:line="240" w:lineRule="auto"/>
      </w:pPr>
      <w:r>
        <w:separator/>
      </w:r>
    </w:p>
  </w:endnote>
  <w:endnote w:type="continuationSeparator" w:id="1">
    <w:p w:rsidR="005B1E6D" w:rsidRDefault="005B1E6D" w:rsidP="004552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529797"/>
      <w:docPartObj>
        <w:docPartGallery w:val="Page Numbers (Bottom of Page)"/>
        <w:docPartUnique/>
      </w:docPartObj>
    </w:sdtPr>
    <w:sdtContent>
      <w:p w:rsidR="004552D6" w:rsidRDefault="007E36B1">
        <w:pPr>
          <w:pStyle w:val="Footer"/>
          <w:jc w:val="center"/>
        </w:pPr>
        <w:fldSimple w:instr=" PAGE   \* MERGEFORMAT ">
          <w:r w:rsidR="00DE542B">
            <w:rPr>
              <w:noProof/>
            </w:rPr>
            <w:t>4</w:t>
          </w:r>
        </w:fldSimple>
      </w:p>
    </w:sdtContent>
  </w:sdt>
  <w:p w:rsidR="004552D6" w:rsidRDefault="004552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E6D" w:rsidRDefault="005B1E6D" w:rsidP="004552D6">
      <w:pPr>
        <w:spacing w:after="0" w:line="240" w:lineRule="auto"/>
      </w:pPr>
      <w:r>
        <w:separator/>
      </w:r>
    </w:p>
  </w:footnote>
  <w:footnote w:type="continuationSeparator" w:id="1">
    <w:p w:rsidR="005B1E6D" w:rsidRDefault="005B1E6D" w:rsidP="004552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101D4"/>
    <w:multiLevelType w:val="hybridMultilevel"/>
    <w:tmpl w:val="7F22C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552D6"/>
    <w:rsid w:val="00010350"/>
    <w:rsid w:val="00011404"/>
    <w:rsid w:val="00011B28"/>
    <w:rsid w:val="00035794"/>
    <w:rsid w:val="000E7B6D"/>
    <w:rsid w:val="000F4BDB"/>
    <w:rsid w:val="00106DCE"/>
    <w:rsid w:val="001212D6"/>
    <w:rsid w:val="00187C9E"/>
    <w:rsid w:val="002429C5"/>
    <w:rsid w:val="00246F7B"/>
    <w:rsid w:val="00281BB5"/>
    <w:rsid w:val="002B0425"/>
    <w:rsid w:val="002B51CD"/>
    <w:rsid w:val="00341CEB"/>
    <w:rsid w:val="00374195"/>
    <w:rsid w:val="003A2ACC"/>
    <w:rsid w:val="003D5642"/>
    <w:rsid w:val="003F275E"/>
    <w:rsid w:val="0040257F"/>
    <w:rsid w:val="00434552"/>
    <w:rsid w:val="0044587D"/>
    <w:rsid w:val="004552D6"/>
    <w:rsid w:val="004B2C0D"/>
    <w:rsid w:val="004D1283"/>
    <w:rsid w:val="00553040"/>
    <w:rsid w:val="00587164"/>
    <w:rsid w:val="005B1E6D"/>
    <w:rsid w:val="005D03D0"/>
    <w:rsid w:val="006206BF"/>
    <w:rsid w:val="006A0D93"/>
    <w:rsid w:val="006B4EAE"/>
    <w:rsid w:val="006E16E6"/>
    <w:rsid w:val="006E4ACB"/>
    <w:rsid w:val="0070728B"/>
    <w:rsid w:val="00717F8E"/>
    <w:rsid w:val="0072186C"/>
    <w:rsid w:val="007E1BC2"/>
    <w:rsid w:val="007E36B1"/>
    <w:rsid w:val="00810B87"/>
    <w:rsid w:val="0088309A"/>
    <w:rsid w:val="00894DC9"/>
    <w:rsid w:val="008E71C4"/>
    <w:rsid w:val="00965C2A"/>
    <w:rsid w:val="00967AE0"/>
    <w:rsid w:val="009A4A77"/>
    <w:rsid w:val="009D5306"/>
    <w:rsid w:val="009F5B29"/>
    <w:rsid w:val="00A04E43"/>
    <w:rsid w:val="00A26610"/>
    <w:rsid w:val="00A40CDF"/>
    <w:rsid w:val="00A51F8E"/>
    <w:rsid w:val="00A72603"/>
    <w:rsid w:val="00B04483"/>
    <w:rsid w:val="00B215A5"/>
    <w:rsid w:val="00B25068"/>
    <w:rsid w:val="00C10734"/>
    <w:rsid w:val="00CA2598"/>
    <w:rsid w:val="00CF7D02"/>
    <w:rsid w:val="00D0578B"/>
    <w:rsid w:val="00D63DCB"/>
    <w:rsid w:val="00DE542B"/>
    <w:rsid w:val="00E22C83"/>
    <w:rsid w:val="00EA5BB9"/>
    <w:rsid w:val="00EB4043"/>
    <w:rsid w:val="00EF41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194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1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552D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52D6"/>
  </w:style>
  <w:style w:type="paragraph" w:styleId="Footer">
    <w:name w:val="footer"/>
    <w:basedOn w:val="Normal"/>
    <w:link w:val="FooterChar"/>
    <w:uiPriority w:val="99"/>
    <w:unhideWhenUsed/>
    <w:rsid w:val="00455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2D6"/>
  </w:style>
  <w:style w:type="paragraph" w:styleId="BalloonText">
    <w:name w:val="Balloon Text"/>
    <w:basedOn w:val="Normal"/>
    <w:link w:val="BalloonTextChar"/>
    <w:uiPriority w:val="99"/>
    <w:semiHidden/>
    <w:unhideWhenUsed/>
    <w:rsid w:val="00455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2D6"/>
    <w:rPr>
      <w:rFonts w:ascii="Tahoma" w:hAnsi="Tahoma" w:cs="Tahoma"/>
      <w:sz w:val="16"/>
      <w:szCs w:val="16"/>
    </w:rPr>
  </w:style>
  <w:style w:type="character" w:styleId="Hyperlink">
    <w:name w:val="Hyperlink"/>
    <w:uiPriority w:val="99"/>
    <w:unhideWhenUsed/>
    <w:rsid w:val="00281BB5"/>
    <w:rPr>
      <w:color w:val="0563C1"/>
      <w:u w:val="single"/>
    </w:rPr>
  </w:style>
  <w:style w:type="character" w:styleId="Emphasis">
    <w:name w:val="Emphasis"/>
    <w:basedOn w:val="DefaultParagraphFont"/>
    <w:uiPriority w:val="20"/>
    <w:qFormat/>
    <w:rsid w:val="00281BB5"/>
    <w:rPr>
      <w:i/>
      <w:iCs/>
    </w:rPr>
  </w:style>
  <w:style w:type="paragraph" w:styleId="ListParagraph">
    <w:name w:val="List Paragraph"/>
    <w:basedOn w:val="Normal"/>
    <w:uiPriority w:val="34"/>
    <w:qFormat/>
    <w:rsid w:val="00341CE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jte.org/index.php/journel/article/view/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csuchico.edu/sites/default/files/craap-test.pdf"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141</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Ijaz</dc:creator>
  <cp:lastModifiedBy>Saima Ijaz</cp:lastModifiedBy>
  <cp:revision>60</cp:revision>
  <dcterms:created xsi:type="dcterms:W3CDTF">2026-06-19T11:20:00Z</dcterms:created>
  <dcterms:modified xsi:type="dcterms:W3CDTF">2026-06-23T16:27:00Z</dcterms:modified>
</cp:coreProperties>
</file>