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849991620"/>
        <w:docPartObj>
          <w:docPartGallery w:val="Cover Pages"/>
          <w:docPartUnique/>
        </w:docPartObj>
      </w:sdtPr>
      <w:sdtContent>
        <w:p w14:paraId="4AC5AED4" w14:textId="4A4D049B" w:rsidR="00F32EEE" w:rsidRDefault="00F32EEE">
          <w:r>
            <w:rPr>
              <w:noProof/>
            </w:rPr>
            <mc:AlternateContent>
              <mc:Choice Requires="wpg">
                <w:drawing>
                  <wp:anchor distT="0" distB="0" distL="114300" distR="114300" simplePos="0" relativeHeight="251662336" behindDoc="0" locked="0" layoutInCell="1" allowOverlap="1" wp14:anchorId="1CD0D4EF" wp14:editId="7BEAFE1F">
                    <wp:simplePos x="0" y="0"/>
                    <wp:positionH relativeFrom="margin">
                      <wp:align>center</wp:align>
                    </wp:positionH>
                    <wp:positionV relativeFrom="page">
                      <wp:posOffset>296545</wp:posOffset>
                    </wp:positionV>
                    <wp:extent cx="7315200" cy="1215391"/>
                    <wp:effectExtent l="0" t="0" r="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B318132" id="Group 149" o:spid="_x0000_s1026" style="position:absolute;margin-left:0;margin-top:23.35pt;width:8in;height:95.7pt;z-index:251662336;mso-width-percent:941;mso-height-percent:121;mso-position-horizontal:center;mso-position-horizontal-relative:margin;mso-position-vertical-relative:page;mso-width-percent:941;mso-height-percent:121"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margin" anchory="page"/>
                  </v:group>
                </w:pict>
              </mc:Fallback>
            </mc:AlternateContent>
          </w:r>
          <w:r>
            <w:rPr>
              <w:noProof/>
            </w:rPr>
            <mc:AlternateContent>
              <mc:Choice Requires="wps">
                <w:drawing>
                  <wp:anchor distT="0" distB="0" distL="114300" distR="114300" simplePos="0" relativeHeight="251660288" behindDoc="0" locked="0" layoutInCell="1" allowOverlap="1" wp14:anchorId="279CC5B7" wp14:editId="4459CC1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944D93" w14:textId="106E0203" w:rsidR="00E075C8" w:rsidRPr="00F32EEE" w:rsidRDefault="00E075C8" w:rsidP="00F32EEE">
                                <w:pPr>
                                  <w:pStyle w:val="NoSpacing"/>
                                  <w:rPr>
                                    <w:color w:val="595959" w:themeColor="text1" w:themeTint="A6"/>
                                    <w:sz w:val="28"/>
                                    <w:szCs w:val="2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79CC5B7"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p w14:paraId="10944D93" w14:textId="106E0203" w:rsidR="00E075C8" w:rsidRPr="00F32EEE" w:rsidRDefault="00E075C8" w:rsidP="00F32EEE">
                          <w:pPr>
                            <w:pStyle w:val="NoSpacing"/>
                            <w:rPr>
                              <w:color w:val="595959" w:themeColor="text1" w:themeTint="A6"/>
                              <w:sz w:val="28"/>
                              <w:szCs w:val="28"/>
                            </w:rPr>
                          </w:pPr>
                        </w:p>
                      </w:txbxContent>
                    </v:textbox>
                    <w10:wrap type="square" anchorx="page" anchory="page"/>
                  </v:shape>
                </w:pict>
              </mc:Fallback>
            </mc:AlternateContent>
          </w:r>
          <w:r>
            <w:rPr>
              <w:noProof/>
            </w:rPr>
            <mc:AlternateContent>
              <mc:Choice Requires="wps">
                <w:drawing>
                  <wp:anchor distT="0" distB="0" distL="114300" distR="114300" simplePos="0" relativeHeight="251660799" behindDoc="0" locked="0" layoutInCell="1" allowOverlap="1" wp14:anchorId="3E0581CA" wp14:editId="66548D0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8D4F498" w14:textId="39BB43DE" w:rsidR="00E075C8" w:rsidRPr="00605969" w:rsidRDefault="00E075C8" w:rsidP="00F32EEE">
                                <w:pPr>
                                  <w:jc w:val="center"/>
                                  <w:rPr>
                                    <w:b/>
                                    <w:bCs/>
                                    <w:color w:val="4472C4" w:themeColor="accent1"/>
                                    <w:sz w:val="36"/>
                                    <w:szCs w:val="36"/>
                                  </w:rPr>
                                </w:pPr>
                                <w:sdt>
                                  <w:sdtPr>
                                    <w:rPr>
                                      <w:rFonts w:ascii="Arial Nova Cond" w:hAnsi="Arial Nova Cond"/>
                                      <w:b/>
                                      <w:bCs/>
                                      <w:caps/>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605969">
                                      <w:rPr>
                                        <w:rFonts w:ascii="Arial Nova Cond" w:hAnsi="Arial Nova Cond"/>
                                        <w:b/>
                                        <w:bCs/>
                                        <w:caps/>
                                        <w:sz w:val="36"/>
                                        <w:szCs w:val="36"/>
                                      </w:rPr>
                                      <w:t>public health and social care BMHP5002</w:t>
                                    </w:r>
                                  </w:sdtContent>
                                </w:sdt>
                              </w:p>
                              <w:sdt>
                                <w:sdtPr>
                                  <w:rPr>
                                    <w:rFonts w:ascii="Arial Nova Cond" w:hAnsi="Arial Nova Cond"/>
                                    <w:b/>
                                    <w:bCs/>
                                    <w:color w:val="404040" w:themeColor="text1" w:themeTint="BF"/>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CB83062" w14:textId="66C4A181" w:rsidR="00E075C8" w:rsidRPr="00F32EEE" w:rsidRDefault="00E075C8" w:rsidP="00F32EEE">
                                    <w:pPr>
                                      <w:jc w:val="center"/>
                                      <w:rPr>
                                        <w:b/>
                                        <w:bCs/>
                                        <w:smallCaps/>
                                        <w:color w:val="404040" w:themeColor="text1" w:themeTint="BF"/>
                                        <w:sz w:val="32"/>
                                        <w:szCs w:val="32"/>
                                      </w:rPr>
                                    </w:pPr>
                                    <w:r w:rsidRPr="00C333EC">
                                      <w:rPr>
                                        <w:rFonts w:ascii="Arial Nova Cond" w:hAnsi="Arial Nova Cond"/>
                                        <w:b/>
                                        <w:bCs/>
                                        <w:color w:val="404040" w:themeColor="text1" w:themeTint="BF"/>
                                        <w:sz w:val="24"/>
                                        <w:szCs w:val="24"/>
                                      </w:rPr>
                                      <w:t>ASSIGNMENT 2: PERSONAL CENTERED CARE</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E0581CA" id="Text Box 154" o:spid="_x0000_s1027" type="#_x0000_t202" style="position:absolute;margin-left:0;margin-top:0;width:8in;height:286.5pt;z-index:251660799;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28D4F498" w14:textId="39BB43DE" w:rsidR="00E075C8" w:rsidRPr="00605969" w:rsidRDefault="00E075C8" w:rsidP="00F32EEE">
                          <w:pPr>
                            <w:jc w:val="center"/>
                            <w:rPr>
                              <w:b/>
                              <w:bCs/>
                              <w:color w:val="4472C4" w:themeColor="accent1"/>
                              <w:sz w:val="36"/>
                              <w:szCs w:val="36"/>
                            </w:rPr>
                          </w:pPr>
                          <w:sdt>
                            <w:sdtPr>
                              <w:rPr>
                                <w:rFonts w:ascii="Arial Nova Cond" w:hAnsi="Arial Nova Cond"/>
                                <w:b/>
                                <w:bCs/>
                                <w:caps/>
                                <w:sz w:val="36"/>
                                <w:szCs w:val="36"/>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Pr="00605969">
                                <w:rPr>
                                  <w:rFonts w:ascii="Arial Nova Cond" w:hAnsi="Arial Nova Cond"/>
                                  <w:b/>
                                  <w:bCs/>
                                  <w:caps/>
                                  <w:sz w:val="36"/>
                                  <w:szCs w:val="36"/>
                                </w:rPr>
                                <w:t>public health and social care BMHP5002</w:t>
                              </w:r>
                            </w:sdtContent>
                          </w:sdt>
                        </w:p>
                        <w:sdt>
                          <w:sdtPr>
                            <w:rPr>
                              <w:rFonts w:ascii="Arial Nova Cond" w:hAnsi="Arial Nova Cond"/>
                              <w:b/>
                              <w:bCs/>
                              <w:color w:val="404040" w:themeColor="text1" w:themeTint="BF"/>
                              <w:sz w:val="24"/>
                              <w:szCs w:val="24"/>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0CB83062" w14:textId="66C4A181" w:rsidR="00E075C8" w:rsidRPr="00F32EEE" w:rsidRDefault="00E075C8" w:rsidP="00F32EEE">
                              <w:pPr>
                                <w:jc w:val="center"/>
                                <w:rPr>
                                  <w:b/>
                                  <w:bCs/>
                                  <w:smallCaps/>
                                  <w:color w:val="404040" w:themeColor="text1" w:themeTint="BF"/>
                                  <w:sz w:val="32"/>
                                  <w:szCs w:val="32"/>
                                </w:rPr>
                              </w:pPr>
                              <w:r w:rsidRPr="00C333EC">
                                <w:rPr>
                                  <w:rFonts w:ascii="Arial Nova Cond" w:hAnsi="Arial Nova Cond"/>
                                  <w:b/>
                                  <w:bCs/>
                                  <w:color w:val="404040" w:themeColor="text1" w:themeTint="BF"/>
                                  <w:sz w:val="24"/>
                                  <w:szCs w:val="24"/>
                                </w:rPr>
                                <w:t>ASSIGNMENT 2: PERSONAL CENTERED CARE</w:t>
                              </w:r>
                            </w:p>
                          </w:sdtContent>
                        </w:sdt>
                      </w:txbxContent>
                    </v:textbox>
                    <w10:wrap type="square" anchorx="page" anchory="page"/>
                  </v:shape>
                </w:pict>
              </mc:Fallback>
            </mc:AlternateContent>
          </w:r>
        </w:p>
        <w:p w14:paraId="1DE15A50" w14:textId="77777777" w:rsidR="005466C1" w:rsidRDefault="00F32EEE">
          <w:r>
            <w:rPr>
              <w:noProof/>
            </w:rPr>
            <w:drawing>
              <wp:inline distT="0" distB="0" distL="0" distR="0" wp14:anchorId="1C08D7F7" wp14:editId="27512F79">
                <wp:extent cx="5353050" cy="1574800"/>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53050" cy="1574800"/>
                        </a:xfrm>
                        <a:prstGeom prst="rect">
                          <a:avLst/>
                        </a:prstGeom>
                        <a:noFill/>
                        <a:ln>
                          <a:noFill/>
                        </a:ln>
                      </pic:spPr>
                    </pic:pic>
                  </a:graphicData>
                </a:graphic>
              </wp:inline>
            </w:drawing>
          </w:r>
          <w:r>
            <w:rPr>
              <w:noProof/>
            </w:rPr>
            <mc:AlternateContent>
              <mc:Choice Requires="wps">
                <w:drawing>
                  <wp:anchor distT="0" distB="0" distL="114300" distR="114300" simplePos="0" relativeHeight="251661312" behindDoc="0" locked="0" layoutInCell="1" allowOverlap="1" wp14:anchorId="43F709DC" wp14:editId="15196141">
                    <wp:simplePos x="0" y="0"/>
                    <wp:positionH relativeFrom="page">
                      <wp:posOffset>222250</wp:posOffset>
                    </wp:positionH>
                    <wp:positionV relativeFrom="page">
                      <wp:posOffset>8477250</wp:posOffset>
                    </wp:positionV>
                    <wp:extent cx="7315200" cy="16192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619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470C916" w14:textId="4BCB9D56" w:rsidR="00E075C8" w:rsidRPr="00DB1BE0" w:rsidRDefault="00E075C8" w:rsidP="006A739F">
                                <w:pPr>
                                  <w:pStyle w:val="NoSpacing"/>
                                  <w:rPr>
                                    <w:rFonts w:ascii="Arial Nova Cond" w:hAnsi="Arial Nova Cond"/>
                                    <w:b/>
                                    <w:bCs/>
                                    <w:sz w:val="24"/>
                                    <w:szCs w:val="24"/>
                                  </w:rPr>
                                </w:pPr>
                                <w:r w:rsidRPr="00DB1BE0">
                                  <w:rPr>
                                    <w:rFonts w:ascii="Arial Nova Cond" w:hAnsi="Arial Nova Cond"/>
                                    <w:b/>
                                    <w:bCs/>
                                    <w:sz w:val="24"/>
                                    <w:szCs w:val="24"/>
                                  </w:rPr>
                                  <w:t>Student Name: Aidah Becky Namuli</w:t>
                                </w:r>
                              </w:p>
                              <w:p w14:paraId="1C7499F1" w14:textId="311F56B1" w:rsidR="00E075C8" w:rsidRPr="00DB1BE0" w:rsidRDefault="00E075C8" w:rsidP="00DB1BE0">
                                <w:pPr>
                                  <w:pStyle w:val="NoSpacing"/>
                                  <w:rPr>
                                    <w:rFonts w:ascii="Arial Nova Cond" w:hAnsi="Arial Nova Cond"/>
                                    <w:b/>
                                    <w:bCs/>
                                    <w:sz w:val="24"/>
                                    <w:szCs w:val="24"/>
                                  </w:rPr>
                                </w:pPr>
                                <w:r w:rsidRPr="00DB1BE0">
                                  <w:rPr>
                                    <w:rFonts w:ascii="Arial Nova Cond" w:hAnsi="Arial Nova Cond"/>
                                    <w:b/>
                                    <w:bCs/>
                                    <w:sz w:val="24"/>
                                    <w:szCs w:val="24"/>
                                  </w:rPr>
                                  <w:t>Student Number: 1912621</w:t>
                                </w:r>
                              </w:p>
                              <w:p w14:paraId="3E3C998D" w14:textId="1A8022DA" w:rsidR="00E075C8" w:rsidRPr="00DB1BE0" w:rsidRDefault="00E075C8" w:rsidP="00ED3F27">
                                <w:pPr>
                                  <w:pStyle w:val="NoSpacing"/>
                                  <w:rPr>
                                    <w:rFonts w:ascii="Arial Nova Cond" w:hAnsi="Arial Nova Cond"/>
                                    <w:b/>
                                    <w:bCs/>
                                    <w:sz w:val="24"/>
                                    <w:szCs w:val="24"/>
                                  </w:rPr>
                                </w:pPr>
                                <w:r w:rsidRPr="00DB1BE0">
                                  <w:rPr>
                                    <w:rFonts w:ascii="Arial Nova Cond" w:hAnsi="Arial Nova Cond"/>
                                    <w:b/>
                                    <w:bCs/>
                                    <w:sz w:val="24"/>
                                    <w:szCs w:val="24"/>
                                  </w:rPr>
                                  <w:t>Submission Date: 06- May-2021</w:t>
                                </w:r>
                              </w:p>
                              <w:p w14:paraId="04A5CF2D" w14:textId="5A89F5D0" w:rsidR="00E075C8" w:rsidRPr="006A739F" w:rsidRDefault="00E075C8" w:rsidP="00F32EEE">
                                <w:pPr>
                                  <w:pStyle w:val="NoSpacing"/>
                                  <w:rPr>
                                    <w:rFonts w:ascii="Arial Nova Cond" w:hAnsi="Arial Nova Cond"/>
                                    <w:b/>
                                    <w:bCs/>
                                    <w:sz w:val="22"/>
                                    <w:szCs w:val="22"/>
                                  </w:rPr>
                                </w:pPr>
                                <w:r w:rsidRPr="006A739F">
                                  <w:rPr>
                                    <w:rFonts w:ascii="Arial Nova Cond" w:hAnsi="Arial Nova Cond"/>
                                    <w:b/>
                                    <w:bCs/>
                                    <w:sz w:val="22"/>
                                    <w:szCs w:val="22"/>
                                  </w:rPr>
                                  <w:t>Lecturer: Adesewa Ajayi</w:t>
                                </w:r>
                              </w:p>
                              <w:p w14:paraId="632224F4" w14:textId="77777777" w:rsidR="00E075C8" w:rsidRPr="00F32EEE" w:rsidRDefault="00E075C8" w:rsidP="00F32EEE">
                                <w:pPr>
                                  <w:pStyle w:val="NoSpacing"/>
                                  <w:rPr>
                                    <w:b/>
                                    <w:bCs/>
                                    <w:sz w:val="28"/>
                                    <w:szCs w:val="28"/>
                                  </w:rPr>
                                </w:pPr>
                              </w:p>
                              <w:sdt>
                                <w:sdtPr>
                                  <w:rPr>
                                    <w:b/>
                                    <w:bCs/>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5DF0BD0" w14:textId="12981251" w:rsidR="00E075C8" w:rsidRPr="00F32EEE" w:rsidRDefault="00E075C8">
                                    <w:pPr>
                                      <w:pStyle w:val="NoSpacing"/>
                                      <w:jc w:val="right"/>
                                      <w:rPr>
                                        <w:b/>
                                        <w:bCs/>
                                      </w:rPr>
                                    </w:pPr>
                                    <w:r w:rsidRPr="00F32EEE">
                                      <w:rPr>
                                        <w:b/>
                                        <w:bCs/>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43F709DC" id="Text Box 153" o:spid="_x0000_s1028" type="#_x0000_t202" style="position:absolute;margin-left:17.5pt;margin-top:667.5pt;width:8in;height:127.5pt;z-index:25166131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" filled="f" stroked="f" strokeweight=".5pt">
                    <v:textbox inset="126pt,0,54pt,0">
                      <w:txbxContent>
                        <w:p w14:paraId="2470C916" w14:textId="4BCB9D56" w:rsidR="00E075C8" w:rsidRPr="00DB1BE0" w:rsidRDefault="00E075C8" w:rsidP="006A739F">
                          <w:pPr>
                            <w:pStyle w:val="NoSpacing"/>
                            <w:rPr>
                              <w:rFonts w:ascii="Arial Nova Cond" w:hAnsi="Arial Nova Cond"/>
                              <w:b/>
                              <w:bCs/>
                              <w:sz w:val="24"/>
                              <w:szCs w:val="24"/>
                            </w:rPr>
                          </w:pPr>
                          <w:r w:rsidRPr="00DB1BE0">
                            <w:rPr>
                              <w:rFonts w:ascii="Arial Nova Cond" w:hAnsi="Arial Nova Cond"/>
                              <w:b/>
                              <w:bCs/>
                              <w:sz w:val="24"/>
                              <w:szCs w:val="24"/>
                            </w:rPr>
                            <w:t>Student Name: Aidah Becky Namuli</w:t>
                          </w:r>
                        </w:p>
                        <w:p w14:paraId="1C7499F1" w14:textId="311F56B1" w:rsidR="00E075C8" w:rsidRPr="00DB1BE0" w:rsidRDefault="00E075C8" w:rsidP="00DB1BE0">
                          <w:pPr>
                            <w:pStyle w:val="NoSpacing"/>
                            <w:rPr>
                              <w:rFonts w:ascii="Arial Nova Cond" w:hAnsi="Arial Nova Cond"/>
                              <w:b/>
                              <w:bCs/>
                              <w:sz w:val="24"/>
                              <w:szCs w:val="24"/>
                            </w:rPr>
                          </w:pPr>
                          <w:r w:rsidRPr="00DB1BE0">
                            <w:rPr>
                              <w:rFonts w:ascii="Arial Nova Cond" w:hAnsi="Arial Nova Cond"/>
                              <w:b/>
                              <w:bCs/>
                              <w:sz w:val="24"/>
                              <w:szCs w:val="24"/>
                            </w:rPr>
                            <w:t>Student Number: 1912621</w:t>
                          </w:r>
                        </w:p>
                        <w:p w14:paraId="3E3C998D" w14:textId="1A8022DA" w:rsidR="00E075C8" w:rsidRPr="00DB1BE0" w:rsidRDefault="00E075C8" w:rsidP="00ED3F27">
                          <w:pPr>
                            <w:pStyle w:val="NoSpacing"/>
                            <w:rPr>
                              <w:rFonts w:ascii="Arial Nova Cond" w:hAnsi="Arial Nova Cond"/>
                              <w:b/>
                              <w:bCs/>
                              <w:sz w:val="24"/>
                              <w:szCs w:val="24"/>
                            </w:rPr>
                          </w:pPr>
                          <w:r w:rsidRPr="00DB1BE0">
                            <w:rPr>
                              <w:rFonts w:ascii="Arial Nova Cond" w:hAnsi="Arial Nova Cond"/>
                              <w:b/>
                              <w:bCs/>
                              <w:sz w:val="24"/>
                              <w:szCs w:val="24"/>
                            </w:rPr>
                            <w:t>Submission Date: 06- May-2021</w:t>
                          </w:r>
                        </w:p>
                        <w:p w14:paraId="04A5CF2D" w14:textId="5A89F5D0" w:rsidR="00E075C8" w:rsidRPr="006A739F" w:rsidRDefault="00E075C8" w:rsidP="00F32EEE">
                          <w:pPr>
                            <w:pStyle w:val="NoSpacing"/>
                            <w:rPr>
                              <w:rFonts w:ascii="Arial Nova Cond" w:hAnsi="Arial Nova Cond"/>
                              <w:b/>
                              <w:bCs/>
                              <w:sz w:val="22"/>
                              <w:szCs w:val="22"/>
                            </w:rPr>
                          </w:pPr>
                          <w:r w:rsidRPr="006A739F">
                            <w:rPr>
                              <w:rFonts w:ascii="Arial Nova Cond" w:hAnsi="Arial Nova Cond"/>
                              <w:b/>
                              <w:bCs/>
                              <w:sz w:val="22"/>
                              <w:szCs w:val="22"/>
                            </w:rPr>
                            <w:t>Lecturer: Adesewa Ajayi</w:t>
                          </w:r>
                        </w:p>
                        <w:p w14:paraId="632224F4" w14:textId="77777777" w:rsidR="00E075C8" w:rsidRPr="00F32EEE" w:rsidRDefault="00E075C8" w:rsidP="00F32EEE">
                          <w:pPr>
                            <w:pStyle w:val="NoSpacing"/>
                            <w:rPr>
                              <w:b/>
                              <w:bCs/>
                              <w:sz w:val="28"/>
                              <w:szCs w:val="28"/>
                            </w:rPr>
                          </w:pPr>
                        </w:p>
                        <w:sdt>
                          <w:sdtPr>
                            <w:rPr>
                              <w:b/>
                              <w:bCs/>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15DF0BD0" w14:textId="12981251" w:rsidR="00E075C8" w:rsidRPr="00F32EEE" w:rsidRDefault="00E075C8">
                              <w:pPr>
                                <w:pStyle w:val="NoSpacing"/>
                                <w:jc w:val="right"/>
                                <w:rPr>
                                  <w:b/>
                                  <w:bCs/>
                                </w:rPr>
                              </w:pPr>
                              <w:r w:rsidRPr="00F32EEE">
                                <w:rPr>
                                  <w:b/>
                                  <w:bCs/>
                                </w:rPr>
                                <w:t xml:space="preserve">     </w:t>
                              </w:r>
                            </w:p>
                          </w:sdtContent>
                        </w:sdt>
                      </w:txbxContent>
                    </v:textbox>
                    <w10:wrap type="square" anchorx="page" anchory="page"/>
                  </v:shape>
                </w:pict>
              </mc:Fallback>
            </mc:AlternateContent>
          </w:r>
          <w:r>
            <w:br w:type="page"/>
          </w:r>
          <w:r>
            <w:lastRenderedPageBreak/>
            <w:t xml:space="preserve"> </w:t>
          </w:r>
        </w:p>
        <w:sdt>
          <w:sdtPr>
            <w:rPr>
              <w:rFonts w:eastAsiaTheme="minorHAnsi"/>
              <w:color w:val="auto"/>
            </w:rPr>
            <w:id w:val="-1837764296"/>
            <w:docPartObj>
              <w:docPartGallery w:val="Table of Contents"/>
              <w:docPartUnique/>
            </w:docPartObj>
          </w:sdtPr>
          <w:sdtEndPr>
            <w:rPr>
              <w:rFonts w:eastAsiaTheme="minorEastAsia"/>
              <w:b/>
              <w:bCs/>
              <w:caps w:val="0"/>
              <w:noProof/>
              <w:spacing w:val="0"/>
              <w:sz w:val="20"/>
              <w:szCs w:val="20"/>
            </w:rPr>
          </w:sdtEndPr>
          <w:sdtContent>
            <w:p w14:paraId="69527844" w14:textId="131289BE" w:rsidR="005466C1" w:rsidRDefault="005466C1">
              <w:pPr>
                <w:pStyle w:val="TOCHeading"/>
              </w:pPr>
              <w:r>
                <w:t>Table of Contents</w:t>
              </w:r>
            </w:p>
            <w:p w14:paraId="06B902C4" w14:textId="04AB66E2" w:rsidR="007F1358" w:rsidRDefault="005466C1">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70842283" w:history="1">
                <w:r w:rsidR="007F1358" w:rsidRPr="00B72701">
                  <w:rPr>
                    <w:rStyle w:val="Hyperlink"/>
                    <w:rFonts w:ascii="Arial Nova Cond" w:hAnsi="Arial Nova Cond"/>
                    <w:b/>
                    <w:bCs/>
                    <w:noProof/>
                  </w:rPr>
                  <w:t>INTRODUCTION</w:t>
                </w:r>
                <w:r w:rsidR="007F1358">
                  <w:rPr>
                    <w:noProof/>
                    <w:webHidden/>
                  </w:rPr>
                  <w:tab/>
                </w:r>
                <w:r w:rsidR="007F1358">
                  <w:rPr>
                    <w:noProof/>
                    <w:webHidden/>
                  </w:rPr>
                  <w:fldChar w:fldCharType="begin"/>
                </w:r>
                <w:r w:rsidR="007F1358">
                  <w:rPr>
                    <w:noProof/>
                    <w:webHidden/>
                  </w:rPr>
                  <w:instrText xml:space="preserve"> PAGEREF _Toc70842283 \h </w:instrText>
                </w:r>
                <w:r w:rsidR="007F1358">
                  <w:rPr>
                    <w:noProof/>
                    <w:webHidden/>
                  </w:rPr>
                </w:r>
                <w:r w:rsidR="007F1358">
                  <w:rPr>
                    <w:noProof/>
                    <w:webHidden/>
                  </w:rPr>
                  <w:fldChar w:fldCharType="separate"/>
                </w:r>
                <w:r w:rsidR="007F1358">
                  <w:rPr>
                    <w:noProof/>
                    <w:webHidden/>
                  </w:rPr>
                  <w:t>2</w:t>
                </w:r>
                <w:r w:rsidR="007F1358">
                  <w:rPr>
                    <w:noProof/>
                    <w:webHidden/>
                  </w:rPr>
                  <w:fldChar w:fldCharType="end"/>
                </w:r>
              </w:hyperlink>
            </w:p>
            <w:p w14:paraId="02ABDB12" w14:textId="2FC8BCD4" w:rsidR="007F1358" w:rsidRDefault="007F1358">
              <w:pPr>
                <w:pStyle w:val="TOC1"/>
                <w:tabs>
                  <w:tab w:val="right" w:leader="dot" w:pos="9016"/>
                </w:tabs>
                <w:rPr>
                  <w:noProof/>
                  <w:sz w:val="22"/>
                  <w:szCs w:val="22"/>
                  <w:lang w:eastAsia="en-GB"/>
                </w:rPr>
              </w:pPr>
              <w:hyperlink w:anchor="_Toc70842284" w:history="1">
                <w:r w:rsidRPr="00B72701">
                  <w:rPr>
                    <w:rStyle w:val="Hyperlink"/>
                    <w:rFonts w:ascii="Arial Nova Cond" w:eastAsia="Times New Roman" w:hAnsi="Arial Nova Cond"/>
                    <w:noProof/>
                  </w:rPr>
                  <w:t>Concept of Person-Centred Care:</w:t>
                </w:r>
                <w:r>
                  <w:rPr>
                    <w:noProof/>
                    <w:webHidden/>
                  </w:rPr>
                  <w:tab/>
                </w:r>
                <w:r>
                  <w:rPr>
                    <w:noProof/>
                    <w:webHidden/>
                  </w:rPr>
                  <w:fldChar w:fldCharType="begin"/>
                </w:r>
                <w:r>
                  <w:rPr>
                    <w:noProof/>
                    <w:webHidden/>
                  </w:rPr>
                  <w:instrText xml:space="preserve"> PAGEREF _Toc70842284 \h </w:instrText>
                </w:r>
                <w:r>
                  <w:rPr>
                    <w:noProof/>
                    <w:webHidden/>
                  </w:rPr>
                </w:r>
                <w:r>
                  <w:rPr>
                    <w:noProof/>
                    <w:webHidden/>
                  </w:rPr>
                  <w:fldChar w:fldCharType="separate"/>
                </w:r>
                <w:r>
                  <w:rPr>
                    <w:noProof/>
                    <w:webHidden/>
                  </w:rPr>
                  <w:t>3</w:t>
                </w:r>
                <w:r>
                  <w:rPr>
                    <w:noProof/>
                    <w:webHidden/>
                  </w:rPr>
                  <w:fldChar w:fldCharType="end"/>
                </w:r>
              </w:hyperlink>
            </w:p>
            <w:p w14:paraId="15FFE80E" w14:textId="1ADFF64F" w:rsidR="007F1358" w:rsidRDefault="007F1358">
              <w:pPr>
                <w:pStyle w:val="TOC1"/>
                <w:tabs>
                  <w:tab w:val="right" w:leader="dot" w:pos="9016"/>
                </w:tabs>
                <w:rPr>
                  <w:noProof/>
                  <w:sz w:val="22"/>
                  <w:szCs w:val="22"/>
                  <w:lang w:eastAsia="en-GB"/>
                </w:rPr>
              </w:pPr>
              <w:hyperlink w:anchor="_Toc70842285" w:history="1">
                <w:r w:rsidRPr="00B72701">
                  <w:rPr>
                    <w:rStyle w:val="Hyperlink"/>
                    <w:rFonts w:eastAsia="Times New Roman"/>
                    <w:noProof/>
                    <w:lang w:eastAsia="en-GB"/>
                  </w:rPr>
                  <w:t>Analysis of Person-Centred Care:</w:t>
                </w:r>
                <w:r>
                  <w:rPr>
                    <w:noProof/>
                    <w:webHidden/>
                  </w:rPr>
                  <w:tab/>
                </w:r>
                <w:r>
                  <w:rPr>
                    <w:noProof/>
                    <w:webHidden/>
                  </w:rPr>
                  <w:fldChar w:fldCharType="begin"/>
                </w:r>
                <w:r>
                  <w:rPr>
                    <w:noProof/>
                    <w:webHidden/>
                  </w:rPr>
                  <w:instrText xml:space="preserve"> PAGEREF _Toc70842285 \h </w:instrText>
                </w:r>
                <w:r>
                  <w:rPr>
                    <w:noProof/>
                    <w:webHidden/>
                  </w:rPr>
                </w:r>
                <w:r>
                  <w:rPr>
                    <w:noProof/>
                    <w:webHidden/>
                  </w:rPr>
                  <w:fldChar w:fldCharType="separate"/>
                </w:r>
                <w:r>
                  <w:rPr>
                    <w:noProof/>
                    <w:webHidden/>
                  </w:rPr>
                  <w:t>4</w:t>
                </w:r>
                <w:r>
                  <w:rPr>
                    <w:noProof/>
                    <w:webHidden/>
                  </w:rPr>
                  <w:fldChar w:fldCharType="end"/>
                </w:r>
              </w:hyperlink>
            </w:p>
            <w:p w14:paraId="15762281" w14:textId="3151784F" w:rsidR="007F1358" w:rsidRDefault="007F1358">
              <w:pPr>
                <w:pStyle w:val="TOC1"/>
                <w:tabs>
                  <w:tab w:val="right" w:leader="dot" w:pos="9016"/>
                </w:tabs>
                <w:rPr>
                  <w:noProof/>
                  <w:sz w:val="22"/>
                  <w:szCs w:val="22"/>
                  <w:lang w:eastAsia="en-GB"/>
                </w:rPr>
              </w:pPr>
              <w:hyperlink w:anchor="_Toc70842286" w:history="1">
                <w:r w:rsidRPr="00B72701">
                  <w:rPr>
                    <w:rStyle w:val="Hyperlink"/>
                    <w:rFonts w:ascii="Arial Nova Cond" w:eastAsia="Times New Roman" w:hAnsi="Arial Nova Cond"/>
                    <w:noProof/>
                    <w:lang w:eastAsia="en-GB"/>
                  </w:rPr>
                  <w:t>Theoretical Underpinning of Person-Centred Care:</w:t>
                </w:r>
                <w:r>
                  <w:rPr>
                    <w:noProof/>
                    <w:webHidden/>
                  </w:rPr>
                  <w:tab/>
                </w:r>
                <w:r>
                  <w:rPr>
                    <w:noProof/>
                    <w:webHidden/>
                  </w:rPr>
                  <w:fldChar w:fldCharType="begin"/>
                </w:r>
                <w:r>
                  <w:rPr>
                    <w:noProof/>
                    <w:webHidden/>
                  </w:rPr>
                  <w:instrText xml:space="preserve"> PAGEREF _Toc70842286 \h </w:instrText>
                </w:r>
                <w:r>
                  <w:rPr>
                    <w:noProof/>
                    <w:webHidden/>
                  </w:rPr>
                </w:r>
                <w:r>
                  <w:rPr>
                    <w:noProof/>
                    <w:webHidden/>
                  </w:rPr>
                  <w:fldChar w:fldCharType="separate"/>
                </w:r>
                <w:r>
                  <w:rPr>
                    <w:noProof/>
                    <w:webHidden/>
                  </w:rPr>
                  <w:t>5</w:t>
                </w:r>
                <w:r>
                  <w:rPr>
                    <w:noProof/>
                    <w:webHidden/>
                  </w:rPr>
                  <w:fldChar w:fldCharType="end"/>
                </w:r>
              </w:hyperlink>
            </w:p>
            <w:p w14:paraId="701668EE" w14:textId="7FFDC228" w:rsidR="007F1358" w:rsidRDefault="007F1358">
              <w:pPr>
                <w:pStyle w:val="TOC2"/>
                <w:tabs>
                  <w:tab w:val="right" w:leader="dot" w:pos="9016"/>
                </w:tabs>
                <w:rPr>
                  <w:noProof/>
                  <w:sz w:val="22"/>
                  <w:szCs w:val="22"/>
                  <w:lang w:eastAsia="en-GB"/>
                </w:rPr>
              </w:pPr>
              <w:hyperlink w:anchor="_Toc70842287" w:history="1">
                <w:r w:rsidRPr="00B72701">
                  <w:rPr>
                    <w:rStyle w:val="Hyperlink"/>
                    <w:rFonts w:ascii="Arial Nova Cond" w:eastAsia="Times New Roman" w:hAnsi="Arial Nova Cond"/>
                    <w:noProof/>
                    <w:lang w:eastAsia="en-GB"/>
                  </w:rPr>
                  <w:t>Respect the Patient values and their PREFERENCES:</w:t>
                </w:r>
                <w:r>
                  <w:rPr>
                    <w:noProof/>
                    <w:webHidden/>
                  </w:rPr>
                  <w:tab/>
                </w:r>
                <w:r>
                  <w:rPr>
                    <w:noProof/>
                    <w:webHidden/>
                  </w:rPr>
                  <w:fldChar w:fldCharType="begin"/>
                </w:r>
                <w:r>
                  <w:rPr>
                    <w:noProof/>
                    <w:webHidden/>
                  </w:rPr>
                  <w:instrText xml:space="preserve"> PAGEREF _Toc70842287 \h </w:instrText>
                </w:r>
                <w:r>
                  <w:rPr>
                    <w:noProof/>
                    <w:webHidden/>
                  </w:rPr>
                </w:r>
                <w:r>
                  <w:rPr>
                    <w:noProof/>
                    <w:webHidden/>
                  </w:rPr>
                  <w:fldChar w:fldCharType="separate"/>
                </w:r>
                <w:r>
                  <w:rPr>
                    <w:noProof/>
                    <w:webHidden/>
                  </w:rPr>
                  <w:t>6</w:t>
                </w:r>
                <w:r>
                  <w:rPr>
                    <w:noProof/>
                    <w:webHidden/>
                  </w:rPr>
                  <w:fldChar w:fldCharType="end"/>
                </w:r>
              </w:hyperlink>
            </w:p>
            <w:p w14:paraId="26C469E6" w14:textId="0F4841E5" w:rsidR="007F1358" w:rsidRDefault="007F1358">
              <w:pPr>
                <w:pStyle w:val="TOC2"/>
                <w:tabs>
                  <w:tab w:val="right" w:leader="dot" w:pos="9016"/>
                </w:tabs>
                <w:rPr>
                  <w:noProof/>
                  <w:sz w:val="22"/>
                  <w:szCs w:val="22"/>
                  <w:lang w:eastAsia="en-GB"/>
                </w:rPr>
              </w:pPr>
              <w:hyperlink w:anchor="_Toc70842288" w:history="1">
                <w:r w:rsidRPr="00B72701">
                  <w:rPr>
                    <w:rStyle w:val="Hyperlink"/>
                    <w:rFonts w:ascii="Arial Nova Cond" w:eastAsia="Times New Roman" w:hAnsi="Arial Nova Cond"/>
                    <w:noProof/>
                    <w:lang w:eastAsia="en-GB"/>
                  </w:rPr>
                  <w:t>Coordination with the patient and care integration:</w:t>
                </w:r>
                <w:r>
                  <w:rPr>
                    <w:noProof/>
                    <w:webHidden/>
                  </w:rPr>
                  <w:tab/>
                </w:r>
                <w:r>
                  <w:rPr>
                    <w:noProof/>
                    <w:webHidden/>
                  </w:rPr>
                  <w:fldChar w:fldCharType="begin"/>
                </w:r>
                <w:r>
                  <w:rPr>
                    <w:noProof/>
                    <w:webHidden/>
                  </w:rPr>
                  <w:instrText xml:space="preserve"> PAGEREF _Toc70842288 \h </w:instrText>
                </w:r>
                <w:r>
                  <w:rPr>
                    <w:noProof/>
                    <w:webHidden/>
                  </w:rPr>
                </w:r>
                <w:r>
                  <w:rPr>
                    <w:noProof/>
                    <w:webHidden/>
                  </w:rPr>
                  <w:fldChar w:fldCharType="separate"/>
                </w:r>
                <w:r>
                  <w:rPr>
                    <w:noProof/>
                    <w:webHidden/>
                  </w:rPr>
                  <w:t>6</w:t>
                </w:r>
                <w:r>
                  <w:rPr>
                    <w:noProof/>
                    <w:webHidden/>
                  </w:rPr>
                  <w:fldChar w:fldCharType="end"/>
                </w:r>
              </w:hyperlink>
            </w:p>
            <w:p w14:paraId="581F64B6" w14:textId="61E48EF2" w:rsidR="007F1358" w:rsidRDefault="007F1358">
              <w:pPr>
                <w:pStyle w:val="TOC2"/>
                <w:tabs>
                  <w:tab w:val="right" w:leader="dot" w:pos="9016"/>
                </w:tabs>
                <w:rPr>
                  <w:noProof/>
                  <w:sz w:val="22"/>
                  <w:szCs w:val="22"/>
                  <w:lang w:eastAsia="en-GB"/>
                </w:rPr>
              </w:pPr>
              <w:hyperlink w:anchor="_Toc70842289" w:history="1">
                <w:r w:rsidRPr="00B72701">
                  <w:rPr>
                    <w:rStyle w:val="Hyperlink"/>
                    <w:rFonts w:ascii="Arial Nova Cond" w:eastAsia="Times New Roman" w:hAnsi="Arial Nova Cond"/>
                    <w:noProof/>
                    <w:lang w:eastAsia="en-GB"/>
                  </w:rPr>
                  <w:t>Information and Teaching:</w:t>
                </w:r>
                <w:r>
                  <w:rPr>
                    <w:noProof/>
                    <w:webHidden/>
                  </w:rPr>
                  <w:tab/>
                </w:r>
                <w:r>
                  <w:rPr>
                    <w:noProof/>
                    <w:webHidden/>
                  </w:rPr>
                  <w:fldChar w:fldCharType="begin"/>
                </w:r>
                <w:r>
                  <w:rPr>
                    <w:noProof/>
                    <w:webHidden/>
                  </w:rPr>
                  <w:instrText xml:space="preserve"> PAGEREF _Toc70842289 \h </w:instrText>
                </w:r>
                <w:r>
                  <w:rPr>
                    <w:noProof/>
                    <w:webHidden/>
                  </w:rPr>
                </w:r>
                <w:r>
                  <w:rPr>
                    <w:noProof/>
                    <w:webHidden/>
                  </w:rPr>
                  <w:fldChar w:fldCharType="separate"/>
                </w:r>
                <w:r>
                  <w:rPr>
                    <w:noProof/>
                    <w:webHidden/>
                  </w:rPr>
                  <w:t>6</w:t>
                </w:r>
                <w:r>
                  <w:rPr>
                    <w:noProof/>
                    <w:webHidden/>
                  </w:rPr>
                  <w:fldChar w:fldCharType="end"/>
                </w:r>
              </w:hyperlink>
            </w:p>
            <w:p w14:paraId="476770E2" w14:textId="4ECA8AA1" w:rsidR="007F1358" w:rsidRDefault="007F1358">
              <w:pPr>
                <w:pStyle w:val="TOC2"/>
                <w:tabs>
                  <w:tab w:val="right" w:leader="dot" w:pos="9016"/>
                </w:tabs>
                <w:rPr>
                  <w:noProof/>
                  <w:sz w:val="22"/>
                  <w:szCs w:val="22"/>
                  <w:lang w:eastAsia="en-GB"/>
                </w:rPr>
              </w:pPr>
              <w:hyperlink w:anchor="_Toc70842290" w:history="1">
                <w:r w:rsidRPr="00B72701">
                  <w:rPr>
                    <w:rStyle w:val="Hyperlink"/>
                    <w:rFonts w:ascii="Arial Nova Cond" w:eastAsia="Times New Roman" w:hAnsi="Arial Nova Cond"/>
                    <w:noProof/>
                    <w:lang w:eastAsia="en-GB"/>
                  </w:rPr>
                  <w:t>The corporal comfort of the Patient:</w:t>
                </w:r>
                <w:r>
                  <w:rPr>
                    <w:noProof/>
                    <w:webHidden/>
                  </w:rPr>
                  <w:tab/>
                </w:r>
                <w:r>
                  <w:rPr>
                    <w:noProof/>
                    <w:webHidden/>
                  </w:rPr>
                  <w:fldChar w:fldCharType="begin"/>
                </w:r>
                <w:r>
                  <w:rPr>
                    <w:noProof/>
                    <w:webHidden/>
                  </w:rPr>
                  <w:instrText xml:space="preserve"> PAGEREF _Toc70842290 \h </w:instrText>
                </w:r>
                <w:r>
                  <w:rPr>
                    <w:noProof/>
                    <w:webHidden/>
                  </w:rPr>
                </w:r>
                <w:r>
                  <w:rPr>
                    <w:noProof/>
                    <w:webHidden/>
                  </w:rPr>
                  <w:fldChar w:fldCharType="separate"/>
                </w:r>
                <w:r>
                  <w:rPr>
                    <w:noProof/>
                    <w:webHidden/>
                  </w:rPr>
                  <w:t>6</w:t>
                </w:r>
                <w:r>
                  <w:rPr>
                    <w:noProof/>
                    <w:webHidden/>
                  </w:rPr>
                  <w:fldChar w:fldCharType="end"/>
                </w:r>
              </w:hyperlink>
            </w:p>
            <w:p w14:paraId="666274FA" w14:textId="3981CA98" w:rsidR="007F1358" w:rsidRDefault="007F1358">
              <w:pPr>
                <w:pStyle w:val="TOC2"/>
                <w:tabs>
                  <w:tab w:val="right" w:leader="dot" w:pos="9016"/>
                </w:tabs>
                <w:rPr>
                  <w:noProof/>
                  <w:sz w:val="22"/>
                  <w:szCs w:val="22"/>
                  <w:lang w:eastAsia="en-GB"/>
                </w:rPr>
              </w:pPr>
              <w:hyperlink w:anchor="_Toc70842291" w:history="1">
                <w:r w:rsidRPr="00B72701">
                  <w:rPr>
                    <w:rStyle w:val="Hyperlink"/>
                    <w:rFonts w:ascii="Arial Nova Cond" w:eastAsia="Times New Roman" w:hAnsi="Arial Nova Cond"/>
                    <w:noProof/>
                    <w:lang w:eastAsia="en-GB"/>
                  </w:rPr>
                  <w:t>Alleviation of the fear and anxiety with emotional support:</w:t>
                </w:r>
                <w:r>
                  <w:rPr>
                    <w:noProof/>
                    <w:webHidden/>
                  </w:rPr>
                  <w:tab/>
                </w:r>
                <w:r>
                  <w:rPr>
                    <w:noProof/>
                    <w:webHidden/>
                  </w:rPr>
                  <w:fldChar w:fldCharType="begin"/>
                </w:r>
                <w:r>
                  <w:rPr>
                    <w:noProof/>
                    <w:webHidden/>
                  </w:rPr>
                  <w:instrText xml:space="preserve"> PAGEREF _Toc70842291 \h </w:instrText>
                </w:r>
                <w:r>
                  <w:rPr>
                    <w:noProof/>
                    <w:webHidden/>
                  </w:rPr>
                </w:r>
                <w:r>
                  <w:rPr>
                    <w:noProof/>
                    <w:webHidden/>
                  </w:rPr>
                  <w:fldChar w:fldCharType="separate"/>
                </w:r>
                <w:r>
                  <w:rPr>
                    <w:noProof/>
                    <w:webHidden/>
                  </w:rPr>
                  <w:t>6</w:t>
                </w:r>
                <w:r>
                  <w:rPr>
                    <w:noProof/>
                    <w:webHidden/>
                  </w:rPr>
                  <w:fldChar w:fldCharType="end"/>
                </w:r>
              </w:hyperlink>
            </w:p>
            <w:p w14:paraId="6A2E83B8" w14:textId="52E2AECE" w:rsidR="007F1358" w:rsidRDefault="007F1358" w:rsidP="00B83B19">
              <w:pPr>
                <w:pStyle w:val="TOC3"/>
                <w:ind w:left="0"/>
                <w:rPr>
                  <w:rFonts w:asciiTheme="minorHAnsi" w:hAnsiTheme="minorHAnsi"/>
                  <w:caps w:val="0"/>
                  <w:spacing w:val="0"/>
                  <w:sz w:val="22"/>
                  <w:szCs w:val="22"/>
                  <w:shd w:val="clear" w:color="auto" w:fill="auto"/>
                </w:rPr>
              </w:pPr>
              <w:hyperlink w:anchor="_Toc70842292" w:history="1">
                <w:r w:rsidRPr="00B72701">
                  <w:rPr>
                    <w:rStyle w:val="Hyperlink"/>
                    <w:shd w:val="clear" w:color="auto" w:fill="4472C4" w:themeFill="accent1"/>
                  </w:rPr>
                  <w:t>Family and Friends Involvement</w:t>
                </w:r>
                <w:r w:rsidRPr="00B72701">
                  <w:rPr>
                    <w:rStyle w:val="Hyperlink"/>
                    <w:rFonts w:eastAsia="Times New Roman" w:cs="Times New Roman"/>
                    <w:b/>
                  </w:rPr>
                  <w:t>:</w:t>
                </w:r>
                <w:r>
                  <w:rPr>
                    <w:webHidden/>
                  </w:rPr>
                  <w:tab/>
                </w:r>
                <w:r>
                  <w:rPr>
                    <w:webHidden/>
                  </w:rPr>
                  <w:fldChar w:fldCharType="begin"/>
                </w:r>
                <w:r>
                  <w:rPr>
                    <w:webHidden/>
                  </w:rPr>
                  <w:instrText xml:space="preserve"> PAGEREF _Toc70842292 \h </w:instrText>
                </w:r>
                <w:r>
                  <w:rPr>
                    <w:webHidden/>
                  </w:rPr>
                </w:r>
                <w:r>
                  <w:rPr>
                    <w:webHidden/>
                  </w:rPr>
                  <w:fldChar w:fldCharType="separate"/>
                </w:r>
                <w:r>
                  <w:rPr>
                    <w:webHidden/>
                  </w:rPr>
                  <w:t>7</w:t>
                </w:r>
                <w:r>
                  <w:rPr>
                    <w:webHidden/>
                  </w:rPr>
                  <w:fldChar w:fldCharType="end"/>
                </w:r>
              </w:hyperlink>
            </w:p>
            <w:p w14:paraId="15800F13" w14:textId="270E2B61" w:rsidR="007F1358" w:rsidRDefault="007F1358">
              <w:pPr>
                <w:pStyle w:val="TOC2"/>
                <w:tabs>
                  <w:tab w:val="right" w:leader="dot" w:pos="9016"/>
                </w:tabs>
                <w:rPr>
                  <w:noProof/>
                  <w:sz w:val="22"/>
                  <w:szCs w:val="22"/>
                  <w:lang w:eastAsia="en-GB"/>
                </w:rPr>
              </w:pPr>
              <w:hyperlink w:anchor="_Toc70842293" w:history="1">
                <w:r w:rsidRPr="00B72701">
                  <w:rPr>
                    <w:rStyle w:val="Hyperlink"/>
                    <w:rFonts w:ascii="Arial Nova Cond" w:eastAsia="Times New Roman" w:hAnsi="Arial Nova Cond"/>
                    <w:noProof/>
                    <w:lang w:eastAsia="en-GB"/>
                  </w:rPr>
                  <w:t>Continuation and Transition:</w:t>
                </w:r>
                <w:r>
                  <w:rPr>
                    <w:noProof/>
                    <w:webHidden/>
                  </w:rPr>
                  <w:tab/>
                </w:r>
                <w:r>
                  <w:rPr>
                    <w:noProof/>
                    <w:webHidden/>
                  </w:rPr>
                  <w:fldChar w:fldCharType="begin"/>
                </w:r>
                <w:r>
                  <w:rPr>
                    <w:noProof/>
                    <w:webHidden/>
                  </w:rPr>
                  <w:instrText xml:space="preserve"> PAGEREF _Toc70842293 \h </w:instrText>
                </w:r>
                <w:r>
                  <w:rPr>
                    <w:noProof/>
                    <w:webHidden/>
                  </w:rPr>
                </w:r>
                <w:r>
                  <w:rPr>
                    <w:noProof/>
                    <w:webHidden/>
                  </w:rPr>
                  <w:fldChar w:fldCharType="separate"/>
                </w:r>
                <w:r>
                  <w:rPr>
                    <w:noProof/>
                    <w:webHidden/>
                  </w:rPr>
                  <w:t>7</w:t>
                </w:r>
                <w:r>
                  <w:rPr>
                    <w:noProof/>
                    <w:webHidden/>
                  </w:rPr>
                  <w:fldChar w:fldCharType="end"/>
                </w:r>
              </w:hyperlink>
            </w:p>
            <w:p w14:paraId="6CCF0E96" w14:textId="619CB6C9" w:rsidR="007F1358" w:rsidRDefault="007F1358">
              <w:pPr>
                <w:pStyle w:val="TOC2"/>
                <w:tabs>
                  <w:tab w:val="right" w:leader="dot" w:pos="9016"/>
                </w:tabs>
                <w:rPr>
                  <w:noProof/>
                  <w:sz w:val="22"/>
                  <w:szCs w:val="22"/>
                  <w:lang w:eastAsia="en-GB"/>
                </w:rPr>
              </w:pPr>
              <w:hyperlink w:anchor="_Toc70842294" w:history="1">
                <w:r w:rsidRPr="00B72701">
                  <w:rPr>
                    <w:rStyle w:val="Hyperlink"/>
                    <w:rFonts w:ascii="Arial Nova Cond" w:eastAsia="Times New Roman" w:hAnsi="Arial Nova Cond"/>
                    <w:noProof/>
                    <w:lang w:eastAsia="en-GB"/>
                  </w:rPr>
                  <w:t>Accessibility towards the care:</w:t>
                </w:r>
                <w:r>
                  <w:rPr>
                    <w:noProof/>
                    <w:webHidden/>
                  </w:rPr>
                  <w:tab/>
                </w:r>
                <w:r>
                  <w:rPr>
                    <w:noProof/>
                    <w:webHidden/>
                  </w:rPr>
                  <w:fldChar w:fldCharType="begin"/>
                </w:r>
                <w:r>
                  <w:rPr>
                    <w:noProof/>
                    <w:webHidden/>
                  </w:rPr>
                  <w:instrText xml:space="preserve"> PAGEREF _Toc70842294 \h </w:instrText>
                </w:r>
                <w:r>
                  <w:rPr>
                    <w:noProof/>
                    <w:webHidden/>
                  </w:rPr>
                </w:r>
                <w:r>
                  <w:rPr>
                    <w:noProof/>
                    <w:webHidden/>
                  </w:rPr>
                  <w:fldChar w:fldCharType="separate"/>
                </w:r>
                <w:r>
                  <w:rPr>
                    <w:noProof/>
                    <w:webHidden/>
                  </w:rPr>
                  <w:t>7</w:t>
                </w:r>
                <w:r>
                  <w:rPr>
                    <w:noProof/>
                    <w:webHidden/>
                  </w:rPr>
                  <w:fldChar w:fldCharType="end"/>
                </w:r>
              </w:hyperlink>
            </w:p>
            <w:p w14:paraId="5E6F83A8" w14:textId="567B967E" w:rsidR="007F1358" w:rsidRDefault="007F1358">
              <w:pPr>
                <w:pStyle w:val="TOC1"/>
                <w:tabs>
                  <w:tab w:val="right" w:leader="dot" w:pos="9016"/>
                </w:tabs>
                <w:rPr>
                  <w:noProof/>
                  <w:sz w:val="22"/>
                  <w:szCs w:val="22"/>
                  <w:lang w:eastAsia="en-GB"/>
                </w:rPr>
              </w:pPr>
              <w:hyperlink w:anchor="_Toc70842295" w:history="1">
                <w:r w:rsidRPr="00B72701">
                  <w:rPr>
                    <w:rStyle w:val="Hyperlink"/>
                    <w:rFonts w:ascii="Arial Nova Cond" w:eastAsia="Times New Roman" w:hAnsi="Arial Nova Cond"/>
                    <w:noProof/>
                    <w:lang w:eastAsia="en-GB"/>
                  </w:rPr>
                  <w:t>Ethical Concern in Person-Centred Care:</w:t>
                </w:r>
                <w:r>
                  <w:rPr>
                    <w:noProof/>
                    <w:webHidden/>
                  </w:rPr>
                  <w:tab/>
                </w:r>
                <w:r>
                  <w:rPr>
                    <w:noProof/>
                    <w:webHidden/>
                  </w:rPr>
                  <w:fldChar w:fldCharType="begin"/>
                </w:r>
                <w:r>
                  <w:rPr>
                    <w:noProof/>
                    <w:webHidden/>
                  </w:rPr>
                  <w:instrText xml:space="preserve"> PAGEREF _Toc70842295 \h </w:instrText>
                </w:r>
                <w:r>
                  <w:rPr>
                    <w:noProof/>
                    <w:webHidden/>
                  </w:rPr>
                </w:r>
                <w:r>
                  <w:rPr>
                    <w:noProof/>
                    <w:webHidden/>
                  </w:rPr>
                  <w:fldChar w:fldCharType="separate"/>
                </w:r>
                <w:r>
                  <w:rPr>
                    <w:noProof/>
                    <w:webHidden/>
                  </w:rPr>
                  <w:t>8</w:t>
                </w:r>
                <w:r>
                  <w:rPr>
                    <w:noProof/>
                    <w:webHidden/>
                  </w:rPr>
                  <w:fldChar w:fldCharType="end"/>
                </w:r>
              </w:hyperlink>
            </w:p>
            <w:p w14:paraId="771AA4E9" w14:textId="550BE68B" w:rsidR="007F1358" w:rsidRDefault="007F1358">
              <w:pPr>
                <w:pStyle w:val="TOC1"/>
                <w:tabs>
                  <w:tab w:val="right" w:leader="dot" w:pos="9016"/>
                </w:tabs>
                <w:rPr>
                  <w:noProof/>
                  <w:sz w:val="22"/>
                  <w:szCs w:val="22"/>
                  <w:lang w:eastAsia="en-GB"/>
                </w:rPr>
              </w:pPr>
              <w:hyperlink w:anchor="_Toc70842296" w:history="1">
                <w:r w:rsidRPr="00B72701">
                  <w:rPr>
                    <w:rStyle w:val="Hyperlink"/>
                    <w:rFonts w:eastAsia="Times New Roman"/>
                    <w:noProof/>
                    <w:lang w:eastAsia="en-GB"/>
                  </w:rPr>
                  <w:t>Benefits and Limitation/ Challenges of Person-Centred Care:</w:t>
                </w:r>
                <w:r>
                  <w:rPr>
                    <w:noProof/>
                    <w:webHidden/>
                  </w:rPr>
                  <w:tab/>
                </w:r>
                <w:r>
                  <w:rPr>
                    <w:noProof/>
                    <w:webHidden/>
                  </w:rPr>
                  <w:fldChar w:fldCharType="begin"/>
                </w:r>
                <w:r>
                  <w:rPr>
                    <w:noProof/>
                    <w:webHidden/>
                  </w:rPr>
                  <w:instrText xml:space="preserve"> PAGEREF _Toc70842296 \h </w:instrText>
                </w:r>
                <w:r>
                  <w:rPr>
                    <w:noProof/>
                    <w:webHidden/>
                  </w:rPr>
                </w:r>
                <w:r>
                  <w:rPr>
                    <w:noProof/>
                    <w:webHidden/>
                  </w:rPr>
                  <w:fldChar w:fldCharType="separate"/>
                </w:r>
                <w:r>
                  <w:rPr>
                    <w:noProof/>
                    <w:webHidden/>
                  </w:rPr>
                  <w:t>9</w:t>
                </w:r>
                <w:r>
                  <w:rPr>
                    <w:noProof/>
                    <w:webHidden/>
                  </w:rPr>
                  <w:fldChar w:fldCharType="end"/>
                </w:r>
              </w:hyperlink>
            </w:p>
            <w:p w14:paraId="54357987" w14:textId="515AD1EA" w:rsidR="007F1358" w:rsidRDefault="007F1358">
              <w:pPr>
                <w:pStyle w:val="TOC1"/>
                <w:tabs>
                  <w:tab w:val="right" w:leader="dot" w:pos="9016"/>
                </w:tabs>
                <w:rPr>
                  <w:noProof/>
                  <w:sz w:val="22"/>
                  <w:szCs w:val="22"/>
                  <w:lang w:eastAsia="en-GB"/>
                </w:rPr>
              </w:pPr>
              <w:hyperlink w:anchor="_Toc70842297" w:history="1">
                <w:r w:rsidRPr="00B72701">
                  <w:rPr>
                    <w:rStyle w:val="Hyperlink"/>
                    <w:rFonts w:ascii="Arial Nova Cond" w:eastAsia="Times New Roman" w:hAnsi="Arial Nova Cond"/>
                    <w:noProof/>
                    <w:lang w:eastAsia="en-GB"/>
                  </w:rPr>
                  <w:t>Application of Theoretical Principles on a Patient:</w:t>
                </w:r>
                <w:r>
                  <w:rPr>
                    <w:noProof/>
                    <w:webHidden/>
                  </w:rPr>
                  <w:tab/>
                </w:r>
                <w:r>
                  <w:rPr>
                    <w:noProof/>
                    <w:webHidden/>
                  </w:rPr>
                  <w:fldChar w:fldCharType="begin"/>
                </w:r>
                <w:r>
                  <w:rPr>
                    <w:noProof/>
                    <w:webHidden/>
                  </w:rPr>
                  <w:instrText xml:space="preserve"> PAGEREF _Toc70842297 \h </w:instrText>
                </w:r>
                <w:r>
                  <w:rPr>
                    <w:noProof/>
                    <w:webHidden/>
                  </w:rPr>
                </w:r>
                <w:r>
                  <w:rPr>
                    <w:noProof/>
                    <w:webHidden/>
                  </w:rPr>
                  <w:fldChar w:fldCharType="separate"/>
                </w:r>
                <w:r>
                  <w:rPr>
                    <w:noProof/>
                    <w:webHidden/>
                  </w:rPr>
                  <w:t>10</w:t>
                </w:r>
                <w:r>
                  <w:rPr>
                    <w:noProof/>
                    <w:webHidden/>
                  </w:rPr>
                  <w:fldChar w:fldCharType="end"/>
                </w:r>
              </w:hyperlink>
            </w:p>
            <w:p w14:paraId="228405B0" w14:textId="7BEAFF81" w:rsidR="007F1358" w:rsidRDefault="007F1358">
              <w:pPr>
                <w:pStyle w:val="TOC1"/>
                <w:tabs>
                  <w:tab w:val="right" w:leader="dot" w:pos="9016"/>
                </w:tabs>
                <w:rPr>
                  <w:noProof/>
                  <w:sz w:val="22"/>
                  <w:szCs w:val="22"/>
                  <w:lang w:eastAsia="en-GB"/>
                </w:rPr>
              </w:pPr>
              <w:hyperlink w:anchor="_Toc70842298" w:history="1">
                <w:r w:rsidRPr="00B72701">
                  <w:rPr>
                    <w:rStyle w:val="Hyperlink"/>
                    <w:rFonts w:eastAsia="Times New Roman"/>
                    <w:noProof/>
                    <w:lang w:eastAsia="en-GB"/>
                  </w:rPr>
                  <w:t>Recommendations:</w:t>
                </w:r>
                <w:r>
                  <w:rPr>
                    <w:noProof/>
                    <w:webHidden/>
                  </w:rPr>
                  <w:tab/>
                </w:r>
                <w:r>
                  <w:rPr>
                    <w:noProof/>
                    <w:webHidden/>
                  </w:rPr>
                  <w:fldChar w:fldCharType="begin"/>
                </w:r>
                <w:r>
                  <w:rPr>
                    <w:noProof/>
                    <w:webHidden/>
                  </w:rPr>
                  <w:instrText xml:space="preserve"> PAGEREF _Toc70842298 \h </w:instrText>
                </w:r>
                <w:r>
                  <w:rPr>
                    <w:noProof/>
                    <w:webHidden/>
                  </w:rPr>
                </w:r>
                <w:r>
                  <w:rPr>
                    <w:noProof/>
                    <w:webHidden/>
                  </w:rPr>
                  <w:fldChar w:fldCharType="separate"/>
                </w:r>
                <w:r>
                  <w:rPr>
                    <w:noProof/>
                    <w:webHidden/>
                  </w:rPr>
                  <w:t>11</w:t>
                </w:r>
                <w:r>
                  <w:rPr>
                    <w:noProof/>
                    <w:webHidden/>
                  </w:rPr>
                  <w:fldChar w:fldCharType="end"/>
                </w:r>
              </w:hyperlink>
            </w:p>
            <w:p w14:paraId="3DDAFC04" w14:textId="4EDAD338" w:rsidR="007F1358" w:rsidRDefault="007F1358">
              <w:pPr>
                <w:pStyle w:val="TOC1"/>
                <w:tabs>
                  <w:tab w:val="right" w:leader="dot" w:pos="9016"/>
                </w:tabs>
                <w:rPr>
                  <w:noProof/>
                  <w:sz w:val="22"/>
                  <w:szCs w:val="22"/>
                  <w:lang w:eastAsia="en-GB"/>
                </w:rPr>
              </w:pPr>
              <w:hyperlink w:anchor="_Toc70842299" w:history="1">
                <w:r w:rsidRPr="00B72701">
                  <w:rPr>
                    <w:rStyle w:val="Hyperlink"/>
                    <w:rFonts w:eastAsia="Times New Roman"/>
                    <w:noProof/>
                    <w:lang w:eastAsia="en-GB"/>
                  </w:rPr>
                  <w:t>Conclusion:</w:t>
                </w:r>
                <w:r>
                  <w:rPr>
                    <w:noProof/>
                    <w:webHidden/>
                  </w:rPr>
                  <w:tab/>
                </w:r>
                <w:r>
                  <w:rPr>
                    <w:noProof/>
                    <w:webHidden/>
                  </w:rPr>
                  <w:fldChar w:fldCharType="begin"/>
                </w:r>
                <w:r>
                  <w:rPr>
                    <w:noProof/>
                    <w:webHidden/>
                  </w:rPr>
                  <w:instrText xml:space="preserve"> PAGEREF _Toc70842299 \h </w:instrText>
                </w:r>
                <w:r>
                  <w:rPr>
                    <w:noProof/>
                    <w:webHidden/>
                  </w:rPr>
                </w:r>
                <w:r>
                  <w:rPr>
                    <w:noProof/>
                    <w:webHidden/>
                  </w:rPr>
                  <w:fldChar w:fldCharType="separate"/>
                </w:r>
                <w:r>
                  <w:rPr>
                    <w:noProof/>
                    <w:webHidden/>
                  </w:rPr>
                  <w:t>12</w:t>
                </w:r>
                <w:r>
                  <w:rPr>
                    <w:noProof/>
                    <w:webHidden/>
                  </w:rPr>
                  <w:fldChar w:fldCharType="end"/>
                </w:r>
              </w:hyperlink>
            </w:p>
            <w:p w14:paraId="1502FF72" w14:textId="5AE1CD87" w:rsidR="007F1358" w:rsidRDefault="007F1358">
              <w:pPr>
                <w:pStyle w:val="TOC1"/>
                <w:tabs>
                  <w:tab w:val="right" w:leader="dot" w:pos="9016"/>
                </w:tabs>
                <w:rPr>
                  <w:noProof/>
                  <w:sz w:val="22"/>
                  <w:szCs w:val="22"/>
                  <w:lang w:eastAsia="en-GB"/>
                </w:rPr>
              </w:pPr>
              <w:hyperlink w:anchor="_Toc70842300" w:history="1">
                <w:r w:rsidRPr="00B72701">
                  <w:rPr>
                    <w:rStyle w:val="Hyperlink"/>
                    <w:rFonts w:ascii="Arial Nova Cond" w:eastAsia="Times New Roman" w:hAnsi="Arial Nova Cond"/>
                    <w:noProof/>
                    <w:lang w:eastAsia="en-GB"/>
                  </w:rPr>
                  <w:t>References</w:t>
                </w:r>
                <w:r>
                  <w:rPr>
                    <w:noProof/>
                    <w:webHidden/>
                  </w:rPr>
                  <w:tab/>
                </w:r>
                <w:r>
                  <w:rPr>
                    <w:noProof/>
                    <w:webHidden/>
                  </w:rPr>
                  <w:fldChar w:fldCharType="begin"/>
                </w:r>
                <w:r>
                  <w:rPr>
                    <w:noProof/>
                    <w:webHidden/>
                  </w:rPr>
                  <w:instrText xml:space="preserve"> PAGEREF _Toc70842300 \h </w:instrText>
                </w:r>
                <w:r>
                  <w:rPr>
                    <w:noProof/>
                    <w:webHidden/>
                  </w:rPr>
                </w:r>
                <w:r>
                  <w:rPr>
                    <w:noProof/>
                    <w:webHidden/>
                  </w:rPr>
                  <w:fldChar w:fldCharType="separate"/>
                </w:r>
                <w:r>
                  <w:rPr>
                    <w:noProof/>
                    <w:webHidden/>
                  </w:rPr>
                  <w:t>13</w:t>
                </w:r>
                <w:r>
                  <w:rPr>
                    <w:noProof/>
                    <w:webHidden/>
                  </w:rPr>
                  <w:fldChar w:fldCharType="end"/>
                </w:r>
              </w:hyperlink>
            </w:p>
            <w:p w14:paraId="1BDCB44D" w14:textId="45CEA51C" w:rsidR="005466C1" w:rsidRDefault="005466C1">
              <w:r>
                <w:rPr>
                  <w:b/>
                  <w:bCs/>
                  <w:noProof/>
                </w:rPr>
                <w:fldChar w:fldCharType="end"/>
              </w:r>
            </w:p>
          </w:sdtContent>
        </w:sdt>
        <w:p w14:paraId="582AB136" w14:textId="481D0F50" w:rsidR="00F32EEE" w:rsidRDefault="00F32EEE"/>
        <w:p w14:paraId="2244FD76" w14:textId="4C684BA4" w:rsidR="00F32EEE" w:rsidRDefault="00E075C8"/>
      </w:sdtContent>
    </w:sdt>
    <w:p w14:paraId="06EDEBAC" w14:textId="6A3F16AA" w:rsidR="003C69CA" w:rsidRDefault="005466C1">
      <w:r>
        <w:br w:type="page"/>
      </w:r>
    </w:p>
    <w:p w14:paraId="0B2DB243" w14:textId="437919D5" w:rsidR="005466C1" w:rsidRPr="00F2630F" w:rsidRDefault="005466C1" w:rsidP="005466C1">
      <w:pPr>
        <w:pStyle w:val="Heading1"/>
        <w:rPr>
          <w:rFonts w:ascii="Arial Nova Cond" w:hAnsi="Arial Nova Cond"/>
          <w:b/>
          <w:bCs/>
        </w:rPr>
      </w:pPr>
      <w:bookmarkStart w:id="0" w:name="_Toc70842283"/>
      <w:r w:rsidRPr="00F2630F">
        <w:rPr>
          <w:rFonts w:ascii="Arial Nova Cond" w:hAnsi="Arial Nova Cond"/>
          <w:b/>
          <w:bCs/>
        </w:rPr>
        <w:t>INTRODUCTION</w:t>
      </w:r>
      <w:bookmarkEnd w:id="0"/>
    </w:p>
    <w:p w14:paraId="17E0E53C" w14:textId="77777777" w:rsidR="005466C1" w:rsidRPr="005466C1" w:rsidRDefault="005466C1" w:rsidP="005466C1"/>
    <w:p w14:paraId="35F8D91C" w14:textId="20051F2A" w:rsidR="008E6202" w:rsidRPr="00FA17C8" w:rsidRDefault="005466C1" w:rsidP="00FA17C8">
      <w:pPr>
        <w:spacing w:after="0" w:line="360" w:lineRule="auto"/>
        <w:jc w:val="both"/>
        <w:rPr>
          <w:rFonts w:ascii="Arial Nova Cond" w:eastAsia="Times New Roman" w:hAnsi="Arial Nova Cond" w:cs="Times New Roman"/>
          <w:sz w:val="22"/>
          <w:szCs w:val="22"/>
        </w:rPr>
      </w:pPr>
      <w:r w:rsidRPr="00FA17C8">
        <w:rPr>
          <w:rFonts w:ascii="Arial Nova Cond" w:eastAsia="Times New Roman" w:hAnsi="Arial Nova Cond" w:cs="Times New Roman"/>
          <w:sz w:val="22"/>
          <w:szCs w:val="22"/>
        </w:rPr>
        <w:t xml:space="preserve">As the population of the world is increasing the demand for health care is also increasing. One such example is the present Covid’19 pandemic. This was one of the severe epidemics which increased the demand for health care enormously and </w:t>
      </w:r>
      <w:r w:rsidR="008E6202" w:rsidRPr="00FA17C8">
        <w:rPr>
          <w:rFonts w:ascii="Arial Nova Cond" w:eastAsia="Times New Roman" w:hAnsi="Arial Nova Cond" w:cs="Times New Roman"/>
          <w:sz w:val="22"/>
          <w:szCs w:val="22"/>
        </w:rPr>
        <w:t>for</w:t>
      </w:r>
      <w:r w:rsidRPr="00FA17C8">
        <w:rPr>
          <w:rFonts w:ascii="Arial Nova Cond" w:eastAsia="Times New Roman" w:hAnsi="Arial Nova Cond" w:cs="Times New Roman"/>
          <w:sz w:val="22"/>
          <w:szCs w:val="22"/>
        </w:rPr>
        <w:t xml:space="preserve"> this reason, person-centred care is used. Furthermore, as the name describes, it is the care that puts the person at the heart of care</w:t>
      </w:r>
      <w:r w:rsidR="00D16193">
        <w:rPr>
          <w:rFonts w:ascii="Arial Nova Cond" w:eastAsia="Times New Roman" w:hAnsi="Arial Nova Cond" w:cs="Times New Roman"/>
          <w:sz w:val="22"/>
          <w:szCs w:val="22"/>
        </w:rPr>
        <w:t xml:space="preserve"> (</w:t>
      </w:r>
      <w:r w:rsidRPr="00FA17C8">
        <w:rPr>
          <w:rFonts w:ascii="Arial Nova Cond" w:eastAsia="Times New Roman" w:hAnsi="Arial Nova Cond" w:cs="Times New Roman"/>
          <w:sz w:val="22"/>
          <w:szCs w:val="22"/>
        </w:rPr>
        <w:t>Burton,</w:t>
      </w:r>
      <w:r w:rsidR="00D16193">
        <w:rPr>
          <w:rFonts w:ascii="Arial Nova Cond" w:eastAsia="Times New Roman" w:hAnsi="Arial Nova Cond" w:cs="Times New Roman"/>
          <w:sz w:val="22"/>
          <w:szCs w:val="22"/>
        </w:rPr>
        <w:t xml:space="preserve"> </w:t>
      </w:r>
      <w:r w:rsidRPr="00FA17C8">
        <w:rPr>
          <w:rFonts w:ascii="Arial Nova Cond" w:eastAsia="Times New Roman" w:hAnsi="Arial Nova Cond" w:cs="Times New Roman"/>
          <w:sz w:val="22"/>
          <w:szCs w:val="22"/>
        </w:rPr>
        <w:t xml:space="preserve">2018) </w:t>
      </w:r>
      <w:r w:rsidR="008E6202" w:rsidRPr="00FA17C8">
        <w:rPr>
          <w:rFonts w:ascii="Arial Nova Cond" w:eastAsia="Times New Roman" w:hAnsi="Arial Nova Cond" w:cs="Times New Roman"/>
          <w:sz w:val="22"/>
          <w:szCs w:val="22"/>
        </w:rPr>
        <w:t>furthermore</w:t>
      </w:r>
      <w:r w:rsidRPr="00FA17C8">
        <w:rPr>
          <w:rFonts w:ascii="Arial Nova Cond" w:eastAsia="Times New Roman" w:hAnsi="Arial Nova Cond" w:cs="Times New Roman"/>
          <w:sz w:val="22"/>
          <w:szCs w:val="22"/>
        </w:rPr>
        <w:t xml:space="preserve">, </w:t>
      </w:r>
      <w:r w:rsidR="006B72F4">
        <w:rPr>
          <w:rFonts w:ascii="Arial Nova Cond" w:eastAsia="Times New Roman" w:hAnsi="Arial Nova Cond" w:cs="Times New Roman"/>
          <w:sz w:val="22"/>
          <w:szCs w:val="22"/>
        </w:rPr>
        <w:t>personal centred care</w:t>
      </w:r>
      <w:r w:rsidR="00824407">
        <w:rPr>
          <w:rFonts w:ascii="Arial Nova Cond" w:eastAsia="Times New Roman" w:hAnsi="Arial Nova Cond" w:cs="Times New Roman"/>
          <w:sz w:val="22"/>
          <w:szCs w:val="22"/>
        </w:rPr>
        <w:t xml:space="preserve"> </w:t>
      </w:r>
      <w:r w:rsidRPr="00FA17C8">
        <w:rPr>
          <w:rFonts w:ascii="Arial Nova Cond" w:eastAsia="Times New Roman" w:hAnsi="Arial Nova Cond" w:cs="Times New Roman"/>
          <w:sz w:val="22"/>
          <w:szCs w:val="22"/>
        </w:rPr>
        <w:t xml:space="preserve">is defined as treating the </w:t>
      </w:r>
      <w:r w:rsidR="00A115A2">
        <w:rPr>
          <w:rFonts w:ascii="Arial Nova Cond" w:eastAsia="Times New Roman" w:hAnsi="Arial Nova Cond" w:cs="Times New Roman"/>
          <w:sz w:val="22"/>
          <w:szCs w:val="22"/>
        </w:rPr>
        <w:t>individuals</w:t>
      </w:r>
      <w:r w:rsidRPr="00FA17C8">
        <w:rPr>
          <w:rFonts w:ascii="Arial Nova Cond" w:eastAsia="Times New Roman" w:hAnsi="Arial Nova Cond" w:cs="Times New Roman"/>
          <w:sz w:val="22"/>
          <w:szCs w:val="22"/>
        </w:rPr>
        <w:t xml:space="preserve"> with their needs and </w:t>
      </w:r>
      <w:r w:rsidR="00BF531D">
        <w:rPr>
          <w:rFonts w:ascii="Arial Nova Cond" w:eastAsia="Times New Roman" w:hAnsi="Arial Nova Cond" w:cs="Times New Roman"/>
          <w:sz w:val="22"/>
          <w:szCs w:val="22"/>
        </w:rPr>
        <w:t>allowing</w:t>
      </w:r>
      <w:r w:rsidRPr="00FA17C8">
        <w:rPr>
          <w:rFonts w:ascii="Arial Nova Cond" w:eastAsia="Times New Roman" w:hAnsi="Arial Nova Cond" w:cs="Times New Roman"/>
          <w:sz w:val="22"/>
          <w:szCs w:val="22"/>
        </w:rPr>
        <w:t xml:space="preserve"> them equal partners in dealing with the healing business</w:t>
      </w:r>
      <w:sdt>
        <w:sdtPr>
          <w:rPr>
            <w:rFonts w:ascii="Arial Nova Cond" w:eastAsia="Times New Roman" w:hAnsi="Arial Nova Cond" w:cs="Times New Roman"/>
            <w:sz w:val="22"/>
            <w:szCs w:val="22"/>
          </w:rPr>
          <w:id w:val="-1306927375"/>
          <w:citation/>
        </w:sdtPr>
        <w:sdtContent>
          <w:r w:rsidR="00824407">
            <w:rPr>
              <w:rFonts w:ascii="Arial Nova Cond" w:eastAsia="Times New Roman" w:hAnsi="Arial Nova Cond" w:cs="Times New Roman"/>
              <w:sz w:val="22"/>
              <w:szCs w:val="22"/>
            </w:rPr>
            <w:fldChar w:fldCharType="begin"/>
          </w:r>
          <w:r w:rsidR="00824407">
            <w:rPr>
              <w:rFonts w:ascii="Arial Nova Cond" w:eastAsia="Times New Roman" w:hAnsi="Arial Nova Cond" w:cs="Times New Roman"/>
              <w:sz w:val="22"/>
              <w:szCs w:val="22"/>
            </w:rPr>
            <w:instrText xml:space="preserve"> CITATION NHS21 \l 2057 </w:instrText>
          </w:r>
          <w:r w:rsidR="00824407">
            <w:rPr>
              <w:rFonts w:ascii="Arial Nova Cond" w:eastAsia="Times New Roman" w:hAnsi="Arial Nova Cond" w:cs="Times New Roman"/>
              <w:sz w:val="22"/>
              <w:szCs w:val="22"/>
            </w:rPr>
            <w:fldChar w:fldCharType="separate"/>
          </w:r>
          <w:r w:rsidR="00B23F6B">
            <w:rPr>
              <w:rFonts w:ascii="Arial Nova Cond" w:eastAsia="Times New Roman" w:hAnsi="Arial Nova Cond" w:cs="Times New Roman"/>
              <w:noProof/>
              <w:sz w:val="22"/>
              <w:szCs w:val="22"/>
            </w:rPr>
            <w:t xml:space="preserve"> </w:t>
          </w:r>
          <w:r w:rsidR="00B23F6B" w:rsidRPr="00B23F6B">
            <w:rPr>
              <w:rFonts w:ascii="Arial Nova Cond" w:eastAsia="Times New Roman" w:hAnsi="Arial Nova Cond" w:cs="Times New Roman"/>
              <w:noProof/>
              <w:sz w:val="22"/>
              <w:szCs w:val="22"/>
            </w:rPr>
            <w:t>(NHS, n.d.)</w:t>
          </w:r>
          <w:r w:rsidR="00824407">
            <w:rPr>
              <w:rFonts w:ascii="Arial Nova Cond" w:eastAsia="Times New Roman" w:hAnsi="Arial Nova Cond" w:cs="Times New Roman"/>
              <w:sz w:val="22"/>
              <w:szCs w:val="22"/>
            </w:rPr>
            <w:fldChar w:fldCharType="end"/>
          </w:r>
        </w:sdtContent>
      </w:sdt>
      <w:r w:rsidRPr="00FA17C8">
        <w:rPr>
          <w:rFonts w:ascii="Arial Nova Cond" w:eastAsia="Times New Roman" w:hAnsi="Arial Nova Cond" w:cs="Times New Roman"/>
          <w:sz w:val="22"/>
          <w:szCs w:val="22"/>
        </w:rPr>
        <w:t xml:space="preserve">. </w:t>
      </w:r>
    </w:p>
    <w:p w14:paraId="768FCDEA" w14:textId="77777777" w:rsidR="008E6202" w:rsidRPr="00FA17C8" w:rsidRDefault="005466C1" w:rsidP="00FA17C8">
      <w:pPr>
        <w:spacing w:after="0" w:line="360" w:lineRule="auto"/>
        <w:jc w:val="both"/>
        <w:rPr>
          <w:rFonts w:ascii="Arial Nova Cond" w:eastAsia="Times New Roman" w:hAnsi="Arial Nova Cond" w:cs="Times New Roman"/>
          <w:sz w:val="22"/>
          <w:szCs w:val="22"/>
        </w:rPr>
      </w:pPr>
      <w:r w:rsidRPr="00FA17C8">
        <w:rPr>
          <w:rFonts w:ascii="Arial Nova Cond" w:eastAsia="Times New Roman" w:hAnsi="Arial Nova Cond" w:cs="Times New Roman"/>
          <w:sz w:val="22"/>
          <w:szCs w:val="22"/>
        </w:rPr>
        <w:t xml:space="preserve">Eventually, person-centred care is important as it influences on health outcomes of the patient. Also, reports that if the patient-centred care is successfully implanted it will create an impact on the shared decision making. Additionally, person-centred care enables the sharing of information in which all the observations were presented in front of each patient which is collected by the team which also includes the latest relevant condition and the research related to the treatments. </w:t>
      </w:r>
    </w:p>
    <w:p w14:paraId="52D085AC" w14:textId="36F7A07A" w:rsidR="008E6202" w:rsidRPr="00FA17C8" w:rsidRDefault="005466C1" w:rsidP="00FA17C8">
      <w:pPr>
        <w:spacing w:after="0" w:line="360" w:lineRule="auto"/>
        <w:jc w:val="both"/>
        <w:rPr>
          <w:rFonts w:ascii="Arial Nova Cond" w:eastAsia="Times New Roman" w:hAnsi="Arial Nova Cond" w:cs="Times New Roman"/>
          <w:sz w:val="22"/>
          <w:szCs w:val="22"/>
        </w:rPr>
      </w:pPr>
      <w:r w:rsidRPr="00FA17C8">
        <w:rPr>
          <w:rFonts w:ascii="Arial Nova Cond" w:eastAsia="Times New Roman" w:hAnsi="Arial Nova Cond" w:cs="Times New Roman"/>
          <w:sz w:val="22"/>
          <w:szCs w:val="22"/>
        </w:rPr>
        <w:t xml:space="preserve">One of the significances of Person-Centred Care is that it makes a personal plan. Regarding this, the essay will be written in which the underlying concept and analyses of person-centred care will be evaluated </w:t>
      </w:r>
      <w:r w:rsidR="00A1494B">
        <w:rPr>
          <w:rFonts w:ascii="Arial Nova Cond" w:eastAsia="Times New Roman" w:hAnsi="Arial Nova Cond" w:cs="Times New Roman"/>
          <w:sz w:val="22"/>
          <w:szCs w:val="22"/>
        </w:rPr>
        <w:t>(</w:t>
      </w:r>
      <w:r w:rsidR="00EB6ECD" w:rsidRPr="00FA17C8">
        <w:rPr>
          <w:rFonts w:ascii="Arial Nova Cond" w:eastAsia="Times New Roman" w:hAnsi="Arial Nova Cond" w:cs="Times New Roman"/>
          <w:sz w:val="22"/>
          <w:szCs w:val="22"/>
        </w:rPr>
        <w:t>Michael</w:t>
      </w:r>
      <w:r w:rsidRPr="00FA17C8">
        <w:rPr>
          <w:rFonts w:ascii="Arial Nova Cond" w:eastAsia="Times New Roman" w:hAnsi="Arial Nova Cond" w:cs="Times New Roman"/>
          <w:sz w:val="22"/>
          <w:szCs w:val="22"/>
        </w:rPr>
        <w:t>,</w:t>
      </w:r>
      <w:r w:rsidR="00815AD9">
        <w:rPr>
          <w:rFonts w:ascii="Arial Nova Cond" w:eastAsia="Times New Roman" w:hAnsi="Arial Nova Cond" w:cs="Times New Roman"/>
          <w:sz w:val="22"/>
          <w:szCs w:val="22"/>
        </w:rPr>
        <w:t xml:space="preserve"> </w:t>
      </w:r>
      <w:r w:rsidRPr="00FA17C8">
        <w:rPr>
          <w:rFonts w:ascii="Arial Nova Cond" w:eastAsia="Times New Roman" w:hAnsi="Arial Nova Cond" w:cs="Times New Roman"/>
          <w:sz w:val="22"/>
          <w:szCs w:val="22"/>
        </w:rPr>
        <w:t>2012</w:t>
      </w:r>
      <w:r w:rsidR="00A1494B">
        <w:rPr>
          <w:rFonts w:ascii="Arial Nova Cond" w:eastAsia="Times New Roman" w:hAnsi="Arial Nova Cond" w:cs="Times New Roman"/>
          <w:sz w:val="22"/>
          <w:szCs w:val="22"/>
        </w:rPr>
        <w:t>)</w:t>
      </w:r>
      <w:r w:rsidRPr="00FA17C8">
        <w:rPr>
          <w:rFonts w:ascii="Arial Nova Cond" w:eastAsia="Times New Roman" w:hAnsi="Arial Nova Cond" w:cs="Times New Roman"/>
          <w:sz w:val="22"/>
          <w:szCs w:val="22"/>
        </w:rPr>
        <w:t xml:space="preserve"> </w:t>
      </w:r>
    </w:p>
    <w:p w14:paraId="7C726EB8" w14:textId="674DB031" w:rsidR="005466C1" w:rsidRPr="00FA17C8" w:rsidRDefault="008E6202" w:rsidP="00FA17C8">
      <w:pPr>
        <w:spacing w:after="0" w:line="360" w:lineRule="auto"/>
        <w:jc w:val="both"/>
        <w:rPr>
          <w:rFonts w:ascii="Arial Nova Cond" w:eastAsia="Times New Roman" w:hAnsi="Arial Nova Cond" w:cs="Times New Roman"/>
          <w:sz w:val="22"/>
          <w:szCs w:val="22"/>
        </w:rPr>
      </w:pPr>
      <w:r w:rsidRPr="00FA17C8">
        <w:rPr>
          <w:rFonts w:ascii="Arial Nova Cond" w:eastAsia="Times New Roman" w:hAnsi="Arial Nova Cond" w:cs="Times New Roman"/>
          <w:sz w:val="22"/>
          <w:szCs w:val="22"/>
        </w:rPr>
        <w:t>T</w:t>
      </w:r>
      <w:r w:rsidR="005466C1" w:rsidRPr="00FA17C8">
        <w:rPr>
          <w:rFonts w:ascii="Arial Nova Cond" w:eastAsia="Times New Roman" w:hAnsi="Arial Nova Cond" w:cs="Times New Roman"/>
          <w:sz w:val="22"/>
          <w:szCs w:val="22"/>
        </w:rPr>
        <w:t xml:space="preserve">he essay will also define the theoretical underpinning of person-centred care; ethical concerns in person-centred care </w:t>
      </w:r>
      <w:r w:rsidR="00C030C4" w:rsidRPr="00FA17C8">
        <w:rPr>
          <w:rFonts w:ascii="Arial Nova Cond" w:eastAsia="Times New Roman" w:hAnsi="Arial Nova Cond" w:cs="Times New Roman"/>
          <w:sz w:val="22"/>
          <w:szCs w:val="22"/>
        </w:rPr>
        <w:t>and</w:t>
      </w:r>
      <w:r w:rsidR="005466C1" w:rsidRPr="00FA17C8">
        <w:rPr>
          <w:rFonts w:ascii="Arial Nova Cond" w:eastAsia="Times New Roman" w:hAnsi="Arial Nova Cond" w:cs="Times New Roman"/>
          <w:sz w:val="22"/>
          <w:szCs w:val="22"/>
        </w:rPr>
        <w:t xml:space="preserve"> the benefits</w:t>
      </w:r>
      <w:r w:rsidRPr="00FA17C8">
        <w:rPr>
          <w:rFonts w:ascii="Arial Nova Cond" w:eastAsia="Times New Roman" w:hAnsi="Arial Nova Cond" w:cs="Times New Roman"/>
          <w:sz w:val="22"/>
          <w:szCs w:val="22"/>
        </w:rPr>
        <w:t>,</w:t>
      </w:r>
      <w:r w:rsidR="005466C1" w:rsidRPr="00FA17C8">
        <w:rPr>
          <w:rFonts w:ascii="Arial Nova Cond" w:eastAsia="Times New Roman" w:hAnsi="Arial Nova Cond" w:cs="Times New Roman"/>
          <w:sz w:val="22"/>
          <w:szCs w:val="22"/>
        </w:rPr>
        <w:t xml:space="preserve"> limitation/challenges will also be discussed concerning the dementia patient and how the person-centred care is designed in dealing with the patients of dementia will also be discussed. In the end, some recommendations will also be provided</w:t>
      </w:r>
      <w:r w:rsidRPr="00FA17C8">
        <w:rPr>
          <w:rFonts w:ascii="Arial Nova Cond" w:eastAsia="Times New Roman" w:hAnsi="Arial Nova Cond" w:cs="Times New Roman"/>
          <w:sz w:val="22"/>
          <w:szCs w:val="22"/>
        </w:rPr>
        <w:t xml:space="preserve"> regarding</w:t>
      </w:r>
      <w:r w:rsidR="005466C1" w:rsidRPr="00FA17C8">
        <w:rPr>
          <w:rFonts w:ascii="Arial Nova Cond" w:eastAsia="Times New Roman" w:hAnsi="Arial Nova Cond" w:cs="Times New Roman"/>
          <w:sz w:val="22"/>
          <w:szCs w:val="22"/>
        </w:rPr>
        <w:t xml:space="preserve"> the improvements in person-centred care.   </w:t>
      </w:r>
    </w:p>
    <w:p w14:paraId="764CD41E" w14:textId="15CC768A" w:rsidR="005466C1" w:rsidRPr="00FA17C8" w:rsidRDefault="005466C1" w:rsidP="00FA17C8">
      <w:pPr>
        <w:spacing w:line="360" w:lineRule="auto"/>
        <w:rPr>
          <w:rFonts w:ascii="Arial Nova Cond" w:hAnsi="Arial Nova Cond"/>
          <w:sz w:val="22"/>
          <w:szCs w:val="22"/>
        </w:rPr>
      </w:pPr>
    </w:p>
    <w:p w14:paraId="5FEC57A9" w14:textId="08EBCBD5" w:rsidR="001073CD" w:rsidRPr="00FA17C8" w:rsidRDefault="001073CD" w:rsidP="00FA17C8">
      <w:pPr>
        <w:spacing w:line="360" w:lineRule="auto"/>
        <w:rPr>
          <w:rFonts w:ascii="Arial Nova Cond" w:hAnsi="Arial Nova Cond"/>
          <w:sz w:val="22"/>
          <w:szCs w:val="22"/>
        </w:rPr>
      </w:pPr>
    </w:p>
    <w:p w14:paraId="58F77143" w14:textId="27C0EABD" w:rsidR="001073CD" w:rsidRDefault="001073CD" w:rsidP="008E6202">
      <w:pPr>
        <w:spacing w:line="360" w:lineRule="auto"/>
        <w:rPr>
          <w:rFonts w:ascii="Arial Nova Cond" w:hAnsi="Arial Nova Cond"/>
        </w:rPr>
      </w:pPr>
    </w:p>
    <w:p w14:paraId="2EFA0E82" w14:textId="4A0B4D65" w:rsidR="001073CD" w:rsidRDefault="001073CD" w:rsidP="008E6202">
      <w:pPr>
        <w:spacing w:line="360" w:lineRule="auto"/>
        <w:rPr>
          <w:rFonts w:ascii="Arial Nova Cond" w:hAnsi="Arial Nova Cond"/>
        </w:rPr>
      </w:pPr>
    </w:p>
    <w:p w14:paraId="2EA4F010" w14:textId="089A5D86" w:rsidR="001073CD" w:rsidRDefault="001073CD" w:rsidP="008E6202">
      <w:pPr>
        <w:spacing w:line="360" w:lineRule="auto"/>
        <w:rPr>
          <w:rFonts w:ascii="Arial Nova Cond" w:hAnsi="Arial Nova Cond"/>
        </w:rPr>
      </w:pPr>
    </w:p>
    <w:p w14:paraId="25028AA3" w14:textId="6D8D6874" w:rsidR="001073CD" w:rsidRDefault="001073CD" w:rsidP="008E6202">
      <w:pPr>
        <w:spacing w:line="360" w:lineRule="auto"/>
        <w:rPr>
          <w:rFonts w:ascii="Arial Nova Cond" w:hAnsi="Arial Nova Cond"/>
        </w:rPr>
      </w:pPr>
    </w:p>
    <w:p w14:paraId="64ED10CA" w14:textId="75AA0FE3" w:rsidR="001073CD" w:rsidRDefault="001073CD" w:rsidP="008E6202">
      <w:pPr>
        <w:spacing w:line="360" w:lineRule="auto"/>
        <w:rPr>
          <w:rFonts w:ascii="Arial Nova Cond" w:hAnsi="Arial Nova Cond"/>
        </w:rPr>
      </w:pPr>
    </w:p>
    <w:p w14:paraId="5B5CC7DC" w14:textId="116C2BE6" w:rsidR="001073CD" w:rsidRDefault="001073CD" w:rsidP="008E6202">
      <w:pPr>
        <w:spacing w:line="360" w:lineRule="auto"/>
        <w:rPr>
          <w:rFonts w:ascii="Arial Nova Cond" w:hAnsi="Arial Nova Cond"/>
        </w:rPr>
      </w:pPr>
    </w:p>
    <w:p w14:paraId="3618F10F" w14:textId="36CFF3DD" w:rsidR="001F7786" w:rsidRPr="00C72378" w:rsidRDefault="001073CD" w:rsidP="00C72378">
      <w:pPr>
        <w:pStyle w:val="Heading1"/>
        <w:rPr>
          <w:rFonts w:ascii="Arial Nova Cond" w:eastAsia="Times New Roman" w:hAnsi="Arial Nova Cond"/>
          <w:sz w:val="24"/>
          <w:szCs w:val="24"/>
        </w:rPr>
      </w:pPr>
      <w:bookmarkStart w:id="1" w:name="_Toc70842284"/>
      <w:r w:rsidRPr="00295573">
        <w:rPr>
          <w:rFonts w:ascii="Arial Nova Cond" w:eastAsia="Times New Roman" w:hAnsi="Arial Nova Cond"/>
        </w:rPr>
        <w:t>Concept of Person-Centred Care</w:t>
      </w:r>
      <w:r w:rsidRPr="001073CD">
        <w:rPr>
          <w:rFonts w:ascii="Arial Nova Cond" w:eastAsia="Times New Roman" w:hAnsi="Arial Nova Cond"/>
          <w:sz w:val="24"/>
          <w:szCs w:val="24"/>
        </w:rPr>
        <w:t>:</w:t>
      </w:r>
      <w:bookmarkEnd w:id="1"/>
      <w:r w:rsidRPr="001073CD">
        <w:rPr>
          <w:rFonts w:ascii="Arial Nova Cond" w:eastAsia="Times New Roman" w:hAnsi="Arial Nova Cond"/>
          <w:sz w:val="24"/>
          <w:szCs w:val="24"/>
        </w:rPr>
        <w:t xml:space="preserve"> </w:t>
      </w:r>
    </w:p>
    <w:p w14:paraId="74D3C3E6" w14:textId="7C648747" w:rsidR="00963557" w:rsidRPr="003500F0" w:rsidRDefault="00A96E3D" w:rsidP="00D359D9">
      <w:pPr>
        <w:spacing w:after="160" w:line="360" w:lineRule="auto"/>
        <w:rPr>
          <w:rFonts w:ascii="Arial Nova Cond" w:eastAsia="Times New Roman" w:hAnsi="Arial Nova Cond" w:cs="Times New Roman"/>
          <w:sz w:val="22"/>
          <w:szCs w:val="22"/>
        </w:rPr>
      </w:pPr>
      <w:r w:rsidRPr="00322EB0">
        <w:rPr>
          <w:rFonts w:ascii="Arial Nova Cond" w:eastAsia="Times New Roman" w:hAnsi="Arial Nova Cond" w:cs="Times New Roman"/>
          <w:sz w:val="22"/>
          <w:szCs w:val="22"/>
        </w:rPr>
        <w:t xml:space="preserve">According </w:t>
      </w:r>
      <w:r w:rsidR="00930995" w:rsidRPr="00322EB0">
        <w:rPr>
          <w:rFonts w:ascii="Arial Nova Cond" w:eastAsia="Times New Roman" w:hAnsi="Arial Nova Cond" w:cs="Times New Roman"/>
          <w:sz w:val="22"/>
          <w:szCs w:val="22"/>
        </w:rPr>
        <w:t>to</w:t>
      </w:r>
      <w:r w:rsidR="003B61BE">
        <w:rPr>
          <w:rFonts w:ascii="Arial Nova Cond" w:eastAsia="Times New Roman" w:hAnsi="Arial Nova Cond" w:cs="Times New Roman"/>
          <w:sz w:val="22"/>
          <w:szCs w:val="22"/>
        </w:rPr>
        <w:t xml:space="preserve"> </w:t>
      </w:r>
      <w:r w:rsidR="00930995">
        <w:rPr>
          <w:rFonts w:ascii="Arial Nova Cond" w:eastAsia="Times New Roman" w:hAnsi="Arial Nova Cond" w:cs="Times New Roman"/>
          <w:sz w:val="22"/>
          <w:szCs w:val="22"/>
        </w:rPr>
        <w:t>(</w:t>
      </w:r>
      <w:r w:rsidR="00930995" w:rsidRPr="00322EB0">
        <w:rPr>
          <w:rFonts w:ascii="Arial Nova Cond" w:eastAsia="Times New Roman" w:hAnsi="Arial Nova Cond" w:cs="Times New Roman"/>
          <w:sz w:val="22"/>
          <w:szCs w:val="22"/>
        </w:rPr>
        <w:t>Oldham</w:t>
      </w:r>
      <w:r w:rsidRPr="00322EB0">
        <w:rPr>
          <w:rFonts w:ascii="Arial Nova Cond" w:eastAsia="Times New Roman" w:hAnsi="Arial Nova Cond" w:cs="Times New Roman"/>
          <w:sz w:val="22"/>
          <w:szCs w:val="22"/>
        </w:rPr>
        <w:t xml:space="preserve">, (2016, p.114-115) the </w:t>
      </w:r>
      <w:r w:rsidRPr="00C72378">
        <w:rPr>
          <w:rFonts w:ascii="Arial Nova Cond" w:eastAsia="Times New Roman" w:hAnsi="Arial Nova Cond" w:cs="Times New Roman"/>
          <w:sz w:val="22"/>
          <w:szCs w:val="22"/>
        </w:rPr>
        <w:t>p</w:t>
      </w:r>
      <w:r w:rsidR="008F3A2B" w:rsidRPr="00C72378">
        <w:rPr>
          <w:rFonts w:ascii="Arial Nova Cond" w:eastAsia="Times New Roman" w:hAnsi="Arial Nova Cond" w:cs="Times New Roman"/>
          <w:sz w:val="22"/>
          <w:szCs w:val="22"/>
        </w:rPr>
        <w:t>ersonal</w:t>
      </w:r>
      <w:r w:rsidRPr="00322EB0">
        <w:rPr>
          <w:rFonts w:ascii="Arial Nova Cond" w:eastAsia="Times New Roman" w:hAnsi="Arial Nova Cond" w:cs="Times New Roman"/>
          <w:sz w:val="22"/>
          <w:szCs w:val="22"/>
        </w:rPr>
        <w:t>-centred care is not</w:t>
      </w:r>
      <w:r w:rsidR="00790D68" w:rsidRPr="00790D68">
        <w:rPr>
          <w:rFonts w:ascii="Times New Roman" w:eastAsia="Times New Roman" w:hAnsi="Times New Roman" w:cs="Times New Roman"/>
          <w:sz w:val="24"/>
          <w:szCs w:val="24"/>
        </w:rPr>
        <w:t xml:space="preserve"> </w:t>
      </w:r>
      <w:r w:rsidR="00790D68" w:rsidRPr="00790D68">
        <w:rPr>
          <w:rFonts w:ascii="Arial Nova Cond" w:eastAsia="Times New Roman" w:hAnsi="Arial Nova Cond" w:cs="Times New Roman"/>
          <w:sz w:val="22"/>
          <w:szCs w:val="22"/>
        </w:rPr>
        <w:t xml:space="preserve">a medical model and it should be regarded as multidisciplinary </w:t>
      </w:r>
      <w:r w:rsidR="00790D68" w:rsidRPr="00790D68">
        <w:rPr>
          <w:rFonts w:ascii="Arial Nova Cond" w:eastAsia="Times New Roman" w:hAnsi="Arial Nova Cond" w:cs="Times New Roman"/>
        </w:rPr>
        <w:t>and</w:t>
      </w:r>
      <w:r w:rsidR="00790D68" w:rsidRPr="00790D68">
        <w:rPr>
          <w:rFonts w:ascii="Arial Nova Cond" w:eastAsia="Times New Roman" w:hAnsi="Arial Nova Cond" w:cs="Times New Roman"/>
          <w:sz w:val="22"/>
          <w:szCs w:val="22"/>
        </w:rPr>
        <w:t xml:space="preserve"> recognise that a person needs one more professional to support them in their care</w:t>
      </w:r>
      <w:r w:rsidR="00CA545C">
        <w:rPr>
          <w:rFonts w:ascii="Arial Nova Cond" w:eastAsia="Times New Roman" w:hAnsi="Arial Nova Cond" w:cs="Times New Roman"/>
        </w:rPr>
        <w:t>,</w:t>
      </w:r>
      <w:r w:rsidR="001073CD" w:rsidRPr="00322EB0">
        <w:rPr>
          <w:rFonts w:ascii="Arial Nova Cond" w:eastAsia="Times New Roman" w:hAnsi="Arial Nova Cond" w:cs="Times New Roman"/>
          <w:sz w:val="22"/>
          <w:szCs w:val="22"/>
        </w:rPr>
        <w:t xml:space="preserve"> it respects and integrates patient values, preferences and choices, goals into the decision making in terms of clinical and assessments of the outcomes. The partnership between the patient and the care providers addresses the conditions of the patient including mental, physical, spiritual, and social determinants. These conditions of the patient are used to achieve better outcomes in terms of the health of the patient. (Catalyst,</w:t>
      </w:r>
      <w:r w:rsidR="00800ADA">
        <w:rPr>
          <w:rFonts w:ascii="Arial Nova Cond" w:eastAsia="Times New Roman" w:hAnsi="Arial Nova Cond" w:cs="Times New Roman"/>
          <w:sz w:val="22"/>
          <w:szCs w:val="22"/>
        </w:rPr>
        <w:t xml:space="preserve"> N</w:t>
      </w:r>
      <w:r w:rsidR="00930995">
        <w:rPr>
          <w:rFonts w:ascii="Arial Nova Cond" w:eastAsia="Times New Roman" w:hAnsi="Arial Nova Cond" w:cs="Times New Roman"/>
          <w:sz w:val="22"/>
          <w:szCs w:val="22"/>
        </w:rPr>
        <w:t>.</w:t>
      </w:r>
      <w:r w:rsidR="001073CD" w:rsidRPr="00322EB0">
        <w:rPr>
          <w:rFonts w:ascii="Arial Nova Cond" w:eastAsia="Times New Roman" w:hAnsi="Arial Nova Cond" w:cs="Times New Roman"/>
          <w:sz w:val="22"/>
          <w:szCs w:val="22"/>
        </w:rPr>
        <w:t xml:space="preserve"> 2017). </w:t>
      </w:r>
      <w:r w:rsidR="00106816" w:rsidRPr="003500F0">
        <w:rPr>
          <w:rFonts w:ascii="Arial Nova Cond" w:eastAsia="Times New Roman" w:hAnsi="Arial Nova Cond" w:cs="Times New Roman"/>
          <w:sz w:val="22"/>
          <w:szCs w:val="22"/>
        </w:rPr>
        <w:t>H</w:t>
      </w:r>
      <w:r w:rsidR="00126525" w:rsidRPr="003500F0">
        <w:rPr>
          <w:rFonts w:ascii="Arial Nova Cond" w:eastAsia="Times New Roman" w:hAnsi="Arial Nova Cond" w:cs="Times New Roman"/>
          <w:sz w:val="22"/>
          <w:szCs w:val="22"/>
        </w:rPr>
        <w:t>owever</w:t>
      </w:r>
      <w:r w:rsidR="001073CD" w:rsidRPr="003500F0">
        <w:rPr>
          <w:rFonts w:ascii="Arial Nova Cond" w:eastAsia="Times New Roman" w:hAnsi="Arial Nova Cond" w:cs="Times New Roman"/>
          <w:sz w:val="22"/>
          <w:szCs w:val="22"/>
        </w:rPr>
        <w:t>, in p</w:t>
      </w:r>
      <w:r w:rsidR="008F3A2B" w:rsidRPr="003500F0">
        <w:rPr>
          <w:rFonts w:ascii="Arial Nova Cond" w:eastAsia="Times New Roman" w:hAnsi="Arial Nova Cond" w:cs="Times New Roman"/>
          <w:sz w:val="22"/>
          <w:szCs w:val="22"/>
        </w:rPr>
        <w:t>ersonal</w:t>
      </w:r>
      <w:r w:rsidR="001073CD" w:rsidRPr="003500F0">
        <w:rPr>
          <w:rFonts w:ascii="Arial Nova Cond" w:eastAsia="Times New Roman" w:hAnsi="Arial Nova Cond" w:cs="Times New Roman"/>
          <w:sz w:val="22"/>
          <w:szCs w:val="22"/>
        </w:rPr>
        <w:t>-centred care, the individual's particular health needs and their desired health outcomes are the binding forces behind all the sort of decisions taken in health care and the measurement of the quality.</w:t>
      </w:r>
      <w:r w:rsidR="00146766">
        <w:rPr>
          <w:rFonts w:ascii="Arial Nova Cond" w:eastAsia="Times New Roman" w:hAnsi="Arial Nova Cond" w:cs="Times New Roman"/>
          <w:sz w:val="22"/>
          <w:szCs w:val="22"/>
        </w:rPr>
        <w:t xml:space="preserve"> (see diagram below)</w:t>
      </w:r>
    </w:p>
    <w:p w14:paraId="6396F891" w14:textId="31CAC1CC" w:rsidR="001C15DD" w:rsidRDefault="001C15DD" w:rsidP="00D359D9">
      <w:pPr>
        <w:spacing w:after="160" w:line="360" w:lineRule="auto"/>
        <w:rPr>
          <w:rFonts w:ascii="Arial Nova Cond" w:eastAsia="Times New Roman" w:hAnsi="Arial Nova Cond" w:cs="Times New Roman"/>
          <w:sz w:val="22"/>
          <w:szCs w:val="22"/>
        </w:rPr>
      </w:pPr>
    </w:p>
    <w:p w14:paraId="4A7970E5" w14:textId="2FECED77" w:rsidR="001C15DD" w:rsidRDefault="001C15DD" w:rsidP="00D359D9">
      <w:pPr>
        <w:spacing w:after="160" w:line="360" w:lineRule="auto"/>
        <w:rPr>
          <w:rFonts w:ascii="Arial Nova Cond" w:eastAsia="Times New Roman" w:hAnsi="Arial Nova Cond" w:cs="Times New Roman"/>
          <w:sz w:val="22"/>
          <w:szCs w:val="22"/>
        </w:rPr>
      </w:pPr>
    </w:p>
    <w:p w14:paraId="2F5EB3C4" w14:textId="62A472AB" w:rsidR="001C15DD" w:rsidRDefault="000912E4" w:rsidP="00D359D9">
      <w:pPr>
        <w:spacing w:after="160" w:line="360" w:lineRule="auto"/>
        <w:rPr>
          <w:rFonts w:ascii="Arial Nova Cond" w:eastAsia="Times New Roman" w:hAnsi="Arial Nova Cond" w:cs="Times New Roman"/>
          <w:sz w:val="22"/>
          <w:szCs w:val="22"/>
        </w:rPr>
      </w:pPr>
      <w:r>
        <w:rPr>
          <w:rFonts w:ascii="Arial Nova Cond" w:eastAsia="Times New Roman" w:hAnsi="Arial Nova Cond" w:cs="Times New Roman"/>
          <w:noProof/>
          <w:sz w:val="22"/>
          <w:szCs w:val="22"/>
        </w:rPr>
        <w:drawing>
          <wp:inline distT="0" distB="0" distL="0" distR="0" wp14:anchorId="03455094" wp14:editId="19BF8029">
            <wp:extent cx="5194300" cy="3243580"/>
            <wp:effectExtent l="0" t="0" r="635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194300" cy="3243580"/>
                    </a:xfrm>
                    <a:prstGeom prst="rect">
                      <a:avLst/>
                    </a:prstGeom>
                    <a:noFill/>
                  </pic:spPr>
                </pic:pic>
              </a:graphicData>
            </a:graphic>
          </wp:inline>
        </w:drawing>
      </w:r>
    </w:p>
    <w:p w14:paraId="5978B5BC" w14:textId="77777777" w:rsidR="000912E4" w:rsidRDefault="000912E4" w:rsidP="000912E4">
      <w:pPr>
        <w:pStyle w:val="Caption"/>
        <w:rPr>
          <w:rFonts w:ascii="Arial Nova Cond" w:eastAsia="Times New Roman" w:hAnsi="Arial Nova Cond" w:cs="Times New Roman"/>
          <w:sz w:val="22"/>
          <w:szCs w:val="22"/>
          <w:lang w:eastAsia="en-GB"/>
        </w:rPr>
      </w:pPr>
      <w:r>
        <w:t xml:space="preserve">Figure </w:t>
      </w:r>
      <w:r>
        <w:fldChar w:fldCharType="begin"/>
      </w:r>
      <w:r>
        <w:instrText xml:space="preserve"> SEQ Figure \* ARABIC </w:instrText>
      </w:r>
      <w:r>
        <w:fldChar w:fldCharType="separate"/>
      </w:r>
      <w:r>
        <w:rPr>
          <w:noProof/>
        </w:rPr>
        <w:t>1</w:t>
      </w:r>
      <w:r>
        <w:fldChar w:fldCharType="end"/>
      </w:r>
      <w:r>
        <w:t xml:space="preserve"> Analysis of personal-centred care Catalyst, 2017</w:t>
      </w:r>
    </w:p>
    <w:p w14:paraId="63D8D4A3" w14:textId="10624D01" w:rsidR="001C15DD" w:rsidRDefault="001C15DD" w:rsidP="00D359D9">
      <w:pPr>
        <w:spacing w:after="160" w:line="360" w:lineRule="auto"/>
        <w:rPr>
          <w:rFonts w:ascii="Arial Nova Cond" w:eastAsia="Times New Roman" w:hAnsi="Arial Nova Cond" w:cs="Times New Roman"/>
          <w:sz w:val="22"/>
          <w:szCs w:val="22"/>
        </w:rPr>
      </w:pPr>
    </w:p>
    <w:p w14:paraId="2630E666" w14:textId="3D039206" w:rsidR="001C15DD" w:rsidRDefault="001C15DD" w:rsidP="00D359D9">
      <w:pPr>
        <w:spacing w:after="160" w:line="360" w:lineRule="auto"/>
        <w:rPr>
          <w:rFonts w:ascii="Arial Nova Cond" w:eastAsia="Times New Roman" w:hAnsi="Arial Nova Cond" w:cs="Times New Roman"/>
          <w:sz w:val="22"/>
          <w:szCs w:val="22"/>
        </w:rPr>
      </w:pPr>
    </w:p>
    <w:p w14:paraId="16025227" w14:textId="243C982A" w:rsidR="00963557" w:rsidRDefault="00963557" w:rsidP="00C43DCF">
      <w:pPr>
        <w:pStyle w:val="Heading2"/>
      </w:pPr>
    </w:p>
    <w:p w14:paraId="43A639E1" w14:textId="77777777" w:rsidR="00C43DCF" w:rsidRPr="00C43DCF" w:rsidRDefault="00C43DCF" w:rsidP="00C43DCF"/>
    <w:p w14:paraId="612ED3E2" w14:textId="0E0738C9" w:rsidR="00963557" w:rsidRPr="006F39EB" w:rsidRDefault="00963557" w:rsidP="00642A69">
      <w:pPr>
        <w:pStyle w:val="Heading1"/>
        <w:rPr>
          <w:rFonts w:eastAsia="Times New Roman"/>
          <w:lang w:eastAsia="en-GB"/>
        </w:rPr>
      </w:pPr>
      <w:bookmarkStart w:id="2" w:name="_Toc70842285"/>
      <w:r w:rsidRPr="00295573">
        <w:rPr>
          <w:rFonts w:eastAsia="Times New Roman"/>
          <w:lang w:eastAsia="en-GB"/>
        </w:rPr>
        <w:t>Analysis of Person-Centred Care</w:t>
      </w:r>
      <w:r w:rsidRPr="006F39EB">
        <w:rPr>
          <w:rFonts w:eastAsia="Times New Roman"/>
          <w:lang w:eastAsia="en-GB"/>
        </w:rPr>
        <w:t>:</w:t>
      </w:r>
      <w:bookmarkEnd w:id="2"/>
    </w:p>
    <w:p w14:paraId="461A40C0" w14:textId="77777777" w:rsidR="00A5259D" w:rsidRPr="00963557" w:rsidRDefault="00A5259D" w:rsidP="00A5259D">
      <w:pPr>
        <w:keepNext/>
        <w:keepLines/>
        <w:spacing w:before="40" w:after="0" w:line="259" w:lineRule="auto"/>
        <w:jc w:val="both"/>
        <w:outlineLvl w:val="1"/>
        <w:rPr>
          <w:rFonts w:ascii="Arial Nova Cond" w:eastAsia="Times New Roman" w:hAnsi="Arial Nova Cond" w:cs="Times New Roman"/>
          <w:b/>
          <w:color w:val="44546A"/>
          <w:sz w:val="22"/>
          <w:szCs w:val="22"/>
          <w:lang w:eastAsia="en-GB"/>
        </w:rPr>
      </w:pPr>
    </w:p>
    <w:p w14:paraId="5C837318" w14:textId="7ABB7FB6" w:rsidR="00963557" w:rsidRPr="00093BCA" w:rsidRDefault="00963557" w:rsidP="00093BCA">
      <w:pPr>
        <w:spacing w:before="0" w:after="0" w:line="360" w:lineRule="auto"/>
        <w:jc w:val="both"/>
        <w:rPr>
          <w:rFonts w:ascii="Arial Nova Cond" w:eastAsia="Times New Roman" w:hAnsi="Arial Nova Cond" w:cs="Times New Roman"/>
          <w:sz w:val="22"/>
          <w:szCs w:val="22"/>
          <w:lang w:eastAsia="en-GB"/>
        </w:rPr>
      </w:pPr>
      <w:r w:rsidRPr="00963557">
        <w:rPr>
          <w:rFonts w:ascii="Arial Nova Cond" w:eastAsia="Times New Roman" w:hAnsi="Arial Nova Cond" w:cs="Times New Roman"/>
          <w:sz w:val="22"/>
          <w:szCs w:val="22"/>
          <w:lang w:eastAsia="en-GB"/>
        </w:rPr>
        <w:t xml:space="preserve">The delivery of Personal Oriented Care includes the care given to the patients which are beyond their reach and stitching their needs and wants (Burton, 2018). Person-Centred Care is all about dealing with the respect that the patient has for their views and having insight about what best suits them. </w:t>
      </w:r>
      <w:r w:rsidR="00364732" w:rsidRPr="00963557">
        <w:rPr>
          <w:rFonts w:ascii="Arial Nova Cond" w:eastAsia="Times New Roman" w:hAnsi="Arial Nova Cond" w:cs="Times New Roman"/>
          <w:sz w:val="22"/>
          <w:szCs w:val="22"/>
          <w:lang w:eastAsia="en-GB"/>
        </w:rPr>
        <w:t>Furthermore</w:t>
      </w:r>
      <w:r w:rsidRPr="00963557">
        <w:rPr>
          <w:rFonts w:ascii="Arial Nova Cond" w:eastAsia="Times New Roman" w:hAnsi="Arial Nova Cond" w:cs="Times New Roman"/>
          <w:sz w:val="22"/>
          <w:szCs w:val="22"/>
          <w:lang w:eastAsia="en-GB"/>
        </w:rPr>
        <w:t>, person-centred care enables individuals to have their values and priorities in life. In doing so, the health care provider needs to have a good relationship with the patient. Effective verbal communication is needed in these areas. It is a very common phenomenon that no one appreciates that the decision made for them does not have their input. This makes them mull over that they are a piece of an object or a task rather than a human being that has feelings and thoughts. One of the reasons that this approach is suited best is that it does not make the patient feel hindered by their ailment or disability or make them feel low during their time as a patient, the care provider can help them in living a fulfilling life. This approach is helping people who want to have a geared care environment that ensures them with the skills and knowledge regarding their condition.</w:t>
      </w:r>
      <w:r w:rsidR="00A45815">
        <w:rPr>
          <w:rFonts w:ascii="Arial Nova Cond" w:eastAsia="Times New Roman" w:hAnsi="Arial Nova Cond" w:cs="Times New Roman"/>
          <w:sz w:val="22"/>
          <w:szCs w:val="22"/>
          <w:lang w:eastAsia="en-GB"/>
        </w:rPr>
        <w:t xml:space="preserve"> </w:t>
      </w:r>
    </w:p>
    <w:p w14:paraId="5F8D2DF5" w14:textId="6DE28893" w:rsidR="006F39EB" w:rsidRDefault="006F39EB" w:rsidP="00093BCA">
      <w:pPr>
        <w:spacing w:before="0" w:after="0" w:line="360" w:lineRule="auto"/>
        <w:jc w:val="both"/>
        <w:rPr>
          <w:rFonts w:ascii="Arial Nova Cond" w:eastAsia="Times New Roman" w:hAnsi="Arial Nova Cond" w:cs="Times New Roman"/>
          <w:sz w:val="22"/>
          <w:szCs w:val="22"/>
          <w:lang w:eastAsia="en-GB"/>
        </w:rPr>
      </w:pPr>
    </w:p>
    <w:p w14:paraId="38D2F7FE" w14:textId="20867533" w:rsidR="001903FD" w:rsidRDefault="001903FD" w:rsidP="00093BCA">
      <w:pPr>
        <w:spacing w:before="0" w:after="0" w:line="360" w:lineRule="auto"/>
        <w:jc w:val="both"/>
        <w:rPr>
          <w:rFonts w:ascii="Arial Nova Cond" w:eastAsia="Times New Roman" w:hAnsi="Arial Nova Cond" w:cs="Times New Roman"/>
          <w:sz w:val="22"/>
          <w:szCs w:val="22"/>
          <w:lang w:eastAsia="en-GB"/>
        </w:rPr>
      </w:pPr>
    </w:p>
    <w:p w14:paraId="0D308521" w14:textId="196FFB7D" w:rsidR="001903FD" w:rsidRDefault="001903FD" w:rsidP="00093BCA">
      <w:pPr>
        <w:spacing w:before="0" w:after="0" w:line="360" w:lineRule="auto"/>
        <w:jc w:val="both"/>
        <w:rPr>
          <w:rFonts w:ascii="Arial Nova Cond" w:eastAsia="Times New Roman" w:hAnsi="Arial Nova Cond" w:cs="Times New Roman"/>
          <w:sz w:val="22"/>
          <w:szCs w:val="22"/>
          <w:lang w:eastAsia="en-GB"/>
        </w:rPr>
      </w:pPr>
    </w:p>
    <w:p w14:paraId="780F9C3C" w14:textId="6C1889B0" w:rsidR="001903FD" w:rsidRDefault="001903FD" w:rsidP="00093BCA">
      <w:pPr>
        <w:spacing w:before="0" w:after="0" w:line="360" w:lineRule="auto"/>
        <w:jc w:val="both"/>
        <w:rPr>
          <w:rFonts w:ascii="Arial Nova Cond" w:eastAsia="Times New Roman" w:hAnsi="Arial Nova Cond" w:cs="Times New Roman"/>
          <w:sz w:val="22"/>
          <w:szCs w:val="22"/>
          <w:lang w:eastAsia="en-GB"/>
        </w:rPr>
      </w:pPr>
    </w:p>
    <w:p w14:paraId="0467218C" w14:textId="1DD87577" w:rsidR="00252BE3" w:rsidRDefault="00252BE3" w:rsidP="00093BCA">
      <w:pPr>
        <w:spacing w:before="0" w:after="0" w:line="360" w:lineRule="auto"/>
        <w:jc w:val="both"/>
        <w:rPr>
          <w:rFonts w:ascii="Arial Nova Cond" w:eastAsia="Times New Roman" w:hAnsi="Arial Nova Cond" w:cs="Times New Roman"/>
          <w:sz w:val="22"/>
          <w:szCs w:val="22"/>
          <w:lang w:eastAsia="en-GB"/>
        </w:rPr>
      </w:pPr>
    </w:p>
    <w:p w14:paraId="77AFA1DE" w14:textId="31A65D66" w:rsidR="00252BE3" w:rsidRDefault="00252BE3" w:rsidP="00093BCA">
      <w:pPr>
        <w:spacing w:before="0" w:after="0" w:line="360" w:lineRule="auto"/>
        <w:jc w:val="both"/>
        <w:rPr>
          <w:rFonts w:ascii="Arial Nova Cond" w:eastAsia="Times New Roman" w:hAnsi="Arial Nova Cond" w:cs="Times New Roman"/>
          <w:sz w:val="22"/>
          <w:szCs w:val="22"/>
          <w:lang w:eastAsia="en-GB"/>
        </w:rPr>
      </w:pPr>
    </w:p>
    <w:p w14:paraId="5659D244" w14:textId="4EE46E18" w:rsidR="003500F0" w:rsidRDefault="003500F0" w:rsidP="00093BCA">
      <w:pPr>
        <w:spacing w:before="0" w:after="0" w:line="360" w:lineRule="auto"/>
        <w:jc w:val="both"/>
        <w:rPr>
          <w:rFonts w:ascii="Arial Nova Cond" w:eastAsia="Times New Roman" w:hAnsi="Arial Nova Cond" w:cs="Times New Roman"/>
          <w:sz w:val="22"/>
          <w:szCs w:val="22"/>
          <w:lang w:eastAsia="en-GB"/>
        </w:rPr>
      </w:pPr>
    </w:p>
    <w:p w14:paraId="2C605E12" w14:textId="19E02202" w:rsidR="003500F0" w:rsidRDefault="003500F0" w:rsidP="00093BCA">
      <w:pPr>
        <w:spacing w:before="0" w:after="0" w:line="360" w:lineRule="auto"/>
        <w:jc w:val="both"/>
        <w:rPr>
          <w:rFonts w:ascii="Arial Nova Cond" w:eastAsia="Times New Roman" w:hAnsi="Arial Nova Cond" w:cs="Times New Roman"/>
          <w:sz w:val="22"/>
          <w:szCs w:val="22"/>
          <w:lang w:eastAsia="en-GB"/>
        </w:rPr>
      </w:pPr>
    </w:p>
    <w:p w14:paraId="46856CC9" w14:textId="600A50E6" w:rsidR="003500F0" w:rsidRDefault="003500F0" w:rsidP="00093BCA">
      <w:pPr>
        <w:spacing w:before="0" w:after="0" w:line="360" w:lineRule="auto"/>
        <w:jc w:val="both"/>
        <w:rPr>
          <w:rFonts w:ascii="Arial Nova Cond" w:eastAsia="Times New Roman" w:hAnsi="Arial Nova Cond" w:cs="Times New Roman"/>
          <w:sz w:val="22"/>
          <w:szCs w:val="22"/>
          <w:lang w:eastAsia="en-GB"/>
        </w:rPr>
      </w:pPr>
    </w:p>
    <w:p w14:paraId="06CE82AA" w14:textId="6EE62499" w:rsidR="003500F0" w:rsidRDefault="003500F0" w:rsidP="00093BCA">
      <w:pPr>
        <w:spacing w:before="0" w:after="0" w:line="360" w:lineRule="auto"/>
        <w:jc w:val="both"/>
        <w:rPr>
          <w:rFonts w:ascii="Arial Nova Cond" w:eastAsia="Times New Roman" w:hAnsi="Arial Nova Cond" w:cs="Times New Roman"/>
          <w:sz w:val="22"/>
          <w:szCs w:val="22"/>
          <w:lang w:eastAsia="en-GB"/>
        </w:rPr>
      </w:pPr>
    </w:p>
    <w:p w14:paraId="0E16FCFE" w14:textId="15E2A971" w:rsidR="003500F0" w:rsidRDefault="003500F0" w:rsidP="00093BCA">
      <w:pPr>
        <w:spacing w:before="0" w:after="0" w:line="360" w:lineRule="auto"/>
        <w:jc w:val="both"/>
        <w:rPr>
          <w:rFonts w:ascii="Arial Nova Cond" w:eastAsia="Times New Roman" w:hAnsi="Arial Nova Cond" w:cs="Times New Roman"/>
          <w:sz w:val="22"/>
          <w:szCs w:val="22"/>
          <w:lang w:eastAsia="en-GB"/>
        </w:rPr>
      </w:pPr>
    </w:p>
    <w:p w14:paraId="338B1B62" w14:textId="6809DF1E" w:rsidR="003500F0" w:rsidRDefault="003500F0" w:rsidP="00093BCA">
      <w:pPr>
        <w:spacing w:before="0" w:after="0" w:line="360" w:lineRule="auto"/>
        <w:jc w:val="both"/>
        <w:rPr>
          <w:rFonts w:ascii="Arial Nova Cond" w:eastAsia="Times New Roman" w:hAnsi="Arial Nova Cond" w:cs="Times New Roman"/>
          <w:sz w:val="22"/>
          <w:szCs w:val="22"/>
          <w:lang w:eastAsia="en-GB"/>
        </w:rPr>
      </w:pPr>
    </w:p>
    <w:p w14:paraId="5DC17570" w14:textId="1EA623D8" w:rsidR="003500F0" w:rsidRDefault="003500F0" w:rsidP="00093BCA">
      <w:pPr>
        <w:spacing w:before="0" w:after="0" w:line="360" w:lineRule="auto"/>
        <w:jc w:val="both"/>
        <w:rPr>
          <w:rFonts w:ascii="Arial Nova Cond" w:eastAsia="Times New Roman" w:hAnsi="Arial Nova Cond" w:cs="Times New Roman"/>
          <w:sz w:val="22"/>
          <w:szCs w:val="22"/>
          <w:lang w:eastAsia="en-GB"/>
        </w:rPr>
      </w:pPr>
    </w:p>
    <w:p w14:paraId="66B9CE90" w14:textId="6B9CB788" w:rsidR="003500F0" w:rsidRDefault="003500F0" w:rsidP="00093BCA">
      <w:pPr>
        <w:spacing w:before="0" w:after="0" w:line="360" w:lineRule="auto"/>
        <w:jc w:val="both"/>
        <w:rPr>
          <w:rFonts w:ascii="Arial Nova Cond" w:eastAsia="Times New Roman" w:hAnsi="Arial Nova Cond" w:cs="Times New Roman"/>
          <w:sz w:val="22"/>
          <w:szCs w:val="22"/>
          <w:lang w:eastAsia="en-GB"/>
        </w:rPr>
      </w:pPr>
    </w:p>
    <w:p w14:paraId="7639DE71" w14:textId="46302C6E" w:rsidR="003500F0" w:rsidRDefault="003500F0" w:rsidP="00093BCA">
      <w:pPr>
        <w:spacing w:before="0" w:after="0" w:line="360" w:lineRule="auto"/>
        <w:jc w:val="both"/>
        <w:rPr>
          <w:rFonts w:ascii="Arial Nova Cond" w:eastAsia="Times New Roman" w:hAnsi="Arial Nova Cond" w:cs="Times New Roman"/>
          <w:sz w:val="22"/>
          <w:szCs w:val="22"/>
          <w:lang w:eastAsia="en-GB"/>
        </w:rPr>
      </w:pPr>
    </w:p>
    <w:p w14:paraId="41255C97" w14:textId="26B419CE" w:rsidR="003500F0" w:rsidRDefault="003500F0" w:rsidP="00093BCA">
      <w:pPr>
        <w:spacing w:before="0" w:after="0" w:line="360" w:lineRule="auto"/>
        <w:jc w:val="both"/>
        <w:rPr>
          <w:rFonts w:ascii="Arial Nova Cond" w:eastAsia="Times New Roman" w:hAnsi="Arial Nova Cond" w:cs="Times New Roman"/>
          <w:sz w:val="22"/>
          <w:szCs w:val="22"/>
          <w:lang w:eastAsia="en-GB"/>
        </w:rPr>
      </w:pPr>
    </w:p>
    <w:p w14:paraId="664EB732" w14:textId="2A8F6B3A" w:rsidR="003500F0" w:rsidRDefault="003500F0" w:rsidP="00093BCA">
      <w:pPr>
        <w:spacing w:before="0" w:after="0" w:line="360" w:lineRule="auto"/>
        <w:jc w:val="both"/>
        <w:rPr>
          <w:rFonts w:ascii="Arial Nova Cond" w:eastAsia="Times New Roman" w:hAnsi="Arial Nova Cond" w:cs="Times New Roman"/>
          <w:sz w:val="22"/>
          <w:szCs w:val="22"/>
          <w:lang w:eastAsia="en-GB"/>
        </w:rPr>
      </w:pPr>
    </w:p>
    <w:p w14:paraId="5B11512F" w14:textId="2EEDF23D" w:rsidR="003500F0" w:rsidRDefault="003500F0" w:rsidP="00093BCA">
      <w:pPr>
        <w:spacing w:before="0" w:after="0" w:line="360" w:lineRule="auto"/>
        <w:jc w:val="both"/>
        <w:rPr>
          <w:rFonts w:ascii="Arial Nova Cond" w:eastAsia="Times New Roman" w:hAnsi="Arial Nova Cond" w:cs="Times New Roman"/>
          <w:sz w:val="22"/>
          <w:szCs w:val="22"/>
          <w:lang w:eastAsia="en-GB"/>
        </w:rPr>
      </w:pPr>
    </w:p>
    <w:p w14:paraId="7972E526" w14:textId="5B075689" w:rsidR="003500F0" w:rsidRDefault="003500F0" w:rsidP="00093BCA">
      <w:pPr>
        <w:spacing w:before="0" w:after="0" w:line="360" w:lineRule="auto"/>
        <w:jc w:val="both"/>
        <w:rPr>
          <w:rFonts w:ascii="Arial Nova Cond" w:eastAsia="Times New Roman" w:hAnsi="Arial Nova Cond" w:cs="Times New Roman"/>
          <w:sz w:val="22"/>
          <w:szCs w:val="22"/>
          <w:lang w:eastAsia="en-GB"/>
        </w:rPr>
      </w:pPr>
    </w:p>
    <w:p w14:paraId="438FB1E4" w14:textId="77777777" w:rsidR="00C43DCF" w:rsidRPr="00963557" w:rsidRDefault="00C43DCF" w:rsidP="00093BCA">
      <w:pPr>
        <w:spacing w:before="0" w:after="0" w:line="360" w:lineRule="auto"/>
        <w:jc w:val="both"/>
        <w:rPr>
          <w:rFonts w:ascii="Arial Nova Cond" w:eastAsia="Times New Roman" w:hAnsi="Arial Nova Cond" w:cs="Times New Roman"/>
          <w:sz w:val="22"/>
          <w:szCs w:val="22"/>
          <w:lang w:eastAsia="en-GB"/>
        </w:rPr>
      </w:pPr>
    </w:p>
    <w:p w14:paraId="39E3526F" w14:textId="509D8759" w:rsidR="00963557" w:rsidRPr="00093BCA" w:rsidRDefault="00963557" w:rsidP="00093BCA">
      <w:pPr>
        <w:pStyle w:val="Heading1"/>
        <w:spacing w:line="360" w:lineRule="auto"/>
        <w:rPr>
          <w:rFonts w:ascii="Arial Nova Cond" w:eastAsia="Times New Roman" w:hAnsi="Arial Nova Cond"/>
          <w:lang w:eastAsia="en-GB"/>
        </w:rPr>
      </w:pPr>
      <w:bookmarkStart w:id="3" w:name="_heading=h.3dy6vkm" w:colFirst="0" w:colLast="0"/>
      <w:bookmarkStart w:id="4" w:name="_Toc70842286"/>
      <w:bookmarkEnd w:id="3"/>
      <w:r w:rsidRPr="00093BCA">
        <w:rPr>
          <w:rFonts w:ascii="Arial Nova Cond" w:eastAsia="Times New Roman" w:hAnsi="Arial Nova Cond"/>
          <w:lang w:eastAsia="en-GB"/>
        </w:rPr>
        <w:t>Theoretical Underpinning of Person-Centred Care:</w:t>
      </w:r>
      <w:bookmarkEnd w:id="4"/>
      <w:r w:rsidRPr="00093BCA">
        <w:rPr>
          <w:rFonts w:ascii="Arial Nova Cond" w:eastAsia="Times New Roman" w:hAnsi="Arial Nova Cond"/>
          <w:lang w:eastAsia="en-GB"/>
        </w:rPr>
        <w:t xml:space="preserve"> </w:t>
      </w:r>
    </w:p>
    <w:p w14:paraId="465E4210" w14:textId="77777777" w:rsidR="003C6A6E" w:rsidRPr="00963557" w:rsidRDefault="003C6A6E" w:rsidP="00093BCA">
      <w:pPr>
        <w:keepNext/>
        <w:keepLines/>
        <w:spacing w:before="40" w:after="0" w:line="360" w:lineRule="auto"/>
        <w:jc w:val="both"/>
        <w:outlineLvl w:val="1"/>
        <w:rPr>
          <w:rFonts w:ascii="Arial Nova Cond" w:eastAsia="Times New Roman" w:hAnsi="Arial Nova Cond" w:cs="Times New Roman"/>
          <w:b/>
          <w:color w:val="44546A"/>
          <w:sz w:val="22"/>
          <w:szCs w:val="22"/>
          <w:lang w:eastAsia="en-GB"/>
        </w:rPr>
      </w:pPr>
    </w:p>
    <w:p w14:paraId="60DE49AF" w14:textId="21BA475E" w:rsidR="00963557" w:rsidRDefault="00963557" w:rsidP="00093BCA">
      <w:pPr>
        <w:spacing w:before="0" w:after="160" w:line="360" w:lineRule="auto"/>
        <w:jc w:val="both"/>
        <w:rPr>
          <w:rFonts w:ascii="Arial Nova Cond" w:eastAsia="Times New Roman" w:hAnsi="Arial Nova Cond" w:cs="Times New Roman"/>
          <w:sz w:val="22"/>
          <w:szCs w:val="22"/>
          <w:lang w:eastAsia="en-GB"/>
        </w:rPr>
      </w:pPr>
      <w:r w:rsidRPr="00963557">
        <w:rPr>
          <w:rFonts w:ascii="Arial Nova Cond" w:eastAsia="Times New Roman" w:hAnsi="Arial Nova Cond" w:cs="Times New Roman"/>
          <w:sz w:val="22"/>
          <w:szCs w:val="22"/>
          <w:lang w:eastAsia="en-GB"/>
        </w:rPr>
        <w:t>The Picker’s Principles of Patient-Oriented Care have explained eight sets of principles that are involved in patient care (</w:t>
      </w:r>
      <w:bookmarkStart w:id="5" w:name="_Hlk70769987"/>
      <w:r w:rsidRPr="00963557">
        <w:rPr>
          <w:rFonts w:ascii="Arial Nova Cond" w:eastAsia="Times New Roman" w:hAnsi="Arial Nova Cond" w:cs="Times New Roman"/>
          <w:sz w:val="22"/>
          <w:szCs w:val="22"/>
          <w:lang w:eastAsia="en-GB"/>
        </w:rPr>
        <w:t>Balachandran,</w:t>
      </w:r>
      <w:r w:rsidR="00C65E84">
        <w:rPr>
          <w:rFonts w:ascii="Arial Nova Cond" w:eastAsia="Times New Roman" w:hAnsi="Arial Nova Cond" w:cs="Times New Roman"/>
          <w:sz w:val="22"/>
          <w:szCs w:val="22"/>
          <w:lang w:eastAsia="en-GB"/>
        </w:rPr>
        <w:t xml:space="preserve"> </w:t>
      </w:r>
      <w:r w:rsidRPr="00963557">
        <w:rPr>
          <w:rFonts w:ascii="Arial Nova Cond" w:eastAsia="Times New Roman" w:hAnsi="Arial Nova Cond" w:cs="Times New Roman"/>
          <w:sz w:val="22"/>
          <w:szCs w:val="22"/>
          <w:lang w:eastAsia="en-GB"/>
        </w:rPr>
        <w:t>2020</w:t>
      </w:r>
      <w:bookmarkEnd w:id="5"/>
      <w:r w:rsidRPr="00963557">
        <w:rPr>
          <w:rFonts w:ascii="Arial Nova Cond" w:eastAsia="Times New Roman" w:hAnsi="Arial Nova Cond" w:cs="Times New Roman"/>
          <w:sz w:val="22"/>
          <w:szCs w:val="22"/>
          <w:lang w:eastAsia="en-GB"/>
        </w:rPr>
        <w:t xml:space="preserve">). These principles are as follows: Respect the patients’ values and preferences and their expressed needs; coordinating </w:t>
      </w:r>
      <w:r w:rsidR="001E6E3B">
        <w:rPr>
          <w:rFonts w:ascii="Arial Nova Cond" w:eastAsia="Times New Roman" w:hAnsi="Arial Nova Cond" w:cs="Times New Roman"/>
          <w:sz w:val="22"/>
          <w:szCs w:val="22"/>
          <w:lang w:eastAsia="en-GB"/>
        </w:rPr>
        <w:t>to</w:t>
      </w:r>
      <w:r w:rsidRPr="00963557">
        <w:rPr>
          <w:rFonts w:ascii="Arial Nova Cond" w:eastAsia="Times New Roman" w:hAnsi="Arial Nova Cond" w:cs="Times New Roman"/>
          <w:sz w:val="22"/>
          <w:szCs w:val="22"/>
          <w:lang w:eastAsia="en-GB"/>
        </w:rPr>
        <w:t xml:space="preserve"> the</w:t>
      </w:r>
      <w:r w:rsidR="001E6E3B">
        <w:rPr>
          <w:rFonts w:ascii="Arial Nova Cond" w:eastAsia="Times New Roman" w:hAnsi="Arial Nova Cond" w:cs="Times New Roman"/>
          <w:sz w:val="22"/>
          <w:szCs w:val="22"/>
          <w:lang w:eastAsia="en-GB"/>
        </w:rPr>
        <w:t>ir individuality</w:t>
      </w:r>
      <w:r w:rsidRPr="00963557">
        <w:rPr>
          <w:rFonts w:ascii="Arial Nova Cond" w:eastAsia="Times New Roman" w:hAnsi="Arial Nova Cond" w:cs="Times New Roman"/>
          <w:sz w:val="22"/>
          <w:szCs w:val="22"/>
          <w:lang w:eastAsia="en-GB"/>
        </w:rPr>
        <w:t xml:space="preserve"> and</w:t>
      </w:r>
      <w:r w:rsidR="00C35F6A">
        <w:rPr>
          <w:rFonts w:ascii="Arial Nova Cond" w:eastAsia="Times New Roman" w:hAnsi="Arial Nova Cond" w:cs="Times New Roman"/>
          <w:sz w:val="22"/>
          <w:szCs w:val="22"/>
          <w:lang w:eastAsia="en-GB"/>
        </w:rPr>
        <w:t xml:space="preserve"> </w:t>
      </w:r>
      <w:r w:rsidRPr="00963557">
        <w:rPr>
          <w:rFonts w:ascii="Arial Nova Cond" w:eastAsia="Times New Roman" w:hAnsi="Arial Nova Cond" w:cs="Times New Roman"/>
          <w:sz w:val="22"/>
          <w:szCs w:val="22"/>
          <w:lang w:eastAsia="en-GB"/>
        </w:rPr>
        <w:t xml:space="preserve">care integration; </w:t>
      </w:r>
      <w:r w:rsidR="00C35F6A">
        <w:rPr>
          <w:rFonts w:ascii="Arial Nova Cond" w:eastAsia="Times New Roman" w:hAnsi="Arial Nova Cond" w:cs="Times New Roman"/>
          <w:sz w:val="22"/>
          <w:szCs w:val="22"/>
          <w:lang w:eastAsia="en-GB"/>
        </w:rPr>
        <w:t xml:space="preserve">their </w:t>
      </w:r>
      <w:r w:rsidRPr="00963557">
        <w:rPr>
          <w:rFonts w:ascii="Arial Nova Cond" w:eastAsia="Times New Roman" w:hAnsi="Arial Nova Cond" w:cs="Times New Roman"/>
          <w:sz w:val="22"/>
          <w:szCs w:val="22"/>
          <w:lang w:eastAsia="en-GB"/>
        </w:rPr>
        <w:t>information and education</w:t>
      </w:r>
      <w:r w:rsidR="00D07A62">
        <w:rPr>
          <w:rFonts w:ascii="Arial Nova Cond" w:eastAsia="Times New Roman" w:hAnsi="Arial Nova Cond" w:cs="Times New Roman"/>
          <w:sz w:val="22"/>
          <w:szCs w:val="22"/>
          <w:lang w:eastAsia="en-GB"/>
        </w:rPr>
        <w:t>,</w:t>
      </w:r>
      <w:r w:rsidR="00C35F6A">
        <w:rPr>
          <w:rFonts w:ascii="Arial Nova Cond" w:eastAsia="Times New Roman" w:hAnsi="Arial Nova Cond" w:cs="Times New Roman"/>
          <w:sz w:val="22"/>
          <w:szCs w:val="22"/>
          <w:lang w:eastAsia="en-GB"/>
        </w:rPr>
        <w:t xml:space="preserve"> </w:t>
      </w:r>
      <w:r w:rsidRPr="00963557">
        <w:rPr>
          <w:rFonts w:ascii="Arial Nova Cond" w:eastAsia="Times New Roman" w:hAnsi="Arial Nova Cond" w:cs="Times New Roman"/>
          <w:sz w:val="22"/>
          <w:szCs w:val="22"/>
          <w:lang w:eastAsia="en-GB"/>
        </w:rPr>
        <w:t xml:space="preserve">the physical comfort of the </w:t>
      </w:r>
      <w:r w:rsidR="00D07A62">
        <w:rPr>
          <w:rFonts w:ascii="Arial Nova Cond" w:eastAsia="Times New Roman" w:hAnsi="Arial Nova Cond" w:cs="Times New Roman"/>
          <w:sz w:val="22"/>
          <w:szCs w:val="22"/>
          <w:lang w:eastAsia="en-GB"/>
        </w:rPr>
        <w:t>individual</w:t>
      </w:r>
      <w:r w:rsidRPr="00963557">
        <w:rPr>
          <w:rFonts w:ascii="Arial Nova Cond" w:eastAsia="Times New Roman" w:hAnsi="Arial Nova Cond" w:cs="Times New Roman"/>
          <w:sz w:val="22"/>
          <w:szCs w:val="22"/>
          <w:lang w:eastAsia="en-GB"/>
        </w:rPr>
        <w:t xml:space="preserve">; the alleviation of fear and anxiety with the emotional support; the family and friends’ involvement in the </w:t>
      </w:r>
      <w:r w:rsidR="00530B12">
        <w:rPr>
          <w:rFonts w:ascii="Arial Nova Cond" w:eastAsia="Times New Roman" w:hAnsi="Arial Nova Cond" w:cs="Times New Roman"/>
          <w:sz w:val="22"/>
          <w:szCs w:val="22"/>
          <w:lang w:eastAsia="en-GB"/>
        </w:rPr>
        <w:t>personal</w:t>
      </w:r>
      <w:r w:rsidRPr="00963557">
        <w:rPr>
          <w:rFonts w:ascii="Arial Nova Cond" w:eastAsia="Times New Roman" w:hAnsi="Arial Nova Cond" w:cs="Times New Roman"/>
          <w:sz w:val="22"/>
          <w:szCs w:val="22"/>
          <w:lang w:eastAsia="en-GB"/>
        </w:rPr>
        <w:t xml:space="preserve"> care; continuation and transition and lastly the access towards the care. </w:t>
      </w:r>
      <w:r w:rsidR="008D56AA">
        <w:rPr>
          <w:rFonts w:ascii="Arial Nova Cond" w:eastAsia="Times New Roman" w:hAnsi="Arial Nova Cond" w:cs="Times New Roman"/>
          <w:sz w:val="22"/>
          <w:szCs w:val="22"/>
          <w:lang w:eastAsia="en-GB"/>
        </w:rPr>
        <w:t>(</w:t>
      </w:r>
      <w:r w:rsidR="008D56AA" w:rsidRPr="008D56AA">
        <w:rPr>
          <w:rFonts w:ascii="Arial Nova Cond" w:eastAsia="Times New Roman" w:hAnsi="Arial Nova Cond" w:cs="Times New Roman"/>
          <w:i/>
          <w:iCs/>
          <w:lang w:eastAsia="en-GB"/>
        </w:rPr>
        <w:t xml:space="preserve">see </w:t>
      </w:r>
      <w:r w:rsidR="00BD1194">
        <w:rPr>
          <w:rFonts w:ascii="Arial Nova Cond" w:eastAsia="Times New Roman" w:hAnsi="Arial Nova Cond" w:cs="Times New Roman"/>
          <w:i/>
          <w:iCs/>
          <w:lang w:eastAsia="en-GB"/>
        </w:rPr>
        <w:t>diagram</w:t>
      </w:r>
      <w:r w:rsidR="008D56AA" w:rsidRPr="008D56AA">
        <w:rPr>
          <w:rFonts w:ascii="Arial Nova Cond" w:eastAsia="Times New Roman" w:hAnsi="Arial Nova Cond" w:cs="Times New Roman"/>
          <w:i/>
          <w:iCs/>
          <w:lang w:eastAsia="en-GB"/>
        </w:rPr>
        <w:t xml:space="preserve"> 2 below</w:t>
      </w:r>
      <w:r w:rsidR="008D56AA">
        <w:rPr>
          <w:rFonts w:ascii="Arial Nova Cond" w:eastAsia="Times New Roman" w:hAnsi="Arial Nova Cond" w:cs="Times New Roman"/>
          <w:sz w:val="22"/>
          <w:szCs w:val="22"/>
          <w:lang w:eastAsia="en-GB"/>
        </w:rPr>
        <w:t>)</w:t>
      </w:r>
    </w:p>
    <w:p w14:paraId="4381D45C" w14:textId="627B703A" w:rsidR="00252BE3" w:rsidRDefault="00252BE3" w:rsidP="00093BCA">
      <w:pPr>
        <w:spacing w:before="0" w:after="160" w:line="360" w:lineRule="auto"/>
        <w:jc w:val="both"/>
        <w:rPr>
          <w:rFonts w:ascii="Arial Nova Cond" w:eastAsia="Times New Roman" w:hAnsi="Arial Nova Cond" w:cs="Times New Roman"/>
          <w:sz w:val="22"/>
          <w:szCs w:val="22"/>
          <w:lang w:eastAsia="en-GB"/>
        </w:rPr>
      </w:pPr>
      <w:r>
        <w:rPr>
          <w:rFonts w:ascii="Arial Nova Cond" w:eastAsia="Times New Roman" w:hAnsi="Arial Nova Cond" w:cs="Times New Roman"/>
          <w:noProof/>
          <w:sz w:val="22"/>
          <w:szCs w:val="22"/>
          <w:lang w:eastAsia="en-GB"/>
        </w:rPr>
        <w:drawing>
          <wp:inline distT="0" distB="0" distL="0" distR="0" wp14:anchorId="580A15B9" wp14:editId="2B48203B">
            <wp:extent cx="3963035" cy="3121660"/>
            <wp:effectExtent l="0" t="0" r="0"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63035" cy="3121660"/>
                    </a:xfrm>
                    <a:prstGeom prst="rect">
                      <a:avLst/>
                    </a:prstGeom>
                    <a:noFill/>
                  </pic:spPr>
                </pic:pic>
              </a:graphicData>
            </a:graphic>
          </wp:inline>
        </w:drawing>
      </w:r>
    </w:p>
    <w:p w14:paraId="348D5B34" w14:textId="68461619" w:rsidR="00294724" w:rsidRPr="00DE4B4E" w:rsidRDefault="00294724" w:rsidP="00294724">
      <w:pPr>
        <w:pStyle w:val="Caption"/>
        <w:rPr>
          <w:i/>
          <w:iCs/>
        </w:rPr>
      </w:pPr>
      <w:r w:rsidRPr="00513A7F">
        <w:rPr>
          <w:i/>
          <w:iCs/>
        </w:rPr>
        <w:t xml:space="preserve">Figure </w:t>
      </w:r>
      <w:r w:rsidRPr="00513A7F">
        <w:rPr>
          <w:i/>
          <w:iCs/>
        </w:rPr>
        <w:fldChar w:fldCharType="begin"/>
      </w:r>
      <w:r w:rsidRPr="00513A7F">
        <w:rPr>
          <w:i/>
          <w:iCs/>
        </w:rPr>
        <w:instrText xml:space="preserve"> SEQ Figure \* ARABIC </w:instrText>
      </w:r>
      <w:r w:rsidRPr="00513A7F">
        <w:rPr>
          <w:i/>
          <w:iCs/>
        </w:rPr>
        <w:fldChar w:fldCharType="separate"/>
      </w:r>
      <w:r w:rsidR="000D281C">
        <w:rPr>
          <w:i/>
          <w:iCs/>
          <w:noProof/>
        </w:rPr>
        <w:t>2</w:t>
      </w:r>
      <w:r w:rsidRPr="00513A7F">
        <w:rPr>
          <w:i/>
          <w:iCs/>
        </w:rPr>
        <w:fldChar w:fldCharType="end"/>
      </w:r>
      <w:r w:rsidRPr="00513A7F">
        <w:rPr>
          <w:i/>
          <w:iCs/>
        </w:rPr>
        <w:t xml:space="preserve"> Picker's Eight Principles</w:t>
      </w:r>
      <w:r w:rsidR="00513A7F" w:rsidRPr="00513A7F">
        <w:rPr>
          <w:i/>
          <w:iCs/>
        </w:rPr>
        <w:t xml:space="preserve"> of patient centred care</w:t>
      </w:r>
      <w:r w:rsidR="00A95137">
        <w:rPr>
          <w:i/>
          <w:iCs/>
        </w:rPr>
        <w:t xml:space="preserve"> </w:t>
      </w:r>
      <w:r w:rsidR="00DE4B4E" w:rsidRPr="00DE4B4E">
        <w:rPr>
          <w:i/>
          <w:iCs/>
        </w:rPr>
        <w:t>(</w:t>
      </w:r>
      <w:r w:rsidR="00DE4B4E" w:rsidRPr="00963557">
        <w:rPr>
          <w:rFonts w:ascii="Arial Nova Cond" w:eastAsia="Times New Roman" w:hAnsi="Arial Nova Cond" w:cs="Times New Roman"/>
          <w:i/>
          <w:iCs/>
          <w:lang w:eastAsia="en-GB"/>
        </w:rPr>
        <w:t>Balachandran</w:t>
      </w:r>
      <w:r w:rsidR="00DE4B4E" w:rsidRPr="00963557">
        <w:rPr>
          <w:rFonts w:ascii="Arial Nova Cond" w:eastAsia="Times New Roman" w:hAnsi="Arial Nova Cond" w:cs="Times New Roman"/>
          <w:lang w:eastAsia="en-GB"/>
        </w:rPr>
        <w:t xml:space="preserve">, </w:t>
      </w:r>
      <w:r w:rsidR="00DE4B4E" w:rsidRPr="00963557">
        <w:rPr>
          <w:rFonts w:ascii="Arial Nova Cond" w:eastAsia="Times New Roman" w:hAnsi="Arial Nova Cond" w:cs="Times New Roman"/>
          <w:i/>
          <w:iCs/>
          <w:lang w:eastAsia="en-GB"/>
        </w:rPr>
        <w:t>2020</w:t>
      </w:r>
      <w:r w:rsidR="008C3116">
        <w:rPr>
          <w:rFonts w:ascii="Arial Nova Cond" w:eastAsia="Times New Roman" w:hAnsi="Arial Nova Cond" w:cs="Times New Roman"/>
          <w:lang w:eastAsia="en-GB"/>
        </w:rPr>
        <w:t>)</w:t>
      </w:r>
    </w:p>
    <w:p w14:paraId="1442F347" w14:textId="3AF9A8EA" w:rsidR="009863B5" w:rsidRDefault="009863B5" w:rsidP="009863B5">
      <w:pPr>
        <w:rPr>
          <w:lang w:eastAsia="en-GB"/>
        </w:rPr>
      </w:pPr>
    </w:p>
    <w:p w14:paraId="16D1EE47" w14:textId="0EAEE865" w:rsidR="00CA3CF5" w:rsidRDefault="00CA3CF5" w:rsidP="009863B5">
      <w:pPr>
        <w:rPr>
          <w:lang w:eastAsia="en-GB"/>
        </w:rPr>
      </w:pPr>
    </w:p>
    <w:p w14:paraId="671632EC" w14:textId="1431329C" w:rsidR="00CA3CF5" w:rsidRDefault="00CA3CF5" w:rsidP="009863B5">
      <w:pPr>
        <w:rPr>
          <w:lang w:eastAsia="en-GB"/>
        </w:rPr>
      </w:pPr>
    </w:p>
    <w:p w14:paraId="3E6F4604" w14:textId="528607A2" w:rsidR="00CA3CF5" w:rsidRDefault="00CA3CF5" w:rsidP="009863B5">
      <w:pPr>
        <w:rPr>
          <w:lang w:eastAsia="en-GB"/>
        </w:rPr>
      </w:pPr>
    </w:p>
    <w:p w14:paraId="7ADFAB76" w14:textId="3FAECD65" w:rsidR="00CA3CF5" w:rsidRDefault="00CA3CF5" w:rsidP="009863B5">
      <w:pPr>
        <w:rPr>
          <w:lang w:eastAsia="en-GB"/>
        </w:rPr>
      </w:pPr>
    </w:p>
    <w:p w14:paraId="300A74DB" w14:textId="139CF56F" w:rsidR="00CA3CF5" w:rsidRDefault="00CA3CF5" w:rsidP="009863B5">
      <w:pPr>
        <w:rPr>
          <w:lang w:eastAsia="en-GB"/>
        </w:rPr>
      </w:pPr>
    </w:p>
    <w:p w14:paraId="07806869" w14:textId="6D83B540" w:rsidR="00CA3CF5" w:rsidRDefault="00CA3CF5" w:rsidP="009863B5">
      <w:pPr>
        <w:rPr>
          <w:lang w:eastAsia="en-GB"/>
        </w:rPr>
      </w:pPr>
    </w:p>
    <w:p w14:paraId="70CD5AD9" w14:textId="26B9E61E" w:rsidR="00CA3CF5" w:rsidRDefault="00CA3CF5" w:rsidP="009863B5">
      <w:pPr>
        <w:rPr>
          <w:lang w:eastAsia="en-GB"/>
        </w:rPr>
      </w:pPr>
    </w:p>
    <w:p w14:paraId="44BDD74D" w14:textId="6C84DB85" w:rsidR="00CA3CF5" w:rsidRDefault="00CA3CF5" w:rsidP="009863B5">
      <w:pPr>
        <w:rPr>
          <w:lang w:eastAsia="en-GB"/>
        </w:rPr>
      </w:pPr>
    </w:p>
    <w:p w14:paraId="6768BF23" w14:textId="77777777" w:rsidR="00CA3CF5" w:rsidRPr="00963557" w:rsidRDefault="00CA3CF5" w:rsidP="009863B5">
      <w:pPr>
        <w:rPr>
          <w:lang w:eastAsia="en-GB"/>
        </w:rPr>
      </w:pPr>
    </w:p>
    <w:p w14:paraId="4ABDA4DA" w14:textId="3DB24C28" w:rsidR="00963557" w:rsidRPr="00093BCA" w:rsidRDefault="00963557" w:rsidP="00093BCA">
      <w:pPr>
        <w:pStyle w:val="Heading2"/>
        <w:spacing w:line="360" w:lineRule="auto"/>
        <w:rPr>
          <w:rFonts w:ascii="Arial Nova Cond" w:eastAsia="Times New Roman" w:hAnsi="Arial Nova Cond"/>
          <w:sz w:val="22"/>
          <w:szCs w:val="22"/>
          <w:lang w:eastAsia="en-GB"/>
        </w:rPr>
      </w:pPr>
      <w:bookmarkStart w:id="6" w:name="_heading=h.1t3h5sf" w:colFirst="0" w:colLast="0"/>
      <w:bookmarkStart w:id="7" w:name="_Toc70842287"/>
      <w:bookmarkEnd w:id="6"/>
      <w:r w:rsidRPr="00093BCA">
        <w:rPr>
          <w:rFonts w:ascii="Arial Nova Cond" w:eastAsia="Times New Roman" w:hAnsi="Arial Nova Cond"/>
          <w:sz w:val="22"/>
          <w:szCs w:val="22"/>
          <w:lang w:eastAsia="en-GB"/>
        </w:rPr>
        <w:t xml:space="preserve">Respect the Patient values and their </w:t>
      </w:r>
      <w:r w:rsidR="00EB0458" w:rsidRPr="00093BCA">
        <w:rPr>
          <w:rFonts w:ascii="Arial Nova Cond" w:eastAsia="Times New Roman" w:hAnsi="Arial Nova Cond"/>
          <w:sz w:val="22"/>
          <w:szCs w:val="22"/>
          <w:lang w:eastAsia="en-GB"/>
        </w:rPr>
        <w:t>PREFERENCES:</w:t>
      </w:r>
      <w:bookmarkEnd w:id="7"/>
      <w:r w:rsidRPr="00093BCA">
        <w:rPr>
          <w:rFonts w:ascii="Arial Nova Cond" w:eastAsia="Times New Roman" w:hAnsi="Arial Nova Cond"/>
          <w:sz w:val="22"/>
          <w:szCs w:val="22"/>
          <w:lang w:eastAsia="en-GB"/>
        </w:rPr>
        <w:t xml:space="preserve"> </w:t>
      </w:r>
    </w:p>
    <w:p w14:paraId="069BBEAE" w14:textId="7D04C900" w:rsidR="003500F0" w:rsidRPr="00963557" w:rsidRDefault="00963557" w:rsidP="00CA3CF5">
      <w:pPr>
        <w:spacing w:before="0" w:after="160" w:line="360" w:lineRule="auto"/>
        <w:ind w:firstLine="720"/>
        <w:jc w:val="both"/>
        <w:rPr>
          <w:rFonts w:ascii="Arial Nova Cond" w:eastAsia="Times New Roman" w:hAnsi="Arial Nova Cond" w:cs="Times New Roman"/>
          <w:sz w:val="22"/>
          <w:szCs w:val="22"/>
          <w:lang w:eastAsia="en-GB"/>
        </w:rPr>
      </w:pPr>
      <w:r w:rsidRPr="00963557">
        <w:rPr>
          <w:rFonts w:ascii="Arial Nova Cond" w:eastAsia="Times New Roman" w:hAnsi="Arial Nova Cond" w:cs="Times New Roman"/>
          <w:sz w:val="22"/>
          <w:szCs w:val="22"/>
          <w:lang w:eastAsia="en-GB"/>
        </w:rPr>
        <w:t>This principle deals with the involvement of the patient in making their decision regarding the health (Burton, 2018)</w:t>
      </w:r>
      <w:r w:rsidR="00FA17C8">
        <w:rPr>
          <w:rFonts w:ascii="Arial Nova Cond" w:eastAsia="Times New Roman" w:hAnsi="Arial Nova Cond" w:cs="Times New Roman"/>
          <w:sz w:val="22"/>
          <w:szCs w:val="22"/>
          <w:lang w:eastAsia="en-GB"/>
        </w:rPr>
        <w:t xml:space="preserve">. </w:t>
      </w:r>
      <w:r w:rsidRPr="00963557">
        <w:rPr>
          <w:rFonts w:ascii="Arial Nova Cond" w:eastAsia="Times New Roman" w:hAnsi="Arial Nova Cond" w:cs="Times New Roman"/>
          <w:sz w:val="22"/>
          <w:szCs w:val="22"/>
          <w:lang w:eastAsia="en-GB"/>
        </w:rPr>
        <w:t xml:space="preserve">Also recognizing them as an individual having their unique values and partialities. </w:t>
      </w:r>
      <w:r w:rsidR="00106816" w:rsidRPr="00963557">
        <w:rPr>
          <w:rFonts w:ascii="Arial Nova Cond" w:eastAsia="Times New Roman" w:hAnsi="Arial Nova Cond" w:cs="Times New Roman"/>
          <w:sz w:val="22"/>
          <w:szCs w:val="22"/>
          <w:lang w:eastAsia="en-GB"/>
        </w:rPr>
        <w:t>Additionally</w:t>
      </w:r>
      <w:r w:rsidRPr="00963557">
        <w:rPr>
          <w:rFonts w:ascii="Arial Nova Cond" w:eastAsia="Times New Roman" w:hAnsi="Arial Nova Cond" w:cs="Times New Roman"/>
          <w:sz w:val="22"/>
          <w:szCs w:val="22"/>
          <w:lang w:eastAsia="en-GB"/>
        </w:rPr>
        <w:t xml:space="preserve">, according to this principle, the patient should be treated with respect and dignity. Furthermore, this principle also leads with another important point that raises the significance of cultural sensitivity in treating the patients.   </w:t>
      </w:r>
    </w:p>
    <w:p w14:paraId="48F623F3" w14:textId="77777777" w:rsidR="00963557" w:rsidRPr="00093BCA" w:rsidRDefault="00963557" w:rsidP="00093BCA">
      <w:pPr>
        <w:pStyle w:val="Heading2"/>
        <w:spacing w:line="360" w:lineRule="auto"/>
        <w:rPr>
          <w:rFonts w:ascii="Arial Nova Cond" w:eastAsia="Times New Roman" w:hAnsi="Arial Nova Cond"/>
          <w:sz w:val="22"/>
          <w:szCs w:val="22"/>
          <w:lang w:eastAsia="en-GB"/>
        </w:rPr>
      </w:pPr>
      <w:bookmarkStart w:id="8" w:name="_heading=h.4d34og8" w:colFirst="0" w:colLast="0"/>
      <w:bookmarkStart w:id="9" w:name="_Toc70842288"/>
      <w:bookmarkEnd w:id="8"/>
      <w:r w:rsidRPr="00093BCA">
        <w:rPr>
          <w:rFonts w:ascii="Arial Nova Cond" w:eastAsia="Times New Roman" w:hAnsi="Arial Nova Cond"/>
          <w:sz w:val="22"/>
          <w:szCs w:val="22"/>
          <w:lang w:eastAsia="en-GB"/>
        </w:rPr>
        <w:t>Coordination with the patient and care integration:</w:t>
      </w:r>
      <w:bookmarkEnd w:id="9"/>
    </w:p>
    <w:p w14:paraId="25CE0755" w14:textId="05F16243" w:rsidR="00963557" w:rsidRPr="00963557" w:rsidRDefault="00963557" w:rsidP="00093BCA">
      <w:pPr>
        <w:spacing w:before="0" w:after="160" w:line="360" w:lineRule="auto"/>
        <w:ind w:firstLine="720"/>
        <w:jc w:val="both"/>
        <w:rPr>
          <w:rFonts w:ascii="Arial Nova Cond" w:eastAsia="Times New Roman" w:hAnsi="Arial Nova Cond" w:cs="Times New Roman"/>
          <w:sz w:val="22"/>
          <w:szCs w:val="22"/>
          <w:lang w:eastAsia="en-GB"/>
        </w:rPr>
      </w:pPr>
      <w:r w:rsidRPr="00963557">
        <w:rPr>
          <w:rFonts w:ascii="Arial Nova Cond" w:eastAsia="Times New Roman" w:hAnsi="Arial Nova Cond" w:cs="Times New Roman"/>
          <w:sz w:val="22"/>
          <w:szCs w:val="22"/>
          <w:lang w:eastAsia="en-GB"/>
        </w:rPr>
        <w:t xml:space="preserve">Being in the focus groups, sometimes patients express their feelings of being vulnerable and powerless when facing the illness. For the alleviation of those feelings, proper coordination of care is needed by the patient. According to patients, they are three areas of coordination that can </w:t>
      </w:r>
      <w:r w:rsidR="0031109E" w:rsidRPr="00963557">
        <w:rPr>
          <w:rFonts w:ascii="Arial Nova Cond" w:eastAsia="Times New Roman" w:hAnsi="Arial Nova Cond" w:cs="Times New Roman"/>
          <w:sz w:val="22"/>
          <w:szCs w:val="22"/>
          <w:lang w:eastAsia="en-GB"/>
        </w:rPr>
        <w:t>help</w:t>
      </w:r>
      <w:r w:rsidRPr="00963557">
        <w:rPr>
          <w:rFonts w:ascii="Arial Nova Cond" w:eastAsia="Times New Roman" w:hAnsi="Arial Nova Cond" w:cs="Times New Roman"/>
          <w:sz w:val="22"/>
          <w:szCs w:val="22"/>
          <w:lang w:eastAsia="en-GB"/>
        </w:rPr>
        <w:t xml:space="preserve"> in reducing their vulnerable feelings (Balachandran, 2020)</w:t>
      </w:r>
      <w:r w:rsidR="0031109E">
        <w:rPr>
          <w:rFonts w:ascii="Arial Nova Cond" w:eastAsia="Times New Roman" w:hAnsi="Arial Nova Cond" w:cs="Times New Roman"/>
          <w:sz w:val="22"/>
          <w:szCs w:val="22"/>
          <w:lang w:eastAsia="en-GB"/>
        </w:rPr>
        <w:t xml:space="preserve">. </w:t>
      </w:r>
      <w:r w:rsidRPr="00963557">
        <w:rPr>
          <w:rFonts w:ascii="Arial Nova Cond" w:eastAsia="Times New Roman" w:hAnsi="Arial Nova Cond" w:cs="Times New Roman"/>
          <w:sz w:val="22"/>
          <w:szCs w:val="22"/>
          <w:lang w:eastAsia="en-GB"/>
        </w:rPr>
        <w:t xml:space="preserve">These areas are: Clinical care coordination; Supplementary and Support service coordination and lastly, coordination of patient care front line. </w:t>
      </w:r>
    </w:p>
    <w:p w14:paraId="6BFC0A7D" w14:textId="77777777" w:rsidR="00963557" w:rsidRPr="00093BCA" w:rsidRDefault="00963557" w:rsidP="00093BCA">
      <w:pPr>
        <w:pStyle w:val="Heading2"/>
        <w:spacing w:line="360" w:lineRule="auto"/>
        <w:rPr>
          <w:rFonts w:ascii="Arial Nova Cond" w:eastAsia="Times New Roman" w:hAnsi="Arial Nova Cond"/>
          <w:sz w:val="22"/>
          <w:szCs w:val="22"/>
          <w:lang w:eastAsia="en-GB"/>
        </w:rPr>
      </w:pPr>
      <w:bookmarkStart w:id="10" w:name="_heading=h.2s8eyo1" w:colFirst="0" w:colLast="0"/>
      <w:bookmarkStart w:id="11" w:name="_Toc70842289"/>
      <w:bookmarkEnd w:id="10"/>
      <w:r w:rsidRPr="00093BCA">
        <w:rPr>
          <w:rFonts w:ascii="Arial Nova Cond" w:eastAsia="Times New Roman" w:hAnsi="Arial Nova Cond"/>
          <w:sz w:val="22"/>
          <w:szCs w:val="22"/>
          <w:lang w:eastAsia="en-GB"/>
        </w:rPr>
        <w:t>Information and Teaching:</w:t>
      </w:r>
      <w:bookmarkEnd w:id="11"/>
    </w:p>
    <w:p w14:paraId="3F2B499B" w14:textId="6313B273" w:rsidR="00963557" w:rsidRPr="00963557" w:rsidRDefault="0031109E" w:rsidP="00093BCA">
      <w:pPr>
        <w:spacing w:before="0" w:after="160" w:line="360" w:lineRule="auto"/>
        <w:jc w:val="both"/>
        <w:rPr>
          <w:rFonts w:ascii="Arial Nova Cond" w:eastAsia="Times New Roman" w:hAnsi="Arial Nova Cond" w:cs="Times New Roman"/>
          <w:sz w:val="22"/>
          <w:szCs w:val="22"/>
          <w:lang w:eastAsia="en-GB"/>
        </w:rPr>
      </w:pPr>
      <w:r>
        <w:rPr>
          <w:rFonts w:ascii="Arial Nova Cond" w:eastAsia="Times New Roman" w:hAnsi="Arial Nova Cond" w:cs="Times New Roman"/>
          <w:sz w:val="22"/>
          <w:szCs w:val="22"/>
          <w:lang w:eastAsia="en-GB"/>
        </w:rPr>
        <w:t xml:space="preserve">            </w:t>
      </w:r>
      <w:r w:rsidR="00963557" w:rsidRPr="00963557">
        <w:rPr>
          <w:rFonts w:ascii="Arial Nova Cond" w:eastAsia="Times New Roman" w:hAnsi="Arial Nova Cond" w:cs="Times New Roman"/>
          <w:sz w:val="22"/>
          <w:szCs w:val="22"/>
          <w:lang w:eastAsia="en-GB"/>
        </w:rPr>
        <w:t xml:space="preserve">It </w:t>
      </w:r>
      <w:r w:rsidR="00574478">
        <w:rPr>
          <w:rFonts w:ascii="Arial Nova Cond" w:eastAsia="Times New Roman" w:hAnsi="Arial Nova Cond" w:cs="Times New Roman"/>
          <w:sz w:val="22"/>
          <w:szCs w:val="22"/>
          <w:lang w:eastAsia="en-GB"/>
        </w:rPr>
        <w:t xml:space="preserve">is evident </w:t>
      </w:r>
      <w:r w:rsidR="00963557" w:rsidRPr="00963557">
        <w:rPr>
          <w:rFonts w:ascii="Arial Nova Cond" w:eastAsia="Times New Roman" w:hAnsi="Arial Nova Cond" w:cs="Times New Roman"/>
          <w:sz w:val="22"/>
          <w:szCs w:val="22"/>
          <w:lang w:eastAsia="en-GB"/>
        </w:rPr>
        <w:t xml:space="preserve">that patients during interviews have expressed their worries </w:t>
      </w:r>
      <w:r w:rsidR="0048015F">
        <w:rPr>
          <w:rFonts w:ascii="Arial Nova Cond" w:eastAsia="Times New Roman" w:hAnsi="Arial Nova Cond" w:cs="Times New Roman"/>
          <w:sz w:val="22"/>
          <w:szCs w:val="22"/>
          <w:lang w:eastAsia="en-GB"/>
        </w:rPr>
        <w:t>without</w:t>
      </w:r>
      <w:r w:rsidR="00963557" w:rsidRPr="00963557">
        <w:rPr>
          <w:rFonts w:ascii="Arial Nova Cond" w:eastAsia="Times New Roman" w:hAnsi="Arial Nova Cond" w:cs="Times New Roman"/>
          <w:sz w:val="22"/>
          <w:szCs w:val="22"/>
          <w:lang w:eastAsia="en-GB"/>
        </w:rPr>
        <w:t xml:space="preserve"> </w:t>
      </w:r>
      <w:r w:rsidR="002077B8">
        <w:rPr>
          <w:rFonts w:ascii="Arial Nova Cond" w:eastAsia="Times New Roman" w:hAnsi="Arial Nova Cond" w:cs="Times New Roman"/>
          <w:sz w:val="22"/>
          <w:szCs w:val="22"/>
          <w:lang w:eastAsia="en-GB"/>
        </w:rPr>
        <w:t xml:space="preserve">them </w:t>
      </w:r>
      <w:r w:rsidR="00963557" w:rsidRPr="00963557">
        <w:rPr>
          <w:rFonts w:ascii="Arial Nova Cond" w:eastAsia="Times New Roman" w:hAnsi="Arial Nova Cond" w:cs="Times New Roman"/>
          <w:sz w:val="22"/>
          <w:szCs w:val="22"/>
          <w:lang w:eastAsia="en-GB"/>
        </w:rPr>
        <w:t xml:space="preserve">being unaware of their condition and prognosis (Balachandran, 2020). To counter their fears, the hospital can focus on three manifestations of communication which are as follows: information regarding the clinical status, its prognosis and progress; evidence on the care processes and statistics regarding the facilitation of autonomy, </w:t>
      </w:r>
      <w:r w:rsidR="00C63E52" w:rsidRPr="00093BCA">
        <w:rPr>
          <w:rFonts w:ascii="Arial Nova Cond" w:eastAsia="Times New Roman" w:hAnsi="Arial Nova Cond" w:cs="Times New Roman"/>
          <w:sz w:val="22"/>
          <w:szCs w:val="22"/>
          <w:lang w:eastAsia="en-GB"/>
        </w:rPr>
        <w:t>self-care,</w:t>
      </w:r>
      <w:r w:rsidR="00963557" w:rsidRPr="00963557">
        <w:rPr>
          <w:rFonts w:ascii="Arial Nova Cond" w:eastAsia="Times New Roman" w:hAnsi="Arial Nova Cond" w:cs="Times New Roman"/>
          <w:sz w:val="22"/>
          <w:szCs w:val="22"/>
          <w:lang w:eastAsia="en-GB"/>
        </w:rPr>
        <w:t xml:space="preserve"> and health promotion respectively.  </w:t>
      </w:r>
    </w:p>
    <w:p w14:paraId="7AB3A43C" w14:textId="77777777" w:rsidR="00963557" w:rsidRPr="00093BCA" w:rsidRDefault="00963557" w:rsidP="00093BCA">
      <w:pPr>
        <w:pStyle w:val="Heading2"/>
        <w:spacing w:line="360" w:lineRule="auto"/>
        <w:rPr>
          <w:rFonts w:ascii="Arial Nova Cond" w:eastAsia="Times New Roman" w:hAnsi="Arial Nova Cond"/>
          <w:sz w:val="22"/>
          <w:szCs w:val="22"/>
          <w:lang w:eastAsia="en-GB"/>
        </w:rPr>
      </w:pPr>
      <w:bookmarkStart w:id="12" w:name="_heading=h.17dp8vu" w:colFirst="0" w:colLast="0"/>
      <w:bookmarkStart w:id="13" w:name="_Toc70842290"/>
      <w:bookmarkEnd w:id="12"/>
      <w:r w:rsidRPr="00093BCA">
        <w:rPr>
          <w:rFonts w:ascii="Arial Nova Cond" w:eastAsia="Times New Roman" w:hAnsi="Arial Nova Cond"/>
          <w:sz w:val="22"/>
          <w:szCs w:val="22"/>
          <w:lang w:eastAsia="en-GB"/>
        </w:rPr>
        <w:t>The corporal comfort of the Patient:</w:t>
      </w:r>
      <w:bookmarkEnd w:id="13"/>
      <w:r w:rsidRPr="00093BCA">
        <w:rPr>
          <w:rFonts w:ascii="Arial Nova Cond" w:eastAsia="Times New Roman" w:hAnsi="Arial Nova Cond"/>
          <w:sz w:val="22"/>
          <w:szCs w:val="22"/>
          <w:lang w:eastAsia="en-GB"/>
        </w:rPr>
        <w:t xml:space="preserve"> </w:t>
      </w:r>
    </w:p>
    <w:p w14:paraId="58B08556" w14:textId="147A314D" w:rsidR="00963557" w:rsidRPr="00963557" w:rsidRDefault="007E7237" w:rsidP="00093BCA">
      <w:pPr>
        <w:spacing w:before="0" w:after="300" w:line="360" w:lineRule="auto"/>
        <w:jc w:val="both"/>
        <w:rPr>
          <w:rFonts w:ascii="Arial Nova Cond" w:eastAsia="Times New Roman" w:hAnsi="Arial Nova Cond" w:cs="Times New Roman"/>
          <w:color w:val="000000"/>
          <w:sz w:val="22"/>
          <w:szCs w:val="22"/>
          <w:lang w:eastAsia="en-GB"/>
        </w:rPr>
      </w:pPr>
      <w:r>
        <w:rPr>
          <w:rFonts w:ascii="Arial Nova Cond" w:eastAsia="Times New Roman" w:hAnsi="Arial Nova Cond" w:cs="Times New Roman"/>
          <w:color w:val="000000"/>
          <w:sz w:val="22"/>
          <w:szCs w:val="22"/>
          <w:lang w:eastAsia="en-GB"/>
        </w:rPr>
        <w:t xml:space="preserve">           </w:t>
      </w:r>
      <w:r w:rsidR="00963557" w:rsidRPr="00963557">
        <w:rPr>
          <w:rFonts w:ascii="Arial Nova Cond" w:eastAsia="Times New Roman" w:hAnsi="Arial Nova Cond" w:cs="Times New Roman"/>
          <w:color w:val="000000"/>
          <w:sz w:val="22"/>
          <w:szCs w:val="22"/>
          <w:lang w:eastAsia="en-GB"/>
        </w:rPr>
        <w:t>The physical ease and comfort level patients reports have a vital impact on the patient experience respectively (Balachandran,</w:t>
      </w:r>
      <w:r w:rsidR="00C65E84">
        <w:rPr>
          <w:rFonts w:ascii="Arial Nova Cond" w:eastAsia="Times New Roman" w:hAnsi="Arial Nova Cond" w:cs="Times New Roman"/>
          <w:color w:val="000000"/>
          <w:sz w:val="22"/>
          <w:szCs w:val="22"/>
          <w:lang w:eastAsia="en-GB"/>
        </w:rPr>
        <w:t xml:space="preserve"> R</w:t>
      </w:r>
      <w:r w:rsidR="00963557" w:rsidRPr="00963557">
        <w:rPr>
          <w:rFonts w:ascii="Arial Nova Cond" w:eastAsia="Times New Roman" w:hAnsi="Arial Nova Cond" w:cs="Times New Roman"/>
          <w:color w:val="000000"/>
          <w:sz w:val="22"/>
          <w:szCs w:val="22"/>
          <w:lang w:eastAsia="en-GB"/>
        </w:rPr>
        <w:t xml:space="preserve"> 2020)</w:t>
      </w:r>
      <w:r>
        <w:rPr>
          <w:rFonts w:ascii="Arial Nova Cond" w:eastAsia="Times New Roman" w:hAnsi="Arial Nova Cond" w:cs="Times New Roman"/>
          <w:color w:val="000000"/>
          <w:sz w:val="22"/>
          <w:szCs w:val="22"/>
          <w:lang w:eastAsia="en-GB"/>
        </w:rPr>
        <w:t xml:space="preserve">. </w:t>
      </w:r>
      <w:r w:rsidR="00963557" w:rsidRPr="00963557">
        <w:rPr>
          <w:rFonts w:ascii="Arial Nova Cond" w:eastAsia="Times New Roman" w:hAnsi="Arial Nova Cond" w:cs="Times New Roman"/>
          <w:color w:val="000000"/>
          <w:sz w:val="22"/>
          <w:szCs w:val="22"/>
          <w:lang w:eastAsia="en-GB"/>
        </w:rPr>
        <w:t xml:space="preserve">It was found that three areas were reported peculiarly vital to patients: management regarding pain; help with the daily activities and living standards; Hospital environment and surroundings.  </w:t>
      </w:r>
    </w:p>
    <w:p w14:paraId="06F811AE" w14:textId="77777777" w:rsidR="00963557" w:rsidRPr="00093BCA" w:rsidRDefault="00963557" w:rsidP="00093BCA">
      <w:pPr>
        <w:pStyle w:val="Heading2"/>
        <w:spacing w:line="360" w:lineRule="auto"/>
        <w:rPr>
          <w:rFonts w:ascii="Arial Nova Cond" w:eastAsia="Times New Roman" w:hAnsi="Arial Nova Cond"/>
          <w:sz w:val="22"/>
          <w:szCs w:val="22"/>
          <w:lang w:eastAsia="en-GB"/>
        </w:rPr>
      </w:pPr>
      <w:bookmarkStart w:id="14" w:name="_heading=h.3rdcrjn" w:colFirst="0" w:colLast="0"/>
      <w:bookmarkStart w:id="15" w:name="_Toc70842291"/>
      <w:bookmarkEnd w:id="14"/>
      <w:r w:rsidRPr="00093BCA">
        <w:rPr>
          <w:rFonts w:ascii="Arial Nova Cond" w:eastAsia="Times New Roman" w:hAnsi="Arial Nova Cond"/>
          <w:sz w:val="22"/>
          <w:szCs w:val="22"/>
          <w:lang w:eastAsia="en-GB"/>
        </w:rPr>
        <w:t>Alleviation of the fear and anxiety with emotional support:</w:t>
      </w:r>
      <w:bookmarkEnd w:id="15"/>
      <w:r w:rsidRPr="00093BCA">
        <w:rPr>
          <w:rFonts w:ascii="Arial Nova Cond" w:eastAsia="Times New Roman" w:hAnsi="Arial Nova Cond"/>
          <w:sz w:val="22"/>
          <w:szCs w:val="22"/>
          <w:lang w:eastAsia="en-GB"/>
        </w:rPr>
        <w:t xml:space="preserve"> </w:t>
      </w:r>
    </w:p>
    <w:p w14:paraId="31F8EEC2" w14:textId="77777777" w:rsidR="00B81746" w:rsidRDefault="00963557" w:rsidP="00093BCA">
      <w:pPr>
        <w:spacing w:before="0" w:after="160" w:line="360" w:lineRule="auto"/>
        <w:ind w:firstLine="720"/>
        <w:jc w:val="both"/>
        <w:rPr>
          <w:rFonts w:ascii="Arial Nova Cond" w:eastAsia="Times New Roman" w:hAnsi="Arial Nova Cond" w:cs="Times New Roman"/>
          <w:sz w:val="22"/>
          <w:szCs w:val="22"/>
          <w:lang w:eastAsia="en-GB"/>
        </w:rPr>
      </w:pPr>
      <w:r w:rsidRPr="00963557">
        <w:rPr>
          <w:rFonts w:ascii="Arial Nova Cond" w:eastAsia="Times New Roman" w:hAnsi="Arial Nova Cond" w:cs="Times New Roman"/>
          <w:sz w:val="22"/>
          <w:szCs w:val="22"/>
          <w:lang w:eastAsia="en-GB"/>
        </w:rPr>
        <w:t xml:space="preserve">The association of fear and anxiety with the illness could </w:t>
      </w:r>
      <w:r w:rsidR="007E7237" w:rsidRPr="00963557">
        <w:rPr>
          <w:rFonts w:ascii="Arial Nova Cond" w:eastAsia="Times New Roman" w:hAnsi="Arial Nova Cond" w:cs="Times New Roman"/>
          <w:sz w:val="22"/>
          <w:szCs w:val="22"/>
          <w:lang w:eastAsia="en-GB"/>
        </w:rPr>
        <w:t>be</w:t>
      </w:r>
      <w:r w:rsidRPr="00963557">
        <w:rPr>
          <w:rFonts w:ascii="Arial Nova Cond" w:eastAsia="Times New Roman" w:hAnsi="Arial Nova Cond" w:cs="Times New Roman"/>
          <w:sz w:val="22"/>
          <w:szCs w:val="22"/>
          <w:lang w:eastAsia="en-GB"/>
        </w:rPr>
        <w:t xml:space="preserve"> the debilitating physical effects (Burton,</w:t>
      </w:r>
      <w:r w:rsidR="00A215C7">
        <w:rPr>
          <w:rFonts w:ascii="Arial Nova Cond" w:eastAsia="Times New Roman" w:hAnsi="Arial Nova Cond" w:cs="Times New Roman"/>
          <w:sz w:val="22"/>
          <w:szCs w:val="22"/>
          <w:lang w:eastAsia="en-GB"/>
        </w:rPr>
        <w:t xml:space="preserve"> L.</w:t>
      </w:r>
      <w:r w:rsidRPr="00963557">
        <w:rPr>
          <w:rFonts w:ascii="Arial Nova Cond" w:eastAsia="Times New Roman" w:hAnsi="Arial Nova Cond" w:cs="Times New Roman"/>
          <w:sz w:val="22"/>
          <w:szCs w:val="22"/>
          <w:lang w:eastAsia="en-GB"/>
        </w:rPr>
        <w:t xml:space="preserve"> 2018)</w:t>
      </w:r>
      <w:r w:rsidR="007E7237">
        <w:rPr>
          <w:rFonts w:ascii="Arial Nova Cond" w:eastAsia="Times New Roman" w:hAnsi="Arial Nova Cond" w:cs="Times New Roman"/>
          <w:sz w:val="22"/>
          <w:szCs w:val="22"/>
          <w:lang w:eastAsia="en-GB"/>
        </w:rPr>
        <w:t xml:space="preserve">. </w:t>
      </w:r>
      <w:r w:rsidRPr="00963557">
        <w:rPr>
          <w:rFonts w:ascii="Arial Nova Cond" w:eastAsia="Times New Roman" w:hAnsi="Arial Nova Cond" w:cs="Times New Roman"/>
          <w:sz w:val="22"/>
          <w:szCs w:val="22"/>
          <w:lang w:eastAsia="en-GB"/>
        </w:rPr>
        <w:t xml:space="preserve">The care providers should be advised to pay attention to this principle. The areas for attention are as follows: Anxiety upon physical treatment, </w:t>
      </w:r>
      <w:r w:rsidR="007E7237" w:rsidRPr="00963557">
        <w:rPr>
          <w:rFonts w:ascii="Arial Nova Cond" w:eastAsia="Times New Roman" w:hAnsi="Arial Nova Cond" w:cs="Times New Roman"/>
          <w:sz w:val="22"/>
          <w:szCs w:val="22"/>
          <w:lang w:eastAsia="en-GB"/>
        </w:rPr>
        <w:t>prognosis,</w:t>
      </w:r>
      <w:r w:rsidRPr="00963557">
        <w:rPr>
          <w:rFonts w:ascii="Arial Nova Cond" w:eastAsia="Times New Roman" w:hAnsi="Arial Nova Cond" w:cs="Times New Roman"/>
          <w:sz w:val="22"/>
          <w:szCs w:val="22"/>
          <w:lang w:eastAsia="en-GB"/>
        </w:rPr>
        <w:t xml:space="preserve"> and status; over the impact of illness on the family as well as on themselves; and over the financial outcome of the illness.</w:t>
      </w:r>
    </w:p>
    <w:p w14:paraId="75CB0717" w14:textId="02E54E49" w:rsidR="00963557" w:rsidRPr="00963557" w:rsidRDefault="00963557" w:rsidP="00093BCA">
      <w:pPr>
        <w:spacing w:before="0" w:after="160" w:line="360" w:lineRule="auto"/>
        <w:ind w:firstLine="720"/>
        <w:jc w:val="both"/>
        <w:rPr>
          <w:rFonts w:ascii="Arial Nova Cond" w:eastAsia="Times New Roman" w:hAnsi="Arial Nova Cond" w:cs="Times New Roman"/>
          <w:sz w:val="22"/>
          <w:szCs w:val="22"/>
          <w:lang w:eastAsia="en-GB"/>
        </w:rPr>
      </w:pPr>
      <w:r w:rsidRPr="00963557">
        <w:rPr>
          <w:rFonts w:ascii="Arial Nova Cond" w:eastAsia="Times New Roman" w:hAnsi="Arial Nova Cond" w:cs="Times New Roman"/>
          <w:sz w:val="22"/>
          <w:szCs w:val="22"/>
          <w:lang w:eastAsia="en-GB"/>
        </w:rPr>
        <w:t xml:space="preserve"> </w:t>
      </w:r>
    </w:p>
    <w:p w14:paraId="08DBF71E" w14:textId="158E134B" w:rsidR="00963557" w:rsidRPr="00963557" w:rsidRDefault="00FA17C8" w:rsidP="00093BCA">
      <w:pPr>
        <w:keepNext/>
        <w:keepLines/>
        <w:spacing w:before="0" w:after="0" w:line="360" w:lineRule="auto"/>
        <w:jc w:val="both"/>
        <w:outlineLvl w:val="2"/>
        <w:rPr>
          <w:rFonts w:ascii="Arial Nova Cond" w:eastAsia="Times New Roman" w:hAnsi="Arial Nova Cond" w:cs="Times New Roman"/>
          <w:b/>
          <w:color w:val="4472C4"/>
          <w:sz w:val="22"/>
          <w:szCs w:val="22"/>
          <w:lang w:eastAsia="en-GB"/>
        </w:rPr>
      </w:pPr>
      <w:bookmarkStart w:id="16" w:name="_heading=h.26in1rg" w:colFirst="0" w:colLast="0"/>
      <w:bookmarkEnd w:id="16"/>
      <w:r w:rsidRPr="00B81746">
        <w:rPr>
          <w:rStyle w:val="Heading1Char"/>
          <w:rFonts w:ascii="Arial Nova Cond" w:hAnsi="Arial Nova Cond"/>
        </w:rPr>
        <w:t xml:space="preserve">      </w:t>
      </w:r>
      <w:bookmarkStart w:id="17" w:name="_Toc70685597"/>
      <w:bookmarkStart w:id="18" w:name="_Toc70842292"/>
      <w:r w:rsidR="00963557" w:rsidRPr="00963557">
        <w:rPr>
          <w:rStyle w:val="Heading1Char"/>
          <w:rFonts w:ascii="Arial Nova Cond" w:hAnsi="Arial Nova Cond"/>
          <w:lang w:eastAsia="en-GB"/>
        </w:rPr>
        <w:t>Family and Friends Involvement</w:t>
      </w:r>
      <w:r w:rsidR="00963557" w:rsidRPr="00963557">
        <w:rPr>
          <w:rFonts w:ascii="Arial Nova Cond" w:eastAsia="Times New Roman" w:hAnsi="Arial Nova Cond" w:cs="Times New Roman"/>
          <w:b/>
          <w:color w:val="4472C4"/>
          <w:sz w:val="22"/>
          <w:szCs w:val="22"/>
          <w:lang w:eastAsia="en-GB"/>
        </w:rPr>
        <w:t>:</w:t>
      </w:r>
      <w:bookmarkEnd w:id="17"/>
      <w:bookmarkEnd w:id="18"/>
      <w:r w:rsidR="00963557" w:rsidRPr="00963557">
        <w:rPr>
          <w:rFonts w:ascii="Arial Nova Cond" w:eastAsia="Times New Roman" w:hAnsi="Arial Nova Cond" w:cs="Times New Roman"/>
          <w:b/>
          <w:color w:val="4472C4"/>
          <w:sz w:val="22"/>
          <w:szCs w:val="22"/>
          <w:lang w:eastAsia="en-GB"/>
        </w:rPr>
        <w:t xml:space="preserve"> </w:t>
      </w:r>
    </w:p>
    <w:p w14:paraId="79A3F3D1" w14:textId="6842251A" w:rsidR="00963557" w:rsidRPr="00963557" w:rsidRDefault="00F05043" w:rsidP="00093BCA">
      <w:pPr>
        <w:spacing w:before="0" w:after="160" w:line="360" w:lineRule="auto"/>
        <w:jc w:val="both"/>
        <w:rPr>
          <w:rFonts w:ascii="Arial Nova Cond" w:eastAsia="Times New Roman" w:hAnsi="Arial Nova Cond" w:cs="Times New Roman"/>
          <w:sz w:val="22"/>
          <w:szCs w:val="22"/>
          <w:lang w:eastAsia="en-GB"/>
        </w:rPr>
      </w:pPr>
      <w:r>
        <w:rPr>
          <w:rFonts w:ascii="Arial Nova Cond" w:eastAsia="Times New Roman" w:hAnsi="Arial Nova Cond" w:cs="Times New Roman"/>
          <w:sz w:val="22"/>
          <w:szCs w:val="22"/>
          <w:lang w:eastAsia="en-GB"/>
        </w:rPr>
        <w:t xml:space="preserve">       </w:t>
      </w:r>
      <w:r w:rsidR="00963557" w:rsidRPr="00963557">
        <w:rPr>
          <w:rFonts w:ascii="Arial Nova Cond" w:eastAsia="Times New Roman" w:hAnsi="Arial Nova Cond" w:cs="Times New Roman"/>
          <w:sz w:val="22"/>
          <w:szCs w:val="22"/>
          <w:lang w:eastAsia="en-GB"/>
        </w:rPr>
        <w:t xml:space="preserve">This involves the family and friend’s role in the patient experience (Burton, 2018). The patient-centred care dimensions of the family were identified as follows: involvement of the family and the peer friends in the making of the decision; the needs of the family and friends should be recognised and lastly providing accommodation for the family and friends. </w:t>
      </w:r>
    </w:p>
    <w:p w14:paraId="21CD826D" w14:textId="77777777" w:rsidR="00963557" w:rsidRPr="00093BCA" w:rsidRDefault="00963557" w:rsidP="00093BCA">
      <w:pPr>
        <w:pStyle w:val="Heading2"/>
        <w:spacing w:line="360" w:lineRule="auto"/>
        <w:rPr>
          <w:rFonts w:ascii="Arial Nova Cond" w:eastAsia="Times New Roman" w:hAnsi="Arial Nova Cond"/>
          <w:sz w:val="22"/>
          <w:szCs w:val="22"/>
          <w:lang w:eastAsia="en-GB"/>
        </w:rPr>
      </w:pPr>
      <w:bookmarkStart w:id="19" w:name="_heading=h.lnxbz9" w:colFirst="0" w:colLast="0"/>
      <w:bookmarkStart w:id="20" w:name="_Toc70842293"/>
      <w:bookmarkEnd w:id="19"/>
      <w:r w:rsidRPr="00093BCA">
        <w:rPr>
          <w:rFonts w:ascii="Arial Nova Cond" w:eastAsia="Times New Roman" w:hAnsi="Arial Nova Cond"/>
          <w:sz w:val="22"/>
          <w:szCs w:val="22"/>
          <w:lang w:eastAsia="en-GB"/>
        </w:rPr>
        <w:t>Continuation and Transition:</w:t>
      </w:r>
      <w:bookmarkEnd w:id="20"/>
      <w:r w:rsidRPr="00093BCA">
        <w:rPr>
          <w:rFonts w:ascii="Arial Nova Cond" w:eastAsia="Times New Roman" w:hAnsi="Arial Nova Cond"/>
          <w:sz w:val="22"/>
          <w:szCs w:val="22"/>
          <w:lang w:eastAsia="en-GB"/>
        </w:rPr>
        <w:t xml:space="preserve"> </w:t>
      </w:r>
    </w:p>
    <w:p w14:paraId="252E5404" w14:textId="363BA183" w:rsidR="00A45815" w:rsidRPr="00963557" w:rsidRDefault="00F05043" w:rsidP="00093BCA">
      <w:pPr>
        <w:spacing w:before="0" w:after="160" w:line="360" w:lineRule="auto"/>
        <w:jc w:val="both"/>
        <w:rPr>
          <w:rFonts w:ascii="Arial Nova Cond" w:eastAsia="Times New Roman" w:hAnsi="Arial Nova Cond" w:cs="Times New Roman"/>
          <w:sz w:val="22"/>
          <w:szCs w:val="22"/>
          <w:lang w:eastAsia="en-GB"/>
        </w:rPr>
      </w:pPr>
      <w:r>
        <w:rPr>
          <w:rFonts w:ascii="Arial Nova Cond" w:eastAsia="Times New Roman" w:hAnsi="Arial Nova Cond" w:cs="Times New Roman"/>
          <w:sz w:val="22"/>
          <w:szCs w:val="22"/>
          <w:lang w:eastAsia="en-GB"/>
        </w:rPr>
        <w:t xml:space="preserve">          </w:t>
      </w:r>
      <w:r w:rsidR="00963557" w:rsidRPr="00963557">
        <w:rPr>
          <w:rFonts w:ascii="Arial Nova Cond" w:eastAsia="Times New Roman" w:hAnsi="Arial Nova Cond" w:cs="Times New Roman"/>
          <w:sz w:val="22"/>
          <w:szCs w:val="22"/>
          <w:lang w:eastAsia="en-GB"/>
        </w:rPr>
        <w:t xml:space="preserve">According to (Burton, 2018) after getting discharged from the hospital the patients have expressed concern regarding the ability of the care for themselves. To meet the needs of the patient it requires the following: detailed and understandable information with regards to the medication, limitations, nutritional and dietary needs etc; plan and coordinate with the ongoing treatment and services after being discharged. </w:t>
      </w:r>
    </w:p>
    <w:p w14:paraId="0996CFEB" w14:textId="77777777" w:rsidR="00963557" w:rsidRPr="00093BCA" w:rsidRDefault="00963557" w:rsidP="00093BCA">
      <w:pPr>
        <w:pStyle w:val="Heading2"/>
        <w:spacing w:line="360" w:lineRule="auto"/>
        <w:rPr>
          <w:rFonts w:ascii="Arial Nova Cond" w:eastAsia="Times New Roman" w:hAnsi="Arial Nova Cond"/>
          <w:sz w:val="22"/>
          <w:szCs w:val="22"/>
          <w:lang w:eastAsia="en-GB"/>
        </w:rPr>
      </w:pPr>
      <w:bookmarkStart w:id="21" w:name="_heading=h.35nkun2" w:colFirst="0" w:colLast="0"/>
      <w:bookmarkStart w:id="22" w:name="_Toc70842294"/>
      <w:bookmarkEnd w:id="21"/>
      <w:r w:rsidRPr="00093BCA">
        <w:rPr>
          <w:rFonts w:ascii="Arial Nova Cond" w:eastAsia="Times New Roman" w:hAnsi="Arial Nova Cond"/>
          <w:sz w:val="22"/>
          <w:szCs w:val="22"/>
          <w:lang w:eastAsia="en-GB"/>
        </w:rPr>
        <w:t>Accessibility towards the care:</w:t>
      </w:r>
      <w:bookmarkEnd w:id="22"/>
      <w:r w:rsidRPr="00093BCA">
        <w:rPr>
          <w:rFonts w:ascii="Arial Nova Cond" w:eastAsia="Times New Roman" w:hAnsi="Arial Nova Cond"/>
          <w:sz w:val="22"/>
          <w:szCs w:val="22"/>
          <w:lang w:eastAsia="en-GB"/>
        </w:rPr>
        <w:t xml:space="preserve"> </w:t>
      </w:r>
    </w:p>
    <w:p w14:paraId="409BDC5C" w14:textId="36BA6B6B" w:rsidR="004A3392" w:rsidRDefault="00F05043" w:rsidP="00850A6C">
      <w:pPr>
        <w:spacing w:before="0" w:after="300" w:line="360" w:lineRule="auto"/>
        <w:jc w:val="both"/>
        <w:rPr>
          <w:rFonts w:ascii="Arial Nova Cond" w:eastAsia="Times New Roman" w:hAnsi="Arial Nova Cond" w:cs="Times New Roman"/>
          <w:color w:val="000000"/>
          <w:sz w:val="22"/>
          <w:szCs w:val="22"/>
          <w:lang w:eastAsia="en-GB"/>
        </w:rPr>
      </w:pPr>
      <w:r>
        <w:rPr>
          <w:rFonts w:ascii="Arial Nova Cond" w:eastAsia="Times New Roman" w:hAnsi="Arial Nova Cond" w:cs="Times New Roman"/>
          <w:color w:val="000000"/>
          <w:sz w:val="22"/>
          <w:szCs w:val="22"/>
          <w:lang w:eastAsia="en-GB"/>
        </w:rPr>
        <w:t xml:space="preserve">           </w:t>
      </w:r>
      <w:r w:rsidR="00963557" w:rsidRPr="00963557">
        <w:rPr>
          <w:rFonts w:ascii="Arial Nova Cond" w:eastAsia="Times New Roman" w:hAnsi="Arial Nova Cond" w:cs="Times New Roman"/>
          <w:color w:val="000000"/>
          <w:sz w:val="22"/>
          <w:szCs w:val="22"/>
          <w:lang w:eastAsia="en-GB"/>
        </w:rPr>
        <w:t>The patient needs to know regarding the accessibility of the care when they need it. This focuses on ambulatory care mainly</w:t>
      </w:r>
      <w:r w:rsidR="00CF2CE4">
        <w:rPr>
          <w:rFonts w:ascii="Arial Nova Cond" w:eastAsia="Times New Roman" w:hAnsi="Arial Nova Cond" w:cs="Times New Roman"/>
          <w:color w:val="000000"/>
          <w:sz w:val="22"/>
          <w:szCs w:val="22"/>
          <w:lang w:eastAsia="en-GB"/>
        </w:rPr>
        <w:t xml:space="preserve"> </w:t>
      </w:r>
      <w:r w:rsidR="00963557" w:rsidRPr="00963557">
        <w:rPr>
          <w:rFonts w:ascii="Arial Nova Cond" w:eastAsia="Times New Roman" w:hAnsi="Arial Nova Cond" w:cs="Times New Roman"/>
          <w:color w:val="000000"/>
          <w:sz w:val="22"/>
          <w:szCs w:val="22"/>
          <w:lang w:eastAsia="en-GB"/>
        </w:rPr>
        <w:t>(Burton, 2018)</w:t>
      </w:r>
      <w:r w:rsidR="008A4566" w:rsidRPr="00093BCA">
        <w:rPr>
          <w:rFonts w:ascii="Arial Nova Cond" w:eastAsia="Times New Roman" w:hAnsi="Arial Nova Cond" w:cs="Times New Roman"/>
          <w:color w:val="000000"/>
          <w:sz w:val="22"/>
          <w:szCs w:val="22"/>
          <w:lang w:eastAsia="en-GB"/>
        </w:rPr>
        <w:t>.</w:t>
      </w:r>
      <w:r w:rsidR="00CF2CE4">
        <w:rPr>
          <w:rFonts w:ascii="Arial Nova Cond" w:eastAsia="Times New Roman" w:hAnsi="Arial Nova Cond" w:cs="Times New Roman"/>
          <w:color w:val="000000"/>
          <w:sz w:val="22"/>
          <w:szCs w:val="22"/>
          <w:lang w:eastAsia="en-GB"/>
        </w:rPr>
        <w:t xml:space="preserve"> </w:t>
      </w:r>
      <w:r w:rsidR="00963557" w:rsidRPr="00963557">
        <w:rPr>
          <w:rFonts w:ascii="Arial Nova Cond" w:eastAsia="Times New Roman" w:hAnsi="Arial Nova Cond" w:cs="Times New Roman"/>
          <w:color w:val="000000"/>
          <w:sz w:val="22"/>
          <w:szCs w:val="22"/>
          <w:lang w:eastAsia="en-GB"/>
        </w:rPr>
        <w:t xml:space="preserve">The following areas were important to the patient: Accessibility to the location of the hospital, physician offices and clinics; transportation availability; Ease on appointments schedule; the readiness of the appointments when </w:t>
      </w:r>
      <w:r w:rsidR="00963557" w:rsidRPr="00963557">
        <w:rPr>
          <w:rFonts w:ascii="Arial Nova Cond" w:eastAsia="Times New Roman" w:hAnsi="Arial Nova Cond" w:cs="Times New Roman"/>
          <w:sz w:val="22"/>
          <w:szCs w:val="22"/>
          <w:lang w:eastAsia="en-GB"/>
        </w:rPr>
        <w:t>needed; lastly</w:t>
      </w:r>
      <w:r w:rsidR="00963557" w:rsidRPr="00963557">
        <w:rPr>
          <w:rFonts w:ascii="Arial Nova Cond" w:eastAsia="Times New Roman" w:hAnsi="Arial Nova Cond" w:cs="Times New Roman"/>
          <w:color w:val="000000"/>
          <w:sz w:val="22"/>
          <w:szCs w:val="22"/>
          <w:lang w:eastAsia="en-GB"/>
        </w:rPr>
        <w:t xml:space="preserve"> clear and evident instructions provided on when and how to get referrals. </w:t>
      </w:r>
    </w:p>
    <w:p w14:paraId="7B50EBDA" w14:textId="3DABBD3E" w:rsidR="00CA3CF5" w:rsidRDefault="00CA3CF5" w:rsidP="00850A6C">
      <w:pPr>
        <w:spacing w:before="0" w:after="300" w:line="360" w:lineRule="auto"/>
        <w:jc w:val="both"/>
        <w:rPr>
          <w:rFonts w:ascii="Arial Nova Cond" w:eastAsia="Times New Roman" w:hAnsi="Arial Nova Cond" w:cs="Times New Roman"/>
          <w:color w:val="000000"/>
          <w:sz w:val="22"/>
          <w:szCs w:val="22"/>
          <w:lang w:eastAsia="en-GB"/>
        </w:rPr>
      </w:pPr>
    </w:p>
    <w:p w14:paraId="0087BEFB" w14:textId="72B65349" w:rsidR="00CA3CF5" w:rsidRDefault="00CA3CF5" w:rsidP="00850A6C">
      <w:pPr>
        <w:spacing w:before="0" w:after="300" w:line="360" w:lineRule="auto"/>
        <w:jc w:val="both"/>
        <w:rPr>
          <w:rFonts w:ascii="Arial Nova Cond" w:eastAsia="Times New Roman" w:hAnsi="Arial Nova Cond" w:cs="Times New Roman"/>
          <w:color w:val="000000"/>
          <w:sz w:val="22"/>
          <w:szCs w:val="22"/>
          <w:lang w:eastAsia="en-GB"/>
        </w:rPr>
      </w:pPr>
    </w:p>
    <w:p w14:paraId="57A608E3" w14:textId="17AFCB1A" w:rsidR="00CA3CF5" w:rsidRDefault="00CA3CF5" w:rsidP="00850A6C">
      <w:pPr>
        <w:spacing w:before="0" w:after="300" w:line="360" w:lineRule="auto"/>
        <w:jc w:val="both"/>
        <w:rPr>
          <w:rFonts w:ascii="Arial Nova Cond" w:eastAsia="Times New Roman" w:hAnsi="Arial Nova Cond" w:cs="Times New Roman"/>
          <w:color w:val="000000"/>
          <w:sz w:val="22"/>
          <w:szCs w:val="22"/>
          <w:lang w:eastAsia="en-GB"/>
        </w:rPr>
      </w:pPr>
    </w:p>
    <w:p w14:paraId="4E0F67BB" w14:textId="400B4F1E" w:rsidR="00CA3CF5" w:rsidRDefault="00CA3CF5" w:rsidP="00850A6C">
      <w:pPr>
        <w:spacing w:before="0" w:after="300" w:line="360" w:lineRule="auto"/>
        <w:jc w:val="both"/>
        <w:rPr>
          <w:rFonts w:ascii="Arial Nova Cond" w:eastAsia="Times New Roman" w:hAnsi="Arial Nova Cond" w:cs="Times New Roman"/>
          <w:color w:val="000000"/>
          <w:sz w:val="22"/>
          <w:szCs w:val="22"/>
          <w:lang w:eastAsia="en-GB"/>
        </w:rPr>
      </w:pPr>
    </w:p>
    <w:p w14:paraId="0CE7181B" w14:textId="18946DFF" w:rsidR="00CA3CF5" w:rsidRDefault="00CA3CF5" w:rsidP="00850A6C">
      <w:pPr>
        <w:spacing w:before="0" w:after="300" w:line="360" w:lineRule="auto"/>
        <w:jc w:val="both"/>
        <w:rPr>
          <w:rFonts w:ascii="Arial Nova Cond" w:eastAsia="Times New Roman" w:hAnsi="Arial Nova Cond" w:cs="Times New Roman"/>
          <w:color w:val="000000"/>
          <w:sz w:val="22"/>
          <w:szCs w:val="22"/>
          <w:lang w:eastAsia="en-GB"/>
        </w:rPr>
      </w:pPr>
    </w:p>
    <w:p w14:paraId="114C8D3B" w14:textId="40D2CFC0" w:rsidR="00CA3CF5" w:rsidRDefault="00CA3CF5" w:rsidP="00850A6C">
      <w:pPr>
        <w:spacing w:before="0" w:after="300" w:line="360" w:lineRule="auto"/>
        <w:jc w:val="both"/>
        <w:rPr>
          <w:rFonts w:ascii="Arial Nova Cond" w:eastAsia="Times New Roman" w:hAnsi="Arial Nova Cond" w:cs="Times New Roman"/>
          <w:color w:val="000000"/>
          <w:sz w:val="22"/>
          <w:szCs w:val="22"/>
          <w:lang w:eastAsia="en-GB"/>
        </w:rPr>
      </w:pPr>
    </w:p>
    <w:p w14:paraId="7278BEE1" w14:textId="1D3FBE8B" w:rsidR="00CA3CF5" w:rsidRDefault="00CA3CF5" w:rsidP="00850A6C">
      <w:pPr>
        <w:spacing w:before="0" w:after="300" w:line="360" w:lineRule="auto"/>
        <w:jc w:val="both"/>
        <w:rPr>
          <w:rFonts w:ascii="Arial Nova Cond" w:eastAsia="Times New Roman" w:hAnsi="Arial Nova Cond" w:cs="Times New Roman"/>
          <w:color w:val="000000"/>
          <w:sz w:val="22"/>
          <w:szCs w:val="22"/>
          <w:lang w:eastAsia="en-GB"/>
        </w:rPr>
      </w:pPr>
    </w:p>
    <w:p w14:paraId="317D9744" w14:textId="3A20CB18" w:rsidR="00CA3CF5" w:rsidRDefault="00CA3CF5" w:rsidP="00850A6C">
      <w:pPr>
        <w:spacing w:before="0" w:after="300" w:line="360" w:lineRule="auto"/>
        <w:jc w:val="both"/>
        <w:rPr>
          <w:rFonts w:ascii="Arial Nova Cond" w:eastAsia="Times New Roman" w:hAnsi="Arial Nova Cond" w:cs="Times New Roman"/>
          <w:color w:val="000000"/>
          <w:sz w:val="22"/>
          <w:szCs w:val="22"/>
          <w:lang w:eastAsia="en-GB"/>
        </w:rPr>
      </w:pPr>
    </w:p>
    <w:p w14:paraId="554C4B55" w14:textId="77777777" w:rsidR="004A3392" w:rsidRPr="00963557" w:rsidRDefault="004A3392" w:rsidP="00850A6C">
      <w:pPr>
        <w:spacing w:before="0" w:after="300" w:line="360" w:lineRule="auto"/>
        <w:jc w:val="both"/>
        <w:rPr>
          <w:rFonts w:ascii="Arial Nova Cond" w:eastAsia="Times New Roman" w:hAnsi="Arial Nova Cond" w:cs="Times New Roman"/>
          <w:color w:val="000000"/>
          <w:sz w:val="22"/>
          <w:szCs w:val="22"/>
          <w:lang w:eastAsia="en-GB"/>
        </w:rPr>
      </w:pPr>
    </w:p>
    <w:p w14:paraId="660BB0D5" w14:textId="77777777" w:rsidR="00963557" w:rsidRPr="00850A6C" w:rsidRDefault="00963557" w:rsidP="00850A6C">
      <w:pPr>
        <w:pStyle w:val="Heading1"/>
        <w:rPr>
          <w:rFonts w:ascii="Arial Nova Cond" w:eastAsia="Times New Roman" w:hAnsi="Arial Nova Cond"/>
          <w:lang w:eastAsia="en-GB"/>
        </w:rPr>
      </w:pPr>
      <w:bookmarkStart w:id="23" w:name="_heading=h.1ksv4uv" w:colFirst="0" w:colLast="0"/>
      <w:bookmarkStart w:id="24" w:name="_Toc70842295"/>
      <w:bookmarkEnd w:id="23"/>
      <w:r w:rsidRPr="00850A6C">
        <w:rPr>
          <w:rFonts w:ascii="Arial Nova Cond" w:eastAsia="Times New Roman" w:hAnsi="Arial Nova Cond"/>
          <w:lang w:eastAsia="en-GB"/>
        </w:rPr>
        <w:t>Ethical Concern in Person-Centred Care:</w:t>
      </w:r>
      <w:bookmarkEnd w:id="24"/>
    </w:p>
    <w:p w14:paraId="0728674E" w14:textId="77777777" w:rsidR="005F2F0F" w:rsidRDefault="005F2F0F" w:rsidP="004A3392">
      <w:pPr>
        <w:spacing w:before="0" w:after="160" w:line="360" w:lineRule="auto"/>
        <w:jc w:val="both"/>
        <w:rPr>
          <w:rFonts w:ascii="Arial Nova Cond" w:eastAsia="Times New Roman" w:hAnsi="Arial Nova Cond" w:cs="Times New Roman"/>
          <w:sz w:val="22"/>
          <w:szCs w:val="22"/>
          <w:lang w:eastAsia="en-GB"/>
        </w:rPr>
      </w:pPr>
    </w:p>
    <w:p w14:paraId="605A5CE1" w14:textId="0CCBF2A5" w:rsidR="00672E53" w:rsidRDefault="00963557" w:rsidP="004A3392">
      <w:pPr>
        <w:spacing w:before="0" w:after="160" w:line="360" w:lineRule="auto"/>
        <w:jc w:val="both"/>
        <w:rPr>
          <w:rFonts w:ascii="Arial Nova Cond" w:eastAsia="Times New Roman" w:hAnsi="Arial Nova Cond" w:cs="Times New Roman"/>
          <w:sz w:val="22"/>
          <w:szCs w:val="22"/>
          <w:lang w:eastAsia="en-GB"/>
        </w:rPr>
      </w:pPr>
      <w:r w:rsidRPr="00963557">
        <w:rPr>
          <w:rFonts w:ascii="Arial Nova Cond" w:eastAsia="Times New Roman" w:hAnsi="Arial Nova Cond" w:cs="Times New Roman"/>
          <w:sz w:val="22"/>
          <w:szCs w:val="22"/>
          <w:lang w:eastAsia="en-GB"/>
        </w:rPr>
        <w:t>P</w:t>
      </w:r>
      <w:r w:rsidR="004A3392">
        <w:rPr>
          <w:rFonts w:ascii="Arial Nova Cond" w:eastAsia="Times New Roman" w:hAnsi="Arial Nova Cond" w:cs="Times New Roman"/>
          <w:sz w:val="22"/>
          <w:szCs w:val="22"/>
          <w:lang w:eastAsia="en-GB"/>
        </w:rPr>
        <w:t>ersonal</w:t>
      </w:r>
      <w:r w:rsidRPr="00963557">
        <w:rPr>
          <w:rFonts w:ascii="Arial Nova Cond" w:eastAsia="Times New Roman" w:hAnsi="Arial Nova Cond" w:cs="Times New Roman"/>
          <w:sz w:val="22"/>
          <w:szCs w:val="22"/>
          <w:lang w:eastAsia="en-GB"/>
        </w:rPr>
        <w:t xml:space="preserve">-centred care and ethics are closely interlinked with each other. The </w:t>
      </w:r>
      <w:r w:rsidR="00ED0247">
        <w:rPr>
          <w:rFonts w:ascii="Arial Nova Cond" w:eastAsia="Times New Roman" w:hAnsi="Arial Nova Cond" w:cs="Times New Roman"/>
          <w:sz w:val="22"/>
          <w:szCs w:val="22"/>
          <w:lang w:eastAsia="en-GB"/>
        </w:rPr>
        <w:t xml:space="preserve">main </w:t>
      </w:r>
      <w:r w:rsidR="00D066E3">
        <w:rPr>
          <w:rFonts w:ascii="Arial Nova Cond" w:eastAsia="Times New Roman" w:hAnsi="Arial Nova Cond" w:cs="Times New Roman"/>
          <w:sz w:val="22"/>
          <w:szCs w:val="22"/>
          <w:lang w:eastAsia="en-GB"/>
        </w:rPr>
        <w:t xml:space="preserve">two principles </w:t>
      </w:r>
      <w:r w:rsidR="009E51F0">
        <w:rPr>
          <w:rFonts w:ascii="Arial Nova Cond" w:eastAsia="Times New Roman" w:hAnsi="Arial Nova Cond" w:cs="Times New Roman"/>
          <w:sz w:val="22"/>
          <w:szCs w:val="22"/>
          <w:lang w:eastAsia="en-GB"/>
        </w:rPr>
        <w:t>that underpin ethical practice are</w:t>
      </w:r>
      <w:r w:rsidR="00ED0247">
        <w:rPr>
          <w:rFonts w:ascii="Arial Nova Cond" w:eastAsia="Times New Roman" w:hAnsi="Arial Nova Cond" w:cs="Times New Roman"/>
          <w:sz w:val="22"/>
          <w:szCs w:val="22"/>
          <w:lang w:eastAsia="en-GB"/>
        </w:rPr>
        <w:t xml:space="preserve">: </w:t>
      </w:r>
      <w:r w:rsidR="00737D45">
        <w:rPr>
          <w:rFonts w:ascii="Arial Nova Cond" w:eastAsia="Times New Roman" w:hAnsi="Arial Nova Cond" w:cs="Times New Roman"/>
          <w:sz w:val="22"/>
          <w:szCs w:val="22"/>
          <w:lang w:eastAsia="en-GB"/>
        </w:rPr>
        <w:t>teleo</w:t>
      </w:r>
      <w:r w:rsidR="00DB1A01">
        <w:rPr>
          <w:rFonts w:ascii="Arial Nova Cond" w:eastAsia="Times New Roman" w:hAnsi="Arial Nova Cond" w:cs="Times New Roman"/>
          <w:sz w:val="22"/>
          <w:szCs w:val="22"/>
          <w:lang w:eastAsia="en-GB"/>
        </w:rPr>
        <w:t>lo</w:t>
      </w:r>
      <w:r w:rsidR="00737D45">
        <w:rPr>
          <w:rFonts w:ascii="Arial Nova Cond" w:eastAsia="Times New Roman" w:hAnsi="Arial Nova Cond" w:cs="Times New Roman"/>
          <w:sz w:val="22"/>
          <w:szCs w:val="22"/>
          <w:lang w:eastAsia="en-GB"/>
        </w:rPr>
        <w:t>gical</w:t>
      </w:r>
      <w:r w:rsidR="00CD433E">
        <w:rPr>
          <w:rFonts w:ascii="Arial Nova Cond" w:eastAsia="Times New Roman" w:hAnsi="Arial Nova Cond" w:cs="Times New Roman"/>
          <w:sz w:val="22"/>
          <w:szCs w:val="22"/>
          <w:lang w:eastAsia="en-GB"/>
        </w:rPr>
        <w:t xml:space="preserve"> (purpose)</w:t>
      </w:r>
      <w:r w:rsidR="00DB1A01">
        <w:rPr>
          <w:rFonts w:ascii="Arial Nova Cond" w:eastAsia="Times New Roman" w:hAnsi="Arial Nova Cond" w:cs="Times New Roman"/>
          <w:sz w:val="22"/>
          <w:szCs w:val="22"/>
          <w:lang w:eastAsia="en-GB"/>
        </w:rPr>
        <w:t xml:space="preserve"> </w:t>
      </w:r>
      <w:r w:rsidR="00FF08CF">
        <w:rPr>
          <w:rFonts w:ascii="Arial Nova Cond" w:eastAsia="Times New Roman" w:hAnsi="Arial Nova Cond" w:cs="Times New Roman"/>
          <w:sz w:val="22"/>
          <w:szCs w:val="22"/>
          <w:lang w:eastAsia="en-GB"/>
        </w:rPr>
        <w:t xml:space="preserve">ethics which </w:t>
      </w:r>
      <w:r w:rsidR="0034640E">
        <w:rPr>
          <w:rFonts w:ascii="Arial Nova Cond" w:eastAsia="Times New Roman" w:hAnsi="Arial Nova Cond" w:cs="Times New Roman"/>
          <w:sz w:val="22"/>
          <w:szCs w:val="22"/>
          <w:lang w:eastAsia="en-GB"/>
        </w:rPr>
        <w:t>anticipates</w:t>
      </w:r>
      <w:r w:rsidR="00FF08CF">
        <w:rPr>
          <w:rFonts w:ascii="Arial Nova Cond" w:eastAsia="Times New Roman" w:hAnsi="Arial Nova Cond" w:cs="Times New Roman"/>
          <w:sz w:val="22"/>
          <w:szCs w:val="22"/>
          <w:lang w:eastAsia="en-GB"/>
        </w:rPr>
        <w:t xml:space="preserve"> </w:t>
      </w:r>
      <w:r w:rsidR="0034640E">
        <w:rPr>
          <w:rFonts w:ascii="Arial Nova Cond" w:eastAsia="Times New Roman" w:hAnsi="Arial Nova Cond" w:cs="Times New Roman"/>
          <w:sz w:val="22"/>
          <w:szCs w:val="22"/>
          <w:lang w:eastAsia="en-GB"/>
        </w:rPr>
        <w:t>action</w:t>
      </w:r>
      <w:r w:rsidR="007E501C">
        <w:rPr>
          <w:rFonts w:ascii="Arial Nova Cond" w:eastAsia="Times New Roman" w:hAnsi="Arial Nova Cond" w:cs="Times New Roman"/>
          <w:sz w:val="22"/>
          <w:szCs w:val="22"/>
          <w:lang w:eastAsia="en-GB"/>
        </w:rPr>
        <w:t>;</w:t>
      </w:r>
      <w:r w:rsidR="00DC76FB">
        <w:rPr>
          <w:rFonts w:ascii="Arial Nova Cond" w:eastAsia="Times New Roman" w:hAnsi="Arial Nova Cond" w:cs="Times New Roman"/>
          <w:sz w:val="22"/>
          <w:szCs w:val="22"/>
          <w:lang w:eastAsia="en-GB"/>
        </w:rPr>
        <w:t xml:space="preserve"> </w:t>
      </w:r>
      <w:r w:rsidR="00AB77C8">
        <w:rPr>
          <w:rFonts w:ascii="Arial Nova Cond" w:eastAsia="Times New Roman" w:hAnsi="Arial Nova Cond" w:cs="Times New Roman"/>
          <w:sz w:val="22"/>
          <w:szCs w:val="22"/>
          <w:lang w:eastAsia="en-GB"/>
        </w:rPr>
        <w:t xml:space="preserve">knowing </w:t>
      </w:r>
      <w:r w:rsidR="00B03909">
        <w:rPr>
          <w:rFonts w:ascii="Arial Nova Cond" w:eastAsia="Times New Roman" w:hAnsi="Arial Nova Cond" w:cs="Times New Roman"/>
          <w:sz w:val="22"/>
          <w:szCs w:val="22"/>
          <w:lang w:eastAsia="en-GB"/>
        </w:rPr>
        <w:t xml:space="preserve">good </w:t>
      </w:r>
      <w:r w:rsidR="00006ADD">
        <w:rPr>
          <w:rFonts w:ascii="Arial Nova Cond" w:eastAsia="Times New Roman" w:hAnsi="Arial Nova Cond" w:cs="Times New Roman"/>
          <w:sz w:val="22"/>
          <w:szCs w:val="22"/>
          <w:lang w:eastAsia="en-GB"/>
        </w:rPr>
        <w:t>from</w:t>
      </w:r>
      <w:r w:rsidR="00B03909">
        <w:rPr>
          <w:rFonts w:ascii="Arial Nova Cond" w:eastAsia="Times New Roman" w:hAnsi="Arial Nova Cond" w:cs="Times New Roman"/>
          <w:sz w:val="22"/>
          <w:szCs w:val="22"/>
          <w:lang w:eastAsia="en-GB"/>
        </w:rPr>
        <w:t xml:space="preserve"> bad</w:t>
      </w:r>
      <w:r w:rsidR="001D70B1">
        <w:rPr>
          <w:rFonts w:ascii="Arial Nova Cond" w:eastAsia="Times New Roman" w:hAnsi="Arial Nova Cond" w:cs="Times New Roman"/>
          <w:sz w:val="22"/>
          <w:szCs w:val="22"/>
          <w:lang w:eastAsia="en-GB"/>
        </w:rPr>
        <w:t xml:space="preserve"> such as</w:t>
      </w:r>
      <w:r w:rsidR="008F4BD5">
        <w:rPr>
          <w:rFonts w:ascii="Arial Nova Cond" w:eastAsia="Times New Roman" w:hAnsi="Arial Nova Cond" w:cs="Times New Roman"/>
          <w:sz w:val="22"/>
          <w:szCs w:val="22"/>
          <w:lang w:eastAsia="en-GB"/>
        </w:rPr>
        <w:t xml:space="preserve"> not to steal</w:t>
      </w:r>
      <w:r w:rsidR="00006ADD">
        <w:rPr>
          <w:rFonts w:ascii="Arial Nova Cond" w:eastAsia="Times New Roman" w:hAnsi="Arial Nova Cond" w:cs="Times New Roman"/>
          <w:sz w:val="22"/>
          <w:szCs w:val="22"/>
          <w:lang w:eastAsia="en-GB"/>
        </w:rPr>
        <w:t xml:space="preserve"> </w:t>
      </w:r>
      <w:r w:rsidR="001E56C2">
        <w:rPr>
          <w:rFonts w:ascii="Arial Nova Cond" w:eastAsia="Times New Roman" w:hAnsi="Arial Nova Cond" w:cs="Times New Roman"/>
          <w:sz w:val="22"/>
          <w:szCs w:val="22"/>
          <w:lang w:eastAsia="en-GB"/>
        </w:rPr>
        <w:t>and normative</w:t>
      </w:r>
      <w:r w:rsidR="00F86006">
        <w:rPr>
          <w:rFonts w:ascii="Arial Nova Cond" w:eastAsia="Times New Roman" w:hAnsi="Arial Nova Cond" w:cs="Times New Roman"/>
          <w:sz w:val="22"/>
          <w:szCs w:val="22"/>
          <w:lang w:eastAsia="en-GB"/>
        </w:rPr>
        <w:t xml:space="preserve"> (virtue</w:t>
      </w:r>
      <w:r w:rsidR="00225C91">
        <w:rPr>
          <w:rFonts w:ascii="Arial Nova Cond" w:eastAsia="Times New Roman" w:hAnsi="Arial Nova Cond" w:cs="Times New Roman"/>
          <w:sz w:val="22"/>
          <w:szCs w:val="22"/>
          <w:lang w:eastAsia="en-GB"/>
        </w:rPr>
        <w:t>)</w:t>
      </w:r>
      <w:r w:rsidR="001E56C2">
        <w:rPr>
          <w:rFonts w:ascii="Arial Nova Cond" w:eastAsia="Times New Roman" w:hAnsi="Arial Nova Cond" w:cs="Times New Roman"/>
          <w:sz w:val="22"/>
          <w:szCs w:val="22"/>
          <w:lang w:eastAsia="en-GB"/>
        </w:rPr>
        <w:t xml:space="preserve"> ethics </w:t>
      </w:r>
      <w:r w:rsidR="00225C91">
        <w:rPr>
          <w:rFonts w:ascii="Arial Nova Cond" w:eastAsia="Times New Roman" w:hAnsi="Arial Nova Cond" w:cs="Times New Roman"/>
          <w:sz w:val="22"/>
          <w:szCs w:val="22"/>
          <w:lang w:eastAsia="en-GB"/>
        </w:rPr>
        <w:t>which analyses</w:t>
      </w:r>
      <w:r w:rsidR="00A10F77">
        <w:rPr>
          <w:rFonts w:ascii="Arial Nova Cond" w:eastAsia="Times New Roman" w:hAnsi="Arial Nova Cond" w:cs="Times New Roman"/>
          <w:sz w:val="22"/>
          <w:szCs w:val="22"/>
          <w:lang w:eastAsia="en-GB"/>
        </w:rPr>
        <w:t xml:space="preserve"> the right and obligation of a person</w:t>
      </w:r>
      <w:sdt>
        <w:sdtPr>
          <w:rPr>
            <w:rFonts w:ascii="Arial Nova Cond" w:eastAsia="Times New Roman" w:hAnsi="Arial Nova Cond" w:cs="Times New Roman"/>
            <w:sz w:val="22"/>
            <w:szCs w:val="22"/>
            <w:lang w:eastAsia="en-GB"/>
          </w:rPr>
          <w:id w:val="-2085745816"/>
          <w:citation/>
        </w:sdtPr>
        <w:sdtContent>
          <w:r w:rsidR="00A10F77">
            <w:rPr>
              <w:rFonts w:ascii="Arial Nova Cond" w:eastAsia="Times New Roman" w:hAnsi="Arial Nova Cond" w:cs="Times New Roman"/>
              <w:sz w:val="22"/>
              <w:szCs w:val="22"/>
              <w:lang w:eastAsia="en-GB"/>
            </w:rPr>
            <w:fldChar w:fldCharType="begin"/>
          </w:r>
          <w:r w:rsidR="00A10F77">
            <w:rPr>
              <w:rFonts w:ascii="Arial Nova Cond" w:eastAsia="Times New Roman" w:hAnsi="Arial Nova Cond" w:cs="Times New Roman"/>
              <w:sz w:val="22"/>
              <w:szCs w:val="22"/>
              <w:lang w:eastAsia="en-GB"/>
            </w:rPr>
            <w:instrText xml:space="preserve"> CITATION Pri20 \l 2057 </w:instrText>
          </w:r>
          <w:r w:rsidR="00A10F77">
            <w:rPr>
              <w:rFonts w:ascii="Arial Nova Cond" w:eastAsia="Times New Roman" w:hAnsi="Arial Nova Cond" w:cs="Times New Roman"/>
              <w:sz w:val="22"/>
              <w:szCs w:val="22"/>
              <w:lang w:eastAsia="en-GB"/>
            </w:rPr>
            <w:fldChar w:fldCharType="separate"/>
          </w:r>
          <w:r w:rsidR="00B23F6B">
            <w:rPr>
              <w:rFonts w:ascii="Arial Nova Cond" w:eastAsia="Times New Roman" w:hAnsi="Arial Nova Cond" w:cs="Times New Roman"/>
              <w:noProof/>
              <w:sz w:val="22"/>
              <w:szCs w:val="22"/>
              <w:lang w:eastAsia="en-GB"/>
            </w:rPr>
            <w:t xml:space="preserve"> </w:t>
          </w:r>
          <w:r w:rsidR="00B23F6B" w:rsidRPr="00B23F6B">
            <w:rPr>
              <w:rFonts w:ascii="Arial Nova Cond" w:eastAsia="Times New Roman" w:hAnsi="Arial Nova Cond" w:cs="Times New Roman"/>
              <w:noProof/>
              <w:sz w:val="22"/>
              <w:szCs w:val="22"/>
              <w:lang w:eastAsia="en-GB"/>
            </w:rPr>
            <w:t>(Price, 2020)</w:t>
          </w:r>
          <w:r w:rsidR="00A10F77">
            <w:rPr>
              <w:rFonts w:ascii="Arial Nova Cond" w:eastAsia="Times New Roman" w:hAnsi="Arial Nova Cond" w:cs="Times New Roman"/>
              <w:sz w:val="22"/>
              <w:szCs w:val="22"/>
              <w:lang w:eastAsia="en-GB"/>
            </w:rPr>
            <w:fldChar w:fldCharType="end"/>
          </w:r>
        </w:sdtContent>
      </w:sdt>
      <w:r w:rsidR="00237344">
        <w:rPr>
          <w:rFonts w:ascii="Arial Nova Cond" w:eastAsia="Times New Roman" w:hAnsi="Arial Nova Cond" w:cs="Times New Roman"/>
          <w:sz w:val="22"/>
          <w:szCs w:val="22"/>
          <w:lang w:eastAsia="en-GB"/>
        </w:rPr>
        <w:t>.</w:t>
      </w:r>
      <w:r w:rsidR="009E51F0">
        <w:rPr>
          <w:rFonts w:ascii="Arial Nova Cond" w:eastAsia="Times New Roman" w:hAnsi="Arial Nova Cond" w:cs="Times New Roman"/>
          <w:sz w:val="22"/>
          <w:szCs w:val="22"/>
          <w:lang w:eastAsia="en-GB"/>
        </w:rPr>
        <w:t xml:space="preserve"> </w:t>
      </w:r>
      <w:r w:rsidR="006F01A4">
        <w:rPr>
          <w:rFonts w:ascii="Arial Nova Cond" w:eastAsia="Times New Roman" w:hAnsi="Arial Nova Cond" w:cs="Times New Roman"/>
          <w:sz w:val="22"/>
          <w:szCs w:val="22"/>
          <w:lang w:eastAsia="en-GB"/>
        </w:rPr>
        <w:t>The t</w:t>
      </w:r>
      <w:r w:rsidRPr="00963557">
        <w:rPr>
          <w:rFonts w:ascii="Arial Nova Cond" w:eastAsia="Times New Roman" w:hAnsi="Arial Nova Cond" w:cs="Times New Roman"/>
          <w:sz w:val="22"/>
          <w:szCs w:val="22"/>
          <w:lang w:eastAsia="en-GB"/>
        </w:rPr>
        <w:t xml:space="preserve">heory which will be suited in terms of ethics and </w:t>
      </w:r>
      <w:r w:rsidR="00903B55">
        <w:rPr>
          <w:rFonts w:ascii="Arial Nova Cond" w:eastAsia="Times New Roman" w:hAnsi="Arial Nova Cond" w:cs="Times New Roman"/>
          <w:sz w:val="22"/>
          <w:szCs w:val="22"/>
          <w:lang w:eastAsia="en-GB"/>
        </w:rPr>
        <w:t>personal centred care</w:t>
      </w:r>
      <w:r w:rsidRPr="00963557">
        <w:rPr>
          <w:rFonts w:ascii="Arial Nova Cond" w:eastAsia="Times New Roman" w:hAnsi="Arial Nova Cond" w:cs="Times New Roman"/>
          <w:sz w:val="22"/>
          <w:szCs w:val="22"/>
          <w:lang w:eastAsia="en-GB"/>
        </w:rPr>
        <w:t xml:space="preserve"> is relational ethics (Hansson,</w:t>
      </w:r>
      <w:r w:rsidR="00DE2235">
        <w:rPr>
          <w:rFonts w:ascii="Arial Nova Cond" w:eastAsia="Times New Roman" w:hAnsi="Arial Nova Cond" w:cs="Times New Roman"/>
          <w:sz w:val="22"/>
          <w:szCs w:val="22"/>
          <w:lang w:eastAsia="en-GB"/>
        </w:rPr>
        <w:t xml:space="preserve"> </w:t>
      </w:r>
      <w:r w:rsidRPr="00963557">
        <w:rPr>
          <w:rFonts w:ascii="Arial Nova Cond" w:eastAsia="Times New Roman" w:hAnsi="Arial Nova Cond" w:cs="Times New Roman"/>
          <w:sz w:val="22"/>
          <w:szCs w:val="22"/>
          <w:lang w:eastAsia="en-GB"/>
        </w:rPr>
        <w:t>2020)</w:t>
      </w:r>
      <w:r w:rsidR="009C5A50">
        <w:rPr>
          <w:rFonts w:ascii="Arial Nova Cond" w:eastAsia="Times New Roman" w:hAnsi="Arial Nova Cond" w:cs="Times New Roman"/>
          <w:sz w:val="22"/>
          <w:szCs w:val="22"/>
          <w:lang w:eastAsia="en-GB"/>
        </w:rPr>
        <w:t>.</w:t>
      </w:r>
      <w:r w:rsidRPr="00963557">
        <w:rPr>
          <w:rFonts w:ascii="Arial Nova Cond" w:eastAsia="Times New Roman" w:hAnsi="Arial Nova Cond" w:cs="Times New Roman"/>
          <w:sz w:val="22"/>
          <w:szCs w:val="22"/>
          <w:lang w:eastAsia="en-GB"/>
        </w:rPr>
        <w:t xml:space="preserve"> According</w:t>
      </w:r>
      <w:r w:rsidR="008F3A08">
        <w:rPr>
          <w:rFonts w:ascii="Arial Nova Cond" w:eastAsia="Times New Roman" w:hAnsi="Arial Nova Cond" w:cs="Times New Roman"/>
          <w:sz w:val="22"/>
          <w:szCs w:val="22"/>
          <w:lang w:eastAsia="en-GB"/>
        </w:rPr>
        <w:t xml:space="preserve"> to</w:t>
      </w:r>
      <w:r w:rsidRPr="00963557">
        <w:rPr>
          <w:rFonts w:ascii="Arial Nova Cond" w:eastAsia="Times New Roman" w:hAnsi="Arial Nova Cond" w:cs="Times New Roman"/>
          <w:sz w:val="22"/>
          <w:szCs w:val="22"/>
          <w:lang w:eastAsia="en-GB"/>
        </w:rPr>
        <w:t xml:space="preserve"> the relational ethics theory </w:t>
      </w:r>
      <w:r w:rsidR="003A00CF">
        <w:rPr>
          <w:rFonts w:ascii="Arial Nova Cond" w:eastAsia="Times New Roman" w:hAnsi="Arial Nova Cond" w:cs="Times New Roman"/>
          <w:sz w:val="22"/>
          <w:szCs w:val="22"/>
          <w:lang w:eastAsia="en-GB"/>
        </w:rPr>
        <w:t>in</w:t>
      </w:r>
      <w:r w:rsidRPr="00963557">
        <w:rPr>
          <w:rFonts w:ascii="Arial Nova Cond" w:eastAsia="Times New Roman" w:hAnsi="Arial Nova Cond" w:cs="Times New Roman"/>
          <w:sz w:val="22"/>
          <w:szCs w:val="22"/>
          <w:lang w:eastAsia="en-GB"/>
        </w:rPr>
        <w:t xml:space="preserve"> the </w:t>
      </w:r>
      <w:r w:rsidR="00903B55">
        <w:rPr>
          <w:rFonts w:ascii="Arial Nova Cond" w:eastAsia="Times New Roman" w:hAnsi="Arial Nova Cond" w:cs="Times New Roman"/>
          <w:sz w:val="22"/>
          <w:szCs w:val="22"/>
          <w:lang w:eastAsia="en-GB"/>
        </w:rPr>
        <w:t>personal</w:t>
      </w:r>
      <w:r w:rsidR="00F96742">
        <w:rPr>
          <w:rFonts w:ascii="Arial Nova Cond" w:eastAsia="Times New Roman" w:hAnsi="Arial Nova Cond" w:cs="Times New Roman"/>
          <w:sz w:val="22"/>
          <w:szCs w:val="22"/>
          <w:lang w:eastAsia="en-GB"/>
        </w:rPr>
        <w:t xml:space="preserve"> centred care</w:t>
      </w:r>
      <w:r w:rsidRPr="00963557">
        <w:rPr>
          <w:rFonts w:ascii="Arial Nova Cond" w:eastAsia="Times New Roman" w:hAnsi="Arial Nova Cond" w:cs="Times New Roman"/>
          <w:sz w:val="22"/>
          <w:szCs w:val="22"/>
          <w:lang w:eastAsia="en-GB"/>
        </w:rPr>
        <w:t xml:space="preserve"> it is of </w:t>
      </w:r>
      <w:r w:rsidR="00D95F66">
        <w:rPr>
          <w:rFonts w:ascii="Arial Nova Cond" w:eastAsia="Times New Roman" w:hAnsi="Arial Nova Cond" w:cs="Times New Roman"/>
          <w:sz w:val="22"/>
          <w:szCs w:val="22"/>
          <w:lang w:eastAsia="en-GB"/>
        </w:rPr>
        <w:t>great</w:t>
      </w:r>
      <w:r w:rsidRPr="00963557">
        <w:rPr>
          <w:rFonts w:ascii="Arial Nova Cond" w:eastAsia="Times New Roman" w:hAnsi="Arial Nova Cond" w:cs="Times New Roman"/>
          <w:sz w:val="22"/>
          <w:szCs w:val="22"/>
          <w:lang w:eastAsia="en-GB"/>
        </w:rPr>
        <w:t xml:space="preserve"> importance</w:t>
      </w:r>
      <w:r w:rsidR="003A00CF">
        <w:rPr>
          <w:rFonts w:ascii="Arial Nova Cond" w:eastAsia="Times New Roman" w:hAnsi="Arial Nova Cond" w:cs="Times New Roman"/>
          <w:sz w:val="22"/>
          <w:szCs w:val="22"/>
          <w:lang w:eastAsia="en-GB"/>
        </w:rPr>
        <w:t xml:space="preserve"> as it involves</w:t>
      </w:r>
      <w:r w:rsidR="0052373B">
        <w:rPr>
          <w:rFonts w:ascii="Arial Nova Cond" w:eastAsia="Times New Roman" w:hAnsi="Arial Nova Cond" w:cs="Times New Roman"/>
          <w:sz w:val="22"/>
          <w:szCs w:val="22"/>
          <w:lang w:eastAsia="en-GB"/>
        </w:rPr>
        <w:t xml:space="preserve"> mutual respect</w:t>
      </w:r>
      <w:r w:rsidR="003B11EE">
        <w:rPr>
          <w:rFonts w:ascii="Arial Nova Cond" w:eastAsia="Times New Roman" w:hAnsi="Arial Nova Cond" w:cs="Times New Roman"/>
          <w:sz w:val="22"/>
          <w:szCs w:val="22"/>
          <w:lang w:eastAsia="en-GB"/>
        </w:rPr>
        <w:t>.</w:t>
      </w:r>
      <w:r w:rsidRPr="00963557">
        <w:rPr>
          <w:rFonts w:ascii="Arial Nova Cond" w:eastAsia="Times New Roman" w:hAnsi="Arial Nova Cond" w:cs="Times New Roman"/>
          <w:sz w:val="22"/>
          <w:szCs w:val="22"/>
          <w:lang w:eastAsia="en-GB"/>
        </w:rPr>
        <w:t xml:space="preserve"> </w:t>
      </w:r>
      <w:r w:rsidR="00987A31">
        <w:rPr>
          <w:rFonts w:ascii="Arial Nova Cond" w:eastAsia="Times New Roman" w:hAnsi="Arial Nova Cond" w:cs="Times New Roman"/>
          <w:sz w:val="22"/>
          <w:szCs w:val="22"/>
          <w:lang w:eastAsia="en-GB"/>
        </w:rPr>
        <w:t>Likewise</w:t>
      </w:r>
      <w:r w:rsidRPr="00963557">
        <w:rPr>
          <w:rFonts w:ascii="Arial Nova Cond" w:eastAsia="Times New Roman" w:hAnsi="Arial Nova Cond" w:cs="Times New Roman"/>
          <w:sz w:val="22"/>
          <w:szCs w:val="22"/>
          <w:lang w:eastAsia="en-GB"/>
        </w:rPr>
        <w:t xml:space="preserve">, this theory is defined as action concerning ethics that is placed within the interpersonal relationship. </w:t>
      </w:r>
    </w:p>
    <w:p w14:paraId="02C83E5F" w14:textId="6D767380" w:rsidR="008E50BE" w:rsidRDefault="00963557" w:rsidP="004A3392">
      <w:pPr>
        <w:spacing w:before="0" w:after="160" w:line="360" w:lineRule="auto"/>
        <w:jc w:val="both"/>
        <w:rPr>
          <w:rFonts w:ascii="Arial Nova Cond" w:eastAsia="Times New Roman" w:hAnsi="Arial Nova Cond" w:cs="Times New Roman"/>
          <w:sz w:val="22"/>
          <w:szCs w:val="22"/>
          <w:lang w:eastAsia="en-GB"/>
        </w:rPr>
      </w:pPr>
      <w:r w:rsidRPr="00963557">
        <w:rPr>
          <w:rFonts w:ascii="Arial Nova Cond" w:eastAsia="Times New Roman" w:hAnsi="Arial Nova Cond" w:cs="Times New Roman"/>
          <w:sz w:val="22"/>
          <w:szCs w:val="22"/>
          <w:lang w:eastAsia="en-GB"/>
        </w:rPr>
        <w:t>According to (Maria Cassar, 2020)</w:t>
      </w:r>
      <w:r w:rsidR="00672E53">
        <w:rPr>
          <w:rFonts w:ascii="Arial Nova Cond" w:eastAsia="Times New Roman" w:hAnsi="Arial Nova Cond" w:cs="Times New Roman"/>
          <w:sz w:val="22"/>
          <w:szCs w:val="22"/>
          <w:lang w:eastAsia="en-GB"/>
        </w:rPr>
        <w:t xml:space="preserve"> t</w:t>
      </w:r>
      <w:r w:rsidRPr="00963557">
        <w:rPr>
          <w:rFonts w:ascii="Arial Nova Cond" w:eastAsia="Times New Roman" w:hAnsi="Arial Nova Cond" w:cs="Times New Roman"/>
          <w:sz w:val="22"/>
          <w:szCs w:val="22"/>
          <w:lang w:eastAsia="en-GB"/>
        </w:rPr>
        <w:t>he action of ethics includes principles like Mutual Respect; Engagement; an Interdependent environment and Embodiment. Furthermore, the leading and the most important principle of relational ethics is th</w:t>
      </w:r>
      <w:r w:rsidR="007E11CF">
        <w:rPr>
          <w:rFonts w:ascii="Arial Nova Cond" w:eastAsia="Times New Roman" w:hAnsi="Arial Nova Cond" w:cs="Times New Roman"/>
          <w:sz w:val="22"/>
          <w:szCs w:val="22"/>
          <w:lang w:eastAsia="en-GB"/>
        </w:rPr>
        <w:t>at</w:t>
      </w:r>
      <w:r w:rsidRPr="00963557">
        <w:rPr>
          <w:rFonts w:ascii="Arial Nova Cond" w:eastAsia="Times New Roman" w:hAnsi="Arial Nova Cond" w:cs="Times New Roman"/>
          <w:sz w:val="22"/>
          <w:szCs w:val="22"/>
          <w:lang w:eastAsia="en-GB"/>
        </w:rPr>
        <w:t xml:space="preserve"> ethical decisions and actions shall be made in the context of </w:t>
      </w:r>
      <w:r w:rsidR="00BA44A4">
        <w:rPr>
          <w:rFonts w:ascii="Arial Nova Cond" w:eastAsia="Times New Roman" w:hAnsi="Arial Nova Cond" w:cs="Times New Roman"/>
          <w:sz w:val="22"/>
          <w:szCs w:val="22"/>
          <w:lang w:eastAsia="en-GB"/>
        </w:rPr>
        <w:t>individual</w:t>
      </w:r>
      <w:r w:rsidRPr="00963557">
        <w:rPr>
          <w:rFonts w:ascii="Arial Nova Cond" w:eastAsia="Times New Roman" w:hAnsi="Arial Nova Cond" w:cs="Times New Roman"/>
          <w:sz w:val="22"/>
          <w:szCs w:val="22"/>
          <w:lang w:eastAsia="en-GB"/>
        </w:rPr>
        <w:t xml:space="preserve"> relationship.</w:t>
      </w:r>
    </w:p>
    <w:p w14:paraId="0161595D" w14:textId="27CB7135" w:rsidR="009A5412" w:rsidRDefault="00963557" w:rsidP="004A3392">
      <w:pPr>
        <w:spacing w:before="0" w:after="160" w:line="360" w:lineRule="auto"/>
        <w:jc w:val="both"/>
        <w:rPr>
          <w:rFonts w:ascii="Arial Nova Cond" w:eastAsia="Times New Roman" w:hAnsi="Arial Nova Cond" w:cs="Times New Roman"/>
          <w:sz w:val="22"/>
          <w:szCs w:val="22"/>
          <w:lang w:eastAsia="en-GB"/>
        </w:rPr>
      </w:pPr>
      <w:r w:rsidRPr="00963557">
        <w:rPr>
          <w:rFonts w:ascii="Arial Nova Cond" w:eastAsia="Times New Roman" w:hAnsi="Arial Nova Cond" w:cs="Times New Roman"/>
          <w:sz w:val="22"/>
          <w:szCs w:val="22"/>
          <w:lang w:eastAsia="en-GB"/>
        </w:rPr>
        <w:t xml:space="preserve">As per </w:t>
      </w:r>
      <w:r w:rsidR="009E794B">
        <w:rPr>
          <w:rFonts w:ascii="Arial Nova Cond" w:eastAsia="Times New Roman" w:hAnsi="Arial Nova Cond" w:cs="Times New Roman"/>
          <w:sz w:val="22"/>
          <w:szCs w:val="22"/>
          <w:lang w:eastAsia="en-GB"/>
        </w:rPr>
        <w:t>(</w:t>
      </w:r>
      <w:r w:rsidRPr="00963557">
        <w:rPr>
          <w:rFonts w:ascii="Arial Nova Cond" w:eastAsia="Times New Roman" w:hAnsi="Arial Nova Cond" w:cs="Times New Roman"/>
          <w:sz w:val="22"/>
          <w:szCs w:val="22"/>
          <w:lang w:eastAsia="en-GB"/>
        </w:rPr>
        <w:t xml:space="preserve">Cassar, 2020) there is </w:t>
      </w:r>
      <w:r w:rsidR="00CB4B53" w:rsidRPr="00963557">
        <w:rPr>
          <w:rFonts w:ascii="Arial Nova Cond" w:eastAsia="Times New Roman" w:hAnsi="Arial Nova Cond" w:cs="Times New Roman"/>
          <w:sz w:val="22"/>
          <w:szCs w:val="22"/>
          <w:lang w:eastAsia="en-GB"/>
        </w:rPr>
        <w:t>similarity</w:t>
      </w:r>
      <w:r w:rsidRPr="00963557">
        <w:rPr>
          <w:rFonts w:ascii="Arial Nova Cond" w:eastAsia="Times New Roman" w:hAnsi="Arial Nova Cond" w:cs="Times New Roman"/>
          <w:sz w:val="22"/>
          <w:szCs w:val="22"/>
          <w:lang w:eastAsia="en-GB"/>
        </w:rPr>
        <w:t xml:space="preserve"> between </w:t>
      </w:r>
      <w:r w:rsidR="00CB4B53">
        <w:rPr>
          <w:rFonts w:ascii="Arial Nova Cond" w:eastAsia="Times New Roman" w:hAnsi="Arial Nova Cond" w:cs="Times New Roman"/>
          <w:sz w:val="22"/>
          <w:szCs w:val="22"/>
          <w:lang w:eastAsia="en-GB"/>
        </w:rPr>
        <w:t>personal c</w:t>
      </w:r>
      <w:r w:rsidR="00250C49">
        <w:rPr>
          <w:rFonts w:ascii="Arial Nova Cond" w:eastAsia="Times New Roman" w:hAnsi="Arial Nova Cond" w:cs="Times New Roman"/>
          <w:sz w:val="22"/>
          <w:szCs w:val="22"/>
          <w:lang w:eastAsia="en-GB"/>
        </w:rPr>
        <w:t>entred care</w:t>
      </w:r>
      <w:r w:rsidRPr="00963557">
        <w:rPr>
          <w:rFonts w:ascii="Arial Nova Cond" w:eastAsia="Times New Roman" w:hAnsi="Arial Nova Cond" w:cs="Times New Roman"/>
          <w:sz w:val="22"/>
          <w:szCs w:val="22"/>
          <w:lang w:eastAsia="en-GB"/>
        </w:rPr>
        <w:t xml:space="preserve"> and relation ethics. With the different person-centred care, the relationship between the person and social context of the environment was the most repeated relational ethics that were previously mentioned in various studies. Whatsoever, the </w:t>
      </w:r>
      <w:r w:rsidR="00D6653D">
        <w:rPr>
          <w:rFonts w:ascii="Arial Nova Cond" w:eastAsia="Times New Roman" w:hAnsi="Arial Nova Cond" w:cs="Times New Roman"/>
          <w:sz w:val="22"/>
          <w:szCs w:val="22"/>
          <w:lang w:eastAsia="en-GB"/>
        </w:rPr>
        <w:t xml:space="preserve">personal-centred care </w:t>
      </w:r>
      <w:r w:rsidRPr="00963557">
        <w:rPr>
          <w:rFonts w:ascii="Arial Nova Cond" w:eastAsia="Times New Roman" w:hAnsi="Arial Nova Cond" w:cs="Times New Roman"/>
          <w:sz w:val="22"/>
          <w:szCs w:val="22"/>
          <w:lang w:eastAsia="en-GB"/>
        </w:rPr>
        <w:t>has emphasised the role of the patient in comparison to the unique person as the partner in care and co-creator of the health care plan. The relationship of the patient and the caregiver were also observed with regards to relational ethics.</w:t>
      </w:r>
    </w:p>
    <w:p w14:paraId="30DCC5D0" w14:textId="2BED462B" w:rsidR="007F4378" w:rsidRPr="007F4378" w:rsidRDefault="007F4378" w:rsidP="007F4378">
      <w:pPr>
        <w:spacing w:before="0" w:after="160" w:line="360" w:lineRule="auto"/>
        <w:jc w:val="both"/>
        <w:rPr>
          <w:rFonts w:ascii="Arial Nova Cond" w:eastAsia="Calibri" w:hAnsi="Arial Nova Cond" w:cs="Arial"/>
          <w:sz w:val="22"/>
          <w:szCs w:val="22"/>
        </w:rPr>
      </w:pPr>
      <w:r w:rsidRPr="007F4378">
        <w:rPr>
          <w:rFonts w:ascii="Arial Nova Cond" w:eastAsia="Calibri" w:hAnsi="Arial Nova Cond" w:cs="Arial"/>
          <w:sz w:val="22"/>
          <w:szCs w:val="22"/>
        </w:rPr>
        <w:t xml:space="preserve">Another ethical conflict in </w:t>
      </w:r>
      <w:r w:rsidRPr="007F4378">
        <w:rPr>
          <w:rFonts w:ascii="Arial Nova Cond" w:eastAsia="Calibri" w:hAnsi="Arial Nova Cond" w:cs="Arial"/>
          <w:sz w:val="22"/>
          <w:szCs w:val="22"/>
        </w:rPr>
        <w:t>holistic theory</w:t>
      </w:r>
      <w:r w:rsidRPr="007F4378">
        <w:rPr>
          <w:rFonts w:ascii="Arial Nova Cond" w:eastAsia="Calibri" w:hAnsi="Arial Nova Cond" w:cs="Arial"/>
          <w:sz w:val="22"/>
          <w:szCs w:val="22"/>
        </w:rPr>
        <w:t xml:space="preserve"> and </w:t>
      </w:r>
      <w:r w:rsidR="007942C4">
        <w:rPr>
          <w:rFonts w:ascii="Arial Nova Cond" w:eastAsia="Calibri" w:hAnsi="Arial Nova Cond" w:cs="Arial"/>
          <w:sz w:val="22"/>
          <w:szCs w:val="22"/>
        </w:rPr>
        <w:t>personal-centred care</w:t>
      </w:r>
      <w:r w:rsidRPr="007F4378">
        <w:rPr>
          <w:rFonts w:ascii="Arial Nova Cond" w:eastAsia="Calibri" w:hAnsi="Arial Nova Cond" w:cs="Arial"/>
          <w:sz w:val="22"/>
          <w:szCs w:val="22"/>
        </w:rPr>
        <w:t xml:space="preserve"> is that the healthcare professionals often find themselves involved in the non-medical aspects of a patient’s well-being which can lead to the “medicali</w:t>
      </w:r>
      <w:r w:rsidR="00FD237E">
        <w:rPr>
          <w:rFonts w:ascii="Arial Nova Cond" w:eastAsia="Calibri" w:hAnsi="Arial Nova Cond" w:cs="Arial"/>
          <w:sz w:val="22"/>
          <w:szCs w:val="22"/>
        </w:rPr>
        <w:t>s</w:t>
      </w:r>
      <w:r w:rsidRPr="007F4378">
        <w:rPr>
          <w:rFonts w:ascii="Arial Nova Cond" w:eastAsia="Calibri" w:hAnsi="Arial Nova Cond" w:cs="Arial"/>
          <w:sz w:val="22"/>
          <w:szCs w:val="22"/>
        </w:rPr>
        <w:t xml:space="preserve">ation” of problems which are otherwise non-medical. For instance, it is not the GP’s mandate to counsel the patient on family conflicts or financial problems that may be the </w:t>
      </w:r>
      <w:r w:rsidR="003425D0">
        <w:rPr>
          <w:rFonts w:ascii="Arial Nova Cond" w:eastAsia="Calibri" w:hAnsi="Arial Nova Cond" w:cs="Arial"/>
          <w:sz w:val="22"/>
          <w:szCs w:val="22"/>
        </w:rPr>
        <w:t>connec</w:t>
      </w:r>
      <w:r w:rsidR="00F965EF">
        <w:rPr>
          <w:rFonts w:ascii="Arial Nova Cond" w:eastAsia="Calibri" w:hAnsi="Arial Nova Cond" w:cs="Arial"/>
          <w:sz w:val="22"/>
          <w:szCs w:val="22"/>
        </w:rPr>
        <w:t>tive</w:t>
      </w:r>
      <w:r w:rsidRPr="007F4378">
        <w:rPr>
          <w:rFonts w:ascii="Arial Nova Cond" w:eastAsia="Calibri" w:hAnsi="Arial Nova Cond" w:cs="Arial"/>
          <w:sz w:val="22"/>
          <w:szCs w:val="22"/>
        </w:rPr>
        <w:t xml:space="preserve"> factor of a medical issue like heart palpitations</w:t>
      </w:r>
      <w:sdt>
        <w:sdtPr>
          <w:rPr>
            <w:rFonts w:ascii="Arial Nova Cond" w:eastAsia="Calibri" w:hAnsi="Arial Nova Cond" w:cs="Arial"/>
            <w:sz w:val="22"/>
            <w:szCs w:val="22"/>
          </w:rPr>
          <w:id w:val="997454662"/>
          <w:citation/>
        </w:sdtPr>
        <w:sdtContent>
          <w:r w:rsidR="00B92DD5">
            <w:rPr>
              <w:rFonts w:ascii="Arial Nova Cond" w:eastAsia="Calibri" w:hAnsi="Arial Nova Cond" w:cs="Arial"/>
              <w:sz w:val="22"/>
              <w:szCs w:val="22"/>
            </w:rPr>
            <w:fldChar w:fldCharType="begin"/>
          </w:r>
          <w:r w:rsidR="00B92DD5">
            <w:rPr>
              <w:rFonts w:ascii="Arial Nova Cond" w:eastAsia="Calibri" w:hAnsi="Arial Nova Cond" w:cs="Arial"/>
              <w:sz w:val="22"/>
              <w:szCs w:val="22"/>
            </w:rPr>
            <w:instrText xml:space="preserve"> CITATION Han201 \l 2057 </w:instrText>
          </w:r>
          <w:r w:rsidR="00B92DD5">
            <w:rPr>
              <w:rFonts w:ascii="Arial Nova Cond" w:eastAsia="Calibri" w:hAnsi="Arial Nova Cond" w:cs="Arial"/>
              <w:sz w:val="22"/>
              <w:szCs w:val="22"/>
            </w:rPr>
            <w:fldChar w:fldCharType="separate"/>
          </w:r>
          <w:r w:rsidR="00B92DD5">
            <w:rPr>
              <w:rFonts w:ascii="Arial Nova Cond" w:eastAsia="Calibri" w:hAnsi="Arial Nova Cond" w:cs="Arial"/>
              <w:noProof/>
              <w:sz w:val="22"/>
              <w:szCs w:val="22"/>
            </w:rPr>
            <w:t xml:space="preserve"> </w:t>
          </w:r>
          <w:r w:rsidR="00B92DD5" w:rsidRPr="00B92DD5">
            <w:rPr>
              <w:rFonts w:ascii="Arial Nova Cond" w:eastAsia="Calibri" w:hAnsi="Arial Nova Cond" w:cs="Arial"/>
              <w:noProof/>
              <w:sz w:val="22"/>
              <w:szCs w:val="22"/>
            </w:rPr>
            <w:t>(Hansson, 2020)</w:t>
          </w:r>
          <w:r w:rsidR="00B92DD5">
            <w:rPr>
              <w:rFonts w:ascii="Arial Nova Cond" w:eastAsia="Calibri" w:hAnsi="Arial Nova Cond" w:cs="Arial"/>
              <w:sz w:val="22"/>
              <w:szCs w:val="22"/>
            </w:rPr>
            <w:fldChar w:fldCharType="end"/>
          </w:r>
        </w:sdtContent>
      </w:sdt>
      <w:r w:rsidRPr="007F4378">
        <w:rPr>
          <w:rFonts w:ascii="Arial Nova Cond" w:eastAsia="Calibri" w:hAnsi="Arial Nova Cond" w:cs="Arial"/>
          <w:sz w:val="22"/>
          <w:szCs w:val="22"/>
        </w:rPr>
        <w:t xml:space="preserve">  </w:t>
      </w:r>
    </w:p>
    <w:p w14:paraId="1B0316D2" w14:textId="5E9245DE" w:rsidR="00A45815" w:rsidRPr="007F4378" w:rsidRDefault="00A45815" w:rsidP="004A3392">
      <w:pPr>
        <w:spacing w:before="0" w:after="160" w:line="360" w:lineRule="auto"/>
        <w:jc w:val="both"/>
        <w:rPr>
          <w:rFonts w:ascii="Arial Nova Cond" w:eastAsia="Times New Roman" w:hAnsi="Arial Nova Cond" w:cs="Times New Roman"/>
          <w:sz w:val="22"/>
          <w:szCs w:val="22"/>
          <w:lang w:eastAsia="en-GB"/>
        </w:rPr>
      </w:pPr>
    </w:p>
    <w:p w14:paraId="2C8F4B5D" w14:textId="69CC3EE8" w:rsidR="00A45815" w:rsidRPr="007F4378" w:rsidRDefault="00A45815" w:rsidP="004A3392">
      <w:pPr>
        <w:spacing w:before="0" w:after="160" w:line="360" w:lineRule="auto"/>
        <w:jc w:val="both"/>
        <w:rPr>
          <w:rFonts w:ascii="Arial Nova Cond" w:eastAsia="Times New Roman" w:hAnsi="Arial Nova Cond" w:cs="Times New Roman"/>
          <w:sz w:val="22"/>
          <w:szCs w:val="22"/>
          <w:lang w:eastAsia="en-GB"/>
        </w:rPr>
      </w:pPr>
    </w:p>
    <w:p w14:paraId="5B964490" w14:textId="2ACBEF70" w:rsidR="00AB6127" w:rsidRDefault="00AB6127" w:rsidP="004A3392">
      <w:pPr>
        <w:spacing w:before="0" w:after="160" w:line="360" w:lineRule="auto"/>
        <w:jc w:val="both"/>
        <w:rPr>
          <w:rFonts w:ascii="Arial Nova Cond" w:eastAsia="Times New Roman" w:hAnsi="Arial Nova Cond" w:cs="Times New Roman"/>
          <w:sz w:val="22"/>
          <w:szCs w:val="22"/>
          <w:lang w:eastAsia="en-GB"/>
        </w:rPr>
      </w:pPr>
    </w:p>
    <w:p w14:paraId="334331D3" w14:textId="385B3C66" w:rsidR="00CA3CF5" w:rsidRDefault="00CA3CF5" w:rsidP="004A3392">
      <w:pPr>
        <w:spacing w:before="0" w:after="160" w:line="360" w:lineRule="auto"/>
        <w:jc w:val="both"/>
        <w:rPr>
          <w:rFonts w:ascii="Arial Nova Cond" w:eastAsia="Times New Roman" w:hAnsi="Arial Nova Cond" w:cs="Times New Roman"/>
          <w:sz w:val="22"/>
          <w:szCs w:val="22"/>
          <w:lang w:eastAsia="en-GB"/>
        </w:rPr>
      </w:pPr>
    </w:p>
    <w:p w14:paraId="1F28EB99" w14:textId="7E3E0539" w:rsidR="00CA3CF5" w:rsidRDefault="00CA3CF5" w:rsidP="004A3392">
      <w:pPr>
        <w:spacing w:before="0" w:after="160" w:line="360" w:lineRule="auto"/>
        <w:jc w:val="both"/>
        <w:rPr>
          <w:rFonts w:ascii="Arial Nova Cond" w:eastAsia="Times New Roman" w:hAnsi="Arial Nova Cond" w:cs="Times New Roman"/>
          <w:sz w:val="22"/>
          <w:szCs w:val="22"/>
          <w:lang w:eastAsia="en-GB"/>
        </w:rPr>
      </w:pPr>
    </w:p>
    <w:p w14:paraId="5428A5C3" w14:textId="77777777" w:rsidR="00F94D92" w:rsidRPr="00963557" w:rsidRDefault="00F94D92" w:rsidP="004A3392">
      <w:pPr>
        <w:spacing w:before="0" w:after="160" w:line="360" w:lineRule="auto"/>
        <w:jc w:val="both"/>
        <w:rPr>
          <w:rFonts w:ascii="Arial Nova Cond" w:eastAsia="Times New Roman" w:hAnsi="Arial Nova Cond" w:cs="Times New Roman"/>
          <w:sz w:val="22"/>
          <w:szCs w:val="22"/>
          <w:lang w:eastAsia="en-GB"/>
        </w:rPr>
      </w:pPr>
    </w:p>
    <w:p w14:paraId="31E75DAB" w14:textId="77777777" w:rsidR="00963557" w:rsidRPr="00963557" w:rsidRDefault="00963557" w:rsidP="009A5412">
      <w:pPr>
        <w:pStyle w:val="Heading1"/>
        <w:rPr>
          <w:rFonts w:eastAsia="Times New Roman"/>
          <w:lang w:eastAsia="en-GB"/>
        </w:rPr>
      </w:pPr>
      <w:bookmarkStart w:id="25" w:name="_heading=h.44sinio" w:colFirst="0" w:colLast="0"/>
      <w:bookmarkStart w:id="26" w:name="_Toc70842296"/>
      <w:bookmarkEnd w:id="25"/>
      <w:r w:rsidRPr="00963557">
        <w:rPr>
          <w:rFonts w:eastAsia="Times New Roman"/>
          <w:lang w:eastAsia="en-GB"/>
        </w:rPr>
        <w:t>Benefits and Limitation/ Challenges of Person-Centred Care:</w:t>
      </w:r>
      <w:bookmarkEnd w:id="26"/>
    </w:p>
    <w:p w14:paraId="3919E4F6" w14:textId="764C8F3B" w:rsidR="005D1F35" w:rsidRDefault="003A69A1" w:rsidP="0027504E">
      <w:pPr>
        <w:spacing w:beforeAutospacing="1" w:after="150" w:line="240" w:lineRule="auto"/>
        <w:rPr>
          <w:rFonts w:ascii="Helvetica" w:eastAsia="Times New Roman" w:hAnsi="Helvetica" w:cs="Times New Roman"/>
          <w:color w:val="030303"/>
          <w:sz w:val="24"/>
          <w:szCs w:val="24"/>
          <w:lang w:eastAsia="en-GB"/>
        </w:rPr>
      </w:pPr>
      <w:r>
        <w:rPr>
          <w:rFonts w:ascii="Arial Nova Cond" w:eastAsia="Times New Roman" w:hAnsi="Arial Nova Cond" w:cs="Times New Roman"/>
          <w:sz w:val="22"/>
          <w:szCs w:val="22"/>
          <w:lang w:eastAsia="en-GB"/>
        </w:rPr>
        <w:t>There</w:t>
      </w:r>
      <w:r w:rsidR="006B25B9">
        <w:rPr>
          <w:rFonts w:ascii="Arial Nova Cond" w:eastAsia="Times New Roman" w:hAnsi="Arial Nova Cond" w:cs="Times New Roman"/>
          <w:sz w:val="22"/>
          <w:szCs w:val="22"/>
          <w:lang w:eastAsia="en-GB"/>
        </w:rPr>
        <w:t xml:space="preserve"> are</w:t>
      </w:r>
      <w:r>
        <w:rPr>
          <w:rFonts w:ascii="Arial Nova Cond" w:eastAsia="Times New Roman" w:hAnsi="Arial Nova Cond" w:cs="Times New Roman"/>
          <w:sz w:val="22"/>
          <w:szCs w:val="22"/>
          <w:lang w:eastAsia="en-GB"/>
        </w:rPr>
        <w:t xml:space="preserve"> different types </w:t>
      </w:r>
      <w:r w:rsidR="00775A1C">
        <w:rPr>
          <w:rFonts w:ascii="Arial Nova Cond" w:eastAsia="Times New Roman" w:hAnsi="Arial Nova Cond" w:cs="Times New Roman"/>
          <w:sz w:val="22"/>
          <w:szCs w:val="22"/>
          <w:lang w:eastAsia="en-GB"/>
        </w:rPr>
        <w:t>and symp</w:t>
      </w:r>
      <w:r w:rsidR="00382C0F">
        <w:rPr>
          <w:rFonts w:ascii="Arial Nova Cond" w:eastAsia="Times New Roman" w:hAnsi="Arial Nova Cond" w:cs="Times New Roman"/>
          <w:sz w:val="22"/>
          <w:szCs w:val="22"/>
          <w:lang w:eastAsia="en-GB"/>
        </w:rPr>
        <w:t xml:space="preserve">toms </w:t>
      </w:r>
      <w:r>
        <w:rPr>
          <w:rFonts w:ascii="Arial Nova Cond" w:eastAsia="Times New Roman" w:hAnsi="Arial Nova Cond" w:cs="Times New Roman"/>
          <w:sz w:val="22"/>
          <w:szCs w:val="22"/>
          <w:lang w:eastAsia="en-GB"/>
        </w:rPr>
        <w:t>of d</w:t>
      </w:r>
      <w:r w:rsidR="00963557" w:rsidRPr="00963557">
        <w:rPr>
          <w:rFonts w:ascii="Arial Nova Cond" w:eastAsia="Times New Roman" w:hAnsi="Arial Nova Cond" w:cs="Times New Roman"/>
          <w:sz w:val="22"/>
          <w:szCs w:val="22"/>
          <w:lang w:eastAsia="en-GB"/>
        </w:rPr>
        <w:t xml:space="preserve">ementia </w:t>
      </w:r>
      <w:r w:rsidR="00AD48AD">
        <w:rPr>
          <w:rFonts w:ascii="Arial Nova Cond" w:eastAsia="Times New Roman" w:hAnsi="Arial Nova Cond" w:cs="Times New Roman"/>
          <w:sz w:val="22"/>
          <w:szCs w:val="22"/>
          <w:lang w:eastAsia="en-GB"/>
        </w:rPr>
        <w:t xml:space="preserve">but </w:t>
      </w:r>
      <w:r w:rsidR="00BF46BD">
        <w:rPr>
          <w:rFonts w:ascii="Arial Nova Cond" w:eastAsia="Times New Roman" w:hAnsi="Arial Nova Cond" w:cs="Times New Roman"/>
          <w:sz w:val="22"/>
          <w:szCs w:val="22"/>
          <w:lang w:eastAsia="en-GB"/>
        </w:rPr>
        <w:t>t</w:t>
      </w:r>
      <w:r w:rsidR="00AD48AD">
        <w:rPr>
          <w:rFonts w:ascii="Arial Nova Cond" w:eastAsia="Times New Roman" w:hAnsi="Arial Nova Cond" w:cs="Times New Roman"/>
          <w:sz w:val="22"/>
          <w:szCs w:val="22"/>
          <w:lang w:eastAsia="en-GB"/>
        </w:rPr>
        <w:t xml:space="preserve">he common one is </w:t>
      </w:r>
      <w:r w:rsidR="00963557" w:rsidRPr="00963557">
        <w:rPr>
          <w:rFonts w:ascii="Arial Nova Cond" w:eastAsia="Times New Roman" w:hAnsi="Arial Nova Cond" w:cs="Times New Roman"/>
          <w:sz w:val="22"/>
          <w:szCs w:val="22"/>
          <w:lang w:eastAsia="en-GB"/>
        </w:rPr>
        <w:t>associated with Alzheimer’s disease</w:t>
      </w:r>
      <w:r w:rsidR="007F3396">
        <w:rPr>
          <w:rFonts w:ascii="Arial Nova Cond" w:eastAsia="Times New Roman" w:hAnsi="Arial Nova Cond" w:cs="Times New Roman"/>
          <w:sz w:val="22"/>
          <w:szCs w:val="22"/>
          <w:lang w:eastAsia="en-GB"/>
        </w:rPr>
        <w:t xml:space="preserve"> or refer</w:t>
      </w:r>
      <w:r w:rsidR="00697A67">
        <w:rPr>
          <w:rFonts w:ascii="Arial Nova Cond" w:eastAsia="Times New Roman" w:hAnsi="Arial Nova Cond" w:cs="Times New Roman"/>
          <w:sz w:val="22"/>
          <w:szCs w:val="22"/>
          <w:lang w:eastAsia="en-GB"/>
        </w:rPr>
        <w:t>red to as a neuro</w:t>
      </w:r>
      <w:r w:rsidR="00260F15">
        <w:rPr>
          <w:rFonts w:ascii="Arial Nova Cond" w:eastAsia="Times New Roman" w:hAnsi="Arial Nova Cond" w:cs="Times New Roman"/>
          <w:sz w:val="22"/>
          <w:szCs w:val="22"/>
          <w:lang w:eastAsia="en-GB"/>
        </w:rPr>
        <w:t>lo</w:t>
      </w:r>
      <w:r w:rsidR="00697A67">
        <w:rPr>
          <w:rFonts w:ascii="Arial Nova Cond" w:eastAsia="Times New Roman" w:hAnsi="Arial Nova Cond" w:cs="Times New Roman"/>
          <w:sz w:val="22"/>
          <w:szCs w:val="22"/>
          <w:lang w:eastAsia="en-GB"/>
        </w:rPr>
        <w:t>gical</w:t>
      </w:r>
      <w:r w:rsidR="00260F15">
        <w:rPr>
          <w:rFonts w:ascii="Arial Nova Cond" w:eastAsia="Times New Roman" w:hAnsi="Arial Nova Cond" w:cs="Times New Roman"/>
          <w:sz w:val="22"/>
          <w:szCs w:val="22"/>
          <w:lang w:eastAsia="en-GB"/>
        </w:rPr>
        <w:t xml:space="preserve"> disorder</w:t>
      </w:r>
      <w:r w:rsidR="00963557" w:rsidRPr="00963557">
        <w:rPr>
          <w:rFonts w:ascii="Arial Nova Cond" w:eastAsia="Times New Roman" w:hAnsi="Arial Nova Cond" w:cs="Times New Roman"/>
          <w:sz w:val="22"/>
          <w:szCs w:val="22"/>
          <w:lang w:eastAsia="en-GB"/>
        </w:rPr>
        <w:t xml:space="preserve">. This </w:t>
      </w:r>
      <w:r w:rsidR="00C90B58">
        <w:rPr>
          <w:rFonts w:ascii="Arial Nova Cond" w:eastAsia="Times New Roman" w:hAnsi="Arial Nova Cond" w:cs="Times New Roman"/>
          <w:sz w:val="22"/>
          <w:szCs w:val="22"/>
          <w:lang w:eastAsia="en-GB"/>
        </w:rPr>
        <w:t xml:space="preserve">is when a </w:t>
      </w:r>
      <w:r w:rsidR="00963557" w:rsidRPr="00963557">
        <w:rPr>
          <w:rFonts w:ascii="Arial Nova Cond" w:eastAsia="Times New Roman" w:hAnsi="Arial Nova Cond" w:cs="Times New Roman"/>
          <w:sz w:val="22"/>
          <w:szCs w:val="22"/>
          <w:lang w:eastAsia="en-GB"/>
        </w:rPr>
        <w:t xml:space="preserve">person starts to lose their memory. Apparently, for these </w:t>
      </w:r>
      <w:r w:rsidR="0044647E">
        <w:rPr>
          <w:rFonts w:ascii="Arial Nova Cond" w:eastAsia="Times New Roman" w:hAnsi="Arial Nova Cond" w:cs="Times New Roman"/>
          <w:sz w:val="22"/>
          <w:szCs w:val="22"/>
          <w:lang w:eastAsia="en-GB"/>
        </w:rPr>
        <w:t>individuals</w:t>
      </w:r>
      <w:r w:rsidR="00963557" w:rsidRPr="00963557">
        <w:rPr>
          <w:rFonts w:ascii="Arial Nova Cond" w:eastAsia="Times New Roman" w:hAnsi="Arial Nova Cond" w:cs="Times New Roman"/>
          <w:sz w:val="22"/>
          <w:szCs w:val="22"/>
          <w:lang w:eastAsia="en-GB"/>
        </w:rPr>
        <w:t xml:space="preserve">, </w:t>
      </w:r>
      <w:r w:rsidR="0044647E">
        <w:rPr>
          <w:rFonts w:ascii="Arial Nova Cond" w:eastAsia="Times New Roman" w:hAnsi="Arial Nova Cond" w:cs="Times New Roman"/>
          <w:sz w:val="22"/>
          <w:szCs w:val="22"/>
          <w:lang w:eastAsia="en-GB"/>
        </w:rPr>
        <w:t>personal</w:t>
      </w:r>
      <w:r w:rsidR="00963557" w:rsidRPr="00963557">
        <w:rPr>
          <w:rFonts w:ascii="Arial Nova Cond" w:eastAsia="Times New Roman" w:hAnsi="Arial Nova Cond" w:cs="Times New Roman"/>
          <w:sz w:val="22"/>
          <w:szCs w:val="22"/>
          <w:lang w:eastAsia="en-GB"/>
        </w:rPr>
        <w:t xml:space="preserve">-centred care is very vital as they need </w:t>
      </w:r>
      <w:r w:rsidR="00154011">
        <w:rPr>
          <w:rFonts w:ascii="Arial Nova Cond" w:eastAsia="Times New Roman" w:hAnsi="Arial Nova Cond" w:cs="Times New Roman"/>
          <w:sz w:val="22"/>
          <w:szCs w:val="22"/>
          <w:lang w:eastAsia="en-GB"/>
        </w:rPr>
        <w:t xml:space="preserve">it </w:t>
      </w:r>
      <w:r w:rsidR="00963557" w:rsidRPr="00963557">
        <w:rPr>
          <w:rFonts w:ascii="Arial Nova Cond" w:eastAsia="Times New Roman" w:hAnsi="Arial Nova Cond" w:cs="Times New Roman"/>
          <w:sz w:val="22"/>
          <w:szCs w:val="22"/>
          <w:lang w:eastAsia="en-GB"/>
        </w:rPr>
        <w:t>more</w:t>
      </w:r>
      <w:r w:rsidR="007C6117">
        <w:rPr>
          <w:rFonts w:ascii="Arial Nova Cond" w:eastAsia="Times New Roman" w:hAnsi="Arial Nova Cond" w:cs="Times New Roman"/>
          <w:sz w:val="22"/>
          <w:szCs w:val="22"/>
          <w:lang w:eastAsia="en-GB"/>
        </w:rPr>
        <w:t xml:space="preserve"> a</w:t>
      </w:r>
      <w:r w:rsidR="00963557" w:rsidRPr="00963557">
        <w:rPr>
          <w:rFonts w:ascii="Arial Nova Cond" w:eastAsia="Times New Roman" w:hAnsi="Arial Nova Cond" w:cs="Times New Roman"/>
          <w:sz w:val="22"/>
          <w:szCs w:val="22"/>
          <w:lang w:eastAsia="en-GB"/>
        </w:rPr>
        <w:t xml:space="preserve"> personal </w:t>
      </w:r>
      <w:r w:rsidR="007C6117">
        <w:rPr>
          <w:rFonts w:ascii="Arial Nova Cond" w:eastAsia="Times New Roman" w:hAnsi="Arial Nova Cond" w:cs="Times New Roman"/>
          <w:sz w:val="22"/>
          <w:szCs w:val="22"/>
          <w:lang w:eastAsia="en-GB"/>
        </w:rPr>
        <w:t>level towards</w:t>
      </w:r>
      <w:r w:rsidR="00963557" w:rsidRPr="00963557">
        <w:rPr>
          <w:rFonts w:ascii="Arial Nova Cond" w:eastAsia="Times New Roman" w:hAnsi="Arial Nova Cond" w:cs="Times New Roman"/>
          <w:sz w:val="22"/>
          <w:szCs w:val="22"/>
          <w:lang w:eastAsia="en-GB"/>
        </w:rPr>
        <w:t xml:space="preserve"> them (NICE, 2018)</w:t>
      </w:r>
      <w:r w:rsidR="00E441F5">
        <w:rPr>
          <w:rFonts w:ascii="Arial Nova Cond" w:eastAsia="Times New Roman" w:hAnsi="Arial Nova Cond" w:cs="Times New Roman"/>
          <w:sz w:val="22"/>
          <w:szCs w:val="22"/>
          <w:lang w:eastAsia="en-GB"/>
        </w:rPr>
        <w:t>.</w:t>
      </w:r>
      <w:r w:rsidR="005D1F35" w:rsidRPr="005D1F35">
        <w:rPr>
          <w:rFonts w:ascii="Helvetica" w:eastAsia="Times New Roman" w:hAnsi="Helvetica" w:cs="Times New Roman"/>
          <w:color w:val="030303"/>
          <w:sz w:val="24"/>
          <w:szCs w:val="24"/>
          <w:lang w:eastAsia="en-GB"/>
        </w:rPr>
        <w:t xml:space="preserve"> </w:t>
      </w:r>
    </w:p>
    <w:p w14:paraId="61BC1531" w14:textId="77777777" w:rsidR="00E96027" w:rsidRDefault="00CC51C1" w:rsidP="00542C61">
      <w:pPr>
        <w:spacing w:beforeAutospacing="1" w:after="150" w:line="240" w:lineRule="auto"/>
        <w:rPr>
          <w:rFonts w:ascii="Arial Nova Cond" w:eastAsia="Times New Roman" w:hAnsi="Arial Nova Cond" w:cs="Times New Roman"/>
          <w:color w:val="030303"/>
          <w:sz w:val="22"/>
          <w:szCs w:val="22"/>
          <w:lang w:eastAsia="en-GB"/>
        </w:rPr>
      </w:pPr>
      <w:r>
        <w:rPr>
          <w:rFonts w:ascii="Arial Nova Cond" w:eastAsia="Times New Roman" w:hAnsi="Arial Nova Cond" w:cs="Times New Roman"/>
          <w:color w:val="030303"/>
          <w:sz w:val="22"/>
          <w:szCs w:val="22"/>
          <w:lang w:eastAsia="en-GB"/>
        </w:rPr>
        <w:t>The</w:t>
      </w:r>
      <w:r w:rsidR="005D1F35" w:rsidRPr="00B96642">
        <w:rPr>
          <w:rFonts w:ascii="Arial Nova Cond" w:eastAsia="Times New Roman" w:hAnsi="Arial Nova Cond" w:cs="Times New Roman"/>
          <w:color w:val="030303"/>
          <w:sz w:val="22"/>
          <w:szCs w:val="22"/>
          <w:lang w:eastAsia="en-GB"/>
        </w:rPr>
        <w:t xml:space="preserve"> cultural traditions, </w:t>
      </w:r>
      <w:r>
        <w:rPr>
          <w:rFonts w:ascii="Arial Nova Cond" w:eastAsia="Times New Roman" w:hAnsi="Arial Nova Cond" w:cs="Times New Roman"/>
          <w:color w:val="030303"/>
          <w:sz w:val="22"/>
          <w:szCs w:val="22"/>
          <w:lang w:eastAsia="en-GB"/>
        </w:rPr>
        <w:t xml:space="preserve">the values </w:t>
      </w:r>
      <w:r w:rsidR="005D1F35" w:rsidRPr="00B96642">
        <w:rPr>
          <w:rFonts w:ascii="Arial Nova Cond" w:eastAsia="Times New Roman" w:hAnsi="Arial Nova Cond" w:cs="Times New Roman"/>
          <w:color w:val="030303"/>
          <w:sz w:val="22"/>
          <w:szCs w:val="22"/>
          <w:lang w:eastAsia="en-GB"/>
        </w:rPr>
        <w:t xml:space="preserve">and socioeconomic </w:t>
      </w:r>
      <w:r>
        <w:rPr>
          <w:rFonts w:ascii="Arial Nova Cond" w:eastAsia="Times New Roman" w:hAnsi="Arial Nova Cond" w:cs="Times New Roman"/>
          <w:color w:val="030303"/>
          <w:sz w:val="22"/>
          <w:szCs w:val="22"/>
          <w:lang w:eastAsia="en-GB"/>
        </w:rPr>
        <w:t>status</w:t>
      </w:r>
      <w:r w:rsidR="005D1F35" w:rsidRPr="00B96642">
        <w:rPr>
          <w:rFonts w:ascii="Arial Nova Cond" w:eastAsia="Times New Roman" w:hAnsi="Arial Nova Cond" w:cs="Times New Roman"/>
          <w:color w:val="030303"/>
          <w:sz w:val="22"/>
          <w:szCs w:val="22"/>
          <w:lang w:eastAsia="en-GB"/>
        </w:rPr>
        <w:t xml:space="preserve"> </w:t>
      </w:r>
      <w:r w:rsidR="00542C61">
        <w:rPr>
          <w:rFonts w:ascii="Arial Nova Cond" w:eastAsia="Times New Roman" w:hAnsi="Arial Nova Cond" w:cs="Times New Roman"/>
          <w:color w:val="030303"/>
          <w:sz w:val="22"/>
          <w:szCs w:val="22"/>
          <w:lang w:eastAsia="en-GB"/>
        </w:rPr>
        <w:t>must be</w:t>
      </w:r>
      <w:r w:rsidR="005D1F35" w:rsidRPr="00B96642">
        <w:rPr>
          <w:rFonts w:ascii="Arial Nova Cond" w:eastAsia="Times New Roman" w:hAnsi="Arial Nova Cond" w:cs="Times New Roman"/>
          <w:color w:val="030303"/>
          <w:sz w:val="22"/>
          <w:szCs w:val="22"/>
          <w:lang w:eastAsia="en-GB"/>
        </w:rPr>
        <w:t xml:space="preserve"> respected</w:t>
      </w:r>
      <w:r w:rsidR="0017062A">
        <w:rPr>
          <w:rFonts w:ascii="Arial Nova Cond" w:eastAsia="Times New Roman" w:hAnsi="Arial Nova Cond" w:cs="Times New Roman"/>
          <w:color w:val="030303"/>
          <w:sz w:val="22"/>
          <w:szCs w:val="22"/>
          <w:lang w:eastAsia="en-GB"/>
        </w:rPr>
        <w:t xml:space="preserve"> wit</w:t>
      </w:r>
      <w:r w:rsidR="00E66225">
        <w:rPr>
          <w:rFonts w:ascii="Arial Nova Cond" w:eastAsia="Times New Roman" w:hAnsi="Arial Nova Cond" w:cs="Times New Roman"/>
          <w:color w:val="030303"/>
          <w:sz w:val="22"/>
          <w:szCs w:val="22"/>
          <w:lang w:eastAsia="en-GB"/>
        </w:rPr>
        <w:t xml:space="preserve">hin the family setting </w:t>
      </w:r>
      <w:r w:rsidR="003826F7">
        <w:rPr>
          <w:rFonts w:ascii="Arial Nova Cond" w:eastAsia="Times New Roman" w:hAnsi="Arial Nova Cond" w:cs="Times New Roman"/>
          <w:color w:val="030303"/>
          <w:sz w:val="22"/>
          <w:szCs w:val="22"/>
          <w:lang w:eastAsia="en-GB"/>
        </w:rPr>
        <w:t xml:space="preserve"> </w:t>
      </w:r>
      <w:sdt>
        <w:sdtPr>
          <w:rPr>
            <w:rFonts w:ascii="Arial Nova Cond" w:eastAsia="Times New Roman" w:hAnsi="Arial Nova Cond" w:cs="Times New Roman"/>
            <w:color w:val="030303"/>
            <w:sz w:val="22"/>
            <w:szCs w:val="22"/>
            <w:lang w:eastAsia="en-GB"/>
          </w:rPr>
          <w:id w:val="-527791115"/>
          <w:citation/>
        </w:sdtPr>
        <w:sdtContent>
          <w:r w:rsidR="00A63C75">
            <w:rPr>
              <w:rFonts w:ascii="Arial Nova Cond" w:eastAsia="Times New Roman" w:hAnsi="Arial Nova Cond" w:cs="Times New Roman"/>
              <w:color w:val="030303"/>
              <w:sz w:val="22"/>
              <w:szCs w:val="22"/>
              <w:lang w:eastAsia="en-GB"/>
            </w:rPr>
            <w:fldChar w:fldCharType="begin"/>
          </w:r>
          <w:r w:rsidR="00A63C75">
            <w:rPr>
              <w:rFonts w:ascii="Arial Nova Cond" w:eastAsia="Times New Roman" w:hAnsi="Arial Nova Cond" w:cs="Times New Roman"/>
              <w:color w:val="030303"/>
              <w:sz w:val="22"/>
              <w:szCs w:val="22"/>
              <w:lang w:eastAsia="en-GB"/>
            </w:rPr>
            <w:instrText xml:space="preserve"> CITATION Cat17 \l 2057 </w:instrText>
          </w:r>
          <w:r w:rsidR="00A63C75">
            <w:rPr>
              <w:rFonts w:ascii="Arial Nova Cond" w:eastAsia="Times New Roman" w:hAnsi="Arial Nova Cond" w:cs="Times New Roman"/>
              <w:color w:val="030303"/>
              <w:sz w:val="22"/>
              <w:szCs w:val="22"/>
              <w:lang w:eastAsia="en-GB"/>
            </w:rPr>
            <w:fldChar w:fldCharType="separate"/>
          </w:r>
          <w:r w:rsidR="00A63C75" w:rsidRPr="00A63C75">
            <w:rPr>
              <w:rFonts w:ascii="Arial Nova Cond" w:eastAsia="Times New Roman" w:hAnsi="Arial Nova Cond" w:cs="Times New Roman"/>
              <w:noProof/>
              <w:color w:val="030303"/>
              <w:sz w:val="22"/>
              <w:szCs w:val="22"/>
              <w:lang w:eastAsia="en-GB"/>
            </w:rPr>
            <w:t>(Catalyst, 2017)</w:t>
          </w:r>
          <w:r w:rsidR="00A63C75">
            <w:rPr>
              <w:rFonts w:ascii="Arial Nova Cond" w:eastAsia="Times New Roman" w:hAnsi="Arial Nova Cond" w:cs="Times New Roman"/>
              <w:color w:val="030303"/>
              <w:sz w:val="22"/>
              <w:szCs w:val="22"/>
              <w:lang w:eastAsia="en-GB"/>
            </w:rPr>
            <w:fldChar w:fldCharType="end"/>
          </w:r>
        </w:sdtContent>
      </w:sdt>
      <w:r w:rsidR="00E47692">
        <w:rPr>
          <w:rFonts w:ascii="Arial Nova Cond" w:eastAsia="Times New Roman" w:hAnsi="Arial Nova Cond" w:cs="Times New Roman"/>
          <w:color w:val="030303"/>
          <w:sz w:val="22"/>
          <w:szCs w:val="22"/>
          <w:lang w:eastAsia="en-GB"/>
        </w:rPr>
        <w:t xml:space="preserve">, otherwise it </w:t>
      </w:r>
      <w:r w:rsidR="00F01D1F">
        <w:rPr>
          <w:rFonts w:ascii="Arial Nova Cond" w:eastAsia="Times New Roman" w:hAnsi="Arial Nova Cond" w:cs="Times New Roman"/>
          <w:color w:val="030303"/>
          <w:sz w:val="22"/>
          <w:szCs w:val="22"/>
          <w:lang w:eastAsia="en-GB"/>
        </w:rPr>
        <w:t>may conflict with the well-being of the person</w:t>
      </w:r>
      <w:r w:rsidR="004F51B3">
        <w:rPr>
          <w:rFonts w:ascii="Arial Nova Cond" w:eastAsia="Times New Roman" w:hAnsi="Arial Nova Cond" w:cs="Times New Roman"/>
          <w:color w:val="030303"/>
          <w:sz w:val="22"/>
          <w:szCs w:val="22"/>
          <w:lang w:eastAsia="en-GB"/>
        </w:rPr>
        <w:t xml:space="preserve"> with</w:t>
      </w:r>
      <w:r w:rsidR="005A3A06">
        <w:rPr>
          <w:rFonts w:ascii="Arial Nova Cond" w:eastAsia="Times New Roman" w:hAnsi="Arial Nova Cond" w:cs="Times New Roman"/>
          <w:color w:val="030303"/>
          <w:sz w:val="22"/>
          <w:szCs w:val="22"/>
          <w:lang w:eastAsia="en-GB"/>
        </w:rPr>
        <w:t xml:space="preserve"> t</w:t>
      </w:r>
      <w:r w:rsidR="004F51B3">
        <w:rPr>
          <w:rFonts w:ascii="Arial Nova Cond" w:eastAsia="Times New Roman" w:hAnsi="Arial Nova Cond" w:cs="Times New Roman"/>
          <w:color w:val="030303"/>
          <w:sz w:val="22"/>
          <w:szCs w:val="22"/>
          <w:lang w:eastAsia="en-GB"/>
        </w:rPr>
        <w:t>his illness.</w:t>
      </w:r>
    </w:p>
    <w:p w14:paraId="4585E561" w14:textId="18285F3A" w:rsidR="00E96027" w:rsidRDefault="00E96027" w:rsidP="00542C61">
      <w:pPr>
        <w:spacing w:beforeAutospacing="1" w:after="150" w:line="240" w:lineRule="auto"/>
        <w:rPr>
          <w:rFonts w:ascii="Arial Nova Cond" w:eastAsia="Times New Roman" w:hAnsi="Arial Nova Cond" w:cs="Times New Roman"/>
          <w:color w:val="030303"/>
          <w:sz w:val="22"/>
          <w:szCs w:val="22"/>
          <w:lang w:eastAsia="en-GB"/>
        </w:rPr>
      </w:pPr>
      <w:r w:rsidRPr="00E96027">
        <w:rPr>
          <w:rFonts w:ascii="Arial Nova Cond" w:eastAsia="Times New Roman" w:hAnsi="Arial Nova Cond" w:cs="Times New Roman"/>
          <w:sz w:val="22"/>
          <w:szCs w:val="22"/>
          <w:lang w:eastAsia="en-GB"/>
        </w:rPr>
        <w:t xml:space="preserve"> </w:t>
      </w:r>
      <w:r w:rsidRPr="00963557">
        <w:rPr>
          <w:rFonts w:ascii="Arial Nova Cond" w:eastAsia="Times New Roman" w:hAnsi="Arial Nova Cond" w:cs="Times New Roman"/>
          <w:sz w:val="22"/>
          <w:szCs w:val="22"/>
          <w:lang w:eastAsia="en-GB"/>
        </w:rPr>
        <w:t xml:space="preserve">The significance of the person-centred care concerning </w:t>
      </w:r>
      <w:r>
        <w:rPr>
          <w:rFonts w:ascii="Arial Nova Cond" w:eastAsia="Times New Roman" w:hAnsi="Arial Nova Cond" w:cs="Times New Roman"/>
          <w:sz w:val="22"/>
          <w:szCs w:val="22"/>
          <w:lang w:eastAsia="en-GB"/>
        </w:rPr>
        <w:t>d</w:t>
      </w:r>
      <w:r w:rsidRPr="00963557">
        <w:rPr>
          <w:rFonts w:ascii="Arial Nova Cond" w:eastAsia="Times New Roman" w:hAnsi="Arial Nova Cond" w:cs="Times New Roman"/>
          <w:sz w:val="22"/>
          <w:szCs w:val="22"/>
          <w:lang w:eastAsia="en-GB"/>
        </w:rPr>
        <w:t>ementia</w:t>
      </w:r>
      <w:r>
        <w:rPr>
          <w:rFonts w:ascii="Arial Nova Cond" w:eastAsia="Times New Roman" w:hAnsi="Arial Nova Cond" w:cs="Times New Roman"/>
          <w:sz w:val="22"/>
          <w:szCs w:val="22"/>
          <w:lang w:eastAsia="en-GB"/>
        </w:rPr>
        <w:t xml:space="preserve"> is of great importance</w:t>
      </w:r>
      <w:r w:rsidRPr="00963557">
        <w:rPr>
          <w:rFonts w:ascii="Arial Nova Cond" w:eastAsia="Times New Roman" w:hAnsi="Arial Nova Cond" w:cs="Times New Roman"/>
          <w:sz w:val="22"/>
          <w:szCs w:val="22"/>
          <w:lang w:eastAsia="en-GB"/>
        </w:rPr>
        <w:t xml:space="preserve"> </w:t>
      </w:r>
      <w:r>
        <w:rPr>
          <w:rFonts w:ascii="Arial Nova Cond" w:eastAsia="Times New Roman" w:hAnsi="Arial Nova Cond" w:cs="Times New Roman"/>
          <w:sz w:val="22"/>
          <w:szCs w:val="22"/>
          <w:lang w:eastAsia="en-GB"/>
        </w:rPr>
        <w:t>a</w:t>
      </w:r>
      <w:r w:rsidRPr="00963557">
        <w:rPr>
          <w:rFonts w:ascii="Arial Nova Cond" w:eastAsia="Times New Roman" w:hAnsi="Arial Nova Cond" w:cs="Times New Roman"/>
          <w:sz w:val="22"/>
          <w:szCs w:val="22"/>
          <w:lang w:eastAsia="en-GB"/>
        </w:rPr>
        <w:t xml:space="preserve">s </w:t>
      </w:r>
      <w:r>
        <w:rPr>
          <w:rFonts w:ascii="Arial Nova Cond" w:eastAsia="Times New Roman" w:hAnsi="Arial Nova Cond" w:cs="Times New Roman"/>
          <w:sz w:val="22"/>
          <w:szCs w:val="22"/>
          <w:lang w:eastAsia="en-GB"/>
        </w:rPr>
        <w:t>it involves the 6 C’s that are: compassion, communication,</w:t>
      </w:r>
      <w:r w:rsidR="00750863">
        <w:rPr>
          <w:rFonts w:ascii="Arial Nova Cond" w:eastAsia="Times New Roman" w:hAnsi="Arial Nova Cond" w:cs="Times New Roman"/>
          <w:sz w:val="22"/>
          <w:szCs w:val="22"/>
          <w:lang w:eastAsia="en-GB"/>
        </w:rPr>
        <w:t xml:space="preserve"> care</w:t>
      </w:r>
      <w:r w:rsidR="00827321">
        <w:rPr>
          <w:rFonts w:ascii="Arial Nova Cond" w:eastAsia="Times New Roman" w:hAnsi="Arial Nova Cond" w:cs="Times New Roman"/>
          <w:sz w:val="22"/>
          <w:szCs w:val="22"/>
          <w:lang w:eastAsia="en-GB"/>
        </w:rPr>
        <w:t>,</w:t>
      </w:r>
      <w:r>
        <w:rPr>
          <w:rFonts w:ascii="Arial Nova Cond" w:eastAsia="Times New Roman" w:hAnsi="Arial Nova Cond" w:cs="Times New Roman"/>
          <w:sz w:val="22"/>
          <w:szCs w:val="22"/>
          <w:lang w:eastAsia="en-GB"/>
        </w:rPr>
        <w:t xml:space="preserve"> competence, commitment, and courage</w:t>
      </w:r>
      <w:sdt>
        <w:sdtPr>
          <w:rPr>
            <w:rFonts w:ascii="Arial Nova Cond" w:eastAsia="Times New Roman" w:hAnsi="Arial Nova Cond" w:cs="Times New Roman"/>
            <w:sz w:val="22"/>
            <w:szCs w:val="22"/>
            <w:lang w:eastAsia="en-GB"/>
          </w:rPr>
          <w:id w:val="-554854593"/>
          <w:citation/>
        </w:sdtPr>
        <w:sdtContent>
          <w:r>
            <w:rPr>
              <w:rFonts w:ascii="Arial Nova Cond" w:eastAsia="Times New Roman" w:hAnsi="Arial Nova Cond" w:cs="Times New Roman"/>
              <w:sz w:val="22"/>
              <w:szCs w:val="22"/>
              <w:lang w:eastAsia="en-GB"/>
            </w:rPr>
            <w:fldChar w:fldCharType="begin"/>
          </w:r>
          <w:r>
            <w:rPr>
              <w:rFonts w:ascii="Arial Nova Cond" w:eastAsia="Times New Roman" w:hAnsi="Arial Nova Cond" w:cs="Times New Roman"/>
              <w:sz w:val="22"/>
              <w:szCs w:val="22"/>
              <w:lang w:eastAsia="en-GB"/>
            </w:rPr>
            <w:instrText xml:space="preserve"> CITATION Med12 \l 2057 </w:instrText>
          </w:r>
          <w:r>
            <w:rPr>
              <w:rFonts w:ascii="Arial Nova Cond" w:eastAsia="Times New Roman" w:hAnsi="Arial Nova Cond" w:cs="Times New Roman"/>
              <w:sz w:val="22"/>
              <w:szCs w:val="22"/>
              <w:lang w:eastAsia="en-GB"/>
            </w:rPr>
            <w:fldChar w:fldCharType="separate"/>
          </w:r>
          <w:r>
            <w:rPr>
              <w:rFonts w:ascii="Arial Nova Cond" w:eastAsia="Times New Roman" w:hAnsi="Arial Nova Cond" w:cs="Times New Roman"/>
              <w:noProof/>
              <w:sz w:val="22"/>
              <w:szCs w:val="22"/>
              <w:lang w:eastAsia="en-GB"/>
            </w:rPr>
            <w:t xml:space="preserve"> </w:t>
          </w:r>
          <w:r w:rsidRPr="00B23F6B">
            <w:rPr>
              <w:rFonts w:ascii="Arial Nova Cond" w:eastAsia="Times New Roman" w:hAnsi="Arial Nova Cond" w:cs="Times New Roman"/>
              <w:noProof/>
              <w:sz w:val="22"/>
              <w:szCs w:val="22"/>
              <w:lang w:eastAsia="en-GB"/>
            </w:rPr>
            <w:t>(Medacs, 2012)</w:t>
          </w:r>
          <w:r>
            <w:rPr>
              <w:rFonts w:ascii="Arial Nova Cond" w:eastAsia="Times New Roman" w:hAnsi="Arial Nova Cond" w:cs="Times New Roman"/>
              <w:sz w:val="22"/>
              <w:szCs w:val="22"/>
              <w:lang w:eastAsia="en-GB"/>
            </w:rPr>
            <w:fldChar w:fldCharType="end"/>
          </w:r>
        </w:sdtContent>
      </w:sdt>
    </w:p>
    <w:p w14:paraId="2A11FD2E" w14:textId="501F54E7" w:rsidR="00C459EA" w:rsidRDefault="00C459EA" w:rsidP="00456432">
      <w:pPr>
        <w:pStyle w:val="ListParagraph"/>
        <w:numPr>
          <w:ilvl w:val="0"/>
          <w:numId w:val="5"/>
        </w:numPr>
        <w:spacing w:beforeAutospacing="1" w:after="150" w:line="240" w:lineRule="auto"/>
        <w:rPr>
          <w:rFonts w:ascii="Arial Nova Cond" w:eastAsia="Times New Roman" w:hAnsi="Arial Nova Cond" w:cs="Times New Roman"/>
          <w:color w:val="030303"/>
          <w:sz w:val="22"/>
          <w:szCs w:val="22"/>
          <w:lang w:eastAsia="en-GB"/>
        </w:rPr>
      </w:pPr>
      <w:r w:rsidRPr="00456432">
        <w:rPr>
          <w:rFonts w:ascii="Arial Nova Cond" w:eastAsia="Times New Roman" w:hAnsi="Arial Nova Cond" w:cs="Times New Roman"/>
          <w:color w:val="030303"/>
          <w:sz w:val="22"/>
          <w:szCs w:val="22"/>
          <w:lang w:eastAsia="en-GB"/>
        </w:rPr>
        <w:t>Compassion</w:t>
      </w:r>
      <w:r w:rsidR="009C5C5E" w:rsidRPr="00456432">
        <w:rPr>
          <w:rFonts w:ascii="Arial Nova Cond" w:eastAsia="Times New Roman" w:hAnsi="Arial Nova Cond" w:cs="Times New Roman"/>
          <w:color w:val="030303"/>
          <w:sz w:val="22"/>
          <w:szCs w:val="22"/>
          <w:lang w:eastAsia="en-GB"/>
        </w:rPr>
        <w:t xml:space="preserve"> is vital for the care giver of the individual with </w:t>
      </w:r>
      <w:r w:rsidR="009205F3" w:rsidRPr="00456432">
        <w:rPr>
          <w:rFonts w:ascii="Arial Nova Cond" w:eastAsia="Times New Roman" w:hAnsi="Arial Nova Cond" w:cs="Times New Roman"/>
          <w:color w:val="030303"/>
          <w:sz w:val="22"/>
          <w:szCs w:val="22"/>
          <w:lang w:eastAsia="en-GB"/>
        </w:rPr>
        <w:t xml:space="preserve">as it </w:t>
      </w:r>
      <w:r w:rsidR="00BF2781">
        <w:rPr>
          <w:rFonts w:ascii="Arial Nova Cond" w:eastAsia="Times New Roman" w:hAnsi="Arial Nova Cond" w:cs="Times New Roman"/>
          <w:color w:val="030303"/>
          <w:sz w:val="22"/>
          <w:szCs w:val="22"/>
          <w:lang w:eastAsia="en-GB"/>
        </w:rPr>
        <w:t xml:space="preserve">involves </w:t>
      </w:r>
      <w:r w:rsidR="008B5E41">
        <w:rPr>
          <w:rFonts w:ascii="Arial Nova Cond" w:eastAsia="Times New Roman" w:hAnsi="Arial Nova Cond" w:cs="Times New Roman"/>
          <w:color w:val="030303"/>
          <w:sz w:val="22"/>
          <w:szCs w:val="22"/>
          <w:lang w:eastAsia="en-GB"/>
        </w:rPr>
        <w:t xml:space="preserve">lots of empathy, this </w:t>
      </w:r>
      <w:r w:rsidR="00250950" w:rsidRPr="00456432">
        <w:rPr>
          <w:rFonts w:ascii="Arial Nova Cond" w:eastAsia="Times New Roman" w:hAnsi="Arial Nova Cond" w:cs="Times New Roman"/>
          <w:color w:val="030303"/>
          <w:sz w:val="22"/>
          <w:szCs w:val="22"/>
          <w:lang w:eastAsia="en-GB"/>
        </w:rPr>
        <w:t xml:space="preserve">can impact </w:t>
      </w:r>
      <w:r w:rsidR="00456432" w:rsidRPr="00456432">
        <w:rPr>
          <w:rFonts w:ascii="Arial Nova Cond" w:eastAsia="Times New Roman" w:hAnsi="Arial Nova Cond" w:cs="Times New Roman"/>
          <w:color w:val="030303"/>
          <w:sz w:val="22"/>
          <w:szCs w:val="22"/>
          <w:lang w:eastAsia="en-GB"/>
        </w:rPr>
        <w:t xml:space="preserve">the </w:t>
      </w:r>
      <w:r w:rsidR="00C17EDD">
        <w:rPr>
          <w:rFonts w:ascii="Arial Nova Cond" w:eastAsia="Times New Roman" w:hAnsi="Arial Nova Cond" w:cs="Times New Roman"/>
          <w:color w:val="030303"/>
          <w:sz w:val="22"/>
          <w:szCs w:val="22"/>
          <w:lang w:eastAsia="en-GB"/>
        </w:rPr>
        <w:t>balance and deliverance</w:t>
      </w:r>
      <w:r w:rsidR="00A20785">
        <w:rPr>
          <w:rFonts w:ascii="Arial Nova Cond" w:eastAsia="Times New Roman" w:hAnsi="Arial Nova Cond" w:cs="Times New Roman"/>
          <w:color w:val="030303"/>
          <w:sz w:val="22"/>
          <w:szCs w:val="22"/>
          <w:lang w:eastAsia="en-GB"/>
        </w:rPr>
        <w:t xml:space="preserve"> of care</w:t>
      </w:r>
      <w:r w:rsidR="008C041B">
        <w:rPr>
          <w:rFonts w:ascii="Arial Nova Cond" w:eastAsia="Times New Roman" w:hAnsi="Arial Nova Cond" w:cs="Times New Roman"/>
          <w:color w:val="030303"/>
          <w:sz w:val="22"/>
          <w:szCs w:val="22"/>
          <w:lang w:eastAsia="en-GB"/>
        </w:rPr>
        <w:t xml:space="preserve"> </w:t>
      </w:r>
      <w:r w:rsidR="008B5E41">
        <w:rPr>
          <w:rFonts w:ascii="Arial Nova Cond" w:eastAsia="Times New Roman" w:hAnsi="Arial Nova Cond" w:cs="Times New Roman"/>
          <w:color w:val="030303"/>
          <w:sz w:val="22"/>
          <w:szCs w:val="22"/>
          <w:lang w:eastAsia="en-GB"/>
        </w:rPr>
        <w:t>setting</w:t>
      </w:r>
      <w:r w:rsidR="002E74F1">
        <w:rPr>
          <w:rFonts w:ascii="Arial Nova Cond" w:eastAsia="Times New Roman" w:hAnsi="Arial Nova Cond" w:cs="Times New Roman"/>
          <w:color w:val="030303"/>
          <w:sz w:val="22"/>
          <w:szCs w:val="22"/>
          <w:lang w:eastAsia="en-GB"/>
        </w:rPr>
        <w:t xml:space="preserve"> (Collier,2020)</w:t>
      </w:r>
      <w:r w:rsidR="00434664">
        <w:rPr>
          <w:rFonts w:ascii="Arial Nova Cond" w:eastAsia="Times New Roman" w:hAnsi="Arial Nova Cond" w:cs="Times New Roman"/>
          <w:color w:val="030303"/>
          <w:sz w:val="22"/>
          <w:szCs w:val="22"/>
          <w:lang w:eastAsia="en-GB"/>
        </w:rPr>
        <w:t>.</w:t>
      </w:r>
    </w:p>
    <w:p w14:paraId="1767A278" w14:textId="77777777" w:rsidR="00755135" w:rsidRDefault="00755135" w:rsidP="00755135">
      <w:pPr>
        <w:pStyle w:val="ListParagraph"/>
        <w:spacing w:beforeAutospacing="1" w:after="150" w:line="240" w:lineRule="auto"/>
        <w:rPr>
          <w:rFonts w:ascii="Arial Nova Cond" w:eastAsia="Times New Roman" w:hAnsi="Arial Nova Cond" w:cs="Times New Roman"/>
          <w:color w:val="030303"/>
          <w:sz w:val="22"/>
          <w:szCs w:val="22"/>
          <w:lang w:eastAsia="en-GB"/>
        </w:rPr>
      </w:pPr>
    </w:p>
    <w:p w14:paraId="337BC89D" w14:textId="329CBD8E" w:rsidR="00755135" w:rsidRPr="007B5C19" w:rsidRDefault="00611D35" w:rsidP="007B5C19">
      <w:pPr>
        <w:pStyle w:val="ListParagraph"/>
        <w:numPr>
          <w:ilvl w:val="0"/>
          <w:numId w:val="5"/>
        </w:numPr>
        <w:spacing w:beforeAutospacing="1" w:after="150" w:line="240" w:lineRule="auto"/>
        <w:rPr>
          <w:rFonts w:ascii="Arial Nova Cond" w:eastAsia="Times New Roman" w:hAnsi="Arial Nova Cond" w:cs="Times New Roman"/>
          <w:color w:val="030303"/>
          <w:sz w:val="22"/>
          <w:szCs w:val="22"/>
          <w:lang w:eastAsia="en-GB"/>
        </w:rPr>
      </w:pPr>
      <w:r>
        <w:rPr>
          <w:rFonts w:ascii="Arial Nova Cond" w:eastAsia="Times New Roman" w:hAnsi="Arial Nova Cond" w:cs="Times New Roman"/>
          <w:color w:val="030303"/>
          <w:sz w:val="22"/>
          <w:szCs w:val="22"/>
          <w:lang w:eastAsia="en-GB"/>
        </w:rPr>
        <w:t xml:space="preserve">Communication is a core value </w:t>
      </w:r>
      <w:r w:rsidR="006C577F">
        <w:rPr>
          <w:rFonts w:ascii="Arial Nova Cond" w:eastAsia="Times New Roman" w:hAnsi="Arial Nova Cond" w:cs="Times New Roman"/>
          <w:color w:val="030303"/>
          <w:sz w:val="22"/>
          <w:szCs w:val="22"/>
          <w:lang w:eastAsia="en-GB"/>
        </w:rPr>
        <w:t xml:space="preserve">and a beneficial interpersonal skill </w:t>
      </w:r>
      <w:r w:rsidR="00AD05E3">
        <w:rPr>
          <w:rFonts w:ascii="Arial Nova Cond" w:eastAsia="Times New Roman" w:hAnsi="Arial Nova Cond" w:cs="Times New Roman"/>
          <w:color w:val="030303"/>
          <w:sz w:val="22"/>
          <w:szCs w:val="22"/>
          <w:lang w:eastAsia="en-GB"/>
        </w:rPr>
        <w:t>when dealing with vulnerable in</w:t>
      </w:r>
      <w:r w:rsidR="00A2194E">
        <w:rPr>
          <w:rFonts w:ascii="Arial Nova Cond" w:eastAsia="Times New Roman" w:hAnsi="Arial Nova Cond" w:cs="Times New Roman"/>
          <w:color w:val="030303"/>
          <w:sz w:val="22"/>
          <w:szCs w:val="22"/>
          <w:lang w:eastAsia="en-GB"/>
        </w:rPr>
        <w:t>dividual</w:t>
      </w:r>
      <w:r w:rsidR="008A73B1">
        <w:rPr>
          <w:rFonts w:ascii="Arial Nova Cond" w:eastAsia="Times New Roman" w:hAnsi="Arial Nova Cond" w:cs="Times New Roman"/>
          <w:color w:val="030303"/>
          <w:sz w:val="22"/>
          <w:szCs w:val="22"/>
          <w:lang w:eastAsia="en-GB"/>
        </w:rPr>
        <w:t xml:space="preserve"> with</w:t>
      </w:r>
      <w:r w:rsidR="002460FD">
        <w:rPr>
          <w:rFonts w:ascii="Arial Nova Cond" w:eastAsia="Times New Roman" w:hAnsi="Arial Nova Cond" w:cs="Times New Roman"/>
          <w:color w:val="030303"/>
          <w:sz w:val="22"/>
          <w:szCs w:val="22"/>
          <w:lang w:eastAsia="en-GB"/>
        </w:rPr>
        <w:t xml:space="preserve"> dementia</w:t>
      </w:r>
      <w:r w:rsidR="0079333F">
        <w:rPr>
          <w:rFonts w:ascii="Arial Nova Cond" w:eastAsia="Times New Roman" w:hAnsi="Arial Nova Cond" w:cs="Times New Roman"/>
          <w:color w:val="030303"/>
          <w:sz w:val="22"/>
          <w:szCs w:val="22"/>
          <w:lang w:eastAsia="en-GB"/>
        </w:rPr>
        <w:t xml:space="preserve"> because if it</w:t>
      </w:r>
      <w:r w:rsidR="007D3162">
        <w:rPr>
          <w:rFonts w:ascii="Arial Nova Cond" w:eastAsia="Times New Roman" w:hAnsi="Arial Nova Cond" w:cs="Times New Roman"/>
          <w:color w:val="030303"/>
          <w:sz w:val="22"/>
          <w:szCs w:val="22"/>
          <w:lang w:eastAsia="en-GB"/>
        </w:rPr>
        <w:t>’</w:t>
      </w:r>
      <w:r w:rsidR="0079333F">
        <w:rPr>
          <w:rFonts w:ascii="Arial Nova Cond" w:eastAsia="Times New Roman" w:hAnsi="Arial Nova Cond" w:cs="Times New Roman"/>
          <w:color w:val="030303"/>
          <w:sz w:val="22"/>
          <w:szCs w:val="22"/>
          <w:lang w:eastAsia="en-GB"/>
        </w:rPr>
        <w:t xml:space="preserve">s misinterpreted </w:t>
      </w:r>
      <w:r w:rsidR="00EF591D">
        <w:rPr>
          <w:rFonts w:ascii="Arial Nova Cond" w:eastAsia="Times New Roman" w:hAnsi="Arial Nova Cond" w:cs="Times New Roman"/>
          <w:color w:val="030303"/>
          <w:sz w:val="22"/>
          <w:szCs w:val="22"/>
          <w:lang w:eastAsia="en-GB"/>
        </w:rPr>
        <w:t>it may le</w:t>
      </w:r>
      <w:r w:rsidR="007D3162">
        <w:rPr>
          <w:rFonts w:ascii="Arial Nova Cond" w:eastAsia="Times New Roman" w:hAnsi="Arial Nova Cond" w:cs="Times New Roman"/>
          <w:color w:val="030303"/>
          <w:sz w:val="22"/>
          <w:szCs w:val="22"/>
          <w:lang w:eastAsia="en-GB"/>
        </w:rPr>
        <w:t>a</w:t>
      </w:r>
      <w:r w:rsidR="00EF591D">
        <w:rPr>
          <w:rFonts w:ascii="Arial Nova Cond" w:eastAsia="Times New Roman" w:hAnsi="Arial Nova Cond" w:cs="Times New Roman"/>
          <w:color w:val="030303"/>
          <w:sz w:val="22"/>
          <w:szCs w:val="22"/>
          <w:lang w:eastAsia="en-GB"/>
        </w:rPr>
        <w:t>d to a dis</w:t>
      </w:r>
      <w:r w:rsidR="00CB1488">
        <w:rPr>
          <w:rFonts w:ascii="Arial Nova Cond" w:eastAsia="Times New Roman" w:hAnsi="Arial Nova Cond" w:cs="Times New Roman"/>
          <w:color w:val="030303"/>
          <w:sz w:val="22"/>
          <w:szCs w:val="22"/>
          <w:lang w:eastAsia="en-GB"/>
        </w:rPr>
        <w:t>astrous situation for both the indivi</w:t>
      </w:r>
      <w:r w:rsidR="007D3162">
        <w:rPr>
          <w:rFonts w:ascii="Arial Nova Cond" w:eastAsia="Times New Roman" w:hAnsi="Arial Nova Cond" w:cs="Times New Roman"/>
          <w:color w:val="030303"/>
          <w:sz w:val="22"/>
          <w:szCs w:val="22"/>
          <w:lang w:eastAsia="en-GB"/>
        </w:rPr>
        <w:t>dual and the caregiver</w:t>
      </w:r>
      <w:sdt>
        <w:sdtPr>
          <w:rPr>
            <w:rFonts w:ascii="Arial Nova Cond" w:eastAsia="Times New Roman" w:hAnsi="Arial Nova Cond" w:cs="Times New Roman"/>
            <w:color w:val="030303"/>
            <w:sz w:val="22"/>
            <w:szCs w:val="22"/>
            <w:lang w:eastAsia="en-GB"/>
          </w:rPr>
          <w:id w:val="596217975"/>
          <w:citation/>
        </w:sdtPr>
        <w:sdtContent>
          <w:r w:rsidR="002E74F1">
            <w:rPr>
              <w:rFonts w:ascii="Arial Nova Cond" w:eastAsia="Times New Roman" w:hAnsi="Arial Nova Cond" w:cs="Times New Roman"/>
              <w:color w:val="030303"/>
              <w:sz w:val="22"/>
              <w:szCs w:val="22"/>
              <w:lang w:eastAsia="en-GB"/>
            </w:rPr>
            <w:fldChar w:fldCharType="begin"/>
          </w:r>
          <w:r w:rsidR="002E74F1">
            <w:rPr>
              <w:rFonts w:ascii="Arial Nova Cond" w:eastAsia="Times New Roman" w:hAnsi="Arial Nova Cond" w:cs="Times New Roman"/>
              <w:color w:val="030303"/>
              <w:sz w:val="22"/>
              <w:szCs w:val="22"/>
              <w:lang w:eastAsia="en-GB"/>
            </w:rPr>
            <w:instrText xml:space="preserve"> CITATION Col20 \l 2057 </w:instrText>
          </w:r>
          <w:r w:rsidR="002E74F1">
            <w:rPr>
              <w:rFonts w:ascii="Arial Nova Cond" w:eastAsia="Times New Roman" w:hAnsi="Arial Nova Cond" w:cs="Times New Roman"/>
              <w:color w:val="030303"/>
              <w:sz w:val="22"/>
              <w:szCs w:val="22"/>
              <w:lang w:eastAsia="en-GB"/>
            </w:rPr>
            <w:fldChar w:fldCharType="separate"/>
          </w:r>
          <w:r w:rsidR="002E74F1">
            <w:rPr>
              <w:rFonts w:ascii="Arial Nova Cond" w:eastAsia="Times New Roman" w:hAnsi="Arial Nova Cond" w:cs="Times New Roman"/>
              <w:noProof/>
              <w:color w:val="030303"/>
              <w:sz w:val="22"/>
              <w:szCs w:val="22"/>
              <w:lang w:eastAsia="en-GB"/>
            </w:rPr>
            <w:t xml:space="preserve"> </w:t>
          </w:r>
          <w:r w:rsidR="002E74F1" w:rsidRPr="002E74F1">
            <w:rPr>
              <w:rFonts w:ascii="Arial Nova Cond" w:eastAsia="Times New Roman" w:hAnsi="Arial Nova Cond" w:cs="Times New Roman"/>
              <w:noProof/>
              <w:color w:val="030303"/>
              <w:sz w:val="22"/>
              <w:szCs w:val="22"/>
              <w:lang w:eastAsia="en-GB"/>
            </w:rPr>
            <w:t>(Collier, 2020)</w:t>
          </w:r>
          <w:r w:rsidR="002E74F1">
            <w:rPr>
              <w:rFonts w:ascii="Arial Nova Cond" w:eastAsia="Times New Roman" w:hAnsi="Arial Nova Cond" w:cs="Times New Roman"/>
              <w:color w:val="030303"/>
              <w:sz w:val="22"/>
              <w:szCs w:val="22"/>
              <w:lang w:eastAsia="en-GB"/>
            </w:rPr>
            <w:fldChar w:fldCharType="end"/>
          </w:r>
        </w:sdtContent>
      </w:sdt>
      <w:r w:rsidR="007D3162">
        <w:rPr>
          <w:rFonts w:ascii="Arial Nova Cond" w:eastAsia="Times New Roman" w:hAnsi="Arial Nova Cond" w:cs="Times New Roman"/>
          <w:color w:val="030303"/>
          <w:sz w:val="22"/>
          <w:szCs w:val="22"/>
          <w:lang w:eastAsia="en-GB"/>
        </w:rPr>
        <w:t>.</w:t>
      </w:r>
    </w:p>
    <w:p w14:paraId="4834FA86" w14:textId="77777777" w:rsidR="00755135" w:rsidRDefault="00755135" w:rsidP="00755135">
      <w:pPr>
        <w:pStyle w:val="ListParagraph"/>
        <w:spacing w:beforeAutospacing="1" w:after="150" w:line="240" w:lineRule="auto"/>
        <w:rPr>
          <w:rFonts w:ascii="Arial Nova Cond" w:eastAsia="Times New Roman" w:hAnsi="Arial Nova Cond" w:cs="Times New Roman"/>
          <w:color w:val="030303"/>
          <w:sz w:val="22"/>
          <w:szCs w:val="22"/>
          <w:lang w:eastAsia="en-GB"/>
        </w:rPr>
      </w:pPr>
    </w:p>
    <w:p w14:paraId="3D480C81" w14:textId="3B8A677A" w:rsidR="007D3162" w:rsidRDefault="00755135" w:rsidP="00456432">
      <w:pPr>
        <w:pStyle w:val="ListParagraph"/>
        <w:numPr>
          <w:ilvl w:val="0"/>
          <w:numId w:val="5"/>
        </w:numPr>
        <w:spacing w:beforeAutospacing="1" w:after="150" w:line="240" w:lineRule="auto"/>
        <w:rPr>
          <w:rFonts w:ascii="Arial Nova Cond" w:eastAsia="Times New Roman" w:hAnsi="Arial Nova Cond" w:cs="Times New Roman"/>
          <w:color w:val="030303"/>
          <w:sz w:val="22"/>
          <w:szCs w:val="22"/>
          <w:lang w:eastAsia="en-GB"/>
        </w:rPr>
      </w:pPr>
      <w:r>
        <w:rPr>
          <w:rFonts w:ascii="Arial Nova Cond" w:eastAsia="Times New Roman" w:hAnsi="Arial Nova Cond" w:cs="Times New Roman"/>
          <w:color w:val="030303"/>
          <w:sz w:val="22"/>
          <w:szCs w:val="22"/>
          <w:lang w:eastAsia="en-GB"/>
        </w:rPr>
        <w:t xml:space="preserve">Care </w:t>
      </w:r>
      <w:r w:rsidR="007B5C19">
        <w:rPr>
          <w:rFonts w:ascii="Arial Nova Cond" w:eastAsia="Times New Roman" w:hAnsi="Arial Nova Cond" w:cs="Times New Roman"/>
          <w:color w:val="030303"/>
          <w:sz w:val="22"/>
          <w:szCs w:val="22"/>
          <w:lang w:eastAsia="en-GB"/>
        </w:rPr>
        <w:t>must</w:t>
      </w:r>
      <w:r w:rsidR="00C0327E">
        <w:rPr>
          <w:rFonts w:ascii="Arial Nova Cond" w:eastAsia="Times New Roman" w:hAnsi="Arial Nova Cond" w:cs="Times New Roman"/>
          <w:color w:val="030303"/>
          <w:sz w:val="22"/>
          <w:szCs w:val="22"/>
          <w:lang w:eastAsia="en-GB"/>
        </w:rPr>
        <w:t xml:space="preserve"> be consistent </w:t>
      </w:r>
      <w:r w:rsidR="008827D4">
        <w:rPr>
          <w:rFonts w:ascii="Arial Nova Cond" w:eastAsia="Times New Roman" w:hAnsi="Arial Nova Cond" w:cs="Times New Roman"/>
          <w:color w:val="030303"/>
          <w:sz w:val="22"/>
          <w:szCs w:val="22"/>
          <w:lang w:eastAsia="en-GB"/>
        </w:rPr>
        <w:t>as w</w:t>
      </w:r>
      <w:r w:rsidR="008971AD">
        <w:rPr>
          <w:rFonts w:ascii="Arial Nova Cond" w:eastAsia="Times New Roman" w:hAnsi="Arial Nova Cond" w:cs="Times New Roman"/>
          <w:color w:val="030303"/>
          <w:sz w:val="22"/>
          <w:szCs w:val="22"/>
          <w:lang w:eastAsia="en-GB"/>
        </w:rPr>
        <w:t>h</w:t>
      </w:r>
      <w:r w:rsidR="008827D4">
        <w:rPr>
          <w:rFonts w:ascii="Arial Nova Cond" w:eastAsia="Times New Roman" w:hAnsi="Arial Nova Cond" w:cs="Times New Roman"/>
          <w:color w:val="030303"/>
          <w:sz w:val="22"/>
          <w:szCs w:val="22"/>
          <w:lang w:eastAsia="en-GB"/>
        </w:rPr>
        <w:t>e</w:t>
      </w:r>
      <w:r w:rsidR="008971AD">
        <w:rPr>
          <w:rFonts w:ascii="Arial Nova Cond" w:eastAsia="Times New Roman" w:hAnsi="Arial Nova Cond" w:cs="Times New Roman"/>
          <w:color w:val="030303"/>
          <w:sz w:val="22"/>
          <w:szCs w:val="22"/>
          <w:lang w:eastAsia="en-GB"/>
        </w:rPr>
        <w:t>n</w:t>
      </w:r>
      <w:r w:rsidR="008827D4">
        <w:rPr>
          <w:rFonts w:ascii="Arial Nova Cond" w:eastAsia="Times New Roman" w:hAnsi="Arial Nova Cond" w:cs="Times New Roman"/>
          <w:color w:val="030303"/>
          <w:sz w:val="22"/>
          <w:szCs w:val="22"/>
          <w:lang w:eastAsia="en-GB"/>
        </w:rPr>
        <w:t xml:space="preserve"> it’s well given</w:t>
      </w:r>
      <w:r w:rsidR="000C5A90">
        <w:rPr>
          <w:rFonts w:ascii="Arial Nova Cond" w:eastAsia="Times New Roman" w:hAnsi="Arial Nova Cond" w:cs="Times New Roman"/>
          <w:color w:val="030303"/>
          <w:sz w:val="22"/>
          <w:szCs w:val="22"/>
          <w:lang w:eastAsia="en-GB"/>
        </w:rPr>
        <w:t xml:space="preserve"> to individuals who need it</w:t>
      </w:r>
      <w:r w:rsidR="000B6D2E">
        <w:rPr>
          <w:rFonts w:ascii="Arial Nova Cond" w:eastAsia="Times New Roman" w:hAnsi="Arial Nova Cond" w:cs="Times New Roman"/>
          <w:color w:val="030303"/>
          <w:sz w:val="22"/>
          <w:szCs w:val="22"/>
          <w:lang w:eastAsia="en-GB"/>
        </w:rPr>
        <w:t>, the results are worthwhile</w:t>
      </w:r>
      <w:r w:rsidR="005118E2">
        <w:rPr>
          <w:rFonts w:ascii="Arial Nova Cond" w:eastAsia="Times New Roman" w:hAnsi="Arial Nova Cond" w:cs="Times New Roman"/>
          <w:color w:val="030303"/>
          <w:sz w:val="22"/>
          <w:szCs w:val="22"/>
          <w:lang w:eastAsia="en-GB"/>
        </w:rPr>
        <w:t xml:space="preserve"> through all the </w:t>
      </w:r>
      <w:r w:rsidR="001A0CB1">
        <w:rPr>
          <w:rFonts w:ascii="Arial Nova Cond" w:eastAsia="Times New Roman" w:hAnsi="Arial Nova Cond" w:cs="Times New Roman"/>
          <w:color w:val="030303"/>
          <w:sz w:val="22"/>
          <w:szCs w:val="22"/>
          <w:lang w:eastAsia="en-GB"/>
        </w:rPr>
        <w:t>steps of their well-being in life</w:t>
      </w:r>
      <w:r w:rsidR="0000633B">
        <w:rPr>
          <w:rFonts w:ascii="Arial Nova Cond" w:eastAsia="Times New Roman" w:hAnsi="Arial Nova Cond" w:cs="Times New Roman"/>
          <w:color w:val="030303"/>
          <w:sz w:val="22"/>
          <w:szCs w:val="22"/>
          <w:lang w:eastAsia="en-GB"/>
        </w:rPr>
        <w:t xml:space="preserve"> (</w:t>
      </w:r>
      <w:r w:rsidR="00B95347">
        <w:rPr>
          <w:rFonts w:ascii="Arial Nova Cond" w:eastAsia="Times New Roman" w:hAnsi="Arial Nova Cond" w:cs="Times New Roman"/>
          <w:color w:val="030303"/>
          <w:sz w:val="22"/>
          <w:szCs w:val="22"/>
          <w:lang w:eastAsia="en-GB"/>
        </w:rPr>
        <w:t>Collier,2020)</w:t>
      </w:r>
      <w:r w:rsidR="001A0CB1">
        <w:rPr>
          <w:rFonts w:ascii="Arial Nova Cond" w:eastAsia="Times New Roman" w:hAnsi="Arial Nova Cond" w:cs="Times New Roman"/>
          <w:color w:val="030303"/>
          <w:sz w:val="22"/>
          <w:szCs w:val="22"/>
          <w:lang w:eastAsia="en-GB"/>
        </w:rPr>
        <w:t>.</w:t>
      </w:r>
    </w:p>
    <w:p w14:paraId="126A4DEA" w14:textId="77777777" w:rsidR="000B6D2E" w:rsidRPr="000B6D2E" w:rsidRDefault="000B6D2E" w:rsidP="000B6D2E">
      <w:pPr>
        <w:pStyle w:val="ListParagraph"/>
        <w:rPr>
          <w:rFonts w:ascii="Arial Nova Cond" w:eastAsia="Times New Roman" w:hAnsi="Arial Nova Cond" w:cs="Times New Roman"/>
          <w:color w:val="030303"/>
          <w:sz w:val="22"/>
          <w:szCs w:val="22"/>
          <w:lang w:eastAsia="en-GB"/>
        </w:rPr>
      </w:pPr>
    </w:p>
    <w:p w14:paraId="1D051E9E" w14:textId="5D575FCA" w:rsidR="00B671AA" w:rsidRPr="00B671AA" w:rsidRDefault="00195C58" w:rsidP="00B671AA">
      <w:pPr>
        <w:pStyle w:val="ListParagraph"/>
        <w:numPr>
          <w:ilvl w:val="0"/>
          <w:numId w:val="5"/>
        </w:numPr>
        <w:spacing w:beforeAutospacing="1" w:after="150" w:line="240" w:lineRule="auto"/>
        <w:rPr>
          <w:rFonts w:ascii="Arial Nova Cond" w:eastAsia="Times New Roman" w:hAnsi="Arial Nova Cond" w:cs="Times New Roman"/>
          <w:color w:val="030303"/>
          <w:sz w:val="22"/>
          <w:szCs w:val="22"/>
          <w:lang w:eastAsia="en-GB"/>
        </w:rPr>
      </w:pPr>
      <w:r>
        <w:rPr>
          <w:rFonts w:ascii="Arial Nova Cond" w:eastAsia="Times New Roman" w:hAnsi="Arial Nova Cond" w:cs="Times New Roman"/>
          <w:color w:val="030303"/>
          <w:sz w:val="22"/>
          <w:szCs w:val="22"/>
          <w:lang w:eastAsia="en-GB"/>
        </w:rPr>
        <w:t xml:space="preserve">Competence is the ability to understand </w:t>
      </w:r>
      <w:r w:rsidR="00F07658">
        <w:rPr>
          <w:rFonts w:ascii="Arial Nova Cond" w:eastAsia="Times New Roman" w:hAnsi="Arial Nova Cond" w:cs="Times New Roman"/>
          <w:color w:val="030303"/>
          <w:sz w:val="22"/>
          <w:szCs w:val="22"/>
          <w:lang w:eastAsia="en-GB"/>
        </w:rPr>
        <w:t>the needs of the individual</w:t>
      </w:r>
      <w:r w:rsidR="00432971">
        <w:rPr>
          <w:rFonts w:ascii="Arial Nova Cond" w:eastAsia="Times New Roman" w:hAnsi="Arial Nova Cond" w:cs="Times New Roman"/>
          <w:color w:val="030303"/>
          <w:sz w:val="22"/>
          <w:szCs w:val="22"/>
          <w:lang w:eastAsia="en-GB"/>
        </w:rPr>
        <w:t>’s health and social welfare</w:t>
      </w:r>
      <w:r w:rsidR="008B6D85">
        <w:rPr>
          <w:rFonts w:ascii="Arial Nova Cond" w:eastAsia="Times New Roman" w:hAnsi="Arial Nova Cond" w:cs="Times New Roman"/>
          <w:color w:val="030303"/>
          <w:sz w:val="22"/>
          <w:szCs w:val="22"/>
          <w:lang w:eastAsia="en-GB"/>
        </w:rPr>
        <w:t xml:space="preserve">, it’s a requirement </w:t>
      </w:r>
      <w:r w:rsidR="001C0EED">
        <w:rPr>
          <w:rFonts w:ascii="Arial Nova Cond" w:eastAsia="Times New Roman" w:hAnsi="Arial Nova Cond" w:cs="Times New Roman"/>
          <w:color w:val="030303"/>
          <w:sz w:val="22"/>
          <w:szCs w:val="22"/>
          <w:lang w:eastAsia="en-GB"/>
        </w:rPr>
        <w:t>with personal-centred approa</w:t>
      </w:r>
      <w:r w:rsidR="00B556AA">
        <w:rPr>
          <w:rFonts w:ascii="Arial Nova Cond" w:eastAsia="Times New Roman" w:hAnsi="Arial Nova Cond" w:cs="Times New Roman"/>
          <w:color w:val="030303"/>
          <w:sz w:val="22"/>
          <w:szCs w:val="22"/>
          <w:lang w:eastAsia="en-GB"/>
        </w:rPr>
        <w:t>ch</w:t>
      </w:r>
      <w:r w:rsidR="00603712">
        <w:rPr>
          <w:rFonts w:ascii="Arial Nova Cond" w:eastAsia="Times New Roman" w:hAnsi="Arial Nova Cond" w:cs="Times New Roman"/>
          <w:color w:val="030303"/>
          <w:sz w:val="22"/>
          <w:szCs w:val="22"/>
          <w:lang w:eastAsia="en-GB"/>
        </w:rPr>
        <w:t xml:space="preserve"> as </w:t>
      </w:r>
      <w:r w:rsidR="00043E3C">
        <w:rPr>
          <w:rFonts w:ascii="Arial Nova Cond" w:eastAsia="Times New Roman" w:hAnsi="Arial Nova Cond" w:cs="Times New Roman"/>
          <w:color w:val="030303"/>
          <w:sz w:val="22"/>
          <w:szCs w:val="22"/>
          <w:lang w:eastAsia="en-GB"/>
        </w:rPr>
        <w:t>what may suit one individual might not suit the other</w:t>
      </w:r>
      <w:r w:rsidR="00B671AA">
        <w:rPr>
          <w:rFonts w:ascii="Arial Nova Cond" w:eastAsia="Times New Roman" w:hAnsi="Arial Nova Cond" w:cs="Times New Roman"/>
          <w:color w:val="030303"/>
          <w:sz w:val="22"/>
          <w:szCs w:val="22"/>
          <w:lang w:eastAsia="en-GB"/>
        </w:rPr>
        <w:t>.</w:t>
      </w:r>
    </w:p>
    <w:p w14:paraId="20284F1C" w14:textId="77777777" w:rsidR="00432971" w:rsidRPr="00432971" w:rsidRDefault="00432971" w:rsidP="00432971">
      <w:pPr>
        <w:pStyle w:val="ListParagraph"/>
        <w:rPr>
          <w:rFonts w:ascii="Arial Nova Cond" w:eastAsia="Times New Roman" w:hAnsi="Arial Nova Cond" w:cs="Times New Roman"/>
          <w:color w:val="030303"/>
          <w:sz w:val="22"/>
          <w:szCs w:val="22"/>
          <w:lang w:eastAsia="en-GB"/>
        </w:rPr>
      </w:pPr>
    </w:p>
    <w:p w14:paraId="63E9ECA5" w14:textId="58AC4FD2" w:rsidR="00432971" w:rsidRDefault="00A250E6" w:rsidP="00456432">
      <w:pPr>
        <w:pStyle w:val="ListParagraph"/>
        <w:numPr>
          <w:ilvl w:val="0"/>
          <w:numId w:val="5"/>
        </w:numPr>
        <w:spacing w:beforeAutospacing="1" w:after="150" w:line="240" w:lineRule="auto"/>
        <w:rPr>
          <w:rFonts w:ascii="Arial Nova Cond" w:eastAsia="Times New Roman" w:hAnsi="Arial Nova Cond" w:cs="Times New Roman"/>
          <w:color w:val="030303"/>
          <w:sz w:val="22"/>
          <w:szCs w:val="22"/>
          <w:lang w:eastAsia="en-GB"/>
        </w:rPr>
      </w:pPr>
      <w:r>
        <w:rPr>
          <w:rFonts w:ascii="Arial Nova Cond" w:eastAsia="Times New Roman" w:hAnsi="Arial Nova Cond" w:cs="Times New Roman"/>
          <w:color w:val="030303"/>
          <w:sz w:val="22"/>
          <w:szCs w:val="22"/>
          <w:lang w:eastAsia="en-GB"/>
        </w:rPr>
        <w:t xml:space="preserve">Commitment </w:t>
      </w:r>
      <w:r w:rsidR="004C2A11">
        <w:rPr>
          <w:rFonts w:ascii="Arial Nova Cond" w:eastAsia="Times New Roman" w:hAnsi="Arial Nova Cond" w:cs="Times New Roman"/>
          <w:color w:val="030303"/>
          <w:sz w:val="22"/>
          <w:szCs w:val="22"/>
          <w:lang w:eastAsia="en-GB"/>
        </w:rPr>
        <w:t xml:space="preserve">is when </w:t>
      </w:r>
      <w:r w:rsidR="00BE080E">
        <w:rPr>
          <w:rFonts w:ascii="Arial Nova Cond" w:eastAsia="Times New Roman" w:hAnsi="Arial Nova Cond" w:cs="Times New Roman"/>
          <w:color w:val="030303"/>
          <w:sz w:val="22"/>
          <w:szCs w:val="22"/>
          <w:lang w:eastAsia="en-GB"/>
        </w:rPr>
        <w:t xml:space="preserve">action is needed when dealing with dementia </w:t>
      </w:r>
      <w:r w:rsidR="006D4C0B">
        <w:rPr>
          <w:rFonts w:ascii="Arial Nova Cond" w:eastAsia="Times New Roman" w:hAnsi="Arial Nova Cond" w:cs="Times New Roman"/>
          <w:color w:val="030303"/>
          <w:sz w:val="22"/>
          <w:szCs w:val="22"/>
          <w:lang w:eastAsia="en-GB"/>
        </w:rPr>
        <w:t>individual</w:t>
      </w:r>
      <w:r w:rsidR="00FB3F45">
        <w:rPr>
          <w:rFonts w:ascii="Arial Nova Cond" w:eastAsia="Times New Roman" w:hAnsi="Arial Nova Cond" w:cs="Times New Roman"/>
          <w:color w:val="030303"/>
          <w:sz w:val="22"/>
          <w:szCs w:val="22"/>
          <w:lang w:eastAsia="en-GB"/>
        </w:rPr>
        <w:t>s, when this assuranc</w:t>
      </w:r>
      <w:r w:rsidR="00D8361A">
        <w:rPr>
          <w:rFonts w:ascii="Arial Nova Cond" w:eastAsia="Times New Roman" w:hAnsi="Arial Nova Cond" w:cs="Times New Roman"/>
          <w:color w:val="030303"/>
          <w:sz w:val="22"/>
          <w:szCs w:val="22"/>
          <w:lang w:eastAsia="en-GB"/>
        </w:rPr>
        <w:t xml:space="preserve">e is abused that implies that even the trust </w:t>
      </w:r>
      <w:r w:rsidR="00232050">
        <w:rPr>
          <w:rFonts w:ascii="Arial Nova Cond" w:eastAsia="Times New Roman" w:hAnsi="Arial Nova Cond" w:cs="Times New Roman"/>
          <w:color w:val="030303"/>
          <w:sz w:val="22"/>
          <w:szCs w:val="22"/>
          <w:lang w:eastAsia="en-GB"/>
        </w:rPr>
        <w:t>is gone.</w:t>
      </w:r>
    </w:p>
    <w:p w14:paraId="30754E36" w14:textId="77777777" w:rsidR="00232050" w:rsidRPr="00232050" w:rsidRDefault="00232050" w:rsidP="00232050">
      <w:pPr>
        <w:pStyle w:val="ListParagraph"/>
        <w:rPr>
          <w:rFonts w:ascii="Arial Nova Cond" w:eastAsia="Times New Roman" w:hAnsi="Arial Nova Cond" w:cs="Times New Roman"/>
          <w:color w:val="030303"/>
          <w:sz w:val="22"/>
          <w:szCs w:val="22"/>
          <w:lang w:eastAsia="en-GB"/>
        </w:rPr>
      </w:pPr>
    </w:p>
    <w:p w14:paraId="66F7188A" w14:textId="558C8D0A" w:rsidR="00232050" w:rsidRDefault="00232050" w:rsidP="00456432">
      <w:pPr>
        <w:pStyle w:val="ListParagraph"/>
        <w:numPr>
          <w:ilvl w:val="0"/>
          <w:numId w:val="5"/>
        </w:numPr>
        <w:spacing w:beforeAutospacing="1" w:after="150" w:line="240" w:lineRule="auto"/>
        <w:rPr>
          <w:rFonts w:ascii="Arial Nova Cond" w:eastAsia="Times New Roman" w:hAnsi="Arial Nova Cond" w:cs="Times New Roman"/>
          <w:color w:val="030303"/>
          <w:sz w:val="22"/>
          <w:szCs w:val="22"/>
          <w:lang w:eastAsia="en-GB"/>
        </w:rPr>
      </w:pPr>
      <w:r>
        <w:rPr>
          <w:rFonts w:ascii="Arial Nova Cond" w:eastAsia="Times New Roman" w:hAnsi="Arial Nova Cond" w:cs="Times New Roman"/>
          <w:color w:val="030303"/>
          <w:sz w:val="22"/>
          <w:szCs w:val="22"/>
          <w:lang w:eastAsia="en-GB"/>
        </w:rPr>
        <w:t xml:space="preserve">Courage </w:t>
      </w:r>
      <w:r w:rsidR="00470D75">
        <w:rPr>
          <w:rFonts w:ascii="Arial Nova Cond" w:eastAsia="Times New Roman" w:hAnsi="Arial Nova Cond" w:cs="Times New Roman"/>
          <w:color w:val="030303"/>
          <w:sz w:val="22"/>
          <w:szCs w:val="22"/>
          <w:lang w:eastAsia="en-GB"/>
        </w:rPr>
        <w:t xml:space="preserve">is needed utmost </w:t>
      </w:r>
      <w:r w:rsidR="007F4E69">
        <w:rPr>
          <w:rFonts w:ascii="Arial Nova Cond" w:eastAsia="Times New Roman" w:hAnsi="Arial Nova Cond" w:cs="Times New Roman"/>
          <w:color w:val="030303"/>
          <w:sz w:val="22"/>
          <w:szCs w:val="22"/>
          <w:lang w:eastAsia="en-GB"/>
        </w:rPr>
        <w:t xml:space="preserve">from caregivers </w:t>
      </w:r>
      <w:r w:rsidR="00745E30">
        <w:rPr>
          <w:rFonts w:ascii="Arial Nova Cond" w:eastAsia="Times New Roman" w:hAnsi="Arial Nova Cond" w:cs="Times New Roman"/>
          <w:color w:val="030303"/>
          <w:sz w:val="22"/>
          <w:szCs w:val="22"/>
          <w:lang w:eastAsia="en-GB"/>
        </w:rPr>
        <w:t xml:space="preserve">as the people involved in the care setting </w:t>
      </w:r>
      <w:r w:rsidR="00AC3AFB">
        <w:rPr>
          <w:rFonts w:ascii="Arial Nova Cond" w:eastAsia="Times New Roman" w:hAnsi="Arial Nova Cond" w:cs="Times New Roman"/>
          <w:color w:val="030303"/>
          <w:sz w:val="22"/>
          <w:szCs w:val="22"/>
          <w:lang w:eastAsia="en-GB"/>
        </w:rPr>
        <w:t>must get good quality of care they deserve</w:t>
      </w:r>
      <w:r w:rsidR="0000633B">
        <w:rPr>
          <w:rFonts w:ascii="Arial Nova Cond" w:eastAsia="Times New Roman" w:hAnsi="Arial Nova Cond" w:cs="Times New Roman"/>
          <w:color w:val="030303"/>
          <w:sz w:val="22"/>
          <w:szCs w:val="22"/>
          <w:lang w:eastAsia="en-GB"/>
        </w:rPr>
        <w:t xml:space="preserve"> </w:t>
      </w:r>
      <w:r w:rsidR="00304CC4">
        <w:rPr>
          <w:rFonts w:ascii="Arial Nova Cond" w:eastAsia="Times New Roman" w:hAnsi="Arial Nova Cond" w:cs="Times New Roman"/>
          <w:color w:val="030303"/>
          <w:sz w:val="22"/>
          <w:szCs w:val="22"/>
          <w:lang w:eastAsia="en-GB"/>
        </w:rPr>
        <w:t>(</w:t>
      </w:r>
      <w:r w:rsidR="00F579E5">
        <w:rPr>
          <w:rFonts w:ascii="Arial Nova Cond" w:eastAsia="Times New Roman" w:hAnsi="Arial Nova Cond" w:cs="Times New Roman"/>
          <w:color w:val="030303"/>
          <w:sz w:val="22"/>
          <w:szCs w:val="22"/>
          <w:lang w:eastAsia="en-GB"/>
        </w:rPr>
        <w:t>Collier</w:t>
      </w:r>
      <w:r w:rsidR="0000633B">
        <w:rPr>
          <w:rFonts w:ascii="Arial Nova Cond" w:eastAsia="Times New Roman" w:hAnsi="Arial Nova Cond" w:cs="Times New Roman"/>
          <w:color w:val="030303"/>
          <w:sz w:val="22"/>
          <w:szCs w:val="22"/>
          <w:lang w:eastAsia="en-GB"/>
        </w:rPr>
        <w:t>, 2020</w:t>
      </w:r>
      <w:r w:rsidR="00304CC4">
        <w:rPr>
          <w:rFonts w:ascii="Arial Nova Cond" w:eastAsia="Times New Roman" w:hAnsi="Arial Nova Cond" w:cs="Times New Roman"/>
          <w:color w:val="030303"/>
          <w:sz w:val="22"/>
          <w:szCs w:val="22"/>
          <w:lang w:eastAsia="en-GB"/>
        </w:rPr>
        <w:t>)</w:t>
      </w:r>
      <w:r w:rsidR="00AC3AFB">
        <w:rPr>
          <w:rFonts w:ascii="Arial Nova Cond" w:eastAsia="Times New Roman" w:hAnsi="Arial Nova Cond" w:cs="Times New Roman"/>
          <w:color w:val="030303"/>
          <w:sz w:val="22"/>
          <w:szCs w:val="22"/>
          <w:lang w:eastAsia="en-GB"/>
        </w:rPr>
        <w:t>.</w:t>
      </w:r>
    </w:p>
    <w:p w14:paraId="5106D359" w14:textId="77777777" w:rsidR="00254FD0" w:rsidRPr="00254FD0" w:rsidRDefault="00254FD0" w:rsidP="00254FD0">
      <w:pPr>
        <w:pStyle w:val="ListParagraph"/>
        <w:rPr>
          <w:rFonts w:ascii="Arial Nova Cond" w:eastAsia="Times New Roman" w:hAnsi="Arial Nova Cond" w:cs="Times New Roman"/>
          <w:color w:val="030303"/>
          <w:sz w:val="22"/>
          <w:szCs w:val="22"/>
          <w:lang w:eastAsia="en-GB"/>
        </w:rPr>
      </w:pPr>
    </w:p>
    <w:p w14:paraId="1B20B685" w14:textId="77777777" w:rsidR="00254FD0" w:rsidRPr="00456432" w:rsidRDefault="00254FD0" w:rsidP="00254FD0">
      <w:pPr>
        <w:pStyle w:val="ListParagraph"/>
        <w:spacing w:beforeAutospacing="1" w:after="150" w:line="240" w:lineRule="auto"/>
        <w:rPr>
          <w:rFonts w:ascii="Arial Nova Cond" w:eastAsia="Times New Roman" w:hAnsi="Arial Nova Cond" w:cs="Times New Roman"/>
          <w:color w:val="030303"/>
          <w:sz w:val="22"/>
          <w:szCs w:val="22"/>
          <w:lang w:eastAsia="en-GB"/>
        </w:rPr>
      </w:pPr>
    </w:p>
    <w:p w14:paraId="5B87FF73" w14:textId="5C905A11" w:rsidR="00141C88" w:rsidRDefault="00D56B2D" w:rsidP="00141C88">
      <w:pPr>
        <w:spacing w:before="0" w:after="160" w:line="360" w:lineRule="auto"/>
        <w:jc w:val="both"/>
        <w:rPr>
          <w:rFonts w:ascii="Arial Nova Cond" w:eastAsia="Times New Roman" w:hAnsi="Arial Nova Cond" w:cs="Times New Roman"/>
          <w:sz w:val="22"/>
          <w:szCs w:val="22"/>
          <w:lang w:eastAsia="en-GB"/>
        </w:rPr>
      </w:pPr>
      <w:r>
        <w:rPr>
          <w:rFonts w:ascii="Arial Nova Cond" w:eastAsia="Times New Roman" w:hAnsi="Arial Nova Cond" w:cs="Times New Roman"/>
          <w:sz w:val="22"/>
          <w:szCs w:val="22"/>
          <w:lang w:eastAsia="en-GB"/>
        </w:rPr>
        <w:t>Above all the 6Cs</w:t>
      </w:r>
      <w:r w:rsidR="005468CE">
        <w:rPr>
          <w:rFonts w:ascii="Arial Nova Cond" w:eastAsia="Times New Roman" w:hAnsi="Arial Nova Cond" w:cs="Times New Roman"/>
          <w:sz w:val="22"/>
          <w:szCs w:val="22"/>
          <w:lang w:eastAsia="en-GB"/>
        </w:rPr>
        <w:t xml:space="preserve"> significance,</w:t>
      </w:r>
      <w:r w:rsidR="00963557" w:rsidRPr="00963557">
        <w:rPr>
          <w:rFonts w:ascii="Arial Nova Cond" w:eastAsia="Times New Roman" w:hAnsi="Arial Nova Cond" w:cs="Times New Roman"/>
          <w:sz w:val="22"/>
          <w:szCs w:val="22"/>
          <w:lang w:eastAsia="en-GB"/>
        </w:rPr>
        <w:t xml:space="preserve"> p</w:t>
      </w:r>
      <w:r w:rsidR="00141C88">
        <w:rPr>
          <w:rFonts w:ascii="Arial Nova Cond" w:eastAsia="Times New Roman" w:hAnsi="Arial Nova Cond" w:cs="Times New Roman"/>
          <w:sz w:val="22"/>
          <w:szCs w:val="22"/>
          <w:lang w:eastAsia="en-GB"/>
        </w:rPr>
        <w:t>ersonal</w:t>
      </w:r>
      <w:r w:rsidR="00963557" w:rsidRPr="00963557">
        <w:rPr>
          <w:rFonts w:ascii="Arial Nova Cond" w:eastAsia="Times New Roman" w:hAnsi="Arial Nova Cond" w:cs="Times New Roman"/>
          <w:sz w:val="22"/>
          <w:szCs w:val="22"/>
          <w:lang w:eastAsia="en-GB"/>
        </w:rPr>
        <w:t xml:space="preserve">-oriented care </w:t>
      </w:r>
      <w:r w:rsidR="005468CE">
        <w:rPr>
          <w:rFonts w:ascii="Arial Nova Cond" w:eastAsia="Times New Roman" w:hAnsi="Arial Nova Cond" w:cs="Times New Roman"/>
          <w:sz w:val="22"/>
          <w:szCs w:val="22"/>
          <w:lang w:eastAsia="en-GB"/>
        </w:rPr>
        <w:t xml:space="preserve">also </w:t>
      </w:r>
      <w:r w:rsidR="00963557" w:rsidRPr="00963557">
        <w:rPr>
          <w:rFonts w:ascii="Arial Nova Cond" w:eastAsia="Times New Roman" w:hAnsi="Arial Nova Cond" w:cs="Times New Roman"/>
          <w:sz w:val="22"/>
          <w:szCs w:val="22"/>
          <w:lang w:eastAsia="en-GB"/>
        </w:rPr>
        <w:t xml:space="preserve">helps </w:t>
      </w:r>
      <w:r w:rsidR="007C4554">
        <w:rPr>
          <w:rFonts w:ascii="Arial Nova Cond" w:eastAsia="Times New Roman" w:hAnsi="Arial Nova Cond" w:cs="Times New Roman"/>
          <w:sz w:val="22"/>
          <w:szCs w:val="22"/>
          <w:lang w:eastAsia="en-GB"/>
        </w:rPr>
        <w:t>individual</w:t>
      </w:r>
      <w:r w:rsidR="001D31C3">
        <w:rPr>
          <w:rFonts w:ascii="Arial Nova Cond" w:eastAsia="Times New Roman" w:hAnsi="Arial Nova Cond" w:cs="Times New Roman"/>
          <w:sz w:val="22"/>
          <w:szCs w:val="22"/>
          <w:lang w:eastAsia="en-GB"/>
        </w:rPr>
        <w:t>s</w:t>
      </w:r>
      <w:r w:rsidR="00963557" w:rsidRPr="00963557">
        <w:rPr>
          <w:rFonts w:ascii="Arial Nova Cond" w:eastAsia="Times New Roman" w:hAnsi="Arial Nova Cond" w:cs="Times New Roman"/>
          <w:sz w:val="22"/>
          <w:szCs w:val="22"/>
          <w:lang w:eastAsia="en-GB"/>
        </w:rPr>
        <w:t xml:space="preserve"> </w:t>
      </w:r>
      <w:r w:rsidR="007C4554">
        <w:rPr>
          <w:rFonts w:ascii="Arial Nova Cond" w:eastAsia="Times New Roman" w:hAnsi="Arial Nova Cond" w:cs="Times New Roman"/>
          <w:sz w:val="22"/>
          <w:szCs w:val="22"/>
          <w:lang w:eastAsia="en-GB"/>
        </w:rPr>
        <w:t>with</w:t>
      </w:r>
      <w:r w:rsidR="00963557" w:rsidRPr="00963557">
        <w:rPr>
          <w:rFonts w:ascii="Arial Nova Cond" w:eastAsia="Times New Roman" w:hAnsi="Arial Nova Cond" w:cs="Times New Roman"/>
          <w:sz w:val="22"/>
          <w:szCs w:val="22"/>
          <w:lang w:eastAsia="en-GB"/>
        </w:rPr>
        <w:t xml:space="preserve"> dementia to involve in the decision making</w:t>
      </w:r>
      <w:r w:rsidR="007C4554">
        <w:rPr>
          <w:rFonts w:ascii="Arial Nova Cond" w:eastAsia="Times New Roman" w:hAnsi="Arial Nova Cond" w:cs="Times New Roman"/>
          <w:sz w:val="22"/>
          <w:szCs w:val="22"/>
          <w:lang w:eastAsia="en-GB"/>
        </w:rPr>
        <w:t xml:space="preserve"> as long </w:t>
      </w:r>
      <w:r w:rsidR="00BF22D3">
        <w:rPr>
          <w:rFonts w:ascii="Arial Nova Cond" w:eastAsia="Times New Roman" w:hAnsi="Arial Nova Cond" w:cs="Times New Roman"/>
          <w:sz w:val="22"/>
          <w:szCs w:val="22"/>
          <w:lang w:eastAsia="en-GB"/>
        </w:rPr>
        <w:t xml:space="preserve">as </w:t>
      </w:r>
      <w:r w:rsidR="007C4554">
        <w:rPr>
          <w:rFonts w:ascii="Arial Nova Cond" w:eastAsia="Times New Roman" w:hAnsi="Arial Nova Cond" w:cs="Times New Roman"/>
          <w:sz w:val="22"/>
          <w:szCs w:val="22"/>
          <w:lang w:eastAsia="en-GB"/>
        </w:rPr>
        <w:t>they still have their ment</w:t>
      </w:r>
      <w:r w:rsidR="001D31C3">
        <w:rPr>
          <w:rFonts w:ascii="Arial Nova Cond" w:eastAsia="Times New Roman" w:hAnsi="Arial Nova Cond" w:cs="Times New Roman"/>
          <w:sz w:val="22"/>
          <w:szCs w:val="22"/>
          <w:lang w:eastAsia="en-GB"/>
        </w:rPr>
        <w:t>al capacity</w:t>
      </w:r>
      <w:r w:rsidR="00963557" w:rsidRPr="00963557">
        <w:rPr>
          <w:rFonts w:ascii="Arial Nova Cond" w:eastAsia="Times New Roman" w:hAnsi="Arial Nova Cond" w:cs="Times New Roman"/>
          <w:sz w:val="22"/>
          <w:szCs w:val="22"/>
          <w:lang w:eastAsia="en-GB"/>
        </w:rPr>
        <w:t>, encourage</w:t>
      </w:r>
      <w:r w:rsidR="00116E74">
        <w:rPr>
          <w:rFonts w:ascii="Arial Nova Cond" w:eastAsia="Times New Roman" w:hAnsi="Arial Nova Cond" w:cs="Times New Roman"/>
          <w:sz w:val="22"/>
          <w:szCs w:val="22"/>
          <w:lang w:eastAsia="en-GB"/>
        </w:rPr>
        <w:t>ment</w:t>
      </w:r>
      <w:r w:rsidR="00963557" w:rsidRPr="00963557">
        <w:rPr>
          <w:rFonts w:ascii="Arial Nova Cond" w:eastAsia="Times New Roman" w:hAnsi="Arial Nova Cond" w:cs="Times New Roman"/>
          <w:sz w:val="22"/>
          <w:szCs w:val="22"/>
          <w:lang w:eastAsia="en-GB"/>
        </w:rPr>
        <w:t xml:space="preserve"> </w:t>
      </w:r>
      <w:r w:rsidR="00116E74">
        <w:rPr>
          <w:rFonts w:ascii="Arial Nova Cond" w:eastAsia="Times New Roman" w:hAnsi="Arial Nova Cond" w:cs="Times New Roman"/>
          <w:sz w:val="22"/>
          <w:szCs w:val="22"/>
          <w:lang w:eastAsia="en-GB"/>
        </w:rPr>
        <w:t>is of</w:t>
      </w:r>
      <w:r w:rsidR="00963557" w:rsidRPr="00963557">
        <w:rPr>
          <w:rFonts w:ascii="Arial Nova Cond" w:eastAsia="Times New Roman" w:hAnsi="Arial Nova Cond" w:cs="Times New Roman"/>
          <w:sz w:val="22"/>
          <w:szCs w:val="22"/>
          <w:lang w:eastAsia="en-GB"/>
        </w:rPr>
        <w:t xml:space="preserve"> g</w:t>
      </w:r>
      <w:r w:rsidR="00116E74">
        <w:rPr>
          <w:rFonts w:ascii="Arial Nova Cond" w:eastAsia="Times New Roman" w:hAnsi="Arial Nova Cond" w:cs="Times New Roman"/>
          <w:sz w:val="22"/>
          <w:szCs w:val="22"/>
          <w:lang w:eastAsia="en-GB"/>
        </w:rPr>
        <w:t>reat importance</w:t>
      </w:r>
      <w:r w:rsidR="00B96642">
        <w:rPr>
          <w:rFonts w:ascii="Arial Nova Cond" w:eastAsia="Times New Roman" w:hAnsi="Arial Nova Cond" w:cs="Times New Roman"/>
          <w:sz w:val="22"/>
          <w:szCs w:val="22"/>
          <w:lang w:eastAsia="en-GB"/>
        </w:rPr>
        <w:t xml:space="preserve"> besides their</w:t>
      </w:r>
      <w:r w:rsidR="00963557" w:rsidRPr="00963557">
        <w:rPr>
          <w:rFonts w:ascii="Arial Nova Cond" w:eastAsia="Times New Roman" w:hAnsi="Arial Nova Cond" w:cs="Times New Roman"/>
          <w:sz w:val="22"/>
          <w:szCs w:val="22"/>
          <w:lang w:eastAsia="en-GB"/>
        </w:rPr>
        <w:t xml:space="preserve"> comments and recommendations regarding their care; it provides </w:t>
      </w:r>
      <w:r w:rsidR="00CE7E80">
        <w:rPr>
          <w:rFonts w:ascii="Arial Nova Cond" w:eastAsia="Times New Roman" w:hAnsi="Arial Nova Cond" w:cs="Times New Roman"/>
          <w:sz w:val="22"/>
          <w:szCs w:val="22"/>
          <w:lang w:eastAsia="en-GB"/>
        </w:rPr>
        <w:t xml:space="preserve">the </w:t>
      </w:r>
      <w:r w:rsidR="00992DAA">
        <w:rPr>
          <w:rFonts w:ascii="Arial Nova Cond" w:eastAsia="Times New Roman" w:hAnsi="Arial Nova Cond" w:cs="Times New Roman"/>
          <w:sz w:val="22"/>
          <w:szCs w:val="22"/>
          <w:lang w:eastAsia="en-GB"/>
        </w:rPr>
        <w:t>individual</w:t>
      </w:r>
      <w:r w:rsidR="00BF6DB4">
        <w:rPr>
          <w:rFonts w:ascii="Arial Nova Cond" w:eastAsia="Times New Roman" w:hAnsi="Arial Nova Cond" w:cs="Times New Roman"/>
          <w:sz w:val="22"/>
          <w:szCs w:val="22"/>
          <w:lang w:eastAsia="en-GB"/>
        </w:rPr>
        <w:t>s</w:t>
      </w:r>
      <w:r w:rsidR="00963557" w:rsidRPr="00963557">
        <w:rPr>
          <w:rFonts w:ascii="Arial Nova Cond" w:eastAsia="Times New Roman" w:hAnsi="Arial Nova Cond" w:cs="Times New Roman"/>
          <w:sz w:val="22"/>
          <w:szCs w:val="22"/>
          <w:lang w:eastAsia="en-GB"/>
        </w:rPr>
        <w:t xml:space="preserve"> and their families with the information which is relevant to the patient circumstances and the</w:t>
      </w:r>
      <w:r w:rsidR="00265640">
        <w:rPr>
          <w:rFonts w:ascii="Arial Nova Cond" w:eastAsia="Times New Roman" w:hAnsi="Arial Nova Cond" w:cs="Times New Roman"/>
          <w:sz w:val="22"/>
          <w:szCs w:val="22"/>
          <w:lang w:eastAsia="en-GB"/>
        </w:rPr>
        <w:t xml:space="preserve"> stages of</w:t>
      </w:r>
      <w:r w:rsidR="00963557" w:rsidRPr="00963557">
        <w:rPr>
          <w:rFonts w:ascii="Arial Nova Cond" w:eastAsia="Times New Roman" w:hAnsi="Arial Nova Cond" w:cs="Times New Roman"/>
          <w:sz w:val="22"/>
          <w:szCs w:val="22"/>
          <w:lang w:eastAsia="en-GB"/>
        </w:rPr>
        <w:t xml:space="preserve"> </w:t>
      </w:r>
      <w:r w:rsidR="00265640">
        <w:rPr>
          <w:rFonts w:ascii="Arial Nova Cond" w:eastAsia="Times New Roman" w:hAnsi="Arial Nova Cond" w:cs="Times New Roman"/>
          <w:sz w:val="22"/>
          <w:szCs w:val="22"/>
          <w:lang w:eastAsia="en-GB"/>
        </w:rPr>
        <w:t>this</w:t>
      </w:r>
      <w:r w:rsidR="00963557" w:rsidRPr="00963557">
        <w:rPr>
          <w:rFonts w:ascii="Arial Nova Cond" w:eastAsia="Times New Roman" w:hAnsi="Arial Nova Cond" w:cs="Times New Roman"/>
          <w:sz w:val="22"/>
          <w:szCs w:val="22"/>
          <w:lang w:eastAsia="en-GB"/>
        </w:rPr>
        <w:t xml:space="preserve"> </w:t>
      </w:r>
      <w:r w:rsidR="00265640">
        <w:rPr>
          <w:rFonts w:ascii="Arial Nova Cond" w:eastAsia="Times New Roman" w:hAnsi="Arial Nova Cond" w:cs="Times New Roman"/>
          <w:sz w:val="22"/>
          <w:szCs w:val="22"/>
          <w:lang w:eastAsia="en-GB"/>
        </w:rPr>
        <w:t>illness</w:t>
      </w:r>
      <w:r w:rsidR="00963557" w:rsidRPr="00963557">
        <w:rPr>
          <w:rFonts w:ascii="Arial Nova Cond" w:eastAsia="Times New Roman" w:hAnsi="Arial Nova Cond" w:cs="Times New Roman"/>
          <w:sz w:val="22"/>
          <w:szCs w:val="22"/>
          <w:lang w:eastAsia="en-GB"/>
        </w:rPr>
        <w:t xml:space="preserve">; </w:t>
      </w:r>
      <w:r w:rsidR="006B24B4">
        <w:rPr>
          <w:rFonts w:ascii="Arial Nova Cond" w:eastAsia="Times New Roman" w:hAnsi="Arial Nova Cond" w:cs="Times New Roman"/>
          <w:sz w:val="22"/>
          <w:szCs w:val="22"/>
          <w:lang w:eastAsia="en-GB"/>
        </w:rPr>
        <w:t>besides</w:t>
      </w:r>
      <w:r w:rsidR="00963557" w:rsidRPr="00963557">
        <w:rPr>
          <w:rFonts w:ascii="Arial Nova Cond" w:eastAsia="Times New Roman" w:hAnsi="Arial Nova Cond" w:cs="Times New Roman"/>
          <w:sz w:val="22"/>
          <w:szCs w:val="22"/>
          <w:lang w:eastAsia="en-GB"/>
        </w:rPr>
        <w:t xml:space="preserve">, it provides with the early and equal opportunities </w:t>
      </w:r>
      <w:r w:rsidR="00794CEF">
        <w:rPr>
          <w:rFonts w:ascii="Arial Nova Cond" w:eastAsia="Times New Roman" w:hAnsi="Arial Nova Cond" w:cs="Times New Roman"/>
          <w:sz w:val="22"/>
          <w:szCs w:val="22"/>
          <w:lang w:eastAsia="en-GB"/>
        </w:rPr>
        <w:t>to understand their well</w:t>
      </w:r>
      <w:r w:rsidR="00AE3140">
        <w:rPr>
          <w:rFonts w:ascii="Arial Nova Cond" w:eastAsia="Times New Roman" w:hAnsi="Arial Nova Cond" w:cs="Times New Roman"/>
          <w:sz w:val="22"/>
          <w:szCs w:val="22"/>
          <w:lang w:eastAsia="en-GB"/>
        </w:rPr>
        <w:t>-being or ill-being</w:t>
      </w:r>
      <w:r w:rsidR="00A02A9B">
        <w:rPr>
          <w:rFonts w:ascii="Arial Nova Cond" w:eastAsia="Times New Roman" w:hAnsi="Arial Nova Cond" w:cs="Times New Roman"/>
          <w:sz w:val="22"/>
          <w:szCs w:val="22"/>
          <w:lang w:eastAsia="en-GB"/>
        </w:rPr>
        <w:t xml:space="preserve"> </w:t>
      </w:r>
      <w:r w:rsidR="00963557" w:rsidRPr="00963557">
        <w:rPr>
          <w:rFonts w:ascii="Arial Nova Cond" w:eastAsia="Times New Roman" w:hAnsi="Arial Nova Cond" w:cs="Times New Roman"/>
          <w:sz w:val="22"/>
          <w:szCs w:val="22"/>
          <w:lang w:eastAsia="en-GB"/>
        </w:rPr>
        <w:t xml:space="preserve">(Fazio, 2018). </w:t>
      </w:r>
    </w:p>
    <w:p w14:paraId="36A32F9D" w14:textId="2805AA9B" w:rsidR="00B862EC" w:rsidRPr="00DB0326" w:rsidRDefault="00963557" w:rsidP="00DB0326">
      <w:pPr>
        <w:spacing w:before="0" w:after="160" w:line="360" w:lineRule="auto"/>
        <w:jc w:val="both"/>
        <w:rPr>
          <w:rFonts w:ascii="Arial Nova Cond" w:eastAsia="Times New Roman" w:hAnsi="Arial Nova Cond" w:cs="Times New Roman"/>
          <w:sz w:val="22"/>
          <w:szCs w:val="22"/>
          <w:lang w:eastAsia="en-GB"/>
        </w:rPr>
      </w:pPr>
      <w:r w:rsidRPr="00963557">
        <w:rPr>
          <w:rFonts w:ascii="Arial Nova Cond" w:eastAsia="Times New Roman" w:hAnsi="Arial Nova Cond" w:cs="Times New Roman"/>
          <w:sz w:val="22"/>
          <w:szCs w:val="22"/>
          <w:lang w:eastAsia="en-GB"/>
        </w:rPr>
        <w:t>It is very difficult to deal with patients with dementia therefore in patient-oriented care it involves certain limitations and challenges als</w:t>
      </w:r>
      <w:r w:rsidR="00074635">
        <w:rPr>
          <w:rFonts w:ascii="Arial Nova Cond" w:eastAsia="Times New Roman" w:hAnsi="Arial Nova Cond" w:cs="Times New Roman"/>
          <w:sz w:val="22"/>
          <w:szCs w:val="22"/>
          <w:lang w:eastAsia="en-GB"/>
        </w:rPr>
        <w:t>o</w:t>
      </w:r>
      <w:r w:rsidRPr="00963557">
        <w:rPr>
          <w:rFonts w:ascii="Arial Nova Cond" w:eastAsia="Times New Roman" w:hAnsi="Arial Nova Cond" w:cs="Times New Roman"/>
          <w:sz w:val="22"/>
          <w:szCs w:val="22"/>
          <w:lang w:eastAsia="en-GB"/>
        </w:rPr>
        <w:t>. The first challenge or limitation is the time constraints. In terms of dementia, the treatment and care require education relating to the care through intensive reading which is a time-consuming method as the patients wanted to have a quick and immediate response (Moore,</w:t>
      </w:r>
      <w:r w:rsidR="00800ADA">
        <w:rPr>
          <w:rFonts w:ascii="Arial Nova Cond" w:eastAsia="Times New Roman" w:hAnsi="Arial Nova Cond" w:cs="Times New Roman"/>
          <w:sz w:val="22"/>
          <w:szCs w:val="22"/>
          <w:lang w:eastAsia="en-GB"/>
        </w:rPr>
        <w:t>.</w:t>
      </w:r>
      <w:r w:rsidRPr="00963557">
        <w:rPr>
          <w:rFonts w:ascii="Arial Nova Cond" w:eastAsia="Times New Roman" w:hAnsi="Arial Nova Cond" w:cs="Times New Roman"/>
          <w:sz w:val="22"/>
          <w:szCs w:val="22"/>
          <w:lang w:eastAsia="en-GB"/>
        </w:rPr>
        <w:t>2016).</w:t>
      </w:r>
    </w:p>
    <w:p w14:paraId="3C7EEABE" w14:textId="77777777" w:rsidR="00A525FD" w:rsidRDefault="00A525FD" w:rsidP="00141C88">
      <w:pPr>
        <w:spacing w:before="0" w:after="160" w:line="360" w:lineRule="auto"/>
        <w:jc w:val="both"/>
        <w:rPr>
          <w:rFonts w:ascii="Arial Nova Cond" w:eastAsia="Times New Roman" w:hAnsi="Arial Nova Cond" w:cs="Times New Roman"/>
          <w:sz w:val="22"/>
          <w:szCs w:val="22"/>
          <w:lang w:eastAsia="en-GB"/>
        </w:rPr>
      </w:pPr>
    </w:p>
    <w:p w14:paraId="7B8F10F3" w14:textId="77777777" w:rsidR="000800CD" w:rsidRDefault="000800CD" w:rsidP="00141C88">
      <w:pPr>
        <w:spacing w:before="0" w:after="160" w:line="360" w:lineRule="auto"/>
        <w:jc w:val="both"/>
        <w:rPr>
          <w:rFonts w:ascii="Arial Nova Cond" w:eastAsia="Times New Roman" w:hAnsi="Arial Nova Cond" w:cs="Times New Roman"/>
          <w:sz w:val="22"/>
          <w:szCs w:val="22"/>
          <w:lang w:eastAsia="en-GB"/>
        </w:rPr>
      </w:pPr>
    </w:p>
    <w:p w14:paraId="2DC20D07" w14:textId="760EEE74" w:rsidR="000800CD" w:rsidRPr="00DB0326" w:rsidRDefault="000800CD" w:rsidP="00A01EC5">
      <w:pPr>
        <w:pStyle w:val="Caption"/>
        <w:rPr>
          <w:i/>
          <w:iCs/>
        </w:rPr>
      </w:pPr>
      <w:r w:rsidRPr="00DB0326">
        <w:rPr>
          <w:i/>
          <w:iCs/>
        </w:rPr>
        <w:t xml:space="preserve">Figure </w:t>
      </w:r>
      <w:r w:rsidRPr="00DB0326">
        <w:rPr>
          <w:i/>
          <w:iCs/>
        </w:rPr>
        <w:fldChar w:fldCharType="begin"/>
      </w:r>
      <w:r w:rsidRPr="00DB0326">
        <w:rPr>
          <w:i/>
          <w:iCs/>
        </w:rPr>
        <w:instrText xml:space="preserve"> SEQ Figure \* ARABIC </w:instrText>
      </w:r>
      <w:r w:rsidRPr="00DB0326">
        <w:rPr>
          <w:i/>
          <w:iCs/>
        </w:rPr>
        <w:fldChar w:fldCharType="separate"/>
      </w:r>
      <w:r w:rsidRPr="00DB0326">
        <w:rPr>
          <w:i/>
          <w:iCs/>
          <w:noProof/>
        </w:rPr>
        <w:t>3</w:t>
      </w:r>
      <w:r w:rsidRPr="00DB0326">
        <w:rPr>
          <w:i/>
          <w:iCs/>
        </w:rPr>
        <w:fldChar w:fldCharType="end"/>
      </w:r>
      <w:r w:rsidRPr="00DB0326">
        <w:rPr>
          <w:i/>
          <w:iCs/>
        </w:rPr>
        <w:t xml:space="preserve"> </w:t>
      </w:r>
      <w:r w:rsidR="00BE72F2" w:rsidRPr="00DB0326">
        <w:rPr>
          <w:i/>
          <w:iCs/>
        </w:rPr>
        <w:t xml:space="preserve">what are the six elements of </w:t>
      </w:r>
      <w:r w:rsidR="00DB0326" w:rsidRPr="00DB0326">
        <w:rPr>
          <w:i/>
          <w:iCs/>
        </w:rPr>
        <w:t xml:space="preserve">person-centred care? </w:t>
      </w:r>
      <w:r w:rsidR="007B4549" w:rsidRPr="00DB0326">
        <w:rPr>
          <w:i/>
          <w:iCs/>
        </w:rPr>
        <w:t xml:space="preserve">By </w:t>
      </w:r>
      <w:r w:rsidR="00580EE0" w:rsidRPr="00DB0326">
        <w:rPr>
          <w:i/>
          <w:iCs/>
        </w:rPr>
        <w:t>Clint Mclean, 2019</w:t>
      </w:r>
    </w:p>
    <w:p w14:paraId="16393325" w14:textId="76546A4E" w:rsidR="00C47CD9" w:rsidRDefault="00C47CD9" w:rsidP="00C47CD9">
      <w:r w:rsidRPr="00C47CD9">
        <w:drawing>
          <wp:inline distT="0" distB="0" distL="0" distR="0" wp14:anchorId="1C16F1E1" wp14:editId="05944799">
            <wp:extent cx="5731510" cy="3230245"/>
            <wp:effectExtent l="0" t="0" r="2540" b="825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3230245"/>
                    </a:xfrm>
                    <a:prstGeom prst="rect">
                      <a:avLst/>
                    </a:prstGeom>
                    <a:noFill/>
                    <a:ln>
                      <a:noFill/>
                    </a:ln>
                  </pic:spPr>
                </pic:pic>
              </a:graphicData>
            </a:graphic>
          </wp:inline>
        </w:drawing>
      </w:r>
    </w:p>
    <w:p w14:paraId="5F5B4823" w14:textId="752C3033" w:rsidR="00C47CD9" w:rsidRDefault="00C47CD9" w:rsidP="00C47CD9"/>
    <w:p w14:paraId="3B421734" w14:textId="7180F756" w:rsidR="00A05D8B" w:rsidRDefault="00A05D8B" w:rsidP="00C47CD9"/>
    <w:p w14:paraId="7B9D8916" w14:textId="049ACDB2" w:rsidR="00A05D8B" w:rsidRDefault="00A05D8B" w:rsidP="00C47CD9"/>
    <w:p w14:paraId="41D1CE0D" w14:textId="51783B4B" w:rsidR="00A05D8B" w:rsidRDefault="00A05D8B" w:rsidP="00C47CD9"/>
    <w:p w14:paraId="0C878E7B" w14:textId="731920BD" w:rsidR="00A05D8B" w:rsidRDefault="00A05D8B" w:rsidP="00C47CD9"/>
    <w:p w14:paraId="2609D9FD" w14:textId="0991087E" w:rsidR="00A05D8B" w:rsidRDefault="00A05D8B" w:rsidP="00C47CD9"/>
    <w:p w14:paraId="1BFF81D3" w14:textId="00F3CA39" w:rsidR="00A05D8B" w:rsidRDefault="00A05D8B" w:rsidP="00C47CD9"/>
    <w:p w14:paraId="23A1A175" w14:textId="4201A41D" w:rsidR="00A05D8B" w:rsidRDefault="00A05D8B" w:rsidP="00C47CD9"/>
    <w:p w14:paraId="5401C998" w14:textId="6C229431" w:rsidR="00A05D8B" w:rsidRDefault="00A05D8B" w:rsidP="00C47CD9"/>
    <w:p w14:paraId="059C0FF2" w14:textId="22A6854D" w:rsidR="00A05D8B" w:rsidRDefault="00A05D8B" w:rsidP="00C47CD9"/>
    <w:p w14:paraId="69549E8E" w14:textId="05FE3772" w:rsidR="00A05D8B" w:rsidRDefault="00A05D8B" w:rsidP="00C47CD9"/>
    <w:p w14:paraId="04A1BFEC" w14:textId="77777777" w:rsidR="00A05D8B" w:rsidRPr="00C47CD9" w:rsidRDefault="00A05D8B" w:rsidP="00C47CD9"/>
    <w:p w14:paraId="0F10ED70" w14:textId="77777777" w:rsidR="00963557" w:rsidRPr="00F96742" w:rsidRDefault="00963557" w:rsidP="00F96742">
      <w:pPr>
        <w:pStyle w:val="Heading1"/>
        <w:rPr>
          <w:rFonts w:ascii="Arial Nova Cond" w:eastAsia="Times New Roman" w:hAnsi="Arial Nova Cond"/>
          <w:lang w:eastAsia="en-GB"/>
        </w:rPr>
      </w:pPr>
      <w:bookmarkStart w:id="27" w:name="_heading=h.2jxsxqh" w:colFirst="0" w:colLast="0"/>
      <w:bookmarkStart w:id="28" w:name="_Toc70842297"/>
      <w:bookmarkEnd w:id="27"/>
      <w:r w:rsidRPr="00F96742">
        <w:rPr>
          <w:rFonts w:ascii="Arial Nova Cond" w:eastAsia="Times New Roman" w:hAnsi="Arial Nova Cond"/>
          <w:lang w:eastAsia="en-GB"/>
        </w:rPr>
        <w:t>Application of Theoretical Principles on a Patient:</w:t>
      </w:r>
      <w:bookmarkEnd w:id="28"/>
      <w:r w:rsidRPr="00F96742">
        <w:rPr>
          <w:rFonts w:ascii="Arial Nova Cond" w:eastAsia="Times New Roman" w:hAnsi="Arial Nova Cond"/>
          <w:lang w:eastAsia="en-GB"/>
        </w:rPr>
        <w:t xml:space="preserve"> </w:t>
      </w:r>
    </w:p>
    <w:p w14:paraId="2373B413" w14:textId="77777777" w:rsidR="009F32C5" w:rsidRDefault="009F32C5" w:rsidP="0009034E">
      <w:pPr>
        <w:spacing w:before="0" w:after="160" w:line="360" w:lineRule="auto"/>
        <w:ind w:firstLine="360"/>
        <w:jc w:val="both"/>
        <w:rPr>
          <w:rFonts w:ascii="Arial Nova Cond" w:eastAsia="Times New Roman" w:hAnsi="Arial Nova Cond" w:cs="Times New Roman"/>
          <w:sz w:val="22"/>
          <w:szCs w:val="22"/>
          <w:lang w:eastAsia="en-GB"/>
        </w:rPr>
      </w:pPr>
    </w:p>
    <w:p w14:paraId="512F3B9E" w14:textId="54BFB84C" w:rsidR="00F96742" w:rsidRDefault="00963557" w:rsidP="00970B76">
      <w:pPr>
        <w:spacing w:before="0" w:after="160" w:line="360" w:lineRule="auto"/>
        <w:jc w:val="both"/>
        <w:rPr>
          <w:rFonts w:ascii="Arial Nova Cond" w:eastAsia="Times New Roman" w:hAnsi="Arial Nova Cond" w:cs="Times New Roman"/>
          <w:sz w:val="22"/>
          <w:szCs w:val="22"/>
          <w:lang w:eastAsia="en-GB"/>
        </w:rPr>
      </w:pPr>
      <w:r w:rsidRPr="00963557">
        <w:rPr>
          <w:rFonts w:ascii="Arial Nova Cond" w:eastAsia="Times New Roman" w:hAnsi="Arial Nova Cond" w:cs="Times New Roman"/>
          <w:sz w:val="22"/>
          <w:szCs w:val="22"/>
          <w:lang w:eastAsia="en-GB"/>
        </w:rPr>
        <w:t>Indeed, dementia is one of the most miserable living conditions that people suffer. Thus, living with dementia is not that easy. Therefore, m</w:t>
      </w:r>
      <w:r w:rsidR="00F35C66">
        <w:rPr>
          <w:rFonts w:ascii="Arial Nova Cond" w:eastAsia="Times New Roman" w:hAnsi="Arial Nova Cond" w:cs="Times New Roman"/>
          <w:sz w:val="22"/>
          <w:szCs w:val="22"/>
          <w:lang w:eastAsia="en-GB"/>
        </w:rPr>
        <w:t>ajority of</w:t>
      </w:r>
      <w:r w:rsidRPr="00963557">
        <w:rPr>
          <w:rFonts w:ascii="Arial Nova Cond" w:eastAsia="Times New Roman" w:hAnsi="Arial Nova Cond" w:cs="Times New Roman"/>
          <w:sz w:val="22"/>
          <w:szCs w:val="22"/>
          <w:lang w:eastAsia="en-GB"/>
        </w:rPr>
        <w:t xml:space="preserve"> the </w:t>
      </w:r>
      <w:r w:rsidR="00F35C66">
        <w:rPr>
          <w:rFonts w:ascii="Arial Nova Cond" w:eastAsia="Times New Roman" w:hAnsi="Arial Nova Cond" w:cs="Times New Roman"/>
          <w:sz w:val="22"/>
          <w:szCs w:val="22"/>
          <w:lang w:eastAsia="en-GB"/>
        </w:rPr>
        <w:t>individuals</w:t>
      </w:r>
      <w:r w:rsidRPr="00963557">
        <w:rPr>
          <w:rFonts w:ascii="Arial Nova Cond" w:eastAsia="Times New Roman" w:hAnsi="Arial Nova Cond" w:cs="Times New Roman"/>
          <w:sz w:val="22"/>
          <w:szCs w:val="22"/>
          <w:lang w:eastAsia="en-GB"/>
        </w:rPr>
        <w:t xml:space="preserve"> with dementia opt for patient-centred care for making their life a little easy (NHS, n.d.). For this reason, in the UK, the National Health Service has provided various kinds of care and the service provider to help the patient of dementia. According to (Fazio,</w:t>
      </w:r>
      <w:r w:rsidR="00DE2235">
        <w:rPr>
          <w:rFonts w:ascii="Arial Nova Cond" w:eastAsia="Times New Roman" w:hAnsi="Arial Nova Cond" w:cs="Times New Roman"/>
          <w:sz w:val="22"/>
          <w:szCs w:val="22"/>
          <w:lang w:eastAsia="en-GB"/>
        </w:rPr>
        <w:t xml:space="preserve"> </w:t>
      </w:r>
      <w:r w:rsidRPr="00963557">
        <w:rPr>
          <w:rFonts w:ascii="Arial Nova Cond" w:eastAsia="Times New Roman" w:hAnsi="Arial Nova Cond" w:cs="Times New Roman"/>
          <w:sz w:val="22"/>
          <w:szCs w:val="22"/>
          <w:lang w:eastAsia="en-GB"/>
        </w:rPr>
        <w:t xml:space="preserve">2018) the key services provided to the patients are individualised care which includes developing and regulating the care plans which reflect the strength and the needs of the patient. </w:t>
      </w:r>
      <w:r w:rsidR="008201D3" w:rsidRPr="00963557">
        <w:rPr>
          <w:rFonts w:ascii="Arial Nova Cond" w:eastAsia="Times New Roman" w:hAnsi="Arial Nova Cond" w:cs="Times New Roman"/>
          <w:sz w:val="22"/>
          <w:szCs w:val="22"/>
          <w:lang w:eastAsia="en-GB"/>
        </w:rPr>
        <w:t>Likewise</w:t>
      </w:r>
      <w:r w:rsidRPr="00963557">
        <w:rPr>
          <w:rFonts w:ascii="Arial Nova Cond" w:eastAsia="Times New Roman" w:hAnsi="Arial Nova Cond" w:cs="Times New Roman"/>
          <w:sz w:val="22"/>
          <w:szCs w:val="22"/>
          <w:lang w:eastAsia="en-GB"/>
        </w:rPr>
        <w:t xml:space="preserve">, the service provider enables the patients to apply their </w:t>
      </w:r>
      <w:r w:rsidR="00074635" w:rsidRPr="00963557">
        <w:rPr>
          <w:rFonts w:ascii="Arial Nova Cond" w:eastAsia="Times New Roman" w:hAnsi="Arial Nova Cond" w:cs="Times New Roman"/>
          <w:sz w:val="22"/>
          <w:szCs w:val="22"/>
          <w:lang w:eastAsia="en-GB"/>
        </w:rPr>
        <w:t>possessions,</w:t>
      </w:r>
      <w:r w:rsidRPr="00963557">
        <w:rPr>
          <w:rFonts w:ascii="Arial Nova Cond" w:eastAsia="Times New Roman" w:hAnsi="Arial Nova Cond" w:cs="Times New Roman"/>
          <w:sz w:val="22"/>
          <w:szCs w:val="22"/>
          <w:lang w:eastAsia="en-GB"/>
        </w:rPr>
        <w:t xml:space="preserve"> which also includes accommodation regarding individual preferences and choices and the daily routines activities</w:t>
      </w:r>
    </w:p>
    <w:p w14:paraId="711B642C" w14:textId="4F4B3306" w:rsidR="00F96742" w:rsidRDefault="00F96742" w:rsidP="00093BCA">
      <w:pPr>
        <w:spacing w:before="0" w:after="160" w:line="360" w:lineRule="auto"/>
        <w:ind w:firstLine="360"/>
        <w:jc w:val="both"/>
        <w:rPr>
          <w:rFonts w:ascii="Arial Nova Cond" w:eastAsia="Times New Roman" w:hAnsi="Arial Nova Cond" w:cs="Times New Roman"/>
          <w:sz w:val="22"/>
          <w:szCs w:val="22"/>
          <w:lang w:eastAsia="en-GB"/>
        </w:rPr>
      </w:pPr>
    </w:p>
    <w:p w14:paraId="5ABDE70F" w14:textId="66164674" w:rsidR="00A3018E" w:rsidRDefault="00A3018E" w:rsidP="0009034E">
      <w:pPr>
        <w:spacing w:before="0" w:after="160" w:line="360" w:lineRule="auto"/>
        <w:jc w:val="both"/>
        <w:rPr>
          <w:rFonts w:ascii="Arial Nova Cond" w:eastAsia="Times New Roman" w:hAnsi="Arial Nova Cond" w:cs="Times New Roman"/>
          <w:sz w:val="22"/>
          <w:szCs w:val="22"/>
          <w:lang w:eastAsia="en-GB"/>
        </w:rPr>
      </w:pPr>
    </w:p>
    <w:p w14:paraId="7F99CC71" w14:textId="447F944F" w:rsidR="00A3018E" w:rsidRDefault="00A3018E" w:rsidP="0009034E">
      <w:pPr>
        <w:spacing w:before="0" w:after="160" w:line="360" w:lineRule="auto"/>
        <w:jc w:val="both"/>
        <w:rPr>
          <w:rFonts w:ascii="Arial Nova Cond" w:eastAsia="Times New Roman" w:hAnsi="Arial Nova Cond" w:cs="Times New Roman"/>
          <w:sz w:val="22"/>
          <w:szCs w:val="22"/>
          <w:lang w:eastAsia="en-GB"/>
        </w:rPr>
      </w:pPr>
    </w:p>
    <w:p w14:paraId="6D696147" w14:textId="126CAE22" w:rsidR="00A05D8B" w:rsidRDefault="00A05D8B" w:rsidP="0009034E">
      <w:pPr>
        <w:spacing w:before="0" w:after="160" w:line="360" w:lineRule="auto"/>
        <w:jc w:val="both"/>
        <w:rPr>
          <w:rFonts w:ascii="Arial Nova Cond" w:eastAsia="Times New Roman" w:hAnsi="Arial Nova Cond" w:cs="Times New Roman"/>
          <w:sz w:val="22"/>
          <w:szCs w:val="22"/>
          <w:lang w:eastAsia="en-GB"/>
        </w:rPr>
      </w:pPr>
    </w:p>
    <w:p w14:paraId="6E610D4A" w14:textId="1C47BFE7" w:rsidR="00A05D8B" w:rsidRDefault="00A05D8B" w:rsidP="0009034E">
      <w:pPr>
        <w:spacing w:before="0" w:after="160" w:line="360" w:lineRule="auto"/>
        <w:jc w:val="both"/>
        <w:rPr>
          <w:rFonts w:ascii="Arial Nova Cond" w:eastAsia="Times New Roman" w:hAnsi="Arial Nova Cond" w:cs="Times New Roman"/>
          <w:sz w:val="22"/>
          <w:szCs w:val="22"/>
          <w:lang w:eastAsia="en-GB"/>
        </w:rPr>
      </w:pPr>
    </w:p>
    <w:p w14:paraId="0799C9AD" w14:textId="31DAB3A3" w:rsidR="00A05D8B" w:rsidRDefault="00A05D8B" w:rsidP="0009034E">
      <w:pPr>
        <w:spacing w:before="0" w:after="160" w:line="360" w:lineRule="auto"/>
        <w:jc w:val="both"/>
        <w:rPr>
          <w:rFonts w:ascii="Arial Nova Cond" w:eastAsia="Times New Roman" w:hAnsi="Arial Nova Cond" w:cs="Times New Roman"/>
          <w:sz w:val="22"/>
          <w:szCs w:val="22"/>
          <w:lang w:eastAsia="en-GB"/>
        </w:rPr>
      </w:pPr>
    </w:p>
    <w:p w14:paraId="2E2A3A20" w14:textId="2504A329" w:rsidR="00A05D8B" w:rsidRDefault="00A05D8B" w:rsidP="0009034E">
      <w:pPr>
        <w:spacing w:before="0" w:after="160" w:line="360" w:lineRule="auto"/>
        <w:jc w:val="both"/>
        <w:rPr>
          <w:rFonts w:ascii="Arial Nova Cond" w:eastAsia="Times New Roman" w:hAnsi="Arial Nova Cond" w:cs="Times New Roman"/>
          <w:sz w:val="22"/>
          <w:szCs w:val="22"/>
          <w:lang w:eastAsia="en-GB"/>
        </w:rPr>
      </w:pPr>
    </w:p>
    <w:p w14:paraId="3DF424F3" w14:textId="5A3A5BF0" w:rsidR="00A05D8B" w:rsidRDefault="00A05D8B" w:rsidP="0009034E">
      <w:pPr>
        <w:spacing w:before="0" w:after="160" w:line="360" w:lineRule="auto"/>
        <w:jc w:val="both"/>
        <w:rPr>
          <w:rFonts w:ascii="Arial Nova Cond" w:eastAsia="Times New Roman" w:hAnsi="Arial Nova Cond" w:cs="Times New Roman"/>
          <w:sz w:val="22"/>
          <w:szCs w:val="22"/>
          <w:lang w:eastAsia="en-GB"/>
        </w:rPr>
      </w:pPr>
    </w:p>
    <w:p w14:paraId="0BE5E1FA" w14:textId="0D1AFADB" w:rsidR="00A05D8B" w:rsidRDefault="00A05D8B" w:rsidP="0009034E">
      <w:pPr>
        <w:spacing w:before="0" w:after="160" w:line="360" w:lineRule="auto"/>
        <w:jc w:val="both"/>
        <w:rPr>
          <w:rFonts w:ascii="Arial Nova Cond" w:eastAsia="Times New Roman" w:hAnsi="Arial Nova Cond" w:cs="Times New Roman"/>
          <w:sz w:val="22"/>
          <w:szCs w:val="22"/>
          <w:lang w:eastAsia="en-GB"/>
        </w:rPr>
      </w:pPr>
    </w:p>
    <w:p w14:paraId="5F165E87" w14:textId="78353901" w:rsidR="00A05D8B" w:rsidRDefault="00A05D8B" w:rsidP="0009034E">
      <w:pPr>
        <w:spacing w:before="0" w:after="160" w:line="360" w:lineRule="auto"/>
        <w:jc w:val="both"/>
        <w:rPr>
          <w:rFonts w:ascii="Arial Nova Cond" w:eastAsia="Times New Roman" w:hAnsi="Arial Nova Cond" w:cs="Times New Roman"/>
          <w:sz w:val="22"/>
          <w:szCs w:val="22"/>
          <w:lang w:eastAsia="en-GB"/>
        </w:rPr>
      </w:pPr>
    </w:p>
    <w:p w14:paraId="2CD8E502" w14:textId="17D64B21" w:rsidR="00A05D8B" w:rsidRDefault="00A05D8B" w:rsidP="0009034E">
      <w:pPr>
        <w:spacing w:before="0" w:after="160" w:line="360" w:lineRule="auto"/>
        <w:jc w:val="both"/>
        <w:rPr>
          <w:rFonts w:ascii="Arial Nova Cond" w:eastAsia="Times New Roman" w:hAnsi="Arial Nova Cond" w:cs="Times New Roman"/>
          <w:sz w:val="22"/>
          <w:szCs w:val="22"/>
          <w:lang w:eastAsia="en-GB"/>
        </w:rPr>
      </w:pPr>
    </w:p>
    <w:p w14:paraId="130CFCD2" w14:textId="744BB0DE" w:rsidR="00A05D8B" w:rsidRDefault="00A05D8B" w:rsidP="0009034E">
      <w:pPr>
        <w:spacing w:before="0" w:after="160" w:line="360" w:lineRule="auto"/>
        <w:jc w:val="both"/>
        <w:rPr>
          <w:rFonts w:ascii="Arial Nova Cond" w:eastAsia="Times New Roman" w:hAnsi="Arial Nova Cond" w:cs="Times New Roman"/>
          <w:sz w:val="22"/>
          <w:szCs w:val="22"/>
          <w:lang w:eastAsia="en-GB"/>
        </w:rPr>
      </w:pPr>
    </w:p>
    <w:p w14:paraId="16CD37C7" w14:textId="59E17BF9" w:rsidR="00A05D8B" w:rsidRDefault="00A05D8B" w:rsidP="0009034E">
      <w:pPr>
        <w:spacing w:before="0" w:after="160" w:line="360" w:lineRule="auto"/>
        <w:jc w:val="both"/>
        <w:rPr>
          <w:rFonts w:ascii="Arial Nova Cond" w:eastAsia="Times New Roman" w:hAnsi="Arial Nova Cond" w:cs="Times New Roman"/>
          <w:sz w:val="22"/>
          <w:szCs w:val="22"/>
          <w:lang w:eastAsia="en-GB"/>
        </w:rPr>
      </w:pPr>
    </w:p>
    <w:p w14:paraId="3A5DDF84" w14:textId="3E549F8C" w:rsidR="00A05D8B" w:rsidRDefault="00A05D8B" w:rsidP="0009034E">
      <w:pPr>
        <w:spacing w:before="0" w:after="160" w:line="360" w:lineRule="auto"/>
        <w:jc w:val="both"/>
        <w:rPr>
          <w:rFonts w:ascii="Arial Nova Cond" w:eastAsia="Times New Roman" w:hAnsi="Arial Nova Cond" w:cs="Times New Roman"/>
          <w:sz w:val="22"/>
          <w:szCs w:val="22"/>
          <w:lang w:eastAsia="en-GB"/>
        </w:rPr>
      </w:pPr>
    </w:p>
    <w:p w14:paraId="4F799A78" w14:textId="0727DAEB" w:rsidR="00A05D8B" w:rsidRDefault="00A05D8B" w:rsidP="0009034E">
      <w:pPr>
        <w:spacing w:before="0" w:after="160" w:line="360" w:lineRule="auto"/>
        <w:jc w:val="both"/>
        <w:rPr>
          <w:rFonts w:ascii="Arial Nova Cond" w:eastAsia="Times New Roman" w:hAnsi="Arial Nova Cond" w:cs="Times New Roman"/>
          <w:sz w:val="22"/>
          <w:szCs w:val="22"/>
          <w:lang w:eastAsia="en-GB"/>
        </w:rPr>
      </w:pPr>
    </w:p>
    <w:p w14:paraId="1F061D60" w14:textId="77777777" w:rsidR="00A05D8B" w:rsidRDefault="00A05D8B" w:rsidP="0009034E">
      <w:pPr>
        <w:spacing w:before="0" w:after="160" w:line="360" w:lineRule="auto"/>
        <w:jc w:val="both"/>
        <w:rPr>
          <w:rFonts w:ascii="Arial Nova Cond" w:eastAsia="Times New Roman" w:hAnsi="Arial Nova Cond" w:cs="Times New Roman"/>
          <w:sz w:val="22"/>
          <w:szCs w:val="22"/>
          <w:lang w:eastAsia="en-GB"/>
        </w:rPr>
      </w:pPr>
    </w:p>
    <w:p w14:paraId="2A9BE323" w14:textId="77777777" w:rsidR="00A3018E" w:rsidRPr="00963557" w:rsidRDefault="00A3018E" w:rsidP="0009034E">
      <w:pPr>
        <w:spacing w:before="0" w:after="160" w:line="360" w:lineRule="auto"/>
        <w:jc w:val="both"/>
        <w:rPr>
          <w:rFonts w:ascii="Arial Nova Cond" w:eastAsia="Times New Roman" w:hAnsi="Arial Nova Cond" w:cs="Times New Roman"/>
          <w:sz w:val="22"/>
          <w:szCs w:val="22"/>
          <w:lang w:eastAsia="en-GB"/>
        </w:rPr>
      </w:pPr>
    </w:p>
    <w:p w14:paraId="7F231382" w14:textId="77777777" w:rsidR="00963557" w:rsidRPr="00963557" w:rsidRDefault="00963557" w:rsidP="00DA5BEA">
      <w:pPr>
        <w:pStyle w:val="Heading1"/>
        <w:rPr>
          <w:rFonts w:eastAsia="Times New Roman"/>
          <w:lang w:eastAsia="en-GB"/>
        </w:rPr>
      </w:pPr>
      <w:bookmarkStart w:id="29" w:name="_heading=h.z337ya" w:colFirst="0" w:colLast="0"/>
      <w:bookmarkStart w:id="30" w:name="_Toc70842298"/>
      <w:bookmarkEnd w:id="29"/>
      <w:r w:rsidRPr="00963557">
        <w:rPr>
          <w:rFonts w:eastAsia="Times New Roman"/>
          <w:lang w:eastAsia="en-GB"/>
        </w:rPr>
        <w:t>Recommendations:</w:t>
      </w:r>
      <w:bookmarkEnd w:id="30"/>
      <w:r w:rsidRPr="00963557">
        <w:rPr>
          <w:rFonts w:eastAsia="Times New Roman"/>
          <w:lang w:eastAsia="en-GB"/>
        </w:rPr>
        <w:t xml:space="preserve"> </w:t>
      </w:r>
    </w:p>
    <w:p w14:paraId="1CA22467" w14:textId="77777777" w:rsidR="00AF6620" w:rsidRDefault="00AF6620" w:rsidP="00093BCA">
      <w:pPr>
        <w:spacing w:before="0" w:after="0" w:line="360" w:lineRule="auto"/>
        <w:ind w:firstLine="720"/>
        <w:jc w:val="both"/>
        <w:rPr>
          <w:rFonts w:ascii="Arial Nova Cond" w:eastAsia="Times New Roman" w:hAnsi="Arial Nova Cond" w:cs="Times New Roman"/>
          <w:sz w:val="22"/>
          <w:szCs w:val="22"/>
          <w:lang w:eastAsia="en-GB"/>
        </w:rPr>
      </w:pPr>
    </w:p>
    <w:p w14:paraId="7FB058FC" w14:textId="16D8F7AB" w:rsidR="00963557" w:rsidRDefault="00963557" w:rsidP="00970B76">
      <w:pPr>
        <w:spacing w:before="0" w:after="0" w:line="360" w:lineRule="auto"/>
        <w:jc w:val="both"/>
        <w:rPr>
          <w:rFonts w:ascii="Arial Nova Cond" w:eastAsia="Times New Roman" w:hAnsi="Arial Nova Cond" w:cs="Times New Roman"/>
          <w:sz w:val="22"/>
          <w:szCs w:val="22"/>
          <w:lang w:eastAsia="en-GB"/>
        </w:rPr>
      </w:pPr>
      <w:r w:rsidRPr="00963557">
        <w:rPr>
          <w:rFonts w:ascii="Arial Nova Cond" w:eastAsia="Times New Roman" w:hAnsi="Arial Nova Cond" w:cs="Times New Roman"/>
          <w:sz w:val="22"/>
          <w:szCs w:val="22"/>
          <w:lang w:eastAsia="en-GB"/>
        </w:rPr>
        <w:t>Thus, it is highly recommended for the care providers to make sure that the patients with dementia should have a proper focus on person-centred care. Secondly, in providing the care, the caregivers should assess and plan the care effectively (Park, 2017) Third, the symptoms and other medical conditions should be managed entirely. Fourth, the care providers should control the dementia-related behaviours with the help and aid of their support. Fifth, the physician or the health care providers should make sure that the patient is involving themselves in daily life activities. Lastly, the detection and diagnosis of the conditions associated with the dementia patient should be kept in the proper order</w:t>
      </w:r>
      <w:r w:rsidR="00163CD5">
        <w:rPr>
          <w:rFonts w:ascii="Arial Nova Cond" w:eastAsia="Times New Roman" w:hAnsi="Arial Nova Cond" w:cs="Times New Roman"/>
          <w:sz w:val="22"/>
          <w:szCs w:val="22"/>
          <w:lang w:eastAsia="en-GB"/>
        </w:rPr>
        <w:t>.</w:t>
      </w:r>
    </w:p>
    <w:p w14:paraId="02239D27" w14:textId="2B508C07" w:rsidR="006E3508" w:rsidRDefault="006E3508" w:rsidP="00093BCA">
      <w:pPr>
        <w:spacing w:before="0" w:after="0" w:line="360" w:lineRule="auto"/>
        <w:ind w:firstLine="720"/>
        <w:jc w:val="both"/>
        <w:rPr>
          <w:rFonts w:ascii="Arial Nova Cond" w:eastAsia="Times New Roman" w:hAnsi="Arial Nova Cond" w:cs="Times New Roman"/>
          <w:sz w:val="22"/>
          <w:szCs w:val="22"/>
          <w:lang w:eastAsia="en-GB"/>
        </w:rPr>
      </w:pPr>
    </w:p>
    <w:p w14:paraId="4C18BE7D" w14:textId="0C3C4968" w:rsidR="006E3508" w:rsidRDefault="006E3508" w:rsidP="00093BCA">
      <w:pPr>
        <w:spacing w:before="0" w:after="0" w:line="360" w:lineRule="auto"/>
        <w:ind w:firstLine="720"/>
        <w:jc w:val="both"/>
        <w:rPr>
          <w:rFonts w:ascii="Arial Nova Cond" w:eastAsia="Times New Roman" w:hAnsi="Arial Nova Cond" w:cs="Times New Roman"/>
          <w:sz w:val="22"/>
          <w:szCs w:val="22"/>
          <w:lang w:eastAsia="en-GB"/>
        </w:rPr>
      </w:pPr>
    </w:p>
    <w:p w14:paraId="7FD8DDD7" w14:textId="7CF9BCCD" w:rsidR="006E3508" w:rsidRDefault="006E3508" w:rsidP="00093BCA">
      <w:pPr>
        <w:spacing w:before="0" w:after="0" w:line="360" w:lineRule="auto"/>
        <w:ind w:firstLine="720"/>
        <w:jc w:val="both"/>
        <w:rPr>
          <w:rFonts w:ascii="Arial Nova Cond" w:eastAsia="Times New Roman" w:hAnsi="Arial Nova Cond" w:cs="Times New Roman"/>
          <w:sz w:val="22"/>
          <w:szCs w:val="22"/>
          <w:lang w:eastAsia="en-GB"/>
        </w:rPr>
      </w:pPr>
    </w:p>
    <w:p w14:paraId="13CD111E" w14:textId="6902A074" w:rsidR="006E3508" w:rsidRDefault="006E3508" w:rsidP="00093BCA">
      <w:pPr>
        <w:spacing w:before="0" w:after="0" w:line="360" w:lineRule="auto"/>
        <w:ind w:firstLine="720"/>
        <w:jc w:val="both"/>
        <w:rPr>
          <w:rFonts w:ascii="Arial Nova Cond" w:eastAsia="Times New Roman" w:hAnsi="Arial Nova Cond" w:cs="Times New Roman"/>
          <w:sz w:val="22"/>
          <w:szCs w:val="22"/>
          <w:lang w:eastAsia="en-GB"/>
        </w:rPr>
      </w:pPr>
    </w:p>
    <w:p w14:paraId="68DFF09C" w14:textId="494B6283" w:rsidR="006E3508" w:rsidRDefault="006E3508" w:rsidP="00D66D5F">
      <w:pPr>
        <w:spacing w:before="0" w:after="0" w:line="360" w:lineRule="auto"/>
        <w:jc w:val="both"/>
        <w:rPr>
          <w:rFonts w:ascii="Arial Nova Cond" w:eastAsia="Times New Roman" w:hAnsi="Arial Nova Cond" w:cs="Times New Roman"/>
          <w:sz w:val="22"/>
          <w:szCs w:val="22"/>
          <w:lang w:eastAsia="en-GB"/>
        </w:rPr>
      </w:pPr>
    </w:p>
    <w:p w14:paraId="152254CF" w14:textId="48A1A199" w:rsidR="006E3508" w:rsidRDefault="006E3508" w:rsidP="00093BCA">
      <w:pPr>
        <w:spacing w:before="0" w:after="0" w:line="360" w:lineRule="auto"/>
        <w:ind w:firstLine="720"/>
        <w:jc w:val="both"/>
        <w:rPr>
          <w:rFonts w:ascii="Arial Nova Cond" w:eastAsia="Times New Roman" w:hAnsi="Arial Nova Cond" w:cs="Times New Roman"/>
          <w:sz w:val="22"/>
          <w:szCs w:val="22"/>
          <w:lang w:eastAsia="en-GB"/>
        </w:rPr>
      </w:pPr>
    </w:p>
    <w:p w14:paraId="7BC14D7C" w14:textId="41C68542" w:rsidR="00A05D8B" w:rsidRDefault="00A05D8B" w:rsidP="00093BCA">
      <w:pPr>
        <w:spacing w:before="0" w:after="0" w:line="360" w:lineRule="auto"/>
        <w:ind w:firstLine="720"/>
        <w:jc w:val="both"/>
        <w:rPr>
          <w:rFonts w:ascii="Arial Nova Cond" w:eastAsia="Times New Roman" w:hAnsi="Arial Nova Cond" w:cs="Times New Roman"/>
          <w:sz w:val="22"/>
          <w:szCs w:val="22"/>
          <w:lang w:eastAsia="en-GB"/>
        </w:rPr>
      </w:pPr>
    </w:p>
    <w:p w14:paraId="77F30E83" w14:textId="4280BA1D" w:rsidR="00A05D8B" w:rsidRDefault="00A05D8B" w:rsidP="00093BCA">
      <w:pPr>
        <w:spacing w:before="0" w:after="0" w:line="360" w:lineRule="auto"/>
        <w:ind w:firstLine="720"/>
        <w:jc w:val="both"/>
        <w:rPr>
          <w:rFonts w:ascii="Arial Nova Cond" w:eastAsia="Times New Roman" w:hAnsi="Arial Nova Cond" w:cs="Times New Roman"/>
          <w:sz w:val="22"/>
          <w:szCs w:val="22"/>
          <w:lang w:eastAsia="en-GB"/>
        </w:rPr>
      </w:pPr>
    </w:p>
    <w:p w14:paraId="5F70D48F" w14:textId="06974C9E" w:rsidR="00A05D8B" w:rsidRDefault="00A05D8B" w:rsidP="00093BCA">
      <w:pPr>
        <w:spacing w:before="0" w:after="0" w:line="360" w:lineRule="auto"/>
        <w:ind w:firstLine="720"/>
        <w:jc w:val="both"/>
        <w:rPr>
          <w:rFonts w:ascii="Arial Nova Cond" w:eastAsia="Times New Roman" w:hAnsi="Arial Nova Cond" w:cs="Times New Roman"/>
          <w:sz w:val="22"/>
          <w:szCs w:val="22"/>
          <w:lang w:eastAsia="en-GB"/>
        </w:rPr>
      </w:pPr>
    </w:p>
    <w:p w14:paraId="7562F4A1" w14:textId="704FBD45" w:rsidR="00A05D8B" w:rsidRDefault="00A05D8B" w:rsidP="00093BCA">
      <w:pPr>
        <w:spacing w:before="0" w:after="0" w:line="360" w:lineRule="auto"/>
        <w:ind w:firstLine="720"/>
        <w:jc w:val="both"/>
        <w:rPr>
          <w:rFonts w:ascii="Arial Nova Cond" w:eastAsia="Times New Roman" w:hAnsi="Arial Nova Cond" w:cs="Times New Roman"/>
          <w:sz w:val="22"/>
          <w:szCs w:val="22"/>
          <w:lang w:eastAsia="en-GB"/>
        </w:rPr>
      </w:pPr>
    </w:p>
    <w:p w14:paraId="3E1CF8C7" w14:textId="7880B5BE" w:rsidR="00A05D8B" w:rsidRDefault="00A05D8B" w:rsidP="00093BCA">
      <w:pPr>
        <w:spacing w:before="0" w:after="0" w:line="360" w:lineRule="auto"/>
        <w:ind w:firstLine="720"/>
        <w:jc w:val="both"/>
        <w:rPr>
          <w:rFonts w:ascii="Arial Nova Cond" w:eastAsia="Times New Roman" w:hAnsi="Arial Nova Cond" w:cs="Times New Roman"/>
          <w:sz w:val="22"/>
          <w:szCs w:val="22"/>
          <w:lang w:eastAsia="en-GB"/>
        </w:rPr>
      </w:pPr>
    </w:p>
    <w:p w14:paraId="7CC936DA" w14:textId="4E4A3AB6" w:rsidR="00A05D8B" w:rsidRDefault="00A05D8B" w:rsidP="00093BCA">
      <w:pPr>
        <w:spacing w:before="0" w:after="0" w:line="360" w:lineRule="auto"/>
        <w:ind w:firstLine="720"/>
        <w:jc w:val="both"/>
        <w:rPr>
          <w:rFonts w:ascii="Arial Nova Cond" w:eastAsia="Times New Roman" w:hAnsi="Arial Nova Cond" w:cs="Times New Roman"/>
          <w:sz w:val="22"/>
          <w:szCs w:val="22"/>
          <w:lang w:eastAsia="en-GB"/>
        </w:rPr>
      </w:pPr>
    </w:p>
    <w:p w14:paraId="10BB3927" w14:textId="798C4942" w:rsidR="00A05D8B" w:rsidRDefault="00A05D8B" w:rsidP="00093BCA">
      <w:pPr>
        <w:spacing w:before="0" w:after="0" w:line="360" w:lineRule="auto"/>
        <w:ind w:firstLine="720"/>
        <w:jc w:val="both"/>
        <w:rPr>
          <w:rFonts w:ascii="Arial Nova Cond" w:eastAsia="Times New Roman" w:hAnsi="Arial Nova Cond" w:cs="Times New Roman"/>
          <w:sz w:val="22"/>
          <w:szCs w:val="22"/>
          <w:lang w:eastAsia="en-GB"/>
        </w:rPr>
      </w:pPr>
    </w:p>
    <w:p w14:paraId="15E35CBE" w14:textId="4E69B0ED" w:rsidR="00A05D8B" w:rsidRDefault="00A05D8B" w:rsidP="00093BCA">
      <w:pPr>
        <w:spacing w:before="0" w:after="0" w:line="360" w:lineRule="auto"/>
        <w:ind w:firstLine="720"/>
        <w:jc w:val="both"/>
        <w:rPr>
          <w:rFonts w:ascii="Arial Nova Cond" w:eastAsia="Times New Roman" w:hAnsi="Arial Nova Cond" w:cs="Times New Roman"/>
          <w:sz w:val="22"/>
          <w:szCs w:val="22"/>
          <w:lang w:eastAsia="en-GB"/>
        </w:rPr>
      </w:pPr>
    </w:p>
    <w:p w14:paraId="47B54E03" w14:textId="117EA1BC" w:rsidR="00A05D8B" w:rsidRDefault="00A05D8B" w:rsidP="00093BCA">
      <w:pPr>
        <w:spacing w:before="0" w:after="0" w:line="360" w:lineRule="auto"/>
        <w:ind w:firstLine="720"/>
        <w:jc w:val="both"/>
        <w:rPr>
          <w:rFonts w:ascii="Arial Nova Cond" w:eastAsia="Times New Roman" w:hAnsi="Arial Nova Cond" w:cs="Times New Roman"/>
          <w:sz w:val="22"/>
          <w:szCs w:val="22"/>
          <w:lang w:eastAsia="en-GB"/>
        </w:rPr>
      </w:pPr>
    </w:p>
    <w:p w14:paraId="420F5834" w14:textId="77777777" w:rsidR="00A05D8B" w:rsidRDefault="00A05D8B" w:rsidP="00093BCA">
      <w:pPr>
        <w:spacing w:before="0" w:after="0" w:line="360" w:lineRule="auto"/>
        <w:ind w:firstLine="720"/>
        <w:jc w:val="both"/>
        <w:rPr>
          <w:rFonts w:ascii="Arial Nova Cond" w:eastAsia="Times New Roman" w:hAnsi="Arial Nova Cond" w:cs="Times New Roman"/>
          <w:sz w:val="22"/>
          <w:szCs w:val="22"/>
          <w:lang w:eastAsia="en-GB"/>
        </w:rPr>
      </w:pPr>
    </w:p>
    <w:p w14:paraId="34E18C05" w14:textId="5D33B5C4" w:rsidR="00A3018E" w:rsidRDefault="00A3018E" w:rsidP="00BC7A3A">
      <w:pPr>
        <w:spacing w:before="0" w:after="0" w:line="360" w:lineRule="auto"/>
        <w:jc w:val="both"/>
        <w:rPr>
          <w:rFonts w:ascii="Arial Nova Cond" w:eastAsia="Times New Roman" w:hAnsi="Arial Nova Cond" w:cs="Times New Roman"/>
          <w:sz w:val="22"/>
          <w:szCs w:val="22"/>
          <w:lang w:eastAsia="en-GB"/>
        </w:rPr>
      </w:pPr>
    </w:p>
    <w:p w14:paraId="23D10309" w14:textId="61B7917D" w:rsidR="00A3018E" w:rsidRDefault="00A3018E" w:rsidP="00093BCA">
      <w:pPr>
        <w:spacing w:before="0" w:after="0" w:line="360" w:lineRule="auto"/>
        <w:ind w:firstLine="720"/>
        <w:jc w:val="both"/>
        <w:rPr>
          <w:rFonts w:ascii="Arial Nova Cond" w:eastAsia="Times New Roman" w:hAnsi="Arial Nova Cond" w:cs="Times New Roman"/>
          <w:sz w:val="22"/>
          <w:szCs w:val="22"/>
          <w:lang w:eastAsia="en-GB"/>
        </w:rPr>
      </w:pPr>
    </w:p>
    <w:p w14:paraId="5A555701" w14:textId="16F79F1A" w:rsidR="00A05D8B" w:rsidRDefault="00A05D8B" w:rsidP="00093BCA">
      <w:pPr>
        <w:spacing w:before="0" w:after="0" w:line="360" w:lineRule="auto"/>
        <w:ind w:firstLine="720"/>
        <w:jc w:val="both"/>
        <w:rPr>
          <w:rFonts w:ascii="Arial Nova Cond" w:eastAsia="Times New Roman" w:hAnsi="Arial Nova Cond" w:cs="Times New Roman"/>
          <w:sz w:val="22"/>
          <w:szCs w:val="22"/>
          <w:lang w:eastAsia="en-GB"/>
        </w:rPr>
      </w:pPr>
    </w:p>
    <w:p w14:paraId="349F64D7" w14:textId="3917AF57" w:rsidR="00A05D8B" w:rsidRDefault="00A05D8B" w:rsidP="00093BCA">
      <w:pPr>
        <w:spacing w:before="0" w:after="0" w:line="360" w:lineRule="auto"/>
        <w:ind w:firstLine="720"/>
        <w:jc w:val="both"/>
        <w:rPr>
          <w:rFonts w:ascii="Arial Nova Cond" w:eastAsia="Times New Roman" w:hAnsi="Arial Nova Cond" w:cs="Times New Roman"/>
          <w:sz w:val="22"/>
          <w:szCs w:val="22"/>
          <w:lang w:eastAsia="en-GB"/>
        </w:rPr>
      </w:pPr>
    </w:p>
    <w:p w14:paraId="5CAE6B47" w14:textId="7EA9ED9C" w:rsidR="00A05D8B" w:rsidRDefault="00A05D8B" w:rsidP="00093BCA">
      <w:pPr>
        <w:spacing w:before="0" w:after="0" w:line="360" w:lineRule="auto"/>
        <w:ind w:firstLine="720"/>
        <w:jc w:val="both"/>
        <w:rPr>
          <w:rFonts w:ascii="Arial Nova Cond" w:eastAsia="Times New Roman" w:hAnsi="Arial Nova Cond" w:cs="Times New Roman"/>
          <w:sz w:val="22"/>
          <w:szCs w:val="22"/>
          <w:lang w:eastAsia="en-GB"/>
        </w:rPr>
      </w:pPr>
    </w:p>
    <w:p w14:paraId="580D85C9" w14:textId="723A40FE" w:rsidR="00A05D8B" w:rsidRDefault="00A05D8B" w:rsidP="00093BCA">
      <w:pPr>
        <w:spacing w:before="0" w:after="0" w:line="360" w:lineRule="auto"/>
        <w:ind w:firstLine="720"/>
        <w:jc w:val="both"/>
        <w:rPr>
          <w:rFonts w:ascii="Arial Nova Cond" w:eastAsia="Times New Roman" w:hAnsi="Arial Nova Cond" w:cs="Times New Roman"/>
          <w:sz w:val="22"/>
          <w:szCs w:val="22"/>
          <w:lang w:eastAsia="en-GB"/>
        </w:rPr>
      </w:pPr>
    </w:p>
    <w:p w14:paraId="3FDC52A6" w14:textId="208D33DE" w:rsidR="00A05D8B" w:rsidRDefault="00A05D8B" w:rsidP="00093BCA">
      <w:pPr>
        <w:spacing w:before="0" w:after="0" w:line="360" w:lineRule="auto"/>
        <w:ind w:firstLine="720"/>
        <w:jc w:val="both"/>
        <w:rPr>
          <w:rFonts w:ascii="Arial Nova Cond" w:eastAsia="Times New Roman" w:hAnsi="Arial Nova Cond" w:cs="Times New Roman"/>
          <w:sz w:val="22"/>
          <w:szCs w:val="22"/>
          <w:lang w:eastAsia="en-GB"/>
        </w:rPr>
      </w:pPr>
    </w:p>
    <w:p w14:paraId="640B94FE" w14:textId="0D83E595" w:rsidR="00A05D8B" w:rsidRDefault="00A05D8B" w:rsidP="00093BCA">
      <w:pPr>
        <w:spacing w:before="0" w:after="0" w:line="360" w:lineRule="auto"/>
        <w:ind w:firstLine="720"/>
        <w:jc w:val="both"/>
        <w:rPr>
          <w:rFonts w:ascii="Arial Nova Cond" w:eastAsia="Times New Roman" w:hAnsi="Arial Nova Cond" w:cs="Times New Roman"/>
          <w:sz w:val="22"/>
          <w:szCs w:val="22"/>
          <w:lang w:eastAsia="en-GB"/>
        </w:rPr>
      </w:pPr>
    </w:p>
    <w:p w14:paraId="180B439F" w14:textId="77777777" w:rsidR="00A05D8B" w:rsidRPr="00963557" w:rsidRDefault="00A05D8B" w:rsidP="00093BCA">
      <w:pPr>
        <w:spacing w:before="0" w:after="0" w:line="360" w:lineRule="auto"/>
        <w:ind w:firstLine="720"/>
        <w:jc w:val="both"/>
        <w:rPr>
          <w:rFonts w:ascii="Arial Nova Cond" w:eastAsia="Times New Roman" w:hAnsi="Arial Nova Cond" w:cs="Times New Roman"/>
          <w:sz w:val="22"/>
          <w:szCs w:val="22"/>
          <w:lang w:eastAsia="en-GB"/>
        </w:rPr>
      </w:pPr>
    </w:p>
    <w:p w14:paraId="2B52B801" w14:textId="77777777" w:rsidR="00963557" w:rsidRPr="00963557" w:rsidRDefault="00963557" w:rsidP="00C902FC">
      <w:pPr>
        <w:pStyle w:val="Heading1"/>
        <w:rPr>
          <w:rFonts w:eastAsia="Times New Roman"/>
          <w:lang w:eastAsia="en-GB"/>
        </w:rPr>
      </w:pPr>
      <w:bookmarkStart w:id="31" w:name="_heading=h.3j2qqm3" w:colFirst="0" w:colLast="0"/>
      <w:bookmarkStart w:id="32" w:name="_Toc70842299"/>
      <w:bookmarkEnd w:id="31"/>
      <w:r w:rsidRPr="00963557">
        <w:rPr>
          <w:rFonts w:eastAsia="Times New Roman"/>
          <w:lang w:eastAsia="en-GB"/>
        </w:rPr>
        <w:t>Conclusion:</w:t>
      </w:r>
      <w:bookmarkEnd w:id="32"/>
    </w:p>
    <w:p w14:paraId="41132756" w14:textId="77777777" w:rsidR="00AF6620" w:rsidRDefault="00AF6620" w:rsidP="00093BCA">
      <w:pPr>
        <w:spacing w:before="0" w:after="0" w:line="360" w:lineRule="auto"/>
        <w:ind w:firstLine="720"/>
        <w:jc w:val="both"/>
        <w:rPr>
          <w:rFonts w:ascii="Arial Nova Cond" w:eastAsia="Times New Roman" w:hAnsi="Arial Nova Cond" w:cs="Times New Roman"/>
          <w:sz w:val="22"/>
          <w:szCs w:val="22"/>
          <w:lang w:eastAsia="en-GB"/>
        </w:rPr>
      </w:pPr>
    </w:p>
    <w:p w14:paraId="1F69CCF7" w14:textId="4FCCAE02" w:rsidR="00963557" w:rsidRDefault="00163CD5" w:rsidP="00093BCA">
      <w:pPr>
        <w:spacing w:before="0" w:after="0" w:line="360" w:lineRule="auto"/>
        <w:ind w:firstLine="720"/>
        <w:jc w:val="both"/>
        <w:rPr>
          <w:rFonts w:ascii="Arial Nova Cond" w:eastAsia="Times New Roman" w:hAnsi="Arial Nova Cond" w:cs="Times New Roman"/>
          <w:sz w:val="22"/>
          <w:szCs w:val="22"/>
          <w:lang w:eastAsia="en-GB"/>
        </w:rPr>
      </w:pPr>
      <w:r w:rsidRPr="00963557">
        <w:rPr>
          <w:rFonts w:ascii="Arial Nova Cond" w:eastAsia="Times New Roman" w:hAnsi="Arial Nova Cond" w:cs="Times New Roman"/>
          <w:sz w:val="22"/>
          <w:szCs w:val="22"/>
          <w:lang w:eastAsia="en-GB"/>
        </w:rPr>
        <w:t>Overall</w:t>
      </w:r>
      <w:r w:rsidR="00963557" w:rsidRPr="00963557">
        <w:rPr>
          <w:rFonts w:ascii="Arial Nova Cond" w:eastAsia="Times New Roman" w:hAnsi="Arial Nova Cond" w:cs="Times New Roman"/>
          <w:sz w:val="22"/>
          <w:szCs w:val="22"/>
          <w:lang w:eastAsia="en-GB"/>
        </w:rPr>
        <w:t xml:space="preserve">, person-centred care is one of the best ways of treating patients. This is evident from the findings of the essay. Thus, the centred care </w:t>
      </w:r>
      <w:r w:rsidRPr="00963557">
        <w:rPr>
          <w:rFonts w:ascii="Arial Nova Cond" w:eastAsia="Times New Roman" w:hAnsi="Arial Nova Cond" w:cs="Times New Roman"/>
          <w:sz w:val="22"/>
          <w:szCs w:val="22"/>
          <w:lang w:eastAsia="en-GB"/>
        </w:rPr>
        <w:t>is</w:t>
      </w:r>
      <w:r w:rsidR="00963557" w:rsidRPr="00963557">
        <w:rPr>
          <w:rFonts w:ascii="Arial Nova Cond" w:eastAsia="Times New Roman" w:hAnsi="Arial Nova Cond" w:cs="Times New Roman"/>
          <w:sz w:val="22"/>
          <w:szCs w:val="22"/>
          <w:lang w:eastAsia="en-GB"/>
        </w:rPr>
        <w:t xml:space="preserve"> personalised, enabled and with full collaboration. On the contrary, the delivery of Personal Oriented Care includes the care given to the patients which are beyond their reach and stitching their needs and wants. </w:t>
      </w:r>
      <w:r w:rsidRPr="00963557">
        <w:rPr>
          <w:rFonts w:ascii="Arial Nova Cond" w:eastAsia="Times New Roman" w:hAnsi="Arial Nova Cond" w:cs="Times New Roman"/>
          <w:sz w:val="22"/>
          <w:szCs w:val="22"/>
          <w:lang w:eastAsia="en-GB"/>
        </w:rPr>
        <w:t>Overall</w:t>
      </w:r>
      <w:r w:rsidR="00963557" w:rsidRPr="00963557">
        <w:rPr>
          <w:rFonts w:ascii="Arial Nova Cond" w:eastAsia="Times New Roman" w:hAnsi="Arial Nova Cond" w:cs="Times New Roman"/>
          <w:sz w:val="22"/>
          <w:szCs w:val="22"/>
          <w:lang w:eastAsia="en-GB"/>
        </w:rPr>
        <w:t xml:space="preserve">, Picker’s Principles of Patient-Oriented Care have explained eight sets of principles that are involved in patient care. Ergo, patient-centred care and ethics are closely interlinked with each other. The theory of ethics and </w:t>
      </w:r>
      <w:r w:rsidR="00980223">
        <w:rPr>
          <w:rFonts w:ascii="Arial Nova Cond" w:eastAsia="Times New Roman" w:hAnsi="Arial Nova Cond" w:cs="Times New Roman"/>
          <w:sz w:val="22"/>
          <w:szCs w:val="22"/>
          <w:lang w:eastAsia="en-GB"/>
        </w:rPr>
        <w:t>person</w:t>
      </w:r>
      <w:r w:rsidR="001F23B0">
        <w:rPr>
          <w:rFonts w:ascii="Arial Nova Cond" w:eastAsia="Times New Roman" w:hAnsi="Arial Nova Cond" w:cs="Times New Roman"/>
          <w:sz w:val="22"/>
          <w:szCs w:val="22"/>
          <w:lang w:eastAsia="en-GB"/>
        </w:rPr>
        <w:t>al-centred care</w:t>
      </w:r>
      <w:r w:rsidR="00963557" w:rsidRPr="00963557">
        <w:rPr>
          <w:rFonts w:ascii="Arial Nova Cond" w:eastAsia="Times New Roman" w:hAnsi="Arial Nova Cond" w:cs="Times New Roman"/>
          <w:sz w:val="22"/>
          <w:szCs w:val="22"/>
          <w:lang w:eastAsia="en-GB"/>
        </w:rPr>
        <w:t xml:space="preserve"> is relational ethics which plays an important role in dealing with the ethical issues concerned with patient-oriented care. In the nutshell, in overcoming the conditions of the patient, the </w:t>
      </w:r>
      <w:r w:rsidR="0067370A">
        <w:rPr>
          <w:rFonts w:ascii="Arial Nova Cond" w:eastAsia="Times New Roman" w:hAnsi="Arial Nova Cond" w:cs="Times New Roman"/>
          <w:sz w:val="22"/>
          <w:szCs w:val="22"/>
          <w:lang w:eastAsia="en-GB"/>
        </w:rPr>
        <w:t>personal-centred care</w:t>
      </w:r>
      <w:r w:rsidR="00963557" w:rsidRPr="00963557">
        <w:rPr>
          <w:rFonts w:ascii="Arial Nova Cond" w:eastAsia="Times New Roman" w:hAnsi="Arial Nova Cond" w:cs="Times New Roman"/>
          <w:sz w:val="22"/>
          <w:szCs w:val="22"/>
          <w:lang w:eastAsia="en-GB"/>
        </w:rPr>
        <w:t xml:space="preserve"> has played its part. The significance of </w:t>
      </w:r>
      <w:r w:rsidR="000A61E2">
        <w:rPr>
          <w:rFonts w:ascii="Arial Nova Cond" w:eastAsia="Times New Roman" w:hAnsi="Arial Nova Cond" w:cs="Times New Roman"/>
          <w:sz w:val="22"/>
          <w:szCs w:val="22"/>
          <w:lang w:eastAsia="en-GB"/>
        </w:rPr>
        <w:t>the si</w:t>
      </w:r>
      <w:r w:rsidR="009C2E90">
        <w:rPr>
          <w:rFonts w:ascii="Arial Nova Cond" w:eastAsia="Times New Roman" w:hAnsi="Arial Nova Cond" w:cs="Times New Roman"/>
          <w:sz w:val="22"/>
          <w:szCs w:val="22"/>
          <w:lang w:eastAsia="en-GB"/>
        </w:rPr>
        <w:t xml:space="preserve">x Cs of </w:t>
      </w:r>
      <w:r w:rsidR="00963557" w:rsidRPr="00963557">
        <w:rPr>
          <w:rFonts w:ascii="Arial Nova Cond" w:eastAsia="Times New Roman" w:hAnsi="Arial Nova Cond" w:cs="Times New Roman"/>
          <w:sz w:val="22"/>
          <w:szCs w:val="22"/>
          <w:lang w:eastAsia="en-GB"/>
        </w:rPr>
        <w:t xml:space="preserve">person-centred care concerning </w:t>
      </w:r>
      <w:r w:rsidR="00980223">
        <w:rPr>
          <w:rFonts w:ascii="Arial Nova Cond" w:eastAsia="Times New Roman" w:hAnsi="Arial Nova Cond" w:cs="Times New Roman"/>
          <w:sz w:val="22"/>
          <w:szCs w:val="22"/>
          <w:lang w:eastAsia="en-GB"/>
        </w:rPr>
        <w:t>d</w:t>
      </w:r>
      <w:r w:rsidR="00963557" w:rsidRPr="00963557">
        <w:rPr>
          <w:rFonts w:ascii="Arial Nova Cond" w:eastAsia="Times New Roman" w:hAnsi="Arial Nova Cond" w:cs="Times New Roman"/>
          <w:sz w:val="22"/>
          <w:szCs w:val="22"/>
          <w:lang w:eastAsia="en-GB"/>
        </w:rPr>
        <w:t>ementia</w:t>
      </w:r>
      <w:r w:rsidR="001E6ACB">
        <w:rPr>
          <w:rFonts w:ascii="Arial Nova Cond" w:eastAsia="Times New Roman" w:hAnsi="Arial Nova Cond" w:cs="Times New Roman"/>
          <w:sz w:val="22"/>
          <w:szCs w:val="22"/>
          <w:lang w:eastAsia="en-GB"/>
        </w:rPr>
        <w:t>, the importance</w:t>
      </w:r>
      <w:r w:rsidR="00963557" w:rsidRPr="00963557">
        <w:rPr>
          <w:rFonts w:ascii="Arial Nova Cond" w:eastAsia="Times New Roman" w:hAnsi="Arial Nova Cond" w:cs="Times New Roman"/>
          <w:sz w:val="22"/>
          <w:szCs w:val="22"/>
          <w:lang w:eastAsia="en-GB"/>
        </w:rPr>
        <w:t xml:space="preserve"> </w:t>
      </w:r>
      <w:r w:rsidR="001E6ACB">
        <w:rPr>
          <w:rFonts w:ascii="Arial Nova Cond" w:eastAsia="Times New Roman" w:hAnsi="Arial Nova Cond" w:cs="Times New Roman"/>
          <w:sz w:val="22"/>
          <w:szCs w:val="22"/>
          <w:lang w:eastAsia="en-GB"/>
        </w:rPr>
        <w:t>of</w:t>
      </w:r>
      <w:r w:rsidR="009C2E90">
        <w:rPr>
          <w:rFonts w:ascii="Arial Nova Cond" w:eastAsia="Times New Roman" w:hAnsi="Arial Nova Cond" w:cs="Times New Roman"/>
          <w:sz w:val="22"/>
          <w:szCs w:val="22"/>
          <w:lang w:eastAsia="en-GB"/>
        </w:rPr>
        <w:t xml:space="preserve"> </w:t>
      </w:r>
      <w:r w:rsidR="00963557" w:rsidRPr="00963557">
        <w:rPr>
          <w:rFonts w:ascii="Arial Nova Cond" w:eastAsia="Times New Roman" w:hAnsi="Arial Nova Cond" w:cs="Times New Roman"/>
          <w:sz w:val="22"/>
          <w:szCs w:val="22"/>
          <w:lang w:eastAsia="en-GB"/>
        </w:rPr>
        <w:t xml:space="preserve">patient-oriented care </w:t>
      </w:r>
      <w:r w:rsidR="005E1257">
        <w:rPr>
          <w:rFonts w:ascii="Arial Nova Cond" w:eastAsia="Times New Roman" w:hAnsi="Arial Nova Cond" w:cs="Times New Roman"/>
          <w:sz w:val="22"/>
          <w:szCs w:val="22"/>
          <w:lang w:eastAsia="en-GB"/>
        </w:rPr>
        <w:t xml:space="preserve">which </w:t>
      </w:r>
      <w:r w:rsidR="00963557" w:rsidRPr="00963557">
        <w:rPr>
          <w:rFonts w:ascii="Arial Nova Cond" w:eastAsia="Times New Roman" w:hAnsi="Arial Nova Cond" w:cs="Times New Roman"/>
          <w:sz w:val="22"/>
          <w:szCs w:val="22"/>
          <w:lang w:eastAsia="en-GB"/>
        </w:rPr>
        <w:t>helps</w:t>
      </w:r>
      <w:r w:rsidR="005E1257">
        <w:rPr>
          <w:rFonts w:ascii="Arial Nova Cond" w:eastAsia="Times New Roman" w:hAnsi="Arial Nova Cond" w:cs="Times New Roman"/>
          <w:sz w:val="22"/>
          <w:szCs w:val="22"/>
          <w:lang w:eastAsia="en-GB"/>
        </w:rPr>
        <w:t xml:space="preserve"> individuals</w:t>
      </w:r>
      <w:r w:rsidR="00921108">
        <w:rPr>
          <w:rFonts w:ascii="Arial Nova Cond" w:eastAsia="Times New Roman" w:hAnsi="Arial Nova Cond" w:cs="Times New Roman"/>
          <w:sz w:val="22"/>
          <w:szCs w:val="22"/>
          <w:lang w:eastAsia="en-GB"/>
        </w:rPr>
        <w:t xml:space="preserve"> with</w:t>
      </w:r>
      <w:r w:rsidR="005E1257">
        <w:rPr>
          <w:rFonts w:ascii="Arial Nova Cond" w:eastAsia="Times New Roman" w:hAnsi="Arial Nova Cond" w:cs="Times New Roman"/>
          <w:sz w:val="22"/>
          <w:szCs w:val="22"/>
          <w:lang w:eastAsia="en-GB"/>
        </w:rPr>
        <w:t xml:space="preserve"> </w:t>
      </w:r>
      <w:r w:rsidR="00963557" w:rsidRPr="00963557">
        <w:rPr>
          <w:rFonts w:ascii="Arial Nova Cond" w:eastAsia="Times New Roman" w:hAnsi="Arial Nova Cond" w:cs="Times New Roman"/>
          <w:sz w:val="22"/>
          <w:szCs w:val="22"/>
          <w:lang w:eastAsia="en-GB"/>
        </w:rPr>
        <w:t xml:space="preserve">dementia to </w:t>
      </w:r>
      <w:r w:rsidR="00921108">
        <w:rPr>
          <w:rFonts w:ascii="Arial Nova Cond" w:eastAsia="Times New Roman" w:hAnsi="Arial Nova Cond" w:cs="Times New Roman"/>
          <w:sz w:val="22"/>
          <w:szCs w:val="22"/>
          <w:lang w:eastAsia="en-GB"/>
        </w:rPr>
        <w:t xml:space="preserve">get </w:t>
      </w:r>
      <w:r w:rsidR="00963557" w:rsidRPr="00963557">
        <w:rPr>
          <w:rFonts w:ascii="Arial Nova Cond" w:eastAsia="Times New Roman" w:hAnsi="Arial Nova Cond" w:cs="Times New Roman"/>
          <w:sz w:val="22"/>
          <w:szCs w:val="22"/>
          <w:lang w:eastAsia="en-GB"/>
        </w:rPr>
        <w:t>involve</w:t>
      </w:r>
      <w:r w:rsidR="00921108">
        <w:rPr>
          <w:rFonts w:ascii="Arial Nova Cond" w:eastAsia="Times New Roman" w:hAnsi="Arial Nova Cond" w:cs="Times New Roman"/>
          <w:sz w:val="22"/>
          <w:szCs w:val="22"/>
          <w:lang w:eastAsia="en-GB"/>
        </w:rPr>
        <w:t>d</w:t>
      </w:r>
      <w:r w:rsidR="00963557" w:rsidRPr="00963557">
        <w:rPr>
          <w:rFonts w:ascii="Arial Nova Cond" w:eastAsia="Times New Roman" w:hAnsi="Arial Nova Cond" w:cs="Times New Roman"/>
          <w:sz w:val="22"/>
          <w:szCs w:val="22"/>
          <w:lang w:eastAsia="en-GB"/>
        </w:rPr>
        <w:t xml:space="preserve"> in the decision making, encouraging them to give their comments and recommendations regarding their care. </w:t>
      </w:r>
      <w:r w:rsidRPr="00963557">
        <w:rPr>
          <w:rFonts w:ascii="Arial Nova Cond" w:eastAsia="Times New Roman" w:hAnsi="Arial Nova Cond" w:cs="Times New Roman"/>
          <w:sz w:val="22"/>
          <w:szCs w:val="22"/>
          <w:lang w:eastAsia="en-GB"/>
        </w:rPr>
        <w:t>Overall</w:t>
      </w:r>
      <w:r w:rsidR="00963557" w:rsidRPr="00963557">
        <w:rPr>
          <w:rFonts w:ascii="Arial Nova Cond" w:eastAsia="Times New Roman" w:hAnsi="Arial Nova Cond" w:cs="Times New Roman"/>
          <w:sz w:val="22"/>
          <w:szCs w:val="22"/>
          <w:lang w:eastAsia="en-GB"/>
        </w:rPr>
        <w:t xml:space="preserve">, the treatment and care require education relating to the care through intensive reading which is a time-consuming method as the patients wanted to have a quick and immediate response which is a challenge to </w:t>
      </w:r>
      <w:r w:rsidR="000500C4">
        <w:rPr>
          <w:rFonts w:ascii="Arial Nova Cond" w:eastAsia="Times New Roman" w:hAnsi="Arial Nova Cond" w:cs="Times New Roman"/>
          <w:sz w:val="22"/>
          <w:szCs w:val="22"/>
          <w:lang w:eastAsia="en-GB"/>
        </w:rPr>
        <w:t>personal-centred care</w:t>
      </w:r>
      <w:r w:rsidR="00963557" w:rsidRPr="00963557">
        <w:rPr>
          <w:rFonts w:ascii="Arial Nova Cond" w:eastAsia="Times New Roman" w:hAnsi="Arial Nova Cond" w:cs="Times New Roman"/>
          <w:sz w:val="22"/>
          <w:szCs w:val="22"/>
          <w:lang w:eastAsia="en-GB"/>
        </w:rPr>
        <w:t>. Therefore, most</w:t>
      </w:r>
      <w:r w:rsidR="003C1945">
        <w:rPr>
          <w:rFonts w:ascii="Arial Nova Cond" w:eastAsia="Times New Roman" w:hAnsi="Arial Nova Cond" w:cs="Times New Roman"/>
          <w:sz w:val="22"/>
          <w:szCs w:val="22"/>
          <w:lang w:eastAsia="en-GB"/>
        </w:rPr>
        <w:t xml:space="preserve"> of</w:t>
      </w:r>
      <w:r w:rsidR="00963557" w:rsidRPr="00963557">
        <w:rPr>
          <w:rFonts w:ascii="Arial Nova Cond" w:eastAsia="Times New Roman" w:hAnsi="Arial Nova Cond" w:cs="Times New Roman"/>
          <w:sz w:val="22"/>
          <w:szCs w:val="22"/>
          <w:lang w:eastAsia="en-GB"/>
        </w:rPr>
        <w:t xml:space="preserve"> the patients with dementia opt towards patient-centred care for making their life a little easy. However, it is highly recommended for the care providers to make sure that the patients with dementia should have a proper focus on person-centred care.</w:t>
      </w:r>
    </w:p>
    <w:p w14:paraId="384CED70" w14:textId="7A3DA292" w:rsidR="00FE4D51" w:rsidRDefault="00FE4D51" w:rsidP="00093BCA">
      <w:pPr>
        <w:spacing w:before="0" w:after="0" w:line="360" w:lineRule="auto"/>
        <w:ind w:firstLine="720"/>
        <w:jc w:val="both"/>
        <w:rPr>
          <w:rFonts w:ascii="Arial Nova Cond" w:eastAsia="Times New Roman" w:hAnsi="Arial Nova Cond" w:cs="Times New Roman"/>
          <w:sz w:val="22"/>
          <w:szCs w:val="22"/>
          <w:lang w:eastAsia="en-GB"/>
        </w:rPr>
      </w:pPr>
    </w:p>
    <w:p w14:paraId="2992C6C8" w14:textId="7EE0B75A" w:rsidR="00FE4D51" w:rsidRDefault="00FE4D51" w:rsidP="00093BCA">
      <w:pPr>
        <w:spacing w:before="0" w:after="0" w:line="360" w:lineRule="auto"/>
        <w:ind w:firstLine="720"/>
        <w:jc w:val="both"/>
        <w:rPr>
          <w:rFonts w:ascii="Arial Nova Cond" w:eastAsia="Times New Roman" w:hAnsi="Arial Nova Cond" w:cs="Times New Roman"/>
          <w:sz w:val="22"/>
          <w:szCs w:val="22"/>
          <w:lang w:eastAsia="en-GB"/>
        </w:rPr>
      </w:pPr>
    </w:p>
    <w:p w14:paraId="0DE6E997" w14:textId="6E9BFCED" w:rsidR="00FE4D51" w:rsidRDefault="00FE4D51" w:rsidP="00093BCA">
      <w:pPr>
        <w:spacing w:before="0" w:after="0" w:line="360" w:lineRule="auto"/>
        <w:ind w:firstLine="720"/>
        <w:jc w:val="both"/>
        <w:rPr>
          <w:rFonts w:ascii="Arial Nova Cond" w:eastAsia="Times New Roman" w:hAnsi="Arial Nova Cond" w:cs="Times New Roman"/>
          <w:sz w:val="22"/>
          <w:szCs w:val="22"/>
          <w:lang w:eastAsia="en-GB"/>
        </w:rPr>
      </w:pPr>
    </w:p>
    <w:p w14:paraId="7142FD57" w14:textId="31FDEC84" w:rsidR="00FE4D51" w:rsidRDefault="00FE4D51" w:rsidP="00093BCA">
      <w:pPr>
        <w:spacing w:before="0" w:after="0" w:line="360" w:lineRule="auto"/>
        <w:ind w:firstLine="720"/>
        <w:jc w:val="both"/>
        <w:rPr>
          <w:rFonts w:ascii="Arial Nova Cond" w:eastAsia="Times New Roman" w:hAnsi="Arial Nova Cond" w:cs="Times New Roman"/>
          <w:sz w:val="22"/>
          <w:szCs w:val="22"/>
          <w:lang w:eastAsia="en-GB"/>
        </w:rPr>
      </w:pPr>
    </w:p>
    <w:p w14:paraId="75674BCE" w14:textId="16D42576" w:rsidR="00FE4D51" w:rsidRDefault="00FE4D51" w:rsidP="00093BCA">
      <w:pPr>
        <w:spacing w:before="0" w:after="0" w:line="360" w:lineRule="auto"/>
        <w:ind w:firstLine="720"/>
        <w:jc w:val="both"/>
        <w:rPr>
          <w:rFonts w:ascii="Arial Nova Cond" w:eastAsia="Times New Roman" w:hAnsi="Arial Nova Cond" w:cs="Times New Roman"/>
          <w:sz w:val="22"/>
          <w:szCs w:val="22"/>
          <w:lang w:eastAsia="en-GB"/>
        </w:rPr>
      </w:pPr>
    </w:p>
    <w:p w14:paraId="63ADCAA6" w14:textId="1D4437A5" w:rsidR="00FE4D51" w:rsidRDefault="00FE4D51" w:rsidP="00093BCA">
      <w:pPr>
        <w:spacing w:before="0" w:after="0" w:line="360" w:lineRule="auto"/>
        <w:ind w:firstLine="720"/>
        <w:jc w:val="both"/>
        <w:rPr>
          <w:rFonts w:ascii="Arial Nova Cond" w:eastAsia="Times New Roman" w:hAnsi="Arial Nova Cond" w:cs="Times New Roman"/>
          <w:sz w:val="22"/>
          <w:szCs w:val="22"/>
          <w:lang w:eastAsia="en-GB"/>
        </w:rPr>
      </w:pPr>
    </w:p>
    <w:p w14:paraId="5D1779A6" w14:textId="68A2C4CC" w:rsidR="00FE4D51" w:rsidRDefault="00FE4D51" w:rsidP="00093BCA">
      <w:pPr>
        <w:spacing w:before="0" w:after="0" w:line="360" w:lineRule="auto"/>
        <w:ind w:firstLine="720"/>
        <w:jc w:val="both"/>
        <w:rPr>
          <w:rFonts w:ascii="Arial Nova Cond" w:eastAsia="Times New Roman" w:hAnsi="Arial Nova Cond" w:cs="Times New Roman"/>
          <w:sz w:val="22"/>
          <w:szCs w:val="22"/>
          <w:lang w:eastAsia="en-GB"/>
        </w:rPr>
      </w:pPr>
    </w:p>
    <w:p w14:paraId="4764AABD" w14:textId="7BF6EC53" w:rsidR="00FE4D51" w:rsidRDefault="00FE4D51" w:rsidP="00093BCA">
      <w:pPr>
        <w:spacing w:before="0" w:after="0" w:line="360" w:lineRule="auto"/>
        <w:ind w:firstLine="720"/>
        <w:jc w:val="both"/>
        <w:rPr>
          <w:rFonts w:ascii="Arial Nova Cond" w:eastAsia="Times New Roman" w:hAnsi="Arial Nova Cond" w:cs="Times New Roman"/>
          <w:sz w:val="22"/>
          <w:szCs w:val="22"/>
          <w:lang w:eastAsia="en-GB"/>
        </w:rPr>
      </w:pPr>
    </w:p>
    <w:p w14:paraId="4AD519EC" w14:textId="21297438" w:rsidR="00FE4D51" w:rsidRDefault="00FE4D51" w:rsidP="00093BCA">
      <w:pPr>
        <w:spacing w:before="0" w:after="0" w:line="360" w:lineRule="auto"/>
        <w:ind w:firstLine="720"/>
        <w:jc w:val="both"/>
        <w:rPr>
          <w:rFonts w:ascii="Arial Nova Cond" w:eastAsia="Times New Roman" w:hAnsi="Arial Nova Cond" w:cs="Times New Roman"/>
          <w:sz w:val="22"/>
          <w:szCs w:val="22"/>
          <w:lang w:eastAsia="en-GB"/>
        </w:rPr>
      </w:pPr>
    </w:p>
    <w:p w14:paraId="4E5C5F7C" w14:textId="48C7FB67" w:rsidR="00C902FC" w:rsidRDefault="00C902FC" w:rsidP="00093BCA">
      <w:pPr>
        <w:spacing w:before="0" w:after="0" w:line="360" w:lineRule="auto"/>
        <w:ind w:firstLine="720"/>
        <w:jc w:val="both"/>
        <w:rPr>
          <w:rFonts w:ascii="Arial Nova Cond" w:eastAsia="Times New Roman" w:hAnsi="Arial Nova Cond" w:cs="Times New Roman"/>
          <w:sz w:val="22"/>
          <w:szCs w:val="22"/>
          <w:lang w:eastAsia="en-GB"/>
        </w:rPr>
      </w:pPr>
    </w:p>
    <w:p w14:paraId="3B0472B7" w14:textId="3D8DF5E3" w:rsidR="00C902FC" w:rsidRDefault="00C902FC" w:rsidP="00093BCA">
      <w:pPr>
        <w:spacing w:before="0" w:after="0" w:line="360" w:lineRule="auto"/>
        <w:ind w:firstLine="720"/>
        <w:jc w:val="both"/>
        <w:rPr>
          <w:rFonts w:ascii="Arial Nova Cond" w:eastAsia="Times New Roman" w:hAnsi="Arial Nova Cond" w:cs="Times New Roman"/>
          <w:sz w:val="22"/>
          <w:szCs w:val="22"/>
          <w:lang w:eastAsia="en-GB"/>
        </w:rPr>
      </w:pPr>
    </w:p>
    <w:p w14:paraId="0A1EC947" w14:textId="12E26C83" w:rsidR="00C902FC" w:rsidRDefault="00C902FC" w:rsidP="00093BCA">
      <w:pPr>
        <w:spacing w:before="0" w:after="0" w:line="360" w:lineRule="auto"/>
        <w:ind w:firstLine="720"/>
        <w:jc w:val="both"/>
        <w:rPr>
          <w:rFonts w:ascii="Arial Nova Cond" w:eastAsia="Times New Roman" w:hAnsi="Arial Nova Cond" w:cs="Times New Roman"/>
          <w:sz w:val="22"/>
          <w:szCs w:val="22"/>
          <w:lang w:eastAsia="en-GB"/>
        </w:rPr>
      </w:pPr>
    </w:p>
    <w:p w14:paraId="1369A8E5" w14:textId="31BC019E" w:rsidR="00C902FC" w:rsidRDefault="00C902FC" w:rsidP="00093BCA">
      <w:pPr>
        <w:spacing w:before="0" w:after="0" w:line="360" w:lineRule="auto"/>
        <w:ind w:firstLine="720"/>
        <w:jc w:val="both"/>
        <w:rPr>
          <w:rFonts w:ascii="Arial Nova Cond" w:eastAsia="Times New Roman" w:hAnsi="Arial Nova Cond" w:cs="Times New Roman"/>
          <w:sz w:val="22"/>
          <w:szCs w:val="22"/>
          <w:lang w:eastAsia="en-GB"/>
        </w:rPr>
      </w:pPr>
    </w:p>
    <w:p w14:paraId="1496DD1F" w14:textId="77777777" w:rsidR="00A65229" w:rsidRDefault="00A65229" w:rsidP="00093BCA">
      <w:pPr>
        <w:spacing w:before="0" w:after="0" w:line="360" w:lineRule="auto"/>
        <w:ind w:firstLine="720"/>
        <w:jc w:val="both"/>
        <w:rPr>
          <w:rFonts w:ascii="Arial Nova Cond" w:eastAsia="Times New Roman" w:hAnsi="Arial Nova Cond" w:cs="Times New Roman"/>
          <w:sz w:val="22"/>
          <w:szCs w:val="22"/>
          <w:lang w:eastAsia="en-GB"/>
        </w:rPr>
      </w:pPr>
    </w:p>
    <w:p w14:paraId="6590C007" w14:textId="7917DDAA" w:rsidR="00C902FC" w:rsidRDefault="00C902FC" w:rsidP="00093BCA">
      <w:pPr>
        <w:spacing w:before="0" w:after="0" w:line="360" w:lineRule="auto"/>
        <w:ind w:firstLine="720"/>
        <w:jc w:val="both"/>
        <w:rPr>
          <w:rFonts w:ascii="Arial Nova Cond" w:eastAsia="Times New Roman" w:hAnsi="Arial Nova Cond" w:cs="Times New Roman"/>
          <w:sz w:val="22"/>
          <w:szCs w:val="22"/>
          <w:lang w:eastAsia="en-GB"/>
        </w:rPr>
      </w:pPr>
    </w:p>
    <w:p w14:paraId="70EE7A22" w14:textId="77777777" w:rsidR="00C902FC" w:rsidRPr="00963557" w:rsidRDefault="00C902FC" w:rsidP="00093BCA">
      <w:pPr>
        <w:spacing w:before="0" w:after="0" w:line="360" w:lineRule="auto"/>
        <w:ind w:firstLine="720"/>
        <w:jc w:val="both"/>
        <w:rPr>
          <w:rFonts w:ascii="Arial Nova Cond" w:eastAsia="Times New Roman" w:hAnsi="Arial Nova Cond" w:cs="Times New Roman"/>
          <w:sz w:val="22"/>
          <w:szCs w:val="22"/>
          <w:lang w:eastAsia="en-GB"/>
        </w:rPr>
      </w:pPr>
    </w:p>
    <w:p w14:paraId="2372643C" w14:textId="77777777" w:rsidR="00E9271B" w:rsidRPr="00FE4D51" w:rsidRDefault="00E9271B" w:rsidP="00FE4D51">
      <w:pPr>
        <w:pStyle w:val="Heading1"/>
        <w:rPr>
          <w:rFonts w:ascii="Arial Nova Cond" w:eastAsia="Times New Roman" w:hAnsi="Arial Nova Cond"/>
          <w:lang w:eastAsia="en-GB"/>
        </w:rPr>
      </w:pPr>
      <w:bookmarkStart w:id="33" w:name="_Toc70842300"/>
      <w:r w:rsidRPr="00FE4D51">
        <w:rPr>
          <w:rFonts w:ascii="Arial Nova Cond" w:eastAsia="Times New Roman" w:hAnsi="Arial Nova Cond"/>
          <w:lang w:eastAsia="en-GB"/>
        </w:rPr>
        <w:t>References</w:t>
      </w:r>
      <w:bookmarkEnd w:id="33"/>
    </w:p>
    <w:p w14:paraId="241EFDFA" w14:textId="77777777" w:rsidR="007538A3" w:rsidRDefault="007538A3" w:rsidP="00E9271B">
      <w:pPr>
        <w:pBdr>
          <w:top w:val="nil"/>
          <w:left w:val="nil"/>
          <w:bottom w:val="nil"/>
          <w:right w:val="nil"/>
          <w:between w:val="nil"/>
        </w:pBdr>
        <w:spacing w:before="0" w:after="160" w:line="360" w:lineRule="auto"/>
        <w:ind w:left="720" w:hanging="720"/>
        <w:jc w:val="both"/>
        <w:rPr>
          <w:rFonts w:ascii="Arial Nova Cond" w:eastAsia="Times New Roman" w:hAnsi="Arial Nova Cond" w:cs="Times New Roman"/>
          <w:color w:val="000000"/>
          <w:sz w:val="22"/>
          <w:szCs w:val="22"/>
          <w:lang w:eastAsia="en-GB"/>
        </w:rPr>
      </w:pPr>
    </w:p>
    <w:p w14:paraId="767C2557" w14:textId="4B7E8A1A" w:rsidR="00E9271B" w:rsidRPr="00E9271B" w:rsidRDefault="00E9271B" w:rsidP="00E9271B">
      <w:pPr>
        <w:pBdr>
          <w:top w:val="nil"/>
          <w:left w:val="nil"/>
          <w:bottom w:val="nil"/>
          <w:right w:val="nil"/>
          <w:between w:val="nil"/>
        </w:pBdr>
        <w:spacing w:before="0" w:after="160" w:line="360" w:lineRule="auto"/>
        <w:ind w:left="720" w:hanging="720"/>
        <w:jc w:val="both"/>
        <w:rPr>
          <w:rFonts w:ascii="Arial Nova Cond" w:eastAsia="Times New Roman" w:hAnsi="Arial Nova Cond" w:cs="Times New Roman"/>
          <w:color w:val="000000"/>
          <w:sz w:val="22"/>
          <w:szCs w:val="22"/>
          <w:lang w:eastAsia="en-GB"/>
        </w:rPr>
      </w:pPr>
      <w:r w:rsidRPr="00E9271B">
        <w:rPr>
          <w:rFonts w:ascii="Arial Nova Cond" w:eastAsia="Times New Roman" w:hAnsi="Arial Nova Cond" w:cs="Times New Roman"/>
          <w:color w:val="000000"/>
          <w:sz w:val="22"/>
          <w:szCs w:val="22"/>
          <w:lang w:eastAsia="en-GB"/>
        </w:rPr>
        <w:t xml:space="preserve">Balachandran, </w:t>
      </w:r>
      <w:r w:rsidR="006D325A">
        <w:rPr>
          <w:rFonts w:ascii="Arial Nova Cond" w:eastAsia="Times New Roman" w:hAnsi="Arial Nova Cond" w:cs="Times New Roman"/>
          <w:color w:val="000000"/>
          <w:sz w:val="22"/>
          <w:szCs w:val="22"/>
          <w:lang w:eastAsia="en-GB"/>
        </w:rPr>
        <w:t xml:space="preserve">R. </w:t>
      </w:r>
      <w:r w:rsidRPr="00E9271B">
        <w:rPr>
          <w:rFonts w:ascii="Arial Nova Cond" w:eastAsia="Times New Roman" w:hAnsi="Arial Nova Cond" w:cs="Times New Roman"/>
          <w:color w:val="000000"/>
          <w:sz w:val="22"/>
          <w:szCs w:val="22"/>
          <w:lang w:eastAsia="en-GB"/>
        </w:rPr>
        <w:t xml:space="preserve">2020. 8 principles of patient centred care hearing health care. </w:t>
      </w:r>
    </w:p>
    <w:p w14:paraId="13B17FC2" w14:textId="6159D552" w:rsidR="00E9271B" w:rsidRDefault="00E9271B" w:rsidP="00E9271B">
      <w:pPr>
        <w:pBdr>
          <w:top w:val="nil"/>
          <w:left w:val="nil"/>
          <w:bottom w:val="nil"/>
          <w:right w:val="nil"/>
          <w:between w:val="nil"/>
        </w:pBdr>
        <w:spacing w:before="0" w:after="160" w:line="360" w:lineRule="auto"/>
        <w:ind w:left="720" w:hanging="720"/>
        <w:jc w:val="both"/>
        <w:rPr>
          <w:rFonts w:ascii="Arial Nova Cond" w:eastAsia="Times New Roman" w:hAnsi="Arial Nova Cond" w:cs="Times New Roman"/>
          <w:color w:val="000000"/>
          <w:sz w:val="22"/>
          <w:szCs w:val="22"/>
          <w:lang w:eastAsia="en-GB"/>
        </w:rPr>
      </w:pPr>
      <w:r w:rsidRPr="00E9271B">
        <w:rPr>
          <w:rFonts w:ascii="Arial Nova Cond" w:eastAsia="Times New Roman" w:hAnsi="Arial Nova Cond" w:cs="Times New Roman"/>
          <w:color w:val="000000"/>
          <w:sz w:val="22"/>
          <w:szCs w:val="22"/>
          <w:lang w:eastAsia="en-GB"/>
        </w:rPr>
        <w:t xml:space="preserve">Burton, L., 2018. </w:t>
      </w:r>
      <w:r w:rsidRPr="00E9271B">
        <w:rPr>
          <w:rFonts w:ascii="Arial Nova Cond" w:eastAsia="Times New Roman" w:hAnsi="Arial Nova Cond" w:cs="Times New Roman"/>
          <w:i/>
          <w:color w:val="000000"/>
          <w:sz w:val="22"/>
          <w:szCs w:val="22"/>
          <w:lang w:eastAsia="en-GB"/>
        </w:rPr>
        <w:t xml:space="preserve">What is Person-Centred Care and Why is it </w:t>
      </w:r>
      <w:r w:rsidR="007538A3" w:rsidRPr="00E9271B">
        <w:rPr>
          <w:rFonts w:ascii="Arial Nova Cond" w:eastAsia="Times New Roman" w:hAnsi="Arial Nova Cond" w:cs="Times New Roman"/>
          <w:i/>
          <w:color w:val="000000"/>
          <w:sz w:val="22"/>
          <w:szCs w:val="22"/>
          <w:lang w:eastAsia="en-GB"/>
        </w:rPr>
        <w:t>Important?</w:t>
      </w:r>
      <w:r w:rsidRPr="00E9271B">
        <w:rPr>
          <w:rFonts w:ascii="Arial Nova Cond" w:eastAsia="Times New Roman" w:hAnsi="Arial Nova Cond" w:cs="Times New Roman"/>
          <w:i/>
          <w:color w:val="000000"/>
          <w:sz w:val="22"/>
          <w:szCs w:val="22"/>
          <w:lang w:eastAsia="en-GB"/>
        </w:rPr>
        <w:t xml:space="preserve"> </w:t>
      </w:r>
      <w:r w:rsidRPr="00E9271B">
        <w:rPr>
          <w:rFonts w:ascii="Arial Nova Cond" w:eastAsia="Times New Roman" w:hAnsi="Arial Nova Cond" w:cs="Times New Roman"/>
          <w:color w:val="000000"/>
          <w:sz w:val="22"/>
          <w:szCs w:val="22"/>
          <w:lang w:eastAsia="en-GB"/>
        </w:rPr>
        <w:t xml:space="preserve">[Online] </w:t>
      </w:r>
      <w:r w:rsidRPr="00E9271B">
        <w:rPr>
          <w:rFonts w:ascii="Arial Nova Cond" w:eastAsia="Times New Roman" w:hAnsi="Arial Nova Cond" w:cs="Times New Roman"/>
          <w:color w:val="000000"/>
          <w:sz w:val="22"/>
          <w:szCs w:val="22"/>
          <w:lang w:eastAsia="en-GB"/>
        </w:rPr>
        <w:br/>
        <w:t xml:space="preserve">Available at: </w:t>
      </w:r>
      <w:r w:rsidRPr="00E9271B">
        <w:rPr>
          <w:rFonts w:ascii="Arial Nova Cond" w:eastAsia="Times New Roman" w:hAnsi="Arial Nova Cond" w:cs="Times New Roman"/>
          <w:color w:val="000000"/>
          <w:sz w:val="22"/>
          <w:szCs w:val="22"/>
          <w:u w:val="single"/>
          <w:lang w:eastAsia="en-GB"/>
        </w:rPr>
        <w:t>https://www.highspeedtraining.co.uk/hub/what-is-person-centred-care/</w:t>
      </w:r>
      <w:r w:rsidRPr="00E9271B">
        <w:rPr>
          <w:rFonts w:ascii="Arial Nova Cond" w:eastAsia="Times New Roman" w:hAnsi="Arial Nova Cond" w:cs="Times New Roman"/>
          <w:color w:val="000000"/>
          <w:sz w:val="22"/>
          <w:szCs w:val="22"/>
          <w:lang w:eastAsia="en-GB"/>
        </w:rPr>
        <w:br/>
        <w:t>[Accessed 30 March 2021].</w:t>
      </w:r>
    </w:p>
    <w:p w14:paraId="1C612488" w14:textId="77777777" w:rsidR="00E50539" w:rsidRPr="00D66176" w:rsidRDefault="00E50539" w:rsidP="00E50539">
      <w:pPr>
        <w:pBdr>
          <w:top w:val="nil"/>
          <w:left w:val="nil"/>
          <w:bottom w:val="nil"/>
          <w:right w:val="nil"/>
          <w:between w:val="nil"/>
        </w:pBdr>
        <w:spacing w:before="0" w:after="160" w:line="360" w:lineRule="auto"/>
        <w:ind w:left="720" w:hanging="720"/>
        <w:jc w:val="both"/>
        <w:rPr>
          <w:rFonts w:ascii="Arial Nova Cond" w:eastAsia="Times New Roman" w:hAnsi="Arial Nova Cond" w:cs="Times New Roman"/>
          <w:color w:val="000000"/>
          <w:sz w:val="22"/>
          <w:szCs w:val="22"/>
          <w:lang w:eastAsia="en-GB"/>
        </w:rPr>
      </w:pPr>
      <w:r w:rsidRPr="00E9271B">
        <w:rPr>
          <w:rFonts w:ascii="Arial Nova Cond" w:eastAsia="Times New Roman" w:hAnsi="Arial Nova Cond" w:cs="Times New Roman"/>
          <w:color w:val="000000"/>
          <w:sz w:val="22"/>
          <w:szCs w:val="22"/>
          <w:lang w:eastAsia="en-GB"/>
        </w:rPr>
        <w:t xml:space="preserve">Cassar, </w:t>
      </w:r>
      <w:r>
        <w:rPr>
          <w:rFonts w:ascii="Arial Nova Cond" w:eastAsia="Times New Roman" w:hAnsi="Arial Nova Cond" w:cs="Times New Roman"/>
          <w:color w:val="000000"/>
          <w:sz w:val="22"/>
          <w:szCs w:val="22"/>
          <w:lang w:eastAsia="en-GB"/>
        </w:rPr>
        <w:t xml:space="preserve">M. </w:t>
      </w:r>
      <w:r w:rsidRPr="00E9271B">
        <w:rPr>
          <w:rFonts w:ascii="Arial Nova Cond" w:eastAsia="Times New Roman" w:hAnsi="Arial Nova Cond" w:cs="Times New Roman"/>
          <w:color w:val="000000"/>
          <w:sz w:val="22"/>
          <w:szCs w:val="22"/>
          <w:lang w:eastAsia="en-GB"/>
        </w:rPr>
        <w:t xml:space="preserve">2020. Person-Centred Care from a Relational Ethics Perspective for the Delivery of High Quality and Safe Healthcare: A Scoping Review. </w:t>
      </w:r>
      <w:r w:rsidRPr="00E9271B">
        <w:rPr>
          <w:rFonts w:ascii="Arial Nova Cond" w:eastAsia="Times New Roman" w:hAnsi="Arial Nova Cond" w:cs="Times New Roman"/>
          <w:i/>
          <w:color w:val="000000"/>
          <w:sz w:val="22"/>
          <w:szCs w:val="22"/>
          <w:lang w:eastAsia="en-GB"/>
        </w:rPr>
        <w:t xml:space="preserve">Frontiers in Public Health, </w:t>
      </w:r>
      <w:r w:rsidRPr="00E9271B">
        <w:rPr>
          <w:rFonts w:ascii="Arial Nova Cond" w:eastAsia="Times New Roman" w:hAnsi="Arial Nova Cond" w:cs="Times New Roman"/>
          <w:color w:val="000000"/>
          <w:sz w:val="22"/>
          <w:szCs w:val="22"/>
          <w:lang w:eastAsia="en-GB"/>
        </w:rPr>
        <w:t>Volume 8, p. 44.</w:t>
      </w:r>
    </w:p>
    <w:p w14:paraId="4E599ACE" w14:textId="72E903F1" w:rsidR="005A3727" w:rsidRPr="00EB466E" w:rsidRDefault="00214E8C" w:rsidP="00EB466E">
      <w:pPr>
        <w:pStyle w:val="Bibliography"/>
        <w:rPr>
          <w:rFonts w:ascii="Arial Nova Cond" w:hAnsi="Arial Nova Cond"/>
          <w:noProof/>
          <w:sz w:val="22"/>
          <w:szCs w:val="22"/>
        </w:rPr>
      </w:pPr>
      <w:r w:rsidRPr="00214E8C">
        <w:rPr>
          <w:rFonts w:ascii="Arial Nova Cond" w:hAnsi="Arial Nova Cond"/>
          <w:noProof/>
          <w:sz w:val="22"/>
          <w:szCs w:val="22"/>
        </w:rPr>
        <w:t xml:space="preserve">Collier, E., 2020. </w:t>
      </w:r>
      <w:r w:rsidRPr="00214E8C">
        <w:rPr>
          <w:rFonts w:ascii="Arial Nova Cond" w:hAnsi="Arial Nova Cond"/>
          <w:i/>
          <w:iCs/>
          <w:noProof/>
          <w:sz w:val="22"/>
          <w:szCs w:val="22"/>
        </w:rPr>
        <w:t xml:space="preserve">Compassion in Care: What Are the Six Cs?. </w:t>
      </w:r>
      <w:r w:rsidRPr="00214E8C">
        <w:rPr>
          <w:rFonts w:ascii="Arial Nova Cond" w:hAnsi="Arial Nova Cond"/>
          <w:noProof/>
          <w:sz w:val="22"/>
          <w:szCs w:val="22"/>
        </w:rPr>
        <w:t xml:space="preserve">[Online] </w:t>
      </w:r>
      <w:r w:rsidRPr="00214E8C">
        <w:rPr>
          <w:rFonts w:ascii="Arial Nova Cond" w:hAnsi="Arial Nova Cond"/>
          <w:noProof/>
          <w:sz w:val="22"/>
          <w:szCs w:val="22"/>
        </w:rPr>
        <w:br/>
        <w:t xml:space="preserve">Available at: </w:t>
      </w:r>
      <w:r w:rsidRPr="00214E8C">
        <w:rPr>
          <w:rFonts w:ascii="Arial Nova Cond" w:hAnsi="Arial Nova Cond"/>
          <w:noProof/>
          <w:sz w:val="22"/>
          <w:szCs w:val="22"/>
          <w:u w:val="single"/>
        </w:rPr>
        <w:t>www.highspeedtraining.co.uk/hub/what-are-the-six-cs/</w:t>
      </w:r>
      <w:r w:rsidRPr="00214E8C">
        <w:rPr>
          <w:rFonts w:ascii="Arial Nova Cond" w:hAnsi="Arial Nova Cond"/>
          <w:noProof/>
          <w:sz w:val="22"/>
          <w:szCs w:val="22"/>
        </w:rPr>
        <w:br/>
        <w:t>[Accessed 28 March 2021].</w:t>
      </w:r>
    </w:p>
    <w:p w14:paraId="1B7EE06A" w14:textId="0BD99E43" w:rsidR="00E9271B" w:rsidRPr="00E9271B" w:rsidRDefault="00E9271B" w:rsidP="00E9271B">
      <w:pPr>
        <w:pBdr>
          <w:top w:val="nil"/>
          <w:left w:val="nil"/>
          <w:bottom w:val="nil"/>
          <w:right w:val="nil"/>
          <w:between w:val="nil"/>
        </w:pBdr>
        <w:spacing w:before="0" w:after="160" w:line="360" w:lineRule="auto"/>
        <w:ind w:left="720" w:hanging="720"/>
        <w:jc w:val="both"/>
        <w:rPr>
          <w:rFonts w:ascii="Arial Nova Cond" w:eastAsia="Times New Roman" w:hAnsi="Arial Nova Cond" w:cs="Times New Roman"/>
          <w:color w:val="000000"/>
          <w:sz w:val="22"/>
          <w:szCs w:val="22"/>
          <w:lang w:eastAsia="en-GB"/>
        </w:rPr>
      </w:pPr>
      <w:r w:rsidRPr="00E9271B">
        <w:rPr>
          <w:rFonts w:ascii="Arial Nova Cond" w:eastAsia="Times New Roman" w:hAnsi="Arial Nova Cond" w:cs="Times New Roman"/>
          <w:color w:val="000000"/>
          <w:sz w:val="22"/>
          <w:szCs w:val="22"/>
          <w:lang w:eastAsia="en-GB"/>
        </w:rPr>
        <w:t xml:space="preserve">Catalyst, N., 2017. </w:t>
      </w:r>
      <w:r w:rsidRPr="00E9271B">
        <w:rPr>
          <w:rFonts w:ascii="Arial Nova Cond" w:eastAsia="Times New Roman" w:hAnsi="Arial Nova Cond" w:cs="Times New Roman"/>
          <w:i/>
          <w:color w:val="000000"/>
          <w:sz w:val="22"/>
          <w:szCs w:val="22"/>
          <w:lang w:eastAsia="en-GB"/>
        </w:rPr>
        <w:t>What Is Patient-</w:t>
      </w:r>
      <w:r w:rsidR="007538A3" w:rsidRPr="00E9271B">
        <w:rPr>
          <w:rFonts w:ascii="Arial Nova Cond" w:eastAsia="Times New Roman" w:hAnsi="Arial Nova Cond" w:cs="Times New Roman"/>
          <w:i/>
          <w:color w:val="000000"/>
          <w:sz w:val="22"/>
          <w:szCs w:val="22"/>
          <w:lang w:eastAsia="en-GB"/>
        </w:rPr>
        <w:t>Centred</w:t>
      </w:r>
      <w:r w:rsidRPr="00E9271B">
        <w:rPr>
          <w:rFonts w:ascii="Arial Nova Cond" w:eastAsia="Times New Roman" w:hAnsi="Arial Nova Cond" w:cs="Times New Roman"/>
          <w:i/>
          <w:color w:val="000000"/>
          <w:sz w:val="22"/>
          <w:szCs w:val="22"/>
          <w:lang w:eastAsia="en-GB"/>
        </w:rPr>
        <w:t xml:space="preserve"> </w:t>
      </w:r>
      <w:r w:rsidR="0009034E" w:rsidRPr="00E9271B">
        <w:rPr>
          <w:rFonts w:ascii="Arial Nova Cond" w:eastAsia="Times New Roman" w:hAnsi="Arial Nova Cond" w:cs="Times New Roman"/>
          <w:i/>
          <w:color w:val="000000"/>
          <w:sz w:val="22"/>
          <w:szCs w:val="22"/>
          <w:lang w:eastAsia="en-GB"/>
        </w:rPr>
        <w:t>Care?</w:t>
      </w:r>
      <w:r w:rsidRPr="00E9271B">
        <w:rPr>
          <w:rFonts w:ascii="Arial Nova Cond" w:eastAsia="Times New Roman" w:hAnsi="Arial Nova Cond" w:cs="Times New Roman"/>
          <w:i/>
          <w:color w:val="000000"/>
          <w:sz w:val="22"/>
          <w:szCs w:val="22"/>
          <w:lang w:eastAsia="en-GB"/>
        </w:rPr>
        <w:t xml:space="preserve"> </w:t>
      </w:r>
      <w:r w:rsidRPr="00E9271B">
        <w:rPr>
          <w:rFonts w:ascii="Arial Nova Cond" w:eastAsia="Times New Roman" w:hAnsi="Arial Nova Cond" w:cs="Times New Roman"/>
          <w:color w:val="000000"/>
          <w:sz w:val="22"/>
          <w:szCs w:val="22"/>
          <w:lang w:eastAsia="en-GB"/>
        </w:rPr>
        <w:t xml:space="preserve">[Online] </w:t>
      </w:r>
      <w:r w:rsidRPr="00E9271B">
        <w:rPr>
          <w:rFonts w:ascii="Arial Nova Cond" w:eastAsia="Times New Roman" w:hAnsi="Arial Nova Cond" w:cs="Times New Roman"/>
          <w:color w:val="000000"/>
          <w:sz w:val="22"/>
          <w:szCs w:val="22"/>
          <w:lang w:eastAsia="en-GB"/>
        </w:rPr>
        <w:br/>
        <w:t xml:space="preserve">Available at: </w:t>
      </w:r>
      <w:r w:rsidRPr="00E9271B">
        <w:rPr>
          <w:rFonts w:ascii="Arial Nova Cond" w:eastAsia="Times New Roman" w:hAnsi="Arial Nova Cond" w:cs="Times New Roman"/>
          <w:color w:val="000000"/>
          <w:sz w:val="22"/>
          <w:szCs w:val="22"/>
          <w:u w:val="single"/>
          <w:lang w:eastAsia="en-GB"/>
        </w:rPr>
        <w:t>What</w:t>
      </w:r>
      <w:r w:rsidR="00B31D34">
        <w:rPr>
          <w:rFonts w:ascii="Arial Nova Cond" w:eastAsia="Times New Roman" w:hAnsi="Arial Nova Cond" w:cs="Times New Roman"/>
          <w:color w:val="000000"/>
          <w:sz w:val="22"/>
          <w:szCs w:val="22"/>
          <w:u w:val="single"/>
          <w:lang w:eastAsia="en-GB"/>
        </w:rPr>
        <w:t xml:space="preserve"> </w:t>
      </w:r>
      <w:r w:rsidRPr="00E9271B">
        <w:rPr>
          <w:rFonts w:ascii="Arial Nova Cond" w:eastAsia="Times New Roman" w:hAnsi="Arial Nova Cond" w:cs="Times New Roman"/>
          <w:color w:val="000000"/>
          <w:sz w:val="22"/>
          <w:szCs w:val="22"/>
          <w:u w:val="single"/>
          <w:lang w:eastAsia="en-GB"/>
        </w:rPr>
        <w:t>Is Patient-</w:t>
      </w:r>
      <w:r w:rsidR="007538A3" w:rsidRPr="00E9271B">
        <w:rPr>
          <w:rFonts w:ascii="Arial Nova Cond" w:eastAsia="Times New Roman" w:hAnsi="Arial Nova Cond" w:cs="Times New Roman"/>
          <w:color w:val="000000"/>
          <w:sz w:val="22"/>
          <w:szCs w:val="22"/>
          <w:u w:val="single"/>
          <w:lang w:eastAsia="en-GB"/>
        </w:rPr>
        <w:t>Centred</w:t>
      </w:r>
      <w:r w:rsidRPr="00E9271B">
        <w:rPr>
          <w:rFonts w:ascii="Arial Nova Cond" w:eastAsia="Times New Roman" w:hAnsi="Arial Nova Cond" w:cs="Times New Roman"/>
          <w:color w:val="000000"/>
          <w:sz w:val="22"/>
          <w:szCs w:val="22"/>
          <w:u w:val="single"/>
          <w:lang w:eastAsia="en-GB"/>
        </w:rPr>
        <w:t xml:space="preserve"> Care?</w:t>
      </w:r>
      <w:r w:rsidRPr="00E9271B">
        <w:rPr>
          <w:rFonts w:ascii="Arial Nova Cond" w:eastAsia="Times New Roman" w:hAnsi="Arial Nova Cond" w:cs="Times New Roman"/>
          <w:color w:val="000000"/>
          <w:sz w:val="22"/>
          <w:szCs w:val="22"/>
          <w:lang w:eastAsia="en-GB"/>
        </w:rPr>
        <w:br/>
        <w:t>[Accessed 2021 March 2021].</w:t>
      </w:r>
    </w:p>
    <w:p w14:paraId="6D73F90E" w14:textId="53B8760D" w:rsidR="00E9271B" w:rsidRPr="00E9271B" w:rsidRDefault="00E9271B" w:rsidP="00E9271B">
      <w:pPr>
        <w:pBdr>
          <w:top w:val="nil"/>
          <w:left w:val="nil"/>
          <w:bottom w:val="nil"/>
          <w:right w:val="nil"/>
          <w:between w:val="nil"/>
        </w:pBdr>
        <w:spacing w:before="0" w:after="160" w:line="360" w:lineRule="auto"/>
        <w:ind w:left="720" w:hanging="720"/>
        <w:jc w:val="both"/>
        <w:rPr>
          <w:rFonts w:ascii="Arial Nova Cond" w:eastAsia="Times New Roman" w:hAnsi="Arial Nova Cond" w:cs="Times New Roman"/>
          <w:color w:val="000000"/>
          <w:sz w:val="22"/>
          <w:szCs w:val="22"/>
          <w:lang w:eastAsia="en-GB"/>
        </w:rPr>
      </w:pPr>
      <w:r w:rsidRPr="00E9271B">
        <w:rPr>
          <w:rFonts w:ascii="Arial Nova Cond" w:eastAsia="Times New Roman" w:hAnsi="Arial Nova Cond" w:cs="Times New Roman"/>
          <w:color w:val="000000"/>
          <w:sz w:val="22"/>
          <w:szCs w:val="22"/>
          <w:lang w:eastAsia="en-GB"/>
        </w:rPr>
        <w:t>Fazio, S.,</w:t>
      </w:r>
      <w:r w:rsidR="005D1EE2">
        <w:rPr>
          <w:rFonts w:ascii="Arial Nova Cond" w:eastAsia="Times New Roman" w:hAnsi="Arial Nova Cond" w:cs="Times New Roman"/>
          <w:color w:val="000000"/>
          <w:sz w:val="22"/>
          <w:szCs w:val="22"/>
          <w:lang w:eastAsia="en-GB"/>
        </w:rPr>
        <w:t xml:space="preserve"> et.</w:t>
      </w:r>
      <w:r w:rsidR="00C72215">
        <w:rPr>
          <w:rFonts w:ascii="Arial Nova Cond" w:eastAsia="Times New Roman" w:hAnsi="Arial Nova Cond" w:cs="Times New Roman"/>
          <w:color w:val="000000"/>
          <w:sz w:val="22"/>
          <w:szCs w:val="22"/>
          <w:lang w:eastAsia="en-GB"/>
        </w:rPr>
        <w:t xml:space="preserve"> </w:t>
      </w:r>
      <w:r w:rsidR="005D1EE2">
        <w:rPr>
          <w:rFonts w:ascii="Arial Nova Cond" w:eastAsia="Times New Roman" w:hAnsi="Arial Nova Cond" w:cs="Times New Roman"/>
          <w:color w:val="000000"/>
          <w:sz w:val="22"/>
          <w:szCs w:val="22"/>
          <w:lang w:eastAsia="en-GB"/>
        </w:rPr>
        <w:t>al</w:t>
      </w:r>
      <w:r w:rsidR="00C72215">
        <w:rPr>
          <w:rFonts w:ascii="Arial Nova Cond" w:eastAsia="Times New Roman" w:hAnsi="Arial Nova Cond" w:cs="Times New Roman"/>
          <w:color w:val="000000"/>
          <w:sz w:val="22"/>
          <w:szCs w:val="22"/>
          <w:lang w:eastAsia="en-GB"/>
        </w:rPr>
        <w:t>,</w:t>
      </w:r>
      <w:r w:rsidRPr="00E9271B">
        <w:rPr>
          <w:rFonts w:ascii="Arial Nova Cond" w:eastAsia="Times New Roman" w:hAnsi="Arial Nova Cond" w:cs="Times New Roman"/>
          <w:color w:val="000000"/>
          <w:sz w:val="22"/>
          <w:szCs w:val="22"/>
          <w:lang w:eastAsia="en-GB"/>
        </w:rPr>
        <w:t xml:space="preserve"> 2018. The Fundamentals of Person-</w:t>
      </w:r>
      <w:r w:rsidR="007D1371" w:rsidRPr="00E9271B">
        <w:rPr>
          <w:rFonts w:ascii="Arial Nova Cond" w:eastAsia="Times New Roman" w:hAnsi="Arial Nova Cond" w:cs="Times New Roman"/>
          <w:color w:val="000000"/>
          <w:sz w:val="22"/>
          <w:szCs w:val="22"/>
          <w:lang w:eastAsia="en-GB"/>
        </w:rPr>
        <w:t>Centred</w:t>
      </w:r>
      <w:r w:rsidRPr="00E9271B">
        <w:rPr>
          <w:rFonts w:ascii="Arial Nova Cond" w:eastAsia="Times New Roman" w:hAnsi="Arial Nova Cond" w:cs="Times New Roman"/>
          <w:color w:val="000000"/>
          <w:sz w:val="22"/>
          <w:szCs w:val="22"/>
          <w:lang w:eastAsia="en-GB"/>
        </w:rPr>
        <w:t xml:space="preserve"> Care for Individuals </w:t>
      </w:r>
      <w:r w:rsidR="004C2946">
        <w:rPr>
          <w:rFonts w:ascii="Arial Nova Cond" w:eastAsia="Times New Roman" w:hAnsi="Arial Nova Cond" w:cs="Times New Roman"/>
          <w:color w:val="000000"/>
          <w:sz w:val="22"/>
          <w:szCs w:val="22"/>
          <w:lang w:eastAsia="en-GB"/>
        </w:rPr>
        <w:t>w</w:t>
      </w:r>
      <w:r w:rsidRPr="00E9271B">
        <w:rPr>
          <w:rFonts w:ascii="Arial Nova Cond" w:eastAsia="Times New Roman" w:hAnsi="Arial Nova Cond" w:cs="Times New Roman"/>
          <w:color w:val="000000"/>
          <w:sz w:val="22"/>
          <w:szCs w:val="22"/>
          <w:lang w:eastAsia="en-GB"/>
        </w:rPr>
        <w:t xml:space="preserve">ith Dementia. </w:t>
      </w:r>
      <w:r w:rsidRPr="00E9271B">
        <w:rPr>
          <w:rFonts w:ascii="Arial Nova Cond" w:eastAsia="Times New Roman" w:hAnsi="Arial Nova Cond" w:cs="Times New Roman"/>
          <w:i/>
          <w:color w:val="000000"/>
          <w:sz w:val="22"/>
          <w:szCs w:val="22"/>
          <w:lang w:eastAsia="en-GB"/>
        </w:rPr>
        <w:t xml:space="preserve">The </w:t>
      </w:r>
      <w:r w:rsidR="007D1371" w:rsidRPr="00E9271B">
        <w:rPr>
          <w:rFonts w:ascii="Arial Nova Cond" w:eastAsia="Times New Roman" w:hAnsi="Arial Nova Cond" w:cs="Times New Roman"/>
          <w:i/>
          <w:color w:val="000000"/>
          <w:sz w:val="22"/>
          <w:szCs w:val="22"/>
          <w:lang w:eastAsia="en-GB"/>
        </w:rPr>
        <w:t>Gerontological,</w:t>
      </w:r>
      <w:r w:rsidRPr="00E9271B">
        <w:rPr>
          <w:rFonts w:ascii="Arial Nova Cond" w:eastAsia="Times New Roman" w:hAnsi="Arial Nova Cond" w:cs="Times New Roman"/>
          <w:i/>
          <w:color w:val="000000"/>
          <w:sz w:val="22"/>
          <w:szCs w:val="22"/>
          <w:lang w:eastAsia="en-GB"/>
        </w:rPr>
        <w:t xml:space="preserve"> </w:t>
      </w:r>
      <w:r w:rsidRPr="00E9271B">
        <w:rPr>
          <w:rFonts w:ascii="Arial Nova Cond" w:eastAsia="Times New Roman" w:hAnsi="Arial Nova Cond" w:cs="Times New Roman"/>
          <w:color w:val="000000"/>
          <w:sz w:val="22"/>
          <w:szCs w:val="22"/>
          <w:lang w:eastAsia="en-GB"/>
        </w:rPr>
        <w:t>58(1), pp. 10-19.</w:t>
      </w:r>
    </w:p>
    <w:p w14:paraId="152670EB" w14:textId="75C22B69" w:rsidR="00E9271B" w:rsidRPr="00E9271B" w:rsidRDefault="00E9271B" w:rsidP="00E9271B">
      <w:pPr>
        <w:pBdr>
          <w:top w:val="nil"/>
          <w:left w:val="nil"/>
          <w:bottom w:val="nil"/>
          <w:right w:val="nil"/>
          <w:between w:val="nil"/>
        </w:pBdr>
        <w:spacing w:before="0" w:after="160" w:line="360" w:lineRule="auto"/>
        <w:ind w:left="720" w:hanging="720"/>
        <w:jc w:val="both"/>
        <w:rPr>
          <w:rFonts w:ascii="Arial Nova Cond" w:eastAsia="Times New Roman" w:hAnsi="Arial Nova Cond" w:cs="Times New Roman"/>
          <w:color w:val="000000"/>
          <w:sz w:val="22"/>
          <w:szCs w:val="22"/>
          <w:lang w:eastAsia="en-GB"/>
        </w:rPr>
      </w:pPr>
      <w:r w:rsidRPr="00E9271B">
        <w:rPr>
          <w:rFonts w:ascii="Arial Nova Cond" w:eastAsia="Times New Roman" w:hAnsi="Arial Nova Cond" w:cs="Times New Roman"/>
          <w:color w:val="000000"/>
          <w:sz w:val="22"/>
          <w:szCs w:val="22"/>
          <w:lang w:eastAsia="en-GB"/>
        </w:rPr>
        <w:t>Hansson, S. O.,</w:t>
      </w:r>
      <w:r w:rsidR="00E64B16">
        <w:rPr>
          <w:rFonts w:ascii="Arial Nova Cond" w:eastAsia="Times New Roman" w:hAnsi="Arial Nova Cond" w:cs="Times New Roman"/>
          <w:color w:val="000000"/>
          <w:sz w:val="22"/>
          <w:szCs w:val="22"/>
          <w:lang w:eastAsia="en-GB"/>
        </w:rPr>
        <w:t xml:space="preserve"> and </w:t>
      </w:r>
      <w:r w:rsidR="004F0098">
        <w:rPr>
          <w:rFonts w:ascii="Arial Nova Cond" w:eastAsia="Times New Roman" w:hAnsi="Arial Nova Cond" w:cs="Times New Roman"/>
          <w:color w:val="000000"/>
          <w:sz w:val="22"/>
          <w:szCs w:val="22"/>
          <w:lang w:eastAsia="en-GB"/>
        </w:rPr>
        <w:t>Froding, B.</w:t>
      </w:r>
      <w:r w:rsidRPr="00E9271B">
        <w:rPr>
          <w:rFonts w:ascii="Arial Nova Cond" w:eastAsia="Times New Roman" w:hAnsi="Arial Nova Cond" w:cs="Times New Roman"/>
          <w:color w:val="000000"/>
          <w:sz w:val="22"/>
          <w:szCs w:val="22"/>
          <w:lang w:eastAsia="en-GB"/>
        </w:rPr>
        <w:t xml:space="preserve"> 2020. Ethical conflicts in patient-centred care. </w:t>
      </w:r>
      <w:r w:rsidRPr="00E9271B">
        <w:rPr>
          <w:rFonts w:ascii="Arial Nova Cond" w:eastAsia="Times New Roman" w:hAnsi="Arial Nova Cond" w:cs="Times New Roman"/>
          <w:i/>
          <w:color w:val="000000"/>
          <w:sz w:val="22"/>
          <w:szCs w:val="22"/>
          <w:lang w:eastAsia="en-GB"/>
        </w:rPr>
        <w:t xml:space="preserve">SAGE </w:t>
      </w:r>
      <w:r w:rsidR="007D1371" w:rsidRPr="00E9271B">
        <w:rPr>
          <w:rFonts w:ascii="Arial Nova Cond" w:eastAsia="Times New Roman" w:hAnsi="Arial Nova Cond" w:cs="Times New Roman"/>
          <w:i/>
          <w:color w:val="000000"/>
          <w:sz w:val="22"/>
          <w:szCs w:val="22"/>
          <w:lang w:eastAsia="en-GB"/>
        </w:rPr>
        <w:t>journals.</w:t>
      </w:r>
    </w:p>
    <w:p w14:paraId="267983DD" w14:textId="463B05C9" w:rsidR="00AB18AC" w:rsidRPr="00D66176" w:rsidRDefault="007D1371" w:rsidP="005A3727">
      <w:pPr>
        <w:pBdr>
          <w:top w:val="nil"/>
          <w:left w:val="nil"/>
          <w:bottom w:val="nil"/>
          <w:right w:val="nil"/>
          <w:between w:val="nil"/>
        </w:pBdr>
        <w:spacing w:before="0" w:after="160" w:line="360" w:lineRule="auto"/>
        <w:ind w:left="720" w:hanging="720"/>
        <w:jc w:val="both"/>
        <w:rPr>
          <w:rFonts w:ascii="Arial Nova Cond" w:eastAsia="Times New Roman" w:hAnsi="Arial Nova Cond" w:cs="Times New Roman"/>
          <w:color w:val="000000"/>
          <w:sz w:val="22"/>
          <w:szCs w:val="22"/>
          <w:lang w:eastAsia="en-GB"/>
        </w:rPr>
      </w:pPr>
      <w:r w:rsidRPr="00E9271B">
        <w:rPr>
          <w:rFonts w:ascii="Arial Nova Cond" w:eastAsia="Times New Roman" w:hAnsi="Arial Nova Cond" w:cs="Times New Roman"/>
          <w:color w:val="000000"/>
          <w:sz w:val="22"/>
          <w:szCs w:val="22"/>
          <w:lang w:eastAsia="en-GB"/>
        </w:rPr>
        <w:t>Michael</w:t>
      </w:r>
      <w:r w:rsidR="00E9271B" w:rsidRPr="00E9271B">
        <w:rPr>
          <w:rFonts w:ascii="Arial Nova Cond" w:eastAsia="Times New Roman" w:hAnsi="Arial Nova Cond" w:cs="Times New Roman"/>
          <w:color w:val="000000"/>
          <w:sz w:val="22"/>
          <w:szCs w:val="22"/>
          <w:lang w:eastAsia="en-GB"/>
        </w:rPr>
        <w:t xml:space="preserve">, </w:t>
      </w:r>
      <w:r>
        <w:rPr>
          <w:rFonts w:ascii="Arial Nova Cond" w:eastAsia="Times New Roman" w:hAnsi="Arial Nova Cond" w:cs="Times New Roman"/>
          <w:color w:val="000000"/>
          <w:sz w:val="22"/>
          <w:szCs w:val="22"/>
          <w:lang w:eastAsia="en-GB"/>
        </w:rPr>
        <w:t xml:space="preserve">J </w:t>
      </w:r>
      <w:r w:rsidR="00E9271B" w:rsidRPr="00E9271B">
        <w:rPr>
          <w:rFonts w:ascii="Arial Nova Cond" w:eastAsia="Times New Roman" w:hAnsi="Arial Nova Cond" w:cs="Times New Roman"/>
          <w:color w:val="000000"/>
          <w:sz w:val="22"/>
          <w:szCs w:val="22"/>
          <w:lang w:eastAsia="en-GB"/>
        </w:rPr>
        <w:t>2012. Shared Decision Making — The Pinnacle of Patient-</w:t>
      </w:r>
      <w:r w:rsidRPr="00E9271B">
        <w:rPr>
          <w:rFonts w:ascii="Arial Nova Cond" w:eastAsia="Times New Roman" w:hAnsi="Arial Nova Cond" w:cs="Times New Roman"/>
          <w:color w:val="000000"/>
          <w:sz w:val="22"/>
          <w:szCs w:val="22"/>
          <w:lang w:eastAsia="en-GB"/>
        </w:rPr>
        <w:t>Centred</w:t>
      </w:r>
      <w:r w:rsidR="00E9271B" w:rsidRPr="00E9271B">
        <w:rPr>
          <w:rFonts w:ascii="Arial Nova Cond" w:eastAsia="Times New Roman" w:hAnsi="Arial Nova Cond" w:cs="Times New Roman"/>
          <w:color w:val="000000"/>
          <w:sz w:val="22"/>
          <w:szCs w:val="22"/>
          <w:lang w:eastAsia="en-GB"/>
        </w:rPr>
        <w:t xml:space="preserve"> Care. </w:t>
      </w:r>
      <w:r w:rsidR="00E9271B" w:rsidRPr="00E9271B">
        <w:rPr>
          <w:rFonts w:ascii="Arial Nova Cond" w:eastAsia="Times New Roman" w:hAnsi="Arial Nova Cond" w:cs="Times New Roman"/>
          <w:i/>
          <w:color w:val="000000"/>
          <w:sz w:val="22"/>
          <w:szCs w:val="22"/>
          <w:lang w:eastAsia="en-GB"/>
        </w:rPr>
        <w:t xml:space="preserve">The new England Journal of </w:t>
      </w:r>
      <w:r w:rsidRPr="00E9271B">
        <w:rPr>
          <w:rFonts w:ascii="Arial Nova Cond" w:eastAsia="Times New Roman" w:hAnsi="Arial Nova Cond" w:cs="Times New Roman"/>
          <w:i/>
          <w:color w:val="000000"/>
          <w:sz w:val="22"/>
          <w:szCs w:val="22"/>
          <w:lang w:eastAsia="en-GB"/>
        </w:rPr>
        <w:t>Medicine,</w:t>
      </w:r>
      <w:r w:rsidR="00E9271B" w:rsidRPr="00E9271B">
        <w:rPr>
          <w:rFonts w:ascii="Arial Nova Cond" w:eastAsia="Times New Roman" w:hAnsi="Arial Nova Cond" w:cs="Times New Roman"/>
          <w:i/>
          <w:color w:val="000000"/>
          <w:sz w:val="22"/>
          <w:szCs w:val="22"/>
          <w:lang w:eastAsia="en-GB"/>
        </w:rPr>
        <w:t xml:space="preserve"> </w:t>
      </w:r>
      <w:r w:rsidR="00E9271B" w:rsidRPr="00E9271B">
        <w:rPr>
          <w:rFonts w:ascii="Arial Nova Cond" w:eastAsia="Times New Roman" w:hAnsi="Arial Nova Cond" w:cs="Times New Roman"/>
          <w:color w:val="000000"/>
          <w:sz w:val="22"/>
          <w:szCs w:val="22"/>
          <w:lang w:eastAsia="en-GB"/>
        </w:rPr>
        <w:t>Volume 366, pp. 780-781.</w:t>
      </w:r>
    </w:p>
    <w:p w14:paraId="107A9A52" w14:textId="77777777" w:rsidR="00895D04" w:rsidRDefault="00422397" w:rsidP="00E9271B">
      <w:pPr>
        <w:pBdr>
          <w:top w:val="nil"/>
          <w:left w:val="nil"/>
          <w:bottom w:val="nil"/>
          <w:right w:val="nil"/>
          <w:between w:val="nil"/>
        </w:pBdr>
        <w:spacing w:before="0" w:after="160" w:line="360" w:lineRule="auto"/>
        <w:ind w:left="720" w:hanging="720"/>
        <w:jc w:val="both"/>
        <w:rPr>
          <w:rFonts w:ascii="Arial Nova Cond" w:eastAsia="Times New Roman" w:hAnsi="Arial Nova Cond" w:cs="Times New Roman"/>
          <w:color w:val="000000"/>
          <w:sz w:val="22"/>
          <w:szCs w:val="22"/>
          <w:lang w:eastAsia="en-GB"/>
        </w:rPr>
      </w:pPr>
      <w:r>
        <w:rPr>
          <w:rFonts w:ascii="Arial Nova Cond" w:eastAsia="Times New Roman" w:hAnsi="Arial Nova Cond" w:cs="Times New Roman"/>
          <w:color w:val="000000"/>
          <w:sz w:val="22"/>
          <w:szCs w:val="22"/>
          <w:lang w:eastAsia="en-GB"/>
        </w:rPr>
        <w:t>Medacs, 2012. The 6Cs.</w:t>
      </w:r>
      <w:r w:rsidR="00DD6BA6">
        <w:rPr>
          <w:rFonts w:ascii="Arial Nova Cond" w:eastAsia="Times New Roman" w:hAnsi="Arial Nova Cond" w:cs="Times New Roman"/>
          <w:color w:val="000000"/>
          <w:sz w:val="22"/>
          <w:szCs w:val="22"/>
          <w:lang w:eastAsia="en-GB"/>
        </w:rPr>
        <w:t xml:space="preserve"> </w:t>
      </w:r>
      <w:r w:rsidR="008E0C0C">
        <w:rPr>
          <w:rFonts w:ascii="Arial Nova Cond" w:eastAsia="Times New Roman" w:hAnsi="Arial Nova Cond" w:cs="Times New Roman"/>
          <w:color w:val="000000"/>
          <w:sz w:val="22"/>
          <w:szCs w:val="22"/>
          <w:lang w:eastAsia="en-GB"/>
        </w:rPr>
        <w:t>[</w:t>
      </w:r>
      <w:r w:rsidR="00DD6BA6">
        <w:rPr>
          <w:rFonts w:ascii="Arial Nova Cond" w:eastAsia="Times New Roman" w:hAnsi="Arial Nova Cond" w:cs="Times New Roman"/>
          <w:color w:val="000000"/>
          <w:sz w:val="22"/>
          <w:szCs w:val="22"/>
          <w:lang w:eastAsia="en-GB"/>
        </w:rPr>
        <w:t>Online</w:t>
      </w:r>
      <w:r w:rsidR="008E0C0C">
        <w:rPr>
          <w:rFonts w:ascii="Arial Nova Cond" w:eastAsia="Times New Roman" w:hAnsi="Arial Nova Cond" w:cs="Times New Roman"/>
          <w:color w:val="000000"/>
          <w:sz w:val="22"/>
          <w:szCs w:val="22"/>
          <w:lang w:eastAsia="en-GB"/>
        </w:rPr>
        <w:t>]</w:t>
      </w:r>
      <w:r w:rsidR="00523E38">
        <w:rPr>
          <w:rFonts w:ascii="Arial Nova Cond" w:eastAsia="Times New Roman" w:hAnsi="Arial Nova Cond" w:cs="Times New Roman"/>
          <w:color w:val="000000"/>
          <w:sz w:val="22"/>
          <w:szCs w:val="22"/>
          <w:lang w:eastAsia="en-GB"/>
        </w:rPr>
        <w:t xml:space="preserve"> </w:t>
      </w:r>
    </w:p>
    <w:p w14:paraId="5597592D" w14:textId="4C393220" w:rsidR="009F3F48" w:rsidRPr="00895D04" w:rsidRDefault="00F63F89" w:rsidP="00E9271B">
      <w:pPr>
        <w:pBdr>
          <w:top w:val="nil"/>
          <w:left w:val="nil"/>
          <w:bottom w:val="nil"/>
          <w:right w:val="nil"/>
          <w:between w:val="nil"/>
        </w:pBdr>
        <w:spacing w:before="0" w:after="160" w:line="360" w:lineRule="auto"/>
        <w:ind w:left="720" w:hanging="720"/>
        <w:jc w:val="both"/>
        <w:rPr>
          <w:rFonts w:ascii="Arial Nova Cond" w:eastAsia="Times New Roman" w:hAnsi="Arial Nova Cond" w:cs="Times New Roman"/>
          <w:sz w:val="22"/>
          <w:szCs w:val="22"/>
          <w:lang w:eastAsia="en-GB"/>
        </w:rPr>
      </w:pPr>
      <w:r>
        <w:rPr>
          <w:rFonts w:ascii="Arial Nova Cond" w:eastAsia="Times New Roman" w:hAnsi="Arial Nova Cond" w:cs="Times New Roman"/>
          <w:color w:val="000000"/>
          <w:sz w:val="22"/>
          <w:szCs w:val="22"/>
          <w:lang w:eastAsia="en-GB"/>
        </w:rPr>
        <w:t xml:space="preserve">              </w:t>
      </w:r>
      <w:r w:rsidR="00523E38">
        <w:rPr>
          <w:rFonts w:ascii="Arial Nova Cond" w:eastAsia="Times New Roman" w:hAnsi="Arial Nova Cond" w:cs="Times New Roman"/>
          <w:color w:val="000000"/>
          <w:sz w:val="22"/>
          <w:szCs w:val="22"/>
          <w:lang w:eastAsia="en-GB"/>
        </w:rPr>
        <w:t>Available at</w:t>
      </w:r>
      <w:r w:rsidR="00895D04">
        <w:rPr>
          <w:rFonts w:ascii="Arial Nova Cond" w:eastAsia="Times New Roman" w:hAnsi="Arial Nova Cond" w:cs="Times New Roman"/>
          <w:color w:val="000000"/>
          <w:sz w:val="22"/>
          <w:szCs w:val="22"/>
          <w:lang w:eastAsia="en-GB"/>
        </w:rPr>
        <w:t xml:space="preserve">:       </w:t>
      </w:r>
      <w:r w:rsidR="00523E38">
        <w:rPr>
          <w:rFonts w:ascii="Arial Nova Cond" w:eastAsia="Times New Roman" w:hAnsi="Arial Nova Cond" w:cs="Times New Roman"/>
          <w:color w:val="000000"/>
          <w:sz w:val="22"/>
          <w:szCs w:val="22"/>
          <w:lang w:eastAsia="en-GB"/>
        </w:rPr>
        <w:t xml:space="preserve"> </w:t>
      </w:r>
      <w:hyperlink r:id="rId14" w:history="1">
        <w:r w:rsidR="00CD634B" w:rsidRPr="008570AF">
          <w:rPr>
            <w:rStyle w:val="Hyperlink"/>
            <w:rFonts w:ascii="Arial Nova Cond" w:eastAsia="Times New Roman" w:hAnsi="Arial Nova Cond" w:cs="Times New Roman"/>
            <w:color w:val="auto"/>
            <w:sz w:val="22"/>
            <w:szCs w:val="22"/>
            <w:lang w:eastAsia="en-GB"/>
          </w:rPr>
          <w:t>www.medacs.com</w:t>
        </w:r>
      </w:hyperlink>
      <w:r w:rsidR="00BA371F" w:rsidRPr="008570AF">
        <w:rPr>
          <w:rFonts w:ascii="Arial Nova Cond" w:eastAsia="Times New Roman" w:hAnsi="Arial Nova Cond" w:cs="Times New Roman"/>
          <w:sz w:val="22"/>
          <w:szCs w:val="22"/>
          <w:u w:val="single"/>
          <w:lang w:eastAsia="en-GB"/>
        </w:rPr>
        <w:t>/</w:t>
      </w:r>
      <w:r w:rsidR="001D781D" w:rsidRPr="008570AF">
        <w:rPr>
          <w:rFonts w:ascii="Arial Nova Cond" w:eastAsia="Times New Roman" w:hAnsi="Arial Nova Cond" w:cs="Times New Roman"/>
          <w:sz w:val="22"/>
          <w:szCs w:val="22"/>
          <w:u w:val="single"/>
          <w:lang w:eastAsia="en-GB"/>
        </w:rPr>
        <w:t>the</w:t>
      </w:r>
      <w:r w:rsidR="00B6134F" w:rsidRPr="008570AF">
        <w:rPr>
          <w:rFonts w:ascii="Arial Nova Cond" w:eastAsia="Times New Roman" w:hAnsi="Arial Nova Cond" w:cs="Times New Roman"/>
          <w:sz w:val="22"/>
          <w:szCs w:val="22"/>
          <w:u w:val="single"/>
          <w:lang w:eastAsia="en-GB"/>
        </w:rPr>
        <w:t>-6cs</w:t>
      </w:r>
    </w:p>
    <w:p w14:paraId="13F6E37C" w14:textId="139ADD2B" w:rsidR="007F2003" w:rsidRPr="00E9271B" w:rsidRDefault="00D66176" w:rsidP="00DF44F4">
      <w:pPr>
        <w:pBdr>
          <w:top w:val="nil"/>
          <w:left w:val="nil"/>
          <w:bottom w:val="nil"/>
          <w:right w:val="nil"/>
          <w:between w:val="nil"/>
        </w:pBdr>
        <w:spacing w:before="0" w:after="160" w:line="360" w:lineRule="auto"/>
        <w:jc w:val="both"/>
        <w:rPr>
          <w:rFonts w:ascii="Arial Nova Cond" w:eastAsia="Times New Roman" w:hAnsi="Arial Nova Cond" w:cs="Times New Roman"/>
          <w:color w:val="000000"/>
          <w:sz w:val="22"/>
          <w:szCs w:val="22"/>
          <w:lang w:eastAsia="en-GB"/>
        </w:rPr>
      </w:pPr>
      <w:r>
        <w:rPr>
          <w:rFonts w:ascii="Arial Nova Cond" w:eastAsia="Times New Roman" w:hAnsi="Arial Nova Cond" w:cs="Times New Roman"/>
          <w:color w:val="000000"/>
          <w:sz w:val="22"/>
          <w:szCs w:val="22"/>
          <w:lang w:eastAsia="en-GB"/>
        </w:rPr>
        <w:t xml:space="preserve"> </w:t>
      </w:r>
      <w:r w:rsidR="00E766C7">
        <w:rPr>
          <w:rFonts w:ascii="Arial Nova Cond" w:eastAsia="Times New Roman" w:hAnsi="Arial Nova Cond" w:cs="Times New Roman"/>
          <w:color w:val="000000"/>
          <w:sz w:val="22"/>
          <w:szCs w:val="22"/>
          <w:lang w:eastAsia="en-GB"/>
        </w:rPr>
        <w:t>[A</w:t>
      </w:r>
      <w:r w:rsidR="00BB7559">
        <w:rPr>
          <w:rFonts w:ascii="Arial Nova Cond" w:eastAsia="Times New Roman" w:hAnsi="Arial Nova Cond" w:cs="Times New Roman"/>
          <w:color w:val="000000"/>
          <w:sz w:val="22"/>
          <w:szCs w:val="22"/>
          <w:lang w:eastAsia="en-GB"/>
        </w:rPr>
        <w:t>ccessed 23 March 2021</w:t>
      </w:r>
      <w:r w:rsidR="00FF2DD2">
        <w:rPr>
          <w:rFonts w:ascii="Arial Nova Cond" w:eastAsia="Times New Roman" w:hAnsi="Arial Nova Cond" w:cs="Times New Roman"/>
          <w:color w:val="000000"/>
          <w:sz w:val="22"/>
          <w:szCs w:val="22"/>
          <w:lang w:eastAsia="en-GB"/>
        </w:rPr>
        <w:t>].</w:t>
      </w:r>
      <w:r w:rsidR="00E766C7">
        <w:rPr>
          <w:rFonts w:ascii="Arial Nova Cond" w:eastAsia="Times New Roman" w:hAnsi="Arial Nova Cond" w:cs="Times New Roman"/>
          <w:color w:val="000000"/>
          <w:sz w:val="22"/>
          <w:szCs w:val="22"/>
          <w:lang w:eastAsia="en-GB"/>
        </w:rPr>
        <w:t xml:space="preserve"> </w:t>
      </w:r>
    </w:p>
    <w:p w14:paraId="7F816D99" w14:textId="0DAB8490" w:rsidR="00E9271B" w:rsidRDefault="00E9271B" w:rsidP="00E9271B">
      <w:pPr>
        <w:pBdr>
          <w:top w:val="nil"/>
          <w:left w:val="nil"/>
          <w:bottom w:val="nil"/>
          <w:right w:val="nil"/>
          <w:between w:val="nil"/>
        </w:pBdr>
        <w:spacing w:before="0" w:after="160" w:line="360" w:lineRule="auto"/>
        <w:ind w:left="720" w:hanging="720"/>
        <w:jc w:val="both"/>
        <w:rPr>
          <w:rFonts w:ascii="Arial Nova Cond" w:eastAsia="Times New Roman" w:hAnsi="Arial Nova Cond" w:cs="Times New Roman"/>
          <w:color w:val="000000"/>
          <w:sz w:val="22"/>
          <w:szCs w:val="22"/>
          <w:lang w:eastAsia="en-GB"/>
        </w:rPr>
      </w:pPr>
      <w:r w:rsidRPr="00E9271B">
        <w:rPr>
          <w:rFonts w:ascii="Arial Nova Cond" w:eastAsia="Times New Roman" w:hAnsi="Arial Nova Cond" w:cs="Times New Roman"/>
          <w:color w:val="000000"/>
          <w:sz w:val="22"/>
          <w:szCs w:val="22"/>
          <w:lang w:eastAsia="en-GB"/>
        </w:rPr>
        <w:t>Moore, L., 2016. Barriers and facilitators to the implementation of person</w:t>
      </w:r>
      <w:r w:rsidRPr="00E9271B">
        <w:rPr>
          <w:rFonts w:ascii="Cambria Math" w:eastAsia="Times New Roman" w:hAnsi="Cambria Math" w:cs="Cambria Math"/>
          <w:color w:val="000000"/>
          <w:sz w:val="22"/>
          <w:szCs w:val="22"/>
          <w:lang w:eastAsia="en-GB"/>
        </w:rPr>
        <w:t>‐</w:t>
      </w:r>
      <w:r w:rsidRPr="00E9271B">
        <w:rPr>
          <w:rFonts w:ascii="Arial Nova Cond" w:eastAsia="Times New Roman" w:hAnsi="Arial Nova Cond" w:cs="Times New Roman"/>
          <w:color w:val="000000"/>
          <w:sz w:val="22"/>
          <w:szCs w:val="22"/>
          <w:lang w:eastAsia="en-GB"/>
        </w:rPr>
        <w:t xml:space="preserve">centred care in different healthcare contexts. </w:t>
      </w:r>
      <w:r w:rsidRPr="00E9271B">
        <w:rPr>
          <w:rFonts w:ascii="Arial Nova Cond" w:eastAsia="Times New Roman" w:hAnsi="Arial Nova Cond" w:cs="Times New Roman"/>
          <w:i/>
          <w:color w:val="000000"/>
          <w:sz w:val="22"/>
          <w:szCs w:val="22"/>
          <w:lang w:eastAsia="en-GB"/>
        </w:rPr>
        <w:t xml:space="preserve">Scandinavian Journal of Caring Sciences, </w:t>
      </w:r>
      <w:r w:rsidRPr="00E9271B">
        <w:rPr>
          <w:rFonts w:ascii="Arial Nova Cond" w:eastAsia="Times New Roman" w:hAnsi="Arial Nova Cond" w:cs="Times New Roman"/>
          <w:color w:val="000000"/>
          <w:sz w:val="22"/>
          <w:szCs w:val="22"/>
          <w:lang w:eastAsia="en-GB"/>
        </w:rPr>
        <w:t>31(4), pp. 662-673.</w:t>
      </w:r>
    </w:p>
    <w:p w14:paraId="08094E4D" w14:textId="13871208" w:rsidR="00FF2DD2" w:rsidRDefault="007C2EF3" w:rsidP="00E9271B">
      <w:pPr>
        <w:pBdr>
          <w:top w:val="nil"/>
          <w:left w:val="nil"/>
          <w:bottom w:val="nil"/>
          <w:right w:val="nil"/>
          <w:between w:val="nil"/>
        </w:pBdr>
        <w:spacing w:before="0" w:after="160" w:line="360" w:lineRule="auto"/>
        <w:ind w:left="720" w:hanging="720"/>
        <w:jc w:val="both"/>
        <w:rPr>
          <w:rFonts w:ascii="Arial Nova Cond" w:eastAsia="Times New Roman" w:hAnsi="Arial Nova Cond" w:cs="Times New Roman"/>
          <w:color w:val="000000"/>
          <w:sz w:val="22"/>
          <w:szCs w:val="22"/>
          <w:lang w:eastAsia="en-GB"/>
        </w:rPr>
      </w:pPr>
      <w:r>
        <w:rPr>
          <w:rFonts w:ascii="Arial Nova Cond" w:eastAsia="Times New Roman" w:hAnsi="Arial Nova Cond" w:cs="Times New Roman"/>
          <w:color w:val="000000"/>
          <w:sz w:val="22"/>
          <w:szCs w:val="22"/>
          <w:lang w:eastAsia="en-GB"/>
        </w:rPr>
        <w:t>NHS, n.d. Personal-centred care</w:t>
      </w:r>
      <w:r w:rsidR="00084A30">
        <w:rPr>
          <w:rFonts w:ascii="Arial Nova Cond" w:eastAsia="Times New Roman" w:hAnsi="Arial Nova Cond" w:cs="Times New Roman"/>
          <w:color w:val="000000"/>
          <w:sz w:val="22"/>
          <w:szCs w:val="22"/>
          <w:lang w:eastAsia="en-GB"/>
        </w:rPr>
        <w:t xml:space="preserve">. [Online] </w:t>
      </w:r>
    </w:p>
    <w:p w14:paraId="3B8D78B8" w14:textId="56357C11" w:rsidR="00F63F89" w:rsidRDefault="0037347D" w:rsidP="00C933F7">
      <w:pPr>
        <w:pBdr>
          <w:top w:val="nil"/>
          <w:left w:val="nil"/>
          <w:bottom w:val="nil"/>
          <w:right w:val="nil"/>
          <w:between w:val="nil"/>
        </w:pBdr>
        <w:spacing w:before="0" w:after="160" w:line="360" w:lineRule="auto"/>
        <w:ind w:left="720" w:hanging="720"/>
        <w:jc w:val="both"/>
        <w:rPr>
          <w:rFonts w:ascii="Arial Nova Cond" w:eastAsia="Times New Roman" w:hAnsi="Arial Nova Cond" w:cs="Times New Roman"/>
          <w:sz w:val="22"/>
          <w:szCs w:val="22"/>
          <w:lang w:eastAsia="en-GB"/>
        </w:rPr>
      </w:pPr>
      <w:r>
        <w:rPr>
          <w:rFonts w:ascii="Arial Nova Cond" w:eastAsia="Times New Roman" w:hAnsi="Arial Nova Cond" w:cs="Times New Roman"/>
          <w:color w:val="000000"/>
          <w:sz w:val="22"/>
          <w:szCs w:val="22"/>
          <w:lang w:eastAsia="en-GB"/>
        </w:rPr>
        <w:t xml:space="preserve">      </w:t>
      </w:r>
      <w:r w:rsidR="00007BB7">
        <w:rPr>
          <w:rFonts w:ascii="Arial Nova Cond" w:eastAsia="Times New Roman" w:hAnsi="Arial Nova Cond" w:cs="Times New Roman"/>
          <w:color w:val="000000"/>
          <w:sz w:val="22"/>
          <w:szCs w:val="22"/>
          <w:lang w:eastAsia="en-GB"/>
        </w:rPr>
        <w:t xml:space="preserve">    </w:t>
      </w:r>
      <w:r>
        <w:rPr>
          <w:rFonts w:ascii="Arial Nova Cond" w:eastAsia="Times New Roman" w:hAnsi="Arial Nova Cond" w:cs="Times New Roman"/>
          <w:color w:val="000000"/>
          <w:sz w:val="22"/>
          <w:szCs w:val="22"/>
          <w:lang w:eastAsia="en-GB"/>
        </w:rPr>
        <w:t xml:space="preserve"> Available at</w:t>
      </w:r>
      <w:r w:rsidR="00007BB7" w:rsidRPr="00F63F89">
        <w:rPr>
          <w:rFonts w:ascii="Arial Nova Cond" w:eastAsia="Times New Roman" w:hAnsi="Arial Nova Cond" w:cs="Times New Roman"/>
          <w:sz w:val="22"/>
          <w:szCs w:val="22"/>
          <w:lang w:eastAsia="en-GB"/>
        </w:rPr>
        <w:t xml:space="preserve">:                 </w:t>
      </w:r>
      <w:hyperlink r:id="rId15" w:history="1">
        <w:r w:rsidR="00F63F89" w:rsidRPr="00F63F89">
          <w:rPr>
            <w:rStyle w:val="Hyperlink"/>
            <w:rFonts w:ascii="Arial Nova Cond" w:eastAsia="Times New Roman" w:hAnsi="Arial Nova Cond" w:cs="Times New Roman"/>
            <w:color w:val="auto"/>
            <w:sz w:val="22"/>
            <w:szCs w:val="22"/>
            <w:lang w:eastAsia="en-GB"/>
          </w:rPr>
          <w:t>www.hee.nhs.uk/</w:t>
        </w:r>
      </w:hyperlink>
      <w:r w:rsidR="00C05A7F" w:rsidRPr="001612FB">
        <w:rPr>
          <w:rFonts w:ascii="Arial Nova Cond" w:eastAsia="Times New Roman" w:hAnsi="Arial Nova Cond" w:cs="Times New Roman"/>
          <w:sz w:val="22"/>
          <w:szCs w:val="22"/>
          <w:u w:val="single"/>
          <w:lang w:eastAsia="en-GB"/>
        </w:rPr>
        <w:t>our-work</w:t>
      </w:r>
      <w:r w:rsidR="001612FB" w:rsidRPr="001612FB">
        <w:rPr>
          <w:rFonts w:ascii="Arial Nova Cond" w:eastAsia="Times New Roman" w:hAnsi="Arial Nova Cond" w:cs="Times New Roman"/>
          <w:sz w:val="22"/>
          <w:szCs w:val="22"/>
          <w:u w:val="single"/>
          <w:lang w:eastAsia="en-GB"/>
        </w:rPr>
        <w:t>/personal-centred-care</w:t>
      </w:r>
    </w:p>
    <w:p w14:paraId="488E9AF8" w14:textId="0BD8A9BC" w:rsidR="00F254DE" w:rsidRPr="00C933F7" w:rsidRDefault="008A2201" w:rsidP="00C933F7">
      <w:pPr>
        <w:pBdr>
          <w:top w:val="nil"/>
          <w:left w:val="nil"/>
          <w:bottom w:val="nil"/>
          <w:right w:val="nil"/>
          <w:between w:val="nil"/>
        </w:pBdr>
        <w:spacing w:before="0" w:after="160" w:line="360" w:lineRule="auto"/>
        <w:ind w:left="720" w:hanging="720"/>
        <w:jc w:val="both"/>
        <w:rPr>
          <w:rFonts w:ascii="Arial Nova Cond" w:eastAsia="Times New Roman" w:hAnsi="Arial Nova Cond" w:cs="Times New Roman"/>
          <w:sz w:val="22"/>
          <w:szCs w:val="22"/>
          <w:lang w:eastAsia="en-GB"/>
        </w:rPr>
      </w:pPr>
      <w:r>
        <w:rPr>
          <w:rFonts w:ascii="Arial Nova Cond" w:eastAsia="Times New Roman" w:hAnsi="Arial Nova Cond" w:cs="Times New Roman"/>
          <w:sz w:val="22"/>
          <w:szCs w:val="22"/>
          <w:lang w:eastAsia="en-GB"/>
        </w:rPr>
        <w:t xml:space="preserve">          </w:t>
      </w:r>
      <w:r w:rsidR="00F254DE">
        <w:rPr>
          <w:rFonts w:ascii="Arial Nova Cond" w:eastAsia="Times New Roman" w:hAnsi="Arial Nova Cond" w:cs="Times New Roman"/>
          <w:sz w:val="22"/>
          <w:szCs w:val="22"/>
          <w:lang w:eastAsia="en-GB"/>
        </w:rPr>
        <w:t>[Accessed</w:t>
      </w:r>
      <w:r>
        <w:rPr>
          <w:rFonts w:ascii="Arial Nova Cond" w:eastAsia="Times New Roman" w:hAnsi="Arial Nova Cond" w:cs="Times New Roman"/>
          <w:sz w:val="22"/>
          <w:szCs w:val="22"/>
          <w:lang w:eastAsia="en-GB"/>
        </w:rPr>
        <w:t xml:space="preserve"> 18 March 2021].</w:t>
      </w:r>
    </w:p>
    <w:p w14:paraId="23568669" w14:textId="3A1CDDA9" w:rsidR="00E9271B" w:rsidRPr="00E9271B" w:rsidRDefault="00E9271B" w:rsidP="00E9271B">
      <w:pPr>
        <w:pBdr>
          <w:top w:val="nil"/>
          <w:left w:val="nil"/>
          <w:bottom w:val="nil"/>
          <w:right w:val="nil"/>
          <w:between w:val="nil"/>
        </w:pBdr>
        <w:spacing w:before="0" w:after="160" w:line="360" w:lineRule="auto"/>
        <w:ind w:left="720" w:hanging="720"/>
        <w:jc w:val="both"/>
        <w:rPr>
          <w:rFonts w:ascii="Arial Nova Cond" w:eastAsia="Times New Roman" w:hAnsi="Arial Nova Cond" w:cs="Times New Roman"/>
          <w:color w:val="000000"/>
          <w:sz w:val="22"/>
          <w:szCs w:val="22"/>
          <w:lang w:eastAsia="en-GB"/>
        </w:rPr>
      </w:pPr>
      <w:r w:rsidRPr="00E9271B">
        <w:rPr>
          <w:rFonts w:ascii="Arial Nova Cond" w:eastAsia="Times New Roman" w:hAnsi="Arial Nova Cond" w:cs="Times New Roman"/>
          <w:color w:val="000000"/>
          <w:sz w:val="22"/>
          <w:szCs w:val="22"/>
          <w:lang w:eastAsia="en-GB"/>
        </w:rPr>
        <w:t xml:space="preserve">NHS, T., n.d. </w:t>
      </w:r>
      <w:r w:rsidRPr="00E9271B">
        <w:rPr>
          <w:rFonts w:ascii="Arial Nova Cond" w:eastAsia="Times New Roman" w:hAnsi="Arial Nova Cond" w:cs="Times New Roman"/>
          <w:i/>
          <w:color w:val="000000"/>
          <w:sz w:val="22"/>
          <w:szCs w:val="22"/>
          <w:lang w:eastAsia="en-GB"/>
        </w:rPr>
        <w:t xml:space="preserve">Dementia, social </w:t>
      </w:r>
      <w:r w:rsidR="007D1371" w:rsidRPr="00E9271B">
        <w:rPr>
          <w:rFonts w:ascii="Arial Nova Cond" w:eastAsia="Times New Roman" w:hAnsi="Arial Nova Cond" w:cs="Times New Roman"/>
          <w:i/>
          <w:color w:val="000000"/>
          <w:sz w:val="22"/>
          <w:szCs w:val="22"/>
          <w:lang w:eastAsia="en-GB"/>
        </w:rPr>
        <w:t>services,</w:t>
      </w:r>
      <w:r w:rsidRPr="00E9271B">
        <w:rPr>
          <w:rFonts w:ascii="Arial Nova Cond" w:eastAsia="Times New Roman" w:hAnsi="Arial Nova Cond" w:cs="Times New Roman"/>
          <w:i/>
          <w:color w:val="000000"/>
          <w:sz w:val="22"/>
          <w:szCs w:val="22"/>
          <w:lang w:eastAsia="en-GB"/>
        </w:rPr>
        <w:t xml:space="preserve"> and the NHS. </w:t>
      </w:r>
      <w:r w:rsidRPr="00E9271B">
        <w:rPr>
          <w:rFonts w:ascii="Arial Nova Cond" w:eastAsia="Times New Roman" w:hAnsi="Arial Nova Cond" w:cs="Times New Roman"/>
          <w:color w:val="000000"/>
          <w:sz w:val="22"/>
          <w:szCs w:val="22"/>
          <w:lang w:eastAsia="en-GB"/>
        </w:rPr>
        <w:t xml:space="preserve">[Online] </w:t>
      </w:r>
      <w:r w:rsidRPr="00E9271B">
        <w:rPr>
          <w:rFonts w:ascii="Arial Nova Cond" w:eastAsia="Times New Roman" w:hAnsi="Arial Nova Cond" w:cs="Times New Roman"/>
          <w:color w:val="000000"/>
          <w:sz w:val="22"/>
          <w:szCs w:val="22"/>
          <w:lang w:eastAsia="en-GB"/>
        </w:rPr>
        <w:br/>
        <w:t xml:space="preserve">Available at: </w:t>
      </w:r>
      <w:r w:rsidRPr="00E9271B">
        <w:rPr>
          <w:rFonts w:ascii="Arial Nova Cond" w:eastAsia="Times New Roman" w:hAnsi="Arial Nova Cond" w:cs="Times New Roman"/>
          <w:color w:val="000000"/>
          <w:sz w:val="22"/>
          <w:szCs w:val="22"/>
          <w:u w:val="single"/>
          <w:lang w:eastAsia="en-GB"/>
        </w:rPr>
        <w:t>https://www.nhs.uk/conditions/dementia/social-services-and-the-nhs/</w:t>
      </w:r>
      <w:r w:rsidRPr="00E9271B">
        <w:rPr>
          <w:rFonts w:ascii="Arial Nova Cond" w:eastAsia="Times New Roman" w:hAnsi="Arial Nova Cond" w:cs="Times New Roman"/>
          <w:color w:val="000000"/>
          <w:sz w:val="22"/>
          <w:szCs w:val="22"/>
          <w:lang w:eastAsia="en-GB"/>
        </w:rPr>
        <w:br/>
        <w:t>[Accessed 31 March 2021].</w:t>
      </w:r>
    </w:p>
    <w:p w14:paraId="496F3F7D" w14:textId="77777777" w:rsidR="00E9271B" w:rsidRPr="00E9271B" w:rsidRDefault="00E9271B" w:rsidP="00E9271B">
      <w:pPr>
        <w:pBdr>
          <w:top w:val="nil"/>
          <w:left w:val="nil"/>
          <w:bottom w:val="nil"/>
          <w:right w:val="nil"/>
          <w:between w:val="nil"/>
        </w:pBdr>
        <w:spacing w:before="0" w:after="160" w:line="360" w:lineRule="auto"/>
        <w:ind w:left="720" w:hanging="720"/>
        <w:rPr>
          <w:rFonts w:ascii="Arial Nova Cond" w:eastAsia="Times New Roman" w:hAnsi="Arial Nova Cond" w:cs="Times New Roman"/>
          <w:color w:val="000000"/>
          <w:sz w:val="22"/>
          <w:szCs w:val="22"/>
          <w:lang w:eastAsia="en-GB"/>
        </w:rPr>
      </w:pPr>
      <w:r w:rsidRPr="00E9271B">
        <w:rPr>
          <w:rFonts w:ascii="Arial Nova Cond" w:eastAsia="Times New Roman" w:hAnsi="Arial Nova Cond" w:cs="Times New Roman"/>
          <w:color w:val="000000"/>
          <w:sz w:val="22"/>
          <w:szCs w:val="22"/>
          <w:lang w:eastAsia="en-GB"/>
        </w:rPr>
        <w:t xml:space="preserve">NICE, 2018. </w:t>
      </w:r>
      <w:r w:rsidRPr="00E9271B">
        <w:rPr>
          <w:rFonts w:ascii="Arial Nova Cond" w:eastAsia="Times New Roman" w:hAnsi="Arial Nova Cond" w:cs="Times New Roman"/>
          <w:i/>
          <w:color w:val="000000"/>
          <w:sz w:val="22"/>
          <w:szCs w:val="22"/>
          <w:lang w:eastAsia="en-GB"/>
        </w:rPr>
        <w:t xml:space="preserve">Dementia: assessment, management and support for people living with dementia and their carers. </w:t>
      </w:r>
      <w:r w:rsidRPr="00E9271B">
        <w:rPr>
          <w:rFonts w:ascii="Arial Nova Cond" w:eastAsia="Times New Roman" w:hAnsi="Arial Nova Cond" w:cs="Times New Roman"/>
          <w:color w:val="000000"/>
          <w:sz w:val="22"/>
          <w:szCs w:val="22"/>
          <w:lang w:eastAsia="en-GB"/>
        </w:rPr>
        <w:t xml:space="preserve">[Online] </w:t>
      </w:r>
      <w:r w:rsidRPr="00E9271B">
        <w:rPr>
          <w:rFonts w:ascii="Arial Nova Cond" w:eastAsia="Times New Roman" w:hAnsi="Arial Nova Cond" w:cs="Times New Roman"/>
          <w:color w:val="000000"/>
          <w:sz w:val="22"/>
          <w:szCs w:val="22"/>
          <w:lang w:eastAsia="en-GB"/>
        </w:rPr>
        <w:br/>
        <w:t xml:space="preserve">Available at: </w:t>
      </w:r>
      <w:r w:rsidRPr="00E9271B">
        <w:rPr>
          <w:rFonts w:ascii="Arial Nova Cond" w:eastAsia="Times New Roman" w:hAnsi="Arial Nova Cond" w:cs="Times New Roman"/>
          <w:color w:val="000000"/>
          <w:sz w:val="22"/>
          <w:szCs w:val="22"/>
          <w:u w:val="single"/>
          <w:lang w:eastAsia="en-GB"/>
        </w:rPr>
        <w:t>https://www.nice.org.uk/guidance/ng97/chapter/Recommendations</w:t>
      </w:r>
      <w:r w:rsidRPr="00E9271B">
        <w:rPr>
          <w:rFonts w:ascii="Arial Nova Cond" w:eastAsia="Times New Roman" w:hAnsi="Arial Nova Cond" w:cs="Times New Roman"/>
          <w:color w:val="000000"/>
          <w:sz w:val="22"/>
          <w:szCs w:val="22"/>
          <w:lang w:eastAsia="en-GB"/>
        </w:rPr>
        <w:br/>
        <w:t>[Accessed 31 March 2021].</w:t>
      </w:r>
    </w:p>
    <w:p w14:paraId="4BE373FA" w14:textId="220B4068" w:rsidR="00E9271B" w:rsidRPr="00E9271B" w:rsidRDefault="00E9271B" w:rsidP="00E9271B">
      <w:pPr>
        <w:pBdr>
          <w:top w:val="nil"/>
          <w:left w:val="nil"/>
          <w:bottom w:val="nil"/>
          <w:right w:val="nil"/>
          <w:between w:val="nil"/>
        </w:pBdr>
        <w:spacing w:before="0" w:after="160" w:line="360" w:lineRule="auto"/>
        <w:ind w:left="720" w:hanging="720"/>
        <w:rPr>
          <w:rFonts w:ascii="Arial Nova Cond" w:eastAsia="Times New Roman" w:hAnsi="Arial Nova Cond" w:cs="Times New Roman"/>
          <w:color w:val="000000"/>
          <w:sz w:val="22"/>
          <w:szCs w:val="22"/>
          <w:lang w:eastAsia="en-GB"/>
        </w:rPr>
      </w:pPr>
      <w:r w:rsidRPr="00E9271B">
        <w:rPr>
          <w:rFonts w:ascii="Arial Nova Cond" w:eastAsia="Times New Roman" w:hAnsi="Arial Nova Cond" w:cs="Times New Roman"/>
          <w:color w:val="000000"/>
          <w:sz w:val="22"/>
          <w:szCs w:val="22"/>
          <w:lang w:eastAsia="en-GB"/>
        </w:rPr>
        <w:t xml:space="preserve">Oldham, </w:t>
      </w:r>
      <w:r w:rsidR="00C32683">
        <w:rPr>
          <w:rFonts w:ascii="Arial Nova Cond" w:eastAsia="Times New Roman" w:hAnsi="Arial Nova Cond" w:cs="Times New Roman"/>
          <w:color w:val="000000"/>
          <w:sz w:val="22"/>
          <w:szCs w:val="22"/>
          <w:lang w:eastAsia="en-GB"/>
        </w:rPr>
        <w:t xml:space="preserve">J and </w:t>
      </w:r>
      <w:r w:rsidR="004E6599" w:rsidRPr="00E9271B">
        <w:rPr>
          <w:rFonts w:ascii="Arial Nova Cond" w:eastAsia="Times New Roman" w:hAnsi="Arial Nova Cond" w:cs="Times New Roman"/>
          <w:color w:val="000000"/>
          <w:sz w:val="22"/>
          <w:szCs w:val="22"/>
          <w:lang w:eastAsia="en-GB"/>
        </w:rPr>
        <w:t>C</w:t>
      </w:r>
      <w:r w:rsidR="004E6599">
        <w:rPr>
          <w:rFonts w:ascii="Arial Nova Cond" w:eastAsia="Times New Roman" w:hAnsi="Arial Nova Cond" w:cs="Times New Roman"/>
          <w:color w:val="000000"/>
          <w:sz w:val="22"/>
          <w:szCs w:val="22"/>
          <w:lang w:eastAsia="en-GB"/>
        </w:rPr>
        <w:t>oulter</w:t>
      </w:r>
      <w:r w:rsidRPr="00E9271B">
        <w:rPr>
          <w:rFonts w:ascii="Arial Nova Cond" w:eastAsia="Times New Roman" w:hAnsi="Arial Nova Cond" w:cs="Times New Roman"/>
          <w:color w:val="000000"/>
          <w:sz w:val="22"/>
          <w:szCs w:val="22"/>
          <w:lang w:eastAsia="en-GB"/>
        </w:rPr>
        <w:t xml:space="preserve">. </w:t>
      </w:r>
      <w:r w:rsidR="004E6599">
        <w:rPr>
          <w:rFonts w:ascii="Arial Nova Cond" w:eastAsia="Times New Roman" w:hAnsi="Arial Nova Cond" w:cs="Times New Roman"/>
          <w:color w:val="000000"/>
          <w:sz w:val="22"/>
          <w:szCs w:val="22"/>
          <w:lang w:eastAsia="en-GB"/>
        </w:rPr>
        <w:t>A</w:t>
      </w:r>
      <w:r w:rsidRPr="00E9271B">
        <w:rPr>
          <w:rFonts w:ascii="Arial Nova Cond" w:eastAsia="Times New Roman" w:hAnsi="Arial Nova Cond" w:cs="Times New Roman"/>
          <w:color w:val="000000"/>
          <w:sz w:val="22"/>
          <w:szCs w:val="22"/>
          <w:lang w:eastAsia="en-GB"/>
        </w:rPr>
        <w:t xml:space="preserve">., 2016. Person-centred care: what is it and how do we get </w:t>
      </w:r>
      <w:r w:rsidR="004E6599" w:rsidRPr="00E9271B">
        <w:rPr>
          <w:rFonts w:ascii="Arial Nova Cond" w:eastAsia="Times New Roman" w:hAnsi="Arial Nova Cond" w:cs="Times New Roman"/>
          <w:color w:val="000000"/>
          <w:sz w:val="22"/>
          <w:szCs w:val="22"/>
          <w:lang w:eastAsia="en-GB"/>
        </w:rPr>
        <w:t>there?</w:t>
      </w:r>
      <w:r w:rsidRPr="00E9271B">
        <w:rPr>
          <w:rFonts w:ascii="Arial Nova Cond" w:eastAsia="Times New Roman" w:hAnsi="Arial Nova Cond" w:cs="Times New Roman"/>
          <w:color w:val="000000"/>
          <w:sz w:val="22"/>
          <w:szCs w:val="22"/>
          <w:lang w:eastAsia="en-GB"/>
        </w:rPr>
        <w:t xml:space="preserve"> </w:t>
      </w:r>
      <w:r w:rsidRPr="00E9271B">
        <w:rPr>
          <w:rFonts w:ascii="Arial Nova Cond" w:eastAsia="Times New Roman" w:hAnsi="Arial Nova Cond" w:cs="Times New Roman"/>
          <w:i/>
          <w:color w:val="000000"/>
          <w:sz w:val="22"/>
          <w:szCs w:val="22"/>
          <w:lang w:eastAsia="en-GB"/>
        </w:rPr>
        <w:t xml:space="preserve">Future Health Care </w:t>
      </w:r>
      <w:r w:rsidR="002E6520" w:rsidRPr="00E9271B">
        <w:rPr>
          <w:rFonts w:ascii="Arial Nova Cond" w:eastAsia="Times New Roman" w:hAnsi="Arial Nova Cond" w:cs="Times New Roman"/>
          <w:i/>
          <w:color w:val="000000"/>
          <w:sz w:val="22"/>
          <w:szCs w:val="22"/>
          <w:lang w:eastAsia="en-GB"/>
        </w:rPr>
        <w:t>Journal,</w:t>
      </w:r>
      <w:r w:rsidRPr="00E9271B">
        <w:rPr>
          <w:rFonts w:ascii="Arial Nova Cond" w:eastAsia="Times New Roman" w:hAnsi="Arial Nova Cond" w:cs="Times New Roman"/>
          <w:i/>
          <w:color w:val="000000"/>
          <w:sz w:val="22"/>
          <w:szCs w:val="22"/>
          <w:lang w:eastAsia="en-GB"/>
        </w:rPr>
        <w:t xml:space="preserve"> </w:t>
      </w:r>
      <w:r w:rsidRPr="00E9271B">
        <w:rPr>
          <w:rFonts w:ascii="Arial Nova Cond" w:eastAsia="Times New Roman" w:hAnsi="Arial Nova Cond" w:cs="Times New Roman"/>
          <w:color w:val="000000"/>
          <w:sz w:val="22"/>
          <w:szCs w:val="22"/>
          <w:lang w:eastAsia="en-GB"/>
        </w:rPr>
        <w:t>3(2), pp. 114-116.</w:t>
      </w:r>
    </w:p>
    <w:p w14:paraId="6FE5284A" w14:textId="2E457BDE" w:rsidR="00E9271B" w:rsidRDefault="00E9271B" w:rsidP="00E9271B">
      <w:pPr>
        <w:pBdr>
          <w:top w:val="nil"/>
          <w:left w:val="nil"/>
          <w:bottom w:val="nil"/>
          <w:right w:val="nil"/>
          <w:between w:val="nil"/>
        </w:pBdr>
        <w:spacing w:before="0" w:after="160" w:line="360" w:lineRule="auto"/>
        <w:ind w:left="720" w:hanging="720"/>
        <w:rPr>
          <w:rFonts w:ascii="Arial Nova Cond" w:eastAsia="Times New Roman" w:hAnsi="Arial Nova Cond" w:cs="Times New Roman"/>
          <w:color w:val="000000"/>
          <w:sz w:val="22"/>
          <w:szCs w:val="22"/>
          <w:lang w:eastAsia="en-GB"/>
        </w:rPr>
      </w:pPr>
      <w:r w:rsidRPr="00E9271B">
        <w:rPr>
          <w:rFonts w:ascii="Arial Nova Cond" w:eastAsia="Times New Roman" w:hAnsi="Arial Nova Cond" w:cs="Times New Roman"/>
          <w:color w:val="000000"/>
          <w:sz w:val="22"/>
          <w:szCs w:val="22"/>
          <w:lang w:eastAsia="en-GB"/>
        </w:rPr>
        <w:t>Park, M., 2017. Effectiveness of person-</w:t>
      </w:r>
      <w:r w:rsidR="002E6520" w:rsidRPr="00E9271B">
        <w:rPr>
          <w:rFonts w:ascii="Arial Nova Cond" w:eastAsia="Times New Roman" w:hAnsi="Arial Nova Cond" w:cs="Times New Roman"/>
          <w:color w:val="000000"/>
          <w:sz w:val="22"/>
          <w:szCs w:val="22"/>
          <w:lang w:eastAsia="en-GB"/>
        </w:rPr>
        <w:t>centred</w:t>
      </w:r>
      <w:r w:rsidRPr="00E9271B">
        <w:rPr>
          <w:rFonts w:ascii="Arial Nova Cond" w:eastAsia="Times New Roman" w:hAnsi="Arial Nova Cond" w:cs="Times New Roman"/>
          <w:color w:val="000000"/>
          <w:sz w:val="22"/>
          <w:szCs w:val="22"/>
          <w:lang w:eastAsia="en-GB"/>
        </w:rPr>
        <w:t xml:space="preserve"> care on people with dementia: a systematic review and meta-analysis. </w:t>
      </w:r>
      <w:r w:rsidRPr="00E9271B">
        <w:rPr>
          <w:rFonts w:ascii="Arial Nova Cond" w:eastAsia="Times New Roman" w:hAnsi="Arial Nova Cond" w:cs="Times New Roman"/>
          <w:i/>
          <w:color w:val="000000"/>
          <w:sz w:val="22"/>
          <w:szCs w:val="22"/>
          <w:lang w:eastAsia="en-GB"/>
        </w:rPr>
        <w:t xml:space="preserve">Clinical Interventions in </w:t>
      </w:r>
      <w:r w:rsidR="002E6520" w:rsidRPr="00E9271B">
        <w:rPr>
          <w:rFonts w:ascii="Arial Nova Cond" w:eastAsia="Times New Roman" w:hAnsi="Arial Nova Cond" w:cs="Times New Roman"/>
          <w:i/>
          <w:color w:val="000000"/>
          <w:sz w:val="22"/>
          <w:szCs w:val="22"/>
          <w:lang w:eastAsia="en-GB"/>
        </w:rPr>
        <w:t>Aging,</w:t>
      </w:r>
      <w:r w:rsidRPr="00E9271B">
        <w:rPr>
          <w:rFonts w:ascii="Arial Nova Cond" w:eastAsia="Times New Roman" w:hAnsi="Arial Nova Cond" w:cs="Times New Roman"/>
          <w:i/>
          <w:color w:val="000000"/>
          <w:sz w:val="22"/>
          <w:szCs w:val="22"/>
          <w:lang w:eastAsia="en-GB"/>
        </w:rPr>
        <w:t xml:space="preserve"> </w:t>
      </w:r>
      <w:r w:rsidRPr="00E9271B">
        <w:rPr>
          <w:rFonts w:ascii="Arial Nova Cond" w:eastAsia="Times New Roman" w:hAnsi="Arial Nova Cond" w:cs="Times New Roman"/>
          <w:color w:val="000000"/>
          <w:sz w:val="22"/>
          <w:szCs w:val="22"/>
          <w:lang w:eastAsia="en-GB"/>
        </w:rPr>
        <w:t>Volume 12, pp. 381-397.</w:t>
      </w:r>
    </w:p>
    <w:p w14:paraId="24071AA6" w14:textId="160480F2" w:rsidR="00157EEE" w:rsidRPr="00CB2E45" w:rsidRDefault="00371AD6" w:rsidP="00157EEE">
      <w:pPr>
        <w:pStyle w:val="Bibliography"/>
        <w:rPr>
          <w:rFonts w:ascii="Arial Nova Cond" w:hAnsi="Arial Nova Cond"/>
          <w:noProof/>
          <w:sz w:val="22"/>
          <w:szCs w:val="22"/>
        </w:rPr>
      </w:pPr>
      <w:r>
        <w:rPr>
          <w:rFonts w:ascii="Arial Nova Cond" w:eastAsia="Times New Roman" w:hAnsi="Arial Nova Cond" w:cs="Times New Roman"/>
          <w:color w:val="000000"/>
          <w:sz w:val="22"/>
          <w:szCs w:val="22"/>
          <w:lang w:eastAsia="en-GB"/>
        </w:rPr>
        <w:t>Price</w:t>
      </w:r>
      <w:r w:rsidR="00E075C8" w:rsidRPr="00CB2E45">
        <w:rPr>
          <w:rFonts w:ascii="Arial Nova Cond" w:hAnsi="Arial Nova Cond"/>
          <w:noProof/>
          <w:sz w:val="22"/>
          <w:szCs w:val="22"/>
        </w:rPr>
        <w:t xml:space="preserve">, </w:t>
      </w:r>
      <w:r w:rsidR="00157EEE" w:rsidRPr="00CB2E45">
        <w:rPr>
          <w:rFonts w:ascii="Arial Nova Cond" w:hAnsi="Arial Nova Cond"/>
          <w:noProof/>
          <w:sz w:val="22"/>
          <w:szCs w:val="22"/>
        </w:rPr>
        <w:t xml:space="preserve">B., 2020. Ethical challenges in delivering person-centred care. </w:t>
      </w:r>
      <w:r w:rsidR="00157EEE" w:rsidRPr="00CB2E45">
        <w:rPr>
          <w:rFonts w:ascii="Arial Nova Cond" w:hAnsi="Arial Nova Cond"/>
          <w:i/>
          <w:iCs/>
          <w:noProof/>
          <w:sz w:val="22"/>
          <w:szCs w:val="22"/>
        </w:rPr>
        <w:t xml:space="preserve">Primary Health Care, </w:t>
      </w:r>
      <w:r w:rsidR="00157EEE" w:rsidRPr="00CB2E45">
        <w:rPr>
          <w:rFonts w:ascii="Arial Nova Cond" w:hAnsi="Arial Nova Cond"/>
          <w:noProof/>
          <w:sz w:val="22"/>
          <w:szCs w:val="22"/>
        </w:rPr>
        <w:t>30(9).</w:t>
      </w:r>
    </w:p>
    <w:p w14:paraId="3AADC266" w14:textId="3F961092" w:rsidR="00371AD6" w:rsidRPr="00E9271B" w:rsidRDefault="00371AD6" w:rsidP="00E9271B">
      <w:pPr>
        <w:pBdr>
          <w:top w:val="nil"/>
          <w:left w:val="nil"/>
          <w:bottom w:val="nil"/>
          <w:right w:val="nil"/>
          <w:between w:val="nil"/>
        </w:pBdr>
        <w:spacing w:before="0" w:after="160" w:line="360" w:lineRule="auto"/>
        <w:ind w:left="720" w:hanging="720"/>
        <w:rPr>
          <w:rFonts w:ascii="Arial Nova Cond" w:eastAsia="Times New Roman" w:hAnsi="Arial Nova Cond" w:cs="Times New Roman"/>
          <w:color w:val="000000"/>
          <w:sz w:val="22"/>
          <w:szCs w:val="22"/>
          <w:lang w:eastAsia="en-GB"/>
        </w:rPr>
      </w:pPr>
    </w:p>
    <w:p w14:paraId="4547A35B" w14:textId="77777777" w:rsidR="00E9271B" w:rsidRPr="00E9271B" w:rsidRDefault="00E9271B" w:rsidP="00E9271B">
      <w:pPr>
        <w:spacing w:before="0" w:after="160" w:line="360" w:lineRule="auto"/>
        <w:ind w:left="720" w:hanging="720"/>
        <w:rPr>
          <w:rFonts w:ascii="Arial Nova Cond" w:eastAsia="Calibri" w:hAnsi="Arial Nova Cond" w:cs="Calibri"/>
          <w:sz w:val="22"/>
          <w:szCs w:val="22"/>
          <w:lang w:eastAsia="en-GB"/>
        </w:rPr>
      </w:pPr>
    </w:p>
    <w:p w14:paraId="6852B94A" w14:textId="77777777" w:rsidR="00E9271B" w:rsidRPr="00E9271B" w:rsidRDefault="00E9271B" w:rsidP="00E9271B">
      <w:pPr>
        <w:keepNext/>
        <w:keepLines/>
        <w:spacing w:before="240" w:after="0" w:line="360" w:lineRule="auto"/>
        <w:jc w:val="both"/>
        <w:outlineLvl w:val="0"/>
        <w:rPr>
          <w:rFonts w:ascii="Arial Nova Cond" w:eastAsia="Times New Roman" w:hAnsi="Arial Nova Cond" w:cs="Times New Roman"/>
          <w:b/>
          <w:color w:val="2F5496" w:themeColor="accent1" w:themeShade="BF"/>
          <w:sz w:val="22"/>
          <w:szCs w:val="22"/>
          <w:lang w:eastAsia="en-GB"/>
        </w:rPr>
      </w:pPr>
    </w:p>
    <w:p w14:paraId="489B46EA" w14:textId="77777777" w:rsidR="00E9271B" w:rsidRPr="00E9271B" w:rsidRDefault="00E9271B" w:rsidP="00E9271B">
      <w:pPr>
        <w:spacing w:before="0" w:after="160" w:line="360" w:lineRule="auto"/>
        <w:rPr>
          <w:rFonts w:ascii="Arial Nova Cond" w:eastAsia="Times New Roman" w:hAnsi="Arial Nova Cond" w:cs="Times New Roman"/>
          <w:b/>
          <w:color w:val="2F5496"/>
          <w:sz w:val="22"/>
          <w:szCs w:val="22"/>
          <w:lang w:eastAsia="en-GB"/>
        </w:rPr>
      </w:pPr>
      <w:r w:rsidRPr="00E9271B">
        <w:rPr>
          <w:rFonts w:ascii="Arial Nova Cond" w:eastAsia="Calibri" w:hAnsi="Arial Nova Cond" w:cs="Calibri"/>
          <w:sz w:val="22"/>
          <w:szCs w:val="22"/>
          <w:lang w:eastAsia="en-GB"/>
        </w:rPr>
        <w:br w:type="page"/>
      </w:r>
    </w:p>
    <w:p w14:paraId="613EC5D0" w14:textId="77777777" w:rsidR="00963557" w:rsidRPr="00093BCA" w:rsidRDefault="00963557" w:rsidP="00093BCA">
      <w:pPr>
        <w:spacing w:line="360" w:lineRule="auto"/>
        <w:rPr>
          <w:rFonts w:ascii="Arial Nova Cond" w:hAnsi="Arial Nova Cond"/>
          <w:sz w:val="22"/>
          <w:szCs w:val="22"/>
        </w:rPr>
      </w:pPr>
    </w:p>
    <w:sectPr w:rsidR="00963557" w:rsidRPr="00093BCA" w:rsidSect="00F32EEE">
      <w:head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7CE48E" w14:textId="77777777" w:rsidR="00844F4E" w:rsidRDefault="00844F4E" w:rsidP="005466C1">
      <w:pPr>
        <w:spacing w:after="0" w:line="240" w:lineRule="auto"/>
      </w:pPr>
      <w:r>
        <w:separator/>
      </w:r>
    </w:p>
  </w:endnote>
  <w:endnote w:type="continuationSeparator" w:id="0">
    <w:p w14:paraId="55888774" w14:textId="77777777" w:rsidR="00844F4E" w:rsidRDefault="00844F4E" w:rsidP="005466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Arial Nova Cond">
    <w:altName w:val="Arial Nova Cond"/>
    <w:charset w:val="00"/>
    <w:family w:val="swiss"/>
    <w:pitch w:val="variable"/>
    <w:sig w:usb0="0000028F" w:usb1="00000002" w:usb2="00000000" w:usb3="00000000" w:csb0="0000019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C45744" w14:textId="77777777" w:rsidR="00844F4E" w:rsidRDefault="00844F4E" w:rsidP="005466C1">
      <w:pPr>
        <w:spacing w:after="0" w:line="240" w:lineRule="auto"/>
      </w:pPr>
      <w:r>
        <w:separator/>
      </w:r>
    </w:p>
  </w:footnote>
  <w:footnote w:type="continuationSeparator" w:id="0">
    <w:p w14:paraId="5D5AB0FA" w14:textId="77777777" w:rsidR="00844F4E" w:rsidRDefault="00844F4E" w:rsidP="005466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487A4E" w14:textId="6EC3AAA2" w:rsidR="00E075C8" w:rsidRDefault="00E075C8">
    <w:pPr>
      <w:pStyle w:val="Header"/>
    </w:pPr>
    <w:r>
      <w:t>AIDAH BECKY NAMULI</w:t>
    </w:r>
    <w:r>
      <w:ptab w:relativeTo="margin" w:alignment="center" w:leader="none"/>
    </w:r>
    <w:r>
      <w:t>1912621</w:t>
    </w:r>
    <w:r>
      <w:ptab w:relativeTo="margin" w:alignment="right" w:leader="none"/>
    </w:r>
    <w:r>
      <w:t>BMHP5002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998591A"/>
    <w:multiLevelType w:val="hybridMultilevel"/>
    <w:tmpl w:val="1B90E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453AD5"/>
    <w:multiLevelType w:val="multilevel"/>
    <w:tmpl w:val="68A04170"/>
    <w:lvl w:ilvl="0">
      <w:start w:val="1"/>
      <w:numFmt w:val="lowerRoman"/>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 w15:restartNumberingAfterBreak="0">
    <w:nsid w:val="4BE858E5"/>
    <w:multiLevelType w:val="multilevel"/>
    <w:tmpl w:val="2D0C935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6CCA3E8D"/>
    <w:multiLevelType w:val="multilevel"/>
    <w:tmpl w:val="DFB81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1CF517E"/>
    <w:multiLevelType w:val="multilevel"/>
    <w:tmpl w:val="24AEAA7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2EEE"/>
    <w:rsid w:val="0000633B"/>
    <w:rsid w:val="0000697B"/>
    <w:rsid w:val="00006ADD"/>
    <w:rsid w:val="00007BB7"/>
    <w:rsid w:val="000148D9"/>
    <w:rsid w:val="00014A4E"/>
    <w:rsid w:val="000155E2"/>
    <w:rsid w:val="00016F00"/>
    <w:rsid w:val="00043E3C"/>
    <w:rsid w:val="000500C4"/>
    <w:rsid w:val="00053141"/>
    <w:rsid w:val="00054F88"/>
    <w:rsid w:val="00074635"/>
    <w:rsid w:val="000800CD"/>
    <w:rsid w:val="00084A30"/>
    <w:rsid w:val="0009034E"/>
    <w:rsid w:val="000912E4"/>
    <w:rsid w:val="00093BCA"/>
    <w:rsid w:val="000A61E2"/>
    <w:rsid w:val="000A6FAE"/>
    <w:rsid w:val="000B1566"/>
    <w:rsid w:val="000B6D2E"/>
    <w:rsid w:val="000B7823"/>
    <w:rsid w:val="000C5A90"/>
    <w:rsid w:val="000D281C"/>
    <w:rsid w:val="000F5C02"/>
    <w:rsid w:val="00106816"/>
    <w:rsid w:val="001073CD"/>
    <w:rsid w:val="00116046"/>
    <w:rsid w:val="00116E74"/>
    <w:rsid w:val="00126525"/>
    <w:rsid w:val="0013095F"/>
    <w:rsid w:val="001371DF"/>
    <w:rsid w:val="00141C88"/>
    <w:rsid w:val="00146766"/>
    <w:rsid w:val="00154011"/>
    <w:rsid w:val="00157EEE"/>
    <w:rsid w:val="001612FB"/>
    <w:rsid w:val="00163407"/>
    <w:rsid w:val="00163CD5"/>
    <w:rsid w:val="0017062A"/>
    <w:rsid w:val="001738A5"/>
    <w:rsid w:val="00183774"/>
    <w:rsid w:val="00185F6A"/>
    <w:rsid w:val="001903FD"/>
    <w:rsid w:val="00195C58"/>
    <w:rsid w:val="001A0CB1"/>
    <w:rsid w:val="001C0EED"/>
    <w:rsid w:val="001C15DD"/>
    <w:rsid w:val="001D31C3"/>
    <w:rsid w:val="001D70B1"/>
    <w:rsid w:val="001D781D"/>
    <w:rsid w:val="001E56C2"/>
    <w:rsid w:val="001E6ACB"/>
    <w:rsid w:val="001E6E3B"/>
    <w:rsid w:val="001F23B0"/>
    <w:rsid w:val="001F7786"/>
    <w:rsid w:val="002077B8"/>
    <w:rsid w:val="00214E8C"/>
    <w:rsid w:val="00225C91"/>
    <w:rsid w:val="00230C8F"/>
    <w:rsid w:val="00232050"/>
    <w:rsid w:val="00237344"/>
    <w:rsid w:val="002460FD"/>
    <w:rsid w:val="00250950"/>
    <w:rsid w:val="00250C49"/>
    <w:rsid w:val="00252BE3"/>
    <w:rsid w:val="00254FD0"/>
    <w:rsid w:val="00260F15"/>
    <w:rsid w:val="00265640"/>
    <w:rsid w:val="0027504E"/>
    <w:rsid w:val="0027515D"/>
    <w:rsid w:val="00294724"/>
    <w:rsid w:val="0029530D"/>
    <w:rsid w:val="00295573"/>
    <w:rsid w:val="002A44E4"/>
    <w:rsid w:val="002E6520"/>
    <w:rsid w:val="002E74F1"/>
    <w:rsid w:val="00304CC4"/>
    <w:rsid w:val="00306612"/>
    <w:rsid w:val="0031109E"/>
    <w:rsid w:val="00321FA2"/>
    <w:rsid w:val="00322EB0"/>
    <w:rsid w:val="00335495"/>
    <w:rsid w:val="003425D0"/>
    <w:rsid w:val="0034640E"/>
    <w:rsid w:val="003500F0"/>
    <w:rsid w:val="00364732"/>
    <w:rsid w:val="00371AD6"/>
    <w:rsid w:val="0037347D"/>
    <w:rsid w:val="003826F7"/>
    <w:rsid w:val="00382C0F"/>
    <w:rsid w:val="003A00CF"/>
    <w:rsid w:val="003A5293"/>
    <w:rsid w:val="003A69A1"/>
    <w:rsid w:val="003B11EE"/>
    <w:rsid w:val="003B61BE"/>
    <w:rsid w:val="003C1945"/>
    <w:rsid w:val="003C69CA"/>
    <w:rsid w:val="003C6A6E"/>
    <w:rsid w:val="003D3923"/>
    <w:rsid w:val="003D7941"/>
    <w:rsid w:val="003E6CD0"/>
    <w:rsid w:val="00421875"/>
    <w:rsid w:val="00422397"/>
    <w:rsid w:val="00432971"/>
    <w:rsid w:val="00434664"/>
    <w:rsid w:val="00434FD2"/>
    <w:rsid w:val="004451B1"/>
    <w:rsid w:val="0044647E"/>
    <w:rsid w:val="00456432"/>
    <w:rsid w:val="004667A6"/>
    <w:rsid w:val="00470D75"/>
    <w:rsid w:val="0048015F"/>
    <w:rsid w:val="004860AD"/>
    <w:rsid w:val="004A3392"/>
    <w:rsid w:val="004B6D0C"/>
    <w:rsid w:val="004B713C"/>
    <w:rsid w:val="004C2946"/>
    <w:rsid w:val="004C2A11"/>
    <w:rsid w:val="004E5DFE"/>
    <w:rsid w:val="004E6599"/>
    <w:rsid w:val="004F0098"/>
    <w:rsid w:val="004F4A51"/>
    <w:rsid w:val="004F51B3"/>
    <w:rsid w:val="00505E70"/>
    <w:rsid w:val="005118E2"/>
    <w:rsid w:val="00513A7F"/>
    <w:rsid w:val="0052373B"/>
    <w:rsid w:val="00523E38"/>
    <w:rsid w:val="00530B12"/>
    <w:rsid w:val="00534885"/>
    <w:rsid w:val="00542C61"/>
    <w:rsid w:val="005466C1"/>
    <w:rsid w:val="005468CE"/>
    <w:rsid w:val="0056421B"/>
    <w:rsid w:val="005643AE"/>
    <w:rsid w:val="00571EDF"/>
    <w:rsid w:val="00574478"/>
    <w:rsid w:val="00580EE0"/>
    <w:rsid w:val="00583D5B"/>
    <w:rsid w:val="00596CD9"/>
    <w:rsid w:val="005A3727"/>
    <w:rsid w:val="005A3A06"/>
    <w:rsid w:val="005C2C25"/>
    <w:rsid w:val="005D1EE2"/>
    <w:rsid w:val="005D1F35"/>
    <w:rsid w:val="005E09AC"/>
    <w:rsid w:val="005E1257"/>
    <w:rsid w:val="005F2F0F"/>
    <w:rsid w:val="005F6F64"/>
    <w:rsid w:val="00603712"/>
    <w:rsid w:val="00605969"/>
    <w:rsid w:val="00611D35"/>
    <w:rsid w:val="006201EF"/>
    <w:rsid w:val="0063315B"/>
    <w:rsid w:val="00642A69"/>
    <w:rsid w:val="006652C3"/>
    <w:rsid w:val="00667E09"/>
    <w:rsid w:val="00672E53"/>
    <w:rsid w:val="0067370A"/>
    <w:rsid w:val="00690F35"/>
    <w:rsid w:val="00697A67"/>
    <w:rsid w:val="006A739F"/>
    <w:rsid w:val="006B24B4"/>
    <w:rsid w:val="006B25B9"/>
    <w:rsid w:val="006B72F4"/>
    <w:rsid w:val="006C01AE"/>
    <w:rsid w:val="006C577F"/>
    <w:rsid w:val="006D325A"/>
    <w:rsid w:val="006D4C0B"/>
    <w:rsid w:val="006D5EC0"/>
    <w:rsid w:val="006E1C9E"/>
    <w:rsid w:val="006E3508"/>
    <w:rsid w:val="006F01A4"/>
    <w:rsid w:val="006F39EB"/>
    <w:rsid w:val="006F758B"/>
    <w:rsid w:val="007052C7"/>
    <w:rsid w:val="00705E1A"/>
    <w:rsid w:val="00713135"/>
    <w:rsid w:val="00716347"/>
    <w:rsid w:val="0071676D"/>
    <w:rsid w:val="00737D45"/>
    <w:rsid w:val="007453C9"/>
    <w:rsid w:val="00745E30"/>
    <w:rsid w:val="00750863"/>
    <w:rsid w:val="007538A3"/>
    <w:rsid w:val="00755135"/>
    <w:rsid w:val="0076318E"/>
    <w:rsid w:val="0077113B"/>
    <w:rsid w:val="00775A1C"/>
    <w:rsid w:val="00780432"/>
    <w:rsid w:val="00790D68"/>
    <w:rsid w:val="0079333F"/>
    <w:rsid w:val="007942C4"/>
    <w:rsid w:val="00794CEF"/>
    <w:rsid w:val="007B4549"/>
    <w:rsid w:val="007B5C19"/>
    <w:rsid w:val="007C2EF3"/>
    <w:rsid w:val="007C34C0"/>
    <w:rsid w:val="007C4554"/>
    <w:rsid w:val="007C6117"/>
    <w:rsid w:val="007D1371"/>
    <w:rsid w:val="007D3162"/>
    <w:rsid w:val="007E11CF"/>
    <w:rsid w:val="007E2814"/>
    <w:rsid w:val="007E501C"/>
    <w:rsid w:val="007E5E4C"/>
    <w:rsid w:val="007E7237"/>
    <w:rsid w:val="007F1358"/>
    <w:rsid w:val="007F2003"/>
    <w:rsid w:val="007F3396"/>
    <w:rsid w:val="007F4378"/>
    <w:rsid w:val="007F4E69"/>
    <w:rsid w:val="00800ADA"/>
    <w:rsid w:val="00815AD9"/>
    <w:rsid w:val="008201D3"/>
    <w:rsid w:val="00824407"/>
    <w:rsid w:val="00827321"/>
    <w:rsid w:val="00844F4E"/>
    <w:rsid w:val="00850A6C"/>
    <w:rsid w:val="008570AF"/>
    <w:rsid w:val="008827D4"/>
    <w:rsid w:val="00895D04"/>
    <w:rsid w:val="008971AD"/>
    <w:rsid w:val="008A2201"/>
    <w:rsid w:val="008A4566"/>
    <w:rsid w:val="008A73B1"/>
    <w:rsid w:val="008B5E41"/>
    <w:rsid w:val="008B6D85"/>
    <w:rsid w:val="008C041B"/>
    <w:rsid w:val="008C3116"/>
    <w:rsid w:val="008D56AA"/>
    <w:rsid w:val="008D727A"/>
    <w:rsid w:val="008E0C0C"/>
    <w:rsid w:val="008E50BE"/>
    <w:rsid w:val="008E6202"/>
    <w:rsid w:val="008F3A08"/>
    <w:rsid w:val="008F3A2B"/>
    <w:rsid w:val="008F4BD5"/>
    <w:rsid w:val="00903B55"/>
    <w:rsid w:val="0091029A"/>
    <w:rsid w:val="009123E8"/>
    <w:rsid w:val="009205F3"/>
    <w:rsid w:val="00921108"/>
    <w:rsid w:val="00930995"/>
    <w:rsid w:val="00952398"/>
    <w:rsid w:val="00952691"/>
    <w:rsid w:val="00963557"/>
    <w:rsid w:val="00970B76"/>
    <w:rsid w:val="00980223"/>
    <w:rsid w:val="00985BFE"/>
    <w:rsid w:val="009863B5"/>
    <w:rsid w:val="00987A31"/>
    <w:rsid w:val="00992DAA"/>
    <w:rsid w:val="009A5412"/>
    <w:rsid w:val="009B0390"/>
    <w:rsid w:val="009C2E90"/>
    <w:rsid w:val="009C5A50"/>
    <w:rsid w:val="009C5C5E"/>
    <w:rsid w:val="009C675D"/>
    <w:rsid w:val="009E51F0"/>
    <w:rsid w:val="009E794B"/>
    <w:rsid w:val="009F129E"/>
    <w:rsid w:val="009F32C5"/>
    <w:rsid w:val="009F3F48"/>
    <w:rsid w:val="009F4D9C"/>
    <w:rsid w:val="00A01EC5"/>
    <w:rsid w:val="00A02A9B"/>
    <w:rsid w:val="00A05D8B"/>
    <w:rsid w:val="00A10F77"/>
    <w:rsid w:val="00A115A2"/>
    <w:rsid w:val="00A1494B"/>
    <w:rsid w:val="00A20785"/>
    <w:rsid w:val="00A215C7"/>
    <w:rsid w:val="00A2194E"/>
    <w:rsid w:val="00A250E6"/>
    <w:rsid w:val="00A3018E"/>
    <w:rsid w:val="00A45815"/>
    <w:rsid w:val="00A5259D"/>
    <w:rsid w:val="00A525FD"/>
    <w:rsid w:val="00A61422"/>
    <w:rsid w:val="00A63C75"/>
    <w:rsid w:val="00A65229"/>
    <w:rsid w:val="00A87A08"/>
    <w:rsid w:val="00A92A02"/>
    <w:rsid w:val="00A95137"/>
    <w:rsid w:val="00A96E3D"/>
    <w:rsid w:val="00AB18AC"/>
    <w:rsid w:val="00AB6127"/>
    <w:rsid w:val="00AB77C8"/>
    <w:rsid w:val="00AC3AFB"/>
    <w:rsid w:val="00AD05E3"/>
    <w:rsid w:val="00AD3400"/>
    <w:rsid w:val="00AD48AD"/>
    <w:rsid w:val="00AE3140"/>
    <w:rsid w:val="00AF6620"/>
    <w:rsid w:val="00B01CFE"/>
    <w:rsid w:val="00B035D1"/>
    <w:rsid w:val="00B03909"/>
    <w:rsid w:val="00B23F6B"/>
    <w:rsid w:val="00B31D34"/>
    <w:rsid w:val="00B37AC3"/>
    <w:rsid w:val="00B556AA"/>
    <w:rsid w:val="00B6134F"/>
    <w:rsid w:val="00B671AA"/>
    <w:rsid w:val="00B81746"/>
    <w:rsid w:val="00B83B19"/>
    <w:rsid w:val="00B862EC"/>
    <w:rsid w:val="00B92DD5"/>
    <w:rsid w:val="00B95347"/>
    <w:rsid w:val="00B96642"/>
    <w:rsid w:val="00BA371F"/>
    <w:rsid w:val="00BA44A4"/>
    <w:rsid w:val="00BB2304"/>
    <w:rsid w:val="00BB7559"/>
    <w:rsid w:val="00BC7A3A"/>
    <w:rsid w:val="00BC7A3B"/>
    <w:rsid w:val="00BD1194"/>
    <w:rsid w:val="00BE080E"/>
    <w:rsid w:val="00BE72F2"/>
    <w:rsid w:val="00BF22D3"/>
    <w:rsid w:val="00BF2781"/>
    <w:rsid w:val="00BF46BD"/>
    <w:rsid w:val="00BF531D"/>
    <w:rsid w:val="00BF6DB4"/>
    <w:rsid w:val="00C030C4"/>
    <w:rsid w:val="00C0327E"/>
    <w:rsid w:val="00C0358A"/>
    <w:rsid w:val="00C05A7F"/>
    <w:rsid w:val="00C17EDD"/>
    <w:rsid w:val="00C32683"/>
    <w:rsid w:val="00C333EC"/>
    <w:rsid w:val="00C35F6A"/>
    <w:rsid w:val="00C40A6D"/>
    <w:rsid w:val="00C43DCF"/>
    <w:rsid w:val="00C459EA"/>
    <w:rsid w:val="00C479A7"/>
    <w:rsid w:val="00C47CD9"/>
    <w:rsid w:val="00C63E52"/>
    <w:rsid w:val="00C65E84"/>
    <w:rsid w:val="00C72215"/>
    <w:rsid w:val="00C72378"/>
    <w:rsid w:val="00C746B5"/>
    <w:rsid w:val="00C902FC"/>
    <w:rsid w:val="00C90B58"/>
    <w:rsid w:val="00C933F7"/>
    <w:rsid w:val="00CA3CF5"/>
    <w:rsid w:val="00CA545C"/>
    <w:rsid w:val="00CB1488"/>
    <w:rsid w:val="00CB2E45"/>
    <w:rsid w:val="00CB4B53"/>
    <w:rsid w:val="00CC3E11"/>
    <w:rsid w:val="00CC51C1"/>
    <w:rsid w:val="00CD433E"/>
    <w:rsid w:val="00CD634B"/>
    <w:rsid w:val="00CE0FCD"/>
    <w:rsid w:val="00CE7E80"/>
    <w:rsid w:val="00CF2CE4"/>
    <w:rsid w:val="00D01B46"/>
    <w:rsid w:val="00D066E3"/>
    <w:rsid w:val="00D07A62"/>
    <w:rsid w:val="00D16193"/>
    <w:rsid w:val="00D359D9"/>
    <w:rsid w:val="00D56047"/>
    <w:rsid w:val="00D56B2D"/>
    <w:rsid w:val="00D66176"/>
    <w:rsid w:val="00D6653D"/>
    <w:rsid w:val="00D66D5F"/>
    <w:rsid w:val="00D7608C"/>
    <w:rsid w:val="00D8361A"/>
    <w:rsid w:val="00D95F66"/>
    <w:rsid w:val="00DA0B47"/>
    <w:rsid w:val="00DA0B7D"/>
    <w:rsid w:val="00DA5177"/>
    <w:rsid w:val="00DA5BEA"/>
    <w:rsid w:val="00DB0326"/>
    <w:rsid w:val="00DB1578"/>
    <w:rsid w:val="00DB1A01"/>
    <w:rsid w:val="00DB1BE0"/>
    <w:rsid w:val="00DB79C0"/>
    <w:rsid w:val="00DC260C"/>
    <w:rsid w:val="00DC3023"/>
    <w:rsid w:val="00DC76FB"/>
    <w:rsid w:val="00DD6BA6"/>
    <w:rsid w:val="00DE2235"/>
    <w:rsid w:val="00DE4B4E"/>
    <w:rsid w:val="00DF27A5"/>
    <w:rsid w:val="00DF44F4"/>
    <w:rsid w:val="00E075C8"/>
    <w:rsid w:val="00E212FE"/>
    <w:rsid w:val="00E441F5"/>
    <w:rsid w:val="00E45A13"/>
    <w:rsid w:val="00E47692"/>
    <w:rsid w:val="00E50539"/>
    <w:rsid w:val="00E64B16"/>
    <w:rsid w:val="00E66225"/>
    <w:rsid w:val="00E729EE"/>
    <w:rsid w:val="00E766C7"/>
    <w:rsid w:val="00E9271B"/>
    <w:rsid w:val="00E96027"/>
    <w:rsid w:val="00EB0458"/>
    <w:rsid w:val="00EB466E"/>
    <w:rsid w:val="00EB6ECD"/>
    <w:rsid w:val="00ED0247"/>
    <w:rsid w:val="00ED1046"/>
    <w:rsid w:val="00ED3F27"/>
    <w:rsid w:val="00EE651A"/>
    <w:rsid w:val="00EF2AA7"/>
    <w:rsid w:val="00EF591D"/>
    <w:rsid w:val="00F01D1F"/>
    <w:rsid w:val="00F05043"/>
    <w:rsid w:val="00F073C8"/>
    <w:rsid w:val="00F07658"/>
    <w:rsid w:val="00F2104D"/>
    <w:rsid w:val="00F254DE"/>
    <w:rsid w:val="00F2630F"/>
    <w:rsid w:val="00F27959"/>
    <w:rsid w:val="00F32EEE"/>
    <w:rsid w:val="00F35C66"/>
    <w:rsid w:val="00F53ADA"/>
    <w:rsid w:val="00F579E5"/>
    <w:rsid w:val="00F60ED4"/>
    <w:rsid w:val="00F63F89"/>
    <w:rsid w:val="00F6584C"/>
    <w:rsid w:val="00F86006"/>
    <w:rsid w:val="00F94D92"/>
    <w:rsid w:val="00F965EF"/>
    <w:rsid w:val="00F96742"/>
    <w:rsid w:val="00FA05EC"/>
    <w:rsid w:val="00FA17C8"/>
    <w:rsid w:val="00FB3F45"/>
    <w:rsid w:val="00FD237E"/>
    <w:rsid w:val="00FE03CB"/>
    <w:rsid w:val="00FE4D51"/>
    <w:rsid w:val="00FF08CF"/>
    <w:rsid w:val="00FF101B"/>
    <w:rsid w:val="00FF2D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07DC1E"/>
  <w15:chartTrackingRefBased/>
  <w15:docId w15:val="{BE043A75-B2EA-486A-9958-0EB639073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0A6C"/>
  </w:style>
  <w:style w:type="paragraph" w:styleId="Heading1">
    <w:name w:val="heading 1"/>
    <w:basedOn w:val="Normal"/>
    <w:next w:val="Normal"/>
    <w:link w:val="Heading1Char"/>
    <w:uiPriority w:val="9"/>
    <w:qFormat/>
    <w:rsid w:val="00850A6C"/>
    <w:pPr>
      <w:pBdr>
        <w:top w:val="single" w:sz="24" w:space="0" w:color="4472C4" w:themeColor="accent1"/>
        <w:left w:val="single" w:sz="24" w:space="0" w:color="4472C4" w:themeColor="accent1"/>
        <w:bottom w:val="single" w:sz="24" w:space="0" w:color="4472C4" w:themeColor="accent1"/>
        <w:right w:val="single" w:sz="24" w:space="0" w:color="4472C4" w:themeColor="accent1"/>
      </w:pBdr>
      <w:shd w:val="clear" w:color="auto" w:fill="4472C4"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850A6C"/>
    <w:pPr>
      <w:pBdr>
        <w:top w:val="single" w:sz="24" w:space="0" w:color="D9E2F3" w:themeColor="accent1" w:themeTint="33"/>
        <w:left w:val="single" w:sz="24" w:space="0" w:color="D9E2F3" w:themeColor="accent1" w:themeTint="33"/>
        <w:bottom w:val="single" w:sz="24" w:space="0" w:color="D9E2F3" w:themeColor="accent1" w:themeTint="33"/>
        <w:right w:val="single" w:sz="24" w:space="0" w:color="D9E2F3" w:themeColor="accent1" w:themeTint="33"/>
      </w:pBdr>
      <w:shd w:val="clear" w:color="auto" w:fill="D9E2F3"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850A6C"/>
    <w:pPr>
      <w:pBdr>
        <w:top w:val="single" w:sz="6" w:space="2" w:color="4472C4" w:themeColor="accent1"/>
      </w:pBdr>
      <w:spacing w:before="300" w:after="0"/>
      <w:outlineLvl w:val="2"/>
    </w:pPr>
    <w:rPr>
      <w:caps/>
      <w:color w:val="1F3763" w:themeColor="accent1" w:themeShade="7F"/>
      <w:spacing w:val="15"/>
    </w:rPr>
  </w:style>
  <w:style w:type="paragraph" w:styleId="Heading4">
    <w:name w:val="heading 4"/>
    <w:basedOn w:val="Normal"/>
    <w:next w:val="Normal"/>
    <w:link w:val="Heading4Char"/>
    <w:uiPriority w:val="9"/>
    <w:semiHidden/>
    <w:unhideWhenUsed/>
    <w:qFormat/>
    <w:rsid w:val="00850A6C"/>
    <w:pPr>
      <w:pBdr>
        <w:top w:val="dotted" w:sz="6" w:space="2" w:color="4472C4" w:themeColor="accent1"/>
      </w:pBdr>
      <w:spacing w:before="200" w:after="0"/>
      <w:outlineLvl w:val="3"/>
    </w:pPr>
    <w:rPr>
      <w:caps/>
      <w:color w:val="2F5496" w:themeColor="accent1" w:themeShade="BF"/>
      <w:spacing w:val="10"/>
    </w:rPr>
  </w:style>
  <w:style w:type="paragraph" w:styleId="Heading5">
    <w:name w:val="heading 5"/>
    <w:basedOn w:val="Normal"/>
    <w:next w:val="Normal"/>
    <w:link w:val="Heading5Char"/>
    <w:uiPriority w:val="9"/>
    <w:semiHidden/>
    <w:unhideWhenUsed/>
    <w:qFormat/>
    <w:rsid w:val="00850A6C"/>
    <w:pPr>
      <w:pBdr>
        <w:bottom w:val="single" w:sz="6" w:space="1" w:color="4472C4" w:themeColor="accent1"/>
      </w:pBdr>
      <w:spacing w:before="200" w:after="0"/>
      <w:outlineLvl w:val="4"/>
    </w:pPr>
    <w:rPr>
      <w:caps/>
      <w:color w:val="2F5496" w:themeColor="accent1" w:themeShade="BF"/>
      <w:spacing w:val="10"/>
    </w:rPr>
  </w:style>
  <w:style w:type="paragraph" w:styleId="Heading6">
    <w:name w:val="heading 6"/>
    <w:basedOn w:val="Normal"/>
    <w:next w:val="Normal"/>
    <w:link w:val="Heading6Char"/>
    <w:uiPriority w:val="9"/>
    <w:semiHidden/>
    <w:unhideWhenUsed/>
    <w:qFormat/>
    <w:rsid w:val="00850A6C"/>
    <w:pPr>
      <w:pBdr>
        <w:bottom w:val="dotted" w:sz="6" w:space="1" w:color="4472C4" w:themeColor="accent1"/>
      </w:pBdr>
      <w:spacing w:before="200" w:after="0"/>
      <w:outlineLvl w:val="5"/>
    </w:pPr>
    <w:rPr>
      <w:caps/>
      <w:color w:val="2F5496" w:themeColor="accent1" w:themeShade="BF"/>
      <w:spacing w:val="10"/>
    </w:rPr>
  </w:style>
  <w:style w:type="paragraph" w:styleId="Heading7">
    <w:name w:val="heading 7"/>
    <w:basedOn w:val="Normal"/>
    <w:next w:val="Normal"/>
    <w:link w:val="Heading7Char"/>
    <w:uiPriority w:val="9"/>
    <w:semiHidden/>
    <w:unhideWhenUsed/>
    <w:qFormat/>
    <w:rsid w:val="00850A6C"/>
    <w:pPr>
      <w:spacing w:before="200" w:after="0"/>
      <w:outlineLvl w:val="6"/>
    </w:pPr>
    <w:rPr>
      <w:caps/>
      <w:color w:val="2F5496" w:themeColor="accent1" w:themeShade="BF"/>
      <w:spacing w:val="10"/>
    </w:rPr>
  </w:style>
  <w:style w:type="paragraph" w:styleId="Heading8">
    <w:name w:val="heading 8"/>
    <w:basedOn w:val="Normal"/>
    <w:next w:val="Normal"/>
    <w:link w:val="Heading8Char"/>
    <w:uiPriority w:val="9"/>
    <w:semiHidden/>
    <w:unhideWhenUsed/>
    <w:qFormat/>
    <w:rsid w:val="00850A6C"/>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50A6C"/>
    <w:pPr>
      <w:spacing w:before="200" w:after="0"/>
      <w:outlineLvl w:val="8"/>
    </w:pPr>
    <w:rPr>
      <w:i/>
      <w:iCs/>
      <w:caps/>
      <w:spacing w:val="10"/>
      <w:sz w:val="18"/>
      <w:szCs w:val="1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50A6C"/>
    <w:pPr>
      <w:spacing w:after="0" w:line="240" w:lineRule="auto"/>
    </w:pPr>
  </w:style>
  <w:style w:type="character" w:customStyle="1" w:styleId="NoSpacingChar">
    <w:name w:val="No Spacing Char"/>
    <w:basedOn w:val="DefaultParagraphFont"/>
    <w:link w:val="NoSpacing"/>
    <w:uiPriority w:val="1"/>
    <w:rsid w:val="00F32EEE"/>
  </w:style>
  <w:style w:type="character" w:customStyle="1" w:styleId="Heading1Char">
    <w:name w:val="Heading 1 Char"/>
    <w:basedOn w:val="DefaultParagraphFont"/>
    <w:link w:val="Heading1"/>
    <w:uiPriority w:val="9"/>
    <w:rsid w:val="00850A6C"/>
    <w:rPr>
      <w:caps/>
      <w:color w:val="FFFFFF" w:themeColor="background1"/>
      <w:spacing w:val="15"/>
      <w:sz w:val="22"/>
      <w:szCs w:val="22"/>
      <w:shd w:val="clear" w:color="auto" w:fill="4472C4" w:themeFill="accent1"/>
    </w:rPr>
  </w:style>
  <w:style w:type="paragraph" w:styleId="TOCHeading">
    <w:name w:val="TOC Heading"/>
    <w:basedOn w:val="Heading1"/>
    <w:next w:val="Normal"/>
    <w:uiPriority w:val="39"/>
    <w:unhideWhenUsed/>
    <w:qFormat/>
    <w:rsid w:val="00850A6C"/>
    <w:pPr>
      <w:outlineLvl w:val="9"/>
    </w:pPr>
  </w:style>
  <w:style w:type="paragraph" w:styleId="Header">
    <w:name w:val="header"/>
    <w:basedOn w:val="Normal"/>
    <w:link w:val="HeaderChar"/>
    <w:uiPriority w:val="99"/>
    <w:unhideWhenUsed/>
    <w:rsid w:val="005466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66C1"/>
  </w:style>
  <w:style w:type="paragraph" w:styleId="Footer">
    <w:name w:val="footer"/>
    <w:basedOn w:val="Normal"/>
    <w:link w:val="FooterChar"/>
    <w:uiPriority w:val="99"/>
    <w:unhideWhenUsed/>
    <w:rsid w:val="005466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66C1"/>
  </w:style>
  <w:style w:type="paragraph" w:styleId="TOC1">
    <w:name w:val="toc 1"/>
    <w:basedOn w:val="Normal"/>
    <w:next w:val="Normal"/>
    <w:autoRedefine/>
    <w:uiPriority w:val="39"/>
    <w:unhideWhenUsed/>
    <w:rsid w:val="00A96E3D"/>
    <w:pPr>
      <w:spacing w:after="100"/>
    </w:pPr>
  </w:style>
  <w:style w:type="character" w:styleId="Hyperlink">
    <w:name w:val="Hyperlink"/>
    <w:basedOn w:val="DefaultParagraphFont"/>
    <w:uiPriority w:val="99"/>
    <w:unhideWhenUsed/>
    <w:rsid w:val="00A96E3D"/>
    <w:rPr>
      <w:color w:val="0563C1" w:themeColor="hyperlink"/>
      <w:u w:val="single"/>
    </w:rPr>
  </w:style>
  <w:style w:type="character" w:customStyle="1" w:styleId="Heading2Char">
    <w:name w:val="Heading 2 Char"/>
    <w:basedOn w:val="DefaultParagraphFont"/>
    <w:link w:val="Heading2"/>
    <w:uiPriority w:val="9"/>
    <w:rsid w:val="00850A6C"/>
    <w:rPr>
      <w:caps/>
      <w:spacing w:val="15"/>
      <w:shd w:val="clear" w:color="auto" w:fill="D9E2F3" w:themeFill="accent1" w:themeFillTint="33"/>
    </w:rPr>
  </w:style>
  <w:style w:type="character" w:customStyle="1" w:styleId="Heading3Char">
    <w:name w:val="Heading 3 Char"/>
    <w:basedOn w:val="DefaultParagraphFont"/>
    <w:link w:val="Heading3"/>
    <w:uiPriority w:val="9"/>
    <w:semiHidden/>
    <w:rsid w:val="00850A6C"/>
    <w:rPr>
      <w:caps/>
      <w:color w:val="1F3763" w:themeColor="accent1" w:themeShade="7F"/>
      <w:spacing w:val="15"/>
    </w:rPr>
  </w:style>
  <w:style w:type="character" w:customStyle="1" w:styleId="Heading4Char">
    <w:name w:val="Heading 4 Char"/>
    <w:basedOn w:val="DefaultParagraphFont"/>
    <w:link w:val="Heading4"/>
    <w:uiPriority w:val="9"/>
    <w:semiHidden/>
    <w:rsid w:val="00850A6C"/>
    <w:rPr>
      <w:caps/>
      <w:color w:val="2F5496" w:themeColor="accent1" w:themeShade="BF"/>
      <w:spacing w:val="10"/>
    </w:rPr>
  </w:style>
  <w:style w:type="character" w:customStyle="1" w:styleId="Heading5Char">
    <w:name w:val="Heading 5 Char"/>
    <w:basedOn w:val="DefaultParagraphFont"/>
    <w:link w:val="Heading5"/>
    <w:uiPriority w:val="9"/>
    <w:semiHidden/>
    <w:rsid w:val="00850A6C"/>
    <w:rPr>
      <w:caps/>
      <w:color w:val="2F5496" w:themeColor="accent1" w:themeShade="BF"/>
      <w:spacing w:val="10"/>
    </w:rPr>
  </w:style>
  <w:style w:type="character" w:customStyle="1" w:styleId="Heading6Char">
    <w:name w:val="Heading 6 Char"/>
    <w:basedOn w:val="DefaultParagraphFont"/>
    <w:link w:val="Heading6"/>
    <w:uiPriority w:val="9"/>
    <w:semiHidden/>
    <w:rsid w:val="00850A6C"/>
    <w:rPr>
      <w:caps/>
      <w:color w:val="2F5496" w:themeColor="accent1" w:themeShade="BF"/>
      <w:spacing w:val="10"/>
    </w:rPr>
  </w:style>
  <w:style w:type="character" w:customStyle="1" w:styleId="Heading7Char">
    <w:name w:val="Heading 7 Char"/>
    <w:basedOn w:val="DefaultParagraphFont"/>
    <w:link w:val="Heading7"/>
    <w:uiPriority w:val="9"/>
    <w:semiHidden/>
    <w:rsid w:val="00850A6C"/>
    <w:rPr>
      <w:caps/>
      <w:color w:val="2F5496" w:themeColor="accent1" w:themeShade="BF"/>
      <w:spacing w:val="10"/>
    </w:rPr>
  </w:style>
  <w:style w:type="character" w:customStyle="1" w:styleId="Heading8Char">
    <w:name w:val="Heading 8 Char"/>
    <w:basedOn w:val="DefaultParagraphFont"/>
    <w:link w:val="Heading8"/>
    <w:uiPriority w:val="9"/>
    <w:semiHidden/>
    <w:rsid w:val="00850A6C"/>
    <w:rPr>
      <w:caps/>
      <w:spacing w:val="10"/>
      <w:sz w:val="18"/>
      <w:szCs w:val="18"/>
    </w:rPr>
  </w:style>
  <w:style w:type="character" w:customStyle="1" w:styleId="Heading9Char">
    <w:name w:val="Heading 9 Char"/>
    <w:basedOn w:val="DefaultParagraphFont"/>
    <w:link w:val="Heading9"/>
    <w:uiPriority w:val="9"/>
    <w:semiHidden/>
    <w:rsid w:val="00850A6C"/>
    <w:rPr>
      <w:i/>
      <w:iCs/>
      <w:caps/>
      <w:spacing w:val="10"/>
      <w:sz w:val="18"/>
      <w:szCs w:val="18"/>
    </w:rPr>
  </w:style>
  <w:style w:type="paragraph" w:styleId="Caption">
    <w:name w:val="caption"/>
    <w:basedOn w:val="Normal"/>
    <w:next w:val="Normal"/>
    <w:uiPriority w:val="35"/>
    <w:unhideWhenUsed/>
    <w:qFormat/>
    <w:rsid w:val="00850A6C"/>
    <w:rPr>
      <w:b/>
      <w:bCs/>
      <w:color w:val="2F5496" w:themeColor="accent1" w:themeShade="BF"/>
      <w:sz w:val="16"/>
      <w:szCs w:val="16"/>
    </w:rPr>
  </w:style>
  <w:style w:type="paragraph" w:styleId="Title">
    <w:name w:val="Title"/>
    <w:basedOn w:val="Normal"/>
    <w:next w:val="Normal"/>
    <w:link w:val="TitleChar"/>
    <w:uiPriority w:val="10"/>
    <w:qFormat/>
    <w:rsid w:val="00850A6C"/>
    <w:pPr>
      <w:spacing w:before="0" w:after="0"/>
    </w:pPr>
    <w:rPr>
      <w:rFonts w:asciiTheme="majorHAnsi" w:eastAsiaTheme="majorEastAsia" w:hAnsiTheme="majorHAnsi" w:cstheme="majorBidi"/>
      <w:caps/>
      <w:color w:val="4472C4" w:themeColor="accent1"/>
      <w:spacing w:val="10"/>
      <w:sz w:val="52"/>
      <w:szCs w:val="52"/>
    </w:rPr>
  </w:style>
  <w:style w:type="character" w:customStyle="1" w:styleId="TitleChar">
    <w:name w:val="Title Char"/>
    <w:basedOn w:val="DefaultParagraphFont"/>
    <w:link w:val="Title"/>
    <w:uiPriority w:val="10"/>
    <w:rsid w:val="00850A6C"/>
    <w:rPr>
      <w:rFonts w:asciiTheme="majorHAnsi" w:eastAsiaTheme="majorEastAsia" w:hAnsiTheme="majorHAnsi" w:cstheme="majorBidi"/>
      <w:caps/>
      <w:color w:val="4472C4" w:themeColor="accent1"/>
      <w:spacing w:val="10"/>
      <w:sz w:val="52"/>
      <w:szCs w:val="52"/>
    </w:rPr>
  </w:style>
  <w:style w:type="paragraph" w:styleId="Subtitle">
    <w:name w:val="Subtitle"/>
    <w:basedOn w:val="Normal"/>
    <w:next w:val="Normal"/>
    <w:link w:val="SubtitleChar"/>
    <w:uiPriority w:val="11"/>
    <w:qFormat/>
    <w:rsid w:val="00850A6C"/>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850A6C"/>
    <w:rPr>
      <w:caps/>
      <w:color w:val="595959" w:themeColor="text1" w:themeTint="A6"/>
      <w:spacing w:val="10"/>
      <w:sz w:val="21"/>
      <w:szCs w:val="21"/>
    </w:rPr>
  </w:style>
  <w:style w:type="character" w:styleId="Strong">
    <w:name w:val="Strong"/>
    <w:uiPriority w:val="22"/>
    <w:qFormat/>
    <w:rsid w:val="00850A6C"/>
    <w:rPr>
      <w:b/>
      <w:bCs/>
    </w:rPr>
  </w:style>
  <w:style w:type="character" w:styleId="Emphasis">
    <w:name w:val="Emphasis"/>
    <w:uiPriority w:val="20"/>
    <w:qFormat/>
    <w:rsid w:val="00850A6C"/>
    <w:rPr>
      <w:caps/>
      <w:color w:val="1F3763" w:themeColor="accent1" w:themeShade="7F"/>
      <w:spacing w:val="5"/>
    </w:rPr>
  </w:style>
  <w:style w:type="paragraph" w:styleId="Quote">
    <w:name w:val="Quote"/>
    <w:basedOn w:val="Normal"/>
    <w:next w:val="Normal"/>
    <w:link w:val="QuoteChar"/>
    <w:uiPriority w:val="29"/>
    <w:qFormat/>
    <w:rsid w:val="00850A6C"/>
    <w:rPr>
      <w:i/>
      <w:iCs/>
      <w:sz w:val="24"/>
      <w:szCs w:val="24"/>
    </w:rPr>
  </w:style>
  <w:style w:type="character" w:customStyle="1" w:styleId="QuoteChar">
    <w:name w:val="Quote Char"/>
    <w:basedOn w:val="DefaultParagraphFont"/>
    <w:link w:val="Quote"/>
    <w:uiPriority w:val="29"/>
    <w:rsid w:val="00850A6C"/>
    <w:rPr>
      <w:i/>
      <w:iCs/>
      <w:sz w:val="24"/>
      <w:szCs w:val="24"/>
    </w:rPr>
  </w:style>
  <w:style w:type="paragraph" w:styleId="IntenseQuote">
    <w:name w:val="Intense Quote"/>
    <w:basedOn w:val="Normal"/>
    <w:next w:val="Normal"/>
    <w:link w:val="IntenseQuoteChar"/>
    <w:uiPriority w:val="30"/>
    <w:qFormat/>
    <w:rsid w:val="00850A6C"/>
    <w:pPr>
      <w:spacing w:before="240" w:after="240" w:line="240" w:lineRule="auto"/>
      <w:ind w:left="1080" w:right="1080"/>
      <w:jc w:val="center"/>
    </w:pPr>
    <w:rPr>
      <w:color w:val="4472C4" w:themeColor="accent1"/>
      <w:sz w:val="24"/>
      <w:szCs w:val="24"/>
    </w:rPr>
  </w:style>
  <w:style w:type="character" w:customStyle="1" w:styleId="IntenseQuoteChar">
    <w:name w:val="Intense Quote Char"/>
    <w:basedOn w:val="DefaultParagraphFont"/>
    <w:link w:val="IntenseQuote"/>
    <w:uiPriority w:val="30"/>
    <w:rsid w:val="00850A6C"/>
    <w:rPr>
      <w:color w:val="4472C4" w:themeColor="accent1"/>
      <w:sz w:val="24"/>
      <w:szCs w:val="24"/>
    </w:rPr>
  </w:style>
  <w:style w:type="character" w:styleId="SubtleEmphasis">
    <w:name w:val="Subtle Emphasis"/>
    <w:uiPriority w:val="19"/>
    <w:qFormat/>
    <w:rsid w:val="00850A6C"/>
    <w:rPr>
      <w:i/>
      <w:iCs/>
      <w:color w:val="1F3763" w:themeColor="accent1" w:themeShade="7F"/>
    </w:rPr>
  </w:style>
  <w:style w:type="character" w:styleId="IntenseEmphasis">
    <w:name w:val="Intense Emphasis"/>
    <w:uiPriority w:val="21"/>
    <w:qFormat/>
    <w:rsid w:val="00850A6C"/>
    <w:rPr>
      <w:b/>
      <w:bCs/>
      <w:caps/>
      <w:color w:val="1F3763" w:themeColor="accent1" w:themeShade="7F"/>
      <w:spacing w:val="10"/>
    </w:rPr>
  </w:style>
  <w:style w:type="character" w:styleId="SubtleReference">
    <w:name w:val="Subtle Reference"/>
    <w:uiPriority w:val="31"/>
    <w:qFormat/>
    <w:rsid w:val="00850A6C"/>
    <w:rPr>
      <w:b/>
      <w:bCs/>
      <w:color w:val="4472C4" w:themeColor="accent1"/>
    </w:rPr>
  </w:style>
  <w:style w:type="character" w:styleId="IntenseReference">
    <w:name w:val="Intense Reference"/>
    <w:uiPriority w:val="32"/>
    <w:qFormat/>
    <w:rsid w:val="00850A6C"/>
    <w:rPr>
      <w:b/>
      <w:bCs/>
      <w:i/>
      <w:iCs/>
      <w:caps/>
      <w:color w:val="4472C4" w:themeColor="accent1"/>
    </w:rPr>
  </w:style>
  <w:style w:type="character" w:styleId="BookTitle">
    <w:name w:val="Book Title"/>
    <w:uiPriority w:val="33"/>
    <w:qFormat/>
    <w:rsid w:val="00850A6C"/>
    <w:rPr>
      <w:b/>
      <w:bCs/>
      <w:i/>
      <w:iCs/>
      <w:spacing w:val="0"/>
    </w:rPr>
  </w:style>
  <w:style w:type="paragraph" w:styleId="TOC2">
    <w:name w:val="toc 2"/>
    <w:basedOn w:val="Normal"/>
    <w:next w:val="Normal"/>
    <w:autoRedefine/>
    <w:uiPriority w:val="39"/>
    <w:unhideWhenUsed/>
    <w:rsid w:val="00ED1046"/>
    <w:pPr>
      <w:spacing w:after="100"/>
      <w:ind w:left="200"/>
    </w:pPr>
  </w:style>
  <w:style w:type="paragraph" w:styleId="TOC3">
    <w:name w:val="toc 3"/>
    <w:basedOn w:val="Normal"/>
    <w:next w:val="Normal"/>
    <w:autoRedefine/>
    <w:uiPriority w:val="39"/>
    <w:unhideWhenUsed/>
    <w:rsid w:val="00571EDF"/>
    <w:pPr>
      <w:tabs>
        <w:tab w:val="right" w:leader="dot" w:pos="9016"/>
      </w:tabs>
      <w:spacing w:after="100"/>
      <w:ind w:left="400"/>
    </w:pPr>
    <w:rPr>
      <w:rFonts w:ascii="Arial Nova Cond" w:hAnsi="Arial Nova Cond"/>
      <w:caps/>
      <w:noProof/>
      <w:spacing w:val="15"/>
      <w:shd w:val="clear" w:color="auto" w:fill="D9E2F3" w:themeFill="accent1" w:themeFillTint="33"/>
      <w:lang w:eastAsia="en-GB"/>
    </w:rPr>
  </w:style>
  <w:style w:type="paragraph" w:styleId="Bibliography">
    <w:name w:val="Bibliography"/>
    <w:basedOn w:val="Normal"/>
    <w:next w:val="Normal"/>
    <w:uiPriority w:val="37"/>
    <w:unhideWhenUsed/>
    <w:rsid w:val="00815AD9"/>
  </w:style>
  <w:style w:type="character" w:styleId="UnresolvedMention">
    <w:name w:val="Unresolved Mention"/>
    <w:basedOn w:val="DefaultParagraphFont"/>
    <w:uiPriority w:val="99"/>
    <w:semiHidden/>
    <w:unhideWhenUsed/>
    <w:rsid w:val="007F2003"/>
    <w:rPr>
      <w:color w:val="605E5C"/>
      <w:shd w:val="clear" w:color="auto" w:fill="E1DFDD"/>
    </w:rPr>
  </w:style>
  <w:style w:type="paragraph" w:styleId="ListParagraph">
    <w:name w:val="List Paragraph"/>
    <w:basedOn w:val="Normal"/>
    <w:uiPriority w:val="34"/>
    <w:qFormat/>
    <w:rsid w:val="004564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8848994">
      <w:bodyDiv w:val="1"/>
      <w:marLeft w:val="0"/>
      <w:marRight w:val="0"/>
      <w:marTop w:val="0"/>
      <w:marBottom w:val="0"/>
      <w:divBdr>
        <w:top w:val="none" w:sz="0" w:space="0" w:color="auto"/>
        <w:left w:val="none" w:sz="0" w:space="0" w:color="auto"/>
        <w:bottom w:val="none" w:sz="0" w:space="0" w:color="auto"/>
        <w:right w:val="none" w:sz="0" w:space="0" w:color="auto"/>
      </w:divBdr>
    </w:div>
    <w:div w:id="131023531">
      <w:bodyDiv w:val="1"/>
      <w:marLeft w:val="0"/>
      <w:marRight w:val="0"/>
      <w:marTop w:val="0"/>
      <w:marBottom w:val="0"/>
      <w:divBdr>
        <w:top w:val="none" w:sz="0" w:space="0" w:color="auto"/>
        <w:left w:val="none" w:sz="0" w:space="0" w:color="auto"/>
        <w:bottom w:val="none" w:sz="0" w:space="0" w:color="auto"/>
        <w:right w:val="none" w:sz="0" w:space="0" w:color="auto"/>
      </w:divBdr>
    </w:div>
    <w:div w:id="210970404">
      <w:bodyDiv w:val="1"/>
      <w:marLeft w:val="0"/>
      <w:marRight w:val="0"/>
      <w:marTop w:val="0"/>
      <w:marBottom w:val="0"/>
      <w:divBdr>
        <w:top w:val="none" w:sz="0" w:space="0" w:color="auto"/>
        <w:left w:val="none" w:sz="0" w:space="0" w:color="auto"/>
        <w:bottom w:val="none" w:sz="0" w:space="0" w:color="auto"/>
        <w:right w:val="none" w:sz="0" w:space="0" w:color="auto"/>
      </w:divBdr>
    </w:div>
    <w:div w:id="246772945">
      <w:bodyDiv w:val="1"/>
      <w:marLeft w:val="0"/>
      <w:marRight w:val="0"/>
      <w:marTop w:val="0"/>
      <w:marBottom w:val="0"/>
      <w:divBdr>
        <w:top w:val="none" w:sz="0" w:space="0" w:color="auto"/>
        <w:left w:val="none" w:sz="0" w:space="0" w:color="auto"/>
        <w:bottom w:val="none" w:sz="0" w:space="0" w:color="auto"/>
        <w:right w:val="none" w:sz="0" w:space="0" w:color="auto"/>
      </w:divBdr>
    </w:div>
    <w:div w:id="351732959">
      <w:bodyDiv w:val="1"/>
      <w:marLeft w:val="0"/>
      <w:marRight w:val="0"/>
      <w:marTop w:val="0"/>
      <w:marBottom w:val="0"/>
      <w:divBdr>
        <w:top w:val="none" w:sz="0" w:space="0" w:color="auto"/>
        <w:left w:val="none" w:sz="0" w:space="0" w:color="auto"/>
        <w:bottom w:val="none" w:sz="0" w:space="0" w:color="auto"/>
        <w:right w:val="none" w:sz="0" w:space="0" w:color="auto"/>
      </w:divBdr>
    </w:div>
    <w:div w:id="411776950">
      <w:bodyDiv w:val="1"/>
      <w:marLeft w:val="0"/>
      <w:marRight w:val="0"/>
      <w:marTop w:val="0"/>
      <w:marBottom w:val="0"/>
      <w:divBdr>
        <w:top w:val="none" w:sz="0" w:space="0" w:color="auto"/>
        <w:left w:val="none" w:sz="0" w:space="0" w:color="auto"/>
        <w:bottom w:val="none" w:sz="0" w:space="0" w:color="auto"/>
        <w:right w:val="none" w:sz="0" w:space="0" w:color="auto"/>
      </w:divBdr>
    </w:div>
    <w:div w:id="516191480">
      <w:bodyDiv w:val="1"/>
      <w:marLeft w:val="0"/>
      <w:marRight w:val="0"/>
      <w:marTop w:val="0"/>
      <w:marBottom w:val="0"/>
      <w:divBdr>
        <w:top w:val="none" w:sz="0" w:space="0" w:color="auto"/>
        <w:left w:val="none" w:sz="0" w:space="0" w:color="auto"/>
        <w:bottom w:val="none" w:sz="0" w:space="0" w:color="auto"/>
        <w:right w:val="none" w:sz="0" w:space="0" w:color="auto"/>
      </w:divBdr>
    </w:div>
    <w:div w:id="823155957">
      <w:bodyDiv w:val="1"/>
      <w:marLeft w:val="0"/>
      <w:marRight w:val="0"/>
      <w:marTop w:val="0"/>
      <w:marBottom w:val="0"/>
      <w:divBdr>
        <w:top w:val="none" w:sz="0" w:space="0" w:color="auto"/>
        <w:left w:val="none" w:sz="0" w:space="0" w:color="auto"/>
        <w:bottom w:val="none" w:sz="0" w:space="0" w:color="auto"/>
        <w:right w:val="none" w:sz="0" w:space="0" w:color="auto"/>
      </w:divBdr>
    </w:div>
    <w:div w:id="857891646">
      <w:bodyDiv w:val="1"/>
      <w:marLeft w:val="0"/>
      <w:marRight w:val="0"/>
      <w:marTop w:val="0"/>
      <w:marBottom w:val="0"/>
      <w:divBdr>
        <w:top w:val="none" w:sz="0" w:space="0" w:color="auto"/>
        <w:left w:val="none" w:sz="0" w:space="0" w:color="auto"/>
        <w:bottom w:val="none" w:sz="0" w:space="0" w:color="auto"/>
        <w:right w:val="none" w:sz="0" w:space="0" w:color="auto"/>
      </w:divBdr>
      <w:divsChild>
        <w:div w:id="1359158868">
          <w:marLeft w:val="0"/>
          <w:marRight w:val="0"/>
          <w:marTop w:val="0"/>
          <w:marBottom w:val="750"/>
          <w:divBdr>
            <w:top w:val="none" w:sz="0" w:space="0" w:color="auto"/>
            <w:left w:val="none" w:sz="0" w:space="0" w:color="auto"/>
            <w:bottom w:val="none" w:sz="0" w:space="0" w:color="auto"/>
            <w:right w:val="none" w:sz="0" w:space="0" w:color="auto"/>
          </w:divBdr>
        </w:div>
        <w:div w:id="1163356834">
          <w:marLeft w:val="0"/>
          <w:marRight w:val="0"/>
          <w:marTop w:val="375"/>
          <w:marBottom w:val="375"/>
          <w:divBdr>
            <w:top w:val="none" w:sz="0" w:space="0" w:color="auto"/>
            <w:left w:val="none" w:sz="0" w:space="0" w:color="auto"/>
            <w:bottom w:val="none" w:sz="0" w:space="0" w:color="auto"/>
            <w:right w:val="none" w:sz="0" w:space="0" w:color="auto"/>
          </w:divBdr>
          <w:divsChild>
            <w:div w:id="2144081121">
              <w:marLeft w:val="0"/>
              <w:marRight w:val="0"/>
              <w:marTop w:val="0"/>
              <w:marBottom w:val="0"/>
              <w:divBdr>
                <w:top w:val="none" w:sz="0" w:space="0" w:color="auto"/>
                <w:left w:val="none" w:sz="0" w:space="0" w:color="auto"/>
                <w:bottom w:val="none" w:sz="0" w:space="0" w:color="auto"/>
                <w:right w:val="none" w:sz="0" w:space="0" w:color="auto"/>
              </w:divBdr>
            </w:div>
            <w:div w:id="201661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452065">
      <w:bodyDiv w:val="1"/>
      <w:marLeft w:val="0"/>
      <w:marRight w:val="0"/>
      <w:marTop w:val="0"/>
      <w:marBottom w:val="0"/>
      <w:divBdr>
        <w:top w:val="none" w:sz="0" w:space="0" w:color="auto"/>
        <w:left w:val="none" w:sz="0" w:space="0" w:color="auto"/>
        <w:bottom w:val="none" w:sz="0" w:space="0" w:color="auto"/>
        <w:right w:val="none" w:sz="0" w:space="0" w:color="auto"/>
      </w:divBdr>
    </w:div>
    <w:div w:id="873346580">
      <w:bodyDiv w:val="1"/>
      <w:marLeft w:val="0"/>
      <w:marRight w:val="0"/>
      <w:marTop w:val="0"/>
      <w:marBottom w:val="0"/>
      <w:divBdr>
        <w:top w:val="none" w:sz="0" w:space="0" w:color="auto"/>
        <w:left w:val="none" w:sz="0" w:space="0" w:color="auto"/>
        <w:bottom w:val="none" w:sz="0" w:space="0" w:color="auto"/>
        <w:right w:val="none" w:sz="0" w:space="0" w:color="auto"/>
      </w:divBdr>
    </w:div>
    <w:div w:id="1059865188">
      <w:bodyDiv w:val="1"/>
      <w:marLeft w:val="0"/>
      <w:marRight w:val="0"/>
      <w:marTop w:val="0"/>
      <w:marBottom w:val="0"/>
      <w:divBdr>
        <w:top w:val="none" w:sz="0" w:space="0" w:color="auto"/>
        <w:left w:val="none" w:sz="0" w:space="0" w:color="auto"/>
        <w:bottom w:val="none" w:sz="0" w:space="0" w:color="auto"/>
        <w:right w:val="none" w:sz="0" w:space="0" w:color="auto"/>
      </w:divBdr>
    </w:div>
    <w:div w:id="1196231277">
      <w:bodyDiv w:val="1"/>
      <w:marLeft w:val="0"/>
      <w:marRight w:val="0"/>
      <w:marTop w:val="0"/>
      <w:marBottom w:val="0"/>
      <w:divBdr>
        <w:top w:val="none" w:sz="0" w:space="0" w:color="auto"/>
        <w:left w:val="none" w:sz="0" w:space="0" w:color="auto"/>
        <w:bottom w:val="none" w:sz="0" w:space="0" w:color="auto"/>
        <w:right w:val="none" w:sz="0" w:space="0" w:color="auto"/>
      </w:divBdr>
    </w:div>
    <w:div w:id="1300234266">
      <w:bodyDiv w:val="1"/>
      <w:marLeft w:val="0"/>
      <w:marRight w:val="0"/>
      <w:marTop w:val="0"/>
      <w:marBottom w:val="0"/>
      <w:divBdr>
        <w:top w:val="none" w:sz="0" w:space="0" w:color="auto"/>
        <w:left w:val="none" w:sz="0" w:space="0" w:color="auto"/>
        <w:bottom w:val="none" w:sz="0" w:space="0" w:color="auto"/>
        <w:right w:val="none" w:sz="0" w:space="0" w:color="auto"/>
      </w:divBdr>
    </w:div>
    <w:div w:id="1494711750">
      <w:bodyDiv w:val="1"/>
      <w:marLeft w:val="0"/>
      <w:marRight w:val="0"/>
      <w:marTop w:val="0"/>
      <w:marBottom w:val="0"/>
      <w:divBdr>
        <w:top w:val="none" w:sz="0" w:space="0" w:color="auto"/>
        <w:left w:val="none" w:sz="0" w:space="0" w:color="auto"/>
        <w:bottom w:val="none" w:sz="0" w:space="0" w:color="auto"/>
        <w:right w:val="none" w:sz="0" w:space="0" w:color="auto"/>
      </w:divBdr>
    </w:div>
    <w:div w:id="1876037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hee.nhs.uk/" TargetMode="Externa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medac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Pri20</b:Tag>
    <b:SourceType>JournalArticle</b:SourceType>
    <b:Guid>{0BB82F4D-9EA5-4E05-938A-046DB0F4C488}</b:Guid>
    <b:Title>Ethical challenges in delivering person-centred care</b:Title>
    <b:Year>2020</b:Year>
    <b:Author>
      <b:Author>
        <b:NameList>
          <b:Person>
            <b:Last>Price</b:Last>
            <b:First>B</b:First>
          </b:Person>
        </b:NameList>
      </b:Author>
    </b:Author>
    <b:JournalName>Primary Health Care</b:JournalName>
    <b:Volume>30</b:Volume>
    <b:Issue>9</b:Issue>
    <b:DOI>10.7748/phc.2020.e1597</b:DOI>
    <b:RefOrder>2</b:RefOrder>
  </b:Source>
  <b:Source>
    <b:Tag>NHS21</b:Tag>
    <b:SourceType>InternetSite</b:SourceType>
    <b:Guid>{B9DFAE0F-2E48-44AB-A870-495C68E5F926}</b:Guid>
    <b:Title>Personal-centred care</b:Title>
    <b:Author>
      <b:Author>
        <b:Corporate>NHS</b:Corporate>
      </b:Author>
    </b:Author>
    <b:YearAccessed>2021</b:YearAccessed>
    <b:MonthAccessed>March</b:MonthAccessed>
    <b:DayAccessed>18</b:DayAccessed>
    <b:URL>www.hee.nhs.uk</b:URL>
    <b:RefOrder>1</b:RefOrder>
  </b:Source>
  <b:Source>
    <b:Tag>Med12</b:Tag>
    <b:SourceType>DocumentFromInternetSite</b:SourceType>
    <b:Guid>{5E030CCB-861B-452F-BD9B-871F5160F197}</b:Guid>
    <b:Title>The 6Cs</b:Title>
    <b:Year>2012</b:Year>
    <b:YearAccessed>2021</b:YearAccessed>
    <b:MonthAccessed>March</b:MonthAccessed>
    <b:DayAccessed>23</b:DayAccessed>
    <b:URL>ww.medacs.com</b:URL>
    <b:Author>
      <b:Author>
        <b:Corporate>Medacs</b:Corporate>
      </b:Author>
    </b:Author>
    <b:RefOrder>5</b:RefOrder>
  </b:Source>
  <b:Source>
    <b:Tag>Cat17</b:Tag>
    <b:SourceType>DocumentFromInternetSite</b:SourceType>
    <b:Guid>{A6413BBF-A2E1-4FD7-AED9-5EC16CDB0B52}</b:Guid>
    <b:Author>
      <b:Author>
        <b:NameList>
          <b:Person>
            <b:Last>Catalyst</b:Last>
            <b:First>N</b:First>
          </b:Person>
        </b:NameList>
      </b:Author>
    </b:Author>
    <b:Title>Elements of Patient-Centered Care</b:Title>
    <b:Year>2017</b:Year>
    <b:Month>January</b:Month>
    <b:Day>17</b:Day>
    <b:YearAccessed>2021</b:YearAccessed>
    <b:MonthAccessed>March</b:MonthAccessed>
    <b:DayAccessed>27</b:DayAccessed>
    <b:URL>https://catalyst.nejm.org/doi/full/10.1056/CAT.17.0559</b:URL>
    <b:RefOrder>4</b:RefOrder>
  </b:Source>
  <b:Source>
    <b:Tag>Col20</b:Tag>
    <b:SourceType>DocumentFromInternetSite</b:SourceType>
    <b:Guid>{0DD8A959-2818-4A5A-90DE-29FC5E752CF5}</b:Guid>
    <b:Author>
      <b:Author>
        <b:NameList>
          <b:Person>
            <b:Last>Collier</b:Last>
            <b:First>E</b:First>
          </b:Person>
        </b:NameList>
      </b:Author>
    </b:Author>
    <b:Title>Compassion in Care: What Are the Six Cs?</b:Title>
    <b:Year>2020</b:Year>
    <b:Month>August</b:Month>
    <b:Day>12</b:Day>
    <b:YearAccessed>2021</b:YearAccessed>
    <b:MonthAccessed>March</b:MonthAccessed>
    <b:DayAccessed>28</b:DayAccessed>
    <b:URL>www.highspeedtraining.co.uk/hub/what-are-the-six-cs/</b:URL>
    <b:RefOrder>6</b:RefOrder>
  </b:Source>
  <b:Source>
    <b:Tag>Han201</b:Tag>
    <b:SourceType>DocumentFromInternetSite</b:SourceType>
    <b:Guid>{0AB7DB9C-1D1B-4209-9AC6-1A8A409FFD01}</b:Guid>
    <b:Title>Ethical conflicts in patient-centred care</b:Title>
    <b:Year>2020</b:Year>
    <b:Month>October</b:Month>
    <b:Day>06</b:Day>
    <b:YearAccessed>2021</b:YearAccessed>
    <b:MonthAccessed>March</b:MonthAccessed>
    <b:DayAccessed>29</b:DayAccessed>
    <b:URL>https://journals.sagepub.com/doi/full/10.1177/1477750920962356</b:URL>
    <b:Author>
      <b:Author>
        <b:NameList>
          <b:Person>
            <b:Last>Hansson</b:Last>
            <b:First>S.</b:First>
            <b:Middle>O &amp; Froding, B</b:Middle>
          </b:Person>
        </b:NameList>
      </b:Author>
    </b:Author>
    <b:JournalName>Clinical Ethics</b:JournalName>
    <b:RefOrder>3</b:RefOrder>
  </b:Source>
</b:Sources>
</file>

<file path=customXml/itemProps1.xml><?xml version="1.0" encoding="utf-8"?>
<ds:datastoreItem xmlns:ds="http://schemas.openxmlformats.org/officeDocument/2006/customXml" ds:itemID="{BA38CCB8-8DF2-4DEF-91A7-447024D6FA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4690</TotalTime>
  <Pages>17</Pages>
  <Words>2930</Words>
  <Characters>16763</Characters>
  <Application>Microsoft Office Word</Application>
  <DocSecurity>0</DocSecurity>
  <Lines>410</Lines>
  <Paragraphs>93</Paragraphs>
  <ScaleCrop>false</ScaleCrop>
  <HeadingPairs>
    <vt:vector size="4" baseType="variant">
      <vt:variant>
        <vt:lpstr>Title</vt:lpstr>
      </vt:variant>
      <vt:variant>
        <vt:i4>1</vt:i4>
      </vt:variant>
      <vt:variant>
        <vt:lpstr>Headings</vt:lpstr>
      </vt:variant>
      <vt:variant>
        <vt:i4>23</vt:i4>
      </vt:variant>
    </vt:vector>
  </HeadingPairs>
  <TitlesOfParts>
    <vt:vector size="24" baseType="lpstr">
      <vt:lpstr>public health and social care BMHP5002</vt:lpstr>
      <vt:lpstr>INTRODUCTION</vt:lpstr>
      <vt:lpstr>Concept of Person-Centred Care: </vt:lpstr>
      <vt:lpstr>    </vt:lpstr>
      <vt:lpstr>Analysis of Person-Centred Care:</vt:lpstr>
      <vt:lpstr>    </vt:lpstr>
      <vt:lpstr>Theoretical Underpinning of Person-Centred Care: </vt:lpstr>
      <vt:lpstr>    </vt:lpstr>
      <vt:lpstr>    Respect the Patient values and their PREFERENCES: </vt:lpstr>
      <vt:lpstr>    Coordination with the patient and care integration:</vt:lpstr>
      <vt:lpstr>    Information and Teaching:</vt:lpstr>
      <vt:lpstr>    The corporal comfort of the Patient: </vt:lpstr>
      <vt:lpstr>    Alleviation of the fear and anxiety with emotional support: </vt:lpstr>
      <vt:lpstr>        Family and Friends Involvement: </vt:lpstr>
      <vt:lpstr>    Continuation and Transition: </vt:lpstr>
      <vt:lpstr>    Accessibility towards the care: </vt:lpstr>
      <vt:lpstr>Ethical Concern in Person-Centred Care:</vt:lpstr>
      <vt:lpstr>Benefits and Limitation/ Challenges of Person-Centred Care:</vt:lpstr>
      <vt:lpstr>Application of Theoretical Principles on a Patient: </vt:lpstr>
      <vt:lpstr>Recommendations: </vt:lpstr>
      <vt:lpstr>Conclusion:</vt:lpstr>
      <vt:lpstr>References</vt:lpstr>
      <vt:lpstr>&lt;References</vt:lpstr>
      <vt:lpstr/>
    </vt:vector>
  </TitlesOfParts>
  <Company/>
  <LinksUpToDate>false</LinksUpToDate>
  <CharactersWithSpaces>19769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health and social care BMHP5002</dc:title>
  <dc:subject>ASSIGNMENT 2: PERSONAL CENTERED CARE</dc:subject>
  <dc:creator>Becky Namuli (1912621)</dc:creator>
  <cp:keywords/>
  <dc:description/>
  <cp:lastModifiedBy>Becky Namuli (1912621)</cp:lastModifiedBy>
  <cp:revision>421</cp:revision>
  <dcterms:created xsi:type="dcterms:W3CDTF">2021-04-13T09:11:00Z</dcterms:created>
  <dcterms:modified xsi:type="dcterms:W3CDTF">2021-05-03T08:19:00Z</dcterms:modified>
</cp:coreProperties>
</file>