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F66FAF4" w:rsidP="48DCCC19" w:rsidRDefault="0F66FAF4" w14:paraId="0D302E02" w14:textId="6C7714B5">
      <w:pPr>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US"/>
        </w:rPr>
      </w:pPr>
      <w:r w:rsidRPr="48DCCC19" w:rsidR="0F66FAF4">
        <w:rPr>
          <w:rFonts w:ascii="Times New Roman" w:hAnsi="Times New Roman" w:eastAsia="Times New Roman" w:cs="Times New Roman"/>
          <w:b w:val="1"/>
          <w:bCs w:val="1"/>
          <w:i w:val="0"/>
          <w:iCs w:val="0"/>
          <w:caps w:val="0"/>
          <w:smallCaps w:val="0"/>
          <w:noProof w:val="0"/>
          <w:color w:val="000000" w:themeColor="text1" w:themeTint="FF" w:themeShade="FF"/>
          <w:sz w:val="40"/>
          <w:szCs w:val="40"/>
          <w:lang w:val="en-GB"/>
        </w:rPr>
        <w:t>Module: Strategic Tourism, Events and Leisure Management</w:t>
      </w:r>
    </w:p>
    <w:p w:rsidR="0F66FAF4" w:rsidP="48DCCC19" w:rsidRDefault="0F66FAF4" w14:paraId="616DF0D0" w14:textId="7313CA76">
      <w:pPr>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US"/>
        </w:rPr>
      </w:pPr>
      <w:r w:rsidRPr="48DCCC19" w:rsidR="0F66FAF4">
        <w:rPr>
          <w:rFonts w:ascii="Times New Roman" w:hAnsi="Times New Roman" w:eastAsia="Times New Roman" w:cs="Times New Roman"/>
          <w:b w:val="1"/>
          <w:bCs w:val="1"/>
          <w:i w:val="0"/>
          <w:iCs w:val="0"/>
          <w:caps w:val="0"/>
          <w:smallCaps w:val="0"/>
          <w:noProof w:val="0"/>
          <w:color w:val="000000" w:themeColor="text1" w:themeTint="FF" w:themeShade="FF"/>
          <w:sz w:val="40"/>
          <w:szCs w:val="40"/>
          <w:lang w:val="en-GB"/>
        </w:rPr>
        <w:t xml:space="preserve">  </w:t>
      </w:r>
    </w:p>
    <w:p w:rsidR="48DCCC19" w:rsidP="48DCCC19" w:rsidRDefault="48DCCC19" w14:paraId="1B4F4DBD" w14:textId="4B215F8B">
      <w:pPr>
        <w:spacing w:before="240" w:beforeAutospacing="off" w:after="240" w:afterAutospacing="off"/>
        <w:jc w:val="center"/>
        <w:rPr>
          <w:rFonts w:ascii="Times New Roman" w:hAnsi="Times New Roman" w:eastAsia="Times New Roman" w:cs="Times New Roman"/>
          <w:b w:val="1"/>
          <w:bCs w:val="1"/>
          <w:i w:val="0"/>
          <w:iCs w:val="0"/>
          <w:caps w:val="0"/>
          <w:smallCaps w:val="0"/>
          <w:noProof w:val="0"/>
          <w:color w:val="000000" w:themeColor="text1" w:themeTint="FF" w:themeShade="FF"/>
          <w:sz w:val="40"/>
          <w:szCs w:val="40"/>
          <w:lang w:val="en-GB"/>
        </w:rPr>
      </w:pPr>
    </w:p>
    <w:p w:rsidR="0F66FAF4" w:rsidP="48DCCC19" w:rsidRDefault="0F66FAF4" w14:paraId="5454C395" w14:textId="37DDD022">
      <w:pPr>
        <w:spacing w:before="240" w:beforeAutospacing="off" w:after="160" w:afterAutospacing="off"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US"/>
        </w:rPr>
      </w:pPr>
      <w:r w:rsidRPr="48DCCC19" w:rsidR="0F66FAF4">
        <w:rPr>
          <w:rFonts w:ascii="Times New Roman" w:hAnsi="Times New Roman" w:eastAsia="Times New Roman" w:cs="Times New Roman"/>
          <w:b w:val="1"/>
          <w:bCs w:val="1"/>
          <w:i w:val="0"/>
          <w:iCs w:val="0"/>
          <w:caps w:val="0"/>
          <w:smallCaps w:val="0"/>
          <w:noProof w:val="0"/>
          <w:color w:val="000000" w:themeColor="text1" w:themeTint="FF" w:themeShade="FF"/>
          <w:sz w:val="40"/>
          <w:szCs w:val="40"/>
          <w:lang w:val="en-GB"/>
        </w:rPr>
        <w:t>Student Name: Benjamin Rhys Williams</w:t>
      </w:r>
    </w:p>
    <w:p w:rsidR="0F66FAF4" w:rsidP="48DCCC19" w:rsidRDefault="0F66FAF4" w14:paraId="354E9085" w14:textId="663991F7">
      <w:pPr>
        <w:spacing w:before="240" w:beforeAutospacing="off" w:after="160" w:afterAutospacing="off"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US"/>
        </w:rPr>
      </w:pPr>
      <w:r w:rsidRPr="48DCCC19" w:rsidR="0F66FAF4">
        <w:rPr>
          <w:rFonts w:ascii="Times New Roman" w:hAnsi="Times New Roman" w:eastAsia="Times New Roman" w:cs="Times New Roman"/>
          <w:b w:val="1"/>
          <w:bCs w:val="1"/>
          <w:i w:val="0"/>
          <w:iCs w:val="0"/>
          <w:caps w:val="0"/>
          <w:smallCaps w:val="0"/>
          <w:noProof w:val="0"/>
          <w:color w:val="000000" w:themeColor="text1" w:themeTint="FF" w:themeShade="FF"/>
          <w:sz w:val="40"/>
          <w:szCs w:val="40"/>
          <w:lang w:val="en-GB"/>
        </w:rPr>
        <w:t>Student Number: 2204839</w:t>
      </w:r>
    </w:p>
    <w:p w:rsidR="0F66FAF4" w:rsidP="48DCCC19" w:rsidRDefault="0F66FAF4" w14:paraId="369073E5" w14:textId="5B3BF521">
      <w:pPr>
        <w:spacing w:before="240" w:beforeAutospacing="off" w:after="160" w:afterAutospacing="off"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US"/>
        </w:rPr>
      </w:pPr>
      <w:r w:rsidRPr="48DCCC19" w:rsidR="0F66FAF4">
        <w:rPr>
          <w:rFonts w:ascii="Times New Roman" w:hAnsi="Times New Roman" w:eastAsia="Times New Roman" w:cs="Times New Roman"/>
          <w:b w:val="1"/>
          <w:bCs w:val="1"/>
          <w:i w:val="0"/>
          <w:iCs w:val="0"/>
          <w:caps w:val="0"/>
          <w:smallCaps w:val="0"/>
          <w:noProof w:val="0"/>
          <w:color w:val="000000" w:themeColor="text1" w:themeTint="FF" w:themeShade="FF"/>
          <w:sz w:val="40"/>
          <w:szCs w:val="40"/>
          <w:lang w:val="en-GB"/>
        </w:rPr>
        <w:t xml:space="preserve">Module code: </w:t>
      </w:r>
      <w:r w:rsidRPr="48DCCC19" w:rsidR="5D72A2E4">
        <w:rPr>
          <w:rFonts w:ascii="Times New Roman" w:hAnsi="Times New Roman" w:eastAsia="Times New Roman" w:cs="Times New Roman"/>
          <w:b w:val="1"/>
          <w:bCs w:val="1"/>
          <w:i w:val="0"/>
          <w:iCs w:val="0"/>
          <w:caps w:val="0"/>
          <w:smallCaps w:val="0"/>
          <w:noProof w:val="0"/>
          <w:color w:val="000000" w:themeColor="text1" w:themeTint="FF" w:themeShade="FF"/>
          <w:sz w:val="40"/>
          <w:szCs w:val="40"/>
          <w:lang w:val="en-GB"/>
        </w:rPr>
        <w:t>(BMTP6016)</w:t>
      </w:r>
    </w:p>
    <w:p w:rsidR="48DCCC19" w:rsidP="48DCCC19" w:rsidRDefault="48DCCC19" w14:paraId="00783592" w14:textId="348403E6">
      <w:pPr>
        <w:spacing w:before="240" w:beforeAutospacing="off" w:after="160" w:afterAutospacing="off" w:line="360" w:lineRule="auto"/>
        <w:jc w:val="center"/>
        <w:rPr>
          <w:rFonts w:ascii="Times New Roman" w:hAnsi="Times New Roman" w:eastAsia="Times New Roman" w:cs="Times New Roman"/>
          <w:b w:val="1"/>
          <w:bCs w:val="1"/>
          <w:i w:val="0"/>
          <w:iCs w:val="0"/>
          <w:caps w:val="0"/>
          <w:smallCaps w:val="0"/>
          <w:noProof w:val="0"/>
          <w:color w:val="000000" w:themeColor="text1" w:themeTint="FF" w:themeShade="FF"/>
          <w:sz w:val="40"/>
          <w:szCs w:val="40"/>
          <w:lang w:val="en-GB"/>
        </w:rPr>
      </w:pPr>
    </w:p>
    <w:p w:rsidR="48DCCC19" w:rsidP="48DCCC19" w:rsidRDefault="48DCCC19" w14:paraId="2F7E920D" w14:textId="631BD67A">
      <w:pPr>
        <w:pStyle w:val="Normal"/>
        <w:spacing w:before="240" w:beforeAutospacing="off" w:after="160" w:afterAutospacing="off"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US"/>
        </w:rPr>
      </w:pPr>
    </w:p>
    <w:p w:rsidR="48DCCC19" w:rsidP="48DCCC19" w:rsidRDefault="48DCCC19" w14:paraId="198AC6D1" w14:textId="771304A3">
      <w:pPr>
        <w:spacing w:before="240" w:beforeAutospacing="off" w:after="160" w:afterAutospacing="off"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US"/>
        </w:rPr>
      </w:pPr>
    </w:p>
    <w:p w:rsidR="0F66FAF4" w:rsidP="48DCCC19" w:rsidRDefault="0F66FAF4" w14:paraId="625AB689" w14:textId="15A0F2AB">
      <w:pPr>
        <w:spacing w:before="240" w:beforeAutospacing="off" w:after="160" w:afterAutospacing="off"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US"/>
        </w:rPr>
      </w:pPr>
      <w:r w:rsidRPr="48DCCC19" w:rsidR="0F66FAF4">
        <w:rPr>
          <w:rFonts w:ascii="Times New Roman" w:hAnsi="Times New Roman" w:eastAsia="Times New Roman" w:cs="Times New Roman"/>
          <w:b w:val="1"/>
          <w:bCs w:val="1"/>
          <w:i w:val="0"/>
          <w:iCs w:val="0"/>
          <w:caps w:val="0"/>
          <w:smallCaps w:val="0"/>
          <w:noProof w:val="0"/>
          <w:color w:val="000000" w:themeColor="text1" w:themeTint="FF" w:themeShade="FF"/>
          <w:sz w:val="40"/>
          <w:szCs w:val="40"/>
          <w:lang w:val="en-GB"/>
        </w:rPr>
        <w:t xml:space="preserve">Assignment title: </w:t>
      </w:r>
      <w:r w:rsidRPr="48DCCC19" w:rsidR="4A8D261A">
        <w:rPr>
          <w:rFonts w:ascii="Times New Roman" w:hAnsi="Times New Roman" w:eastAsia="Times New Roman" w:cs="Times New Roman"/>
          <w:b w:val="1"/>
          <w:bCs w:val="1"/>
          <w:i w:val="0"/>
          <w:iCs w:val="0"/>
          <w:caps w:val="0"/>
          <w:smallCaps w:val="0"/>
          <w:noProof w:val="0"/>
          <w:color w:val="000000" w:themeColor="text1" w:themeTint="FF" w:themeShade="FF"/>
          <w:sz w:val="40"/>
          <w:szCs w:val="40"/>
          <w:lang w:val="en-GB"/>
        </w:rPr>
        <w:t xml:space="preserve">Strategic </w:t>
      </w:r>
      <w:r w:rsidRPr="48DCCC19" w:rsidR="5AD03CD8">
        <w:rPr>
          <w:rFonts w:ascii="Times New Roman" w:hAnsi="Times New Roman" w:eastAsia="Times New Roman" w:cs="Times New Roman"/>
          <w:b w:val="1"/>
          <w:bCs w:val="1"/>
          <w:i w:val="0"/>
          <w:iCs w:val="0"/>
          <w:caps w:val="0"/>
          <w:smallCaps w:val="0"/>
          <w:noProof w:val="0"/>
          <w:color w:val="000000" w:themeColor="text1" w:themeTint="FF" w:themeShade="FF"/>
          <w:sz w:val="40"/>
          <w:szCs w:val="40"/>
          <w:lang w:val="en-GB"/>
        </w:rPr>
        <w:t>Case Study Review Report</w:t>
      </w:r>
    </w:p>
    <w:p w:rsidR="48DCCC19" w:rsidP="6A56E742" w:rsidRDefault="48DCCC19" w14:paraId="558D892E" w14:textId="5738C863">
      <w:pPr>
        <w:spacing w:before="240" w:beforeAutospacing="off" w:after="160" w:afterAutospacing="off" w:line="360" w:lineRule="auto"/>
        <w:jc w:val="center"/>
        <w:rPr>
          <w:rFonts w:ascii="Arial" w:hAnsi="Arial" w:eastAsia="Arial" w:cs="Arial"/>
          <w:b w:val="1"/>
          <w:bCs w:val="1"/>
          <w:noProof w:val="0"/>
          <w:sz w:val="24"/>
          <w:szCs w:val="24"/>
          <w:lang w:val="en-US"/>
        </w:rPr>
      </w:pPr>
      <w:r w:rsidRPr="6A56E742" w:rsidR="5A95A8F2">
        <w:rPr>
          <w:rFonts w:ascii="Times New Roman" w:hAnsi="Times New Roman" w:eastAsia="Times New Roman" w:cs="Times New Roman"/>
          <w:b w:val="1"/>
          <w:bCs w:val="1"/>
          <w:i w:val="0"/>
          <w:iCs w:val="0"/>
          <w:caps w:val="0"/>
          <w:smallCaps w:val="0"/>
          <w:noProof w:val="0"/>
          <w:color w:val="000000" w:themeColor="text1" w:themeTint="FF" w:themeShade="FF"/>
          <w:sz w:val="40"/>
          <w:szCs w:val="40"/>
          <w:lang w:val="en-GB"/>
        </w:rPr>
        <w:t xml:space="preserve">Lectures Name: </w:t>
      </w:r>
      <w:r w:rsidRPr="6A56E742" w:rsidR="01D6C22E">
        <w:rPr>
          <w:rFonts w:ascii="Times New Roman" w:hAnsi="Times New Roman" w:eastAsia="Times New Roman" w:cs="Times New Roman"/>
          <w:b w:val="1"/>
          <w:bCs w:val="1"/>
          <w:i w:val="0"/>
          <w:iCs w:val="0"/>
          <w:caps w:val="0"/>
          <w:smallCaps w:val="0"/>
          <w:noProof w:val="0"/>
          <w:color w:val="000000" w:themeColor="text1" w:themeTint="FF" w:themeShade="FF"/>
          <w:sz w:val="40"/>
          <w:szCs w:val="40"/>
          <w:lang w:val="en-GB"/>
        </w:rPr>
        <w:t>Scott James</w:t>
      </w:r>
    </w:p>
    <w:p w:rsidR="48DCCC19" w:rsidP="6A56E742" w:rsidRDefault="48DCCC19" w14:paraId="61EB6660" w14:textId="332C193A">
      <w:pPr>
        <w:spacing w:before="240" w:beforeAutospacing="off" w:after="160" w:afterAutospacing="off" w:line="360" w:lineRule="auto"/>
        <w:jc w:val="left"/>
        <w:rPr>
          <w:rFonts w:ascii="Arial" w:hAnsi="Arial" w:eastAsia="Arial" w:cs="Arial"/>
          <w:b w:val="1"/>
          <w:bCs w:val="1"/>
          <w:noProof w:val="0"/>
          <w:sz w:val="24"/>
          <w:szCs w:val="24"/>
          <w:lang w:val="en-US"/>
        </w:rPr>
      </w:pPr>
      <w:r w:rsidRPr="6A56E742" w:rsidR="68CAE85A">
        <w:rPr>
          <w:rFonts w:ascii="Arial" w:hAnsi="Arial" w:eastAsia="Arial" w:cs="Arial"/>
          <w:b w:val="1"/>
          <w:bCs w:val="1"/>
          <w:noProof w:val="0"/>
          <w:sz w:val="24"/>
          <w:szCs w:val="24"/>
          <w:lang w:val="en-US"/>
        </w:rPr>
        <w:t>Executive Summary</w:t>
      </w:r>
    </w:p>
    <w:p w:rsidR="48DCCC19" w:rsidP="6A56E742" w:rsidRDefault="48DCCC19" w14:paraId="15108F72" w14:textId="2A4440FC">
      <w:pPr>
        <w:spacing w:before="240" w:beforeAutospacing="off" w:after="240" w:afterAutospacing="off" w:line="360" w:lineRule="auto"/>
        <w:rPr>
          <w:rFonts w:ascii="Arial" w:hAnsi="Arial" w:eastAsia="Arial" w:cs="Arial"/>
          <w:noProof w:val="0"/>
          <w:sz w:val="24"/>
          <w:szCs w:val="24"/>
          <w:lang w:val="en-US"/>
        </w:rPr>
      </w:pPr>
      <w:r w:rsidRPr="6A56E742" w:rsidR="68CAE85A">
        <w:rPr>
          <w:rFonts w:ascii="Arial" w:hAnsi="Arial" w:eastAsia="Arial" w:cs="Arial"/>
          <w:noProof w:val="0"/>
          <w:sz w:val="24"/>
          <w:szCs w:val="24"/>
          <w:lang w:val="en-US"/>
        </w:rPr>
        <w:t xml:space="preserve">Alton Towers, one of the UK’s leading theme parks, has faced challenges such as safety incidents, operational inefficiencies, and rising costs. Owned by Merlin Entertainments, the park collaborates with stakeholders like local communities, employees, suppliers, and environmental organizations to ensure success. The park has worked to rebuild its reputation after incidents like the 2015 Smiler accident, while </w:t>
      </w:r>
      <w:r w:rsidRPr="6A56E742" w:rsidR="7CB76CF1">
        <w:rPr>
          <w:rFonts w:ascii="Arial" w:hAnsi="Arial" w:eastAsia="Arial" w:cs="Arial"/>
          <w:noProof w:val="0"/>
          <w:sz w:val="24"/>
          <w:szCs w:val="24"/>
          <w:lang w:val="en-US"/>
        </w:rPr>
        <w:t>building</w:t>
      </w:r>
      <w:r w:rsidRPr="6A56E742" w:rsidR="68CAE85A">
        <w:rPr>
          <w:rFonts w:ascii="Arial" w:hAnsi="Arial" w:eastAsia="Arial" w:cs="Arial"/>
          <w:noProof w:val="0"/>
          <w:sz w:val="24"/>
          <w:szCs w:val="24"/>
          <w:lang w:val="en-US"/>
        </w:rPr>
        <w:t xml:space="preserve"> guest satisfaction through new attractions, seasonal events, and VIP experiences.</w:t>
      </w:r>
    </w:p>
    <w:p w:rsidR="48DCCC19" w:rsidP="6A56E742" w:rsidRDefault="48DCCC19" w14:paraId="70134A0D" w14:textId="5BF2418B">
      <w:pPr>
        <w:spacing w:before="240" w:beforeAutospacing="off" w:after="240" w:afterAutospacing="off" w:line="360" w:lineRule="auto"/>
        <w:rPr>
          <w:rFonts w:ascii="Arial" w:hAnsi="Arial" w:eastAsia="Arial" w:cs="Arial"/>
          <w:noProof w:val="0"/>
          <w:sz w:val="24"/>
          <w:szCs w:val="24"/>
          <w:lang w:val="en-US"/>
        </w:rPr>
      </w:pPr>
      <w:r w:rsidRPr="6A56E742" w:rsidR="68CAE85A">
        <w:rPr>
          <w:rFonts w:ascii="Arial" w:hAnsi="Arial" w:eastAsia="Arial" w:cs="Arial"/>
          <w:noProof w:val="0"/>
          <w:sz w:val="24"/>
          <w:szCs w:val="24"/>
          <w:lang w:val="en-US"/>
        </w:rPr>
        <w:t>As CEO, a strategic review is necessary to address these challenges and adapt to evolving customer expectations. Key strategies include investing in sustainability, reducing energy consumption, and improving stakeholder relationships. Alton Towers targets a wide audience, with a focus on families, thrill-seekers, and domestic UK visitors. A SWOT analysis highlights strengths like a strong brand and diverse attractions, but also weaknesses such as outdated infrastructure and reliance on seasonal events. The park has opportunities to expand through eco-friendly initiatives, emerging technologies, and new accommodations.</w:t>
      </w:r>
    </w:p>
    <w:p w:rsidR="48DCCC19" w:rsidP="6A56E742" w:rsidRDefault="48DCCC19" w14:paraId="117C717C" w14:textId="71D12ABE">
      <w:pPr>
        <w:spacing w:before="240" w:beforeAutospacing="off" w:after="240" w:afterAutospacing="off" w:line="360" w:lineRule="auto"/>
        <w:rPr>
          <w:rFonts w:ascii="Arial" w:hAnsi="Arial" w:eastAsia="Arial" w:cs="Arial"/>
          <w:noProof w:val="0"/>
          <w:sz w:val="24"/>
          <w:szCs w:val="24"/>
          <w:lang w:val="en-US"/>
        </w:rPr>
      </w:pPr>
      <w:r w:rsidRPr="6A56E742" w:rsidR="68CAE85A">
        <w:rPr>
          <w:rFonts w:ascii="Arial" w:hAnsi="Arial" w:eastAsia="Arial" w:cs="Arial"/>
          <w:noProof w:val="0"/>
          <w:sz w:val="24"/>
          <w:szCs w:val="24"/>
          <w:lang w:val="en-US"/>
        </w:rPr>
        <w:t xml:space="preserve">External threats include economic uncertainty, competition from other attractions, and overcrowding. Solutions like car-sharing incentives and responsible tourism initiatives, such as sourcing from local suppliers, can mitigate these risks. Innovation, accessibility, and a focus on sustainability are essential to </w:t>
      </w:r>
      <w:r w:rsidRPr="6A56E742" w:rsidR="68CAE85A">
        <w:rPr>
          <w:rFonts w:ascii="Arial" w:hAnsi="Arial" w:eastAsia="Arial" w:cs="Arial"/>
          <w:noProof w:val="0"/>
          <w:sz w:val="24"/>
          <w:szCs w:val="24"/>
          <w:lang w:val="en-US"/>
        </w:rPr>
        <w:t>maintaining</w:t>
      </w:r>
      <w:r w:rsidRPr="6A56E742" w:rsidR="68CAE85A">
        <w:rPr>
          <w:rFonts w:ascii="Arial" w:hAnsi="Arial" w:eastAsia="Arial" w:cs="Arial"/>
          <w:noProof w:val="0"/>
          <w:sz w:val="24"/>
          <w:szCs w:val="24"/>
          <w:lang w:val="en-US"/>
        </w:rPr>
        <w:t xml:space="preserve"> the park’s competitive edge and </w:t>
      </w:r>
      <w:r w:rsidRPr="6A56E742" w:rsidR="68CAE85A">
        <w:rPr>
          <w:rFonts w:ascii="Arial" w:hAnsi="Arial" w:eastAsia="Arial" w:cs="Arial"/>
          <w:noProof w:val="0"/>
          <w:sz w:val="24"/>
          <w:szCs w:val="24"/>
          <w:lang w:val="en-US"/>
        </w:rPr>
        <w:t>reputation.</w:t>
      </w:r>
    </w:p>
    <w:p w:rsidR="48DCCC19" w:rsidP="6A56E742" w:rsidRDefault="48DCCC19" w14:paraId="662F4767" w14:textId="5EFBE38E">
      <w:pPr>
        <w:spacing w:before="240" w:beforeAutospacing="off" w:after="240" w:afterAutospacing="off" w:line="360" w:lineRule="auto"/>
        <w:rPr>
          <w:rFonts w:ascii="Arial" w:hAnsi="Arial" w:eastAsia="Arial" w:cs="Arial"/>
          <w:b w:val="1"/>
          <w:bCs w:val="1"/>
          <w:noProof w:val="0"/>
          <w:sz w:val="22"/>
          <w:szCs w:val="22"/>
          <w:lang w:val="en-US"/>
        </w:rPr>
      </w:pPr>
      <w:r w:rsidRPr="6A56E742" w:rsidR="68CAE85A">
        <w:rPr>
          <w:rFonts w:ascii="Arial" w:hAnsi="Arial" w:eastAsia="Arial" w:cs="Arial"/>
          <w:noProof w:val="0"/>
          <w:sz w:val="24"/>
          <w:szCs w:val="24"/>
          <w:lang w:val="en-US"/>
        </w:rPr>
        <w:t xml:space="preserve">In conclusion, Alton Towers should focus on innovation, sustainability, and stakeholder collaboration to strengthen its position as a leading UK attraction. Investing in </w:t>
      </w:r>
      <w:r w:rsidRPr="6A56E742" w:rsidR="68CAE85A">
        <w:rPr>
          <w:rFonts w:ascii="Arial" w:hAnsi="Arial" w:eastAsia="Arial" w:cs="Arial"/>
          <w:noProof w:val="0"/>
          <w:sz w:val="24"/>
          <w:szCs w:val="24"/>
          <w:lang w:val="en-US"/>
        </w:rPr>
        <w:t>new technologies</w:t>
      </w:r>
      <w:r w:rsidRPr="6A56E742" w:rsidR="68CAE85A">
        <w:rPr>
          <w:rFonts w:ascii="Arial" w:hAnsi="Arial" w:eastAsia="Arial" w:cs="Arial"/>
          <w:noProof w:val="0"/>
          <w:sz w:val="24"/>
          <w:szCs w:val="24"/>
          <w:lang w:val="en-US"/>
        </w:rPr>
        <w:t>, diversifying offerings, and improving accessibility will help attract a broader audience and ensure long-term growth.</w:t>
      </w:r>
    </w:p>
    <w:p w:rsidR="48DCCC19" w:rsidP="6A56E742" w:rsidRDefault="48DCCC19" w14:paraId="651A59A2" w14:textId="7F9DF7B3">
      <w:pPr>
        <w:spacing w:before="240" w:beforeAutospacing="off" w:after="240" w:afterAutospacing="off" w:line="360" w:lineRule="auto"/>
        <w:rPr>
          <w:rFonts w:ascii="Arial" w:hAnsi="Arial" w:eastAsia="Arial" w:cs="Arial"/>
          <w:b w:val="1"/>
          <w:bCs w:val="1"/>
          <w:noProof w:val="0"/>
          <w:sz w:val="22"/>
          <w:szCs w:val="22"/>
          <w:lang w:val="en-US"/>
        </w:rPr>
      </w:pPr>
      <w:r w:rsidRPr="6A56E742" w:rsidR="1285499A">
        <w:rPr>
          <w:rFonts w:ascii="Arial" w:hAnsi="Arial" w:eastAsia="Arial" w:cs="Arial"/>
          <w:b w:val="1"/>
          <w:bCs w:val="1"/>
          <w:noProof w:val="0"/>
          <w:sz w:val="22"/>
          <w:szCs w:val="22"/>
          <w:lang w:val="en-US"/>
        </w:rPr>
        <w:t>Table of Contents</w:t>
      </w:r>
    </w:p>
    <w:p w:rsidR="48DCCC19" w:rsidP="6A56E742" w:rsidRDefault="48DCCC19" w14:paraId="480D6472" w14:textId="7F616CC8">
      <w:pPr>
        <w:pStyle w:val="ListParagraph"/>
        <w:numPr>
          <w:ilvl w:val="0"/>
          <w:numId w:val="5"/>
        </w:numPr>
        <w:spacing w:before="240" w:beforeAutospacing="off" w:after="240" w:afterAutospacing="off" w:line="360" w:lineRule="auto"/>
        <w:rPr>
          <w:rFonts w:ascii="Arial" w:hAnsi="Arial" w:eastAsia="Arial" w:cs="Arial"/>
          <w:b w:val="1"/>
          <w:bCs w:val="1"/>
          <w:noProof w:val="0"/>
          <w:sz w:val="22"/>
          <w:szCs w:val="22"/>
          <w:lang w:val="en-US"/>
        </w:rPr>
      </w:pPr>
      <w:r w:rsidRPr="6A56E742" w:rsidR="1285499A">
        <w:rPr>
          <w:rFonts w:ascii="Arial" w:hAnsi="Arial" w:eastAsia="Arial" w:cs="Arial"/>
          <w:b w:val="1"/>
          <w:bCs w:val="1"/>
          <w:noProof w:val="0"/>
          <w:sz w:val="22"/>
          <w:szCs w:val="22"/>
          <w:lang w:val="en-US"/>
        </w:rPr>
        <w:t>Executive Summary</w:t>
      </w:r>
    </w:p>
    <w:p w:rsidR="48DCCC19" w:rsidP="6A56E742" w:rsidRDefault="48DCCC19" w14:paraId="77CBEFC0" w14:textId="6D4CDD9E">
      <w:pPr>
        <w:pStyle w:val="ListParagraph"/>
        <w:numPr>
          <w:ilvl w:val="1"/>
          <w:numId w:val="5"/>
        </w:numPr>
        <w:spacing w:before="0" w:beforeAutospacing="off" w:after="0" w:afterAutospacing="off" w:line="360" w:lineRule="auto"/>
        <w:rPr>
          <w:rFonts w:ascii="Arial" w:hAnsi="Arial" w:eastAsia="Arial" w:cs="Arial"/>
          <w:noProof w:val="0"/>
          <w:sz w:val="22"/>
          <w:szCs w:val="22"/>
          <w:lang w:val="en-US"/>
        </w:rPr>
      </w:pPr>
      <w:r w:rsidRPr="6A56E742" w:rsidR="1285499A">
        <w:rPr>
          <w:rFonts w:ascii="Arial" w:hAnsi="Arial" w:eastAsia="Arial" w:cs="Arial"/>
          <w:noProof w:val="0"/>
          <w:sz w:val="22"/>
          <w:szCs w:val="22"/>
          <w:lang w:val="en-US"/>
        </w:rPr>
        <w:t>Overview of Challenges and Strategies</w:t>
      </w:r>
    </w:p>
    <w:p w:rsidR="48DCCC19" w:rsidP="6A56E742" w:rsidRDefault="48DCCC19" w14:paraId="5DF67FA2" w14:textId="76C26A88">
      <w:pPr>
        <w:pStyle w:val="ListParagraph"/>
        <w:numPr>
          <w:ilvl w:val="1"/>
          <w:numId w:val="5"/>
        </w:numPr>
        <w:spacing w:before="0" w:beforeAutospacing="off" w:after="0" w:afterAutospacing="off" w:line="360" w:lineRule="auto"/>
        <w:rPr>
          <w:rFonts w:ascii="Arial" w:hAnsi="Arial" w:eastAsia="Arial" w:cs="Arial"/>
          <w:noProof w:val="0"/>
          <w:sz w:val="22"/>
          <w:szCs w:val="22"/>
          <w:lang w:val="en-US"/>
        </w:rPr>
      </w:pPr>
      <w:r w:rsidRPr="6A56E742" w:rsidR="1285499A">
        <w:rPr>
          <w:rFonts w:ascii="Arial" w:hAnsi="Arial" w:eastAsia="Arial" w:cs="Arial"/>
          <w:noProof w:val="0"/>
          <w:sz w:val="22"/>
          <w:szCs w:val="22"/>
          <w:lang w:val="en-US"/>
        </w:rPr>
        <w:t>Key Recommendations</w:t>
      </w:r>
    </w:p>
    <w:p w:rsidR="48DCCC19" w:rsidP="6A56E742" w:rsidRDefault="48DCCC19" w14:paraId="1A982AB8" w14:textId="1A648560">
      <w:pPr>
        <w:pStyle w:val="ListParagraph"/>
        <w:numPr>
          <w:ilvl w:val="0"/>
          <w:numId w:val="5"/>
        </w:numPr>
        <w:spacing w:before="240" w:beforeAutospacing="off" w:after="240" w:afterAutospacing="off" w:line="360" w:lineRule="auto"/>
        <w:rPr>
          <w:rFonts w:ascii="Arial" w:hAnsi="Arial" w:eastAsia="Arial" w:cs="Arial"/>
          <w:b w:val="1"/>
          <w:bCs w:val="1"/>
          <w:noProof w:val="0"/>
          <w:sz w:val="22"/>
          <w:szCs w:val="22"/>
          <w:lang w:val="en-US"/>
        </w:rPr>
      </w:pPr>
      <w:r w:rsidRPr="6A56E742" w:rsidR="1285499A">
        <w:rPr>
          <w:rFonts w:ascii="Arial" w:hAnsi="Arial" w:eastAsia="Arial" w:cs="Arial"/>
          <w:b w:val="1"/>
          <w:bCs w:val="1"/>
          <w:noProof w:val="0"/>
          <w:sz w:val="22"/>
          <w:szCs w:val="22"/>
          <w:lang w:val="en-US"/>
        </w:rPr>
        <w:t>Introduction</w:t>
      </w:r>
    </w:p>
    <w:p w:rsidR="48DCCC19" w:rsidP="6A56E742" w:rsidRDefault="48DCCC19" w14:paraId="3D923987" w14:textId="2EE4D4B2">
      <w:pPr>
        <w:pStyle w:val="ListParagraph"/>
        <w:numPr>
          <w:ilvl w:val="1"/>
          <w:numId w:val="5"/>
        </w:numPr>
        <w:spacing w:before="0" w:beforeAutospacing="off" w:after="0" w:afterAutospacing="off" w:line="360" w:lineRule="auto"/>
        <w:rPr>
          <w:rFonts w:ascii="Arial" w:hAnsi="Arial" w:eastAsia="Arial" w:cs="Arial"/>
          <w:noProof w:val="0"/>
          <w:sz w:val="22"/>
          <w:szCs w:val="22"/>
          <w:lang w:val="en-US"/>
        </w:rPr>
      </w:pPr>
      <w:r w:rsidRPr="6A56E742" w:rsidR="1285499A">
        <w:rPr>
          <w:rFonts w:ascii="Arial" w:hAnsi="Arial" w:eastAsia="Arial" w:cs="Arial"/>
          <w:noProof w:val="0"/>
          <w:sz w:val="22"/>
          <w:szCs w:val="22"/>
          <w:lang w:val="en-US"/>
        </w:rPr>
        <w:t>Background of Alton Towers</w:t>
      </w:r>
    </w:p>
    <w:p w:rsidR="48DCCC19" w:rsidP="6A56E742" w:rsidRDefault="48DCCC19" w14:paraId="7F0F5908" w14:textId="7F69390A">
      <w:pPr>
        <w:pStyle w:val="ListParagraph"/>
        <w:numPr>
          <w:ilvl w:val="1"/>
          <w:numId w:val="5"/>
        </w:numPr>
        <w:spacing w:before="0" w:beforeAutospacing="off" w:after="0" w:afterAutospacing="off" w:line="360" w:lineRule="auto"/>
        <w:rPr>
          <w:rFonts w:ascii="Arial" w:hAnsi="Arial" w:eastAsia="Arial" w:cs="Arial"/>
          <w:noProof w:val="0"/>
          <w:sz w:val="22"/>
          <w:szCs w:val="22"/>
          <w:lang w:val="en-US"/>
        </w:rPr>
      </w:pPr>
      <w:r w:rsidRPr="6A56E742" w:rsidR="1285499A">
        <w:rPr>
          <w:rFonts w:ascii="Arial" w:hAnsi="Arial" w:eastAsia="Arial" w:cs="Arial"/>
          <w:noProof w:val="0"/>
          <w:sz w:val="22"/>
          <w:szCs w:val="22"/>
          <w:lang w:val="en-US"/>
        </w:rPr>
        <w:t>Stakeholders Involved</w:t>
      </w:r>
    </w:p>
    <w:p w:rsidR="48DCCC19" w:rsidP="6A56E742" w:rsidRDefault="48DCCC19" w14:paraId="3D8236CF" w14:textId="7D6B5DF4">
      <w:pPr>
        <w:pStyle w:val="ListParagraph"/>
        <w:numPr>
          <w:ilvl w:val="1"/>
          <w:numId w:val="5"/>
        </w:numPr>
        <w:spacing w:before="0" w:beforeAutospacing="off" w:after="0" w:afterAutospacing="off" w:line="360" w:lineRule="auto"/>
        <w:rPr>
          <w:rFonts w:ascii="Arial" w:hAnsi="Arial" w:eastAsia="Arial" w:cs="Arial"/>
          <w:noProof w:val="0"/>
          <w:sz w:val="22"/>
          <w:szCs w:val="22"/>
          <w:lang w:val="en-US"/>
        </w:rPr>
      </w:pPr>
      <w:r w:rsidRPr="6A56E742" w:rsidR="1285499A">
        <w:rPr>
          <w:rFonts w:ascii="Arial" w:hAnsi="Arial" w:eastAsia="Arial" w:cs="Arial"/>
          <w:noProof w:val="0"/>
          <w:sz w:val="22"/>
          <w:szCs w:val="22"/>
          <w:lang w:val="en-US"/>
        </w:rPr>
        <w:t>Strategic Leadership and Resource Allocation</w:t>
      </w:r>
    </w:p>
    <w:p w:rsidR="48DCCC19" w:rsidP="6A56E742" w:rsidRDefault="48DCCC19" w14:paraId="19DBC230" w14:textId="7BEBE761">
      <w:pPr>
        <w:pStyle w:val="ListParagraph"/>
        <w:numPr>
          <w:ilvl w:val="1"/>
          <w:numId w:val="5"/>
        </w:numPr>
        <w:spacing w:before="0" w:beforeAutospacing="off" w:after="0" w:afterAutospacing="off" w:line="360" w:lineRule="auto"/>
        <w:rPr>
          <w:rFonts w:ascii="Arial" w:hAnsi="Arial" w:eastAsia="Arial" w:cs="Arial"/>
          <w:noProof w:val="0"/>
          <w:sz w:val="22"/>
          <w:szCs w:val="22"/>
          <w:lang w:val="en-US"/>
        </w:rPr>
      </w:pPr>
      <w:r w:rsidRPr="6A56E742" w:rsidR="1285499A">
        <w:rPr>
          <w:rFonts w:ascii="Arial" w:hAnsi="Arial" w:eastAsia="Arial" w:cs="Arial"/>
          <w:noProof w:val="0"/>
          <w:sz w:val="22"/>
          <w:szCs w:val="22"/>
          <w:lang w:val="en-US"/>
        </w:rPr>
        <w:t>Sustainability Efforts and Community Engagement</w:t>
      </w:r>
    </w:p>
    <w:p w:rsidR="48DCCC19" w:rsidP="6A56E742" w:rsidRDefault="48DCCC19" w14:paraId="7393241E" w14:textId="14422785">
      <w:pPr>
        <w:pStyle w:val="ListParagraph"/>
        <w:numPr>
          <w:ilvl w:val="0"/>
          <w:numId w:val="5"/>
        </w:numPr>
        <w:spacing w:before="240" w:beforeAutospacing="off" w:after="240" w:afterAutospacing="off" w:line="360" w:lineRule="auto"/>
        <w:rPr>
          <w:rFonts w:ascii="Arial" w:hAnsi="Arial" w:eastAsia="Arial" w:cs="Arial"/>
          <w:b w:val="1"/>
          <w:bCs w:val="1"/>
          <w:noProof w:val="0"/>
          <w:sz w:val="22"/>
          <w:szCs w:val="22"/>
          <w:lang w:val="en-US"/>
        </w:rPr>
      </w:pPr>
      <w:r w:rsidRPr="6A56E742" w:rsidR="1285499A">
        <w:rPr>
          <w:rFonts w:ascii="Arial" w:hAnsi="Arial" w:eastAsia="Arial" w:cs="Arial"/>
          <w:b w:val="1"/>
          <w:bCs w:val="1"/>
          <w:noProof w:val="0"/>
          <w:sz w:val="22"/>
          <w:szCs w:val="22"/>
          <w:lang w:val="en-US"/>
        </w:rPr>
        <w:t>Findings</w:t>
      </w:r>
    </w:p>
    <w:p w:rsidR="48DCCC19" w:rsidP="6A56E742" w:rsidRDefault="48DCCC19" w14:paraId="1B6DA933" w14:textId="79BCBDB9">
      <w:pPr>
        <w:pStyle w:val="ListParagraph"/>
        <w:numPr>
          <w:ilvl w:val="1"/>
          <w:numId w:val="5"/>
        </w:numPr>
        <w:spacing w:before="0" w:beforeAutospacing="off" w:after="0" w:afterAutospacing="off" w:line="360" w:lineRule="auto"/>
        <w:rPr>
          <w:rFonts w:ascii="Arial" w:hAnsi="Arial" w:eastAsia="Arial" w:cs="Arial"/>
          <w:noProof w:val="0"/>
          <w:sz w:val="22"/>
          <w:szCs w:val="22"/>
          <w:lang w:val="en-US"/>
        </w:rPr>
      </w:pPr>
      <w:r w:rsidRPr="6A56E742" w:rsidR="1285499A">
        <w:rPr>
          <w:rFonts w:ascii="Arial" w:hAnsi="Arial" w:eastAsia="Arial" w:cs="Arial"/>
          <w:noProof w:val="0"/>
          <w:sz w:val="22"/>
          <w:szCs w:val="22"/>
          <w:lang w:val="en-US"/>
        </w:rPr>
        <w:t>Target Market and Segmentation</w:t>
      </w:r>
    </w:p>
    <w:p w:rsidR="48DCCC19" w:rsidP="6A56E742" w:rsidRDefault="48DCCC19" w14:paraId="1EB68FE9" w14:textId="2DF28E6B">
      <w:pPr>
        <w:pStyle w:val="ListParagraph"/>
        <w:numPr>
          <w:ilvl w:val="1"/>
          <w:numId w:val="5"/>
        </w:numPr>
        <w:spacing w:before="0" w:beforeAutospacing="off" w:after="0" w:afterAutospacing="off" w:line="360" w:lineRule="auto"/>
        <w:rPr>
          <w:rFonts w:ascii="Arial" w:hAnsi="Arial" w:eastAsia="Arial" w:cs="Arial"/>
          <w:noProof w:val="0"/>
          <w:sz w:val="22"/>
          <w:szCs w:val="22"/>
          <w:lang w:val="en-US"/>
        </w:rPr>
      </w:pPr>
      <w:r w:rsidRPr="6A56E742" w:rsidR="1285499A">
        <w:rPr>
          <w:rFonts w:ascii="Arial" w:hAnsi="Arial" w:eastAsia="Arial" w:cs="Arial"/>
          <w:noProof w:val="0"/>
          <w:sz w:val="22"/>
          <w:szCs w:val="22"/>
          <w:lang w:val="en-US"/>
        </w:rPr>
        <w:t>SWOT Analysis</w:t>
      </w:r>
    </w:p>
    <w:p w:rsidR="48DCCC19" w:rsidP="6A56E742" w:rsidRDefault="48DCCC19" w14:paraId="14C8F03D" w14:textId="30BA9AAD">
      <w:pPr>
        <w:pStyle w:val="ListParagraph"/>
        <w:numPr>
          <w:ilvl w:val="1"/>
          <w:numId w:val="5"/>
        </w:numPr>
        <w:spacing w:before="0" w:beforeAutospacing="off" w:after="0" w:afterAutospacing="off" w:line="360" w:lineRule="auto"/>
        <w:rPr>
          <w:rFonts w:ascii="Arial" w:hAnsi="Arial" w:eastAsia="Arial" w:cs="Arial"/>
          <w:noProof w:val="0"/>
          <w:sz w:val="22"/>
          <w:szCs w:val="22"/>
          <w:lang w:val="en-US"/>
        </w:rPr>
      </w:pPr>
      <w:r w:rsidRPr="6A56E742" w:rsidR="1285499A">
        <w:rPr>
          <w:rFonts w:ascii="Arial" w:hAnsi="Arial" w:eastAsia="Arial" w:cs="Arial"/>
          <w:noProof w:val="0"/>
          <w:sz w:val="22"/>
          <w:szCs w:val="22"/>
          <w:lang w:val="en-US"/>
        </w:rPr>
        <w:t>Stakeholder Relationships and the Alliance Model</w:t>
      </w:r>
    </w:p>
    <w:p w:rsidR="48DCCC19" w:rsidP="6A56E742" w:rsidRDefault="48DCCC19" w14:paraId="58F15AC6" w14:textId="1D914B14">
      <w:pPr>
        <w:pStyle w:val="ListParagraph"/>
        <w:numPr>
          <w:ilvl w:val="1"/>
          <w:numId w:val="5"/>
        </w:numPr>
        <w:spacing w:before="0" w:beforeAutospacing="off" w:after="0" w:afterAutospacing="off" w:line="360" w:lineRule="auto"/>
        <w:rPr>
          <w:rFonts w:ascii="Arial" w:hAnsi="Arial" w:eastAsia="Arial" w:cs="Arial"/>
          <w:noProof w:val="0"/>
          <w:sz w:val="22"/>
          <w:szCs w:val="22"/>
          <w:lang w:val="en-US"/>
        </w:rPr>
      </w:pPr>
      <w:r w:rsidRPr="6A56E742" w:rsidR="1285499A">
        <w:rPr>
          <w:rFonts w:ascii="Arial" w:hAnsi="Arial" w:eastAsia="Arial" w:cs="Arial"/>
          <w:noProof w:val="0"/>
          <w:sz w:val="22"/>
          <w:szCs w:val="22"/>
          <w:lang w:val="en-US"/>
        </w:rPr>
        <w:t>Internal and External Challenges</w:t>
      </w:r>
    </w:p>
    <w:p w:rsidR="48DCCC19" w:rsidP="6A56E742" w:rsidRDefault="48DCCC19" w14:paraId="4E8C70B4" w14:textId="312F334F">
      <w:pPr>
        <w:pStyle w:val="ListParagraph"/>
        <w:numPr>
          <w:ilvl w:val="0"/>
          <w:numId w:val="5"/>
        </w:numPr>
        <w:spacing w:before="240" w:beforeAutospacing="off" w:after="240" w:afterAutospacing="off" w:line="360" w:lineRule="auto"/>
        <w:rPr>
          <w:rFonts w:ascii="Arial" w:hAnsi="Arial" w:eastAsia="Arial" w:cs="Arial"/>
          <w:b w:val="1"/>
          <w:bCs w:val="1"/>
          <w:noProof w:val="0"/>
          <w:sz w:val="22"/>
          <w:szCs w:val="22"/>
          <w:lang w:val="en-US"/>
        </w:rPr>
      </w:pPr>
      <w:r w:rsidRPr="6A56E742" w:rsidR="1285499A">
        <w:rPr>
          <w:rFonts w:ascii="Arial" w:hAnsi="Arial" w:eastAsia="Arial" w:cs="Arial"/>
          <w:b w:val="1"/>
          <w:bCs w:val="1"/>
          <w:noProof w:val="0"/>
          <w:sz w:val="22"/>
          <w:szCs w:val="22"/>
          <w:lang w:val="en-US"/>
        </w:rPr>
        <w:t>Opportunities for Growth and Innovation</w:t>
      </w:r>
    </w:p>
    <w:p w:rsidR="48DCCC19" w:rsidP="6A56E742" w:rsidRDefault="48DCCC19" w14:paraId="1A2824A2" w14:textId="3227EAD7">
      <w:pPr>
        <w:pStyle w:val="ListParagraph"/>
        <w:numPr>
          <w:ilvl w:val="1"/>
          <w:numId w:val="5"/>
        </w:numPr>
        <w:spacing w:before="0" w:beforeAutospacing="off" w:after="0" w:afterAutospacing="off" w:line="360" w:lineRule="auto"/>
        <w:rPr>
          <w:rFonts w:ascii="Arial" w:hAnsi="Arial" w:eastAsia="Arial" w:cs="Arial"/>
          <w:noProof w:val="0"/>
          <w:sz w:val="22"/>
          <w:szCs w:val="22"/>
          <w:lang w:val="en-US"/>
        </w:rPr>
      </w:pPr>
      <w:r w:rsidRPr="6A56E742" w:rsidR="1285499A">
        <w:rPr>
          <w:rFonts w:ascii="Arial" w:hAnsi="Arial" w:eastAsia="Arial" w:cs="Arial"/>
          <w:noProof w:val="0"/>
          <w:sz w:val="22"/>
          <w:szCs w:val="22"/>
          <w:lang w:val="en-US"/>
        </w:rPr>
        <w:t>Domestic Tourism and Emerging Technologies</w:t>
      </w:r>
    </w:p>
    <w:p w:rsidR="48DCCC19" w:rsidP="6A56E742" w:rsidRDefault="48DCCC19" w14:paraId="53DCE77A" w14:textId="5EF214A0">
      <w:pPr>
        <w:pStyle w:val="ListParagraph"/>
        <w:numPr>
          <w:ilvl w:val="1"/>
          <w:numId w:val="5"/>
        </w:numPr>
        <w:spacing w:before="0" w:beforeAutospacing="off" w:after="0" w:afterAutospacing="off" w:line="360" w:lineRule="auto"/>
        <w:rPr>
          <w:rFonts w:ascii="Arial" w:hAnsi="Arial" w:eastAsia="Arial" w:cs="Arial"/>
          <w:noProof w:val="0"/>
          <w:sz w:val="22"/>
          <w:szCs w:val="22"/>
          <w:lang w:val="en-US"/>
        </w:rPr>
      </w:pPr>
      <w:r w:rsidRPr="6A56E742" w:rsidR="1285499A">
        <w:rPr>
          <w:rFonts w:ascii="Arial" w:hAnsi="Arial" w:eastAsia="Arial" w:cs="Arial"/>
          <w:noProof w:val="0"/>
          <w:sz w:val="22"/>
          <w:szCs w:val="22"/>
          <w:lang w:val="en-US"/>
        </w:rPr>
        <w:t>Sustainability and Eco-friendly Operations</w:t>
      </w:r>
    </w:p>
    <w:p w:rsidR="48DCCC19" w:rsidP="6A56E742" w:rsidRDefault="48DCCC19" w14:paraId="7430FAB9" w14:textId="0EAADA07">
      <w:pPr>
        <w:pStyle w:val="ListParagraph"/>
        <w:numPr>
          <w:ilvl w:val="1"/>
          <w:numId w:val="5"/>
        </w:numPr>
        <w:spacing w:before="0" w:beforeAutospacing="off" w:after="0" w:afterAutospacing="off" w:line="360" w:lineRule="auto"/>
        <w:rPr>
          <w:rFonts w:ascii="Arial" w:hAnsi="Arial" w:eastAsia="Arial" w:cs="Arial"/>
          <w:noProof w:val="0"/>
          <w:sz w:val="22"/>
          <w:szCs w:val="22"/>
          <w:lang w:val="en-US"/>
        </w:rPr>
      </w:pPr>
      <w:r w:rsidRPr="6A56E742" w:rsidR="1285499A">
        <w:rPr>
          <w:rFonts w:ascii="Arial" w:hAnsi="Arial" w:eastAsia="Arial" w:cs="Arial"/>
          <w:noProof w:val="0"/>
          <w:sz w:val="22"/>
          <w:szCs w:val="22"/>
          <w:lang w:val="en-US"/>
        </w:rPr>
        <w:t>Expanding Accommodation Options</w:t>
      </w:r>
    </w:p>
    <w:p w:rsidR="48DCCC19" w:rsidP="6A56E742" w:rsidRDefault="48DCCC19" w14:paraId="1C414CA5" w14:textId="73AECCDF">
      <w:pPr>
        <w:pStyle w:val="ListParagraph"/>
        <w:numPr>
          <w:ilvl w:val="1"/>
          <w:numId w:val="5"/>
        </w:numPr>
        <w:spacing w:before="0" w:beforeAutospacing="off" w:after="0" w:afterAutospacing="off" w:line="360" w:lineRule="auto"/>
        <w:rPr>
          <w:rFonts w:ascii="Arial" w:hAnsi="Arial" w:eastAsia="Arial" w:cs="Arial"/>
          <w:noProof w:val="0"/>
          <w:sz w:val="22"/>
          <w:szCs w:val="22"/>
          <w:lang w:val="en-US"/>
        </w:rPr>
      </w:pPr>
      <w:r w:rsidRPr="6A56E742" w:rsidR="1285499A">
        <w:rPr>
          <w:rFonts w:ascii="Arial" w:hAnsi="Arial" w:eastAsia="Arial" w:cs="Arial"/>
          <w:noProof w:val="0"/>
          <w:sz w:val="22"/>
          <w:szCs w:val="22"/>
          <w:lang w:val="en-US"/>
        </w:rPr>
        <w:t>Responsible Tourism Practices</w:t>
      </w:r>
    </w:p>
    <w:p w:rsidR="48DCCC19" w:rsidP="6A56E742" w:rsidRDefault="48DCCC19" w14:paraId="5C1FB2BE" w14:textId="3D239EFE">
      <w:pPr>
        <w:pStyle w:val="ListParagraph"/>
        <w:numPr>
          <w:ilvl w:val="0"/>
          <w:numId w:val="5"/>
        </w:numPr>
        <w:spacing w:before="240" w:beforeAutospacing="off" w:after="240" w:afterAutospacing="off" w:line="360" w:lineRule="auto"/>
        <w:rPr>
          <w:rFonts w:ascii="Arial" w:hAnsi="Arial" w:eastAsia="Arial" w:cs="Arial"/>
          <w:b w:val="1"/>
          <w:bCs w:val="1"/>
          <w:noProof w:val="0"/>
          <w:sz w:val="22"/>
          <w:szCs w:val="22"/>
          <w:lang w:val="en-US"/>
        </w:rPr>
      </w:pPr>
      <w:r w:rsidRPr="6A56E742" w:rsidR="1285499A">
        <w:rPr>
          <w:rFonts w:ascii="Arial" w:hAnsi="Arial" w:eastAsia="Arial" w:cs="Arial"/>
          <w:b w:val="1"/>
          <w:bCs w:val="1"/>
          <w:noProof w:val="0"/>
          <w:sz w:val="22"/>
          <w:szCs w:val="22"/>
          <w:lang w:val="en-US"/>
        </w:rPr>
        <w:t>Threats and Mitigation Strategies</w:t>
      </w:r>
    </w:p>
    <w:p w:rsidR="48DCCC19" w:rsidP="6A56E742" w:rsidRDefault="48DCCC19" w14:paraId="29CF817E" w14:textId="2BF93793">
      <w:pPr>
        <w:pStyle w:val="ListParagraph"/>
        <w:numPr>
          <w:ilvl w:val="1"/>
          <w:numId w:val="5"/>
        </w:numPr>
        <w:spacing w:before="0" w:beforeAutospacing="off" w:after="0" w:afterAutospacing="off" w:line="360" w:lineRule="auto"/>
        <w:rPr>
          <w:rFonts w:ascii="Arial" w:hAnsi="Arial" w:eastAsia="Arial" w:cs="Arial"/>
          <w:noProof w:val="0"/>
          <w:sz w:val="22"/>
          <w:szCs w:val="22"/>
          <w:lang w:val="en-US"/>
        </w:rPr>
      </w:pPr>
      <w:r w:rsidRPr="6A56E742" w:rsidR="1285499A">
        <w:rPr>
          <w:rFonts w:ascii="Arial" w:hAnsi="Arial" w:eastAsia="Arial" w:cs="Arial"/>
          <w:noProof w:val="0"/>
          <w:sz w:val="22"/>
          <w:szCs w:val="22"/>
          <w:lang w:val="en-US"/>
        </w:rPr>
        <w:t>Economic Uncertainty</w:t>
      </w:r>
    </w:p>
    <w:p w:rsidR="48DCCC19" w:rsidP="6A56E742" w:rsidRDefault="48DCCC19" w14:paraId="176FAFDA" w14:textId="0D6F32AE">
      <w:pPr>
        <w:pStyle w:val="ListParagraph"/>
        <w:numPr>
          <w:ilvl w:val="1"/>
          <w:numId w:val="5"/>
        </w:numPr>
        <w:spacing w:before="0" w:beforeAutospacing="off" w:after="0" w:afterAutospacing="off" w:line="360" w:lineRule="auto"/>
        <w:rPr>
          <w:rFonts w:ascii="Arial" w:hAnsi="Arial" w:eastAsia="Arial" w:cs="Arial"/>
          <w:noProof w:val="0"/>
          <w:sz w:val="22"/>
          <w:szCs w:val="22"/>
          <w:lang w:val="en-US"/>
        </w:rPr>
      </w:pPr>
      <w:r w:rsidRPr="6A56E742" w:rsidR="1285499A">
        <w:rPr>
          <w:rFonts w:ascii="Arial" w:hAnsi="Arial" w:eastAsia="Arial" w:cs="Arial"/>
          <w:noProof w:val="0"/>
          <w:sz w:val="22"/>
          <w:szCs w:val="22"/>
          <w:lang w:val="en-US"/>
        </w:rPr>
        <w:t>Competition and Overcrowding</w:t>
      </w:r>
    </w:p>
    <w:p w:rsidR="48DCCC19" w:rsidP="6A56E742" w:rsidRDefault="48DCCC19" w14:paraId="2FCEDC11" w14:textId="73D4167C">
      <w:pPr>
        <w:pStyle w:val="ListParagraph"/>
        <w:numPr>
          <w:ilvl w:val="1"/>
          <w:numId w:val="5"/>
        </w:numPr>
        <w:spacing w:before="0" w:beforeAutospacing="off" w:after="0" w:afterAutospacing="off" w:line="360" w:lineRule="auto"/>
        <w:rPr>
          <w:rFonts w:ascii="Arial" w:hAnsi="Arial" w:eastAsia="Arial" w:cs="Arial"/>
          <w:noProof w:val="0"/>
          <w:sz w:val="22"/>
          <w:szCs w:val="22"/>
          <w:lang w:val="en-US"/>
        </w:rPr>
      </w:pPr>
      <w:r w:rsidRPr="6A56E742" w:rsidR="1285499A">
        <w:rPr>
          <w:rFonts w:ascii="Arial" w:hAnsi="Arial" w:eastAsia="Arial" w:cs="Arial"/>
          <w:noProof w:val="0"/>
          <w:sz w:val="22"/>
          <w:szCs w:val="22"/>
          <w:lang w:val="en-US"/>
        </w:rPr>
        <w:t>Weather-related Disruptions</w:t>
      </w:r>
    </w:p>
    <w:p w:rsidR="48DCCC19" w:rsidP="6A56E742" w:rsidRDefault="48DCCC19" w14:paraId="17D28164" w14:textId="2AEDCE09">
      <w:pPr>
        <w:pStyle w:val="ListParagraph"/>
        <w:numPr>
          <w:ilvl w:val="1"/>
          <w:numId w:val="5"/>
        </w:numPr>
        <w:spacing w:before="0" w:beforeAutospacing="off" w:after="0" w:afterAutospacing="off" w:line="360" w:lineRule="auto"/>
        <w:rPr>
          <w:rFonts w:ascii="Arial" w:hAnsi="Arial" w:eastAsia="Arial" w:cs="Arial"/>
          <w:noProof w:val="0"/>
          <w:sz w:val="22"/>
          <w:szCs w:val="22"/>
          <w:lang w:val="en-US"/>
        </w:rPr>
      </w:pPr>
      <w:r w:rsidRPr="6A56E742" w:rsidR="1285499A">
        <w:rPr>
          <w:rFonts w:ascii="Arial" w:hAnsi="Arial" w:eastAsia="Arial" w:cs="Arial"/>
          <w:noProof w:val="0"/>
          <w:sz w:val="22"/>
          <w:szCs w:val="22"/>
          <w:lang w:val="en-US"/>
        </w:rPr>
        <w:t>Regulatory and Safety Concerns</w:t>
      </w:r>
    </w:p>
    <w:p w:rsidR="48DCCC19" w:rsidP="6A56E742" w:rsidRDefault="48DCCC19" w14:paraId="0EAD1F5E" w14:textId="4094A5D9">
      <w:pPr>
        <w:pStyle w:val="ListParagraph"/>
        <w:numPr>
          <w:ilvl w:val="0"/>
          <w:numId w:val="5"/>
        </w:numPr>
        <w:spacing w:before="240" w:beforeAutospacing="off" w:after="240" w:afterAutospacing="off" w:line="360" w:lineRule="auto"/>
        <w:rPr>
          <w:rFonts w:ascii="Arial" w:hAnsi="Arial" w:eastAsia="Arial" w:cs="Arial"/>
          <w:b w:val="1"/>
          <w:bCs w:val="1"/>
          <w:noProof w:val="0"/>
          <w:sz w:val="22"/>
          <w:szCs w:val="22"/>
          <w:lang w:val="en-US"/>
        </w:rPr>
      </w:pPr>
      <w:r w:rsidRPr="6A56E742" w:rsidR="1285499A">
        <w:rPr>
          <w:rFonts w:ascii="Arial" w:hAnsi="Arial" w:eastAsia="Arial" w:cs="Arial"/>
          <w:b w:val="1"/>
          <w:bCs w:val="1"/>
          <w:noProof w:val="0"/>
          <w:sz w:val="22"/>
          <w:szCs w:val="22"/>
          <w:lang w:val="en-US"/>
        </w:rPr>
        <w:t>Conclusion</w:t>
      </w:r>
    </w:p>
    <w:p w:rsidR="48DCCC19" w:rsidP="6A56E742" w:rsidRDefault="48DCCC19" w14:paraId="407F2F5D" w14:textId="287F6538">
      <w:pPr>
        <w:pStyle w:val="ListParagraph"/>
        <w:numPr>
          <w:ilvl w:val="1"/>
          <w:numId w:val="5"/>
        </w:numPr>
        <w:spacing w:before="0" w:beforeAutospacing="off" w:after="0" w:afterAutospacing="off" w:line="360" w:lineRule="auto"/>
        <w:rPr>
          <w:rFonts w:ascii="Arial" w:hAnsi="Arial" w:eastAsia="Arial" w:cs="Arial"/>
          <w:noProof w:val="0"/>
          <w:sz w:val="22"/>
          <w:szCs w:val="22"/>
          <w:lang w:val="en-US"/>
        </w:rPr>
      </w:pPr>
      <w:r w:rsidRPr="6A56E742" w:rsidR="1285499A">
        <w:rPr>
          <w:rFonts w:ascii="Arial" w:hAnsi="Arial" w:eastAsia="Arial" w:cs="Arial"/>
          <w:noProof w:val="0"/>
          <w:sz w:val="22"/>
          <w:szCs w:val="22"/>
          <w:lang w:val="en-US"/>
        </w:rPr>
        <w:t>Strategic Evaluation of Current Strategies</w:t>
      </w:r>
    </w:p>
    <w:p w:rsidR="48DCCC19" w:rsidP="6A56E742" w:rsidRDefault="48DCCC19" w14:paraId="756B91CA" w14:textId="5FCDE574">
      <w:pPr>
        <w:pStyle w:val="ListParagraph"/>
        <w:numPr>
          <w:ilvl w:val="1"/>
          <w:numId w:val="5"/>
        </w:numPr>
        <w:spacing w:before="0" w:beforeAutospacing="off" w:after="0" w:afterAutospacing="off" w:line="360" w:lineRule="auto"/>
        <w:rPr>
          <w:rFonts w:ascii="Arial" w:hAnsi="Arial" w:eastAsia="Arial" w:cs="Arial"/>
          <w:noProof w:val="0"/>
          <w:sz w:val="22"/>
          <w:szCs w:val="22"/>
          <w:lang w:val="en-US"/>
        </w:rPr>
      </w:pPr>
      <w:r w:rsidRPr="6A56E742" w:rsidR="1285499A">
        <w:rPr>
          <w:rFonts w:ascii="Arial" w:hAnsi="Arial" w:eastAsia="Arial" w:cs="Arial"/>
          <w:noProof w:val="0"/>
          <w:sz w:val="22"/>
          <w:szCs w:val="22"/>
          <w:lang w:val="en-US"/>
        </w:rPr>
        <w:t>Key Areas for Focus: Innovation, Sustainability, and Stakeholder Relations</w:t>
      </w:r>
    </w:p>
    <w:p w:rsidR="48DCCC19" w:rsidP="6A56E742" w:rsidRDefault="48DCCC19" w14:paraId="6293BB6F" w14:textId="018168F1">
      <w:pPr>
        <w:pStyle w:val="ListParagraph"/>
        <w:numPr>
          <w:ilvl w:val="1"/>
          <w:numId w:val="5"/>
        </w:numPr>
        <w:spacing w:before="0" w:beforeAutospacing="off" w:after="0" w:afterAutospacing="off" w:line="360" w:lineRule="auto"/>
        <w:rPr>
          <w:rFonts w:ascii="Arial" w:hAnsi="Arial" w:eastAsia="Arial" w:cs="Arial"/>
          <w:noProof w:val="0"/>
          <w:sz w:val="22"/>
          <w:szCs w:val="22"/>
          <w:lang w:val="en-US"/>
        </w:rPr>
      </w:pPr>
      <w:r w:rsidRPr="6A56E742" w:rsidR="1285499A">
        <w:rPr>
          <w:rFonts w:ascii="Arial" w:hAnsi="Arial" w:eastAsia="Arial" w:cs="Arial"/>
          <w:noProof w:val="0"/>
          <w:sz w:val="22"/>
          <w:szCs w:val="22"/>
          <w:lang w:val="en-US"/>
        </w:rPr>
        <w:t>Long-Term Goals for Alton Towers’ Success</w:t>
      </w:r>
    </w:p>
    <w:p w:rsidR="48DCCC19" w:rsidP="6A56E742" w:rsidRDefault="48DCCC19" w14:paraId="08A3FE0B" w14:textId="422854F1">
      <w:pPr>
        <w:pStyle w:val="ListParagraph"/>
        <w:numPr>
          <w:ilvl w:val="0"/>
          <w:numId w:val="5"/>
        </w:numPr>
        <w:spacing w:before="240" w:beforeAutospacing="off" w:after="240" w:afterAutospacing="off" w:line="360" w:lineRule="auto"/>
        <w:rPr>
          <w:rFonts w:ascii="Arial" w:hAnsi="Arial" w:eastAsia="Arial" w:cs="Arial"/>
          <w:b w:val="1"/>
          <w:bCs w:val="1"/>
          <w:noProof w:val="0"/>
          <w:sz w:val="22"/>
          <w:szCs w:val="22"/>
          <w:lang w:val="en-US"/>
        </w:rPr>
      </w:pPr>
      <w:r w:rsidRPr="6A56E742" w:rsidR="1285499A">
        <w:rPr>
          <w:rFonts w:ascii="Arial" w:hAnsi="Arial" w:eastAsia="Arial" w:cs="Arial"/>
          <w:b w:val="1"/>
          <w:bCs w:val="1"/>
          <w:noProof w:val="0"/>
          <w:sz w:val="22"/>
          <w:szCs w:val="22"/>
          <w:lang w:val="en-US"/>
        </w:rPr>
        <w:t>Recommendations</w:t>
      </w:r>
    </w:p>
    <w:p w:rsidR="48DCCC19" w:rsidP="6A56E742" w:rsidRDefault="48DCCC19" w14:paraId="41407B19" w14:textId="6819605C">
      <w:pPr>
        <w:pStyle w:val="ListParagraph"/>
        <w:numPr>
          <w:ilvl w:val="1"/>
          <w:numId w:val="5"/>
        </w:numPr>
        <w:spacing w:before="0" w:beforeAutospacing="off" w:after="0" w:afterAutospacing="off" w:line="360" w:lineRule="auto"/>
        <w:rPr>
          <w:rFonts w:ascii="Arial" w:hAnsi="Arial" w:eastAsia="Arial" w:cs="Arial"/>
          <w:noProof w:val="0"/>
          <w:sz w:val="22"/>
          <w:szCs w:val="22"/>
          <w:lang w:val="en-US"/>
        </w:rPr>
      </w:pPr>
      <w:r w:rsidRPr="6A56E742" w:rsidR="1285499A">
        <w:rPr>
          <w:rFonts w:ascii="Arial" w:hAnsi="Arial" w:eastAsia="Arial" w:cs="Arial"/>
          <w:noProof w:val="0"/>
          <w:sz w:val="22"/>
          <w:szCs w:val="22"/>
          <w:lang w:val="en-US"/>
        </w:rPr>
        <w:t>Diversification of Offerings and Indoor Attractions</w:t>
      </w:r>
    </w:p>
    <w:p w:rsidR="48DCCC19" w:rsidP="6A56E742" w:rsidRDefault="48DCCC19" w14:paraId="48EA7D33" w14:textId="2AD64C96">
      <w:pPr>
        <w:pStyle w:val="ListParagraph"/>
        <w:numPr>
          <w:ilvl w:val="1"/>
          <w:numId w:val="5"/>
        </w:numPr>
        <w:spacing w:before="0" w:beforeAutospacing="off" w:after="0" w:afterAutospacing="off" w:line="360" w:lineRule="auto"/>
        <w:rPr>
          <w:rFonts w:ascii="Arial" w:hAnsi="Arial" w:eastAsia="Arial" w:cs="Arial"/>
          <w:noProof w:val="0"/>
          <w:sz w:val="22"/>
          <w:szCs w:val="22"/>
          <w:lang w:val="en-US"/>
        </w:rPr>
      </w:pPr>
      <w:r w:rsidRPr="6A56E742" w:rsidR="1285499A">
        <w:rPr>
          <w:rFonts w:ascii="Arial" w:hAnsi="Arial" w:eastAsia="Arial" w:cs="Arial"/>
          <w:noProof w:val="0"/>
          <w:sz w:val="22"/>
          <w:szCs w:val="22"/>
          <w:lang w:val="en-US"/>
        </w:rPr>
        <w:t>Investment in AR and VR Technologies</w:t>
      </w:r>
    </w:p>
    <w:p w:rsidR="48DCCC19" w:rsidP="6A56E742" w:rsidRDefault="48DCCC19" w14:paraId="0FBA3F20" w14:textId="064D9D94">
      <w:pPr>
        <w:pStyle w:val="ListParagraph"/>
        <w:numPr>
          <w:ilvl w:val="1"/>
          <w:numId w:val="5"/>
        </w:numPr>
        <w:spacing w:before="0" w:beforeAutospacing="off" w:after="0" w:afterAutospacing="off" w:line="360" w:lineRule="auto"/>
        <w:rPr>
          <w:rFonts w:ascii="Arial" w:hAnsi="Arial" w:eastAsia="Arial" w:cs="Arial"/>
          <w:noProof w:val="0"/>
          <w:sz w:val="22"/>
          <w:szCs w:val="22"/>
          <w:lang w:val="en-US"/>
        </w:rPr>
      </w:pPr>
      <w:r w:rsidRPr="6A56E742" w:rsidR="1285499A">
        <w:rPr>
          <w:rFonts w:ascii="Arial" w:hAnsi="Arial" w:eastAsia="Arial" w:cs="Arial"/>
          <w:noProof w:val="0"/>
          <w:sz w:val="22"/>
          <w:szCs w:val="22"/>
          <w:lang w:val="en-US"/>
        </w:rPr>
        <w:t>Accessibility Improvements and Transport Partnerships</w:t>
      </w:r>
    </w:p>
    <w:p w:rsidR="48DCCC19" w:rsidP="6A56E742" w:rsidRDefault="48DCCC19" w14:paraId="414A42B2" w14:textId="5D3F4D86">
      <w:pPr>
        <w:pStyle w:val="ListParagraph"/>
        <w:numPr>
          <w:ilvl w:val="1"/>
          <w:numId w:val="5"/>
        </w:numPr>
        <w:spacing w:before="0" w:beforeAutospacing="off" w:after="0" w:afterAutospacing="off" w:line="360" w:lineRule="auto"/>
        <w:rPr>
          <w:rFonts w:ascii="Arial" w:hAnsi="Arial" w:eastAsia="Arial" w:cs="Arial"/>
          <w:noProof w:val="0"/>
          <w:sz w:val="22"/>
          <w:szCs w:val="22"/>
          <w:lang w:val="en-US"/>
        </w:rPr>
      </w:pPr>
      <w:r w:rsidRPr="6A56E742" w:rsidR="1285499A">
        <w:rPr>
          <w:rFonts w:ascii="Arial" w:hAnsi="Arial" w:eastAsia="Arial" w:cs="Arial"/>
          <w:noProof w:val="0"/>
          <w:sz w:val="22"/>
          <w:szCs w:val="22"/>
          <w:lang w:val="en-US"/>
        </w:rPr>
        <w:t>Strengthening Sustainability Initiatives</w:t>
      </w:r>
    </w:p>
    <w:p w:rsidR="6A56E742" w:rsidP="6A56E742" w:rsidRDefault="6A56E742" w14:paraId="164C55A0" w14:textId="0B2A9FE7">
      <w:pPr>
        <w:pStyle w:val="Normal"/>
        <w:spacing w:line="360" w:lineRule="auto"/>
        <w:rPr>
          <w:rFonts w:ascii="Arial" w:hAnsi="Arial" w:eastAsia="Arial" w:cs="Arial"/>
          <w:b w:val="1"/>
          <w:bCs w:val="1"/>
          <w:noProof w:val="0"/>
          <w:sz w:val="24"/>
          <w:szCs w:val="24"/>
          <w:lang w:val="en-US"/>
        </w:rPr>
      </w:pPr>
    </w:p>
    <w:p w:rsidR="4843FE05" w:rsidP="6A56E742" w:rsidRDefault="4843FE05" w14:paraId="223EE25C" w14:textId="775F1B42">
      <w:pPr>
        <w:pStyle w:val="Normal"/>
        <w:spacing w:line="360" w:lineRule="auto"/>
        <w:rPr>
          <w:rFonts w:ascii="Arial" w:hAnsi="Arial" w:eastAsia="Arial" w:cs="Arial"/>
          <w:b w:val="1"/>
          <w:bCs w:val="1"/>
          <w:noProof w:val="0"/>
          <w:sz w:val="24"/>
          <w:szCs w:val="24"/>
          <w:lang w:val="en-US"/>
        </w:rPr>
      </w:pPr>
      <w:r w:rsidRPr="6A56E742" w:rsidR="1D7AE032">
        <w:rPr>
          <w:rFonts w:ascii="Arial" w:hAnsi="Arial" w:eastAsia="Arial" w:cs="Arial"/>
          <w:b w:val="1"/>
          <w:bCs w:val="1"/>
          <w:noProof w:val="0"/>
          <w:sz w:val="24"/>
          <w:szCs w:val="24"/>
          <w:lang w:val="en-US"/>
        </w:rPr>
        <w:t>Introduction</w:t>
      </w:r>
    </w:p>
    <w:p w:rsidR="7DE72DDC" w:rsidP="6A56E742" w:rsidRDefault="7DE72DDC" w14:paraId="0A47A585" w14:textId="674FF815">
      <w:pPr>
        <w:pStyle w:val="Normal"/>
        <w:spacing w:line="360" w:lineRule="auto"/>
        <w:rPr>
          <w:rFonts w:ascii="Arial" w:hAnsi="Arial" w:eastAsia="Arial" w:cs="Arial"/>
          <w:b w:val="0"/>
          <w:bCs w:val="0"/>
          <w:noProof w:val="0"/>
          <w:sz w:val="24"/>
          <w:szCs w:val="24"/>
          <w:lang w:val="en-US"/>
        </w:rPr>
      </w:pPr>
      <w:r w:rsidRPr="6A56E742" w:rsidR="71E51D17">
        <w:rPr>
          <w:rFonts w:ascii="Arial" w:hAnsi="Arial" w:eastAsia="Arial" w:cs="Arial"/>
          <w:b w:val="0"/>
          <w:bCs w:val="0"/>
          <w:noProof w:val="0"/>
          <w:sz w:val="24"/>
          <w:szCs w:val="24"/>
          <w:lang w:val="en-US"/>
        </w:rPr>
        <w:t>Alton Towers is one of the UK’s most renowned theme parks that welcomes</w:t>
      </w:r>
      <w:r w:rsidRPr="6A56E742" w:rsidR="71E51D17">
        <w:rPr>
          <w:rFonts w:ascii="Arial" w:hAnsi="Arial" w:eastAsia="Arial" w:cs="Arial"/>
          <w:b w:val="0"/>
          <w:bCs w:val="0"/>
          <w:noProof w:val="0"/>
          <w:sz w:val="24"/>
          <w:szCs w:val="24"/>
          <w:lang w:val="en-US"/>
        </w:rPr>
        <w:t xml:space="preserve"> million</w:t>
      </w:r>
      <w:r w:rsidRPr="6A56E742" w:rsidR="2A843496">
        <w:rPr>
          <w:rFonts w:ascii="Arial" w:hAnsi="Arial" w:eastAsia="Arial" w:cs="Arial"/>
          <w:b w:val="0"/>
          <w:bCs w:val="0"/>
          <w:noProof w:val="0"/>
          <w:sz w:val="24"/>
          <w:szCs w:val="24"/>
          <w:lang w:val="en-US"/>
        </w:rPr>
        <w:t>s</w:t>
      </w:r>
      <w:r w:rsidRPr="6A56E742" w:rsidR="2A843496">
        <w:rPr>
          <w:rFonts w:ascii="Arial" w:hAnsi="Arial" w:eastAsia="Arial" w:cs="Arial"/>
          <w:b w:val="0"/>
          <w:bCs w:val="0"/>
          <w:noProof w:val="0"/>
          <w:sz w:val="24"/>
          <w:szCs w:val="24"/>
          <w:lang w:val="en-US"/>
        </w:rPr>
        <w:t xml:space="preserve"> of</w:t>
      </w:r>
      <w:r w:rsidRPr="6A56E742" w:rsidR="71E51D17">
        <w:rPr>
          <w:rFonts w:ascii="Arial" w:hAnsi="Arial" w:eastAsia="Arial" w:cs="Arial"/>
          <w:b w:val="0"/>
          <w:bCs w:val="0"/>
          <w:noProof w:val="0"/>
          <w:sz w:val="24"/>
          <w:szCs w:val="24"/>
          <w:lang w:val="en-US"/>
        </w:rPr>
        <w:t xml:space="preserve"> visitors annually. </w:t>
      </w:r>
      <w:r w:rsidRPr="6A56E742" w:rsidR="4EE65E0A">
        <w:rPr>
          <w:rFonts w:ascii="Arial" w:hAnsi="Arial" w:eastAsia="Arial" w:cs="Arial"/>
          <w:b w:val="0"/>
          <w:bCs w:val="0"/>
          <w:noProof w:val="0"/>
          <w:sz w:val="24"/>
          <w:szCs w:val="24"/>
          <w:lang w:val="en-US"/>
        </w:rPr>
        <w:t xml:space="preserve">Alton Towers was a </w:t>
      </w:r>
      <w:r w:rsidRPr="6A56E742" w:rsidR="71E51D17">
        <w:rPr>
          <w:rFonts w:ascii="Arial" w:hAnsi="Arial" w:eastAsia="Arial" w:cs="Arial"/>
          <w:b w:val="0"/>
          <w:bCs w:val="0"/>
          <w:noProof w:val="0"/>
          <w:sz w:val="24"/>
          <w:szCs w:val="24"/>
          <w:lang w:val="en-US"/>
        </w:rPr>
        <w:t xml:space="preserve">19th-century country estate </w:t>
      </w:r>
      <w:r w:rsidRPr="6A56E742" w:rsidR="6CB2464F">
        <w:rPr>
          <w:rFonts w:ascii="Arial" w:hAnsi="Arial" w:eastAsia="Arial" w:cs="Arial"/>
          <w:b w:val="0"/>
          <w:bCs w:val="0"/>
          <w:noProof w:val="0"/>
          <w:sz w:val="24"/>
          <w:szCs w:val="24"/>
          <w:lang w:val="en-US"/>
        </w:rPr>
        <w:t>that became</w:t>
      </w:r>
      <w:r w:rsidRPr="6A56E742" w:rsidR="71E51D17">
        <w:rPr>
          <w:rFonts w:ascii="Arial" w:hAnsi="Arial" w:eastAsia="Arial" w:cs="Arial"/>
          <w:b w:val="0"/>
          <w:bCs w:val="0"/>
          <w:noProof w:val="0"/>
          <w:sz w:val="24"/>
          <w:szCs w:val="24"/>
          <w:lang w:val="en-US"/>
        </w:rPr>
        <w:t xml:space="preserve"> a public attraction in the 1950s before becoming a major theme park in the 1980s. Owned by Merlin Entertainments, the park works closely with various stakeholders, including local communities, employees, suppliers,</w:t>
      </w:r>
      <w:r w:rsidRPr="6A56E742" w:rsidR="2E6D6D61">
        <w:rPr>
          <w:rFonts w:ascii="Arial" w:hAnsi="Arial" w:eastAsia="Arial" w:cs="Arial"/>
          <w:b w:val="0"/>
          <w:bCs w:val="0"/>
          <w:noProof w:val="0"/>
          <w:sz w:val="24"/>
          <w:szCs w:val="24"/>
          <w:lang w:val="en-US"/>
        </w:rPr>
        <w:t xml:space="preserve"> </w:t>
      </w:r>
      <w:r w:rsidRPr="6A56E742" w:rsidR="2E6D6D61">
        <w:rPr>
          <w:rFonts w:ascii="Arial" w:hAnsi="Arial" w:eastAsia="Arial" w:cs="Arial"/>
          <w:b w:val="0"/>
          <w:bCs w:val="0"/>
          <w:noProof w:val="0"/>
          <w:sz w:val="24"/>
          <w:szCs w:val="24"/>
          <w:lang w:val="en-US"/>
        </w:rPr>
        <w:t>Government</w:t>
      </w:r>
      <w:r w:rsidRPr="6A56E742" w:rsidR="2E6D6D61">
        <w:rPr>
          <w:rFonts w:ascii="Arial" w:hAnsi="Arial" w:eastAsia="Arial" w:cs="Arial"/>
          <w:b w:val="0"/>
          <w:bCs w:val="0"/>
          <w:noProof w:val="0"/>
          <w:sz w:val="24"/>
          <w:szCs w:val="24"/>
          <w:lang w:val="en-US"/>
        </w:rPr>
        <w:t>,</w:t>
      </w:r>
      <w:r w:rsidRPr="6A56E742" w:rsidR="71E51D17">
        <w:rPr>
          <w:rFonts w:ascii="Arial" w:hAnsi="Arial" w:eastAsia="Arial" w:cs="Arial"/>
          <w:b w:val="0"/>
          <w:bCs w:val="0"/>
          <w:noProof w:val="0"/>
          <w:sz w:val="24"/>
          <w:szCs w:val="24"/>
          <w:lang w:val="en-US"/>
        </w:rPr>
        <w:t xml:space="preserve"> </w:t>
      </w:r>
      <w:r w:rsidRPr="6A56E742" w:rsidR="71E51D17">
        <w:rPr>
          <w:rFonts w:ascii="Arial" w:hAnsi="Arial" w:eastAsia="Arial" w:cs="Arial"/>
          <w:b w:val="0"/>
          <w:bCs w:val="0"/>
          <w:noProof w:val="0"/>
          <w:sz w:val="24"/>
          <w:szCs w:val="24"/>
          <w:lang w:val="en-US"/>
        </w:rPr>
        <w:t xml:space="preserve">and environmental </w:t>
      </w:r>
      <w:r w:rsidRPr="6A56E742" w:rsidR="71E51D17">
        <w:rPr>
          <w:rFonts w:ascii="Arial" w:hAnsi="Arial" w:eastAsia="Arial" w:cs="Arial"/>
          <w:b w:val="0"/>
          <w:bCs w:val="0"/>
          <w:noProof w:val="0"/>
          <w:sz w:val="24"/>
          <w:szCs w:val="24"/>
          <w:lang w:val="en-US"/>
        </w:rPr>
        <w:t>organi</w:t>
      </w:r>
      <w:r w:rsidRPr="6A56E742" w:rsidR="146D3056">
        <w:rPr>
          <w:rFonts w:ascii="Arial" w:hAnsi="Arial" w:eastAsia="Arial" w:cs="Arial"/>
          <w:b w:val="0"/>
          <w:bCs w:val="0"/>
          <w:noProof w:val="0"/>
          <w:sz w:val="24"/>
          <w:szCs w:val="24"/>
          <w:lang w:val="en-US"/>
        </w:rPr>
        <w:t>s</w:t>
      </w:r>
      <w:r w:rsidRPr="6A56E742" w:rsidR="71E51D17">
        <w:rPr>
          <w:rFonts w:ascii="Arial" w:hAnsi="Arial" w:eastAsia="Arial" w:cs="Arial"/>
          <w:b w:val="0"/>
          <w:bCs w:val="0"/>
          <w:noProof w:val="0"/>
          <w:sz w:val="24"/>
          <w:szCs w:val="24"/>
          <w:lang w:val="en-US"/>
        </w:rPr>
        <w:t>atio</w:t>
      </w:r>
      <w:r w:rsidRPr="6A56E742" w:rsidR="71E51D17">
        <w:rPr>
          <w:rFonts w:ascii="Arial" w:hAnsi="Arial" w:eastAsia="Arial" w:cs="Arial"/>
          <w:b w:val="0"/>
          <w:bCs w:val="0"/>
          <w:noProof w:val="0"/>
          <w:sz w:val="24"/>
          <w:szCs w:val="24"/>
          <w:lang w:val="en-US"/>
        </w:rPr>
        <w:t>ns</w:t>
      </w:r>
      <w:r w:rsidRPr="6A56E742" w:rsidR="71E51D17">
        <w:rPr>
          <w:rFonts w:ascii="Arial" w:hAnsi="Arial" w:eastAsia="Arial" w:cs="Arial"/>
          <w:b w:val="0"/>
          <w:bCs w:val="0"/>
          <w:noProof w:val="0"/>
          <w:sz w:val="24"/>
          <w:szCs w:val="24"/>
          <w:lang w:val="en-US"/>
        </w:rPr>
        <w:t>, to sustai</w:t>
      </w:r>
      <w:r w:rsidRPr="6A56E742" w:rsidR="71E51D17">
        <w:rPr>
          <w:rFonts w:ascii="Arial" w:hAnsi="Arial" w:eastAsia="Arial" w:cs="Arial"/>
          <w:b w:val="0"/>
          <w:bCs w:val="0"/>
          <w:noProof w:val="0"/>
          <w:sz w:val="24"/>
          <w:szCs w:val="24"/>
          <w:lang w:val="en-US"/>
        </w:rPr>
        <w:t>n its operations and impact.</w:t>
      </w:r>
      <w:r w:rsidRPr="6A56E742" w:rsidR="7C150653">
        <w:rPr>
          <w:rFonts w:ascii="Arial" w:hAnsi="Arial" w:eastAsia="Arial" w:cs="Arial"/>
          <w:b w:val="0"/>
          <w:bCs w:val="0"/>
          <w:noProof w:val="0"/>
          <w:sz w:val="24"/>
          <w:szCs w:val="24"/>
          <w:lang w:val="en-US"/>
        </w:rPr>
        <w:t xml:space="preserve"> </w:t>
      </w:r>
      <w:r w:rsidRPr="6A56E742" w:rsidR="71E51D17">
        <w:rPr>
          <w:rFonts w:ascii="Arial" w:hAnsi="Arial" w:eastAsia="Arial" w:cs="Arial"/>
          <w:b w:val="0"/>
          <w:bCs w:val="0"/>
          <w:noProof w:val="0"/>
          <w:sz w:val="24"/>
          <w:szCs w:val="24"/>
          <w:lang w:val="en-US"/>
        </w:rPr>
        <w:t xml:space="preserve">Despite </w:t>
      </w:r>
      <w:r w:rsidRPr="6A56E742" w:rsidR="30900638">
        <w:rPr>
          <w:rFonts w:ascii="Arial" w:hAnsi="Arial" w:eastAsia="Arial" w:cs="Arial"/>
          <w:b w:val="0"/>
          <w:bCs w:val="0"/>
          <w:noProof w:val="0"/>
          <w:sz w:val="24"/>
          <w:szCs w:val="24"/>
          <w:lang w:val="en-US"/>
        </w:rPr>
        <w:t xml:space="preserve">the park's </w:t>
      </w:r>
      <w:r w:rsidRPr="6A56E742" w:rsidR="71E51D17">
        <w:rPr>
          <w:rFonts w:ascii="Arial" w:hAnsi="Arial" w:eastAsia="Arial" w:cs="Arial"/>
          <w:b w:val="0"/>
          <w:bCs w:val="0"/>
          <w:noProof w:val="0"/>
          <w:sz w:val="24"/>
          <w:szCs w:val="24"/>
          <w:lang w:val="en-US"/>
        </w:rPr>
        <w:t>success, the park has faced significant challenges, such as rebuilding trust after safety incidents like The Smiler accident in 2015 and dealing with operational inefficiencies in ride maintenance and visitor experience. To address these issues, Alton Towers has focused on improving attractions, offering seasonal events, and introducing VIP experiences to enhance guest satisfaction.</w:t>
      </w:r>
      <w:r w:rsidRPr="6A56E742" w:rsidR="7232248A">
        <w:rPr>
          <w:rFonts w:ascii="Arial" w:hAnsi="Arial" w:eastAsia="Arial" w:cs="Arial"/>
          <w:b w:val="0"/>
          <w:bCs w:val="0"/>
          <w:noProof w:val="0"/>
          <w:sz w:val="24"/>
          <w:szCs w:val="24"/>
          <w:lang w:val="en-US"/>
        </w:rPr>
        <w:t xml:space="preserve"> (Alton Towers Resort, 2024)</w:t>
      </w:r>
    </w:p>
    <w:p w:rsidR="78FE889A" w:rsidP="6A56E742" w:rsidRDefault="78FE889A" w14:paraId="522DD7D0" w14:textId="018B0D5E">
      <w:pPr>
        <w:pStyle w:val="Normal"/>
        <w:spacing w:line="360" w:lineRule="auto"/>
        <w:rPr>
          <w:rFonts w:ascii="Arial" w:hAnsi="Arial" w:eastAsia="Arial" w:cs="Arial"/>
          <w:b w:val="0"/>
          <w:bCs w:val="0"/>
          <w:noProof w:val="0"/>
          <w:sz w:val="24"/>
          <w:szCs w:val="24"/>
          <w:lang w:val="en-US"/>
        </w:rPr>
      </w:pPr>
      <w:r w:rsidRPr="6A56E742" w:rsidR="78FE889A">
        <w:rPr>
          <w:rFonts w:ascii="Arial" w:hAnsi="Arial" w:eastAsia="Arial" w:cs="Arial"/>
          <w:b w:val="0"/>
          <w:bCs w:val="0"/>
          <w:noProof w:val="0"/>
          <w:sz w:val="24"/>
          <w:szCs w:val="24"/>
          <w:lang w:val="en-US"/>
        </w:rPr>
        <w:t>A</w:t>
      </w:r>
      <w:r w:rsidRPr="6A56E742" w:rsidR="69B04E38">
        <w:rPr>
          <w:rFonts w:ascii="Arial" w:hAnsi="Arial" w:eastAsia="Arial" w:cs="Arial"/>
          <w:b w:val="0"/>
          <w:bCs w:val="0"/>
          <w:noProof w:val="0"/>
          <w:sz w:val="24"/>
          <w:szCs w:val="24"/>
          <w:lang w:val="en-US"/>
        </w:rPr>
        <w:t>cting as the</w:t>
      </w:r>
      <w:r w:rsidRPr="6A56E742" w:rsidR="78FE889A">
        <w:rPr>
          <w:rFonts w:ascii="Arial" w:hAnsi="Arial" w:eastAsia="Arial" w:cs="Arial"/>
          <w:b w:val="0"/>
          <w:bCs w:val="0"/>
          <w:noProof w:val="0"/>
          <w:sz w:val="24"/>
          <w:szCs w:val="24"/>
          <w:lang w:val="en-US"/>
        </w:rPr>
        <w:t xml:space="preserve"> CEO</w:t>
      </w:r>
      <w:r w:rsidRPr="6A56E742" w:rsidR="571DF3CC">
        <w:rPr>
          <w:rFonts w:ascii="Arial" w:hAnsi="Arial" w:eastAsia="Arial" w:cs="Arial"/>
          <w:b w:val="0"/>
          <w:bCs w:val="0"/>
          <w:noProof w:val="0"/>
          <w:sz w:val="24"/>
          <w:szCs w:val="24"/>
          <w:lang w:val="en-US"/>
        </w:rPr>
        <w:t xml:space="preserve"> of Alton Towers</w:t>
      </w:r>
      <w:r w:rsidRPr="6A56E742" w:rsidR="178D8593">
        <w:rPr>
          <w:rFonts w:ascii="Arial" w:hAnsi="Arial" w:eastAsia="Arial" w:cs="Arial"/>
          <w:b w:val="0"/>
          <w:bCs w:val="0"/>
          <w:noProof w:val="0"/>
          <w:sz w:val="24"/>
          <w:szCs w:val="24"/>
          <w:lang w:val="en-US"/>
        </w:rPr>
        <w:t xml:space="preserve">, the task is to conduct a comprehensive internal review to review the </w:t>
      </w:r>
      <w:r w:rsidRPr="6A56E742" w:rsidR="178D8593">
        <w:rPr>
          <w:rFonts w:ascii="Arial" w:hAnsi="Arial" w:eastAsia="Arial" w:cs="Arial"/>
          <w:b w:val="0"/>
          <w:bCs w:val="0"/>
          <w:noProof w:val="0"/>
          <w:sz w:val="24"/>
          <w:szCs w:val="24"/>
          <w:lang w:val="en-US"/>
        </w:rPr>
        <w:t>organisation's</w:t>
      </w:r>
      <w:r w:rsidRPr="6A56E742" w:rsidR="178D8593">
        <w:rPr>
          <w:rFonts w:ascii="Arial" w:hAnsi="Arial" w:eastAsia="Arial" w:cs="Arial"/>
          <w:b w:val="0"/>
          <w:bCs w:val="0"/>
          <w:noProof w:val="0"/>
          <w:sz w:val="24"/>
          <w:szCs w:val="24"/>
          <w:lang w:val="en-US"/>
        </w:rPr>
        <w:t xml:space="preserve"> current strategies. Strategic leadership involves guiding an organi</w:t>
      </w:r>
      <w:r w:rsidRPr="6A56E742" w:rsidR="05C4AC04">
        <w:rPr>
          <w:rFonts w:ascii="Arial" w:hAnsi="Arial" w:eastAsia="Arial" w:cs="Arial"/>
          <w:b w:val="0"/>
          <w:bCs w:val="0"/>
          <w:noProof w:val="0"/>
          <w:sz w:val="24"/>
          <w:szCs w:val="24"/>
          <w:lang w:val="en-US"/>
        </w:rPr>
        <w:t>s</w:t>
      </w:r>
      <w:r w:rsidRPr="6A56E742" w:rsidR="178D8593">
        <w:rPr>
          <w:rFonts w:ascii="Arial" w:hAnsi="Arial" w:eastAsia="Arial" w:cs="Arial"/>
          <w:b w:val="0"/>
          <w:bCs w:val="0"/>
          <w:noProof w:val="0"/>
          <w:sz w:val="24"/>
          <w:szCs w:val="24"/>
          <w:lang w:val="en-US"/>
        </w:rPr>
        <w:t xml:space="preserve">ation toward its long-term goals by setting </w:t>
      </w:r>
      <w:r w:rsidRPr="6A56E742" w:rsidR="178D8593">
        <w:rPr>
          <w:rFonts w:ascii="Arial" w:hAnsi="Arial" w:eastAsia="Arial" w:cs="Arial"/>
          <w:b w:val="0"/>
          <w:bCs w:val="0"/>
          <w:noProof w:val="0"/>
          <w:sz w:val="24"/>
          <w:szCs w:val="24"/>
          <w:lang w:val="en-US"/>
        </w:rPr>
        <w:t>a clear vision</w:t>
      </w:r>
      <w:r w:rsidRPr="6A56E742" w:rsidR="178D8593">
        <w:rPr>
          <w:rFonts w:ascii="Arial" w:hAnsi="Arial" w:eastAsia="Arial" w:cs="Arial"/>
          <w:b w:val="0"/>
          <w:bCs w:val="0"/>
          <w:noProof w:val="0"/>
          <w:sz w:val="24"/>
          <w:szCs w:val="24"/>
          <w:lang w:val="en-US"/>
        </w:rPr>
        <w:t xml:space="preserve">, managing change, </w:t>
      </w:r>
      <w:r w:rsidRPr="6A56E742" w:rsidR="178D8593">
        <w:rPr>
          <w:rFonts w:ascii="Arial" w:hAnsi="Arial" w:eastAsia="Arial" w:cs="Arial"/>
          <w:b w:val="0"/>
          <w:bCs w:val="0"/>
          <w:noProof w:val="0"/>
          <w:sz w:val="24"/>
          <w:szCs w:val="24"/>
          <w:lang w:val="en-US"/>
        </w:rPr>
        <w:t>allocating</w:t>
      </w:r>
      <w:r w:rsidRPr="6A56E742" w:rsidR="178D8593">
        <w:rPr>
          <w:rFonts w:ascii="Arial" w:hAnsi="Arial" w:eastAsia="Arial" w:cs="Arial"/>
          <w:b w:val="0"/>
          <w:bCs w:val="0"/>
          <w:noProof w:val="0"/>
          <w:sz w:val="24"/>
          <w:szCs w:val="24"/>
          <w:lang w:val="en-US"/>
        </w:rPr>
        <w:t xml:space="preserve"> resources effectively, fostering a supportive culture, and balancing stakeholder needs</w:t>
      </w:r>
      <w:r w:rsidRPr="6A56E742" w:rsidR="2004A444">
        <w:rPr>
          <w:rFonts w:ascii="Arial" w:hAnsi="Arial" w:eastAsia="Arial" w:cs="Arial"/>
          <w:b w:val="0"/>
          <w:bCs w:val="0"/>
          <w:noProof w:val="0"/>
          <w:sz w:val="24"/>
          <w:szCs w:val="24"/>
          <w:lang w:val="en-US"/>
        </w:rPr>
        <w:t xml:space="preserve"> (</w:t>
      </w:r>
      <w:r w:rsidRPr="6A56E742" w:rsidR="2004A444">
        <w:rPr>
          <w:rFonts w:ascii="Arial" w:hAnsi="Arial" w:eastAsia="Arial" w:cs="Arial"/>
          <w:b w:val="0"/>
          <w:bCs w:val="0"/>
          <w:noProof w:val="0"/>
          <w:sz w:val="24"/>
          <w:szCs w:val="24"/>
          <w:lang w:val="en-US"/>
        </w:rPr>
        <w:t>Nancholas</w:t>
      </w:r>
      <w:r w:rsidRPr="6A56E742" w:rsidR="2004A444">
        <w:rPr>
          <w:rFonts w:ascii="Arial" w:hAnsi="Arial" w:eastAsia="Arial" w:cs="Arial"/>
          <w:b w:val="0"/>
          <w:bCs w:val="0"/>
          <w:noProof w:val="0"/>
          <w:sz w:val="24"/>
          <w:szCs w:val="24"/>
          <w:lang w:val="en-US"/>
        </w:rPr>
        <w:t>, 2023)</w:t>
      </w:r>
      <w:r w:rsidRPr="6A56E742" w:rsidR="178D8593">
        <w:rPr>
          <w:rFonts w:ascii="Arial" w:hAnsi="Arial" w:eastAsia="Arial" w:cs="Arial"/>
          <w:b w:val="0"/>
          <w:bCs w:val="0"/>
          <w:noProof w:val="0"/>
          <w:sz w:val="24"/>
          <w:szCs w:val="24"/>
          <w:lang w:val="en-US"/>
        </w:rPr>
        <w:t>.</w:t>
      </w:r>
      <w:r w:rsidRPr="6A56E742" w:rsidR="1C338AFC">
        <w:rPr>
          <w:rFonts w:ascii="Arial" w:hAnsi="Arial" w:eastAsia="Arial" w:cs="Arial"/>
          <w:b w:val="0"/>
          <w:bCs w:val="0"/>
          <w:noProof w:val="0"/>
          <w:sz w:val="24"/>
          <w:szCs w:val="24"/>
          <w:lang w:val="en-US"/>
        </w:rPr>
        <w:t xml:space="preserve"> </w:t>
      </w:r>
      <w:r w:rsidRPr="6A56E742" w:rsidR="178D8593">
        <w:rPr>
          <w:rFonts w:ascii="Arial" w:hAnsi="Arial" w:eastAsia="Arial" w:cs="Arial"/>
          <w:b w:val="0"/>
          <w:bCs w:val="0"/>
          <w:noProof w:val="0"/>
          <w:sz w:val="24"/>
          <w:szCs w:val="24"/>
          <w:lang w:val="en-US"/>
        </w:rPr>
        <w:t xml:space="preserve">At Alton Towers, strategic leadership ensures the park </w:t>
      </w:r>
      <w:r w:rsidRPr="6A56E742" w:rsidR="178D8593">
        <w:rPr>
          <w:rFonts w:ascii="Arial" w:hAnsi="Arial" w:eastAsia="Arial" w:cs="Arial"/>
          <w:b w:val="0"/>
          <w:bCs w:val="0"/>
          <w:noProof w:val="0"/>
          <w:sz w:val="24"/>
          <w:szCs w:val="24"/>
          <w:lang w:val="en-US"/>
        </w:rPr>
        <w:t>remains</w:t>
      </w:r>
      <w:r w:rsidRPr="6A56E742" w:rsidR="178D8593">
        <w:rPr>
          <w:rFonts w:ascii="Arial" w:hAnsi="Arial" w:eastAsia="Arial" w:cs="Arial"/>
          <w:b w:val="0"/>
          <w:bCs w:val="0"/>
          <w:noProof w:val="0"/>
          <w:sz w:val="24"/>
          <w:szCs w:val="24"/>
          <w:lang w:val="en-US"/>
        </w:rPr>
        <w:t xml:space="preserve"> a top UK destination by investing in </w:t>
      </w:r>
      <w:r w:rsidRPr="6A56E742" w:rsidR="583440D7">
        <w:rPr>
          <w:rFonts w:ascii="Arial" w:hAnsi="Arial" w:eastAsia="Arial" w:cs="Arial"/>
          <w:b w:val="0"/>
          <w:bCs w:val="0"/>
          <w:noProof w:val="0"/>
          <w:sz w:val="24"/>
          <w:szCs w:val="24"/>
          <w:lang w:val="en-US"/>
        </w:rPr>
        <w:t>exciting new</w:t>
      </w:r>
      <w:r w:rsidRPr="6A56E742" w:rsidR="178D8593">
        <w:rPr>
          <w:rFonts w:ascii="Arial" w:hAnsi="Arial" w:eastAsia="Arial" w:cs="Arial"/>
          <w:b w:val="0"/>
          <w:bCs w:val="0"/>
          <w:noProof w:val="0"/>
          <w:sz w:val="24"/>
          <w:szCs w:val="24"/>
          <w:lang w:val="en-US"/>
        </w:rPr>
        <w:t xml:space="preserve"> rides, themed experiences, and eco-friendly initiatives while adapting to evolving customer expectations.</w:t>
      </w:r>
      <w:r w:rsidRPr="6A56E742" w:rsidR="05424C51">
        <w:rPr>
          <w:rFonts w:ascii="Arial" w:hAnsi="Arial" w:eastAsia="Arial" w:cs="Arial"/>
          <w:b w:val="0"/>
          <w:bCs w:val="0"/>
          <w:noProof w:val="0"/>
          <w:sz w:val="24"/>
          <w:szCs w:val="24"/>
          <w:lang w:val="en-US"/>
        </w:rPr>
        <w:t xml:space="preserve"> The theme park has made efforts to reduce energy consumption by using energy-efficient lighting and systems, along with adopting water-saving technologies to combat climate change</w:t>
      </w:r>
      <w:r w:rsidRPr="6A56E742" w:rsidR="4186536D">
        <w:rPr>
          <w:rFonts w:ascii="Arial" w:hAnsi="Arial" w:eastAsia="Arial" w:cs="Arial"/>
          <w:b w:val="0"/>
          <w:bCs w:val="0"/>
          <w:noProof w:val="0"/>
          <w:sz w:val="24"/>
          <w:szCs w:val="24"/>
          <w:lang w:val="en-US"/>
        </w:rPr>
        <w:t xml:space="preserve"> (Alton Towers Resort, 2024)</w:t>
      </w:r>
      <w:r w:rsidRPr="6A56E742" w:rsidR="05424C51">
        <w:rPr>
          <w:rFonts w:ascii="Arial" w:hAnsi="Arial" w:eastAsia="Arial" w:cs="Arial"/>
          <w:b w:val="0"/>
          <w:bCs w:val="0"/>
          <w:noProof w:val="0"/>
          <w:sz w:val="24"/>
          <w:szCs w:val="24"/>
          <w:lang w:val="en-US"/>
        </w:rPr>
        <w:t>.</w:t>
      </w:r>
      <w:r w:rsidRPr="6A56E742" w:rsidR="178D8593">
        <w:rPr>
          <w:rFonts w:ascii="Arial" w:hAnsi="Arial" w:eastAsia="Arial" w:cs="Arial"/>
          <w:b w:val="0"/>
          <w:bCs w:val="0"/>
          <w:noProof w:val="0"/>
          <w:sz w:val="24"/>
          <w:szCs w:val="24"/>
          <w:lang w:val="en-US"/>
        </w:rPr>
        <w:t xml:space="preserve"> </w:t>
      </w:r>
    </w:p>
    <w:p w:rsidR="4B04FB4C" w:rsidP="6A56E742" w:rsidRDefault="4B04FB4C" w14:paraId="05DB11FA" w14:textId="2EE67A27">
      <w:pPr>
        <w:pStyle w:val="Normal"/>
        <w:spacing w:line="360" w:lineRule="auto"/>
        <w:rPr>
          <w:rFonts w:ascii="Arial" w:hAnsi="Arial" w:eastAsia="Arial" w:cs="Arial"/>
          <w:b w:val="0"/>
          <w:bCs w:val="0"/>
          <w:noProof w:val="0"/>
          <w:sz w:val="24"/>
          <w:szCs w:val="24"/>
          <w:lang w:val="en-US"/>
        </w:rPr>
      </w:pPr>
      <w:r w:rsidRPr="6A56E742" w:rsidR="4B04FB4C">
        <w:rPr>
          <w:rFonts w:ascii="Arial" w:hAnsi="Arial" w:eastAsia="Arial" w:cs="Arial"/>
          <w:b w:val="0"/>
          <w:bCs w:val="0"/>
          <w:noProof w:val="0"/>
          <w:sz w:val="24"/>
          <w:szCs w:val="24"/>
          <w:lang w:val="en-US"/>
        </w:rPr>
        <w:t xml:space="preserve">The CEO </w:t>
      </w:r>
      <w:r w:rsidRPr="6A56E742" w:rsidR="178D8593">
        <w:rPr>
          <w:rFonts w:ascii="Arial" w:hAnsi="Arial" w:eastAsia="Arial" w:cs="Arial"/>
          <w:b w:val="0"/>
          <w:bCs w:val="0"/>
          <w:noProof w:val="0"/>
          <w:sz w:val="24"/>
          <w:szCs w:val="24"/>
          <w:lang w:val="en-US"/>
        </w:rPr>
        <w:t>allocate</w:t>
      </w:r>
      <w:r w:rsidRPr="6A56E742" w:rsidR="7702344D">
        <w:rPr>
          <w:rFonts w:ascii="Arial" w:hAnsi="Arial" w:eastAsia="Arial" w:cs="Arial"/>
          <w:b w:val="0"/>
          <w:bCs w:val="0"/>
          <w:noProof w:val="0"/>
          <w:sz w:val="24"/>
          <w:szCs w:val="24"/>
          <w:lang w:val="en-US"/>
        </w:rPr>
        <w:t>s</w:t>
      </w:r>
      <w:r w:rsidRPr="6A56E742" w:rsidR="178D8593">
        <w:rPr>
          <w:rFonts w:ascii="Arial" w:hAnsi="Arial" w:eastAsia="Arial" w:cs="Arial"/>
          <w:b w:val="0"/>
          <w:bCs w:val="0"/>
          <w:noProof w:val="0"/>
          <w:sz w:val="24"/>
          <w:szCs w:val="24"/>
          <w:lang w:val="en-US"/>
        </w:rPr>
        <w:t xml:space="preserve"> resources to </w:t>
      </w:r>
      <w:r w:rsidRPr="6A56E742" w:rsidR="178D8593">
        <w:rPr>
          <w:rFonts w:ascii="Arial" w:hAnsi="Arial" w:eastAsia="Arial" w:cs="Arial"/>
          <w:b w:val="0"/>
          <w:bCs w:val="0"/>
          <w:noProof w:val="0"/>
          <w:sz w:val="24"/>
          <w:szCs w:val="24"/>
          <w:lang w:val="en-US"/>
        </w:rPr>
        <w:t>maintain</w:t>
      </w:r>
      <w:r w:rsidRPr="6A56E742" w:rsidR="178D8593">
        <w:rPr>
          <w:rFonts w:ascii="Arial" w:hAnsi="Arial" w:eastAsia="Arial" w:cs="Arial"/>
          <w:b w:val="0"/>
          <w:bCs w:val="0"/>
          <w:noProof w:val="0"/>
          <w:sz w:val="24"/>
          <w:szCs w:val="24"/>
          <w:lang w:val="en-US"/>
        </w:rPr>
        <w:t xml:space="preserve"> facilities, launch new attractions like The Smiler and Wicker Man, and promote sustainability</w:t>
      </w:r>
      <w:r w:rsidRPr="6A56E742" w:rsidR="21CBF0E3">
        <w:rPr>
          <w:rFonts w:ascii="Arial" w:hAnsi="Arial" w:eastAsia="Arial" w:cs="Arial"/>
          <w:b w:val="0"/>
          <w:bCs w:val="0"/>
          <w:noProof w:val="0"/>
          <w:sz w:val="24"/>
          <w:szCs w:val="24"/>
          <w:lang w:val="en-US"/>
        </w:rPr>
        <w:t xml:space="preserve"> as a big priority</w:t>
      </w:r>
      <w:r w:rsidRPr="6A56E742" w:rsidR="178D8593">
        <w:rPr>
          <w:rFonts w:ascii="Arial" w:hAnsi="Arial" w:eastAsia="Arial" w:cs="Arial"/>
          <w:b w:val="0"/>
          <w:bCs w:val="0"/>
          <w:noProof w:val="0"/>
          <w:sz w:val="24"/>
          <w:szCs w:val="24"/>
          <w:lang w:val="en-US"/>
        </w:rPr>
        <w:t>.</w:t>
      </w:r>
      <w:r w:rsidRPr="6A56E742" w:rsidR="45573577">
        <w:rPr>
          <w:rFonts w:ascii="Arial" w:hAnsi="Arial" w:eastAsia="Arial" w:cs="Arial"/>
          <w:b w:val="0"/>
          <w:bCs w:val="0"/>
          <w:noProof w:val="0"/>
          <w:sz w:val="24"/>
          <w:szCs w:val="24"/>
          <w:lang w:val="en-US"/>
        </w:rPr>
        <w:t xml:space="preserve"> According to</w:t>
      </w:r>
      <w:r w:rsidRPr="6A56E742" w:rsidR="30089F1B">
        <w:rPr>
          <w:rFonts w:ascii="Arial" w:hAnsi="Arial" w:eastAsia="Arial" w:cs="Arial"/>
          <w:b w:val="0"/>
          <w:bCs w:val="0"/>
          <w:noProof w:val="0"/>
          <w:sz w:val="24"/>
          <w:szCs w:val="24"/>
          <w:lang w:val="en-US"/>
        </w:rPr>
        <w:t xml:space="preserve"> </w:t>
      </w:r>
      <w:r w:rsidRPr="6A56E742" w:rsidR="0BB9A5AA">
        <w:rPr>
          <w:rFonts w:ascii="Arial" w:hAnsi="Arial" w:eastAsia="Arial" w:cs="Arial"/>
          <w:b w:val="0"/>
          <w:bCs w:val="0"/>
          <w:noProof w:val="0"/>
          <w:sz w:val="24"/>
          <w:szCs w:val="24"/>
          <w:lang w:val="en-US"/>
        </w:rPr>
        <w:t>Business Insights</w:t>
      </w:r>
      <w:r w:rsidRPr="6A56E742" w:rsidR="30089F1B">
        <w:rPr>
          <w:rFonts w:ascii="Arial" w:hAnsi="Arial" w:eastAsia="Arial" w:cs="Arial"/>
          <w:b w:val="0"/>
          <w:bCs w:val="0"/>
          <w:noProof w:val="0"/>
          <w:sz w:val="24"/>
          <w:szCs w:val="24"/>
          <w:lang w:val="en-US"/>
        </w:rPr>
        <w:t>, “In today’s ever-evolving world, debating whether to incorporate sustainability into your business strategy is no longer an option</w:t>
      </w:r>
      <w:r w:rsidRPr="6A56E742" w:rsidR="5906113A">
        <w:rPr>
          <w:rFonts w:ascii="Arial" w:hAnsi="Arial" w:eastAsia="Arial" w:cs="Arial"/>
          <w:b w:val="0"/>
          <w:bCs w:val="0"/>
          <w:noProof w:val="0"/>
          <w:sz w:val="24"/>
          <w:szCs w:val="24"/>
          <w:lang w:val="en-US"/>
        </w:rPr>
        <w:t>”</w:t>
      </w:r>
      <w:r w:rsidRPr="6A56E742" w:rsidR="30089F1B">
        <w:rPr>
          <w:rFonts w:ascii="Arial" w:hAnsi="Arial" w:eastAsia="Arial" w:cs="Arial"/>
          <w:b w:val="0"/>
          <w:bCs w:val="0"/>
          <w:noProof w:val="0"/>
          <w:sz w:val="24"/>
          <w:szCs w:val="24"/>
          <w:lang w:val="en-US"/>
        </w:rPr>
        <w:t>.</w:t>
      </w:r>
      <w:r w:rsidRPr="6A56E742" w:rsidR="178D8593">
        <w:rPr>
          <w:rFonts w:ascii="Arial" w:hAnsi="Arial" w:eastAsia="Arial" w:cs="Arial"/>
          <w:b w:val="0"/>
          <w:bCs w:val="0"/>
          <w:noProof w:val="0"/>
          <w:sz w:val="24"/>
          <w:szCs w:val="24"/>
          <w:lang w:val="en-US"/>
        </w:rPr>
        <w:t xml:space="preserve"> </w:t>
      </w:r>
      <w:r w:rsidRPr="6A56E742" w:rsidR="178D8593">
        <w:rPr>
          <w:rFonts w:ascii="Arial" w:hAnsi="Arial" w:eastAsia="Arial" w:cs="Arial"/>
          <w:b w:val="0"/>
          <w:bCs w:val="0"/>
          <w:noProof w:val="0"/>
          <w:sz w:val="24"/>
          <w:szCs w:val="24"/>
          <w:lang w:val="en-US"/>
        </w:rPr>
        <w:t>By</w:t>
      </w:r>
      <w:r w:rsidRPr="6A56E742" w:rsidR="178D8593">
        <w:rPr>
          <w:rFonts w:ascii="Arial" w:hAnsi="Arial" w:eastAsia="Arial" w:cs="Arial"/>
          <w:b w:val="0"/>
          <w:bCs w:val="0"/>
          <w:noProof w:val="0"/>
          <w:sz w:val="24"/>
          <w:szCs w:val="24"/>
          <w:lang w:val="en-US"/>
        </w:rPr>
        <w:t xml:space="preserve"> </w:t>
      </w:r>
      <w:r w:rsidRPr="6A56E742" w:rsidR="265523B4">
        <w:rPr>
          <w:rFonts w:ascii="Arial" w:hAnsi="Arial" w:eastAsia="Arial" w:cs="Arial"/>
          <w:b w:val="0"/>
          <w:bCs w:val="0"/>
          <w:noProof w:val="0"/>
          <w:sz w:val="24"/>
          <w:szCs w:val="24"/>
          <w:lang w:val="en-US"/>
        </w:rPr>
        <w:t>introducing</w:t>
      </w:r>
      <w:r w:rsidRPr="6A56E742" w:rsidR="178D8593">
        <w:rPr>
          <w:rFonts w:ascii="Arial" w:hAnsi="Arial" w:eastAsia="Arial" w:cs="Arial"/>
          <w:b w:val="0"/>
          <w:bCs w:val="0"/>
          <w:noProof w:val="0"/>
          <w:sz w:val="24"/>
          <w:szCs w:val="24"/>
          <w:lang w:val="en-US"/>
        </w:rPr>
        <w:t xml:space="preserve"> a culture</w:t>
      </w:r>
      <w:r w:rsidRPr="6A56E742" w:rsidR="520AFE98">
        <w:rPr>
          <w:rFonts w:ascii="Arial" w:hAnsi="Arial" w:eastAsia="Arial" w:cs="Arial"/>
          <w:b w:val="0"/>
          <w:bCs w:val="0"/>
          <w:noProof w:val="0"/>
          <w:sz w:val="24"/>
          <w:szCs w:val="24"/>
          <w:lang w:val="en-US"/>
        </w:rPr>
        <w:t>-</w:t>
      </w:r>
      <w:r w:rsidRPr="6A56E742" w:rsidR="178D8593">
        <w:rPr>
          <w:rFonts w:ascii="Arial" w:hAnsi="Arial" w:eastAsia="Arial" w:cs="Arial"/>
          <w:b w:val="0"/>
          <w:bCs w:val="0"/>
          <w:noProof w:val="0"/>
          <w:sz w:val="24"/>
          <w:szCs w:val="24"/>
          <w:lang w:val="en-US"/>
        </w:rPr>
        <w:t>focused</w:t>
      </w:r>
      <w:r w:rsidRPr="6A56E742" w:rsidR="7CB29011">
        <w:rPr>
          <w:rFonts w:ascii="Arial" w:hAnsi="Arial" w:eastAsia="Arial" w:cs="Arial"/>
          <w:b w:val="0"/>
          <w:bCs w:val="0"/>
          <w:noProof w:val="0"/>
          <w:sz w:val="24"/>
          <w:szCs w:val="24"/>
          <w:lang w:val="en-US"/>
        </w:rPr>
        <w:t xml:space="preserve"> park</w:t>
      </w:r>
      <w:r w:rsidRPr="6A56E742" w:rsidR="178D8593">
        <w:rPr>
          <w:rFonts w:ascii="Arial" w:hAnsi="Arial" w:eastAsia="Arial" w:cs="Arial"/>
          <w:b w:val="0"/>
          <w:bCs w:val="0"/>
          <w:noProof w:val="0"/>
          <w:sz w:val="24"/>
          <w:szCs w:val="24"/>
          <w:lang w:val="en-US"/>
        </w:rPr>
        <w:t xml:space="preserve"> </w:t>
      </w:r>
      <w:r w:rsidRPr="6A56E742" w:rsidR="314698B8">
        <w:rPr>
          <w:rFonts w:ascii="Arial" w:hAnsi="Arial" w:eastAsia="Arial" w:cs="Arial"/>
          <w:b w:val="0"/>
          <w:bCs w:val="0"/>
          <w:noProof w:val="0"/>
          <w:sz w:val="24"/>
          <w:szCs w:val="24"/>
          <w:lang w:val="en-US"/>
        </w:rPr>
        <w:t>to</w:t>
      </w:r>
      <w:r w:rsidRPr="6A56E742" w:rsidR="178D8593">
        <w:rPr>
          <w:rFonts w:ascii="Arial" w:hAnsi="Arial" w:eastAsia="Arial" w:cs="Arial"/>
          <w:b w:val="0"/>
          <w:bCs w:val="0"/>
          <w:noProof w:val="0"/>
          <w:sz w:val="24"/>
          <w:szCs w:val="24"/>
          <w:lang w:val="en-US"/>
        </w:rPr>
        <w:t xml:space="preserve"> guest satisfaction and safety, </w:t>
      </w:r>
      <w:r w:rsidRPr="6A56E742" w:rsidR="4FBF3EE8">
        <w:rPr>
          <w:rFonts w:ascii="Arial" w:hAnsi="Arial" w:eastAsia="Arial" w:cs="Arial"/>
          <w:b w:val="0"/>
          <w:bCs w:val="0"/>
          <w:noProof w:val="0"/>
          <w:sz w:val="24"/>
          <w:szCs w:val="24"/>
          <w:lang w:val="en-US"/>
        </w:rPr>
        <w:t>Alton Towers</w:t>
      </w:r>
      <w:r w:rsidRPr="6A56E742" w:rsidR="178D8593">
        <w:rPr>
          <w:rFonts w:ascii="Arial" w:hAnsi="Arial" w:eastAsia="Arial" w:cs="Arial"/>
          <w:b w:val="0"/>
          <w:bCs w:val="0"/>
          <w:noProof w:val="0"/>
          <w:sz w:val="24"/>
          <w:szCs w:val="24"/>
          <w:lang w:val="en-US"/>
        </w:rPr>
        <w:t xml:space="preserve"> ensure</w:t>
      </w:r>
      <w:r w:rsidRPr="6A56E742" w:rsidR="64E97218">
        <w:rPr>
          <w:rFonts w:ascii="Arial" w:hAnsi="Arial" w:eastAsia="Arial" w:cs="Arial"/>
          <w:b w:val="0"/>
          <w:bCs w:val="0"/>
          <w:noProof w:val="0"/>
          <w:sz w:val="24"/>
          <w:szCs w:val="24"/>
          <w:lang w:val="en-US"/>
        </w:rPr>
        <w:t>s</w:t>
      </w:r>
      <w:r w:rsidRPr="6A56E742" w:rsidR="178D8593">
        <w:rPr>
          <w:rFonts w:ascii="Arial" w:hAnsi="Arial" w:eastAsia="Arial" w:cs="Arial"/>
          <w:b w:val="0"/>
          <w:bCs w:val="0"/>
          <w:noProof w:val="0"/>
          <w:sz w:val="24"/>
          <w:szCs w:val="24"/>
          <w:lang w:val="en-US"/>
        </w:rPr>
        <w:t xml:space="preserve"> a welcoming atmosphere, while stakeholder management helps address environmental concerns and support the local community. This strategic approach enables Alton Towers to sustain its competitive edge and deliver exceptional visitor experiences</w:t>
      </w:r>
      <w:r w:rsidRPr="6A56E742" w:rsidR="565914C1">
        <w:rPr>
          <w:rFonts w:ascii="Arial" w:hAnsi="Arial" w:eastAsia="Arial" w:cs="Arial"/>
          <w:b w:val="0"/>
          <w:bCs w:val="0"/>
          <w:noProof w:val="0"/>
          <w:sz w:val="24"/>
          <w:szCs w:val="24"/>
          <w:lang w:val="en-US"/>
        </w:rPr>
        <w:t xml:space="preserve"> over rival theme parks.</w:t>
      </w:r>
    </w:p>
    <w:p w:rsidR="48DCCC19" w:rsidP="6A56E742" w:rsidRDefault="48DCCC19" w14:paraId="5B096EB9" w14:textId="00B29AC0">
      <w:pPr>
        <w:pStyle w:val="Normal"/>
        <w:spacing w:line="360" w:lineRule="auto"/>
        <w:rPr>
          <w:rFonts w:ascii="Arial" w:hAnsi="Arial" w:eastAsia="Arial" w:cs="Arial"/>
          <w:b w:val="1"/>
          <w:bCs w:val="1"/>
          <w:noProof w:val="0"/>
          <w:sz w:val="24"/>
          <w:szCs w:val="24"/>
          <w:lang w:val="en-US"/>
        </w:rPr>
      </w:pPr>
    </w:p>
    <w:p w:rsidR="4843FE05" w:rsidP="6A56E742" w:rsidRDefault="4843FE05" w14:paraId="6EEC2099" w14:textId="0AE49DE1">
      <w:pPr>
        <w:pStyle w:val="Normal"/>
        <w:spacing w:line="360" w:lineRule="auto"/>
        <w:rPr>
          <w:rFonts w:ascii="Arial" w:hAnsi="Arial" w:eastAsia="Arial" w:cs="Arial"/>
          <w:b w:val="1"/>
          <w:bCs w:val="1"/>
          <w:noProof w:val="0"/>
          <w:sz w:val="24"/>
          <w:szCs w:val="24"/>
          <w:lang w:val="en-US"/>
        </w:rPr>
      </w:pPr>
      <w:r w:rsidRPr="6A56E742" w:rsidR="1D7AE032">
        <w:rPr>
          <w:rFonts w:ascii="Arial" w:hAnsi="Arial" w:eastAsia="Arial" w:cs="Arial"/>
          <w:b w:val="1"/>
          <w:bCs w:val="1"/>
          <w:noProof w:val="0"/>
          <w:sz w:val="24"/>
          <w:szCs w:val="24"/>
          <w:lang w:val="en-US"/>
        </w:rPr>
        <w:t xml:space="preserve">Findings </w:t>
      </w:r>
    </w:p>
    <w:p w:rsidR="6E032F89" w:rsidP="6A56E742" w:rsidRDefault="6E032F89" w14:paraId="0F55E1B1" w14:textId="7EFD5C1C">
      <w:pPr>
        <w:pStyle w:val="Normal"/>
        <w:spacing w:line="360" w:lineRule="auto"/>
        <w:rPr>
          <w:rFonts w:ascii="Arial" w:hAnsi="Arial" w:eastAsia="Arial" w:cs="Arial"/>
          <w:noProof w:val="0"/>
          <w:sz w:val="24"/>
          <w:szCs w:val="24"/>
          <w:lang w:val="en-US"/>
        </w:rPr>
      </w:pPr>
      <w:r w:rsidRPr="6A56E742" w:rsidR="75E652FC">
        <w:rPr>
          <w:rFonts w:ascii="Arial" w:hAnsi="Arial" w:eastAsia="Arial" w:cs="Arial"/>
          <w:noProof w:val="0"/>
          <w:sz w:val="24"/>
          <w:szCs w:val="24"/>
          <w:lang w:val="en-US"/>
        </w:rPr>
        <w:t xml:space="preserve">Alton Towers targets a wide audience, to find out the target market as a CEO this can be achieved by using the Segmentation, Targeting, and Positioning (STP) method. The park divides its market based on demographic, geographic, psychographic, and behavioral factors. Demographically the park caters to families with children, young adults, and thrill-seekers, which provides attractions for all ages. Geographically the park </w:t>
      </w:r>
      <w:r w:rsidRPr="6A56E742" w:rsidR="75E652FC">
        <w:rPr>
          <w:rFonts w:ascii="Arial" w:hAnsi="Arial" w:eastAsia="Arial" w:cs="Arial"/>
          <w:noProof w:val="0"/>
          <w:sz w:val="24"/>
          <w:szCs w:val="24"/>
          <w:lang w:val="en-US"/>
        </w:rPr>
        <w:t>mainly targets</w:t>
      </w:r>
      <w:r w:rsidRPr="6A56E742" w:rsidR="75E652FC">
        <w:rPr>
          <w:rFonts w:ascii="Arial" w:hAnsi="Arial" w:eastAsia="Arial" w:cs="Arial"/>
          <w:noProof w:val="0"/>
          <w:sz w:val="24"/>
          <w:szCs w:val="24"/>
          <w:lang w:val="en-US"/>
        </w:rPr>
        <w:t xml:space="preserve"> UK visitors, especially those within a 2–3-hour drive, as well as international guests from nearby countries and around the world. </w:t>
      </w:r>
      <w:r w:rsidRPr="6A56E742" w:rsidR="75E652FC">
        <w:rPr>
          <w:rFonts w:ascii="Arial" w:hAnsi="Arial" w:eastAsia="Arial" w:cs="Arial"/>
          <w:noProof w:val="0"/>
          <w:sz w:val="24"/>
          <w:szCs w:val="24"/>
          <w:lang w:val="en-US"/>
        </w:rPr>
        <w:t>Psychographically</w:t>
      </w:r>
      <w:r w:rsidRPr="6A56E742" w:rsidR="75E652FC">
        <w:rPr>
          <w:rFonts w:ascii="Arial" w:hAnsi="Arial" w:eastAsia="Arial" w:cs="Arial"/>
          <w:noProof w:val="0"/>
          <w:sz w:val="24"/>
          <w:szCs w:val="24"/>
          <w:lang w:val="en-US"/>
        </w:rPr>
        <w:t xml:space="preserve">, the park appeals to individuals looking for adventure, including those who enjoy high-energy rides and immersive experiences. Alton Towers attracts both repeat visitors and seasonal tourists attending </w:t>
      </w:r>
      <w:r w:rsidRPr="6A56E742" w:rsidR="75E652FC">
        <w:rPr>
          <w:rFonts w:ascii="Arial" w:hAnsi="Arial" w:eastAsia="Arial" w:cs="Arial"/>
          <w:noProof w:val="0"/>
          <w:sz w:val="24"/>
          <w:szCs w:val="24"/>
          <w:lang w:val="en-US"/>
        </w:rPr>
        <w:t>special events</w:t>
      </w:r>
      <w:r w:rsidRPr="6A56E742" w:rsidR="75E652FC">
        <w:rPr>
          <w:rFonts w:ascii="Arial" w:hAnsi="Arial" w:eastAsia="Arial" w:cs="Arial"/>
          <w:noProof w:val="0"/>
          <w:sz w:val="24"/>
          <w:szCs w:val="24"/>
          <w:lang w:val="en-US"/>
        </w:rPr>
        <w:t>. Its primary target groups include families, young adults, and those seeking unique experiences. This distinct positioning sets Alton Towers apart by offering a wide variety of experiences and themed environments (Hanlon, 2024).</w:t>
      </w:r>
    </w:p>
    <w:p w:rsidR="48B0F491" w:rsidP="6A56E742" w:rsidRDefault="48B0F491" w14:paraId="1E964E3C" w14:textId="673E1B3E">
      <w:pPr>
        <w:pStyle w:val="Normal"/>
        <w:spacing w:line="360" w:lineRule="auto"/>
        <w:rPr>
          <w:rFonts w:ascii="Arial" w:hAnsi="Arial" w:eastAsia="Arial" w:cs="Arial"/>
          <w:b w:val="0"/>
          <w:bCs w:val="0"/>
          <w:noProof w:val="0"/>
          <w:sz w:val="24"/>
          <w:szCs w:val="24"/>
          <w:lang w:val="en-US"/>
        </w:rPr>
      </w:pPr>
      <w:r w:rsidRPr="6A56E742" w:rsidR="48B0F491">
        <w:rPr>
          <w:rFonts w:ascii="Arial" w:hAnsi="Arial" w:eastAsia="Arial" w:cs="Arial"/>
          <w:b w:val="0"/>
          <w:bCs w:val="0"/>
          <w:noProof w:val="0"/>
          <w:sz w:val="24"/>
          <w:szCs w:val="24"/>
          <w:lang w:val="en-US"/>
        </w:rPr>
        <w:t xml:space="preserve">A SWOT analysis can help Alton Towers strategically evaluate its Strengths, Weaknesses, Opportunities, and Threats. This approach enables the park to </w:t>
      </w:r>
      <w:r w:rsidRPr="6A56E742" w:rsidR="48B0F491">
        <w:rPr>
          <w:rFonts w:ascii="Arial" w:hAnsi="Arial" w:eastAsia="Arial" w:cs="Arial"/>
          <w:b w:val="0"/>
          <w:bCs w:val="0"/>
          <w:noProof w:val="0"/>
          <w:sz w:val="24"/>
          <w:szCs w:val="24"/>
          <w:lang w:val="en-US"/>
        </w:rPr>
        <w:t>leverage</w:t>
      </w:r>
      <w:r w:rsidRPr="6A56E742" w:rsidR="48B0F491">
        <w:rPr>
          <w:rFonts w:ascii="Arial" w:hAnsi="Arial" w:eastAsia="Arial" w:cs="Arial"/>
          <w:b w:val="0"/>
          <w:bCs w:val="0"/>
          <w:noProof w:val="0"/>
          <w:sz w:val="24"/>
          <w:szCs w:val="24"/>
          <w:lang w:val="en-US"/>
        </w:rPr>
        <w:t xml:space="preserve"> its strengths, such as its well-known attractions and strong brand, while addressing challenges like operational limitations or reliance on seasonal visitors. By spotting opportunities to expand, such as launching new rides or reaching new audiences, and preparing for new threats like economic changes or competition </w:t>
      </w:r>
    </w:p>
    <w:p w:rsidR="48DCCC19" w:rsidP="6A56E742" w:rsidRDefault="48DCCC19" w14:paraId="181AFF91" w14:textId="753E9B64">
      <w:pPr>
        <w:pStyle w:val="Normal"/>
        <w:spacing w:line="360" w:lineRule="auto"/>
        <w:rPr>
          <w:rFonts w:ascii="Arial" w:hAnsi="Arial" w:eastAsia="Arial" w:cs="Arial"/>
          <w:sz w:val="24"/>
          <w:szCs w:val="24"/>
        </w:rPr>
      </w:pPr>
      <w:r w:rsidRPr="6A56E742" w:rsidR="47FFE86A">
        <w:rPr>
          <w:rFonts w:ascii="Arial" w:hAnsi="Arial" w:eastAsia="Arial" w:cs="Arial"/>
          <w:noProof w:val="0"/>
          <w:sz w:val="24"/>
          <w:szCs w:val="24"/>
          <w:lang w:val="en-US"/>
        </w:rPr>
        <w:t>Alton Towers</w:t>
      </w:r>
      <w:r w:rsidRPr="6A56E742" w:rsidR="20E2E3C0">
        <w:rPr>
          <w:rFonts w:ascii="Arial" w:hAnsi="Arial" w:eastAsia="Arial" w:cs="Arial"/>
          <w:noProof w:val="0"/>
          <w:sz w:val="24"/>
          <w:szCs w:val="24"/>
          <w:lang w:val="en-US"/>
        </w:rPr>
        <w:t>'</w:t>
      </w:r>
      <w:r w:rsidRPr="6A56E742" w:rsidR="47FFE86A">
        <w:rPr>
          <w:rFonts w:ascii="Arial" w:hAnsi="Arial" w:eastAsia="Arial" w:cs="Arial"/>
          <w:noProof w:val="0"/>
          <w:sz w:val="24"/>
          <w:szCs w:val="24"/>
          <w:lang w:val="en-US"/>
        </w:rPr>
        <w:t xml:space="preserve"> strengths include a well-established brand that is known </w:t>
      </w:r>
      <w:r w:rsidRPr="6A56E742" w:rsidR="73BACED8">
        <w:rPr>
          <w:rFonts w:ascii="Arial" w:hAnsi="Arial" w:eastAsia="Arial" w:cs="Arial"/>
          <w:noProof w:val="0"/>
          <w:sz w:val="24"/>
          <w:szCs w:val="24"/>
          <w:lang w:val="en-US"/>
        </w:rPr>
        <w:t>d</w:t>
      </w:r>
      <w:r w:rsidRPr="6A56E742" w:rsidR="47FFE86A">
        <w:rPr>
          <w:rFonts w:ascii="Arial" w:hAnsi="Arial" w:eastAsia="Arial" w:cs="Arial"/>
          <w:noProof w:val="0"/>
          <w:sz w:val="24"/>
          <w:szCs w:val="24"/>
          <w:lang w:val="en-US"/>
        </w:rPr>
        <w:t>omestically but also international</w:t>
      </w:r>
      <w:r w:rsidRPr="6A56E742" w:rsidR="1832A77C">
        <w:rPr>
          <w:rFonts w:ascii="Arial" w:hAnsi="Arial" w:eastAsia="Arial" w:cs="Arial"/>
          <w:noProof w:val="0"/>
          <w:sz w:val="24"/>
          <w:szCs w:val="24"/>
          <w:lang w:val="en-US"/>
        </w:rPr>
        <w:t>l</w:t>
      </w:r>
      <w:r w:rsidRPr="6A56E742" w:rsidR="47FFE86A">
        <w:rPr>
          <w:rFonts w:ascii="Arial" w:hAnsi="Arial" w:eastAsia="Arial" w:cs="Arial"/>
          <w:noProof w:val="0"/>
          <w:sz w:val="24"/>
          <w:szCs w:val="24"/>
          <w:lang w:val="en-US"/>
        </w:rPr>
        <w:t>y</w:t>
      </w:r>
      <w:r w:rsidRPr="6A56E742" w:rsidR="2A1BD44A">
        <w:rPr>
          <w:rFonts w:ascii="Arial" w:hAnsi="Arial" w:eastAsia="Arial" w:cs="Arial"/>
          <w:noProof w:val="0"/>
          <w:sz w:val="24"/>
          <w:szCs w:val="24"/>
          <w:lang w:val="en-US"/>
        </w:rPr>
        <w:t xml:space="preserve"> attracting 2.35 million visitors in 2023 alone</w:t>
      </w:r>
      <w:r w:rsidRPr="6A56E742" w:rsidR="0C10CF4A">
        <w:rPr>
          <w:rFonts w:ascii="Arial" w:hAnsi="Arial" w:eastAsia="Arial" w:cs="Arial"/>
          <w:noProof w:val="0"/>
          <w:sz w:val="24"/>
          <w:szCs w:val="24"/>
          <w:lang w:val="en-US"/>
        </w:rPr>
        <w:t xml:space="preserve"> (Statista, 2023). A</w:t>
      </w:r>
      <w:r w:rsidRPr="6A56E742" w:rsidR="4E85CFEF">
        <w:rPr>
          <w:rFonts w:ascii="Arial" w:hAnsi="Arial" w:eastAsia="Arial" w:cs="Arial"/>
          <w:noProof w:val="0"/>
          <w:sz w:val="24"/>
          <w:szCs w:val="24"/>
          <w:lang w:val="en-US"/>
        </w:rPr>
        <w:t xml:space="preserve"> variety of rides appealing to different </w:t>
      </w:r>
      <w:r w:rsidRPr="6A56E742" w:rsidR="5CABC7B8">
        <w:rPr>
          <w:rFonts w:ascii="Arial" w:hAnsi="Arial" w:eastAsia="Arial" w:cs="Arial"/>
          <w:noProof w:val="0"/>
          <w:sz w:val="24"/>
          <w:szCs w:val="24"/>
          <w:lang w:val="en-US"/>
        </w:rPr>
        <w:t>demographics</w:t>
      </w:r>
      <w:r w:rsidRPr="6A56E742" w:rsidR="4E85CFEF">
        <w:rPr>
          <w:rFonts w:ascii="Arial" w:hAnsi="Arial" w:eastAsia="Arial" w:cs="Arial"/>
          <w:noProof w:val="0"/>
          <w:sz w:val="24"/>
          <w:szCs w:val="24"/>
          <w:lang w:val="en-US"/>
        </w:rPr>
        <w:t>, and the support of Merlin Entertainments, a global leader in the entertainment industry. Events such as</w:t>
      </w:r>
      <w:r w:rsidRPr="6A56E742" w:rsidR="47FFE86A">
        <w:rPr>
          <w:rFonts w:ascii="Arial" w:hAnsi="Arial" w:eastAsia="Arial" w:cs="Arial"/>
          <w:noProof w:val="0"/>
          <w:sz w:val="24"/>
          <w:szCs w:val="24"/>
          <w:lang w:val="en-US"/>
        </w:rPr>
        <w:t xml:space="preserve"> </w:t>
      </w:r>
      <w:r w:rsidRPr="6A56E742" w:rsidR="47FFE86A">
        <w:rPr>
          <w:rFonts w:ascii="Arial" w:hAnsi="Arial" w:eastAsia="Arial" w:cs="Arial"/>
          <w:noProof w:val="0"/>
          <w:sz w:val="24"/>
          <w:szCs w:val="24"/>
          <w:lang w:val="en-US"/>
        </w:rPr>
        <w:t>Scarefest</w:t>
      </w:r>
      <w:r w:rsidRPr="6A56E742" w:rsidR="47FFE86A">
        <w:rPr>
          <w:rFonts w:ascii="Arial" w:hAnsi="Arial" w:eastAsia="Arial" w:cs="Arial"/>
          <w:noProof w:val="0"/>
          <w:sz w:val="24"/>
          <w:szCs w:val="24"/>
          <w:lang w:val="en-US"/>
        </w:rPr>
        <w:t xml:space="preserve"> and the Fireworks Spectacular have successfully extended the park’s seasonal appeal. </w:t>
      </w:r>
    </w:p>
    <w:p w:rsidR="48DCCC19" w:rsidP="6A56E742" w:rsidRDefault="48DCCC19" w14:paraId="15F3E64E" w14:textId="5F57F618">
      <w:pPr>
        <w:pStyle w:val="Normal"/>
        <w:spacing w:line="360" w:lineRule="auto"/>
        <w:rPr>
          <w:rFonts w:ascii="Arial" w:hAnsi="Arial" w:eastAsia="Arial" w:cs="Arial"/>
          <w:sz w:val="24"/>
          <w:szCs w:val="24"/>
        </w:rPr>
      </w:pPr>
      <w:r w:rsidRPr="6A56E742" w:rsidR="1C7F3671">
        <w:rPr>
          <w:rFonts w:ascii="Arial" w:hAnsi="Arial" w:eastAsia="Arial" w:cs="Arial"/>
          <w:noProof w:val="0"/>
          <w:sz w:val="24"/>
          <w:szCs w:val="24"/>
          <w:lang w:val="en-US"/>
        </w:rPr>
        <w:t>Alton Towers work</w:t>
      </w:r>
      <w:r w:rsidRPr="6A56E742" w:rsidR="01D8CF1E">
        <w:rPr>
          <w:rFonts w:ascii="Arial" w:hAnsi="Arial" w:eastAsia="Arial" w:cs="Arial"/>
          <w:noProof w:val="0"/>
          <w:sz w:val="24"/>
          <w:szCs w:val="24"/>
          <w:lang w:val="en-US"/>
        </w:rPr>
        <w:t>s</w:t>
      </w:r>
      <w:r w:rsidRPr="6A56E742" w:rsidR="1C7F3671">
        <w:rPr>
          <w:rFonts w:ascii="Arial" w:hAnsi="Arial" w:eastAsia="Arial" w:cs="Arial"/>
          <w:noProof w:val="0"/>
          <w:sz w:val="24"/>
          <w:szCs w:val="24"/>
          <w:lang w:val="en-US"/>
        </w:rPr>
        <w:t xml:space="preserve"> closely with different stakeholders to positively affect the local community. Using the </w:t>
      </w:r>
      <w:r w:rsidRPr="6A56E742" w:rsidR="1C7F3671">
        <w:rPr>
          <w:rFonts w:ascii="Arial" w:hAnsi="Arial" w:eastAsia="Arial" w:cs="Arial"/>
          <w:sz w:val="24"/>
          <w:szCs w:val="24"/>
        </w:rPr>
        <w:t>Alliance Model</w:t>
      </w:r>
      <w:r w:rsidRPr="6A56E742" w:rsidR="78603EF5">
        <w:rPr>
          <w:rFonts w:ascii="Arial" w:hAnsi="Arial" w:eastAsia="Arial" w:cs="Arial"/>
          <w:sz w:val="24"/>
          <w:szCs w:val="24"/>
        </w:rPr>
        <w:t xml:space="preserve"> Alton Towers involves partnerships with key </w:t>
      </w:r>
      <w:r w:rsidRPr="6A56E742" w:rsidR="78603EF5">
        <w:rPr>
          <w:rFonts w:ascii="Arial" w:hAnsi="Arial" w:eastAsia="Arial" w:cs="Arial"/>
          <w:sz w:val="24"/>
          <w:szCs w:val="24"/>
        </w:rPr>
        <w:t>organisations</w:t>
      </w:r>
      <w:r w:rsidRPr="6A56E742" w:rsidR="78603EF5">
        <w:rPr>
          <w:rFonts w:ascii="Arial" w:hAnsi="Arial" w:eastAsia="Arial" w:cs="Arial"/>
          <w:sz w:val="24"/>
          <w:szCs w:val="24"/>
        </w:rPr>
        <w:t xml:space="preserve"> like Merlin Entertainments, local suppliers, and local agencies. The goal of this method is to increase visitors, enhance guest experiences, and promote sustainability. </w:t>
      </w:r>
      <w:r w:rsidRPr="6A56E742" w:rsidR="78603EF5">
        <w:rPr>
          <w:rFonts w:ascii="Arial" w:hAnsi="Arial" w:eastAsia="Arial" w:cs="Arial"/>
          <w:sz w:val="24"/>
          <w:szCs w:val="24"/>
        </w:rPr>
        <w:t>Partners share resources, risks, and rewards</w:t>
      </w:r>
      <w:r w:rsidRPr="6A56E742" w:rsidR="62602D3A">
        <w:rPr>
          <w:rFonts w:ascii="Arial" w:hAnsi="Arial" w:eastAsia="Arial" w:cs="Arial"/>
          <w:sz w:val="24"/>
          <w:szCs w:val="24"/>
        </w:rPr>
        <w:t xml:space="preserve"> so s</w:t>
      </w:r>
      <w:r w:rsidRPr="6A56E742" w:rsidR="78603EF5">
        <w:rPr>
          <w:rFonts w:ascii="Arial" w:hAnsi="Arial" w:eastAsia="Arial" w:cs="Arial"/>
          <w:sz w:val="24"/>
          <w:szCs w:val="24"/>
        </w:rPr>
        <w:t>uccess depends on effective collaboration and long-term sustainability through reinvestment and adapting to trends</w:t>
      </w:r>
      <w:r w:rsidRPr="6A56E742" w:rsidR="6621E1B8">
        <w:rPr>
          <w:rFonts w:ascii="Arial" w:hAnsi="Arial" w:eastAsia="Arial" w:cs="Arial"/>
          <w:sz w:val="24"/>
          <w:szCs w:val="24"/>
        </w:rPr>
        <w:t xml:space="preserve"> (Singh, 2017)</w:t>
      </w:r>
      <w:r w:rsidRPr="6A56E742" w:rsidR="299FE03C">
        <w:rPr>
          <w:rFonts w:ascii="Arial" w:hAnsi="Arial" w:eastAsia="Arial" w:cs="Arial"/>
          <w:sz w:val="24"/>
          <w:szCs w:val="24"/>
        </w:rPr>
        <w:t xml:space="preserve">. </w:t>
      </w:r>
      <w:r w:rsidRPr="6A56E742" w:rsidR="299FE03C">
        <w:rPr>
          <w:rFonts w:ascii="Arial" w:hAnsi="Arial" w:eastAsia="Arial" w:cs="Arial"/>
          <w:sz w:val="24"/>
          <w:szCs w:val="24"/>
        </w:rPr>
        <w:t>The Covid-19 pandemic had a massive effect on Alton Towers, although Panjwani</w:t>
      </w:r>
      <w:r w:rsidRPr="6A56E742" w:rsidR="4F733D27">
        <w:rPr>
          <w:rFonts w:ascii="Arial" w:hAnsi="Arial" w:eastAsia="Arial" w:cs="Arial"/>
          <w:sz w:val="24"/>
          <w:szCs w:val="24"/>
        </w:rPr>
        <w:t xml:space="preserve"> says, “UK tourism fell sharply due to the pandemic, though data indicates domestic tourism has largely recovered, and VisitBritain expects inbound tourism to recover by the end of 2024”. This </w:t>
      </w:r>
      <w:r w:rsidRPr="6A56E742" w:rsidR="0F23E13D">
        <w:rPr>
          <w:rFonts w:ascii="Arial" w:hAnsi="Arial" w:eastAsia="Arial" w:cs="Arial"/>
          <w:sz w:val="24"/>
          <w:szCs w:val="24"/>
        </w:rPr>
        <w:t>suggests</w:t>
      </w:r>
      <w:r w:rsidRPr="6A56E742" w:rsidR="4F733D27">
        <w:rPr>
          <w:rFonts w:ascii="Arial" w:hAnsi="Arial" w:eastAsia="Arial" w:cs="Arial"/>
          <w:sz w:val="24"/>
          <w:szCs w:val="24"/>
        </w:rPr>
        <w:t xml:space="preserve"> Alton Towers s</w:t>
      </w:r>
      <w:r w:rsidRPr="6A56E742" w:rsidR="73EF9FDD">
        <w:rPr>
          <w:rFonts w:ascii="Arial" w:hAnsi="Arial" w:eastAsia="Arial" w:cs="Arial"/>
          <w:sz w:val="24"/>
          <w:szCs w:val="24"/>
        </w:rPr>
        <w:t>hould increase to pre pandemic levels at the start of 2025 and late 2024.</w:t>
      </w:r>
    </w:p>
    <w:p w:rsidR="48DCCC19" w:rsidP="6A56E742" w:rsidRDefault="48DCCC19" w14:paraId="4EB65A19" w14:textId="406DC7C8">
      <w:pPr>
        <w:pStyle w:val="Normal"/>
        <w:spacing w:line="360" w:lineRule="auto"/>
        <w:rPr>
          <w:rFonts w:ascii="Arial" w:hAnsi="Arial" w:eastAsia="Arial" w:cs="Arial"/>
          <w:noProof w:val="0"/>
          <w:sz w:val="24"/>
          <w:szCs w:val="24"/>
          <w:lang w:val="en-US"/>
        </w:rPr>
      </w:pPr>
      <w:r w:rsidRPr="6A56E742" w:rsidR="47FFE86A">
        <w:rPr>
          <w:rFonts w:ascii="Arial" w:hAnsi="Arial" w:eastAsia="Arial" w:cs="Arial"/>
          <w:noProof w:val="0"/>
          <w:sz w:val="24"/>
          <w:szCs w:val="24"/>
          <w:lang w:val="en-US"/>
        </w:rPr>
        <w:t xml:space="preserve">Despite its successes, Alton Towers faces notable internal challenges. The </w:t>
      </w:r>
      <w:r w:rsidRPr="6A56E742" w:rsidR="47FFE86A">
        <w:rPr>
          <w:rFonts w:ascii="Arial" w:hAnsi="Arial" w:eastAsia="Arial" w:cs="Arial"/>
          <w:noProof w:val="0"/>
          <w:sz w:val="24"/>
          <w:szCs w:val="24"/>
          <w:lang w:val="en-US"/>
        </w:rPr>
        <w:t>high costs</w:t>
      </w:r>
      <w:r w:rsidRPr="6A56E742" w:rsidR="47FFE86A">
        <w:rPr>
          <w:rFonts w:ascii="Arial" w:hAnsi="Arial" w:eastAsia="Arial" w:cs="Arial"/>
          <w:noProof w:val="0"/>
          <w:sz w:val="24"/>
          <w:szCs w:val="24"/>
          <w:lang w:val="en-US"/>
        </w:rPr>
        <w:t xml:space="preserve"> of </w:t>
      </w:r>
      <w:r w:rsidRPr="6A56E742" w:rsidR="47FFE86A">
        <w:rPr>
          <w:rFonts w:ascii="Arial" w:hAnsi="Arial" w:eastAsia="Arial" w:cs="Arial"/>
          <w:noProof w:val="0"/>
          <w:sz w:val="24"/>
          <w:szCs w:val="24"/>
          <w:lang w:val="en-US"/>
        </w:rPr>
        <w:t>maintaining</w:t>
      </w:r>
      <w:r w:rsidRPr="6A56E742" w:rsidR="47FFE86A">
        <w:rPr>
          <w:rFonts w:ascii="Arial" w:hAnsi="Arial" w:eastAsia="Arial" w:cs="Arial"/>
          <w:noProof w:val="0"/>
          <w:sz w:val="24"/>
          <w:szCs w:val="24"/>
          <w:lang w:val="en-US"/>
        </w:rPr>
        <w:t xml:space="preserve"> and operating the park strain its profitability. Its remote location and limited public transport options reduce accessibility for visitors without </w:t>
      </w:r>
      <w:r w:rsidRPr="6A56E742" w:rsidR="262F43FA">
        <w:rPr>
          <w:rFonts w:ascii="Arial" w:hAnsi="Arial" w:eastAsia="Arial" w:cs="Arial"/>
          <w:noProof w:val="0"/>
          <w:sz w:val="24"/>
          <w:szCs w:val="24"/>
          <w:lang w:val="en-US"/>
        </w:rPr>
        <w:t>personal</w:t>
      </w:r>
      <w:r w:rsidRPr="6A56E742" w:rsidR="47FFE86A">
        <w:rPr>
          <w:rFonts w:ascii="Arial" w:hAnsi="Arial" w:eastAsia="Arial" w:cs="Arial"/>
          <w:noProof w:val="0"/>
          <w:sz w:val="24"/>
          <w:szCs w:val="24"/>
          <w:lang w:val="en-US"/>
        </w:rPr>
        <w:t xml:space="preserve"> vehicles</w:t>
      </w:r>
      <w:r w:rsidRPr="6A56E742" w:rsidR="202C432E">
        <w:rPr>
          <w:rFonts w:ascii="Arial" w:hAnsi="Arial" w:eastAsia="Arial" w:cs="Arial"/>
          <w:noProof w:val="0"/>
          <w:sz w:val="24"/>
          <w:szCs w:val="24"/>
          <w:lang w:val="en-US"/>
        </w:rPr>
        <w:t>.</w:t>
      </w:r>
      <w:r w:rsidRPr="6A56E742" w:rsidR="031221A7">
        <w:rPr>
          <w:rFonts w:ascii="Arial" w:hAnsi="Arial" w:eastAsia="Arial" w:cs="Arial"/>
          <w:noProof w:val="0"/>
          <w:sz w:val="24"/>
          <w:szCs w:val="24"/>
          <w:lang w:val="en-US"/>
        </w:rPr>
        <w:t xml:space="preserve"> As</w:t>
      </w:r>
      <w:r w:rsidRPr="6A56E742" w:rsidR="47FFE86A">
        <w:rPr>
          <w:rFonts w:ascii="Arial" w:hAnsi="Arial" w:eastAsia="Arial" w:cs="Arial"/>
          <w:noProof w:val="0"/>
          <w:sz w:val="24"/>
          <w:szCs w:val="24"/>
          <w:lang w:val="en-US"/>
        </w:rPr>
        <w:t xml:space="preserve"> </w:t>
      </w:r>
      <w:r w:rsidRPr="6A56E742" w:rsidR="7BEF18E9">
        <w:rPr>
          <w:rFonts w:ascii="Arial" w:hAnsi="Arial" w:eastAsia="Arial" w:cs="Arial"/>
          <w:noProof w:val="0"/>
          <w:sz w:val="24"/>
          <w:szCs w:val="24"/>
          <w:lang w:val="en-US"/>
        </w:rPr>
        <w:t xml:space="preserve">a CEO it would be </w:t>
      </w:r>
      <w:r w:rsidRPr="6A56E742" w:rsidR="7BEF18E9">
        <w:rPr>
          <w:rFonts w:ascii="Arial" w:hAnsi="Arial" w:eastAsia="Arial" w:cs="Arial"/>
          <w:noProof w:val="0"/>
          <w:sz w:val="24"/>
          <w:szCs w:val="24"/>
          <w:lang w:val="en-US"/>
        </w:rPr>
        <w:t>a good idea</w:t>
      </w:r>
      <w:r w:rsidRPr="6A56E742" w:rsidR="7BEF18E9">
        <w:rPr>
          <w:rFonts w:ascii="Arial" w:hAnsi="Arial" w:eastAsia="Arial" w:cs="Arial"/>
          <w:noProof w:val="0"/>
          <w:sz w:val="24"/>
          <w:szCs w:val="24"/>
          <w:lang w:val="en-US"/>
        </w:rPr>
        <w:t xml:space="preserve"> to introduce a solution to this</w:t>
      </w:r>
      <w:r w:rsidRPr="6A56E742" w:rsidR="521D27A6">
        <w:rPr>
          <w:rFonts w:ascii="Arial" w:hAnsi="Arial" w:eastAsia="Arial" w:cs="Arial"/>
          <w:noProof w:val="0"/>
          <w:sz w:val="24"/>
          <w:szCs w:val="24"/>
          <w:lang w:val="en-US"/>
        </w:rPr>
        <w:t xml:space="preserve"> accessibility problem to the park by introducing</w:t>
      </w:r>
      <w:r w:rsidRPr="6A56E742" w:rsidR="768AE798">
        <w:rPr>
          <w:rFonts w:ascii="Arial" w:hAnsi="Arial" w:eastAsia="Arial" w:cs="Arial"/>
          <w:noProof w:val="0"/>
          <w:sz w:val="24"/>
          <w:szCs w:val="24"/>
          <w:lang w:val="en-US"/>
        </w:rPr>
        <w:t xml:space="preserve"> a</w:t>
      </w:r>
      <w:r w:rsidRPr="6A56E742" w:rsidR="521D27A6">
        <w:rPr>
          <w:rFonts w:ascii="Arial" w:hAnsi="Arial" w:eastAsia="Arial" w:cs="Arial"/>
          <w:noProof w:val="0"/>
          <w:sz w:val="24"/>
          <w:szCs w:val="24"/>
          <w:lang w:val="en-US"/>
        </w:rPr>
        <w:t xml:space="preserve"> Car sharing </w:t>
      </w:r>
      <w:r w:rsidRPr="6A56E742" w:rsidR="5720BB80">
        <w:rPr>
          <w:rFonts w:ascii="Arial" w:hAnsi="Arial" w:eastAsia="Arial" w:cs="Arial"/>
          <w:noProof w:val="0"/>
          <w:sz w:val="24"/>
          <w:szCs w:val="24"/>
          <w:lang w:val="en-US"/>
        </w:rPr>
        <w:t>benefit</w:t>
      </w:r>
      <w:r w:rsidRPr="6A56E742" w:rsidR="521D27A6">
        <w:rPr>
          <w:rFonts w:ascii="Arial" w:hAnsi="Arial" w:eastAsia="Arial" w:cs="Arial"/>
          <w:noProof w:val="0"/>
          <w:sz w:val="24"/>
          <w:szCs w:val="24"/>
          <w:lang w:val="en-US"/>
        </w:rPr>
        <w:t xml:space="preserve"> that </w:t>
      </w:r>
      <w:r w:rsidRPr="6A56E742" w:rsidR="63B57D8C">
        <w:rPr>
          <w:rFonts w:ascii="Arial" w:hAnsi="Arial" w:eastAsia="Arial" w:cs="Arial"/>
          <w:noProof w:val="0"/>
          <w:sz w:val="24"/>
          <w:szCs w:val="24"/>
          <w:lang w:val="en-US"/>
        </w:rPr>
        <w:t xml:space="preserve">would encourage visitors to car share to the park for the </w:t>
      </w:r>
      <w:r w:rsidRPr="6A56E742" w:rsidR="2FBA916D">
        <w:rPr>
          <w:rFonts w:ascii="Arial" w:hAnsi="Arial" w:eastAsia="Arial" w:cs="Arial"/>
          <w:noProof w:val="0"/>
          <w:sz w:val="24"/>
          <w:szCs w:val="24"/>
          <w:lang w:val="en-US"/>
        </w:rPr>
        <w:t>benefits</w:t>
      </w:r>
      <w:r w:rsidRPr="6A56E742" w:rsidR="63B57D8C">
        <w:rPr>
          <w:rFonts w:ascii="Arial" w:hAnsi="Arial" w:eastAsia="Arial" w:cs="Arial"/>
          <w:noProof w:val="0"/>
          <w:sz w:val="24"/>
          <w:szCs w:val="24"/>
          <w:lang w:val="en-US"/>
        </w:rPr>
        <w:t>.</w:t>
      </w:r>
      <w:r w:rsidRPr="6A56E742" w:rsidR="24B589D9">
        <w:rPr>
          <w:rFonts w:ascii="Arial" w:hAnsi="Arial" w:eastAsia="Arial" w:cs="Arial"/>
          <w:noProof w:val="0"/>
          <w:sz w:val="24"/>
          <w:szCs w:val="24"/>
          <w:lang w:val="en-US"/>
        </w:rPr>
        <w:t xml:space="preserve"> Team </w:t>
      </w:r>
      <w:r w:rsidRPr="6A56E742" w:rsidR="3C4679ED">
        <w:rPr>
          <w:rFonts w:ascii="Arial" w:hAnsi="Arial" w:eastAsia="Arial" w:cs="Arial"/>
          <w:noProof w:val="0"/>
          <w:sz w:val="24"/>
          <w:szCs w:val="24"/>
          <w:lang w:val="en-US"/>
        </w:rPr>
        <w:t>and Goddard</w:t>
      </w:r>
      <w:r w:rsidRPr="6A56E742" w:rsidR="1998C8BF">
        <w:rPr>
          <w:rFonts w:ascii="Arial" w:hAnsi="Arial" w:eastAsia="Arial" w:cs="Arial"/>
          <w:noProof w:val="0"/>
          <w:sz w:val="24"/>
          <w:szCs w:val="24"/>
          <w:lang w:val="en-US"/>
        </w:rPr>
        <w:t xml:space="preserve"> found that, “</w:t>
      </w:r>
      <w:r w:rsidRPr="6A56E742" w:rsidR="4750715C">
        <w:rPr>
          <w:rFonts w:ascii="Arial" w:hAnsi="Arial" w:eastAsia="Arial" w:cs="Arial"/>
          <w:noProof w:val="0"/>
          <w:sz w:val="24"/>
          <w:szCs w:val="24"/>
          <w:lang w:val="en-US"/>
        </w:rPr>
        <w:t>nearly a third (31%) of commuters would be open to sharing a lift</w:t>
      </w:r>
      <w:r w:rsidRPr="6A56E742" w:rsidR="274D6FE1">
        <w:rPr>
          <w:rFonts w:ascii="Arial" w:hAnsi="Arial" w:eastAsia="Arial" w:cs="Arial"/>
          <w:noProof w:val="0"/>
          <w:sz w:val="24"/>
          <w:szCs w:val="24"/>
          <w:lang w:val="en-US"/>
        </w:rPr>
        <w:t xml:space="preserve">”. Some of the </w:t>
      </w:r>
      <w:r w:rsidRPr="6A56E742" w:rsidR="2A7C6C8A">
        <w:rPr>
          <w:rFonts w:ascii="Arial" w:hAnsi="Arial" w:eastAsia="Arial" w:cs="Arial"/>
          <w:noProof w:val="0"/>
          <w:sz w:val="24"/>
          <w:szCs w:val="24"/>
          <w:lang w:val="en-US"/>
        </w:rPr>
        <w:t>benefits</w:t>
      </w:r>
      <w:r w:rsidRPr="6A56E742" w:rsidR="274D6FE1">
        <w:rPr>
          <w:rFonts w:ascii="Arial" w:hAnsi="Arial" w:eastAsia="Arial" w:cs="Arial"/>
          <w:noProof w:val="0"/>
          <w:sz w:val="24"/>
          <w:szCs w:val="24"/>
          <w:lang w:val="en-US"/>
        </w:rPr>
        <w:t xml:space="preserve"> could include discounted parking or vouchers to use in the park</w:t>
      </w:r>
      <w:r w:rsidRPr="6A56E742" w:rsidR="35A10B4B">
        <w:rPr>
          <w:rFonts w:ascii="Arial" w:hAnsi="Arial" w:eastAsia="Arial" w:cs="Arial"/>
          <w:noProof w:val="0"/>
          <w:sz w:val="24"/>
          <w:szCs w:val="24"/>
          <w:lang w:val="en-US"/>
        </w:rPr>
        <w:t>.</w:t>
      </w:r>
    </w:p>
    <w:p w:rsidR="153109FB" w:rsidP="6A56E742" w:rsidRDefault="153109FB" w14:paraId="3005F497" w14:textId="62EC4670">
      <w:pPr>
        <w:pStyle w:val="Normal"/>
        <w:spacing w:before="240" w:beforeAutospacing="off" w:after="240" w:afterAutospacing="off" w:line="360" w:lineRule="auto"/>
        <w:rPr>
          <w:rFonts w:ascii="Arial" w:hAnsi="Arial" w:eastAsia="Arial" w:cs="Arial"/>
          <w:noProof w:val="0"/>
          <w:sz w:val="24"/>
          <w:szCs w:val="24"/>
          <w:lang w:val="en-US"/>
        </w:rPr>
      </w:pPr>
      <w:r w:rsidRPr="6A56E742" w:rsidR="153109FB">
        <w:rPr>
          <w:rFonts w:ascii="Arial" w:hAnsi="Arial" w:eastAsia="Arial" w:cs="Arial"/>
          <w:noProof w:val="0"/>
          <w:sz w:val="24"/>
          <w:szCs w:val="24"/>
          <w:lang w:val="en-US"/>
        </w:rPr>
        <w:t>P</w:t>
      </w:r>
      <w:r w:rsidRPr="6A56E742" w:rsidR="47FFE86A">
        <w:rPr>
          <w:rFonts w:ascii="Arial" w:hAnsi="Arial" w:eastAsia="Arial" w:cs="Arial"/>
          <w:noProof w:val="0"/>
          <w:sz w:val="24"/>
          <w:szCs w:val="24"/>
          <w:lang w:val="en-US"/>
        </w:rPr>
        <w:t xml:space="preserve">ast safety incidents, such as The Smiler crash in 2015, have </w:t>
      </w:r>
      <w:r w:rsidRPr="6A56E742" w:rsidR="55C68590">
        <w:rPr>
          <w:rFonts w:ascii="Arial" w:hAnsi="Arial" w:eastAsia="Arial" w:cs="Arial"/>
          <w:noProof w:val="0"/>
          <w:sz w:val="24"/>
          <w:szCs w:val="24"/>
          <w:lang w:val="en-US"/>
        </w:rPr>
        <w:t>destroyed</w:t>
      </w:r>
      <w:r w:rsidRPr="6A56E742" w:rsidR="47FFE86A">
        <w:rPr>
          <w:rFonts w:ascii="Arial" w:hAnsi="Arial" w:eastAsia="Arial" w:cs="Arial"/>
          <w:noProof w:val="0"/>
          <w:sz w:val="24"/>
          <w:szCs w:val="24"/>
          <w:lang w:val="en-US"/>
        </w:rPr>
        <w:t xml:space="preserve"> its reputation. Efforts to restore trust have only been partially successful</w:t>
      </w:r>
      <w:r w:rsidRPr="6A56E742" w:rsidR="47FFE86A">
        <w:rPr>
          <w:rFonts w:ascii="Arial" w:hAnsi="Arial" w:eastAsia="Arial" w:cs="Arial"/>
          <w:noProof w:val="0"/>
          <w:sz w:val="24"/>
          <w:szCs w:val="24"/>
          <w:lang w:val="en-US"/>
        </w:rPr>
        <w:t>. High ticket prices and in-park expenses further risk budget-conscious visitors, especially during times of economic hardship</w:t>
      </w:r>
      <w:r w:rsidRPr="6A56E742" w:rsidR="237A866C">
        <w:rPr>
          <w:rFonts w:ascii="Arial" w:hAnsi="Arial" w:eastAsia="Arial" w:cs="Arial"/>
          <w:noProof w:val="0"/>
          <w:sz w:val="24"/>
          <w:szCs w:val="24"/>
          <w:lang w:val="en-US"/>
        </w:rPr>
        <w:t xml:space="preserve"> such as the Covid-19 Pandemic.</w:t>
      </w:r>
      <w:r w:rsidRPr="6A56E742" w:rsidR="0C71DBD2">
        <w:rPr>
          <w:rFonts w:ascii="Arial" w:hAnsi="Arial" w:eastAsia="Arial" w:cs="Arial"/>
          <w:noProof w:val="0"/>
          <w:sz w:val="24"/>
          <w:szCs w:val="24"/>
          <w:lang w:val="en-US"/>
        </w:rPr>
        <w:t xml:space="preserve"> In 2020</w:t>
      </w:r>
      <w:r w:rsidRPr="6A56E742" w:rsidR="301BA1CA">
        <w:rPr>
          <w:rFonts w:ascii="Arial" w:hAnsi="Arial" w:eastAsia="Arial" w:cs="Arial"/>
          <w:noProof w:val="0"/>
          <w:sz w:val="24"/>
          <w:szCs w:val="24"/>
          <w:lang w:val="en-US"/>
        </w:rPr>
        <w:t xml:space="preserve"> it was forecast that the tourism industry would lose £10.3 billion in the UK meaning </w:t>
      </w:r>
      <w:r w:rsidRPr="6A56E742" w:rsidR="0BD22118">
        <w:rPr>
          <w:rFonts w:ascii="Arial" w:hAnsi="Arial" w:eastAsia="Arial" w:cs="Arial"/>
          <w:noProof w:val="0"/>
          <w:sz w:val="24"/>
          <w:szCs w:val="24"/>
          <w:lang w:val="en-US"/>
        </w:rPr>
        <w:t xml:space="preserve">customers would have less </w:t>
      </w:r>
      <w:r w:rsidRPr="6A56E742" w:rsidR="38BA67BA">
        <w:rPr>
          <w:rFonts w:ascii="Arial" w:hAnsi="Arial" w:eastAsia="Arial" w:cs="Arial"/>
          <w:noProof w:val="0"/>
          <w:sz w:val="24"/>
          <w:szCs w:val="24"/>
          <w:lang w:val="en-US"/>
        </w:rPr>
        <w:t>disposable income to spend in the park</w:t>
      </w:r>
      <w:r w:rsidRPr="6A56E742" w:rsidR="05B526B9">
        <w:rPr>
          <w:rFonts w:ascii="Arial" w:hAnsi="Arial" w:eastAsia="Arial" w:cs="Arial"/>
          <w:noProof w:val="0"/>
          <w:sz w:val="24"/>
          <w:szCs w:val="24"/>
          <w:lang w:val="en-US"/>
        </w:rPr>
        <w:t xml:space="preserve"> (Parliament.uk, 2020)</w:t>
      </w:r>
      <w:r w:rsidRPr="6A56E742" w:rsidR="38BA67BA">
        <w:rPr>
          <w:rFonts w:ascii="Arial" w:hAnsi="Arial" w:eastAsia="Arial" w:cs="Arial"/>
          <w:noProof w:val="0"/>
          <w:sz w:val="24"/>
          <w:szCs w:val="24"/>
          <w:lang w:val="en-US"/>
        </w:rPr>
        <w:t>.</w:t>
      </w:r>
      <w:r w:rsidRPr="6A56E742" w:rsidR="190A5457">
        <w:rPr>
          <w:rFonts w:ascii="Arial" w:hAnsi="Arial" w:eastAsia="Arial" w:cs="Arial"/>
          <w:noProof w:val="0"/>
          <w:sz w:val="24"/>
          <w:szCs w:val="24"/>
          <w:lang w:val="en-US"/>
        </w:rPr>
        <w:t xml:space="preserve"> </w:t>
      </w:r>
      <w:r w:rsidRPr="6A56E742" w:rsidR="11A9008D">
        <w:rPr>
          <w:rFonts w:ascii="Arial" w:hAnsi="Arial" w:eastAsia="Arial" w:cs="Arial"/>
          <w:noProof w:val="0"/>
          <w:sz w:val="24"/>
          <w:szCs w:val="24"/>
          <w:lang w:val="en-US"/>
        </w:rPr>
        <w:t xml:space="preserve"> </w:t>
      </w:r>
      <w:r w:rsidRPr="6A56E742" w:rsidR="11A9008D">
        <w:rPr>
          <w:rFonts w:ascii="Arial" w:hAnsi="Arial" w:eastAsia="Arial" w:cs="Arial"/>
          <w:noProof w:val="0"/>
          <w:sz w:val="24"/>
          <w:szCs w:val="24"/>
          <w:lang w:val="en-US"/>
        </w:rPr>
        <w:t xml:space="preserve">Political decisions </w:t>
      </w:r>
      <w:r w:rsidRPr="6A56E742" w:rsidR="4CAD2B63">
        <w:rPr>
          <w:rFonts w:ascii="Arial" w:hAnsi="Arial" w:eastAsia="Arial" w:cs="Arial"/>
          <w:noProof w:val="0"/>
          <w:sz w:val="24"/>
          <w:szCs w:val="24"/>
          <w:lang w:val="en-US"/>
        </w:rPr>
        <w:t>such as the rise in the UK’s minimum wage has influenced Alton Towers as it has raised staffing costs for the park. To offset these expenses, Alton Towers may have adjusted ticket pricing</w:t>
      </w:r>
      <w:r w:rsidRPr="6A56E742" w:rsidR="4E1093EA">
        <w:rPr>
          <w:rFonts w:ascii="Arial" w:hAnsi="Arial" w:eastAsia="Arial" w:cs="Arial"/>
          <w:noProof w:val="0"/>
          <w:sz w:val="24"/>
          <w:szCs w:val="24"/>
          <w:lang w:val="en-US"/>
        </w:rPr>
        <w:t xml:space="preserve"> meaning guests will be expected to pay more.</w:t>
      </w:r>
      <w:r w:rsidRPr="6A56E742" w:rsidR="4CAD2B63">
        <w:rPr>
          <w:rFonts w:ascii="Arial" w:hAnsi="Arial" w:eastAsia="Arial" w:cs="Arial"/>
          <w:noProof w:val="0"/>
          <w:sz w:val="24"/>
          <w:szCs w:val="24"/>
          <w:lang w:val="en-US"/>
        </w:rPr>
        <w:t xml:space="preserve"> </w:t>
      </w:r>
      <w:r w:rsidRPr="6A56E742" w:rsidR="061D4A36">
        <w:rPr>
          <w:rFonts w:ascii="Arial" w:hAnsi="Arial" w:eastAsia="Arial" w:cs="Arial"/>
          <w:noProof w:val="0"/>
          <w:sz w:val="24"/>
          <w:szCs w:val="24"/>
          <w:lang w:val="en-US"/>
        </w:rPr>
        <w:t>T</w:t>
      </w:r>
      <w:r w:rsidRPr="6A56E742" w:rsidR="4CAD2B63">
        <w:rPr>
          <w:rFonts w:ascii="Arial" w:hAnsi="Arial" w:eastAsia="Arial" w:cs="Arial"/>
          <w:noProof w:val="0"/>
          <w:sz w:val="24"/>
          <w:szCs w:val="24"/>
          <w:lang w:val="en-US"/>
        </w:rPr>
        <w:t>he park must carefully manage these added costs to stay competitive in the tourism sector.</w:t>
      </w:r>
      <w:r w:rsidRPr="6A56E742" w:rsidR="33F025D8">
        <w:rPr>
          <w:rFonts w:ascii="Arial" w:hAnsi="Arial" w:eastAsia="Arial" w:cs="Arial"/>
          <w:noProof w:val="0"/>
          <w:sz w:val="24"/>
          <w:szCs w:val="24"/>
          <w:lang w:val="en-US"/>
        </w:rPr>
        <w:t xml:space="preserve"> (Ette, 2024)</w:t>
      </w:r>
    </w:p>
    <w:p w:rsidR="47FFE86A" w:rsidP="6A56E742" w:rsidRDefault="47FFE86A" w14:paraId="6B96E2F4" w14:textId="007D7637">
      <w:pPr>
        <w:pStyle w:val="Normal"/>
        <w:spacing w:line="360" w:lineRule="auto"/>
        <w:rPr>
          <w:rFonts w:ascii="Arial" w:hAnsi="Arial" w:eastAsia="Arial" w:cs="Arial"/>
          <w:noProof w:val="0"/>
          <w:sz w:val="24"/>
          <w:szCs w:val="24"/>
          <w:lang w:val="en-US"/>
        </w:rPr>
      </w:pPr>
      <w:r w:rsidRPr="6A56E742" w:rsidR="47FFE86A">
        <w:rPr>
          <w:rFonts w:ascii="Arial" w:hAnsi="Arial" w:eastAsia="Arial" w:cs="Arial"/>
          <w:noProof w:val="0"/>
          <w:sz w:val="24"/>
          <w:szCs w:val="24"/>
          <w:lang w:val="en-US"/>
        </w:rPr>
        <w:t>Alton Towers has significant opportunities for growth. The increase in domestic tourism following the</w:t>
      </w:r>
      <w:r w:rsidRPr="6A56E742" w:rsidR="7CF4E387">
        <w:rPr>
          <w:rFonts w:ascii="Arial" w:hAnsi="Arial" w:eastAsia="Arial" w:cs="Arial"/>
          <w:noProof w:val="0"/>
          <w:sz w:val="24"/>
          <w:szCs w:val="24"/>
          <w:lang w:val="en-US"/>
        </w:rPr>
        <w:t xml:space="preserve"> Covid-19</w:t>
      </w:r>
      <w:r w:rsidRPr="6A56E742" w:rsidR="47FFE86A">
        <w:rPr>
          <w:rFonts w:ascii="Arial" w:hAnsi="Arial" w:eastAsia="Arial" w:cs="Arial"/>
          <w:noProof w:val="0"/>
          <w:sz w:val="24"/>
          <w:szCs w:val="24"/>
          <w:lang w:val="en-US"/>
        </w:rPr>
        <w:t xml:space="preserve"> pandemic </w:t>
      </w:r>
      <w:r w:rsidRPr="6A56E742" w:rsidR="47FFE86A">
        <w:rPr>
          <w:rFonts w:ascii="Arial" w:hAnsi="Arial" w:eastAsia="Arial" w:cs="Arial"/>
          <w:noProof w:val="0"/>
          <w:sz w:val="24"/>
          <w:szCs w:val="24"/>
          <w:lang w:val="en-US"/>
        </w:rPr>
        <w:t>provides</w:t>
      </w:r>
      <w:r w:rsidRPr="6A56E742" w:rsidR="47FFE86A">
        <w:rPr>
          <w:rFonts w:ascii="Arial" w:hAnsi="Arial" w:eastAsia="Arial" w:cs="Arial"/>
          <w:noProof w:val="0"/>
          <w:sz w:val="24"/>
          <w:szCs w:val="24"/>
          <w:lang w:val="en-US"/>
        </w:rPr>
        <w:t xml:space="preserve"> a chance to attract more UK-based visitors.</w:t>
      </w:r>
    </w:p>
    <w:p w:rsidR="47FFE86A" w:rsidP="6A56E742" w:rsidRDefault="47FFE86A" w14:paraId="37B19162" w14:textId="709A7A2B">
      <w:pPr>
        <w:pStyle w:val="Normal"/>
        <w:spacing w:line="360" w:lineRule="auto"/>
        <w:rPr>
          <w:rFonts w:ascii="Arial" w:hAnsi="Arial" w:eastAsia="Arial" w:cs="Arial"/>
          <w:noProof w:val="0"/>
          <w:sz w:val="24"/>
          <w:szCs w:val="24"/>
          <w:lang w:val="en-US"/>
        </w:rPr>
      </w:pPr>
      <w:r w:rsidRPr="6A56E742" w:rsidR="47FFE86A">
        <w:rPr>
          <w:rFonts w:ascii="Arial" w:hAnsi="Arial" w:eastAsia="Arial" w:cs="Arial"/>
          <w:noProof w:val="0"/>
          <w:sz w:val="24"/>
          <w:szCs w:val="24"/>
          <w:lang w:val="en-US"/>
        </w:rPr>
        <w:t xml:space="preserve"> Emerging technologies, such as virtual and augmented reality, could enhance the park's appeal if effectively implemented. Growing consumer demand for eco-friendly operations also presents an opportunity for Alton Towers to stand out as a sustainable destination.</w:t>
      </w:r>
      <w:r w:rsidRPr="6A56E742" w:rsidR="575D5918">
        <w:rPr>
          <w:rFonts w:ascii="Arial" w:hAnsi="Arial" w:eastAsia="Arial" w:cs="Arial"/>
          <w:noProof w:val="0"/>
          <w:sz w:val="24"/>
          <w:szCs w:val="24"/>
          <w:lang w:val="en-US"/>
        </w:rPr>
        <w:t xml:space="preserve"> E</w:t>
      </w:r>
      <w:r w:rsidRPr="6A56E742" w:rsidR="47FFE86A">
        <w:rPr>
          <w:rFonts w:ascii="Arial" w:hAnsi="Arial" w:eastAsia="Arial" w:cs="Arial"/>
          <w:noProof w:val="0"/>
          <w:sz w:val="24"/>
          <w:szCs w:val="24"/>
          <w:lang w:val="en-US"/>
        </w:rPr>
        <w:t xml:space="preserve">xpanding accommodation options, such as hotels and </w:t>
      </w:r>
      <w:r w:rsidRPr="6A56E742" w:rsidR="47FFE86A">
        <w:rPr>
          <w:rFonts w:ascii="Arial" w:hAnsi="Arial" w:eastAsia="Arial" w:cs="Arial"/>
          <w:noProof w:val="0"/>
          <w:sz w:val="24"/>
          <w:szCs w:val="24"/>
          <w:lang w:val="en-US"/>
        </w:rPr>
        <w:t>glamping</w:t>
      </w:r>
      <w:r w:rsidRPr="6A56E742" w:rsidR="47FFE86A">
        <w:rPr>
          <w:rFonts w:ascii="Arial" w:hAnsi="Arial" w:eastAsia="Arial" w:cs="Arial"/>
          <w:noProof w:val="0"/>
          <w:sz w:val="24"/>
          <w:szCs w:val="24"/>
          <w:lang w:val="en-US"/>
        </w:rPr>
        <w:t xml:space="preserve"> sites, could encourage more overnight stays and boost revenue. However, </w:t>
      </w:r>
      <w:r w:rsidRPr="6A56E742" w:rsidR="47FFE86A">
        <w:rPr>
          <w:rFonts w:ascii="Arial" w:hAnsi="Arial" w:eastAsia="Arial" w:cs="Arial"/>
          <w:noProof w:val="0"/>
          <w:sz w:val="24"/>
          <w:szCs w:val="24"/>
          <w:lang w:val="en-US"/>
        </w:rPr>
        <w:t>reali</w:t>
      </w:r>
      <w:r w:rsidRPr="6A56E742" w:rsidR="4660F404">
        <w:rPr>
          <w:rFonts w:ascii="Arial" w:hAnsi="Arial" w:eastAsia="Arial" w:cs="Arial"/>
          <w:noProof w:val="0"/>
          <w:sz w:val="24"/>
          <w:szCs w:val="24"/>
          <w:lang w:val="en-US"/>
        </w:rPr>
        <w:t>s</w:t>
      </w:r>
      <w:r w:rsidRPr="6A56E742" w:rsidR="47FFE86A">
        <w:rPr>
          <w:rFonts w:ascii="Arial" w:hAnsi="Arial" w:eastAsia="Arial" w:cs="Arial"/>
          <w:noProof w:val="0"/>
          <w:sz w:val="24"/>
          <w:szCs w:val="24"/>
          <w:lang w:val="en-US"/>
        </w:rPr>
        <w:t>ing</w:t>
      </w:r>
      <w:r w:rsidRPr="6A56E742" w:rsidR="47FFE86A">
        <w:rPr>
          <w:rFonts w:ascii="Arial" w:hAnsi="Arial" w:eastAsia="Arial" w:cs="Arial"/>
          <w:noProof w:val="0"/>
          <w:sz w:val="24"/>
          <w:szCs w:val="24"/>
          <w:lang w:val="en-US"/>
        </w:rPr>
        <w:t xml:space="preserve"> these opportunities requires strategic investment and a forward-thinking approach.</w:t>
      </w:r>
      <w:r w:rsidRPr="6A56E742" w:rsidR="62B0AACA">
        <w:rPr>
          <w:rFonts w:ascii="Arial" w:hAnsi="Arial" w:eastAsia="Arial" w:cs="Arial"/>
          <w:noProof w:val="0"/>
          <w:sz w:val="24"/>
          <w:szCs w:val="24"/>
          <w:lang w:val="en-US"/>
        </w:rPr>
        <w:t xml:space="preserve"> </w:t>
      </w:r>
      <w:r w:rsidRPr="6A56E742" w:rsidR="1C3C1711">
        <w:rPr>
          <w:rFonts w:ascii="Arial" w:hAnsi="Arial" w:eastAsia="Arial" w:cs="Arial"/>
          <w:noProof w:val="0"/>
          <w:sz w:val="24"/>
          <w:szCs w:val="24"/>
          <w:lang w:val="en-US"/>
        </w:rPr>
        <w:t xml:space="preserve">As a CEO </w:t>
      </w:r>
      <w:r w:rsidRPr="6A56E742" w:rsidR="5D515074">
        <w:rPr>
          <w:rFonts w:ascii="Arial" w:hAnsi="Arial" w:eastAsia="Arial" w:cs="Arial"/>
          <w:noProof w:val="0"/>
          <w:sz w:val="24"/>
          <w:szCs w:val="24"/>
          <w:lang w:val="en-US"/>
        </w:rPr>
        <w:t>it's</w:t>
      </w:r>
      <w:r w:rsidRPr="6A56E742" w:rsidR="1C3C1711">
        <w:rPr>
          <w:rFonts w:ascii="Arial" w:hAnsi="Arial" w:eastAsia="Arial" w:cs="Arial"/>
          <w:noProof w:val="0"/>
          <w:sz w:val="24"/>
          <w:szCs w:val="24"/>
          <w:lang w:val="en-US"/>
        </w:rPr>
        <w:t xml:space="preserve"> important to </w:t>
      </w:r>
      <w:r w:rsidRPr="6A56E742" w:rsidR="7B38B14A">
        <w:rPr>
          <w:rFonts w:ascii="Arial" w:hAnsi="Arial" w:eastAsia="Arial" w:cs="Arial"/>
          <w:noProof w:val="0"/>
          <w:sz w:val="24"/>
          <w:szCs w:val="24"/>
          <w:lang w:val="en-US"/>
        </w:rPr>
        <w:t>delegate</w:t>
      </w:r>
      <w:r w:rsidRPr="6A56E742" w:rsidR="1C3C1711">
        <w:rPr>
          <w:rFonts w:ascii="Arial" w:hAnsi="Arial" w:eastAsia="Arial" w:cs="Arial"/>
          <w:noProof w:val="0"/>
          <w:sz w:val="24"/>
          <w:szCs w:val="24"/>
          <w:lang w:val="en-US"/>
        </w:rPr>
        <w:t xml:space="preserve"> work to different managers to gain new insights and ideas. This is </w:t>
      </w:r>
      <w:r w:rsidRPr="6A56E742" w:rsidR="53A1ED7B">
        <w:rPr>
          <w:rFonts w:ascii="Arial" w:hAnsi="Arial" w:eastAsia="Arial" w:cs="Arial"/>
          <w:noProof w:val="0"/>
          <w:sz w:val="24"/>
          <w:szCs w:val="24"/>
          <w:lang w:val="en-US"/>
        </w:rPr>
        <w:t xml:space="preserve">on a tactical level where managers have freedom to introduce their own ideas to further </w:t>
      </w:r>
      <w:r w:rsidRPr="6A56E742" w:rsidR="58825C38">
        <w:rPr>
          <w:rFonts w:ascii="Arial" w:hAnsi="Arial" w:eastAsia="Arial" w:cs="Arial"/>
          <w:noProof w:val="0"/>
          <w:sz w:val="24"/>
          <w:szCs w:val="24"/>
          <w:lang w:val="en-US"/>
        </w:rPr>
        <w:t>benefit</w:t>
      </w:r>
      <w:r w:rsidRPr="6A56E742" w:rsidR="53A1ED7B">
        <w:rPr>
          <w:rFonts w:ascii="Arial" w:hAnsi="Arial" w:eastAsia="Arial" w:cs="Arial"/>
          <w:noProof w:val="0"/>
          <w:sz w:val="24"/>
          <w:szCs w:val="24"/>
          <w:lang w:val="en-US"/>
        </w:rPr>
        <w:t xml:space="preserve"> the company and </w:t>
      </w:r>
      <w:r w:rsidRPr="6A56E742" w:rsidR="5DF0A234">
        <w:rPr>
          <w:rFonts w:ascii="Arial" w:hAnsi="Arial" w:eastAsia="Arial" w:cs="Arial"/>
          <w:noProof w:val="0"/>
          <w:sz w:val="24"/>
          <w:szCs w:val="24"/>
          <w:lang w:val="en-US"/>
        </w:rPr>
        <w:t xml:space="preserve">employees but also create </w:t>
      </w:r>
      <w:r w:rsidRPr="6A56E742" w:rsidR="5DF0A234">
        <w:rPr>
          <w:rFonts w:ascii="Arial" w:hAnsi="Arial" w:eastAsia="Arial" w:cs="Arial"/>
          <w:noProof w:val="0"/>
          <w:sz w:val="24"/>
          <w:szCs w:val="24"/>
          <w:lang w:val="en-US"/>
        </w:rPr>
        <w:t>long term</w:t>
      </w:r>
      <w:r w:rsidRPr="6A56E742" w:rsidR="5DF0A234">
        <w:rPr>
          <w:rFonts w:ascii="Arial" w:hAnsi="Arial" w:eastAsia="Arial" w:cs="Arial"/>
          <w:noProof w:val="0"/>
          <w:sz w:val="24"/>
          <w:szCs w:val="24"/>
          <w:lang w:val="en-US"/>
        </w:rPr>
        <w:t xml:space="preserve"> goals that can be fed bac</w:t>
      </w:r>
      <w:r w:rsidRPr="6A56E742" w:rsidR="18E04C38">
        <w:rPr>
          <w:rFonts w:ascii="Arial" w:hAnsi="Arial" w:eastAsia="Arial" w:cs="Arial"/>
          <w:noProof w:val="0"/>
          <w:sz w:val="24"/>
          <w:szCs w:val="24"/>
          <w:lang w:val="en-US"/>
        </w:rPr>
        <w:t>k to the CEO (Hawkins, 2024).</w:t>
      </w:r>
    </w:p>
    <w:p w:rsidR="48DCCC19" w:rsidP="6A56E742" w:rsidRDefault="48DCCC19" w14:paraId="77A21690" w14:textId="13159909">
      <w:pPr>
        <w:pStyle w:val="Normal"/>
        <w:spacing w:line="360" w:lineRule="auto"/>
        <w:rPr>
          <w:rFonts w:ascii="Arial" w:hAnsi="Arial" w:eastAsia="Arial" w:cs="Arial"/>
          <w:noProof w:val="0"/>
          <w:sz w:val="24"/>
          <w:szCs w:val="24"/>
          <w:lang w:val="en-US"/>
        </w:rPr>
      </w:pPr>
      <w:r w:rsidRPr="6A56E742" w:rsidR="62B0AACA">
        <w:rPr>
          <w:rFonts w:ascii="Arial" w:hAnsi="Arial" w:eastAsia="Arial" w:cs="Arial"/>
          <w:noProof w:val="0"/>
          <w:sz w:val="24"/>
          <w:szCs w:val="24"/>
          <w:lang w:val="en-US"/>
        </w:rPr>
        <w:t xml:space="preserve">The company could </w:t>
      </w:r>
      <w:r w:rsidRPr="6A56E742" w:rsidR="2C73DFAC">
        <w:rPr>
          <w:rFonts w:ascii="Arial" w:hAnsi="Arial" w:eastAsia="Arial" w:cs="Arial"/>
          <w:noProof w:val="0"/>
          <w:sz w:val="24"/>
          <w:szCs w:val="24"/>
          <w:lang w:val="en-US"/>
        </w:rPr>
        <w:t>support responsible tourism</w:t>
      </w:r>
      <w:r w:rsidRPr="6A56E742" w:rsidR="511948E5">
        <w:rPr>
          <w:rFonts w:ascii="Arial" w:hAnsi="Arial" w:eastAsia="Arial" w:cs="Arial"/>
          <w:noProof w:val="0"/>
          <w:sz w:val="24"/>
          <w:szCs w:val="24"/>
          <w:lang w:val="en-US"/>
        </w:rPr>
        <w:t xml:space="preserve">. Responsible tourism refers to travel that </w:t>
      </w:r>
      <w:r w:rsidRPr="6A56E742" w:rsidR="511948E5">
        <w:rPr>
          <w:rFonts w:ascii="Arial" w:hAnsi="Arial" w:eastAsia="Arial" w:cs="Arial"/>
          <w:noProof w:val="0"/>
          <w:sz w:val="24"/>
          <w:szCs w:val="24"/>
          <w:lang w:val="en-US"/>
        </w:rPr>
        <w:t>seeks</w:t>
      </w:r>
      <w:r w:rsidRPr="6A56E742" w:rsidR="511948E5">
        <w:rPr>
          <w:rFonts w:ascii="Arial" w:hAnsi="Arial" w:eastAsia="Arial" w:cs="Arial"/>
          <w:noProof w:val="0"/>
          <w:sz w:val="24"/>
          <w:szCs w:val="24"/>
          <w:lang w:val="en-US"/>
        </w:rPr>
        <w:t xml:space="preserve"> to </w:t>
      </w:r>
      <w:r w:rsidRPr="6A56E742" w:rsidR="511948E5">
        <w:rPr>
          <w:rFonts w:ascii="Arial" w:hAnsi="Arial" w:eastAsia="Arial" w:cs="Arial"/>
          <w:noProof w:val="0"/>
          <w:sz w:val="24"/>
          <w:szCs w:val="24"/>
          <w:lang w:val="en-US"/>
        </w:rPr>
        <w:t>minimise</w:t>
      </w:r>
      <w:r w:rsidRPr="6A56E742" w:rsidR="511948E5">
        <w:rPr>
          <w:rFonts w:ascii="Arial" w:hAnsi="Arial" w:eastAsia="Arial" w:cs="Arial"/>
          <w:noProof w:val="0"/>
          <w:sz w:val="24"/>
          <w:szCs w:val="24"/>
          <w:lang w:val="en-US"/>
        </w:rPr>
        <w:t xml:space="preserve"> negative impacts on the environment, local cultures, and communities while </w:t>
      </w:r>
      <w:r w:rsidRPr="6A56E742" w:rsidR="511948E5">
        <w:rPr>
          <w:rFonts w:ascii="Arial" w:hAnsi="Arial" w:eastAsia="Arial" w:cs="Arial"/>
          <w:noProof w:val="0"/>
          <w:sz w:val="24"/>
          <w:szCs w:val="24"/>
          <w:lang w:val="en-US"/>
        </w:rPr>
        <w:t>maximi</w:t>
      </w:r>
      <w:r w:rsidRPr="6A56E742" w:rsidR="19CABD76">
        <w:rPr>
          <w:rFonts w:ascii="Arial" w:hAnsi="Arial" w:eastAsia="Arial" w:cs="Arial"/>
          <w:noProof w:val="0"/>
          <w:sz w:val="24"/>
          <w:szCs w:val="24"/>
          <w:lang w:val="en-US"/>
        </w:rPr>
        <w:t>s</w:t>
      </w:r>
      <w:r w:rsidRPr="6A56E742" w:rsidR="511948E5">
        <w:rPr>
          <w:rFonts w:ascii="Arial" w:hAnsi="Arial" w:eastAsia="Arial" w:cs="Arial"/>
          <w:noProof w:val="0"/>
          <w:sz w:val="24"/>
          <w:szCs w:val="24"/>
          <w:lang w:val="en-US"/>
        </w:rPr>
        <w:t>ing</w:t>
      </w:r>
      <w:r w:rsidRPr="6A56E742" w:rsidR="511948E5">
        <w:rPr>
          <w:rFonts w:ascii="Arial" w:hAnsi="Arial" w:eastAsia="Arial" w:cs="Arial"/>
          <w:noProof w:val="0"/>
          <w:sz w:val="24"/>
          <w:szCs w:val="24"/>
          <w:lang w:val="en-US"/>
        </w:rPr>
        <w:t xml:space="preserve"> positive contributions</w:t>
      </w:r>
      <w:r w:rsidRPr="6A56E742" w:rsidR="6E3362C0">
        <w:rPr>
          <w:rFonts w:ascii="Arial" w:hAnsi="Arial" w:eastAsia="Arial" w:cs="Arial"/>
          <w:noProof w:val="0"/>
          <w:sz w:val="24"/>
          <w:szCs w:val="24"/>
          <w:lang w:val="en-US"/>
        </w:rPr>
        <w:t xml:space="preserve"> (Francis, 2024)</w:t>
      </w:r>
      <w:r w:rsidRPr="6A56E742" w:rsidR="7CD28C5B">
        <w:rPr>
          <w:rFonts w:ascii="Arial" w:hAnsi="Arial" w:eastAsia="Arial" w:cs="Arial"/>
          <w:noProof w:val="0"/>
          <w:sz w:val="24"/>
          <w:szCs w:val="24"/>
          <w:lang w:val="en-US"/>
        </w:rPr>
        <w:t>.</w:t>
      </w:r>
      <w:r w:rsidRPr="6A56E742" w:rsidR="2C73DFAC">
        <w:rPr>
          <w:rFonts w:ascii="Arial" w:hAnsi="Arial" w:eastAsia="Arial" w:cs="Arial"/>
          <w:noProof w:val="0"/>
          <w:sz w:val="24"/>
          <w:szCs w:val="24"/>
          <w:lang w:val="en-US"/>
        </w:rPr>
        <w:t xml:space="preserve"> </w:t>
      </w:r>
      <w:r w:rsidRPr="6A56E742" w:rsidR="02E5B186">
        <w:rPr>
          <w:rFonts w:ascii="Arial" w:hAnsi="Arial" w:eastAsia="Arial" w:cs="Arial"/>
          <w:noProof w:val="0"/>
          <w:sz w:val="24"/>
          <w:szCs w:val="24"/>
          <w:lang w:val="en-US"/>
        </w:rPr>
        <w:t xml:space="preserve">Alton Towers could promote </w:t>
      </w:r>
      <w:r w:rsidRPr="6A56E742" w:rsidR="2C73DFAC">
        <w:rPr>
          <w:rFonts w:ascii="Arial" w:hAnsi="Arial" w:eastAsia="Arial" w:cs="Arial"/>
          <w:noProof w:val="0"/>
          <w:sz w:val="24"/>
          <w:szCs w:val="24"/>
          <w:lang w:val="en-US"/>
        </w:rPr>
        <w:t xml:space="preserve">waste reduction and recycling, as well as sourcing food from local suppliers to </w:t>
      </w:r>
      <w:r w:rsidRPr="6A56E742" w:rsidR="2C73DFAC">
        <w:rPr>
          <w:rFonts w:ascii="Arial" w:hAnsi="Arial" w:eastAsia="Arial" w:cs="Arial"/>
          <w:noProof w:val="0"/>
          <w:sz w:val="24"/>
          <w:szCs w:val="24"/>
          <w:lang w:val="en-US"/>
        </w:rPr>
        <w:t>benefit</w:t>
      </w:r>
      <w:r w:rsidRPr="6A56E742" w:rsidR="2C73DFAC">
        <w:rPr>
          <w:rFonts w:ascii="Arial" w:hAnsi="Arial" w:eastAsia="Arial" w:cs="Arial"/>
          <w:noProof w:val="0"/>
          <w:sz w:val="24"/>
          <w:szCs w:val="24"/>
          <w:lang w:val="en-US"/>
        </w:rPr>
        <w:t xml:space="preserve"> regiona</w:t>
      </w:r>
      <w:r w:rsidRPr="6A56E742" w:rsidR="2C73DFAC">
        <w:rPr>
          <w:rFonts w:ascii="Arial" w:hAnsi="Arial" w:eastAsia="Arial" w:cs="Arial"/>
          <w:noProof w:val="0"/>
          <w:sz w:val="24"/>
          <w:szCs w:val="24"/>
          <w:lang w:val="en-US"/>
        </w:rPr>
        <w:t>l busin</w:t>
      </w:r>
      <w:r w:rsidRPr="6A56E742" w:rsidR="2C73DFAC">
        <w:rPr>
          <w:rFonts w:ascii="Arial" w:hAnsi="Arial" w:eastAsia="Arial" w:cs="Arial"/>
          <w:noProof w:val="0"/>
          <w:sz w:val="24"/>
          <w:szCs w:val="24"/>
          <w:lang w:val="en-US"/>
        </w:rPr>
        <w:t>esses.</w:t>
      </w:r>
      <w:r w:rsidRPr="6A56E742" w:rsidR="1C8B7E2B">
        <w:rPr>
          <w:rFonts w:ascii="Arial" w:hAnsi="Arial" w:eastAsia="Arial" w:cs="Arial"/>
          <w:noProof w:val="0"/>
          <w:sz w:val="24"/>
          <w:szCs w:val="24"/>
          <w:lang w:val="en-US"/>
        </w:rPr>
        <w:t xml:space="preserve"> Not only do local suppliers </w:t>
      </w:r>
      <w:r w:rsidRPr="6A56E742" w:rsidR="1C324EE9">
        <w:rPr>
          <w:rFonts w:ascii="Arial" w:hAnsi="Arial" w:eastAsia="Arial" w:cs="Arial"/>
          <w:noProof w:val="0"/>
          <w:sz w:val="24"/>
          <w:szCs w:val="24"/>
          <w:lang w:val="en-US"/>
        </w:rPr>
        <w:t>benefit</w:t>
      </w:r>
      <w:r w:rsidRPr="6A56E742" w:rsidR="1C8B7E2B">
        <w:rPr>
          <w:rFonts w:ascii="Arial" w:hAnsi="Arial" w:eastAsia="Arial" w:cs="Arial"/>
          <w:noProof w:val="0"/>
          <w:sz w:val="24"/>
          <w:szCs w:val="24"/>
          <w:lang w:val="en-US"/>
        </w:rPr>
        <w:t xml:space="preserve"> local </w:t>
      </w:r>
      <w:r w:rsidRPr="6A56E742" w:rsidR="4CA29C9A">
        <w:rPr>
          <w:rFonts w:ascii="Arial" w:hAnsi="Arial" w:eastAsia="Arial" w:cs="Arial"/>
          <w:noProof w:val="0"/>
          <w:sz w:val="24"/>
          <w:szCs w:val="24"/>
          <w:lang w:val="en-US"/>
        </w:rPr>
        <w:t>businesses</w:t>
      </w:r>
      <w:r w:rsidRPr="6A56E742" w:rsidR="1C8B7E2B">
        <w:rPr>
          <w:rFonts w:ascii="Arial" w:hAnsi="Arial" w:eastAsia="Arial" w:cs="Arial"/>
          <w:noProof w:val="0"/>
          <w:sz w:val="24"/>
          <w:szCs w:val="24"/>
          <w:lang w:val="en-US"/>
        </w:rPr>
        <w:t xml:space="preserve"> but according to </w:t>
      </w:r>
      <w:r w:rsidRPr="6A56E742" w:rsidR="7F67455C">
        <w:rPr>
          <w:rFonts w:ascii="Arial" w:hAnsi="Arial" w:eastAsia="Arial" w:cs="Arial"/>
          <w:noProof w:val="0"/>
          <w:sz w:val="24"/>
          <w:szCs w:val="24"/>
          <w:lang w:val="en-US"/>
        </w:rPr>
        <w:t>E</w:t>
      </w:r>
      <w:r w:rsidRPr="6A56E742" w:rsidR="1C8B7E2B">
        <w:rPr>
          <w:rFonts w:ascii="Arial" w:hAnsi="Arial" w:eastAsia="Arial" w:cs="Arial"/>
          <w:noProof w:val="0"/>
          <w:sz w:val="24"/>
          <w:szCs w:val="24"/>
          <w:lang w:val="en-US"/>
        </w:rPr>
        <w:t>vans</w:t>
      </w:r>
      <w:r w:rsidRPr="6A56E742" w:rsidR="1C8B7E2B">
        <w:rPr>
          <w:rFonts w:ascii="Arial" w:hAnsi="Arial" w:eastAsia="Arial" w:cs="Arial"/>
          <w:noProof w:val="0"/>
          <w:sz w:val="24"/>
          <w:szCs w:val="24"/>
          <w:lang w:val="en-US"/>
        </w:rPr>
        <w:t xml:space="preserve"> local </w:t>
      </w:r>
      <w:r w:rsidRPr="6A56E742" w:rsidR="56DD6BED">
        <w:rPr>
          <w:rFonts w:ascii="Arial" w:hAnsi="Arial" w:eastAsia="Arial" w:cs="Arial"/>
          <w:noProof w:val="0"/>
          <w:sz w:val="24"/>
          <w:szCs w:val="24"/>
          <w:lang w:val="en-US"/>
        </w:rPr>
        <w:t>suppliers</w:t>
      </w:r>
      <w:r w:rsidRPr="6A56E742" w:rsidR="1C8B7E2B">
        <w:rPr>
          <w:rFonts w:ascii="Arial" w:hAnsi="Arial" w:eastAsia="Arial" w:cs="Arial"/>
          <w:noProof w:val="0"/>
          <w:sz w:val="24"/>
          <w:szCs w:val="24"/>
          <w:lang w:val="en-US"/>
        </w:rPr>
        <w:t xml:space="preserve"> a</w:t>
      </w:r>
      <w:r w:rsidRPr="6A56E742" w:rsidR="19DE6140">
        <w:rPr>
          <w:rFonts w:ascii="Arial" w:hAnsi="Arial" w:eastAsia="Arial" w:cs="Arial"/>
          <w:noProof w:val="0"/>
          <w:sz w:val="24"/>
          <w:szCs w:val="24"/>
          <w:lang w:val="en-US"/>
        </w:rPr>
        <w:t xml:space="preserve">lso are,” typically more reactive than suppliers who are farther away. They can deliver products quicker, and it is much easier for a supplier to coordinate </w:t>
      </w:r>
      <w:r w:rsidRPr="6A56E742" w:rsidR="207C0A68">
        <w:rPr>
          <w:rFonts w:ascii="Arial" w:hAnsi="Arial" w:eastAsia="Arial" w:cs="Arial"/>
          <w:noProof w:val="0"/>
          <w:sz w:val="24"/>
          <w:szCs w:val="24"/>
          <w:lang w:val="en-US"/>
        </w:rPr>
        <w:t>shipments</w:t>
      </w:r>
      <w:r w:rsidRPr="6A56E742" w:rsidR="19DE6140">
        <w:rPr>
          <w:rFonts w:ascii="Arial" w:hAnsi="Arial" w:eastAsia="Arial" w:cs="Arial"/>
          <w:noProof w:val="0"/>
          <w:sz w:val="24"/>
          <w:szCs w:val="24"/>
          <w:lang w:val="en-US"/>
        </w:rPr>
        <w:t xml:space="preserve"> across the neighborhood than around the world</w:t>
      </w:r>
      <w:r w:rsidRPr="6A56E742" w:rsidR="19DE6140">
        <w:rPr>
          <w:rFonts w:ascii="Arial" w:hAnsi="Arial" w:eastAsia="Arial" w:cs="Arial"/>
          <w:noProof w:val="0"/>
          <w:sz w:val="24"/>
          <w:szCs w:val="24"/>
          <w:lang w:val="en-US"/>
        </w:rPr>
        <w:t>”.</w:t>
      </w:r>
      <w:r w:rsidRPr="6A56E742" w:rsidR="2C73DFAC">
        <w:rPr>
          <w:rFonts w:ascii="Arial" w:hAnsi="Arial" w:eastAsia="Arial" w:cs="Arial"/>
          <w:noProof w:val="0"/>
          <w:sz w:val="24"/>
          <w:szCs w:val="24"/>
          <w:lang w:val="en-US"/>
        </w:rPr>
        <w:t xml:space="preserve"> </w:t>
      </w:r>
      <w:r w:rsidRPr="6A56E742" w:rsidR="0FA516AE">
        <w:rPr>
          <w:rFonts w:ascii="Arial" w:hAnsi="Arial" w:eastAsia="Arial" w:cs="Arial"/>
          <w:noProof w:val="0"/>
          <w:sz w:val="24"/>
          <w:szCs w:val="24"/>
          <w:lang w:val="en-US"/>
        </w:rPr>
        <w:t xml:space="preserve">This suggests using local suppliers </w:t>
      </w:r>
      <w:r w:rsidRPr="6A56E742" w:rsidR="0FA516AE">
        <w:rPr>
          <w:rFonts w:ascii="Arial" w:hAnsi="Arial" w:eastAsia="Arial" w:cs="Arial"/>
          <w:noProof w:val="0"/>
          <w:sz w:val="24"/>
          <w:szCs w:val="24"/>
          <w:lang w:val="en-US"/>
        </w:rPr>
        <w:t>has</w:t>
      </w:r>
      <w:r w:rsidRPr="6A56E742" w:rsidR="0FA516AE">
        <w:rPr>
          <w:rFonts w:ascii="Arial" w:hAnsi="Arial" w:eastAsia="Arial" w:cs="Arial"/>
          <w:noProof w:val="0"/>
          <w:sz w:val="24"/>
          <w:szCs w:val="24"/>
          <w:lang w:val="en-US"/>
        </w:rPr>
        <w:t xml:space="preserve"> more benefits than</w:t>
      </w:r>
      <w:r w:rsidRPr="6A56E742" w:rsidR="44461381">
        <w:rPr>
          <w:rFonts w:ascii="Arial" w:hAnsi="Arial" w:eastAsia="Arial" w:cs="Arial"/>
          <w:noProof w:val="0"/>
          <w:sz w:val="24"/>
          <w:szCs w:val="24"/>
          <w:lang w:val="en-US"/>
        </w:rPr>
        <w:t xml:space="preserve"> using</w:t>
      </w:r>
      <w:r w:rsidRPr="6A56E742" w:rsidR="0FA516AE">
        <w:rPr>
          <w:rFonts w:ascii="Arial" w:hAnsi="Arial" w:eastAsia="Arial" w:cs="Arial"/>
          <w:noProof w:val="0"/>
          <w:sz w:val="24"/>
          <w:szCs w:val="24"/>
          <w:lang w:val="en-US"/>
        </w:rPr>
        <w:t xml:space="preserve"> big chain</w:t>
      </w:r>
      <w:r w:rsidRPr="6A56E742" w:rsidR="606D053F">
        <w:rPr>
          <w:rFonts w:ascii="Arial" w:hAnsi="Arial" w:eastAsia="Arial" w:cs="Arial"/>
          <w:noProof w:val="0"/>
          <w:sz w:val="24"/>
          <w:szCs w:val="24"/>
          <w:lang w:val="en-US"/>
        </w:rPr>
        <w:t xml:space="preserve"> suppliers</w:t>
      </w:r>
      <w:r w:rsidRPr="6A56E742" w:rsidR="0FA516AE">
        <w:rPr>
          <w:rFonts w:ascii="Arial" w:hAnsi="Arial" w:eastAsia="Arial" w:cs="Arial"/>
          <w:noProof w:val="0"/>
          <w:sz w:val="24"/>
          <w:szCs w:val="24"/>
          <w:lang w:val="en-US"/>
        </w:rPr>
        <w:t xml:space="preserve">. </w:t>
      </w:r>
    </w:p>
    <w:p w:rsidR="48DCCC19" w:rsidP="6A56E742" w:rsidRDefault="48DCCC19" w14:paraId="6CEE2231" w14:textId="04AFC4C3">
      <w:pPr>
        <w:pStyle w:val="Normal"/>
        <w:spacing w:line="360" w:lineRule="auto"/>
        <w:rPr>
          <w:rFonts w:ascii="Arial" w:hAnsi="Arial" w:eastAsia="Arial" w:cs="Arial"/>
          <w:noProof w:val="0"/>
          <w:sz w:val="24"/>
          <w:szCs w:val="24"/>
          <w:lang w:val="en-US"/>
        </w:rPr>
      </w:pPr>
      <w:r w:rsidRPr="6A56E742" w:rsidR="2C73DFAC">
        <w:rPr>
          <w:rFonts w:ascii="Arial" w:hAnsi="Arial" w:eastAsia="Arial" w:cs="Arial"/>
          <w:noProof w:val="0"/>
          <w:sz w:val="24"/>
          <w:szCs w:val="24"/>
          <w:lang w:val="en-US"/>
        </w:rPr>
        <w:t xml:space="preserve">The </w:t>
      </w:r>
      <w:r w:rsidRPr="6A56E742" w:rsidR="01E4CAD4">
        <w:rPr>
          <w:rFonts w:ascii="Arial" w:hAnsi="Arial" w:eastAsia="Arial" w:cs="Arial"/>
          <w:noProof w:val="0"/>
          <w:sz w:val="24"/>
          <w:szCs w:val="24"/>
          <w:lang w:val="en-US"/>
        </w:rPr>
        <w:t xml:space="preserve">threats the </w:t>
      </w:r>
      <w:r w:rsidRPr="6A56E742" w:rsidR="2C73DFAC">
        <w:rPr>
          <w:rFonts w:ascii="Arial" w:hAnsi="Arial" w:eastAsia="Arial" w:cs="Arial"/>
          <w:noProof w:val="0"/>
          <w:sz w:val="24"/>
          <w:szCs w:val="24"/>
          <w:lang w:val="en-US"/>
        </w:rPr>
        <w:t xml:space="preserve">park </w:t>
      </w:r>
      <w:r w:rsidRPr="6A56E742" w:rsidR="138DAEED">
        <w:rPr>
          <w:rFonts w:ascii="Arial" w:hAnsi="Arial" w:eastAsia="Arial" w:cs="Arial"/>
          <w:noProof w:val="0"/>
          <w:sz w:val="24"/>
          <w:szCs w:val="24"/>
          <w:lang w:val="en-US"/>
        </w:rPr>
        <w:t>must</w:t>
      </w:r>
      <w:r w:rsidRPr="6A56E742" w:rsidR="6D940FC9">
        <w:rPr>
          <w:rFonts w:ascii="Arial" w:hAnsi="Arial" w:eastAsia="Arial" w:cs="Arial"/>
          <w:noProof w:val="0"/>
          <w:sz w:val="24"/>
          <w:szCs w:val="24"/>
          <w:lang w:val="en-US"/>
        </w:rPr>
        <w:t xml:space="preserve"> face must</w:t>
      </w:r>
      <w:r w:rsidRPr="6A56E742" w:rsidR="138DAEED">
        <w:rPr>
          <w:rFonts w:ascii="Arial" w:hAnsi="Arial" w:eastAsia="Arial" w:cs="Arial"/>
          <w:noProof w:val="0"/>
          <w:sz w:val="24"/>
          <w:szCs w:val="24"/>
          <w:lang w:val="en-US"/>
        </w:rPr>
        <w:t xml:space="preserve"> also look after the local community by improving roads and parking outside the park to reduce Overcrowding affecting day to day life of the local people living in the area.</w:t>
      </w:r>
      <w:r w:rsidRPr="6A56E742" w:rsidR="4D525959">
        <w:rPr>
          <w:rFonts w:ascii="Arial" w:hAnsi="Arial" w:eastAsia="Arial" w:cs="Arial"/>
          <w:noProof w:val="0"/>
          <w:sz w:val="24"/>
          <w:szCs w:val="24"/>
          <w:lang w:val="en-US"/>
        </w:rPr>
        <w:t xml:space="preserve"> Kaitlyn Bra states, "Overtourism occurs when too many visitors flock to the same place, causing detrimental impacts on the environment, local communities, and visitor experience</w:t>
      </w:r>
      <w:r w:rsidRPr="6A56E742" w:rsidR="4D525959">
        <w:rPr>
          <w:rFonts w:ascii="Arial" w:hAnsi="Arial" w:eastAsia="Arial" w:cs="Arial"/>
          <w:noProof w:val="0"/>
          <w:sz w:val="24"/>
          <w:szCs w:val="24"/>
          <w:lang w:val="en-US"/>
        </w:rPr>
        <w:t>”.</w:t>
      </w:r>
      <w:r w:rsidRPr="6A56E742" w:rsidR="0F862E4C">
        <w:rPr>
          <w:rFonts w:ascii="Arial" w:hAnsi="Arial" w:eastAsia="Arial" w:cs="Arial"/>
          <w:noProof w:val="0"/>
          <w:sz w:val="24"/>
          <w:szCs w:val="24"/>
          <w:lang w:val="en-US"/>
        </w:rPr>
        <w:t xml:space="preserve"> This is what Alton Towers faces now but could improve in the future</w:t>
      </w:r>
      <w:r w:rsidRPr="6A56E742" w:rsidR="48DEABFE">
        <w:rPr>
          <w:rFonts w:ascii="Arial" w:hAnsi="Arial" w:eastAsia="Arial" w:cs="Arial"/>
          <w:noProof w:val="0"/>
          <w:sz w:val="24"/>
          <w:szCs w:val="24"/>
          <w:lang w:val="en-US"/>
        </w:rPr>
        <w:t xml:space="preserve"> by introducing strategic </w:t>
      </w:r>
      <w:r w:rsidRPr="6A56E742" w:rsidR="48DEABFE">
        <w:rPr>
          <w:rFonts w:ascii="Arial" w:hAnsi="Arial" w:eastAsia="Arial" w:cs="Arial"/>
          <w:noProof w:val="0"/>
          <w:sz w:val="24"/>
          <w:szCs w:val="24"/>
          <w:lang w:val="en-US"/>
        </w:rPr>
        <w:t>strategies</w:t>
      </w:r>
    </w:p>
    <w:p w:rsidR="48DCCC19" w:rsidP="6A56E742" w:rsidRDefault="48DCCC19" w14:paraId="25E8A9FE" w14:textId="6A7EAE24">
      <w:pPr>
        <w:pStyle w:val="Normal"/>
        <w:spacing w:line="360" w:lineRule="auto"/>
        <w:rPr>
          <w:rFonts w:ascii="Arial" w:hAnsi="Arial" w:eastAsia="Arial" w:cs="Arial"/>
          <w:noProof w:val="0"/>
          <w:sz w:val="24"/>
          <w:szCs w:val="24"/>
          <w:lang w:val="en-US"/>
        </w:rPr>
      </w:pPr>
      <w:r w:rsidRPr="6A56E742" w:rsidR="47FFE86A">
        <w:rPr>
          <w:rFonts w:ascii="Arial" w:hAnsi="Arial" w:eastAsia="Arial" w:cs="Arial"/>
          <w:noProof w:val="0"/>
          <w:sz w:val="24"/>
          <w:szCs w:val="24"/>
          <w:lang w:val="en-US"/>
        </w:rPr>
        <w:t xml:space="preserve">Economic uncertainty and rising living costs may discourage spending on leisure activities, making Alton Towers’ pricing strategy less </w:t>
      </w:r>
      <w:r w:rsidRPr="6A56E742" w:rsidR="47FFE86A">
        <w:rPr>
          <w:rFonts w:ascii="Arial" w:hAnsi="Arial" w:eastAsia="Arial" w:cs="Arial"/>
          <w:noProof w:val="0"/>
          <w:sz w:val="24"/>
          <w:szCs w:val="24"/>
          <w:lang w:val="en-US"/>
        </w:rPr>
        <w:t>viable</w:t>
      </w:r>
      <w:r w:rsidRPr="6A56E742" w:rsidR="47FFE86A">
        <w:rPr>
          <w:rFonts w:ascii="Arial" w:hAnsi="Arial" w:eastAsia="Arial" w:cs="Arial"/>
          <w:noProof w:val="0"/>
          <w:sz w:val="24"/>
          <w:szCs w:val="24"/>
          <w:lang w:val="en-US"/>
        </w:rPr>
        <w:t>. Competition from other UK attractions, such as Thorpe Park</w:t>
      </w:r>
      <w:r w:rsidRPr="6A56E742" w:rsidR="3D13393E">
        <w:rPr>
          <w:rFonts w:ascii="Arial" w:hAnsi="Arial" w:eastAsia="Arial" w:cs="Arial"/>
          <w:noProof w:val="0"/>
          <w:sz w:val="24"/>
          <w:szCs w:val="24"/>
          <w:lang w:val="en-US"/>
        </w:rPr>
        <w:t xml:space="preserve"> that attracts</w:t>
      </w:r>
      <w:r w:rsidRPr="6A56E742" w:rsidR="48DF9298">
        <w:rPr>
          <w:rFonts w:ascii="Arial" w:hAnsi="Arial" w:eastAsia="Arial" w:cs="Arial"/>
          <w:noProof w:val="0"/>
          <w:sz w:val="24"/>
          <w:szCs w:val="24"/>
          <w:lang w:val="en-US"/>
        </w:rPr>
        <w:t xml:space="preserve"> 1.8 million </w:t>
      </w:r>
      <w:r w:rsidRPr="6A56E742" w:rsidR="076E443E">
        <w:rPr>
          <w:rFonts w:ascii="Arial" w:hAnsi="Arial" w:eastAsia="Arial" w:cs="Arial"/>
          <w:noProof w:val="0"/>
          <w:sz w:val="24"/>
          <w:szCs w:val="24"/>
          <w:lang w:val="en-US"/>
        </w:rPr>
        <w:t>visitors</w:t>
      </w:r>
      <w:r w:rsidRPr="6A56E742" w:rsidR="48DF9298">
        <w:rPr>
          <w:rFonts w:ascii="Arial" w:hAnsi="Arial" w:eastAsia="Arial" w:cs="Arial"/>
          <w:noProof w:val="0"/>
          <w:sz w:val="24"/>
          <w:szCs w:val="24"/>
          <w:lang w:val="en-US"/>
        </w:rPr>
        <w:t xml:space="preserve"> every year (Statista, 2023)</w:t>
      </w:r>
      <w:r w:rsidRPr="6A56E742" w:rsidR="47FFE86A">
        <w:rPr>
          <w:rFonts w:ascii="Arial" w:hAnsi="Arial" w:eastAsia="Arial" w:cs="Arial"/>
          <w:noProof w:val="0"/>
          <w:sz w:val="24"/>
          <w:szCs w:val="24"/>
          <w:lang w:val="en-US"/>
        </w:rPr>
        <w:t xml:space="preserve">, and international theme parks further pressures the park to </w:t>
      </w:r>
      <w:r w:rsidRPr="6A56E742" w:rsidR="47FFE86A">
        <w:rPr>
          <w:rFonts w:ascii="Arial" w:hAnsi="Arial" w:eastAsia="Arial" w:cs="Arial"/>
          <w:noProof w:val="0"/>
          <w:sz w:val="24"/>
          <w:szCs w:val="24"/>
          <w:lang w:val="en-US"/>
        </w:rPr>
        <w:t>maintain</w:t>
      </w:r>
      <w:r w:rsidRPr="6A56E742" w:rsidR="47FFE86A">
        <w:rPr>
          <w:rFonts w:ascii="Arial" w:hAnsi="Arial" w:eastAsia="Arial" w:cs="Arial"/>
          <w:noProof w:val="0"/>
          <w:sz w:val="24"/>
          <w:szCs w:val="24"/>
          <w:lang w:val="en-US"/>
        </w:rPr>
        <w:t xml:space="preserve"> its market share</w:t>
      </w:r>
      <w:r w:rsidRPr="6A56E742" w:rsidR="58BA63DF">
        <w:rPr>
          <w:rFonts w:ascii="Arial" w:hAnsi="Arial" w:eastAsia="Arial" w:cs="Arial"/>
          <w:noProof w:val="0"/>
          <w:sz w:val="24"/>
          <w:szCs w:val="24"/>
          <w:lang w:val="en-US"/>
        </w:rPr>
        <w:t xml:space="preserve"> such as Walt Disney World</w:t>
      </w:r>
      <w:r w:rsidRPr="6A56E742" w:rsidR="47FFE86A">
        <w:rPr>
          <w:rFonts w:ascii="Arial" w:hAnsi="Arial" w:eastAsia="Arial" w:cs="Arial"/>
          <w:noProof w:val="0"/>
          <w:sz w:val="24"/>
          <w:szCs w:val="24"/>
          <w:lang w:val="en-US"/>
        </w:rPr>
        <w:t xml:space="preserve">. </w:t>
      </w:r>
    </w:p>
    <w:p w:rsidR="48DCCC19" w:rsidP="6A56E742" w:rsidRDefault="48DCCC19" w14:paraId="43420656" w14:textId="5DA14845">
      <w:pPr>
        <w:pStyle w:val="Normal"/>
        <w:spacing w:line="360" w:lineRule="auto"/>
        <w:rPr>
          <w:rFonts w:ascii="Arial" w:hAnsi="Arial" w:eastAsia="Arial" w:cs="Arial"/>
          <w:noProof w:val="0"/>
          <w:sz w:val="24"/>
          <w:szCs w:val="24"/>
          <w:lang w:val="en-US"/>
        </w:rPr>
      </w:pPr>
      <w:r w:rsidRPr="6A56E742" w:rsidR="47FFE86A">
        <w:rPr>
          <w:rFonts w:ascii="Arial" w:hAnsi="Arial" w:eastAsia="Arial" w:cs="Arial"/>
          <w:noProof w:val="0"/>
          <w:sz w:val="24"/>
          <w:szCs w:val="24"/>
          <w:lang w:val="en-US"/>
        </w:rPr>
        <w:t xml:space="preserve">As an outdoor attraction, it </w:t>
      </w:r>
      <w:r w:rsidRPr="6A56E742" w:rsidR="47FFE86A">
        <w:rPr>
          <w:rFonts w:ascii="Arial" w:hAnsi="Arial" w:eastAsia="Arial" w:cs="Arial"/>
          <w:noProof w:val="0"/>
          <w:sz w:val="24"/>
          <w:szCs w:val="24"/>
          <w:lang w:val="en-US"/>
        </w:rPr>
        <w:t>remains</w:t>
      </w:r>
      <w:r w:rsidRPr="6A56E742" w:rsidR="47FFE86A">
        <w:rPr>
          <w:rFonts w:ascii="Arial" w:hAnsi="Arial" w:eastAsia="Arial" w:cs="Arial"/>
          <w:noProof w:val="0"/>
          <w:sz w:val="24"/>
          <w:szCs w:val="24"/>
          <w:lang w:val="en-US"/>
        </w:rPr>
        <w:t xml:space="preserve"> vulnerable to weather-related disruptions.</w:t>
      </w:r>
      <w:r w:rsidRPr="6A56E742" w:rsidR="7A19BA7F">
        <w:rPr>
          <w:rFonts w:ascii="Arial" w:hAnsi="Arial" w:eastAsia="Arial" w:cs="Arial"/>
          <w:noProof w:val="0"/>
          <w:sz w:val="24"/>
          <w:szCs w:val="24"/>
          <w:lang w:val="en-US"/>
        </w:rPr>
        <w:t xml:space="preserve"> In the United Kingdom it rains </w:t>
      </w:r>
      <w:r w:rsidRPr="6A56E742" w:rsidR="57A6DB20">
        <w:rPr>
          <w:rFonts w:ascii="Arial" w:hAnsi="Arial" w:eastAsia="Arial" w:cs="Arial"/>
          <w:noProof w:val="0"/>
          <w:sz w:val="24"/>
          <w:szCs w:val="24"/>
          <w:lang w:val="en-US"/>
        </w:rPr>
        <w:t>most of</w:t>
      </w:r>
      <w:r w:rsidRPr="6A56E742" w:rsidR="7A19BA7F">
        <w:rPr>
          <w:rFonts w:ascii="Arial" w:hAnsi="Arial" w:eastAsia="Arial" w:cs="Arial"/>
          <w:noProof w:val="0"/>
          <w:sz w:val="24"/>
          <w:szCs w:val="24"/>
          <w:lang w:val="en-US"/>
        </w:rPr>
        <w:t xml:space="preserve"> the year meaning some tourists would only travel to Alton Towers when its dry which makes Alton Towers </w:t>
      </w:r>
      <w:r w:rsidRPr="6A56E742" w:rsidR="786A4AE9">
        <w:rPr>
          <w:rFonts w:ascii="Arial" w:hAnsi="Arial" w:eastAsia="Arial" w:cs="Arial"/>
          <w:noProof w:val="0"/>
          <w:sz w:val="24"/>
          <w:szCs w:val="24"/>
          <w:lang w:val="en-US"/>
        </w:rPr>
        <w:t>struggle</w:t>
      </w:r>
      <w:r w:rsidRPr="6A56E742" w:rsidR="7A19BA7F">
        <w:rPr>
          <w:rFonts w:ascii="Arial" w:hAnsi="Arial" w:eastAsia="Arial" w:cs="Arial"/>
          <w:noProof w:val="0"/>
          <w:sz w:val="24"/>
          <w:szCs w:val="24"/>
          <w:lang w:val="en-US"/>
        </w:rPr>
        <w:t xml:space="preserve"> if the weather is not right. Some rides ma</w:t>
      </w:r>
      <w:r w:rsidRPr="6A56E742" w:rsidR="69BA2B30">
        <w:rPr>
          <w:rFonts w:ascii="Arial" w:hAnsi="Arial" w:eastAsia="Arial" w:cs="Arial"/>
          <w:noProof w:val="0"/>
          <w:sz w:val="24"/>
          <w:szCs w:val="24"/>
          <w:lang w:val="en-US"/>
        </w:rPr>
        <w:t xml:space="preserve">y even need to close when the weather is </w:t>
      </w:r>
      <w:r w:rsidRPr="6A56E742" w:rsidR="0F54B736">
        <w:rPr>
          <w:rFonts w:ascii="Arial" w:hAnsi="Arial" w:eastAsia="Arial" w:cs="Arial"/>
          <w:noProof w:val="0"/>
          <w:sz w:val="24"/>
          <w:szCs w:val="24"/>
          <w:lang w:val="en-US"/>
        </w:rPr>
        <w:t>bad,</w:t>
      </w:r>
      <w:r w:rsidRPr="6A56E742" w:rsidR="69BA2B30">
        <w:rPr>
          <w:rFonts w:ascii="Arial" w:hAnsi="Arial" w:eastAsia="Arial" w:cs="Arial"/>
          <w:noProof w:val="0"/>
          <w:sz w:val="24"/>
          <w:szCs w:val="24"/>
          <w:lang w:val="en-US"/>
        </w:rPr>
        <w:t xml:space="preserve"> meaning the park has to give discounts to guests, meaning less profits</w:t>
      </w:r>
      <w:r w:rsidRPr="6A56E742" w:rsidR="0133E119">
        <w:rPr>
          <w:rFonts w:ascii="Arial" w:hAnsi="Arial" w:eastAsia="Arial" w:cs="Arial"/>
          <w:noProof w:val="0"/>
          <w:sz w:val="24"/>
          <w:szCs w:val="24"/>
          <w:lang w:val="en-US"/>
        </w:rPr>
        <w:t xml:space="preserve"> (</w:t>
      </w:r>
      <w:r w:rsidRPr="6A56E742" w:rsidR="0133E119">
        <w:rPr>
          <w:rFonts w:ascii="Arial" w:hAnsi="Arial" w:eastAsia="Arial" w:cs="Arial"/>
          <w:noProof w:val="0"/>
          <w:sz w:val="24"/>
          <w:szCs w:val="24"/>
          <w:lang w:val="en-US"/>
        </w:rPr>
        <w:t>alberto</w:t>
      </w:r>
      <w:r w:rsidRPr="6A56E742" w:rsidR="0133E119">
        <w:rPr>
          <w:rFonts w:ascii="Arial" w:hAnsi="Arial" w:eastAsia="Arial" w:cs="Arial"/>
          <w:noProof w:val="0"/>
          <w:sz w:val="24"/>
          <w:szCs w:val="24"/>
          <w:lang w:val="en-US"/>
        </w:rPr>
        <w:t>, 2024)</w:t>
      </w:r>
      <w:r w:rsidRPr="6A56E742" w:rsidR="69BA2B30">
        <w:rPr>
          <w:rFonts w:ascii="Arial" w:hAnsi="Arial" w:eastAsia="Arial" w:cs="Arial"/>
          <w:noProof w:val="0"/>
          <w:sz w:val="24"/>
          <w:szCs w:val="24"/>
          <w:lang w:val="en-US"/>
        </w:rPr>
        <w:t xml:space="preserve">. </w:t>
      </w:r>
      <w:r w:rsidRPr="6A56E742" w:rsidR="68D01252">
        <w:rPr>
          <w:rFonts w:ascii="Arial" w:hAnsi="Arial" w:eastAsia="Arial" w:cs="Arial"/>
          <w:noProof w:val="0"/>
          <w:sz w:val="24"/>
          <w:szCs w:val="24"/>
          <w:lang w:val="en-US"/>
        </w:rPr>
        <w:t>T</w:t>
      </w:r>
      <w:r w:rsidRPr="6A56E742" w:rsidR="47FFE86A">
        <w:rPr>
          <w:rFonts w:ascii="Arial" w:hAnsi="Arial" w:eastAsia="Arial" w:cs="Arial"/>
          <w:noProof w:val="0"/>
          <w:sz w:val="24"/>
          <w:szCs w:val="24"/>
          <w:lang w:val="en-US"/>
        </w:rPr>
        <w:t xml:space="preserve">ighter safety regulations following past incidents have increased operational complexity and </w:t>
      </w:r>
      <w:r w:rsidRPr="6A56E742" w:rsidR="774EFE72">
        <w:rPr>
          <w:rFonts w:ascii="Arial" w:hAnsi="Arial" w:eastAsia="Arial" w:cs="Arial"/>
          <w:noProof w:val="0"/>
          <w:sz w:val="24"/>
          <w:szCs w:val="24"/>
          <w:lang w:val="en-US"/>
        </w:rPr>
        <w:t>costs,</w:t>
      </w:r>
      <w:r w:rsidRPr="6A56E742" w:rsidR="1FA6BAB4">
        <w:rPr>
          <w:rFonts w:ascii="Arial" w:hAnsi="Arial" w:eastAsia="Arial" w:cs="Arial"/>
          <w:noProof w:val="0"/>
          <w:sz w:val="24"/>
          <w:szCs w:val="24"/>
          <w:lang w:val="en-US"/>
        </w:rPr>
        <w:t xml:space="preserve"> meaning the company </w:t>
      </w:r>
      <w:r w:rsidRPr="6A56E742" w:rsidR="1FA6BAB4">
        <w:rPr>
          <w:rFonts w:ascii="Arial" w:hAnsi="Arial" w:eastAsia="Arial" w:cs="Arial"/>
          <w:noProof w:val="0"/>
          <w:sz w:val="24"/>
          <w:szCs w:val="24"/>
          <w:lang w:val="en-US"/>
        </w:rPr>
        <w:t>has to</w:t>
      </w:r>
      <w:r w:rsidRPr="6A56E742" w:rsidR="1FA6BAB4">
        <w:rPr>
          <w:rFonts w:ascii="Arial" w:hAnsi="Arial" w:eastAsia="Arial" w:cs="Arial"/>
          <w:noProof w:val="0"/>
          <w:sz w:val="24"/>
          <w:szCs w:val="24"/>
          <w:lang w:val="en-US"/>
        </w:rPr>
        <w:t xml:space="preserve"> regain the trust of the public.</w:t>
      </w:r>
      <w:r w:rsidRPr="6A56E742" w:rsidR="7D69D567">
        <w:rPr>
          <w:rFonts w:ascii="Arial" w:hAnsi="Arial" w:eastAsia="Arial" w:cs="Arial"/>
          <w:noProof w:val="0"/>
          <w:sz w:val="24"/>
          <w:szCs w:val="24"/>
          <w:lang w:val="en-US"/>
        </w:rPr>
        <w:t xml:space="preserve"> </w:t>
      </w:r>
      <w:r w:rsidRPr="6A56E742" w:rsidR="1E100C1F">
        <w:rPr>
          <w:rFonts w:ascii="Arial" w:hAnsi="Arial" w:eastAsia="Arial" w:cs="Arial"/>
          <w:noProof w:val="0"/>
          <w:sz w:val="24"/>
          <w:szCs w:val="24"/>
          <w:lang w:val="en-US"/>
        </w:rPr>
        <w:t>Wang</w:t>
      </w:r>
      <w:r w:rsidRPr="6A56E742" w:rsidR="7D69D567">
        <w:rPr>
          <w:rFonts w:ascii="Arial" w:hAnsi="Arial" w:eastAsia="Arial" w:cs="Arial"/>
          <w:noProof w:val="0"/>
          <w:sz w:val="24"/>
          <w:szCs w:val="24"/>
          <w:lang w:val="en-US"/>
        </w:rPr>
        <w:t xml:space="preserve"> suggested that </w:t>
      </w:r>
      <w:r w:rsidRPr="6A56E742" w:rsidR="2377AB6C">
        <w:rPr>
          <w:rFonts w:ascii="Arial" w:hAnsi="Arial" w:eastAsia="Arial" w:cs="Arial"/>
          <w:noProof w:val="0"/>
          <w:sz w:val="24"/>
          <w:szCs w:val="24"/>
          <w:lang w:val="en-US"/>
        </w:rPr>
        <w:t>“customer</w:t>
      </w:r>
      <w:r w:rsidRPr="6A56E742" w:rsidR="7D69D567">
        <w:rPr>
          <w:rFonts w:ascii="Arial" w:hAnsi="Arial" w:eastAsia="Arial" w:cs="Arial"/>
          <w:noProof w:val="0"/>
          <w:sz w:val="24"/>
          <w:szCs w:val="24"/>
          <w:lang w:val="en-US"/>
        </w:rPr>
        <w:t xml:space="preserve"> trust is the essential element in fostering customer relationships and sustainable market share</w:t>
      </w:r>
      <w:r w:rsidRPr="6A56E742" w:rsidR="7D69D567">
        <w:rPr>
          <w:rFonts w:ascii="Arial" w:hAnsi="Arial" w:eastAsia="Arial" w:cs="Arial"/>
          <w:noProof w:val="0"/>
          <w:sz w:val="24"/>
          <w:szCs w:val="24"/>
          <w:lang w:val="en-US"/>
        </w:rPr>
        <w:t>”</w:t>
      </w:r>
      <w:r w:rsidRPr="6A56E742" w:rsidR="3317ABBB">
        <w:rPr>
          <w:rFonts w:ascii="Arial" w:hAnsi="Arial" w:eastAsia="Arial" w:cs="Arial"/>
          <w:noProof w:val="0"/>
          <w:sz w:val="24"/>
          <w:szCs w:val="24"/>
          <w:lang w:val="en-US"/>
        </w:rPr>
        <w:t>,</w:t>
      </w:r>
      <w:r w:rsidRPr="6A56E742" w:rsidR="3317ABBB">
        <w:rPr>
          <w:rFonts w:ascii="Arial" w:hAnsi="Arial" w:eastAsia="Arial" w:cs="Arial"/>
          <w:noProof w:val="0"/>
          <w:sz w:val="24"/>
          <w:szCs w:val="24"/>
          <w:lang w:val="en-US"/>
        </w:rPr>
        <w:t xml:space="preserve"> further arguing this issue.</w:t>
      </w:r>
    </w:p>
    <w:p w:rsidR="3313AC71" w:rsidP="6A56E742" w:rsidRDefault="3313AC71" w14:paraId="05935C1C" w14:textId="42D3E9B3">
      <w:pPr>
        <w:pStyle w:val="Normal"/>
        <w:spacing w:line="360" w:lineRule="auto"/>
        <w:rPr>
          <w:rFonts w:ascii="Arial" w:hAnsi="Arial" w:eastAsia="Arial" w:cs="Arial"/>
          <w:b w:val="1"/>
          <w:bCs w:val="1"/>
          <w:noProof w:val="0"/>
          <w:sz w:val="24"/>
          <w:szCs w:val="24"/>
          <w:lang w:val="en-US"/>
        </w:rPr>
      </w:pPr>
      <w:r w:rsidRPr="6A56E742" w:rsidR="3313AC71">
        <w:rPr>
          <w:rFonts w:ascii="Arial" w:hAnsi="Arial" w:eastAsia="Arial" w:cs="Arial"/>
          <w:b w:val="1"/>
          <w:bCs w:val="1"/>
          <w:noProof w:val="0"/>
          <w:sz w:val="24"/>
          <w:szCs w:val="24"/>
          <w:lang w:val="en-US"/>
        </w:rPr>
        <w:t>Conclusion</w:t>
      </w:r>
    </w:p>
    <w:p w:rsidR="48DCCC19" w:rsidP="6A56E742" w:rsidRDefault="48DCCC19" w14:paraId="472AC9C0" w14:textId="2747F3D8">
      <w:pPr>
        <w:pStyle w:val="Normal"/>
        <w:spacing w:before="240" w:beforeAutospacing="off" w:after="240" w:afterAutospacing="off" w:line="360" w:lineRule="auto"/>
        <w:rPr>
          <w:rFonts w:ascii="Arial" w:hAnsi="Arial" w:eastAsia="Arial" w:cs="Arial"/>
          <w:noProof w:val="0"/>
          <w:sz w:val="24"/>
          <w:szCs w:val="24"/>
          <w:lang w:val="en-US"/>
        </w:rPr>
      </w:pPr>
      <w:r w:rsidRPr="6A56E742" w:rsidR="47FFE86A">
        <w:rPr>
          <w:rFonts w:ascii="Arial" w:hAnsi="Arial" w:eastAsia="Arial" w:cs="Arial"/>
          <w:noProof w:val="0"/>
          <w:sz w:val="24"/>
          <w:szCs w:val="24"/>
          <w:lang w:val="en-US"/>
        </w:rPr>
        <w:t xml:space="preserve">A </w:t>
      </w:r>
      <w:r w:rsidRPr="6A56E742" w:rsidR="5E92341E">
        <w:rPr>
          <w:rFonts w:ascii="Arial" w:hAnsi="Arial" w:eastAsia="Arial" w:cs="Arial"/>
          <w:noProof w:val="0"/>
          <w:sz w:val="24"/>
          <w:szCs w:val="24"/>
          <w:lang w:val="en-US"/>
        </w:rPr>
        <w:t>Strategic SWOT analysis</w:t>
      </w:r>
      <w:r w:rsidRPr="6A56E742" w:rsidR="47FFE86A">
        <w:rPr>
          <w:rFonts w:ascii="Arial" w:hAnsi="Arial" w:eastAsia="Arial" w:cs="Arial"/>
          <w:noProof w:val="0"/>
          <w:sz w:val="24"/>
          <w:szCs w:val="24"/>
          <w:lang w:val="en-US"/>
        </w:rPr>
        <w:t xml:space="preserve"> of Alton Towers’ current strategies highlights both strengths and </w:t>
      </w:r>
      <w:r w:rsidRPr="6A56E742" w:rsidR="5A983B09">
        <w:rPr>
          <w:rFonts w:ascii="Arial" w:hAnsi="Arial" w:eastAsia="Arial" w:cs="Arial"/>
          <w:noProof w:val="0"/>
          <w:sz w:val="24"/>
          <w:szCs w:val="24"/>
          <w:lang w:val="en-US"/>
        </w:rPr>
        <w:t>weaknesses</w:t>
      </w:r>
      <w:r w:rsidRPr="6A56E742" w:rsidR="47FFE86A">
        <w:rPr>
          <w:rFonts w:ascii="Arial" w:hAnsi="Arial" w:eastAsia="Arial" w:cs="Arial"/>
          <w:noProof w:val="0"/>
          <w:sz w:val="24"/>
          <w:szCs w:val="24"/>
          <w:lang w:val="en-US"/>
        </w:rPr>
        <w:t>.</w:t>
      </w:r>
      <w:r w:rsidRPr="6A56E742" w:rsidR="5391AD04">
        <w:rPr>
          <w:rFonts w:ascii="Arial" w:hAnsi="Arial" w:eastAsia="Arial" w:cs="Arial"/>
          <w:noProof w:val="0"/>
          <w:sz w:val="24"/>
          <w:szCs w:val="24"/>
          <w:lang w:val="en-US"/>
        </w:rPr>
        <w:t xml:space="preserve"> As </w:t>
      </w:r>
      <w:r w:rsidRPr="6A56E742" w:rsidR="5391AD04">
        <w:rPr>
          <w:rFonts w:ascii="Arial" w:hAnsi="Arial" w:eastAsia="Arial" w:cs="Arial"/>
          <w:noProof w:val="0"/>
          <w:sz w:val="24"/>
          <w:szCs w:val="24"/>
          <w:lang w:val="en-US"/>
        </w:rPr>
        <w:t xml:space="preserve">Alton Towers is a well-established theme park that has achieved significant success, it must address its challenges and embrace new opportunities to stay competitive. As CEO, the focus should be on innovation, sustainability, and improving stakeholder relationships to ensure the park </w:t>
      </w:r>
      <w:r w:rsidRPr="6A56E742" w:rsidR="5391AD04">
        <w:rPr>
          <w:rFonts w:ascii="Arial" w:hAnsi="Arial" w:eastAsia="Arial" w:cs="Arial"/>
          <w:noProof w:val="0"/>
          <w:sz w:val="24"/>
          <w:szCs w:val="24"/>
          <w:lang w:val="en-US"/>
        </w:rPr>
        <w:t>remains</w:t>
      </w:r>
      <w:r w:rsidRPr="6A56E742" w:rsidR="5391AD04">
        <w:rPr>
          <w:rFonts w:ascii="Arial" w:hAnsi="Arial" w:eastAsia="Arial" w:cs="Arial"/>
          <w:noProof w:val="0"/>
          <w:sz w:val="24"/>
          <w:szCs w:val="24"/>
          <w:lang w:val="en-US"/>
        </w:rPr>
        <w:t xml:space="preserve"> a top UK attraction.</w:t>
      </w:r>
      <w:r w:rsidRPr="6A56E742" w:rsidR="0A4C40DC">
        <w:rPr>
          <w:rFonts w:ascii="Arial" w:hAnsi="Arial" w:eastAsia="Arial" w:cs="Arial"/>
          <w:noProof w:val="0"/>
          <w:sz w:val="24"/>
          <w:szCs w:val="24"/>
          <w:lang w:val="en-US"/>
        </w:rPr>
        <w:t xml:space="preserve"> </w:t>
      </w:r>
      <w:r w:rsidRPr="6A56E742" w:rsidR="5391AD04">
        <w:rPr>
          <w:rFonts w:ascii="Arial" w:hAnsi="Arial" w:eastAsia="Arial" w:cs="Arial"/>
          <w:noProof w:val="0"/>
          <w:sz w:val="24"/>
          <w:szCs w:val="24"/>
          <w:lang w:val="en-US"/>
        </w:rPr>
        <w:t xml:space="preserve">Introducing indoor attractions and incorporating technologies like augmented and virtual reality can help the park attract more visitors throughout the year. Building stronger connections with local communities and suppliers will enhance the park's reputation and show its commitment to responsible tourism. Tackling issues like overcrowding and improving transport options will </w:t>
      </w:r>
      <w:r w:rsidRPr="6A56E742" w:rsidR="5391AD04">
        <w:rPr>
          <w:rFonts w:ascii="Arial" w:hAnsi="Arial" w:eastAsia="Arial" w:cs="Arial"/>
          <w:noProof w:val="0"/>
          <w:sz w:val="24"/>
          <w:szCs w:val="24"/>
          <w:lang w:val="en-US"/>
        </w:rPr>
        <w:t>benefit</w:t>
      </w:r>
      <w:r w:rsidRPr="6A56E742" w:rsidR="5391AD04">
        <w:rPr>
          <w:rFonts w:ascii="Arial" w:hAnsi="Arial" w:eastAsia="Arial" w:cs="Arial"/>
          <w:noProof w:val="0"/>
          <w:sz w:val="24"/>
          <w:szCs w:val="24"/>
          <w:lang w:val="en-US"/>
        </w:rPr>
        <w:t xml:space="preserve"> both visitors and the local community, creating a more positive experience overall.</w:t>
      </w:r>
    </w:p>
    <w:p w:rsidR="48DCCC19" w:rsidP="6A56E742" w:rsidRDefault="48DCCC19" w14:paraId="016460CC" w14:textId="77AFE864">
      <w:pPr>
        <w:spacing w:before="240" w:beforeAutospacing="off" w:after="240" w:afterAutospacing="off" w:line="360" w:lineRule="auto"/>
        <w:rPr>
          <w:rFonts w:ascii="Arial" w:hAnsi="Arial" w:eastAsia="Arial" w:cs="Arial"/>
          <w:noProof w:val="0"/>
          <w:sz w:val="24"/>
          <w:szCs w:val="24"/>
          <w:lang w:val="en-US"/>
        </w:rPr>
      </w:pPr>
      <w:r w:rsidRPr="6A56E742" w:rsidR="5391AD04">
        <w:rPr>
          <w:rFonts w:ascii="Arial" w:hAnsi="Arial" w:eastAsia="Arial" w:cs="Arial"/>
          <w:noProof w:val="0"/>
          <w:sz w:val="24"/>
          <w:szCs w:val="24"/>
          <w:lang w:val="en-US"/>
        </w:rPr>
        <w:t>Alton Towers’ sustainability efforts and promoting eco-friendly practices will appeal to environmentally conscious visitors and set the park apart from competitors. Offering more</w:t>
      </w:r>
      <w:r w:rsidRPr="6A56E742" w:rsidR="55258CB6">
        <w:rPr>
          <w:rFonts w:ascii="Arial" w:hAnsi="Arial" w:eastAsia="Arial" w:cs="Arial"/>
          <w:noProof w:val="0"/>
          <w:sz w:val="24"/>
          <w:szCs w:val="24"/>
          <w:lang w:val="en-US"/>
        </w:rPr>
        <w:t xml:space="preserve"> </w:t>
      </w:r>
      <w:r w:rsidRPr="6A56E742" w:rsidR="55258CB6">
        <w:rPr>
          <w:rFonts w:ascii="Arial" w:hAnsi="Arial" w:eastAsia="Arial" w:cs="Arial"/>
          <w:noProof w:val="0"/>
          <w:sz w:val="24"/>
          <w:szCs w:val="24"/>
          <w:lang w:val="en-US"/>
        </w:rPr>
        <w:t>strategically</w:t>
      </w:r>
      <w:r w:rsidRPr="6A56E742" w:rsidR="5391AD04">
        <w:rPr>
          <w:rFonts w:ascii="Arial" w:hAnsi="Arial" w:eastAsia="Arial" w:cs="Arial"/>
          <w:noProof w:val="0"/>
          <w:sz w:val="24"/>
          <w:szCs w:val="24"/>
          <w:lang w:val="en-US"/>
        </w:rPr>
        <w:t xml:space="preserve"> affordable options and flexible pricing can attract families and budget-conscious guests during times of economic uncertainty.</w:t>
      </w:r>
      <w:r w:rsidRPr="6A56E742" w:rsidR="1BF70009">
        <w:rPr>
          <w:rFonts w:ascii="Arial" w:hAnsi="Arial" w:eastAsia="Arial" w:cs="Arial"/>
          <w:noProof w:val="0"/>
          <w:sz w:val="24"/>
          <w:szCs w:val="24"/>
          <w:lang w:val="en-US"/>
        </w:rPr>
        <w:t xml:space="preserve"> </w:t>
      </w:r>
      <w:r w:rsidRPr="6A56E742" w:rsidR="5391AD04">
        <w:rPr>
          <w:rFonts w:ascii="Arial" w:hAnsi="Arial" w:eastAsia="Arial" w:cs="Arial"/>
          <w:noProof w:val="0"/>
          <w:sz w:val="24"/>
          <w:szCs w:val="24"/>
          <w:lang w:val="en-US"/>
        </w:rPr>
        <w:t>By focusing on these stra</w:t>
      </w:r>
      <w:r w:rsidRPr="6A56E742" w:rsidR="425CAF87">
        <w:rPr>
          <w:rFonts w:ascii="Arial" w:hAnsi="Arial" w:eastAsia="Arial" w:cs="Arial"/>
          <w:noProof w:val="0"/>
          <w:sz w:val="24"/>
          <w:szCs w:val="24"/>
          <w:lang w:val="en-US"/>
        </w:rPr>
        <w:t xml:space="preserve">tegic strategies that management </w:t>
      </w:r>
      <w:r w:rsidRPr="6A56E742" w:rsidR="425CAF87">
        <w:rPr>
          <w:rFonts w:ascii="Arial" w:hAnsi="Arial" w:eastAsia="Arial" w:cs="Arial"/>
          <w:noProof w:val="0"/>
          <w:sz w:val="24"/>
          <w:szCs w:val="24"/>
          <w:lang w:val="en-US"/>
        </w:rPr>
        <w:t>implement</w:t>
      </w:r>
      <w:r w:rsidRPr="6A56E742" w:rsidR="5391AD04">
        <w:rPr>
          <w:rFonts w:ascii="Arial" w:hAnsi="Arial" w:eastAsia="Arial" w:cs="Arial"/>
          <w:noProof w:val="0"/>
          <w:sz w:val="24"/>
          <w:szCs w:val="24"/>
          <w:lang w:val="en-US"/>
        </w:rPr>
        <w:t xml:space="preserve">, Alton Towers can </w:t>
      </w:r>
      <w:r w:rsidRPr="6A56E742" w:rsidR="5391AD04">
        <w:rPr>
          <w:rFonts w:ascii="Arial" w:hAnsi="Arial" w:eastAsia="Arial" w:cs="Arial"/>
          <w:noProof w:val="0"/>
          <w:sz w:val="24"/>
          <w:szCs w:val="24"/>
          <w:lang w:val="en-US"/>
        </w:rPr>
        <w:t>maintain</w:t>
      </w:r>
      <w:r w:rsidRPr="6A56E742" w:rsidR="5391AD04">
        <w:rPr>
          <w:rFonts w:ascii="Arial" w:hAnsi="Arial" w:eastAsia="Arial" w:cs="Arial"/>
          <w:noProof w:val="0"/>
          <w:sz w:val="24"/>
          <w:szCs w:val="24"/>
          <w:lang w:val="en-US"/>
        </w:rPr>
        <w:t xml:space="preserve"> its competitive edge, strengthen its relationship with stakeholders, and continue to grow as a leading destination for entertainment and tourism in the UK.</w:t>
      </w:r>
    </w:p>
    <w:p w:rsidR="48DCCC19" w:rsidP="6A56E742" w:rsidRDefault="48DCCC19" w14:paraId="17197F05" w14:textId="5A18A4A1">
      <w:pPr>
        <w:pStyle w:val="Normal"/>
        <w:spacing w:line="360" w:lineRule="auto"/>
        <w:rPr>
          <w:rFonts w:ascii="Arial" w:hAnsi="Arial" w:eastAsia="Arial" w:cs="Arial"/>
          <w:noProof w:val="0"/>
          <w:sz w:val="24"/>
          <w:szCs w:val="24"/>
          <w:lang w:val="en-US"/>
        </w:rPr>
      </w:pPr>
    </w:p>
    <w:p w:rsidR="4DF06EC2" w:rsidP="6A56E742" w:rsidRDefault="4DF06EC2" w14:paraId="4F96F5CC" w14:textId="4F0F147A">
      <w:pPr>
        <w:pStyle w:val="Normal"/>
        <w:spacing w:line="360" w:lineRule="auto"/>
        <w:rPr>
          <w:rFonts w:ascii="Arial" w:hAnsi="Arial" w:eastAsia="Arial" w:cs="Arial"/>
          <w:b w:val="1"/>
          <w:bCs w:val="1"/>
          <w:noProof w:val="0"/>
          <w:sz w:val="24"/>
          <w:szCs w:val="24"/>
          <w:lang w:val="en-US"/>
        </w:rPr>
      </w:pPr>
      <w:r w:rsidRPr="6A56E742" w:rsidR="4DF06EC2">
        <w:rPr>
          <w:rFonts w:ascii="Arial" w:hAnsi="Arial" w:eastAsia="Arial" w:cs="Arial"/>
          <w:b w:val="1"/>
          <w:bCs w:val="1"/>
          <w:noProof w:val="0"/>
          <w:sz w:val="24"/>
          <w:szCs w:val="24"/>
          <w:lang w:val="en-US"/>
        </w:rPr>
        <w:t>Recommendations</w:t>
      </w:r>
    </w:p>
    <w:p w:rsidR="48DCCC19" w:rsidP="6A56E742" w:rsidRDefault="48DCCC19" w14:paraId="0B75F82C" w14:textId="094700A1">
      <w:pPr>
        <w:pStyle w:val="Normal"/>
        <w:spacing w:line="360" w:lineRule="auto"/>
        <w:rPr>
          <w:rFonts w:ascii="Arial" w:hAnsi="Arial" w:eastAsia="Arial" w:cs="Arial"/>
          <w:noProof w:val="0"/>
          <w:sz w:val="24"/>
          <w:szCs w:val="24"/>
          <w:lang w:val="en-US"/>
        </w:rPr>
      </w:pPr>
      <w:r w:rsidRPr="6A56E742" w:rsidR="47FFE86A">
        <w:rPr>
          <w:rFonts w:ascii="Arial" w:hAnsi="Arial" w:eastAsia="Arial" w:cs="Arial"/>
          <w:noProof w:val="0"/>
          <w:sz w:val="24"/>
          <w:szCs w:val="24"/>
          <w:lang w:val="en-US"/>
        </w:rPr>
        <w:t>To strengthen its position, Alton Towers should diversify its offerings by adding indoor attractions or off-season activities to reduce reliance on summer visitors. Investing in emerging technologies, such as AR and VR, could create more engaging experiences. Improving accessibility through partnerships with transport providers and offering incentives for budget-conscious families would help attract a broader audience. A</w:t>
      </w:r>
      <w:r w:rsidRPr="6A56E742" w:rsidR="402289F6">
        <w:rPr>
          <w:rFonts w:ascii="Arial" w:hAnsi="Arial" w:eastAsia="Arial" w:cs="Arial"/>
          <w:noProof w:val="0"/>
          <w:sz w:val="24"/>
          <w:szCs w:val="24"/>
          <w:lang w:val="en-US"/>
        </w:rPr>
        <w:t>lso</w:t>
      </w:r>
      <w:r w:rsidRPr="6A56E742" w:rsidR="47FFE86A">
        <w:rPr>
          <w:rFonts w:ascii="Arial" w:hAnsi="Arial" w:eastAsia="Arial" w:cs="Arial"/>
          <w:noProof w:val="0"/>
          <w:sz w:val="24"/>
          <w:szCs w:val="24"/>
          <w:lang w:val="en-US"/>
        </w:rPr>
        <w:t xml:space="preserve"> </w:t>
      </w:r>
      <w:r w:rsidRPr="6A56E742" w:rsidR="47FFE86A">
        <w:rPr>
          <w:rFonts w:ascii="Arial" w:hAnsi="Arial" w:eastAsia="Arial" w:cs="Arial"/>
          <w:noProof w:val="0"/>
          <w:sz w:val="24"/>
          <w:szCs w:val="24"/>
          <w:lang w:val="en-US"/>
        </w:rPr>
        <w:t>showcasing</w:t>
      </w:r>
      <w:r w:rsidRPr="6A56E742" w:rsidR="47FFE86A">
        <w:rPr>
          <w:rFonts w:ascii="Arial" w:hAnsi="Arial" w:eastAsia="Arial" w:cs="Arial"/>
          <w:noProof w:val="0"/>
          <w:sz w:val="24"/>
          <w:szCs w:val="24"/>
          <w:lang w:val="en-US"/>
        </w:rPr>
        <w:t xml:space="preserve"> its sustainability initiatives more prominently could appeal to environmentally conscious guests and set it apart in a competitive market.</w:t>
      </w:r>
      <w:r w:rsidRPr="6A56E742" w:rsidR="34A9ED08">
        <w:rPr>
          <w:rFonts w:ascii="Arial" w:hAnsi="Arial" w:eastAsia="Arial" w:cs="Arial"/>
          <w:noProof w:val="0"/>
          <w:sz w:val="24"/>
          <w:szCs w:val="24"/>
          <w:lang w:val="en-US"/>
        </w:rPr>
        <w:t xml:space="preserve"> The CEO must use more strategic frameworks that </w:t>
      </w:r>
      <w:r w:rsidRPr="6A56E742" w:rsidR="1BF0762D">
        <w:rPr>
          <w:rFonts w:ascii="Arial" w:hAnsi="Arial" w:eastAsia="Arial" w:cs="Arial"/>
          <w:noProof w:val="0"/>
          <w:sz w:val="24"/>
          <w:szCs w:val="24"/>
          <w:lang w:val="en-US"/>
        </w:rPr>
        <w:t>work</w:t>
      </w:r>
      <w:r w:rsidRPr="6A56E742" w:rsidR="34A9ED08">
        <w:rPr>
          <w:rFonts w:ascii="Arial" w:hAnsi="Arial" w:eastAsia="Arial" w:cs="Arial"/>
          <w:noProof w:val="0"/>
          <w:sz w:val="24"/>
          <w:szCs w:val="24"/>
          <w:lang w:val="en-US"/>
        </w:rPr>
        <w:t xml:space="preserve"> for all </w:t>
      </w:r>
      <w:r w:rsidRPr="6A56E742" w:rsidR="6B105924">
        <w:rPr>
          <w:rFonts w:ascii="Arial" w:hAnsi="Arial" w:eastAsia="Arial" w:cs="Arial"/>
          <w:noProof w:val="0"/>
          <w:sz w:val="24"/>
          <w:szCs w:val="24"/>
          <w:lang w:val="en-US"/>
        </w:rPr>
        <w:t>colleagues</w:t>
      </w:r>
      <w:r w:rsidRPr="6A56E742" w:rsidR="34A9ED08">
        <w:rPr>
          <w:rFonts w:ascii="Arial" w:hAnsi="Arial" w:eastAsia="Arial" w:cs="Arial"/>
          <w:noProof w:val="0"/>
          <w:sz w:val="24"/>
          <w:szCs w:val="24"/>
          <w:lang w:val="en-US"/>
        </w:rPr>
        <w:t xml:space="preserve"> </w:t>
      </w:r>
      <w:r w:rsidRPr="6A56E742" w:rsidR="4FC54777">
        <w:rPr>
          <w:rFonts w:ascii="Arial" w:hAnsi="Arial" w:eastAsia="Arial" w:cs="Arial"/>
          <w:noProof w:val="0"/>
          <w:sz w:val="24"/>
          <w:szCs w:val="24"/>
          <w:lang w:val="en-US"/>
        </w:rPr>
        <w:t xml:space="preserve">including on a strategic, </w:t>
      </w:r>
      <w:r w:rsidRPr="6A56E742" w:rsidR="4FC54777">
        <w:rPr>
          <w:rFonts w:ascii="Arial" w:hAnsi="Arial" w:eastAsia="Arial" w:cs="Arial"/>
          <w:noProof w:val="0"/>
          <w:sz w:val="24"/>
          <w:szCs w:val="24"/>
          <w:lang w:val="en-US"/>
        </w:rPr>
        <w:t>tactical</w:t>
      </w:r>
      <w:r w:rsidRPr="6A56E742" w:rsidR="4FC54777">
        <w:rPr>
          <w:rFonts w:ascii="Arial" w:hAnsi="Arial" w:eastAsia="Arial" w:cs="Arial"/>
          <w:noProof w:val="0"/>
          <w:sz w:val="24"/>
          <w:szCs w:val="24"/>
          <w:lang w:val="en-US"/>
        </w:rPr>
        <w:t xml:space="preserve"> and operational level.</w:t>
      </w:r>
      <w:r w:rsidRPr="6A56E742" w:rsidR="1E6DA48C">
        <w:rPr>
          <w:rFonts w:ascii="Arial" w:hAnsi="Arial" w:eastAsia="Arial" w:cs="Arial"/>
          <w:noProof w:val="0"/>
          <w:sz w:val="24"/>
          <w:szCs w:val="24"/>
          <w:lang w:val="en-US"/>
        </w:rPr>
        <w:t xml:space="preserve"> This would be achieved by using the Ansoff matrix tool that </w:t>
      </w:r>
      <w:r w:rsidRPr="6A56E742" w:rsidR="1E6DA48C">
        <w:rPr>
          <w:rFonts w:ascii="Arial" w:hAnsi="Arial" w:eastAsia="Arial" w:cs="Arial"/>
          <w:noProof w:val="0"/>
          <w:sz w:val="24"/>
          <w:szCs w:val="24"/>
          <w:lang w:val="en-US"/>
        </w:rPr>
        <w:t>identifies</w:t>
      </w:r>
      <w:r w:rsidRPr="6A56E742" w:rsidR="263DFA90">
        <w:rPr>
          <w:rFonts w:ascii="Arial" w:hAnsi="Arial" w:eastAsia="Arial" w:cs="Arial"/>
          <w:noProof w:val="0"/>
          <w:sz w:val="24"/>
          <w:szCs w:val="24"/>
          <w:lang w:val="en-US"/>
        </w:rPr>
        <w:t xml:space="preserve"> business growth and strategic opportunities</w:t>
      </w:r>
      <w:r w:rsidRPr="6A56E742" w:rsidR="08F03F4B">
        <w:rPr>
          <w:rFonts w:ascii="Arial" w:hAnsi="Arial" w:eastAsia="Arial" w:cs="Arial"/>
          <w:noProof w:val="0"/>
          <w:sz w:val="24"/>
          <w:szCs w:val="24"/>
          <w:lang w:val="en-US"/>
        </w:rPr>
        <w:t xml:space="preserve"> (</w:t>
      </w:r>
      <w:r w:rsidRPr="6A56E742" w:rsidR="08F03F4B">
        <w:rPr>
          <w:rFonts w:ascii="Arial" w:hAnsi="Arial" w:eastAsia="Arial" w:cs="Arial"/>
          <w:noProof w:val="0"/>
          <w:sz w:val="24"/>
          <w:szCs w:val="24"/>
          <w:lang w:val="en-US"/>
        </w:rPr>
        <w:t>Peterdy</w:t>
      </w:r>
      <w:r w:rsidRPr="6A56E742" w:rsidR="08F03F4B">
        <w:rPr>
          <w:rFonts w:ascii="Arial" w:hAnsi="Arial" w:eastAsia="Arial" w:cs="Arial"/>
          <w:noProof w:val="0"/>
          <w:sz w:val="24"/>
          <w:szCs w:val="24"/>
          <w:lang w:val="en-US"/>
        </w:rPr>
        <w:t>, 2023).</w:t>
      </w:r>
    </w:p>
    <w:p w:rsidR="4843FE05" w:rsidP="6A56E742" w:rsidRDefault="4843FE05" w14:paraId="123E7501" w14:textId="1F24F9A6">
      <w:pPr>
        <w:pStyle w:val="Normal"/>
        <w:rPr>
          <w:rFonts w:ascii="Arial" w:hAnsi="Arial" w:eastAsia="Arial" w:cs="Arial"/>
          <w:noProof w:val="0"/>
          <w:sz w:val="24"/>
          <w:szCs w:val="24"/>
          <w:lang w:val="en-US"/>
        </w:rPr>
      </w:pPr>
    </w:p>
    <w:p w:rsidR="6A56E742" w:rsidP="6A56E742" w:rsidRDefault="6A56E742" w14:paraId="71C4D679" w14:textId="2B51053B">
      <w:pPr>
        <w:pStyle w:val="Normal"/>
        <w:spacing w:before="0" w:beforeAutospacing="off" w:after="240" w:afterAutospacing="off"/>
        <w:rPr>
          <w:rFonts w:ascii="Arial" w:hAnsi="Arial" w:eastAsia="Arial" w:cs="Arial"/>
          <w:b w:val="1"/>
          <w:bCs w:val="1"/>
          <w:noProof w:val="0"/>
          <w:sz w:val="24"/>
          <w:szCs w:val="24"/>
          <w:lang w:val="en-US"/>
        </w:rPr>
      </w:pPr>
    </w:p>
    <w:p w:rsidR="6A56E742" w:rsidP="6A56E742" w:rsidRDefault="6A56E742" w14:paraId="187B2E81" w14:textId="1D82EF2C">
      <w:pPr>
        <w:pStyle w:val="Normal"/>
        <w:spacing w:before="0" w:beforeAutospacing="off" w:after="240" w:afterAutospacing="off"/>
        <w:rPr>
          <w:rFonts w:ascii="Arial" w:hAnsi="Arial" w:eastAsia="Arial" w:cs="Arial"/>
          <w:b w:val="1"/>
          <w:bCs w:val="1"/>
          <w:noProof w:val="0"/>
          <w:sz w:val="24"/>
          <w:szCs w:val="24"/>
          <w:lang w:val="en-US"/>
        </w:rPr>
      </w:pPr>
    </w:p>
    <w:p w:rsidR="6A56E742" w:rsidP="6A56E742" w:rsidRDefault="6A56E742" w14:paraId="488CED06" w14:textId="71A9D06F">
      <w:pPr>
        <w:pStyle w:val="Normal"/>
        <w:spacing w:before="0" w:beforeAutospacing="off" w:after="240" w:afterAutospacing="off"/>
        <w:rPr>
          <w:rFonts w:ascii="Arial" w:hAnsi="Arial" w:eastAsia="Arial" w:cs="Arial"/>
          <w:b w:val="1"/>
          <w:bCs w:val="1"/>
          <w:noProof w:val="0"/>
          <w:sz w:val="24"/>
          <w:szCs w:val="24"/>
          <w:lang w:val="en-US"/>
        </w:rPr>
      </w:pPr>
    </w:p>
    <w:p w:rsidR="6A56E742" w:rsidP="6A56E742" w:rsidRDefault="6A56E742" w14:paraId="2DB2491E" w14:textId="78FB3214">
      <w:pPr>
        <w:pStyle w:val="Normal"/>
        <w:spacing w:before="0" w:beforeAutospacing="off" w:after="240" w:afterAutospacing="off"/>
        <w:rPr>
          <w:rFonts w:ascii="Arial" w:hAnsi="Arial" w:eastAsia="Arial" w:cs="Arial"/>
          <w:b w:val="1"/>
          <w:bCs w:val="1"/>
          <w:noProof w:val="0"/>
          <w:sz w:val="24"/>
          <w:szCs w:val="24"/>
          <w:lang w:val="en-US"/>
        </w:rPr>
      </w:pPr>
    </w:p>
    <w:p w:rsidR="6A56E742" w:rsidP="6A56E742" w:rsidRDefault="6A56E742" w14:paraId="42B1B9BE" w14:textId="1EDC297A">
      <w:pPr>
        <w:pStyle w:val="Normal"/>
        <w:spacing w:before="0" w:beforeAutospacing="off" w:after="240" w:afterAutospacing="off"/>
        <w:rPr>
          <w:rFonts w:ascii="Arial" w:hAnsi="Arial" w:eastAsia="Arial" w:cs="Arial"/>
          <w:b w:val="1"/>
          <w:bCs w:val="1"/>
          <w:noProof w:val="0"/>
          <w:sz w:val="24"/>
          <w:szCs w:val="24"/>
          <w:lang w:val="en-US"/>
        </w:rPr>
      </w:pPr>
    </w:p>
    <w:p w:rsidR="6A56E742" w:rsidP="6A56E742" w:rsidRDefault="6A56E742" w14:paraId="74838754" w14:textId="76657063">
      <w:pPr>
        <w:pStyle w:val="Normal"/>
        <w:spacing w:before="0" w:beforeAutospacing="off" w:after="240" w:afterAutospacing="off"/>
        <w:rPr>
          <w:rFonts w:ascii="Arial" w:hAnsi="Arial" w:eastAsia="Arial" w:cs="Arial"/>
          <w:b w:val="1"/>
          <w:bCs w:val="1"/>
          <w:noProof w:val="0"/>
          <w:sz w:val="24"/>
          <w:szCs w:val="24"/>
          <w:lang w:val="en-US"/>
        </w:rPr>
      </w:pPr>
    </w:p>
    <w:p w:rsidR="68485755" w:rsidP="6A56E742" w:rsidRDefault="68485755" w14:paraId="6408BB61" w14:textId="5B85EAD6">
      <w:pPr>
        <w:pStyle w:val="Normal"/>
        <w:spacing w:before="0" w:beforeAutospacing="off" w:after="240" w:afterAutospacing="off"/>
        <w:rPr>
          <w:rFonts w:ascii="Arial" w:hAnsi="Arial" w:eastAsia="Arial" w:cs="Arial"/>
          <w:b w:val="1"/>
          <w:bCs w:val="1"/>
          <w:noProof w:val="0"/>
          <w:sz w:val="24"/>
          <w:szCs w:val="24"/>
          <w:lang w:val="en-US"/>
        </w:rPr>
      </w:pPr>
      <w:r w:rsidRPr="6A56E742" w:rsidR="68485755">
        <w:rPr>
          <w:rFonts w:ascii="Arial" w:hAnsi="Arial" w:eastAsia="Arial" w:cs="Arial"/>
          <w:b w:val="1"/>
          <w:bCs w:val="1"/>
          <w:noProof w:val="0"/>
          <w:sz w:val="24"/>
          <w:szCs w:val="24"/>
          <w:lang w:val="en-US"/>
        </w:rPr>
        <w:t xml:space="preserve">Bibliography </w:t>
      </w:r>
    </w:p>
    <w:p w:rsidR="4F959DF8" w:rsidP="6A56E742" w:rsidRDefault="4F959DF8" w14:paraId="119E9A5A" w14:textId="7739D79C">
      <w:pPr>
        <w:spacing w:before="0" w:beforeAutospacing="off" w:after="160" w:afterAutospacing="off" w:line="257" w:lineRule="auto"/>
        <w:rPr>
          <w:rFonts w:ascii="Arial" w:hAnsi="Arial" w:eastAsia="Arial" w:cs="Arial"/>
          <w:noProof w:val="0"/>
          <w:sz w:val="24"/>
          <w:szCs w:val="24"/>
          <w:lang w:val="en-US"/>
        </w:rPr>
      </w:pPr>
      <w:r w:rsidRPr="6A56E742" w:rsidR="4F959DF8">
        <w:rPr>
          <w:rFonts w:ascii="Arial" w:hAnsi="Arial" w:eastAsia="Arial" w:cs="Arial"/>
          <w:noProof w:val="0"/>
          <w:sz w:val="24"/>
          <w:szCs w:val="24"/>
          <w:lang w:val="en-US"/>
        </w:rPr>
        <w:t>alberto</w:t>
      </w:r>
      <w:r w:rsidRPr="6A56E742" w:rsidR="4F959DF8">
        <w:rPr>
          <w:rFonts w:ascii="Arial" w:hAnsi="Arial" w:eastAsia="Arial" w:cs="Arial"/>
          <w:noProof w:val="0"/>
          <w:sz w:val="24"/>
          <w:szCs w:val="24"/>
          <w:lang w:val="en-US"/>
        </w:rPr>
        <w:t xml:space="preserve"> (2024). </w:t>
      </w:r>
      <w:r w:rsidRPr="6A56E742" w:rsidR="4F959DF8">
        <w:rPr>
          <w:rFonts w:ascii="Arial" w:hAnsi="Arial" w:eastAsia="Arial" w:cs="Arial"/>
          <w:i w:val="1"/>
          <w:iCs w:val="1"/>
          <w:noProof w:val="0"/>
          <w:sz w:val="24"/>
          <w:szCs w:val="24"/>
          <w:lang w:val="en-US"/>
        </w:rPr>
        <w:t>How UK Weather Affects Outdoor Events and Activities</w:t>
      </w:r>
      <w:r w:rsidRPr="6A56E742" w:rsidR="4F959DF8">
        <w:rPr>
          <w:rFonts w:ascii="Arial" w:hAnsi="Arial" w:eastAsia="Arial" w:cs="Arial"/>
          <w:noProof w:val="0"/>
          <w:sz w:val="24"/>
          <w:szCs w:val="24"/>
          <w:lang w:val="en-US"/>
        </w:rPr>
        <w:t xml:space="preserve">. [online] Business Case Studies. Available at: </w:t>
      </w:r>
      <w:hyperlink r:id="Rcdc8b2dfa1fb4f30">
        <w:r w:rsidRPr="6A56E742" w:rsidR="4F959DF8">
          <w:rPr>
            <w:rStyle w:val="Hyperlink"/>
            <w:rFonts w:ascii="Arial" w:hAnsi="Arial" w:eastAsia="Arial" w:cs="Arial"/>
            <w:strike w:val="0"/>
            <w:dstrike w:val="0"/>
            <w:noProof w:val="0"/>
            <w:color w:val="467886"/>
            <w:sz w:val="24"/>
            <w:szCs w:val="24"/>
            <w:u w:val="single"/>
            <w:lang w:val="en-US"/>
          </w:rPr>
          <w:t>https://businesscasestudies.co.uk/how-uk-weather-affects-outdoor-events-and-activities/</w:t>
        </w:r>
      </w:hyperlink>
      <w:r w:rsidRPr="6A56E742" w:rsidR="4F959DF8">
        <w:rPr>
          <w:rFonts w:ascii="Arial" w:hAnsi="Arial" w:eastAsia="Arial" w:cs="Arial"/>
          <w:noProof w:val="0"/>
          <w:sz w:val="24"/>
          <w:szCs w:val="24"/>
          <w:lang w:val="en-US"/>
        </w:rPr>
        <w:t xml:space="preserve"> [Accessed 5 Dec. 2024]. </w:t>
      </w:r>
    </w:p>
    <w:p w:rsidR="4F959DF8" w:rsidP="6A56E742" w:rsidRDefault="4F959DF8" w14:paraId="5F163255" w14:textId="0A700B0F">
      <w:pPr>
        <w:spacing w:before="0" w:beforeAutospacing="off" w:after="160" w:afterAutospacing="off" w:line="257" w:lineRule="auto"/>
        <w:rPr>
          <w:rFonts w:ascii="Arial" w:hAnsi="Arial" w:eastAsia="Arial" w:cs="Arial"/>
          <w:noProof w:val="0"/>
          <w:sz w:val="24"/>
          <w:szCs w:val="24"/>
          <w:lang w:val="en-US"/>
        </w:rPr>
      </w:pPr>
      <w:r w:rsidRPr="6A56E742" w:rsidR="4F959DF8">
        <w:rPr>
          <w:rFonts w:ascii="Arial" w:hAnsi="Arial" w:eastAsia="Arial" w:cs="Arial"/>
          <w:noProof w:val="0"/>
          <w:sz w:val="24"/>
          <w:szCs w:val="24"/>
          <w:lang w:val="en-US"/>
        </w:rPr>
        <w:t xml:space="preserve">Alton Towers Resort | UK’s Best Short Break Resort. (2024). </w:t>
      </w:r>
      <w:r w:rsidRPr="6A56E742" w:rsidR="4F959DF8">
        <w:rPr>
          <w:rFonts w:ascii="Arial" w:hAnsi="Arial" w:eastAsia="Arial" w:cs="Arial"/>
          <w:i w:val="1"/>
          <w:iCs w:val="1"/>
          <w:noProof w:val="0"/>
          <w:sz w:val="24"/>
          <w:szCs w:val="24"/>
          <w:lang w:val="en-US"/>
        </w:rPr>
        <w:t>Do you run your business sustainably?</w:t>
      </w:r>
      <w:r w:rsidRPr="6A56E742" w:rsidR="4F959DF8">
        <w:rPr>
          <w:rFonts w:ascii="Arial" w:hAnsi="Arial" w:eastAsia="Arial" w:cs="Arial"/>
          <w:noProof w:val="0"/>
          <w:sz w:val="24"/>
          <w:szCs w:val="24"/>
          <w:lang w:val="en-US"/>
        </w:rPr>
        <w:t xml:space="preserve"> [online] Available at: </w:t>
      </w:r>
      <w:hyperlink r:id="Rcdba50395cb84391">
        <w:r w:rsidRPr="6A56E742" w:rsidR="4F959DF8">
          <w:rPr>
            <w:rStyle w:val="Hyperlink"/>
            <w:rFonts w:ascii="Arial" w:hAnsi="Arial" w:eastAsia="Arial" w:cs="Arial"/>
            <w:strike w:val="0"/>
            <w:dstrike w:val="0"/>
            <w:noProof w:val="0"/>
            <w:color w:val="467886"/>
            <w:sz w:val="24"/>
            <w:szCs w:val="24"/>
            <w:u w:val="single"/>
            <w:lang w:val="en-US"/>
          </w:rPr>
          <w:t>https://support.altontowers.com/hc/en-us/articles/360007484671-Do-you-run-your-business-sustainably</w:t>
        </w:r>
      </w:hyperlink>
      <w:r w:rsidRPr="6A56E742" w:rsidR="4F959DF8">
        <w:rPr>
          <w:rFonts w:ascii="Arial" w:hAnsi="Arial" w:eastAsia="Arial" w:cs="Arial"/>
          <w:noProof w:val="0"/>
          <w:sz w:val="24"/>
          <w:szCs w:val="24"/>
          <w:lang w:val="en-US"/>
        </w:rPr>
        <w:t xml:space="preserve"> [Accessed 4 Dec. 2024]. </w:t>
      </w:r>
    </w:p>
    <w:p w:rsidR="4F959DF8" w:rsidP="6A56E742" w:rsidRDefault="4F959DF8" w14:paraId="3AB8BB26" w14:textId="44E322AE">
      <w:pPr>
        <w:spacing w:before="0" w:beforeAutospacing="off" w:after="160" w:afterAutospacing="off" w:line="257" w:lineRule="auto"/>
        <w:rPr>
          <w:rFonts w:ascii="Arial" w:hAnsi="Arial" w:eastAsia="Arial" w:cs="Arial"/>
          <w:noProof w:val="0"/>
          <w:sz w:val="24"/>
          <w:szCs w:val="24"/>
          <w:lang w:val="en-US"/>
        </w:rPr>
      </w:pPr>
      <w:r w:rsidRPr="6A56E742" w:rsidR="4F959DF8">
        <w:rPr>
          <w:rFonts w:ascii="Arial" w:hAnsi="Arial" w:eastAsia="Arial" w:cs="Arial"/>
          <w:noProof w:val="0"/>
          <w:sz w:val="24"/>
          <w:szCs w:val="24"/>
          <w:lang w:val="en-US"/>
        </w:rPr>
        <w:t xml:space="preserve">Alton Towers Resort. (2024). </w:t>
      </w:r>
      <w:r w:rsidRPr="6A56E742" w:rsidR="4F959DF8">
        <w:rPr>
          <w:rFonts w:ascii="Arial" w:hAnsi="Arial" w:eastAsia="Arial" w:cs="Arial"/>
          <w:i w:val="1"/>
          <w:iCs w:val="1"/>
          <w:noProof w:val="0"/>
          <w:sz w:val="24"/>
          <w:szCs w:val="24"/>
          <w:lang w:val="en-US"/>
        </w:rPr>
        <w:t>Alton Towers Heritage | Alton Towers Resort</w:t>
      </w:r>
      <w:r w:rsidRPr="6A56E742" w:rsidR="4F959DF8">
        <w:rPr>
          <w:rFonts w:ascii="Arial" w:hAnsi="Arial" w:eastAsia="Arial" w:cs="Arial"/>
          <w:noProof w:val="0"/>
          <w:sz w:val="24"/>
          <w:szCs w:val="24"/>
          <w:lang w:val="en-US"/>
        </w:rPr>
        <w:t xml:space="preserve">. [online] Available at: </w:t>
      </w:r>
      <w:hyperlink r:id="R88dc523b4d814806">
        <w:r w:rsidRPr="6A56E742" w:rsidR="4F959DF8">
          <w:rPr>
            <w:rStyle w:val="Hyperlink"/>
            <w:rFonts w:ascii="Arial" w:hAnsi="Arial" w:eastAsia="Arial" w:cs="Arial"/>
            <w:strike w:val="0"/>
            <w:dstrike w:val="0"/>
            <w:noProof w:val="0"/>
            <w:color w:val="467886"/>
            <w:sz w:val="24"/>
            <w:szCs w:val="24"/>
            <w:u w:val="single"/>
            <w:lang w:val="en-US"/>
          </w:rPr>
          <w:t>https://www.altontowers.com/about-alton-towers/heritage/</w:t>
        </w:r>
      </w:hyperlink>
      <w:r w:rsidRPr="6A56E742" w:rsidR="4F959DF8">
        <w:rPr>
          <w:rFonts w:ascii="Arial" w:hAnsi="Arial" w:eastAsia="Arial" w:cs="Arial"/>
          <w:noProof w:val="0"/>
          <w:sz w:val="24"/>
          <w:szCs w:val="24"/>
          <w:lang w:val="en-US"/>
        </w:rPr>
        <w:t xml:space="preserve"> [Accessed 3 Dec. 2024]. </w:t>
      </w:r>
    </w:p>
    <w:p w:rsidR="4F959DF8" w:rsidP="6A56E742" w:rsidRDefault="4F959DF8" w14:paraId="306C7B17" w14:textId="647FBE00">
      <w:pPr>
        <w:spacing w:before="0" w:beforeAutospacing="off" w:after="160" w:afterAutospacing="off" w:line="257" w:lineRule="auto"/>
        <w:rPr>
          <w:rFonts w:ascii="Arial" w:hAnsi="Arial" w:eastAsia="Arial" w:cs="Arial"/>
          <w:noProof w:val="0"/>
          <w:sz w:val="24"/>
          <w:szCs w:val="24"/>
          <w:lang w:val="en-US"/>
        </w:rPr>
      </w:pPr>
      <w:r w:rsidRPr="6A56E742" w:rsidR="4F959DF8">
        <w:rPr>
          <w:rFonts w:ascii="Arial" w:hAnsi="Arial" w:eastAsia="Arial" w:cs="Arial"/>
          <w:noProof w:val="0"/>
          <w:sz w:val="24"/>
          <w:szCs w:val="24"/>
          <w:lang w:val="en-US"/>
        </w:rPr>
        <w:t xml:space="preserve">‌Alton Towers Resort. (2024). </w:t>
      </w:r>
      <w:r w:rsidRPr="6A56E742" w:rsidR="4F959DF8">
        <w:rPr>
          <w:rFonts w:ascii="Arial" w:hAnsi="Arial" w:eastAsia="Arial" w:cs="Arial"/>
          <w:i w:val="1"/>
          <w:iCs w:val="1"/>
          <w:noProof w:val="0"/>
          <w:sz w:val="24"/>
          <w:szCs w:val="24"/>
          <w:lang w:val="en-US"/>
        </w:rPr>
        <w:t>Rides &amp; Attractions | Alton Towers Resort</w:t>
      </w:r>
      <w:r w:rsidRPr="6A56E742" w:rsidR="4F959DF8">
        <w:rPr>
          <w:rFonts w:ascii="Arial" w:hAnsi="Arial" w:eastAsia="Arial" w:cs="Arial"/>
          <w:noProof w:val="0"/>
          <w:sz w:val="24"/>
          <w:szCs w:val="24"/>
          <w:lang w:val="en-US"/>
        </w:rPr>
        <w:t xml:space="preserve">. [online] Available at: </w:t>
      </w:r>
      <w:hyperlink r:id="Rfb1125510af34712">
        <w:r w:rsidRPr="6A56E742" w:rsidR="4F959DF8">
          <w:rPr>
            <w:rStyle w:val="Hyperlink"/>
            <w:rFonts w:ascii="Arial" w:hAnsi="Arial" w:eastAsia="Arial" w:cs="Arial"/>
            <w:strike w:val="0"/>
            <w:dstrike w:val="0"/>
            <w:noProof w:val="0"/>
            <w:color w:val="467886"/>
            <w:sz w:val="24"/>
            <w:szCs w:val="24"/>
            <w:u w:val="single"/>
            <w:lang w:val="en-US"/>
          </w:rPr>
          <w:t>https://www.altontowers.com/explore/theme-park/rides-attractions/</w:t>
        </w:r>
      </w:hyperlink>
      <w:r w:rsidRPr="6A56E742" w:rsidR="4F959DF8">
        <w:rPr>
          <w:rFonts w:ascii="Arial" w:hAnsi="Arial" w:eastAsia="Arial" w:cs="Arial"/>
          <w:noProof w:val="0"/>
          <w:sz w:val="24"/>
          <w:szCs w:val="24"/>
          <w:lang w:val="en-US"/>
        </w:rPr>
        <w:t xml:space="preserve"> [Accessed 3 Dec. 2024]. </w:t>
      </w:r>
    </w:p>
    <w:p w:rsidR="4F959DF8" w:rsidP="6A56E742" w:rsidRDefault="4F959DF8" w14:paraId="382E4CF5" w14:textId="1F712D51">
      <w:pPr>
        <w:spacing w:before="0" w:beforeAutospacing="off" w:after="160" w:afterAutospacing="off" w:line="257" w:lineRule="auto"/>
        <w:rPr>
          <w:rFonts w:ascii="Arial" w:hAnsi="Arial" w:eastAsia="Arial" w:cs="Arial"/>
          <w:noProof w:val="0"/>
          <w:sz w:val="24"/>
          <w:szCs w:val="24"/>
          <w:lang w:val="en-US"/>
        </w:rPr>
      </w:pPr>
      <w:r w:rsidRPr="6A56E742" w:rsidR="4F959DF8">
        <w:rPr>
          <w:rFonts w:ascii="Arial" w:hAnsi="Arial" w:eastAsia="Arial" w:cs="Arial"/>
          <w:noProof w:val="0"/>
          <w:sz w:val="24"/>
          <w:szCs w:val="24"/>
          <w:lang w:val="en-US"/>
        </w:rPr>
        <w:t xml:space="preserve">Business Insights Blog. (2019). </w:t>
      </w:r>
      <w:r w:rsidRPr="6A56E742" w:rsidR="4F959DF8">
        <w:rPr>
          <w:rFonts w:ascii="Arial" w:hAnsi="Arial" w:eastAsia="Arial" w:cs="Arial"/>
          <w:i w:val="1"/>
          <w:iCs w:val="1"/>
          <w:noProof w:val="0"/>
          <w:sz w:val="24"/>
          <w:szCs w:val="24"/>
          <w:lang w:val="en-US"/>
        </w:rPr>
        <w:t>The Importance of Sustainability in Business | HBS Online</w:t>
      </w:r>
      <w:r w:rsidRPr="6A56E742" w:rsidR="4F959DF8">
        <w:rPr>
          <w:rFonts w:ascii="Arial" w:hAnsi="Arial" w:eastAsia="Arial" w:cs="Arial"/>
          <w:noProof w:val="0"/>
          <w:sz w:val="24"/>
          <w:szCs w:val="24"/>
          <w:lang w:val="en-US"/>
        </w:rPr>
        <w:t xml:space="preserve">. [online] Available at: </w:t>
      </w:r>
      <w:hyperlink r:id="R11e2dc7661574dce">
        <w:r w:rsidRPr="6A56E742" w:rsidR="4F959DF8">
          <w:rPr>
            <w:rStyle w:val="Hyperlink"/>
            <w:rFonts w:ascii="Arial" w:hAnsi="Arial" w:eastAsia="Arial" w:cs="Arial"/>
            <w:strike w:val="0"/>
            <w:dstrike w:val="0"/>
            <w:noProof w:val="0"/>
            <w:color w:val="467886"/>
            <w:sz w:val="24"/>
            <w:szCs w:val="24"/>
            <w:u w:val="single"/>
            <w:lang w:val="en-US"/>
          </w:rPr>
          <w:t>https://online.hbs.edu/blog/post/business-sustainability-strategies</w:t>
        </w:r>
      </w:hyperlink>
      <w:r w:rsidRPr="6A56E742" w:rsidR="4F959DF8">
        <w:rPr>
          <w:rFonts w:ascii="Arial" w:hAnsi="Arial" w:eastAsia="Arial" w:cs="Arial"/>
          <w:noProof w:val="0"/>
          <w:sz w:val="24"/>
          <w:szCs w:val="24"/>
          <w:lang w:val="en-US"/>
        </w:rPr>
        <w:t xml:space="preserve"> [Accessed 4 Dec. 2024]. </w:t>
      </w:r>
    </w:p>
    <w:p w:rsidR="4F959DF8" w:rsidP="6A56E742" w:rsidRDefault="4F959DF8" w14:paraId="0CBBD9A9" w14:textId="159C7EC9">
      <w:pPr>
        <w:spacing w:before="0" w:beforeAutospacing="off" w:after="160" w:afterAutospacing="off" w:line="257" w:lineRule="auto"/>
        <w:rPr>
          <w:rFonts w:ascii="Arial" w:hAnsi="Arial" w:eastAsia="Arial" w:cs="Arial"/>
          <w:noProof w:val="0"/>
          <w:sz w:val="24"/>
          <w:szCs w:val="24"/>
          <w:lang w:val="en-US"/>
        </w:rPr>
      </w:pPr>
      <w:r w:rsidRPr="6A56E742" w:rsidR="4F959DF8">
        <w:rPr>
          <w:rFonts w:ascii="Arial" w:hAnsi="Arial" w:eastAsia="Arial" w:cs="Arial"/>
          <w:noProof w:val="0"/>
          <w:sz w:val="24"/>
          <w:szCs w:val="24"/>
          <w:lang w:val="en-US"/>
        </w:rPr>
        <w:t xml:space="preserve">By Sam </w:t>
      </w:r>
      <w:r w:rsidRPr="6A56E742" w:rsidR="4F959DF8">
        <w:rPr>
          <w:rFonts w:ascii="Arial" w:hAnsi="Arial" w:eastAsia="Arial" w:cs="Arial"/>
          <w:noProof w:val="0"/>
          <w:sz w:val="24"/>
          <w:szCs w:val="24"/>
          <w:lang w:val="en-US"/>
        </w:rPr>
        <w:t>EtteContainer</w:t>
      </w:r>
      <w:r w:rsidRPr="6A56E742" w:rsidR="4F959DF8">
        <w:rPr>
          <w:rFonts w:ascii="Arial" w:hAnsi="Arial" w:eastAsia="Arial" w:cs="Arial"/>
          <w:noProof w:val="0"/>
          <w:sz w:val="24"/>
          <w:szCs w:val="24"/>
          <w:lang w:val="en-US"/>
        </w:rPr>
        <w:t xml:space="preserve">: </w:t>
      </w:r>
      <w:r w:rsidRPr="6A56E742" w:rsidR="4F959DF8">
        <w:rPr>
          <w:rFonts w:ascii="Arial" w:hAnsi="Arial" w:eastAsia="Arial" w:cs="Arial"/>
          <w:noProof w:val="0"/>
          <w:sz w:val="24"/>
          <w:szCs w:val="24"/>
          <w:lang w:val="en-US"/>
        </w:rPr>
        <w:t>UKHospitalityYear</w:t>
      </w:r>
      <w:r w:rsidRPr="6A56E742" w:rsidR="4F959DF8">
        <w:rPr>
          <w:rFonts w:ascii="Arial" w:hAnsi="Arial" w:eastAsia="Arial" w:cs="Arial"/>
          <w:noProof w:val="0"/>
          <w:sz w:val="24"/>
          <w:szCs w:val="24"/>
          <w:lang w:val="en-US"/>
        </w:rPr>
        <w:t xml:space="preserve">: 2024URL: </w:t>
      </w:r>
      <w:hyperlink r:id="R038070b2785d408b">
        <w:r w:rsidRPr="6A56E742" w:rsidR="4F959DF8">
          <w:rPr>
            <w:rStyle w:val="Hyperlink"/>
            <w:rFonts w:ascii="Arial" w:hAnsi="Arial" w:eastAsia="Arial" w:cs="Arial"/>
            <w:strike w:val="0"/>
            <w:dstrike w:val="0"/>
            <w:noProof w:val="0"/>
            <w:color w:val="467886"/>
            <w:sz w:val="24"/>
            <w:szCs w:val="24"/>
            <w:u w:val="single"/>
            <w:lang w:val="en-US"/>
          </w:rPr>
          <w:t>https://www.ukhospitality.org.uk/national-minimum-and-living-wage-to-increase-our-response/</w:t>
        </w:r>
      </w:hyperlink>
      <w:r w:rsidRPr="6A56E742" w:rsidR="4F959DF8">
        <w:rPr>
          <w:rFonts w:ascii="Arial" w:hAnsi="Arial" w:eastAsia="Arial" w:cs="Arial"/>
          <w:noProof w:val="0"/>
          <w:sz w:val="24"/>
          <w:szCs w:val="24"/>
          <w:lang w:val="en-US"/>
        </w:rPr>
        <w:t xml:space="preserve"> </w:t>
      </w:r>
    </w:p>
    <w:p w:rsidR="4F959DF8" w:rsidP="6A56E742" w:rsidRDefault="4F959DF8" w14:paraId="5F854BA2" w14:textId="58810B93">
      <w:pPr>
        <w:spacing w:before="0" w:beforeAutospacing="off" w:after="160" w:afterAutospacing="off" w:line="257" w:lineRule="auto"/>
        <w:rPr>
          <w:rFonts w:ascii="Arial" w:hAnsi="Arial" w:eastAsia="Arial" w:cs="Arial"/>
          <w:noProof w:val="0"/>
          <w:sz w:val="24"/>
          <w:szCs w:val="24"/>
          <w:lang w:val="en-US"/>
        </w:rPr>
      </w:pPr>
      <w:r w:rsidRPr="6A56E742" w:rsidR="4F959DF8">
        <w:rPr>
          <w:rFonts w:ascii="Arial" w:hAnsi="Arial" w:eastAsia="Arial" w:cs="Arial"/>
          <w:noProof w:val="0"/>
          <w:sz w:val="24"/>
          <w:szCs w:val="24"/>
          <w:lang w:val="en-US"/>
        </w:rPr>
        <w:t xml:space="preserve">Francis, J. (2024). </w:t>
      </w:r>
      <w:r w:rsidRPr="6A56E742" w:rsidR="4F959DF8">
        <w:rPr>
          <w:rFonts w:ascii="Arial" w:hAnsi="Arial" w:eastAsia="Arial" w:cs="Arial"/>
          <w:i w:val="1"/>
          <w:iCs w:val="1"/>
          <w:noProof w:val="0"/>
          <w:sz w:val="24"/>
          <w:szCs w:val="24"/>
          <w:lang w:val="en-US"/>
        </w:rPr>
        <w:t>What is overtourism?</w:t>
      </w:r>
      <w:r w:rsidRPr="6A56E742" w:rsidR="4F959DF8">
        <w:rPr>
          <w:rFonts w:ascii="Arial" w:hAnsi="Arial" w:eastAsia="Arial" w:cs="Arial"/>
          <w:noProof w:val="0"/>
          <w:sz w:val="24"/>
          <w:szCs w:val="24"/>
          <w:lang w:val="en-US"/>
        </w:rPr>
        <w:t xml:space="preserve"> [online] Responsible Travel. Available at: </w:t>
      </w:r>
      <w:hyperlink w:anchor=":~:text=Passengers%20often%20spend%20very%20little,land%20and%20spending%20money%20locally" r:id="Rf09a5c9f05c04368">
        <w:r w:rsidRPr="6A56E742" w:rsidR="4F959DF8">
          <w:rPr>
            <w:rStyle w:val="Hyperlink"/>
            <w:rFonts w:ascii="Arial" w:hAnsi="Arial" w:eastAsia="Arial" w:cs="Arial"/>
            <w:strike w:val="0"/>
            <w:dstrike w:val="0"/>
            <w:noProof w:val="0"/>
            <w:color w:val="467886"/>
            <w:sz w:val="24"/>
            <w:szCs w:val="24"/>
            <w:u w:val="single"/>
            <w:lang w:val="en-US"/>
          </w:rPr>
          <w:t>https://www.responsibletravel.com/copy/what-is-overtourism#:~:text=Passengers%20often%20spend%20very%20little,land%20and%20spending%20money%20locally</w:t>
        </w:r>
      </w:hyperlink>
      <w:r w:rsidRPr="6A56E742" w:rsidR="4F959DF8">
        <w:rPr>
          <w:rFonts w:ascii="Arial" w:hAnsi="Arial" w:eastAsia="Arial" w:cs="Arial"/>
          <w:noProof w:val="0"/>
          <w:sz w:val="24"/>
          <w:szCs w:val="24"/>
          <w:lang w:val="en-US"/>
        </w:rPr>
        <w:t xml:space="preserve">. [Accessed 4 Dec. 2024]. </w:t>
      </w:r>
    </w:p>
    <w:p w:rsidR="4F959DF8" w:rsidP="6A56E742" w:rsidRDefault="4F959DF8" w14:paraId="5F259064" w14:textId="1B1560C1">
      <w:pPr>
        <w:spacing w:before="0" w:beforeAutospacing="off" w:after="160" w:afterAutospacing="off" w:line="257" w:lineRule="auto"/>
        <w:rPr>
          <w:rFonts w:ascii="Arial" w:hAnsi="Arial" w:eastAsia="Arial" w:cs="Arial"/>
          <w:noProof w:val="0"/>
          <w:sz w:val="24"/>
          <w:szCs w:val="24"/>
          <w:lang w:val="en-US"/>
        </w:rPr>
      </w:pPr>
      <w:r w:rsidRPr="6A56E742" w:rsidR="4F959DF8">
        <w:rPr>
          <w:rFonts w:ascii="Arial" w:hAnsi="Arial" w:eastAsia="Arial" w:cs="Arial"/>
          <w:noProof w:val="0"/>
          <w:sz w:val="24"/>
          <w:szCs w:val="24"/>
          <w:lang w:val="en-US"/>
        </w:rPr>
        <w:t xml:space="preserve">Hanlon, A. (2024). </w:t>
      </w:r>
      <w:r w:rsidRPr="6A56E742" w:rsidR="4F959DF8">
        <w:rPr>
          <w:rFonts w:ascii="Arial" w:hAnsi="Arial" w:eastAsia="Arial" w:cs="Arial"/>
          <w:i w:val="1"/>
          <w:iCs w:val="1"/>
          <w:noProof w:val="0"/>
          <w:sz w:val="24"/>
          <w:szCs w:val="24"/>
          <w:lang w:val="en-US"/>
        </w:rPr>
        <w:t>STP marketing: The Segmentation, Targeting, Positioning model</w:t>
      </w:r>
      <w:r w:rsidRPr="6A56E742" w:rsidR="4F959DF8">
        <w:rPr>
          <w:rFonts w:ascii="Arial" w:hAnsi="Arial" w:eastAsia="Arial" w:cs="Arial"/>
          <w:noProof w:val="0"/>
          <w:sz w:val="24"/>
          <w:szCs w:val="24"/>
          <w:lang w:val="en-US"/>
        </w:rPr>
        <w:t xml:space="preserve">. [online] Smart Insights. Available at: </w:t>
      </w:r>
      <w:hyperlink r:id="R1d453e62520a40ea">
        <w:r w:rsidRPr="6A56E742" w:rsidR="4F959DF8">
          <w:rPr>
            <w:rStyle w:val="Hyperlink"/>
            <w:rFonts w:ascii="Arial" w:hAnsi="Arial" w:eastAsia="Arial" w:cs="Arial"/>
            <w:strike w:val="0"/>
            <w:dstrike w:val="0"/>
            <w:noProof w:val="0"/>
            <w:color w:val="467886"/>
            <w:sz w:val="24"/>
            <w:szCs w:val="24"/>
            <w:u w:val="single"/>
            <w:lang w:val="en-US"/>
          </w:rPr>
          <w:t>https://www.smartinsights.com/digital-marketing-strategy/customer-segmentation-targeting/segmentation-targeting-and-positioning/</w:t>
        </w:r>
      </w:hyperlink>
      <w:r w:rsidRPr="6A56E742" w:rsidR="4F959DF8">
        <w:rPr>
          <w:rFonts w:ascii="Arial" w:hAnsi="Arial" w:eastAsia="Arial" w:cs="Arial"/>
          <w:noProof w:val="0"/>
          <w:sz w:val="24"/>
          <w:szCs w:val="24"/>
          <w:lang w:val="en-US"/>
        </w:rPr>
        <w:t xml:space="preserve"> [Accessed 4 Dec. 2024]. </w:t>
      </w:r>
    </w:p>
    <w:p w:rsidR="4F959DF8" w:rsidP="6A56E742" w:rsidRDefault="4F959DF8" w14:paraId="298AC44E" w14:textId="7C07B36A">
      <w:pPr>
        <w:spacing w:before="0" w:beforeAutospacing="off" w:after="160" w:afterAutospacing="off" w:line="257" w:lineRule="auto"/>
        <w:rPr>
          <w:rFonts w:ascii="Arial" w:hAnsi="Arial" w:eastAsia="Arial" w:cs="Arial"/>
          <w:noProof w:val="0"/>
          <w:sz w:val="24"/>
          <w:szCs w:val="24"/>
          <w:lang w:val="en-US"/>
        </w:rPr>
      </w:pPr>
      <w:r w:rsidRPr="6A56E742" w:rsidR="4F959DF8">
        <w:rPr>
          <w:rFonts w:ascii="Arial" w:hAnsi="Arial" w:eastAsia="Arial" w:cs="Arial"/>
          <w:noProof w:val="0"/>
          <w:sz w:val="24"/>
          <w:szCs w:val="24"/>
          <w:lang w:val="en-US"/>
        </w:rPr>
        <w:t xml:space="preserve">Hawkins, B. (2024). </w:t>
      </w:r>
      <w:r w:rsidRPr="6A56E742" w:rsidR="4F959DF8">
        <w:rPr>
          <w:rFonts w:ascii="Arial" w:hAnsi="Arial" w:eastAsia="Arial" w:cs="Arial"/>
          <w:i w:val="1"/>
          <w:iCs w:val="1"/>
          <w:noProof w:val="0"/>
          <w:sz w:val="24"/>
          <w:szCs w:val="24"/>
          <w:lang w:val="en-US"/>
        </w:rPr>
        <w:t>Strategic Thinking Vs. Tactical Thinking: Navigating Business Challenges</w:t>
      </w:r>
      <w:r w:rsidRPr="6A56E742" w:rsidR="4F959DF8">
        <w:rPr>
          <w:rFonts w:ascii="Arial" w:hAnsi="Arial" w:eastAsia="Arial" w:cs="Arial"/>
          <w:noProof w:val="0"/>
          <w:sz w:val="24"/>
          <w:szCs w:val="24"/>
          <w:lang w:val="en-US"/>
        </w:rPr>
        <w:t xml:space="preserve">. [online] Technology Marketing Toolkit. Available at: </w:t>
      </w:r>
      <w:hyperlink r:id="R15d2ffa19a0a48e1">
        <w:r w:rsidRPr="6A56E742" w:rsidR="4F959DF8">
          <w:rPr>
            <w:rStyle w:val="Hyperlink"/>
            <w:rFonts w:ascii="Arial" w:hAnsi="Arial" w:eastAsia="Arial" w:cs="Arial"/>
            <w:strike w:val="0"/>
            <w:dstrike w:val="0"/>
            <w:noProof w:val="0"/>
            <w:color w:val="467886"/>
            <w:sz w:val="24"/>
            <w:szCs w:val="24"/>
            <w:u w:val="single"/>
            <w:lang w:val="en-US"/>
          </w:rPr>
          <w:t>https://www.technologymarketingtoolkit.com/blog/strategic-thinking-vs-tactical-thinking-navigating-business-challenges/</w:t>
        </w:r>
      </w:hyperlink>
      <w:r w:rsidRPr="6A56E742" w:rsidR="4F959DF8">
        <w:rPr>
          <w:rFonts w:ascii="Arial" w:hAnsi="Arial" w:eastAsia="Arial" w:cs="Arial"/>
          <w:noProof w:val="0"/>
          <w:sz w:val="24"/>
          <w:szCs w:val="24"/>
          <w:lang w:val="en-US"/>
        </w:rPr>
        <w:t xml:space="preserve"> [Accessed 5 Dec. 2024]. </w:t>
      </w:r>
    </w:p>
    <w:p w:rsidR="4F959DF8" w:rsidP="6A56E742" w:rsidRDefault="4F959DF8" w14:paraId="7F2EF147" w14:textId="584B54A7">
      <w:pPr>
        <w:spacing w:before="0" w:beforeAutospacing="off" w:after="160" w:afterAutospacing="off" w:line="257" w:lineRule="auto"/>
        <w:rPr>
          <w:rFonts w:ascii="Arial" w:hAnsi="Arial" w:eastAsia="Arial" w:cs="Arial"/>
          <w:noProof w:val="0"/>
          <w:sz w:val="24"/>
          <w:szCs w:val="24"/>
          <w:lang w:val="en-US"/>
        </w:rPr>
      </w:pPr>
      <w:r w:rsidRPr="6A56E742" w:rsidR="4F959DF8">
        <w:rPr>
          <w:rFonts w:ascii="Arial" w:hAnsi="Arial" w:eastAsia="Arial" w:cs="Arial"/>
          <w:noProof w:val="0"/>
          <w:sz w:val="24"/>
          <w:szCs w:val="24"/>
          <w:lang w:val="en-US"/>
        </w:rPr>
        <w:t xml:space="preserve">Inc, E.T. &amp; D. (2022). </w:t>
      </w:r>
      <w:r w:rsidRPr="6A56E742" w:rsidR="4F959DF8">
        <w:rPr>
          <w:rFonts w:ascii="Arial" w:hAnsi="Arial" w:eastAsia="Arial" w:cs="Arial"/>
          <w:i w:val="1"/>
          <w:iCs w:val="1"/>
          <w:noProof w:val="0"/>
          <w:sz w:val="24"/>
          <w:szCs w:val="24"/>
          <w:lang w:val="en-US"/>
        </w:rPr>
        <w:t>Top Benefits of Local Sourcing</w:t>
      </w:r>
      <w:r w:rsidRPr="6A56E742" w:rsidR="4F959DF8">
        <w:rPr>
          <w:rFonts w:ascii="Arial" w:hAnsi="Arial" w:eastAsia="Arial" w:cs="Arial"/>
          <w:noProof w:val="0"/>
          <w:sz w:val="24"/>
          <w:szCs w:val="24"/>
          <w:lang w:val="en-US"/>
        </w:rPr>
        <w:t xml:space="preserve">. [online] Evans Tool &amp; Die, Inc. and Evans Metal Stamping, Inc. Available at: </w:t>
      </w:r>
      <w:hyperlink r:id="R717794cb59ba4ce6">
        <w:r w:rsidRPr="6A56E742" w:rsidR="4F959DF8">
          <w:rPr>
            <w:rStyle w:val="Hyperlink"/>
            <w:rFonts w:ascii="Arial" w:hAnsi="Arial" w:eastAsia="Arial" w:cs="Arial"/>
            <w:strike w:val="0"/>
            <w:dstrike w:val="0"/>
            <w:noProof w:val="0"/>
            <w:color w:val="467886"/>
            <w:sz w:val="24"/>
            <w:szCs w:val="24"/>
            <w:u w:val="single"/>
            <w:lang w:val="en-US"/>
          </w:rPr>
          <w:t>https://evanstd.com/blog/local-sourcing-benefits/</w:t>
        </w:r>
      </w:hyperlink>
      <w:r w:rsidRPr="6A56E742" w:rsidR="4F959DF8">
        <w:rPr>
          <w:rFonts w:ascii="Arial" w:hAnsi="Arial" w:eastAsia="Arial" w:cs="Arial"/>
          <w:noProof w:val="0"/>
          <w:sz w:val="24"/>
          <w:szCs w:val="24"/>
          <w:lang w:val="en-US"/>
        </w:rPr>
        <w:t xml:space="preserve">. </w:t>
      </w:r>
    </w:p>
    <w:p w:rsidR="4F959DF8" w:rsidP="6A56E742" w:rsidRDefault="4F959DF8" w14:paraId="4CB5F38D" w14:textId="11438228">
      <w:pPr>
        <w:spacing w:before="0" w:beforeAutospacing="off" w:after="160" w:afterAutospacing="off" w:line="257" w:lineRule="auto"/>
        <w:rPr>
          <w:rFonts w:ascii="Arial" w:hAnsi="Arial" w:eastAsia="Arial" w:cs="Arial"/>
          <w:noProof w:val="0"/>
          <w:sz w:val="24"/>
          <w:szCs w:val="24"/>
          <w:lang w:val="en-US"/>
        </w:rPr>
      </w:pPr>
      <w:r w:rsidRPr="6A56E742" w:rsidR="4F959DF8">
        <w:rPr>
          <w:rFonts w:ascii="Arial" w:hAnsi="Arial" w:eastAsia="Arial" w:cs="Arial"/>
          <w:noProof w:val="0"/>
          <w:sz w:val="24"/>
          <w:szCs w:val="24"/>
          <w:lang w:val="en-US"/>
        </w:rPr>
        <w:t>KaitlynBra</w:t>
      </w:r>
      <w:r w:rsidRPr="6A56E742" w:rsidR="4F959DF8">
        <w:rPr>
          <w:rFonts w:ascii="Arial" w:hAnsi="Arial" w:eastAsia="Arial" w:cs="Arial"/>
          <w:noProof w:val="0"/>
          <w:sz w:val="24"/>
          <w:szCs w:val="24"/>
          <w:lang w:val="en-US"/>
        </w:rPr>
        <w:t xml:space="preserve"> (2024). </w:t>
      </w:r>
      <w:r w:rsidRPr="6A56E742" w:rsidR="4F959DF8">
        <w:rPr>
          <w:rFonts w:ascii="Arial" w:hAnsi="Arial" w:eastAsia="Arial" w:cs="Arial"/>
          <w:i w:val="1"/>
          <w:iCs w:val="1"/>
          <w:noProof w:val="0"/>
          <w:sz w:val="24"/>
          <w:szCs w:val="24"/>
          <w:lang w:val="en-US"/>
        </w:rPr>
        <w:t>What Is Overtourism and Why Is It a Problem?</w:t>
      </w:r>
      <w:r w:rsidRPr="6A56E742" w:rsidR="4F959DF8">
        <w:rPr>
          <w:rFonts w:ascii="Arial" w:hAnsi="Arial" w:eastAsia="Arial" w:cs="Arial"/>
          <w:noProof w:val="0"/>
          <w:sz w:val="24"/>
          <w:szCs w:val="24"/>
          <w:lang w:val="en-US"/>
        </w:rPr>
        <w:t xml:space="preserve"> [online] Sustainable Travel International. Available at: </w:t>
      </w:r>
      <w:hyperlink w:anchor=":~:text=Overtourism%20occurs%20when%20too%20many,local%20communities%2C%20and%20visitor%20experience" r:id="Re6d5754c70b6405c">
        <w:r w:rsidRPr="6A56E742" w:rsidR="4F959DF8">
          <w:rPr>
            <w:rStyle w:val="Hyperlink"/>
            <w:rFonts w:ascii="Arial" w:hAnsi="Arial" w:eastAsia="Arial" w:cs="Arial"/>
            <w:strike w:val="0"/>
            <w:dstrike w:val="0"/>
            <w:noProof w:val="0"/>
            <w:color w:val="467886"/>
            <w:sz w:val="24"/>
            <w:szCs w:val="24"/>
            <w:u w:val="single"/>
            <w:lang w:val="en-US"/>
          </w:rPr>
          <w:t>https://sustainabletravel.org/what-is-overtourism/#:~:text=Overtourism%20occurs%20when%20too%20many,local%20communities%2C%20and%20visitor%20experience</w:t>
        </w:r>
      </w:hyperlink>
      <w:r w:rsidRPr="6A56E742" w:rsidR="4F959DF8">
        <w:rPr>
          <w:rFonts w:ascii="Arial" w:hAnsi="Arial" w:eastAsia="Arial" w:cs="Arial"/>
          <w:noProof w:val="0"/>
          <w:sz w:val="24"/>
          <w:szCs w:val="24"/>
          <w:lang w:val="en-US"/>
        </w:rPr>
        <w:t xml:space="preserve">. [Accessed 4 Dec. 2024]. </w:t>
      </w:r>
    </w:p>
    <w:p w:rsidR="4F959DF8" w:rsidP="6A56E742" w:rsidRDefault="4F959DF8" w14:paraId="7105159E" w14:textId="23B64620">
      <w:pPr>
        <w:spacing w:before="0" w:beforeAutospacing="off" w:after="160" w:afterAutospacing="off" w:line="257" w:lineRule="auto"/>
        <w:rPr>
          <w:rFonts w:ascii="Arial" w:hAnsi="Arial" w:eastAsia="Arial" w:cs="Arial"/>
          <w:noProof w:val="0"/>
          <w:sz w:val="24"/>
          <w:szCs w:val="24"/>
          <w:lang w:val="en-US"/>
        </w:rPr>
      </w:pPr>
      <w:r w:rsidRPr="6A56E742" w:rsidR="4F959DF8">
        <w:rPr>
          <w:rFonts w:ascii="Arial" w:hAnsi="Arial" w:eastAsia="Arial" w:cs="Arial"/>
          <w:noProof w:val="0"/>
          <w:sz w:val="24"/>
          <w:szCs w:val="24"/>
          <w:lang w:val="en-US"/>
        </w:rPr>
        <w:t xml:space="preserve">‌Merlinentertainments.biz. (2024). </w:t>
      </w:r>
      <w:r w:rsidRPr="6A56E742" w:rsidR="4F959DF8">
        <w:rPr>
          <w:rFonts w:ascii="Arial" w:hAnsi="Arial" w:eastAsia="Arial" w:cs="Arial"/>
          <w:i w:val="1"/>
          <w:iCs w:val="1"/>
          <w:noProof w:val="0"/>
          <w:sz w:val="24"/>
          <w:szCs w:val="24"/>
          <w:lang w:val="en-US"/>
        </w:rPr>
        <w:t>Welcome to Merlin Entertainments</w:t>
      </w:r>
      <w:r w:rsidRPr="6A56E742" w:rsidR="4F959DF8">
        <w:rPr>
          <w:rFonts w:ascii="Arial" w:hAnsi="Arial" w:eastAsia="Arial" w:cs="Arial"/>
          <w:noProof w:val="0"/>
          <w:sz w:val="24"/>
          <w:szCs w:val="24"/>
          <w:lang w:val="en-US"/>
        </w:rPr>
        <w:t xml:space="preserve">. [online] Available at: </w:t>
      </w:r>
      <w:hyperlink r:id="Raf9b0bcadfaf4f92">
        <w:r w:rsidRPr="6A56E742" w:rsidR="4F959DF8">
          <w:rPr>
            <w:rStyle w:val="Hyperlink"/>
            <w:rFonts w:ascii="Arial" w:hAnsi="Arial" w:eastAsia="Arial" w:cs="Arial"/>
            <w:strike w:val="0"/>
            <w:dstrike w:val="0"/>
            <w:noProof w:val="0"/>
            <w:color w:val="467886"/>
            <w:sz w:val="24"/>
            <w:szCs w:val="24"/>
            <w:u w:val="single"/>
            <w:lang w:val="en-US"/>
          </w:rPr>
          <w:t>https://www.merlinentertainments.biz/</w:t>
        </w:r>
      </w:hyperlink>
      <w:r w:rsidRPr="6A56E742" w:rsidR="4F959DF8">
        <w:rPr>
          <w:rFonts w:ascii="Arial" w:hAnsi="Arial" w:eastAsia="Arial" w:cs="Arial"/>
          <w:noProof w:val="0"/>
          <w:sz w:val="24"/>
          <w:szCs w:val="24"/>
          <w:lang w:val="en-US"/>
        </w:rPr>
        <w:t xml:space="preserve"> [Accessed 4 Dec. 2024]. </w:t>
      </w:r>
    </w:p>
    <w:p w:rsidR="4F959DF8" w:rsidP="6A56E742" w:rsidRDefault="4F959DF8" w14:paraId="26573BC8" w14:textId="059FEB7D">
      <w:pPr>
        <w:spacing w:before="0" w:beforeAutospacing="off" w:after="160" w:afterAutospacing="off" w:line="257" w:lineRule="auto"/>
        <w:rPr>
          <w:rFonts w:ascii="Arial" w:hAnsi="Arial" w:eastAsia="Arial" w:cs="Arial"/>
          <w:noProof w:val="0"/>
          <w:sz w:val="24"/>
          <w:szCs w:val="24"/>
          <w:lang w:val="en-US"/>
        </w:rPr>
      </w:pPr>
      <w:r w:rsidRPr="6A56E742" w:rsidR="4F959DF8">
        <w:rPr>
          <w:rFonts w:ascii="Arial" w:hAnsi="Arial" w:eastAsia="Arial" w:cs="Arial"/>
          <w:noProof w:val="0"/>
          <w:sz w:val="24"/>
          <w:szCs w:val="24"/>
          <w:lang w:val="en-US"/>
        </w:rPr>
        <w:t>‌</w:t>
      </w:r>
      <w:r w:rsidRPr="6A56E742" w:rsidR="4F959DF8">
        <w:rPr>
          <w:rFonts w:ascii="Arial" w:hAnsi="Arial" w:eastAsia="Arial" w:cs="Arial"/>
          <w:noProof w:val="0"/>
          <w:sz w:val="24"/>
          <w:szCs w:val="24"/>
          <w:lang w:val="en-US"/>
        </w:rPr>
        <w:t>Nancholas</w:t>
      </w:r>
      <w:r w:rsidRPr="6A56E742" w:rsidR="4F959DF8">
        <w:rPr>
          <w:rFonts w:ascii="Arial" w:hAnsi="Arial" w:eastAsia="Arial" w:cs="Arial"/>
          <w:noProof w:val="0"/>
          <w:sz w:val="24"/>
          <w:szCs w:val="24"/>
          <w:lang w:val="en-US"/>
        </w:rPr>
        <w:t xml:space="preserve">, B. (2023). </w:t>
      </w:r>
      <w:r w:rsidRPr="6A56E742" w:rsidR="4F959DF8">
        <w:rPr>
          <w:rFonts w:ascii="Arial" w:hAnsi="Arial" w:eastAsia="Arial" w:cs="Arial"/>
          <w:i w:val="1"/>
          <w:iCs w:val="1"/>
          <w:noProof w:val="0"/>
          <w:sz w:val="24"/>
          <w:szCs w:val="24"/>
          <w:lang w:val="en-US"/>
        </w:rPr>
        <w:t xml:space="preserve">Strategic management theories: supporting leaders to achieve their business </w:t>
      </w:r>
      <w:r w:rsidRPr="6A56E742" w:rsidR="4F959DF8">
        <w:rPr>
          <w:rFonts w:ascii="Arial" w:hAnsi="Arial" w:eastAsia="Arial" w:cs="Arial"/>
          <w:i w:val="1"/>
          <w:iCs w:val="1"/>
          <w:noProof w:val="0"/>
          <w:sz w:val="24"/>
          <w:szCs w:val="24"/>
          <w:lang w:val="en-US"/>
        </w:rPr>
        <w:t>objectives</w:t>
      </w:r>
      <w:r w:rsidRPr="6A56E742" w:rsidR="4F959DF8">
        <w:rPr>
          <w:rFonts w:ascii="Arial" w:hAnsi="Arial" w:eastAsia="Arial" w:cs="Arial"/>
          <w:i w:val="1"/>
          <w:iCs w:val="1"/>
          <w:noProof w:val="0"/>
          <w:sz w:val="24"/>
          <w:szCs w:val="24"/>
          <w:lang w:val="en-US"/>
        </w:rPr>
        <w:t xml:space="preserve"> - University of York</w:t>
      </w:r>
      <w:r w:rsidRPr="6A56E742" w:rsidR="4F959DF8">
        <w:rPr>
          <w:rFonts w:ascii="Arial" w:hAnsi="Arial" w:eastAsia="Arial" w:cs="Arial"/>
          <w:noProof w:val="0"/>
          <w:sz w:val="24"/>
          <w:szCs w:val="24"/>
          <w:lang w:val="en-US"/>
        </w:rPr>
        <w:t xml:space="preserve">. [online] University of York. Available at: </w:t>
      </w:r>
      <w:hyperlink r:id="R2e4ace21a6504cef">
        <w:r w:rsidRPr="6A56E742" w:rsidR="4F959DF8">
          <w:rPr>
            <w:rStyle w:val="Hyperlink"/>
            <w:rFonts w:ascii="Arial" w:hAnsi="Arial" w:eastAsia="Arial" w:cs="Arial"/>
            <w:strike w:val="0"/>
            <w:dstrike w:val="0"/>
            <w:noProof w:val="0"/>
            <w:color w:val="467886"/>
            <w:sz w:val="24"/>
            <w:szCs w:val="24"/>
            <w:u w:val="single"/>
            <w:lang w:val="en-US"/>
          </w:rPr>
          <w:t>https://online.york.ac.uk/strategic-management-theories-supporting-leaders-to-achieve-their-business-objectives/</w:t>
        </w:r>
      </w:hyperlink>
      <w:r w:rsidRPr="6A56E742" w:rsidR="4F959DF8">
        <w:rPr>
          <w:rFonts w:ascii="Arial" w:hAnsi="Arial" w:eastAsia="Arial" w:cs="Arial"/>
          <w:noProof w:val="0"/>
          <w:sz w:val="24"/>
          <w:szCs w:val="24"/>
          <w:lang w:val="en-US"/>
        </w:rPr>
        <w:t xml:space="preserve"> [Accessed 4 Dec. 2024]. </w:t>
      </w:r>
    </w:p>
    <w:p w:rsidR="4F959DF8" w:rsidP="6A56E742" w:rsidRDefault="4F959DF8" w14:paraId="401247B4" w14:textId="22FA2B99">
      <w:pPr>
        <w:spacing w:before="0" w:beforeAutospacing="off" w:after="160" w:afterAutospacing="off" w:line="257" w:lineRule="auto"/>
        <w:rPr>
          <w:rFonts w:ascii="Arial" w:hAnsi="Arial" w:eastAsia="Arial" w:cs="Arial"/>
          <w:noProof w:val="0"/>
          <w:sz w:val="24"/>
          <w:szCs w:val="24"/>
          <w:lang w:val="en-US"/>
        </w:rPr>
      </w:pPr>
      <w:r w:rsidRPr="6A56E742" w:rsidR="4F959DF8">
        <w:rPr>
          <w:rFonts w:ascii="Arial" w:hAnsi="Arial" w:eastAsia="Arial" w:cs="Arial"/>
          <w:noProof w:val="0"/>
          <w:sz w:val="24"/>
          <w:szCs w:val="24"/>
          <w:lang w:val="en-US"/>
        </w:rPr>
        <w:t xml:space="preserve">National Minimum and Living Wage to increase - our response - </w:t>
      </w:r>
      <w:r w:rsidRPr="6A56E742" w:rsidR="4F959DF8">
        <w:rPr>
          <w:rFonts w:ascii="Arial" w:hAnsi="Arial" w:eastAsia="Arial" w:cs="Arial"/>
          <w:noProof w:val="0"/>
          <w:sz w:val="24"/>
          <w:szCs w:val="24"/>
          <w:lang w:val="en-US"/>
        </w:rPr>
        <w:t>UKHospitality</w:t>
      </w:r>
      <w:r w:rsidRPr="6A56E742" w:rsidR="4F959DF8">
        <w:rPr>
          <w:rFonts w:ascii="Arial" w:hAnsi="Arial" w:eastAsia="Arial" w:cs="Arial"/>
          <w:noProof w:val="0"/>
          <w:sz w:val="24"/>
          <w:szCs w:val="24"/>
          <w:lang w:val="en-US"/>
        </w:rPr>
        <w:t xml:space="preserve"> </w:t>
      </w:r>
    </w:p>
    <w:p w:rsidR="4F959DF8" w:rsidP="6A56E742" w:rsidRDefault="4F959DF8" w14:paraId="1D2C7808" w14:textId="046957D9">
      <w:pPr>
        <w:spacing w:before="0" w:beforeAutospacing="off" w:after="160" w:afterAutospacing="off" w:line="257" w:lineRule="auto"/>
        <w:rPr>
          <w:rFonts w:ascii="Arial" w:hAnsi="Arial" w:eastAsia="Arial" w:cs="Arial"/>
          <w:noProof w:val="0"/>
          <w:sz w:val="24"/>
          <w:szCs w:val="24"/>
          <w:lang w:val="en-US"/>
        </w:rPr>
      </w:pPr>
      <w:r w:rsidRPr="6A56E742" w:rsidR="4F959DF8">
        <w:rPr>
          <w:rFonts w:ascii="Arial" w:hAnsi="Arial" w:eastAsia="Arial" w:cs="Arial"/>
          <w:noProof w:val="0"/>
          <w:sz w:val="24"/>
          <w:szCs w:val="24"/>
          <w:lang w:val="en-US"/>
        </w:rPr>
        <w:t xml:space="preserve">Panjwani, A. (2024). </w:t>
      </w:r>
      <w:r w:rsidRPr="6A56E742" w:rsidR="4F959DF8">
        <w:rPr>
          <w:rFonts w:ascii="Arial" w:hAnsi="Arial" w:eastAsia="Arial" w:cs="Arial"/>
          <w:i w:val="1"/>
          <w:iCs w:val="1"/>
          <w:noProof w:val="0"/>
          <w:sz w:val="24"/>
          <w:szCs w:val="24"/>
          <w:lang w:val="en-US"/>
        </w:rPr>
        <w:t>Tourism: statistics and policy</w:t>
      </w:r>
      <w:r w:rsidRPr="6A56E742" w:rsidR="4F959DF8">
        <w:rPr>
          <w:rFonts w:ascii="Arial" w:hAnsi="Arial" w:eastAsia="Arial" w:cs="Arial"/>
          <w:noProof w:val="0"/>
          <w:sz w:val="24"/>
          <w:szCs w:val="24"/>
          <w:lang w:val="en-US"/>
        </w:rPr>
        <w:t xml:space="preserve">. [online] House of Commons Library. Available at: </w:t>
      </w:r>
      <w:hyperlink w:anchor=":~:text=UK%20tourism%20fell%20sharply%20due,than%20spending%20by%20overseas%20visitors" r:id="R4ecd5e928c164bd1">
        <w:r w:rsidRPr="6A56E742" w:rsidR="4F959DF8">
          <w:rPr>
            <w:rStyle w:val="Hyperlink"/>
            <w:rFonts w:ascii="Arial" w:hAnsi="Arial" w:eastAsia="Arial" w:cs="Arial"/>
            <w:strike w:val="0"/>
            <w:dstrike w:val="0"/>
            <w:noProof w:val="0"/>
            <w:color w:val="467886"/>
            <w:sz w:val="24"/>
            <w:szCs w:val="24"/>
            <w:u w:val="single"/>
            <w:lang w:val="en-US"/>
          </w:rPr>
          <w:t>https://commonslibrary.parliament.uk/research-briefings/sn06022/#:~:text=UK%20tourism%20fell%20sharply%20due,than%20spending%20by%20overseas%20visitors</w:t>
        </w:r>
      </w:hyperlink>
      <w:r w:rsidRPr="6A56E742" w:rsidR="4F959DF8">
        <w:rPr>
          <w:rFonts w:ascii="Arial" w:hAnsi="Arial" w:eastAsia="Arial" w:cs="Arial"/>
          <w:noProof w:val="0"/>
          <w:sz w:val="24"/>
          <w:szCs w:val="24"/>
          <w:lang w:val="en-US"/>
        </w:rPr>
        <w:t xml:space="preserve">. [Accessed 5 Dec. 2024]. </w:t>
      </w:r>
    </w:p>
    <w:p w:rsidR="4F959DF8" w:rsidP="6A56E742" w:rsidRDefault="4F959DF8" w14:paraId="101EC280" w14:textId="24DA5407">
      <w:pPr>
        <w:spacing w:before="0" w:beforeAutospacing="off" w:after="160" w:afterAutospacing="off" w:line="257" w:lineRule="auto"/>
        <w:rPr>
          <w:rFonts w:ascii="Arial" w:hAnsi="Arial" w:eastAsia="Arial" w:cs="Arial"/>
          <w:noProof w:val="0"/>
          <w:sz w:val="24"/>
          <w:szCs w:val="24"/>
          <w:lang w:val="en-US"/>
        </w:rPr>
      </w:pPr>
      <w:r w:rsidRPr="6A56E742" w:rsidR="4F959DF8">
        <w:rPr>
          <w:rFonts w:ascii="Arial" w:hAnsi="Arial" w:eastAsia="Arial" w:cs="Arial"/>
          <w:noProof w:val="0"/>
          <w:sz w:val="24"/>
          <w:szCs w:val="24"/>
          <w:lang w:val="en-US"/>
        </w:rPr>
        <w:t xml:space="preserve">Parliament.uk. (2020). Available at: </w:t>
      </w:r>
      <w:hyperlink w:anchor=":~:text=As%20such%2C%20the%20Covid%2D19,10.3bn%20for%20Great%20Britain" r:id="R4ffe0e9d4a464461">
        <w:r w:rsidRPr="6A56E742" w:rsidR="4F959DF8">
          <w:rPr>
            <w:rStyle w:val="Hyperlink"/>
            <w:rFonts w:ascii="Arial" w:hAnsi="Arial" w:eastAsia="Arial" w:cs="Arial"/>
            <w:strike w:val="0"/>
            <w:dstrike w:val="0"/>
            <w:noProof w:val="0"/>
            <w:color w:val="467886"/>
            <w:sz w:val="24"/>
            <w:szCs w:val="24"/>
            <w:u w:val="single"/>
            <w:lang w:val="en-US"/>
          </w:rPr>
          <w:t>https://committees.parliament.uk/writtenevidence/7162/html/#:~:text=As%20such%2C%20the%20Covid%2D19,10.3bn%20for%20Great%20Britain</w:t>
        </w:r>
      </w:hyperlink>
      <w:r w:rsidRPr="6A56E742" w:rsidR="4F959DF8">
        <w:rPr>
          <w:rFonts w:ascii="Arial" w:hAnsi="Arial" w:eastAsia="Arial" w:cs="Arial"/>
          <w:noProof w:val="0"/>
          <w:sz w:val="24"/>
          <w:szCs w:val="24"/>
          <w:lang w:val="en-US"/>
        </w:rPr>
        <w:t xml:space="preserve">. [Accessed 5 Dec. 2024]. </w:t>
      </w:r>
    </w:p>
    <w:p w:rsidR="4F959DF8" w:rsidP="6A56E742" w:rsidRDefault="4F959DF8" w14:paraId="14E6C01E" w14:textId="043D51AF">
      <w:pPr>
        <w:spacing w:before="0" w:beforeAutospacing="off" w:after="160" w:afterAutospacing="off" w:line="257" w:lineRule="auto"/>
        <w:rPr>
          <w:rFonts w:ascii="Arial" w:hAnsi="Arial" w:eastAsia="Arial" w:cs="Arial"/>
          <w:noProof w:val="0"/>
          <w:sz w:val="24"/>
          <w:szCs w:val="24"/>
          <w:lang w:val="en-US"/>
        </w:rPr>
      </w:pPr>
      <w:r w:rsidRPr="6A56E742" w:rsidR="4F959DF8">
        <w:rPr>
          <w:rFonts w:ascii="Arial" w:hAnsi="Arial" w:eastAsia="Arial" w:cs="Arial"/>
          <w:noProof w:val="0"/>
          <w:sz w:val="24"/>
          <w:szCs w:val="24"/>
          <w:lang w:val="en-US"/>
        </w:rPr>
        <w:t>Peterdy</w:t>
      </w:r>
      <w:r w:rsidRPr="6A56E742" w:rsidR="4F959DF8">
        <w:rPr>
          <w:rFonts w:ascii="Arial" w:hAnsi="Arial" w:eastAsia="Arial" w:cs="Arial"/>
          <w:noProof w:val="0"/>
          <w:sz w:val="24"/>
          <w:szCs w:val="24"/>
          <w:lang w:val="en-US"/>
        </w:rPr>
        <w:t xml:space="preserve">, K. (2024). </w:t>
      </w:r>
      <w:r w:rsidRPr="6A56E742" w:rsidR="4F959DF8">
        <w:rPr>
          <w:rFonts w:ascii="Arial" w:hAnsi="Arial" w:eastAsia="Arial" w:cs="Arial"/>
          <w:i w:val="1"/>
          <w:iCs w:val="1"/>
          <w:noProof w:val="0"/>
          <w:sz w:val="24"/>
          <w:szCs w:val="24"/>
          <w:lang w:val="en-US"/>
        </w:rPr>
        <w:t>Ansoff Matrix</w:t>
      </w:r>
      <w:r w:rsidRPr="6A56E742" w:rsidR="4F959DF8">
        <w:rPr>
          <w:rFonts w:ascii="Arial" w:hAnsi="Arial" w:eastAsia="Arial" w:cs="Arial"/>
          <w:noProof w:val="0"/>
          <w:sz w:val="24"/>
          <w:szCs w:val="24"/>
          <w:lang w:val="en-US"/>
        </w:rPr>
        <w:t xml:space="preserve">. [online] Corporate Finance Institute. Available at: </w:t>
      </w:r>
      <w:hyperlink r:id="R5a9b961ecd8f43fe">
        <w:r w:rsidRPr="6A56E742" w:rsidR="4F959DF8">
          <w:rPr>
            <w:rStyle w:val="Hyperlink"/>
            <w:rFonts w:ascii="Arial" w:hAnsi="Arial" w:eastAsia="Arial" w:cs="Arial"/>
            <w:strike w:val="0"/>
            <w:dstrike w:val="0"/>
            <w:noProof w:val="0"/>
            <w:color w:val="467886"/>
            <w:sz w:val="24"/>
            <w:szCs w:val="24"/>
            <w:u w:val="single"/>
            <w:lang w:val="en-US"/>
          </w:rPr>
          <w:t>https://corporatefinanceinstitute.com/resources/management/ansoff-matrix/</w:t>
        </w:r>
      </w:hyperlink>
      <w:r w:rsidRPr="6A56E742" w:rsidR="4F959DF8">
        <w:rPr>
          <w:rFonts w:ascii="Arial" w:hAnsi="Arial" w:eastAsia="Arial" w:cs="Arial"/>
          <w:noProof w:val="0"/>
          <w:sz w:val="24"/>
          <w:szCs w:val="24"/>
          <w:lang w:val="en-US"/>
        </w:rPr>
        <w:t xml:space="preserve">. </w:t>
      </w:r>
    </w:p>
    <w:p w:rsidR="4F959DF8" w:rsidP="6A56E742" w:rsidRDefault="4F959DF8" w14:paraId="0470B8F2" w14:textId="7FD0E835">
      <w:pPr>
        <w:spacing w:before="0" w:beforeAutospacing="off" w:after="160" w:afterAutospacing="off" w:line="257" w:lineRule="auto"/>
        <w:rPr>
          <w:rFonts w:ascii="Arial" w:hAnsi="Arial" w:eastAsia="Arial" w:cs="Arial"/>
          <w:noProof w:val="0"/>
          <w:sz w:val="24"/>
          <w:szCs w:val="24"/>
          <w:lang w:val="en-US"/>
        </w:rPr>
      </w:pPr>
      <w:r w:rsidRPr="6A56E742" w:rsidR="4F959DF8">
        <w:rPr>
          <w:rFonts w:ascii="Arial" w:hAnsi="Arial" w:eastAsia="Arial" w:cs="Arial"/>
          <w:noProof w:val="0"/>
          <w:sz w:val="24"/>
          <w:szCs w:val="24"/>
          <w:lang w:val="en-US"/>
        </w:rPr>
        <w:t xml:space="preserve">Singh, H. (2017). </w:t>
      </w:r>
      <w:r w:rsidRPr="6A56E742" w:rsidR="4F959DF8">
        <w:rPr>
          <w:rFonts w:ascii="Arial" w:hAnsi="Arial" w:eastAsia="Arial" w:cs="Arial"/>
          <w:i w:val="1"/>
          <w:iCs w:val="1"/>
          <w:noProof w:val="0"/>
          <w:sz w:val="24"/>
          <w:szCs w:val="24"/>
          <w:lang w:val="en-US"/>
        </w:rPr>
        <w:t>The Salience Model for Stakeholder Classification</w:t>
      </w:r>
      <w:r w:rsidRPr="6A56E742" w:rsidR="4F959DF8">
        <w:rPr>
          <w:rFonts w:ascii="Arial" w:hAnsi="Arial" w:eastAsia="Arial" w:cs="Arial"/>
          <w:noProof w:val="0"/>
          <w:sz w:val="24"/>
          <w:szCs w:val="24"/>
          <w:lang w:val="en-US"/>
        </w:rPr>
        <w:t xml:space="preserve">. [online] </w:t>
      </w:r>
      <w:r w:rsidRPr="6A56E742" w:rsidR="4F959DF8">
        <w:rPr>
          <w:rFonts w:ascii="Arial" w:hAnsi="Arial" w:eastAsia="Arial" w:cs="Arial"/>
          <w:noProof w:val="0"/>
          <w:sz w:val="24"/>
          <w:szCs w:val="24"/>
          <w:lang w:val="en-US"/>
        </w:rPr>
        <w:t>DEEP FRIED</w:t>
      </w:r>
      <w:r w:rsidRPr="6A56E742" w:rsidR="4F959DF8">
        <w:rPr>
          <w:rFonts w:ascii="Arial" w:hAnsi="Arial" w:eastAsia="Arial" w:cs="Arial"/>
          <w:noProof w:val="0"/>
          <w:sz w:val="24"/>
          <w:szCs w:val="24"/>
          <w:lang w:val="en-US"/>
        </w:rPr>
        <w:t xml:space="preserve"> BRAIN. Available at: </w:t>
      </w:r>
      <w:hyperlink r:id="Rf5bbce15a5b540bd">
        <w:r w:rsidRPr="6A56E742" w:rsidR="4F959DF8">
          <w:rPr>
            <w:rStyle w:val="Hyperlink"/>
            <w:rFonts w:ascii="Arial" w:hAnsi="Arial" w:eastAsia="Arial" w:cs="Arial"/>
            <w:strike w:val="0"/>
            <w:dstrike w:val="0"/>
            <w:noProof w:val="0"/>
            <w:color w:val="467886"/>
            <w:sz w:val="24"/>
            <w:szCs w:val="24"/>
            <w:u w:val="single"/>
            <w:lang w:val="en-US"/>
          </w:rPr>
          <w:t>https://www.deepfriedbrainproject.com/2017/09/salience-model-for-stakeholder-classification.html</w:t>
        </w:r>
      </w:hyperlink>
      <w:r w:rsidRPr="6A56E742" w:rsidR="4F959DF8">
        <w:rPr>
          <w:rFonts w:ascii="Arial" w:hAnsi="Arial" w:eastAsia="Arial" w:cs="Arial"/>
          <w:noProof w:val="0"/>
          <w:sz w:val="24"/>
          <w:szCs w:val="24"/>
          <w:lang w:val="en-US"/>
        </w:rPr>
        <w:t xml:space="preserve"> [Accessed 4 Dec. 2024]. </w:t>
      </w:r>
    </w:p>
    <w:p w:rsidR="4F959DF8" w:rsidP="6A56E742" w:rsidRDefault="4F959DF8" w14:paraId="0C016775" w14:textId="72F76132">
      <w:pPr>
        <w:spacing w:before="0" w:beforeAutospacing="off" w:after="160" w:afterAutospacing="off" w:line="257" w:lineRule="auto"/>
        <w:rPr>
          <w:rFonts w:ascii="Arial" w:hAnsi="Arial" w:eastAsia="Arial" w:cs="Arial"/>
          <w:noProof w:val="0"/>
          <w:sz w:val="24"/>
          <w:szCs w:val="24"/>
          <w:lang w:val="en-US"/>
        </w:rPr>
      </w:pPr>
      <w:r w:rsidRPr="6A56E742" w:rsidR="4F959DF8">
        <w:rPr>
          <w:rFonts w:ascii="Arial" w:hAnsi="Arial" w:eastAsia="Arial" w:cs="Arial"/>
          <w:noProof w:val="0"/>
          <w:sz w:val="24"/>
          <w:szCs w:val="24"/>
          <w:lang w:val="en-US"/>
        </w:rPr>
        <w:t xml:space="preserve">Statista (2022). </w:t>
      </w:r>
      <w:r w:rsidRPr="6A56E742" w:rsidR="4F959DF8">
        <w:rPr>
          <w:rFonts w:ascii="Arial" w:hAnsi="Arial" w:eastAsia="Arial" w:cs="Arial"/>
          <w:i w:val="1"/>
          <w:iCs w:val="1"/>
          <w:noProof w:val="0"/>
          <w:sz w:val="24"/>
          <w:szCs w:val="24"/>
          <w:lang w:val="en-US"/>
        </w:rPr>
        <w:t>Thorpe Park attendance UK 2009-2018</w:t>
      </w:r>
      <w:r w:rsidRPr="6A56E742" w:rsidR="4F959DF8">
        <w:rPr>
          <w:rFonts w:ascii="Arial" w:hAnsi="Arial" w:eastAsia="Arial" w:cs="Arial"/>
          <w:noProof w:val="0"/>
          <w:sz w:val="24"/>
          <w:szCs w:val="24"/>
          <w:lang w:val="en-US"/>
        </w:rPr>
        <w:t xml:space="preserve">. [online] Statista. Available at: </w:t>
      </w:r>
      <w:hyperlink r:id="R58e6200ed4a34f99">
        <w:r w:rsidRPr="6A56E742" w:rsidR="4F959DF8">
          <w:rPr>
            <w:rStyle w:val="Hyperlink"/>
            <w:rFonts w:ascii="Arial" w:hAnsi="Arial" w:eastAsia="Arial" w:cs="Arial"/>
            <w:strike w:val="0"/>
            <w:dstrike w:val="0"/>
            <w:noProof w:val="0"/>
            <w:color w:val="467886"/>
            <w:sz w:val="24"/>
            <w:szCs w:val="24"/>
            <w:u w:val="single"/>
            <w:lang w:val="en-US"/>
          </w:rPr>
          <w:t>https://www.statista.com/statistics/641554/attendance-at-thorpe-park-uk-theme-park/</w:t>
        </w:r>
      </w:hyperlink>
      <w:r w:rsidRPr="6A56E742" w:rsidR="4F959DF8">
        <w:rPr>
          <w:rFonts w:ascii="Arial" w:hAnsi="Arial" w:eastAsia="Arial" w:cs="Arial"/>
          <w:noProof w:val="0"/>
          <w:sz w:val="24"/>
          <w:szCs w:val="24"/>
          <w:lang w:val="en-US"/>
        </w:rPr>
        <w:t xml:space="preserve">. </w:t>
      </w:r>
    </w:p>
    <w:p w:rsidR="4F959DF8" w:rsidP="6A56E742" w:rsidRDefault="4F959DF8" w14:paraId="4CFC66FD" w14:textId="47841C11">
      <w:pPr>
        <w:spacing w:before="0" w:beforeAutospacing="off" w:after="160" w:afterAutospacing="off" w:line="257" w:lineRule="auto"/>
        <w:rPr>
          <w:rFonts w:ascii="Arial" w:hAnsi="Arial" w:eastAsia="Arial" w:cs="Arial"/>
          <w:noProof w:val="0"/>
          <w:sz w:val="24"/>
          <w:szCs w:val="24"/>
          <w:lang w:val="en-US"/>
        </w:rPr>
      </w:pPr>
      <w:r w:rsidRPr="6A56E742" w:rsidR="4F959DF8">
        <w:rPr>
          <w:rFonts w:ascii="Arial" w:hAnsi="Arial" w:eastAsia="Arial" w:cs="Arial"/>
          <w:noProof w:val="0"/>
          <w:sz w:val="24"/>
          <w:szCs w:val="24"/>
          <w:lang w:val="en-US"/>
        </w:rPr>
        <w:t xml:space="preserve">Statista. (2023). </w:t>
      </w:r>
      <w:r w:rsidRPr="6A56E742" w:rsidR="4F959DF8">
        <w:rPr>
          <w:rFonts w:ascii="Arial" w:hAnsi="Arial" w:eastAsia="Arial" w:cs="Arial"/>
          <w:i w:val="1"/>
          <w:iCs w:val="1"/>
          <w:noProof w:val="0"/>
          <w:sz w:val="24"/>
          <w:szCs w:val="24"/>
          <w:lang w:val="en-US"/>
        </w:rPr>
        <w:t>Alton Towers UK theme park attendance 2023 | Statista</w:t>
      </w:r>
      <w:r w:rsidRPr="6A56E742" w:rsidR="4F959DF8">
        <w:rPr>
          <w:rFonts w:ascii="Arial" w:hAnsi="Arial" w:eastAsia="Arial" w:cs="Arial"/>
          <w:noProof w:val="0"/>
          <w:sz w:val="24"/>
          <w:szCs w:val="24"/>
          <w:lang w:val="en-US"/>
        </w:rPr>
        <w:t xml:space="preserve">. [online] Available at: </w:t>
      </w:r>
      <w:hyperlink r:id="R5b15705275d14f74">
        <w:r w:rsidRPr="6A56E742" w:rsidR="4F959DF8">
          <w:rPr>
            <w:rStyle w:val="Hyperlink"/>
            <w:rFonts w:ascii="Arial" w:hAnsi="Arial" w:eastAsia="Arial" w:cs="Arial"/>
            <w:strike w:val="0"/>
            <w:dstrike w:val="0"/>
            <w:noProof w:val="0"/>
            <w:color w:val="467886"/>
            <w:sz w:val="24"/>
            <w:szCs w:val="24"/>
            <w:u w:val="single"/>
            <w:lang w:val="en-US"/>
          </w:rPr>
          <w:t>https://www.statista.com/statistics/641549/attendance-at-alton-towers-uk-theme-park/</w:t>
        </w:r>
      </w:hyperlink>
      <w:r w:rsidRPr="6A56E742" w:rsidR="4F959DF8">
        <w:rPr>
          <w:rFonts w:ascii="Arial" w:hAnsi="Arial" w:eastAsia="Arial" w:cs="Arial"/>
          <w:noProof w:val="0"/>
          <w:sz w:val="24"/>
          <w:szCs w:val="24"/>
          <w:lang w:val="en-US"/>
        </w:rPr>
        <w:t xml:space="preserve"> [Accessed 4 Dec. 2024]. </w:t>
      </w:r>
    </w:p>
    <w:p w:rsidR="4F959DF8" w:rsidP="6A56E742" w:rsidRDefault="4F959DF8" w14:paraId="36D40CDE" w14:textId="2D232EE2">
      <w:pPr>
        <w:spacing w:before="0" w:beforeAutospacing="off" w:after="160" w:afterAutospacing="off" w:line="257" w:lineRule="auto"/>
        <w:rPr>
          <w:rFonts w:ascii="Arial" w:hAnsi="Arial" w:eastAsia="Arial" w:cs="Arial"/>
          <w:noProof w:val="0"/>
          <w:sz w:val="24"/>
          <w:szCs w:val="24"/>
          <w:lang w:val="en-US"/>
        </w:rPr>
      </w:pPr>
      <w:r w:rsidRPr="6A56E742" w:rsidR="4F959DF8">
        <w:rPr>
          <w:rFonts w:ascii="Arial" w:hAnsi="Arial" w:eastAsia="Arial" w:cs="Arial"/>
          <w:noProof w:val="0"/>
          <w:sz w:val="24"/>
          <w:szCs w:val="24"/>
          <w:lang w:val="en-US"/>
        </w:rPr>
        <w:t xml:space="preserve">Team, D. and Goddard, J. (2023). </w:t>
      </w:r>
      <w:r w:rsidRPr="6A56E742" w:rsidR="4F959DF8">
        <w:rPr>
          <w:rFonts w:ascii="Arial" w:hAnsi="Arial" w:eastAsia="Arial" w:cs="Arial"/>
          <w:i w:val="1"/>
          <w:iCs w:val="1"/>
          <w:noProof w:val="0"/>
          <w:sz w:val="24"/>
          <w:szCs w:val="24"/>
          <w:lang w:val="en-US"/>
        </w:rPr>
        <w:t xml:space="preserve">Six incredible car sharing benefits - even if </w:t>
      </w:r>
      <w:r w:rsidRPr="6A56E742" w:rsidR="4F959DF8">
        <w:rPr>
          <w:rFonts w:ascii="Arial" w:hAnsi="Arial" w:eastAsia="Arial" w:cs="Arial"/>
          <w:i w:val="1"/>
          <w:iCs w:val="1"/>
          <w:noProof w:val="0"/>
          <w:sz w:val="24"/>
          <w:szCs w:val="24"/>
          <w:lang w:val="en-US"/>
        </w:rPr>
        <w:t>it’s</w:t>
      </w:r>
      <w:r w:rsidRPr="6A56E742" w:rsidR="4F959DF8">
        <w:rPr>
          <w:rFonts w:ascii="Arial" w:hAnsi="Arial" w:eastAsia="Arial" w:cs="Arial"/>
          <w:i w:val="1"/>
          <w:iCs w:val="1"/>
          <w:noProof w:val="0"/>
          <w:sz w:val="24"/>
          <w:szCs w:val="24"/>
          <w:lang w:val="en-US"/>
        </w:rPr>
        <w:t xml:space="preserve"> just for one day - </w:t>
      </w:r>
      <w:r w:rsidRPr="6A56E742" w:rsidR="4F959DF8">
        <w:rPr>
          <w:rFonts w:ascii="Arial" w:hAnsi="Arial" w:eastAsia="Arial" w:cs="Arial"/>
          <w:i w:val="1"/>
          <w:iCs w:val="1"/>
          <w:noProof w:val="0"/>
          <w:sz w:val="24"/>
          <w:szCs w:val="24"/>
          <w:lang w:val="en-US"/>
        </w:rPr>
        <w:t>Mobilityways</w:t>
      </w:r>
      <w:r w:rsidRPr="6A56E742" w:rsidR="4F959DF8">
        <w:rPr>
          <w:rFonts w:ascii="Arial" w:hAnsi="Arial" w:eastAsia="Arial" w:cs="Arial"/>
          <w:noProof w:val="0"/>
          <w:sz w:val="24"/>
          <w:szCs w:val="24"/>
          <w:lang w:val="en-US"/>
        </w:rPr>
        <w:t xml:space="preserve">. [online] </w:t>
      </w:r>
      <w:r w:rsidRPr="6A56E742" w:rsidR="4F959DF8">
        <w:rPr>
          <w:rFonts w:ascii="Arial" w:hAnsi="Arial" w:eastAsia="Arial" w:cs="Arial"/>
          <w:noProof w:val="0"/>
          <w:sz w:val="24"/>
          <w:szCs w:val="24"/>
          <w:lang w:val="en-US"/>
        </w:rPr>
        <w:t>Mobilityways</w:t>
      </w:r>
      <w:r w:rsidRPr="6A56E742" w:rsidR="4F959DF8">
        <w:rPr>
          <w:rFonts w:ascii="Arial" w:hAnsi="Arial" w:eastAsia="Arial" w:cs="Arial"/>
          <w:noProof w:val="0"/>
          <w:sz w:val="24"/>
          <w:szCs w:val="24"/>
          <w:lang w:val="en-US"/>
        </w:rPr>
        <w:t xml:space="preserve">. Available at: </w:t>
      </w:r>
      <w:hyperlink r:id="Ra7dca8853ce24f35">
        <w:r w:rsidRPr="6A56E742" w:rsidR="4F959DF8">
          <w:rPr>
            <w:rStyle w:val="Hyperlink"/>
            <w:rFonts w:ascii="Arial" w:hAnsi="Arial" w:eastAsia="Arial" w:cs="Arial"/>
            <w:strike w:val="0"/>
            <w:dstrike w:val="0"/>
            <w:noProof w:val="0"/>
            <w:color w:val="467886"/>
            <w:sz w:val="24"/>
            <w:szCs w:val="24"/>
            <w:u w:val="single"/>
            <w:lang w:val="en-US"/>
          </w:rPr>
          <w:t>https://mobilityways.com/six-incredible-car-sharing-benefits-even-if-its-just-one-day/</w:t>
        </w:r>
      </w:hyperlink>
      <w:r w:rsidRPr="6A56E742" w:rsidR="4F959DF8">
        <w:rPr>
          <w:rFonts w:ascii="Arial" w:hAnsi="Arial" w:eastAsia="Arial" w:cs="Arial"/>
          <w:noProof w:val="0"/>
          <w:sz w:val="24"/>
          <w:szCs w:val="24"/>
          <w:lang w:val="en-US"/>
        </w:rPr>
        <w:t xml:space="preserve"> [Accessed 5 Dec. 2024]. </w:t>
      </w:r>
    </w:p>
    <w:p w:rsidR="4F959DF8" w:rsidP="6A56E742" w:rsidRDefault="4F959DF8" w14:paraId="1D0940A9" w14:textId="54A6FEF6">
      <w:pPr>
        <w:spacing w:before="0" w:beforeAutospacing="off" w:after="160" w:afterAutospacing="off" w:line="257" w:lineRule="auto"/>
        <w:rPr>
          <w:rFonts w:ascii="Arial" w:hAnsi="Arial" w:eastAsia="Arial" w:cs="Arial"/>
          <w:noProof w:val="0"/>
          <w:sz w:val="24"/>
          <w:szCs w:val="24"/>
          <w:lang w:val="en-US"/>
        </w:rPr>
      </w:pPr>
      <w:r w:rsidRPr="6A56E742" w:rsidR="4F959DF8">
        <w:rPr>
          <w:rFonts w:ascii="Arial" w:hAnsi="Arial" w:eastAsia="Arial" w:cs="Arial"/>
          <w:noProof w:val="0"/>
          <w:sz w:val="24"/>
          <w:szCs w:val="24"/>
          <w:lang w:val="en-US"/>
        </w:rPr>
        <w:t xml:space="preserve">Wang, L., Law, R., Hung, K. and Guillet, B.D. (2014). Consumer trust in tourism and hospitality: A review of the literature. </w:t>
      </w:r>
      <w:r w:rsidRPr="6A56E742" w:rsidR="4F959DF8">
        <w:rPr>
          <w:rFonts w:ascii="Arial" w:hAnsi="Arial" w:eastAsia="Arial" w:cs="Arial"/>
          <w:i w:val="1"/>
          <w:iCs w:val="1"/>
          <w:noProof w:val="0"/>
          <w:sz w:val="24"/>
          <w:szCs w:val="24"/>
          <w:lang w:val="en-US"/>
        </w:rPr>
        <w:t>Journal of Hospitality and Tourism Management</w:t>
      </w:r>
      <w:r w:rsidRPr="6A56E742" w:rsidR="4F959DF8">
        <w:rPr>
          <w:rFonts w:ascii="Arial" w:hAnsi="Arial" w:eastAsia="Arial" w:cs="Arial"/>
          <w:noProof w:val="0"/>
          <w:sz w:val="24"/>
          <w:szCs w:val="24"/>
          <w:lang w:val="en-US"/>
        </w:rPr>
        <w:t xml:space="preserve">, 21(1), pp.1–9. </w:t>
      </w:r>
      <w:r w:rsidRPr="6A56E742" w:rsidR="4F959DF8">
        <w:rPr>
          <w:rFonts w:ascii="Arial" w:hAnsi="Arial" w:eastAsia="Arial" w:cs="Arial"/>
          <w:noProof w:val="0"/>
          <w:sz w:val="24"/>
          <w:szCs w:val="24"/>
          <w:lang w:val="en-US"/>
        </w:rPr>
        <w:t>doi:https</w:t>
      </w:r>
      <w:r w:rsidRPr="6A56E742" w:rsidR="4F959DF8">
        <w:rPr>
          <w:rFonts w:ascii="Arial" w:hAnsi="Arial" w:eastAsia="Arial" w:cs="Arial"/>
          <w:noProof w:val="0"/>
          <w:sz w:val="24"/>
          <w:szCs w:val="24"/>
          <w:lang w:val="en-US"/>
        </w:rPr>
        <w:t>://doi.org/10.1016/j.jhtm.2014.01.001.</w:t>
      </w:r>
    </w:p>
    <w:p w:rsidR="6A56E742" w:rsidP="6A56E742" w:rsidRDefault="6A56E742" w14:paraId="78F2A0E5" w14:textId="162BF741">
      <w:pPr>
        <w:pStyle w:val="Normal"/>
        <w:spacing w:before="0" w:beforeAutospacing="off" w:after="240" w:afterAutospacing="off"/>
        <w:rPr>
          <w:rFonts w:ascii="Arial" w:hAnsi="Arial" w:eastAsia="Arial" w:cs="Arial"/>
          <w:b w:val="1"/>
          <w:bCs w:val="1"/>
          <w:noProof w:val="0"/>
          <w:sz w:val="24"/>
          <w:szCs w:val="24"/>
          <w:lang w:val="en-US"/>
        </w:rPr>
      </w:pPr>
    </w:p>
    <w:p w:rsidR="6E032F89" w:rsidP="6A56E742" w:rsidRDefault="6E032F89" w14:paraId="0F7FD76A" w14:textId="62BE29F3">
      <w:pPr>
        <w:spacing w:before="0" w:beforeAutospacing="off" w:after="240" w:afterAutospacing="off" w:line="360" w:lineRule="auto"/>
        <w:rPr>
          <w:rFonts w:ascii="Arial" w:hAnsi="Arial" w:eastAsia="Arial" w:cs="Arial"/>
          <w:noProof w:val="0"/>
          <w:sz w:val="24"/>
          <w:szCs w:val="24"/>
          <w:lang w:val="en-US"/>
        </w:rPr>
      </w:pPr>
    </w:p>
    <w:p w:rsidR="6E032F89" w:rsidP="6E032F89" w:rsidRDefault="6E032F89" w14:paraId="451D5EF3" w14:textId="7F69EEB1">
      <w:pPr>
        <w:pStyle w:val="Normal"/>
        <w:shd w:val="clear" w:color="auto" w:fill="FFFFFF" w:themeFill="background1"/>
        <w:spacing w:before="0" w:beforeAutospacing="off" w:after="0" w:afterAutospacing="off"/>
        <w:rPr>
          <w:rFonts w:ascii="Times New Roman" w:hAnsi="Times New Roman" w:eastAsia="Times New Roman" w:cs="Times New Roman"/>
          <w:noProof w:val="0"/>
          <w:sz w:val="24"/>
          <w:szCs w:val="24"/>
          <w:lang w:val="en-US"/>
        </w:rPr>
      </w:pPr>
    </w:p>
    <w:p w:rsidR="34597749" w:rsidP="6E032F89" w:rsidRDefault="34597749" w14:paraId="7414BCF6" w14:textId="0971EA6E">
      <w:pPr>
        <w:pStyle w:val="Normal"/>
        <w:spacing w:before="0" w:beforeAutospacing="off" w:after="240" w:afterAutospacing="off"/>
        <w:rPr>
          <w:rFonts w:ascii="Times New Roman" w:hAnsi="Times New Roman" w:eastAsia="Times New Roman" w:cs="Times New Roman"/>
          <w:noProof w:val="0"/>
          <w:sz w:val="24"/>
          <w:szCs w:val="24"/>
          <w:lang w:val="en-US"/>
        </w:rPr>
      </w:pPr>
      <w:r w:rsidRPr="6E032F89" w:rsidR="345977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6E032F89" w:rsidP="6E032F89" w:rsidRDefault="6E032F89" w14:paraId="78D2D2D3" w14:textId="79CB236C">
      <w:pPr>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8E86127" w:rsidP="6E032F89" w:rsidRDefault="68E86127" w14:paraId="3CC2DAE9" w14:textId="5348F43F">
      <w:pPr>
        <w:spacing w:before="240" w:beforeAutospacing="off" w:after="240" w:afterAutospacing="off"/>
      </w:pPr>
      <w:r w:rsidRPr="6E032F89" w:rsidR="68E861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6E032F89" w:rsidP="6E032F89" w:rsidRDefault="6E032F89" w14:paraId="4966F30F" w14:textId="3113693C">
      <w:pPr>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1B3D2958" w:rsidP="6E032F89" w:rsidRDefault="1B3D2958" w14:paraId="4C24EF7E" w14:textId="774F443F">
      <w:pPr>
        <w:spacing w:before="240" w:beforeAutospacing="off" w:after="240" w:afterAutospacing="off"/>
      </w:pPr>
      <w:r w:rsidRPr="6E032F89" w:rsidR="1B3D29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6E032F89" w:rsidP="6E032F89" w:rsidRDefault="6E032F89" w14:paraId="5FF75431" w14:textId="0A7B4CEC">
      <w:pPr>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04BD1659" w:rsidP="426FDB75" w:rsidRDefault="04BD1659" w14:paraId="3C324C50" w14:textId="77C6B21A">
      <w:pPr>
        <w:spacing w:before="240" w:beforeAutospacing="off" w:after="240" w:afterAutospacing="off"/>
      </w:pPr>
      <w:r w:rsidRPr="426FDB75" w:rsidR="04BD16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426FDB75" w:rsidP="426FDB75" w:rsidRDefault="426FDB75" w14:paraId="22E7EE8B" w14:textId="4FF9FACA">
      <w:pPr>
        <w:pStyle w:val="Normal"/>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541426A" w:rsidP="426FDB75" w:rsidRDefault="6541426A" w14:paraId="2A909DF7" w14:textId="44475D8C">
      <w:pPr>
        <w:spacing w:before="240" w:beforeAutospacing="off" w:after="240" w:afterAutospacing="off"/>
      </w:pPr>
      <w:r w:rsidRPr="426FDB75" w:rsidR="654142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426FDB75" w:rsidP="426FDB75" w:rsidRDefault="426FDB75" w14:paraId="1A1F28B8" w14:textId="7308386C">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26FDB75" w:rsidP="426FDB75" w:rsidRDefault="426FDB75" w14:paraId="3A9E10D5" w14:textId="097FBF57">
      <w:pPr>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3CB99745" w:rsidP="426FDB75" w:rsidRDefault="3CB99745" w14:paraId="40C57526" w14:textId="5C04B04C">
      <w:pPr>
        <w:spacing w:before="240" w:beforeAutospacing="off" w:after="240" w:afterAutospacing="off"/>
      </w:pPr>
      <w:r w:rsidRPr="426FDB75" w:rsidR="3CB997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426FDB75" w:rsidP="426FDB75" w:rsidRDefault="426FDB75" w14:paraId="3C2304CF" w14:textId="130DCB3F">
      <w:pPr>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249DF9DF" w:rsidP="426FDB75" w:rsidRDefault="249DF9DF" w14:paraId="2C0AFF07" w14:textId="3B644241">
      <w:pPr>
        <w:spacing w:before="240" w:beforeAutospacing="off" w:after="240" w:afterAutospacing="off"/>
      </w:pPr>
      <w:r w:rsidRPr="426FDB75" w:rsidR="249DF9D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426FDB75" w:rsidP="426FDB75" w:rsidRDefault="426FDB75" w14:paraId="442B1DB4" w14:textId="1113B5A3">
      <w:pPr>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EEC336F" w:rsidP="426FDB75" w:rsidRDefault="5EEC336F" w14:paraId="331E273A" w14:textId="7B39EF53">
      <w:pPr>
        <w:spacing w:before="240" w:beforeAutospacing="off" w:after="240" w:afterAutospacing="off"/>
      </w:pPr>
      <w:r w:rsidRPr="426FDB75" w:rsidR="5EEC33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426FDB75" w:rsidP="426FDB75" w:rsidRDefault="426FDB75" w14:paraId="29F36264" w14:textId="46C03DDB">
      <w:pPr>
        <w:pStyle w:val="Normal"/>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95553E1" w:rsidP="426FDB75" w:rsidRDefault="495553E1" w14:paraId="3FC69B2A" w14:textId="084E8E35">
      <w:pPr>
        <w:spacing w:before="240" w:beforeAutospacing="off" w:after="240" w:afterAutospacing="off"/>
      </w:pPr>
      <w:r w:rsidRPr="426FDB75" w:rsidR="495553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426FDB75" w:rsidP="426FDB75" w:rsidRDefault="426FDB75" w14:paraId="04CB6B1A" w14:textId="0249AE04">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26FDB75" w:rsidP="426FDB75" w:rsidRDefault="426FDB75" w14:paraId="7AE42F93" w14:textId="70F443E7">
      <w:pPr>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2952A342" w:rsidP="426FDB75" w:rsidRDefault="2952A342" w14:paraId="430E33DD" w14:textId="413EF8CD">
      <w:pPr>
        <w:spacing w:before="240" w:beforeAutospacing="off" w:after="240" w:afterAutospacing="off"/>
      </w:pPr>
      <w:r w:rsidRPr="426FDB75" w:rsidR="2952A3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426FDB75" w:rsidP="426FDB75" w:rsidRDefault="426FDB75" w14:paraId="2414A7F8" w14:textId="22BCDF8E">
      <w:pPr>
        <w:pStyle w:val="Normal"/>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34F4B22" w:rsidP="48DCCC19" w:rsidRDefault="734F4B22" w14:paraId="6BE6611F" w14:textId="6502842F">
      <w:pPr>
        <w:spacing w:before="240" w:beforeAutospacing="off" w:after="240" w:afterAutospacing="off"/>
      </w:pPr>
      <w:r w:rsidRPr="48DCCC19" w:rsidR="734F4B2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48DCCC19" w:rsidP="6E032F89" w:rsidRDefault="48DCCC19" w14:paraId="15F09BAC" w14:textId="0AD57EDC">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C66290E" w:rsidP="4C66290E" w:rsidRDefault="4C66290E" w14:paraId="57334F45" w14:textId="6EB3FD98">
      <w:pPr>
        <w:pStyle w:val="Normal"/>
        <w:rPr>
          <w:rFonts w:ascii="Aptos" w:hAnsi="Aptos" w:eastAsia="Aptos" w:cs="Aptos"/>
          <w:noProof w:val="0"/>
          <w:sz w:val="24"/>
          <w:szCs w:val="24"/>
          <w:lang w:val="en-US"/>
        </w:rPr>
      </w:pPr>
    </w:p>
    <w:p w:rsidR="4A6606FF" w:rsidP="48DCCC19" w:rsidRDefault="4A6606FF" w14:paraId="678F2F8B" w14:textId="1C17FE1E">
      <w:pPr>
        <w:pStyle w:val="Normal"/>
        <w:rPr>
          <w:rFonts w:ascii="Aptos" w:hAnsi="Aptos" w:eastAsia="Aptos" w:cs="Aptos"/>
          <w:noProof w:val="0"/>
          <w:sz w:val="24"/>
          <w:szCs w:val="24"/>
          <w:lang w:val="en-US"/>
        </w:rPr>
      </w:pPr>
    </w:p>
    <w:p w:rsidR="00BD2A63" w:rsidP="01B185BD" w:rsidRDefault="00BD2A63" w14:paraId="33CD6C1A" w14:textId="12321C29">
      <w:pPr>
        <w:rPr>
          <w:rFonts w:ascii="Aptos" w:hAnsi="Aptos" w:eastAsia="Aptos" w:cs="Aptos"/>
        </w:rPr>
      </w:pPr>
    </w:p>
    <w:sectPr w:rsidR="00BD2A63">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intelligence2.xml><?xml version="1.0" encoding="utf-8"?>
<int2:intelligence xmlns:int2="http://schemas.microsoft.com/office/intelligence/2020/intelligence" xmlns:oel="http://schemas.microsoft.com/office/2019/extlst">
  <int2:observations>
    <int2:textHash int2:hashCode="WvycU+ezHS8WQx" int2:id="2CmKI1I3">
      <int2:state int2:type="AugLoop_Text_Critique" int2:value="Rejected"/>
    </int2:textHash>
    <int2:textHash int2:hashCode="BOfsvBQ4F9uylB" int2:id="NR0IeAxT">
      <int2:state int2:type="AugLoop_Text_Critique" int2:value="Rejected"/>
    </int2:textHash>
    <int2:textHash int2:hashCode="QgmNU58P0unWdN" int2:id="fPpZYCqP">
      <int2:state int2:type="AugLoop_Text_Critique" int2:value="Rejected"/>
    </int2:textHash>
    <int2:textHash int2:hashCode="LMG882wHstFZ+B" int2:id="9ATtpE4g">
      <int2:state int2:type="AugLoop_Text_Critique" int2:value="Rejected"/>
    </int2:textHash>
    <int2:textHash int2:hashCode="kByidkXaRxGvMx" int2:id="MuQvfW15">
      <int2:state int2:type="AugLoop_Text_Critique" int2:value="Rejected"/>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4">
    <w:nsid w:val="256683f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1EBC4FC4"/>
    <w:multiLevelType w:val="hybridMultilevel"/>
    <w:tmpl w:val="FFFFFFFF"/>
    <w:lvl w:ilvl="0" w:tplc="EE4EBAD0">
      <w:start w:val="1"/>
      <w:numFmt w:val="decimal"/>
      <w:lvlText w:val="%1."/>
      <w:lvlJc w:val="left"/>
      <w:pPr>
        <w:ind w:left="720" w:hanging="360"/>
      </w:pPr>
    </w:lvl>
    <w:lvl w:ilvl="1" w:tplc="3AECFB18">
      <w:start w:val="1"/>
      <w:numFmt w:val="lowerLetter"/>
      <w:lvlText w:val="%2."/>
      <w:lvlJc w:val="left"/>
      <w:pPr>
        <w:ind w:left="1440" w:hanging="360"/>
      </w:pPr>
    </w:lvl>
    <w:lvl w:ilvl="2" w:tplc="55669838">
      <w:start w:val="1"/>
      <w:numFmt w:val="lowerRoman"/>
      <w:lvlText w:val="%3."/>
      <w:lvlJc w:val="right"/>
      <w:pPr>
        <w:ind w:left="2160" w:hanging="180"/>
      </w:pPr>
    </w:lvl>
    <w:lvl w:ilvl="3" w:tplc="1AE65878">
      <w:start w:val="1"/>
      <w:numFmt w:val="decimal"/>
      <w:lvlText w:val="%4."/>
      <w:lvlJc w:val="left"/>
      <w:pPr>
        <w:ind w:left="2880" w:hanging="360"/>
      </w:pPr>
    </w:lvl>
    <w:lvl w:ilvl="4" w:tplc="5622AD12">
      <w:start w:val="1"/>
      <w:numFmt w:val="lowerLetter"/>
      <w:lvlText w:val="%5."/>
      <w:lvlJc w:val="left"/>
      <w:pPr>
        <w:ind w:left="3600" w:hanging="360"/>
      </w:pPr>
    </w:lvl>
    <w:lvl w:ilvl="5" w:tplc="24D090A0">
      <w:start w:val="1"/>
      <w:numFmt w:val="lowerRoman"/>
      <w:lvlText w:val="%6."/>
      <w:lvlJc w:val="right"/>
      <w:pPr>
        <w:ind w:left="4320" w:hanging="180"/>
      </w:pPr>
    </w:lvl>
    <w:lvl w:ilvl="6" w:tplc="C12EAA40">
      <w:start w:val="1"/>
      <w:numFmt w:val="decimal"/>
      <w:lvlText w:val="%7."/>
      <w:lvlJc w:val="left"/>
      <w:pPr>
        <w:ind w:left="5040" w:hanging="360"/>
      </w:pPr>
    </w:lvl>
    <w:lvl w:ilvl="7" w:tplc="018A4DE0">
      <w:start w:val="1"/>
      <w:numFmt w:val="lowerLetter"/>
      <w:lvlText w:val="%8."/>
      <w:lvlJc w:val="left"/>
      <w:pPr>
        <w:ind w:left="5760" w:hanging="360"/>
      </w:pPr>
    </w:lvl>
    <w:lvl w:ilvl="8" w:tplc="D7F0C8C0">
      <w:start w:val="1"/>
      <w:numFmt w:val="lowerRoman"/>
      <w:lvlText w:val="%9."/>
      <w:lvlJc w:val="right"/>
      <w:pPr>
        <w:ind w:left="6480" w:hanging="180"/>
      </w:pPr>
    </w:lvl>
  </w:abstractNum>
  <w:abstractNum w:abstractNumId="1" w15:restartNumberingAfterBreak="0">
    <w:nsid w:val="397673A2"/>
    <w:multiLevelType w:val="hybridMultilevel"/>
    <w:tmpl w:val="FFFFFFFF"/>
    <w:lvl w:ilvl="0" w:tplc="CCA8063A">
      <w:start w:val="1"/>
      <w:numFmt w:val="bullet"/>
      <w:lvlText w:val=""/>
      <w:lvlJc w:val="left"/>
      <w:pPr>
        <w:ind w:left="720" w:hanging="360"/>
      </w:pPr>
      <w:rPr>
        <w:rFonts w:hint="default" w:ascii="Symbol" w:hAnsi="Symbol"/>
      </w:rPr>
    </w:lvl>
    <w:lvl w:ilvl="1" w:tplc="35ECEEEC">
      <w:start w:val="1"/>
      <w:numFmt w:val="bullet"/>
      <w:lvlText w:val="o"/>
      <w:lvlJc w:val="left"/>
      <w:pPr>
        <w:ind w:left="1440" w:hanging="360"/>
      </w:pPr>
      <w:rPr>
        <w:rFonts w:hint="default" w:ascii="Courier New" w:hAnsi="Courier New"/>
      </w:rPr>
    </w:lvl>
    <w:lvl w:ilvl="2" w:tplc="6256EBFE">
      <w:start w:val="1"/>
      <w:numFmt w:val="bullet"/>
      <w:lvlText w:val=""/>
      <w:lvlJc w:val="left"/>
      <w:pPr>
        <w:ind w:left="2160" w:hanging="360"/>
      </w:pPr>
      <w:rPr>
        <w:rFonts w:hint="default" w:ascii="Wingdings" w:hAnsi="Wingdings"/>
      </w:rPr>
    </w:lvl>
    <w:lvl w:ilvl="3" w:tplc="FCB677EC">
      <w:start w:val="1"/>
      <w:numFmt w:val="bullet"/>
      <w:lvlText w:val=""/>
      <w:lvlJc w:val="left"/>
      <w:pPr>
        <w:ind w:left="2880" w:hanging="360"/>
      </w:pPr>
      <w:rPr>
        <w:rFonts w:hint="default" w:ascii="Symbol" w:hAnsi="Symbol"/>
      </w:rPr>
    </w:lvl>
    <w:lvl w:ilvl="4" w:tplc="0E0C37EC">
      <w:start w:val="1"/>
      <w:numFmt w:val="bullet"/>
      <w:lvlText w:val="o"/>
      <w:lvlJc w:val="left"/>
      <w:pPr>
        <w:ind w:left="3600" w:hanging="360"/>
      </w:pPr>
      <w:rPr>
        <w:rFonts w:hint="default" w:ascii="Courier New" w:hAnsi="Courier New"/>
      </w:rPr>
    </w:lvl>
    <w:lvl w:ilvl="5" w:tplc="D21C09D4">
      <w:start w:val="1"/>
      <w:numFmt w:val="bullet"/>
      <w:lvlText w:val=""/>
      <w:lvlJc w:val="left"/>
      <w:pPr>
        <w:ind w:left="4320" w:hanging="360"/>
      </w:pPr>
      <w:rPr>
        <w:rFonts w:hint="default" w:ascii="Wingdings" w:hAnsi="Wingdings"/>
      </w:rPr>
    </w:lvl>
    <w:lvl w:ilvl="6" w:tplc="81228EDA">
      <w:start w:val="1"/>
      <w:numFmt w:val="bullet"/>
      <w:lvlText w:val=""/>
      <w:lvlJc w:val="left"/>
      <w:pPr>
        <w:ind w:left="5040" w:hanging="360"/>
      </w:pPr>
      <w:rPr>
        <w:rFonts w:hint="default" w:ascii="Symbol" w:hAnsi="Symbol"/>
      </w:rPr>
    </w:lvl>
    <w:lvl w:ilvl="7" w:tplc="CF0A2FBE">
      <w:start w:val="1"/>
      <w:numFmt w:val="bullet"/>
      <w:lvlText w:val="o"/>
      <w:lvlJc w:val="left"/>
      <w:pPr>
        <w:ind w:left="5760" w:hanging="360"/>
      </w:pPr>
      <w:rPr>
        <w:rFonts w:hint="default" w:ascii="Courier New" w:hAnsi="Courier New"/>
      </w:rPr>
    </w:lvl>
    <w:lvl w:ilvl="8" w:tplc="F112045A">
      <w:start w:val="1"/>
      <w:numFmt w:val="bullet"/>
      <w:lvlText w:val=""/>
      <w:lvlJc w:val="left"/>
      <w:pPr>
        <w:ind w:left="6480" w:hanging="360"/>
      </w:pPr>
      <w:rPr>
        <w:rFonts w:hint="default" w:ascii="Wingdings" w:hAnsi="Wingdings"/>
      </w:rPr>
    </w:lvl>
  </w:abstractNum>
  <w:abstractNum w:abstractNumId="2" w15:restartNumberingAfterBreak="0">
    <w:nsid w:val="3FADB30A"/>
    <w:multiLevelType w:val="hybridMultilevel"/>
    <w:tmpl w:val="FFFFFFFF"/>
    <w:lvl w:ilvl="0" w:tplc="D116C9C6">
      <w:start w:val="1"/>
      <w:numFmt w:val="decimal"/>
      <w:lvlText w:val="%1."/>
      <w:lvlJc w:val="left"/>
      <w:pPr>
        <w:ind w:left="720" w:hanging="360"/>
      </w:pPr>
    </w:lvl>
    <w:lvl w:ilvl="1" w:tplc="6DB641C0">
      <w:start w:val="1"/>
      <w:numFmt w:val="lowerLetter"/>
      <w:lvlText w:val="%2."/>
      <w:lvlJc w:val="left"/>
      <w:pPr>
        <w:ind w:left="1440" w:hanging="360"/>
      </w:pPr>
    </w:lvl>
    <w:lvl w:ilvl="2" w:tplc="E006D95E">
      <w:start w:val="1"/>
      <w:numFmt w:val="lowerRoman"/>
      <w:lvlText w:val="%3."/>
      <w:lvlJc w:val="right"/>
      <w:pPr>
        <w:ind w:left="2160" w:hanging="180"/>
      </w:pPr>
    </w:lvl>
    <w:lvl w:ilvl="3" w:tplc="7D6AEF54">
      <w:start w:val="1"/>
      <w:numFmt w:val="decimal"/>
      <w:lvlText w:val="%4."/>
      <w:lvlJc w:val="left"/>
      <w:pPr>
        <w:ind w:left="2880" w:hanging="360"/>
      </w:pPr>
    </w:lvl>
    <w:lvl w:ilvl="4" w:tplc="2BDE330A">
      <w:start w:val="1"/>
      <w:numFmt w:val="lowerLetter"/>
      <w:lvlText w:val="%5."/>
      <w:lvlJc w:val="left"/>
      <w:pPr>
        <w:ind w:left="3600" w:hanging="360"/>
      </w:pPr>
    </w:lvl>
    <w:lvl w:ilvl="5" w:tplc="57AA6E2A">
      <w:start w:val="1"/>
      <w:numFmt w:val="lowerRoman"/>
      <w:lvlText w:val="%6."/>
      <w:lvlJc w:val="right"/>
      <w:pPr>
        <w:ind w:left="4320" w:hanging="180"/>
      </w:pPr>
    </w:lvl>
    <w:lvl w:ilvl="6" w:tplc="98F0CBAC">
      <w:start w:val="1"/>
      <w:numFmt w:val="decimal"/>
      <w:lvlText w:val="%7."/>
      <w:lvlJc w:val="left"/>
      <w:pPr>
        <w:ind w:left="5040" w:hanging="360"/>
      </w:pPr>
    </w:lvl>
    <w:lvl w:ilvl="7" w:tplc="FD4E663E">
      <w:start w:val="1"/>
      <w:numFmt w:val="lowerLetter"/>
      <w:lvlText w:val="%8."/>
      <w:lvlJc w:val="left"/>
      <w:pPr>
        <w:ind w:left="5760" w:hanging="360"/>
      </w:pPr>
    </w:lvl>
    <w:lvl w:ilvl="8" w:tplc="C9E856FC">
      <w:start w:val="1"/>
      <w:numFmt w:val="lowerRoman"/>
      <w:lvlText w:val="%9."/>
      <w:lvlJc w:val="right"/>
      <w:pPr>
        <w:ind w:left="6480" w:hanging="180"/>
      </w:pPr>
    </w:lvl>
  </w:abstractNum>
  <w:abstractNum w:abstractNumId="3" w15:restartNumberingAfterBreak="0">
    <w:nsid w:val="682890E1"/>
    <w:multiLevelType w:val="hybridMultilevel"/>
    <w:tmpl w:val="FFFFFFFF"/>
    <w:lvl w:ilvl="0" w:tplc="84BA598A">
      <w:start w:val="1"/>
      <w:numFmt w:val="decimal"/>
      <w:lvlText w:val="%1."/>
      <w:lvlJc w:val="left"/>
      <w:pPr>
        <w:ind w:left="720" w:hanging="360"/>
      </w:pPr>
    </w:lvl>
    <w:lvl w:ilvl="1" w:tplc="706ECD28">
      <w:start w:val="1"/>
      <w:numFmt w:val="lowerLetter"/>
      <w:lvlText w:val="%2."/>
      <w:lvlJc w:val="left"/>
      <w:pPr>
        <w:ind w:left="1440" w:hanging="360"/>
      </w:pPr>
    </w:lvl>
    <w:lvl w:ilvl="2" w:tplc="FDEE3BB0">
      <w:start w:val="1"/>
      <w:numFmt w:val="lowerRoman"/>
      <w:lvlText w:val="%3."/>
      <w:lvlJc w:val="right"/>
      <w:pPr>
        <w:ind w:left="2160" w:hanging="180"/>
      </w:pPr>
    </w:lvl>
    <w:lvl w:ilvl="3" w:tplc="52F4D570">
      <w:start w:val="1"/>
      <w:numFmt w:val="decimal"/>
      <w:lvlText w:val="%4."/>
      <w:lvlJc w:val="left"/>
      <w:pPr>
        <w:ind w:left="2880" w:hanging="360"/>
      </w:pPr>
    </w:lvl>
    <w:lvl w:ilvl="4" w:tplc="BD1674E8">
      <w:start w:val="1"/>
      <w:numFmt w:val="lowerLetter"/>
      <w:lvlText w:val="%5."/>
      <w:lvlJc w:val="left"/>
      <w:pPr>
        <w:ind w:left="3600" w:hanging="360"/>
      </w:pPr>
    </w:lvl>
    <w:lvl w:ilvl="5" w:tplc="87320654">
      <w:start w:val="1"/>
      <w:numFmt w:val="lowerRoman"/>
      <w:lvlText w:val="%6."/>
      <w:lvlJc w:val="right"/>
      <w:pPr>
        <w:ind w:left="4320" w:hanging="180"/>
      </w:pPr>
    </w:lvl>
    <w:lvl w:ilvl="6" w:tplc="FF4CAE2E">
      <w:start w:val="1"/>
      <w:numFmt w:val="decimal"/>
      <w:lvlText w:val="%7."/>
      <w:lvlJc w:val="left"/>
      <w:pPr>
        <w:ind w:left="5040" w:hanging="360"/>
      </w:pPr>
    </w:lvl>
    <w:lvl w:ilvl="7" w:tplc="98DA6DC0">
      <w:start w:val="1"/>
      <w:numFmt w:val="lowerLetter"/>
      <w:lvlText w:val="%8."/>
      <w:lvlJc w:val="left"/>
      <w:pPr>
        <w:ind w:left="5760" w:hanging="360"/>
      </w:pPr>
    </w:lvl>
    <w:lvl w:ilvl="8" w:tplc="BFD2855E">
      <w:start w:val="1"/>
      <w:numFmt w:val="lowerRoman"/>
      <w:lvlText w:val="%9."/>
      <w:lvlJc w:val="right"/>
      <w:pPr>
        <w:ind w:left="6480" w:hanging="180"/>
      </w:pPr>
    </w:lvl>
  </w:abstractNum>
  <w:num w:numId="5">
    <w:abstractNumId w:val="4"/>
  </w:num>
  <w:num w:numId="1" w16cid:durableId="896821173">
    <w:abstractNumId w:val="1"/>
  </w:num>
  <w:num w:numId="2" w16cid:durableId="652179410">
    <w:abstractNumId w:val="3"/>
  </w:num>
  <w:num w:numId="3" w16cid:durableId="1289822198">
    <w:abstractNumId w:val="0"/>
  </w:num>
  <w:num w:numId="4" w16cid:durableId="8305577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5B4C216"/>
    <w:rsid w:val="000A228D"/>
    <w:rsid w:val="00191402"/>
    <w:rsid w:val="00457CF8"/>
    <w:rsid w:val="005344BC"/>
    <w:rsid w:val="006524DA"/>
    <w:rsid w:val="006FAE32"/>
    <w:rsid w:val="008A3DFF"/>
    <w:rsid w:val="008C1333"/>
    <w:rsid w:val="008D0706"/>
    <w:rsid w:val="008E05AB"/>
    <w:rsid w:val="008E7480"/>
    <w:rsid w:val="00965910"/>
    <w:rsid w:val="00BD2A63"/>
    <w:rsid w:val="00C46803"/>
    <w:rsid w:val="00D7D8BA"/>
    <w:rsid w:val="00E197DB"/>
    <w:rsid w:val="00FA682C"/>
    <w:rsid w:val="0106B69C"/>
    <w:rsid w:val="0110F911"/>
    <w:rsid w:val="012DE22C"/>
    <w:rsid w:val="0133E119"/>
    <w:rsid w:val="0161BE9D"/>
    <w:rsid w:val="0174603E"/>
    <w:rsid w:val="01864044"/>
    <w:rsid w:val="019184A8"/>
    <w:rsid w:val="01B185BD"/>
    <w:rsid w:val="01CB1546"/>
    <w:rsid w:val="01D6C22E"/>
    <w:rsid w:val="01D8CF1E"/>
    <w:rsid w:val="01E4CAD4"/>
    <w:rsid w:val="02249401"/>
    <w:rsid w:val="024DA6A3"/>
    <w:rsid w:val="02A0C781"/>
    <w:rsid w:val="02AEE0BE"/>
    <w:rsid w:val="02E5B186"/>
    <w:rsid w:val="02EC7004"/>
    <w:rsid w:val="030BA070"/>
    <w:rsid w:val="031221A7"/>
    <w:rsid w:val="03134368"/>
    <w:rsid w:val="03566D41"/>
    <w:rsid w:val="0357180B"/>
    <w:rsid w:val="03E307C8"/>
    <w:rsid w:val="04102883"/>
    <w:rsid w:val="0447F5C1"/>
    <w:rsid w:val="0460A913"/>
    <w:rsid w:val="04932AFC"/>
    <w:rsid w:val="04AAA578"/>
    <w:rsid w:val="04BD1659"/>
    <w:rsid w:val="04BD980E"/>
    <w:rsid w:val="04D62876"/>
    <w:rsid w:val="05153BA7"/>
    <w:rsid w:val="053826EA"/>
    <w:rsid w:val="05424C51"/>
    <w:rsid w:val="05B526B9"/>
    <w:rsid w:val="05C4AC04"/>
    <w:rsid w:val="061D4A36"/>
    <w:rsid w:val="067FB7FD"/>
    <w:rsid w:val="06A52ED2"/>
    <w:rsid w:val="06B6A8C2"/>
    <w:rsid w:val="06D41FE3"/>
    <w:rsid w:val="06FEA9CA"/>
    <w:rsid w:val="07116127"/>
    <w:rsid w:val="0742806B"/>
    <w:rsid w:val="07561561"/>
    <w:rsid w:val="076E443E"/>
    <w:rsid w:val="07B146CA"/>
    <w:rsid w:val="07E012D9"/>
    <w:rsid w:val="07F5ACEC"/>
    <w:rsid w:val="07FBF055"/>
    <w:rsid w:val="07FF80E5"/>
    <w:rsid w:val="0804BB31"/>
    <w:rsid w:val="08093D9C"/>
    <w:rsid w:val="080C2630"/>
    <w:rsid w:val="086CD9FC"/>
    <w:rsid w:val="08BADFB3"/>
    <w:rsid w:val="08D61E95"/>
    <w:rsid w:val="08D7C006"/>
    <w:rsid w:val="08F03F4B"/>
    <w:rsid w:val="0929ED8D"/>
    <w:rsid w:val="09B74E41"/>
    <w:rsid w:val="09E2FC6A"/>
    <w:rsid w:val="0A19224C"/>
    <w:rsid w:val="0A4C40DC"/>
    <w:rsid w:val="0A9731F2"/>
    <w:rsid w:val="0AF2C59C"/>
    <w:rsid w:val="0B1A67ED"/>
    <w:rsid w:val="0B321E10"/>
    <w:rsid w:val="0B35C8E1"/>
    <w:rsid w:val="0BB9A5AA"/>
    <w:rsid w:val="0BBBA9F2"/>
    <w:rsid w:val="0BD22118"/>
    <w:rsid w:val="0C10CF4A"/>
    <w:rsid w:val="0C542236"/>
    <w:rsid w:val="0C71DBD2"/>
    <w:rsid w:val="0CB67729"/>
    <w:rsid w:val="0CD42AB1"/>
    <w:rsid w:val="0D0EB076"/>
    <w:rsid w:val="0D407A09"/>
    <w:rsid w:val="0D80387F"/>
    <w:rsid w:val="0DB7497F"/>
    <w:rsid w:val="0E0B8A54"/>
    <w:rsid w:val="0E63C07F"/>
    <w:rsid w:val="0EA11E93"/>
    <w:rsid w:val="0EA37B5E"/>
    <w:rsid w:val="0EAC4654"/>
    <w:rsid w:val="0EB0EE03"/>
    <w:rsid w:val="0EBA7B16"/>
    <w:rsid w:val="0EFA1140"/>
    <w:rsid w:val="0F23E13D"/>
    <w:rsid w:val="0F2513C2"/>
    <w:rsid w:val="0F54B736"/>
    <w:rsid w:val="0F66FAF4"/>
    <w:rsid w:val="0F862E4C"/>
    <w:rsid w:val="0FA516AE"/>
    <w:rsid w:val="0FC021D6"/>
    <w:rsid w:val="0FC2A833"/>
    <w:rsid w:val="0FC8913E"/>
    <w:rsid w:val="0FE5F1D6"/>
    <w:rsid w:val="0FFA4F29"/>
    <w:rsid w:val="1008729D"/>
    <w:rsid w:val="10198CBE"/>
    <w:rsid w:val="101CB292"/>
    <w:rsid w:val="105092CE"/>
    <w:rsid w:val="106663E8"/>
    <w:rsid w:val="1074C73C"/>
    <w:rsid w:val="107F084D"/>
    <w:rsid w:val="109CE19A"/>
    <w:rsid w:val="10A6332E"/>
    <w:rsid w:val="10E5C2B5"/>
    <w:rsid w:val="1104A365"/>
    <w:rsid w:val="115CDCC9"/>
    <w:rsid w:val="11A9008D"/>
    <w:rsid w:val="11F3D2AF"/>
    <w:rsid w:val="12672529"/>
    <w:rsid w:val="1271AF3F"/>
    <w:rsid w:val="1273EB0A"/>
    <w:rsid w:val="1285499A"/>
    <w:rsid w:val="129BB8ED"/>
    <w:rsid w:val="12E7B699"/>
    <w:rsid w:val="12F5145C"/>
    <w:rsid w:val="1309132F"/>
    <w:rsid w:val="131D0597"/>
    <w:rsid w:val="134285D0"/>
    <w:rsid w:val="1346E5D8"/>
    <w:rsid w:val="1362D9AB"/>
    <w:rsid w:val="136A63E1"/>
    <w:rsid w:val="138DAEED"/>
    <w:rsid w:val="1391E95C"/>
    <w:rsid w:val="13C5F610"/>
    <w:rsid w:val="13D0DC18"/>
    <w:rsid w:val="13F81C87"/>
    <w:rsid w:val="14041561"/>
    <w:rsid w:val="14277630"/>
    <w:rsid w:val="1435C6E3"/>
    <w:rsid w:val="1457427E"/>
    <w:rsid w:val="146D3056"/>
    <w:rsid w:val="148AEA8C"/>
    <w:rsid w:val="14A0F7D0"/>
    <w:rsid w:val="14DFE59F"/>
    <w:rsid w:val="14F80866"/>
    <w:rsid w:val="14F8CA5F"/>
    <w:rsid w:val="151548F6"/>
    <w:rsid w:val="152B2E0E"/>
    <w:rsid w:val="152CA5AF"/>
    <w:rsid w:val="153109FB"/>
    <w:rsid w:val="15C365CE"/>
    <w:rsid w:val="15D4B575"/>
    <w:rsid w:val="15DE1C77"/>
    <w:rsid w:val="1643E1EF"/>
    <w:rsid w:val="1659CC66"/>
    <w:rsid w:val="167605F6"/>
    <w:rsid w:val="16AD1FC6"/>
    <w:rsid w:val="16BB7580"/>
    <w:rsid w:val="16C77C66"/>
    <w:rsid w:val="16CD6AC3"/>
    <w:rsid w:val="16E34AF2"/>
    <w:rsid w:val="16E3CBF2"/>
    <w:rsid w:val="16EA434C"/>
    <w:rsid w:val="178D8593"/>
    <w:rsid w:val="17DF9A23"/>
    <w:rsid w:val="18106F13"/>
    <w:rsid w:val="1832A77C"/>
    <w:rsid w:val="183E1FE9"/>
    <w:rsid w:val="187BEB84"/>
    <w:rsid w:val="18BF80B3"/>
    <w:rsid w:val="18E04C38"/>
    <w:rsid w:val="18FD024D"/>
    <w:rsid w:val="190254DC"/>
    <w:rsid w:val="190A5457"/>
    <w:rsid w:val="1934EF7A"/>
    <w:rsid w:val="1942522E"/>
    <w:rsid w:val="19516307"/>
    <w:rsid w:val="1984F43F"/>
    <w:rsid w:val="1998C8BF"/>
    <w:rsid w:val="19CABD76"/>
    <w:rsid w:val="19D66F9B"/>
    <w:rsid w:val="19DE6140"/>
    <w:rsid w:val="19E4216F"/>
    <w:rsid w:val="19F46BD9"/>
    <w:rsid w:val="19FC255D"/>
    <w:rsid w:val="1A15B6BA"/>
    <w:rsid w:val="1A7227CD"/>
    <w:rsid w:val="1A95D72C"/>
    <w:rsid w:val="1AB27884"/>
    <w:rsid w:val="1B3D2958"/>
    <w:rsid w:val="1BA74E50"/>
    <w:rsid w:val="1BF0762D"/>
    <w:rsid w:val="1BF70009"/>
    <w:rsid w:val="1C1A500F"/>
    <w:rsid w:val="1C324EE9"/>
    <w:rsid w:val="1C338AFC"/>
    <w:rsid w:val="1C3C1711"/>
    <w:rsid w:val="1C6394DA"/>
    <w:rsid w:val="1C72E989"/>
    <w:rsid w:val="1C7F3671"/>
    <w:rsid w:val="1C8B7E2B"/>
    <w:rsid w:val="1C8FC4F5"/>
    <w:rsid w:val="1C92E89D"/>
    <w:rsid w:val="1CB55374"/>
    <w:rsid w:val="1CBABAD3"/>
    <w:rsid w:val="1CCA4403"/>
    <w:rsid w:val="1D380F21"/>
    <w:rsid w:val="1D7AE032"/>
    <w:rsid w:val="1DAA6A0A"/>
    <w:rsid w:val="1DBCB0B3"/>
    <w:rsid w:val="1DCE6729"/>
    <w:rsid w:val="1DD75111"/>
    <w:rsid w:val="1DF2283E"/>
    <w:rsid w:val="1E100C1F"/>
    <w:rsid w:val="1E16701A"/>
    <w:rsid w:val="1E195CB6"/>
    <w:rsid w:val="1E6DA48C"/>
    <w:rsid w:val="1E8256BB"/>
    <w:rsid w:val="1EA1A880"/>
    <w:rsid w:val="1ECCA097"/>
    <w:rsid w:val="1F135B93"/>
    <w:rsid w:val="1F1702A0"/>
    <w:rsid w:val="1F4B2B35"/>
    <w:rsid w:val="1F4EC7AB"/>
    <w:rsid w:val="1FA29A0C"/>
    <w:rsid w:val="1FA417DC"/>
    <w:rsid w:val="1FA6BAB4"/>
    <w:rsid w:val="1FB65231"/>
    <w:rsid w:val="2004A444"/>
    <w:rsid w:val="2013E4C9"/>
    <w:rsid w:val="202B9EDB"/>
    <w:rsid w:val="202C432E"/>
    <w:rsid w:val="207C0A68"/>
    <w:rsid w:val="20C8B43A"/>
    <w:rsid w:val="20E2E3C0"/>
    <w:rsid w:val="20F970F5"/>
    <w:rsid w:val="218AF516"/>
    <w:rsid w:val="218C6F46"/>
    <w:rsid w:val="2196AC8B"/>
    <w:rsid w:val="21AE26C9"/>
    <w:rsid w:val="21AE89F3"/>
    <w:rsid w:val="21C97E3C"/>
    <w:rsid w:val="21CBF0E3"/>
    <w:rsid w:val="23039904"/>
    <w:rsid w:val="232E655B"/>
    <w:rsid w:val="2377AB6C"/>
    <w:rsid w:val="237A866C"/>
    <w:rsid w:val="238841C2"/>
    <w:rsid w:val="23C39292"/>
    <w:rsid w:val="242EDBB6"/>
    <w:rsid w:val="244F0380"/>
    <w:rsid w:val="249BE87B"/>
    <w:rsid w:val="249DF9DF"/>
    <w:rsid w:val="24B589D9"/>
    <w:rsid w:val="24C0DB37"/>
    <w:rsid w:val="24C9EDC5"/>
    <w:rsid w:val="24E077CD"/>
    <w:rsid w:val="24E2FB02"/>
    <w:rsid w:val="257F1E5C"/>
    <w:rsid w:val="259BECB6"/>
    <w:rsid w:val="25AFDB8C"/>
    <w:rsid w:val="25B3E651"/>
    <w:rsid w:val="25CA2986"/>
    <w:rsid w:val="262F43FA"/>
    <w:rsid w:val="2632A441"/>
    <w:rsid w:val="26334905"/>
    <w:rsid w:val="263578D5"/>
    <w:rsid w:val="263DA6A9"/>
    <w:rsid w:val="263DFA90"/>
    <w:rsid w:val="265523B4"/>
    <w:rsid w:val="2661AB97"/>
    <w:rsid w:val="268C7956"/>
    <w:rsid w:val="269CB82B"/>
    <w:rsid w:val="2723AB75"/>
    <w:rsid w:val="2735F52F"/>
    <w:rsid w:val="2736D467"/>
    <w:rsid w:val="274D6FE1"/>
    <w:rsid w:val="27683126"/>
    <w:rsid w:val="27AE322B"/>
    <w:rsid w:val="2805639C"/>
    <w:rsid w:val="2885C4DA"/>
    <w:rsid w:val="2888A456"/>
    <w:rsid w:val="28C163BA"/>
    <w:rsid w:val="29050A4C"/>
    <w:rsid w:val="29183C60"/>
    <w:rsid w:val="2952A342"/>
    <w:rsid w:val="29537376"/>
    <w:rsid w:val="29570002"/>
    <w:rsid w:val="296B1C92"/>
    <w:rsid w:val="299FE03C"/>
    <w:rsid w:val="29C86A30"/>
    <w:rsid w:val="29E4E713"/>
    <w:rsid w:val="29FE2721"/>
    <w:rsid w:val="2A1BD44A"/>
    <w:rsid w:val="2A1D53EF"/>
    <w:rsid w:val="2A7C6C8A"/>
    <w:rsid w:val="2A843496"/>
    <w:rsid w:val="2A9020E9"/>
    <w:rsid w:val="2AAE16D2"/>
    <w:rsid w:val="2AE6C80B"/>
    <w:rsid w:val="2B2E4A34"/>
    <w:rsid w:val="2B2F0EC6"/>
    <w:rsid w:val="2B7B8129"/>
    <w:rsid w:val="2B89A1C3"/>
    <w:rsid w:val="2BB19967"/>
    <w:rsid w:val="2C073339"/>
    <w:rsid w:val="2C134736"/>
    <w:rsid w:val="2C478DC6"/>
    <w:rsid w:val="2C58D762"/>
    <w:rsid w:val="2C5E7728"/>
    <w:rsid w:val="2C69A22C"/>
    <w:rsid w:val="2C73DFAC"/>
    <w:rsid w:val="2CB5CE26"/>
    <w:rsid w:val="2D21712F"/>
    <w:rsid w:val="2D56BF7B"/>
    <w:rsid w:val="2D5AECEE"/>
    <w:rsid w:val="2DCA2128"/>
    <w:rsid w:val="2DEAFDB8"/>
    <w:rsid w:val="2E20F970"/>
    <w:rsid w:val="2E5B1D67"/>
    <w:rsid w:val="2E6652CF"/>
    <w:rsid w:val="2E6D6D61"/>
    <w:rsid w:val="2E95D79A"/>
    <w:rsid w:val="2EB4A5E4"/>
    <w:rsid w:val="2ED25A3A"/>
    <w:rsid w:val="2F00E8CF"/>
    <w:rsid w:val="2F154C65"/>
    <w:rsid w:val="2F1C8DA3"/>
    <w:rsid w:val="2FBA916D"/>
    <w:rsid w:val="2FE771D7"/>
    <w:rsid w:val="2FF6195D"/>
    <w:rsid w:val="30089F1B"/>
    <w:rsid w:val="300DCA71"/>
    <w:rsid w:val="301BA1CA"/>
    <w:rsid w:val="301BF3AE"/>
    <w:rsid w:val="301CDA0F"/>
    <w:rsid w:val="302E9F35"/>
    <w:rsid w:val="30689C2B"/>
    <w:rsid w:val="30900638"/>
    <w:rsid w:val="30B70DDD"/>
    <w:rsid w:val="30D64D9E"/>
    <w:rsid w:val="30E8938C"/>
    <w:rsid w:val="313BC54C"/>
    <w:rsid w:val="314698B8"/>
    <w:rsid w:val="317B8CCE"/>
    <w:rsid w:val="31F128E7"/>
    <w:rsid w:val="31F734DB"/>
    <w:rsid w:val="322F2530"/>
    <w:rsid w:val="323AEF9F"/>
    <w:rsid w:val="32984324"/>
    <w:rsid w:val="32E39E43"/>
    <w:rsid w:val="32F00007"/>
    <w:rsid w:val="3313AC71"/>
    <w:rsid w:val="3317ABBB"/>
    <w:rsid w:val="3324D42D"/>
    <w:rsid w:val="335853D5"/>
    <w:rsid w:val="3366219F"/>
    <w:rsid w:val="3371E3CE"/>
    <w:rsid w:val="3379E0B0"/>
    <w:rsid w:val="33BCD503"/>
    <w:rsid w:val="33F025D8"/>
    <w:rsid w:val="341E9B29"/>
    <w:rsid w:val="343DD248"/>
    <w:rsid w:val="3448D1A7"/>
    <w:rsid w:val="34597749"/>
    <w:rsid w:val="3492785F"/>
    <w:rsid w:val="34A9ED08"/>
    <w:rsid w:val="34AE65EF"/>
    <w:rsid w:val="34B72407"/>
    <w:rsid w:val="351E9325"/>
    <w:rsid w:val="3544D4D1"/>
    <w:rsid w:val="3551941E"/>
    <w:rsid w:val="35A10B4B"/>
    <w:rsid w:val="35B4C216"/>
    <w:rsid w:val="35D9DCB8"/>
    <w:rsid w:val="35DD604D"/>
    <w:rsid w:val="362134B9"/>
    <w:rsid w:val="364CE89A"/>
    <w:rsid w:val="365B0761"/>
    <w:rsid w:val="3669F59F"/>
    <w:rsid w:val="36A52257"/>
    <w:rsid w:val="36DB816A"/>
    <w:rsid w:val="36E188DA"/>
    <w:rsid w:val="36E98673"/>
    <w:rsid w:val="37044411"/>
    <w:rsid w:val="37ECCC96"/>
    <w:rsid w:val="37F59936"/>
    <w:rsid w:val="38128378"/>
    <w:rsid w:val="3888A71C"/>
    <w:rsid w:val="3893E482"/>
    <w:rsid w:val="38B7A4F6"/>
    <w:rsid w:val="38BA67BA"/>
    <w:rsid w:val="38C7BC4F"/>
    <w:rsid w:val="38D1A546"/>
    <w:rsid w:val="38FFEFEA"/>
    <w:rsid w:val="39570BC6"/>
    <w:rsid w:val="39645EB2"/>
    <w:rsid w:val="39FD0368"/>
    <w:rsid w:val="3A0B69DE"/>
    <w:rsid w:val="3A3E2E25"/>
    <w:rsid w:val="3A4DF1C1"/>
    <w:rsid w:val="3A5CAA7B"/>
    <w:rsid w:val="3A6392B2"/>
    <w:rsid w:val="3A8A00EF"/>
    <w:rsid w:val="3AADF510"/>
    <w:rsid w:val="3AD8C0E7"/>
    <w:rsid w:val="3AEB8C98"/>
    <w:rsid w:val="3AF822C2"/>
    <w:rsid w:val="3AFF4BA3"/>
    <w:rsid w:val="3B0A55D7"/>
    <w:rsid w:val="3B2FCD3F"/>
    <w:rsid w:val="3B9BF052"/>
    <w:rsid w:val="3BCB7854"/>
    <w:rsid w:val="3BFB719F"/>
    <w:rsid w:val="3C29804F"/>
    <w:rsid w:val="3C4679ED"/>
    <w:rsid w:val="3C4AB3D5"/>
    <w:rsid w:val="3C635C91"/>
    <w:rsid w:val="3C6BB378"/>
    <w:rsid w:val="3CB99745"/>
    <w:rsid w:val="3D0F3513"/>
    <w:rsid w:val="3D1033BF"/>
    <w:rsid w:val="3D12627C"/>
    <w:rsid w:val="3D13393E"/>
    <w:rsid w:val="3D26647F"/>
    <w:rsid w:val="3D2B4AFB"/>
    <w:rsid w:val="3D4B2286"/>
    <w:rsid w:val="3DADC1F0"/>
    <w:rsid w:val="3DE7B3CC"/>
    <w:rsid w:val="3E394C9E"/>
    <w:rsid w:val="3E4FAAB5"/>
    <w:rsid w:val="3E717D94"/>
    <w:rsid w:val="3EA48A9A"/>
    <w:rsid w:val="3EA62DF2"/>
    <w:rsid w:val="3EA9FA8C"/>
    <w:rsid w:val="3F1A6F1F"/>
    <w:rsid w:val="3F556A88"/>
    <w:rsid w:val="3F7140E7"/>
    <w:rsid w:val="3F7616D8"/>
    <w:rsid w:val="3FB249FC"/>
    <w:rsid w:val="3FFC5319"/>
    <w:rsid w:val="400802A7"/>
    <w:rsid w:val="402289F6"/>
    <w:rsid w:val="40277B6D"/>
    <w:rsid w:val="4030C25C"/>
    <w:rsid w:val="40361C45"/>
    <w:rsid w:val="40454BD6"/>
    <w:rsid w:val="405B657F"/>
    <w:rsid w:val="40BB33F2"/>
    <w:rsid w:val="40DBB51B"/>
    <w:rsid w:val="40F6CF00"/>
    <w:rsid w:val="40FFD66B"/>
    <w:rsid w:val="410294A1"/>
    <w:rsid w:val="412A16B6"/>
    <w:rsid w:val="41313A16"/>
    <w:rsid w:val="415C152E"/>
    <w:rsid w:val="4186536D"/>
    <w:rsid w:val="41A871B7"/>
    <w:rsid w:val="422862DB"/>
    <w:rsid w:val="425CAF87"/>
    <w:rsid w:val="426FDB75"/>
    <w:rsid w:val="429E1CB2"/>
    <w:rsid w:val="429E43F8"/>
    <w:rsid w:val="430D2CBD"/>
    <w:rsid w:val="430DA724"/>
    <w:rsid w:val="432BA3CA"/>
    <w:rsid w:val="4339447B"/>
    <w:rsid w:val="438A1348"/>
    <w:rsid w:val="43BB56DF"/>
    <w:rsid w:val="43DA5FFE"/>
    <w:rsid w:val="44461381"/>
    <w:rsid w:val="449158BC"/>
    <w:rsid w:val="44AB89AC"/>
    <w:rsid w:val="44D6AD9D"/>
    <w:rsid w:val="44DF0648"/>
    <w:rsid w:val="44F08928"/>
    <w:rsid w:val="4507B909"/>
    <w:rsid w:val="4513CD75"/>
    <w:rsid w:val="451BD402"/>
    <w:rsid w:val="453E21DA"/>
    <w:rsid w:val="45573577"/>
    <w:rsid w:val="4594E050"/>
    <w:rsid w:val="45AD2BFE"/>
    <w:rsid w:val="45D2BE71"/>
    <w:rsid w:val="45E0EFC7"/>
    <w:rsid w:val="46017AAB"/>
    <w:rsid w:val="460DA98A"/>
    <w:rsid w:val="46450302"/>
    <w:rsid w:val="4660F404"/>
    <w:rsid w:val="467EC701"/>
    <w:rsid w:val="46850E10"/>
    <w:rsid w:val="46887C1E"/>
    <w:rsid w:val="469FB205"/>
    <w:rsid w:val="4713CBAA"/>
    <w:rsid w:val="4713D9EA"/>
    <w:rsid w:val="4750715C"/>
    <w:rsid w:val="47AA972A"/>
    <w:rsid w:val="47C63590"/>
    <w:rsid w:val="47D6E57A"/>
    <w:rsid w:val="47FFE86A"/>
    <w:rsid w:val="4843FE05"/>
    <w:rsid w:val="48B0F491"/>
    <w:rsid w:val="48B2489A"/>
    <w:rsid w:val="48C55CDE"/>
    <w:rsid w:val="48DC2B56"/>
    <w:rsid w:val="48DCCC19"/>
    <w:rsid w:val="48DEABFE"/>
    <w:rsid w:val="48DF9298"/>
    <w:rsid w:val="495553E1"/>
    <w:rsid w:val="49C3FCCF"/>
    <w:rsid w:val="49D29EEE"/>
    <w:rsid w:val="49F4723A"/>
    <w:rsid w:val="4A6429EF"/>
    <w:rsid w:val="4A6606FF"/>
    <w:rsid w:val="4A71AA8D"/>
    <w:rsid w:val="4A8D261A"/>
    <w:rsid w:val="4AC239B1"/>
    <w:rsid w:val="4B04FB4C"/>
    <w:rsid w:val="4B6E6548"/>
    <w:rsid w:val="4B871E20"/>
    <w:rsid w:val="4B8D1B6C"/>
    <w:rsid w:val="4BB26712"/>
    <w:rsid w:val="4BD2DF5F"/>
    <w:rsid w:val="4BDF9CD2"/>
    <w:rsid w:val="4C0E4475"/>
    <w:rsid w:val="4C1BB412"/>
    <w:rsid w:val="4C1D244A"/>
    <w:rsid w:val="4C66290E"/>
    <w:rsid w:val="4C72A1A0"/>
    <w:rsid w:val="4C84B0EA"/>
    <w:rsid w:val="4C916DDF"/>
    <w:rsid w:val="4CA29C9A"/>
    <w:rsid w:val="4CAD2B63"/>
    <w:rsid w:val="4CC60DCA"/>
    <w:rsid w:val="4CFEF9E0"/>
    <w:rsid w:val="4D3E93A0"/>
    <w:rsid w:val="4D525959"/>
    <w:rsid w:val="4D7A99F5"/>
    <w:rsid w:val="4D82869E"/>
    <w:rsid w:val="4DA5A4BA"/>
    <w:rsid w:val="4DC0D19F"/>
    <w:rsid w:val="4DF06EC2"/>
    <w:rsid w:val="4DF39E0E"/>
    <w:rsid w:val="4E091159"/>
    <w:rsid w:val="4E1093EA"/>
    <w:rsid w:val="4E2F68FF"/>
    <w:rsid w:val="4E4EC25F"/>
    <w:rsid w:val="4E630C40"/>
    <w:rsid w:val="4E85CFEF"/>
    <w:rsid w:val="4EE65E0A"/>
    <w:rsid w:val="4EED3DE0"/>
    <w:rsid w:val="4F0124E4"/>
    <w:rsid w:val="4F4B569D"/>
    <w:rsid w:val="4F639C07"/>
    <w:rsid w:val="4F733D27"/>
    <w:rsid w:val="4F8DEFA9"/>
    <w:rsid w:val="4F959DF8"/>
    <w:rsid w:val="4FAD86BF"/>
    <w:rsid w:val="4FBF3EE8"/>
    <w:rsid w:val="4FC54777"/>
    <w:rsid w:val="4FD10314"/>
    <w:rsid w:val="4FDC4984"/>
    <w:rsid w:val="5001D8C0"/>
    <w:rsid w:val="5067221F"/>
    <w:rsid w:val="5070EDD4"/>
    <w:rsid w:val="508CADED"/>
    <w:rsid w:val="50BA3CF3"/>
    <w:rsid w:val="50BF70EC"/>
    <w:rsid w:val="50E24DAB"/>
    <w:rsid w:val="51079A0F"/>
    <w:rsid w:val="51101545"/>
    <w:rsid w:val="511948E5"/>
    <w:rsid w:val="514FD500"/>
    <w:rsid w:val="51611AD9"/>
    <w:rsid w:val="516A1371"/>
    <w:rsid w:val="52063166"/>
    <w:rsid w:val="520AFE98"/>
    <w:rsid w:val="521D27A6"/>
    <w:rsid w:val="52587CF1"/>
    <w:rsid w:val="52D67CC5"/>
    <w:rsid w:val="532C108B"/>
    <w:rsid w:val="532D7A68"/>
    <w:rsid w:val="5391AD04"/>
    <w:rsid w:val="53A1ED7B"/>
    <w:rsid w:val="53BC0104"/>
    <w:rsid w:val="53F435B7"/>
    <w:rsid w:val="54349209"/>
    <w:rsid w:val="54470FAA"/>
    <w:rsid w:val="54625958"/>
    <w:rsid w:val="54B211A7"/>
    <w:rsid w:val="55165BB7"/>
    <w:rsid w:val="551B7EB2"/>
    <w:rsid w:val="55258CB6"/>
    <w:rsid w:val="556F1CC1"/>
    <w:rsid w:val="559C2A0F"/>
    <w:rsid w:val="55C68590"/>
    <w:rsid w:val="55C9B860"/>
    <w:rsid w:val="56561807"/>
    <w:rsid w:val="565914C1"/>
    <w:rsid w:val="56DD6BED"/>
    <w:rsid w:val="5700DD2A"/>
    <w:rsid w:val="571DF3CC"/>
    <w:rsid w:val="5720BB80"/>
    <w:rsid w:val="5731A6AE"/>
    <w:rsid w:val="5734EA65"/>
    <w:rsid w:val="575D5918"/>
    <w:rsid w:val="57735272"/>
    <w:rsid w:val="5789926A"/>
    <w:rsid w:val="57A6DB20"/>
    <w:rsid w:val="57B3F2B7"/>
    <w:rsid w:val="583440D7"/>
    <w:rsid w:val="58825C38"/>
    <w:rsid w:val="589B0F93"/>
    <w:rsid w:val="58BA63DF"/>
    <w:rsid w:val="59054285"/>
    <w:rsid w:val="5906113A"/>
    <w:rsid w:val="5917B0EF"/>
    <w:rsid w:val="59220B5A"/>
    <w:rsid w:val="5961EE8D"/>
    <w:rsid w:val="598433BB"/>
    <w:rsid w:val="599706C4"/>
    <w:rsid w:val="59BC3A17"/>
    <w:rsid w:val="59E691B7"/>
    <w:rsid w:val="59FD0FA1"/>
    <w:rsid w:val="5A0E0F71"/>
    <w:rsid w:val="5A5653D4"/>
    <w:rsid w:val="5A876D79"/>
    <w:rsid w:val="5A95A8F2"/>
    <w:rsid w:val="5A983B09"/>
    <w:rsid w:val="5AB7AFB6"/>
    <w:rsid w:val="5AD03CD8"/>
    <w:rsid w:val="5AEAC4F6"/>
    <w:rsid w:val="5B65CDB9"/>
    <w:rsid w:val="5B7EA1C0"/>
    <w:rsid w:val="5BE27D02"/>
    <w:rsid w:val="5C0EFD55"/>
    <w:rsid w:val="5C273BFB"/>
    <w:rsid w:val="5C2898B6"/>
    <w:rsid w:val="5C330EF5"/>
    <w:rsid w:val="5C6011D7"/>
    <w:rsid w:val="5CABC7B8"/>
    <w:rsid w:val="5D515074"/>
    <w:rsid w:val="5D72A2E4"/>
    <w:rsid w:val="5D758391"/>
    <w:rsid w:val="5D75CA2A"/>
    <w:rsid w:val="5D9B1CA6"/>
    <w:rsid w:val="5DB0FF87"/>
    <w:rsid w:val="5DC812B1"/>
    <w:rsid w:val="5DDA44EA"/>
    <w:rsid w:val="5DDA5F37"/>
    <w:rsid w:val="5DF0A234"/>
    <w:rsid w:val="5DF3CC8F"/>
    <w:rsid w:val="5E92341E"/>
    <w:rsid w:val="5E9D3E73"/>
    <w:rsid w:val="5EB772D7"/>
    <w:rsid w:val="5EEC336F"/>
    <w:rsid w:val="5EEEB7E3"/>
    <w:rsid w:val="5F3BDE40"/>
    <w:rsid w:val="5F62B050"/>
    <w:rsid w:val="5FE80558"/>
    <w:rsid w:val="5FEFC222"/>
    <w:rsid w:val="60218F4A"/>
    <w:rsid w:val="6060EC0C"/>
    <w:rsid w:val="6069E1A8"/>
    <w:rsid w:val="606D053F"/>
    <w:rsid w:val="6073744A"/>
    <w:rsid w:val="609FB6B7"/>
    <w:rsid w:val="60A3AAA6"/>
    <w:rsid w:val="60E62941"/>
    <w:rsid w:val="60E71543"/>
    <w:rsid w:val="61308579"/>
    <w:rsid w:val="6155D8AA"/>
    <w:rsid w:val="61CA428E"/>
    <w:rsid w:val="62602D3A"/>
    <w:rsid w:val="627831F6"/>
    <w:rsid w:val="628844BF"/>
    <w:rsid w:val="628BFF5C"/>
    <w:rsid w:val="62B0AACA"/>
    <w:rsid w:val="62DE45A8"/>
    <w:rsid w:val="62F13292"/>
    <w:rsid w:val="634F0B3E"/>
    <w:rsid w:val="634F8BC8"/>
    <w:rsid w:val="63B57D8C"/>
    <w:rsid w:val="63F845B5"/>
    <w:rsid w:val="644E3A28"/>
    <w:rsid w:val="6481E88C"/>
    <w:rsid w:val="6492CF3E"/>
    <w:rsid w:val="6497535C"/>
    <w:rsid w:val="64E31EB4"/>
    <w:rsid w:val="64E97218"/>
    <w:rsid w:val="65233FB2"/>
    <w:rsid w:val="6532FE54"/>
    <w:rsid w:val="6536D527"/>
    <w:rsid w:val="6541426A"/>
    <w:rsid w:val="65458408"/>
    <w:rsid w:val="6550209B"/>
    <w:rsid w:val="6550B202"/>
    <w:rsid w:val="655EE02D"/>
    <w:rsid w:val="6596E871"/>
    <w:rsid w:val="66054DA7"/>
    <w:rsid w:val="6612B419"/>
    <w:rsid w:val="6621E1B8"/>
    <w:rsid w:val="6645AD35"/>
    <w:rsid w:val="665428A1"/>
    <w:rsid w:val="665883A7"/>
    <w:rsid w:val="66618CC3"/>
    <w:rsid w:val="66D97D81"/>
    <w:rsid w:val="66F97283"/>
    <w:rsid w:val="67B37E90"/>
    <w:rsid w:val="67B828F6"/>
    <w:rsid w:val="67E3659F"/>
    <w:rsid w:val="680D6AF9"/>
    <w:rsid w:val="6830E78D"/>
    <w:rsid w:val="68426664"/>
    <w:rsid w:val="68485755"/>
    <w:rsid w:val="68A84527"/>
    <w:rsid w:val="68CAE85A"/>
    <w:rsid w:val="68CBA7B2"/>
    <w:rsid w:val="68D01252"/>
    <w:rsid w:val="68D612B4"/>
    <w:rsid w:val="68E86127"/>
    <w:rsid w:val="68ED67AF"/>
    <w:rsid w:val="691FA6DB"/>
    <w:rsid w:val="69475E08"/>
    <w:rsid w:val="69AB1550"/>
    <w:rsid w:val="69B04E38"/>
    <w:rsid w:val="69BA2B30"/>
    <w:rsid w:val="6A0EE061"/>
    <w:rsid w:val="6A14D31B"/>
    <w:rsid w:val="6A19B3F5"/>
    <w:rsid w:val="6A56E742"/>
    <w:rsid w:val="6AFC35DD"/>
    <w:rsid w:val="6B0BB0D9"/>
    <w:rsid w:val="6B105924"/>
    <w:rsid w:val="6B5685AE"/>
    <w:rsid w:val="6BB3C78E"/>
    <w:rsid w:val="6BCB63F3"/>
    <w:rsid w:val="6C0A6569"/>
    <w:rsid w:val="6C192022"/>
    <w:rsid w:val="6C860710"/>
    <w:rsid w:val="6CB2464F"/>
    <w:rsid w:val="6CC58482"/>
    <w:rsid w:val="6D537C29"/>
    <w:rsid w:val="6D5E9532"/>
    <w:rsid w:val="6D93949E"/>
    <w:rsid w:val="6D940FC9"/>
    <w:rsid w:val="6D9A4788"/>
    <w:rsid w:val="6E032F89"/>
    <w:rsid w:val="6E3362C0"/>
    <w:rsid w:val="6EB0E588"/>
    <w:rsid w:val="6F174D9A"/>
    <w:rsid w:val="6F66FC62"/>
    <w:rsid w:val="6F72C0E3"/>
    <w:rsid w:val="6F9653B1"/>
    <w:rsid w:val="703013FE"/>
    <w:rsid w:val="703AD823"/>
    <w:rsid w:val="705BD75B"/>
    <w:rsid w:val="706BE218"/>
    <w:rsid w:val="7087E750"/>
    <w:rsid w:val="715768E1"/>
    <w:rsid w:val="71AF3A9C"/>
    <w:rsid w:val="71E51D17"/>
    <w:rsid w:val="7232248A"/>
    <w:rsid w:val="725C4120"/>
    <w:rsid w:val="727A30DE"/>
    <w:rsid w:val="7284909D"/>
    <w:rsid w:val="72CAEBA9"/>
    <w:rsid w:val="73053DBE"/>
    <w:rsid w:val="7311B6F8"/>
    <w:rsid w:val="733119BE"/>
    <w:rsid w:val="734F4B22"/>
    <w:rsid w:val="73BACED8"/>
    <w:rsid w:val="73EF9FDD"/>
    <w:rsid w:val="741ED2AE"/>
    <w:rsid w:val="744F1A44"/>
    <w:rsid w:val="74A45985"/>
    <w:rsid w:val="74A71CAB"/>
    <w:rsid w:val="74FF8EDD"/>
    <w:rsid w:val="7564769C"/>
    <w:rsid w:val="757DA6A5"/>
    <w:rsid w:val="75D1969C"/>
    <w:rsid w:val="75E652FC"/>
    <w:rsid w:val="7611B9CC"/>
    <w:rsid w:val="7634BD28"/>
    <w:rsid w:val="764DA836"/>
    <w:rsid w:val="76594249"/>
    <w:rsid w:val="76649D1E"/>
    <w:rsid w:val="768AE798"/>
    <w:rsid w:val="76977C37"/>
    <w:rsid w:val="76B3AC31"/>
    <w:rsid w:val="76EAF63B"/>
    <w:rsid w:val="76F2E58E"/>
    <w:rsid w:val="7702344D"/>
    <w:rsid w:val="77198E2D"/>
    <w:rsid w:val="7726C5F4"/>
    <w:rsid w:val="772E9569"/>
    <w:rsid w:val="774508E9"/>
    <w:rsid w:val="774EFE72"/>
    <w:rsid w:val="77B70724"/>
    <w:rsid w:val="77F54423"/>
    <w:rsid w:val="78603EF5"/>
    <w:rsid w:val="786A4AE9"/>
    <w:rsid w:val="787CDD6A"/>
    <w:rsid w:val="78D2BC42"/>
    <w:rsid w:val="78EC9045"/>
    <w:rsid w:val="78FE889A"/>
    <w:rsid w:val="7913869E"/>
    <w:rsid w:val="79183934"/>
    <w:rsid w:val="7939F02D"/>
    <w:rsid w:val="7993C5FC"/>
    <w:rsid w:val="79D09A51"/>
    <w:rsid w:val="79D76F1C"/>
    <w:rsid w:val="79F4B967"/>
    <w:rsid w:val="79FFD086"/>
    <w:rsid w:val="7A19BA7F"/>
    <w:rsid w:val="7A6B03CD"/>
    <w:rsid w:val="7A81F43E"/>
    <w:rsid w:val="7B35D6FF"/>
    <w:rsid w:val="7B38B14A"/>
    <w:rsid w:val="7BB6C61B"/>
    <w:rsid w:val="7BC812AE"/>
    <w:rsid w:val="7BEF18E9"/>
    <w:rsid w:val="7BFE8C34"/>
    <w:rsid w:val="7C150653"/>
    <w:rsid w:val="7C59A8AB"/>
    <w:rsid w:val="7CB29011"/>
    <w:rsid w:val="7CB76CF1"/>
    <w:rsid w:val="7CB78F30"/>
    <w:rsid w:val="7CD28C5B"/>
    <w:rsid w:val="7CEF37B0"/>
    <w:rsid w:val="7CF4E387"/>
    <w:rsid w:val="7D1BA020"/>
    <w:rsid w:val="7D3ACBE5"/>
    <w:rsid w:val="7D69D567"/>
    <w:rsid w:val="7DA07E3C"/>
    <w:rsid w:val="7DA329F8"/>
    <w:rsid w:val="7DE72DDC"/>
    <w:rsid w:val="7DE9EEAB"/>
    <w:rsid w:val="7DF58A8D"/>
    <w:rsid w:val="7E3727C4"/>
    <w:rsid w:val="7E4423E3"/>
    <w:rsid w:val="7E5D067E"/>
    <w:rsid w:val="7E66A002"/>
    <w:rsid w:val="7E9CDFC2"/>
    <w:rsid w:val="7F57FEB4"/>
    <w:rsid w:val="7F67455C"/>
    <w:rsid w:val="7F7EFFE3"/>
    <w:rsid w:val="7FA581D6"/>
    <w:rsid w:val="7FA6AC56"/>
    <w:rsid w:val="7FC87FD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214CE"/>
  <w15:chartTrackingRefBased/>
  <w15:docId w15:val="{D624122D-2E37-4BA4-9775-78DA8F55E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microsoft.com/office/2020/10/relationships/intelligence" Target="intelligence2.xml" Id="rId8" /><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webSettings" Target="webSettings.xml" Id="rId4" /><Relationship Type="http://schemas.openxmlformats.org/officeDocument/2006/relationships/hyperlink" Target="https://businesscasestudies.co.uk/how-uk-weather-affects-outdoor-events-and-activities/" TargetMode="External" Id="Rcdc8b2dfa1fb4f30" /><Relationship Type="http://schemas.openxmlformats.org/officeDocument/2006/relationships/hyperlink" Target="https://support.altontowers.com/hc/en-us/articles/360007484671-Do-you-run-your-business-sustainably" TargetMode="External" Id="Rcdba50395cb84391" /><Relationship Type="http://schemas.openxmlformats.org/officeDocument/2006/relationships/hyperlink" Target="https://www.altontowers.com/about-alton-towers/heritage/" TargetMode="External" Id="R88dc523b4d814806" /><Relationship Type="http://schemas.openxmlformats.org/officeDocument/2006/relationships/hyperlink" Target="https://www.altontowers.com/explore/theme-park/rides-attractions/" TargetMode="External" Id="Rfb1125510af34712" /><Relationship Type="http://schemas.openxmlformats.org/officeDocument/2006/relationships/hyperlink" Target="https://online.hbs.edu/blog/post/business-sustainability-strategies" TargetMode="External" Id="R11e2dc7661574dce" /><Relationship Type="http://schemas.openxmlformats.org/officeDocument/2006/relationships/hyperlink" Target="https://www.ukhospitality.org.uk/national-minimum-and-living-wage-to-increase-our-response/" TargetMode="External" Id="R038070b2785d408b" /><Relationship Type="http://schemas.openxmlformats.org/officeDocument/2006/relationships/hyperlink" Target="https://www.responsibletravel.com/copy/what-is-overtourism" TargetMode="External" Id="Rf09a5c9f05c04368" /><Relationship Type="http://schemas.openxmlformats.org/officeDocument/2006/relationships/hyperlink" Target="https://www.smartinsights.com/digital-marketing-strategy/customer-segmentation-targeting/segmentation-targeting-and-positioning/" TargetMode="External" Id="R1d453e62520a40ea" /><Relationship Type="http://schemas.openxmlformats.org/officeDocument/2006/relationships/hyperlink" Target="https://www.technologymarketingtoolkit.com/blog/strategic-thinking-vs-tactical-thinking-navigating-business-challenges/" TargetMode="External" Id="R15d2ffa19a0a48e1" /><Relationship Type="http://schemas.openxmlformats.org/officeDocument/2006/relationships/hyperlink" Target="https://evanstd.com/blog/local-sourcing-benefits/" TargetMode="External" Id="R717794cb59ba4ce6" /><Relationship Type="http://schemas.openxmlformats.org/officeDocument/2006/relationships/hyperlink" Target="https://sustainabletravel.org/what-is-overtourism/" TargetMode="External" Id="Re6d5754c70b6405c" /><Relationship Type="http://schemas.openxmlformats.org/officeDocument/2006/relationships/hyperlink" Target="https://www.merlinentertainments.biz/" TargetMode="External" Id="Raf9b0bcadfaf4f92" /><Relationship Type="http://schemas.openxmlformats.org/officeDocument/2006/relationships/hyperlink" Target="https://online.york.ac.uk/strategic-management-theories-supporting-leaders-to-achieve-their-business-objectives/" TargetMode="External" Id="R2e4ace21a6504cef" /><Relationship Type="http://schemas.openxmlformats.org/officeDocument/2006/relationships/hyperlink" Target="https://commonslibrary.parliament.uk/research-briefings/sn06022/" TargetMode="External" Id="R4ecd5e928c164bd1" /><Relationship Type="http://schemas.openxmlformats.org/officeDocument/2006/relationships/hyperlink" Target="https://committees.parliament.uk/writtenevidence/7162/html/" TargetMode="External" Id="R4ffe0e9d4a464461" /><Relationship Type="http://schemas.openxmlformats.org/officeDocument/2006/relationships/hyperlink" Target="https://corporatefinanceinstitute.com/resources/management/ansoff-matrix/" TargetMode="External" Id="R5a9b961ecd8f43fe" /><Relationship Type="http://schemas.openxmlformats.org/officeDocument/2006/relationships/hyperlink" Target="https://www.deepfriedbrainproject.com/2017/09/salience-model-for-stakeholder-classification.html" TargetMode="External" Id="Rf5bbce15a5b540bd" /><Relationship Type="http://schemas.openxmlformats.org/officeDocument/2006/relationships/hyperlink" Target="https://www.statista.com/statistics/641554/attendance-at-thorpe-park-uk-theme-park/" TargetMode="External" Id="R58e6200ed4a34f99" /><Relationship Type="http://schemas.openxmlformats.org/officeDocument/2006/relationships/hyperlink" Target="https://www.statista.com/statistics/641549/attendance-at-alton-towers-uk-theme-park/" TargetMode="External" Id="R5b15705275d14f74" /><Relationship Type="http://schemas.openxmlformats.org/officeDocument/2006/relationships/hyperlink" Target="https://mobilityways.com/six-incredible-car-sharing-benefits-even-if-its-just-one-day/" TargetMode="External" Id="Ra7dca8853ce24f3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Ben Williams (2204839)</dc:creator>
  <keywords/>
  <dc:description/>
  <lastModifiedBy>Ben Williams (2204839)</lastModifiedBy>
  <revision>15</revision>
  <dcterms:created xsi:type="dcterms:W3CDTF">2024-10-09T16:41:00.0000000Z</dcterms:created>
  <dcterms:modified xsi:type="dcterms:W3CDTF">2024-12-06T17:27:01.8719223Z</dcterms:modified>
</coreProperties>
</file>