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sz w:val="22"/>
                <w:szCs w:val="22"/>
                <w:rtl w:val="0"/>
              </w:rPr>
              <w:t xml:space="preserve">Peter Holdstock</w:t>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rFonts w:ascii="Arial" w:cs="Arial" w:eastAsia="Arial" w:hAnsi="Arial"/>
                <w:sz w:val="22"/>
                <w:szCs w:val="22"/>
              </w:rPr>
            </w:pPr>
            <w:r w:rsidDel="00000000" w:rsidR="00000000" w:rsidRPr="00000000">
              <w:rPr>
                <w:rFonts w:ascii="Arial" w:cs="Arial" w:eastAsia="Arial" w:hAnsi="Arial"/>
                <w:sz w:val="22"/>
                <w:szCs w:val="22"/>
                <w:rtl w:val="0"/>
              </w:rPr>
              <w:t xml:space="preserve">2021952</w:t>
            </w:r>
          </w:p>
          <w:p w:rsidR="00000000" w:rsidDel="00000000" w:rsidP="00000000" w:rsidRDefault="00000000" w:rsidRPr="00000000" w14:paraId="00000013">
            <w:pPr>
              <w:rPr>
                <w:rFonts w:ascii="Arial" w:cs="Arial" w:eastAsia="Arial" w:hAnsi="Arial"/>
                <w:sz w:val="22"/>
                <w:szCs w:val="22"/>
              </w:rPr>
            </w:pP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2021952@student.uwtsd.ac.uk</w:t>
            </w:r>
          </w:p>
        </w:tc>
      </w:tr>
      <w:tr>
        <w:trPr>
          <w:cantSplit w:val="0"/>
          <w:trHeight w:val="549" w:hRule="atLeast"/>
          <w:tblHeader w:val="0"/>
        </w:trPr>
        <w:tc>
          <w:tcPr>
            <w:shd w:fill="f2f2f2"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Cybersecurity and Computer Networking</w:t>
            </w:r>
          </w:p>
        </w:tc>
      </w:tr>
      <w:tr>
        <w:trPr>
          <w:cantSplit w:val="0"/>
          <w:trHeight w:val="557" w:hRule="atLeast"/>
          <w:tblHeader w:val="0"/>
        </w:trPr>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Industrial Partner/Employer:</w:t>
            </w:r>
          </w:p>
        </w:tc>
        <w:tc>
          <w:tcP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NHS Wales</w:t>
            </w:r>
          </w:p>
        </w:tc>
      </w:tr>
    </w:tbl>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3">
            <w:pPr>
              <w:rPr>
                <w:rFonts w:ascii="Arial" w:cs="Arial" w:eastAsia="Arial" w:hAnsi="Arial"/>
                <w:b w:val="1"/>
                <w:sz w:val="22"/>
                <w:szCs w:val="22"/>
              </w:rPr>
            </w:pPr>
            <w:hyperlink r:id="rId7">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4">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6">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7">
            <w:pPr>
              <w:jc w:val="center"/>
              <w:rPr>
                <w:rFonts w:ascii="Arial" w:cs="Arial" w:eastAsia="Arial" w:hAnsi="Arial"/>
                <w:b w:val="1"/>
                <w:i w:val="1"/>
                <w:sz w:val="22"/>
                <w:szCs w:val="22"/>
              </w:rPr>
            </w:pP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29">
            <w:pPr>
              <w:rPr>
                <w:rFonts w:ascii="Arial" w:cs="Arial" w:eastAsia="Arial" w:hAnsi="Arial"/>
                <w:b w:val="1"/>
                <w:i w:val="1"/>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2A">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2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Developing a 21st century cyber-security toolkit for NHS end users: an investigation</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July 2023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September 2023</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7">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in each section)</w:t>
            </w:r>
          </w:p>
          <w:p w:rsidR="00000000" w:rsidDel="00000000" w:rsidP="00000000" w:rsidRDefault="00000000" w:rsidRPr="00000000" w14:paraId="0000003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 or Hypothesis</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 of Research Activity</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the research activity will be of use to your industrial partner/employer</w:t>
            </w:r>
          </w:p>
        </w:tc>
      </w:tr>
      <w:tr>
        <w:trPr>
          <w:cantSplit w:val="0"/>
          <w:trHeight w:val="454" w:hRule="atLeast"/>
          <w:tblHeader w:val="0"/>
        </w:trPr>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44">
            <w:pPr>
              <w:rPr>
                <w:rFonts w:ascii="Arial" w:cs="Arial" w:eastAsia="Arial" w:hAnsi="Arial"/>
              </w:rPr>
            </w:pPr>
            <w:r w:rsidDel="00000000" w:rsidR="00000000" w:rsidRPr="00000000">
              <w:rPr>
                <w:rtl w:val="0"/>
              </w:rPr>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I will be developing a proposal for a new ‘cybersecurity toolkit’ for end users and new employees of NHS Wales. I will be evaluating the current training and support available for cybersecurity.</w:t>
            </w:r>
          </w:p>
          <w:p w:rsidR="00000000" w:rsidDel="00000000" w:rsidP="00000000" w:rsidRDefault="00000000" w:rsidRPr="00000000" w14:paraId="00000046">
            <w:pPr>
              <w:rPr>
                <w:rFonts w:ascii="Arial" w:cs="Arial" w:eastAsia="Arial" w:hAnsi="Arial"/>
              </w:rPr>
            </w:pPr>
            <w:r w:rsidDel="00000000" w:rsidR="00000000" w:rsidRPr="00000000">
              <w:rPr>
                <w:rtl w:val="0"/>
              </w:rPr>
            </w:r>
          </w:p>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4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 or Hypothesis</w:t>
            </w:r>
          </w:p>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How can an effective universal training toolkit be made for all users of the NHS Wales IT system?</w:t>
            </w:r>
          </w:p>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5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 of Research Activity</w:t>
            </w:r>
          </w:p>
          <w:p w:rsidR="00000000" w:rsidDel="00000000" w:rsidP="00000000" w:rsidRDefault="00000000" w:rsidRPr="00000000" w14:paraId="00000057">
            <w:pPr>
              <w:rPr>
                <w:rFonts w:ascii="Arial" w:cs="Arial" w:eastAsia="Arial" w:hAnsi="Arial"/>
              </w:rPr>
            </w:pPr>
            <w:r w:rsidDel="00000000" w:rsidR="00000000" w:rsidRPr="00000000">
              <w:rPr>
                <w:rtl w:val="0"/>
              </w:rPr>
            </w:r>
          </w:p>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To evaluate the current training and develop a new training plan for new employees.</w:t>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5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060">
            <w:pPr>
              <w:rPr>
                <w:rFonts w:ascii="Arial" w:cs="Arial" w:eastAsia="Arial" w:hAnsi="Arial"/>
              </w:rPr>
            </w:pP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how cyber aware end users are at present, what other companies and sectors offer for cybersecurity training, and what advice the government and industry professionals recommend.</w:t>
            </w:r>
          </w:p>
          <w:p w:rsidR="00000000" w:rsidDel="00000000" w:rsidP="00000000" w:rsidRDefault="00000000" w:rsidRPr="00000000" w14:paraId="000000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67">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6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data collection methods (maximum 600 words)</w:t>
            </w:r>
          </w:p>
          <w:p w:rsidR="00000000" w:rsidDel="00000000" w:rsidP="00000000" w:rsidRDefault="00000000" w:rsidRPr="00000000" w14:paraId="00000069">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r w:rsidDel="00000000" w:rsidR="00000000" w:rsidRPr="00000000">
              <w:rPr>
                <w:rtl w:val="0"/>
              </w:rPr>
            </w:r>
          </w:p>
          <w:p w:rsidR="00000000" w:rsidDel="00000000" w:rsidP="00000000" w:rsidRDefault="00000000" w:rsidRPr="00000000" w14:paraId="000000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I intend to conduct written, transcribed interviews and surveys as primary research, and conduct online searches for journals, blogs, websites and reports as secondary research.</w:t>
            </w:r>
          </w:p>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78">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7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0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07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7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07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8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08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8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7">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8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A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A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B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BA">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B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B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C0">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C2">
            <w:pPr>
              <w:rPr>
                <w:rFonts w:ascii="Arial" w:cs="Arial" w:eastAsia="Arial" w:hAnsi="Arial"/>
              </w:rPr>
            </w:pPr>
            <w:r w:rsidDel="00000000" w:rsidR="00000000" w:rsidRPr="00000000">
              <w:rPr>
                <w:rtl w:val="0"/>
              </w:rPr>
            </w:r>
          </w:p>
          <w:p w:rsidR="00000000" w:rsidDel="00000000" w:rsidP="00000000" w:rsidRDefault="00000000" w:rsidRPr="00000000" w14:paraId="000000C3">
            <w:pPr>
              <w:rPr>
                <w:rFonts w:ascii="Arial" w:cs="Arial" w:eastAsia="Arial" w:hAnsi="Arial"/>
              </w:rPr>
            </w:pPr>
            <w:r w:rsidDel="00000000" w:rsidR="00000000" w:rsidRPr="00000000">
              <w:rPr>
                <w:rtl w:val="0"/>
              </w:rPr>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C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0CE">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0C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0D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0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0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0F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0F6">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0FB">
            <w:pPr>
              <w:rPr>
                <w:rFonts w:ascii="Arial" w:cs="Arial" w:eastAsia="Arial" w:hAnsi="Arial"/>
              </w:rPr>
            </w:pPr>
            <w:r w:rsidDel="00000000" w:rsidR="00000000" w:rsidRPr="00000000">
              <w:rPr>
                <w:rFonts w:ascii="Arial" w:cs="Arial" w:eastAsia="Arial" w:hAnsi="Arial"/>
                <w:color w:val="00b050"/>
                <w:sz w:val="22"/>
                <w:szCs w:val="22"/>
                <w:rtl w:val="0"/>
              </w:rPr>
              <w:t xml:space="preserve">Complete this only if your participants cannot give consent. This includes animals.</w:t>
            </w:r>
            <w:r w:rsidDel="00000000" w:rsidR="00000000" w:rsidRPr="00000000">
              <w:rPr>
                <w:rtl w:val="0"/>
              </w:rPr>
            </w:r>
          </w:p>
          <w:p w:rsidR="00000000" w:rsidDel="00000000" w:rsidP="00000000" w:rsidRDefault="00000000" w:rsidRPr="00000000" w14:paraId="000000FC">
            <w:pPr>
              <w:rPr>
                <w:rFonts w:ascii="Arial" w:cs="Arial" w:eastAsia="Arial" w:hAnsi="Arial"/>
              </w:rPr>
            </w:pPr>
            <w:r w:rsidDel="00000000" w:rsidR="00000000" w:rsidRPr="00000000">
              <w:rPr>
                <w:rtl w:val="0"/>
              </w:rPr>
            </w:r>
          </w:p>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0">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0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8">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Ballpark figures are fine, but make sure that you explain how you will identify and contact your participants.</w:t>
            </w:r>
            <w:r w:rsidDel="00000000" w:rsidR="00000000" w:rsidRPr="00000000">
              <w:rPr>
                <w:rtl w:val="0"/>
              </w:rPr>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25 survey participants, 1 interview</w:t>
            </w:r>
          </w:p>
          <w:p w:rsidR="00000000" w:rsidDel="00000000" w:rsidP="00000000" w:rsidRDefault="00000000" w:rsidRPr="00000000" w14:paraId="000001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C">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rPr>
                <w:rFonts w:ascii="Arial" w:cs="Arial" w:eastAsia="Arial" w:hAnsi="Arial"/>
                <w:sz w:val="22"/>
                <w:szCs w:val="22"/>
              </w:rPr>
            </w:pPr>
            <w:r w:rsidDel="00000000" w:rsidR="00000000" w:rsidRPr="00000000">
              <w:rPr>
                <w:rFonts w:ascii="Arial" w:cs="Arial" w:eastAsia="Arial" w:hAnsi="Arial"/>
                <w:sz w:val="22"/>
                <w:szCs w:val="22"/>
                <w:rtl w:val="0"/>
              </w:rPr>
              <w:t xml:space="preserve">NHS Wales employees (IT technicians/staff, and end-user staff)</w:t>
            </w:r>
          </w:p>
          <w:p w:rsidR="00000000" w:rsidDel="00000000" w:rsidP="00000000" w:rsidRDefault="00000000" w:rsidRPr="00000000" w14:paraId="000001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Random, no identifying results/demographics collecting</w:t>
            </w:r>
          </w:p>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1C">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1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1E">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1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12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2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2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2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12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NA</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NA</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56">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YES for all of these questions. If not, then explain why not in this box.</w:t>
            </w:r>
            <w:r w:rsidDel="00000000" w:rsidR="00000000" w:rsidRPr="00000000">
              <w:rPr>
                <w:rtl w:val="0"/>
              </w:rPr>
            </w:r>
          </w:p>
          <w:p w:rsidR="00000000" w:rsidDel="00000000" w:rsidP="00000000" w:rsidRDefault="00000000" w:rsidRPr="00000000" w14:paraId="000001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No identifying data, and no opportunities for follow up on survey.</w:t>
            </w:r>
          </w:p>
          <w:p w:rsidR="00000000" w:rsidDel="00000000" w:rsidP="00000000" w:rsidRDefault="00000000" w:rsidRPr="00000000" w14:paraId="000001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E">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5F">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6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6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164">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6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80">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should be able to tick NO for most of these questions. For any cases that you have ticked YES then provide details in this box. If you are using cameras/voice recorders to record interviews then please state that in this box.</w:t>
            </w:r>
            <w:r w:rsidDel="00000000" w:rsidR="00000000" w:rsidRPr="00000000">
              <w:rPr>
                <w:rtl w:val="0"/>
              </w:rPr>
            </w:r>
          </w:p>
          <w:p w:rsidR="00000000" w:rsidDel="00000000" w:rsidP="00000000" w:rsidRDefault="00000000" w:rsidRPr="00000000" w14:paraId="000001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2">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Anticipated Risks</w:t>
      </w:r>
    </w:p>
    <w:p w:rsidR="00000000" w:rsidDel="00000000" w:rsidP="00000000" w:rsidRDefault="00000000" w:rsidRPr="00000000" w14:paraId="00000188">
      <w:pPr>
        <w:rPr>
          <w:rFonts w:ascii="Arial" w:cs="Arial" w:eastAsia="Arial" w:hAnsi="Arial"/>
          <w:b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89">
            <w:pPr>
              <w:pStyle w:val="Heading1"/>
              <w:tabs>
                <w:tab w:val="left" w:leader="none" w:pos="5103"/>
              </w:tabs>
              <w:jc w:val="left"/>
              <w:rPr>
                <w:rFonts w:ascii="Arial" w:cs="Arial" w:eastAsia="Arial" w:hAnsi="Arial"/>
                <w:b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8A">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18E">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192">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 unless you have no participants.</w:t>
            </w:r>
          </w:p>
          <w:p w:rsidR="00000000" w:rsidDel="00000000" w:rsidP="00000000" w:rsidRDefault="00000000" w:rsidRPr="00000000" w14:paraId="000001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Sensitive organisational information transferred.</w:t>
            </w:r>
          </w:p>
          <w:p w:rsidR="00000000" w:rsidDel="00000000" w:rsidP="00000000" w:rsidRDefault="00000000" w:rsidRPr="00000000" w14:paraId="000001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7">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Remove inappropriate responses.</w:t>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1AB">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w:t>
            </w:r>
          </w:p>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Encountering sensitive data without permission</w:t>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0">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1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Report to appropriate staff within NHS and within university</w:t>
            </w:r>
          </w:p>
          <w:p w:rsidR="00000000" w:rsidDel="00000000" w:rsidP="00000000" w:rsidRDefault="00000000" w:rsidRPr="00000000" w14:paraId="000001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University/Employer risks</w:t>
            </w:r>
            <w:r w:rsidDel="00000000" w:rsidR="00000000" w:rsidRPr="00000000">
              <w:rPr>
                <w:rtl w:val="0"/>
              </w:rPr>
            </w:r>
          </w:p>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 or your Employer:</w:t>
            </w:r>
          </w:p>
          <w:p w:rsidR="00000000" w:rsidDel="00000000" w:rsidP="00000000" w:rsidRDefault="00000000" w:rsidRPr="00000000" w14:paraId="000001BB">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are always risks. Do not write NA.</w:t>
            </w:r>
          </w:p>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Encountering sensitive data without permission</w:t>
            </w:r>
          </w:p>
          <w:p w:rsidR="00000000" w:rsidDel="00000000" w:rsidP="00000000" w:rsidRDefault="00000000" w:rsidRPr="00000000" w14:paraId="000001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0">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 or your Employer:</w:t>
            </w:r>
          </w:p>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Report to staff in NHS and university</w:t>
            </w:r>
          </w:p>
          <w:p w:rsidR="00000000" w:rsidDel="00000000" w:rsidP="00000000" w:rsidRDefault="00000000" w:rsidRPr="00000000" w14:paraId="000001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C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You may write NA if there are no research-related environmental risks. Driving to the university does not count as a risk.</w:t>
            </w:r>
            <w:r w:rsidDel="00000000" w:rsidR="00000000" w:rsidRPr="00000000">
              <w:rPr>
                <w:rtl w:val="0"/>
              </w:rPr>
            </w:r>
          </w:p>
          <w:p w:rsidR="00000000" w:rsidDel="00000000" w:rsidP="00000000" w:rsidRDefault="00000000" w:rsidRPr="00000000" w14:paraId="000001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1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0">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1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5">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D6">
      <w:pPr>
        <w:rPr/>
      </w:pPr>
      <w:r w:rsidDel="00000000" w:rsidR="00000000" w:rsidRPr="00000000">
        <w:rPr>
          <w:rtl w:val="0"/>
        </w:rPr>
      </w:r>
    </w:p>
    <w:p w:rsidR="00000000" w:rsidDel="00000000" w:rsidP="00000000" w:rsidRDefault="00000000" w:rsidRPr="00000000" w14:paraId="000001D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Feedback, Consent and Confidentiality</w:t>
      </w:r>
    </w:p>
    <w:p w:rsidR="00000000" w:rsidDel="00000000" w:rsidP="00000000" w:rsidRDefault="00000000" w:rsidRPr="00000000" w14:paraId="000001D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DA">
      <w:pPr>
        <w:rPr>
          <w:rFonts w:ascii="Arial" w:cs="Arial" w:eastAsia="Arial" w:hAnsi="Arial"/>
          <w:b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DE">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F">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You don’t need to email your participants with your final report. A good alternative is to set up an email address that they will be able to contact for further details or results.</w:t>
            </w:r>
            <w:r w:rsidDel="00000000" w:rsidR="00000000" w:rsidRPr="00000000">
              <w:rPr>
                <w:rtl w:val="0"/>
              </w:rPr>
            </w:r>
          </w:p>
          <w:p w:rsidR="00000000" w:rsidDel="00000000" w:rsidP="00000000" w:rsidRDefault="00000000" w:rsidRPr="00000000" w14:paraId="000001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 supplied</w:t>
            </w:r>
          </w:p>
          <w:p w:rsidR="00000000" w:rsidDel="00000000" w:rsidP="00000000" w:rsidRDefault="00000000" w:rsidRPr="00000000" w14:paraId="000001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E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b050"/>
                <w:sz w:val="22"/>
                <w:szCs w:val="22"/>
                <w:u w:val="none"/>
                <w:shd w:fill="auto" w:val="clear"/>
                <w:vertAlign w:val="baseline"/>
              </w:rPr>
            </w:pPr>
            <w:r w:rsidDel="00000000" w:rsidR="00000000" w:rsidRPr="00000000">
              <w:rPr>
                <w:rFonts w:ascii="Arial" w:cs="Arial" w:eastAsia="Arial" w:hAnsi="Arial"/>
                <w:b w:val="0"/>
                <w:i w:val="0"/>
                <w:smallCaps w:val="0"/>
                <w:strike w:val="0"/>
                <w:color w:val="00b050"/>
                <w:sz w:val="22"/>
                <w:szCs w:val="22"/>
                <w:u w:val="none"/>
                <w:shd w:fill="auto" w:val="clear"/>
                <w:vertAlign w:val="baseline"/>
                <w:rtl w:val="0"/>
              </w:rPr>
              <w:t xml:space="preserve">If you are using a paper questionnaire then you should have the participants sign an appropriate consent form. These forms will count as personal data and should be noted as such in section J.</w:t>
            </w:r>
          </w:p>
          <w:p w:rsidR="00000000" w:rsidDel="00000000" w:rsidP="00000000" w:rsidRDefault="00000000" w:rsidRPr="00000000" w14:paraId="000001E9">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If you are using an online questionnaire, then you should have a screen before the questions start that acts as a consent form, informing participants that by clicking on the NEXT button they are providing consent.</w:t>
            </w:r>
            <w:r w:rsidDel="00000000" w:rsidR="00000000" w:rsidRPr="00000000">
              <w:rPr>
                <w:rtl w:val="0"/>
              </w:rPr>
            </w:r>
          </w:p>
          <w:p w:rsidR="00000000" w:rsidDel="00000000" w:rsidP="00000000" w:rsidRDefault="00000000" w:rsidRPr="00000000" w14:paraId="000001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provided before start of survey</w:t>
            </w:r>
          </w:p>
          <w:p w:rsidR="00000000" w:rsidDel="00000000" w:rsidP="00000000" w:rsidRDefault="00000000" w:rsidRPr="00000000" w14:paraId="000001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E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F1">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b050"/>
                <w:sz w:val="22"/>
                <w:szCs w:val="22"/>
                <w:u w:val="none"/>
                <w:shd w:fill="auto" w:val="clear"/>
                <w:vertAlign w:val="baseline"/>
              </w:rPr>
            </w:pPr>
            <w:r w:rsidDel="00000000" w:rsidR="00000000" w:rsidRPr="00000000">
              <w:rPr>
                <w:rFonts w:ascii="Arial" w:cs="Arial" w:eastAsia="Arial" w:hAnsi="Arial"/>
                <w:b w:val="0"/>
                <w:i w:val="0"/>
                <w:smallCaps w:val="0"/>
                <w:strike w:val="0"/>
                <w:color w:val="00b050"/>
                <w:sz w:val="22"/>
                <w:szCs w:val="22"/>
                <w:u w:val="none"/>
                <w:shd w:fill="auto" w:val="clear"/>
                <w:vertAlign w:val="baseline"/>
                <w:rtl w:val="0"/>
              </w:rPr>
              <w:t xml:space="preserve">Do not collect names unless you really need them. Do not name participants or organisations in any research publications (including the thesis) without their explicit permission.</w:t>
            </w:r>
          </w:p>
          <w:p w:rsidR="00000000" w:rsidDel="00000000" w:rsidP="00000000" w:rsidRDefault="00000000" w:rsidRPr="00000000" w14:paraId="000001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No names, email addresses, identifying data provided. Only age and IT admin/end user questions, so cannot link back to individuals.</w:t>
            </w:r>
          </w:p>
          <w:p w:rsidR="00000000" w:rsidDel="00000000" w:rsidP="00000000" w:rsidRDefault="00000000" w:rsidRPr="00000000" w14:paraId="000001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Data Protection and Storage</w:t>
      </w:r>
    </w:p>
    <w:p w:rsidR="00000000" w:rsidDel="00000000" w:rsidP="00000000" w:rsidRDefault="00000000" w:rsidRPr="00000000" w14:paraId="000001F9">
      <w:pPr>
        <w:rPr>
          <w:rFonts w:ascii="Arial" w:cs="Arial" w:eastAsia="Arial" w:hAnsi="Arial"/>
          <w:b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7">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This includes audio/video data of participants, but can also include IP addresses and usernames. Names, addresses and emails also count, as do consent forms.</w:t>
            </w:r>
            <w:r w:rsidDel="00000000" w:rsidR="00000000" w:rsidRPr="00000000">
              <w:rPr>
                <w:rtl w:val="0"/>
              </w:rPr>
            </w:r>
          </w:p>
          <w:p w:rsidR="00000000" w:rsidDel="00000000" w:rsidP="00000000" w:rsidRDefault="00000000" w:rsidRPr="00000000" w14:paraId="000002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9">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3">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What counts as ‘sensitive’ will differ between cultures. Any information on behaviour that is not in accordance with cultural norms would count as sensitive personal data.</w:t>
            </w:r>
            <w:r w:rsidDel="00000000" w:rsidR="00000000" w:rsidRPr="00000000">
              <w:rPr>
                <w:rtl w:val="0"/>
              </w:rPr>
            </w:r>
          </w:p>
          <w:p w:rsidR="00000000" w:rsidDel="00000000" w:rsidP="00000000" w:rsidRDefault="00000000" w:rsidRPr="00000000" w14:paraId="000002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A">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2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22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40">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Y</w:t>
            </w:r>
            <w:r w:rsidDel="00000000" w:rsidR="00000000" w:rsidRPr="00000000">
              <w:rPr>
                <w:rtl w:val="0"/>
              </w:rPr>
            </w:r>
          </w:p>
        </w:tc>
        <w:tc>
          <w:tcPr>
            <w:shd w:fill="bfbfbf" w:val="clea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248">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49">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24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51">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If possible, save your data on computers that are secure and regularly backed up. Many cloud services only provide GDPR-compliant storage for business customers. An example of suitable text is given below.</w:t>
            </w:r>
          </w:p>
          <w:p w:rsidR="00000000" w:rsidDel="00000000" w:rsidP="00000000" w:rsidRDefault="00000000" w:rsidRPr="00000000" w14:paraId="00000252">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53">
            <w:pPr>
              <w:rPr>
                <w:rFonts w:ascii="Arial" w:cs="Arial" w:eastAsia="Arial" w:hAnsi="Arial"/>
                <w:i w:val="1"/>
                <w:color w:val="7030a0"/>
                <w:sz w:val="22"/>
                <w:szCs w:val="22"/>
              </w:rPr>
            </w:pPr>
            <w:r w:rsidDel="00000000" w:rsidR="00000000" w:rsidRPr="00000000">
              <w:rPr>
                <w:rFonts w:ascii="Arial" w:cs="Arial" w:eastAsia="Arial" w:hAnsi="Arial"/>
                <w:i w:val="1"/>
                <w:color w:val="7030a0"/>
                <w:sz w:val="22"/>
                <w:szCs w:val="22"/>
                <w:rtl w:val="0"/>
              </w:rPr>
              <w:t xml:space="preserve">All data will be kept in password protected cloud storage on the University Office 365 system which</w:t>
            </w:r>
          </w:p>
          <w:p w:rsidR="00000000" w:rsidDel="00000000" w:rsidP="00000000" w:rsidRDefault="00000000" w:rsidRPr="00000000" w14:paraId="00000254">
            <w:pPr>
              <w:rPr>
                <w:rFonts w:ascii="Arial" w:cs="Arial" w:eastAsia="Arial" w:hAnsi="Arial"/>
                <w:i w:val="1"/>
                <w:color w:val="7030a0"/>
                <w:sz w:val="22"/>
                <w:szCs w:val="22"/>
              </w:rPr>
            </w:pPr>
            <w:r w:rsidDel="00000000" w:rsidR="00000000" w:rsidRPr="00000000">
              <w:rPr>
                <w:rFonts w:ascii="Arial" w:cs="Arial" w:eastAsia="Arial" w:hAnsi="Arial"/>
                <w:i w:val="1"/>
                <w:color w:val="7030a0"/>
                <w:sz w:val="22"/>
                <w:szCs w:val="22"/>
                <w:rtl w:val="0"/>
              </w:rPr>
              <w:t xml:space="preserve">will not be shared. Audio/visual data will be transcribed and would be shown to participants to</w:t>
            </w:r>
          </w:p>
          <w:p w:rsidR="00000000" w:rsidDel="00000000" w:rsidP="00000000" w:rsidRDefault="00000000" w:rsidRPr="00000000" w14:paraId="00000255">
            <w:pPr>
              <w:rPr>
                <w:rFonts w:ascii="Arial" w:cs="Arial" w:eastAsia="Arial" w:hAnsi="Arial"/>
                <w:i w:val="1"/>
                <w:color w:val="7030a0"/>
                <w:sz w:val="22"/>
                <w:szCs w:val="22"/>
              </w:rPr>
            </w:pPr>
            <w:r w:rsidDel="00000000" w:rsidR="00000000" w:rsidRPr="00000000">
              <w:rPr>
                <w:rFonts w:ascii="Arial" w:cs="Arial" w:eastAsia="Arial" w:hAnsi="Arial"/>
                <w:i w:val="1"/>
                <w:color w:val="7030a0"/>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2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Forms stored on Google Forms. No email collection and no IP address tracking enabled.</w:t>
            </w:r>
          </w:p>
          <w:p w:rsidR="00000000" w:rsidDel="00000000" w:rsidP="00000000" w:rsidRDefault="00000000" w:rsidRPr="00000000" w14:paraId="000002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9">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5C">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5D">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5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6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6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26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66">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 beyond your employer?</w:t>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7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7A">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7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N</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D">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7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tc>
      </w:tr>
      <w:tr>
        <w:trPr>
          <w:cantSplit w:val="0"/>
          <w:trHeight w:val="403" w:hRule="atLeast"/>
          <w:tblHeader w:val="0"/>
        </w:trPr>
        <w:tc>
          <w:tcPr>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82">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This includes data such as drafts of your thesis as well as experimental or survey data. An example of suitable text is given below.</w:t>
            </w:r>
          </w:p>
          <w:p w:rsidR="00000000" w:rsidDel="00000000" w:rsidP="00000000" w:rsidRDefault="00000000" w:rsidRPr="00000000" w14:paraId="000002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i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2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8A">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8D">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8E">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Normally the principal researcher, possibly also the supervisor and, if the project has an industrial partner, a representative of that partner. Possibly also external examiner or second marker?</w:t>
            </w:r>
            <w:r w:rsidDel="00000000" w:rsidR="00000000" w:rsidRPr="00000000">
              <w:rPr>
                <w:rtl w:val="0"/>
              </w:rPr>
            </w:r>
          </w:p>
          <w:p w:rsidR="00000000" w:rsidDel="00000000" w:rsidP="00000000" w:rsidRDefault="00000000" w:rsidRPr="00000000" w14:paraId="000002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Myself and markers/supervisor/lecturers.</w:t>
            </w:r>
          </w:p>
          <w:p w:rsidR="00000000" w:rsidDel="00000000" w:rsidP="00000000" w:rsidRDefault="00000000" w:rsidRPr="00000000" w14:paraId="000002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9A">
            <w:pPr>
              <w:rPr>
                <w:rFonts w:ascii="Arial" w:cs="Arial" w:eastAsia="Arial" w:hAnsi="Arial"/>
                <w:color w:val="00b050"/>
                <w:sz w:val="22"/>
                <w:szCs w:val="22"/>
              </w:rPr>
            </w:pPr>
            <w:r w:rsidDel="00000000" w:rsidR="00000000" w:rsidRPr="00000000">
              <w:rPr>
                <w:rFonts w:ascii="Arial" w:cs="Arial" w:eastAsia="Arial" w:hAnsi="Arial"/>
                <w:color w:val="00b050"/>
                <w:rtl w:val="0"/>
              </w:rPr>
              <w:t xml:space="preserve">Usually the principal researcher.</w:t>
            </w:r>
            <w:r w:rsidDel="00000000" w:rsidR="00000000" w:rsidRPr="00000000">
              <w:rPr>
                <w:rtl w:val="0"/>
              </w:rPr>
            </w:r>
          </w:p>
          <w:p w:rsidR="00000000" w:rsidDel="00000000" w:rsidP="00000000" w:rsidRDefault="00000000" w:rsidRPr="00000000" w14:paraId="000002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sz w:val="22"/>
                <w:szCs w:val="22"/>
                <w:rtl w:val="0"/>
              </w:rPr>
              <w:t xml:space="preserve">Myself</w:t>
            </w:r>
          </w:p>
          <w:p w:rsidR="00000000" w:rsidDel="00000000" w:rsidP="00000000" w:rsidRDefault="00000000" w:rsidRPr="00000000" w14:paraId="000002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A2">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vAlign w:val="cente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A6">
            <w:pPr>
              <w:rPr>
                <w:rFonts w:ascii="Arial" w:cs="Arial" w:eastAsia="Arial" w:hAnsi="Arial"/>
                <w:sz w:val="22"/>
                <w:szCs w:val="22"/>
              </w:rPr>
            </w:pPr>
            <w:r w:rsidDel="00000000" w:rsidR="00000000" w:rsidRPr="00000000">
              <w:rPr>
                <w:rFonts w:ascii="Arial" w:cs="Arial" w:eastAsia="Arial" w:hAnsi="Arial"/>
                <w:i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AC">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shd w:fill="auto"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Y</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shd w:fill="auto"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Y</w:t>
            </w:r>
            <w:r w:rsidDel="00000000" w:rsidR="00000000" w:rsidRPr="00000000">
              <w:rPr>
                <w:rtl w:val="0"/>
              </w:rPr>
            </w:r>
          </w:p>
        </w:tc>
      </w:tr>
    </w:tbl>
    <w:p w:rsidR="00000000" w:rsidDel="00000000" w:rsidP="00000000" w:rsidRDefault="00000000" w:rsidRPr="00000000" w14:paraId="000002B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Declaration</w:t>
      </w:r>
    </w:p>
    <w:tbl>
      <w:tblPr>
        <w:tblStyle w:val="Table14"/>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835"/>
        <w:gridCol w:w="4949"/>
        <w:gridCol w:w="2139"/>
        <w:tblGridChange w:id="0">
          <w:tblGrid>
            <w:gridCol w:w="554"/>
            <w:gridCol w:w="2835"/>
            <w:gridCol w:w="4949"/>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2B6">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B7">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2B8">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2B9">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University’s website: </w:t>
            </w:r>
            <w:hyperlink r:id="rId9">
              <w:r w:rsidDel="00000000" w:rsidR="00000000" w:rsidRPr="00000000">
                <w:rPr>
                  <w:rFonts w:ascii="Arial" w:cs="Arial" w:eastAsia="Arial" w:hAnsi="Arial"/>
                  <w:color w:val="0000ff"/>
                  <w:sz w:val="22"/>
                  <w:szCs w:val="22"/>
                  <w:u w:val="single"/>
                  <w:rtl w:val="0"/>
                </w:rPr>
                <w:t xml:space="preserve">https://www.uwtsd.ac.uk/media/uwtsd-website/content-assets/documents/research/REICoP-July-2022.pdf</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BE">
            <w:pPr>
              <w:rPr>
                <w:rFonts w:ascii="Arial" w:cs="Arial" w:eastAsia="Arial" w:hAnsi="Arial"/>
                <w:sz w:val="22"/>
                <w:szCs w:val="22"/>
              </w:rPr>
            </w:pPr>
            <w:r w:rsidDel="00000000" w:rsidR="00000000" w:rsidRPr="00000000">
              <w:rPr>
                <w:rFonts w:ascii="Arial" w:cs="Arial" w:eastAsia="Arial" w:hAnsi="Arial"/>
                <w:sz w:val="22"/>
                <w:szCs w:val="22"/>
                <w:rtl w:val="0"/>
              </w:rPr>
              <w:t xml:space="preserve">Peter Holdstock</w:t>
            </w:r>
          </w:p>
        </w:tc>
        <w:tc>
          <w:tcPr>
            <w:vAlign w:val="center"/>
          </w:tcPr>
          <w:p w:rsidR="00000000" w:rsidDel="00000000" w:rsidP="00000000" w:rsidRDefault="00000000" w:rsidRPr="00000000" w14:paraId="000002BF">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2C0">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14 Sep 2023</w:t>
            </w:r>
          </w:p>
          <w:p w:rsidR="00000000" w:rsidDel="00000000" w:rsidP="00000000" w:rsidRDefault="00000000" w:rsidRPr="00000000" w14:paraId="000002C1">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3">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C4">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2C5">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INTERNAL USE ONLY:</w:t>
      </w:r>
    </w:p>
    <w:tbl>
      <w:tblPr>
        <w:tblStyle w:val="Table15"/>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835"/>
        <w:gridCol w:w="4949"/>
        <w:gridCol w:w="2139"/>
        <w:tblGridChange w:id="0">
          <w:tblGrid>
            <w:gridCol w:w="554"/>
            <w:gridCol w:w="2835"/>
            <w:gridCol w:w="4949"/>
            <w:gridCol w:w="2139"/>
          </w:tblGrid>
        </w:tblGridChange>
      </w:tblGrid>
      <w:tr>
        <w:trPr>
          <w:cantSplit w:val="0"/>
          <w:trHeight w:val="561" w:hRule="atLeast"/>
          <w:tblHeader w:val="0"/>
        </w:trPr>
        <w:tc>
          <w:tcPr>
            <w:shd w:fill="f2f2f2" w:val="clear"/>
            <w:vAlign w:val="cente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C7">
            <w:pPr>
              <w:jc w:val="both"/>
              <w:rPr>
                <w:rFonts w:ascii="Arial" w:cs="Arial" w:eastAsia="Arial" w:hAnsi="Arial"/>
                <w:b w:val="1"/>
                <w:color w:val="000080"/>
                <w:sz w:val="22"/>
                <w:szCs w:val="22"/>
              </w:rPr>
            </w:pPr>
            <w:r w:rsidDel="00000000" w:rsidR="00000000" w:rsidRPr="00000000">
              <w:rPr>
                <w:rFonts w:ascii="Arial" w:cs="Arial" w:eastAsia="Arial" w:hAnsi="Arial"/>
                <w:b w:val="1"/>
                <w:sz w:val="22"/>
                <w:szCs w:val="22"/>
                <w:rtl w:val="0"/>
              </w:rPr>
              <w:t xml:space="preserve">Ethical approval given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assessor:</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CC">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2CD">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2CE">
            <w:pPr>
              <w:spacing w:before="280" w:lineRule="auto"/>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Arial" w:cs="Arial" w:eastAsia="Arial" w:hAnsi="Arial"/>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D0">
            <w:pPr>
              <w:rPr>
                <w:rFonts w:ascii="Arial" w:cs="Arial" w:eastAsia="Arial" w:hAnsi="Arial"/>
                <w:b w:val="1"/>
                <w:sz w:val="22"/>
                <w:szCs w:val="22"/>
              </w:rPr>
            </w:pPr>
            <w:r w:rsidDel="00000000" w:rsidR="00000000" w:rsidRPr="00000000">
              <w:rPr>
                <w:rFonts w:ascii="Arial" w:cs="Arial" w:eastAsia="Arial" w:hAnsi="Arial"/>
                <w:rtl w:val="0"/>
              </w:rPr>
              <w:t xml:space="preserve">Name:</w:t>
            </w:r>
            <w:r w:rsidDel="00000000" w:rsidR="00000000" w:rsidRPr="00000000">
              <w:rPr>
                <w:rtl w:val="0"/>
              </w:rPr>
            </w:r>
          </w:p>
        </w:tc>
        <w:tc>
          <w:tcPr>
            <w:gridSpan w:val="2"/>
            <w:tcBorders>
              <w:left w:color="000000" w:space="0" w:sz="4" w:val="single"/>
            </w:tcBorders>
            <w:vAlign w:val="center"/>
          </w:tcPr>
          <w:p w:rsidR="00000000" w:rsidDel="00000000" w:rsidP="00000000" w:rsidRDefault="00000000" w:rsidRPr="00000000" w14:paraId="000002D1">
            <w:pPr>
              <w:rPr>
                <w:rFonts w:ascii="Arial" w:cs="Arial" w:eastAsia="Arial" w:hAnsi="Arial"/>
                <w:b w:val="1"/>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D4">
            <w:pPr>
              <w:rPr>
                <w:rFonts w:ascii="Arial" w:cs="Arial" w:eastAsia="Arial" w:hAnsi="Arial"/>
                <w:b w:val="1"/>
                <w:sz w:val="22"/>
                <w:szCs w:val="22"/>
              </w:rPr>
            </w:pPr>
            <w:r w:rsidDel="00000000" w:rsidR="00000000" w:rsidRPr="00000000">
              <w:rPr>
                <w:rFonts w:ascii="Arial" w:cs="Arial" w:eastAsia="Arial" w:hAnsi="Arial"/>
                <w:rtl w:val="0"/>
              </w:rPr>
              <w:t xml:space="preserve">Role:</w:t>
            </w:r>
            <w:r w:rsidDel="00000000" w:rsidR="00000000" w:rsidRPr="00000000">
              <w:rPr>
                <w:rtl w:val="0"/>
              </w:rPr>
            </w:r>
          </w:p>
        </w:tc>
        <w:tc>
          <w:tcPr>
            <w:gridSpan w:val="2"/>
            <w:tcBorders>
              <w:left w:color="000000" w:space="0" w:sz="4" w:val="single"/>
            </w:tcBorders>
            <w:vAlign w:val="center"/>
          </w:tcPr>
          <w:p w:rsidR="00000000" w:rsidDel="00000000" w:rsidP="00000000" w:rsidRDefault="00000000" w:rsidRPr="00000000" w14:paraId="000002D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Leader, ACCA6029 Industrial-Based Research</w:t>
            </w:r>
          </w:p>
        </w:tc>
      </w:tr>
    </w:tbl>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MS Gothic"/>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D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November 2021</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 – Built Environment Students Only</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D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ETHICS FORM – SOAC DDA STUDENTS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E84BC8"/>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2B304B"/>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uwtsd.ac.uk/media/uwtsd-website/content-assets/documents/research/REICoP-July-2022.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vg23LxpTQjyQnb+fzlyqAGSBA==">CgMxLjA4AHIhMUpSSVdnN3QyVDFmVldCWUliY3Y2OGZTZk1pd1o2bTZM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2023-07-07T10:35:00Z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