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ED401F" w:rsidRPr="00565943" w14:paraId="360AB69B" w14:textId="77777777" w:rsidTr="00FC46C6">
        <w:tc>
          <w:tcPr>
            <w:tcW w:w="9016" w:type="dxa"/>
            <w:gridSpan w:val="3"/>
          </w:tcPr>
          <w:p w14:paraId="360AB699" w14:textId="0EE6CA7F" w:rsidR="00ED401F" w:rsidRPr="00565943" w:rsidRDefault="001E504E" w:rsidP="00565943">
            <w:pPr>
              <w:spacing w:line="360" w:lineRule="auto"/>
              <w:jc w:val="both"/>
              <w:rPr>
                <w:rFonts w:ascii="Arial" w:hAnsi="Arial" w:cs="Arial"/>
                <w:b/>
                <w:sz w:val="24"/>
                <w:szCs w:val="24"/>
                <w:lang w:val="cy-GB"/>
              </w:rPr>
            </w:pPr>
            <w:r w:rsidRPr="00565943">
              <w:rPr>
                <w:rFonts w:ascii="Arial" w:hAnsi="Arial" w:cs="Arial"/>
                <w:b/>
                <w:sz w:val="24"/>
                <w:szCs w:val="24"/>
                <w:lang w:val="cy-GB"/>
              </w:rPr>
              <w:t xml:space="preserve"> </w:t>
            </w:r>
            <w:r w:rsidR="00ED401F" w:rsidRPr="00565943">
              <w:rPr>
                <w:rFonts w:ascii="Arial" w:hAnsi="Arial" w:cs="Arial"/>
                <w:b/>
                <w:sz w:val="24"/>
                <w:szCs w:val="24"/>
                <w:lang w:val="cy-GB"/>
              </w:rPr>
              <w:t>Cynllun Gweithgaredd</w:t>
            </w:r>
          </w:p>
          <w:p w14:paraId="360AB69A" w14:textId="77777777" w:rsidR="00ED401F" w:rsidRPr="00565943" w:rsidRDefault="00ED401F" w:rsidP="00565943">
            <w:pPr>
              <w:spacing w:line="360" w:lineRule="auto"/>
              <w:jc w:val="both"/>
              <w:rPr>
                <w:rFonts w:ascii="Arial" w:hAnsi="Arial" w:cs="Arial"/>
                <w:i/>
                <w:sz w:val="24"/>
                <w:szCs w:val="24"/>
              </w:rPr>
            </w:pPr>
            <w:r w:rsidRPr="00565943">
              <w:rPr>
                <w:rFonts w:ascii="Arial" w:hAnsi="Arial" w:cs="Arial"/>
                <w:b/>
                <w:i/>
                <w:sz w:val="24"/>
                <w:szCs w:val="24"/>
              </w:rPr>
              <w:t>Activity Plan</w:t>
            </w:r>
          </w:p>
        </w:tc>
      </w:tr>
      <w:tr w:rsidR="00ED401F" w:rsidRPr="00565943" w14:paraId="360AB6A0" w14:textId="77777777" w:rsidTr="00D777C9">
        <w:tc>
          <w:tcPr>
            <w:tcW w:w="9016" w:type="dxa"/>
            <w:gridSpan w:val="3"/>
          </w:tcPr>
          <w:p w14:paraId="360AB69C"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Gweithgaredd</w:t>
            </w:r>
            <w:proofErr w:type="spellEnd"/>
            <w:r w:rsidRPr="00565943">
              <w:rPr>
                <w:rFonts w:ascii="Arial" w:hAnsi="Arial" w:cs="Arial"/>
                <w:b/>
                <w:sz w:val="24"/>
                <w:szCs w:val="24"/>
              </w:rPr>
              <w:t>:</w:t>
            </w:r>
          </w:p>
          <w:p w14:paraId="360AB69D" w14:textId="77777777" w:rsidR="00ED401F" w:rsidRPr="00565943" w:rsidRDefault="00ED401F" w:rsidP="00565943">
            <w:pPr>
              <w:spacing w:line="360" w:lineRule="auto"/>
              <w:jc w:val="both"/>
              <w:rPr>
                <w:rFonts w:ascii="Arial" w:hAnsi="Arial" w:cs="Arial"/>
                <w:b/>
                <w:sz w:val="24"/>
                <w:szCs w:val="24"/>
              </w:rPr>
            </w:pPr>
          </w:p>
          <w:p w14:paraId="360AB69E" w14:textId="55A243A8" w:rsidR="00ED401F" w:rsidRPr="00565943" w:rsidRDefault="00ED401F" w:rsidP="00565943">
            <w:pPr>
              <w:spacing w:line="360" w:lineRule="auto"/>
              <w:jc w:val="both"/>
              <w:rPr>
                <w:rFonts w:ascii="Arial" w:hAnsi="Arial" w:cs="Arial"/>
                <w:b/>
                <w:i/>
                <w:sz w:val="24"/>
                <w:szCs w:val="24"/>
              </w:rPr>
            </w:pPr>
            <w:r w:rsidRPr="00565943">
              <w:rPr>
                <w:rFonts w:ascii="Arial" w:hAnsi="Arial" w:cs="Arial"/>
                <w:b/>
                <w:i/>
                <w:sz w:val="24"/>
                <w:szCs w:val="24"/>
              </w:rPr>
              <w:t>Activity:</w:t>
            </w:r>
            <w:r w:rsidR="00956788" w:rsidRPr="00565943">
              <w:rPr>
                <w:rFonts w:ascii="Arial" w:hAnsi="Arial" w:cs="Arial"/>
                <w:b/>
                <w:i/>
                <w:sz w:val="24"/>
                <w:szCs w:val="24"/>
              </w:rPr>
              <w:t xml:space="preserve"> </w:t>
            </w:r>
            <w:r w:rsidR="00412E68" w:rsidRPr="00565943">
              <w:rPr>
                <w:rFonts w:ascii="Arial" w:hAnsi="Arial" w:cs="Arial"/>
                <w:b/>
                <w:i/>
                <w:sz w:val="24"/>
                <w:szCs w:val="24"/>
              </w:rPr>
              <w:t xml:space="preserve">Numeracy – 5 Current Buns </w:t>
            </w:r>
            <w:r w:rsidR="00956788" w:rsidRPr="00565943">
              <w:rPr>
                <w:rFonts w:ascii="Arial" w:hAnsi="Arial" w:cs="Arial"/>
                <w:b/>
                <w:i/>
                <w:sz w:val="24"/>
                <w:szCs w:val="24"/>
              </w:rPr>
              <w:t xml:space="preserve"> </w:t>
            </w:r>
          </w:p>
          <w:p w14:paraId="360AB69F" w14:textId="77777777" w:rsidR="00ED401F" w:rsidRPr="00565943" w:rsidRDefault="00ED401F" w:rsidP="00565943">
            <w:pPr>
              <w:spacing w:line="360" w:lineRule="auto"/>
              <w:jc w:val="both"/>
              <w:rPr>
                <w:rFonts w:ascii="Arial" w:hAnsi="Arial" w:cs="Arial"/>
                <w:sz w:val="24"/>
                <w:szCs w:val="24"/>
              </w:rPr>
            </w:pPr>
          </w:p>
        </w:tc>
      </w:tr>
      <w:tr w:rsidR="00ED401F" w:rsidRPr="00565943" w14:paraId="360AB6AB" w14:textId="77777777" w:rsidTr="00ED401F">
        <w:tc>
          <w:tcPr>
            <w:tcW w:w="2965" w:type="dxa"/>
          </w:tcPr>
          <w:p w14:paraId="360AB6A1"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Nifer</w:t>
            </w:r>
            <w:proofErr w:type="spellEnd"/>
            <w:r w:rsidRPr="00565943">
              <w:rPr>
                <w:rFonts w:ascii="Arial" w:hAnsi="Arial" w:cs="Arial"/>
                <w:b/>
                <w:sz w:val="24"/>
                <w:szCs w:val="24"/>
              </w:rPr>
              <w:t xml:space="preserve"> o </w:t>
            </w:r>
            <w:proofErr w:type="spellStart"/>
            <w:r w:rsidRPr="00565943">
              <w:rPr>
                <w:rFonts w:ascii="Arial" w:hAnsi="Arial" w:cs="Arial"/>
                <w:b/>
                <w:sz w:val="24"/>
                <w:szCs w:val="24"/>
              </w:rPr>
              <w:t>blant</w:t>
            </w:r>
            <w:proofErr w:type="spellEnd"/>
            <w:r w:rsidRPr="00565943">
              <w:rPr>
                <w:rFonts w:ascii="Arial" w:hAnsi="Arial" w:cs="Arial"/>
                <w:b/>
                <w:sz w:val="24"/>
                <w:szCs w:val="24"/>
              </w:rPr>
              <w:t>:</w:t>
            </w:r>
          </w:p>
          <w:p w14:paraId="360AB6A2" w14:textId="77777777" w:rsidR="00ED401F" w:rsidRPr="00565943" w:rsidRDefault="00ED401F" w:rsidP="00565943">
            <w:pPr>
              <w:spacing w:line="360" w:lineRule="auto"/>
              <w:jc w:val="both"/>
              <w:rPr>
                <w:rFonts w:ascii="Arial" w:hAnsi="Arial" w:cs="Arial"/>
                <w:b/>
                <w:sz w:val="24"/>
                <w:szCs w:val="24"/>
              </w:rPr>
            </w:pPr>
          </w:p>
          <w:p w14:paraId="360AB6A3" w14:textId="47F95F9B" w:rsidR="00ED401F" w:rsidRPr="00565943" w:rsidRDefault="00ED401F" w:rsidP="00565943">
            <w:pPr>
              <w:spacing w:line="360" w:lineRule="auto"/>
              <w:jc w:val="both"/>
              <w:rPr>
                <w:rFonts w:ascii="Arial" w:hAnsi="Arial" w:cs="Arial"/>
                <w:b/>
                <w:i/>
                <w:sz w:val="24"/>
                <w:szCs w:val="24"/>
              </w:rPr>
            </w:pPr>
            <w:r w:rsidRPr="00565943">
              <w:rPr>
                <w:rFonts w:ascii="Arial" w:hAnsi="Arial" w:cs="Arial"/>
                <w:b/>
                <w:i/>
                <w:sz w:val="24"/>
                <w:szCs w:val="24"/>
              </w:rPr>
              <w:t>Number of children:</w:t>
            </w:r>
            <w:r w:rsidR="00B86ACB" w:rsidRPr="00565943">
              <w:rPr>
                <w:rFonts w:ascii="Arial" w:hAnsi="Arial" w:cs="Arial"/>
                <w:b/>
                <w:i/>
                <w:sz w:val="24"/>
                <w:szCs w:val="24"/>
              </w:rPr>
              <w:t xml:space="preserve"> 5</w:t>
            </w:r>
          </w:p>
          <w:p w14:paraId="360AB6A4" w14:textId="77777777" w:rsidR="00ED401F" w:rsidRPr="00565943" w:rsidRDefault="00ED401F" w:rsidP="00565943">
            <w:pPr>
              <w:spacing w:line="360" w:lineRule="auto"/>
              <w:jc w:val="both"/>
              <w:rPr>
                <w:rFonts w:ascii="Arial" w:hAnsi="Arial" w:cs="Arial"/>
                <w:sz w:val="24"/>
                <w:szCs w:val="24"/>
              </w:rPr>
            </w:pPr>
          </w:p>
        </w:tc>
        <w:tc>
          <w:tcPr>
            <w:tcW w:w="3150" w:type="dxa"/>
          </w:tcPr>
          <w:p w14:paraId="360AB6A5"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Oed</w:t>
            </w:r>
            <w:proofErr w:type="spellEnd"/>
            <w:r w:rsidRPr="00565943">
              <w:rPr>
                <w:rFonts w:ascii="Arial" w:hAnsi="Arial" w:cs="Arial"/>
                <w:b/>
                <w:sz w:val="24"/>
                <w:szCs w:val="24"/>
              </w:rPr>
              <w:t xml:space="preserve"> y plant:</w:t>
            </w:r>
          </w:p>
          <w:p w14:paraId="360AB6A6" w14:textId="77777777" w:rsidR="00ED401F" w:rsidRPr="00565943" w:rsidRDefault="00ED401F" w:rsidP="00565943">
            <w:pPr>
              <w:spacing w:line="360" w:lineRule="auto"/>
              <w:jc w:val="both"/>
              <w:rPr>
                <w:rFonts w:ascii="Arial" w:hAnsi="Arial" w:cs="Arial"/>
                <w:b/>
                <w:sz w:val="24"/>
                <w:szCs w:val="24"/>
              </w:rPr>
            </w:pPr>
          </w:p>
          <w:p w14:paraId="360AB6A7" w14:textId="056D5CA9" w:rsidR="00ED401F" w:rsidRPr="00565943" w:rsidRDefault="00ED401F" w:rsidP="00565943">
            <w:pPr>
              <w:spacing w:line="360" w:lineRule="auto"/>
              <w:jc w:val="both"/>
              <w:rPr>
                <w:rFonts w:ascii="Arial" w:hAnsi="Arial" w:cs="Arial"/>
                <w:b/>
                <w:i/>
                <w:sz w:val="24"/>
                <w:szCs w:val="24"/>
              </w:rPr>
            </w:pPr>
            <w:r w:rsidRPr="00565943">
              <w:rPr>
                <w:rFonts w:ascii="Arial" w:hAnsi="Arial" w:cs="Arial"/>
                <w:b/>
                <w:i/>
                <w:sz w:val="24"/>
                <w:szCs w:val="24"/>
              </w:rPr>
              <w:t>Age of children:</w:t>
            </w:r>
            <w:r w:rsidR="00DC05FA" w:rsidRPr="00565943">
              <w:rPr>
                <w:rFonts w:ascii="Arial" w:hAnsi="Arial" w:cs="Arial"/>
                <w:b/>
                <w:i/>
                <w:sz w:val="24"/>
                <w:szCs w:val="24"/>
              </w:rPr>
              <w:t xml:space="preserve"> </w:t>
            </w:r>
            <w:r w:rsidR="00850E1E" w:rsidRPr="00565943">
              <w:rPr>
                <w:rFonts w:ascii="Arial" w:hAnsi="Arial" w:cs="Arial"/>
                <w:b/>
                <w:i/>
                <w:sz w:val="24"/>
                <w:szCs w:val="24"/>
              </w:rPr>
              <w:t>2/3</w:t>
            </w:r>
          </w:p>
        </w:tc>
        <w:tc>
          <w:tcPr>
            <w:tcW w:w="2901" w:type="dxa"/>
          </w:tcPr>
          <w:p w14:paraId="360AB6A8"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Nifer</w:t>
            </w:r>
            <w:proofErr w:type="spellEnd"/>
            <w:r w:rsidRPr="00565943">
              <w:rPr>
                <w:rFonts w:ascii="Arial" w:hAnsi="Arial" w:cs="Arial"/>
                <w:b/>
                <w:sz w:val="24"/>
                <w:szCs w:val="24"/>
              </w:rPr>
              <w:t xml:space="preserve"> o </w:t>
            </w:r>
            <w:proofErr w:type="spellStart"/>
            <w:r w:rsidRPr="00565943">
              <w:rPr>
                <w:rFonts w:ascii="Arial" w:hAnsi="Arial" w:cs="Arial"/>
                <w:b/>
                <w:sz w:val="24"/>
                <w:szCs w:val="24"/>
              </w:rPr>
              <w:t>oedolion</w:t>
            </w:r>
            <w:proofErr w:type="spellEnd"/>
            <w:r w:rsidRPr="00565943">
              <w:rPr>
                <w:rFonts w:ascii="Arial" w:hAnsi="Arial" w:cs="Arial"/>
                <w:b/>
                <w:sz w:val="24"/>
                <w:szCs w:val="24"/>
              </w:rPr>
              <w:t>:</w:t>
            </w:r>
          </w:p>
          <w:p w14:paraId="360AB6A9" w14:textId="77777777" w:rsidR="00ED401F" w:rsidRPr="00565943" w:rsidRDefault="00ED401F" w:rsidP="00565943">
            <w:pPr>
              <w:spacing w:line="360" w:lineRule="auto"/>
              <w:jc w:val="both"/>
              <w:rPr>
                <w:rFonts w:ascii="Arial" w:hAnsi="Arial" w:cs="Arial"/>
                <w:b/>
                <w:sz w:val="24"/>
                <w:szCs w:val="24"/>
              </w:rPr>
            </w:pPr>
          </w:p>
          <w:p w14:paraId="360AB6AA" w14:textId="051953F7" w:rsidR="00ED401F" w:rsidRPr="00565943" w:rsidRDefault="00ED401F" w:rsidP="00565943">
            <w:pPr>
              <w:spacing w:line="360" w:lineRule="auto"/>
              <w:jc w:val="both"/>
              <w:rPr>
                <w:rFonts w:ascii="Arial" w:hAnsi="Arial" w:cs="Arial"/>
                <w:i/>
                <w:sz w:val="24"/>
                <w:szCs w:val="24"/>
              </w:rPr>
            </w:pPr>
            <w:r w:rsidRPr="00565943">
              <w:rPr>
                <w:rFonts w:ascii="Arial" w:hAnsi="Arial" w:cs="Arial"/>
                <w:b/>
                <w:i/>
                <w:sz w:val="24"/>
                <w:szCs w:val="24"/>
              </w:rPr>
              <w:t>Number of adults:</w:t>
            </w:r>
            <w:r w:rsidR="00DC05FA" w:rsidRPr="00565943">
              <w:rPr>
                <w:rFonts w:ascii="Arial" w:hAnsi="Arial" w:cs="Arial"/>
                <w:b/>
                <w:i/>
                <w:sz w:val="24"/>
                <w:szCs w:val="24"/>
              </w:rPr>
              <w:t xml:space="preserve"> 1</w:t>
            </w:r>
          </w:p>
        </w:tc>
      </w:tr>
      <w:tr w:rsidR="00ED401F" w:rsidRPr="00565943" w14:paraId="360AB6B6" w14:textId="77777777" w:rsidTr="00ED401F">
        <w:tc>
          <w:tcPr>
            <w:tcW w:w="2965" w:type="dxa"/>
          </w:tcPr>
          <w:p w14:paraId="360AB6AC"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Lleoliad</w:t>
            </w:r>
            <w:proofErr w:type="spellEnd"/>
            <w:r w:rsidRPr="00565943">
              <w:rPr>
                <w:rFonts w:ascii="Arial" w:hAnsi="Arial" w:cs="Arial"/>
                <w:b/>
                <w:sz w:val="24"/>
                <w:szCs w:val="24"/>
              </w:rPr>
              <w:t>:</w:t>
            </w:r>
          </w:p>
          <w:p w14:paraId="360AB6AD" w14:textId="77777777" w:rsidR="00ED401F" w:rsidRPr="00565943" w:rsidRDefault="00ED401F" w:rsidP="00565943">
            <w:pPr>
              <w:spacing w:line="360" w:lineRule="auto"/>
              <w:jc w:val="both"/>
              <w:rPr>
                <w:rFonts w:ascii="Arial" w:hAnsi="Arial" w:cs="Arial"/>
                <w:b/>
                <w:sz w:val="24"/>
                <w:szCs w:val="24"/>
              </w:rPr>
            </w:pPr>
          </w:p>
          <w:p w14:paraId="360AB6AE" w14:textId="1177C2B4" w:rsidR="00ED401F" w:rsidRPr="00565943" w:rsidRDefault="00ED401F" w:rsidP="00565943">
            <w:pPr>
              <w:spacing w:line="360" w:lineRule="auto"/>
              <w:jc w:val="both"/>
              <w:rPr>
                <w:rFonts w:ascii="Arial" w:hAnsi="Arial" w:cs="Arial"/>
                <w:b/>
                <w:i/>
                <w:sz w:val="24"/>
                <w:szCs w:val="24"/>
              </w:rPr>
            </w:pPr>
            <w:r w:rsidRPr="00565943">
              <w:rPr>
                <w:rFonts w:ascii="Arial" w:hAnsi="Arial" w:cs="Arial"/>
                <w:b/>
                <w:i/>
                <w:sz w:val="24"/>
                <w:szCs w:val="24"/>
              </w:rPr>
              <w:t>Location:</w:t>
            </w:r>
            <w:r w:rsidR="00DC05FA" w:rsidRPr="00565943">
              <w:rPr>
                <w:rFonts w:ascii="Arial" w:hAnsi="Arial" w:cs="Arial"/>
                <w:b/>
                <w:i/>
                <w:sz w:val="24"/>
                <w:szCs w:val="24"/>
              </w:rPr>
              <w:t xml:space="preserve"> </w:t>
            </w:r>
            <w:r w:rsidR="00850E1E" w:rsidRPr="00565943">
              <w:rPr>
                <w:rFonts w:ascii="Arial" w:hAnsi="Arial" w:cs="Arial"/>
                <w:b/>
                <w:i/>
                <w:sz w:val="24"/>
                <w:szCs w:val="24"/>
              </w:rPr>
              <w:t>Indoors</w:t>
            </w:r>
          </w:p>
          <w:p w14:paraId="360AB6AF" w14:textId="77777777" w:rsidR="00ED401F" w:rsidRPr="00565943" w:rsidRDefault="00ED401F" w:rsidP="00565943">
            <w:pPr>
              <w:spacing w:line="360" w:lineRule="auto"/>
              <w:jc w:val="both"/>
              <w:rPr>
                <w:rFonts w:ascii="Arial" w:hAnsi="Arial" w:cs="Arial"/>
                <w:sz w:val="24"/>
                <w:szCs w:val="24"/>
              </w:rPr>
            </w:pPr>
          </w:p>
        </w:tc>
        <w:tc>
          <w:tcPr>
            <w:tcW w:w="3150" w:type="dxa"/>
          </w:tcPr>
          <w:p w14:paraId="360AB6B0"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Amser</w:t>
            </w:r>
            <w:proofErr w:type="spellEnd"/>
            <w:r w:rsidRPr="00565943">
              <w:rPr>
                <w:rFonts w:ascii="Arial" w:hAnsi="Arial" w:cs="Arial"/>
                <w:b/>
                <w:sz w:val="24"/>
                <w:szCs w:val="24"/>
              </w:rPr>
              <w:t xml:space="preserve"> </w:t>
            </w:r>
            <w:proofErr w:type="spellStart"/>
            <w:r w:rsidRPr="00565943">
              <w:rPr>
                <w:rFonts w:ascii="Arial" w:hAnsi="Arial" w:cs="Arial"/>
                <w:b/>
                <w:sz w:val="24"/>
                <w:szCs w:val="24"/>
              </w:rPr>
              <w:t>paratoi</w:t>
            </w:r>
            <w:proofErr w:type="spellEnd"/>
            <w:r w:rsidRPr="00565943">
              <w:rPr>
                <w:rFonts w:ascii="Arial" w:hAnsi="Arial" w:cs="Arial"/>
                <w:b/>
                <w:sz w:val="24"/>
                <w:szCs w:val="24"/>
              </w:rPr>
              <w:t>:</w:t>
            </w:r>
          </w:p>
          <w:p w14:paraId="360AB6B1" w14:textId="77777777" w:rsidR="00ED401F" w:rsidRPr="00565943" w:rsidRDefault="00ED401F" w:rsidP="00565943">
            <w:pPr>
              <w:spacing w:line="360" w:lineRule="auto"/>
              <w:jc w:val="both"/>
              <w:rPr>
                <w:rFonts w:ascii="Arial" w:hAnsi="Arial" w:cs="Arial"/>
                <w:b/>
                <w:sz w:val="24"/>
                <w:szCs w:val="24"/>
              </w:rPr>
            </w:pPr>
          </w:p>
          <w:p w14:paraId="360AB6B2" w14:textId="24D0A749" w:rsidR="00ED401F" w:rsidRPr="00565943" w:rsidRDefault="00ED401F" w:rsidP="00565943">
            <w:pPr>
              <w:spacing w:line="360" w:lineRule="auto"/>
              <w:jc w:val="both"/>
              <w:rPr>
                <w:rFonts w:ascii="Arial" w:hAnsi="Arial" w:cs="Arial"/>
                <w:i/>
                <w:sz w:val="24"/>
                <w:szCs w:val="24"/>
              </w:rPr>
            </w:pPr>
            <w:r w:rsidRPr="00565943">
              <w:rPr>
                <w:rFonts w:ascii="Arial" w:hAnsi="Arial" w:cs="Arial"/>
                <w:b/>
                <w:i/>
                <w:sz w:val="24"/>
                <w:szCs w:val="24"/>
              </w:rPr>
              <w:t>Preparation time:</w:t>
            </w:r>
            <w:r w:rsidR="00DC05FA" w:rsidRPr="00565943">
              <w:rPr>
                <w:rFonts w:ascii="Arial" w:hAnsi="Arial" w:cs="Arial"/>
                <w:b/>
                <w:i/>
                <w:sz w:val="24"/>
                <w:szCs w:val="24"/>
              </w:rPr>
              <w:t xml:space="preserve"> 30 Minutes</w:t>
            </w:r>
          </w:p>
        </w:tc>
        <w:tc>
          <w:tcPr>
            <w:tcW w:w="2901" w:type="dxa"/>
          </w:tcPr>
          <w:p w14:paraId="360AB6B3"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Amser</w:t>
            </w:r>
            <w:proofErr w:type="spellEnd"/>
            <w:r w:rsidRPr="00565943">
              <w:rPr>
                <w:rFonts w:ascii="Arial" w:hAnsi="Arial" w:cs="Arial"/>
                <w:b/>
                <w:sz w:val="24"/>
                <w:szCs w:val="24"/>
              </w:rPr>
              <w:t xml:space="preserve"> </w:t>
            </w:r>
            <w:proofErr w:type="spellStart"/>
            <w:r w:rsidRPr="00565943">
              <w:rPr>
                <w:rFonts w:ascii="Arial" w:hAnsi="Arial" w:cs="Arial"/>
                <w:b/>
                <w:sz w:val="24"/>
                <w:szCs w:val="24"/>
              </w:rPr>
              <w:t>gweithgaredd</w:t>
            </w:r>
            <w:proofErr w:type="spellEnd"/>
            <w:r w:rsidRPr="00565943">
              <w:rPr>
                <w:rFonts w:ascii="Arial" w:hAnsi="Arial" w:cs="Arial"/>
                <w:b/>
                <w:sz w:val="24"/>
                <w:szCs w:val="24"/>
              </w:rPr>
              <w:t>:</w:t>
            </w:r>
          </w:p>
          <w:p w14:paraId="360AB6B4" w14:textId="77777777" w:rsidR="00ED401F" w:rsidRPr="00565943" w:rsidRDefault="00ED401F" w:rsidP="00565943">
            <w:pPr>
              <w:spacing w:line="360" w:lineRule="auto"/>
              <w:jc w:val="both"/>
              <w:rPr>
                <w:rFonts w:ascii="Arial" w:hAnsi="Arial" w:cs="Arial"/>
                <w:b/>
                <w:sz w:val="24"/>
                <w:szCs w:val="24"/>
              </w:rPr>
            </w:pPr>
          </w:p>
          <w:p w14:paraId="360AB6B5" w14:textId="787953BF" w:rsidR="00ED401F" w:rsidRPr="00565943" w:rsidRDefault="00ED401F" w:rsidP="00565943">
            <w:pPr>
              <w:spacing w:line="360" w:lineRule="auto"/>
              <w:jc w:val="both"/>
              <w:rPr>
                <w:rFonts w:ascii="Arial" w:hAnsi="Arial" w:cs="Arial"/>
                <w:i/>
                <w:sz w:val="24"/>
                <w:szCs w:val="24"/>
              </w:rPr>
            </w:pPr>
            <w:r w:rsidRPr="00565943">
              <w:rPr>
                <w:rFonts w:ascii="Arial" w:hAnsi="Arial" w:cs="Arial"/>
                <w:b/>
                <w:i/>
                <w:sz w:val="24"/>
                <w:szCs w:val="24"/>
              </w:rPr>
              <w:t>Activity time:</w:t>
            </w:r>
            <w:r w:rsidR="00B44EEB" w:rsidRPr="00565943">
              <w:rPr>
                <w:rFonts w:ascii="Arial" w:hAnsi="Arial" w:cs="Arial"/>
                <w:b/>
                <w:i/>
                <w:sz w:val="24"/>
                <w:szCs w:val="24"/>
              </w:rPr>
              <w:t xml:space="preserve"> 30 Minutes</w:t>
            </w:r>
          </w:p>
        </w:tc>
      </w:tr>
      <w:tr w:rsidR="00ED401F" w:rsidRPr="00565943" w14:paraId="360AB6BE" w14:textId="77777777" w:rsidTr="00F65631">
        <w:tc>
          <w:tcPr>
            <w:tcW w:w="9016" w:type="dxa"/>
            <w:gridSpan w:val="3"/>
          </w:tcPr>
          <w:p w14:paraId="360AB6B7"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Adnoddau</w:t>
            </w:r>
            <w:proofErr w:type="spellEnd"/>
            <w:r w:rsidRPr="00565943">
              <w:rPr>
                <w:rFonts w:ascii="Arial" w:hAnsi="Arial" w:cs="Arial"/>
                <w:b/>
                <w:sz w:val="24"/>
                <w:szCs w:val="24"/>
              </w:rPr>
              <w:t>:</w:t>
            </w:r>
          </w:p>
          <w:p w14:paraId="360AB6B8" w14:textId="77777777" w:rsidR="00ED401F" w:rsidRPr="00565943" w:rsidRDefault="00ED401F" w:rsidP="00565943">
            <w:pPr>
              <w:spacing w:line="360" w:lineRule="auto"/>
              <w:jc w:val="both"/>
              <w:rPr>
                <w:rFonts w:ascii="Arial" w:hAnsi="Arial" w:cs="Arial"/>
                <w:b/>
                <w:sz w:val="24"/>
                <w:szCs w:val="24"/>
              </w:rPr>
            </w:pPr>
          </w:p>
          <w:p w14:paraId="360AB6B9" w14:textId="77777777" w:rsidR="00ED401F" w:rsidRPr="00565943" w:rsidRDefault="00ED401F" w:rsidP="00565943">
            <w:pPr>
              <w:spacing w:line="360" w:lineRule="auto"/>
              <w:jc w:val="both"/>
              <w:rPr>
                <w:rFonts w:ascii="Arial" w:hAnsi="Arial" w:cs="Arial"/>
                <w:b/>
                <w:sz w:val="24"/>
                <w:szCs w:val="24"/>
              </w:rPr>
            </w:pPr>
          </w:p>
          <w:p w14:paraId="360AB6BA" w14:textId="2F761B7C" w:rsidR="00ED401F" w:rsidRPr="00565943" w:rsidRDefault="00ED401F" w:rsidP="00565943">
            <w:pPr>
              <w:spacing w:line="360" w:lineRule="auto"/>
              <w:jc w:val="both"/>
              <w:rPr>
                <w:rFonts w:ascii="Arial" w:hAnsi="Arial" w:cs="Arial"/>
                <w:bCs/>
                <w:iCs/>
                <w:sz w:val="24"/>
                <w:szCs w:val="24"/>
              </w:rPr>
            </w:pPr>
            <w:r w:rsidRPr="00565943">
              <w:rPr>
                <w:rFonts w:ascii="Arial" w:hAnsi="Arial" w:cs="Arial"/>
                <w:b/>
                <w:i/>
                <w:sz w:val="24"/>
                <w:szCs w:val="24"/>
              </w:rPr>
              <w:t>Resources:</w:t>
            </w:r>
            <w:r w:rsidR="00E63AB9" w:rsidRPr="00565943">
              <w:rPr>
                <w:rFonts w:ascii="Arial" w:hAnsi="Arial" w:cs="Arial"/>
                <w:b/>
                <w:i/>
                <w:sz w:val="24"/>
                <w:szCs w:val="24"/>
              </w:rPr>
              <w:t xml:space="preserve"> </w:t>
            </w:r>
            <w:r w:rsidR="00A6299F" w:rsidRPr="00565943">
              <w:rPr>
                <w:rFonts w:ascii="Arial" w:hAnsi="Arial" w:cs="Arial"/>
                <w:bCs/>
                <w:iCs/>
                <w:sz w:val="24"/>
                <w:szCs w:val="24"/>
              </w:rPr>
              <w:t xml:space="preserve">Role Play café, Large plastic numbers, </w:t>
            </w:r>
            <w:r w:rsidR="00CF1958" w:rsidRPr="00565943">
              <w:rPr>
                <w:rFonts w:ascii="Arial" w:hAnsi="Arial" w:cs="Arial"/>
                <w:bCs/>
                <w:iCs/>
                <w:sz w:val="24"/>
                <w:szCs w:val="24"/>
              </w:rPr>
              <w:t>Cakes</w:t>
            </w:r>
            <w:r w:rsidR="003A0E15" w:rsidRPr="00565943">
              <w:rPr>
                <w:rFonts w:ascii="Arial" w:hAnsi="Arial" w:cs="Arial"/>
                <w:bCs/>
                <w:iCs/>
                <w:sz w:val="24"/>
                <w:szCs w:val="24"/>
              </w:rPr>
              <w:t xml:space="preserve">, plastic pennies. </w:t>
            </w:r>
          </w:p>
          <w:p w14:paraId="360AB6BB" w14:textId="77777777" w:rsidR="00ED401F" w:rsidRPr="00565943" w:rsidRDefault="00ED401F" w:rsidP="00565943">
            <w:pPr>
              <w:spacing w:line="360" w:lineRule="auto"/>
              <w:jc w:val="both"/>
              <w:rPr>
                <w:rFonts w:ascii="Arial" w:hAnsi="Arial" w:cs="Arial"/>
                <w:sz w:val="24"/>
                <w:szCs w:val="24"/>
              </w:rPr>
            </w:pPr>
          </w:p>
          <w:p w14:paraId="360AB6BC" w14:textId="77777777" w:rsidR="00ED401F" w:rsidRPr="00565943" w:rsidRDefault="00ED401F" w:rsidP="00565943">
            <w:pPr>
              <w:spacing w:line="360" w:lineRule="auto"/>
              <w:jc w:val="both"/>
              <w:rPr>
                <w:rFonts w:ascii="Arial" w:hAnsi="Arial" w:cs="Arial"/>
                <w:sz w:val="24"/>
                <w:szCs w:val="24"/>
              </w:rPr>
            </w:pPr>
          </w:p>
          <w:p w14:paraId="360AB6BD" w14:textId="77777777" w:rsidR="00ED401F" w:rsidRPr="00565943" w:rsidRDefault="00ED401F" w:rsidP="00565943">
            <w:pPr>
              <w:spacing w:line="360" w:lineRule="auto"/>
              <w:jc w:val="both"/>
              <w:rPr>
                <w:rFonts w:ascii="Arial" w:hAnsi="Arial" w:cs="Arial"/>
                <w:sz w:val="24"/>
                <w:szCs w:val="24"/>
              </w:rPr>
            </w:pPr>
          </w:p>
        </w:tc>
      </w:tr>
      <w:tr w:rsidR="00ED401F" w:rsidRPr="00565943" w14:paraId="360AB6C9" w14:textId="77777777" w:rsidTr="00943811">
        <w:tc>
          <w:tcPr>
            <w:tcW w:w="9016" w:type="dxa"/>
            <w:gridSpan w:val="3"/>
          </w:tcPr>
          <w:p w14:paraId="360AB6BF"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Amcan</w:t>
            </w:r>
            <w:proofErr w:type="spellEnd"/>
            <w:r w:rsidRPr="00565943">
              <w:rPr>
                <w:rFonts w:ascii="Arial" w:hAnsi="Arial" w:cs="Arial"/>
                <w:b/>
                <w:sz w:val="24"/>
                <w:szCs w:val="24"/>
              </w:rPr>
              <w:t xml:space="preserve">/ion y </w:t>
            </w:r>
            <w:proofErr w:type="spellStart"/>
            <w:r w:rsidRPr="00565943">
              <w:rPr>
                <w:rFonts w:ascii="Arial" w:hAnsi="Arial" w:cs="Arial"/>
                <w:b/>
                <w:sz w:val="24"/>
                <w:szCs w:val="24"/>
              </w:rPr>
              <w:t>weithgaredd</w:t>
            </w:r>
            <w:proofErr w:type="spellEnd"/>
            <w:r w:rsidRPr="00565943">
              <w:rPr>
                <w:rFonts w:ascii="Arial" w:hAnsi="Arial" w:cs="Arial"/>
                <w:b/>
                <w:sz w:val="24"/>
                <w:szCs w:val="24"/>
              </w:rPr>
              <w:t>:</w:t>
            </w:r>
          </w:p>
          <w:p w14:paraId="360AB6C0" w14:textId="77777777" w:rsidR="00ED401F" w:rsidRPr="00565943" w:rsidRDefault="00ED401F" w:rsidP="00565943">
            <w:pPr>
              <w:spacing w:line="360" w:lineRule="auto"/>
              <w:jc w:val="both"/>
              <w:rPr>
                <w:rFonts w:ascii="Arial" w:hAnsi="Arial" w:cs="Arial"/>
                <w:b/>
                <w:sz w:val="24"/>
                <w:szCs w:val="24"/>
              </w:rPr>
            </w:pPr>
          </w:p>
          <w:p w14:paraId="360AB6C1" w14:textId="77777777" w:rsidR="00ED401F" w:rsidRPr="00565943" w:rsidRDefault="00ED401F" w:rsidP="00565943">
            <w:pPr>
              <w:spacing w:line="360" w:lineRule="auto"/>
              <w:jc w:val="both"/>
              <w:rPr>
                <w:rFonts w:ascii="Arial" w:hAnsi="Arial" w:cs="Arial"/>
                <w:b/>
                <w:sz w:val="24"/>
                <w:szCs w:val="24"/>
              </w:rPr>
            </w:pPr>
          </w:p>
          <w:p w14:paraId="360AB6C2" w14:textId="77777777" w:rsidR="00ED401F" w:rsidRPr="00565943" w:rsidRDefault="00ED401F" w:rsidP="00565943">
            <w:pPr>
              <w:spacing w:line="360" w:lineRule="auto"/>
              <w:jc w:val="both"/>
              <w:rPr>
                <w:rFonts w:ascii="Arial" w:hAnsi="Arial" w:cs="Arial"/>
                <w:b/>
                <w:sz w:val="24"/>
                <w:szCs w:val="24"/>
              </w:rPr>
            </w:pPr>
          </w:p>
          <w:p w14:paraId="360AB6C3" w14:textId="77777777" w:rsidR="00ED401F" w:rsidRPr="00565943" w:rsidRDefault="00ED401F" w:rsidP="00565943">
            <w:pPr>
              <w:spacing w:line="360" w:lineRule="auto"/>
              <w:jc w:val="both"/>
              <w:rPr>
                <w:rFonts w:ascii="Arial" w:hAnsi="Arial" w:cs="Arial"/>
                <w:b/>
                <w:sz w:val="24"/>
                <w:szCs w:val="24"/>
              </w:rPr>
            </w:pPr>
          </w:p>
          <w:p w14:paraId="6C94AEEA" w14:textId="246BDE3E" w:rsidR="00D94508" w:rsidRPr="00565943" w:rsidRDefault="00ED401F" w:rsidP="00565943">
            <w:pPr>
              <w:spacing w:line="360" w:lineRule="auto"/>
              <w:jc w:val="both"/>
              <w:rPr>
                <w:rFonts w:ascii="Arial" w:hAnsi="Arial" w:cs="Arial"/>
                <w:b/>
                <w:i/>
                <w:sz w:val="24"/>
                <w:szCs w:val="24"/>
              </w:rPr>
            </w:pPr>
            <w:r w:rsidRPr="00565943">
              <w:rPr>
                <w:rFonts w:ascii="Arial" w:hAnsi="Arial" w:cs="Arial"/>
                <w:b/>
                <w:i/>
                <w:sz w:val="24"/>
                <w:szCs w:val="24"/>
              </w:rPr>
              <w:t>Aim/s of activity:</w:t>
            </w:r>
            <w:r w:rsidR="00F535F9" w:rsidRPr="00565943">
              <w:rPr>
                <w:rFonts w:ascii="Arial" w:hAnsi="Arial" w:cs="Arial"/>
                <w:b/>
                <w:i/>
                <w:sz w:val="24"/>
                <w:szCs w:val="24"/>
              </w:rPr>
              <w:t xml:space="preserve"> </w:t>
            </w:r>
            <w:r w:rsidR="00D94508" w:rsidRPr="00565943">
              <w:rPr>
                <w:rFonts w:ascii="Arial" w:hAnsi="Arial" w:cs="Arial"/>
                <w:bCs/>
                <w:iCs/>
                <w:sz w:val="24"/>
                <w:szCs w:val="24"/>
              </w:rPr>
              <w:t xml:space="preserve">The aim of the activity is to engage the children in the song with visual and </w:t>
            </w:r>
            <w:r w:rsidR="00D73727" w:rsidRPr="00565943">
              <w:rPr>
                <w:rFonts w:ascii="Arial" w:hAnsi="Arial" w:cs="Arial"/>
                <w:bCs/>
                <w:iCs/>
                <w:sz w:val="24"/>
                <w:szCs w:val="24"/>
              </w:rPr>
              <w:t>edible</w:t>
            </w:r>
            <w:r w:rsidR="00D94508" w:rsidRPr="00565943">
              <w:rPr>
                <w:rFonts w:ascii="Arial" w:hAnsi="Arial" w:cs="Arial"/>
                <w:bCs/>
                <w:iCs/>
                <w:sz w:val="24"/>
                <w:szCs w:val="24"/>
              </w:rPr>
              <w:t xml:space="preserve"> resources. </w:t>
            </w:r>
            <w:r w:rsidR="00D73727" w:rsidRPr="00565943">
              <w:rPr>
                <w:rFonts w:ascii="Arial" w:hAnsi="Arial" w:cs="Arial"/>
                <w:bCs/>
                <w:iCs/>
                <w:sz w:val="24"/>
                <w:szCs w:val="24"/>
              </w:rPr>
              <w:t>The song with the use of resources will help to teach and reinforce the children’s mathematical knowledge of the numbers 1 – 5.</w:t>
            </w:r>
            <w:r w:rsidR="00D73727" w:rsidRPr="00565943">
              <w:rPr>
                <w:rFonts w:ascii="Arial" w:hAnsi="Arial" w:cs="Arial"/>
                <w:b/>
                <w:i/>
                <w:sz w:val="24"/>
                <w:szCs w:val="24"/>
              </w:rPr>
              <w:t xml:space="preserve"> </w:t>
            </w:r>
          </w:p>
          <w:p w14:paraId="753834E1" w14:textId="77777777" w:rsidR="00D94508" w:rsidRPr="00565943" w:rsidRDefault="00D94508" w:rsidP="00565943">
            <w:pPr>
              <w:spacing w:line="360" w:lineRule="auto"/>
              <w:jc w:val="both"/>
              <w:rPr>
                <w:rFonts w:ascii="Arial" w:hAnsi="Arial" w:cs="Arial"/>
                <w:b/>
                <w:i/>
                <w:sz w:val="24"/>
                <w:szCs w:val="24"/>
              </w:rPr>
            </w:pPr>
          </w:p>
          <w:p w14:paraId="360AB6C5" w14:textId="77777777" w:rsidR="00ED401F" w:rsidRPr="00565943" w:rsidRDefault="00ED401F" w:rsidP="00565943">
            <w:pPr>
              <w:spacing w:line="360" w:lineRule="auto"/>
              <w:jc w:val="both"/>
              <w:rPr>
                <w:rFonts w:ascii="Arial" w:hAnsi="Arial" w:cs="Arial"/>
                <w:sz w:val="24"/>
                <w:szCs w:val="24"/>
              </w:rPr>
            </w:pPr>
          </w:p>
          <w:p w14:paraId="360AB6C6" w14:textId="77777777" w:rsidR="00ED401F" w:rsidRPr="00565943" w:rsidRDefault="00ED401F" w:rsidP="00565943">
            <w:pPr>
              <w:spacing w:line="360" w:lineRule="auto"/>
              <w:jc w:val="both"/>
              <w:rPr>
                <w:rFonts w:ascii="Arial" w:hAnsi="Arial" w:cs="Arial"/>
                <w:sz w:val="24"/>
                <w:szCs w:val="24"/>
              </w:rPr>
            </w:pPr>
          </w:p>
          <w:p w14:paraId="360AB6C7" w14:textId="77777777" w:rsidR="00ED401F" w:rsidRPr="00565943" w:rsidRDefault="00ED401F" w:rsidP="00565943">
            <w:pPr>
              <w:spacing w:line="360" w:lineRule="auto"/>
              <w:jc w:val="both"/>
              <w:rPr>
                <w:rFonts w:ascii="Arial" w:hAnsi="Arial" w:cs="Arial"/>
                <w:sz w:val="24"/>
                <w:szCs w:val="24"/>
              </w:rPr>
            </w:pPr>
          </w:p>
          <w:p w14:paraId="360AB6C8" w14:textId="77777777" w:rsidR="00ED401F" w:rsidRPr="00565943" w:rsidRDefault="00ED401F" w:rsidP="00565943">
            <w:pPr>
              <w:spacing w:line="360" w:lineRule="auto"/>
              <w:jc w:val="both"/>
              <w:rPr>
                <w:rFonts w:ascii="Arial" w:hAnsi="Arial" w:cs="Arial"/>
                <w:sz w:val="24"/>
                <w:szCs w:val="24"/>
              </w:rPr>
            </w:pPr>
          </w:p>
        </w:tc>
      </w:tr>
      <w:tr w:rsidR="00ED401F" w:rsidRPr="00565943" w14:paraId="360AB6D2" w14:textId="77777777" w:rsidTr="005E7BC0">
        <w:tc>
          <w:tcPr>
            <w:tcW w:w="9016" w:type="dxa"/>
            <w:gridSpan w:val="3"/>
          </w:tcPr>
          <w:p w14:paraId="360AB6CA"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lastRenderedPageBreak/>
              <w:t>Cysylltiadau</w:t>
            </w:r>
            <w:proofErr w:type="spellEnd"/>
            <w:r w:rsidRPr="00565943">
              <w:rPr>
                <w:rFonts w:ascii="Arial" w:hAnsi="Arial" w:cs="Arial"/>
                <w:b/>
                <w:sz w:val="24"/>
                <w:szCs w:val="24"/>
              </w:rPr>
              <w:t xml:space="preserve"> â </w:t>
            </w:r>
            <w:proofErr w:type="spellStart"/>
            <w:r w:rsidRPr="00565943">
              <w:rPr>
                <w:rFonts w:ascii="Arial" w:hAnsi="Arial" w:cs="Arial"/>
                <w:b/>
                <w:sz w:val="24"/>
                <w:szCs w:val="24"/>
              </w:rPr>
              <w:t>deilliannau</w:t>
            </w:r>
            <w:proofErr w:type="spellEnd"/>
            <w:r w:rsidRPr="00565943">
              <w:rPr>
                <w:rFonts w:ascii="Arial" w:hAnsi="Arial" w:cs="Arial"/>
                <w:b/>
                <w:sz w:val="24"/>
                <w:szCs w:val="24"/>
              </w:rPr>
              <w:t>:</w:t>
            </w:r>
          </w:p>
          <w:p w14:paraId="360AB6CB" w14:textId="77777777" w:rsidR="00ED401F" w:rsidRPr="00565943" w:rsidRDefault="00ED401F" w:rsidP="00565943">
            <w:pPr>
              <w:spacing w:line="360" w:lineRule="auto"/>
              <w:jc w:val="both"/>
              <w:rPr>
                <w:rFonts w:ascii="Arial" w:hAnsi="Arial" w:cs="Arial"/>
                <w:b/>
                <w:sz w:val="24"/>
                <w:szCs w:val="24"/>
              </w:rPr>
            </w:pPr>
          </w:p>
          <w:p w14:paraId="360AB6CC" w14:textId="77777777" w:rsidR="00ED401F" w:rsidRPr="00565943" w:rsidRDefault="00ED401F" w:rsidP="00565943">
            <w:pPr>
              <w:spacing w:line="360" w:lineRule="auto"/>
              <w:jc w:val="both"/>
              <w:rPr>
                <w:rFonts w:ascii="Arial" w:hAnsi="Arial" w:cs="Arial"/>
                <w:b/>
                <w:sz w:val="24"/>
                <w:szCs w:val="24"/>
              </w:rPr>
            </w:pPr>
          </w:p>
          <w:p w14:paraId="360AB6CD" w14:textId="77777777" w:rsidR="00ED401F" w:rsidRPr="00565943" w:rsidRDefault="00ED401F" w:rsidP="00565943">
            <w:pPr>
              <w:spacing w:line="360" w:lineRule="auto"/>
              <w:jc w:val="both"/>
              <w:rPr>
                <w:rFonts w:ascii="Arial" w:hAnsi="Arial" w:cs="Arial"/>
                <w:b/>
                <w:sz w:val="24"/>
                <w:szCs w:val="24"/>
              </w:rPr>
            </w:pPr>
          </w:p>
          <w:p w14:paraId="360AB6CE" w14:textId="77777777" w:rsidR="00ED401F" w:rsidRPr="00565943" w:rsidRDefault="00ED401F" w:rsidP="00565943">
            <w:pPr>
              <w:spacing w:line="360" w:lineRule="auto"/>
              <w:jc w:val="both"/>
              <w:rPr>
                <w:rFonts w:ascii="Arial" w:hAnsi="Arial" w:cs="Arial"/>
                <w:b/>
                <w:i/>
                <w:sz w:val="24"/>
                <w:szCs w:val="24"/>
              </w:rPr>
            </w:pPr>
            <w:r w:rsidRPr="00565943">
              <w:rPr>
                <w:rFonts w:ascii="Arial" w:hAnsi="Arial" w:cs="Arial"/>
                <w:b/>
                <w:i/>
                <w:sz w:val="24"/>
                <w:szCs w:val="24"/>
              </w:rPr>
              <w:t>Links to outcomes:</w:t>
            </w:r>
          </w:p>
          <w:p w14:paraId="360AB6CF" w14:textId="4C28F1EC" w:rsidR="00ED401F" w:rsidRPr="00565943" w:rsidRDefault="00A92F27" w:rsidP="00565943">
            <w:pPr>
              <w:spacing w:line="360" w:lineRule="auto"/>
              <w:jc w:val="both"/>
              <w:rPr>
                <w:rFonts w:ascii="Arial" w:hAnsi="Arial" w:cs="Arial"/>
                <w:sz w:val="24"/>
                <w:szCs w:val="24"/>
              </w:rPr>
            </w:pPr>
            <w:r w:rsidRPr="00565943">
              <w:rPr>
                <w:rFonts w:ascii="Arial" w:hAnsi="Arial" w:cs="Arial"/>
                <w:sz w:val="24"/>
                <w:szCs w:val="24"/>
              </w:rPr>
              <w:t xml:space="preserve">Foundation Phase </w:t>
            </w:r>
            <w:r w:rsidR="002B1E0C" w:rsidRPr="00565943">
              <w:rPr>
                <w:rFonts w:ascii="Arial" w:hAnsi="Arial" w:cs="Arial"/>
                <w:sz w:val="24"/>
                <w:szCs w:val="24"/>
              </w:rPr>
              <w:t xml:space="preserve">mathematical development: </w:t>
            </w:r>
          </w:p>
          <w:p w14:paraId="59D5C732" w14:textId="7947BF8C" w:rsidR="002B1E0C" w:rsidRPr="00565943" w:rsidRDefault="002B1E0C" w:rsidP="00565943">
            <w:pPr>
              <w:spacing w:line="360" w:lineRule="auto"/>
              <w:jc w:val="both"/>
              <w:rPr>
                <w:rFonts w:ascii="Arial" w:hAnsi="Arial" w:cs="Arial"/>
                <w:sz w:val="24"/>
                <w:szCs w:val="24"/>
              </w:rPr>
            </w:pPr>
          </w:p>
          <w:p w14:paraId="310EF0D4" w14:textId="77777777" w:rsidR="00FD6274" w:rsidRPr="00565943" w:rsidRDefault="002B1E0C" w:rsidP="00565943">
            <w:pPr>
              <w:pStyle w:val="ListParagraph"/>
              <w:numPr>
                <w:ilvl w:val="0"/>
                <w:numId w:val="1"/>
              </w:numPr>
              <w:spacing w:line="360" w:lineRule="auto"/>
              <w:jc w:val="both"/>
              <w:rPr>
                <w:rFonts w:ascii="Arial" w:hAnsi="Arial" w:cs="Arial"/>
                <w:sz w:val="24"/>
                <w:szCs w:val="24"/>
              </w:rPr>
            </w:pPr>
            <w:r w:rsidRPr="00565943">
              <w:rPr>
                <w:rFonts w:ascii="Arial" w:hAnsi="Arial" w:cs="Arial"/>
                <w:sz w:val="24"/>
                <w:szCs w:val="24"/>
              </w:rPr>
              <w:t xml:space="preserve">Developing </w:t>
            </w:r>
            <w:r w:rsidR="000E1D42" w:rsidRPr="00565943">
              <w:rPr>
                <w:rFonts w:ascii="Arial" w:hAnsi="Arial" w:cs="Arial"/>
                <w:sz w:val="24"/>
                <w:szCs w:val="24"/>
              </w:rPr>
              <w:t>numerical reasoning&gt;Identifying processes and connections</w:t>
            </w:r>
          </w:p>
          <w:p w14:paraId="5CE67BBB" w14:textId="727D96C3" w:rsidR="00B21823" w:rsidRPr="00565943" w:rsidRDefault="000E1D42" w:rsidP="00565943">
            <w:pPr>
              <w:pStyle w:val="ListParagraph"/>
              <w:numPr>
                <w:ilvl w:val="0"/>
                <w:numId w:val="4"/>
              </w:numPr>
              <w:spacing w:line="360" w:lineRule="auto"/>
              <w:jc w:val="both"/>
              <w:rPr>
                <w:rFonts w:ascii="Arial" w:hAnsi="Arial" w:cs="Arial"/>
                <w:sz w:val="24"/>
                <w:szCs w:val="24"/>
              </w:rPr>
            </w:pPr>
            <w:r w:rsidRPr="00565943">
              <w:rPr>
                <w:rFonts w:ascii="Arial" w:hAnsi="Arial" w:cs="Arial"/>
                <w:sz w:val="24"/>
                <w:szCs w:val="24"/>
              </w:rPr>
              <w:t xml:space="preserve"> </w:t>
            </w:r>
            <w:r w:rsidR="00B21823" w:rsidRPr="00565943">
              <w:rPr>
                <w:rFonts w:ascii="Arial" w:hAnsi="Arial" w:cs="Arial"/>
                <w:sz w:val="24"/>
                <w:szCs w:val="24"/>
              </w:rPr>
              <w:t>transfer mathematical skills to play and classroom activities.</w:t>
            </w:r>
          </w:p>
          <w:p w14:paraId="453B631D" w14:textId="77777777" w:rsidR="00794FEF" w:rsidRPr="00565943" w:rsidRDefault="00D7106A" w:rsidP="00565943">
            <w:pPr>
              <w:pStyle w:val="ListParagraph"/>
              <w:numPr>
                <w:ilvl w:val="0"/>
                <w:numId w:val="1"/>
              </w:numPr>
              <w:spacing w:line="360" w:lineRule="auto"/>
              <w:jc w:val="both"/>
              <w:rPr>
                <w:rFonts w:ascii="Arial" w:hAnsi="Arial" w:cs="Arial"/>
                <w:sz w:val="24"/>
                <w:szCs w:val="24"/>
              </w:rPr>
            </w:pPr>
            <w:r w:rsidRPr="00565943">
              <w:rPr>
                <w:rFonts w:ascii="Arial" w:hAnsi="Arial" w:cs="Arial"/>
                <w:sz w:val="24"/>
                <w:szCs w:val="24"/>
              </w:rPr>
              <w:t>Using number skills&gt; Use number facts and relationships</w:t>
            </w:r>
            <w:r w:rsidR="00794FEF" w:rsidRPr="00565943">
              <w:rPr>
                <w:rFonts w:ascii="Arial" w:hAnsi="Arial" w:cs="Arial"/>
                <w:sz w:val="24"/>
                <w:szCs w:val="24"/>
              </w:rPr>
              <w:t>&gt;</w:t>
            </w:r>
          </w:p>
          <w:p w14:paraId="2A1C6383" w14:textId="01BC1998" w:rsidR="00AE4314" w:rsidRPr="00565943" w:rsidRDefault="00D7106A" w:rsidP="00565943">
            <w:pPr>
              <w:pStyle w:val="ListParagraph"/>
              <w:numPr>
                <w:ilvl w:val="0"/>
                <w:numId w:val="2"/>
              </w:numPr>
              <w:spacing w:line="360" w:lineRule="auto"/>
              <w:jc w:val="both"/>
              <w:rPr>
                <w:rFonts w:ascii="Arial" w:hAnsi="Arial" w:cs="Arial"/>
                <w:sz w:val="24"/>
                <w:szCs w:val="24"/>
              </w:rPr>
            </w:pPr>
            <w:r w:rsidRPr="00565943">
              <w:rPr>
                <w:rFonts w:ascii="Arial" w:hAnsi="Arial" w:cs="Arial"/>
                <w:sz w:val="24"/>
                <w:szCs w:val="24"/>
              </w:rPr>
              <w:t xml:space="preserve">Listen to and join in with rhymes, songs, </w:t>
            </w:r>
            <w:proofErr w:type="gramStart"/>
            <w:r w:rsidRPr="00565943">
              <w:rPr>
                <w:rFonts w:ascii="Arial" w:hAnsi="Arial" w:cs="Arial"/>
                <w:sz w:val="24"/>
                <w:szCs w:val="24"/>
              </w:rPr>
              <w:t>stories</w:t>
            </w:r>
            <w:proofErr w:type="gramEnd"/>
            <w:r w:rsidRPr="00565943">
              <w:rPr>
                <w:rFonts w:ascii="Arial" w:hAnsi="Arial" w:cs="Arial"/>
                <w:sz w:val="24"/>
                <w:szCs w:val="24"/>
              </w:rPr>
              <w:t xml:space="preserve"> and games that have a </w:t>
            </w:r>
            <w:r w:rsidR="008A2305" w:rsidRPr="00565943">
              <w:rPr>
                <w:rFonts w:ascii="Arial" w:hAnsi="Arial" w:cs="Arial"/>
                <w:sz w:val="24"/>
                <w:szCs w:val="24"/>
              </w:rPr>
              <w:t>mathematical</w:t>
            </w:r>
            <w:r w:rsidRPr="00565943">
              <w:rPr>
                <w:rFonts w:ascii="Arial" w:hAnsi="Arial" w:cs="Arial"/>
                <w:sz w:val="24"/>
                <w:szCs w:val="24"/>
              </w:rPr>
              <w:t xml:space="preserve"> theme. </w:t>
            </w:r>
          </w:p>
          <w:p w14:paraId="0C0B75BE" w14:textId="56C07ED3" w:rsidR="00794FEF" w:rsidRPr="00565943" w:rsidRDefault="00E54AB2" w:rsidP="00565943">
            <w:pPr>
              <w:pStyle w:val="ListParagraph"/>
              <w:numPr>
                <w:ilvl w:val="0"/>
                <w:numId w:val="2"/>
              </w:numPr>
              <w:spacing w:line="360" w:lineRule="auto"/>
              <w:jc w:val="both"/>
              <w:rPr>
                <w:rFonts w:ascii="Arial" w:hAnsi="Arial" w:cs="Arial"/>
                <w:sz w:val="24"/>
                <w:szCs w:val="24"/>
              </w:rPr>
            </w:pPr>
            <w:r w:rsidRPr="00565943">
              <w:rPr>
                <w:rFonts w:ascii="Arial" w:hAnsi="Arial" w:cs="Arial"/>
                <w:sz w:val="24"/>
                <w:szCs w:val="24"/>
              </w:rPr>
              <w:t>Realise that anything can be counted, not just objects</w:t>
            </w:r>
          </w:p>
          <w:p w14:paraId="31CE5A84" w14:textId="43DBEE49" w:rsidR="00E54AB2" w:rsidRPr="00565943" w:rsidRDefault="00E54AB2" w:rsidP="00565943">
            <w:pPr>
              <w:pStyle w:val="ListParagraph"/>
              <w:numPr>
                <w:ilvl w:val="0"/>
                <w:numId w:val="2"/>
              </w:numPr>
              <w:spacing w:line="360" w:lineRule="auto"/>
              <w:jc w:val="both"/>
              <w:rPr>
                <w:rFonts w:ascii="Arial" w:hAnsi="Arial" w:cs="Arial"/>
                <w:sz w:val="24"/>
                <w:szCs w:val="24"/>
              </w:rPr>
            </w:pPr>
            <w:r w:rsidRPr="00565943">
              <w:rPr>
                <w:rFonts w:ascii="Arial" w:hAnsi="Arial" w:cs="Arial"/>
                <w:sz w:val="24"/>
                <w:szCs w:val="24"/>
              </w:rPr>
              <w:t xml:space="preserve">Count reliably </w:t>
            </w:r>
            <w:r w:rsidR="005464B0" w:rsidRPr="00565943">
              <w:rPr>
                <w:rFonts w:ascii="Arial" w:hAnsi="Arial" w:cs="Arial"/>
                <w:sz w:val="24"/>
                <w:szCs w:val="24"/>
              </w:rPr>
              <w:t xml:space="preserve">up to 5 objects. </w:t>
            </w:r>
          </w:p>
          <w:p w14:paraId="67514155" w14:textId="1FDC7FE6" w:rsidR="005464B0" w:rsidRPr="00565943" w:rsidRDefault="005464B0" w:rsidP="00565943">
            <w:pPr>
              <w:pStyle w:val="ListParagraph"/>
              <w:numPr>
                <w:ilvl w:val="0"/>
                <w:numId w:val="2"/>
              </w:numPr>
              <w:spacing w:line="360" w:lineRule="auto"/>
              <w:jc w:val="both"/>
              <w:rPr>
                <w:rFonts w:ascii="Arial" w:hAnsi="Arial" w:cs="Arial"/>
                <w:sz w:val="24"/>
                <w:szCs w:val="24"/>
              </w:rPr>
            </w:pPr>
            <w:r w:rsidRPr="00565943">
              <w:rPr>
                <w:rFonts w:ascii="Arial" w:hAnsi="Arial" w:cs="Arial"/>
                <w:sz w:val="24"/>
                <w:szCs w:val="24"/>
              </w:rPr>
              <w:t>Recite numbers from 0-10 forwards and backwards using songs and rhyme</w:t>
            </w:r>
            <w:r w:rsidR="008A2305" w:rsidRPr="00565943">
              <w:rPr>
                <w:rFonts w:ascii="Arial" w:hAnsi="Arial" w:cs="Arial"/>
                <w:sz w:val="24"/>
                <w:szCs w:val="24"/>
              </w:rPr>
              <w:t>s.</w:t>
            </w:r>
          </w:p>
          <w:p w14:paraId="69234C88" w14:textId="7D367E03" w:rsidR="008A2305" w:rsidRPr="00565943" w:rsidRDefault="008A2305" w:rsidP="00565943">
            <w:pPr>
              <w:pStyle w:val="ListParagraph"/>
              <w:numPr>
                <w:ilvl w:val="0"/>
                <w:numId w:val="2"/>
              </w:numPr>
              <w:spacing w:line="360" w:lineRule="auto"/>
              <w:jc w:val="both"/>
              <w:rPr>
                <w:rFonts w:ascii="Arial" w:hAnsi="Arial" w:cs="Arial"/>
                <w:sz w:val="24"/>
                <w:szCs w:val="24"/>
              </w:rPr>
            </w:pPr>
            <w:r w:rsidRPr="00565943">
              <w:rPr>
                <w:rFonts w:ascii="Arial" w:hAnsi="Arial" w:cs="Arial"/>
                <w:sz w:val="24"/>
                <w:szCs w:val="24"/>
              </w:rPr>
              <w:t>Compare and order numbers to at least 5</w:t>
            </w:r>
            <w:r w:rsidR="00EE6237" w:rsidRPr="00565943">
              <w:rPr>
                <w:rFonts w:ascii="Arial" w:hAnsi="Arial" w:cs="Arial"/>
                <w:sz w:val="24"/>
                <w:szCs w:val="24"/>
              </w:rPr>
              <w:t>.</w:t>
            </w:r>
          </w:p>
          <w:p w14:paraId="2E8D33C0" w14:textId="0B84FFDE" w:rsidR="00EE6237" w:rsidRPr="00565943" w:rsidRDefault="00FD6274" w:rsidP="00565943">
            <w:pPr>
              <w:pStyle w:val="ListParagraph"/>
              <w:numPr>
                <w:ilvl w:val="0"/>
                <w:numId w:val="3"/>
              </w:numPr>
              <w:spacing w:line="360" w:lineRule="auto"/>
              <w:jc w:val="both"/>
              <w:rPr>
                <w:rFonts w:ascii="Arial" w:hAnsi="Arial" w:cs="Arial"/>
                <w:sz w:val="24"/>
                <w:szCs w:val="24"/>
              </w:rPr>
            </w:pPr>
            <w:r w:rsidRPr="00565943">
              <w:rPr>
                <w:rFonts w:ascii="Arial" w:hAnsi="Arial" w:cs="Arial"/>
                <w:sz w:val="24"/>
                <w:szCs w:val="24"/>
              </w:rPr>
              <w:t>Using number skills&gt;Calculate using mental and written methods&gt;</w:t>
            </w:r>
          </w:p>
          <w:p w14:paraId="0858AF49" w14:textId="29006C41" w:rsidR="00FD6274" w:rsidRPr="00565943" w:rsidRDefault="00F1708B" w:rsidP="00565943">
            <w:pPr>
              <w:pStyle w:val="ListParagraph"/>
              <w:numPr>
                <w:ilvl w:val="0"/>
                <w:numId w:val="2"/>
              </w:numPr>
              <w:spacing w:line="360" w:lineRule="auto"/>
              <w:jc w:val="both"/>
              <w:rPr>
                <w:rFonts w:ascii="Arial" w:hAnsi="Arial" w:cs="Arial"/>
                <w:sz w:val="24"/>
                <w:szCs w:val="24"/>
              </w:rPr>
            </w:pPr>
            <w:r w:rsidRPr="00565943">
              <w:rPr>
                <w:rFonts w:ascii="Arial" w:hAnsi="Arial" w:cs="Arial"/>
                <w:sz w:val="24"/>
                <w:szCs w:val="24"/>
              </w:rPr>
              <w:t>Understand and use the concept of one more/one less in their play.</w:t>
            </w:r>
          </w:p>
          <w:p w14:paraId="594C20DD" w14:textId="77777777" w:rsidR="00A50F94" w:rsidRPr="00565943" w:rsidRDefault="00110F4A" w:rsidP="00565943">
            <w:pPr>
              <w:pStyle w:val="ListParagraph"/>
              <w:numPr>
                <w:ilvl w:val="0"/>
                <w:numId w:val="3"/>
              </w:numPr>
              <w:spacing w:line="360" w:lineRule="auto"/>
              <w:jc w:val="both"/>
              <w:rPr>
                <w:rFonts w:ascii="Arial" w:hAnsi="Arial" w:cs="Arial"/>
                <w:sz w:val="24"/>
                <w:szCs w:val="24"/>
              </w:rPr>
            </w:pPr>
            <w:r w:rsidRPr="00565943">
              <w:rPr>
                <w:rFonts w:ascii="Arial" w:hAnsi="Arial" w:cs="Arial"/>
                <w:sz w:val="24"/>
                <w:szCs w:val="24"/>
              </w:rPr>
              <w:t xml:space="preserve">Using number skills&gt; Manage money&gt; </w:t>
            </w:r>
          </w:p>
          <w:p w14:paraId="2F294FF8" w14:textId="2EDD9818" w:rsidR="00D7106A" w:rsidRPr="00565943" w:rsidRDefault="00110F4A" w:rsidP="00565943">
            <w:pPr>
              <w:pStyle w:val="ListParagraph"/>
              <w:numPr>
                <w:ilvl w:val="0"/>
                <w:numId w:val="2"/>
              </w:numPr>
              <w:spacing w:line="360" w:lineRule="auto"/>
              <w:jc w:val="both"/>
              <w:rPr>
                <w:rFonts w:ascii="Arial" w:hAnsi="Arial" w:cs="Arial"/>
                <w:sz w:val="24"/>
                <w:szCs w:val="24"/>
              </w:rPr>
            </w:pPr>
            <w:r w:rsidRPr="00565943">
              <w:rPr>
                <w:rFonts w:ascii="Arial" w:hAnsi="Arial" w:cs="Arial"/>
                <w:sz w:val="24"/>
                <w:szCs w:val="24"/>
              </w:rPr>
              <w:t xml:space="preserve">demonstrate an awareness of the </w:t>
            </w:r>
            <w:r w:rsidR="00EF70E5" w:rsidRPr="00565943">
              <w:rPr>
                <w:rFonts w:ascii="Arial" w:hAnsi="Arial" w:cs="Arial"/>
                <w:sz w:val="24"/>
                <w:szCs w:val="24"/>
              </w:rPr>
              <w:t xml:space="preserve">purpose of money through role play. </w:t>
            </w:r>
          </w:p>
          <w:p w14:paraId="508C5DC3" w14:textId="2C0F2AB7" w:rsidR="002B1E0C" w:rsidRPr="00565943" w:rsidRDefault="00B21823" w:rsidP="00565943">
            <w:pPr>
              <w:spacing w:line="360" w:lineRule="auto"/>
              <w:jc w:val="both"/>
              <w:rPr>
                <w:rFonts w:ascii="Arial" w:hAnsi="Arial" w:cs="Arial"/>
                <w:sz w:val="24"/>
                <w:szCs w:val="24"/>
              </w:rPr>
            </w:pPr>
            <w:r w:rsidRPr="00565943">
              <w:rPr>
                <w:rFonts w:ascii="Arial" w:hAnsi="Arial" w:cs="Arial"/>
                <w:sz w:val="24"/>
                <w:szCs w:val="24"/>
              </w:rPr>
              <w:t xml:space="preserve"> </w:t>
            </w:r>
          </w:p>
          <w:p w14:paraId="360AB6D0" w14:textId="77777777" w:rsidR="00ED401F" w:rsidRPr="00565943" w:rsidRDefault="00ED401F" w:rsidP="00565943">
            <w:pPr>
              <w:spacing w:line="360" w:lineRule="auto"/>
              <w:jc w:val="both"/>
              <w:rPr>
                <w:rFonts w:ascii="Arial" w:hAnsi="Arial" w:cs="Arial"/>
                <w:sz w:val="24"/>
                <w:szCs w:val="24"/>
              </w:rPr>
            </w:pPr>
          </w:p>
          <w:p w14:paraId="360AB6D1" w14:textId="77777777" w:rsidR="00ED401F" w:rsidRPr="00565943" w:rsidRDefault="00ED401F" w:rsidP="00565943">
            <w:pPr>
              <w:spacing w:line="360" w:lineRule="auto"/>
              <w:jc w:val="both"/>
              <w:rPr>
                <w:rFonts w:ascii="Arial" w:hAnsi="Arial" w:cs="Arial"/>
                <w:sz w:val="24"/>
                <w:szCs w:val="24"/>
              </w:rPr>
            </w:pPr>
          </w:p>
        </w:tc>
      </w:tr>
      <w:tr w:rsidR="00ED401F" w:rsidRPr="00565943" w14:paraId="360AB6D9" w14:textId="77777777" w:rsidTr="009867D0">
        <w:tc>
          <w:tcPr>
            <w:tcW w:w="9016" w:type="dxa"/>
            <w:gridSpan w:val="3"/>
          </w:tcPr>
          <w:p w14:paraId="360AB6D3"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Gwahaniaethu</w:t>
            </w:r>
            <w:proofErr w:type="spellEnd"/>
            <w:r w:rsidRPr="00565943">
              <w:rPr>
                <w:rFonts w:ascii="Arial" w:hAnsi="Arial" w:cs="Arial"/>
                <w:b/>
                <w:sz w:val="24"/>
                <w:szCs w:val="24"/>
              </w:rPr>
              <w:t>:</w:t>
            </w:r>
          </w:p>
          <w:p w14:paraId="360AB6D4" w14:textId="77777777" w:rsidR="00ED401F" w:rsidRPr="00565943" w:rsidRDefault="00ED401F" w:rsidP="00565943">
            <w:pPr>
              <w:spacing w:line="360" w:lineRule="auto"/>
              <w:jc w:val="both"/>
              <w:rPr>
                <w:rFonts w:ascii="Arial" w:hAnsi="Arial" w:cs="Arial"/>
                <w:b/>
                <w:sz w:val="24"/>
                <w:szCs w:val="24"/>
              </w:rPr>
            </w:pPr>
          </w:p>
          <w:p w14:paraId="360AB6D5" w14:textId="77777777" w:rsidR="00ED401F" w:rsidRPr="00565943" w:rsidRDefault="00ED401F" w:rsidP="00565943">
            <w:pPr>
              <w:spacing w:line="360" w:lineRule="auto"/>
              <w:jc w:val="both"/>
              <w:rPr>
                <w:rFonts w:ascii="Arial" w:hAnsi="Arial" w:cs="Arial"/>
                <w:b/>
                <w:sz w:val="24"/>
                <w:szCs w:val="24"/>
              </w:rPr>
            </w:pPr>
          </w:p>
          <w:p w14:paraId="360AB6D6" w14:textId="7EEE17AA" w:rsidR="00ED401F" w:rsidRPr="00565943" w:rsidRDefault="00ED401F" w:rsidP="00565943">
            <w:pPr>
              <w:spacing w:line="360" w:lineRule="auto"/>
              <w:jc w:val="both"/>
              <w:rPr>
                <w:rFonts w:ascii="Arial" w:hAnsi="Arial" w:cs="Arial"/>
                <w:b/>
                <w:i/>
                <w:sz w:val="24"/>
                <w:szCs w:val="24"/>
              </w:rPr>
            </w:pPr>
            <w:r w:rsidRPr="00565943">
              <w:rPr>
                <w:rFonts w:ascii="Arial" w:hAnsi="Arial" w:cs="Arial"/>
                <w:b/>
                <w:i/>
                <w:sz w:val="24"/>
                <w:szCs w:val="24"/>
              </w:rPr>
              <w:t>Differentiation:</w:t>
            </w:r>
            <w:r w:rsidR="001E504E" w:rsidRPr="00565943">
              <w:rPr>
                <w:rFonts w:ascii="Arial" w:hAnsi="Arial" w:cs="Arial"/>
                <w:b/>
                <w:i/>
                <w:sz w:val="24"/>
                <w:szCs w:val="24"/>
              </w:rPr>
              <w:t xml:space="preserve"> </w:t>
            </w:r>
          </w:p>
          <w:p w14:paraId="0F0EC7C7" w14:textId="4512C9E0" w:rsidR="000E3F17" w:rsidRPr="00565943" w:rsidRDefault="000E3F17" w:rsidP="00565943">
            <w:pPr>
              <w:spacing w:line="360" w:lineRule="auto"/>
              <w:jc w:val="both"/>
              <w:rPr>
                <w:rFonts w:ascii="Arial" w:hAnsi="Arial" w:cs="Arial"/>
                <w:b/>
                <w:i/>
                <w:sz w:val="24"/>
                <w:szCs w:val="24"/>
              </w:rPr>
            </w:pPr>
          </w:p>
          <w:p w14:paraId="7CD77322" w14:textId="126F6BDB" w:rsidR="000E3F17" w:rsidRPr="00565943" w:rsidRDefault="000E3F17" w:rsidP="00565943">
            <w:pPr>
              <w:spacing w:line="360" w:lineRule="auto"/>
              <w:jc w:val="both"/>
              <w:rPr>
                <w:rFonts w:ascii="Arial" w:hAnsi="Arial" w:cs="Arial"/>
                <w:bCs/>
                <w:iCs/>
                <w:sz w:val="24"/>
                <w:szCs w:val="24"/>
              </w:rPr>
            </w:pPr>
            <w:r w:rsidRPr="00565943">
              <w:rPr>
                <w:rFonts w:ascii="Arial" w:hAnsi="Arial" w:cs="Arial"/>
                <w:bCs/>
                <w:iCs/>
                <w:sz w:val="24"/>
                <w:szCs w:val="24"/>
              </w:rPr>
              <w:t xml:space="preserve">Lower ability children: </w:t>
            </w:r>
            <w:r w:rsidR="00701D95" w:rsidRPr="00565943">
              <w:rPr>
                <w:rFonts w:ascii="Arial" w:hAnsi="Arial" w:cs="Arial"/>
                <w:bCs/>
                <w:iCs/>
                <w:sz w:val="24"/>
                <w:szCs w:val="24"/>
              </w:rPr>
              <w:t>En</w:t>
            </w:r>
            <w:r w:rsidR="0087485E" w:rsidRPr="00565943">
              <w:rPr>
                <w:rFonts w:ascii="Arial" w:hAnsi="Arial" w:cs="Arial"/>
                <w:bCs/>
                <w:iCs/>
                <w:sz w:val="24"/>
                <w:szCs w:val="24"/>
              </w:rPr>
              <w:t>g</w:t>
            </w:r>
            <w:r w:rsidR="00701D95" w:rsidRPr="00565943">
              <w:rPr>
                <w:rFonts w:ascii="Arial" w:hAnsi="Arial" w:cs="Arial"/>
                <w:bCs/>
                <w:iCs/>
                <w:sz w:val="24"/>
                <w:szCs w:val="24"/>
              </w:rPr>
              <w:t>age in activity from 1-2</w:t>
            </w:r>
          </w:p>
          <w:p w14:paraId="3D9BFC1A" w14:textId="343CA817" w:rsidR="00701D95" w:rsidRPr="00565943" w:rsidRDefault="00701D95" w:rsidP="00565943">
            <w:pPr>
              <w:spacing w:line="360" w:lineRule="auto"/>
              <w:jc w:val="both"/>
              <w:rPr>
                <w:rFonts w:ascii="Arial" w:hAnsi="Arial" w:cs="Arial"/>
                <w:bCs/>
                <w:iCs/>
                <w:sz w:val="24"/>
                <w:szCs w:val="24"/>
              </w:rPr>
            </w:pPr>
            <w:r w:rsidRPr="00565943">
              <w:rPr>
                <w:rFonts w:ascii="Arial" w:hAnsi="Arial" w:cs="Arial"/>
                <w:bCs/>
                <w:iCs/>
                <w:sz w:val="24"/>
                <w:szCs w:val="24"/>
              </w:rPr>
              <w:t>Middle ability chi</w:t>
            </w:r>
            <w:r w:rsidR="00F8010D" w:rsidRPr="00565943">
              <w:rPr>
                <w:rFonts w:ascii="Arial" w:hAnsi="Arial" w:cs="Arial"/>
                <w:bCs/>
                <w:iCs/>
                <w:sz w:val="24"/>
                <w:szCs w:val="24"/>
              </w:rPr>
              <w:t>ldren: Engage in activity with numbers 1-5</w:t>
            </w:r>
          </w:p>
          <w:p w14:paraId="1609565F" w14:textId="2043ED10" w:rsidR="00F8010D" w:rsidRPr="00565943" w:rsidRDefault="00F8010D" w:rsidP="00565943">
            <w:pPr>
              <w:spacing w:line="360" w:lineRule="auto"/>
              <w:jc w:val="both"/>
              <w:rPr>
                <w:rFonts w:ascii="Arial" w:hAnsi="Arial" w:cs="Arial"/>
                <w:bCs/>
                <w:iCs/>
                <w:sz w:val="24"/>
                <w:szCs w:val="24"/>
              </w:rPr>
            </w:pPr>
            <w:r w:rsidRPr="00565943">
              <w:rPr>
                <w:rFonts w:ascii="Arial" w:hAnsi="Arial" w:cs="Arial"/>
                <w:bCs/>
                <w:iCs/>
                <w:sz w:val="24"/>
                <w:szCs w:val="24"/>
              </w:rPr>
              <w:t>Higher ability children: Engage in activity with numbers 1-10</w:t>
            </w:r>
          </w:p>
          <w:p w14:paraId="360AB6D7" w14:textId="77777777" w:rsidR="00ED401F" w:rsidRPr="00565943" w:rsidRDefault="00ED401F" w:rsidP="00565943">
            <w:pPr>
              <w:spacing w:line="360" w:lineRule="auto"/>
              <w:jc w:val="both"/>
              <w:rPr>
                <w:rFonts w:ascii="Arial" w:hAnsi="Arial" w:cs="Arial"/>
                <w:sz w:val="24"/>
                <w:szCs w:val="24"/>
              </w:rPr>
            </w:pPr>
          </w:p>
          <w:p w14:paraId="360AB6D8" w14:textId="77777777" w:rsidR="00ED401F" w:rsidRPr="00565943" w:rsidRDefault="00ED401F" w:rsidP="00565943">
            <w:pPr>
              <w:spacing w:line="360" w:lineRule="auto"/>
              <w:jc w:val="both"/>
              <w:rPr>
                <w:rFonts w:ascii="Arial" w:hAnsi="Arial" w:cs="Arial"/>
                <w:sz w:val="24"/>
                <w:szCs w:val="24"/>
              </w:rPr>
            </w:pPr>
          </w:p>
        </w:tc>
      </w:tr>
      <w:tr w:rsidR="00ED401F" w:rsidRPr="00565943" w14:paraId="360AB6E0" w14:textId="77777777" w:rsidTr="00C228D8">
        <w:tc>
          <w:tcPr>
            <w:tcW w:w="9016" w:type="dxa"/>
            <w:gridSpan w:val="3"/>
          </w:tcPr>
          <w:p w14:paraId="360AB6DA" w14:textId="77777777" w:rsidR="00ED401F" w:rsidRPr="00565943" w:rsidRDefault="00ED401F" w:rsidP="00565943">
            <w:pPr>
              <w:spacing w:line="360" w:lineRule="auto"/>
              <w:jc w:val="both"/>
              <w:rPr>
                <w:rFonts w:ascii="Arial" w:hAnsi="Arial" w:cs="Arial"/>
                <w:b/>
                <w:sz w:val="24"/>
                <w:szCs w:val="24"/>
              </w:rPr>
            </w:pPr>
            <w:r w:rsidRPr="00565943">
              <w:rPr>
                <w:rFonts w:ascii="Arial" w:hAnsi="Arial" w:cs="Arial"/>
                <w:b/>
                <w:sz w:val="24"/>
                <w:szCs w:val="24"/>
              </w:rPr>
              <w:lastRenderedPageBreak/>
              <w:t xml:space="preserve">Iechyd a </w:t>
            </w:r>
            <w:proofErr w:type="spellStart"/>
            <w:r w:rsidRPr="00565943">
              <w:rPr>
                <w:rFonts w:ascii="Arial" w:hAnsi="Arial" w:cs="Arial"/>
                <w:b/>
                <w:sz w:val="24"/>
                <w:szCs w:val="24"/>
              </w:rPr>
              <w:t>diogelwch</w:t>
            </w:r>
            <w:proofErr w:type="spellEnd"/>
            <w:r w:rsidRPr="00565943">
              <w:rPr>
                <w:rFonts w:ascii="Arial" w:hAnsi="Arial" w:cs="Arial"/>
                <w:b/>
                <w:sz w:val="24"/>
                <w:szCs w:val="24"/>
              </w:rPr>
              <w:t>:</w:t>
            </w:r>
          </w:p>
          <w:p w14:paraId="360AB6DB" w14:textId="77777777" w:rsidR="00ED401F" w:rsidRPr="00565943" w:rsidRDefault="00ED401F" w:rsidP="00565943">
            <w:pPr>
              <w:spacing w:line="360" w:lineRule="auto"/>
              <w:jc w:val="both"/>
              <w:rPr>
                <w:rFonts w:ascii="Arial" w:hAnsi="Arial" w:cs="Arial"/>
                <w:b/>
                <w:sz w:val="24"/>
                <w:szCs w:val="24"/>
              </w:rPr>
            </w:pPr>
          </w:p>
          <w:p w14:paraId="360AB6DC" w14:textId="77777777" w:rsidR="00ED401F" w:rsidRPr="00565943" w:rsidRDefault="00ED401F" w:rsidP="00565943">
            <w:pPr>
              <w:spacing w:line="360" w:lineRule="auto"/>
              <w:jc w:val="both"/>
              <w:rPr>
                <w:rFonts w:ascii="Arial" w:hAnsi="Arial" w:cs="Arial"/>
                <w:b/>
                <w:sz w:val="24"/>
                <w:szCs w:val="24"/>
              </w:rPr>
            </w:pPr>
          </w:p>
          <w:p w14:paraId="360AB6DD" w14:textId="5A8568D2" w:rsidR="00ED401F" w:rsidRPr="00565943" w:rsidRDefault="00ED401F" w:rsidP="00565943">
            <w:pPr>
              <w:spacing w:line="360" w:lineRule="auto"/>
              <w:jc w:val="both"/>
              <w:rPr>
                <w:rFonts w:ascii="Arial" w:hAnsi="Arial" w:cs="Arial"/>
                <w:bCs/>
                <w:iCs/>
                <w:sz w:val="24"/>
                <w:szCs w:val="24"/>
              </w:rPr>
            </w:pPr>
            <w:r w:rsidRPr="00565943">
              <w:rPr>
                <w:rFonts w:ascii="Arial" w:hAnsi="Arial" w:cs="Arial"/>
                <w:b/>
                <w:i/>
                <w:sz w:val="24"/>
                <w:szCs w:val="24"/>
              </w:rPr>
              <w:t>Health and safety:</w:t>
            </w:r>
            <w:r w:rsidR="00AF11AA" w:rsidRPr="00565943">
              <w:rPr>
                <w:rFonts w:ascii="Arial" w:hAnsi="Arial" w:cs="Arial"/>
                <w:b/>
                <w:i/>
                <w:sz w:val="24"/>
                <w:szCs w:val="24"/>
              </w:rPr>
              <w:t xml:space="preserve"> </w:t>
            </w:r>
            <w:r w:rsidR="00AF11AA" w:rsidRPr="00565943">
              <w:rPr>
                <w:rFonts w:ascii="Arial" w:hAnsi="Arial" w:cs="Arial"/>
                <w:bCs/>
                <w:iCs/>
                <w:sz w:val="24"/>
                <w:szCs w:val="24"/>
              </w:rPr>
              <w:t xml:space="preserve">Before the activity begins </w:t>
            </w:r>
            <w:r w:rsidR="00067608" w:rsidRPr="00565943">
              <w:rPr>
                <w:rFonts w:ascii="Arial" w:hAnsi="Arial" w:cs="Arial"/>
                <w:bCs/>
                <w:iCs/>
                <w:sz w:val="24"/>
                <w:szCs w:val="24"/>
              </w:rPr>
              <w:t xml:space="preserve">the area where the activity is being held will </w:t>
            </w:r>
            <w:r w:rsidR="002477B7" w:rsidRPr="00565943">
              <w:rPr>
                <w:rFonts w:ascii="Arial" w:hAnsi="Arial" w:cs="Arial"/>
                <w:bCs/>
                <w:iCs/>
                <w:sz w:val="24"/>
                <w:szCs w:val="24"/>
              </w:rPr>
              <w:t xml:space="preserve">be </w:t>
            </w:r>
            <w:r w:rsidR="00382683" w:rsidRPr="00565943">
              <w:rPr>
                <w:rFonts w:ascii="Arial" w:hAnsi="Arial" w:cs="Arial"/>
                <w:bCs/>
                <w:iCs/>
                <w:sz w:val="24"/>
                <w:szCs w:val="24"/>
              </w:rPr>
              <w:t>checked</w:t>
            </w:r>
            <w:r w:rsidR="002477B7" w:rsidRPr="00565943">
              <w:rPr>
                <w:rFonts w:ascii="Arial" w:hAnsi="Arial" w:cs="Arial"/>
                <w:bCs/>
                <w:iCs/>
                <w:sz w:val="24"/>
                <w:szCs w:val="24"/>
              </w:rPr>
              <w:t xml:space="preserve"> to ensure that there are no objects on the </w:t>
            </w:r>
            <w:r w:rsidR="00B242E3" w:rsidRPr="00565943">
              <w:rPr>
                <w:rFonts w:ascii="Arial" w:hAnsi="Arial" w:cs="Arial"/>
                <w:bCs/>
                <w:iCs/>
                <w:sz w:val="24"/>
                <w:szCs w:val="24"/>
              </w:rPr>
              <w:t>floor,</w:t>
            </w:r>
            <w:r w:rsidR="002477B7" w:rsidRPr="00565943">
              <w:rPr>
                <w:rFonts w:ascii="Arial" w:hAnsi="Arial" w:cs="Arial"/>
                <w:bCs/>
                <w:iCs/>
                <w:sz w:val="24"/>
                <w:szCs w:val="24"/>
              </w:rPr>
              <w:t xml:space="preserve"> so the children don’t slip. </w:t>
            </w:r>
            <w:r w:rsidR="00B242E3" w:rsidRPr="00565943">
              <w:rPr>
                <w:rFonts w:ascii="Arial" w:hAnsi="Arial" w:cs="Arial"/>
                <w:bCs/>
                <w:iCs/>
                <w:sz w:val="24"/>
                <w:szCs w:val="24"/>
              </w:rPr>
              <w:t>Also,</w:t>
            </w:r>
            <w:r w:rsidR="002477B7" w:rsidRPr="00565943">
              <w:rPr>
                <w:rFonts w:ascii="Arial" w:hAnsi="Arial" w:cs="Arial"/>
                <w:bCs/>
                <w:iCs/>
                <w:sz w:val="24"/>
                <w:szCs w:val="24"/>
              </w:rPr>
              <w:t xml:space="preserve"> as</w:t>
            </w:r>
            <w:r w:rsidR="00044359" w:rsidRPr="00565943">
              <w:rPr>
                <w:rFonts w:ascii="Arial" w:hAnsi="Arial" w:cs="Arial"/>
                <w:bCs/>
                <w:iCs/>
                <w:sz w:val="24"/>
                <w:szCs w:val="24"/>
              </w:rPr>
              <w:t xml:space="preserve"> the activity is using real cupcakes, children’s dietary/allergy requirements would have been </w:t>
            </w:r>
            <w:r w:rsidR="00B242E3" w:rsidRPr="00565943">
              <w:rPr>
                <w:rFonts w:ascii="Arial" w:hAnsi="Arial" w:cs="Arial"/>
                <w:bCs/>
                <w:iCs/>
                <w:sz w:val="24"/>
                <w:szCs w:val="24"/>
              </w:rPr>
              <w:t>thoroughly checked beforehand. Cupcakes suitable for all the children would have been purchased.</w:t>
            </w:r>
            <w:r w:rsidR="00B242E3" w:rsidRPr="00565943">
              <w:rPr>
                <w:rFonts w:ascii="Arial" w:hAnsi="Arial" w:cs="Arial"/>
                <w:b/>
                <w:i/>
                <w:sz w:val="24"/>
                <w:szCs w:val="24"/>
              </w:rPr>
              <w:t xml:space="preserve"> </w:t>
            </w:r>
            <w:r w:rsidR="002477B7" w:rsidRPr="00565943">
              <w:rPr>
                <w:rFonts w:ascii="Arial" w:hAnsi="Arial" w:cs="Arial"/>
                <w:b/>
                <w:i/>
                <w:sz w:val="24"/>
                <w:szCs w:val="24"/>
              </w:rPr>
              <w:t xml:space="preserve"> </w:t>
            </w:r>
            <w:r w:rsidR="008F2BCE" w:rsidRPr="00565943">
              <w:rPr>
                <w:rFonts w:ascii="Arial" w:hAnsi="Arial" w:cs="Arial"/>
                <w:bCs/>
                <w:iCs/>
                <w:sz w:val="24"/>
                <w:szCs w:val="24"/>
              </w:rPr>
              <w:t xml:space="preserve">Appropriate child: Staff Ratios will be adhered to all times. </w:t>
            </w:r>
          </w:p>
          <w:p w14:paraId="360AB6DE" w14:textId="77777777" w:rsidR="00ED401F" w:rsidRPr="00565943" w:rsidRDefault="00ED401F" w:rsidP="00565943">
            <w:pPr>
              <w:spacing w:line="360" w:lineRule="auto"/>
              <w:jc w:val="both"/>
              <w:rPr>
                <w:rFonts w:ascii="Arial" w:hAnsi="Arial" w:cs="Arial"/>
                <w:sz w:val="24"/>
                <w:szCs w:val="24"/>
              </w:rPr>
            </w:pPr>
          </w:p>
          <w:p w14:paraId="360AB6DF" w14:textId="77777777" w:rsidR="00ED401F" w:rsidRPr="00565943" w:rsidRDefault="00ED401F" w:rsidP="00565943">
            <w:pPr>
              <w:spacing w:line="360" w:lineRule="auto"/>
              <w:jc w:val="both"/>
              <w:rPr>
                <w:rFonts w:ascii="Arial" w:hAnsi="Arial" w:cs="Arial"/>
                <w:sz w:val="24"/>
                <w:szCs w:val="24"/>
              </w:rPr>
            </w:pPr>
          </w:p>
        </w:tc>
      </w:tr>
      <w:tr w:rsidR="00ED401F" w:rsidRPr="00565943" w14:paraId="360AB6E7" w14:textId="77777777" w:rsidTr="00377188">
        <w:tc>
          <w:tcPr>
            <w:tcW w:w="9016" w:type="dxa"/>
            <w:gridSpan w:val="3"/>
          </w:tcPr>
          <w:p w14:paraId="360AB6E1" w14:textId="77777777" w:rsidR="00ED401F" w:rsidRPr="00565943" w:rsidRDefault="00ED401F" w:rsidP="00565943">
            <w:pPr>
              <w:spacing w:line="360" w:lineRule="auto"/>
              <w:jc w:val="both"/>
              <w:rPr>
                <w:rFonts w:ascii="Arial" w:hAnsi="Arial" w:cs="Arial"/>
                <w:b/>
                <w:sz w:val="24"/>
                <w:szCs w:val="24"/>
              </w:rPr>
            </w:pPr>
            <w:proofErr w:type="spellStart"/>
            <w:r w:rsidRPr="00565943">
              <w:rPr>
                <w:rFonts w:ascii="Arial" w:hAnsi="Arial" w:cs="Arial"/>
                <w:b/>
                <w:sz w:val="24"/>
                <w:szCs w:val="24"/>
              </w:rPr>
              <w:t>Rôl</w:t>
            </w:r>
            <w:proofErr w:type="spellEnd"/>
            <w:r w:rsidRPr="00565943">
              <w:rPr>
                <w:rFonts w:ascii="Arial" w:hAnsi="Arial" w:cs="Arial"/>
                <w:b/>
                <w:sz w:val="24"/>
                <w:szCs w:val="24"/>
              </w:rPr>
              <w:t xml:space="preserve"> </w:t>
            </w:r>
            <w:proofErr w:type="spellStart"/>
            <w:r w:rsidRPr="00565943">
              <w:rPr>
                <w:rFonts w:ascii="Arial" w:hAnsi="Arial" w:cs="Arial"/>
                <w:b/>
                <w:sz w:val="24"/>
                <w:szCs w:val="24"/>
              </w:rPr>
              <w:t>yr</w:t>
            </w:r>
            <w:proofErr w:type="spellEnd"/>
            <w:r w:rsidRPr="00565943">
              <w:rPr>
                <w:rFonts w:ascii="Arial" w:hAnsi="Arial" w:cs="Arial"/>
                <w:b/>
                <w:sz w:val="24"/>
                <w:szCs w:val="24"/>
              </w:rPr>
              <w:t xml:space="preserve"> </w:t>
            </w:r>
            <w:proofErr w:type="spellStart"/>
            <w:r w:rsidRPr="00565943">
              <w:rPr>
                <w:rFonts w:ascii="Arial" w:hAnsi="Arial" w:cs="Arial"/>
                <w:b/>
                <w:sz w:val="24"/>
                <w:szCs w:val="24"/>
              </w:rPr>
              <w:t>oedolyn</w:t>
            </w:r>
            <w:proofErr w:type="spellEnd"/>
            <w:r w:rsidRPr="00565943">
              <w:rPr>
                <w:rFonts w:ascii="Arial" w:hAnsi="Arial" w:cs="Arial"/>
                <w:b/>
                <w:sz w:val="24"/>
                <w:szCs w:val="24"/>
              </w:rPr>
              <w:t>/</w:t>
            </w:r>
            <w:proofErr w:type="spellStart"/>
            <w:r w:rsidRPr="00565943">
              <w:rPr>
                <w:rFonts w:ascii="Arial" w:hAnsi="Arial" w:cs="Arial"/>
                <w:b/>
                <w:sz w:val="24"/>
                <w:szCs w:val="24"/>
              </w:rPr>
              <w:t>oedolion</w:t>
            </w:r>
            <w:proofErr w:type="spellEnd"/>
            <w:r w:rsidRPr="00565943">
              <w:rPr>
                <w:rFonts w:ascii="Arial" w:hAnsi="Arial" w:cs="Arial"/>
                <w:b/>
                <w:sz w:val="24"/>
                <w:szCs w:val="24"/>
              </w:rPr>
              <w:t>:</w:t>
            </w:r>
          </w:p>
          <w:p w14:paraId="360AB6E2" w14:textId="77777777" w:rsidR="00ED401F" w:rsidRPr="00565943" w:rsidRDefault="00ED401F" w:rsidP="00565943">
            <w:pPr>
              <w:spacing w:line="360" w:lineRule="auto"/>
              <w:jc w:val="both"/>
              <w:rPr>
                <w:rFonts w:ascii="Arial" w:hAnsi="Arial" w:cs="Arial"/>
                <w:b/>
                <w:sz w:val="24"/>
                <w:szCs w:val="24"/>
              </w:rPr>
            </w:pPr>
          </w:p>
          <w:p w14:paraId="360AB6E3" w14:textId="77777777" w:rsidR="00ED401F" w:rsidRPr="00565943" w:rsidRDefault="00ED401F" w:rsidP="00565943">
            <w:pPr>
              <w:spacing w:line="360" w:lineRule="auto"/>
              <w:jc w:val="both"/>
              <w:rPr>
                <w:rFonts w:ascii="Arial" w:hAnsi="Arial" w:cs="Arial"/>
                <w:b/>
                <w:sz w:val="24"/>
                <w:szCs w:val="24"/>
              </w:rPr>
            </w:pPr>
          </w:p>
          <w:p w14:paraId="360AB6E4" w14:textId="1F16C980" w:rsidR="00ED401F" w:rsidRPr="00565943" w:rsidRDefault="00ED401F" w:rsidP="00565943">
            <w:pPr>
              <w:spacing w:line="360" w:lineRule="auto"/>
              <w:jc w:val="both"/>
              <w:rPr>
                <w:rFonts w:ascii="Arial" w:hAnsi="Arial" w:cs="Arial"/>
                <w:b/>
                <w:i/>
                <w:sz w:val="24"/>
                <w:szCs w:val="24"/>
              </w:rPr>
            </w:pPr>
            <w:r w:rsidRPr="00565943">
              <w:rPr>
                <w:rFonts w:ascii="Arial" w:hAnsi="Arial" w:cs="Arial"/>
                <w:b/>
                <w:i/>
                <w:sz w:val="24"/>
                <w:szCs w:val="24"/>
              </w:rPr>
              <w:t>Role of adult/adults:</w:t>
            </w:r>
            <w:r w:rsidR="009021AF" w:rsidRPr="00565943">
              <w:rPr>
                <w:rFonts w:ascii="Arial" w:hAnsi="Arial" w:cs="Arial"/>
                <w:b/>
                <w:i/>
                <w:sz w:val="24"/>
                <w:szCs w:val="24"/>
              </w:rPr>
              <w:t xml:space="preserve"> </w:t>
            </w:r>
            <w:r w:rsidR="009021AF" w:rsidRPr="00565943">
              <w:rPr>
                <w:rFonts w:ascii="Arial" w:hAnsi="Arial" w:cs="Arial"/>
                <w:bCs/>
                <w:iCs/>
                <w:sz w:val="24"/>
                <w:szCs w:val="24"/>
              </w:rPr>
              <w:t xml:space="preserve">to lead the activity </w:t>
            </w:r>
            <w:r w:rsidR="0095313C" w:rsidRPr="00565943">
              <w:rPr>
                <w:rFonts w:ascii="Arial" w:hAnsi="Arial" w:cs="Arial"/>
                <w:bCs/>
                <w:iCs/>
                <w:sz w:val="24"/>
                <w:szCs w:val="24"/>
              </w:rPr>
              <w:t>ensuring that the children focus and engage with the activity</w:t>
            </w:r>
            <w:r w:rsidR="00AC7114" w:rsidRPr="00565943">
              <w:rPr>
                <w:rFonts w:ascii="Arial" w:hAnsi="Arial" w:cs="Arial"/>
                <w:bCs/>
                <w:iCs/>
                <w:sz w:val="24"/>
                <w:szCs w:val="24"/>
              </w:rPr>
              <w:t xml:space="preserve"> but also knowing when to not intervene to let children make their own decisions for their </w:t>
            </w:r>
            <w:r w:rsidR="00260001" w:rsidRPr="00565943">
              <w:rPr>
                <w:rFonts w:ascii="Arial" w:hAnsi="Arial" w:cs="Arial"/>
                <w:bCs/>
                <w:iCs/>
                <w:sz w:val="24"/>
                <w:szCs w:val="24"/>
              </w:rPr>
              <w:t>problem-solving</w:t>
            </w:r>
            <w:r w:rsidR="00AC7114" w:rsidRPr="00565943">
              <w:rPr>
                <w:rFonts w:ascii="Arial" w:hAnsi="Arial" w:cs="Arial"/>
                <w:bCs/>
                <w:iCs/>
                <w:sz w:val="24"/>
                <w:szCs w:val="24"/>
              </w:rPr>
              <w:t xml:space="preserve"> development. </w:t>
            </w:r>
            <w:r w:rsidR="00260001" w:rsidRPr="00565943">
              <w:rPr>
                <w:rFonts w:ascii="Arial" w:hAnsi="Arial" w:cs="Arial"/>
                <w:bCs/>
                <w:iCs/>
                <w:sz w:val="24"/>
                <w:szCs w:val="24"/>
              </w:rPr>
              <w:t>Also,</w:t>
            </w:r>
            <w:r w:rsidR="00AC7114" w:rsidRPr="00565943">
              <w:rPr>
                <w:rFonts w:ascii="Arial" w:hAnsi="Arial" w:cs="Arial"/>
                <w:bCs/>
                <w:iCs/>
                <w:sz w:val="24"/>
                <w:szCs w:val="24"/>
              </w:rPr>
              <w:t xml:space="preserve"> to ensure that the children are safe </w:t>
            </w:r>
            <w:r w:rsidR="00260001" w:rsidRPr="00565943">
              <w:rPr>
                <w:rFonts w:ascii="Arial" w:hAnsi="Arial" w:cs="Arial"/>
                <w:bCs/>
                <w:iCs/>
                <w:sz w:val="24"/>
                <w:szCs w:val="24"/>
              </w:rPr>
              <w:t>and a behaving in an appropriate manor.</w:t>
            </w:r>
            <w:r w:rsidR="00260001" w:rsidRPr="00565943">
              <w:rPr>
                <w:rFonts w:ascii="Arial" w:hAnsi="Arial" w:cs="Arial"/>
                <w:b/>
                <w:i/>
                <w:sz w:val="24"/>
                <w:szCs w:val="24"/>
              </w:rPr>
              <w:t xml:space="preserve"> </w:t>
            </w:r>
          </w:p>
          <w:p w14:paraId="360AB6E5" w14:textId="77777777" w:rsidR="00ED401F" w:rsidRPr="00565943" w:rsidRDefault="00ED401F" w:rsidP="00565943">
            <w:pPr>
              <w:spacing w:line="360" w:lineRule="auto"/>
              <w:jc w:val="both"/>
              <w:rPr>
                <w:rFonts w:ascii="Arial" w:hAnsi="Arial" w:cs="Arial"/>
                <w:sz w:val="24"/>
                <w:szCs w:val="24"/>
              </w:rPr>
            </w:pPr>
          </w:p>
          <w:p w14:paraId="360AB6E6" w14:textId="77777777" w:rsidR="00ED401F" w:rsidRPr="00565943" w:rsidRDefault="00ED401F" w:rsidP="00565943">
            <w:pPr>
              <w:spacing w:line="360" w:lineRule="auto"/>
              <w:jc w:val="both"/>
              <w:rPr>
                <w:rFonts w:ascii="Arial" w:hAnsi="Arial" w:cs="Arial"/>
                <w:sz w:val="24"/>
                <w:szCs w:val="24"/>
              </w:rPr>
            </w:pPr>
          </w:p>
        </w:tc>
      </w:tr>
      <w:tr w:rsidR="00ED401F" w:rsidRPr="00565943" w14:paraId="360AB713" w14:textId="77777777" w:rsidTr="00D44073">
        <w:tc>
          <w:tcPr>
            <w:tcW w:w="9016" w:type="dxa"/>
            <w:gridSpan w:val="3"/>
          </w:tcPr>
          <w:p w14:paraId="360AB6E8" w14:textId="77777777" w:rsidR="00ED401F" w:rsidRPr="00565943" w:rsidRDefault="00ED401F" w:rsidP="00565943">
            <w:pPr>
              <w:spacing w:line="360" w:lineRule="auto"/>
              <w:jc w:val="both"/>
              <w:rPr>
                <w:rFonts w:ascii="Arial" w:hAnsi="Arial" w:cs="Arial"/>
                <w:b/>
                <w:sz w:val="24"/>
                <w:szCs w:val="24"/>
              </w:rPr>
            </w:pPr>
            <w:r w:rsidRPr="00565943">
              <w:rPr>
                <w:rFonts w:ascii="Arial" w:hAnsi="Arial" w:cs="Arial"/>
                <w:b/>
                <w:sz w:val="24"/>
                <w:szCs w:val="24"/>
              </w:rPr>
              <w:t xml:space="preserve">Y </w:t>
            </w:r>
            <w:proofErr w:type="spellStart"/>
            <w:r w:rsidRPr="00565943">
              <w:rPr>
                <w:rFonts w:ascii="Arial" w:hAnsi="Arial" w:cs="Arial"/>
                <w:b/>
                <w:sz w:val="24"/>
                <w:szCs w:val="24"/>
              </w:rPr>
              <w:t>weithgaredd</w:t>
            </w:r>
            <w:proofErr w:type="spellEnd"/>
            <w:r w:rsidRPr="00565943">
              <w:rPr>
                <w:rFonts w:ascii="Arial" w:hAnsi="Arial" w:cs="Arial"/>
                <w:b/>
                <w:sz w:val="24"/>
                <w:szCs w:val="24"/>
              </w:rPr>
              <w:t>:</w:t>
            </w:r>
          </w:p>
          <w:p w14:paraId="360AB6E9" w14:textId="6908236E" w:rsidR="00ED401F" w:rsidRPr="00565943" w:rsidRDefault="00ED401F" w:rsidP="00565943">
            <w:pPr>
              <w:spacing w:line="360" w:lineRule="auto"/>
              <w:jc w:val="both"/>
              <w:rPr>
                <w:rFonts w:ascii="Arial" w:hAnsi="Arial" w:cs="Arial"/>
                <w:bCs/>
                <w:iCs/>
                <w:sz w:val="24"/>
                <w:szCs w:val="24"/>
              </w:rPr>
            </w:pPr>
            <w:r w:rsidRPr="00565943">
              <w:rPr>
                <w:rFonts w:ascii="Arial" w:hAnsi="Arial" w:cs="Arial"/>
                <w:b/>
                <w:i/>
                <w:sz w:val="24"/>
                <w:szCs w:val="24"/>
              </w:rPr>
              <w:t>The activity:</w:t>
            </w:r>
            <w:r w:rsidR="00C86C53" w:rsidRPr="00565943">
              <w:rPr>
                <w:rFonts w:ascii="Arial" w:hAnsi="Arial" w:cs="Arial"/>
                <w:b/>
                <w:i/>
                <w:sz w:val="24"/>
                <w:szCs w:val="24"/>
              </w:rPr>
              <w:t xml:space="preserve"> </w:t>
            </w:r>
            <w:r w:rsidR="007C6CF7" w:rsidRPr="00565943">
              <w:rPr>
                <w:rFonts w:ascii="Arial" w:hAnsi="Arial" w:cs="Arial"/>
                <w:bCs/>
                <w:iCs/>
                <w:sz w:val="24"/>
                <w:szCs w:val="24"/>
              </w:rPr>
              <w:t>Once the children have come in from their morning play, settle the group of children down</w:t>
            </w:r>
            <w:r w:rsidR="00CD2EDF" w:rsidRPr="00565943">
              <w:rPr>
                <w:rFonts w:ascii="Arial" w:hAnsi="Arial" w:cs="Arial"/>
                <w:bCs/>
                <w:iCs/>
                <w:sz w:val="24"/>
                <w:szCs w:val="24"/>
              </w:rPr>
              <w:t xml:space="preserve"> ready to begin the activity. </w:t>
            </w:r>
            <w:proofErr w:type="gramStart"/>
            <w:r w:rsidR="00CD2EDF" w:rsidRPr="00565943">
              <w:rPr>
                <w:rFonts w:ascii="Arial" w:hAnsi="Arial" w:cs="Arial"/>
                <w:bCs/>
                <w:iCs/>
                <w:sz w:val="24"/>
                <w:szCs w:val="24"/>
              </w:rPr>
              <w:t>Firstly</w:t>
            </w:r>
            <w:proofErr w:type="gramEnd"/>
            <w:r w:rsidR="00CD2EDF" w:rsidRPr="00565943">
              <w:rPr>
                <w:rFonts w:ascii="Arial" w:hAnsi="Arial" w:cs="Arial"/>
                <w:bCs/>
                <w:iCs/>
                <w:sz w:val="24"/>
                <w:szCs w:val="24"/>
              </w:rPr>
              <w:t xml:space="preserve"> to introduce the mathematical activity </w:t>
            </w:r>
            <w:r w:rsidR="008C567F" w:rsidRPr="00565943">
              <w:rPr>
                <w:rFonts w:ascii="Arial" w:hAnsi="Arial" w:cs="Arial"/>
                <w:bCs/>
                <w:iCs/>
                <w:sz w:val="24"/>
                <w:szCs w:val="24"/>
              </w:rPr>
              <w:t xml:space="preserve">it will </w:t>
            </w:r>
            <w:r w:rsidR="00CE3F17" w:rsidRPr="00565943">
              <w:rPr>
                <w:rFonts w:ascii="Arial" w:hAnsi="Arial" w:cs="Arial"/>
                <w:bCs/>
                <w:iCs/>
                <w:sz w:val="24"/>
                <w:szCs w:val="24"/>
              </w:rPr>
              <w:t>begin</w:t>
            </w:r>
            <w:r w:rsidR="008C567F" w:rsidRPr="00565943">
              <w:rPr>
                <w:rFonts w:ascii="Arial" w:hAnsi="Arial" w:cs="Arial"/>
                <w:bCs/>
                <w:iCs/>
                <w:sz w:val="24"/>
                <w:szCs w:val="24"/>
              </w:rPr>
              <w:t xml:space="preserve"> with reciting number 0-10 with the group of children using claps for each number to support. </w:t>
            </w:r>
          </w:p>
          <w:p w14:paraId="360AB6EA" w14:textId="78441B7C" w:rsidR="00ED401F" w:rsidRPr="00565943" w:rsidRDefault="00ED401F" w:rsidP="00565943">
            <w:pPr>
              <w:spacing w:line="360" w:lineRule="auto"/>
              <w:jc w:val="both"/>
              <w:rPr>
                <w:rFonts w:ascii="Arial" w:hAnsi="Arial" w:cs="Arial"/>
                <w:b/>
                <w:i/>
                <w:sz w:val="24"/>
                <w:szCs w:val="24"/>
              </w:rPr>
            </w:pPr>
          </w:p>
          <w:p w14:paraId="67DF4CCB" w14:textId="30E6E7EF" w:rsidR="00CE3F17" w:rsidRPr="00565943" w:rsidRDefault="00CE3F17" w:rsidP="00565943">
            <w:pPr>
              <w:spacing w:line="360" w:lineRule="auto"/>
              <w:jc w:val="both"/>
              <w:rPr>
                <w:rFonts w:ascii="Arial" w:hAnsi="Arial" w:cs="Arial"/>
                <w:bCs/>
                <w:iCs/>
                <w:sz w:val="24"/>
                <w:szCs w:val="24"/>
              </w:rPr>
            </w:pPr>
            <w:r w:rsidRPr="00565943">
              <w:rPr>
                <w:rFonts w:ascii="Arial" w:hAnsi="Arial" w:cs="Arial"/>
                <w:bCs/>
                <w:iCs/>
                <w:sz w:val="24"/>
                <w:szCs w:val="24"/>
              </w:rPr>
              <w:t xml:space="preserve">Once numbers 0-10 have been revised the activity will be introduced. </w:t>
            </w:r>
            <w:r w:rsidR="00843FB5" w:rsidRPr="00565943">
              <w:rPr>
                <w:rFonts w:ascii="Arial" w:hAnsi="Arial" w:cs="Arial"/>
                <w:bCs/>
                <w:iCs/>
                <w:sz w:val="24"/>
                <w:szCs w:val="24"/>
              </w:rPr>
              <w:t xml:space="preserve">Using the café role play area their will be the number of cakes </w:t>
            </w:r>
            <w:r w:rsidR="00735D0F" w:rsidRPr="00565943">
              <w:rPr>
                <w:rFonts w:ascii="Arial" w:hAnsi="Arial" w:cs="Arial"/>
                <w:bCs/>
                <w:iCs/>
                <w:sz w:val="24"/>
                <w:szCs w:val="24"/>
              </w:rPr>
              <w:t xml:space="preserve">set out depending on the children’ ability. There will also be large plastic numbers around the activity area which will be used later. </w:t>
            </w:r>
          </w:p>
          <w:p w14:paraId="255C8B40" w14:textId="6A56DE67" w:rsidR="00735D0F" w:rsidRPr="00565943" w:rsidRDefault="00735D0F" w:rsidP="00565943">
            <w:pPr>
              <w:spacing w:line="360" w:lineRule="auto"/>
              <w:jc w:val="both"/>
              <w:rPr>
                <w:rFonts w:ascii="Arial" w:hAnsi="Arial" w:cs="Arial"/>
                <w:bCs/>
                <w:iCs/>
                <w:sz w:val="24"/>
                <w:szCs w:val="24"/>
              </w:rPr>
            </w:pPr>
          </w:p>
          <w:p w14:paraId="219F128D" w14:textId="04195A3A" w:rsidR="00735D0F" w:rsidRPr="00565943" w:rsidRDefault="00007084" w:rsidP="00565943">
            <w:pPr>
              <w:spacing w:line="360" w:lineRule="auto"/>
              <w:jc w:val="both"/>
              <w:rPr>
                <w:rFonts w:ascii="Arial" w:hAnsi="Arial" w:cs="Arial"/>
                <w:bCs/>
                <w:iCs/>
                <w:sz w:val="24"/>
                <w:szCs w:val="24"/>
              </w:rPr>
            </w:pPr>
            <w:r w:rsidRPr="00565943">
              <w:rPr>
                <w:rFonts w:ascii="Arial" w:hAnsi="Arial" w:cs="Arial"/>
                <w:bCs/>
                <w:iCs/>
                <w:sz w:val="24"/>
                <w:szCs w:val="24"/>
              </w:rPr>
              <w:lastRenderedPageBreak/>
              <w:t xml:space="preserve">The children are all given a plastic penny to hold which they will use in turns in their activity. </w:t>
            </w:r>
          </w:p>
          <w:p w14:paraId="5BA71EA3" w14:textId="354F3C91" w:rsidR="00007084" w:rsidRPr="00565943" w:rsidRDefault="00007084" w:rsidP="00565943">
            <w:pPr>
              <w:spacing w:line="360" w:lineRule="auto"/>
              <w:jc w:val="both"/>
              <w:rPr>
                <w:rFonts w:ascii="Arial" w:hAnsi="Arial" w:cs="Arial"/>
                <w:bCs/>
                <w:iCs/>
                <w:sz w:val="24"/>
                <w:szCs w:val="24"/>
              </w:rPr>
            </w:pPr>
          </w:p>
          <w:p w14:paraId="3BD348FD" w14:textId="0F8E3F04" w:rsidR="00007084" w:rsidRPr="00565943" w:rsidRDefault="00E614F2" w:rsidP="00565943">
            <w:pPr>
              <w:spacing w:line="360" w:lineRule="auto"/>
              <w:jc w:val="both"/>
              <w:rPr>
                <w:rFonts w:ascii="Arial" w:hAnsi="Arial" w:cs="Arial"/>
                <w:bCs/>
                <w:iCs/>
                <w:sz w:val="24"/>
                <w:szCs w:val="24"/>
              </w:rPr>
            </w:pPr>
            <w:r w:rsidRPr="00565943">
              <w:rPr>
                <w:rFonts w:ascii="Arial" w:hAnsi="Arial" w:cs="Arial"/>
                <w:bCs/>
                <w:iCs/>
                <w:sz w:val="24"/>
                <w:szCs w:val="24"/>
              </w:rPr>
              <w:t xml:space="preserve">To begin an example of the activity will be carried out between the activity leader and another member of staff. Singing </w:t>
            </w:r>
            <w:r w:rsidR="00B36D1E" w:rsidRPr="00565943">
              <w:rPr>
                <w:rFonts w:ascii="Arial" w:hAnsi="Arial" w:cs="Arial"/>
                <w:bCs/>
                <w:iCs/>
                <w:sz w:val="24"/>
                <w:szCs w:val="24"/>
              </w:rPr>
              <w:t xml:space="preserve">‘5 current buns in a </w:t>
            </w:r>
            <w:r w:rsidR="007B0A49" w:rsidRPr="00565943">
              <w:rPr>
                <w:rFonts w:ascii="Arial" w:hAnsi="Arial" w:cs="Arial"/>
                <w:bCs/>
                <w:iCs/>
                <w:sz w:val="24"/>
                <w:szCs w:val="24"/>
              </w:rPr>
              <w:t>baker’s</w:t>
            </w:r>
            <w:r w:rsidR="00B36D1E" w:rsidRPr="00565943">
              <w:rPr>
                <w:rFonts w:ascii="Arial" w:hAnsi="Arial" w:cs="Arial"/>
                <w:bCs/>
                <w:iCs/>
                <w:sz w:val="24"/>
                <w:szCs w:val="24"/>
              </w:rPr>
              <w:t xml:space="preserve"> shop’, then the member of staff will come with their penny and by a cake. </w:t>
            </w:r>
          </w:p>
          <w:p w14:paraId="3788146E" w14:textId="7A8484AB" w:rsidR="00253BDA" w:rsidRPr="00565943" w:rsidRDefault="00253BDA" w:rsidP="00565943">
            <w:pPr>
              <w:spacing w:line="360" w:lineRule="auto"/>
              <w:jc w:val="both"/>
              <w:rPr>
                <w:rFonts w:ascii="Arial" w:hAnsi="Arial" w:cs="Arial"/>
                <w:bCs/>
                <w:iCs/>
                <w:sz w:val="24"/>
                <w:szCs w:val="24"/>
              </w:rPr>
            </w:pPr>
          </w:p>
          <w:p w14:paraId="48E2839D" w14:textId="6E331A7C" w:rsidR="00253BDA" w:rsidRPr="00565943" w:rsidRDefault="00253BDA" w:rsidP="00565943">
            <w:pPr>
              <w:spacing w:line="360" w:lineRule="auto"/>
              <w:jc w:val="both"/>
              <w:rPr>
                <w:rFonts w:ascii="Arial" w:hAnsi="Arial" w:cs="Arial"/>
                <w:bCs/>
                <w:iCs/>
                <w:sz w:val="24"/>
                <w:szCs w:val="24"/>
              </w:rPr>
            </w:pPr>
            <w:r w:rsidRPr="00565943">
              <w:rPr>
                <w:rFonts w:ascii="Arial" w:hAnsi="Arial" w:cs="Arial"/>
                <w:bCs/>
                <w:iCs/>
                <w:sz w:val="24"/>
                <w:szCs w:val="24"/>
              </w:rPr>
              <w:t xml:space="preserve">Once the person/child has bought their cake they will need to count </w:t>
            </w:r>
            <w:r w:rsidR="000A4657" w:rsidRPr="00565943">
              <w:rPr>
                <w:rFonts w:ascii="Arial" w:hAnsi="Arial" w:cs="Arial"/>
                <w:bCs/>
                <w:iCs/>
                <w:sz w:val="24"/>
                <w:szCs w:val="24"/>
              </w:rPr>
              <w:t xml:space="preserve">the number of cakes that are left independently/assisted depending on ability and then find the </w:t>
            </w:r>
            <w:r w:rsidR="000E5296" w:rsidRPr="00565943">
              <w:rPr>
                <w:rFonts w:ascii="Arial" w:hAnsi="Arial" w:cs="Arial"/>
                <w:bCs/>
                <w:iCs/>
                <w:sz w:val="24"/>
                <w:szCs w:val="24"/>
              </w:rPr>
              <w:t xml:space="preserve">corresponding large plastic number around the activity area. </w:t>
            </w:r>
          </w:p>
          <w:p w14:paraId="398BFA23" w14:textId="4A07EA8E" w:rsidR="000E5296" w:rsidRPr="00565943" w:rsidRDefault="000E5296" w:rsidP="00565943">
            <w:pPr>
              <w:spacing w:line="360" w:lineRule="auto"/>
              <w:jc w:val="both"/>
              <w:rPr>
                <w:rFonts w:ascii="Arial" w:hAnsi="Arial" w:cs="Arial"/>
                <w:bCs/>
                <w:iCs/>
                <w:sz w:val="24"/>
                <w:szCs w:val="24"/>
              </w:rPr>
            </w:pPr>
          </w:p>
          <w:p w14:paraId="2CBE1B42" w14:textId="4B49906D" w:rsidR="000E5296" w:rsidRPr="00565943" w:rsidRDefault="000E5296" w:rsidP="00565943">
            <w:pPr>
              <w:spacing w:line="360" w:lineRule="auto"/>
              <w:jc w:val="both"/>
              <w:rPr>
                <w:rFonts w:ascii="Arial" w:hAnsi="Arial" w:cs="Arial"/>
                <w:bCs/>
                <w:iCs/>
                <w:sz w:val="24"/>
                <w:szCs w:val="24"/>
              </w:rPr>
            </w:pPr>
            <w:r w:rsidRPr="00565943">
              <w:rPr>
                <w:rFonts w:ascii="Arial" w:hAnsi="Arial" w:cs="Arial"/>
                <w:bCs/>
                <w:iCs/>
                <w:sz w:val="24"/>
                <w:szCs w:val="24"/>
              </w:rPr>
              <w:t xml:space="preserve">Once all the children have had their turn of buying the cakes and matching the numbers that are </w:t>
            </w:r>
            <w:proofErr w:type="gramStart"/>
            <w:r w:rsidRPr="00565943">
              <w:rPr>
                <w:rFonts w:ascii="Arial" w:hAnsi="Arial" w:cs="Arial"/>
                <w:bCs/>
                <w:iCs/>
                <w:sz w:val="24"/>
                <w:szCs w:val="24"/>
              </w:rPr>
              <w:t>left</w:t>
            </w:r>
            <w:proofErr w:type="gramEnd"/>
            <w:r w:rsidRPr="00565943">
              <w:rPr>
                <w:rFonts w:ascii="Arial" w:hAnsi="Arial" w:cs="Arial"/>
                <w:bCs/>
                <w:iCs/>
                <w:sz w:val="24"/>
                <w:szCs w:val="24"/>
              </w:rPr>
              <w:t xml:space="preserve"> </w:t>
            </w:r>
            <w:r w:rsidR="007B0A49" w:rsidRPr="00565943">
              <w:rPr>
                <w:rFonts w:ascii="Arial" w:hAnsi="Arial" w:cs="Arial"/>
                <w:bCs/>
                <w:iCs/>
                <w:sz w:val="24"/>
                <w:szCs w:val="24"/>
              </w:rPr>
              <w:t xml:space="preserve">they will all get the opportunity to eat the cakes which they ‘bought’. </w:t>
            </w:r>
          </w:p>
          <w:p w14:paraId="360AB6EB" w14:textId="77777777" w:rsidR="00ED401F" w:rsidRPr="00565943" w:rsidRDefault="00ED401F" w:rsidP="00565943">
            <w:pPr>
              <w:spacing w:line="360" w:lineRule="auto"/>
              <w:jc w:val="both"/>
              <w:rPr>
                <w:rFonts w:ascii="Arial" w:hAnsi="Arial" w:cs="Arial"/>
                <w:b/>
                <w:i/>
                <w:sz w:val="24"/>
                <w:szCs w:val="24"/>
              </w:rPr>
            </w:pPr>
          </w:p>
          <w:p w14:paraId="360AB6EC" w14:textId="77777777" w:rsidR="00ED401F" w:rsidRPr="00565943" w:rsidRDefault="00ED401F" w:rsidP="00565943">
            <w:pPr>
              <w:spacing w:line="360" w:lineRule="auto"/>
              <w:jc w:val="both"/>
              <w:rPr>
                <w:rFonts w:ascii="Arial" w:hAnsi="Arial" w:cs="Arial"/>
                <w:b/>
                <w:i/>
                <w:sz w:val="24"/>
                <w:szCs w:val="24"/>
              </w:rPr>
            </w:pPr>
          </w:p>
          <w:p w14:paraId="360AB6ED" w14:textId="77777777" w:rsidR="00ED401F" w:rsidRPr="00565943" w:rsidRDefault="00ED401F" w:rsidP="00565943">
            <w:pPr>
              <w:spacing w:line="360" w:lineRule="auto"/>
              <w:jc w:val="both"/>
              <w:rPr>
                <w:rFonts w:ascii="Arial" w:hAnsi="Arial" w:cs="Arial"/>
                <w:b/>
                <w:i/>
                <w:sz w:val="24"/>
                <w:szCs w:val="24"/>
              </w:rPr>
            </w:pPr>
          </w:p>
          <w:p w14:paraId="360AB6EE" w14:textId="77777777" w:rsidR="00ED401F" w:rsidRPr="00565943" w:rsidRDefault="00ED401F" w:rsidP="00565943">
            <w:pPr>
              <w:spacing w:line="360" w:lineRule="auto"/>
              <w:jc w:val="both"/>
              <w:rPr>
                <w:rFonts w:ascii="Arial" w:hAnsi="Arial" w:cs="Arial"/>
                <w:b/>
                <w:i/>
                <w:sz w:val="24"/>
                <w:szCs w:val="24"/>
              </w:rPr>
            </w:pPr>
          </w:p>
          <w:p w14:paraId="360AB6EF" w14:textId="77777777" w:rsidR="00ED401F" w:rsidRPr="00565943" w:rsidRDefault="00ED401F" w:rsidP="00565943">
            <w:pPr>
              <w:spacing w:line="360" w:lineRule="auto"/>
              <w:jc w:val="both"/>
              <w:rPr>
                <w:rFonts w:ascii="Arial" w:hAnsi="Arial" w:cs="Arial"/>
                <w:b/>
                <w:i/>
                <w:sz w:val="24"/>
                <w:szCs w:val="24"/>
              </w:rPr>
            </w:pPr>
          </w:p>
          <w:p w14:paraId="360AB6F0" w14:textId="77777777" w:rsidR="00ED401F" w:rsidRPr="00565943" w:rsidRDefault="00ED401F" w:rsidP="00565943">
            <w:pPr>
              <w:spacing w:line="360" w:lineRule="auto"/>
              <w:jc w:val="both"/>
              <w:rPr>
                <w:rFonts w:ascii="Arial" w:hAnsi="Arial" w:cs="Arial"/>
                <w:b/>
                <w:i/>
                <w:sz w:val="24"/>
                <w:szCs w:val="24"/>
              </w:rPr>
            </w:pPr>
          </w:p>
          <w:p w14:paraId="360AB6F1" w14:textId="77777777" w:rsidR="00ED401F" w:rsidRPr="00565943" w:rsidRDefault="00ED401F" w:rsidP="00565943">
            <w:pPr>
              <w:spacing w:line="360" w:lineRule="auto"/>
              <w:jc w:val="both"/>
              <w:rPr>
                <w:rFonts w:ascii="Arial" w:hAnsi="Arial" w:cs="Arial"/>
                <w:b/>
                <w:i/>
                <w:sz w:val="24"/>
                <w:szCs w:val="24"/>
              </w:rPr>
            </w:pPr>
          </w:p>
          <w:p w14:paraId="360AB6F2" w14:textId="77777777" w:rsidR="00ED401F" w:rsidRPr="00565943" w:rsidRDefault="00ED401F" w:rsidP="00565943">
            <w:pPr>
              <w:spacing w:line="360" w:lineRule="auto"/>
              <w:jc w:val="both"/>
              <w:rPr>
                <w:rFonts w:ascii="Arial" w:hAnsi="Arial" w:cs="Arial"/>
                <w:b/>
                <w:i/>
                <w:sz w:val="24"/>
                <w:szCs w:val="24"/>
              </w:rPr>
            </w:pPr>
          </w:p>
          <w:p w14:paraId="360AB6F3" w14:textId="77777777" w:rsidR="00ED401F" w:rsidRPr="00565943" w:rsidRDefault="00ED401F" w:rsidP="00565943">
            <w:pPr>
              <w:spacing w:line="360" w:lineRule="auto"/>
              <w:jc w:val="both"/>
              <w:rPr>
                <w:rFonts w:ascii="Arial" w:hAnsi="Arial" w:cs="Arial"/>
                <w:b/>
                <w:i/>
                <w:sz w:val="24"/>
                <w:szCs w:val="24"/>
              </w:rPr>
            </w:pPr>
          </w:p>
          <w:p w14:paraId="360AB6F4" w14:textId="77777777" w:rsidR="00ED401F" w:rsidRPr="00565943" w:rsidRDefault="00ED401F" w:rsidP="00565943">
            <w:pPr>
              <w:spacing w:line="360" w:lineRule="auto"/>
              <w:jc w:val="both"/>
              <w:rPr>
                <w:rFonts w:ascii="Arial" w:hAnsi="Arial" w:cs="Arial"/>
                <w:b/>
                <w:i/>
                <w:sz w:val="24"/>
                <w:szCs w:val="24"/>
              </w:rPr>
            </w:pPr>
          </w:p>
          <w:p w14:paraId="360AB6F5" w14:textId="77777777" w:rsidR="00ED401F" w:rsidRPr="00565943" w:rsidRDefault="00ED401F" w:rsidP="00565943">
            <w:pPr>
              <w:spacing w:line="360" w:lineRule="auto"/>
              <w:jc w:val="both"/>
              <w:rPr>
                <w:rFonts w:ascii="Arial" w:hAnsi="Arial" w:cs="Arial"/>
                <w:b/>
                <w:i/>
                <w:sz w:val="24"/>
                <w:szCs w:val="24"/>
              </w:rPr>
            </w:pPr>
          </w:p>
          <w:p w14:paraId="360AB6F6" w14:textId="77777777" w:rsidR="00ED401F" w:rsidRPr="00565943" w:rsidRDefault="00ED401F" w:rsidP="00565943">
            <w:pPr>
              <w:spacing w:line="360" w:lineRule="auto"/>
              <w:jc w:val="both"/>
              <w:rPr>
                <w:rFonts w:ascii="Arial" w:hAnsi="Arial" w:cs="Arial"/>
                <w:b/>
                <w:i/>
                <w:sz w:val="24"/>
                <w:szCs w:val="24"/>
              </w:rPr>
            </w:pPr>
          </w:p>
          <w:p w14:paraId="360AB6F7" w14:textId="77777777" w:rsidR="00ED401F" w:rsidRPr="00565943" w:rsidRDefault="00ED401F" w:rsidP="00565943">
            <w:pPr>
              <w:spacing w:line="360" w:lineRule="auto"/>
              <w:jc w:val="both"/>
              <w:rPr>
                <w:rFonts w:ascii="Arial" w:hAnsi="Arial" w:cs="Arial"/>
                <w:b/>
                <w:i/>
                <w:sz w:val="24"/>
                <w:szCs w:val="24"/>
              </w:rPr>
            </w:pPr>
          </w:p>
          <w:p w14:paraId="360AB6F8" w14:textId="77777777" w:rsidR="00ED401F" w:rsidRPr="00565943" w:rsidRDefault="00ED401F" w:rsidP="00565943">
            <w:pPr>
              <w:spacing w:line="360" w:lineRule="auto"/>
              <w:jc w:val="both"/>
              <w:rPr>
                <w:rFonts w:ascii="Arial" w:hAnsi="Arial" w:cs="Arial"/>
                <w:b/>
                <w:i/>
                <w:sz w:val="24"/>
                <w:szCs w:val="24"/>
              </w:rPr>
            </w:pPr>
          </w:p>
          <w:p w14:paraId="360AB6F9" w14:textId="77777777" w:rsidR="00ED401F" w:rsidRPr="00565943" w:rsidRDefault="00ED401F" w:rsidP="00565943">
            <w:pPr>
              <w:spacing w:line="360" w:lineRule="auto"/>
              <w:jc w:val="both"/>
              <w:rPr>
                <w:rFonts w:ascii="Arial" w:hAnsi="Arial" w:cs="Arial"/>
                <w:b/>
                <w:i/>
                <w:sz w:val="24"/>
                <w:szCs w:val="24"/>
              </w:rPr>
            </w:pPr>
          </w:p>
          <w:p w14:paraId="360AB6FA" w14:textId="77777777" w:rsidR="00ED401F" w:rsidRPr="00565943" w:rsidRDefault="00ED401F" w:rsidP="00565943">
            <w:pPr>
              <w:spacing w:line="360" w:lineRule="auto"/>
              <w:jc w:val="both"/>
              <w:rPr>
                <w:rFonts w:ascii="Arial" w:hAnsi="Arial" w:cs="Arial"/>
                <w:b/>
                <w:i/>
                <w:sz w:val="24"/>
                <w:szCs w:val="24"/>
              </w:rPr>
            </w:pPr>
          </w:p>
          <w:p w14:paraId="360AB6FB" w14:textId="77777777" w:rsidR="00ED401F" w:rsidRPr="00565943" w:rsidRDefault="00ED401F" w:rsidP="00565943">
            <w:pPr>
              <w:spacing w:line="360" w:lineRule="auto"/>
              <w:jc w:val="both"/>
              <w:rPr>
                <w:rFonts w:ascii="Arial" w:hAnsi="Arial" w:cs="Arial"/>
                <w:b/>
                <w:i/>
                <w:sz w:val="24"/>
                <w:szCs w:val="24"/>
              </w:rPr>
            </w:pPr>
          </w:p>
          <w:p w14:paraId="360AB6FC" w14:textId="77777777" w:rsidR="00ED401F" w:rsidRPr="00565943" w:rsidRDefault="00ED401F" w:rsidP="00565943">
            <w:pPr>
              <w:spacing w:line="360" w:lineRule="auto"/>
              <w:jc w:val="both"/>
              <w:rPr>
                <w:rFonts w:ascii="Arial" w:hAnsi="Arial" w:cs="Arial"/>
                <w:b/>
                <w:i/>
                <w:sz w:val="24"/>
                <w:szCs w:val="24"/>
              </w:rPr>
            </w:pPr>
          </w:p>
          <w:p w14:paraId="360AB6FD" w14:textId="77777777" w:rsidR="00ED401F" w:rsidRPr="00565943" w:rsidRDefault="00ED401F" w:rsidP="00565943">
            <w:pPr>
              <w:spacing w:line="360" w:lineRule="auto"/>
              <w:jc w:val="both"/>
              <w:rPr>
                <w:rFonts w:ascii="Arial" w:hAnsi="Arial" w:cs="Arial"/>
                <w:b/>
                <w:i/>
                <w:sz w:val="24"/>
                <w:szCs w:val="24"/>
              </w:rPr>
            </w:pPr>
          </w:p>
          <w:p w14:paraId="360AB6FE" w14:textId="77777777" w:rsidR="00ED401F" w:rsidRPr="00565943" w:rsidRDefault="00ED401F" w:rsidP="00565943">
            <w:pPr>
              <w:spacing w:line="360" w:lineRule="auto"/>
              <w:jc w:val="both"/>
              <w:rPr>
                <w:rFonts w:ascii="Arial" w:hAnsi="Arial" w:cs="Arial"/>
                <w:b/>
                <w:i/>
                <w:sz w:val="24"/>
                <w:szCs w:val="24"/>
              </w:rPr>
            </w:pPr>
          </w:p>
          <w:p w14:paraId="360AB6FF" w14:textId="77777777" w:rsidR="00ED401F" w:rsidRPr="00565943" w:rsidRDefault="00ED401F" w:rsidP="00565943">
            <w:pPr>
              <w:spacing w:line="360" w:lineRule="auto"/>
              <w:jc w:val="both"/>
              <w:rPr>
                <w:rFonts w:ascii="Arial" w:hAnsi="Arial" w:cs="Arial"/>
                <w:b/>
                <w:i/>
                <w:sz w:val="24"/>
                <w:szCs w:val="24"/>
              </w:rPr>
            </w:pPr>
          </w:p>
          <w:p w14:paraId="360AB700" w14:textId="77777777" w:rsidR="00ED401F" w:rsidRPr="00565943" w:rsidRDefault="00ED401F" w:rsidP="00565943">
            <w:pPr>
              <w:spacing w:line="360" w:lineRule="auto"/>
              <w:jc w:val="both"/>
              <w:rPr>
                <w:rFonts w:ascii="Arial" w:hAnsi="Arial" w:cs="Arial"/>
                <w:b/>
                <w:i/>
                <w:sz w:val="24"/>
                <w:szCs w:val="24"/>
              </w:rPr>
            </w:pPr>
          </w:p>
          <w:p w14:paraId="360AB701" w14:textId="77777777" w:rsidR="00ED401F" w:rsidRPr="00565943" w:rsidRDefault="00ED401F" w:rsidP="00565943">
            <w:pPr>
              <w:spacing w:line="360" w:lineRule="auto"/>
              <w:jc w:val="both"/>
              <w:rPr>
                <w:rFonts w:ascii="Arial" w:hAnsi="Arial" w:cs="Arial"/>
                <w:b/>
                <w:i/>
                <w:sz w:val="24"/>
                <w:szCs w:val="24"/>
              </w:rPr>
            </w:pPr>
          </w:p>
          <w:p w14:paraId="360AB702" w14:textId="77777777" w:rsidR="00ED401F" w:rsidRPr="00565943" w:rsidRDefault="00ED401F" w:rsidP="00565943">
            <w:pPr>
              <w:spacing w:line="360" w:lineRule="auto"/>
              <w:jc w:val="both"/>
              <w:rPr>
                <w:rFonts w:ascii="Arial" w:hAnsi="Arial" w:cs="Arial"/>
                <w:b/>
                <w:i/>
                <w:sz w:val="24"/>
                <w:szCs w:val="24"/>
              </w:rPr>
            </w:pPr>
          </w:p>
          <w:p w14:paraId="360AB703" w14:textId="77777777" w:rsidR="00ED401F" w:rsidRPr="00565943" w:rsidRDefault="00ED401F" w:rsidP="00565943">
            <w:pPr>
              <w:spacing w:line="360" w:lineRule="auto"/>
              <w:jc w:val="both"/>
              <w:rPr>
                <w:rFonts w:ascii="Arial" w:hAnsi="Arial" w:cs="Arial"/>
                <w:b/>
                <w:i/>
                <w:sz w:val="24"/>
                <w:szCs w:val="24"/>
              </w:rPr>
            </w:pPr>
          </w:p>
          <w:p w14:paraId="360AB704" w14:textId="77777777" w:rsidR="00ED401F" w:rsidRPr="00565943" w:rsidRDefault="00ED401F" w:rsidP="00565943">
            <w:pPr>
              <w:spacing w:line="360" w:lineRule="auto"/>
              <w:jc w:val="both"/>
              <w:rPr>
                <w:rFonts w:ascii="Arial" w:hAnsi="Arial" w:cs="Arial"/>
                <w:b/>
                <w:i/>
                <w:sz w:val="24"/>
                <w:szCs w:val="24"/>
              </w:rPr>
            </w:pPr>
          </w:p>
          <w:p w14:paraId="360AB705" w14:textId="77777777" w:rsidR="00ED401F" w:rsidRPr="00565943" w:rsidRDefault="00ED401F" w:rsidP="00565943">
            <w:pPr>
              <w:spacing w:line="360" w:lineRule="auto"/>
              <w:jc w:val="both"/>
              <w:rPr>
                <w:rFonts w:ascii="Arial" w:hAnsi="Arial" w:cs="Arial"/>
                <w:b/>
                <w:i/>
                <w:sz w:val="24"/>
                <w:szCs w:val="24"/>
              </w:rPr>
            </w:pPr>
          </w:p>
          <w:p w14:paraId="360AB706" w14:textId="77777777" w:rsidR="00ED401F" w:rsidRPr="00565943" w:rsidRDefault="00ED401F" w:rsidP="00565943">
            <w:pPr>
              <w:spacing w:line="360" w:lineRule="auto"/>
              <w:jc w:val="both"/>
              <w:rPr>
                <w:rFonts w:ascii="Arial" w:hAnsi="Arial" w:cs="Arial"/>
                <w:b/>
                <w:i/>
                <w:sz w:val="24"/>
                <w:szCs w:val="24"/>
              </w:rPr>
            </w:pPr>
          </w:p>
          <w:p w14:paraId="360AB707" w14:textId="77777777" w:rsidR="00ED401F" w:rsidRPr="00565943" w:rsidRDefault="00ED401F" w:rsidP="00565943">
            <w:pPr>
              <w:spacing w:line="360" w:lineRule="auto"/>
              <w:jc w:val="both"/>
              <w:rPr>
                <w:rFonts w:ascii="Arial" w:hAnsi="Arial" w:cs="Arial"/>
                <w:b/>
                <w:i/>
                <w:sz w:val="24"/>
                <w:szCs w:val="24"/>
              </w:rPr>
            </w:pPr>
          </w:p>
          <w:p w14:paraId="360AB708" w14:textId="77777777" w:rsidR="00ED401F" w:rsidRPr="00565943" w:rsidRDefault="00ED401F" w:rsidP="00565943">
            <w:pPr>
              <w:spacing w:line="360" w:lineRule="auto"/>
              <w:jc w:val="both"/>
              <w:rPr>
                <w:rFonts w:ascii="Arial" w:hAnsi="Arial" w:cs="Arial"/>
                <w:b/>
                <w:i/>
                <w:sz w:val="24"/>
                <w:szCs w:val="24"/>
              </w:rPr>
            </w:pPr>
          </w:p>
          <w:p w14:paraId="360AB709" w14:textId="77777777" w:rsidR="00ED401F" w:rsidRPr="00565943" w:rsidRDefault="00ED401F" w:rsidP="00565943">
            <w:pPr>
              <w:spacing w:line="360" w:lineRule="auto"/>
              <w:jc w:val="both"/>
              <w:rPr>
                <w:rFonts w:ascii="Arial" w:hAnsi="Arial" w:cs="Arial"/>
                <w:b/>
                <w:i/>
                <w:sz w:val="24"/>
                <w:szCs w:val="24"/>
              </w:rPr>
            </w:pPr>
          </w:p>
          <w:p w14:paraId="360AB70A" w14:textId="77777777" w:rsidR="00ED401F" w:rsidRPr="00565943" w:rsidRDefault="00ED401F" w:rsidP="00565943">
            <w:pPr>
              <w:spacing w:line="360" w:lineRule="auto"/>
              <w:jc w:val="both"/>
              <w:rPr>
                <w:rFonts w:ascii="Arial" w:hAnsi="Arial" w:cs="Arial"/>
                <w:b/>
                <w:i/>
                <w:sz w:val="24"/>
                <w:szCs w:val="24"/>
              </w:rPr>
            </w:pPr>
          </w:p>
          <w:p w14:paraId="360AB70B" w14:textId="77777777" w:rsidR="00ED401F" w:rsidRPr="00565943" w:rsidRDefault="00ED401F" w:rsidP="00565943">
            <w:pPr>
              <w:spacing w:line="360" w:lineRule="auto"/>
              <w:jc w:val="both"/>
              <w:rPr>
                <w:rFonts w:ascii="Arial" w:hAnsi="Arial" w:cs="Arial"/>
                <w:b/>
                <w:i/>
                <w:sz w:val="24"/>
                <w:szCs w:val="24"/>
              </w:rPr>
            </w:pPr>
          </w:p>
          <w:p w14:paraId="360AB70C" w14:textId="77777777" w:rsidR="00ED401F" w:rsidRPr="00565943" w:rsidRDefault="00ED401F" w:rsidP="00565943">
            <w:pPr>
              <w:spacing w:line="360" w:lineRule="auto"/>
              <w:jc w:val="both"/>
              <w:rPr>
                <w:rFonts w:ascii="Arial" w:hAnsi="Arial" w:cs="Arial"/>
                <w:b/>
                <w:i/>
                <w:sz w:val="24"/>
                <w:szCs w:val="24"/>
              </w:rPr>
            </w:pPr>
          </w:p>
          <w:p w14:paraId="360AB70D" w14:textId="77777777" w:rsidR="00ED401F" w:rsidRPr="00565943" w:rsidRDefault="00ED401F" w:rsidP="00565943">
            <w:pPr>
              <w:spacing w:line="360" w:lineRule="auto"/>
              <w:jc w:val="both"/>
              <w:rPr>
                <w:rFonts w:ascii="Arial" w:hAnsi="Arial" w:cs="Arial"/>
                <w:b/>
                <w:i/>
                <w:sz w:val="24"/>
                <w:szCs w:val="24"/>
              </w:rPr>
            </w:pPr>
          </w:p>
          <w:p w14:paraId="360AB70E" w14:textId="77777777" w:rsidR="00ED401F" w:rsidRPr="00565943" w:rsidRDefault="00ED401F" w:rsidP="00565943">
            <w:pPr>
              <w:spacing w:line="360" w:lineRule="auto"/>
              <w:jc w:val="both"/>
              <w:rPr>
                <w:rFonts w:ascii="Arial" w:hAnsi="Arial" w:cs="Arial"/>
                <w:b/>
                <w:i/>
                <w:sz w:val="24"/>
                <w:szCs w:val="24"/>
              </w:rPr>
            </w:pPr>
          </w:p>
          <w:p w14:paraId="360AB70F" w14:textId="77777777" w:rsidR="00ED401F" w:rsidRPr="00565943" w:rsidRDefault="00ED401F" w:rsidP="00565943">
            <w:pPr>
              <w:spacing w:line="360" w:lineRule="auto"/>
              <w:jc w:val="both"/>
              <w:rPr>
                <w:rFonts w:ascii="Arial" w:hAnsi="Arial" w:cs="Arial"/>
                <w:b/>
                <w:i/>
                <w:sz w:val="24"/>
                <w:szCs w:val="24"/>
              </w:rPr>
            </w:pPr>
          </w:p>
          <w:p w14:paraId="360AB710" w14:textId="77777777" w:rsidR="00ED401F" w:rsidRPr="00565943" w:rsidRDefault="00ED401F" w:rsidP="00565943">
            <w:pPr>
              <w:spacing w:line="360" w:lineRule="auto"/>
              <w:jc w:val="both"/>
              <w:rPr>
                <w:rFonts w:ascii="Arial" w:hAnsi="Arial" w:cs="Arial"/>
                <w:b/>
                <w:i/>
                <w:sz w:val="24"/>
                <w:szCs w:val="24"/>
              </w:rPr>
            </w:pPr>
          </w:p>
          <w:p w14:paraId="360AB711" w14:textId="77777777" w:rsidR="00ED401F" w:rsidRPr="00565943" w:rsidRDefault="00ED401F" w:rsidP="00565943">
            <w:pPr>
              <w:spacing w:line="360" w:lineRule="auto"/>
              <w:jc w:val="both"/>
              <w:rPr>
                <w:rFonts w:ascii="Arial" w:hAnsi="Arial" w:cs="Arial"/>
                <w:b/>
                <w:i/>
                <w:sz w:val="24"/>
                <w:szCs w:val="24"/>
              </w:rPr>
            </w:pPr>
          </w:p>
          <w:p w14:paraId="360AB712" w14:textId="77777777" w:rsidR="00ED401F" w:rsidRPr="00565943" w:rsidRDefault="00ED401F" w:rsidP="00565943">
            <w:pPr>
              <w:spacing w:line="360" w:lineRule="auto"/>
              <w:jc w:val="both"/>
              <w:rPr>
                <w:rFonts w:ascii="Arial" w:hAnsi="Arial" w:cs="Arial"/>
                <w:b/>
                <w:i/>
                <w:sz w:val="24"/>
                <w:szCs w:val="24"/>
              </w:rPr>
            </w:pPr>
          </w:p>
        </w:tc>
      </w:tr>
    </w:tbl>
    <w:p w14:paraId="360AB714" w14:textId="70487841" w:rsidR="00E13BED" w:rsidRPr="00565943" w:rsidRDefault="00E13BED" w:rsidP="00565943">
      <w:pPr>
        <w:spacing w:line="360" w:lineRule="auto"/>
        <w:jc w:val="both"/>
        <w:rPr>
          <w:rFonts w:ascii="Arial" w:hAnsi="Arial" w:cs="Arial"/>
          <w:sz w:val="24"/>
          <w:szCs w:val="24"/>
        </w:rPr>
      </w:pPr>
    </w:p>
    <w:p w14:paraId="273A3BBE" w14:textId="0012B1AF" w:rsidR="000B0634" w:rsidRPr="00565943" w:rsidRDefault="000B0634" w:rsidP="00565943">
      <w:pPr>
        <w:spacing w:line="360" w:lineRule="auto"/>
        <w:jc w:val="both"/>
        <w:rPr>
          <w:rFonts w:ascii="Arial" w:hAnsi="Arial" w:cs="Arial"/>
          <w:sz w:val="24"/>
          <w:szCs w:val="24"/>
        </w:rPr>
      </w:pPr>
    </w:p>
    <w:p w14:paraId="683728E4" w14:textId="27289403" w:rsidR="000B0634" w:rsidRPr="00565943" w:rsidRDefault="000B0634" w:rsidP="00565943">
      <w:pPr>
        <w:spacing w:line="360" w:lineRule="auto"/>
        <w:jc w:val="both"/>
        <w:rPr>
          <w:rFonts w:ascii="Arial" w:hAnsi="Arial" w:cs="Arial"/>
          <w:sz w:val="24"/>
          <w:szCs w:val="24"/>
        </w:rPr>
      </w:pPr>
    </w:p>
    <w:p w14:paraId="59EC7D4D" w14:textId="2C3EBF1A" w:rsidR="000B0634" w:rsidRPr="00565943" w:rsidRDefault="000B0634" w:rsidP="00565943">
      <w:pPr>
        <w:spacing w:line="360" w:lineRule="auto"/>
        <w:jc w:val="both"/>
        <w:rPr>
          <w:rFonts w:ascii="Arial" w:hAnsi="Arial" w:cs="Arial"/>
          <w:sz w:val="24"/>
          <w:szCs w:val="24"/>
        </w:rPr>
      </w:pPr>
    </w:p>
    <w:p w14:paraId="7E361146" w14:textId="2EA50BD9" w:rsidR="000B0634" w:rsidRPr="00565943" w:rsidRDefault="000B0634" w:rsidP="00565943">
      <w:pPr>
        <w:spacing w:line="360" w:lineRule="auto"/>
        <w:jc w:val="both"/>
        <w:rPr>
          <w:rFonts w:ascii="Arial" w:hAnsi="Arial" w:cs="Arial"/>
          <w:sz w:val="24"/>
          <w:szCs w:val="24"/>
        </w:rPr>
      </w:pPr>
      <w:r w:rsidRPr="00565943">
        <w:rPr>
          <w:rFonts w:ascii="Arial" w:hAnsi="Arial" w:cs="Arial"/>
          <w:sz w:val="24"/>
          <w:szCs w:val="24"/>
        </w:rPr>
        <w:t>Section 2</w:t>
      </w:r>
    </w:p>
    <w:p w14:paraId="1EBB37E2" w14:textId="05928AD4" w:rsidR="000B0634" w:rsidRPr="00565943" w:rsidRDefault="00170D2A" w:rsidP="00565943">
      <w:pPr>
        <w:spacing w:line="360" w:lineRule="auto"/>
        <w:jc w:val="both"/>
        <w:rPr>
          <w:rFonts w:ascii="Arial" w:hAnsi="Arial" w:cs="Arial"/>
          <w:sz w:val="24"/>
          <w:szCs w:val="24"/>
        </w:rPr>
      </w:pPr>
      <w:r w:rsidRPr="00565943">
        <w:rPr>
          <w:rFonts w:ascii="Arial" w:hAnsi="Arial" w:cs="Arial"/>
          <w:sz w:val="24"/>
          <w:szCs w:val="24"/>
        </w:rPr>
        <w:t xml:space="preserve">While evaluating the Activity Plan. It was clear to see that the plan had been well thought out and was presented in </w:t>
      </w:r>
      <w:r w:rsidR="00CC58B0" w:rsidRPr="00565943">
        <w:rPr>
          <w:rFonts w:ascii="Arial" w:hAnsi="Arial" w:cs="Arial"/>
          <w:sz w:val="24"/>
          <w:szCs w:val="24"/>
        </w:rPr>
        <w:t xml:space="preserve">a simple and organized way which would allow for easy use by practitioners in the setting. </w:t>
      </w:r>
    </w:p>
    <w:p w14:paraId="61E4A50E" w14:textId="0DDC5326" w:rsidR="00AB4ED5" w:rsidRPr="00565943" w:rsidRDefault="00AB4ED5" w:rsidP="00565943">
      <w:pPr>
        <w:spacing w:line="360" w:lineRule="auto"/>
        <w:jc w:val="both"/>
        <w:rPr>
          <w:rFonts w:ascii="Arial" w:hAnsi="Arial" w:cs="Arial"/>
          <w:sz w:val="24"/>
          <w:szCs w:val="24"/>
        </w:rPr>
      </w:pPr>
      <w:r w:rsidRPr="00565943">
        <w:rPr>
          <w:rFonts w:ascii="Arial" w:hAnsi="Arial" w:cs="Arial"/>
          <w:sz w:val="24"/>
          <w:szCs w:val="24"/>
        </w:rPr>
        <w:t xml:space="preserve">The overall aim of the activity is a simple </w:t>
      </w:r>
      <w:r w:rsidR="00B56249" w:rsidRPr="00565943">
        <w:rPr>
          <w:rFonts w:ascii="Arial" w:hAnsi="Arial" w:cs="Arial"/>
          <w:sz w:val="24"/>
          <w:szCs w:val="24"/>
        </w:rPr>
        <w:t>but</w:t>
      </w:r>
      <w:r w:rsidRPr="00565943">
        <w:rPr>
          <w:rFonts w:ascii="Arial" w:hAnsi="Arial" w:cs="Arial"/>
          <w:sz w:val="24"/>
          <w:szCs w:val="24"/>
        </w:rPr>
        <w:t xml:space="preserve"> efficient concept and </w:t>
      </w:r>
      <w:r w:rsidR="008410AD" w:rsidRPr="00565943">
        <w:rPr>
          <w:rFonts w:ascii="Arial" w:hAnsi="Arial" w:cs="Arial"/>
          <w:sz w:val="24"/>
          <w:szCs w:val="24"/>
        </w:rPr>
        <w:t xml:space="preserve">one which links strongly with the – Foundation Phase 2015. </w:t>
      </w:r>
      <w:r w:rsidR="00BF71C4" w:rsidRPr="00565943">
        <w:rPr>
          <w:rFonts w:ascii="Arial" w:hAnsi="Arial" w:cs="Arial"/>
          <w:sz w:val="24"/>
          <w:szCs w:val="24"/>
        </w:rPr>
        <w:t xml:space="preserve">In children’s early years they are </w:t>
      </w:r>
      <w:r w:rsidR="00394234" w:rsidRPr="00565943">
        <w:rPr>
          <w:rFonts w:ascii="Arial" w:hAnsi="Arial" w:cs="Arial"/>
          <w:sz w:val="24"/>
          <w:szCs w:val="24"/>
        </w:rPr>
        <w:lastRenderedPageBreak/>
        <w:t>constantly</w:t>
      </w:r>
      <w:r w:rsidR="00BF71C4" w:rsidRPr="00565943">
        <w:rPr>
          <w:rFonts w:ascii="Arial" w:hAnsi="Arial" w:cs="Arial"/>
          <w:sz w:val="24"/>
          <w:szCs w:val="24"/>
        </w:rPr>
        <w:t xml:space="preserve"> developing new skills </w:t>
      </w:r>
      <w:r w:rsidR="00AA1571" w:rsidRPr="00565943">
        <w:rPr>
          <w:rFonts w:ascii="Arial" w:hAnsi="Arial" w:cs="Arial"/>
          <w:sz w:val="24"/>
          <w:szCs w:val="24"/>
        </w:rPr>
        <w:t xml:space="preserve">and gaining knowledge of mathematics. </w:t>
      </w:r>
      <w:r w:rsidR="00E734E2" w:rsidRPr="00565943">
        <w:rPr>
          <w:rFonts w:ascii="Arial" w:hAnsi="Arial" w:cs="Arial"/>
          <w:sz w:val="24"/>
          <w:szCs w:val="24"/>
        </w:rPr>
        <w:t>Through the Foundation Phase this is</w:t>
      </w:r>
      <w:r w:rsidR="00394234" w:rsidRPr="00565943">
        <w:rPr>
          <w:rFonts w:ascii="Arial" w:hAnsi="Arial" w:cs="Arial"/>
          <w:sz w:val="24"/>
          <w:szCs w:val="24"/>
        </w:rPr>
        <w:t xml:space="preserve"> often done through hands on practical and play opportunities, it is these of which children learn the skills they need that can be applied in real-life problems when they are older. </w:t>
      </w:r>
    </w:p>
    <w:p w14:paraId="586E90C6" w14:textId="07D605CA" w:rsidR="009C775A" w:rsidRPr="00565943" w:rsidRDefault="009C775A" w:rsidP="00565943">
      <w:pPr>
        <w:spacing w:line="360" w:lineRule="auto"/>
        <w:jc w:val="both"/>
        <w:rPr>
          <w:rFonts w:ascii="Arial" w:hAnsi="Arial" w:cs="Arial"/>
          <w:sz w:val="24"/>
          <w:szCs w:val="24"/>
        </w:rPr>
      </w:pPr>
      <w:r w:rsidRPr="00565943">
        <w:rPr>
          <w:rFonts w:ascii="Arial" w:hAnsi="Arial" w:cs="Arial"/>
          <w:sz w:val="24"/>
          <w:szCs w:val="24"/>
        </w:rPr>
        <w:t xml:space="preserve">The use of </w:t>
      </w:r>
      <w:r w:rsidR="00284113" w:rsidRPr="00565943">
        <w:rPr>
          <w:rFonts w:ascii="Arial" w:hAnsi="Arial" w:cs="Arial"/>
          <w:sz w:val="24"/>
          <w:szCs w:val="24"/>
        </w:rPr>
        <w:t xml:space="preserve">song within the activity is highly recommended. Research suggests </w:t>
      </w:r>
      <w:r w:rsidR="00C76329" w:rsidRPr="00565943">
        <w:rPr>
          <w:rFonts w:ascii="Arial" w:hAnsi="Arial" w:cs="Arial"/>
          <w:sz w:val="24"/>
          <w:szCs w:val="24"/>
        </w:rPr>
        <w:t xml:space="preserve">that music and song can help develop children’s literacy and numeracy skills. With the use of </w:t>
      </w:r>
      <w:r w:rsidR="004432C4" w:rsidRPr="00565943">
        <w:rPr>
          <w:rFonts w:ascii="Arial" w:hAnsi="Arial" w:cs="Arial"/>
          <w:sz w:val="24"/>
          <w:szCs w:val="24"/>
        </w:rPr>
        <w:t>songs,</w:t>
      </w:r>
      <w:r w:rsidR="00C76329" w:rsidRPr="00565943">
        <w:rPr>
          <w:rFonts w:ascii="Arial" w:hAnsi="Arial" w:cs="Arial"/>
          <w:sz w:val="24"/>
          <w:szCs w:val="24"/>
        </w:rPr>
        <w:t xml:space="preserve"> it allows children </w:t>
      </w:r>
      <w:r w:rsidR="00FB0BF1" w:rsidRPr="00565943">
        <w:rPr>
          <w:rFonts w:ascii="Arial" w:hAnsi="Arial" w:cs="Arial"/>
          <w:sz w:val="24"/>
          <w:szCs w:val="24"/>
        </w:rPr>
        <w:t xml:space="preserve">to become familiar with words and vocabulary and the patterns in which the songs form them.  </w:t>
      </w:r>
      <w:r w:rsidR="006970F4" w:rsidRPr="00565943">
        <w:rPr>
          <w:rFonts w:ascii="Arial" w:hAnsi="Arial" w:cs="Arial"/>
          <w:sz w:val="24"/>
          <w:szCs w:val="24"/>
        </w:rPr>
        <w:t xml:space="preserve">This allows children to be able to learn the tune and then </w:t>
      </w:r>
      <w:r w:rsidR="006E01D9" w:rsidRPr="00565943">
        <w:rPr>
          <w:rFonts w:ascii="Arial" w:hAnsi="Arial" w:cs="Arial"/>
          <w:sz w:val="24"/>
          <w:szCs w:val="24"/>
        </w:rPr>
        <w:t xml:space="preserve">will result in children knowing what comes next. This is </w:t>
      </w:r>
      <w:r w:rsidR="004432C4" w:rsidRPr="00565943">
        <w:rPr>
          <w:rFonts w:ascii="Arial" w:hAnsi="Arial" w:cs="Arial"/>
          <w:sz w:val="24"/>
          <w:szCs w:val="24"/>
        </w:rPr>
        <w:t>beneficial</w:t>
      </w:r>
      <w:r w:rsidR="006E01D9" w:rsidRPr="00565943">
        <w:rPr>
          <w:rFonts w:ascii="Arial" w:hAnsi="Arial" w:cs="Arial"/>
          <w:sz w:val="24"/>
          <w:szCs w:val="24"/>
        </w:rPr>
        <w:t xml:space="preserve"> for numeracy </w:t>
      </w:r>
      <w:r w:rsidR="004432C4" w:rsidRPr="00565943">
        <w:rPr>
          <w:rFonts w:ascii="Arial" w:hAnsi="Arial" w:cs="Arial"/>
          <w:sz w:val="24"/>
          <w:szCs w:val="24"/>
        </w:rPr>
        <w:t>development</w:t>
      </w:r>
      <w:r w:rsidR="006E01D9" w:rsidRPr="00565943">
        <w:rPr>
          <w:rFonts w:ascii="Arial" w:hAnsi="Arial" w:cs="Arial"/>
          <w:sz w:val="24"/>
          <w:szCs w:val="24"/>
        </w:rPr>
        <w:t xml:space="preserve"> as it </w:t>
      </w:r>
      <w:r w:rsidR="00E62462" w:rsidRPr="00565943">
        <w:rPr>
          <w:rFonts w:ascii="Arial" w:hAnsi="Arial" w:cs="Arial"/>
          <w:sz w:val="24"/>
          <w:szCs w:val="24"/>
        </w:rPr>
        <w:t>helps</w:t>
      </w:r>
      <w:r w:rsidR="006E01D9" w:rsidRPr="00565943">
        <w:rPr>
          <w:rFonts w:ascii="Arial" w:hAnsi="Arial" w:cs="Arial"/>
          <w:sz w:val="24"/>
          <w:szCs w:val="24"/>
        </w:rPr>
        <w:t xml:space="preserve"> children learn </w:t>
      </w:r>
      <w:r w:rsidR="004432C4" w:rsidRPr="00565943">
        <w:rPr>
          <w:rFonts w:ascii="Arial" w:hAnsi="Arial" w:cs="Arial"/>
          <w:sz w:val="24"/>
          <w:szCs w:val="24"/>
        </w:rPr>
        <w:t xml:space="preserve">what numbers come after each other. </w:t>
      </w:r>
      <w:r w:rsidR="00E62462" w:rsidRPr="00565943">
        <w:rPr>
          <w:rFonts w:ascii="Arial" w:hAnsi="Arial" w:cs="Arial"/>
          <w:sz w:val="24"/>
          <w:szCs w:val="24"/>
        </w:rPr>
        <w:t>(</w:t>
      </w:r>
      <w:proofErr w:type="spellStart"/>
      <w:r w:rsidR="00E62462" w:rsidRPr="00565943">
        <w:rPr>
          <w:rFonts w:ascii="Arial" w:hAnsi="Arial" w:cs="Arial"/>
          <w:sz w:val="24"/>
          <w:szCs w:val="24"/>
        </w:rPr>
        <w:t>PlaygroupNSW</w:t>
      </w:r>
      <w:proofErr w:type="spellEnd"/>
      <w:r w:rsidR="00E62462" w:rsidRPr="00565943">
        <w:rPr>
          <w:rFonts w:ascii="Arial" w:hAnsi="Arial" w:cs="Arial"/>
          <w:sz w:val="24"/>
          <w:szCs w:val="24"/>
        </w:rPr>
        <w:t xml:space="preserve">, 2015). </w:t>
      </w:r>
      <w:r w:rsidR="00BA5111" w:rsidRPr="00565943">
        <w:rPr>
          <w:rFonts w:ascii="Arial" w:hAnsi="Arial" w:cs="Arial"/>
          <w:sz w:val="24"/>
          <w:szCs w:val="24"/>
        </w:rPr>
        <w:t xml:space="preserve">Marsh (2015) agrees with this and believes this stems </w:t>
      </w:r>
      <w:r w:rsidR="007F31A0" w:rsidRPr="00565943">
        <w:rPr>
          <w:rFonts w:ascii="Arial" w:hAnsi="Arial" w:cs="Arial"/>
          <w:sz w:val="24"/>
          <w:szCs w:val="24"/>
        </w:rPr>
        <w:t>from when children are in the wom</w:t>
      </w:r>
      <w:r w:rsidR="00CA0AA2" w:rsidRPr="00565943">
        <w:rPr>
          <w:rFonts w:ascii="Arial" w:hAnsi="Arial" w:cs="Arial"/>
          <w:sz w:val="24"/>
          <w:szCs w:val="24"/>
        </w:rPr>
        <w:t xml:space="preserve">b and when they continually hear a </w:t>
      </w:r>
      <w:r w:rsidR="00B76B07" w:rsidRPr="00565943">
        <w:rPr>
          <w:rFonts w:ascii="Arial" w:hAnsi="Arial" w:cs="Arial"/>
          <w:sz w:val="24"/>
          <w:szCs w:val="24"/>
        </w:rPr>
        <w:t>mother’s</w:t>
      </w:r>
      <w:r w:rsidR="00CA0AA2" w:rsidRPr="00565943">
        <w:rPr>
          <w:rFonts w:ascii="Arial" w:hAnsi="Arial" w:cs="Arial"/>
          <w:sz w:val="24"/>
          <w:szCs w:val="24"/>
        </w:rPr>
        <w:t xml:space="preserve"> </w:t>
      </w:r>
      <w:proofErr w:type="gramStart"/>
      <w:r w:rsidR="00CA0AA2" w:rsidRPr="00565943">
        <w:rPr>
          <w:rFonts w:ascii="Arial" w:hAnsi="Arial" w:cs="Arial"/>
          <w:sz w:val="24"/>
          <w:szCs w:val="24"/>
        </w:rPr>
        <w:t>voice</w:t>
      </w:r>
      <w:proofErr w:type="gramEnd"/>
      <w:r w:rsidR="00CA0AA2" w:rsidRPr="00565943">
        <w:rPr>
          <w:rFonts w:ascii="Arial" w:hAnsi="Arial" w:cs="Arial"/>
          <w:sz w:val="24"/>
          <w:szCs w:val="24"/>
        </w:rPr>
        <w:t xml:space="preserve"> they learn that that sound or voice is that of their mother. </w:t>
      </w:r>
    </w:p>
    <w:p w14:paraId="2152611E" w14:textId="4A8910BA" w:rsidR="006C256E" w:rsidRPr="00565943" w:rsidRDefault="006C256E" w:rsidP="00565943">
      <w:pPr>
        <w:spacing w:line="360" w:lineRule="auto"/>
        <w:jc w:val="both"/>
        <w:rPr>
          <w:rFonts w:ascii="Arial" w:hAnsi="Arial" w:cs="Arial"/>
          <w:sz w:val="24"/>
          <w:szCs w:val="24"/>
        </w:rPr>
      </w:pPr>
      <w:r w:rsidRPr="00565943">
        <w:rPr>
          <w:rFonts w:ascii="Arial" w:hAnsi="Arial" w:cs="Arial"/>
          <w:sz w:val="24"/>
          <w:szCs w:val="24"/>
        </w:rPr>
        <w:t xml:space="preserve">The use of differentiation within the activity plan </w:t>
      </w:r>
      <w:r w:rsidR="001354A5" w:rsidRPr="00565943">
        <w:rPr>
          <w:rFonts w:ascii="Arial" w:hAnsi="Arial" w:cs="Arial"/>
          <w:sz w:val="24"/>
          <w:szCs w:val="24"/>
        </w:rPr>
        <w:t xml:space="preserve">is thought of as good practice to ensure that children’s learning has been thought of and based on the child as an individual. </w:t>
      </w:r>
      <w:r w:rsidR="00C35767" w:rsidRPr="00565943">
        <w:rPr>
          <w:rFonts w:ascii="Arial" w:hAnsi="Arial" w:cs="Arial"/>
          <w:sz w:val="24"/>
          <w:szCs w:val="24"/>
        </w:rPr>
        <w:t xml:space="preserve">Research suggests that </w:t>
      </w:r>
      <w:r w:rsidR="00113B18" w:rsidRPr="00565943">
        <w:rPr>
          <w:rFonts w:ascii="Arial" w:hAnsi="Arial" w:cs="Arial"/>
          <w:sz w:val="24"/>
          <w:szCs w:val="24"/>
        </w:rPr>
        <w:t>just because children are being exposed to mathematical concepts at a young age doesn’t mean that they are going to gain stronger knowledge when they are older</w:t>
      </w:r>
      <w:r w:rsidR="00DE365E" w:rsidRPr="00565943">
        <w:rPr>
          <w:rFonts w:ascii="Arial" w:hAnsi="Arial" w:cs="Arial"/>
          <w:sz w:val="24"/>
          <w:szCs w:val="24"/>
        </w:rPr>
        <w:t xml:space="preserve"> as sometimes children may need </w:t>
      </w:r>
      <w:r w:rsidR="000D58EB" w:rsidRPr="00565943">
        <w:rPr>
          <w:rFonts w:ascii="Arial" w:hAnsi="Arial" w:cs="Arial"/>
          <w:sz w:val="24"/>
          <w:szCs w:val="24"/>
        </w:rPr>
        <w:t xml:space="preserve">an extra intervention by someone to gain this knowledge. </w:t>
      </w:r>
      <w:r w:rsidR="00EA64D8" w:rsidRPr="00565943">
        <w:rPr>
          <w:rFonts w:ascii="Arial" w:hAnsi="Arial" w:cs="Arial"/>
          <w:sz w:val="24"/>
          <w:szCs w:val="24"/>
        </w:rPr>
        <w:t xml:space="preserve">(Munn, 2006, p.100). </w:t>
      </w:r>
      <w:r w:rsidR="00206474" w:rsidRPr="00565943">
        <w:rPr>
          <w:rFonts w:ascii="Arial" w:hAnsi="Arial" w:cs="Arial"/>
          <w:sz w:val="24"/>
          <w:szCs w:val="24"/>
        </w:rPr>
        <w:t xml:space="preserve">This agrees with and </w:t>
      </w:r>
      <w:r w:rsidR="00995257" w:rsidRPr="00565943">
        <w:rPr>
          <w:rFonts w:ascii="Arial" w:hAnsi="Arial" w:cs="Arial"/>
          <w:sz w:val="24"/>
          <w:szCs w:val="24"/>
        </w:rPr>
        <w:t>reflects</w:t>
      </w:r>
      <w:r w:rsidR="00206474" w:rsidRPr="00565943">
        <w:rPr>
          <w:rFonts w:ascii="Arial" w:hAnsi="Arial" w:cs="Arial"/>
          <w:sz w:val="24"/>
          <w:szCs w:val="24"/>
        </w:rPr>
        <w:t xml:space="preserve"> </w:t>
      </w:r>
      <w:r w:rsidR="0004251E" w:rsidRPr="00565943">
        <w:rPr>
          <w:rFonts w:ascii="Arial" w:hAnsi="Arial" w:cs="Arial"/>
          <w:sz w:val="24"/>
          <w:szCs w:val="24"/>
        </w:rPr>
        <w:t>Vygotsky’s – Zone of Proximal Development.</w:t>
      </w:r>
      <w:r w:rsidR="00995257" w:rsidRPr="00565943">
        <w:rPr>
          <w:rFonts w:ascii="Arial" w:hAnsi="Arial" w:cs="Arial"/>
          <w:sz w:val="24"/>
          <w:szCs w:val="24"/>
        </w:rPr>
        <w:t xml:space="preserve"> </w:t>
      </w:r>
      <w:r w:rsidR="0004251E" w:rsidRPr="00565943">
        <w:rPr>
          <w:rFonts w:ascii="Arial" w:hAnsi="Arial" w:cs="Arial"/>
          <w:sz w:val="24"/>
          <w:szCs w:val="24"/>
        </w:rPr>
        <w:t xml:space="preserve"> </w:t>
      </w:r>
      <w:r w:rsidR="00CC78BA" w:rsidRPr="00565943">
        <w:rPr>
          <w:rFonts w:ascii="Arial" w:hAnsi="Arial" w:cs="Arial"/>
          <w:sz w:val="24"/>
          <w:szCs w:val="24"/>
        </w:rPr>
        <w:t xml:space="preserve">Vygotsky’s theory believes that </w:t>
      </w:r>
      <w:r w:rsidR="006E35BC" w:rsidRPr="00565943">
        <w:rPr>
          <w:rFonts w:ascii="Arial" w:hAnsi="Arial" w:cs="Arial"/>
          <w:sz w:val="24"/>
          <w:szCs w:val="24"/>
        </w:rPr>
        <w:t xml:space="preserve">someone with greater knowledge that the child – The more </w:t>
      </w:r>
      <w:r w:rsidR="00B76B07" w:rsidRPr="00565943">
        <w:rPr>
          <w:rFonts w:ascii="Arial" w:hAnsi="Arial" w:cs="Arial"/>
          <w:sz w:val="24"/>
          <w:szCs w:val="24"/>
        </w:rPr>
        <w:t>knowledgably</w:t>
      </w:r>
      <w:r w:rsidR="006E35BC" w:rsidRPr="00565943">
        <w:rPr>
          <w:rFonts w:ascii="Arial" w:hAnsi="Arial" w:cs="Arial"/>
          <w:sz w:val="24"/>
          <w:szCs w:val="24"/>
        </w:rPr>
        <w:t xml:space="preserve"> other, </w:t>
      </w:r>
      <w:r w:rsidR="00C002D7" w:rsidRPr="00565943">
        <w:rPr>
          <w:rFonts w:ascii="Arial" w:hAnsi="Arial" w:cs="Arial"/>
          <w:sz w:val="24"/>
          <w:szCs w:val="24"/>
        </w:rPr>
        <w:t xml:space="preserve">can use what the child already knows and along with their own greater knowledge and therefore push the child on </w:t>
      </w:r>
      <w:r w:rsidR="003F44CC" w:rsidRPr="00565943">
        <w:rPr>
          <w:rFonts w:ascii="Arial" w:hAnsi="Arial" w:cs="Arial"/>
          <w:sz w:val="24"/>
          <w:szCs w:val="24"/>
        </w:rPr>
        <w:t xml:space="preserve">to learn things that they don’t know by using what they do know to spring board from therefore pushing them through the zone of </w:t>
      </w:r>
      <w:r w:rsidR="00B76B07" w:rsidRPr="00565943">
        <w:rPr>
          <w:rFonts w:ascii="Arial" w:hAnsi="Arial" w:cs="Arial"/>
          <w:sz w:val="24"/>
          <w:szCs w:val="24"/>
        </w:rPr>
        <w:t>proximal</w:t>
      </w:r>
      <w:r w:rsidR="003F44CC" w:rsidRPr="00565943">
        <w:rPr>
          <w:rFonts w:ascii="Arial" w:hAnsi="Arial" w:cs="Arial"/>
          <w:sz w:val="24"/>
          <w:szCs w:val="24"/>
        </w:rPr>
        <w:t xml:space="preserve"> development.</w:t>
      </w:r>
      <w:r w:rsidR="007B46C8" w:rsidRPr="00565943">
        <w:rPr>
          <w:rFonts w:ascii="Arial" w:hAnsi="Arial" w:cs="Arial"/>
          <w:sz w:val="24"/>
          <w:szCs w:val="24"/>
        </w:rPr>
        <w:t xml:space="preserve"> (Mcleod</w:t>
      </w:r>
      <w:r w:rsidR="00EB7B36" w:rsidRPr="00565943">
        <w:rPr>
          <w:rFonts w:ascii="Arial" w:hAnsi="Arial" w:cs="Arial"/>
          <w:sz w:val="24"/>
          <w:szCs w:val="24"/>
        </w:rPr>
        <w:t>, 2019).</w:t>
      </w:r>
      <w:r w:rsidR="003F44CC" w:rsidRPr="00565943">
        <w:rPr>
          <w:rFonts w:ascii="Arial" w:hAnsi="Arial" w:cs="Arial"/>
          <w:sz w:val="24"/>
          <w:szCs w:val="24"/>
        </w:rPr>
        <w:t xml:space="preserve"> </w:t>
      </w:r>
      <w:r w:rsidR="00F84254" w:rsidRPr="00565943">
        <w:rPr>
          <w:rFonts w:ascii="Arial" w:hAnsi="Arial" w:cs="Arial"/>
          <w:sz w:val="24"/>
          <w:szCs w:val="24"/>
        </w:rPr>
        <w:t xml:space="preserve">This concurs with Bruner </w:t>
      </w:r>
      <w:r w:rsidR="00CE0A6A" w:rsidRPr="00565943">
        <w:rPr>
          <w:rFonts w:ascii="Arial" w:hAnsi="Arial" w:cs="Arial"/>
          <w:sz w:val="24"/>
          <w:szCs w:val="24"/>
        </w:rPr>
        <w:t xml:space="preserve">and his scaffolding theory by taking a base of what they know and building on it. Bruner believed: </w:t>
      </w:r>
    </w:p>
    <w:p w14:paraId="6993879A" w14:textId="05D15A44" w:rsidR="006275FE" w:rsidRPr="00565943" w:rsidRDefault="006275FE" w:rsidP="00565943">
      <w:pPr>
        <w:spacing w:line="360" w:lineRule="auto"/>
        <w:jc w:val="both"/>
        <w:rPr>
          <w:rFonts w:ascii="Arial" w:hAnsi="Arial" w:cs="Arial"/>
          <w:sz w:val="24"/>
          <w:szCs w:val="24"/>
          <w:lang w:val="en-GB"/>
        </w:rPr>
      </w:pPr>
      <w:r w:rsidRPr="00565943">
        <w:rPr>
          <w:rFonts w:ascii="Arial" w:hAnsi="Arial" w:cs="Arial"/>
          <w:sz w:val="24"/>
          <w:szCs w:val="24"/>
          <w:lang w:val="en-GB"/>
        </w:rPr>
        <w:t>T</w:t>
      </w:r>
      <w:r w:rsidRPr="00565943">
        <w:rPr>
          <w:rFonts w:ascii="Arial" w:hAnsi="Arial" w:cs="Arial"/>
          <w:sz w:val="24"/>
          <w:szCs w:val="24"/>
          <w:lang w:val="en-GB"/>
        </w:rPr>
        <w:t>he basic ideas that lie at the heart of all science and mathematics and the basic themes that give form to life and literature are as simple as they are powerful. To be in command of these basic ideas, to use them effectively, requires a continual deepening of one's understanding of them that comes from learning to use them in progressively more complex forms.</w:t>
      </w:r>
    </w:p>
    <w:p w14:paraId="5BC60778" w14:textId="77777777" w:rsidR="006275FE" w:rsidRPr="00565943" w:rsidRDefault="006275FE" w:rsidP="00565943">
      <w:pPr>
        <w:spacing w:line="360" w:lineRule="auto"/>
        <w:ind w:left="7200"/>
        <w:jc w:val="both"/>
        <w:rPr>
          <w:rFonts w:ascii="Arial" w:hAnsi="Arial" w:cs="Arial"/>
          <w:sz w:val="24"/>
          <w:szCs w:val="24"/>
        </w:rPr>
      </w:pPr>
      <w:r w:rsidRPr="00565943">
        <w:rPr>
          <w:rFonts w:ascii="Arial" w:hAnsi="Arial" w:cs="Arial"/>
          <w:sz w:val="24"/>
          <w:szCs w:val="24"/>
          <w:lang w:val="en-GB"/>
        </w:rPr>
        <w:lastRenderedPageBreak/>
        <w:t>(Bruner, 1960)</w:t>
      </w:r>
    </w:p>
    <w:p w14:paraId="17D0E03F" w14:textId="366FFA2F" w:rsidR="009E04B6" w:rsidRPr="00565943" w:rsidRDefault="002D3BB8" w:rsidP="00565943">
      <w:pPr>
        <w:spacing w:line="360" w:lineRule="auto"/>
        <w:jc w:val="both"/>
        <w:rPr>
          <w:rFonts w:ascii="Arial" w:hAnsi="Arial" w:cs="Arial"/>
          <w:sz w:val="24"/>
          <w:szCs w:val="24"/>
        </w:rPr>
      </w:pPr>
      <w:r w:rsidRPr="00565943">
        <w:rPr>
          <w:rFonts w:ascii="Arial" w:hAnsi="Arial" w:cs="Arial"/>
          <w:sz w:val="24"/>
          <w:szCs w:val="24"/>
        </w:rPr>
        <w:t xml:space="preserve">Through the activity plan there is no evidence of digital competency or the use of digital equipment. </w:t>
      </w:r>
      <w:r w:rsidR="00967568" w:rsidRPr="00565943">
        <w:rPr>
          <w:rFonts w:ascii="Arial" w:hAnsi="Arial" w:cs="Arial"/>
          <w:sz w:val="24"/>
          <w:szCs w:val="24"/>
        </w:rPr>
        <w:t xml:space="preserve">The Welsh Government </w:t>
      </w:r>
      <w:r w:rsidR="00287895" w:rsidRPr="00565943">
        <w:rPr>
          <w:rFonts w:ascii="Arial" w:hAnsi="Arial" w:cs="Arial"/>
          <w:sz w:val="24"/>
          <w:szCs w:val="24"/>
        </w:rPr>
        <w:t xml:space="preserve">2018 states: </w:t>
      </w:r>
    </w:p>
    <w:p w14:paraId="090FF5C4" w14:textId="77777777" w:rsidR="00287895" w:rsidRPr="00565943" w:rsidRDefault="00287895" w:rsidP="00565943">
      <w:pPr>
        <w:pStyle w:val="Default"/>
        <w:spacing w:line="360" w:lineRule="auto"/>
        <w:jc w:val="both"/>
        <w:rPr>
          <w:rFonts w:ascii="Arial" w:hAnsi="Arial" w:cs="Arial"/>
        </w:rPr>
      </w:pPr>
    </w:p>
    <w:p w14:paraId="00DDAF93" w14:textId="00B2E999" w:rsidR="00287895" w:rsidRPr="00565943" w:rsidRDefault="00287895" w:rsidP="00565943">
      <w:pPr>
        <w:spacing w:line="360" w:lineRule="auto"/>
        <w:jc w:val="both"/>
        <w:rPr>
          <w:rFonts w:ascii="Arial" w:hAnsi="Arial" w:cs="Arial"/>
          <w:sz w:val="24"/>
          <w:szCs w:val="24"/>
        </w:rPr>
      </w:pPr>
      <w:r w:rsidRPr="00565943">
        <w:rPr>
          <w:rFonts w:ascii="Arial" w:hAnsi="Arial" w:cs="Arial"/>
          <w:sz w:val="24"/>
          <w:szCs w:val="24"/>
        </w:rPr>
        <w:t xml:space="preserve">Digital competence is the set of skills, knowledge and attitudes that enable the confident, </w:t>
      </w:r>
      <w:proofErr w:type="gramStart"/>
      <w:r w:rsidRPr="00565943">
        <w:rPr>
          <w:rFonts w:ascii="Arial" w:hAnsi="Arial" w:cs="Arial"/>
          <w:sz w:val="24"/>
          <w:szCs w:val="24"/>
        </w:rPr>
        <w:t>creative</w:t>
      </w:r>
      <w:proofErr w:type="gramEnd"/>
      <w:r w:rsidRPr="00565943">
        <w:rPr>
          <w:rFonts w:ascii="Arial" w:hAnsi="Arial" w:cs="Arial"/>
          <w:sz w:val="24"/>
          <w:szCs w:val="24"/>
        </w:rPr>
        <w:t xml:space="preserve"> and critical use of technologies and systems. It is essential for learners if they are to be informed, capable and have the potential to be successful </w:t>
      </w:r>
      <w:proofErr w:type="gramStart"/>
      <w:r w:rsidRPr="00565943">
        <w:rPr>
          <w:rFonts w:ascii="Arial" w:hAnsi="Arial" w:cs="Arial"/>
          <w:sz w:val="24"/>
          <w:szCs w:val="24"/>
        </w:rPr>
        <w:t>in today’s society</w:t>
      </w:r>
      <w:proofErr w:type="gramEnd"/>
      <w:r w:rsidRPr="00565943">
        <w:rPr>
          <w:rFonts w:ascii="Arial" w:hAnsi="Arial" w:cs="Arial"/>
          <w:sz w:val="24"/>
          <w:szCs w:val="24"/>
        </w:rPr>
        <w:t>.</w:t>
      </w:r>
    </w:p>
    <w:p w14:paraId="6AB84216" w14:textId="47B91BD1" w:rsidR="00287895" w:rsidRPr="00565943" w:rsidRDefault="00CA1F1D" w:rsidP="00565943">
      <w:pPr>
        <w:spacing w:line="360" w:lineRule="auto"/>
        <w:jc w:val="both"/>
        <w:rPr>
          <w:rFonts w:ascii="Arial" w:hAnsi="Arial" w:cs="Arial"/>
          <w:sz w:val="24"/>
          <w:szCs w:val="24"/>
        </w:rPr>
      </w:pPr>
      <w:r w:rsidRPr="00565943">
        <w:rPr>
          <w:rFonts w:ascii="Arial" w:hAnsi="Arial" w:cs="Arial"/>
          <w:sz w:val="24"/>
          <w:szCs w:val="24"/>
        </w:rPr>
        <w:t xml:space="preserve">Having </w:t>
      </w:r>
      <w:r w:rsidR="005053A7" w:rsidRPr="00565943">
        <w:rPr>
          <w:rFonts w:ascii="Arial" w:hAnsi="Arial" w:cs="Arial"/>
          <w:sz w:val="24"/>
          <w:szCs w:val="24"/>
        </w:rPr>
        <w:t>regular</w:t>
      </w:r>
      <w:r w:rsidRPr="00565943">
        <w:rPr>
          <w:rFonts w:ascii="Arial" w:hAnsi="Arial" w:cs="Arial"/>
          <w:sz w:val="24"/>
          <w:szCs w:val="24"/>
        </w:rPr>
        <w:t xml:space="preserve"> use and access to a digital device, if used correctly and beneficially </w:t>
      </w:r>
      <w:r w:rsidR="005053A7" w:rsidRPr="00565943">
        <w:rPr>
          <w:rFonts w:ascii="Arial" w:hAnsi="Arial" w:cs="Arial"/>
          <w:sz w:val="24"/>
          <w:szCs w:val="24"/>
        </w:rPr>
        <w:t xml:space="preserve">it is proven to have a positive effect on </w:t>
      </w:r>
      <w:r w:rsidR="00CC1F41" w:rsidRPr="00565943">
        <w:rPr>
          <w:rFonts w:ascii="Arial" w:hAnsi="Arial" w:cs="Arial"/>
          <w:sz w:val="24"/>
          <w:szCs w:val="24"/>
        </w:rPr>
        <w:t xml:space="preserve">learners and leading to a overall higher school achievement to those who haven’t had regular access </w:t>
      </w:r>
      <w:r w:rsidR="00067370" w:rsidRPr="00565943">
        <w:rPr>
          <w:rFonts w:ascii="Arial" w:hAnsi="Arial" w:cs="Arial"/>
          <w:sz w:val="24"/>
          <w:szCs w:val="24"/>
        </w:rPr>
        <w:t xml:space="preserve">and those who have just had the use of everyday classroom resources. </w:t>
      </w:r>
      <w:r w:rsidR="005A7B1F" w:rsidRPr="00565943">
        <w:rPr>
          <w:rFonts w:ascii="Arial" w:hAnsi="Arial" w:cs="Arial"/>
          <w:sz w:val="24"/>
          <w:szCs w:val="24"/>
        </w:rPr>
        <w:t>(McLachlan and Fleer and Edwards, 2010, p.189)</w:t>
      </w:r>
      <w:r w:rsidR="00B74893" w:rsidRPr="00565943">
        <w:rPr>
          <w:rFonts w:ascii="Arial" w:hAnsi="Arial" w:cs="Arial"/>
          <w:sz w:val="24"/>
          <w:szCs w:val="24"/>
        </w:rPr>
        <w:t xml:space="preserve"> </w:t>
      </w:r>
      <w:r w:rsidR="00BA70E1" w:rsidRPr="00565943">
        <w:rPr>
          <w:rFonts w:ascii="Arial" w:hAnsi="Arial" w:cs="Arial"/>
          <w:sz w:val="24"/>
          <w:szCs w:val="24"/>
        </w:rPr>
        <w:t xml:space="preserve">This is echoed in </w:t>
      </w:r>
      <w:r w:rsidR="0059316B" w:rsidRPr="00565943">
        <w:rPr>
          <w:rFonts w:ascii="Arial" w:hAnsi="Arial" w:cs="Arial"/>
          <w:sz w:val="24"/>
          <w:szCs w:val="24"/>
        </w:rPr>
        <w:t>Donaldson’s</w:t>
      </w:r>
      <w:r w:rsidR="00442ADF" w:rsidRPr="00565943">
        <w:rPr>
          <w:rFonts w:ascii="Arial" w:hAnsi="Arial" w:cs="Arial"/>
          <w:sz w:val="24"/>
          <w:szCs w:val="24"/>
        </w:rPr>
        <w:t xml:space="preserve"> </w:t>
      </w:r>
      <w:r w:rsidR="001C66D9" w:rsidRPr="00565943">
        <w:rPr>
          <w:rFonts w:ascii="Arial" w:hAnsi="Arial" w:cs="Arial"/>
          <w:sz w:val="24"/>
          <w:szCs w:val="24"/>
        </w:rPr>
        <w:t xml:space="preserve">2015 – Successful futures. Where it highlights the importance of digital competence </w:t>
      </w:r>
      <w:r w:rsidR="0059316B" w:rsidRPr="00565943">
        <w:rPr>
          <w:rFonts w:ascii="Arial" w:hAnsi="Arial" w:cs="Arial"/>
          <w:sz w:val="24"/>
          <w:szCs w:val="24"/>
        </w:rPr>
        <w:t xml:space="preserve">and therefore suggests its use of across the curriculum. </w:t>
      </w:r>
    </w:p>
    <w:p w14:paraId="236CFE5D" w14:textId="1A7EAAA7" w:rsidR="00AA6E17" w:rsidRPr="00565943" w:rsidRDefault="00AA6E17" w:rsidP="00565943">
      <w:pPr>
        <w:spacing w:line="360" w:lineRule="auto"/>
        <w:jc w:val="both"/>
        <w:rPr>
          <w:rFonts w:ascii="Arial" w:hAnsi="Arial" w:cs="Arial"/>
          <w:sz w:val="24"/>
          <w:szCs w:val="24"/>
        </w:rPr>
      </w:pPr>
      <w:r w:rsidRPr="00565943">
        <w:rPr>
          <w:rFonts w:ascii="Arial" w:hAnsi="Arial" w:cs="Arial"/>
          <w:sz w:val="24"/>
          <w:szCs w:val="24"/>
        </w:rPr>
        <w:t xml:space="preserve">The use of real cakes in the activity is a creative way to enhance children’s learning. </w:t>
      </w:r>
      <w:r w:rsidR="00103A35" w:rsidRPr="00565943">
        <w:rPr>
          <w:rFonts w:ascii="Arial" w:hAnsi="Arial" w:cs="Arial"/>
          <w:sz w:val="24"/>
          <w:szCs w:val="24"/>
        </w:rPr>
        <w:t xml:space="preserve">By using real </w:t>
      </w:r>
      <w:r w:rsidR="00BF33BE" w:rsidRPr="00565943">
        <w:rPr>
          <w:rFonts w:ascii="Arial" w:hAnsi="Arial" w:cs="Arial"/>
          <w:sz w:val="24"/>
          <w:szCs w:val="24"/>
        </w:rPr>
        <w:t>cakes,</w:t>
      </w:r>
      <w:r w:rsidR="00103A35" w:rsidRPr="00565943">
        <w:rPr>
          <w:rFonts w:ascii="Arial" w:hAnsi="Arial" w:cs="Arial"/>
          <w:sz w:val="24"/>
          <w:szCs w:val="24"/>
        </w:rPr>
        <w:t xml:space="preserve"> it mimics the action of </w:t>
      </w:r>
      <w:r w:rsidR="00476C3F" w:rsidRPr="00565943">
        <w:rPr>
          <w:rFonts w:ascii="Arial" w:hAnsi="Arial" w:cs="Arial"/>
          <w:sz w:val="24"/>
          <w:szCs w:val="24"/>
        </w:rPr>
        <w:t>going</w:t>
      </w:r>
      <w:r w:rsidR="00103A35" w:rsidRPr="00565943">
        <w:rPr>
          <w:rFonts w:ascii="Arial" w:hAnsi="Arial" w:cs="Arial"/>
          <w:sz w:val="24"/>
          <w:szCs w:val="24"/>
        </w:rPr>
        <w:t xml:space="preserve"> to the shops and buying something </w:t>
      </w:r>
      <w:r w:rsidR="00BF33BE" w:rsidRPr="00565943">
        <w:rPr>
          <w:rFonts w:ascii="Arial" w:hAnsi="Arial" w:cs="Arial"/>
          <w:sz w:val="24"/>
          <w:szCs w:val="24"/>
        </w:rPr>
        <w:t>edible</w:t>
      </w:r>
      <w:r w:rsidR="00103A35" w:rsidRPr="00565943">
        <w:rPr>
          <w:rFonts w:ascii="Arial" w:hAnsi="Arial" w:cs="Arial"/>
          <w:sz w:val="24"/>
          <w:szCs w:val="24"/>
        </w:rPr>
        <w:t xml:space="preserve">. This will allow children to </w:t>
      </w:r>
      <w:r w:rsidR="00BF33BE" w:rsidRPr="00565943">
        <w:rPr>
          <w:rFonts w:ascii="Arial" w:hAnsi="Arial" w:cs="Arial"/>
          <w:sz w:val="24"/>
          <w:szCs w:val="24"/>
        </w:rPr>
        <w:t>realize</w:t>
      </w:r>
      <w:r w:rsidR="00103A35" w:rsidRPr="00565943">
        <w:rPr>
          <w:rFonts w:ascii="Arial" w:hAnsi="Arial" w:cs="Arial"/>
          <w:sz w:val="24"/>
          <w:szCs w:val="24"/>
        </w:rPr>
        <w:t xml:space="preserve"> that there is a purpose to what they are doing and </w:t>
      </w:r>
      <w:r w:rsidR="00BF33BE" w:rsidRPr="00565943">
        <w:rPr>
          <w:rFonts w:ascii="Arial" w:hAnsi="Arial" w:cs="Arial"/>
          <w:sz w:val="24"/>
          <w:szCs w:val="24"/>
        </w:rPr>
        <w:t>not just getting a pretend item at the end that they can</w:t>
      </w:r>
      <w:r w:rsidR="00476C3F" w:rsidRPr="00565943">
        <w:rPr>
          <w:rFonts w:ascii="Arial" w:hAnsi="Arial" w:cs="Arial"/>
          <w:sz w:val="24"/>
          <w:szCs w:val="24"/>
        </w:rPr>
        <w:t>’</w:t>
      </w:r>
      <w:r w:rsidR="00BF33BE" w:rsidRPr="00565943">
        <w:rPr>
          <w:rFonts w:ascii="Arial" w:hAnsi="Arial" w:cs="Arial"/>
          <w:sz w:val="24"/>
          <w:szCs w:val="24"/>
        </w:rPr>
        <w:t xml:space="preserve">t do anything with. </w:t>
      </w:r>
      <w:r w:rsidR="00476C3F" w:rsidRPr="00565943">
        <w:rPr>
          <w:rFonts w:ascii="Arial" w:hAnsi="Arial" w:cs="Arial"/>
          <w:sz w:val="24"/>
          <w:szCs w:val="24"/>
        </w:rPr>
        <w:t>“</w:t>
      </w:r>
      <w:r w:rsidR="00476C3F" w:rsidRPr="00565943">
        <w:rPr>
          <w:rFonts w:ascii="Arial" w:hAnsi="Arial" w:cs="Arial"/>
          <w:sz w:val="24"/>
          <w:szCs w:val="24"/>
        </w:rPr>
        <w:t>Providing a child with the real thing is a great way to help find those ‘teachable moments’ and support their understanding of the natural world.</w:t>
      </w:r>
      <w:r w:rsidR="00476C3F" w:rsidRPr="00565943">
        <w:rPr>
          <w:rFonts w:ascii="Arial" w:hAnsi="Arial" w:cs="Arial"/>
          <w:sz w:val="24"/>
          <w:szCs w:val="24"/>
        </w:rPr>
        <w:t xml:space="preserve">” (TTS, 2017). </w:t>
      </w:r>
    </w:p>
    <w:p w14:paraId="46EB9248" w14:textId="1114B07D" w:rsidR="009E04B6" w:rsidRPr="00565943" w:rsidRDefault="00E40530" w:rsidP="00565943">
      <w:pPr>
        <w:spacing w:line="360" w:lineRule="auto"/>
        <w:jc w:val="both"/>
        <w:rPr>
          <w:rFonts w:ascii="Arial" w:hAnsi="Arial" w:cs="Arial"/>
          <w:sz w:val="24"/>
          <w:szCs w:val="24"/>
        </w:rPr>
      </w:pPr>
      <w:r w:rsidRPr="00565943">
        <w:rPr>
          <w:rFonts w:ascii="Arial" w:hAnsi="Arial" w:cs="Arial"/>
          <w:sz w:val="24"/>
          <w:szCs w:val="24"/>
        </w:rPr>
        <w:t xml:space="preserve">Careful consideration has taken place in the activity plan to ensure that the children are kept safe. Careful consideration is taken to children’s dietary needs as the use of real cakes is used. </w:t>
      </w:r>
      <w:r w:rsidR="003B6827" w:rsidRPr="00565943">
        <w:rPr>
          <w:rFonts w:ascii="Arial" w:hAnsi="Arial" w:cs="Arial"/>
          <w:sz w:val="24"/>
          <w:szCs w:val="24"/>
        </w:rPr>
        <w:t xml:space="preserve">Children and communities are forever changing, become more diverse </w:t>
      </w:r>
      <w:r w:rsidR="001B5E4E" w:rsidRPr="00565943">
        <w:rPr>
          <w:rFonts w:ascii="Arial" w:hAnsi="Arial" w:cs="Arial"/>
          <w:sz w:val="24"/>
          <w:szCs w:val="24"/>
        </w:rPr>
        <w:t xml:space="preserve">with allergies on the rise hence the crucial consideration needed by childcare practitioners. </w:t>
      </w:r>
      <w:r w:rsidR="0044697F" w:rsidRPr="00565943">
        <w:rPr>
          <w:rFonts w:ascii="Arial" w:hAnsi="Arial" w:cs="Arial"/>
          <w:sz w:val="24"/>
          <w:szCs w:val="24"/>
        </w:rPr>
        <w:t xml:space="preserve">Practitioners need to be fully aware of the needs of the children in their care. Dietary requirements are often </w:t>
      </w:r>
      <w:r w:rsidR="0096534D" w:rsidRPr="00565943">
        <w:rPr>
          <w:rFonts w:ascii="Arial" w:hAnsi="Arial" w:cs="Arial"/>
          <w:sz w:val="24"/>
          <w:szCs w:val="24"/>
        </w:rPr>
        <w:t xml:space="preserve">stored with easy access to all staff and some settings often use ways such as little red dots to allow practitioners to know that that meal is suitable for a child with dietary requirements without have to single the child out. </w:t>
      </w:r>
      <w:r w:rsidR="00E87861" w:rsidRPr="00565943">
        <w:rPr>
          <w:rFonts w:ascii="Arial" w:hAnsi="Arial" w:cs="Arial"/>
          <w:sz w:val="24"/>
          <w:szCs w:val="24"/>
        </w:rPr>
        <w:t>(</w:t>
      </w:r>
      <w:proofErr w:type="spellStart"/>
      <w:r w:rsidR="00E87861" w:rsidRPr="00565943">
        <w:rPr>
          <w:rFonts w:ascii="Arial" w:hAnsi="Arial" w:cs="Arial"/>
          <w:sz w:val="24"/>
          <w:szCs w:val="24"/>
        </w:rPr>
        <w:t>earlyyearscarers</w:t>
      </w:r>
      <w:proofErr w:type="spellEnd"/>
      <w:r w:rsidR="00E87861" w:rsidRPr="00565943">
        <w:rPr>
          <w:rFonts w:ascii="Arial" w:hAnsi="Arial" w:cs="Arial"/>
          <w:sz w:val="24"/>
          <w:szCs w:val="24"/>
        </w:rPr>
        <w:t xml:space="preserve">, 2016.) </w:t>
      </w:r>
    </w:p>
    <w:p w14:paraId="61C35ECF" w14:textId="0D60BEC7" w:rsidR="00E87861" w:rsidRPr="00565943" w:rsidRDefault="00E87861" w:rsidP="00565943">
      <w:pPr>
        <w:spacing w:line="360" w:lineRule="auto"/>
        <w:jc w:val="both"/>
        <w:rPr>
          <w:rFonts w:ascii="Arial" w:hAnsi="Arial" w:cs="Arial"/>
          <w:sz w:val="24"/>
          <w:szCs w:val="24"/>
        </w:rPr>
      </w:pPr>
      <w:r w:rsidRPr="00565943">
        <w:rPr>
          <w:rFonts w:ascii="Arial" w:hAnsi="Arial" w:cs="Arial"/>
          <w:sz w:val="24"/>
          <w:szCs w:val="24"/>
        </w:rPr>
        <w:lastRenderedPageBreak/>
        <w:t>To conclude the evaluation the activity plan is clearly and well thought it. There are many considerations that have been thought of when planning the activit</w:t>
      </w:r>
      <w:r w:rsidR="003F59AE" w:rsidRPr="00565943">
        <w:rPr>
          <w:rFonts w:ascii="Arial" w:hAnsi="Arial" w:cs="Arial"/>
          <w:sz w:val="24"/>
          <w:szCs w:val="24"/>
        </w:rPr>
        <w:t>y such as the differentiation and the health and safety requirements. The activity has strong links with the foundation phase curriculu</w:t>
      </w:r>
      <w:r w:rsidR="00024893" w:rsidRPr="00565943">
        <w:rPr>
          <w:rFonts w:ascii="Arial" w:hAnsi="Arial" w:cs="Arial"/>
          <w:sz w:val="24"/>
          <w:szCs w:val="24"/>
        </w:rPr>
        <w:t xml:space="preserve">m </w:t>
      </w:r>
      <w:proofErr w:type="gramStart"/>
      <w:r w:rsidR="00024893" w:rsidRPr="00565943">
        <w:rPr>
          <w:rFonts w:ascii="Arial" w:hAnsi="Arial" w:cs="Arial"/>
          <w:sz w:val="24"/>
          <w:szCs w:val="24"/>
        </w:rPr>
        <w:t>in order to</w:t>
      </w:r>
      <w:proofErr w:type="gramEnd"/>
      <w:r w:rsidR="00024893" w:rsidRPr="00565943">
        <w:rPr>
          <w:rFonts w:ascii="Arial" w:hAnsi="Arial" w:cs="Arial"/>
          <w:sz w:val="24"/>
          <w:szCs w:val="24"/>
        </w:rPr>
        <w:t xml:space="preserve"> enhance children’s mathematical and numeracy development. </w:t>
      </w:r>
    </w:p>
    <w:p w14:paraId="7B67B091" w14:textId="53ED9DFD" w:rsidR="009E04B6" w:rsidRPr="00565943" w:rsidRDefault="009E04B6" w:rsidP="00565943">
      <w:pPr>
        <w:spacing w:line="360" w:lineRule="auto"/>
        <w:jc w:val="both"/>
        <w:rPr>
          <w:rFonts w:ascii="Arial" w:hAnsi="Arial" w:cs="Arial"/>
          <w:sz w:val="24"/>
          <w:szCs w:val="24"/>
        </w:rPr>
      </w:pPr>
    </w:p>
    <w:p w14:paraId="5DD2E1BA" w14:textId="7E2A8F35" w:rsidR="009E04B6" w:rsidRPr="00565943" w:rsidRDefault="009E04B6" w:rsidP="00565943">
      <w:pPr>
        <w:spacing w:line="360" w:lineRule="auto"/>
        <w:jc w:val="both"/>
        <w:rPr>
          <w:rFonts w:ascii="Arial" w:hAnsi="Arial" w:cs="Arial"/>
          <w:sz w:val="24"/>
          <w:szCs w:val="24"/>
        </w:rPr>
      </w:pPr>
    </w:p>
    <w:p w14:paraId="0123072A" w14:textId="77777777" w:rsidR="005F6232" w:rsidRPr="00565943" w:rsidRDefault="005F6232" w:rsidP="00565943">
      <w:pPr>
        <w:pStyle w:val="Standard"/>
        <w:spacing w:line="360" w:lineRule="auto"/>
        <w:jc w:val="both"/>
        <w:rPr>
          <w:rFonts w:ascii="Arial" w:hAnsi="Arial" w:cs="Arial"/>
          <w:sz w:val="24"/>
          <w:szCs w:val="24"/>
        </w:rPr>
      </w:pPr>
      <w:r w:rsidRPr="00565943">
        <w:rPr>
          <w:rFonts w:ascii="Arial" w:hAnsi="Arial" w:cs="Arial"/>
          <w:sz w:val="24"/>
          <w:szCs w:val="24"/>
        </w:rPr>
        <w:t xml:space="preserve">Section 3 </w:t>
      </w:r>
    </w:p>
    <w:p w14:paraId="37D698A5" w14:textId="0562355B" w:rsidR="005F6232" w:rsidRPr="00565943" w:rsidRDefault="005F6232" w:rsidP="00565943">
      <w:pPr>
        <w:pStyle w:val="Standard"/>
        <w:spacing w:line="360" w:lineRule="auto"/>
        <w:jc w:val="both"/>
        <w:rPr>
          <w:rFonts w:ascii="Arial" w:hAnsi="Arial" w:cs="Arial"/>
          <w:sz w:val="24"/>
          <w:szCs w:val="24"/>
        </w:rPr>
      </w:pPr>
      <w:r w:rsidRPr="00565943">
        <w:rPr>
          <w:rFonts w:ascii="Arial" w:hAnsi="Arial" w:cs="Arial"/>
          <w:sz w:val="24"/>
          <w:szCs w:val="24"/>
        </w:rPr>
        <w:t>The use of resources has been a crucial part of mathematics, for the teaching and the learning for many years by primary school teachers and foundation stage practitioners. Primary school teachers, in particular along with the foundation stage practitioners have mentioned features of constructivism to confirm the argument that children that operate in the Piagetian stages of ‘pre operational’ and ‘concreate operational’ modes of thinking need to use objects as resources to develop their ideas for mathematics. It has been noticed that it is beneficial and effective to use visual and practical resources for the teaching and learning for mathematical development however recent research has brought up if resources are always needed, or helpful for the children’s understanding of mathematics. An important part to the argument is that teachers use mathematical resources to support their planned lessons</w:t>
      </w:r>
      <w:r w:rsidR="00482354" w:rsidRPr="00565943">
        <w:rPr>
          <w:rFonts w:ascii="Arial" w:hAnsi="Arial" w:cs="Arial"/>
          <w:sz w:val="24"/>
          <w:szCs w:val="24"/>
        </w:rPr>
        <w:t xml:space="preserve">. </w:t>
      </w:r>
      <w:r w:rsidR="00C534D4" w:rsidRPr="00565943">
        <w:rPr>
          <w:rFonts w:ascii="Arial" w:hAnsi="Arial" w:cs="Arial"/>
          <w:sz w:val="24"/>
          <w:szCs w:val="24"/>
        </w:rPr>
        <w:t>(Drews, 2007).</w:t>
      </w:r>
    </w:p>
    <w:p w14:paraId="0E7B98B2" w14:textId="77777777" w:rsidR="00744B64" w:rsidRPr="00565943" w:rsidRDefault="005F6232" w:rsidP="00565943">
      <w:pPr>
        <w:pStyle w:val="Standard"/>
        <w:spacing w:line="360" w:lineRule="auto"/>
        <w:jc w:val="both"/>
        <w:rPr>
          <w:rFonts w:ascii="Arial" w:hAnsi="Arial" w:cs="Arial"/>
          <w:sz w:val="24"/>
          <w:szCs w:val="24"/>
        </w:rPr>
      </w:pPr>
      <w:r w:rsidRPr="00565943">
        <w:rPr>
          <w:rFonts w:ascii="Arial" w:hAnsi="Arial" w:cs="Arial"/>
          <w:sz w:val="24"/>
          <w:szCs w:val="24"/>
        </w:rPr>
        <w:t xml:space="preserve">For mathematical learning, Jerome Bruner’s three modes of showing our experiences are considered important to children’s developmental understanding the enactive mode involves showing ideas with the use of physical resources, the ironic mode involves using images and the symbolic mode involves the use of symbols or utilising language. Bruner referred to using past experiences for the outcomes as ‘representation of </w:t>
      </w:r>
      <w:proofErr w:type="gramStart"/>
      <w:r w:rsidRPr="00565943">
        <w:rPr>
          <w:rFonts w:ascii="Arial" w:hAnsi="Arial" w:cs="Arial"/>
          <w:sz w:val="24"/>
          <w:szCs w:val="24"/>
        </w:rPr>
        <w:t>ideas’</w:t>
      </w:r>
      <w:proofErr w:type="gramEnd"/>
      <w:r w:rsidRPr="00565943">
        <w:rPr>
          <w:rFonts w:ascii="Arial" w:hAnsi="Arial" w:cs="Arial"/>
          <w:sz w:val="24"/>
          <w:szCs w:val="24"/>
        </w:rPr>
        <w:t>. For Bruner</w:t>
      </w:r>
      <w:r w:rsidR="00C534D4" w:rsidRPr="00565943">
        <w:rPr>
          <w:rFonts w:ascii="Arial" w:hAnsi="Arial" w:cs="Arial"/>
          <w:sz w:val="24"/>
          <w:szCs w:val="24"/>
        </w:rPr>
        <w:t xml:space="preserve"> Drews </w:t>
      </w:r>
      <w:r w:rsidR="00744B64" w:rsidRPr="00565943">
        <w:rPr>
          <w:rFonts w:ascii="Arial" w:hAnsi="Arial" w:cs="Arial"/>
          <w:sz w:val="24"/>
          <w:szCs w:val="24"/>
        </w:rPr>
        <w:t xml:space="preserve">2007 states: </w:t>
      </w:r>
      <w:r w:rsidRPr="00565943">
        <w:rPr>
          <w:rFonts w:ascii="Arial" w:hAnsi="Arial" w:cs="Arial"/>
          <w:sz w:val="24"/>
          <w:szCs w:val="24"/>
        </w:rPr>
        <w:t xml:space="preserve"> </w:t>
      </w:r>
    </w:p>
    <w:p w14:paraId="70F6F0D5" w14:textId="4C57DF97" w:rsidR="005F6232" w:rsidRPr="00565943" w:rsidRDefault="005F6232" w:rsidP="00565943">
      <w:pPr>
        <w:pStyle w:val="Standard"/>
        <w:spacing w:line="360" w:lineRule="auto"/>
        <w:jc w:val="both"/>
        <w:rPr>
          <w:rFonts w:ascii="Arial" w:hAnsi="Arial" w:cs="Arial"/>
          <w:sz w:val="24"/>
          <w:szCs w:val="24"/>
        </w:rPr>
      </w:pPr>
      <w:r w:rsidRPr="00565943">
        <w:rPr>
          <w:rFonts w:ascii="Arial" w:hAnsi="Arial" w:cs="Arial"/>
          <w:sz w:val="24"/>
          <w:szCs w:val="24"/>
        </w:rPr>
        <w:t>these modes of representation are mutually supportive in assisting the storage of ‘pictures in the mind’. This entails the development of a mental ‘storage system’ which allows learners to make prediction and to retrieve relevant information from past experiences to extrapolate to new situations.</w:t>
      </w:r>
    </w:p>
    <w:p w14:paraId="531B7108" w14:textId="2150D2EA" w:rsidR="005F6232" w:rsidRPr="00565943" w:rsidRDefault="005F6232" w:rsidP="00565943">
      <w:pPr>
        <w:pStyle w:val="Standard"/>
        <w:spacing w:line="360" w:lineRule="auto"/>
        <w:jc w:val="both"/>
        <w:rPr>
          <w:rFonts w:ascii="Arial" w:hAnsi="Arial" w:cs="Arial"/>
          <w:sz w:val="24"/>
          <w:szCs w:val="24"/>
        </w:rPr>
      </w:pPr>
      <w:r w:rsidRPr="00565943">
        <w:rPr>
          <w:rFonts w:ascii="Arial" w:hAnsi="Arial" w:cs="Arial"/>
          <w:sz w:val="24"/>
          <w:szCs w:val="24"/>
        </w:rPr>
        <w:lastRenderedPageBreak/>
        <w:t xml:space="preserve">Young children in the early years learn best by watching, </w:t>
      </w:r>
      <w:r w:rsidR="00744B64" w:rsidRPr="00565943">
        <w:rPr>
          <w:rFonts w:ascii="Arial" w:hAnsi="Arial" w:cs="Arial"/>
          <w:sz w:val="24"/>
          <w:szCs w:val="24"/>
        </w:rPr>
        <w:t>listening,</w:t>
      </w:r>
      <w:r w:rsidRPr="00565943">
        <w:rPr>
          <w:rFonts w:ascii="Arial" w:hAnsi="Arial" w:cs="Arial"/>
          <w:sz w:val="24"/>
          <w:szCs w:val="24"/>
        </w:rPr>
        <w:t xml:space="preserve"> and engaging in the word around them. Children can develop new skills and get a better understanding when they get shown and demonstrated things, modelling and </w:t>
      </w:r>
      <w:r w:rsidR="00744B64" w:rsidRPr="00565943">
        <w:rPr>
          <w:rFonts w:ascii="Arial" w:hAnsi="Arial" w:cs="Arial"/>
          <w:sz w:val="24"/>
          <w:szCs w:val="24"/>
        </w:rPr>
        <w:t>problem-solving</w:t>
      </w:r>
      <w:r w:rsidRPr="00565943">
        <w:rPr>
          <w:rFonts w:ascii="Arial" w:hAnsi="Arial" w:cs="Arial"/>
          <w:sz w:val="24"/>
          <w:szCs w:val="24"/>
        </w:rPr>
        <w:t xml:space="preserve"> activities. For children to explore, describe and understand the world around them, they need practitioners to provide learning activities enriched with mathematical language to help children to build strong foundations for their maths development. “ Evidence shows that the use of </w:t>
      </w:r>
      <w:r w:rsidR="00744B64" w:rsidRPr="00565943">
        <w:rPr>
          <w:rFonts w:ascii="Arial" w:hAnsi="Arial" w:cs="Arial"/>
          <w:sz w:val="24"/>
          <w:szCs w:val="24"/>
        </w:rPr>
        <w:t>high-quality</w:t>
      </w:r>
      <w:r w:rsidRPr="00565943">
        <w:rPr>
          <w:rFonts w:ascii="Arial" w:hAnsi="Arial" w:cs="Arial"/>
          <w:sz w:val="24"/>
          <w:szCs w:val="24"/>
        </w:rPr>
        <w:t xml:space="preserve"> curriculum resources, together with pedagogy that responds to and adapts to the needs of student leads to increased engagement and improved student outcomes.”(Education.vic.gov, 2020)</w:t>
      </w:r>
    </w:p>
    <w:p w14:paraId="41BD26A3" w14:textId="0D286427" w:rsidR="009E04B6" w:rsidRPr="00565943" w:rsidRDefault="00B7430F" w:rsidP="00565943">
      <w:pPr>
        <w:spacing w:line="360" w:lineRule="auto"/>
        <w:jc w:val="both"/>
        <w:rPr>
          <w:rFonts w:ascii="Arial" w:hAnsi="Arial" w:cs="Arial"/>
          <w:sz w:val="24"/>
          <w:szCs w:val="24"/>
        </w:rPr>
      </w:pPr>
      <w:r w:rsidRPr="00565943">
        <w:rPr>
          <w:rFonts w:ascii="Arial" w:hAnsi="Arial" w:cs="Arial"/>
          <w:sz w:val="24"/>
          <w:szCs w:val="24"/>
        </w:rPr>
        <w:t xml:space="preserve">The use of the outdoors can be extremely </w:t>
      </w:r>
      <w:r w:rsidR="003747CB" w:rsidRPr="00565943">
        <w:rPr>
          <w:rFonts w:ascii="Arial" w:hAnsi="Arial" w:cs="Arial"/>
          <w:sz w:val="24"/>
          <w:szCs w:val="24"/>
        </w:rPr>
        <w:t>beneficial</w:t>
      </w:r>
      <w:r w:rsidRPr="00565943">
        <w:rPr>
          <w:rFonts w:ascii="Arial" w:hAnsi="Arial" w:cs="Arial"/>
          <w:sz w:val="24"/>
          <w:szCs w:val="24"/>
        </w:rPr>
        <w:t xml:space="preserve"> </w:t>
      </w:r>
      <w:r w:rsidR="00016813" w:rsidRPr="00565943">
        <w:rPr>
          <w:rFonts w:ascii="Arial" w:hAnsi="Arial" w:cs="Arial"/>
          <w:sz w:val="24"/>
          <w:szCs w:val="24"/>
        </w:rPr>
        <w:t xml:space="preserve">for teaching children these key mathematical skills. The outdoors allows children to independently </w:t>
      </w:r>
      <w:r w:rsidR="00E96628" w:rsidRPr="00565943">
        <w:rPr>
          <w:rFonts w:ascii="Arial" w:hAnsi="Arial" w:cs="Arial"/>
          <w:sz w:val="24"/>
          <w:szCs w:val="24"/>
        </w:rPr>
        <w:t xml:space="preserve">find out about non-standard measurement such as </w:t>
      </w:r>
      <w:r w:rsidR="000D189F" w:rsidRPr="00565943">
        <w:rPr>
          <w:rFonts w:ascii="Arial" w:hAnsi="Arial" w:cs="Arial"/>
          <w:sz w:val="24"/>
          <w:szCs w:val="24"/>
        </w:rPr>
        <w:t xml:space="preserve">building objects and understanding that some objects may be unsuitable because of their weight to also making </w:t>
      </w:r>
      <w:r w:rsidR="00EC51EA" w:rsidRPr="00565943">
        <w:rPr>
          <w:rFonts w:ascii="Arial" w:hAnsi="Arial" w:cs="Arial"/>
          <w:sz w:val="24"/>
          <w:szCs w:val="24"/>
        </w:rPr>
        <w:t>symmetrical</w:t>
      </w:r>
      <w:r w:rsidR="000D189F" w:rsidRPr="00565943">
        <w:rPr>
          <w:rFonts w:ascii="Arial" w:hAnsi="Arial" w:cs="Arial"/>
          <w:sz w:val="24"/>
          <w:szCs w:val="24"/>
        </w:rPr>
        <w:t xml:space="preserve"> images with the natural resources that they find. </w:t>
      </w:r>
      <w:r w:rsidR="00EC51EA" w:rsidRPr="00565943">
        <w:rPr>
          <w:rFonts w:ascii="Arial" w:hAnsi="Arial" w:cs="Arial"/>
          <w:sz w:val="24"/>
          <w:szCs w:val="24"/>
        </w:rPr>
        <w:t xml:space="preserve">With the outdoors always changing with the seasons, the natural resources it has to offer are too. From </w:t>
      </w:r>
      <w:r w:rsidR="000A241A" w:rsidRPr="00565943">
        <w:rPr>
          <w:rFonts w:ascii="Arial" w:hAnsi="Arial" w:cs="Arial"/>
          <w:sz w:val="24"/>
          <w:szCs w:val="24"/>
        </w:rPr>
        <w:t xml:space="preserve">different colour leaves to </w:t>
      </w:r>
      <w:r w:rsidR="003747CB" w:rsidRPr="00565943">
        <w:rPr>
          <w:rFonts w:ascii="Arial" w:hAnsi="Arial" w:cs="Arial"/>
          <w:sz w:val="24"/>
          <w:szCs w:val="24"/>
        </w:rPr>
        <w:t>pinecones</w:t>
      </w:r>
      <w:r w:rsidR="000A241A" w:rsidRPr="00565943">
        <w:rPr>
          <w:rFonts w:ascii="Arial" w:hAnsi="Arial" w:cs="Arial"/>
          <w:sz w:val="24"/>
          <w:szCs w:val="24"/>
        </w:rPr>
        <w:t xml:space="preserve"> and </w:t>
      </w:r>
      <w:r w:rsidR="003747CB" w:rsidRPr="00565943">
        <w:rPr>
          <w:rFonts w:ascii="Arial" w:hAnsi="Arial" w:cs="Arial"/>
          <w:sz w:val="24"/>
          <w:szCs w:val="24"/>
        </w:rPr>
        <w:t xml:space="preserve">acorns, these can be used for sequencing or to aid counting skills. </w:t>
      </w:r>
      <w:r w:rsidR="00343BBC" w:rsidRPr="00565943">
        <w:rPr>
          <w:rFonts w:ascii="Arial" w:hAnsi="Arial" w:cs="Arial"/>
          <w:sz w:val="24"/>
          <w:szCs w:val="24"/>
        </w:rPr>
        <w:t xml:space="preserve">(Natural Resources Wales, 2021). </w:t>
      </w:r>
    </w:p>
    <w:p w14:paraId="307D0E22" w14:textId="7ED937F3" w:rsidR="008D5C89" w:rsidRPr="00565943" w:rsidRDefault="001C04D8" w:rsidP="00565943">
      <w:pPr>
        <w:spacing w:line="360" w:lineRule="auto"/>
        <w:jc w:val="both"/>
        <w:rPr>
          <w:rFonts w:ascii="Arial" w:hAnsi="Arial" w:cs="Arial"/>
          <w:sz w:val="24"/>
          <w:szCs w:val="24"/>
        </w:rPr>
      </w:pPr>
      <w:r w:rsidRPr="00565943">
        <w:rPr>
          <w:rFonts w:ascii="Arial" w:hAnsi="Arial" w:cs="Arial"/>
          <w:sz w:val="24"/>
          <w:szCs w:val="24"/>
        </w:rPr>
        <w:t xml:space="preserve">The use of the outdoors and natural resources are </w:t>
      </w:r>
      <w:r w:rsidR="003572BE" w:rsidRPr="00565943">
        <w:rPr>
          <w:rFonts w:ascii="Arial" w:hAnsi="Arial" w:cs="Arial"/>
          <w:sz w:val="24"/>
          <w:szCs w:val="24"/>
        </w:rPr>
        <w:t xml:space="preserve">clear aspects of the Reggio Emilia Approach. The Reggio Emilia Approach encourages </w:t>
      </w:r>
      <w:r w:rsidR="0028103C" w:rsidRPr="00565943">
        <w:rPr>
          <w:rFonts w:ascii="Arial" w:hAnsi="Arial" w:cs="Arial"/>
          <w:sz w:val="24"/>
          <w:szCs w:val="24"/>
        </w:rPr>
        <w:t xml:space="preserve">lots of the use of the outdoors as well as bringing the outdoors, indoors. By bring plants and other natural resources inside </w:t>
      </w:r>
      <w:r w:rsidR="00793481" w:rsidRPr="00565943">
        <w:rPr>
          <w:rFonts w:ascii="Arial" w:hAnsi="Arial" w:cs="Arial"/>
          <w:sz w:val="24"/>
          <w:szCs w:val="24"/>
        </w:rPr>
        <w:t xml:space="preserve">it can give these objects </w:t>
      </w:r>
      <w:r w:rsidR="00916F68" w:rsidRPr="00565943">
        <w:rPr>
          <w:rFonts w:ascii="Arial" w:hAnsi="Arial" w:cs="Arial"/>
          <w:sz w:val="24"/>
          <w:szCs w:val="24"/>
        </w:rPr>
        <w:t>opportunity</w:t>
      </w:r>
      <w:r w:rsidR="00793481" w:rsidRPr="00565943">
        <w:rPr>
          <w:rFonts w:ascii="Arial" w:hAnsi="Arial" w:cs="Arial"/>
          <w:sz w:val="24"/>
          <w:szCs w:val="24"/>
        </w:rPr>
        <w:t xml:space="preserve"> to be used for more things other than just what they physically are. </w:t>
      </w:r>
      <w:r w:rsidR="008B1F88" w:rsidRPr="00565943">
        <w:rPr>
          <w:rFonts w:ascii="Arial" w:hAnsi="Arial" w:cs="Arial"/>
          <w:sz w:val="24"/>
          <w:szCs w:val="24"/>
        </w:rPr>
        <w:t>So,</w:t>
      </w:r>
      <w:r w:rsidR="00793481" w:rsidRPr="00565943">
        <w:rPr>
          <w:rFonts w:ascii="Arial" w:hAnsi="Arial" w:cs="Arial"/>
          <w:sz w:val="24"/>
          <w:szCs w:val="24"/>
        </w:rPr>
        <w:t xml:space="preserve"> a pinecone would not be just a </w:t>
      </w:r>
      <w:r w:rsidR="008B1F88" w:rsidRPr="00565943">
        <w:rPr>
          <w:rFonts w:ascii="Arial" w:hAnsi="Arial" w:cs="Arial"/>
          <w:sz w:val="24"/>
          <w:szCs w:val="24"/>
        </w:rPr>
        <w:t>pinecone,</w:t>
      </w:r>
      <w:r w:rsidR="00793481" w:rsidRPr="00565943">
        <w:rPr>
          <w:rFonts w:ascii="Arial" w:hAnsi="Arial" w:cs="Arial"/>
          <w:sz w:val="24"/>
          <w:szCs w:val="24"/>
        </w:rPr>
        <w:t xml:space="preserve"> but it could be used as a marker to make a giant </w:t>
      </w:r>
      <w:r w:rsidR="00916F68" w:rsidRPr="00565943">
        <w:rPr>
          <w:rFonts w:ascii="Arial" w:hAnsi="Arial" w:cs="Arial"/>
          <w:sz w:val="24"/>
          <w:szCs w:val="24"/>
        </w:rPr>
        <w:t xml:space="preserve">tally chart of the children’s favorite things. </w:t>
      </w:r>
      <w:r w:rsidR="00863F6A" w:rsidRPr="00565943">
        <w:rPr>
          <w:rFonts w:ascii="Arial" w:hAnsi="Arial" w:cs="Arial"/>
          <w:sz w:val="24"/>
          <w:szCs w:val="24"/>
        </w:rPr>
        <w:t xml:space="preserve">By encourage this way practitioners </w:t>
      </w:r>
      <w:r w:rsidR="00F70ACF" w:rsidRPr="00565943">
        <w:rPr>
          <w:rFonts w:ascii="Arial" w:hAnsi="Arial" w:cs="Arial"/>
          <w:sz w:val="24"/>
          <w:szCs w:val="24"/>
        </w:rPr>
        <w:t xml:space="preserve">intend to stop the thinking of school is a place where we go to at a certain time of the day to learn but to </w:t>
      </w:r>
      <w:r w:rsidR="009054C7" w:rsidRPr="00565943">
        <w:rPr>
          <w:rFonts w:ascii="Arial" w:hAnsi="Arial" w:cs="Arial"/>
          <w:sz w:val="24"/>
          <w:szCs w:val="24"/>
        </w:rPr>
        <w:t xml:space="preserve">make it a part of the community where everyone and everything comes together. It is believed that if children attend and learn in these Reggio settings it will allow them to </w:t>
      </w:r>
      <w:r w:rsidR="00F9418A" w:rsidRPr="00565943">
        <w:rPr>
          <w:rFonts w:ascii="Arial" w:hAnsi="Arial" w:cs="Arial"/>
          <w:sz w:val="24"/>
          <w:szCs w:val="24"/>
        </w:rPr>
        <w:t xml:space="preserve">become citizens of the greater outdoor environment. </w:t>
      </w:r>
      <w:r w:rsidR="008B1F88" w:rsidRPr="00565943">
        <w:rPr>
          <w:rFonts w:ascii="Arial" w:hAnsi="Arial" w:cs="Arial"/>
          <w:sz w:val="24"/>
          <w:szCs w:val="24"/>
        </w:rPr>
        <w:t xml:space="preserve">(Learning and teaching Scotland, 2006). </w:t>
      </w:r>
    </w:p>
    <w:p w14:paraId="3EADE84B" w14:textId="17B72C58" w:rsidR="00530229" w:rsidRPr="00565943" w:rsidRDefault="008E5734" w:rsidP="00565943">
      <w:pPr>
        <w:spacing w:line="360" w:lineRule="auto"/>
        <w:jc w:val="both"/>
        <w:rPr>
          <w:rFonts w:ascii="Arial" w:hAnsi="Arial" w:cs="Arial"/>
          <w:sz w:val="24"/>
          <w:szCs w:val="24"/>
        </w:rPr>
      </w:pPr>
      <w:r w:rsidRPr="00565943">
        <w:rPr>
          <w:rFonts w:ascii="Arial" w:hAnsi="Arial" w:cs="Arial"/>
          <w:sz w:val="24"/>
          <w:szCs w:val="24"/>
        </w:rPr>
        <w:t xml:space="preserve">The foundation Phase adopts these strong links with the use of resources for mathematical development. </w:t>
      </w:r>
      <w:r w:rsidR="005B7C64" w:rsidRPr="00565943">
        <w:rPr>
          <w:rFonts w:ascii="Arial" w:hAnsi="Arial" w:cs="Arial"/>
          <w:sz w:val="24"/>
          <w:szCs w:val="24"/>
        </w:rPr>
        <w:t xml:space="preserve">Seven areas of learning currently in place in education settings in Wales </w:t>
      </w:r>
      <w:r w:rsidR="00152112" w:rsidRPr="00565943">
        <w:rPr>
          <w:rFonts w:ascii="Arial" w:hAnsi="Arial" w:cs="Arial"/>
          <w:sz w:val="24"/>
          <w:szCs w:val="24"/>
        </w:rPr>
        <w:t xml:space="preserve">help to enhance children’s learning and help them gain key skills </w:t>
      </w:r>
      <w:r w:rsidR="00241F0A" w:rsidRPr="00565943">
        <w:rPr>
          <w:rFonts w:ascii="Arial" w:hAnsi="Arial" w:cs="Arial"/>
          <w:sz w:val="24"/>
          <w:szCs w:val="24"/>
        </w:rPr>
        <w:lastRenderedPageBreak/>
        <w:t xml:space="preserve">through the curriculum. Numeracy is one of the key subjects that needs to be cross-curricular and therefore needs to be evident in all seven areas of learning. This </w:t>
      </w:r>
      <w:r w:rsidR="00E03A89" w:rsidRPr="00565943">
        <w:rPr>
          <w:rFonts w:ascii="Arial" w:hAnsi="Arial" w:cs="Arial"/>
          <w:sz w:val="24"/>
          <w:szCs w:val="24"/>
        </w:rPr>
        <w:t xml:space="preserve">allows for plentiful opportunities for children to engage in mathematical concepts which will aid their mathematical development sometimes incidentally. </w:t>
      </w:r>
      <w:r w:rsidR="00336C35" w:rsidRPr="00565943">
        <w:rPr>
          <w:rFonts w:ascii="Arial" w:hAnsi="Arial" w:cs="Arial"/>
          <w:sz w:val="24"/>
          <w:szCs w:val="24"/>
        </w:rPr>
        <w:t>(</w:t>
      </w:r>
      <w:r w:rsidR="00E03A89" w:rsidRPr="00565943">
        <w:rPr>
          <w:rFonts w:ascii="Arial" w:hAnsi="Arial" w:cs="Arial"/>
          <w:sz w:val="24"/>
          <w:szCs w:val="24"/>
        </w:rPr>
        <w:t>Welsh Government, 2015)</w:t>
      </w:r>
      <w:r w:rsidR="00336C35" w:rsidRPr="00565943">
        <w:rPr>
          <w:rFonts w:ascii="Arial" w:hAnsi="Arial" w:cs="Arial"/>
          <w:sz w:val="24"/>
          <w:szCs w:val="24"/>
        </w:rPr>
        <w:t xml:space="preserve">. </w:t>
      </w:r>
    </w:p>
    <w:p w14:paraId="692CECDB" w14:textId="54E73218" w:rsidR="00336C35" w:rsidRPr="00565943" w:rsidRDefault="00F00594" w:rsidP="00565943">
      <w:pPr>
        <w:spacing w:line="360" w:lineRule="auto"/>
        <w:jc w:val="both"/>
        <w:rPr>
          <w:rFonts w:ascii="Arial" w:hAnsi="Arial" w:cs="Arial"/>
          <w:sz w:val="24"/>
          <w:szCs w:val="24"/>
        </w:rPr>
      </w:pPr>
      <w:r w:rsidRPr="00565943">
        <w:rPr>
          <w:rFonts w:ascii="Arial" w:hAnsi="Arial" w:cs="Arial"/>
          <w:sz w:val="24"/>
          <w:szCs w:val="24"/>
        </w:rPr>
        <w:t>The use of numicon, number lines and simply identifying by number</w:t>
      </w:r>
      <w:r w:rsidR="000A7D4A" w:rsidRPr="00565943">
        <w:rPr>
          <w:rFonts w:ascii="Arial" w:hAnsi="Arial" w:cs="Arial"/>
          <w:sz w:val="24"/>
          <w:szCs w:val="24"/>
        </w:rPr>
        <w:t xml:space="preserve">s how many children </w:t>
      </w:r>
      <w:proofErr w:type="gramStart"/>
      <w:r w:rsidR="000A7D4A" w:rsidRPr="00565943">
        <w:rPr>
          <w:rFonts w:ascii="Arial" w:hAnsi="Arial" w:cs="Arial"/>
          <w:sz w:val="24"/>
          <w:szCs w:val="24"/>
        </w:rPr>
        <w:t>are allowed to</w:t>
      </w:r>
      <w:proofErr w:type="gramEnd"/>
      <w:r w:rsidR="000A7D4A" w:rsidRPr="00565943">
        <w:rPr>
          <w:rFonts w:ascii="Arial" w:hAnsi="Arial" w:cs="Arial"/>
          <w:sz w:val="24"/>
          <w:szCs w:val="24"/>
        </w:rPr>
        <w:t xml:space="preserve"> attend that area of learning expose children to incidental </w:t>
      </w:r>
      <w:r w:rsidR="006B37DA" w:rsidRPr="00565943">
        <w:rPr>
          <w:rFonts w:ascii="Arial" w:hAnsi="Arial" w:cs="Arial"/>
          <w:sz w:val="24"/>
          <w:szCs w:val="24"/>
        </w:rPr>
        <w:t>math’s</w:t>
      </w:r>
      <w:r w:rsidR="000A7D4A" w:rsidRPr="00565943">
        <w:rPr>
          <w:rFonts w:ascii="Arial" w:hAnsi="Arial" w:cs="Arial"/>
          <w:sz w:val="24"/>
          <w:szCs w:val="24"/>
        </w:rPr>
        <w:t xml:space="preserve">. </w:t>
      </w:r>
      <w:r w:rsidR="002E71F8" w:rsidRPr="00565943">
        <w:rPr>
          <w:rFonts w:ascii="Arial" w:hAnsi="Arial" w:cs="Arial"/>
          <w:sz w:val="24"/>
          <w:szCs w:val="24"/>
        </w:rPr>
        <w:t xml:space="preserve">As well as these resources natural resources </w:t>
      </w:r>
      <w:r w:rsidR="00A04BCB" w:rsidRPr="00565943">
        <w:rPr>
          <w:rFonts w:ascii="Arial" w:hAnsi="Arial" w:cs="Arial"/>
          <w:sz w:val="24"/>
          <w:szCs w:val="24"/>
        </w:rPr>
        <w:t xml:space="preserve">such as </w:t>
      </w:r>
      <w:proofErr w:type="spellStart"/>
      <w:r w:rsidR="006B37DA" w:rsidRPr="00565943">
        <w:rPr>
          <w:rFonts w:ascii="Arial" w:hAnsi="Arial" w:cs="Arial"/>
          <w:sz w:val="24"/>
          <w:szCs w:val="24"/>
        </w:rPr>
        <w:t>conkers</w:t>
      </w:r>
      <w:proofErr w:type="spellEnd"/>
      <w:r w:rsidR="00A04BCB" w:rsidRPr="00565943">
        <w:rPr>
          <w:rFonts w:ascii="Arial" w:hAnsi="Arial" w:cs="Arial"/>
          <w:sz w:val="24"/>
          <w:szCs w:val="24"/>
        </w:rPr>
        <w:t xml:space="preserve"> and shells </w:t>
      </w:r>
      <w:r w:rsidR="006B37DA" w:rsidRPr="00565943">
        <w:rPr>
          <w:rFonts w:ascii="Arial" w:hAnsi="Arial" w:cs="Arial"/>
          <w:sz w:val="24"/>
          <w:szCs w:val="24"/>
        </w:rPr>
        <w:t xml:space="preserve">can be used to count from one to ten or even multiplication by creating sets of these recourses in different amounts. </w:t>
      </w:r>
      <w:r w:rsidR="00A00CBB" w:rsidRPr="00565943">
        <w:rPr>
          <w:rFonts w:ascii="Arial" w:hAnsi="Arial" w:cs="Arial"/>
          <w:sz w:val="24"/>
          <w:szCs w:val="24"/>
        </w:rPr>
        <w:t xml:space="preserve">(Tucker, 2014, p.13). </w:t>
      </w:r>
    </w:p>
    <w:p w14:paraId="724D2E7F" w14:textId="15FDABD6" w:rsidR="008D5C89" w:rsidRPr="00565943" w:rsidRDefault="008D5C89" w:rsidP="00565943">
      <w:pPr>
        <w:spacing w:line="360" w:lineRule="auto"/>
        <w:jc w:val="both"/>
        <w:rPr>
          <w:rFonts w:ascii="Arial" w:hAnsi="Arial" w:cs="Arial"/>
          <w:sz w:val="24"/>
          <w:szCs w:val="24"/>
        </w:rPr>
      </w:pPr>
    </w:p>
    <w:p w14:paraId="6BBC469F" w14:textId="77777777" w:rsidR="00565943" w:rsidRPr="00565943" w:rsidRDefault="00565943" w:rsidP="00565943">
      <w:pPr>
        <w:pStyle w:val="Standard"/>
        <w:spacing w:line="360" w:lineRule="auto"/>
        <w:jc w:val="both"/>
        <w:rPr>
          <w:rFonts w:ascii="Arial" w:hAnsi="Arial" w:cs="Arial"/>
          <w:sz w:val="24"/>
          <w:szCs w:val="24"/>
        </w:rPr>
      </w:pPr>
    </w:p>
    <w:p w14:paraId="15A3437F" w14:textId="125BEDBE" w:rsidR="008D5C89" w:rsidRPr="00565943" w:rsidRDefault="008D5C89" w:rsidP="00565943">
      <w:pPr>
        <w:pStyle w:val="Standard"/>
        <w:spacing w:line="360" w:lineRule="auto"/>
        <w:jc w:val="both"/>
        <w:rPr>
          <w:rFonts w:ascii="Arial" w:hAnsi="Arial" w:cs="Arial"/>
          <w:sz w:val="24"/>
          <w:szCs w:val="24"/>
        </w:rPr>
      </w:pPr>
      <w:r w:rsidRPr="00565943">
        <w:rPr>
          <w:rFonts w:ascii="Arial" w:hAnsi="Arial" w:cs="Arial"/>
          <w:sz w:val="24"/>
          <w:szCs w:val="24"/>
        </w:rPr>
        <w:t>Section 4</w:t>
      </w:r>
    </w:p>
    <w:p w14:paraId="336117EF" w14:textId="61FF2DE5" w:rsidR="008D5C89" w:rsidRPr="00565943" w:rsidRDefault="008D5C89" w:rsidP="00565943">
      <w:pPr>
        <w:pStyle w:val="Standard"/>
        <w:spacing w:line="360" w:lineRule="auto"/>
        <w:jc w:val="both"/>
        <w:rPr>
          <w:rFonts w:ascii="Arial" w:hAnsi="Arial" w:cs="Arial"/>
          <w:sz w:val="24"/>
          <w:szCs w:val="24"/>
        </w:rPr>
      </w:pPr>
      <w:r w:rsidRPr="00565943">
        <w:rPr>
          <w:rFonts w:ascii="Arial" w:hAnsi="Arial" w:cs="Arial"/>
          <w:sz w:val="24"/>
          <w:szCs w:val="24"/>
        </w:rPr>
        <w:t xml:space="preserve">The role of the adult is to assist children’s mathematical development by helping them to understand and learn from a wide range of play-based opportunities along the lines of reading stories, singing songs, playing games and imaginative play. </w:t>
      </w:r>
      <w:r w:rsidR="00DA14CA" w:rsidRPr="00565943">
        <w:rPr>
          <w:rFonts w:ascii="Arial" w:hAnsi="Arial" w:cs="Arial"/>
          <w:sz w:val="24"/>
          <w:szCs w:val="24"/>
        </w:rPr>
        <w:t>Furthermore,</w:t>
      </w:r>
      <w:r w:rsidRPr="00565943">
        <w:rPr>
          <w:rFonts w:ascii="Arial" w:hAnsi="Arial" w:cs="Arial"/>
          <w:sz w:val="24"/>
          <w:szCs w:val="24"/>
        </w:rPr>
        <w:t xml:space="preserve"> the adults should encourage the children throughout the day to use mathematical language during play and in their daily routines.</w:t>
      </w:r>
    </w:p>
    <w:p w14:paraId="2EDFF987" w14:textId="1D79E3C6" w:rsidR="008D5C89" w:rsidRPr="00565943" w:rsidRDefault="00DA14CA" w:rsidP="00565943">
      <w:pPr>
        <w:pStyle w:val="Standard"/>
        <w:spacing w:line="360" w:lineRule="auto"/>
        <w:jc w:val="both"/>
        <w:rPr>
          <w:rFonts w:ascii="Arial" w:hAnsi="Arial" w:cs="Arial"/>
          <w:sz w:val="24"/>
          <w:szCs w:val="24"/>
        </w:rPr>
      </w:pPr>
      <w:r w:rsidRPr="00565943">
        <w:rPr>
          <w:rFonts w:ascii="Arial" w:hAnsi="Arial" w:cs="Arial"/>
          <w:sz w:val="24"/>
          <w:szCs w:val="24"/>
        </w:rPr>
        <w:t>It’s</w:t>
      </w:r>
      <w:r w:rsidR="008D5C89" w:rsidRPr="00565943">
        <w:rPr>
          <w:rFonts w:ascii="Arial" w:hAnsi="Arial" w:cs="Arial"/>
          <w:sz w:val="24"/>
          <w:szCs w:val="24"/>
        </w:rPr>
        <w:t xml:space="preserve"> important that the environment is set up by the adults with resources for the children to learn and grow throughout the day. Putting mathematical resources both inside and outside would encourage the children to go independently to check them out. Planning for children to come across numbers, counting and calculating through the practical daily situations is important and easy to do, also very beneficial for the children, it could be counting how many friends are in the setting or counting how many plates and cups to put out while they are helping to set out the table for a snack or meal times.</w:t>
      </w:r>
    </w:p>
    <w:p w14:paraId="61747161" w14:textId="77777777" w:rsidR="008D5C89" w:rsidRPr="00565943" w:rsidRDefault="008D5C89" w:rsidP="00565943">
      <w:pPr>
        <w:pStyle w:val="Standard"/>
        <w:spacing w:line="360" w:lineRule="auto"/>
        <w:jc w:val="both"/>
        <w:rPr>
          <w:rFonts w:ascii="Arial" w:hAnsi="Arial" w:cs="Arial"/>
          <w:sz w:val="24"/>
          <w:szCs w:val="24"/>
        </w:rPr>
      </w:pPr>
      <w:r w:rsidRPr="00565943">
        <w:rPr>
          <w:rFonts w:ascii="Arial" w:hAnsi="Arial" w:cs="Arial"/>
          <w:sz w:val="24"/>
          <w:szCs w:val="24"/>
        </w:rPr>
        <w:t>When adults build positive relationships with the children, it helps every child to be encouraged by an adult to use new mathematical words and ideas through their own play, also using a child’s usual home language to support the children’s understanding of mathematical language and concepts. (Westsussex.gov.uk, 2020)</w:t>
      </w:r>
    </w:p>
    <w:p w14:paraId="4B2E7F10" w14:textId="77777777" w:rsidR="008D5C89" w:rsidRPr="00565943" w:rsidRDefault="008D5C89" w:rsidP="00565943">
      <w:pPr>
        <w:pStyle w:val="Standard"/>
        <w:spacing w:line="360" w:lineRule="auto"/>
        <w:jc w:val="both"/>
        <w:rPr>
          <w:rFonts w:ascii="Arial" w:hAnsi="Arial" w:cs="Arial"/>
          <w:sz w:val="24"/>
          <w:szCs w:val="24"/>
        </w:rPr>
      </w:pPr>
      <w:r w:rsidRPr="00565943">
        <w:rPr>
          <w:rFonts w:ascii="Arial" w:hAnsi="Arial" w:cs="Arial"/>
          <w:sz w:val="24"/>
          <w:szCs w:val="24"/>
        </w:rPr>
        <w:lastRenderedPageBreak/>
        <w:t>One of the key details of the role of the adult is to give the children a stimulating environment with enriched areas of provision to help reach the child’s full potential and development, During outdoor play the adults should recognizes opportunities for maths learning and the use of the unique qualities that you would only be able to access in the outside space to find natural resources and objects for the children to use to support their mathematical development, this could include measuring objects for instance a stick or playing hunting games to find a certain number of hidden objects around the outside area.</w:t>
      </w:r>
    </w:p>
    <w:p w14:paraId="51CD6712" w14:textId="3C8C069E" w:rsidR="008D5C89" w:rsidRPr="00565943" w:rsidRDefault="008D5C89" w:rsidP="00565943">
      <w:pPr>
        <w:pStyle w:val="Standard"/>
        <w:spacing w:line="360" w:lineRule="auto"/>
        <w:jc w:val="both"/>
        <w:rPr>
          <w:rFonts w:ascii="Arial" w:hAnsi="Arial" w:cs="Arial"/>
          <w:sz w:val="24"/>
          <w:szCs w:val="24"/>
        </w:rPr>
      </w:pPr>
      <w:r w:rsidRPr="00565943">
        <w:rPr>
          <w:rFonts w:ascii="Arial" w:hAnsi="Arial" w:cs="Arial"/>
          <w:sz w:val="24"/>
          <w:szCs w:val="24"/>
        </w:rPr>
        <w:t xml:space="preserve">Another role of the adult during children’s mathematical learning can include engaging with the children in the activity rather than watching from the side, to help extend the children’s learning by introducing the reinforcement of mathematical vocabulary and asking the children questions about all areas of mathematical learning. ( </w:t>
      </w:r>
      <w:proofErr w:type="spellStart"/>
      <w:r w:rsidRPr="00565943">
        <w:rPr>
          <w:rFonts w:ascii="Arial" w:hAnsi="Arial" w:cs="Arial"/>
          <w:sz w:val="24"/>
          <w:szCs w:val="24"/>
        </w:rPr>
        <w:t>Teachealyyears</w:t>
      </w:r>
      <w:proofErr w:type="spellEnd"/>
      <w:r w:rsidRPr="00565943">
        <w:rPr>
          <w:rFonts w:ascii="Arial" w:hAnsi="Arial" w:cs="Arial"/>
          <w:sz w:val="24"/>
          <w:szCs w:val="24"/>
        </w:rPr>
        <w:t>,</w:t>
      </w:r>
      <w:r w:rsidRPr="00565943">
        <w:rPr>
          <w:rFonts w:ascii="Arial" w:hAnsi="Arial" w:cs="Arial"/>
          <w:sz w:val="24"/>
          <w:szCs w:val="24"/>
        </w:rPr>
        <w:t xml:space="preserve"> 2021)</w:t>
      </w:r>
    </w:p>
    <w:p w14:paraId="4FF80AB5" w14:textId="77777777" w:rsidR="008D5C89" w:rsidRPr="00565943" w:rsidRDefault="008D5C89" w:rsidP="00565943">
      <w:pPr>
        <w:pStyle w:val="Standard"/>
        <w:spacing w:line="360" w:lineRule="auto"/>
        <w:jc w:val="both"/>
        <w:rPr>
          <w:rFonts w:ascii="Arial" w:hAnsi="Arial" w:cs="Arial"/>
          <w:sz w:val="24"/>
          <w:szCs w:val="24"/>
        </w:rPr>
      </w:pPr>
      <w:r w:rsidRPr="00565943">
        <w:rPr>
          <w:rFonts w:ascii="Arial" w:hAnsi="Arial" w:cs="Arial"/>
          <w:sz w:val="24"/>
          <w:szCs w:val="24"/>
        </w:rPr>
        <w:t>During the mathematical activities, the role of the adult is to encourage children to develop a positive attitude towards mathematics, also to provide a stimulating learning environment with a wide range of varied activities, focusing on mathematics. Adults should encourage the children to take an active part in the opportunities provided of real purpose activities where the children can learn to use mathematics in a positive way.</w:t>
      </w:r>
    </w:p>
    <w:p w14:paraId="79BFB48A" w14:textId="77777777" w:rsidR="008D5C89" w:rsidRPr="00565943" w:rsidRDefault="008D5C89" w:rsidP="00565943">
      <w:pPr>
        <w:pStyle w:val="Standard"/>
        <w:spacing w:line="360" w:lineRule="auto"/>
        <w:jc w:val="both"/>
        <w:rPr>
          <w:rFonts w:ascii="Arial" w:hAnsi="Arial" w:cs="Arial"/>
          <w:sz w:val="24"/>
          <w:szCs w:val="24"/>
        </w:rPr>
      </w:pPr>
      <w:r w:rsidRPr="00565943">
        <w:rPr>
          <w:rFonts w:ascii="Arial" w:hAnsi="Arial" w:cs="Arial"/>
          <w:sz w:val="24"/>
          <w:szCs w:val="24"/>
        </w:rPr>
        <w:t>The role of the adult is to monitor all the children’s progress and notice when there is need for adult intervention to give additional support to the children that need it, also to plan support for children that do not communicate in spoken English, to develop their mathematical skills and understand the mathematical language. (Brighton-hove.gov.uk, no date)</w:t>
      </w:r>
    </w:p>
    <w:p w14:paraId="4A7E1CD3" w14:textId="77777777" w:rsidR="008D5C89" w:rsidRPr="00565943" w:rsidRDefault="008D5C89" w:rsidP="00565943">
      <w:pPr>
        <w:pStyle w:val="Standard"/>
        <w:spacing w:line="360" w:lineRule="auto"/>
        <w:jc w:val="both"/>
        <w:rPr>
          <w:rFonts w:ascii="Arial" w:hAnsi="Arial" w:cs="Arial"/>
          <w:sz w:val="24"/>
          <w:szCs w:val="24"/>
        </w:rPr>
      </w:pPr>
      <w:r w:rsidRPr="00565943">
        <w:rPr>
          <w:rFonts w:ascii="Arial" w:hAnsi="Arial" w:cs="Arial"/>
          <w:sz w:val="24"/>
          <w:szCs w:val="24"/>
        </w:rPr>
        <w:t>when observing and monitoring children while learning in a mathematical environment, the length of time that one individual child will explore the given activities as well as the extent that they learn from the time they are exploring the activity can provide detailed information for observations for the child.</w:t>
      </w:r>
    </w:p>
    <w:p w14:paraId="6324ACE2" w14:textId="43EF8C2C" w:rsidR="008D5C89" w:rsidRPr="00565943" w:rsidRDefault="008D5C89" w:rsidP="00565943">
      <w:pPr>
        <w:pStyle w:val="Standard"/>
        <w:spacing w:line="360" w:lineRule="auto"/>
        <w:jc w:val="both"/>
        <w:rPr>
          <w:rFonts w:ascii="Arial" w:hAnsi="Arial" w:cs="Arial"/>
          <w:sz w:val="24"/>
          <w:szCs w:val="24"/>
        </w:rPr>
      </w:pPr>
      <w:r w:rsidRPr="00565943">
        <w:rPr>
          <w:rFonts w:ascii="Arial" w:hAnsi="Arial" w:cs="Arial"/>
          <w:sz w:val="24"/>
          <w:szCs w:val="24"/>
        </w:rPr>
        <w:t xml:space="preserve">The Russian psychologist Lev Vygotsky </w:t>
      </w:r>
      <w:r w:rsidR="00DA14CA" w:rsidRPr="00565943">
        <w:rPr>
          <w:rFonts w:ascii="Arial" w:hAnsi="Arial" w:cs="Arial"/>
          <w:sz w:val="24"/>
          <w:szCs w:val="24"/>
        </w:rPr>
        <w:t>highlighted</w:t>
      </w:r>
      <w:r w:rsidRPr="00565943">
        <w:rPr>
          <w:rFonts w:ascii="Arial" w:hAnsi="Arial" w:cs="Arial"/>
          <w:sz w:val="24"/>
          <w:szCs w:val="24"/>
        </w:rPr>
        <w:t xml:space="preserve"> the importance of social context in young children's learning, Vygotsky put a plan forward about each individual child has a potential level of development and an actual level of development, the potential level could only be achieved with support from an adult through social </w:t>
      </w:r>
      <w:r w:rsidRPr="00565943">
        <w:rPr>
          <w:rFonts w:ascii="Arial" w:hAnsi="Arial" w:cs="Arial"/>
          <w:sz w:val="24"/>
          <w:szCs w:val="24"/>
        </w:rPr>
        <w:lastRenderedPageBreak/>
        <w:t xml:space="preserve">interaction. </w:t>
      </w:r>
      <w:proofErr w:type="gramStart"/>
      <w:r w:rsidRPr="00565943">
        <w:rPr>
          <w:rFonts w:ascii="Arial" w:hAnsi="Arial" w:cs="Arial"/>
          <w:sz w:val="24"/>
          <w:szCs w:val="24"/>
        </w:rPr>
        <w:t xml:space="preserve">Later </w:t>
      </w:r>
      <w:r w:rsidR="00DA14CA" w:rsidRPr="00565943">
        <w:rPr>
          <w:rFonts w:ascii="Arial" w:hAnsi="Arial" w:cs="Arial"/>
          <w:sz w:val="24"/>
          <w:szCs w:val="24"/>
        </w:rPr>
        <w:t>on</w:t>
      </w:r>
      <w:proofErr w:type="gramEnd"/>
      <w:r w:rsidR="00DA14CA" w:rsidRPr="00565943">
        <w:rPr>
          <w:rFonts w:ascii="Arial" w:hAnsi="Arial" w:cs="Arial"/>
          <w:sz w:val="24"/>
          <w:szCs w:val="24"/>
        </w:rPr>
        <w:t>,</w:t>
      </w:r>
      <w:r w:rsidRPr="00565943">
        <w:rPr>
          <w:rFonts w:ascii="Arial" w:hAnsi="Arial" w:cs="Arial"/>
          <w:sz w:val="24"/>
          <w:szCs w:val="24"/>
        </w:rPr>
        <w:t xml:space="preserve"> an American psychologist, Jerome Bruner described this support as 'scaffolding'. When observing the extent to which an individual child needs this 'scaffolding' could be a sign of a learning need. (</w:t>
      </w:r>
      <w:proofErr w:type="spellStart"/>
      <w:r w:rsidRPr="00565943">
        <w:rPr>
          <w:rFonts w:ascii="Arial" w:hAnsi="Arial" w:cs="Arial"/>
          <w:sz w:val="24"/>
          <w:szCs w:val="24"/>
        </w:rPr>
        <w:t>Teachearlyyears</w:t>
      </w:r>
      <w:proofErr w:type="spellEnd"/>
      <w:r w:rsidRPr="00565943">
        <w:rPr>
          <w:rFonts w:ascii="Arial" w:hAnsi="Arial" w:cs="Arial"/>
          <w:sz w:val="24"/>
          <w:szCs w:val="24"/>
        </w:rPr>
        <w:t>, 2021)</w:t>
      </w:r>
    </w:p>
    <w:p w14:paraId="110938F7" w14:textId="1C41C597" w:rsidR="008D5C89" w:rsidRPr="00565943" w:rsidRDefault="008D5C89" w:rsidP="00565943">
      <w:pPr>
        <w:pStyle w:val="Standard"/>
        <w:spacing w:line="360" w:lineRule="auto"/>
        <w:jc w:val="both"/>
        <w:rPr>
          <w:rFonts w:ascii="Arial" w:hAnsi="Arial" w:cs="Arial"/>
          <w:sz w:val="24"/>
          <w:szCs w:val="24"/>
        </w:rPr>
      </w:pPr>
      <w:r w:rsidRPr="00565943">
        <w:rPr>
          <w:rFonts w:ascii="Arial" w:hAnsi="Arial" w:cs="Arial"/>
          <w:sz w:val="24"/>
          <w:szCs w:val="24"/>
        </w:rPr>
        <w:t xml:space="preserve">Interacting with children during activities can assist practitioners to gain a further understanding into children's development, they can understand how the children learn best and what needs to be put into place to help the children to learn further. When monitoring and assessing children's development, it is important that practitioners spend time interacting with the children and not just filling in </w:t>
      </w:r>
      <w:r w:rsidR="00DA14CA" w:rsidRPr="00565943">
        <w:rPr>
          <w:rFonts w:ascii="Arial" w:hAnsi="Arial" w:cs="Arial"/>
          <w:sz w:val="24"/>
          <w:szCs w:val="24"/>
        </w:rPr>
        <w:t>paperwork</w:t>
      </w:r>
      <w:r w:rsidRPr="00565943">
        <w:rPr>
          <w:rFonts w:ascii="Arial" w:hAnsi="Arial" w:cs="Arial"/>
          <w:sz w:val="24"/>
          <w:szCs w:val="24"/>
        </w:rPr>
        <w:t xml:space="preserve"> to complete observations and documents to see where the child's development is at. It is very important  that practitioners  find the right balance between completing paperwork and interacting with children by using their skills.( </w:t>
      </w:r>
      <w:proofErr w:type="spellStart"/>
      <w:r w:rsidRPr="00565943">
        <w:rPr>
          <w:rFonts w:ascii="Arial" w:hAnsi="Arial" w:cs="Arial"/>
          <w:sz w:val="24"/>
          <w:szCs w:val="24"/>
        </w:rPr>
        <w:t>Earlyyearscareers</w:t>
      </w:r>
      <w:proofErr w:type="spellEnd"/>
      <w:r w:rsidRPr="00565943">
        <w:rPr>
          <w:rFonts w:ascii="Arial" w:hAnsi="Arial" w:cs="Arial"/>
          <w:sz w:val="24"/>
          <w:szCs w:val="24"/>
        </w:rPr>
        <w:t>, 2021)</w:t>
      </w:r>
    </w:p>
    <w:p w14:paraId="6FFA992B" w14:textId="77777777" w:rsidR="008D5C89" w:rsidRPr="00565943" w:rsidRDefault="008D5C89" w:rsidP="00565943">
      <w:pPr>
        <w:spacing w:line="360" w:lineRule="auto"/>
        <w:jc w:val="both"/>
        <w:rPr>
          <w:rFonts w:ascii="Arial" w:hAnsi="Arial" w:cs="Arial"/>
          <w:sz w:val="24"/>
          <w:szCs w:val="24"/>
        </w:rPr>
      </w:pPr>
    </w:p>
    <w:p w14:paraId="1D838273" w14:textId="593032FE" w:rsidR="009E04B6" w:rsidRPr="00565943" w:rsidRDefault="009E04B6" w:rsidP="00565943">
      <w:pPr>
        <w:spacing w:line="360" w:lineRule="auto"/>
        <w:jc w:val="both"/>
        <w:rPr>
          <w:rFonts w:ascii="Arial" w:hAnsi="Arial" w:cs="Arial"/>
          <w:sz w:val="24"/>
          <w:szCs w:val="24"/>
        </w:rPr>
      </w:pPr>
    </w:p>
    <w:p w14:paraId="29212379" w14:textId="775AB3B1" w:rsidR="009E04B6" w:rsidRPr="00565943" w:rsidRDefault="009E04B6" w:rsidP="00565943">
      <w:pPr>
        <w:spacing w:line="360" w:lineRule="auto"/>
        <w:jc w:val="both"/>
        <w:rPr>
          <w:rFonts w:ascii="Arial" w:hAnsi="Arial" w:cs="Arial"/>
          <w:sz w:val="24"/>
          <w:szCs w:val="24"/>
        </w:rPr>
      </w:pPr>
    </w:p>
    <w:p w14:paraId="6DAC8C3A" w14:textId="0F8C81E3" w:rsidR="009E04B6" w:rsidRPr="00565943" w:rsidRDefault="009E04B6" w:rsidP="00565943">
      <w:pPr>
        <w:spacing w:line="360" w:lineRule="auto"/>
        <w:jc w:val="both"/>
        <w:rPr>
          <w:rFonts w:ascii="Arial" w:hAnsi="Arial" w:cs="Arial"/>
          <w:sz w:val="24"/>
          <w:szCs w:val="24"/>
        </w:rPr>
      </w:pPr>
    </w:p>
    <w:p w14:paraId="1C5F9BD6" w14:textId="1AEA2754" w:rsidR="009E04B6" w:rsidRPr="00565943" w:rsidRDefault="009E04B6" w:rsidP="00565943">
      <w:pPr>
        <w:spacing w:line="360" w:lineRule="auto"/>
        <w:jc w:val="both"/>
        <w:rPr>
          <w:rFonts w:ascii="Arial" w:hAnsi="Arial" w:cs="Arial"/>
          <w:sz w:val="24"/>
          <w:szCs w:val="24"/>
        </w:rPr>
      </w:pPr>
    </w:p>
    <w:p w14:paraId="23F3790A" w14:textId="4E773EF6" w:rsidR="009E04B6" w:rsidRPr="00565943" w:rsidRDefault="009E04B6" w:rsidP="00565943">
      <w:pPr>
        <w:spacing w:line="360" w:lineRule="auto"/>
        <w:jc w:val="both"/>
        <w:rPr>
          <w:rFonts w:ascii="Arial" w:hAnsi="Arial" w:cs="Arial"/>
          <w:sz w:val="24"/>
          <w:szCs w:val="24"/>
        </w:rPr>
      </w:pPr>
    </w:p>
    <w:p w14:paraId="4FB74466" w14:textId="44C7DF83" w:rsidR="009E04B6" w:rsidRPr="00565943" w:rsidRDefault="009E04B6" w:rsidP="00565943">
      <w:pPr>
        <w:spacing w:line="360" w:lineRule="auto"/>
        <w:jc w:val="both"/>
        <w:rPr>
          <w:rFonts w:ascii="Arial" w:hAnsi="Arial" w:cs="Arial"/>
          <w:sz w:val="24"/>
          <w:szCs w:val="24"/>
        </w:rPr>
      </w:pPr>
    </w:p>
    <w:p w14:paraId="42D671FE" w14:textId="37DFE91A" w:rsidR="009E04B6" w:rsidRPr="00565943" w:rsidRDefault="009E04B6" w:rsidP="00565943">
      <w:pPr>
        <w:spacing w:line="360" w:lineRule="auto"/>
        <w:jc w:val="both"/>
        <w:rPr>
          <w:rFonts w:ascii="Arial" w:hAnsi="Arial" w:cs="Arial"/>
          <w:sz w:val="24"/>
          <w:szCs w:val="24"/>
        </w:rPr>
      </w:pPr>
    </w:p>
    <w:p w14:paraId="23FE5D65" w14:textId="7051A216" w:rsidR="009E04B6" w:rsidRPr="00565943" w:rsidRDefault="009E04B6" w:rsidP="00565943">
      <w:pPr>
        <w:spacing w:line="360" w:lineRule="auto"/>
        <w:jc w:val="both"/>
        <w:rPr>
          <w:rFonts w:ascii="Arial" w:hAnsi="Arial" w:cs="Arial"/>
          <w:sz w:val="24"/>
          <w:szCs w:val="24"/>
        </w:rPr>
      </w:pPr>
    </w:p>
    <w:p w14:paraId="06C42141" w14:textId="2D3C6673" w:rsidR="009E04B6" w:rsidRPr="00565943" w:rsidRDefault="009E04B6" w:rsidP="00565943">
      <w:pPr>
        <w:spacing w:line="360" w:lineRule="auto"/>
        <w:jc w:val="both"/>
        <w:rPr>
          <w:rFonts w:ascii="Arial" w:hAnsi="Arial" w:cs="Arial"/>
          <w:sz w:val="24"/>
          <w:szCs w:val="24"/>
        </w:rPr>
      </w:pPr>
    </w:p>
    <w:p w14:paraId="01330739" w14:textId="1DA8C716" w:rsidR="009E04B6" w:rsidRPr="00565943" w:rsidRDefault="009E04B6" w:rsidP="00565943">
      <w:pPr>
        <w:spacing w:line="360" w:lineRule="auto"/>
        <w:jc w:val="both"/>
        <w:rPr>
          <w:rFonts w:ascii="Arial" w:hAnsi="Arial" w:cs="Arial"/>
          <w:sz w:val="24"/>
          <w:szCs w:val="24"/>
        </w:rPr>
      </w:pPr>
    </w:p>
    <w:p w14:paraId="6EEA655E" w14:textId="313FAC57" w:rsidR="009E04B6" w:rsidRPr="00565943" w:rsidRDefault="009E04B6" w:rsidP="00565943">
      <w:pPr>
        <w:spacing w:line="360" w:lineRule="auto"/>
        <w:jc w:val="both"/>
        <w:rPr>
          <w:rFonts w:ascii="Arial" w:hAnsi="Arial" w:cs="Arial"/>
          <w:sz w:val="24"/>
          <w:szCs w:val="24"/>
        </w:rPr>
      </w:pPr>
    </w:p>
    <w:p w14:paraId="72C35819" w14:textId="4B17B6C2" w:rsidR="009E04B6" w:rsidRPr="00565943" w:rsidRDefault="009E04B6" w:rsidP="00565943">
      <w:pPr>
        <w:spacing w:line="360" w:lineRule="auto"/>
        <w:jc w:val="both"/>
        <w:rPr>
          <w:rFonts w:ascii="Arial" w:hAnsi="Arial" w:cs="Arial"/>
          <w:sz w:val="24"/>
          <w:szCs w:val="24"/>
        </w:rPr>
      </w:pPr>
    </w:p>
    <w:p w14:paraId="67CB1E18" w14:textId="764E74F4" w:rsidR="009E04B6" w:rsidRPr="00565943" w:rsidRDefault="009E04B6" w:rsidP="00565943">
      <w:pPr>
        <w:spacing w:line="360" w:lineRule="auto"/>
        <w:jc w:val="both"/>
        <w:rPr>
          <w:rFonts w:ascii="Arial" w:hAnsi="Arial" w:cs="Arial"/>
          <w:sz w:val="24"/>
          <w:szCs w:val="24"/>
        </w:rPr>
      </w:pPr>
    </w:p>
    <w:p w14:paraId="79C01BC7" w14:textId="77777777" w:rsidR="00565943" w:rsidRPr="00565943" w:rsidRDefault="00565943" w:rsidP="00565943">
      <w:pPr>
        <w:spacing w:line="360" w:lineRule="auto"/>
        <w:jc w:val="both"/>
        <w:rPr>
          <w:rFonts w:ascii="Arial" w:hAnsi="Arial" w:cs="Arial"/>
          <w:sz w:val="24"/>
          <w:szCs w:val="24"/>
        </w:rPr>
      </w:pPr>
    </w:p>
    <w:p w14:paraId="51C09FBB" w14:textId="4C4FA003" w:rsidR="009E04B6" w:rsidRPr="00565943" w:rsidRDefault="009E04B6" w:rsidP="00565943">
      <w:pPr>
        <w:spacing w:line="360" w:lineRule="auto"/>
        <w:jc w:val="both"/>
        <w:rPr>
          <w:rFonts w:ascii="Arial" w:hAnsi="Arial" w:cs="Arial"/>
          <w:sz w:val="24"/>
          <w:szCs w:val="24"/>
        </w:rPr>
      </w:pPr>
      <w:r w:rsidRPr="00565943">
        <w:rPr>
          <w:rFonts w:ascii="Arial" w:hAnsi="Arial" w:cs="Arial"/>
          <w:sz w:val="24"/>
          <w:szCs w:val="24"/>
        </w:rPr>
        <w:lastRenderedPageBreak/>
        <w:t xml:space="preserve">Reference List </w:t>
      </w:r>
    </w:p>
    <w:p w14:paraId="25BA7180" w14:textId="53580DF9" w:rsidR="008F5A93" w:rsidRPr="00565943" w:rsidRDefault="008F5A93" w:rsidP="00565943">
      <w:pPr>
        <w:pStyle w:val="Standard"/>
        <w:spacing w:line="360" w:lineRule="auto"/>
        <w:jc w:val="both"/>
        <w:rPr>
          <w:rFonts w:ascii="Arial" w:hAnsi="Arial" w:cs="Arial"/>
          <w:sz w:val="24"/>
          <w:szCs w:val="24"/>
        </w:rPr>
      </w:pPr>
      <w:r w:rsidRPr="00565943">
        <w:rPr>
          <w:rFonts w:ascii="Arial" w:hAnsi="Arial" w:cs="Arial"/>
          <w:sz w:val="24"/>
          <w:szCs w:val="24"/>
        </w:rPr>
        <w:t xml:space="preserve">Brighton-hove.gov.uk (no date) </w:t>
      </w:r>
      <w:r w:rsidRPr="00565943">
        <w:rPr>
          <w:rFonts w:ascii="Arial" w:hAnsi="Arial" w:cs="Arial"/>
          <w:i/>
          <w:iCs/>
          <w:sz w:val="24"/>
          <w:szCs w:val="24"/>
        </w:rPr>
        <w:t>Positive relationships: The role of the adult.</w:t>
      </w:r>
      <w:r w:rsidRPr="00565943">
        <w:rPr>
          <w:rFonts w:ascii="Arial" w:hAnsi="Arial" w:cs="Arial"/>
          <w:sz w:val="24"/>
          <w:szCs w:val="24"/>
        </w:rPr>
        <w:t xml:space="preserve"> Available at: https://ww3.brighton-hove.gov.uk/sites/brighton-hove.gov.uk/files/Mathematics%20Guidelines.pdf. (Assessed: 20th February 2021)</w:t>
      </w:r>
      <w:r w:rsidR="00565943">
        <w:rPr>
          <w:rFonts w:ascii="Arial" w:hAnsi="Arial" w:cs="Arial"/>
          <w:sz w:val="24"/>
          <w:szCs w:val="24"/>
        </w:rPr>
        <w:t>.</w:t>
      </w:r>
    </w:p>
    <w:p w14:paraId="40676596" w14:textId="028592E5" w:rsidR="003F249B" w:rsidRPr="00565943" w:rsidRDefault="003F249B" w:rsidP="00565943">
      <w:pPr>
        <w:spacing w:line="360" w:lineRule="auto"/>
        <w:jc w:val="both"/>
        <w:rPr>
          <w:rFonts w:ascii="Arial" w:hAnsi="Arial" w:cs="Arial"/>
          <w:sz w:val="24"/>
          <w:szCs w:val="24"/>
        </w:rPr>
      </w:pPr>
      <w:r w:rsidRPr="00565943">
        <w:rPr>
          <w:rFonts w:ascii="Arial" w:hAnsi="Arial" w:cs="Arial"/>
          <w:sz w:val="24"/>
          <w:szCs w:val="24"/>
        </w:rPr>
        <w:t xml:space="preserve">Bruner, J. (1960) </w:t>
      </w:r>
      <w:r w:rsidRPr="00565943">
        <w:rPr>
          <w:rFonts w:ascii="Arial" w:hAnsi="Arial" w:cs="Arial"/>
          <w:i/>
          <w:sz w:val="24"/>
          <w:szCs w:val="24"/>
        </w:rPr>
        <w:t>The Process of Education.</w:t>
      </w:r>
      <w:r w:rsidRPr="00565943">
        <w:rPr>
          <w:rFonts w:ascii="Arial" w:hAnsi="Arial" w:cs="Arial"/>
          <w:sz w:val="24"/>
          <w:szCs w:val="24"/>
        </w:rPr>
        <w:t xml:space="preserve"> London: Harvard University Press.</w:t>
      </w:r>
    </w:p>
    <w:p w14:paraId="59611C9A" w14:textId="538397E8" w:rsidR="00C1441C" w:rsidRPr="00565943" w:rsidRDefault="00C1441C" w:rsidP="00565943">
      <w:pPr>
        <w:spacing w:line="360" w:lineRule="auto"/>
        <w:jc w:val="both"/>
        <w:rPr>
          <w:rFonts w:ascii="Arial" w:hAnsi="Arial" w:cs="Arial"/>
          <w:sz w:val="24"/>
          <w:szCs w:val="24"/>
        </w:rPr>
      </w:pPr>
      <w:r w:rsidRPr="00565943">
        <w:rPr>
          <w:rFonts w:ascii="Arial" w:hAnsi="Arial" w:cs="Arial"/>
          <w:sz w:val="24"/>
          <w:szCs w:val="24"/>
        </w:rPr>
        <w:t xml:space="preserve">Donaldson, G. 2015. </w:t>
      </w:r>
      <w:r w:rsidRPr="00565943">
        <w:rPr>
          <w:rFonts w:ascii="Arial" w:hAnsi="Arial" w:cs="Arial"/>
          <w:i/>
          <w:iCs/>
          <w:sz w:val="24"/>
          <w:szCs w:val="24"/>
        </w:rPr>
        <w:t>Successful Futures.</w:t>
      </w:r>
      <w:r w:rsidRPr="00565943">
        <w:rPr>
          <w:rFonts w:ascii="Arial" w:hAnsi="Arial" w:cs="Arial"/>
          <w:sz w:val="24"/>
          <w:szCs w:val="24"/>
        </w:rPr>
        <w:t xml:space="preserve"> Welsh Government: Wales. </w:t>
      </w:r>
    </w:p>
    <w:p w14:paraId="7A678149" w14:textId="61294224" w:rsidR="00024893" w:rsidRPr="00565943" w:rsidRDefault="00024893" w:rsidP="00565943">
      <w:pPr>
        <w:spacing w:line="360" w:lineRule="auto"/>
        <w:jc w:val="both"/>
        <w:rPr>
          <w:rFonts w:ascii="Arial" w:hAnsi="Arial" w:cs="Arial"/>
          <w:sz w:val="24"/>
          <w:szCs w:val="24"/>
        </w:rPr>
      </w:pPr>
      <w:proofErr w:type="spellStart"/>
      <w:r w:rsidRPr="00565943">
        <w:rPr>
          <w:rFonts w:ascii="Arial" w:hAnsi="Arial" w:cs="Arial"/>
          <w:sz w:val="24"/>
          <w:szCs w:val="24"/>
        </w:rPr>
        <w:t>Earlyyearscarers</w:t>
      </w:r>
      <w:proofErr w:type="spellEnd"/>
      <w:r w:rsidR="00E55F21" w:rsidRPr="00565943">
        <w:rPr>
          <w:rFonts w:ascii="Arial" w:hAnsi="Arial" w:cs="Arial"/>
          <w:sz w:val="24"/>
          <w:szCs w:val="24"/>
        </w:rPr>
        <w:t xml:space="preserve">. 2016. How to manage children’s dietary </w:t>
      </w:r>
      <w:proofErr w:type="spellStart"/>
      <w:r w:rsidR="00E55F21" w:rsidRPr="00565943">
        <w:rPr>
          <w:rFonts w:ascii="Arial" w:hAnsi="Arial" w:cs="Arial"/>
          <w:sz w:val="24"/>
          <w:szCs w:val="24"/>
        </w:rPr>
        <w:t>requiments</w:t>
      </w:r>
      <w:proofErr w:type="spellEnd"/>
      <w:r w:rsidR="00E55F21" w:rsidRPr="00565943">
        <w:rPr>
          <w:rFonts w:ascii="Arial" w:hAnsi="Arial" w:cs="Arial"/>
          <w:sz w:val="24"/>
          <w:szCs w:val="24"/>
        </w:rPr>
        <w:t xml:space="preserve"> in </w:t>
      </w:r>
      <w:proofErr w:type="spellStart"/>
      <w:r w:rsidR="00E55F21" w:rsidRPr="00565943">
        <w:rPr>
          <w:rFonts w:ascii="Arial" w:hAnsi="Arial" w:cs="Arial"/>
          <w:sz w:val="24"/>
          <w:szCs w:val="24"/>
        </w:rPr>
        <w:t>chilcare</w:t>
      </w:r>
      <w:proofErr w:type="spellEnd"/>
      <w:r w:rsidR="00E55F21" w:rsidRPr="00565943">
        <w:rPr>
          <w:rFonts w:ascii="Arial" w:hAnsi="Arial" w:cs="Arial"/>
          <w:sz w:val="24"/>
          <w:szCs w:val="24"/>
        </w:rPr>
        <w:t xml:space="preserve"> settings. Available at:</w:t>
      </w:r>
      <w:r w:rsidR="00B869F0" w:rsidRPr="00565943">
        <w:rPr>
          <w:rFonts w:ascii="Arial" w:hAnsi="Arial" w:cs="Arial"/>
          <w:sz w:val="24"/>
          <w:szCs w:val="24"/>
        </w:rPr>
        <w:t xml:space="preserve"> </w:t>
      </w:r>
      <w:hyperlink r:id="rId10" w:history="1">
        <w:r w:rsidR="00B869F0" w:rsidRPr="00565943">
          <w:rPr>
            <w:rStyle w:val="Hyperlink"/>
            <w:rFonts w:ascii="Arial" w:hAnsi="Arial" w:cs="Arial"/>
            <w:sz w:val="24"/>
            <w:szCs w:val="24"/>
          </w:rPr>
          <w:t>https://www.earlyyearscareers.com/eyc/enabling-environment/how-to-manage-childrens-dietary-requirements-in-childcare-settings/</w:t>
        </w:r>
      </w:hyperlink>
      <w:r w:rsidR="00B869F0" w:rsidRPr="00565943">
        <w:rPr>
          <w:rFonts w:ascii="Arial" w:hAnsi="Arial" w:cs="Arial"/>
          <w:sz w:val="24"/>
          <w:szCs w:val="24"/>
        </w:rPr>
        <w:t xml:space="preserve"> (Accessed: 24</w:t>
      </w:r>
      <w:r w:rsidR="00B869F0" w:rsidRPr="00565943">
        <w:rPr>
          <w:rFonts w:ascii="Arial" w:hAnsi="Arial" w:cs="Arial"/>
          <w:sz w:val="24"/>
          <w:szCs w:val="24"/>
          <w:vertAlign w:val="superscript"/>
        </w:rPr>
        <w:t>th</w:t>
      </w:r>
      <w:r w:rsidR="00B869F0" w:rsidRPr="00565943">
        <w:rPr>
          <w:rFonts w:ascii="Arial" w:hAnsi="Arial" w:cs="Arial"/>
          <w:sz w:val="24"/>
          <w:szCs w:val="24"/>
        </w:rPr>
        <w:t xml:space="preserve"> January 2021). </w:t>
      </w:r>
    </w:p>
    <w:p w14:paraId="27D7CADB" w14:textId="53B815C5" w:rsidR="008E2CCD" w:rsidRPr="00565943" w:rsidRDefault="008E2CCD" w:rsidP="00565943">
      <w:pPr>
        <w:pStyle w:val="Standard"/>
        <w:spacing w:line="360" w:lineRule="auto"/>
        <w:jc w:val="both"/>
        <w:rPr>
          <w:rFonts w:ascii="Arial" w:hAnsi="Arial" w:cs="Arial"/>
          <w:sz w:val="24"/>
          <w:szCs w:val="24"/>
        </w:rPr>
      </w:pPr>
      <w:proofErr w:type="spellStart"/>
      <w:r w:rsidRPr="00565943">
        <w:rPr>
          <w:rFonts w:ascii="Arial" w:hAnsi="Arial" w:cs="Arial"/>
          <w:sz w:val="24"/>
          <w:szCs w:val="24"/>
        </w:rPr>
        <w:t>Earlyyearscareers</w:t>
      </w:r>
      <w:proofErr w:type="spellEnd"/>
      <w:r w:rsidRPr="00565943">
        <w:rPr>
          <w:rFonts w:ascii="Arial" w:hAnsi="Arial" w:cs="Arial"/>
          <w:sz w:val="24"/>
          <w:szCs w:val="24"/>
        </w:rPr>
        <w:t xml:space="preserve"> </w:t>
      </w:r>
      <w:r w:rsidRPr="00565943">
        <w:rPr>
          <w:rFonts w:ascii="Arial" w:hAnsi="Arial" w:cs="Arial"/>
          <w:sz w:val="24"/>
          <w:szCs w:val="24"/>
        </w:rPr>
        <w:t xml:space="preserve">(2021) </w:t>
      </w:r>
      <w:r w:rsidRPr="00565943">
        <w:rPr>
          <w:rFonts w:ascii="Arial" w:hAnsi="Arial" w:cs="Arial"/>
          <w:i/>
          <w:iCs/>
          <w:sz w:val="24"/>
          <w:szCs w:val="24"/>
        </w:rPr>
        <w:t xml:space="preserve">observing and assessing children's development. </w:t>
      </w:r>
      <w:r w:rsidRPr="00565943">
        <w:rPr>
          <w:rFonts w:ascii="Arial" w:hAnsi="Arial" w:cs="Arial"/>
          <w:sz w:val="24"/>
          <w:szCs w:val="24"/>
        </w:rPr>
        <w:t>Available at:</w:t>
      </w:r>
      <w:r w:rsidRPr="00565943">
        <w:rPr>
          <w:rFonts w:ascii="Arial" w:hAnsi="Arial" w:cs="Arial"/>
          <w:i/>
          <w:iCs/>
          <w:sz w:val="24"/>
          <w:szCs w:val="24"/>
        </w:rPr>
        <w:t xml:space="preserve"> </w:t>
      </w:r>
      <w:hyperlink r:id="rId11" w:history="1">
        <w:r w:rsidRPr="00565943">
          <w:rPr>
            <w:rFonts w:ascii="Arial" w:hAnsi="Arial" w:cs="Arial"/>
            <w:sz w:val="24"/>
            <w:szCs w:val="24"/>
          </w:rPr>
          <w:t>https://www.earlyyearscareers.com/eyc/learning-and-development/observing-and-assessing-childrens-development/</w:t>
        </w:r>
      </w:hyperlink>
      <w:r w:rsidRPr="00565943">
        <w:rPr>
          <w:rFonts w:ascii="Arial" w:hAnsi="Arial" w:cs="Arial"/>
          <w:sz w:val="24"/>
          <w:szCs w:val="24"/>
        </w:rPr>
        <w:t xml:space="preserve"> (Assessed: 24</w:t>
      </w:r>
      <w:r w:rsidRPr="00565943">
        <w:rPr>
          <w:rFonts w:ascii="Arial" w:hAnsi="Arial" w:cs="Arial"/>
          <w:sz w:val="24"/>
          <w:szCs w:val="24"/>
          <w:vertAlign w:val="superscript"/>
        </w:rPr>
        <w:t>th</w:t>
      </w:r>
      <w:r w:rsidRPr="00565943">
        <w:rPr>
          <w:rFonts w:ascii="Arial" w:hAnsi="Arial" w:cs="Arial"/>
          <w:sz w:val="24"/>
          <w:szCs w:val="24"/>
        </w:rPr>
        <w:t xml:space="preserve"> February 2021)</w:t>
      </w:r>
      <w:r w:rsidRPr="00565943">
        <w:rPr>
          <w:rFonts w:ascii="Arial" w:hAnsi="Arial" w:cs="Arial"/>
          <w:sz w:val="24"/>
          <w:szCs w:val="24"/>
        </w:rPr>
        <w:t>.</w:t>
      </w:r>
    </w:p>
    <w:p w14:paraId="131FD663" w14:textId="5F86628B" w:rsidR="00CD049C" w:rsidRPr="00565943" w:rsidRDefault="00CD049C" w:rsidP="00565943">
      <w:pPr>
        <w:pStyle w:val="Standard"/>
        <w:spacing w:line="360" w:lineRule="auto"/>
        <w:jc w:val="both"/>
        <w:rPr>
          <w:rFonts w:ascii="Arial" w:hAnsi="Arial" w:cs="Arial"/>
          <w:sz w:val="24"/>
          <w:szCs w:val="24"/>
        </w:rPr>
      </w:pPr>
      <w:r w:rsidRPr="00565943">
        <w:rPr>
          <w:rFonts w:ascii="Arial" w:hAnsi="Arial" w:cs="Arial"/>
          <w:sz w:val="24"/>
          <w:szCs w:val="24"/>
        </w:rPr>
        <w:t xml:space="preserve">Education.vic.gov (2020) </w:t>
      </w:r>
      <w:r w:rsidRPr="00565943">
        <w:rPr>
          <w:rFonts w:ascii="Arial" w:hAnsi="Arial" w:cs="Arial"/>
          <w:i/>
          <w:iCs/>
          <w:sz w:val="24"/>
          <w:szCs w:val="24"/>
        </w:rPr>
        <w:t>Mathematics in the early years</w:t>
      </w:r>
      <w:r w:rsidRPr="00565943">
        <w:rPr>
          <w:rFonts w:ascii="Arial" w:hAnsi="Arial" w:cs="Arial"/>
          <w:sz w:val="24"/>
          <w:szCs w:val="24"/>
        </w:rPr>
        <w:t xml:space="preserve">. Available at: </w:t>
      </w:r>
      <w:hyperlink r:id="rId12" w:history="1">
        <w:r w:rsidRPr="00565943">
          <w:rPr>
            <w:rStyle w:val="Hyperlink"/>
            <w:rFonts w:ascii="Arial" w:hAnsi="Arial" w:cs="Arial"/>
            <w:sz w:val="24"/>
            <w:szCs w:val="24"/>
          </w:rPr>
          <w:t>https://www.education.vic.gov.au/school/teachers/teachingresources/discipline/maths/Pages/mathematics-teaching-resources.aspx</w:t>
        </w:r>
      </w:hyperlink>
      <w:r w:rsidRPr="00565943">
        <w:rPr>
          <w:rFonts w:ascii="Arial" w:hAnsi="Arial" w:cs="Arial"/>
          <w:sz w:val="24"/>
          <w:szCs w:val="24"/>
        </w:rPr>
        <w:t xml:space="preserve"> (Assessed:25th February 2021)</w:t>
      </w:r>
      <w:r w:rsidRPr="00565943">
        <w:rPr>
          <w:rFonts w:ascii="Arial" w:hAnsi="Arial" w:cs="Arial"/>
          <w:sz w:val="24"/>
          <w:szCs w:val="24"/>
        </w:rPr>
        <w:t>.</w:t>
      </w:r>
    </w:p>
    <w:p w14:paraId="06DB5851" w14:textId="28F33A08" w:rsidR="008E2CCD" w:rsidRPr="00565943" w:rsidRDefault="006C5AAF" w:rsidP="00565943">
      <w:pPr>
        <w:spacing w:line="360" w:lineRule="auto"/>
        <w:jc w:val="both"/>
        <w:rPr>
          <w:rFonts w:ascii="Arial" w:hAnsi="Arial" w:cs="Arial"/>
          <w:sz w:val="24"/>
          <w:szCs w:val="24"/>
        </w:rPr>
      </w:pPr>
      <w:r w:rsidRPr="00565943">
        <w:rPr>
          <w:rFonts w:ascii="Arial" w:hAnsi="Arial" w:cs="Arial"/>
          <w:sz w:val="24"/>
          <w:szCs w:val="24"/>
        </w:rPr>
        <w:t xml:space="preserve">Learning and Teaching Scotland. 2006. </w:t>
      </w:r>
      <w:r w:rsidR="001540FF" w:rsidRPr="00565943">
        <w:rPr>
          <w:rFonts w:ascii="Arial" w:hAnsi="Arial" w:cs="Arial"/>
          <w:i/>
          <w:iCs/>
          <w:sz w:val="24"/>
          <w:szCs w:val="24"/>
        </w:rPr>
        <w:t xml:space="preserve">The Reggio Emilia Approach to Early </w:t>
      </w:r>
      <w:r w:rsidR="0040789F" w:rsidRPr="00565943">
        <w:rPr>
          <w:rFonts w:ascii="Arial" w:hAnsi="Arial" w:cs="Arial"/>
          <w:i/>
          <w:iCs/>
          <w:sz w:val="24"/>
          <w:szCs w:val="24"/>
        </w:rPr>
        <w:t xml:space="preserve">Years Education. </w:t>
      </w:r>
      <w:r w:rsidR="0040789F" w:rsidRPr="00565943">
        <w:rPr>
          <w:rFonts w:ascii="Arial" w:hAnsi="Arial" w:cs="Arial"/>
          <w:sz w:val="24"/>
          <w:szCs w:val="24"/>
        </w:rPr>
        <w:t xml:space="preserve">Scotland: Learning and Teaching Scotland. </w:t>
      </w:r>
    </w:p>
    <w:p w14:paraId="38A81222" w14:textId="26CF444E" w:rsidR="006E3AF8" w:rsidRPr="00565943" w:rsidRDefault="006E3AF8" w:rsidP="00565943">
      <w:pPr>
        <w:spacing w:line="360" w:lineRule="auto"/>
        <w:jc w:val="both"/>
        <w:rPr>
          <w:rFonts w:ascii="Arial" w:hAnsi="Arial" w:cs="Arial"/>
          <w:sz w:val="24"/>
          <w:szCs w:val="24"/>
        </w:rPr>
      </w:pPr>
      <w:r w:rsidRPr="00565943">
        <w:rPr>
          <w:rFonts w:ascii="Arial" w:hAnsi="Arial" w:cs="Arial"/>
          <w:sz w:val="24"/>
          <w:szCs w:val="24"/>
        </w:rPr>
        <w:t xml:space="preserve">Marsh. </w:t>
      </w:r>
      <w:r w:rsidR="000429CA" w:rsidRPr="00565943">
        <w:rPr>
          <w:rFonts w:ascii="Arial" w:hAnsi="Arial" w:cs="Arial"/>
          <w:sz w:val="24"/>
          <w:szCs w:val="24"/>
        </w:rPr>
        <w:t xml:space="preserve">L. 2015. Why song and dance are essential for children’s development. </w:t>
      </w:r>
      <w:r w:rsidR="00C70D8E" w:rsidRPr="00565943">
        <w:rPr>
          <w:rFonts w:ascii="Arial" w:hAnsi="Arial" w:cs="Arial"/>
          <w:sz w:val="24"/>
          <w:szCs w:val="24"/>
        </w:rPr>
        <w:t xml:space="preserve">Available at: </w:t>
      </w:r>
      <w:hyperlink r:id="rId13" w:history="1">
        <w:r w:rsidR="00C70D8E" w:rsidRPr="00565943">
          <w:rPr>
            <w:rStyle w:val="Hyperlink"/>
            <w:rFonts w:ascii="Arial" w:hAnsi="Arial" w:cs="Arial"/>
            <w:sz w:val="24"/>
            <w:szCs w:val="24"/>
          </w:rPr>
          <w:t>https://www.britishcouncil.org/voices-magazine/why-song-and-dance-are-essential-childrens-development</w:t>
        </w:r>
      </w:hyperlink>
      <w:r w:rsidR="00C70D8E" w:rsidRPr="00565943">
        <w:rPr>
          <w:rFonts w:ascii="Arial" w:hAnsi="Arial" w:cs="Arial"/>
          <w:sz w:val="24"/>
          <w:szCs w:val="24"/>
        </w:rPr>
        <w:t xml:space="preserve"> (Accessed: 22</w:t>
      </w:r>
      <w:r w:rsidR="00C70D8E" w:rsidRPr="00565943">
        <w:rPr>
          <w:rFonts w:ascii="Arial" w:hAnsi="Arial" w:cs="Arial"/>
          <w:sz w:val="24"/>
          <w:szCs w:val="24"/>
          <w:vertAlign w:val="superscript"/>
        </w:rPr>
        <w:t>nd</w:t>
      </w:r>
      <w:r w:rsidR="00C70D8E" w:rsidRPr="00565943">
        <w:rPr>
          <w:rFonts w:ascii="Arial" w:hAnsi="Arial" w:cs="Arial"/>
          <w:sz w:val="24"/>
          <w:szCs w:val="24"/>
        </w:rPr>
        <w:t xml:space="preserve"> </w:t>
      </w:r>
      <w:r w:rsidR="00886DA4" w:rsidRPr="00565943">
        <w:rPr>
          <w:rFonts w:ascii="Arial" w:hAnsi="Arial" w:cs="Arial"/>
          <w:sz w:val="24"/>
          <w:szCs w:val="24"/>
        </w:rPr>
        <w:t>February</w:t>
      </w:r>
      <w:r w:rsidR="00F80F1E" w:rsidRPr="00565943">
        <w:rPr>
          <w:rFonts w:ascii="Arial" w:hAnsi="Arial" w:cs="Arial"/>
          <w:sz w:val="24"/>
          <w:szCs w:val="24"/>
        </w:rPr>
        <w:t xml:space="preserve"> 2021). </w:t>
      </w:r>
      <w:r w:rsidR="009F7A85" w:rsidRPr="00565943">
        <w:rPr>
          <w:rFonts w:ascii="Arial" w:hAnsi="Arial" w:cs="Arial"/>
          <w:sz w:val="24"/>
          <w:szCs w:val="24"/>
        </w:rPr>
        <w:t xml:space="preserve"> </w:t>
      </w:r>
    </w:p>
    <w:p w14:paraId="5047C315" w14:textId="77777777" w:rsidR="00025B77" w:rsidRPr="00565943" w:rsidRDefault="00025B77" w:rsidP="00565943">
      <w:pPr>
        <w:spacing w:line="360" w:lineRule="auto"/>
        <w:jc w:val="both"/>
        <w:rPr>
          <w:rFonts w:ascii="Arial" w:hAnsi="Arial" w:cs="Arial"/>
          <w:sz w:val="24"/>
          <w:szCs w:val="24"/>
        </w:rPr>
      </w:pPr>
      <w:r w:rsidRPr="00565943">
        <w:rPr>
          <w:rFonts w:ascii="Arial" w:hAnsi="Arial" w:cs="Arial"/>
          <w:sz w:val="24"/>
          <w:szCs w:val="24"/>
        </w:rPr>
        <w:t xml:space="preserve">McLachlan, C. and Fleer, M. and Edwards, S. (2010) </w:t>
      </w:r>
      <w:r w:rsidRPr="00565943">
        <w:rPr>
          <w:rFonts w:ascii="Arial" w:hAnsi="Arial" w:cs="Arial"/>
          <w:i/>
          <w:sz w:val="24"/>
          <w:szCs w:val="24"/>
        </w:rPr>
        <w:t xml:space="preserve">Early Childhood Curriculum Planning, </w:t>
      </w:r>
      <w:proofErr w:type="gramStart"/>
      <w:r w:rsidRPr="00565943">
        <w:rPr>
          <w:rFonts w:ascii="Arial" w:hAnsi="Arial" w:cs="Arial"/>
          <w:i/>
          <w:sz w:val="24"/>
          <w:szCs w:val="24"/>
        </w:rPr>
        <w:t>assessment</w:t>
      </w:r>
      <w:proofErr w:type="gramEnd"/>
      <w:r w:rsidRPr="00565943">
        <w:rPr>
          <w:rFonts w:ascii="Arial" w:hAnsi="Arial" w:cs="Arial"/>
          <w:i/>
          <w:sz w:val="24"/>
          <w:szCs w:val="24"/>
        </w:rPr>
        <w:t xml:space="preserve"> and implementation. </w:t>
      </w:r>
      <w:r w:rsidRPr="00565943">
        <w:rPr>
          <w:rFonts w:ascii="Arial" w:hAnsi="Arial" w:cs="Arial"/>
          <w:sz w:val="24"/>
          <w:szCs w:val="24"/>
        </w:rPr>
        <w:t>New York: Cambridge University Press.</w:t>
      </w:r>
    </w:p>
    <w:p w14:paraId="2E0CED50" w14:textId="0EE36DF2" w:rsidR="00EB7B36" w:rsidRPr="00565943" w:rsidRDefault="00EB7B36" w:rsidP="00565943">
      <w:pPr>
        <w:spacing w:line="360" w:lineRule="auto"/>
        <w:jc w:val="both"/>
        <w:rPr>
          <w:rFonts w:ascii="Arial" w:hAnsi="Arial" w:cs="Arial"/>
          <w:sz w:val="24"/>
          <w:szCs w:val="24"/>
        </w:rPr>
      </w:pPr>
      <w:r w:rsidRPr="00565943">
        <w:rPr>
          <w:rFonts w:ascii="Arial" w:hAnsi="Arial" w:cs="Arial"/>
          <w:sz w:val="24"/>
          <w:szCs w:val="24"/>
        </w:rPr>
        <w:t xml:space="preserve">McLeod, S. 2019. </w:t>
      </w:r>
      <w:r w:rsidR="00886DA4" w:rsidRPr="00565943">
        <w:rPr>
          <w:rFonts w:ascii="Arial" w:hAnsi="Arial" w:cs="Arial"/>
          <w:sz w:val="24"/>
          <w:szCs w:val="24"/>
        </w:rPr>
        <w:t xml:space="preserve">The Zone of Proximal Development. Available at: </w:t>
      </w:r>
      <w:hyperlink r:id="rId14" w:history="1">
        <w:r w:rsidR="00886DA4" w:rsidRPr="00565943">
          <w:rPr>
            <w:rStyle w:val="Hyperlink"/>
            <w:rFonts w:ascii="Arial" w:hAnsi="Arial" w:cs="Arial"/>
            <w:sz w:val="24"/>
            <w:szCs w:val="24"/>
          </w:rPr>
          <w:t>https://www.simplypsychology.org/Zone-of-Proximal-Development.html</w:t>
        </w:r>
      </w:hyperlink>
      <w:r w:rsidR="00886DA4" w:rsidRPr="00565943">
        <w:rPr>
          <w:rFonts w:ascii="Arial" w:hAnsi="Arial" w:cs="Arial"/>
          <w:sz w:val="24"/>
          <w:szCs w:val="24"/>
        </w:rPr>
        <w:t xml:space="preserve"> (Accessed: 23</w:t>
      </w:r>
      <w:r w:rsidR="00886DA4" w:rsidRPr="00565943">
        <w:rPr>
          <w:rFonts w:ascii="Arial" w:hAnsi="Arial" w:cs="Arial"/>
          <w:sz w:val="24"/>
          <w:szCs w:val="24"/>
          <w:vertAlign w:val="superscript"/>
        </w:rPr>
        <w:t>rd</w:t>
      </w:r>
      <w:r w:rsidR="00886DA4" w:rsidRPr="00565943">
        <w:rPr>
          <w:rFonts w:ascii="Arial" w:hAnsi="Arial" w:cs="Arial"/>
          <w:sz w:val="24"/>
          <w:szCs w:val="24"/>
        </w:rPr>
        <w:t xml:space="preserve"> February 2021). </w:t>
      </w:r>
    </w:p>
    <w:p w14:paraId="3997C035" w14:textId="3EA0B70A" w:rsidR="00E756C5" w:rsidRPr="00565943" w:rsidRDefault="00E756C5" w:rsidP="00565943">
      <w:pPr>
        <w:spacing w:line="360" w:lineRule="auto"/>
        <w:jc w:val="both"/>
        <w:rPr>
          <w:rFonts w:ascii="Arial" w:hAnsi="Arial" w:cs="Arial"/>
          <w:sz w:val="24"/>
          <w:szCs w:val="24"/>
        </w:rPr>
      </w:pPr>
      <w:r w:rsidRPr="00565943">
        <w:rPr>
          <w:rFonts w:ascii="Arial" w:hAnsi="Arial" w:cs="Arial"/>
          <w:sz w:val="24"/>
          <w:szCs w:val="24"/>
        </w:rPr>
        <w:t>Munn</w:t>
      </w:r>
      <w:r w:rsidR="00A91D99" w:rsidRPr="00565943">
        <w:rPr>
          <w:rFonts w:ascii="Arial" w:hAnsi="Arial" w:cs="Arial"/>
          <w:sz w:val="24"/>
          <w:szCs w:val="24"/>
        </w:rPr>
        <w:t xml:space="preserve">, P. 2006. </w:t>
      </w:r>
      <w:r w:rsidR="002E06F8" w:rsidRPr="00565943">
        <w:rPr>
          <w:rFonts w:ascii="Arial" w:hAnsi="Arial" w:cs="Arial"/>
          <w:sz w:val="24"/>
          <w:szCs w:val="24"/>
        </w:rPr>
        <w:t>‘Mathematic in Early Childhoo</w:t>
      </w:r>
      <w:r w:rsidR="00AE1CEF" w:rsidRPr="00565943">
        <w:rPr>
          <w:rFonts w:ascii="Arial" w:hAnsi="Arial" w:cs="Arial"/>
          <w:sz w:val="24"/>
          <w:szCs w:val="24"/>
        </w:rPr>
        <w:t xml:space="preserve">d -The Early Years </w:t>
      </w:r>
      <w:r w:rsidR="00DB4DC6" w:rsidRPr="00565943">
        <w:rPr>
          <w:rFonts w:ascii="Arial" w:hAnsi="Arial" w:cs="Arial"/>
          <w:sz w:val="24"/>
          <w:szCs w:val="24"/>
        </w:rPr>
        <w:t>Math’s</w:t>
      </w:r>
      <w:r w:rsidR="00AE1CEF" w:rsidRPr="00565943">
        <w:rPr>
          <w:rFonts w:ascii="Arial" w:hAnsi="Arial" w:cs="Arial"/>
          <w:sz w:val="24"/>
          <w:szCs w:val="24"/>
        </w:rPr>
        <w:t xml:space="preserve"> Curriculum in the U</w:t>
      </w:r>
      <w:r w:rsidR="00DB4DC6" w:rsidRPr="00565943">
        <w:rPr>
          <w:rFonts w:ascii="Arial" w:hAnsi="Arial" w:cs="Arial"/>
          <w:sz w:val="24"/>
          <w:szCs w:val="24"/>
        </w:rPr>
        <w:t>K</w:t>
      </w:r>
      <w:r w:rsidR="00AE1CEF" w:rsidRPr="00565943">
        <w:rPr>
          <w:rFonts w:ascii="Arial" w:hAnsi="Arial" w:cs="Arial"/>
          <w:sz w:val="24"/>
          <w:szCs w:val="24"/>
        </w:rPr>
        <w:t xml:space="preserve"> and Children’s Numerical </w:t>
      </w:r>
      <w:r w:rsidR="00DB4DC6" w:rsidRPr="00565943">
        <w:rPr>
          <w:rFonts w:ascii="Arial" w:hAnsi="Arial" w:cs="Arial"/>
          <w:sz w:val="24"/>
          <w:szCs w:val="24"/>
        </w:rPr>
        <w:t>Development</w:t>
      </w:r>
      <w:r w:rsidR="00AE1CEF" w:rsidRPr="00565943">
        <w:rPr>
          <w:rFonts w:ascii="Arial" w:hAnsi="Arial" w:cs="Arial"/>
          <w:sz w:val="24"/>
          <w:szCs w:val="24"/>
        </w:rPr>
        <w:t xml:space="preserve">’, </w:t>
      </w:r>
      <w:r w:rsidR="00571CCF" w:rsidRPr="00565943">
        <w:rPr>
          <w:rFonts w:ascii="Arial" w:hAnsi="Arial" w:cs="Arial"/>
          <w:i/>
          <w:iCs/>
          <w:sz w:val="24"/>
          <w:szCs w:val="24"/>
        </w:rPr>
        <w:t xml:space="preserve">International </w:t>
      </w:r>
      <w:r w:rsidR="00DB4DC6" w:rsidRPr="00565943">
        <w:rPr>
          <w:rFonts w:ascii="Arial" w:hAnsi="Arial" w:cs="Arial"/>
          <w:i/>
          <w:iCs/>
          <w:sz w:val="24"/>
          <w:szCs w:val="24"/>
        </w:rPr>
        <w:t>Journal</w:t>
      </w:r>
      <w:r w:rsidR="00571CCF" w:rsidRPr="00565943">
        <w:rPr>
          <w:rFonts w:ascii="Arial" w:hAnsi="Arial" w:cs="Arial"/>
          <w:i/>
          <w:iCs/>
          <w:sz w:val="24"/>
          <w:szCs w:val="24"/>
        </w:rPr>
        <w:t xml:space="preserve"> of Early Childhood</w:t>
      </w:r>
      <w:r w:rsidR="005C34AD" w:rsidRPr="00565943">
        <w:rPr>
          <w:rFonts w:ascii="Arial" w:hAnsi="Arial" w:cs="Arial"/>
          <w:i/>
          <w:iCs/>
          <w:sz w:val="24"/>
          <w:szCs w:val="24"/>
        </w:rPr>
        <w:t xml:space="preserve">, </w:t>
      </w:r>
      <w:r w:rsidR="005C34AD" w:rsidRPr="00565943">
        <w:rPr>
          <w:rFonts w:ascii="Arial" w:hAnsi="Arial" w:cs="Arial"/>
          <w:sz w:val="24"/>
          <w:szCs w:val="24"/>
        </w:rPr>
        <w:t xml:space="preserve">38(1), pp. </w:t>
      </w:r>
      <w:r w:rsidR="00DB4DC6" w:rsidRPr="00565943">
        <w:rPr>
          <w:rFonts w:ascii="Arial" w:hAnsi="Arial" w:cs="Arial"/>
          <w:sz w:val="24"/>
          <w:szCs w:val="24"/>
        </w:rPr>
        <w:t xml:space="preserve">99-111. </w:t>
      </w:r>
    </w:p>
    <w:p w14:paraId="61860CAB" w14:textId="072087A5" w:rsidR="002E4ED0" w:rsidRPr="00565943" w:rsidRDefault="002E4ED0" w:rsidP="00565943">
      <w:pPr>
        <w:spacing w:line="360" w:lineRule="auto"/>
        <w:jc w:val="both"/>
        <w:rPr>
          <w:rFonts w:ascii="Arial" w:hAnsi="Arial" w:cs="Arial"/>
          <w:sz w:val="24"/>
          <w:szCs w:val="24"/>
        </w:rPr>
      </w:pPr>
      <w:proofErr w:type="spellStart"/>
      <w:r w:rsidRPr="00565943">
        <w:rPr>
          <w:rFonts w:ascii="Arial" w:hAnsi="Arial" w:cs="Arial"/>
          <w:sz w:val="24"/>
          <w:szCs w:val="24"/>
        </w:rPr>
        <w:lastRenderedPageBreak/>
        <w:t>PlaygroupNSW</w:t>
      </w:r>
      <w:proofErr w:type="spellEnd"/>
      <w:r w:rsidRPr="00565943">
        <w:rPr>
          <w:rFonts w:ascii="Arial" w:hAnsi="Arial" w:cs="Arial"/>
          <w:sz w:val="24"/>
          <w:szCs w:val="24"/>
        </w:rPr>
        <w:t xml:space="preserve">. 2015. The importance of music in the development of toddlers. </w:t>
      </w:r>
      <w:r w:rsidR="00D22626" w:rsidRPr="00565943">
        <w:rPr>
          <w:rFonts w:ascii="Arial" w:hAnsi="Arial" w:cs="Arial"/>
          <w:sz w:val="24"/>
          <w:szCs w:val="24"/>
        </w:rPr>
        <w:t xml:space="preserve">Available at: </w:t>
      </w:r>
      <w:hyperlink r:id="rId15" w:history="1">
        <w:r w:rsidR="00D22626" w:rsidRPr="00565943">
          <w:rPr>
            <w:rStyle w:val="Hyperlink"/>
            <w:rFonts w:ascii="Arial" w:hAnsi="Arial" w:cs="Arial"/>
            <w:sz w:val="24"/>
            <w:szCs w:val="24"/>
          </w:rPr>
          <w:t>https://www.playgroupnsw.org.au/ParentResources/EarlyChildhoodDevelopment/importance-of-music-toddler-development</w:t>
        </w:r>
      </w:hyperlink>
      <w:r w:rsidR="00D22626" w:rsidRPr="00565943">
        <w:rPr>
          <w:rFonts w:ascii="Arial" w:hAnsi="Arial" w:cs="Arial"/>
          <w:sz w:val="24"/>
          <w:szCs w:val="24"/>
        </w:rPr>
        <w:t xml:space="preserve"> (Accessed: 22</w:t>
      </w:r>
      <w:r w:rsidR="00D22626" w:rsidRPr="00565943">
        <w:rPr>
          <w:rFonts w:ascii="Arial" w:hAnsi="Arial" w:cs="Arial"/>
          <w:sz w:val="24"/>
          <w:szCs w:val="24"/>
          <w:vertAlign w:val="superscript"/>
        </w:rPr>
        <w:t>Nd</w:t>
      </w:r>
      <w:r w:rsidR="00D22626" w:rsidRPr="00565943">
        <w:rPr>
          <w:rFonts w:ascii="Arial" w:hAnsi="Arial" w:cs="Arial"/>
          <w:sz w:val="24"/>
          <w:szCs w:val="24"/>
        </w:rPr>
        <w:t xml:space="preserve"> </w:t>
      </w:r>
      <w:r w:rsidR="00C64AC2" w:rsidRPr="00565943">
        <w:rPr>
          <w:rFonts w:ascii="Arial" w:hAnsi="Arial" w:cs="Arial"/>
          <w:sz w:val="24"/>
          <w:szCs w:val="24"/>
        </w:rPr>
        <w:t>February</w:t>
      </w:r>
      <w:r w:rsidR="00D22626" w:rsidRPr="00565943">
        <w:rPr>
          <w:rFonts w:ascii="Arial" w:hAnsi="Arial" w:cs="Arial"/>
          <w:sz w:val="24"/>
          <w:szCs w:val="24"/>
        </w:rPr>
        <w:t xml:space="preserve"> 2021). </w:t>
      </w:r>
    </w:p>
    <w:p w14:paraId="5D5198EF" w14:textId="61A7DCE5" w:rsidR="00333BD3" w:rsidRPr="00565943" w:rsidRDefault="00333BD3" w:rsidP="00565943">
      <w:pPr>
        <w:pStyle w:val="Standard"/>
        <w:spacing w:line="360" w:lineRule="auto"/>
        <w:jc w:val="both"/>
        <w:rPr>
          <w:rFonts w:ascii="Arial" w:hAnsi="Arial" w:cs="Arial"/>
          <w:sz w:val="24"/>
          <w:szCs w:val="24"/>
        </w:rPr>
      </w:pPr>
      <w:r w:rsidRPr="00565943">
        <w:rPr>
          <w:rFonts w:ascii="Arial" w:hAnsi="Arial" w:cs="Arial"/>
          <w:sz w:val="24"/>
          <w:szCs w:val="24"/>
        </w:rPr>
        <w:t xml:space="preserve">Teachearlyyears.com (2021) </w:t>
      </w:r>
      <w:r w:rsidRPr="00565943">
        <w:rPr>
          <w:rFonts w:ascii="Arial" w:hAnsi="Arial" w:cs="Arial"/>
          <w:i/>
          <w:iCs/>
          <w:sz w:val="24"/>
          <w:szCs w:val="24"/>
        </w:rPr>
        <w:t xml:space="preserve">Taking maths outdoors. </w:t>
      </w:r>
      <w:r w:rsidRPr="00565943">
        <w:rPr>
          <w:rFonts w:ascii="Arial" w:hAnsi="Arial" w:cs="Arial"/>
          <w:sz w:val="24"/>
          <w:szCs w:val="24"/>
        </w:rPr>
        <w:t xml:space="preserve">Available at: </w:t>
      </w:r>
      <w:hyperlink r:id="rId16" w:history="1">
        <w:r w:rsidRPr="00565943">
          <w:rPr>
            <w:rFonts w:ascii="Arial" w:hAnsi="Arial" w:cs="Arial"/>
            <w:sz w:val="24"/>
            <w:szCs w:val="24"/>
          </w:rPr>
          <w:t>https://www.teachearlyyears.com/learning-and-development/view/taking-maths-outdoors</w:t>
        </w:r>
      </w:hyperlink>
      <w:r w:rsidRPr="00565943">
        <w:rPr>
          <w:rFonts w:ascii="Arial" w:hAnsi="Arial" w:cs="Arial"/>
          <w:sz w:val="24"/>
          <w:szCs w:val="24"/>
        </w:rPr>
        <w:t xml:space="preserve"> (Assessed 23rd February 2021)</w:t>
      </w:r>
      <w:r w:rsidRPr="00565943">
        <w:rPr>
          <w:rFonts w:ascii="Arial" w:hAnsi="Arial" w:cs="Arial"/>
          <w:sz w:val="24"/>
          <w:szCs w:val="24"/>
        </w:rPr>
        <w:t>.</w:t>
      </w:r>
    </w:p>
    <w:p w14:paraId="06008742" w14:textId="03866583" w:rsidR="00333BD3" w:rsidRPr="00565943" w:rsidRDefault="00712DF1" w:rsidP="00565943">
      <w:pPr>
        <w:pStyle w:val="Standard"/>
        <w:spacing w:line="360" w:lineRule="auto"/>
        <w:jc w:val="both"/>
        <w:rPr>
          <w:rFonts w:ascii="Arial" w:hAnsi="Arial" w:cs="Arial"/>
          <w:sz w:val="24"/>
          <w:szCs w:val="24"/>
        </w:rPr>
      </w:pPr>
      <w:r w:rsidRPr="00565943">
        <w:rPr>
          <w:rFonts w:ascii="Arial" w:hAnsi="Arial" w:cs="Arial"/>
          <w:sz w:val="24"/>
          <w:szCs w:val="24"/>
        </w:rPr>
        <w:t>Teachearlyyears.com (2021)</w:t>
      </w:r>
      <w:r w:rsidRPr="00565943">
        <w:rPr>
          <w:rFonts w:ascii="Arial" w:hAnsi="Arial" w:cs="Arial"/>
          <w:i/>
          <w:iCs/>
          <w:sz w:val="24"/>
          <w:szCs w:val="24"/>
        </w:rPr>
        <w:t xml:space="preserve"> Monitoring children's progress. </w:t>
      </w:r>
      <w:r w:rsidRPr="00565943">
        <w:rPr>
          <w:rFonts w:ascii="Arial" w:hAnsi="Arial" w:cs="Arial"/>
          <w:sz w:val="24"/>
          <w:szCs w:val="24"/>
        </w:rPr>
        <w:t xml:space="preserve">Available at: https://www.teachearlyyears.com/a-unique-child/view/sen-monitoring-childrens-progress(Assessed </w:t>
      </w:r>
      <w:proofErr w:type="gramStart"/>
      <w:r w:rsidRPr="00565943">
        <w:rPr>
          <w:rFonts w:ascii="Arial" w:hAnsi="Arial" w:cs="Arial"/>
          <w:sz w:val="24"/>
          <w:szCs w:val="24"/>
        </w:rPr>
        <w:t>24rd</w:t>
      </w:r>
      <w:proofErr w:type="gramEnd"/>
      <w:r w:rsidRPr="00565943">
        <w:rPr>
          <w:rFonts w:ascii="Arial" w:hAnsi="Arial" w:cs="Arial"/>
          <w:sz w:val="24"/>
          <w:szCs w:val="24"/>
        </w:rPr>
        <w:t xml:space="preserve"> February 2021)</w:t>
      </w:r>
      <w:r w:rsidR="00565943">
        <w:rPr>
          <w:rFonts w:ascii="Arial" w:hAnsi="Arial" w:cs="Arial"/>
          <w:sz w:val="24"/>
          <w:szCs w:val="24"/>
        </w:rPr>
        <w:t>.</w:t>
      </w:r>
    </w:p>
    <w:p w14:paraId="2EE8B8DB" w14:textId="28D80F31" w:rsidR="00B4194F" w:rsidRPr="00565943" w:rsidRDefault="00B4194F" w:rsidP="00565943">
      <w:pPr>
        <w:spacing w:line="360" w:lineRule="auto"/>
        <w:jc w:val="both"/>
        <w:rPr>
          <w:rFonts w:ascii="Arial" w:hAnsi="Arial" w:cs="Arial"/>
          <w:sz w:val="24"/>
          <w:szCs w:val="24"/>
          <w:lang w:val="en-GB"/>
        </w:rPr>
      </w:pPr>
      <w:r w:rsidRPr="00565943">
        <w:rPr>
          <w:rFonts w:ascii="Arial" w:hAnsi="Arial" w:cs="Arial"/>
          <w:sz w:val="24"/>
          <w:szCs w:val="24"/>
          <w:lang w:val="en-GB"/>
        </w:rPr>
        <w:t xml:space="preserve">Tucker, K. (2010) </w:t>
      </w:r>
      <w:r w:rsidRPr="00565943">
        <w:rPr>
          <w:rFonts w:ascii="Arial" w:hAnsi="Arial" w:cs="Arial"/>
          <w:i/>
          <w:iCs/>
          <w:sz w:val="24"/>
          <w:szCs w:val="24"/>
          <w:lang w:val="en-GB"/>
        </w:rPr>
        <w:t xml:space="preserve">Mathematics through play in the early years </w:t>
      </w:r>
      <w:r w:rsidRPr="00565943">
        <w:rPr>
          <w:rFonts w:ascii="Arial" w:hAnsi="Arial" w:cs="Arial"/>
          <w:sz w:val="24"/>
          <w:szCs w:val="24"/>
          <w:lang w:val="en-GB"/>
        </w:rPr>
        <w:t>(2</w:t>
      </w:r>
      <w:r w:rsidRPr="00565943">
        <w:rPr>
          <w:rFonts w:ascii="Arial" w:hAnsi="Arial" w:cs="Arial"/>
          <w:sz w:val="24"/>
          <w:szCs w:val="24"/>
          <w:vertAlign w:val="superscript"/>
          <w:lang w:val="en-GB"/>
        </w:rPr>
        <w:t>nd</w:t>
      </w:r>
      <w:r w:rsidRPr="00565943">
        <w:rPr>
          <w:rFonts w:ascii="Arial" w:hAnsi="Arial" w:cs="Arial"/>
          <w:sz w:val="24"/>
          <w:szCs w:val="24"/>
          <w:lang w:val="en-GB"/>
        </w:rPr>
        <w:t xml:space="preserve"> ed.). London: Sage Publications Ltd.</w:t>
      </w:r>
    </w:p>
    <w:p w14:paraId="7B027AD3" w14:textId="247F8D1C" w:rsidR="009E04B6" w:rsidRPr="00565943" w:rsidRDefault="009E04B6" w:rsidP="00565943">
      <w:pPr>
        <w:spacing w:line="360" w:lineRule="auto"/>
        <w:jc w:val="both"/>
        <w:rPr>
          <w:rFonts w:ascii="Arial" w:hAnsi="Arial" w:cs="Arial"/>
          <w:sz w:val="24"/>
          <w:szCs w:val="24"/>
        </w:rPr>
      </w:pPr>
      <w:r w:rsidRPr="00565943">
        <w:rPr>
          <w:rFonts w:ascii="Arial" w:hAnsi="Arial" w:cs="Arial"/>
          <w:sz w:val="24"/>
          <w:szCs w:val="24"/>
        </w:rPr>
        <w:t xml:space="preserve">Welsh Government. 2015. </w:t>
      </w:r>
      <w:r w:rsidR="0023432E" w:rsidRPr="00565943">
        <w:rPr>
          <w:rFonts w:ascii="Arial" w:hAnsi="Arial" w:cs="Arial"/>
          <w:i/>
          <w:iCs/>
          <w:sz w:val="24"/>
          <w:szCs w:val="24"/>
        </w:rPr>
        <w:t>Foundation Phase curriculum</w:t>
      </w:r>
      <w:r w:rsidR="0023432E" w:rsidRPr="00565943">
        <w:rPr>
          <w:rFonts w:ascii="Arial" w:hAnsi="Arial" w:cs="Arial"/>
          <w:sz w:val="24"/>
          <w:szCs w:val="24"/>
        </w:rPr>
        <w:t xml:space="preserve">. Welsh Government: Wales. </w:t>
      </w:r>
    </w:p>
    <w:p w14:paraId="7BF25087" w14:textId="03A78956" w:rsidR="0020197D" w:rsidRPr="00565943" w:rsidRDefault="0020197D" w:rsidP="00565943">
      <w:pPr>
        <w:pStyle w:val="Standard"/>
        <w:spacing w:line="360" w:lineRule="auto"/>
        <w:jc w:val="both"/>
        <w:rPr>
          <w:rFonts w:ascii="Arial" w:hAnsi="Arial" w:cs="Arial"/>
          <w:sz w:val="24"/>
          <w:szCs w:val="24"/>
        </w:rPr>
      </w:pPr>
      <w:r w:rsidRPr="00565943">
        <w:rPr>
          <w:rFonts w:ascii="Arial" w:hAnsi="Arial" w:cs="Arial"/>
          <w:sz w:val="24"/>
          <w:szCs w:val="24"/>
        </w:rPr>
        <w:t xml:space="preserve">Westsussex.gov.uk (2020) </w:t>
      </w:r>
      <w:r w:rsidRPr="00565943">
        <w:rPr>
          <w:rFonts w:ascii="Arial" w:hAnsi="Arial" w:cs="Arial"/>
          <w:i/>
          <w:iCs/>
          <w:sz w:val="24"/>
          <w:szCs w:val="24"/>
        </w:rPr>
        <w:t>Mathematics</w:t>
      </w:r>
      <w:r w:rsidRPr="00565943">
        <w:rPr>
          <w:rFonts w:ascii="Arial" w:hAnsi="Arial" w:cs="Arial"/>
          <w:sz w:val="24"/>
          <w:szCs w:val="24"/>
        </w:rPr>
        <w:t xml:space="preserve">. Available at: </w:t>
      </w:r>
      <w:hyperlink r:id="rId17" w:history="1">
        <w:r w:rsidRPr="00565943">
          <w:rPr>
            <w:rFonts w:ascii="Arial" w:hAnsi="Arial" w:cs="Arial"/>
            <w:sz w:val="24"/>
            <w:szCs w:val="24"/>
          </w:rPr>
          <w:t>https://www.westsussex.gov.uk/media/5550/adult_role_learning_environment.pdf</w:t>
        </w:r>
      </w:hyperlink>
      <w:r w:rsidRPr="00565943">
        <w:rPr>
          <w:rFonts w:ascii="Arial" w:hAnsi="Arial" w:cs="Arial"/>
          <w:sz w:val="24"/>
          <w:szCs w:val="24"/>
        </w:rPr>
        <w:t xml:space="preserve"> (Assessed 20th February 2021)</w:t>
      </w:r>
      <w:r w:rsidRPr="00565943">
        <w:rPr>
          <w:rFonts w:ascii="Arial" w:hAnsi="Arial" w:cs="Arial"/>
          <w:sz w:val="24"/>
          <w:szCs w:val="24"/>
        </w:rPr>
        <w:t>.</w:t>
      </w:r>
    </w:p>
    <w:p w14:paraId="4C553580" w14:textId="77777777" w:rsidR="0020197D" w:rsidRDefault="0020197D" w:rsidP="000B0634"/>
    <w:sectPr w:rsidR="0020197D">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957DA4" w14:textId="77777777" w:rsidR="000A2B1C" w:rsidRDefault="000A2B1C" w:rsidP="00B4194F">
      <w:pPr>
        <w:spacing w:after="0" w:line="240" w:lineRule="auto"/>
      </w:pPr>
      <w:r>
        <w:separator/>
      </w:r>
    </w:p>
  </w:endnote>
  <w:endnote w:type="continuationSeparator" w:id="0">
    <w:p w14:paraId="242C65CB" w14:textId="77777777" w:rsidR="000A2B1C" w:rsidRDefault="000A2B1C" w:rsidP="00B41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6882884"/>
      <w:docPartObj>
        <w:docPartGallery w:val="Page Numbers (Bottom of Page)"/>
        <w:docPartUnique/>
      </w:docPartObj>
    </w:sdtPr>
    <w:sdtEndPr>
      <w:rPr>
        <w:noProof/>
      </w:rPr>
    </w:sdtEndPr>
    <w:sdtContent>
      <w:p w14:paraId="0B526E75" w14:textId="418B0B1E" w:rsidR="007B23AE" w:rsidRDefault="007B23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383ECB" w14:textId="77777777" w:rsidR="007B23AE" w:rsidRDefault="007B23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CE6076" w14:textId="77777777" w:rsidR="000A2B1C" w:rsidRDefault="000A2B1C" w:rsidP="00B4194F">
      <w:pPr>
        <w:spacing w:after="0" w:line="240" w:lineRule="auto"/>
      </w:pPr>
      <w:r>
        <w:separator/>
      </w:r>
    </w:p>
  </w:footnote>
  <w:footnote w:type="continuationSeparator" w:id="0">
    <w:p w14:paraId="4EB84333" w14:textId="77777777" w:rsidR="000A2B1C" w:rsidRDefault="000A2B1C" w:rsidP="00B419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A33B51" w14:textId="548F1789" w:rsidR="00B4194F" w:rsidRDefault="00565943">
    <w:pPr>
      <w:pStyle w:val="Header"/>
    </w:pPr>
    <w:r>
      <w:t xml:space="preserve">Sophie Lewis </w:t>
    </w:r>
    <w:r>
      <w:tab/>
      <w:t xml:space="preserve">Word Count: </w:t>
    </w:r>
    <w:r w:rsidR="00B4194F">
      <w:t>2985</w:t>
    </w:r>
    <w:r>
      <w:tab/>
      <w:t>EA</w:t>
    </w:r>
    <w:r w:rsidR="007B23AE">
      <w:t>EE4005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A03396"/>
    <w:multiLevelType w:val="hybridMultilevel"/>
    <w:tmpl w:val="7CCC3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E670FC"/>
    <w:multiLevelType w:val="hybridMultilevel"/>
    <w:tmpl w:val="AC167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0D43D1"/>
    <w:multiLevelType w:val="hybridMultilevel"/>
    <w:tmpl w:val="8FF64A06"/>
    <w:lvl w:ilvl="0" w:tplc="BDF6FBA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5AC270F"/>
    <w:multiLevelType w:val="hybridMultilevel"/>
    <w:tmpl w:val="500C71EE"/>
    <w:lvl w:ilvl="0" w:tplc="BDF6FBA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401F"/>
    <w:rsid w:val="000030BC"/>
    <w:rsid w:val="00007084"/>
    <w:rsid w:val="00007670"/>
    <w:rsid w:val="00010238"/>
    <w:rsid w:val="00013D7C"/>
    <w:rsid w:val="00016813"/>
    <w:rsid w:val="00017FF9"/>
    <w:rsid w:val="00024893"/>
    <w:rsid w:val="00025B77"/>
    <w:rsid w:val="00032891"/>
    <w:rsid w:val="0003340B"/>
    <w:rsid w:val="00040FC8"/>
    <w:rsid w:val="0004251E"/>
    <w:rsid w:val="000429CA"/>
    <w:rsid w:val="00044359"/>
    <w:rsid w:val="00050132"/>
    <w:rsid w:val="000521AA"/>
    <w:rsid w:val="0005297D"/>
    <w:rsid w:val="00061A94"/>
    <w:rsid w:val="00066B02"/>
    <w:rsid w:val="00067370"/>
    <w:rsid w:val="00067608"/>
    <w:rsid w:val="00071FC7"/>
    <w:rsid w:val="00077E62"/>
    <w:rsid w:val="00085EF8"/>
    <w:rsid w:val="00091A58"/>
    <w:rsid w:val="000A241A"/>
    <w:rsid w:val="000A2B1C"/>
    <w:rsid w:val="000A4657"/>
    <w:rsid w:val="000A6AC7"/>
    <w:rsid w:val="000A7D4A"/>
    <w:rsid w:val="000A7E8D"/>
    <w:rsid w:val="000B0634"/>
    <w:rsid w:val="000B0E4F"/>
    <w:rsid w:val="000C24DE"/>
    <w:rsid w:val="000D04B7"/>
    <w:rsid w:val="000D189F"/>
    <w:rsid w:val="000D58EB"/>
    <w:rsid w:val="000D6E6B"/>
    <w:rsid w:val="000E1D42"/>
    <w:rsid w:val="000E3669"/>
    <w:rsid w:val="000E3F17"/>
    <w:rsid w:val="000E5296"/>
    <w:rsid w:val="000F12FB"/>
    <w:rsid w:val="000F54D1"/>
    <w:rsid w:val="000F78BE"/>
    <w:rsid w:val="00100974"/>
    <w:rsid w:val="00102AE5"/>
    <w:rsid w:val="00103A35"/>
    <w:rsid w:val="00103C5A"/>
    <w:rsid w:val="00104846"/>
    <w:rsid w:val="00110F4A"/>
    <w:rsid w:val="00111ADE"/>
    <w:rsid w:val="001123EC"/>
    <w:rsid w:val="00113B18"/>
    <w:rsid w:val="00132896"/>
    <w:rsid w:val="0013499E"/>
    <w:rsid w:val="00134DF0"/>
    <w:rsid w:val="00134F2F"/>
    <w:rsid w:val="001354A5"/>
    <w:rsid w:val="001364BD"/>
    <w:rsid w:val="00143AD8"/>
    <w:rsid w:val="0014479F"/>
    <w:rsid w:val="00152112"/>
    <w:rsid w:val="0015220F"/>
    <w:rsid w:val="001540FF"/>
    <w:rsid w:val="00160D2B"/>
    <w:rsid w:val="0016240F"/>
    <w:rsid w:val="00170D2A"/>
    <w:rsid w:val="001775E4"/>
    <w:rsid w:val="001944F6"/>
    <w:rsid w:val="001A3ED1"/>
    <w:rsid w:val="001A41CC"/>
    <w:rsid w:val="001A433C"/>
    <w:rsid w:val="001B058B"/>
    <w:rsid w:val="001B4F0B"/>
    <w:rsid w:val="001B5E4E"/>
    <w:rsid w:val="001B6498"/>
    <w:rsid w:val="001B7852"/>
    <w:rsid w:val="001C04D8"/>
    <w:rsid w:val="001C66D9"/>
    <w:rsid w:val="001D54C7"/>
    <w:rsid w:val="001E2B27"/>
    <w:rsid w:val="001E33FC"/>
    <w:rsid w:val="001E504E"/>
    <w:rsid w:val="001E692A"/>
    <w:rsid w:val="001E794A"/>
    <w:rsid w:val="001F36F7"/>
    <w:rsid w:val="001F462B"/>
    <w:rsid w:val="00200E3B"/>
    <w:rsid w:val="0020197D"/>
    <w:rsid w:val="00206474"/>
    <w:rsid w:val="0021787A"/>
    <w:rsid w:val="0022037F"/>
    <w:rsid w:val="00220CB1"/>
    <w:rsid w:val="00221027"/>
    <w:rsid w:val="00224596"/>
    <w:rsid w:val="0022499B"/>
    <w:rsid w:val="00225099"/>
    <w:rsid w:val="002252D0"/>
    <w:rsid w:val="00226CD2"/>
    <w:rsid w:val="00227468"/>
    <w:rsid w:val="0023432E"/>
    <w:rsid w:val="00237673"/>
    <w:rsid w:val="002402C0"/>
    <w:rsid w:val="00241F0A"/>
    <w:rsid w:val="002477B7"/>
    <w:rsid w:val="002519B8"/>
    <w:rsid w:val="00253BDA"/>
    <w:rsid w:val="0025634B"/>
    <w:rsid w:val="00260001"/>
    <w:rsid w:val="00273441"/>
    <w:rsid w:val="00280026"/>
    <w:rsid w:val="0028103C"/>
    <w:rsid w:val="00284113"/>
    <w:rsid w:val="002854BC"/>
    <w:rsid w:val="00286206"/>
    <w:rsid w:val="00287895"/>
    <w:rsid w:val="002936A5"/>
    <w:rsid w:val="002948E7"/>
    <w:rsid w:val="002A1EAA"/>
    <w:rsid w:val="002B1E0C"/>
    <w:rsid w:val="002C4E13"/>
    <w:rsid w:val="002D0E72"/>
    <w:rsid w:val="002D1A9B"/>
    <w:rsid w:val="002D3BB8"/>
    <w:rsid w:val="002E06F8"/>
    <w:rsid w:val="002E1937"/>
    <w:rsid w:val="002E2C88"/>
    <w:rsid w:val="002E3399"/>
    <w:rsid w:val="002E4ED0"/>
    <w:rsid w:val="002E71F8"/>
    <w:rsid w:val="002F44EC"/>
    <w:rsid w:val="00303AD4"/>
    <w:rsid w:val="003048A1"/>
    <w:rsid w:val="0031325F"/>
    <w:rsid w:val="00323916"/>
    <w:rsid w:val="0032434C"/>
    <w:rsid w:val="00330BB5"/>
    <w:rsid w:val="0033241F"/>
    <w:rsid w:val="00333BD3"/>
    <w:rsid w:val="00336C35"/>
    <w:rsid w:val="003424F1"/>
    <w:rsid w:val="00343BBC"/>
    <w:rsid w:val="00343C9C"/>
    <w:rsid w:val="0035034D"/>
    <w:rsid w:val="00351875"/>
    <w:rsid w:val="003572BE"/>
    <w:rsid w:val="00357F55"/>
    <w:rsid w:val="00360F8A"/>
    <w:rsid w:val="00364D47"/>
    <w:rsid w:val="0037258C"/>
    <w:rsid w:val="003737A7"/>
    <w:rsid w:val="003747CB"/>
    <w:rsid w:val="003755CA"/>
    <w:rsid w:val="00381FF6"/>
    <w:rsid w:val="00382683"/>
    <w:rsid w:val="00382E7F"/>
    <w:rsid w:val="00382F5C"/>
    <w:rsid w:val="00383640"/>
    <w:rsid w:val="00390161"/>
    <w:rsid w:val="00394234"/>
    <w:rsid w:val="003A0E15"/>
    <w:rsid w:val="003A192F"/>
    <w:rsid w:val="003A1CB1"/>
    <w:rsid w:val="003A3C0A"/>
    <w:rsid w:val="003A6F91"/>
    <w:rsid w:val="003B38A2"/>
    <w:rsid w:val="003B6827"/>
    <w:rsid w:val="003C0635"/>
    <w:rsid w:val="003C1241"/>
    <w:rsid w:val="003E6BA6"/>
    <w:rsid w:val="003F00EE"/>
    <w:rsid w:val="003F249B"/>
    <w:rsid w:val="003F3B2D"/>
    <w:rsid w:val="003F44CC"/>
    <w:rsid w:val="003F4FB8"/>
    <w:rsid w:val="003F59AE"/>
    <w:rsid w:val="00401850"/>
    <w:rsid w:val="00405D6F"/>
    <w:rsid w:val="0040789F"/>
    <w:rsid w:val="00407F93"/>
    <w:rsid w:val="004112C2"/>
    <w:rsid w:val="00412E68"/>
    <w:rsid w:val="0042107B"/>
    <w:rsid w:val="0042535E"/>
    <w:rsid w:val="0042744A"/>
    <w:rsid w:val="00430819"/>
    <w:rsid w:val="00435895"/>
    <w:rsid w:val="00437283"/>
    <w:rsid w:val="00442ADF"/>
    <w:rsid w:val="004432C4"/>
    <w:rsid w:val="0044466D"/>
    <w:rsid w:val="0044697F"/>
    <w:rsid w:val="00452E64"/>
    <w:rsid w:val="004559FC"/>
    <w:rsid w:val="004650B0"/>
    <w:rsid w:val="00466F6E"/>
    <w:rsid w:val="00472419"/>
    <w:rsid w:val="00473B28"/>
    <w:rsid w:val="00476C3F"/>
    <w:rsid w:val="00477D4F"/>
    <w:rsid w:val="0048172A"/>
    <w:rsid w:val="00482354"/>
    <w:rsid w:val="00484D35"/>
    <w:rsid w:val="00494881"/>
    <w:rsid w:val="004A4D38"/>
    <w:rsid w:val="004C2ED5"/>
    <w:rsid w:val="004C6DCA"/>
    <w:rsid w:val="004D711F"/>
    <w:rsid w:val="004E0643"/>
    <w:rsid w:val="004E4D81"/>
    <w:rsid w:val="004F09FA"/>
    <w:rsid w:val="004F643D"/>
    <w:rsid w:val="004F7B17"/>
    <w:rsid w:val="00505121"/>
    <w:rsid w:val="005053A7"/>
    <w:rsid w:val="005104AB"/>
    <w:rsid w:val="00511351"/>
    <w:rsid w:val="00516623"/>
    <w:rsid w:val="00521E71"/>
    <w:rsid w:val="00530229"/>
    <w:rsid w:val="00530F05"/>
    <w:rsid w:val="00542969"/>
    <w:rsid w:val="00544BD2"/>
    <w:rsid w:val="005464B0"/>
    <w:rsid w:val="00552617"/>
    <w:rsid w:val="00553AF9"/>
    <w:rsid w:val="0056135B"/>
    <w:rsid w:val="00563AD2"/>
    <w:rsid w:val="00565943"/>
    <w:rsid w:val="005675F2"/>
    <w:rsid w:val="00571CCF"/>
    <w:rsid w:val="00572D7C"/>
    <w:rsid w:val="00575100"/>
    <w:rsid w:val="005757EE"/>
    <w:rsid w:val="00575CCD"/>
    <w:rsid w:val="005761C0"/>
    <w:rsid w:val="00576B9B"/>
    <w:rsid w:val="005833F9"/>
    <w:rsid w:val="005871BE"/>
    <w:rsid w:val="0059316B"/>
    <w:rsid w:val="00593834"/>
    <w:rsid w:val="00594382"/>
    <w:rsid w:val="00595F82"/>
    <w:rsid w:val="005977A9"/>
    <w:rsid w:val="005A75DB"/>
    <w:rsid w:val="005A7B1F"/>
    <w:rsid w:val="005B164C"/>
    <w:rsid w:val="005B2DF6"/>
    <w:rsid w:val="005B5159"/>
    <w:rsid w:val="005B65A3"/>
    <w:rsid w:val="005B7C64"/>
    <w:rsid w:val="005C0529"/>
    <w:rsid w:val="005C34AD"/>
    <w:rsid w:val="005C7705"/>
    <w:rsid w:val="005E423C"/>
    <w:rsid w:val="005E4561"/>
    <w:rsid w:val="005F2E23"/>
    <w:rsid w:val="005F6232"/>
    <w:rsid w:val="00600419"/>
    <w:rsid w:val="00600F10"/>
    <w:rsid w:val="006073B6"/>
    <w:rsid w:val="00610736"/>
    <w:rsid w:val="00622A1D"/>
    <w:rsid w:val="00623B95"/>
    <w:rsid w:val="006275FE"/>
    <w:rsid w:val="00631016"/>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970F4"/>
    <w:rsid w:val="006A0B0D"/>
    <w:rsid w:val="006A2EBD"/>
    <w:rsid w:val="006A47F0"/>
    <w:rsid w:val="006A52E6"/>
    <w:rsid w:val="006B37DA"/>
    <w:rsid w:val="006B67BF"/>
    <w:rsid w:val="006C0896"/>
    <w:rsid w:val="006C256E"/>
    <w:rsid w:val="006C290B"/>
    <w:rsid w:val="006C3839"/>
    <w:rsid w:val="006C5494"/>
    <w:rsid w:val="006C5AAF"/>
    <w:rsid w:val="006E01D9"/>
    <w:rsid w:val="006E35BC"/>
    <w:rsid w:val="006E377F"/>
    <w:rsid w:val="006E3AF8"/>
    <w:rsid w:val="006E5F19"/>
    <w:rsid w:val="006F0BB2"/>
    <w:rsid w:val="00701D95"/>
    <w:rsid w:val="00705186"/>
    <w:rsid w:val="0070554C"/>
    <w:rsid w:val="00712567"/>
    <w:rsid w:val="00712DF1"/>
    <w:rsid w:val="00714A99"/>
    <w:rsid w:val="00716A81"/>
    <w:rsid w:val="007174A9"/>
    <w:rsid w:val="00720759"/>
    <w:rsid w:val="00722484"/>
    <w:rsid w:val="00725A8E"/>
    <w:rsid w:val="00732C26"/>
    <w:rsid w:val="00735737"/>
    <w:rsid w:val="00735D0F"/>
    <w:rsid w:val="00743B79"/>
    <w:rsid w:val="00744B64"/>
    <w:rsid w:val="00746E26"/>
    <w:rsid w:val="00757306"/>
    <w:rsid w:val="00757CD3"/>
    <w:rsid w:val="00761122"/>
    <w:rsid w:val="00763B82"/>
    <w:rsid w:val="00766886"/>
    <w:rsid w:val="007710EA"/>
    <w:rsid w:val="0077426E"/>
    <w:rsid w:val="0077741E"/>
    <w:rsid w:val="00782CD8"/>
    <w:rsid w:val="00791BAF"/>
    <w:rsid w:val="00793481"/>
    <w:rsid w:val="007943D4"/>
    <w:rsid w:val="00794FEF"/>
    <w:rsid w:val="00795CD1"/>
    <w:rsid w:val="007A1665"/>
    <w:rsid w:val="007B0A49"/>
    <w:rsid w:val="007B23AE"/>
    <w:rsid w:val="007B3B8B"/>
    <w:rsid w:val="007B46C8"/>
    <w:rsid w:val="007B50D1"/>
    <w:rsid w:val="007B595E"/>
    <w:rsid w:val="007C643D"/>
    <w:rsid w:val="007C6CF7"/>
    <w:rsid w:val="007D07A1"/>
    <w:rsid w:val="007D234A"/>
    <w:rsid w:val="007E30FC"/>
    <w:rsid w:val="007F04DD"/>
    <w:rsid w:val="007F070E"/>
    <w:rsid w:val="007F2452"/>
    <w:rsid w:val="007F2C16"/>
    <w:rsid w:val="007F31A0"/>
    <w:rsid w:val="007F6229"/>
    <w:rsid w:val="00800C8B"/>
    <w:rsid w:val="00802904"/>
    <w:rsid w:val="00806E9C"/>
    <w:rsid w:val="00810DB6"/>
    <w:rsid w:val="008178A5"/>
    <w:rsid w:val="0082494E"/>
    <w:rsid w:val="00826271"/>
    <w:rsid w:val="00832B43"/>
    <w:rsid w:val="00836D92"/>
    <w:rsid w:val="00840E46"/>
    <w:rsid w:val="008410AD"/>
    <w:rsid w:val="00843FB5"/>
    <w:rsid w:val="00845506"/>
    <w:rsid w:val="00845A68"/>
    <w:rsid w:val="00850E1E"/>
    <w:rsid w:val="008605F7"/>
    <w:rsid w:val="00861EC6"/>
    <w:rsid w:val="00863F6A"/>
    <w:rsid w:val="00864A89"/>
    <w:rsid w:val="008655DB"/>
    <w:rsid w:val="00865A6F"/>
    <w:rsid w:val="00866B1A"/>
    <w:rsid w:val="00866EBD"/>
    <w:rsid w:val="00873442"/>
    <w:rsid w:val="0087485E"/>
    <w:rsid w:val="008778C4"/>
    <w:rsid w:val="008851E0"/>
    <w:rsid w:val="0088675B"/>
    <w:rsid w:val="00886DA4"/>
    <w:rsid w:val="00887F30"/>
    <w:rsid w:val="00896A92"/>
    <w:rsid w:val="008A2305"/>
    <w:rsid w:val="008A2A34"/>
    <w:rsid w:val="008A6F3F"/>
    <w:rsid w:val="008B1F88"/>
    <w:rsid w:val="008B5C4D"/>
    <w:rsid w:val="008C1329"/>
    <w:rsid w:val="008C567F"/>
    <w:rsid w:val="008D00C4"/>
    <w:rsid w:val="008D5C89"/>
    <w:rsid w:val="008E01BC"/>
    <w:rsid w:val="008E2CCD"/>
    <w:rsid w:val="008E5734"/>
    <w:rsid w:val="008E7BF9"/>
    <w:rsid w:val="008F2BCE"/>
    <w:rsid w:val="008F35E4"/>
    <w:rsid w:val="008F3CEE"/>
    <w:rsid w:val="008F5A93"/>
    <w:rsid w:val="009021AF"/>
    <w:rsid w:val="00903954"/>
    <w:rsid w:val="009054C7"/>
    <w:rsid w:val="0091097C"/>
    <w:rsid w:val="00913270"/>
    <w:rsid w:val="00913DA0"/>
    <w:rsid w:val="00916F68"/>
    <w:rsid w:val="00917435"/>
    <w:rsid w:val="009177B4"/>
    <w:rsid w:val="00921156"/>
    <w:rsid w:val="00924117"/>
    <w:rsid w:val="00926B45"/>
    <w:rsid w:val="0092716A"/>
    <w:rsid w:val="00935E6C"/>
    <w:rsid w:val="00937CC6"/>
    <w:rsid w:val="00945C89"/>
    <w:rsid w:val="009479B0"/>
    <w:rsid w:val="0095313C"/>
    <w:rsid w:val="00954A59"/>
    <w:rsid w:val="00956788"/>
    <w:rsid w:val="0096534D"/>
    <w:rsid w:val="00967568"/>
    <w:rsid w:val="00985057"/>
    <w:rsid w:val="0099270E"/>
    <w:rsid w:val="00995257"/>
    <w:rsid w:val="00996517"/>
    <w:rsid w:val="009C544E"/>
    <w:rsid w:val="009C775A"/>
    <w:rsid w:val="009D0604"/>
    <w:rsid w:val="009D15BC"/>
    <w:rsid w:val="009D2647"/>
    <w:rsid w:val="009D2822"/>
    <w:rsid w:val="009E04B6"/>
    <w:rsid w:val="009E5132"/>
    <w:rsid w:val="009F2541"/>
    <w:rsid w:val="009F536F"/>
    <w:rsid w:val="009F5E2B"/>
    <w:rsid w:val="009F6902"/>
    <w:rsid w:val="009F7A85"/>
    <w:rsid w:val="00A00CBB"/>
    <w:rsid w:val="00A01924"/>
    <w:rsid w:val="00A04BCB"/>
    <w:rsid w:val="00A04ECD"/>
    <w:rsid w:val="00A04ED6"/>
    <w:rsid w:val="00A04FA4"/>
    <w:rsid w:val="00A06B81"/>
    <w:rsid w:val="00A12070"/>
    <w:rsid w:val="00A13890"/>
    <w:rsid w:val="00A17300"/>
    <w:rsid w:val="00A264E4"/>
    <w:rsid w:val="00A31314"/>
    <w:rsid w:val="00A331C2"/>
    <w:rsid w:val="00A36742"/>
    <w:rsid w:val="00A37357"/>
    <w:rsid w:val="00A374B0"/>
    <w:rsid w:val="00A417D6"/>
    <w:rsid w:val="00A46FB9"/>
    <w:rsid w:val="00A50F94"/>
    <w:rsid w:val="00A52C40"/>
    <w:rsid w:val="00A54832"/>
    <w:rsid w:val="00A54C7B"/>
    <w:rsid w:val="00A55029"/>
    <w:rsid w:val="00A560A8"/>
    <w:rsid w:val="00A60B48"/>
    <w:rsid w:val="00A6299F"/>
    <w:rsid w:val="00A66161"/>
    <w:rsid w:val="00A7265F"/>
    <w:rsid w:val="00A739D2"/>
    <w:rsid w:val="00A80553"/>
    <w:rsid w:val="00A91D99"/>
    <w:rsid w:val="00A92149"/>
    <w:rsid w:val="00A92F27"/>
    <w:rsid w:val="00A93372"/>
    <w:rsid w:val="00A94762"/>
    <w:rsid w:val="00A969EE"/>
    <w:rsid w:val="00AA056E"/>
    <w:rsid w:val="00AA1571"/>
    <w:rsid w:val="00AA6E17"/>
    <w:rsid w:val="00AB02CE"/>
    <w:rsid w:val="00AB3F77"/>
    <w:rsid w:val="00AB4ED5"/>
    <w:rsid w:val="00AB7D4B"/>
    <w:rsid w:val="00AC32ED"/>
    <w:rsid w:val="00AC6346"/>
    <w:rsid w:val="00AC7114"/>
    <w:rsid w:val="00AD3421"/>
    <w:rsid w:val="00AD6983"/>
    <w:rsid w:val="00AE1CEF"/>
    <w:rsid w:val="00AE4218"/>
    <w:rsid w:val="00AE4314"/>
    <w:rsid w:val="00AE4660"/>
    <w:rsid w:val="00AF11AA"/>
    <w:rsid w:val="00AF6A50"/>
    <w:rsid w:val="00B02477"/>
    <w:rsid w:val="00B026B9"/>
    <w:rsid w:val="00B02D8C"/>
    <w:rsid w:val="00B04222"/>
    <w:rsid w:val="00B105CE"/>
    <w:rsid w:val="00B13A56"/>
    <w:rsid w:val="00B21823"/>
    <w:rsid w:val="00B242E3"/>
    <w:rsid w:val="00B30E3F"/>
    <w:rsid w:val="00B35AC1"/>
    <w:rsid w:val="00B36583"/>
    <w:rsid w:val="00B36D1E"/>
    <w:rsid w:val="00B4194F"/>
    <w:rsid w:val="00B44EEB"/>
    <w:rsid w:val="00B51913"/>
    <w:rsid w:val="00B5280A"/>
    <w:rsid w:val="00B53F10"/>
    <w:rsid w:val="00B56249"/>
    <w:rsid w:val="00B56A1B"/>
    <w:rsid w:val="00B625DB"/>
    <w:rsid w:val="00B639DE"/>
    <w:rsid w:val="00B70DCB"/>
    <w:rsid w:val="00B7430F"/>
    <w:rsid w:val="00B74893"/>
    <w:rsid w:val="00B76B07"/>
    <w:rsid w:val="00B833AC"/>
    <w:rsid w:val="00B857CB"/>
    <w:rsid w:val="00B869F0"/>
    <w:rsid w:val="00B86ACB"/>
    <w:rsid w:val="00B93A45"/>
    <w:rsid w:val="00B97B0E"/>
    <w:rsid w:val="00BA5111"/>
    <w:rsid w:val="00BA70E1"/>
    <w:rsid w:val="00BB1E94"/>
    <w:rsid w:val="00BB5825"/>
    <w:rsid w:val="00BC27CB"/>
    <w:rsid w:val="00BC6982"/>
    <w:rsid w:val="00BC70F3"/>
    <w:rsid w:val="00BD62A8"/>
    <w:rsid w:val="00BD6F37"/>
    <w:rsid w:val="00BE1EA6"/>
    <w:rsid w:val="00BE23E7"/>
    <w:rsid w:val="00BE54CE"/>
    <w:rsid w:val="00BF205B"/>
    <w:rsid w:val="00BF323F"/>
    <w:rsid w:val="00BF33BE"/>
    <w:rsid w:val="00BF71C4"/>
    <w:rsid w:val="00C002D7"/>
    <w:rsid w:val="00C00EE3"/>
    <w:rsid w:val="00C11F77"/>
    <w:rsid w:val="00C1441C"/>
    <w:rsid w:val="00C17823"/>
    <w:rsid w:val="00C23EFD"/>
    <w:rsid w:val="00C247D0"/>
    <w:rsid w:val="00C331A7"/>
    <w:rsid w:val="00C35767"/>
    <w:rsid w:val="00C50157"/>
    <w:rsid w:val="00C5157E"/>
    <w:rsid w:val="00C51ECC"/>
    <w:rsid w:val="00C534D4"/>
    <w:rsid w:val="00C53C9E"/>
    <w:rsid w:val="00C57B33"/>
    <w:rsid w:val="00C641F6"/>
    <w:rsid w:val="00C64AC2"/>
    <w:rsid w:val="00C70D8E"/>
    <w:rsid w:val="00C734F4"/>
    <w:rsid w:val="00C73F47"/>
    <w:rsid w:val="00C76329"/>
    <w:rsid w:val="00C80530"/>
    <w:rsid w:val="00C82345"/>
    <w:rsid w:val="00C8301A"/>
    <w:rsid w:val="00C83B41"/>
    <w:rsid w:val="00C8638E"/>
    <w:rsid w:val="00C86C53"/>
    <w:rsid w:val="00C90B1C"/>
    <w:rsid w:val="00C91794"/>
    <w:rsid w:val="00C930EC"/>
    <w:rsid w:val="00C93C78"/>
    <w:rsid w:val="00C940A0"/>
    <w:rsid w:val="00C96B03"/>
    <w:rsid w:val="00CA0AA2"/>
    <w:rsid w:val="00CA1F1D"/>
    <w:rsid w:val="00CA56D3"/>
    <w:rsid w:val="00CA6D1B"/>
    <w:rsid w:val="00CB10B5"/>
    <w:rsid w:val="00CB1970"/>
    <w:rsid w:val="00CB3E18"/>
    <w:rsid w:val="00CB7119"/>
    <w:rsid w:val="00CB7D2B"/>
    <w:rsid w:val="00CC1F41"/>
    <w:rsid w:val="00CC38E5"/>
    <w:rsid w:val="00CC5136"/>
    <w:rsid w:val="00CC58B0"/>
    <w:rsid w:val="00CC773B"/>
    <w:rsid w:val="00CC78BA"/>
    <w:rsid w:val="00CD049C"/>
    <w:rsid w:val="00CD2EDF"/>
    <w:rsid w:val="00CD31B2"/>
    <w:rsid w:val="00CD739E"/>
    <w:rsid w:val="00CE0A30"/>
    <w:rsid w:val="00CE0A6A"/>
    <w:rsid w:val="00CE0CCF"/>
    <w:rsid w:val="00CE2E74"/>
    <w:rsid w:val="00CE3F17"/>
    <w:rsid w:val="00CE660E"/>
    <w:rsid w:val="00CF1958"/>
    <w:rsid w:val="00CF6B5C"/>
    <w:rsid w:val="00D01137"/>
    <w:rsid w:val="00D11EFC"/>
    <w:rsid w:val="00D14954"/>
    <w:rsid w:val="00D202E4"/>
    <w:rsid w:val="00D22626"/>
    <w:rsid w:val="00D266F0"/>
    <w:rsid w:val="00D30EDE"/>
    <w:rsid w:val="00D3643B"/>
    <w:rsid w:val="00D60AF8"/>
    <w:rsid w:val="00D7106A"/>
    <w:rsid w:val="00D73727"/>
    <w:rsid w:val="00D75D08"/>
    <w:rsid w:val="00D77169"/>
    <w:rsid w:val="00D81692"/>
    <w:rsid w:val="00D91FFE"/>
    <w:rsid w:val="00D921BA"/>
    <w:rsid w:val="00D94508"/>
    <w:rsid w:val="00DA0D28"/>
    <w:rsid w:val="00DA14CA"/>
    <w:rsid w:val="00DB1796"/>
    <w:rsid w:val="00DB4DC6"/>
    <w:rsid w:val="00DB7CC4"/>
    <w:rsid w:val="00DC05FA"/>
    <w:rsid w:val="00DC510B"/>
    <w:rsid w:val="00DD12C3"/>
    <w:rsid w:val="00DD2C8D"/>
    <w:rsid w:val="00DD7817"/>
    <w:rsid w:val="00DE365E"/>
    <w:rsid w:val="00DE4BEC"/>
    <w:rsid w:val="00DE5AD4"/>
    <w:rsid w:val="00DE75C4"/>
    <w:rsid w:val="00DF09CB"/>
    <w:rsid w:val="00DF31D3"/>
    <w:rsid w:val="00DF55DE"/>
    <w:rsid w:val="00E03A89"/>
    <w:rsid w:val="00E047D4"/>
    <w:rsid w:val="00E06A17"/>
    <w:rsid w:val="00E11120"/>
    <w:rsid w:val="00E13BED"/>
    <w:rsid w:val="00E3732E"/>
    <w:rsid w:val="00E40530"/>
    <w:rsid w:val="00E4795D"/>
    <w:rsid w:val="00E523F0"/>
    <w:rsid w:val="00E541A3"/>
    <w:rsid w:val="00E542B3"/>
    <w:rsid w:val="00E54AB2"/>
    <w:rsid w:val="00E55F21"/>
    <w:rsid w:val="00E574DB"/>
    <w:rsid w:val="00E614F2"/>
    <w:rsid w:val="00E62462"/>
    <w:rsid w:val="00E63AB9"/>
    <w:rsid w:val="00E66951"/>
    <w:rsid w:val="00E700C3"/>
    <w:rsid w:val="00E734E2"/>
    <w:rsid w:val="00E7372A"/>
    <w:rsid w:val="00E756C5"/>
    <w:rsid w:val="00E849F8"/>
    <w:rsid w:val="00E86504"/>
    <w:rsid w:val="00E8652C"/>
    <w:rsid w:val="00E87861"/>
    <w:rsid w:val="00E919C6"/>
    <w:rsid w:val="00E931A8"/>
    <w:rsid w:val="00E96628"/>
    <w:rsid w:val="00EA2505"/>
    <w:rsid w:val="00EA55F9"/>
    <w:rsid w:val="00EA64D8"/>
    <w:rsid w:val="00EA6DCC"/>
    <w:rsid w:val="00EB45A6"/>
    <w:rsid w:val="00EB5917"/>
    <w:rsid w:val="00EB7B36"/>
    <w:rsid w:val="00EC2DEE"/>
    <w:rsid w:val="00EC46A6"/>
    <w:rsid w:val="00EC51EA"/>
    <w:rsid w:val="00EC5B42"/>
    <w:rsid w:val="00ED401F"/>
    <w:rsid w:val="00ED7C59"/>
    <w:rsid w:val="00EE0A85"/>
    <w:rsid w:val="00EE4030"/>
    <w:rsid w:val="00EE4355"/>
    <w:rsid w:val="00EE55D2"/>
    <w:rsid w:val="00EE6237"/>
    <w:rsid w:val="00EF0C52"/>
    <w:rsid w:val="00EF3100"/>
    <w:rsid w:val="00EF4ACA"/>
    <w:rsid w:val="00EF6A56"/>
    <w:rsid w:val="00EF70E5"/>
    <w:rsid w:val="00EF753E"/>
    <w:rsid w:val="00F00594"/>
    <w:rsid w:val="00F01287"/>
    <w:rsid w:val="00F11A76"/>
    <w:rsid w:val="00F13066"/>
    <w:rsid w:val="00F1708B"/>
    <w:rsid w:val="00F208C8"/>
    <w:rsid w:val="00F226C0"/>
    <w:rsid w:val="00F26954"/>
    <w:rsid w:val="00F32E0A"/>
    <w:rsid w:val="00F41472"/>
    <w:rsid w:val="00F45B0B"/>
    <w:rsid w:val="00F52E75"/>
    <w:rsid w:val="00F535F9"/>
    <w:rsid w:val="00F60D3B"/>
    <w:rsid w:val="00F641FE"/>
    <w:rsid w:val="00F679D3"/>
    <w:rsid w:val="00F70A42"/>
    <w:rsid w:val="00F70ACF"/>
    <w:rsid w:val="00F8010D"/>
    <w:rsid w:val="00F80F1E"/>
    <w:rsid w:val="00F83908"/>
    <w:rsid w:val="00F84254"/>
    <w:rsid w:val="00F9418A"/>
    <w:rsid w:val="00F9425B"/>
    <w:rsid w:val="00FA7DF3"/>
    <w:rsid w:val="00FB0BF1"/>
    <w:rsid w:val="00FB29CF"/>
    <w:rsid w:val="00FB5AC0"/>
    <w:rsid w:val="00FC2805"/>
    <w:rsid w:val="00FC33AD"/>
    <w:rsid w:val="00FD6274"/>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AB699"/>
  <w15:docId w15:val="{6FF4F179-F439-47C9-B2F5-13F343449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4314"/>
    <w:pPr>
      <w:ind w:left="720"/>
      <w:contextualSpacing/>
    </w:pPr>
  </w:style>
  <w:style w:type="character" w:styleId="Hyperlink">
    <w:name w:val="Hyperlink"/>
    <w:basedOn w:val="DefaultParagraphFont"/>
    <w:uiPriority w:val="99"/>
    <w:unhideWhenUsed/>
    <w:rsid w:val="00D22626"/>
    <w:rPr>
      <w:color w:val="0563C1" w:themeColor="hyperlink"/>
      <w:u w:val="single"/>
    </w:rPr>
  </w:style>
  <w:style w:type="character" w:styleId="UnresolvedMention">
    <w:name w:val="Unresolved Mention"/>
    <w:basedOn w:val="DefaultParagraphFont"/>
    <w:uiPriority w:val="99"/>
    <w:semiHidden/>
    <w:unhideWhenUsed/>
    <w:rsid w:val="00D22626"/>
    <w:rPr>
      <w:color w:val="605E5C"/>
      <w:shd w:val="clear" w:color="auto" w:fill="E1DFDD"/>
    </w:rPr>
  </w:style>
  <w:style w:type="paragraph" w:customStyle="1" w:styleId="Default">
    <w:name w:val="Default"/>
    <w:rsid w:val="00287895"/>
    <w:pPr>
      <w:autoSpaceDE w:val="0"/>
      <w:autoSpaceDN w:val="0"/>
      <w:adjustRightInd w:val="0"/>
      <w:spacing w:after="0" w:line="240" w:lineRule="auto"/>
    </w:pPr>
    <w:rPr>
      <w:rFonts w:ascii="Frutiger LT Std 45 Light" w:hAnsi="Frutiger LT Std 45 Light" w:cs="Frutiger LT Std 45 Light"/>
      <w:color w:val="000000"/>
      <w:sz w:val="24"/>
      <w:szCs w:val="24"/>
      <w:lang w:val="en-GB"/>
    </w:rPr>
  </w:style>
  <w:style w:type="paragraph" w:customStyle="1" w:styleId="Standard">
    <w:name w:val="Standard"/>
    <w:rsid w:val="005F6232"/>
    <w:pPr>
      <w:suppressAutoHyphens/>
      <w:autoSpaceDN w:val="0"/>
      <w:spacing w:line="256" w:lineRule="auto"/>
      <w:textAlignment w:val="baseline"/>
    </w:pPr>
    <w:rPr>
      <w:rFonts w:ascii="Calibri" w:eastAsia="SimSun" w:hAnsi="Calibri" w:cs="F"/>
      <w:kern w:val="3"/>
      <w:lang w:val="en-GB"/>
    </w:rPr>
  </w:style>
  <w:style w:type="paragraph" w:styleId="Header">
    <w:name w:val="header"/>
    <w:basedOn w:val="Normal"/>
    <w:link w:val="HeaderChar"/>
    <w:uiPriority w:val="99"/>
    <w:unhideWhenUsed/>
    <w:rsid w:val="00B41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94F"/>
  </w:style>
  <w:style w:type="paragraph" w:styleId="Footer">
    <w:name w:val="footer"/>
    <w:basedOn w:val="Normal"/>
    <w:link w:val="FooterChar"/>
    <w:uiPriority w:val="99"/>
    <w:unhideWhenUsed/>
    <w:rsid w:val="00B41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ritishcouncil.org/voices-magazine/why-song-and-dance-are-essential-childrens-development"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education.vic.gov.au/school/teachers/teachingresources/discipline/maths/Pages/mathematics-teaching-resources.aspx" TargetMode="External"/><Relationship Id="rId17" Type="http://schemas.openxmlformats.org/officeDocument/2006/relationships/hyperlink" Target="https://www.westsussex.gov.uk/media/5550/adult_role_learning_environment.pdf" TargetMode="External"/><Relationship Id="rId2" Type="http://schemas.openxmlformats.org/officeDocument/2006/relationships/customXml" Target="../customXml/item2.xml"/><Relationship Id="rId16" Type="http://schemas.openxmlformats.org/officeDocument/2006/relationships/hyperlink" Target="https://www.teachearlyyears.com/learning-and-development/view/taking-maths-outdoo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arlyyearscareers.com/eyc/learning-and-development/observing-and-assessing-childrens-development/" TargetMode="External"/><Relationship Id="rId5" Type="http://schemas.openxmlformats.org/officeDocument/2006/relationships/styles" Target="styles.xml"/><Relationship Id="rId15" Type="http://schemas.openxmlformats.org/officeDocument/2006/relationships/hyperlink" Target="https://www.playgroupnsw.org.au/ParentResources/EarlyChildhoodDevelopment/importance-of-music-toddler-development" TargetMode="External"/><Relationship Id="rId10" Type="http://schemas.openxmlformats.org/officeDocument/2006/relationships/hyperlink" Target="https://www.earlyyearscareers.com/eyc/enabling-environment/how-to-manage-childrens-dietary-requirements-in-childcare-settings/"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implypsychology.org/Zone-of-Proximal-Develop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260B9A2B7B9648823E6A263A2197F6" ma:contentTypeVersion="13" ma:contentTypeDescription="Create a new document." ma:contentTypeScope="" ma:versionID="3392f91b20ea380a34835ab715fecc78">
  <xsd:schema xmlns:xsd="http://www.w3.org/2001/XMLSchema" xmlns:xs="http://www.w3.org/2001/XMLSchema" xmlns:p="http://schemas.microsoft.com/office/2006/metadata/properties" xmlns:ns3="460228d1-ebc6-4924-88be-9aecb08f3888" xmlns:ns4="e73c63cb-93e1-4561-91c7-99c2a3ede36d" targetNamespace="http://schemas.microsoft.com/office/2006/metadata/properties" ma:root="true" ma:fieldsID="bb262a0d40dcc46b8e37b7340d145503" ns3:_="" ns4:_="">
    <xsd:import namespace="460228d1-ebc6-4924-88be-9aecb08f3888"/>
    <xsd:import namespace="e73c63cb-93e1-4561-91c7-99c2a3ede36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228d1-ebc6-4924-88be-9aecb08f388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3c63cb-93e1-4561-91c7-99c2a3ede36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A89D61-D0FA-4C5C-95B8-9C16B2A58C69}">
  <ds:schemaRefs>
    <ds:schemaRef ds:uri="http://schemas.microsoft.com/sharepoint/v3/contenttype/forms"/>
  </ds:schemaRefs>
</ds:datastoreItem>
</file>

<file path=customXml/itemProps2.xml><?xml version="1.0" encoding="utf-8"?>
<ds:datastoreItem xmlns:ds="http://schemas.openxmlformats.org/officeDocument/2006/customXml" ds:itemID="{9C5A5C3A-B67B-4B57-996A-06323F4F7A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0228d1-ebc6-4924-88be-9aecb08f3888"/>
    <ds:schemaRef ds:uri="e73c63cb-93e1-4561-91c7-99c2a3ede3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F005C4-D83D-43A8-94ED-0E4147CD65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14</Pages>
  <Words>3388</Words>
  <Characters>19318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Alison Rees-Edwards</dc:creator>
  <cp:lastModifiedBy>S Lewis (Ysgol Pen Rhos)</cp:lastModifiedBy>
  <cp:revision>191</cp:revision>
  <dcterms:created xsi:type="dcterms:W3CDTF">2021-02-26T11:56:00Z</dcterms:created>
  <dcterms:modified xsi:type="dcterms:W3CDTF">2021-02-28T18:51:00Z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0x0101003B260B9A2B7B9648823E6A263A2197F6</vt:lpwstr>
  </property>
</Properties>
</file>