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E6641A3" w:rsidR="00D544AE" w:rsidRPr="00D544AE" w:rsidRDefault="009D0249" w:rsidP="00C46C11">
            <w:pPr>
              <w:rPr>
                <w:rFonts w:ascii="Arial" w:hAnsi="Arial" w:cs="Arial"/>
                <w:b/>
                <w:sz w:val="16"/>
                <w:szCs w:val="16"/>
              </w:rPr>
            </w:pPr>
            <w:r>
              <w:rPr>
                <w:rFonts w:ascii="Arial" w:hAnsi="Arial" w:cs="Arial"/>
                <w:b/>
                <w:sz w:val="16"/>
                <w:szCs w:val="16"/>
              </w:rPr>
              <w:t>Olivia Hutchings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E35F84">
              <w:rPr>
                <w:rFonts w:ascii="Arial" w:hAnsi="Arial" w:cs="Arial"/>
                <w:b/>
                <w:sz w:val="16"/>
                <w:szCs w:val="16"/>
                <w:highlight w:val="lightGray"/>
              </w:rPr>
            </w:r>
            <w:r w:rsidR="00E35F84">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22176C10" w:rsidR="00525EC2" w:rsidRPr="000946C4" w:rsidRDefault="00020C50"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72CB7BE" w14:textId="3F6B90F9" w:rsidR="00525EC2" w:rsidRPr="000946C4" w:rsidRDefault="00020C5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21DC532F" w:rsidR="00525EC2" w:rsidRPr="000946C4" w:rsidRDefault="007D434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35F84">
              <w:rPr>
                <w:rFonts w:ascii="Arial" w:hAnsi="Arial" w:cs="Arial"/>
                <w:b/>
                <w:sz w:val="16"/>
                <w:szCs w:val="16"/>
              </w:rPr>
            </w:r>
            <w:r w:rsidR="00E35F84">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77DBFF8B" w:rsidR="005A4051" w:rsidRPr="00A406E5" w:rsidRDefault="007D434D" w:rsidP="0063038A">
            <w:pPr>
              <w:jc w:val="right"/>
              <w:rPr>
                <w:rFonts w:ascii="Arial" w:hAnsi="Arial" w:cs="Arial"/>
                <w:b/>
                <w:bCs/>
              </w:rPr>
            </w:pPr>
            <w:r>
              <w:rPr>
                <w:rFonts w:ascii="Arial" w:hAnsi="Arial" w:cs="Arial"/>
                <w:b/>
                <w:bCs/>
              </w:rPr>
              <w:t>6</w:t>
            </w:r>
            <w:r w:rsidR="00020C50">
              <w:rPr>
                <w:rFonts w:ascii="Arial" w:hAnsi="Arial" w:cs="Arial"/>
                <w:b/>
                <w:bCs/>
              </w:rPr>
              <w:t>4</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35F84">
              <w:rPr>
                <w:rFonts w:ascii="Arial" w:hAnsi="Arial" w:cs="Arial"/>
                <w:sz w:val="12"/>
                <w:szCs w:val="12"/>
              </w:rPr>
            </w:r>
            <w:r w:rsidR="00E35F84">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35F84">
              <w:rPr>
                <w:rFonts w:ascii="Arial" w:hAnsi="Arial" w:cs="Arial"/>
                <w:sz w:val="12"/>
                <w:szCs w:val="12"/>
              </w:rPr>
            </w:r>
            <w:r w:rsidR="00E35F8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33060CB3" w14:textId="77777777" w:rsidR="005A4705" w:rsidRPr="00A406E5" w:rsidRDefault="005A4705" w:rsidP="00152E9D">
            <w:pPr>
              <w:spacing w:after="120"/>
              <w:rPr>
                <w:rFonts w:ascii="Arial" w:hAnsi="Arial" w:cs="Arial"/>
                <w:sz w:val="14"/>
                <w:szCs w:val="14"/>
              </w:rPr>
            </w:pPr>
          </w:p>
          <w:p w14:paraId="0A220E7D" w14:textId="73C67918" w:rsidR="005A4705" w:rsidRPr="00A406E5" w:rsidRDefault="002B2AC7" w:rsidP="00152E9D">
            <w:pPr>
              <w:spacing w:after="120"/>
              <w:rPr>
                <w:rFonts w:ascii="Arial" w:hAnsi="Arial" w:cs="Arial"/>
                <w:sz w:val="14"/>
                <w:szCs w:val="14"/>
              </w:rPr>
            </w:pPr>
            <w:r>
              <w:rPr>
                <w:rFonts w:ascii="Arial" w:hAnsi="Arial" w:cs="Arial"/>
                <w:sz w:val="14"/>
                <w:szCs w:val="14"/>
              </w:rPr>
              <w:t>You are considering some worthwhile developments from your screen printing</w:t>
            </w:r>
            <w:r w:rsidR="0085640E">
              <w:rPr>
                <w:rFonts w:ascii="Arial" w:hAnsi="Arial" w:cs="Arial"/>
                <w:sz w:val="14"/>
                <w:szCs w:val="14"/>
              </w:rPr>
              <w:t>, your painting with light and cutting workshops</w:t>
            </w:r>
            <w:r>
              <w:rPr>
                <w:rFonts w:ascii="Arial" w:hAnsi="Arial" w:cs="Arial"/>
                <w:sz w:val="14"/>
                <w:szCs w:val="14"/>
              </w:rPr>
              <w:t xml:space="preserve"> – this is good to see.  This is where you appear to flourish</w:t>
            </w:r>
            <w:r w:rsidR="0085640E">
              <w:rPr>
                <w:rFonts w:ascii="Arial" w:hAnsi="Arial" w:cs="Arial"/>
                <w:sz w:val="14"/>
                <w:szCs w:val="14"/>
              </w:rPr>
              <w:t xml:space="preserve"> – you are playful and energetic in the layering, collaging, compositional enquiry</w:t>
            </w:r>
            <w:r>
              <w:rPr>
                <w:rFonts w:ascii="Arial" w:hAnsi="Arial" w:cs="Arial"/>
                <w:sz w:val="14"/>
                <w:szCs w:val="14"/>
              </w:rPr>
              <w:t>.  Some of the imagery in the sketchbooks could be stronger – we need to work on this so you can ensure the</w:t>
            </w:r>
            <w:r w:rsidR="00020C50">
              <w:rPr>
                <w:rFonts w:ascii="Arial" w:hAnsi="Arial" w:cs="Arial"/>
                <w:sz w:val="14"/>
                <w:szCs w:val="14"/>
              </w:rPr>
              <w:t xml:space="preserve"> subsequent</w:t>
            </w:r>
            <w:r>
              <w:rPr>
                <w:rFonts w:ascii="Arial" w:hAnsi="Arial" w:cs="Arial"/>
                <w:sz w:val="14"/>
                <w:szCs w:val="14"/>
              </w:rPr>
              <w:t xml:space="preserve"> process enquiry yields the results it </w:t>
            </w:r>
            <w:r w:rsidR="00020C50">
              <w:rPr>
                <w:rFonts w:ascii="Arial" w:hAnsi="Arial" w:cs="Arial"/>
                <w:sz w:val="14"/>
                <w:szCs w:val="14"/>
              </w:rPr>
              <w:t>i</w:t>
            </w:r>
            <w:r>
              <w:rPr>
                <w:rFonts w:ascii="Arial" w:hAnsi="Arial" w:cs="Arial"/>
                <w:sz w:val="14"/>
                <w:szCs w:val="14"/>
              </w:rPr>
              <w:t>s worthy of because the imagery is strong enough.</w:t>
            </w:r>
            <w:r w:rsidR="0085640E">
              <w:rPr>
                <w:rFonts w:ascii="Arial" w:hAnsi="Arial" w:cs="Arial"/>
                <w:sz w:val="14"/>
                <w:szCs w:val="14"/>
              </w:rPr>
              <w:t xml:space="preserve">  The fine line work is more effective – next time you pick up a sketch book look for the strategies that yield the sort of qualities that are effective at the next stage.  The energy of the red mixed media book is also important though – this gives you many more aspects to consider integrating into your subsequent design process – texture, detail, play – it will be interesting to see how these can work with the houses which seem to be dominant in your choices.</w:t>
            </w:r>
          </w:p>
          <w:p w14:paraId="5792949F" w14:textId="77777777" w:rsidR="005A4705" w:rsidRPr="00A406E5" w:rsidRDefault="005A4705" w:rsidP="00152E9D">
            <w:pPr>
              <w:spacing w:after="120"/>
              <w:rPr>
                <w:rFonts w:ascii="Arial" w:hAnsi="Arial" w:cs="Arial"/>
                <w:sz w:val="14"/>
                <w:szCs w:val="14"/>
              </w:rPr>
            </w:pPr>
          </w:p>
          <w:p w14:paraId="2D5C6EFB" w14:textId="77777777" w:rsidR="005A4705" w:rsidRPr="00A406E5" w:rsidRDefault="005A4705" w:rsidP="00152E9D">
            <w:pPr>
              <w:spacing w:after="120"/>
              <w:rPr>
                <w:rFonts w:ascii="Arial" w:hAnsi="Arial" w:cs="Arial"/>
                <w:sz w:val="14"/>
                <w:szCs w:val="1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6594FE96" w14:textId="77777777" w:rsidR="00682FA7" w:rsidRPr="00B848E4" w:rsidRDefault="00682FA7" w:rsidP="00682FA7">
            <w:pPr>
              <w:pStyle w:val="ListParagraph"/>
              <w:numPr>
                <w:ilvl w:val="0"/>
                <w:numId w:val="20"/>
              </w:numPr>
              <w:jc w:val="both"/>
              <w:rPr>
                <w:rFonts w:ascii="Arial" w:hAnsi="Arial" w:cs="Arial"/>
                <w:b/>
                <w:i/>
                <w:color w:val="808080" w:themeColor="background1" w:themeShade="80"/>
              </w:rPr>
            </w:pPr>
            <w:r w:rsidRPr="00B848E4">
              <w:rPr>
                <w:rFonts w:ascii="Arial" w:hAnsi="Arial" w:cs="Arial"/>
                <w:b/>
                <w:i/>
                <w:color w:val="808080" w:themeColor="background1" w:themeShade="80"/>
                <w:lang w:eastAsia="zh-CN"/>
              </w:rPr>
              <w:t>Demonstrate those attributes expected in professional practice including individual initiative, project management, collaborative working and inter-personal skills.</w:t>
            </w:r>
          </w:p>
          <w:p w14:paraId="1FF79B3C" w14:textId="77777777" w:rsidR="00682FA7" w:rsidRPr="00B848E4" w:rsidRDefault="00682FA7" w:rsidP="00682FA7">
            <w:pPr>
              <w:pStyle w:val="ListParagraph"/>
              <w:numPr>
                <w:ilvl w:val="0"/>
                <w:numId w:val="20"/>
              </w:numPr>
              <w:jc w:val="both"/>
              <w:rPr>
                <w:rFonts w:ascii="Arial" w:hAnsi="Arial" w:cs="Arial"/>
                <w:b/>
                <w:i/>
                <w:color w:val="808080" w:themeColor="background1" w:themeShade="80"/>
              </w:rPr>
            </w:pPr>
            <w:r w:rsidRPr="00B848E4">
              <w:rPr>
                <w:rFonts w:ascii="Arial" w:hAnsi="Arial" w:cs="Arial"/>
                <w:b/>
                <w:i/>
                <w:color w:val="808080" w:themeColor="background1" w:themeShade="80"/>
              </w:rPr>
              <w:t>Present your work professionally, applying attention to the conventions of verbal presentation, sketchbook, research journal, portfolio and exhibition practice where relevant.</w:t>
            </w:r>
          </w:p>
          <w:p w14:paraId="790AFEFF" w14:textId="77777777" w:rsidR="00682FA7" w:rsidRPr="00B848E4" w:rsidRDefault="00682FA7" w:rsidP="00682FA7">
            <w:pPr>
              <w:pStyle w:val="ListParagraph"/>
              <w:numPr>
                <w:ilvl w:val="0"/>
                <w:numId w:val="20"/>
              </w:numPr>
              <w:jc w:val="both"/>
              <w:rPr>
                <w:rFonts w:ascii="Arial" w:hAnsi="Arial" w:cs="Arial"/>
                <w:b/>
                <w:i/>
                <w:color w:val="808080" w:themeColor="background1" w:themeShade="80"/>
              </w:rPr>
            </w:pPr>
            <w:r w:rsidRPr="00B848E4">
              <w:rPr>
                <w:rFonts w:ascii="Arial" w:hAnsi="Arial" w:cs="Arial"/>
                <w:b/>
                <w:i/>
                <w:color w:val="808080" w:themeColor="background1" w:themeShade="80"/>
              </w:rPr>
              <w:t xml:space="preserve">Communicate your ideas in a coherent and consistent style with due consideration to the reader/audience.  </w:t>
            </w:r>
          </w:p>
          <w:p w14:paraId="12E58352" w14:textId="1C0958DD" w:rsidR="005A4051" w:rsidRDefault="0085640E" w:rsidP="00152E9D">
            <w:pPr>
              <w:spacing w:after="120"/>
              <w:rPr>
                <w:rFonts w:ascii="Arial" w:hAnsi="Arial" w:cs="Arial"/>
                <w:sz w:val="14"/>
                <w:szCs w:val="14"/>
              </w:rPr>
            </w:pPr>
            <w:r>
              <w:rPr>
                <w:rFonts w:ascii="Arial" w:hAnsi="Arial" w:cs="Arial"/>
                <w:sz w:val="14"/>
                <w:szCs w:val="14"/>
              </w:rPr>
              <w:t>To target the improvements as outlined above you n</w:t>
            </w:r>
            <w:bookmarkStart w:id="2" w:name="_GoBack"/>
            <w:bookmarkEnd w:id="2"/>
            <w:r>
              <w:rPr>
                <w:rFonts w:ascii="Arial" w:hAnsi="Arial" w:cs="Arial"/>
                <w:sz w:val="14"/>
                <w:szCs w:val="14"/>
              </w:rPr>
              <w:t xml:space="preserve">eed to take more responsibility for engaging in the tutorial and feedback system.  </w:t>
            </w:r>
          </w:p>
          <w:p w14:paraId="09EB995D" w14:textId="77777777" w:rsidR="005A4051" w:rsidRPr="00A406E5" w:rsidRDefault="005A4051" w:rsidP="00152E9D">
            <w:pPr>
              <w:spacing w:after="120"/>
              <w:rPr>
                <w:rFonts w:ascii="Arial" w:hAnsi="Arial" w:cs="Arial"/>
                <w:sz w:val="14"/>
                <w:szCs w:val="14"/>
              </w:rPr>
            </w:pP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15CE4279" w:rsidR="00573D98" w:rsidRPr="002B5631" w:rsidRDefault="00F317D0" w:rsidP="0015611F">
            <w:pPr>
              <w:spacing w:after="120"/>
              <w:rPr>
                <w:rFonts w:ascii="Arial" w:hAnsi="Arial" w:cs="Arial"/>
                <w:sz w:val="14"/>
                <w:szCs w:val="14"/>
              </w:rPr>
            </w:pPr>
            <w:r>
              <w:rPr>
                <w:rFonts w:ascii="Arial" w:hAnsi="Arial" w:cs="Arial"/>
                <w:sz w:val="14"/>
                <w:szCs w:val="14"/>
              </w:rPr>
              <w:t>G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5705EEBA" w:rsidR="00573D98" w:rsidRPr="002B5631" w:rsidRDefault="00F317D0" w:rsidP="0015611F">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7446F60A" w:rsidR="00573D98" w:rsidRPr="002B5631" w:rsidRDefault="006964E5" w:rsidP="0015611F">
            <w:pPr>
              <w:spacing w:after="120"/>
              <w:rPr>
                <w:rFonts w:ascii="Arial" w:hAnsi="Arial" w:cs="Arial"/>
                <w:b/>
              </w:rPr>
            </w:pPr>
            <w:r>
              <w:rPr>
                <w:rFonts w:ascii="Arial" w:hAnsi="Arial" w:cs="Arial"/>
                <w:b/>
              </w:rPr>
              <w:t>6</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D4CC1" w14:textId="77777777" w:rsidR="00E35F84" w:rsidRDefault="00E35F84">
      <w:r>
        <w:separator/>
      </w:r>
    </w:p>
  </w:endnote>
  <w:endnote w:type="continuationSeparator" w:id="0">
    <w:p w14:paraId="33461C9D" w14:textId="77777777" w:rsidR="00E35F84" w:rsidRDefault="00E35F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2AF5A" w14:textId="77777777" w:rsidR="00E35F84" w:rsidRDefault="00E35F84">
      <w:r>
        <w:separator/>
      </w:r>
    </w:p>
  </w:footnote>
  <w:footnote w:type="continuationSeparator" w:id="0">
    <w:p w14:paraId="06F2D704" w14:textId="77777777" w:rsidR="00E35F84" w:rsidRDefault="00E35F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20"/>
  </w:num>
  <w:num w:numId="18">
    <w:abstractNumId w:val="10"/>
  </w:num>
  <w:num w:numId="19">
    <w:abstractNumId w:val="5"/>
  </w:num>
  <w:num w:numId="20">
    <w:abstractNumId w:val="2"/>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0C50"/>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2AC7"/>
    <w:rsid w:val="002C0D41"/>
    <w:rsid w:val="002C449B"/>
    <w:rsid w:val="002C5FE7"/>
    <w:rsid w:val="002C6040"/>
    <w:rsid w:val="002D5B3F"/>
    <w:rsid w:val="002E272E"/>
    <w:rsid w:val="002F5778"/>
    <w:rsid w:val="003104A2"/>
    <w:rsid w:val="003223E0"/>
    <w:rsid w:val="00352C4A"/>
    <w:rsid w:val="00362560"/>
    <w:rsid w:val="00365643"/>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2FA7"/>
    <w:rsid w:val="00686536"/>
    <w:rsid w:val="00691EA9"/>
    <w:rsid w:val="006934D4"/>
    <w:rsid w:val="006964E5"/>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36BEE"/>
    <w:rsid w:val="00757839"/>
    <w:rsid w:val="00770C81"/>
    <w:rsid w:val="00791024"/>
    <w:rsid w:val="00793F0A"/>
    <w:rsid w:val="00796569"/>
    <w:rsid w:val="007A2657"/>
    <w:rsid w:val="007B2E3A"/>
    <w:rsid w:val="007C0583"/>
    <w:rsid w:val="007C682C"/>
    <w:rsid w:val="007D2385"/>
    <w:rsid w:val="007D434D"/>
    <w:rsid w:val="007E6F99"/>
    <w:rsid w:val="007F214F"/>
    <w:rsid w:val="00800069"/>
    <w:rsid w:val="008042F0"/>
    <w:rsid w:val="008310A0"/>
    <w:rsid w:val="00835D29"/>
    <w:rsid w:val="0083626F"/>
    <w:rsid w:val="00836864"/>
    <w:rsid w:val="00842E7F"/>
    <w:rsid w:val="00847B46"/>
    <w:rsid w:val="00852933"/>
    <w:rsid w:val="0085640E"/>
    <w:rsid w:val="008566E5"/>
    <w:rsid w:val="008566FE"/>
    <w:rsid w:val="00863EF5"/>
    <w:rsid w:val="00865B46"/>
    <w:rsid w:val="00867E42"/>
    <w:rsid w:val="00885FDC"/>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0249"/>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8E4"/>
    <w:rsid w:val="00B84B5B"/>
    <w:rsid w:val="00B86446"/>
    <w:rsid w:val="00BA1176"/>
    <w:rsid w:val="00BE0B01"/>
    <w:rsid w:val="00BE5268"/>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0739"/>
    <w:rsid w:val="00DE217A"/>
    <w:rsid w:val="00DE77F7"/>
    <w:rsid w:val="00DF321B"/>
    <w:rsid w:val="00E05287"/>
    <w:rsid w:val="00E230E0"/>
    <w:rsid w:val="00E35F84"/>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7D0"/>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5D0D"/>
    <w:rsid w:val="00FA68F8"/>
    <w:rsid w:val="00FB1DC0"/>
    <w:rsid w:val="00FB3B4E"/>
    <w:rsid w:val="00FB4521"/>
    <w:rsid w:val="00FB4F84"/>
    <w:rsid w:val="00FB5CF8"/>
    <w:rsid w:val="00FD2667"/>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TotalTime>
  <Pages>2</Pages>
  <Words>708</Words>
  <Characters>4040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4739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6</cp:revision>
  <cp:lastPrinted>2018-09-17T14:34:00Z</cp:lastPrinted>
  <dcterms:created xsi:type="dcterms:W3CDTF">2019-03-14T11:44:00Z</dcterms:created>
  <dcterms:modified xsi:type="dcterms:W3CDTF">2019-03-27T12:00:00Z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