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3C7CA" w14:textId="27771746" w:rsidR="00F1227F" w:rsidRDefault="00F1227F" w:rsidP="00F1227F">
      <w:pPr>
        <w:rPr>
          <w:rFonts w:ascii="Arial" w:hAnsi="Arial" w:cs="Arial"/>
          <w:sz w:val="22"/>
          <w:szCs w:val="22"/>
        </w:rPr>
      </w:pPr>
      <w:r>
        <w:rPr>
          <w:rFonts w:ascii="Arial" w:hAnsi="Arial" w:cs="Arial"/>
          <w:sz w:val="22"/>
          <w:szCs w:val="22"/>
        </w:rPr>
        <w:t xml:space="preserve">Canva link - </w:t>
      </w:r>
      <w:hyperlink r:id="rId6" w:history="1">
        <w:r w:rsidRPr="00D946F2">
          <w:rPr>
            <w:rStyle w:val="Hyperlink"/>
            <w:rFonts w:ascii="Arial" w:hAnsi="Arial" w:cs="Arial"/>
            <w:sz w:val="22"/>
            <w:szCs w:val="22"/>
          </w:rPr>
          <w:t>https://www.canva.com/design/DAGgeONgYoA/h26m8kNith1s8A2wBx7rxw/edit?utm_content=DAGgeONgYoA&amp;utm_campaign=designshare&amp;utm_medium=link2&amp;utm_source=sharebutton</w:t>
        </w:r>
      </w:hyperlink>
      <w:r>
        <w:rPr>
          <w:rFonts w:ascii="Arial" w:hAnsi="Arial" w:cs="Arial"/>
          <w:sz w:val="22"/>
          <w:szCs w:val="22"/>
        </w:rPr>
        <w:t xml:space="preserve"> </w:t>
      </w:r>
    </w:p>
    <w:p w14:paraId="0E399199" w14:textId="77777777" w:rsidR="00F1227F" w:rsidRDefault="00F1227F" w:rsidP="00062D36">
      <w:pPr>
        <w:jc w:val="both"/>
        <w:rPr>
          <w:rFonts w:ascii="Arial" w:hAnsi="Arial" w:cs="Arial"/>
          <w:sz w:val="22"/>
          <w:szCs w:val="22"/>
        </w:rPr>
      </w:pPr>
    </w:p>
    <w:p w14:paraId="1455BF52" w14:textId="60FA64A4" w:rsidR="00EC4A35" w:rsidRPr="00062D36" w:rsidRDefault="00BE2AD8" w:rsidP="00062D36">
      <w:pPr>
        <w:jc w:val="both"/>
        <w:rPr>
          <w:rFonts w:ascii="Arial" w:hAnsi="Arial" w:cs="Arial"/>
          <w:sz w:val="22"/>
          <w:szCs w:val="22"/>
        </w:rPr>
      </w:pPr>
      <w:r w:rsidRPr="00062D36">
        <w:rPr>
          <w:rFonts w:ascii="Arial" w:hAnsi="Arial" w:cs="Arial"/>
          <w:sz w:val="22"/>
          <w:szCs w:val="22"/>
        </w:rPr>
        <w:t>Driving your development</w:t>
      </w:r>
    </w:p>
    <w:p w14:paraId="32A40B09" w14:textId="77777777" w:rsidR="0036294A" w:rsidRPr="00062D36" w:rsidRDefault="0036294A" w:rsidP="00062D36">
      <w:pPr>
        <w:jc w:val="both"/>
        <w:rPr>
          <w:rFonts w:ascii="Arial" w:hAnsi="Arial" w:cs="Arial"/>
          <w:sz w:val="22"/>
          <w:szCs w:val="22"/>
        </w:rPr>
      </w:pPr>
    </w:p>
    <w:p w14:paraId="6ACAAB60" w14:textId="4E21946D" w:rsidR="00754908" w:rsidRPr="00062D36" w:rsidRDefault="00952395" w:rsidP="00062D36">
      <w:pPr>
        <w:jc w:val="both"/>
        <w:rPr>
          <w:rFonts w:ascii="Arial" w:hAnsi="Arial" w:cs="Arial"/>
          <w:sz w:val="22"/>
          <w:szCs w:val="22"/>
        </w:rPr>
      </w:pPr>
      <w:r w:rsidRPr="00062D36">
        <w:rPr>
          <w:rStyle w:val="Heading2Char"/>
          <w:rFonts w:ascii="Arial" w:hAnsi="Arial" w:cs="Arial"/>
          <w:sz w:val="22"/>
          <w:szCs w:val="22"/>
        </w:rPr>
        <w:t xml:space="preserve">Personal </w:t>
      </w:r>
      <w:r w:rsidR="00754908" w:rsidRPr="00062D36">
        <w:rPr>
          <w:rStyle w:val="Heading2Char"/>
          <w:rFonts w:ascii="Arial" w:hAnsi="Arial" w:cs="Arial"/>
          <w:sz w:val="22"/>
          <w:szCs w:val="22"/>
        </w:rPr>
        <w:t>background</w:t>
      </w:r>
      <w:r w:rsidR="00754908" w:rsidRPr="00062D36">
        <w:rPr>
          <w:rFonts w:ascii="Arial" w:hAnsi="Arial" w:cs="Arial"/>
          <w:sz w:val="22"/>
          <w:szCs w:val="22"/>
        </w:rPr>
        <w:t xml:space="preserve"> </w:t>
      </w:r>
    </w:p>
    <w:p w14:paraId="12D4CDDC" w14:textId="30EEE2E3" w:rsidR="00754908" w:rsidRPr="00062D36" w:rsidRDefault="009B53ED" w:rsidP="00062D36">
      <w:pPr>
        <w:jc w:val="both"/>
        <w:rPr>
          <w:rFonts w:ascii="Arial" w:hAnsi="Arial" w:cs="Arial"/>
          <w:sz w:val="22"/>
          <w:szCs w:val="22"/>
        </w:rPr>
      </w:pPr>
      <w:r w:rsidRPr="00062D36">
        <w:rPr>
          <w:rFonts w:ascii="Arial" w:hAnsi="Arial" w:cs="Arial"/>
          <w:sz w:val="22"/>
          <w:szCs w:val="22"/>
        </w:rPr>
        <w:t>I</w:t>
      </w:r>
      <w:r w:rsidR="00AC0825" w:rsidRPr="00062D36">
        <w:rPr>
          <w:rFonts w:ascii="Arial" w:hAnsi="Arial" w:cs="Arial"/>
          <w:sz w:val="22"/>
          <w:szCs w:val="22"/>
        </w:rPr>
        <w:t>’m Nadine, a HR Advisor for South Wales Police</w:t>
      </w:r>
      <w:r w:rsidR="00EA52D2" w:rsidRPr="00062D36">
        <w:rPr>
          <w:rFonts w:ascii="Arial" w:hAnsi="Arial" w:cs="Arial"/>
          <w:sz w:val="22"/>
          <w:szCs w:val="22"/>
        </w:rPr>
        <w:t xml:space="preserve">. </w:t>
      </w:r>
      <w:r w:rsidR="00B85DB4" w:rsidRPr="00062D36">
        <w:rPr>
          <w:rFonts w:ascii="Arial" w:hAnsi="Arial" w:cs="Arial"/>
          <w:sz w:val="22"/>
          <w:szCs w:val="22"/>
        </w:rPr>
        <w:t xml:space="preserve">I live in Bridgend with my fiancée and two dogs – Monty and Poppy. </w:t>
      </w:r>
      <w:r w:rsidR="00383408" w:rsidRPr="00062D36">
        <w:rPr>
          <w:rFonts w:ascii="Arial" w:hAnsi="Arial" w:cs="Arial"/>
          <w:sz w:val="22"/>
          <w:szCs w:val="22"/>
        </w:rPr>
        <w:t>When I’m not</w:t>
      </w:r>
      <w:r w:rsidR="00BE5EF3" w:rsidRPr="00062D36">
        <w:rPr>
          <w:rFonts w:ascii="Arial" w:hAnsi="Arial" w:cs="Arial"/>
          <w:sz w:val="22"/>
          <w:szCs w:val="22"/>
        </w:rPr>
        <w:t xml:space="preserve"> </w:t>
      </w:r>
      <w:r w:rsidR="00383408" w:rsidRPr="00062D36">
        <w:rPr>
          <w:rFonts w:ascii="Arial" w:hAnsi="Arial" w:cs="Arial"/>
          <w:sz w:val="22"/>
          <w:szCs w:val="22"/>
        </w:rPr>
        <w:t>splitting</w:t>
      </w:r>
      <w:r w:rsidR="00BE5EF3" w:rsidRPr="00062D36">
        <w:rPr>
          <w:rFonts w:ascii="Arial" w:hAnsi="Arial" w:cs="Arial"/>
          <w:sz w:val="22"/>
          <w:szCs w:val="22"/>
        </w:rPr>
        <w:t xml:space="preserve"> my time between work, studies</w:t>
      </w:r>
      <w:r w:rsidR="00383408" w:rsidRPr="00062D36">
        <w:rPr>
          <w:rFonts w:ascii="Arial" w:hAnsi="Arial" w:cs="Arial"/>
          <w:sz w:val="22"/>
          <w:szCs w:val="22"/>
        </w:rPr>
        <w:t xml:space="preserve"> </w:t>
      </w:r>
      <w:r w:rsidR="0035710A" w:rsidRPr="00062D36">
        <w:rPr>
          <w:rFonts w:ascii="Arial" w:hAnsi="Arial" w:cs="Arial"/>
          <w:sz w:val="22"/>
          <w:szCs w:val="22"/>
        </w:rPr>
        <w:t>and</w:t>
      </w:r>
      <w:r w:rsidR="00383408" w:rsidRPr="00062D36">
        <w:rPr>
          <w:rFonts w:ascii="Arial" w:hAnsi="Arial" w:cs="Arial"/>
          <w:sz w:val="22"/>
          <w:szCs w:val="22"/>
        </w:rPr>
        <w:t xml:space="preserve"> </w:t>
      </w:r>
      <w:r w:rsidR="00BE5EF3" w:rsidRPr="00062D36">
        <w:rPr>
          <w:rFonts w:ascii="Arial" w:hAnsi="Arial" w:cs="Arial"/>
          <w:sz w:val="22"/>
          <w:szCs w:val="22"/>
        </w:rPr>
        <w:t>wedding planning</w:t>
      </w:r>
      <w:r w:rsidR="00383408" w:rsidRPr="00062D36">
        <w:rPr>
          <w:rFonts w:ascii="Arial" w:hAnsi="Arial" w:cs="Arial"/>
          <w:sz w:val="22"/>
          <w:szCs w:val="22"/>
        </w:rPr>
        <w:t xml:space="preserve"> I like to keep active in the gym or </w:t>
      </w:r>
      <w:r w:rsidR="00274918" w:rsidRPr="00062D36">
        <w:rPr>
          <w:rFonts w:ascii="Arial" w:hAnsi="Arial" w:cs="Arial"/>
          <w:sz w:val="22"/>
          <w:szCs w:val="22"/>
        </w:rPr>
        <w:t xml:space="preserve">through lovely scenic walks </w:t>
      </w:r>
      <w:r w:rsidR="009B64CD" w:rsidRPr="00062D36">
        <w:rPr>
          <w:rFonts w:ascii="Arial" w:hAnsi="Arial" w:cs="Arial"/>
          <w:sz w:val="22"/>
          <w:szCs w:val="22"/>
        </w:rPr>
        <w:t>a</w:t>
      </w:r>
      <w:r w:rsidR="00C80BE4" w:rsidRPr="00062D36">
        <w:rPr>
          <w:rFonts w:ascii="Arial" w:hAnsi="Arial" w:cs="Arial"/>
          <w:sz w:val="22"/>
          <w:szCs w:val="22"/>
        </w:rPr>
        <w:t xml:space="preserve">long the South Wales coast. </w:t>
      </w:r>
      <w:r w:rsidR="009F213A" w:rsidRPr="00062D36">
        <w:rPr>
          <w:rFonts w:ascii="Arial" w:hAnsi="Arial" w:cs="Arial"/>
          <w:sz w:val="22"/>
          <w:szCs w:val="22"/>
        </w:rPr>
        <w:t xml:space="preserve">In my spare time I can typically be found </w:t>
      </w:r>
      <w:r w:rsidR="00E7040F" w:rsidRPr="00062D36">
        <w:rPr>
          <w:rFonts w:ascii="Arial" w:hAnsi="Arial" w:cs="Arial"/>
          <w:sz w:val="22"/>
          <w:szCs w:val="22"/>
        </w:rPr>
        <w:t xml:space="preserve">reading, </w:t>
      </w:r>
      <w:r w:rsidR="00E8136A" w:rsidRPr="00062D36">
        <w:rPr>
          <w:rFonts w:ascii="Arial" w:hAnsi="Arial" w:cs="Arial"/>
          <w:sz w:val="22"/>
          <w:szCs w:val="22"/>
        </w:rPr>
        <w:t>admiring the flowers in my garden, or attempting a new rec</w:t>
      </w:r>
      <w:r w:rsidR="00012FA2" w:rsidRPr="00062D36">
        <w:rPr>
          <w:rFonts w:ascii="Arial" w:hAnsi="Arial" w:cs="Arial"/>
          <w:sz w:val="22"/>
          <w:szCs w:val="22"/>
        </w:rPr>
        <w:t xml:space="preserve">ipe in the kitchen. </w:t>
      </w:r>
      <w:r w:rsidR="00552A21" w:rsidRPr="00062D36">
        <w:rPr>
          <w:rFonts w:ascii="Arial" w:hAnsi="Arial" w:cs="Arial"/>
          <w:sz w:val="22"/>
          <w:szCs w:val="22"/>
        </w:rPr>
        <w:t xml:space="preserve">I </w:t>
      </w:r>
      <w:r w:rsidR="00A1527D" w:rsidRPr="00062D36">
        <w:rPr>
          <w:rFonts w:ascii="Arial" w:hAnsi="Arial" w:cs="Arial"/>
          <w:sz w:val="22"/>
          <w:szCs w:val="22"/>
        </w:rPr>
        <w:t>am almost constantly listening to music or podcasts</w:t>
      </w:r>
      <w:r w:rsidR="00383408" w:rsidRPr="00062D36">
        <w:rPr>
          <w:rFonts w:ascii="Arial" w:hAnsi="Arial" w:cs="Arial"/>
          <w:sz w:val="22"/>
          <w:szCs w:val="22"/>
        </w:rPr>
        <w:t xml:space="preserve"> </w:t>
      </w:r>
      <w:r w:rsidR="00C169C2" w:rsidRPr="00062D36">
        <w:rPr>
          <w:rFonts w:ascii="Arial" w:hAnsi="Arial" w:cs="Arial"/>
          <w:sz w:val="22"/>
          <w:szCs w:val="22"/>
        </w:rPr>
        <w:t xml:space="preserve">and enjoy relaxing </w:t>
      </w:r>
      <w:r w:rsidR="0043459B" w:rsidRPr="00062D36">
        <w:rPr>
          <w:rFonts w:ascii="Arial" w:hAnsi="Arial" w:cs="Arial"/>
          <w:sz w:val="22"/>
          <w:szCs w:val="22"/>
        </w:rPr>
        <w:t>in the evening by binge watching a series</w:t>
      </w:r>
      <w:r w:rsidR="00723D85" w:rsidRPr="00062D36">
        <w:rPr>
          <w:rFonts w:ascii="Arial" w:hAnsi="Arial" w:cs="Arial"/>
          <w:sz w:val="22"/>
          <w:szCs w:val="22"/>
        </w:rPr>
        <w:t xml:space="preserve">. </w:t>
      </w:r>
    </w:p>
    <w:p w14:paraId="58EE2876" w14:textId="77777777" w:rsidR="003417E4" w:rsidRPr="00062D36" w:rsidRDefault="003417E4" w:rsidP="00062D36">
      <w:pPr>
        <w:jc w:val="both"/>
        <w:rPr>
          <w:rFonts w:ascii="Arial" w:hAnsi="Arial" w:cs="Arial"/>
          <w:sz w:val="22"/>
          <w:szCs w:val="22"/>
        </w:rPr>
      </w:pPr>
    </w:p>
    <w:p w14:paraId="7B4B290D" w14:textId="77777777" w:rsidR="003417E4" w:rsidRPr="00062D36" w:rsidRDefault="003417E4" w:rsidP="00062D36">
      <w:pPr>
        <w:jc w:val="both"/>
        <w:rPr>
          <w:rFonts w:ascii="Arial" w:hAnsi="Arial" w:cs="Arial"/>
          <w:sz w:val="22"/>
          <w:szCs w:val="22"/>
        </w:rPr>
      </w:pPr>
    </w:p>
    <w:p w14:paraId="1D9D7A85" w14:textId="71B87D06" w:rsidR="0036294A" w:rsidRPr="00062D36" w:rsidRDefault="000063E0" w:rsidP="00062D36">
      <w:pPr>
        <w:jc w:val="both"/>
        <w:rPr>
          <w:rFonts w:ascii="Arial" w:hAnsi="Arial" w:cs="Arial"/>
          <w:sz w:val="22"/>
          <w:szCs w:val="22"/>
        </w:rPr>
      </w:pPr>
      <w:r w:rsidRPr="00062D36">
        <w:rPr>
          <w:rStyle w:val="Heading2Char"/>
          <w:rFonts w:ascii="Arial" w:hAnsi="Arial" w:cs="Arial"/>
          <w:sz w:val="22"/>
          <w:szCs w:val="22"/>
        </w:rPr>
        <w:t>P</w:t>
      </w:r>
      <w:r w:rsidR="00952395" w:rsidRPr="00062D36">
        <w:rPr>
          <w:rStyle w:val="Heading2Char"/>
          <w:rFonts w:ascii="Arial" w:hAnsi="Arial" w:cs="Arial"/>
          <w:sz w:val="22"/>
          <w:szCs w:val="22"/>
        </w:rPr>
        <w:t>rofessional background</w:t>
      </w:r>
      <w:r w:rsidR="00952395" w:rsidRPr="00062D36">
        <w:rPr>
          <w:rFonts w:ascii="Arial" w:hAnsi="Arial" w:cs="Arial"/>
          <w:sz w:val="22"/>
          <w:szCs w:val="22"/>
        </w:rPr>
        <w:t xml:space="preserve"> </w:t>
      </w:r>
    </w:p>
    <w:p w14:paraId="0DD759A8" w14:textId="4DD372EB" w:rsidR="00754908" w:rsidRPr="00062D36" w:rsidRDefault="00754908" w:rsidP="00062D36">
      <w:pPr>
        <w:jc w:val="both"/>
        <w:rPr>
          <w:rFonts w:ascii="Arial" w:hAnsi="Arial" w:cs="Arial"/>
          <w:sz w:val="22"/>
          <w:szCs w:val="22"/>
        </w:rPr>
      </w:pPr>
      <w:r w:rsidRPr="00062D36">
        <w:rPr>
          <w:rFonts w:ascii="Arial" w:hAnsi="Arial" w:cs="Arial"/>
          <w:sz w:val="22"/>
          <w:szCs w:val="22"/>
        </w:rPr>
        <w:t xml:space="preserve"> </w:t>
      </w:r>
    </w:p>
    <w:p w14:paraId="5845D566" w14:textId="102D9BC8" w:rsidR="00754908" w:rsidRPr="00062D36" w:rsidRDefault="00E20F1E" w:rsidP="00062D36">
      <w:pPr>
        <w:jc w:val="both"/>
        <w:rPr>
          <w:rFonts w:ascii="Arial" w:hAnsi="Arial" w:cs="Arial"/>
          <w:sz w:val="22"/>
          <w:szCs w:val="22"/>
        </w:rPr>
      </w:pPr>
      <w:r w:rsidRPr="00062D36">
        <w:rPr>
          <w:rFonts w:ascii="Arial" w:hAnsi="Arial" w:cs="Arial"/>
          <w:sz w:val="22"/>
          <w:szCs w:val="22"/>
        </w:rPr>
        <w:t xml:space="preserve">HR Helpdesk </w:t>
      </w:r>
      <w:r w:rsidR="000A3CE0" w:rsidRPr="00062D36">
        <w:rPr>
          <w:rFonts w:ascii="Arial" w:hAnsi="Arial" w:cs="Arial"/>
          <w:sz w:val="22"/>
          <w:szCs w:val="22"/>
        </w:rPr>
        <w:t>Agent</w:t>
      </w:r>
    </w:p>
    <w:p w14:paraId="14366F41" w14:textId="279A6768" w:rsidR="00065808" w:rsidRPr="00062D36" w:rsidRDefault="00065808" w:rsidP="00062D36">
      <w:pPr>
        <w:jc w:val="both"/>
        <w:rPr>
          <w:rFonts w:ascii="Arial" w:hAnsi="Arial" w:cs="Arial"/>
          <w:sz w:val="22"/>
          <w:szCs w:val="22"/>
        </w:rPr>
      </w:pPr>
      <w:r w:rsidRPr="00062D36">
        <w:rPr>
          <w:rFonts w:ascii="Arial" w:hAnsi="Arial" w:cs="Arial"/>
          <w:sz w:val="22"/>
          <w:szCs w:val="22"/>
        </w:rPr>
        <w:t>South Wales Police</w:t>
      </w:r>
    </w:p>
    <w:p w14:paraId="1F91C6A4" w14:textId="241B975C" w:rsidR="00E20F1E" w:rsidRPr="00062D36" w:rsidRDefault="00E20F1E" w:rsidP="00062D36">
      <w:pPr>
        <w:jc w:val="both"/>
        <w:rPr>
          <w:rFonts w:ascii="Arial" w:hAnsi="Arial" w:cs="Arial"/>
          <w:sz w:val="22"/>
          <w:szCs w:val="22"/>
        </w:rPr>
      </w:pPr>
      <w:r w:rsidRPr="00062D36">
        <w:rPr>
          <w:rFonts w:ascii="Arial" w:hAnsi="Arial" w:cs="Arial"/>
          <w:sz w:val="22"/>
          <w:szCs w:val="22"/>
        </w:rPr>
        <w:t>February 2019 – November 2021</w:t>
      </w:r>
    </w:p>
    <w:p w14:paraId="309B48F5" w14:textId="13238007" w:rsidR="00485548" w:rsidRPr="00062D36" w:rsidRDefault="009F27E6" w:rsidP="00062D36">
      <w:pPr>
        <w:pStyle w:val="ListParagraph"/>
        <w:numPr>
          <w:ilvl w:val="0"/>
          <w:numId w:val="10"/>
        </w:numPr>
        <w:jc w:val="both"/>
        <w:rPr>
          <w:rFonts w:ascii="Arial" w:hAnsi="Arial" w:cs="Arial"/>
          <w:sz w:val="22"/>
          <w:szCs w:val="22"/>
        </w:rPr>
      </w:pPr>
      <w:r w:rsidRPr="00062D36">
        <w:rPr>
          <w:rFonts w:ascii="Arial" w:hAnsi="Arial" w:cs="Arial"/>
          <w:sz w:val="22"/>
          <w:szCs w:val="22"/>
        </w:rPr>
        <w:t>Quickly developed knowledge and skills in general HR practices as well as South Wales Police specific processes and policies</w:t>
      </w:r>
      <w:r w:rsidR="001354FF" w:rsidRPr="00062D36">
        <w:rPr>
          <w:rFonts w:ascii="Arial" w:hAnsi="Arial" w:cs="Arial"/>
          <w:sz w:val="22"/>
          <w:szCs w:val="22"/>
        </w:rPr>
        <w:t xml:space="preserve"> as the first point of contact for </w:t>
      </w:r>
      <w:r w:rsidR="0063014E" w:rsidRPr="00062D36">
        <w:rPr>
          <w:rFonts w:ascii="Arial" w:hAnsi="Arial" w:cs="Arial"/>
          <w:sz w:val="22"/>
          <w:szCs w:val="22"/>
        </w:rPr>
        <w:t>general queries.</w:t>
      </w:r>
    </w:p>
    <w:p w14:paraId="3C0522C7" w14:textId="49350312" w:rsidR="009F27E6" w:rsidRPr="00062D36" w:rsidRDefault="0037676C" w:rsidP="00062D36">
      <w:pPr>
        <w:pStyle w:val="ListParagraph"/>
        <w:numPr>
          <w:ilvl w:val="0"/>
          <w:numId w:val="10"/>
        </w:numPr>
        <w:jc w:val="both"/>
        <w:rPr>
          <w:rFonts w:ascii="Arial" w:hAnsi="Arial" w:cs="Arial"/>
          <w:sz w:val="22"/>
          <w:szCs w:val="22"/>
        </w:rPr>
      </w:pPr>
      <w:r w:rsidRPr="00062D36">
        <w:rPr>
          <w:rFonts w:ascii="Arial" w:hAnsi="Arial" w:cs="Arial"/>
          <w:sz w:val="22"/>
          <w:szCs w:val="22"/>
        </w:rPr>
        <w:t xml:space="preserve">Provided administrative support </w:t>
      </w:r>
      <w:r w:rsidR="00306A73" w:rsidRPr="00062D36">
        <w:rPr>
          <w:rFonts w:ascii="Arial" w:hAnsi="Arial" w:cs="Arial"/>
          <w:sz w:val="22"/>
          <w:szCs w:val="22"/>
        </w:rPr>
        <w:t>on project work including the development of toolkits, guidance and FAQ documents.</w:t>
      </w:r>
    </w:p>
    <w:p w14:paraId="436B2198" w14:textId="77777777" w:rsidR="00235218" w:rsidRPr="00062D36" w:rsidRDefault="00235218" w:rsidP="00062D36">
      <w:pPr>
        <w:jc w:val="both"/>
        <w:rPr>
          <w:rFonts w:ascii="Arial" w:hAnsi="Arial" w:cs="Arial"/>
          <w:sz w:val="22"/>
          <w:szCs w:val="22"/>
        </w:rPr>
      </w:pPr>
    </w:p>
    <w:p w14:paraId="642FF056" w14:textId="082146CE" w:rsidR="00235218" w:rsidRPr="00062D36" w:rsidRDefault="00A6408C" w:rsidP="00062D36">
      <w:pPr>
        <w:jc w:val="both"/>
        <w:rPr>
          <w:rFonts w:ascii="Arial" w:hAnsi="Arial" w:cs="Arial"/>
          <w:sz w:val="22"/>
          <w:szCs w:val="22"/>
        </w:rPr>
      </w:pPr>
      <w:r w:rsidRPr="00062D36">
        <w:rPr>
          <w:rFonts w:ascii="Arial" w:hAnsi="Arial" w:cs="Arial"/>
          <w:sz w:val="22"/>
          <w:szCs w:val="22"/>
        </w:rPr>
        <w:t>Business Admin Level 3</w:t>
      </w:r>
    </w:p>
    <w:p w14:paraId="62AA2F2D" w14:textId="39BB2BA5" w:rsidR="00566A05" w:rsidRPr="00062D36" w:rsidRDefault="00566A05" w:rsidP="00062D36">
      <w:pPr>
        <w:jc w:val="both"/>
        <w:rPr>
          <w:rFonts w:ascii="Arial" w:hAnsi="Arial" w:cs="Arial"/>
          <w:sz w:val="22"/>
          <w:szCs w:val="22"/>
        </w:rPr>
      </w:pPr>
      <w:r w:rsidRPr="00062D36">
        <w:rPr>
          <w:rFonts w:ascii="Arial" w:hAnsi="Arial" w:cs="Arial"/>
          <w:sz w:val="22"/>
          <w:szCs w:val="22"/>
        </w:rPr>
        <w:t>ALS</w:t>
      </w:r>
    </w:p>
    <w:p w14:paraId="2328F666" w14:textId="6E37DDA6" w:rsidR="00566A05" w:rsidRPr="00062D36" w:rsidRDefault="0098046E" w:rsidP="00062D36">
      <w:pPr>
        <w:jc w:val="both"/>
        <w:rPr>
          <w:rFonts w:ascii="Arial" w:hAnsi="Arial" w:cs="Arial"/>
          <w:sz w:val="22"/>
          <w:szCs w:val="22"/>
        </w:rPr>
      </w:pPr>
      <w:r w:rsidRPr="00062D36">
        <w:rPr>
          <w:rFonts w:ascii="Arial" w:hAnsi="Arial" w:cs="Arial"/>
          <w:sz w:val="22"/>
          <w:szCs w:val="22"/>
        </w:rPr>
        <w:t>September</w:t>
      </w:r>
      <w:r w:rsidR="00F11DA6" w:rsidRPr="00062D36">
        <w:rPr>
          <w:rFonts w:ascii="Arial" w:hAnsi="Arial" w:cs="Arial"/>
          <w:sz w:val="22"/>
          <w:szCs w:val="22"/>
        </w:rPr>
        <w:t xml:space="preserve"> 2019 – Novem</w:t>
      </w:r>
      <w:r w:rsidRPr="00062D36">
        <w:rPr>
          <w:rFonts w:ascii="Arial" w:hAnsi="Arial" w:cs="Arial"/>
          <w:sz w:val="22"/>
          <w:szCs w:val="22"/>
        </w:rPr>
        <w:t>ber 2020</w:t>
      </w:r>
    </w:p>
    <w:p w14:paraId="75548953" w14:textId="3118B3D9" w:rsidR="00566A05" w:rsidRPr="00062D36" w:rsidRDefault="00DC1D5E" w:rsidP="00062D36">
      <w:pPr>
        <w:pStyle w:val="ListParagraph"/>
        <w:numPr>
          <w:ilvl w:val="0"/>
          <w:numId w:val="12"/>
        </w:numPr>
        <w:jc w:val="both"/>
        <w:rPr>
          <w:rFonts w:ascii="Arial" w:hAnsi="Arial" w:cs="Arial"/>
          <w:sz w:val="22"/>
          <w:szCs w:val="22"/>
        </w:rPr>
      </w:pPr>
      <w:r w:rsidRPr="00062D36">
        <w:rPr>
          <w:rFonts w:ascii="Arial" w:hAnsi="Arial" w:cs="Arial"/>
          <w:sz w:val="22"/>
          <w:szCs w:val="22"/>
        </w:rPr>
        <w:t xml:space="preserve">Gained a base knowledge in HR administrative activities. </w:t>
      </w:r>
    </w:p>
    <w:p w14:paraId="0827B6F1" w14:textId="1F0DFA36" w:rsidR="00DC1D5E" w:rsidRPr="00062D36" w:rsidRDefault="004A3045" w:rsidP="00062D36">
      <w:pPr>
        <w:pStyle w:val="ListParagraph"/>
        <w:numPr>
          <w:ilvl w:val="0"/>
          <w:numId w:val="12"/>
        </w:numPr>
        <w:jc w:val="both"/>
        <w:rPr>
          <w:rFonts w:ascii="Arial" w:hAnsi="Arial" w:cs="Arial"/>
          <w:sz w:val="22"/>
          <w:szCs w:val="22"/>
        </w:rPr>
      </w:pPr>
      <w:r w:rsidRPr="00062D36">
        <w:rPr>
          <w:rFonts w:ascii="Arial" w:hAnsi="Arial" w:cs="Arial"/>
          <w:sz w:val="22"/>
          <w:szCs w:val="22"/>
        </w:rPr>
        <w:t xml:space="preserve">Gained </w:t>
      </w:r>
      <w:r w:rsidR="005324EF" w:rsidRPr="00062D36">
        <w:rPr>
          <w:rFonts w:ascii="Arial" w:hAnsi="Arial" w:cs="Arial"/>
          <w:sz w:val="22"/>
          <w:szCs w:val="22"/>
        </w:rPr>
        <w:t>base knowledge and experience in specialist HR areas</w:t>
      </w:r>
      <w:r w:rsidR="00740E74" w:rsidRPr="00062D36">
        <w:rPr>
          <w:rFonts w:ascii="Arial" w:hAnsi="Arial" w:cs="Arial"/>
          <w:sz w:val="22"/>
          <w:szCs w:val="22"/>
        </w:rPr>
        <w:t xml:space="preserve"> including recruitment, talent and learning &amp; development.</w:t>
      </w:r>
    </w:p>
    <w:p w14:paraId="206397D9" w14:textId="77777777" w:rsidR="00A6408C" w:rsidRPr="00062D36" w:rsidRDefault="00A6408C" w:rsidP="00062D36">
      <w:pPr>
        <w:jc w:val="both"/>
        <w:rPr>
          <w:rFonts w:ascii="Arial" w:hAnsi="Arial" w:cs="Arial"/>
          <w:sz w:val="22"/>
          <w:szCs w:val="22"/>
        </w:rPr>
      </w:pPr>
    </w:p>
    <w:p w14:paraId="4E6010EC" w14:textId="39BD3FA6" w:rsidR="00A6408C" w:rsidRPr="00062D36" w:rsidRDefault="00A6408C" w:rsidP="00062D36">
      <w:pPr>
        <w:jc w:val="both"/>
        <w:rPr>
          <w:rFonts w:ascii="Arial" w:hAnsi="Arial" w:cs="Arial"/>
          <w:sz w:val="22"/>
          <w:szCs w:val="22"/>
        </w:rPr>
      </w:pPr>
      <w:r w:rsidRPr="00062D36">
        <w:rPr>
          <w:rFonts w:ascii="Arial" w:hAnsi="Arial" w:cs="Arial"/>
          <w:sz w:val="22"/>
          <w:szCs w:val="22"/>
        </w:rPr>
        <w:t>CIPD Level 5</w:t>
      </w:r>
    </w:p>
    <w:p w14:paraId="0377F82B" w14:textId="5F7B0B8B" w:rsidR="0099662D" w:rsidRPr="00062D36" w:rsidRDefault="0099662D" w:rsidP="00062D36">
      <w:pPr>
        <w:jc w:val="both"/>
        <w:rPr>
          <w:rFonts w:ascii="Arial" w:hAnsi="Arial" w:cs="Arial"/>
          <w:sz w:val="22"/>
          <w:szCs w:val="22"/>
        </w:rPr>
      </w:pPr>
      <w:r w:rsidRPr="00062D36">
        <w:rPr>
          <w:rFonts w:ascii="Arial" w:hAnsi="Arial" w:cs="Arial"/>
          <w:sz w:val="22"/>
          <w:szCs w:val="22"/>
        </w:rPr>
        <w:t>April 2021 – November 2022</w:t>
      </w:r>
    </w:p>
    <w:p w14:paraId="068AB223" w14:textId="0B25137C" w:rsidR="00566A05" w:rsidRPr="00062D36" w:rsidRDefault="00566A05" w:rsidP="00062D36">
      <w:pPr>
        <w:jc w:val="both"/>
        <w:rPr>
          <w:rFonts w:ascii="Arial" w:hAnsi="Arial" w:cs="Arial"/>
          <w:sz w:val="22"/>
          <w:szCs w:val="22"/>
        </w:rPr>
      </w:pPr>
      <w:proofErr w:type="spellStart"/>
      <w:r w:rsidRPr="00062D36">
        <w:rPr>
          <w:rFonts w:ascii="Arial" w:hAnsi="Arial" w:cs="Arial"/>
          <w:sz w:val="22"/>
          <w:szCs w:val="22"/>
        </w:rPr>
        <w:t>Colege</w:t>
      </w:r>
      <w:proofErr w:type="spellEnd"/>
      <w:r w:rsidRPr="00062D36">
        <w:rPr>
          <w:rFonts w:ascii="Arial" w:hAnsi="Arial" w:cs="Arial"/>
          <w:sz w:val="22"/>
          <w:szCs w:val="22"/>
        </w:rPr>
        <w:t xml:space="preserve"> Y </w:t>
      </w:r>
      <w:proofErr w:type="spellStart"/>
      <w:r w:rsidRPr="00062D36">
        <w:rPr>
          <w:rFonts w:ascii="Arial" w:hAnsi="Arial" w:cs="Arial"/>
          <w:sz w:val="22"/>
          <w:szCs w:val="22"/>
        </w:rPr>
        <w:t>Cym</w:t>
      </w:r>
      <w:r w:rsidR="00532F1D" w:rsidRPr="00062D36">
        <w:rPr>
          <w:rFonts w:ascii="Arial" w:hAnsi="Arial" w:cs="Arial"/>
          <w:sz w:val="22"/>
          <w:szCs w:val="22"/>
        </w:rPr>
        <w:t>oedd</w:t>
      </w:r>
      <w:proofErr w:type="spellEnd"/>
    </w:p>
    <w:p w14:paraId="64850E0B" w14:textId="43CAD0B6" w:rsidR="00532F1D" w:rsidRPr="00062D36" w:rsidRDefault="0015624B" w:rsidP="00062D36">
      <w:pPr>
        <w:pStyle w:val="ListParagraph"/>
        <w:numPr>
          <w:ilvl w:val="0"/>
          <w:numId w:val="12"/>
        </w:numPr>
        <w:jc w:val="both"/>
        <w:rPr>
          <w:rFonts w:ascii="Arial" w:hAnsi="Arial" w:cs="Arial"/>
          <w:sz w:val="22"/>
          <w:szCs w:val="22"/>
        </w:rPr>
      </w:pPr>
      <w:r w:rsidRPr="00062D36">
        <w:rPr>
          <w:rFonts w:ascii="Arial" w:hAnsi="Arial" w:cs="Arial"/>
          <w:sz w:val="22"/>
          <w:szCs w:val="22"/>
        </w:rPr>
        <w:t xml:space="preserve">Gained a base knowledge of theories and models </w:t>
      </w:r>
      <w:r w:rsidR="00A33F26" w:rsidRPr="00062D36">
        <w:rPr>
          <w:rFonts w:ascii="Arial" w:hAnsi="Arial" w:cs="Arial"/>
          <w:sz w:val="22"/>
          <w:szCs w:val="22"/>
        </w:rPr>
        <w:t>and how these are used.</w:t>
      </w:r>
    </w:p>
    <w:p w14:paraId="1579612B" w14:textId="251C2BB5" w:rsidR="00A33F26" w:rsidRPr="00062D36" w:rsidRDefault="00E00F55" w:rsidP="00062D36">
      <w:pPr>
        <w:pStyle w:val="ListParagraph"/>
        <w:numPr>
          <w:ilvl w:val="0"/>
          <w:numId w:val="12"/>
        </w:numPr>
        <w:jc w:val="both"/>
        <w:rPr>
          <w:rFonts w:ascii="Arial" w:hAnsi="Arial" w:cs="Arial"/>
          <w:sz w:val="22"/>
          <w:szCs w:val="22"/>
        </w:rPr>
      </w:pPr>
      <w:r w:rsidRPr="00062D36">
        <w:rPr>
          <w:rFonts w:ascii="Arial" w:hAnsi="Arial" w:cs="Arial"/>
          <w:sz w:val="22"/>
          <w:szCs w:val="22"/>
        </w:rPr>
        <w:t>Developed research and writing skills.</w:t>
      </w:r>
    </w:p>
    <w:p w14:paraId="49A43B70" w14:textId="77777777" w:rsidR="00235218" w:rsidRPr="00062D36" w:rsidRDefault="00235218" w:rsidP="00062D36">
      <w:pPr>
        <w:jc w:val="both"/>
        <w:rPr>
          <w:rFonts w:ascii="Arial" w:hAnsi="Arial" w:cs="Arial"/>
          <w:sz w:val="22"/>
          <w:szCs w:val="22"/>
        </w:rPr>
      </w:pPr>
    </w:p>
    <w:p w14:paraId="71F0B406" w14:textId="4B20F4FB" w:rsidR="00235218" w:rsidRPr="00062D36" w:rsidRDefault="00235218" w:rsidP="00062D36">
      <w:pPr>
        <w:jc w:val="both"/>
        <w:rPr>
          <w:rFonts w:ascii="Arial" w:hAnsi="Arial" w:cs="Arial"/>
          <w:sz w:val="22"/>
          <w:szCs w:val="22"/>
        </w:rPr>
      </w:pPr>
      <w:r w:rsidRPr="00062D36">
        <w:rPr>
          <w:rFonts w:ascii="Arial" w:hAnsi="Arial" w:cs="Arial"/>
          <w:sz w:val="22"/>
          <w:szCs w:val="22"/>
        </w:rPr>
        <w:t xml:space="preserve">HR Advisor </w:t>
      </w:r>
    </w:p>
    <w:p w14:paraId="6B20166E" w14:textId="2F8B6E26" w:rsidR="00D506ED" w:rsidRPr="00062D36" w:rsidRDefault="00D506ED" w:rsidP="00062D36">
      <w:pPr>
        <w:jc w:val="both"/>
        <w:rPr>
          <w:rFonts w:ascii="Arial" w:hAnsi="Arial" w:cs="Arial"/>
          <w:sz w:val="22"/>
          <w:szCs w:val="22"/>
        </w:rPr>
      </w:pPr>
      <w:r w:rsidRPr="00062D36">
        <w:rPr>
          <w:rFonts w:ascii="Arial" w:hAnsi="Arial" w:cs="Arial"/>
          <w:sz w:val="22"/>
          <w:szCs w:val="22"/>
        </w:rPr>
        <w:t>South Wales Police</w:t>
      </w:r>
    </w:p>
    <w:p w14:paraId="56754DD6" w14:textId="7067D07E" w:rsidR="00235218" w:rsidRPr="00062D36" w:rsidRDefault="00235218" w:rsidP="00062D36">
      <w:pPr>
        <w:jc w:val="both"/>
        <w:rPr>
          <w:rFonts w:ascii="Arial" w:hAnsi="Arial" w:cs="Arial"/>
          <w:sz w:val="22"/>
          <w:szCs w:val="22"/>
        </w:rPr>
      </w:pPr>
      <w:r w:rsidRPr="00062D36">
        <w:rPr>
          <w:rFonts w:ascii="Arial" w:hAnsi="Arial" w:cs="Arial"/>
          <w:sz w:val="22"/>
          <w:szCs w:val="22"/>
        </w:rPr>
        <w:t xml:space="preserve">November 2021 – Present </w:t>
      </w:r>
    </w:p>
    <w:p w14:paraId="040BD878" w14:textId="689E48B3" w:rsidR="00D506ED" w:rsidRPr="00062D36" w:rsidRDefault="0096726D" w:rsidP="00062D36">
      <w:pPr>
        <w:pStyle w:val="ListParagraph"/>
        <w:numPr>
          <w:ilvl w:val="0"/>
          <w:numId w:val="11"/>
        </w:numPr>
        <w:jc w:val="both"/>
        <w:rPr>
          <w:rFonts w:ascii="Arial" w:hAnsi="Arial" w:cs="Arial"/>
          <w:sz w:val="22"/>
          <w:szCs w:val="22"/>
        </w:rPr>
      </w:pPr>
      <w:r w:rsidRPr="00062D36">
        <w:rPr>
          <w:rFonts w:ascii="Arial" w:hAnsi="Arial" w:cs="Arial"/>
          <w:sz w:val="22"/>
          <w:szCs w:val="22"/>
        </w:rPr>
        <w:t xml:space="preserve">Providing </w:t>
      </w:r>
      <w:r w:rsidR="00DA4B86" w:rsidRPr="00062D36">
        <w:rPr>
          <w:rFonts w:ascii="Arial" w:hAnsi="Arial" w:cs="Arial"/>
          <w:sz w:val="22"/>
          <w:szCs w:val="22"/>
        </w:rPr>
        <w:t xml:space="preserve">line manager support and advice </w:t>
      </w:r>
      <w:r w:rsidR="000A3CE0" w:rsidRPr="00062D36">
        <w:rPr>
          <w:rFonts w:ascii="Arial" w:hAnsi="Arial" w:cs="Arial"/>
          <w:sz w:val="22"/>
          <w:szCs w:val="22"/>
        </w:rPr>
        <w:t xml:space="preserve">on complex queries </w:t>
      </w:r>
      <w:r w:rsidR="00C104EB" w:rsidRPr="00062D36">
        <w:rPr>
          <w:rFonts w:ascii="Arial" w:hAnsi="Arial" w:cs="Arial"/>
          <w:sz w:val="22"/>
          <w:szCs w:val="22"/>
        </w:rPr>
        <w:t>and cases.</w:t>
      </w:r>
    </w:p>
    <w:p w14:paraId="4CACF550" w14:textId="2788E8CD" w:rsidR="00DA4B86" w:rsidRPr="00062D36" w:rsidRDefault="00D9490A" w:rsidP="00062D36">
      <w:pPr>
        <w:pStyle w:val="ListParagraph"/>
        <w:numPr>
          <w:ilvl w:val="0"/>
          <w:numId w:val="11"/>
        </w:numPr>
        <w:jc w:val="both"/>
        <w:rPr>
          <w:rFonts w:ascii="Arial" w:hAnsi="Arial" w:cs="Arial"/>
          <w:sz w:val="22"/>
          <w:szCs w:val="22"/>
        </w:rPr>
      </w:pPr>
      <w:r w:rsidRPr="00062D36">
        <w:rPr>
          <w:rFonts w:ascii="Arial" w:hAnsi="Arial" w:cs="Arial"/>
          <w:sz w:val="22"/>
          <w:szCs w:val="22"/>
        </w:rPr>
        <w:t>Interrogating</w:t>
      </w:r>
      <w:r w:rsidR="00C104EB" w:rsidRPr="00062D36">
        <w:rPr>
          <w:rFonts w:ascii="Arial" w:hAnsi="Arial" w:cs="Arial"/>
          <w:sz w:val="22"/>
          <w:szCs w:val="22"/>
        </w:rPr>
        <w:t xml:space="preserve"> </w:t>
      </w:r>
      <w:r w:rsidRPr="00062D36">
        <w:rPr>
          <w:rFonts w:ascii="Arial" w:hAnsi="Arial" w:cs="Arial"/>
          <w:sz w:val="22"/>
          <w:szCs w:val="22"/>
        </w:rPr>
        <w:t xml:space="preserve">HR data to provide high level </w:t>
      </w:r>
      <w:r w:rsidR="00212A62" w:rsidRPr="00062D36">
        <w:rPr>
          <w:rFonts w:ascii="Arial" w:hAnsi="Arial" w:cs="Arial"/>
          <w:sz w:val="22"/>
          <w:szCs w:val="22"/>
        </w:rPr>
        <w:t xml:space="preserve">analytics </w:t>
      </w:r>
      <w:r w:rsidR="00C87238" w:rsidRPr="00062D36">
        <w:rPr>
          <w:rFonts w:ascii="Arial" w:hAnsi="Arial" w:cs="Arial"/>
          <w:sz w:val="22"/>
          <w:szCs w:val="22"/>
        </w:rPr>
        <w:t xml:space="preserve">and target areas of concern. </w:t>
      </w:r>
    </w:p>
    <w:p w14:paraId="23DE2916" w14:textId="368EB73B" w:rsidR="00C87238" w:rsidRPr="00062D36" w:rsidRDefault="005A2670" w:rsidP="00062D36">
      <w:pPr>
        <w:pStyle w:val="ListParagraph"/>
        <w:numPr>
          <w:ilvl w:val="0"/>
          <w:numId w:val="11"/>
        </w:numPr>
        <w:jc w:val="both"/>
        <w:rPr>
          <w:rFonts w:ascii="Arial" w:hAnsi="Arial" w:cs="Arial"/>
          <w:sz w:val="22"/>
          <w:szCs w:val="22"/>
        </w:rPr>
      </w:pPr>
      <w:r w:rsidRPr="00062D36">
        <w:rPr>
          <w:rFonts w:ascii="Arial" w:hAnsi="Arial" w:cs="Arial"/>
          <w:sz w:val="22"/>
          <w:szCs w:val="22"/>
        </w:rPr>
        <w:t>Supporting and leading administ</w:t>
      </w:r>
      <w:r w:rsidR="00A269F7" w:rsidRPr="00062D36">
        <w:rPr>
          <w:rFonts w:ascii="Arial" w:hAnsi="Arial" w:cs="Arial"/>
          <w:sz w:val="22"/>
          <w:szCs w:val="22"/>
        </w:rPr>
        <w:t xml:space="preserve">rative staff in project </w:t>
      </w:r>
      <w:r w:rsidR="00566A05" w:rsidRPr="00062D36">
        <w:rPr>
          <w:rFonts w:ascii="Arial" w:hAnsi="Arial" w:cs="Arial"/>
          <w:sz w:val="22"/>
          <w:szCs w:val="22"/>
        </w:rPr>
        <w:t>work</w:t>
      </w:r>
      <w:r w:rsidR="00A269F7" w:rsidRPr="00062D36">
        <w:rPr>
          <w:rFonts w:ascii="Arial" w:hAnsi="Arial" w:cs="Arial"/>
          <w:sz w:val="22"/>
          <w:szCs w:val="22"/>
        </w:rPr>
        <w:t xml:space="preserve"> including research, </w:t>
      </w:r>
      <w:r w:rsidR="002A3624" w:rsidRPr="00062D36">
        <w:rPr>
          <w:rFonts w:ascii="Arial" w:hAnsi="Arial" w:cs="Arial"/>
          <w:sz w:val="22"/>
          <w:szCs w:val="22"/>
        </w:rPr>
        <w:t>data</w:t>
      </w:r>
      <w:r w:rsidR="00D55DDA" w:rsidRPr="00062D36">
        <w:rPr>
          <w:rFonts w:ascii="Arial" w:hAnsi="Arial" w:cs="Arial"/>
          <w:sz w:val="22"/>
          <w:szCs w:val="22"/>
        </w:rPr>
        <w:t>,</w:t>
      </w:r>
      <w:r w:rsidR="002A3624" w:rsidRPr="00062D36">
        <w:rPr>
          <w:rFonts w:ascii="Arial" w:hAnsi="Arial" w:cs="Arial"/>
          <w:sz w:val="22"/>
          <w:szCs w:val="22"/>
        </w:rPr>
        <w:t xml:space="preserve"> and oversight of the development of toolkits, guidance and FAQ documents.</w:t>
      </w:r>
    </w:p>
    <w:p w14:paraId="4FD0A165" w14:textId="77777777" w:rsidR="00D506ED" w:rsidRPr="00062D36" w:rsidRDefault="00D506ED" w:rsidP="00062D36">
      <w:pPr>
        <w:jc w:val="both"/>
        <w:rPr>
          <w:rFonts w:ascii="Arial" w:hAnsi="Arial" w:cs="Arial"/>
          <w:sz w:val="22"/>
          <w:szCs w:val="22"/>
        </w:rPr>
      </w:pPr>
    </w:p>
    <w:p w14:paraId="20231E9D" w14:textId="77777777" w:rsidR="00A6408C" w:rsidRPr="00062D36" w:rsidRDefault="00A6408C" w:rsidP="00062D36">
      <w:pPr>
        <w:jc w:val="both"/>
        <w:rPr>
          <w:rFonts w:ascii="Arial" w:hAnsi="Arial" w:cs="Arial"/>
          <w:sz w:val="22"/>
          <w:szCs w:val="22"/>
        </w:rPr>
      </w:pPr>
    </w:p>
    <w:p w14:paraId="66F96115" w14:textId="394129FC" w:rsidR="00A6408C" w:rsidRPr="00062D36" w:rsidRDefault="0019132D" w:rsidP="00062D36">
      <w:pPr>
        <w:jc w:val="both"/>
        <w:rPr>
          <w:rFonts w:ascii="Arial" w:hAnsi="Arial" w:cs="Arial"/>
          <w:sz w:val="22"/>
          <w:szCs w:val="22"/>
        </w:rPr>
      </w:pPr>
      <w:r w:rsidRPr="00062D36">
        <w:rPr>
          <w:rFonts w:ascii="Arial" w:hAnsi="Arial" w:cs="Arial"/>
          <w:sz w:val="22"/>
          <w:szCs w:val="22"/>
        </w:rPr>
        <w:t>Post Graduate Diploma – Strategic People Management</w:t>
      </w:r>
    </w:p>
    <w:p w14:paraId="64103934" w14:textId="7B708008" w:rsidR="00A6408C" w:rsidRPr="00062D36" w:rsidRDefault="0099662D" w:rsidP="00062D36">
      <w:pPr>
        <w:jc w:val="both"/>
        <w:rPr>
          <w:rFonts w:ascii="Arial" w:hAnsi="Arial" w:cs="Arial"/>
          <w:sz w:val="22"/>
          <w:szCs w:val="22"/>
        </w:rPr>
      </w:pPr>
      <w:r w:rsidRPr="00062D36">
        <w:rPr>
          <w:rFonts w:ascii="Arial" w:hAnsi="Arial" w:cs="Arial"/>
          <w:sz w:val="22"/>
          <w:szCs w:val="22"/>
        </w:rPr>
        <w:t>October 2023 – July 2025</w:t>
      </w:r>
    </w:p>
    <w:p w14:paraId="14F69DFB" w14:textId="00436B12" w:rsidR="00532F1D" w:rsidRPr="00062D36" w:rsidRDefault="00532F1D" w:rsidP="00062D36">
      <w:pPr>
        <w:jc w:val="both"/>
        <w:rPr>
          <w:rFonts w:ascii="Arial" w:hAnsi="Arial" w:cs="Arial"/>
          <w:sz w:val="22"/>
          <w:szCs w:val="22"/>
        </w:rPr>
      </w:pPr>
      <w:r w:rsidRPr="00062D36">
        <w:rPr>
          <w:rFonts w:ascii="Arial" w:hAnsi="Arial" w:cs="Arial"/>
          <w:sz w:val="22"/>
          <w:szCs w:val="22"/>
        </w:rPr>
        <w:t>University of Wales Trinity Saint David</w:t>
      </w:r>
    </w:p>
    <w:p w14:paraId="08D43AD6" w14:textId="66A41AA0" w:rsidR="00532F1D" w:rsidRPr="00062D36" w:rsidRDefault="00987EA6" w:rsidP="00062D36">
      <w:pPr>
        <w:pStyle w:val="ListParagraph"/>
        <w:numPr>
          <w:ilvl w:val="0"/>
          <w:numId w:val="13"/>
        </w:numPr>
        <w:jc w:val="both"/>
        <w:rPr>
          <w:rFonts w:ascii="Arial" w:hAnsi="Arial" w:cs="Arial"/>
          <w:sz w:val="22"/>
          <w:szCs w:val="22"/>
        </w:rPr>
      </w:pPr>
      <w:r w:rsidRPr="00062D36">
        <w:rPr>
          <w:rFonts w:ascii="Arial" w:hAnsi="Arial" w:cs="Arial"/>
          <w:sz w:val="22"/>
          <w:szCs w:val="22"/>
        </w:rPr>
        <w:t xml:space="preserve">Developed strategic knowledge and skills in </w:t>
      </w:r>
      <w:r w:rsidR="00A14CB1" w:rsidRPr="00062D36">
        <w:rPr>
          <w:rFonts w:ascii="Arial" w:hAnsi="Arial" w:cs="Arial"/>
          <w:sz w:val="22"/>
          <w:szCs w:val="22"/>
        </w:rPr>
        <w:t>a range of HR related topics</w:t>
      </w:r>
      <w:r w:rsidR="00737E89" w:rsidRPr="00062D36">
        <w:rPr>
          <w:rFonts w:ascii="Arial" w:hAnsi="Arial" w:cs="Arial"/>
          <w:sz w:val="22"/>
          <w:szCs w:val="22"/>
        </w:rPr>
        <w:t>.</w:t>
      </w:r>
    </w:p>
    <w:p w14:paraId="4AD54E5E" w14:textId="2A2B63E1" w:rsidR="008177B1" w:rsidRPr="00062D36" w:rsidRDefault="00F451B3" w:rsidP="00062D36">
      <w:pPr>
        <w:pStyle w:val="ListParagraph"/>
        <w:numPr>
          <w:ilvl w:val="0"/>
          <w:numId w:val="13"/>
        </w:numPr>
        <w:jc w:val="both"/>
        <w:rPr>
          <w:rFonts w:ascii="Arial" w:hAnsi="Arial" w:cs="Arial"/>
          <w:sz w:val="22"/>
          <w:szCs w:val="22"/>
        </w:rPr>
      </w:pPr>
      <w:r w:rsidRPr="00062D36">
        <w:rPr>
          <w:rFonts w:ascii="Arial" w:hAnsi="Arial" w:cs="Arial"/>
          <w:sz w:val="22"/>
          <w:szCs w:val="22"/>
        </w:rPr>
        <w:lastRenderedPageBreak/>
        <w:t xml:space="preserve">Gained a strong understanding of how to implement </w:t>
      </w:r>
      <w:r w:rsidR="009F72CE" w:rsidRPr="00062D36">
        <w:rPr>
          <w:rFonts w:ascii="Arial" w:hAnsi="Arial" w:cs="Arial"/>
          <w:sz w:val="22"/>
          <w:szCs w:val="22"/>
        </w:rPr>
        <w:t>theoretical learning for practical use.</w:t>
      </w:r>
    </w:p>
    <w:p w14:paraId="3B37CC44" w14:textId="3472EC20" w:rsidR="00737E89" w:rsidRPr="00062D36" w:rsidRDefault="00A14CB1" w:rsidP="00062D36">
      <w:pPr>
        <w:pStyle w:val="ListParagraph"/>
        <w:numPr>
          <w:ilvl w:val="0"/>
          <w:numId w:val="13"/>
        </w:numPr>
        <w:jc w:val="both"/>
        <w:rPr>
          <w:rFonts w:ascii="Arial" w:hAnsi="Arial" w:cs="Arial"/>
          <w:sz w:val="22"/>
          <w:szCs w:val="22"/>
        </w:rPr>
      </w:pPr>
      <w:r w:rsidRPr="00062D36">
        <w:rPr>
          <w:rFonts w:ascii="Arial" w:hAnsi="Arial" w:cs="Arial"/>
          <w:sz w:val="22"/>
          <w:szCs w:val="22"/>
        </w:rPr>
        <w:t xml:space="preserve">Developed </w:t>
      </w:r>
      <w:r w:rsidR="00737E89" w:rsidRPr="00062D36">
        <w:rPr>
          <w:rFonts w:ascii="Arial" w:hAnsi="Arial" w:cs="Arial"/>
          <w:sz w:val="22"/>
          <w:szCs w:val="22"/>
        </w:rPr>
        <w:t>research</w:t>
      </w:r>
      <w:r w:rsidR="00835D39" w:rsidRPr="00062D36">
        <w:rPr>
          <w:rFonts w:ascii="Arial" w:hAnsi="Arial" w:cs="Arial"/>
          <w:sz w:val="22"/>
          <w:szCs w:val="22"/>
        </w:rPr>
        <w:t xml:space="preserve">, </w:t>
      </w:r>
      <w:r w:rsidR="00737E89" w:rsidRPr="00062D36">
        <w:rPr>
          <w:rFonts w:ascii="Arial" w:hAnsi="Arial" w:cs="Arial"/>
          <w:sz w:val="22"/>
          <w:szCs w:val="22"/>
        </w:rPr>
        <w:t xml:space="preserve">writing </w:t>
      </w:r>
      <w:r w:rsidR="00835D39" w:rsidRPr="00062D36">
        <w:rPr>
          <w:rFonts w:ascii="Arial" w:hAnsi="Arial" w:cs="Arial"/>
          <w:sz w:val="22"/>
          <w:szCs w:val="22"/>
        </w:rPr>
        <w:t xml:space="preserve">and presentation </w:t>
      </w:r>
      <w:r w:rsidR="00737E89" w:rsidRPr="00062D36">
        <w:rPr>
          <w:rFonts w:ascii="Arial" w:hAnsi="Arial" w:cs="Arial"/>
          <w:sz w:val="22"/>
          <w:szCs w:val="22"/>
        </w:rPr>
        <w:t>skills</w:t>
      </w:r>
      <w:r w:rsidR="00835D39" w:rsidRPr="00062D36">
        <w:rPr>
          <w:rFonts w:ascii="Arial" w:hAnsi="Arial" w:cs="Arial"/>
          <w:sz w:val="22"/>
          <w:szCs w:val="22"/>
        </w:rPr>
        <w:t xml:space="preserve"> through </w:t>
      </w:r>
      <w:r w:rsidR="00E64E62" w:rsidRPr="00062D36">
        <w:rPr>
          <w:rFonts w:ascii="Arial" w:hAnsi="Arial" w:cs="Arial"/>
          <w:sz w:val="22"/>
          <w:szCs w:val="22"/>
        </w:rPr>
        <w:t xml:space="preserve">class and </w:t>
      </w:r>
      <w:r w:rsidR="00835D39" w:rsidRPr="00062D36">
        <w:rPr>
          <w:rFonts w:ascii="Arial" w:hAnsi="Arial" w:cs="Arial"/>
          <w:sz w:val="22"/>
          <w:szCs w:val="22"/>
        </w:rPr>
        <w:t>assignment work</w:t>
      </w:r>
      <w:r w:rsidR="00737E89" w:rsidRPr="00062D36">
        <w:rPr>
          <w:rFonts w:ascii="Arial" w:hAnsi="Arial" w:cs="Arial"/>
          <w:sz w:val="22"/>
          <w:szCs w:val="22"/>
        </w:rPr>
        <w:t xml:space="preserve">. </w:t>
      </w:r>
    </w:p>
    <w:p w14:paraId="7AA55EC2" w14:textId="77777777" w:rsidR="00952395" w:rsidRDefault="00952395" w:rsidP="00062D36">
      <w:pPr>
        <w:jc w:val="both"/>
        <w:rPr>
          <w:rFonts w:ascii="Arial" w:hAnsi="Arial" w:cs="Arial"/>
          <w:sz w:val="22"/>
          <w:szCs w:val="22"/>
        </w:rPr>
      </w:pPr>
    </w:p>
    <w:p w14:paraId="3E194DFE" w14:textId="77777777" w:rsidR="00171FCB" w:rsidRPr="00062D36" w:rsidRDefault="00171FCB" w:rsidP="00062D36">
      <w:pPr>
        <w:jc w:val="both"/>
        <w:rPr>
          <w:rFonts w:ascii="Arial" w:hAnsi="Arial" w:cs="Arial"/>
          <w:sz w:val="22"/>
          <w:szCs w:val="22"/>
        </w:rPr>
      </w:pPr>
    </w:p>
    <w:p w14:paraId="3B53BFAC" w14:textId="0E8DA29C" w:rsidR="006233C0" w:rsidRPr="00062D36" w:rsidRDefault="006233C0" w:rsidP="00062D36">
      <w:pPr>
        <w:jc w:val="both"/>
        <w:rPr>
          <w:rFonts w:ascii="Arial" w:hAnsi="Arial" w:cs="Arial"/>
          <w:sz w:val="22"/>
          <w:szCs w:val="22"/>
        </w:rPr>
      </w:pPr>
      <w:r w:rsidRPr="00062D36">
        <w:rPr>
          <w:rFonts w:ascii="Arial" w:hAnsi="Arial" w:cs="Arial"/>
          <w:sz w:val="22"/>
          <w:szCs w:val="22"/>
        </w:rPr>
        <w:t>Introdu</w:t>
      </w:r>
      <w:r w:rsidR="00BE60EA" w:rsidRPr="00062D36">
        <w:rPr>
          <w:rFonts w:ascii="Arial" w:hAnsi="Arial" w:cs="Arial"/>
          <w:sz w:val="22"/>
          <w:szCs w:val="22"/>
        </w:rPr>
        <w:t>ction</w:t>
      </w:r>
      <w:r w:rsidRPr="00062D36">
        <w:rPr>
          <w:rFonts w:ascii="Arial" w:hAnsi="Arial" w:cs="Arial"/>
          <w:sz w:val="22"/>
          <w:szCs w:val="22"/>
        </w:rPr>
        <w:t xml:space="preserve"> </w:t>
      </w:r>
    </w:p>
    <w:p w14:paraId="67C1D8B2" w14:textId="1927AFC6" w:rsidR="00F42DAE" w:rsidRPr="00062D36" w:rsidRDefault="00761EA1" w:rsidP="00062D36">
      <w:pPr>
        <w:jc w:val="both"/>
        <w:rPr>
          <w:rFonts w:ascii="Arial" w:hAnsi="Arial" w:cs="Arial"/>
          <w:sz w:val="22"/>
          <w:szCs w:val="22"/>
        </w:rPr>
      </w:pPr>
      <w:r w:rsidRPr="00062D36">
        <w:rPr>
          <w:rFonts w:ascii="Arial" w:hAnsi="Arial" w:cs="Arial"/>
          <w:sz w:val="22"/>
          <w:szCs w:val="22"/>
        </w:rPr>
        <w:t>Most people will reflect on a daily basis without realising, thinking back over situations and actions and considering what could have been done differently (Miller 2020). Gibbs (1988) advises that while feedback from others is valuable, self-assessment is vital</w:t>
      </w:r>
      <w:r w:rsidR="002626DA" w:rsidRPr="00062D36">
        <w:rPr>
          <w:rFonts w:ascii="Arial" w:hAnsi="Arial" w:cs="Arial"/>
          <w:sz w:val="22"/>
          <w:szCs w:val="22"/>
        </w:rPr>
        <w:t xml:space="preserve"> for continuous learning and adaptability.</w:t>
      </w:r>
      <w:r w:rsidRPr="00062D36">
        <w:rPr>
          <w:rFonts w:ascii="Arial" w:hAnsi="Arial" w:cs="Arial"/>
          <w:sz w:val="22"/>
          <w:szCs w:val="22"/>
        </w:rPr>
        <w:t xml:space="preserve"> </w:t>
      </w:r>
      <w:r w:rsidR="00F42DAE" w:rsidRPr="00062D36">
        <w:rPr>
          <w:rFonts w:ascii="Arial" w:hAnsi="Arial" w:cs="Arial"/>
          <w:sz w:val="22"/>
          <w:szCs w:val="22"/>
        </w:rPr>
        <w:t xml:space="preserve">SWP </w:t>
      </w:r>
      <w:r w:rsidR="00620A98" w:rsidRPr="00062D36">
        <w:rPr>
          <w:rFonts w:ascii="Arial" w:hAnsi="Arial" w:cs="Arial"/>
          <w:sz w:val="22"/>
          <w:szCs w:val="22"/>
        </w:rPr>
        <w:t>has a reflective practice framework in place</w:t>
      </w:r>
      <w:r w:rsidR="0035175D" w:rsidRPr="00062D36">
        <w:rPr>
          <w:rFonts w:ascii="Arial" w:hAnsi="Arial" w:cs="Arial"/>
          <w:sz w:val="22"/>
          <w:szCs w:val="22"/>
        </w:rPr>
        <w:t xml:space="preserve"> but it is generally viewed as a </w:t>
      </w:r>
      <w:r w:rsidR="000F0070" w:rsidRPr="00062D36">
        <w:rPr>
          <w:rFonts w:ascii="Arial" w:hAnsi="Arial" w:cs="Arial"/>
          <w:sz w:val="22"/>
          <w:szCs w:val="22"/>
        </w:rPr>
        <w:t>punitive</w:t>
      </w:r>
      <w:r w:rsidR="00346B17" w:rsidRPr="00062D36">
        <w:rPr>
          <w:rFonts w:ascii="Arial" w:hAnsi="Arial" w:cs="Arial"/>
          <w:sz w:val="22"/>
          <w:szCs w:val="22"/>
        </w:rPr>
        <w:t xml:space="preserve"> </w:t>
      </w:r>
      <w:r w:rsidR="00BB647C" w:rsidRPr="00062D36">
        <w:rPr>
          <w:rFonts w:ascii="Arial" w:hAnsi="Arial" w:cs="Arial"/>
          <w:sz w:val="22"/>
          <w:szCs w:val="22"/>
        </w:rPr>
        <w:t>and b</w:t>
      </w:r>
      <w:r w:rsidR="00FD75A8" w:rsidRPr="00062D36">
        <w:rPr>
          <w:rFonts w:ascii="Arial" w:hAnsi="Arial" w:cs="Arial"/>
          <w:sz w:val="22"/>
          <w:szCs w:val="22"/>
        </w:rPr>
        <w:t>ureaucratic</w:t>
      </w:r>
      <w:r w:rsidR="009E6D23" w:rsidRPr="00062D36">
        <w:rPr>
          <w:rFonts w:ascii="Arial" w:hAnsi="Arial" w:cs="Arial"/>
          <w:sz w:val="22"/>
          <w:szCs w:val="22"/>
        </w:rPr>
        <w:t xml:space="preserve"> measure</w:t>
      </w:r>
      <w:r w:rsidR="00FD75A8" w:rsidRPr="00062D36">
        <w:rPr>
          <w:rFonts w:ascii="Arial" w:hAnsi="Arial" w:cs="Arial"/>
          <w:sz w:val="22"/>
          <w:szCs w:val="22"/>
        </w:rPr>
        <w:t xml:space="preserve">, </w:t>
      </w:r>
      <w:r w:rsidR="00346B17" w:rsidRPr="00062D36">
        <w:rPr>
          <w:rFonts w:ascii="Arial" w:hAnsi="Arial" w:cs="Arial"/>
          <w:sz w:val="22"/>
          <w:szCs w:val="22"/>
        </w:rPr>
        <w:t>and only undertaken when a performance issue is identified</w:t>
      </w:r>
      <w:r w:rsidR="000F0070" w:rsidRPr="00062D36">
        <w:rPr>
          <w:rFonts w:ascii="Arial" w:hAnsi="Arial" w:cs="Arial"/>
          <w:sz w:val="22"/>
          <w:szCs w:val="22"/>
        </w:rPr>
        <w:t xml:space="preserve"> (IOPC, 2022). </w:t>
      </w:r>
    </w:p>
    <w:p w14:paraId="4A59ADB1" w14:textId="7F8FC727" w:rsidR="002E167E" w:rsidRPr="00062D36" w:rsidRDefault="005E2999" w:rsidP="00062D36">
      <w:pPr>
        <w:jc w:val="both"/>
        <w:rPr>
          <w:rFonts w:ascii="Arial" w:hAnsi="Arial" w:cs="Arial"/>
          <w:sz w:val="22"/>
          <w:szCs w:val="22"/>
        </w:rPr>
      </w:pPr>
      <w:r w:rsidRPr="00062D36">
        <w:rPr>
          <w:rFonts w:ascii="Arial" w:hAnsi="Arial" w:cs="Arial"/>
          <w:sz w:val="22"/>
          <w:szCs w:val="22"/>
        </w:rPr>
        <w:t>Reflect</w:t>
      </w:r>
      <w:r w:rsidR="0097466E" w:rsidRPr="00062D36">
        <w:rPr>
          <w:rFonts w:ascii="Arial" w:hAnsi="Arial" w:cs="Arial"/>
          <w:sz w:val="22"/>
          <w:szCs w:val="22"/>
        </w:rPr>
        <w:t xml:space="preserve">ing on an experience provides context for learning, </w:t>
      </w:r>
      <w:r w:rsidR="007D1665" w:rsidRPr="00062D36">
        <w:rPr>
          <w:rFonts w:ascii="Arial" w:hAnsi="Arial" w:cs="Arial"/>
          <w:sz w:val="22"/>
          <w:szCs w:val="22"/>
        </w:rPr>
        <w:t>it is the reflection that helps to develop new concepts and ways of thinking</w:t>
      </w:r>
      <w:r w:rsidR="00DE3D9F" w:rsidRPr="00062D36">
        <w:rPr>
          <w:rFonts w:ascii="Arial" w:hAnsi="Arial" w:cs="Arial"/>
          <w:sz w:val="22"/>
          <w:szCs w:val="22"/>
        </w:rPr>
        <w:t xml:space="preserve"> rather than the actual experience itself (University of Hull, </w:t>
      </w:r>
      <w:r w:rsidR="00E41220" w:rsidRPr="00062D36">
        <w:rPr>
          <w:rFonts w:ascii="Arial" w:hAnsi="Arial" w:cs="Arial"/>
          <w:sz w:val="22"/>
          <w:szCs w:val="22"/>
        </w:rPr>
        <w:t>2024)</w:t>
      </w:r>
      <w:r w:rsidR="00DE3D9F" w:rsidRPr="00062D36">
        <w:rPr>
          <w:rFonts w:ascii="Arial" w:hAnsi="Arial" w:cs="Arial"/>
          <w:sz w:val="22"/>
          <w:szCs w:val="22"/>
        </w:rPr>
        <w:t>.</w:t>
      </w:r>
      <w:r w:rsidR="004578AE" w:rsidRPr="00062D36">
        <w:rPr>
          <w:rFonts w:ascii="Arial" w:hAnsi="Arial" w:cs="Arial"/>
          <w:sz w:val="22"/>
          <w:szCs w:val="22"/>
        </w:rPr>
        <w:t xml:space="preserve"> </w:t>
      </w:r>
      <w:r w:rsidR="009A3B4F" w:rsidRPr="00062D36">
        <w:rPr>
          <w:rFonts w:ascii="Arial" w:hAnsi="Arial" w:cs="Arial"/>
          <w:sz w:val="22"/>
          <w:szCs w:val="22"/>
        </w:rPr>
        <w:t>The CIPD (</w:t>
      </w:r>
      <w:r w:rsidR="002324C7" w:rsidRPr="00062D36">
        <w:rPr>
          <w:rFonts w:ascii="Arial" w:hAnsi="Arial" w:cs="Arial"/>
          <w:sz w:val="22"/>
          <w:szCs w:val="22"/>
        </w:rPr>
        <w:t>no date</w:t>
      </w:r>
      <w:r w:rsidR="00EE6467" w:rsidRPr="00062D36">
        <w:rPr>
          <w:rFonts w:ascii="Arial" w:hAnsi="Arial" w:cs="Arial"/>
          <w:sz w:val="22"/>
          <w:szCs w:val="22"/>
        </w:rPr>
        <w:t xml:space="preserve"> a</w:t>
      </w:r>
      <w:r w:rsidR="009A3B4F" w:rsidRPr="00062D36">
        <w:rPr>
          <w:rFonts w:ascii="Arial" w:hAnsi="Arial" w:cs="Arial"/>
          <w:sz w:val="22"/>
          <w:szCs w:val="22"/>
        </w:rPr>
        <w:t xml:space="preserve">) advise that reflection </w:t>
      </w:r>
      <w:r w:rsidR="003703E5" w:rsidRPr="00062D36">
        <w:rPr>
          <w:rFonts w:ascii="Arial" w:hAnsi="Arial" w:cs="Arial"/>
          <w:sz w:val="22"/>
          <w:szCs w:val="22"/>
        </w:rPr>
        <w:t>helps to embed what you have learned</w:t>
      </w:r>
      <w:r w:rsidR="00EA1BA3" w:rsidRPr="00062D36">
        <w:rPr>
          <w:rFonts w:ascii="Arial" w:hAnsi="Arial" w:cs="Arial"/>
          <w:sz w:val="22"/>
          <w:szCs w:val="22"/>
        </w:rPr>
        <w:t xml:space="preserve"> </w:t>
      </w:r>
      <w:r w:rsidR="004D3364" w:rsidRPr="00062D36">
        <w:rPr>
          <w:rFonts w:ascii="Arial" w:hAnsi="Arial" w:cs="Arial"/>
          <w:sz w:val="22"/>
          <w:szCs w:val="22"/>
        </w:rPr>
        <w:t xml:space="preserve">and improve your professional practice. </w:t>
      </w:r>
      <w:r w:rsidR="00A143DF" w:rsidRPr="00062D36">
        <w:rPr>
          <w:rFonts w:ascii="Arial" w:hAnsi="Arial" w:cs="Arial"/>
          <w:sz w:val="22"/>
          <w:szCs w:val="22"/>
        </w:rPr>
        <w:t>The</w:t>
      </w:r>
      <w:r w:rsidR="00B82D4B" w:rsidRPr="00062D36">
        <w:rPr>
          <w:rFonts w:ascii="Arial" w:hAnsi="Arial" w:cs="Arial"/>
          <w:sz w:val="22"/>
          <w:szCs w:val="22"/>
        </w:rPr>
        <w:t xml:space="preserve">y </w:t>
      </w:r>
      <w:r w:rsidR="00663A83" w:rsidRPr="00062D36">
        <w:rPr>
          <w:rFonts w:ascii="Arial" w:hAnsi="Arial" w:cs="Arial"/>
          <w:sz w:val="22"/>
          <w:szCs w:val="22"/>
        </w:rPr>
        <w:t>developed CPD logs for reflection through structured questions</w:t>
      </w:r>
      <w:r w:rsidR="000134E4" w:rsidRPr="00062D36">
        <w:rPr>
          <w:rFonts w:ascii="Arial" w:hAnsi="Arial" w:cs="Arial"/>
          <w:sz w:val="22"/>
          <w:szCs w:val="22"/>
        </w:rPr>
        <w:t xml:space="preserve"> to give a deeper understanding of the learning:</w:t>
      </w:r>
    </w:p>
    <w:p w14:paraId="67F62784" w14:textId="7A213452" w:rsidR="000134E4" w:rsidRPr="00062D36" w:rsidRDefault="000134E4" w:rsidP="00062D36">
      <w:pPr>
        <w:pStyle w:val="ListParagraph"/>
        <w:numPr>
          <w:ilvl w:val="0"/>
          <w:numId w:val="15"/>
        </w:numPr>
        <w:jc w:val="both"/>
        <w:rPr>
          <w:rFonts w:ascii="Arial" w:hAnsi="Arial" w:cs="Arial"/>
          <w:sz w:val="22"/>
          <w:szCs w:val="22"/>
        </w:rPr>
      </w:pPr>
      <w:r w:rsidRPr="00062D36">
        <w:rPr>
          <w:rFonts w:ascii="Arial" w:hAnsi="Arial" w:cs="Arial"/>
          <w:sz w:val="22"/>
          <w:szCs w:val="22"/>
        </w:rPr>
        <w:t>What</w:t>
      </w:r>
      <w:r w:rsidR="006C1A48" w:rsidRPr="00062D36">
        <w:rPr>
          <w:rFonts w:ascii="Arial" w:hAnsi="Arial" w:cs="Arial"/>
          <w:sz w:val="22"/>
          <w:szCs w:val="22"/>
        </w:rPr>
        <w:t xml:space="preserve"> is the learning experience</w:t>
      </w:r>
      <w:r w:rsidRPr="00062D36">
        <w:rPr>
          <w:rFonts w:ascii="Arial" w:hAnsi="Arial" w:cs="Arial"/>
          <w:sz w:val="22"/>
          <w:szCs w:val="22"/>
        </w:rPr>
        <w:t>?</w:t>
      </w:r>
    </w:p>
    <w:p w14:paraId="207EF843" w14:textId="1BC16D3D" w:rsidR="000134E4" w:rsidRPr="00062D36" w:rsidRDefault="006C1A48" w:rsidP="00062D36">
      <w:pPr>
        <w:pStyle w:val="ListParagraph"/>
        <w:numPr>
          <w:ilvl w:val="0"/>
          <w:numId w:val="15"/>
        </w:numPr>
        <w:jc w:val="both"/>
        <w:rPr>
          <w:rFonts w:ascii="Arial" w:hAnsi="Arial" w:cs="Arial"/>
          <w:sz w:val="22"/>
          <w:szCs w:val="22"/>
        </w:rPr>
      </w:pPr>
      <w:r w:rsidRPr="00062D36">
        <w:rPr>
          <w:rFonts w:ascii="Arial" w:hAnsi="Arial" w:cs="Arial"/>
          <w:sz w:val="22"/>
          <w:szCs w:val="22"/>
        </w:rPr>
        <w:t>What did you learn from this experience?</w:t>
      </w:r>
    </w:p>
    <w:p w14:paraId="64C5BC70" w14:textId="7CC533C7" w:rsidR="006C1A48" w:rsidRPr="00062D36" w:rsidRDefault="006C1A48" w:rsidP="00062D36">
      <w:pPr>
        <w:pStyle w:val="ListParagraph"/>
        <w:numPr>
          <w:ilvl w:val="0"/>
          <w:numId w:val="15"/>
        </w:numPr>
        <w:jc w:val="both"/>
        <w:rPr>
          <w:rFonts w:ascii="Arial" w:hAnsi="Arial" w:cs="Arial"/>
          <w:sz w:val="22"/>
          <w:szCs w:val="22"/>
        </w:rPr>
      </w:pPr>
      <w:r w:rsidRPr="00062D36">
        <w:rPr>
          <w:rFonts w:ascii="Arial" w:hAnsi="Arial" w:cs="Arial"/>
          <w:sz w:val="22"/>
          <w:szCs w:val="22"/>
        </w:rPr>
        <w:t>How does this change the way you’ll work in the future?</w:t>
      </w:r>
    </w:p>
    <w:p w14:paraId="18318DAF" w14:textId="6CC5F38F" w:rsidR="00F42DAE" w:rsidRPr="00062D36" w:rsidRDefault="006C1A48" w:rsidP="00062D36">
      <w:pPr>
        <w:pStyle w:val="ListParagraph"/>
        <w:numPr>
          <w:ilvl w:val="0"/>
          <w:numId w:val="15"/>
        </w:numPr>
        <w:jc w:val="both"/>
        <w:rPr>
          <w:rFonts w:ascii="Arial" w:hAnsi="Arial" w:cs="Arial"/>
          <w:sz w:val="22"/>
          <w:szCs w:val="22"/>
        </w:rPr>
      </w:pPr>
      <w:r w:rsidRPr="00062D36">
        <w:rPr>
          <w:rFonts w:ascii="Arial" w:hAnsi="Arial" w:cs="Arial"/>
          <w:sz w:val="22"/>
          <w:szCs w:val="22"/>
        </w:rPr>
        <w:t xml:space="preserve">What else have you done – or will you do – for this </w:t>
      </w:r>
      <w:r w:rsidR="00AE75BE" w:rsidRPr="00062D36">
        <w:rPr>
          <w:rFonts w:ascii="Arial" w:hAnsi="Arial" w:cs="Arial"/>
          <w:sz w:val="22"/>
          <w:szCs w:val="22"/>
        </w:rPr>
        <w:t>learning experience to have a wider positive impact</w:t>
      </w:r>
      <w:r w:rsidR="00F42DAE" w:rsidRPr="00062D36">
        <w:rPr>
          <w:rFonts w:ascii="Arial" w:hAnsi="Arial" w:cs="Arial"/>
          <w:sz w:val="22"/>
          <w:szCs w:val="22"/>
        </w:rPr>
        <w:t>?</w:t>
      </w:r>
    </w:p>
    <w:p w14:paraId="6006D853" w14:textId="77777777" w:rsidR="006C1846" w:rsidRPr="00062D36" w:rsidRDefault="006C1846" w:rsidP="00062D36">
      <w:pPr>
        <w:jc w:val="both"/>
        <w:rPr>
          <w:rFonts w:ascii="Arial" w:hAnsi="Arial" w:cs="Arial"/>
          <w:sz w:val="22"/>
          <w:szCs w:val="22"/>
        </w:rPr>
      </w:pPr>
    </w:p>
    <w:p w14:paraId="03D48365" w14:textId="5B318545" w:rsidR="00731324" w:rsidRPr="00062D36" w:rsidRDefault="00731324" w:rsidP="00062D36">
      <w:pPr>
        <w:jc w:val="both"/>
        <w:rPr>
          <w:rFonts w:ascii="Arial" w:hAnsi="Arial" w:cs="Arial"/>
          <w:sz w:val="22"/>
          <w:szCs w:val="22"/>
        </w:rPr>
      </w:pPr>
      <w:r w:rsidRPr="00062D36">
        <w:rPr>
          <w:rFonts w:ascii="Arial" w:hAnsi="Arial" w:cs="Arial"/>
          <w:sz w:val="22"/>
          <w:szCs w:val="22"/>
        </w:rPr>
        <w:t>What is experiential learning?</w:t>
      </w:r>
    </w:p>
    <w:p w14:paraId="3A1B5592" w14:textId="2398727B" w:rsidR="00731324" w:rsidRPr="00062D36" w:rsidRDefault="001A3DB5" w:rsidP="00062D36">
      <w:pPr>
        <w:jc w:val="both"/>
        <w:rPr>
          <w:rFonts w:ascii="Arial" w:hAnsi="Arial" w:cs="Arial"/>
          <w:sz w:val="22"/>
          <w:szCs w:val="22"/>
        </w:rPr>
      </w:pPr>
      <w:r w:rsidRPr="00062D36">
        <w:rPr>
          <w:rFonts w:ascii="Arial" w:hAnsi="Arial" w:cs="Arial"/>
          <w:sz w:val="22"/>
          <w:szCs w:val="22"/>
        </w:rPr>
        <w:t>Experiential</w:t>
      </w:r>
      <w:r w:rsidR="00972A86" w:rsidRPr="00062D36">
        <w:rPr>
          <w:rFonts w:ascii="Arial" w:hAnsi="Arial" w:cs="Arial"/>
          <w:sz w:val="22"/>
          <w:szCs w:val="22"/>
        </w:rPr>
        <w:t xml:space="preserve"> learning</w:t>
      </w:r>
      <w:r w:rsidR="00623CE4" w:rsidRPr="00062D36">
        <w:rPr>
          <w:rFonts w:ascii="Arial" w:hAnsi="Arial" w:cs="Arial"/>
          <w:sz w:val="22"/>
          <w:szCs w:val="22"/>
        </w:rPr>
        <w:t xml:space="preserve">, or reflective practice </w:t>
      </w:r>
      <w:r w:rsidR="004E5811" w:rsidRPr="00062D36">
        <w:rPr>
          <w:rFonts w:ascii="Arial" w:hAnsi="Arial" w:cs="Arial"/>
          <w:sz w:val="22"/>
          <w:szCs w:val="22"/>
        </w:rPr>
        <w:t xml:space="preserve">is the process of </w:t>
      </w:r>
      <w:r w:rsidR="000A2579" w:rsidRPr="00062D36">
        <w:rPr>
          <w:rFonts w:ascii="Arial" w:hAnsi="Arial" w:cs="Arial"/>
          <w:sz w:val="22"/>
          <w:szCs w:val="22"/>
        </w:rPr>
        <w:t xml:space="preserve">learning from experiences and transforming them into transferable knowledge </w:t>
      </w:r>
      <w:r w:rsidR="00534D73" w:rsidRPr="00062D36">
        <w:rPr>
          <w:rFonts w:ascii="Arial" w:hAnsi="Arial" w:cs="Arial"/>
          <w:sz w:val="22"/>
          <w:szCs w:val="22"/>
        </w:rPr>
        <w:t xml:space="preserve">which can be applied in future contexts </w:t>
      </w:r>
      <w:r w:rsidR="00534D73" w:rsidRPr="00062D36">
        <w:rPr>
          <w:rFonts w:ascii="Arial" w:hAnsi="Arial" w:cs="Arial"/>
          <w:sz w:val="22"/>
          <w:szCs w:val="22"/>
        </w:rPr>
        <w:t>(</w:t>
      </w:r>
      <w:proofErr w:type="spellStart"/>
      <w:r w:rsidR="00534D73" w:rsidRPr="00062D36">
        <w:rPr>
          <w:rFonts w:ascii="Arial" w:hAnsi="Arial" w:cs="Arial"/>
          <w:sz w:val="22"/>
          <w:szCs w:val="22"/>
        </w:rPr>
        <w:t>Kingkaew</w:t>
      </w:r>
      <w:proofErr w:type="spellEnd"/>
      <w:r w:rsidR="00534D73" w:rsidRPr="00062D36">
        <w:rPr>
          <w:rFonts w:ascii="Arial" w:hAnsi="Arial" w:cs="Arial"/>
          <w:sz w:val="22"/>
          <w:szCs w:val="22"/>
        </w:rPr>
        <w:t xml:space="preserve"> </w:t>
      </w:r>
      <w:r w:rsidR="00534D73" w:rsidRPr="00062D36">
        <w:rPr>
          <w:rFonts w:ascii="Arial" w:hAnsi="Arial" w:cs="Arial"/>
          <w:i/>
          <w:iCs/>
          <w:sz w:val="22"/>
          <w:szCs w:val="22"/>
        </w:rPr>
        <w:t xml:space="preserve">et al, </w:t>
      </w:r>
      <w:r w:rsidR="00534D73" w:rsidRPr="00062D36">
        <w:rPr>
          <w:rFonts w:ascii="Arial" w:hAnsi="Arial" w:cs="Arial"/>
          <w:sz w:val="22"/>
          <w:szCs w:val="22"/>
        </w:rPr>
        <w:t>2023)</w:t>
      </w:r>
      <w:r w:rsidR="000A2579" w:rsidRPr="00062D36">
        <w:rPr>
          <w:rFonts w:ascii="Arial" w:hAnsi="Arial" w:cs="Arial"/>
          <w:sz w:val="22"/>
          <w:szCs w:val="22"/>
        </w:rPr>
        <w:t>.</w:t>
      </w:r>
      <w:r w:rsidR="00534D73" w:rsidRPr="00062D36">
        <w:rPr>
          <w:rFonts w:ascii="Arial" w:hAnsi="Arial" w:cs="Arial"/>
          <w:sz w:val="22"/>
          <w:szCs w:val="22"/>
        </w:rPr>
        <w:t xml:space="preserve"> </w:t>
      </w:r>
      <w:r w:rsidR="00124591" w:rsidRPr="00062D36">
        <w:rPr>
          <w:rFonts w:ascii="Arial" w:hAnsi="Arial" w:cs="Arial"/>
          <w:sz w:val="22"/>
          <w:szCs w:val="22"/>
        </w:rPr>
        <w:t xml:space="preserve">Experiences do not always lead to </w:t>
      </w:r>
      <w:r w:rsidR="00A20AEE" w:rsidRPr="00062D36">
        <w:rPr>
          <w:rFonts w:ascii="Arial" w:hAnsi="Arial" w:cs="Arial"/>
          <w:sz w:val="22"/>
          <w:szCs w:val="22"/>
        </w:rPr>
        <w:t xml:space="preserve">learning and new insights, </w:t>
      </w:r>
      <w:r w:rsidR="00025F18" w:rsidRPr="00062D36">
        <w:rPr>
          <w:rFonts w:ascii="Arial" w:hAnsi="Arial" w:cs="Arial"/>
          <w:sz w:val="22"/>
          <w:szCs w:val="22"/>
        </w:rPr>
        <w:t>engagement with the experience and reflection are needed</w:t>
      </w:r>
      <w:r w:rsidR="000D2927" w:rsidRPr="00062D36">
        <w:rPr>
          <w:rFonts w:ascii="Arial" w:hAnsi="Arial" w:cs="Arial"/>
          <w:sz w:val="22"/>
          <w:szCs w:val="22"/>
        </w:rPr>
        <w:t xml:space="preserve"> to develop from it (</w:t>
      </w:r>
      <w:r w:rsidR="005F420F" w:rsidRPr="00062D36">
        <w:rPr>
          <w:rFonts w:ascii="Arial" w:hAnsi="Arial" w:cs="Arial"/>
          <w:sz w:val="22"/>
          <w:szCs w:val="22"/>
        </w:rPr>
        <w:t>Beard, 2006)</w:t>
      </w:r>
      <w:r w:rsidR="00BE529A" w:rsidRPr="00062D36">
        <w:rPr>
          <w:rFonts w:ascii="Arial" w:hAnsi="Arial" w:cs="Arial"/>
          <w:sz w:val="22"/>
          <w:szCs w:val="22"/>
        </w:rPr>
        <w:t>.</w:t>
      </w:r>
      <w:r w:rsidR="009A729A" w:rsidRPr="00062D36">
        <w:rPr>
          <w:rFonts w:ascii="Arial" w:hAnsi="Arial" w:cs="Arial"/>
          <w:sz w:val="22"/>
          <w:szCs w:val="22"/>
        </w:rPr>
        <w:t xml:space="preserve"> </w:t>
      </w:r>
      <w:r w:rsidR="002F6ED6" w:rsidRPr="00062D36">
        <w:rPr>
          <w:rFonts w:ascii="Arial" w:hAnsi="Arial" w:cs="Arial"/>
          <w:sz w:val="22"/>
          <w:szCs w:val="22"/>
        </w:rPr>
        <w:t xml:space="preserve">It’s an exercise that can be undertaken in a variety of different ways, such as through coaching and mentoring, </w:t>
      </w:r>
      <w:r w:rsidR="002F298E" w:rsidRPr="00062D36">
        <w:rPr>
          <w:rFonts w:ascii="Arial" w:hAnsi="Arial" w:cs="Arial"/>
          <w:sz w:val="22"/>
          <w:szCs w:val="22"/>
        </w:rPr>
        <w:t xml:space="preserve">self-initiated reflections, </w:t>
      </w:r>
      <w:r w:rsidR="00913013" w:rsidRPr="00062D36">
        <w:rPr>
          <w:rFonts w:ascii="Arial" w:hAnsi="Arial" w:cs="Arial"/>
          <w:sz w:val="22"/>
          <w:szCs w:val="22"/>
        </w:rPr>
        <w:t>management-initiated</w:t>
      </w:r>
      <w:r w:rsidR="00D323C0" w:rsidRPr="00062D36">
        <w:rPr>
          <w:rFonts w:ascii="Arial" w:hAnsi="Arial" w:cs="Arial"/>
          <w:sz w:val="22"/>
          <w:szCs w:val="22"/>
        </w:rPr>
        <w:t xml:space="preserve"> reflections, </w:t>
      </w:r>
      <w:r w:rsidR="00377494" w:rsidRPr="00062D36">
        <w:rPr>
          <w:rFonts w:ascii="Arial" w:hAnsi="Arial" w:cs="Arial"/>
          <w:sz w:val="22"/>
          <w:szCs w:val="22"/>
        </w:rPr>
        <w:t xml:space="preserve">peer to peer reflections, </w:t>
      </w:r>
      <w:r w:rsidR="005C7A99" w:rsidRPr="00062D36">
        <w:rPr>
          <w:rFonts w:ascii="Arial" w:hAnsi="Arial" w:cs="Arial"/>
          <w:sz w:val="22"/>
          <w:szCs w:val="22"/>
        </w:rPr>
        <w:t xml:space="preserve">and professional portfolios </w:t>
      </w:r>
      <w:r w:rsidR="005C7A99" w:rsidRPr="00062D36">
        <w:rPr>
          <w:rFonts w:ascii="Arial" w:hAnsi="Arial" w:cs="Arial"/>
          <w:sz w:val="22"/>
          <w:szCs w:val="22"/>
        </w:rPr>
        <w:t>(Tarrant, 2013).</w:t>
      </w:r>
    </w:p>
    <w:p w14:paraId="54E96384" w14:textId="77777777" w:rsidR="00C2626C" w:rsidRPr="00062D36" w:rsidRDefault="00C2626C" w:rsidP="00062D36">
      <w:pPr>
        <w:jc w:val="both"/>
        <w:rPr>
          <w:rFonts w:ascii="Arial" w:hAnsi="Arial" w:cs="Arial"/>
          <w:sz w:val="22"/>
          <w:szCs w:val="22"/>
        </w:rPr>
      </w:pPr>
    </w:p>
    <w:p w14:paraId="5451426B" w14:textId="66DF83D2" w:rsidR="006C1846" w:rsidRPr="00062D36" w:rsidRDefault="006C1846" w:rsidP="00062D36">
      <w:pPr>
        <w:jc w:val="both"/>
        <w:rPr>
          <w:rFonts w:ascii="Arial" w:hAnsi="Arial" w:cs="Arial"/>
          <w:sz w:val="22"/>
          <w:szCs w:val="22"/>
        </w:rPr>
      </w:pPr>
      <w:r w:rsidRPr="00062D36">
        <w:rPr>
          <w:rFonts w:ascii="Arial" w:hAnsi="Arial" w:cs="Arial"/>
          <w:sz w:val="22"/>
          <w:szCs w:val="22"/>
        </w:rPr>
        <w:t>Benefits</w:t>
      </w:r>
    </w:p>
    <w:p w14:paraId="18E4D69D" w14:textId="0C2BCE30" w:rsidR="006C1846" w:rsidRPr="00062D36" w:rsidRDefault="00850546" w:rsidP="00062D36">
      <w:pPr>
        <w:jc w:val="both"/>
        <w:rPr>
          <w:rFonts w:ascii="Arial" w:hAnsi="Arial" w:cs="Arial"/>
          <w:sz w:val="22"/>
          <w:szCs w:val="22"/>
        </w:rPr>
      </w:pPr>
      <w:r w:rsidRPr="00062D36">
        <w:rPr>
          <w:rFonts w:ascii="Arial" w:hAnsi="Arial" w:cs="Arial"/>
          <w:sz w:val="22"/>
          <w:szCs w:val="22"/>
        </w:rPr>
        <w:t>Miller</w:t>
      </w:r>
      <w:r w:rsidR="00913013" w:rsidRPr="00062D36">
        <w:rPr>
          <w:rFonts w:ascii="Arial" w:hAnsi="Arial" w:cs="Arial"/>
          <w:sz w:val="22"/>
          <w:szCs w:val="22"/>
        </w:rPr>
        <w:t xml:space="preserve"> </w:t>
      </w:r>
      <w:r w:rsidRPr="00062D36">
        <w:rPr>
          <w:rFonts w:ascii="Arial" w:hAnsi="Arial" w:cs="Arial"/>
          <w:sz w:val="22"/>
          <w:szCs w:val="22"/>
        </w:rPr>
        <w:t xml:space="preserve">(2020) </w:t>
      </w:r>
      <w:r w:rsidR="00D425BD" w:rsidRPr="00062D36">
        <w:rPr>
          <w:rFonts w:ascii="Arial" w:hAnsi="Arial" w:cs="Arial"/>
          <w:sz w:val="22"/>
          <w:szCs w:val="22"/>
        </w:rPr>
        <w:t xml:space="preserve">identified benefits to reflective practice as </w:t>
      </w:r>
      <w:r w:rsidR="00A16FEE" w:rsidRPr="00062D36">
        <w:rPr>
          <w:rFonts w:ascii="Arial" w:hAnsi="Arial" w:cs="Arial"/>
          <w:sz w:val="22"/>
          <w:szCs w:val="22"/>
        </w:rPr>
        <w:t xml:space="preserve">continuing professional development, learning from significant incidents, increasing understanding, </w:t>
      </w:r>
      <w:r w:rsidR="00950E4F" w:rsidRPr="00062D36">
        <w:rPr>
          <w:rFonts w:ascii="Arial" w:hAnsi="Arial" w:cs="Arial"/>
          <w:sz w:val="22"/>
          <w:szCs w:val="22"/>
        </w:rPr>
        <w:t>improving planning of future actions, improving professional judgement, and improving working relationships.</w:t>
      </w:r>
      <w:r w:rsidR="006B6D63" w:rsidRPr="00062D36">
        <w:rPr>
          <w:rFonts w:ascii="Arial" w:hAnsi="Arial" w:cs="Arial"/>
          <w:sz w:val="22"/>
          <w:szCs w:val="22"/>
        </w:rPr>
        <w:t xml:space="preserve"> </w:t>
      </w:r>
      <w:r w:rsidR="00223A6B" w:rsidRPr="00062D36">
        <w:rPr>
          <w:rFonts w:ascii="Arial" w:hAnsi="Arial" w:cs="Arial"/>
          <w:sz w:val="22"/>
          <w:szCs w:val="22"/>
        </w:rPr>
        <w:t xml:space="preserve">Reflection </w:t>
      </w:r>
      <w:r w:rsidR="00A201A3" w:rsidRPr="00062D36">
        <w:rPr>
          <w:rFonts w:ascii="Arial" w:hAnsi="Arial" w:cs="Arial"/>
          <w:sz w:val="22"/>
          <w:szCs w:val="22"/>
        </w:rPr>
        <w:t xml:space="preserve">gives </w:t>
      </w:r>
      <w:r w:rsidR="00ED16BC" w:rsidRPr="00062D36">
        <w:rPr>
          <w:rFonts w:ascii="Arial" w:hAnsi="Arial" w:cs="Arial"/>
          <w:sz w:val="22"/>
          <w:szCs w:val="22"/>
        </w:rPr>
        <w:t>individuals</w:t>
      </w:r>
      <w:r w:rsidR="00A201A3" w:rsidRPr="00062D36">
        <w:rPr>
          <w:rFonts w:ascii="Arial" w:hAnsi="Arial" w:cs="Arial"/>
          <w:sz w:val="22"/>
          <w:szCs w:val="22"/>
        </w:rPr>
        <w:t xml:space="preserve"> the opportunity to </w:t>
      </w:r>
      <w:r w:rsidR="001C6858" w:rsidRPr="00062D36">
        <w:rPr>
          <w:rFonts w:ascii="Arial" w:hAnsi="Arial" w:cs="Arial"/>
          <w:sz w:val="22"/>
          <w:szCs w:val="22"/>
        </w:rPr>
        <w:t>reassess their objectives by broadening their perspectives</w:t>
      </w:r>
      <w:r w:rsidR="0010294F" w:rsidRPr="00062D36">
        <w:rPr>
          <w:rFonts w:ascii="Arial" w:hAnsi="Arial" w:cs="Arial"/>
          <w:sz w:val="22"/>
          <w:szCs w:val="22"/>
        </w:rPr>
        <w:t xml:space="preserve">, and as part of the continuous professional development process </w:t>
      </w:r>
      <w:r w:rsidR="004F4D38" w:rsidRPr="00062D36">
        <w:rPr>
          <w:rFonts w:ascii="Arial" w:hAnsi="Arial" w:cs="Arial"/>
          <w:sz w:val="22"/>
          <w:szCs w:val="22"/>
        </w:rPr>
        <w:t xml:space="preserve">it helps to identify development opportunities (CPD, </w:t>
      </w:r>
      <w:r w:rsidR="00ED16BC" w:rsidRPr="00062D36">
        <w:rPr>
          <w:rFonts w:ascii="Arial" w:hAnsi="Arial" w:cs="Arial"/>
          <w:sz w:val="22"/>
          <w:szCs w:val="22"/>
        </w:rPr>
        <w:t>2024)</w:t>
      </w:r>
      <w:r w:rsidR="004F4D38" w:rsidRPr="00062D36">
        <w:rPr>
          <w:rFonts w:ascii="Arial" w:hAnsi="Arial" w:cs="Arial"/>
          <w:sz w:val="22"/>
          <w:szCs w:val="22"/>
        </w:rPr>
        <w:t xml:space="preserve">. </w:t>
      </w:r>
      <w:r w:rsidR="00D50119" w:rsidRPr="00062D36">
        <w:rPr>
          <w:rFonts w:ascii="Arial" w:hAnsi="Arial" w:cs="Arial"/>
          <w:sz w:val="22"/>
          <w:szCs w:val="22"/>
        </w:rPr>
        <w:t xml:space="preserve">The experience can be positively improved through trust, avoiding loaded questions, </w:t>
      </w:r>
      <w:r w:rsidR="00E90AA1" w:rsidRPr="00062D36">
        <w:rPr>
          <w:rFonts w:ascii="Arial" w:hAnsi="Arial" w:cs="Arial"/>
          <w:sz w:val="22"/>
          <w:szCs w:val="22"/>
        </w:rPr>
        <w:t xml:space="preserve">level of skill, </w:t>
      </w:r>
      <w:r w:rsidR="002325E0" w:rsidRPr="00062D36">
        <w:rPr>
          <w:rFonts w:ascii="Arial" w:hAnsi="Arial" w:cs="Arial"/>
          <w:sz w:val="22"/>
          <w:szCs w:val="22"/>
        </w:rPr>
        <w:t xml:space="preserve">and frequency </w:t>
      </w:r>
      <w:r w:rsidR="002325E0" w:rsidRPr="00062D36">
        <w:rPr>
          <w:rFonts w:ascii="Arial" w:hAnsi="Arial" w:cs="Arial"/>
          <w:sz w:val="22"/>
          <w:szCs w:val="22"/>
        </w:rPr>
        <w:t>(Tarrant, 2013).</w:t>
      </w:r>
    </w:p>
    <w:p w14:paraId="602A7EC1" w14:textId="77777777" w:rsidR="003D6880" w:rsidRPr="00062D36" w:rsidRDefault="003D6880" w:rsidP="00062D36">
      <w:pPr>
        <w:jc w:val="both"/>
        <w:rPr>
          <w:rFonts w:ascii="Arial" w:hAnsi="Arial" w:cs="Arial"/>
          <w:sz w:val="22"/>
          <w:szCs w:val="22"/>
        </w:rPr>
      </w:pPr>
    </w:p>
    <w:p w14:paraId="4D985450" w14:textId="743EB496" w:rsidR="00E6466D" w:rsidRPr="00062D36" w:rsidRDefault="00E6466D" w:rsidP="00062D36">
      <w:pPr>
        <w:jc w:val="both"/>
        <w:rPr>
          <w:rFonts w:ascii="Arial" w:hAnsi="Arial" w:cs="Arial"/>
          <w:sz w:val="22"/>
          <w:szCs w:val="22"/>
        </w:rPr>
      </w:pPr>
      <w:r w:rsidRPr="00062D36">
        <w:rPr>
          <w:rFonts w:ascii="Arial" w:hAnsi="Arial" w:cs="Arial"/>
          <w:sz w:val="22"/>
          <w:szCs w:val="22"/>
        </w:rPr>
        <w:t>Barriers</w:t>
      </w:r>
    </w:p>
    <w:p w14:paraId="16464FD9" w14:textId="6D0373B4" w:rsidR="00E6466D" w:rsidRPr="00062D36" w:rsidRDefault="00377D63" w:rsidP="00062D36">
      <w:pPr>
        <w:jc w:val="both"/>
        <w:rPr>
          <w:rFonts w:ascii="Arial" w:hAnsi="Arial" w:cs="Arial"/>
          <w:sz w:val="22"/>
          <w:szCs w:val="22"/>
        </w:rPr>
      </w:pPr>
      <w:r w:rsidRPr="00062D36">
        <w:rPr>
          <w:rFonts w:ascii="Arial" w:hAnsi="Arial" w:cs="Arial"/>
          <w:sz w:val="22"/>
          <w:szCs w:val="22"/>
        </w:rPr>
        <w:t>Thompson and Thompson (</w:t>
      </w:r>
      <w:r w:rsidR="008B1B63" w:rsidRPr="00062D36">
        <w:rPr>
          <w:rFonts w:ascii="Arial" w:hAnsi="Arial" w:cs="Arial"/>
          <w:sz w:val="22"/>
          <w:szCs w:val="22"/>
        </w:rPr>
        <w:t>2023)</w:t>
      </w:r>
      <w:r w:rsidR="004024B8" w:rsidRPr="00062D36">
        <w:rPr>
          <w:rFonts w:ascii="Arial" w:hAnsi="Arial" w:cs="Arial"/>
          <w:sz w:val="22"/>
          <w:szCs w:val="22"/>
        </w:rPr>
        <w:t xml:space="preserve"> identified barriers to reflective practice which include time </w:t>
      </w:r>
      <w:r w:rsidR="003677F6" w:rsidRPr="00062D36">
        <w:rPr>
          <w:rFonts w:ascii="Arial" w:hAnsi="Arial" w:cs="Arial"/>
          <w:sz w:val="22"/>
          <w:szCs w:val="22"/>
        </w:rPr>
        <w:t>constraints</w:t>
      </w:r>
      <w:r w:rsidR="004024B8" w:rsidRPr="00062D36">
        <w:rPr>
          <w:rFonts w:ascii="Arial" w:hAnsi="Arial" w:cs="Arial"/>
          <w:sz w:val="22"/>
          <w:szCs w:val="22"/>
        </w:rPr>
        <w:t xml:space="preserve">, </w:t>
      </w:r>
      <w:r w:rsidR="003677F6" w:rsidRPr="00062D36">
        <w:rPr>
          <w:rFonts w:ascii="Arial" w:hAnsi="Arial" w:cs="Arial"/>
          <w:sz w:val="22"/>
          <w:szCs w:val="22"/>
        </w:rPr>
        <w:t xml:space="preserve">a lack of commitment, </w:t>
      </w:r>
      <w:r w:rsidR="00386415" w:rsidRPr="00062D36">
        <w:rPr>
          <w:rFonts w:ascii="Arial" w:hAnsi="Arial" w:cs="Arial"/>
          <w:sz w:val="22"/>
          <w:szCs w:val="22"/>
        </w:rPr>
        <w:t xml:space="preserve">organisational culture, a lack of skill, low confidence, </w:t>
      </w:r>
      <w:r w:rsidR="00810E10" w:rsidRPr="00062D36">
        <w:rPr>
          <w:rFonts w:ascii="Arial" w:hAnsi="Arial" w:cs="Arial"/>
          <w:sz w:val="22"/>
          <w:szCs w:val="22"/>
        </w:rPr>
        <w:t>a lack of understanding of the process</w:t>
      </w:r>
      <w:r w:rsidR="00060394" w:rsidRPr="00062D36">
        <w:rPr>
          <w:rFonts w:ascii="Arial" w:hAnsi="Arial" w:cs="Arial"/>
          <w:sz w:val="22"/>
          <w:szCs w:val="22"/>
        </w:rPr>
        <w:t xml:space="preserve"> which is </w:t>
      </w:r>
      <w:r w:rsidR="00D425BD" w:rsidRPr="00062D36">
        <w:rPr>
          <w:rFonts w:ascii="Arial" w:hAnsi="Arial" w:cs="Arial"/>
          <w:sz w:val="22"/>
          <w:szCs w:val="22"/>
        </w:rPr>
        <w:t>supported by Miller (2020)</w:t>
      </w:r>
      <w:r w:rsidR="00810E10" w:rsidRPr="00062D36">
        <w:rPr>
          <w:rFonts w:ascii="Arial" w:hAnsi="Arial" w:cs="Arial"/>
          <w:sz w:val="22"/>
          <w:szCs w:val="22"/>
        </w:rPr>
        <w:t xml:space="preserve">. </w:t>
      </w:r>
      <w:r w:rsidR="00B11EA8" w:rsidRPr="00062D36">
        <w:rPr>
          <w:rFonts w:ascii="Arial" w:hAnsi="Arial" w:cs="Arial"/>
          <w:sz w:val="22"/>
          <w:szCs w:val="22"/>
        </w:rPr>
        <w:t xml:space="preserve">However, they </w:t>
      </w:r>
      <w:r w:rsidR="008C36C2" w:rsidRPr="00062D36">
        <w:rPr>
          <w:rFonts w:ascii="Arial" w:hAnsi="Arial" w:cs="Arial"/>
          <w:sz w:val="22"/>
          <w:szCs w:val="22"/>
        </w:rPr>
        <w:t xml:space="preserve">confirm the importance of overcoming these barriers </w:t>
      </w:r>
      <w:r w:rsidR="0076367B" w:rsidRPr="00062D36">
        <w:rPr>
          <w:rFonts w:ascii="Arial" w:hAnsi="Arial" w:cs="Arial"/>
          <w:sz w:val="22"/>
          <w:szCs w:val="22"/>
        </w:rPr>
        <w:t>to develop as professionals.</w:t>
      </w:r>
      <w:r w:rsidRPr="00062D36">
        <w:rPr>
          <w:rFonts w:ascii="Arial" w:hAnsi="Arial" w:cs="Arial"/>
          <w:sz w:val="22"/>
          <w:szCs w:val="22"/>
        </w:rPr>
        <w:t xml:space="preserve"> </w:t>
      </w:r>
      <w:r w:rsidR="00F73CDA" w:rsidRPr="00062D36">
        <w:rPr>
          <w:rFonts w:ascii="Arial" w:hAnsi="Arial" w:cs="Arial"/>
          <w:sz w:val="22"/>
          <w:szCs w:val="22"/>
        </w:rPr>
        <w:t xml:space="preserve">(Hargreaves and Page, </w:t>
      </w:r>
      <w:r w:rsidR="00F94AB9" w:rsidRPr="00062D36">
        <w:rPr>
          <w:rFonts w:ascii="Arial" w:hAnsi="Arial" w:cs="Arial"/>
          <w:sz w:val="22"/>
          <w:szCs w:val="22"/>
        </w:rPr>
        <w:t>2013)</w:t>
      </w:r>
      <w:r w:rsidR="00951E74" w:rsidRPr="00062D36">
        <w:rPr>
          <w:rFonts w:ascii="Arial" w:hAnsi="Arial" w:cs="Arial"/>
          <w:sz w:val="22"/>
          <w:szCs w:val="22"/>
        </w:rPr>
        <w:t xml:space="preserve"> also advise that while reflection is </w:t>
      </w:r>
      <w:r w:rsidRPr="00062D36">
        <w:rPr>
          <w:rFonts w:ascii="Arial" w:hAnsi="Arial" w:cs="Arial"/>
          <w:sz w:val="22"/>
          <w:szCs w:val="22"/>
        </w:rPr>
        <w:t>beneficial</w:t>
      </w:r>
      <w:r w:rsidR="00951E74" w:rsidRPr="00062D36">
        <w:rPr>
          <w:rFonts w:ascii="Arial" w:hAnsi="Arial" w:cs="Arial"/>
          <w:sz w:val="22"/>
          <w:szCs w:val="22"/>
        </w:rPr>
        <w:t xml:space="preserve"> for professional development, the assessment </w:t>
      </w:r>
      <w:r w:rsidRPr="00062D36">
        <w:rPr>
          <w:rFonts w:ascii="Arial" w:hAnsi="Arial" w:cs="Arial"/>
          <w:sz w:val="22"/>
          <w:szCs w:val="22"/>
        </w:rPr>
        <w:t xml:space="preserve">of it can be viewed as contentious. </w:t>
      </w:r>
      <w:r w:rsidR="0056785A" w:rsidRPr="00062D36">
        <w:rPr>
          <w:rFonts w:ascii="Arial" w:hAnsi="Arial" w:cs="Arial"/>
          <w:sz w:val="22"/>
          <w:szCs w:val="22"/>
        </w:rPr>
        <w:t xml:space="preserve">It is important to </w:t>
      </w:r>
      <w:r w:rsidR="00900FA7" w:rsidRPr="00062D36">
        <w:rPr>
          <w:rFonts w:ascii="Arial" w:hAnsi="Arial" w:cs="Arial"/>
          <w:sz w:val="22"/>
          <w:szCs w:val="22"/>
        </w:rPr>
        <w:t xml:space="preserve">understand reflection is </w:t>
      </w:r>
      <w:r w:rsidR="009C0451" w:rsidRPr="00062D36">
        <w:rPr>
          <w:rFonts w:ascii="Arial" w:hAnsi="Arial" w:cs="Arial"/>
          <w:sz w:val="22"/>
          <w:szCs w:val="22"/>
        </w:rPr>
        <w:t xml:space="preserve">time well spent, and </w:t>
      </w:r>
      <w:r w:rsidR="00C6637C" w:rsidRPr="00062D36">
        <w:rPr>
          <w:rFonts w:ascii="Arial" w:hAnsi="Arial" w:cs="Arial"/>
          <w:sz w:val="22"/>
          <w:szCs w:val="22"/>
        </w:rPr>
        <w:t xml:space="preserve">building trust on the understanding that </w:t>
      </w:r>
      <w:r w:rsidR="00F46DE4" w:rsidRPr="00062D36">
        <w:rPr>
          <w:rFonts w:ascii="Arial" w:hAnsi="Arial" w:cs="Arial"/>
          <w:sz w:val="22"/>
          <w:szCs w:val="22"/>
        </w:rPr>
        <w:t xml:space="preserve">a </w:t>
      </w:r>
      <w:r w:rsidR="0024077F" w:rsidRPr="00062D36">
        <w:rPr>
          <w:rFonts w:ascii="Arial" w:hAnsi="Arial" w:cs="Arial"/>
          <w:sz w:val="22"/>
          <w:szCs w:val="22"/>
        </w:rPr>
        <w:t>person’s</w:t>
      </w:r>
      <w:r w:rsidR="00F46DE4" w:rsidRPr="00062D36">
        <w:rPr>
          <w:rFonts w:ascii="Arial" w:hAnsi="Arial" w:cs="Arial"/>
          <w:sz w:val="22"/>
          <w:szCs w:val="22"/>
        </w:rPr>
        <w:t xml:space="preserve"> reflections </w:t>
      </w:r>
      <w:r w:rsidR="0024077F" w:rsidRPr="00062D36">
        <w:rPr>
          <w:rFonts w:ascii="Arial" w:hAnsi="Arial" w:cs="Arial"/>
          <w:sz w:val="22"/>
          <w:szCs w:val="22"/>
        </w:rPr>
        <w:t>are not judged by others, but rather it is a learning experience (</w:t>
      </w:r>
      <w:r w:rsidR="00B03780" w:rsidRPr="00062D36">
        <w:rPr>
          <w:rFonts w:ascii="Arial" w:hAnsi="Arial" w:cs="Arial"/>
          <w:sz w:val="22"/>
          <w:szCs w:val="22"/>
        </w:rPr>
        <w:t xml:space="preserve">Tarrant, </w:t>
      </w:r>
      <w:r w:rsidR="000C31D2" w:rsidRPr="00062D36">
        <w:rPr>
          <w:rFonts w:ascii="Arial" w:hAnsi="Arial" w:cs="Arial"/>
          <w:sz w:val="22"/>
          <w:szCs w:val="22"/>
        </w:rPr>
        <w:t>2013).</w:t>
      </w:r>
    </w:p>
    <w:p w14:paraId="6DBAC425" w14:textId="77777777" w:rsidR="006233C0" w:rsidRPr="00062D36" w:rsidRDefault="006233C0" w:rsidP="00062D36">
      <w:pPr>
        <w:jc w:val="both"/>
        <w:rPr>
          <w:rFonts w:ascii="Arial" w:hAnsi="Arial" w:cs="Arial"/>
          <w:sz w:val="22"/>
          <w:szCs w:val="22"/>
        </w:rPr>
      </w:pPr>
    </w:p>
    <w:p w14:paraId="3C7D9B34" w14:textId="1F54F45B" w:rsidR="00952395" w:rsidRPr="00062D36" w:rsidRDefault="006233C0" w:rsidP="00062D36">
      <w:pPr>
        <w:jc w:val="both"/>
        <w:rPr>
          <w:rFonts w:ascii="Arial" w:hAnsi="Arial" w:cs="Arial"/>
          <w:sz w:val="22"/>
          <w:szCs w:val="22"/>
        </w:rPr>
      </w:pPr>
      <w:r w:rsidRPr="00062D36">
        <w:rPr>
          <w:rFonts w:ascii="Arial" w:hAnsi="Arial" w:cs="Arial"/>
          <w:sz w:val="22"/>
          <w:szCs w:val="22"/>
        </w:rPr>
        <w:t>Models of reflection</w:t>
      </w:r>
    </w:p>
    <w:p w14:paraId="026BFE6D" w14:textId="3D2AC7EA" w:rsidR="006F271A" w:rsidRPr="00062D36" w:rsidRDefault="006F271A" w:rsidP="00062D36">
      <w:pPr>
        <w:jc w:val="both"/>
        <w:rPr>
          <w:rFonts w:ascii="Arial" w:hAnsi="Arial" w:cs="Arial"/>
          <w:sz w:val="22"/>
          <w:szCs w:val="22"/>
        </w:rPr>
      </w:pPr>
      <w:r w:rsidRPr="00062D36">
        <w:rPr>
          <w:rFonts w:ascii="Arial" w:hAnsi="Arial" w:cs="Arial"/>
          <w:sz w:val="22"/>
          <w:szCs w:val="22"/>
        </w:rPr>
        <w:t>Kolb</w:t>
      </w:r>
      <w:r w:rsidR="008F7C24" w:rsidRPr="00062D36">
        <w:rPr>
          <w:rFonts w:ascii="Arial" w:hAnsi="Arial" w:cs="Arial"/>
          <w:sz w:val="22"/>
          <w:szCs w:val="22"/>
        </w:rPr>
        <w:t>’s experiential learning cycle</w:t>
      </w:r>
      <w:r w:rsidR="009E5FDF" w:rsidRPr="00062D36">
        <w:rPr>
          <w:rFonts w:ascii="Arial" w:hAnsi="Arial" w:cs="Arial"/>
          <w:sz w:val="22"/>
          <w:szCs w:val="22"/>
        </w:rPr>
        <w:t xml:space="preserve"> (1984)</w:t>
      </w:r>
    </w:p>
    <w:p w14:paraId="3542823C" w14:textId="53C60BC3" w:rsidR="000614AD" w:rsidRPr="00062D36" w:rsidRDefault="00B102F6" w:rsidP="00062D36">
      <w:pPr>
        <w:jc w:val="both"/>
        <w:rPr>
          <w:rFonts w:ascii="Arial" w:hAnsi="Arial" w:cs="Arial"/>
          <w:sz w:val="22"/>
          <w:szCs w:val="22"/>
        </w:rPr>
      </w:pPr>
      <w:r w:rsidRPr="00062D36">
        <w:rPr>
          <w:rFonts w:ascii="Arial" w:hAnsi="Arial" w:cs="Arial"/>
          <w:sz w:val="22"/>
          <w:szCs w:val="22"/>
        </w:rPr>
        <w:lastRenderedPageBreak/>
        <w:t xml:space="preserve">Kolb’s </w:t>
      </w:r>
      <w:r w:rsidR="003E4C2D" w:rsidRPr="00062D36">
        <w:rPr>
          <w:rFonts w:ascii="Arial" w:hAnsi="Arial" w:cs="Arial"/>
          <w:sz w:val="22"/>
          <w:szCs w:val="22"/>
        </w:rPr>
        <w:t>experiential</w:t>
      </w:r>
      <w:r w:rsidRPr="00062D36">
        <w:rPr>
          <w:rFonts w:ascii="Arial" w:hAnsi="Arial" w:cs="Arial"/>
          <w:sz w:val="22"/>
          <w:szCs w:val="22"/>
        </w:rPr>
        <w:t xml:space="preserve"> learning cycle </w:t>
      </w:r>
      <w:r w:rsidR="003E4C2D" w:rsidRPr="00062D36">
        <w:rPr>
          <w:rFonts w:ascii="Arial" w:hAnsi="Arial" w:cs="Arial"/>
          <w:sz w:val="22"/>
          <w:szCs w:val="22"/>
        </w:rPr>
        <w:t xml:space="preserve">(1984) remains to this day </w:t>
      </w:r>
      <w:r w:rsidR="00F12923" w:rsidRPr="00062D36">
        <w:rPr>
          <w:rFonts w:ascii="Arial" w:hAnsi="Arial" w:cs="Arial"/>
          <w:sz w:val="22"/>
          <w:szCs w:val="22"/>
        </w:rPr>
        <w:t xml:space="preserve">the most widely used model </w:t>
      </w:r>
      <w:r w:rsidR="00123DC4" w:rsidRPr="00062D36">
        <w:rPr>
          <w:rFonts w:ascii="Arial" w:hAnsi="Arial" w:cs="Arial"/>
          <w:sz w:val="22"/>
          <w:szCs w:val="22"/>
        </w:rPr>
        <w:t xml:space="preserve">under reflective practice </w:t>
      </w:r>
      <w:r w:rsidR="00E02AE3" w:rsidRPr="00062D36">
        <w:rPr>
          <w:rFonts w:ascii="Arial" w:hAnsi="Arial" w:cs="Arial"/>
          <w:sz w:val="22"/>
          <w:szCs w:val="22"/>
        </w:rPr>
        <w:t>(Morris, 2020).</w:t>
      </w:r>
      <w:r w:rsidR="00E02AE3" w:rsidRPr="00062D36">
        <w:rPr>
          <w:rFonts w:ascii="Arial" w:hAnsi="Arial" w:cs="Arial"/>
          <w:sz w:val="22"/>
          <w:szCs w:val="22"/>
        </w:rPr>
        <w:t xml:space="preserve"> </w:t>
      </w:r>
      <w:r w:rsidR="00E45B66" w:rsidRPr="00062D36">
        <w:rPr>
          <w:rFonts w:ascii="Arial" w:hAnsi="Arial" w:cs="Arial"/>
          <w:sz w:val="22"/>
          <w:szCs w:val="22"/>
        </w:rPr>
        <w:t>It is comprised of four stages</w:t>
      </w:r>
      <w:r w:rsidR="00766D68" w:rsidRPr="00062D36">
        <w:rPr>
          <w:rFonts w:ascii="Arial" w:hAnsi="Arial" w:cs="Arial"/>
          <w:sz w:val="22"/>
          <w:szCs w:val="22"/>
        </w:rPr>
        <w:t xml:space="preserve">, concrete experience, reflective observation, abstract conceptualisation, and </w:t>
      </w:r>
      <w:r w:rsidR="000A5D6F" w:rsidRPr="00062D36">
        <w:rPr>
          <w:rFonts w:ascii="Arial" w:hAnsi="Arial" w:cs="Arial"/>
          <w:sz w:val="22"/>
          <w:szCs w:val="22"/>
        </w:rPr>
        <w:t xml:space="preserve">active experimentation (Chiu, 2019). </w:t>
      </w:r>
      <w:r w:rsidR="005553F8" w:rsidRPr="00062D36">
        <w:rPr>
          <w:rFonts w:ascii="Arial" w:hAnsi="Arial" w:cs="Arial"/>
          <w:sz w:val="22"/>
          <w:szCs w:val="22"/>
        </w:rPr>
        <w:t xml:space="preserve">The utilisation of Kolb’s cycle has been found to </w:t>
      </w:r>
      <w:r w:rsidR="00077904" w:rsidRPr="00062D36">
        <w:rPr>
          <w:rFonts w:ascii="Arial" w:hAnsi="Arial" w:cs="Arial"/>
          <w:sz w:val="22"/>
          <w:szCs w:val="22"/>
        </w:rPr>
        <w:t xml:space="preserve">generate more engagement </w:t>
      </w:r>
      <w:r w:rsidR="000C6F51" w:rsidRPr="00062D36">
        <w:rPr>
          <w:rFonts w:ascii="Arial" w:hAnsi="Arial" w:cs="Arial"/>
          <w:sz w:val="22"/>
          <w:szCs w:val="22"/>
        </w:rPr>
        <w:t xml:space="preserve">and add structure </w:t>
      </w:r>
      <w:r w:rsidR="00E31934" w:rsidRPr="00062D36">
        <w:rPr>
          <w:rFonts w:ascii="Arial" w:hAnsi="Arial" w:cs="Arial"/>
          <w:sz w:val="22"/>
          <w:szCs w:val="22"/>
        </w:rPr>
        <w:t>(</w:t>
      </w:r>
      <w:r w:rsidR="005F7139" w:rsidRPr="00062D36">
        <w:rPr>
          <w:rFonts w:ascii="Arial" w:hAnsi="Arial" w:cs="Arial"/>
          <w:sz w:val="22"/>
          <w:szCs w:val="22"/>
        </w:rPr>
        <w:t>Lanigan, 2023).</w:t>
      </w:r>
    </w:p>
    <w:p w14:paraId="04F5A3FF" w14:textId="501822B1" w:rsidR="007938C5" w:rsidRPr="00062D36" w:rsidRDefault="00343027" w:rsidP="00062D36">
      <w:pPr>
        <w:jc w:val="both"/>
        <w:rPr>
          <w:rFonts w:ascii="Arial" w:hAnsi="Arial" w:cs="Arial"/>
          <w:sz w:val="22"/>
          <w:szCs w:val="22"/>
        </w:rPr>
      </w:pPr>
      <w:r w:rsidRPr="00062D36">
        <w:rPr>
          <w:rFonts w:ascii="Arial" w:hAnsi="Arial" w:cs="Arial"/>
          <w:sz w:val="22"/>
          <w:szCs w:val="22"/>
        </w:rPr>
        <w:t>It is argued that the phases of Kolb’s cycle do not connect with each other</w:t>
      </w:r>
      <w:r w:rsidR="00B53DFF" w:rsidRPr="00062D36">
        <w:rPr>
          <w:rFonts w:ascii="Arial" w:hAnsi="Arial" w:cs="Arial"/>
          <w:sz w:val="22"/>
          <w:szCs w:val="22"/>
        </w:rPr>
        <w:t xml:space="preserve"> and it presents a barrier to successfully understanding and facilitating experiential learning (</w:t>
      </w:r>
      <w:r w:rsidR="00FA5404" w:rsidRPr="00062D36">
        <w:rPr>
          <w:rFonts w:ascii="Arial" w:hAnsi="Arial" w:cs="Arial"/>
          <w:sz w:val="22"/>
          <w:szCs w:val="22"/>
        </w:rPr>
        <w:t>Morris, 20</w:t>
      </w:r>
      <w:r w:rsidR="008F1C7D" w:rsidRPr="00062D36">
        <w:rPr>
          <w:rFonts w:ascii="Arial" w:hAnsi="Arial" w:cs="Arial"/>
          <w:sz w:val="22"/>
          <w:szCs w:val="22"/>
        </w:rPr>
        <w:t>20</w:t>
      </w:r>
      <w:r w:rsidR="00FA5404" w:rsidRPr="00062D36">
        <w:rPr>
          <w:rFonts w:ascii="Arial" w:hAnsi="Arial" w:cs="Arial"/>
          <w:sz w:val="22"/>
          <w:szCs w:val="22"/>
        </w:rPr>
        <w:t>).</w:t>
      </w:r>
      <w:r w:rsidR="00EA4569" w:rsidRPr="00062D36">
        <w:rPr>
          <w:rFonts w:ascii="Arial" w:hAnsi="Arial" w:cs="Arial"/>
          <w:sz w:val="22"/>
          <w:szCs w:val="22"/>
        </w:rPr>
        <w:t xml:space="preserve"> Additionally, the concept of learning styles, on which Kolb’s</w:t>
      </w:r>
      <w:r w:rsidR="00AB1F26" w:rsidRPr="00062D36">
        <w:rPr>
          <w:rFonts w:ascii="Arial" w:hAnsi="Arial" w:cs="Arial"/>
          <w:sz w:val="22"/>
          <w:szCs w:val="22"/>
        </w:rPr>
        <w:t xml:space="preserve"> model is based has been called in to question by various researchers</w:t>
      </w:r>
      <w:r w:rsidR="00685175" w:rsidRPr="00062D36">
        <w:rPr>
          <w:rFonts w:ascii="Arial" w:hAnsi="Arial" w:cs="Arial"/>
          <w:sz w:val="22"/>
          <w:szCs w:val="22"/>
        </w:rPr>
        <w:t xml:space="preserve"> (</w:t>
      </w:r>
      <w:r w:rsidR="005F00D7" w:rsidRPr="00062D36">
        <w:rPr>
          <w:rFonts w:ascii="Arial" w:hAnsi="Arial" w:cs="Arial"/>
          <w:sz w:val="22"/>
          <w:szCs w:val="22"/>
        </w:rPr>
        <w:t>Seaman, 2008).</w:t>
      </w:r>
    </w:p>
    <w:p w14:paraId="67A9D8EB" w14:textId="77777777" w:rsidR="006F271A" w:rsidRPr="00062D36" w:rsidRDefault="006F271A" w:rsidP="00062D36">
      <w:pPr>
        <w:jc w:val="both"/>
        <w:rPr>
          <w:rFonts w:ascii="Arial" w:hAnsi="Arial" w:cs="Arial"/>
          <w:sz w:val="22"/>
          <w:szCs w:val="22"/>
        </w:rPr>
      </w:pPr>
    </w:p>
    <w:p w14:paraId="16D454C9" w14:textId="6181D633" w:rsidR="00A15449" w:rsidRPr="00062D36" w:rsidRDefault="002674EC" w:rsidP="00062D36">
      <w:pPr>
        <w:jc w:val="both"/>
        <w:rPr>
          <w:rFonts w:ascii="Arial" w:hAnsi="Arial" w:cs="Arial"/>
          <w:sz w:val="22"/>
          <w:szCs w:val="22"/>
        </w:rPr>
      </w:pPr>
      <w:r w:rsidRPr="00062D36">
        <w:rPr>
          <w:rFonts w:ascii="Arial" w:hAnsi="Arial" w:cs="Arial"/>
          <w:sz w:val="22"/>
          <w:szCs w:val="22"/>
        </w:rPr>
        <w:t xml:space="preserve">Gibbs </w:t>
      </w:r>
      <w:r w:rsidR="006445C0" w:rsidRPr="00062D36">
        <w:rPr>
          <w:rFonts w:ascii="Arial" w:hAnsi="Arial" w:cs="Arial"/>
          <w:sz w:val="22"/>
          <w:szCs w:val="22"/>
        </w:rPr>
        <w:t>reflective cycle (</w:t>
      </w:r>
      <w:r w:rsidR="007D18EA" w:rsidRPr="00062D36">
        <w:rPr>
          <w:rFonts w:ascii="Arial" w:hAnsi="Arial" w:cs="Arial"/>
          <w:sz w:val="22"/>
          <w:szCs w:val="22"/>
        </w:rPr>
        <w:t>1988)</w:t>
      </w:r>
    </w:p>
    <w:p w14:paraId="2C30B216" w14:textId="229F2443" w:rsidR="007D18EA" w:rsidRPr="00062D36" w:rsidRDefault="007D18EA" w:rsidP="00062D36">
      <w:pPr>
        <w:jc w:val="both"/>
        <w:rPr>
          <w:rFonts w:ascii="Arial" w:hAnsi="Arial" w:cs="Arial"/>
          <w:sz w:val="22"/>
          <w:szCs w:val="22"/>
        </w:rPr>
      </w:pPr>
      <w:r w:rsidRPr="00062D36">
        <w:rPr>
          <w:rFonts w:ascii="Arial" w:hAnsi="Arial" w:cs="Arial"/>
          <w:sz w:val="22"/>
          <w:szCs w:val="22"/>
        </w:rPr>
        <w:t>Gibbs framework covers six stages</w:t>
      </w:r>
      <w:r w:rsidR="00FE78E4" w:rsidRPr="00062D36">
        <w:rPr>
          <w:rFonts w:ascii="Arial" w:hAnsi="Arial" w:cs="Arial"/>
          <w:sz w:val="22"/>
          <w:szCs w:val="22"/>
        </w:rPr>
        <w:t xml:space="preserve"> to examine experiences</w:t>
      </w:r>
      <w:r w:rsidR="00A867A2" w:rsidRPr="00062D36">
        <w:rPr>
          <w:rFonts w:ascii="Arial" w:hAnsi="Arial" w:cs="Arial"/>
          <w:sz w:val="22"/>
          <w:szCs w:val="22"/>
        </w:rPr>
        <w:t xml:space="preserve">, and due to </w:t>
      </w:r>
      <w:r w:rsidR="00913013" w:rsidRPr="00062D36">
        <w:rPr>
          <w:rFonts w:ascii="Arial" w:hAnsi="Arial" w:cs="Arial"/>
          <w:sz w:val="22"/>
          <w:szCs w:val="22"/>
        </w:rPr>
        <w:t>its</w:t>
      </w:r>
      <w:r w:rsidR="00A867A2" w:rsidRPr="00062D36">
        <w:rPr>
          <w:rFonts w:ascii="Arial" w:hAnsi="Arial" w:cs="Arial"/>
          <w:sz w:val="22"/>
          <w:szCs w:val="22"/>
        </w:rPr>
        <w:t xml:space="preserve"> cyclical </w:t>
      </w:r>
      <w:proofErr w:type="gramStart"/>
      <w:r w:rsidR="00A867A2" w:rsidRPr="00062D36">
        <w:rPr>
          <w:rFonts w:ascii="Arial" w:hAnsi="Arial" w:cs="Arial"/>
          <w:sz w:val="22"/>
          <w:szCs w:val="22"/>
        </w:rPr>
        <w:t>structure</w:t>
      </w:r>
      <w:proofErr w:type="gramEnd"/>
      <w:r w:rsidR="00A867A2" w:rsidRPr="00062D36">
        <w:rPr>
          <w:rFonts w:ascii="Arial" w:hAnsi="Arial" w:cs="Arial"/>
          <w:sz w:val="22"/>
          <w:szCs w:val="22"/>
        </w:rPr>
        <w:t xml:space="preserve"> it can be used </w:t>
      </w:r>
      <w:r w:rsidR="00D70973" w:rsidRPr="00062D36">
        <w:rPr>
          <w:rFonts w:ascii="Arial" w:hAnsi="Arial" w:cs="Arial"/>
          <w:sz w:val="22"/>
          <w:szCs w:val="22"/>
        </w:rPr>
        <w:t>to understand standalone, or repeated situations</w:t>
      </w:r>
      <w:r w:rsidR="00291F57" w:rsidRPr="00062D36">
        <w:rPr>
          <w:rFonts w:ascii="Arial" w:hAnsi="Arial" w:cs="Arial"/>
          <w:sz w:val="22"/>
          <w:szCs w:val="22"/>
        </w:rPr>
        <w:t xml:space="preserve"> (University of Edinburgh, </w:t>
      </w:r>
      <w:r w:rsidR="002F58EA" w:rsidRPr="00062D36">
        <w:rPr>
          <w:rFonts w:ascii="Arial" w:hAnsi="Arial" w:cs="Arial"/>
          <w:sz w:val="22"/>
          <w:szCs w:val="22"/>
        </w:rPr>
        <w:t>2024)</w:t>
      </w:r>
      <w:r w:rsidR="00D70973" w:rsidRPr="00062D36">
        <w:rPr>
          <w:rFonts w:ascii="Arial" w:hAnsi="Arial" w:cs="Arial"/>
          <w:sz w:val="22"/>
          <w:szCs w:val="22"/>
        </w:rPr>
        <w:t xml:space="preserve">. </w:t>
      </w:r>
      <w:r w:rsidR="00D43DB8" w:rsidRPr="00062D36">
        <w:rPr>
          <w:rFonts w:ascii="Arial" w:hAnsi="Arial" w:cs="Arial"/>
          <w:sz w:val="22"/>
          <w:szCs w:val="22"/>
        </w:rPr>
        <w:t xml:space="preserve">The six stages </w:t>
      </w:r>
      <w:r w:rsidR="00617B1F" w:rsidRPr="00062D36">
        <w:rPr>
          <w:rFonts w:ascii="Arial" w:hAnsi="Arial" w:cs="Arial"/>
          <w:sz w:val="22"/>
          <w:szCs w:val="22"/>
        </w:rPr>
        <w:t xml:space="preserve">ask </w:t>
      </w:r>
      <w:r w:rsidR="00E824AE" w:rsidRPr="00062D36">
        <w:rPr>
          <w:rFonts w:ascii="Arial" w:hAnsi="Arial" w:cs="Arial"/>
          <w:sz w:val="22"/>
          <w:szCs w:val="22"/>
        </w:rPr>
        <w:t xml:space="preserve">individuals to examine </w:t>
      </w:r>
      <w:r w:rsidR="005A65E6" w:rsidRPr="00062D36">
        <w:rPr>
          <w:rFonts w:ascii="Arial" w:hAnsi="Arial" w:cs="Arial"/>
          <w:sz w:val="22"/>
          <w:szCs w:val="22"/>
        </w:rPr>
        <w:t>a scenario through the description, feelings, evaluation, analysis, conclusion, and action plan (</w:t>
      </w:r>
      <w:proofErr w:type="spellStart"/>
      <w:r w:rsidR="002F381D" w:rsidRPr="00062D36">
        <w:rPr>
          <w:rFonts w:ascii="Arial" w:hAnsi="Arial" w:cs="Arial"/>
          <w:sz w:val="22"/>
          <w:szCs w:val="22"/>
        </w:rPr>
        <w:t>Kingkaew</w:t>
      </w:r>
      <w:proofErr w:type="spellEnd"/>
      <w:r w:rsidR="002F381D" w:rsidRPr="00062D36">
        <w:rPr>
          <w:rFonts w:ascii="Arial" w:hAnsi="Arial" w:cs="Arial"/>
          <w:sz w:val="22"/>
          <w:szCs w:val="22"/>
        </w:rPr>
        <w:t xml:space="preserve"> </w:t>
      </w:r>
      <w:r w:rsidR="002F381D" w:rsidRPr="00062D36">
        <w:rPr>
          <w:rFonts w:ascii="Arial" w:hAnsi="Arial" w:cs="Arial"/>
          <w:i/>
          <w:iCs/>
          <w:sz w:val="22"/>
          <w:szCs w:val="22"/>
        </w:rPr>
        <w:t xml:space="preserve">et al, </w:t>
      </w:r>
      <w:r w:rsidR="002F381D" w:rsidRPr="00062D36">
        <w:rPr>
          <w:rFonts w:ascii="Arial" w:hAnsi="Arial" w:cs="Arial"/>
          <w:sz w:val="22"/>
          <w:szCs w:val="22"/>
        </w:rPr>
        <w:t xml:space="preserve">2023). </w:t>
      </w:r>
      <w:r w:rsidR="00332296" w:rsidRPr="00062D36">
        <w:rPr>
          <w:rFonts w:ascii="Arial" w:hAnsi="Arial" w:cs="Arial"/>
          <w:sz w:val="22"/>
          <w:szCs w:val="22"/>
        </w:rPr>
        <w:t xml:space="preserve">Gibbs’ model is considered to be well structured </w:t>
      </w:r>
      <w:r w:rsidR="0087634F" w:rsidRPr="00062D36">
        <w:rPr>
          <w:rFonts w:ascii="Arial" w:hAnsi="Arial" w:cs="Arial"/>
          <w:sz w:val="22"/>
          <w:szCs w:val="22"/>
        </w:rPr>
        <w:t xml:space="preserve">and therefore suitable </w:t>
      </w:r>
      <w:r w:rsidR="002F1F89" w:rsidRPr="00062D36">
        <w:rPr>
          <w:rFonts w:ascii="Arial" w:hAnsi="Arial" w:cs="Arial"/>
          <w:sz w:val="22"/>
          <w:szCs w:val="22"/>
        </w:rPr>
        <w:t>for individuals to use in reflective writing (</w:t>
      </w:r>
      <w:proofErr w:type="spellStart"/>
      <w:r w:rsidR="002F1F89" w:rsidRPr="00062D36">
        <w:rPr>
          <w:rFonts w:ascii="Arial" w:hAnsi="Arial" w:cs="Arial"/>
          <w:sz w:val="22"/>
          <w:szCs w:val="22"/>
        </w:rPr>
        <w:t>Adeani</w:t>
      </w:r>
      <w:proofErr w:type="spellEnd"/>
      <w:r w:rsidR="002F1F89" w:rsidRPr="00062D36">
        <w:rPr>
          <w:rFonts w:ascii="Arial" w:hAnsi="Arial" w:cs="Arial"/>
          <w:sz w:val="22"/>
          <w:szCs w:val="22"/>
        </w:rPr>
        <w:t xml:space="preserve">, </w:t>
      </w:r>
      <w:proofErr w:type="spellStart"/>
      <w:r w:rsidR="002F1F89" w:rsidRPr="00062D36">
        <w:rPr>
          <w:rFonts w:ascii="Arial" w:hAnsi="Arial" w:cs="Arial"/>
          <w:sz w:val="22"/>
          <w:szCs w:val="22"/>
        </w:rPr>
        <w:t>Febriani</w:t>
      </w:r>
      <w:proofErr w:type="spellEnd"/>
      <w:r w:rsidR="002F1F89" w:rsidRPr="00062D36">
        <w:rPr>
          <w:rFonts w:ascii="Arial" w:hAnsi="Arial" w:cs="Arial"/>
          <w:sz w:val="22"/>
          <w:szCs w:val="22"/>
        </w:rPr>
        <w:t xml:space="preserve"> &amp; </w:t>
      </w:r>
      <w:proofErr w:type="spellStart"/>
      <w:r w:rsidR="002F1F89" w:rsidRPr="00062D36">
        <w:rPr>
          <w:rFonts w:ascii="Arial" w:hAnsi="Arial" w:cs="Arial"/>
          <w:sz w:val="22"/>
          <w:szCs w:val="22"/>
        </w:rPr>
        <w:t>Syfryadin</w:t>
      </w:r>
      <w:proofErr w:type="spellEnd"/>
      <w:r w:rsidR="002F1F89" w:rsidRPr="00062D36">
        <w:rPr>
          <w:rFonts w:ascii="Arial" w:hAnsi="Arial" w:cs="Arial"/>
          <w:sz w:val="22"/>
          <w:szCs w:val="22"/>
        </w:rPr>
        <w:t xml:space="preserve">, </w:t>
      </w:r>
      <w:r w:rsidR="006469B0" w:rsidRPr="00062D36">
        <w:rPr>
          <w:rFonts w:ascii="Arial" w:hAnsi="Arial" w:cs="Arial"/>
          <w:sz w:val="22"/>
          <w:szCs w:val="22"/>
        </w:rPr>
        <w:t xml:space="preserve">2020). </w:t>
      </w:r>
      <w:r w:rsidR="007074B8" w:rsidRPr="00062D36">
        <w:rPr>
          <w:rFonts w:ascii="Arial" w:hAnsi="Arial" w:cs="Arial"/>
          <w:sz w:val="22"/>
          <w:szCs w:val="22"/>
        </w:rPr>
        <w:t xml:space="preserve">Both Kolb and Gibbs’ reflective models are holistic and </w:t>
      </w:r>
      <w:r w:rsidR="00C24A71" w:rsidRPr="00062D36">
        <w:rPr>
          <w:rFonts w:ascii="Arial" w:hAnsi="Arial" w:cs="Arial"/>
          <w:sz w:val="22"/>
          <w:szCs w:val="22"/>
        </w:rPr>
        <w:t>comprehensive</w:t>
      </w:r>
      <w:r w:rsidR="00F83EBC" w:rsidRPr="00062D36">
        <w:rPr>
          <w:rFonts w:ascii="Arial" w:hAnsi="Arial" w:cs="Arial"/>
          <w:sz w:val="22"/>
          <w:szCs w:val="22"/>
        </w:rPr>
        <w:t xml:space="preserve"> but it is noted that </w:t>
      </w:r>
      <w:r w:rsidR="00C426B7" w:rsidRPr="00062D36">
        <w:rPr>
          <w:rFonts w:ascii="Arial" w:hAnsi="Arial" w:cs="Arial"/>
          <w:sz w:val="22"/>
          <w:szCs w:val="22"/>
        </w:rPr>
        <w:t>turning them into practical action may be difficult</w:t>
      </w:r>
      <w:r w:rsidR="00C24A71" w:rsidRPr="00062D36">
        <w:rPr>
          <w:rFonts w:ascii="Arial" w:hAnsi="Arial" w:cs="Arial"/>
          <w:sz w:val="22"/>
          <w:szCs w:val="22"/>
        </w:rPr>
        <w:t xml:space="preserve"> (Sow, Rasiah &amp; Er, </w:t>
      </w:r>
      <w:r w:rsidR="00F97EC3" w:rsidRPr="00062D36">
        <w:rPr>
          <w:rFonts w:ascii="Arial" w:hAnsi="Arial" w:cs="Arial"/>
          <w:sz w:val="22"/>
          <w:szCs w:val="22"/>
        </w:rPr>
        <w:t>2024).</w:t>
      </w:r>
    </w:p>
    <w:p w14:paraId="493B483D" w14:textId="77777777" w:rsidR="00ED26B9" w:rsidRPr="00062D36" w:rsidRDefault="00ED26B9" w:rsidP="00062D36">
      <w:pPr>
        <w:jc w:val="both"/>
        <w:rPr>
          <w:rFonts w:ascii="Arial" w:hAnsi="Arial" w:cs="Arial"/>
          <w:sz w:val="22"/>
          <w:szCs w:val="22"/>
        </w:rPr>
      </w:pPr>
    </w:p>
    <w:p w14:paraId="3220F7C9" w14:textId="205163C0" w:rsidR="00ED26B9" w:rsidRPr="00062D36" w:rsidRDefault="00ED26B9" w:rsidP="00062D36">
      <w:pPr>
        <w:jc w:val="both"/>
        <w:rPr>
          <w:rFonts w:ascii="Arial" w:hAnsi="Arial" w:cs="Arial"/>
          <w:sz w:val="22"/>
          <w:szCs w:val="22"/>
        </w:rPr>
      </w:pPr>
      <w:r w:rsidRPr="00062D36">
        <w:rPr>
          <w:rFonts w:ascii="Arial" w:hAnsi="Arial" w:cs="Arial"/>
          <w:sz w:val="22"/>
          <w:szCs w:val="22"/>
        </w:rPr>
        <w:t xml:space="preserve">I have chosen to utilise Gibb’s reflective cycle (1988) for my </w:t>
      </w:r>
      <w:r w:rsidR="00E276B6" w:rsidRPr="00062D36">
        <w:rPr>
          <w:rFonts w:ascii="Arial" w:hAnsi="Arial" w:cs="Arial"/>
          <w:sz w:val="22"/>
          <w:szCs w:val="22"/>
        </w:rPr>
        <w:t xml:space="preserve">professional reflections because </w:t>
      </w:r>
      <w:r w:rsidR="007A529C" w:rsidRPr="00062D36">
        <w:rPr>
          <w:rFonts w:ascii="Arial" w:hAnsi="Arial" w:cs="Arial"/>
          <w:sz w:val="22"/>
          <w:szCs w:val="22"/>
        </w:rPr>
        <w:t xml:space="preserve">it is a </w:t>
      </w:r>
      <w:r w:rsidR="00B4226F" w:rsidRPr="00062D36">
        <w:rPr>
          <w:rFonts w:ascii="Arial" w:hAnsi="Arial" w:cs="Arial"/>
          <w:sz w:val="22"/>
          <w:szCs w:val="22"/>
        </w:rPr>
        <w:t>well-structured</w:t>
      </w:r>
      <w:r w:rsidR="007A529C" w:rsidRPr="00062D36">
        <w:rPr>
          <w:rFonts w:ascii="Arial" w:hAnsi="Arial" w:cs="Arial"/>
          <w:sz w:val="22"/>
          <w:szCs w:val="22"/>
        </w:rPr>
        <w:t xml:space="preserve"> framework</w:t>
      </w:r>
      <w:r w:rsidR="00BB3B65" w:rsidRPr="00062D36">
        <w:rPr>
          <w:rFonts w:ascii="Arial" w:hAnsi="Arial" w:cs="Arial"/>
          <w:sz w:val="22"/>
          <w:szCs w:val="22"/>
        </w:rPr>
        <w:t xml:space="preserve"> and</w:t>
      </w:r>
      <w:r w:rsidR="007A529C" w:rsidRPr="00062D36">
        <w:rPr>
          <w:rFonts w:ascii="Arial" w:hAnsi="Arial" w:cs="Arial"/>
          <w:sz w:val="22"/>
          <w:szCs w:val="22"/>
        </w:rPr>
        <w:t xml:space="preserve"> </w:t>
      </w:r>
      <w:r w:rsidR="00BB3B65" w:rsidRPr="00062D36">
        <w:rPr>
          <w:rFonts w:ascii="Arial" w:hAnsi="Arial" w:cs="Arial"/>
          <w:sz w:val="22"/>
          <w:szCs w:val="22"/>
        </w:rPr>
        <w:t xml:space="preserve">it </w:t>
      </w:r>
      <w:r w:rsidR="007A529C" w:rsidRPr="00062D36">
        <w:rPr>
          <w:rFonts w:ascii="Arial" w:hAnsi="Arial" w:cs="Arial"/>
          <w:sz w:val="22"/>
          <w:szCs w:val="22"/>
        </w:rPr>
        <w:t>is easy to follow</w:t>
      </w:r>
      <w:r w:rsidR="00984E65" w:rsidRPr="00062D36">
        <w:rPr>
          <w:rFonts w:ascii="Arial" w:hAnsi="Arial" w:cs="Arial"/>
          <w:sz w:val="22"/>
          <w:szCs w:val="22"/>
        </w:rPr>
        <w:t xml:space="preserve"> the six stages </w:t>
      </w:r>
      <w:r w:rsidR="00B117CD" w:rsidRPr="00062D36">
        <w:rPr>
          <w:rFonts w:ascii="Arial" w:hAnsi="Arial" w:cs="Arial"/>
          <w:sz w:val="22"/>
          <w:szCs w:val="22"/>
        </w:rPr>
        <w:t>for a critical analysis of my experiences (Simply Psychology, 2025).</w:t>
      </w:r>
    </w:p>
    <w:p w14:paraId="389974F2" w14:textId="77777777" w:rsidR="00BE2AD8" w:rsidRPr="00BE2AD8" w:rsidRDefault="00BE2AD8"/>
    <w:p w14:paraId="126CBE70" w14:textId="77777777" w:rsidR="00BE2AD8" w:rsidRPr="00BE2AD8" w:rsidRDefault="00BE2AD8" w:rsidP="00BE2AD8">
      <w:pPr>
        <w:pStyle w:val="bullet"/>
        <w:overflowPunct/>
        <w:autoSpaceDE/>
        <w:autoSpaceDN/>
        <w:adjustRightInd/>
        <w:spacing w:before="0"/>
        <w:textAlignment w:val="auto"/>
        <w:rPr>
          <w:rFonts w:ascii="Arial" w:hAnsi="Arial" w:cs="Arial"/>
          <w:i/>
          <w:iCs/>
          <w:sz w:val="22"/>
          <w:szCs w:val="22"/>
        </w:rPr>
      </w:pPr>
    </w:p>
    <w:p w14:paraId="28D0267D" w14:textId="6BD88461" w:rsidR="008C7B59" w:rsidRDefault="005C41A9"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Ethical practice and Situational decision-making</w:t>
      </w:r>
    </w:p>
    <w:p w14:paraId="36C7A452" w14:textId="77777777" w:rsidR="008C7B59" w:rsidRDefault="008C7B59" w:rsidP="00F77C3F">
      <w:pPr>
        <w:pStyle w:val="bullet"/>
        <w:overflowPunct/>
        <w:autoSpaceDE/>
        <w:autoSpaceDN/>
        <w:adjustRightInd/>
        <w:spacing w:before="0"/>
        <w:ind w:left="0" w:firstLine="0"/>
        <w:textAlignment w:val="auto"/>
        <w:rPr>
          <w:rFonts w:ascii="Arial" w:hAnsi="Arial" w:cs="Arial"/>
          <w:sz w:val="22"/>
          <w:szCs w:val="22"/>
        </w:rPr>
      </w:pPr>
    </w:p>
    <w:p w14:paraId="041DC3C1" w14:textId="42433EE1" w:rsidR="00597170" w:rsidRDefault="00597170"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Description: </w:t>
      </w:r>
    </w:p>
    <w:p w14:paraId="70D2950B" w14:textId="11DE4A7E" w:rsidR="00BE2AD8" w:rsidRPr="00913013" w:rsidRDefault="00051A1D"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An individual </w:t>
      </w:r>
      <w:r w:rsidR="00A21B38">
        <w:rPr>
          <w:rFonts w:ascii="Arial" w:hAnsi="Arial" w:cs="Arial"/>
          <w:sz w:val="22"/>
          <w:szCs w:val="22"/>
        </w:rPr>
        <w:t>informed their line manager</w:t>
      </w:r>
      <w:r w:rsidR="00177508">
        <w:rPr>
          <w:rFonts w:ascii="Arial" w:hAnsi="Arial" w:cs="Arial"/>
          <w:sz w:val="22"/>
          <w:szCs w:val="22"/>
        </w:rPr>
        <w:t xml:space="preserve"> of their legal name and title change, along with their change of gender identity</w:t>
      </w:r>
      <w:r w:rsidR="001255D3">
        <w:rPr>
          <w:rFonts w:ascii="Arial" w:hAnsi="Arial" w:cs="Arial"/>
          <w:sz w:val="22"/>
          <w:szCs w:val="22"/>
        </w:rPr>
        <w:t xml:space="preserve"> to</w:t>
      </w:r>
      <w:r w:rsidR="00032380">
        <w:rPr>
          <w:rFonts w:ascii="Arial" w:hAnsi="Arial" w:cs="Arial"/>
          <w:sz w:val="22"/>
          <w:szCs w:val="22"/>
        </w:rPr>
        <w:t xml:space="preserve"> </w:t>
      </w:r>
      <w:r w:rsidR="001255D3">
        <w:rPr>
          <w:rFonts w:ascii="Arial" w:hAnsi="Arial" w:cs="Arial"/>
          <w:sz w:val="22"/>
          <w:szCs w:val="22"/>
        </w:rPr>
        <w:t>male and using he/him pronouns</w:t>
      </w:r>
      <w:r w:rsidR="00177508">
        <w:rPr>
          <w:rFonts w:ascii="Arial" w:hAnsi="Arial" w:cs="Arial"/>
          <w:sz w:val="22"/>
          <w:szCs w:val="22"/>
        </w:rPr>
        <w:t xml:space="preserve">. </w:t>
      </w:r>
      <w:r w:rsidR="005B01D2">
        <w:rPr>
          <w:rFonts w:ascii="Arial" w:hAnsi="Arial" w:cs="Arial"/>
          <w:sz w:val="22"/>
          <w:szCs w:val="22"/>
        </w:rPr>
        <w:t>The line manager re</w:t>
      </w:r>
      <w:r w:rsidR="003C0671">
        <w:rPr>
          <w:rFonts w:ascii="Arial" w:hAnsi="Arial" w:cs="Arial"/>
          <w:sz w:val="22"/>
          <w:szCs w:val="22"/>
        </w:rPr>
        <w:t xml:space="preserve">quested support and advice, raising </w:t>
      </w:r>
      <w:r w:rsidR="004724C8">
        <w:rPr>
          <w:rFonts w:ascii="Arial" w:hAnsi="Arial" w:cs="Arial"/>
          <w:sz w:val="22"/>
          <w:szCs w:val="22"/>
        </w:rPr>
        <w:t>concerns that this person is also autistic and suffer</w:t>
      </w:r>
      <w:r w:rsidR="00C969C7">
        <w:rPr>
          <w:rFonts w:ascii="Arial" w:hAnsi="Arial" w:cs="Arial"/>
          <w:sz w:val="22"/>
          <w:szCs w:val="22"/>
        </w:rPr>
        <w:t>s</w:t>
      </w:r>
      <w:r w:rsidR="004724C8">
        <w:rPr>
          <w:rFonts w:ascii="Arial" w:hAnsi="Arial" w:cs="Arial"/>
          <w:sz w:val="22"/>
          <w:szCs w:val="22"/>
        </w:rPr>
        <w:t xml:space="preserve"> with poor mental health.</w:t>
      </w:r>
      <w:r w:rsidR="00D13A1F">
        <w:rPr>
          <w:rFonts w:ascii="Arial" w:hAnsi="Arial" w:cs="Arial"/>
          <w:sz w:val="22"/>
          <w:szCs w:val="22"/>
        </w:rPr>
        <w:t xml:space="preserve"> </w:t>
      </w:r>
      <w:r w:rsidR="00ED3800">
        <w:rPr>
          <w:rFonts w:ascii="Arial" w:hAnsi="Arial" w:cs="Arial"/>
          <w:sz w:val="22"/>
          <w:szCs w:val="22"/>
        </w:rPr>
        <w:t xml:space="preserve">I provided the line manager </w:t>
      </w:r>
      <w:r w:rsidR="00EE434A">
        <w:rPr>
          <w:rFonts w:ascii="Arial" w:hAnsi="Arial" w:cs="Arial"/>
          <w:sz w:val="22"/>
          <w:szCs w:val="22"/>
        </w:rPr>
        <w:t xml:space="preserve">with the relevant policy and guidance documents </w:t>
      </w:r>
      <w:r w:rsidR="003C1CB6">
        <w:rPr>
          <w:rFonts w:ascii="Arial" w:hAnsi="Arial" w:cs="Arial"/>
          <w:sz w:val="22"/>
          <w:szCs w:val="22"/>
        </w:rPr>
        <w:t>and advised them to complete a</w:t>
      </w:r>
      <w:r w:rsidR="006A3975">
        <w:rPr>
          <w:rFonts w:ascii="Arial" w:hAnsi="Arial" w:cs="Arial"/>
          <w:sz w:val="22"/>
          <w:szCs w:val="22"/>
        </w:rPr>
        <w:t xml:space="preserve"> discussion</w:t>
      </w:r>
      <w:r w:rsidR="003C1CB6">
        <w:rPr>
          <w:rFonts w:ascii="Arial" w:hAnsi="Arial" w:cs="Arial"/>
          <w:sz w:val="22"/>
          <w:szCs w:val="22"/>
        </w:rPr>
        <w:t xml:space="preserve"> document with the individual </w:t>
      </w:r>
      <w:r w:rsidR="006A3975">
        <w:rPr>
          <w:rFonts w:ascii="Arial" w:hAnsi="Arial" w:cs="Arial"/>
          <w:sz w:val="22"/>
          <w:szCs w:val="22"/>
        </w:rPr>
        <w:t xml:space="preserve">around </w:t>
      </w:r>
      <w:r w:rsidR="009004A3">
        <w:rPr>
          <w:rFonts w:ascii="Arial" w:hAnsi="Arial" w:cs="Arial"/>
          <w:sz w:val="22"/>
          <w:szCs w:val="22"/>
        </w:rPr>
        <w:t>how the</w:t>
      </w:r>
      <w:r w:rsidR="00FA795B">
        <w:rPr>
          <w:rFonts w:ascii="Arial" w:hAnsi="Arial" w:cs="Arial"/>
          <w:sz w:val="22"/>
          <w:szCs w:val="22"/>
        </w:rPr>
        <w:t xml:space="preserve">y wanted </w:t>
      </w:r>
      <w:r w:rsidR="009004A3">
        <w:rPr>
          <w:rFonts w:ascii="Arial" w:hAnsi="Arial" w:cs="Arial"/>
          <w:sz w:val="22"/>
          <w:szCs w:val="22"/>
        </w:rPr>
        <w:t xml:space="preserve">to be </w:t>
      </w:r>
      <w:r w:rsidR="009004A3" w:rsidRPr="00913013">
        <w:rPr>
          <w:rFonts w:ascii="Arial" w:hAnsi="Arial" w:cs="Arial"/>
          <w:sz w:val="22"/>
          <w:szCs w:val="22"/>
        </w:rPr>
        <w:t>supporte</w:t>
      </w:r>
      <w:r w:rsidR="00FE32D5" w:rsidRPr="00913013">
        <w:rPr>
          <w:rFonts w:ascii="Arial" w:hAnsi="Arial" w:cs="Arial"/>
          <w:sz w:val="22"/>
          <w:szCs w:val="22"/>
        </w:rPr>
        <w:t>d</w:t>
      </w:r>
      <w:r w:rsidR="00B2106F" w:rsidRPr="00913013">
        <w:rPr>
          <w:rFonts w:ascii="Arial" w:hAnsi="Arial" w:cs="Arial"/>
          <w:sz w:val="22"/>
          <w:szCs w:val="22"/>
        </w:rPr>
        <w:t xml:space="preserve"> </w:t>
      </w:r>
      <w:r w:rsidR="008777AD" w:rsidRPr="00913013">
        <w:rPr>
          <w:rFonts w:ascii="Arial" w:hAnsi="Arial" w:cs="Arial"/>
          <w:sz w:val="22"/>
          <w:szCs w:val="22"/>
        </w:rPr>
        <w:t xml:space="preserve">demonstrating </w:t>
      </w:r>
      <w:r w:rsidR="006A3543" w:rsidRPr="00913013">
        <w:rPr>
          <w:rFonts w:ascii="Arial" w:hAnsi="Arial" w:cs="Arial"/>
          <w:sz w:val="22"/>
          <w:szCs w:val="22"/>
        </w:rPr>
        <w:t xml:space="preserve">ethical practice by ensuring the </w:t>
      </w:r>
      <w:r w:rsidR="00971AA6" w:rsidRPr="00913013">
        <w:rPr>
          <w:rFonts w:ascii="Arial" w:hAnsi="Arial" w:cs="Arial"/>
          <w:sz w:val="22"/>
          <w:szCs w:val="22"/>
        </w:rPr>
        <w:t>individual’s</w:t>
      </w:r>
      <w:r w:rsidR="006A3543" w:rsidRPr="00913013">
        <w:rPr>
          <w:rFonts w:ascii="Arial" w:hAnsi="Arial" w:cs="Arial"/>
          <w:sz w:val="22"/>
          <w:szCs w:val="22"/>
        </w:rPr>
        <w:t xml:space="preserve"> right to self-identify was respected </w:t>
      </w:r>
      <w:r w:rsidR="00C81B14" w:rsidRPr="00913013">
        <w:rPr>
          <w:rFonts w:ascii="Arial" w:hAnsi="Arial" w:cs="Arial"/>
          <w:sz w:val="22"/>
          <w:szCs w:val="22"/>
        </w:rPr>
        <w:t xml:space="preserve">(CIPD, </w:t>
      </w:r>
      <w:r w:rsidR="004202A3" w:rsidRPr="00913013">
        <w:rPr>
          <w:rFonts w:ascii="Arial" w:hAnsi="Arial" w:cs="Arial"/>
          <w:sz w:val="22"/>
          <w:szCs w:val="22"/>
        </w:rPr>
        <w:t>2024)</w:t>
      </w:r>
      <w:r w:rsidR="00913013" w:rsidRPr="00913013">
        <w:rPr>
          <w:rFonts w:ascii="Arial" w:hAnsi="Arial" w:cs="Arial"/>
          <w:sz w:val="22"/>
          <w:szCs w:val="22"/>
        </w:rPr>
        <w:t xml:space="preserve">, </w:t>
      </w:r>
      <w:r w:rsidR="00F34C18" w:rsidRPr="00913013">
        <w:rPr>
          <w:rFonts w:ascii="Arial" w:hAnsi="Arial" w:cs="Arial"/>
          <w:sz w:val="22"/>
          <w:szCs w:val="22"/>
        </w:rPr>
        <w:t xml:space="preserve">(ACAS, </w:t>
      </w:r>
      <w:r w:rsidR="00F9035A" w:rsidRPr="00913013">
        <w:rPr>
          <w:rFonts w:ascii="Arial" w:hAnsi="Arial" w:cs="Arial"/>
          <w:sz w:val="22"/>
          <w:szCs w:val="22"/>
        </w:rPr>
        <w:t>2023)</w:t>
      </w:r>
      <w:r w:rsidR="00FE32D5" w:rsidRPr="00913013">
        <w:rPr>
          <w:rFonts w:ascii="Arial" w:hAnsi="Arial" w:cs="Arial"/>
          <w:sz w:val="22"/>
          <w:szCs w:val="22"/>
        </w:rPr>
        <w:t>.</w:t>
      </w:r>
      <w:r w:rsidR="00CA30E4" w:rsidRPr="00913013">
        <w:rPr>
          <w:rFonts w:ascii="Arial" w:hAnsi="Arial" w:cs="Arial"/>
          <w:sz w:val="22"/>
          <w:szCs w:val="22"/>
        </w:rPr>
        <w:t xml:space="preserve"> </w:t>
      </w:r>
      <w:r w:rsidR="007E6554" w:rsidRPr="00913013">
        <w:rPr>
          <w:rFonts w:ascii="Arial" w:hAnsi="Arial" w:cs="Arial"/>
          <w:sz w:val="22"/>
          <w:szCs w:val="22"/>
        </w:rPr>
        <w:t xml:space="preserve">Following this the individual </w:t>
      </w:r>
      <w:r w:rsidR="00FE32D5" w:rsidRPr="00913013">
        <w:rPr>
          <w:rFonts w:ascii="Arial" w:hAnsi="Arial" w:cs="Arial"/>
          <w:sz w:val="22"/>
          <w:szCs w:val="22"/>
        </w:rPr>
        <w:t xml:space="preserve">advised they </w:t>
      </w:r>
      <w:r w:rsidR="00F7605E" w:rsidRPr="00913013">
        <w:rPr>
          <w:rFonts w:ascii="Arial" w:hAnsi="Arial" w:cs="Arial"/>
          <w:sz w:val="22"/>
          <w:szCs w:val="22"/>
        </w:rPr>
        <w:t xml:space="preserve">wanted to continue using </w:t>
      </w:r>
      <w:r w:rsidR="007E6554" w:rsidRPr="00913013">
        <w:rPr>
          <w:rFonts w:ascii="Arial" w:hAnsi="Arial" w:cs="Arial"/>
          <w:sz w:val="22"/>
          <w:szCs w:val="22"/>
        </w:rPr>
        <w:t>the female toilets</w:t>
      </w:r>
      <w:r w:rsidR="00792366" w:rsidRPr="00913013">
        <w:rPr>
          <w:rFonts w:ascii="Arial" w:hAnsi="Arial" w:cs="Arial"/>
          <w:sz w:val="22"/>
          <w:szCs w:val="22"/>
        </w:rPr>
        <w:t xml:space="preserve"> and pushed back when the line manager suggested us</w:t>
      </w:r>
      <w:r w:rsidR="001321A7" w:rsidRPr="00913013">
        <w:rPr>
          <w:rFonts w:ascii="Arial" w:hAnsi="Arial" w:cs="Arial"/>
          <w:sz w:val="22"/>
          <w:szCs w:val="22"/>
        </w:rPr>
        <w:t>ing</w:t>
      </w:r>
      <w:r w:rsidR="00792366" w:rsidRPr="00913013">
        <w:rPr>
          <w:rFonts w:ascii="Arial" w:hAnsi="Arial" w:cs="Arial"/>
          <w:sz w:val="22"/>
          <w:szCs w:val="22"/>
        </w:rPr>
        <w:t xml:space="preserve"> the gender-neutral toilets</w:t>
      </w:r>
      <w:r w:rsidR="001321A7" w:rsidRPr="00913013">
        <w:rPr>
          <w:rFonts w:ascii="Arial" w:hAnsi="Arial" w:cs="Arial"/>
          <w:sz w:val="22"/>
          <w:szCs w:val="22"/>
        </w:rPr>
        <w:t xml:space="preserve"> available</w:t>
      </w:r>
      <w:r w:rsidR="00792366" w:rsidRPr="00913013">
        <w:rPr>
          <w:rFonts w:ascii="Arial" w:hAnsi="Arial" w:cs="Arial"/>
          <w:sz w:val="22"/>
          <w:szCs w:val="22"/>
        </w:rPr>
        <w:t>.</w:t>
      </w:r>
      <w:r w:rsidR="00C278FD" w:rsidRPr="00913013">
        <w:rPr>
          <w:rFonts w:ascii="Arial" w:hAnsi="Arial" w:cs="Arial"/>
          <w:sz w:val="22"/>
          <w:szCs w:val="22"/>
        </w:rPr>
        <w:t xml:space="preserve"> </w:t>
      </w:r>
      <w:r w:rsidR="00D73373" w:rsidRPr="00913013">
        <w:rPr>
          <w:rFonts w:ascii="Arial" w:hAnsi="Arial" w:cs="Arial"/>
          <w:sz w:val="22"/>
          <w:szCs w:val="22"/>
        </w:rPr>
        <w:t>I encouraged the line manager to have a further conversation with the individual around the specific reason</w:t>
      </w:r>
      <w:r w:rsidR="00D73373">
        <w:rPr>
          <w:rFonts w:ascii="Arial" w:hAnsi="Arial" w:cs="Arial"/>
          <w:sz w:val="22"/>
          <w:szCs w:val="22"/>
        </w:rPr>
        <w:t xml:space="preserve"> they did not want to use the general-neutral toilets and it transpired that the reasoning was due to the female toilets being closer </w:t>
      </w:r>
      <w:r w:rsidR="004F478E">
        <w:rPr>
          <w:rFonts w:ascii="Arial" w:hAnsi="Arial" w:cs="Arial"/>
          <w:sz w:val="22"/>
          <w:szCs w:val="22"/>
        </w:rPr>
        <w:t xml:space="preserve">and they did not want to walk the additional distance across the canteen to access </w:t>
      </w:r>
      <w:r w:rsidR="004F478E" w:rsidRPr="00913013">
        <w:rPr>
          <w:rFonts w:ascii="Arial" w:hAnsi="Arial" w:cs="Arial"/>
          <w:sz w:val="22"/>
          <w:szCs w:val="22"/>
        </w:rPr>
        <w:t xml:space="preserve">the gender-neutral </w:t>
      </w:r>
      <w:r w:rsidR="009A164F" w:rsidRPr="00913013">
        <w:rPr>
          <w:rFonts w:ascii="Arial" w:hAnsi="Arial" w:cs="Arial"/>
          <w:sz w:val="22"/>
          <w:szCs w:val="22"/>
        </w:rPr>
        <w:t>facilities</w:t>
      </w:r>
      <w:r w:rsidR="00513734" w:rsidRPr="00913013">
        <w:rPr>
          <w:rFonts w:ascii="Arial" w:hAnsi="Arial" w:cs="Arial"/>
          <w:sz w:val="22"/>
          <w:szCs w:val="22"/>
        </w:rPr>
        <w:t xml:space="preserve">, </w:t>
      </w:r>
      <w:r w:rsidR="00723FA6" w:rsidRPr="00913013">
        <w:rPr>
          <w:rFonts w:ascii="Arial" w:hAnsi="Arial" w:cs="Arial"/>
          <w:sz w:val="22"/>
          <w:szCs w:val="22"/>
        </w:rPr>
        <w:t>a lack of gender neutral facilities has been linked to fear of harassment</w:t>
      </w:r>
      <w:r w:rsidR="00D9515E" w:rsidRPr="00913013">
        <w:rPr>
          <w:rFonts w:ascii="Arial" w:hAnsi="Arial" w:cs="Arial"/>
          <w:sz w:val="22"/>
          <w:szCs w:val="22"/>
        </w:rPr>
        <w:t>, feelings of discrimination, and psychological distress (</w:t>
      </w:r>
      <w:r w:rsidR="00987C4A" w:rsidRPr="00913013">
        <w:rPr>
          <w:rFonts w:ascii="Arial" w:hAnsi="Arial" w:cs="Arial"/>
          <w:sz w:val="22"/>
          <w:szCs w:val="22"/>
        </w:rPr>
        <w:t xml:space="preserve">Huff </w:t>
      </w:r>
      <w:r w:rsidR="00987C4A" w:rsidRPr="00913013">
        <w:rPr>
          <w:rFonts w:ascii="Arial" w:hAnsi="Arial" w:cs="Arial"/>
          <w:i/>
          <w:iCs/>
          <w:sz w:val="22"/>
          <w:szCs w:val="22"/>
        </w:rPr>
        <w:t xml:space="preserve">et al, </w:t>
      </w:r>
      <w:r w:rsidR="00987C4A" w:rsidRPr="00913013">
        <w:rPr>
          <w:rFonts w:ascii="Arial" w:hAnsi="Arial" w:cs="Arial"/>
          <w:sz w:val="22"/>
          <w:szCs w:val="22"/>
        </w:rPr>
        <w:t>2025)</w:t>
      </w:r>
      <w:r w:rsidR="004F478E" w:rsidRPr="00913013">
        <w:rPr>
          <w:rFonts w:ascii="Arial" w:hAnsi="Arial" w:cs="Arial"/>
          <w:sz w:val="22"/>
          <w:szCs w:val="22"/>
        </w:rPr>
        <w:t xml:space="preserve">. </w:t>
      </w:r>
      <w:r w:rsidR="00172E72" w:rsidRPr="00913013">
        <w:rPr>
          <w:rFonts w:ascii="Arial" w:hAnsi="Arial" w:cs="Arial"/>
          <w:sz w:val="22"/>
          <w:szCs w:val="22"/>
        </w:rPr>
        <w:t xml:space="preserve">The line manager was concerned about the comfort of others </w:t>
      </w:r>
      <w:r w:rsidR="00AA726D" w:rsidRPr="00913013">
        <w:rPr>
          <w:rFonts w:ascii="Arial" w:hAnsi="Arial" w:cs="Arial"/>
          <w:sz w:val="22"/>
          <w:szCs w:val="22"/>
        </w:rPr>
        <w:t>and queried whether we could dictate which facilities the individual had access to</w:t>
      </w:r>
      <w:r w:rsidR="008014A7" w:rsidRPr="00913013">
        <w:rPr>
          <w:rFonts w:ascii="Arial" w:hAnsi="Arial" w:cs="Arial"/>
          <w:sz w:val="22"/>
          <w:szCs w:val="22"/>
        </w:rPr>
        <w:t xml:space="preserve"> although at this point there had been no concerns raised by others</w:t>
      </w:r>
      <w:r w:rsidR="00AA726D" w:rsidRPr="00913013">
        <w:rPr>
          <w:rFonts w:ascii="Arial" w:hAnsi="Arial" w:cs="Arial"/>
          <w:sz w:val="22"/>
          <w:szCs w:val="22"/>
        </w:rPr>
        <w:t>.</w:t>
      </w:r>
      <w:r w:rsidR="00DC59CC" w:rsidRPr="00913013">
        <w:rPr>
          <w:rFonts w:ascii="Arial" w:hAnsi="Arial" w:cs="Arial"/>
          <w:sz w:val="22"/>
          <w:szCs w:val="22"/>
        </w:rPr>
        <w:t xml:space="preserve"> </w:t>
      </w:r>
      <w:r w:rsidR="0004584F" w:rsidRPr="00913013">
        <w:rPr>
          <w:rFonts w:ascii="Arial" w:hAnsi="Arial" w:cs="Arial"/>
          <w:sz w:val="22"/>
          <w:szCs w:val="22"/>
        </w:rPr>
        <w:t xml:space="preserve">I contacted our legal department and the LGBTQ+ network for advice, they were </w:t>
      </w:r>
      <w:r w:rsidR="00E14FEB" w:rsidRPr="00913013">
        <w:rPr>
          <w:rFonts w:ascii="Arial" w:hAnsi="Arial" w:cs="Arial"/>
          <w:sz w:val="22"/>
          <w:szCs w:val="22"/>
        </w:rPr>
        <w:t>surprised</w:t>
      </w:r>
      <w:r w:rsidR="0004584F" w:rsidRPr="00913013">
        <w:rPr>
          <w:rFonts w:ascii="Arial" w:hAnsi="Arial" w:cs="Arial"/>
          <w:sz w:val="22"/>
          <w:szCs w:val="22"/>
        </w:rPr>
        <w:t xml:space="preserve"> </w:t>
      </w:r>
      <w:r w:rsidR="00E14FEB" w:rsidRPr="00913013">
        <w:rPr>
          <w:rFonts w:ascii="Arial" w:hAnsi="Arial" w:cs="Arial"/>
          <w:sz w:val="22"/>
          <w:szCs w:val="22"/>
        </w:rPr>
        <w:t xml:space="preserve">by the </w:t>
      </w:r>
      <w:r w:rsidR="007B3415" w:rsidRPr="00913013">
        <w:rPr>
          <w:rFonts w:ascii="Arial" w:hAnsi="Arial" w:cs="Arial"/>
          <w:sz w:val="22"/>
          <w:szCs w:val="22"/>
        </w:rPr>
        <w:t>individual’s</w:t>
      </w:r>
      <w:r w:rsidR="00E14FEB" w:rsidRPr="00913013">
        <w:rPr>
          <w:rFonts w:ascii="Arial" w:hAnsi="Arial" w:cs="Arial"/>
          <w:sz w:val="22"/>
          <w:szCs w:val="22"/>
        </w:rPr>
        <w:t xml:space="preserve"> choice </w:t>
      </w:r>
      <w:r w:rsidR="001B6650" w:rsidRPr="00913013">
        <w:rPr>
          <w:rFonts w:ascii="Arial" w:hAnsi="Arial" w:cs="Arial"/>
          <w:sz w:val="22"/>
          <w:szCs w:val="22"/>
        </w:rPr>
        <w:t xml:space="preserve">and based on their advice I made the decision that we could not dictate </w:t>
      </w:r>
      <w:r w:rsidR="00F8346F" w:rsidRPr="00913013">
        <w:rPr>
          <w:rFonts w:ascii="Arial" w:hAnsi="Arial" w:cs="Arial"/>
          <w:sz w:val="22"/>
          <w:szCs w:val="22"/>
        </w:rPr>
        <w:t>which facilities the individual had access to demonstrating situational decision making</w:t>
      </w:r>
      <w:r w:rsidR="004F5028" w:rsidRPr="00913013">
        <w:rPr>
          <w:rFonts w:ascii="Arial" w:hAnsi="Arial" w:cs="Arial"/>
          <w:sz w:val="22"/>
          <w:szCs w:val="22"/>
        </w:rPr>
        <w:t xml:space="preserve"> by balancing policy, legal risk, employee well-being and team dynamics</w:t>
      </w:r>
      <w:r w:rsidR="00F8346F" w:rsidRPr="00913013">
        <w:rPr>
          <w:rFonts w:ascii="Arial" w:hAnsi="Arial" w:cs="Arial"/>
          <w:sz w:val="22"/>
          <w:szCs w:val="22"/>
        </w:rPr>
        <w:t xml:space="preserve"> (</w:t>
      </w:r>
      <w:r w:rsidR="00360AEE">
        <w:rPr>
          <w:rFonts w:ascii="Arial" w:hAnsi="Arial" w:cs="Arial"/>
          <w:sz w:val="22"/>
          <w:szCs w:val="22"/>
        </w:rPr>
        <w:t xml:space="preserve">CIPD, no date </w:t>
      </w:r>
      <w:r w:rsidR="00EE6467">
        <w:rPr>
          <w:rFonts w:ascii="Arial" w:hAnsi="Arial" w:cs="Arial"/>
          <w:sz w:val="22"/>
          <w:szCs w:val="22"/>
        </w:rPr>
        <w:t>b</w:t>
      </w:r>
      <w:r w:rsidR="00F8346F" w:rsidRPr="00913013">
        <w:rPr>
          <w:rFonts w:ascii="Arial" w:hAnsi="Arial" w:cs="Arial"/>
          <w:sz w:val="22"/>
          <w:szCs w:val="22"/>
        </w:rPr>
        <w:t>)</w:t>
      </w:r>
      <w:r w:rsidR="00E14FEB" w:rsidRPr="00913013">
        <w:rPr>
          <w:rFonts w:ascii="Arial" w:hAnsi="Arial" w:cs="Arial"/>
          <w:sz w:val="22"/>
          <w:szCs w:val="22"/>
        </w:rPr>
        <w:t xml:space="preserve">. </w:t>
      </w:r>
      <w:r w:rsidR="006E2E4F" w:rsidRPr="00913013">
        <w:rPr>
          <w:rFonts w:ascii="Arial" w:hAnsi="Arial" w:cs="Arial"/>
          <w:sz w:val="22"/>
          <w:szCs w:val="22"/>
        </w:rPr>
        <w:t xml:space="preserve">I </w:t>
      </w:r>
      <w:r w:rsidR="00DB7A22" w:rsidRPr="00913013">
        <w:rPr>
          <w:rFonts w:ascii="Arial" w:hAnsi="Arial" w:cs="Arial"/>
          <w:sz w:val="22"/>
          <w:szCs w:val="22"/>
        </w:rPr>
        <w:t>provided the line manager with an update and</w:t>
      </w:r>
      <w:r w:rsidR="00E20169" w:rsidRPr="00913013">
        <w:rPr>
          <w:rFonts w:ascii="Arial" w:hAnsi="Arial" w:cs="Arial"/>
          <w:sz w:val="22"/>
          <w:szCs w:val="22"/>
        </w:rPr>
        <w:t xml:space="preserve"> </w:t>
      </w:r>
      <w:r w:rsidR="00DA1080" w:rsidRPr="00913013">
        <w:rPr>
          <w:rFonts w:ascii="Arial" w:hAnsi="Arial" w:cs="Arial"/>
          <w:sz w:val="22"/>
          <w:szCs w:val="22"/>
        </w:rPr>
        <w:t xml:space="preserve">was told </w:t>
      </w:r>
      <w:r w:rsidR="00DB7A22" w:rsidRPr="00913013">
        <w:rPr>
          <w:rFonts w:ascii="Arial" w:hAnsi="Arial" w:cs="Arial"/>
          <w:sz w:val="22"/>
          <w:szCs w:val="22"/>
        </w:rPr>
        <w:t>the individual had be</w:t>
      </w:r>
      <w:r w:rsidR="00375E3B" w:rsidRPr="00913013">
        <w:rPr>
          <w:rFonts w:ascii="Arial" w:hAnsi="Arial" w:cs="Arial"/>
          <w:sz w:val="22"/>
          <w:szCs w:val="22"/>
        </w:rPr>
        <w:t>en</w:t>
      </w:r>
      <w:r w:rsidR="00DB7A22" w:rsidRPr="00913013">
        <w:rPr>
          <w:rFonts w:ascii="Arial" w:hAnsi="Arial" w:cs="Arial"/>
          <w:sz w:val="22"/>
          <w:szCs w:val="22"/>
        </w:rPr>
        <w:t xml:space="preserve"> misgendered by others in the department</w:t>
      </w:r>
      <w:r w:rsidR="00375E3B" w:rsidRPr="00913013">
        <w:rPr>
          <w:rFonts w:ascii="Arial" w:hAnsi="Arial" w:cs="Arial"/>
          <w:sz w:val="22"/>
          <w:szCs w:val="22"/>
        </w:rPr>
        <w:t xml:space="preserve"> </w:t>
      </w:r>
      <w:r w:rsidR="00325C4C" w:rsidRPr="00913013">
        <w:rPr>
          <w:rFonts w:ascii="Arial" w:hAnsi="Arial" w:cs="Arial"/>
          <w:sz w:val="22"/>
          <w:szCs w:val="22"/>
        </w:rPr>
        <w:t>and was unhappy</w:t>
      </w:r>
      <w:r w:rsidR="00746F1D" w:rsidRPr="00913013">
        <w:rPr>
          <w:rFonts w:ascii="Arial" w:hAnsi="Arial" w:cs="Arial"/>
          <w:sz w:val="22"/>
          <w:szCs w:val="22"/>
        </w:rPr>
        <w:t xml:space="preserve">, this </w:t>
      </w:r>
      <w:r w:rsidR="006E6B7A" w:rsidRPr="00913013">
        <w:rPr>
          <w:rFonts w:ascii="Arial" w:hAnsi="Arial" w:cs="Arial"/>
          <w:sz w:val="22"/>
          <w:szCs w:val="22"/>
        </w:rPr>
        <w:t xml:space="preserve">is </w:t>
      </w:r>
      <w:r w:rsidR="00746F1D" w:rsidRPr="00913013">
        <w:rPr>
          <w:rFonts w:ascii="Arial" w:hAnsi="Arial" w:cs="Arial"/>
          <w:sz w:val="22"/>
          <w:szCs w:val="22"/>
        </w:rPr>
        <w:t xml:space="preserve">a common stressor </w:t>
      </w:r>
      <w:r w:rsidR="00E6719A" w:rsidRPr="00913013">
        <w:rPr>
          <w:rFonts w:ascii="Arial" w:hAnsi="Arial" w:cs="Arial"/>
          <w:sz w:val="22"/>
          <w:szCs w:val="22"/>
        </w:rPr>
        <w:t xml:space="preserve">for gender diverse people (Puckett </w:t>
      </w:r>
      <w:r w:rsidR="00E6719A" w:rsidRPr="00913013">
        <w:rPr>
          <w:rFonts w:ascii="Arial" w:hAnsi="Arial" w:cs="Arial"/>
          <w:i/>
          <w:iCs/>
          <w:sz w:val="22"/>
          <w:szCs w:val="22"/>
        </w:rPr>
        <w:t xml:space="preserve">et al, </w:t>
      </w:r>
      <w:r w:rsidR="00E6719A" w:rsidRPr="00913013">
        <w:rPr>
          <w:rFonts w:ascii="Arial" w:hAnsi="Arial" w:cs="Arial"/>
          <w:sz w:val="22"/>
          <w:szCs w:val="22"/>
        </w:rPr>
        <w:t>2021)</w:t>
      </w:r>
      <w:r w:rsidR="00325C4C" w:rsidRPr="00913013">
        <w:rPr>
          <w:rFonts w:ascii="Arial" w:hAnsi="Arial" w:cs="Arial"/>
          <w:sz w:val="22"/>
          <w:szCs w:val="22"/>
        </w:rPr>
        <w:t>.</w:t>
      </w:r>
      <w:r w:rsidR="00DB7A22" w:rsidRPr="00913013">
        <w:rPr>
          <w:rFonts w:ascii="Arial" w:hAnsi="Arial" w:cs="Arial"/>
          <w:sz w:val="22"/>
          <w:szCs w:val="22"/>
        </w:rPr>
        <w:t xml:space="preserve"> I </w:t>
      </w:r>
      <w:r w:rsidR="00325C4C" w:rsidRPr="00913013">
        <w:rPr>
          <w:rFonts w:ascii="Arial" w:hAnsi="Arial" w:cs="Arial"/>
          <w:sz w:val="22"/>
          <w:szCs w:val="22"/>
        </w:rPr>
        <w:t>further encouraged</w:t>
      </w:r>
      <w:r w:rsidR="00DB7A22" w:rsidRPr="00913013">
        <w:rPr>
          <w:rFonts w:ascii="Arial" w:hAnsi="Arial" w:cs="Arial"/>
          <w:sz w:val="22"/>
          <w:szCs w:val="22"/>
        </w:rPr>
        <w:t xml:space="preserve"> the line manager to have a sensitive conversation with them </w:t>
      </w:r>
      <w:r w:rsidR="00264780" w:rsidRPr="00913013">
        <w:rPr>
          <w:rFonts w:ascii="Arial" w:hAnsi="Arial" w:cs="Arial"/>
          <w:sz w:val="22"/>
          <w:szCs w:val="22"/>
        </w:rPr>
        <w:t xml:space="preserve">about how the </w:t>
      </w:r>
      <w:r w:rsidR="00890D1F" w:rsidRPr="00913013">
        <w:rPr>
          <w:rFonts w:ascii="Arial" w:hAnsi="Arial" w:cs="Arial"/>
          <w:sz w:val="22"/>
          <w:szCs w:val="22"/>
        </w:rPr>
        <w:t xml:space="preserve">individual could reinforce their preferred gender including, but not limited to, </w:t>
      </w:r>
      <w:r w:rsidR="00AD39FB" w:rsidRPr="00913013">
        <w:rPr>
          <w:rFonts w:ascii="Arial" w:hAnsi="Arial" w:cs="Arial"/>
          <w:sz w:val="22"/>
          <w:szCs w:val="22"/>
        </w:rPr>
        <w:t xml:space="preserve">not using the female gendered toilets, the individual eventually agreed that this would a suitable solution. </w:t>
      </w:r>
    </w:p>
    <w:p w14:paraId="59ACB657" w14:textId="77777777" w:rsidR="00BE2AD8" w:rsidRPr="00913013" w:rsidRDefault="00BE2AD8" w:rsidP="00F77C3F">
      <w:pPr>
        <w:pStyle w:val="bullet"/>
        <w:overflowPunct/>
        <w:autoSpaceDE/>
        <w:autoSpaceDN/>
        <w:adjustRightInd/>
        <w:spacing w:before="0"/>
        <w:ind w:left="0" w:firstLine="0"/>
        <w:textAlignment w:val="auto"/>
        <w:rPr>
          <w:rFonts w:ascii="Arial" w:hAnsi="Arial" w:cs="Arial"/>
          <w:sz w:val="22"/>
          <w:szCs w:val="22"/>
        </w:rPr>
      </w:pPr>
    </w:p>
    <w:p w14:paraId="28C2588E" w14:textId="07F5013C" w:rsidR="00597170" w:rsidRPr="00913013" w:rsidRDefault="00597170" w:rsidP="00F77C3F">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lastRenderedPageBreak/>
        <w:t>Feelings:</w:t>
      </w:r>
    </w:p>
    <w:p w14:paraId="4C52E528" w14:textId="7738EBF0" w:rsidR="00A86A14" w:rsidRPr="00913013" w:rsidRDefault="00A86A14" w:rsidP="00F77C3F">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Initially, I felt confident guiding the line manager </w:t>
      </w:r>
      <w:r w:rsidR="007C64FB" w:rsidRPr="00913013">
        <w:rPr>
          <w:rFonts w:ascii="Arial" w:hAnsi="Arial" w:cs="Arial"/>
          <w:sz w:val="22"/>
          <w:szCs w:val="22"/>
        </w:rPr>
        <w:t>with</w:t>
      </w:r>
      <w:r w:rsidRPr="00913013">
        <w:rPr>
          <w:rFonts w:ascii="Arial" w:hAnsi="Arial" w:cs="Arial"/>
          <w:sz w:val="22"/>
          <w:szCs w:val="22"/>
        </w:rPr>
        <w:t xml:space="preserve"> </w:t>
      </w:r>
      <w:r w:rsidR="005746AF" w:rsidRPr="00913013">
        <w:rPr>
          <w:rFonts w:ascii="Arial" w:hAnsi="Arial" w:cs="Arial"/>
          <w:sz w:val="22"/>
          <w:szCs w:val="22"/>
        </w:rPr>
        <w:t xml:space="preserve">existing </w:t>
      </w:r>
      <w:r w:rsidRPr="00913013">
        <w:rPr>
          <w:rFonts w:ascii="Arial" w:hAnsi="Arial" w:cs="Arial"/>
          <w:sz w:val="22"/>
          <w:szCs w:val="22"/>
        </w:rPr>
        <w:t>policy</w:t>
      </w:r>
      <w:r w:rsidR="005746AF" w:rsidRPr="00913013">
        <w:rPr>
          <w:rFonts w:ascii="Arial" w:hAnsi="Arial" w:cs="Arial"/>
          <w:sz w:val="22"/>
          <w:szCs w:val="22"/>
        </w:rPr>
        <w:t xml:space="preserve"> and guidance</w:t>
      </w:r>
      <w:r w:rsidR="00984A05" w:rsidRPr="00913013">
        <w:rPr>
          <w:rFonts w:ascii="Arial" w:hAnsi="Arial" w:cs="Arial"/>
          <w:sz w:val="22"/>
          <w:szCs w:val="22"/>
        </w:rPr>
        <w:t xml:space="preserve"> despite </w:t>
      </w:r>
      <w:r w:rsidR="007C64FB" w:rsidRPr="00913013">
        <w:rPr>
          <w:rFonts w:ascii="Arial" w:hAnsi="Arial" w:cs="Arial"/>
          <w:sz w:val="22"/>
          <w:szCs w:val="22"/>
        </w:rPr>
        <w:t xml:space="preserve">limited experience </w:t>
      </w:r>
      <w:r w:rsidR="00DF63C1" w:rsidRPr="00913013">
        <w:rPr>
          <w:rFonts w:ascii="Arial" w:hAnsi="Arial" w:cs="Arial"/>
          <w:sz w:val="22"/>
          <w:szCs w:val="22"/>
        </w:rPr>
        <w:t xml:space="preserve">and knowledge </w:t>
      </w:r>
      <w:r w:rsidR="007C64FB" w:rsidRPr="00913013">
        <w:rPr>
          <w:rFonts w:ascii="Arial" w:hAnsi="Arial" w:cs="Arial"/>
          <w:sz w:val="22"/>
          <w:szCs w:val="22"/>
        </w:rPr>
        <w:t xml:space="preserve">with </w:t>
      </w:r>
      <w:r w:rsidR="00984A05" w:rsidRPr="00913013">
        <w:rPr>
          <w:rFonts w:ascii="Arial" w:hAnsi="Arial" w:cs="Arial"/>
          <w:sz w:val="22"/>
          <w:szCs w:val="22"/>
        </w:rPr>
        <w:t>any similar cases previously</w:t>
      </w:r>
      <w:r w:rsidR="00DF63C1" w:rsidRPr="00913013">
        <w:rPr>
          <w:rFonts w:ascii="Arial" w:hAnsi="Arial" w:cs="Arial"/>
          <w:sz w:val="22"/>
          <w:szCs w:val="22"/>
        </w:rPr>
        <w:t xml:space="preserve">. </w:t>
      </w:r>
      <w:r w:rsidR="00984A05" w:rsidRPr="00913013">
        <w:rPr>
          <w:rFonts w:ascii="Arial" w:hAnsi="Arial" w:cs="Arial"/>
          <w:sz w:val="22"/>
          <w:szCs w:val="22"/>
        </w:rPr>
        <w:t>However, I did experience uncertain</w:t>
      </w:r>
      <w:r w:rsidR="00483A75" w:rsidRPr="00913013">
        <w:rPr>
          <w:rFonts w:ascii="Arial" w:hAnsi="Arial" w:cs="Arial"/>
          <w:sz w:val="22"/>
          <w:szCs w:val="22"/>
        </w:rPr>
        <w:t xml:space="preserve">ty when </w:t>
      </w:r>
      <w:r w:rsidR="00DF63C1" w:rsidRPr="00913013">
        <w:rPr>
          <w:rFonts w:ascii="Arial" w:hAnsi="Arial" w:cs="Arial"/>
          <w:sz w:val="22"/>
          <w:szCs w:val="22"/>
        </w:rPr>
        <w:t xml:space="preserve">presented with </w:t>
      </w:r>
      <w:r w:rsidR="00483A75" w:rsidRPr="00913013">
        <w:rPr>
          <w:rFonts w:ascii="Arial" w:hAnsi="Arial" w:cs="Arial"/>
          <w:sz w:val="22"/>
          <w:szCs w:val="22"/>
        </w:rPr>
        <w:t>legal and ethical</w:t>
      </w:r>
      <w:r w:rsidR="00AF6CC4" w:rsidRPr="00913013">
        <w:rPr>
          <w:rFonts w:ascii="Arial" w:hAnsi="Arial" w:cs="Arial"/>
          <w:sz w:val="22"/>
          <w:szCs w:val="22"/>
        </w:rPr>
        <w:t>ly</w:t>
      </w:r>
      <w:r w:rsidR="00483A75" w:rsidRPr="00913013">
        <w:rPr>
          <w:rFonts w:ascii="Arial" w:hAnsi="Arial" w:cs="Arial"/>
          <w:sz w:val="22"/>
          <w:szCs w:val="22"/>
        </w:rPr>
        <w:t xml:space="preserve"> grey areas,</w:t>
      </w:r>
      <w:r w:rsidR="00A713F6" w:rsidRPr="00913013">
        <w:rPr>
          <w:rFonts w:ascii="Arial" w:hAnsi="Arial" w:cs="Arial"/>
          <w:sz w:val="22"/>
          <w:szCs w:val="22"/>
        </w:rPr>
        <w:t xml:space="preserve"> so I reached out for relevant support</w:t>
      </w:r>
      <w:r w:rsidR="00DF74F8" w:rsidRPr="00913013">
        <w:rPr>
          <w:rFonts w:ascii="Arial" w:hAnsi="Arial" w:cs="Arial"/>
          <w:sz w:val="22"/>
          <w:szCs w:val="22"/>
        </w:rPr>
        <w:t xml:space="preserve">. </w:t>
      </w:r>
      <w:r w:rsidR="006D6B2C" w:rsidRPr="00913013">
        <w:rPr>
          <w:rFonts w:ascii="Arial" w:hAnsi="Arial" w:cs="Arial"/>
          <w:sz w:val="22"/>
          <w:szCs w:val="22"/>
        </w:rPr>
        <w:t xml:space="preserve">I wanted to ensure </w:t>
      </w:r>
      <w:r w:rsidR="0085359A" w:rsidRPr="00913013">
        <w:rPr>
          <w:rFonts w:ascii="Arial" w:hAnsi="Arial" w:cs="Arial"/>
          <w:sz w:val="22"/>
          <w:szCs w:val="22"/>
        </w:rPr>
        <w:t xml:space="preserve">the line manager and I were acting ethically </w:t>
      </w:r>
      <w:r w:rsidR="0081173D" w:rsidRPr="00913013">
        <w:rPr>
          <w:rFonts w:ascii="Arial" w:hAnsi="Arial" w:cs="Arial"/>
          <w:sz w:val="22"/>
          <w:szCs w:val="22"/>
        </w:rPr>
        <w:t>to support a positive outcome (</w:t>
      </w:r>
      <w:proofErr w:type="spellStart"/>
      <w:r w:rsidR="0081173D" w:rsidRPr="00913013">
        <w:rPr>
          <w:rFonts w:ascii="Arial" w:hAnsi="Arial" w:cs="Arial"/>
          <w:sz w:val="22"/>
          <w:szCs w:val="22"/>
        </w:rPr>
        <w:t>Kacmar</w:t>
      </w:r>
      <w:proofErr w:type="spellEnd"/>
      <w:r w:rsidR="0081173D" w:rsidRPr="00913013">
        <w:rPr>
          <w:rFonts w:ascii="Arial" w:hAnsi="Arial" w:cs="Arial"/>
          <w:sz w:val="22"/>
          <w:szCs w:val="22"/>
        </w:rPr>
        <w:t xml:space="preserve">, Carlson and Harris, </w:t>
      </w:r>
      <w:r w:rsidR="004341E0" w:rsidRPr="00913013">
        <w:rPr>
          <w:rFonts w:ascii="Arial" w:hAnsi="Arial" w:cs="Arial"/>
          <w:sz w:val="22"/>
          <w:szCs w:val="22"/>
        </w:rPr>
        <w:t xml:space="preserve">2013). </w:t>
      </w:r>
      <w:r w:rsidR="00554843" w:rsidRPr="00913013">
        <w:rPr>
          <w:rFonts w:ascii="Arial" w:hAnsi="Arial" w:cs="Arial"/>
          <w:sz w:val="22"/>
          <w:szCs w:val="22"/>
        </w:rPr>
        <w:t xml:space="preserve">I feel I was empathetic towards the individual and their needs, </w:t>
      </w:r>
      <w:r w:rsidR="00326448" w:rsidRPr="00913013">
        <w:rPr>
          <w:rFonts w:ascii="Arial" w:hAnsi="Arial" w:cs="Arial"/>
          <w:sz w:val="22"/>
          <w:szCs w:val="22"/>
        </w:rPr>
        <w:t xml:space="preserve">the needs of those around them, and the needs of </w:t>
      </w:r>
      <w:r w:rsidR="00A26671" w:rsidRPr="00913013">
        <w:rPr>
          <w:rFonts w:ascii="Arial" w:hAnsi="Arial" w:cs="Arial"/>
          <w:sz w:val="22"/>
          <w:szCs w:val="22"/>
        </w:rPr>
        <w:t xml:space="preserve">SWP </w:t>
      </w:r>
      <w:r w:rsidR="00326448" w:rsidRPr="00913013">
        <w:rPr>
          <w:rFonts w:ascii="Arial" w:hAnsi="Arial" w:cs="Arial"/>
          <w:sz w:val="22"/>
          <w:szCs w:val="22"/>
        </w:rPr>
        <w:t>in general</w:t>
      </w:r>
      <w:r w:rsidR="00017E3B" w:rsidRPr="00913013">
        <w:rPr>
          <w:rFonts w:ascii="Arial" w:hAnsi="Arial" w:cs="Arial"/>
          <w:sz w:val="22"/>
          <w:szCs w:val="22"/>
        </w:rPr>
        <w:t>. I did feel a great sense of responsibility with this case due to the sensitive and complex nature of it</w:t>
      </w:r>
      <w:r w:rsidR="00DE3190" w:rsidRPr="00913013">
        <w:rPr>
          <w:rFonts w:ascii="Arial" w:hAnsi="Arial" w:cs="Arial"/>
          <w:sz w:val="22"/>
          <w:szCs w:val="22"/>
        </w:rPr>
        <w:t>, in trying to balance inclusivity, legal and ethical obligations, and ensuring psychol</w:t>
      </w:r>
      <w:r w:rsidR="00FE1798" w:rsidRPr="00913013">
        <w:rPr>
          <w:rFonts w:ascii="Arial" w:hAnsi="Arial" w:cs="Arial"/>
          <w:sz w:val="22"/>
          <w:szCs w:val="22"/>
        </w:rPr>
        <w:t>ogical safety for everyone involved</w:t>
      </w:r>
      <w:r w:rsidR="002B1520" w:rsidRPr="00913013">
        <w:rPr>
          <w:rFonts w:ascii="Arial" w:hAnsi="Arial" w:cs="Arial"/>
          <w:sz w:val="22"/>
          <w:szCs w:val="22"/>
        </w:rPr>
        <w:t xml:space="preserve"> </w:t>
      </w:r>
      <w:r w:rsidR="00581363" w:rsidRPr="00913013">
        <w:rPr>
          <w:rFonts w:ascii="Arial" w:hAnsi="Arial" w:cs="Arial"/>
          <w:sz w:val="22"/>
          <w:szCs w:val="22"/>
        </w:rPr>
        <w:t>(Edmondson, 1999)</w:t>
      </w:r>
      <w:r w:rsidR="00FE1798" w:rsidRPr="00913013">
        <w:rPr>
          <w:rFonts w:ascii="Arial" w:hAnsi="Arial" w:cs="Arial"/>
          <w:sz w:val="22"/>
          <w:szCs w:val="22"/>
        </w:rPr>
        <w:t xml:space="preserve">. </w:t>
      </w:r>
      <w:r w:rsidR="00017E3B" w:rsidRPr="00913013">
        <w:rPr>
          <w:rFonts w:ascii="Arial" w:hAnsi="Arial" w:cs="Arial"/>
          <w:sz w:val="22"/>
          <w:szCs w:val="22"/>
        </w:rPr>
        <w:t xml:space="preserve"> </w:t>
      </w:r>
    </w:p>
    <w:p w14:paraId="00E6002A" w14:textId="77777777" w:rsidR="003352C5" w:rsidRPr="00913013" w:rsidRDefault="003352C5" w:rsidP="00F77C3F">
      <w:pPr>
        <w:pStyle w:val="bullet"/>
        <w:overflowPunct/>
        <w:autoSpaceDE/>
        <w:autoSpaceDN/>
        <w:adjustRightInd/>
        <w:spacing w:before="0"/>
        <w:ind w:left="0" w:firstLine="0"/>
        <w:textAlignment w:val="auto"/>
        <w:rPr>
          <w:rFonts w:ascii="Arial" w:hAnsi="Arial" w:cs="Arial"/>
          <w:sz w:val="22"/>
          <w:szCs w:val="22"/>
        </w:rPr>
      </w:pPr>
    </w:p>
    <w:p w14:paraId="7D81F3D0" w14:textId="350DB0C1" w:rsidR="00597170" w:rsidRPr="00913013" w:rsidRDefault="00597170" w:rsidP="00F77C3F">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Evaluation:</w:t>
      </w:r>
    </w:p>
    <w:p w14:paraId="1635D9EA" w14:textId="189B24FA" w:rsidR="005D52D4" w:rsidRPr="00913013" w:rsidRDefault="001D710B" w:rsidP="00F77C3F">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I believe the response from myself and the line manager was proactive </w:t>
      </w:r>
      <w:r w:rsidR="005E1638" w:rsidRPr="00913013">
        <w:rPr>
          <w:rFonts w:ascii="Arial" w:hAnsi="Arial" w:cs="Arial"/>
          <w:sz w:val="22"/>
          <w:szCs w:val="22"/>
        </w:rPr>
        <w:t>in ensuring a structured support plan was put in place</w:t>
      </w:r>
      <w:r w:rsidR="00BB3AC9" w:rsidRPr="00913013">
        <w:rPr>
          <w:rFonts w:ascii="Arial" w:hAnsi="Arial" w:cs="Arial"/>
          <w:sz w:val="22"/>
          <w:szCs w:val="22"/>
        </w:rPr>
        <w:t>. I encouraged the line manager to have open conversations with the indiv</w:t>
      </w:r>
      <w:r w:rsidR="00A634F4" w:rsidRPr="00913013">
        <w:rPr>
          <w:rFonts w:ascii="Arial" w:hAnsi="Arial" w:cs="Arial"/>
          <w:sz w:val="22"/>
          <w:szCs w:val="22"/>
        </w:rPr>
        <w:t xml:space="preserve">idual which I feel helped them reach a mutual understanding and this also helped </w:t>
      </w:r>
      <w:r w:rsidR="006502CB" w:rsidRPr="00913013">
        <w:rPr>
          <w:rFonts w:ascii="Arial" w:hAnsi="Arial" w:cs="Arial"/>
          <w:sz w:val="22"/>
          <w:szCs w:val="22"/>
        </w:rPr>
        <w:t>us understand how to support the individual’s gender identi</w:t>
      </w:r>
      <w:r w:rsidR="00F83BA7" w:rsidRPr="00913013">
        <w:rPr>
          <w:rFonts w:ascii="Arial" w:hAnsi="Arial" w:cs="Arial"/>
          <w:sz w:val="22"/>
          <w:szCs w:val="22"/>
        </w:rPr>
        <w:t xml:space="preserve">ty. </w:t>
      </w:r>
      <w:r w:rsidR="000B213E" w:rsidRPr="00913013">
        <w:rPr>
          <w:rFonts w:ascii="Arial" w:hAnsi="Arial" w:cs="Arial"/>
          <w:sz w:val="22"/>
          <w:szCs w:val="22"/>
        </w:rPr>
        <w:t xml:space="preserve">I believe I </w:t>
      </w:r>
      <w:r w:rsidR="00570FA0" w:rsidRPr="00913013">
        <w:rPr>
          <w:rFonts w:ascii="Arial" w:hAnsi="Arial" w:cs="Arial"/>
          <w:sz w:val="22"/>
          <w:szCs w:val="22"/>
        </w:rPr>
        <w:t>d</w:t>
      </w:r>
      <w:r w:rsidR="000B213E" w:rsidRPr="00913013">
        <w:rPr>
          <w:rFonts w:ascii="Arial" w:hAnsi="Arial" w:cs="Arial"/>
          <w:sz w:val="22"/>
          <w:szCs w:val="22"/>
        </w:rPr>
        <w:t xml:space="preserve">emonstrated my commitment to inclusive practices within SWP </w:t>
      </w:r>
      <w:r w:rsidR="006E37DE" w:rsidRPr="00913013">
        <w:rPr>
          <w:rFonts w:ascii="Arial" w:hAnsi="Arial" w:cs="Arial"/>
          <w:sz w:val="22"/>
          <w:szCs w:val="22"/>
        </w:rPr>
        <w:t xml:space="preserve">and due diligence by consulting legal </w:t>
      </w:r>
      <w:r w:rsidR="00AE545C" w:rsidRPr="00913013">
        <w:rPr>
          <w:rFonts w:ascii="Arial" w:hAnsi="Arial" w:cs="Arial"/>
          <w:sz w:val="22"/>
          <w:szCs w:val="22"/>
        </w:rPr>
        <w:t xml:space="preserve">contacts </w:t>
      </w:r>
      <w:r w:rsidR="006E37DE" w:rsidRPr="00913013">
        <w:rPr>
          <w:rFonts w:ascii="Arial" w:hAnsi="Arial" w:cs="Arial"/>
          <w:sz w:val="22"/>
          <w:szCs w:val="22"/>
        </w:rPr>
        <w:t xml:space="preserve">and </w:t>
      </w:r>
      <w:r w:rsidR="00AE545C" w:rsidRPr="00913013">
        <w:rPr>
          <w:rFonts w:ascii="Arial" w:hAnsi="Arial" w:cs="Arial"/>
          <w:sz w:val="22"/>
          <w:szCs w:val="22"/>
        </w:rPr>
        <w:t xml:space="preserve">the </w:t>
      </w:r>
      <w:r w:rsidR="006E37DE" w:rsidRPr="00913013">
        <w:rPr>
          <w:rFonts w:ascii="Arial" w:hAnsi="Arial" w:cs="Arial"/>
          <w:sz w:val="22"/>
          <w:szCs w:val="22"/>
        </w:rPr>
        <w:t>LGBTQ+</w:t>
      </w:r>
      <w:r w:rsidR="00AE545C" w:rsidRPr="00913013">
        <w:rPr>
          <w:rFonts w:ascii="Arial" w:hAnsi="Arial" w:cs="Arial"/>
          <w:sz w:val="22"/>
          <w:szCs w:val="22"/>
        </w:rPr>
        <w:t xml:space="preserve"> network for further advice and guidance</w:t>
      </w:r>
      <w:r w:rsidR="00B17D2A" w:rsidRPr="00913013">
        <w:rPr>
          <w:rFonts w:ascii="Arial" w:hAnsi="Arial" w:cs="Arial"/>
          <w:sz w:val="22"/>
          <w:szCs w:val="22"/>
        </w:rPr>
        <w:t xml:space="preserve"> </w:t>
      </w:r>
      <w:r w:rsidR="0016623D" w:rsidRPr="00913013">
        <w:rPr>
          <w:rFonts w:ascii="Arial" w:hAnsi="Arial" w:cs="Arial"/>
          <w:sz w:val="22"/>
          <w:szCs w:val="22"/>
        </w:rPr>
        <w:t>and considering SWP values</w:t>
      </w:r>
      <w:r w:rsidR="00122742" w:rsidRPr="00913013">
        <w:rPr>
          <w:rFonts w:ascii="Arial" w:hAnsi="Arial" w:cs="Arial"/>
          <w:sz w:val="22"/>
          <w:szCs w:val="22"/>
        </w:rPr>
        <w:t>, mission and code of conduct in decision-making (</w:t>
      </w:r>
      <w:r w:rsidR="008E56C0" w:rsidRPr="00913013">
        <w:rPr>
          <w:rFonts w:ascii="Arial" w:hAnsi="Arial" w:cs="Arial"/>
          <w:sz w:val="22"/>
          <w:szCs w:val="22"/>
        </w:rPr>
        <w:t>SWP, no date</w:t>
      </w:r>
      <w:r w:rsidR="001B061E">
        <w:rPr>
          <w:rFonts w:ascii="Arial" w:hAnsi="Arial" w:cs="Arial"/>
          <w:sz w:val="22"/>
          <w:szCs w:val="22"/>
        </w:rPr>
        <w:t xml:space="preserve"> a</w:t>
      </w:r>
      <w:r w:rsidR="008E56C0" w:rsidRPr="00913013">
        <w:rPr>
          <w:rFonts w:ascii="Arial" w:hAnsi="Arial" w:cs="Arial"/>
          <w:sz w:val="22"/>
          <w:szCs w:val="22"/>
        </w:rPr>
        <w:t>)</w:t>
      </w:r>
      <w:r w:rsidR="00AE545C" w:rsidRPr="00913013">
        <w:rPr>
          <w:rFonts w:ascii="Arial" w:hAnsi="Arial" w:cs="Arial"/>
          <w:sz w:val="22"/>
          <w:szCs w:val="22"/>
        </w:rPr>
        <w:t xml:space="preserve">. </w:t>
      </w:r>
      <w:r w:rsidR="006E37DE" w:rsidRPr="00913013">
        <w:rPr>
          <w:rFonts w:ascii="Arial" w:hAnsi="Arial" w:cs="Arial"/>
          <w:sz w:val="22"/>
          <w:szCs w:val="22"/>
        </w:rPr>
        <w:t xml:space="preserve"> </w:t>
      </w:r>
    </w:p>
    <w:p w14:paraId="3B2F12A5" w14:textId="34703D68" w:rsidR="00597170" w:rsidRDefault="00941105" w:rsidP="00F77C3F">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However, the initial confusion and debate around the </w:t>
      </w:r>
      <w:r w:rsidR="00E474D2" w:rsidRPr="00913013">
        <w:rPr>
          <w:rFonts w:ascii="Arial" w:hAnsi="Arial" w:cs="Arial"/>
          <w:sz w:val="22"/>
          <w:szCs w:val="22"/>
        </w:rPr>
        <w:t>individual’s</w:t>
      </w:r>
      <w:r w:rsidRPr="00913013">
        <w:rPr>
          <w:rFonts w:ascii="Arial" w:hAnsi="Arial" w:cs="Arial"/>
          <w:sz w:val="22"/>
          <w:szCs w:val="22"/>
        </w:rPr>
        <w:t xml:space="preserve"> choice of facilities </w:t>
      </w:r>
      <w:r w:rsidR="008A289B" w:rsidRPr="00913013">
        <w:rPr>
          <w:rFonts w:ascii="Arial" w:hAnsi="Arial" w:cs="Arial"/>
          <w:sz w:val="22"/>
          <w:szCs w:val="22"/>
        </w:rPr>
        <w:t xml:space="preserve">could be viewed as invalidating </w:t>
      </w:r>
      <w:r w:rsidR="00186728" w:rsidRPr="00913013">
        <w:rPr>
          <w:rFonts w:ascii="Arial" w:hAnsi="Arial" w:cs="Arial"/>
          <w:sz w:val="22"/>
          <w:szCs w:val="22"/>
        </w:rPr>
        <w:t xml:space="preserve">their gender identity, </w:t>
      </w:r>
      <w:r w:rsidR="007761FC" w:rsidRPr="00913013">
        <w:rPr>
          <w:rFonts w:ascii="Arial" w:hAnsi="Arial" w:cs="Arial"/>
          <w:sz w:val="22"/>
          <w:szCs w:val="22"/>
        </w:rPr>
        <w:t xml:space="preserve">this idea is generally supported by </w:t>
      </w:r>
      <w:proofErr w:type="spellStart"/>
      <w:r w:rsidR="0074025C" w:rsidRPr="00913013">
        <w:rPr>
          <w:rFonts w:ascii="Arial" w:hAnsi="Arial" w:cs="Arial"/>
          <w:sz w:val="22"/>
          <w:szCs w:val="22"/>
        </w:rPr>
        <w:t>Hennekam</w:t>
      </w:r>
      <w:proofErr w:type="spellEnd"/>
      <w:r w:rsidR="0074025C" w:rsidRPr="00913013">
        <w:rPr>
          <w:rFonts w:ascii="Arial" w:hAnsi="Arial" w:cs="Arial"/>
          <w:sz w:val="22"/>
          <w:szCs w:val="22"/>
        </w:rPr>
        <w:t xml:space="preserve"> and </w:t>
      </w:r>
      <w:proofErr w:type="spellStart"/>
      <w:r w:rsidR="0074025C" w:rsidRPr="00913013">
        <w:rPr>
          <w:rFonts w:ascii="Arial" w:hAnsi="Arial" w:cs="Arial"/>
          <w:sz w:val="22"/>
          <w:szCs w:val="22"/>
        </w:rPr>
        <w:t>K</w:t>
      </w:r>
      <w:r w:rsidR="00A01683" w:rsidRPr="00913013">
        <w:rPr>
          <w:rFonts w:ascii="Arial" w:hAnsi="Arial" w:cs="Arial"/>
          <w:sz w:val="22"/>
          <w:szCs w:val="22"/>
        </w:rPr>
        <w:t>ö</w:t>
      </w:r>
      <w:r w:rsidR="0074025C" w:rsidRPr="00913013">
        <w:rPr>
          <w:rFonts w:ascii="Arial" w:hAnsi="Arial" w:cs="Arial"/>
          <w:sz w:val="22"/>
          <w:szCs w:val="22"/>
        </w:rPr>
        <w:t>llen</w:t>
      </w:r>
      <w:proofErr w:type="spellEnd"/>
      <w:r w:rsidR="0074025C" w:rsidRPr="00913013">
        <w:rPr>
          <w:rFonts w:ascii="Arial" w:hAnsi="Arial" w:cs="Arial"/>
          <w:sz w:val="22"/>
          <w:szCs w:val="22"/>
        </w:rPr>
        <w:t xml:space="preserve"> (2023)</w:t>
      </w:r>
      <w:r w:rsidR="002522C2" w:rsidRPr="00913013">
        <w:rPr>
          <w:rFonts w:ascii="Arial" w:hAnsi="Arial" w:cs="Arial"/>
          <w:sz w:val="22"/>
          <w:szCs w:val="22"/>
        </w:rPr>
        <w:t xml:space="preserve"> who found that gender transitions are usually supported in workplaces </w:t>
      </w:r>
      <w:r w:rsidR="00FB0D82" w:rsidRPr="00913013">
        <w:rPr>
          <w:rFonts w:ascii="Arial" w:hAnsi="Arial" w:cs="Arial"/>
          <w:sz w:val="22"/>
          <w:szCs w:val="22"/>
        </w:rPr>
        <w:t>when they result in unambiguous and stable gender expression</w:t>
      </w:r>
      <w:r w:rsidR="002F4EB4" w:rsidRPr="00913013">
        <w:rPr>
          <w:rFonts w:ascii="Arial" w:hAnsi="Arial" w:cs="Arial"/>
          <w:sz w:val="22"/>
          <w:szCs w:val="22"/>
        </w:rPr>
        <w:t>, as this case did not follow that it caused confusion and</w:t>
      </w:r>
      <w:r w:rsidR="002F4EB4">
        <w:rPr>
          <w:rFonts w:ascii="Arial" w:hAnsi="Arial" w:cs="Arial"/>
          <w:sz w:val="22"/>
          <w:szCs w:val="22"/>
        </w:rPr>
        <w:t xml:space="preserve"> discomfort to most people involved</w:t>
      </w:r>
      <w:r w:rsidR="00756406">
        <w:rPr>
          <w:rFonts w:ascii="Arial" w:hAnsi="Arial" w:cs="Arial"/>
          <w:sz w:val="22"/>
          <w:szCs w:val="22"/>
        </w:rPr>
        <w:t>.</w:t>
      </w:r>
    </w:p>
    <w:p w14:paraId="22F5ED4C" w14:textId="77777777" w:rsidR="00941105" w:rsidRDefault="00941105" w:rsidP="00F77C3F">
      <w:pPr>
        <w:pStyle w:val="bullet"/>
        <w:overflowPunct/>
        <w:autoSpaceDE/>
        <w:autoSpaceDN/>
        <w:adjustRightInd/>
        <w:spacing w:before="0"/>
        <w:ind w:left="0" w:firstLine="0"/>
        <w:textAlignment w:val="auto"/>
        <w:rPr>
          <w:rFonts w:ascii="Arial" w:hAnsi="Arial" w:cs="Arial"/>
          <w:sz w:val="22"/>
          <w:szCs w:val="22"/>
        </w:rPr>
      </w:pPr>
    </w:p>
    <w:p w14:paraId="33A2BF28" w14:textId="2BC7D9BC" w:rsidR="00597170" w:rsidRDefault="00597170"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Analysis:</w:t>
      </w:r>
    </w:p>
    <w:p w14:paraId="5EF3824E" w14:textId="40E16172" w:rsidR="00597170" w:rsidRDefault="00947D0A"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This was a complex scenario</w:t>
      </w:r>
      <w:r w:rsidR="00E47BC2">
        <w:rPr>
          <w:rFonts w:ascii="Arial" w:hAnsi="Arial" w:cs="Arial"/>
          <w:sz w:val="22"/>
          <w:szCs w:val="22"/>
        </w:rPr>
        <w:t xml:space="preserve">, </w:t>
      </w:r>
      <w:r w:rsidR="008B504B">
        <w:rPr>
          <w:rFonts w:ascii="Arial" w:hAnsi="Arial" w:cs="Arial"/>
          <w:sz w:val="22"/>
          <w:szCs w:val="22"/>
        </w:rPr>
        <w:t xml:space="preserve">the </w:t>
      </w:r>
      <w:r w:rsidR="00144E54">
        <w:rPr>
          <w:rFonts w:ascii="Arial" w:hAnsi="Arial" w:cs="Arial"/>
          <w:sz w:val="22"/>
          <w:szCs w:val="22"/>
        </w:rPr>
        <w:t xml:space="preserve">priority was to protect the </w:t>
      </w:r>
      <w:r w:rsidR="00F23875">
        <w:rPr>
          <w:rFonts w:ascii="Arial" w:hAnsi="Arial" w:cs="Arial"/>
          <w:sz w:val="22"/>
          <w:szCs w:val="22"/>
        </w:rPr>
        <w:t>individual’s</w:t>
      </w:r>
      <w:r w:rsidR="00144E54">
        <w:rPr>
          <w:rFonts w:ascii="Arial" w:hAnsi="Arial" w:cs="Arial"/>
          <w:sz w:val="22"/>
          <w:szCs w:val="22"/>
        </w:rPr>
        <w:t xml:space="preserve"> </w:t>
      </w:r>
      <w:r w:rsidR="00695C6D">
        <w:rPr>
          <w:rFonts w:ascii="Arial" w:hAnsi="Arial" w:cs="Arial"/>
          <w:sz w:val="22"/>
          <w:szCs w:val="22"/>
        </w:rPr>
        <w:t>rights and respect their wishes</w:t>
      </w:r>
      <w:r w:rsidR="00A24CCD">
        <w:rPr>
          <w:rFonts w:ascii="Arial" w:hAnsi="Arial" w:cs="Arial"/>
          <w:sz w:val="22"/>
          <w:szCs w:val="22"/>
        </w:rPr>
        <w:t>, however the misalignment between their gender iden</w:t>
      </w:r>
      <w:r w:rsidR="007F1864">
        <w:rPr>
          <w:rFonts w:ascii="Arial" w:hAnsi="Arial" w:cs="Arial"/>
          <w:sz w:val="22"/>
          <w:szCs w:val="22"/>
        </w:rPr>
        <w:t xml:space="preserve">tity and choice of facilities caused some ambiguity, </w:t>
      </w:r>
      <w:r w:rsidR="00CC7984" w:rsidRPr="00913013">
        <w:rPr>
          <w:rFonts w:ascii="Arial" w:hAnsi="Arial" w:cs="Arial"/>
          <w:sz w:val="22"/>
          <w:szCs w:val="22"/>
        </w:rPr>
        <w:t xml:space="preserve">leading to misgendering. </w:t>
      </w:r>
      <w:r w:rsidR="00AB51F7" w:rsidRPr="00913013">
        <w:rPr>
          <w:rFonts w:ascii="Arial" w:hAnsi="Arial" w:cs="Arial"/>
          <w:sz w:val="22"/>
          <w:szCs w:val="22"/>
        </w:rPr>
        <w:t xml:space="preserve">While legal guidance and case law was limited </w:t>
      </w:r>
      <w:r w:rsidR="00497345" w:rsidRPr="00913013">
        <w:rPr>
          <w:rFonts w:ascii="Arial" w:hAnsi="Arial" w:cs="Arial"/>
          <w:sz w:val="22"/>
          <w:szCs w:val="22"/>
        </w:rPr>
        <w:t>i</w:t>
      </w:r>
      <w:r w:rsidR="00AB51F7" w:rsidRPr="00913013">
        <w:rPr>
          <w:rFonts w:ascii="Arial" w:hAnsi="Arial" w:cs="Arial"/>
          <w:sz w:val="22"/>
          <w:szCs w:val="22"/>
        </w:rPr>
        <w:t xml:space="preserve">n this particular situation, </w:t>
      </w:r>
      <w:r w:rsidR="007E0CFD" w:rsidRPr="00913013">
        <w:rPr>
          <w:rFonts w:ascii="Arial" w:hAnsi="Arial" w:cs="Arial"/>
          <w:sz w:val="22"/>
          <w:szCs w:val="22"/>
        </w:rPr>
        <w:t xml:space="preserve">the encouragement of open dialogue helped the individual and line manager </w:t>
      </w:r>
      <w:r w:rsidR="00091121" w:rsidRPr="00913013">
        <w:rPr>
          <w:rFonts w:ascii="Arial" w:hAnsi="Arial" w:cs="Arial"/>
          <w:sz w:val="22"/>
          <w:szCs w:val="22"/>
        </w:rPr>
        <w:t>develop an outcome that suited all parties</w:t>
      </w:r>
      <w:r w:rsidR="0091319C" w:rsidRPr="00913013">
        <w:rPr>
          <w:rFonts w:ascii="Arial" w:hAnsi="Arial" w:cs="Arial"/>
          <w:sz w:val="22"/>
          <w:szCs w:val="22"/>
        </w:rPr>
        <w:t xml:space="preserve"> (Stonewall, 2022)</w:t>
      </w:r>
      <w:r w:rsidR="00091121" w:rsidRPr="00913013">
        <w:rPr>
          <w:rFonts w:ascii="Arial" w:hAnsi="Arial" w:cs="Arial"/>
          <w:sz w:val="22"/>
          <w:szCs w:val="22"/>
        </w:rPr>
        <w:t xml:space="preserve">. </w:t>
      </w:r>
      <w:r w:rsidR="00E21EC7" w:rsidRPr="00913013">
        <w:rPr>
          <w:rFonts w:ascii="Arial" w:hAnsi="Arial" w:cs="Arial"/>
          <w:sz w:val="22"/>
          <w:szCs w:val="22"/>
        </w:rPr>
        <w:t xml:space="preserve">In </w:t>
      </w:r>
      <w:r w:rsidR="00533910" w:rsidRPr="00913013">
        <w:rPr>
          <w:rFonts w:ascii="Arial" w:hAnsi="Arial" w:cs="Arial"/>
          <w:sz w:val="22"/>
          <w:szCs w:val="22"/>
        </w:rPr>
        <w:t>hindsight, this has made me consider organisational culture in SWP</w:t>
      </w:r>
      <w:r w:rsidR="00F70E53" w:rsidRPr="00913013">
        <w:rPr>
          <w:rFonts w:ascii="Arial" w:hAnsi="Arial" w:cs="Arial"/>
          <w:sz w:val="22"/>
          <w:szCs w:val="22"/>
        </w:rPr>
        <w:t xml:space="preserve">, </w:t>
      </w:r>
      <w:r w:rsidR="00DD28A6" w:rsidRPr="00913013">
        <w:rPr>
          <w:rFonts w:ascii="Arial" w:hAnsi="Arial" w:cs="Arial"/>
          <w:sz w:val="22"/>
          <w:szCs w:val="22"/>
        </w:rPr>
        <w:t>the team in this scenario has its own clear micro-culture which is difficult to penetrate</w:t>
      </w:r>
      <w:r w:rsidR="00197626" w:rsidRPr="00913013">
        <w:rPr>
          <w:rFonts w:ascii="Arial" w:hAnsi="Arial" w:cs="Arial"/>
          <w:sz w:val="22"/>
          <w:szCs w:val="22"/>
        </w:rPr>
        <w:t xml:space="preserve">, this did create some additional barriers to the process </w:t>
      </w:r>
      <w:r w:rsidR="00BE6AF4" w:rsidRPr="00913013">
        <w:rPr>
          <w:rFonts w:ascii="Arial" w:hAnsi="Arial" w:cs="Arial"/>
          <w:sz w:val="22"/>
          <w:szCs w:val="22"/>
        </w:rPr>
        <w:t xml:space="preserve">and per </w:t>
      </w:r>
      <w:r w:rsidR="00F1243A" w:rsidRPr="00913013">
        <w:rPr>
          <w:rFonts w:ascii="Arial" w:hAnsi="Arial" w:cs="Arial"/>
          <w:sz w:val="22"/>
          <w:szCs w:val="22"/>
        </w:rPr>
        <w:t xml:space="preserve">Denison’s culture model </w:t>
      </w:r>
      <w:r w:rsidR="00F84633" w:rsidRPr="00913013">
        <w:rPr>
          <w:rFonts w:ascii="Arial" w:hAnsi="Arial" w:cs="Arial"/>
          <w:sz w:val="22"/>
          <w:szCs w:val="22"/>
        </w:rPr>
        <w:t xml:space="preserve">areas such as consistency and participation </w:t>
      </w:r>
      <w:r w:rsidR="00562F25" w:rsidRPr="00913013">
        <w:rPr>
          <w:rFonts w:ascii="Arial" w:hAnsi="Arial" w:cs="Arial"/>
          <w:sz w:val="22"/>
          <w:szCs w:val="22"/>
        </w:rPr>
        <w:t>need to be assessed on a deeper level (</w:t>
      </w:r>
      <w:r w:rsidR="004F0883" w:rsidRPr="00913013">
        <w:rPr>
          <w:rFonts w:ascii="Arial" w:hAnsi="Arial" w:cs="Arial"/>
          <w:sz w:val="22"/>
          <w:szCs w:val="22"/>
        </w:rPr>
        <w:t>Denison,</w:t>
      </w:r>
      <w:r w:rsidR="00964B55" w:rsidRPr="00913013">
        <w:rPr>
          <w:rFonts w:ascii="Arial" w:hAnsi="Arial" w:cs="Arial"/>
          <w:sz w:val="22"/>
          <w:szCs w:val="22"/>
        </w:rPr>
        <w:t xml:space="preserve"> 1990</w:t>
      </w:r>
      <w:r w:rsidR="00F17085" w:rsidRPr="00913013">
        <w:rPr>
          <w:rFonts w:ascii="Arial" w:hAnsi="Arial" w:cs="Arial"/>
          <w:sz w:val="22"/>
          <w:szCs w:val="22"/>
        </w:rPr>
        <w:t>)</w:t>
      </w:r>
      <w:r w:rsidR="00562F25" w:rsidRPr="00913013">
        <w:rPr>
          <w:rFonts w:ascii="Arial" w:hAnsi="Arial" w:cs="Arial"/>
          <w:sz w:val="22"/>
          <w:szCs w:val="22"/>
        </w:rPr>
        <w:t>.</w:t>
      </w:r>
    </w:p>
    <w:p w14:paraId="104EAA3C" w14:textId="77777777" w:rsidR="00F97787" w:rsidRDefault="00F97787" w:rsidP="00F77C3F">
      <w:pPr>
        <w:pStyle w:val="bullet"/>
        <w:overflowPunct/>
        <w:autoSpaceDE/>
        <w:autoSpaceDN/>
        <w:adjustRightInd/>
        <w:spacing w:before="0"/>
        <w:ind w:left="0" w:firstLine="0"/>
        <w:textAlignment w:val="auto"/>
        <w:rPr>
          <w:rFonts w:ascii="Arial" w:hAnsi="Arial" w:cs="Arial"/>
          <w:sz w:val="22"/>
          <w:szCs w:val="22"/>
        </w:rPr>
      </w:pPr>
    </w:p>
    <w:p w14:paraId="69994489" w14:textId="26F6E2A7" w:rsidR="00597170" w:rsidRDefault="00597170"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Conclusion:</w:t>
      </w:r>
    </w:p>
    <w:p w14:paraId="10AC092B" w14:textId="5215A3BE" w:rsidR="00830264" w:rsidRDefault="00FC0D6D" w:rsidP="00F77C3F">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I </w:t>
      </w:r>
      <w:r w:rsidR="003645F2">
        <w:rPr>
          <w:rFonts w:ascii="Arial" w:hAnsi="Arial" w:cs="Arial"/>
          <w:sz w:val="22"/>
          <w:szCs w:val="22"/>
        </w:rPr>
        <w:t xml:space="preserve">advised and guided the line manager to </w:t>
      </w:r>
      <w:r w:rsidR="005607EC">
        <w:rPr>
          <w:rFonts w:ascii="Arial" w:hAnsi="Arial" w:cs="Arial"/>
          <w:sz w:val="22"/>
          <w:szCs w:val="22"/>
        </w:rPr>
        <w:t xml:space="preserve">treat the individual ethically </w:t>
      </w:r>
      <w:r w:rsidR="00377FC7">
        <w:rPr>
          <w:rFonts w:ascii="Arial" w:hAnsi="Arial" w:cs="Arial"/>
          <w:sz w:val="22"/>
          <w:szCs w:val="22"/>
        </w:rPr>
        <w:t xml:space="preserve">and sensitively. </w:t>
      </w:r>
      <w:r w:rsidR="0014379F">
        <w:rPr>
          <w:rFonts w:ascii="Arial" w:hAnsi="Arial" w:cs="Arial"/>
          <w:sz w:val="22"/>
          <w:szCs w:val="22"/>
        </w:rPr>
        <w:t xml:space="preserve">I sought specialist advice where needed to influence my decision-making, and where that specialist advice </w:t>
      </w:r>
      <w:r w:rsidR="00AF77F4">
        <w:rPr>
          <w:rFonts w:ascii="Arial" w:hAnsi="Arial" w:cs="Arial"/>
          <w:sz w:val="22"/>
          <w:szCs w:val="22"/>
        </w:rPr>
        <w:t xml:space="preserve">was </w:t>
      </w:r>
      <w:r w:rsidR="00F23875">
        <w:rPr>
          <w:rFonts w:ascii="Arial" w:hAnsi="Arial" w:cs="Arial"/>
          <w:sz w:val="22"/>
          <w:szCs w:val="22"/>
        </w:rPr>
        <w:t>limited,</w:t>
      </w:r>
      <w:r w:rsidR="00AF77F4">
        <w:rPr>
          <w:rFonts w:ascii="Arial" w:hAnsi="Arial" w:cs="Arial"/>
          <w:sz w:val="22"/>
          <w:szCs w:val="22"/>
        </w:rPr>
        <w:t xml:space="preserve"> I tried to make decisions that would achieve the best outcome based on the information I </w:t>
      </w:r>
      <w:r w:rsidR="00AF77F4" w:rsidRPr="00913013">
        <w:rPr>
          <w:rFonts w:ascii="Arial" w:hAnsi="Arial" w:cs="Arial"/>
          <w:sz w:val="22"/>
          <w:szCs w:val="22"/>
        </w:rPr>
        <w:t xml:space="preserve">had. </w:t>
      </w:r>
      <w:r w:rsidR="006346F7" w:rsidRPr="00913013">
        <w:rPr>
          <w:rFonts w:ascii="Arial" w:hAnsi="Arial" w:cs="Arial"/>
          <w:sz w:val="22"/>
          <w:szCs w:val="22"/>
        </w:rPr>
        <w:t xml:space="preserve">In </w:t>
      </w:r>
      <w:r w:rsidR="00186A6C" w:rsidRPr="00913013">
        <w:rPr>
          <w:rFonts w:ascii="Arial" w:hAnsi="Arial" w:cs="Arial"/>
          <w:sz w:val="22"/>
          <w:szCs w:val="22"/>
        </w:rPr>
        <w:t xml:space="preserve">hindsight </w:t>
      </w:r>
      <w:r w:rsidR="006F290D" w:rsidRPr="00913013">
        <w:rPr>
          <w:rFonts w:ascii="Arial" w:hAnsi="Arial" w:cs="Arial"/>
          <w:sz w:val="22"/>
          <w:szCs w:val="22"/>
        </w:rPr>
        <w:t xml:space="preserve">I could have used </w:t>
      </w:r>
      <w:r w:rsidR="000E503D" w:rsidRPr="00913013">
        <w:rPr>
          <w:rFonts w:ascii="Arial" w:hAnsi="Arial" w:cs="Arial"/>
          <w:sz w:val="22"/>
          <w:szCs w:val="22"/>
        </w:rPr>
        <w:t xml:space="preserve">a </w:t>
      </w:r>
      <w:proofErr w:type="gramStart"/>
      <w:r w:rsidR="000E503D" w:rsidRPr="00913013">
        <w:rPr>
          <w:rFonts w:ascii="Arial" w:hAnsi="Arial" w:cs="Arial"/>
          <w:sz w:val="22"/>
          <w:szCs w:val="22"/>
        </w:rPr>
        <w:t>decision making</w:t>
      </w:r>
      <w:proofErr w:type="gramEnd"/>
      <w:r w:rsidR="000E503D" w:rsidRPr="00913013">
        <w:rPr>
          <w:rFonts w:ascii="Arial" w:hAnsi="Arial" w:cs="Arial"/>
          <w:sz w:val="22"/>
          <w:szCs w:val="22"/>
        </w:rPr>
        <w:t xml:space="preserve"> model such as </w:t>
      </w:r>
      <w:r w:rsidR="00D3751A" w:rsidRPr="00913013">
        <w:rPr>
          <w:rFonts w:ascii="Arial" w:hAnsi="Arial" w:cs="Arial"/>
          <w:sz w:val="22"/>
          <w:szCs w:val="22"/>
        </w:rPr>
        <w:t xml:space="preserve">the OODA loop </w:t>
      </w:r>
      <w:r w:rsidR="000E503D" w:rsidRPr="00913013">
        <w:rPr>
          <w:rFonts w:ascii="Arial" w:hAnsi="Arial" w:cs="Arial"/>
          <w:sz w:val="22"/>
          <w:szCs w:val="22"/>
        </w:rPr>
        <w:t>to weigh the options</w:t>
      </w:r>
      <w:r w:rsidR="00570E59" w:rsidRPr="00913013">
        <w:rPr>
          <w:rFonts w:ascii="Arial" w:hAnsi="Arial" w:cs="Arial"/>
          <w:sz w:val="22"/>
          <w:szCs w:val="22"/>
        </w:rPr>
        <w:t xml:space="preserve"> (Ryder and Downs, 2022).</w:t>
      </w:r>
    </w:p>
    <w:p w14:paraId="7AC3A336" w14:textId="77777777" w:rsidR="00C07006" w:rsidRPr="00BE2AD8" w:rsidRDefault="00C07006" w:rsidP="00F77C3F">
      <w:pPr>
        <w:pStyle w:val="bullet"/>
        <w:overflowPunct/>
        <w:autoSpaceDE/>
        <w:autoSpaceDN/>
        <w:adjustRightInd/>
        <w:spacing w:before="0"/>
        <w:ind w:left="0" w:firstLine="0"/>
        <w:textAlignment w:val="auto"/>
        <w:rPr>
          <w:rFonts w:ascii="Arial" w:hAnsi="Arial" w:cs="Arial"/>
          <w:sz w:val="22"/>
          <w:szCs w:val="22"/>
        </w:rPr>
      </w:pPr>
    </w:p>
    <w:p w14:paraId="7233354B" w14:textId="02D163AC" w:rsidR="00BE2AD8" w:rsidRDefault="00C65188"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Professional courage and influence and </w:t>
      </w:r>
      <w:r w:rsidR="008C7B59">
        <w:rPr>
          <w:rFonts w:ascii="Arial" w:hAnsi="Arial" w:cs="Arial"/>
          <w:sz w:val="22"/>
          <w:szCs w:val="22"/>
        </w:rPr>
        <w:t>Valuing people</w:t>
      </w:r>
    </w:p>
    <w:p w14:paraId="73269276" w14:textId="77777777" w:rsidR="00C65188" w:rsidRDefault="00C65188" w:rsidP="00BE2AD8">
      <w:pPr>
        <w:pStyle w:val="bullet"/>
        <w:overflowPunct/>
        <w:autoSpaceDE/>
        <w:autoSpaceDN/>
        <w:adjustRightInd/>
        <w:spacing w:before="0"/>
        <w:ind w:left="0" w:firstLine="0"/>
        <w:textAlignment w:val="auto"/>
        <w:rPr>
          <w:rFonts w:ascii="Arial" w:hAnsi="Arial" w:cs="Arial"/>
          <w:sz w:val="22"/>
          <w:szCs w:val="22"/>
        </w:rPr>
      </w:pPr>
    </w:p>
    <w:p w14:paraId="1E5B999C" w14:textId="350C8204" w:rsidR="00522170" w:rsidRDefault="00522170"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Description:</w:t>
      </w:r>
    </w:p>
    <w:p w14:paraId="7868FBC6" w14:textId="24E8472E" w:rsidR="00F3705B" w:rsidRDefault="00C721FA"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An individual approached me in distress </w:t>
      </w:r>
      <w:r w:rsidR="00866A59" w:rsidRPr="00913013">
        <w:rPr>
          <w:rFonts w:ascii="Arial" w:hAnsi="Arial" w:cs="Arial"/>
          <w:sz w:val="22"/>
          <w:szCs w:val="22"/>
        </w:rPr>
        <w:t>due to interactions with their line manager. They disclosed to me that they had ADHD and autism</w:t>
      </w:r>
      <w:r w:rsidR="002134D3" w:rsidRPr="00913013">
        <w:rPr>
          <w:rFonts w:ascii="Arial" w:hAnsi="Arial" w:cs="Arial"/>
          <w:sz w:val="22"/>
          <w:szCs w:val="22"/>
        </w:rPr>
        <w:t>, following a thorough conversation they consented to me contacting their line manager</w:t>
      </w:r>
      <w:r w:rsidR="00195157" w:rsidRPr="00913013">
        <w:rPr>
          <w:rFonts w:ascii="Arial" w:hAnsi="Arial" w:cs="Arial"/>
          <w:sz w:val="22"/>
          <w:szCs w:val="22"/>
        </w:rPr>
        <w:t xml:space="preserve">. During my conversation with their line </w:t>
      </w:r>
      <w:r w:rsidR="00A94342" w:rsidRPr="00913013">
        <w:rPr>
          <w:rFonts w:ascii="Arial" w:hAnsi="Arial" w:cs="Arial"/>
          <w:sz w:val="22"/>
          <w:szCs w:val="22"/>
        </w:rPr>
        <w:t>manager,</w:t>
      </w:r>
      <w:r w:rsidR="00195157" w:rsidRPr="00913013">
        <w:rPr>
          <w:rFonts w:ascii="Arial" w:hAnsi="Arial" w:cs="Arial"/>
          <w:sz w:val="22"/>
          <w:szCs w:val="22"/>
        </w:rPr>
        <w:t xml:space="preserve"> it became evident they lacked awareness of neurodiversity and had not made any reasonable adjustments</w:t>
      </w:r>
      <w:r w:rsidR="005B3569" w:rsidRPr="00913013">
        <w:rPr>
          <w:rFonts w:ascii="Arial" w:hAnsi="Arial" w:cs="Arial"/>
          <w:sz w:val="22"/>
          <w:szCs w:val="22"/>
        </w:rPr>
        <w:t xml:space="preserve">, as an outcome we agreed to hold a </w:t>
      </w:r>
      <w:r w:rsidR="00A94342" w:rsidRPr="00913013">
        <w:rPr>
          <w:rFonts w:ascii="Arial" w:hAnsi="Arial" w:cs="Arial"/>
          <w:sz w:val="22"/>
          <w:szCs w:val="22"/>
        </w:rPr>
        <w:t>reasonable adjustment</w:t>
      </w:r>
      <w:r w:rsidR="005B3569" w:rsidRPr="00913013">
        <w:rPr>
          <w:rFonts w:ascii="Arial" w:hAnsi="Arial" w:cs="Arial"/>
          <w:sz w:val="22"/>
          <w:szCs w:val="22"/>
        </w:rPr>
        <w:t xml:space="preserve"> meeting</w:t>
      </w:r>
      <w:r w:rsidR="00E3788B" w:rsidRPr="00913013">
        <w:rPr>
          <w:rFonts w:ascii="Arial" w:hAnsi="Arial" w:cs="Arial"/>
          <w:sz w:val="22"/>
          <w:szCs w:val="22"/>
        </w:rPr>
        <w:t xml:space="preserve"> </w:t>
      </w:r>
      <w:r w:rsidR="000E0510" w:rsidRPr="00913013">
        <w:rPr>
          <w:rFonts w:ascii="Arial" w:hAnsi="Arial" w:cs="Arial"/>
          <w:sz w:val="22"/>
          <w:szCs w:val="22"/>
        </w:rPr>
        <w:t xml:space="preserve">(ACAS, </w:t>
      </w:r>
      <w:r w:rsidR="007875F2" w:rsidRPr="00913013">
        <w:rPr>
          <w:rFonts w:ascii="Arial" w:hAnsi="Arial" w:cs="Arial"/>
          <w:sz w:val="22"/>
          <w:szCs w:val="22"/>
        </w:rPr>
        <w:t>2025</w:t>
      </w:r>
      <w:r w:rsidR="00C9075E">
        <w:rPr>
          <w:rFonts w:ascii="Arial" w:hAnsi="Arial" w:cs="Arial"/>
          <w:sz w:val="22"/>
          <w:szCs w:val="22"/>
        </w:rPr>
        <w:t>a</w:t>
      </w:r>
      <w:r w:rsidR="007875F2" w:rsidRPr="00913013">
        <w:rPr>
          <w:rFonts w:ascii="Arial" w:hAnsi="Arial" w:cs="Arial"/>
          <w:sz w:val="22"/>
          <w:szCs w:val="22"/>
        </w:rPr>
        <w:t>)</w:t>
      </w:r>
      <w:r w:rsidR="00195157" w:rsidRPr="00913013">
        <w:rPr>
          <w:rFonts w:ascii="Arial" w:hAnsi="Arial" w:cs="Arial"/>
          <w:sz w:val="22"/>
          <w:szCs w:val="22"/>
        </w:rPr>
        <w:t>.</w:t>
      </w:r>
      <w:r w:rsidR="005B3569" w:rsidRPr="00913013">
        <w:rPr>
          <w:rFonts w:ascii="Arial" w:hAnsi="Arial" w:cs="Arial"/>
          <w:sz w:val="22"/>
          <w:szCs w:val="22"/>
        </w:rPr>
        <w:t xml:space="preserve"> </w:t>
      </w:r>
      <w:r w:rsidR="008B2D60" w:rsidRPr="00913013">
        <w:rPr>
          <w:rFonts w:ascii="Arial" w:hAnsi="Arial" w:cs="Arial"/>
          <w:sz w:val="22"/>
          <w:szCs w:val="22"/>
        </w:rPr>
        <w:t>I provided an update to the individual and directed them to internal support including the SWP Neurodiversity Network</w:t>
      </w:r>
      <w:r w:rsidR="00834C7B" w:rsidRPr="00913013">
        <w:rPr>
          <w:rFonts w:ascii="Arial" w:hAnsi="Arial" w:cs="Arial"/>
          <w:sz w:val="22"/>
          <w:szCs w:val="22"/>
        </w:rPr>
        <w:t xml:space="preserve">, neurodiversity advocates, </w:t>
      </w:r>
      <w:r w:rsidR="008B2D60" w:rsidRPr="00913013">
        <w:rPr>
          <w:rFonts w:ascii="Arial" w:hAnsi="Arial" w:cs="Arial"/>
          <w:sz w:val="22"/>
          <w:szCs w:val="22"/>
        </w:rPr>
        <w:t xml:space="preserve">and asked them to complete a </w:t>
      </w:r>
      <w:r w:rsidR="00CC639B" w:rsidRPr="00913013">
        <w:rPr>
          <w:rFonts w:ascii="Arial" w:hAnsi="Arial" w:cs="Arial"/>
          <w:sz w:val="22"/>
          <w:szCs w:val="22"/>
        </w:rPr>
        <w:t xml:space="preserve">strengths analysis to assist in the reasonable </w:t>
      </w:r>
      <w:proofErr w:type="gramStart"/>
      <w:r w:rsidR="00CC639B" w:rsidRPr="00913013">
        <w:rPr>
          <w:rFonts w:ascii="Arial" w:hAnsi="Arial" w:cs="Arial"/>
          <w:sz w:val="22"/>
          <w:szCs w:val="22"/>
        </w:rPr>
        <w:t>adjustments</w:t>
      </w:r>
      <w:proofErr w:type="gramEnd"/>
      <w:r w:rsidR="00CC639B" w:rsidRPr="00913013">
        <w:rPr>
          <w:rFonts w:ascii="Arial" w:hAnsi="Arial" w:cs="Arial"/>
          <w:sz w:val="22"/>
          <w:szCs w:val="22"/>
        </w:rPr>
        <w:t xml:space="preserve"> conversation</w:t>
      </w:r>
      <w:r w:rsidR="00124003" w:rsidRPr="00913013">
        <w:rPr>
          <w:rFonts w:ascii="Arial" w:hAnsi="Arial" w:cs="Arial"/>
          <w:sz w:val="22"/>
          <w:szCs w:val="22"/>
        </w:rPr>
        <w:t xml:space="preserve"> (SWP, </w:t>
      </w:r>
      <w:r w:rsidR="00854814" w:rsidRPr="00913013">
        <w:rPr>
          <w:rFonts w:ascii="Arial" w:hAnsi="Arial" w:cs="Arial"/>
          <w:sz w:val="22"/>
          <w:szCs w:val="22"/>
        </w:rPr>
        <w:t>no date</w:t>
      </w:r>
      <w:r w:rsidR="001B061E">
        <w:rPr>
          <w:rFonts w:ascii="Arial" w:hAnsi="Arial" w:cs="Arial"/>
          <w:sz w:val="22"/>
          <w:szCs w:val="22"/>
        </w:rPr>
        <w:t xml:space="preserve"> b</w:t>
      </w:r>
      <w:r w:rsidR="00854814" w:rsidRPr="00913013">
        <w:rPr>
          <w:rFonts w:ascii="Arial" w:hAnsi="Arial" w:cs="Arial"/>
          <w:sz w:val="22"/>
          <w:szCs w:val="22"/>
        </w:rPr>
        <w:t>)</w:t>
      </w:r>
      <w:r w:rsidR="00CC639B" w:rsidRPr="00913013">
        <w:rPr>
          <w:rFonts w:ascii="Arial" w:hAnsi="Arial" w:cs="Arial"/>
          <w:sz w:val="22"/>
          <w:szCs w:val="22"/>
        </w:rPr>
        <w:t xml:space="preserve">. </w:t>
      </w:r>
      <w:r w:rsidR="00D13BB3" w:rsidRPr="00913013">
        <w:rPr>
          <w:rFonts w:ascii="Arial" w:hAnsi="Arial" w:cs="Arial"/>
          <w:sz w:val="22"/>
          <w:szCs w:val="22"/>
        </w:rPr>
        <w:t xml:space="preserve">The line manager cancelled the reasonable adjustments meeting with short notice </w:t>
      </w:r>
      <w:r w:rsidR="00D11D36" w:rsidRPr="00913013">
        <w:rPr>
          <w:rFonts w:ascii="Arial" w:hAnsi="Arial" w:cs="Arial"/>
          <w:sz w:val="22"/>
          <w:szCs w:val="22"/>
        </w:rPr>
        <w:lastRenderedPageBreak/>
        <w:t>and</w:t>
      </w:r>
      <w:r w:rsidR="002B6478" w:rsidRPr="00913013">
        <w:rPr>
          <w:rFonts w:ascii="Arial" w:hAnsi="Arial" w:cs="Arial"/>
          <w:sz w:val="22"/>
          <w:szCs w:val="22"/>
        </w:rPr>
        <w:t xml:space="preserve"> appeared disengaged with the process</w:t>
      </w:r>
      <w:r w:rsidR="00D11D36" w:rsidRPr="00913013">
        <w:rPr>
          <w:rFonts w:ascii="Arial" w:hAnsi="Arial" w:cs="Arial"/>
          <w:sz w:val="22"/>
          <w:szCs w:val="22"/>
        </w:rPr>
        <w:t xml:space="preserve">, </w:t>
      </w:r>
      <w:r w:rsidR="00E17D65" w:rsidRPr="00913013">
        <w:rPr>
          <w:rFonts w:ascii="Arial" w:hAnsi="Arial" w:cs="Arial"/>
          <w:sz w:val="22"/>
          <w:szCs w:val="22"/>
        </w:rPr>
        <w:t xml:space="preserve">it is noted that managing neurodiverse employees can be </w:t>
      </w:r>
      <w:r w:rsidR="008B1E3B" w:rsidRPr="00913013">
        <w:rPr>
          <w:rFonts w:ascii="Arial" w:hAnsi="Arial" w:cs="Arial"/>
          <w:sz w:val="22"/>
          <w:szCs w:val="22"/>
        </w:rPr>
        <w:t xml:space="preserve">emotionally </w:t>
      </w:r>
      <w:r w:rsidR="000725FF" w:rsidRPr="00913013">
        <w:rPr>
          <w:rFonts w:ascii="Arial" w:hAnsi="Arial" w:cs="Arial"/>
          <w:sz w:val="22"/>
          <w:szCs w:val="22"/>
        </w:rPr>
        <w:t>laborious</w:t>
      </w:r>
      <w:r w:rsidR="008B1E3B" w:rsidRPr="00913013">
        <w:rPr>
          <w:rFonts w:ascii="Arial" w:hAnsi="Arial" w:cs="Arial"/>
          <w:sz w:val="22"/>
          <w:szCs w:val="22"/>
        </w:rPr>
        <w:t xml:space="preserve"> without sufficient time, skill, autonom</w:t>
      </w:r>
      <w:r w:rsidR="002B6478" w:rsidRPr="00913013">
        <w:rPr>
          <w:rFonts w:ascii="Arial" w:hAnsi="Arial" w:cs="Arial"/>
          <w:sz w:val="22"/>
          <w:szCs w:val="22"/>
        </w:rPr>
        <w:t xml:space="preserve">y and support (Richards </w:t>
      </w:r>
      <w:r w:rsidR="002B6478" w:rsidRPr="00913013">
        <w:rPr>
          <w:rFonts w:ascii="Arial" w:hAnsi="Arial" w:cs="Arial"/>
          <w:i/>
          <w:iCs/>
          <w:sz w:val="22"/>
          <w:szCs w:val="22"/>
        </w:rPr>
        <w:t xml:space="preserve">et al, </w:t>
      </w:r>
      <w:r w:rsidR="002B6478" w:rsidRPr="00913013">
        <w:rPr>
          <w:rFonts w:ascii="Arial" w:hAnsi="Arial" w:cs="Arial"/>
          <w:sz w:val="22"/>
          <w:szCs w:val="22"/>
        </w:rPr>
        <w:t>2019). T</w:t>
      </w:r>
      <w:r w:rsidR="00D13BB3" w:rsidRPr="00913013">
        <w:rPr>
          <w:rFonts w:ascii="Arial" w:hAnsi="Arial" w:cs="Arial"/>
          <w:sz w:val="22"/>
          <w:szCs w:val="22"/>
        </w:rPr>
        <w:t xml:space="preserve">he individual raised a complaint regarding </w:t>
      </w:r>
      <w:r w:rsidR="009D4AFD" w:rsidRPr="00913013">
        <w:rPr>
          <w:rFonts w:ascii="Arial" w:hAnsi="Arial" w:cs="Arial"/>
          <w:sz w:val="22"/>
          <w:szCs w:val="22"/>
        </w:rPr>
        <w:t>their</w:t>
      </w:r>
      <w:r w:rsidR="00D13BB3" w:rsidRPr="00913013">
        <w:rPr>
          <w:rFonts w:ascii="Arial" w:hAnsi="Arial" w:cs="Arial"/>
          <w:sz w:val="22"/>
          <w:szCs w:val="22"/>
        </w:rPr>
        <w:t xml:space="preserve"> treatment by line management and colleagues, </w:t>
      </w:r>
      <w:r w:rsidR="009D4AFD" w:rsidRPr="00913013">
        <w:rPr>
          <w:rFonts w:ascii="Arial" w:hAnsi="Arial" w:cs="Arial"/>
          <w:sz w:val="22"/>
          <w:szCs w:val="22"/>
        </w:rPr>
        <w:t>they</w:t>
      </w:r>
      <w:r w:rsidR="00D13BB3" w:rsidRPr="00913013">
        <w:rPr>
          <w:rFonts w:ascii="Arial" w:hAnsi="Arial" w:cs="Arial"/>
          <w:sz w:val="22"/>
          <w:szCs w:val="22"/>
        </w:rPr>
        <w:t xml:space="preserve"> did not want to </w:t>
      </w:r>
      <w:r w:rsidR="00BC4387" w:rsidRPr="00913013">
        <w:rPr>
          <w:rFonts w:ascii="Arial" w:hAnsi="Arial" w:cs="Arial"/>
          <w:sz w:val="22"/>
          <w:szCs w:val="22"/>
        </w:rPr>
        <w:t xml:space="preserve">submit </w:t>
      </w:r>
      <w:r w:rsidR="00D13BB3" w:rsidRPr="00913013">
        <w:rPr>
          <w:rFonts w:ascii="Arial" w:hAnsi="Arial" w:cs="Arial"/>
          <w:sz w:val="22"/>
          <w:szCs w:val="22"/>
        </w:rPr>
        <w:t xml:space="preserve">a formal grievance and was hoping for an informal </w:t>
      </w:r>
      <w:r w:rsidR="00221AA8" w:rsidRPr="00913013">
        <w:rPr>
          <w:rFonts w:ascii="Arial" w:hAnsi="Arial" w:cs="Arial"/>
          <w:sz w:val="22"/>
          <w:szCs w:val="22"/>
        </w:rPr>
        <w:t>resolution</w:t>
      </w:r>
      <w:r w:rsidR="00D13BB3" w:rsidRPr="00913013">
        <w:rPr>
          <w:rFonts w:ascii="Arial" w:hAnsi="Arial" w:cs="Arial"/>
          <w:sz w:val="22"/>
          <w:szCs w:val="22"/>
        </w:rPr>
        <w:t xml:space="preserve"> so I </w:t>
      </w:r>
      <w:r w:rsidR="00324BC2" w:rsidRPr="00913013">
        <w:rPr>
          <w:rFonts w:ascii="Arial" w:hAnsi="Arial" w:cs="Arial"/>
          <w:sz w:val="22"/>
          <w:szCs w:val="22"/>
        </w:rPr>
        <w:t>contacted the second line manager to discuss</w:t>
      </w:r>
      <w:r w:rsidR="001D4321" w:rsidRPr="00913013">
        <w:rPr>
          <w:rFonts w:ascii="Arial" w:hAnsi="Arial" w:cs="Arial"/>
          <w:sz w:val="22"/>
          <w:szCs w:val="22"/>
        </w:rPr>
        <w:t xml:space="preserve"> </w:t>
      </w:r>
      <w:r w:rsidR="001D4321" w:rsidRPr="00913013">
        <w:rPr>
          <w:rFonts w:ascii="Arial" w:hAnsi="Arial" w:cs="Arial"/>
          <w:sz w:val="22"/>
          <w:szCs w:val="22"/>
        </w:rPr>
        <w:t xml:space="preserve">(Iqbal, </w:t>
      </w:r>
      <w:proofErr w:type="spellStart"/>
      <w:r w:rsidR="001D4321" w:rsidRPr="00913013">
        <w:rPr>
          <w:rFonts w:ascii="Arial" w:hAnsi="Arial" w:cs="Arial"/>
          <w:sz w:val="22"/>
          <w:szCs w:val="22"/>
        </w:rPr>
        <w:t>Volpone</w:t>
      </w:r>
      <w:proofErr w:type="spellEnd"/>
      <w:r w:rsidR="001D4321" w:rsidRPr="00913013">
        <w:rPr>
          <w:rFonts w:ascii="Arial" w:hAnsi="Arial" w:cs="Arial"/>
          <w:sz w:val="22"/>
          <w:szCs w:val="22"/>
        </w:rPr>
        <w:t xml:space="preserve"> and Piwowar-</w:t>
      </w:r>
      <w:proofErr w:type="spellStart"/>
      <w:r w:rsidR="001D4321" w:rsidRPr="00913013">
        <w:rPr>
          <w:rFonts w:ascii="Arial" w:hAnsi="Arial" w:cs="Arial"/>
          <w:sz w:val="22"/>
          <w:szCs w:val="22"/>
        </w:rPr>
        <w:t>Sulej</w:t>
      </w:r>
      <w:proofErr w:type="spellEnd"/>
      <w:r w:rsidR="001D4321" w:rsidRPr="00913013">
        <w:rPr>
          <w:rFonts w:ascii="Arial" w:hAnsi="Arial" w:cs="Arial"/>
          <w:sz w:val="22"/>
          <w:szCs w:val="22"/>
        </w:rPr>
        <w:t>, 2024)</w:t>
      </w:r>
      <w:r w:rsidR="00D96F85" w:rsidRPr="00913013">
        <w:rPr>
          <w:rFonts w:ascii="Arial" w:hAnsi="Arial" w:cs="Arial"/>
          <w:sz w:val="22"/>
          <w:szCs w:val="22"/>
        </w:rPr>
        <w:t xml:space="preserve">. </w:t>
      </w:r>
      <w:r w:rsidR="00324BC2" w:rsidRPr="00913013">
        <w:rPr>
          <w:rFonts w:ascii="Arial" w:hAnsi="Arial" w:cs="Arial"/>
          <w:sz w:val="22"/>
          <w:szCs w:val="22"/>
        </w:rPr>
        <w:t xml:space="preserve">The second line manager advised </w:t>
      </w:r>
      <w:r w:rsidR="00C24986" w:rsidRPr="00913013">
        <w:rPr>
          <w:rFonts w:ascii="Arial" w:hAnsi="Arial" w:cs="Arial"/>
          <w:sz w:val="22"/>
          <w:szCs w:val="22"/>
        </w:rPr>
        <w:t>they</w:t>
      </w:r>
      <w:r w:rsidR="00324BC2" w:rsidRPr="00913013">
        <w:rPr>
          <w:rFonts w:ascii="Arial" w:hAnsi="Arial" w:cs="Arial"/>
          <w:sz w:val="22"/>
          <w:szCs w:val="22"/>
        </w:rPr>
        <w:t xml:space="preserve"> would </w:t>
      </w:r>
      <w:r w:rsidR="00C24986" w:rsidRPr="00913013">
        <w:rPr>
          <w:rFonts w:ascii="Arial" w:hAnsi="Arial" w:cs="Arial"/>
          <w:sz w:val="22"/>
          <w:szCs w:val="22"/>
        </w:rPr>
        <w:t xml:space="preserve">investigate </w:t>
      </w:r>
      <w:r w:rsidR="00366BA3" w:rsidRPr="00913013">
        <w:rPr>
          <w:rFonts w:ascii="Arial" w:hAnsi="Arial" w:cs="Arial"/>
          <w:sz w:val="22"/>
          <w:szCs w:val="22"/>
        </w:rPr>
        <w:t xml:space="preserve">and resolve, however </w:t>
      </w:r>
      <w:r w:rsidR="00324BC2" w:rsidRPr="00913013">
        <w:rPr>
          <w:rFonts w:ascii="Arial" w:hAnsi="Arial" w:cs="Arial"/>
          <w:sz w:val="22"/>
          <w:szCs w:val="22"/>
        </w:rPr>
        <w:t xml:space="preserve">I was not provided with any updates </w:t>
      </w:r>
      <w:r w:rsidR="00BC4387" w:rsidRPr="00913013">
        <w:rPr>
          <w:rFonts w:ascii="Arial" w:hAnsi="Arial" w:cs="Arial"/>
          <w:sz w:val="22"/>
          <w:szCs w:val="22"/>
        </w:rPr>
        <w:t xml:space="preserve">or </w:t>
      </w:r>
      <w:r w:rsidR="00D90EF5" w:rsidRPr="00913013">
        <w:rPr>
          <w:rFonts w:ascii="Arial" w:hAnsi="Arial" w:cs="Arial"/>
          <w:sz w:val="22"/>
          <w:szCs w:val="22"/>
        </w:rPr>
        <w:t xml:space="preserve">included in any conversations that took place. </w:t>
      </w:r>
      <w:r w:rsidR="006C6DEC" w:rsidRPr="00913013">
        <w:rPr>
          <w:rFonts w:ascii="Arial" w:hAnsi="Arial" w:cs="Arial"/>
          <w:sz w:val="22"/>
          <w:szCs w:val="22"/>
        </w:rPr>
        <w:t xml:space="preserve">The individual </w:t>
      </w:r>
      <w:r w:rsidR="00627A35" w:rsidRPr="00913013">
        <w:rPr>
          <w:rFonts w:ascii="Arial" w:hAnsi="Arial" w:cs="Arial"/>
          <w:sz w:val="22"/>
          <w:szCs w:val="22"/>
        </w:rPr>
        <w:t xml:space="preserve">requested an update from me a few weeks later </w:t>
      </w:r>
      <w:r w:rsidR="00A60FC6" w:rsidRPr="00913013">
        <w:rPr>
          <w:rFonts w:ascii="Arial" w:hAnsi="Arial" w:cs="Arial"/>
          <w:sz w:val="22"/>
          <w:szCs w:val="22"/>
        </w:rPr>
        <w:t xml:space="preserve">despite my impression that the second line manager was now taking this forward, it was clear </w:t>
      </w:r>
      <w:r w:rsidR="00D73A4D" w:rsidRPr="00913013">
        <w:rPr>
          <w:rFonts w:ascii="Arial" w:hAnsi="Arial" w:cs="Arial"/>
          <w:sz w:val="22"/>
          <w:szCs w:val="22"/>
        </w:rPr>
        <w:t xml:space="preserve">the issue had stalled. I apologised to the individual for any misunderstandings </w:t>
      </w:r>
      <w:r w:rsidR="001C7DBF" w:rsidRPr="00913013">
        <w:rPr>
          <w:rFonts w:ascii="Arial" w:hAnsi="Arial" w:cs="Arial"/>
          <w:sz w:val="22"/>
          <w:szCs w:val="22"/>
        </w:rPr>
        <w:t>and re-engaged with all parties involved</w:t>
      </w:r>
      <w:r w:rsidR="0080378C" w:rsidRPr="00913013">
        <w:rPr>
          <w:rFonts w:ascii="Arial" w:hAnsi="Arial" w:cs="Arial"/>
          <w:sz w:val="22"/>
          <w:szCs w:val="22"/>
        </w:rPr>
        <w:t xml:space="preserve"> </w:t>
      </w:r>
      <w:r w:rsidR="0080378C" w:rsidRPr="00913013">
        <w:rPr>
          <w:rFonts w:ascii="Arial" w:hAnsi="Arial" w:cs="Arial"/>
          <w:sz w:val="22"/>
          <w:szCs w:val="22"/>
        </w:rPr>
        <w:t>demonstrating professional courage and influence</w:t>
      </w:r>
      <w:r w:rsidR="0080378C" w:rsidRPr="00913013">
        <w:rPr>
          <w:rFonts w:ascii="Arial" w:hAnsi="Arial" w:cs="Arial"/>
          <w:sz w:val="22"/>
          <w:szCs w:val="22"/>
        </w:rPr>
        <w:t xml:space="preserve"> through escalating the concerns and re-engaging </w:t>
      </w:r>
      <w:r w:rsidR="00B35393" w:rsidRPr="00913013">
        <w:rPr>
          <w:rFonts w:ascii="Arial" w:hAnsi="Arial" w:cs="Arial"/>
          <w:sz w:val="22"/>
          <w:szCs w:val="22"/>
        </w:rPr>
        <w:t>when no outcome was achieved</w:t>
      </w:r>
      <w:r w:rsidR="0080378C" w:rsidRPr="00913013">
        <w:rPr>
          <w:rFonts w:ascii="Arial" w:hAnsi="Arial" w:cs="Arial"/>
          <w:sz w:val="22"/>
          <w:szCs w:val="22"/>
        </w:rPr>
        <w:t xml:space="preserve"> (CIPD, no date</w:t>
      </w:r>
      <w:r w:rsidR="00177496">
        <w:rPr>
          <w:rFonts w:ascii="Arial" w:hAnsi="Arial" w:cs="Arial"/>
          <w:sz w:val="22"/>
          <w:szCs w:val="22"/>
        </w:rPr>
        <w:t xml:space="preserve"> c</w:t>
      </w:r>
      <w:r w:rsidR="0080378C" w:rsidRPr="00913013">
        <w:rPr>
          <w:rFonts w:ascii="Arial" w:hAnsi="Arial" w:cs="Arial"/>
          <w:sz w:val="22"/>
          <w:szCs w:val="22"/>
        </w:rPr>
        <w:t>)</w:t>
      </w:r>
      <w:r w:rsidR="001C7DBF" w:rsidRPr="00913013">
        <w:rPr>
          <w:rFonts w:ascii="Arial" w:hAnsi="Arial" w:cs="Arial"/>
          <w:sz w:val="22"/>
          <w:szCs w:val="22"/>
        </w:rPr>
        <w:t xml:space="preserve">. </w:t>
      </w:r>
      <w:r w:rsidR="003A0244" w:rsidRPr="00913013">
        <w:rPr>
          <w:rFonts w:ascii="Arial" w:hAnsi="Arial" w:cs="Arial"/>
          <w:sz w:val="22"/>
          <w:szCs w:val="22"/>
        </w:rPr>
        <w:t xml:space="preserve">I again impressed the importance of a reasonable adjustments meeting with the line manager and I linked in with the </w:t>
      </w:r>
      <w:r w:rsidR="00D74566" w:rsidRPr="00913013">
        <w:rPr>
          <w:rFonts w:ascii="Arial" w:hAnsi="Arial" w:cs="Arial"/>
          <w:sz w:val="22"/>
          <w:szCs w:val="22"/>
        </w:rPr>
        <w:t>individual’s</w:t>
      </w:r>
      <w:r w:rsidR="003A0244" w:rsidRPr="00913013">
        <w:rPr>
          <w:rFonts w:ascii="Arial" w:hAnsi="Arial" w:cs="Arial"/>
          <w:sz w:val="22"/>
          <w:szCs w:val="22"/>
        </w:rPr>
        <w:t xml:space="preserve"> new neurodiversity advocate </w:t>
      </w:r>
      <w:r w:rsidR="009E3C54" w:rsidRPr="00913013">
        <w:rPr>
          <w:rFonts w:ascii="Arial" w:hAnsi="Arial" w:cs="Arial"/>
          <w:sz w:val="22"/>
          <w:szCs w:val="22"/>
        </w:rPr>
        <w:t xml:space="preserve">to discuss the difficulties and update them on progress. </w:t>
      </w:r>
      <w:r w:rsidR="008F5FC0" w:rsidRPr="00913013">
        <w:rPr>
          <w:rFonts w:ascii="Arial" w:hAnsi="Arial" w:cs="Arial"/>
          <w:sz w:val="22"/>
          <w:szCs w:val="22"/>
        </w:rPr>
        <w:t>I rescheduled the reasonable adjustment meeting including the neurodiversity advocate in the process, the meeting was productive and a series of adjustments were agreed and established</w:t>
      </w:r>
      <w:r w:rsidR="00053552" w:rsidRPr="00913013">
        <w:rPr>
          <w:rFonts w:ascii="Arial" w:hAnsi="Arial" w:cs="Arial"/>
          <w:sz w:val="22"/>
          <w:szCs w:val="22"/>
        </w:rPr>
        <w:t>, showing I value people</w:t>
      </w:r>
      <w:r w:rsidR="00A8229D" w:rsidRPr="00913013">
        <w:rPr>
          <w:rFonts w:ascii="Arial" w:hAnsi="Arial" w:cs="Arial"/>
          <w:sz w:val="22"/>
          <w:szCs w:val="22"/>
        </w:rPr>
        <w:t xml:space="preserve"> through advocating</w:t>
      </w:r>
      <w:r w:rsidR="00053552" w:rsidRPr="00913013">
        <w:rPr>
          <w:rFonts w:ascii="Arial" w:hAnsi="Arial" w:cs="Arial"/>
          <w:sz w:val="22"/>
          <w:szCs w:val="22"/>
        </w:rPr>
        <w:t xml:space="preserve"> (CIPD, no date</w:t>
      </w:r>
      <w:r w:rsidR="00177496">
        <w:rPr>
          <w:rFonts w:ascii="Arial" w:hAnsi="Arial" w:cs="Arial"/>
          <w:sz w:val="22"/>
          <w:szCs w:val="22"/>
        </w:rPr>
        <w:t xml:space="preserve"> d</w:t>
      </w:r>
      <w:r w:rsidR="00053552" w:rsidRPr="00913013">
        <w:rPr>
          <w:rFonts w:ascii="Arial" w:hAnsi="Arial" w:cs="Arial"/>
          <w:sz w:val="22"/>
          <w:szCs w:val="22"/>
        </w:rPr>
        <w:t>)</w:t>
      </w:r>
      <w:r w:rsidR="00B16426" w:rsidRPr="00913013">
        <w:rPr>
          <w:rFonts w:ascii="Arial" w:hAnsi="Arial" w:cs="Arial"/>
          <w:sz w:val="22"/>
          <w:szCs w:val="22"/>
        </w:rPr>
        <w:t xml:space="preserve">. </w:t>
      </w:r>
      <w:r w:rsidR="00B63ECC" w:rsidRPr="00913013">
        <w:rPr>
          <w:rFonts w:ascii="Arial" w:hAnsi="Arial" w:cs="Arial"/>
          <w:sz w:val="22"/>
          <w:szCs w:val="22"/>
        </w:rPr>
        <w:t>Regarding the compliant</w:t>
      </w:r>
      <w:r w:rsidR="000E69CE" w:rsidRPr="00913013">
        <w:rPr>
          <w:rFonts w:ascii="Arial" w:hAnsi="Arial" w:cs="Arial"/>
          <w:sz w:val="22"/>
          <w:szCs w:val="22"/>
        </w:rPr>
        <w:t xml:space="preserve">, </w:t>
      </w:r>
      <w:r w:rsidR="00B63ECC" w:rsidRPr="00913013">
        <w:rPr>
          <w:rFonts w:ascii="Arial" w:hAnsi="Arial" w:cs="Arial"/>
          <w:sz w:val="22"/>
          <w:szCs w:val="22"/>
        </w:rPr>
        <w:t>I discussed the option of mediation but the individual did</w:t>
      </w:r>
      <w:r w:rsidR="000E69CE" w:rsidRPr="00913013">
        <w:rPr>
          <w:rFonts w:ascii="Arial" w:hAnsi="Arial" w:cs="Arial"/>
          <w:sz w:val="22"/>
          <w:szCs w:val="22"/>
        </w:rPr>
        <w:t xml:space="preserve"> </w:t>
      </w:r>
      <w:r w:rsidR="00B63ECC" w:rsidRPr="00913013">
        <w:rPr>
          <w:rFonts w:ascii="Arial" w:hAnsi="Arial" w:cs="Arial"/>
          <w:sz w:val="22"/>
          <w:szCs w:val="22"/>
        </w:rPr>
        <w:t>n</w:t>
      </w:r>
      <w:r w:rsidR="000E69CE" w:rsidRPr="00913013">
        <w:rPr>
          <w:rFonts w:ascii="Arial" w:hAnsi="Arial" w:cs="Arial"/>
          <w:sz w:val="22"/>
          <w:szCs w:val="22"/>
        </w:rPr>
        <w:t>o</w:t>
      </w:r>
      <w:r w:rsidR="00B63ECC" w:rsidRPr="00913013">
        <w:rPr>
          <w:rFonts w:ascii="Arial" w:hAnsi="Arial" w:cs="Arial"/>
          <w:sz w:val="22"/>
          <w:szCs w:val="22"/>
        </w:rPr>
        <w:t>t feel this would be</w:t>
      </w:r>
      <w:r w:rsidR="00502238" w:rsidRPr="00913013">
        <w:rPr>
          <w:rFonts w:ascii="Arial" w:hAnsi="Arial" w:cs="Arial"/>
          <w:sz w:val="22"/>
          <w:szCs w:val="22"/>
        </w:rPr>
        <w:t xml:space="preserve"> </w:t>
      </w:r>
      <w:r w:rsidR="00B63ECC" w:rsidRPr="00913013">
        <w:rPr>
          <w:rFonts w:ascii="Arial" w:hAnsi="Arial" w:cs="Arial"/>
          <w:sz w:val="22"/>
          <w:szCs w:val="22"/>
        </w:rPr>
        <w:t xml:space="preserve">suitable </w:t>
      </w:r>
      <w:r w:rsidR="005C2EEF" w:rsidRPr="00913013">
        <w:rPr>
          <w:rFonts w:ascii="Arial" w:hAnsi="Arial" w:cs="Arial"/>
          <w:sz w:val="22"/>
          <w:szCs w:val="22"/>
        </w:rPr>
        <w:t>so I discussed the process of putting in a formal grievance which they decided to do</w:t>
      </w:r>
      <w:r w:rsidR="001D4121" w:rsidRPr="00913013">
        <w:rPr>
          <w:rFonts w:ascii="Arial" w:hAnsi="Arial" w:cs="Arial"/>
          <w:sz w:val="22"/>
          <w:szCs w:val="22"/>
        </w:rPr>
        <w:t xml:space="preserve"> (</w:t>
      </w:r>
      <w:r w:rsidR="00AD3BFA" w:rsidRPr="00913013">
        <w:rPr>
          <w:rFonts w:ascii="Arial" w:hAnsi="Arial" w:cs="Arial"/>
          <w:sz w:val="22"/>
          <w:szCs w:val="22"/>
        </w:rPr>
        <w:t>CIPD, 2020)</w:t>
      </w:r>
      <w:r w:rsidR="005C2EEF" w:rsidRPr="00913013">
        <w:rPr>
          <w:rFonts w:ascii="Arial" w:hAnsi="Arial" w:cs="Arial"/>
          <w:sz w:val="22"/>
          <w:szCs w:val="22"/>
        </w:rPr>
        <w:t xml:space="preserve">. </w:t>
      </w:r>
      <w:r w:rsidR="00B320C9" w:rsidRPr="00913013">
        <w:rPr>
          <w:rFonts w:ascii="Arial" w:hAnsi="Arial" w:cs="Arial"/>
          <w:sz w:val="22"/>
          <w:szCs w:val="22"/>
        </w:rPr>
        <w:t xml:space="preserve">While the grievance </w:t>
      </w:r>
      <w:r w:rsidR="00D74566" w:rsidRPr="00913013">
        <w:rPr>
          <w:rFonts w:ascii="Arial" w:hAnsi="Arial" w:cs="Arial"/>
          <w:sz w:val="22"/>
          <w:szCs w:val="22"/>
        </w:rPr>
        <w:t xml:space="preserve">investigation </w:t>
      </w:r>
      <w:r w:rsidR="00B320C9" w:rsidRPr="00913013">
        <w:rPr>
          <w:rFonts w:ascii="Arial" w:hAnsi="Arial" w:cs="Arial"/>
          <w:sz w:val="22"/>
          <w:szCs w:val="22"/>
        </w:rPr>
        <w:t>remains on-going the reasonable adjustments have been successful to date and have been reviewed on a regular basis</w:t>
      </w:r>
      <w:r w:rsidR="00130ED0" w:rsidRPr="00913013">
        <w:rPr>
          <w:rFonts w:ascii="Arial" w:hAnsi="Arial" w:cs="Arial"/>
          <w:sz w:val="22"/>
          <w:szCs w:val="22"/>
        </w:rPr>
        <w:t>.</w:t>
      </w:r>
    </w:p>
    <w:p w14:paraId="4CC51FD8" w14:textId="77777777" w:rsidR="00522170" w:rsidRDefault="00522170" w:rsidP="00BE2AD8">
      <w:pPr>
        <w:pStyle w:val="bullet"/>
        <w:overflowPunct/>
        <w:autoSpaceDE/>
        <w:autoSpaceDN/>
        <w:adjustRightInd/>
        <w:spacing w:before="0"/>
        <w:ind w:left="0" w:firstLine="0"/>
        <w:textAlignment w:val="auto"/>
        <w:rPr>
          <w:rFonts w:ascii="Arial" w:hAnsi="Arial" w:cs="Arial"/>
          <w:sz w:val="22"/>
          <w:szCs w:val="22"/>
        </w:rPr>
      </w:pPr>
    </w:p>
    <w:p w14:paraId="1FB2408E" w14:textId="6D272BCD" w:rsidR="00522170" w:rsidRDefault="00522170"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Feelings:</w:t>
      </w:r>
    </w:p>
    <w:p w14:paraId="28153969" w14:textId="33AFBA7E" w:rsidR="00522170" w:rsidRPr="00913013" w:rsidRDefault="00BC5C6A"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When the individual first contacted </w:t>
      </w:r>
      <w:r w:rsidR="00CC1C30">
        <w:rPr>
          <w:rFonts w:ascii="Arial" w:hAnsi="Arial" w:cs="Arial"/>
          <w:sz w:val="22"/>
          <w:szCs w:val="22"/>
        </w:rPr>
        <w:t>myself,</w:t>
      </w:r>
      <w:r>
        <w:rPr>
          <w:rFonts w:ascii="Arial" w:hAnsi="Arial" w:cs="Arial"/>
          <w:sz w:val="22"/>
          <w:szCs w:val="22"/>
        </w:rPr>
        <w:t xml:space="preserve"> I had </w:t>
      </w:r>
      <w:r w:rsidR="000F205D">
        <w:rPr>
          <w:rFonts w:ascii="Arial" w:hAnsi="Arial" w:cs="Arial"/>
          <w:sz w:val="22"/>
          <w:szCs w:val="22"/>
        </w:rPr>
        <w:t>started</w:t>
      </w:r>
      <w:r>
        <w:rPr>
          <w:rFonts w:ascii="Arial" w:hAnsi="Arial" w:cs="Arial"/>
          <w:sz w:val="22"/>
          <w:szCs w:val="22"/>
        </w:rPr>
        <w:t xml:space="preserve"> working on a neurodiversity toolkit</w:t>
      </w:r>
      <w:r w:rsidR="004C7EF1">
        <w:rPr>
          <w:rFonts w:ascii="Arial" w:hAnsi="Arial" w:cs="Arial"/>
          <w:sz w:val="22"/>
          <w:szCs w:val="22"/>
        </w:rPr>
        <w:t xml:space="preserve"> and researching the different traits and challenges so I felt empathy </w:t>
      </w:r>
      <w:r w:rsidR="00FB5A61">
        <w:rPr>
          <w:rFonts w:ascii="Arial" w:hAnsi="Arial" w:cs="Arial"/>
          <w:sz w:val="22"/>
          <w:szCs w:val="22"/>
        </w:rPr>
        <w:t xml:space="preserve">when they were expressing their concerns and frustrations. I felt disappointment towards the line management </w:t>
      </w:r>
      <w:r w:rsidR="00911D7A">
        <w:rPr>
          <w:rFonts w:ascii="Arial" w:hAnsi="Arial" w:cs="Arial"/>
          <w:sz w:val="22"/>
          <w:szCs w:val="22"/>
        </w:rPr>
        <w:t>due to</w:t>
      </w:r>
      <w:r w:rsidR="00FB5A61">
        <w:rPr>
          <w:rFonts w:ascii="Arial" w:hAnsi="Arial" w:cs="Arial"/>
          <w:sz w:val="22"/>
          <w:szCs w:val="22"/>
        </w:rPr>
        <w:t xml:space="preserve"> their lack of understanding and </w:t>
      </w:r>
      <w:r w:rsidR="00911D7A" w:rsidRPr="00913013">
        <w:rPr>
          <w:rFonts w:ascii="Arial" w:hAnsi="Arial" w:cs="Arial"/>
          <w:sz w:val="22"/>
          <w:szCs w:val="22"/>
        </w:rPr>
        <w:t>proactiveness throughout</w:t>
      </w:r>
      <w:r w:rsidR="000C2B6F" w:rsidRPr="00913013">
        <w:rPr>
          <w:rFonts w:ascii="Arial" w:hAnsi="Arial" w:cs="Arial"/>
          <w:sz w:val="22"/>
          <w:szCs w:val="22"/>
        </w:rPr>
        <w:t xml:space="preserve">, considering it is estimated between 15-20% </w:t>
      </w:r>
      <w:r w:rsidR="001F013A" w:rsidRPr="00913013">
        <w:rPr>
          <w:rFonts w:ascii="Arial" w:hAnsi="Arial" w:cs="Arial"/>
          <w:sz w:val="22"/>
          <w:szCs w:val="22"/>
        </w:rPr>
        <w:t xml:space="preserve">of adults are neurodiverse (McDowall, Doyle and </w:t>
      </w:r>
      <w:proofErr w:type="spellStart"/>
      <w:r w:rsidR="001F013A" w:rsidRPr="00913013">
        <w:rPr>
          <w:rFonts w:ascii="Arial" w:hAnsi="Arial" w:cs="Arial"/>
          <w:sz w:val="22"/>
          <w:szCs w:val="22"/>
        </w:rPr>
        <w:t>Kiseleva</w:t>
      </w:r>
      <w:proofErr w:type="spellEnd"/>
      <w:r w:rsidR="001F013A" w:rsidRPr="00913013">
        <w:rPr>
          <w:rFonts w:ascii="Arial" w:hAnsi="Arial" w:cs="Arial"/>
          <w:sz w:val="22"/>
          <w:szCs w:val="22"/>
        </w:rPr>
        <w:t>, 2024)</w:t>
      </w:r>
      <w:r w:rsidR="00911D7A" w:rsidRPr="00913013">
        <w:rPr>
          <w:rFonts w:ascii="Arial" w:hAnsi="Arial" w:cs="Arial"/>
          <w:sz w:val="22"/>
          <w:szCs w:val="22"/>
        </w:rPr>
        <w:t xml:space="preserve">. </w:t>
      </w:r>
      <w:r w:rsidR="00306FB9" w:rsidRPr="00913013">
        <w:rPr>
          <w:rFonts w:ascii="Arial" w:hAnsi="Arial" w:cs="Arial"/>
          <w:sz w:val="22"/>
          <w:szCs w:val="22"/>
        </w:rPr>
        <w:t xml:space="preserve">When the individual contacted me for </w:t>
      </w:r>
      <w:r w:rsidR="00CC1C30" w:rsidRPr="00913013">
        <w:rPr>
          <w:rFonts w:ascii="Arial" w:hAnsi="Arial" w:cs="Arial"/>
          <w:sz w:val="22"/>
          <w:szCs w:val="22"/>
        </w:rPr>
        <w:t>updates,</w:t>
      </w:r>
      <w:r w:rsidR="00306FB9" w:rsidRPr="00913013">
        <w:rPr>
          <w:rFonts w:ascii="Arial" w:hAnsi="Arial" w:cs="Arial"/>
          <w:sz w:val="22"/>
          <w:szCs w:val="22"/>
        </w:rPr>
        <w:t xml:space="preserve"> I felt </w:t>
      </w:r>
      <w:r w:rsidR="004304DD" w:rsidRPr="00913013">
        <w:rPr>
          <w:rFonts w:ascii="Arial" w:hAnsi="Arial" w:cs="Arial"/>
          <w:sz w:val="22"/>
          <w:szCs w:val="22"/>
        </w:rPr>
        <w:t xml:space="preserve">responsible and accountable to ensure </w:t>
      </w:r>
      <w:r w:rsidR="00983962" w:rsidRPr="00913013">
        <w:rPr>
          <w:rFonts w:ascii="Arial" w:hAnsi="Arial" w:cs="Arial"/>
          <w:sz w:val="22"/>
          <w:szCs w:val="22"/>
        </w:rPr>
        <w:t xml:space="preserve">the issue was resolved but also </w:t>
      </w:r>
      <w:r w:rsidR="00A34043" w:rsidRPr="00913013">
        <w:rPr>
          <w:rFonts w:ascii="Arial" w:hAnsi="Arial" w:cs="Arial"/>
          <w:sz w:val="22"/>
          <w:szCs w:val="22"/>
        </w:rPr>
        <w:t xml:space="preserve">slightly helpless that </w:t>
      </w:r>
      <w:r w:rsidR="00983962" w:rsidRPr="00913013">
        <w:rPr>
          <w:rFonts w:ascii="Arial" w:hAnsi="Arial" w:cs="Arial"/>
          <w:sz w:val="22"/>
          <w:szCs w:val="22"/>
        </w:rPr>
        <w:t>the management had not kept me in the loop.</w:t>
      </w:r>
      <w:r w:rsidR="00DD68BB" w:rsidRPr="00913013">
        <w:rPr>
          <w:rFonts w:ascii="Arial" w:hAnsi="Arial" w:cs="Arial"/>
          <w:sz w:val="22"/>
          <w:szCs w:val="22"/>
        </w:rPr>
        <w:t xml:space="preserve"> I felt relieved when the adjustments were implemented </w:t>
      </w:r>
      <w:r w:rsidR="008E4D58" w:rsidRPr="00913013">
        <w:rPr>
          <w:rFonts w:ascii="Arial" w:hAnsi="Arial" w:cs="Arial"/>
          <w:sz w:val="22"/>
          <w:szCs w:val="22"/>
        </w:rPr>
        <w:t>and</w:t>
      </w:r>
      <w:r w:rsidR="002A2098" w:rsidRPr="00913013">
        <w:rPr>
          <w:rFonts w:ascii="Arial" w:hAnsi="Arial" w:cs="Arial"/>
          <w:sz w:val="22"/>
          <w:szCs w:val="22"/>
        </w:rPr>
        <w:t xml:space="preserve"> most of the issues were resolved</w:t>
      </w:r>
      <w:r w:rsidR="002D1C31" w:rsidRPr="00913013">
        <w:rPr>
          <w:rFonts w:ascii="Arial" w:hAnsi="Arial" w:cs="Arial"/>
          <w:sz w:val="22"/>
          <w:szCs w:val="22"/>
        </w:rPr>
        <w:t>.</w:t>
      </w:r>
    </w:p>
    <w:p w14:paraId="47422516" w14:textId="77777777" w:rsidR="00FF0AFD" w:rsidRPr="00913013" w:rsidRDefault="00FF0AFD" w:rsidP="00BE2AD8">
      <w:pPr>
        <w:pStyle w:val="bullet"/>
        <w:overflowPunct/>
        <w:autoSpaceDE/>
        <w:autoSpaceDN/>
        <w:adjustRightInd/>
        <w:spacing w:before="0"/>
        <w:ind w:left="0" w:firstLine="0"/>
        <w:textAlignment w:val="auto"/>
        <w:rPr>
          <w:rFonts w:ascii="Arial" w:hAnsi="Arial" w:cs="Arial"/>
          <w:sz w:val="22"/>
          <w:szCs w:val="22"/>
        </w:rPr>
      </w:pPr>
    </w:p>
    <w:p w14:paraId="5B1E71FD" w14:textId="448C8925" w:rsidR="00522170" w:rsidRPr="00913013" w:rsidRDefault="00522170"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E</w:t>
      </w:r>
      <w:r w:rsidR="0012628B" w:rsidRPr="00913013">
        <w:rPr>
          <w:rFonts w:ascii="Arial" w:hAnsi="Arial" w:cs="Arial"/>
          <w:sz w:val="22"/>
          <w:szCs w:val="22"/>
        </w:rPr>
        <w:t>valuation:</w:t>
      </w:r>
    </w:p>
    <w:p w14:paraId="77774FDC" w14:textId="71616D6B" w:rsidR="0012628B" w:rsidRPr="00913013" w:rsidRDefault="001B3E0C"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I believe I was pro-active in my approach to resolve the </w:t>
      </w:r>
      <w:r w:rsidR="00CC1C30" w:rsidRPr="00913013">
        <w:rPr>
          <w:rFonts w:ascii="Arial" w:hAnsi="Arial" w:cs="Arial"/>
          <w:sz w:val="22"/>
          <w:szCs w:val="22"/>
        </w:rPr>
        <w:t>individuals’</w:t>
      </w:r>
      <w:r w:rsidRPr="00913013">
        <w:rPr>
          <w:rFonts w:ascii="Arial" w:hAnsi="Arial" w:cs="Arial"/>
          <w:sz w:val="22"/>
          <w:szCs w:val="22"/>
        </w:rPr>
        <w:t xml:space="preserve"> issues and I made good use of internal resources</w:t>
      </w:r>
      <w:r w:rsidR="007F4CFD" w:rsidRPr="00913013">
        <w:rPr>
          <w:rFonts w:ascii="Arial" w:hAnsi="Arial" w:cs="Arial"/>
          <w:sz w:val="22"/>
          <w:szCs w:val="22"/>
        </w:rPr>
        <w:t xml:space="preserve">. </w:t>
      </w:r>
      <w:r w:rsidR="0062073B" w:rsidRPr="00913013">
        <w:rPr>
          <w:rFonts w:ascii="Arial" w:hAnsi="Arial" w:cs="Arial"/>
          <w:sz w:val="22"/>
          <w:szCs w:val="22"/>
        </w:rPr>
        <w:t xml:space="preserve">The reasonable adjustments were eventually implemented and the neurodiversity advocate helped improve the quality of the conversation. </w:t>
      </w:r>
    </w:p>
    <w:p w14:paraId="55613B7D" w14:textId="1CDEF83F" w:rsidR="0062073B" w:rsidRPr="00913013" w:rsidRDefault="0062073B"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However, there was a </w:t>
      </w:r>
      <w:r w:rsidR="00081D62" w:rsidRPr="00913013">
        <w:rPr>
          <w:rFonts w:ascii="Arial" w:hAnsi="Arial" w:cs="Arial"/>
          <w:sz w:val="22"/>
          <w:szCs w:val="22"/>
        </w:rPr>
        <w:t>lack of awareness and pro-activity on the part of the line manager which added to the</w:t>
      </w:r>
      <w:r w:rsidR="00A573AB" w:rsidRPr="00913013">
        <w:rPr>
          <w:rFonts w:ascii="Arial" w:hAnsi="Arial" w:cs="Arial"/>
          <w:sz w:val="22"/>
          <w:szCs w:val="22"/>
        </w:rPr>
        <w:t xml:space="preserve"> </w:t>
      </w:r>
      <w:proofErr w:type="gramStart"/>
      <w:r w:rsidR="00A573AB" w:rsidRPr="00913013">
        <w:rPr>
          <w:rFonts w:ascii="Arial" w:hAnsi="Arial" w:cs="Arial"/>
          <w:sz w:val="22"/>
          <w:szCs w:val="22"/>
        </w:rPr>
        <w:t>individuals</w:t>
      </w:r>
      <w:proofErr w:type="gramEnd"/>
      <w:r w:rsidR="00A573AB" w:rsidRPr="00913013">
        <w:rPr>
          <w:rFonts w:ascii="Arial" w:hAnsi="Arial" w:cs="Arial"/>
          <w:sz w:val="22"/>
          <w:szCs w:val="22"/>
        </w:rPr>
        <w:t xml:space="preserve"> distress</w:t>
      </w:r>
      <w:r w:rsidR="00BE1A16" w:rsidRPr="00913013">
        <w:rPr>
          <w:rFonts w:ascii="Arial" w:hAnsi="Arial" w:cs="Arial"/>
          <w:sz w:val="22"/>
          <w:szCs w:val="22"/>
        </w:rPr>
        <w:t xml:space="preserve">, </w:t>
      </w:r>
      <w:r w:rsidR="00B007FA" w:rsidRPr="00913013">
        <w:rPr>
          <w:rFonts w:ascii="Arial" w:hAnsi="Arial" w:cs="Arial"/>
          <w:sz w:val="22"/>
          <w:szCs w:val="22"/>
        </w:rPr>
        <w:t>the line manager was new to the team and this may have contributed to some of the issues per Tuckman</w:t>
      </w:r>
      <w:r w:rsidR="00703755" w:rsidRPr="00913013">
        <w:rPr>
          <w:rFonts w:ascii="Arial" w:hAnsi="Arial" w:cs="Arial"/>
          <w:sz w:val="22"/>
          <w:szCs w:val="22"/>
        </w:rPr>
        <w:t>’s team effectiveness model</w:t>
      </w:r>
      <w:r w:rsidR="00980734" w:rsidRPr="00913013">
        <w:rPr>
          <w:rFonts w:ascii="Arial" w:hAnsi="Arial" w:cs="Arial"/>
          <w:sz w:val="22"/>
          <w:szCs w:val="22"/>
        </w:rPr>
        <w:t xml:space="preserve"> (Tuckman, 19</w:t>
      </w:r>
      <w:r w:rsidR="005F481F" w:rsidRPr="00913013">
        <w:rPr>
          <w:rFonts w:ascii="Arial" w:hAnsi="Arial" w:cs="Arial"/>
          <w:sz w:val="22"/>
          <w:szCs w:val="22"/>
        </w:rPr>
        <w:t>65)</w:t>
      </w:r>
      <w:r w:rsidR="00081D62" w:rsidRPr="00913013">
        <w:rPr>
          <w:rFonts w:ascii="Arial" w:hAnsi="Arial" w:cs="Arial"/>
          <w:sz w:val="22"/>
          <w:szCs w:val="22"/>
        </w:rPr>
        <w:t xml:space="preserve">. </w:t>
      </w:r>
      <w:r w:rsidR="005022E1" w:rsidRPr="00913013">
        <w:rPr>
          <w:rFonts w:ascii="Arial" w:hAnsi="Arial" w:cs="Arial"/>
          <w:sz w:val="22"/>
          <w:szCs w:val="22"/>
        </w:rPr>
        <w:t>In hindsight, on realising the line manager</w:t>
      </w:r>
      <w:r w:rsidR="003806BB" w:rsidRPr="00913013">
        <w:rPr>
          <w:rFonts w:ascii="Arial" w:hAnsi="Arial" w:cs="Arial"/>
          <w:sz w:val="22"/>
          <w:szCs w:val="22"/>
        </w:rPr>
        <w:t xml:space="preserve"> lacked knowledge and possibly confidence in</w:t>
      </w:r>
      <w:r w:rsidR="003806BB">
        <w:rPr>
          <w:rFonts w:ascii="Arial" w:hAnsi="Arial" w:cs="Arial"/>
          <w:sz w:val="22"/>
          <w:szCs w:val="22"/>
        </w:rPr>
        <w:t xml:space="preserve"> dealing with this I could have used a coaching model such as GROW </w:t>
      </w:r>
      <w:r w:rsidR="009E17CF">
        <w:rPr>
          <w:rFonts w:ascii="Arial" w:hAnsi="Arial" w:cs="Arial"/>
          <w:sz w:val="22"/>
          <w:szCs w:val="22"/>
        </w:rPr>
        <w:t xml:space="preserve">to help the line manager </w:t>
      </w:r>
      <w:r w:rsidR="009E17CF" w:rsidRPr="00913013">
        <w:rPr>
          <w:rFonts w:ascii="Arial" w:hAnsi="Arial" w:cs="Arial"/>
          <w:sz w:val="22"/>
          <w:szCs w:val="22"/>
        </w:rPr>
        <w:t xml:space="preserve">through it </w:t>
      </w:r>
      <w:r w:rsidR="00E41BB7" w:rsidRPr="00913013">
        <w:rPr>
          <w:rFonts w:ascii="Arial" w:hAnsi="Arial" w:cs="Arial"/>
          <w:sz w:val="22"/>
          <w:szCs w:val="22"/>
        </w:rPr>
        <w:t xml:space="preserve">(Whitmore, </w:t>
      </w:r>
      <w:r w:rsidR="009E5B28" w:rsidRPr="00913013">
        <w:rPr>
          <w:rFonts w:ascii="Arial" w:hAnsi="Arial" w:cs="Arial"/>
          <w:sz w:val="22"/>
          <w:szCs w:val="22"/>
        </w:rPr>
        <w:t xml:space="preserve">2017). </w:t>
      </w:r>
      <w:r w:rsidR="00553194" w:rsidRPr="00913013">
        <w:rPr>
          <w:rFonts w:ascii="Arial" w:hAnsi="Arial" w:cs="Arial"/>
          <w:sz w:val="22"/>
          <w:szCs w:val="22"/>
        </w:rPr>
        <w:t xml:space="preserve">The delay and lack of </w:t>
      </w:r>
      <w:r w:rsidR="0077587C" w:rsidRPr="00913013">
        <w:rPr>
          <w:rFonts w:ascii="Arial" w:hAnsi="Arial" w:cs="Arial"/>
          <w:sz w:val="22"/>
          <w:szCs w:val="22"/>
        </w:rPr>
        <w:t>communication</w:t>
      </w:r>
      <w:r w:rsidR="00553194" w:rsidRPr="00913013">
        <w:rPr>
          <w:rFonts w:ascii="Arial" w:hAnsi="Arial" w:cs="Arial"/>
          <w:sz w:val="22"/>
          <w:szCs w:val="22"/>
        </w:rPr>
        <w:t xml:space="preserve"> with the individual likely contributed to them feeling unsupported by SWP. </w:t>
      </w:r>
    </w:p>
    <w:p w14:paraId="29400EC8" w14:textId="77777777" w:rsidR="003E6FCB" w:rsidRPr="00913013" w:rsidRDefault="003E6FCB" w:rsidP="00BE2AD8">
      <w:pPr>
        <w:pStyle w:val="bullet"/>
        <w:overflowPunct/>
        <w:autoSpaceDE/>
        <w:autoSpaceDN/>
        <w:adjustRightInd/>
        <w:spacing w:before="0"/>
        <w:ind w:left="0" w:firstLine="0"/>
        <w:textAlignment w:val="auto"/>
        <w:rPr>
          <w:rFonts w:ascii="Arial" w:hAnsi="Arial" w:cs="Arial"/>
          <w:sz w:val="22"/>
          <w:szCs w:val="22"/>
        </w:rPr>
      </w:pPr>
    </w:p>
    <w:p w14:paraId="1D0E24FC" w14:textId="771D470E" w:rsidR="0012628B" w:rsidRPr="00913013" w:rsidRDefault="0012628B"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Analysis:</w:t>
      </w:r>
    </w:p>
    <w:p w14:paraId="4A8952DB" w14:textId="4CB344CC" w:rsidR="0012628B" w:rsidRPr="00913013" w:rsidRDefault="00503EF5"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This situation highlighted </w:t>
      </w:r>
      <w:r w:rsidR="00731FDD" w:rsidRPr="00913013">
        <w:rPr>
          <w:rFonts w:ascii="Arial" w:hAnsi="Arial" w:cs="Arial"/>
          <w:sz w:val="22"/>
          <w:szCs w:val="22"/>
        </w:rPr>
        <w:t>the serious lack of awareness and understanding of neurodiv</w:t>
      </w:r>
      <w:r w:rsidR="005A038B" w:rsidRPr="00913013">
        <w:rPr>
          <w:rFonts w:ascii="Arial" w:hAnsi="Arial" w:cs="Arial"/>
          <w:sz w:val="22"/>
          <w:szCs w:val="22"/>
        </w:rPr>
        <w:t xml:space="preserve">ersity in SWP. </w:t>
      </w:r>
      <w:r w:rsidR="00244FA4" w:rsidRPr="00913013">
        <w:rPr>
          <w:rFonts w:ascii="Arial" w:hAnsi="Arial" w:cs="Arial"/>
          <w:sz w:val="22"/>
          <w:szCs w:val="22"/>
        </w:rPr>
        <w:t>What should have been a straight forward implementation o</w:t>
      </w:r>
      <w:r w:rsidR="00BA2C9E" w:rsidRPr="00913013">
        <w:rPr>
          <w:rFonts w:ascii="Arial" w:hAnsi="Arial" w:cs="Arial"/>
          <w:sz w:val="22"/>
          <w:szCs w:val="22"/>
        </w:rPr>
        <w:t>f</w:t>
      </w:r>
      <w:r w:rsidR="00244FA4" w:rsidRPr="00913013">
        <w:rPr>
          <w:rFonts w:ascii="Arial" w:hAnsi="Arial" w:cs="Arial"/>
          <w:sz w:val="22"/>
          <w:szCs w:val="22"/>
        </w:rPr>
        <w:t xml:space="preserve"> reasonable adjustments was </w:t>
      </w:r>
      <w:r w:rsidR="00327330" w:rsidRPr="00913013">
        <w:rPr>
          <w:rFonts w:ascii="Arial" w:hAnsi="Arial" w:cs="Arial"/>
          <w:sz w:val="22"/>
          <w:szCs w:val="22"/>
        </w:rPr>
        <w:t>drawn out, over-complicated and</w:t>
      </w:r>
      <w:r w:rsidR="00F665F5" w:rsidRPr="00913013">
        <w:rPr>
          <w:rFonts w:ascii="Arial" w:hAnsi="Arial" w:cs="Arial"/>
          <w:sz w:val="22"/>
          <w:szCs w:val="22"/>
        </w:rPr>
        <w:t xml:space="preserve"> became a stressful experience for the individual. </w:t>
      </w:r>
      <w:r w:rsidR="004A6B3F" w:rsidRPr="00913013">
        <w:rPr>
          <w:rFonts w:ascii="Arial" w:hAnsi="Arial" w:cs="Arial"/>
          <w:sz w:val="22"/>
          <w:szCs w:val="22"/>
        </w:rPr>
        <w:t xml:space="preserve">This situation was at odds with the CIPD’s inclusive leadership model </w:t>
      </w:r>
      <w:r w:rsidR="00492B05" w:rsidRPr="00913013">
        <w:rPr>
          <w:rFonts w:ascii="Arial" w:hAnsi="Arial" w:cs="Arial"/>
          <w:sz w:val="22"/>
          <w:szCs w:val="22"/>
        </w:rPr>
        <w:t>(</w:t>
      </w:r>
      <w:r w:rsidR="000274DE" w:rsidRPr="00913013">
        <w:rPr>
          <w:rFonts w:ascii="Arial" w:hAnsi="Arial" w:cs="Arial"/>
          <w:sz w:val="22"/>
          <w:szCs w:val="22"/>
        </w:rPr>
        <w:t xml:space="preserve">ENEI, </w:t>
      </w:r>
      <w:r w:rsidR="004E29CF" w:rsidRPr="00913013">
        <w:rPr>
          <w:rFonts w:ascii="Arial" w:hAnsi="Arial" w:cs="Arial"/>
          <w:sz w:val="22"/>
          <w:szCs w:val="22"/>
        </w:rPr>
        <w:t xml:space="preserve">2011). </w:t>
      </w:r>
      <w:r w:rsidR="009E6AA8" w:rsidRPr="00913013">
        <w:rPr>
          <w:rFonts w:ascii="Arial" w:hAnsi="Arial" w:cs="Arial"/>
          <w:sz w:val="22"/>
          <w:szCs w:val="22"/>
        </w:rPr>
        <w:t xml:space="preserve">I believe the individual likely would not have progressed to a formal grievance had the reasonable adjustments been </w:t>
      </w:r>
      <w:r w:rsidR="002C16B5" w:rsidRPr="00913013">
        <w:rPr>
          <w:rFonts w:ascii="Arial" w:hAnsi="Arial" w:cs="Arial"/>
          <w:sz w:val="22"/>
          <w:szCs w:val="22"/>
        </w:rPr>
        <w:t>discussed at an earlier stage</w:t>
      </w:r>
      <w:r w:rsidR="00691EF3" w:rsidRPr="00913013">
        <w:rPr>
          <w:rFonts w:ascii="Arial" w:hAnsi="Arial" w:cs="Arial"/>
          <w:sz w:val="22"/>
          <w:szCs w:val="22"/>
        </w:rPr>
        <w:t>.</w:t>
      </w:r>
    </w:p>
    <w:p w14:paraId="5FEA1AED" w14:textId="77777777" w:rsidR="00503EF5" w:rsidRPr="00913013" w:rsidRDefault="00503EF5" w:rsidP="00BE2AD8">
      <w:pPr>
        <w:pStyle w:val="bullet"/>
        <w:overflowPunct/>
        <w:autoSpaceDE/>
        <w:autoSpaceDN/>
        <w:adjustRightInd/>
        <w:spacing w:before="0"/>
        <w:ind w:left="0" w:firstLine="0"/>
        <w:textAlignment w:val="auto"/>
        <w:rPr>
          <w:rFonts w:ascii="Arial" w:hAnsi="Arial" w:cs="Arial"/>
          <w:sz w:val="22"/>
          <w:szCs w:val="22"/>
        </w:rPr>
      </w:pPr>
    </w:p>
    <w:p w14:paraId="570C0040" w14:textId="393531E5" w:rsidR="0012628B" w:rsidRPr="00913013" w:rsidRDefault="0012628B"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Conclusion:</w:t>
      </w:r>
    </w:p>
    <w:p w14:paraId="230E1ED6" w14:textId="657F69CE" w:rsidR="008B26CE" w:rsidRPr="00913013" w:rsidRDefault="003377BF"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I took a large share of the responsibility in this case where it</w:t>
      </w:r>
      <w:r w:rsidR="00A679F2" w:rsidRPr="00913013">
        <w:rPr>
          <w:rFonts w:ascii="Arial" w:hAnsi="Arial" w:cs="Arial"/>
          <w:sz w:val="22"/>
          <w:szCs w:val="22"/>
        </w:rPr>
        <w:t xml:space="preserve"> should have sat with the management. I did have to advocate a lot for the individual initially and became their point of </w:t>
      </w:r>
      <w:r w:rsidR="00A679F2" w:rsidRPr="00913013">
        <w:rPr>
          <w:rFonts w:ascii="Arial" w:hAnsi="Arial" w:cs="Arial"/>
          <w:sz w:val="22"/>
          <w:szCs w:val="22"/>
        </w:rPr>
        <w:lastRenderedPageBreak/>
        <w:t>contact</w:t>
      </w:r>
      <w:r w:rsidR="004B690B" w:rsidRPr="00913013">
        <w:rPr>
          <w:rFonts w:ascii="Arial" w:hAnsi="Arial" w:cs="Arial"/>
          <w:sz w:val="22"/>
          <w:szCs w:val="22"/>
        </w:rPr>
        <w:t xml:space="preserve"> in trying to resolve the issues. This case exposed a weakness in how informal complaints are handled</w:t>
      </w:r>
      <w:r w:rsidR="00A130E1" w:rsidRPr="00913013">
        <w:rPr>
          <w:rFonts w:ascii="Arial" w:hAnsi="Arial" w:cs="Arial"/>
          <w:sz w:val="22"/>
          <w:szCs w:val="22"/>
        </w:rPr>
        <w:t xml:space="preserve"> as there is no set process, going forward this would need a lot more monitoring</w:t>
      </w:r>
      <w:r w:rsidR="006435B5" w:rsidRPr="00913013">
        <w:rPr>
          <w:rFonts w:ascii="Arial" w:hAnsi="Arial" w:cs="Arial"/>
          <w:sz w:val="22"/>
          <w:szCs w:val="22"/>
        </w:rPr>
        <w:t xml:space="preserve"> </w:t>
      </w:r>
      <w:r w:rsidR="00F2506D" w:rsidRPr="00913013">
        <w:rPr>
          <w:rFonts w:ascii="Arial" w:hAnsi="Arial" w:cs="Arial"/>
          <w:sz w:val="22"/>
          <w:szCs w:val="22"/>
        </w:rPr>
        <w:t>(ACAS, 2024</w:t>
      </w:r>
      <w:r w:rsidR="00C2045D">
        <w:rPr>
          <w:rFonts w:ascii="Arial" w:hAnsi="Arial" w:cs="Arial"/>
          <w:sz w:val="22"/>
          <w:szCs w:val="22"/>
        </w:rPr>
        <w:t>a</w:t>
      </w:r>
      <w:r w:rsidR="00F2506D" w:rsidRPr="00913013">
        <w:rPr>
          <w:rFonts w:ascii="Arial" w:hAnsi="Arial" w:cs="Arial"/>
          <w:sz w:val="22"/>
          <w:szCs w:val="22"/>
        </w:rPr>
        <w:t>)</w:t>
      </w:r>
      <w:r w:rsidR="00A130E1" w:rsidRPr="00913013">
        <w:rPr>
          <w:rFonts w:ascii="Arial" w:hAnsi="Arial" w:cs="Arial"/>
          <w:sz w:val="22"/>
          <w:szCs w:val="22"/>
        </w:rPr>
        <w:t xml:space="preserve">. It also </w:t>
      </w:r>
      <w:r w:rsidR="00C446DF" w:rsidRPr="00913013">
        <w:rPr>
          <w:rFonts w:ascii="Arial" w:hAnsi="Arial" w:cs="Arial"/>
          <w:sz w:val="22"/>
          <w:szCs w:val="22"/>
        </w:rPr>
        <w:t>shone a light on how neurodiversity is understood by management in this team specifically</w:t>
      </w:r>
      <w:r w:rsidR="00D44244" w:rsidRPr="00913013">
        <w:rPr>
          <w:rFonts w:ascii="Arial" w:hAnsi="Arial" w:cs="Arial"/>
          <w:sz w:val="22"/>
          <w:szCs w:val="22"/>
        </w:rPr>
        <w:t xml:space="preserve"> </w:t>
      </w:r>
      <w:r w:rsidR="00DB2C7D" w:rsidRPr="00913013">
        <w:rPr>
          <w:rFonts w:ascii="Arial" w:hAnsi="Arial" w:cs="Arial"/>
          <w:sz w:val="22"/>
          <w:szCs w:val="22"/>
        </w:rPr>
        <w:t xml:space="preserve">and evidenced </w:t>
      </w:r>
      <w:r w:rsidR="00FE7499" w:rsidRPr="00913013">
        <w:rPr>
          <w:rFonts w:ascii="Arial" w:hAnsi="Arial" w:cs="Arial"/>
          <w:sz w:val="22"/>
          <w:szCs w:val="22"/>
        </w:rPr>
        <w:t xml:space="preserve">the need for training which is already provided in-house </w:t>
      </w:r>
      <w:r w:rsidR="00FE7499" w:rsidRPr="00913013">
        <w:rPr>
          <w:rFonts w:ascii="Arial" w:hAnsi="Arial" w:cs="Arial"/>
          <w:sz w:val="22"/>
          <w:szCs w:val="22"/>
        </w:rPr>
        <w:t xml:space="preserve">(McDowall, Doyle and </w:t>
      </w:r>
      <w:proofErr w:type="spellStart"/>
      <w:r w:rsidR="00FE7499" w:rsidRPr="00913013">
        <w:rPr>
          <w:rFonts w:ascii="Arial" w:hAnsi="Arial" w:cs="Arial"/>
          <w:sz w:val="22"/>
          <w:szCs w:val="22"/>
        </w:rPr>
        <w:t>Kiseleva</w:t>
      </w:r>
      <w:proofErr w:type="spellEnd"/>
      <w:r w:rsidR="00FE7499" w:rsidRPr="00913013">
        <w:rPr>
          <w:rFonts w:ascii="Arial" w:hAnsi="Arial" w:cs="Arial"/>
          <w:sz w:val="22"/>
          <w:szCs w:val="22"/>
        </w:rPr>
        <w:t>, 2024).</w:t>
      </w:r>
    </w:p>
    <w:p w14:paraId="37E3226E" w14:textId="77777777" w:rsidR="00BE2AD8" w:rsidRPr="00913013" w:rsidRDefault="00BE2AD8" w:rsidP="00631AB6">
      <w:pPr>
        <w:pStyle w:val="bullet"/>
        <w:overflowPunct/>
        <w:autoSpaceDE/>
        <w:autoSpaceDN/>
        <w:adjustRightInd/>
        <w:spacing w:before="0"/>
        <w:ind w:left="0" w:firstLine="0"/>
        <w:textAlignment w:val="auto"/>
        <w:rPr>
          <w:rFonts w:ascii="Arial" w:hAnsi="Arial" w:cs="Arial"/>
          <w:sz w:val="22"/>
          <w:szCs w:val="22"/>
        </w:rPr>
      </w:pPr>
    </w:p>
    <w:p w14:paraId="5B3FF577" w14:textId="019B7F6F" w:rsidR="004F5028" w:rsidRPr="00913013" w:rsidRDefault="00631AB6"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Working inclusively and Commercial Drive</w:t>
      </w:r>
    </w:p>
    <w:p w14:paraId="2CA9044E" w14:textId="77777777" w:rsidR="004F5028" w:rsidRPr="00913013" w:rsidRDefault="004F5028" w:rsidP="00BE2AD8">
      <w:pPr>
        <w:pStyle w:val="bullet"/>
        <w:overflowPunct/>
        <w:autoSpaceDE/>
        <w:autoSpaceDN/>
        <w:adjustRightInd/>
        <w:spacing w:before="0"/>
        <w:ind w:left="0" w:firstLine="0"/>
        <w:textAlignment w:val="auto"/>
        <w:rPr>
          <w:rFonts w:ascii="Arial" w:hAnsi="Arial" w:cs="Arial"/>
          <w:sz w:val="22"/>
          <w:szCs w:val="22"/>
        </w:rPr>
      </w:pPr>
    </w:p>
    <w:p w14:paraId="40562DC7" w14:textId="3FB8B949" w:rsidR="0090678E" w:rsidRPr="00913013" w:rsidRDefault="0090678E"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Description:</w:t>
      </w:r>
    </w:p>
    <w:p w14:paraId="1FACA1CA" w14:textId="11F0F213" w:rsidR="00BE2AD8" w:rsidRPr="00BE2AD8" w:rsidRDefault="00351F5B" w:rsidP="00BE2AD8">
      <w:pPr>
        <w:pStyle w:val="bullet"/>
        <w:overflowPunct/>
        <w:autoSpaceDE/>
        <w:autoSpaceDN/>
        <w:adjustRightInd/>
        <w:spacing w:before="0"/>
        <w:ind w:left="0" w:firstLine="0"/>
        <w:textAlignment w:val="auto"/>
        <w:rPr>
          <w:rFonts w:ascii="Arial" w:hAnsi="Arial" w:cs="Arial"/>
          <w:sz w:val="22"/>
          <w:szCs w:val="22"/>
        </w:rPr>
      </w:pPr>
      <w:r w:rsidRPr="00913013">
        <w:rPr>
          <w:rFonts w:ascii="Arial" w:hAnsi="Arial" w:cs="Arial"/>
          <w:sz w:val="22"/>
          <w:szCs w:val="22"/>
        </w:rPr>
        <w:t xml:space="preserve">I was asked by senior management to assist in the development of a neurodiversity toolkit along with scoping </w:t>
      </w:r>
      <w:r w:rsidR="00EE731D" w:rsidRPr="00913013">
        <w:rPr>
          <w:rFonts w:ascii="Arial" w:hAnsi="Arial" w:cs="Arial"/>
          <w:sz w:val="22"/>
          <w:szCs w:val="22"/>
        </w:rPr>
        <w:t>various training packages for the force and the possibility of introducing workplace assessors</w:t>
      </w:r>
      <w:r w:rsidR="00F474D3" w:rsidRPr="00913013">
        <w:rPr>
          <w:rFonts w:ascii="Arial" w:hAnsi="Arial" w:cs="Arial"/>
          <w:sz w:val="22"/>
          <w:szCs w:val="22"/>
        </w:rPr>
        <w:t xml:space="preserve"> </w:t>
      </w:r>
      <w:r w:rsidR="0070169C" w:rsidRPr="00913013">
        <w:rPr>
          <w:rFonts w:ascii="Arial" w:hAnsi="Arial" w:cs="Arial"/>
          <w:sz w:val="22"/>
          <w:szCs w:val="22"/>
        </w:rPr>
        <w:t>(ACAS, 2025</w:t>
      </w:r>
      <w:r w:rsidR="00611927">
        <w:rPr>
          <w:rFonts w:ascii="Arial" w:hAnsi="Arial" w:cs="Arial"/>
          <w:sz w:val="22"/>
          <w:szCs w:val="22"/>
        </w:rPr>
        <w:t>b</w:t>
      </w:r>
      <w:r w:rsidR="0070169C" w:rsidRPr="00913013">
        <w:rPr>
          <w:rFonts w:ascii="Arial" w:hAnsi="Arial" w:cs="Arial"/>
          <w:sz w:val="22"/>
          <w:szCs w:val="22"/>
        </w:rPr>
        <w:t>)</w:t>
      </w:r>
      <w:r w:rsidR="00EE731D" w:rsidRPr="00913013">
        <w:rPr>
          <w:rFonts w:ascii="Arial" w:hAnsi="Arial" w:cs="Arial"/>
          <w:sz w:val="22"/>
          <w:szCs w:val="22"/>
        </w:rPr>
        <w:t xml:space="preserve">. </w:t>
      </w:r>
      <w:r w:rsidR="00D23588" w:rsidRPr="00913013">
        <w:rPr>
          <w:rFonts w:ascii="Arial" w:hAnsi="Arial" w:cs="Arial"/>
          <w:sz w:val="22"/>
          <w:szCs w:val="22"/>
        </w:rPr>
        <w:t xml:space="preserve">At the same </w:t>
      </w:r>
      <w:r w:rsidR="000D4AFB" w:rsidRPr="00913013">
        <w:rPr>
          <w:rFonts w:ascii="Arial" w:hAnsi="Arial" w:cs="Arial"/>
          <w:sz w:val="22"/>
          <w:szCs w:val="22"/>
        </w:rPr>
        <w:t>time,</w:t>
      </w:r>
      <w:r w:rsidR="00D23588" w:rsidRPr="00913013">
        <w:rPr>
          <w:rFonts w:ascii="Arial" w:hAnsi="Arial" w:cs="Arial"/>
          <w:sz w:val="22"/>
          <w:szCs w:val="22"/>
        </w:rPr>
        <w:t xml:space="preserve"> I was beginning a research project as part of the CIPD Level 7 course, I decided that basing my research around neurodiversity would be positive as I could use all my learning for both </w:t>
      </w:r>
      <w:r w:rsidR="002133D9" w:rsidRPr="00913013">
        <w:rPr>
          <w:rFonts w:ascii="Arial" w:hAnsi="Arial" w:cs="Arial"/>
          <w:sz w:val="22"/>
          <w:szCs w:val="22"/>
        </w:rPr>
        <w:t xml:space="preserve">the research project and to help inform the toolkit. </w:t>
      </w:r>
      <w:r w:rsidR="00F01143" w:rsidRPr="00913013">
        <w:rPr>
          <w:rFonts w:ascii="Arial" w:hAnsi="Arial" w:cs="Arial"/>
          <w:sz w:val="22"/>
          <w:szCs w:val="22"/>
        </w:rPr>
        <w:t xml:space="preserve">This was also an area that I was developing more of a passion for </w:t>
      </w:r>
      <w:r w:rsidR="00AA33B0" w:rsidRPr="00913013">
        <w:rPr>
          <w:rFonts w:ascii="Arial" w:hAnsi="Arial" w:cs="Arial"/>
          <w:sz w:val="22"/>
          <w:szCs w:val="22"/>
        </w:rPr>
        <w:t xml:space="preserve">as I was starting to come across more neurodiversity cases and </w:t>
      </w:r>
      <w:r w:rsidR="00A37C27" w:rsidRPr="00913013">
        <w:rPr>
          <w:rFonts w:ascii="Arial" w:hAnsi="Arial" w:cs="Arial"/>
          <w:sz w:val="22"/>
          <w:szCs w:val="22"/>
        </w:rPr>
        <w:t xml:space="preserve">was realising that line managers were generally not educated </w:t>
      </w:r>
      <w:r w:rsidR="00A469A0" w:rsidRPr="00913013">
        <w:rPr>
          <w:rFonts w:ascii="Arial" w:hAnsi="Arial" w:cs="Arial"/>
          <w:sz w:val="22"/>
          <w:szCs w:val="22"/>
        </w:rPr>
        <w:t>on the subject and struggling to support their staff</w:t>
      </w:r>
      <w:r w:rsidR="00DB3325" w:rsidRPr="00913013">
        <w:rPr>
          <w:rFonts w:ascii="Arial" w:hAnsi="Arial" w:cs="Arial"/>
          <w:sz w:val="22"/>
          <w:szCs w:val="22"/>
        </w:rPr>
        <w:t xml:space="preserve"> </w:t>
      </w:r>
      <w:r w:rsidR="00DB3325" w:rsidRPr="00913013">
        <w:rPr>
          <w:rFonts w:ascii="Arial" w:hAnsi="Arial" w:cs="Arial"/>
          <w:sz w:val="22"/>
          <w:szCs w:val="22"/>
        </w:rPr>
        <w:t xml:space="preserve">(Richards </w:t>
      </w:r>
      <w:r w:rsidR="00DB3325" w:rsidRPr="00913013">
        <w:rPr>
          <w:rFonts w:ascii="Arial" w:hAnsi="Arial" w:cs="Arial"/>
          <w:i/>
          <w:iCs/>
          <w:sz w:val="22"/>
          <w:szCs w:val="22"/>
        </w:rPr>
        <w:t xml:space="preserve">et al, </w:t>
      </w:r>
      <w:r w:rsidR="00DB3325" w:rsidRPr="00913013">
        <w:rPr>
          <w:rFonts w:ascii="Arial" w:hAnsi="Arial" w:cs="Arial"/>
          <w:sz w:val="22"/>
          <w:szCs w:val="22"/>
        </w:rPr>
        <w:t>2019).</w:t>
      </w:r>
      <w:r w:rsidR="00621E16" w:rsidRPr="00913013">
        <w:rPr>
          <w:rFonts w:ascii="Arial" w:hAnsi="Arial" w:cs="Arial"/>
          <w:sz w:val="22"/>
          <w:szCs w:val="22"/>
        </w:rPr>
        <w:t xml:space="preserve"> </w:t>
      </w:r>
      <w:r w:rsidR="001F2FC8" w:rsidRPr="00913013">
        <w:rPr>
          <w:rFonts w:ascii="Arial" w:hAnsi="Arial" w:cs="Arial"/>
          <w:sz w:val="22"/>
          <w:szCs w:val="22"/>
        </w:rPr>
        <w:t xml:space="preserve">I began researching </w:t>
      </w:r>
      <w:r w:rsidR="00DD5081" w:rsidRPr="00913013">
        <w:rPr>
          <w:rFonts w:ascii="Arial" w:hAnsi="Arial" w:cs="Arial"/>
          <w:sz w:val="22"/>
          <w:szCs w:val="22"/>
        </w:rPr>
        <w:t xml:space="preserve">the topic and decided to create a survey for the SWP Neurodiversity Network to gain insight and feedback on their experiences, when developing the questions for the survey I linked in with the network chair </w:t>
      </w:r>
      <w:r w:rsidR="0061230C" w:rsidRPr="00913013">
        <w:rPr>
          <w:rFonts w:ascii="Arial" w:hAnsi="Arial" w:cs="Arial"/>
          <w:sz w:val="22"/>
          <w:szCs w:val="22"/>
        </w:rPr>
        <w:t xml:space="preserve">and </w:t>
      </w:r>
      <w:r w:rsidR="00B63805" w:rsidRPr="00913013">
        <w:rPr>
          <w:rFonts w:ascii="Arial" w:hAnsi="Arial" w:cs="Arial"/>
          <w:sz w:val="22"/>
          <w:szCs w:val="22"/>
        </w:rPr>
        <w:t>the</w:t>
      </w:r>
      <w:r w:rsidR="0061230C" w:rsidRPr="00913013">
        <w:rPr>
          <w:rFonts w:ascii="Arial" w:hAnsi="Arial" w:cs="Arial"/>
          <w:sz w:val="22"/>
          <w:szCs w:val="22"/>
        </w:rPr>
        <w:t xml:space="preserve"> project </w:t>
      </w:r>
      <w:proofErr w:type="gramStart"/>
      <w:r w:rsidR="0061230C" w:rsidRPr="00913013">
        <w:rPr>
          <w:rFonts w:ascii="Arial" w:hAnsi="Arial" w:cs="Arial"/>
          <w:sz w:val="22"/>
          <w:szCs w:val="22"/>
        </w:rPr>
        <w:t>lead</w:t>
      </w:r>
      <w:proofErr w:type="gramEnd"/>
      <w:r w:rsidR="0061230C" w:rsidRPr="00913013">
        <w:rPr>
          <w:rFonts w:ascii="Arial" w:hAnsi="Arial" w:cs="Arial"/>
          <w:sz w:val="22"/>
          <w:szCs w:val="22"/>
        </w:rPr>
        <w:t xml:space="preserve"> to ensure they were suitably worded and took their feedback on board</w:t>
      </w:r>
      <w:r w:rsidR="00FD7663" w:rsidRPr="00913013">
        <w:rPr>
          <w:rFonts w:ascii="Arial" w:hAnsi="Arial" w:cs="Arial"/>
          <w:sz w:val="22"/>
          <w:szCs w:val="22"/>
        </w:rPr>
        <w:t xml:space="preserve"> </w:t>
      </w:r>
      <w:r w:rsidR="006C3544" w:rsidRPr="00913013">
        <w:rPr>
          <w:rFonts w:ascii="Arial" w:hAnsi="Arial" w:cs="Arial"/>
          <w:sz w:val="22"/>
          <w:szCs w:val="22"/>
        </w:rPr>
        <w:t>(</w:t>
      </w:r>
      <w:r w:rsidR="00DC193E" w:rsidRPr="00913013">
        <w:rPr>
          <w:rFonts w:ascii="Arial" w:hAnsi="Arial" w:cs="Arial"/>
          <w:sz w:val="22"/>
          <w:szCs w:val="22"/>
        </w:rPr>
        <w:t>Thriving Autistic, no date)</w:t>
      </w:r>
      <w:r w:rsidR="0061230C" w:rsidRPr="00913013">
        <w:rPr>
          <w:rFonts w:ascii="Arial" w:hAnsi="Arial" w:cs="Arial"/>
          <w:sz w:val="22"/>
          <w:szCs w:val="22"/>
        </w:rPr>
        <w:t xml:space="preserve">. </w:t>
      </w:r>
      <w:r w:rsidR="00941BB6" w:rsidRPr="00913013">
        <w:rPr>
          <w:rFonts w:ascii="Arial" w:hAnsi="Arial" w:cs="Arial"/>
          <w:sz w:val="22"/>
          <w:szCs w:val="22"/>
        </w:rPr>
        <w:t xml:space="preserve">I found the results of the survey really impactful </w:t>
      </w:r>
      <w:r w:rsidR="00795DFD" w:rsidRPr="00913013">
        <w:rPr>
          <w:rFonts w:ascii="Arial" w:hAnsi="Arial" w:cs="Arial"/>
          <w:sz w:val="22"/>
          <w:szCs w:val="22"/>
        </w:rPr>
        <w:t>and this helped me to understand the issues that needed to specifically be addressed within the toolkit</w:t>
      </w:r>
      <w:r w:rsidR="007F54DC" w:rsidRPr="00913013">
        <w:rPr>
          <w:rFonts w:ascii="Arial" w:hAnsi="Arial" w:cs="Arial"/>
          <w:sz w:val="22"/>
          <w:szCs w:val="22"/>
        </w:rPr>
        <w:t xml:space="preserve">, demonstrating </w:t>
      </w:r>
      <w:r w:rsidR="004A77A4" w:rsidRPr="00913013">
        <w:rPr>
          <w:rFonts w:ascii="Arial" w:hAnsi="Arial" w:cs="Arial"/>
          <w:sz w:val="22"/>
          <w:szCs w:val="22"/>
        </w:rPr>
        <w:t xml:space="preserve">an inclusive working style through collaboration and gathering diverse perspectives </w:t>
      </w:r>
      <w:r w:rsidR="00200F44" w:rsidRPr="00913013">
        <w:rPr>
          <w:rFonts w:ascii="Arial" w:hAnsi="Arial" w:cs="Arial"/>
          <w:sz w:val="22"/>
          <w:szCs w:val="22"/>
        </w:rPr>
        <w:t>(CIPD, no date</w:t>
      </w:r>
      <w:r w:rsidR="0081184A">
        <w:rPr>
          <w:rFonts w:ascii="Arial" w:hAnsi="Arial" w:cs="Arial"/>
          <w:sz w:val="22"/>
          <w:szCs w:val="22"/>
        </w:rPr>
        <w:t xml:space="preserve"> e</w:t>
      </w:r>
      <w:r w:rsidR="00200F44" w:rsidRPr="00913013">
        <w:rPr>
          <w:rFonts w:ascii="Arial" w:hAnsi="Arial" w:cs="Arial"/>
          <w:sz w:val="22"/>
          <w:szCs w:val="22"/>
        </w:rPr>
        <w:t>)</w:t>
      </w:r>
      <w:r w:rsidR="00795DFD" w:rsidRPr="00913013">
        <w:rPr>
          <w:rFonts w:ascii="Arial" w:hAnsi="Arial" w:cs="Arial"/>
          <w:sz w:val="22"/>
          <w:szCs w:val="22"/>
        </w:rPr>
        <w:t>.</w:t>
      </w:r>
      <w:r w:rsidR="0052747A" w:rsidRPr="00913013">
        <w:rPr>
          <w:rFonts w:ascii="Arial" w:hAnsi="Arial" w:cs="Arial"/>
          <w:sz w:val="22"/>
          <w:szCs w:val="22"/>
        </w:rPr>
        <w:t xml:space="preserve"> </w:t>
      </w:r>
      <w:proofErr w:type="spellStart"/>
      <w:r w:rsidR="0052747A" w:rsidRPr="00913013">
        <w:rPr>
          <w:rFonts w:ascii="Arial" w:hAnsi="Arial" w:cs="Arial"/>
          <w:sz w:val="22"/>
          <w:szCs w:val="22"/>
        </w:rPr>
        <w:t>I</w:t>
      </w:r>
      <w:proofErr w:type="spellEnd"/>
      <w:r w:rsidR="0052747A" w:rsidRPr="00913013">
        <w:rPr>
          <w:rFonts w:ascii="Arial" w:hAnsi="Arial" w:cs="Arial"/>
          <w:sz w:val="22"/>
          <w:szCs w:val="22"/>
        </w:rPr>
        <w:t xml:space="preserve"> also linked in with our Estates and Procurement departments </w:t>
      </w:r>
      <w:r w:rsidR="001C3716" w:rsidRPr="00913013">
        <w:rPr>
          <w:rFonts w:ascii="Arial" w:hAnsi="Arial" w:cs="Arial"/>
          <w:sz w:val="22"/>
          <w:szCs w:val="22"/>
        </w:rPr>
        <w:t xml:space="preserve">who hold the detail of what equipment and software had been previously provided through reasonable adjustment requests </w:t>
      </w:r>
      <w:r w:rsidR="001E23F5" w:rsidRPr="00913013">
        <w:rPr>
          <w:rFonts w:ascii="Arial" w:hAnsi="Arial" w:cs="Arial"/>
          <w:sz w:val="22"/>
          <w:szCs w:val="22"/>
        </w:rPr>
        <w:t>to gain insight into the common adjustments SWP provides</w:t>
      </w:r>
      <w:r w:rsidR="003911B9" w:rsidRPr="00913013">
        <w:rPr>
          <w:rFonts w:ascii="Arial" w:hAnsi="Arial" w:cs="Arial"/>
          <w:sz w:val="22"/>
          <w:szCs w:val="22"/>
        </w:rPr>
        <w:t xml:space="preserve">, and ICT provided an overview of standard </w:t>
      </w:r>
      <w:r w:rsidR="00AD63B9" w:rsidRPr="00913013">
        <w:rPr>
          <w:rFonts w:ascii="Arial" w:hAnsi="Arial" w:cs="Arial"/>
          <w:sz w:val="22"/>
          <w:szCs w:val="22"/>
        </w:rPr>
        <w:t>accessibility features available on all systems</w:t>
      </w:r>
      <w:r w:rsidR="00791836" w:rsidRPr="00913013">
        <w:rPr>
          <w:rFonts w:ascii="Arial" w:hAnsi="Arial" w:cs="Arial"/>
          <w:sz w:val="22"/>
          <w:szCs w:val="22"/>
        </w:rPr>
        <w:t xml:space="preserve">. </w:t>
      </w:r>
      <w:r w:rsidR="00F83D6E" w:rsidRPr="00913013">
        <w:rPr>
          <w:rFonts w:ascii="Arial" w:hAnsi="Arial" w:cs="Arial"/>
          <w:sz w:val="22"/>
          <w:szCs w:val="22"/>
        </w:rPr>
        <w:t>Once the toolkit had been drafted it was circulated to stakeholders within the organisation for feedback</w:t>
      </w:r>
      <w:r w:rsidR="006F4465" w:rsidRPr="00913013">
        <w:rPr>
          <w:rFonts w:ascii="Arial" w:hAnsi="Arial" w:cs="Arial"/>
          <w:sz w:val="22"/>
          <w:szCs w:val="22"/>
        </w:rPr>
        <w:t>, with m</w:t>
      </w:r>
      <w:r w:rsidR="00074BC5" w:rsidRPr="00913013">
        <w:rPr>
          <w:rFonts w:ascii="Arial" w:hAnsi="Arial" w:cs="Arial"/>
          <w:sz w:val="22"/>
          <w:szCs w:val="22"/>
        </w:rPr>
        <w:t>ostly positive feedback being received</w:t>
      </w:r>
      <w:r w:rsidR="00693EDB" w:rsidRPr="00913013">
        <w:rPr>
          <w:rFonts w:ascii="Arial" w:hAnsi="Arial" w:cs="Arial"/>
          <w:sz w:val="22"/>
          <w:szCs w:val="22"/>
        </w:rPr>
        <w:t xml:space="preserve">, </w:t>
      </w:r>
      <w:r w:rsidR="00BD44A6" w:rsidRPr="00913013">
        <w:rPr>
          <w:rFonts w:ascii="Arial" w:hAnsi="Arial" w:cs="Arial"/>
          <w:sz w:val="22"/>
          <w:szCs w:val="22"/>
        </w:rPr>
        <w:t>but all relevant changes were actioned</w:t>
      </w:r>
      <w:r w:rsidR="00E71192" w:rsidRPr="00913013">
        <w:rPr>
          <w:rFonts w:ascii="Arial" w:hAnsi="Arial" w:cs="Arial"/>
          <w:sz w:val="22"/>
          <w:szCs w:val="22"/>
        </w:rPr>
        <w:t xml:space="preserve">, </w:t>
      </w:r>
      <w:r w:rsidR="00E71192" w:rsidRPr="00913013">
        <w:rPr>
          <w:rFonts w:ascii="Arial" w:hAnsi="Arial" w:cs="Arial"/>
          <w:sz w:val="22"/>
          <w:szCs w:val="22"/>
        </w:rPr>
        <w:t>utilising William Deming’s PDCA cycle (1986)</w:t>
      </w:r>
      <w:r w:rsidR="00074BC5" w:rsidRPr="00913013">
        <w:rPr>
          <w:rFonts w:ascii="Arial" w:hAnsi="Arial" w:cs="Arial"/>
          <w:sz w:val="22"/>
          <w:szCs w:val="22"/>
        </w:rPr>
        <w:t xml:space="preserve">. I published the toolkit </w:t>
      </w:r>
      <w:r w:rsidR="002630E4" w:rsidRPr="00913013">
        <w:rPr>
          <w:rFonts w:ascii="Arial" w:hAnsi="Arial" w:cs="Arial"/>
          <w:sz w:val="22"/>
          <w:szCs w:val="22"/>
        </w:rPr>
        <w:t xml:space="preserve">on our internal intranet </w:t>
      </w:r>
      <w:r w:rsidR="008133A3" w:rsidRPr="00913013">
        <w:rPr>
          <w:rFonts w:ascii="Arial" w:hAnsi="Arial" w:cs="Arial"/>
          <w:sz w:val="22"/>
          <w:szCs w:val="22"/>
        </w:rPr>
        <w:t xml:space="preserve">during neurodiversity celebration week in March </w:t>
      </w:r>
      <w:r w:rsidR="0033143E" w:rsidRPr="00913013">
        <w:rPr>
          <w:rFonts w:ascii="Arial" w:hAnsi="Arial" w:cs="Arial"/>
          <w:sz w:val="22"/>
          <w:szCs w:val="22"/>
        </w:rPr>
        <w:t xml:space="preserve">2025 </w:t>
      </w:r>
      <w:r w:rsidR="00E62AA5" w:rsidRPr="00913013">
        <w:rPr>
          <w:rFonts w:ascii="Arial" w:hAnsi="Arial" w:cs="Arial"/>
          <w:sz w:val="22"/>
          <w:szCs w:val="22"/>
        </w:rPr>
        <w:t>with</w:t>
      </w:r>
      <w:r w:rsidR="00E62AA5">
        <w:rPr>
          <w:rFonts w:ascii="Arial" w:hAnsi="Arial" w:cs="Arial"/>
          <w:sz w:val="22"/>
          <w:szCs w:val="22"/>
        </w:rPr>
        <w:t xml:space="preserve"> an article about the support available. Since the launch of the </w:t>
      </w:r>
      <w:r w:rsidR="00BE60EA">
        <w:rPr>
          <w:rFonts w:ascii="Arial" w:hAnsi="Arial" w:cs="Arial"/>
          <w:sz w:val="22"/>
          <w:szCs w:val="22"/>
        </w:rPr>
        <w:t>toolkit,</w:t>
      </w:r>
      <w:r w:rsidR="00E62AA5">
        <w:rPr>
          <w:rFonts w:ascii="Arial" w:hAnsi="Arial" w:cs="Arial"/>
          <w:sz w:val="22"/>
          <w:szCs w:val="22"/>
        </w:rPr>
        <w:t xml:space="preserve"> I have received further positive feedback from line managers</w:t>
      </w:r>
      <w:r w:rsidR="00E8621D">
        <w:rPr>
          <w:rFonts w:ascii="Arial" w:hAnsi="Arial" w:cs="Arial"/>
          <w:sz w:val="22"/>
          <w:szCs w:val="22"/>
        </w:rPr>
        <w:t xml:space="preserve"> and I </w:t>
      </w:r>
      <w:r w:rsidR="00211167">
        <w:rPr>
          <w:rFonts w:ascii="Arial" w:hAnsi="Arial" w:cs="Arial"/>
          <w:sz w:val="22"/>
          <w:szCs w:val="22"/>
        </w:rPr>
        <w:t xml:space="preserve">showed commercial drive throughout with aligning </w:t>
      </w:r>
      <w:r w:rsidR="00211167" w:rsidRPr="00C500C1">
        <w:rPr>
          <w:rFonts w:ascii="Arial" w:hAnsi="Arial" w:cs="Arial"/>
          <w:sz w:val="22"/>
          <w:szCs w:val="22"/>
        </w:rPr>
        <w:t xml:space="preserve">work with organisational priorities, </w:t>
      </w:r>
      <w:r w:rsidR="00F800FB" w:rsidRPr="00C500C1">
        <w:rPr>
          <w:rFonts w:ascii="Arial" w:hAnsi="Arial" w:cs="Arial"/>
          <w:sz w:val="22"/>
          <w:szCs w:val="22"/>
        </w:rPr>
        <w:t>supporting operational effectiveness, and using internal resources</w:t>
      </w:r>
      <w:r w:rsidR="00694C99" w:rsidRPr="00C500C1">
        <w:rPr>
          <w:rFonts w:ascii="Arial" w:hAnsi="Arial" w:cs="Arial"/>
          <w:sz w:val="22"/>
          <w:szCs w:val="22"/>
        </w:rPr>
        <w:t xml:space="preserve"> (CIPD, no date</w:t>
      </w:r>
      <w:r w:rsidR="0081184A">
        <w:rPr>
          <w:rFonts w:ascii="Arial" w:hAnsi="Arial" w:cs="Arial"/>
          <w:sz w:val="22"/>
          <w:szCs w:val="22"/>
        </w:rPr>
        <w:t xml:space="preserve"> f</w:t>
      </w:r>
      <w:r w:rsidR="00694C99" w:rsidRPr="00C500C1">
        <w:rPr>
          <w:rFonts w:ascii="Arial" w:hAnsi="Arial" w:cs="Arial"/>
          <w:sz w:val="22"/>
          <w:szCs w:val="22"/>
        </w:rPr>
        <w:t>)</w:t>
      </w:r>
      <w:r w:rsidR="002F3D18" w:rsidRPr="00C500C1">
        <w:rPr>
          <w:rFonts w:ascii="Arial" w:hAnsi="Arial" w:cs="Arial"/>
          <w:sz w:val="22"/>
          <w:szCs w:val="22"/>
        </w:rPr>
        <w:t>.</w:t>
      </w:r>
    </w:p>
    <w:p w14:paraId="3CC79554" w14:textId="77777777" w:rsidR="00BE2AD8" w:rsidRDefault="00BE2AD8" w:rsidP="00BE2AD8">
      <w:pPr>
        <w:pStyle w:val="bullet"/>
        <w:overflowPunct/>
        <w:autoSpaceDE/>
        <w:autoSpaceDN/>
        <w:adjustRightInd/>
        <w:spacing w:before="0"/>
        <w:ind w:left="0" w:firstLine="0"/>
        <w:textAlignment w:val="auto"/>
        <w:rPr>
          <w:rFonts w:ascii="Arial" w:hAnsi="Arial" w:cs="Arial"/>
          <w:sz w:val="22"/>
          <w:szCs w:val="22"/>
        </w:rPr>
      </w:pPr>
    </w:p>
    <w:p w14:paraId="155467DE" w14:textId="7CEF2024" w:rsidR="0090678E" w:rsidRDefault="0090678E"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Feelings:</w:t>
      </w:r>
    </w:p>
    <w:p w14:paraId="10EAEFD9" w14:textId="28814D5B" w:rsidR="00B62464" w:rsidRPr="00C500C1" w:rsidRDefault="00B62464" w:rsidP="00BE2AD8">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I felt motivated and interested in the work as it aligned to personal interest and </w:t>
      </w:r>
      <w:r w:rsidR="005A15DA">
        <w:rPr>
          <w:rFonts w:ascii="Arial" w:hAnsi="Arial" w:cs="Arial"/>
          <w:sz w:val="22"/>
          <w:szCs w:val="22"/>
        </w:rPr>
        <w:t xml:space="preserve">I could link it to academic progress. I felt passionate about </w:t>
      </w:r>
      <w:r w:rsidR="00FB5449">
        <w:rPr>
          <w:rFonts w:ascii="Arial" w:hAnsi="Arial" w:cs="Arial"/>
          <w:sz w:val="22"/>
          <w:szCs w:val="22"/>
        </w:rPr>
        <w:t xml:space="preserve">increasing awareness for line manager and support for employees. </w:t>
      </w:r>
      <w:r w:rsidR="00C569F1">
        <w:rPr>
          <w:rFonts w:ascii="Arial" w:hAnsi="Arial" w:cs="Arial"/>
          <w:sz w:val="22"/>
          <w:szCs w:val="22"/>
        </w:rPr>
        <w:t xml:space="preserve">I did also feel pressure as it’s a subject area with still quite limited </w:t>
      </w:r>
      <w:r w:rsidR="00C569F1" w:rsidRPr="00C500C1">
        <w:rPr>
          <w:rFonts w:ascii="Arial" w:hAnsi="Arial" w:cs="Arial"/>
          <w:sz w:val="22"/>
          <w:szCs w:val="22"/>
        </w:rPr>
        <w:t>research</w:t>
      </w:r>
      <w:r w:rsidR="00621E16" w:rsidRPr="00C500C1">
        <w:rPr>
          <w:rFonts w:ascii="Arial" w:hAnsi="Arial" w:cs="Arial"/>
          <w:sz w:val="22"/>
          <w:szCs w:val="22"/>
        </w:rPr>
        <w:t xml:space="preserve"> </w:t>
      </w:r>
      <w:r w:rsidR="00621E16" w:rsidRPr="00C500C1">
        <w:rPr>
          <w:rFonts w:ascii="Arial" w:hAnsi="Arial" w:cs="Arial"/>
          <w:sz w:val="22"/>
          <w:szCs w:val="22"/>
        </w:rPr>
        <w:t>(</w:t>
      </w:r>
      <w:proofErr w:type="spellStart"/>
      <w:r w:rsidR="00621E16" w:rsidRPr="00C500C1">
        <w:rPr>
          <w:rFonts w:ascii="Arial" w:hAnsi="Arial" w:cs="Arial"/>
          <w:sz w:val="22"/>
          <w:szCs w:val="22"/>
        </w:rPr>
        <w:t>Rollnik-Sadowska</w:t>
      </w:r>
      <w:proofErr w:type="spellEnd"/>
      <w:r w:rsidR="00621E16" w:rsidRPr="00C500C1">
        <w:rPr>
          <w:rFonts w:ascii="Arial" w:hAnsi="Arial" w:cs="Arial"/>
          <w:sz w:val="22"/>
          <w:szCs w:val="22"/>
        </w:rPr>
        <w:t xml:space="preserve"> and </w:t>
      </w:r>
      <w:proofErr w:type="spellStart"/>
      <w:r w:rsidR="00621E16" w:rsidRPr="00C500C1">
        <w:rPr>
          <w:rFonts w:ascii="Arial" w:hAnsi="Arial" w:cs="Arial"/>
          <w:sz w:val="22"/>
          <w:szCs w:val="22"/>
        </w:rPr>
        <w:t>Grabiñska</w:t>
      </w:r>
      <w:proofErr w:type="spellEnd"/>
      <w:r w:rsidR="00621E16" w:rsidRPr="00C500C1">
        <w:rPr>
          <w:rFonts w:ascii="Arial" w:hAnsi="Arial" w:cs="Arial"/>
          <w:sz w:val="22"/>
          <w:szCs w:val="22"/>
        </w:rPr>
        <w:t>, 2024</w:t>
      </w:r>
      <w:r w:rsidR="00621E16" w:rsidRPr="00C500C1">
        <w:rPr>
          <w:rFonts w:ascii="Arial" w:hAnsi="Arial" w:cs="Arial"/>
          <w:sz w:val="22"/>
          <w:szCs w:val="22"/>
        </w:rPr>
        <w:t>)</w:t>
      </w:r>
      <w:r w:rsidR="0029495A" w:rsidRPr="00C500C1">
        <w:rPr>
          <w:rFonts w:ascii="Arial" w:hAnsi="Arial" w:cs="Arial"/>
          <w:sz w:val="22"/>
          <w:szCs w:val="22"/>
        </w:rPr>
        <w:t xml:space="preserve">, but I needed to produce something of value to the organisation. </w:t>
      </w:r>
      <w:r w:rsidR="004F4BE5" w:rsidRPr="00C500C1">
        <w:rPr>
          <w:rFonts w:ascii="Arial" w:hAnsi="Arial" w:cs="Arial"/>
          <w:sz w:val="22"/>
          <w:szCs w:val="22"/>
        </w:rPr>
        <w:t>I felt proud on receiving the positive feedback from stakeholders and line managers who utilised the toolkit.</w:t>
      </w:r>
    </w:p>
    <w:p w14:paraId="2D97932B" w14:textId="77777777" w:rsidR="0090678E" w:rsidRPr="00C500C1" w:rsidRDefault="0090678E" w:rsidP="00BE2AD8">
      <w:pPr>
        <w:pStyle w:val="bullet"/>
        <w:overflowPunct/>
        <w:autoSpaceDE/>
        <w:autoSpaceDN/>
        <w:adjustRightInd/>
        <w:spacing w:before="0"/>
        <w:ind w:left="0" w:firstLine="0"/>
        <w:textAlignment w:val="auto"/>
        <w:rPr>
          <w:rFonts w:ascii="Arial" w:hAnsi="Arial" w:cs="Arial"/>
          <w:sz w:val="22"/>
          <w:szCs w:val="22"/>
        </w:rPr>
      </w:pPr>
    </w:p>
    <w:p w14:paraId="2A821BF1" w14:textId="358686FE" w:rsidR="0090678E" w:rsidRPr="00C500C1" w:rsidRDefault="0090678E"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Evaluation:</w:t>
      </w:r>
    </w:p>
    <w:p w14:paraId="0609F9B3" w14:textId="227AB241" w:rsidR="0090678E" w:rsidRPr="00C500C1" w:rsidRDefault="0021130F"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 xml:space="preserve">The overall </w:t>
      </w:r>
      <w:r w:rsidR="00805856" w:rsidRPr="00C500C1">
        <w:rPr>
          <w:rFonts w:ascii="Arial" w:hAnsi="Arial" w:cs="Arial"/>
          <w:sz w:val="22"/>
          <w:szCs w:val="22"/>
        </w:rPr>
        <w:t xml:space="preserve">outcome of this project was positive for both SWP and myself in terms of my knowledge </w:t>
      </w:r>
      <w:r w:rsidR="00993CB9" w:rsidRPr="00C500C1">
        <w:rPr>
          <w:rFonts w:ascii="Arial" w:hAnsi="Arial" w:cs="Arial"/>
          <w:sz w:val="22"/>
          <w:szCs w:val="22"/>
        </w:rPr>
        <w:t xml:space="preserve">and academic development. I </w:t>
      </w:r>
      <w:r w:rsidR="000E34B5" w:rsidRPr="00C500C1">
        <w:rPr>
          <w:rFonts w:ascii="Arial" w:hAnsi="Arial" w:cs="Arial"/>
          <w:sz w:val="22"/>
          <w:szCs w:val="22"/>
        </w:rPr>
        <w:t xml:space="preserve">identified </w:t>
      </w:r>
      <w:r w:rsidR="00A46EE4" w:rsidRPr="00C500C1">
        <w:rPr>
          <w:rFonts w:ascii="Arial" w:hAnsi="Arial" w:cs="Arial"/>
          <w:sz w:val="22"/>
          <w:szCs w:val="22"/>
        </w:rPr>
        <w:t>key stakeholders</w:t>
      </w:r>
      <w:r w:rsidR="000E34B5" w:rsidRPr="00C500C1">
        <w:rPr>
          <w:rFonts w:ascii="Arial" w:hAnsi="Arial" w:cs="Arial"/>
          <w:sz w:val="22"/>
          <w:szCs w:val="22"/>
        </w:rPr>
        <w:t xml:space="preserve"> using </w:t>
      </w:r>
      <w:r w:rsidR="00791836" w:rsidRPr="00C500C1">
        <w:rPr>
          <w:rFonts w:ascii="Arial" w:hAnsi="Arial" w:cs="Arial"/>
          <w:sz w:val="22"/>
          <w:szCs w:val="22"/>
        </w:rPr>
        <w:t>the power-influence</w:t>
      </w:r>
      <w:r w:rsidR="00BE1550" w:rsidRPr="00C500C1">
        <w:rPr>
          <w:rFonts w:ascii="Arial" w:hAnsi="Arial" w:cs="Arial"/>
          <w:sz w:val="22"/>
          <w:szCs w:val="22"/>
        </w:rPr>
        <w:t xml:space="preserve"> mat</w:t>
      </w:r>
      <w:r w:rsidR="00401649" w:rsidRPr="00C500C1">
        <w:rPr>
          <w:rFonts w:ascii="Arial" w:hAnsi="Arial" w:cs="Arial"/>
          <w:sz w:val="22"/>
          <w:szCs w:val="22"/>
        </w:rPr>
        <w:t xml:space="preserve">rix </w:t>
      </w:r>
      <w:r w:rsidR="00835996" w:rsidRPr="00C500C1">
        <w:rPr>
          <w:rFonts w:ascii="Arial" w:hAnsi="Arial" w:cs="Arial"/>
          <w:sz w:val="22"/>
          <w:szCs w:val="22"/>
        </w:rPr>
        <w:t xml:space="preserve">to fully understand </w:t>
      </w:r>
      <w:r w:rsidR="004744F9" w:rsidRPr="00C500C1">
        <w:rPr>
          <w:rFonts w:ascii="Arial" w:hAnsi="Arial" w:cs="Arial"/>
          <w:sz w:val="22"/>
          <w:szCs w:val="22"/>
        </w:rPr>
        <w:t>the needs and expectations, and tailor my engagement with them</w:t>
      </w:r>
      <w:r w:rsidR="00791836" w:rsidRPr="00C500C1">
        <w:rPr>
          <w:rFonts w:ascii="Arial" w:hAnsi="Arial" w:cs="Arial"/>
          <w:sz w:val="22"/>
          <w:szCs w:val="22"/>
        </w:rPr>
        <w:t xml:space="preserve"> </w:t>
      </w:r>
      <w:r w:rsidR="00791836" w:rsidRPr="00C500C1">
        <w:rPr>
          <w:rFonts w:ascii="Arial" w:hAnsi="Arial" w:cs="Arial"/>
          <w:sz w:val="22"/>
          <w:szCs w:val="22"/>
        </w:rPr>
        <w:t xml:space="preserve">(Zhu </w:t>
      </w:r>
      <w:r w:rsidR="00791836" w:rsidRPr="00C500C1">
        <w:rPr>
          <w:rFonts w:ascii="Arial" w:hAnsi="Arial" w:cs="Arial"/>
          <w:i/>
          <w:iCs/>
          <w:sz w:val="22"/>
          <w:szCs w:val="22"/>
        </w:rPr>
        <w:t xml:space="preserve">et al, </w:t>
      </w:r>
      <w:r w:rsidR="00791836" w:rsidRPr="00C500C1">
        <w:rPr>
          <w:rFonts w:ascii="Arial" w:hAnsi="Arial" w:cs="Arial"/>
          <w:sz w:val="22"/>
          <w:szCs w:val="22"/>
        </w:rPr>
        <w:t>2024</w:t>
      </w:r>
      <w:proofErr w:type="gramStart"/>
      <w:r w:rsidR="00791836" w:rsidRPr="00C500C1">
        <w:rPr>
          <w:rFonts w:ascii="Arial" w:hAnsi="Arial" w:cs="Arial"/>
          <w:sz w:val="22"/>
          <w:szCs w:val="22"/>
        </w:rPr>
        <w:t>).</w:t>
      </w:r>
      <w:r w:rsidR="00130104" w:rsidRPr="00C500C1">
        <w:rPr>
          <w:rFonts w:ascii="Arial" w:hAnsi="Arial" w:cs="Arial"/>
          <w:sz w:val="22"/>
          <w:szCs w:val="22"/>
        </w:rPr>
        <w:t>.</w:t>
      </w:r>
      <w:proofErr w:type="gramEnd"/>
      <w:r w:rsidR="00130104" w:rsidRPr="00C500C1">
        <w:rPr>
          <w:rFonts w:ascii="Arial" w:hAnsi="Arial" w:cs="Arial"/>
          <w:sz w:val="22"/>
          <w:szCs w:val="22"/>
        </w:rPr>
        <w:t xml:space="preserve"> The use of the survey was really impactful and helped </w:t>
      </w:r>
      <w:r w:rsidR="009B0154" w:rsidRPr="00C500C1">
        <w:rPr>
          <w:rFonts w:ascii="Arial" w:hAnsi="Arial" w:cs="Arial"/>
          <w:sz w:val="22"/>
          <w:szCs w:val="22"/>
        </w:rPr>
        <w:t>the development of the toolkit based on lived experiences</w:t>
      </w:r>
      <w:r w:rsidR="00EA5D8F" w:rsidRPr="00C500C1">
        <w:rPr>
          <w:rFonts w:ascii="Arial" w:hAnsi="Arial" w:cs="Arial"/>
          <w:sz w:val="22"/>
          <w:szCs w:val="22"/>
        </w:rPr>
        <w:t xml:space="preserve">, when considering this in line with Maslow’s hierarchy of needs it </w:t>
      </w:r>
      <w:r w:rsidR="00D039AF" w:rsidRPr="00C500C1">
        <w:rPr>
          <w:rFonts w:ascii="Arial" w:hAnsi="Arial" w:cs="Arial"/>
          <w:sz w:val="22"/>
          <w:szCs w:val="22"/>
        </w:rPr>
        <w:t xml:space="preserve">supports neurodiverse employees meet ‘belonging’ and ‘esteem’ needs </w:t>
      </w:r>
      <w:r w:rsidR="00845BD9" w:rsidRPr="00C500C1">
        <w:rPr>
          <w:rFonts w:ascii="Arial" w:hAnsi="Arial" w:cs="Arial"/>
          <w:sz w:val="22"/>
          <w:szCs w:val="22"/>
        </w:rPr>
        <w:t>(Maslow, 1943)</w:t>
      </w:r>
      <w:r w:rsidR="009B0154" w:rsidRPr="00C500C1">
        <w:rPr>
          <w:rFonts w:ascii="Arial" w:hAnsi="Arial" w:cs="Arial"/>
          <w:sz w:val="22"/>
          <w:szCs w:val="22"/>
        </w:rPr>
        <w:t xml:space="preserve">. </w:t>
      </w:r>
    </w:p>
    <w:p w14:paraId="2B9CF88A" w14:textId="56182C27" w:rsidR="009B0154" w:rsidRPr="00C500C1" w:rsidRDefault="001C4667"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 xml:space="preserve">One of the biggest challenges for me was balancing demands of academic research and </w:t>
      </w:r>
      <w:r w:rsidR="00503F0C" w:rsidRPr="00C500C1">
        <w:rPr>
          <w:rFonts w:ascii="Arial" w:hAnsi="Arial" w:cs="Arial"/>
          <w:sz w:val="22"/>
          <w:szCs w:val="22"/>
        </w:rPr>
        <w:t xml:space="preserve">organisational priorities but the overlap of objectives helped with this. </w:t>
      </w:r>
    </w:p>
    <w:p w14:paraId="01827B4E" w14:textId="77777777" w:rsidR="0092133E" w:rsidRPr="00C500C1" w:rsidRDefault="0092133E" w:rsidP="00BE2AD8">
      <w:pPr>
        <w:pStyle w:val="bullet"/>
        <w:overflowPunct/>
        <w:autoSpaceDE/>
        <w:autoSpaceDN/>
        <w:adjustRightInd/>
        <w:spacing w:before="0"/>
        <w:ind w:left="0" w:firstLine="0"/>
        <w:textAlignment w:val="auto"/>
        <w:rPr>
          <w:rFonts w:ascii="Arial" w:hAnsi="Arial" w:cs="Arial"/>
          <w:sz w:val="22"/>
          <w:szCs w:val="22"/>
        </w:rPr>
      </w:pPr>
    </w:p>
    <w:p w14:paraId="3828F41D" w14:textId="710EC3F8" w:rsidR="0090678E" w:rsidRPr="00C500C1" w:rsidRDefault="0090678E"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lastRenderedPageBreak/>
        <w:t>Analysis:</w:t>
      </w:r>
    </w:p>
    <w:p w14:paraId="15DF3500" w14:textId="6AEFDD1B" w:rsidR="0090678E" w:rsidRPr="00C500C1" w:rsidRDefault="009D04C8"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 xml:space="preserve">Through engagement with </w:t>
      </w:r>
      <w:r w:rsidR="005B4DF3" w:rsidRPr="00C500C1">
        <w:rPr>
          <w:rFonts w:ascii="Arial" w:hAnsi="Arial" w:cs="Arial"/>
          <w:sz w:val="22"/>
          <w:szCs w:val="22"/>
        </w:rPr>
        <w:t>individuals in the neurodiversity network I could ensure the information in the toolkit was</w:t>
      </w:r>
      <w:r w:rsidR="007206C9" w:rsidRPr="00C500C1">
        <w:rPr>
          <w:rFonts w:ascii="Arial" w:hAnsi="Arial" w:cs="Arial"/>
          <w:sz w:val="22"/>
          <w:szCs w:val="22"/>
        </w:rPr>
        <w:t xml:space="preserve"> based on practical insight. The survey results </w:t>
      </w:r>
      <w:r w:rsidR="002F5907" w:rsidRPr="00C500C1">
        <w:rPr>
          <w:rFonts w:ascii="Arial" w:hAnsi="Arial" w:cs="Arial"/>
          <w:sz w:val="22"/>
          <w:szCs w:val="22"/>
        </w:rPr>
        <w:t>highlighted a knowledge gap for line managers when supporting neurodiverse employees</w:t>
      </w:r>
      <w:r w:rsidR="00E267BA" w:rsidRPr="00C500C1">
        <w:rPr>
          <w:rFonts w:ascii="Arial" w:hAnsi="Arial" w:cs="Arial"/>
          <w:sz w:val="22"/>
          <w:szCs w:val="22"/>
        </w:rPr>
        <w:t xml:space="preserve"> and t</w:t>
      </w:r>
      <w:r w:rsidR="008832DF" w:rsidRPr="00C500C1">
        <w:rPr>
          <w:rFonts w:ascii="Arial" w:hAnsi="Arial" w:cs="Arial"/>
          <w:sz w:val="22"/>
          <w:szCs w:val="22"/>
        </w:rPr>
        <w:t>his further links to the JD-R model</w:t>
      </w:r>
      <w:r w:rsidR="008E4B6A" w:rsidRPr="00C500C1">
        <w:rPr>
          <w:rFonts w:ascii="Arial" w:hAnsi="Arial" w:cs="Arial"/>
          <w:sz w:val="22"/>
          <w:szCs w:val="22"/>
        </w:rPr>
        <w:t xml:space="preserve"> (Demerouti </w:t>
      </w:r>
      <w:r w:rsidR="008E4B6A" w:rsidRPr="00C500C1">
        <w:rPr>
          <w:rFonts w:ascii="Arial" w:hAnsi="Arial" w:cs="Arial"/>
          <w:i/>
          <w:iCs/>
          <w:sz w:val="22"/>
          <w:szCs w:val="22"/>
        </w:rPr>
        <w:t xml:space="preserve">et al, </w:t>
      </w:r>
      <w:r w:rsidR="008E4B6A" w:rsidRPr="00C500C1">
        <w:rPr>
          <w:rFonts w:ascii="Arial" w:hAnsi="Arial" w:cs="Arial"/>
          <w:sz w:val="22"/>
          <w:szCs w:val="22"/>
        </w:rPr>
        <w:t>2001)</w:t>
      </w:r>
      <w:r w:rsidR="00D758F0" w:rsidRPr="00C500C1">
        <w:rPr>
          <w:rFonts w:ascii="Arial" w:hAnsi="Arial" w:cs="Arial"/>
          <w:sz w:val="22"/>
          <w:szCs w:val="22"/>
        </w:rPr>
        <w:t xml:space="preserve">, sighting </w:t>
      </w:r>
      <w:r w:rsidR="00A24D88" w:rsidRPr="00C500C1">
        <w:rPr>
          <w:rFonts w:ascii="Arial" w:hAnsi="Arial" w:cs="Arial"/>
          <w:sz w:val="22"/>
          <w:szCs w:val="22"/>
        </w:rPr>
        <w:t xml:space="preserve">role demands without adequate supporting resources leads to burnout. The toolkit supports line managers </w:t>
      </w:r>
      <w:r w:rsidR="009B5894" w:rsidRPr="00C500C1">
        <w:rPr>
          <w:rFonts w:ascii="Arial" w:hAnsi="Arial" w:cs="Arial"/>
          <w:sz w:val="22"/>
          <w:szCs w:val="22"/>
        </w:rPr>
        <w:t>just as much as neurodiverse employees to increase confidence and reduce stress.</w:t>
      </w:r>
    </w:p>
    <w:p w14:paraId="127B426E" w14:textId="77777777" w:rsidR="008B24DE" w:rsidRPr="00C500C1" w:rsidRDefault="008B24DE" w:rsidP="00BE2AD8">
      <w:pPr>
        <w:pStyle w:val="bullet"/>
        <w:overflowPunct/>
        <w:autoSpaceDE/>
        <w:autoSpaceDN/>
        <w:adjustRightInd/>
        <w:spacing w:before="0"/>
        <w:ind w:left="0" w:firstLine="0"/>
        <w:textAlignment w:val="auto"/>
        <w:rPr>
          <w:rFonts w:ascii="Arial" w:hAnsi="Arial" w:cs="Arial"/>
          <w:sz w:val="22"/>
          <w:szCs w:val="22"/>
        </w:rPr>
      </w:pPr>
    </w:p>
    <w:p w14:paraId="54170DD3" w14:textId="2C63642C" w:rsidR="0090678E" w:rsidRPr="00C500C1" w:rsidRDefault="0090678E"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Conclusion:</w:t>
      </w:r>
    </w:p>
    <w:p w14:paraId="276D8907" w14:textId="4C8DACD8" w:rsidR="0090678E" w:rsidRDefault="00BA6DE4" w:rsidP="00BE2AD8">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 xml:space="preserve">I consider this project an overall success, both within the organisation and for my academic </w:t>
      </w:r>
      <w:r w:rsidR="00203FAD" w:rsidRPr="00C500C1">
        <w:rPr>
          <w:rFonts w:ascii="Arial" w:hAnsi="Arial" w:cs="Arial"/>
          <w:sz w:val="22"/>
          <w:szCs w:val="22"/>
        </w:rPr>
        <w:t xml:space="preserve">progression. </w:t>
      </w:r>
      <w:r w:rsidR="003F7FD7" w:rsidRPr="00C500C1">
        <w:rPr>
          <w:rFonts w:ascii="Arial" w:hAnsi="Arial" w:cs="Arial"/>
          <w:sz w:val="22"/>
          <w:szCs w:val="22"/>
        </w:rPr>
        <w:t xml:space="preserve">My knowledge and skills have been enhanced in neurodiversity generally, but also </w:t>
      </w:r>
      <w:r w:rsidR="0087411F" w:rsidRPr="00C500C1">
        <w:rPr>
          <w:rFonts w:ascii="Arial" w:hAnsi="Arial" w:cs="Arial"/>
          <w:sz w:val="22"/>
          <w:szCs w:val="22"/>
        </w:rPr>
        <w:t xml:space="preserve">my research and presentation skills. </w:t>
      </w:r>
      <w:r w:rsidR="00912CD0" w:rsidRPr="00C500C1">
        <w:rPr>
          <w:rFonts w:ascii="Arial" w:hAnsi="Arial" w:cs="Arial"/>
          <w:sz w:val="22"/>
          <w:szCs w:val="22"/>
        </w:rPr>
        <w:t xml:space="preserve">Overall, this links to Ulrich’s </w:t>
      </w:r>
      <w:r w:rsidR="00C500C1" w:rsidRPr="00C500C1">
        <w:rPr>
          <w:rFonts w:ascii="Arial" w:hAnsi="Arial" w:cs="Arial"/>
          <w:sz w:val="22"/>
          <w:szCs w:val="22"/>
        </w:rPr>
        <w:t>(</w:t>
      </w:r>
      <w:r w:rsidR="00912CD0" w:rsidRPr="00C500C1">
        <w:rPr>
          <w:rFonts w:ascii="Arial" w:hAnsi="Arial" w:cs="Arial"/>
          <w:sz w:val="22"/>
          <w:szCs w:val="22"/>
        </w:rPr>
        <w:t>1996) HR Business Partnering model as I acted as a strategic partner, a change agent, and a champion for employees.</w:t>
      </w:r>
      <w:r w:rsidR="00912CD0" w:rsidRPr="00C500C1">
        <w:rPr>
          <w:rFonts w:ascii="Arial" w:hAnsi="Arial" w:cs="Arial"/>
          <w:sz w:val="22"/>
          <w:szCs w:val="22"/>
        </w:rPr>
        <w:t xml:space="preserve"> </w:t>
      </w:r>
      <w:r w:rsidR="0087411F" w:rsidRPr="00C500C1">
        <w:rPr>
          <w:rFonts w:ascii="Arial" w:hAnsi="Arial" w:cs="Arial"/>
          <w:sz w:val="22"/>
          <w:szCs w:val="22"/>
        </w:rPr>
        <w:t>There is still more work to be done to further develop line managers knowledge in this area</w:t>
      </w:r>
      <w:r w:rsidR="00DB5019" w:rsidRPr="00C500C1">
        <w:rPr>
          <w:rFonts w:ascii="Arial" w:hAnsi="Arial" w:cs="Arial"/>
          <w:sz w:val="22"/>
          <w:szCs w:val="22"/>
        </w:rPr>
        <w:t xml:space="preserve"> through possible training programmes, introducing workplace assessors</w:t>
      </w:r>
      <w:r w:rsidR="00DB5019">
        <w:rPr>
          <w:rFonts w:ascii="Arial" w:hAnsi="Arial" w:cs="Arial"/>
          <w:sz w:val="22"/>
          <w:szCs w:val="22"/>
        </w:rPr>
        <w:t xml:space="preserve"> eventually, and developing further guidance documents.</w:t>
      </w:r>
    </w:p>
    <w:p w14:paraId="6C7C099A" w14:textId="77777777" w:rsidR="00E41220" w:rsidRDefault="00E41220" w:rsidP="00401CAF">
      <w:pPr>
        <w:pStyle w:val="bullet"/>
        <w:overflowPunct/>
        <w:autoSpaceDE/>
        <w:autoSpaceDN/>
        <w:adjustRightInd/>
        <w:spacing w:before="0"/>
        <w:ind w:left="0" w:firstLine="0"/>
        <w:textAlignment w:val="auto"/>
        <w:rPr>
          <w:rFonts w:ascii="Arial" w:hAnsi="Arial" w:cs="Arial"/>
          <w:sz w:val="22"/>
          <w:szCs w:val="22"/>
        </w:rPr>
      </w:pPr>
    </w:p>
    <w:p w14:paraId="78C3FC43" w14:textId="5C43107B" w:rsidR="00631AB6" w:rsidRDefault="00401CAF"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Passion for learning and Insights focused</w:t>
      </w:r>
    </w:p>
    <w:p w14:paraId="65CC39F3" w14:textId="77777777" w:rsidR="00631AB6" w:rsidRDefault="00631AB6" w:rsidP="00187EF2">
      <w:pPr>
        <w:pStyle w:val="bullet"/>
        <w:overflowPunct/>
        <w:autoSpaceDE/>
        <w:autoSpaceDN/>
        <w:adjustRightInd/>
        <w:spacing w:before="0"/>
        <w:ind w:left="0" w:firstLine="0"/>
        <w:textAlignment w:val="auto"/>
        <w:rPr>
          <w:rFonts w:ascii="Arial" w:hAnsi="Arial" w:cs="Arial"/>
          <w:sz w:val="22"/>
          <w:szCs w:val="22"/>
        </w:rPr>
      </w:pPr>
    </w:p>
    <w:p w14:paraId="251ED47C" w14:textId="11B19C77" w:rsidR="00E05825" w:rsidRDefault="00E05825"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Description</w:t>
      </w:r>
    </w:p>
    <w:p w14:paraId="5A7BCE60" w14:textId="1D350E3E" w:rsidR="00A02FBE" w:rsidRDefault="001C4C5D" w:rsidP="00A02FBE">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I was asked to mentor </w:t>
      </w:r>
      <w:r w:rsidR="009B5E29">
        <w:rPr>
          <w:rFonts w:ascii="Arial" w:hAnsi="Arial" w:cs="Arial"/>
          <w:sz w:val="22"/>
          <w:szCs w:val="22"/>
        </w:rPr>
        <w:t>the new members of the</w:t>
      </w:r>
      <w:r w:rsidR="006E5C9E">
        <w:rPr>
          <w:rFonts w:ascii="Arial" w:hAnsi="Arial" w:cs="Arial"/>
          <w:sz w:val="22"/>
          <w:szCs w:val="22"/>
        </w:rPr>
        <w:t xml:space="preserve"> </w:t>
      </w:r>
      <w:r w:rsidR="009B5E29">
        <w:rPr>
          <w:rFonts w:ascii="Arial" w:hAnsi="Arial" w:cs="Arial"/>
          <w:sz w:val="22"/>
          <w:szCs w:val="22"/>
        </w:rPr>
        <w:t xml:space="preserve">helpdesk team. </w:t>
      </w:r>
      <w:r w:rsidR="006C704A">
        <w:rPr>
          <w:rFonts w:ascii="Arial" w:hAnsi="Arial" w:cs="Arial"/>
          <w:sz w:val="22"/>
          <w:szCs w:val="22"/>
        </w:rPr>
        <w:t xml:space="preserve">I was not their direct line manager but I did handle the </w:t>
      </w:r>
      <w:r w:rsidR="007552C3">
        <w:rPr>
          <w:rFonts w:ascii="Arial" w:hAnsi="Arial" w:cs="Arial"/>
          <w:sz w:val="22"/>
          <w:szCs w:val="22"/>
        </w:rPr>
        <w:t>day-to-day</w:t>
      </w:r>
      <w:r w:rsidR="006C704A">
        <w:rPr>
          <w:rFonts w:ascii="Arial" w:hAnsi="Arial" w:cs="Arial"/>
          <w:sz w:val="22"/>
          <w:szCs w:val="22"/>
        </w:rPr>
        <w:t xml:space="preserve"> queries </w:t>
      </w:r>
      <w:r w:rsidR="00CA24A6">
        <w:rPr>
          <w:rFonts w:ascii="Arial" w:hAnsi="Arial" w:cs="Arial"/>
          <w:sz w:val="22"/>
          <w:szCs w:val="22"/>
        </w:rPr>
        <w:t>and issues within the team.</w:t>
      </w:r>
      <w:r w:rsidR="00B54A4F">
        <w:rPr>
          <w:rFonts w:ascii="Arial" w:hAnsi="Arial" w:cs="Arial"/>
          <w:sz w:val="22"/>
          <w:szCs w:val="22"/>
        </w:rPr>
        <w:t xml:space="preserve"> </w:t>
      </w:r>
      <w:r w:rsidR="00CD2C96">
        <w:rPr>
          <w:rFonts w:ascii="Arial" w:hAnsi="Arial" w:cs="Arial"/>
          <w:sz w:val="22"/>
          <w:szCs w:val="22"/>
        </w:rPr>
        <w:t xml:space="preserve">On a monthly basis I ran </w:t>
      </w:r>
      <w:r w:rsidR="006E5C9E">
        <w:rPr>
          <w:rFonts w:ascii="Arial" w:hAnsi="Arial" w:cs="Arial"/>
          <w:sz w:val="22"/>
          <w:szCs w:val="22"/>
        </w:rPr>
        <w:t>reports to understand and assess performance, any areas of concern and learning opportunities for the team.</w:t>
      </w:r>
      <w:r w:rsidR="00187EF2">
        <w:rPr>
          <w:rFonts w:ascii="Arial" w:hAnsi="Arial" w:cs="Arial"/>
          <w:sz w:val="22"/>
          <w:szCs w:val="22"/>
        </w:rPr>
        <w:t xml:space="preserve"> I then h</w:t>
      </w:r>
      <w:r w:rsidR="00397B4C">
        <w:rPr>
          <w:rFonts w:ascii="Arial" w:hAnsi="Arial" w:cs="Arial"/>
          <w:sz w:val="22"/>
          <w:szCs w:val="22"/>
        </w:rPr>
        <w:t xml:space="preserve">eld monthly one to one’s with members of the team to discuss </w:t>
      </w:r>
      <w:r w:rsidR="00397B4C" w:rsidRPr="00C500C1">
        <w:rPr>
          <w:rFonts w:ascii="Arial" w:hAnsi="Arial" w:cs="Arial"/>
          <w:sz w:val="22"/>
          <w:szCs w:val="22"/>
        </w:rPr>
        <w:t>development opportunities</w:t>
      </w:r>
      <w:r w:rsidR="001A457C" w:rsidRPr="00C500C1">
        <w:rPr>
          <w:rFonts w:ascii="Arial" w:hAnsi="Arial" w:cs="Arial"/>
          <w:sz w:val="22"/>
          <w:szCs w:val="22"/>
        </w:rPr>
        <w:t xml:space="preserve"> and provide constructive feedback based on data insights</w:t>
      </w:r>
      <w:r w:rsidR="00D85615" w:rsidRPr="00C500C1">
        <w:rPr>
          <w:rFonts w:ascii="Arial" w:hAnsi="Arial" w:cs="Arial"/>
          <w:sz w:val="22"/>
          <w:szCs w:val="22"/>
        </w:rPr>
        <w:t xml:space="preserve"> which is shown to </w:t>
      </w:r>
      <w:r w:rsidR="00C93C89" w:rsidRPr="00C500C1">
        <w:rPr>
          <w:rFonts w:ascii="Arial" w:hAnsi="Arial" w:cs="Arial"/>
          <w:sz w:val="22"/>
          <w:szCs w:val="22"/>
        </w:rPr>
        <w:t>motivate employee creativity (Thuan, 2021)</w:t>
      </w:r>
      <w:r w:rsidR="00EC1FF5" w:rsidRPr="00C500C1">
        <w:rPr>
          <w:rFonts w:ascii="Arial" w:hAnsi="Arial" w:cs="Arial"/>
          <w:sz w:val="22"/>
          <w:szCs w:val="22"/>
        </w:rPr>
        <w:t xml:space="preserve">. </w:t>
      </w:r>
      <w:r w:rsidR="00EF009B" w:rsidRPr="00C500C1">
        <w:rPr>
          <w:rFonts w:ascii="Arial" w:hAnsi="Arial" w:cs="Arial"/>
          <w:sz w:val="22"/>
          <w:szCs w:val="22"/>
        </w:rPr>
        <w:t xml:space="preserve">I identified that one member of the team was logging far fewer </w:t>
      </w:r>
      <w:r w:rsidR="0073156C" w:rsidRPr="00C500C1">
        <w:rPr>
          <w:rFonts w:ascii="Arial" w:hAnsi="Arial" w:cs="Arial"/>
          <w:sz w:val="22"/>
          <w:szCs w:val="22"/>
        </w:rPr>
        <w:t xml:space="preserve">‘incidents’ on the system which was a cause for concern. I first assessed </w:t>
      </w:r>
      <w:r w:rsidR="00880FEF" w:rsidRPr="00C500C1">
        <w:rPr>
          <w:rFonts w:ascii="Arial" w:hAnsi="Arial" w:cs="Arial"/>
          <w:sz w:val="22"/>
          <w:szCs w:val="22"/>
        </w:rPr>
        <w:t>why they might have fewer incidents such as if they had been abstracted or taken leave that month</w:t>
      </w:r>
      <w:r w:rsidR="00CA24A6" w:rsidRPr="00C500C1">
        <w:rPr>
          <w:rFonts w:ascii="Arial" w:hAnsi="Arial" w:cs="Arial"/>
          <w:sz w:val="22"/>
          <w:szCs w:val="22"/>
        </w:rPr>
        <w:t>, I raised my concern with their direct line manager who advised they were happy for me to address the issue myself</w:t>
      </w:r>
      <w:r w:rsidR="00C3558B" w:rsidRPr="00C500C1">
        <w:rPr>
          <w:rFonts w:ascii="Arial" w:hAnsi="Arial" w:cs="Arial"/>
          <w:sz w:val="22"/>
          <w:szCs w:val="22"/>
        </w:rPr>
        <w:t xml:space="preserve"> (ACAS, </w:t>
      </w:r>
      <w:r w:rsidR="00926C73" w:rsidRPr="00C500C1">
        <w:rPr>
          <w:rFonts w:ascii="Arial" w:hAnsi="Arial" w:cs="Arial"/>
          <w:sz w:val="22"/>
          <w:szCs w:val="22"/>
        </w:rPr>
        <w:t>2024</w:t>
      </w:r>
      <w:r w:rsidR="00C2045D">
        <w:rPr>
          <w:rFonts w:ascii="Arial" w:hAnsi="Arial" w:cs="Arial"/>
          <w:sz w:val="22"/>
          <w:szCs w:val="22"/>
        </w:rPr>
        <w:t>b</w:t>
      </w:r>
      <w:r w:rsidR="00926C73" w:rsidRPr="00C500C1">
        <w:rPr>
          <w:rFonts w:ascii="Arial" w:hAnsi="Arial" w:cs="Arial"/>
          <w:sz w:val="22"/>
          <w:szCs w:val="22"/>
        </w:rPr>
        <w:t>)</w:t>
      </w:r>
      <w:r w:rsidR="00CA24A6" w:rsidRPr="00C500C1">
        <w:rPr>
          <w:rFonts w:ascii="Arial" w:hAnsi="Arial" w:cs="Arial"/>
          <w:sz w:val="22"/>
          <w:szCs w:val="22"/>
        </w:rPr>
        <w:t xml:space="preserve">. </w:t>
      </w:r>
      <w:r w:rsidR="00525C20" w:rsidRPr="00C500C1">
        <w:rPr>
          <w:rFonts w:ascii="Arial" w:hAnsi="Arial" w:cs="Arial"/>
          <w:sz w:val="22"/>
          <w:szCs w:val="22"/>
        </w:rPr>
        <w:t>The data only showed a reduction in incidents for one month</w:t>
      </w:r>
      <w:r w:rsidR="0070218E" w:rsidRPr="00C500C1">
        <w:rPr>
          <w:rFonts w:ascii="Arial" w:hAnsi="Arial" w:cs="Arial"/>
          <w:sz w:val="22"/>
          <w:szCs w:val="22"/>
        </w:rPr>
        <w:t xml:space="preserve">, I wanted to keep an open-mind and </w:t>
      </w:r>
      <w:r w:rsidR="00525C20" w:rsidRPr="00C500C1">
        <w:rPr>
          <w:rFonts w:ascii="Arial" w:hAnsi="Arial" w:cs="Arial"/>
          <w:sz w:val="22"/>
          <w:szCs w:val="22"/>
        </w:rPr>
        <w:t xml:space="preserve">I did not feel I had enough evidence </w:t>
      </w:r>
      <w:r w:rsidR="00BA1292" w:rsidRPr="00C500C1">
        <w:rPr>
          <w:rFonts w:ascii="Arial" w:hAnsi="Arial" w:cs="Arial"/>
          <w:sz w:val="22"/>
          <w:szCs w:val="22"/>
        </w:rPr>
        <w:t>to identify a performance issue</w:t>
      </w:r>
      <w:r w:rsidR="008F598B" w:rsidRPr="00C500C1">
        <w:rPr>
          <w:rFonts w:ascii="Arial" w:hAnsi="Arial" w:cs="Arial"/>
          <w:sz w:val="22"/>
          <w:szCs w:val="22"/>
        </w:rPr>
        <w:t>. In line with Goleman’s emotional intelligence model</w:t>
      </w:r>
      <w:r w:rsidR="00BA1292" w:rsidRPr="00C500C1">
        <w:rPr>
          <w:rFonts w:ascii="Arial" w:hAnsi="Arial" w:cs="Arial"/>
          <w:sz w:val="22"/>
          <w:szCs w:val="22"/>
        </w:rPr>
        <w:t xml:space="preserve"> </w:t>
      </w:r>
      <w:r w:rsidR="00AD21EE" w:rsidRPr="00C500C1">
        <w:rPr>
          <w:rFonts w:ascii="Arial" w:hAnsi="Arial" w:cs="Arial"/>
          <w:sz w:val="22"/>
          <w:szCs w:val="22"/>
        </w:rPr>
        <w:t xml:space="preserve">(2024) </w:t>
      </w:r>
      <w:r w:rsidR="00BA1292" w:rsidRPr="00C500C1">
        <w:rPr>
          <w:rFonts w:ascii="Arial" w:hAnsi="Arial" w:cs="Arial"/>
          <w:sz w:val="22"/>
          <w:szCs w:val="22"/>
        </w:rPr>
        <w:t>I reinforced the requirement to log all incidents and queried with the individual if there were any barriers</w:t>
      </w:r>
      <w:r w:rsidR="00726DA1" w:rsidRPr="00C500C1">
        <w:rPr>
          <w:rFonts w:ascii="Arial" w:hAnsi="Arial" w:cs="Arial"/>
          <w:sz w:val="22"/>
          <w:szCs w:val="22"/>
        </w:rPr>
        <w:t xml:space="preserve">, my goal was to always maintain psychological </w:t>
      </w:r>
      <w:r w:rsidR="00FB6820" w:rsidRPr="00C500C1">
        <w:rPr>
          <w:rFonts w:ascii="Arial" w:hAnsi="Arial" w:cs="Arial"/>
          <w:sz w:val="22"/>
          <w:szCs w:val="22"/>
        </w:rPr>
        <w:t>safety within the team so I did not want the conversation to end negatively (Edmond</w:t>
      </w:r>
      <w:r w:rsidR="00104F85" w:rsidRPr="00C500C1">
        <w:rPr>
          <w:rFonts w:ascii="Arial" w:hAnsi="Arial" w:cs="Arial"/>
          <w:sz w:val="22"/>
          <w:szCs w:val="22"/>
        </w:rPr>
        <w:t>son, 1999)</w:t>
      </w:r>
      <w:r w:rsidR="00AD21EE" w:rsidRPr="00C500C1">
        <w:rPr>
          <w:rFonts w:ascii="Arial" w:hAnsi="Arial" w:cs="Arial"/>
          <w:sz w:val="22"/>
          <w:szCs w:val="22"/>
        </w:rPr>
        <w:t xml:space="preserve">. </w:t>
      </w:r>
      <w:r w:rsidR="00301462" w:rsidRPr="00C500C1">
        <w:rPr>
          <w:rFonts w:ascii="Arial" w:hAnsi="Arial" w:cs="Arial"/>
          <w:sz w:val="22"/>
          <w:szCs w:val="22"/>
        </w:rPr>
        <w:t>They accepted they had not logged as many incidents, took the feedback on board and improvements were noted the following month.</w:t>
      </w:r>
      <w:r w:rsidR="00D37C61" w:rsidRPr="00C500C1">
        <w:rPr>
          <w:rFonts w:ascii="Arial" w:hAnsi="Arial" w:cs="Arial"/>
          <w:sz w:val="22"/>
          <w:szCs w:val="22"/>
        </w:rPr>
        <w:t xml:space="preserve"> This scenario demonstrates how I have used data insights</w:t>
      </w:r>
      <w:r w:rsidR="009D7215" w:rsidRPr="00C500C1">
        <w:rPr>
          <w:rFonts w:ascii="Arial" w:hAnsi="Arial" w:cs="Arial"/>
          <w:sz w:val="22"/>
          <w:szCs w:val="22"/>
        </w:rPr>
        <w:t xml:space="preserve"> to understand performance concern</w:t>
      </w:r>
      <w:r w:rsidR="00AB5740" w:rsidRPr="00C500C1">
        <w:rPr>
          <w:rFonts w:ascii="Arial" w:hAnsi="Arial" w:cs="Arial"/>
          <w:sz w:val="22"/>
          <w:szCs w:val="22"/>
        </w:rPr>
        <w:t>s</w:t>
      </w:r>
      <w:r w:rsidR="00BE1B0E" w:rsidRPr="00C500C1">
        <w:rPr>
          <w:rFonts w:ascii="Arial" w:hAnsi="Arial" w:cs="Arial"/>
          <w:sz w:val="22"/>
          <w:szCs w:val="22"/>
        </w:rPr>
        <w:t xml:space="preserve"> and </w:t>
      </w:r>
      <w:r w:rsidR="00AB5740" w:rsidRPr="00C500C1">
        <w:rPr>
          <w:rFonts w:ascii="Arial" w:hAnsi="Arial" w:cs="Arial"/>
          <w:sz w:val="22"/>
          <w:szCs w:val="22"/>
        </w:rPr>
        <w:t xml:space="preserve">used them </w:t>
      </w:r>
      <w:r w:rsidR="00BE1B0E" w:rsidRPr="00C500C1">
        <w:rPr>
          <w:rFonts w:ascii="Arial" w:hAnsi="Arial" w:cs="Arial"/>
          <w:sz w:val="22"/>
          <w:szCs w:val="22"/>
        </w:rPr>
        <w:t xml:space="preserve">for evidence-led feedback and development </w:t>
      </w:r>
      <w:r w:rsidR="00072CA4" w:rsidRPr="00C500C1">
        <w:rPr>
          <w:rFonts w:ascii="Arial" w:hAnsi="Arial" w:cs="Arial"/>
          <w:sz w:val="22"/>
          <w:szCs w:val="22"/>
        </w:rPr>
        <w:t>(CIPD, no date</w:t>
      </w:r>
      <w:r w:rsidR="0081184A">
        <w:rPr>
          <w:rFonts w:ascii="Arial" w:hAnsi="Arial" w:cs="Arial"/>
          <w:sz w:val="22"/>
          <w:szCs w:val="22"/>
        </w:rPr>
        <w:t xml:space="preserve"> g</w:t>
      </w:r>
      <w:r w:rsidR="00072CA4" w:rsidRPr="00C500C1">
        <w:rPr>
          <w:rFonts w:ascii="Arial" w:hAnsi="Arial" w:cs="Arial"/>
          <w:sz w:val="22"/>
          <w:szCs w:val="22"/>
        </w:rPr>
        <w:t>).</w:t>
      </w:r>
      <w:r w:rsidR="00D701D1" w:rsidRPr="00C500C1">
        <w:rPr>
          <w:rFonts w:ascii="Arial" w:hAnsi="Arial" w:cs="Arial"/>
          <w:sz w:val="22"/>
          <w:szCs w:val="22"/>
        </w:rPr>
        <w:t xml:space="preserve"> From this I also implemented </w:t>
      </w:r>
      <w:r w:rsidR="00C92288" w:rsidRPr="00C500C1">
        <w:rPr>
          <w:rFonts w:ascii="Arial" w:hAnsi="Arial" w:cs="Arial"/>
          <w:sz w:val="22"/>
          <w:szCs w:val="22"/>
        </w:rPr>
        <w:t>b</w:t>
      </w:r>
      <w:r w:rsidR="00A02FBE" w:rsidRPr="00C500C1">
        <w:rPr>
          <w:rFonts w:ascii="Arial" w:hAnsi="Arial" w:cs="Arial"/>
          <w:sz w:val="22"/>
          <w:szCs w:val="22"/>
        </w:rPr>
        <w:t xml:space="preserve">i-weekly team meetings to provide </w:t>
      </w:r>
      <w:r w:rsidR="00B92E32" w:rsidRPr="00C500C1">
        <w:rPr>
          <w:rFonts w:ascii="Arial" w:hAnsi="Arial" w:cs="Arial"/>
          <w:sz w:val="22"/>
          <w:szCs w:val="22"/>
        </w:rPr>
        <w:t>updates and reinforce key performance messages,</w:t>
      </w:r>
      <w:r w:rsidR="00A02FBE" w:rsidRPr="00C500C1">
        <w:rPr>
          <w:rFonts w:ascii="Arial" w:hAnsi="Arial" w:cs="Arial"/>
          <w:sz w:val="22"/>
          <w:szCs w:val="22"/>
        </w:rPr>
        <w:t xml:space="preserve"> as well as using the opportunity to discuss and brainstorm ways</w:t>
      </w:r>
      <w:r w:rsidR="00A02FBE">
        <w:rPr>
          <w:rFonts w:ascii="Arial" w:hAnsi="Arial" w:cs="Arial"/>
          <w:sz w:val="22"/>
          <w:szCs w:val="22"/>
        </w:rPr>
        <w:t xml:space="preserve"> of improvement and innovation. </w:t>
      </w:r>
      <w:r w:rsidR="00C92288">
        <w:rPr>
          <w:rFonts w:ascii="Arial" w:hAnsi="Arial" w:cs="Arial"/>
          <w:sz w:val="22"/>
          <w:szCs w:val="22"/>
        </w:rPr>
        <w:t>I would also hold w</w:t>
      </w:r>
      <w:r w:rsidR="00A02FBE">
        <w:rPr>
          <w:rFonts w:ascii="Arial" w:hAnsi="Arial" w:cs="Arial"/>
          <w:sz w:val="22"/>
          <w:szCs w:val="22"/>
        </w:rPr>
        <w:t xml:space="preserve">eekly upskilling and development sessions on topics that were identified as knowledge gaps </w:t>
      </w:r>
      <w:r w:rsidR="00C92288">
        <w:rPr>
          <w:rFonts w:ascii="Arial" w:hAnsi="Arial" w:cs="Arial"/>
          <w:sz w:val="22"/>
          <w:szCs w:val="22"/>
        </w:rPr>
        <w:t xml:space="preserve">through the data insights </w:t>
      </w:r>
      <w:r w:rsidR="00A02FBE">
        <w:rPr>
          <w:rFonts w:ascii="Arial" w:hAnsi="Arial" w:cs="Arial"/>
          <w:sz w:val="22"/>
          <w:szCs w:val="22"/>
        </w:rPr>
        <w:t xml:space="preserve">as well as new or changed policies and procedures. </w:t>
      </w:r>
      <w:r w:rsidR="00C92288">
        <w:rPr>
          <w:rFonts w:ascii="Arial" w:hAnsi="Arial" w:cs="Arial"/>
          <w:sz w:val="22"/>
          <w:szCs w:val="22"/>
        </w:rPr>
        <w:t xml:space="preserve">For these sessions I would identify </w:t>
      </w:r>
      <w:r w:rsidR="004536E9">
        <w:rPr>
          <w:rFonts w:ascii="Arial" w:hAnsi="Arial" w:cs="Arial"/>
          <w:sz w:val="22"/>
          <w:szCs w:val="22"/>
        </w:rPr>
        <w:t xml:space="preserve">the subject matter expert and </w:t>
      </w:r>
      <w:r w:rsidR="004536E9" w:rsidRPr="00C500C1">
        <w:rPr>
          <w:rFonts w:ascii="Arial" w:hAnsi="Arial" w:cs="Arial"/>
          <w:sz w:val="22"/>
          <w:szCs w:val="22"/>
        </w:rPr>
        <w:t>arrange for them to provide a short input to the team, I</w:t>
      </w:r>
      <w:r w:rsidR="007408FE" w:rsidRPr="00C500C1">
        <w:rPr>
          <w:rFonts w:ascii="Arial" w:hAnsi="Arial" w:cs="Arial"/>
          <w:sz w:val="22"/>
          <w:szCs w:val="22"/>
        </w:rPr>
        <w:t xml:space="preserve"> </w:t>
      </w:r>
      <w:r w:rsidR="004536E9" w:rsidRPr="00C500C1">
        <w:rPr>
          <w:rFonts w:ascii="Arial" w:hAnsi="Arial" w:cs="Arial"/>
          <w:sz w:val="22"/>
          <w:szCs w:val="22"/>
        </w:rPr>
        <w:t>collate</w:t>
      </w:r>
      <w:r w:rsidR="007408FE" w:rsidRPr="00C500C1">
        <w:rPr>
          <w:rFonts w:ascii="Arial" w:hAnsi="Arial" w:cs="Arial"/>
          <w:sz w:val="22"/>
          <w:szCs w:val="22"/>
        </w:rPr>
        <w:t>d</w:t>
      </w:r>
      <w:r w:rsidR="004536E9" w:rsidRPr="00C500C1">
        <w:rPr>
          <w:rFonts w:ascii="Arial" w:hAnsi="Arial" w:cs="Arial"/>
          <w:sz w:val="22"/>
          <w:szCs w:val="22"/>
        </w:rPr>
        <w:t xml:space="preserve"> specific questions from the team beforehand </w:t>
      </w:r>
      <w:r w:rsidR="0075365F" w:rsidRPr="00C500C1">
        <w:rPr>
          <w:rFonts w:ascii="Arial" w:hAnsi="Arial" w:cs="Arial"/>
          <w:sz w:val="22"/>
          <w:szCs w:val="22"/>
        </w:rPr>
        <w:t xml:space="preserve">and provide these to the subject matter expert so I could ensure these areas </w:t>
      </w:r>
      <w:r w:rsidR="00AE5A61" w:rsidRPr="00C500C1">
        <w:rPr>
          <w:rFonts w:ascii="Arial" w:hAnsi="Arial" w:cs="Arial"/>
          <w:sz w:val="22"/>
          <w:szCs w:val="22"/>
        </w:rPr>
        <w:t>would be covered. I also sat in on these up-skilling sessions to improve my own knowledge</w:t>
      </w:r>
      <w:r w:rsidR="00C11B24" w:rsidRPr="00C500C1">
        <w:rPr>
          <w:rFonts w:ascii="Arial" w:hAnsi="Arial" w:cs="Arial"/>
          <w:sz w:val="22"/>
          <w:szCs w:val="22"/>
        </w:rPr>
        <w:t xml:space="preserve"> demonstrating my passion for learning </w:t>
      </w:r>
      <w:r w:rsidR="001B2551" w:rsidRPr="00C500C1">
        <w:rPr>
          <w:rFonts w:ascii="Arial" w:hAnsi="Arial" w:cs="Arial"/>
          <w:sz w:val="22"/>
          <w:szCs w:val="22"/>
        </w:rPr>
        <w:t>(CIPD, no date</w:t>
      </w:r>
      <w:r w:rsidR="00075A25">
        <w:rPr>
          <w:rFonts w:ascii="Arial" w:hAnsi="Arial" w:cs="Arial"/>
          <w:sz w:val="22"/>
          <w:szCs w:val="22"/>
        </w:rPr>
        <w:t xml:space="preserve"> h</w:t>
      </w:r>
      <w:r w:rsidR="001B2551" w:rsidRPr="00C500C1">
        <w:rPr>
          <w:rFonts w:ascii="Arial" w:hAnsi="Arial" w:cs="Arial"/>
          <w:sz w:val="22"/>
          <w:szCs w:val="22"/>
        </w:rPr>
        <w:t>)</w:t>
      </w:r>
      <w:r w:rsidR="00AE5A61" w:rsidRPr="00C500C1">
        <w:rPr>
          <w:rFonts w:ascii="Arial" w:hAnsi="Arial" w:cs="Arial"/>
          <w:sz w:val="22"/>
          <w:szCs w:val="22"/>
        </w:rPr>
        <w:t>.</w:t>
      </w:r>
      <w:r w:rsidR="00C83890" w:rsidRPr="00C500C1">
        <w:rPr>
          <w:rFonts w:ascii="Arial" w:hAnsi="Arial" w:cs="Arial"/>
          <w:sz w:val="22"/>
          <w:szCs w:val="22"/>
        </w:rPr>
        <w:t xml:space="preserve"> Following the sessions I would touch base with the team to </w:t>
      </w:r>
      <w:r w:rsidR="009B265D" w:rsidRPr="00C500C1">
        <w:rPr>
          <w:rFonts w:ascii="Arial" w:hAnsi="Arial" w:cs="Arial"/>
          <w:sz w:val="22"/>
          <w:szCs w:val="22"/>
        </w:rPr>
        <w:t xml:space="preserve">assess the benefits of the input, if any further upskilling was needed on the topic and what other </w:t>
      </w:r>
      <w:proofErr w:type="gramStart"/>
      <w:r w:rsidR="009B265D" w:rsidRPr="00C500C1">
        <w:rPr>
          <w:rFonts w:ascii="Arial" w:hAnsi="Arial" w:cs="Arial"/>
          <w:sz w:val="22"/>
          <w:szCs w:val="22"/>
        </w:rPr>
        <w:t>topics</w:t>
      </w:r>
      <w:proofErr w:type="gramEnd"/>
      <w:r w:rsidR="009B265D" w:rsidRPr="00C500C1">
        <w:rPr>
          <w:rFonts w:ascii="Arial" w:hAnsi="Arial" w:cs="Arial"/>
          <w:sz w:val="22"/>
          <w:szCs w:val="22"/>
        </w:rPr>
        <w:t xml:space="preserve"> they felt they could benefit from inputs on</w:t>
      </w:r>
      <w:r w:rsidR="00CF1886" w:rsidRPr="00C500C1">
        <w:rPr>
          <w:rFonts w:ascii="Arial" w:hAnsi="Arial" w:cs="Arial"/>
          <w:sz w:val="22"/>
          <w:szCs w:val="22"/>
        </w:rPr>
        <w:t xml:space="preserve"> </w:t>
      </w:r>
      <w:r w:rsidR="009C1D79" w:rsidRPr="00C500C1">
        <w:rPr>
          <w:rFonts w:ascii="Arial" w:hAnsi="Arial" w:cs="Arial"/>
          <w:sz w:val="22"/>
          <w:szCs w:val="22"/>
        </w:rPr>
        <w:t xml:space="preserve">which follows Kolb’s experiential learning cycle </w:t>
      </w:r>
      <w:r w:rsidR="009E5B53" w:rsidRPr="00C500C1">
        <w:rPr>
          <w:rFonts w:ascii="Arial" w:hAnsi="Arial" w:cs="Arial"/>
          <w:sz w:val="22"/>
          <w:szCs w:val="22"/>
        </w:rPr>
        <w:t>(</w:t>
      </w:r>
      <w:r w:rsidR="005E6AB1" w:rsidRPr="00C500C1">
        <w:rPr>
          <w:rFonts w:ascii="Arial" w:hAnsi="Arial" w:cs="Arial"/>
          <w:sz w:val="22"/>
          <w:szCs w:val="22"/>
        </w:rPr>
        <w:t>1984</w:t>
      </w:r>
      <w:r w:rsidR="009E5B53" w:rsidRPr="00C500C1">
        <w:rPr>
          <w:rFonts w:ascii="Arial" w:hAnsi="Arial" w:cs="Arial"/>
          <w:sz w:val="22"/>
          <w:szCs w:val="22"/>
        </w:rPr>
        <w:t>)</w:t>
      </w:r>
      <w:r w:rsidR="009B265D" w:rsidRPr="00C500C1">
        <w:rPr>
          <w:rFonts w:ascii="Arial" w:hAnsi="Arial" w:cs="Arial"/>
          <w:sz w:val="22"/>
          <w:szCs w:val="22"/>
        </w:rPr>
        <w:t>.</w:t>
      </w:r>
      <w:r w:rsidR="009B265D">
        <w:rPr>
          <w:rFonts w:ascii="Arial" w:hAnsi="Arial" w:cs="Arial"/>
          <w:sz w:val="22"/>
          <w:szCs w:val="22"/>
        </w:rPr>
        <w:t xml:space="preserve"> </w:t>
      </w:r>
    </w:p>
    <w:p w14:paraId="73E10DB9" w14:textId="77777777" w:rsidR="00A02FBE" w:rsidRDefault="00A02FBE" w:rsidP="00187EF2">
      <w:pPr>
        <w:pStyle w:val="bullet"/>
        <w:overflowPunct/>
        <w:autoSpaceDE/>
        <w:autoSpaceDN/>
        <w:adjustRightInd/>
        <w:spacing w:before="0"/>
        <w:ind w:left="0" w:firstLine="0"/>
        <w:textAlignment w:val="auto"/>
        <w:rPr>
          <w:rFonts w:ascii="Arial" w:hAnsi="Arial" w:cs="Arial"/>
          <w:sz w:val="22"/>
          <w:szCs w:val="22"/>
        </w:rPr>
      </w:pPr>
    </w:p>
    <w:p w14:paraId="6A0BDFE3" w14:textId="763EA473" w:rsidR="00DA6D55" w:rsidRDefault="00E05825"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Feelings</w:t>
      </w:r>
    </w:p>
    <w:p w14:paraId="64A59CC1" w14:textId="7DE6BB84" w:rsidR="00E05825" w:rsidRPr="00C500C1" w:rsidRDefault="00B54B76"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I felt a lot of pride in being asked to mentor the helpdesk</w:t>
      </w:r>
      <w:r w:rsidR="005F59FA">
        <w:rPr>
          <w:rFonts w:ascii="Arial" w:hAnsi="Arial" w:cs="Arial"/>
          <w:sz w:val="22"/>
          <w:szCs w:val="22"/>
        </w:rPr>
        <w:t xml:space="preserve"> and the new team. I was concerned when I discovered the dip in performance with one member of the team and I was unsure </w:t>
      </w:r>
      <w:r w:rsidR="0080609E" w:rsidRPr="00C500C1">
        <w:rPr>
          <w:rFonts w:ascii="Arial" w:hAnsi="Arial" w:cs="Arial"/>
          <w:sz w:val="22"/>
          <w:szCs w:val="22"/>
        </w:rPr>
        <w:t xml:space="preserve">initially how to approach it as I was not their direct line manager but I </w:t>
      </w:r>
      <w:r w:rsidR="00820348" w:rsidRPr="00C500C1">
        <w:rPr>
          <w:rFonts w:ascii="Arial" w:hAnsi="Arial" w:cs="Arial"/>
          <w:sz w:val="22"/>
          <w:szCs w:val="22"/>
        </w:rPr>
        <w:t xml:space="preserve">feel I handled it in a </w:t>
      </w:r>
      <w:r w:rsidR="00820348" w:rsidRPr="00C500C1">
        <w:rPr>
          <w:rFonts w:ascii="Arial" w:hAnsi="Arial" w:cs="Arial"/>
          <w:sz w:val="22"/>
          <w:szCs w:val="22"/>
        </w:rPr>
        <w:lastRenderedPageBreak/>
        <w:t xml:space="preserve">supportive manner. </w:t>
      </w:r>
      <w:r w:rsidR="00BC3EB5" w:rsidRPr="00C500C1">
        <w:rPr>
          <w:rFonts w:ascii="Arial" w:hAnsi="Arial" w:cs="Arial"/>
          <w:sz w:val="22"/>
          <w:szCs w:val="22"/>
        </w:rPr>
        <w:t xml:space="preserve">I felt motivated and productive in arranging upskilling sessions for the team </w:t>
      </w:r>
      <w:r w:rsidR="00510D15" w:rsidRPr="00C500C1">
        <w:rPr>
          <w:rFonts w:ascii="Arial" w:hAnsi="Arial" w:cs="Arial"/>
          <w:sz w:val="22"/>
          <w:szCs w:val="22"/>
        </w:rPr>
        <w:t xml:space="preserve">to develop them professionally and found it satisfying when noticing improvements in the </w:t>
      </w:r>
      <w:proofErr w:type="gramStart"/>
      <w:r w:rsidR="00510D15" w:rsidRPr="00C500C1">
        <w:rPr>
          <w:rFonts w:ascii="Arial" w:hAnsi="Arial" w:cs="Arial"/>
          <w:sz w:val="22"/>
          <w:szCs w:val="22"/>
        </w:rPr>
        <w:t>team</w:t>
      </w:r>
      <w:r w:rsidR="00741A2E" w:rsidRPr="00C500C1">
        <w:rPr>
          <w:rFonts w:ascii="Arial" w:hAnsi="Arial" w:cs="Arial"/>
          <w:sz w:val="22"/>
          <w:szCs w:val="22"/>
        </w:rPr>
        <w:t>s</w:t>
      </w:r>
      <w:proofErr w:type="gramEnd"/>
      <w:r w:rsidR="00741A2E" w:rsidRPr="00C500C1">
        <w:rPr>
          <w:rFonts w:ascii="Arial" w:hAnsi="Arial" w:cs="Arial"/>
          <w:sz w:val="22"/>
          <w:szCs w:val="22"/>
        </w:rPr>
        <w:t xml:space="preserve"> knowledge </w:t>
      </w:r>
      <w:r w:rsidR="00741A2E" w:rsidRPr="00C500C1">
        <w:rPr>
          <w:rFonts w:ascii="Arial" w:hAnsi="Arial" w:cs="Arial"/>
          <w:sz w:val="22"/>
          <w:szCs w:val="22"/>
        </w:rPr>
        <w:t xml:space="preserve">(Demerouti </w:t>
      </w:r>
      <w:r w:rsidR="00741A2E" w:rsidRPr="00C500C1">
        <w:rPr>
          <w:rFonts w:ascii="Arial" w:hAnsi="Arial" w:cs="Arial"/>
          <w:i/>
          <w:iCs/>
          <w:sz w:val="22"/>
          <w:szCs w:val="22"/>
        </w:rPr>
        <w:t xml:space="preserve">et al, </w:t>
      </w:r>
      <w:r w:rsidR="00741A2E" w:rsidRPr="00C500C1">
        <w:rPr>
          <w:rFonts w:ascii="Arial" w:hAnsi="Arial" w:cs="Arial"/>
          <w:sz w:val="22"/>
          <w:szCs w:val="22"/>
        </w:rPr>
        <w:t>2001)</w:t>
      </w:r>
      <w:r w:rsidR="00510D15" w:rsidRPr="00C500C1">
        <w:rPr>
          <w:rFonts w:ascii="Arial" w:hAnsi="Arial" w:cs="Arial"/>
          <w:sz w:val="22"/>
          <w:szCs w:val="22"/>
        </w:rPr>
        <w:t xml:space="preserve">. However, I also felt overwhelmed at times </w:t>
      </w:r>
      <w:r w:rsidR="008566D7" w:rsidRPr="00C500C1">
        <w:rPr>
          <w:rFonts w:ascii="Arial" w:hAnsi="Arial" w:cs="Arial"/>
          <w:sz w:val="22"/>
          <w:szCs w:val="22"/>
        </w:rPr>
        <w:t xml:space="preserve">with the responsibility of upskilling the team and helping them day to day as well as managing a </w:t>
      </w:r>
      <w:r w:rsidR="009138E3" w:rsidRPr="00C500C1">
        <w:rPr>
          <w:rFonts w:ascii="Arial" w:hAnsi="Arial" w:cs="Arial"/>
          <w:sz w:val="22"/>
          <w:szCs w:val="22"/>
        </w:rPr>
        <w:t>busy portfolio area and other project work</w:t>
      </w:r>
      <w:r w:rsidR="00BE0C64" w:rsidRPr="00C500C1">
        <w:rPr>
          <w:rFonts w:ascii="Arial" w:hAnsi="Arial" w:cs="Arial"/>
          <w:sz w:val="22"/>
          <w:szCs w:val="22"/>
        </w:rPr>
        <w:t>.</w:t>
      </w:r>
    </w:p>
    <w:p w14:paraId="5FD45581" w14:textId="77777777" w:rsidR="00E05825" w:rsidRPr="00C500C1" w:rsidRDefault="00E05825" w:rsidP="00187EF2">
      <w:pPr>
        <w:pStyle w:val="bullet"/>
        <w:overflowPunct/>
        <w:autoSpaceDE/>
        <w:autoSpaceDN/>
        <w:adjustRightInd/>
        <w:spacing w:before="0"/>
        <w:ind w:left="0" w:firstLine="0"/>
        <w:textAlignment w:val="auto"/>
        <w:rPr>
          <w:rFonts w:ascii="Arial" w:hAnsi="Arial" w:cs="Arial"/>
          <w:sz w:val="22"/>
          <w:szCs w:val="22"/>
        </w:rPr>
      </w:pPr>
    </w:p>
    <w:p w14:paraId="27F92001" w14:textId="24397D16" w:rsidR="00E05825" w:rsidRPr="00C500C1" w:rsidRDefault="00E05825" w:rsidP="00187EF2">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Evaluation</w:t>
      </w:r>
    </w:p>
    <w:p w14:paraId="762BCA24" w14:textId="701CF264" w:rsidR="00E05825" w:rsidRPr="00C500C1" w:rsidRDefault="005E242E" w:rsidP="00187EF2">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 xml:space="preserve">I utilised data to support development </w:t>
      </w:r>
      <w:r w:rsidR="00DE1E2A" w:rsidRPr="00C500C1">
        <w:rPr>
          <w:rFonts w:ascii="Arial" w:hAnsi="Arial" w:cs="Arial"/>
          <w:sz w:val="22"/>
          <w:szCs w:val="22"/>
        </w:rPr>
        <w:t>and address performance issues early. The regular one to ones</w:t>
      </w:r>
      <w:r w:rsidR="00D371D5" w:rsidRPr="00C500C1">
        <w:rPr>
          <w:rFonts w:ascii="Arial" w:hAnsi="Arial" w:cs="Arial"/>
          <w:sz w:val="22"/>
          <w:szCs w:val="22"/>
        </w:rPr>
        <w:t>, upskilling sessions,</w:t>
      </w:r>
      <w:r w:rsidR="002B2933" w:rsidRPr="00C500C1">
        <w:rPr>
          <w:rFonts w:ascii="Arial" w:hAnsi="Arial" w:cs="Arial"/>
          <w:sz w:val="22"/>
          <w:szCs w:val="22"/>
        </w:rPr>
        <w:t xml:space="preserve"> and team meetings helped to provide a psychologically safe environment for</w:t>
      </w:r>
      <w:r w:rsidR="00D02B36" w:rsidRPr="00C500C1">
        <w:rPr>
          <w:rFonts w:ascii="Arial" w:hAnsi="Arial" w:cs="Arial"/>
          <w:sz w:val="22"/>
          <w:szCs w:val="22"/>
        </w:rPr>
        <w:t xml:space="preserve"> individuals and the team to raise concerns with me, </w:t>
      </w:r>
      <w:r w:rsidR="00D371D5" w:rsidRPr="00C500C1">
        <w:rPr>
          <w:rFonts w:ascii="Arial" w:hAnsi="Arial" w:cs="Arial"/>
          <w:sz w:val="22"/>
          <w:szCs w:val="22"/>
        </w:rPr>
        <w:t>find solutions and receive my feedback</w:t>
      </w:r>
      <w:r w:rsidR="0002299A" w:rsidRPr="00C500C1">
        <w:rPr>
          <w:rFonts w:ascii="Arial" w:hAnsi="Arial" w:cs="Arial"/>
          <w:sz w:val="22"/>
          <w:szCs w:val="22"/>
        </w:rPr>
        <w:t xml:space="preserve"> </w:t>
      </w:r>
      <w:r w:rsidR="0002299A" w:rsidRPr="00C500C1">
        <w:rPr>
          <w:rFonts w:ascii="Arial" w:hAnsi="Arial" w:cs="Arial"/>
          <w:sz w:val="22"/>
          <w:szCs w:val="22"/>
        </w:rPr>
        <w:t>(Edmondson, 1999)</w:t>
      </w:r>
      <w:r w:rsidR="00D371D5" w:rsidRPr="00C500C1">
        <w:rPr>
          <w:rFonts w:ascii="Arial" w:hAnsi="Arial" w:cs="Arial"/>
          <w:sz w:val="22"/>
          <w:szCs w:val="22"/>
        </w:rPr>
        <w:t xml:space="preserve">. </w:t>
      </w:r>
      <w:r w:rsidR="003338C7" w:rsidRPr="00C500C1">
        <w:rPr>
          <w:rFonts w:ascii="Arial" w:hAnsi="Arial" w:cs="Arial"/>
          <w:sz w:val="22"/>
          <w:szCs w:val="22"/>
        </w:rPr>
        <w:t xml:space="preserve">There were </w:t>
      </w:r>
      <w:r w:rsidR="00DB2EC0" w:rsidRPr="00C500C1">
        <w:rPr>
          <w:rFonts w:ascii="Arial" w:hAnsi="Arial" w:cs="Arial"/>
          <w:sz w:val="22"/>
          <w:szCs w:val="22"/>
        </w:rPr>
        <w:t>challenges</w:t>
      </w:r>
      <w:r w:rsidR="003338C7" w:rsidRPr="00C500C1">
        <w:rPr>
          <w:rFonts w:ascii="Arial" w:hAnsi="Arial" w:cs="Arial"/>
          <w:sz w:val="22"/>
          <w:szCs w:val="22"/>
        </w:rPr>
        <w:t xml:space="preserve"> in understanding my full responsibility </w:t>
      </w:r>
      <w:r w:rsidR="00880D1F" w:rsidRPr="00C500C1">
        <w:rPr>
          <w:rFonts w:ascii="Arial" w:hAnsi="Arial" w:cs="Arial"/>
          <w:sz w:val="22"/>
          <w:szCs w:val="22"/>
        </w:rPr>
        <w:t xml:space="preserve">for both myself and the team, as I was not the direct line manager but I was responsible for any day to day queries the team had </w:t>
      </w:r>
      <w:r w:rsidR="00DB2EC0" w:rsidRPr="00C500C1">
        <w:rPr>
          <w:rFonts w:ascii="Arial" w:hAnsi="Arial" w:cs="Arial"/>
          <w:sz w:val="22"/>
          <w:szCs w:val="22"/>
        </w:rPr>
        <w:t xml:space="preserve">and I was the first point of contact for </w:t>
      </w:r>
      <w:r w:rsidR="00887856" w:rsidRPr="00C500C1">
        <w:rPr>
          <w:rFonts w:ascii="Arial" w:hAnsi="Arial" w:cs="Arial"/>
          <w:sz w:val="22"/>
          <w:szCs w:val="22"/>
        </w:rPr>
        <w:t xml:space="preserve">them instead of their line manager. </w:t>
      </w:r>
      <w:r w:rsidR="00DB2EC0" w:rsidRPr="00C500C1">
        <w:rPr>
          <w:rFonts w:ascii="Arial" w:hAnsi="Arial" w:cs="Arial"/>
          <w:sz w:val="22"/>
          <w:szCs w:val="22"/>
        </w:rPr>
        <w:t xml:space="preserve"> </w:t>
      </w:r>
      <w:r w:rsidR="00D371D5" w:rsidRPr="00C500C1">
        <w:rPr>
          <w:rFonts w:ascii="Arial" w:hAnsi="Arial" w:cs="Arial"/>
          <w:sz w:val="22"/>
          <w:szCs w:val="22"/>
        </w:rPr>
        <w:t xml:space="preserve"> </w:t>
      </w:r>
    </w:p>
    <w:p w14:paraId="7CD7F774" w14:textId="77777777" w:rsidR="00E05825" w:rsidRPr="00C500C1" w:rsidRDefault="00E05825" w:rsidP="00187EF2">
      <w:pPr>
        <w:pStyle w:val="bullet"/>
        <w:overflowPunct/>
        <w:autoSpaceDE/>
        <w:autoSpaceDN/>
        <w:adjustRightInd/>
        <w:spacing w:before="0"/>
        <w:ind w:left="0" w:firstLine="0"/>
        <w:textAlignment w:val="auto"/>
        <w:rPr>
          <w:rFonts w:ascii="Arial" w:hAnsi="Arial" w:cs="Arial"/>
          <w:sz w:val="22"/>
          <w:szCs w:val="22"/>
        </w:rPr>
      </w:pPr>
    </w:p>
    <w:p w14:paraId="3725AFF2" w14:textId="27F62928" w:rsidR="00E05825" w:rsidRPr="00C500C1" w:rsidRDefault="00E05825" w:rsidP="00187EF2">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Analysis</w:t>
      </w:r>
    </w:p>
    <w:p w14:paraId="6B5BD30F" w14:textId="5BA3F915" w:rsidR="00E05825" w:rsidRDefault="00F34322" w:rsidP="00187EF2">
      <w:pPr>
        <w:pStyle w:val="bullet"/>
        <w:overflowPunct/>
        <w:autoSpaceDE/>
        <w:autoSpaceDN/>
        <w:adjustRightInd/>
        <w:spacing w:before="0"/>
        <w:ind w:left="0" w:firstLine="0"/>
        <w:textAlignment w:val="auto"/>
        <w:rPr>
          <w:rFonts w:ascii="Arial" w:hAnsi="Arial" w:cs="Arial"/>
          <w:sz w:val="22"/>
          <w:szCs w:val="22"/>
        </w:rPr>
      </w:pPr>
      <w:r w:rsidRPr="00C500C1">
        <w:rPr>
          <w:rFonts w:ascii="Arial" w:hAnsi="Arial" w:cs="Arial"/>
          <w:sz w:val="22"/>
          <w:szCs w:val="22"/>
        </w:rPr>
        <w:t>Thi</w:t>
      </w:r>
      <w:r w:rsidR="00421A27" w:rsidRPr="00C500C1">
        <w:rPr>
          <w:rFonts w:ascii="Arial" w:hAnsi="Arial" w:cs="Arial"/>
          <w:sz w:val="22"/>
          <w:szCs w:val="22"/>
        </w:rPr>
        <w:t xml:space="preserve">s responsibility helped me learn more about using data to gain insights into performance, and how to use data to support </w:t>
      </w:r>
      <w:r w:rsidR="00AA5D83" w:rsidRPr="00C500C1">
        <w:rPr>
          <w:rFonts w:ascii="Arial" w:hAnsi="Arial" w:cs="Arial"/>
          <w:sz w:val="22"/>
          <w:szCs w:val="22"/>
        </w:rPr>
        <w:t xml:space="preserve">development. It also highlighted </w:t>
      </w:r>
      <w:r w:rsidR="008749FC" w:rsidRPr="00C500C1">
        <w:rPr>
          <w:rFonts w:ascii="Arial" w:hAnsi="Arial" w:cs="Arial"/>
          <w:sz w:val="22"/>
          <w:szCs w:val="22"/>
        </w:rPr>
        <w:t>the importance of feedback and supportive feedback styles</w:t>
      </w:r>
      <w:r w:rsidR="00DC7974" w:rsidRPr="00C500C1">
        <w:rPr>
          <w:rFonts w:ascii="Arial" w:hAnsi="Arial" w:cs="Arial"/>
          <w:sz w:val="22"/>
          <w:szCs w:val="22"/>
        </w:rPr>
        <w:t>,</w:t>
      </w:r>
      <w:r w:rsidR="004D5B28" w:rsidRPr="00C500C1">
        <w:rPr>
          <w:rFonts w:ascii="Arial" w:hAnsi="Arial" w:cs="Arial"/>
          <w:sz w:val="22"/>
          <w:szCs w:val="22"/>
        </w:rPr>
        <w:t xml:space="preserve"> I used </w:t>
      </w:r>
      <w:r w:rsidR="00E0316F" w:rsidRPr="00C500C1">
        <w:rPr>
          <w:rFonts w:ascii="Arial" w:hAnsi="Arial" w:cs="Arial"/>
          <w:sz w:val="22"/>
          <w:szCs w:val="22"/>
        </w:rPr>
        <w:t xml:space="preserve">the feedback sandwich approach </w:t>
      </w:r>
      <w:r w:rsidR="00FB1F27" w:rsidRPr="00C500C1">
        <w:rPr>
          <w:rFonts w:ascii="Arial" w:hAnsi="Arial" w:cs="Arial"/>
          <w:sz w:val="22"/>
          <w:szCs w:val="22"/>
        </w:rPr>
        <w:t xml:space="preserve">as my default style but I have since learned </w:t>
      </w:r>
      <w:r w:rsidR="00601126" w:rsidRPr="00C500C1">
        <w:rPr>
          <w:rFonts w:ascii="Arial" w:hAnsi="Arial" w:cs="Arial"/>
          <w:sz w:val="22"/>
          <w:szCs w:val="22"/>
        </w:rPr>
        <w:t xml:space="preserve">this is likely not the most supportive or best </w:t>
      </w:r>
      <w:r w:rsidR="00566F00" w:rsidRPr="00C500C1">
        <w:rPr>
          <w:rFonts w:ascii="Arial" w:hAnsi="Arial" w:cs="Arial"/>
          <w:sz w:val="22"/>
          <w:szCs w:val="22"/>
        </w:rPr>
        <w:t>regarded</w:t>
      </w:r>
      <w:r w:rsidR="00601126" w:rsidRPr="00C500C1">
        <w:rPr>
          <w:rFonts w:ascii="Arial" w:hAnsi="Arial" w:cs="Arial"/>
          <w:sz w:val="22"/>
          <w:szCs w:val="22"/>
        </w:rPr>
        <w:t xml:space="preserve"> framework (</w:t>
      </w:r>
      <w:r w:rsidR="00566F00" w:rsidRPr="00C500C1">
        <w:rPr>
          <w:rFonts w:ascii="Arial" w:hAnsi="Arial" w:cs="Arial"/>
          <w:sz w:val="22"/>
          <w:szCs w:val="22"/>
        </w:rPr>
        <w:t>Lewis, 2020)</w:t>
      </w:r>
      <w:r w:rsidR="00973B16" w:rsidRPr="00C500C1">
        <w:rPr>
          <w:rFonts w:ascii="Arial" w:hAnsi="Arial" w:cs="Arial"/>
          <w:sz w:val="22"/>
          <w:szCs w:val="22"/>
        </w:rPr>
        <w:t xml:space="preserve">. </w:t>
      </w:r>
      <w:r w:rsidR="006D5788" w:rsidRPr="00C500C1">
        <w:rPr>
          <w:rFonts w:ascii="Arial" w:hAnsi="Arial" w:cs="Arial"/>
          <w:sz w:val="22"/>
          <w:szCs w:val="22"/>
        </w:rPr>
        <w:t>The mentoring role required a lot of balance and prioritisation which I initially struggled with</w:t>
      </w:r>
      <w:r w:rsidR="00EA7AD6" w:rsidRPr="00C500C1">
        <w:rPr>
          <w:rFonts w:ascii="Arial" w:hAnsi="Arial" w:cs="Arial"/>
          <w:sz w:val="22"/>
          <w:szCs w:val="22"/>
        </w:rPr>
        <w:t xml:space="preserve"> as at the start with the new team they needed a lot of assistance </w:t>
      </w:r>
      <w:r w:rsidR="00E33027" w:rsidRPr="00C500C1">
        <w:rPr>
          <w:rFonts w:ascii="Arial" w:hAnsi="Arial" w:cs="Arial"/>
          <w:sz w:val="22"/>
          <w:szCs w:val="22"/>
        </w:rPr>
        <w:t xml:space="preserve">but as the team became more </w:t>
      </w:r>
      <w:r w:rsidR="00195DD1" w:rsidRPr="00C500C1">
        <w:rPr>
          <w:rFonts w:ascii="Arial" w:hAnsi="Arial" w:cs="Arial"/>
          <w:sz w:val="22"/>
          <w:szCs w:val="22"/>
        </w:rPr>
        <w:t>established,</w:t>
      </w:r>
      <w:r w:rsidR="00E33027" w:rsidRPr="00C500C1">
        <w:rPr>
          <w:rFonts w:ascii="Arial" w:hAnsi="Arial" w:cs="Arial"/>
          <w:sz w:val="22"/>
          <w:szCs w:val="22"/>
        </w:rPr>
        <w:t xml:space="preserve"> I was able to balance my other priorities better. </w:t>
      </w:r>
      <w:r w:rsidR="004C5971" w:rsidRPr="00C500C1">
        <w:rPr>
          <w:rFonts w:ascii="Arial" w:hAnsi="Arial" w:cs="Arial"/>
          <w:sz w:val="22"/>
          <w:szCs w:val="22"/>
        </w:rPr>
        <w:t>I do think I could have adopted a better coaching style such as utilising the GROW model (Whitmore, 2017).</w:t>
      </w:r>
    </w:p>
    <w:p w14:paraId="34541893" w14:textId="77777777" w:rsidR="00E05825" w:rsidRDefault="00E05825" w:rsidP="00187EF2">
      <w:pPr>
        <w:pStyle w:val="bullet"/>
        <w:overflowPunct/>
        <w:autoSpaceDE/>
        <w:autoSpaceDN/>
        <w:adjustRightInd/>
        <w:spacing w:before="0"/>
        <w:ind w:left="0" w:firstLine="0"/>
        <w:textAlignment w:val="auto"/>
        <w:rPr>
          <w:rFonts w:ascii="Arial" w:hAnsi="Arial" w:cs="Arial"/>
          <w:sz w:val="22"/>
          <w:szCs w:val="22"/>
        </w:rPr>
      </w:pPr>
    </w:p>
    <w:p w14:paraId="38AD0846" w14:textId="4563DEF2" w:rsidR="00E05825" w:rsidRDefault="004A5332"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Conclusion</w:t>
      </w:r>
    </w:p>
    <w:p w14:paraId="7FA30E3B" w14:textId="732CCCDF" w:rsidR="004A5332" w:rsidRDefault="00322DE2" w:rsidP="00187EF2">
      <w:pPr>
        <w:pStyle w:val="bullet"/>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 xml:space="preserve">Through this </w:t>
      </w:r>
      <w:r w:rsidRPr="00C500C1">
        <w:rPr>
          <w:rFonts w:ascii="Arial" w:hAnsi="Arial" w:cs="Arial"/>
          <w:sz w:val="22"/>
          <w:szCs w:val="22"/>
        </w:rPr>
        <w:t xml:space="preserve">experience I have learned more about the importance of </w:t>
      </w:r>
      <w:r w:rsidR="005B710B" w:rsidRPr="00C500C1">
        <w:rPr>
          <w:rFonts w:ascii="Arial" w:hAnsi="Arial" w:cs="Arial"/>
          <w:sz w:val="22"/>
          <w:szCs w:val="22"/>
        </w:rPr>
        <w:t>people analytics to monitor performance and provide tailored feedback</w:t>
      </w:r>
      <w:r w:rsidR="007B7E51" w:rsidRPr="00C500C1">
        <w:rPr>
          <w:rFonts w:ascii="Arial" w:hAnsi="Arial" w:cs="Arial"/>
          <w:sz w:val="22"/>
          <w:szCs w:val="22"/>
        </w:rPr>
        <w:t xml:space="preserve">, supporting better decision-making and impactful conversations </w:t>
      </w:r>
      <w:r w:rsidR="009B7378" w:rsidRPr="00C500C1">
        <w:rPr>
          <w:rFonts w:ascii="Arial" w:hAnsi="Arial" w:cs="Arial"/>
          <w:sz w:val="22"/>
          <w:szCs w:val="22"/>
        </w:rPr>
        <w:t>(CIPD, 202</w:t>
      </w:r>
      <w:r w:rsidR="00E800BB">
        <w:rPr>
          <w:rFonts w:ascii="Arial" w:hAnsi="Arial" w:cs="Arial"/>
          <w:sz w:val="22"/>
          <w:szCs w:val="22"/>
        </w:rPr>
        <w:t>5</w:t>
      </w:r>
      <w:r w:rsidR="009B7378" w:rsidRPr="00C500C1">
        <w:rPr>
          <w:rFonts w:ascii="Arial" w:hAnsi="Arial" w:cs="Arial"/>
          <w:sz w:val="22"/>
          <w:szCs w:val="22"/>
        </w:rPr>
        <w:t xml:space="preserve">). </w:t>
      </w:r>
      <w:r w:rsidR="00ED6CB8" w:rsidRPr="00C500C1">
        <w:rPr>
          <w:rFonts w:ascii="Arial" w:hAnsi="Arial" w:cs="Arial"/>
          <w:sz w:val="22"/>
          <w:szCs w:val="22"/>
        </w:rPr>
        <w:t xml:space="preserve">Addressing performance concerns early was </w:t>
      </w:r>
      <w:r w:rsidR="00805756" w:rsidRPr="00C500C1">
        <w:rPr>
          <w:rFonts w:ascii="Arial" w:hAnsi="Arial" w:cs="Arial"/>
          <w:sz w:val="22"/>
          <w:szCs w:val="22"/>
        </w:rPr>
        <w:t xml:space="preserve">definitely the right thing to do, I have witnessed </w:t>
      </w:r>
      <w:r w:rsidR="00036C33" w:rsidRPr="00C500C1">
        <w:rPr>
          <w:rFonts w:ascii="Arial" w:hAnsi="Arial" w:cs="Arial"/>
          <w:sz w:val="22"/>
          <w:szCs w:val="22"/>
        </w:rPr>
        <w:t>a delayed approach to performance management</w:t>
      </w:r>
      <w:r w:rsidR="00612C21" w:rsidRPr="00C500C1">
        <w:rPr>
          <w:rFonts w:ascii="Arial" w:hAnsi="Arial" w:cs="Arial"/>
          <w:sz w:val="22"/>
          <w:szCs w:val="22"/>
        </w:rPr>
        <w:t xml:space="preserve"> </w:t>
      </w:r>
      <w:r w:rsidR="00885AC4" w:rsidRPr="00C500C1">
        <w:rPr>
          <w:rFonts w:ascii="Arial" w:hAnsi="Arial" w:cs="Arial"/>
          <w:sz w:val="22"/>
          <w:szCs w:val="22"/>
        </w:rPr>
        <w:t>previously and have seen how frustrating and difficult those situations can be</w:t>
      </w:r>
      <w:r w:rsidR="009F0CE3" w:rsidRPr="00C500C1">
        <w:rPr>
          <w:rFonts w:ascii="Arial" w:hAnsi="Arial" w:cs="Arial"/>
          <w:sz w:val="22"/>
          <w:szCs w:val="22"/>
        </w:rPr>
        <w:t xml:space="preserve"> </w:t>
      </w:r>
      <w:r w:rsidR="009F0CE3" w:rsidRPr="00C500C1">
        <w:rPr>
          <w:rFonts w:ascii="Arial" w:hAnsi="Arial" w:cs="Arial"/>
          <w:sz w:val="22"/>
          <w:szCs w:val="22"/>
        </w:rPr>
        <w:t>(ACAS, 2024)</w:t>
      </w:r>
      <w:r w:rsidR="00885AC4" w:rsidRPr="00C500C1">
        <w:rPr>
          <w:rFonts w:ascii="Arial" w:hAnsi="Arial" w:cs="Arial"/>
          <w:sz w:val="22"/>
          <w:szCs w:val="22"/>
        </w:rPr>
        <w:t>.</w:t>
      </w:r>
      <w:r w:rsidR="00885AC4">
        <w:rPr>
          <w:rFonts w:ascii="Arial" w:hAnsi="Arial" w:cs="Arial"/>
          <w:sz w:val="22"/>
          <w:szCs w:val="22"/>
        </w:rPr>
        <w:t xml:space="preserve"> </w:t>
      </w:r>
    </w:p>
    <w:p w14:paraId="3B4EACE5" w14:textId="77777777" w:rsidR="004A5332" w:rsidRDefault="004A5332" w:rsidP="00187EF2">
      <w:pPr>
        <w:pStyle w:val="bullet"/>
        <w:overflowPunct/>
        <w:autoSpaceDE/>
        <w:autoSpaceDN/>
        <w:adjustRightInd/>
        <w:spacing w:before="0"/>
        <w:ind w:left="0" w:firstLine="0"/>
        <w:textAlignment w:val="auto"/>
        <w:rPr>
          <w:rFonts w:ascii="Arial" w:hAnsi="Arial" w:cs="Arial"/>
          <w:sz w:val="22"/>
          <w:szCs w:val="22"/>
        </w:rPr>
      </w:pPr>
    </w:p>
    <w:p w14:paraId="449BED1D" w14:textId="77777777" w:rsidR="00E41220" w:rsidRDefault="00E41220" w:rsidP="00BC18EE">
      <w:pPr>
        <w:pStyle w:val="bullet"/>
        <w:overflowPunct/>
        <w:autoSpaceDE/>
        <w:autoSpaceDN/>
        <w:adjustRightInd/>
        <w:spacing w:before="0"/>
        <w:ind w:left="0" w:firstLine="0"/>
        <w:textAlignment w:val="auto"/>
        <w:rPr>
          <w:rFonts w:ascii="Arial" w:hAnsi="Arial" w:cs="Arial"/>
          <w:sz w:val="22"/>
          <w:szCs w:val="22"/>
        </w:rPr>
      </w:pPr>
    </w:p>
    <w:p w14:paraId="7F59A41B" w14:textId="77777777" w:rsidR="00BC18EE" w:rsidRDefault="00BC18EE" w:rsidP="00BC18EE">
      <w:pPr>
        <w:pStyle w:val="bullet"/>
        <w:overflowPunct/>
        <w:autoSpaceDE/>
        <w:autoSpaceDN/>
        <w:adjustRightInd/>
        <w:spacing w:before="0"/>
        <w:ind w:left="0" w:firstLine="0"/>
        <w:textAlignment w:val="auto"/>
        <w:rPr>
          <w:rFonts w:ascii="Arial" w:hAnsi="Arial" w:cs="Arial"/>
          <w:sz w:val="22"/>
          <w:szCs w:val="22"/>
        </w:rPr>
      </w:pPr>
    </w:p>
    <w:p w14:paraId="7CF881CD" w14:textId="77777777" w:rsidR="00BC18EE" w:rsidRDefault="00BC18EE" w:rsidP="00BC18EE">
      <w:pPr>
        <w:pStyle w:val="bullet"/>
        <w:overflowPunct/>
        <w:autoSpaceDE/>
        <w:autoSpaceDN/>
        <w:adjustRightInd/>
        <w:spacing w:before="0"/>
        <w:ind w:left="0" w:firstLine="0"/>
        <w:textAlignment w:val="auto"/>
        <w:rPr>
          <w:rFonts w:ascii="Arial" w:hAnsi="Arial" w:cs="Arial"/>
          <w:sz w:val="22"/>
          <w:szCs w:val="22"/>
        </w:rPr>
      </w:pPr>
    </w:p>
    <w:p w14:paraId="4E08F021" w14:textId="77777777" w:rsidR="00BC18EE" w:rsidRDefault="00BC18EE" w:rsidP="00BC18EE">
      <w:pPr>
        <w:pStyle w:val="bullet"/>
        <w:overflowPunct/>
        <w:autoSpaceDE/>
        <w:autoSpaceDN/>
        <w:adjustRightInd/>
        <w:spacing w:before="0"/>
        <w:ind w:left="0" w:firstLine="0"/>
        <w:textAlignment w:val="auto"/>
        <w:rPr>
          <w:rFonts w:ascii="Arial" w:hAnsi="Arial" w:cs="Arial"/>
          <w:sz w:val="22"/>
          <w:szCs w:val="22"/>
        </w:rPr>
      </w:pPr>
    </w:p>
    <w:p w14:paraId="0427981D" w14:textId="77777777" w:rsidR="00BC18EE" w:rsidRDefault="00BC18EE" w:rsidP="00BC18EE">
      <w:pPr>
        <w:pStyle w:val="bullet"/>
        <w:overflowPunct/>
        <w:autoSpaceDE/>
        <w:autoSpaceDN/>
        <w:adjustRightInd/>
        <w:spacing w:before="0"/>
        <w:ind w:left="0" w:firstLine="0"/>
        <w:textAlignment w:val="auto"/>
        <w:rPr>
          <w:rFonts w:ascii="Arial" w:hAnsi="Arial" w:cs="Arial"/>
          <w:sz w:val="22"/>
          <w:szCs w:val="22"/>
        </w:rPr>
      </w:pPr>
    </w:p>
    <w:p w14:paraId="5CA8AC08" w14:textId="77777777" w:rsidR="00BC18EE" w:rsidRDefault="00BC18EE" w:rsidP="00BC18EE">
      <w:pPr>
        <w:pStyle w:val="bullet"/>
        <w:overflowPunct/>
        <w:autoSpaceDE/>
        <w:autoSpaceDN/>
        <w:adjustRightInd/>
        <w:spacing w:before="0"/>
        <w:ind w:left="0" w:firstLine="0"/>
        <w:textAlignment w:val="auto"/>
        <w:rPr>
          <w:rFonts w:ascii="Arial" w:hAnsi="Arial" w:cs="Arial"/>
          <w:sz w:val="22"/>
          <w:szCs w:val="22"/>
        </w:rPr>
      </w:pPr>
    </w:p>
    <w:p w14:paraId="3268A2AE" w14:textId="77777777" w:rsidR="00C500C1" w:rsidRDefault="00C500C1">
      <w:pPr>
        <w:rPr>
          <w:rFonts w:ascii="Arial" w:eastAsia="Times New Roman" w:hAnsi="Arial" w:cs="Arial"/>
          <w:kern w:val="0"/>
          <w:sz w:val="22"/>
          <w:szCs w:val="22"/>
          <w:lang w:eastAsia="en-GB"/>
          <w14:ligatures w14:val="none"/>
        </w:rPr>
      </w:pPr>
      <w:r>
        <w:rPr>
          <w:rFonts w:ascii="Arial" w:hAnsi="Arial" w:cs="Arial"/>
          <w:sz w:val="22"/>
          <w:szCs w:val="22"/>
        </w:rPr>
        <w:br w:type="page"/>
      </w:r>
    </w:p>
    <w:p w14:paraId="4B8306B0" w14:textId="53E5CFFB" w:rsidR="00E41220" w:rsidRDefault="00E41220" w:rsidP="00B75EF7">
      <w:pPr>
        <w:pStyle w:val="bullet"/>
        <w:overflowPunct/>
        <w:autoSpaceDE/>
        <w:autoSpaceDN/>
        <w:adjustRightInd/>
        <w:spacing w:before="0"/>
        <w:ind w:left="284"/>
        <w:textAlignment w:val="auto"/>
        <w:rPr>
          <w:rFonts w:ascii="Arial" w:hAnsi="Arial" w:cs="Arial"/>
          <w:sz w:val="22"/>
          <w:szCs w:val="22"/>
        </w:rPr>
      </w:pPr>
      <w:r>
        <w:rPr>
          <w:rFonts w:ascii="Arial" w:hAnsi="Arial" w:cs="Arial"/>
          <w:sz w:val="22"/>
          <w:szCs w:val="22"/>
        </w:rPr>
        <w:lastRenderedPageBreak/>
        <w:t>References:</w:t>
      </w:r>
    </w:p>
    <w:p w14:paraId="6B17E1C4" w14:textId="77777777" w:rsidR="00E41220" w:rsidRDefault="00E41220" w:rsidP="00BE2AD8">
      <w:pPr>
        <w:pStyle w:val="bullet"/>
        <w:overflowPunct/>
        <w:autoSpaceDE/>
        <w:autoSpaceDN/>
        <w:adjustRightInd/>
        <w:spacing w:before="0"/>
        <w:textAlignment w:val="auto"/>
        <w:rPr>
          <w:rFonts w:ascii="Arial" w:hAnsi="Arial" w:cs="Arial"/>
          <w:sz w:val="22"/>
          <w:szCs w:val="22"/>
        </w:rPr>
      </w:pPr>
    </w:p>
    <w:p w14:paraId="038B46CE" w14:textId="6C557042" w:rsidR="00D269E3" w:rsidRDefault="00D269E3"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ACAS (2025</w:t>
      </w:r>
      <w:r w:rsidR="00611927">
        <w:rPr>
          <w:rFonts w:ascii="Arial" w:hAnsi="Arial" w:cs="Arial"/>
          <w:sz w:val="22"/>
          <w:szCs w:val="22"/>
        </w:rPr>
        <w:t>a</w:t>
      </w:r>
      <w:r w:rsidRPr="00B75EF7">
        <w:rPr>
          <w:rFonts w:ascii="Arial" w:hAnsi="Arial" w:cs="Arial"/>
          <w:sz w:val="22"/>
          <w:szCs w:val="22"/>
        </w:rPr>
        <w:t xml:space="preserve">) </w:t>
      </w:r>
      <w:r w:rsidRPr="00B75EF7">
        <w:rPr>
          <w:rFonts w:ascii="Arial" w:hAnsi="Arial" w:cs="Arial"/>
          <w:i/>
          <w:iCs/>
          <w:sz w:val="22"/>
          <w:szCs w:val="22"/>
        </w:rPr>
        <w:t xml:space="preserve">Neurodiversity at work. </w:t>
      </w:r>
      <w:r w:rsidRPr="00B75EF7">
        <w:rPr>
          <w:rFonts w:ascii="Arial" w:hAnsi="Arial" w:cs="Arial"/>
          <w:sz w:val="22"/>
          <w:szCs w:val="22"/>
        </w:rPr>
        <w:t xml:space="preserve">Available at: </w:t>
      </w:r>
      <w:hyperlink r:id="rId7" w:history="1">
        <w:r w:rsidRPr="00B75EF7">
          <w:rPr>
            <w:rStyle w:val="Hyperlink"/>
            <w:rFonts w:ascii="Arial" w:hAnsi="Arial" w:cs="Arial"/>
            <w:sz w:val="22"/>
            <w:szCs w:val="22"/>
          </w:rPr>
          <w:t>https://www.acas.org.uk/neurodiversity-at-work</w:t>
        </w:r>
      </w:hyperlink>
      <w:r w:rsidRPr="00B75EF7">
        <w:rPr>
          <w:rFonts w:ascii="Arial" w:hAnsi="Arial" w:cs="Arial"/>
          <w:sz w:val="22"/>
          <w:szCs w:val="22"/>
        </w:rPr>
        <w:t xml:space="preserve"> (Accessed: 8 May 2025).</w:t>
      </w:r>
    </w:p>
    <w:p w14:paraId="4B481F36" w14:textId="24C080C6" w:rsidR="00EF78ED" w:rsidRDefault="00EF78ED"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ACAS (2025</w:t>
      </w:r>
      <w:r w:rsidR="00611927">
        <w:rPr>
          <w:rFonts w:ascii="Arial" w:hAnsi="Arial" w:cs="Arial"/>
          <w:sz w:val="22"/>
          <w:szCs w:val="22"/>
        </w:rPr>
        <w:t>b</w:t>
      </w:r>
      <w:r w:rsidRPr="00B75EF7">
        <w:rPr>
          <w:rFonts w:ascii="Arial" w:hAnsi="Arial" w:cs="Arial"/>
          <w:sz w:val="22"/>
          <w:szCs w:val="22"/>
        </w:rPr>
        <w:t xml:space="preserve">) </w:t>
      </w:r>
      <w:r w:rsidRPr="00B75EF7">
        <w:rPr>
          <w:rFonts w:ascii="Arial" w:hAnsi="Arial" w:cs="Arial"/>
          <w:i/>
          <w:iCs/>
          <w:sz w:val="22"/>
          <w:szCs w:val="22"/>
        </w:rPr>
        <w:t xml:space="preserve">Making your organisation neuroinclusive. </w:t>
      </w:r>
      <w:r w:rsidRPr="00B75EF7">
        <w:rPr>
          <w:rFonts w:ascii="Arial" w:hAnsi="Arial" w:cs="Arial"/>
          <w:sz w:val="22"/>
          <w:szCs w:val="22"/>
        </w:rPr>
        <w:t xml:space="preserve">Available at: </w:t>
      </w:r>
      <w:hyperlink r:id="rId8" w:history="1">
        <w:r w:rsidRPr="00B75EF7">
          <w:rPr>
            <w:rStyle w:val="Hyperlink"/>
            <w:rFonts w:ascii="Arial" w:hAnsi="Arial" w:cs="Arial"/>
            <w:sz w:val="22"/>
            <w:szCs w:val="22"/>
          </w:rPr>
          <w:t>https://www.acas.org.uk/neurodiversity-at-work/making-your-organisation-neuroinclusive</w:t>
        </w:r>
      </w:hyperlink>
      <w:r w:rsidRPr="00B75EF7">
        <w:rPr>
          <w:rFonts w:ascii="Arial" w:hAnsi="Arial" w:cs="Arial"/>
          <w:sz w:val="22"/>
          <w:szCs w:val="22"/>
        </w:rPr>
        <w:t xml:space="preserve"> (Accessed: 9 May 2025).</w:t>
      </w:r>
    </w:p>
    <w:p w14:paraId="56DC89E3" w14:textId="11BB9271" w:rsidR="00EF78ED" w:rsidRDefault="00EF78ED"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ACAS (2024</w:t>
      </w:r>
      <w:r w:rsidR="00C2045D">
        <w:rPr>
          <w:rFonts w:ascii="Arial" w:hAnsi="Arial" w:cs="Arial"/>
          <w:sz w:val="22"/>
          <w:szCs w:val="22"/>
        </w:rPr>
        <w:t>a</w:t>
      </w:r>
      <w:r w:rsidRPr="00B75EF7">
        <w:rPr>
          <w:rFonts w:ascii="Arial" w:hAnsi="Arial" w:cs="Arial"/>
          <w:sz w:val="22"/>
          <w:szCs w:val="22"/>
        </w:rPr>
        <w:t xml:space="preserve">) </w:t>
      </w:r>
      <w:r w:rsidRPr="00B75EF7">
        <w:rPr>
          <w:rFonts w:ascii="Arial" w:hAnsi="Arial" w:cs="Arial"/>
          <w:i/>
          <w:iCs/>
          <w:sz w:val="22"/>
          <w:szCs w:val="22"/>
        </w:rPr>
        <w:t xml:space="preserve">Handling bullying and discrimination. </w:t>
      </w:r>
      <w:r w:rsidRPr="00B75EF7">
        <w:rPr>
          <w:rFonts w:ascii="Arial" w:hAnsi="Arial" w:cs="Arial"/>
          <w:sz w:val="22"/>
          <w:szCs w:val="22"/>
        </w:rPr>
        <w:t xml:space="preserve">Available at: </w:t>
      </w:r>
      <w:r w:rsidRPr="00B75EF7">
        <w:rPr>
          <w:rFonts w:ascii="Arial" w:hAnsi="Arial" w:cs="Arial"/>
          <w:sz w:val="22"/>
          <w:szCs w:val="22"/>
        </w:rPr>
        <w:fldChar w:fldCharType="begin"/>
      </w:r>
      <w:r w:rsidRPr="00B75EF7">
        <w:rPr>
          <w:rFonts w:ascii="Arial" w:hAnsi="Arial" w:cs="Arial"/>
          <w:sz w:val="22"/>
          <w:szCs w:val="22"/>
        </w:rPr>
        <w:instrText>HYPERLINK "https://www.acas.org.uk/handling-a-bullying-discrimination-complaint/dealing-informally"</w:instrText>
      </w:r>
      <w:r w:rsidRPr="00B75EF7">
        <w:rPr>
          <w:rFonts w:ascii="Arial" w:hAnsi="Arial" w:cs="Arial"/>
          <w:sz w:val="22"/>
          <w:szCs w:val="22"/>
        </w:rPr>
        <w:fldChar w:fldCharType="separate"/>
      </w:r>
      <w:r w:rsidRPr="00B75EF7">
        <w:rPr>
          <w:rStyle w:val="Hyperlink"/>
          <w:rFonts w:ascii="Arial" w:hAnsi="Arial" w:cs="Arial"/>
          <w:sz w:val="22"/>
          <w:szCs w:val="22"/>
        </w:rPr>
        <w:t>https://www.acas.org.uk/handling-a-bullying-discrimination-complaint/dealing-informally</w:t>
      </w:r>
      <w:r w:rsidRPr="00B75EF7">
        <w:rPr>
          <w:rFonts w:ascii="Arial" w:hAnsi="Arial" w:cs="Arial"/>
          <w:sz w:val="22"/>
          <w:szCs w:val="22"/>
        </w:rPr>
        <w:fldChar w:fldCharType="end"/>
      </w:r>
      <w:r w:rsidRPr="00B75EF7">
        <w:rPr>
          <w:rFonts w:ascii="Arial" w:hAnsi="Arial" w:cs="Arial"/>
          <w:sz w:val="22"/>
          <w:szCs w:val="22"/>
        </w:rPr>
        <w:t xml:space="preserve"> (Accessed: 8 May 2025).</w:t>
      </w:r>
    </w:p>
    <w:p w14:paraId="7E24D7C3" w14:textId="63EDBEE2" w:rsidR="00567CD8" w:rsidRDefault="00567CD8"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ACAS (2024</w:t>
      </w:r>
      <w:r w:rsidR="00C2045D">
        <w:rPr>
          <w:rFonts w:ascii="Arial" w:hAnsi="Arial" w:cs="Arial"/>
          <w:sz w:val="22"/>
          <w:szCs w:val="22"/>
        </w:rPr>
        <w:t>b</w:t>
      </w:r>
      <w:r w:rsidRPr="00B75EF7">
        <w:rPr>
          <w:rFonts w:ascii="Arial" w:hAnsi="Arial" w:cs="Arial"/>
          <w:sz w:val="22"/>
          <w:szCs w:val="22"/>
        </w:rPr>
        <w:t xml:space="preserve">) </w:t>
      </w:r>
      <w:r w:rsidRPr="00B75EF7">
        <w:rPr>
          <w:rFonts w:ascii="Arial" w:hAnsi="Arial" w:cs="Arial"/>
          <w:i/>
          <w:iCs/>
          <w:sz w:val="22"/>
          <w:szCs w:val="22"/>
        </w:rPr>
        <w:t xml:space="preserve">Performance management. </w:t>
      </w:r>
      <w:r w:rsidRPr="00B75EF7">
        <w:rPr>
          <w:rFonts w:ascii="Arial" w:hAnsi="Arial" w:cs="Arial"/>
          <w:sz w:val="22"/>
          <w:szCs w:val="22"/>
        </w:rPr>
        <w:t xml:space="preserve">Available at: </w:t>
      </w:r>
      <w:hyperlink r:id="rId9" w:history="1">
        <w:r w:rsidRPr="00B75EF7">
          <w:rPr>
            <w:rStyle w:val="Hyperlink"/>
            <w:rFonts w:ascii="Arial" w:hAnsi="Arial" w:cs="Arial"/>
            <w:sz w:val="22"/>
            <w:szCs w:val="22"/>
          </w:rPr>
          <w:t>https://www.acas.org.uk/archive/performance-management</w:t>
        </w:r>
      </w:hyperlink>
      <w:r w:rsidRPr="00B75EF7">
        <w:rPr>
          <w:rFonts w:ascii="Arial" w:hAnsi="Arial" w:cs="Arial"/>
          <w:sz w:val="22"/>
          <w:szCs w:val="22"/>
        </w:rPr>
        <w:t xml:space="preserve"> (Accessed: 9 May 2025).</w:t>
      </w:r>
    </w:p>
    <w:p w14:paraId="6828FED5" w14:textId="71812C3E" w:rsidR="00C628D4" w:rsidRDefault="00C628D4"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ACAS (2023) </w:t>
      </w:r>
      <w:r w:rsidRPr="00B75EF7">
        <w:rPr>
          <w:rFonts w:ascii="Arial" w:hAnsi="Arial" w:cs="Arial"/>
          <w:i/>
          <w:iCs/>
          <w:sz w:val="22"/>
          <w:szCs w:val="22"/>
        </w:rPr>
        <w:t xml:space="preserve">Preventing discrimination. </w:t>
      </w:r>
      <w:r w:rsidRPr="00B75EF7">
        <w:rPr>
          <w:rFonts w:ascii="Arial" w:hAnsi="Arial" w:cs="Arial"/>
          <w:sz w:val="22"/>
          <w:szCs w:val="22"/>
        </w:rPr>
        <w:t xml:space="preserve">Available at: </w:t>
      </w:r>
      <w:hyperlink r:id="rId10" w:history="1">
        <w:r w:rsidRPr="00B75EF7">
          <w:rPr>
            <w:rStyle w:val="Hyperlink"/>
            <w:rFonts w:ascii="Arial" w:hAnsi="Arial" w:cs="Arial"/>
            <w:sz w:val="22"/>
            <w:szCs w:val="22"/>
          </w:rPr>
          <w:t>https://www.acas.org.uk/what-an-employer-can-do-to-prevent-discrimination</w:t>
        </w:r>
      </w:hyperlink>
      <w:r w:rsidRPr="00B75EF7">
        <w:rPr>
          <w:rFonts w:ascii="Arial" w:hAnsi="Arial" w:cs="Arial"/>
          <w:sz w:val="22"/>
          <w:szCs w:val="22"/>
        </w:rPr>
        <w:t xml:space="preserve"> (Accessed: 8 May 2025).</w:t>
      </w:r>
    </w:p>
    <w:p w14:paraId="77BE0618" w14:textId="0E838F9C" w:rsidR="00C628D4"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Adeani</w:t>
      </w:r>
      <w:proofErr w:type="spellEnd"/>
      <w:r w:rsidRPr="00B75EF7">
        <w:rPr>
          <w:rFonts w:ascii="Arial" w:hAnsi="Arial" w:cs="Arial"/>
          <w:sz w:val="22"/>
          <w:szCs w:val="22"/>
        </w:rPr>
        <w:t xml:space="preserve">, I. S., </w:t>
      </w:r>
      <w:proofErr w:type="spellStart"/>
      <w:r w:rsidRPr="00B75EF7">
        <w:rPr>
          <w:rFonts w:ascii="Arial" w:hAnsi="Arial" w:cs="Arial"/>
          <w:sz w:val="22"/>
          <w:szCs w:val="22"/>
        </w:rPr>
        <w:t>Febriani</w:t>
      </w:r>
      <w:proofErr w:type="spellEnd"/>
      <w:r w:rsidRPr="00B75EF7">
        <w:rPr>
          <w:rFonts w:ascii="Arial" w:hAnsi="Arial" w:cs="Arial"/>
          <w:sz w:val="22"/>
          <w:szCs w:val="22"/>
        </w:rPr>
        <w:t xml:space="preserve">, R. B. and </w:t>
      </w:r>
      <w:proofErr w:type="spellStart"/>
      <w:r w:rsidRPr="00B75EF7">
        <w:rPr>
          <w:rFonts w:ascii="Arial" w:hAnsi="Arial" w:cs="Arial"/>
          <w:sz w:val="22"/>
          <w:szCs w:val="22"/>
        </w:rPr>
        <w:t>Syafryadin</w:t>
      </w:r>
      <w:proofErr w:type="spellEnd"/>
      <w:r w:rsidRPr="00B75EF7">
        <w:rPr>
          <w:rFonts w:ascii="Arial" w:hAnsi="Arial" w:cs="Arial"/>
          <w:sz w:val="22"/>
          <w:szCs w:val="22"/>
        </w:rPr>
        <w:t xml:space="preserve">, S. (2020) ‘Using Gibbs’ reflective cycle in making reflections of literary analysis’, </w:t>
      </w:r>
      <w:r w:rsidRPr="00B75EF7">
        <w:rPr>
          <w:rFonts w:ascii="Arial" w:hAnsi="Arial" w:cs="Arial"/>
          <w:i/>
          <w:iCs/>
          <w:sz w:val="22"/>
          <w:szCs w:val="22"/>
        </w:rPr>
        <w:t xml:space="preserve">Indonesian EFL Journal, </w:t>
      </w:r>
      <w:r w:rsidRPr="00B75EF7">
        <w:rPr>
          <w:rFonts w:ascii="Arial" w:hAnsi="Arial" w:cs="Arial"/>
          <w:sz w:val="22"/>
          <w:szCs w:val="22"/>
        </w:rPr>
        <w:t xml:space="preserve">6(2), pp. 139-148. Available at: </w:t>
      </w:r>
      <w:hyperlink r:id="rId11" w:history="1">
        <w:r w:rsidRPr="00B75EF7">
          <w:rPr>
            <w:rStyle w:val="Hyperlink"/>
            <w:rFonts w:ascii="Arial" w:hAnsi="Arial" w:cs="Arial"/>
            <w:sz w:val="22"/>
            <w:szCs w:val="22"/>
          </w:rPr>
          <w:t>https://doaj.org/article/0fa42bc4d0764ec2893c4b5dfaaa3a4d</w:t>
        </w:r>
      </w:hyperlink>
      <w:r w:rsidRPr="00B75EF7">
        <w:rPr>
          <w:rFonts w:ascii="Arial" w:hAnsi="Arial" w:cs="Arial"/>
          <w:sz w:val="22"/>
          <w:szCs w:val="22"/>
        </w:rPr>
        <w:t xml:space="preserve"> (Accessed: 5 May 2025).</w:t>
      </w:r>
    </w:p>
    <w:p w14:paraId="26C001D8" w14:textId="5CBECBDA" w:rsidR="00C628D4"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Beard, C. (2006) </w:t>
      </w:r>
      <w:r w:rsidRPr="00B75EF7">
        <w:rPr>
          <w:rFonts w:ascii="Arial" w:hAnsi="Arial" w:cs="Arial"/>
          <w:i/>
          <w:iCs/>
          <w:sz w:val="22"/>
          <w:szCs w:val="22"/>
        </w:rPr>
        <w:t xml:space="preserve">Experiential learning: a best practice handbook for educators and trainers. </w:t>
      </w:r>
      <w:r w:rsidRPr="00B75EF7">
        <w:rPr>
          <w:rFonts w:ascii="Arial" w:hAnsi="Arial" w:cs="Arial"/>
          <w:sz w:val="22"/>
          <w:szCs w:val="22"/>
        </w:rPr>
        <w:t>London: Kogan Page.</w:t>
      </w:r>
    </w:p>
    <w:p w14:paraId="7219670B" w14:textId="106F2B85" w:rsidR="00436819" w:rsidRDefault="00436819"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Chiu, S. K. (2019) ‘Innovative experiential learning experience: pedagogical adopting Kolb’s learning cycle at higher education in Hong Kong’, </w:t>
      </w:r>
      <w:r w:rsidRPr="00B75EF7">
        <w:rPr>
          <w:rFonts w:ascii="Arial" w:hAnsi="Arial" w:cs="Arial"/>
          <w:i/>
          <w:iCs/>
          <w:sz w:val="22"/>
          <w:szCs w:val="22"/>
        </w:rPr>
        <w:t xml:space="preserve">Cogent Education, </w:t>
      </w:r>
      <w:r w:rsidRPr="00B75EF7">
        <w:rPr>
          <w:rFonts w:ascii="Arial" w:hAnsi="Arial" w:cs="Arial"/>
          <w:sz w:val="22"/>
          <w:szCs w:val="22"/>
        </w:rPr>
        <w:t xml:space="preserve">6(1). Available at: </w:t>
      </w:r>
      <w:hyperlink r:id="rId12" w:history="1">
        <w:r w:rsidRPr="00B75EF7">
          <w:rPr>
            <w:rStyle w:val="Hyperlink"/>
            <w:rFonts w:ascii="Arial" w:hAnsi="Arial" w:cs="Arial"/>
            <w:sz w:val="22"/>
            <w:szCs w:val="22"/>
          </w:rPr>
          <w:t>https://www.proquest.com/docview/2353192174?accountid=130472&amp;parentSessionId=GI7G2mW%2BtQ0wUgPL1llG4zb76oGc0NnqM1U1qu%2FifHc%3D&amp;pq-origsite=primo&amp;sourcetype=Scholarly%20Journals</w:t>
        </w:r>
      </w:hyperlink>
      <w:r w:rsidRPr="00B75EF7">
        <w:rPr>
          <w:rFonts w:ascii="Arial" w:hAnsi="Arial" w:cs="Arial"/>
          <w:sz w:val="22"/>
          <w:szCs w:val="22"/>
        </w:rPr>
        <w:t xml:space="preserve"> (Accessed: 10 May 2025).</w:t>
      </w:r>
    </w:p>
    <w:p w14:paraId="4F30AFC7" w14:textId="693A80E3" w:rsidR="00E800BB" w:rsidRDefault="00E800BB"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(202</w:t>
      </w:r>
      <w:r>
        <w:rPr>
          <w:rFonts w:ascii="Arial" w:hAnsi="Arial" w:cs="Arial"/>
          <w:sz w:val="22"/>
          <w:szCs w:val="22"/>
        </w:rPr>
        <w:t>5</w:t>
      </w:r>
      <w:r w:rsidRPr="00B75EF7">
        <w:rPr>
          <w:rFonts w:ascii="Arial" w:hAnsi="Arial" w:cs="Arial"/>
          <w:sz w:val="22"/>
          <w:szCs w:val="22"/>
        </w:rPr>
        <w:t xml:space="preserve">) </w:t>
      </w:r>
      <w:r w:rsidRPr="00B75EF7">
        <w:rPr>
          <w:rFonts w:ascii="Arial" w:hAnsi="Arial" w:cs="Arial"/>
          <w:i/>
          <w:iCs/>
          <w:sz w:val="22"/>
          <w:szCs w:val="22"/>
        </w:rPr>
        <w:t xml:space="preserve">People analytics. </w:t>
      </w:r>
      <w:r w:rsidRPr="00B75EF7">
        <w:rPr>
          <w:rFonts w:ascii="Arial" w:hAnsi="Arial" w:cs="Arial"/>
          <w:sz w:val="22"/>
          <w:szCs w:val="22"/>
        </w:rPr>
        <w:t xml:space="preserve">Available at: </w:t>
      </w:r>
      <w:hyperlink r:id="rId13" w:history="1">
        <w:r w:rsidRPr="00B75EF7">
          <w:rPr>
            <w:rStyle w:val="Hyperlink"/>
            <w:rFonts w:ascii="Arial" w:hAnsi="Arial" w:cs="Arial"/>
            <w:sz w:val="22"/>
            <w:szCs w:val="22"/>
          </w:rPr>
          <w:t>https://www.cipd.org/uk/knowled</w:t>
        </w:r>
        <w:r w:rsidRPr="00B75EF7">
          <w:rPr>
            <w:rStyle w:val="Hyperlink"/>
            <w:rFonts w:ascii="Arial" w:hAnsi="Arial" w:cs="Arial"/>
            <w:sz w:val="22"/>
            <w:szCs w:val="22"/>
          </w:rPr>
          <w:t>g</w:t>
        </w:r>
        <w:r w:rsidRPr="00B75EF7">
          <w:rPr>
            <w:rStyle w:val="Hyperlink"/>
            <w:rFonts w:ascii="Arial" w:hAnsi="Arial" w:cs="Arial"/>
            <w:sz w:val="22"/>
            <w:szCs w:val="22"/>
          </w:rPr>
          <w:t>e/factsheets/analytics-factsheet/</w:t>
        </w:r>
      </w:hyperlink>
      <w:r w:rsidRPr="00B75EF7">
        <w:rPr>
          <w:rFonts w:ascii="Arial" w:hAnsi="Arial" w:cs="Arial"/>
          <w:sz w:val="22"/>
          <w:szCs w:val="22"/>
        </w:rPr>
        <w:t xml:space="preserve"> (Accessed: 9 May 2025).</w:t>
      </w:r>
    </w:p>
    <w:p w14:paraId="2635319C" w14:textId="046F67D3" w:rsidR="00C628D4" w:rsidRDefault="00C628D4"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CIPD (2024) </w:t>
      </w:r>
      <w:r w:rsidRPr="00B75EF7">
        <w:rPr>
          <w:rFonts w:ascii="Arial" w:hAnsi="Arial" w:cs="Arial"/>
          <w:i/>
          <w:iCs/>
          <w:sz w:val="22"/>
          <w:szCs w:val="22"/>
        </w:rPr>
        <w:t xml:space="preserve">Ethical practice and the role of people professionals. </w:t>
      </w:r>
      <w:r w:rsidRPr="00B75EF7">
        <w:rPr>
          <w:rFonts w:ascii="Arial" w:hAnsi="Arial" w:cs="Arial"/>
          <w:sz w:val="22"/>
          <w:szCs w:val="22"/>
        </w:rPr>
        <w:t xml:space="preserve">Available at: </w:t>
      </w:r>
      <w:hyperlink r:id="rId14" w:history="1">
        <w:r w:rsidRPr="00B75EF7">
          <w:rPr>
            <w:rStyle w:val="Hyperlink"/>
            <w:rFonts w:ascii="Arial" w:hAnsi="Arial" w:cs="Arial"/>
            <w:sz w:val="22"/>
            <w:szCs w:val="22"/>
          </w:rPr>
          <w:t>https://www.cipd.org/uk/knowledge/factsheets/ethics-role-hr-factsheet/</w:t>
        </w:r>
      </w:hyperlink>
      <w:r w:rsidRPr="00B75EF7">
        <w:rPr>
          <w:rFonts w:ascii="Arial" w:hAnsi="Arial" w:cs="Arial"/>
          <w:sz w:val="22"/>
          <w:szCs w:val="22"/>
        </w:rPr>
        <w:t xml:space="preserve"> (Accessed: 8 May 2025).</w:t>
      </w:r>
    </w:p>
    <w:p w14:paraId="7CBC84DA" w14:textId="6DC14DA0" w:rsidR="00EE6467" w:rsidRPr="00B75EF7" w:rsidRDefault="001230C5"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CIPD (2020) </w:t>
      </w:r>
      <w:r w:rsidRPr="00B75EF7">
        <w:rPr>
          <w:rFonts w:ascii="Arial" w:hAnsi="Arial" w:cs="Arial"/>
          <w:i/>
          <w:iCs/>
          <w:sz w:val="22"/>
          <w:szCs w:val="22"/>
        </w:rPr>
        <w:t xml:space="preserve">Managing conflict in the modern workplace. </w:t>
      </w:r>
      <w:r w:rsidRPr="00B75EF7">
        <w:rPr>
          <w:rFonts w:ascii="Arial" w:hAnsi="Arial" w:cs="Arial"/>
          <w:sz w:val="22"/>
          <w:szCs w:val="22"/>
        </w:rPr>
        <w:t xml:space="preserve">Available at: </w:t>
      </w:r>
      <w:hyperlink r:id="rId15" w:history="1">
        <w:r w:rsidRPr="00B75EF7">
          <w:rPr>
            <w:rStyle w:val="Hyperlink"/>
            <w:rFonts w:ascii="Arial" w:hAnsi="Arial" w:cs="Arial"/>
            <w:sz w:val="22"/>
            <w:szCs w:val="22"/>
          </w:rPr>
          <w:t>https://www.cipd.org/globalassets/media/knowledge/knowledge-hub/reports/managing-conflict-in-the-workplace-2_tcm18-70655.pdf</w:t>
        </w:r>
      </w:hyperlink>
      <w:r w:rsidRPr="00B75EF7">
        <w:rPr>
          <w:rFonts w:ascii="Arial" w:hAnsi="Arial" w:cs="Arial"/>
          <w:sz w:val="22"/>
          <w:szCs w:val="22"/>
        </w:rPr>
        <w:t xml:space="preserve"> (Accessed: 8 May 2025).</w:t>
      </w:r>
    </w:p>
    <w:p w14:paraId="0CD50687" w14:textId="01F1BAC9" w:rsidR="00B240B2" w:rsidRDefault="00B240B2"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sidR="00EE6467">
        <w:rPr>
          <w:rFonts w:ascii="Arial" w:hAnsi="Arial" w:cs="Arial"/>
          <w:sz w:val="22"/>
          <w:szCs w:val="22"/>
        </w:rPr>
        <w:t xml:space="preserve"> a</w:t>
      </w:r>
      <w:r w:rsidRPr="00B75EF7">
        <w:rPr>
          <w:rFonts w:ascii="Arial" w:hAnsi="Arial" w:cs="Arial"/>
          <w:sz w:val="22"/>
          <w:szCs w:val="22"/>
        </w:rPr>
        <w:t xml:space="preserve">) </w:t>
      </w:r>
      <w:r w:rsidRPr="00B75EF7">
        <w:rPr>
          <w:rFonts w:ascii="Arial" w:hAnsi="Arial" w:cs="Arial"/>
          <w:i/>
          <w:iCs/>
          <w:sz w:val="22"/>
          <w:szCs w:val="22"/>
        </w:rPr>
        <w:t xml:space="preserve">The CPD cycle. </w:t>
      </w:r>
      <w:r w:rsidRPr="00B75EF7">
        <w:rPr>
          <w:rFonts w:ascii="Arial" w:hAnsi="Arial" w:cs="Arial"/>
          <w:sz w:val="22"/>
          <w:szCs w:val="22"/>
        </w:rPr>
        <w:t xml:space="preserve">Available at: </w:t>
      </w:r>
      <w:hyperlink r:id="rId16" w:history="1">
        <w:r w:rsidRPr="00B75EF7">
          <w:rPr>
            <w:rStyle w:val="Hyperlink"/>
            <w:rFonts w:ascii="Arial" w:hAnsi="Arial" w:cs="Arial"/>
            <w:sz w:val="22"/>
            <w:szCs w:val="22"/>
          </w:rPr>
          <w:t>https://www.cipd.org/uk/learning/cpd/cycle/</w:t>
        </w:r>
      </w:hyperlink>
      <w:r w:rsidRPr="00B75EF7">
        <w:rPr>
          <w:rFonts w:ascii="Arial" w:hAnsi="Arial" w:cs="Arial"/>
          <w:sz w:val="22"/>
          <w:szCs w:val="22"/>
        </w:rPr>
        <w:t xml:space="preserve"> (Accessed: 2 May 2025).</w:t>
      </w:r>
    </w:p>
    <w:p w14:paraId="474051EC" w14:textId="178CD299" w:rsidR="00EE6467" w:rsidRDefault="00EE6467"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Pr>
          <w:rFonts w:ascii="Arial" w:hAnsi="Arial" w:cs="Arial"/>
          <w:sz w:val="22"/>
          <w:szCs w:val="22"/>
        </w:rPr>
        <w:t xml:space="preserve"> </w:t>
      </w:r>
      <w:r>
        <w:rPr>
          <w:rFonts w:ascii="Arial" w:hAnsi="Arial" w:cs="Arial"/>
          <w:sz w:val="22"/>
          <w:szCs w:val="22"/>
        </w:rPr>
        <w:t>b</w:t>
      </w:r>
      <w:r w:rsidRPr="00B75EF7">
        <w:rPr>
          <w:rFonts w:ascii="Arial" w:hAnsi="Arial" w:cs="Arial"/>
          <w:sz w:val="22"/>
          <w:szCs w:val="22"/>
        </w:rPr>
        <w:t xml:space="preserve">) </w:t>
      </w:r>
      <w:r w:rsidRPr="00B75EF7">
        <w:rPr>
          <w:rFonts w:ascii="Arial" w:hAnsi="Arial" w:cs="Arial"/>
          <w:i/>
          <w:iCs/>
          <w:sz w:val="22"/>
          <w:szCs w:val="22"/>
        </w:rPr>
        <w:t xml:space="preserve">Situational decision-making. </w:t>
      </w:r>
      <w:r w:rsidRPr="00B75EF7">
        <w:rPr>
          <w:rFonts w:ascii="Arial" w:hAnsi="Arial" w:cs="Arial"/>
          <w:sz w:val="22"/>
          <w:szCs w:val="22"/>
        </w:rPr>
        <w:t xml:space="preserve">Available at: </w:t>
      </w:r>
      <w:hyperlink r:id="rId17" w:history="1">
        <w:r w:rsidRPr="00B75EF7">
          <w:rPr>
            <w:rStyle w:val="Hyperlink"/>
            <w:rFonts w:ascii="Arial" w:hAnsi="Arial" w:cs="Arial"/>
            <w:sz w:val="22"/>
            <w:szCs w:val="22"/>
          </w:rPr>
          <w:t>https://www.cipd.org/uk/the-people-profession/the-profession-map/explore-the-profession-map/core-behaviours/situational-decision-making/</w:t>
        </w:r>
      </w:hyperlink>
      <w:r w:rsidRPr="00B75EF7">
        <w:rPr>
          <w:rFonts w:ascii="Arial" w:hAnsi="Arial" w:cs="Arial"/>
          <w:sz w:val="22"/>
          <w:szCs w:val="22"/>
        </w:rPr>
        <w:t xml:space="preserve"> (Accessed: 8 May 2025).</w:t>
      </w:r>
    </w:p>
    <w:p w14:paraId="7F0C61C8" w14:textId="1F04CEFD" w:rsidR="00D269E3" w:rsidRPr="00B75EF7" w:rsidRDefault="00D269E3" w:rsidP="00D269E3">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sidR="00177496">
        <w:rPr>
          <w:rFonts w:ascii="Arial" w:hAnsi="Arial" w:cs="Arial"/>
          <w:sz w:val="22"/>
          <w:szCs w:val="22"/>
        </w:rPr>
        <w:t xml:space="preserve"> c</w:t>
      </w:r>
      <w:r w:rsidRPr="00B75EF7">
        <w:rPr>
          <w:rFonts w:ascii="Arial" w:hAnsi="Arial" w:cs="Arial"/>
          <w:sz w:val="22"/>
          <w:szCs w:val="22"/>
        </w:rPr>
        <w:t xml:space="preserve">) </w:t>
      </w:r>
      <w:r w:rsidRPr="00B75EF7">
        <w:rPr>
          <w:rFonts w:ascii="Arial" w:hAnsi="Arial" w:cs="Arial"/>
          <w:i/>
          <w:iCs/>
          <w:sz w:val="22"/>
          <w:szCs w:val="22"/>
        </w:rPr>
        <w:t xml:space="preserve">Professional courage and influence. </w:t>
      </w:r>
      <w:r w:rsidRPr="00B75EF7">
        <w:rPr>
          <w:rFonts w:ascii="Arial" w:hAnsi="Arial" w:cs="Arial"/>
          <w:sz w:val="22"/>
          <w:szCs w:val="22"/>
        </w:rPr>
        <w:t xml:space="preserve">Available at: </w:t>
      </w:r>
      <w:hyperlink r:id="rId18" w:history="1">
        <w:r w:rsidRPr="00B75EF7">
          <w:rPr>
            <w:rStyle w:val="Hyperlink"/>
            <w:rFonts w:ascii="Arial" w:hAnsi="Arial" w:cs="Arial"/>
            <w:sz w:val="22"/>
            <w:szCs w:val="22"/>
          </w:rPr>
          <w:t>https://www.cipd.org/uk/the-people-profession/the-profession-map/explore-the-profession-map/core-behaviours/professional-courage-influence/</w:t>
        </w:r>
      </w:hyperlink>
      <w:r w:rsidRPr="00B75EF7">
        <w:rPr>
          <w:rFonts w:ascii="Arial" w:hAnsi="Arial" w:cs="Arial"/>
          <w:sz w:val="22"/>
          <w:szCs w:val="22"/>
        </w:rPr>
        <w:t xml:space="preserve"> (Accessed: 8 May 2025).</w:t>
      </w:r>
    </w:p>
    <w:p w14:paraId="191027A0" w14:textId="19B9825A" w:rsidR="00D269E3" w:rsidRPr="00B75EF7" w:rsidRDefault="00D269E3" w:rsidP="00D269E3">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lastRenderedPageBreak/>
        <w:t>CIPD (no date</w:t>
      </w:r>
      <w:r w:rsidR="00177496">
        <w:rPr>
          <w:rFonts w:ascii="Arial" w:hAnsi="Arial" w:cs="Arial"/>
          <w:sz w:val="22"/>
          <w:szCs w:val="22"/>
        </w:rPr>
        <w:t xml:space="preserve"> d</w:t>
      </w:r>
      <w:r w:rsidRPr="00B75EF7">
        <w:rPr>
          <w:rFonts w:ascii="Arial" w:hAnsi="Arial" w:cs="Arial"/>
          <w:sz w:val="22"/>
          <w:szCs w:val="22"/>
        </w:rPr>
        <w:t xml:space="preserve">) </w:t>
      </w:r>
      <w:r w:rsidRPr="00B75EF7">
        <w:rPr>
          <w:rFonts w:ascii="Arial" w:hAnsi="Arial" w:cs="Arial"/>
          <w:i/>
          <w:iCs/>
          <w:sz w:val="22"/>
          <w:szCs w:val="22"/>
        </w:rPr>
        <w:t xml:space="preserve">Valuing people. </w:t>
      </w:r>
      <w:r w:rsidRPr="00B75EF7">
        <w:rPr>
          <w:rFonts w:ascii="Arial" w:hAnsi="Arial" w:cs="Arial"/>
          <w:sz w:val="22"/>
          <w:szCs w:val="22"/>
        </w:rPr>
        <w:t xml:space="preserve">Available at: </w:t>
      </w:r>
      <w:hyperlink r:id="rId19" w:history="1">
        <w:r w:rsidRPr="00B75EF7">
          <w:rPr>
            <w:rStyle w:val="Hyperlink"/>
            <w:rFonts w:ascii="Arial" w:hAnsi="Arial" w:cs="Arial"/>
            <w:sz w:val="22"/>
            <w:szCs w:val="22"/>
          </w:rPr>
          <w:t>https://www.cipd.org/uk/the-people-profession/the-profession-map/explore-the-profession-map/core-behaviours/valuing-people/</w:t>
        </w:r>
      </w:hyperlink>
      <w:r w:rsidRPr="00B75EF7">
        <w:rPr>
          <w:rFonts w:ascii="Arial" w:hAnsi="Arial" w:cs="Arial"/>
          <w:sz w:val="22"/>
          <w:szCs w:val="22"/>
        </w:rPr>
        <w:t xml:space="preserve"> (Accessed: 8 May 2025).</w:t>
      </w:r>
    </w:p>
    <w:p w14:paraId="1ADCBC37" w14:textId="045791E5" w:rsidR="00EF78ED" w:rsidRPr="00B75EF7" w:rsidRDefault="00EF78ED" w:rsidP="00EF78ED">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sidR="0081184A">
        <w:rPr>
          <w:rFonts w:ascii="Arial" w:hAnsi="Arial" w:cs="Arial"/>
          <w:sz w:val="22"/>
          <w:szCs w:val="22"/>
        </w:rPr>
        <w:t xml:space="preserve"> e</w:t>
      </w:r>
      <w:r w:rsidRPr="00B75EF7">
        <w:rPr>
          <w:rFonts w:ascii="Arial" w:hAnsi="Arial" w:cs="Arial"/>
          <w:sz w:val="22"/>
          <w:szCs w:val="22"/>
        </w:rPr>
        <w:t xml:space="preserve">) </w:t>
      </w:r>
      <w:r w:rsidRPr="00B75EF7">
        <w:rPr>
          <w:rFonts w:ascii="Arial" w:hAnsi="Arial" w:cs="Arial"/>
          <w:i/>
          <w:iCs/>
          <w:sz w:val="22"/>
          <w:szCs w:val="22"/>
        </w:rPr>
        <w:t xml:space="preserve">Working inclusively. </w:t>
      </w:r>
      <w:r w:rsidRPr="00B75EF7">
        <w:rPr>
          <w:rFonts w:ascii="Arial" w:hAnsi="Arial" w:cs="Arial"/>
          <w:sz w:val="22"/>
          <w:szCs w:val="22"/>
        </w:rPr>
        <w:t xml:space="preserve">Available at: </w:t>
      </w:r>
      <w:hyperlink r:id="rId20" w:history="1">
        <w:r w:rsidRPr="00B75EF7">
          <w:rPr>
            <w:rStyle w:val="Hyperlink"/>
            <w:rFonts w:ascii="Arial" w:hAnsi="Arial" w:cs="Arial"/>
            <w:sz w:val="22"/>
            <w:szCs w:val="22"/>
          </w:rPr>
          <w:t>https://www.cipd.org/uk/the-people-profession/the-profession-map/explore-the-profession-map/core-behaviours/working-inclusively/</w:t>
        </w:r>
      </w:hyperlink>
      <w:r w:rsidRPr="00B75EF7">
        <w:rPr>
          <w:rFonts w:ascii="Arial" w:hAnsi="Arial" w:cs="Arial"/>
          <w:sz w:val="22"/>
          <w:szCs w:val="22"/>
        </w:rPr>
        <w:t xml:space="preserve"> (Accessed: 9 May 2025).</w:t>
      </w:r>
    </w:p>
    <w:p w14:paraId="5ADE3D26" w14:textId="462D4FBA" w:rsidR="00EF78ED" w:rsidRDefault="00EF78ED"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sidR="0081184A">
        <w:rPr>
          <w:rFonts w:ascii="Arial" w:hAnsi="Arial" w:cs="Arial"/>
          <w:sz w:val="22"/>
          <w:szCs w:val="22"/>
        </w:rPr>
        <w:t xml:space="preserve"> f</w:t>
      </w:r>
      <w:r w:rsidRPr="00B75EF7">
        <w:rPr>
          <w:rFonts w:ascii="Arial" w:hAnsi="Arial" w:cs="Arial"/>
          <w:sz w:val="22"/>
          <w:szCs w:val="22"/>
        </w:rPr>
        <w:t xml:space="preserve">) </w:t>
      </w:r>
      <w:r w:rsidRPr="00B75EF7">
        <w:rPr>
          <w:rFonts w:ascii="Arial" w:hAnsi="Arial" w:cs="Arial"/>
          <w:i/>
          <w:iCs/>
          <w:sz w:val="22"/>
          <w:szCs w:val="22"/>
        </w:rPr>
        <w:t xml:space="preserve">Commercial drive. </w:t>
      </w:r>
      <w:r w:rsidRPr="00B75EF7">
        <w:rPr>
          <w:rFonts w:ascii="Arial" w:hAnsi="Arial" w:cs="Arial"/>
          <w:sz w:val="22"/>
          <w:szCs w:val="22"/>
        </w:rPr>
        <w:t xml:space="preserve">Available at: </w:t>
      </w:r>
      <w:hyperlink r:id="rId21" w:history="1">
        <w:r w:rsidRPr="00B75EF7">
          <w:rPr>
            <w:rStyle w:val="Hyperlink"/>
            <w:rFonts w:ascii="Arial" w:hAnsi="Arial" w:cs="Arial"/>
            <w:sz w:val="22"/>
            <w:szCs w:val="22"/>
          </w:rPr>
          <w:t>https://www.cipd.org/uk/the-people-profession/the-profession-map/explore-the-profession-map/core-behaviours/commercial-drive/</w:t>
        </w:r>
      </w:hyperlink>
      <w:r w:rsidRPr="00B75EF7">
        <w:rPr>
          <w:rFonts w:ascii="Arial" w:hAnsi="Arial" w:cs="Arial"/>
          <w:sz w:val="22"/>
          <w:szCs w:val="22"/>
        </w:rPr>
        <w:t xml:space="preserve"> (Accessed: 9 May 2025).</w:t>
      </w:r>
    </w:p>
    <w:p w14:paraId="2816EF19" w14:textId="04F13B70" w:rsidR="00075A25" w:rsidRDefault="00075A25"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Pr>
          <w:rFonts w:ascii="Arial" w:hAnsi="Arial" w:cs="Arial"/>
          <w:sz w:val="22"/>
          <w:szCs w:val="22"/>
        </w:rPr>
        <w:t xml:space="preserve"> g</w:t>
      </w:r>
      <w:r w:rsidRPr="00B75EF7">
        <w:rPr>
          <w:rFonts w:ascii="Arial" w:hAnsi="Arial" w:cs="Arial"/>
          <w:sz w:val="22"/>
          <w:szCs w:val="22"/>
        </w:rPr>
        <w:t xml:space="preserve">) </w:t>
      </w:r>
      <w:r w:rsidRPr="00B75EF7">
        <w:rPr>
          <w:rFonts w:ascii="Arial" w:hAnsi="Arial" w:cs="Arial"/>
          <w:i/>
          <w:iCs/>
          <w:sz w:val="22"/>
          <w:szCs w:val="22"/>
        </w:rPr>
        <w:t xml:space="preserve">Insights focused. </w:t>
      </w:r>
      <w:r w:rsidRPr="00B75EF7">
        <w:rPr>
          <w:rFonts w:ascii="Arial" w:hAnsi="Arial" w:cs="Arial"/>
          <w:sz w:val="22"/>
          <w:szCs w:val="22"/>
        </w:rPr>
        <w:t xml:space="preserve">Available at: </w:t>
      </w:r>
      <w:hyperlink r:id="rId22" w:history="1">
        <w:r w:rsidRPr="00B75EF7">
          <w:rPr>
            <w:rStyle w:val="Hyperlink"/>
            <w:rFonts w:ascii="Arial" w:hAnsi="Arial" w:cs="Arial"/>
            <w:sz w:val="22"/>
            <w:szCs w:val="22"/>
          </w:rPr>
          <w:t>https://www.cipd.org/uk/the-people-profession/the-profession-map/explore-the-profession-map/core-behaviours/insights-focused/</w:t>
        </w:r>
      </w:hyperlink>
      <w:r w:rsidRPr="00B75EF7">
        <w:rPr>
          <w:rFonts w:ascii="Arial" w:hAnsi="Arial" w:cs="Arial"/>
          <w:sz w:val="22"/>
          <w:szCs w:val="22"/>
        </w:rPr>
        <w:t xml:space="preserve"> (Accessed: 9 May 2025).</w:t>
      </w:r>
    </w:p>
    <w:p w14:paraId="085D4E2D" w14:textId="6D73991C" w:rsidR="00567CD8"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CIPD (no date</w:t>
      </w:r>
      <w:r w:rsidR="00075A25">
        <w:rPr>
          <w:rFonts w:ascii="Arial" w:hAnsi="Arial" w:cs="Arial"/>
          <w:sz w:val="22"/>
          <w:szCs w:val="22"/>
        </w:rPr>
        <w:t xml:space="preserve"> h</w:t>
      </w:r>
      <w:r w:rsidRPr="00B75EF7">
        <w:rPr>
          <w:rFonts w:ascii="Arial" w:hAnsi="Arial" w:cs="Arial"/>
          <w:sz w:val="22"/>
          <w:szCs w:val="22"/>
        </w:rPr>
        <w:t xml:space="preserve">) </w:t>
      </w:r>
      <w:r w:rsidRPr="00B75EF7">
        <w:rPr>
          <w:rFonts w:ascii="Arial" w:hAnsi="Arial" w:cs="Arial"/>
          <w:i/>
          <w:iCs/>
          <w:sz w:val="22"/>
          <w:szCs w:val="22"/>
        </w:rPr>
        <w:t xml:space="preserve">Passion for learning. </w:t>
      </w:r>
      <w:r w:rsidRPr="00B75EF7">
        <w:rPr>
          <w:rFonts w:ascii="Arial" w:hAnsi="Arial" w:cs="Arial"/>
          <w:sz w:val="22"/>
          <w:szCs w:val="22"/>
        </w:rPr>
        <w:t xml:space="preserve">Available at: </w:t>
      </w:r>
      <w:hyperlink r:id="rId23" w:history="1">
        <w:r w:rsidRPr="00B75EF7">
          <w:rPr>
            <w:rStyle w:val="Hyperlink"/>
            <w:rFonts w:ascii="Arial" w:hAnsi="Arial" w:cs="Arial"/>
            <w:sz w:val="22"/>
            <w:szCs w:val="22"/>
          </w:rPr>
          <w:t>https://www.cipd.org/uk/the-people-profession/the-profession-map/explore-the-profession-map/core-behaviours/passion-for-learning/</w:t>
        </w:r>
      </w:hyperlink>
      <w:r w:rsidRPr="00B75EF7">
        <w:rPr>
          <w:rFonts w:ascii="Arial" w:hAnsi="Arial" w:cs="Arial"/>
          <w:sz w:val="22"/>
          <w:szCs w:val="22"/>
        </w:rPr>
        <w:t xml:space="preserve"> (Accessed: 9 May 2025).</w:t>
      </w:r>
    </w:p>
    <w:p w14:paraId="667BE818" w14:textId="29185570" w:rsidR="00436819" w:rsidRDefault="00436819"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CPD (2024) </w:t>
      </w:r>
      <w:r w:rsidRPr="00B75EF7">
        <w:rPr>
          <w:rFonts w:ascii="Arial" w:hAnsi="Arial" w:cs="Arial"/>
          <w:i/>
          <w:iCs/>
          <w:sz w:val="22"/>
          <w:szCs w:val="22"/>
        </w:rPr>
        <w:t xml:space="preserve">CPD – benefits of reflective practice. </w:t>
      </w:r>
      <w:r w:rsidRPr="00B75EF7">
        <w:rPr>
          <w:rFonts w:ascii="Arial" w:hAnsi="Arial" w:cs="Arial"/>
          <w:sz w:val="22"/>
          <w:szCs w:val="22"/>
        </w:rPr>
        <w:t xml:space="preserve">Available at: </w:t>
      </w:r>
      <w:hyperlink r:id="rId24" w:history="1">
        <w:r w:rsidRPr="00B75EF7">
          <w:rPr>
            <w:rStyle w:val="Hyperlink"/>
            <w:rFonts w:ascii="Arial" w:hAnsi="Arial" w:cs="Arial"/>
            <w:sz w:val="22"/>
            <w:szCs w:val="22"/>
          </w:rPr>
          <w:t>https://www.cpduk.co.uk/news/cpd-benefits-of-reflective-practice?utm_source=chatgpt.com</w:t>
        </w:r>
      </w:hyperlink>
      <w:r w:rsidRPr="00B75EF7">
        <w:rPr>
          <w:rFonts w:ascii="Arial" w:hAnsi="Arial" w:cs="Arial"/>
          <w:sz w:val="22"/>
          <w:szCs w:val="22"/>
        </w:rPr>
        <w:t xml:space="preserve"> (Accessed: 10 May 2025).</w:t>
      </w:r>
    </w:p>
    <w:p w14:paraId="6A0267D0" w14:textId="6ABCF176" w:rsidR="00567CD8"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Demerouti, E., Bakker, A. B., </w:t>
      </w:r>
      <w:proofErr w:type="spellStart"/>
      <w:r w:rsidRPr="00B75EF7">
        <w:rPr>
          <w:rFonts w:ascii="Arial" w:hAnsi="Arial" w:cs="Arial"/>
          <w:sz w:val="22"/>
          <w:szCs w:val="22"/>
        </w:rPr>
        <w:t>Nachreiner</w:t>
      </w:r>
      <w:proofErr w:type="spellEnd"/>
      <w:r w:rsidRPr="00B75EF7">
        <w:rPr>
          <w:rFonts w:ascii="Arial" w:hAnsi="Arial" w:cs="Arial"/>
          <w:sz w:val="22"/>
          <w:szCs w:val="22"/>
        </w:rPr>
        <w:t xml:space="preserve">, F. and Schaufeli, W. B. (2001) ‘The job demands-resources model of burnout’, </w:t>
      </w:r>
      <w:r w:rsidRPr="00B75EF7">
        <w:rPr>
          <w:rFonts w:ascii="Arial" w:hAnsi="Arial" w:cs="Arial"/>
          <w:i/>
          <w:iCs/>
          <w:sz w:val="22"/>
          <w:szCs w:val="22"/>
        </w:rPr>
        <w:t xml:space="preserve">Journal of Applied Psychology, </w:t>
      </w:r>
      <w:r w:rsidRPr="00B75EF7">
        <w:rPr>
          <w:rFonts w:ascii="Arial" w:hAnsi="Arial" w:cs="Arial"/>
          <w:sz w:val="22"/>
          <w:szCs w:val="22"/>
        </w:rPr>
        <w:t xml:space="preserve">86(3), pp. 499-512. Available at: </w:t>
      </w:r>
      <w:hyperlink r:id="rId25" w:history="1">
        <w:r w:rsidRPr="00B75EF7">
          <w:rPr>
            <w:rStyle w:val="Hyperlink"/>
            <w:rFonts w:ascii="Arial" w:hAnsi="Arial" w:cs="Arial"/>
            <w:sz w:val="22"/>
            <w:szCs w:val="22"/>
          </w:rPr>
          <w:t>https://research-ebsco-com.ezproxy.uwtsd.ac.uk/c/onvpsy/search/view/funhartyzn?db=bth</w:t>
        </w:r>
      </w:hyperlink>
      <w:r w:rsidRPr="00B75EF7">
        <w:rPr>
          <w:rFonts w:ascii="Arial" w:hAnsi="Arial" w:cs="Arial"/>
          <w:sz w:val="22"/>
          <w:szCs w:val="22"/>
        </w:rPr>
        <w:t xml:space="preserve"> (Accessed: 9 May 2025).</w:t>
      </w:r>
    </w:p>
    <w:p w14:paraId="7B75C924" w14:textId="6412A389" w:rsidR="00B75EF7" w:rsidRDefault="00B75EF7" w:rsidP="00B75EF7">
      <w:pPr>
        <w:pStyle w:val="bullet"/>
        <w:overflowPunct/>
        <w:autoSpaceDE/>
        <w:autoSpaceDN/>
        <w:adjustRightInd/>
        <w:spacing w:before="0" w:after="240"/>
        <w:ind w:left="284"/>
        <w:jc w:val="left"/>
        <w:textAlignment w:val="auto"/>
        <w:rPr>
          <w:rFonts w:ascii="Arial" w:hAnsi="Arial" w:cs="Arial"/>
          <w:sz w:val="22"/>
          <w:szCs w:val="22"/>
        </w:rPr>
      </w:pPr>
      <w:r w:rsidRPr="00B75EF7">
        <w:rPr>
          <w:rFonts w:ascii="Arial" w:hAnsi="Arial" w:cs="Arial"/>
          <w:sz w:val="22"/>
          <w:szCs w:val="22"/>
        </w:rPr>
        <w:t xml:space="preserve">Deming, W. E. (1986) </w:t>
      </w:r>
      <w:r w:rsidRPr="00B75EF7">
        <w:rPr>
          <w:rFonts w:ascii="Arial" w:hAnsi="Arial" w:cs="Arial"/>
          <w:i/>
          <w:iCs/>
          <w:sz w:val="22"/>
          <w:szCs w:val="22"/>
        </w:rPr>
        <w:t xml:space="preserve">Out of the crisis. </w:t>
      </w:r>
      <w:r w:rsidRPr="00B75EF7">
        <w:rPr>
          <w:rFonts w:ascii="Arial" w:hAnsi="Arial" w:cs="Arial"/>
          <w:sz w:val="22"/>
          <w:szCs w:val="22"/>
        </w:rPr>
        <w:t xml:space="preserve">Cambridge: MIT Press. </w:t>
      </w:r>
    </w:p>
    <w:p w14:paraId="5DD00563" w14:textId="1F316862" w:rsidR="00C628D4" w:rsidRDefault="00C628D4"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Denison, D. R. (1990) </w:t>
      </w:r>
      <w:r w:rsidRPr="00B75EF7">
        <w:rPr>
          <w:rFonts w:ascii="Arial" w:hAnsi="Arial" w:cs="Arial"/>
          <w:i/>
          <w:iCs/>
          <w:sz w:val="22"/>
          <w:szCs w:val="22"/>
        </w:rPr>
        <w:t xml:space="preserve">Corporate culture and organisational effectiveness. </w:t>
      </w:r>
      <w:r w:rsidRPr="00B75EF7">
        <w:rPr>
          <w:rFonts w:ascii="Arial" w:hAnsi="Arial" w:cs="Arial"/>
          <w:sz w:val="22"/>
          <w:szCs w:val="22"/>
        </w:rPr>
        <w:t xml:space="preserve">New York: John Wiley &amp; Sons. </w:t>
      </w:r>
    </w:p>
    <w:p w14:paraId="48E90A1F" w14:textId="1AEC6C6F" w:rsidR="00567CD8" w:rsidRDefault="00567CD8"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Edmondson, A. (1999) ‘Psychological safety and learning behaviour in work teams’, </w:t>
      </w:r>
      <w:r w:rsidRPr="00B75EF7">
        <w:rPr>
          <w:rFonts w:ascii="Arial" w:hAnsi="Arial" w:cs="Arial"/>
          <w:i/>
          <w:iCs/>
          <w:sz w:val="22"/>
          <w:szCs w:val="22"/>
        </w:rPr>
        <w:t xml:space="preserve">Administrative Science Quarterly, </w:t>
      </w:r>
      <w:r w:rsidRPr="00B75EF7">
        <w:rPr>
          <w:rFonts w:ascii="Arial" w:hAnsi="Arial" w:cs="Arial"/>
          <w:sz w:val="22"/>
          <w:szCs w:val="22"/>
        </w:rPr>
        <w:t xml:space="preserve">44(2), pp. 350-383. Available at: </w:t>
      </w:r>
      <w:hyperlink r:id="rId26" w:history="1">
        <w:r w:rsidRPr="00B75EF7">
          <w:rPr>
            <w:rStyle w:val="Hyperlink"/>
            <w:rFonts w:ascii="Arial" w:hAnsi="Arial" w:cs="Arial"/>
            <w:sz w:val="22"/>
            <w:szCs w:val="22"/>
          </w:rPr>
          <w:t>https://openurl-ebsco-com.ezproxy.uwtsd.ac.uk/2003235/detailv2?sid=Primo&amp;volume=44&amp;custid=s4793139&amp;date=19990601&amp;spage=350&amp;issn=0001-8392&amp;issue=2&amp;genre=article&amp;authtype=ip%2Cuid&amp;epage=383&amp;title=Administrative%20science%20quarterly.&amp;doi=10.2307%2F2666999&amp;link_origin=librarysearch.uwtsd.ac.uk</w:t>
        </w:r>
      </w:hyperlink>
      <w:r w:rsidRPr="00B75EF7">
        <w:rPr>
          <w:rFonts w:ascii="Arial" w:hAnsi="Arial" w:cs="Arial"/>
          <w:sz w:val="22"/>
          <w:szCs w:val="22"/>
        </w:rPr>
        <w:t xml:space="preserve"> (Accessed: 9 May 2025).</w:t>
      </w:r>
    </w:p>
    <w:p w14:paraId="2013096A" w14:textId="490FB6E7" w:rsidR="009B069E" w:rsidRPr="00B75EF7" w:rsidRDefault="009B069E" w:rsidP="00C628D4">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ENEI (2011) </w:t>
      </w:r>
      <w:r w:rsidRPr="00B75EF7">
        <w:rPr>
          <w:rFonts w:ascii="Arial" w:hAnsi="Arial" w:cs="Arial"/>
          <w:i/>
          <w:iCs/>
          <w:sz w:val="22"/>
          <w:szCs w:val="22"/>
        </w:rPr>
        <w:t xml:space="preserve">Inclusive leadership… driving performance through diversity. </w:t>
      </w:r>
      <w:r w:rsidRPr="00B75EF7">
        <w:rPr>
          <w:rFonts w:ascii="Arial" w:hAnsi="Arial" w:cs="Arial"/>
          <w:sz w:val="22"/>
          <w:szCs w:val="22"/>
        </w:rPr>
        <w:t xml:space="preserve">Available at: </w:t>
      </w:r>
      <w:hyperlink r:id="rId27" w:history="1">
        <w:r w:rsidRPr="00B75EF7">
          <w:rPr>
            <w:rStyle w:val="Hyperlink"/>
            <w:rFonts w:ascii="Arial" w:hAnsi="Arial" w:cs="Arial"/>
            <w:sz w:val="22"/>
            <w:szCs w:val="22"/>
          </w:rPr>
          <w:t>https://www.cipd.org/globalassets/media/knowledge/knowledge-hub/reports/inclusive-leadership_2016-driving-performance-through-diversity_tcm18-8811.pdf</w:t>
        </w:r>
      </w:hyperlink>
      <w:r w:rsidRPr="00B75EF7">
        <w:rPr>
          <w:rFonts w:ascii="Arial" w:hAnsi="Arial" w:cs="Arial"/>
          <w:sz w:val="22"/>
          <w:szCs w:val="22"/>
        </w:rPr>
        <w:t xml:space="preserve"> (Accessed: 8 May 2025).</w:t>
      </w:r>
    </w:p>
    <w:p w14:paraId="2C59D7CD" w14:textId="68B2C239" w:rsidR="008B79CC" w:rsidRDefault="008B79CC" w:rsidP="00B75EF7">
      <w:pPr>
        <w:pStyle w:val="bullet"/>
        <w:overflowPunct/>
        <w:autoSpaceDE/>
        <w:autoSpaceDN/>
        <w:adjustRightInd/>
        <w:spacing w:before="0" w:after="240"/>
        <w:ind w:left="284"/>
        <w:jc w:val="left"/>
        <w:textAlignment w:val="auto"/>
        <w:rPr>
          <w:rFonts w:ascii="Arial" w:hAnsi="Arial" w:cs="Arial"/>
          <w:sz w:val="22"/>
          <w:szCs w:val="22"/>
        </w:rPr>
      </w:pPr>
      <w:r w:rsidRPr="00B75EF7">
        <w:rPr>
          <w:rFonts w:ascii="Arial" w:hAnsi="Arial" w:cs="Arial"/>
          <w:sz w:val="22"/>
          <w:szCs w:val="22"/>
        </w:rPr>
        <w:t xml:space="preserve">Gibbs, G. (1988) </w:t>
      </w:r>
      <w:r w:rsidRPr="00B75EF7">
        <w:rPr>
          <w:rFonts w:ascii="Arial" w:hAnsi="Arial" w:cs="Arial"/>
          <w:i/>
          <w:iCs/>
          <w:sz w:val="22"/>
          <w:szCs w:val="22"/>
        </w:rPr>
        <w:t xml:space="preserve">Learning by doing. </w:t>
      </w:r>
      <w:r w:rsidRPr="00B75EF7">
        <w:rPr>
          <w:rFonts w:ascii="Arial" w:hAnsi="Arial" w:cs="Arial"/>
          <w:sz w:val="22"/>
          <w:szCs w:val="22"/>
        </w:rPr>
        <w:t>Oxford: Oxford Brookes University.</w:t>
      </w:r>
    </w:p>
    <w:p w14:paraId="620153CB" w14:textId="28C3B18D" w:rsidR="00567CD8" w:rsidRPr="00B75EF7" w:rsidRDefault="00567CD8" w:rsidP="00567CD8">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Goleman, D. and </w:t>
      </w:r>
      <w:proofErr w:type="spellStart"/>
      <w:r w:rsidRPr="00B75EF7">
        <w:rPr>
          <w:rFonts w:ascii="Arial" w:hAnsi="Arial" w:cs="Arial"/>
          <w:sz w:val="22"/>
          <w:szCs w:val="22"/>
        </w:rPr>
        <w:t>Cherniss</w:t>
      </w:r>
      <w:proofErr w:type="spellEnd"/>
      <w:r w:rsidRPr="00B75EF7">
        <w:rPr>
          <w:rFonts w:ascii="Arial" w:hAnsi="Arial" w:cs="Arial"/>
          <w:sz w:val="22"/>
          <w:szCs w:val="22"/>
        </w:rPr>
        <w:t xml:space="preserve">, C. (2024) ‘Optimal leadership and emotional intelligence’, </w:t>
      </w:r>
      <w:r w:rsidRPr="00B75EF7">
        <w:rPr>
          <w:rFonts w:ascii="Arial" w:hAnsi="Arial" w:cs="Arial"/>
          <w:i/>
          <w:iCs/>
          <w:sz w:val="22"/>
          <w:szCs w:val="22"/>
        </w:rPr>
        <w:t xml:space="preserve">Leader to Leader, </w:t>
      </w:r>
      <w:r w:rsidRPr="00B75EF7">
        <w:rPr>
          <w:rFonts w:ascii="Arial" w:hAnsi="Arial" w:cs="Arial"/>
          <w:sz w:val="22"/>
          <w:szCs w:val="22"/>
        </w:rPr>
        <w:t xml:space="preserve">2024(113), pp. 7-12. Available at: </w:t>
      </w:r>
      <w:hyperlink r:id="rId28" w:history="1">
        <w:r w:rsidRPr="00B75EF7">
          <w:rPr>
            <w:rStyle w:val="Hyperlink"/>
            <w:rFonts w:ascii="Arial" w:hAnsi="Arial" w:cs="Arial"/>
            <w:sz w:val="22"/>
            <w:szCs w:val="22"/>
          </w:rPr>
          <w:t>https://onlinelibrary.wiley.com/doi/full/10.1002/ltl.20813</w:t>
        </w:r>
      </w:hyperlink>
      <w:r w:rsidRPr="00B75EF7">
        <w:rPr>
          <w:rFonts w:ascii="Arial" w:hAnsi="Arial" w:cs="Arial"/>
          <w:sz w:val="22"/>
          <w:szCs w:val="22"/>
        </w:rPr>
        <w:t xml:space="preserve"> (Accessed: 9 May 2025).</w:t>
      </w:r>
    </w:p>
    <w:p w14:paraId="154DC5A4" w14:textId="707139DD" w:rsidR="008B79CC" w:rsidRPr="00B75EF7" w:rsidRDefault="008B79CC" w:rsidP="00B75EF7">
      <w:pPr>
        <w:pStyle w:val="bullet"/>
        <w:overflowPunct/>
        <w:autoSpaceDE/>
        <w:autoSpaceDN/>
        <w:adjustRightInd/>
        <w:spacing w:before="0" w:after="240"/>
        <w:ind w:left="284"/>
        <w:textAlignment w:val="auto"/>
        <w:rPr>
          <w:rFonts w:ascii="Arial" w:hAnsi="Arial" w:cs="Arial"/>
          <w:sz w:val="22"/>
          <w:szCs w:val="22"/>
        </w:rPr>
      </w:pPr>
      <w:r w:rsidRPr="00B75EF7">
        <w:rPr>
          <w:rFonts w:ascii="Arial" w:hAnsi="Arial" w:cs="Arial"/>
          <w:sz w:val="22"/>
          <w:szCs w:val="22"/>
        </w:rPr>
        <w:t xml:space="preserve">Hargreaves, J. and Page, L. (2013) </w:t>
      </w:r>
      <w:r w:rsidRPr="00B75EF7">
        <w:rPr>
          <w:rFonts w:ascii="Arial" w:hAnsi="Arial" w:cs="Arial"/>
          <w:i/>
          <w:iCs/>
          <w:sz w:val="22"/>
          <w:szCs w:val="22"/>
        </w:rPr>
        <w:t xml:space="preserve">Reflective practice. </w:t>
      </w:r>
      <w:r w:rsidRPr="00B75EF7">
        <w:rPr>
          <w:rFonts w:ascii="Arial" w:hAnsi="Arial" w:cs="Arial"/>
          <w:sz w:val="22"/>
          <w:szCs w:val="22"/>
        </w:rPr>
        <w:t>Cambridge: Polity.</w:t>
      </w:r>
    </w:p>
    <w:p w14:paraId="5EBEE637" w14:textId="6D2790C1" w:rsidR="008B79CC" w:rsidRDefault="008B79CC"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lastRenderedPageBreak/>
        <w:t>Hennekam</w:t>
      </w:r>
      <w:proofErr w:type="spellEnd"/>
      <w:r w:rsidRPr="00B75EF7">
        <w:rPr>
          <w:rFonts w:ascii="Arial" w:hAnsi="Arial" w:cs="Arial"/>
          <w:sz w:val="22"/>
          <w:szCs w:val="22"/>
        </w:rPr>
        <w:t xml:space="preserve">, S. and </w:t>
      </w:r>
      <w:proofErr w:type="spellStart"/>
      <w:r w:rsidRPr="00B75EF7">
        <w:rPr>
          <w:rFonts w:ascii="Arial" w:hAnsi="Arial" w:cs="Arial"/>
          <w:sz w:val="22"/>
          <w:szCs w:val="22"/>
        </w:rPr>
        <w:t>Köllen</w:t>
      </w:r>
      <w:proofErr w:type="spellEnd"/>
      <w:r w:rsidRPr="00B75EF7">
        <w:rPr>
          <w:rFonts w:ascii="Arial" w:hAnsi="Arial" w:cs="Arial"/>
          <w:sz w:val="22"/>
          <w:szCs w:val="22"/>
        </w:rPr>
        <w:t xml:space="preserve">, T. (2023) ‘Trapped in </w:t>
      </w:r>
      <w:proofErr w:type="spellStart"/>
      <w:r w:rsidRPr="00B75EF7">
        <w:rPr>
          <w:rFonts w:ascii="Arial" w:hAnsi="Arial" w:cs="Arial"/>
          <w:sz w:val="22"/>
          <w:szCs w:val="22"/>
        </w:rPr>
        <w:t>cisnormative</w:t>
      </w:r>
      <w:proofErr w:type="spellEnd"/>
      <w:r w:rsidRPr="00B75EF7">
        <w:rPr>
          <w:rFonts w:ascii="Arial" w:hAnsi="Arial" w:cs="Arial"/>
          <w:sz w:val="22"/>
          <w:szCs w:val="22"/>
        </w:rPr>
        <w:t xml:space="preserve"> and </w:t>
      </w:r>
      <w:proofErr w:type="spellStart"/>
      <w:r w:rsidRPr="00B75EF7">
        <w:rPr>
          <w:rFonts w:ascii="Arial" w:hAnsi="Arial" w:cs="Arial"/>
          <w:sz w:val="22"/>
          <w:szCs w:val="22"/>
        </w:rPr>
        <w:t>binarist</w:t>
      </w:r>
      <w:proofErr w:type="spellEnd"/>
      <w:r w:rsidRPr="00B75EF7">
        <w:rPr>
          <w:rFonts w:ascii="Arial" w:hAnsi="Arial" w:cs="Arial"/>
          <w:sz w:val="22"/>
          <w:szCs w:val="22"/>
        </w:rPr>
        <w:t xml:space="preserve"> gendered constraints at work? How HR managers react to and manage gender transitions over time’, </w:t>
      </w:r>
      <w:r w:rsidRPr="00B75EF7">
        <w:rPr>
          <w:rFonts w:ascii="Arial" w:hAnsi="Arial" w:cs="Arial"/>
          <w:i/>
          <w:iCs/>
          <w:sz w:val="22"/>
          <w:szCs w:val="22"/>
        </w:rPr>
        <w:t xml:space="preserve">The International Journal of Human Resource Management, </w:t>
      </w:r>
      <w:r w:rsidRPr="00B75EF7">
        <w:rPr>
          <w:rFonts w:ascii="Arial" w:hAnsi="Arial" w:cs="Arial"/>
          <w:sz w:val="22"/>
          <w:szCs w:val="22"/>
        </w:rPr>
        <w:t xml:space="preserve">pp. 1-27. Available at: </w:t>
      </w:r>
      <w:hyperlink r:id="rId29" w:history="1">
        <w:r w:rsidRPr="00B75EF7">
          <w:rPr>
            <w:rStyle w:val="Hyperlink"/>
            <w:rFonts w:ascii="Arial" w:hAnsi="Arial" w:cs="Arial"/>
            <w:sz w:val="22"/>
            <w:szCs w:val="22"/>
          </w:rPr>
          <w:t>https://research-ebsco-com.ezproxy.uwtsd.ac.uk/c/onvpsy/viewer/pdf/ha6cwyv4vv?route=details</w:t>
        </w:r>
      </w:hyperlink>
      <w:r w:rsidRPr="00B75EF7">
        <w:rPr>
          <w:rFonts w:ascii="Arial" w:hAnsi="Arial" w:cs="Arial"/>
          <w:sz w:val="22"/>
          <w:szCs w:val="22"/>
        </w:rPr>
        <w:t xml:space="preserve"> (Accessed: 2 May 2025).</w:t>
      </w:r>
    </w:p>
    <w:p w14:paraId="4E2BA13F" w14:textId="05376888" w:rsidR="00B75EF7" w:rsidRDefault="00B75EF7"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Huff, M., Edwards, K. M., Mauer, V. A., Littleton, H., Lim, S. and </w:t>
      </w:r>
      <w:proofErr w:type="spellStart"/>
      <w:r w:rsidRPr="00B75EF7">
        <w:rPr>
          <w:rFonts w:ascii="Arial" w:hAnsi="Arial" w:cs="Arial"/>
          <w:sz w:val="22"/>
          <w:szCs w:val="22"/>
        </w:rPr>
        <w:t>Sall</w:t>
      </w:r>
      <w:proofErr w:type="spellEnd"/>
      <w:r w:rsidRPr="00B75EF7">
        <w:rPr>
          <w:rFonts w:ascii="Arial" w:hAnsi="Arial" w:cs="Arial"/>
          <w:sz w:val="22"/>
          <w:szCs w:val="22"/>
        </w:rPr>
        <w:t xml:space="preserve">, K. E. (2025) ‘Gender-neutral bathrooms on campus: a multicampus study of cisgender and transgender and gender diverse college students’, </w:t>
      </w:r>
      <w:r w:rsidRPr="00B75EF7">
        <w:rPr>
          <w:rFonts w:ascii="Arial" w:hAnsi="Arial" w:cs="Arial"/>
          <w:i/>
          <w:iCs/>
          <w:sz w:val="22"/>
          <w:szCs w:val="22"/>
        </w:rPr>
        <w:t xml:space="preserve">Journal of American College Health, </w:t>
      </w:r>
      <w:r w:rsidRPr="00B75EF7">
        <w:rPr>
          <w:rFonts w:ascii="Arial" w:hAnsi="Arial" w:cs="Arial"/>
          <w:sz w:val="22"/>
          <w:szCs w:val="22"/>
        </w:rPr>
        <w:t xml:space="preserve">73(3), pp. 1178-1182. Available at: </w:t>
      </w:r>
      <w:hyperlink r:id="rId30" w:history="1">
        <w:r w:rsidRPr="00B75EF7">
          <w:rPr>
            <w:rStyle w:val="Hyperlink"/>
            <w:rFonts w:ascii="Arial" w:hAnsi="Arial" w:cs="Arial"/>
            <w:sz w:val="22"/>
            <w:szCs w:val="22"/>
          </w:rPr>
          <w:t>https://research-ebsco-com.ezproxy.uwtsd.ac.uk/c/onvpsy/viewer/pdf/vtkfth732n?route=details</w:t>
        </w:r>
      </w:hyperlink>
      <w:r w:rsidRPr="00B75EF7">
        <w:rPr>
          <w:rFonts w:ascii="Arial" w:hAnsi="Arial" w:cs="Arial"/>
          <w:sz w:val="22"/>
          <w:szCs w:val="22"/>
        </w:rPr>
        <w:t xml:space="preserve"> (Accessed: 3 May 2025).</w:t>
      </w:r>
    </w:p>
    <w:p w14:paraId="7AF5387F" w14:textId="20666308" w:rsidR="00567CD8"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IOPC (2022) </w:t>
      </w:r>
      <w:r w:rsidRPr="00B75EF7">
        <w:rPr>
          <w:rFonts w:ascii="Arial" w:hAnsi="Arial" w:cs="Arial"/>
          <w:i/>
          <w:iCs/>
          <w:sz w:val="22"/>
          <w:szCs w:val="22"/>
        </w:rPr>
        <w:t xml:space="preserve">Reflective practice review process – summary report. </w:t>
      </w:r>
      <w:r w:rsidRPr="00B75EF7">
        <w:rPr>
          <w:rFonts w:ascii="Arial" w:hAnsi="Arial" w:cs="Arial"/>
          <w:sz w:val="22"/>
          <w:szCs w:val="22"/>
        </w:rPr>
        <w:t xml:space="preserve">Available at: </w:t>
      </w:r>
      <w:hyperlink r:id="rId31" w:history="1">
        <w:r w:rsidRPr="00B75EF7">
          <w:rPr>
            <w:rStyle w:val="Hyperlink"/>
            <w:rFonts w:ascii="Arial" w:hAnsi="Arial" w:cs="Arial"/>
            <w:sz w:val="22"/>
            <w:szCs w:val="22"/>
          </w:rPr>
          <w:t>https://www.policeconduct.gov.uk/sites/default/files/documents/RPRP-summary-report.pdf</w:t>
        </w:r>
      </w:hyperlink>
      <w:r w:rsidRPr="00B75EF7">
        <w:rPr>
          <w:rFonts w:ascii="Arial" w:hAnsi="Arial" w:cs="Arial"/>
          <w:sz w:val="22"/>
          <w:szCs w:val="22"/>
        </w:rPr>
        <w:t xml:space="preserve"> (Accessed: 10 May 2025).</w:t>
      </w:r>
    </w:p>
    <w:p w14:paraId="5F0C1F66" w14:textId="1CCFFF6D" w:rsidR="00B75EF7" w:rsidRPr="00B75EF7" w:rsidRDefault="00B75EF7"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Iqbal, Q., </w:t>
      </w:r>
      <w:proofErr w:type="spellStart"/>
      <w:r w:rsidRPr="00B75EF7">
        <w:rPr>
          <w:rFonts w:ascii="Arial" w:hAnsi="Arial" w:cs="Arial"/>
          <w:sz w:val="22"/>
          <w:szCs w:val="22"/>
        </w:rPr>
        <w:t>Volpone</w:t>
      </w:r>
      <w:proofErr w:type="spellEnd"/>
      <w:r w:rsidRPr="00B75EF7">
        <w:rPr>
          <w:rFonts w:ascii="Arial" w:hAnsi="Arial" w:cs="Arial"/>
          <w:sz w:val="22"/>
          <w:szCs w:val="22"/>
        </w:rPr>
        <w:t>, S. D. and Piwowar-</w:t>
      </w:r>
      <w:proofErr w:type="spellStart"/>
      <w:r w:rsidRPr="00B75EF7">
        <w:rPr>
          <w:rFonts w:ascii="Arial" w:hAnsi="Arial" w:cs="Arial"/>
          <w:sz w:val="22"/>
          <w:szCs w:val="22"/>
        </w:rPr>
        <w:t>Sulej</w:t>
      </w:r>
      <w:proofErr w:type="spellEnd"/>
      <w:r w:rsidRPr="00B75EF7">
        <w:rPr>
          <w:rFonts w:ascii="Arial" w:hAnsi="Arial" w:cs="Arial"/>
          <w:sz w:val="22"/>
          <w:szCs w:val="22"/>
        </w:rPr>
        <w:t xml:space="preserve">, K. (2024) ‘Workforce neurodiversity and workplace avoidance behaviour: the role of inclusive leadership, relational energy, and self-control demands’, </w:t>
      </w:r>
      <w:r w:rsidRPr="00B75EF7">
        <w:rPr>
          <w:rFonts w:ascii="Arial" w:hAnsi="Arial" w:cs="Arial"/>
          <w:i/>
          <w:iCs/>
          <w:sz w:val="22"/>
          <w:szCs w:val="22"/>
        </w:rPr>
        <w:t xml:space="preserve">Human Resource Management, </w:t>
      </w:r>
      <w:r w:rsidRPr="00B75EF7">
        <w:rPr>
          <w:rFonts w:ascii="Arial" w:hAnsi="Arial" w:cs="Arial"/>
          <w:sz w:val="22"/>
          <w:szCs w:val="22"/>
        </w:rPr>
        <w:t xml:space="preserve">64(1), pp. 37-57. Available at: </w:t>
      </w:r>
      <w:hyperlink r:id="rId32" w:history="1">
        <w:r w:rsidRPr="00B75EF7">
          <w:rPr>
            <w:rStyle w:val="Hyperlink"/>
            <w:rFonts w:ascii="Arial" w:hAnsi="Arial" w:cs="Arial"/>
            <w:sz w:val="22"/>
            <w:szCs w:val="22"/>
          </w:rPr>
          <w:t>https://onlinelibrary.wiley.com/doi/full/10.1002/hrm.22249</w:t>
        </w:r>
      </w:hyperlink>
      <w:r w:rsidRPr="00B75EF7">
        <w:rPr>
          <w:rFonts w:ascii="Arial" w:hAnsi="Arial" w:cs="Arial"/>
          <w:sz w:val="22"/>
          <w:szCs w:val="22"/>
        </w:rPr>
        <w:t xml:space="preserve"> (Accessed: 2 May 2025).</w:t>
      </w:r>
    </w:p>
    <w:p w14:paraId="48DC7BF9" w14:textId="6BEA01D7" w:rsidR="00777E15" w:rsidRDefault="00777E15"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Kacmar</w:t>
      </w:r>
      <w:proofErr w:type="spellEnd"/>
      <w:r w:rsidRPr="00B75EF7">
        <w:rPr>
          <w:rFonts w:ascii="Arial" w:hAnsi="Arial" w:cs="Arial"/>
          <w:sz w:val="22"/>
          <w:szCs w:val="22"/>
        </w:rPr>
        <w:t xml:space="preserve">, K. M., Carlson, D. S. and Harris, K. J. (2013) ‘Interactive effect of leaders’ influence tactics and ethical leadership on work effort and helping behaviour’, </w:t>
      </w:r>
      <w:r w:rsidRPr="00B75EF7">
        <w:rPr>
          <w:rFonts w:ascii="Arial" w:hAnsi="Arial" w:cs="Arial"/>
          <w:i/>
          <w:iCs/>
          <w:sz w:val="22"/>
          <w:szCs w:val="22"/>
        </w:rPr>
        <w:t xml:space="preserve">The Journal of Social Psychology, </w:t>
      </w:r>
      <w:r w:rsidRPr="00B75EF7">
        <w:rPr>
          <w:rFonts w:ascii="Arial" w:hAnsi="Arial" w:cs="Arial"/>
          <w:sz w:val="22"/>
          <w:szCs w:val="22"/>
        </w:rPr>
        <w:t xml:space="preserve">153(5), pp. 577-597. Available at: </w:t>
      </w:r>
      <w:hyperlink r:id="rId33" w:history="1">
        <w:r w:rsidRPr="00B75EF7">
          <w:rPr>
            <w:rStyle w:val="Hyperlink"/>
            <w:rFonts w:ascii="Arial" w:hAnsi="Arial" w:cs="Arial"/>
            <w:sz w:val="22"/>
            <w:szCs w:val="22"/>
          </w:rPr>
          <w:t>https://www.tandfonline.com/doi/abs/10.1080/26895269.2021.1937437</w:t>
        </w:r>
      </w:hyperlink>
      <w:r w:rsidRPr="00B75EF7">
        <w:rPr>
          <w:rFonts w:ascii="Arial" w:hAnsi="Arial" w:cs="Arial"/>
          <w:sz w:val="22"/>
          <w:szCs w:val="22"/>
        </w:rPr>
        <w:t xml:space="preserve"> (Accessed: 2 May 2025).</w:t>
      </w:r>
    </w:p>
    <w:p w14:paraId="1D48F5DB" w14:textId="5CFF72E1" w:rsidR="00C628D4"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Kingkaew</w:t>
      </w:r>
      <w:proofErr w:type="spellEnd"/>
      <w:r w:rsidRPr="00B75EF7">
        <w:rPr>
          <w:rFonts w:ascii="Arial" w:hAnsi="Arial" w:cs="Arial"/>
          <w:sz w:val="22"/>
          <w:szCs w:val="22"/>
        </w:rPr>
        <w:t xml:space="preserve">, C., </w:t>
      </w:r>
      <w:proofErr w:type="spellStart"/>
      <w:r w:rsidRPr="00B75EF7">
        <w:rPr>
          <w:rFonts w:ascii="Arial" w:hAnsi="Arial" w:cs="Arial"/>
          <w:sz w:val="22"/>
          <w:szCs w:val="22"/>
        </w:rPr>
        <w:t>Theeramunkong</w:t>
      </w:r>
      <w:proofErr w:type="spellEnd"/>
      <w:r w:rsidRPr="00B75EF7">
        <w:rPr>
          <w:rFonts w:ascii="Arial" w:hAnsi="Arial" w:cs="Arial"/>
          <w:sz w:val="22"/>
          <w:szCs w:val="22"/>
        </w:rPr>
        <w:t xml:space="preserve">, T., </w:t>
      </w:r>
      <w:proofErr w:type="spellStart"/>
      <w:r w:rsidRPr="00B75EF7">
        <w:rPr>
          <w:rFonts w:ascii="Arial" w:hAnsi="Arial" w:cs="Arial"/>
          <w:sz w:val="22"/>
          <w:szCs w:val="22"/>
        </w:rPr>
        <w:t>Supnithi</w:t>
      </w:r>
      <w:proofErr w:type="spellEnd"/>
      <w:r w:rsidRPr="00B75EF7">
        <w:rPr>
          <w:rFonts w:ascii="Arial" w:hAnsi="Arial" w:cs="Arial"/>
          <w:sz w:val="22"/>
          <w:szCs w:val="22"/>
        </w:rPr>
        <w:t xml:space="preserve">, T., </w:t>
      </w:r>
      <w:proofErr w:type="spellStart"/>
      <w:r w:rsidRPr="00B75EF7">
        <w:rPr>
          <w:rFonts w:ascii="Arial" w:hAnsi="Arial" w:cs="Arial"/>
          <w:sz w:val="22"/>
          <w:szCs w:val="22"/>
        </w:rPr>
        <w:t>Chatpreecha</w:t>
      </w:r>
      <w:proofErr w:type="spellEnd"/>
      <w:r w:rsidRPr="00B75EF7">
        <w:rPr>
          <w:rFonts w:ascii="Arial" w:hAnsi="Arial" w:cs="Arial"/>
          <w:sz w:val="22"/>
          <w:szCs w:val="22"/>
        </w:rPr>
        <w:t xml:space="preserve">, P., Morita, K., Tanaka, K. and Ikeda, M. (2023) ‘A learning environment to promote awareness of the experiential learning processes with reflective writing support’, </w:t>
      </w:r>
      <w:r w:rsidRPr="00B75EF7">
        <w:rPr>
          <w:rFonts w:ascii="Arial" w:hAnsi="Arial" w:cs="Arial"/>
          <w:i/>
          <w:iCs/>
          <w:sz w:val="22"/>
          <w:szCs w:val="22"/>
        </w:rPr>
        <w:t xml:space="preserve">Education Sciences, </w:t>
      </w:r>
      <w:r w:rsidRPr="00B75EF7">
        <w:rPr>
          <w:rFonts w:ascii="Arial" w:hAnsi="Arial" w:cs="Arial"/>
          <w:sz w:val="22"/>
          <w:szCs w:val="22"/>
        </w:rPr>
        <w:t xml:space="preserve">13(1), pp. 64. Available at: </w:t>
      </w:r>
      <w:hyperlink r:id="rId34" w:history="1">
        <w:r w:rsidRPr="00B75EF7">
          <w:rPr>
            <w:rStyle w:val="Hyperlink"/>
            <w:rFonts w:ascii="Arial" w:hAnsi="Arial" w:cs="Arial"/>
            <w:sz w:val="22"/>
            <w:szCs w:val="22"/>
          </w:rPr>
          <w:t>https://www.proquest.com/docview/2767193147?accountid=130472&amp;parentSessionId=7y2YcX%2BdEJ7h4HgyugYsox%2FaQLF4jE4KclDrmLG0Res%3D&amp;pq-origsite=primo&amp;sourcetype=Scholarly%20Journals#</w:t>
        </w:r>
      </w:hyperlink>
      <w:r w:rsidRPr="00B75EF7">
        <w:rPr>
          <w:rFonts w:ascii="Arial" w:hAnsi="Arial" w:cs="Arial"/>
          <w:sz w:val="22"/>
          <w:szCs w:val="22"/>
        </w:rPr>
        <w:t xml:space="preserve"> (Accessed: 5 May 2025).</w:t>
      </w:r>
    </w:p>
    <w:p w14:paraId="11F32E97" w14:textId="6C252ACB" w:rsidR="00567CD8"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Kolb, D. A. (1984) </w:t>
      </w:r>
      <w:r w:rsidRPr="00B75EF7">
        <w:rPr>
          <w:rFonts w:ascii="Arial" w:hAnsi="Arial" w:cs="Arial"/>
          <w:i/>
          <w:iCs/>
          <w:sz w:val="22"/>
          <w:szCs w:val="22"/>
        </w:rPr>
        <w:t xml:space="preserve">Experiential learning: experience as the source of learning and development. </w:t>
      </w:r>
      <w:r w:rsidRPr="00B75EF7">
        <w:rPr>
          <w:rFonts w:ascii="Arial" w:hAnsi="Arial" w:cs="Arial"/>
          <w:sz w:val="22"/>
          <w:szCs w:val="22"/>
        </w:rPr>
        <w:t>London: Prentice-Hall.</w:t>
      </w:r>
    </w:p>
    <w:p w14:paraId="16EA246A" w14:textId="4A182C56" w:rsidR="00436819" w:rsidRDefault="00436819"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Lanigan, M. </w:t>
      </w:r>
      <w:proofErr w:type="gramStart"/>
      <w:r w:rsidRPr="00B75EF7">
        <w:rPr>
          <w:rFonts w:ascii="Arial" w:hAnsi="Arial" w:cs="Arial"/>
          <w:sz w:val="22"/>
          <w:szCs w:val="22"/>
        </w:rPr>
        <w:t>L.(</w:t>
      </w:r>
      <w:proofErr w:type="gramEnd"/>
      <w:r w:rsidRPr="00B75EF7">
        <w:rPr>
          <w:rFonts w:ascii="Arial" w:hAnsi="Arial" w:cs="Arial"/>
          <w:sz w:val="22"/>
          <w:szCs w:val="22"/>
        </w:rPr>
        <w:t xml:space="preserve">2023) ‘Teaching family narratives by applying Kolb’s experimental learning cycle to create a unit of activities’, </w:t>
      </w:r>
      <w:r w:rsidRPr="00B75EF7">
        <w:rPr>
          <w:rFonts w:ascii="Arial" w:hAnsi="Arial" w:cs="Arial"/>
          <w:i/>
          <w:iCs/>
          <w:sz w:val="22"/>
          <w:szCs w:val="22"/>
        </w:rPr>
        <w:t xml:space="preserve">Communication Teacher, </w:t>
      </w:r>
      <w:r w:rsidRPr="00B75EF7">
        <w:rPr>
          <w:rFonts w:ascii="Arial" w:hAnsi="Arial" w:cs="Arial"/>
          <w:sz w:val="22"/>
          <w:szCs w:val="22"/>
        </w:rPr>
        <w:t xml:space="preserve">37(4), pp. 313-318. Available at: </w:t>
      </w:r>
      <w:hyperlink r:id="rId35" w:history="1">
        <w:r w:rsidRPr="00B75EF7">
          <w:rPr>
            <w:rStyle w:val="Hyperlink"/>
            <w:rFonts w:ascii="Arial" w:hAnsi="Arial" w:cs="Arial"/>
            <w:sz w:val="22"/>
            <w:szCs w:val="22"/>
          </w:rPr>
          <w:t>https://www-tandfonline-com.ezproxy.uwtsd.ac.uk/doi/full/10.1080/17404622.2023.2236688#d1e116</w:t>
        </w:r>
      </w:hyperlink>
      <w:r w:rsidRPr="00B75EF7">
        <w:rPr>
          <w:rFonts w:ascii="Arial" w:hAnsi="Arial" w:cs="Arial"/>
          <w:sz w:val="22"/>
          <w:szCs w:val="22"/>
        </w:rPr>
        <w:t xml:space="preserve"> (Accessed: 10 May 2025).</w:t>
      </w:r>
    </w:p>
    <w:p w14:paraId="7BDAA981" w14:textId="45891622" w:rsidR="00B75EF7" w:rsidRDefault="00B75EF7"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Lewis, L. (2020) </w:t>
      </w:r>
      <w:r w:rsidRPr="00B75EF7">
        <w:rPr>
          <w:rFonts w:ascii="Arial" w:hAnsi="Arial" w:cs="Arial"/>
          <w:i/>
          <w:iCs/>
          <w:sz w:val="22"/>
          <w:szCs w:val="22"/>
        </w:rPr>
        <w:t xml:space="preserve">Rational feedback: why feedback fails and how to make it meaningful. </w:t>
      </w:r>
      <w:r w:rsidRPr="00B75EF7">
        <w:rPr>
          <w:rFonts w:ascii="Arial" w:hAnsi="Arial" w:cs="Arial"/>
          <w:sz w:val="22"/>
          <w:szCs w:val="22"/>
        </w:rPr>
        <w:t xml:space="preserve">London: Routledge. </w:t>
      </w:r>
    </w:p>
    <w:p w14:paraId="0EABEE20" w14:textId="015B0404" w:rsidR="005A50F8" w:rsidRDefault="005A50F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Maslow, A. H. (1943) ‘A theory of human motivation’, </w:t>
      </w:r>
      <w:r w:rsidRPr="00B75EF7">
        <w:rPr>
          <w:rFonts w:ascii="Arial" w:hAnsi="Arial" w:cs="Arial"/>
          <w:i/>
          <w:iCs/>
          <w:sz w:val="22"/>
          <w:szCs w:val="22"/>
        </w:rPr>
        <w:t xml:space="preserve">American Psychological Association, </w:t>
      </w:r>
      <w:r w:rsidRPr="00B75EF7">
        <w:rPr>
          <w:rFonts w:ascii="Arial" w:hAnsi="Arial" w:cs="Arial"/>
          <w:sz w:val="22"/>
          <w:szCs w:val="22"/>
        </w:rPr>
        <w:t xml:space="preserve">50(4), pp. 370-396. Available at: </w:t>
      </w:r>
      <w:hyperlink r:id="rId36" w:history="1">
        <w:r w:rsidRPr="00B75EF7">
          <w:rPr>
            <w:rStyle w:val="Hyperlink"/>
            <w:rFonts w:ascii="Arial" w:hAnsi="Arial" w:cs="Arial"/>
            <w:sz w:val="22"/>
            <w:szCs w:val="22"/>
          </w:rPr>
          <w:t>https://research-ebsco-com.ezproxy.uwtsd.ac.uk/c/onvpsy/viewer/pdf/afrtxdufyz?route=details</w:t>
        </w:r>
      </w:hyperlink>
      <w:r w:rsidRPr="00B75EF7">
        <w:rPr>
          <w:rFonts w:ascii="Arial" w:hAnsi="Arial" w:cs="Arial"/>
          <w:sz w:val="22"/>
          <w:szCs w:val="22"/>
        </w:rPr>
        <w:t xml:space="preserve"> (Accessed: 9 May 2025).</w:t>
      </w:r>
    </w:p>
    <w:p w14:paraId="267B4387" w14:textId="723B782A" w:rsidR="00D269E3" w:rsidRPr="00B75EF7" w:rsidRDefault="00D269E3"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McDowall, A., Doyle, N. and </w:t>
      </w:r>
      <w:proofErr w:type="spellStart"/>
      <w:r w:rsidRPr="00B75EF7">
        <w:rPr>
          <w:rFonts w:ascii="Arial" w:hAnsi="Arial" w:cs="Arial"/>
          <w:sz w:val="22"/>
          <w:szCs w:val="22"/>
        </w:rPr>
        <w:t>Kiseleva</w:t>
      </w:r>
      <w:proofErr w:type="spellEnd"/>
      <w:r w:rsidRPr="00B75EF7">
        <w:rPr>
          <w:rFonts w:ascii="Arial" w:hAnsi="Arial" w:cs="Arial"/>
          <w:sz w:val="22"/>
          <w:szCs w:val="22"/>
        </w:rPr>
        <w:t xml:space="preserve">, M. (2024) ‘Is a little knowledge a dangerous thing? A stakeholder perspective on the use of evidence about neurodiversity at work’, </w:t>
      </w:r>
      <w:r w:rsidRPr="00B75EF7">
        <w:rPr>
          <w:rFonts w:ascii="Arial" w:hAnsi="Arial" w:cs="Arial"/>
          <w:i/>
          <w:iCs/>
          <w:sz w:val="22"/>
          <w:szCs w:val="22"/>
        </w:rPr>
        <w:t xml:space="preserve">The Market, </w:t>
      </w:r>
      <w:r w:rsidRPr="00B75EF7">
        <w:rPr>
          <w:rFonts w:ascii="Arial" w:hAnsi="Arial" w:cs="Arial"/>
          <w:sz w:val="22"/>
          <w:szCs w:val="22"/>
        </w:rPr>
        <w:t xml:space="preserve">5, </w:t>
      </w:r>
      <w:r w:rsidRPr="00B75EF7">
        <w:rPr>
          <w:rFonts w:ascii="Arial" w:hAnsi="Arial" w:cs="Arial"/>
          <w:sz w:val="22"/>
          <w:szCs w:val="22"/>
        </w:rPr>
        <w:lastRenderedPageBreak/>
        <w:t xml:space="preserve">pp. 143-156. Available at: </w:t>
      </w:r>
      <w:hyperlink r:id="rId37" w:history="1">
        <w:r w:rsidRPr="00B75EF7">
          <w:rPr>
            <w:rStyle w:val="Hyperlink"/>
            <w:rFonts w:ascii="Arial" w:hAnsi="Arial" w:cs="Arial"/>
            <w:sz w:val="22"/>
            <w:szCs w:val="22"/>
          </w:rPr>
          <w:t>https://www.proquest.com/docview/3077330417?accountid=130472&amp;parentSessionId=NlHD%2F7Qbgi8y8Egj%2F0Qj7AsNguzJsrbH3sgd4mkgVj4%3D&amp;pq-origsite=primo&amp;sourcetype=Scholarly%20Journals</w:t>
        </w:r>
      </w:hyperlink>
      <w:r w:rsidRPr="00B75EF7">
        <w:rPr>
          <w:rFonts w:ascii="Arial" w:hAnsi="Arial" w:cs="Arial"/>
          <w:sz w:val="22"/>
          <w:szCs w:val="22"/>
        </w:rPr>
        <w:t xml:space="preserve"> (Accessed: 8 May 2025).</w:t>
      </w:r>
    </w:p>
    <w:p w14:paraId="50C2E452" w14:textId="30C6DABB" w:rsidR="008B79CC" w:rsidRDefault="008B79CC"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Miller, J. (2020) ‘Reflective practice and health sciences librarians: engagement, benefits, and barriers’, </w:t>
      </w:r>
      <w:r w:rsidRPr="00B75EF7">
        <w:rPr>
          <w:rFonts w:ascii="Arial" w:hAnsi="Arial" w:cs="Arial"/>
          <w:i/>
          <w:iCs/>
          <w:sz w:val="22"/>
          <w:szCs w:val="22"/>
        </w:rPr>
        <w:t xml:space="preserve">Journal of the Medical Library Association, </w:t>
      </w:r>
      <w:r w:rsidRPr="00B75EF7">
        <w:rPr>
          <w:rFonts w:ascii="Arial" w:hAnsi="Arial" w:cs="Arial"/>
          <w:sz w:val="22"/>
          <w:szCs w:val="22"/>
        </w:rPr>
        <w:t xml:space="preserve">108(1), pp. 17-28. Available at: </w:t>
      </w:r>
      <w:hyperlink r:id="rId38" w:history="1">
        <w:r w:rsidRPr="00B75EF7">
          <w:rPr>
            <w:rStyle w:val="Hyperlink"/>
            <w:rFonts w:ascii="Arial" w:hAnsi="Arial" w:cs="Arial"/>
            <w:sz w:val="22"/>
            <w:szCs w:val="22"/>
          </w:rPr>
          <w:t>https://research-ebsco-com.ezproxy.uwtsd.ac.uk/c/onvpsy/viewer/pdf/gc37xcx3gf?route=details</w:t>
        </w:r>
      </w:hyperlink>
      <w:r w:rsidRPr="00B75EF7">
        <w:rPr>
          <w:rFonts w:ascii="Arial" w:hAnsi="Arial" w:cs="Arial"/>
          <w:sz w:val="22"/>
          <w:szCs w:val="22"/>
        </w:rPr>
        <w:t xml:space="preserve"> (Accessed: 2 May 2025).</w:t>
      </w:r>
    </w:p>
    <w:p w14:paraId="3B87ACDE" w14:textId="7A93172C" w:rsidR="00C628D4" w:rsidRPr="00B75EF7"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Morris, T. H. (2020) ‘Experiential leaning – a systematic review and revision of Kolb’s model’, </w:t>
      </w:r>
      <w:r w:rsidRPr="00B75EF7">
        <w:rPr>
          <w:rFonts w:ascii="Arial" w:hAnsi="Arial" w:cs="Arial"/>
          <w:i/>
          <w:iCs/>
          <w:sz w:val="22"/>
          <w:szCs w:val="22"/>
        </w:rPr>
        <w:t xml:space="preserve">Interactive Learning Environments, </w:t>
      </w:r>
      <w:r w:rsidRPr="00B75EF7">
        <w:rPr>
          <w:rFonts w:ascii="Arial" w:hAnsi="Arial" w:cs="Arial"/>
          <w:sz w:val="22"/>
          <w:szCs w:val="22"/>
        </w:rPr>
        <w:t xml:space="preserve">28(8), pp. 1064-1077. Available at: </w:t>
      </w:r>
      <w:hyperlink r:id="rId39" w:history="1">
        <w:r w:rsidRPr="00B75EF7">
          <w:rPr>
            <w:rStyle w:val="Hyperlink"/>
            <w:rFonts w:ascii="Arial" w:hAnsi="Arial" w:cs="Arial"/>
            <w:sz w:val="22"/>
            <w:szCs w:val="22"/>
          </w:rPr>
          <w:t>https://www-tandfonline-com.ezproxy.uwtsd.ac.uk/doi/full/10.1080/10494820.2019.1570279#abstract</w:t>
        </w:r>
      </w:hyperlink>
      <w:r w:rsidRPr="00B75EF7">
        <w:rPr>
          <w:rFonts w:ascii="Arial" w:hAnsi="Arial" w:cs="Arial"/>
          <w:sz w:val="22"/>
          <w:szCs w:val="22"/>
        </w:rPr>
        <w:t xml:space="preserve"> (Accessed: 5 May 2025).</w:t>
      </w:r>
    </w:p>
    <w:p w14:paraId="66E87EA5" w14:textId="39D7B67B" w:rsidR="00777E15" w:rsidRDefault="00777E15"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Puckett, J. A., </w:t>
      </w:r>
      <w:proofErr w:type="spellStart"/>
      <w:r w:rsidRPr="00B75EF7">
        <w:rPr>
          <w:rFonts w:ascii="Arial" w:hAnsi="Arial" w:cs="Arial"/>
          <w:sz w:val="22"/>
          <w:szCs w:val="22"/>
        </w:rPr>
        <w:t>Aboussouan</w:t>
      </w:r>
      <w:proofErr w:type="spellEnd"/>
      <w:r w:rsidRPr="00B75EF7">
        <w:rPr>
          <w:rFonts w:ascii="Arial" w:hAnsi="Arial" w:cs="Arial"/>
          <w:sz w:val="22"/>
          <w:szCs w:val="22"/>
        </w:rPr>
        <w:t xml:space="preserve">, A. B., Ralston, A. L., </w:t>
      </w:r>
      <w:proofErr w:type="spellStart"/>
      <w:r w:rsidRPr="00B75EF7">
        <w:rPr>
          <w:rFonts w:ascii="Arial" w:hAnsi="Arial" w:cs="Arial"/>
          <w:sz w:val="22"/>
          <w:szCs w:val="22"/>
        </w:rPr>
        <w:t>Mustanski</w:t>
      </w:r>
      <w:proofErr w:type="spellEnd"/>
      <w:r w:rsidRPr="00B75EF7">
        <w:rPr>
          <w:rFonts w:ascii="Arial" w:hAnsi="Arial" w:cs="Arial"/>
          <w:sz w:val="22"/>
          <w:szCs w:val="22"/>
        </w:rPr>
        <w:t xml:space="preserve">, B and Newcomb, M. E. (2021) ‘Systems of cissexism and the daily production of stress for transgender and gender diverse people’, </w:t>
      </w:r>
      <w:r w:rsidRPr="00B75EF7">
        <w:rPr>
          <w:rFonts w:ascii="Arial" w:hAnsi="Arial" w:cs="Arial"/>
          <w:i/>
          <w:iCs/>
          <w:sz w:val="22"/>
          <w:szCs w:val="22"/>
        </w:rPr>
        <w:t xml:space="preserve">International Journal of Transgender Health, </w:t>
      </w:r>
      <w:r w:rsidRPr="00B75EF7">
        <w:rPr>
          <w:rFonts w:ascii="Arial" w:hAnsi="Arial" w:cs="Arial"/>
          <w:sz w:val="22"/>
          <w:szCs w:val="22"/>
        </w:rPr>
        <w:t xml:space="preserve">24(1), pp. 113-126. Available at: </w:t>
      </w:r>
      <w:hyperlink r:id="rId40" w:history="1">
        <w:r w:rsidRPr="00B75EF7">
          <w:rPr>
            <w:rStyle w:val="Hyperlink"/>
            <w:rFonts w:ascii="Arial" w:hAnsi="Arial" w:cs="Arial"/>
            <w:sz w:val="22"/>
            <w:szCs w:val="22"/>
          </w:rPr>
          <w:t>https://www.tandfonline.com/doi/abs/10.1080/26895269.2021.1937437</w:t>
        </w:r>
      </w:hyperlink>
      <w:r w:rsidRPr="00B75EF7">
        <w:rPr>
          <w:rFonts w:ascii="Arial" w:hAnsi="Arial" w:cs="Arial"/>
          <w:sz w:val="22"/>
          <w:szCs w:val="22"/>
        </w:rPr>
        <w:t xml:space="preserve"> (Accessed: 2 May 2025)</w:t>
      </w:r>
      <w:r w:rsidRPr="00B75EF7">
        <w:rPr>
          <w:rFonts w:ascii="Arial" w:hAnsi="Arial" w:cs="Arial"/>
          <w:sz w:val="22"/>
          <w:szCs w:val="22"/>
        </w:rPr>
        <w:t>.</w:t>
      </w:r>
    </w:p>
    <w:p w14:paraId="3D71730F" w14:textId="7C7EB962" w:rsidR="00D269E3" w:rsidRPr="00B75EF7" w:rsidRDefault="00D269E3"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Richards, J., Sang, K., Marks, A. and Gill, S. (2019) </w:t>
      </w:r>
      <w:proofErr w:type="gramStart"/>
      <w:r w:rsidRPr="00B75EF7">
        <w:rPr>
          <w:rFonts w:ascii="Arial" w:hAnsi="Arial" w:cs="Arial"/>
          <w:sz w:val="22"/>
          <w:szCs w:val="22"/>
        </w:rPr>
        <w:t>‘”I’ve</w:t>
      </w:r>
      <w:proofErr w:type="gramEnd"/>
      <w:r w:rsidRPr="00B75EF7">
        <w:rPr>
          <w:rFonts w:ascii="Arial" w:hAnsi="Arial" w:cs="Arial"/>
          <w:sz w:val="22"/>
          <w:szCs w:val="22"/>
        </w:rPr>
        <w:t xml:space="preserve"> found it extremely draining”: emotional labour and the lived experiences of line managing neurodiversity’, </w:t>
      </w:r>
      <w:r w:rsidRPr="00B75EF7">
        <w:rPr>
          <w:rFonts w:ascii="Arial" w:hAnsi="Arial" w:cs="Arial"/>
          <w:i/>
          <w:iCs/>
          <w:sz w:val="22"/>
          <w:szCs w:val="22"/>
        </w:rPr>
        <w:t xml:space="preserve">Personnel Review, </w:t>
      </w:r>
      <w:r w:rsidRPr="00B75EF7">
        <w:rPr>
          <w:rFonts w:ascii="Arial" w:hAnsi="Arial" w:cs="Arial"/>
          <w:sz w:val="22"/>
          <w:szCs w:val="22"/>
        </w:rPr>
        <w:t xml:space="preserve">48(7), pp. 1903-1923. Available at: </w:t>
      </w:r>
      <w:hyperlink r:id="rId41" w:history="1">
        <w:r w:rsidRPr="00B75EF7">
          <w:rPr>
            <w:rStyle w:val="Hyperlink"/>
            <w:rFonts w:ascii="Arial" w:hAnsi="Arial" w:cs="Arial"/>
            <w:sz w:val="22"/>
            <w:szCs w:val="22"/>
          </w:rPr>
          <w:t>https://www.proquest.com/docview/2291965775?accountid=130472&amp;parentSessionId=1hzkmyGEwX3wVUFXHvVRBpjeZNz6Cyb7taATYd5o1dM%3D&amp;pq-origsite=primo&amp;sourcetype=Scholarly%20Journals</w:t>
        </w:r>
      </w:hyperlink>
      <w:r w:rsidRPr="00B75EF7">
        <w:rPr>
          <w:rFonts w:ascii="Arial" w:hAnsi="Arial" w:cs="Arial"/>
          <w:sz w:val="22"/>
          <w:szCs w:val="22"/>
        </w:rPr>
        <w:t xml:space="preserve"> (Accessed: 8 May 2025).</w:t>
      </w:r>
    </w:p>
    <w:p w14:paraId="11599A69" w14:textId="533B61B6" w:rsidR="0090238B" w:rsidRPr="00B75EF7" w:rsidRDefault="0090238B"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Rollnik-Sadowska</w:t>
      </w:r>
      <w:proofErr w:type="spellEnd"/>
      <w:r w:rsidRPr="00B75EF7">
        <w:rPr>
          <w:rFonts w:ascii="Arial" w:hAnsi="Arial" w:cs="Arial"/>
          <w:sz w:val="22"/>
          <w:szCs w:val="22"/>
        </w:rPr>
        <w:t xml:space="preserve">, E. and </w:t>
      </w:r>
      <w:proofErr w:type="spellStart"/>
      <w:r w:rsidRPr="00B75EF7">
        <w:rPr>
          <w:rFonts w:ascii="Arial" w:hAnsi="Arial" w:cs="Arial"/>
          <w:sz w:val="22"/>
          <w:szCs w:val="22"/>
        </w:rPr>
        <w:t>Grabiñska</w:t>
      </w:r>
      <w:proofErr w:type="spellEnd"/>
      <w:r w:rsidRPr="00B75EF7">
        <w:rPr>
          <w:rFonts w:ascii="Arial" w:hAnsi="Arial" w:cs="Arial"/>
          <w:sz w:val="22"/>
          <w:szCs w:val="22"/>
        </w:rPr>
        <w:t xml:space="preserve">, V. (2024) ‘Managing neurodiversity in workplaces: a review and future research agenda for sustainable human resource management’, </w:t>
      </w:r>
      <w:r w:rsidRPr="00B75EF7">
        <w:rPr>
          <w:rFonts w:ascii="Arial" w:hAnsi="Arial" w:cs="Arial"/>
          <w:i/>
          <w:iCs/>
          <w:sz w:val="22"/>
          <w:szCs w:val="22"/>
        </w:rPr>
        <w:t xml:space="preserve">Sustainability, </w:t>
      </w:r>
      <w:r w:rsidRPr="00B75EF7">
        <w:rPr>
          <w:rFonts w:ascii="Arial" w:hAnsi="Arial" w:cs="Arial"/>
          <w:sz w:val="22"/>
          <w:szCs w:val="22"/>
        </w:rPr>
        <w:t xml:space="preserve">16(15), pp. 6594. Available at: </w:t>
      </w:r>
      <w:hyperlink r:id="rId42" w:history="1">
        <w:r w:rsidRPr="00B75EF7">
          <w:rPr>
            <w:rStyle w:val="Hyperlink"/>
            <w:rFonts w:ascii="Arial" w:hAnsi="Arial" w:cs="Arial"/>
            <w:sz w:val="22"/>
            <w:szCs w:val="22"/>
          </w:rPr>
          <w:t>https://www.proquest.com/docview/3090954804?accountid=130472&amp;parentSessionId=MLMCb4O8ntr0qh2cXnJi4fDrVOmH%2FUsD8czKzl4ppTo%3D&amp;pq-origsite=primo&amp;sourcetype=Scholarly%20Journals</w:t>
        </w:r>
      </w:hyperlink>
      <w:r w:rsidRPr="00B75EF7">
        <w:rPr>
          <w:rFonts w:ascii="Arial" w:hAnsi="Arial" w:cs="Arial"/>
          <w:sz w:val="22"/>
          <w:szCs w:val="22"/>
        </w:rPr>
        <w:t xml:space="preserve"> (Accessed: 2 May 2025).</w:t>
      </w:r>
    </w:p>
    <w:p w14:paraId="33AC61C3" w14:textId="386B5369" w:rsidR="0090238B" w:rsidRDefault="0090238B"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Ryder, M. and Downs, C. (2022) ‘Rethinking reflective practice: John Boyd’s OODA loop as an alternative to Kolb’, </w:t>
      </w:r>
      <w:r w:rsidRPr="00B75EF7">
        <w:rPr>
          <w:rFonts w:ascii="Arial" w:hAnsi="Arial" w:cs="Arial"/>
          <w:i/>
          <w:iCs/>
          <w:sz w:val="22"/>
          <w:szCs w:val="22"/>
        </w:rPr>
        <w:t xml:space="preserve">The International Journal of Management Education, </w:t>
      </w:r>
      <w:r w:rsidRPr="00B75EF7">
        <w:rPr>
          <w:rFonts w:ascii="Arial" w:hAnsi="Arial" w:cs="Arial"/>
          <w:sz w:val="22"/>
          <w:szCs w:val="22"/>
        </w:rPr>
        <w:t xml:space="preserve">20(3), pp. 100703. Available at: </w:t>
      </w:r>
      <w:hyperlink r:id="rId43" w:history="1">
        <w:r w:rsidRPr="00B75EF7">
          <w:rPr>
            <w:rStyle w:val="Hyperlink"/>
            <w:rFonts w:ascii="Arial" w:hAnsi="Arial" w:cs="Arial"/>
            <w:sz w:val="22"/>
            <w:szCs w:val="22"/>
          </w:rPr>
          <w:t>https://www-sciencedirect-com.ezproxy.uwtsd.ac.uk/science/article/pii/S1472811722001057</w:t>
        </w:r>
      </w:hyperlink>
      <w:r w:rsidRPr="00B75EF7">
        <w:rPr>
          <w:rFonts w:ascii="Arial" w:hAnsi="Arial" w:cs="Arial"/>
          <w:sz w:val="22"/>
          <w:szCs w:val="22"/>
        </w:rPr>
        <w:t xml:space="preserve"> (Accessed: 2 May 2025).</w:t>
      </w:r>
    </w:p>
    <w:p w14:paraId="233E1D32" w14:textId="3EDAF6B3" w:rsidR="00436819" w:rsidRDefault="00436819"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Seaman, J. (2008) ‘Experience, reflect, critique: the end of the “learning cycles” era’, </w:t>
      </w:r>
      <w:r w:rsidRPr="00B75EF7">
        <w:rPr>
          <w:rFonts w:ascii="Arial" w:hAnsi="Arial" w:cs="Arial"/>
          <w:i/>
          <w:iCs/>
          <w:sz w:val="22"/>
          <w:szCs w:val="22"/>
        </w:rPr>
        <w:t xml:space="preserve">The Journal of Experiential Education, </w:t>
      </w:r>
      <w:r w:rsidRPr="00B75EF7">
        <w:rPr>
          <w:rFonts w:ascii="Arial" w:hAnsi="Arial" w:cs="Arial"/>
          <w:sz w:val="22"/>
          <w:szCs w:val="22"/>
        </w:rPr>
        <w:t xml:space="preserve">31(1), pp. 3-18. Available at: </w:t>
      </w:r>
      <w:hyperlink r:id="rId44" w:history="1">
        <w:r w:rsidRPr="00B75EF7">
          <w:rPr>
            <w:rStyle w:val="Hyperlink"/>
            <w:rFonts w:ascii="Arial" w:hAnsi="Arial" w:cs="Arial"/>
            <w:sz w:val="22"/>
            <w:szCs w:val="22"/>
          </w:rPr>
          <w:t>https://www.proquest.com/docview/275058830?accountid=130472&amp;parentSessionId=13mQ84P%2BcPOFc1haEd1ZaQc1rwG1zwBxDa8eenkpedk%3D&amp;pq-origsite=primo&amp;sourcetype=Scholarly%20Journals</w:t>
        </w:r>
      </w:hyperlink>
      <w:r w:rsidRPr="00B75EF7">
        <w:rPr>
          <w:rFonts w:ascii="Arial" w:hAnsi="Arial" w:cs="Arial"/>
          <w:sz w:val="22"/>
          <w:szCs w:val="22"/>
        </w:rPr>
        <w:t xml:space="preserve"> (Accessed: 10 May 2025).</w:t>
      </w:r>
    </w:p>
    <w:p w14:paraId="5FFAFC60" w14:textId="2ACEAA0F" w:rsidR="00436819" w:rsidRDefault="00436819"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Simply Psychology (2025) </w:t>
      </w:r>
      <w:r w:rsidRPr="00B75EF7">
        <w:rPr>
          <w:rFonts w:ascii="Arial" w:hAnsi="Arial" w:cs="Arial"/>
          <w:i/>
          <w:iCs/>
          <w:sz w:val="22"/>
          <w:szCs w:val="22"/>
        </w:rPr>
        <w:t xml:space="preserve">Gibbs reflective cycle. </w:t>
      </w:r>
      <w:r w:rsidRPr="00B75EF7">
        <w:rPr>
          <w:rFonts w:ascii="Arial" w:hAnsi="Arial" w:cs="Arial"/>
          <w:sz w:val="22"/>
          <w:szCs w:val="22"/>
        </w:rPr>
        <w:t xml:space="preserve">Available at: </w:t>
      </w:r>
      <w:hyperlink r:id="rId45" w:history="1">
        <w:r w:rsidRPr="00B75EF7">
          <w:rPr>
            <w:rStyle w:val="Hyperlink"/>
            <w:rFonts w:ascii="Arial" w:hAnsi="Arial" w:cs="Arial"/>
            <w:sz w:val="22"/>
            <w:szCs w:val="22"/>
          </w:rPr>
          <w:t>https://www.simplypsychology.org/gibbs-reflective-cycle.html</w:t>
        </w:r>
      </w:hyperlink>
      <w:r w:rsidRPr="00B75EF7">
        <w:rPr>
          <w:rFonts w:ascii="Arial" w:hAnsi="Arial" w:cs="Arial"/>
          <w:sz w:val="22"/>
          <w:szCs w:val="22"/>
        </w:rPr>
        <w:t xml:space="preserve"> (Accessed: 10 May 2025).</w:t>
      </w:r>
    </w:p>
    <w:p w14:paraId="5604E132" w14:textId="7619ED30" w:rsidR="00B75EF7"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Sow, C., Rasiah, S. and Er, H. M. (2024) ‘A critical exploration of theoretical frameworks for reflective learning: reflections from a faculty development workshop’, </w:t>
      </w:r>
      <w:r w:rsidRPr="00B75EF7">
        <w:rPr>
          <w:rFonts w:ascii="Arial" w:hAnsi="Arial" w:cs="Arial"/>
          <w:i/>
          <w:iCs/>
          <w:sz w:val="22"/>
          <w:szCs w:val="22"/>
        </w:rPr>
        <w:t xml:space="preserve">Medical Science Educator, </w:t>
      </w:r>
      <w:r w:rsidRPr="00B75EF7">
        <w:rPr>
          <w:rFonts w:ascii="Arial" w:hAnsi="Arial" w:cs="Arial"/>
          <w:sz w:val="22"/>
          <w:szCs w:val="22"/>
        </w:rPr>
        <w:t xml:space="preserve">35, pp. 503-507. Available at: </w:t>
      </w:r>
      <w:hyperlink r:id="rId46" w:history="1">
        <w:r w:rsidRPr="00B75EF7">
          <w:rPr>
            <w:rStyle w:val="Hyperlink"/>
            <w:rFonts w:ascii="Arial" w:hAnsi="Arial" w:cs="Arial"/>
            <w:sz w:val="22"/>
            <w:szCs w:val="22"/>
          </w:rPr>
          <w:t>https://link.springer.com/article/10.1007/s40670-024-02173-y</w:t>
        </w:r>
      </w:hyperlink>
      <w:r w:rsidRPr="00B75EF7">
        <w:rPr>
          <w:rFonts w:ascii="Arial" w:hAnsi="Arial" w:cs="Arial"/>
          <w:sz w:val="22"/>
          <w:szCs w:val="22"/>
        </w:rPr>
        <w:t xml:space="preserve"> (Accessed: 5 May 2025).</w:t>
      </w:r>
    </w:p>
    <w:p w14:paraId="25425AAE" w14:textId="78014ED0" w:rsidR="00C628D4"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lastRenderedPageBreak/>
        <w:t xml:space="preserve">Stonewall (2022) </w:t>
      </w:r>
      <w:r w:rsidRPr="00B75EF7">
        <w:rPr>
          <w:rFonts w:ascii="Arial" w:hAnsi="Arial" w:cs="Arial"/>
          <w:i/>
          <w:iCs/>
          <w:sz w:val="22"/>
          <w:szCs w:val="22"/>
        </w:rPr>
        <w:t xml:space="preserve">Rainbow Britain: attraction, identity and connection in Great Britain in 2022. </w:t>
      </w:r>
      <w:r w:rsidRPr="00B75EF7">
        <w:rPr>
          <w:rFonts w:ascii="Arial" w:hAnsi="Arial" w:cs="Arial"/>
          <w:sz w:val="22"/>
          <w:szCs w:val="22"/>
        </w:rPr>
        <w:t xml:space="preserve">Available at: </w:t>
      </w:r>
      <w:hyperlink r:id="rId47" w:history="1">
        <w:r w:rsidRPr="00B75EF7">
          <w:rPr>
            <w:rStyle w:val="Hyperlink"/>
            <w:rFonts w:ascii="Arial" w:hAnsi="Arial" w:cs="Arial"/>
            <w:sz w:val="22"/>
            <w:szCs w:val="22"/>
          </w:rPr>
          <w:t>https://files.stonewall.org.uk/production/files/rainbow_britain_report.pdf?dm=1724230510</w:t>
        </w:r>
      </w:hyperlink>
      <w:r w:rsidRPr="00B75EF7">
        <w:rPr>
          <w:rFonts w:ascii="Arial" w:hAnsi="Arial" w:cs="Arial"/>
          <w:sz w:val="22"/>
          <w:szCs w:val="22"/>
        </w:rPr>
        <w:t xml:space="preserve"> (Accessed: 8 May 2025).</w:t>
      </w:r>
    </w:p>
    <w:p w14:paraId="7A4A5105" w14:textId="4E8F006E" w:rsidR="00C628D4" w:rsidRDefault="00C628D4"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SWP (no date</w:t>
      </w:r>
      <w:r w:rsidR="001B061E">
        <w:rPr>
          <w:rFonts w:ascii="Arial" w:hAnsi="Arial" w:cs="Arial"/>
          <w:sz w:val="22"/>
          <w:szCs w:val="22"/>
        </w:rPr>
        <w:t xml:space="preserve"> a</w:t>
      </w:r>
      <w:r w:rsidRPr="00B75EF7">
        <w:rPr>
          <w:rFonts w:ascii="Arial" w:hAnsi="Arial" w:cs="Arial"/>
          <w:sz w:val="22"/>
          <w:szCs w:val="22"/>
        </w:rPr>
        <w:t xml:space="preserve">) </w:t>
      </w:r>
      <w:r w:rsidRPr="00B75EF7">
        <w:rPr>
          <w:rFonts w:ascii="Arial" w:hAnsi="Arial" w:cs="Arial"/>
          <w:i/>
          <w:iCs/>
          <w:sz w:val="22"/>
          <w:szCs w:val="22"/>
        </w:rPr>
        <w:t xml:space="preserve">Our vision, values, purpose and ethics. </w:t>
      </w:r>
      <w:r w:rsidRPr="00B75EF7">
        <w:rPr>
          <w:rFonts w:ascii="Arial" w:hAnsi="Arial" w:cs="Arial"/>
          <w:sz w:val="22"/>
          <w:szCs w:val="22"/>
        </w:rPr>
        <w:t xml:space="preserve">Available at: </w:t>
      </w:r>
      <w:hyperlink r:id="rId48" w:history="1">
        <w:r w:rsidRPr="00B75EF7">
          <w:rPr>
            <w:rStyle w:val="Hyperlink"/>
            <w:rFonts w:ascii="Arial" w:hAnsi="Arial" w:cs="Arial"/>
            <w:sz w:val="22"/>
            <w:szCs w:val="22"/>
          </w:rPr>
          <w:t>https://www.south-wales.police.uk/police-forces/south-wales-police/areas/about-us/about-us/our-vision-values-and-ethics/</w:t>
        </w:r>
      </w:hyperlink>
      <w:r w:rsidRPr="00B75EF7">
        <w:rPr>
          <w:rFonts w:ascii="Arial" w:hAnsi="Arial" w:cs="Arial"/>
          <w:sz w:val="22"/>
          <w:szCs w:val="22"/>
        </w:rPr>
        <w:t xml:space="preserve"> (Accessed: 8 May 2025).</w:t>
      </w:r>
    </w:p>
    <w:p w14:paraId="5F8D0246" w14:textId="112B65FA" w:rsidR="00D269E3" w:rsidRDefault="00D269E3"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SWP (no date</w:t>
      </w:r>
      <w:r w:rsidR="001B061E">
        <w:rPr>
          <w:rFonts w:ascii="Arial" w:hAnsi="Arial" w:cs="Arial"/>
          <w:sz w:val="22"/>
          <w:szCs w:val="22"/>
        </w:rPr>
        <w:t xml:space="preserve"> b</w:t>
      </w:r>
      <w:r w:rsidRPr="00B75EF7">
        <w:rPr>
          <w:rFonts w:ascii="Arial" w:hAnsi="Arial" w:cs="Arial"/>
          <w:sz w:val="22"/>
          <w:szCs w:val="22"/>
        </w:rPr>
        <w:t xml:space="preserve">) </w:t>
      </w:r>
      <w:r w:rsidRPr="00B75EF7">
        <w:rPr>
          <w:rFonts w:ascii="Arial" w:hAnsi="Arial" w:cs="Arial"/>
          <w:i/>
          <w:iCs/>
          <w:sz w:val="22"/>
          <w:szCs w:val="22"/>
        </w:rPr>
        <w:t xml:space="preserve">Neurodiversity network. </w:t>
      </w:r>
      <w:r w:rsidRPr="00B75EF7">
        <w:rPr>
          <w:rFonts w:ascii="Arial" w:hAnsi="Arial" w:cs="Arial"/>
          <w:sz w:val="22"/>
          <w:szCs w:val="22"/>
        </w:rPr>
        <w:t>South Wales Police. Unpublished.</w:t>
      </w:r>
    </w:p>
    <w:p w14:paraId="7C5DD0A5" w14:textId="6A674C39" w:rsidR="00567CD8"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Tarrant, P. (2013) </w:t>
      </w:r>
      <w:r w:rsidRPr="00B75EF7">
        <w:rPr>
          <w:rFonts w:ascii="Arial" w:hAnsi="Arial" w:cs="Arial"/>
          <w:i/>
          <w:iCs/>
          <w:sz w:val="22"/>
          <w:szCs w:val="22"/>
        </w:rPr>
        <w:t xml:space="preserve">Reflective practice and professional development. </w:t>
      </w:r>
      <w:r w:rsidRPr="00B75EF7">
        <w:rPr>
          <w:rFonts w:ascii="Arial" w:hAnsi="Arial" w:cs="Arial"/>
          <w:sz w:val="22"/>
          <w:szCs w:val="22"/>
        </w:rPr>
        <w:t>London: Sage Publications.</w:t>
      </w:r>
    </w:p>
    <w:p w14:paraId="104E8C8B" w14:textId="79E1A976" w:rsidR="00567CD8" w:rsidRPr="00B75EF7" w:rsidRDefault="00567CD8" w:rsidP="00B75EF7">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Thaun</w:t>
      </w:r>
      <w:proofErr w:type="spellEnd"/>
      <w:r w:rsidRPr="00B75EF7">
        <w:rPr>
          <w:rFonts w:ascii="Arial" w:hAnsi="Arial" w:cs="Arial"/>
          <w:sz w:val="22"/>
          <w:szCs w:val="22"/>
        </w:rPr>
        <w:t xml:space="preserve">, L. C. (2021) ‘Stimulating employee creativity by providing developmental feedback’, </w:t>
      </w:r>
      <w:r w:rsidRPr="00B75EF7">
        <w:rPr>
          <w:rFonts w:ascii="Arial" w:hAnsi="Arial" w:cs="Arial"/>
          <w:i/>
          <w:iCs/>
          <w:sz w:val="22"/>
          <w:szCs w:val="22"/>
        </w:rPr>
        <w:t xml:space="preserve">International Journal of Organisational Analysis, </w:t>
      </w:r>
      <w:r w:rsidRPr="00B75EF7">
        <w:rPr>
          <w:rFonts w:ascii="Arial" w:hAnsi="Arial" w:cs="Arial"/>
          <w:sz w:val="22"/>
          <w:szCs w:val="22"/>
        </w:rPr>
        <w:t xml:space="preserve">28(2), pp. 354-367. Available at: </w:t>
      </w:r>
      <w:hyperlink r:id="rId49" w:history="1">
        <w:r w:rsidRPr="00B75EF7">
          <w:rPr>
            <w:rStyle w:val="Hyperlink"/>
            <w:rFonts w:ascii="Arial" w:hAnsi="Arial" w:cs="Arial"/>
            <w:sz w:val="22"/>
            <w:szCs w:val="22"/>
          </w:rPr>
          <w:t>https://www.proquest.com/docview/2534126204?accountid=130472&amp;parentSessionId=YniMYT%2FOnsFAfv8FzrQwMTFtrMZpQFQCWK52MGO6JsQ%3D&amp;pq-origsite=primo&amp;sourcetype=Scholarly%20Journals</w:t>
        </w:r>
      </w:hyperlink>
      <w:r w:rsidRPr="00B75EF7">
        <w:rPr>
          <w:rFonts w:ascii="Arial" w:hAnsi="Arial" w:cs="Arial"/>
          <w:sz w:val="22"/>
          <w:szCs w:val="22"/>
        </w:rPr>
        <w:t xml:space="preserve"> (Accessed: 9 May 2025).</w:t>
      </w:r>
    </w:p>
    <w:p w14:paraId="1FD0C5E6" w14:textId="26E8323D" w:rsidR="008B79CC" w:rsidRDefault="008B79CC" w:rsidP="00B75EF7">
      <w:pPr>
        <w:pStyle w:val="bullet"/>
        <w:overflowPunct/>
        <w:autoSpaceDE/>
        <w:autoSpaceDN/>
        <w:adjustRightInd/>
        <w:spacing w:before="0" w:after="240"/>
        <w:ind w:left="0" w:firstLine="0"/>
        <w:textAlignment w:val="auto"/>
        <w:rPr>
          <w:rFonts w:ascii="Arial" w:hAnsi="Arial" w:cs="Arial"/>
          <w:sz w:val="22"/>
          <w:szCs w:val="22"/>
        </w:rPr>
      </w:pPr>
      <w:r w:rsidRPr="00B75EF7">
        <w:rPr>
          <w:rFonts w:ascii="Arial" w:hAnsi="Arial" w:cs="Arial"/>
          <w:sz w:val="22"/>
          <w:szCs w:val="22"/>
        </w:rPr>
        <w:t xml:space="preserve">Thompson, S. and Thompson, N. (2023) </w:t>
      </w:r>
      <w:r w:rsidRPr="00B75EF7">
        <w:rPr>
          <w:rFonts w:ascii="Arial" w:hAnsi="Arial" w:cs="Arial"/>
          <w:i/>
          <w:iCs/>
          <w:sz w:val="22"/>
          <w:szCs w:val="22"/>
        </w:rPr>
        <w:t xml:space="preserve">The critically reflective practitioner. </w:t>
      </w:r>
      <w:r w:rsidRPr="00B75EF7">
        <w:rPr>
          <w:rFonts w:ascii="Arial" w:hAnsi="Arial" w:cs="Arial"/>
          <w:sz w:val="22"/>
          <w:szCs w:val="22"/>
        </w:rPr>
        <w:t>London: Bloomsbury.</w:t>
      </w:r>
    </w:p>
    <w:p w14:paraId="523FE864" w14:textId="1518DAAF" w:rsidR="00EF78ED" w:rsidRDefault="00EF78ED" w:rsidP="00EF78ED">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Thriving Autistic (no date) </w:t>
      </w:r>
      <w:r w:rsidRPr="00B75EF7">
        <w:rPr>
          <w:rFonts w:ascii="Arial" w:hAnsi="Arial" w:cs="Arial"/>
          <w:i/>
          <w:iCs/>
          <w:sz w:val="22"/>
          <w:szCs w:val="22"/>
        </w:rPr>
        <w:t xml:space="preserve">The neurodiversity affirmative language guide. </w:t>
      </w:r>
      <w:r w:rsidRPr="00B75EF7">
        <w:rPr>
          <w:rFonts w:ascii="Arial" w:hAnsi="Arial" w:cs="Arial"/>
          <w:sz w:val="22"/>
          <w:szCs w:val="22"/>
        </w:rPr>
        <w:t xml:space="preserve">Available at: </w:t>
      </w:r>
      <w:hyperlink r:id="rId50" w:history="1">
        <w:r w:rsidRPr="00B75EF7">
          <w:rPr>
            <w:rStyle w:val="Hyperlink"/>
            <w:rFonts w:ascii="Arial" w:hAnsi="Arial" w:cs="Arial"/>
            <w:sz w:val="22"/>
            <w:szCs w:val="22"/>
          </w:rPr>
          <w:t>https://www.sheffielddirectory.org.uk/media/cqkliim4/the-neuroaffirmative-language-guide-002.pdf</w:t>
        </w:r>
      </w:hyperlink>
      <w:r w:rsidRPr="00B75EF7">
        <w:rPr>
          <w:rFonts w:ascii="Arial" w:hAnsi="Arial" w:cs="Arial"/>
          <w:sz w:val="22"/>
          <w:szCs w:val="22"/>
        </w:rPr>
        <w:t xml:space="preserve"> (Accessed: 9 May 2025).</w:t>
      </w:r>
    </w:p>
    <w:p w14:paraId="42B3A6BF" w14:textId="72F728C9" w:rsidR="009B069E" w:rsidRDefault="009B069E" w:rsidP="009B069E">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Tuckman, B. (1965) ‘Developmental sequence in small groups’, </w:t>
      </w:r>
      <w:r w:rsidRPr="00B75EF7">
        <w:rPr>
          <w:rFonts w:ascii="Arial" w:hAnsi="Arial" w:cs="Arial"/>
          <w:i/>
          <w:iCs/>
          <w:sz w:val="22"/>
          <w:szCs w:val="22"/>
        </w:rPr>
        <w:t xml:space="preserve">Psychological Bulletin, </w:t>
      </w:r>
      <w:r w:rsidRPr="00B75EF7">
        <w:rPr>
          <w:rFonts w:ascii="Arial" w:hAnsi="Arial" w:cs="Arial"/>
          <w:sz w:val="22"/>
          <w:szCs w:val="22"/>
        </w:rPr>
        <w:t xml:space="preserve">63(6), pp. 384-399. Available at: </w:t>
      </w:r>
      <w:hyperlink r:id="rId51" w:history="1">
        <w:r w:rsidRPr="00B75EF7">
          <w:rPr>
            <w:rStyle w:val="Hyperlink"/>
            <w:rFonts w:ascii="Arial" w:hAnsi="Arial" w:cs="Arial"/>
            <w:sz w:val="22"/>
            <w:szCs w:val="22"/>
          </w:rPr>
          <w:t>https://research-ebsco-com.ezproxy.uwtsd.ac.uk/c/onvpsy/viewer/pdf/2iipts4s6v?route=details</w:t>
        </w:r>
      </w:hyperlink>
      <w:r w:rsidRPr="00B75EF7">
        <w:rPr>
          <w:rFonts w:ascii="Arial" w:hAnsi="Arial" w:cs="Arial"/>
          <w:sz w:val="22"/>
          <w:szCs w:val="22"/>
        </w:rPr>
        <w:t xml:space="preserve"> (Accessed: 8 May 2025).</w:t>
      </w:r>
    </w:p>
    <w:p w14:paraId="552F7672" w14:textId="0E36BEBB" w:rsidR="00EF78ED" w:rsidRPr="00B75EF7" w:rsidRDefault="00EF78ED" w:rsidP="009B069E">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Ulrich, D. (1996) </w:t>
      </w:r>
      <w:r w:rsidRPr="00B75EF7">
        <w:rPr>
          <w:rFonts w:ascii="Arial" w:hAnsi="Arial" w:cs="Arial"/>
          <w:i/>
          <w:iCs/>
          <w:sz w:val="22"/>
          <w:szCs w:val="22"/>
        </w:rPr>
        <w:t xml:space="preserve">Human resource champions: the next agenda for adding value and delivering results. </w:t>
      </w:r>
      <w:r w:rsidRPr="00B75EF7">
        <w:rPr>
          <w:rFonts w:ascii="Arial" w:hAnsi="Arial" w:cs="Arial"/>
          <w:sz w:val="22"/>
          <w:szCs w:val="22"/>
        </w:rPr>
        <w:t xml:space="preserve">Boston: Harvard Business Review Press. </w:t>
      </w:r>
    </w:p>
    <w:p w14:paraId="2487099E" w14:textId="00B60BF7" w:rsidR="008B79CC" w:rsidRPr="00B75EF7" w:rsidRDefault="008B79CC"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University of Edinburgh (2024) </w:t>
      </w:r>
      <w:r w:rsidRPr="00B75EF7">
        <w:rPr>
          <w:rFonts w:ascii="Arial" w:hAnsi="Arial" w:cs="Arial"/>
          <w:i/>
          <w:iCs/>
          <w:sz w:val="22"/>
          <w:szCs w:val="22"/>
        </w:rPr>
        <w:t xml:space="preserve">Gibbs’ reflective cycle. </w:t>
      </w:r>
      <w:r w:rsidRPr="00B75EF7">
        <w:rPr>
          <w:rFonts w:ascii="Arial" w:hAnsi="Arial" w:cs="Arial"/>
          <w:sz w:val="22"/>
          <w:szCs w:val="22"/>
        </w:rPr>
        <w:t xml:space="preserve">Available at: </w:t>
      </w:r>
      <w:hyperlink r:id="rId52" w:history="1">
        <w:r w:rsidRPr="00B75EF7">
          <w:rPr>
            <w:rStyle w:val="Hyperlink"/>
            <w:rFonts w:ascii="Arial" w:hAnsi="Arial" w:cs="Arial"/>
            <w:sz w:val="22"/>
            <w:szCs w:val="22"/>
          </w:rPr>
          <w:t>https://reflection.ed.ac.uk/reflectors-toolkit/reflecting-on-experience/gibbs-reflective-cycle</w:t>
        </w:r>
      </w:hyperlink>
      <w:r w:rsidRPr="00B75EF7">
        <w:rPr>
          <w:rFonts w:ascii="Arial" w:hAnsi="Arial" w:cs="Arial"/>
          <w:sz w:val="22"/>
          <w:szCs w:val="22"/>
        </w:rPr>
        <w:t xml:space="preserve"> (Accessed: 2 May 2025).</w:t>
      </w:r>
    </w:p>
    <w:p w14:paraId="56F0D08D" w14:textId="3157B55A" w:rsidR="00E41220" w:rsidRPr="00B75EF7" w:rsidRDefault="00581F6A" w:rsidP="00B75EF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University of Hull (2024) </w:t>
      </w:r>
      <w:r w:rsidRPr="00B75EF7">
        <w:rPr>
          <w:rFonts w:ascii="Arial" w:hAnsi="Arial" w:cs="Arial"/>
          <w:i/>
          <w:iCs/>
          <w:sz w:val="22"/>
          <w:szCs w:val="22"/>
        </w:rPr>
        <w:t xml:space="preserve">Reflective writing: what is reflection? Why do </w:t>
      </w:r>
      <w:proofErr w:type="spellStart"/>
      <w:r w:rsidRPr="00B75EF7">
        <w:rPr>
          <w:rFonts w:ascii="Arial" w:hAnsi="Arial" w:cs="Arial"/>
          <w:i/>
          <w:iCs/>
          <w:sz w:val="22"/>
          <w:szCs w:val="22"/>
        </w:rPr>
        <w:t xml:space="preserve">it? </w:t>
      </w:r>
      <w:proofErr w:type="spellEnd"/>
      <w:r w:rsidRPr="00B75EF7">
        <w:rPr>
          <w:rFonts w:ascii="Arial" w:hAnsi="Arial" w:cs="Arial"/>
          <w:sz w:val="22"/>
          <w:szCs w:val="22"/>
        </w:rPr>
        <w:t xml:space="preserve">Available at: </w:t>
      </w:r>
      <w:hyperlink r:id="rId53" w:history="1">
        <w:r w:rsidRPr="00B75EF7">
          <w:rPr>
            <w:rStyle w:val="Hyperlink"/>
            <w:rFonts w:ascii="Arial" w:hAnsi="Arial" w:cs="Arial"/>
            <w:sz w:val="22"/>
            <w:szCs w:val="22"/>
          </w:rPr>
          <w:t>https://libg</w:t>
        </w:r>
        <w:r w:rsidRPr="00B75EF7">
          <w:rPr>
            <w:rStyle w:val="Hyperlink"/>
            <w:rFonts w:ascii="Arial" w:hAnsi="Arial" w:cs="Arial"/>
            <w:sz w:val="22"/>
            <w:szCs w:val="22"/>
          </w:rPr>
          <w:t>u</w:t>
        </w:r>
        <w:r w:rsidRPr="00B75EF7">
          <w:rPr>
            <w:rStyle w:val="Hyperlink"/>
            <w:rFonts w:ascii="Arial" w:hAnsi="Arial" w:cs="Arial"/>
            <w:sz w:val="22"/>
            <w:szCs w:val="22"/>
          </w:rPr>
          <w:t>ides.</w:t>
        </w:r>
        <w:r w:rsidRPr="00B75EF7">
          <w:rPr>
            <w:rStyle w:val="Hyperlink"/>
            <w:rFonts w:ascii="Arial" w:hAnsi="Arial" w:cs="Arial"/>
            <w:sz w:val="22"/>
            <w:szCs w:val="22"/>
          </w:rPr>
          <w:t>h</w:t>
        </w:r>
        <w:r w:rsidRPr="00B75EF7">
          <w:rPr>
            <w:rStyle w:val="Hyperlink"/>
            <w:rFonts w:ascii="Arial" w:hAnsi="Arial" w:cs="Arial"/>
            <w:sz w:val="22"/>
            <w:szCs w:val="22"/>
          </w:rPr>
          <w:t>ull.ac.uk/reflectivewriting/reflection1a</w:t>
        </w:r>
      </w:hyperlink>
      <w:r w:rsidRPr="00B75EF7">
        <w:rPr>
          <w:rFonts w:ascii="Arial" w:hAnsi="Arial" w:cs="Arial"/>
          <w:sz w:val="22"/>
          <w:szCs w:val="22"/>
        </w:rPr>
        <w:t xml:space="preserve"> (Accessed: 2 May 2025).</w:t>
      </w:r>
    </w:p>
    <w:p w14:paraId="586E8158" w14:textId="1EAD3E61" w:rsidR="00BE2AD8" w:rsidRPr="00B75EF7" w:rsidRDefault="009E5B28" w:rsidP="009B069E">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Whitmore, </w:t>
      </w:r>
      <w:r w:rsidR="007C4153" w:rsidRPr="00B75EF7">
        <w:rPr>
          <w:rFonts w:ascii="Arial" w:hAnsi="Arial" w:cs="Arial"/>
          <w:sz w:val="22"/>
          <w:szCs w:val="22"/>
        </w:rPr>
        <w:t xml:space="preserve">J (2017) </w:t>
      </w:r>
      <w:r w:rsidR="007C4153" w:rsidRPr="00B75EF7">
        <w:rPr>
          <w:rFonts w:ascii="Arial" w:hAnsi="Arial" w:cs="Arial"/>
          <w:i/>
          <w:iCs/>
          <w:sz w:val="22"/>
          <w:szCs w:val="22"/>
        </w:rPr>
        <w:t xml:space="preserve">Coaching for performance: the principles and practice of coaching and leadership. </w:t>
      </w:r>
      <w:r w:rsidR="00584F8C" w:rsidRPr="00B75EF7">
        <w:rPr>
          <w:rFonts w:ascii="Arial" w:hAnsi="Arial" w:cs="Arial"/>
          <w:sz w:val="22"/>
          <w:szCs w:val="22"/>
        </w:rPr>
        <w:t>London: Nicholas Brealey Publishing.</w:t>
      </w:r>
    </w:p>
    <w:p w14:paraId="5365F9CA" w14:textId="0710DB28" w:rsidR="00200F44" w:rsidRPr="00B75EF7" w:rsidRDefault="000979B4" w:rsidP="00EF78ED">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Zhu, Q., </w:t>
      </w:r>
      <w:r w:rsidR="008A0CCF" w:rsidRPr="00B75EF7">
        <w:rPr>
          <w:rFonts w:ascii="Arial" w:hAnsi="Arial" w:cs="Arial"/>
          <w:sz w:val="22"/>
          <w:szCs w:val="22"/>
        </w:rPr>
        <w:t>Xi, J., Hu, X., Chong, H., Zhou, Y. and Lyu, S. (2024)</w:t>
      </w:r>
      <w:r w:rsidR="00A15B16" w:rsidRPr="00B75EF7">
        <w:rPr>
          <w:rFonts w:ascii="Arial" w:hAnsi="Arial" w:cs="Arial"/>
          <w:sz w:val="22"/>
          <w:szCs w:val="22"/>
        </w:rPr>
        <w:t xml:space="preserve"> ‘Stakeholder mapping and analysis of off-site construction projects: utilising a power-influence matrix and the fuzzy logic theory’, </w:t>
      </w:r>
      <w:r w:rsidR="00A15B16" w:rsidRPr="00B75EF7">
        <w:rPr>
          <w:rFonts w:ascii="Arial" w:hAnsi="Arial" w:cs="Arial"/>
          <w:i/>
          <w:iCs/>
          <w:sz w:val="22"/>
          <w:szCs w:val="22"/>
        </w:rPr>
        <w:t xml:space="preserve">Buildings, </w:t>
      </w:r>
      <w:r w:rsidR="00A15B16" w:rsidRPr="00B75EF7">
        <w:rPr>
          <w:rFonts w:ascii="Arial" w:hAnsi="Arial" w:cs="Arial"/>
          <w:sz w:val="22"/>
          <w:szCs w:val="22"/>
        </w:rPr>
        <w:t xml:space="preserve">14(9), pp. </w:t>
      </w:r>
      <w:r w:rsidR="00431D5F" w:rsidRPr="00B75EF7">
        <w:rPr>
          <w:rFonts w:ascii="Arial" w:hAnsi="Arial" w:cs="Arial"/>
          <w:sz w:val="22"/>
          <w:szCs w:val="22"/>
        </w:rPr>
        <w:t xml:space="preserve">2865. Available at: </w:t>
      </w:r>
      <w:hyperlink r:id="rId54" w:history="1">
        <w:r w:rsidR="00431D5F" w:rsidRPr="00B75EF7">
          <w:rPr>
            <w:rStyle w:val="Hyperlink"/>
            <w:rFonts w:ascii="Arial" w:hAnsi="Arial" w:cs="Arial"/>
            <w:sz w:val="22"/>
            <w:szCs w:val="22"/>
          </w:rPr>
          <w:t>https://www.proquest.com/docview/3110420815?accountid=130472&amp;parentSessionId=o24K6TPwffrHHZOC606UATkPAYg6p%2FDTJtb5VZB6vT8%3D&amp;pq-origsite=primo&amp;sourcetype=Scholarly%20Journals#</w:t>
        </w:r>
      </w:hyperlink>
      <w:r w:rsidR="00431D5F" w:rsidRPr="00B75EF7">
        <w:rPr>
          <w:rFonts w:ascii="Arial" w:hAnsi="Arial" w:cs="Arial"/>
          <w:sz w:val="22"/>
          <w:szCs w:val="22"/>
        </w:rPr>
        <w:t xml:space="preserve"> (Accessed: 9 May 2025).</w:t>
      </w:r>
    </w:p>
    <w:p w14:paraId="5AF4D9C9" w14:textId="77777777" w:rsidR="003165D1" w:rsidRDefault="003165D1" w:rsidP="003165D1">
      <w:pPr>
        <w:pStyle w:val="bullet"/>
        <w:overflowPunct/>
        <w:autoSpaceDE/>
        <w:autoSpaceDN/>
        <w:adjustRightInd/>
        <w:spacing w:before="0"/>
        <w:jc w:val="left"/>
        <w:textAlignment w:val="auto"/>
        <w:rPr>
          <w:rFonts w:ascii="Arial" w:hAnsi="Arial" w:cs="Arial"/>
          <w:sz w:val="22"/>
          <w:szCs w:val="22"/>
        </w:rPr>
      </w:pPr>
    </w:p>
    <w:p w14:paraId="72AB0475" w14:textId="77777777" w:rsidR="003165D1" w:rsidRDefault="003165D1" w:rsidP="003165D1">
      <w:pPr>
        <w:pStyle w:val="bullet"/>
        <w:overflowPunct/>
        <w:autoSpaceDE/>
        <w:autoSpaceDN/>
        <w:adjustRightInd/>
        <w:spacing w:before="0"/>
        <w:jc w:val="left"/>
        <w:textAlignment w:val="auto"/>
        <w:rPr>
          <w:rFonts w:ascii="Arial" w:hAnsi="Arial" w:cs="Arial"/>
          <w:sz w:val="22"/>
          <w:szCs w:val="22"/>
        </w:rPr>
      </w:pPr>
    </w:p>
    <w:p w14:paraId="31718A2E" w14:textId="77777777" w:rsidR="00436819" w:rsidRDefault="00436819" w:rsidP="007E4055">
      <w:pPr>
        <w:pStyle w:val="bullet"/>
        <w:overflowPunct/>
        <w:autoSpaceDE/>
        <w:autoSpaceDN/>
        <w:adjustRightInd/>
        <w:spacing w:before="0"/>
        <w:ind w:left="0" w:firstLine="0"/>
        <w:jc w:val="left"/>
        <w:textAlignment w:val="auto"/>
        <w:rPr>
          <w:rFonts w:ascii="Arial" w:hAnsi="Arial" w:cs="Arial"/>
          <w:sz w:val="22"/>
          <w:szCs w:val="22"/>
        </w:rPr>
      </w:pPr>
    </w:p>
    <w:p w14:paraId="04DD6A17" w14:textId="3EEF61D0" w:rsidR="003165D1" w:rsidRDefault="003165D1" w:rsidP="007E4055">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lastRenderedPageBreak/>
        <w:t>Development Plan</w:t>
      </w:r>
      <w:r w:rsidR="007C36A9">
        <w:rPr>
          <w:rFonts w:ascii="Arial" w:hAnsi="Arial" w:cs="Arial"/>
          <w:sz w:val="22"/>
          <w:szCs w:val="22"/>
        </w:rPr>
        <w:t xml:space="preserve"> </w:t>
      </w:r>
      <w:r w:rsidR="007B27BC">
        <w:rPr>
          <w:rFonts w:ascii="Arial" w:hAnsi="Arial" w:cs="Arial"/>
          <w:sz w:val="22"/>
          <w:szCs w:val="22"/>
        </w:rPr>
        <w:t>4</w:t>
      </w:r>
      <w:r w:rsidR="00E57AB9">
        <w:rPr>
          <w:rFonts w:ascii="Arial" w:hAnsi="Arial" w:cs="Arial"/>
          <w:sz w:val="22"/>
          <w:szCs w:val="22"/>
        </w:rPr>
        <w:t>52</w:t>
      </w:r>
    </w:p>
    <w:p w14:paraId="56D35A1D" w14:textId="77777777" w:rsidR="00F640F0" w:rsidRDefault="00F640F0" w:rsidP="003165D1">
      <w:pPr>
        <w:pStyle w:val="bullet"/>
        <w:overflowPunct/>
        <w:autoSpaceDE/>
        <w:autoSpaceDN/>
        <w:adjustRightInd/>
        <w:spacing w:before="0"/>
        <w:jc w:val="left"/>
        <w:textAlignment w:val="auto"/>
        <w:rPr>
          <w:rFonts w:ascii="Arial" w:hAnsi="Arial" w:cs="Arial"/>
          <w:sz w:val="22"/>
          <w:szCs w:val="22"/>
        </w:rPr>
      </w:pPr>
    </w:p>
    <w:tbl>
      <w:tblPr>
        <w:tblStyle w:val="TableGrid"/>
        <w:tblW w:w="11482" w:type="dxa"/>
        <w:tblInd w:w="-1139" w:type="dxa"/>
        <w:tblLook w:val="04A0" w:firstRow="1" w:lastRow="0" w:firstColumn="1" w:lastColumn="0" w:noHBand="0" w:noVBand="1"/>
      </w:tblPr>
      <w:tblGrid>
        <w:gridCol w:w="2674"/>
        <w:gridCol w:w="2964"/>
        <w:gridCol w:w="2191"/>
        <w:gridCol w:w="1273"/>
        <w:gridCol w:w="2380"/>
      </w:tblGrid>
      <w:tr w:rsidR="005E746D" w14:paraId="75AE42E3" w14:textId="77777777" w:rsidTr="00D15865">
        <w:tc>
          <w:tcPr>
            <w:tcW w:w="2694" w:type="dxa"/>
          </w:tcPr>
          <w:p w14:paraId="551CBCE2" w14:textId="1D9BB9D6"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Learning/Development need</w:t>
            </w:r>
          </w:p>
        </w:tc>
        <w:tc>
          <w:tcPr>
            <w:tcW w:w="3027" w:type="dxa"/>
          </w:tcPr>
          <w:p w14:paraId="4A87001E" w14:textId="2B351091"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Actions</w:t>
            </w:r>
          </w:p>
        </w:tc>
        <w:tc>
          <w:tcPr>
            <w:tcW w:w="2076" w:type="dxa"/>
          </w:tcPr>
          <w:p w14:paraId="381C6CD2" w14:textId="62DE6B9A"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Support</w:t>
            </w:r>
          </w:p>
        </w:tc>
        <w:tc>
          <w:tcPr>
            <w:tcW w:w="1275" w:type="dxa"/>
          </w:tcPr>
          <w:p w14:paraId="358779AC" w14:textId="1BFC5604"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Timescale</w:t>
            </w:r>
          </w:p>
        </w:tc>
        <w:tc>
          <w:tcPr>
            <w:tcW w:w="2410" w:type="dxa"/>
          </w:tcPr>
          <w:p w14:paraId="29539CF8" w14:textId="08A2F45F"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Measure of success</w:t>
            </w:r>
          </w:p>
        </w:tc>
      </w:tr>
      <w:tr w:rsidR="005E746D" w14:paraId="3AA89724" w14:textId="77777777" w:rsidTr="00D15865">
        <w:tc>
          <w:tcPr>
            <w:tcW w:w="2694" w:type="dxa"/>
          </w:tcPr>
          <w:p w14:paraId="46B319B5" w14:textId="3195C18E" w:rsidR="005E746D" w:rsidRDefault="00271636"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I will m</w:t>
            </w:r>
            <w:r w:rsidR="00134850">
              <w:rPr>
                <w:rFonts w:ascii="Arial" w:hAnsi="Arial" w:cs="Arial"/>
                <w:sz w:val="22"/>
                <w:szCs w:val="22"/>
              </w:rPr>
              <w:t xml:space="preserve">aintain </w:t>
            </w:r>
            <w:r w:rsidR="00176D56">
              <w:rPr>
                <w:rFonts w:ascii="Arial" w:hAnsi="Arial" w:cs="Arial"/>
                <w:sz w:val="22"/>
                <w:szCs w:val="22"/>
              </w:rPr>
              <w:t xml:space="preserve">my own </w:t>
            </w:r>
            <w:r w:rsidR="00134850">
              <w:rPr>
                <w:rFonts w:ascii="Arial" w:hAnsi="Arial" w:cs="Arial"/>
                <w:sz w:val="22"/>
                <w:szCs w:val="22"/>
              </w:rPr>
              <w:t xml:space="preserve">knowledge of </w:t>
            </w:r>
            <w:r w:rsidR="000B1C47">
              <w:rPr>
                <w:rFonts w:ascii="Arial" w:hAnsi="Arial" w:cs="Arial"/>
                <w:sz w:val="22"/>
                <w:szCs w:val="22"/>
              </w:rPr>
              <w:t>case law surrounding gender reassignment, and cases within SWP</w:t>
            </w:r>
            <w:r w:rsidR="00E57BC0">
              <w:rPr>
                <w:rFonts w:ascii="Arial" w:hAnsi="Arial" w:cs="Arial"/>
                <w:sz w:val="22"/>
                <w:szCs w:val="22"/>
              </w:rPr>
              <w:t xml:space="preserve"> to understand any changes in process</w:t>
            </w:r>
            <w:r w:rsidR="00D35AA6">
              <w:rPr>
                <w:rFonts w:ascii="Arial" w:hAnsi="Arial" w:cs="Arial"/>
                <w:sz w:val="22"/>
                <w:szCs w:val="22"/>
              </w:rPr>
              <w:t>, law</w:t>
            </w:r>
            <w:r w:rsidR="00E57BC0">
              <w:rPr>
                <w:rFonts w:ascii="Arial" w:hAnsi="Arial" w:cs="Arial"/>
                <w:sz w:val="22"/>
                <w:szCs w:val="22"/>
              </w:rPr>
              <w:t xml:space="preserve"> or guidance</w:t>
            </w:r>
            <w:r w:rsidR="00176D56">
              <w:rPr>
                <w:rFonts w:ascii="Arial" w:hAnsi="Arial" w:cs="Arial"/>
                <w:sz w:val="22"/>
                <w:szCs w:val="22"/>
              </w:rPr>
              <w:t xml:space="preserve"> and support </w:t>
            </w:r>
            <w:r w:rsidR="001100CA">
              <w:rPr>
                <w:rFonts w:ascii="Arial" w:hAnsi="Arial" w:cs="Arial"/>
                <w:sz w:val="22"/>
                <w:szCs w:val="22"/>
              </w:rPr>
              <w:t>line manager confidence in these situations</w:t>
            </w:r>
            <w:r w:rsidR="00AD7AE7">
              <w:rPr>
                <w:rFonts w:ascii="Arial" w:hAnsi="Arial" w:cs="Arial"/>
                <w:sz w:val="22"/>
                <w:szCs w:val="22"/>
              </w:rPr>
              <w:t xml:space="preserve"> and conversations</w:t>
            </w:r>
            <w:r w:rsidR="006F07B7">
              <w:rPr>
                <w:rFonts w:ascii="Arial" w:hAnsi="Arial" w:cs="Arial"/>
                <w:sz w:val="22"/>
                <w:szCs w:val="22"/>
              </w:rPr>
              <w:t xml:space="preserve"> (ACAS, 2023)</w:t>
            </w:r>
            <w:r w:rsidR="001100CA">
              <w:rPr>
                <w:rFonts w:ascii="Arial" w:hAnsi="Arial" w:cs="Arial"/>
                <w:sz w:val="22"/>
                <w:szCs w:val="22"/>
              </w:rPr>
              <w:t>.</w:t>
            </w:r>
          </w:p>
        </w:tc>
        <w:tc>
          <w:tcPr>
            <w:tcW w:w="3027" w:type="dxa"/>
          </w:tcPr>
          <w:p w14:paraId="08801581" w14:textId="77777777" w:rsidR="005E746D" w:rsidRDefault="00B512F9" w:rsidP="00E370C0">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Regularly check case law update</w:t>
            </w:r>
            <w:r w:rsidR="007E2C89">
              <w:rPr>
                <w:rFonts w:ascii="Arial" w:hAnsi="Arial" w:cs="Arial"/>
                <w:sz w:val="22"/>
                <w:szCs w:val="22"/>
              </w:rPr>
              <w:t>s</w:t>
            </w:r>
            <w:r>
              <w:rPr>
                <w:rFonts w:ascii="Arial" w:hAnsi="Arial" w:cs="Arial"/>
                <w:sz w:val="22"/>
                <w:szCs w:val="22"/>
              </w:rPr>
              <w:t xml:space="preserve"> </w:t>
            </w:r>
            <w:r w:rsidR="001C1207">
              <w:rPr>
                <w:rFonts w:ascii="Arial" w:hAnsi="Arial" w:cs="Arial"/>
                <w:sz w:val="22"/>
                <w:szCs w:val="22"/>
              </w:rPr>
              <w:t xml:space="preserve">through CIPD, People Management and Daniel </w:t>
            </w:r>
            <w:r w:rsidR="006D03AE">
              <w:rPr>
                <w:rFonts w:ascii="Arial" w:hAnsi="Arial" w:cs="Arial"/>
                <w:sz w:val="22"/>
                <w:szCs w:val="22"/>
              </w:rPr>
              <w:t xml:space="preserve">Barnett. </w:t>
            </w:r>
          </w:p>
          <w:p w14:paraId="0CA45989" w14:textId="5FB3F2A1" w:rsidR="007E2C89" w:rsidRDefault="007E2C89" w:rsidP="00E370C0">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Confidentially discuss </w:t>
            </w:r>
            <w:r w:rsidR="00DA1B25">
              <w:rPr>
                <w:rFonts w:ascii="Arial" w:hAnsi="Arial" w:cs="Arial"/>
                <w:sz w:val="22"/>
                <w:szCs w:val="22"/>
              </w:rPr>
              <w:t>gender transition cases with colleagues to share best practice</w:t>
            </w:r>
            <w:r w:rsidR="00C12449">
              <w:rPr>
                <w:rFonts w:ascii="Arial" w:hAnsi="Arial" w:cs="Arial"/>
                <w:sz w:val="22"/>
                <w:szCs w:val="22"/>
              </w:rPr>
              <w:t>.</w:t>
            </w:r>
          </w:p>
          <w:p w14:paraId="5FEE1F13" w14:textId="7C0CEA01" w:rsidR="00DA1B25" w:rsidRDefault="00D75E8A" w:rsidP="00E370C0">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Stay informed on any </w:t>
            </w:r>
            <w:r w:rsidR="009D2D75">
              <w:rPr>
                <w:rFonts w:ascii="Arial" w:hAnsi="Arial" w:cs="Arial"/>
                <w:sz w:val="22"/>
                <w:szCs w:val="22"/>
              </w:rPr>
              <w:t>policy and process changes but regularly checking the policy and guidance documents.</w:t>
            </w:r>
          </w:p>
        </w:tc>
        <w:tc>
          <w:tcPr>
            <w:tcW w:w="2076" w:type="dxa"/>
          </w:tcPr>
          <w:p w14:paraId="7B3A8B2C" w14:textId="77777777" w:rsidR="005E746D" w:rsidRDefault="000D2FB3" w:rsidP="00185B08">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Peer support through conversations with colleagues.</w:t>
            </w:r>
          </w:p>
          <w:p w14:paraId="3DAF67A3" w14:textId="77777777" w:rsidR="000D2FB3" w:rsidRDefault="000D2FB3" w:rsidP="00185B08">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Line manager support to discuss issues with processes. </w:t>
            </w:r>
          </w:p>
          <w:p w14:paraId="20E7C0DD" w14:textId="77777777" w:rsidR="000D2FB3" w:rsidRDefault="00D30487" w:rsidP="00185B08">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Access to case law updates.</w:t>
            </w:r>
          </w:p>
          <w:p w14:paraId="4D2B1270" w14:textId="658F0D05" w:rsidR="00D30487" w:rsidRDefault="00D30487" w:rsidP="00185B08">
            <w:pPr>
              <w:pStyle w:val="bullet"/>
              <w:numPr>
                <w:ilvl w:val="0"/>
                <w:numId w:val="16"/>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Time to </w:t>
            </w:r>
            <w:r w:rsidR="00327B9C">
              <w:rPr>
                <w:rFonts w:ascii="Arial" w:hAnsi="Arial" w:cs="Arial"/>
                <w:sz w:val="22"/>
                <w:szCs w:val="22"/>
              </w:rPr>
              <w:t>research and digest information.</w:t>
            </w:r>
          </w:p>
        </w:tc>
        <w:tc>
          <w:tcPr>
            <w:tcW w:w="1275" w:type="dxa"/>
          </w:tcPr>
          <w:p w14:paraId="086F3A2B" w14:textId="52FF62D9" w:rsidR="005E746D" w:rsidRDefault="00176D56"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Immediate and on-going</w:t>
            </w:r>
          </w:p>
        </w:tc>
        <w:tc>
          <w:tcPr>
            <w:tcW w:w="2410" w:type="dxa"/>
          </w:tcPr>
          <w:p w14:paraId="187EC14F" w14:textId="24B1979B" w:rsidR="005E746D" w:rsidRDefault="00271636" w:rsidP="00176D56">
            <w:pPr>
              <w:pStyle w:val="bullet"/>
              <w:numPr>
                <w:ilvl w:val="0"/>
                <w:numId w:val="17"/>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Having m</w:t>
            </w:r>
            <w:r w:rsidR="009D19B3">
              <w:rPr>
                <w:rFonts w:ascii="Arial" w:hAnsi="Arial" w:cs="Arial"/>
                <w:sz w:val="22"/>
                <w:szCs w:val="22"/>
              </w:rPr>
              <w:t>ore confidence in advising on gender reassignment cases.</w:t>
            </w:r>
          </w:p>
          <w:p w14:paraId="1EAA6761" w14:textId="3CC794CC" w:rsidR="00E12F6B" w:rsidRDefault="00194A05" w:rsidP="00176D56">
            <w:pPr>
              <w:pStyle w:val="bullet"/>
              <w:numPr>
                <w:ilvl w:val="0"/>
                <w:numId w:val="17"/>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Line managers having more confidence to act on my advice.</w:t>
            </w:r>
          </w:p>
          <w:p w14:paraId="2E17312E" w14:textId="3FDB602F" w:rsidR="009D19B3" w:rsidRDefault="00E12F6B" w:rsidP="00176D56">
            <w:pPr>
              <w:pStyle w:val="bullet"/>
              <w:numPr>
                <w:ilvl w:val="0"/>
                <w:numId w:val="17"/>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A s</w:t>
            </w:r>
            <w:r w:rsidR="00B8792D">
              <w:rPr>
                <w:rFonts w:ascii="Arial" w:hAnsi="Arial" w:cs="Arial"/>
                <w:sz w:val="22"/>
                <w:szCs w:val="22"/>
              </w:rPr>
              <w:t xml:space="preserve">moother process </w:t>
            </w:r>
            <w:r w:rsidR="00811102">
              <w:rPr>
                <w:rFonts w:ascii="Arial" w:hAnsi="Arial" w:cs="Arial"/>
                <w:sz w:val="22"/>
                <w:szCs w:val="22"/>
              </w:rPr>
              <w:t>for the individual and line manager</w:t>
            </w:r>
            <w:r w:rsidR="00914422">
              <w:rPr>
                <w:rFonts w:ascii="Arial" w:hAnsi="Arial" w:cs="Arial"/>
                <w:sz w:val="22"/>
                <w:szCs w:val="22"/>
              </w:rPr>
              <w:t xml:space="preserve"> (</w:t>
            </w:r>
            <w:proofErr w:type="spellStart"/>
            <w:r w:rsidR="00914422" w:rsidRPr="00913013">
              <w:rPr>
                <w:rFonts w:ascii="Arial" w:hAnsi="Arial" w:cs="Arial"/>
                <w:sz w:val="22"/>
                <w:szCs w:val="22"/>
              </w:rPr>
              <w:t>Hennekam</w:t>
            </w:r>
            <w:proofErr w:type="spellEnd"/>
            <w:r w:rsidR="00914422" w:rsidRPr="00913013">
              <w:rPr>
                <w:rFonts w:ascii="Arial" w:hAnsi="Arial" w:cs="Arial"/>
                <w:sz w:val="22"/>
                <w:szCs w:val="22"/>
              </w:rPr>
              <w:t xml:space="preserve"> and </w:t>
            </w:r>
            <w:proofErr w:type="spellStart"/>
            <w:r w:rsidR="00914422" w:rsidRPr="00913013">
              <w:rPr>
                <w:rFonts w:ascii="Arial" w:hAnsi="Arial" w:cs="Arial"/>
                <w:sz w:val="22"/>
                <w:szCs w:val="22"/>
              </w:rPr>
              <w:t>Köllen</w:t>
            </w:r>
            <w:proofErr w:type="spellEnd"/>
            <w:r w:rsidR="00914422">
              <w:rPr>
                <w:rFonts w:ascii="Arial" w:hAnsi="Arial" w:cs="Arial"/>
                <w:sz w:val="22"/>
                <w:szCs w:val="22"/>
              </w:rPr>
              <w:t xml:space="preserve">, </w:t>
            </w:r>
            <w:r w:rsidR="00914422" w:rsidRPr="00913013">
              <w:rPr>
                <w:rFonts w:ascii="Arial" w:hAnsi="Arial" w:cs="Arial"/>
                <w:sz w:val="22"/>
                <w:szCs w:val="22"/>
              </w:rPr>
              <w:t>2023)</w:t>
            </w:r>
            <w:r w:rsidR="00914422">
              <w:rPr>
                <w:rFonts w:ascii="Arial" w:hAnsi="Arial" w:cs="Arial"/>
                <w:sz w:val="22"/>
                <w:szCs w:val="22"/>
              </w:rPr>
              <w:t>.</w:t>
            </w:r>
          </w:p>
        </w:tc>
      </w:tr>
      <w:tr w:rsidR="005E746D" w14:paraId="2929FA54" w14:textId="77777777" w:rsidTr="00D15865">
        <w:tc>
          <w:tcPr>
            <w:tcW w:w="2694" w:type="dxa"/>
          </w:tcPr>
          <w:p w14:paraId="707D53BD" w14:textId="5DA4896C" w:rsidR="00986101" w:rsidRDefault="00271636" w:rsidP="00140D1A">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I will d</w:t>
            </w:r>
            <w:r w:rsidR="006F5A5F">
              <w:rPr>
                <w:rFonts w:ascii="Arial" w:hAnsi="Arial" w:cs="Arial"/>
                <w:sz w:val="22"/>
                <w:szCs w:val="22"/>
              </w:rPr>
              <w:t xml:space="preserve">evelop conflict resolution skills </w:t>
            </w:r>
            <w:r w:rsidR="00140D1A">
              <w:rPr>
                <w:rFonts w:ascii="Arial" w:hAnsi="Arial" w:cs="Arial"/>
                <w:sz w:val="22"/>
                <w:szCs w:val="22"/>
              </w:rPr>
              <w:t xml:space="preserve">and mediation skills </w:t>
            </w:r>
            <w:r w:rsidR="00A649E3">
              <w:rPr>
                <w:rFonts w:ascii="Arial" w:hAnsi="Arial" w:cs="Arial"/>
                <w:sz w:val="22"/>
                <w:szCs w:val="22"/>
              </w:rPr>
              <w:t>to be better equipped to support informal resolutions to complaints</w:t>
            </w:r>
            <w:r w:rsidR="00140D1A">
              <w:rPr>
                <w:rFonts w:ascii="Arial" w:hAnsi="Arial" w:cs="Arial"/>
                <w:sz w:val="22"/>
                <w:szCs w:val="22"/>
              </w:rPr>
              <w:t xml:space="preserve"> and quicker outcomes</w:t>
            </w:r>
            <w:r w:rsidR="00FE4AEB">
              <w:rPr>
                <w:rFonts w:ascii="Arial" w:hAnsi="Arial" w:cs="Arial"/>
                <w:sz w:val="22"/>
                <w:szCs w:val="22"/>
              </w:rPr>
              <w:t xml:space="preserve"> </w:t>
            </w:r>
            <w:r w:rsidR="00E97A3D">
              <w:rPr>
                <w:rFonts w:ascii="Arial" w:hAnsi="Arial" w:cs="Arial"/>
                <w:sz w:val="22"/>
                <w:szCs w:val="22"/>
              </w:rPr>
              <w:t xml:space="preserve">before they escalate to formal grievance processes </w:t>
            </w:r>
            <w:r w:rsidR="00FE4AEB">
              <w:rPr>
                <w:rFonts w:ascii="Arial" w:hAnsi="Arial" w:cs="Arial"/>
                <w:sz w:val="22"/>
                <w:szCs w:val="22"/>
              </w:rPr>
              <w:t>(ACAS, 2024)</w:t>
            </w:r>
            <w:r w:rsidR="00140D1A">
              <w:rPr>
                <w:rFonts w:ascii="Arial" w:hAnsi="Arial" w:cs="Arial"/>
                <w:sz w:val="22"/>
                <w:szCs w:val="22"/>
              </w:rPr>
              <w:t>.</w:t>
            </w:r>
          </w:p>
          <w:p w14:paraId="70BB1711" w14:textId="77777777" w:rsidR="005E746D" w:rsidRDefault="005E746D" w:rsidP="003165D1">
            <w:pPr>
              <w:pStyle w:val="bullet"/>
              <w:overflowPunct/>
              <w:autoSpaceDE/>
              <w:autoSpaceDN/>
              <w:adjustRightInd/>
              <w:spacing w:before="0"/>
              <w:ind w:left="0" w:firstLine="0"/>
              <w:jc w:val="left"/>
              <w:textAlignment w:val="auto"/>
              <w:rPr>
                <w:rFonts w:ascii="Arial" w:hAnsi="Arial" w:cs="Arial"/>
                <w:sz w:val="22"/>
                <w:szCs w:val="22"/>
              </w:rPr>
            </w:pPr>
          </w:p>
        </w:tc>
        <w:tc>
          <w:tcPr>
            <w:tcW w:w="3027" w:type="dxa"/>
          </w:tcPr>
          <w:p w14:paraId="0E8CC6DB" w14:textId="4E5560B6" w:rsidR="007A472F" w:rsidRDefault="007A472F" w:rsidP="00C56790">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Assess what courses/training are available internally.</w:t>
            </w:r>
          </w:p>
          <w:p w14:paraId="4345BB51" w14:textId="2560D309" w:rsidR="00C56790" w:rsidRDefault="00C56790" w:rsidP="00C56790">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Gain authorisation for line manager to undertake courses</w:t>
            </w:r>
            <w:r>
              <w:rPr>
                <w:rFonts w:ascii="Arial" w:hAnsi="Arial" w:cs="Arial"/>
                <w:sz w:val="22"/>
                <w:szCs w:val="22"/>
              </w:rPr>
              <w:t>/training</w:t>
            </w:r>
            <w:r>
              <w:rPr>
                <w:rFonts w:ascii="Arial" w:hAnsi="Arial" w:cs="Arial"/>
                <w:sz w:val="22"/>
                <w:szCs w:val="22"/>
              </w:rPr>
              <w:t>.</w:t>
            </w:r>
          </w:p>
          <w:p w14:paraId="5372E08D" w14:textId="77777777" w:rsidR="005E746D" w:rsidRDefault="007A472F" w:rsidP="00C56790">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Undertake own research through </w:t>
            </w:r>
            <w:r w:rsidR="007B18C1">
              <w:rPr>
                <w:rFonts w:ascii="Arial" w:hAnsi="Arial" w:cs="Arial"/>
                <w:sz w:val="22"/>
                <w:szCs w:val="22"/>
              </w:rPr>
              <w:t>reading relevant books and guidance.</w:t>
            </w:r>
          </w:p>
          <w:p w14:paraId="5470E2F5" w14:textId="593825E8" w:rsidR="007B18C1" w:rsidRDefault="007B18C1" w:rsidP="00C56790">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Practice and develop skills.</w:t>
            </w:r>
          </w:p>
        </w:tc>
        <w:tc>
          <w:tcPr>
            <w:tcW w:w="2076" w:type="dxa"/>
          </w:tcPr>
          <w:p w14:paraId="442AA4D2" w14:textId="77777777" w:rsidR="005E746D" w:rsidRDefault="00ED0001" w:rsidP="00ED0001">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Line manager support and approval.</w:t>
            </w:r>
          </w:p>
          <w:p w14:paraId="7FBB5BF4" w14:textId="77777777" w:rsidR="00ED0001" w:rsidRDefault="00ED0001" w:rsidP="00ED0001">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Time to attend courses/training.</w:t>
            </w:r>
          </w:p>
          <w:p w14:paraId="09BFAD8B" w14:textId="2019999E" w:rsidR="00ED0001" w:rsidRDefault="00ED0001" w:rsidP="00ED0001">
            <w:pPr>
              <w:pStyle w:val="bullet"/>
              <w:numPr>
                <w:ilvl w:val="0"/>
                <w:numId w:val="20"/>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Time to undertake own research</w:t>
            </w:r>
            <w:r w:rsidR="0003319D">
              <w:rPr>
                <w:rFonts w:ascii="Arial" w:hAnsi="Arial" w:cs="Arial"/>
                <w:sz w:val="22"/>
                <w:szCs w:val="22"/>
              </w:rPr>
              <w:t>.</w:t>
            </w:r>
          </w:p>
        </w:tc>
        <w:tc>
          <w:tcPr>
            <w:tcW w:w="1275" w:type="dxa"/>
          </w:tcPr>
          <w:p w14:paraId="19716D7D" w14:textId="1D0C60C8" w:rsidR="005E746D" w:rsidRDefault="009D0569"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1-2 years</w:t>
            </w:r>
          </w:p>
        </w:tc>
        <w:tc>
          <w:tcPr>
            <w:tcW w:w="2410" w:type="dxa"/>
          </w:tcPr>
          <w:p w14:paraId="1837AFE3" w14:textId="77777777" w:rsidR="009D0569" w:rsidRDefault="009D0569" w:rsidP="009D0569">
            <w:pPr>
              <w:pStyle w:val="bullet"/>
              <w:numPr>
                <w:ilvl w:val="0"/>
                <w:numId w:val="21"/>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Reduced number of informal complaints escalating to formal grievances.</w:t>
            </w:r>
          </w:p>
          <w:p w14:paraId="0E5496E3" w14:textId="77777777" w:rsidR="00ED0001" w:rsidRDefault="009D0569" w:rsidP="009D0569">
            <w:pPr>
              <w:pStyle w:val="bullet"/>
              <w:numPr>
                <w:ilvl w:val="0"/>
                <w:numId w:val="21"/>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More confidence in </w:t>
            </w:r>
            <w:r w:rsidR="00ED0001">
              <w:rPr>
                <w:rFonts w:ascii="Arial" w:hAnsi="Arial" w:cs="Arial"/>
                <w:sz w:val="22"/>
                <w:szCs w:val="22"/>
              </w:rPr>
              <w:t xml:space="preserve">advising on complaint resolution. </w:t>
            </w:r>
          </w:p>
          <w:p w14:paraId="2F820C88" w14:textId="6514DA5D" w:rsidR="005E746D" w:rsidRDefault="00ED0001" w:rsidP="009D0569">
            <w:pPr>
              <w:pStyle w:val="bullet"/>
              <w:numPr>
                <w:ilvl w:val="0"/>
                <w:numId w:val="21"/>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Quicker resolution to complaints</w:t>
            </w:r>
            <w:r w:rsidR="00672433">
              <w:rPr>
                <w:rFonts w:ascii="Arial" w:hAnsi="Arial" w:cs="Arial"/>
                <w:sz w:val="22"/>
                <w:szCs w:val="22"/>
              </w:rPr>
              <w:t xml:space="preserve"> (Hamilton Nash, no date)</w:t>
            </w:r>
            <w:r>
              <w:rPr>
                <w:rFonts w:ascii="Arial" w:hAnsi="Arial" w:cs="Arial"/>
                <w:sz w:val="22"/>
                <w:szCs w:val="22"/>
              </w:rPr>
              <w:t>.</w:t>
            </w:r>
            <w:r w:rsidR="009D0569">
              <w:rPr>
                <w:rFonts w:ascii="Arial" w:hAnsi="Arial" w:cs="Arial"/>
                <w:sz w:val="22"/>
                <w:szCs w:val="22"/>
              </w:rPr>
              <w:t xml:space="preserve"> </w:t>
            </w:r>
          </w:p>
        </w:tc>
      </w:tr>
      <w:tr w:rsidR="005E746D" w14:paraId="10877BFF" w14:textId="77777777" w:rsidTr="00D15865">
        <w:trPr>
          <w:trHeight w:val="77"/>
        </w:trPr>
        <w:tc>
          <w:tcPr>
            <w:tcW w:w="2694" w:type="dxa"/>
          </w:tcPr>
          <w:p w14:paraId="4A75279B" w14:textId="0DD0DF51" w:rsidR="005E746D" w:rsidRDefault="00271636"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I will gain d</w:t>
            </w:r>
            <w:r w:rsidR="00822788">
              <w:rPr>
                <w:rFonts w:ascii="Arial" w:hAnsi="Arial" w:cs="Arial"/>
                <w:sz w:val="22"/>
                <w:szCs w:val="22"/>
              </w:rPr>
              <w:t xml:space="preserve">evelopment </w:t>
            </w:r>
            <w:r w:rsidR="006E4E7D">
              <w:rPr>
                <w:rFonts w:ascii="Arial" w:hAnsi="Arial" w:cs="Arial"/>
                <w:sz w:val="22"/>
                <w:szCs w:val="22"/>
              </w:rPr>
              <w:t>at a HR Business Partner level for projects</w:t>
            </w:r>
            <w:r w:rsidR="00C4582C">
              <w:rPr>
                <w:rFonts w:ascii="Arial" w:hAnsi="Arial" w:cs="Arial"/>
                <w:sz w:val="22"/>
                <w:szCs w:val="22"/>
              </w:rPr>
              <w:t>, policy development,</w:t>
            </w:r>
            <w:r w:rsidR="006E4E7D">
              <w:rPr>
                <w:rFonts w:ascii="Arial" w:hAnsi="Arial" w:cs="Arial"/>
                <w:sz w:val="22"/>
                <w:szCs w:val="22"/>
              </w:rPr>
              <w:t xml:space="preserve"> and day-to-day working practices</w:t>
            </w:r>
            <w:r w:rsidR="00411F43">
              <w:rPr>
                <w:rFonts w:ascii="Arial" w:hAnsi="Arial" w:cs="Arial"/>
                <w:sz w:val="22"/>
                <w:szCs w:val="22"/>
              </w:rPr>
              <w:t xml:space="preserve"> to </w:t>
            </w:r>
            <w:r w:rsidR="000F0193">
              <w:rPr>
                <w:rFonts w:ascii="Arial" w:hAnsi="Arial" w:cs="Arial"/>
                <w:sz w:val="22"/>
                <w:szCs w:val="22"/>
              </w:rPr>
              <w:t>build knowledge and credibility</w:t>
            </w:r>
            <w:r w:rsidR="00E73FDC">
              <w:rPr>
                <w:rFonts w:ascii="Arial" w:hAnsi="Arial" w:cs="Arial"/>
                <w:sz w:val="22"/>
                <w:szCs w:val="22"/>
              </w:rPr>
              <w:t xml:space="preserve"> </w:t>
            </w:r>
            <w:r w:rsidR="00B03769">
              <w:rPr>
                <w:rFonts w:ascii="Arial" w:hAnsi="Arial" w:cs="Arial"/>
                <w:sz w:val="22"/>
                <w:szCs w:val="22"/>
              </w:rPr>
              <w:t xml:space="preserve">with line managers and stakeholders </w:t>
            </w:r>
            <w:r w:rsidR="00E73FDC">
              <w:rPr>
                <w:rFonts w:ascii="Arial" w:hAnsi="Arial" w:cs="Arial"/>
                <w:sz w:val="22"/>
                <w:szCs w:val="22"/>
              </w:rPr>
              <w:t>(Ulrich, 1996)</w:t>
            </w:r>
            <w:r w:rsidR="00AF59A5">
              <w:rPr>
                <w:rFonts w:ascii="Arial" w:hAnsi="Arial" w:cs="Arial"/>
                <w:sz w:val="22"/>
                <w:szCs w:val="22"/>
              </w:rPr>
              <w:t>.</w:t>
            </w:r>
          </w:p>
        </w:tc>
        <w:tc>
          <w:tcPr>
            <w:tcW w:w="3027" w:type="dxa"/>
          </w:tcPr>
          <w:p w14:paraId="7FC815F5" w14:textId="77777777" w:rsidR="005E746D" w:rsidRDefault="00F945BF" w:rsidP="00F945B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Assess what courses are available through CIPD</w:t>
            </w:r>
            <w:r w:rsidR="004E1F48">
              <w:rPr>
                <w:rFonts w:ascii="Arial" w:hAnsi="Arial" w:cs="Arial"/>
                <w:sz w:val="22"/>
                <w:szCs w:val="22"/>
              </w:rPr>
              <w:t>.</w:t>
            </w:r>
          </w:p>
          <w:p w14:paraId="7C3335BB" w14:textId="77777777" w:rsidR="00521561" w:rsidRDefault="00521561" w:rsidP="00F945B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Gain line manager buy-in for development.</w:t>
            </w:r>
          </w:p>
          <w:p w14:paraId="0C296FCD" w14:textId="77777777" w:rsidR="00521561" w:rsidRDefault="00521561" w:rsidP="00F945B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Put self forward for project work</w:t>
            </w:r>
            <w:r w:rsidR="0002557A">
              <w:rPr>
                <w:rFonts w:ascii="Arial" w:hAnsi="Arial" w:cs="Arial"/>
                <w:sz w:val="22"/>
                <w:szCs w:val="22"/>
              </w:rPr>
              <w:t xml:space="preserve"> and show interest or request opportunities to lead.</w:t>
            </w:r>
          </w:p>
          <w:p w14:paraId="0B7D3CE7" w14:textId="1B21C164" w:rsidR="0002557A" w:rsidRDefault="006B1C3F" w:rsidP="00F945B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Show interest or request opportunities to be involved or lead on policy development.</w:t>
            </w:r>
          </w:p>
        </w:tc>
        <w:tc>
          <w:tcPr>
            <w:tcW w:w="2076" w:type="dxa"/>
          </w:tcPr>
          <w:p w14:paraId="113EC584" w14:textId="77777777" w:rsidR="005E746D" w:rsidRDefault="006B1C3F" w:rsidP="006B1C3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Line manager support and approval.</w:t>
            </w:r>
          </w:p>
          <w:p w14:paraId="6704CB16" w14:textId="77777777" w:rsidR="006B1C3F" w:rsidRDefault="006B1C3F" w:rsidP="006B1C3F">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Time </w:t>
            </w:r>
            <w:r w:rsidR="00997FA3">
              <w:rPr>
                <w:rFonts w:ascii="Arial" w:hAnsi="Arial" w:cs="Arial"/>
                <w:sz w:val="22"/>
                <w:szCs w:val="22"/>
              </w:rPr>
              <w:t xml:space="preserve">to attend CIPD courses. </w:t>
            </w:r>
          </w:p>
          <w:p w14:paraId="5E962A5B" w14:textId="5FE68AB7" w:rsidR="00997FA3" w:rsidRPr="00997FA3" w:rsidRDefault="00997FA3" w:rsidP="00997FA3">
            <w:pPr>
              <w:pStyle w:val="bullet"/>
              <w:numPr>
                <w:ilvl w:val="0"/>
                <w:numId w:val="22"/>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Time to take on additional project or policy work. </w:t>
            </w:r>
          </w:p>
        </w:tc>
        <w:tc>
          <w:tcPr>
            <w:tcW w:w="1275" w:type="dxa"/>
          </w:tcPr>
          <w:p w14:paraId="41E3C6FD" w14:textId="6A88B499" w:rsidR="005E746D" w:rsidRDefault="00F945BF"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Up to 3 years</w:t>
            </w:r>
          </w:p>
        </w:tc>
        <w:tc>
          <w:tcPr>
            <w:tcW w:w="2410" w:type="dxa"/>
          </w:tcPr>
          <w:p w14:paraId="796538D2" w14:textId="77777777" w:rsidR="005E746D" w:rsidRDefault="00997FA3" w:rsidP="00997FA3">
            <w:pPr>
              <w:pStyle w:val="bullet"/>
              <w:numPr>
                <w:ilvl w:val="0"/>
                <w:numId w:val="23"/>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More self-confidence in </w:t>
            </w:r>
            <w:r w:rsidR="00CB5466">
              <w:rPr>
                <w:rFonts w:ascii="Arial" w:hAnsi="Arial" w:cs="Arial"/>
                <w:sz w:val="22"/>
                <w:szCs w:val="22"/>
              </w:rPr>
              <w:t>own work.</w:t>
            </w:r>
          </w:p>
          <w:p w14:paraId="5A55C142" w14:textId="26215407" w:rsidR="00CB5466" w:rsidRDefault="00CB5466" w:rsidP="00997FA3">
            <w:pPr>
              <w:pStyle w:val="bullet"/>
              <w:numPr>
                <w:ilvl w:val="0"/>
                <w:numId w:val="23"/>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Better knowledge and understanding in full processes of policy development</w:t>
            </w:r>
            <w:r w:rsidR="00B6465C">
              <w:rPr>
                <w:rFonts w:ascii="Arial" w:hAnsi="Arial" w:cs="Arial"/>
                <w:sz w:val="22"/>
                <w:szCs w:val="22"/>
              </w:rPr>
              <w:t xml:space="preserve"> </w:t>
            </w:r>
            <w:r w:rsidR="00B6465C" w:rsidRPr="00C500C1">
              <w:rPr>
                <w:rFonts w:ascii="Arial" w:hAnsi="Arial" w:cs="Arial"/>
                <w:sz w:val="22"/>
                <w:szCs w:val="22"/>
              </w:rPr>
              <w:t xml:space="preserve">(Demerouti </w:t>
            </w:r>
            <w:r w:rsidR="00B6465C" w:rsidRPr="00C500C1">
              <w:rPr>
                <w:rFonts w:ascii="Arial" w:hAnsi="Arial" w:cs="Arial"/>
                <w:i/>
                <w:iCs/>
                <w:sz w:val="22"/>
                <w:szCs w:val="22"/>
              </w:rPr>
              <w:t xml:space="preserve">et al, </w:t>
            </w:r>
            <w:r w:rsidR="00B6465C" w:rsidRPr="00C500C1">
              <w:rPr>
                <w:rFonts w:ascii="Arial" w:hAnsi="Arial" w:cs="Arial"/>
                <w:sz w:val="22"/>
                <w:szCs w:val="22"/>
              </w:rPr>
              <w:t>2001)</w:t>
            </w:r>
            <w:r>
              <w:rPr>
                <w:rFonts w:ascii="Arial" w:hAnsi="Arial" w:cs="Arial"/>
                <w:sz w:val="22"/>
                <w:szCs w:val="22"/>
              </w:rPr>
              <w:t>.</w:t>
            </w:r>
          </w:p>
        </w:tc>
      </w:tr>
      <w:tr w:rsidR="005E746D" w14:paraId="5D7D55B4" w14:textId="77777777" w:rsidTr="00D15865">
        <w:tc>
          <w:tcPr>
            <w:tcW w:w="2694" w:type="dxa"/>
          </w:tcPr>
          <w:p w14:paraId="38AC8E53" w14:textId="2F9E1F03" w:rsidR="005E746D" w:rsidRDefault="00271636"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I will d</w:t>
            </w:r>
            <w:r w:rsidR="00792AF5">
              <w:rPr>
                <w:rFonts w:ascii="Arial" w:hAnsi="Arial" w:cs="Arial"/>
                <w:sz w:val="22"/>
                <w:szCs w:val="22"/>
              </w:rPr>
              <w:t xml:space="preserve">evelop </w:t>
            </w:r>
            <w:r w:rsidR="00CC0FE4">
              <w:rPr>
                <w:rFonts w:ascii="Arial" w:hAnsi="Arial" w:cs="Arial"/>
                <w:sz w:val="22"/>
                <w:szCs w:val="22"/>
              </w:rPr>
              <w:t xml:space="preserve">my </w:t>
            </w:r>
            <w:r w:rsidR="00792AF5">
              <w:rPr>
                <w:rFonts w:ascii="Arial" w:hAnsi="Arial" w:cs="Arial"/>
                <w:sz w:val="22"/>
                <w:szCs w:val="22"/>
              </w:rPr>
              <w:t>leadership skills through attending leadership courses</w:t>
            </w:r>
            <w:r w:rsidR="000E26DA">
              <w:rPr>
                <w:rFonts w:ascii="Arial" w:hAnsi="Arial" w:cs="Arial"/>
                <w:sz w:val="22"/>
                <w:szCs w:val="22"/>
              </w:rPr>
              <w:t xml:space="preserve"> to </w:t>
            </w:r>
            <w:r w:rsidR="00292A05">
              <w:rPr>
                <w:rFonts w:ascii="Arial" w:hAnsi="Arial" w:cs="Arial"/>
                <w:sz w:val="22"/>
                <w:szCs w:val="22"/>
              </w:rPr>
              <w:t xml:space="preserve">enhance my </w:t>
            </w:r>
            <w:r w:rsidR="000E26DA">
              <w:rPr>
                <w:rFonts w:ascii="Arial" w:hAnsi="Arial" w:cs="Arial"/>
                <w:sz w:val="22"/>
                <w:szCs w:val="22"/>
              </w:rPr>
              <w:t>confidence and understanding</w:t>
            </w:r>
            <w:r w:rsidR="00292A05">
              <w:rPr>
                <w:rFonts w:ascii="Arial" w:hAnsi="Arial" w:cs="Arial"/>
                <w:sz w:val="22"/>
                <w:szCs w:val="22"/>
              </w:rPr>
              <w:t xml:space="preserve"> when mentoring or managing others</w:t>
            </w:r>
            <w:r w:rsidR="00522BBE">
              <w:rPr>
                <w:rFonts w:ascii="Arial" w:hAnsi="Arial" w:cs="Arial"/>
                <w:sz w:val="22"/>
                <w:szCs w:val="22"/>
              </w:rPr>
              <w:t xml:space="preserve"> </w:t>
            </w:r>
            <w:r w:rsidR="00CC0FE4">
              <w:rPr>
                <w:rFonts w:ascii="Arial" w:hAnsi="Arial" w:cs="Arial"/>
                <w:sz w:val="22"/>
                <w:szCs w:val="22"/>
              </w:rPr>
              <w:t xml:space="preserve">to </w:t>
            </w:r>
            <w:r w:rsidR="00186405">
              <w:rPr>
                <w:rFonts w:ascii="Arial" w:hAnsi="Arial" w:cs="Arial"/>
                <w:sz w:val="22"/>
                <w:szCs w:val="22"/>
              </w:rPr>
              <w:t xml:space="preserve">create a </w:t>
            </w:r>
            <w:r w:rsidR="00186405">
              <w:rPr>
                <w:rFonts w:ascii="Arial" w:hAnsi="Arial" w:cs="Arial"/>
                <w:sz w:val="22"/>
                <w:szCs w:val="22"/>
              </w:rPr>
              <w:lastRenderedPageBreak/>
              <w:t xml:space="preserve">psychologically safe culture and improve my own wellbeing </w:t>
            </w:r>
            <w:r w:rsidR="00522BBE" w:rsidRPr="00C500C1">
              <w:rPr>
                <w:rFonts w:ascii="Arial" w:hAnsi="Arial" w:cs="Arial"/>
                <w:sz w:val="22"/>
                <w:szCs w:val="22"/>
              </w:rPr>
              <w:t xml:space="preserve">(Demerouti </w:t>
            </w:r>
            <w:r w:rsidR="00522BBE" w:rsidRPr="00C500C1">
              <w:rPr>
                <w:rFonts w:ascii="Arial" w:hAnsi="Arial" w:cs="Arial"/>
                <w:i/>
                <w:iCs/>
                <w:sz w:val="22"/>
                <w:szCs w:val="22"/>
              </w:rPr>
              <w:t xml:space="preserve">et al, </w:t>
            </w:r>
            <w:r w:rsidR="00522BBE" w:rsidRPr="00C500C1">
              <w:rPr>
                <w:rFonts w:ascii="Arial" w:hAnsi="Arial" w:cs="Arial"/>
                <w:sz w:val="22"/>
                <w:szCs w:val="22"/>
              </w:rPr>
              <w:t>2001)</w:t>
            </w:r>
            <w:r w:rsidR="008C7968">
              <w:rPr>
                <w:rFonts w:ascii="Arial" w:hAnsi="Arial" w:cs="Arial"/>
                <w:sz w:val="22"/>
                <w:szCs w:val="22"/>
              </w:rPr>
              <w:t xml:space="preserve">. </w:t>
            </w:r>
          </w:p>
        </w:tc>
        <w:tc>
          <w:tcPr>
            <w:tcW w:w="3027" w:type="dxa"/>
          </w:tcPr>
          <w:p w14:paraId="09C99FF7" w14:textId="77777777" w:rsidR="005E746D" w:rsidRDefault="00AC2EB5" w:rsidP="008C4C87">
            <w:pPr>
              <w:pStyle w:val="bullet"/>
              <w:numPr>
                <w:ilvl w:val="0"/>
                <w:numId w:val="18"/>
              </w:numPr>
              <w:overflowPunct/>
              <w:autoSpaceDE/>
              <w:autoSpaceDN/>
              <w:adjustRightInd/>
              <w:spacing w:before="0"/>
              <w:jc w:val="left"/>
              <w:textAlignment w:val="auto"/>
              <w:rPr>
                <w:rFonts w:ascii="Arial" w:hAnsi="Arial" w:cs="Arial"/>
                <w:sz w:val="22"/>
                <w:szCs w:val="22"/>
              </w:rPr>
            </w:pPr>
            <w:r>
              <w:rPr>
                <w:rFonts w:ascii="Arial" w:hAnsi="Arial" w:cs="Arial"/>
                <w:sz w:val="22"/>
                <w:szCs w:val="22"/>
              </w:rPr>
              <w:lastRenderedPageBreak/>
              <w:t>Gain authorisation for line manager to undertake courses.</w:t>
            </w:r>
          </w:p>
          <w:p w14:paraId="48C65CF4" w14:textId="77777777" w:rsidR="00AC2EB5" w:rsidRDefault="00AC2EB5" w:rsidP="008C4C87">
            <w:pPr>
              <w:pStyle w:val="bullet"/>
              <w:numPr>
                <w:ilvl w:val="0"/>
                <w:numId w:val="18"/>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Enrol on internal leadership courses</w:t>
            </w:r>
            <w:r w:rsidR="00593FB7">
              <w:rPr>
                <w:rFonts w:ascii="Arial" w:hAnsi="Arial" w:cs="Arial"/>
                <w:sz w:val="22"/>
                <w:szCs w:val="22"/>
              </w:rPr>
              <w:t xml:space="preserve">, attend and engage with the content. </w:t>
            </w:r>
          </w:p>
          <w:p w14:paraId="4EDCD1D4" w14:textId="3311DD40" w:rsidR="00593FB7" w:rsidRDefault="00062136" w:rsidP="008C4C87">
            <w:pPr>
              <w:pStyle w:val="bullet"/>
              <w:numPr>
                <w:ilvl w:val="0"/>
                <w:numId w:val="18"/>
              </w:numPr>
              <w:overflowPunct/>
              <w:autoSpaceDE/>
              <w:autoSpaceDN/>
              <w:adjustRightInd/>
              <w:spacing w:before="0"/>
              <w:jc w:val="left"/>
              <w:textAlignment w:val="auto"/>
              <w:rPr>
                <w:rFonts w:ascii="Arial" w:hAnsi="Arial" w:cs="Arial"/>
                <w:sz w:val="22"/>
                <w:szCs w:val="22"/>
              </w:rPr>
            </w:pPr>
            <w:r>
              <w:rPr>
                <w:rFonts w:ascii="Arial" w:hAnsi="Arial" w:cs="Arial"/>
                <w:sz w:val="22"/>
                <w:szCs w:val="22"/>
              </w:rPr>
              <w:lastRenderedPageBreak/>
              <w:t>Practice and develop skills.</w:t>
            </w:r>
          </w:p>
        </w:tc>
        <w:tc>
          <w:tcPr>
            <w:tcW w:w="2076" w:type="dxa"/>
          </w:tcPr>
          <w:p w14:paraId="1A032895" w14:textId="04BB1CBC" w:rsidR="005E746D" w:rsidRDefault="00062136" w:rsidP="00062136">
            <w:pPr>
              <w:pStyle w:val="bullet"/>
              <w:numPr>
                <w:ilvl w:val="0"/>
                <w:numId w:val="18"/>
              </w:numPr>
              <w:overflowPunct/>
              <w:autoSpaceDE/>
              <w:autoSpaceDN/>
              <w:adjustRightInd/>
              <w:spacing w:before="0"/>
              <w:jc w:val="left"/>
              <w:textAlignment w:val="auto"/>
              <w:rPr>
                <w:rFonts w:ascii="Arial" w:hAnsi="Arial" w:cs="Arial"/>
                <w:sz w:val="22"/>
                <w:szCs w:val="22"/>
              </w:rPr>
            </w:pPr>
            <w:r>
              <w:rPr>
                <w:rFonts w:ascii="Arial" w:hAnsi="Arial" w:cs="Arial"/>
                <w:sz w:val="22"/>
                <w:szCs w:val="22"/>
              </w:rPr>
              <w:lastRenderedPageBreak/>
              <w:t>Line manager support</w:t>
            </w:r>
            <w:r w:rsidR="00AC1F8E">
              <w:rPr>
                <w:rFonts w:ascii="Arial" w:hAnsi="Arial" w:cs="Arial"/>
                <w:sz w:val="22"/>
                <w:szCs w:val="22"/>
              </w:rPr>
              <w:t xml:space="preserve"> and approval.</w:t>
            </w:r>
          </w:p>
          <w:p w14:paraId="086A9D64" w14:textId="13B1BD65" w:rsidR="00AC1F8E" w:rsidRPr="004B302B" w:rsidRDefault="00AC1F8E" w:rsidP="004B302B">
            <w:pPr>
              <w:pStyle w:val="bullet"/>
              <w:numPr>
                <w:ilvl w:val="0"/>
                <w:numId w:val="18"/>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Time to attend courses. </w:t>
            </w:r>
          </w:p>
        </w:tc>
        <w:tc>
          <w:tcPr>
            <w:tcW w:w="1275" w:type="dxa"/>
          </w:tcPr>
          <w:p w14:paraId="7D24C3F7" w14:textId="5982A4B0" w:rsidR="005E746D" w:rsidRDefault="000E26DA" w:rsidP="003165D1">
            <w:pPr>
              <w:pStyle w:val="bullet"/>
              <w:overflowPunct/>
              <w:autoSpaceDE/>
              <w:autoSpaceDN/>
              <w:adjustRightInd/>
              <w:spacing w:before="0"/>
              <w:ind w:left="0" w:firstLine="0"/>
              <w:jc w:val="left"/>
              <w:textAlignment w:val="auto"/>
              <w:rPr>
                <w:rFonts w:ascii="Arial" w:hAnsi="Arial" w:cs="Arial"/>
                <w:sz w:val="22"/>
                <w:szCs w:val="22"/>
              </w:rPr>
            </w:pPr>
            <w:r>
              <w:rPr>
                <w:rFonts w:ascii="Arial" w:hAnsi="Arial" w:cs="Arial"/>
                <w:sz w:val="22"/>
                <w:szCs w:val="22"/>
              </w:rPr>
              <w:t>1 – 2 years</w:t>
            </w:r>
          </w:p>
        </w:tc>
        <w:tc>
          <w:tcPr>
            <w:tcW w:w="2410" w:type="dxa"/>
          </w:tcPr>
          <w:p w14:paraId="7A348C66" w14:textId="77777777" w:rsidR="005E746D" w:rsidRDefault="004B302B" w:rsidP="004B302B">
            <w:pPr>
              <w:pStyle w:val="bullet"/>
              <w:numPr>
                <w:ilvl w:val="0"/>
                <w:numId w:val="19"/>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 xml:space="preserve">Increased confidence when mentoring or managing. </w:t>
            </w:r>
          </w:p>
          <w:p w14:paraId="75E9DB84" w14:textId="77777777" w:rsidR="004B302B" w:rsidRDefault="00E04053" w:rsidP="004B302B">
            <w:pPr>
              <w:pStyle w:val="bullet"/>
              <w:numPr>
                <w:ilvl w:val="0"/>
                <w:numId w:val="19"/>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Understanding of theories and models.</w:t>
            </w:r>
          </w:p>
          <w:p w14:paraId="20711952" w14:textId="77777777" w:rsidR="00E04053" w:rsidRDefault="00E04053" w:rsidP="004B302B">
            <w:pPr>
              <w:pStyle w:val="bullet"/>
              <w:numPr>
                <w:ilvl w:val="0"/>
                <w:numId w:val="19"/>
              </w:numPr>
              <w:overflowPunct/>
              <w:autoSpaceDE/>
              <w:autoSpaceDN/>
              <w:adjustRightInd/>
              <w:spacing w:before="0"/>
              <w:jc w:val="left"/>
              <w:textAlignment w:val="auto"/>
              <w:rPr>
                <w:rFonts w:ascii="Arial" w:hAnsi="Arial" w:cs="Arial"/>
                <w:sz w:val="22"/>
                <w:szCs w:val="22"/>
              </w:rPr>
            </w:pPr>
            <w:r>
              <w:rPr>
                <w:rFonts w:ascii="Arial" w:hAnsi="Arial" w:cs="Arial"/>
                <w:sz w:val="22"/>
                <w:szCs w:val="22"/>
              </w:rPr>
              <w:lastRenderedPageBreak/>
              <w:t>Coaching and mentoring skills</w:t>
            </w:r>
            <w:r w:rsidR="00801AC6">
              <w:rPr>
                <w:rFonts w:ascii="Arial" w:hAnsi="Arial" w:cs="Arial"/>
                <w:sz w:val="22"/>
                <w:szCs w:val="22"/>
              </w:rPr>
              <w:t>.</w:t>
            </w:r>
          </w:p>
          <w:p w14:paraId="067ED53E" w14:textId="06309588" w:rsidR="00BC18EE" w:rsidRDefault="00BC18EE" w:rsidP="004B302B">
            <w:pPr>
              <w:pStyle w:val="bullet"/>
              <w:numPr>
                <w:ilvl w:val="0"/>
                <w:numId w:val="19"/>
              </w:numPr>
              <w:overflowPunct/>
              <w:autoSpaceDE/>
              <w:autoSpaceDN/>
              <w:adjustRightInd/>
              <w:spacing w:before="0"/>
              <w:jc w:val="left"/>
              <w:textAlignment w:val="auto"/>
              <w:rPr>
                <w:rFonts w:ascii="Arial" w:hAnsi="Arial" w:cs="Arial"/>
                <w:sz w:val="22"/>
                <w:szCs w:val="22"/>
              </w:rPr>
            </w:pPr>
            <w:r>
              <w:rPr>
                <w:rFonts w:ascii="Arial" w:hAnsi="Arial" w:cs="Arial"/>
                <w:sz w:val="22"/>
                <w:szCs w:val="22"/>
              </w:rPr>
              <w:t>Ability to prioritise and reduced feelings of overwhelm</w:t>
            </w:r>
            <w:r w:rsidR="00866A48">
              <w:rPr>
                <w:rFonts w:ascii="Arial" w:hAnsi="Arial" w:cs="Arial"/>
                <w:sz w:val="22"/>
                <w:szCs w:val="22"/>
              </w:rPr>
              <w:t xml:space="preserve"> (Goleman and </w:t>
            </w:r>
            <w:proofErr w:type="spellStart"/>
            <w:r w:rsidR="00866A48">
              <w:rPr>
                <w:rFonts w:ascii="Arial" w:hAnsi="Arial" w:cs="Arial"/>
                <w:sz w:val="22"/>
                <w:szCs w:val="22"/>
              </w:rPr>
              <w:t>Cherniss</w:t>
            </w:r>
            <w:proofErr w:type="spellEnd"/>
            <w:r w:rsidR="00866A48">
              <w:rPr>
                <w:rFonts w:ascii="Arial" w:hAnsi="Arial" w:cs="Arial"/>
                <w:sz w:val="22"/>
                <w:szCs w:val="22"/>
              </w:rPr>
              <w:t>, 2024)</w:t>
            </w:r>
            <w:r>
              <w:rPr>
                <w:rFonts w:ascii="Arial" w:hAnsi="Arial" w:cs="Arial"/>
                <w:sz w:val="22"/>
                <w:szCs w:val="22"/>
              </w:rPr>
              <w:t>.</w:t>
            </w:r>
          </w:p>
        </w:tc>
      </w:tr>
    </w:tbl>
    <w:p w14:paraId="59BF81D2" w14:textId="77777777" w:rsidR="00F640F0" w:rsidRDefault="00F640F0" w:rsidP="003165D1">
      <w:pPr>
        <w:pStyle w:val="bullet"/>
        <w:overflowPunct/>
        <w:autoSpaceDE/>
        <w:autoSpaceDN/>
        <w:adjustRightInd/>
        <w:spacing w:before="0"/>
        <w:jc w:val="left"/>
        <w:textAlignment w:val="auto"/>
        <w:rPr>
          <w:rFonts w:ascii="Arial" w:hAnsi="Arial" w:cs="Arial"/>
          <w:sz w:val="22"/>
          <w:szCs w:val="22"/>
        </w:rPr>
      </w:pPr>
    </w:p>
    <w:p w14:paraId="45DB89A9" w14:textId="77777777" w:rsidR="006F07B7" w:rsidRDefault="006F07B7" w:rsidP="003165D1">
      <w:pPr>
        <w:pStyle w:val="bullet"/>
        <w:overflowPunct/>
        <w:autoSpaceDE/>
        <w:autoSpaceDN/>
        <w:adjustRightInd/>
        <w:spacing w:before="0"/>
        <w:jc w:val="left"/>
        <w:textAlignment w:val="auto"/>
        <w:rPr>
          <w:rFonts w:ascii="Arial" w:hAnsi="Arial" w:cs="Arial"/>
          <w:sz w:val="22"/>
          <w:szCs w:val="22"/>
        </w:rPr>
      </w:pPr>
    </w:p>
    <w:p w14:paraId="47CC71F8" w14:textId="390B766D" w:rsidR="006F07B7" w:rsidRDefault="006F07B7" w:rsidP="006F07B7">
      <w:pPr>
        <w:pStyle w:val="bullet"/>
        <w:overflowPunct/>
        <w:autoSpaceDE/>
        <w:autoSpaceDN/>
        <w:adjustRightInd/>
        <w:spacing w:before="0"/>
        <w:ind w:left="284"/>
        <w:jc w:val="left"/>
        <w:textAlignment w:val="auto"/>
        <w:rPr>
          <w:rFonts w:ascii="Arial" w:hAnsi="Arial" w:cs="Arial"/>
          <w:sz w:val="22"/>
          <w:szCs w:val="22"/>
        </w:rPr>
      </w:pPr>
      <w:r>
        <w:rPr>
          <w:rFonts w:ascii="Arial" w:hAnsi="Arial" w:cs="Arial"/>
          <w:sz w:val="22"/>
          <w:szCs w:val="22"/>
        </w:rPr>
        <w:t>References</w:t>
      </w:r>
    </w:p>
    <w:p w14:paraId="115CAF8E" w14:textId="77777777" w:rsidR="006F07B7" w:rsidRDefault="006F07B7" w:rsidP="003165D1">
      <w:pPr>
        <w:pStyle w:val="bullet"/>
        <w:overflowPunct/>
        <w:autoSpaceDE/>
        <w:autoSpaceDN/>
        <w:adjustRightInd/>
        <w:spacing w:before="0"/>
        <w:jc w:val="left"/>
        <w:textAlignment w:val="auto"/>
        <w:rPr>
          <w:rFonts w:ascii="Arial" w:hAnsi="Arial" w:cs="Arial"/>
          <w:sz w:val="22"/>
          <w:szCs w:val="22"/>
        </w:rPr>
      </w:pPr>
    </w:p>
    <w:p w14:paraId="56FBC204" w14:textId="77777777" w:rsidR="006F07B7" w:rsidRDefault="006F07B7" w:rsidP="006F07B7">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ACAS (2023) </w:t>
      </w:r>
      <w:r w:rsidRPr="00B75EF7">
        <w:rPr>
          <w:rFonts w:ascii="Arial" w:hAnsi="Arial" w:cs="Arial"/>
          <w:i/>
          <w:iCs/>
          <w:sz w:val="22"/>
          <w:szCs w:val="22"/>
        </w:rPr>
        <w:t xml:space="preserve">Preventing discrimination. </w:t>
      </w:r>
      <w:r w:rsidRPr="00B75EF7">
        <w:rPr>
          <w:rFonts w:ascii="Arial" w:hAnsi="Arial" w:cs="Arial"/>
          <w:sz w:val="22"/>
          <w:szCs w:val="22"/>
        </w:rPr>
        <w:t xml:space="preserve">Available at: </w:t>
      </w:r>
      <w:hyperlink r:id="rId55" w:history="1">
        <w:r w:rsidRPr="00B75EF7">
          <w:rPr>
            <w:rStyle w:val="Hyperlink"/>
            <w:rFonts w:ascii="Arial" w:hAnsi="Arial" w:cs="Arial"/>
            <w:sz w:val="22"/>
            <w:szCs w:val="22"/>
          </w:rPr>
          <w:t>https://www.acas.org.uk/what-an-employer-can-do-to-prevent-discrimination</w:t>
        </w:r>
      </w:hyperlink>
      <w:r w:rsidRPr="00B75EF7">
        <w:rPr>
          <w:rFonts w:ascii="Arial" w:hAnsi="Arial" w:cs="Arial"/>
          <w:sz w:val="22"/>
          <w:szCs w:val="22"/>
        </w:rPr>
        <w:t xml:space="preserve"> (Accessed: 8 May 2025).</w:t>
      </w:r>
    </w:p>
    <w:p w14:paraId="52CF53FB" w14:textId="77777777" w:rsidR="00FE4AEB" w:rsidRDefault="00FE4AEB" w:rsidP="00FE4AEB">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ACAS (2024</w:t>
      </w:r>
      <w:r>
        <w:rPr>
          <w:rFonts w:ascii="Arial" w:hAnsi="Arial" w:cs="Arial"/>
          <w:sz w:val="22"/>
          <w:szCs w:val="22"/>
        </w:rPr>
        <w:t>a</w:t>
      </w:r>
      <w:r w:rsidRPr="00B75EF7">
        <w:rPr>
          <w:rFonts w:ascii="Arial" w:hAnsi="Arial" w:cs="Arial"/>
          <w:sz w:val="22"/>
          <w:szCs w:val="22"/>
        </w:rPr>
        <w:t xml:space="preserve">) </w:t>
      </w:r>
      <w:r w:rsidRPr="00B75EF7">
        <w:rPr>
          <w:rFonts w:ascii="Arial" w:hAnsi="Arial" w:cs="Arial"/>
          <w:i/>
          <w:iCs/>
          <w:sz w:val="22"/>
          <w:szCs w:val="22"/>
        </w:rPr>
        <w:t xml:space="preserve">Handling bullying and discrimination. </w:t>
      </w:r>
      <w:r w:rsidRPr="00B75EF7">
        <w:rPr>
          <w:rFonts w:ascii="Arial" w:hAnsi="Arial" w:cs="Arial"/>
          <w:sz w:val="22"/>
          <w:szCs w:val="22"/>
        </w:rPr>
        <w:t xml:space="preserve">Available at: </w:t>
      </w:r>
      <w:hyperlink r:id="rId56" w:history="1">
        <w:r w:rsidRPr="00B75EF7">
          <w:rPr>
            <w:rStyle w:val="Hyperlink"/>
            <w:rFonts w:ascii="Arial" w:hAnsi="Arial" w:cs="Arial"/>
            <w:sz w:val="22"/>
            <w:szCs w:val="22"/>
          </w:rPr>
          <w:t>https://www.acas.org.uk/handling-a-bullying-discrimination-complaint/dealing-informally</w:t>
        </w:r>
      </w:hyperlink>
      <w:r w:rsidRPr="00B75EF7">
        <w:rPr>
          <w:rFonts w:ascii="Arial" w:hAnsi="Arial" w:cs="Arial"/>
          <w:sz w:val="22"/>
          <w:szCs w:val="22"/>
        </w:rPr>
        <w:t xml:space="preserve"> (Accessed: 8 May 2025).</w:t>
      </w:r>
    </w:p>
    <w:p w14:paraId="70A220D6" w14:textId="228787FD" w:rsidR="002D5B33" w:rsidRDefault="002D5B33" w:rsidP="00FE4AEB">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Demerouti, E., Bakker, A. B., </w:t>
      </w:r>
      <w:proofErr w:type="spellStart"/>
      <w:r w:rsidRPr="00B75EF7">
        <w:rPr>
          <w:rFonts w:ascii="Arial" w:hAnsi="Arial" w:cs="Arial"/>
          <w:sz w:val="22"/>
          <w:szCs w:val="22"/>
        </w:rPr>
        <w:t>Nachreiner</w:t>
      </w:r>
      <w:proofErr w:type="spellEnd"/>
      <w:r w:rsidRPr="00B75EF7">
        <w:rPr>
          <w:rFonts w:ascii="Arial" w:hAnsi="Arial" w:cs="Arial"/>
          <w:sz w:val="22"/>
          <w:szCs w:val="22"/>
        </w:rPr>
        <w:t xml:space="preserve">, F. and Schaufeli, W. B. (2001) ‘The job demands-resources model of burnout’, </w:t>
      </w:r>
      <w:r w:rsidRPr="00B75EF7">
        <w:rPr>
          <w:rFonts w:ascii="Arial" w:hAnsi="Arial" w:cs="Arial"/>
          <w:i/>
          <w:iCs/>
          <w:sz w:val="22"/>
          <w:szCs w:val="22"/>
        </w:rPr>
        <w:t xml:space="preserve">Journal of Applied Psychology, </w:t>
      </w:r>
      <w:r w:rsidRPr="00B75EF7">
        <w:rPr>
          <w:rFonts w:ascii="Arial" w:hAnsi="Arial" w:cs="Arial"/>
          <w:sz w:val="22"/>
          <w:szCs w:val="22"/>
        </w:rPr>
        <w:t xml:space="preserve">86(3), pp. 499-512. Available at: </w:t>
      </w:r>
      <w:hyperlink r:id="rId57" w:history="1">
        <w:r w:rsidRPr="00B75EF7">
          <w:rPr>
            <w:rStyle w:val="Hyperlink"/>
            <w:rFonts w:ascii="Arial" w:hAnsi="Arial" w:cs="Arial"/>
            <w:sz w:val="22"/>
            <w:szCs w:val="22"/>
          </w:rPr>
          <w:t>https://research-ebsco-com.ezproxy.uwtsd.ac.uk/c/onvpsy/search/view/funhartyzn?db=bth</w:t>
        </w:r>
      </w:hyperlink>
      <w:r w:rsidRPr="00B75EF7">
        <w:rPr>
          <w:rFonts w:ascii="Arial" w:hAnsi="Arial" w:cs="Arial"/>
          <w:sz w:val="22"/>
          <w:szCs w:val="22"/>
        </w:rPr>
        <w:t xml:space="preserve"> (Accessed: 9 May 2025).</w:t>
      </w:r>
    </w:p>
    <w:p w14:paraId="003A37D3" w14:textId="7C8A6979" w:rsidR="00866A48" w:rsidRDefault="00866A48" w:rsidP="00FE4AEB">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Goleman, D. and </w:t>
      </w:r>
      <w:proofErr w:type="spellStart"/>
      <w:r w:rsidRPr="00B75EF7">
        <w:rPr>
          <w:rFonts w:ascii="Arial" w:hAnsi="Arial" w:cs="Arial"/>
          <w:sz w:val="22"/>
          <w:szCs w:val="22"/>
        </w:rPr>
        <w:t>Cherniss</w:t>
      </w:r>
      <w:proofErr w:type="spellEnd"/>
      <w:r w:rsidRPr="00B75EF7">
        <w:rPr>
          <w:rFonts w:ascii="Arial" w:hAnsi="Arial" w:cs="Arial"/>
          <w:sz w:val="22"/>
          <w:szCs w:val="22"/>
        </w:rPr>
        <w:t xml:space="preserve">, C. (2024) ‘Optimal leadership and emotional intelligence’, </w:t>
      </w:r>
      <w:r w:rsidRPr="00B75EF7">
        <w:rPr>
          <w:rFonts w:ascii="Arial" w:hAnsi="Arial" w:cs="Arial"/>
          <w:i/>
          <w:iCs/>
          <w:sz w:val="22"/>
          <w:szCs w:val="22"/>
        </w:rPr>
        <w:t xml:space="preserve">Leader to Leader, </w:t>
      </w:r>
      <w:r w:rsidRPr="00B75EF7">
        <w:rPr>
          <w:rFonts w:ascii="Arial" w:hAnsi="Arial" w:cs="Arial"/>
          <w:sz w:val="22"/>
          <w:szCs w:val="22"/>
        </w:rPr>
        <w:t xml:space="preserve">2024(113), pp. 7-12. Available at: </w:t>
      </w:r>
      <w:hyperlink r:id="rId58" w:history="1">
        <w:r w:rsidRPr="00B75EF7">
          <w:rPr>
            <w:rStyle w:val="Hyperlink"/>
            <w:rFonts w:ascii="Arial" w:hAnsi="Arial" w:cs="Arial"/>
            <w:sz w:val="22"/>
            <w:szCs w:val="22"/>
          </w:rPr>
          <w:t>https://onlinelibrary.wiley.com/doi/full/10.1002/ltl.20813</w:t>
        </w:r>
      </w:hyperlink>
      <w:r w:rsidRPr="00B75EF7">
        <w:rPr>
          <w:rFonts w:ascii="Arial" w:hAnsi="Arial" w:cs="Arial"/>
          <w:sz w:val="22"/>
          <w:szCs w:val="22"/>
        </w:rPr>
        <w:t xml:space="preserve"> (Accessed: 9 May 2025).</w:t>
      </w:r>
    </w:p>
    <w:p w14:paraId="5AC6E417" w14:textId="53A58251" w:rsidR="00672433" w:rsidRDefault="00672433" w:rsidP="00FE4AEB">
      <w:pPr>
        <w:pStyle w:val="bullet"/>
        <w:overflowPunct/>
        <w:autoSpaceDE/>
        <w:autoSpaceDN/>
        <w:adjustRightInd/>
        <w:spacing w:before="0" w:after="240"/>
        <w:ind w:left="0" w:firstLine="0"/>
        <w:jc w:val="left"/>
        <w:textAlignment w:val="auto"/>
        <w:rPr>
          <w:rFonts w:ascii="Arial" w:hAnsi="Arial" w:cs="Arial"/>
          <w:sz w:val="22"/>
          <w:szCs w:val="22"/>
        </w:rPr>
      </w:pPr>
      <w:r>
        <w:rPr>
          <w:rFonts w:ascii="Arial" w:hAnsi="Arial" w:cs="Arial"/>
          <w:sz w:val="22"/>
          <w:szCs w:val="22"/>
        </w:rPr>
        <w:t xml:space="preserve">Hamilton Nash (no date) </w:t>
      </w:r>
      <w:r w:rsidR="00193A78">
        <w:rPr>
          <w:rFonts w:ascii="Arial" w:hAnsi="Arial" w:cs="Arial"/>
          <w:i/>
          <w:iCs/>
          <w:sz w:val="22"/>
          <w:szCs w:val="22"/>
        </w:rPr>
        <w:t xml:space="preserve">How to prevent grievances. </w:t>
      </w:r>
      <w:r w:rsidR="00193A78">
        <w:rPr>
          <w:rFonts w:ascii="Arial" w:hAnsi="Arial" w:cs="Arial"/>
          <w:sz w:val="22"/>
          <w:szCs w:val="22"/>
        </w:rPr>
        <w:t xml:space="preserve">Available at: </w:t>
      </w:r>
      <w:hyperlink r:id="rId59" w:history="1">
        <w:r w:rsidR="00193A78" w:rsidRPr="00D946F2">
          <w:rPr>
            <w:rStyle w:val="Hyperlink"/>
            <w:rFonts w:ascii="Arial" w:hAnsi="Arial" w:cs="Arial"/>
            <w:sz w:val="22"/>
            <w:szCs w:val="22"/>
          </w:rPr>
          <w:t>https://www.hnis.co.uk/articles/top-five-tips-for-avoiding-grievances</w:t>
        </w:r>
      </w:hyperlink>
      <w:r w:rsidR="00193A78">
        <w:rPr>
          <w:rFonts w:ascii="Arial" w:hAnsi="Arial" w:cs="Arial"/>
          <w:sz w:val="22"/>
          <w:szCs w:val="22"/>
        </w:rPr>
        <w:t xml:space="preserve"> (Accessed: 11 May 2025).</w:t>
      </w:r>
    </w:p>
    <w:p w14:paraId="5F9656CD" w14:textId="3615DC74" w:rsidR="00193A78" w:rsidRPr="00193A78" w:rsidRDefault="00193A78" w:rsidP="00FE4AEB">
      <w:pPr>
        <w:pStyle w:val="bullet"/>
        <w:overflowPunct/>
        <w:autoSpaceDE/>
        <w:autoSpaceDN/>
        <w:adjustRightInd/>
        <w:spacing w:before="0" w:after="240"/>
        <w:ind w:left="0" w:firstLine="0"/>
        <w:jc w:val="left"/>
        <w:textAlignment w:val="auto"/>
        <w:rPr>
          <w:rFonts w:ascii="Arial" w:hAnsi="Arial" w:cs="Arial"/>
          <w:sz w:val="22"/>
          <w:szCs w:val="22"/>
        </w:rPr>
      </w:pPr>
      <w:proofErr w:type="spellStart"/>
      <w:r w:rsidRPr="00B75EF7">
        <w:rPr>
          <w:rFonts w:ascii="Arial" w:hAnsi="Arial" w:cs="Arial"/>
          <w:sz w:val="22"/>
          <w:szCs w:val="22"/>
        </w:rPr>
        <w:t>Hennekam</w:t>
      </w:r>
      <w:proofErr w:type="spellEnd"/>
      <w:r w:rsidRPr="00B75EF7">
        <w:rPr>
          <w:rFonts w:ascii="Arial" w:hAnsi="Arial" w:cs="Arial"/>
          <w:sz w:val="22"/>
          <w:szCs w:val="22"/>
        </w:rPr>
        <w:t xml:space="preserve">, S. and </w:t>
      </w:r>
      <w:proofErr w:type="spellStart"/>
      <w:r w:rsidRPr="00B75EF7">
        <w:rPr>
          <w:rFonts w:ascii="Arial" w:hAnsi="Arial" w:cs="Arial"/>
          <w:sz w:val="22"/>
          <w:szCs w:val="22"/>
        </w:rPr>
        <w:t>Köllen</w:t>
      </w:r>
      <w:proofErr w:type="spellEnd"/>
      <w:r w:rsidRPr="00B75EF7">
        <w:rPr>
          <w:rFonts w:ascii="Arial" w:hAnsi="Arial" w:cs="Arial"/>
          <w:sz w:val="22"/>
          <w:szCs w:val="22"/>
        </w:rPr>
        <w:t xml:space="preserve">, T. (2023) ‘Trapped in </w:t>
      </w:r>
      <w:proofErr w:type="spellStart"/>
      <w:r w:rsidRPr="00B75EF7">
        <w:rPr>
          <w:rFonts w:ascii="Arial" w:hAnsi="Arial" w:cs="Arial"/>
          <w:sz w:val="22"/>
          <w:szCs w:val="22"/>
        </w:rPr>
        <w:t>cisnormative</w:t>
      </w:r>
      <w:proofErr w:type="spellEnd"/>
      <w:r w:rsidRPr="00B75EF7">
        <w:rPr>
          <w:rFonts w:ascii="Arial" w:hAnsi="Arial" w:cs="Arial"/>
          <w:sz w:val="22"/>
          <w:szCs w:val="22"/>
        </w:rPr>
        <w:t xml:space="preserve"> and </w:t>
      </w:r>
      <w:proofErr w:type="spellStart"/>
      <w:r w:rsidRPr="00B75EF7">
        <w:rPr>
          <w:rFonts w:ascii="Arial" w:hAnsi="Arial" w:cs="Arial"/>
          <w:sz w:val="22"/>
          <w:szCs w:val="22"/>
        </w:rPr>
        <w:t>binarist</w:t>
      </w:r>
      <w:proofErr w:type="spellEnd"/>
      <w:r w:rsidRPr="00B75EF7">
        <w:rPr>
          <w:rFonts w:ascii="Arial" w:hAnsi="Arial" w:cs="Arial"/>
          <w:sz w:val="22"/>
          <w:szCs w:val="22"/>
        </w:rPr>
        <w:t xml:space="preserve"> gendered constraints at work? How HR managers react to and manage gender transitions over time’, </w:t>
      </w:r>
      <w:r w:rsidRPr="00B75EF7">
        <w:rPr>
          <w:rFonts w:ascii="Arial" w:hAnsi="Arial" w:cs="Arial"/>
          <w:i/>
          <w:iCs/>
          <w:sz w:val="22"/>
          <w:szCs w:val="22"/>
        </w:rPr>
        <w:t xml:space="preserve">The International Journal of Human Resource Management, </w:t>
      </w:r>
      <w:r w:rsidRPr="00B75EF7">
        <w:rPr>
          <w:rFonts w:ascii="Arial" w:hAnsi="Arial" w:cs="Arial"/>
          <w:sz w:val="22"/>
          <w:szCs w:val="22"/>
        </w:rPr>
        <w:t xml:space="preserve">pp. 1-27. Available at: </w:t>
      </w:r>
      <w:hyperlink r:id="rId60" w:history="1">
        <w:r w:rsidRPr="00B75EF7">
          <w:rPr>
            <w:rStyle w:val="Hyperlink"/>
            <w:rFonts w:ascii="Arial" w:hAnsi="Arial" w:cs="Arial"/>
            <w:sz w:val="22"/>
            <w:szCs w:val="22"/>
          </w:rPr>
          <w:t>https://research-ebsco-com.ezproxy.uwtsd.ac.uk/c/onvpsy/viewer/pdf/ha6cwyv4vv?route=details</w:t>
        </w:r>
      </w:hyperlink>
      <w:r w:rsidRPr="00B75EF7">
        <w:rPr>
          <w:rFonts w:ascii="Arial" w:hAnsi="Arial" w:cs="Arial"/>
          <w:sz w:val="22"/>
          <w:szCs w:val="22"/>
        </w:rPr>
        <w:t xml:space="preserve"> (Accessed: 2 May 2025).</w:t>
      </w:r>
    </w:p>
    <w:p w14:paraId="3C8251E2" w14:textId="77777777" w:rsidR="00E73FDC" w:rsidRDefault="00E73FDC" w:rsidP="00E73FDC">
      <w:pPr>
        <w:pStyle w:val="bullet"/>
        <w:overflowPunct/>
        <w:autoSpaceDE/>
        <w:autoSpaceDN/>
        <w:adjustRightInd/>
        <w:spacing w:before="0" w:after="240"/>
        <w:ind w:left="0" w:firstLine="0"/>
        <w:jc w:val="left"/>
        <w:textAlignment w:val="auto"/>
        <w:rPr>
          <w:rFonts w:ascii="Arial" w:hAnsi="Arial" w:cs="Arial"/>
          <w:sz w:val="22"/>
          <w:szCs w:val="22"/>
        </w:rPr>
      </w:pPr>
      <w:r w:rsidRPr="00B75EF7">
        <w:rPr>
          <w:rFonts w:ascii="Arial" w:hAnsi="Arial" w:cs="Arial"/>
          <w:sz w:val="22"/>
          <w:szCs w:val="22"/>
        </w:rPr>
        <w:t xml:space="preserve">Ulrich, D. (1996) </w:t>
      </w:r>
      <w:r w:rsidRPr="00B75EF7">
        <w:rPr>
          <w:rFonts w:ascii="Arial" w:hAnsi="Arial" w:cs="Arial"/>
          <w:i/>
          <w:iCs/>
          <w:sz w:val="22"/>
          <w:szCs w:val="22"/>
        </w:rPr>
        <w:t xml:space="preserve">Human resource champions: the next agenda for adding value and delivering results. </w:t>
      </w:r>
      <w:r w:rsidRPr="00B75EF7">
        <w:rPr>
          <w:rFonts w:ascii="Arial" w:hAnsi="Arial" w:cs="Arial"/>
          <w:sz w:val="22"/>
          <w:szCs w:val="22"/>
        </w:rPr>
        <w:t xml:space="preserve">Boston: Harvard Business Review Press. </w:t>
      </w:r>
    </w:p>
    <w:p w14:paraId="62D11D39" w14:textId="77777777" w:rsidR="00522BBE" w:rsidRPr="00B75EF7" w:rsidRDefault="00522BBE" w:rsidP="00E73FDC">
      <w:pPr>
        <w:pStyle w:val="bullet"/>
        <w:overflowPunct/>
        <w:autoSpaceDE/>
        <w:autoSpaceDN/>
        <w:adjustRightInd/>
        <w:spacing w:before="0" w:after="240"/>
        <w:ind w:left="0" w:firstLine="0"/>
        <w:jc w:val="left"/>
        <w:textAlignment w:val="auto"/>
        <w:rPr>
          <w:rFonts w:ascii="Arial" w:hAnsi="Arial" w:cs="Arial"/>
          <w:sz w:val="22"/>
          <w:szCs w:val="22"/>
        </w:rPr>
      </w:pPr>
    </w:p>
    <w:p w14:paraId="6D1AE9A5" w14:textId="77777777" w:rsidR="00E73FDC" w:rsidRDefault="00E73FDC" w:rsidP="00FE4AEB">
      <w:pPr>
        <w:pStyle w:val="bullet"/>
        <w:overflowPunct/>
        <w:autoSpaceDE/>
        <w:autoSpaceDN/>
        <w:adjustRightInd/>
        <w:spacing w:before="0" w:after="240"/>
        <w:ind w:left="0" w:firstLine="0"/>
        <w:jc w:val="left"/>
        <w:textAlignment w:val="auto"/>
        <w:rPr>
          <w:rFonts w:ascii="Arial" w:hAnsi="Arial" w:cs="Arial"/>
          <w:sz w:val="22"/>
          <w:szCs w:val="22"/>
        </w:rPr>
      </w:pPr>
    </w:p>
    <w:p w14:paraId="56ECBB03" w14:textId="77777777" w:rsidR="00FE4AEB" w:rsidRDefault="00FE4AEB" w:rsidP="006F07B7">
      <w:pPr>
        <w:pStyle w:val="bullet"/>
        <w:overflowPunct/>
        <w:autoSpaceDE/>
        <w:autoSpaceDN/>
        <w:adjustRightInd/>
        <w:spacing w:before="0" w:after="240"/>
        <w:ind w:left="0" w:firstLine="0"/>
        <w:jc w:val="left"/>
        <w:textAlignment w:val="auto"/>
        <w:rPr>
          <w:rFonts w:ascii="Arial" w:hAnsi="Arial" w:cs="Arial"/>
          <w:sz w:val="22"/>
          <w:szCs w:val="22"/>
        </w:rPr>
      </w:pPr>
    </w:p>
    <w:p w14:paraId="23F7B296" w14:textId="77777777" w:rsidR="006F07B7" w:rsidRPr="00200F44" w:rsidRDefault="006F07B7" w:rsidP="003165D1">
      <w:pPr>
        <w:pStyle w:val="bullet"/>
        <w:overflowPunct/>
        <w:autoSpaceDE/>
        <w:autoSpaceDN/>
        <w:adjustRightInd/>
        <w:spacing w:before="0"/>
        <w:jc w:val="left"/>
        <w:textAlignment w:val="auto"/>
        <w:rPr>
          <w:rFonts w:ascii="Arial" w:hAnsi="Arial" w:cs="Arial"/>
          <w:sz w:val="22"/>
          <w:szCs w:val="22"/>
        </w:rPr>
      </w:pPr>
    </w:p>
    <w:sectPr w:rsidR="006F07B7" w:rsidRPr="00200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72CB3"/>
    <w:multiLevelType w:val="hybridMultilevel"/>
    <w:tmpl w:val="FBE66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0F0206E"/>
    <w:multiLevelType w:val="hybridMultilevel"/>
    <w:tmpl w:val="9074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45C30"/>
    <w:multiLevelType w:val="hybridMultilevel"/>
    <w:tmpl w:val="E67CCF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8A6A88"/>
    <w:multiLevelType w:val="hybridMultilevel"/>
    <w:tmpl w:val="7C66C0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CCD4DCE"/>
    <w:multiLevelType w:val="hybridMultilevel"/>
    <w:tmpl w:val="5F524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97117E"/>
    <w:multiLevelType w:val="hybridMultilevel"/>
    <w:tmpl w:val="81120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024945"/>
    <w:multiLevelType w:val="hybridMultilevel"/>
    <w:tmpl w:val="643A6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1D210C"/>
    <w:multiLevelType w:val="hybridMultilevel"/>
    <w:tmpl w:val="18248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B6800BF"/>
    <w:multiLevelType w:val="hybridMultilevel"/>
    <w:tmpl w:val="B7F840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5234B89"/>
    <w:multiLevelType w:val="hybridMultilevel"/>
    <w:tmpl w:val="36A02528"/>
    <w:lvl w:ilvl="0" w:tplc="F7A86A1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F2338C"/>
    <w:multiLevelType w:val="hybridMultilevel"/>
    <w:tmpl w:val="B7224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F195B1F"/>
    <w:multiLevelType w:val="hybridMultilevel"/>
    <w:tmpl w:val="8CE490A4"/>
    <w:lvl w:ilvl="0" w:tplc="BB149D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161783A"/>
    <w:multiLevelType w:val="hybridMultilevel"/>
    <w:tmpl w:val="46743F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84F55A9"/>
    <w:multiLevelType w:val="hybridMultilevel"/>
    <w:tmpl w:val="F1EECF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810F90"/>
    <w:multiLevelType w:val="hybridMultilevel"/>
    <w:tmpl w:val="958C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71352B"/>
    <w:multiLevelType w:val="hybridMultilevel"/>
    <w:tmpl w:val="F87E99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028172C"/>
    <w:multiLevelType w:val="hybridMultilevel"/>
    <w:tmpl w:val="5FE8C4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6BB70B1"/>
    <w:multiLevelType w:val="hybridMultilevel"/>
    <w:tmpl w:val="04488D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81F4416"/>
    <w:multiLevelType w:val="hybridMultilevel"/>
    <w:tmpl w:val="91921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DA46D66"/>
    <w:multiLevelType w:val="hybridMultilevel"/>
    <w:tmpl w:val="A9603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1300551"/>
    <w:multiLevelType w:val="hybridMultilevel"/>
    <w:tmpl w:val="245A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3F7E3D"/>
    <w:multiLevelType w:val="hybridMultilevel"/>
    <w:tmpl w:val="68F4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3873C0"/>
    <w:multiLevelType w:val="hybridMultilevel"/>
    <w:tmpl w:val="5964CE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06331969">
    <w:abstractNumId w:val="9"/>
  </w:num>
  <w:num w:numId="2" w16cid:durableId="476068980">
    <w:abstractNumId w:val="0"/>
  </w:num>
  <w:num w:numId="3" w16cid:durableId="1243295422">
    <w:abstractNumId w:val="18"/>
  </w:num>
  <w:num w:numId="4" w16cid:durableId="1189106484">
    <w:abstractNumId w:val="8"/>
  </w:num>
  <w:num w:numId="5" w16cid:durableId="2040544385">
    <w:abstractNumId w:val="17"/>
  </w:num>
  <w:num w:numId="6" w16cid:durableId="216597849">
    <w:abstractNumId w:val="13"/>
  </w:num>
  <w:num w:numId="7" w16cid:durableId="770930706">
    <w:abstractNumId w:val="4"/>
  </w:num>
  <w:num w:numId="8" w16cid:durableId="1487208968">
    <w:abstractNumId w:val="7"/>
  </w:num>
  <w:num w:numId="9" w16cid:durableId="485319833">
    <w:abstractNumId w:val="1"/>
  </w:num>
  <w:num w:numId="10" w16cid:durableId="1056930640">
    <w:abstractNumId w:val="20"/>
  </w:num>
  <w:num w:numId="11" w16cid:durableId="25260896">
    <w:abstractNumId w:val="21"/>
  </w:num>
  <w:num w:numId="12" w16cid:durableId="1581792575">
    <w:abstractNumId w:val="14"/>
  </w:num>
  <w:num w:numId="13" w16cid:durableId="1098477876">
    <w:abstractNumId w:val="6"/>
  </w:num>
  <w:num w:numId="14" w16cid:durableId="2003849543">
    <w:abstractNumId w:val="11"/>
  </w:num>
  <w:num w:numId="15" w16cid:durableId="1003169484">
    <w:abstractNumId w:val="5"/>
  </w:num>
  <w:num w:numId="16" w16cid:durableId="1473985068">
    <w:abstractNumId w:val="15"/>
  </w:num>
  <w:num w:numId="17" w16cid:durableId="873232291">
    <w:abstractNumId w:val="2"/>
  </w:num>
  <w:num w:numId="18" w16cid:durableId="2119056884">
    <w:abstractNumId w:val="19"/>
  </w:num>
  <w:num w:numId="19" w16cid:durableId="733701356">
    <w:abstractNumId w:val="3"/>
  </w:num>
  <w:num w:numId="20" w16cid:durableId="356122809">
    <w:abstractNumId w:val="22"/>
  </w:num>
  <w:num w:numId="21" w16cid:durableId="1030373394">
    <w:abstractNumId w:val="12"/>
  </w:num>
  <w:num w:numId="22" w16cid:durableId="1413815362">
    <w:abstractNumId w:val="10"/>
  </w:num>
  <w:num w:numId="23" w16cid:durableId="11558060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AD8"/>
    <w:rsid w:val="000033F5"/>
    <w:rsid w:val="000063E0"/>
    <w:rsid w:val="00010509"/>
    <w:rsid w:val="00012FA2"/>
    <w:rsid w:val="000134E4"/>
    <w:rsid w:val="0001498F"/>
    <w:rsid w:val="00017E3B"/>
    <w:rsid w:val="000214C0"/>
    <w:rsid w:val="0002299A"/>
    <w:rsid w:val="000234B3"/>
    <w:rsid w:val="0002557A"/>
    <w:rsid w:val="00025F18"/>
    <w:rsid w:val="000274DE"/>
    <w:rsid w:val="00030817"/>
    <w:rsid w:val="00032380"/>
    <w:rsid w:val="0003319D"/>
    <w:rsid w:val="00036C33"/>
    <w:rsid w:val="000457AC"/>
    <w:rsid w:val="0004584F"/>
    <w:rsid w:val="00045B6E"/>
    <w:rsid w:val="00051A1D"/>
    <w:rsid w:val="00053552"/>
    <w:rsid w:val="00054F4D"/>
    <w:rsid w:val="00060394"/>
    <w:rsid w:val="000614AD"/>
    <w:rsid w:val="00062136"/>
    <w:rsid w:val="00062D36"/>
    <w:rsid w:val="00065808"/>
    <w:rsid w:val="000725FF"/>
    <w:rsid w:val="00072CA4"/>
    <w:rsid w:val="00074BC5"/>
    <w:rsid w:val="00075A25"/>
    <w:rsid w:val="00077904"/>
    <w:rsid w:val="00080BB5"/>
    <w:rsid w:val="00081D62"/>
    <w:rsid w:val="00085EFB"/>
    <w:rsid w:val="00091121"/>
    <w:rsid w:val="000979B4"/>
    <w:rsid w:val="000A1F17"/>
    <w:rsid w:val="000A2579"/>
    <w:rsid w:val="000A3CE0"/>
    <w:rsid w:val="000A5D6F"/>
    <w:rsid w:val="000B1C47"/>
    <w:rsid w:val="000B213E"/>
    <w:rsid w:val="000B54AB"/>
    <w:rsid w:val="000C2B6F"/>
    <w:rsid w:val="000C31D2"/>
    <w:rsid w:val="000C6F51"/>
    <w:rsid w:val="000C6FE7"/>
    <w:rsid w:val="000D2927"/>
    <w:rsid w:val="000D2FB3"/>
    <w:rsid w:val="000D4AFB"/>
    <w:rsid w:val="000E0510"/>
    <w:rsid w:val="000E134B"/>
    <w:rsid w:val="000E26DA"/>
    <w:rsid w:val="000E2B23"/>
    <w:rsid w:val="000E34B5"/>
    <w:rsid w:val="000E503D"/>
    <w:rsid w:val="000E69CE"/>
    <w:rsid w:val="000F0070"/>
    <w:rsid w:val="000F0193"/>
    <w:rsid w:val="000F205D"/>
    <w:rsid w:val="000F6304"/>
    <w:rsid w:val="00102036"/>
    <w:rsid w:val="0010294F"/>
    <w:rsid w:val="00104F85"/>
    <w:rsid w:val="00105E94"/>
    <w:rsid w:val="001100CA"/>
    <w:rsid w:val="00122742"/>
    <w:rsid w:val="001230C5"/>
    <w:rsid w:val="00123DC4"/>
    <w:rsid w:val="00124003"/>
    <w:rsid w:val="00124591"/>
    <w:rsid w:val="00124E96"/>
    <w:rsid w:val="001255D3"/>
    <w:rsid w:val="00125870"/>
    <w:rsid w:val="0012628B"/>
    <w:rsid w:val="00130104"/>
    <w:rsid w:val="00130ED0"/>
    <w:rsid w:val="001321A7"/>
    <w:rsid w:val="00133CA5"/>
    <w:rsid w:val="00134850"/>
    <w:rsid w:val="001354FF"/>
    <w:rsid w:val="001373DB"/>
    <w:rsid w:val="00140D1A"/>
    <w:rsid w:val="0014379F"/>
    <w:rsid w:val="00144E54"/>
    <w:rsid w:val="00150762"/>
    <w:rsid w:val="0015532F"/>
    <w:rsid w:val="00156076"/>
    <w:rsid w:val="0015624B"/>
    <w:rsid w:val="0016623D"/>
    <w:rsid w:val="00171FCB"/>
    <w:rsid w:val="00172E72"/>
    <w:rsid w:val="00176D56"/>
    <w:rsid w:val="00177496"/>
    <w:rsid w:val="00177508"/>
    <w:rsid w:val="00185B08"/>
    <w:rsid w:val="00186405"/>
    <w:rsid w:val="00186728"/>
    <w:rsid w:val="00186A6C"/>
    <w:rsid w:val="001879BC"/>
    <w:rsid w:val="00187EF2"/>
    <w:rsid w:val="0019132D"/>
    <w:rsid w:val="0019350E"/>
    <w:rsid w:val="00193A78"/>
    <w:rsid w:val="00194A05"/>
    <w:rsid w:val="00195157"/>
    <w:rsid w:val="00195DD1"/>
    <w:rsid w:val="00197626"/>
    <w:rsid w:val="001A3DB5"/>
    <w:rsid w:val="001A457C"/>
    <w:rsid w:val="001B061E"/>
    <w:rsid w:val="001B2551"/>
    <w:rsid w:val="001B2A29"/>
    <w:rsid w:val="001B3E0C"/>
    <w:rsid w:val="001B6650"/>
    <w:rsid w:val="001C1060"/>
    <w:rsid w:val="001C1207"/>
    <w:rsid w:val="001C1237"/>
    <w:rsid w:val="001C231D"/>
    <w:rsid w:val="001C3716"/>
    <w:rsid w:val="001C4667"/>
    <w:rsid w:val="001C4C5D"/>
    <w:rsid w:val="001C6858"/>
    <w:rsid w:val="001C7218"/>
    <w:rsid w:val="001C7DBF"/>
    <w:rsid w:val="001D4121"/>
    <w:rsid w:val="001D4321"/>
    <w:rsid w:val="001D708E"/>
    <w:rsid w:val="001D710B"/>
    <w:rsid w:val="001E23F5"/>
    <w:rsid w:val="001F013A"/>
    <w:rsid w:val="001F2FC8"/>
    <w:rsid w:val="001F3F65"/>
    <w:rsid w:val="00200CDC"/>
    <w:rsid w:val="00200F44"/>
    <w:rsid w:val="00202347"/>
    <w:rsid w:val="00203D09"/>
    <w:rsid w:val="00203FAD"/>
    <w:rsid w:val="00211167"/>
    <w:rsid w:val="0021130F"/>
    <w:rsid w:val="00212A62"/>
    <w:rsid w:val="002133D9"/>
    <w:rsid w:val="002134D3"/>
    <w:rsid w:val="0022102A"/>
    <w:rsid w:val="00221AA8"/>
    <w:rsid w:val="00223A6B"/>
    <w:rsid w:val="00224EBF"/>
    <w:rsid w:val="00226E46"/>
    <w:rsid w:val="0023025D"/>
    <w:rsid w:val="00230520"/>
    <w:rsid w:val="002324C7"/>
    <w:rsid w:val="002325E0"/>
    <w:rsid w:val="00235218"/>
    <w:rsid w:val="0024077F"/>
    <w:rsid w:val="00240ED8"/>
    <w:rsid w:val="002433AE"/>
    <w:rsid w:val="00244FA4"/>
    <w:rsid w:val="002522C2"/>
    <w:rsid w:val="00252BCB"/>
    <w:rsid w:val="002615BD"/>
    <w:rsid w:val="002626DA"/>
    <w:rsid w:val="002630E4"/>
    <w:rsid w:val="00264780"/>
    <w:rsid w:val="002674EC"/>
    <w:rsid w:val="0026755D"/>
    <w:rsid w:val="00271636"/>
    <w:rsid w:val="00274918"/>
    <w:rsid w:val="00275454"/>
    <w:rsid w:val="00275983"/>
    <w:rsid w:val="00276E84"/>
    <w:rsid w:val="00281D37"/>
    <w:rsid w:val="0028311B"/>
    <w:rsid w:val="00291F57"/>
    <w:rsid w:val="00292A05"/>
    <w:rsid w:val="00293581"/>
    <w:rsid w:val="0029495A"/>
    <w:rsid w:val="00294BDF"/>
    <w:rsid w:val="00296E7B"/>
    <w:rsid w:val="002A2098"/>
    <w:rsid w:val="002A255B"/>
    <w:rsid w:val="002A3624"/>
    <w:rsid w:val="002A3902"/>
    <w:rsid w:val="002A3FA3"/>
    <w:rsid w:val="002B0BB5"/>
    <w:rsid w:val="002B1520"/>
    <w:rsid w:val="002B2933"/>
    <w:rsid w:val="002B6478"/>
    <w:rsid w:val="002C16B5"/>
    <w:rsid w:val="002C41E6"/>
    <w:rsid w:val="002C5083"/>
    <w:rsid w:val="002C7945"/>
    <w:rsid w:val="002D1C31"/>
    <w:rsid w:val="002D396D"/>
    <w:rsid w:val="002D5140"/>
    <w:rsid w:val="002D5B33"/>
    <w:rsid w:val="002D723A"/>
    <w:rsid w:val="002E167E"/>
    <w:rsid w:val="002E2619"/>
    <w:rsid w:val="002E6442"/>
    <w:rsid w:val="002F1F89"/>
    <w:rsid w:val="002F298E"/>
    <w:rsid w:val="002F381D"/>
    <w:rsid w:val="002F3D18"/>
    <w:rsid w:val="002F4EB4"/>
    <w:rsid w:val="002F58EA"/>
    <w:rsid w:val="002F5907"/>
    <w:rsid w:val="002F6ED6"/>
    <w:rsid w:val="00301462"/>
    <w:rsid w:val="00303106"/>
    <w:rsid w:val="00305BFF"/>
    <w:rsid w:val="00306A73"/>
    <w:rsid w:val="00306FB9"/>
    <w:rsid w:val="003165D1"/>
    <w:rsid w:val="00322DE2"/>
    <w:rsid w:val="00324BC2"/>
    <w:rsid w:val="00325C4C"/>
    <w:rsid w:val="00326448"/>
    <w:rsid w:val="00327330"/>
    <w:rsid w:val="00327B9C"/>
    <w:rsid w:val="0033143E"/>
    <w:rsid w:val="00332296"/>
    <w:rsid w:val="003338C7"/>
    <w:rsid w:val="003352C5"/>
    <w:rsid w:val="0033612A"/>
    <w:rsid w:val="003377BF"/>
    <w:rsid w:val="003417E4"/>
    <w:rsid w:val="003423B4"/>
    <w:rsid w:val="00343027"/>
    <w:rsid w:val="00346B17"/>
    <w:rsid w:val="0035175D"/>
    <w:rsid w:val="00351F5B"/>
    <w:rsid w:val="0035710A"/>
    <w:rsid w:val="00360AEE"/>
    <w:rsid w:val="0036294A"/>
    <w:rsid w:val="003645F2"/>
    <w:rsid w:val="00366BA3"/>
    <w:rsid w:val="003677F6"/>
    <w:rsid w:val="003703E5"/>
    <w:rsid w:val="003737DA"/>
    <w:rsid w:val="00373B8A"/>
    <w:rsid w:val="00375E3B"/>
    <w:rsid w:val="0037676C"/>
    <w:rsid w:val="00377494"/>
    <w:rsid w:val="00377D63"/>
    <w:rsid w:val="00377FC7"/>
    <w:rsid w:val="003806BB"/>
    <w:rsid w:val="00383408"/>
    <w:rsid w:val="00386415"/>
    <w:rsid w:val="003873A3"/>
    <w:rsid w:val="00387AC6"/>
    <w:rsid w:val="003911B9"/>
    <w:rsid w:val="0039224A"/>
    <w:rsid w:val="0039434F"/>
    <w:rsid w:val="00397B4C"/>
    <w:rsid w:val="003A0244"/>
    <w:rsid w:val="003A3902"/>
    <w:rsid w:val="003A63FE"/>
    <w:rsid w:val="003B4693"/>
    <w:rsid w:val="003C0671"/>
    <w:rsid w:val="003C10AE"/>
    <w:rsid w:val="003C1CB6"/>
    <w:rsid w:val="003D21F8"/>
    <w:rsid w:val="003D3D4E"/>
    <w:rsid w:val="003D3E13"/>
    <w:rsid w:val="003D6880"/>
    <w:rsid w:val="003E4C2D"/>
    <w:rsid w:val="003E6FCB"/>
    <w:rsid w:val="003F012D"/>
    <w:rsid w:val="003F5563"/>
    <w:rsid w:val="003F6E6F"/>
    <w:rsid w:val="003F7FD7"/>
    <w:rsid w:val="00401649"/>
    <w:rsid w:val="00401CAF"/>
    <w:rsid w:val="004024B8"/>
    <w:rsid w:val="004031B2"/>
    <w:rsid w:val="00405617"/>
    <w:rsid w:val="00411F43"/>
    <w:rsid w:val="00414394"/>
    <w:rsid w:val="004162F8"/>
    <w:rsid w:val="004176CA"/>
    <w:rsid w:val="00417B80"/>
    <w:rsid w:val="004202A3"/>
    <w:rsid w:val="00421A27"/>
    <w:rsid w:val="00426E82"/>
    <w:rsid w:val="004304DD"/>
    <w:rsid w:val="0043187C"/>
    <w:rsid w:val="00431D5F"/>
    <w:rsid w:val="004341E0"/>
    <w:rsid w:val="0043459B"/>
    <w:rsid w:val="00436819"/>
    <w:rsid w:val="00437852"/>
    <w:rsid w:val="0044289D"/>
    <w:rsid w:val="004506CD"/>
    <w:rsid w:val="004536E9"/>
    <w:rsid w:val="004578AE"/>
    <w:rsid w:val="0046284A"/>
    <w:rsid w:val="00465516"/>
    <w:rsid w:val="004724C8"/>
    <w:rsid w:val="0047439B"/>
    <w:rsid w:val="004744F9"/>
    <w:rsid w:val="00483A75"/>
    <w:rsid w:val="00485548"/>
    <w:rsid w:val="00492B05"/>
    <w:rsid w:val="00493511"/>
    <w:rsid w:val="004939A5"/>
    <w:rsid w:val="00497345"/>
    <w:rsid w:val="004A3045"/>
    <w:rsid w:val="004A5332"/>
    <w:rsid w:val="004A6B3F"/>
    <w:rsid w:val="004A77A4"/>
    <w:rsid w:val="004B279D"/>
    <w:rsid w:val="004B302B"/>
    <w:rsid w:val="004B690B"/>
    <w:rsid w:val="004C20CE"/>
    <w:rsid w:val="004C5971"/>
    <w:rsid w:val="004C6C60"/>
    <w:rsid w:val="004C75B0"/>
    <w:rsid w:val="004C7EF1"/>
    <w:rsid w:val="004D3364"/>
    <w:rsid w:val="004D5B28"/>
    <w:rsid w:val="004D6362"/>
    <w:rsid w:val="004E076E"/>
    <w:rsid w:val="004E1F48"/>
    <w:rsid w:val="004E29CF"/>
    <w:rsid w:val="004E2F83"/>
    <w:rsid w:val="004E5811"/>
    <w:rsid w:val="004F0883"/>
    <w:rsid w:val="004F2D9C"/>
    <w:rsid w:val="004F478E"/>
    <w:rsid w:val="004F4BE5"/>
    <w:rsid w:val="004F4D38"/>
    <w:rsid w:val="004F5028"/>
    <w:rsid w:val="00502238"/>
    <w:rsid w:val="005022E1"/>
    <w:rsid w:val="00503EF5"/>
    <w:rsid w:val="00503F0C"/>
    <w:rsid w:val="00510D15"/>
    <w:rsid w:val="00510D6D"/>
    <w:rsid w:val="00513734"/>
    <w:rsid w:val="00521561"/>
    <w:rsid w:val="00522170"/>
    <w:rsid w:val="00522BBE"/>
    <w:rsid w:val="00525C20"/>
    <w:rsid w:val="0052747A"/>
    <w:rsid w:val="00532150"/>
    <w:rsid w:val="005324EF"/>
    <w:rsid w:val="00532F1D"/>
    <w:rsid w:val="00533910"/>
    <w:rsid w:val="00534D73"/>
    <w:rsid w:val="00535D63"/>
    <w:rsid w:val="005517E6"/>
    <w:rsid w:val="00552A21"/>
    <w:rsid w:val="00553194"/>
    <w:rsid w:val="00554843"/>
    <w:rsid w:val="005553F8"/>
    <w:rsid w:val="005573E1"/>
    <w:rsid w:val="005607EC"/>
    <w:rsid w:val="00562F25"/>
    <w:rsid w:val="00563D68"/>
    <w:rsid w:val="00566A05"/>
    <w:rsid w:val="00566F00"/>
    <w:rsid w:val="0056785A"/>
    <w:rsid w:val="00567CD8"/>
    <w:rsid w:val="00570E59"/>
    <w:rsid w:val="00570FA0"/>
    <w:rsid w:val="005746AF"/>
    <w:rsid w:val="00581363"/>
    <w:rsid w:val="00581F6A"/>
    <w:rsid w:val="00584F8C"/>
    <w:rsid w:val="00593FB7"/>
    <w:rsid w:val="00593FD5"/>
    <w:rsid w:val="00597170"/>
    <w:rsid w:val="005A038B"/>
    <w:rsid w:val="005A0922"/>
    <w:rsid w:val="005A15DA"/>
    <w:rsid w:val="005A2670"/>
    <w:rsid w:val="005A50F8"/>
    <w:rsid w:val="005A65E6"/>
    <w:rsid w:val="005A66A4"/>
    <w:rsid w:val="005B01D2"/>
    <w:rsid w:val="005B13D6"/>
    <w:rsid w:val="005B282A"/>
    <w:rsid w:val="005B327C"/>
    <w:rsid w:val="005B3543"/>
    <w:rsid w:val="005B3569"/>
    <w:rsid w:val="005B4DF3"/>
    <w:rsid w:val="005B591C"/>
    <w:rsid w:val="005B710B"/>
    <w:rsid w:val="005C286B"/>
    <w:rsid w:val="005C2EEF"/>
    <w:rsid w:val="005C41A9"/>
    <w:rsid w:val="005C4EEB"/>
    <w:rsid w:val="005C6A42"/>
    <w:rsid w:val="005C71B8"/>
    <w:rsid w:val="005C7A99"/>
    <w:rsid w:val="005D0A50"/>
    <w:rsid w:val="005D0E31"/>
    <w:rsid w:val="005D52D4"/>
    <w:rsid w:val="005D78FB"/>
    <w:rsid w:val="005E1638"/>
    <w:rsid w:val="005E242E"/>
    <w:rsid w:val="005E2999"/>
    <w:rsid w:val="005E6984"/>
    <w:rsid w:val="005E6AB1"/>
    <w:rsid w:val="005E746D"/>
    <w:rsid w:val="005F00D7"/>
    <w:rsid w:val="005F420F"/>
    <w:rsid w:val="005F46C5"/>
    <w:rsid w:val="005F481F"/>
    <w:rsid w:val="005F59FA"/>
    <w:rsid w:val="005F7139"/>
    <w:rsid w:val="005F7373"/>
    <w:rsid w:val="005F7934"/>
    <w:rsid w:val="00601126"/>
    <w:rsid w:val="00603058"/>
    <w:rsid w:val="00607AE3"/>
    <w:rsid w:val="00611927"/>
    <w:rsid w:val="0061230C"/>
    <w:rsid w:val="00612C21"/>
    <w:rsid w:val="006159AE"/>
    <w:rsid w:val="00617B1F"/>
    <w:rsid w:val="0062009E"/>
    <w:rsid w:val="0062073B"/>
    <w:rsid w:val="00620A98"/>
    <w:rsid w:val="00621E16"/>
    <w:rsid w:val="006233C0"/>
    <w:rsid w:val="00623CE4"/>
    <w:rsid w:val="00627A35"/>
    <w:rsid w:val="0063014E"/>
    <w:rsid w:val="00631AB6"/>
    <w:rsid w:val="006346F7"/>
    <w:rsid w:val="00642DFE"/>
    <w:rsid w:val="006435B5"/>
    <w:rsid w:val="006435D8"/>
    <w:rsid w:val="006445C0"/>
    <w:rsid w:val="00644A5B"/>
    <w:rsid w:val="006469B0"/>
    <w:rsid w:val="006502CB"/>
    <w:rsid w:val="00653378"/>
    <w:rsid w:val="00663A83"/>
    <w:rsid w:val="00663FD7"/>
    <w:rsid w:val="0067169E"/>
    <w:rsid w:val="00672433"/>
    <w:rsid w:val="006734C4"/>
    <w:rsid w:val="00676E73"/>
    <w:rsid w:val="00681B05"/>
    <w:rsid w:val="006849B9"/>
    <w:rsid w:val="00685175"/>
    <w:rsid w:val="006868D8"/>
    <w:rsid w:val="00691EF3"/>
    <w:rsid w:val="00693EDB"/>
    <w:rsid w:val="00694C99"/>
    <w:rsid w:val="00695A94"/>
    <w:rsid w:val="00695C6D"/>
    <w:rsid w:val="006A1A8D"/>
    <w:rsid w:val="006A3543"/>
    <w:rsid w:val="006A3975"/>
    <w:rsid w:val="006A636E"/>
    <w:rsid w:val="006B1C3F"/>
    <w:rsid w:val="006B4E13"/>
    <w:rsid w:val="006B51B0"/>
    <w:rsid w:val="006B6D63"/>
    <w:rsid w:val="006B759D"/>
    <w:rsid w:val="006C1846"/>
    <w:rsid w:val="006C1A48"/>
    <w:rsid w:val="006C2824"/>
    <w:rsid w:val="006C3544"/>
    <w:rsid w:val="006C450D"/>
    <w:rsid w:val="006C6DEC"/>
    <w:rsid w:val="006C704A"/>
    <w:rsid w:val="006D03AE"/>
    <w:rsid w:val="006D3602"/>
    <w:rsid w:val="006D46D4"/>
    <w:rsid w:val="006D5788"/>
    <w:rsid w:val="006D6B2C"/>
    <w:rsid w:val="006D7371"/>
    <w:rsid w:val="006E0C64"/>
    <w:rsid w:val="006E2E4F"/>
    <w:rsid w:val="006E37DE"/>
    <w:rsid w:val="006E4E7D"/>
    <w:rsid w:val="006E5C9E"/>
    <w:rsid w:val="006E6B7A"/>
    <w:rsid w:val="006F07B7"/>
    <w:rsid w:val="006F271A"/>
    <w:rsid w:val="006F290D"/>
    <w:rsid w:val="006F3A08"/>
    <w:rsid w:val="006F4465"/>
    <w:rsid w:val="006F47C2"/>
    <w:rsid w:val="006F5A5F"/>
    <w:rsid w:val="0070169C"/>
    <w:rsid w:val="0070218E"/>
    <w:rsid w:val="00703755"/>
    <w:rsid w:val="007074B8"/>
    <w:rsid w:val="007206C9"/>
    <w:rsid w:val="007207A0"/>
    <w:rsid w:val="00720C47"/>
    <w:rsid w:val="00721194"/>
    <w:rsid w:val="00722585"/>
    <w:rsid w:val="00722D2E"/>
    <w:rsid w:val="00723D85"/>
    <w:rsid w:val="00723FA6"/>
    <w:rsid w:val="007240E4"/>
    <w:rsid w:val="00726DA1"/>
    <w:rsid w:val="00731324"/>
    <w:rsid w:val="0073156C"/>
    <w:rsid w:val="00731FDD"/>
    <w:rsid w:val="00737E89"/>
    <w:rsid w:val="0074025C"/>
    <w:rsid w:val="00740577"/>
    <w:rsid w:val="0074075C"/>
    <w:rsid w:val="007408FE"/>
    <w:rsid w:val="00740E74"/>
    <w:rsid w:val="00741A2E"/>
    <w:rsid w:val="0074204D"/>
    <w:rsid w:val="0074236D"/>
    <w:rsid w:val="007433D9"/>
    <w:rsid w:val="00746F1D"/>
    <w:rsid w:val="0075365F"/>
    <w:rsid w:val="00754908"/>
    <w:rsid w:val="00754CA0"/>
    <w:rsid w:val="007552C3"/>
    <w:rsid w:val="00756406"/>
    <w:rsid w:val="007611C7"/>
    <w:rsid w:val="00761DA8"/>
    <w:rsid w:val="00761EA1"/>
    <w:rsid w:val="0076367B"/>
    <w:rsid w:val="00766D68"/>
    <w:rsid w:val="007711FC"/>
    <w:rsid w:val="007756D8"/>
    <w:rsid w:val="0077587C"/>
    <w:rsid w:val="007761FC"/>
    <w:rsid w:val="00777E15"/>
    <w:rsid w:val="007875F2"/>
    <w:rsid w:val="00791836"/>
    <w:rsid w:val="00792366"/>
    <w:rsid w:val="00792A17"/>
    <w:rsid w:val="00792AF5"/>
    <w:rsid w:val="007938C5"/>
    <w:rsid w:val="00795DFD"/>
    <w:rsid w:val="007A00E4"/>
    <w:rsid w:val="007A3D46"/>
    <w:rsid w:val="007A472F"/>
    <w:rsid w:val="007A529C"/>
    <w:rsid w:val="007A7436"/>
    <w:rsid w:val="007A790B"/>
    <w:rsid w:val="007B18C1"/>
    <w:rsid w:val="007B27BC"/>
    <w:rsid w:val="007B334B"/>
    <w:rsid w:val="007B3415"/>
    <w:rsid w:val="007B4DD1"/>
    <w:rsid w:val="007B7E51"/>
    <w:rsid w:val="007C1305"/>
    <w:rsid w:val="007C36A9"/>
    <w:rsid w:val="007C4153"/>
    <w:rsid w:val="007C64FB"/>
    <w:rsid w:val="007D1665"/>
    <w:rsid w:val="007D18EA"/>
    <w:rsid w:val="007D23BF"/>
    <w:rsid w:val="007D3CD3"/>
    <w:rsid w:val="007E0CFD"/>
    <w:rsid w:val="007E2C89"/>
    <w:rsid w:val="007E4055"/>
    <w:rsid w:val="007E6554"/>
    <w:rsid w:val="007F1864"/>
    <w:rsid w:val="007F4CFD"/>
    <w:rsid w:val="007F54DC"/>
    <w:rsid w:val="007F6D03"/>
    <w:rsid w:val="008014A7"/>
    <w:rsid w:val="00801AC6"/>
    <w:rsid w:val="00801BFE"/>
    <w:rsid w:val="0080378C"/>
    <w:rsid w:val="00805756"/>
    <w:rsid w:val="00805856"/>
    <w:rsid w:val="0080609E"/>
    <w:rsid w:val="00810640"/>
    <w:rsid w:val="00810E10"/>
    <w:rsid w:val="00811102"/>
    <w:rsid w:val="0081173D"/>
    <w:rsid w:val="0081184A"/>
    <w:rsid w:val="008133A3"/>
    <w:rsid w:val="0081672E"/>
    <w:rsid w:val="008177B1"/>
    <w:rsid w:val="00820348"/>
    <w:rsid w:val="00822788"/>
    <w:rsid w:val="00830264"/>
    <w:rsid w:val="00834C7B"/>
    <w:rsid w:val="00835996"/>
    <w:rsid w:val="00835D39"/>
    <w:rsid w:val="00836A33"/>
    <w:rsid w:val="00841D85"/>
    <w:rsid w:val="00845BD9"/>
    <w:rsid w:val="00850546"/>
    <w:rsid w:val="00851079"/>
    <w:rsid w:val="00852623"/>
    <w:rsid w:val="00852D50"/>
    <w:rsid w:val="0085359A"/>
    <w:rsid w:val="00854814"/>
    <w:rsid w:val="008566D7"/>
    <w:rsid w:val="00863F83"/>
    <w:rsid w:val="00865B29"/>
    <w:rsid w:val="00866A48"/>
    <w:rsid w:val="00866A59"/>
    <w:rsid w:val="00867A63"/>
    <w:rsid w:val="0087411F"/>
    <w:rsid w:val="008749FC"/>
    <w:rsid w:val="0087634F"/>
    <w:rsid w:val="008765D3"/>
    <w:rsid w:val="008777AD"/>
    <w:rsid w:val="00880C86"/>
    <w:rsid w:val="00880CF5"/>
    <w:rsid w:val="00880D1F"/>
    <w:rsid w:val="00880FEF"/>
    <w:rsid w:val="00881C04"/>
    <w:rsid w:val="008832DF"/>
    <w:rsid w:val="00883DEC"/>
    <w:rsid w:val="00885AC4"/>
    <w:rsid w:val="00887856"/>
    <w:rsid w:val="00887E77"/>
    <w:rsid w:val="00890D1F"/>
    <w:rsid w:val="0089144C"/>
    <w:rsid w:val="008972CC"/>
    <w:rsid w:val="008A0CCF"/>
    <w:rsid w:val="008A289B"/>
    <w:rsid w:val="008B1B63"/>
    <w:rsid w:val="008B1E3B"/>
    <w:rsid w:val="008B24DE"/>
    <w:rsid w:val="008B26CE"/>
    <w:rsid w:val="008B2D60"/>
    <w:rsid w:val="008B504B"/>
    <w:rsid w:val="008B79CC"/>
    <w:rsid w:val="008C36C2"/>
    <w:rsid w:val="008C4C87"/>
    <w:rsid w:val="008C5D5C"/>
    <w:rsid w:val="008C7118"/>
    <w:rsid w:val="008C7968"/>
    <w:rsid w:val="008C7B59"/>
    <w:rsid w:val="008E4B6A"/>
    <w:rsid w:val="008E4D58"/>
    <w:rsid w:val="008E56C0"/>
    <w:rsid w:val="008F1C7D"/>
    <w:rsid w:val="008F598B"/>
    <w:rsid w:val="008F5FC0"/>
    <w:rsid w:val="008F7C24"/>
    <w:rsid w:val="009004A3"/>
    <w:rsid w:val="00900FA7"/>
    <w:rsid w:val="0090238B"/>
    <w:rsid w:val="0090678E"/>
    <w:rsid w:val="0091103D"/>
    <w:rsid w:val="00911D7A"/>
    <w:rsid w:val="00912CD0"/>
    <w:rsid w:val="00913013"/>
    <w:rsid w:val="0091319C"/>
    <w:rsid w:val="009138E3"/>
    <w:rsid w:val="00914422"/>
    <w:rsid w:val="009145A4"/>
    <w:rsid w:val="00915242"/>
    <w:rsid w:val="00917379"/>
    <w:rsid w:val="0092133E"/>
    <w:rsid w:val="00926C73"/>
    <w:rsid w:val="009277D9"/>
    <w:rsid w:val="00941105"/>
    <w:rsid w:val="00941BB6"/>
    <w:rsid w:val="00947B78"/>
    <w:rsid w:val="00947D0A"/>
    <w:rsid w:val="00950E4F"/>
    <w:rsid w:val="00951630"/>
    <w:rsid w:val="00951E74"/>
    <w:rsid w:val="00952395"/>
    <w:rsid w:val="0095651A"/>
    <w:rsid w:val="00964B55"/>
    <w:rsid w:val="0096637B"/>
    <w:rsid w:val="0096726D"/>
    <w:rsid w:val="00971AA6"/>
    <w:rsid w:val="00972A86"/>
    <w:rsid w:val="00973B16"/>
    <w:rsid w:val="0097466E"/>
    <w:rsid w:val="0098046E"/>
    <w:rsid w:val="009805E5"/>
    <w:rsid w:val="00980734"/>
    <w:rsid w:val="00982CF3"/>
    <w:rsid w:val="00983962"/>
    <w:rsid w:val="00984A05"/>
    <w:rsid w:val="00984E65"/>
    <w:rsid w:val="00986101"/>
    <w:rsid w:val="00987C4A"/>
    <w:rsid w:val="00987EA6"/>
    <w:rsid w:val="00993CB9"/>
    <w:rsid w:val="0099662D"/>
    <w:rsid w:val="00997EDA"/>
    <w:rsid w:val="00997FA3"/>
    <w:rsid w:val="009A164F"/>
    <w:rsid w:val="009A25A3"/>
    <w:rsid w:val="009A3B4F"/>
    <w:rsid w:val="009A41F4"/>
    <w:rsid w:val="009A7178"/>
    <w:rsid w:val="009A729A"/>
    <w:rsid w:val="009B0154"/>
    <w:rsid w:val="009B069E"/>
    <w:rsid w:val="009B265D"/>
    <w:rsid w:val="009B53ED"/>
    <w:rsid w:val="009B5894"/>
    <w:rsid w:val="009B5E29"/>
    <w:rsid w:val="009B64CD"/>
    <w:rsid w:val="009B7378"/>
    <w:rsid w:val="009C0451"/>
    <w:rsid w:val="009C1D79"/>
    <w:rsid w:val="009C3833"/>
    <w:rsid w:val="009C6197"/>
    <w:rsid w:val="009D04C8"/>
    <w:rsid w:val="009D0569"/>
    <w:rsid w:val="009D19B3"/>
    <w:rsid w:val="009D2D75"/>
    <w:rsid w:val="009D3209"/>
    <w:rsid w:val="009D4AFD"/>
    <w:rsid w:val="009D7215"/>
    <w:rsid w:val="009E17CF"/>
    <w:rsid w:val="009E3C54"/>
    <w:rsid w:val="009E4E2D"/>
    <w:rsid w:val="009E5B28"/>
    <w:rsid w:val="009E5B53"/>
    <w:rsid w:val="009E5FDF"/>
    <w:rsid w:val="009E6AA8"/>
    <w:rsid w:val="009E6D23"/>
    <w:rsid w:val="009F0CE3"/>
    <w:rsid w:val="009F1D38"/>
    <w:rsid w:val="009F213A"/>
    <w:rsid w:val="009F27E6"/>
    <w:rsid w:val="009F72CE"/>
    <w:rsid w:val="00A01683"/>
    <w:rsid w:val="00A02FBE"/>
    <w:rsid w:val="00A0493C"/>
    <w:rsid w:val="00A0728D"/>
    <w:rsid w:val="00A11C5A"/>
    <w:rsid w:val="00A130E1"/>
    <w:rsid w:val="00A143DF"/>
    <w:rsid w:val="00A14CB1"/>
    <w:rsid w:val="00A1527D"/>
    <w:rsid w:val="00A15449"/>
    <w:rsid w:val="00A15B16"/>
    <w:rsid w:val="00A16FEE"/>
    <w:rsid w:val="00A201A3"/>
    <w:rsid w:val="00A20AEE"/>
    <w:rsid w:val="00A21B38"/>
    <w:rsid w:val="00A24CCD"/>
    <w:rsid w:val="00A24D88"/>
    <w:rsid w:val="00A26671"/>
    <w:rsid w:val="00A269F7"/>
    <w:rsid w:val="00A27069"/>
    <w:rsid w:val="00A30546"/>
    <w:rsid w:val="00A311FB"/>
    <w:rsid w:val="00A33F26"/>
    <w:rsid w:val="00A34043"/>
    <w:rsid w:val="00A36E0B"/>
    <w:rsid w:val="00A37C27"/>
    <w:rsid w:val="00A41325"/>
    <w:rsid w:val="00A42B94"/>
    <w:rsid w:val="00A469A0"/>
    <w:rsid w:val="00A46EE4"/>
    <w:rsid w:val="00A573AB"/>
    <w:rsid w:val="00A60FC6"/>
    <w:rsid w:val="00A634F4"/>
    <w:rsid w:val="00A6408C"/>
    <w:rsid w:val="00A649E3"/>
    <w:rsid w:val="00A679F2"/>
    <w:rsid w:val="00A713F6"/>
    <w:rsid w:val="00A77E61"/>
    <w:rsid w:val="00A8229D"/>
    <w:rsid w:val="00A84291"/>
    <w:rsid w:val="00A855C2"/>
    <w:rsid w:val="00A867A2"/>
    <w:rsid w:val="00A86A14"/>
    <w:rsid w:val="00A93BB1"/>
    <w:rsid w:val="00A94342"/>
    <w:rsid w:val="00A944C8"/>
    <w:rsid w:val="00AA33B0"/>
    <w:rsid w:val="00AA5D83"/>
    <w:rsid w:val="00AA726D"/>
    <w:rsid w:val="00AB1F26"/>
    <w:rsid w:val="00AB51F7"/>
    <w:rsid w:val="00AB5740"/>
    <w:rsid w:val="00AC0825"/>
    <w:rsid w:val="00AC0F94"/>
    <w:rsid w:val="00AC1F8E"/>
    <w:rsid w:val="00AC2EB5"/>
    <w:rsid w:val="00AD21EE"/>
    <w:rsid w:val="00AD39FB"/>
    <w:rsid w:val="00AD3BFA"/>
    <w:rsid w:val="00AD63B9"/>
    <w:rsid w:val="00AD773E"/>
    <w:rsid w:val="00AD7AE7"/>
    <w:rsid w:val="00AE0AD9"/>
    <w:rsid w:val="00AE545C"/>
    <w:rsid w:val="00AE5A61"/>
    <w:rsid w:val="00AE75BE"/>
    <w:rsid w:val="00AF05F9"/>
    <w:rsid w:val="00AF59A5"/>
    <w:rsid w:val="00AF6CC4"/>
    <w:rsid w:val="00AF77F4"/>
    <w:rsid w:val="00B007FA"/>
    <w:rsid w:val="00B016E3"/>
    <w:rsid w:val="00B03769"/>
    <w:rsid w:val="00B03780"/>
    <w:rsid w:val="00B102F6"/>
    <w:rsid w:val="00B117CD"/>
    <w:rsid w:val="00B11EA8"/>
    <w:rsid w:val="00B12E53"/>
    <w:rsid w:val="00B13218"/>
    <w:rsid w:val="00B16426"/>
    <w:rsid w:val="00B17D2A"/>
    <w:rsid w:val="00B17D33"/>
    <w:rsid w:val="00B2106F"/>
    <w:rsid w:val="00B240B2"/>
    <w:rsid w:val="00B26A8B"/>
    <w:rsid w:val="00B320C9"/>
    <w:rsid w:val="00B342F6"/>
    <w:rsid w:val="00B35393"/>
    <w:rsid w:val="00B41A82"/>
    <w:rsid w:val="00B4226F"/>
    <w:rsid w:val="00B4750E"/>
    <w:rsid w:val="00B500BA"/>
    <w:rsid w:val="00B512F9"/>
    <w:rsid w:val="00B534E0"/>
    <w:rsid w:val="00B53DB3"/>
    <w:rsid w:val="00B53DFF"/>
    <w:rsid w:val="00B54A04"/>
    <w:rsid w:val="00B54A4F"/>
    <w:rsid w:val="00B54B76"/>
    <w:rsid w:val="00B56509"/>
    <w:rsid w:val="00B574F1"/>
    <w:rsid w:val="00B62464"/>
    <w:rsid w:val="00B63805"/>
    <w:rsid w:val="00B63ECC"/>
    <w:rsid w:val="00B6465C"/>
    <w:rsid w:val="00B7185C"/>
    <w:rsid w:val="00B741FB"/>
    <w:rsid w:val="00B75EF7"/>
    <w:rsid w:val="00B82D4B"/>
    <w:rsid w:val="00B85DB4"/>
    <w:rsid w:val="00B8792D"/>
    <w:rsid w:val="00B87B88"/>
    <w:rsid w:val="00B92E32"/>
    <w:rsid w:val="00B93E4C"/>
    <w:rsid w:val="00BA1292"/>
    <w:rsid w:val="00BA2082"/>
    <w:rsid w:val="00BA2C9E"/>
    <w:rsid w:val="00BA34C7"/>
    <w:rsid w:val="00BA6DE4"/>
    <w:rsid w:val="00BB0A31"/>
    <w:rsid w:val="00BB3AC9"/>
    <w:rsid w:val="00BB3B65"/>
    <w:rsid w:val="00BB5F99"/>
    <w:rsid w:val="00BB647C"/>
    <w:rsid w:val="00BC0DA9"/>
    <w:rsid w:val="00BC18EE"/>
    <w:rsid w:val="00BC3ACE"/>
    <w:rsid w:val="00BC3EB5"/>
    <w:rsid w:val="00BC4387"/>
    <w:rsid w:val="00BC5C6A"/>
    <w:rsid w:val="00BD44A6"/>
    <w:rsid w:val="00BD70A4"/>
    <w:rsid w:val="00BE0C64"/>
    <w:rsid w:val="00BE1550"/>
    <w:rsid w:val="00BE1A16"/>
    <w:rsid w:val="00BE1B0E"/>
    <w:rsid w:val="00BE2AD8"/>
    <w:rsid w:val="00BE529A"/>
    <w:rsid w:val="00BE5EF3"/>
    <w:rsid w:val="00BE60EA"/>
    <w:rsid w:val="00BE6AF4"/>
    <w:rsid w:val="00BF0C73"/>
    <w:rsid w:val="00BF6686"/>
    <w:rsid w:val="00C065C3"/>
    <w:rsid w:val="00C07006"/>
    <w:rsid w:val="00C104EB"/>
    <w:rsid w:val="00C11B24"/>
    <w:rsid w:val="00C11D34"/>
    <w:rsid w:val="00C12449"/>
    <w:rsid w:val="00C149B5"/>
    <w:rsid w:val="00C169C2"/>
    <w:rsid w:val="00C2045D"/>
    <w:rsid w:val="00C24986"/>
    <w:rsid w:val="00C24A71"/>
    <w:rsid w:val="00C25925"/>
    <w:rsid w:val="00C2626C"/>
    <w:rsid w:val="00C278FD"/>
    <w:rsid w:val="00C3558B"/>
    <w:rsid w:val="00C426B7"/>
    <w:rsid w:val="00C446DF"/>
    <w:rsid w:val="00C4582C"/>
    <w:rsid w:val="00C500C1"/>
    <w:rsid w:val="00C54926"/>
    <w:rsid w:val="00C56790"/>
    <w:rsid w:val="00C569F1"/>
    <w:rsid w:val="00C628D4"/>
    <w:rsid w:val="00C65188"/>
    <w:rsid w:val="00C6637C"/>
    <w:rsid w:val="00C721FA"/>
    <w:rsid w:val="00C80BE4"/>
    <w:rsid w:val="00C81238"/>
    <w:rsid w:val="00C81B14"/>
    <w:rsid w:val="00C8325A"/>
    <w:rsid w:val="00C83890"/>
    <w:rsid w:val="00C87238"/>
    <w:rsid w:val="00C8762F"/>
    <w:rsid w:val="00C9075E"/>
    <w:rsid w:val="00C91C49"/>
    <w:rsid w:val="00C92288"/>
    <w:rsid w:val="00C93C89"/>
    <w:rsid w:val="00C969C7"/>
    <w:rsid w:val="00CA24A6"/>
    <w:rsid w:val="00CA30E4"/>
    <w:rsid w:val="00CA3D22"/>
    <w:rsid w:val="00CA5A2D"/>
    <w:rsid w:val="00CA5E3D"/>
    <w:rsid w:val="00CB5466"/>
    <w:rsid w:val="00CC0FE4"/>
    <w:rsid w:val="00CC1C30"/>
    <w:rsid w:val="00CC639B"/>
    <w:rsid w:val="00CC7828"/>
    <w:rsid w:val="00CC7984"/>
    <w:rsid w:val="00CC7FA0"/>
    <w:rsid w:val="00CD2C96"/>
    <w:rsid w:val="00CD2FD7"/>
    <w:rsid w:val="00CD37D3"/>
    <w:rsid w:val="00CE2DBC"/>
    <w:rsid w:val="00CE4A7C"/>
    <w:rsid w:val="00CF1886"/>
    <w:rsid w:val="00CF39B3"/>
    <w:rsid w:val="00D02B36"/>
    <w:rsid w:val="00D02DF3"/>
    <w:rsid w:val="00D039AF"/>
    <w:rsid w:val="00D066D5"/>
    <w:rsid w:val="00D11D36"/>
    <w:rsid w:val="00D13A1F"/>
    <w:rsid w:val="00D13BB3"/>
    <w:rsid w:val="00D15865"/>
    <w:rsid w:val="00D16519"/>
    <w:rsid w:val="00D2228C"/>
    <w:rsid w:val="00D23588"/>
    <w:rsid w:val="00D269E3"/>
    <w:rsid w:val="00D30487"/>
    <w:rsid w:val="00D307C3"/>
    <w:rsid w:val="00D323C0"/>
    <w:rsid w:val="00D35AA6"/>
    <w:rsid w:val="00D371D5"/>
    <w:rsid w:val="00D3751A"/>
    <w:rsid w:val="00D37C61"/>
    <w:rsid w:val="00D425BD"/>
    <w:rsid w:val="00D43DB8"/>
    <w:rsid w:val="00D44244"/>
    <w:rsid w:val="00D50119"/>
    <w:rsid w:val="00D50288"/>
    <w:rsid w:val="00D506ED"/>
    <w:rsid w:val="00D55DDA"/>
    <w:rsid w:val="00D701D1"/>
    <w:rsid w:val="00D70973"/>
    <w:rsid w:val="00D73373"/>
    <w:rsid w:val="00D73A4D"/>
    <w:rsid w:val="00D74566"/>
    <w:rsid w:val="00D758F0"/>
    <w:rsid w:val="00D75E8A"/>
    <w:rsid w:val="00D774BA"/>
    <w:rsid w:val="00D852EF"/>
    <w:rsid w:val="00D85615"/>
    <w:rsid w:val="00D902F0"/>
    <w:rsid w:val="00D90EF5"/>
    <w:rsid w:val="00D9490A"/>
    <w:rsid w:val="00D9515E"/>
    <w:rsid w:val="00D96F85"/>
    <w:rsid w:val="00D97FB3"/>
    <w:rsid w:val="00DA1080"/>
    <w:rsid w:val="00DA1B25"/>
    <w:rsid w:val="00DA32E9"/>
    <w:rsid w:val="00DA4B86"/>
    <w:rsid w:val="00DA6D55"/>
    <w:rsid w:val="00DB2C7D"/>
    <w:rsid w:val="00DB2EC0"/>
    <w:rsid w:val="00DB3325"/>
    <w:rsid w:val="00DB5019"/>
    <w:rsid w:val="00DB6324"/>
    <w:rsid w:val="00DB7A22"/>
    <w:rsid w:val="00DC0471"/>
    <w:rsid w:val="00DC193E"/>
    <w:rsid w:val="00DC1D5E"/>
    <w:rsid w:val="00DC2A81"/>
    <w:rsid w:val="00DC59CC"/>
    <w:rsid w:val="00DC7974"/>
    <w:rsid w:val="00DC7C7A"/>
    <w:rsid w:val="00DD28A6"/>
    <w:rsid w:val="00DD486E"/>
    <w:rsid w:val="00DD5081"/>
    <w:rsid w:val="00DD68BB"/>
    <w:rsid w:val="00DE0B25"/>
    <w:rsid w:val="00DE1E2A"/>
    <w:rsid w:val="00DE3190"/>
    <w:rsid w:val="00DE3D9F"/>
    <w:rsid w:val="00DE46FB"/>
    <w:rsid w:val="00DE5F20"/>
    <w:rsid w:val="00DF63C1"/>
    <w:rsid w:val="00DF741B"/>
    <w:rsid w:val="00DF74F8"/>
    <w:rsid w:val="00E00F55"/>
    <w:rsid w:val="00E01233"/>
    <w:rsid w:val="00E02AE3"/>
    <w:rsid w:val="00E0316F"/>
    <w:rsid w:val="00E04053"/>
    <w:rsid w:val="00E05825"/>
    <w:rsid w:val="00E12F6B"/>
    <w:rsid w:val="00E14FEB"/>
    <w:rsid w:val="00E17D65"/>
    <w:rsid w:val="00E20169"/>
    <w:rsid w:val="00E20F1E"/>
    <w:rsid w:val="00E20F27"/>
    <w:rsid w:val="00E21EC7"/>
    <w:rsid w:val="00E22430"/>
    <w:rsid w:val="00E267BA"/>
    <w:rsid w:val="00E276B6"/>
    <w:rsid w:val="00E31934"/>
    <w:rsid w:val="00E33027"/>
    <w:rsid w:val="00E3528E"/>
    <w:rsid w:val="00E370C0"/>
    <w:rsid w:val="00E3788B"/>
    <w:rsid w:val="00E41220"/>
    <w:rsid w:val="00E41BB7"/>
    <w:rsid w:val="00E45B66"/>
    <w:rsid w:val="00E474D2"/>
    <w:rsid w:val="00E47BC2"/>
    <w:rsid w:val="00E5032C"/>
    <w:rsid w:val="00E52E4A"/>
    <w:rsid w:val="00E57AB9"/>
    <w:rsid w:val="00E57BC0"/>
    <w:rsid w:val="00E62AA5"/>
    <w:rsid w:val="00E6466D"/>
    <w:rsid w:val="00E64E62"/>
    <w:rsid w:val="00E66450"/>
    <w:rsid w:val="00E6719A"/>
    <w:rsid w:val="00E7035C"/>
    <w:rsid w:val="00E7040F"/>
    <w:rsid w:val="00E71192"/>
    <w:rsid w:val="00E72582"/>
    <w:rsid w:val="00E73FDC"/>
    <w:rsid w:val="00E800BB"/>
    <w:rsid w:val="00E8136A"/>
    <w:rsid w:val="00E824AE"/>
    <w:rsid w:val="00E838DE"/>
    <w:rsid w:val="00E8621D"/>
    <w:rsid w:val="00E90AA1"/>
    <w:rsid w:val="00E97A3D"/>
    <w:rsid w:val="00EA1BA3"/>
    <w:rsid w:val="00EA2A69"/>
    <w:rsid w:val="00EA4569"/>
    <w:rsid w:val="00EA52D2"/>
    <w:rsid w:val="00EA5D02"/>
    <w:rsid w:val="00EA5D8F"/>
    <w:rsid w:val="00EA7AD6"/>
    <w:rsid w:val="00EB1A35"/>
    <w:rsid w:val="00EB2A29"/>
    <w:rsid w:val="00EB3C27"/>
    <w:rsid w:val="00EC1D51"/>
    <w:rsid w:val="00EC1FF5"/>
    <w:rsid w:val="00EC4A35"/>
    <w:rsid w:val="00EC6474"/>
    <w:rsid w:val="00EC6B1B"/>
    <w:rsid w:val="00ED0001"/>
    <w:rsid w:val="00ED04F0"/>
    <w:rsid w:val="00ED16BC"/>
    <w:rsid w:val="00ED26B9"/>
    <w:rsid w:val="00ED3800"/>
    <w:rsid w:val="00ED6CB8"/>
    <w:rsid w:val="00EE434A"/>
    <w:rsid w:val="00EE4ED5"/>
    <w:rsid w:val="00EE6467"/>
    <w:rsid w:val="00EE68B6"/>
    <w:rsid w:val="00EE731D"/>
    <w:rsid w:val="00EF009B"/>
    <w:rsid w:val="00EF1D2E"/>
    <w:rsid w:val="00EF78ED"/>
    <w:rsid w:val="00EF7EF1"/>
    <w:rsid w:val="00F00032"/>
    <w:rsid w:val="00F01143"/>
    <w:rsid w:val="00F03DD8"/>
    <w:rsid w:val="00F06819"/>
    <w:rsid w:val="00F11DA6"/>
    <w:rsid w:val="00F1227F"/>
    <w:rsid w:val="00F1243A"/>
    <w:rsid w:val="00F12923"/>
    <w:rsid w:val="00F17085"/>
    <w:rsid w:val="00F222C4"/>
    <w:rsid w:val="00F23875"/>
    <w:rsid w:val="00F2506D"/>
    <w:rsid w:val="00F26B22"/>
    <w:rsid w:val="00F34322"/>
    <w:rsid w:val="00F34C18"/>
    <w:rsid w:val="00F3705B"/>
    <w:rsid w:val="00F42DAE"/>
    <w:rsid w:val="00F451B3"/>
    <w:rsid w:val="00F46DE4"/>
    <w:rsid w:val="00F474D3"/>
    <w:rsid w:val="00F5337A"/>
    <w:rsid w:val="00F53A3E"/>
    <w:rsid w:val="00F640F0"/>
    <w:rsid w:val="00F665F5"/>
    <w:rsid w:val="00F70E53"/>
    <w:rsid w:val="00F73CDA"/>
    <w:rsid w:val="00F7605E"/>
    <w:rsid w:val="00F77C3F"/>
    <w:rsid w:val="00F800FB"/>
    <w:rsid w:val="00F80E79"/>
    <w:rsid w:val="00F824D3"/>
    <w:rsid w:val="00F82A89"/>
    <w:rsid w:val="00F8346F"/>
    <w:rsid w:val="00F83BA7"/>
    <w:rsid w:val="00F83D6E"/>
    <w:rsid w:val="00F83EBC"/>
    <w:rsid w:val="00F84633"/>
    <w:rsid w:val="00F84A4E"/>
    <w:rsid w:val="00F9035A"/>
    <w:rsid w:val="00F92EC2"/>
    <w:rsid w:val="00F945BF"/>
    <w:rsid w:val="00F94AB9"/>
    <w:rsid w:val="00F97787"/>
    <w:rsid w:val="00F97EC3"/>
    <w:rsid w:val="00FA2680"/>
    <w:rsid w:val="00FA3132"/>
    <w:rsid w:val="00FA5404"/>
    <w:rsid w:val="00FA795B"/>
    <w:rsid w:val="00FB0D82"/>
    <w:rsid w:val="00FB1F27"/>
    <w:rsid w:val="00FB50EB"/>
    <w:rsid w:val="00FB5449"/>
    <w:rsid w:val="00FB5A61"/>
    <w:rsid w:val="00FB6820"/>
    <w:rsid w:val="00FC031B"/>
    <w:rsid w:val="00FC0D6D"/>
    <w:rsid w:val="00FC1D9E"/>
    <w:rsid w:val="00FC5398"/>
    <w:rsid w:val="00FD75A8"/>
    <w:rsid w:val="00FD7663"/>
    <w:rsid w:val="00FE1798"/>
    <w:rsid w:val="00FE32D5"/>
    <w:rsid w:val="00FE4AEB"/>
    <w:rsid w:val="00FE730A"/>
    <w:rsid w:val="00FE7499"/>
    <w:rsid w:val="00FE78E4"/>
    <w:rsid w:val="00FF0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5A346E"/>
  <w15:chartTrackingRefBased/>
  <w15:docId w15:val="{A2AEEE60-6223-E84F-8D97-8FE5170FB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417E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link w:val="bulletChar"/>
    <w:rsid w:val="00BE2AD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BE2AD8"/>
    <w:rPr>
      <w:rFonts w:ascii="Times New Roman" w:eastAsia="Times New Roman" w:hAnsi="Times New Roman" w:cs="Times New Roman"/>
      <w:kern w:val="0"/>
      <w:szCs w:val="20"/>
      <w:lang w:eastAsia="en-GB"/>
      <w14:ligatures w14:val="none"/>
    </w:rPr>
  </w:style>
  <w:style w:type="paragraph" w:styleId="ListParagraph">
    <w:name w:val="List Paragraph"/>
    <w:basedOn w:val="Normal"/>
    <w:uiPriority w:val="34"/>
    <w:qFormat/>
    <w:rsid w:val="00485548"/>
    <w:pPr>
      <w:ind w:left="720"/>
      <w:contextualSpacing/>
    </w:pPr>
  </w:style>
  <w:style w:type="character" w:customStyle="1" w:styleId="Heading2Char">
    <w:name w:val="Heading 2 Char"/>
    <w:basedOn w:val="DefaultParagraphFont"/>
    <w:link w:val="Heading2"/>
    <w:uiPriority w:val="9"/>
    <w:rsid w:val="003417E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41220"/>
    <w:rPr>
      <w:color w:val="0563C1" w:themeColor="hyperlink"/>
      <w:u w:val="single"/>
    </w:rPr>
  </w:style>
  <w:style w:type="character" w:styleId="UnresolvedMention">
    <w:name w:val="Unresolved Mention"/>
    <w:basedOn w:val="DefaultParagraphFont"/>
    <w:uiPriority w:val="99"/>
    <w:semiHidden/>
    <w:unhideWhenUsed/>
    <w:rsid w:val="00E41220"/>
    <w:rPr>
      <w:color w:val="605E5C"/>
      <w:shd w:val="clear" w:color="auto" w:fill="E1DFDD"/>
    </w:rPr>
  </w:style>
  <w:style w:type="character" w:styleId="FollowedHyperlink">
    <w:name w:val="FollowedHyperlink"/>
    <w:basedOn w:val="DefaultParagraphFont"/>
    <w:uiPriority w:val="99"/>
    <w:semiHidden/>
    <w:unhideWhenUsed/>
    <w:rsid w:val="00CE2DBC"/>
    <w:rPr>
      <w:color w:val="954F72" w:themeColor="followedHyperlink"/>
      <w:u w:val="single"/>
    </w:rPr>
  </w:style>
  <w:style w:type="table" w:styleId="TableGrid">
    <w:name w:val="Table Grid"/>
    <w:basedOn w:val="TableNormal"/>
    <w:uiPriority w:val="39"/>
    <w:rsid w:val="00F640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analytics-factsheet/" TargetMode="External"/><Relationship Id="rId18" Type="http://schemas.openxmlformats.org/officeDocument/2006/relationships/hyperlink" Target="https://www.cipd.org/uk/the-people-profession/the-profession-map/explore-the-profession-map/core-behaviours/professional-courage-influence/" TargetMode="External"/><Relationship Id="rId26" Type="http://schemas.openxmlformats.org/officeDocument/2006/relationships/hyperlink" Target="https://openurl-ebsco-com.ezproxy.uwtsd.ac.uk/2003235/detailv2?sid=Primo&amp;volume=44&amp;custid=s4793139&amp;date=19990601&amp;spage=350&amp;issn=0001-8392&amp;issue=2&amp;genre=article&amp;authtype=ip%2Cuid&amp;epage=383&amp;title=Administrative%20science%20quarterly.&amp;doi=10.2307%2F2666999&amp;link_origin=librarysearch.uwtsd.ac.uk" TargetMode="External"/><Relationship Id="rId39" Type="http://schemas.openxmlformats.org/officeDocument/2006/relationships/hyperlink" Target="https://www-tandfonline-com.ezproxy.uwtsd.ac.uk/doi/full/10.1080/10494820.2019.1570279#abstract" TargetMode="External"/><Relationship Id="rId21" Type="http://schemas.openxmlformats.org/officeDocument/2006/relationships/hyperlink" Target="https://www.cipd.org/uk/the-people-profession/the-profession-map/explore-the-profession-map/core-behaviours/commercial-drive/" TargetMode="External"/><Relationship Id="rId34" Type="http://schemas.openxmlformats.org/officeDocument/2006/relationships/hyperlink" Target="https://www.proquest.com/docview/2767193147?accountid=130472&amp;parentSessionId=7y2YcX%2BdEJ7h4HgyugYsox%2FaQLF4jE4KclDrmLG0Res%3D&amp;pq-origsite=primo&amp;sourcetype=Scholarly%20Journals#" TargetMode="External"/><Relationship Id="rId42" Type="http://schemas.openxmlformats.org/officeDocument/2006/relationships/hyperlink" Target="https://www.proquest.com/docview/3090954804?accountid=130472&amp;parentSessionId=MLMCb4O8ntr0qh2cXnJi4fDrVOmH%2FUsD8czKzl4ppTo%3D&amp;pq-origsite=primo&amp;sourcetype=Scholarly%20Journals" TargetMode="External"/><Relationship Id="rId47" Type="http://schemas.openxmlformats.org/officeDocument/2006/relationships/hyperlink" Target="https://files.stonewall.org.uk/production/files/rainbow_britain_report.pdf?dm=1724230510" TargetMode="External"/><Relationship Id="rId50" Type="http://schemas.openxmlformats.org/officeDocument/2006/relationships/hyperlink" Target="https://www.sheffielddirectory.org.uk/media/cqkliim4/the-neuroaffirmative-language-guide-002.pdf" TargetMode="External"/><Relationship Id="rId55" Type="http://schemas.openxmlformats.org/officeDocument/2006/relationships/hyperlink" Target="https://www.acas.org.uk/what-an-employer-can-do-to-prevent-discrimination" TargetMode="External"/><Relationship Id="rId7" Type="http://schemas.openxmlformats.org/officeDocument/2006/relationships/hyperlink" Target="https://www.acas.org.uk/neurodiversity-at-work" TargetMode="External"/><Relationship Id="rId2" Type="http://schemas.openxmlformats.org/officeDocument/2006/relationships/numbering" Target="numbering.xml"/><Relationship Id="rId16" Type="http://schemas.openxmlformats.org/officeDocument/2006/relationships/hyperlink" Target="https://www.cipd.org/uk/learning/cpd/cycle/" TargetMode="External"/><Relationship Id="rId29" Type="http://schemas.openxmlformats.org/officeDocument/2006/relationships/hyperlink" Target="https://research-ebsco-com.ezproxy.uwtsd.ac.uk/c/onvpsy/viewer/pdf/ha6cwyv4vv?route=details" TargetMode="External"/><Relationship Id="rId11" Type="http://schemas.openxmlformats.org/officeDocument/2006/relationships/hyperlink" Target="https://doaj.org/article/0fa42bc4d0764ec2893c4b5dfaaa3a4d" TargetMode="External"/><Relationship Id="rId24" Type="http://schemas.openxmlformats.org/officeDocument/2006/relationships/hyperlink" Target="https://www.cpduk.co.uk/news/cpd-benefits-of-reflective-practice?utm_source=chatgpt.com" TargetMode="External"/><Relationship Id="rId32" Type="http://schemas.openxmlformats.org/officeDocument/2006/relationships/hyperlink" Target="https://onlinelibrary.wiley.com/doi/full/10.1002/hrm.22249" TargetMode="External"/><Relationship Id="rId37" Type="http://schemas.openxmlformats.org/officeDocument/2006/relationships/hyperlink" Target="https://www.proquest.com/docview/3077330417?accountid=130472&amp;parentSessionId=NlHD%2F7Qbgi8y8Egj%2F0Qj7AsNguzJsrbH3sgd4mkgVj4%3D&amp;pq-origsite=primo&amp;sourcetype=Scholarly%20Journals" TargetMode="External"/><Relationship Id="rId40" Type="http://schemas.openxmlformats.org/officeDocument/2006/relationships/hyperlink" Target="https://www.tandfonline.com/doi/abs/10.1080/26895269.2021.1937437" TargetMode="External"/><Relationship Id="rId45" Type="http://schemas.openxmlformats.org/officeDocument/2006/relationships/hyperlink" Target="https://www.simplypsychology.org/gibbs-reflective-cycle.html" TargetMode="External"/><Relationship Id="rId53" Type="http://schemas.openxmlformats.org/officeDocument/2006/relationships/hyperlink" Target="https://libguides.hull.ac.uk/reflectivewriting/reflection1a" TargetMode="External"/><Relationship Id="rId58" Type="http://schemas.openxmlformats.org/officeDocument/2006/relationships/hyperlink" Target="https://onlinelibrary.wiley.com/doi/full/10.1002/ltl.20813"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cipd.org/uk/the-people-profession/the-profession-map/explore-the-profession-map/core-behaviours/valuing-people/" TargetMode="External"/><Relationship Id="rId14" Type="http://schemas.openxmlformats.org/officeDocument/2006/relationships/hyperlink" Target="https://www.cipd.org/uk/knowledge/factsheets/ethics-role-hr-factsheet/" TargetMode="External"/><Relationship Id="rId22" Type="http://schemas.openxmlformats.org/officeDocument/2006/relationships/hyperlink" Target="https://www.cipd.org/uk/the-people-profession/the-profession-map/explore-the-profession-map/core-behaviours/insights-focused/" TargetMode="External"/><Relationship Id="rId27" Type="http://schemas.openxmlformats.org/officeDocument/2006/relationships/hyperlink" Target="https://www.cipd.org/globalassets/media/knowledge/knowledge-hub/reports/inclusive-leadership_2016-driving-performance-through-diversity_tcm18-8811.pdf" TargetMode="External"/><Relationship Id="rId30" Type="http://schemas.openxmlformats.org/officeDocument/2006/relationships/hyperlink" Target="https://research-ebsco-com.ezproxy.uwtsd.ac.uk/c/onvpsy/viewer/pdf/vtkfth732n?route=details" TargetMode="External"/><Relationship Id="rId35" Type="http://schemas.openxmlformats.org/officeDocument/2006/relationships/hyperlink" Target="https://www-tandfonline-com.ezproxy.uwtsd.ac.uk/doi/full/10.1080/17404622.2023.2236688#d1e116" TargetMode="External"/><Relationship Id="rId43" Type="http://schemas.openxmlformats.org/officeDocument/2006/relationships/hyperlink" Target="https://www-sciencedirect-com.ezproxy.uwtsd.ac.uk/science/article/pii/S1472811722001057" TargetMode="External"/><Relationship Id="rId48" Type="http://schemas.openxmlformats.org/officeDocument/2006/relationships/hyperlink" Target="https://www.south-wales.police.uk/police-forces/south-wales-police/areas/about-us/about-us/our-vision-values-and-ethics/" TargetMode="External"/><Relationship Id="rId56" Type="http://schemas.openxmlformats.org/officeDocument/2006/relationships/hyperlink" Target="https://www.acas.org.uk/handling-a-bullying-discrimination-complaint/dealing-informally" TargetMode="External"/><Relationship Id="rId8" Type="http://schemas.openxmlformats.org/officeDocument/2006/relationships/hyperlink" Target="https://www.acas.org.uk/neurodiversity-at-work/making-your-organisation-neuroinclusive" TargetMode="External"/><Relationship Id="rId51" Type="http://schemas.openxmlformats.org/officeDocument/2006/relationships/hyperlink" Target="https://research-ebsco-com.ezproxy.uwtsd.ac.uk/c/onvpsy/viewer/pdf/2iipts4s6v?route=details" TargetMode="External"/><Relationship Id="rId3" Type="http://schemas.openxmlformats.org/officeDocument/2006/relationships/styles" Target="styles.xml"/><Relationship Id="rId12" Type="http://schemas.openxmlformats.org/officeDocument/2006/relationships/hyperlink" Target="https://www.proquest.com/docview/2353192174?accountid=130472&amp;parentSessionId=GI7G2mW%2BtQ0wUgPL1llG4zb76oGc0NnqM1U1qu%2FifHc%3D&amp;pq-origsite=primo&amp;sourcetype=Scholarly%20Journals" TargetMode="External"/><Relationship Id="rId17" Type="http://schemas.openxmlformats.org/officeDocument/2006/relationships/hyperlink" Target="https://www.cipd.org/uk/the-people-profession/the-profession-map/explore-the-profession-map/core-behaviours/situational-decision-making/" TargetMode="External"/><Relationship Id="rId25" Type="http://schemas.openxmlformats.org/officeDocument/2006/relationships/hyperlink" Target="https://research-ebsco-com.ezproxy.uwtsd.ac.uk/c/onvpsy/search/view/funhartyzn?db=bth" TargetMode="External"/><Relationship Id="rId33" Type="http://schemas.openxmlformats.org/officeDocument/2006/relationships/hyperlink" Target="https://www.tandfonline.com/doi/abs/10.1080/26895269.2021.1937437" TargetMode="External"/><Relationship Id="rId38" Type="http://schemas.openxmlformats.org/officeDocument/2006/relationships/hyperlink" Target="https://research-ebsco-com.ezproxy.uwtsd.ac.uk/c/onvpsy/viewer/pdf/gc37xcx3gf?route=details" TargetMode="External"/><Relationship Id="rId46" Type="http://schemas.openxmlformats.org/officeDocument/2006/relationships/hyperlink" Target="https://link.springer.com/article/10.1007/s40670-024-02173-y" TargetMode="External"/><Relationship Id="rId59" Type="http://schemas.openxmlformats.org/officeDocument/2006/relationships/hyperlink" Target="https://www.hnis.co.uk/articles/top-five-tips-for-avoiding-grievances" TargetMode="External"/><Relationship Id="rId20" Type="http://schemas.openxmlformats.org/officeDocument/2006/relationships/hyperlink" Target="https://www.cipd.org/uk/the-people-profession/the-profession-map/explore-the-profession-map/core-behaviours/working-inclusively/" TargetMode="External"/><Relationship Id="rId41" Type="http://schemas.openxmlformats.org/officeDocument/2006/relationships/hyperlink" Target="https://www.proquest.com/docview/2291965775?accountid=130472&amp;parentSessionId=1hzkmyGEwX3wVUFXHvVRBpjeZNz6Cyb7taATYd5o1dM%3D&amp;pq-origsite=primo&amp;sourcetype=Scholarly%20Journals" TargetMode="External"/><Relationship Id="rId54" Type="http://schemas.openxmlformats.org/officeDocument/2006/relationships/hyperlink" Target="https://www.proquest.com/docview/3110420815?accountid=130472&amp;parentSessionId=o24K6TPwffrHHZOC606UATkPAYg6p%2FDTJtb5VZB6vT8%3D&amp;pq-origsite=primo&amp;sourcetype=Scholarly%20Journal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anva.com/design/DAGgeONgYoA/h26m8kNith1s8A2wBx7rxw/edit?utm_content=DAGgeONgYoA&amp;utm_campaign=designshare&amp;utm_medium=link2&amp;utm_source=sharebutton" TargetMode="External"/><Relationship Id="rId15" Type="http://schemas.openxmlformats.org/officeDocument/2006/relationships/hyperlink" Target="https://www.cipd.org/globalassets/media/knowledge/knowledge-hub/reports/managing-conflict-in-the-workplace-2_tcm18-70655.pdf" TargetMode="External"/><Relationship Id="rId23" Type="http://schemas.openxmlformats.org/officeDocument/2006/relationships/hyperlink" Target="https://www.cipd.org/uk/the-people-profession/the-profession-map/explore-the-profession-map/core-behaviours/passion-for-learning/" TargetMode="External"/><Relationship Id="rId28" Type="http://schemas.openxmlformats.org/officeDocument/2006/relationships/hyperlink" Target="https://onlinelibrary.wiley.com/doi/full/10.1002/ltl.20813" TargetMode="External"/><Relationship Id="rId36" Type="http://schemas.openxmlformats.org/officeDocument/2006/relationships/hyperlink" Target="https://research-ebsco-com.ezproxy.uwtsd.ac.uk/c/onvpsy/viewer/pdf/afrtxdufyz?route=details" TargetMode="External"/><Relationship Id="rId49" Type="http://schemas.openxmlformats.org/officeDocument/2006/relationships/hyperlink" Target="https://www.proquest.com/docview/2534126204?accountid=130472&amp;parentSessionId=YniMYT%2FOnsFAfv8FzrQwMTFtrMZpQFQCWK52MGO6JsQ%3D&amp;pq-origsite=primo&amp;sourcetype=Scholarly%20Journals" TargetMode="External"/><Relationship Id="rId57" Type="http://schemas.openxmlformats.org/officeDocument/2006/relationships/hyperlink" Target="https://research-ebsco-com.ezproxy.uwtsd.ac.uk/c/onvpsy/search/view/funhartyzn?db=bth" TargetMode="External"/><Relationship Id="rId10" Type="http://schemas.openxmlformats.org/officeDocument/2006/relationships/hyperlink" Target="https://www.acas.org.uk/what-an-employer-can-do-to-prevent-discrimination" TargetMode="External"/><Relationship Id="rId31" Type="http://schemas.openxmlformats.org/officeDocument/2006/relationships/hyperlink" Target="https://www.policeconduct.gov.uk/sites/default/files/documents/RPRP-summary-report.pdf" TargetMode="External"/><Relationship Id="rId44" Type="http://schemas.openxmlformats.org/officeDocument/2006/relationships/hyperlink" Target="https://www.proquest.com/docview/275058830?accountid=130472&amp;parentSessionId=13mQ84P%2BcPOFc1haEd1ZaQc1rwG1zwBxDa8eenkpedk%3D&amp;pq-origsite=primo&amp;sourcetype=Scholarly%20Journals" TargetMode="External"/><Relationship Id="rId52" Type="http://schemas.openxmlformats.org/officeDocument/2006/relationships/hyperlink" Target="https://reflection.ed.ac.uk/reflectors-toolkit/reflecting-on-experience/gibbs-reflective-cycle" TargetMode="External"/><Relationship Id="rId60" Type="http://schemas.openxmlformats.org/officeDocument/2006/relationships/hyperlink" Target="https://research-ebsco-com.ezproxy.uwtsd.ac.uk/c/onvpsy/viewer/pdf/ha6cwyv4vv?route=details" TargetMode="External"/><Relationship Id="rId4" Type="http://schemas.openxmlformats.org/officeDocument/2006/relationships/settings" Target="settings.xml"/><Relationship Id="rId9" Type="http://schemas.openxmlformats.org/officeDocument/2006/relationships/hyperlink" Target="https://www.acas.org.uk/archive/performanc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6A74A-B685-0E4B-B0B4-5A13C8D22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11365</TotalTime>
  <Pages>15</Pages>
  <Words>8038</Words>
  <Characters>45817</Characters>
  <Application>Microsoft Office Word</Application>
  <DocSecurity>0</DocSecurity>
  <Lines>381</Lines>
  <Paragraphs>107</Paragraphs>
  <ScaleCrop>false</ScaleCrop>
  <Company/>
  <LinksUpToDate>false</LinksUpToDate>
  <CharactersWithSpaces>53748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Galtry (2312705)</dc:creator>
  <cp:keywords/>
  <dc:description/>
  <cp:lastModifiedBy>Nadine Galtry (2312705)</cp:lastModifiedBy>
  <cp:revision>1152</cp:revision>
  <dcterms:created xsi:type="dcterms:W3CDTF">2025-02-27T07:43:00Z</dcterms:created>
  <dcterms:modified xsi:type="dcterms:W3CDTF">2025-05-11T13:35:00Z</dcterms:modified>
</cp:coreProperties>
</file>