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116712515"/>
        <w:docPartObj>
          <w:docPartGallery w:val="Cover Pages"/>
          <w:docPartUnique/>
        </w:docPartObj>
      </w:sdtPr>
      <w:sdtEndPr/>
      <w:sdtContent>
        <w:p w14:paraId="55BEC69F" w14:textId="55A11FA4" w:rsidR="00543253" w:rsidRPr="00457E0B" w:rsidRDefault="00543253" w:rsidP="00FF59DD">
          <w:pPr>
            <w:spacing w:line="276" w:lineRule="auto"/>
            <w:rPr>
              <w:rFonts w:ascii="Arial" w:hAnsi="Arial" w:cs="Arial"/>
            </w:rPr>
          </w:pPr>
        </w:p>
        <w:p w14:paraId="25FFC215" w14:textId="6873404F" w:rsidR="00543253" w:rsidRPr="00457E0B" w:rsidRDefault="00686177" w:rsidP="00FF59DD">
          <w:pPr>
            <w:spacing w:line="276" w:lineRule="auto"/>
            <w:rPr>
              <w:rFonts w:ascii="Arial" w:hAnsi="Arial" w:cs="Arial"/>
            </w:rPr>
          </w:pPr>
          <w:r w:rsidRPr="00457E0B">
            <w:rPr>
              <w:rFonts w:ascii="Arial" w:hAnsi="Arial" w:cs="Arial"/>
              <w:noProof/>
              <w:lang w:eastAsia="zh-CN"/>
            </w:rPr>
            <mc:AlternateContent>
              <mc:Choice Requires="wps">
                <w:drawing>
                  <wp:anchor distT="0" distB="0" distL="114300" distR="114300" simplePos="0" relativeHeight="251662336" behindDoc="0" locked="0" layoutInCell="1" allowOverlap="1" wp14:anchorId="62172D2F" wp14:editId="7FB551B5">
                    <wp:simplePos x="0" y="0"/>
                    <wp:positionH relativeFrom="page">
                      <wp:posOffset>483073</wp:posOffset>
                    </wp:positionH>
                    <wp:positionV relativeFrom="margin">
                      <wp:posOffset>8712200</wp:posOffset>
                    </wp:positionV>
                    <wp:extent cx="5753100" cy="146050"/>
                    <wp:effectExtent l="0" t="0" r="0" b="6350"/>
                    <wp:wrapSquare wrapText="bothSides"/>
                    <wp:docPr id="128" name="Text Box 69"/>
                    <wp:cNvGraphicFramePr/>
                    <a:graphic xmlns:a="http://schemas.openxmlformats.org/drawingml/2006/main">
                      <a:graphicData uri="http://schemas.microsoft.com/office/word/2010/wordprocessingShape">
                        <wps:wsp>
                          <wps:cNvSpPr txBox="1"/>
                          <wps:spPr>
                            <a:xfrm>
                              <a:off x="0" y="0"/>
                              <a:ext cx="5753100" cy="146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AF5C9E" w14:textId="6A0C884F" w:rsidR="00543253" w:rsidRDefault="00997D78">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686177">
                                      <w:rPr>
                                        <w:caps/>
                                        <w:color w:val="7F7F7F" w:themeColor="text1" w:themeTint="80"/>
                                        <w:sz w:val="18"/>
                                        <w:szCs w:val="18"/>
                                      </w:rPr>
                                      <w:t>UWTSD</w:t>
                                    </w:r>
                                  </w:sdtContent>
                                </w:sdt>
                                <w:r w:rsidR="00543253">
                                  <w:rPr>
                                    <w:caps/>
                                    <w:color w:val="7F7F7F" w:themeColor="text1" w:themeTint="80"/>
                                    <w:sz w:val="18"/>
                                    <w:szCs w:val="18"/>
                                  </w:rPr>
                                  <w:t> </w:t>
                                </w:r>
                                <w:r w:rsidR="00543253">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686177">
                                      <w:rPr>
                                        <w:color w:val="7F7F7F" w:themeColor="text1" w:themeTint="80"/>
                                        <w:sz w:val="18"/>
                                        <w:szCs w:val="18"/>
                                      </w:rPr>
                                      <w:t>Swansea, UK</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2172D2F" id="_x0000_t202" coordsize="21600,21600" o:spt="202" path="m,l,21600r21600,l21600,xe">
                    <v:stroke joinstyle="miter"/>
                    <v:path gradientshapeok="t" o:connecttype="rect"/>
                  </v:shapetype>
                  <v:shape id="Text Box 69" o:spid="_x0000_s1026" type="#_x0000_t202" style="position:absolute;margin-left:38.05pt;margin-top:686pt;width:453pt;height:11.5pt;z-index:251662336;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" filled="f" stroked="f" strokeweight=".5pt">
                    <v:textbox style="mso-fit-shape-to-text:t" inset="1in,0,86.4pt,0">
                      <w:txbxContent>
                        <w:p w14:paraId="63AF5C9E" w14:textId="6A0C884F" w:rsidR="00543253" w:rsidRDefault="00997D78">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686177">
                                <w:rPr>
                                  <w:caps/>
                                  <w:color w:val="7F7F7F" w:themeColor="text1" w:themeTint="80"/>
                                  <w:sz w:val="18"/>
                                  <w:szCs w:val="18"/>
                                </w:rPr>
                                <w:t>UWTSD</w:t>
                              </w:r>
                            </w:sdtContent>
                          </w:sdt>
                          <w:r w:rsidR="00543253">
                            <w:rPr>
                              <w:caps/>
                              <w:color w:val="7F7F7F" w:themeColor="text1" w:themeTint="80"/>
                              <w:sz w:val="18"/>
                              <w:szCs w:val="18"/>
                            </w:rPr>
                            <w:t> </w:t>
                          </w:r>
                          <w:r w:rsidR="00543253">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686177">
                                <w:rPr>
                                  <w:color w:val="7F7F7F" w:themeColor="text1" w:themeTint="80"/>
                                  <w:sz w:val="18"/>
                                  <w:szCs w:val="18"/>
                                </w:rPr>
                                <w:t>Swansea, UK</w:t>
                              </w:r>
                            </w:sdtContent>
                          </w:sdt>
                        </w:p>
                      </w:txbxContent>
                    </v:textbox>
                    <w10:wrap type="square" anchorx="page" anchory="margin"/>
                  </v:shape>
                </w:pict>
              </mc:Fallback>
            </mc:AlternateContent>
          </w:r>
          <w:r w:rsidR="00543253" w:rsidRPr="00457E0B">
            <w:rPr>
              <w:rFonts w:ascii="Arial" w:hAnsi="Arial" w:cs="Arial"/>
              <w:noProof/>
              <w:lang w:eastAsia="zh-CN"/>
            </w:rPr>
            <mc:AlternateContent>
              <mc:Choice Requires="wpg">
                <w:drawing>
                  <wp:anchor distT="0" distB="0" distL="114300" distR="114300" simplePos="0" relativeHeight="251659264" behindDoc="1" locked="0" layoutInCell="1" allowOverlap="1" wp14:anchorId="5212E6F7" wp14:editId="287701C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6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40FBA10" w14:textId="394AC911" w:rsidR="00543253" w:rsidRDefault="00997D78">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923395">
                                        <w:rPr>
                                          <w:color w:val="FFFFFF" w:themeColor="background1"/>
                                          <w:sz w:val="72"/>
                                          <w:szCs w:val="72"/>
                                        </w:rPr>
                                        <w:t>ACCB5027: Geographic Information Systems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212E6F7" id="Group 67"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">
                    <o:lock v:ext="edit" aspectratio="t"/>
                    <v:shape id="Freeform 10" o:spid="_x0000_s1028"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40FBA10" w14:textId="394AC911" w:rsidR="00543253" w:rsidRDefault="00997D78">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923395">
                                  <w:rPr>
                                    <w:color w:val="FFFFFF" w:themeColor="background1"/>
                                    <w:sz w:val="72"/>
                                    <w:szCs w:val="72"/>
                                  </w:rPr>
                                  <w:t>ACCB5027: Geographic Information Systems</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543253" w:rsidRPr="00457E0B">
            <w:rPr>
              <w:rFonts w:ascii="Arial" w:hAnsi="Arial" w:cs="Arial"/>
              <w:noProof/>
              <w:lang w:eastAsia="zh-CN"/>
            </w:rPr>
            <mc:AlternateContent>
              <mc:Choice Requires="wps">
                <w:drawing>
                  <wp:anchor distT="0" distB="0" distL="114300" distR="114300" simplePos="0" relativeHeight="251661312" behindDoc="0" locked="0" layoutInCell="1" allowOverlap="1" wp14:anchorId="19FD5C8D" wp14:editId="27D450CF">
                    <wp:simplePos x="0" y="0"/>
                    <wp:positionH relativeFrom="page">
                      <wp:align>center</wp:align>
                    </wp:positionH>
                    <mc:AlternateContent>
                      <mc:Choice Requires="wp14">
                        <wp:positionV relativeFrom="page">
                          <wp14:pctPosVOffset>79000</wp14:pctPosVOffset>
                        </wp:positionV>
                      </mc:Choice>
                      <mc:Fallback>
                        <wp:positionV relativeFrom="page">
                          <wp:posOffset>8447405</wp:posOffset>
                        </wp:positionV>
                      </mc:Fallback>
                    </mc:AlternateContent>
                    <wp:extent cx="5753100" cy="484632"/>
                    <wp:effectExtent l="0" t="0" r="0" b="7620"/>
                    <wp:wrapSquare wrapText="bothSides"/>
                    <wp:docPr id="129" name="Text Box 71"/>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4DD675D" w14:textId="787F7886" w:rsidR="00543253" w:rsidRDefault="00923395">
                                    <w:pPr>
                                      <w:pStyle w:val="NoSpacing"/>
                                      <w:spacing w:before="40" w:after="40"/>
                                      <w:rPr>
                                        <w:caps/>
                                        <w:color w:val="156082" w:themeColor="accent1"/>
                                        <w:sz w:val="28"/>
                                        <w:szCs w:val="28"/>
                                      </w:rPr>
                                    </w:pPr>
                                    <w:r>
                                      <w:rPr>
                                        <w:caps/>
                                        <w:color w:val="156082" w:themeColor="accent1"/>
                                        <w:sz w:val="28"/>
                                        <w:szCs w:val="28"/>
                                      </w:rPr>
                                      <w:t>Geodemo</w:t>
                                    </w:r>
                                    <w:r w:rsidR="00232490">
                                      <w:rPr>
                                        <w:caps/>
                                        <w:color w:val="156082" w:themeColor="accent1"/>
                                        <w:sz w:val="28"/>
                                        <w:szCs w:val="28"/>
                                      </w:rPr>
                                      <w:t>graphic analysis using gis software</w:t>
                                    </w:r>
                                  </w:p>
                                </w:sdtContent>
                              </w:sdt>
                              <w:sdt>
                                <w:sdtPr>
                                  <w:rPr>
                                    <w:caps/>
                                    <w:color w:val="A02B93" w:themeColor="accent5"/>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CD33A9D" w14:textId="65401519" w:rsidR="00543253" w:rsidRDefault="00543253">
                                    <w:pPr>
                                      <w:pStyle w:val="NoSpacing"/>
                                      <w:spacing w:before="40" w:after="40"/>
                                      <w:rPr>
                                        <w:caps/>
                                        <w:color w:val="A02B93" w:themeColor="accent5"/>
                                      </w:rPr>
                                    </w:pPr>
                                    <w:r>
                                      <w:rPr>
                                        <w:caps/>
                                        <w:color w:val="A02B93" w:themeColor="accent5"/>
                                      </w:rPr>
                                      <w:t>David Sheppard (2306723)</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9FD5C8D" id="Text Box 71"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PVlkJ1uAgAAPwUAAA4AAAAAAAAAAAAAAAAA&#13;&#10;LgIAAGRycy9lMm9Eb2MueG1sUEsBAi0AFAAGAAgAAAAhALtcJMjcAAAACQEAAA8AAAAAAAAAAAAA&#13;&#10;AAAAyAQAAGRycy9kb3ducmV2LnhtbFBLBQYAAAAABAAEAPMAAADRBQAAAAA=&#13;&#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4DD675D" w14:textId="787F7886" w:rsidR="00543253" w:rsidRDefault="00923395">
                              <w:pPr>
                                <w:pStyle w:val="NoSpacing"/>
                                <w:spacing w:before="40" w:after="40"/>
                                <w:rPr>
                                  <w:caps/>
                                  <w:color w:val="156082" w:themeColor="accent1"/>
                                  <w:sz w:val="28"/>
                                  <w:szCs w:val="28"/>
                                </w:rPr>
                              </w:pPr>
                              <w:r>
                                <w:rPr>
                                  <w:caps/>
                                  <w:color w:val="156082" w:themeColor="accent1"/>
                                  <w:sz w:val="28"/>
                                  <w:szCs w:val="28"/>
                                </w:rPr>
                                <w:t>Geodemo</w:t>
                              </w:r>
                              <w:r w:rsidR="00232490">
                                <w:rPr>
                                  <w:caps/>
                                  <w:color w:val="156082" w:themeColor="accent1"/>
                                  <w:sz w:val="28"/>
                                  <w:szCs w:val="28"/>
                                </w:rPr>
                                <w:t>graphic analysis using gis software</w:t>
                              </w:r>
                            </w:p>
                          </w:sdtContent>
                        </w:sdt>
                        <w:sdt>
                          <w:sdtPr>
                            <w:rPr>
                              <w:caps/>
                              <w:color w:val="A02B93" w:themeColor="accent5"/>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CD33A9D" w14:textId="65401519" w:rsidR="00543253" w:rsidRDefault="00543253">
                              <w:pPr>
                                <w:pStyle w:val="NoSpacing"/>
                                <w:spacing w:before="40" w:after="40"/>
                                <w:rPr>
                                  <w:caps/>
                                  <w:color w:val="A02B93" w:themeColor="accent5"/>
                                </w:rPr>
                              </w:pPr>
                              <w:r>
                                <w:rPr>
                                  <w:caps/>
                                  <w:color w:val="A02B93" w:themeColor="accent5"/>
                                </w:rPr>
                                <w:t>David Sheppard (2306723)</w:t>
                              </w:r>
                            </w:p>
                          </w:sdtContent>
                        </w:sdt>
                      </w:txbxContent>
                    </v:textbox>
                    <w10:wrap type="square" anchorx="page" anchory="page"/>
                  </v:shape>
                </w:pict>
              </mc:Fallback>
            </mc:AlternateContent>
          </w:r>
          <w:r w:rsidR="00543253" w:rsidRPr="00457E0B">
            <w:rPr>
              <w:rFonts w:ascii="Arial" w:hAnsi="Arial" w:cs="Arial"/>
              <w:noProof/>
              <w:lang w:eastAsia="zh-CN"/>
            </w:rPr>
            <mc:AlternateContent>
              <mc:Choice Requires="wps">
                <w:drawing>
                  <wp:anchor distT="0" distB="0" distL="114300" distR="114300" simplePos="0" relativeHeight="251660288" behindDoc="0" locked="0" layoutInCell="1" allowOverlap="1" wp14:anchorId="172CE8E6" wp14:editId="5BF8B50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0" name="Rectangle 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E415E7" w14:textId="73BCBC0E" w:rsidR="00543253" w:rsidRPr="00C70E7F" w:rsidRDefault="00997D78">
                                <w:pPr>
                                  <w:pStyle w:val="NoSpacing"/>
                                  <w:jc w:val="right"/>
                                  <w:rPr>
                                    <w:rFonts w:ascii="Arial" w:hAnsi="Arial" w:cs="Arial"/>
                                    <w:color w:val="FFFFFF" w:themeColor="background1"/>
                                  </w:rPr>
                                </w:pPr>
                                <w:sdt>
                                  <w:sdtPr>
                                    <w:rPr>
                                      <w:rFonts w:ascii="Arial" w:hAnsi="Arial" w:cs="Arial"/>
                                      <w:color w:val="FFFFFF" w:themeColor="background1"/>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EndPr/>
                                  <w:sdtContent>
                                    <w:r w:rsidR="00C70E7F" w:rsidRPr="00C70E7F">
                                      <w:rPr>
                                        <w:rFonts w:ascii="Arial" w:hAnsi="Arial" w:cs="Arial"/>
                                        <w:color w:val="FFFFFF" w:themeColor="background1"/>
                                      </w:rPr>
                                      <w:t>2026</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72CE8E6" id="Rectangle 73"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" fillcolor="#156082 [3204]" stroked="f" strokeweight="1pt">
                    <o:lock v:ext="edit" aspectratio="t"/>
                    <v:textbox inset="3.6pt,,3.6pt">
                      <w:txbxContent>
                        <w:p w14:paraId="1EE415E7" w14:textId="73BCBC0E" w:rsidR="00543253" w:rsidRPr="00C70E7F" w:rsidRDefault="00997D78">
                          <w:pPr>
                            <w:pStyle w:val="NoSpacing"/>
                            <w:jc w:val="right"/>
                            <w:rPr>
                              <w:rFonts w:ascii="Arial" w:hAnsi="Arial" w:cs="Arial"/>
                              <w:color w:val="FFFFFF" w:themeColor="background1"/>
                            </w:rPr>
                          </w:pPr>
                          <w:sdt>
                            <w:sdtPr>
                              <w:rPr>
                                <w:rFonts w:ascii="Arial" w:hAnsi="Arial" w:cs="Arial"/>
                                <w:color w:val="FFFFFF" w:themeColor="background1"/>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EndPr/>
                            <w:sdtContent>
                              <w:r w:rsidR="00C70E7F" w:rsidRPr="00C70E7F">
                                <w:rPr>
                                  <w:rFonts w:ascii="Arial" w:hAnsi="Arial" w:cs="Arial"/>
                                  <w:color w:val="FFFFFF" w:themeColor="background1"/>
                                </w:rPr>
                                <w:t>2026</w:t>
                              </w:r>
                            </w:sdtContent>
                          </w:sdt>
                        </w:p>
                      </w:txbxContent>
                    </v:textbox>
                    <w10:wrap anchorx="margin" anchory="page"/>
                  </v:rect>
                </w:pict>
              </mc:Fallback>
            </mc:AlternateContent>
          </w:r>
          <w:r w:rsidR="00543253" w:rsidRPr="00457E0B">
            <w:rPr>
              <w:rFonts w:ascii="Arial" w:hAnsi="Arial" w:cs="Arial"/>
            </w:rPr>
            <w:br w:type="page"/>
          </w:r>
        </w:p>
      </w:sdtContent>
    </w:sdt>
    <w:sdt>
      <w:sdtPr>
        <w:rPr>
          <w:rFonts w:ascii="Arial" w:eastAsiaTheme="minorHAnsi" w:hAnsi="Arial" w:cs="Arial"/>
          <w:b w:val="0"/>
          <w:bCs w:val="0"/>
          <w:color w:val="auto"/>
          <w:sz w:val="24"/>
          <w:szCs w:val="24"/>
          <w:lang w:val="en-GB"/>
        </w:rPr>
        <w:id w:val="1976252986"/>
        <w:docPartObj>
          <w:docPartGallery w:val="Table of Contents"/>
          <w:docPartUnique/>
        </w:docPartObj>
      </w:sdtPr>
      <w:sdtEndPr>
        <w:rPr>
          <w:noProof/>
        </w:rPr>
      </w:sdtEndPr>
      <w:sdtContent>
        <w:p w14:paraId="40F2C6AA" w14:textId="0B0ADDA6" w:rsidR="00EC7F7C" w:rsidRPr="00457E0B" w:rsidRDefault="00EC7F7C" w:rsidP="00FF59DD">
          <w:pPr>
            <w:pStyle w:val="TOCHeading"/>
            <w:rPr>
              <w:rFonts w:ascii="Arial" w:hAnsi="Arial" w:cs="Arial"/>
            </w:rPr>
          </w:pPr>
          <w:r w:rsidRPr="00457E0B">
            <w:rPr>
              <w:rFonts w:ascii="Arial" w:hAnsi="Arial" w:cs="Arial"/>
            </w:rPr>
            <w:t>Table of Contents</w:t>
          </w:r>
        </w:p>
        <w:p w14:paraId="6069A186" w14:textId="7D84EC3F" w:rsidR="00457E0B" w:rsidRPr="00457E0B" w:rsidRDefault="00EC7F7C">
          <w:pPr>
            <w:pStyle w:val="TOC1"/>
            <w:tabs>
              <w:tab w:val="left" w:pos="480"/>
              <w:tab w:val="right" w:leader="dot" w:pos="9010"/>
            </w:tabs>
            <w:rPr>
              <w:rFonts w:ascii="Arial" w:eastAsiaTheme="minorEastAsia" w:hAnsi="Arial" w:cs="Arial"/>
              <w:b w:val="0"/>
              <w:bCs w:val="0"/>
              <w:i w:val="0"/>
              <w:iCs w:val="0"/>
              <w:noProof/>
              <w:kern w:val="2"/>
              <w:lang w:eastAsia="en-GB"/>
              <w14:ligatures w14:val="standardContextual"/>
            </w:rPr>
          </w:pPr>
          <w:r w:rsidRPr="00457E0B">
            <w:rPr>
              <w:rFonts w:ascii="Arial" w:hAnsi="Arial" w:cs="Arial"/>
              <w:b w:val="0"/>
              <w:bCs w:val="0"/>
            </w:rPr>
            <w:fldChar w:fldCharType="begin"/>
          </w:r>
          <w:r w:rsidRPr="00457E0B">
            <w:rPr>
              <w:rFonts w:ascii="Arial" w:hAnsi="Arial" w:cs="Arial"/>
            </w:rPr>
            <w:instrText xml:space="preserve"> TOC \o "1-3" \h \z \u </w:instrText>
          </w:r>
          <w:r w:rsidRPr="00457E0B">
            <w:rPr>
              <w:rFonts w:ascii="Arial" w:hAnsi="Arial" w:cs="Arial"/>
              <w:b w:val="0"/>
              <w:bCs w:val="0"/>
            </w:rPr>
            <w:fldChar w:fldCharType="separate"/>
          </w:r>
          <w:hyperlink w:anchor="_Toc229253132" w:history="1">
            <w:r w:rsidR="00457E0B" w:rsidRPr="00457E0B">
              <w:rPr>
                <w:rStyle w:val="Hyperlink"/>
                <w:rFonts w:ascii="Arial" w:hAnsi="Arial" w:cs="Arial"/>
                <w:noProof/>
              </w:rPr>
              <w:t>1.</w:t>
            </w:r>
            <w:r w:rsidR="00457E0B" w:rsidRPr="00457E0B">
              <w:rPr>
                <w:rFonts w:ascii="Arial" w:eastAsiaTheme="minorEastAsia" w:hAnsi="Arial" w:cs="Arial"/>
                <w:b w:val="0"/>
                <w:bCs w:val="0"/>
                <w:i w:val="0"/>
                <w:iCs w:val="0"/>
                <w:noProof/>
                <w:kern w:val="2"/>
                <w:lang w:eastAsia="en-GB"/>
                <w14:ligatures w14:val="standardContextual"/>
              </w:rPr>
              <w:tab/>
            </w:r>
            <w:r w:rsidR="00457E0B" w:rsidRPr="00457E0B">
              <w:rPr>
                <w:rStyle w:val="Hyperlink"/>
                <w:rFonts w:ascii="Arial" w:hAnsi="Arial" w:cs="Arial"/>
                <w:noProof/>
              </w:rPr>
              <w:t>Abstract</w:t>
            </w:r>
            <w:r w:rsidR="00457E0B" w:rsidRPr="00457E0B">
              <w:rPr>
                <w:rFonts w:ascii="Arial" w:hAnsi="Arial" w:cs="Arial"/>
                <w:noProof/>
                <w:webHidden/>
              </w:rPr>
              <w:tab/>
            </w:r>
            <w:r w:rsidR="00457E0B" w:rsidRPr="00457E0B">
              <w:rPr>
                <w:rFonts w:ascii="Arial" w:hAnsi="Arial" w:cs="Arial"/>
                <w:noProof/>
                <w:webHidden/>
              </w:rPr>
              <w:fldChar w:fldCharType="begin"/>
            </w:r>
            <w:r w:rsidR="00457E0B" w:rsidRPr="00457E0B">
              <w:rPr>
                <w:rFonts w:ascii="Arial" w:hAnsi="Arial" w:cs="Arial"/>
                <w:noProof/>
                <w:webHidden/>
              </w:rPr>
              <w:instrText xml:space="preserve"> PAGEREF _Toc229253132 \h </w:instrText>
            </w:r>
            <w:r w:rsidR="00457E0B" w:rsidRPr="00457E0B">
              <w:rPr>
                <w:rFonts w:ascii="Arial" w:hAnsi="Arial" w:cs="Arial"/>
                <w:noProof/>
                <w:webHidden/>
              </w:rPr>
            </w:r>
            <w:r w:rsidR="00457E0B" w:rsidRPr="00457E0B">
              <w:rPr>
                <w:rFonts w:ascii="Arial" w:hAnsi="Arial" w:cs="Arial"/>
                <w:noProof/>
                <w:webHidden/>
              </w:rPr>
              <w:fldChar w:fldCharType="separate"/>
            </w:r>
            <w:r w:rsidR="00457E0B" w:rsidRPr="00457E0B">
              <w:rPr>
                <w:rFonts w:ascii="Arial" w:hAnsi="Arial" w:cs="Arial"/>
                <w:noProof/>
                <w:webHidden/>
              </w:rPr>
              <w:t>2</w:t>
            </w:r>
            <w:r w:rsidR="00457E0B" w:rsidRPr="00457E0B">
              <w:rPr>
                <w:rFonts w:ascii="Arial" w:hAnsi="Arial" w:cs="Arial"/>
                <w:noProof/>
                <w:webHidden/>
              </w:rPr>
              <w:fldChar w:fldCharType="end"/>
            </w:r>
          </w:hyperlink>
        </w:p>
        <w:p w14:paraId="4F6676E8" w14:textId="077A6101" w:rsidR="00457E0B" w:rsidRPr="00457E0B" w:rsidRDefault="00457E0B">
          <w:pPr>
            <w:pStyle w:val="TOC1"/>
            <w:tabs>
              <w:tab w:val="left" w:pos="480"/>
              <w:tab w:val="right" w:leader="dot" w:pos="9010"/>
            </w:tabs>
            <w:rPr>
              <w:rFonts w:ascii="Arial" w:eastAsiaTheme="minorEastAsia" w:hAnsi="Arial" w:cs="Arial"/>
              <w:b w:val="0"/>
              <w:bCs w:val="0"/>
              <w:i w:val="0"/>
              <w:iCs w:val="0"/>
              <w:noProof/>
              <w:kern w:val="2"/>
              <w:lang w:eastAsia="en-GB"/>
              <w14:ligatures w14:val="standardContextual"/>
            </w:rPr>
          </w:pPr>
          <w:hyperlink w:anchor="_Toc229253133" w:history="1">
            <w:r w:rsidRPr="00457E0B">
              <w:rPr>
                <w:rStyle w:val="Hyperlink"/>
                <w:rFonts w:ascii="Arial" w:hAnsi="Arial" w:cs="Arial"/>
                <w:noProof/>
              </w:rPr>
              <w:t>2.</w:t>
            </w:r>
            <w:r w:rsidRPr="00457E0B">
              <w:rPr>
                <w:rFonts w:ascii="Arial" w:eastAsiaTheme="minorEastAsia" w:hAnsi="Arial" w:cs="Arial"/>
                <w:b w:val="0"/>
                <w:bCs w:val="0"/>
                <w:i w:val="0"/>
                <w:iCs w:val="0"/>
                <w:noProof/>
                <w:kern w:val="2"/>
                <w:lang w:eastAsia="en-GB"/>
                <w14:ligatures w14:val="standardContextual"/>
              </w:rPr>
              <w:tab/>
            </w:r>
            <w:r w:rsidRPr="00457E0B">
              <w:rPr>
                <w:rStyle w:val="Hyperlink"/>
                <w:rFonts w:ascii="Arial" w:hAnsi="Arial" w:cs="Arial"/>
                <w:noProof/>
              </w:rPr>
              <w:t>Introduction</w:t>
            </w:r>
            <w:r w:rsidRPr="00457E0B">
              <w:rPr>
                <w:rFonts w:ascii="Arial" w:hAnsi="Arial" w:cs="Arial"/>
                <w:noProof/>
                <w:webHidden/>
              </w:rPr>
              <w:tab/>
            </w:r>
            <w:r w:rsidRPr="00457E0B">
              <w:rPr>
                <w:rFonts w:ascii="Arial" w:hAnsi="Arial" w:cs="Arial"/>
                <w:noProof/>
                <w:webHidden/>
              </w:rPr>
              <w:fldChar w:fldCharType="begin"/>
            </w:r>
            <w:r w:rsidRPr="00457E0B">
              <w:rPr>
                <w:rFonts w:ascii="Arial" w:hAnsi="Arial" w:cs="Arial"/>
                <w:noProof/>
                <w:webHidden/>
              </w:rPr>
              <w:instrText xml:space="preserve"> PAGEREF _Toc229253133 \h </w:instrText>
            </w:r>
            <w:r w:rsidRPr="00457E0B">
              <w:rPr>
                <w:rFonts w:ascii="Arial" w:hAnsi="Arial" w:cs="Arial"/>
                <w:noProof/>
                <w:webHidden/>
              </w:rPr>
            </w:r>
            <w:r w:rsidRPr="00457E0B">
              <w:rPr>
                <w:rFonts w:ascii="Arial" w:hAnsi="Arial" w:cs="Arial"/>
                <w:noProof/>
                <w:webHidden/>
              </w:rPr>
              <w:fldChar w:fldCharType="separate"/>
            </w:r>
            <w:r w:rsidRPr="00457E0B">
              <w:rPr>
                <w:rFonts w:ascii="Arial" w:hAnsi="Arial" w:cs="Arial"/>
                <w:noProof/>
                <w:webHidden/>
              </w:rPr>
              <w:t>3</w:t>
            </w:r>
            <w:r w:rsidRPr="00457E0B">
              <w:rPr>
                <w:rFonts w:ascii="Arial" w:hAnsi="Arial" w:cs="Arial"/>
                <w:noProof/>
                <w:webHidden/>
              </w:rPr>
              <w:fldChar w:fldCharType="end"/>
            </w:r>
          </w:hyperlink>
        </w:p>
        <w:p w14:paraId="28EC8B55" w14:textId="6F620088" w:rsidR="00457E0B" w:rsidRPr="00457E0B" w:rsidRDefault="00457E0B">
          <w:pPr>
            <w:pStyle w:val="TOC1"/>
            <w:tabs>
              <w:tab w:val="left" w:pos="480"/>
              <w:tab w:val="right" w:leader="dot" w:pos="9010"/>
            </w:tabs>
            <w:rPr>
              <w:rFonts w:ascii="Arial" w:eastAsiaTheme="minorEastAsia" w:hAnsi="Arial" w:cs="Arial"/>
              <w:b w:val="0"/>
              <w:bCs w:val="0"/>
              <w:i w:val="0"/>
              <w:iCs w:val="0"/>
              <w:noProof/>
              <w:kern w:val="2"/>
              <w:lang w:eastAsia="en-GB"/>
              <w14:ligatures w14:val="standardContextual"/>
            </w:rPr>
          </w:pPr>
          <w:hyperlink w:anchor="_Toc229253134" w:history="1">
            <w:r w:rsidRPr="00457E0B">
              <w:rPr>
                <w:rStyle w:val="Hyperlink"/>
                <w:rFonts w:ascii="Arial" w:hAnsi="Arial" w:cs="Arial"/>
                <w:noProof/>
              </w:rPr>
              <w:t>3.</w:t>
            </w:r>
            <w:r w:rsidRPr="00457E0B">
              <w:rPr>
                <w:rFonts w:ascii="Arial" w:eastAsiaTheme="minorEastAsia" w:hAnsi="Arial" w:cs="Arial"/>
                <w:b w:val="0"/>
                <w:bCs w:val="0"/>
                <w:i w:val="0"/>
                <w:iCs w:val="0"/>
                <w:noProof/>
                <w:kern w:val="2"/>
                <w:lang w:eastAsia="en-GB"/>
                <w14:ligatures w14:val="standardContextual"/>
              </w:rPr>
              <w:tab/>
            </w:r>
            <w:r w:rsidRPr="00457E0B">
              <w:rPr>
                <w:rStyle w:val="Hyperlink"/>
                <w:rFonts w:ascii="Arial" w:hAnsi="Arial" w:cs="Arial"/>
                <w:noProof/>
              </w:rPr>
              <w:t>Methodology</w:t>
            </w:r>
            <w:r w:rsidRPr="00457E0B">
              <w:rPr>
                <w:rFonts w:ascii="Arial" w:hAnsi="Arial" w:cs="Arial"/>
                <w:noProof/>
                <w:webHidden/>
              </w:rPr>
              <w:tab/>
            </w:r>
            <w:r w:rsidRPr="00457E0B">
              <w:rPr>
                <w:rFonts w:ascii="Arial" w:hAnsi="Arial" w:cs="Arial"/>
                <w:noProof/>
                <w:webHidden/>
              </w:rPr>
              <w:fldChar w:fldCharType="begin"/>
            </w:r>
            <w:r w:rsidRPr="00457E0B">
              <w:rPr>
                <w:rFonts w:ascii="Arial" w:hAnsi="Arial" w:cs="Arial"/>
                <w:noProof/>
                <w:webHidden/>
              </w:rPr>
              <w:instrText xml:space="preserve"> PAGEREF _Toc229253134 \h </w:instrText>
            </w:r>
            <w:r w:rsidRPr="00457E0B">
              <w:rPr>
                <w:rFonts w:ascii="Arial" w:hAnsi="Arial" w:cs="Arial"/>
                <w:noProof/>
                <w:webHidden/>
              </w:rPr>
            </w:r>
            <w:r w:rsidRPr="00457E0B">
              <w:rPr>
                <w:rFonts w:ascii="Arial" w:hAnsi="Arial" w:cs="Arial"/>
                <w:noProof/>
                <w:webHidden/>
              </w:rPr>
              <w:fldChar w:fldCharType="separate"/>
            </w:r>
            <w:r w:rsidRPr="00457E0B">
              <w:rPr>
                <w:rFonts w:ascii="Arial" w:hAnsi="Arial" w:cs="Arial"/>
                <w:noProof/>
                <w:webHidden/>
              </w:rPr>
              <w:t>3</w:t>
            </w:r>
            <w:r w:rsidRPr="00457E0B">
              <w:rPr>
                <w:rFonts w:ascii="Arial" w:hAnsi="Arial" w:cs="Arial"/>
                <w:noProof/>
                <w:webHidden/>
              </w:rPr>
              <w:fldChar w:fldCharType="end"/>
            </w:r>
          </w:hyperlink>
        </w:p>
        <w:p w14:paraId="15AA08AF" w14:textId="3879F0F9" w:rsidR="00457E0B" w:rsidRPr="00457E0B" w:rsidRDefault="00457E0B">
          <w:pPr>
            <w:pStyle w:val="TOC2"/>
            <w:tabs>
              <w:tab w:val="left" w:pos="960"/>
              <w:tab w:val="right" w:leader="dot" w:pos="9010"/>
            </w:tabs>
            <w:rPr>
              <w:rFonts w:ascii="Arial" w:eastAsiaTheme="minorEastAsia" w:hAnsi="Arial" w:cs="Arial"/>
              <w:b w:val="0"/>
              <w:bCs w:val="0"/>
              <w:noProof/>
              <w:kern w:val="2"/>
              <w:sz w:val="24"/>
              <w:szCs w:val="24"/>
              <w:lang w:eastAsia="en-GB"/>
              <w14:ligatures w14:val="standardContextual"/>
            </w:rPr>
          </w:pPr>
          <w:hyperlink w:anchor="_Toc229253135" w:history="1">
            <w:r w:rsidRPr="00457E0B">
              <w:rPr>
                <w:rStyle w:val="Hyperlink"/>
                <w:rFonts w:ascii="Arial" w:hAnsi="Arial" w:cs="Arial"/>
                <w:noProof/>
              </w:rPr>
              <w:t>3.1</w:t>
            </w:r>
            <w:r w:rsidRPr="00457E0B">
              <w:rPr>
                <w:rFonts w:ascii="Arial" w:eastAsiaTheme="minorEastAsia" w:hAnsi="Arial" w:cs="Arial"/>
                <w:b w:val="0"/>
                <w:bCs w:val="0"/>
                <w:noProof/>
                <w:kern w:val="2"/>
                <w:sz w:val="24"/>
                <w:szCs w:val="24"/>
                <w:lang w:eastAsia="en-GB"/>
                <w14:ligatures w14:val="standardContextual"/>
              </w:rPr>
              <w:tab/>
            </w:r>
            <w:r w:rsidRPr="00457E0B">
              <w:rPr>
                <w:rStyle w:val="Hyperlink"/>
                <w:rFonts w:ascii="Arial" w:hAnsi="Arial" w:cs="Arial"/>
                <w:noProof/>
              </w:rPr>
              <w:t>Data definitions</w:t>
            </w:r>
            <w:r w:rsidRPr="00457E0B">
              <w:rPr>
                <w:rFonts w:ascii="Arial" w:hAnsi="Arial" w:cs="Arial"/>
                <w:noProof/>
                <w:webHidden/>
              </w:rPr>
              <w:tab/>
            </w:r>
            <w:r w:rsidRPr="00457E0B">
              <w:rPr>
                <w:rFonts w:ascii="Arial" w:hAnsi="Arial" w:cs="Arial"/>
                <w:noProof/>
                <w:webHidden/>
              </w:rPr>
              <w:fldChar w:fldCharType="begin"/>
            </w:r>
            <w:r w:rsidRPr="00457E0B">
              <w:rPr>
                <w:rFonts w:ascii="Arial" w:hAnsi="Arial" w:cs="Arial"/>
                <w:noProof/>
                <w:webHidden/>
              </w:rPr>
              <w:instrText xml:space="preserve"> PAGEREF _Toc229253135 \h </w:instrText>
            </w:r>
            <w:r w:rsidRPr="00457E0B">
              <w:rPr>
                <w:rFonts w:ascii="Arial" w:hAnsi="Arial" w:cs="Arial"/>
                <w:noProof/>
                <w:webHidden/>
              </w:rPr>
            </w:r>
            <w:r w:rsidRPr="00457E0B">
              <w:rPr>
                <w:rFonts w:ascii="Arial" w:hAnsi="Arial" w:cs="Arial"/>
                <w:noProof/>
                <w:webHidden/>
              </w:rPr>
              <w:fldChar w:fldCharType="separate"/>
            </w:r>
            <w:r w:rsidRPr="00457E0B">
              <w:rPr>
                <w:rFonts w:ascii="Arial" w:hAnsi="Arial" w:cs="Arial"/>
                <w:noProof/>
                <w:webHidden/>
              </w:rPr>
              <w:t>3</w:t>
            </w:r>
            <w:r w:rsidRPr="00457E0B">
              <w:rPr>
                <w:rFonts w:ascii="Arial" w:hAnsi="Arial" w:cs="Arial"/>
                <w:noProof/>
                <w:webHidden/>
              </w:rPr>
              <w:fldChar w:fldCharType="end"/>
            </w:r>
          </w:hyperlink>
        </w:p>
        <w:p w14:paraId="371BDC05" w14:textId="595EAB1A" w:rsidR="00457E0B" w:rsidRPr="00457E0B" w:rsidRDefault="00457E0B">
          <w:pPr>
            <w:pStyle w:val="TOC3"/>
            <w:tabs>
              <w:tab w:val="left" w:pos="1200"/>
              <w:tab w:val="right" w:leader="dot" w:pos="9010"/>
            </w:tabs>
            <w:rPr>
              <w:rFonts w:ascii="Arial" w:eastAsiaTheme="minorEastAsia" w:hAnsi="Arial" w:cs="Arial"/>
              <w:noProof/>
              <w:kern w:val="2"/>
              <w:sz w:val="24"/>
              <w:szCs w:val="24"/>
              <w:lang w:eastAsia="en-GB"/>
              <w14:ligatures w14:val="standardContextual"/>
            </w:rPr>
          </w:pPr>
          <w:hyperlink w:anchor="_Toc229253136" w:history="1">
            <w:r w:rsidRPr="00457E0B">
              <w:rPr>
                <w:rStyle w:val="Hyperlink"/>
                <w:rFonts w:ascii="Arial" w:hAnsi="Arial" w:cs="Arial"/>
                <w:noProof/>
              </w:rPr>
              <w:t>3.1.1</w:t>
            </w:r>
            <w:r w:rsidRPr="00457E0B">
              <w:rPr>
                <w:rFonts w:ascii="Arial" w:eastAsiaTheme="minorEastAsia" w:hAnsi="Arial" w:cs="Arial"/>
                <w:noProof/>
                <w:kern w:val="2"/>
                <w:sz w:val="24"/>
                <w:szCs w:val="24"/>
                <w:lang w:eastAsia="en-GB"/>
                <w14:ligatures w14:val="standardContextual"/>
              </w:rPr>
              <w:tab/>
            </w:r>
            <w:r w:rsidRPr="00457E0B">
              <w:rPr>
                <w:rStyle w:val="Hyperlink"/>
                <w:rFonts w:ascii="Arial" w:hAnsi="Arial" w:cs="Arial"/>
                <w:noProof/>
              </w:rPr>
              <w:t>Data acquisition</w:t>
            </w:r>
            <w:r w:rsidRPr="00457E0B">
              <w:rPr>
                <w:rFonts w:ascii="Arial" w:hAnsi="Arial" w:cs="Arial"/>
                <w:noProof/>
                <w:webHidden/>
              </w:rPr>
              <w:tab/>
            </w:r>
            <w:r w:rsidRPr="00457E0B">
              <w:rPr>
                <w:rFonts w:ascii="Arial" w:hAnsi="Arial" w:cs="Arial"/>
                <w:noProof/>
                <w:webHidden/>
              </w:rPr>
              <w:fldChar w:fldCharType="begin"/>
            </w:r>
            <w:r w:rsidRPr="00457E0B">
              <w:rPr>
                <w:rFonts w:ascii="Arial" w:hAnsi="Arial" w:cs="Arial"/>
                <w:noProof/>
                <w:webHidden/>
              </w:rPr>
              <w:instrText xml:space="preserve"> PAGEREF _Toc229253136 \h </w:instrText>
            </w:r>
            <w:r w:rsidRPr="00457E0B">
              <w:rPr>
                <w:rFonts w:ascii="Arial" w:hAnsi="Arial" w:cs="Arial"/>
                <w:noProof/>
                <w:webHidden/>
              </w:rPr>
            </w:r>
            <w:r w:rsidRPr="00457E0B">
              <w:rPr>
                <w:rFonts w:ascii="Arial" w:hAnsi="Arial" w:cs="Arial"/>
                <w:noProof/>
                <w:webHidden/>
              </w:rPr>
              <w:fldChar w:fldCharType="separate"/>
            </w:r>
            <w:r w:rsidRPr="00457E0B">
              <w:rPr>
                <w:rFonts w:ascii="Arial" w:hAnsi="Arial" w:cs="Arial"/>
                <w:noProof/>
                <w:webHidden/>
              </w:rPr>
              <w:t>3</w:t>
            </w:r>
            <w:r w:rsidRPr="00457E0B">
              <w:rPr>
                <w:rFonts w:ascii="Arial" w:hAnsi="Arial" w:cs="Arial"/>
                <w:noProof/>
                <w:webHidden/>
              </w:rPr>
              <w:fldChar w:fldCharType="end"/>
            </w:r>
          </w:hyperlink>
        </w:p>
        <w:p w14:paraId="42D4795E" w14:textId="156196EC" w:rsidR="00457E0B" w:rsidRPr="00457E0B" w:rsidRDefault="00457E0B">
          <w:pPr>
            <w:pStyle w:val="TOC3"/>
            <w:tabs>
              <w:tab w:val="left" w:pos="1200"/>
              <w:tab w:val="right" w:leader="dot" w:pos="9010"/>
            </w:tabs>
            <w:rPr>
              <w:rFonts w:ascii="Arial" w:eastAsiaTheme="minorEastAsia" w:hAnsi="Arial" w:cs="Arial"/>
              <w:noProof/>
              <w:kern w:val="2"/>
              <w:sz w:val="24"/>
              <w:szCs w:val="24"/>
              <w:lang w:eastAsia="en-GB"/>
              <w14:ligatures w14:val="standardContextual"/>
            </w:rPr>
          </w:pPr>
          <w:hyperlink w:anchor="_Toc229253137" w:history="1">
            <w:r w:rsidRPr="00457E0B">
              <w:rPr>
                <w:rStyle w:val="Hyperlink"/>
                <w:rFonts w:ascii="Arial" w:hAnsi="Arial" w:cs="Arial"/>
                <w:noProof/>
              </w:rPr>
              <w:t>3.1.2</w:t>
            </w:r>
            <w:r w:rsidRPr="00457E0B">
              <w:rPr>
                <w:rFonts w:ascii="Arial" w:eastAsiaTheme="minorEastAsia" w:hAnsi="Arial" w:cs="Arial"/>
                <w:noProof/>
                <w:kern w:val="2"/>
                <w:sz w:val="24"/>
                <w:szCs w:val="24"/>
                <w:lang w:eastAsia="en-GB"/>
                <w14:ligatures w14:val="standardContextual"/>
              </w:rPr>
              <w:tab/>
            </w:r>
            <w:r w:rsidRPr="00457E0B">
              <w:rPr>
                <w:rStyle w:val="Hyperlink"/>
                <w:rFonts w:ascii="Arial" w:hAnsi="Arial" w:cs="Arial"/>
                <w:noProof/>
              </w:rPr>
              <w:t>Data collection</w:t>
            </w:r>
            <w:r w:rsidRPr="00457E0B">
              <w:rPr>
                <w:rFonts w:ascii="Arial" w:hAnsi="Arial" w:cs="Arial"/>
                <w:noProof/>
                <w:webHidden/>
              </w:rPr>
              <w:tab/>
            </w:r>
            <w:r w:rsidRPr="00457E0B">
              <w:rPr>
                <w:rFonts w:ascii="Arial" w:hAnsi="Arial" w:cs="Arial"/>
                <w:noProof/>
                <w:webHidden/>
              </w:rPr>
              <w:fldChar w:fldCharType="begin"/>
            </w:r>
            <w:r w:rsidRPr="00457E0B">
              <w:rPr>
                <w:rFonts w:ascii="Arial" w:hAnsi="Arial" w:cs="Arial"/>
                <w:noProof/>
                <w:webHidden/>
              </w:rPr>
              <w:instrText xml:space="preserve"> PAGEREF _Toc229253137 \h </w:instrText>
            </w:r>
            <w:r w:rsidRPr="00457E0B">
              <w:rPr>
                <w:rFonts w:ascii="Arial" w:hAnsi="Arial" w:cs="Arial"/>
                <w:noProof/>
                <w:webHidden/>
              </w:rPr>
            </w:r>
            <w:r w:rsidRPr="00457E0B">
              <w:rPr>
                <w:rFonts w:ascii="Arial" w:hAnsi="Arial" w:cs="Arial"/>
                <w:noProof/>
                <w:webHidden/>
              </w:rPr>
              <w:fldChar w:fldCharType="separate"/>
            </w:r>
            <w:r w:rsidRPr="00457E0B">
              <w:rPr>
                <w:rFonts w:ascii="Arial" w:hAnsi="Arial" w:cs="Arial"/>
                <w:noProof/>
                <w:webHidden/>
              </w:rPr>
              <w:t>4</w:t>
            </w:r>
            <w:r w:rsidRPr="00457E0B">
              <w:rPr>
                <w:rFonts w:ascii="Arial" w:hAnsi="Arial" w:cs="Arial"/>
                <w:noProof/>
                <w:webHidden/>
              </w:rPr>
              <w:fldChar w:fldCharType="end"/>
            </w:r>
          </w:hyperlink>
        </w:p>
        <w:p w14:paraId="6C40E4E9" w14:textId="5DC6F847" w:rsidR="00457E0B" w:rsidRPr="00457E0B" w:rsidRDefault="00457E0B">
          <w:pPr>
            <w:pStyle w:val="TOC3"/>
            <w:tabs>
              <w:tab w:val="left" w:pos="1200"/>
              <w:tab w:val="right" w:leader="dot" w:pos="9010"/>
            </w:tabs>
            <w:rPr>
              <w:rFonts w:ascii="Arial" w:eastAsiaTheme="minorEastAsia" w:hAnsi="Arial" w:cs="Arial"/>
              <w:noProof/>
              <w:kern w:val="2"/>
              <w:sz w:val="24"/>
              <w:szCs w:val="24"/>
              <w:lang w:eastAsia="en-GB"/>
              <w14:ligatures w14:val="standardContextual"/>
            </w:rPr>
          </w:pPr>
          <w:hyperlink w:anchor="_Toc229253138" w:history="1">
            <w:r w:rsidRPr="00457E0B">
              <w:rPr>
                <w:rStyle w:val="Hyperlink"/>
                <w:rFonts w:ascii="Arial" w:hAnsi="Arial" w:cs="Arial"/>
                <w:noProof/>
              </w:rPr>
              <w:t>3.1.3</w:t>
            </w:r>
            <w:r w:rsidRPr="00457E0B">
              <w:rPr>
                <w:rFonts w:ascii="Arial" w:eastAsiaTheme="minorEastAsia" w:hAnsi="Arial" w:cs="Arial"/>
                <w:noProof/>
                <w:kern w:val="2"/>
                <w:sz w:val="24"/>
                <w:szCs w:val="24"/>
                <w:lang w:eastAsia="en-GB"/>
                <w14:ligatures w14:val="standardContextual"/>
              </w:rPr>
              <w:tab/>
            </w:r>
            <w:r w:rsidRPr="00457E0B">
              <w:rPr>
                <w:rStyle w:val="Hyperlink"/>
                <w:rFonts w:ascii="Arial" w:hAnsi="Arial" w:cs="Arial"/>
                <w:noProof/>
              </w:rPr>
              <w:t>Data cleaning</w:t>
            </w:r>
            <w:r w:rsidRPr="00457E0B">
              <w:rPr>
                <w:rFonts w:ascii="Arial" w:hAnsi="Arial" w:cs="Arial"/>
                <w:noProof/>
                <w:webHidden/>
              </w:rPr>
              <w:tab/>
            </w:r>
            <w:r w:rsidRPr="00457E0B">
              <w:rPr>
                <w:rFonts w:ascii="Arial" w:hAnsi="Arial" w:cs="Arial"/>
                <w:noProof/>
                <w:webHidden/>
              </w:rPr>
              <w:fldChar w:fldCharType="begin"/>
            </w:r>
            <w:r w:rsidRPr="00457E0B">
              <w:rPr>
                <w:rFonts w:ascii="Arial" w:hAnsi="Arial" w:cs="Arial"/>
                <w:noProof/>
                <w:webHidden/>
              </w:rPr>
              <w:instrText xml:space="preserve"> PAGEREF _Toc229253138 \h </w:instrText>
            </w:r>
            <w:r w:rsidRPr="00457E0B">
              <w:rPr>
                <w:rFonts w:ascii="Arial" w:hAnsi="Arial" w:cs="Arial"/>
                <w:noProof/>
                <w:webHidden/>
              </w:rPr>
            </w:r>
            <w:r w:rsidRPr="00457E0B">
              <w:rPr>
                <w:rFonts w:ascii="Arial" w:hAnsi="Arial" w:cs="Arial"/>
                <w:noProof/>
                <w:webHidden/>
              </w:rPr>
              <w:fldChar w:fldCharType="separate"/>
            </w:r>
            <w:r w:rsidRPr="00457E0B">
              <w:rPr>
                <w:rFonts w:ascii="Arial" w:hAnsi="Arial" w:cs="Arial"/>
                <w:noProof/>
                <w:webHidden/>
              </w:rPr>
              <w:t>10</w:t>
            </w:r>
            <w:r w:rsidRPr="00457E0B">
              <w:rPr>
                <w:rFonts w:ascii="Arial" w:hAnsi="Arial" w:cs="Arial"/>
                <w:noProof/>
                <w:webHidden/>
              </w:rPr>
              <w:fldChar w:fldCharType="end"/>
            </w:r>
          </w:hyperlink>
        </w:p>
        <w:p w14:paraId="109AAFB7" w14:textId="0154EDF2" w:rsidR="00457E0B" w:rsidRPr="00457E0B" w:rsidRDefault="00457E0B">
          <w:pPr>
            <w:pStyle w:val="TOC3"/>
            <w:tabs>
              <w:tab w:val="left" w:pos="1200"/>
              <w:tab w:val="right" w:leader="dot" w:pos="9010"/>
            </w:tabs>
            <w:rPr>
              <w:rFonts w:ascii="Arial" w:eastAsiaTheme="minorEastAsia" w:hAnsi="Arial" w:cs="Arial"/>
              <w:noProof/>
              <w:kern w:val="2"/>
              <w:sz w:val="24"/>
              <w:szCs w:val="24"/>
              <w:lang w:eastAsia="en-GB"/>
              <w14:ligatures w14:val="standardContextual"/>
            </w:rPr>
          </w:pPr>
          <w:hyperlink w:anchor="_Toc229253139" w:history="1">
            <w:r w:rsidRPr="00457E0B">
              <w:rPr>
                <w:rStyle w:val="Hyperlink"/>
                <w:rFonts w:ascii="Arial" w:hAnsi="Arial" w:cs="Arial"/>
                <w:noProof/>
              </w:rPr>
              <w:t>3.1.4</w:t>
            </w:r>
            <w:r w:rsidRPr="00457E0B">
              <w:rPr>
                <w:rFonts w:ascii="Arial" w:eastAsiaTheme="minorEastAsia" w:hAnsi="Arial" w:cs="Arial"/>
                <w:noProof/>
                <w:kern w:val="2"/>
                <w:sz w:val="24"/>
                <w:szCs w:val="24"/>
                <w:lang w:eastAsia="en-GB"/>
                <w14:ligatures w14:val="standardContextual"/>
              </w:rPr>
              <w:tab/>
            </w:r>
            <w:r w:rsidRPr="00457E0B">
              <w:rPr>
                <w:rStyle w:val="Hyperlink"/>
                <w:rFonts w:ascii="Arial" w:hAnsi="Arial" w:cs="Arial"/>
                <w:noProof/>
              </w:rPr>
              <w:t>Data manipulation and transformation</w:t>
            </w:r>
            <w:r w:rsidRPr="00457E0B">
              <w:rPr>
                <w:rFonts w:ascii="Arial" w:hAnsi="Arial" w:cs="Arial"/>
                <w:noProof/>
                <w:webHidden/>
              </w:rPr>
              <w:tab/>
            </w:r>
            <w:r w:rsidRPr="00457E0B">
              <w:rPr>
                <w:rFonts w:ascii="Arial" w:hAnsi="Arial" w:cs="Arial"/>
                <w:noProof/>
                <w:webHidden/>
              </w:rPr>
              <w:fldChar w:fldCharType="begin"/>
            </w:r>
            <w:r w:rsidRPr="00457E0B">
              <w:rPr>
                <w:rFonts w:ascii="Arial" w:hAnsi="Arial" w:cs="Arial"/>
                <w:noProof/>
                <w:webHidden/>
              </w:rPr>
              <w:instrText xml:space="preserve"> PAGEREF _Toc229253139 \h </w:instrText>
            </w:r>
            <w:r w:rsidRPr="00457E0B">
              <w:rPr>
                <w:rFonts w:ascii="Arial" w:hAnsi="Arial" w:cs="Arial"/>
                <w:noProof/>
                <w:webHidden/>
              </w:rPr>
            </w:r>
            <w:r w:rsidRPr="00457E0B">
              <w:rPr>
                <w:rFonts w:ascii="Arial" w:hAnsi="Arial" w:cs="Arial"/>
                <w:noProof/>
                <w:webHidden/>
              </w:rPr>
              <w:fldChar w:fldCharType="separate"/>
            </w:r>
            <w:r w:rsidRPr="00457E0B">
              <w:rPr>
                <w:rFonts w:ascii="Arial" w:hAnsi="Arial" w:cs="Arial"/>
                <w:noProof/>
                <w:webHidden/>
              </w:rPr>
              <w:t>14</w:t>
            </w:r>
            <w:r w:rsidRPr="00457E0B">
              <w:rPr>
                <w:rFonts w:ascii="Arial" w:hAnsi="Arial" w:cs="Arial"/>
                <w:noProof/>
                <w:webHidden/>
              </w:rPr>
              <w:fldChar w:fldCharType="end"/>
            </w:r>
          </w:hyperlink>
        </w:p>
        <w:p w14:paraId="1953B6B5" w14:textId="50FD4C19" w:rsidR="00457E0B" w:rsidRPr="00457E0B" w:rsidRDefault="00457E0B">
          <w:pPr>
            <w:pStyle w:val="TOC2"/>
            <w:tabs>
              <w:tab w:val="left" w:pos="960"/>
              <w:tab w:val="right" w:leader="dot" w:pos="9010"/>
            </w:tabs>
            <w:rPr>
              <w:rFonts w:ascii="Arial" w:eastAsiaTheme="minorEastAsia" w:hAnsi="Arial" w:cs="Arial"/>
              <w:b w:val="0"/>
              <w:bCs w:val="0"/>
              <w:noProof/>
              <w:kern w:val="2"/>
              <w:sz w:val="24"/>
              <w:szCs w:val="24"/>
              <w:lang w:eastAsia="en-GB"/>
              <w14:ligatures w14:val="standardContextual"/>
            </w:rPr>
          </w:pPr>
          <w:hyperlink w:anchor="_Toc229253140" w:history="1">
            <w:r w:rsidRPr="00457E0B">
              <w:rPr>
                <w:rStyle w:val="Hyperlink"/>
                <w:rFonts w:ascii="Arial" w:hAnsi="Arial" w:cs="Arial"/>
                <w:noProof/>
              </w:rPr>
              <w:t>3.2</w:t>
            </w:r>
            <w:r w:rsidRPr="00457E0B">
              <w:rPr>
                <w:rFonts w:ascii="Arial" w:eastAsiaTheme="minorEastAsia" w:hAnsi="Arial" w:cs="Arial"/>
                <w:b w:val="0"/>
                <w:bCs w:val="0"/>
                <w:noProof/>
                <w:kern w:val="2"/>
                <w:sz w:val="24"/>
                <w:szCs w:val="24"/>
                <w:lang w:eastAsia="en-GB"/>
                <w14:ligatures w14:val="standardContextual"/>
              </w:rPr>
              <w:tab/>
            </w:r>
            <w:r w:rsidRPr="00457E0B">
              <w:rPr>
                <w:rStyle w:val="Hyperlink"/>
                <w:rFonts w:ascii="Arial" w:hAnsi="Arial" w:cs="Arial"/>
                <w:noProof/>
              </w:rPr>
              <w:t>Thematic maps</w:t>
            </w:r>
            <w:r w:rsidRPr="00457E0B">
              <w:rPr>
                <w:rFonts w:ascii="Arial" w:hAnsi="Arial" w:cs="Arial"/>
                <w:noProof/>
                <w:webHidden/>
              </w:rPr>
              <w:tab/>
            </w:r>
            <w:r w:rsidRPr="00457E0B">
              <w:rPr>
                <w:rFonts w:ascii="Arial" w:hAnsi="Arial" w:cs="Arial"/>
                <w:noProof/>
                <w:webHidden/>
              </w:rPr>
              <w:fldChar w:fldCharType="begin"/>
            </w:r>
            <w:r w:rsidRPr="00457E0B">
              <w:rPr>
                <w:rFonts w:ascii="Arial" w:hAnsi="Arial" w:cs="Arial"/>
                <w:noProof/>
                <w:webHidden/>
              </w:rPr>
              <w:instrText xml:space="preserve"> PAGEREF _Toc229253140 \h </w:instrText>
            </w:r>
            <w:r w:rsidRPr="00457E0B">
              <w:rPr>
                <w:rFonts w:ascii="Arial" w:hAnsi="Arial" w:cs="Arial"/>
                <w:noProof/>
                <w:webHidden/>
              </w:rPr>
            </w:r>
            <w:r w:rsidRPr="00457E0B">
              <w:rPr>
                <w:rFonts w:ascii="Arial" w:hAnsi="Arial" w:cs="Arial"/>
                <w:noProof/>
                <w:webHidden/>
              </w:rPr>
              <w:fldChar w:fldCharType="separate"/>
            </w:r>
            <w:r w:rsidRPr="00457E0B">
              <w:rPr>
                <w:rFonts w:ascii="Arial" w:hAnsi="Arial" w:cs="Arial"/>
                <w:noProof/>
                <w:webHidden/>
              </w:rPr>
              <w:t>15</w:t>
            </w:r>
            <w:r w:rsidRPr="00457E0B">
              <w:rPr>
                <w:rFonts w:ascii="Arial" w:hAnsi="Arial" w:cs="Arial"/>
                <w:noProof/>
                <w:webHidden/>
              </w:rPr>
              <w:fldChar w:fldCharType="end"/>
            </w:r>
          </w:hyperlink>
        </w:p>
        <w:p w14:paraId="3B94EC36" w14:textId="32BFC390" w:rsidR="00457E0B" w:rsidRPr="00457E0B" w:rsidRDefault="00457E0B">
          <w:pPr>
            <w:pStyle w:val="TOC3"/>
            <w:tabs>
              <w:tab w:val="left" w:pos="1200"/>
              <w:tab w:val="right" w:leader="dot" w:pos="9010"/>
            </w:tabs>
            <w:rPr>
              <w:rFonts w:ascii="Arial" w:eastAsiaTheme="minorEastAsia" w:hAnsi="Arial" w:cs="Arial"/>
              <w:noProof/>
              <w:kern w:val="2"/>
              <w:sz w:val="24"/>
              <w:szCs w:val="24"/>
              <w:lang w:eastAsia="en-GB"/>
              <w14:ligatures w14:val="standardContextual"/>
            </w:rPr>
          </w:pPr>
          <w:hyperlink w:anchor="_Toc229253141" w:history="1">
            <w:r w:rsidRPr="00457E0B">
              <w:rPr>
                <w:rStyle w:val="Hyperlink"/>
                <w:rFonts w:ascii="Arial" w:hAnsi="Arial" w:cs="Arial"/>
                <w:noProof/>
              </w:rPr>
              <w:t>3.2.1</w:t>
            </w:r>
            <w:r w:rsidRPr="00457E0B">
              <w:rPr>
                <w:rFonts w:ascii="Arial" w:eastAsiaTheme="minorEastAsia" w:hAnsi="Arial" w:cs="Arial"/>
                <w:noProof/>
                <w:kern w:val="2"/>
                <w:sz w:val="24"/>
                <w:szCs w:val="24"/>
                <w:lang w:eastAsia="en-GB"/>
                <w14:ligatures w14:val="standardContextual"/>
              </w:rPr>
              <w:tab/>
            </w:r>
            <w:r w:rsidRPr="00457E0B">
              <w:rPr>
                <w:rStyle w:val="Hyperlink"/>
                <w:rFonts w:ascii="Arial" w:hAnsi="Arial" w:cs="Arial"/>
                <w:noProof/>
              </w:rPr>
              <w:t>Joining and preparing data for thematic mapping</w:t>
            </w:r>
            <w:r w:rsidRPr="00457E0B">
              <w:rPr>
                <w:rFonts w:ascii="Arial" w:hAnsi="Arial" w:cs="Arial"/>
                <w:noProof/>
                <w:webHidden/>
              </w:rPr>
              <w:tab/>
            </w:r>
            <w:r w:rsidRPr="00457E0B">
              <w:rPr>
                <w:rFonts w:ascii="Arial" w:hAnsi="Arial" w:cs="Arial"/>
                <w:noProof/>
                <w:webHidden/>
              </w:rPr>
              <w:fldChar w:fldCharType="begin"/>
            </w:r>
            <w:r w:rsidRPr="00457E0B">
              <w:rPr>
                <w:rFonts w:ascii="Arial" w:hAnsi="Arial" w:cs="Arial"/>
                <w:noProof/>
                <w:webHidden/>
              </w:rPr>
              <w:instrText xml:space="preserve"> PAGEREF _Toc229253141 \h </w:instrText>
            </w:r>
            <w:r w:rsidRPr="00457E0B">
              <w:rPr>
                <w:rFonts w:ascii="Arial" w:hAnsi="Arial" w:cs="Arial"/>
                <w:noProof/>
                <w:webHidden/>
              </w:rPr>
            </w:r>
            <w:r w:rsidRPr="00457E0B">
              <w:rPr>
                <w:rFonts w:ascii="Arial" w:hAnsi="Arial" w:cs="Arial"/>
                <w:noProof/>
                <w:webHidden/>
              </w:rPr>
              <w:fldChar w:fldCharType="separate"/>
            </w:r>
            <w:r w:rsidRPr="00457E0B">
              <w:rPr>
                <w:rFonts w:ascii="Arial" w:hAnsi="Arial" w:cs="Arial"/>
                <w:noProof/>
                <w:webHidden/>
              </w:rPr>
              <w:t>16</w:t>
            </w:r>
            <w:r w:rsidRPr="00457E0B">
              <w:rPr>
                <w:rFonts w:ascii="Arial" w:hAnsi="Arial" w:cs="Arial"/>
                <w:noProof/>
                <w:webHidden/>
              </w:rPr>
              <w:fldChar w:fldCharType="end"/>
            </w:r>
          </w:hyperlink>
        </w:p>
        <w:p w14:paraId="5B369EC5" w14:textId="7BC5F6F5" w:rsidR="00457E0B" w:rsidRPr="00457E0B" w:rsidRDefault="00457E0B">
          <w:pPr>
            <w:pStyle w:val="TOC3"/>
            <w:tabs>
              <w:tab w:val="left" w:pos="1200"/>
              <w:tab w:val="right" w:leader="dot" w:pos="9010"/>
            </w:tabs>
            <w:rPr>
              <w:rFonts w:ascii="Arial" w:eastAsiaTheme="minorEastAsia" w:hAnsi="Arial" w:cs="Arial"/>
              <w:noProof/>
              <w:kern w:val="2"/>
              <w:sz w:val="24"/>
              <w:szCs w:val="24"/>
              <w:lang w:eastAsia="en-GB"/>
              <w14:ligatures w14:val="standardContextual"/>
            </w:rPr>
          </w:pPr>
          <w:hyperlink w:anchor="_Toc229253142" w:history="1">
            <w:r w:rsidRPr="00457E0B">
              <w:rPr>
                <w:rStyle w:val="Hyperlink"/>
                <w:rFonts w:ascii="Arial" w:hAnsi="Arial" w:cs="Arial"/>
                <w:noProof/>
              </w:rPr>
              <w:t>3.2.2</w:t>
            </w:r>
            <w:r w:rsidRPr="00457E0B">
              <w:rPr>
                <w:rFonts w:ascii="Arial" w:eastAsiaTheme="minorEastAsia" w:hAnsi="Arial" w:cs="Arial"/>
                <w:noProof/>
                <w:kern w:val="2"/>
                <w:sz w:val="24"/>
                <w:szCs w:val="24"/>
                <w:lang w:eastAsia="en-GB"/>
                <w14:ligatures w14:val="standardContextual"/>
              </w:rPr>
              <w:tab/>
            </w:r>
            <w:r w:rsidRPr="00457E0B">
              <w:rPr>
                <w:rStyle w:val="Hyperlink"/>
                <w:rFonts w:ascii="Arial" w:hAnsi="Arial" w:cs="Arial"/>
                <w:noProof/>
              </w:rPr>
              <w:t>Creation of thematic maps</w:t>
            </w:r>
            <w:r w:rsidRPr="00457E0B">
              <w:rPr>
                <w:rFonts w:ascii="Arial" w:hAnsi="Arial" w:cs="Arial"/>
                <w:noProof/>
                <w:webHidden/>
              </w:rPr>
              <w:tab/>
            </w:r>
            <w:r w:rsidRPr="00457E0B">
              <w:rPr>
                <w:rFonts w:ascii="Arial" w:hAnsi="Arial" w:cs="Arial"/>
                <w:noProof/>
                <w:webHidden/>
              </w:rPr>
              <w:fldChar w:fldCharType="begin"/>
            </w:r>
            <w:r w:rsidRPr="00457E0B">
              <w:rPr>
                <w:rFonts w:ascii="Arial" w:hAnsi="Arial" w:cs="Arial"/>
                <w:noProof/>
                <w:webHidden/>
              </w:rPr>
              <w:instrText xml:space="preserve"> PAGEREF _Toc229253142 \h </w:instrText>
            </w:r>
            <w:r w:rsidRPr="00457E0B">
              <w:rPr>
                <w:rFonts w:ascii="Arial" w:hAnsi="Arial" w:cs="Arial"/>
                <w:noProof/>
                <w:webHidden/>
              </w:rPr>
            </w:r>
            <w:r w:rsidRPr="00457E0B">
              <w:rPr>
                <w:rFonts w:ascii="Arial" w:hAnsi="Arial" w:cs="Arial"/>
                <w:noProof/>
                <w:webHidden/>
              </w:rPr>
              <w:fldChar w:fldCharType="separate"/>
            </w:r>
            <w:r w:rsidRPr="00457E0B">
              <w:rPr>
                <w:rFonts w:ascii="Arial" w:hAnsi="Arial" w:cs="Arial"/>
                <w:noProof/>
                <w:webHidden/>
              </w:rPr>
              <w:t>18</w:t>
            </w:r>
            <w:r w:rsidRPr="00457E0B">
              <w:rPr>
                <w:rFonts w:ascii="Arial" w:hAnsi="Arial" w:cs="Arial"/>
                <w:noProof/>
                <w:webHidden/>
              </w:rPr>
              <w:fldChar w:fldCharType="end"/>
            </w:r>
          </w:hyperlink>
        </w:p>
        <w:p w14:paraId="5975CC86" w14:textId="3B018A73" w:rsidR="00457E0B" w:rsidRPr="00457E0B" w:rsidRDefault="00457E0B">
          <w:pPr>
            <w:pStyle w:val="TOC3"/>
            <w:tabs>
              <w:tab w:val="left" w:pos="1200"/>
              <w:tab w:val="right" w:leader="dot" w:pos="9010"/>
            </w:tabs>
            <w:rPr>
              <w:rFonts w:ascii="Arial" w:eastAsiaTheme="minorEastAsia" w:hAnsi="Arial" w:cs="Arial"/>
              <w:noProof/>
              <w:kern w:val="2"/>
              <w:sz w:val="24"/>
              <w:szCs w:val="24"/>
              <w:lang w:eastAsia="en-GB"/>
              <w14:ligatures w14:val="standardContextual"/>
            </w:rPr>
          </w:pPr>
          <w:hyperlink w:anchor="_Toc229253143" w:history="1">
            <w:r w:rsidRPr="00457E0B">
              <w:rPr>
                <w:rStyle w:val="Hyperlink"/>
                <w:rFonts w:ascii="Arial" w:hAnsi="Arial" w:cs="Arial"/>
                <w:noProof/>
              </w:rPr>
              <w:t>3.2.3</w:t>
            </w:r>
            <w:r w:rsidRPr="00457E0B">
              <w:rPr>
                <w:rFonts w:ascii="Arial" w:eastAsiaTheme="minorEastAsia" w:hAnsi="Arial" w:cs="Arial"/>
                <w:noProof/>
                <w:kern w:val="2"/>
                <w:sz w:val="24"/>
                <w:szCs w:val="24"/>
                <w:lang w:eastAsia="en-GB"/>
                <w14:ligatures w14:val="standardContextual"/>
              </w:rPr>
              <w:tab/>
            </w:r>
            <w:r w:rsidRPr="00457E0B">
              <w:rPr>
                <w:rStyle w:val="Hyperlink"/>
                <w:rFonts w:ascii="Arial" w:hAnsi="Arial" w:cs="Arial"/>
                <w:noProof/>
              </w:rPr>
              <w:t>Creating a thematic map for air quality</w:t>
            </w:r>
            <w:r w:rsidRPr="00457E0B">
              <w:rPr>
                <w:rFonts w:ascii="Arial" w:hAnsi="Arial" w:cs="Arial"/>
                <w:noProof/>
                <w:webHidden/>
              </w:rPr>
              <w:tab/>
            </w:r>
            <w:r w:rsidRPr="00457E0B">
              <w:rPr>
                <w:rFonts w:ascii="Arial" w:hAnsi="Arial" w:cs="Arial"/>
                <w:noProof/>
                <w:webHidden/>
              </w:rPr>
              <w:fldChar w:fldCharType="begin"/>
            </w:r>
            <w:r w:rsidRPr="00457E0B">
              <w:rPr>
                <w:rFonts w:ascii="Arial" w:hAnsi="Arial" w:cs="Arial"/>
                <w:noProof/>
                <w:webHidden/>
              </w:rPr>
              <w:instrText xml:space="preserve"> PAGEREF _Toc229253143 \h </w:instrText>
            </w:r>
            <w:r w:rsidRPr="00457E0B">
              <w:rPr>
                <w:rFonts w:ascii="Arial" w:hAnsi="Arial" w:cs="Arial"/>
                <w:noProof/>
                <w:webHidden/>
              </w:rPr>
            </w:r>
            <w:r w:rsidRPr="00457E0B">
              <w:rPr>
                <w:rFonts w:ascii="Arial" w:hAnsi="Arial" w:cs="Arial"/>
                <w:noProof/>
                <w:webHidden/>
              </w:rPr>
              <w:fldChar w:fldCharType="separate"/>
            </w:r>
            <w:r w:rsidRPr="00457E0B">
              <w:rPr>
                <w:rFonts w:ascii="Arial" w:hAnsi="Arial" w:cs="Arial"/>
                <w:noProof/>
                <w:webHidden/>
              </w:rPr>
              <w:t>21</w:t>
            </w:r>
            <w:r w:rsidRPr="00457E0B">
              <w:rPr>
                <w:rFonts w:ascii="Arial" w:hAnsi="Arial" w:cs="Arial"/>
                <w:noProof/>
                <w:webHidden/>
              </w:rPr>
              <w:fldChar w:fldCharType="end"/>
            </w:r>
          </w:hyperlink>
        </w:p>
        <w:p w14:paraId="17340C2C" w14:textId="573C519B" w:rsidR="00457E0B" w:rsidRPr="00457E0B" w:rsidRDefault="00457E0B">
          <w:pPr>
            <w:pStyle w:val="TOC3"/>
            <w:tabs>
              <w:tab w:val="left" w:pos="1200"/>
              <w:tab w:val="right" w:leader="dot" w:pos="9010"/>
            </w:tabs>
            <w:rPr>
              <w:rFonts w:ascii="Arial" w:eastAsiaTheme="minorEastAsia" w:hAnsi="Arial" w:cs="Arial"/>
              <w:noProof/>
              <w:kern w:val="2"/>
              <w:sz w:val="24"/>
              <w:szCs w:val="24"/>
              <w:lang w:eastAsia="en-GB"/>
              <w14:ligatures w14:val="standardContextual"/>
            </w:rPr>
          </w:pPr>
          <w:hyperlink w:anchor="_Toc229253144" w:history="1">
            <w:r w:rsidRPr="00457E0B">
              <w:rPr>
                <w:rStyle w:val="Hyperlink"/>
                <w:rFonts w:ascii="Arial" w:hAnsi="Arial" w:cs="Arial"/>
                <w:noProof/>
              </w:rPr>
              <w:t>3.2.4</w:t>
            </w:r>
            <w:r w:rsidRPr="00457E0B">
              <w:rPr>
                <w:rFonts w:ascii="Arial" w:eastAsiaTheme="minorEastAsia" w:hAnsi="Arial" w:cs="Arial"/>
                <w:noProof/>
                <w:kern w:val="2"/>
                <w:sz w:val="24"/>
                <w:szCs w:val="24"/>
                <w:lang w:eastAsia="en-GB"/>
                <w14:ligatures w14:val="standardContextual"/>
              </w:rPr>
              <w:tab/>
            </w:r>
            <w:r w:rsidRPr="00457E0B">
              <w:rPr>
                <w:rStyle w:val="Hyperlink"/>
                <w:rFonts w:ascii="Arial" w:hAnsi="Arial" w:cs="Arial"/>
                <w:noProof/>
              </w:rPr>
              <w:t>Final outputs</w:t>
            </w:r>
            <w:r w:rsidRPr="00457E0B">
              <w:rPr>
                <w:rFonts w:ascii="Arial" w:hAnsi="Arial" w:cs="Arial"/>
                <w:noProof/>
                <w:webHidden/>
              </w:rPr>
              <w:tab/>
            </w:r>
            <w:r w:rsidRPr="00457E0B">
              <w:rPr>
                <w:rFonts w:ascii="Arial" w:hAnsi="Arial" w:cs="Arial"/>
                <w:noProof/>
                <w:webHidden/>
              </w:rPr>
              <w:fldChar w:fldCharType="begin"/>
            </w:r>
            <w:r w:rsidRPr="00457E0B">
              <w:rPr>
                <w:rFonts w:ascii="Arial" w:hAnsi="Arial" w:cs="Arial"/>
                <w:noProof/>
                <w:webHidden/>
              </w:rPr>
              <w:instrText xml:space="preserve"> PAGEREF _Toc229253144 \h </w:instrText>
            </w:r>
            <w:r w:rsidRPr="00457E0B">
              <w:rPr>
                <w:rFonts w:ascii="Arial" w:hAnsi="Arial" w:cs="Arial"/>
                <w:noProof/>
                <w:webHidden/>
              </w:rPr>
            </w:r>
            <w:r w:rsidRPr="00457E0B">
              <w:rPr>
                <w:rFonts w:ascii="Arial" w:hAnsi="Arial" w:cs="Arial"/>
                <w:noProof/>
                <w:webHidden/>
              </w:rPr>
              <w:fldChar w:fldCharType="separate"/>
            </w:r>
            <w:r w:rsidRPr="00457E0B">
              <w:rPr>
                <w:rFonts w:ascii="Arial" w:hAnsi="Arial" w:cs="Arial"/>
                <w:noProof/>
                <w:webHidden/>
              </w:rPr>
              <w:t>22</w:t>
            </w:r>
            <w:r w:rsidRPr="00457E0B">
              <w:rPr>
                <w:rFonts w:ascii="Arial" w:hAnsi="Arial" w:cs="Arial"/>
                <w:noProof/>
                <w:webHidden/>
              </w:rPr>
              <w:fldChar w:fldCharType="end"/>
            </w:r>
          </w:hyperlink>
        </w:p>
        <w:p w14:paraId="42C39F25" w14:textId="4A67BCC8" w:rsidR="00457E0B" w:rsidRPr="00457E0B" w:rsidRDefault="00457E0B">
          <w:pPr>
            <w:pStyle w:val="TOC1"/>
            <w:tabs>
              <w:tab w:val="left" w:pos="480"/>
              <w:tab w:val="right" w:leader="dot" w:pos="9010"/>
            </w:tabs>
            <w:rPr>
              <w:rFonts w:ascii="Arial" w:eastAsiaTheme="minorEastAsia" w:hAnsi="Arial" w:cs="Arial"/>
              <w:b w:val="0"/>
              <w:bCs w:val="0"/>
              <w:i w:val="0"/>
              <w:iCs w:val="0"/>
              <w:noProof/>
              <w:kern w:val="2"/>
              <w:lang w:eastAsia="en-GB"/>
              <w14:ligatures w14:val="standardContextual"/>
            </w:rPr>
          </w:pPr>
          <w:hyperlink w:anchor="_Toc229253145" w:history="1">
            <w:r w:rsidRPr="00457E0B">
              <w:rPr>
                <w:rStyle w:val="Hyperlink"/>
                <w:rFonts w:ascii="Arial" w:hAnsi="Arial" w:cs="Arial"/>
                <w:noProof/>
              </w:rPr>
              <w:t>4.</w:t>
            </w:r>
            <w:r w:rsidRPr="00457E0B">
              <w:rPr>
                <w:rFonts w:ascii="Arial" w:eastAsiaTheme="minorEastAsia" w:hAnsi="Arial" w:cs="Arial"/>
                <w:b w:val="0"/>
                <w:bCs w:val="0"/>
                <w:i w:val="0"/>
                <w:iCs w:val="0"/>
                <w:noProof/>
                <w:kern w:val="2"/>
                <w:lang w:eastAsia="en-GB"/>
                <w14:ligatures w14:val="standardContextual"/>
              </w:rPr>
              <w:tab/>
            </w:r>
            <w:r w:rsidRPr="00457E0B">
              <w:rPr>
                <w:rStyle w:val="Hyperlink"/>
                <w:rFonts w:ascii="Arial" w:hAnsi="Arial" w:cs="Arial"/>
                <w:noProof/>
              </w:rPr>
              <w:t>Outcomes</w:t>
            </w:r>
            <w:r w:rsidRPr="00457E0B">
              <w:rPr>
                <w:rFonts w:ascii="Arial" w:hAnsi="Arial" w:cs="Arial"/>
                <w:noProof/>
                <w:webHidden/>
              </w:rPr>
              <w:tab/>
            </w:r>
            <w:r w:rsidRPr="00457E0B">
              <w:rPr>
                <w:rFonts w:ascii="Arial" w:hAnsi="Arial" w:cs="Arial"/>
                <w:noProof/>
                <w:webHidden/>
              </w:rPr>
              <w:fldChar w:fldCharType="begin"/>
            </w:r>
            <w:r w:rsidRPr="00457E0B">
              <w:rPr>
                <w:rFonts w:ascii="Arial" w:hAnsi="Arial" w:cs="Arial"/>
                <w:noProof/>
                <w:webHidden/>
              </w:rPr>
              <w:instrText xml:space="preserve"> PAGEREF _Toc229253145 \h </w:instrText>
            </w:r>
            <w:r w:rsidRPr="00457E0B">
              <w:rPr>
                <w:rFonts w:ascii="Arial" w:hAnsi="Arial" w:cs="Arial"/>
                <w:noProof/>
                <w:webHidden/>
              </w:rPr>
            </w:r>
            <w:r w:rsidRPr="00457E0B">
              <w:rPr>
                <w:rFonts w:ascii="Arial" w:hAnsi="Arial" w:cs="Arial"/>
                <w:noProof/>
                <w:webHidden/>
              </w:rPr>
              <w:fldChar w:fldCharType="separate"/>
            </w:r>
            <w:r w:rsidRPr="00457E0B">
              <w:rPr>
                <w:rFonts w:ascii="Arial" w:hAnsi="Arial" w:cs="Arial"/>
                <w:noProof/>
                <w:webHidden/>
              </w:rPr>
              <w:t>29</w:t>
            </w:r>
            <w:r w:rsidRPr="00457E0B">
              <w:rPr>
                <w:rFonts w:ascii="Arial" w:hAnsi="Arial" w:cs="Arial"/>
                <w:noProof/>
                <w:webHidden/>
              </w:rPr>
              <w:fldChar w:fldCharType="end"/>
            </w:r>
          </w:hyperlink>
        </w:p>
        <w:p w14:paraId="65BD19E4" w14:textId="1C0CE94F" w:rsidR="00457E0B" w:rsidRPr="00457E0B" w:rsidRDefault="00457E0B">
          <w:pPr>
            <w:pStyle w:val="TOC2"/>
            <w:tabs>
              <w:tab w:val="left" w:pos="960"/>
              <w:tab w:val="right" w:leader="dot" w:pos="9010"/>
            </w:tabs>
            <w:rPr>
              <w:rFonts w:ascii="Arial" w:eastAsiaTheme="minorEastAsia" w:hAnsi="Arial" w:cs="Arial"/>
              <w:b w:val="0"/>
              <w:bCs w:val="0"/>
              <w:noProof/>
              <w:kern w:val="2"/>
              <w:sz w:val="24"/>
              <w:szCs w:val="24"/>
              <w:lang w:eastAsia="en-GB"/>
              <w14:ligatures w14:val="standardContextual"/>
            </w:rPr>
          </w:pPr>
          <w:hyperlink w:anchor="_Toc229253146" w:history="1">
            <w:r w:rsidRPr="00457E0B">
              <w:rPr>
                <w:rStyle w:val="Hyperlink"/>
                <w:rFonts w:ascii="Arial" w:hAnsi="Arial" w:cs="Arial"/>
                <w:noProof/>
              </w:rPr>
              <w:t>4.1</w:t>
            </w:r>
            <w:r w:rsidRPr="00457E0B">
              <w:rPr>
                <w:rFonts w:ascii="Arial" w:eastAsiaTheme="minorEastAsia" w:hAnsi="Arial" w:cs="Arial"/>
                <w:b w:val="0"/>
                <w:bCs w:val="0"/>
                <w:noProof/>
                <w:kern w:val="2"/>
                <w:sz w:val="24"/>
                <w:szCs w:val="24"/>
                <w:lang w:eastAsia="en-GB"/>
                <w14:ligatures w14:val="standardContextual"/>
              </w:rPr>
              <w:tab/>
            </w:r>
            <w:r w:rsidRPr="00457E0B">
              <w:rPr>
                <w:rStyle w:val="Hyperlink"/>
                <w:rFonts w:ascii="Arial" w:hAnsi="Arial" w:cs="Arial"/>
                <w:noProof/>
              </w:rPr>
              <w:t>Findings from the thematic maps</w:t>
            </w:r>
            <w:r w:rsidRPr="00457E0B">
              <w:rPr>
                <w:rFonts w:ascii="Arial" w:hAnsi="Arial" w:cs="Arial"/>
                <w:noProof/>
                <w:webHidden/>
              </w:rPr>
              <w:tab/>
            </w:r>
            <w:r w:rsidRPr="00457E0B">
              <w:rPr>
                <w:rFonts w:ascii="Arial" w:hAnsi="Arial" w:cs="Arial"/>
                <w:noProof/>
                <w:webHidden/>
              </w:rPr>
              <w:fldChar w:fldCharType="begin"/>
            </w:r>
            <w:r w:rsidRPr="00457E0B">
              <w:rPr>
                <w:rFonts w:ascii="Arial" w:hAnsi="Arial" w:cs="Arial"/>
                <w:noProof/>
                <w:webHidden/>
              </w:rPr>
              <w:instrText xml:space="preserve"> PAGEREF _Toc229253146 \h </w:instrText>
            </w:r>
            <w:r w:rsidRPr="00457E0B">
              <w:rPr>
                <w:rFonts w:ascii="Arial" w:hAnsi="Arial" w:cs="Arial"/>
                <w:noProof/>
                <w:webHidden/>
              </w:rPr>
            </w:r>
            <w:r w:rsidRPr="00457E0B">
              <w:rPr>
                <w:rFonts w:ascii="Arial" w:hAnsi="Arial" w:cs="Arial"/>
                <w:noProof/>
                <w:webHidden/>
              </w:rPr>
              <w:fldChar w:fldCharType="separate"/>
            </w:r>
            <w:r w:rsidRPr="00457E0B">
              <w:rPr>
                <w:rFonts w:ascii="Arial" w:hAnsi="Arial" w:cs="Arial"/>
                <w:noProof/>
                <w:webHidden/>
              </w:rPr>
              <w:t>29</w:t>
            </w:r>
            <w:r w:rsidRPr="00457E0B">
              <w:rPr>
                <w:rFonts w:ascii="Arial" w:hAnsi="Arial" w:cs="Arial"/>
                <w:noProof/>
                <w:webHidden/>
              </w:rPr>
              <w:fldChar w:fldCharType="end"/>
            </w:r>
          </w:hyperlink>
        </w:p>
        <w:p w14:paraId="22973CA9" w14:textId="7E568F5C" w:rsidR="00457E0B" w:rsidRPr="00457E0B" w:rsidRDefault="00457E0B">
          <w:pPr>
            <w:pStyle w:val="TOC2"/>
            <w:tabs>
              <w:tab w:val="left" w:pos="960"/>
              <w:tab w:val="right" w:leader="dot" w:pos="9010"/>
            </w:tabs>
            <w:rPr>
              <w:rFonts w:ascii="Arial" w:eastAsiaTheme="minorEastAsia" w:hAnsi="Arial" w:cs="Arial"/>
              <w:b w:val="0"/>
              <w:bCs w:val="0"/>
              <w:noProof/>
              <w:kern w:val="2"/>
              <w:sz w:val="24"/>
              <w:szCs w:val="24"/>
              <w:lang w:eastAsia="en-GB"/>
              <w14:ligatures w14:val="standardContextual"/>
            </w:rPr>
          </w:pPr>
          <w:hyperlink w:anchor="_Toc229253147" w:history="1">
            <w:r w:rsidRPr="00457E0B">
              <w:rPr>
                <w:rStyle w:val="Hyperlink"/>
                <w:rFonts w:ascii="Arial" w:hAnsi="Arial" w:cs="Arial"/>
                <w:noProof/>
              </w:rPr>
              <w:t>4.2</w:t>
            </w:r>
            <w:r w:rsidRPr="00457E0B">
              <w:rPr>
                <w:rFonts w:ascii="Arial" w:eastAsiaTheme="minorEastAsia" w:hAnsi="Arial" w:cs="Arial"/>
                <w:b w:val="0"/>
                <w:bCs w:val="0"/>
                <w:noProof/>
                <w:kern w:val="2"/>
                <w:sz w:val="24"/>
                <w:szCs w:val="24"/>
                <w:lang w:eastAsia="en-GB"/>
                <w14:ligatures w14:val="standardContextual"/>
              </w:rPr>
              <w:tab/>
            </w:r>
            <w:r w:rsidRPr="00457E0B">
              <w:rPr>
                <w:rStyle w:val="Hyperlink"/>
                <w:rFonts w:ascii="Arial" w:hAnsi="Arial" w:cs="Arial"/>
                <w:noProof/>
              </w:rPr>
              <w:t>Spatial query insights</w:t>
            </w:r>
            <w:r w:rsidRPr="00457E0B">
              <w:rPr>
                <w:rFonts w:ascii="Arial" w:hAnsi="Arial" w:cs="Arial"/>
                <w:noProof/>
                <w:webHidden/>
              </w:rPr>
              <w:tab/>
            </w:r>
            <w:r w:rsidRPr="00457E0B">
              <w:rPr>
                <w:rFonts w:ascii="Arial" w:hAnsi="Arial" w:cs="Arial"/>
                <w:noProof/>
                <w:webHidden/>
              </w:rPr>
              <w:fldChar w:fldCharType="begin"/>
            </w:r>
            <w:r w:rsidRPr="00457E0B">
              <w:rPr>
                <w:rFonts w:ascii="Arial" w:hAnsi="Arial" w:cs="Arial"/>
                <w:noProof/>
                <w:webHidden/>
              </w:rPr>
              <w:instrText xml:space="preserve"> PAGEREF _Toc229253147 \h </w:instrText>
            </w:r>
            <w:r w:rsidRPr="00457E0B">
              <w:rPr>
                <w:rFonts w:ascii="Arial" w:hAnsi="Arial" w:cs="Arial"/>
                <w:noProof/>
                <w:webHidden/>
              </w:rPr>
            </w:r>
            <w:r w:rsidRPr="00457E0B">
              <w:rPr>
                <w:rFonts w:ascii="Arial" w:hAnsi="Arial" w:cs="Arial"/>
                <w:noProof/>
                <w:webHidden/>
              </w:rPr>
              <w:fldChar w:fldCharType="separate"/>
            </w:r>
            <w:r w:rsidRPr="00457E0B">
              <w:rPr>
                <w:rFonts w:ascii="Arial" w:hAnsi="Arial" w:cs="Arial"/>
                <w:noProof/>
                <w:webHidden/>
              </w:rPr>
              <w:t>30</w:t>
            </w:r>
            <w:r w:rsidRPr="00457E0B">
              <w:rPr>
                <w:rFonts w:ascii="Arial" w:hAnsi="Arial" w:cs="Arial"/>
                <w:noProof/>
                <w:webHidden/>
              </w:rPr>
              <w:fldChar w:fldCharType="end"/>
            </w:r>
          </w:hyperlink>
        </w:p>
        <w:p w14:paraId="1EFEEA66" w14:textId="364AEE60" w:rsidR="00457E0B" w:rsidRPr="00457E0B" w:rsidRDefault="00457E0B">
          <w:pPr>
            <w:pStyle w:val="TOC1"/>
            <w:tabs>
              <w:tab w:val="left" w:pos="480"/>
              <w:tab w:val="right" w:leader="dot" w:pos="9010"/>
            </w:tabs>
            <w:rPr>
              <w:rFonts w:ascii="Arial" w:eastAsiaTheme="minorEastAsia" w:hAnsi="Arial" w:cs="Arial"/>
              <w:b w:val="0"/>
              <w:bCs w:val="0"/>
              <w:i w:val="0"/>
              <w:iCs w:val="0"/>
              <w:noProof/>
              <w:kern w:val="2"/>
              <w:lang w:eastAsia="en-GB"/>
              <w14:ligatures w14:val="standardContextual"/>
            </w:rPr>
          </w:pPr>
          <w:hyperlink w:anchor="_Toc229253148" w:history="1">
            <w:r w:rsidRPr="00457E0B">
              <w:rPr>
                <w:rStyle w:val="Hyperlink"/>
                <w:rFonts w:ascii="Arial" w:hAnsi="Arial" w:cs="Arial"/>
                <w:noProof/>
              </w:rPr>
              <w:t>5.</w:t>
            </w:r>
            <w:r w:rsidRPr="00457E0B">
              <w:rPr>
                <w:rFonts w:ascii="Arial" w:eastAsiaTheme="minorEastAsia" w:hAnsi="Arial" w:cs="Arial"/>
                <w:b w:val="0"/>
                <w:bCs w:val="0"/>
                <w:i w:val="0"/>
                <w:iCs w:val="0"/>
                <w:noProof/>
                <w:kern w:val="2"/>
                <w:lang w:eastAsia="en-GB"/>
                <w14:ligatures w14:val="standardContextual"/>
              </w:rPr>
              <w:tab/>
            </w:r>
            <w:r w:rsidRPr="00457E0B">
              <w:rPr>
                <w:rStyle w:val="Hyperlink"/>
                <w:rFonts w:ascii="Arial" w:hAnsi="Arial" w:cs="Arial"/>
                <w:noProof/>
              </w:rPr>
              <w:t>Analysis</w:t>
            </w:r>
            <w:r w:rsidRPr="00457E0B">
              <w:rPr>
                <w:rFonts w:ascii="Arial" w:hAnsi="Arial" w:cs="Arial"/>
                <w:noProof/>
                <w:webHidden/>
              </w:rPr>
              <w:tab/>
            </w:r>
            <w:r w:rsidRPr="00457E0B">
              <w:rPr>
                <w:rFonts w:ascii="Arial" w:hAnsi="Arial" w:cs="Arial"/>
                <w:noProof/>
                <w:webHidden/>
              </w:rPr>
              <w:fldChar w:fldCharType="begin"/>
            </w:r>
            <w:r w:rsidRPr="00457E0B">
              <w:rPr>
                <w:rFonts w:ascii="Arial" w:hAnsi="Arial" w:cs="Arial"/>
                <w:noProof/>
                <w:webHidden/>
              </w:rPr>
              <w:instrText xml:space="preserve"> PAGEREF _Toc229253148 \h </w:instrText>
            </w:r>
            <w:r w:rsidRPr="00457E0B">
              <w:rPr>
                <w:rFonts w:ascii="Arial" w:hAnsi="Arial" w:cs="Arial"/>
                <w:noProof/>
                <w:webHidden/>
              </w:rPr>
            </w:r>
            <w:r w:rsidRPr="00457E0B">
              <w:rPr>
                <w:rFonts w:ascii="Arial" w:hAnsi="Arial" w:cs="Arial"/>
                <w:noProof/>
                <w:webHidden/>
              </w:rPr>
              <w:fldChar w:fldCharType="separate"/>
            </w:r>
            <w:r w:rsidRPr="00457E0B">
              <w:rPr>
                <w:rFonts w:ascii="Arial" w:hAnsi="Arial" w:cs="Arial"/>
                <w:noProof/>
                <w:webHidden/>
              </w:rPr>
              <w:t>30</w:t>
            </w:r>
            <w:r w:rsidRPr="00457E0B">
              <w:rPr>
                <w:rFonts w:ascii="Arial" w:hAnsi="Arial" w:cs="Arial"/>
                <w:noProof/>
                <w:webHidden/>
              </w:rPr>
              <w:fldChar w:fldCharType="end"/>
            </w:r>
          </w:hyperlink>
        </w:p>
        <w:p w14:paraId="34731E14" w14:textId="02B3D157" w:rsidR="00457E0B" w:rsidRPr="00457E0B" w:rsidRDefault="00457E0B">
          <w:pPr>
            <w:pStyle w:val="TOC2"/>
            <w:tabs>
              <w:tab w:val="left" w:pos="960"/>
              <w:tab w:val="right" w:leader="dot" w:pos="9010"/>
            </w:tabs>
            <w:rPr>
              <w:rFonts w:ascii="Arial" w:eastAsiaTheme="minorEastAsia" w:hAnsi="Arial" w:cs="Arial"/>
              <w:b w:val="0"/>
              <w:bCs w:val="0"/>
              <w:noProof/>
              <w:kern w:val="2"/>
              <w:sz w:val="24"/>
              <w:szCs w:val="24"/>
              <w:lang w:eastAsia="en-GB"/>
              <w14:ligatures w14:val="standardContextual"/>
            </w:rPr>
          </w:pPr>
          <w:hyperlink w:anchor="_Toc229253149" w:history="1">
            <w:r w:rsidRPr="00457E0B">
              <w:rPr>
                <w:rStyle w:val="Hyperlink"/>
                <w:rFonts w:ascii="Arial" w:hAnsi="Arial" w:cs="Arial"/>
                <w:noProof/>
              </w:rPr>
              <w:t>5.1</w:t>
            </w:r>
            <w:r w:rsidRPr="00457E0B">
              <w:rPr>
                <w:rFonts w:ascii="Arial" w:eastAsiaTheme="minorEastAsia" w:hAnsi="Arial" w:cs="Arial"/>
                <w:b w:val="0"/>
                <w:bCs w:val="0"/>
                <w:noProof/>
                <w:kern w:val="2"/>
                <w:sz w:val="24"/>
                <w:szCs w:val="24"/>
                <w:lang w:eastAsia="en-GB"/>
                <w14:ligatures w14:val="standardContextual"/>
              </w:rPr>
              <w:tab/>
            </w:r>
            <w:r w:rsidRPr="00457E0B">
              <w:rPr>
                <w:rStyle w:val="Hyperlink"/>
                <w:rFonts w:ascii="Arial" w:hAnsi="Arial" w:cs="Arial"/>
                <w:noProof/>
              </w:rPr>
              <w:t>Principles of thematic mapping and visualisation</w:t>
            </w:r>
            <w:r w:rsidRPr="00457E0B">
              <w:rPr>
                <w:rFonts w:ascii="Arial" w:hAnsi="Arial" w:cs="Arial"/>
                <w:noProof/>
                <w:webHidden/>
              </w:rPr>
              <w:tab/>
            </w:r>
            <w:r w:rsidRPr="00457E0B">
              <w:rPr>
                <w:rFonts w:ascii="Arial" w:hAnsi="Arial" w:cs="Arial"/>
                <w:noProof/>
                <w:webHidden/>
              </w:rPr>
              <w:fldChar w:fldCharType="begin"/>
            </w:r>
            <w:r w:rsidRPr="00457E0B">
              <w:rPr>
                <w:rFonts w:ascii="Arial" w:hAnsi="Arial" w:cs="Arial"/>
                <w:noProof/>
                <w:webHidden/>
              </w:rPr>
              <w:instrText xml:space="preserve"> PAGEREF _Toc229253149 \h </w:instrText>
            </w:r>
            <w:r w:rsidRPr="00457E0B">
              <w:rPr>
                <w:rFonts w:ascii="Arial" w:hAnsi="Arial" w:cs="Arial"/>
                <w:noProof/>
                <w:webHidden/>
              </w:rPr>
            </w:r>
            <w:r w:rsidRPr="00457E0B">
              <w:rPr>
                <w:rFonts w:ascii="Arial" w:hAnsi="Arial" w:cs="Arial"/>
                <w:noProof/>
                <w:webHidden/>
              </w:rPr>
              <w:fldChar w:fldCharType="separate"/>
            </w:r>
            <w:r w:rsidRPr="00457E0B">
              <w:rPr>
                <w:rFonts w:ascii="Arial" w:hAnsi="Arial" w:cs="Arial"/>
                <w:noProof/>
                <w:webHidden/>
              </w:rPr>
              <w:t>30</w:t>
            </w:r>
            <w:r w:rsidRPr="00457E0B">
              <w:rPr>
                <w:rFonts w:ascii="Arial" w:hAnsi="Arial" w:cs="Arial"/>
                <w:noProof/>
                <w:webHidden/>
              </w:rPr>
              <w:fldChar w:fldCharType="end"/>
            </w:r>
          </w:hyperlink>
        </w:p>
        <w:p w14:paraId="3F55A2A2" w14:textId="12C052A7" w:rsidR="00457E0B" w:rsidRPr="00457E0B" w:rsidRDefault="00457E0B">
          <w:pPr>
            <w:pStyle w:val="TOC2"/>
            <w:tabs>
              <w:tab w:val="left" w:pos="960"/>
              <w:tab w:val="right" w:leader="dot" w:pos="9010"/>
            </w:tabs>
            <w:rPr>
              <w:rFonts w:ascii="Arial" w:eastAsiaTheme="minorEastAsia" w:hAnsi="Arial" w:cs="Arial"/>
              <w:b w:val="0"/>
              <w:bCs w:val="0"/>
              <w:noProof/>
              <w:kern w:val="2"/>
              <w:sz w:val="24"/>
              <w:szCs w:val="24"/>
              <w:lang w:eastAsia="en-GB"/>
              <w14:ligatures w14:val="standardContextual"/>
            </w:rPr>
          </w:pPr>
          <w:hyperlink w:anchor="_Toc229253150" w:history="1">
            <w:r w:rsidRPr="00457E0B">
              <w:rPr>
                <w:rStyle w:val="Hyperlink"/>
                <w:rFonts w:ascii="Arial" w:hAnsi="Arial" w:cs="Arial"/>
                <w:noProof/>
              </w:rPr>
              <w:t>5.2</w:t>
            </w:r>
            <w:r w:rsidRPr="00457E0B">
              <w:rPr>
                <w:rFonts w:ascii="Arial" w:eastAsiaTheme="minorEastAsia" w:hAnsi="Arial" w:cs="Arial"/>
                <w:b w:val="0"/>
                <w:bCs w:val="0"/>
                <w:noProof/>
                <w:kern w:val="2"/>
                <w:sz w:val="24"/>
                <w:szCs w:val="24"/>
                <w:lang w:eastAsia="en-GB"/>
                <w14:ligatures w14:val="standardContextual"/>
              </w:rPr>
              <w:tab/>
            </w:r>
            <w:r w:rsidRPr="00457E0B">
              <w:rPr>
                <w:rStyle w:val="Hyperlink"/>
                <w:rFonts w:ascii="Arial" w:hAnsi="Arial" w:cs="Arial"/>
                <w:noProof/>
              </w:rPr>
              <w:t>Challenges and limitations</w:t>
            </w:r>
            <w:r w:rsidRPr="00457E0B">
              <w:rPr>
                <w:rFonts w:ascii="Arial" w:hAnsi="Arial" w:cs="Arial"/>
                <w:noProof/>
                <w:webHidden/>
              </w:rPr>
              <w:tab/>
            </w:r>
            <w:r w:rsidRPr="00457E0B">
              <w:rPr>
                <w:rFonts w:ascii="Arial" w:hAnsi="Arial" w:cs="Arial"/>
                <w:noProof/>
                <w:webHidden/>
              </w:rPr>
              <w:fldChar w:fldCharType="begin"/>
            </w:r>
            <w:r w:rsidRPr="00457E0B">
              <w:rPr>
                <w:rFonts w:ascii="Arial" w:hAnsi="Arial" w:cs="Arial"/>
                <w:noProof/>
                <w:webHidden/>
              </w:rPr>
              <w:instrText xml:space="preserve"> PAGEREF _Toc229253150 \h </w:instrText>
            </w:r>
            <w:r w:rsidRPr="00457E0B">
              <w:rPr>
                <w:rFonts w:ascii="Arial" w:hAnsi="Arial" w:cs="Arial"/>
                <w:noProof/>
                <w:webHidden/>
              </w:rPr>
            </w:r>
            <w:r w:rsidRPr="00457E0B">
              <w:rPr>
                <w:rFonts w:ascii="Arial" w:hAnsi="Arial" w:cs="Arial"/>
                <w:noProof/>
                <w:webHidden/>
              </w:rPr>
              <w:fldChar w:fldCharType="separate"/>
            </w:r>
            <w:r w:rsidRPr="00457E0B">
              <w:rPr>
                <w:rFonts w:ascii="Arial" w:hAnsi="Arial" w:cs="Arial"/>
                <w:noProof/>
                <w:webHidden/>
              </w:rPr>
              <w:t>30</w:t>
            </w:r>
            <w:r w:rsidRPr="00457E0B">
              <w:rPr>
                <w:rFonts w:ascii="Arial" w:hAnsi="Arial" w:cs="Arial"/>
                <w:noProof/>
                <w:webHidden/>
              </w:rPr>
              <w:fldChar w:fldCharType="end"/>
            </w:r>
          </w:hyperlink>
        </w:p>
        <w:p w14:paraId="534CF1A0" w14:textId="789F0690" w:rsidR="00457E0B" w:rsidRPr="00457E0B" w:rsidRDefault="00457E0B">
          <w:pPr>
            <w:pStyle w:val="TOC1"/>
            <w:tabs>
              <w:tab w:val="left" w:pos="480"/>
              <w:tab w:val="right" w:leader="dot" w:pos="9010"/>
            </w:tabs>
            <w:rPr>
              <w:rFonts w:ascii="Arial" w:eastAsiaTheme="minorEastAsia" w:hAnsi="Arial" w:cs="Arial"/>
              <w:b w:val="0"/>
              <w:bCs w:val="0"/>
              <w:i w:val="0"/>
              <w:iCs w:val="0"/>
              <w:noProof/>
              <w:kern w:val="2"/>
              <w:lang w:eastAsia="en-GB"/>
              <w14:ligatures w14:val="standardContextual"/>
            </w:rPr>
          </w:pPr>
          <w:hyperlink w:anchor="_Toc229253151" w:history="1">
            <w:r w:rsidRPr="00457E0B">
              <w:rPr>
                <w:rStyle w:val="Hyperlink"/>
                <w:rFonts w:ascii="Arial" w:hAnsi="Arial" w:cs="Arial"/>
                <w:noProof/>
              </w:rPr>
              <w:t>6.</w:t>
            </w:r>
            <w:r w:rsidRPr="00457E0B">
              <w:rPr>
                <w:rFonts w:ascii="Arial" w:eastAsiaTheme="minorEastAsia" w:hAnsi="Arial" w:cs="Arial"/>
                <w:b w:val="0"/>
                <w:bCs w:val="0"/>
                <w:i w:val="0"/>
                <w:iCs w:val="0"/>
                <w:noProof/>
                <w:kern w:val="2"/>
                <w:lang w:eastAsia="en-GB"/>
                <w14:ligatures w14:val="standardContextual"/>
              </w:rPr>
              <w:tab/>
            </w:r>
            <w:r w:rsidRPr="00457E0B">
              <w:rPr>
                <w:rStyle w:val="Hyperlink"/>
                <w:rFonts w:ascii="Arial" w:hAnsi="Arial" w:cs="Arial"/>
                <w:noProof/>
              </w:rPr>
              <w:t>Conclusions</w:t>
            </w:r>
            <w:r w:rsidRPr="00457E0B">
              <w:rPr>
                <w:rFonts w:ascii="Arial" w:hAnsi="Arial" w:cs="Arial"/>
                <w:noProof/>
                <w:webHidden/>
              </w:rPr>
              <w:tab/>
            </w:r>
            <w:r w:rsidRPr="00457E0B">
              <w:rPr>
                <w:rFonts w:ascii="Arial" w:hAnsi="Arial" w:cs="Arial"/>
                <w:noProof/>
                <w:webHidden/>
              </w:rPr>
              <w:fldChar w:fldCharType="begin"/>
            </w:r>
            <w:r w:rsidRPr="00457E0B">
              <w:rPr>
                <w:rFonts w:ascii="Arial" w:hAnsi="Arial" w:cs="Arial"/>
                <w:noProof/>
                <w:webHidden/>
              </w:rPr>
              <w:instrText xml:space="preserve"> PAGEREF _Toc229253151 \h </w:instrText>
            </w:r>
            <w:r w:rsidRPr="00457E0B">
              <w:rPr>
                <w:rFonts w:ascii="Arial" w:hAnsi="Arial" w:cs="Arial"/>
                <w:noProof/>
                <w:webHidden/>
              </w:rPr>
            </w:r>
            <w:r w:rsidRPr="00457E0B">
              <w:rPr>
                <w:rFonts w:ascii="Arial" w:hAnsi="Arial" w:cs="Arial"/>
                <w:noProof/>
                <w:webHidden/>
              </w:rPr>
              <w:fldChar w:fldCharType="separate"/>
            </w:r>
            <w:r w:rsidRPr="00457E0B">
              <w:rPr>
                <w:rFonts w:ascii="Arial" w:hAnsi="Arial" w:cs="Arial"/>
                <w:noProof/>
                <w:webHidden/>
              </w:rPr>
              <w:t>31</w:t>
            </w:r>
            <w:r w:rsidRPr="00457E0B">
              <w:rPr>
                <w:rFonts w:ascii="Arial" w:hAnsi="Arial" w:cs="Arial"/>
                <w:noProof/>
                <w:webHidden/>
              </w:rPr>
              <w:fldChar w:fldCharType="end"/>
            </w:r>
          </w:hyperlink>
        </w:p>
        <w:p w14:paraId="49DE599F" w14:textId="2CECAAFB" w:rsidR="00457E0B" w:rsidRPr="00457E0B" w:rsidRDefault="00457E0B">
          <w:pPr>
            <w:pStyle w:val="TOC1"/>
            <w:tabs>
              <w:tab w:val="left" w:pos="480"/>
              <w:tab w:val="right" w:leader="dot" w:pos="9010"/>
            </w:tabs>
            <w:rPr>
              <w:rFonts w:ascii="Arial" w:eastAsiaTheme="minorEastAsia" w:hAnsi="Arial" w:cs="Arial"/>
              <w:b w:val="0"/>
              <w:bCs w:val="0"/>
              <w:i w:val="0"/>
              <w:iCs w:val="0"/>
              <w:noProof/>
              <w:kern w:val="2"/>
              <w:lang w:eastAsia="en-GB"/>
              <w14:ligatures w14:val="standardContextual"/>
            </w:rPr>
          </w:pPr>
          <w:hyperlink w:anchor="_Toc229253152" w:history="1">
            <w:r w:rsidRPr="00457E0B">
              <w:rPr>
                <w:rStyle w:val="Hyperlink"/>
                <w:rFonts w:ascii="Arial" w:hAnsi="Arial" w:cs="Arial"/>
                <w:noProof/>
              </w:rPr>
              <w:t>7.</w:t>
            </w:r>
            <w:r w:rsidRPr="00457E0B">
              <w:rPr>
                <w:rFonts w:ascii="Arial" w:eastAsiaTheme="minorEastAsia" w:hAnsi="Arial" w:cs="Arial"/>
                <w:b w:val="0"/>
                <w:bCs w:val="0"/>
                <w:i w:val="0"/>
                <w:iCs w:val="0"/>
                <w:noProof/>
                <w:kern w:val="2"/>
                <w:lang w:eastAsia="en-GB"/>
                <w14:ligatures w14:val="standardContextual"/>
              </w:rPr>
              <w:tab/>
            </w:r>
            <w:r w:rsidRPr="00457E0B">
              <w:rPr>
                <w:rStyle w:val="Hyperlink"/>
                <w:rFonts w:ascii="Arial" w:hAnsi="Arial" w:cs="Arial"/>
                <w:noProof/>
              </w:rPr>
              <w:t>Bibliography</w:t>
            </w:r>
            <w:r w:rsidRPr="00457E0B">
              <w:rPr>
                <w:rFonts w:ascii="Arial" w:hAnsi="Arial" w:cs="Arial"/>
                <w:noProof/>
                <w:webHidden/>
              </w:rPr>
              <w:tab/>
            </w:r>
            <w:r w:rsidRPr="00457E0B">
              <w:rPr>
                <w:rFonts w:ascii="Arial" w:hAnsi="Arial" w:cs="Arial"/>
                <w:noProof/>
                <w:webHidden/>
              </w:rPr>
              <w:fldChar w:fldCharType="begin"/>
            </w:r>
            <w:r w:rsidRPr="00457E0B">
              <w:rPr>
                <w:rFonts w:ascii="Arial" w:hAnsi="Arial" w:cs="Arial"/>
                <w:noProof/>
                <w:webHidden/>
              </w:rPr>
              <w:instrText xml:space="preserve"> PAGEREF _Toc229253152 \h </w:instrText>
            </w:r>
            <w:r w:rsidRPr="00457E0B">
              <w:rPr>
                <w:rFonts w:ascii="Arial" w:hAnsi="Arial" w:cs="Arial"/>
                <w:noProof/>
                <w:webHidden/>
              </w:rPr>
            </w:r>
            <w:r w:rsidRPr="00457E0B">
              <w:rPr>
                <w:rFonts w:ascii="Arial" w:hAnsi="Arial" w:cs="Arial"/>
                <w:noProof/>
                <w:webHidden/>
              </w:rPr>
              <w:fldChar w:fldCharType="separate"/>
            </w:r>
            <w:r w:rsidRPr="00457E0B">
              <w:rPr>
                <w:rFonts w:ascii="Arial" w:hAnsi="Arial" w:cs="Arial"/>
                <w:noProof/>
                <w:webHidden/>
              </w:rPr>
              <w:t>32</w:t>
            </w:r>
            <w:r w:rsidRPr="00457E0B">
              <w:rPr>
                <w:rFonts w:ascii="Arial" w:hAnsi="Arial" w:cs="Arial"/>
                <w:noProof/>
                <w:webHidden/>
              </w:rPr>
              <w:fldChar w:fldCharType="end"/>
            </w:r>
          </w:hyperlink>
        </w:p>
        <w:p w14:paraId="3CBC3562" w14:textId="72210213" w:rsidR="00EC7F7C" w:rsidRPr="00457E0B" w:rsidRDefault="00EC7F7C" w:rsidP="00FF59DD">
          <w:pPr>
            <w:spacing w:line="276" w:lineRule="auto"/>
            <w:rPr>
              <w:rFonts w:ascii="Arial" w:hAnsi="Arial" w:cs="Arial"/>
            </w:rPr>
          </w:pPr>
          <w:r w:rsidRPr="00457E0B">
            <w:rPr>
              <w:rFonts w:ascii="Arial" w:hAnsi="Arial" w:cs="Arial"/>
              <w:b/>
              <w:bCs/>
              <w:noProof/>
            </w:rPr>
            <w:fldChar w:fldCharType="end"/>
          </w:r>
        </w:p>
      </w:sdtContent>
    </w:sdt>
    <w:p w14:paraId="0CC7CB25" w14:textId="44D36EBB" w:rsidR="001D7384" w:rsidRPr="00457E0B" w:rsidRDefault="001D7384" w:rsidP="00FF59DD">
      <w:pPr>
        <w:spacing w:line="276" w:lineRule="auto"/>
        <w:rPr>
          <w:rFonts w:ascii="Arial" w:hAnsi="Arial" w:cs="Arial"/>
        </w:rPr>
      </w:pPr>
    </w:p>
    <w:p w14:paraId="7E4BCA15" w14:textId="77777777" w:rsidR="001D7384" w:rsidRPr="00457E0B" w:rsidRDefault="001D7384" w:rsidP="00FF59DD">
      <w:pPr>
        <w:spacing w:line="276" w:lineRule="auto"/>
        <w:rPr>
          <w:rFonts w:ascii="Arial" w:hAnsi="Arial" w:cs="Arial"/>
        </w:rPr>
      </w:pPr>
      <w:r w:rsidRPr="00457E0B">
        <w:rPr>
          <w:rFonts w:ascii="Arial" w:hAnsi="Arial" w:cs="Arial"/>
        </w:rPr>
        <w:br w:type="page"/>
      </w:r>
    </w:p>
    <w:p w14:paraId="76F23475" w14:textId="5C36404F" w:rsidR="00EC7F7C" w:rsidRPr="00457E0B" w:rsidRDefault="00685CCB" w:rsidP="00FF59DD">
      <w:pPr>
        <w:pStyle w:val="Heading1"/>
        <w:numPr>
          <w:ilvl w:val="0"/>
          <w:numId w:val="1"/>
        </w:numPr>
        <w:spacing w:line="276" w:lineRule="auto"/>
        <w:rPr>
          <w:rFonts w:ascii="Arial" w:hAnsi="Arial" w:cs="Arial"/>
        </w:rPr>
      </w:pPr>
      <w:bookmarkStart w:id="0" w:name="_Toc229253132"/>
      <w:r w:rsidRPr="00457E0B">
        <w:rPr>
          <w:rFonts w:ascii="Arial" w:hAnsi="Arial" w:cs="Arial"/>
        </w:rPr>
        <w:lastRenderedPageBreak/>
        <w:t>Abstract</w:t>
      </w:r>
      <w:bookmarkEnd w:id="0"/>
    </w:p>
    <w:p w14:paraId="2E57D7E2" w14:textId="77777777" w:rsidR="00E574A9" w:rsidRPr="00457E0B" w:rsidRDefault="00E574A9" w:rsidP="00FF59DD">
      <w:pPr>
        <w:spacing w:line="276" w:lineRule="auto"/>
        <w:rPr>
          <w:rFonts w:ascii="Arial" w:hAnsi="Arial" w:cs="Arial"/>
        </w:rPr>
      </w:pPr>
    </w:p>
    <w:p w14:paraId="010CA3B2" w14:textId="752D3555" w:rsidR="00570E81" w:rsidRPr="00457E0B" w:rsidRDefault="00570E81" w:rsidP="00FF59DD">
      <w:pPr>
        <w:spacing w:line="276" w:lineRule="auto"/>
        <w:rPr>
          <w:rFonts w:ascii="Arial" w:hAnsi="Arial" w:cs="Arial"/>
        </w:rPr>
      </w:pPr>
      <w:r w:rsidRPr="00457E0B">
        <w:rPr>
          <w:rFonts w:ascii="Arial" w:hAnsi="Arial" w:cs="Arial"/>
        </w:rPr>
        <w:t>This study investigates the spatial relationships between historic coal mining activity, socio</w:t>
      </w:r>
      <w:r w:rsidRPr="00457E0B">
        <w:rPr>
          <w:rFonts w:ascii="Cambria Math" w:hAnsi="Cambria Math" w:cs="Cambria Math"/>
        </w:rPr>
        <w:t>‑</w:t>
      </w:r>
      <w:r w:rsidRPr="00457E0B">
        <w:rPr>
          <w:rFonts w:ascii="Arial" w:hAnsi="Arial" w:cs="Arial"/>
        </w:rPr>
        <w:t>economic deprivation, and respiratory health outcomes across Wales using Geographic Information Systems (GIS). A combination of spatial and attribute datasets, sourced from Welsh Government and UK platforms, was integrated at Lower Super Output Area (LSOA) and County scales. Data w</w:t>
      </w:r>
      <w:r w:rsidR="00D35731" w:rsidRPr="00457E0B">
        <w:rPr>
          <w:rFonts w:ascii="Arial" w:hAnsi="Arial" w:cs="Arial"/>
        </w:rPr>
        <w:t>as</w:t>
      </w:r>
      <w:r w:rsidRPr="00457E0B">
        <w:rPr>
          <w:rFonts w:ascii="Arial" w:hAnsi="Arial" w:cs="Arial"/>
        </w:rPr>
        <w:t xml:space="preserve"> cleaned, standardised, and transformed to ensure compatibility and reliability prior to analysis, with thematic mapping the primary method for visualising patterns and trends.</w:t>
      </w:r>
    </w:p>
    <w:p w14:paraId="1840EAD7" w14:textId="77777777" w:rsidR="00570E81" w:rsidRPr="00457E0B" w:rsidRDefault="00570E81" w:rsidP="00FF59DD">
      <w:pPr>
        <w:spacing w:line="276" w:lineRule="auto"/>
        <w:rPr>
          <w:rFonts w:ascii="Arial" w:hAnsi="Arial" w:cs="Arial"/>
        </w:rPr>
      </w:pPr>
    </w:p>
    <w:p w14:paraId="5CF09C62" w14:textId="7198AEB1" w:rsidR="00570E81" w:rsidRPr="00457E0B" w:rsidRDefault="00570E81" w:rsidP="00FF59DD">
      <w:pPr>
        <w:spacing w:line="276" w:lineRule="auto"/>
        <w:rPr>
          <w:rFonts w:ascii="Arial" w:hAnsi="Arial" w:cs="Arial"/>
        </w:rPr>
      </w:pPr>
      <w:r w:rsidRPr="00457E0B">
        <w:rPr>
          <w:rFonts w:ascii="Arial" w:hAnsi="Arial" w:cs="Arial"/>
        </w:rPr>
        <w:t xml:space="preserve">A series of thematic maps and spatial queries were produced to explore income, employment, and health deprivation alongside population age structure, air quality, and </w:t>
      </w:r>
      <w:r w:rsidR="0083126A" w:rsidRPr="00457E0B">
        <w:rPr>
          <w:rFonts w:ascii="Arial" w:hAnsi="Arial" w:cs="Arial"/>
        </w:rPr>
        <w:t>coal</w:t>
      </w:r>
      <w:r w:rsidRPr="00457E0B">
        <w:rPr>
          <w:rFonts w:ascii="Arial" w:hAnsi="Arial" w:cs="Arial"/>
        </w:rPr>
        <w:t xml:space="preserve">mine locations. The results indicate that former coal mining areas, particularly in </w:t>
      </w:r>
      <w:r w:rsidR="001E4F09" w:rsidRPr="00457E0B">
        <w:rPr>
          <w:rFonts w:ascii="Arial" w:hAnsi="Arial" w:cs="Arial"/>
        </w:rPr>
        <w:t xml:space="preserve">Northeast and </w:t>
      </w:r>
      <w:r w:rsidRPr="00457E0B">
        <w:rPr>
          <w:rFonts w:ascii="Arial" w:hAnsi="Arial" w:cs="Arial"/>
        </w:rPr>
        <w:t>South Wales, are associated with higher levels of deprivation and poorer respiratory health outcomes compared to other regions. While improvements in air quality and respiratory health were observed between 2015 and 2024, higher baseline rates in historic mining areas suggest that the impacts of industrial legacy persist. Demographic patterns further highlight differences in population structure near former coalfields, indicating the need for cautious interpretation and further investigation.</w:t>
      </w:r>
    </w:p>
    <w:p w14:paraId="4A832DA0" w14:textId="77777777" w:rsidR="00570E81" w:rsidRPr="00457E0B" w:rsidRDefault="00570E81" w:rsidP="00FF59DD">
      <w:pPr>
        <w:spacing w:line="276" w:lineRule="auto"/>
        <w:rPr>
          <w:rFonts w:ascii="Arial" w:hAnsi="Arial" w:cs="Arial"/>
        </w:rPr>
      </w:pPr>
    </w:p>
    <w:p w14:paraId="53CD3E66" w14:textId="59C5805E" w:rsidR="00303AE2" w:rsidRPr="00457E0B" w:rsidRDefault="00570E81" w:rsidP="00FF59DD">
      <w:pPr>
        <w:spacing w:line="276" w:lineRule="auto"/>
        <w:rPr>
          <w:rFonts w:ascii="Arial" w:eastAsiaTheme="majorEastAsia" w:hAnsi="Arial" w:cs="Arial"/>
          <w:color w:val="0F4761" w:themeColor="accent1" w:themeShade="BF"/>
          <w:sz w:val="40"/>
          <w:szCs w:val="40"/>
        </w:rPr>
      </w:pPr>
      <w:r w:rsidRPr="00457E0B">
        <w:rPr>
          <w:rFonts w:ascii="Arial" w:hAnsi="Arial" w:cs="Arial"/>
        </w:rPr>
        <w:t>The study demonstrates the effectiveness of GIS and thematic mapping in communicating complex geodemographic and health relationships, while acknowledging limitations related to data</w:t>
      </w:r>
      <w:r w:rsidR="002146BF" w:rsidRPr="00457E0B">
        <w:rPr>
          <w:rFonts w:ascii="Arial" w:hAnsi="Arial" w:cs="Arial"/>
        </w:rPr>
        <w:t xml:space="preserve">. </w:t>
      </w:r>
      <w:r w:rsidRPr="00457E0B">
        <w:rPr>
          <w:rFonts w:ascii="Arial" w:hAnsi="Arial" w:cs="Arial"/>
        </w:rPr>
        <w:t>Recommendations for further analysis include proximity</w:t>
      </w:r>
      <w:r w:rsidRPr="00457E0B">
        <w:rPr>
          <w:rFonts w:ascii="Cambria Math" w:hAnsi="Cambria Math" w:cs="Cambria Math"/>
        </w:rPr>
        <w:t>‑</w:t>
      </w:r>
      <w:r w:rsidRPr="00457E0B">
        <w:rPr>
          <w:rFonts w:ascii="Arial" w:hAnsi="Arial" w:cs="Arial"/>
        </w:rPr>
        <w:t>based health assessments, extended temporal analysis, incorporation of additional environmental variables, and the development of interactive GIS outputs. Overall, the project illustrates the value of GIS as a decision</w:t>
      </w:r>
      <w:r w:rsidRPr="00457E0B">
        <w:rPr>
          <w:rFonts w:ascii="Cambria Math" w:hAnsi="Cambria Math" w:cs="Cambria Math"/>
        </w:rPr>
        <w:t>‑</w:t>
      </w:r>
      <w:r w:rsidRPr="00457E0B">
        <w:rPr>
          <w:rFonts w:ascii="Arial" w:hAnsi="Arial" w:cs="Arial"/>
        </w:rPr>
        <w:t>support tool for understanding and addressing spatial health inequalities linked to industrial legacy.</w:t>
      </w:r>
      <w:r w:rsidR="00EC7F7C" w:rsidRPr="00457E0B">
        <w:rPr>
          <w:rFonts w:ascii="Arial" w:hAnsi="Arial" w:cs="Arial"/>
        </w:rPr>
        <w:br w:type="page"/>
      </w:r>
    </w:p>
    <w:p w14:paraId="2D340B09" w14:textId="4FA969F0" w:rsidR="00685CCB" w:rsidRPr="00457E0B" w:rsidRDefault="00685CCB" w:rsidP="00FF59DD">
      <w:pPr>
        <w:pStyle w:val="Heading1"/>
        <w:numPr>
          <w:ilvl w:val="0"/>
          <w:numId w:val="1"/>
        </w:numPr>
        <w:spacing w:line="276" w:lineRule="auto"/>
        <w:rPr>
          <w:rFonts w:ascii="Arial" w:hAnsi="Arial" w:cs="Arial"/>
        </w:rPr>
      </w:pPr>
      <w:bookmarkStart w:id="1" w:name="_Toc229253133"/>
      <w:r w:rsidRPr="00457E0B">
        <w:rPr>
          <w:rFonts w:ascii="Arial" w:hAnsi="Arial" w:cs="Arial"/>
        </w:rPr>
        <w:lastRenderedPageBreak/>
        <w:t>Introduction</w:t>
      </w:r>
      <w:bookmarkEnd w:id="1"/>
    </w:p>
    <w:p w14:paraId="2ECE6DEF" w14:textId="77777777" w:rsidR="00685CCB" w:rsidRPr="00457E0B" w:rsidRDefault="00685CCB" w:rsidP="00FF59DD">
      <w:pPr>
        <w:spacing w:line="276" w:lineRule="auto"/>
        <w:rPr>
          <w:rFonts w:ascii="Arial" w:hAnsi="Arial" w:cs="Arial"/>
        </w:rPr>
      </w:pPr>
    </w:p>
    <w:p w14:paraId="4346C398" w14:textId="5B3ED756" w:rsidR="00F348BE" w:rsidRPr="00457E0B" w:rsidRDefault="00F348BE" w:rsidP="00FF59DD">
      <w:pPr>
        <w:spacing w:line="276" w:lineRule="auto"/>
        <w:rPr>
          <w:rFonts w:ascii="Arial" w:hAnsi="Arial" w:cs="Arial"/>
        </w:rPr>
      </w:pPr>
      <w:r w:rsidRPr="00457E0B">
        <w:rPr>
          <w:rFonts w:ascii="Arial" w:hAnsi="Arial" w:cs="Arial"/>
        </w:rPr>
        <w:t xml:space="preserve">Geographic Information Systems (GIS) provide a robust framework for analysing geodemographic and health data, enabling the identification of spatial patterns, relationships, and potential hotspot areas. This project uses GIS </w:t>
      </w:r>
      <w:r w:rsidR="006924A0" w:rsidRPr="00457E0B">
        <w:rPr>
          <w:rFonts w:ascii="Arial" w:hAnsi="Arial" w:cs="Arial"/>
        </w:rPr>
        <w:t>software</w:t>
      </w:r>
      <w:r w:rsidRPr="00457E0B">
        <w:rPr>
          <w:rFonts w:ascii="Arial" w:hAnsi="Arial" w:cs="Arial"/>
        </w:rPr>
        <w:t xml:space="preserve"> to investigate spatial associations between historic mining activity in Wales and respiratory health outcomes.</w:t>
      </w:r>
    </w:p>
    <w:p w14:paraId="677B29D9" w14:textId="77777777" w:rsidR="001D5B05" w:rsidRPr="00457E0B" w:rsidRDefault="001D5B05" w:rsidP="00FF59DD">
      <w:pPr>
        <w:spacing w:line="276" w:lineRule="auto"/>
        <w:rPr>
          <w:rFonts w:ascii="Arial" w:hAnsi="Arial" w:cs="Arial"/>
        </w:rPr>
      </w:pPr>
    </w:p>
    <w:p w14:paraId="0CCA73DE" w14:textId="26D80E68" w:rsidR="00F348BE" w:rsidRPr="00457E0B" w:rsidRDefault="00F348BE" w:rsidP="00FF59DD">
      <w:pPr>
        <w:spacing w:line="276" w:lineRule="auto"/>
        <w:rPr>
          <w:rFonts w:ascii="Arial" w:hAnsi="Arial" w:cs="Arial"/>
        </w:rPr>
      </w:pPr>
      <w:r w:rsidRPr="00457E0B">
        <w:rPr>
          <w:rFonts w:ascii="Arial" w:hAnsi="Arial" w:cs="Arial"/>
        </w:rPr>
        <w:t>The study focuses on Wales, using national datasets and consistent administrative boundaries to ensure reliable spatial analysis. Lower Super Output Areas (LSOAs) are employed as the primary spatial unit, offering sufficient geographic detail for analysing deprivation and health patterns while remaining comparable across datasets.</w:t>
      </w:r>
    </w:p>
    <w:p w14:paraId="7C9357E0" w14:textId="77777777" w:rsidR="001D5B05" w:rsidRPr="00457E0B" w:rsidRDefault="001D5B05" w:rsidP="00FF59DD">
      <w:pPr>
        <w:spacing w:line="276" w:lineRule="auto"/>
        <w:rPr>
          <w:rFonts w:ascii="Arial" w:hAnsi="Arial" w:cs="Arial"/>
        </w:rPr>
      </w:pPr>
    </w:p>
    <w:p w14:paraId="743FDFF3" w14:textId="09D9D130" w:rsidR="00F348BE" w:rsidRPr="00457E0B" w:rsidRDefault="00F348BE" w:rsidP="00FF59DD">
      <w:pPr>
        <w:spacing w:line="276" w:lineRule="auto"/>
        <w:rPr>
          <w:rFonts w:ascii="Arial" w:hAnsi="Arial" w:cs="Arial"/>
        </w:rPr>
      </w:pPr>
      <w:r w:rsidRPr="00457E0B">
        <w:rPr>
          <w:rFonts w:ascii="Arial" w:hAnsi="Arial" w:cs="Arial"/>
        </w:rPr>
        <w:t xml:space="preserve">The main objective of the project is to </w:t>
      </w:r>
      <w:r w:rsidR="00E44C1B" w:rsidRPr="00457E0B">
        <w:rPr>
          <w:rFonts w:ascii="Arial" w:hAnsi="Arial" w:cs="Arial"/>
        </w:rPr>
        <w:t xml:space="preserve">explore </w:t>
      </w:r>
      <w:r w:rsidRPr="00457E0B">
        <w:rPr>
          <w:rFonts w:ascii="Arial" w:hAnsi="Arial" w:cs="Arial"/>
        </w:rPr>
        <w:t xml:space="preserve">deprivation </w:t>
      </w:r>
      <w:r w:rsidR="00E44C1B" w:rsidRPr="00457E0B">
        <w:rPr>
          <w:rFonts w:ascii="Arial" w:hAnsi="Arial" w:cs="Arial"/>
        </w:rPr>
        <w:t>alongside</w:t>
      </w:r>
      <w:r w:rsidR="007545C6" w:rsidRPr="00457E0B">
        <w:rPr>
          <w:rFonts w:ascii="Arial" w:hAnsi="Arial" w:cs="Arial"/>
        </w:rPr>
        <w:t xml:space="preserve"> the location of coalmines and</w:t>
      </w:r>
      <w:r w:rsidR="00E44C1B" w:rsidRPr="00457E0B">
        <w:rPr>
          <w:rFonts w:ascii="Arial" w:hAnsi="Arial" w:cs="Arial"/>
        </w:rPr>
        <w:t xml:space="preserve"> an</w:t>
      </w:r>
      <w:r w:rsidR="007545C6" w:rsidRPr="00457E0B">
        <w:rPr>
          <w:rFonts w:ascii="Arial" w:hAnsi="Arial" w:cs="Arial"/>
        </w:rPr>
        <w:t>y</w:t>
      </w:r>
      <w:r w:rsidRPr="00457E0B">
        <w:rPr>
          <w:rFonts w:ascii="Arial" w:hAnsi="Arial" w:cs="Arial"/>
        </w:rPr>
        <w:t xml:space="preserve"> potential relationship with respiratory</w:t>
      </w:r>
      <w:r w:rsidRPr="00457E0B">
        <w:rPr>
          <w:rFonts w:ascii="Cambria Math" w:hAnsi="Cambria Math" w:cs="Cambria Math"/>
        </w:rPr>
        <w:t>‑</w:t>
      </w:r>
      <w:r w:rsidRPr="00457E0B">
        <w:rPr>
          <w:rFonts w:ascii="Arial" w:hAnsi="Arial" w:cs="Arial"/>
        </w:rPr>
        <w:t>related hospital admissions and mortality. The analysis combines deprivation indicators, demographic characteristics, and the spatial distribution of historic mines to examine whether areas of higher deprivation and mining</w:t>
      </w:r>
      <w:r w:rsidR="000D6A67" w:rsidRPr="00457E0B">
        <w:rPr>
          <w:rFonts w:ascii="Arial" w:hAnsi="Arial" w:cs="Arial"/>
        </w:rPr>
        <w:t xml:space="preserve"> hotspots</w:t>
      </w:r>
      <w:r w:rsidRPr="00457E0B">
        <w:rPr>
          <w:rFonts w:ascii="Arial" w:hAnsi="Arial" w:cs="Arial"/>
        </w:rPr>
        <w:t xml:space="preserve"> correspond with poorer respiratory health outcomes. The scope of the study is influenced by data access constraints, including restrictions on </w:t>
      </w:r>
      <w:r w:rsidR="00832F96" w:rsidRPr="00457E0B">
        <w:rPr>
          <w:rFonts w:ascii="Arial" w:hAnsi="Arial" w:cs="Arial"/>
        </w:rPr>
        <w:t>granular</w:t>
      </w:r>
      <w:r w:rsidRPr="00457E0B">
        <w:rPr>
          <w:rFonts w:ascii="Arial" w:hAnsi="Arial" w:cs="Arial"/>
        </w:rPr>
        <w:t xml:space="preserve"> health data, incomplete historic mine records, and practical time limitations.</w:t>
      </w:r>
    </w:p>
    <w:p w14:paraId="2BD68A26" w14:textId="0730EAFB" w:rsidR="00685CCB" w:rsidRPr="00457E0B" w:rsidRDefault="00685CCB" w:rsidP="00FF59DD">
      <w:pPr>
        <w:pStyle w:val="Heading1"/>
        <w:numPr>
          <w:ilvl w:val="0"/>
          <w:numId w:val="1"/>
        </w:numPr>
        <w:spacing w:line="276" w:lineRule="auto"/>
        <w:rPr>
          <w:rFonts w:ascii="Arial" w:hAnsi="Arial" w:cs="Arial"/>
        </w:rPr>
      </w:pPr>
      <w:bookmarkStart w:id="2" w:name="_Toc229253134"/>
      <w:r w:rsidRPr="00457E0B">
        <w:rPr>
          <w:rFonts w:ascii="Arial" w:hAnsi="Arial" w:cs="Arial"/>
        </w:rPr>
        <w:t>Methodology</w:t>
      </w:r>
      <w:bookmarkEnd w:id="2"/>
    </w:p>
    <w:p w14:paraId="60BE788D" w14:textId="1AD76A7E" w:rsidR="00685CCB" w:rsidRPr="00457E0B" w:rsidRDefault="00685CCB" w:rsidP="00FF59DD">
      <w:pPr>
        <w:pStyle w:val="Heading2"/>
        <w:numPr>
          <w:ilvl w:val="1"/>
          <w:numId w:val="1"/>
        </w:numPr>
        <w:spacing w:line="276" w:lineRule="auto"/>
        <w:rPr>
          <w:rFonts w:ascii="Arial" w:hAnsi="Arial" w:cs="Arial"/>
        </w:rPr>
      </w:pPr>
      <w:bookmarkStart w:id="3" w:name="_Toc229253135"/>
      <w:r w:rsidRPr="00457E0B">
        <w:rPr>
          <w:rFonts w:ascii="Arial" w:hAnsi="Arial" w:cs="Arial"/>
        </w:rPr>
        <w:t xml:space="preserve">Data </w:t>
      </w:r>
      <w:r w:rsidR="005A327F" w:rsidRPr="00457E0B">
        <w:rPr>
          <w:rFonts w:ascii="Arial" w:hAnsi="Arial" w:cs="Arial"/>
        </w:rPr>
        <w:t>definitions</w:t>
      </w:r>
      <w:bookmarkEnd w:id="3"/>
    </w:p>
    <w:p w14:paraId="11B0D0AF" w14:textId="77777777" w:rsidR="00EC3B5E" w:rsidRPr="00457E0B" w:rsidRDefault="00EC3B5E" w:rsidP="00FF59DD">
      <w:pPr>
        <w:spacing w:line="276" w:lineRule="auto"/>
        <w:rPr>
          <w:rFonts w:ascii="Arial" w:hAnsi="Arial" w:cs="Arial"/>
        </w:rPr>
      </w:pPr>
    </w:p>
    <w:p w14:paraId="5D036A8C" w14:textId="7E2EC9FD" w:rsidR="00EC3B5E" w:rsidRPr="00457E0B" w:rsidRDefault="003E79FD" w:rsidP="00FF59DD">
      <w:pPr>
        <w:spacing w:line="276" w:lineRule="auto"/>
        <w:rPr>
          <w:rFonts w:ascii="Arial" w:hAnsi="Arial" w:cs="Arial"/>
        </w:rPr>
      </w:pPr>
      <w:r w:rsidRPr="00457E0B">
        <w:rPr>
          <w:rFonts w:ascii="Arial" w:hAnsi="Arial" w:cs="Arial"/>
        </w:rPr>
        <w:t>A Geographic Information System (GIS) integrates spatial (location</w:t>
      </w:r>
      <w:r w:rsidRPr="00457E0B">
        <w:rPr>
          <w:rFonts w:ascii="Cambria Math" w:hAnsi="Cambria Math" w:cs="Cambria Math"/>
        </w:rPr>
        <w:t>‑</w:t>
      </w:r>
      <w:r w:rsidRPr="00457E0B">
        <w:rPr>
          <w:rFonts w:ascii="Arial" w:hAnsi="Arial" w:cs="Arial"/>
        </w:rPr>
        <w:t>based) data with attribute data to analyse how social, environmental, and health patterns vary across space. Spatial data define</w:t>
      </w:r>
      <w:r w:rsidR="00240D53" w:rsidRPr="00457E0B">
        <w:rPr>
          <w:rFonts w:ascii="Arial" w:hAnsi="Arial" w:cs="Arial"/>
        </w:rPr>
        <w:t>s</w:t>
      </w:r>
      <w:r w:rsidRPr="00457E0B">
        <w:rPr>
          <w:rFonts w:ascii="Arial" w:hAnsi="Arial" w:cs="Arial"/>
        </w:rPr>
        <w:t xml:space="preserve"> geographic location and relationships, while attribute data provide descriptive information such as socioeconomic, demographic, and health characteristics. When combined with contextual and temporal information, GIS enables effective spatial analysis, visualisation, and evidence</w:t>
      </w:r>
      <w:r w:rsidRPr="00457E0B">
        <w:rPr>
          <w:rFonts w:ascii="Cambria Math" w:hAnsi="Cambria Math" w:cs="Cambria Math"/>
        </w:rPr>
        <w:t>‑</w:t>
      </w:r>
      <w:r w:rsidRPr="00457E0B">
        <w:rPr>
          <w:rFonts w:ascii="Arial" w:hAnsi="Arial" w:cs="Arial"/>
        </w:rPr>
        <w:t>based interpretation</w:t>
      </w:r>
      <w:r w:rsidR="00FF4E8B" w:rsidRPr="00457E0B">
        <w:rPr>
          <w:rFonts w:ascii="Arial" w:hAnsi="Arial" w:cs="Arial"/>
        </w:rPr>
        <w:t xml:space="preserve"> </w:t>
      </w:r>
      <w:sdt>
        <w:sdtPr>
          <w:rPr>
            <w:rFonts w:ascii="Arial" w:hAnsi="Arial" w:cs="Arial"/>
          </w:rPr>
          <w:id w:val="-709336575"/>
          <w:citation/>
        </w:sdtPr>
        <w:sdtContent>
          <w:r w:rsidR="00133817" w:rsidRPr="00457E0B">
            <w:rPr>
              <w:rFonts w:ascii="Arial" w:hAnsi="Arial" w:cs="Arial"/>
            </w:rPr>
            <w:fldChar w:fldCharType="begin"/>
          </w:r>
          <w:r w:rsidR="00133817" w:rsidRPr="00457E0B">
            <w:rPr>
              <w:rFonts w:ascii="Arial" w:hAnsi="Arial" w:cs="Arial"/>
            </w:rPr>
            <w:instrText xml:space="preserve"> CITATION Hey11 \l 2057 </w:instrText>
          </w:r>
          <w:r w:rsidR="00133817" w:rsidRPr="00457E0B">
            <w:rPr>
              <w:rFonts w:ascii="Arial" w:hAnsi="Arial" w:cs="Arial"/>
            </w:rPr>
            <w:fldChar w:fldCharType="separate"/>
          </w:r>
          <w:r w:rsidR="00424D9F" w:rsidRPr="00457E0B">
            <w:rPr>
              <w:rFonts w:ascii="Arial" w:hAnsi="Arial" w:cs="Arial"/>
              <w:noProof/>
            </w:rPr>
            <w:t>[1]</w:t>
          </w:r>
          <w:r w:rsidR="00133817" w:rsidRPr="00457E0B">
            <w:rPr>
              <w:rFonts w:ascii="Arial" w:hAnsi="Arial" w:cs="Arial"/>
            </w:rPr>
            <w:fldChar w:fldCharType="end"/>
          </w:r>
        </w:sdtContent>
      </w:sdt>
      <w:r w:rsidR="00133817" w:rsidRPr="00457E0B">
        <w:rPr>
          <w:rFonts w:ascii="Arial" w:hAnsi="Arial" w:cs="Arial"/>
        </w:rPr>
        <w:t>.</w:t>
      </w:r>
    </w:p>
    <w:p w14:paraId="3F8A4EC9" w14:textId="77777777" w:rsidR="005A327F" w:rsidRPr="00457E0B" w:rsidRDefault="005A327F" w:rsidP="00FF59DD">
      <w:pPr>
        <w:spacing w:line="276" w:lineRule="auto"/>
        <w:rPr>
          <w:rFonts w:ascii="Arial" w:hAnsi="Arial" w:cs="Arial"/>
        </w:rPr>
      </w:pPr>
    </w:p>
    <w:p w14:paraId="0B1AA75B" w14:textId="69C5B940" w:rsidR="005A327F" w:rsidRPr="00457E0B" w:rsidRDefault="00FF14B9" w:rsidP="00FF59DD">
      <w:pPr>
        <w:pStyle w:val="Heading3"/>
        <w:numPr>
          <w:ilvl w:val="2"/>
          <w:numId w:val="1"/>
        </w:numPr>
        <w:spacing w:line="276" w:lineRule="auto"/>
        <w:rPr>
          <w:rFonts w:ascii="Arial" w:hAnsi="Arial" w:cs="Arial"/>
        </w:rPr>
      </w:pPr>
      <w:bookmarkStart w:id="4" w:name="_Toc229253136"/>
      <w:r w:rsidRPr="00457E0B">
        <w:rPr>
          <w:rFonts w:ascii="Arial" w:hAnsi="Arial" w:cs="Arial"/>
        </w:rPr>
        <w:t>Data acquisition</w:t>
      </w:r>
      <w:bookmarkEnd w:id="4"/>
    </w:p>
    <w:p w14:paraId="3E9BF9A9" w14:textId="77777777" w:rsidR="00376E76" w:rsidRPr="00457E0B" w:rsidRDefault="00376E76" w:rsidP="00FF59DD">
      <w:pPr>
        <w:spacing w:line="276" w:lineRule="auto"/>
        <w:rPr>
          <w:rFonts w:ascii="Arial" w:hAnsi="Arial" w:cs="Arial"/>
        </w:rPr>
      </w:pPr>
    </w:p>
    <w:p w14:paraId="0FE16315" w14:textId="639836AA" w:rsidR="00695300" w:rsidRPr="00457E0B" w:rsidRDefault="00695300" w:rsidP="00FF59DD">
      <w:pPr>
        <w:spacing w:line="276" w:lineRule="auto"/>
        <w:rPr>
          <w:rFonts w:ascii="Arial" w:hAnsi="Arial" w:cs="Arial"/>
        </w:rPr>
      </w:pPr>
      <w:r w:rsidRPr="00457E0B">
        <w:rPr>
          <w:rFonts w:ascii="Arial" w:hAnsi="Arial" w:cs="Arial"/>
        </w:rPr>
        <w:t>The reliability of a GIS analysis is strongly dependent on data quality and source credibility. For this project, datasets were obtained from government and recognised open</w:t>
      </w:r>
      <w:r w:rsidRPr="00457E0B">
        <w:rPr>
          <w:rFonts w:ascii="Cambria Math" w:hAnsi="Cambria Math" w:cs="Cambria Math"/>
        </w:rPr>
        <w:t>‑</w:t>
      </w:r>
      <w:r w:rsidRPr="00457E0B">
        <w:rPr>
          <w:rFonts w:ascii="Arial" w:hAnsi="Arial" w:cs="Arial"/>
        </w:rPr>
        <w:t xml:space="preserve">data platforms to ensure accuracy, consistency, and transparency. Metadata </w:t>
      </w:r>
      <w:r w:rsidRPr="00457E0B">
        <w:rPr>
          <w:rFonts w:ascii="Arial" w:hAnsi="Arial" w:cs="Arial"/>
        </w:rPr>
        <w:lastRenderedPageBreak/>
        <w:t>accompanying each dataset was used to assess data origins, collection methods, assumptions, and limitations.</w:t>
      </w:r>
    </w:p>
    <w:p w14:paraId="3C14D913" w14:textId="77777777" w:rsidR="00695300" w:rsidRPr="00457E0B" w:rsidRDefault="00695300" w:rsidP="00FF59DD">
      <w:pPr>
        <w:spacing w:line="276" w:lineRule="auto"/>
        <w:rPr>
          <w:rFonts w:ascii="Arial" w:hAnsi="Arial" w:cs="Arial"/>
        </w:rPr>
      </w:pPr>
    </w:p>
    <w:p w14:paraId="54A2E66F" w14:textId="4D2DF25A" w:rsidR="00695300" w:rsidRPr="00457E0B" w:rsidRDefault="00695300" w:rsidP="00FF59DD">
      <w:pPr>
        <w:spacing w:line="276" w:lineRule="auto"/>
        <w:rPr>
          <w:rFonts w:ascii="Arial" w:hAnsi="Arial" w:cs="Arial"/>
        </w:rPr>
      </w:pPr>
      <w:r w:rsidRPr="00457E0B">
        <w:rPr>
          <w:rFonts w:ascii="Arial" w:hAnsi="Arial" w:cs="Arial"/>
        </w:rPr>
        <w:t>Data acquisition was closely followed by data cleaning, transformation, and standardisation to ensure compatibility across datasets. Key quality considerations included completeness, timeliness, positional accuracy, attribute accuracy, and temporal relevance. Ensuring consistent formats and units was essential for integrating multiple datasets and minimising analytical error</w:t>
      </w:r>
      <w:r w:rsidR="00F73639" w:rsidRPr="00457E0B">
        <w:rPr>
          <w:rFonts w:ascii="Arial" w:hAnsi="Arial" w:cs="Arial"/>
        </w:rPr>
        <w:t xml:space="preserve"> </w:t>
      </w:r>
      <w:sdt>
        <w:sdtPr>
          <w:rPr>
            <w:rFonts w:ascii="Arial" w:hAnsi="Arial" w:cs="Arial"/>
          </w:rPr>
          <w:id w:val="860711845"/>
          <w:citation/>
        </w:sdtPr>
        <w:sdtContent>
          <w:r w:rsidR="00F73639" w:rsidRPr="00457E0B">
            <w:rPr>
              <w:rFonts w:ascii="Arial" w:hAnsi="Arial" w:cs="Arial"/>
            </w:rPr>
            <w:fldChar w:fldCharType="begin"/>
          </w:r>
          <w:r w:rsidR="00F73639" w:rsidRPr="00457E0B">
            <w:rPr>
              <w:rFonts w:ascii="Arial" w:hAnsi="Arial" w:cs="Arial"/>
            </w:rPr>
            <w:instrText xml:space="preserve"> CITATION Sel24 \l 2057 </w:instrText>
          </w:r>
          <w:r w:rsidR="00F73639" w:rsidRPr="00457E0B">
            <w:rPr>
              <w:rFonts w:ascii="Arial" w:hAnsi="Arial" w:cs="Arial"/>
            </w:rPr>
            <w:fldChar w:fldCharType="separate"/>
          </w:r>
          <w:r w:rsidR="00424D9F" w:rsidRPr="00457E0B">
            <w:rPr>
              <w:rFonts w:ascii="Arial" w:hAnsi="Arial" w:cs="Arial"/>
              <w:noProof/>
            </w:rPr>
            <w:t>[2]</w:t>
          </w:r>
          <w:r w:rsidR="00F73639" w:rsidRPr="00457E0B">
            <w:rPr>
              <w:rFonts w:ascii="Arial" w:hAnsi="Arial" w:cs="Arial"/>
            </w:rPr>
            <w:fldChar w:fldCharType="end"/>
          </w:r>
        </w:sdtContent>
      </w:sdt>
      <w:r w:rsidRPr="00457E0B">
        <w:rPr>
          <w:rFonts w:ascii="Arial" w:hAnsi="Arial" w:cs="Arial"/>
        </w:rPr>
        <w:t>.</w:t>
      </w:r>
    </w:p>
    <w:p w14:paraId="3D9CC185" w14:textId="77777777" w:rsidR="00695300" w:rsidRPr="00457E0B" w:rsidRDefault="00695300" w:rsidP="00FF59DD">
      <w:pPr>
        <w:spacing w:line="276" w:lineRule="auto"/>
        <w:rPr>
          <w:rFonts w:ascii="Arial" w:hAnsi="Arial" w:cs="Arial"/>
        </w:rPr>
      </w:pPr>
    </w:p>
    <w:p w14:paraId="208DD19B" w14:textId="285A4A14" w:rsidR="00376E76" w:rsidRPr="00457E0B" w:rsidRDefault="00695300" w:rsidP="00FF59DD">
      <w:pPr>
        <w:spacing w:line="276" w:lineRule="auto"/>
        <w:rPr>
          <w:rFonts w:ascii="Arial" w:hAnsi="Arial" w:cs="Arial"/>
        </w:rPr>
      </w:pPr>
      <w:r w:rsidRPr="00457E0B">
        <w:rPr>
          <w:rFonts w:ascii="Arial" w:hAnsi="Arial" w:cs="Arial"/>
        </w:rPr>
        <w:t xml:space="preserve">Ethical and legal considerations also informed data selection and handling. All data were managed in accordance with data protection regulations, including GDPR, with restricted access to sensitive health information shaping the scale of analysis. Ultimately, all datasets were selected </w:t>
      </w:r>
      <w:r w:rsidR="00F73639" w:rsidRPr="00457E0B">
        <w:rPr>
          <w:rFonts w:ascii="Arial" w:hAnsi="Arial" w:cs="Arial"/>
        </w:rPr>
        <w:t>based on</w:t>
      </w:r>
      <w:r w:rsidRPr="00457E0B">
        <w:rPr>
          <w:rFonts w:ascii="Arial" w:hAnsi="Arial" w:cs="Arial"/>
        </w:rPr>
        <w:t xml:space="preserve"> fitness for purpose, ensuring they directly supported the analytical objectives of the GIS project.</w:t>
      </w:r>
      <w:r w:rsidRPr="00457E0B">
        <w:rPr>
          <w:rFonts w:ascii="Arial" w:hAnsi="Arial" w:cs="Arial"/>
        </w:rPr>
        <w:t xml:space="preserve"> </w:t>
      </w:r>
      <w:sdt>
        <w:sdtPr>
          <w:rPr>
            <w:rFonts w:ascii="Arial" w:hAnsi="Arial" w:cs="Arial"/>
          </w:rPr>
          <w:id w:val="-176430179"/>
          <w:citation/>
        </w:sdtPr>
        <w:sdtContent>
          <w:r w:rsidR="00314663" w:rsidRPr="00457E0B">
            <w:rPr>
              <w:rFonts w:ascii="Arial" w:hAnsi="Arial" w:cs="Arial"/>
            </w:rPr>
            <w:fldChar w:fldCharType="begin"/>
          </w:r>
          <w:r w:rsidR="00314663" w:rsidRPr="00457E0B">
            <w:rPr>
              <w:rFonts w:ascii="Arial" w:hAnsi="Arial" w:cs="Arial"/>
            </w:rPr>
            <w:instrText xml:space="preserve"> CITATION Sel24 \l 2057 </w:instrText>
          </w:r>
          <w:r w:rsidR="00314663" w:rsidRPr="00457E0B">
            <w:rPr>
              <w:rFonts w:ascii="Arial" w:hAnsi="Arial" w:cs="Arial"/>
            </w:rPr>
            <w:fldChar w:fldCharType="separate"/>
          </w:r>
          <w:r w:rsidR="00424D9F" w:rsidRPr="00457E0B">
            <w:rPr>
              <w:rFonts w:ascii="Arial" w:hAnsi="Arial" w:cs="Arial"/>
              <w:noProof/>
            </w:rPr>
            <w:t>[2]</w:t>
          </w:r>
          <w:r w:rsidR="00314663" w:rsidRPr="00457E0B">
            <w:rPr>
              <w:rFonts w:ascii="Arial" w:hAnsi="Arial" w:cs="Arial"/>
            </w:rPr>
            <w:fldChar w:fldCharType="end"/>
          </w:r>
        </w:sdtContent>
      </w:sdt>
      <w:r w:rsidR="00573BBB" w:rsidRPr="00457E0B">
        <w:rPr>
          <w:rFonts w:ascii="Arial" w:hAnsi="Arial" w:cs="Arial"/>
        </w:rPr>
        <w:t>.</w:t>
      </w:r>
    </w:p>
    <w:p w14:paraId="553E80FE" w14:textId="77777777" w:rsidR="008A5AF1" w:rsidRPr="00457E0B" w:rsidRDefault="008A5AF1" w:rsidP="00FF59DD">
      <w:pPr>
        <w:spacing w:line="276" w:lineRule="auto"/>
        <w:rPr>
          <w:rFonts w:ascii="Arial" w:hAnsi="Arial" w:cs="Arial"/>
        </w:rPr>
      </w:pPr>
    </w:p>
    <w:p w14:paraId="388129F3" w14:textId="77777777" w:rsidR="00314663" w:rsidRPr="00457E0B" w:rsidRDefault="008A5AF1" w:rsidP="00FF59DD">
      <w:pPr>
        <w:keepNext/>
        <w:spacing w:line="276" w:lineRule="auto"/>
        <w:rPr>
          <w:rFonts w:ascii="Arial" w:hAnsi="Arial" w:cs="Arial"/>
        </w:rPr>
      </w:pPr>
      <w:r w:rsidRPr="00457E0B">
        <w:rPr>
          <w:rFonts w:ascii="Arial" w:hAnsi="Arial" w:cs="Arial"/>
          <w:noProof/>
        </w:rPr>
        <w:drawing>
          <wp:inline distT="0" distB="0" distL="0" distR="0" wp14:anchorId="719E3B1C" wp14:editId="13BD46E5">
            <wp:extent cx="5727700" cy="2860040"/>
            <wp:effectExtent l="0" t="0" r="0" b="0"/>
            <wp:docPr id="1082892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892903" name=""/>
                    <pic:cNvPicPr/>
                  </pic:nvPicPr>
                  <pic:blipFill>
                    <a:blip r:embed="rId7"/>
                    <a:stretch>
                      <a:fillRect/>
                    </a:stretch>
                  </pic:blipFill>
                  <pic:spPr>
                    <a:xfrm>
                      <a:off x="0" y="0"/>
                      <a:ext cx="5727700" cy="2860040"/>
                    </a:xfrm>
                    <a:prstGeom prst="rect">
                      <a:avLst/>
                    </a:prstGeom>
                  </pic:spPr>
                </pic:pic>
              </a:graphicData>
            </a:graphic>
          </wp:inline>
        </w:drawing>
      </w:r>
    </w:p>
    <w:p w14:paraId="7DB026D4" w14:textId="4019F452" w:rsidR="00376E76" w:rsidRPr="00457E0B" w:rsidRDefault="00314663" w:rsidP="00FF59DD">
      <w:pPr>
        <w:pStyle w:val="Caption"/>
        <w:spacing w:line="276" w:lineRule="auto"/>
        <w:rPr>
          <w:rFonts w:ascii="Arial" w:hAnsi="Arial" w:cs="Arial"/>
        </w:rPr>
      </w:pPr>
      <w:bookmarkStart w:id="5" w:name="_Ref229242918"/>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1</w:t>
      </w:r>
      <w:r w:rsidRPr="00457E0B">
        <w:rPr>
          <w:rFonts w:ascii="Arial" w:hAnsi="Arial" w:cs="Arial"/>
        </w:rPr>
        <w:fldChar w:fldCharType="end"/>
      </w:r>
      <w:bookmarkEnd w:id="5"/>
      <w:r w:rsidRPr="00457E0B">
        <w:rPr>
          <w:rFonts w:ascii="Arial" w:hAnsi="Arial" w:cs="Arial"/>
        </w:rPr>
        <w:t>: Geospatial data quality indicators</w:t>
      </w:r>
      <w:sdt>
        <w:sdtPr>
          <w:rPr>
            <w:rFonts w:ascii="Arial" w:hAnsi="Arial" w:cs="Arial"/>
          </w:rPr>
          <w:id w:val="-1549063098"/>
          <w:citation/>
        </w:sdtPr>
        <w:sdtContent>
          <w:r w:rsidRPr="00457E0B">
            <w:rPr>
              <w:rFonts w:ascii="Arial" w:hAnsi="Arial" w:cs="Arial"/>
            </w:rPr>
            <w:fldChar w:fldCharType="begin"/>
          </w:r>
          <w:r w:rsidRPr="00457E0B">
            <w:rPr>
              <w:rFonts w:ascii="Arial" w:hAnsi="Arial" w:cs="Arial"/>
            </w:rPr>
            <w:instrText xml:space="preserve"> CITATION Sel24 \l 2057 </w:instrText>
          </w:r>
          <w:r w:rsidRPr="00457E0B">
            <w:rPr>
              <w:rFonts w:ascii="Arial" w:hAnsi="Arial" w:cs="Arial"/>
            </w:rPr>
            <w:fldChar w:fldCharType="separate"/>
          </w:r>
          <w:r w:rsidR="00424D9F" w:rsidRPr="00457E0B">
            <w:rPr>
              <w:rFonts w:ascii="Arial" w:hAnsi="Arial" w:cs="Arial"/>
              <w:noProof/>
            </w:rPr>
            <w:t xml:space="preserve"> [2]</w:t>
          </w:r>
          <w:r w:rsidRPr="00457E0B">
            <w:rPr>
              <w:rFonts w:ascii="Arial" w:hAnsi="Arial" w:cs="Arial"/>
            </w:rPr>
            <w:fldChar w:fldCharType="end"/>
          </w:r>
        </w:sdtContent>
      </w:sdt>
    </w:p>
    <w:p w14:paraId="7C905A41" w14:textId="5E739F8C" w:rsidR="00F10863" w:rsidRPr="00457E0B" w:rsidRDefault="00A44AEE" w:rsidP="00FF59DD">
      <w:pPr>
        <w:pStyle w:val="Heading3"/>
        <w:numPr>
          <w:ilvl w:val="2"/>
          <w:numId w:val="1"/>
        </w:numPr>
        <w:spacing w:line="276" w:lineRule="auto"/>
        <w:rPr>
          <w:rFonts w:ascii="Arial" w:hAnsi="Arial" w:cs="Arial"/>
        </w:rPr>
      </w:pPr>
      <w:bookmarkStart w:id="6" w:name="_Toc229253137"/>
      <w:r w:rsidRPr="00457E0B">
        <w:rPr>
          <w:rFonts w:ascii="Arial" w:hAnsi="Arial" w:cs="Arial"/>
        </w:rPr>
        <w:t xml:space="preserve">Data </w:t>
      </w:r>
      <w:r w:rsidR="00C85E86" w:rsidRPr="00457E0B">
        <w:rPr>
          <w:rFonts w:ascii="Arial" w:hAnsi="Arial" w:cs="Arial"/>
        </w:rPr>
        <w:t>collection</w:t>
      </w:r>
      <w:bookmarkEnd w:id="6"/>
    </w:p>
    <w:p w14:paraId="218A85E9" w14:textId="77777777" w:rsidR="00C85E86" w:rsidRPr="00457E0B" w:rsidRDefault="00C85E86" w:rsidP="00FF59DD">
      <w:pPr>
        <w:spacing w:line="276" w:lineRule="auto"/>
        <w:rPr>
          <w:rFonts w:ascii="Arial" w:hAnsi="Arial" w:cs="Arial"/>
        </w:rPr>
      </w:pPr>
    </w:p>
    <w:p w14:paraId="1EB75135" w14:textId="249933BA" w:rsidR="00F331C1" w:rsidRPr="00457E0B" w:rsidRDefault="00696F8B" w:rsidP="00FF59DD">
      <w:pPr>
        <w:spacing w:line="276" w:lineRule="auto"/>
        <w:rPr>
          <w:rFonts w:ascii="Arial" w:hAnsi="Arial" w:cs="Arial"/>
        </w:rPr>
      </w:pPr>
      <w:r w:rsidRPr="00457E0B">
        <w:rPr>
          <w:rFonts w:ascii="Arial" w:hAnsi="Arial" w:cs="Arial"/>
        </w:rPr>
        <w:t>This project utilised a combination of spatial (vector) and non</w:t>
      </w:r>
      <w:r w:rsidRPr="00457E0B">
        <w:rPr>
          <w:rFonts w:ascii="Cambria Math" w:hAnsi="Cambria Math" w:cs="Cambria Math"/>
        </w:rPr>
        <w:t>‑</w:t>
      </w:r>
      <w:r w:rsidRPr="00457E0B">
        <w:rPr>
          <w:rFonts w:ascii="Arial" w:hAnsi="Arial" w:cs="Arial"/>
        </w:rPr>
        <w:t>spatial (attribute) datasets to analyse socio</w:t>
      </w:r>
      <w:r w:rsidRPr="00457E0B">
        <w:rPr>
          <w:rFonts w:ascii="Cambria Math" w:hAnsi="Cambria Math" w:cs="Cambria Math"/>
        </w:rPr>
        <w:t>‑</w:t>
      </w:r>
      <w:r w:rsidRPr="00457E0B">
        <w:rPr>
          <w:rFonts w:ascii="Arial" w:hAnsi="Arial" w:cs="Arial"/>
        </w:rPr>
        <w:t xml:space="preserve">economic deprivation, historic mining activity, and respiratory health outcomes across Wales. </w:t>
      </w:r>
    </w:p>
    <w:p w14:paraId="6BFA7611" w14:textId="77777777" w:rsidR="00174C6A" w:rsidRPr="00457E0B" w:rsidRDefault="00174C6A" w:rsidP="00FF59DD">
      <w:pPr>
        <w:spacing w:line="276" w:lineRule="auto"/>
        <w:rPr>
          <w:rFonts w:ascii="Arial" w:hAnsi="Arial" w:cs="Arial"/>
        </w:rPr>
      </w:pPr>
    </w:p>
    <w:p w14:paraId="4ABFC93D" w14:textId="77777777" w:rsidR="00174C6A" w:rsidRPr="00457E0B" w:rsidRDefault="00174C6A" w:rsidP="00FF59DD">
      <w:pPr>
        <w:spacing w:line="276" w:lineRule="auto"/>
        <w:rPr>
          <w:rFonts w:ascii="Arial" w:hAnsi="Arial" w:cs="Arial"/>
          <w:b/>
          <w:bCs/>
        </w:rPr>
      </w:pPr>
      <w:r w:rsidRPr="00457E0B">
        <w:rPr>
          <w:rFonts w:ascii="Arial" w:hAnsi="Arial" w:cs="Arial"/>
          <w:b/>
          <w:bCs/>
        </w:rPr>
        <w:t>Spatial Data</w:t>
      </w:r>
    </w:p>
    <w:p w14:paraId="3A98125C" w14:textId="77777777" w:rsidR="00174C6A" w:rsidRPr="00457E0B" w:rsidRDefault="00174C6A" w:rsidP="00FF59DD">
      <w:pPr>
        <w:spacing w:line="276" w:lineRule="auto"/>
        <w:rPr>
          <w:rFonts w:ascii="Arial" w:hAnsi="Arial" w:cs="Arial"/>
        </w:rPr>
      </w:pPr>
    </w:p>
    <w:p w14:paraId="1CC8B376" w14:textId="27A1A193" w:rsidR="00174C6A" w:rsidRPr="00457E0B" w:rsidRDefault="00174C6A" w:rsidP="00FF59DD">
      <w:pPr>
        <w:spacing w:line="276" w:lineRule="auto"/>
        <w:rPr>
          <w:rFonts w:ascii="Arial" w:hAnsi="Arial" w:cs="Arial"/>
          <w:u w:val="single"/>
        </w:rPr>
      </w:pPr>
      <w:r w:rsidRPr="00457E0B">
        <w:rPr>
          <w:rFonts w:ascii="Arial" w:hAnsi="Arial" w:cs="Arial"/>
          <w:u w:val="single"/>
        </w:rPr>
        <w:t xml:space="preserve">LSOA Boundaries (Wales) </w:t>
      </w:r>
      <w:sdt>
        <w:sdtPr>
          <w:rPr>
            <w:rFonts w:ascii="Arial" w:hAnsi="Arial" w:cs="Arial"/>
            <w:u w:val="single"/>
          </w:rPr>
          <w:id w:val="1732655263"/>
          <w:citation/>
        </w:sdtPr>
        <w:sdtContent>
          <w:r w:rsidR="00B725BB" w:rsidRPr="00457E0B">
            <w:rPr>
              <w:rFonts w:ascii="Arial" w:hAnsi="Arial" w:cs="Arial"/>
              <w:u w:val="single"/>
            </w:rPr>
            <w:fldChar w:fldCharType="begin"/>
          </w:r>
          <w:r w:rsidR="00B725BB" w:rsidRPr="00457E0B">
            <w:rPr>
              <w:rFonts w:ascii="Arial" w:hAnsi="Arial" w:cs="Arial"/>
              <w:u w:val="single"/>
            </w:rPr>
            <w:instrText xml:space="preserve"> CITATION Dat25 \l 2057 </w:instrText>
          </w:r>
          <w:r w:rsidR="00B725BB" w:rsidRPr="00457E0B">
            <w:rPr>
              <w:rFonts w:ascii="Arial" w:hAnsi="Arial" w:cs="Arial"/>
              <w:u w:val="single"/>
            </w:rPr>
            <w:fldChar w:fldCharType="separate"/>
          </w:r>
          <w:r w:rsidR="00424D9F" w:rsidRPr="00457E0B">
            <w:rPr>
              <w:rFonts w:ascii="Arial" w:hAnsi="Arial" w:cs="Arial"/>
              <w:noProof/>
            </w:rPr>
            <w:t>[3]</w:t>
          </w:r>
          <w:r w:rsidR="00B725BB" w:rsidRPr="00457E0B">
            <w:rPr>
              <w:rFonts w:ascii="Arial" w:hAnsi="Arial" w:cs="Arial"/>
              <w:u w:val="single"/>
            </w:rPr>
            <w:fldChar w:fldCharType="end"/>
          </w:r>
        </w:sdtContent>
      </w:sdt>
    </w:p>
    <w:p w14:paraId="2B14B382" w14:textId="77777777" w:rsidR="00B725BB" w:rsidRPr="00457E0B" w:rsidRDefault="00B725BB" w:rsidP="00FF59DD">
      <w:pPr>
        <w:spacing w:line="276" w:lineRule="auto"/>
        <w:rPr>
          <w:rFonts w:ascii="Arial" w:hAnsi="Arial" w:cs="Arial"/>
        </w:rPr>
      </w:pPr>
    </w:p>
    <w:p w14:paraId="639A3CFA" w14:textId="53AD3399" w:rsidR="00696F8B" w:rsidRPr="00457E0B" w:rsidRDefault="00174C6A" w:rsidP="00FF59DD">
      <w:pPr>
        <w:spacing w:line="276" w:lineRule="auto"/>
        <w:rPr>
          <w:rFonts w:ascii="Arial" w:hAnsi="Arial" w:cs="Arial"/>
        </w:rPr>
      </w:pPr>
      <w:r w:rsidRPr="00457E0B">
        <w:rPr>
          <w:rFonts w:ascii="Arial" w:hAnsi="Arial" w:cs="Arial"/>
        </w:rPr>
        <w:t xml:space="preserve">Polygon vector </w:t>
      </w:r>
      <w:r w:rsidR="00636621" w:rsidRPr="00457E0B">
        <w:rPr>
          <w:rFonts w:ascii="Arial" w:hAnsi="Arial" w:cs="Arial"/>
        </w:rPr>
        <w:t xml:space="preserve">(shapefile) </w:t>
      </w:r>
      <w:r w:rsidRPr="00457E0B">
        <w:rPr>
          <w:rFonts w:ascii="Arial" w:hAnsi="Arial" w:cs="Arial"/>
        </w:rPr>
        <w:t xml:space="preserve">data defining Lower Super Output Areas across Wales. This dataset formed the core spatial framework of the project, providing a consistent </w:t>
      </w:r>
      <w:r w:rsidRPr="00457E0B">
        <w:rPr>
          <w:rFonts w:ascii="Arial" w:hAnsi="Arial" w:cs="Arial"/>
        </w:rPr>
        <w:lastRenderedPageBreak/>
        <w:t>geographic unit to which deprivation, demographic, and health data were joined for mapping and analysis</w:t>
      </w:r>
      <w:r w:rsidR="00B725BB" w:rsidRPr="00457E0B">
        <w:rPr>
          <w:rFonts w:ascii="Arial" w:hAnsi="Arial" w:cs="Arial"/>
        </w:rPr>
        <w:t xml:space="preserve"> </w:t>
      </w:r>
      <w:r w:rsidR="00490047" w:rsidRPr="00457E0B">
        <w:rPr>
          <w:rFonts w:ascii="Arial" w:hAnsi="Arial" w:cs="Arial"/>
        </w:rPr>
        <w:t>(</w:t>
      </w:r>
      <w:r w:rsidR="00B725BB" w:rsidRPr="00457E0B">
        <w:rPr>
          <w:rFonts w:ascii="Arial" w:hAnsi="Arial" w:cs="Arial"/>
        </w:rPr>
        <w:fldChar w:fldCharType="begin"/>
      </w:r>
      <w:r w:rsidR="00B725BB" w:rsidRPr="00457E0B">
        <w:rPr>
          <w:rFonts w:ascii="Arial" w:hAnsi="Arial" w:cs="Arial"/>
        </w:rPr>
        <w:instrText xml:space="preserve"> REF _Ref229223869 </w:instrText>
      </w:r>
      <w:r w:rsidR="00192760" w:rsidRPr="00457E0B">
        <w:rPr>
          <w:rFonts w:ascii="Arial" w:hAnsi="Arial" w:cs="Arial"/>
        </w:rPr>
        <w:instrText xml:space="preserve"> \* MERGEFORMAT </w:instrText>
      </w:r>
      <w:r w:rsidR="00B725BB" w:rsidRPr="00457E0B">
        <w:rPr>
          <w:rFonts w:ascii="Arial" w:hAnsi="Arial" w:cs="Arial"/>
        </w:rPr>
        <w:fldChar w:fldCharType="separate"/>
      </w:r>
      <w:r w:rsidR="00B725BB" w:rsidRPr="00457E0B">
        <w:rPr>
          <w:rFonts w:ascii="Arial" w:hAnsi="Arial" w:cs="Arial"/>
        </w:rPr>
        <w:t xml:space="preserve">Figure </w:t>
      </w:r>
      <w:r w:rsidR="00B725BB" w:rsidRPr="00457E0B">
        <w:rPr>
          <w:rFonts w:ascii="Arial" w:hAnsi="Arial" w:cs="Arial"/>
          <w:noProof/>
        </w:rPr>
        <w:t>2</w:t>
      </w:r>
      <w:r w:rsidR="00B725BB" w:rsidRPr="00457E0B">
        <w:rPr>
          <w:rFonts w:ascii="Arial" w:hAnsi="Arial" w:cs="Arial"/>
        </w:rPr>
        <w:fldChar w:fldCharType="end"/>
      </w:r>
      <w:r w:rsidR="00490047" w:rsidRPr="00457E0B">
        <w:rPr>
          <w:rFonts w:ascii="Arial" w:hAnsi="Arial" w:cs="Arial"/>
        </w:rPr>
        <w:t xml:space="preserve"> and </w:t>
      </w:r>
      <w:r w:rsidR="00490047" w:rsidRPr="00457E0B">
        <w:rPr>
          <w:rFonts w:ascii="Arial" w:hAnsi="Arial" w:cs="Arial"/>
        </w:rPr>
        <w:fldChar w:fldCharType="begin"/>
      </w:r>
      <w:r w:rsidR="00490047" w:rsidRPr="00457E0B">
        <w:rPr>
          <w:rFonts w:ascii="Arial" w:hAnsi="Arial" w:cs="Arial"/>
        </w:rPr>
        <w:instrText xml:space="preserve"> REF _Ref229224086 </w:instrText>
      </w:r>
      <w:r w:rsidR="00192760" w:rsidRPr="00457E0B">
        <w:rPr>
          <w:rFonts w:ascii="Arial" w:hAnsi="Arial" w:cs="Arial"/>
        </w:rPr>
        <w:instrText xml:space="preserve"> \* MERGEFORMAT </w:instrText>
      </w:r>
      <w:r w:rsidR="00490047" w:rsidRPr="00457E0B">
        <w:rPr>
          <w:rFonts w:ascii="Arial" w:hAnsi="Arial" w:cs="Arial"/>
        </w:rPr>
        <w:fldChar w:fldCharType="separate"/>
      </w:r>
      <w:r w:rsidR="00490047" w:rsidRPr="00457E0B">
        <w:rPr>
          <w:rFonts w:ascii="Arial" w:hAnsi="Arial" w:cs="Arial"/>
        </w:rPr>
        <w:t xml:space="preserve">Figure </w:t>
      </w:r>
      <w:r w:rsidR="00490047" w:rsidRPr="00457E0B">
        <w:rPr>
          <w:rFonts w:ascii="Arial" w:hAnsi="Arial" w:cs="Arial"/>
          <w:noProof/>
        </w:rPr>
        <w:t>3</w:t>
      </w:r>
      <w:r w:rsidR="00490047" w:rsidRPr="00457E0B">
        <w:rPr>
          <w:rFonts w:ascii="Arial" w:hAnsi="Arial" w:cs="Arial"/>
        </w:rPr>
        <w:fldChar w:fldCharType="end"/>
      </w:r>
      <w:r w:rsidR="00B725BB" w:rsidRPr="00457E0B">
        <w:rPr>
          <w:rFonts w:ascii="Arial" w:hAnsi="Arial" w:cs="Arial"/>
        </w:rPr>
        <w:t>)</w:t>
      </w:r>
      <w:r w:rsidRPr="00457E0B">
        <w:rPr>
          <w:rFonts w:ascii="Arial" w:hAnsi="Arial" w:cs="Arial"/>
        </w:rPr>
        <w:t>.</w:t>
      </w:r>
    </w:p>
    <w:p w14:paraId="40467C5B" w14:textId="77777777" w:rsidR="00677BB9" w:rsidRPr="00457E0B" w:rsidRDefault="00677BB9" w:rsidP="00FF59DD">
      <w:pPr>
        <w:spacing w:line="276" w:lineRule="auto"/>
        <w:rPr>
          <w:rFonts w:ascii="Arial" w:hAnsi="Arial" w:cs="Arial"/>
        </w:rPr>
      </w:pPr>
    </w:p>
    <w:p w14:paraId="0C6D660A" w14:textId="77777777" w:rsidR="00433C5F" w:rsidRPr="00457E0B" w:rsidRDefault="0051441A" w:rsidP="00FF59DD">
      <w:pPr>
        <w:keepNext/>
        <w:spacing w:line="276" w:lineRule="auto"/>
        <w:rPr>
          <w:rFonts w:ascii="Arial" w:hAnsi="Arial" w:cs="Arial"/>
        </w:rPr>
      </w:pPr>
      <w:r w:rsidRPr="00457E0B">
        <w:rPr>
          <w:rFonts w:ascii="Arial" w:hAnsi="Arial" w:cs="Arial"/>
        </w:rPr>
        <w:drawing>
          <wp:inline distT="0" distB="0" distL="0" distR="0" wp14:anchorId="78E7F798" wp14:editId="3D87AC76">
            <wp:extent cx="4922045" cy="2849245"/>
            <wp:effectExtent l="0" t="0" r="5715" b="0"/>
            <wp:docPr id="1698120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120700" name=""/>
                    <pic:cNvPicPr/>
                  </pic:nvPicPr>
                  <pic:blipFill rotWithShape="1">
                    <a:blip r:embed="rId8"/>
                    <a:srcRect l="11696" r="2357" b="2569"/>
                    <a:stretch>
                      <a:fillRect/>
                    </a:stretch>
                  </pic:blipFill>
                  <pic:spPr bwMode="auto">
                    <a:xfrm>
                      <a:off x="0" y="0"/>
                      <a:ext cx="4922776" cy="2849668"/>
                    </a:xfrm>
                    <a:prstGeom prst="rect">
                      <a:avLst/>
                    </a:prstGeom>
                    <a:ln>
                      <a:noFill/>
                    </a:ln>
                    <a:extLst>
                      <a:ext uri="{53640926-AAD7-44D8-BBD7-CCE9431645EC}">
                        <a14:shadowObscured xmlns:a14="http://schemas.microsoft.com/office/drawing/2010/main"/>
                      </a:ext>
                    </a:extLst>
                  </pic:spPr>
                </pic:pic>
              </a:graphicData>
            </a:graphic>
          </wp:inline>
        </w:drawing>
      </w:r>
    </w:p>
    <w:p w14:paraId="67674DBC" w14:textId="47CD6E02" w:rsidR="00677BB9" w:rsidRPr="00457E0B" w:rsidRDefault="00433C5F" w:rsidP="00FF59DD">
      <w:pPr>
        <w:pStyle w:val="Caption"/>
        <w:spacing w:line="276" w:lineRule="auto"/>
        <w:rPr>
          <w:rFonts w:ascii="Arial" w:hAnsi="Arial" w:cs="Arial"/>
        </w:rPr>
      </w:pPr>
      <w:bookmarkStart w:id="7" w:name="_Ref229223869"/>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2</w:t>
      </w:r>
      <w:r w:rsidRPr="00457E0B">
        <w:rPr>
          <w:rFonts w:ascii="Arial" w:hAnsi="Arial" w:cs="Arial"/>
        </w:rPr>
        <w:fldChar w:fldCharType="end"/>
      </w:r>
      <w:bookmarkEnd w:id="7"/>
      <w:r w:rsidRPr="00457E0B">
        <w:rPr>
          <w:rFonts w:ascii="Arial" w:hAnsi="Arial" w:cs="Arial"/>
        </w:rPr>
        <w:t>: LSOA boundary data download</w:t>
      </w:r>
      <w:r w:rsidR="00E0274C" w:rsidRPr="00457E0B">
        <w:rPr>
          <w:rFonts w:ascii="Arial" w:hAnsi="Arial" w:cs="Arial"/>
        </w:rPr>
        <w:t xml:space="preserve"> </w:t>
      </w:r>
      <w:sdt>
        <w:sdtPr>
          <w:rPr>
            <w:rFonts w:ascii="Arial" w:hAnsi="Arial" w:cs="Arial"/>
          </w:rPr>
          <w:id w:val="428003153"/>
          <w:citation/>
        </w:sdtPr>
        <w:sdtContent>
          <w:r w:rsidR="00E0274C" w:rsidRPr="00457E0B">
            <w:rPr>
              <w:rFonts w:ascii="Arial" w:hAnsi="Arial" w:cs="Arial"/>
            </w:rPr>
            <w:fldChar w:fldCharType="begin"/>
          </w:r>
          <w:r w:rsidR="00E0274C" w:rsidRPr="00457E0B">
            <w:rPr>
              <w:rFonts w:ascii="Arial" w:hAnsi="Arial" w:cs="Arial"/>
            </w:rPr>
            <w:instrText xml:space="preserve"> CITATION Dat25 \l 2057 </w:instrText>
          </w:r>
          <w:r w:rsidR="00E0274C" w:rsidRPr="00457E0B">
            <w:rPr>
              <w:rFonts w:ascii="Arial" w:hAnsi="Arial" w:cs="Arial"/>
            </w:rPr>
            <w:fldChar w:fldCharType="separate"/>
          </w:r>
          <w:r w:rsidR="00424D9F" w:rsidRPr="00457E0B">
            <w:rPr>
              <w:rFonts w:ascii="Arial" w:hAnsi="Arial" w:cs="Arial"/>
              <w:noProof/>
            </w:rPr>
            <w:t>[3]</w:t>
          </w:r>
          <w:r w:rsidR="00E0274C" w:rsidRPr="00457E0B">
            <w:rPr>
              <w:rFonts w:ascii="Arial" w:hAnsi="Arial" w:cs="Arial"/>
            </w:rPr>
            <w:fldChar w:fldCharType="end"/>
          </w:r>
        </w:sdtContent>
      </w:sdt>
    </w:p>
    <w:p w14:paraId="2B72D6B9" w14:textId="77777777" w:rsidR="00D16D4F" w:rsidRPr="00457E0B" w:rsidRDefault="00AB7B7D" w:rsidP="00FF59DD">
      <w:pPr>
        <w:keepNext/>
        <w:spacing w:line="276" w:lineRule="auto"/>
        <w:rPr>
          <w:rFonts w:ascii="Arial" w:hAnsi="Arial" w:cs="Arial"/>
        </w:rPr>
      </w:pPr>
      <w:r w:rsidRPr="00457E0B">
        <w:rPr>
          <w:rFonts w:ascii="Arial" w:hAnsi="Arial" w:cs="Arial"/>
        </w:rPr>
        <w:drawing>
          <wp:inline distT="0" distB="0" distL="0" distR="0" wp14:anchorId="0B9D589C" wp14:editId="49F470CE">
            <wp:extent cx="4815259" cy="2870200"/>
            <wp:effectExtent l="0" t="0" r="0" b="0"/>
            <wp:docPr id="1092687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687117" name=""/>
                    <pic:cNvPicPr/>
                  </pic:nvPicPr>
                  <pic:blipFill rotWithShape="1">
                    <a:blip r:embed="rId9"/>
                    <a:srcRect l="11512" r="4398" b="1844"/>
                    <a:stretch>
                      <a:fillRect/>
                    </a:stretch>
                  </pic:blipFill>
                  <pic:spPr bwMode="auto">
                    <a:xfrm>
                      <a:off x="0" y="0"/>
                      <a:ext cx="4816393" cy="2870876"/>
                    </a:xfrm>
                    <a:prstGeom prst="rect">
                      <a:avLst/>
                    </a:prstGeom>
                    <a:ln>
                      <a:noFill/>
                    </a:ln>
                    <a:extLst>
                      <a:ext uri="{53640926-AAD7-44D8-BBD7-CCE9431645EC}">
                        <a14:shadowObscured xmlns:a14="http://schemas.microsoft.com/office/drawing/2010/main"/>
                      </a:ext>
                    </a:extLst>
                  </pic:spPr>
                </pic:pic>
              </a:graphicData>
            </a:graphic>
          </wp:inline>
        </w:drawing>
      </w:r>
    </w:p>
    <w:p w14:paraId="68EF1DFE" w14:textId="74DFC8DE" w:rsidR="000F1DB3" w:rsidRPr="00457E0B" w:rsidRDefault="00D16D4F" w:rsidP="00FF59DD">
      <w:pPr>
        <w:pStyle w:val="Caption"/>
        <w:spacing w:line="276" w:lineRule="auto"/>
        <w:rPr>
          <w:rFonts w:ascii="Arial" w:hAnsi="Arial" w:cs="Arial"/>
        </w:rPr>
      </w:pPr>
      <w:bookmarkStart w:id="8" w:name="_Ref229224086"/>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3</w:t>
      </w:r>
      <w:r w:rsidRPr="00457E0B">
        <w:rPr>
          <w:rFonts w:ascii="Arial" w:hAnsi="Arial" w:cs="Arial"/>
        </w:rPr>
        <w:fldChar w:fldCharType="end"/>
      </w:r>
      <w:bookmarkEnd w:id="8"/>
      <w:r w:rsidRPr="00457E0B">
        <w:rPr>
          <w:rFonts w:ascii="Arial" w:hAnsi="Arial" w:cs="Arial"/>
        </w:rPr>
        <w:t>: LSOA Metadata</w:t>
      </w:r>
      <w:sdt>
        <w:sdtPr>
          <w:rPr>
            <w:rFonts w:ascii="Arial" w:hAnsi="Arial" w:cs="Arial"/>
          </w:rPr>
          <w:id w:val="-1283714339"/>
          <w:citation/>
        </w:sdtPr>
        <w:sdtContent>
          <w:r w:rsidR="00E0274C" w:rsidRPr="00457E0B">
            <w:rPr>
              <w:rFonts w:ascii="Arial" w:hAnsi="Arial" w:cs="Arial"/>
            </w:rPr>
            <w:fldChar w:fldCharType="begin"/>
          </w:r>
          <w:r w:rsidR="00E0274C" w:rsidRPr="00457E0B">
            <w:rPr>
              <w:rFonts w:ascii="Arial" w:hAnsi="Arial" w:cs="Arial"/>
            </w:rPr>
            <w:instrText xml:space="preserve"> CITATION Dat25 \l 2057 </w:instrText>
          </w:r>
          <w:r w:rsidR="00E0274C" w:rsidRPr="00457E0B">
            <w:rPr>
              <w:rFonts w:ascii="Arial" w:hAnsi="Arial" w:cs="Arial"/>
            </w:rPr>
            <w:fldChar w:fldCharType="separate"/>
          </w:r>
          <w:r w:rsidR="00424D9F" w:rsidRPr="00457E0B">
            <w:rPr>
              <w:rFonts w:ascii="Arial" w:hAnsi="Arial" w:cs="Arial"/>
              <w:noProof/>
            </w:rPr>
            <w:t xml:space="preserve"> [3]</w:t>
          </w:r>
          <w:r w:rsidR="00E0274C" w:rsidRPr="00457E0B">
            <w:rPr>
              <w:rFonts w:ascii="Arial" w:hAnsi="Arial" w:cs="Arial"/>
            </w:rPr>
            <w:fldChar w:fldCharType="end"/>
          </w:r>
        </w:sdtContent>
      </w:sdt>
    </w:p>
    <w:p w14:paraId="1CBC4362" w14:textId="77777777" w:rsidR="00AB7B7D" w:rsidRPr="00457E0B" w:rsidRDefault="00AB7B7D" w:rsidP="00FF59DD">
      <w:pPr>
        <w:spacing w:line="276" w:lineRule="auto"/>
        <w:rPr>
          <w:rFonts w:ascii="Arial" w:hAnsi="Arial" w:cs="Arial"/>
        </w:rPr>
      </w:pPr>
    </w:p>
    <w:p w14:paraId="7495FE62" w14:textId="4D1654A2" w:rsidR="00D1637F" w:rsidRPr="00457E0B" w:rsidRDefault="00D1637F" w:rsidP="00FF59DD">
      <w:pPr>
        <w:spacing w:line="276" w:lineRule="auto"/>
        <w:rPr>
          <w:rFonts w:ascii="Arial" w:hAnsi="Arial" w:cs="Arial"/>
          <w:u w:val="single"/>
        </w:rPr>
      </w:pPr>
      <w:r w:rsidRPr="00457E0B">
        <w:rPr>
          <w:rFonts w:ascii="Arial" w:hAnsi="Arial" w:cs="Arial"/>
          <w:u w:val="single"/>
        </w:rPr>
        <w:t xml:space="preserve">Welsh Index of Multiple Deprivation (WIMD) 2019 </w:t>
      </w:r>
      <w:sdt>
        <w:sdtPr>
          <w:rPr>
            <w:rFonts w:ascii="Arial" w:hAnsi="Arial" w:cs="Arial"/>
            <w:u w:val="single"/>
          </w:rPr>
          <w:id w:val="-1153373539"/>
          <w:citation/>
        </w:sdtPr>
        <w:sdtContent>
          <w:r w:rsidRPr="00457E0B">
            <w:rPr>
              <w:rFonts w:ascii="Arial" w:hAnsi="Arial" w:cs="Arial"/>
              <w:u w:val="single"/>
            </w:rPr>
            <w:fldChar w:fldCharType="begin"/>
          </w:r>
          <w:r w:rsidRPr="00457E0B">
            <w:rPr>
              <w:rFonts w:ascii="Arial" w:hAnsi="Arial" w:cs="Arial"/>
              <w:u w:val="single"/>
            </w:rPr>
            <w:instrText xml:space="preserve"> CITATION Hea26 \l 2057 </w:instrText>
          </w:r>
          <w:r w:rsidRPr="00457E0B">
            <w:rPr>
              <w:rFonts w:ascii="Arial" w:hAnsi="Arial" w:cs="Arial"/>
              <w:u w:val="single"/>
            </w:rPr>
            <w:fldChar w:fldCharType="separate"/>
          </w:r>
          <w:r w:rsidR="00424D9F" w:rsidRPr="00457E0B">
            <w:rPr>
              <w:rFonts w:ascii="Arial" w:hAnsi="Arial" w:cs="Arial"/>
              <w:noProof/>
            </w:rPr>
            <w:t>[4]</w:t>
          </w:r>
          <w:r w:rsidRPr="00457E0B">
            <w:rPr>
              <w:rFonts w:ascii="Arial" w:hAnsi="Arial" w:cs="Arial"/>
              <w:u w:val="single"/>
            </w:rPr>
            <w:fldChar w:fldCharType="end"/>
          </w:r>
        </w:sdtContent>
      </w:sdt>
    </w:p>
    <w:p w14:paraId="394CF0B6" w14:textId="77777777" w:rsidR="00D1637F" w:rsidRPr="00457E0B" w:rsidRDefault="00D1637F" w:rsidP="00FF59DD">
      <w:pPr>
        <w:spacing w:line="276" w:lineRule="auto"/>
        <w:rPr>
          <w:rFonts w:ascii="Arial" w:hAnsi="Arial" w:cs="Arial"/>
          <w:u w:val="single"/>
        </w:rPr>
      </w:pPr>
    </w:p>
    <w:p w14:paraId="57BB3A60" w14:textId="59D6BFBD" w:rsidR="00D1637F" w:rsidRPr="00457E0B" w:rsidRDefault="005A60C1" w:rsidP="00FF59DD">
      <w:pPr>
        <w:spacing w:line="276" w:lineRule="auto"/>
        <w:rPr>
          <w:rFonts w:ascii="Arial" w:hAnsi="Arial" w:cs="Arial"/>
        </w:rPr>
      </w:pPr>
      <w:r w:rsidRPr="00457E0B">
        <w:rPr>
          <w:rFonts w:ascii="Arial" w:hAnsi="Arial" w:cs="Arial"/>
        </w:rPr>
        <w:t>S</w:t>
      </w:r>
      <w:r w:rsidR="00636621" w:rsidRPr="00457E0B">
        <w:rPr>
          <w:rFonts w:ascii="Arial" w:hAnsi="Arial" w:cs="Arial"/>
        </w:rPr>
        <w:t>hapefile</w:t>
      </w:r>
      <w:r w:rsidRPr="00457E0B">
        <w:rPr>
          <w:rFonts w:ascii="Arial" w:hAnsi="Arial" w:cs="Arial"/>
        </w:rPr>
        <w:t xml:space="preserve"> </w:t>
      </w:r>
      <w:r w:rsidR="00D1637F" w:rsidRPr="00457E0B">
        <w:rPr>
          <w:rFonts w:ascii="Arial" w:hAnsi="Arial" w:cs="Arial"/>
        </w:rPr>
        <w:t>datasets representing employment, income, and health deprivation at LSOA level. These indicators were used to identify spatial patterns of socio</w:t>
      </w:r>
      <w:r w:rsidR="00D1637F" w:rsidRPr="00457E0B">
        <w:rPr>
          <w:rFonts w:ascii="Cambria Math" w:hAnsi="Cambria Math" w:cs="Cambria Math"/>
        </w:rPr>
        <w:t>‑</w:t>
      </w:r>
      <w:r w:rsidR="00D1637F" w:rsidRPr="00457E0B">
        <w:rPr>
          <w:rFonts w:ascii="Arial" w:hAnsi="Arial" w:cs="Arial"/>
        </w:rPr>
        <w:t>economic vulnerability and to support comparative analysis with respiratory health outcomes (</w:t>
      </w:r>
      <w:r w:rsidR="00D1637F" w:rsidRPr="00457E0B">
        <w:rPr>
          <w:rFonts w:ascii="Arial" w:hAnsi="Arial" w:cs="Arial"/>
        </w:rPr>
        <w:fldChar w:fldCharType="begin"/>
      </w:r>
      <w:r w:rsidR="00D1637F" w:rsidRPr="00457E0B">
        <w:rPr>
          <w:rFonts w:ascii="Arial" w:hAnsi="Arial" w:cs="Arial"/>
        </w:rPr>
        <w:instrText xml:space="preserve"> REF _Ref229240058 </w:instrText>
      </w:r>
      <w:r w:rsidR="00192760" w:rsidRPr="00457E0B">
        <w:rPr>
          <w:rFonts w:ascii="Arial" w:hAnsi="Arial" w:cs="Arial"/>
        </w:rPr>
        <w:instrText xml:space="preserve"> \* MERGEFORMAT </w:instrText>
      </w:r>
      <w:r w:rsidR="00D1637F" w:rsidRPr="00457E0B">
        <w:rPr>
          <w:rFonts w:ascii="Arial" w:hAnsi="Arial" w:cs="Arial"/>
        </w:rPr>
        <w:fldChar w:fldCharType="separate"/>
      </w:r>
      <w:r w:rsidR="00D1637F" w:rsidRPr="00457E0B">
        <w:rPr>
          <w:rFonts w:ascii="Arial" w:hAnsi="Arial" w:cs="Arial"/>
        </w:rPr>
        <w:t xml:space="preserve">Figure </w:t>
      </w:r>
      <w:r w:rsidR="00D1637F" w:rsidRPr="00457E0B">
        <w:rPr>
          <w:rFonts w:ascii="Arial" w:hAnsi="Arial" w:cs="Arial"/>
          <w:noProof/>
        </w:rPr>
        <w:t>4</w:t>
      </w:r>
      <w:r w:rsidR="00D1637F" w:rsidRPr="00457E0B">
        <w:rPr>
          <w:rFonts w:ascii="Arial" w:hAnsi="Arial" w:cs="Arial"/>
        </w:rPr>
        <w:fldChar w:fldCharType="end"/>
      </w:r>
      <w:r w:rsidR="00D1637F" w:rsidRPr="00457E0B">
        <w:rPr>
          <w:rFonts w:ascii="Arial" w:hAnsi="Arial" w:cs="Arial"/>
        </w:rPr>
        <w:t xml:space="preserve"> and </w:t>
      </w:r>
      <w:r w:rsidR="00D1637F" w:rsidRPr="00457E0B">
        <w:rPr>
          <w:rFonts w:ascii="Arial" w:hAnsi="Arial" w:cs="Arial"/>
        </w:rPr>
        <w:fldChar w:fldCharType="begin"/>
      </w:r>
      <w:r w:rsidR="00D1637F" w:rsidRPr="00457E0B">
        <w:rPr>
          <w:rFonts w:ascii="Arial" w:hAnsi="Arial" w:cs="Arial"/>
        </w:rPr>
        <w:instrText xml:space="preserve"> REF _Ref229240095 </w:instrText>
      </w:r>
      <w:r w:rsidR="00192760" w:rsidRPr="00457E0B">
        <w:rPr>
          <w:rFonts w:ascii="Arial" w:hAnsi="Arial" w:cs="Arial"/>
        </w:rPr>
        <w:instrText xml:space="preserve"> \* MERGEFORMAT </w:instrText>
      </w:r>
      <w:r w:rsidR="00D1637F" w:rsidRPr="00457E0B">
        <w:rPr>
          <w:rFonts w:ascii="Arial" w:hAnsi="Arial" w:cs="Arial"/>
        </w:rPr>
        <w:fldChar w:fldCharType="separate"/>
      </w:r>
      <w:r w:rsidR="00D1637F" w:rsidRPr="00457E0B">
        <w:rPr>
          <w:rFonts w:ascii="Arial" w:hAnsi="Arial" w:cs="Arial"/>
        </w:rPr>
        <w:t xml:space="preserve">Figure </w:t>
      </w:r>
      <w:r w:rsidR="00D1637F" w:rsidRPr="00457E0B">
        <w:rPr>
          <w:rFonts w:ascii="Arial" w:hAnsi="Arial" w:cs="Arial"/>
          <w:noProof/>
        </w:rPr>
        <w:t>5</w:t>
      </w:r>
      <w:r w:rsidR="00D1637F" w:rsidRPr="00457E0B">
        <w:rPr>
          <w:rFonts w:ascii="Arial" w:hAnsi="Arial" w:cs="Arial"/>
        </w:rPr>
        <w:fldChar w:fldCharType="end"/>
      </w:r>
      <w:r w:rsidR="00D1637F" w:rsidRPr="00457E0B">
        <w:rPr>
          <w:rFonts w:ascii="Arial" w:hAnsi="Arial" w:cs="Arial"/>
        </w:rPr>
        <w:t>).</w:t>
      </w:r>
    </w:p>
    <w:p w14:paraId="638214B9" w14:textId="77777777" w:rsidR="00D1637F" w:rsidRPr="00457E0B" w:rsidRDefault="00D1637F" w:rsidP="00FF59DD">
      <w:pPr>
        <w:spacing w:line="276" w:lineRule="auto"/>
        <w:rPr>
          <w:rFonts w:ascii="Arial" w:hAnsi="Arial" w:cs="Arial"/>
        </w:rPr>
      </w:pPr>
    </w:p>
    <w:p w14:paraId="1ACA81CF" w14:textId="77777777" w:rsidR="00265A7D" w:rsidRPr="00457E0B" w:rsidRDefault="00265A7D" w:rsidP="00FF59DD">
      <w:pPr>
        <w:spacing w:line="276" w:lineRule="auto"/>
        <w:rPr>
          <w:rFonts w:ascii="Arial" w:hAnsi="Arial" w:cs="Arial"/>
        </w:rPr>
      </w:pPr>
    </w:p>
    <w:p w14:paraId="1B738E5E" w14:textId="77777777" w:rsidR="00105F7F" w:rsidRPr="00457E0B" w:rsidRDefault="00265A7D" w:rsidP="00FF59DD">
      <w:pPr>
        <w:keepNext/>
        <w:spacing w:line="276" w:lineRule="auto"/>
        <w:rPr>
          <w:rFonts w:ascii="Arial" w:hAnsi="Arial" w:cs="Arial"/>
        </w:rPr>
      </w:pPr>
      <w:r w:rsidRPr="00457E0B">
        <w:rPr>
          <w:rFonts w:ascii="Arial" w:hAnsi="Arial" w:cs="Arial"/>
        </w:rPr>
        <w:lastRenderedPageBreak/>
        <w:drawing>
          <wp:inline distT="0" distB="0" distL="0" distR="0" wp14:anchorId="29C0CEB1" wp14:editId="1A7273BC">
            <wp:extent cx="4699162" cy="2767754"/>
            <wp:effectExtent l="0" t="0" r="0" b="1270"/>
            <wp:docPr id="1182439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439183" name=""/>
                    <pic:cNvPicPr/>
                  </pic:nvPicPr>
                  <pic:blipFill rotWithShape="1">
                    <a:blip r:embed="rId10"/>
                    <a:srcRect l="16154" t="20950" r="1785"/>
                    <a:stretch>
                      <a:fillRect/>
                    </a:stretch>
                  </pic:blipFill>
                  <pic:spPr bwMode="auto">
                    <a:xfrm>
                      <a:off x="0" y="0"/>
                      <a:ext cx="4700221" cy="2768378"/>
                    </a:xfrm>
                    <a:prstGeom prst="rect">
                      <a:avLst/>
                    </a:prstGeom>
                    <a:ln>
                      <a:noFill/>
                    </a:ln>
                    <a:extLst>
                      <a:ext uri="{53640926-AAD7-44D8-BBD7-CCE9431645EC}">
                        <a14:shadowObscured xmlns:a14="http://schemas.microsoft.com/office/drawing/2010/main"/>
                      </a:ext>
                    </a:extLst>
                  </pic:spPr>
                </pic:pic>
              </a:graphicData>
            </a:graphic>
          </wp:inline>
        </w:drawing>
      </w:r>
    </w:p>
    <w:p w14:paraId="4438359E" w14:textId="7B672A53" w:rsidR="00265A7D" w:rsidRPr="00457E0B" w:rsidRDefault="00105F7F" w:rsidP="00FF59DD">
      <w:pPr>
        <w:pStyle w:val="Caption"/>
        <w:spacing w:line="276" w:lineRule="auto"/>
        <w:rPr>
          <w:rFonts w:ascii="Arial" w:hAnsi="Arial" w:cs="Arial"/>
        </w:rPr>
      </w:pPr>
      <w:bookmarkStart w:id="9" w:name="_Ref229240058"/>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4</w:t>
      </w:r>
      <w:r w:rsidRPr="00457E0B">
        <w:rPr>
          <w:rFonts w:ascii="Arial" w:hAnsi="Arial" w:cs="Arial"/>
        </w:rPr>
        <w:fldChar w:fldCharType="end"/>
      </w:r>
      <w:bookmarkEnd w:id="9"/>
      <w:r w:rsidRPr="00457E0B">
        <w:rPr>
          <w:rFonts w:ascii="Arial" w:hAnsi="Arial" w:cs="Arial"/>
        </w:rPr>
        <w:t xml:space="preserve">: WIMD data source </w:t>
      </w:r>
      <w:sdt>
        <w:sdtPr>
          <w:rPr>
            <w:rFonts w:ascii="Arial" w:hAnsi="Arial" w:cs="Arial"/>
          </w:rPr>
          <w:id w:val="418989234"/>
          <w:citation/>
        </w:sdtPr>
        <w:sdtContent>
          <w:r w:rsidR="00C6043B" w:rsidRPr="00457E0B">
            <w:rPr>
              <w:rFonts w:ascii="Arial" w:hAnsi="Arial" w:cs="Arial"/>
            </w:rPr>
            <w:fldChar w:fldCharType="begin"/>
          </w:r>
          <w:r w:rsidR="00C6043B" w:rsidRPr="00457E0B">
            <w:rPr>
              <w:rFonts w:ascii="Arial" w:hAnsi="Arial" w:cs="Arial"/>
            </w:rPr>
            <w:instrText xml:space="preserve"> CITATION Hea26 \l 2057 </w:instrText>
          </w:r>
          <w:r w:rsidR="00C6043B" w:rsidRPr="00457E0B">
            <w:rPr>
              <w:rFonts w:ascii="Arial" w:hAnsi="Arial" w:cs="Arial"/>
            </w:rPr>
            <w:fldChar w:fldCharType="separate"/>
          </w:r>
          <w:r w:rsidR="00424D9F" w:rsidRPr="00457E0B">
            <w:rPr>
              <w:rFonts w:ascii="Arial" w:hAnsi="Arial" w:cs="Arial"/>
              <w:noProof/>
            </w:rPr>
            <w:t>[4]</w:t>
          </w:r>
          <w:r w:rsidR="00C6043B" w:rsidRPr="00457E0B">
            <w:rPr>
              <w:rFonts w:ascii="Arial" w:hAnsi="Arial" w:cs="Arial"/>
            </w:rPr>
            <w:fldChar w:fldCharType="end"/>
          </w:r>
        </w:sdtContent>
      </w:sdt>
    </w:p>
    <w:p w14:paraId="0A83B922" w14:textId="77777777" w:rsidR="00105F7F" w:rsidRPr="00457E0B" w:rsidRDefault="00105F7F" w:rsidP="00FF59DD">
      <w:pPr>
        <w:spacing w:line="276" w:lineRule="auto"/>
        <w:rPr>
          <w:rFonts w:ascii="Arial" w:hAnsi="Arial" w:cs="Arial"/>
        </w:rPr>
      </w:pPr>
    </w:p>
    <w:p w14:paraId="0A6976E3" w14:textId="77777777" w:rsidR="00105F7F" w:rsidRPr="00457E0B" w:rsidRDefault="00105F7F" w:rsidP="00FF59DD">
      <w:pPr>
        <w:keepNext/>
        <w:spacing w:line="276" w:lineRule="auto"/>
        <w:rPr>
          <w:rFonts w:ascii="Arial" w:hAnsi="Arial" w:cs="Arial"/>
        </w:rPr>
      </w:pPr>
      <w:r w:rsidRPr="00457E0B">
        <w:rPr>
          <w:rFonts w:ascii="Arial" w:hAnsi="Arial" w:cs="Arial"/>
        </w:rPr>
        <w:drawing>
          <wp:inline distT="0" distB="0" distL="0" distR="0" wp14:anchorId="7069AB9F" wp14:editId="1EBE0017">
            <wp:extent cx="4822762" cy="2714625"/>
            <wp:effectExtent l="0" t="0" r="3810" b="3175"/>
            <wp:docPr id="307830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30171" name=""/>
                    <pic:cNvPicPr/>
                  </pic:nvPicPr>
                  <pic:blipFill rotWithShape="1">
                    <a:blip r:embed="rId11"/>
                    <a:srcRect l="15782" t="22469"/>
                    <a:stretch>
                      <a:fillRect/>
                    </a:stretch>
                  </pic:blipFill>
                  <pic:spPr bwMode="auto">
                    <a:xfrm>
                      <a:off x="0" y="0"/>
                      <a:ext cx="4823748" cy="2715180"/>
                    </a:xfrm>
                    <a:prstGeom prst="rect">
                      <a:avLst/>
                    </a:prstGeom>
                    <a:ln>
                      <a:noFill/>
                    </a:ln>
                    <a:extLst>
                      <a:ext uri="{53640926-AAD7-44D8-BBD7-CCE9431645EC}">
                        <a14:shadowObscured xmlns:a14="http://schemas.microsoft.com/office/drawing/2010/main"/>
                      </a:ext>
                    </a:extLst>
                  </pic:spPr>
                </pic:pic>
              </a:graphicData>
            </a:graphic>
          </wp:inline>
        </w:drawing>
      </w:r>
    </w:p>
    <w:p w14:paraId="1C453C82" w14:textId="06E987FD" w:rsidR="00105F7F" w:rsidRPr="00457E0B" w:rsidRDefault="00105F7F" w:rsidP="00FF59DD">
      <w:pPr>
        <w:pStyle w:val="Caption"/>
        <w:spacing w:line="276" w:lineRule="auto"/>
        <w:rPr>
          <w:rFonts w:ascii="Arial" w:hAnsi="Arial" w:cs="Arial"/>
        </w:rPr>
      </w:pPr>
      <w:bookmarkStart w:id="10" w:name="_Ref229240095"/>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5</w:t>
      </w:r>
      <w:r w:rsidRPr="00457E0B">
        <w:rPr>
          <w:rFonts w:ascii="Arial" w:hAnsi="Arial" w:cs="Arial"/>
        </w:rPr>
        <w:fldChar w:fldCharType="end"/>
      </w:r>
      <w:bookmarkEnd w:id="10"/>
      <w:r w:rsidRPr="00457E0B">
        <w:rPr>
          <w:rFonts w:ascii="Arial" w:hAnsi="Arial" w:cs="Arial"/>
        </w:rPr>
        <w:t xml:space="preserve">: WIMD Metadata </w:t>
      </w:r>
      <w:sdt>
        <w:sdtPr>
          <w:rPr>
            <w:rFonts w:ascii="Arial" w:hAnsi="Arial" w:cs="Arial"/>
          </w:rPr>
          <w:id w:val="2124502348"/>
          <w:citation/>
        </w:sdtPr>
        <w:sdtContent>
          <w:r w:rsidR="00133817" w:rsidRPr="00457E0B">
            <w:rPr>
              <w:rFonts w:ascii="Arial" w:hAnsi="Arial" w:cs="Arial"/>
            </w:rPr>
            <w:fldChar w:fldCharType="begin"/>
          </w:r>
          <w:r w:rsidR="00133817" w:rsidRPr="00457E0B">
            <w:rPr>
              <w:rFonts w:ascii="Arial" w:hAnsi="Arial" w:cs="Arial"/>
            </w:rPr>
            <w:instrText xml:space="preserve"> CITATION Hea26 \l 2057 </w:instrText>
          </w:r>
          <w:r w:rsidR="00133817" w:rsidRPr="00457E0B">
            <w:rPr>
              <w:rFonts w:ascii="Arial" w:hAnsi="Arial" w:cs="Arial"/>
            </w:rPr>
            <w:fldChar w:fldCharType="separate"/>
          </w:r>
          <w:r w:rsidR="00424D9F" w:rsidRPr="00457E0B">
            <w:rPr>
              <w:rFonts w:ascii="Arial" w:hAnsi="Arial" w:cs="Arial"/>
              <w:noProof/>
            </w:rPr>
            <w:t>[4]</w:t>
          </w:r>
          <w:r w:rsidR="00133817" w:rsidRPr="00457E0B">
            <w:rPr>
              <w:rFonts w:ascii="Arial" w:hAnsi="Arial" w:cs="Arial"/>
            </w:rPr>
            <w:fldChar w:fldCharType="end"/>
          </w:r>
        </w:sdtContent>
      </w:sdt>
    </w:p>
    <w:p w14:paraId="2B9EA697" w14:textId="77777777" w:rsidR="00932937" w:rsidRPr="00457E0B" w:rsidRDefault="00932937" w:rsidP="00FF59DD">
      <w:pPr>
        <w:spacing w:line="276" w:lineRule="auto"/>
        <w:rPr>
          <w:rFonts w:ascii="Arial" w:hAnsi="Arial" w:cs="Arial"/>
        </w:rPr>
      </w:pPr>
    </w:p>
    <w:p w14:paraId="06EB0EE7" w14:textId="61501935" w:rsidR="00636621" w:rsidRPr="00457E0B" w:rsidRDefault="00636621" w:rsidP="00FF59DD">
      <w:pPr>
        <w:spacing w:line="276" w:lineRule="auto"/>
        <w:rPr>
          <w:rFonts w:ascii="Arial" w:hAnsi="Arial" w:cs="Arial"/>
          <w:u w:val="single"/>
        </w:rPr>
      </w:pPr>
      <w:r w:rsidRPr="00457E0B">
        <w:rPr>
          <w:rFonts w:ascii="Arial" w:hAnsi="Arial" w:cs="Arial"/>
          <w:u w:val="single"/>
        </w:rPr>
        <w:t xml:space="preserve">Historic Mine Locations </w:t>
      </w:r>
      <w:sdt>
        <w:sdtPr>
          <w:rPr>
            <w:rFonts w:ascii="Arial" w:hAnsi="Arial" w:cs="Arial"/>
            <w:u w:val="single"/>
          </w:rPr>
          <w:id w:val="180104058"/>
          <w:citation/>
        </w:sdtPr>
        <w:sdtContent>
          <w:r w:rsidR="00C27494" w:rsidRPr="00457E0B">
            <w:rPr>
              <w:rFonts w:ascii="Arial" w:hAnsi="Arial" w:cs="Arial"/>
              <w:u w:val="single"/>
            </w:rPr>
            <w:fldChar w:fldCharType="begin"/>
          </w:r>
          <w:r w:rsidR="00C27494" w:rsidRPr="00457E0B">
            <w:rPr>
              <w:rFonts w:ascii="Arial" w:hAnsi="Arial" w:cs="Arial"/>
              <w:u w:val="single"/>
            </w:rPr>
            <w:instrText xml:space="preserve"> CITATION Nat22 \l 2057 </w:instrText>
          </w:r>
          <w:r w:rsidR="00C27494" w:rsidRPr="00457E0B">
            <w:rPr>
              <w:rFonts w:ascii="Arial" w:hAnsi="Arial" w:cs="Arial"/>
              <w:u w:val="single"/>
            </w:rPr>
            <w:fldChar w:fldCharType="separate"/>
          </w:r>
          <w:r w:rsidR="00424D9F" w:rsidRPr="00457E0B">
            <w:rPr>
              <w:rFonts w:ascii="Arial" w:hAnsi="Arial" w:cs="Arial"/>
              <w:noProof/>
            </w:rPr>
            <w:t>[5]</w:t>
          </w:r>
          <w:r w:rsidR="00C27494" w:rsidRPr="00457E0B">
            <w:rPr>
              <w:rFonts w:ascii="Arial" w:hAnsi="Arial" w:cs="Arial"/>
              <w:u w:val="single"/>
            </w:rPr>
            <w:fldChar w:fldCharType="end"/>
          </w:r>
        </w:sdtContent>
      </w:sdt>
    </w:p>
    <w:p w14:paraId="02A75F4E" w14:textId="77777777" w:rsidR="00636621" w:rsidRPr="00457E0B" w:rsidRDefault="00636621" w:rsidP="00FF59DD">
      <w:pPr>
        <w:spacing w:line="276" w:lineRule="auto"/>
        <w:rPr>
          <w:rFonts w:ascii="Arial" w:hAnsi="Arial" w:cs="Arial"/>
          <w:u w:val="single"/>
        </w:rPr>
      </w:pPr>
    </w:p>
    <w:p w14:paraId="69FFED54" w14:textId="7FB7C17B" w:rsidR="00636621" w:rsidRPr="00457E0B" w:rsidRDefault="004161E7" w:rsidP="00FF59DD">
      <w:pPr>
        <w:spacing w:line="276" w:lineRule="auto"/>
        <w:rPr>
          <w:rFonts w:ascii="Arial" w:hAnsi="Arial" w:cs="Arial"/>
        </w:rPr>
      </w:pPr>
      <w:r w:rsidRPr="00457E0B">
        <w:rPr>
          <w:rFonts w:ascii="Arial" w:hAnsi="Arial" w:cs="Arial"/>
        </w:rPr>
        <w:t>Shapefile data</w:t>
      </w:r>
      <w:r w:rsidR="00636621" w:rsidRPr="00457E0B">
        <w:rPr>
          <w:rFonts w:ascii="Arial" w:hAnsi="Arial" w:cs="Arial"/>
        </w:rPr>
        <w:t xml:space="preserve"> </w:t>
      </w:r>
      <w:r w:rsidR="00636621" w:rsidRPr="00457E0B">
        <w:rPr>
          <w:rFonts w:ascii="Arial" w:hAnsi="Arial" w:cs="Arial"/>
        </w:rPr>
        <w:t>representing the recorded locations of historic mines across Wales. This dataset supported analysis of the spatial distribution of mining activity and its potential association with deprivation and respiratory health patterns (</w:t>
      </w:r>
      <w:r w:rsidR="00636621" w:rsidRPr="00457E0B">
        <w:rPr>
          <w:rFonts w:ascii="Arial" w:hAnsi="Arial" w:cs="Arial"/>
        </w:rPr>
        <w:fldChar w:fldCharType="begin"/>
      </w:r>
      <w:r w:rsidR="00636621" w:rsidRPr="00457E0B">
        <w:rPr>
          <w:rFonts w:ascii="Arial" w:hAnsi="Arial" w:cs="Arial"/>
        </w:rPr>
        <w:instrText xml:space="preserve"> REF _Ref229240257 </w:instrText>
      </w:r>
      <w:r w:rsidR="00192760" w:rsidRPr="00457E0B">
        <w:rPr>
          <w:rFonts w:ascii="Arial" w:hAnsi="Arial" w:cs="Arial"/>
        </w:rPr>
        <w:instrText xml:space="preserve"> \* MERGEFORMAT </w:instrText>
      </w:r>
      <w:r w:rsidR="00636621" w:rsidRPr="00457E0B">
        <w:rPr>
          <w:rFonts w:ascii="Arial" w:hAnsi="Arial" w:cs="Arial"/>
        </w:rPr>
        <w:fldChar w:fldCharType="separate"/>
      </w:r>
      <w:r w:rsidR="00636621" w:rsidRPr="00457E0B">
        <w:rPr>
          <w:rFonts w:ascii="Arial" w:hAnsi="Arial" w:cs="Arial"/>
        </w:rPr>
        <w:t xml:space="preserve">Figure </w:t>
      </w:r>
      <w:r w:rsidR="00636621" w:rsidRPr="00457E0B">
        <w:rPr>
          <w:rFonts w:ascii="Arial" w:hAnsi="Arial" w:cs="Arial"/>
          <w:noProof/>
        </w:rPr>
        <w:t>6</w:t>
      </w:r>
      <w:r w:rsidR="00636621" w:rsidRPr="00457E0B">
        <w:rPr>
          <w:rFonts w:ascii="Arial" w:hAnsi="Arial" w:cs="Arial"/>
        </w:rPr>
        <w:fldChar w:fldCharType="end"/>
      </w:r>
      <w:r w:rsidR="00636621" w:rsidRPr="00457E0B">
        <w:rPr>
          <w:rFonts w:ascii="Arial" w:hAnsi="Arial" w:cs="Arial"/>
        </w:rPr>
        <w:t>).</w:t>
      </w:r>
    </w:p>
    <w:p w14:paraId="6A2A58ED" w14:textId="77777777" w:rsidR="00932937" w:rsidRPr="00457E0B" w:rsidRDefault="00932937" w:rsidP="00FF59DD">
      <w:pPr>
        <w:spacing w:line="276" w:lineRule="auto"/>
        <w:rPr>
          <w:rFonts w:ascii="Arial" w:hAnsi="Arial" w:cs="Arial"/>
        </w:rPr>
      </w:pPr>
    </w:p>
    <w:p w14:paraId="671BA28C" w14:textId="77777777" w:rsidR="000D7D03" w:rsidRPr="00457E0B" w:rsidRDefault="00256FB7" w:rsidP="00FF59DD">
      <w:pPr>
        <w:keepNext/>
        <w:spacing w:line="276" w:lineRule="auto"/>
        <w:rPr>
          <w:rFonts w:ascii="Arial" w:hAnsi="Arial" w:cs="Arial"/>
        </w:rPr>
      </w:pPr>
      <w:r w:rsidRPr="00457E0B">
        <w:rPr>
          <w:rFonts w:ascii="Arial" w:hAnsi="Arial" w:cs="Arial"/>
        </w:rPr>
        <w:lastRenderedPageBreak/>
        <w:drawing>
          <wp:inline distT="0" distB="0" distL="0" distR="0" wp14:anchorId="07FF1294" wp14:editId="673231CC">
            <wp:extent cx="5135238" cy="2991485"/>
            <wp:effectExtent l="0" t="0" r="0" b="5715"/>
            <wp:docPr id="2024132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132122" name=""/>
                    <pic:cNvPicPr/>
                  </pic:nvPicPr>
                  <pic:blipFill rotWithShape="1">
                    <a:blip r:embed="rId12"/>
                    <a:srcRect l="8725" t="14574" r="1613"/>
                    <a:stretch>
                      <a:fillRect/>
                    </a:stretch>
                  </pic:blipFill>
                  <pic:spPr bwMode="auto">
                    <a:xfrm>
                      <a:off x="0" y="0"/>
                      <a:ext cx="5135501" cy="2991638"/>
                    </a:xfrm>
                    <a:prstGeom prst="rect">
                      <a:avLst/>
                    </a:prstGeom>
                    <a:ln>
                      <a:noFill/>
                    </a:ln>
                    <a:extLst>
                      <a:ext uri="{53640926-AAD7-44D8-BBD7-CCE9431645EC}">
                        <a14:shadowObscured xmlns:a14="http://schemas.microsoft.com/office/drawing/2010/main"/>
                      </a:ext>
                    </a:extLst>
                  </pic:spPr>
                </pic:pic>
              </a:graphicData>
            </a:graphic>
          </wp:inline>
        </w:drawing>
      </w:r>
    </w:p>
    <w:p w14:paraId="3EBD75E9" w14:textId="313A08F1" w:rsidR="00256FB7" w:rsidRPr="00457E0B" w:rsidRDefault="000D7D03" w:rsidP="00FF59DD">
      <w:pPr>
        <w:pStyle w:val="Caption"/>
        <w:spacing w:line="276" w:lineRule="auto"/>
        <w:rPr>
          <w:rFonts w:ascii="Arial" w:hAnsi="Arial" w:cs="Arial"/>
        </w:rPr>
      </w:pPr>
      <w:bookmarkStart w:id="11" w:name="_Ref229240257"/>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6</w:t>
      </w:r>
      <w:r w:rsidRPr="00457E0B">
        <w:rPr>
          <w:rFonts w:ascii="Arial" w:hAnsi="Arial" w:cs="Arial"/>
        </w:rPr>
        <w:fldChar w:fldCharType="end"/>
      </w:r>
      <w:bookmarkEnd w:id="11"/>
      <w:r w:rsidRPr="00457E0B">
        <w:rPr>
          <w:rFonts w:ascii="Arial" w:hAnsi="Arial" w:cs="Arial"/>
        </w:rPr>
        <w:t xml:space="preserve">: Mine location data </w:t>
      </w:r>
      <w:sdt>
        <w:sdtPr>
          <w:rPr>
            <w:rFonts w:ascii="Arial" w:hAnsi="Arial" w:cs="Arial"/>
          </w:rPr>
          <w:id w:val="1310674557"/>
          <w:citation/>
        </w:sdtPr>
        <w:sdtContent>
          <w:r w:rsidR="00C27494" w:rsidRPr="00457E0B">
            <w:rPr>
              <w:rFonts w:ascii="Arial" w:hAnsi="Arial" w:cs="Arial"/>
            </w:rPr>
            <w:fldChar w:fldCharType="begin"/>
          </w:r>
          <w:r w:rsidR="00C27494" w:rsidRPr="00457E0B">
            <w:rPr>
              <w:rFonts w:ascii="Arial" w:hAnsi="Arial" w:cs="Arial"/>
            </w:rPr>
            <w:instrText xml:space="preserve"> CITATION Nat22 \l 2057 </w:instrText>
          </w:r>
          <w:r w:rsidR="00C27494" w:rsidRPr="00457E0B">
            <w:rPr>
              <w:rFonts w:ascii="Arial" w:hAnsi="Arial" w:cs="Arial"/>
            </w:rPr>
            <w:fldChar w:fldCharType="separate"/>
          </w:r>
          <w:r w:rsidR="00424D9F" w:rsidRPr="00457E0B">
            <w:rPr>
              <w:rFonts w:ascii="Arial" w:hAnsi="Arial" w:cs="Arial"/>
              <w:noProof/>
            </w:rPr>
            <w:t>[5]</w:t>
          </w:r>
          <w:r w:rsidR="00C27494" w:rsidRPr="00457E0B">
            <w:rPr>
              <w:rFonts w:ascii="Arial" w:hAnsi="Arial" w:cs="Arial"/>
            </w:rPr>
            <w:fldChar w:fldCharType="end"/>
          </w:r>
        </w:sdtContent>
      </w:sdt>
    </w:p>
    <w:p w14:paraId="75A277E0" w14:textId="77777777" w:rsidR="00932937" w:rsidRPr="00457E0B" w:rsidRDefault="00932937" w:rsidP="00FF59DD">
      <w:pPr>
        <w:spacing w:line="276" w:lineRule="auto"/>
        <w:rPr>
          <w:rFonts w:ascii="Arial" w:hAnsi="Arial" w:cs="Arial"/>
        </w:rPr>
      </w:pPr>
    </w:p>
    <w:p w14:paraId="1D6AD3C8" w14:textId="77777777" w:rsidR="00BC7CC7" w:rsidRPr="00457E0B" w:rsidRDefault="00BC7CC7" w:rsidP="00FF59DD">
      <w:pPr>
        <w:spacing w:line="276" w:lineRule="auto"/>
        <w:rPr>
          <w:rFonts w:ascii="Arial" w:hAnsi="Arial" w:cs="Arial"/>
          <w:b/>
          <w:bCs/>
        </w:rPr>
      </w:pPr>
      <w:r w:rsidRPr="00457E0B">
        <w:rPr>
          <w:rFonts w:ascii="Arial" w:hAnsi="Arial" w:cs="Arial"/>
          <w:b/>
          <w:bCs/>
        </w:rPr>
        <w:t>Attribute (Tabular) Data</w:t>
      </w:r>
    </w:p>
    <w:p w14:paraId="36D1A235" w14:textId="77777777" w:rsidR="00BC7CC7" w:rsidRPr="00457E0B" w:rsidRDefault="00BC7CC7" w:rsidP="00FF59DD">
      <w:pPr>
        <w:spacing w:line="276" w:lineRule="auto"/>
        <w:rPr>
          <w:rFonts w:ascii="Arial" w:hAnsi="Arial" w:cs="Arial"/>
          <w:b/>
          <w:bCs/>
        </w:rPr>
      </w:pPr>
    </w:p>
    <w:p w14:paraId="01F6ADCD" w14:textId="4EE00B60" w:rsidR="00BC7CC7" w:rsidRPr="00457E0B" w:rsidRDefault="00BC7CC7" w:rsidP="00FF59DD">
      <w:pPr>
        <w:spacing w:line="276" w:lineRule="auto"/>
        <w:rPr>
          <w:rFonts w:ascii="Arial" w:hAnsi="Arial" w:cs="Arial"/>
          <w:u w:val="single"/>
        </w:rPr>
      </w:pPr>
      <w:r w:rsidRPr="00457E0B">
        <w:rPr>
          <w:rFonts w:ascii="Arial" w:hAnsi="Arial" w:cs="Arial"/>
          <w:u w:val="single"/>
        </w:rPr>
        <w:t>Population Age Profiles (0–15, 16–64, 65+)</w:t>
      </w:r>
      <w:r w:rsidRPr="00457E0B">
        <w:rPr>
          <w:rFonts w:ascii="Arial" w:hAnsi="Arial" w:cs="Arial"/>
          <w:u w:val="single"/>
        </w:rPr>
        <w:t xml:space="preserve"> </w:t>
      </w:r>
      <w:sdt>
        <w:sdtPr>
          <w:rPr>
            <w:rFonts w:ascii="Arial" w:hAnsi="Arial" w:cs="Arial"/>
            <w:u w:val="single"/>
          </w:rPr>
          <w:id w:val="-950850045"/>
          <w:citation/>
        </w:sdtPr>
        <w:sdtContent>
          <w:r w:rsidR="00B131CF" w:rsidRPr="00457E0B">
            <w:rPr>
              <w:rFonts w:ascii="Arial" w:hAnsi="Arial" w:cs="Arial"/>
              <w:u w:val="single"/>
            </w:rPr>
            <w:fldChar w:fldCharType="begin"/>
          </w:r>
          <w:r w:rsidR="00B131CF" w:rsidRPr="00457E0B">
            <w:rPr>
              <w:rFonts w:ascii="Arial" w:hAnsi="Arial" w:cs="Arial"/>
              <w:u w:val="single"/>
            </w:rPr>
            <w:instrText xml:space="preserve"> CITATION Dat17 \l 2057 </w:instrText>
          </w:r>
          <w:r w:rsidR="00B131CF" w:rsidRPr="00457E0B">
            <w:rPr>
              <w:rFonts w:ascii="Arial" w:hAnsi="Arial" w:cs="Arial"/>
              <w:u w:val="single"/>
            </w:rPr>
            <w:fldChar w:fldCharType="separate"/>
          </w:r>
          <w:r w:rsidR="00424D9F" w:rsidRPr="00457E0B">
            <w:rPr>
              <w:rFonts w:ascii="Arial" w:hAnsi="Arial" w:cs="Arial"/>
              <w:noProof/>
            </w:rPr>
            <w:t>[6]</w:t>
          </w:r>
          <w:r w:rsidR="00B131CF" w:rsidRPr="00457E0B">
            <w:rPr>
              <w:rFonts w:ascii="Arial" w:hAnsi="Arial" w:cs="Arial"/>
              <w:u w:val="single"/>
            </w:rPr>
            <w:fldChar w:fldCharType="end"/>
          </w:r>
        </w:sdtContent>
      </w:sdt>
    </w:p>
    <w:p w14:paraId="2CC6B376" w14:textId="77777777" w:rsidR="00BC7CC7" w:rsidRPr="00457E0B" w:rsidRDefault="00BC7CC7" w:rsidP="00FF59DD">
      <w:pPr>
        <w:spacing w:line="276" w:lineRule="auto"/>
        <w:rPr>
          <w:rFonts w:ascii="Arial" w:hAnsi="Arial" w:cs="Arial"/>
          <w:u w:val="single"/>
        </w:rPr>
      </w:pPr>
    </w:p>
    <w:p w14:paraId="25DB7F9D" w14:textId="7DF021E4" w:rsidR="00BC7CC7" w:rsidRPr="00457E0B" w:rsidRDefault="00BC7CC7" w:rsidP="00FF59DD">
      <w:pPr>
        <w:spacing w:line="276" w:lineRule="auto"/>
        <w:rPr>
          <w:rFonts w:ascii="Arial" w:hAnsi="Arial" w:cs="Arial"/>
        </w:rPr>
      </w:pPr>
      <w:r w:rsidRPr="00457E0B">
        <w:rPr>
          <w:rFonts w:ascii="Arial" w:hAnsi="Arial" w:cs="Arial"/>
        </w:rPr>
        <w:t>LSOA</w:t>
      </w:r>
      <w:r w:rsidRPr="00457E0B">
        <w:rPr>
          <w:rFonts w:ascii="Cambria Math" w:hAnsi="Cambria Math" w:cs="Cambria Math"/>
        </w:rPr>
        <w:t>‑</w:t>
      </w:r>
      <w:r w:rsidRPr="00457E0B">
        <w:rPr>
          <w:rFonts w:ascii="Arial" w:hAnsi="Arial" w:cs="Arial"/>
        </w:rPr>
        <w:t>level demographic data describing age structure, used to assess the potential influence of population composition on observed health outcomes</w:t>
      </w:r>
      <w:r w:rsidR="00444752" w:rsidRPr="00457E0B">
        <w:rPr>
          <w:rFonts w:ascii="Arial" w:hAnsi="Arial" w:cs="Arial"/>
        </w:rPr>
        <w:t xml:space="preserve"> (</w:t>
      </w:r>
      <w:r w:rsidR="00444752" w:rsidRPr="00457E0B">
        <w:rPr>
          <w:rFonts w:ascii="Arial" w:hAnsi="Arial" w:cs="Arial"/>
        </w:rPr>
        <w:fldChar w:fldCharType="begin"/>
      </w:r>
      <w:r w:rsidR="00444752" w:rsidRPr="00457E0B">
        <w:rPr>
          <w:rFonts w:ascii="Arial" w:hAnsi="Arial" w:cs="Arial"/>
        </w:rPr>
        <w:instrText xml:space="preserve"> REF _Ref229240879 </w:instrText>
      </w:r>
      <w:r w:rsidR="00192760" w:rsidRPr="00457E0B">
        <w:rPr>
          <w:rFonts w:ascii="Arial" w:hAnsi="Arial" w:cs="Arial"/>
        </w:rPr>
        <w:instrText xml:space="preserve"> \* MERGEFORMAT </w:instrText>
      </w:r>
      <w:r w:rsidR="00444752" w:rsidRPr="00457E0B">
        <w:rPr>
          <w:rFonts w:ascii="Arial" w:hAnsi="Arial" w:cs="Arial"/>
        </w:rPr>
        <w:fldChar w:fldCharType="separate"/>
      </w:r>
      <w:r w:rsidR="00444752" w:rsidRPr="00457E0B">
        <w:rPr>
          <w:rFonts w:ascii="Arial" w:hAnsi="Arial" w:cs="Arial"/>
        </w:rPr>
        <w:t xml:space="preserve">Figure </w:t>
      </w:r>
      <w:r w:rsidR="00444752" w:rsidRPr="00457E0B">
        <w:rPr>
          <w:rFonts w:ascii="Arial" w:hAnsi="Arial" w:cs="Arial"/>
          <w:noProof/>
        </w:rPr>
        <w:t>7</w:t>
      </w:r>
      <w:r w:rsidR="00444752" w:rsidRPr="00457E0B">
        <w:rPr>
          <w:rFonts w:ascii="Arial" w:hAnsi="Arial" w:cs="Arial"/>
        </w:rPr>
        <w:fldChar w:fldCharType="end"/>
      </w:r>
      <w:r w:rsidR="00444752" w:rsidRPr="00457E0B">
        <w:rPr>
          <w:rFonts w:ascii="Arial" w:hAnsi="Arial" w:cs="Arial"/>
        </w:rPr>
        <w:t xml:space="preserve"> and </w:t>
      </w:r>
      <w:r w:rsidR="00444752" w:rsidRPr="00457E0B">
        <w:rPr>
          <w:rFonts w:ascii="Arial" w:hAnsi="Arial" w:cs="Arial"/>
        </w:rPr>
        <w:fldChar w:fldCharType="begin"/>
      </w:r>
      <w:r w:rsidR="00444752" w:rsidRPr="00457E0B">
        <w:rPr>
          <w:rFonts w:ascii="Arial" w:hAnsi="Arial" w:cs="Arial"/>
        </w:rPr>
        <w:instrText xml:space="preserve"> REF _Ref229240851 </w:instrText>
      </w:r>
      <w:r w:rsidR="00192760" w:rsidRPr="00457E0B">
        <w:rPr>
          <w:rFonts w:ascii="Arial" w:hAnsi="Arial" w:cs="Arial"/>
        </w:rPr>
        <w:instrText xml:space="preserve"> \* MERGEFORMAT </w:instrText>
      </w:r>
      <w:r w:rsidR="00444752" w:rsidRPr="00457E0B">
        <w:rPr>
          <w:rFonts w:ascii="Arial" w:hAnsi="Arial" w:cs="Arial"/>
        </w:rPr>
        <w:fldChar w:fldCharType="separate"/>
      </w:r>
      <w:r w:rsidR="00444752" w:rsidRPr="00457E0B">
        <w:rPr>
          <w:rFonts w:ascii="Arial" w:hAnsi="Arial" w:cs="Arial"/>
        </w:rPr>
        <w:t xml:space="preserve">Figure </w:t>
      </w:r>
      <w:r w:rsidR="00444752" w:rsidRPr="00457E0B">
        <w:rPr>
          <w:rFonts w:ascii="Arial" w:hAnsi="Arial" w:cs="Arial"/>
          <w:noProof/>
        </w:rPr>
        <w:t>8</w:t>
      </w:r>
      <w:r w:rsidR="00444752" w:rsidRPr="00457E0B">
        <w:rPr>
          <w:rFonts w:ascii="Arial" w:hAnsi="Arial" w:cs="Arial"/>
        </w:rPr>
        <w:fldChar w:fldCharType="end"/>
      </w:r>
      <w:r w:rsidR="00444752" w:rsidRPr="00457E0B">
        <w:rPr>
          <w:rFonts w:ascii="Arial" w:hAnsi="Arial" w:cs="Arial"/>
        </w:rPr>
        <w:t>)</w:t>
      </w:r>
      <w:r w:rsidRPr="00457E0B">
        <w:rPr>
          <w:rFonts w:ascii="Arial" w:hAnsi="Arial" w:cs="Arial"/>
        </w:rPr>
        <w:t>.</w:t>
      </w:r>
    </w:p>
    <w:p w14:paraId="09BDAFC6" w14:textId="77777777" w:rsidR="00BC7CC7" w:rsidRPr="00457E0B" w:rsidRDefault="00BC7CC7" w:rsidP="00FF59DD">
      <w:pPr>
        <w:spacing w:line="276" w:lineRule="auto"/>
        <w:rPr>
          <w:rFonts w:ascii="Arial" w:hAnsi="Arial" w:cs="Arial"/>
        </w:rPr>
      </w:pPr>
    </w:p>
    <w:p w14:paraId="0D068B77" w14:textId="77777777" w:rsidR="00BD0A65" w:rsidRPr="00457E0B" w:rsidRDefault="00BD0A65" w:rsidP="00FF59DD">
      <w:pPr>
        <w:spacing w:line="276" w:lineRule="auto"/>
        <w:rPr>
          <w:rFonts w:ascii="Arial" w:hAnsi="Arial" w:cs="Arial"/>
        </w:rPr>
      </w:pPr>
    </w:p>
    <w:p w14:paraId="1138D1D6" w14:textId="77777777" w:rsidR="000A1670" w:rsidRPr="00457E0B" w:rsidRDefault="00F60EA3" w:rsidP="00FF59DD">
      <w:pPr>
        <w:keepNext/>
        <w:spacing w:line="276" w:lineRule="auto"/>
        <w:rPr>
          <w:rFonts w:ascii="Arial" w:hAnsi="Arial" w:cs="Arial"/>
        </w:rPr>
      </w:pPr>
      <w:r w:rsidRPr="00457E0B">
        <w:rPr>
          <w:rFonts w:ascii="Arial" w:hAnsi="Arial" w:cs="Arial"/>
        </w:rPr>
        <w:drawing>
          <wp:inline distT="0" distB="0" distL="0" distR="0" wp14:anchorId="30DA620B" wp14:editId="2C54A4F2">
            <wp:extent cx="5503545" cy="2913002"/>
            <wp:effectExtent l="0" t="0" r="0" b="0"/>
            <wp:docPr id="444772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772299" name=""/>
                    <pic:cNvPicPr/>
                  </pic:nvPicPr>
                  <pic:blipFill rotWithShape="1">
                    <a:blip r:embed="rId13"/>
                    <a:srcRect l="3898" t="16162" b="7483"/>
                    <a:stretch>
                      <a:fillRect/>
                    </a:stretch>
                  </pic:blipFill>
                  <pic:spPr bwMode="auto">
                    <a:xfrm>
                      <a:off x="0" y="0"/>
                      <a:ext cx="5504416" cy="2913463"/>
                    </a:xfrm>
                    <a:prstGeom prst="rect">
                      <a:avLst/>
                    </a:prstGeom>
                    <a:ln>
                      <a:noFill/>
                    </a:ln>
                    <a:extLst>
                      <a:ext uri="{53640926-AAD7-44D8-BBD7-CCE9431645EC}">
                        <a14:shadowObscured xmlns:a14="http://schemas.microsoft.com/office/drawing/2010/main"/>
                      </a:ext>
                    </a:extLst>
                  </pic:spPr>
                </pic:pic>
              </a:graphicData>
            </a:graphic>
          </wp:inline>
        </w:drawing>
      </w:r>
    </w:p>
    <w:p w14:paraId="25512886" w14:textId="578C35B9" w:rsidR="00B131CF" w:rsidRPr="00457E0B" w:rsidRDefault="000A1670" w:rsidP="00FF59DD">
      <w:pPr>
        <w:pStyle w:val="Caption"/>
        <w:spacing w:line="276" w:lineRule="auto"/>
        <w:rPr>
          <w:rFonts w:ascii="Arial" w:hAnsi="Arial" w:cs="Arial"/>
        </w:rPr>
      </w:pPr>
      <w:bookmarkStart w:id="12" w:name="_Ref229240879"/>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7</w:t>
      </w:r>
      <w:r w:rsidRPr="00457E0B">
        <w:rPr>
          <w:rFonts w:ascii="Arial" w:hAnsi="Arial" w:cs="Arial"/>
        </w:rPr>
        <w:fldChar w:fldCharType="end"/>
      </w:r>
      <w:bookmarkEnd w:id="12"/>
      <w:r w:rsidRPr="00457E0B">
        <w:rPr>
          <w:rFonts w:ascii="Arial" w:hAnsi="Arial" w:cs="Arial"/>
        </w:rPr>
        <w:t xml:space="preserve">: Population data - ages 0-15 </w:t>
      </w:r>
      <w:sdt>
        <w:sdtPr>
          <w:rPr>
            <w:rFonts w:ascii="Arial" w:hAnsi="Arial" w:cs="Arial"/>
          </w:rPr>
          <w:id w:val="-1452935566"/>
          <w:citation/>
        </w:sdtPr>
        <w:sdtContent>
          <w:r w:rsidR="00B131CF" w:rsidRPr="00457E0B">
            <w:rPr>
              <w:rFonts w:ascii="Arial" w:hAnsi="Arial" w:cs="Arial"/>
            </w:rPr>
            <w:fldChar w:fldCharType="begin"/>
          </w:r>
          <w:r w:rsidR="00B131CF" w:rsidRPr="00457E0B">
            <w:rPr>
              <w:rFonts w:ascii="Arial" w:hAnsi="Arial" w:cs="Arial"/>
            </w:rPr>
            <w:instrText xml:space="preserve"> CITATION Dat17 \l 2057 </w:instrText>
          </w:r>
          <w:r w:rsidR="00B131CF" w:rsidRPr="00457E0B">
            <w:rPr>
              <w:rFonts w:ascii="Arial" w:hAnsi="Arial" w:cs="Arial"/>
            </w:rPr>
            <w:fldChar w:fldCharType="separate"/>
          </w:r>
          <w:r w:rsidR="00424D9F" w:rsidRPr="00457E0B">
            <w:rPr>
              <w:rFonts w:ascii="Arial" w:hAnsi="Arial" w:cs="Arial"/>
              <w:noProof/>
            </w:rPr>
            <w:t>[6]</w:t>
          </w:r>
          <w:r w:rsidR="00B131CF" w:rsidRPr="00457E0B">
            <w:rPr>
              <w:rFonts w:ascii="Arial" w:hAnsi="Arial" w:cs="Arial"/>
            </w:rPr>
            <w:fldChar w:fldCharType="end"/>
          </w:r>
        </w:sdtContent>
      </w:sdt>
    </w:p>
    <w:p w14:paraId="3E52182A" w14:textId="77777777" w:rsidR="00F60EA3" w:rsidRPr="00457E0B" w:rsidRDefault="00F60EA3" w:rsidP="00FF59DD">
      <w:pPr>
        <w:spacing w:line="276" w:lineRule="auto"/>
        <w:rPr>
          <w:rFonts w:ascii="Arial" w:hAnsi="Arial" w:cs="Arial"/>
        </w:rPr>
      </w:pPr>
    </w:p>
    <w:p w14:paraId="3A1A607B" w14:textId="77777777" w:rsidR="00F60EA3" w:rsidRPr="00457E0B" w:rsidRDefault="00F60EA3" w:rsidP="00FF59DD">
      <w:pPr>
        <w:spacing w:line="276" w:lineRule="auto"/>
        <w:rPr>
          <w:rFonts w:ascii="Arial" w:hAnsi="Arial" w:cs="Arial"/>
        </w:rPr>
      </w:pPr>
    </w:p>
    <w:p w14:paraId="50C647BA" w14:textId="77777777" w:rsidR="00000EB3" w:rsidRPr="00457E0B" w:rsidRDefault="00BB4A2F" w:rsidP="00FF59DD">
      <w:pPr>
        <w:keepNext/>
        <w:spacing w:line="276" w:lineRule="auto"/>
        <w:rPr>
          <w:rFonts w:ascii="Arial" w:hAnsi="Arial" w:cs="Arial"/>
        </w:rPr>
      </w:pPr>
      <w:r w:rsidRPr="00457E0B">
        <w:rPr>
          <w:rFonts w:ascii="Arial" w:hAnsi="Arial" w:cs="Arial"/>
        </w:rPr>
        <w:drawing>
          <wp:inline distT="0" distB="0" distL="0" distR="0" wp14:anchorId="77AE16E9" wp14:editId="0EE9304C">
            <wp:extent cx="5450486" cy="3040911"/>
            <wp:effectExtent l="0" t="0" r="0" b="0"/>
            <wp:docPr id="1627259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259884" name=""/>
                    <pic:cNvPicPr/>
                  </pic:nvPicPr>
                  <pic:blipFill rotWithShape="1">
                    <a:blip r:embed="rId14"/>
                    <a:srcRect l="4827" t="13934" b="6360"/>
                    <a:stretch>
                      <a:fillRect/>
                    </a:stretch>
                  </pic:blipFill>
                  <pic:spPr bwMode="auto">
                    <a:xfrm>
                      <a:off x="0" y="0"/>
                      <a:ext cx="5451253" cy="3041339"/>
                    </a:xfrm>
                    <a:prstGeom prst="rect">
                      <a:avLst/>
                    </a:prstGeom>
                    <a:ln>
                      <a:noFill/>
                    </a:ln>
                    <a:extLst>
                      <a:ext uri="{53640926-AAD7-44D8-BBD7-CCE9431645EC}">
                        <a14:shadowObscured xmlns:a14="http://schemas.microsoft.com/office/drawing/2010/main"/>
                      </a:ext>
                    </a:extLst>
                  </pic:spPr>
                </pic:pic>
              </a:graphicData>
            </a:graphic>
          </wp:inline>
        </w:drawing>
      </w:r>
    </w:p>
    <w:p w14:paraId="42708E12" w14:textId="1ABA45C9" w:rsidR="00BD0A65" w:rsidRPr="00457E0B" w:rsidRDefault="00000EB3" w:rsidP="00FF59DD">
      <w:pPr>
        <w:pStyle w:val="Caption"/>
        <w:spacing w:line="276" w:lineRule="auto"/>
        <w:rPr>
          <w:rFonts w:ascii="Arial" w:hAnsi="Arial" w:cs="Arial"/>
        </w:rPr>
      </w:pPr>
      <w:bookmarkStart w:id="13" w:name="_Ref229240851"/>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8</w:t>
      </w:r>
      <w:r w:rsidRPr="00457E0B">
        <w:rPr>
          <w:rFonts w:ascii="Arial" w:hAnsi="Arial" w:cs="Arial"/>
        </w:rPr>
        <w:fldChar w:fldCharType="end"/>
      </w:r>
      <w:bookmarkEnd w:id="13"/>
      <w:r w:rsidRPr="00457E0B">
        <w:rPr>
          <w:rFonts w:ascii="Arial" w:hAnsi="Arial" w:cs="Arial"/>
        </w:rPr>
        <w:t xml:space="preserve">: Metadata population </w:t>
      </w:r>
      <w:sdt>
        <w:sdtPr>
          <w:rPr>
            <w:rFonts w:ascii="Arial" w:hAnsi="Arial" w:cs="Arial"/>
          </w:rPr>
          <w:id w:val="-1146731214"/>
          <w:citation/>
        </w:sdtPr>
        <w:sdtContent>
          <w:r w:rsidR="00B131CF" w:rsidRPr="00457E0B">
            <w:rPr>
              <w:rFonts w:ascii="Arial" w:hAnsi="Arial" w:cs="Arial"/>
            </w:rPr>
            <w:fldChar w:fldCharType="begin"/>
          </w:r>
          <w:r w:rsidR="00B131CF" w:rsidRPr="00457E0B">
            <w:rPr>
              <w:rFonts w:ascii="Arial" w:hAnsi="Arial" w:cs="Arial"/>
            </w:rPr>
            <w:instrText xml:space="preserve"> CITATION Dat17 \l 2057 </w:instrText>
          </w:r>
          <w:r w:rsidR="00B131CF" w:rsidRPr="00457E0B">
            <w:rPr>
              <w:rFonts w:ascii="Arial" w:hAnsi="Arial" w:cs="Arial"/>
            </w:rPr>
            <w:fldChar w:fldCharType="separate"/>
          </w:r>
          <w:r w:rsidR="00424D9F" w:rsidRPr="00457E0B">
            <w:rPr>
              <w:rFonts w:ascii="Arial" w:hAnsi="Arial" w:cs="Arial"/>
              <w:noProof/>
            </w:rPr>
            <w:t>[6]</w:t>
          </w:r>
          <w:r w:rsidR="00B131CF" w:rsidRPr="00457E0B">
            <w:rPr>
              <w:rFonts w:ascii="Arial" w:hAnsi="Arial" w:cs="Arial"/>
            </w:rPr>
            <w:fldChar w:fldCharType="end"/>
          </w:r>
        </w:sdtContent>
      </w:sdt>
    </w:p>
    <w:p w14:paraId="3260692D" w14:textId="77777777" w:rsidR="00733FFC" w:rsidRPr="00457E0B" w:rsidRDefault="00733FFC" w:rsidP="00FF59DD">
      <w:pPr>
        <w:spacing w:line="276" w:lineRule="auto"/>
        <w:rPr>
          <w:rFonts w:ascii="Arial" w:hAnsi="Arial" w:cs="Arial"/>
        </w:rPr>
      </w:pPr>
    </w:p>
    <w:p w14:paraId="6D4B6E4C" w14:textId="72490901" w:rsidR="00130C9F" w:rsidRPr="00457E0B" w:rsidRDefault="00130C9F" w:rsidP="00FF59DD">
      <w:pPr>
        <w:spacing w:line="276" w:lineRule="auto"/>
        <w:rPr>
          <w:rFonts w:ascii="Arial" w:hAnsi="Arial" w:cs="Arial"/>
          <w:u w:val="single"/>
        </w:rPr>
      </w:pPr>
      <w:r w:rsidRPr="00457E0B">
        <w:rPr>
          <w:rFonts w:ascii="Arial" w:hAnsi="Arial" w:cs="Arial"/>
          <w:u w:val="single"/>
        </w:rPr>
        <w:t>Respiratory Disease Hospital Admissions and Mortality Rates</w:t>
      </w:r>
      <w:r w:rsidR="00B50B45" w:rsidRPr="00457E0B">
        <w:rPr>
          <w:rFonts w:ascii="Arial" w:hAnsi="Arial" w:cs="Arial"/>
          <w:u w:val="single"/>
        </w:rPr>
        <w:t xml:space="preserve"> </w:t>
      </w:r>
      <w:sdt>
        <w:sdtPr>
          <w:rPr>
            <w:rFonts w:ascii="Arial" w:hAnsi="Arial" w:cs="Arial"/>
            <w:u w:val="single"/>
          </w:rPr>
          <w:id w:val="-549458680"/>
          <w:citation/>
        </w:sdtPr>
        <w:sdtContent>
          <w:r w:rsidR="00B131CF" w:rsidRPr="00457E0B">
            <w:rPr>
              <w:rFonts w:ascii="Arial" w:hAnsi="Arial" w:cs="Arial"/>
              <w:u w:val="single"/>
            </w:rPr>
            <w:fldChar w:fldCharType="begin"/>
          </w:r>
          <w:r w:rsidR="00B131CF" w:rsidRPr="00457E0B">
            <w:rPr>
              <w:rFonts w:ascii="Arial" w:hAnsi="Arial" w:cs="Arial"/>
              <w:u w:val="single"/>
            </w:rPr>
            <w:instrText xml:space="preserve"> CITATION Hea261 \l 2057 </w:instrText>
          </w:r>
          <w:r w:rsidR="00B131CF" w:rsidRPr="00457E0B">
            <w:rPr>
              <w:rFonts w:ascii="Arial" w:hAnsi="Arial" w:cs="Arial"/>
              <w:u w:val="single"/>
            </w:rPr>
            <w:fldChar w:fldCharType="separate"/>
          </w:r>
          <w:r w:rsidR="00424D9F" w:rsidRPr="00457E0B">
            <w:rPr>
              <w:rFonts w:ascii="Arial" w:hAnsi="Arial" w:cs="Arial"/>
              <w:noProof/>
            </w:rPr>
            <w:t>[7]</w:t>
          </w:r>
          <w:r w:rsidR="00B131CF" w:rsidRPr="00457E0B">
            <w:rPr>
              <w:rFonts w:ascii="Arial" w:hAnsi="Arial" w:cs="Arial"/>
              <w:u w:val="single"/>
            </w:rPr>
            <w:fldChar w:fldCharType="end"/>
          </w:r>
        </w:sdtContent>
      </w:sdt>
    </w:p>
    <w:p w14:paraId="4436B8C2" w14:textId="77777777" w:rsidR="001D29B0" w:rsidRPr="00457E0B" w:rsidRDefault="001D29B0" w:rsidP="00FF59DD">
      <w:pPr>
        <w:spacing w:line="276" w:lineRule="auto"/>
        <w:rPr>
          <w:rFonts w:ascii="Arial" w:hAnsi="Arial" w:cs="Arial"/>
          <w:u w:val="single"/>
        </w:rPr>
      </w:pPr>
    </w:p>
    <w:p w14:paraId="01D342AA" w14:textId="43209C2C" w:rsidR="00130C9F" w:rsidRPr="00457E0B" w:rsidRDefault="00130C9F" w:rsidP="00FF59DD">
      <w:pPr>
        <w:spacing w:line="276" w:lineRule="auto"/>
        <w:rPr>
          <w:rFonts w:ascii="Arial" w:hAnsi="Arial" w:cs="Arial"/>
        </w:rPr>
      </w:pPr>
      <w:r w:rsidRPr="00457E0B">
        <w:rPr>
          <w:rFonts w:ascii="Arial" w:hAnsi="Arial" w:cs="Arial"/>
        </w:rPr>
        <w:t>County</w:t>
      </w:r>
      <w:r w:rsidRPr="00457E0B">
        <w:rPr>
          <w:rFonts w:ascii="Cambria Math" w:hAnsi="Cambria Math" w:cs="Cambria Math"/>
        </w:rPr>
        <w:t>‑</w:t>
      </w:r>
      <w:r w:rsidRPr="00457E0B">
        <w:rPr>
          <w:rFonts w:ascii="Arial" w:hAnsi="Arial" w:cs="Arial"/>
        </w:rPr>
        <w:t>level data reporting respiratory</w:t>
      </w:r>
      <w:r w:rsidRPr="00457E0B">
        <w:rPr>
          <w:rFonts w:ascii="Cambria Math" w:hAnsi="Cambria Math" w:cs="Cambria Math"/>
        </w:rPr>
        <w:t>‑</w:t>
      </w:r>
      <w:r w:rsidRPr="00457E0B">
        <w:rPr>
          <w:rFonts w:ascii="Arial" w:hAnsi="Arial" w:cs="Arial"/>
        </w:rPr>
        <w:t>related hospital admissions and deaths by gender, used as indicators of respiratory health outcomes</w:t>
      </w:r>
      <w:r w:rsidR="001D29B0" w:rsidRPr="00457E0B">
        <w:rPr>
          <w:rFonts w:ascii="Arial" w:hAnsi="Arial" w:cs="Arial"/>
        </w:rPr>
        <w:t xml:space="preserve">, </w:t>
      </w:r>
      <w:r w:rsidRPr="00457E0B">
        <w:rPr>
          <w:rFonts w:ascii="Arial" w:hAnsi="Arial" w:cs="Arial"/>
        </w:rPr>
        <w:t>classified using ICD</w:t>
      </w:r>
      <w:r w:rsidRPr="00457E0B">
        <w:rPr>
          <w:rFonts w:ascii="Cambria Math" w:hAnsi="Cambria Math" w:cs="Cambria Math"/>
        </w:rPr>
        <w:t>‑</w:t>
      </w:r>
      <w:r w:rsidRPr="00457E0B">
        <w:rPr>
          <w:rFonts w:ascii="Arial" w:hAnsi="Arial" w:cs="Arial"/>
        </w:rPr>
        <w:t>10 coding standards</w:t>
      </w:r>
      <w:r w:rsidR="00B131CF" w:rsidRPr="00457E0B">
        <w:rPr>
          <w:rFonts w:ascii="Arial" w:hAnsi="Arial" w:cs="Arial"/>
        </w:rPr>
        <w:t xml:space="preserve"> (</w:t>
      </w:r>
      <w:r w:rsidR="00B131CF" w:rsidRPr="00457E0B">
        <w:rPr>
          <w:rFonts w:ascii="Arial" w:hAnsi="Arial" w:cs="Arial"/>
        </w:rPr>
        <w:fldChar w:fldCharType="begin"/>
      </w:r>
      <w:r w:rsidR="00B131CF" w:rsidRPr="00457E0B">
        <w:rPr>
          <w:rFonts w:ascii="Arial" w:hAnsi="Arial" w:cs="Arial"/>
        </w:rPr>
        <w:instrText xml:space="preserve"> REF _Ref229241236 </w:instrText>
      </w:r>
      <w:r w:rsidR="00192760" w:rsidRPr="00457E0B">
        <w:rPr>
          <w:rFonts w:ascii="Arial" w:hAnsi="Arial" w:cs="Arial"/>
        </w:rPr>
        <w:instrText xml:space="preserve"> \* MERGEFORMAT </w:instrText>
      </w:r>
      <w:r w:rsidR="00B131CF" w:rsidRPr="00457E0B">
        <w:rPr>
          <w:rFonts w:ascii="Arial" w:hAnsi="Arial" w:cs="Arial"/>
        </w:rPr>
        <w:fldChar w:fldCharType="separate"/>
      </w:r>
      <w:r w:rsidR="00B131CF" w:rsidRPr="00457E0B">
        <w:rPr>
          <w:rFonts w:ascii="Arial" w:hAnsi="Arial" w:cs="Arial"/>
        </w:rPr>
        <w:t xml:space="preserve">Figure </w:t>
      </w:r>
      <w:r w:rsidR="00B131CF" w:rsidRPr="00457E0B">
        <w:rPr>
          <w:rFonts w:ascii="Arial" w:hAnsi="Arial" w:cs="Arial"/>
          <w:noProof/>
        </w:rPr>
        <w:t>9</w:t>
      </w:r>
      <w:r w:rsidR="00B131CF" w:rsidRPr="00457E0B">
        <w:rPr>
          <w:rFonts w:ascii="Arial" w:hAnsi="Arial" w:cs="Arial"/>
        </w:rPr>
        <w:fldChar w:fldCharType="end"/>
      </w:r>
      <w:r w:rsidR="00B131CF" w:rsidRPr="00457E0B">
        <w:rPr>
          <w:rFonts w:ascii="Arial" w:hAnsi="Arial" w:cs="Arial"/>
        </w:rPr>
        <w:t xml:space="preserve"> and </w:t>
      </w:r>
      <w:r w:rsidR="00B131CF" w:rsidRPr="00457E0B">
        <w:rPr>
          <w:rFonts w:ascii="Arial" w:hAnsi="Arial" w:cs="Arial"/>
        </w:rPr>
        <w:fldChar w:fldCharType="begin"/>
      </w:r>
      <w:r w:rsidR="00B131CF" w:rsidRPr="00457E0B">
        <w:rPr>
          <w:rFonts w:ascii="Arial" w:hAnsi="Arial" w:cs="Arial"/>
        </w:rPr>
        <w:instrText xml:space="preserve"> REF _Ref229241326 </w:instrText>
      </w:r>
      <w:r w:rsidR="00192760" w:rsidRPr="00457E0B">
        <w:rPr>
          <w:rFonts w:ascii="Arial" w:hAnsi="Arial" w:cs="Arial"/>
        </w:rPr>
        <w:instrText xml:space="preserve"> \* MERGEFORMAT </w:instrText>
      </w:r>
      <w:r w:rsidR="00B131CF" w:rsidRPr="00457E0B">
        <w:rPr>
          <w:rFonts w:ascii="Arial" w:hAnsi="Arial" w:cs="Arial"/>
        </w:rPr>
        <w:fldChar w:fldCharType="separate"/>
      </w:r>
      <w:r w:rsidR="00B131CF" w:rsidRPr="00457E0B">
        <w:rPr>
          <w:rFonts w:ascii="Arial" w:hAnsi="Arial" w:cs="Arial"/>
        </w:rPr>
        <w:t xml:space="preserve">Figure </w:t>
      </w:r>
      <w:r w:rsidR="00B131CF" w:rsidRPr="00457E0B">
        <w:rPr>
          <w:rFonts w:ascii="Arial" w:hAnsi="Arial" w:cs="Arial"/>
          <w:noProof/>
        </w:rPr>
        <w:t>10</w:t>
      </w:r>
      <w:r w:rsidR="00B131CF" w:rsidRPr="00457E0B">
        <w:rPr>
          <w:rFonts w:ascii="Arial" w:hAnsi="Arial" w:cs="Arial"/>
        </w:rPr>
        <w:fldChar w:fldCharType="end"/>
      </w:r>
      <w:r w:rsidR="00B131CF" w:rsidRPr="00457E0B">
        <w:rPr>
          <w:rFonts w:ascii="Arial" w:hAnsi="Arial" w:cs="Arial"/>
        </w:rPr>
        <w:t>)</w:t>
      </w:r>
      <w:r w:rsidRPr="00457E0B">
        <w:rPr>
          <w:rFonts w:ascii="Arial" w:hAnsi="Arial" w:cs="Arial"/>
        </w:rPr>
        <w:t>.</w:t>
      </w:r>
    </w:p>
    <w:p w14:paraId="756D2AC3" w14:textId="77777777" w:rsidR="00932937" w:rsidRPr="00457E0B" w:rsidRDefault="00932937" w:rsidP="00FF59DD">
      <w:pPr>
        <w:spacing w:line="276" w:lineRule="auto"/>
        <w:rPr>
          <w:rFonts w:ascii="Arial" w:hAnsi="Arial" w:cs="Arial"/>
        </w:rPr>
      </w:pPr>
    </w:p>
    <w:p w14:paraId="3A0AA703" w14:textId="77777777" w:rsidR="00D64FB8" w:rsidRPr="00457E0B" w:rsidRDefault="00D64FB8" w:rsidP="00FF59DD">
      <w:pPr>
        <w:spacing w:line="276" w:lineRule="auto"/>
        <w:rPr>
          <w:rFonts w:ascii="Arial" w:hAnsi="Arial" w:cs="Arial"/>
        </w:rPr>
      </w:pPr>
    </w:p>
    <w:p w14:paraId="6A2175F4" w14:textId="77777777" w:rsidR="007A4D9C" w:rsidRPr="00457E0B" w:rsidRDefault="00D64FB8" w:rsidP="00FF59DD">
      <w:pPr>
        <w:keepNext/>
        <w:spacing w:line="276" w:lineRule="auto"/>
        <w:rPr>
          <w:rFonts w:ascii="Arial" w:hAnsi="Arial" w:cs="Arial"/>
        </w:rPr>
      </w:pPr>
      <w:r w:rsidRPr="00457E0B">
        <w:rPr>
          <w:rFonts w:ascii="Arial" w:hAnsi="Arial" w:cs="Arial"/>
        </w:rPr>
        <w:drawing>
          <wp:inline distT="0" distB="0" distL="0" distR="0" wp14:anchorId="27170CD9" wp14:editId="056EAFC2">
            <wp:extent cx="5727065" cy="2955851"/>
            <wp:effectExtent l="0" t="0" r="635" b="3810"/>
            <wp:docPr id="808348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348783" name=""/>
                    <pic:cNvPicPr/>
                  </pic:nvPicPr>
                  <pic:blipFill rotWithShape="1">
                    <a:blip r:embed="rId15"/>
                    <a:srcRect t="3062" b="2354"/>
                    <a:stretch>
                      <a:fillRect/>
                    </a:stretch>
                  </pic:blipFill>
                  <pic:spPr bwMode="auto">
                    <a:xfrm>
                      <a:off x="0" y="0"/>
                      <a:ext cx="5727700" cy="2956179"/>
                    </a:xfrm>
                    <a:prstGeom prst="rect">
                      <a:avLst/>
                    </a:prstGeom>
                    <a:ln>
                      <a:noFill/>
                    </a:ln>
                    <a:extLst>
                      <a:ext uri="{53640926-AAD7-44D8-BBD7-CCE9431645EC}">
                        <a14:shadowObscured xmlns:a14="http://schemas.microsoft.com/office/drawing/2010/main"/>
                      </a:ext>
                    </a:extLst>
                  </pic:spPr>
                </pic:pic>
              </a:graphicData>
            </a:graphic>
          </wp:inline>
        </w:drawing>
      </w:r>
    </w:p>
    <w:p w14:paraId="7BE29D4A" w14:textId="3EC2C381" w:rsidR="00D64FB8" w:rsidRPr="00457E0B" w:rsidRDefault="007A4D9C" w:rsidP="00FF59DD">
      <w:pPr>
        <w:pStyle w:val="Caption"/>
        <w:spacing w:line="276" w:lineRule="auto"/>
        <w:rPr>
          <w:rFonts w:ascii="Arial" w:hAnsi="Arial" w:cs="Arial"/>
        </w:rPr>
      </w:pPr>
      <w:bookmarkStart w:id="14" w:name="_Ref229241236"/>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9</w:t>
      </w:r>
      <w:r w:rsidRPr="00457E0B">
        <w:rPr>
          <w:rFonts w:ascii="Arial" w:hAnsi="Arial" w:cs="Arial"/>
        </w:rPr>
        <w:fldChar w:fldCharType="end"/>
      </w:r>
      <w:bookmarkEnd w:id="14"/>
      <w:r w:rsidRPr="00457E0B">
        <w:rPr>
          <w:rFonts w:ascii="Arial" w:hAnsi="Arial" w:cs="Arial"/>
        </w:rPr>
        <w:t>: Respiratory disease data</w:t>
      </w:r>
      <w:r w:rsidR="00CD63BD" w:rsidRPr="00457E0B">
        <w:rPr>
          <w:rFonts w:ascii="Arial" w:hAnsi="Arial" w:cs="Arial"/>
        </w:rPr>
        <w:t xml:space="preserve"> </w:t>
      </w:r>
      <w:sdt>
        <w:sdtPr>
          <w:rPr>
            <w:rFonts w:ascii="Arial" w:hAnsi="Arial" w:cs="Arial"/>
          </w:rPr>
          <w:id w:val="471026652"/>
          <w:citation/>
        </w:sdtPr>
        <w:sdtContent>
          <w:r w:rsidR="00CD63BD" w:rsidRPr="00457E0B">
            <w:rPr>
              <w:rFonts w:ascii="Arial" w:hAnsi="Arial" w:cs="Arial"/>
            </w:rPr>
            <w:fldChar w:fldCharType="begin"/>
          </w:r>
          <w:r w:rsidR="00CD63BD" w:rsidRPr="00457E0B">
            <w:rPr>
              <w:rFonts w:ascii="Arial" w:hAnsi="Arial" w:cs="Arial"/>
            </w:rPr>
            <w:instrText xml:space="preserve"> CITATION Hea261 \l 2057 </w:instrText>
          </w:r>
          <w:r w:rsidR="00CD63BD" w:rsidRPr="00457E0B">
            <w:rPr>
              <w:rFonts w:ascii="Arial" w:hAnsi="Arial" w:cs="Arial"/>
            </w:rPr>
            <w:fldChar w:fldCharType="separate"/>
          </w:r>
          <w:r w:rsidR="00424D9F" w:rsidRPr="00457E0B">
            <w:rPr>
              <w:rFonts w:ascii="Arial" w:hAnsi="Arial" w:cs="Arial"/>
              <w:noProof/>
            </w:rPr>
            <w:t>[7]</w:t>
          </w:r>
          <w:r w:rsidR="00CD63BD" w:rsidRPr="00457E0B">
            <w:rPr>
              <w:rFonts w:ascii="Arial" w:hAnsi="Arial" w:cs="Arial"/>
            </w:rPr>
            <w:fldChar w:fldCharType="end"/>
          </w:r>
        </w:sdtContent>
      </w:sdt>
    </w:p>
    <w:p w14:paraId="6001545C" w14:textId="77777777" w:rsidR="00C71BD3" w:rsidRPr="00457E0B" w:rsidRDefault="00EC1F29" w:rsidP="00FF59DD">
      <w:pPr>
        <w:keepNext/>
        <w:spacing w:line="276" w:lineRule="auto"/>
        <w:rPr>
          <w:rFonts w:ascii="Arial" w:hAnsi="Arial" w:cs="Arial"/>
        </w:rPr>
      </w:pPr>
      <w:r w:rsidRPr="00457E0B">
        <w:rPr>
          <w:rFonts w:ascii="Arial" w:hAnsi="Arial" w:cs="Arial"/>
        </w:rPr>
        <w:lastRenderedPageBreak/>
        <w:drawing>
          <wp:inline distT="0" distB="0" distL="0" distR="0" wp14:anchorId="795827B3" wp14:editId="509C6C03">
            <wp:extent cx="5727700" cy="3030855"/>
            <wp:effectExtent l="0" t="0" r="0" b="4445"/>
            <wp:docPr id="208663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63415" name=""/>
                    <pic:cNvPicPr/>
                  </pic:nvPicPr>
                  <pic:blipFill>
                    <a:blip r:embed="rId16"/>
                    <a:stretch>
                      <a:fillRect/>
                    </a:stretch>
                  </pic:blipFill>
                  <pic:spPr>
                    <a:xfrm>
                      <a:off x="0" y="0"/>
                      <a:ext cx="5727700" cy="3030855"/>
                    </a:xfrm>
                    <a:prstGeom prst="rect">
                      <a:avLst/>
                    </a:prstGeom>
                  </pic:spPr>
                </pic:pic>
              </a:graphicData>
            </a:graphic>
          </wp:inline>
        </w:drawing>
      </w:r>
    </w:p>
    <w:p w14:paraId="6D4C214A" w14:textId="2E2BD807" w:rsidR="00D64FB8" w:rsidRPr="00457E0B" w:rsidRDefault="00C71BD3" w:rsidP="00FF59DD">
      <w:pPr>
        <w:pStyle w:val="Caption"/>
        <w:spacing w:line="276" w:lineRule="auto"/>
        <w:rPr>
          <w:rFonts w:ascii="Arial" w:hAnsi="Arial" w:cs="Arial"/>
        </w:rPr>
      </w:pPr>
      <w:bookmarkStart w:id="15" w:name="_Ref229241326"/>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10</w:t>
      </w:r>
      <w:r w:rsidRPr="00457E0B">
        <w:rPr>
          <w:rFonts w:ascii="Arial" w:hAnsi="Arial" w:cs="Arial"/>
        </w:rPr>
        <w:fldChar w:fldCharType="end"/>
      </w:r>
      <w:bookmarkEnd w:id="15"/>
      <w:r w:rsidRPr="00457E0B">
        <w:rPr>
          <w:rFonts w:ascii="Arial" w:hAnsi="Arial" w:cs="Arial"/>
        </w:rPr>
        <w:t>: Respiratory disease metadata</w:t>
      </w:r>
      <w:r w:rsidR="00C610C4" w:rsidRPr="00457E0B">
        <w:rPr>
          <w:rFonts w:ascii="Arial" w:hAnsi="Arial" w:cs="Arial"/>
        </w:rPr>
        <w:t xml:space="preserve"> </w:t>
      </w:r>
      <w:sdt>
        <w:sdtPr>
          <w:rPr>
            <w:rFonts w:ascii="Arial" w:hAnsi="Arial" w:cs="Arial"/>
          </w:rPr>
          <w:id w:val="-514381648"/>
          <w:citation/>
        </w:sdtPr>
        <w:sdtContent>
          <w:r w:rsidR="00C610C4" w:rsidRPr="00457E0B">
            <w:rPr>
              <w:rFonts w:ascii="Arial" w:hAnsi="Arial" w:cs="Arial"/>
            </w:rPr>
            <w:fldChar w:fldCharType="begin"/>
          </w:r>
          <w:r w:rsidR="00C610C4" w:rsidRPr="00457E0B">
            <w:rPr>
              <w:rFonts w:ascii="Arial" w:hAnsi="Arial" w:cs="Arial"/>
            </w:rPr>
            <w:instrText xml:space="preserve"> CITATION Hea261 \l 2057 </w:instrText>
          </w:r>
          <w:r w:rsidR="00C610C4" w:rsidRPr="00457E0B">
            <w:rPr>
              <w:rFonts w:ascii="Arial" w:hAnsi="Arial" w:cs="Arial"/>
            </w:rPr>
            <w:fldChar w:fldCharType="separate"/>
          </w:r>
          <w:r w:rsidR="00424D9F" w:rsidRPr="00457E0B">
            <w:rPr>
              <w:rFonts w:ascii="Arial" w:hAnsi="Arial" w:cs="Arial"/>
              <w:noProof/>
            </w:rPr>
            <w:t>[7]</w:t>
          </w:r>
          <w:r w:rsidR="00C610C4" w:rsidRPr="00457E0B">
            <w:rPr>
              <w:rFonts w:ascii="Arial" w:hAnsi="Arial" w:cs="Arial"/>
            </w:rPr>
            <w:fldChar w:fldCharType="end"/>
          </w:r>
        </w:sdtContent>
      </w:sdt>
    </w:p>
    <w:p w14:paraId="56A4AE54" w14:textId="77777777" w:rsidR="00444752" w:rsidRPr="00457E0B" w:rsidRDefault="00444752" w:rsidP="00FF59DD">
      <w:pPr>
        <w:spacing w:line="276" w:lineRule="auto"/>
        <w:rPr>
          <w:rFonts w:ascii="Arial" w:hAnsi="Arial" w:cs="Arial"/>
        </w:rPr>
      </w:pPr>
    </w:p>
    <w:p w14:paraId="06C0BF16" w14:textId="16E137B9" w:rsidR="00444752" w:rsidRPr="00457E0B" w:rsidRDefault="00444752" w:rsidP="00FF59DD">
      <w:pPr>
        <w:spacing w:line="276" w:lineRule="auto"/>
        <w:rPr>
          <w:rFonts w:ascii="Arial" w:hAnsi="Arial" w:cs="Arial"/>
          <w:u w:val="single"/>
        </w:rPr>
      </w:pPr>
      <w:r w:rsidRPr="00457E0B">
        <w:rPr>
          <w:rFonts w:ascii="Arial" w:hAnsi="Arial" w:cs="Arial"/>
          <w:u w:val="single"/>
        </w:rPr>
        <w:t xml:space="preserve">Air Quality (PM2.5) </w:t>
      </w:r>
      <w:sdt>
        <w:sdtPr>
          <w:rPr>
            <w:rFonts w:ascii="Arial" w:hAnsi="Arial" w:cs="Arial"/>
            <w:u w:val="single"/>
          </w:rPr>
          <w:id w:val="-547991613"/>
          <w:citation/>
        </w:sdtPr>
        <w:sdtContent>
          <w:r w:rsidR="005234CA" w:rsidRPr="00457E0B">
            <w:rPr>
              <w:rFonts w:ascii="Arial" w:hAnsi="Arial" w:cs="Arial"/>
              <w:u w:val="single"/>
            </w:rPr>
            <w:fldChar w:fldCharType="begin"/>
          </w:r>
          <w:r w:rsidR="005234CA" w:rsidRPr="00457E0B">
            <w:rPr>
              <w:rFonts w:ascii="Arial" w:hAnsi="Arial" w:cs="Arial"/>
              <w:u w:val="single"/>
            </w:rPr>
            <w:instrText xml:space="preserve"> CITATION Mod24 \l 2057 </w:instrText>
          </w:r>
          <w:r w:rsidR="005234CA" w:rsidRPr="00457E0B">
            <w:rPr>
              <w:rFonts w:ascii="Arial" w:hAnsi="Arial" w:cs="Arial"/>
              <w:u w:val="single"/>
            </w:rPr>
            <w:fldChar w:fldCharType="separate"/>
          </w:r>
          <w:r w:rsidR="00424D9F" w:rsidRPr="00457E0B">
            <w:rPr>
              <w:rFonts w:ascii="Arial" w:hAnsi="Arial" w:cs="Arial"/>
              <w:noProof/>
            </w:rPr>
            <w:t>[8]</w:t>
          </w:r>
          <w:r w:rsidR="005234CA" w:rsidRPr="00457E0B">
            <w:rPr>
              <w:rFonts w:ascii="Arial" w:hAnsi="Arial" w:cs="Arial"/>
              <w:u w:val="single"/>
            </w:rPr>
            <w:fldChar w:fldCharType="end"/>
          </w:r>
        </w:sdtContent>
      </w:sdt>
    </w:p>
    <w:p w14:paraId="38FE2824" w14:textId="77777777" w:rsidR="005234CA" w:rsidRPr="00457E0B" w:rsidRDefault="005234CA" w:rsidP="00FF59DD">
      <w:pPr>
        <w:spacing w:line="276" w:lineRule="auto"/>
        <w:rPr>
          <w:rFonts w:ascii="Arial" w:hAnsi="Arial" w:cs="Arial"/>
          <w:u w:val="single"/>
        </w:rPr>
      </w:pPr>
    </w:p>
    <w:p w14:paraId="2B6F580E" w14:textId="55142026" w:rsidR="00444752" w:rsidRPr="00457E0B" w:rsidRDefault="008E5337" w:rsidP="00FF59DD">
      <w:pPr>
        <w:spacing w:line="276" w:lineRule="auto"/>
        <w:rPr>
          <w:rFonts w:ascii="Arial" w:hAnsi="Arial" w:cs="Arial"/>
        </w:rPr>
      </w:pPr>
      <w:r w:rsidRPr="00457E0B">
        <w:rPr>
          <w:rFonts w:ascii="Arial" w:hAnsi="Arial" w:cs="Arial"/>
        </w:rPr>
        <w:t>D</w:t>
      </w:r>
      <w:r w:rsidR="00444752" w:rsidRPr="00457E0B">
        <w:rPr>
          <w:rFonts w:ascii="Arial" w:hAnsi="Arial" w:cs="Arial"/>
        </w:rPr>
        <w:t>ata measuring fine particulate matter concentrations, included as a contextual environmental indicator relevant to respiratory health</w:t>
      </w:r>
      <w:r w:rsidR="00DC6FAC" w:rsidRPr="00457E0B">
        <w:rPr>
          <w:rFonts w:ascii="Arial" w:hAnsi="Arial" w:cs="Arial"/>
        </w:rPr>
        <w:t xml:space="preserve"> (</w:t>
      </w:r>
      <w:r w:rsidR="00DC6FAC" w:rsidRPr="00457E0B">
        <w:rPr>
          <w:rFonts w:ascii="Arial" w:hAnsi="Arial" w:cs="Arial"/>
        </w:rPr>
        <w:fldChar w:fldCharType="begin"/>
      </w:r>
      <w:r w:rsidR="00DC6FAC" w:rsidRPr="00457E0B">
        <w:rPr>
          <w:rFonts w:ascii="Arial" w:hAnsi="Arial" w:cs="Arial"/>
        </w:rPr>
        <w:instrText xml:space="preserve"> REF _Ref229241743 </w:instrText>
      </w:r>
      <w:r w:rsidR="00192760" w:rsidRPr="00457E0B">
        <w:rPr>
          <w:rFonts w:ascii="Arial" w:hAnsi="Arial" w:cs="Arial"/>
        </w:rPr>
        <w:instrText xml:space="preserve"> \* MERGEFORMAT </w:instrText>
      </w:r>
      <w:r w:rsidR="00DC6FAC" w:rsidRPr="00457E0B">
        <w:rPr>
          <w:rFonts w:ascii="Arial" w:hAnsi="Arial" w:cs="Arial"/>
        </w:rPr>
        <w:fldChar w:fldCharType="separate"/>
      </w:r>
      <w:r w:rsidR="00DC6FAC" w:rsidRPr="00457E0B">
        <w:rPr>
          <w:rFonts w:ascii="Arial" w:hAnsi="Arial" w:cs="Arial"/>
        </w:rPr>
        <w:t xml:space="preserve">Figure </w:t>
      </w:r>
      <w:r w:rsidR="00DC6FAC" w:rsidRPr="00457E0B">
        <w:rPr>
          <w:rFonts w:ascii="Arial" w:hAnsi="Arial" w:cs="Arial"/>
          <w:noProof/>
        </w:rPr>
        <w:t>11</w:t>
      </w:r>
      <w:r w:rsidR="00DC6FAC" w:rsidRPr="00457E0B">
        <w:rPr>
          <w:rFonts w:ascii="Arial" w:hAnsi="Arial" w:cs="Arial"/>
        </w:rPr>
        <w:fldChar w:fldCharType="end"/>
      </w:r>
      <w:r w:rsidR="00DC6FAC" w:rsidRPr="00457E0B">
        <w:rPr>
          <w:rFonts w:ascii="Arial" w:hAnsi="Arial" w:cs="Arial"/>
        </w:rPr>
        <w:t>)</w:t>
      </w:r>
      <w:r w:rsidR="00444752" w:rsidRPr="00457E0B">
        <w:rPr>
          <w:rFonts w:ascii="Arial" w:hAnsi="Arial" w:cs="Arial"/>
        </w:rPr>
        <w:t>.</w:t>
      </w:r>
    </w:p>
    <w:p w14:paraId="6991D93D" w14:textId="77777777" w:rsidR="00444752" w:rsidRPr="00457E0B" w:rsidRDefault="00444752" w:rsidP="00FF59DD">
      <w:pPr>
        <w:spacing w:line="276" w:lineRule="auto"/>
        <w:rPr>
          <w:rFonts w:ascii="Arial" w:hAnsi="Arial" w:cs="Arial"/>
        </w:rPr>
      </w:pPr>
    </w:p>
    <w:p w14:paraId="63DF1306" w14:textId="77777777" w:rsidR="00FA4670" w:rsidRPr="00457E0B" w:rsidRDefault="00FA4670" w:rsidP="00FF59DD">
      <w:pPr>
        <w:spacing w:line="276" w:lineRule="auto"/>
        <w:rPr>
          <w:rFonts w:ascii="Arial" w:hAnsi="Arial" w:cs="Arial"/>
        </w:rPr>
      </w:pPr>
    </w:p>
    <w:p w14:paraId="562771AE" w14:textId="77777777" w:rsidR="00FA4670" w:rsidRPr="00457E0B" w:rsidRDefault="00FA4670" w:rsidP="00FF59DD">
      <w:pPr>
        <w:keepNext/>
        <w:spacing w:line="276" w:lineRule="auto"/>
        <w:rPr>
          <w:rFonts w:ascii="Arial" w:hAnsi="Arial" w:cs="Arial"/>
        </w:rPr>
      </w:pPr>
      <w:r w:rsidRPr="00457E0B">
        <w:rPr>
          <w:rFonts w:ascii="Arial" w:hAnsi="Arial" w:cs="Arial"/>
        </w:rPr>
        <w:drawing>
          <wp:inline distT="0" distB="0" distL="0" distR="0" wp14:anchorId="411030A8" wp14:editId="675F034B">
            <wp:extent cx="5408723" cy="3030855"/>
            <wp:effectExtent l="0" t="0" r="1905" b="4445"/>
            <wp:docPr id="905175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175348" name=""/>
                    <pic:cNvPicPr/>
                  </pic:nvPicPr>
                  <pic:blipFill rotWithShape="1">
                    <a:blip r:embed="rId17"/>
                    <a:srcRect l="5569"/>
                    <a:stretch>
                      <a:fillRect/>
                    </a:stretch>
                  </pic:blipFill>
                  <pic:spPr bwMode="auto">
                    <a:xfrm>
                      <a:off x="0" y="0"/>
                      <a:ext cx="5408723" cy="3030855"/>
                    </a:xfrm>
                    <a:prstGeom prst="rect">
                      <a:avLst/>
                    </a:prstGeom>
                    <a:ln>
                      <a:noFill/>
                    </a:ln>
                    <a:extLst>
                      <a:ext uri="{53640926-AAD7-44D8-BBD7-CCE9431645EC}">
                        <a14:shadowObscured xmlns:a14="http://schemas.microsoft.com/office/drawing/2010/main"/>
                      </a:ext>
                    </a:extLst>
                  </pic:spPr>
                </pic:pic>
              </a:graphicData>
            </a:graphic>
          </wp:inline>
        </w:drawing>
      </w:r>
    </w:p>
    <w:p w14:paraId="50842188" w14:textId="6DB54E12" w:rsidR="00FA4670" w:rsidRPr="00457E0B" w:rsidRDefault="00FA4670" w:rsidP="00FF59DD">
      <w:pPr>
        <w:pStyle w:val="Caption"/>
        <w:spacing w:line="276" w:lineRule="auto"/>
        <w:rPr>
          <w:rFonts w:ascii="Arial" w:hAnsi="Arial" w:cs="Arial"/>
        </w:rPr>
      </w:pPr>
      <w:bookmarkStart w:id="16" w:name="_Ref229241743"/>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Pr="00457E0B">
        <w:rPr>
          <w:rFonts w:ascii="Arial" w:hAnsi="Arial" w:cs="Arial"/>
          <w:noProof/>
        </w:rPr>
        <w:t>11</w:t>
      </w:r>
      <w:r w:rsidRPr="00457E0B">
        <w:rPr>
          <w:rFonts w:ascii="Arial" w:hAnsi="Arial" w:cs="Arial"/>
        </w:rPr>
        <w:fldChar w:fldCharType="end"/>
      </w:r>
      <w:bookmarkEnd w:id="16"/>
      <w:r w:rsidRPr="00457E0B">
        <w:rPr>
          <w:rFonts w:ascii="Arial" w:hAnsi="Arial" w:cs="Arial"/>
        </w:rPr>
        <w:t xml:space="preserve">: DEFRA air quality data </w:t>
      </w:r>
      <w:sdt>
        <w:sdtPr>
          <w:rPr>
            <w:rFonts w:ascii="Arial" w:hAnsi="Arial" w:cs="Arial"/>
          </w:rPr>
          <w:id w:val="-1066029318"/>
          <w:citation/>
        </w:sdtPr>
        <w:sdtContent>
          <w:r w:rsidRPr="00457E0B">
            <w:rPr>
              <w:rFonts w:ascii="Arial" w:hAnsi="Arial" w:cs="Arial"/>
            </w:rPr>
            <w:fldChar w:fldCharType="begin"/>
          </w:r>
          <w:r w:rsidRPr="00457E0B">
            <w:rPr>
              <w:rFonts w:ascii="Arial" w:hAnsi="Arial" w:cs="Arial"/>
            </w:rPr>
            <w:instrText xml:space="preserve"> CITATION Mod24 \l 2057 </w:instrText>
          </w:r>
          <w:r w:rsidRPr="00457E0B">
            <w:rPr>
              <w:rFonts w:ascii="Arial" w:hAnsi="Arial" w:cs="Arial"/>
            </w:rPr>
            <w:fldChar w:fldCharType="separate"/>
          </w:r>
          <w:r w:rsidR="00424D9F" w:rsidRPr="00457E0B">
            <w:rPr>
              <w:rFonts w:ascii="Arial" w:hAnsi="Arial" w:cs="Arial"/>
              <w:noProof/>
            </w:rPr>
            <w:t>[8]</w:t>
          </w:r>
          <w:r w:rsidRPr="00457E0B">
            <w:rPr>
              <w:rFonts w:ascii="Arial" w:hAnsi="Arial" w:cs="Arial"/>
            </w:rPr>
            <w:fldChar w:fldCharType="end"/>
          </w:r>
        </w:sdtContent>
      </w:sdt>
    </w:p>
    <w:p w14:paraId="6AE190E9" w14:textId="77777777" w:rsidR="00932937" w:rsidRPr="00457E0B" w:rsidRDefault="00932937" w:rsidP="00FF59DD">
      <w:pPr>
        <w:spacing w:line="276" w:lineRule="auto"/>
        <w:rPr>
          <w:rFonts w:ascii="Arial" w:hAnsi="Arial" w:cs="Arial"/>
        </w:rPr>
      </w:pPr>
    </w:p>
    <w:p w14:paraId="06363E64" w14:textId="77777777" w:rsidR="00B338C9" w:rsidRPr="00457E0B" w:rsidRDefault="00B338C9" w:rsidP="00FF59DD">
      <w:pPr>
        <w:spacing w:line="276" w:lineRule="auto"/>
        <w:rPr>
          <w:rFonts w:ascii="Arial" w:hAnsi="Arial" w:cs="Arial"/>
          <w:b/>
          <w:bCs/>
        </w:rPr>
      </w:pPr>
    </w:p>
    <w:p w14:paraId="3E2C5609" w14:textId="77777777" w:rsidR="00B338C9" w:rsidRPr="00457E0B" w:rsidRDefault="00B338C9" w:rsidP="00FF59DD">
      <w:pPr>
        <w:spacing w:line="276" w:lineRule="auto"/>
        <w:rPr>
          <w:rFonts w:ascii="Arial" w:hAnsi="Arial" w:cs="Arial"/>
          <w:b/>
          <w:bCs/>
        </w:rPr>
      </w:pPr>
    </w:p>
    <w:p w14:paraId="6A8135C0" w14:textId="6A04332E" w:rsidR="00932937" w:rsidRPr="00457E0B" w:rsidRDefault="00932937" w:rsidP="00FF59DD">
      <w:pPr>
        <w:spacing w:line="276" w:lineRule="auto"/>
        <w:rPr>
          <w:rFonts w:ascii="Arial" w:hAnsi="Arial" w:cs="Arial"/>
          <w:b/>
          <w:bCs/>
        </w:rPr>
      </w:pPr>
      <w:r w:rsidRPr="00457E0B">
        <w:rPr>
          <w:rFonts w:ascii="Arial" w:hAnsi="Arial" w:cs="Arial"/>
          <w:b/>
          <w:bCs/>
        </w:rPr>
        <w:lastRenderedPageBreak/>
        <w:t>Assessed but Excluded Data</w:t>
      </w:r>
    </w:p>
    <w:p w14:paraId="47C60938" w14:textId="77777777" w:rsidR="00E86C38" w:rsidRPr="00457E0B" w:rsidRDefault="00E86C38" w:rsidP="00FF59DD">
      <w:pPr>
        <w:spacing w:line="276" w:lineRule="auto"/>
        <w:rPr>
          <w:rFonts w:ascii="Arial" w:hAnsi="Arial" w:cs="Arial"/>
          <w:b/>
          <w:bCs/>
        </w:rPr>
      </w:pPr>
    </w:p>
    <w:p w14:paraId="7E9FE182" w14:textId="77777777" w:rsidR="0002587D" w:rsidRPr="00457E0B" w:rsidRDefault="0002587D" w:rsidP="00FF59DD">
      <w:pPr>
        <w:spacing w:line="276" w:lineRule="auto"/>
        <w:rPr>
          <w:rFonts w:ascii="Arial" w:hAnsi="Arial" w:cs="Arial"/>
        </w:rPr>
      </w:pPr>
      <w:r w:rsidRPr="00457E0B">
        <w:rPr>
          <w:rFonts w:ascii="Arial" w:hAnsi="Arial" w:cs="Arial"/>
        </w:rPr>
        <w:t>Several datasets were reviewed but excluded due to limitations in spatial resolution, data suppression, or relevance to the study objectives. These included alcohol</w:t>
      </w:r>
      <w:r w:rsidRPr="00457E0B">
        <w:rPr>
          <w:rFonts w:ascii="Cambria Math" w:hAnsi="Cambria Math" w:cs="Cambria Math"/>
        </w:rPr>
        <w:t>‑</w:t>
      </w:r>
      <w:r w:rsidRPr="00457E0B">
        <w:rPr>
          <w:rFonts w:ascii="Arial" w:hAnsi="Arial" w:cs="Arial"/>
        </w:rPr>
        <w:t>related hospital admissions and mortality data, and address</w:t>
      </w:r>
      <w:r w:rsidRPr="00457E0B">
        <w:rPr>
          <w:rFonts w:ascii="Cambria Math" w:hAnsi="Cambria Math" w:cs="Cambria Math"/>
        </w:rPr>
        <w:t>‑</w:t>
      </w:r>
      <w:r w:rsidRPr="00457E0B">
        <w:rPr>
          <w:rFonts w:ascii="Arial" w:hAnsi="Arial" w:cs="Arial"/>
        </w:rPr>
        <w:t>based datasets requiring geocoding with limited analytical value at the study scale.</w:t>
      </w:r>
    </w:p>
    <w:p w14:paraId="5CA4DD9A" w14:textId="77777777" w:rsidR="0002587D" w:rsidRPr="00457E0B" w:rsidRDefault="0002587D" w:rsidP="00FF59DD">
      <w:pPr>
        <w:spacing w:line="276" w:lineRule="auto"/>
        <w:rPr>
          <w:rFonts w:ascii="Arial" w:hAnsi="Arial" w:cs="Arial"/>
        </w:rPr>
      </w:pPr>
    </w:p>
    <w:p w14:paraId="7F052284" w14:textId="742C2CE8" w:rsidR="00D81F93" w:rsidRPr="00457E0B" w:rsidRDefault="0002587D" w:rsidP="00FF59DD">
      <w:pPr>
        <w:spacing w:line="276" w:lineRule="auto"/>
        <w:rPr>
          <w:rFonts w:ascii="Arial" w:hAnsi="Arial" w:cs="Arial"/>
        </w:rPr>
      </w:pPr>
      <w:r w:rsidRPr="00457E0B">
        <w:rPr>
          <w:rFonts w:ascii="Arial" w:hAnsi="Arial" w:cs="Arial"/>
        </w:rPr>
        <w:t xml:space="preserve">Overall, the final dataset </w:t>
      </w:r>
      <w:r w:rsidR="005B1ABB" w:rsidRPr="00457E0B">
        <w:rPr>
          <w:rFonts w:ascii="Arial" w:hAnsi="Arial" w:cs="Arial"/>
        </w:rPr>
        <w:t>contained a</w:t>
      </w:r>
      <w:r w:rsidRPr="00457E0B">
        <w:rPr>
          <w:rFonts w:ascii="Arial" w:hAnsi="Arial" w:cs="Arial"/>
        </w:rPr>
        <w:t xml:space="preserve"> combination of polygon and point vector layers with associated LSO</w:t>
      </w:r>
      <w:r w:rsidR="009A2D02" w:rsidRPr="00457E0B">
        <w:rPr>
          <w:rFonts w:ascii="Arial" w:hAnsi="Arial" w:cs="Arial"/>
        </w:rPr>
        <w:t>A</w:t>
      </w:r>
      <w:r w:rsidRPr="00457E0B">
        <w:rPr>
          <w:rFonts w:ascii="Arial" w:hAnsi="Arial" w:cs="Arial"/>
        </w:rPr>
        <w:t xml:space="preserve"> and county</w:t>
      </w:r>
      <w:r w:rsidR="009A2D02" w:rsidRPr="00457E0B">
        <w:rPr>
          <w:rFonts w:ascii="Arial" w:hAnsi="Arial" w:cs="Arial"/>
        </w:rPr>
        <w:t xml:space="preserve"> </w:t>
      </w:r>
      <w:r w:rsidRPr="00457E0B">
        <w:rPr>
          <w:rFonts w:ascii="Arial" w:hAnsi="Arial" w:cs="Arial"/>
        </w:rPr>
        <w:t xml:space="preserve">level attribute data, enabling </w:t>
      </w:r>
      <w:r w:rsidR="00317DF2" w:rsidRPr="00457E0B">
        <w:rPr>
          <w:rFonts w:ascii="Arial" w:hAnsi="Arial" w:cs="Arial"/>
        </w:rPr>
        <w:t xml:space="preserve">relevant </w:t>
      </w:r>
      <w:r w:rsidRPr="00457E0B">
        <w:rPr>
          <w:rFonts w:ascii="Arial" w:hAnsi="Arial" w:cs="Arial"/>
        </w:rPr>
        <w:t>spatial analysis.</w:t>
      </w:r>
    </w:p>
    <w:p w14:paraId="2CF73C2D" w14:textId="77777777" w:rsidR="004201B9" w:rsidRPr="00457E0B" w:rsidRDefault="004201B9" w:rsidP="00FF59DD">
      <w:pPr>
        <w:spacing w:line="276" w:lineRule="auto"/>
        <w:rPr>
          <w:rFonts w:ascii="Arial" w:hAnsi="Arial" w:cs="Arial"/>
        </w:rPr>
      </w:pPr>
    </w:p>
    <w:p w14:paraId="0A954CBE" w14:textId="0EB911F6" w:rsidR="00F10863" w:rsidRPr="00457E0B" w:rsidRDefault="00A44AEE" w:rsidP="00FF59DD">
      <w:pPr>
        <w:pStyle w:val="Heading3"/>
        <w:numPr>
          <w:ilvl w:val="2"/>
          <w:numId w:val="1"/>
        </w:numPr>
        <w:spacing w:line="276" w:lineRule="auto"/>
        <w:rPr>
          <w:rFonts w:ascii="Arial" w:hAnsi="Arial" w:cs="Arial"/>
        </w:rPr>
      </w:pPr>
      <w:bookmarkStart w:id="17" w:name="_Toc229253138"/>
      <w:r w:rsidRPr="00457E0B">
        <w:rPr>
          <w:rFonts w:ascii="Arial" w:hAnsi="Arial" w:cs="Arial"/>
        </w:rPr>
        <w:t xml:space="preserve">Data </w:t>
      </w:r>
      <w:r w:rsidR="002726F7" w:rsidRPr="00457E0B">
        <w:rPr>
          <w:rFonts w:ascii="Arial" w:hAnsi="Arial" w:cs="Arial"/>
        </w:rPr>
        <w:t>c</w:t>
      </w:r>
      <w:r w:rsidRPr="00457E0B">
        <w:rPr>
          <w:rFonts w:ascii="Arial" w:hAnsi="Arial" w:cs="Arial"/>
        </w:rPr>
        <w:t>leaning</w:t>
      </w:r>
      <w:bookmarkEnd w:id="17"/>
    </w:p>
    <w:p w14:paraId="23963890" w14:textId="77777777" w:rsidR="00536D69" w:rsidRPr="00457E0B" w:rsidRDefault="00536D69" w:rsidP="00FF59DD">
      <w:pPr>
        <w:spacing w:line="276" w:lineRule="auto"/>
        <w:rPr>
          <w:rFonts w:ascii="Arial" w:hAnsi="Arial" w:cs="Arial"/>
        </w:rPr>
      </w:pPr>
    </w:p>
    <w:p w14:paraId="72F6D6A4" w14:textId="62C2605D" w:rsidR="001F3EC6" w:rsidRPr="00457E0B" w:rsidRDefault="00D65276" w:rsidP="00FF59DD">
      <w:pPr>
        <w:spacing w:line="276" w:lineRule="auto"/>
        <w:rPr>
          <w:rFonts w:ascii="Arial" w:hAnsi="Arial" w:cs="Arial"/>
        </w:rPr>
      </w:pPr>
      <w:r w:rsidRPr="00457E0B">
        <w:rPr>
          <w:rFonts w:ascii="Arial" w:hAnsi="Arial" w:cs="Arial"/>
        </w:rPr>
        <w:t>Once data sources were collected, a systematic review of file contents was undertaken. This step was essential, as unresolved formatting or value issues are likely to cause problems during GIS implementation. Several data</w:t>
      </w:r>
      <w:r w:rsidRPr="00457E0B">
        <w:rPr>
          <w:rFonts w:ascii="Cambria Math" w:hAnsi="Cambria Math" w:cs="Cambria Math"/>
        </w:rPr>
        <w:t>‑</w:t>
      </w:r>
      <w:r w:rsidRPr="00457E0B">
        <w:rPr>
          <w:rFonts w:ascii="Arial" w:hAnsi="Arial" w:cs="Arial"/>
        </w:rPr>
        <w:t>cleaning tasks were completed within .xlsx files prior to import, helping to optimise GIS performance and ensure compliance with principles of accuracy, relevance, and usability.</w:t>
      </w:r>
    </w:p>
    <w:p w14:paraId="441841E1" w14:textId="77777777" w:rsidR="00D65276" w:rsidRPr="00457E0B" w:rsidRDefault="00D65276" w:rsidP="00FF59DD">
      <w:pPr>
        <w:spacing w:line="276" w:lineRule="auto"/>
        <w:rPr>
          <w:rFonts w:ascii="Arial" w:hAnsi="Arial" w:cs="Arial"/>
        </w:rPr>
      </w:pPr>
    </w:p>
    <w:p w14:paraId="66379D64" w14:textId="60660BCA" w:rsidR="00613187" w:rsidRPr="00457E0B" w:rsidRDefault="00D26D6B" w:rsidP="00FF59DD">
      <w:pPr>
        <w:pStyle w:val="Heading4"/>
        <w:numPr>
          <w:ilvl w:val="3"/>
          <w:numId w:val="1"/>
        </w:numPr>
        <w:spacing w:line="276" w:lineRule="auto"/>
        <w:rPr>
          <w:rFonts w:ascii="Arial" w:hAnsi="Arial" w:cs="Arial"/>
        </w:rPr>
      </w:pPr>
      <w:r w:rsidRPr="00457E0B">
        <w:rPr>
          <w:rFonts w:ascii="Arial" w:hAnsi="Arial" w:cs="Arial"/>
        </w:rPr>
        <w:t>Population data cleanse</w:t>
      </w:r>
    </w:p>
    <w:p w14:paraId="5E611717" w14:textId="77777777" w:rsidR="008B698F" w:rsidRPr="00457E0B" w:rsidRDefault="008B698F" w:rsidP="00FF59DD">
      <w:pPr>
        <w:spacing w:line="276" w:lineRule="auto"/>
        <w:rPr>
          <w:rFonts w:ascii="Arial" w:hAnsi="Arial" w:cs="Arial"/>
        </w:rPr>
      </w:pPr>
    </w:p>
    <w:p w14:paraId="4DBFB548" w14:textId="7B0BFEC4" w:rsidR="008B698F" w:rsidRPr="00457E0B" w:rsidRDefault="008B698F" w:rsidP="00FF59DD">
      <w:pPr>
        <w:spacing w:line="276" w:lineRule="auto"/>
        <w:rPr>
          <w:rFonts w:ascii="Arial" w:hAnsi="Arial" w:cs="Arial"/>
        </w:rPr>
      </w:pPr>
      <w:r w:rsidRPr="00457E0B">
        <w:rPr>
          <w:rFonts w:ascii="Arial" w:hAnsi="Arial" w:cs="Arial"/>
        </w:rPr>
        <w:t xml:space="preserve">Population data </w:t>
      </w:r>
      <w:r w:rsidR="002175BD" w:rsidRPr="00457E0B">
        <w:rPr>
          <w:rFonts w:ascii="Arial" w:hAnsi="Arial" w:cs="Arial"/>
        </w:rPr>
        <w:t>was</w:t>
      </w:r>
      <w:r w:rsidRPr="00457E0B">
        <w:rPr>
          <w:rFonts w:ascii="Arial" w:hAnsi="Arial" w:cs="Arial"/>
        </w:rPr>
        <w:t xml:space="preserve"> available at LSOA level; however, age group information was distributed across three separate Excel files</w:t>
      </w:r>
      <w:r w:rsidR="00C16E4A" w:rsidRPr="00457E0B">
        <w:rPr>
          <w:rFonts w:ascii="Arial" w:hAnsi="Arial" w:cs="Arial"/>
        </w:rPr>
        <w:t xml:space="preserve"> (</w:t>
      </w:r>
      <w:r w:rsidR="00C16E4A" w:rsidRPr="00457E0B">
        <w:rPr>
          <w:rFonts w:ascii="Arial" w:hAnsi="Arial" w:cs="Arial"/>
        </w:rPr>
        <w:fldChar w:fldCharType="begin"/>
      </w:r>
      <w:r w:rsidR="00C16E4A" w:rsidRPr="00457E0B">
        <w:rPr>
          <w:rFonts w:ascii="Arial" w:hAnsi="Arial" w:cs="Arial"/>
        </w:rPr>
        <w:instrText xml:space="preserve"> REF _Ref229226271 </w:instrText>
      </w:r>
      <w:r w:rsidR="00192760" w:rsidRPr="00457E0B">
        <w:rPr>
          <w:rFonts w:ascii="Arial" w:hAnsi="Arial" w:cs="Arial"/>
        </w:rPr>
        <w:instrText xml:space="preserve"> \* MERGEFORMAT </w:instrText>
      </w:r>
      <w:r w:rsidR="00C16E4A" w:rsidRPr="00457E0B">
        <w:rPr>
          <w:rFonts w:ascii="Arial" w:hAnsi="Arial" w:cs="Arial"/>
        </w:rPr>
        <w:fldChar w:fldCharType="separate"/>
      </w:r>
      <w:r w:rsidR="00C16E4A" w:rsidRPr="00457E0B">
        <w:rPr>
          <w:rFonts w:ascii="Arial" w:hAnsi="Arial" w:cs="Arial"/>
        </w:rPr>
        <w:t xml:space="preserve">Figure </w:t>
      </w:r>
      <w:r w:rsidR="00C16E4A" w:rsidRPr="00457E0B">
        <w:rPr>
          <w:rFonts w:ascii="Arial" w:hAnsi="Arial" w:cs="Arial"/>
          <w:noProof/>
        </w:rPr>
        <w:t>12</w:t>
      </w:r>
      <w:r w:rsidR="00C16E4A" w:rsidRPr="00457E0B">
        <w:rPr>
          <w:rFonts w:ascii="Arial" w:hAnsi="Arial" w:cs="Arial"/>
        </w:rPr>
        <w:fldChar w:fldCharType="end"/>
      </w:r>
      <w:r w:rsidR="00C16E4A" w:rsidRPr="00457E0B">
        <w:rPr>
          <w:rFonts w:ascii="Arial" w:hAnsi="Arial" w:cs="Arial"/>
        </w:rPr>
        <w:t>)</w:t>
      </w:r>
      <w:r w:rsidRPr="00457E0B">
        <w:rPr>
          <w:rFonts w:ascii="Arial" w:hAnsi="Arial" w:cs="Arial"/>
        </w:rPr>
        <w:t>. Importing these individually would have introduced unnecessary complexity and clutter into the GIS project. To address this, a single consolidated file was created containing all three age bands (0–15, 16–64, and 65+), limited to the year 2024 to provide a consistent basis for analysis</w:t>
      </w:r>
      <w:r w:rsidR="005A553B" w:rsidRPr="00457E0B">
        <w:rPr>
          <w:rFonts w:ascii="Arial" w:hAnsi="Arial" w:cs="Arial"/>
        </w:rPr>
        <w:t xml:space="preserve"> (</w:t>
      </w:r>
      <w:r w:rsidR="005A553B" w:rsidRPr="00457E0B">
        <w:rPr>
          <w:rFonts w:ascii="Arial" w:hAnsi="Arial" w:cs="Arial"/>
        </w:rPr>
        <w:fldChar w:fldCharType="begin"/>
      </w:r>
      <w:r w:rsidR="005A553B" w:rsidRPr="00457E0B">
        <w:rPr>
          <w:rFonts w:ascii="Arial" w:hAnsi="Arial" w:cs="Arial"/>
        </w:rPr>
        <w:instrText xml:space="preserve"> REF _Ref229226500 </w:instrText>
      </w:r>
      <w:r w:rsidR="00192760" w:rsidRPr="00457E0B">
        <w:rPr>
          <w:rFonts w:ascii="Arial" w:hAnsi="Arial" w:cs="Arial"/>
        </w:rPr>
        <w:instrText xml:space="preserve"> \* MERGEFORMAT </w:instrText>
      </w:r>
      <w:r w:rsidR="005A553B" w:rsidRPr="00457E0B">
        <w:rPr>
          <w:rFonts w:ascii="Arial" w:hAnsi="Arial" w:cs="Arial"/>
        </w:rPr>
        <w:fldChar w:fldCharType="separate"/>
      </w:r>
      <w:r w:rsidR="005A553B" w:rsidRPr="00457E0B">
        <w:rPr>
          <w:rFonts w:ascii="Arial" w:hAnsi="Arial" w:cs="Arial"/>
        </w:rPr>
        <w:t xml:space="preserve">Figure </w:t>
      </w:r>
      <w:r w:rsidR="005A553B" w:rsidRPr="00457E0B">
        <w:rPr>
          <w:rFonts w:ascii="Arial" w:hAnsi="Arial" w:cs="Arial"/>
          <w:noProof/>
        </w:rPr>
        <w:t>13</w:t>
      </w:r>
      <w:r w:rsidR="005A553B" w:rsidRPr="00457E0B">
        <w:rPr>
          <w:rFonts w:ascii="Arial" w:hAnsi="Arial" w:cs="Arial"/>
        </w:rPr>
        <w:fldChar w:fldCharType="end"/>
      </w:r>
      <w:r w:rsidR="005A553B" w:rsidRPr="00457E0B">
        <w:rPr>
          <w:rFonts w:ascii="Arial" w:hAnsi="Arial" w:cs="Arial"/>
        </w:rPr>
        <w:t>)</w:t>
      </w:r>
      <w:r w:rsidRPr="00457E0B">
        <w:rPr>
          <w:rFonts w:ascii="Arial" w:hAnsi="Arial" w:cs="Arial"/>
        </w:rPr>
        <w:t>.</w:t>
      </w:r>
    </w:p>
    <w:p w14:paraId="19C4500E" w14:textId="77777777" w:rsidR="008B698F" w:rsidRPr="00457E0B" w:rsidRDefault="008B698F" w:rsidP="00FF59DD">
      <w:pPr>
        <w:spacing w:line="276" w:lineRule="auto"/>
        <w:rPr>
          <w:rFonts w:ascii="Arial" w:hAnsi="Arial" w:cs="Arial"/>
        </w:rPr>
      </w:pPr>
    </w:p>
    <w:p w14:paraId="06BEBD6B" w14:textId="4E9A6286" w:rsidR="008B698F" w:rsidRPr="00457E0B" w:rsidRDefault="008B698F" w:rsidP="00FF59DD">
      <w:pPr>
        <w:spacing w:line="276" w:lineRule="auto"/>
        <w:rPr>
          <w:rFonts w:ascii="Arial" w:hAnsi="Arial" w:cs="Arial"/>
        </w:rPr>
      </w:pPr>
      <w:r w:rsidRPr="00457E0B">
        <w:rPr>
          <w:rFonts w:ascii="Arial" w:hAnsi="Arial" w:cs="Arial"/>
        </w:rPr>
        <w:t>Care was taken to ensure compatibility with the spatial boundary data. The Area field used in the population dataset was aligned exactly with the LSOA name field in the LSOA boundary layer, allowing for accurate joins within QGIS.</w:t>
      </w:r>
    </w:p>
    <w:p w14:paraId="44B950EA" w14:textId="2865F9EB" w:rsidR="00372996" w:rsidRPr="00457E0B" w:rsidRDefault="00372996" w:rsidP="00FF59DD">
      <w:pPr>
        <w:spacing w:line="276" w:lineRule="auto"/>
        <w:rPr>
          <w:rFonts w:ascii="Arial" w:hAnsi="Arial" w:cs="Arial"/>
        </w:rPr>
      </w:pPr>
    </w:p>
    <w:p w14:paraId="681B7051" w14:textId="2A78055F" w:rsidR="00CE3A7B" w:rsidRPr="00457E0B" w:rsidRDefault="00B70CE3" w:rsidP="00FF59DD">
      <w:pPr>
        <w:keepNext/>
        <w:spacing w:line="276" w:lineRule="auto"/>
        <w:rPr>
          <w:rFonts w:ascii="Arial" w:hAnsi="Arial" w:cs="Arial"/>
        </w:rPr>
      </w:pPr>
      <w:r w:rsidRPr="00457E0B">
        <w:rPr>
          <w:rFonts w:ascii="Arial" w:hAnsi="Arial" w:cs="Arial"/>
        </w:rPr>
        <w:lastRenderedPageBreak/>
        <w:drawing>
          <wp:inline distT="0" distB="0" distL="0" distR="0" wp14:anchorId="6C1FB9A8" wp14:editId="4D1B43F2">
            <wp:extent cx="5727700" cy="2977146"/>
            <wp:effectExtent l="0" t="0" r="0" b="0"/>
            <wp:docPr id="1174101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101551" name=""/>
                    <pic:cNvPicPr/>
                  </pic:nvPicPr>
                  <pic:blipFill rotWithShape="1">
                    <a:blip r:embed="rId18"/>
                    <a:srcRect t="9385"/>
                    <a:stretch>
                      <a:fillRect/>
                    </a:stretch>
                  </pic:blipFill>
                  <pic:spPr bwMode="auto">
                    <a:xfrm>
                      <a:off x="0" y="0"/>
                      <a:ext cx="5727700" cy="2977146"/>
                    </a:xfrm>
                    <a:prstGeom prst="rect">
                      <a:avLst/>
                    </a:prstGeom>
                    <a:ln>
                      <a:noFill/>
                    </a:ln>
                    <a:extLst>
                      <a:ext uri="{53640926-AAD7-44D8-BBD7-CCE9431645EC}">
                        <a14:shadowObscured xmlns:a14="http://schemas.microsoft.com/office/drawing/2010/main"/>
                      </a:ext>
                    </a:extLst>
                  </pic:spPr>
                </pic:pic>
              </a:graphicData>
            </a:graphic>
          </wp:inline>
        </w:drawing>
      </w:r>
    </w:p>
    <w:p w14:paraId="4F209523" w14:textId="5C5316B8" w:rsidR="00DF20E3" w:rsidRPr="00457E0B" w:rsidRDefault="009D40BC" w:rsidP="00FF59DD">
      <w:pPr>
        <w:pStyle w:val="Caption"/>
        <w:spacing w:line="276" w:lineRule="auto"/>
        <w:rPr>
          <w:rFonts w:ascii="Arial" w:hAnsi="Arial" w:cs="Arial"/>
        </w:rPr>
      </w:pPr>
      <w:bookmarkStart w:id="18" w:name="_Ref229226271"/>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12</w:t>
      </w:r>
      <w:r w:rsidRPr="00457E0B">
        <w:rPr>
          <w:rFonts w:ascii="Arial" w:hAnsi="Arial" w:cs="Arial"/>
        </w:rPr>
        <w:fldChar w:fldCharType="end"/>
      </w:r>
      <w:bookmarkEnd w:id="18"/>
      <w:r w:rsidRPr="00457E0B">
        <w:rPr>
          <w:rFonts w:ascii="Arial" w:hAnsi="Arial" w:cs="Arial"/>
        </w:rPr>
        <w:t>: % LSOA population aged 65+</w:t>
      </w:r>
    </w:p>
    <w:p w14:paraId="5599561B" w14:textId="77777777" w:rsidR="00DF20E3" w:rsidRPr="00457E0B" w:rsidRDefault="00DF20E3" w:rsidP="00FF59DD">
      <w:pPr>
        <w:keepNext/>
        <w:spacing w:line="276" w:lineRule="auto"/>
        <w:rPr>
          <w:rFonts w:ascii="Arial" w:hAnsi="Arial" w:cs="Arial"/>
        </w:rPr>
      </w:pPr>
      <w:r w:rsidRPr="00457E0B">
        <w:rPr>
          <w:rFonts w:ascii="Arial" w:hAnsi="Arial" w:cs="Arial"/>
        </w:rPr>
        <w:drawing>
          <wp:inline distT="0" distB="0" distL="0" distR="0" wp14:anchorId="2ACE5B3A" wp14:editId="0E8944A5">
            <wp:extent cx="5727290" cy="2955659"/>
            <wp:effectExtent l="0" t="0" r="635" b="3810"/>
            <wp:docPr id="777886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886119" name=""/>
                    <pic:cNvPicPr/>
                  </pic:nvPicPr>
                  <pic:blipFill rotWithShape="1">
                    <a:blip r:embed="rId19"/>
                    <a:srcRect t="10033"/>
                    <a:stretch>
                      <a:fillRect/>
                    </a:stretch>
                  </pic:blipFill>
                  <pic:spPr bwMode="auto">
                    <a:xfrm>
                      <a:off x="0" y="0"/>
                      <a:ext cx="5727700" cy="2955870"/>
                    </a:xfrm>
                    <a:prstGeom prst="rect">
                      <a:avLst/>
                    </a:prstGeom>
                    <a:ln>
                      <a:noFill/>
                    </a:ln>
                    <a:extLst>
                      <a:ext uri="{53640926-AAD7-44D8-BBD7-CCE9431645EC}">
                        <a14:shadowObscured xmlns:a14="http://schemas.microsoft.com/office/drawing/2010/main"/>
                      </a:ext>
                    </a:extLst>
                  </pic:spPr>
                </pic:pic>
              </a:graphicData>
            </a:graphic>
          </wp:inline>
        </w:drawing>
      </w:r>
    </w:p>
    <w:p w14:paraId="12338A2C" w14:textId="77F37DFC" w:rsidR="004A16C4" w:rsidRPr="00457E0B" w:rsidRDefault="00DF20E3" w:rsidP="00FF59DD">
      <w:pPr>
        <w:pStyle w:val="Caption"/>
        <w:spacing w:line="276" w:lineRule="auto"/>
        <w:rPr>
          <w:rFonts w:ascii="Arial" w:hAnsi="Arial" w:cs="Arial"/>
        </w:rPr>
      </w:pPr>
      <w:bookmarkStart w:id="19" w:name="_Ref229226500"/>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13</w:t>
      </w:r>
      <w:r w:rsidRPr="00457E0B">
        <w:rPr>
          <w:rFonts w:ascii="Arial" w:hAnsi="Arial" w:cs="Arial"/>
        </w:rPr>
        <w:fldChar w:fldCharType="end"/>
      </w:r>
      <w:bookmarkEnd w:id="19"/>
      <w:r w:rsidRPr="00457E0B">
        <w:rPr>
          <w:rFonts w:ascii="Arial" w:hAnsi="Arial" w:cs="Arial"/>
        </w:rPr>
        <w:t>: Combined population groups</w:t>
      </w:r>
    </w:p>
    <w:p w14:paraId="758F56A7" w14:textId="145BD348" w:rsidR="004A16C4" w:rsidRPr="00457E0B" w:rsidRDefault="002A3424" w:rsidP="00FF59DD">
      <w:pPr>
        <w:pStyle w:val="Heading4"/>
        <w:numPr>
          <w:ilvl w:val="3"/>
          <w:numId w:val="1"/>
        </w:numPr>
        <w:spacing w:line="276" w:lineRule="auto"/>
        <w:rPr>
          <w:rFonts w:ascii="Arial" w:hAnsi="Arial" w:cs="Arial"/>
        </w:rPr>
      </w:pPr>
      <w:r w:rsidRPr="00457E0B">
        <w:rPr>
          <w:rFonts w:ascii="Arial" w:hAnsi="Arial" w:cs="Arial"/>
        </w:rPr>
        <w:t>Respiratory</w:t>
      </w:r>
      <w:r w:rsidR="004A16C4" w:rsidRPr="00457E0B">
        <w:rPr>
          <w:rFonts w:ascii="Arial" w:hAnsi="Arial" w:cs="Arial"/>
        </w:rPr>
        <w:t xml:space="preserve"> data cleanse</w:t>
      </w:r>
    </w:p>
    <w:p w14:paraId="1DDAFFAD" w14:textId="77777777" w:rsidR="004A16C4" w:rsidRPr="00457E0B" w:rsidRDefault="004A16C4" w:rsidP="00FF59DD">
      <w:pPr>
        <w:spacing w:line="276" w:lineRule="auto"/>
        <w:rPr>
          <w:rFonts w:ascii="Arial" w:hAnsi="Arial" w:cs="Arial"/>
        </w:rPr>
      </w:pPr>
    </w:p>
    <w:p w14:paraId="4EB94212" w14:textId="48E65A5C" w:rsidR="00690498" w:rsidRPr="00457E0B" w:rsidRDefault="00690498" w:rsidP="00FF59DD">
      <w:pPr>
        <w:spacing w:line="276" w:lineRule="auto"/>
        <w:rPr>
          <w:rFonts w:ascii="Arial" w:hAnsi="Arial" w:cs="Arial"/>
        </w:rPr>
      </w:pPr>
      <w:r w:rsidRPr="00457E0B">
        <w:rPr>
          <w:rFonts w:ascii="Arial" w:hAnsi="Arial" w:cs="Arial"/>
        </w:rPr>
        <w:t>Respiratory hospital admission and mortality data w</w:t>
      </w:r>
      <w:r w:rsidR="00BA1FAF" w:rsidRPr="00457E0B">
        <w:rPr>
          <w:rFonts w:ascii="Arial" w:hAnsi="Arial" w:cs="Arial"/>
        </w:rPr>
        <w:t>as</w:t>
      </w:r>
      <w:r w:rsidRPr="00457E0B">
        <w:rPr>
          <w:rFonts w:ascii="Arial" w:hAnsi="Arial" w:cs="Arial"/>
        </w:rPr>
        <w:t xml:space="preserve"> available only at County level and distributed across multiple files by year and category. To support effective analysis and reduce project complexity, these datasets were combined into a single file</w:t>
      </w:r>
      <w:r w:rsidRPr="00457E0B">
        <w:rPr>
          <w:rFonts w:ascii="Arial" w:hAnsi="Arial" w:cs="Arial"/>
        </w:rPr>
        <w:t xml:space="preserve"> (</w:t>
      </w:r>
      <w:r w:rsidRPr="00457E0B">
        <w:rPr>
          <w:rFonts w:ascii="Arial" w:hAnsi="Arial" w:cs="Arial"/>
        </w:rPr>
        <w:fldChar w:fldCharType="begin"/>
      </w:r>
      <w:r w:rsidRPr="00457E0B">
        <w:rPr>
          <w:rFonts w:ascii="Arial" w:hAnsi="Arial" w:cs="Arial"/>
        </w:rPr>
        <w:instrText xml:space="preserve"> REF _Ref229227208 </w:instrText>
      </w:r>
      <w:r w:rsidR="00192760" w:rsidRPr="00457E0B">
        <w:rPr>
          <w:rFonts w:ascii="Arial" w:hAnsi="Arial" w:cs="Arial"/>
        </w:rPr>
        <w:instrText xml:space="preserve"> \* MERGEFORMAT </w:instrText>
      </w:r>
      <w:r w:rsidRPr="00457E0B">
        <w:rPr>
          <w:rFonts w:ascii="Arial" w:hAnsi="Arial" w:cs="Arial"/>
        </w:rPr>
        <w:fldChar w:fldCharType="separate"/>
      </w:r>
      <w:r w:rsidRPr="00457E0B">
        <w:rPr>
          <w:rFonts w:ascii="Arial" w:hAnsi="Arial" w:cs="Arial"/>
        </w:rPr>
        <w:t xml:space="preserve">Figure </w:t>
      </w:r>
      <w:r w:rsidRPr="00457E0B">
        <w:rPr>
          <w:rFonts w:ascii="Arial" w:hAnsi="Arial" w:cs="Arial"/>
          <w:noProof/>
        </w:rPr>
        <w:t>14</w:t>
      </w:r>
      <w:r w:rsidRPr="00457E0B">
        <w:rPr>
          <w:rFonts w:ascii="Arial" w:hAnsi="Arial" w:cs="Arial"/>
        </w:rPr>
        <w:fldChar w:fldCharType="end"/>
      </w:r>
      <w:r w:rsidRPr="00457E0B">
        <w:rPr>
          <w:rFonts w:ascii="Arial" w:hAnsi="Arial" w:cs="Arial"/>
        </w:rPr>
        <w:t>)</w:t>
      </w:r>
      <w:r w:rsidRPr="00457E0B">
        <w:rPr>
          <w:rFonts w:ascii="Arial" w:hAnsi="Arial" w:cs="Arial"/>
        </w:rPr>
        <w:t>.</w:t>
      </w:r>
    </w:p>
    <w:p w14:paraId="615B8326" w14:textId="77777777" w:rsidR="00690498" w:rsidRPr="00457E0B" w:rsidRDefault="00690498" w:rsidP="00FF59DD">
      <w:pPr>
        <w:spacing w:line="276" w:lineRule="auto"/>
        <w:rPr>
          <w:rFonts w:ascii="Arial" w:hAnsi="Arial" w:cs="Arial"/>
        </w:rPr>
      </w:pPr>
    </w:p>
    <w:p w14:paraId="0A21F1A7" w14:textId="3739B392" w:rsidR="005F4FCB" w:rsidRPr="00457E0B" w:rsidRDefault="00690498" w:rsidP="00FF59DD">
      <w:pPr>
        <w:spacing w:line="276" w:lineRule="auto"/>
        <w:rPr>
          <w:rFonts w:ascii="Arial" w:hAnsi="Arial" w:cs="Arial"/>
        </w:rPr>
      </w:pPr>
      <w:r w:rsidRPr="00457E0B">
        <w:rPr>
          <w:rFonts w:ascii="Arial" w:hAnsi="Arial" w:cs="Arial"/>
        </w:rPr>
        <w:t>As part of this process, only the years 2015 and 2024 were retained to enable temporal comparison. County</w:t>
      </w:r>
      <w:r w:rsidRPr="00457E0B">
        <w:rPr>
          <w:rFonts w:ascii="Cambria Math" w:hAnsi="Cambria Math" w:cs="Cambria Math"/>
        </w:rPr>
        <w:t>‑</w:t>
      </w:r>
      <w:r w:rsidRPr="00457E0B">
        <w:rPr>
          <w:rFonts w:ascii="Arial" w:hAnsi="Arial" w:cs="Arial"/>
        </w:rPr>
        <w:t xml:space="preserve">level admission and mortality rates were aligned by year and gender, and additional calculations were carried out to derive percentage change between the two years. Due to later challenges encountered within QGIS, all </w:t>
      </w:r>
      <w:r w:rsidRPr="00457E0B">
        <w:rPr>
          <w:rFonts w:ascii="Arial" w:hAnsi="Arial" w:cs="Arial"/>
        </w:rPr>
        <w:lastRenderedPageBreak/>
        <w:t>numeric fields were explicitly formatted as numbers during this stage to minimise import errors</w:t>
      </w:r>
      <w:r w:rsidR="004A6404" w:rsidRPr="00457E0B">
        <w:rPr>
          <w:rFonts w:ascii="Arial" w:hAnsi="Arial" w:cs="Arial"/>
        </w:rPr>
        <w:t xml:space="preserve"> (</w:t>
      </w:r>
      <w:r w:rsidR="004A6404" w:rsidRPr="00457E0B">
        <w:rPr>
          <w:rFonts w:ascii="Arial" w:hAnsi="Arial" w:cs="Arial"/>
        </w:rPr>
        <w:fldChar w:fldCharType="begin"/>
      </w:r>
      <w:r w:rsidR="004A6404" w:rsidRPr="00457E0B">
        <w:rPr>
          <w:rFonts w:ascii="Arial" w:hAnsi="Arial" w:cs="Arial"/>
        </w:rPr>
        <w:instrText xml:space="preserve"> REF _Ref229227368 </w:instrText>
      </w:r>
      <w:r w:rsidR="00192760" w:rsidRPr="00457E0B">
        <w:rPr>
          <w:rFonts w:ascii="Arial" w:hAnsi="Arial" w:cs="Arial"/>
        </w:rPr>
        <w:instrText xml:space="preserve"> \* MERGEFORMAT </w:instrText>
      </w:r>
      <w:r w:rsidR="004A6404" w:rsidRPr="00457E0B">
        <w:rPr>
          <w:rFonts w:ascii="Arial" w:hAnsi="Arial" w:cs="Arial"/>
        </w:rPr>
        <w:fldChar w:fldCharType="separate"/>
      </w:r>
      <w:r w:rsidR="004A6404" w:rsidRPr="00457E0B">
        <w:rPr>
          <w:rFonts w:ascii="Arial" w:hAnsi="Arial" w:cs="Arial"/>
        </w:rPr>
        <w:t xml:space="preserve">Figure </w:t>
      </w:r>
      <w:r w:rsidR="004A6404" w:rsidRPr="00457E0B">
        <w:rPr>
          <w:rFonts w:ascii="Arial" w:hAnsi="Arial" w:cs="Arial"/>
          <w:noProof/>
        </w:rPr>
        <w:t>15</w:t>
      </w:r>
      <w:r w:rsidR="004A6404" w:rsidRPr="00457E0B">
        <w:rPr>
          <w:rFonts w:ascii="Arial" w:hAnsi="Arial" w:cs="Arial"/>
        </w:rPr>
        <w:fldChar w:fldCharType="end"/>
      </w:r>
      <w:r w:rsidR="004A6404" w:rsidRPr="00457E0B">
        <w:rPr>
          <w:rFonts w:ascii="Arial" w:hAnsi="Arial" w:cs="Arial"/>
        </w:rPr>
        <w:t>)</w:t>
      </w:r>
      <w:r w:rsidRPr="00457E0B">
        <w:rPr>
          <w:rFonts w:ascii="Arial" w:hAnsi="Arial" w:cs="Arial"/>
        </w:rPr>
        <w:t>.</w:t>
      </w:r>
    </w:p>
    <w:p w14:paraId="1FC5D2F5" w14:textId="77777777" w:rsidR="008553B0" w:rsidRPr="00457E0B" w:rsidRDefault="008553B0" w:rsidP="00FF59DD">
      <w:pPr>
        <w:spacing w:line="276" w:lineRule="auto"/>
        <w:rPr>
          <w:rFonts w:ascii="Arial" w:hAnsi="Arial" w:cs="Arial"/>
        </w:rPr>
      </w:pPr>
    </w:p>
    <w:p w14:paraId="6D7253F1" w14:textId="77777777" w:rsidR="005F4FCB" w:rsidRPr="00457E0B" w:rsidRDefault="005F4FCB" w:rsidP="00FF59DD">
      <w:pPr>
        <w:keepNext/>
        <w:spacing w:line="276" w:lineRule="auto"/>
        <w:rPr>
          <w:rFonts w:ascii="Arial" w:hAnsi="Arial" w:cs="Arial"/>
        </w:rPr>
      </w:pPr>
      <w:r w:rsidRPr="00457E0B">
        <w:rPr>
          <w:rFonts w:ascii="Arial" w:hAnsi="Arial" w:cs="Arial"/>
        </w:rPr>
        <w:drawing>
          <wp:inline distT="0" distB="0" distL="0" distR="0" wp14:anchorId="65C1626F" wp14:editId="6ECD4EDE">
            <wp:extent cx="5727592" cy="2998381"/>
            <wp:effectExtent l="0" t="0" r="635" b="0"/>
            <wp:docPr id="1926733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733848" name=""/>
                    <pic:cNvPicPr/>
                  </pic:nvPicPr>
                  <pic:blipFill rotWithShape="1">
                    <a:blip r:embed="rId20"/>
                    <a:srcRect t="5178" b="3559"/>
                    <a:stretch>
                      <a:fillRect/>
                    </a:stretch>
                  </pic:blipFill>
                  <pic:spPr bwMode="auto">
                    <a:xfrm>
                      <a:off x="0" y="0"/>
                      <a:ext cx="5727700" cy="2998438"/>
                    </a:xfrm>
                    <a:prstGeom prst="rect">
                      <a:avLst/>
                    </a:prstGeom>
                    <a:ln>
                      <a:noFill/>
                    </a:ln>
                    <a:extLst>
                      <a:ext uri="{53640926-AAD7-44D8-BBD7-CCE9431645EC}">
                        <a14:shadowObscured xmlns:a14="http://schemas.microsoft.com/office/drawing/2010/main"/>
                      </a:ext>
                    </a:extLst>
                  </pic:spPr>
                </pic:pic>
              </a:graphicData>
            </a:graphic>
          </wp:inline>
        </w:drawing>
      </w:r>
    </w:p>
    <w:p w14:paraId="227D135F" w14:textId="4C6C8399" w:rsidR="009D67EC" w:rsidRPr="00457E0B" w:rsidRDefault="005F4FCB" w:rsidP="00FF59DD">
      <w:pPr>
        <w:pStyle w:val="Caption"/>
        <w:spacing w:line="276" w:lineRule="auto"/>
        <w:rPr>
          <w:rFonts w:ascii="Arial" w:hAnsi="Arial" w:cs="Arial"/>
        </w:rPr>
      </w:pPr>
      <w:bookmarkStart w:id="20" w:name="_Ref229227208"/>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14</w:t>
      </w:r>
      <w:r w:rsidRPr="00457E0B">
        <w:rPr>
          <w:rFonts w:ascii="Arial" w:hAnsi="Arial" w:cs="Arial"/>
        </w:rPr>
        <w:fldChar w:fldCharType="end"/>
      </w:r>
      <w:bookmarkEnd w:id="20"/>
      <w:r w:rsidRPr="00457E0B">
        <w:rPr>
          <w:rFonts w:ascii="Arial" w:hAnsi="Arial" w:cs="Arial"/>
        </w:rPr>
        <w:t>: Death rates (persons) dataset</w:t>
      </w:r>
    </w:p>
    <w:p w14:paraId="644A39F2" w14:textId="77777777" w:rsidR="009D67EC" w:rsidRPr="00457E0B" w:rsidRDefault="009D67EC" w:rsidP="00FF59DD">
      <w:pPr>
        <w:keepNext/>
        <w:spacing w:line="276" w:lineRule="auto"/>
        <w:rPr>
          <w:rFonts w:ascii="Arial" w:hAnsi="Arial" w:cs="Arial"/>
        </w:rPr>
      </w:pPr>
      <w:r w:rsidRPr="00457E0B">
        <w:rPr>
          <w:rFonts w:ascii="Arial" w:hAnsi="Arial" w:cs="Arial"/>
        </w:rPr>
        <w:drawing>
          <wp:inline distT="0" distB="0" distL="0" distR="0" wp14:anchorId="24BFF447" wp14:editId="2F2A3DF3">
            <wp:extent cx="5727700" cy="3040941"/>
            <wp:effectExtent l="0" t="0" r="0" b="0"/>
            <wp:docPr id="571779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779424" name=""/>
                    <pic:cNvPicPr/>
                  </pic:nvPicPr>
                  <pic:blipFill rotWithShape="1">
                    <a:blip r:embed="rId21"/>
                    <a:srcRect t="7443"/>
                    <a:stretch>
                      <a:fillRect/>
                    </a:stretch>
                  </pic:blipFill>
                  <pic:spPr bwMode="auto">
                    <a:xfrm>
                      <a:off x="0" y="0"/>
                      <a:ext cx="5727700" cy="3040941"/>
                    </a:xfrm>
                    <a:prstGeom prst="rect">
                      <a:avLst/>
                    </a:prstGeom>
                    <a:ln>
                      <a:noFill/>
                    </a:ln>
                    <a:extLst>
                      <a:ext uri="{53640926-AAD7-44D8-BBD7-CCE9431645EC}">
                        <a14:shadowObscured xmlns:a14="http://schemas.microsoft.com/office/drawing/2010/main"/>
                      </a:ext>
                    </a:extLst>
                  </pic:spPr>
                </pic:pic>
              </a:graphicData>
            </a:graphic>
          </wp:inline>
        </w:drawing>
      </w:r>
    </w:p>
    <w:p w14:paraId="0CF26B1A" w14:textId="72824DA5" w:rsidR="009D67EC" w:rsidRPr="00457E0B" w:rsidRDefault="009D67EC" w:rsidP="00FF59DD">
      <w:pPr>
        <w:pStyle w:val="Caption"/>
        <w:spacing w:line="276" w:lineRule="auto"/>
        <w:rPr>
          <w:rFonts w:ascii="Arial" w:hAnsi="Arial" w:cs="Arial"/>
        </w:rPr>
      </w:pPr>
      <w:bookmarkStart w:id="21" w:name="_Ref229227368"/>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15</w:t>
      </w:r>
      <w:r w:rsidRPr="00457E0B">
        <w:rPr>
          <w:rFonts w:ascii="Arial" w:hAnsi="Arial" w:cs="Arial"/>
        </w:rPr>
        <w:fldChar w:fldCharType="end"/>
      </w:r>
      <w:bookmarkEnd w:id="21"/>
      <w:r w:rsidRPr="00457E0B">
        <w:rPr>
          <w:rFonts w:ascii="Arial" w:hAnsi="Arial" w:cs="Arial"/>
        </w:rPr>
        <w:t>: Single respiratory file</w:t>
      </w:r>
    </w:p>
    <w:p w14:paraId="58B3D831" w14:textId="0A3666D0" w:rsidR="00921FD2" w:rsidRPr="00457E0B" w:rsidRDefault="003F4C3C" w:rsidP="00FF59DD">
      <w:pPr>
        <w:pStyle w:val="Heading4"/>
        <w:numPr>
          <w:ilvl w:val="3"/>
          <w:numId w:val="1"/>
        </w:numPr>
        <w:spacing w:line="276" w:lineRule="auto"/>
        <w:rPr>
          <w:rFonts w:ascii="Arial" w:hAnsi="Arial" w:cs="Arial"/>
        </w:rPr>
      </w:pPr>
      <w:r w:rsidRPr="00457E0B">
        <w:rPr>
          <w:rFonts w:ascii="Arial" w:hAnsi="Arial" w:cs="Arial"/>
        </w:rPr>
        <w:t>Air quality</w:t>
      </w:r>
      <w:r w:rsidR="00921FD2" w:rsidRPr="00457E0B">
        <w:rPr>
          <w:rFonts w:ascii="Arial" w:hAnsi="Arial" w:cs="Arial"/>
        </w:rPr>
        <w:t xml:space="preserve"> data cleanse</w:t>
      </w:r>
    </w:p>
    <w:p w14:paraId="5E4358D5" w14:textId="77777777" w:rsidR="00921FD2" w:rsidRPr="00457E0B" w:rsidRDefault="00921FD2" w:rsidP="00FF59DD">
      <w:pPr>
        <w:spacing w:line="276" w:lineRule="auto"/>
        <w:rPr>
          <w:rFonts w:ascii="Arial" w:hAnsi="Arial" w:cs="Arial"/>
        </w:rPr>
      </w:pPr>
    </w:p>
    <w:p w14:paraId="7CB477D1" w14:textId="589666DD" w:rsidR="007813B0" w:rsidRPr="00457E0B" w:rsidRDefault="00CB5D8C" w:rsidP="00FF59DD">
      <w:pPr>
        <w:spacing w:line="276" w:lineRule="auto"/>
        <w:rPr>
          <w:rFonts w:ascii="Arial" w:hAnsi="Arial" w:cs="Arial"/>
        </w:rPr>
      </w:pPr>
      <w:r w:rsidRPr="00457E0B">
        <w:rPr>
          <w:rFonts w:ascii="Arial" w:hAnsi="Arial" w:cs="Arial"/>
        </w:rPr>
        <w:t>Air quality data (PM2.5) w</w:t>
      </w:r>
      <w:r w:rsidR="007265B4" w:rsidRPr="00457E0B">
        <w:rPr>
          <w:rFonts w:ascii="Arial" w:hAnsi="Arial" w:cs="Arial"/>
        </w:rPr>
        <w:t>as</w:t>
      </w:r>
      <w:r w:rsidRPr="00457E0B">
        <w:rPr>
          <w:rFonts w:ascii="Arial" w:hAnsi="Arial" w:cs="Arial"/>
        </w:rPr>
        <w:t xml:space="preserve"> available at County level, with separate files for each year and combined coverage for England and Wales. In line with the respiratory analysis, 2015 and 2024 were selected as years of interest. The 2015 dataset required additional correction, as county names were inconsistent and Local Authority codes were missing. English counties were also removed prior to import</w:t>
      </w:r>
      <w:r w:rsidR="006B64FE" w:rsidRPr="00457E0B">
        <w:rPr>
          <w:rFonts w:ascii="Arial" w:hAnsi="Arial" w:cs="Arial"/>
        </w:rPr>
        <w:t xml:space="preserve"> (</w:t>
      </w:r>
      <w:r w:rsidR="006B64FE" w:rsidRPr="00457E0B">
        <w:rPr>
          <w:rFonts w:ascii="Arial" w:hAnsi="Arial" w:cs="Arial"/>
        </w:rPr>
        <w:fldChar w:fldCharType="begin"/>
      </w:r>
      <w:r w:rsidR="006B64FE" w:rsidRPr="00457E0B">
        <w:rPr>
          <w:rFonts w:ascii="Arial" w:hAnsi="Arial" w:cs="Arial"/>
        </w:rPr>
        <w:instrText xml:space="preserve"> REF _Ref229228472 </w:instrText>
      </w:r>
      <w:r w:rsidR="00192760" w:rsidRPr="00457E0B">
        <w:rPr>
          <w:rFonts w:ascii="Arial" w:hAnsi="Arial" w:cs="Arial"/>
        </w:rPr>
        <w:instrText xml:space="preserve"> \* MERGEFORMAT </w:instrText>
      </w:r>
      <w:r w:rsidR="006B64FE" w:rsidRPr="00457E0B">
        <w:rPr>
          <w:rFonts w:ascii="Arial" w:hAnsi="Arial" w:cs="Arial"/>
        </w:rPr>
        <w:fldChar w:fldCharType="separate"/>
      </w:r>
      <w:r w:rsidR="006B64FE" w:rsidRPr="00457E0B">
        <w:rPr>
          <w:rFonts w:ascii="Arial" w:hAnsi="Arial" w:cs="Arial"/>
        </w:rPr>
        <w:t xml:space="preserve">Figure </w:t>
      </w:r>
      <w:r w:rsidR="006B64FE" w:rsidRPr="00457E0B">
        <w:rPr>
          <w:rFonts w:ascii="Arial" w:hAnsi="Arial" w:cs="Arial"/>
          <w:noProof/>
        </w:rPr>
        <w:t>16</w:t>
      </w:r>
      <w:r w:rsidR="006B64FE" w:rsidRPr="00457E0B">
        <w:rPr>
          <w:rFonts w:ascii="Arial" w:hAnsi="Arial" w:cs="Arial"/>
        </w:rPr>
        <w:fldChar w:fldCharType="end"/>
      </w:r>
      <w:r w:rsidR="006B64FE" w:rsidRPr="00457E0B">
        <w:rPr>
          <w:rFonts w:ascii="Arial" w:hAnsi="Arial" w:cs="Arial"/>
        </w:rPr>
        <w:t>)</w:t>
      </w:r>
      <w:r w:rsidRPr="00457E0B">
        <w:rPr>
          <w:rFonts w:ascii="Arial" w:hAnsi="Arial" w:cs="Arial"/>
        </w:rPr>
        <w:t>.</w:t>
      </w:r>
    </w:p>
    <w:p w14:paraId="7B93ABF0" w14:textId="77777777" w:rsidR="007813B0" w:rsidRPr="00457E0B" w:rsidRDefault="007813B0" w:rsidP="00FF59DD">
      <w:pPr>
        <w:spacing w:line="276" w:lineRule="auto"/>
        <w:rPr>
          <w:rFonts w:ascii="Arial" w:hAnsi="Arial" w:cs="Arial"/>
        </w:rPr>
      </w:pPr>
    </w:p>
    <w:p w14:paraId="666B41C1" w14:textId="5EA93FAE" w:rsidR="00CB5D8C" w:rsidRPr="00457E0B" w:rsidRDefault="00CB5D8C" w:rsidP="00FF59DD">
      <w:pPr>
        <w:spacing w:line="276" w:lineRule="auto"/>
        <w:rPr>
          <w:rFonts w:ascii="Arial" w:hAnsi="Arial" w:cs="Arial"/>
        </w:rPr>
      </w:pPr>
      <w:r w:rsidRPr="00457E0B">
        <w:rPr>
          <w:rFonts w:ascii="Arial" w:hAnsi="Arial" w:cs="Arial"/>
        </w:rPr>
        <w:t>A manual lookup process was applied in Excel to align the 2015 data with the 2024 dataset using consistent Welsh county naming. These data were consolidated into a single file, and percentage change in PM2.5 concentrations between 2015 and 2024 was calculated to support later analysis</w:t>
      </w:r>
      <w:r w:rsidR="006B64FE" w:rsidRPr="00457E0B">
        <w:rPr>
          <w:rFonts w:ascii="Arial" w:hAnsi="Arial" w:cs="Arial"/>
        </w:rPr>
        <w:t xml:space="preserve"> (</w:t>
      </w:r>
      <w:r w:rsidR="006B64FE" w:rsidRPr="00457E0B">
        <w:rPr>
          <w:rFonts w:ascii="Arial" w:hAnsi="Arial" w:cs="Arial"/>
        </w:rPr>
        <w:fldChar w:fldCharType="begin"/>
      </w:r>
      <w:r w:rsidR="006B64FE" w:rsidRPr="00457E0B">
        <w:rPr>
          <w:rFonts w:ascii="Arial" w:hAnsi="Arial" w:cs="Arial"/>
        </w:rPr>
        <w:instrText xml:space="preserve"> REF _Ref229228695 </w:instrText>
      </w:r>
      <w:r w:rsidR="00192760" w:rsidRPr="00457E0B">
        <w:rPr>
          <w:rFonts w:ascii="Arial" w:hAnsi="Arial" w:cs="Arial"/>
        </w:rPr>
        <w:instrText xml:space="preserve"> \* MERGEFORMAT </w:instrText>
      </w:r>
      <w:r w:rsidR="006B64FE" w:rsidRPr="00457E0B">
        <w:rPr>
          <w:rFonts w:ascii="Arial" w:hAnsi="Arial" w:cs="Arial"/>
        </w:rPr>
        <w:fldChar w:fldCharType="separate"/>
      </w:r>
      <w:r w:rsidR="006B64FE" w:rsidRPr="00457E0B">
        <w:rPr>
          <w:rFonts w:ascii="Arial" w:hAnsi="Arial" w:cs="Arial"/>
        </w:rPr>
        <w:t xml:space="preserve">Figure </w:t>
      </w:r>
      <w:r w:rsidR="006B64FE" w:rsidRPr="00457E0B">
        <w:rPr>
          <w:rFonts w:ascii="Arial" w:hAnsi="Arial" w:cs="Arial"/>
          <w:noProof/>
        </w:rPr>
        <w:t>17</w:t>
      </w:r>
      <w:r w:rsidR="006B64FE" w:rsidRPr="00457E0B">
        <w:rPr>
          <w:rFonts w:ascii="Arial" w:hAnsi="Arial" w:cs="Arial"/>
        </w:rPr>
        <w:fldChar w:fldCharType="end"/>
      </w:r>
      <w:r w:rsidR="006B64FE" w:rsidRPr="00457E0B">
        <w:rPr>
          <w:rFonts w:ascii="Arial" w:hAnsi="Arial" w:cs="Arial"/>
        </w:rPr>
        <w:t>)</w:t>
      </w:r>
      <w:r w:rsidRPr="00457E0B">
        <w:rPr>
          <w:rFonts w:ascii="Arial" w:hAnsi="Arial" w:cs="Arial"/>
        </w:rPr>
        <w:t>.</w:t>
      </w:r>
    </w:p>
    <w:p w14:paraId="26E760D8" w14:textId="77777777" w:rsidR="00EF20FE" w:rsidRPr="00457E0B" w:rsidRDefault="00EF20FE" w:rsidP="00FF59DD">
      <w:pPr>
        <w:spacing w:line="276" w:lineRule="auto"/>
        <w:rPr>
          <w:rFonts w:ascii="Arial" w:hAnsi="Arial" w:cs="Arial"/>
        </w:rPr>
      </w:pPr>
    </w:p>
    <w:p w14:paraId="26FE6D34" w14:textId="77777777" w:rsidR="007D37E8" w:rsidRPr="00457E0B" w:rsidRDefault="007D37E8" w:rsidP="00FF59DD">
      <w:pPr>
        <w:keepNext/>
        <w:spacing w:line="276" w:lineRule="auto"/>
        <w:rPr>
          <w:rFonts w:ascii="Arial" w:hAnsi="Arial" w:cs="Arial"/>
        </w:rPr>
      </w:pPr>
      <w:r w:rsidRPr="00457E0B">
        <w:rPr>
          <w:rFonts w:ascii="Arial" w:hAnsi="Arial" w:cs="Arial"/>
        </w:rPr>
        <w:drawing>
          <wp:inline distT="0" distB="0" distL="0" distR="0" wp14:anchorId="2DBE1EDD" wp14:editId="7C95A1C8">
            <wp:extent cx="5727700" cy="2923983"/>
            <wp:effectExtent l="0" t="0" r="0" b="0"/>
            <wp:docPr id="385620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620803" name=""/>
                    <pic:cNvPicPr/>
                  </pic:nvPicPr>
                  <pic:blipFill rotWithShape="1">
                    <a:blip r:embed="rId22"/>
                    <a:srcRect t="11004"/>
                    <a:stretch>
                      <a:fillRect/>
                    </a:stretch>
                  </pic:blipFill>
                  <pic:spPr bwMode="auto">
                    <a:xfrm>
                      <a:off x="0" y="0"/>
                      <a:ext cx="5727700" cy="2923983"/>
                    </a:xfrm>
                    <a:prstGeom prst="rect">
                      <a:avLst/>
                    </a:prstGeom>
                    <a:ln>
                      <a:noFill/>
                    </a:ln>
                    <a:extLst>
                      <a:ext uri="{53640926-AAD7-44D8-BBD7-CCE9431645EC}">
                        <a14:shadowObscured xmlns:a14="http://schemas.microsoft.com/office/drawing/2010/main"/>
                      </a:ext>
                    </a:extLst>
                  </pic:spPr>
                </pic:pic>
              </a:graphicData>
            </a:graphic>
          </wp:inline>
        </w:drawing>
      </w:r>
    </w:p>
    <w:p w14:paraId="2A472F94" w14:textId="3581C929" w:rsidR="00EF20FE" w:rsidRPr="00457E0B" w:rsidRDefault="007D37E8" w:rsidP="00FF59DD">
      <w:pPr>
        <w:pStyle w:val="Caption"/>
        <w:spacing w:line="276" w:lineRule="auto"/>
        <w:rPr>
          <w:rFonts w:ascii="Arial" w:hAnsi="Arial" w:cs="Arial"/>
        </w:rPr>
      </w:pPr>
      <w:bookmarkStart w:id="22" w:name="_Ref229228472"/>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16</w:t>
      </w:r>
      <w:r w:rsidRPr="00457E0B">
        <w:rPr>
          <w:rFonts w:ascii="Arial" w:hAnsi="Arial" w:cs="Arial"/>
        </w:rPr>
        <w:fldChar w:fldCharType="end"/>
      </w:r>
      <w:bookmarkEnd w:id="22"/>
      <w:r w:rsidRPr="00457E0B">
        <w:rPr>
          <w:rFonts w:ascii="Arial" w:hAnsi="Arial" w:cs="Arial"/>
        </w:rPr>
        <w:t>: Air quality raw data</w:t>
      </w:r>
    </w:p>
    <w:p w14:paraId="53E2B3D2" w14:textId="77777777" w:rsidR="009D1506" w:rsidRPr="00457E0B" w:rsidRDefault="009D1506" w:rsidP="00FF59DD">
      <w:pPr>
        <w:spacing w:line="276" w:lineRule="auto"/>
        <w:rPr>
          <w:rFonts w:ascii="Arial" w:hAnsi="Arial" w:cs="Arial"/>
        </w:rPr>
      </w:pPr>
    </w:p>
    <w:p w14:paraId="57E7FF21" w14:textId="77777777" w:rsidR="0084577E" w:rsidRPr="00457E0B" w:rsidRDefault="009D1506" w:rsidP="00FF59DD">
      <w:pPr>
        <w:keepNext/>
        <w:spacing w:line="276" w:lineRule="auto"/>
        <w:rPr>
          <w:rFonts w:ascii="Arial" w:hAnsi="Arial" w:cs="Arial"/>
        </w:rPr>
      </w:pPr>
      <w:r w:rsidRPr="00457E0B">
        <w:rPr>
          <w:rFonts w:ascii="Arial" w:hAnsi="Arial" w:cs="Arial"/>
        </w:rPr>
        <w:drawing>
          <wp:inline distT="0" distB="0" distL="0" distR="0" wp14:anchorId="150CE13B" wp14:editId="22A16AEB">
            <wp:extent cx="5727700" cy="3285490"/>
            <wp:effectExtent l="0" t="0" r="0" b="3810"/>
            <wp:docPr id="188714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14878" name=""/>
                    <pic:cNvPicPr/>
                  </pic:nvPicPr>
                  <pic:blipFill>
                    <a:blip r:embed="rId23"/>
                    <a:stretch>
                      <a:fillRect/>
                    </a:stretch>
                  </pic:blipFill>
                  <pic:spPr>
                    <a:xfrm>
                      <a:off x="0" y="0"/>
                      <a:ext cx="5727700" cy="3285490"/>
                    </a:xfrm>
                    <a:prstGeom prst="rect">
                      <a:avLst/>
                    </a:prstGeom>
                  </pic:spPr>
                </pic:pic>
              </a:graphicData>
            </a:graphic>
          </wp:inline>
        </w:drawing>
      </w:r>
    </w:p>
    <w:p w14:paraId="5A87EA1A" w14:textId="130BD857" w:rsidR="009D1506" w:rsidRPr="00457E0B" w:rsidRDefault="0084577E" w:rsidP="00FF59DD">
      <w:pPr>
        <w:pStyle w:val="Caption"/>
        <w:spacing w:line="276" w:lineRule="auto"/>
        <w:rPr>
          <w:rFonts w:ascii="Arial" w:hAnsi="Arial" w:cs="Arial"/>
        </w:rPr>
      </w:pPr>
      <w:bookmarkStart w:id="23" w:name="_Ref229228695"/>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17</w:t>
      </w:r>
      <w:r w:rsidRPr="00457E0B">
        <w:rPr>
          <w:rFonts w:ascii="Arial" w:hAnsi="Arial" w:cs="Arial"/>
        </w:rPr>
        <w:fldChar w:fldCharType="end"/>
      </w:r>
      <w:bookmarkEnd w:id="23"/>
      <w:r w:rsidRPr="00457E0B">
        <w:rPr>
          <w:rFonts w:ascii="Arial" w:hAnsi="Arial" w:cs="Arial"/>
        </w:rPr>
        <w:t>: PM2.5 data 2015 and 2024</w:t>
      </w:r>
    </w:p>
    <w:p w14:paraId="3F0FE4EA" w14:textId="77777777" w:rsidR="00921FD2" w:rsidRPr="00457E0B" w:rsidRDefault="00921FD2" w:rsidP="00FF59DD">
      <w:pPr>
        <w:spacing w:line="276" w:lineRule="auto"/>
        <w:rPr>
          <w:rFonts w:ascii="Arial" w:hAnsi="Arial" w:cs="Arial"/>
        </w:rPr>
      </w:pPr>
    </w:p>
    <w:p w14:paraId="0FE00D82" w14:textId="588E02EB" w:rsidR="00A44AEE" w:rsidRPr="00457E0B" w:rsidRDefault="00A44AEE" w:rsidP="00FF59DD">
      <w:pPr>
        <w:pStyle w:val="Heading3"/>
        <w:numPr>
          <w:ilvl w:val="2"/>
          <w:numId w:val="1"/>
        </w:numPr>
        <w:spacing w:line="276" w:lineRule="auto"/>
        <w:rPr>
          <w:rFonts w:ascii="Arial" w:hAnsi="Arial" w:cs="Arial"/>
        </w:rPr>
      </w:pPr>
      <w:bookmarkStart w:id="24" w:name="_Toc229253139"/>
      <w:r w:rsidRPr="00457E0B">
        <w:rPr>
          <w:rFonts w:ascii="Arial" w:hAnsi="Arial" w:cs="Arial"/>
        </w:rPr>
        <w:lastRenderedPageBreak/>
        <w:t xml:space="preserve">Data </w:t>
      </w:r>
      <w:r w:rsidR="002726F7" w:rsidRPr="00457E0B">
        <w:rPr>
          <w:rFonts w:ascii="Arial" w:hAnsi="Arial" w:cs="Arial"/>
        </w:rPr>
        <w:t>m</w:t>
      </w:r>
      <w:r w:rsidRPr="00457E0B">
        <w:rPr>
          <w:rFonts w:ascii="Arial" w:hAnsi="Arial" w:cs="Arial"/>
        </w:rPr>
        <w:t>anipulation</w:t>
      </w:r>
      <w:r w:rsidR="00F10863" w:rsidRPr="00457E0B">
        <w:rPr>
          <w:rFonts w:ascii="Arial" w:hAnsi="Arial" w:cs="Arial"/>
        </w:rPr>
        <w:t xml:space="preserve"> and </w:t>
      </w:r>
      <w:r w:rsidR="002726F7" w:rsidRPr="00457E0B">
        <w:rPr>
          <w:rFonts w:ascii="Arial" w:hAnsi="Arial" w:cs="Arial"/>
        </w:rPr>
        <w:t>t</w:t>
      </w:r>
      <w:r w:rsidR="00F10863" w:rsidRPr="00457E0B">
        <w:rPr>
          <w:rFonts w:ascii="Arial" w:hAnsi="Arial" w:cs="Arial"/>
        </w:rPr>
        <w:t>ransformation</w:t>
      </w:r>
      <w:bookmarkEnd w:id="24"/>
    </w:p>
    <w:p w14:paraId="73E4A7D0" w14:textId="77777777" w:rsidR="00F10863" w:rsidRPr="00457E0B" w:rsidRDefault="00F10863" w:rsidP="00FF59DD">
      <w:pPr>
        <w:spacing w:line="276" w:lineRule="auto"/>
        <w:rPr>
          <w:rFonts w:ascii="Arial" w:hAnsi="Arial" w:cs="Arial"/>
        </w:rPr>
      </w:pPr>
    </w:p>
    <w:p w14:paraId="53C26A66" w14:textId="5B219A73" w:rsidR="004A3AB2" w:rsidRPr="00457E0B" w:rsidRDefault="00682B60" w:rsidP="00FF59DD">
      <w:pPr>
        <w:spacing w:line="276" w:lineRule="auto"/>
        <w:rPr>
          <w:rFonts w:ascii="Arial" w:hAnsi="Arial" w:cs="Arial"/>
        </w:rPr>
      </w:pPr>
      <w:r w:rsidRPr="00457E0B">
        <w:rPr>
          <w:rFonts w:ascii="Arial" w:hAnsi="Arial" w:cs="Arial"/>
        </w:rPr>
        <w:t>Additional data manipulation and transformation were undertaken within QGIS</w:t>
      </w:r>
      <w:r w:rsidR="00663FA6" w:rsidRPr="00457E0B">
        <w:rPr>
          <w:rFonts w:ascii="Arial" w:hAnsi="Arial" w:cs="Arial"/>
        </w:rPr>
        <w:t>.</w:t>
      </w:r>
    </w:p>
    <w:p w14:paraId="6D781C65" w14:textId="77777777" w:rsidR="00682B60" w:rsidRPr="00457E0B" w:rsidRDefault="00682B60" w:rsidP="00FF59DD">
      <w:pPr>
        <w:spacing w:line="276" w:lineRule="auto"/>
        <w:rPr>
          <w:rFonts w:ascii="Arial" w:hAnsi="Arial" w:cs="Arial"/>
        </w:rPr>
      </w:pPr>
    </w:p>
    <w:p w14:paraId="33B6ECAA" w14:textId="08251F67" w:rsidR="00E21343" w:rsidRPr="00457E0B" w:rsidRDefault="00CA142B" w:rsidP="00FF59DD">
      <w:pPr>
        <w:pStyle w:val="Heading4"/>
        <w:numPr>
          <w:ilvl w:val="3"/>
          <w:numId w:val="1"/>
        </w:numPr>
        <w:spacing w:line="276" w:lineRule="auto"/>
        <w:rPr>
          <w:rFonts w:ascii="Arial" w:hAnsi="Arial" w:cs="Arial"/>
        </w:rPr>
      </w:pPr>
      <w:r w:rsidRPr="00457E0B">
        <w:rPr>
          <w:rFonts w:ascii="Arial" w:hAnsi="Arial" w:cs="Arial"/>
        </w:rPr>
        <w:t>Mining data: Identifying coal mines</w:t>
      </w:r>
    </w:p>
    <w:p w14:paraId="3F9311F8" w14:textId="77777777" w:rsidR="00CA142B" w:rsidRPr="00457E0B" w:rsidRDefault="00CA142B" w:rsidP="00FF59DD">
      <w:pPr>
        <w:spacing w:line="276" w:lineRule="auto"/>
        <w:rPr>
          <w:rFonts w:ascii="Arial" w:hAnsi="Arial" w:cs="Arial"/>
        </w:rPr>
      </w:pPr>
    </w:p>
    <w:p w14:paraId="668CE285" w14:textId="0BD999F1" w:rsidR="009C597F" w:rsidRPr="00457E0B" w:rsidRDefault="009C597F" w:rsidP="00FF59DD">
      <w:pPr>
        <w:spacing w:line="276" w:lineRule="auto"/>
        <w:rPr>
          <w:rFonts w:ascii="Arial" w:hAnsi="Arial" w:cs="Arial"/>
        </w:rPr>
      </w:pPr>
      <w:r w:rsidRPr="00457E0B">
        <w:rPr>
          <w:rFonts w:ascii="Arial" w:hAnsi="Arial" w:cs="Arial"/>
        </w:rPr>
        <w:t xml:space="preserve">The historic mine location dataset contained several anomalies, including incomplete records and limited classification of </w:t>
      </w:r>
      <w:proofErr w:type="gramStart"/>
      <w:r w:rsidRPr="00457E0B">
        <w:rPr>
          <w:rFonts w:ascii="Arial" w:hAnsi="Arial" w:cs="Arial"/>
        </w:rPr>
        <w:t>mine</w:t>
      </w:r>
      <w:proofErr w:type="gramEnd"/>
      <w:r w:rsidRPr="00457E0B">
        <w:rPr>
          <w:rFonts w:ascii="Arial" w:hAnsi="Arial" w:cs="Arial"/>
        </w:rPr>
        <w:t xml:space="preserve"> type. As distinguishing coal mines was essential to this study, a best</w:t>
      </w:r>
      <w:r w:rsidRPr="00457E0B">
        <w:rPr>
          <w:rFonts w:ascii="Cambria Math" w:hAnsi="Cambria Math" w:cs="Cambria Math"/>
        </w:rPr>
        <w:t>‑</w:t>
      </w:r>
      <w:r w:rsidRPr="00457E0B">
        <w:rPr>
          <w:rFonts w:ascii="Arial" w:hAnsi="Arial" w:cs="Arial"/>
        </w:rPr>
        <w:t>estimate approach was adopted. The geology attribute was identified as the most appropriate field for differentiating mine types, and an SQL query was used to create a new classification field within the attribute table</w:t>
      </w:r>
      <w:r w:rsidR="00163247" w:rsidRPr="00457E0B">
        <w:rPr>
          <w:rFonts w:ascii="Arial" w:hAnsi="Arial" w:cs="Arial"/>
        </w:rPr>
        <w:t xml:space="preserve"> (</w:t>
      </w:r>
      <w:r w:rsidR="00163247" w:rsidRPr="00457E0B">
        <w:rPr>
          <w:rFonts w:ascii="Arial" w:hAnsi="Arial" w:cs="Arial"/>
        </w:rPr>
        <w:fldChar w:fldCharType="begin"/>
      </w:r>
      <w:r w:rsidR="00163247" w:rsidRPr="00457E0B">
        <w:rPr>
          <w:rFonts w:ascii="Arial" w:hAnsi="Arial" w:cs="Arial"/>
        </w:rPr>
        <w:instrText xml:space="preserve"> REF _Ref229229857 </w:instrText>
      </w:r>
      <w:r w:rsidR="00192760" w:rsidRPr="00457E0B">
        <w:rPr>
          <w:rFonts w:ascii="Arial" w:hAnsi="Arial" w:cs="Arial"/>
        </w:rPr>
        <w:instrText xml:space="preserve"> \* MERGEFORMAT </w:instrText>
      </w:r>
      <w:r w:rsidR="00163247" w:rsidRPr="00457E0B">
        <w:rPr>
          <w:rFonts w:ascii="Arial" w:hAnsi="Arial" w:cs="Arial"/>
        </w:rPr>
        <w:fldChar w:fldCharType="separate"/>
      </w:r>
      <w:r w:rsidR="00163247" w:rsidRPr="00457E0B">
        <w:rPr>
          <w:rFonts w:ascii="Arial" w:hAnsi="Arial" w:cs="Arial"/>
        </w:rPr>
        <w:t xml:space="preserve">Figure </w:t>
      </w:r>
      <w:r w:rsidR="00163247" w:rsidRPr="00457E0B">
        <w:rPr>
          <w:rFonts w:ascii="Arial" w:hAnsi="Arial" w:cs="Arial"/>
          <w:noProof/>
        </w:rPr>
        <w:t>18</w:t>
      </w:r>
      <w:r w:rsidR="00163247" w:rsidRPr="00457E0B">
        <w:rPr>
          <w:rFonts w:ascii="Arial" w:hAnsi="Arial" w:cs="Arial"/>
        </w:rPr>
        <w:fldChar w:fldCharType="end"/>
      </w:r>
      <w:r w:rsidR="00163247" w:rsidRPr="00457E0B">
        <w:rPr>
          <w:rFonts w:ascii="Arial" w:hAnsi="Arial" w:cs="Arial"/>
        </w:rPr>
        <w:t xml:space="preserve"> and </w:t>
      </w:r>
      <w:r w:rsidR="00163247" w:rsidRPr="00457E0B">
        <w:rPr>
          <w:rFonts w:ascii="Arial" w:hAnsi="Arial" w:cs="Arial"/>
        </w:rPr>
        <w:fldChar w:fldCharType="begin"/>
      </w:r>
      <w:r w:rsidR="00163247" w:rsidRPr="00457E0B">
        <w:rPr>
          <w:rFonts w:ascii="Arial" w:hAnsi="Arial" w:cs="Arial"/>
        </w:rPr>
        <w:instrText xml:space="preserve"> REF _Ref229230053 </w:instrText>
      </w:r>
      <w:r w:rsidR="00192760" w:rsidRPr="00457E0B">
        <w:rPr>
          <w:rFonts w:ascii="Arial" w:hAnsi="Arial" w:cs="Arial"/>
        </w:rPr>
        <w:instrText xml:space="preserve"> \* MERGEFORMAT </w:instrText>
      </w:r>
      <w:r w:rsidR="00163247" w:rsidRPr="00457E0B">
        <w:rPr>
          <w:rFonts w:ascii="Arial" w:hAnsi="Arial" w:cs="Arial"/>
        </w:rPr>
        <w:fldChar w:fldCharType="separate"/>
      </w:r>
      <w:r w:rsidR="00163247" w:rsidRPr="00457E0B">
        <w:rPr>
          <w:rFonts w:ascii="Arial" w:hAnsi="Arial" w:cs="Arial"/>
        </w:rPr>
        <w:t xml:space="preserve">Figure </w:t>
      </w:r>
      <w:r w:rsidR="00163247" w:rsidRPr="00457E0B">
        <w:rPr>
          <w:rFonts w:ascii="Arial" w:hAnsi="Arial" w:cs="Arial"/>
          <w:noProof/>
        </w:rPr>
        <w:t>19</w:t>
      </w:r>
      <w:r w:rsidR="00163247" w:rsidRPr="00457E0B">
        <w:rPr>
          <w:rFonts w:ascii="Arial" w:hAnsi="Arial" w:cs="Arial"/>
        </w:rPr>
        <w:fldChar w:fldCharType="end"/>
      </w:r>
      <w:r w:rsidR="00163247" w:rsidRPr="00457E0B">
        <w:rPr>
          <w:rFonts w:ascii="Arial" w:hAnsi="Arial" w:cs="Arial"/>
        </w:rPr>
        <w:t>)</w:t>
      </w:r>
      <w:r w:rsidRPr="00457E0B">
        <w:rPr>
          <w:rFonts w:ascii="Arial" w:hAnsi="Arial" w:cs="Arial"/>
        </w:rPr>
        <w:t>.</w:t>
      </w:r>
    </w:p>
    <w:p w14:paraId="27236FB1" w14:textId="77777777" w:rsidR="009C597F" w:rsidRPr="00457E0B" w:rsidRDefault="009C597F" w:rsidP="00FF59DD">
      <w:pPr>
        <w:spacing w:line="276" w:lineRule="auto"/>
        <w:rPr>
          <w:rFonts w:ascii="Arial" w:hAnsi="Arial" w:cs="Arial"/>
        </w:rPr>
      </w:pPr>
    </w:p>
    <w:p w14:paraId="4DB7C56F" w14:textId="77777777" w:rsidR="0014353D" w:rsidRPr="00457E0B" w:rsidRDefault="0014353D" w:rsidP="00FF59DD">
      <w:pPr>
        <w:spacing w:line="276" w:lineRule="auto"/>
        <w:rPr>
          <w:rFonts w:ascii="Arial" w:hAnsi="Arial" w:cs="Arial"/>
        </w:rPr>
      </w:pPr>
    </w:p>
    <w:p w14:paraId="4968711C" w14:textId="77777777" w:rsidR="007455CC" w:rsidRPr="00457E0B" w:rsidRDefault="0014353D" w:rsidP="00FF59DD">
      <w:pPr>
        <w:keepNext/>
        <w:spacing w:line="276" w:lineRule="auto"/>
        <w:rPr>
          <w:rFonts w:ascii="Arial" w:hAnsi="Arial" w:cs="Arial"/>
        </w:rPr>
      </w:pPr>
      <w:r w:rsidRPr="00457E0B">
        <w:rPr>
          <w:rFonts w:ascii="Arial" w:hAnsi="Arial" w:cs="Arial"/>
        </w:rPr>
        <w:drawing>
          <wp:inline distT="0" distB="0" distL="0" distR="0" wp14:anchorId="00BB3E05" wp14:editId="123CE9B2">
            <wp:extent cx="4423144" cy="1080135"/>
            <wp:effectExtent l="0" t="0" r="0" b="0"/>
            <wp:docPr id="919262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262439" name=""/>
                    <pic:cNvPicPr/>
                  </pic:nvPicPr>
                  <pic:blipFill rotWithShape="1">
                    <a:blip r:embed="rId24"/>
                    <a:srcRect t="23371" r="22734"/>
                    <a:stretch>
                      <a:fillRect/>
                    </a:stretch>
                  </pic:blipFill>
                  <pic:spPr bwMode="auto">
                    <a:xfrm>
                      <a:off x="0" y="0"/>
                      <a:ext cx="4425564" cy="1080726"/>
                    </a:xfrm>
                    <a:prstGeom prst="rect">
                      <a:avLst/>
                    </a:prstGeom>
                    <a:ln>
                      <a:noFill/>
                    </a:ln>
                    <a:extLst>
                      <a:ext uri="{53640926-AAD7-44D8-BBD7-CCE9431645EC}">
                        <a14:shadowObscured xmlns:a14="http://schemas.microsoft.com/office/drawing/2010/main"/>
                      </a:ext>
                    </a:extLst>
                  </pic:spPr>
                </pic:pic>
              </a:graphicData>
            </a:graphic>
          </wp:inline>
        </w:drawing>
      </w:r>
    </w:p>
    <w:p w14:paraId="02E5EAAF" w14:textId="7408D248" w:rsidR="0014353D" w:rsidRPr="00457E0B" w:rsidRDefault="007455CC" w:rsidP="00FF59DD">
      <w:pPr>
        <w:pStyle w:val="Caption"/>
        <w:spacing w:line="276" w:lineRule="auto"/>
        <w:rPr>
          <w:rFonts w:ascii="Arial" w:hAnsi="Arial" w:cs="Arial"/>
        </w:rPr>
      </w:pPr>
      <w:bookmarkStart w:id="25" w:name="_Ref229229857"/>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18</w:t>
      </w:r>
      <w:r w:rsidRPr="00457E0B">
        <w:rPr>
          <w:rFonts w:ascii="Arial" w:hAnsi="Arial" w:cs="Arial"/>
        </w:rPr>
        <w:fldChar w:fldCharType="end"/>
      </w:r>
      <w:bookmarkEnd w:id="25"/>
      <w:r w:rsidRPr="00457E0B">
        <w:rPr>
          <w:rFonts w:ascii="Arial" w:hAnsi="Arial" w:cs="Arial"/>
        </w:rPr>
        <w:t>: SQL script to identify mine types</w:t>
      </w:r>
    </w:p>
    <w:p w14:paraId="7EFC7845" w14:textId="77777777" w:rsidR="00AC6284" w:rsidRPr="00457E0B" w:rsidRDefault="00AC6284" w:rsidP="00FF59DD">
      <w:pPr>
        <w:keepNext/>
        <w:spacing w:line="276" w:lineRule="auto"/>
        <w:rPr>
          <w:rFonts w:ascii="Arial" w:hAnsi="Arial" w:cs="Arial"/>
        </w:rPr>
      </w:pPr>
      <w:r w:rsidRPr="00457E0B">
        <w:rPr>
          <w:rFonts w:ascii="Arial" w:hAnsi="Arial" w:cs="Arial"/>
        </w:rPr>
        <w:drawing>
          <wp:inline distT="0" distB="0" distL="0" distR="0" wp14:anchorId="24EC9F16" wp14:editId="4F0CA184">
            <wp:extent cx="5727700" cy="3285490"/>
            <wp:effectExtent l="0" t="0" r="0" b="3810"/>
            <wp:docPr id="1812714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714219" name=""/>
                    <pic:cNvPicPr/>
                  </pic:nvPicPr>
                  <pic:blipFill>
                    <a:blip r:embed="rId25"/>
                    <a:stretch>
                      <a:fillRect/>
                    </a:stretch>
                  </pic:blipFill>
                  <pic:spPr>
                    <a:xfrm>
                      <a:off x="0" y="0"/>
                      <a:ext cx="5727700" cy="3285490"/>
                    </a:xfrm>
                    <a:prstGeom prst="rect">
                      <a:avLst/>
                    </a:prstGeom>
                  </pic:spPr>
                </pic:pic>
              </a:graphicData>
            </a:graphic>
          </wp:inline>
        </w:drawing>
      </w:r>
    </w:p>
    <w:p w14:paraId="6B1D1208" w14:textId="110F9D6E" w:rsidR="00CA142B" w:rsidRPr="00457E0B" w:rsidRDefault="00AC6284" w:rsidP="00FF59DD">
      <w:pPr>
        <w:pStyle w:val="Caption"/>
        <w:spacing w:line="276" w:lineRule="auto"/>
        <w:rPr>
          <w:rFonts w:ascii="Arial" w:hAnsi="Arial" w:cs="Arial"/>
        </w:rPr>
      </w:pPr>
      <w:bookmarkStart w:id="26" w:name="_Ref229230053"/>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19</w:t>
      </w:r>
      <w:r w:rsidRPr="00457E0B">
        <w:rPr>
          <w:rFonts w:ascii="Arial" w:hAnsi="Arial" w:cs="Arial"/>
        </w:rPr>
        <w:fldChar w:fldCharType="end"/>
      </w:r>
      <w:bookmarkEnd w:id="26"/>
      <w:r w:rsidRPr="00457E0B">
        <w:rPr>
          <w:rFonts w:ascii="Arial" w:hAnsi="Arial" w:cs="Arial"/>
        </w:rPr>
        <w:t>: Adding calculated field to mine data</w:t>
      </w:r>
    </w:p>
    <w:p w14:paraId="754B018E" w14:textId="77777777" w:rsidR="00163247" w:rsidRPr="00457E0B" w:rsidRDefault="00163247" w:rsidP="00FF59DD">
      <w:pPr>
        <w:spacing w:line="276" w:lineRule="auto"/>
        <w:rPr>
          <w:rFonts w:ascii="Arial" w:hAnsi="Arial" w:cs="Arial"/>
        </w:rPr>
      </w:pPr>
    </w:p>
    <w:p w14:paraId="5A7C3938" w14:textId="7D8D3B98" w:rsidR="00E05137" w:rsidRPr="00457E0B" w:rsidRDefault="00163247" w:rsidP="00FF59DD">
      <w:pPr>
        <w:spacing w:line="276" w:lineRule="auto"/>
        <w:rPr>
          <w:rFonts w:ascii="Arial" w:hAnsi="Arial" w:cs="Arial"/>
        </w:rPr>
      </w:pPr>
      <w:r w:rsidRPr="00457E0B">
        <w:rPr>
          <w:rFonts w:ascii="Arial" w:hAnsi="Arial" w:cs="Arial"/>
        </w:rPr>
        <w:t xml:space="preserve">A sense check was performed by comparing the resulting coal mine distribution with known historic coalfield regions in Wales, notably the South Wales Valleys and </w:t>
      </w:r>
      <w:r w:rsidR="00A37931" w:rsidRPr="00457E0B">
        <w:rPr>
          <w:rFonts w:ascii="Arial" w:hAnsi="Arial" w:cs="Arial"/>
        </w:rPr>
        <w:t>N</w:t>
      </w:r>
      <w:r w:rsidRPr="00457E0B">
        <w:rPr>
          <w:rFonts w:ascii="Arial" w:hAnsi="Arial" w:cs="Arial"/>
        </w:rPr>
        <w:t>orth</w:t>
      </w:r>
      <w:r w:rsidRPr="00457E0B">
        <w:rPr>
          <w:rFonts w:ascii="Cambria Math" w:hAnsi="Cambria Math" w:cs="Cambria Math"/>
        </w:rPr>
        <w:t>‑</w:t>
      </w:r>
      <w:r w:rsidRPr="00457E0B">
        <w:rPr>
          <w:rFonts w:ascii="Arial" w:hAnsi="Arial" w:cs="Arial"/>
        </w:rPr>
        <w:t>east Wales</w:t>
      </w:r>
      <w:r w:rsidRPr="00457E0B">
        <w:rPr>
          <w:rFonts w:ascii="Arial" w:hAnsi="Arial" w:cs="Arial"/>
        </w:rPr>
        <w:t xml:space="preserve"> </w:t>
      </w:r>
      <w:r w:rsidR="0061458F" w:rsidRPr="00457E0B">
        <w:rPr>
          <w:rFonts w:ascii="Arial" w:hAnsi="Arial" w:cs="Arial"/>
        </w:rPr>
        <w:t>(</w:t>
      </w:r>
      <w:r w:rsidR="0061458F" w:rsidRPr="00457E0B">
        <w:rPr>
          <w:rFonts w:ascii="Arial" w:hAnsi="Arial" w:cs="Arial"/>
        </w:rPr>
        <w:fldChar w:fldCharType="begin"/>
      </w:r>
      <w:r w:rsidR="0061458F" w:rsidRPr="00457E0B">
        <w:rPr>
          <w:rFonts w:ascii="Arial" w:hAnsi="Arial" w:cs="Arial"/>
        </w:rPr>
        <w:instrText xml:space="preserve"> REF _Ref229230273 </w:instrText>
      </w:r>
      <w:r w:rsidR="00192760" w:rsidRPr="00457E0B">
        <w:rPr>
          <w:rFonts w:ascii="Arial" w:hAnsi="Arial" w:cs="Arial"/>
        </w:rPr>
        <w:instrText xml:space="preserve"> \* MERGEFORMAT </w:instrText>
      </w:r>
      <w:r w:rsidR="0061458F" w:rsidRPr="00457E0B">
        <w:rPr>
          <w:rFonts w:ascii="Arial" w:hAnsi="Arial" w:cs="Arial"/>
        </w:rPr>
        <w:fldChar w:fldCharType="separate"/>
      </w:r>
      <w:r w:rsidR="0061458F" w:rsidRPr="00457E0B">
        <w:rPr>
          <w:rFonts w:ascii="Arial" w:hAnsi="Arial" w:cs="Arial"/>
        </w:rPr>
        <w:t xml:space="preserve">Figure </w:t>
      </w:r>
      <w:r w:rsidR="0061458F" w:rsidRPr="00457E0B">
        <w:rPr>
          <w:rFonts w:ascii="Arial" w:hAnsi="Arial" w:cs="Arial"/>
          <w:noProof/>
        </w:rPr>
        <w:t>20</w:t>
      </w:r>
      <w:r w:rsidR="0061458F" w:rsidRPr="00457E0B">
        <w:rPr>
          <w:rFonts w:ascii="Arial" w:hAnsi="Arial" w:cs="Arial"/>
        </w:rPr>
        <w:fldChar w:fldCharType="end"/>
      </w:r>
      <w:r w:rsidR="0061458F" w:rsidRPr="00457E0B">
        <w:rPr>
          <w:rFonts w:ascii="Arial" w:hAnsi="Arial" w:cs="Arial"/>
        </w:rPr>
        <w:t>)</w:t>
      </w:r>
      <w:r w:rsidRPr="00457E0B">
        <w:rPr>
          <w:rFonts w:ascii="Arial" w:hAnsi="Arial" w:cs="Arial"/>
        </w:rPr>
        <w:t xml:space="preserve">. While this approach does not provide definitive </w:t>
      </w:r>
      <w:r w:rsidRPr="00457E0B">
        <w:rPr>
          <w:rFonts w:ascii="Arial" w:hAnsi="Arial" w:cs="Arial"/>
        </w:rPr>
        <w:lastRenderedPageBreak/>
        <w:t>classification, it offers a reasonable and transparent approximation, which is acknowledged as a limitation in subsequent analysis. This manipulation was carried out in GIS due to constraints associated with directly editing the original shapefile.</w:t>
      </w:r>
    </w:p>
    <w:p w14:paraId="15A78DE4" w14:textId="77777777" w:rsidR="00894896" w:rsidRPr="00457E0B" w:rsidRDefault="00894896" w:rsidP="00FF59DD">
      <w:pPr>
        <w:keepNext/>
        <w:spacing w:line="276" w:lineRule="auto"/>
        <w:rPr>
          <w:rFonts w:ascii="Arial" w:hAnsi="Arial" w:cs="Arial"/>
        </w:rPr>
      </w:pPr>
      <w:r w:rsidRPr="00457E0B">
        <w:rPr>
          <w:rFonts w:ascii="Arial" w:hAnsi="Arial" w:cs="Arial"/>
        </w:rPr>
        <w:drawing>
          <wp:inline distT="0" distB="0" distL="0" distR="0" wp14:anchorId="218DC7AB" wp14:editId="2FC05525">
            <wp:extent cx="5727700" cy="3506189"/>
            <wp:effectExtent l="0" t="0" r="0" b="0"/>
            <wp:docPr id="1226827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827928" name=""/>
                    <pic:cNvPicPr/>
                  </pic:nvPicPr>
                  <pic:blipFill rotWithShape="1">
                    <a:blip r:embed="rId26"/>
                    <a:srcRect t="2943"/>
                    <a:stretch>
                      <a:fillRect/>
                    </a:stretch>
                  </pic:blipFill>
                  <pic:spPr bwMode="auto">
                    <a:xfrm>
                      <a:off x="0" y="0"/>
                      <a:ext cx="5727700" cy="3506189"/>
                    </a:xfrm>
                    <a:prstGeom prst="rect">
                      <a:avLst/>
                    </a:prstGeom>
                    <a:ln>
                      <a:noFill/>
                    </a:ln>
                    <a:extLst>
                      <a:ext uri="{53640926-AAD7-44D8-BBD7-CCE9431645EC}">
                        <a14:shadowObscured xmlns:a14="http://schemas.microsoft.com/office/drawing/2010/main"/>
                      </a:ext>
                    </a:extLst>
                  </pic:spPr>
                </pic:pic>
              </a:graphicData>
            </a:graphic>
          </wp:inline>
        </w:drawing>
      </w:r>
    </w:p>
    <w:p w14:paraId="60BFCDB4" w14:textId="24A39AA3" w:rsidR="00E05137" w:rsidRPr="00457E0B" w:rsidRDefault="00894896" w:rsidP="00FF59DD">
      <w:pPr>
        <w:pStyle w:val="Caption"/>
        <w:spacing w:line="276" w:lineRule="auto"/>
        <w:rPr>
          <w:rFonts w:ascii="Arial" w:hAnsi="Arial" w:cs="Arial"/>
        </w:rPr>
      </w:pPr>
      <w:bookmarkStart w:id="27" w:name="_Ref229230273"/>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20</w:t>
      </w:r>
      <w:r w:rsidRPr="00457E0B">
        <w:rPr>
          <w:rFonts w:ascii="Arial" w:hAnsi="Arial" w:cs="Arial"/>
        </w:rPr>
        <w:fldChar w:fldCharType="end"/>
      </w:r>
      <w:bookmarkEnd w:id="27"/>
      <w:r w:rsidRPr="00457E0B">
        <w:rPr>
          <w:rFonts w:ascii="Arial" w:hAnsi="Arial" w:cs="Arial"/>
        </w:rPr>
        <w:t>: Coal mine locations in Wales</w:t>
      </w:r>
    </w:p>
    <w:p w14:paraId="771ED025" w14:textId="77777777" w:rsidR="007463C8" w:rsidRPr="00457E0B" w:rsidRDefault="007463C8" w:rsidP="00FF59DD">
      <w:pPr>
        <w:spacing w:line="276" w:lineRule="auto"/>
        <w:rPr>
          <w:rFonts w:ascii="Arial" w:hAnsi="Arial" w:cs="Arial"/>
        </w:rPr>
      </w:pPr>
    </w:p>
    <w:p w14:paraId="221B3562" w14:textId="5EE924A1" w:rsidR="00FC46B4" w:rsidRPr="00457E0B" w:rsidRDefault="00E57F03" w:rsidP="00FF59DD">
      <w:pPr>
        <w:pStyle w:val="Heading4"/>
        <w:numPr>
          <w:ilvl w:val="3"/>
          <w:numId w:val="1"/>
        </w:numPr>
        <w:spacing w:line="276" w:lineRule="auto"/>
        <w:rPr>
          <w:rFonts w:ascii="Arial" w:hAnsi="Arial" w:cs="Arial"/>
        </w:rPr>
      </w:pPr>
      <w:r w:rsidRPr="00457E0B">
        <w:rPr>
          <w:rFonts w:ascii="Arial" w:hAnsi="Arial" w:cs="Arial"/>
        </w:rPr>
        <w:t>Data format issues</w:t>
      </w:r>
    </w:p>
    <w:p w14:paraId="0CD11C7B" w14:textId="77777777" w:rsidR="00FC46B4" w:rsidRPr="00457E0B" w:rsidRDefault="00FC46B4" w:rsidP="00FF59DD">
      <w:pPr>
        <w:spacing w:line="276" w:lineRule="auto"/>
        <w:rPr>
          <w:rFonts w:ascii="Arial" w:hAnsi="Arial" w:cs="Arial"/>
        </w:rPr>
      </w:pPr>
    </w:p>
    <w:p w14:paraId="022FC451" w14:textId="0CC48A88" w:rsidR="004A3AB2" w:rsidRPr="00457E0B" w:rsidRDefault="001174A8" w:rsidP="00FF59DD">
      <w:pPr>
        <w:spacing w:line="276" w:lineRule="auto"/>
        <w:rPr>
          <w:rFonts w:ascii="Arial" w:hAnsi="Arial" w:cs="Arial"/>
        </w:rPr>
      </w:pPr>
      <w:r w:rsidRPr="00457E0B">
        <w:rPr>
          <w:rFonts w:ascii="Arial" w:hAnsi="Arial" w:cs="Arial"/>
        </w:rPr>
        <w:t xml:space="preserve">During data import, particularly from CSV files, some numeric fields were incorrectly interpreted as strings. Considerable time was spent attempting to resolve this within QGIS by creating new fields and converting values using SQL expressions such as </w:t>
      </w:r>
      <w:proofErr w:type="spellStart"/>
      <w:r w:rsidRPr="00457E0B">
        <w:rPr>
          <w:rFonts w:ascii="Arial" w:hAnsi="Arial" w:cs="Arial"/>
        </w:rPr>
        <w:t>to_real</w:t>
      </w:r>
      <w:proofErr w:type="spellEnd"/>
      <w:r w:rsidRPr="00457E0B">
        <w:rPr>
          <w:rFonts w:ascii="Arial" w:hAnsi="Arial" w:cs="Arial"/>
        </w:rPr>
        <w:t>. Ultimately, a more reliable solution was to correct data types at source by adjusting formats in Excel and saving the files as .xlsx prior to import.</w:t>
      </w:r>
    </w:p>
    <w:p w14:paraId="7799E029" w14:textId="77777777" w:rsidR="001174A8" w:rsidRPr="00457E0B" w:rsidRDefault="001174A8" w:rsidP="00FF59DD">
      <w:pPr>
        <w:spacing w:line="276" w:lineRule="auto"/>
        <w:rPr>
          <w:rFonts w:ascii="Arial" w:hAnsi="Arial" w:cs="Arial"/>
        </w:rPr>
      </w:pPr>
    </w:p>
    <w:p w14:paraId="7DB1FCE0" w14:textId="621A2D63" w:rsidR="00F10863" w:rsidRPr="00457E0B" w:rsidRDefault="00D82B7A" w:rsidP="00FF59DD">
      <w:pPr>
        <w:pStyle w:val="Heading2"/>
        <w:numPr>
          <w:ilvl w:val="1"/>
          <w:numId w:val="1"/>
        </w:numPr>
        <w:spacing w:line="276" w:lineRule="auto"/>
        <w:rPr>
          <w:rFonts w:ascii="Arial" w:hAnsi="Arial" w:cs="Arial"/>
        </w:rPr>
      </w:pPr>
      <w:bookmarkStart w:id="28" w:name="_Toc229253140"/>
      <w:r w:rsidRPr="00457E0B">
        <w:rPr>
          <w:rFonts w:ascii="Arial" w:hAnsi="Arial" w:cs="Arial"/>
        </w:rPr>
        <w:t xml:space="preserve">Thematic </w:t>
      </w:r>
      <w:r w:rsidR="002726F7" w:rsidRPr="00457E0B">
        <w:rPr>
          <w:rFonts w:ascii="Arial" w:hAnsi="Arial" w:cs="Arial"/>
        </w:rPr>
        <w:t>m</w:t>
      </w:r>
      <w:r w:rsidRPr="00457E0B">
        <w:rPr>
          <w:rFonts w:ascii="Arial" w:hAnsi="Arial" w:cs="Arial"/>
        </w:rPr>
        <w:t>aps</w:t>
      </w:r>
      <w:bookmarkEnd w:id="28"/>
    </w:p>
    <w:p w14:paraId="1F97815E" w14:textId="77777777" w:rsidR="001F7FF7" w:rsidRPr="00457E0B" w:rsidRDefault="001F7FF7" w:rsidP="00FF59DD">
      <w:pPr>
        <w:spacing w:line="276" w:lineRule="auto"/>
        <w:rPr>
          <w:rFonts w:ascii="Arial" w:hAnsi="Arial" w:cs="Arial"/>
        </w:rPr>
      </w:pPr>
    </w:p>
    <w:p w14:paraId="6D3F7636" w14:textId="37D49186" w:rsidR="001F7FF7" w:rsidRPr="00457E0B" w:rsidRDefault="001F7FF7" w:rsidP="00FF59DD">
      <w:pPr>
        <w:spacing w:line="276" w:lineRule="auto"/>
        <w:rPr>
          <w:rFonts w:ascii="Arial" w:hAnsi="Arial" w:cs="Arial"/>
        </w:rPr>
      </w:pPr>
      <w:r w:rsidRPr="00457E0B">
        <w:rPr>
          <w:rFonts w:ascii="Arial" w:hAnsi="Arial" w:cs="Arial"/>
        </w:rPr>
        <w:t xml:space="preserve">Thematic maps are maps designed to display the spatial distribution of a specific variable or theme, such as social, economic, or health characteristics, allowing geographic patterns and relationships to be explored visually rather than through numerical tables </w:t>
      </w:r>
      <w:sdt>
        <w:sdtPr>
          <w:rPr>
            <w:rFonts w:ascii="Arial" w:hAnsi="Arial" w:cs="Arial"/>
          </w:rPr>
          <w:id w:val="-550220983"/>
          <w:citation/>
        </w:sdtPr>
        <w:sdtContent>
          <w:r w:rsidRPr="00457E0B">
            <w:rPr>
              <w:rFonts w:ascii="Arial" w:hAnsi="Arial" w:cs="Arial"/>
            </w:rPr>
            <w:fldChar w:fldCharType="begin"/>
          </w:r>
          <w:r w:rsidRPr="00457E0B">
            <w:rPr>
              <w:rFonts w:ascii="Arial" w:hAnsi="Arial" w:cs="Arial"/>
            </w:rPr>
            <w:instrText xml:space="preserve"> CITATION Hey11 \l 2057 </w:instrText>
          </w:r>
          <w:r w:rsidRPr="00457E0B">
            <w:rPr>
              <w:rFonts w:ascii="Arial" w:hAnsi="Arial" w:cs="Arial"/>
            </w:rPr>
            <w:fldChar w:fldCharType="separate"/>
          </w:r>
          <w:r w:rsidR="00424D9F" w:rsidRPr="00457E0B">
            <w:rPr>
              <w:rFonts w:ascii="Arial" w:hAnsi="Arial" w:cs="Arial"/>
              <w:noProof/>
            </w:rPr>
            <w:t>[1]</w:t>
          </w:r>
          <w:r w:rsidRPr="00457E0B">
            <w:rPr>
              <w:rFonts w:ascii="Arial" w:hAnsi="Arial" w:cs="Arial"/>
            </w:rPr>
            <w:fldChar w:fldCharType="end"/>
          </w:r>
        </w:sdtContent>
      </w:sdt>
      <w:r w:rsidRPr="00457E0B">
        <w:rPr>
          <w:rFonts w:ascii="Arial" w:hAnsi="Arial" w:cs="Arial"/>
        </w:rPr>
        <w:t>.</w:t>
      </w:r>
    </w:p>
    <w:p w14:paraId="6D9F5EEC" w14:textId="77777777" w:rsidR="001F7FF7" w:rsidRPr="00457E0B" w:rsidRDefault="001F7FF7" w:rsidP="00FF59DD">
      <w:pPr>
        <w:spacing w:line="276" w:lineRule="auto"/>
        <w:rPr>
          <w:rFonts w:ascii="Arial" w:hAnsi="Arial" w:cs="Arial"/>
        </w:rPr>
      </w:pPr>
    </w:p>
    <w:p w14:paraId="7AE0E248" w14:textId="73E143ED" w:rsidR="00734847" w:rsidRPr="00457E0B" w:rsidRDefault="001F7FF7" w:rsidP="00FF59DD">
      <w:pPr>
        <w:spacing w:line="276" w:lineRule="auto"/>
        <w:rPr>
          <w:rFonts w:ascii="Arial" w:hAnsi="Arial" w:cs="Arial"/>
        </w:rPr>
      </w:pPr>
      <w:r w:rsidRPr="00457E0B">
        <w:rPr>
          <w:rFonts w:ascii="Arial" w:hAnsi="Arial" w:cs="Arial"/>
        </w:rPr>
        <w:t xml:space="preserve">The use of thematic mapping enables powerful visualisation of complex datasets, allowing patterns and trends to be identified quickly when maps are designed appropriately. In this project, thematic maps were central to exploring spatial </w:t>
      </w:r>
      <w:r w:rsidRPr="00457E0B">
        <w:rPr>
          <w:rFonts w:ascii="Arial" w:hAnsi="Arial" w:cs="Arial"/>
        </w:rPr>
        <w:lastRenderedPageBreak/>
        <w:t>relationships between deprivation, historic mining activity, population characteristics, and respiratory health outcomes.</w:t>
      </w:r>
    </w:p>
    <w:p w14:paraId="5A7208C8" w14:textId="61646F9A" w:rsidR="00060798" w:rsidRPr="00457E0B" w:rsidRDefault="00D82B7A" w:rsidP="00FF59DD">
      <w:pPr>
        <w:pStyle w:val="Heading3"/>
        <w:numPr>
          <w:ilvl w:val="2"/>
          <w:numId w:val="1"/>
        </w:numPr>
        <w:spacing w:line="276" w:lineRule="auto"/>
        <w:rPr>
          <w:rFonts w:ascii="Arial" w:hAnsi="Arial" w:cs="Arial"/>
        </w:rPr>
      </w:pPr>
      <w:bookmarkStart w:id="29" w:name="_Toc229253141"/>
      <w:r w:rsidRPr="00457E0B">
        <w:rPr>
          <w:rFonts w:ascii="Arial" w:hAnsi="Arial" w:cs="Arial"/>
        </w:rPr>
        <w:t xml:space="preserve">Joining and </w:t>
      </w:r>
      <w:r w:rsidR="002726F7" w:rsidRPr="00457E0B">
        <w:rPr>
          <w:rFonts w:ascii="Arial" w:hAnsi="Arial" w:cs="Arial"/>
        </w:rPr>
        <w:t>p</w:t>
      </w:r>
      <w:r w:rsidRPr="00457E0B">
        <w:rPr>
          <w:rFonts w:ascii="Arial" w:hAnsi="Arial" w:cs="Arial"/>
        </w:rPr>
        <w:t xml:space="preserve">reparing </w:t>
      </w:r>
      <w:r w:rsidR="002726F7" w:rsidRPr="00457E0B">
        <w:rPr>
          <w:rFonts w:ascii="Arial" w:hAnsi="Arial" w:cs="Arial"/>
        </w:rPr>
        <w:t>d</w:t>
      </w:r>
      <w:r w:rsidRPr="00457E0B">
        <w:rPr>
          <w:rFonts w:ascii="Arial" w:hAnsi="Arial" w:cs="Arial"/>
        </w:rPr>
        <w:t xml:space="preserve">ata for </w:t>
      </w:r>
      <w:r w:rsidR="002726F7" w:rsidRPr="00457E0B">
        <w:rPr>
          <w:rFonts w:ascii="Arial" w:hAnsi="Arial" w:cs="Arial"/>
        </w:rPr>
        <w:t>t</w:t>
      </w:r>
      <w:r w:rsidRPr="00457E0B">
        <w:rPr>
          <w:rFonts w:ascii="Arial" w:hAnsi="Arial" w:cs="Arial"/>
        </w:rPr>
        <w:t xml:space="preserve">hematic </w:t>
      </w:r>
      <w:r w:rsidR="002726F7" w:rsidRPr="00457E0B">
        <w:rPr>
          <w:rFonts w:ascii="Arial" w:hAnsi="Arial" w:cs="Arial"/>
        </w:rPr>
        <w:t>m</w:t>
      </w:r>
      <w:r w:rsidRPr="00457E0B">
        <w:rPr>
          <w:rFonts w:ascii="Arial" w:hAnsi="Arial" w:cs="Arial"/>
        </w:rPr>
        <w:t>appin</w:t>
      </w:r>
      <w:r w:rsidR="00060798" w:rsidRPr="00457E0B">
        <w:rPr>
          <w:rFonts w:ascii="Arial" w:hAnsi="Arial" w:cs="Arial"/>
        </w:rPr>
        <w:t>g</w:t>
      </w:r>
      <w:bookmarkEnd w:id="29"/>
    </w:p>
    <w:p w14:paraId="7C7DA2D8" w14:textId="77777777" w:rsidR="00DE2776" w:rsidRPr="00457E0B" w:rsidRDefault="00DE2776" w:rsidP="00FF59DD">
      <w:pPr>
        <w:spacing w:line="276" w:lineRule="auto"/>
        <w:rPr>
          <w:rFonts w:ascii="Arial" w:hAnsi="Arial" w:cs="Arial"/>
        </w:rPr>
      </w:pPr>
    </w:p>
    <w:p w14:paraId="124A2207" w14:textId="581C0F81" w:rsidR="00DE2776" w:rsidRPr="00457E0B" w:rsidRDefault="00DE2776" w:rsidP="00FF59DD">
      <w:pPr>
        <w:spacing w:line="276" w:lineRule="auto"/>
        <w:rPr>
          <w:rFonts w:ascii="Arial" w:hAnsi="Arial" w:cs="Arial"/>
        </w:rPr>
      </w:pPr>
      <w:r w:rsidRPr="00457E0B">
        <w:rPr>
          <w:rFonts w:ascii="Arial" w:hAnsi="Arial" w:cs="Arial"/>
        </w:rPr>
        <w:t>A critical step in preparing data for thematic mapping is ensuring that spatial and non</w:t>
      </w:r>
      <w:r w:rsidRPr="00457E0B">
        <w:rPr>
          <w:rFonts w:ascii="Cambria Math" w:hAnsi="Cambria Math" w:cs="Cambria Math"/>
        </w:rPr>
        <w:t>‑</w:t>
      </w:r>
      <w:r w:rsidRPr="00457E0B">
        <w:rPr>
          <w:rFonts w:ascii="Arial" w:hAnsi="Arial" w:cs="Arial"/>
        </w:rPr>
        <w:t>spatial datasets can be integrated accurately. All datasets must share a consistent coordinate reference system, as differing global reference systems can introduce spatial misalignment due to variations in projection and earth curvature. To ensure spatial consistency, all layers in this project were standardised to EPSG:27700 (OSGB 1936 / British National Grid)</w:t>
      </w:r>
      <w:r w:rsidRPr="00457E0B">
        <w:rPr>
          <w:rFonts w:ascii="Arial" w:hAnsi="Arial" w:cs="Arial"/>
        </w:rPr>
        <w:t xml:space="preserve"> (</w:t>
      </w:r>
      <w:r w:rsidRPr="00457E0B">
        <w:rPr>
          <w:rFonts w:ascii="Arial" w:hAnsi="Arial" w:cs="Arial"/>
        </w:rPr>
        <w:fldChar w:fldCharType="begin"/>
      </w:r>
      <w:r w:rsidRPr="00457E0B">
        <w:rPr>
          <w:rFonts w:ascii="Arial" w:hAnsi="Arial" w:cs="Arial"/>
        </w:rPr>
        <w:instrText xml:space="preserve"> REF _Ref229231598 </w:instrText>
      </w:r>
      <w:r w:rsidR="00192760" w:rsidRPr="00457E0B">
        <w:rPr>
          <w:rFonts w:ascii="Arial" w:hAnsi="Arial" w:cs="Arial"/>
        </w:rPr>
        <w:instrText xml:space="preserve"> \* MERGEFORMAT </w:instrText>
      </w:r>
      <w:r w:rsidRPr="00457E0B">
        <w:rPr>
          <w:rFonts w:ascii="Arial" w:hAnsi="Arial" w:cs="Arial"/>
        </w:rPr>
        <w:fldChar w:fldCharType="separate"/>
      </w:r>
      <w:r w:rsidRPr="00457E0B">
        <w:rPr>
          <w:rFonts w:ascii="Arial" w:hAnsi="Arial" w:cs="Arial"/>
        </w:rPr>
        <w:t xml:space="preserve">Figure </w:t>
      </w:r>
      <w:r w:rsidRPr="00457E0B">
        <w:rPr>
          <w:rFonts w:ascii="Arial" w:hAnsi="Arial" w:cs="Arial"/>
          <w:noProof/>
        </w:rPr>
        <w:t>21</w:t>
      </w:r>
      <w:r w:rsidRPr="00457E0B">
        <w:rPr>
          <w:rFonts w:ascii="Arial" w:hAnsi="Arial" w:cs="Arial"/>
        </w:rPr>
        <w:fldChar w:fldCharType="end"/>
      </w:r>
      <w:r w:rsidRPr="00457E0B">
        <w:rPr>
          <w:rFonts w:ascii="Arial" w:hAnsi="Arial" w:cs="Arial"/>
        </w:rPr>
        <w:t>)</w:t>
      </w:r>
      <w:r w:rsidRPr="00457E0B">
        <w:rPr>
          <w:rFonts w:ascii="Arial" w:hAnsi="Arial" w:cs="Arial"/>
        </w:rPr>
        <w:t>.</w:t>
      </w:r>
    </w:p>
    <w:p w14:paraId="295EB038" w14:textId="77777777" w:rsidR="00552E25" w:rsidRPr="00457E0B" w:rsidRDefault="00552E25" w:rsidP="00FF59DD">
      <w:pPr>
        <w:spacing w:line="276" w:lineRule="auto"/>
        <w:rPr>
          <w:rFonts w:ascii="Arial" w:hAnsi="Arial" w:cs="Arial"/>
        </w:rPr>
      </w:pPr>
    </w:p>
    <w:p w14:paraId="0A5C2551" w14:textId="77777777" w:rsidR="005C3D0F" w:rsidRPr="00457E0B" w:rsidRDefault="00552E25" w:rsidP="00FF59DD">
      <w:pPr>
        <w:keepNext/>
        <w:spacing w:line="276" w:lineRule="auto"/>
        <w:rPr>
          <w:rFonts w:ascii="Arial" w:hAnsi="Arial" w:cs="Arial"/>
        </w:rPr>
      </w:pPr>
      <w:r w:rsidRPr="00457E0B">
        <w:rPr>
          <w:rFonts w:ascii="Arial" w:hAnsi="Arial" w:cs="Arial"/>
        </w:rPr>
        <w:drawing>
          <wp:inline distT="0" distB="0" distL="0" distR="0" wp14:anchorId="4CDD3177" wp14:editId="50A8FC58">
            <wp:extent cx="5727700" cy="3030279"/>
            <wp:effectExtent l="0" t="0" r="0" b="5080"/>
            <wp:docPr id="244507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507369" name=""/>
                    <pic:cNvPicPr/>
                  </pic:nvPicPr>
                  <pic:blipFill rotWithShape="1">
                    <a:blip r:embed="rId27"/>
                    <a:srcRect b="7768"/>
                    <a:stretch>
                      <a:fillRect/>
                    </a:stretch>
                  </pic:blipFill>
                  <pic:spPr bwMode="auto">
                    <a:xfrm>
                      <a:off x="0" y="0"/>
                      <a:ext cx="5727700" cy="3030279"/>
                    </a:xfrm>
                    <a:prstGeom prst="rect">
                      <a:avLst/>
                    </a:prstGeom>
                    <a:ln>
                      <a:noFill/>
                    </a:ln>
                    <a:extLst>
                      <a:ext uri="{53640926-AAD7-44D8-BBD7-CCE9431645EC}">
                        <a14:shadowObscured xmlns:a14="http://schemas.microsoft.com/office/drawing/2010/main"/>
                      </a:ext>
                    </a:extLst>
                  </pic:spPr>
                </pic:pic>
              </a:graphicData>
            </a:graphic>
          </wp:inline>
        </w:drawing>
      </w:r>
    </w:p>
    <w:p w14:paraId="4243431C" w14:textId="7F71A293" w:rsidR="00EA715D" w:rsidRPr="00457E0B" w:rsidRDefault="005C3D0F" w:rsidP="00FF59DD">
      <w:pPr>
        <w:pStyle w:val="Caption"/>
        <w:spacing w:line="276" w:lineRule="auto"/>
        <w:rPr>
          <w:rFonts w:ascii="Arial" w:hAnsi="Arial" w:cs="Arial"/>
        </w:rPr>
      </w:pPr>
      <w:bookmarkStart w:id="30" w:name="_Ref229231598"/>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21</w:t>
      </w:r>
      <w:r w:rsidRPr="00457E0B">
        <w:rPr>
          <w:rFonts w:ascii="Arial" w:hAnsi="Arial" w:cs="Arial"/>
        </w:rPr>
        <w:fldChar w:fldCharType="end"/>
      </w:r>
      <w:bookmarkEnd w:id="30"/>
      <w:r w:rsidRPr="00457E0B">
        <w:rPr>
          <w:rFonts w:ascii="Arial" w:hAnsi="Arial" w:cs="Arial"/>
        </w:rPr>
        <w:t>: Project Coordinate Reference System (CRS)</w:t>
      </w:r>
    </w:p>
    <w:p w14:paraId="1550D794" w14:textId="32530C5D" w:rsidR="008C3A25" w:rsidRPr="00457E0B" w:rsidRDefault="008C3A25" w:rsidP="00FF59DD">
      <w:pPr>
        <w:pStyle w:val="Heading4"/>
        <w:numPr>
          <w:ilvl w:val="3"/>
          <w:numId w:val="1"/>
        </w:numPr>
        <w:spacing w:line="276" w:lineRule="auto"/>
        <w:rPr>
          <w:rFonts w:ascii="Arial" w:hAnsi="Arial" w:cs="Arial"/>
        </w:rPr>
      </w:pPr>
      <w:r w:rsidRPr="00457E0B">
        <w:rPr>
          <w:rFonts w:ascii="Arial" w:hAnsi="Arial" w:cs="Arial"/>
        </w:rPr>
        <w:t>LSOA to population group join</w:t>
      </w:r>
    </w:p>
    <w:p w14:paraId="78C17FDC" w14:textId="77777777" w:rsidR="00EC30A1" w:rsidRPr="00457E0B" w:rsidRDefault="00EC30A1" w:rsidP="00FF59DD">
      <w:pPr>
        <w:spacing w:line="276" w:lineRule="auto"/>
        <w:rPr>
          <w:rFonts w:ascii="Arial" w:hAnsi="Arial" w:cs="Arial"/>
        </w:rPr>
      </w:pPr>
    </w:p>
    <w:p w14:paraId="59463820" w14:textId="35D3C1E1" w:rsidR="00EC30A1" w:rsidRPr="00457E0B" w:rsidRDefault="00722233" w:rsidP="00FF59DD">
      <w:pPr>
        <w:spacing w:line="276" w:lineRule="auto"/>
        <w:rPr>
          <w:rFonts w:ascii="Arial" w:hAnsi="Arial" w:cs="Arial"/>
        </w:rPr>
      </w:pPr>
      <w:r w:rsidRPr="00457E0B">
        <w:rPr>
          <w:rFonts w:ascii="Arial" w:hAnsi="Arial" w:cs="Arial"/>
        </w:rPr>
        <w:t>Population data w</w:t>
      </w:r>
      <w:r w:rsidR="00D37FCC" w:rsidRPr="00457E0B">
        <w:rPr>
          <w:rFonts w:ascii="Arial" w:hAnsi="Arial" w:cs="Arial"/>
        </w:rPr>
        <w:t>as</w:t>
      </w:r>
      <w:r w:rsidRPr="00457E0B">
        <w:rPr>
          <w:rFonts w:ascii="Arial" w:hAnsi="Arial" w:cs="Arial"/>
        </w:rPr>
        <w:t xml:space="preserve"> joined to the LSOA boundary layer using a common identifier, linking the Area field in the population dataset to the lsoa21nm field in the spatial boundary data. This attribute </w:t>
      </w:r>
      <w:proofErr w:type="gramStart"/>
      <w:r w:rsidRPr="00457E0B">
        <w:rPr>
          <w:rFonts w:ascii="Arial" w:hAnsi="Arial" w:cs="Arial"/>
        </w:rPr>
        <w:t>join</w:t>
      </w:r>
      <w:proofErr w:type="gramEnd"/>
      <w:r w:rsidRPr="00457E0B">
        <w:rPr>
          <w:rFonts w:ascii="Arial" w:hAnsi="Arial" w:cs="Arial"/>
        </w:rPr>
        <w:t xml:space="preserve"> enabled population characteristics to be mapped accurately within each LSOA polygon</w:t>
      </w:r>
      <w:r w:rsidRPr="00457E0B">
        <w:rPr>
          <w:rFonts w:ascii="Arial" w:hAnsi="Arial" w:cs="Arial"/>
        </w:rPr>
        <w:t xml:space="preserve"> (</w:t>
      </w:r>
      <w:r w:rsidRPr="00457E0B">
        <w:rPr>
          <w:rFonts w:ascii="Arial" w:hAnsi="Arial" w:cs="Arial"/>
        </w:rPr>
        <w:fldChar w:fldCharType="begin"/>
      </w:r>
      <w:r w:rsidRPr="00457E0B">
        <w:rPr>
          <w:rFonts w:ascii="Arial" w:hAnsi="Arial" w:cs="Arial"/>
        </w:rPr>
        <w:instrText xml:space="preserve"> REF _Ref229231864 </w:instrText>
      </w:r>
      <w:r w:rsidR="00192760" w:rsidRPr="00457E0B">
        <w:rPr>
          <w:rFonts w:ascii="Arial" w:hAnsi="Arial" w:cs="Arial"/>
        </w:rPr>
        <w:instrText xml:space="preserve"> \* MERGEFORMAT </w:instrText>
      </w:r>
      <w:r w:rsidRPr="00457E0B">
        <w:rPr>
          <w:rFonts w:ascii="Arial" w:hAnsi="Arial" w:cs="Arial"/>
        </w:rPr>
        <w:fldChar w:fldCharType="separate"/>
      </w:r>
      <w:r w:rsidRPr="00457E0B">
        <w:rPr>
          <w:rFonts w:ascii="Arial" w:hAnsi="Arial" w:cs="Arial"/>
        </w:rPr>
        <w:t xml:space="preserve">Figure </w:t>
      </w:r>
      <w:r w:rsidRPr="00457E0B">
        <w:rPr>
          <w:rFonts w:ascii="Arial" w:hAnsi="Arial" w:cs="Arial"/>
          <w:noProof/>
        </w:rPr>
        <w:t>22</w:t>
      </w:r>
      <w:r w:rsidRPr="00457E0B">
        <w:rPr>
          <w:rFonts w:ascii="Arial" w:hAnsi="Arial" w:cs="Arial"/>
        </w:rPr>
        <w:fldChar w:fldCharType="end"/>
      </w:r>
      <w:r w:rsidRPr="00457E0B">
        <w:rPr>
          <w:rFonts w:ascii="Arial" w:hAnsi="Arial" w:cs="Arial"/>
        </w:rPr>
        <w:t>)</w:t>
      </w:r>
      <w:r w:rsidRPr="00457E0B">
        <w:rPr>
          <w:rFonts w:ascii="Arial" w:hAnsi="Arial" w:cs="Arial"/>
        </w:rPr>
        <w:t>.</w:t>
      </w:r>
    </w:p>
    <w:p w14:paraId="7C386EF2" w14:textId="77777777" w:rsidR="002227B8" w:rsidRPr="00457E0B" w:rsidRDefault="002227B8" w:rsidP="00FF59DD">
      <w:pPr>
        <w:spacing w:line="276" w:lineRule="auto"/>
        <w:rPr>
          <w:rFonts w:ascii="Arial" w:hAnsi="Arial" w:cs="Arial"/>
        </w:rPr>
      </w:pPr>
    </w:p>
    <w:p w14:paraId="23F23363" w14:textId="77777777" w:rsidR="00AF5D07" w:rsidRPr="00457E0B" w:rsidRDefault="00EC30A1" w:rsidP="00FF59DD">
      <w:pPr>
        <w:keepNext/>
        <w:spacing w:line="276" w:lineRule="auto"/>
        <w:rPr>
          <w:rFonts w:ascii="Arial" w:hAnsi="Arial" w:cs="Arial"/>
        </w:rPr>
      </w:pPr>
      <w:r w:rsidRPr="00457E0B">
        <w:rPr>
          <w:rFonts w:ascii="Arial" w:hAnsi="Arial" w:cs="Arial"/>
        </w:rPr>
        <w:lastRenderedPageBreak/>
        <w:drawing>
          <wp:inline distT="0" distB="0" distL="0" distR="0" wp14:anchorId="3430F308" wp14:editId="09E8752D">
            <wp:extent cx="5727700" cy="2966484"/>
            <wp:effectExtent l="0" t="0" r="0" b="5715"/>
            <wp:docPr id="888582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582236" name=""/>
                    <pic:cNvPicPr/>
                  </pic:nvPicPr>
                  <pic:blipFill rotWithShape="1">
                    <a:blip r:embed="rId28"/>
                    <a:srcRect b="9710"/>
                    <a:stretch>
                      <a:fillRect/>
                    </a:stretch>
                  </pic:blipFill>
                  <pic:spPr bwMode="auto">
                    <a:xfrm>
                      <a:off x="0" y="0"/>
                      <a:ext cx="5727700" cy="2966484"/>
                    </a:xfrm>
                    <a:prstGeom prst="rect">
                      <a:avLst/>
                    </a:prstGeom>
                    <a:ln>
                      <a:noFill/>
                    </a:ln>
                    <a:extLst>
                      <a:ext uri="{53640926-AAD7-44D8-BBD7-CCE9431645EC}">
                        <a14:shadowObscured xmlns:a14="http://schemas.microsoft.com/office/drawing/2010/main"/>
                      </a:ext>
                    </a:extLst>
                  </pic:spPr>
                </pic:pic>
              </a:graphicData>
            </a:graphic>
          </wp:inline>
        </w:drawing>
      </w:r>
    </w:p>
    <w:p w14:paraId="47544655" w14:textId="7F759761" w:rsidR="00EC30A1" w:rsidRPr="00457E0B" w:rsidRDefault="00AF5D07" w:rsidP="00FF59DD">
      <w:pPr>
        <w:pStyle w:val="Caption"/>
        <w:spacing w:line="276" w:lineRule="auto"/>
        <w:rPr>
          <w:rFonts w:ascii="Arial" w:hAnsi="Arial" w:cs="Arial"/>
        </w:rPr>
      </w:pPr>
      <w:bookmarkStart w:id="31" w:name="_Ref229231864"/>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22</w:t>
      </w:r>
      <w:r w:rsidRPr="00457E0B">
        <w:rPr>
          <w:rFonts w:ascii="Arial" w:hAnsi="Arial" w:cs="Arial"/>
        </w:rPr>
        <w:fldChar w:fldCharType="end"/>
      </w:r>
      <w:bookmarkEnd w:id="31"/>
      <w:r w:rsidRPr="00457E0B">
        <w:rPr>
          <w:rFonts w:ascii="Arial" w:hAnsi="Arial" w:cs="Arial"/>
        </w:rPr>
        <w:t>: LSOA boundary and population join</w:t>
      </w:r>
    </w:p>
    <w:p w14:paraId="78C2B793" w14:textId="3702FBEE" w:rsidR="00EA2685" w:rsidRPr="00457E0B" w:rsidRDefault="00810D3B" w:rsidP="00FF59DD">
      <w:pPr>
        <w:pStyle w:val="Heading4"/>
        <w:numPr>
          <w:ilvl w:val="3"/>
          <w:numId w:val="1"/>
        </w:numPr>
        <w:spacing w:line="276" w:lineRule="auto"/>
        <w:rPr>
          <w:rFonts w:ascii="Arial" w:hAnsi="Arial" w:cs="Arial"/>
        </w:rPr>
      </w:pPr>
      <w:r w:rsidRPr="00457E0B">
        <w:rPr>
          <w:rFonts w:ascii="Arial" w:hAnsi="Arial" w:cs="Arial"/>
        </w:rPr>
        <w:t>Creating a dissolved layer to enable County joins</w:t>
      </w:r>
    </w:p>
    <w:p w14:paraId="47D4172C" w14:textId="77777777" w:rsidR="008C3A25" w:rsidRPr="00457E0B" w:rsidRDefault="008C3A25" w:rsidP="00FF59DD">
      <w:pPr>
        <w:spacing w:line="276" w:lineRule="auto"/>
        <w:rPr>
          <w:rFonts w:ascii="Arial" w:hAnsi="Arial" w:cs="Arial"/>
        </w:rPr>
      </w:pPr>
    </w:p>
    <w:p w14:paraId="62210723" w14:textId="1CA6B347" w:rsidR="00EA2685" w:rsidRPr="00457E0B" w:rsidRDefault="00720097" w:rsidP="00FF59DD">
      <w:pPr>
        <w:spacing w:line="276" w:lineRule="auto"/>
        <w:rPr>
          <w:rFonts w:ascii="Arial" w:hAnsi="Arial" w:cs="Arial"/>
        </w:rPr>
      </w:pPr>
      <w:r w:rsidRPr="00457E0B">
        <w:rPr>
          <w:rFonts w:ascii="Arial" w:hAnsi="Arial" w:cs="Arial"/>
        </w:rPr>
        <w:t>As only LSOA boundaries were available initially, a dissolved layer was created using the Dissolve tool in QGIS to aggregate LSOAs into County</w:t>
      </w:r>
      <w:r w:rsidRPr="00457E0B">
        <w:rPr>
          <w:rFonts w:ascii="Cambria Math" w:hAnsi="Cambria Math" w:cs="Cambria Math"/>
        </w:rPr>
        <w:t>‑</w:t>
      </w:r>
      <w:r w:rsidRPr="00457E0B">
        <w:rPr>
          <w:rFonts w:ascii="Arial" w:hAnsi="Arial" w:cs="Arial"/>
        </w:rPr>
        <w:t>level polygons</w:t>
      </w:r>
      <w:r w:rsidRPr="00457E0B">
        <w:rPr>
          <w:rFonts w:ascii="Arial" w:hAnsi="Arial" w:cs="Arial"/>
        </w:rPr>
        <w:t xml:space="preserve"> (</w:t>
      </w:r>
      <w:r w:rsidRPr="00457E0B">
        <w:rPr>
          <w:rFonts w:ascii="Arial" w:hAnsi="Arial" w:cs="Arial"/>
        </w:rPr>
        <w:fldChar w:fldCharType="begin"/>
      </w:r>
      <w:r w:rsidRPr="00457E0B">
        <w:rPr>
          <w:rFonts w:ascii="Arial" w:hAnsi="Arial" w:cs="Arial"/>
        </w:rPr>
        <w:instrText xml:space="preserve"> REF _Ref229232392 </w:instrText>
      </w:r>
      <w:r w:rsidR="00192760" w:rsidRPr="00457E0B">
        <w:rPr>
          <w:rFonts w:ascii="Arial" w:hAnsi="Arial" w:cs="Arial"/>
        </w:rPr>
        <w:instrText xml:space="preserve"> \* MERGEFORMAT </w:instrText>
      </w:r>
      <w:r w:rsidRPr="00457E0B">
        <w:rPr>
          <w:rFonts w:ascii="Arial" w:hAnsi="Arial" w:cs="Arial"/>
        </w:rPr>
        <w:fldChar w:fldCharType="separate"/>
      </w:r>
      <w:r w:rsidRPr="00457E0B">
        <w:rPr>
          <w:rFonts w:ascii="Arial" w:hAnsi="Arial" w:cs="Arial"/>
        </w:rPr>
        <w:t xml:space="preserve">Figure </w:t>
      </w:r>
      <w:r w:rsidRPr="00457E0B">
        <w:rPr>
          <w:rFonts w:ascii="Arial" w:hAnsi="Arial" w:cs="Arial"/>
          <w:noProof/>
        </w:rPr>
        <w:t>23</w:t>
      </w:r>
      <w:r w:rsidRPr="00457E0B">
        <w:rPr>
          <w:rFonts w:ascii="Arial" w:hAnsi="Arial" w:cs="Arial"/>
        </w:rPr>
        <w:fldChar w:fldCharType="end"/>
      </w:r>
      <w:r w:rsidRPr="00457E0B">
        <w:rPr>
          <w:rFonts w:ascii="Arial" w:hAnsi="Arial" w:cs="Arial"/>
        </w:rPr>
        <w:t>)</w:t>
      </w:r>
      <w:r w:rsidRPr="00457E0B">
        <w:rPr>
          <w:rFonts w:ascii="Arial" w:hAnsi="Arial" w:cs="Arial"/>
        </w:rPr>
        <w:t>. This derived County layer allowed joins to datasets available only at County scale, such as respiratory mortality and admission rates</w:t>
      </w:r>
      <w:r w:rsidR="004A6F97" w:rsidRPr="00457E0B">
        <w:rPr>
          <w:rFonts w:ascii="Arial" w:hAnsi="Arial" w:cs="Arial"/>
        </w:rPr>
        <w:t xml:space="preserve"> (</w:t>
      </w:r>
      <w:r w:rsidR="004A6F97" w:rsidRPr="00457E0B">
        <w:rPr>
          <w:rFonts w:ascii="Arial" w:hAnsi="Arial" w:cs="Arial"/>
        </w:rPr>
        <w:fldChar w:fldCharType="begin"/>
      </w:r>
      <w:r w:rsidR="004A6F97" w:rsidRPr="00457E0B">
        <w:rPr>
          <w:rFonts w:ascii="Arial" w:hAnsi="Arial" w:cs="Arial"/>
        </w:rPr>
        <w:instrText xml:space="preserve"> REF _Ref229232516 </w:instrText>
      </w:r>
      <w:r w:rsidR="00192760" w:rsidRPr="00457E0B">
        <w:rPr>
          <w:rFonts w:ascii="Arial" w:hAnsi="Arial" w:cs="Arial"/>
        </w:rPr>
        <w:instrText xml:space="preserve"> \* MERGEFORMAT </w:instrText>
      </w:r>
      <w:r w:rsidR="004A6F97" w:rsidRPr="00457E0B">
        <w:rPr>
          <w:rFonts w:ascii="Arial" w:hAnsi="Arial" w:cs="Arial"/>
        </w:rPr>
        <w:fldChar w:fldCharType="separate"/>
      </w:r>
      <w:r w:rsidR="004A6F97" w:rsidRPr="00457E0B">
        <w:rPr>
          <w:rFonts w:ascii="Arial" w:hAnsi="Arial" w:cs="Arial"/>
        </w:rPr>
        <w:t xml:space="preserve">Figure </w:t>
      </w:r>
      <w:r w:rsidR="004A6F97" w:rsidRPr="00457E0B">
        <w:rPr>
          <w:rFonts w:ascii="Arial" w:hAnsi="Arial" w:cs="Arial"/>
          <w:noProof/>
        </w:rPr>
        <w:t>24</w:t>
      </w:r>
      <w:r w:rsidR="004A6F97" w:rsidRPr="00457E0B">
        <w:rPr>
          <w:rFonts w:ascii="Arial" w:hAnsi="Arial" w:cs="Arial"/>
        </w:rPr>
        <w:fldChar w:fldCharType="end"/>
      </w:r>
      <w:r w:rsidR="004A6F97" w:rsidRPr="00457E0B">
        <w:rPr>
          <w:rFonts w:ascii="Arial" w:hAnsi="Arial" w:cs="Arial"/>
        </w:rPr>
        <w:t>)</w:t>
      </w:r>
      <w:r w:rsidRPr="00457E0B">
        <w:rPr>
          <w:rFonts w:ascii="Arial" w:hAnsi="Arial" w:cs="Arial"/>
        </w:rPr>
        <w:t>.</w:t>
      </w:r>
    </w:p>
    <w:p w14:paraId="5A4825FE" w14:textId="77777777" w:rsidR="00B75BA7" w:rsidRPr="00457E0B" w:rsidRDefault="00EA2685" w:rsidP="00FF59DD">
      <w:pPr>
        <w:keepNext/>
        <w:spacing w:line="276" w:lineRule="auto"/>
        <w:rPr>
          <w:rFonts w:ascii="Arial" w:hAnsi="Arial" w:cs="Arial"/>
        </w:rPr>
      </w:pPr>
      <w:r w:rsidRPr="00457E0B">
        <w:rPr>
          <w:rFonts w:ascii="Arial" w:hAnsi="Arial" w:cs="Arial"/>
        </w:rPr>
        <w:drawing>
          <wp:inline distT="0" distB="0" distL="0" distR="0" wp14:anchorId="568316C3" wp14:editId="40348E9E">
            <wp:extent cx="5727700" cy="2977116"/>
            <wp:effectExtent l="0" t="0" r="0" b="0"/>
            <wp:docPr id="2034480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480934" name=""/>
                    <pic:cNvPicPr/>
                  </pic:nvPicPr>
                  <pic:blipFill rotWithShape="1">
                    <a:blip r:embed="rId29"/>
                    <a:srcRect b="9386"/>
                    <a:stretch>
                      <a:fillRect/>
                    </a:stretch>
                  </pic:blipFill>
                  <pic:spPr bwMode="auto">
                    <a:xfrm>
                      <a:off x="0" y="0"/>
                      <a:ext cx="5727700" cy="2977116"/>
                    </a:xfrm>
                    <a:prstGeom prst="rect">
                      <a:avLst/>
                    </a:prstGeom>
                    <a:ln>
                      <a:noFill/>
                    </a:ln>
                    <a:extLst>
                      <a:ext uri="{53640926-AAD7-44D8-BBD7-CCE9431645EC}">
                        <a14:shadowObscured xmlns:a14="http://schemas.microsoft.com/office/drawing/2010/main"/>
                      </a:ext>
                    </a:extLst>
                  </pic:spPr>
                </pic:pic>
              </a:graphicData>
            </a:graphic>
          </wp:inline>
        </w:drawing>
      </w:r>
    </w:p>
    <w:p w14:paraId="356010C7" w14:textId="2FCE008F" w:rsidR="00EA2685" w:rsidRPr="00457E0B" w:rsidRDefault="00B75BA7" w:rsidP="00FF59DD">
      <w:pPr>
        <w:pStyle w:val="Caption"/>
        <w:spacing w:line="276" w:lineRule="auto"/>
        <w:rPr>
          <w:rFonts w:ascii="Arial" w:hAnsi="Arial" w:cs="Arial"/>
        </w:rPr>
      </w:pPr>
      <w:bookmarkStart w:id="32" w:name="_Ref229232392"/>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23</w:t>
      </w:r>
      <w:r w:rsidRPr="00457E0B">
        <w:rPr>
          <w:rFonts w:ascii="Arial" w:hAnsi="Arial" w:cs="Arial"/>
        </w:rPr>
        <w:fldChar w:fldCharType="end"/>
      </w:r>
      <w:bookmarkEnd w:id="32"/>
      <w:r w:rsidRPr="00457E0B">
        <w:rPr>
          <w:rFonts w:ascii="Arial" w:hAnsi="Arial" w:cs="Arial"/>
        </w:rPr>
        <w:t>: Creating a hidden layer containing Counties, derived from LSOA</w:t>
      </w:r>
    </w:p>
    <w:p w14:paraId="2AC1F847" w14:textId="77777777" w:rsidR="003A274E" w:rsidRPr="00457E0B" w:rsidRDefault="003A274E" w:rsidP="00FF59DD">
      <w:pPr>
        <w:spacing w:line="276" w:lineRule="auto"/>
        <w:rPr>
          <w:rFonts w:ascii="Arial" w:hAnsi="Arial" w:cs="Arial"/>
        </w:rPr>
      </w:pPr>
    </w:p>
    <w:p w14:paraId="226C4B60" w14:textId="77777777" w:rsidR="008321E0" w:rsidRPr="00457E0B" w:rsidRDefault="003A274E" w:rsidP="00FF59DD">
      <w:pPr>
        <w:keepNext/>
        <w:spacing w:line="276" w:lineRule="auto"/>
        <w:rPr>
          <w:rFonts w:ascii="Arial" w:hAnsi="Arial" w:cs="Arial"/>
        </w:rPr>
      </w:pPr>
      <w:r w:rsidRPr="00457E0B">
        <w:rPr>
          <w:rFonts w:ascii="Arial" w:hAnsi="Arial" w:cs="Arial"/>
        </w:rPr>
        <w:lastRenderedPageBreak/>
        <w:drawing>
          <wp:inline distT="0" distB="0" distL="0" distR="0" wp14:anchorId="061B24CF" wp14:editId="78A2FBB2">
            <wp:extent cx="5727700" cy="3285490"/>
            <wp:effectExtent l="0" t="0" r="0" b="3810"/>
            <wp:docPr id="1504904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904365" name=""/>
                    <pic:cNvPicPr/>
                  </pic:nvPicPr>
                  <pic:blipFill>
                    <a:blip r:embed="rId30"/>
                    <a:stretch>
                      <a:fillRect/>
                    </a:stretch>
                  </pic:blipFill>
                  <pic:spPr>
                    <a:xfrm>
                      <a:off x="0" y="0"/>
                      <a:ext cx="5727700" cy="3285490"/>
                    </a:xfrm>
                    <a:prstGeom prst="rect">
                      <a:avLst/>
                    </a:prstGeom>
                  </pic:spPr>
                </pic:pic>
              </a:graphicData>
            </a:graphic>
          </wp:inline>
        </w:drawing>
      </w:r>
    </w:p>
    <w:p w14:paraId="56AA0A17" w14:textId="78337821" w:rsidR="003A274E" w:rsidRPr="00457E0B" w:rsidRDefault="008321E0" w:rsidP="00FF59DD">
      <w:pPr>
        <w:pStyle w:val="Caption"/>
        <w:spacing w:line="276" w:lineRule="auto"/>
        <w:rPr>
          <w:rFonts w:ascii="Arial" w:hAnsi="Arial" w:cs="Arial"/>
        </w:rPr>
      </w:pPr>
      <w:bookmarkStart w:id="33" w:name="_Ref229232516"/>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24</w:t>
      </w:r>
      <w:r w:rsidRPr="00457E0B">
        <w:rPr>
          <w:rFonts w:ascii="Arial" w:hAnsi="Arial" w:cs="Arial"/>
        </w:rPr>
        <w:fldChar w:fldCharType="end"/>
      </w:r>
      <w:bookmarkEnd w:id="33"/>
      <w:r w:rsidRPr="00457E0B">
        <w:rPr>
          <w:rFonts w:ascii="Arial" w:hAnsi="Arial" w:cs="Arial"/>
        </w:rPr>
        <w:t>: Joining respiratory data to aggregated County data</w:t>
      </w:r>
    </w:p>
    <w:p w14:paraId="657AC69B" w14:textId="3555A5E9" w:rsidR="0058128C" w:rsidRPr="00457E0B" w:rsidRDefault="00D82B7A" w:rsidP="00FF59DD">
      <w:pPr>
        <w:pStyle w:val="Heading3"/>
        <w:numPr>
          <w:ilvl w:val="2"/>
          <w:numId w:val="1"/>
        </w:numPr>
        <w:spacing w:line="276" w:lineRule="auto"/>
        <w:rPr>
          <w:rFonts w:ascii="Arial" w:hAnsi="Arial" w:cs="Arial"/>
        </w:rPr>
      </w:pPr>
      <w:bookmarkStart w:id="34" w:name="_Toc229253142"/>
      <w:r w:rsidRPr="00457E0B">
        <w:rPr>
          <w:rFonts w:ascii="Arial" w:hAnsi="Arial" w:cs="Arial"/>
        </w:rPr>
        <w:t>Creati</w:t>
      </w:r>
      <w:r w:rsidR="008F615D" w:rsidRPr="00457E0B">
        <w:rPr>
          <w:rFonts w:ascii="Arial" w:hAnsi="Arial" w:cs="Arial"/>
        </w:rPr>
        <w:t>on</w:t>
      </w:r>
      <w:r w:rsidRPr="00457E0B">
        <w:rPr>
          <w:rFonts w:ascii="Arial" w:hAnsi="Arial" w:cs="Arial"/>
        </w:rPr>
        <w:t xml:space="preserve"> </w:t>
      </w:r>
      <w:r w:rsidR="008F615D" w:rsidRPr="00457E0B">
        <w:rPr>
          <w:rFonts w:ascii="Arial" w:hAnsi="Arial" w:cs="Arial"/>
        </w:rPr>
        <w:t>of thematic maps</w:t>
      </w:r>
      <w:bookmarkEnd w:id="34"/>
    </w:p>
    <w:p w14:paraId="44B8D4B9" w14:textId="77777777" w:rsidR="00ED4211" w:rsidRPr="00457E0B" w:rsidRDefault="00ED4211" w:rsidP="00ED4211">
      <w:pPr>
        <w:rPr>
          <w:rFonts w:ascii="Arial" w:hAnsi="Arial" w:cs="Arial"/>
        </w:rPr>
      </w:pPr>
    </w:p>
    <w:p w14:paraId="65155BD3" w14:textId="77777777" w:rsidR="00AE6BC4" w:rsidRPr="00457E0B" w:rsidRDefault="00AE6BC4" w:rsidP="00FF59DD">
      <w:pPr>
        <w:spacing w:line="276" w:lineRule="auto"/>
        <w:rPr>
          <w:rFonts w:ascii="Arial" w:hAnsi="Arial" w:cs="Arial"/>
        </w:rPr>
      </w:pPr>
      <w:r w:rsidRPr="00457E0B">
        <w:rPr>
          <w:rFonts w:ascii="Arial" w:hAnsi="Arial" w:cs="Arial"/>
        </w:rPr>
        <w:t>A series of thematic maps were produced to support analysis across different datasets:</w:t>
      </w:r>
    </w:p>
    <w:p w14:paraId="7F70A42F" w14:textId="77777777" w:rsidR="00AE6BC4" w:rsidRPr="00457E0B" w:rsidRDefault="00AE6BC4" w:rsidP="00FF59DD">
      <w:pPr>
        <w:spacing w:line="276" w:lineRule="auto"/>
        <w:rPr>
          <w:rFonts w:ascii="Arial" w:hAnsi="Arial" w:cs="Arial"/>
        </w:rPr>
      </w:pPr>
    </w:p>
    <w:p w14:paraId="6F206E1C" w14:textId="770E92B6" w:rsidR="00570D34" w:rsidRPr="00457E0B" w:rsidRDefault="00AE6BC4" w:rsidP="00FF59DD">
      <w:pPr>
        <w:pStyle w:val="ListParagraph"/>
        <w:numPr>
          <w:ilvl w:val="0"/>
          <w:numId w:val="13"/>
        </w:numPr>
        <w:spacing w:line="276" w:lineRule="auto"/>
        <w:rPr>
          <w:rFonts w:ascii="Arial" w:hAnsi="Arial" w:cs="Arial"/>
        </w:rPr>
      </w:pPr>
      <w:r w:rsidRPr="00457E0B">
        <w:rPr>
          <w:rFonts w:ascii="Arial" w:hAnsi="Arial" w:cs="Arial"/>
        </w:rPr>
        <w:t>LSOA Boundary Map: A simple reference map displaying LSOA boundaries across Wales</w:t>
      </w:r>
      <w:r w:rsidRPr="00457E0B">
        <w:rPr>
          <w:rFonts w:ascii="Arial" w:hAnsi="Arial" w:cs="Arial"/>
        </w:rPr>
        <w:t xml:space="preserve"> (</w:t>
      </w:r>
      <w:r w:rsidRPr="00457E0B">
        <w:rPr>
          <w:rFonts w:ascii="Arial" w:hAnsi="Arial" w:cs="Arial"/>
        </w:rPr>
        <w:fldChar w:fldCharType="begin"/>
      </w:r>
      <w:r w:rsidRPr="00457E0B">
        <w:rPr>
          <w:rFonts w:ascii="Arial" w:hAnsi="Arial" w:cs="Arial"/>
        </w:rPr>
        <w:instrText xml:space="preserve"> REF _Ref229232673 </w:instrText>
      </w:r>
      <w:r w:rsidR="00192760" w:rsidRPr="00457E0B">
        <w:rPr>
          <w:rFonts w:ascii="Arial" w:hAnsi="Arial" w:cs="Arial"/>
        </w:rPr>
        <w:instrText xml:space="preserve"> \* MERGEFORMAT </w:instrText>
      </w:r>
      <w:r w:rsidRPr="00457E0B">
        <w:rPr>
          <w:rFonts w:ascii="Arial" w:hAnsi="Arial" w:cs="Arial"/>
        </w:rPr>
        <w:fldChar w:fldCharType="separate"/>
      </w:r>
      <w:r w:rsidRPr="00457E0B">
        <w:rPr>
          <w:rFonts w:ascii="Arial" w:hAnsi="Arial" w:cs="Arial"/>
        </w:rPr>
        <w:t xml:space="preserve">Figure </w:t>
      </w:r>
      <w:r w:rsidRPr="00457E0B">
        <w:rPr>
          <w:rFonts w:ascii="Arial" w:hAnsi="Arial" w:cs="Arial"/>
          <w:noProof/>
        </w:rPr>
        <w:t>25</w:t>
      </w:r>
      <w:r w:rsidRPr="00457E0B">
        <w:rPr>
          <w:rFonts w:ascii="Arial" w:hAnsi="Arial" w:cs="Arial"/>
        </w:rPr>
        <w:fldChar w:fldCharType="end"/>
      </w:r>
      <w:r w:rsidRPr="00457E0B">
        <w:rPr>
          <w:rFonts w:ascii="Arial" w:hAnsi="Arial" w:cs="Arial"/>
        </w:rPr>
        <w:t>)</w:t>
      </w:r>
      <w:r w:rsidRPr="00457E0B">
        <w:rPr>
          <w:rFonts w:ascii="Arial" w:hAnsi="Arial" w:cs="Arial"/>
        </w:rPr>
        <w:t>.</w:t>
      </w:r>
    </w:p>
    <w:p w14:paraId="4F18222D" w14:textId="77777777" w:rsidR="00CF2AF3" w:rsidRPr="00457E0B" w:rsidRDefault="00CF2AF3" w:rsidP="00FF59DD">
      <w:pPr>
        <w:spacing w:line="276" w:lineRule="auto"/>
        <w:rPr>
          <w:rFonts w:ascii="Arial" w:hAnsi="Arial" w:cs="Arial"/>
        </w:rPr>
      </w:pPr>
    </w:p>
    <w:p w14:paraId="34F1A7A3" w14:textId="77777777" w:rsidR="00CF2AF3" w:rsidRPr="00457E0B" w:rsidRDefault="00CF2AF3" w:rsidP="00FF59DD">
      <w:pPr>
        <w:keepNext/>
        <w:spacing w:line="276" w:lineRule="auto"/>
        <w:rPr>
          <w:rFonts w:ascii="Arial" w:hAnsi="Arial" w:cs="Arial"/>
        </w:rPr>
      </w:pPr>
      <w:r w:rsidRPr="00457E0B">
        <w:rPr>
          <w:rFonts w:ascii="Arial" w:hAnsi="Arial" w:cs="Arial"/>
        </w:rPr>
        <w:drawing>
          <wp:inline distT="0" distB="0" distL="0" distR="0" wp14:anchorId="5D033D32" wp14:editId="22A91BB5">
            <wp:extent cx="5727700" cy="3285490"/>
            <wp:effectExtent l="0" t="0" r="0" b="3810"/>
            <wp:docPr id="490784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784294" name=""/>
                    <pic:cNvPicPr/>
                  </pic:nvPicPr>
                  <pic:blipFill>
                    <a:blip r:embed="rId31"/>
                    <a:stretch>
                      <a:fillRect/>
                    </a:stretch>
                  </pic:blipFill>
                  <pic:spPr>
                    <a:xfrm>
                      <a:off x="0" y="0"/>
                      <a:ext cx="5727700" cy="3285490"/>
                    </a:xfrm>
                    <a:prstGeom prst="rect">
                      <a:avLst/>
                    </a:prstGeom>
                  </pic:spPr>
                </pic:pic>
              </a:graphicData>
            </a:graphic>
          </wp:inline>
        </w:drawing>
      </w:r>
    </w:p>
    <w:p w14:paraId="2325293B" w14:textId="2BFC8059" w:rsidR="00CF2AF3" w:rsidRPr="00457E0B" w:rsidRDefault="00CF2AF3" w:rsidP="00FF59DD">
      <w:pPr>
        <w:pStyle w:val="Caption"/>
        <w:spacing w:line="276" w:lineRule="auto"/>
        <w:rPr>
          <w:rFonts w:ascii="Arial" w:hAnsi="Arial" w:cs="Arial"/>
        </w:rPr>
      </w:pPr>
      <w:bookmarkStart w:id="35" w:name="_Ref229232673"/>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25</w:t>
      </w:r>
      <w:r w:rsidRPr="00457E0B">
        <w:rPr>
          <w:rFonts w:ascii="Arial" w:hAnsi="Arial" w:cs="Arial"/>
        </w:rPr>
        <w:fldChar w:fldCharType="end"/>
      </w:r>
      <w:bookmarkEnd w:id="35"/>
      <w:r w:rsidRPr="00457E0B">
        <w:rPr>
          <w:rFonts w:ascii="Arial" w:hAnsi="Arial" w:cs="Arial"/>
        </w:rPr>
        <w:t>: LSOA boundaries</w:t>
      </w:r>
    </w:p>
    <w:p w14:paraId="268E5547" w14:textId="051F5139" w:rsidR="00CF2AF3" w:rsidRPr="00457E0B" w:rsidRDefault="00A26635" w:rsidP="00FF59DD">
      <w:pPr>
        <w:pStyle w:val="ListParagraph"/>
        <w:numPr>
          <w:ilvl w:val="0"/>
          <w:numId w:val="13"/>
        </w:numPr>
        <w:spacing w:line="276" w:lineRule="auto"/>
        <w:rPr>
          <w:rFonts w:ascii="Arial" w:hAnsi="Arial" w:cs="Arial"/>
        </w:rPr>
      </w:pPr>
      <w:r w:rsidRPr="00457E0B">
        <w:rPr>
          <w:rFonts w:ascii="Arial" w:hAnsi="Arial" w:cs="Arial"/>
        </w:rPr>
        <w:lastRenderedPageBreak/>
        <w:t>Deprivation Decile Maps: Graduated choropleth maps using distinct colour ramps for employment, income, and health deprivation, with decile classifications highlighting deprivation hotspots</w:t>
      </w:r>
      <w:r w:rsidR="00666490" w:rsidRPr="00457E0B">
        <w:rPr>
          <w:rFonts w:ascii="Arial" w:hAnsi="Arial" w:cs="Arial"/>
        </w:rPr>
        <w:t xml:space="preserve"> where 1 represents the highest deprivation</w:t>
      </w:r>
      <w:r w:rsidRPr="00457E0B">
        <w:rPr>
          <w:rFonts w:ascii="Arial" w:hAnsi="Arial" w:cs="Arial"/>
        </w:rPr>
        <w:t xml:space="preserve"> </w:t>
      </w:r>
      <w:r w:rsidR="008B34DA" w:rsidRPr="00457E0B">
        <w:rPr>
          <w:rFonts w:ascii="Arial" w:hAnsi="Arial" w:cs="Arial"/>
        </w:rPr>
        <w:t>(</w:t>
      </w:r>
      <w:r w:rsidR="0073469B" w:rsidRPr="00457E0B">
        <w:rPr>
          <w:rFonts w:ascii="Arial" w:hAnsi="Arial" w:cs="Arial"/>
        </w:rPr>
        <w:fldChar w:fldCharType="begin"/>
      </w:r>
      <w:r w:rsidR="0073469B" w:rsidRPr="00457E0B">
        <w:rPr>
          <w:rFonts w:ascii="Arial" w:hAnsi="Arial" w:cs="Arial"/>
        </w:rPr>
        <w:instrText xml:space="preserve"> REF _Ref229246073 </w:instrText>
      </w:r>
      <w:r w:rsidR="00192760" w:rsidRPr="00457E0B">
        <w:rPr>
          <w:rFonts w:ascii="Arial" w:hAnsi="Arial" w:cs="Arial"/>
        </w:rPr>
        <w:instrText xml:space="preserve"> \* MERGEFORMAT </w:instrText>
      </w:r>
      <w:r w:rsidR="0073469B" w:rsidRPr="00457E0B">
        <w:rPr>
          <w:rFonts w:ascii="Arial" w:hAnsi="Arial" w:cs="Arial"/>
        </w:rPr>
        <w:fldChar w:fldCharType="separate"/>
      </w:r>
      <w:r w:rsidR="0073469B" w:rsidRPr="00457E0B">
        <w:rPr>
          <w:rFonts w:ascii="Arial" w:hAnsi="Arial" w:cs="Arial"/>
        </w:rPr>
        <w:t xml:space="preserve">Figure </w:t>
      </w:r>
      <w:r w:rsidR="0073469B" w:rsidRPr="00457E0B">
        <w:rPr>
          <w:rFonts w:ascii="Arial" w:hAnsi="Arial" w:cs="Arial"/>
          <w:noProof/>
        </w:rPr>
        <w:t>26</w:t>
      </w:r>
      <w:r w:rsidR="0073469B" w:rsidRPr="00457E0B">
        <w:rPr>
          <w:rFonts w:ascii="Arial" w:hAnsi="Arial" w:cs="Arial"/>
        </w:rPr>
        <w:fldChar w:fldCharType="end"/>
      </w:r>
      <w:r w:rsidR="008B34DA" w:rsidRPr="00457E0B">
        <w:rPr>
          <w:rFonts w:ascii="Arial" w:hAnsi="Arial" w:cs="Arial"/>
        </w:rPr>
        <w:t>-28)</w:t>
      </w:r>
      <w:r w:rsidR="0073469B" w:rsidRPr="00457E0B">
        <w:rPr>
          <w:rFonts w:ascii="Arial" w:hAnsi="Arial" w:cs="Arial"/>
        </w:rPr>
        <w:t xml:space="preserve"> </w:t>
      </w:r>
      <w:r w:rsidRPr="00457E0B">
        <w:rPr>
          <w:rFonts w:ascii="Arial" w:hAnsi="Arial" w:cs="Arial"/>
        </w:rPr>
        <w:t>.</w:t>
      </w:r>
    </w:p>
    <w:p w14:paraId="367F5D33" w14:textId="77777777" w:rsidR="00EC60D3" w:rsidRPr="00457E0B" w:rsidRDefault="00EC60D3" w:rsidP="00FF59DD">
      <w:pPr>
        <w:spacing w:line="276" w:lineRule="auto"/>
        <w:rPr>
          <w:rFonts w:ascii="Arial" w:hAnsi="Arial" w:cs="Arial"/>
        </w:rPr>
      </w:pPr>
    </w:p>
    <w:p w14:paraId="756B8088" w14:textId="77777777" w:rsidR="00E62CEC" w:rsidRPr="00457E0B" w:rsidRDefault="00EC60D3" w:rsidP="00FF59DD">
      <w:pPr>
        <w:keepNext/>
        <w:spacing w:line="276" w:lineRule="auto"/>
        <w:rPr>
          <w:rFonts w:ascii="Arial" w:hAnsi="Arial" w:cs="Arial"/>
        </w:rPr>
      </w:pPr>
      <w:r w:rsidRPr="00457E0B">
        <w:rPr>
          <w:rFonts w:ascii="Arial" w:hAnsi="Arial" w:cs="Arial"/>
        </w:rPr>
        <w:drawing>
          <wp:inline distT="0" distB="0" distL="0" distR="0" wp14:anchorId="0EF74BA1" wp14:editId="03FABCEF">
            <wp:extent cx="5727700" cy="3285490"/>
            <wp:effectExtent l="0" t="0" r="0" b="3810"/>
            <wp:docPr id="2025467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467678" name=""/>
                    <pic:cNvPicPr/>
                  </pic:nvPicPr>
                  <pic:blipFill>
                    <a:blip r:embed="rId32"/>
                    <a:stretch>
                      <a:fillRect/>
                    </a:stretch>
                  </pic:blipFill>
                  <pic:spPr>
                    <a:xfrm>
                      <a:off x="0" y="0"/>
                      <a:ext cx="5727700" cy="3285490"/>
                    </a:xfrm>
                    <a:prstGeom prst="rect">
                      <a:avLst/>
                    </a:prstGeom>
                  </pic:spPr>
                </pic:pic>
              </a:graphicData>
            </a:graphic>
          </wp:inline>
        </w:drawing>
      </w:r>
    </w:p>
    <w:p w14:paraId="2CF0209A" w14:textId="1D933D0D" w:rsidR="00EC60D3" w:rsidRPr="00457E0B" w:rsidRDefault="00E62CEC" w:rsidP="00FF59DD">
      <w:pPr>
        <w:pStyle w:val="Caption"/>
        <w:spacing w:line="276" w:lineRule="auto"/>
        <w:rPr>
          <w:rFonts w:ascii="Arial" w:hAnsi="Arial" w:cs="Arial"/>
        </w:rPr>
      </w:pPr>
      <w:bookmarkStart w:id="36" w:name="_Ref229246073"/>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26</w:t>
      </w:r>
      <w:r w:rsidRPr="00457E0B">
        <w:rPr>
          <w:rFonts w:ascii="Arial" w:hAnsi="Arial" w:cs="Arial"/>
        </w:rPr>
        <w:fldChar w:fldCharType="end"/>
      </w:r>
      <w:bookmarkEnd w:id="36"/>
      <w:r w:rsidRPr="00457E0B">
        <w:rPr>
          <w:rFonts w:ascii="Arial" w:hAnsi="Arial" w:cs="Arial"/>
        </w:rPr>
        <w:t>: Employment deprivation</w:t>
      </w:r>
    </w:p>
    <w:p w14:paraId="5CCEAE49" w14:textId="77777777" w:rsidR="00E62CEC" w:rsidRPr="00457E0B" w:rsidRDefault="00E62CEC" w:rsidP="00FF59DD">
      <w:pPr>
        <w:spacing w:line="276" w:lineRule="auto"/>
        <w:rPr>
          <w:rFonts w:ascii="Arial" w:hAnsi="Arial" w:cs="Arial"/>
        </w:rPr>
      </w:pPr>
    </w:p>
    <w:p w14:paraId="450C91D7" w14:textId="3718DEDC" w:rsidR="00E62CEC" w:rsidRPr="00457E0B" w:rsidRDefault="00497D28" w:rsidP="00FF59DD">
      <w:pPr>
        <w:pStyle w:val="Caption"/>
        <w:spacing w:line="276" w:lineRule="auto"/>
        <w:rPr>
          <w:rFonts w:ascii="Arial" w:hAnsi="Arial" w:cs="Arial"/>
        </w:rPr>
      </w:pPr>
      <w:r w:rsidRPr="00457E0B">
        <w:rPr>
          <w:rFonts w:ascii="Arial" w:hAnsi="Arial" w:cs="Arial"/>
        </w:rPr>
        <w:drawing>
          <wp:inline distT="0" distB="0" distL="0" distR="0" wp14:anchorId="52FA7387" wp14:editId="6C0088CE">
            <wp:extent cx="5727700" cy="3285490"/>
            <wp:effectExtent l="0" t="0" r="0" b="3810"/>
            <wp:docPr id="1946071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71617" name=""/>
                    <pic:cNvPicPr/>
                  </pic:nvPicPr>
                  <pic:blipFill>
                    <a:blip r:embed="rId33"/>
                    <a:stretch>
                      <a:fillRect/>
                    </a:stretch>
                  </pic:blipFill>
                  <pic:spPr>
                    <a:xfrm>
                      <a:off x="0" y="0"/>
                      <a:ext cx="5727700" cy="3285490"/>
                    </a:xfrm>
                    <a:prstGeom prst="rect">
                      <a:avLst/>
                    </a:prstGeom>
                  </pic:spPr>
                </pic:pic>
              </a:graphicData>
            </a:graphic>
          </wp:inline>
        </w:drawing>
      </w:r>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27</w:t>
      </w:r>
      <w:r w:rsidRPr="00457E0B">
        <w:rPr>
          <w:rFonts w:ascii="Arial" w:hAnsi="Arial" w:cs="Arial"/>
        </w:rPr>
        <w:fldChar w:fldCharType="end"/>
      </w:r>
      <w:r w:rsidRPr="00457E0B">
        <w:rPr>
          <w:rFonts w:ascii="Arial" w:hAnsi="Arial" w:cs="Arial"/>
        </w:rPr>
        <w:t>: Health deprivation</w:t>
      </w:r>
    </w:p>
    <w:p w14:paraId="281567B3" w14:textId="77777777" w:rsidR="00497D28" w:rsidRPr="00457E0B" w:rsidRDefault="00497D28" w:rsidP="00FF59DD">
      <w:pPr>
        <w:spacing w:line="276" w:lineRule="auto"/>
        <w:rPr>
          <w:rFonts w:ascii="Arial" w:hAnsi="Arial" w:cs="Arial"/>
        </w:rPr>
      </w:pPr>
    </w:p>
    <w:p w14:paraId="4EBBF98C" w14:textId="77777777" w:rsidR="00440B64" w:rsidRPr="00457E0B" w:rsidRDefault="00440B64" w:rsidP="00FF59DD">
      <w:pPr>
        <w:keepNext/>
        <w:spacing w:line="276" w:lineRule="auto"/>
        <w:rPr>
          <w:rFonts w:ascii="Arial" w:hAnsi="Arial" w:cs="Arial"/>
        </w:rPr>
      </w:pPr>
      <w:r w:rsidRPr="00457E0B">
        <w:rPr>
          <w:rFonts w:ascii="Arial" w:hAnsi="Arial" w:cs="Arial"/>
        </w:rPr>
        <w:lastRenderedPageBreak/>
        <w:drawing>
          <wp:inline distT="0" distB="0" distL="0" distR="0" wp14:anchorId="3D149994" wp14:editId="5BFE4178">
            <wp:extent cx="5727700" cy="3285490"/>
            <wp:effectExtent l="0" t="0" r="0" b="3810"/>
            <wp:docPr id="1575225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225361" name=""/>
                    <pic:cNvPicPr/>
                  </pic:nvPicPr>
                  <pic:blipFill>
                    <a:blip r:embed="rId34"/>
                    <a:stretch>
                      <a:fillRect/>
                    </a:stretch>
                  </pic:blipFill>
                  <pic:spPr>
                    <a:xfrm>
                      <a:off x="0" y="0"/>
                      <a:ext cx="5727700" cy="3285490"/>
                    </a:xfrm>
                    <a:prstGeom prst="rect">
                      <a:avLst/>
                    </a:prstGeom>
                  </pic:spPr>
                </pic:pic>
              </a:graphicData>
            </a:graphic>
          </wp:inline>
        </w:drawing>
      </w:r>
    </w:p>
    <w:p w14:paraId="7AC85447" w14:textId="6119A999" w:rsidR="00497D28" w:rsidRPr="00457E0B" w:rsidRDefault="00440B64" w:rsidP="00FF59DD">
      <w:pPr>
        <w:pStyle w:val="Caption"/>
        <w:spacing w:line="276" w:lineRule="auto"/>
        <w:rPr>
          <w:rFonts w:ascii="Arial" w:hAnsi="Arial" w:cs="Arial"/>
        </w:rPr>
      </w:pPr>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28</w:t>
      </w:r>
      <w:r w:rsidRPr="00457E0B">
        <w:rPr>
          <w:rFonts w:ascii="Arial" w:hAnsi="Arial" w:cs="Arial"/>
        </w:rPr>
        <w:fldChar w:fldCharType="end"/>
      </w:r>
      <w:r w:rsidRPr="00457E0B">
        <w:rPr>
          <w:rFonts w:ascii="Arial" w:hAnsi="Arial" w:cs="Arial"/>
        </w:rPr>
        <w:t>: Income deprivation</w:t>
      </w:r>
    </w:p>
    <w:p w14:paraId="0F87370D" w14:textId="77777777" w:rsidR="008134D8" w:rsidRPr="00457E0B" w:rsidRDefault="008134D8" w:rsidP="00FF59DD">
      <w:pPr>
        <w:spacing w:line="276" w:lineRule="auto"/>
        <w:rPr>
          <w:rFonts w:ascii="Arial" w:hAnsi="Arial" w:cs="Arial"/>
        </w:rPr>
      </w:pPr>
    </w:p>
    <w:p w14:paraId="6B6E1983" w14:textId="1D7BA9FD" w:rsidR="00162145" w:rsidRPr="00457E0B" w:rsidRDefault="00162145" w:rsidP="00FF59DD">
      <w:pPr>
        <w:pStyle w:val="ListParagraph"/>
        <w:numPr>
          <w:ilvl w:val="0"/>
          <w:numId w:val="13"/>
        </w:numPr>
        <w:spacing w:line="276" w:lineRule="auto"/>
        <w:rPr>
          <w:rFonts w:ascii="Arial" w:hAnsi="Arial" w:cs="Arial"/>
        </w:rPr>
      </w:pPr>
      <w:r w:rsidRPr="00457E0B">
        <w:rPr>
          <w:rFonts w:ascii="Arial" w:hAnsi="Arial" w:cs="Arial"/>
        </w:rPr>
        <w:t>Respiratory Illness Maps: County</w:t>
      </w:r>
      <w:r w:rsidRPr="00457E0B">
        <w:rPr>
          <w:rFonts w:ascii="Cambria Math" w:hAnsi="Cambria Math" w:cs="Cambria Math"/>
        </w:rPr>
        <w:t>‑</w:t>
      </w:r>
      <w:r w:rsidRPr="00457E0B">
        <w:rPr>
          <w:rFonts w:ascii="Arial" w:hAnsi="Arial" w:cs="Arial"/>
        </w:rPr>
        <w:t>level graduated maps showing respiratory</w:t>
      </w:r>
      <w:r w:rsidRPr="00457E0B">
        <w:rPr>
          <w:rFonts w:ascii="Cambria Math" w:hAnsi="Cambria Math" w:cs="Cambria Math"/>
        </w:rPr>
        <w:t>‑</w:t>
      </w:r>
      <w:r w:rsidRPr="00457E0B">
        <w:rPr>
          <w:rFonts w:ascii="Arial" w:hAnsi="Arial" w:cs="Arial"/>
        </w:rPr>
        <w:t>related death and admission rates, with county labels added for clarity</w:t>
      </w:r>
      <w:r w:rsidRPr="00457E0B">
        <w:rPr>
          <w:rFonts w:ascii="Arial" w:hAnsi="Arial" w:cs="Arial"/>
        </w:rPr>
        <w:t xml:space="preserve"> (</w:t>
      </w:r>
      <w:r w:rsidRPr="00457E0B">
        <w:rPr>
          <w:rFonts w:ascii="Arial" w:hAnsi="Arial" w:cs="Arial"/>
        </w:rPr>
        <w:fldChar w:fldCharType="begin"/>
      </w:r>
      <w:r w:rsidRPr="00457E0B">
        <w:rPr>
          <w:rFonts w:ascii="Arial" w:hAnsi="Arial" w:cs="Arial"/>
        </w:rPr>
        <w:instrText xml:space="preserve"> REF _Ref229233140 </w:instrText>
      </w:r>
      <w:r w:rsidR="00192760" w:rsidRPr="00457E0B">
        <w:rPr>
          <w:rFonts w:ascii="Arial" w:hAnsi="Arial" w:cs="Arial"/>
        </w:rPr>
        <w:instrText xml:space="preserve"> \* MERGEFORMAT </w:instrText>
      </w:r>
      <w:r w:rsidRPr="00457E0B">
        <w:rPr>
          <w:rFonts w:ascii="Arial" w:hAnsi="Arial" w:cs="Arial"/>
        </w:rPr>
        <w:fldChar w:fldCharType="separate"/>
      </w:r>
      <w:r w:rsidRPr="00457E0B">
        <w:rPr>
          <w:rFonts w:ascii="Arial" w:hAnsi="Arial" w:cs="Arial"/>
        </w:rPr>
        <w:t xml:space="preserve">Figure </w:t>
      </w:r>
      <w:r w:rsidRPr="00457E0B">
        <w:rPr>
          <w:rFonts w:ascii="Arial" w:hAnsi="Arial" w:cs="Arial"/>
          <w:noProof/>
        </w:rPr>
        <w:t>29</w:t>
      </w:r>
      <w:r w:rsidRPr="00457E0B">
        <w:rPr>
          <w:rFonts w:ascii="Arial" w:hAnsi="Arial" w:cs="Arial"/>
        </w:rPr>
        <w:fldChar w:fldCharType="end"/>
      </w:r>
      <w:r w:rsidRPr="00457E0B">
        <w:rPr>
          <w:rFonts w:ascii="Arial" w:hAnsi="Arial" w:cs="Arial"/>
        </w:rPr>
        <w:t>)</w:t>
      </w:r>
      <w:r w:rsidRPr="00457E0B">
        <w:rPr>
          <w:rFonts w:ascii="Arial" w:hAnsi="Arial" w:cs="Arial"/>
        </w:rPr>
        <w:t>.</w:t>
      </w:r>
    </w:p>
    <w:p w14:paraId="1681DF1E" w14:textId="77777777" w:rsidR="00162145" w:rsidRPr="00457E0B" w:rsidRDefault="00162145" w:rsidP="00FF59DD">
      <w:pPr>
        <w:spacing w:line="276" w:lineRule="auto"/>
        <w:rPr>
          <w:rFonts w:ascii="Arial" w:hAnsi="Arial" w:cs="Arial"/>
        </w:rPr>
      </w:pPr>
    </w:p>
    <w:p w14:paraId="0FEB431A" w14:textId="77777777" w:rsidR="009973BA" w:rsidRPr="00457E0B" w:rsidRDefault="009973BA" w:rsidP="00FF59DD">
      <w:pPr>
        <w:spacing w:line="276" w:lineRule="auto"/>
        <w:rPr>
          <w:rFonts w:ascii="Arial" w:hAnsi="Arial" w:cs="Arial"/>
        </w:rPr>
      </w:pPr>
    </w:p>
    <w:p w14:paraId="3D4224F9" w14:textId="77777777" w:rsidR="009973BA" w:rsidRPr="00457E0B" w:rsidRDefault="009973BA" w:rsidP="00FF59DD">
      <w:pPr>
        <w:keepNext/>
        <w:spacing w:line="276" w:lineRule="auto"/>
        <w:rPr>
          <w:rFonts w:ascii="Arial" w:hAnsi="Arial" w:cs="Arial"/>
        </w:rPr>
      </w:pPr>
      <w:r w:rsidRPr="00457E0B">
        <w:rPr>
          <w:rFonts w:ascii="Arial" w:hAnsi="Arial" w:cs="Arial"/>
        </w:rPr>
        <w:drawing>
          <wp:inline distT="0" distB="0" distL="0" distR="0" wp14:anchorId="7909A60B" wp14:editId="0A42B7B8">
            <wp:extent cx="5727700" cy="3285490"/>
            <wp:effectExtent l="0" t="0" r="0" b="3810"/>
            <wp:docPr id="631257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257156" name=""/>
                    <pic:cNvPicPr/>
                  </pic:nvPicPr>
                  <pic:blipFill>
                    <a:blip r:embed="rId35"/>
                    <a:stretch>
                      <a:fillRect/>
                    </a:stretch>
                  </pic:blipFill>
                  <pic:spPr>
                    <a:xfrm>
                      <a:off x="0" y="0"/>
                      <a:ext cx="5727700" cy="3285490"/>
                    </a:xfrm>
                    <a:prstGeom prst="rect">
                      <a:avLst/>
                    </a:prstGeom>
                  </pic:spPr>
                </pic:pic>
              </a:graphicData>
            </a:graphic>
          </wp:inline>
        </w:drawing>
      </w:r>
    </w:p>
    <w:p w14:paraId="0996342F" w14:textId="58E5A65D" w:rsidR="00767FC4" w:rsidRPr="00457E0B" w:rsidRDefault="009973BA" w:rsidP="00FF59DD">
      <w:pPr>
        <w:pStyle w:val="Caption"/>
        <w:spacing w:line="276" w:lineRule="auto"/>
        <w:rPr>
          <w:rFonts w:ascii="Arial" w:hAnsi="Arial" w:cs="Arial"/>
        </w:rPr>
      </w:pPr>
      <w:bookmarkStart w:id="37" w:name="_Ref229233140"/>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29</w:t>
      </w:r>
      <w:r w:rsidRPr="00457E0B">
        <w:rPr>
          <w:rFonts w:ascii="Arial" w:hAnsi="Arial" w:cs="Arial"/>
        </w:rPr>
        <w:fldChar w:fldCharType="end"/>
      </w:r>
      <w:bookmarkEnd w:id="37"/>
      <w:r w:rsidRPr="00457E0B">
        <w:rPr>
          <w:rFonts w:ascii="Arial" w:hAnsi="Arial" w:cs="Arial"/>
        </w:rPr>
        <w:t>: Respiratory illness death rates 2024</w:t>
      </w:r>
    </w:p>
    <w:p w14:paraId="1218C5CD" w14:textId="77777777" w:rsidR="00211777" w:rsidRPr="00457E0B" w:rsidRDefault="00211777" w:rsidP="00FF59DD">
      <w:pPr>
        <w:spacing w:line="276" w:lineRule="auto"/>
        <w:rPr>
          <w:rFonts w:ascii="Arial" w:hAnsi="Arial" w:cs="Arial"/>
        </w:rPr>
      </w:pPr>
    </w:p>
    <w:p w14:paraId="653B6DC4" w14:textId="2C34FDD1" w:rsidR="00211777" w:rsidRPr="00457E0B" w:rsidRDefault="00211777" w:rsidP="00FF59DD">
      <w:pPr>
        <w:pStyle w:val="ListParagraph"/>
        <w:numPr>
          <w:ilvl w:val="0"/>
          <w:numId w:val="13"/>
        </w:numPr>
        <w:spacing w:line="276" w:lineRule="auto"/>
        <w:rPr>
          <w:rFonts w:ascii="Arial" w:hAnsi="Arial" w:cs="Arial"/>
        </w:rPr>
      </w:pPr>
      <w:r w:rsidRPr="00457E0B">
        <w:rPr>
          <w:rFonts w:ascii="Arial" w:hAnsi="Arial" w:cs="Arial"/>
        </w:rPr>
        <w:lastRenderedPageBreak/>
        <w:t>Population Age Structure Maps: Graduated symbology was applied using consistent classification across age groups to enable comparison</w:t>
      </w:r>
      <w:r w:rsidRPr="00457E0B">
        <w:rPr>
          <w:rFonts w:ascii="Arial" w:hAnsi="Arial" w:cs="Arial"/>
        </w:rPr>
        <w:t xml:space="preserve"> (</w:t>
      </w:r>
      <w:r w:rsidRPr="00457E0B">
        <w:rPr>
          <w:rFonts w:ascii="Arial" w:hAnsi="Arial" w:cs="Arial"/>
        </w:rPr>
        <w:fldChar w:fldCharType="begin"/>
      </w:r>
      <w:r w:rsidRPr="00457E0B">
        <w:rPr>
          <w:rFonts w:ascii="Arial" w:hAnsi="Arial" w:cs="Arial"/>
        </w:rPr>
        <w:instrText xml:space="preserve"> REF _Ref229233290 </w:instrText>
      </w:r>
      <w:r w:rsidR="00192760" w:rsidRPr="00457E0B">
        <w:rPr>
          <w:rFonts w:ascii="Arial" w:hAnsi="Arial" w:cs="Arial"/>
        </w:rPr>
        <w:instrText xml:space="preserve"> \* MERGEFORMAT </w:instrText>
      </w:r>
      <w:r w:rsidRPr="00457E0B">
        <w:rPr>
          <w:rFonts w:ascii="Arial" w:hAnsi="Arial" w:cs="Arial"/>
        </w:rPr>
        <w:fldChar w:fldCharType="separate"/>
      </w:r>
      <w:r w:rsidRPr="00457E0B">
        <w:rPr>
          <w:rFonts w:ascii="Arial" w:hAnsi="Arial" w:cs="Arial"/>
        </w:rPr>
        <w:t xml:space="preserve">Figure </w:t>
      </w:r>
      <w:r w:rsidRPr="00457E0B">
        <w:rPr>
          <w:rFonts w:ascii="Arial" w:hAnsi="Arial" w:cs="Arial"/>
          <w:noProof/>
        </w:rPr>
        <w:t>30</w:t>
      </w:r>
      <w:r w:rsidRPr="00457E0B">
        <w:rPr>
          <w:rFonts w:ascii="Arial" w:hAnsi="Arial" w:cs="Arial"/>
        </w:rPr>
        <w:fldChar w:fldCharType="end"/>
      </w:r>
      <w:r w:rsidRPr="00457E0B">
        <w:rPr>
          <w:rFonts w:ascii="Arial" w:hAnsi="Arial" w:cs="Arial"/>
        </w:rPr>
        <w:t>)</w:t>
      </w:r>
      <w:r w:rsidRPr="00457E0B">
        <w:rPr>
          <w:rFonts w:ascii="Arial" w:hAnsi="Arial" w:cs="Arial"/>
        </w:rPr>
        <w:t>.</w:t>
      </w:r>
    </w:p>
    <w:p w14:paraId="34AD5F8E" w14:textId="77777777" w:rsidR="000E57A4" w:rsidRPr="00457E0B" w:rsidRDefault="000E57A4" w:rsidP="00FF59DD">
      <w:pPr>
        <w:spacing w:line="276" w:lineRule="auto"/>
        <w:rPr>
          <w:rFonts w:ascii="Arial" w:hAnsi="Arial" w:cs="Arial"/>
        </w:rPr>
      </w:pPr>
    </w:p>
    <w:p w14:paraId="49D6D5F2" w14:textId="77777777" w:rsidR="000E57A4" w:rsidRPr="00457E0B" w:rsidRDefault="000E57A4" w:rsidP="00FF59DD">
      <w:pPr>
        <w:keepNext/>
        <w:spacing w:line="276" w:lineRule="auto"/>
        <w:rPr>
          <w:rFonts w:ascii="Arial" w:hAnsi="Arial" w:cs="Arial"/>
        </w:rPr>
      </w:pPr>
      <w:r w:rsidRPr="00457E0B">
        <w:rPr>
          <w:rFonts w:ascii="Arial" w:hAnsi="Arial" w:cs="Arial"/>
        </w:rPr>
        <w:drawing>
          <wp:inline distT="0" distB="0" distL="0" distR="0" wp14:anchorId="51888C42" wp14:editId="684F9184">
            <wp:extent cx="5727700" cy="3285490"/>
            <wp:effectExtent l="0" t="0" r="0" b="3810"/>
            <wp:docPr id="518865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865796" name=""/>
                    <pic:cNvPicPr/>
                  </pic:nvPicPr>
                  <pic:blipFill>
                    <a:blip r:embed="rId36"/>
                    <a:stretch>
                      <a:fillRect/>
                    </a:stretch>
                  </pic:blipFill>
                  <pic:spPr>
                    <a:xfrm>
                      <a:off x="0" y="0"/>
                      <a:ext cx="5727700" cy="3285490"/>
                    </a:xfrm>
                    <a:prstGeom prst="rect">
                      <a:avLst/>
                    </a:prstGeom>
                  </pic:spPr>
                </pic:pic>
              </a:graphicData>
            </a:graphic>
          </wp:inline>
        </w:drawing>
      </w:r>
    </w:p>
    <w:p w14:paraId="4008652C" w14:textId="076B9029" w:rsidR="000E57A4" w:rsidRPr="00457E0B" w:rsidRDefault="000E57A4" w:rsidP="00FF59DD">
      <w:pPr>
        <w:pStyle w:val="Caption"/>
        <w:spacing w:line="276" w:lineRule="auto"/>
        <w:rPr>
          <w:rFonts w:ascii="Arial" w:hAnsi="Arial" w:cs="Arial"/>
        </w:rPr>
      </w:pPr>
      <w:bookmarkStart w:id="38" w:name="_Ref229233290"/>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30</w:t>
      </w:r>
      <w:r w:rsidRPr="00457E0B">
        <w:rPr>
          <w:rFonts w:ascii="Arial" w:hAnsi="Arial" w:cs="Arial"/>
        </w:rPr>
        <w:fldChar w:fldCharType="end"/>
      </w:r>
      <w:bookmarkEnd w:id="38"/>
      <w:r w:rsidRPr="00457E0B">
        <w:rPr>
          <w:rFonts w:ascii="Arial" w:hAnsi="Arial" w:cs="Arial"/>
        </w:rPr>
        <w:t>: % of population aged 0-15 years</w:t>
      </w:r>
    </w:p>
    <w:p w14:paraId="67C370DF" w14:textId="474A1CD2" w:rsidR="00CB5C2F" w:rsidRPr="00457E0B" w:rsidRDefault="00CB5C2F" w:rsidP="00FF59DD">
      <w:pPr>
        <w:pStyle w:val="Heading3"/>
        <w:numPr>
          <w:ilvl w:val="2"/>
          <w:numId w:val="1"/>
        </w:numPr>
        <w:spacing w:line="276" w:lineRule="auto"/>
        <w:rPr>
          <w:rFonts w:ascii="Arial" w:hAnsi="Arial" w:cs="Arial"/>
        </w:rPr>
      </w:pPr>
      <w:bookmarkStart w:id="39" w:name="_Toc229253143"/>
      <w:r w:rsidRPr="00457E0B">
        <w:rPr>
          <w:rFonts w:ascii="Arial" w:hAnsi="Arial" w:cs="Arial"/>
        </w:rPr>
        <w:t xml:space="preserve">Creating a thematic map for </w:t>
      </w:r>
      <w:r w:rsidRPr="00457E0B">
        <w:rPr>
          <w:rFonts w:ascii="Arial" w:hAnsi="Arial" w:cs="Arial"/>
        </w:rPr>
        <w:t>air quality</w:t>
      </w:r>
      <w:bookmarkEnd w:id="39"/>
    </w:p>
    <w:p w14:paraId="58FA6A3A" w14:textId="77777777" w:rsidR="00123441" w:rsidRPr="00457E0B" w:rsidRDefault="00123441" w:rsidP="00FF59DD">
      <w:pPr>
        <w:spacing w:line="276" w:lineRule="auto"/>
        <w:rPr>
          <w:rFonts w:ascii="Arial" w:hAnsi="Arial" w:cs="Arial"/>
        </w:rPr>
      </w:pPr>
    </w:p>
    <w:p w14:paraId="7985FF7C" w14:textId="07FA0988" w:rsidR="00123441" w:rsidRPr="00457E0B" w:rsidRDefault="00123441" w:rsidP="00FF59DD">
      <w:pPr>
        <w:pStyle w:val="ListParagraph"/>
        <w:numPr>
          <w:ilvl w:val="0"/>
          <w:numId w:val="13"/>
        </w:numPr>
        <w:spacing w:line="276" w:lineRule="auto"/>
        <w:rPr>
          <w:rFonts w:ascii="Arial" w:hAnsi="Arial" w:cs="Arial"/>
        </w:rPr>
      </w:pPr>
      <w:r w:rsidRPr="00457E0B">
        <w:rPr>
          <w:rFonts w:ascii="Arial" w:hAnsi="Arial" w:cs="Arial"/>
        </w:rPr>
        <w:t>Air Quality Maps: PM2.5 concentration change was visualised at County level using a darker colour scheme to emphasise poorer air quality</w:t>
      </w:r>
      <w:r w:rsidRPr="00457E0B">
        <w:rPr>
          <w:rFonts w:ascii="Arial" w:hAnsi="Arial" w:cs="Arial"/>
        </w:rPr>
        <w:t xml:space="preserve"> (</w:t>
      </w:r>
      <w:r w:rsidRPr="00457E0B">
        <w:rPr>
          <w:rFonts w:ascii="Arial" w:hAnsi="Arial" w:cs="Arial"/>
        </w:rPr>
        <w:fldChar w:fldCharType="begin"/>
      </w:r>
      <w:r w:rsidRPr="00457E0B">
        <w:rPr>
          <w:rFonts w:ascii="Arial" w:hAnsi="Arial" w:cs="Arial"/>
        </w:rPr>
        <w:instrText xml:space="preserve"> REF _Ref229246304 </w:instrText>
      </w:r>
      <w:r w:rsidR="00192760" w:rsidRPr="00457E0B">
        <w:rPr>
          <w:rFonts w:ascii="Arial" w:hAnsi="Arial" w:cs="Arial"/>
        </w:rPr>
        <w:instrText xml:space="preserve"> \* MERGEFORMAT </w:instrText>
      </w:r>
      <w:r w:rsidRPr="00457E0B">
        <w:rPr>
          <w:rFonts w:ascii="Arial" w:hAnsi="Arial" w:cs="Arial"/>
        </w:rPr>
        <w:fldChar w:fldCharType="separate"/>
      </w:r>
      <w:r w:rsidRPr="00457E0B">
        <w:rPr>
          <w:rFonts w:ascii="Arial" w:hAnsi="Arial" w:cs="Arial"/>
        </w:rPr>
        <w:t xml:space="preserve">Figure </w:t>
      </w:r>
      <w:r w:rsidRPr="00457E0B">
        <w:rPr>
          <w:rFonts w:ascii="Arial" w:hAnsi="Arial" w:cs="Arial"/>
          <w:noProof/>
        </w:rPr>
        <w:t>31</w:t>
      </w:r>
      <w:r w:rsidRPr="00457E0B">
        <w:rPr>
          <w:rFonts w:ascii="Arial" w:hAnsi="Arial" w:cs="Arial"/>
        </w:rPr>
        <w:fldChar w:fldCharType="end"/>
      </w:r>
      <w:r w:rsidRPr="00457E0B">
        <w:rPr>
          <w:rFonts w:ascii="Arial" w:hAnsi="Arial" w:cs="Arial"/>
        </w:rPr>
        <w:t>)</w:t>
      </w:r>
      <w:r w:rsidRPr="00457E0B">
        <w:rPr>
          <w:rFonts w:ascii="Arial" w:hAnsi="Arial" w:cs="Arial"/>
        </w:rPr>
        <w:t>.</w:t>
      </w:r>
    </w:p>
    <w:p w14:paraId="58C10D12" w14:textId="77777777" w:rsidR="00E47E89" w:rsidRPr="00457E0B" w:rsidRDefault="00E47E89" w:rsidP="00FF59DD">
      <w:pPr>
        <w:spacing w:line="276" w:lineRule="auto"/>
        <w:rPr>
          <w:rFonts w:ascii="Arial" w:hAnsi="Arial" w:cs="Arial"/>
        </w:rPr>
      </w:pPr>
    </w:p>
    <w:p w14:paraId="4095F431" w14:textId="77777777" w:rsidR="00BB428E" w:rsidRPr="00457E0B" w:rsidRDefault="00E47E89" w:rsidP="00FF59DD">
      <w:pPr>
        <w:keepNext/>
        <w:spacing w:line="276" w:lineRule="auto"/>
        <w:rPr>
          <w:rFonts w:ascii="Arial" w:hAnsi="Arial" w:cs="Arial"/>
        </w:rPr>
      </w:pPr>
      <w:r w:rsidRPr="00457E0B">
        <w:rPr>
          <w:rFonts w:ascii="Arial" w:hAnsi="Arial" w:cs="Arial"/>
        </w:rPr>
        <w:drawing>
          <wp:inline distT="0" distB="0" distL="0" distR="0" wp14:anchorId="79372A1E" wp14:editId="443DB5FB">
            <wp:extent cx="5727700" cy="3285490"/>
            <wp:effectExtent l="0" t="0" r="0" b="3810"/>
            <wp:docPr id="1355020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020353" name=""/>
                    <pic:cNvPicPr/>
                  </pic:nvPicPr>
                  <pic:blipFill>
                    <a:blip r:embed="rId37"/>
                    <a:stretch>
                      <a:fillRect/>
                    </a:stretch>
                  </pic:blipFill>
                  <pic:spPr>
                    <a:xfrm>
                      <a:off x="0" y="0"/>
                      <a:ext cx="5727700" cy="3285490"/>
                    </a:xfrm>
                    <a:prstGeom prst="rect">
                      <a:avLst/>
                    </a:prstGeom>
                  </pic:spPr>
                </pic:pic>
              </a:graphicData>
            </a:graphic>
          </wp:inline>
        </w:drawing>
      </w:r>
    </w:p>
    <w:p w14:paraId="2976A02E" w14:textId="32633921" w:rsidR="00125A62" w:rsidRPr="00457E0B" w:rsidRDefault="00BB428E" w:rsidP="00FF59DD">
      <w:pPr>
        <w:pStyle w:val="Caption"/>
        <w:spacing w:line="276" w:lineRule="auto"/>
        <w:rPr>
          <w:rFonts w:ascii="Arial" w:hAnsi="Arial" w:cs="Arial"/>
        </w:rPr>
      </w:pPr>
      <w:bookmarkStart w:id="40" w:name="_Ref229246304"/>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31</w:t>
      </w:r>
      <w:r w:rsidRPr="00457E0B">
        <w:rPr>
          <w:rFonts w:ascii="Arial" w:hAnsi="Arial" w:cs="Arial"/>
        </w:rPr>
        <w:fldChar w:fldCharType="end"/>
      </w:r>
      <w:bookmarkEnd w:id="40"/>
      <w:r w:rsidRPr="00457E0B">
        <w:rPr>
          <w:rFonts w:ascii="Arial" w:hAnsi="Arial" w:cs="Arial"/>
        </w:rPr>
        <w:t>: Air quality by County</w:t>
      </w:r>
    </w:p>
    <w:p w14:paraId="0FC4EBC7" w14:textId="1E4C4847" w:rsidR="00DD6352" w:rsidRPr="00457E0B" w:rsidRDefault="00422C7A" w:rsidP="00FF59DD">
      <w:pPr>
        <w:pStyle w:val="ListParagraph"/>
        <w:numPr>
          <w:ilvl w:val="0"/>
          <w:numId w:val="13"/>
        </w:numPr>
        <w:spacing w:line="276" w:lineRule="auto"/>
        <w:rPr>
          <w:rFonts w:ascii="Arial" w:hAnsi="Arial" w:cs="Arial"/>
        </w:rPr>
      </w:pPr>
      <w:r w:rsidRPr="00457E0B">
        <w:rPr>
          <w:rFonts w:ascii="Arial" w:hAnsi="Arial" w:cs="Arial"/>
        </w:rPr>
        <w:lastRenderedPageBreak/>
        <w:t>Mine Location Overlay: Coal mine locations were added as point layers over thematic maps, with non</w:t>
      </w:r>
      <w:r w:rsidRPr="00457E0B">
        <w:rPr>
          <w:rFonts w:ascii="Cambria Math" w:hAnsi="Cambria Math" w:cs="Cambria Math"/>
        </w:rPr>
        <w:t>‑</w:t>
      </w:r>
      <w:r w:rsidRPr="00457E0B">
        <w:rPr>
          <w:rFonts w:ascii="Arial" w:hAnsi="Arial" w:cs="Arial"/>
        </w:rPr>
        <w:t>coal mines filtered out to maintain focus on project objectives</w:t>
      </w:r>
      <w:r w:rsidRPr="00457E0B">
        <w:rPr>
          <w:rFonts w:ascii="Arial" w:hAnsi="Arial" w:cs="Arial"/>
        </w:rPr>
        <w:t xml:space="preserve"> </w:t>
      </w:r>
      <w:r w:rsidR="00AB6D0A" w:rsidRPr="00457E0B">
        <w:rPr>
          <w:rFonts w:ascii="Arial" w:hAnsi="Arial" w:cs="Arial"/>
        </w:rPr>
        <w:t>(</w:t>
      </w:r>
      <w:r w:rsidRPr="00457E0B">
        <w:rPr>
          <w:rFonts w:ascii="Arial" w:hAnsi="Arial" w:cs="Arial"/>
        </w:rPr>
        <w:fldChar w:fldCharType="begin"/>
      </w:r>
      <w:r w:rsidRPr="00457E0B">
        <w:rPr>
          <w:rFonts w:ascii="Arial" w:hAnsi="Arial" w:cs="Arial"/>
        </w:rPr>
        <w:instrText xml:space="preserve"> REF _Ref229233927 </w:instrText>
      </w:r>
      <w:r w:rsidR="00192760" w:rsidRPr="00457E0B">
        <w:rPr>
          <w:rFonts w:ascii="Arial" w:hAnsi="Arial" w:cs="Arial"/>
        </w:rPr>
        <w:instrText xml:space="preserve"> \* MERGEFORMAT </w:instrText>
      </w:r>
      <w:r w:rsidRPr="00457E0B">
        <w:rPr>
          <w:rFonts w:ascii="Arial" w:hAnsi="Arial" w:cs="Arial"/>
        </w:rPr>
        <w:fldChar w:fldCharType="separate"/>
      </w:r>
      <w:r w:rsidRPr="00457E0B">
        <w:rPr>
          <w:rFonts w:ascii="Arial" w:hAnsi="Arial" w:cs="Arial"/>
        </w:rPr>
        <w:t xml:space="preserve">Figure </w:t>
      </w:r>
      <w:r w:rsidRPr="00457E0B">
        <w:rPr>
          <w:rFonts w:ascii="Arial" w:hAnsi="Arial" w:cs="Arial"/>
          <w:noProof/>
        </w:rPr>
        <w:t>32</w:t>
      </w:r>
      <w:r w:rsidRPr="00457E0B">
        <w:rPr>
          <w:rFonts w:ascii="Arial" w:hAnsi="Arial" w:cs="Arial"/>
        </w:rPr>
        <w:fldChar w:fldCharType="end"/>
      </w:r>
      <w:r w:rsidR="00AB6D0A" w:rsidRPr="00457E0B">
        <w:rPr>
          <w:rFonts w:ascii="Arial" w:hAnsi="Arial" w:cs="Arial"/>
        </w:rPr>
        <w:t>)</w:t>
      </w:r>
      <w:r w:rsidRPr="00457E0B">
        <w:rPr>
          <w:rFonts w:ascii="Arial" w:hAnsi="Arial" w:cs="Arial"/>
        </w:rPr>
        <w:t>.</w:t>
      </w:r>
    </w:p>
    <w:p w14:paraId="3E0285C3" w14:textId="77777777" w:rsidR="00A16B99" w:rsidRPr="00457E0B" w:rsidRDefault="00A16B99" w:rsidP="00FF59DD">
      <w:pPr>
        <w:spacing w:line="276" w:lineRule="auto"/>
        <w:rPr>
          <w:rFonts w:ascii="Arial" w:hAnsi="Arial" w:cs="Arial"/>
        </w:rPr>
      </w:pPr>
    </w:p>
    <w:p w14:paraId="088BFDB8" w14:textId="77777777" w:rsidR="00622C15" w:rsidRPr="00457E0B" w:rsidRDefault="00A16B99" w:rsidP="00FF59DD">
      <w:pPr>
        <w:keepNext/>
        <w:spacing w:line="276" w:lineRule="auto"/>
        <w:rPr>
          <w:rFonts w:ascii="Arial" w:hAnsi="Arial" w:cs="Arial"/>
        </w:rPr>
      </w:pPr>
      <w:r w:rsidRPr="00457E0B">
        <w:rPr>
          <w:rFonts w:ascii="Arial" w:hAnsi="Arial" w:cs="Arial"/>
        </w:rPr>
        <w:drawing>
          <wp:inline distT="0" distB="0" distL="0" distR="0" wp14:anchorId="30216423" wp14:editId="2D3EA9E8">
            <wp:extent cx="5727700" cy="2945248"/>
            <wp:effectExtent l="0" t="0" r="0" b="1270"/>
            <wp:docPr id="525071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071600" name=""/>
                    <pic:cNvPicPr/>
                  </pic:nvPicPr>
                  <pic:blipFill rotWithShape="1">
                    <a:blip r:embed="rId38"/>
                    <a:srcRect t="10356"/>
                    <a:stretch>
                      <a:fillRect/>
                    </a:stretch>
                  </pic:blipFill>
                  <pic:spPr bwMode="auto">
                    <a:xfrm>
                      <a:off x="0" y="0"/>
                      <a:ext cx="5727700" cy="2945248"/>
                    </a:xfrm>
                    <a:prstGeom prst="rect">
                      <a:avLst/>
                    </a:prstGeom>
                    <a:ln>
                      <a:noFill/>
                    </a:ln>
                    <a:extLst>
                      <a:ext uri="{53640926-AAD7-44D8-BBD7-CCE9431645EC}">
                        <a14:shadowObscured xmlns:a14="http://schemas.microsoft.com/office/drawing/2010/main"/>
                      </a:ext>
                    </a:extLst>
                  </pic:spPr>
                </pic:pic>
              </a:graphicData>
            </a:graphic>
          </wp:inline>
        </w:drawing>
      </w:r>
    </w:p>
    <w:p w14:paraId="158566A1" w14:textId="1CD7080C" w:rsidR="00A16B99" w:rsidRPr="00457E0B" w:rsidRDefault="00622C15" w:rsidP="00FF59DD">
      <w:pPr>
        <w:pStyle w:val="Caption"/>
        <w:spacing w:line="276" w:lineRule="auto"/>
        <w:rPr>
          <w:rFonts w:ascii="Arial" w:hAnsi="Arial" w:cs="Arial"/>
        </w:rPr>
      </w:pPr>
      <w:bookmarkStart w:id="41" w:name="_Ref229233927"/>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32</w:t>
      </w:r>
      <w:r w:rsidRPr="00457E0B">
        <w:rPr>
          <w:rFonts w:ascii="Arial" w:hAnsi="Arial" w:cs="Arial"/>
        </w:rPr>
        <w:fldChar w:fldCharType="end"/>
      </w:r>
      <w:bookmarkEnd w:id="41"/>
      <w:r w:rsidRPr="00457E0B">
        <w:rPr>
          <w:rFonts w:ascii="Arial" w:hAnsi="Arial" w:cs="Arial"/>
        </w:rPr>
        <w:t>: All mine locations</w:t>
      </w:r>
    </w:p>
    <w:p w14:paraId="79623F5F" w14:textId="222702F6" w:rsidR="00060798" w:rsidRPr="00457E0B" w:rsidRDefault="00060798" w:rsidP="00FF59DD">
      <w:pPr>
        <w:pStyle w:val="Heading3"/>
        <w:numPr>
          <w:ilvl w:val="2"/>
          <w:numId w:val="1"/>
        </w:numPr>
        <w:spacing w:line="276" w:lineRule="auto"/>
        <w:rPr>
          <w:rFonts w:ascii="Arial" w:hAnsi="Arial" w:cs="Arial"/>
        </w:rPr>
      </w:pPr>
      <w:bookmarkStart w:id="42" w:name="_Toc229253144"/>
      <w:r w:rsidRPr="00457E0B">
        <w:rPr>
          <w:rFonts w:ascii="Arial" w:hAnsi="Arial" w:cs="Arial"/>
        </w:rPr>
        <w:t xml:space="preserve">Final </w:t>
      </w:r>
      <w:r w:rsidR="002726F7" w:rsidRPr="00457E0B">
        <w:rPr>
          <w:rFonts w:ascii="Arial" w:hAnsi="Arial" w:cs="Arial"/>
        </w:rPr>
        <w:t>o</w:t>
      </w:r>
      <w:r w:rsidRPr="00457E0B">
        <w:rPr>
          <w:rFonts w:ascii="Arial" w:hAnsi="Arial" w:cs="Arial"/>
        </w:rPr>
        <w:t>utputs</w:t>
      </w:r>
      <w:bookmarkEnd w:id="42"/>
    </w:p>
    <w:p w14:paraId="281C4DAB" w14:textId="77777777" w:rsidR="00060798" w:rsidRPr="00457E0B" w:rsidRDefault="00060798" w:rsidP="00FF59DD">
      <w:pPr>
        <w:spacing w:line="276" w:lineRule="auto"/>
        <w:ind w:left="360"/>
        <w:rPr>
          <w:rFonts w:ascii="Arial" w:hAnsi="Arial" w:cs="Arial"/>
        </w:rPr>
      </w:pPr>
    </w:p>
    <w:p w14:paraId="5A563DB1" w14:textId="04C1EB1F" w:rsidR="002F2005" w:rsidRPr="00457E0B" w:rsidRDefault="00284F15" w:rsidP="00FF59DD">
      <w:pPr>
        <w:spacing w:line="276" w:lineRule="auto"/>
        <w:rPr>
          <w:rFonts w:ascii="Arial" w:hAnsi="Arial" w:cs="Arial"/>
        </w:rPr>
      </w:pPr>
      <w:r w:rsidRPr="00457E0B">
        <w:rPr>
          <w:rFonts w:ascii="Arial" w:hAnsi="Arial" w:cs="Arial"/>
        </w:rPr>
        <w:t>Using the Print Layout functionality in QGIS, a total of fourteen thematic maps were produced. Each layout included consistent titles, legends, symbology, and a fixed map scale to ensure visual comparability. Map themes were used to lock layer visibility and styling, ensuring consistency across outputs and producing clear, publication</w:t>
      </w:r>
      <w:r w:rsidRPr="00457E0B">
        <w:rPr>
          <w:rFonts w:ascii="Cambria Math" w:hAnsi="Cambria Math" w:cs="Cambria Math"/>
        </w:rPr>
        <w:t>‑</w:t>
      </w:r>
      <w:r w:rsidRPr="00457E0B">
        <w:rPr>
          <w:rFonts w:ascii="Arial" w:hAnsi="Arial" w:cs="Arial"/>
        </w:rPr>
        <w:t>ready visuals for analysis and interpretation.</w:t>
      </w:r>
    </w:p>
    <w:p w14:paraId="04AEB557" w14:textId="77777777" w:rsidR="002F2005" w:rsidRPr="00457E0B" w:rsidRDefault="002F2005" w:rsidP="00FF59DD">
      <w:pPr>
        <w:keepNext/>
        <w:spacing w:line="276" w:lineRule="auto"/>
        <w:rPr>
          <w:rFonts w:ascii="Arial" w:hAnsi="Arial" w:cs="Arial"/>
        </w:rPr>
      </w:pPr>
      <w:r w:rsidRPr="00457E0B">
        <w:rPr>
          <w:rFonts w:ascii="Arial" w:hAnsi="Arial" w:cs="Arial"/>
        </w:rPr>
        <w:drawing>
          <wp:inline distT="0" distB="0" distL="0" distR="0" wp14:anchorId="404A92FF" wp14:editId="3DA522FC">
            <wp:extent cx="5727517" cy="3083442"/>
            <wp:effectExtent l="0" t="0" r="635" b="3175"/>
            <wp:docPr id="227700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700919" name=""/>
                    <pic:cNvPicPr/>
                  </pic:nvPicPr>
                  <pic:blipFill rotWithShape="1">
                    <a:blip r:embed="rId39"/>
                    <a:srcRect t="8440" b="4144"/>
                    <a:stretch>
                      <a:fillRect/>
                    </a:stretch>
                  </pic:blipFill>
                  <pic:spPr bwMode="auto">
                    <a:xfrm>
                      <a:off x="0" y="0"/>
                      <a:ext cx="5727700" cy="3083540"/>
                    </a:xfrm>
                    <a:prstGeom prst="rect">
                      <a:avLst/>
                    </a:prstGeom>
                    <a:ln>
                      <a:noFill/>
                    </a:ln>
                    <a:extLst>
                      <a:ext uri="{53640926-AAD7-44D8-BBD7-CCE9431645EC}">
                        <a14:shadowObscured xmlns:a14="http://schemas.microsoft.com/office/drawing/2010/main"/>
                      </a:ext>
                    </a:extLst>
                  </pic:spPr>
                </pic:pic>
              </a:graphicData>
            </a:graphic>
          </wp:inline>
        </w:drawing>
      </w:r>
    </w:p>
    <w:p w14:paraId="09466CB7" w14:textId="1574E912" w:rsidR="00060798" w:rsidRPr="00457E0B" w:rsidRDefault="002F2005" w:rsidP="00FF59DD">
      <w:pPr>
        <w:pStyle w:val="Caption"/>
        <w:spacing w:line="276" w:lineRule="auto"/>
        <w:rPr>
          <w:rFonts w:ascii="Arial" w:hAnsi="Arial" w:cs="Arial"/>
        </w:rPr>
      </w:pPr>
      <w:bookmarkStart w:id="43" w:name="_Ref229234364"/>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33</w:t>
      </w:r>
      <w:r w:rsidRPr="00457E0B">
        <w:rPr>
          <w:rFonts w:ascii="Arial" w:hAnsi="Arial" w:cs="Arial"/>
        </w:rPr>
        <w:fldChar w:fldCharType="end"/>
      </w:r>
      <w:bookmarkEnd w:id="43"/>
      <w:r w:rsidRPr="00457E0B">
        <w:rPr>
          <w:rFonts w:ascii="Arial" w:hAnsi="Arial" w:cs="Arial"/>
        </w:rPr>
        <w:t>: All mines aligned with LSOAs, with visible toolbar</w:t>
      </w:r>
    </w:p>
    <w:p w14:paraId="3AA5AD14" w14:textId="5F609266" w:rsidR="00F01379" w:rsidRPr="00457E0B" w:rsidRDefault="00985B90" w:rsidP="00FF59DD">
      <w:pPr>
        <w:spacing w:line="276" w:lineRule="auto"/>
        <w:rPr>
          <w:rFonts w:ascii="Arial" w:hAnsi="Arial" w:cs="Arial"/>
        </w:rPr>
      </w:pPr>
      <w:r w:rsidRPr="00457E0B">
        <w:rPr>
          <w:rFonts w:ascii="Arial" w:hAnsi="Arial" w:cs="Arial"/>
        </w:rPr>
        <w:lastRenderedPageBreak/>
        <w:t>Other final visualisations</w:t>
      </w:r>
      <w:r w:rsidR="00F01379" w:rsidRPr="00457E0B">
        <w:rPr>
          <w:rFonts w:ascii="Arial" w:hAnsi="Arial" w:cs="Arial"/>
        </w:rPr>
        <w:t>, as intended for end user</w:t>
      </w:r>
      <w:r w:rsidR="00FC7F80" w:rsidRPr="00457E0B">
        <w:rPr>
          <w:rFonts w:ascii="Arial" w:hAnsi="Arial" w:cs="Arial"/>
        </w:rPr>
        <w:t>, with consistent titles and legend</w:t>
      </w:r>
      <w:r w:rsidR="001621C2" w:rsidRPr="00457E0B">
        <w:rPr>
          <w:rFonts w:ascii="Arial" w:hAnsi="Arial" w:cs="Arial"/>
        </w:rPr>
        <w:t>.</w:t>
      </w:r>
    </w:p>
    <w:p w14:paraId="5C9881E1" w14:textId="77777777" w:rsidR="00F7726A" w:rsidRPr="00457E0B" w:rsidRDefault="00AD441D" w:rsidP="00FF59DD">
      <w:pPr>
        <w:keepNext/>
        <w:spacing w:line="276" w:lineRule="auto"/>
        <w:rPr>
          <w:rFonts w:ascii="Arial" w:hAnsi="Arial" w:cs="Arial"/>
        </w:rPr>
      </w:pPr>
      <w:r w:rsidRPr="00457E0B">
        <w:rPr>
          <w:rFonts w:ascii="Arial" w:hAnsi="Arial" w:cs="Arial"/>
        </w:rPr>
        <w:drawing>
          <wp:inline distT="0" distB="0" distL="0" distR="0" wp14:anchorId="15A3C53D" wp14:editId="1DCF752B">
            <wp:extent cx="5727700" cy="4041775"/>
            <wp:effectExtent l="0" t="0" r="0" b="0"/>
            <wp:docPr id="1375300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300435" name=""/>
                    <pic:cNvPicPr/>
                  </pic:nvPicPr>
                  <pic:blipFill>
                    <a:blip r:embed="rId40"/>
                    <a:stretch>
                      <a:fillRect/>
                    </a:stretch>
                  </pic:blipFill>
                  <pic:spPr>
                    <a:xfrm>
                      <a:off x="0" y="0"/>
                      <a:ext cx="5727700" cy="4041775"/>
                    </a:xfrm>
                    <a:prstGeom prst="rect">
                      <a:avLst/>
                    </a:prstGeom>
                  </pic:spPr>
                </pic:pic>
              </a:graphicData>
            </a:graphic>
          </wp:inline>
        </w:drawing>
      </w:r>
    </w:p>
    <w:p w14:paraId="2357BF5C" w14:textId="0B9E7978" w:rsidR="00BE4EBB" w:rsidRPr="00457E0B" w:rsidRDefault="00F7726A" w:rsidP="00EB4BA1">
      <w:pPr>
        <w:pStyle w:val="Caption"/>
        <w:spacing w:line="276" w:lineRule="auto"/>
        <w:rPr>
          <w:rFonts w:ascii="Arial" w:hAnsi="Arial" w:cs="Arial"/>
        </w:rPr>
      </w:pPr>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34</w:t>
      </w:r>
      <w:r w:rsidRPr="00457E0B">
        <w:rPr>
          <w:rFonts w:ascii="Arial" w:hAnsi="Arial" w:cs="Arial"/>
        </w:rPr>
        <w:fldChar w:fldCharType="end"/>
      </w:r>
      <w:r w:rsidRPr="00457E0B">
        <w:rPr>
          <w:rFonts w:ascii="Arial" w:hAnsi="Arial" w:cs="Arial"/>
        </w:rPr>
        <w:t>: Health deprivation and coal mines</w:t>
      </w:r>
      <w:r w:rsidR="00BE4EBB" w:rsidRPr="00457E0B">
        <w:rPr>
          <w:rFonts w:ascii="Arial" w:hAnsi="Arial" w:cs="Arial"/>
        </w:rPr>
        <w:drawing>
          <wp:inline distT="0" distB="0" distL="0" distR="0" wp14:anchorId="1E36CE82" wp14:editId="0DBDB742">
            <wp:extent cx="5674537" cy="3994785"/>
            <wp:effectExtent l="0" t="0" r="2540" b="5715"/>
            <wp:docPr id="1929461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461867" name=""/>
                    <pic:cNvPicPr/>
                  </pic:nvPicPr>
                  <pic:blipFill rotWithShape="1">
                    <a:blip r:embed="rId41"/>
                    <a:srcRect l="928"/>
                    <a:stretch>
                      <a:fillRect/>
                    </a:stretch>
                  </pic:blipFill>
                  <pic:spPr bwMode="auto">
                    <a:xfrm>
                      <a:off x="0" y="0"/>
                      <a:ext cx="5674537" cy="3994785"/>
                    </a:xfrm>
                    <a:prstGeom prst="rect">
                      <a:avLst/>
                    </a:prstGeom>
                    <a:ln>
                      <a:noFill/>
                    </a:ln>
                    <a:extLst>
                      <a:ext uri="{53640926-AAD7-44D8-BBD7-CCE9431645EC}">
                        <a14:shadowObscured xmlns:a14="http://schemas.microsoft.com/office/drawing/2010/main"/>
                      </a:ext>
                    </a:extLst>
                  </pic:spPr>
                </pic:pic>
              </a:graphicData>
            </a:graphic>
          </wp:inline>
        </w:drawing>
      </w:r>
    </w:p>
    <w:p w14:paraId="2A853C0C" w14:textId="559E95BC" w:rsidR="00BE4EBB" w:rsidRPr="00457E0B" w:rsidRDefault="00BE4EBB" w:rsidP="00FF59DD">
      <w:pPr>
        <w:pStyle w:val="Caption"/>
        <w:spacing w:line="276" w:lineRule="auto"/>
        <w:rPr>
          <w:rFonts w:ascii="Arial" w:hAnsi="Arial" w:cs="Arial"/>
        </w:rPr>
      </w:pPr>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35</w:t>
      </w:r>
      <w:r w:rsidRPr="00457E0B">
        <w:rPr>
          <w:rFonts w:ascii="Arial" w:hAnsi="Arial" w:cs="Arial"/>
        </w:rPr>
        <w:fldChar w:fldCharType="end"/>
      </w:r>
      <w:r w:rsidRPr="00457E0B">
        <w:rPr>
          <w:rFonts w:ascii="Arial" w:hAnsi="Arial" w:cs="Arial"/>
        </w:rPr>
        <w:t>: Employment deprivation and coal mines</w:t>
      </w:r>
    </w:p>
    <w:p w14:paraId="46EA6034" w14:textId="77777777" w:rsidR="00972809" w:rsidRPr="00457E0B" w:rsidRDefault="00972809" w:rsidP="00FF59DD">
      <w:pPr>
        <w:keepNext/>
        <w:spacing w:line="276" w:lineRule="auto"/>
        <w:rPr>
          <w:rFonts w:ascii="Arial" w:hAnsi="Arial" w:cs="Arial"/>
        </w:rPr>
      </w:pPr>
      <w:r w:rsidRPr="00457E0B">
        <w:rPr>
          <w:rFonts w:ascii="Arial" w:hAnsi="Arial" w:cs="Arial"/>
        </w:rPr>
        <w:lastRenderedPageBreak/>
        <w:drawing>
          <wp:inline distT="0" distB="0" distL="0" distR="0" wp14:anchorId="6D332457" wp14:editId="4DD6BADE">
            <wp:extent cx="5727700" cy="4046855"/>
            <wp:effectExtent l="0" t="0" r="0" b="4445"/>
            <wp:docPr id="79268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68924" name=""/>
                    <pic:cNvPicPr/>
                  </pic:nvPicPr>
                  <pic:blipFill>
                    <a:blip r:embed="rId42"/>
                    <a:stretch>
                      <a:fillRect/>
                    </a:stretch>
                  </pic:blipFill>
                  <pic:spPr>
                    <a:xfrm>
                      <a:off x="0" y="0"/>
                      <a:ext cx="5727700" cy="4046855"/>
                    </a:xfrm>
                    <a:prstGeom prst="rect">
                      <a:avLst/>
                    </a:prstGeom>
                  </pic:spPr>
                </pic:pic>
              </a:graphicData>
            </a:graphic>
          </wp:inline>
        </w:drawing>
      </w:r>
    </w:p>
    <w:p w14:paraId="1AD41B2D" w14:textId="7C5ACE12" w:rsidR="00BE4EBB" w:rsidRPr="00457E0B" w:rsidRDefault="00972809" w:rsidP="00FF59DD">
      <w:pPr>
        <w:pStyle w:val="Caption"/>
        <w:spacing w:line="276" w:lineRule="auto"/>
        <w:rPr>
          <w:rFonts w:ascii="Arial" w:hAnsi="Arial" w:cs="Arial"/>
        </w:rPr>
      </w:pPr>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36</w:t>
      </w:r>
      <w:r w:rsidRPr="00457E0B">
        <w:rPr>
          <w:rFonts w:ascii="Arial" w:hAnsi="Arial" w:cs="Arial"/>
        </w:rPr>
        <w:fldChar w:fldCharType="end"/>
      </w:r>
      <w:r w:rsidRPr="00457E0B">
        <w:rPr>
          <w:rFonts w:ascii="Arial" w:hAnsi="Arial" w:cs="Arial"/>
        </w:rPr>
        <w:t>: Income deprivation and coal mines</w:t>
      </w:r>
    </w:p>
    <w:p w14:paraId="57610867" w14:textId="77777777" w:rsidR="00AB3E0F" w:rsidRPr="00457E0B" w:rsidRDefault="00AB3E0F" w:rsidP="00FF59DD">
      <w:pPr>
        <w:keepNext/>
        <w:spacing w:line="276" w:lineRule="auto"/>
        <w:rPr>
          <w:rFonts w:ascii="Arial" w:hAnsi="Arial" w:cs="Arial"/>
        </w:rPr>
      </w:pPr>
      <w:r w:rsidRPr="00457E0B">
        <w:rPr>
          <w:rFonts w:ascii="Arial" w:hAnsi="Arial" w:cs="Arial"/>
        </w:rPr>
        <w:drawing>
          <wp:inline distT="0" distB="0" distL="0" distR="0" wp14:anchorId="0A4E0C6F" wp14:editId="19DAEBD3">
            <wp:extent cx="5727700" cy="4022725"/>
            <wp:effectExtent l="0" t="0" r="0" b="3175"/>
            <wp:docPr id="1746945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945183" name=""/>
                    <pic:cNvPicPr/>
                  </pic:nvPicPr>
                  <pic:blipFill>
                    <a:blip r:embed="rId43"/>
                    <a:stretch>
                      <a:fillRect/>
                    </a:stretch>
                  </pic:blipFill>
                  <pic:spPr>
                    <a:xfrm>
                      <a:off x="0" y="0"/>
                      <a:ext cx="5727700" cy="4022725"/>
                    </a:xfrm>
                    <a:prstGeom prst="rect">
                      <a:avLst/>
                    </a:prstGeom>
                  </pic:spPr>
                </pic:pic>
              </a:graphicData>
            </a:graphic>
          </wp:inline>
        </w:drawing>
      </w:r>
    </w:p>
    <w:p w14:paraId="28BA9BFD" w14:textId="171F6F77" w:rsidR="00AB3E0F" w:rsidRPr="00457E0B" w:rsidRDefault="00AB3E0F" w:rsidP="00FF59DD">
      <w:pPr>
        <w:pStyle w:val="Caption"/>
        <w:spacing w:line="276" w:lineRule="auto"/>
        <w:rPr>
          <w:rFonts w:ascii="Arial" w:hAnsi="Arial" w:cs="Arial"/>
        </w:rPr>
      </w:pPr>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37</w:t>
      </w:r>
      <w:r w:rsidRPr="00457E0B">
        <w:rPr>
          <w:rFonts w:ascii="Arial" w:hAnsi="Arial" w:cs="Arial"/>
        </w:rPr>
        <w:fldChar w:fldCharType="end"/>
      </w:r>
      <w:r w:rsidRPr="00457E0B">
        <w:rPr>
          <w:rFonts w:ascii="Arial" w:hAnsi="Arial" w:cs="Arial"/>
        </w:rPr>
        <w:t>: Population aged 0-15 years by LSOA 2024</w:t>
      </w:r>
    </w:p>
    <w:p w14:paraId="71689066" w14:textId="77777777" w:rsidR="00BD2175" w:rsidRPr="00457E0B" w:rsidRDefault="00BD2175" w:rsidP="00FF59DD">
      <w:pPr>
        <w:keepNext/>
        <w:spacing w:line="276" w:lineRule="auto"/>
        <w:rPr>
          <w:rFonts w:ascii="Arial" w:hAnsi="Arial" w:cs="Arial"/>
        </w:rPr>
      </w:pPr>
      <w:r w:rsidRPr="00457E0B">
        <w:rPr>
          <w:rFonts w:ascii="Arial" w:hAnsi="Arial" w:cs="Arial"/>
        </w:rPr>
        <w:lastRenderedPageBreak/>
        <w:drawing>
          <wp:inline distT="0" distB="0" distL="0" distR="0" wp14:anchorId="2A2459A2" wp14:editId="6EB8D2CD">
            <wp:extent cx="5727700" cy="4022725"/>
            <wp:effectExtent l="0" t="0" r="0" b="3175"/>
            <wp:docPr id="1075897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897230" name=""/>
                    <pic:cNvPicPr/>
                  </pic:nvPicPr>
                  <pic:blipFill>
                    <a:blip r:embed="rId44"/>
                    <a:stretch>
                      <a:fillRect/>
                    </a:stretch>
                  </pic:blipFill>
                  <pic:spPr>
                    <a:xfrm>
                      <a:off x="0" y="0"/>
                      <a:ext cx="5727700" cy="4022725"/>
                    </a:xfrm>
                    <a:prstGeom prst="rect">
                      <a:avLst/>
                    </a:prstGeom>
                  </pic:spPr>
                </pic:pic>
              </a:graphicData>
            </a:graphic>
          </wp:inline>
        </w:drawing>
      </w:r>
    </w:p>
    <w:p w14:paraId="7505509D" w14:textId="0F2A6B5D" w:rsidR="00BD2175" w:rsidRPr="00457E0B" w:rsidRDefault="00BD2175" w:rsidP="00FF59DD">
      <w:pPr>
        <w:pStyle w:val="Caption"/>
        <w:spacing w:line="276" w:lineRule="auto"/>
        <w:rPr>
          <w:rFonts w:ascii="Arial" w:hAnsi="Arial" w:cs="Arial"/>
        </w:rPr>
      </w:pPr>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38</w:t>
      </w:r>
      <w:r w:rsidRPr="00457E0B">
        <w:rPr>
          <w:rFonts w:ascii="Arial" w:hAnsi="Arial" w:cs="Arial"/>
        </w:rPr>
        <w:fldChar w:fldCharType="end"/>
      </w:r>
      <w:r w:rsidRPr="00457E0B">
        <w:rPr>
          <w:rFonts w:ascii="Arial" w:hAnsi="Arial" w:cs="Arial"/>
        </w:rPr>
        <w:t>: Population aged 16-64 years by LSOA 2024</w:t>
      </w:r>
    </w:p>
    <w:p w14:paraId="2AE4566F" w14:textId="77777777" w:rsidR="00607D9B" w:rsidRPr="00457E0B" w:rsidRDefault="00607D9B" w:rsidP="00FF59DD">
      <w:pPr>
        <w:keepNext/>
        <w:spacing w:line="276" w:lineRule="auto"/>
        <w:rPr>
          <w:rFonts w:ascii="Arial" w:hAnsi="Arial" w:cs="Arial"/>
        </w:rPr>
      </w:pPr>
      <w:r w:rsidRPr="00457E0B">
        <w:rPr>
          <w:rFonts w:ascii="Arial" w:hAnsi="Arial" w:cs="Arial"/>
        </w:rPr>
        <w:drawing>
          <wp:inline distT="0" distB="0" distL="0" distR="0" wp14:anchorId="1822DF2D" wp14:editId="3C2BC6A6">
            <wp:extent cx="5727700" cy="4022725"/>
            <wp:effectExtent l="0" t="0" r="0" b="3175"/>
            <wp:docPr id="2065795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795023" name=""/>
                    <pic:cNvPicPr/>
                  </pic:nvPicPr>
                  <pic:blipFill>
                    <a:blip r:embed="rId45"/>
                    <a:stretch>
                      <a:fillRect/>
                    </a:stretch>
                  </pic:blipFill>
                  <pic:spPr>
                    <a:xfrm>
                      <a:off x="0" y="0"/>
                      <a:ext cx="5727700" cy="4022725"/>
                    </a:xfrm>
                    <a:prstGeom prst="rect">
                      <a:avLst/>
                    </a:prstGeom>
                  </pic:spPr>
                </pic:pic>
              </a:graphicData>
            </a:graphic>
          </wp:inline>
        </w:drawing>
      </w:r>
    </w:p>
    <w:p w14:paraId="49F82CC7" w14:textId="1AD8D484" w:rsidR="00BD2175" w:rsidRPr="00457E0B" w:rsidRDefault="00607D9B" w:rsidP="00FF59DD">
      <w:pPr>
        <w:pStyle w:val="Caption"/>
        <w:spacing w:line="276" w:lineRule="auto"/>
        <w:rPr>
          <w:rFonts w:ascii="Arial" w:hAnsi="Arial" w:cs="Arial"/>
        </w:rPr>
      </w:pPr>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39</w:t>
      </w:r>
      <w:r w:rsidRPr="00457E0B">
        <w:rPr>
          <w:rFonts w:ascii="Arial" w:hAnsi="Arial" w:cs="Arial"/>
        </w:rPr>
        <w:fldChar w:fldCharType="end"/>
      </w:r>
      <w:r w:rsidRPr="00457E0B">
        <w:rPr>
          <w:rFonts w:ascii="Arial" w:hAnsi="Arial" w:cs="Arial"/>
        </w:rPr>
        <w:t>: Population aged 65+ years by LSOA 2024</w:t>
      </w:r>
    </w:p>
    <w:p w14:paraId="1227432B" w14:textId="77777777" w:rsidR="00E75AED" w:rsidRPr="00457E0B" w:rsidRDefault="00E75AED" w:rsidP="00FF59DD">
      <w:pPr>
        <w:spacing w:line="276" w:lineRule="auto"/>
        <w:rPr>
          <w:rFonts w:ascii="Arial" w:hAnsi="Arial" w:cs="Arial"/>
        </w:rPr>
      </w:pPr>
    </w:p>
    <w:p w14:paraId="3C252F10" w14:textId="77777777" w:rsidR="00E448E7" w:rsidRPr="00457E0B" w:rsidRDefault="00E448E7" w:rsidP="00FF59DD">
      <w:pPr>
        <w:keepNext/>
        <w:spacing w:line="276" w:lineRule="auto"/>
        <w:rPr>
          <w:rFonts w:ascii="Arial" w:hAnsi="Arial" w:cs="Arial"/>
        </w:rPr>
      </w:pPr>
      <w:r w:rsidRPr="00457E0B">
        <w:rPr>
          <w:rFonts w:ascii="Arial" w:hAnsi="Arial" w:cs="Arial"/>
        </w:rPr>
        <w:lastRenderedPageBreak/>
        <w:drawing>
          <wp:inline distT="0" distB="0" distL="0" distR="0" wp14:anchorId="01A4F533" wp14:editId="03952BC1">
            <wp:extent cx="5727700" cy="4022725"/>
            <wp:effectExtent l="0" t="0" r="0" b="3175"/>
            <wp:docPr id="1355514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514705" name=""/>
                    <pic:cNvPicPr/>
                  </pic:nvPicPr>
                  <pic:blipFill>
                    <a:blip r:embed="rId46"/>
                    <a:stretch>
                      <a:fillRect/>
                    </a:stretch>
                  </pic:blipFill>
                  <pic:spPr>
                    <a:xfrm>
                      <a:off x="0" y="0"/>
                      <a:ext cx="5727700" cy="4022725"/>
                    </a:xfrm>
                    <a:prstGeom prst="rect">
                      <a:avLst/>
                    </a:prstGeom>
                  </pic:spPr>
                </pic:pic>
              </a:graphicData>
            </a:graphic>
          </wp:inline>
        </w:drawing>
      </w:r>
    </w:p>
    <w:p w14:paraId="04040ECA" w14:textId="1DC1B4F9" w:rsidR="00E75AED" w:rsidRPr="00457E0B" w:rsidRDefault="00E448E7" w:rsidP="00FF59DD">
      <w:pPr>
        <w:pStyle w:val="Caption"/>
        <w:spacing w:line="276" w:lineRule="auto"/>
        <w:rPr>
          <w:rFonts w:ascii="Arial" w:hAnsi="Arial" w:cs="Arial"/>
        </w:rPr>
      </w:pPr>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40</w:t>
      </w:r>
      <w:r w:rsidRPr="00457E0B">
        <w:rPr>
          <w:rFonts w:ascii="Arial" w:hAnsi="Arial" w:cs="Arial"/>
        </w:rPr>
        <w:fldChar w:fldCharType="end"/>
      </w:r>
      <w:r w:rsidRPr="00457E0B">
        <w:rPr>
          <w:rFonts w:ascii="Arial" w:hAnsi="Arial" w:cs="Arial"/>
        </w:rPr>
        <w:t>: Change in respiratory admission rates 2015 to 2024 (persons)</w:t>
      </w:r>
    </w:p>
    <w:p w14:paraId="5B56B596" w14:textId="77777777" w:rsidR="00681263" w:rsidRPr="00457E0B" w:rsidRDefault="00681263" w:rsidP="00FF59DD">
      <w:pPr>
        <w:keepNext/>
        <w:spacing w:line="276" w:lineRule="auto"/>
        <w:rPr>
          <w:rFonts w:ascii="Arial" w:hAnsi="Arial" w:cs="Arial"/>
        </w:rPr>
      </w:pPr>
      <w:r w:rsidRPr="00457E0B">
        <w:rPr>
          <w:rFonts w:ascii="Arial" w:hAnsi="Arial" w:cs="Arial"/>
        </w:rPr>
        <w:drawing>
          <wp:inline distT="0" distB="0" distL="0" distR="0" wp14:anchorId="4A8892F0" wp14:editId="28FD6563">
            <wp:extent cx="5727700" cy="4022725"/>
            <wp:effectExtent l="0" t="0" r="0" b="3175"/>
            <wp:docPr id="1218882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882448" name=""/>
                    <pic:cNvPicPr/>
                  </pic:nvPicPr>
                  <pic:blipFill>
                    <a:blip r:embed="rId47"/>
                    <a:stretch>
                      <a:fillRect/>
                    </a:stretch>
                  </pic:blipFill>
                  <pic:spPr>
                    <a:xfrm>
                      <a:off x="0" y="0"/>
                      <a:ext cx="5727700" cy="4022725"/>
                    </a:xfrm>
                    <a:prstGeom prst="rect">
                      <a:avLst/>
                    </a:prstGeom>
                  </pic:spPr>
                </pic:pic>
              </a:graphicData>
            </a:graphic>
          </wp:inline>
        </w:drawing>
      </w:r>
    </w:p>
    <w:p w14:paraId="2B4CAC72" w14:textId="3FD3E3BC" w:rsidR="00681263" w:rsidRPr="00457E0B" w:rsidRDefault="00681263" w:rsidP="00FF59DD">
      <w:pPr>
        <w:pStyle w:val="Caption"/>
        <w:spacing w:line="276" w:lineRule="auto"/>
        <w:rPr>
          <w:rFonts w:ascii="Arial" w:hAnsi="Arial" w:cs="Arial"/>
        </w:rPr>
      </w:pPr>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41</w:t>
      </w:r>
      <w:r w:rsidRPr="00457E0B">
        <w:rPr>
          <w:rFonts w:ascii="Arial" w:hAnsi="Arial" w:cs="Arial"/>
        </w:rPr>
        <w:fldChar w:fldCharType="end"/>
      </w:r>
      <w:r w:rsidRPr="00457E0B">
        <w:rPr>
          <w:rFonts w:ascii="Arial" w:hAnsi="Arial" w:cs="Arial"/>
        </w:rPr>
        <w:t xml:space="preserve">: </w:t>
      </w:r>
      <w:r w:rsidR="009141B6" w:rsidRPr="00457E0B">
        <w:rPr>
          <w:rFonts w:ascii="Arial" w:hAnsi="Arial" w:cs="Arial"/>
        </w:rPr>
        <w:t>R</w:t>
      </w:r>
      <w:r w:rsidRPr="00457E0B">
        <w:rPr>
          <w:rFonts w:ascii="Arial" w:hAnsi="Arial" w:cs="Arial"/>
        </w:rPr>
        <w:t>espiratory admission rates 2024 (</w:t>
      </w:r>
      <w:r w:rsidR="009141B6" w:rsidRPr="00457E0B">
        <w:rPr>
          <w:rFonts w:ascii="Arial" w:hAnsi="Arial" w:cs="Arial"/>
        </w:rPr>
        <w:t>males</w:t>
      </w:r>
      <w:r w:rsidRPr="00457E0B">
        <w:rPr>
          <w:rFonts w:ascii="Arial" w:hAnsi="Arial" w:cs="Arial"/>
        </w:rPr>
        <w:t>)</w:t>
      </w:r>
    </w:p>
    <w:p w14:paraId="022205A7" w14:textId="77777777" w:rsidR="008670FE" w:rsidRPr="00457E0B" w:rsidRDefault="008670FE" w:rsidP="00FF59DD">
      <w:pPr>
        <w:keepNext/>
        <w:spacing w:line="276" w:lineRule="auto"/>
        <w:rPr>
          <w:rFonts w:ascii="Arial" w:hAnsi="Arial" w:cs="Arial"/>
        </w:rPr>
      </w:pPr>
      <w:r w:rsidRPr="00457E0B">
        <w:rPr>
          <w:rFonts w:ascii="Arial" w:hAnsi="Arial" w:cs="Arial"/>
        </w:rPr>
        <w:lastRenderedPageBreak/>
        <w:drawing>
          <wp:inline distT="0" distB="0" distL="0" distR="0" wp14:anchorId="56F9B275" wp14:editId="7BD59AAB">
            <wp:extent cx="5727700" cy="4022725"/>
            <wp:effectExtent l="0" t="0" r="0" b="3175"/>
            <wp:docPr id="691946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946492" name=""/>
                    <pic:cNvPicPr/>
                  </pic:nvPicPr>
                  <pic:blipFill>
                    <a:blip r:embed="rId48"/>
                    <a:stretch>
                      <a:fillRect/>
                    </a:stretch>
                  </pic:blipFill>
                  <pic:spPr>
                    <a:xfrm>
                      <a:off x="0" y="0"/>
                      <a:ext cx="5727700" cy="4022725"/>
                    </a:xfrm>
                    <a:prstGeom prst="rect">
                      <a:avLst/>
                    </a:prstGeom>
                  </pic:spPr>
                </pic:pic>
              </a:graphicData>
            </a:graphic>
          </wp:inline>
        </w:drawing>
      </w:r>
    </w:p>
    <w:p w14:paraId="2B20909E" w14:textId="3ED470B3" w:rsidR="009141B6" w:rsidRPr="00457E0B" w:rsidRDefault="008670FE" w:rsidP="00FF59DD">
      <w:pPr>
        <w:pStyle w:val="Caption"/>
        <w:spacing w:line="276" w:lineRule="auto"/>
        <w:rPr>
          <w:rFonts w:ascii="Arial" w:hAnsi="Arial" w:cs="Arial"/>
        </w:rPr>
      </w:pPr>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42</w:t>
      </w:r>
      <w:r w:rsidRPr="00457E0B">
        <w:rPr>
          <w:rFonts w:ascii="Arial" w:hAnsi="Arial" w:cs="Arial"/>
        </w:rPr>
        <w:fldChar w:fldCharType="end"/>
      </w:r>
      <w:r w:rsidRPr="00457E0B">
        <w:rPr>
          <w:rFonts w:ascii="Arial" w:hAnsi="Arial" w:cs="Arial"/>
        </w:rPr>
        <w:t>: Respiratory admission rates 2024 (females)</w:t>
      </w:r>
    </w:p>
    <w:p w14:paraId="56367059" w14:textId="77777777" w:rsidR="00531F24" w:rsidRPr="00457E0B" w:rsidRDefault="00531F24" w:rsidP="00FF59DD">
      <w:pPr>
        <w:keepNext/>
        <w:spacing w:line="276" w:lineRule="auto"/>
        <w:rPr>
          <w:rFonts w:ascii="Arial" w:hAnsi="Arial" w:cs="Arial"/>
        </w:rPr>
      </w:pPr>
      <w:r w:rsidRPr="00457E0B">
        <w:rPr>
          <w:rFonts w:ascii="Arial" w:hAnsi="Arial" w:cs="Arial"/>
        </w:rPr>
        <w:drawing>
          <wp:inline distT="0" distB="0" distL="0" distR="0" wp14:anchorId="666A8D57" wp14:editId="38A385B0">
            <wp:extent cx="5582093" cy="4022725"/>
            <wp:effectExtent l="0" t="0" r="6350" b="3175"/>
            <wp:docPr id="1386608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608498" name=""/>
                    <pic:cNvPicPr/>
                  </pic:nvPicPr>
                  <pic:blipFill rotWithShape="1">
                    <a:blip r:embed="rId49"/>
                    <a:srcRect r="2542"/>
                    <a:stretch>
                      <a:fillRect/>
                    </a:stretch>
                  </pic:blipFill>
                  <pic:spPr bwMode="auto">
                    <a:xfrm>
                      <a:off x="0" y="0"/>
                      <a:ext cx="5582093" cy="4022725"/>
                    </a:xfrm>
                    <a:prstGeom prst="rect">
                      <a:avLst/>
                    </a:prstGeom>
                    <a:ln>
                      <a:noFill/>
                    </a:ln>
                    <a:extLst>
                      <a:ext uri="{53640926-AAD7-44D8-BBD7-CCE9431645EC}">
                        <a14:shadowObscured xmlns:a14="http://schemas.microsoft.com/office/drawing/2010/main"/>
                      </a:ext>
                    </a:extLst>
                  </pic:spPr>
                </pic:pic>
              </a:graphicData>
            </a:graphic>
          </wp:inline>
        </w:drawing>
      </w:r>
    </w:p>
    <w:p w14:paraId="15A7E7C9" w14:textId="04C9802E" w:rsidR="008670FE" w:rsidRPr="00457E0B" w:rsidRDefault="00531F24" w:rsidP="00FF59DD">
      <w:pPr>
        <w:pStyle w:val="Caption"/>
        <w:spacing w:line="276" w:lineRule="auto"/>
        <w:rPr>
          <w:rFonts w:ascii="Arial" w:hAnsi="Arial" w:cs="Arial"/>
        </w:rPr>
      </w:pPr>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43</w:t>
      </w:r>
      <w:r w:rsidRPr="00457E0B">
        <w:rPr>
          <w:rFonts w:ascii="Arial" w:hAnsi="Arial" w:cs="Arial"/>
        </w:rPr>
        <w:fldChar w:fldCharType="end"/>
      </w:r>
      <w:r w:rsidRPr="00457E0B">
        <w:rPr>
          <w:rFonts w:ascii="Arial" w:hAnsi="Arial" w:cs="Arial"/>
        </w:rPr>
        <w:t>: Change in respiratory death rates 2015 to 2024 (persons)</w:t>
      </w:r>
    </w:p>
    <w:p w14:paraId="2E94B2B7" w14:textId="77777777" w:rsidR="008A1BD0" w:rsidRPr="00457E0B" w:rsidRDefault="00EA0DCD" w:rsidP="00FF59DD">
      <w:pPr>
        <w:keepNext/>
        <w:spacing w:line="276" w:lineRule="auto"/>
        <w:rPr>
          <w:rFonts w:ascii="Arial" w:hAnsi="Arial" w:cs="Arial"/>
        </w:rPr>
      </w:pPr>
      <w:r w:rsidRPr="00457E0B">
        <w:rPr>
          <w:rFonts w:ascii="Arial" w:hAnsi="Arial" w:cs="Arial"/>
        </w:rPr>
        <w:lastRenderedPageBreak/>
        <w:drawing>
          <wp:inline distT="0" distB="0" distL="0" distR="0" wp14:anchorId="5B6C7955" wp14:editId="78337C99">
            <wp:extent cx="5727700" cy="4022725"/>
            <wp:effectExtent l="0" t="0" r="0" b="3175"/>
            <wp:docPr id="876843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843468" name=""/>
                    <pic:cNvPicPr/>
                  </pic:nvPicPr>
                  <pic:blipFill>
                    <a:blip r:embed="rId50"/>
                    <a:stretch>
                      <a:fillRect/>
                    </a:stretch>
                  </pic:blipFill>
                  <pic:spPr>
                    <a:xfrm>
                      <a:off x="0" y="0"/>
                      <a:ext cx="5727700" cy="4022725"/>
                    </a:xfrm>
                    <a:prstGeom prst="rect">
                      <a:avLst/>
                    </a:prstGeom>
                  </pic:spPr>
                </pic:pic>
              </a:graphicData>
            </a:graphic>
          </wp:inline>
        </w:drawing>
      </w:r>
    </w:p>
    <w:p w14:paraId="4331BF86" w14:textId="22F583F4" w:rsidR="00531F24" w:rsidRPr="00457E0B" w:rsidRDefault="008A1BD0" w:rsidP="00FF59DD">
      <w:pPr>
        <w:pStyle w:val="Caption"/>
        <w:spacing w:line="276" w:lineRule="auto"/>
        <w:rPr>
          <w:rFonts w:ascii="Arial" w:hAnsi="Arial" w:cs="Arial"/>
        </w:rPr>
      </w:pPr>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44</w:t>
      </w:r>
      <w:r w:rsidRPr="00457E0B">
        <w:rPr>
          <w:rFonts w:ascii="Arial" w:hAnsi="Arial" w:cs="Arial"/>
        </w:rPr>
        <w:fldChar w:fldCharType="end"/>
      </w:r>
      <w:r w:rsidRPr="00457E0B">
        <w:rPr>
          <w:rFonts w:ascii="Arial" w:hAnsi="Arial" w:cs="Arial"/>
        </w:rPr>
        <w:t xml:space="preserve">: </w:t>
      </w:r>
      <w:r w:rsidRPr="00457E0B">
        <w:rPr>
          <w:rFonts w:ascii="Arial" w:hAnsi="Arial" w:cs="Arial"/>
        </w:rPr>
        <w:t xml:space="preserve">Respiratory </w:t>
      </w:r>
      <w:r w:rsidRPr="00457E0B">
        <w:rPr>
          <w:rFonts w:ascii="Arial" w:hAnsi="Arial" w:cs="Arial"/>
        </w:rPr>
        <w:t>death</w:t>
      </w:r>
      <w:r w:rsidRPr="00457E0B">
        <w:rPr>
          <w:rFonts w:ascii="Arial" w:hAnsi="Arial" w:cs="Arial"/>
        </w:rPr>
        <w:t xml:space="preserve"> rates 2024 (males)</w:t>
      </w:r>
    </w:p>
    <w:p w14:paraId="01869895" w14:textId="77777777" w:rsidR="003E1647" w:rsidRPr="00457E0B" w:rsidRDefault="003E1647" w:rsidP="00FF59DD">
      <w:pPr>
        <w:keepNext/>
        <w:spacing w:line="276" w:lineRule="auto"/>
        <w:rPr>
          <w:rFonts w:ascii="Arial" w:hAnsi="Arial" w:cs="Arial"/>
        </w:rPr>
      </w:pPr>
      <w:r w:rsidRPr="00457E0B">
        <w:rPr>
          <w:rFonts w:ascii="Arial" w:hAnsi="Arial" w:cs="Arial"/>
        </w:rPr>
        <w:drawing>
          <wp:inline distT="0" distB="0" distL="0" distR="0" wp14:anchorId="41A31619" wp14:editId="63D26430">
            <wp:extent cx="5727700" cy="4022725"/>
            <wp:effectExtent l="0" t="0" r="0" b="3175"/>
            <wp:docPr id="1132154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154578" name=""/>
                    <pic:cNvPicPr/>
                  </pic:nvPicPr>
                  <pic:blipFill>
                    <a:blip r:embed="rId51"/>
                    <a:stretch>
                      <a:fillRect/>
                    </a:stretch>
                  </pic:blipFill>
                  <pic:spPr>
                    <a:xfrm>
                      <a:off x="0" y="0"/>
                      <a:ext cx="5727700" cy="4022725"/>
                    </a:xfrm>
                    <a:prstGeom prst="rect">
                      <a:avLst/>
                    </a:prstGeom>
                  </pic:spPr>
                </pic:pic>
              </a:graphicData>
            </a:graphic>
          </wp:inline>
        </w:drawing>
      </w:r>
    </w:p>
    <w:p w14:paraId="5107ACBE" w14:textId="47D3C9E7" w:rsidR="008A1BD0" w:rsidRPr="00457E0B" w:rsidRDefault="003E1647" w:rsidP="00FF59DD">
      <w:pPr>
        <w:pStyle w:val="Caption"/>
        <w:spacing w:line="276" w:lineRule="auto"/>
        <w:rPr>
          <w:rFonts w:ascii="Arial" w:hAnsi="Arial" w:cs="Arial"/>
        </w:rPr>
      </w:pPr>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45</w:t>
      </w:r>
      <w:r w:rsidRPr="00457E0B">
        <w:rPr>
          <w:rFonts w:ascii="Arial" w:hAnsi="Arial" w:cs="Arial"/>
        </w:rPr>
        <w:fldChar w:fldCharType="end"/>
      </w:r>
      <w:r w:rsidRPr="00457E0B">
        <w:rPr>
          <w:rFonts w:ascii="Arial" w:hAnsi="Arial" w:cs="Arial"/>
        </w:rPr>
        <w:t>: Respiratory death rates 2024 (females)</w:t>
      </w:r>
    </w:p>
    <w:p w14:paraId="04F3F10F" w14:textId="77777777" w:rsidR="00722FD8" w:rsidRPr="00457E0B" w:rsidRDefault="00722FD8" w:rsidP="00FF59DD">
      <w:pPr>
        <w:keepNext/>
        <w:spacing w:line="276" w:lineRule="auto"/>
        <w:rPr>
          <w:rFonts w:ascii="Arial" w:hAnsi="Arial" w:cs="Arial"/>
        </w:rPr>
      </w:pPr>
      <w:r w:rsidRPr="00457E0B">
        <w:rPr>
          <w:rFonts w:ascii="Arial" w:hAnsi="Arial" w:cs="Arial"/>
        </w:rPr>
        <w:lastRenderedPageBreak/>
        <w:drawing>
          <wp:inline distT="0" distB="0" distL="0" distR="0" wp14:anchorId="22D0C104" wp14:editId="47B84BD5">
            <wp:extent cx="5727700" cy="4022725"/>
            <wp:effectExtent l="0" t="0" r="0" b="3175"/>
            <wp:docPr id="646301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301137" name=""/>
                    <pic:cNvPicPr/>
                  </pic:nvPicPr>
                  <pic:blipFill>
                    <a:blip r:embed="rId52"/>
                    <a:stretch>
                      <a:fillRect/>
                    </a:stretch>
                  </pic:blipFill>
                  <pic:spPr>
                    <a:xfrm>
                      <a:off x="0" y="0"/>
                      <a:ext cx="5727700" cy="4022725"/>
                    </a:xfrm>
                    <a:prstGeom prst="rect">
                      <a:avLst/>
                    </a:prstGeom>
                  </pic:spPr>
                </pic:pic>
              </a:graphicData>
            </a:graphic>
          </wp:inline>
        </w:drawing>
      </w:r>
    </w:p>
    <w:p w14:paraId="18C40DCA" w14:textId="71F95994" w:rsidR="003E1647" w:rsidRPr="00457E0B" w:rsidRDefault="00722FD8" w:rsidP="00FF59DD">
      <w:pPr>
        <w:pStyle w:val="Caption"/>
        <w:spacing w:line="276" w:lineRule="auto"/>
        <w:rPr>
          <w:rFonts w:ascii="Arial" w:hAnsi="Arial" w:cs="Arial"/>
        </w:rPr>
      </w:pPr>
      <w:r w:rsidRPr="00457E0B">
        <w:rPr>
          <w:rFonts w:ascii="Arial" w:hAnsi="Arial" w:cs="Arial"/>
        </w:rPr>
        <w:t xml:space="preserve">Figure </w:t>
      </w:r>
      <w:r w:rsidRPr="00457E0B">
        <w:rPr>
          <w:rFonts w:ascii="Arial" w:hAnsi="Arial" w:cs="Arial"/>
        </w:rPr>
        <w:fldChar w:fldCharType="begin"/>
      </w:r>
      <w:r w:rsidRPr="00457E0B">
        <w:rPr>
          <w:rFonts w:ascii="Arial" w:hAnsi="Arial" w:cs="Arial"/>
        </w:rPr>
        <w:instrText xml:space="preserve"> SEQ Figure \* ARABIC </w:instrText>
      </w:r>
      <w:r w:rsidRPr="00457E0B">
        <w:rPr>
          <w:rFonts w:ascii="Arial" w:hAnsi="Arial" w:cs="Arial"/>
        </w:rPr>
        <w:fldChar w:fldCharType="separate"/>
      </w:r>
      <w:r w:rsidR="00FA4670" w:rsidRPr="00457E0B">
        <w:rPr>
          <w:rFonts w:ascii="Arial" w:hAnsi="Arial" w:cs="Arial"/>
          <w:noProof/>
        </w:rPr>
        <w:t>46</w:t>
      </w:r>
      <w:r w:rsidRPr="00457E0B">
        <w:rPr>
          <w:rFonts w:ascii="Arial" w:hAnsi="Arial" w:cs="Arial"/>
        </w:rPr>
        <w:fldChar w:fldCharType="end"/>
      </w:r>
      <w:r w:rsidRPr="00457E0B">
        <w:rPr>
          <w:rFonts w:ascii="Arial" w:hAnsi="Arial" w:cs="Arial"/>
        </w:rPr>
        <w:t>: Air quality PM2.5 change 2015 to 2024</w:t>
      </w:r>
    </w:p>
    <w:p w14:paraId="7F835C1E" w14:textId="0853966A" w:rsidR="002726F7" w:rsidRPr="00457E0B" w:rsidRDefault="002726F7" w:rsidP="00FF59DD">
      <w:pPr>
        <w:pStyle w:val="Heading1"/>
        <w:numPr>
          <w:ilvl w:val="0"/>
          <w:numId w:val="1"/>
        </w:numPr>
        <w:spacing w:line="276" w:lineRule="auto"/>
        <w:rPr>
          <w:rFonts w:ascii="Arial" w:hAnsi="Arial" w:cs="Arial"/>
        </w:rPr>
      </w:pPr>
      <w:bookmarkStart w:id="44" w:name="_Toc229253145"/>
      <w:r w:rsidRPr="00457E0B">
        <w:rPr>
          <w:rFonts w:ascii="Arial" w:hAnsi="Arial" w:cs="Arial"/>
        </w:rPr>
        <w:t>Outcomes</w:t>
      </w:r>
      <w:bookmarkEnd w:id="44"/>
    </w:p>
    <w:p w14:paraId="4C621201" w14:textId="77777777" w:rsidR="00BA440F" w:rsidRPr="00457E0B" w:rsidRDefault="002726F7" w:rsidP="00FF59DD">
      <w:pPr>
        <w:pStyle w:val="Heading2"/>
        <w:numPr>
          <w:ilvl w:val="1"/>
          <w:numId w:val="1"/>
        </w:numPr>
        <w:spacing w:line="276" w:lineRule="auto"/>
        <w:rPr>
          <w:rFonts w:ascii="Arial" w:hAnsi="Arial" w:cs="Arial"/>
        </w:rPr>
      </w:pPr>
      <w:bookmarkStart w:id="45" w:name="_Toc229253146"/>
      <w:r w:rsidRPr="00457E0B">
        <w:rPr>
          <w:rFonts w:ascii="Arial" w:hAnsi="Arial" w:cs="Arial"/>
        </w:rPr>
        <w:t>Findings from the thematic maps</w:t>
      </w:r>
      <w:bookmarkEnd w:id="45"/>
    </w:p>
    <w:p w14:paraId="36993609" w14:textId="77777777" w:rsidR="00FF3946" w:rsidRPr="00457E0B" w:rsidRDefault="00FF3946" w:rsidP="00FF59DD">
      <w:pPr>
        <w:spacing w:line="276" w:lineRule="auto"/>
        <w:rPr>
          <w:rFonts w:ascii="Arial" w:hAnsi="Arial" w:cs="Arial"/>
        </w:rPr>
      </w:pPr>
    </w:p>
    <w:p w14:paraId="419F16CF" w14:textId="77777777" w:rsidR="00AE16A6" w:rsidRPr="00457E0B" w:rsidRDefault="00AE16A6" w:rsidP="00FF59DD">
      <w:pPr>
        <w:spacing w:line="276" w:lineRule="auto"/>
        <w:rPr>
          <w:rFonts w:ascii="Arial" w:hAnsi="Arial" w:cs="Arial"/>
        </w:rPr>
      </w:pPr>
      <w:r w:rsidRPr="00457E0B">
        <w:rPr>
          <w:rFonts w:ascii="Arial" w:hAnsi="Arial" w:cs="Arial"/>
        </w:rPr>
        <w:t>Clear spatial patterns emerged from the analysis, some aligning with expectations and others challenging initial assumptions.</w:t>
      </w:r>
    </w:p>
    <w:p w14:paraId="0F3AD1F4" w14:textId="77777777" w:rsidR="00AE16A6" w:rsidRPr="00457E0B" w:rsidRDefault="00AE16A6" w:rsidP="00FF59DD">
      <w:pPr>
        <w:spacing w:line="276" w:lineRule="auto"/>
        <w:rPr>
          <w:rFonts w:ascii="Arial" w:hAnsi="Arial" w:cs="Arial"/>
        </w:rPr>
      </w:pPr>
    </w:p>
    <w:p w14:paraId="5E952D71" w14:textId="77777777" w:rsidR="00AE16A6" w:rsidRPr="00457E0B" w:rsidRDefault="00AE16A6" w:rsidP="00FF59DD">
      <w:pPr>
        <w:pStyle w:val="ListParagraph"/>
        <w:numPr>
          <w:ilvl w:val="0"/>
          <w:numId w:val="13"/>
        </w:numPr>
        <w:spacing w:line="276" w:lineRule="auto"/>
        <w:rPr>
          <w:rFonts w:ascii="Arial" w:hAnsi="Arial" w:cs="Arial"/>
        </w:rPr>
      </w:pPr>
      <w:r w:rsidRPr="00457E0B">
        <w:rPr>
          <w:rFonts w:ascii="Arial" w:hAnsi="Arial" w:cs="Arial"/>
        </w:rPr>
        <w:t>Coal mine locations are concentrated in South Wales and north</w:t>
      </w:r>
      <w:r w:rsidRPr="00457E0B">
        <w:rPr>
          <w:rFonts w:ascii="Cambria Math" w:hAnsi="Cambria Math" w:cs="Cambria Math"/>
        </w:rPr>
        <w:t>‑</w:t>
      </w:r>
      <w:r w:rsidRPr="00457E0B">
        <w:rPr>
          <w:rFonts w:ascii="Arial" w:hAnsi="Arial" w:cs="Arial"/>
        </w:rPr>
        <w:t>east Wales, consistent with known historic mining regions.</w:t>
      </w:r>
    </w:p>
    <w:p w14:paraId="1BFD43E9" w14:textId="77777777" w:rsidR="00AE16A6" w:rsidRPr="00457E0B" w:rsidRDefault="00AE16A6" w:rsidP="00FF59DD">
      <w:pPr>
        <w:pStyle w:val="ListParagraph"/>
        <w:numPr>
          <w:ilvl w:val="0"/>
          <w:numId w:val="13"/>
        </w:numPr>
        <w:spacing w:line="276" w:lineRule="auto"/>
        <w:rPr>
          <w:rFonts w:ascii="Arial" w:hAnsi="Arial" w:cs="Arial"/>
        </w:rPr>
      </w:pPr>
      <w:r w:rsidRPr="00457E0B">
        <w:rPr>
          <w:rFonts w:ascii="Arial" w:hAnsi="Arial" w:cs="Arial"/>
        </w:rPr>
        <w:t>Areas surrounding South Wales coalfields display higher levels of income, employment, and health deprivation, while deprivation patterns in the north</w:t>
      </w:r>
      <w:r w:rsidRPr="00457E0B">
        <w:rPr>
          <w:rFonts w:ascii="Cambria Math" w:hAnsi="Cambria Math" w:cs="Cambria Math"/>
        </w:rPr>
        <w:t>‑</w:t>
      </w:r>
      <w:r w:rsidRPr="00457E0B">
        <w:rPr>
          <w:rFonts w:ascii="Arial" w:hAnsi="Arial" w:cs="Arial"/>
        </w:rPr>
        <w:t>east are less pronounced. This suggests a stronger legacy effect of mining in South Wales.</w:t>
      </w:r>
    </w:p>
    <w:p w14:paraId="5E22FEC9" w14:textId="77777777" w:rsidR="00AE16A6" w:rsidRPr="00457E0B" w:rsidRDefault="00AE16A6" w:rsidP="00FF59DD">
      <w:pPr>
        <w:pStyle w:val="ListParagraph"/>
        <w:numPr>
          <w:ilvl w:val="0"/>
          <w:numId w:val="13"/>
        </w:numPr>
        <w:spacing w:line="276" w:lineRule="auto"/>
        <w:rPr>
          <w:rFonts w:ascii="Arial" w:hAnsi="Arial" w:cs="Arial"/>
        </w:rPr>
      </w:pPr>
      <w:r w:rsidRPr="00457E0B">
        <w:rPr>
          <w:rFonts w:ascii="Arial" w:hAnsi="Arial" w:cs="Arial"/>
        </w:rPr>
        <w:t>LSOAs near historic coal mines are more heavily populated by working</w:t>
      </w:r>
      <w:r w:rsidRPr="00457E0B">
        <w:rPr>
          <w:rFonts w:ascii="Cambria Math" w:hAnsi="Cambria Math" w:cs="Cambria Math"/>
        </w:rPr>
        <w:t>‑</w:t>
      </w:r>
      <w:r w:rsidRPr="00457E0B">
        <w:rPr>
          <w:rFonts w:ascii="Arial" w:hAnsi="Arial" w:cs="Arial"/>
        </w:rPr>
        <w:t>age residents and children, with proportionally fewer older adults. While this should not be assumed to reflect differences in health outcomes or life expectancy, it highlights an area requiring further demographic investigation.</w:t>
      </w:r>
    </w:p>
    <w:p w14:paraId="7F95473F" w14:textId="3A2CE2C0" w:rsidR="00AE16A6" w:rsidRPr="00457E0B" w:rsidRDefault="00AE16A6" w:rsidP="00FF59DD">
      <w:pPr>
        <w:pStyle w:val="ListParagraph"/>
        <w:numPr>
          <w:ilvl w:val="0"/>
          <w:numId w:val="13"/>
        </w:numPr>
        <w:spacing w:line="276" w:lineRule="auto"/>
        <w:rPr>
          <w:rFonts w:ascii="Arial" w:hAnsi="Arial" w:cs="Arial"/>
        </w:rPr>
      </w:pPr>
      <w:r w:rsidRPr="00457E0B">
        <w:rPr>
          <w:rFonts w:ascii="Arial" w:hAnsi="Arial" w:cs="Arial"/>
        </w:rPr>
        <w:t>Respiratory</w:t>
      </w:r>
      <w:r w:rsidRPr="00457E0B">
        <w:rPr>
          <w:rFonts w:ascii="Cambria Math" w:hAnsi="Cambria Math" w:cs="Cambria Math"/>
        </w:rPr>
        <w:t>‑</w:t>
      </w:r>
      <w:r w:rsidRPr="00457E0B">
        <w:rPr>
          <w:rFonts w:ascii="Arial" w:hAnsi="Arial" w:cs="Arial"/>
        </w:rPr>
        <w:t xml:space="preserve">related hospital admissions and mortality rates are generally higher in areas associated with historic coal mining. Although reductions between 2015 and 2024 are observed nationally, higher starting rates near coalfields suggest that the health impacts of mining continue to influence </w:t>
      </w:r>
      <w:r w:rsidRPr="00457E0B">
        <w:rPr>
          <w:rFonts w:ascii="Arial" w:hAnsi="Arial" w:cs="Arial"/>
        </w:rPr>
        <w:lastRenderedPageBreak/>
        <w:t>outcomes</w:t>
      </w:r>
      <w:r w:rsidR="000B0872" w:rsidRPr="00457E0B">
        <w:rPr>
          <w:rFonts w:ascii="Arial" w:hAnsi="Arial" w:cs="Arial"/>
        </w:rPr>
        <w:t xml:space="preserve"> and </w:t>
      </w:r>
      <w:r w:rsidR="003A1557" w:rsidRPr="00457E0B">
        <w:rPr>
          <w:rFonts w:ascii="Arial" w:hAnsi="Arial" w:cs="Arial"/>
        </w:rPr>
        <w:t>health investment opportunities should be explored to improve population health</w:t>
      </w:r>
      <w:r w:rsidRPr="00457E0B">
        <w:rPr>
          <w:rFonts w:ascii="Arial" w:hAnsi="Arial" w:cs="Arial"/>
        </w:rPr>
        <w:t>.</w:t>
      </w:r>
    </w:p>
    <w:p w14:paraId="327F768A" w14:textId="51967E77" w:rsidR="00AE16A6" w:rsidRPr="00457E0B" w:rsidRDefault="00AE16A6" w:rsidP="00FF59DD">
      <w:pPr>
        <w:pStyle w:val="ListParagraph"/>
        <w:numPr>
          <w:ilvl w:val="0"/>
          <w:numId w:val="13"/>
        </w:numPr>
        <w:spacing w:line="276" w:lineRule="auto"/>
        <w:rPr>
          <w:rFonts w:ascii="Arial" w:hAnsi="Arial" w:cs="Arial"/>
        </w:rPr>
      </w:pPr>
      <w:r w:rsidRPr="00457E0B">
        <w:rPr>
          <w:rFonts w:ascii="Arial" w:hAnsi="Arial" w:cs="Arial"/>
        </w:rPr>
        <w:t xml:space="preserve">Air quality improvements were greater in </w:t>
      </w:r>
      <w:r w:rsidR="003A1557" w:rsidRPr="00457E0B">
        <w:rPr>
          <w:rFonts w:ascii="Arial" w:hAnsi="Arial" w:cs="Arial"/>
        </w:rPr>
        <w:t>S</w:t>
      </w:r>
      <w:r w:rsidRPr="00457E0B">
        <w:rPr>
          <w:rFonts w:ascii="Arial" w:hAnsi="Arial" w:cs="Arial"/>
        </w:rPr>
        <w:t>out</w:t>
      </w:r>
      <w:r w:rsidR="003A1557" w:rsidRPr="00457E0B">
        <w:rPr>
          <w:rFonts w:ascii="Arial" w:hAnsi="Arial" w:cs="Arial"/>
        </w:rPr>
        <w:t>h</w:t>
      </w:r>
      <w:r w:rsidRPr="00457E0B">
        <w:rPr>
          <w:rFonts w:ascii="Arial" w:hAnsi="Arial" w:cs="Arial"/>
        </w:rPr>
        <w:t xml:space="preserve"> Wales than in the </w:t>
      </w:r>
      <w:r w:rsidR="003A1557" w:rsidRPr="00457E0B">
        <w:rPr>
          <w:rFonts w:ascii="Arial" w:hAnsi="Arial" w:cs="Arial"/>
        </w:rPr>
        <w:t>N</w:t>
      </w:r>
      <w:r w:rsidRPr="00457E0B">
        <w:rPr>
          <w:rFonts w:ascii="Arial" w:hAnsi="Arial" w:cs="Arial"/>
        </w:rPr>
        <w:t>ortheast. When considered alongside deprivation and respiratory health patterns, this suggests that non</w:t>
      </w:r>
      <w:r w:rsidRPr="00457E0B">
        <w:rPr>
          <w:rFonts w:ascii="Cambria Math" w:hAnsi="Cambria Math" w:cs="Cambria Math"/>
        </w:rPr>
        <w:t>‑</w:t>
      </w:r>
      <w:r w:rsidRPr="00457E0B">
        <w:rPr>
          <w:rFonts w:ascii="Arial" w:hAnsi="Arial" w:cs="Arial"/>
        </w:rPr>
        <w:t>air</w:t>
      </w:r>
      <w:r w:rsidRPr="00457E0B">
        <w:rPr>
          <w:rFonts w:ascii="Cambria Math" w:hAnsi="Cambria Math" w:cs="Cambria Math"/>
        </w:rPr>
        <w:t>‑</w:t>
      </w:r>
      <w:r w:rsidRPr="00457E0B">
        <w:rPr>
          <w:rFonts w:ascii="Arial" w:hAnsi="Arial" w:cs="Arial"/>
        </w:rPr>
        <w:t>quality factors may contribute more strongly to ongoing health inequalities in former mining areas.</w:t>
      </w:r>
    </w:p>
    <w:p w14:paraId="0D652FA5" w14:textId="76F80097" w:rsidR="002726F7" w:rsidRPr="00457E0B" w:rsidRDefault="00A23E26" w:rsidP="00FF59DD">
      <w:pPr>
        <w:pStyle w:val="Heading2"/>
        <w:numPr>
          <w:ilvl w:val="1"/>
          <w:numId w:val="1"/>
        </w:numPr>
        <w:spacing w:line="276" w:lineRule="auto"/>
        <w:rPr>
          <w:rFonts w:ascii="Arial" w:hAnsi="Arial" w:cs="Arial"/>
        </w:rPr>
      </w:pPr>
      <w:bookmarkStart w:id="46" w:name="_Toc229253147"/>
      <w:r w:rsidRPr="00457E0B">
        <w:rPr>
          <w:rFonts w:ascii="Arial" w:hAnsi="Arial" w:cs="Arial"/>
        </w:rPr>
        <w:t>S</w:t>
      </w:r>
      <w:r w:rsidR="00BA440F" w:rsidRPr="00457E0B">
        <w:rPr>
          <w:rFonts w:ascii="Arial" w:hAnsi="Arial" w:cs="Arial"/>
        </w:rPr>
        <w:t>patial quer</w:t>
      </w:r>
      <w:r w:rsidR="008817EB" w:rsidRPr="00457E0B">
        <w:rPr>
          <w:rFonts w:ascii="Arial" w:hAnsi="Arial" w:cs="Arial"/>
        </w:rPr>
        <w:t>y</w:t>
      </w:r>
      <w:r w:rsidRPr="00457E0B">
        <w:rPr>
          <w:rFonts w:ascii="Arial" w:hAnsi="Arial" w:cs="Arial"/>
        </w:rPr>
        <w:t xml:space="preserve"> insights</w:t>
      </w:r>
      <w:bookmarkEnd w:id="46"/>
    </w:p>
    <w:p w14:paraId="5CA40BCA" w14:textId="77777777" w:rsidR="00BA440F" w:rsidRPr="00457E0B" w:rsidRDefault="00BA440F" w:rsidP="00FF59DD">
      <w:pPr>
        <w:spacing w:line="276" w:lineRule="auto"/>
        <w:ind w:left="360"/>
        <w:rPr>
          <w:rFonts w:ascii="Arial" w:hAnsi="Arial" w:cs="Arial"/>
        </w:rPr>
      </w:pPr>
    </w:p>
    <w:p w14:paraId="09003DAD" w14:textId="77777777" w:rsidR="00A45A22" w:rsidRPr="00457E0B" w:rsidRDefault="00A45A22" w:rsidP="00FF59DD">
      <w:pPr>
        <w:spacing w:line="276" w:lineRule="auto"/>
        <w:rPr>
          <w:rFonts w:ascii="Arial" w:hAnsi="Arial" w:cs="Arial"/>
        </w:rPr>
      </w:pPr>
      <w:r w:rsidRPr="00457E0B">
        <w:rPr>
          <w:rFonts w:ascii="Arial" w:hAnsi="Arial" w:cs="Arial"/>
        </w:rPr>
        <w:t>The application of spatial queries enhanced both analytical depth and interpretive clarity:</w:t>
      </w:r>
    </w:p>
    <w:p w14:paraId="694ACE44" w14:textId="77777777" w:rsidR="00A45A22" w:rsidRPr="00457E0B" w:rsidRDefault="00A45A22" w:rsidP="00FF59DD">
      <w:pPr>
        <w:spacing w:line="276" w:lineRule="auto"/>
        <w:ind w:left="360"/>
        <w:rPr>
          <w:rFonts w:ascii="Arial" w:hAnsi="Arial" w:cs="Arial"/>
        </w:rPr>
      </w:pPr>
    </w:p>
    <w:p w14:paraId="75D7FE49" w14:textId="705BE1AB" w:rsidR="00A45A22" w:rsidRPr="00457E0B" w:rsidRDefault="00A45A22" w:rsidP="00FF59DD">
      <w:pPr>
        <w:pStyle w:val="ListParagraph"/>
        <w:numPr>
          <w:ilvl w:val="0"/>
          <w:numId w:val="14"/>
        </w:numPr>
        <w:spacing w:line="276" w:lineRule="auto"/>
        <w:rPr>
          <w:rFonts w:ascii="Arial" w:hAnsi="Arial" w:cs="Arial"/>
        </w:rPr>
      </w:pPr>
      <w:r w:rsidRPr="00457E0B">
        <w:rPr>
          <w:rFonts w:ascii="Arial" w:hAnsi="Arial" w:cs="Arial"/>
        </w:rPr>
        <w:t>Spatial integration: Attribute and spatial data w</w:t>
      </w:r>
      <w:r w:rsidR="00F94AB9">
        <w:rPr>
          <w:rFonts w:ascii="Arial" w:hAnsi="Arial" w:cs="Arial"/>
        </w:rPr>
        <w:t>as</w:t>
      </w:r>
      <w:r w:rsidRPr="00457E0B">
        <w:rPr>
          <w:rFonts w:ascii="Arial" w:hAnsi="Arial" w:cs="Arial"/>
        </w:rPr>
        <w:t xml:space="preserve"> joined to LSOA and County boundaries, enabling consistent thematic mapping.</w:t>
      </w:r>
    </w:p>
    <w:p w14:paraId="7A4332D3" w14:textId="4FF096B2" w:rsidR="00A45A22" w:rsidRPr="00457E0B" w:rsidRDefault="00A45A22" w:rsidP="00FF59DD">
      <w:pPr>
        <w:pStyle w:val="ListParagraph"/>
        <w:numPr>
          <w:ilvl w:val="0"/>
          <w:numId w:val="14"/>
        </w:numPr>
        <w:spacing w:line="276" w:lineRule="auto"/>
        <w:rPr>
          <w:rFonts w:ascii="Arial" w:hAnsi="Arial" w:cs="Arial"/>
        </w:rPr>
      </w:pPr>
      <w:r w:rsidRPr="00457E0B">
        <w:rPr>
          <w:rFonts w:ascii="Arial" w:hAnsi="Arial" w:cs="Arial"/>
        </w:rPr>
        <w:t>Geographic filtering: Non</w:t>
      </w:r>
      <w:r w:rsidRPr="00457E0B">
        <w:rPr>
          <w:rFonts w:ascii="Cambria Math" w:hAnsi="Cambria Math" w:cs="Cambria Math"/>
        </w:rPr>
        <w:t>‑</w:t>
      </w:r>
      <w:r w:rsidRPr="00457E0B">
        <w:rPr>
          <w:rFonts w:ascii="Arial" w:hAnsi="Arial" w:cs="Arial"/>
        </w:rPr>
        <w:t>Welsh data w</w:t>
      </w:r>
      <w:r w:rsidR="00F94AB9">
        <w:rPr>
          <w:rFonts w:ascii="Arial" w:hAnsi="Arial" w:cs="Arial"/>
        </w:rPr>
        <w:t>as</w:t>
      </w:r>
      <w:r w:rsidRPr="00457E0B">
        <w:rPr>
          <w:rFonts w:ascii="Arial" w:hAnsi="Arial" w:cs="Arial"/>
        </w:rPr>
        <w:t xml:space="preserve"> excluded to maintain analytical focus.</w:t>
      </w:r>
    </w:p>
    <w:p w14:paraId="7F01AFAD" w14:textId="77777777" w:rsidR="00A45A22" w:rsidRPr="00457E0B" w:rsidRDefault="00A45A22" w:rsidP="00FF59DD">
      <w:pPr>
        <w:pStyle w:val="ListParagraph"/>
        <w:numPr>
          <w:ilvl w:val="0"/>
          <w:numId w:val="14"/>
        </w:numPr>
        <w:spacing w:line="276" w:lineRule="auto"/>
        <w:rPr>
          <w:rFonts w:ascii="Arial" w:hAnsi="Arial" w:cs="Arial"/>
        </w:rPr>
      </w:pPr>
      <w:r w:rsidRPr="00457E0B">
        <w:rPr>
          <w:rFonts w:ascii="Arial" w:hAnsi="Arial" w:cs="Arial"/>
        </w:rPr>
        <w:t>Thematic overlay: The combination of deprivation, demographic, health, air quality, and mining layers revealed spatial relationships and potential correlations.</w:t>
      </w:r>
    </w:p>
    <w:p w14:paraId="7EBD76C1" w14:textId="77777777" w:rsidR="00A45A22" w:rsidRPr="00457E0B" w:rsidRDefault="00A45A22" w:rsidP="00FF59DD">
      <w:pPr>
        <w:pStyle w:val="ListParagraph"/>
        <w:numPr>
          <w:ilvl w:val="0"/>
          <w:numId w:val="14"/>
        </w:numPr>
        <w:spacing w:line="276" w:lineRule="auto"/>
        <w:rPr>
          <w:rFonts w:ascii="Arial" w:hAnsi="Arial" w:cs="Arial"/>
        </w:rPr>
      </w:pPr>
      <w:r w:rsidRPr="00457E0B">
        <w:rPr>
          <w:rFonts w:ascii="Arial" w:hAnsi="Arial" w:cs="Arial"/>
        </w:rPr>
        <w:t>Clustering and scale analysis: Hotspots were more clearly identified when analysing patterns at both LSOA and County scales.</w:t>
      </w:r>
    </w:p>
    <w:p w14:paraId="44B4FA70" w14:textId="5EFCCF79" w:rsidR="00A45A22" w:rsidRPr="00457E0B" w:rsidRDefault="00A45A22" w:rsidP="002673B5">
      <w:pPr>
        <w:pStyle w:val="ListParagraph"/>
        <w:numPr>
          <w:ilvl w:val="0"/>
          <w:numId w:val="14"/>
        </w:numPr>
        <w:spacing w:line="276" w:lineRule="auto"/>
        <w:rPr>
          <w:rFonts w:ascii="Arial" w:hAnsi="Arial" w:cs="Arial"/>
        </w:rPr>
      </w:pPr>
      <w:r w:rsidRPr="00457E0B">
        <w:rPr>
          <w:rFonts w:ascii="Arial" w:hAnsi="Arial" w:cs="Arial"/>
        </w:rPr>
        <w:t>Interpretation and communication: GIS visualisation proved effective in communicating complex spatial relationships in an accessible manner.</w:t>
      </w:r>
    </w:p>
    <w:p w14:paraId="30EE93ED" w14:textId="1B4DF1C1" w:rsidR="00BA440F" w:rsidRPr="00457E0B" w:rsidRDefault="00BA440F" w:rsidP="00FF59DD">
      <w:pPr>
        <w:pStyle w:val="Heading1"/>
        <w:numPr>
          <w:ilvl w:val="0"/>
          <w:numId w:val="1"/>
        </w:numPr>
        <w:spacing w:line="276" w:lineRule="auto"/>
        <w:rPr>
          <w:rFonts w:ascii="Arial" w:hAnsi="Arial" w:cs="Arial"/>
        </w:rPr>
      </w:pPr>
      <w:bookmarkStart w:id="47" w:name="_Toc229253148"/>
      <w:r w:rsidRPr="00457E0B">
        <w:rPr>
          <w:rFonts w:ascii="Arial" w:hAnsi="Arial" w:cs="Arial"/>
        </w:rPr>
        <w:t>Analysis</w:t>
      </w:r>
      <w:bookmarkEnd w:id="47"/>
    </w:p>
    <w:p w14:paraId="1099CD80" w14:textId="37572EA6" w:rsidR="0089323E" w:rsidRPr="00457E0B" w:rsidRDefault="00BA440F" w:rsidP="00FF59DD">
      <w:pPr>
        <w:pStyle w:val="Heading2"/>
        <w:numPr>
          <w:ilvl w:val="1"/>
          <w:numId w:val="1"/>
        </w:numPr>
        <w:spacing w:line="276" w:lineRule="auto"/>
        <w:rPr>
          <w:rFonts w:ascii="Arial" w:hAnsi="Arial" w:cs="Arial"/>
        </w:rPr>
      </w:pPr>
      <w:bookmarkStart w:id="48" w:name="_Toc229253149"/>
      <w:r w:rsidRPr="00457E0B">
        <w:rPr>
          <w:rFonts w:ascii="Arial" w:hAnsi="Arial" w:cs="Arial"/>
        </w:rPr>
        <w:t>Principles of thematic mapping</w:t>
      </w:r>
      <w:r w:rsidR="003658B6" w:rsidRPr="00457E0B">
        <w:rPr>
          <w:rFonts w:ascii="Arial" w:hAnsi="Arial" w:cs="Arial"/>
        </w:rPr>
        <w:t xml:space="preserve"> and</w:t>
      </w:r>
      <w:r w:rsidRPr="00457E0B">
        <w:rPr>
          <w:rFonts w:ascii="Arial" w:hAnsi="Arial" w:cs="Arial"/>
        </w:rPr>
        <w:t xml:space="preserve"> visualisation</w:t>
      </w:r>
      <w:bookmarkEnd w:id="48"/>
    </w:p>
    <w:p w14:paraId="277BF8EA" w14:textId="77777777" w:rsidR="003658B6" w:rsidRPr="00457E0B" w:rsidRDefault="003658B6" w:rsidP="00FF59DD">
      <w:pPr>
        <w:spacing w:line="276" w:lineRule="auto"/>
        <w:rPr>
          <w:rFonts w:ascii="Arial" w:hAnsi="Arial" w:cs="Arial"/>
        </w:rPr>
      </w:pPr>
    </w:p>
    <w:p w14:paraId="54A6295B" w14:textId="53A0E02C" w:rsidR="008E7781" w:rsidRPr="00457E0B" w:rsidRDefault="008E7781" w:rsidP="00FF59DD">
      <w:pPr>
        <w:spacing w:line="276" w:lineRule="auto"/>
        <w:rPr>
          <w:rFonts w:ascii="Arial" w:hAnsi="Arial" w:cs="Arial"/>
        </w:rPr>
      </w:pPr>
      <w:r w:rsidRPr="00457E0B">
        <w:rPr>
          <w:rFonts w:ascii="Arial" w:hAnsi="Arial" w:cs="Arial"/>
        </w:rPr>
        <w:t>Effective thematic mapping prioritises clarity, relevance, and consistency. The use of appropriate colour schemes, standardised symbology, and controlled layering enabled spatial differences to be highlighted without unnecessary visual clutter. The integration of multiple thematic layers allowed relationships between deprivation, health, and environmental factors to be interpreted more intuitively than would be possible using tabular data alone, supporting evidence</w:t>
      </w:r>
      <w:r w:rsidRPr="00457E0B">
        <w:rPr>
          <w:rFonts w:ascii="Cambria Math" w:hAnsi="Cambria Math" w:cs="Cambria Math"/>
        </w:rPr>
        <w:t>‑</w:t>
      </w:r>
      <w:r w:rsidRPr="00457E0B">
        <w:rPr>
          <w:rFonts w:ascii="Arial" w:hAnsi="Arial" w:cs="Arial"/>
        </w:rPr>
        <w:t>based spatial reasoning.</w:t>
      </w:r>
    </w:p>
    <w:p w14:paraId="1B228F8A" w14:textId="77777777" w:rsidR="008E7781" w:rsidRPr="00457E0B" w:rsidRDefault="008E7781" w:rsidP="00FF59DD">
      <w:pPr>
        <w:spacing w:line="276" w:lineRule="auto"/>
        <w:rPr>
          <w:rFonts w:ascii="Arial" w:hAnsi="Arial" w:cs="Arial"/>
        </w:rPr>
      </w:pPr>
    </w:p>
    <w:p w14:paraId="423D87AD" w14:textId="36265AFC" w:rsidR="0097445B" w:rsidRPr="00457E0B" w:rsidRDefault="0089323E" w:rsidP="00FF59DD">
      <w:pPr>
        <w:pStyle w:val="Heading2"/>
        <w:numPr>
          <w:ilvl w:val="1"/>
          <w:numId w:val="1"/>
        </w:numPr>
        <w:spacing w:line="276" w:lineRule="auto"/>
        <w:rPr>
          <w:rFonts w:ascii="Arial" w:hAnsi="Arial" w:cs="Arial"/>
        </w:rPr>
      </w:pPr>
      <w:bookmarkStart w:id="49" w:name="_Toc229253150"/>
      <w:r w:rsidRPr="00457E0B">
        <w:rPr>
          <w:rFonts w:ascii="Arial" w:hAnsi="Arial" w:cs="Arial"/>
        </w:rPr>
        <w:t>Challenges and limitations</w:t>
      </w:r>
      <w:bookmarkEnd w:id="49"/>
    </w:p>
    <w:p w14:paraId="6307DE0A" w14:textId="77777777" w:rsidR="0097445B" w:rsidRPr="00457E0B" w:rsidRDefault="0097445B" w:rsidP="00FF59DD">
      <w:pPr>
        <w:pStyle w:val="ListParagraph"/>
        <w:numPr>
          <w:ilvl w:val="0"/>
          <w:numId w:val="15"/>
        </w:numPr>
        <w:spacing w:line="276" w:lineRule="auto"/>
        <w:rPr>
          <w:rFonts w:ascii="Arial" w:hAnsi="Arial" w:cs="Arial"/>
        </w:rPr>
      </w:pPr>
      <w:r w:rsidRPr="00457E0B">
        <w:rPr>
          <w:rFonts w:ascii="Arial" w:hAnsi="Arial" w:cs="Arial"/>
        </w:rPr>
        <w:t>Data and import issues: Percentage</w:t>
      </w:r>
      <w:r w:rsidRPr="00457E0B">
        <w:rPr>
          <w:rFonts w:ascii="Cambria Math" w:hAnsi="Cambria Math" w:cs="Cambria Math"/>
        </w:rPr>
        <w:t>‑</w:t>
      </w:r>
      <w:r w:rsidRPr="00457E0B">
        <w:rPr>
          <w:rFonts w:ascii="Arial" w:hAnsi="Arial" w:cs="Arial"/>
        </w:rPr>
        <w:t>formatted fields were sometimes misinterpreted by GIS software, resulting in null values and requiring reformatting.</w:t>
      </w:r>
    </w:p>
    <w:p w14:paraId="3FDDFF19" w14:textId="77777777" w:rsidR="0097445B" w:rsidRPr="00457E0B" w:rsidRDefault="0097445B" w:rsidP="00FF59DD">
      <w:pPr>
        <w:pStyle w:val="ListParagraph"/>
        <w:numPr>
          <w:ilvl w:val="0"/>
          <w:numId w:val="15"/>
        </w:numPr>
        <w:spacing w:line="276" w:lineRule="auto"/>
        <w:rPr>
          <w:rFonts w:ascii="Arial" w:hAnsi="Arial" w:cs="Arial"/>
        </w:rPr>
      </w:pPr>
      <w:r w:rsidRPr="00457E0B">
        <w:rPr>
          <w:rFonts w:ascii="Arial" w:hAnsi="Arial" w:cs="Arial"/>
        </w:rPr>
        <w:t>Technical limitations: Problems with geocoding, layer alignment, and inconsistent data formats necessitated repeated troubleshooting.</w:t>
      </w:r>
    </w:p>
    <w:p w14:paraId="42903747" w14:textId="77777777" w:rsidR="0097445B" w:rsidRPr="00457E0B" w:rsidRDefault="0097445B" w:rsidP="00FF59DD">
      <w:pPr>
        <w:pStyle w:val="ListParagraph"/>
        <w:numPr>
          <w:ilvl w:val="0"/>
          <w:numId w:val="15"/>
        </w:numPr>
        <w:spacing w:line="276" w:lineRule="auto"/>
        <w:rPr>
          <w:rFonts w:ascii="Arial" w:hAnsi="Arial" w:cs="Arial"/>
        </w:rPr>
      </w:pPr>
      <w:r w:rsidRPr="00457E0B">
        <w:rPr>
          <w:rFonts w:ascii="Arial" w:hAnsi="Arial" w:cs="Arial"/>
        </w:rPr>
        <w:lastRenderedPageBreak/>
        <w:t>Integration constraints: Combining multi</w:t>
      </w:r>
      <w:r w:rsidRPr="00457E0B">
        <w:rPr>
          <w:rFonts w:ascii="Cambria Math" w:hAnsi="Cambria Math" w:cs="Cambria Math"/>
        </w:rPr>
        <w:t>‑</w:t>
      </w:r>
      <w:r w:rsidRPr="00457E0B">
        <w:rPr>
          <w:rFonts w:ascii="Arial" w:hAnsi="Arial" w:cs="Arial"/>
        </w:rPr>
        <w:t>source datasets required extensive preprocessing and spatial filtering.</w:t>
      </w:r>
    </w:p>
    <w:p w14:paraId="31A5666D" w14:textId="77777777" w:rsidR="0097445B" w:rsidRPr="00457E0B" w:rsidRDefault="0097445B" w:rsidP="00FF59DD">
      <w:pPr>
        <w:pStyle w:val="ListParagraph"/>
        <w:numPr>
          <w:ilvl w:val="0"/>
          <w:numId w:val="15"/>
        </w:numPr>
        <w:spacing w:line="276" w:lineRule="auto"/>
        <w:rPr>
          <w:rFonts w:ascii="Arial" w:hAnsi="Arial" w:cs="Arial"/>
        </w:rPr>
      </w:pPr>
      <w:r w:rsidRPr="00457E0B">
        <w:rPr>
          <w:rFonts w:ascii="Arial" w:hAnsi="Arial" w:cs="Arial"/>
        </w:rPr>
        <w:t>Time constraints: Debugging and rebuilding limited opportunities for more advanced analysis.</w:t>
      </w:r>
    </w:p>
    <w:p w14:paraId="31572FF3" w14:textId="77777777" w:rsidR="0097445B" w:rsidRPr="00457E0B" w:rsidRDefault="0097445B" w:rsidP="00FF59DD">
      <w:pPr>
        <w:pStyle w:val="ListParagraph"/>
        <w:numPr>
          <w:ilvl w:val="0"/>
          <w:numId w:val="15"/>
        </w:numPr>
        <w:spacing w:line="276" w:lineRule="auto"/>
        <w:rPr>
          <w:rFonts w:ascii="Arial" w:hAnsi="Arial" w:cs="Arial"/>
        </w:rPr>
      </w:pPr>
      <w:r w:rsidRPr="00457E0B">
        <w:rPr>
          <w:rFonts w:ascii="Arial" w:hAnsi="Arial" w:cs="Arial"/>
        </w:rPr>
        <w:t>Data resolution: Some datasets lacked completeness or fine</w:t>
      </w:r>
      <w:r w:rsidRPr="00457E0B">
        <w:rPr>
          <w:rFonts w:ascii="Cambria Math" w:hAnsi="Cambria Math" w:cs="Cambria Math"/>
        </w:rPr>
        <w:t>‑</w:t>
      </w:r>
      <w:r w:rsidRPr="00457E0B">
        <w:rPr>
          <w:rFonts w:ascii="Arial" w:hAnsi="Arial" w:cs="Arial"/>
        </w:rPr>
        <w:t>scale spatial detail.</w:t>
      </w:r>
    </w:p>
    <w:p w14:paraId="5EC0FF75" w14:textId="63A48E6F" w:rsidR="0097445B" w:rsidRPr="00457E0B" w:rsidRDefault="0097445B" w:rsidP="002673B5">
      <w:pPr>
        <w:pStyle w:val="ListParagraph"/>
        <w:numPr>
          <w:ilvl w:val="0"/>
          <w:numId w:val="15"/>
        </w:numPr>
        <w:spacing w:line="276" w:lineRule="auto"/>
        <w:rPr>
          <w:rFonts w:ascii="Arial" w:hAnsi="Arial" w:cs="Arial"/>
        </w:rPr>
      </w:pPr>
      <w:r w:rsidRPr="00457E0B">
        <w:rPr>
          <w:rFonts w:ascii="Arial" w:hAnsi="Arial" w:cs="Arial"/>
        </w:rPr>
        <w:t>Output limitations: Static maps restrict interactivity</w:t>
      </w:r>
      <w:r w:rsidR="00E44F53" w:rsidRPr="00457E0B">
        <w:rPr>
          <w:rFonts w:ascii="Arial" w:hAnsi="Arial" w:cs="Arial"/>
        </w:rPr>
        <w:t>. GIS software is difficult to master.</w:t>
      </w:r>
    </w:p>
    <w:p w14:paraId="6EF15B29" w14:textId="486153EF" w:rsidR="0089323E" w:rsidRPr="00457E0B" w:rsidRDefault="0089323E" w:rsidP="00FF59DD">
      <w:pPr>
        <w:pStyle w:val="Heading1"/>
        <w:numPr>
          <w:ilvl w:val="0"/>
          <w:numId w:val="1"/>
        </w:numPr>
        <w:spacing w:line="276" w:lineRule="auto"/>
        <w:rPr>
          <w:rFonts w:ascii="Arial" w:hAnsi="Arial" w:cs="Arial"/>
        </w:rPr>
      </w:pPr>
      <w:bookmarkStart w:id="50" w:name="_Toc229253151"/>
      <w:r w:rsidRPr="00457E0B">
        <w:rPr>
          <w:rFonts w:ascii="Arial" w:hAnsi="Arial" w:cs="Arial"/>
        </w:rPr>
        <w:t>Conclusions</w:t>
      </w:r>
      <w:bookmarkEnd w:id="50"/>
    </w:p>
    <w:p w14:paraId="35281275" w14:textId="77777777" w:rsidR="00F61716" w:rsidRPr="00457E0B" w:rsidRDefault="00F61716" w:rsidP="00FF59DD">
      <w:pPr>
        <w:spacing w:line="276" w:lineRule="auto"/>
        <w:rPr>
          <w:rFonts w:ascii="Arial" w:hAnsi="Arial" w:cs="Arial"/>
        </w:rPr>
      </w:pPr>
    </w:p>
    <w:p w14:paraId="43252148" w14:textId="405D3AEF" w:rsidR="00F61716" w:rsidRPr="00457E0B" w:rsidRDefault="00F61716" w:rsidP="00FF59DD">
      <w:pPr>
        <w:spacing w:line="276" w:lineRule="auto"/>
        <w:rPr>
          <w:rFonts w:ascii="Arial" w:hAnsi="Arial" w:cs="Arial"/>
        </w:rPr>
      </w:pPr>
      <w:r w:rsidRPr="00457E0B">
        <w:rPr>
          <w:rFonts w:ascii="Arial" w:hAnsi="Arial" w:cs="Arial"/>
        </w:rPr>
        <w:t>This project demonstrates the value of Geographic Information Systems (GIS) in exploring complex relationships between environmental, socioeconomic deprivation, and health outcomes. By integrating spatial, demographic, health, and historical mining datasets, the analysis revealed clear geographic patterns across Wales that would be difficult to identify using non</w:t>
      </w:r>
      <w:r w:rsidRPr="00457E0B">
        <w:rPr>
          <w:rFonts w:ascii="Cambria Math" w:hAnsi="Cambria Math" w:cs="Cambria Math"/>
        </w:rPr>
        <w:t>‑</w:t>
      </w:r>
      <w:r w:rsidRPr="00457E0B">
        <w:rPr>
          <w:rFonts w:ascii="Arial" w:hAnsi="Arial" w:cs="Arial"/>
        </w:rPr>
        <w:t xml:space="preserve">spatial methods alone. In particular, the concentration of historic coal mining activity in South Wales and the </w:t>
      </w:r>
      <w:r w:rsidR="00253FE6" w:rsidRPr="00457E0B">
        <w:rPr>
          <w:rFonts w:ascii="Arial" w:hAnsi="Arial" w:cs="Arial"/>
        </w:rPr>
        <w:t>N</w:t>
      </w:r>
      <w:r w:rsidRPr="00457E0B">
        <w:rPr>
          <w:rFonts w:ascii="Arial" w:hAnsi="Arial" w:cs="Arial"/>
        </w:rPr>
        <w:t>ortheast was shown to coincide with areas of higher deprivation and poorer respiratory health outcomes, suggesting that the impacts of the coal mining industry continue to influence communities long after its decline.</w:t>
      </w:r>
    </w:p>
    <w:p w14:paraId="70CF4D00" w14:textId="77777777" w:rsidR="00F61716" w:rsidRPr="00457E0B" w:rsidRDefault="00F61716" w:rsidP="00FF59DD">
      <w:pPr>
        <w:spacing w:line="276" w:lineRule="auto"/>
        <w:rPr>
          <w:rFonts w:ascii="Arial" w:hAnsi="Arial" w:cs="Arial"/>
        </w:rPr>
      </w:pPr>
    </w:p>
    <w:p w14:paraId="027A9011" w14:textId="77777777" w:rsidR="00F61716" w:rsidRPr="00457E0B" w:rsidRDefault="00F61716" w:rsidP="00FF59DD">
      <w:pPr>
        <w:spacing w:line="276" w:lineRule="auto"/>
        <w:rPr>
          <w:rFonts w:ascii="Arial" w:hAnsi="Arial" w:cs="Arial"/>
        </w:rPr>
      </w:pPr>
      <w:r w:rsidRPr="00457E0B">
        <w:rPr>
          <w:rFonts w:ascii="Arial" w:hAnsi="Arial" w:cs="Arial"/>
        </w:rPr>
        <w:t>Thematic mapping proved effective in communicating these patterns, allowing differences and hotspots to be identified at both LSOA and County scales. While improvements in respiratory health outcomes and air quality were observed over time, the persistence of higher rates in former mining areas highlights ongoing inequalities. At the same time, variations in population age structure and regional air quality trends indicate that these outcomes are likely to be shaped by a range of interacting social, environmental, and demographic factors, rather than mining legacy alone.</w:t>
      </w:r>
    </w:p>
    <w:p w14:paraId="70DD8E60" w14:textId="77777777" w:rsidR="00F61716" w:rsidRPr="00457E0B" w:rsidRDefault="00F61716" w:rsidP="00FF59DD">
      <w:pPr>
        <w:spacing w:line="276" w:lineRule="auto"/>
        <w:rPr>
          <w:rFonts w:ascii="Arial" w:hAnsi="Arial" w:cs="Arial"/>
        </w:rPr>
      </w:pPr>
    </w:p>
    <w:p w14:paraId="32F5858A" w14:textId="3F25FA1F" w:rsidR="00F61716" w:rsidRPr="00457E0B" w:rsidRDefault="00F61716" w:rsidP="00FF59DD">
      <w:pPr>
        <w:spacing w:line="276" w:lineRule="auto"/>
        <w:rPr>
          <w:rFonts w:ascii="Arial" w:hAnsi="Arial" w:cs="Arial"/>
        </w:rPr>
      </w:pPr>
      <w:r w:rsidRPr="00457E0B">
        <w:rPr>
          <w:rFonts w:ascii="Arial" w:hAnsi="Arial" w:cs="Arial"/>
        </w:rPr>
        <w:t xml:space="preserve">Several limitations shaped the scope of the analysis, including restricted access to </w:t>
      </w:r>
      <w:r w:rsidR="0038743E" w:rsidRPr="00457E0B">
        <w:rPr>
          <w:rFonts w:ascii="Arial" w:hAnsi="Arial" w:cs="Arial"/>
        </w:rPr>
        <w:t>granular</w:t>
      </w:r>
      <w:r w:rsidRPr="00457E0B">
        <w:rPr>
          <w:rFonts w:ascii="Arial" w:hAnsi="Arial" w:cs="Arial"/>
        </w:rPr>
        <w:t xml:space="preserve"> health data, inconsistencies in data formats, and reliance on static visual outputs. These constraints provide clear opportunities for further research. Future analysis could incorporate population</w:t>
      </w:r>
      <w:r w:rsidRPr="00457E0B">
        <w:rPr>
          <w:rFonts w:ascii="Cambria Math" w:hAnsi="Cambria Math" w:cs="Cambria Math"/>
        </w:rPr>
        <w:t>‑</w:t>
      </w:r>
      <w:r w:rsidRPr="00457E0B">
        <w:rPr>
          <w:rFonts w:ascii="Arial" w:hAnsi="Arial" w:cs="Arial"/>
        </w:rPr>
        <w:t xml:space="preserve">weighted health measures at </w:t>
      </w:r>
      <w:r w:rsidR="00C76C24" w:rsidRPr="00457E0B">
        <w:rPr>
          <w:rFonts w:ascii="Arial" w:hAnsi="Arial" w:cs="Arial"/>
        </w:rPr>
        <w:t xml:space="preserve">more granular </w:t>
      </w:r>
      <w:r w:rsidRPr="00457E0B">
        <w:rPr>
          <w:rFonts w:ascii="Arial" w:hAnsi="Arial" w:cs="Arial"/>
        </w:rPr>
        <w:t>spatial scales, proximity</w:t>
      </w:r>
      <w:r w:rsidRPr="00457E0B">
        <w:rPr>
          <w:rFonts w:ascii="Cambria Math" w:hAnsi="Cambria Math" w:cs="Cambria Math"/>
        </w:rPr>
        <w:t>‑</w:t>
      </w:r>
      <w:r w:rsidRPr="00457E0B">
        <w:rPr>
          <w:rFonts w:ascii="Arial" w:hAnsi="Arial" w:cs="Arial"/>
        </w:rPr>
        <w:t>based analysis linking mine locations to health outcomes</w:t>
      </w:r>
      <w:r w:rsidR="00C76C24" w:rsidRPr="00457E0B">
        <w:rPr>
          <w:rFonts w:ascii="Arial" w:hAnsi="Arial" w:cs="Arial"/>
        </w:rPr>
        <w:t xml:space="preserve"> with buffer zones</w:t>
      </w:r>
      <w:r w:rsidR="00EF56F6" w:rsidRPr="00457E0B">
        <w:rPr>
          <w:rFonts w:ascii="Arial" w:hAnsi="Arial" w:cs="Arial"/>
        </w:rPr>
        <w:t xml:space="preserve">, </w:t>
      </w:r>
      <w:r w:rsidRPr="00457E0B">
        <w:rPr>
          <w:rFonts w:ascii="Arial" w:hAnsi="Arial" w:cs="Arial"/>
        </w:rPr>
        <w:t>and extended time</w:t>
      </w:r>
      <w:r w:rsidRPr="00457E0B">
        <w:rPr>
          <w:rFonts w:ascii="Cambria Math" w:hAnsi="Cambria Math" w:cs="Cambria Math"/>
        </w:rPr>
        <w:t>‑</w:t>
      </w:r>
      <w:r w:rsidRPr="00457E0B">
        <w:rPr>
          <w:rFonts w:ascii="Arial" w:hAnsi="Arial" w:cs="Arial"/>
        </w:rPr>
        <w:t>series data to assess long</w:t>
      </w:r>
      <w:r w:rsidRPr="00457E0B">
        <w:rPr>
          <w:rFonts w:ascii="Cambria Math" w:hAnsi="Cambria Math" w:cs="Cambria Math"/>
        </w:rPr>
        <w:t>‑</w:t>
      </w:r>
      <w:r w:rsidRPr="00457E0B">
        <w:rPr>
          <w:rFonts w:ascii="Arial" w:hAnsi="Arial" w:cs="Arial"/>
        </w:rPr>
        <w:t>term trends. The inclusion of additional environmental indicators and the development of interactive GIS outputs would further enhance analytical depth and accessibility.</w:t>
      </w:r>
    </w:p>
    <w:p w14:paraId="262EC9A3" w14:textId="77777777" w:rsidR="00F61716" w:rsidRPr="00457E0B" w:rsidRDefault="00F61716" w:rsidP="00FF59DD">
      <w:pPr>
        <w:spacing w:line="276" w:lineRule="auto"/>
        <w:rPr>
          <w:rFonts w:ascii="Arial" w:hAnsi="Arial" w:cs="Arial"/>
        </w:rPr>
      </w:pPr>
    </w:p>
    <w:p w14:paraId="24D67F8C" w14:textId="05782216" w:rsidR="00FF6018" w:rsidRPr="00457E0B" w:rsidRDefault="00F61716" w:rsidP="00FF59DD">
      <w:pPr>
        <w:spacing w:line="276" w:lineRule="auto"/>
        <w:rPr>
          <w:rFonts w:ascii="Arial" w:hAnsi="Arial" w:cs="Arial"/>
        </w:rPr>
      </w:pPr>
      <w:r w:rsidRPr="00457E0B">
        <w:rPr>
          <w:rFonts w:ascii="Arial" w:hAnsi="Arial" w:cs="Arial"/>
        </w:rPr>
        <w:t>Overall, this study illustrates how GIS can support evidence</w:t>
      </w:r>
      <w:r w:rsidRPr="00457E0B">
        <w:rPr>
          <w:rFonts w:ascii="Cambria Math" w:hAnsi="Cambria Math" w:cs="Cambria Math"/>
        </w:rPr>
        <w:t>‑</w:t>
      </w:r>
      <w:r w:rsidRPr="00457E0B">
        <w:rPr>
          <w:rFonts w:ascii="Arial" w:hAnsi="Arial" w:cs="Arial"/>
        </w:rPr>
        <w:t>based understanding of spatial health inequalities and provides a foundation for further investigation into the long</w:t>
      </w:r>
      <w:r w:rsidRPr="00457E0B">
        <w:rPr>
          <w:rFonts w:ascii="Cambria Math" w:hAnsi="Cambria Math" w:cs="Cambria Math"/>
        </w:rPr>
        <w:t>‑</w:t>
      </w:r>
      <w:r w:rsidRPr="00457E0B">
        <w:rPr>
          <w:rFonts w:ascii="Arial" w:hAnsi="Arial" w:cs="Arial"/>
        </w:rPr>
        <w:t>term impacts of industrial legacy on public health.</w:t>
      </w:r>
      <w:r w:rsidR="00FF6018" w:rsidRPr="00457E0B">
        <w:rPr>
          <w:rFonts w:ascii="Arial" w:hAnsi="Arial" w:cs="Arial"/>
        </w:rPr>
        <w:br w:type="page"/>
      </w:r>
    </w:p>
    <w:bookmarkStart w:id="51" w:name="_Toc229253152" w:displacedByCustomXml="next"/>
    <w:sdt>
      <w:sdtPr>
        <w:rPr>
          <w:rFonts w:ascii="Arial" w:hAnsi="Arial" w:cs="Arial"/>
        </w:rPr>
        <w:id w:val="2122728381"/>
        <w:docPartObj>
          <w:docPartGallery w:val="Bibliographies"/>
          <w:docPartUnique/>
        </w:docPartObj>
      </w:sdtPr>
      <w:sdtEndPr>
        <w:rPr>
          <w:rFonts w:eastAsiaTheme="minorHAnsi"/>
          <w:color w:val="auto"/>
          <w:sz w:val="24"/>
          <w:szCs w:val="24"/>
        </w:rPr>
      </w:sdtEndPr>
      <w:sdtContent>
        <w:p w14:paraId="391D5B1E" w14:textId="5929F7BA" w:rsidR="00FF6018" w:rsidRPr="00457E0B" w:rsidRDefault="00FF6018" w:rsidP="00FF59DD">
          <w:pPr>
            <w:pStyle w:val="Heading1"/>
            <w:numPr>
              <w:ilvl w:val="0"/>
              <w:numId w:val="1"/>
            </w:numPr>
            <w:spacing w:line="276" w:lineRule="auto"/>
            <w:rPr>
              <w:rFonts w:ascii="Arial" w:hAnsi="Arial" w:cs="Arial"/>
            </w:rPr>
          </w:pPr>
          <w:r w:rsidRPr="00457E0B">
            <w:rPr>
              <w:rFonts w:ascii="Arial" w:hAnsi="Arial" w:cs="Arial"/>
            </w:rPr>
            <w:t>Bibliography</w:t>
          </w:r>
          <w:bookmarkEnd w:id="51"/>
        </w:p>
        <w:sdt>
          <w:sdtPr>
            <w:rPr>
              <w:rFonts w:ascii="Arial" w:hAnsi="Arial" w:cs="Arial"/>
            </w:rPr>
            <w:id w:val="111145805"/>
            <w:bibliography/>
          </w:sdtPr>
          <w:sdtContent>
            <w:p w14:paraId="526F53FA" w14:textId="77777777" w:rsidR="00424D9F" w:rsidRPr="00457E0B" w:rsidRDefault="00FF6018" w:rsidP="00FF59DD">
              <w:pPr>
                <w:spacing w:line="276" w:lineRule="auto"/>
                <w:rPr>
                  <w:rFonts w:ascii="Arial" w:hAnsi="Arial" w:cs="Arial"/>
                  <w:noProof/>
                </w:rPr>
              </w:pPr>
              <w:r w:rsidRPr="00457E0B">
                <w:rPr>
                  <w:rFonts w:ascii="Arial" w:hAnsi="Arial" w:cs="Arial"/>
                </w:rPr>
                <w:fldChar w:fldCharType="begin"/>
              </w:r>
              <w:r w:rsidRPr="00457E0B">
                <w:rPr>
                  <w:rFonts w:ascii="Arial" w:hAnsi="Arial" w:cs="Arial"/>
                </w:rPr>
                <w:instrText xml:space="preserve"> BIBLIOGRAPHY </w:instrText>
              </w:r>
              <w:r w:rsidRPr="00457E0B">
                <w:rPr>
                  <w:rFonts w:ascii="Arial" w:hAnsi="Arial" w:cs="Arial"/>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3"/>
              </w:tblGrid>
              <w:tr w:rsidR="00424D9F" w:rsidRPr="00457E0B" w14:paraId="1730D76E" w14:textId="77777777" w:rsidTr="00424D9F">
                <w:trPr>
                  <w:divId w:val="1230849097"/>
                  <w:tblCellSpacing w:w="15" w:type="dxa"/>
                </w:trPr>
                <w:tc>
                  <w:tcPr>
                    <w:tcW w:w="289" w:type="pct"/>
                    <w:hideMark/>
                  </w:tcPr>
                  <w:p w14:paraId="47C6ADFB" w14:textId="2C97B108" w:rsidR="00424D9F" w:rsidRPr="00457E0B" w:rsidRDefault="00424D9F" w:rsidP="00FF59DD">
                    <w:pPr>
                      <w:pStyle w:val="Bibliography"/>
                      <w:spacing w:line="276" w:lineRule="auto"/>
                      <w:rPr>
                        <w:rFonts w:ascii="Arial" w:hAnsi="Arial" w:cs="Arial"/>
                        <w:noProof/>
                      </w:rPr>
                    </w:pPr>
                    <w:r w:rsidRPr="00457E0B">
                      <w:rPr>
                        <w:rFonts w:ascii="Arial" w:hAnsi="Arial" w:cs="Arial"/>
                        <w:noProof/>
                      </w:rPr>
                      <w:t xml:space="preserve">[1] </w:t>
                    </w:r>
                  </w:p>
                </w:tc>
                <w:tc>
                  <w:tcPr>
                    <w:tcW w:w="4661" w:type="pct"/>
                    <w:hideMark/>
                  </w:tcPr>
                  <w:p w14:paraId="2C0D598A" w14:textId="77777777" w:rsidR="00424D9F" w:rsidRPr="00457E0B" w:rsidRDefault="00424D9F" w:rsidP="00FF59DD">
                    <w:pPr>
                      <w:pStyle w:val="Bibliography"/>
                      <w:spacing w:line="276" w:lineRule="auto"/>
                      <w:rPr>
                        <w:rFonts w:ascii="Arial" w:hAnsi="Arial" w:cs="Arial"/>
                        <w:noProof/>
                      </w:rPr>
                    </w:pPr>
                    <w:r w:rsidRPr="00457E0B">
                      <w:rPr>
                        <w:rFonts w:ascii="Arial" w:hAnsi="Arial" w:cs="Arial"/>
                        <w:noProof/>
                      </w:rPr>
                      <w:t xml:space="preserve">D. I. Heywood, S. Cornelius and S. Carver, An introduction to geographical information systems, 4th ed., Prentice Hall, 2011. </w:t>
                    </w:r>
                  </w:p>
                </w:tc>
              </w:tr>
              <w:tr w:rsidR="00424D9F" w:rsidRPr="00457E0B" w14:paraId="4FEFE575" w14:textId="77777777" w:rsidTr="00424D9F">
                <w:trPr>
                  <w:divId w:val="1230849097"/>
                  <w:tblCellSpacing w:w="15" w:type="dxa"/>
                </w:trPr>
                <w:tc>
                  <w:tcPr>
                    <w:tcW w:w="289" w:type="pct"/>
                    <w:hideMark/>
                  </w:tcPr>
                  <w:p w14:paraId="47C557B3" w14:textId="77777777" w:rsidR="00424D9F" w:rsidRPr="00457E0B" w:rsidRDefault="00424D9F" w:rsidP="00FF59DD">
                    <w:pPr>
                      <w:pStyle w:val="Bibliography"/>
                      <w:spacing w:line="276" w:lineRule="auto"/>
                      <w:rPr>
                        <w:rFonts w:ascii="Arial" w:hAnsi="Arial" w:cs="Arial"/>
                        <w:noProof/>
                      </w:rPr>
                    </w:pPr>
                    <w:r w:rsidRPr="00457E0B">
                      <w:rPr>
                        <w:rFonts w:ascii="Arial" w:hAnsi="Arial" w:cs="Arial"/>
                        <w:noProof/>
                      </w:rPr>
                      <w:t xml:space="preserve">[2] </w:t>
                    </w:r>
                  </w:p>
                </w:tc>
                <w:tc>
                  <w:tcPr>
                    <w:tcW w:w="4661" w:type="pct"/>
                    <w:hideMark/>
                  </w:tcPr>
                  <w:p w14:paraId="78C24577" w14:textId="77777777" w:rsidR="00424D9F" w:rsidRPr="00457E0B" w:rsidRDefault="00424D9F" w:rsidP="00FF59DD">
                    <w:pPr>
                      <w:pStyle w:val="Bibliography"/>
                      <w:spacing w:line="276" w:lineRule="auto"/>
                      <w:rPr>
                        <w:rFonts w:ascii="Arial" w:hAnsi="Arial" w:cs="Arial"/>
                        <w:noProof/>
                      </w:rPr>
                    </w:pPr>
                    <w:r w:rsidRPr="00457E0B">
                      <w:rPr>
                        <w:rFonts w:ascii="Arial" w:hAnsi="Arial" w:cs="Arial"/>
                        <w:noProof/>
                      </w:rPr>
                      <w:t>S. A. Selmy, D. E. Kucher, J. Yang and F. J. Garcia-Navarro, “Geospatial Data: Acquisition, Applications, and Challenges,” intechopen, 14 October 2024. [Online]. Available: https://www.intechopen.com/chapters/1192070. [Accessed 1 April 2026].</w:t>
                    </w:r>
                  </w:p>
                </w:tc>
              </w:tr>
              <w:tr w:rsidR="00424D9F" w:rsidRPr="00457E0B" w14:paraId="250D34EA" w14:textId="77777777" w:rsidTr="00424D9F">
                <w:trPr>
                  <w:divId w:val="1230849097"/>
                  <w:tblCellSpacing w:w="15" w:type="dxa"/>
                </w:trPr>
                <w:tc>
                  <w:tcPr>
                    <w:tcW w:w="289" w:type="pct"/>
                    <w:hideMark/>
                  </w:tcPr>
                  <w:p w14:paraId="4142A3D4" w14:textId="77777777" w:rsidR="00424D9F" w:rsidRPr="00457E0B" w:rsidRDefault="00424D9F" w:rsidP="00FF59DD">
                    <w:pPr>
                      <w:pStyle w:val="Bibliography"/>
                      <w:spacing w:line="276" w:lineRule="auto"/>
                      <w:rPr>
                        <w:rFonts w:ascii="Arial" w:hAnsi="Arial" w:cs="Arial"/>
                        <w:noProof/>
                      </w:rPr>
                    </w:pPr>
                    <w:r w:rsidRPr="00457E0B">
                      <w:rPr>
                        <w:rFonts w:ascii="Arial" w:hAnsi="Arial" w:cs="Arial"/>
                        <w:noProof/>
                      </w:rPr>
                      <w:t xml:space="preserve">[3] </w:t>
                    </w:r>
                  </w:p>
                </w:tc>
                <w:tc>
                  <w:tcPr>
                    <w:tcW w:w="4661" w:type="pct"/>
                    <w:hideMark/>
                  </w:tcPr>
                  <w:p w14:paraId="3493CC31" w14:textId="77777777" w:rsidR="00424D9F" w:rsidRPr="00457E0B" w:rsidRDefault="00424D9F" w:rsidP="00FF59DD">
                    <w:pPr>
                      <w:pStyle w:val="Bibliography"/>
                      <w:spacing w:line="276" w:lineRule="auto"/>
                      <w:rPr>
                        <w:rFonts w:ascii="Arial" w:hAnsi="Arial" w:cs="Arial"/>
                        <w:noProof/>
                      </w:rPr>
                    </w:pPr>
                    <w:r w:rsidRPr="00457E0B">
                      <w:rPr>
                        <w:rFonts w:ascii="Arial" w:hAnsi="Arial" w:cs="Arial"/>
                        <w:noProof/>
                      </w:rPr>
                      <w:t>Data Maps Wales, “Lower layer Super Output Areas (LSOAs) - Wales – 2021,” Office of National Statistics, 25 November 2025. [Online]. Available: https://datamap.gov.wales/layers/geonode:lsoa_2021_w_hwm. [Accessed 28 March 2026].</w:t>
                    </w:r>
                  </w:p>
                </w:tc>
              </w:tr>
              <w:tr w:rsidR="00424D9F" w:rsidRPr="00457E0B" w14:paraId="61E47CE3" w14:textId="77777777" w:rsidTr="00424D9F">
                <w:trPr>
                  <w:divId w:val="1230849097"/>
                  <w:tblCellSpacing w:w="15" w:type="dxa"/>
                </w:trPr>
                <w:tc>
                  <w:tcPr>
                    <w:tcW w:w="289" w:type="pct"/>
                    <w:hideMark/>
                  </w:tcPr>
                  <w:p w14:paraId="06B3C8EE" w14:textId="77777777" w:rsidR="00424D9F" w:rsidRPr="00457E0B" w:rsidRDefault="00424D9F" w:rsidP="00FF59DD">
                    <w:pPr>
                      <w:pStyle w:val="Bibliography"/>
                      <w:spacing w:line="276" w:lineRule="auto"/>
                      <w:rPr>
                        <w:rFonts w:ascii="Arial" w:hAnsi="Arial" w:cs="Arial"/>
                        <w:noProof/>
                      </w:rPr>
                    </w:pPr>
                    <w:r w:rsidRPr="00457E0B">
                      <w:rPr>
                        <w:rFonts w:ascii="Arial" w:hAnsi="Arial" w:cs="Arial"/>
                        <w:noProof/>
                      </w:rPr>
                      <w:t xml:space="preserve">[4] </w:t>
                    </w:r>
                  </w:p>
                </w:tc>
                <w:tc>
                  <w:tcPr>
                    <w:tcW w:w="4661" w:type="pct"/>
                    <w:hideMark/>
                  </w:tcPr>
                  <w:p w14:paraId="3A3016B9" w14:textId="77777777" w:rsidR="00424D9F" w:rsidRPr="00457E0B" w:rsidRDefault="00424D9F" w:rsidP="00FF59DD">
                    <w:pPr>
                      <w:pStyle w:val="Bibliography"/>
                      <w:spacing w:line="276" w:lineRule="auto"/>
                      <w:rPr>
                        <w:rFonts w:ascii="Arial" w:hAnsi="Arial" w:cs="Arial"/>
                        <w:noProof/>
                      </w:rPr>
                    </w:pPr>
                    <w:r w:rsidRPr="00457E0B">
                      <w:rPr>
                        <w:rFonts w:ascii="Arial" w:hAnsi="Arial" w:cs="Arial"/>
                        <w:noProof/>
                      </w:rPr>
                      <w:t>H. M. Wales, “Data Explorer,” Digital Health Care Wales (DHCW), 5 March 2026. [Online]. Available: https://www.healthmapswales.wales.nhs.uk/data-catalog-explorer/?tag=G211. [Accessed 5 April 2026].</w:t>
                    </w:r>
                  </w:p>
                </w:tc>
              </w:tr>
              <w:tr w:rsidR="00424D9F" w:rsidRPr="00457E0B" w14:paraId="76A92A4A" w14:textId="77777777" w:rsidTr="00424D9F">
                <w:trPr>
                  <w:divId w:val="1230849097"/>
                  <w:tblCellSpacing w:w="15" w:type="dxa"/>
                </w:trPr>
                <w:tc>
                  <w:tcPr>
                    <w:tcW w:w="289" w:type="pct"/>
                    <w:hideMark/>
                  </w:tcPr>
                  <w:p w14:paraId="15980DD3" w14:textId="77777777" w:rsidR="00424D9F" w:rsidRPr="00457E0B" w:rsidRDefault="00424D9F" w:rsidP="00FF59DD">
                    <w:pPr>
                      <w:pStyle w:val="Bibliography"/>
                      <w:spacing w:line="276" w:lineRule="auto"/>
                      <w:rPr>
                        <w:rFonts w:ascii="Arial" w:hAnsi="Arial" w:cs="Arial"/>
                        <w:noProof/>
                      </w:rPr>
                    </w:pPr>
                    <w:r w:rsidRPr="00457E0B">
                      <w:rPr>
                        <w:rFonts w:ascii="Arial" w:hAnsi="Arial" w:cs="Arial"/>
                        <w:noProof/>
                      </w:rPr>
                      <w:t xml:space="preserve">[5] </w:t>
                    </w:r>
                  </w:p>
                </w:tc>
                <w:tc>
                  <w:tcPr>
                    <w:tcW w:w="4661" w:type="pct"/>
                    <w:hideMark/>
                  </w:tcPr>
                  <w:p w14:paraId="055706B6" w14:textId="74126BCF" w:rsidR="00424D9F" w:rsidRPr="00457E0B" w:rsidRDefault="00424D9F" w:rsidP="00FF59DD">
                    <w:pPr>
                      <w:pStyle w:val="Bibliography"/>
                      <w:spacing w:line="276" w:lineRule="auto"/>
                      <w:rPr>
                        <w:rFonts w:ascii="Arial" w:hAnsi="Arial" w:cs="Arial"/>
                        <w:noProof/>
                      </w:rPr>
                    </w:pPr>
                    <w:r w:rsidRPr="00457E0B">
                      <w:rPr>
                        <w:rFonts w:ascii="Arial" w:hAnsi="Arial" w:cs="Arial"/>
                        <w:noProof/>
                      </w:rPr>
                      <w:t>N. R. Wales, “Minescan,” Natural Resources Wales, 22 June 2022. [Online]. Available:</w:t>
                    </w:r>
                    <w:r w:rsidR="006B5F47">
                      <w:rPr>
                        <w:rFonts w:ascii="Arial" w:hAnsi="Arial" w:cs="Arial"/>
                        <w:noProof/>
                      </w:rPr>
                      <w:t>h</w:t>
                    </w:r>
                    <w:r w:rsidRPr="00457E0B">
                      <w:rPr>
                        <w:rFonts w:ascii="Arial" w:hAnsi="Arial" w:cs="Arial"/>
                        <w:noProof/>
                      </w:rPr>
                      <w:t>ttps://metadata.naturalresources.wales/geonetwork/srv/api/records/NRW_DS99411#gn-tab-metadataCustom. [Accessed 5 April 2026].</w:t>
                    </w:r>
                  </w:p>
                </w:tc>
              </w:tr>
              <w:tr w:rsidR="00424D9F" w:rsidRPr="00457E0B" w14:paraId="0772C89D" w14:textId="77777777" w:rsidTr="00424D9F">
                <w:trPr>
                  <w:divId w:val="1230849097"/>
                  <w:tblCellSpacing w:w="15" w:type="dxa"/>
                </w:trPr>
                <w:tc>
                  <w:tcPr>
                    <w:tcW w:w="289" w:type="pct"/>
                    <w:hideMark/>
                  </w:tcPr>
                  <w:p w14:paraId="52C83F3C" w14:textId="77777777" w:rsidR="00424D9F" w:rsidRPr="00457E0B" w:rsidRDefault="00424D9F" w:rsidP="00FF59DD">
                    <w:pPr>
                      <w:pStyle w:val="Bibliography"/>
                      <w:spacing w:line="276" w:lineRule="auto"/>
                      <w:rPr>
                        <w:rFonts w:ascii="Arial" w:hAnsi="Arial" w:cs="Arial"/>
                        <w:noProof/>
                      </w:rPr>
                    </w:pPr>
                    <w:r w:rsidRPr="00457E0B">
                      <w:rPr>
                        <w:rFonts w:ascii="Arial" w:hAnsi="Arial" w:cs="Arial"/>
                        <w:noProof/>
                      </w:rPr>
                      <w:t xml:space="preserve">[6] </w:t>
                    </w:r>
                  </w:p>
                </w:tc>
                <w:tc>
                  <w:tcPr>
                    <w:tcW w:w="4661" w:type="pct"/>
                    <w:hideMark/>
                  </w:tcPr>
                  <w:p w14:paraId="672EBF6E" w14:textId="77777777" w:rsidR="00424D9F" w:rsidRPr="00457E0B" w:rsidRDefault="00424D9F" w:rsidP="00FF59DD">
                    <w:pPr>
                      <w:pStyle w:val="Bibliography"/>
                      <w:spacing w:line="276" w:lineRule="auto"/>
                      <w:rPr>
                        <w:rFonts w:ascii="Arial" w:hAnsi="Arial" w:cs="Arial"/>
                        <w:noProof/>
                      </w:rPr>
                    </w:pPr>
                    <w:r w:rsidRPr="00457E0B">
                      <w:rPr>
                        <w:rFonts w:ascii="Arial" w:hAnsi="Arial" w:cs="Arial"/>
                        <w:noProof/>
                      </w:rPr>
                      <w:t>D. M. Wales, “Data Catalogue,” Data Maps Wales, 27 November 2017. [Online]. Available: https://datamap.gov.wales/search/?limit=20&amp;offset=0. [Accessed 2026 15 March].</w:t>
                    </w:r>
                  </w:p>
                </w:tc>
              </w:tr>
              <w:tr w:rsidR="00424D9F" w:rsidRPr="00457E0B" w14:paraId="40A81A63" w14:textId="77777777" w:rsidTr="00424D9F">
                <w:trPr>
                  <w:divId w:val="1230849097"/>
                  <w:tblCellSpacing w:w="15" w:type="dxa"/>
                </w:trPr>
                <w:tc>
                  <w:tcPr>
                    <w:tcW w:w="289" w:type="pct"/>
                    <w:hideMark/>
                  </w:tcPr>
                  <w:p w14:paraId="5986E6DB" w14:textId="77777777" w:rsidR="00424D9F" w:rsidRPr="00457E0B" w:rsidRDefault="00424D9F" w:rsidP="00FF59DD">
                    <w:pPr>
                      <w:pStyle w:val="Bibliography"/>
                      <w:spacing w:line="276" w:lineRule="auto"/>
                      <w:rPr>
                        <w:rFonts w:ascii="Arial" w:hAnsi="Arial" w:cs="Arial"/>
                        <w:noProof/>
                      </w:rPr>
                    </w:pPr>
                    <w:r w:rsidRPr="00457E0B">
                      <w:rPr>
                        <w:rFonts w:ascii="Arial" w:hAnsi="Arial" w:cs="Arial"/>
                        <w:noProof/>
                      </w:rPr>
                      <w:t xml:space="preserve">[7] </w:t>
                    </w:r>
                  </w:p>
                </w:tc>
                <w:tc>
                  <w:tcPr>
                    <w:tcW w:w="4661" w:type="pct"/>
                    <w:hideMark/>
                  </w:tcPr>
                  <w:p w14:paraId="275345C3" w14:textId="77777777" w:rsidR="00424D9F" w:rsidRPr="00457E0B" w:rsidRDefault="00424D9F" w:rsidP="00FF59DD">
                    <w:pPr>
                      <w:pStyle w:val="Bibliography"/>
                      <w:spacing w:line="276" w:lineRule="auto"/>
                      <w:rPr>
                        <w:rFonts w:ascii="Arial" w:hAnsi="Arial" w:cs="Arial"/>
                        <w:noProof/>
                      </w:rPr>
                    </w:pPr>
                    <w:r w:rsidRPr="00457E0B">
                      <w:rPr>
                        <w:rFonts w:ascii="Arial" w:hAnsi="Arial" w:cs="Arial"/>
                        <w:noProof/>
                      </w:rPr>
                      <w:t>H. M. Wales, “Data Explorer,” DHCW, 5 March 2026. [Online]. Available: https://www.healthmapswales.wales.nhs.uk/data-catalog-explorer/?tag=TDiseasesoftheRespiratorySystem_RespiratoryDiseaseMortality&amp;q=respiratory. [Accessed 11 April 2026].</w:t>
                    </w:r>
                  </w:p>
                </w:tc>
              </w:tr>
              <w:tr w:rsidR="00424D9F" w:rsidRPr="00457E0B" w14:paraId="6CC904DA" w14:textId="77777777" w:rsidTr="00424D9F">
                <w:trPr>
                  <w:divId w:val="1230849097"/>
                  <w:tblCellSpacing w:w="15" w:type="dxa"/>
                </w:trPr>
                <w:tc>
                  <w:tcPr>
                    <w:tcW w:w="289" w:type="pct"/>
                    <w:hideMark/>
                  </w:tcPr>
                  <w:p w14:paraId="0C092BEC" w14:textId="77777777" w:rsidR="00424D9F" w:rsidRPr="00457E0B" w:rsidRDefault="00424D9F" w:rsidP="00FF59DD">
                    <w:pPr>
                      <w:pStyle w:val="Bibliography"/>
                      <w:spacing w:line="276" w:lineRule="auto"/>
                      <w:rPr>
                        <w:rFonts w:ascii="Arial" w:hAnsi="Arial" w:cs="Arial"/>
                        <w:noProof/>
                      </w:rPr>
                    </w:pPr>
                    <w:r w:rsidRPr="00457E0B">
                      <w:rPr>
                        <w:rFonts w:ascii="Arial" w:hAnsi="Arial" w:cs="Arial"/>
                        <w:noProof/>
                      </w:rPr>
                      <w:t xml:space="preserve">[8] </w:t>
                    </w:r>
                  </w:p>
                </w:tc>
                <w:tc>
                  <w:tcPr>
                    <w:tcW w:w="4661" w:type="pct"/>
                    <w:hideMark/>
                  </w:tcPr>
                  <w:p w14:paraId="56E6BC0C" w14:textId="77777777" w:rsidR="00424D9F" w:rsidRPr="00457E0B" w:rsidRDefault="00424D9F" w:rsidP="00FF59DD">
                    <w:pPr>
                      <w:pStyle w:val="Bibliography"/>
                      <w:spacing w:line="276" w:lineRule="auto"/>
                      <w:rPr>
                        <w:rFonts w:ascii="Arial" w:hAnsi="Arial" w:cs="Arial"/>
                        <w:noProof/>
                      </w:rPr>
                    </w:pPr>
                    <w:r w:rsidRPr="00457E0B">
                      <w:rPr>
                        <w:rFonts w:ascii="Arial" w:hAnsi="Arial" w:cs="Arial"/>
                        <w:noProof/>
                      </w:rPr>
                      <w:t>“Modelled background pollution data,” Department for Environment, Food and Rural Affairs (DEFRA), 2024. [Online]. Available: https://uk-air.defra.gov.uk/data/pcm-data. [Accessed 8 May 2026].</w:t>
                    </w:r>
                  </w:p>
                </w:tc>
              </w:tr>
            </w:tbl>
            <w:p w14:paraId="76CC1FFE" w14:textId="77777777" w:rsidR="00424D9F" w:rsidRPr="00457E0B" w:rsidRDefault="00424D9F" w:rsidP="00FF59DD">
              <w:pPr>
                <w:spacing w:line="276" w:lineRule="auto"/>
                <w:divId w:val="1230849097"/>
                <w:rPr>
                  <w:rFonts w:ascii="Arial" w:eastAsia="Times New Roman" w:hAnsi="Arial" w:cs="Arial"/>
                  <w:noProof/>
                </w:rPr>
              </w:pPr>
            </w:p>
            <w:p w14:paraId="363D58C1" w14:textId="19E40BE4" w:rsidR="00FF6018" w:rsidRPr="00457E0B" w:rsidRDefault="00FF6018" w:rsidP="00FF59DD">
              <w:pPr>
                <w:spacing w:line="276" w:lineRule="auto"/>
                <w:rPr>
                  <w:rFonts w:ascii="Arial" w:hAnsi="Arial" w:cs="Arial"/>
                </w:rPr>
              </w:pPr>
              <w:r w:rsidRPr="00457E0B">
                <w:rPr>
                  <w:rFonts w:ascii="Arial" w:hAnsi="Arial" w:cs="Arial"/>
                  <w:b/>
                  <w:bCs/>
                  <w:noProof/>
                </w:rPr>
                <w:fldChar w:fldCharType="end"/>
              </w:r>
            </w:p>
          </w:sdtContent>
        </w:sdt>
      </w:sdtContent>
    </w:sdt>
    <w:p w14:paraId="035BB39F" w14:textId="77777777" w:rsidR="00FF6018" w:rsidRPr="00457E0B" w:rsidRDefault="00FF6018" w:rsidP="00FF59DD">
      <w:pPr>
        <w:spacing w:line="276" w:lineRule="auto"/>
        <w:rPr>
          <w:rFonts w:ascii="Arial" w:hAnsi="Arial" w:cs="Arial"/>
        </w:rPr>
      </w:pPr>
    </w:p>
    <w:sectPr w:rsidR="00FF6018" w:rsidRPr="00457E0B" w:rsidSect="00543253">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F59FC"/>
    <w:multiLevelType w:val="multilevel"/>
    <w:tmpl w:val="E9A02B18"/>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D8E7F71"/>
    <w:multiLevelType w:val="hybridMultilevel"/>
    <w:tmpl w:val="EF7C04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2210874"/>
    <w:multiLevelType w:val="multilevel"/>
    <w:tmpl w:val="E9A02B18"/>
    <w:lvl w:ilvl="0">
      <w:start w:val="1"/>
      <w:numFmt w:val="decimal"/>
      <w:lvlText w:val="%1."/>
      <w:lvlJc w:val="left"/>
      <w:pPr>
        <w:ind w:left="360" w:hanging="36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3FB14E0"/>
    <w:multiLevelType w:val="multilevel"/>
    <w:tmpl w:val="E9A02B18"/>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55327DA"/>
    <w:multiLevelType w:val="hybridMultilevel"/>
    <w:tmpl w:val="18C6D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D774B"/>
    <w:multiLevelType w:val="hybridMultilevel"/>
    <w:tmpl w:val="AD5C5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6A0341"/>
    <w:multiLevelType w:val="hybridMultilevel"/>
    <w:tmpl w:val="24F638F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388209C5"/>
    <w:multiLevelType w:val="multilevel"/>
    <w:tmpl w:val="E9A02B18"/>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991329C"/>
    <w:multiLevelType w:val="hybridMultilevel"/>
    <w:tmpl w:val="78A6E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EA0667"/>
    <w:multiLevelType w:val="hybridMultilevel"/>
    <w:tmpl w:val="89CAA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602BC2"/>
    <w:multiLevelType w:val="multilevel"/>
    <w:tmpl w:val="E9A02B18"/>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8971A37"/>
    <w:multiLevelType w:val="hybridMultilevel"/>
    <w:tmpl w:val="E67E2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9227C3"/>
    <w:multiLevelType w:val="hybridMultilevel"/>
    <w:tmpl w:val="483EB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766CBB"/>
    <w:multiLevelType w:val="hybridMultilevel"/>
    <w:tmpl w:val="26723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D7573D"/>
    <w:multiLevelType w:val="hybridMultilevel"/>
    <w:tmpl w:val="1D42E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7390896">
    <w:abstractNumId w:val="2"/>
  </w:num>
  <w:num w:numId="2" w16cid:durableId="21246868">
    <w:abstractNumId w:val="12"/>
  </w:num>
  <w:num w:numId="3" w16cid:durableId="1091198720">
    <w:abstractNumId w:val="9"/>
  </w:num>
  <w:num w:numId="4" w16cid:durableId="243495431">
    <w:abstractNumId w:val="3"/>
  </w:num>
  <w:num w:numId="5" w16cid:durableId="2139564074">
    <w:abstractNumId w:val="14"/>
  </w:num>
  <w:num w:numId="6" w16cid:durableId="1861426531">
    <w:abstractNumId w:val="7"/>
  </w:num>
  <w:num w:numId="7" w16cid:durableId="2041973565">
    <w:abstractNumId w:val="10"/>
  </w:num>
  <w:num w:numId="8" w16cid:durableId="1551722684">
    <w:abstractNumId w:val="0"/>
  </w:num>
  <w:num w:numId="9" w16cid:durableId="1694921296">
    <w:abstractNumId w:val="8"/>
  </w:num>
  <w:num w:numId="10" w16cid:durableId="313878052">
    <w:abstractNumId w:val="6"/>
  </w:num>
  <w:num w:numId="11" w16cid:durableId="815613667">
    <w:abstractNumId w:val="4"/>
  </w:num>
  <w:num w:numId="12" w16cid:durableId="765661238">
    <w:abstractNumId w:val="1"/>
  </w:num>
  <w:num w:numId="13" w16cid:durableId="119303321">
    <w:abstractNumId w:val="13"/>
  </w:num>
  <w:num w:numId="14" w16cid:durableId="1086029069">
    <w:abstractNumId w:val="5"/>
  </w:num>
  <w:num w:numId="15" w16cid:durableId="145136076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A06"/>
    <w:rsid w:val="00000EB3"/>
    <w:rsid w:val="0001232E"/>
    <w:rsid w:val="0001253C"/>
    <w:rsid w:val="000227BE"/>
    <w:rsid w:val="0002587D"/>
    <w:rsid w:val="000302D5"/>
    <w:rsid w:val="00034F45"/>
    <w:rsid w:val="00040787"/>
    <w:rsid w:val="00045D05"/>
    <w:rsid w:val="000503F2"/>
    <w:rsid w:val="00052929"/>
    <w:rsid w:val="00060798"/>
    <w:rsid w:val="00070F80"/>
    <w:rsid w:val="00085DCF"/>
    <w:rsid w:val="00093EF6"/>
    <w:rsid w:val="000950EA"/>
    <w:rsid w:val="000A1670"/>
    <w:rsid w:val="000A1AD1"/>
    <w:rsid w:val="000A504F"/>
    <w:rsid w:val="000B0872"/>
    <w:rsid w:val="000C6BB8"/>
    <w:rsid w:val="000D6A67"/>
    <w:rsid w:val="000D7D03"/>
    <w:rsid w:val="000E2561"/>
    <w:rsid w:val="000E4471"/>
    <w:rsid w:val="000E57A4"/>
    <w:rsid w:val="000E76B5"/>
    <w:rsid w:val="000F0267"/>
    <w:rsid w:val="000F1DB3"/>
    <w:rsid w:val="00105F7F"/>
    <w:rsid w:val="001174A8"/>
    <w:rsid w:val="00123441"/>
    <w:rsid w:val="00125A62"/>
    <w:rsid w:val="00130C9F"/>
    <w:rsid w:val="00133817"/>
    <w:rsid w:val="00134DF8"/>
    <w:rsid w:val="0014353D"/>
    <w:rsid w:val="001446AB"/>
    <w:rsid w:val="00145958"/>
    <w:rsid w:val="0014728B"/>
    <w:rsid w:val="001524D5"/>
    <w:rsid w:val="00152623"/>
    <w:rsid w:val="00162145"/>
    <w:rsid w:val="001621C2"/>
    <w:rsid w:val="00163247"/>
    <w:rsid w:val="00163A06"/>
    <w:rsid w:val="0016524F"/>
    <w:rsid w:val="00174C6A"/>
    <w:rsid w:val="001800AD"/>
    <w:rsid w:val="00192760"/>
    <w:rsid w:val="001D29B0"/>
    <w:rsid w:val="001D5B05"/>
    <w:rsid w:val="001D7384"/>
    <w:rsid w:val="001D7A14"/>
    <w:rsid w:val="001E2149"/>
    <w:rsid w:val="001E4F09"/>
    <w:rsid w:val="001E5BC2"/>
    <w:rsid w:val="001E66FB"/>
    <w:rsid w:val="001F3EC6"/>
    <w:rsid w:val="001F7FF7"/>
    <w:rsid w:val="00211777"/>
    <w:rsid w:val="00211800"/>
    <w:rsid w:val="002146BF"/>
    <w:rsid w:val="0021679A"/>
    <w:rsid w:val="002175BD"/>
    <w:rsid w:val="002227B8"/>
    <w:rsid w:val="002260FD"/>
    <w:rsid w:val="00232490"/>
    <w:rsid w:val="00236AA2"/>
    <w:rsid w:val="00240D53"/>
    <w:rsid w:val="00253FE6"/>
    <w:rsid w:val="00256FB7"/>
    <w:rsid w:val="002604CA"/>
    <w:rsid w:val="00261B2E"/>
    <w:rsid w:val="00263FA9"/>
    <w:rsid w:val="00265A7D"/>
    <w:rsid w:val="00266581"/>
    <w:rsid w:val="002673B5"/>
    <w:rsid w:val="002726F7"/>
    <w:rsid w:val="00277A41"/>
    <w:rsid w:val="00284F15"/>
    <w:rsid w:val="0029313D"/>
    <w:rsid w:val="00295B34"/>
    <w:rsid w:val="002A2760"/>
    <w:rsid w:val="002A3424"/>
    <w:rsid w:val="002A4DA1"/>
    <w:rsid w:val="002A6337"/>
    <w:rsid w:val="002B0E01"/>
    <w:rsid w:val="002D6878"/>
    <w:rsid w:val="002E7B29"/>
    <w:rsid w:val="002F2005"/>
    <w:rsid w:val="002F4631"/>
    <w:rsid w:val="002F4C6B"/>
    <w:rsid w:val="0030172C"/>
    <w:rsid w:val="00303AE2"/>
    <w:rsid w:val="00303FCE"/>
    <w:rsid w:val="0031071C"/>
    <w:rsid w:val="00314663"/>
    <w:rsid w:val="00317DF2"/>
    <w:rsid w:val="00341B75"/>
    <w:rsid w:val="00344FE8"/>
    <w:rsid w:val="003658B6"/>
    <w:rsid w:val="00372996"/>
    <w:rsid w:val="00376E46"/>
    <w:rsid w:val="00376E76"/>
    <w:rsid w:val="0038743E"/>
    <w:rsid w:val="00391157"/>
    <w:rsid w:val="00394956"/>
    <w:rsid w:val="003A1557"/>
    <w:rsid w:val="003A274E"/>
    <w:rsid w:val="003A2F53"/>
    <w:rsid w:val="003A3033"/>
    <w:rsid w:val="003A3080"/>
    <w:rsid w:val="003B40F7"/>
    <w:rsid w:val="003C0A61"/>
    <w:rsid w:val="003C1F22"/>
    <w:rsid w:val="003E1647"/>
    <w:rsid w:val="003E79FD"/>
    <w:rsid w:val="003F4C3C"/>
    <w:rsid w:val="003F67EE"/>
    <w:rsid w:val="00414FC3"/>
    <w:rsid w:val="004161E7"/>
    <w:rsid w:val="00417A1B"/>
    <w:rsid w:val="004201B9"/>
    <w:rsid w:val="00422C7A"/>
    <w:rsid w:val="00424D9F"/>
    <w:rsid w:val="00433C5F"/>
    <w:rsid w:val="00440B64"/>
    <w:rsid w:val="00444752"/>
    <w:rsid w:val="00444946"/>
    <w:rsid w:val="00457880"/>
    <w:rsid w:val="00457E0B"/>
    <w:rsid w:val="00460ED6"/>
    <w:rsid w:val="00464916"/>
    <w:rsid w:val="004654F7"/>
    <w:rsid w:val="00475A19"/>
    <w:rsid w:val="00475D9C"/>
    <w:rsid w:val="00490047"/>
    <w:rsid w:val="00497D28"/>
    <w:rsid w:val="004A16C4"/>
    <w:rsid w:val="004A3AB2"/>
    <w:rsid w:val="004A6404"/>
    <w:rsid w:val="004A6F97"/>
    <w:rsid w:val="004C431A"/>
    <w:rsid w:val="004D13EE"/>
    <w:rsid w:val="004E012F"/>
    <w:rsid w:val="004E3904"/>
    <w:rsid w:val="004E4FB6"/>
    <w:rsid w:val="004F0A86"/>
    <w:rsid w:val="004F7F4C"/>
    <w:rsid w:val="00504EB4"/>
    <w:rsid w:val="0051441A"/>
    <w:rsid w:val="005227C9"/>
    <w:rsid w:val="005234CA"/>
    <w:rsid w:val="00531F24"/>
    <w:rsid w:val="0053255F"/>
    <w:rsid w:val="00536D69"/>
    <w:rsid w:val="005370CD"/>
    <w:rsid w:val="0054036B"/>
    <w:rsid w:val="00543253"/>
    <w:rsid w:val="00545FD9"/>
    <w:rsid w:val="00552E25"/>
    <w:rsid w:val="00570D34"/>
    <w:rsid w:val="00570E81"/>
    <w:rsid w:val="00573BBB"/>
    <w:rsid w:val="0058128C"/>
    <w:rsid w:val="00585B96"/>
    <w:rsid w:val="00595BB6"/>
    <w:rsid w:val="005A327F"/>
    <w:rsid w:val="005A553B"/>
    <w:rsid w:val="005A60C1"/>
    <w:rsid w:val="005B1ABB"/>
    <w:rsid w:val="005C3D0F"/>
    <w:rsid w:val="005D0952"/>
    <w:rsid w:val="005D74F8"/>
    <w:rsid w:val="005F4FCB"/>
    <w:rsid w:val="00607226"/>
    <w:rsid w:val="00607D9B"/>
    <w:rsid w:val="00613187"/>
    <w:rsid w:val="0061458F"/>
    <w:rsid w:val="00616885"/>
    <w:rsid w:val="00622C15"/>
    <w:rsid w:val="00636621"/>
    <w:rsid w:val="006558D4"/>
    <w:rsid w:val="00655E63"/>
    <w:rsid w:val="00661356"/>
    <w:rsid w:val="00663FA6"/>
    <w:rsid w:val="00666490"/>
    <w:rsid w:val="006720FD"/>
    <w:rsid w:val="0067264B"/>
    <w:rsid w:val="00677891"/>
    <w:rsid w:val="00677BB9"/>
    <w:rsid w:val="00681263"/>
    <w:rsid w:val="00681D62"/>
    <w:rsid w:val="00682B60"/>
    <w:rsid w:val="006857EA"/>
    <w:rsid w:val="00685CCB"/>
    <w:rsid w:val="00686177"/>
    <w:rsid w:val="00690498"/>
    <w:rsid w:val="00692116"/>
    <w:rsid w:val="006924A0"/>
    <w:rsid w:val="00693787"/>
    <w:rsid w:val="00695300"/>
    <w:rsid w:val="006958D1"/>
    <w:rsid w:val="00696F8B"/>
    <w:rsid w:val="006A1BAD"/>
    <w:rsid w:val="006B5F47"/>
    <w:rsid w:val="006B64FE"/>
    <w:rsid w:val="006D400B"/>
    <w:rsid w:val="006E41D1"/>
    <w:rsid w:val="006F663F"/>
    <w:rsid w:val="006F7C40"/>
    <w:rsid w:val="00720097"/>
    <w:rsid w:val="00722233"/>
    <w:rsid w:val="00722FD8"/>
    <w:rsid w:val="00725458"/>
    <w:rsid w:val="007265B4"/>
    <w:rsid w:val="00733FFC"/>
    <w:rsid w:val="0073469B"/>
    <w:rsid w:val="00734847"/>
    <w:rsid w:val="007372C8"/>
    <w:rsid w:val="00737E06"/>
    <w:rsid w:val="00743285"/>
    <w:rsid w:val="007455CC"/>
    <w:rsid w:val="007463C8"/>
    <w:rsid w:val="007545C6"/>
    <w:rsid w:val="00767FC4"/>
    <w:rsid w:val="00774A8C"/>
    <w:rsid w:val="00774D0B"/>
    <w:rsid w:val="007813B0"/>
    <w:rsid w:val="00792845"/>
    <w:rsid w:val="00796AB4"/>
    <w:rsid w:val="007A0641"/>
    <w:rsid w:val="007A071B"/>
    <w:rsid w:val="007A4D9C"/>
    <w:rsid w:val="007D2439"/>
    <w:rsid w:val="007D28F3"/>
    <w:rsid w:val="007D37E8"/>
    <w:rsid w:val="007E5825"/>
    <w:rsid w:val="007F1C85"/>
    <w:rsid w:val="007F4E4A"/>
    <w:rsid w:val="00802345"/>
    <w:rsid w:val="00810D3B"/>
    <w:rsid w:val="008134D8"/>
    <w:rsid w:val="00816928"/>
    <w:rsid w:val="008201D8"/>
    <w:rsid w:val="00825BEA"/>
    <w:rsid w:val="0083126A"/>
    <w:rsid w:val="008321E0"/>
    <w:rsid w:val="00832F96"/>
    <w:rsid w:val="008369C5"/>
    <w:rsid w:val="008370A8"/>
    <w:rsid w:val="00837FA6"/>
    <w:rsid w:val="00845091"/>
    <w:rsid w:val="0084577E"/>
    <w:rsid w:val="008508CC"/>
    <w:rsid w:val="008553B0"/>
    <w:rsid w:val="0085671D"/>
    <w:rsid w:val="00860237"/>
    <w:rsid w:val="00861BF3"/>
    <w:rsid w:val="008670FE"/>
    <w:rsid w:val="00870B6F"/>
    <w:rsid w:val="00872D7A"/>
    <w:rsid w:val="008817EB"/>
    <w:rsid w:val="0089323E"/>
    <w:rsid w:val="00894896"/>
    <w:rsid w:val="008A1BD0"/>
    <w:rsid w:val="008A5AF1"/>
    <w:rsid w:val="008B34DA"/>
    <w:rsid w:val="008B3A06"/>
    <w:rsid w:val="008B698F"/>
    <w:rsid w:val="008C15DC"/>
    <w:rsid w:val="008C3A25"/>
    <w:rsid w:val="008E2ED2"/>
    <w:rsid w:val="008E5337"/>
    <w:rsid w:val="008E6BF3"/>
    <w:rsid w:val="008E7781"/>
    <w:rsid w:val="008F615D"/>
    <w:rsid w:val="009141B6"/>
    <w:rsid w:val="00921FD2"/>
    <w:rsid w:val="00923395"/>
    <w:rsid w:val="00932937"/>
    <w:rsid w:val="00937AE1"/>
    <w:rsid w:val="00941B4D"/>
    <w:rsid w:val="00972809"/>
    <w:rsid w:val="0097334C"/>
    <w:rsid w:val="0097445B"/>
    <w:rsid w:val="00985B90"/>
    <w:rsid w:val="0098706B"/>
    <w:rsid w:val="0099470F"/>
    <w:rsid w:val="00994DF3"/>
    <w:rsid w:val="009973BA"/>
    <w:rsid w:val="00997680"/>
    <w:rsid w:val="00997D78"/>
    <w:rsid w:val="009A198C"/>
    <w:rsid w:val="009A2D02"/>
    <w:rsid w:val="009B7AE2"/>
    <w:rsid w:val="009C597F"/>
    <w:rsid w:val="009C6096"/>
    <w:rsid w:val="009D1506"/>
    <w:rsid w:val="009D3B51"/>
    <w:rsid w:val="009D40BC"/>
    <w:rsid w:val="009D67EC"/>
    <w:rsid w:val="009D79A8"/>
    <w:rsid w:val="009E2B33"/>
    <w:rsid w:val="009F33B1"/>
    <w:rsid w:val="00A01B1E"/>
    <w:rsid w:val="00A10571"/>
    <w:rsid w:val="00A1305A"/>
    <w:rsid w:val="00A16B99"/>
    <w:rsid w:val="00A178C9"/>
    <w:rsid w:val="00A23E26"/>
    <w:rsid w:val="00A25F05"/>
    <w:rsid w:val="00A26635"/>
    <w:rsid w:val="00A307E7"/>
    <w:rsid w:val="00A31E4F"/>
    <w:rsid w:val="00A37931"/>
    <w:rsid w:val="00A40DA3"/>
    <w:rsid w:val="00A43195"/>
    <w:rsid w:val="00A43693"/>
    <w:rsid w:val="00A44AEE"/>
    <w:rsid w:val="00A44FD0"/>
    <w:rsid w:val="00A45A22"/>
    <w:rsid w:val="00A45D02"/>
    <w:rsid w:val="00A5147B"/>
    <w:rsid w:val="00A55101"/>
    <w:rsid w:val="00A57E5B"/>
    <w:rsid w:val="00A75A5C"/>
    <w:rsid w:val="00A95AAB"/>
    <w:rsid w:val="00A970F5"/>
    <w:rsid w:val="00AA4EF2"/>
    <w:rsid w:val="00AA6C1E"/>
    <w:rsid w:val="00AB3E0F"/>
    <w:rsid w:val="00AB6D0A"/>
    <w:rsid w:val="00AB7B7D"/>
    <w:rsid w:val="00AC1057"/>
    <w:rsid w:val="00AC6284"/>
    <w:rsid w:val="00AD11D8"/>
    <w:rsid w:val="00AD441D"/>
    <w:rsid w:val="00AE16A6"/>
    <w:rsid w:val="00AE5B56"/>
    <w:rsid w:val="00AE6BC4"/>
    <w:rsid w:val="00AF4B8D"/>
    <w:rsid w:val="00AF5D07"/>
    <w:rsid w:val="00AF770C"/>
    <w:rsid w:val="00B03886"/>
    <w:rsid w:val="00B04623"/>
    <w:rsid w:val="00B131CF"/>
    <w:rsid w:val="00B31444"/>
    <w:rsid w:val="00B338C9"/>
    <w:rsid w:val="00B373D0"/>
    <w:rsid w:val="00B3790A"/>
    <w:rsid w:val="00B50B45"/>
    <w:rsid w:val="00B55626"/>
    <w:rsid w:val="00B70CE3"/>
    <w:rsid w:val="00B725BB"/>
    <w:rsid w:val="00B75BA7"/>
    <w:rsid w:val="00B77B20"/>
    <w:rsid w:val="00B846BA"/>
    <w:rsid w:val="00B8595A"/>
    <w:rsid w:val="00B93845"/>
    <w:rsid w:val="00BA1FAF"/>
    <w:rsid w:val="00BA440F"/>
    <w:rsid w:val="00BA7C5D"/>
    <w:rsid w:val="00BB428E"/>
    <w:rsid w:val="00BB4A2F"/>
    <w:rsid w:val="00BC184C"/>
    <w:rsid w:val="00BC7CC7"/>
    <w:rsid w:val="00BD0A65"/>
    <w:rsid w:val="00BD2175"/>
    <w:rsid w:val="00BD2975"/>
    <w:rsid w:val="00BE4EBB"/>
    <w:rsid w:val="00BF3972"/>
    <w:rsid w:val="00C11C91"/>
    <w:rsid w:val="00C12107"/>
    <w:rsid w:val="00C16E4A"/>
    <w:rsid w:val="00C17EB6"/>
    <w:rsid w:val="00C27494"/>
    <w:rsid w:val="00C443F2"/>
    <w:rsid w:val="00C56A08"/>
    <w:rsid w:val="00C6043B"/>
    <w:rsid w:val="00C610C4"/>
    <w:rsid w:val="00C65A94"/>
    <w:rsid w:val="00C70E7F"/>
    <w:rsid w:val="00C71BD3"/>
    <w:rsid w:val="00C76C24"/>
    <w:rsid w:val="00C85E86"/>
    <w:rsid w:val="00C95B17"/>
    <w:rsid w:val="00CA142B"/>
    <w:rsid w:val="00CB5C2F"/>
    <w:rsid w:val="00CB5D8C"/>
    <w:rsid w:val="00CD2AE9"/>
    <w:rsid w:val="00CD63BD"/>
    <w:rsid w:val="00CD6BCD"/>
    <w:rsid w:val="00CE3A7B"/>
    <w:rsid w:val="00CE5EE1"/>
    <w:rsid w:val="00CF2AF3"/>
    <w:rsid w:val="00CF774A"/>
    <w:rsid w:val="00D029E4"/>
    <w:rsid w:val="00D12B7C"/>
    <w:rsid w:val="00D1637F"/>
    <w:rsid w:val="00D16587"/>
    <w:rsid w:val="00D1693A"/>
    <w:rsid w:val="00D16D4F"/>
    <w:rsid w:val="00D26D6B"/>
    <w:rsid w:val="00D32817"/>
    <w:rsid w:val="00D33487"/>
    <w:rsid w:val="00D35731"/>
    <w:rsid w:val="00D37FCC"/>
    <w:rsid w:val="00D478EB"/>
    <w:rsid w:val="00D64FB8"/>
    <w:rsid w:val="00D65276"/>
    <w:rsid w:val="00D81F93"/>
    <w:rsid w:val="00D82B7A"/>
    <w:rsid w:val="00D84B41"/>
    <w:rsid w:val="00D90657"/>
    <w:rsid w:val="00DA3DF2"/>
    <w:rsid w:val="00DB5BA8"/>
    <w:rsid w:val="00DC3157"/>
    <w:rsid w:val="00DC6FAC"/>
    <w:rsid w:val="00DD6352"/>
    <w:rsid w:val="00DD66A4"/>
    <w:rsid w:val="00DE015B"/>
    <w:rsid w:val="00DE1868"/>
    <w:rsid w:val="00DE2776"/>
    <w:rsid w:val="00DF20E3"/>
    <w:rsid w:val="00E0274C"/>
    <w:rsid w:val="00E05137"/>
    <w:rsid w:val="00E11D17"/>
    <w:rsid w:val="00E21343"/>
    <w:rsid w:val="00E448E7"/>
    <w:rsid w:val="00E44C1B"/>
    <w:rsid w:val="00E44F53"/>
    <w:rsid w:val="00E47E89"/>
    <w:rsid w:val="00E574A9"/>
    <w:rsid w:val="00E578CB"/>
    <w:rsid w:val="00E57C89"/>
    <w:rsid w:val="00E57F03"/>
    <w:rsid w:val="00E62CEC"/>
    <w:rsid w:val="00E74886"/>
    <w:rsid w:val="00E75AED"/>
    <w:rsid w:val="00E86C38"/>
    <w:rsid w:val="00EA0DCD"/>
    <w:rsid w:val="00EA2685"/>
    <w:rsid w:val="00EA38C1"/>
    <w:rsid w:val="00EA715D"/>
    <w:rsid w:val="00EA7187"/>
    <w:rsid w:val="00EB4BA1"/>
    <w:rsid w:val="00EC1F29"/>
    <w:rsid w:val="00EC30A1"/>
    <w:rsid w:val="00EC3B5E"/>
    <w:rsid w:val="00EC60D3"/>
    <w:rsid w:val="00EC7F7C"/>
    <w:rsid w:val="00ED22FA"/>
    <w:rsid w:val="00ED4211"/>
    <w:rsid w:val="00ED6519"/>
    <w:rsid w:val="00EE27D8"/>
    <w:rsid w:val="00EF20FE"/>
    <w:rsid w:val="00EF56F6"/>
    <w:rsid w:val="00F01379"/>
    <w:rsid w:val="00F061AF"/>
    <w:rsid w:val="00F10863"/>
    <w:rsid w:val="00F310DD"/>
    <w:rsid w:val="00F331C1"/>
    <w:rsid w:val="00F348BE"/>
    <w:rsid w:val="00F416B4"/>
    <w:rsid w:val="00F44B24"/>
    <w:rsid w:val="00F45AB8"/>
    <w:rsid w:val="00F510F7"/>
    <w:rsid w:val="00F53D33"/>
    <w:rsid w:val="00F60EA3"/>
    <w:rsid w:val="00F61716"/>
    <w:rsid w:val="00F628EE"/>
    <w:rsid w:val="00F73639"/>
    <w:rsid w:val="00F75E2B"/>
    <w:rsid w:val="00F7726A"/>
    <w:rsid w:val="00F841DC"/>
    <w:rsid w:val="00F908E7"/>
    <w:rsid w:val="00F92601"/>
    <w:rsid w:val="00F94AB9"/>
    <w:rsid w:val="00FA4670"/>
    <w:rsid w:val="00FA4B44"/>
    <w:rsid w:val="00FA74BF"/>
    <w:rsid w:val="00FB0181"/>
    <w:rsid w:val="00FB2D20"/>
    <w:rsid w:val="00FC0057"/>
    <w:rsid w:val="00FC46B4"/>
    <w:rsid w:val="00FC7F80"/>
    <w:rsid w:val="00FD03A9"/>
    <w:rsid w:val="00FD6684"/>
    <w:rsid w:val="00FF14B9"/>
    <w:rsid w:val="00FF3946"/>
    <w:rsid w:val="00FF4E8B"/>
    <w:rsid w:val="00FF59DD"/>
    <w:rsid w:val="00FF6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D82A2"/>
  <w15:chartTrackingRefBased/>
  <w15:docId w15:val="{EF4BCF02-E91B-FD46-812C-6A5875387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3A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63A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63A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63A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3A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3A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3A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3A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3A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3A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63A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63A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63A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3A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3A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3A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3A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3A06"/>
    <w:rPr>
      <w:rFonts w:eastAsiaTheme="majorEastAsia" w:cstheme="majorBidi"/>
      <w:color w:val="272727" w:themeColor="text1" w:themeTint="D8"/>
    </w:rPr>
  </w:style>
  <w:style w:type="paragraph" w:styleId="Title">
    <w:name w:val="Title"/>
    <w:basedOn w:val="Normal"/>
    <w:next w:val="Normal"/>
    <w:link w:val="TitleChar"/>
    <w:uiPriority w:val="10"/>
    <w:qFormat/>
    <w:rsid w:val="00163A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3A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3A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3A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3A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63A06"/>
    <w:rPr>
      <w:i/>
      <w:iCs/>
      <w:color w:val="404040" w:themeColor="text1" w:themeTint="BF"/>
    </w:rPr>
  </w:style>
  <w:style w:type="paragraph" w:styleId="ListParagraph">
    <w:name w:val="List Paragraph"/>
    <w:basedOn w:val="Normal"/>
    <w:uiPriority w:val="34"/>
    <w:qFormat/>
    <w:rsid w:val="00163A06"/>
    <w:pPr>
      <w:ind w:left="720"/>
      <w:contextualSpacing/>
    </w:pPr>
  </w:style>
  <w:style w:type="character" w:styleId="IntenseEmphasis">
    <w:name w:val="Intense Emphasis"/>
    <w:basedOn w:val="DefaultParagraphFont"/>
    <w:uiPriority w:val="21"/>
    <w:qFormat/>
    <w:rsid w:val="00163A06"/>
    <w:rPr>
      <w:i/>
      <w:iCs/>
      <w:color w:val="0F4761" w:themeColor="accent1" w:themeShade="BF"/>
    </w:rPr>
  </w:style>
  <w:style w:type="paragraph" w:styleId="IntenseQuote">
    <w:name w:val="Intense Quote"/>
    <w:basedOn w:val="Normal"/>
    <w:next w:val="Normal"/>
    <w:link w:val="IntenseQuoteChar"/>
    <w:uiPriority w:val="30"/>
    <w:qFormat/>
    <w:rsid w:val="00163A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3A06"/>
    <w:rPr>
      <w:i/>
      <w:iCs/>
      <w:color w:val="0F4761" w:themeColor="accent1" w:themeShade="BF"/>
    </w:rPr>
  </w:style>
  <w:style w:type="character" w:styleId="IntenseReference">
    <w:name w:val="Intense Reference"/>
    <w:basedOn w:val="DefaultParagraphFont"/>
    <w:uiPriority w:val="32"/>
    <w:qFormat/>
    <w:rsid w:val="00163A06"/>
    <w:rPr>
      <w:b/>
      <w:bCs/>
      <w:smallCaps/>
      <w:color w:val="0F4761" w:themeColor="accent1" w:themeShade="BF"/>
      <w:spacing w:val="5"/>
    </w:rPr>
  </w:style>
  <w:style w:type="paragraph" w:styleId="NoSpacing">
    <w:name w:val="No Spacing"/>
    <w:link w:val="NoSpacingChar"/>
    <w:uiPriority w:val="1"/>
    <w:qFormat/>
    <w:rsid w:val="00543253"/>
  </w:style>
  <w:style w:type="character" w:customStyle="1" w:styleId="NoSpacingChar">
    <w:name w:val="No Spacing Char"/>
    <w:basedOn w:val="DefaultParagraphFont"/>
    <w:link w:val="NoSpacing"/>
    <w:uiPriority w:val="1"/>
    <w:rsid w:val="00543253"/>
  </w:style>
  <w:style w:type="paragraph" w:styleId="TOCHeading">
    <w:name w:val="TOC Heading"/>
    <w:basedOn w:val="Heading1"/>
    <w:next w:val="Normal"/>
    <w:uiPriority w:val="39"/>
    <w:unhideWhenUsed/>
    <w:qFormat/>
    <w:rsid w:val="00EC7F7C"/>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EC7F7C"/>
    <w:pPr>
      <w:spacing w:before="120"/>
    </w:pPr>
    <w:rPr>
      <w:b/>
      <w:bCs/>
      <w:i/>
      <w:iCs/>
    </w:rPr>
  </w:style>
  <w:style w:type="paragraph" w:styleId="TOC2">
    <w:name w:val="toc 2"/>
    <w:basedOn w:val="Normal"/>
    <w:next w:val="Normal"/>
    <w:autoRedefine/>
    <w:uiPriority w:val="39"/>
    <w:unhideWhenUsed/>
    <w:rsid w:val="00EC7F7C"/>
    <w:pPr>
      <w:spacing w:before="120"/>
      <w:ind w:left="240"/>
    </w:pPr>
    <w:rPr>
      <w:b/>
      <w:bCs/>
      <w:sz w:val="22"/>
      <w:szCs w:val="22"/>
    </w:rPr>
  </w:style>
  <w:style w:type="paragraph" w:styleId="TOC3">
    <w:name w:val="toc 3"/>
    <w:basedOn w:val="Normal"/>
    <w:next w:val="Normal"/>
    <w:autoRedefine/>
    <w:uiPriority w:val="39"/>
    <w:unhideWhenUsed/>
    <w:rsid w:val="00EC7F7C"/>
    <w:pPr>
      <w:ind w:left="480"/>
    </w:pPr>
    <w:rPr>
      <w:sz w:val="20"/>
      <w:szCs w:val="20"/>
    </w:rPr>
  </w:style>
  <w:style w:type="character" w:styleId="Hyperlink">
    <w:name w:val="Hyperlink"/>
    <w:basedOn w:val="DefaultParagraphFont"/>
    <w:uiPriority w:val="99"/>
    <w:unhideWhenUsed/>
    <w:rsid w:val="00EC7F7C"/>
    <w:rPr>
      <w:color w:val="467886" w:themeColor="hyperlink"/>
      <w:u w:val="single"/>
    </w:rPr>
  </w:style>
  <w:style w:type="paragraph" w:styleId="TOC4">
    <w:name w:val="toc 4"/>
    <w:basedOn w:val="Normal"/>
    <w:next w:val="Normal"/>
    <w:autoRedefine/>
    <w:uiPriority w:val="39"/>
    <w:semiHidden/>
    <w:unhideWhenUsed/>
    <w:rsid w:val="00EC7F7C"/>
    <w:pPr>
      <w:ind w:left="720"/>
    </w:pPr>
    <w:rPr>
      <w:sz w:val="20"/>
      <w:szCs w:val="20"/>
    </w:rPr>
  </w:style>
  <w:style w:type="paragraph" w:styleId="TOC5">
    <w:name w:val="toc 5"/>
    <w:basedOn w:val="Normal"/>
    <w:next w:val="Normal"/>
    <w:autoRedefine/>
    <w:uiPriority w:val="39"/>
    <w:semiHidden/>
    <w:unhideWhenUsed/>
    <w:rsid w:val="00EC7F7C"/>
    <w:pPr>
      <w:ind w:left="960"/>
    </w:pPr>
    <w:rPr>
      <w:sz w:val="20"/>
      <w:szCs w:val="20"/>
    </w:rPr>
  </w:style>
  <w:style w:type="paragraph" w:styleId="TOC6">
    <w:name w:val="toc 6"/>
    <w:basedOn w:val="Normal"/>
    <w:next w:val="Normal"/>
    <w:autoRedefine/>
    <w:uiPriority w:val="39"/>
    <w:semiHidden/>
    <w:unhideWhenUsed/>
    <w:rsid w:val="00EC7F7C"/>
    <w:pPr>
      <w:ind w:left="1200"/>
    </w:pPr>
    <w:rPr>
      <w:sz w:val="20"/>
      <w:szCs w:val="20"/>
    </w:rPr>
  </w:style>
  <w:style w:type="paragraph" w:styleId="TOC7">
    <w:name w:val="toc 7"/>
    <w:basedOn w:val="Normal"/>
    <w:next w:val="Normal"/>
    <w:autoRedefine/>
    <w:uiPriority w:val="39"/>
    <w:semiHidden/>
    <w:unhideWhenUsed/>
    <w:rsid w:val="00EC7F7C"/>
    <w:pPr>
      <w:ind w:left="1440"/>
    </w:pPr>
    <w:rPr>
      <w:sz w:val="20"/>
      <w:szCs w:val="20"/>
    </w:rPr>
  </w:style>
  <w:style w:type="paragraph" w:styleId="TOC8">
    <w:name w:val="toc 8"/>
    <w:basedOn w:val="Normal"/>
    <w:next w:val="Normal"/>
    <w:autoRedefine/>
    <w:uiPriority w:val="39"/>
    <w:semiHidden/>
    <w:unhideWhenUsed/>
    <w:rsid w:val="00EC7F7C"/>
    <w:pPr>
      <w:ind w:left="1680"/>
    </w:pPr>
    <w:rPr>
      <w:sz w:val="20"/>
      <w:szCs w:val="20"/>
    </w:rPr>
  </w:style>
  <w:style w:type="paragraph" w:styleId="TOC9">
    <w:name w:val="toc 9"/>
    <w:basedOn w:val="Normal"/>
    <w:next w:val="Normal"/>
    <w:autoRedefine/>
    <w:uiPriority w:val="39"/>
    <w:semiHidden/>
    <w:unhideWhenUsed/>
    <w:rsid w:val="00EC7F7C"/>
    <w:pPr>
      <w:ind w:left="1920"/>
    </w:pPr>
    <w:rPr>
      <w:sz w:val="20"/>
      <w:szCs w:val="20"/>
    </w:rPr>
  </w:style>
  <w:style w:type="character" w:styleId="UnresolvedMention">
    <w:name w:val="Unresolved Mention"/>
    <w:basedOn w:val="DefaultParagraphFont"/>
    <w:uiPriority w:val="99"/>
    <w:semiHidden/>
    <w:unhideWhenUsed/>
    <w:rsid w:val="00C11C91"/>
    <w:rPr>
      <w:color w:val="605E5C"/>
      <w:shd w:val="clear" w:color="auto" w:fill="E1DFDD"/>
    </w:rPr>
  </w:style>
  <w:style w:type="paragraph" w:styleId="Caption">
    <w:name w:val="caption"/>
    <w:basedOn w:val="Normal"/>
    <w:next w:val="Normal"/>
    <w:uiPriority w:val="35"/>
    <w:unhideWhenUsed/>
    <w:qFormat/>
    <w:rsid w:val="00433C5F"/>
    <w:pPr>
      <w:spacing w:after="200"/>
    </w:pPr>
    <w:rPr>
      <w:i/>
      <w:iCs/>
      <w:color w:val="0E2841" w:themeColor="text2"/>
      <w:sz w:val="18"/>
      <w:szCs w:val="18"/>
    </w:rPr>
  </w:style>
  <w:style w:type="paragraph" w:styleId="Bibliography">
    <w:name w:val="Bibliography"/>
    <w:basedOn w:val="Normal"/>
    <w:next w:val="Normal"/>
    <w:uiPriority w:val="37"/>
    <w:unhideWhenUsed/>
    <w:rsid w:val="00E027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0336">
      <w:bodyDiv w:val="1"/>
      <w:marLeft w:val="0"/>
      <w:marRight w:val="0"/>
      <w:marTop w:val="0"/>
      <w:marBottom w:val="0"/>
      <w:divBdr>
        <w:top w:val="none" w:sz="0" w:space="0" w:color="auto"/>
        <w:left w:val="none" w:sz="0" w:space="0" w:color="auto"/>
        <w:bottom w:val="none" w:sz="0" w:space="0" w:color="auto"/>
        <w:right w:val="none" w:sz="0" w:space="0" w:color="auto"/>
      </w:divBdr>
    </w:div>
    <w:div w:id="6756715">
      <w:bodyDiv w:val="1"/>
      <w:marLeft w:val="0"/>
      <w:marRight w:val="0"/>
      <w:marTop w:val="0"/>
      <w:marBottom w:val="0"/>
      <w:divBdr>
        <w:top w:val="none" w:sz="0" w:space="0" w:color="auto"/>
        <w:left w:val="none" w:sz="0" w:space="0" w:color="auto"/>
        <w:bottom w:val="none" w:sz="0" w:space="0" w:color="auto"/>
        <w:right w:val="none" w:sz="0" w:space="0" w:color="auto"/>
      </w:divBdr>
    </w:div>
    <w:div w:id="19014001">
      <w:bodyDiv w:val="1"/>
      <w:marLeft w:val="0"/>
      <w:marRight w:val="0"/>
      <w:marTop w:val="0"/>
      <w:marBottom w:val="0"/>
      <w:divBdr>
        <w:top w:val="none" w:sz="0" w:space="0" w:color="auto"/>
        <w:left w:val="none" w:sz="0" w:space="0" w:color="auto"/>
        <w:bottom w:val="none" w:sz="0" w:space="0" w:color="auto"/>
        <w:right w:val="none" w:sz="0" w:space="0" w:color="auto"/>
      </w:divBdr>
    </w:div>
    <w:div w:id="19821770">
      <w:bodyDiv w:val="1"/>
      <w:marLeft w:val="0"/>
      <w:marRight w:val="0"/>
      <w:marTop w:val="0"/>
      <w:marBottom w:val="0"/>
      <w:divBdr>
        <w:top w:val="none" w:sz="0" w:space="0" w:color="auto"/>
        <w:left w:val="none" w:sz="0" w:space="0" w:color="auto"/>
        <w:bottom w:val="none" w:sz="0" w:space="0" w:color="auto"/>
        <w:right w:val="none" w:sz="0" w:space="0" w:color="auto"/>
      </w:divBdr>
    </w:div>
    <w:div w:id="39087768">
      <w:bodyDiv w:val="1"/>
      <w:marLeft w:val="0"/>
      <w:marRight w:val="0"/>
      <w:marTop w:val="0"/>
      <w:marBottom w:val="0"/>
      <w:divBdr>
        <w:top w:val="none" w:sz="0" w:space="0" w:color="auto"/>
        <w:left w:val="none" w:sz="0" w:space="0" w:color="auto"/>
        <w:bottom w:val="none" w:sz="0" w:space="0" w:color="auto"/>
        <w:right w:val="none" w:sz="0" w:space="0" w:color="auto"/>
      </w:divBdr>
    </w:div>
    <w:div w:id="47152273">
      <w:bodyDiv w:val="1"/>
      <w:marLeft w:val="0"/>
      <w:marRight w:val="0"/>
      <w:marTop w:val="0"/>
      <w:marBottom w:val="0"/>
      <w:divBdr>
        <w:top w:val="none" w:sz="0" w:space="0" w:color="auto"/>
        <w:left w:val="none" w:sz="0" w:space="0" w:color="auto"/>
        <w:bottom w:val="none" w:sz="0" w:space="0" w:color="auto"/>
        <w:right w:val="none" w:sz="0" w:space="0" w:color="auto"/>
      </w:divBdr>
    </w:div>
    <w:div w:id="64231488">
      <w:bodyDiv w:val="1"/>
      <w:marLeft w:val="0"/>
      <w:marRight w:val="0"/>
      <w:marTop w:val="0"/>
      <w:marBottom w:val="0"/>
      <w:divBdr>
        <w:top w:val="none" w:sz="0" w:space="0" w:color="auto"/>
        <w:left w:val="none" w:sz="0" w:space="0" w:color="auto"/>
        <w:bottom w:val="none" w:sz="0" w:space="0" w:color="auto"/>
        <w:right w:val="none" w:sz="0" w:space="0" w:color="auto"/>
      </w:divBdr>
    </w:div>
    <w:div w:id="72974183">
      <w:bodyDiv w:val="1"/>
      <w:marLeft w:val="0"/>
      <w:marRight w:val="0"/>
      <w:marTop w:val="0"/>
      <w:marBottom w:val="0"/>
      <w:divBdr>
        <w:top w:val="none" w:sz="0" w:space="0" w:color="auto"/>
        <w:left w:val="none" w:sz="0" w:space="0" w:color="auto"/>
        <w:bottom w:val="none" w:sz="0" w:space="0" w:color="auto"/>
        <w:right w:val="none" w:sz="0" w:space="0" w:color="auto"/>
      </w:divBdr>
    </w:div>
    <w:div w:id="88356319">
      <w:bodyDiv w:val="1"/>
      <w:marLeft w:val="0"/>
      <w:marRight w:val="0"/>
      <w:marTop w:val="0"/>
      <w:marBottom w:val="0"/>
      <w:divBdr>
        <w:top w:val="none" w:sz="0" w:space="0" w:color="auto"/>
        <w:left w:val="none" w:sz="0" w:space="0" w:color="auto"/>
        <w:bottom w:val="none" w:sz="0" w:space="0" w:color="auto"/>
        <w:right w:val="none" w:sz="0" w:space="0" w:color="auto"/>
      </w:divBdr>
    </w:div>
    <w:div w:id="110705096">
      <w:bodyDiv w:val="1"/>
      <w:marLeft w:val="0"/>
      <w:marRight w:val="0"/>
      <w:marTop w:val="0"/>
      <w:marBottom w:val="0"/>
      <w:divBdr>
        <w:top w:val="none" w:sz="0" w:space="0" w:color="auto"/>
        <w:left w:val="none" w:sz="0" w:space="0" w:color="auto"/>
        <w:bottom w:val="none" w:sz="0" w:space="0" w:color="auto"/>
        <w:right w:val="none" w:sz="0" w:space="0" w:color="auto"/>
      </w:divBdr>
    </w:div>
    <w:div w:id="111289970">
      <w:bodyDiv w:val="1"/>
      <w:marLeft w:val="0"/>
      <w:marRight w:val="0"/>
      <w:marTop w:val="0"/>
      <w:marBottom w:val="0"/>
      <w:divBdr>
        <w:top w:val="none" w:sz="0" w:space="0" w:color="auto"/>
        <w:left w:val="none" w:sz="0" w:space="0" w:color="auto"/>
        <w:bottom w:val="none" w:sz="0" w:space="0" w:color="auto"/>
        <w:right w:val="none" w:sz="0" w:space="0" w:color="auto"/>
      </w:divBdr>
    </w:div>
    <w:div w:id="143202358">
      <w:bodyDiv w:val="1"/>
      <w:marLeft w:val="0"/>
      <w:marRight w:val="0"/>
      <w:marTop w:val="0"/>
      <w:marBottom w:val="0"/>
      <w:divBdr>
        <w:top w:val="none" w:sz="0" w:space="0" w:color="auto"/>
        <w:left w:val="none" w:sz="0" w:space="0" w:color="auto"/>
        <w:bottom w:val="none" w:sz="0" w:space="0" w:color="auto"/>
        <w:right w:val="none" w:sz="0" w:space="0" w:color="auto"/>
      </w:divBdr>
    </w:div>
    <w:div w:id="149636317">
      <w:bodyDiv w:val="1"/>
      <w:marLeft w:val="0"/>
      <w:marRight w:val="0"/>
      <w:marTop w:val="0"/>
      <w:marBottom w:val="0"/>
      <w:divBdr>
        <w:top w:val="none" w:sz="0" w:space="0" w:color="auto"/>
        <w:left w:val="none" w:sz="0" w:space="0" w:color="auto"/>
        <w:bottom w:val="none" w:sz="0" w:space="0" w:color="auto"/>
        <w:right w:val="none" w:sz="0" w:space="0" w:color="auto"/>
      </w:divBdr>
    </w:div>
    <w:div w:id="195780550">
      <w:bodyDiv w:val="1"/>
      <w:marLeft w:val="0"/>
      <w:marRight w:val="0"/>
      <w:marTop w:val="0"/>
      <w:marBottom w:val="0"/>
      <w:divBdr>
        <w:top w:val="none" w:sz="0" w:space="0" w:color="auto"/>
        <w:left w:val="none" w:sz="0" w:space="0" w:color="auto"/>
        <w:bottom w:val="none" w:sz="0" w:space="0" w:color="auto"/>
        <w:right w:val="none" w:sz="0" w:space="0" w:color="auto"/>
      </w:divBdr>
    </w:div>
    <w:div w:id="206069854">
      <w:bodyDiv w:val="1"/>
      <w:marLeft w:val="0"/>
      <w:marRight w:val="0"/>
      <w:marTop w:val="0"/>
      <w:marBottom w:val="0"/>
      <w:divBdr>
        <w:top w:val="none" w:sz="0" w:space="0" w:color="auto"/>
        <w:left w:val="none" w:sz="0" w:space="0" w:color="auto"/>
        <w:bottom w:val="none" w:sz="0" w:space="0" w:color="auto"/>
        <w:right w:val="none" w:sz="0" w:space="0" w:color="auto"/>
      </w:divBdr>
    </w:div>
    <w:div w:id="211968020">
      <w:bodyDiv w:val="1"/>
      <w:marLeft w:val="0"/>
      <w:marRight w:val="0"/>
      <w:marTop w:val="0"/>
      <w:marBottom w:val="0"/>
      <w:divBdr>
        <w:top w:val="none" w:sz="0" w:space="0" w:color="auto"/>
        <w:left w:val="none" w:sz="0" w:space="0" w:color="auto"/>
        <w:bottom w:val="none" w:sz="0" w:space="0" w:color="auto"/>
        <w:right w:val="none" w:sz="0" w:space="0" w:color="auto"/>
      </w:divBdr>
    </w:div>
    <w:div w:id="214859279">
      <w:bodyDiv w:val="1"/>
      <w:marLeft w:val="0"/>
      <w:marRight w:val="0"/>
      <w:marTop w:val="0"/>
      <w:marBottom w:val="0"/>
      <w:divBdr>
        <w:top w:val="none" w:sz="0" w:space="0" w:color="auto"/>
        <w:left w:val="none" w:sz="0" w:space="0" w:color="auto"/>
        <w:bottom w:val="none" w:sz="0" w:space="0" w:color="auto"/>
        <w:right w:val="none" w:sz="0" w:space="0" w:color="auto"/>
      </w:divBdr>
    </w:div>
    <w:div w:id="228342760">
      <w:bodyDiv w:val="1"/>
      <w:marLeft w:val="0"/>
      <w:marRight w:val="0"/>
      <w:marTop w:val="0"/>
      <w:marBottom w:val="0"/>
      <w:divBdr>
        <w:top w:val="none" w:sz="0" w:space="0" w:color="auto"/>
        <w:left w:val="none" w:sz="0" w:space="0" w:color="auto"/>
        <w:bottom w:val="none" w:sz="0" w:space="0" w:color="auto"/>
        <w:right w:val="none" w:sz="0" w:space="0" w:color="auto"/>
      </w:divBdr>
    </w:div>
    <w:div w:id="249891798">
      <w:bodyDiv w:val="1"/>
      <w:marLeft w:val="0"/>
      <w:marRight w:val="0"/>
      <w:marTop w:val="0"/>
      <w:marBottom w:val="0"/>
      <w:divBdr>
        <w:top w:val="none" w:sz="0" w:space="0" w:color="auto"/>
        <w:left w:val="none" w:sz="0" w:space="0" w:color="auto"/>
        <w:bottom w:val="none" w:sz="0" w:space="0" w:color="auto"/>
        <w:right w:val="none" w:sz="0" w:space="0" w:color="auto"/>
      </w:divBdr>
    </w:div>
    <w:div w:id="253368802">
      <w:bodyDiv w:val="1"/>
      <w:marLeft w:val="0"/>
      <w:marRight w:val="0"/>
      <w:marTop w:val="0"/>
      <w:marBottom w:val="0"/>
      <w:divBdr>
        <w:top w:val="none" w:sz="0" w:space="0" w:color="auto"/>
        <w:left w:val="none" w:sz="0" w:space="0" w:color="auto"/>
        <w:bottom w:val="none" w:sz="0" w:space="0" w:color="auto"/>
        <w:right w:val="none" w:sz="0" w:space="0" w:color="auto"/>
      </w:divBdr>
    </w:div>
    <w:div w:id="267395132">
      <w:bodyDiv w:val="1"/>
      <w:marLeft w:val="0"/>
      <w:marRight w:val="0"/>
      <w:marTop w:val="0"/>
      <w:marBottom w:val="0"/>
      <w:divBdr>
        <w:top w:val="none" w:sz="0" w:space="0" w:color="auto"/>
        <w:left w:val="none" w:sz="0" w:space="0" w:color="auto"/>
        <w:bottom w:val="none" w:sz="0" w:space="0" w:color="auto"/>
        <w:right w:val="none" w:sz="0" w:space="0" w:color="auto"/>
      </w:divBdr>
    </w:div>
    <w:div w:id="269894905">
      <w:bodyDiv w:val="1"/>
      <w:marLeft w:val="0"/>
      <w:marRight w:val="0"/>
      <w:marTop w:val="0"/>
      <w:marBottom w:val="0"/>
      <w:divBdr>
        <w:top w:val="none" w:sz="0" w:space="0" w:color="auto"/>
        <w:left w:val="none" w:sz="0" w:space="0" w:color="auto"/>
        <w:bottom w:val="none" w:sz="0" w:space="0" w:color="auto"/>
        <w:right w:val="none" w:sz="0" w:space="0" w:color="auto"/>
      </w:divBdr>
    </w:div>
    <w:div w:id="281353144">
      <w:bodyDiv w:val="1"/>
      <w:marLeft w:val="0"/>
      <w:marRight w:val="0"/>
      <w:marTop w:val="0"/>
      <w:marBottom w:val="0"/>
      <w:divBdr>
        <w:top w:val="none" w:sz="0" w:space="0" w:color="auto"/>
        <w:left w:val="none" w:sz="0" w:space="0" w:color="auto"/>
        <w:bottom w:val="none" w:sz="0" w:space="0" w:color="auto"/>
        <w:right w:val="none" w:sz="0" w:space="0" w:color="auto"/>
      </w:divBdr>
    </w:div>
    <w:div w:id="300576160">
      <w:bodyDiv w:val="1"/>
      <w:marLeft w:val="0"/>
      <w:marRight w:val="0"/>
      <w:marTop w:val="0"/>
      <w:marBottom w:val="0"/>
      <w:divBdr>
        <w:top w:val="none" w:sz="0" w:space="0" w:color="auto"/>
        <w:left w:val="none" w:sz="0" w:space="0" w:color="auto"/>
        <w:bottom w:val="none" w:sz="0" w:space="0" w:color="auto"/>
        <w:right w:val="none" w:sz="0" w:space="0" w:color="auto"/>
      </w:divBdr>
    </w:div>
    <w:div w:id="333606795">
      <w:bodyDiv w:val="1"/>
      <w:marLeft w:val="0"/>
      <w:marRight w:val="0"/>
      <w:marTop w:val="0"/>
      <w:marBottom w:val="0"/>
      <w:divBdr>
        <w:top w:val="none" w:sz="0" w:space="0" w:color="auto"/>
        <w:left w:val="none" w:sz="0" w:space="0" w:color="auto"/>
        <w:bottom w:val="none" w:sz="0" w:space="0" w:color="auto"/>
        <w:right w:val="none" w:sz="0" w:space="0" w:color="auto"/>
      </w:divBdr>
    </w:div>
    <w:div w:id="336924876">
      <w:bodyDiv w:val="1"/>
      <w:marLeft w:val="0"/>
      <w:marRight w:val="0"/>
      <w:marTop w:val="0"/>
      <w:marBottom w:val="0"/>
      <w:divBdr>
        <w:top w:val="none" w:sz="0" w:space="0" w:color="auto"/>
        <w:left w:val="none" w:sz="0" w:space="0" w:color="auto"/>
        <w:bottom w:val="none" w:sz="0" w:space="0" w:color="auto"/>
        <w:right w:val="none" w:sz="0" w:space="0" w:color="auto"/>
      </w:divBdr>
    </w:div>
    <w:div w:id="371661635">
      <w:bodyDiv w:val="1"/>
      <w:marLeft w:val="0"/>
      <w:marRight w:val="0"/>
      <w:marTop w:val="0"/>
      <w:marBottom w:val="0"/>
      <w:divBdr>
        <w:top w:val="none" w:sz="0" w:space="0" w:color="auto"/>
        <w:left w:val="none" w:sz="0" w:space="0" w:color="auto"/>
        <w:bottom w:val="none" w:sz="0" w:space="0" w:color="auto"/>
        <w:right w:val="none" w:sz="0" w:space="0" w:color="auto"/>
      </w:divBdr>
    </w:div>
    <w:div w:id="379287837">
      <w:bodyDiv w:val="1"/>
      <w:marLeft w:val="0"/>
      <w:marRight w:val="0"/>
      <w:marTop w:val="0"/>
      <w:marBottom w:val="0"/>
      <w:divBdr>
        <w:top w:val="none" w:sz="0" w:space="0" w:color="auto"/>
        <w:left w:val="none" w:sz="0" w:space="0" w:color="auto"/>
        <w:bottom w:val="none" w:sz="0" w:space="0" w:color="auto"/>
        <w:right w:val="none" w:sz="0" w:space="0" w:color="auto"/>
      </w:divBdr>
    </w:div>
    <w:div w:id="380441355">
      <w:bodyDiv w:val="1"/>
      <w:marLeft w:val="0"/>
      <w:marRight w:val="0"/>
      <w:marTop w:val="0"/>
      <w:marBottom w:val="0"/>
      <w:divBdr>
        <w:top w:val="none" w:sz="0" w:space="0" w:color="auto"/>
        <w:left w:val="none" w:sz="0" w:space="0" w:color="auto"/>
        <w:bottom w:val="none" w:sz="0" w:space="0" w:color="auto"/>
        <w:right w:val="none" w:sz="0" w:space="0" w:color="auto"/>
      </w:divBdr>
    </w:div>
    <w:div w:id="401027060">
      <w:bodyDiv w:val="1"/>
      <w:marLeft w:val="0"/>
      <w:marRight w:val="0"/>
      <w:marTop w:val="0"/>
      <w:marBottom w:val="0"/>
      <w:divBdr>
        <w:top w:val="none" w:sz="0" w:space="0" w:color="auto"/>
        <w:left w:val="none" w:sz="0" w:space="0" w:color="auto"/>
        <w:bottom w:val="none" w:sz="0" w:space="0" w:color="auto"/>
        <w:right w:val="none" w:sz="0" w:space="0" w:color="auto"/>
      </w:divBdr>
    </w:div>
    <w:div w:id="436870607">
      <w:bodyDiv w:val="1"/>
      <w:marLeft w:val="0"/>
      <w:marRight w:val="0"/>
      <w:marTop w:val="0"/>
      <w:marBottom w:val="0"/>
      <w:divBdr>
        <w:top w:val="none" w:sz="0" w:space="0" w:color="auto"/>
        <w:left w:val="none" w:sz="0" w:space="0" w:color="auto"/>
        <w:bottom w:val="none" w:sz="0" w:space="0" w:color="auto"/>
        <w:right w:val="none" w:sz="0" w:space="0" w:color="auto"/>
      </w:divBdr>
    </w:div>
    <w:div w:id="437994264">
      <w:bodyDiv w:val="1"/>
      <w:marLeft w:val="0"/>
      <w:marRight w:val="0"/>
      <w:marTop w:val="0"/>
      <w:marBottom w:val="0"/>
      <w:divBdr>
        <w:top w:val="none" w:sz="0" w:space="0" w:color="auto"/>
        <w:left w:val="none" w:sz="0" w:space="0" w:color="auto"/>
        <w:bottom w:val="none" w:sz="0" w:space="0" w:color="auto"/>
        <w:right w:val="none" w:sz="0" w:space="0" w:color="auto"/>
      </w:divBdr>
    </w:div>
    <w:div w:id="477496434">
      <w:bodyDiv w:val="1"/>
      <w:marLeft w:val="0"/>
      <w:marRight w:val="0"/>
      <w:marTop w:val="0"/>
      <w:marBottom w:val="0"/>
      <w:divBdr>
        <w:top w:val="none" w:sz="0" w:space="0" w:color="auto"/>
        <w:left w:val="none" w:sz="0" w:space="0" w:color="auto"/>
        <w:bottom w:val="none" w:sz="0" w:space="0" w:color="auto"/>
        <w:right w:val="none" w:sz="0" w:space="0" w:color="auto"/>
      </w:divBdr>
    </w:div>
    <w:div w:id="486635820">
      <w:bodyDiv w:val="1"/>
      <w:marLeft w:val="0"/>
      <w:marRight w:val="0"/>
      <w:marTop w:val="0"/>
      <w:marBottom w:val="0"/>
      <w:divBdr>
        <w:top w:val="none" w:sz="0" w:space="0" w:color="auto"/>
        <w:left w:val="none" w:sz="0" w:space="0" w:color="auto"/>
        <w:bottom w:val="none" w:sz="0" w:space="0" w:color="auto"/>
        <w:right w:val="none" w:sz="0" w:space="0" w:color="auto"/>
      </w:divBdr>
    </w:div>
    <w:div w:id="486674867">
      <w:bodyDiv w:val="1"/>
      <w:marLeft w:val="0"/>
      <w:marRight w:val="0"/>
      <w:marTop w:val="0"/>
      <w:marBottom w:val="0"/>
      <w:divBdr>
        <w:top w:val="none" w:sz="0" w:space="0" w:color="auto"/>
        <w:left w:val="none" w:sz="0" w:space="0" w:color="auto"/>
        <w:bottom w:val="none" w:sz="0" w:space="0" w:color="auto"/>
        <w:right w:val="none" w:sz="0" w:space="0" w:color="auto"/>
      </w:divBdr>
    </w:div>
    <w:div w:id="501969481">
      <w:bodyDiv w:val="1"/>
      <w:marLeft w:val="0"/>
      <w:marRight w:val="0"/>
      <w:marTop w:val="0"/>
      <w:marBottom w:val="0"/>
      <w:divBdr>
        <w:top w:val="none" w:sz="0" w:space="0" w:color="auto"/>
        <w:left w:val="none" w:sz="0" w:space="0" w:color="auto"/>
        <w:bottom w:val="none" w:sz="0" w:space="0" w:color="auto"/>
        <w:right w:val="none" w:sz="0" w:space="0" w:color="auto"/>
      </w:divBdr>
    </w:div>
    <w:div w:id="533421929">
      <w:bodyDiv w:val="1"/>
      <w:marLeft w:val="0"/>
      <w:marRight w:val="0"/>
      <w:marTop w:val="0"/>
      <w:marBottom w:val="0"/>
      <w:divBdr>
        <w:top w:val="none" w:sz="0" w:space="0" w:color="auto"/>
        <w:left w:val="none" w:sz="0" w:space="0" w:color="auto"/>
        <w:bottom w:val="none" w:sz="0" w:space="0" w:color="auto"/>
        <w:right w:val="none" w:sz="0" w:space="0" w:color="auto"/>
      </w:divBdr>
    </w:div>
    <w:div w:id="539979048">
      <w:bodyDiv w:val="1"/>
      <w:marLeft w:val="0"/>
      <w:marRight w:val="0"/>
      <w:marTop w:val="0"/>
      <w:marBottom w:val="0"/>
      <w:divBdr>
        <w:top w:val="none" w:sz="0" w:space="0" w:color="auto"/>
        <w:left w:val="none" w:sz="0" w:space="0" w:color="auto"/>
        <w:bottom w:val="none" w:sz="0" w:space="0" w:color="auto"/>
        <w:right w:val="none" w:sz="0" w:space="0" w:color="auto"/>
      </w:divBdr>
    </w:div>
    <w:div w:id="563681491">
      <w:bodyDiv w:val="1"/>
      <w:marLeft w:val="0"/>
      <w:marRight w:val="0"/>
      <w:marTop w:val="0"/>
      <w:marBottom w:val="0"/>
      <w:divBdr>
        <w:top w:val="none" w:sz="0" w:space="0" w:color="auto"/>
        <w:left w:val="none" w:sz="0" w:space="0" w:color="auto"/>
        <w:bottom w:val="none" w:sz="0" w:space="0" w:color="auto"/>
        <w:right w:val="none" w:sz="0" w:space="0" w:color="auto"/>
      </w:divBdr>
    </w:div>
    <w:div w:id="596908023">
      <w:bodyDiv w:val="1"/>
      <w:marLeft w:val="0"/>
      <w:marRight w:val="0"/>
      <w:marTop w:val="0"/>
      <w:marBottom w:val="0"/>
      <w:divBdr>
        <w:top w:val="none" w:sz="0" w:space="0" w:color="auto"/>
        <w:left w:val="none" w:sz="0" w:space="0" w:color="auto"/>
        <w:bottom w:val="none" w:sz="0" w:space="0" w:color="auto"/>
        <w:right w:val="none" w:sz="0" w:space="0" w:color="auto"/>
      </w:divBdr>
    </w:div>
    <w:div w:id="629476567">
      <w:bodyDiv w:val="1"/>
      <w:marLeft w:val="0"/>
      <w:marRight w:val="0"/>
      <w:marTop w:val="0"/>
      <w:marBottom w:val="0"/>
      <w:divBdr>
        <w:top w:val="none" w:sz="0" w:space="0" w:color="auto"/>
        <w:left w:val="none" w:sz="0" w:space="0" w:color="auto"/>
        <w:bottom w:val="none" w:sz="0" w:space="0" w:color="auto"/>
        <w:right w:val="none" w:sz="0" w:space="0" w:color="auto"/>
      </w:divBdr>
    </w:div>
    <w:div w:id="643315676">
      <w:bodyDiv w:val="1"/>
      <w:marLeft w:val="0"/>
      <w:marRight w:val="0"/>
      <w:marTop w:val="0"/>
      <w:marBottom w:val="0"/>
      <w:divBdr>
        <w:top w:val="none" w:sz="0" w:space="0" w:color="auto"/>
        <w:left w:val="none" w:sz="0" w:space="0" w:color="auto"/>
        <w:bottom w:val="none" w:sz="0" w:space="0" w:color="auto"/>
        <w:right w:val="none" w:sz="0" w:space="0" w:color="auto"/>
      </w:divBdr>
    </w:div>
    <w:div w:id="646012603">
      <w:bodyDiv w:val="1"/>
      <w:marLeft w:val="0"/>
      <w:marRight w:val="0"/>
      <w:marTop w:val="0"/>
      <w:marBottom w:val="0"/>
      <w:divBdr>
        <w:top w:val="none" w:sz="0" w:space="0" w:color="auto"/>
        <w:left w:val="none" w:sz="0" w:space="0" w:color="auto"/>
        <w:bottom w:val="none" w:sz="0" w:space="0" w:color="auto"/>
        <w:right w:val="none" w:sz="0" w:space="0" w:color="auto"/>
      </w:divBdr>
    </w:div>
    <w:div w:id="649138942">
      <w:bodyDiv w:val="1"/>
      <w:marLeft w:val="0"/>
      <w:marRight w:val="0"/>
      <w:marTop w:val="0"/>
      <w:marBottom w:val="0"/>
      <w:divBdr>
        <w:top w:val="none" w:sz="0" w:space="0" w:color="auto"/>
        <w:left w:val="none" w:sz="0" w:space="0" w:color="auto"/>
        <w:bottom w:val="none" w:sz="0" w:space="0" w:color="auto"/>
        <w:right w:val="none" w:sz="0" w:space="0" w:color="auto"/>
      </w:divBdr>
    </w:div>
    <w:div w:id="663819111">
      <w:bodyDiv w:val="1"/>
      <w:marLeft w:val="0"/>
      <w:marRight w:val="0"/>
      <w:marTop w:val="0"/>
      <w:marBottom w:val="0"/>
      <w:divBdr>
        <w:top w:val="none" w:sz="0" w:space="0" w:color="auto"/>
        <w:left w:val="none" w:sz="0" w:space="0" w:color="auto"/>
        <w:bottom w:val="none" w:sz="0" w:space="0" w:color="auto"/>
        <w:right w:val="none" w:sz="0" w:space="0" w:color="auto"/>
      </w:divBdr>
    </w:div>
    <w:div w:id="684592870">
      <w:bodyDiv w:val="1"/>
      <w:marLeft w:val="0"/>
      <w:marRight w:val="0"/>
      <w:marTop w:val="0"/>
      <w:marBottom w:val="0"/>
      <w:divBdr>
        <w:top w:val="none" w:sz="0" w:space="0" w:color="auto"/>
        <w:left w:val="none" w:sz="0" w:space="0" w:color="auto"/>
        <w:bottom w:val="none" w:sz="0" w:space="0" w:color="auto"/>
        <w:right w:val="none" w:sz="0" w:space="0" w:color="auto"/>
      </w:divBdr>
    </w:div>
    <w:div w:id="712390863">
      <w:bodyDiv w:val="1"/>
      <w:marLeft w:val="0"/>
      <w:marRight w:val="0"/>
      <w:marTop w:val="0"/>
      <w:marBottom w:val="0"/>
      <w:divBdr>
        <w:top w:val="none" w:sz="0" w:space="0" w:color="auto"/>
        <w:left w:val="none" w:sz="0" w:space="0" w:color="auto"/>
        <w:bottom w:val="none" w:sz="0" w:space="0" w:color="auto"/>
        <w:right w:val="none" w:sz="0" w:space="0" w:color="auto"/>
      </w:divBdr>
    </w:div>
    <w:div w:id="721249506">
      <w:bodyDiv w:val="1"/>
      <w:marLeft w:val="0"/>
      <w:marRight w:val="0"/>
      <w:marTop w:val="0"/>
      <w:marBottom w:val="0"/>
      <w:divBdr>
        <w:top w:val="none" w:sz="0" w:space="0" w:color="auto"/>
        <w:left w:val="none" w:sz="0" w:space="0" w:color="auto"/>
        <w:bottom w:val="none" w:sz="0" w:space="0" w:color="auto"/>
        <w:right w:val="none" w:sz="0" w:space="0" w:color="auto"/>
      </w:divBdr>
    </w:div>
    <w:div w:id="737821922">
      <w:bodyDiv w:val="1"/>
      <w:marLeft w:val="0"/>
      <w:marRight w:val="0"/>
      <w:marTop w:val="0"/>
      <w:marBottom w:val="0"/>
      <w:divBdr>
        <w:top w:val="none" w:sz="0" w:space="0" w:color="auto"/>
        <w:left w:val="none" w:sz="0" w:space="0" w:color="auto"/>
        <w:bottom w:val="none" w:sz="0" w:space="0" w:color="auto"/>
        <w:right w:val="none" w:sz="0" w:space="0" w:color="auto"/>
      </w:divBdr>
    </w:div>
    <w:div w:id="745999833">
      <w:bodyDiv w:val="1"/>
      <w:marLeft w:val="0"/>
      <w:marRight w:val="0"/>
      <w:marTop w:val="0"/>
      <w:marBottom w:val="0"/>
      <w:divBdr>
        <w:top w:val="none" w:sz="0" w:space="0" w:color="auto"/>
        <w:left w:val="none" w:sz="0" w:space="0" w:color="auto"/>
        <w:bottom w:val="none" w:sz="0" w:space="0" w:color="auto"/>
        <w:right w:val="none" w:sz="0" w:space="0" w:color="auto"/>
      </w:divBdr>
    </w:div>
    <w:div w:id="760376399">
      <w:bodyDiv w:val="1"/>
      <w:marLeft w:val="0"/>
      <w:marRight w:val="0"/>
      <w:marTop w:val="0"/>
      <w:marBottom w:val="0"/>
      <w:divBdr>
        <w:top w:val="none" w:sz="0" w:space="0" w:color="auto"/>
        <w:left w:val="none" w:sz="0" w:space="0" w:color="auto"/>
        <w:bottom w:val="none" w:sz="0" w:space="0" w:color="auto"/>
        <w:right w:val="none" w:sz="0" w:space="0" w:color="auto"/>
      </w:divBdr>
    </w:div>
    <w:div w:id="769542336">
      <w:bodyDiv w:val="1"/>
      <w:marLeft w:val="0"/>
      <w:marRight w:val="0"/>
      <w:marTop w:val="0"/>
      <w:marBottom w:val="0"/>
      <w:divBdr>
        <w:top w:val="none" w:sz="0" w:space="0" w:color="auto"/>
        <w:left w:val="none" w:sz="0" w:space="0" w:color="auto"/>
        <w:bottom w:val="none" w:sz="0" w:space="0" w:color="auto"/>
        <w:right w:val="none" w:sz="0" w:space="0" w:color="auto"/>
      </w:divBdr>
    </w:div>
    <w:div w:id="771163778">
      <w:bodyDiv w:val="1"/>
      <w:marLeft w:val="0"/>
      <w:marRight w:val="0"/>
      <w:marTop w:val="0"/>
      <w:marBottom w:val="0"/>
      <w:divBdr>
        <w:top w:val="none" w:sz="0" w:space="0" w:color="auto"/>
        <w:left w:val="none" w:sz="0" w:space="0" w:color="auto"/>
        <w:bottom w:val="none" w:sz="0" w:space="0" w:color="auto"/>
        <w:right w:val="none" w:sz="0" w:space="0" w:color="auto"/>
      </w:divBdr>
    </w:div>
    <w:div w:id="787548490">
      <w:bodyDiv w:val="1"/>
      <w:marLeft w:val="0"/>
      <w:marRight w:val="0"/>
      <w:marTop w:val="0"/>
      <w:marBottom w:val="0"/>
      <w:divBdr>
        <w:top w:val="none" w:sz="0" w:space="0" w:color="auto"/>
        <w:left w:val="none" w:sz="0" w:space="0" w:color="auto"/>
        <w:bottom w:val="none" w:sz="0" w:space="0" w:color="auto"/>
        <w:right w:val="none" w:sz="0" w:space="0" w:color="auto"/>
      </w:divBdr>
    </w:div>
    <w:div w:id="793526453">
      <w:bodyDiv w:val="1"/>
      <w:marLeft w:val="0"/>
      <w:marRight w:val="0"/>
      <w:marTop w:val="0"/>
      <w:marBottom w:val="0"/>
      <w:divBdr>
        <w:top w:val="none" w:sz="0" w:space="0" w:color="auto"/>
        <w:left w:val="none" w:sz="0" w:space="0" w:color="auto"/>
        <w:bottom w:val="none" w:sz="0" w:space="0" w:color="auto"/>
        <w:right w:val="none" w:sz="0" w:space="0" w:color="auto"/>
      </w:divBdr>
    </w:div>
    <w:div w:id="835153151">
      <w:bodyDiv w:val="1"/>
      <w:marLeft w:val="0"/>
      <w:marRight w:val="0"/>
      <w:marTop w:val="0"/>
      <w:marBottom w:val="0"/>
      <w:divBdr>
        <w:top w:val="none" w:sz="0" w:space="0" w:color="auto"/>
        <w:left w:val="none" w:sz="0" w:space="0" w:color="auto"/>
        <w:bottom w:val="none" w:sz="0" w:space="0" w:color="auto"/>
        <w:right w:val="none" w:sz="0" w:space="0" w:color="auto"/>
      </w:divBdr>
    </w:div>
    <w:div w:id="840660365">
      <w:bodyDiv w:val="1"/>
      <w:marLeft w:val="0"/>
      <w:marRight w:val="0"/>
      <w:marTop w:val="0"/>
      <w:marBottom w:val="0"/>
      <w:divBdr>
        <w:top w:val="none" w:sz="0" w:space="0" w:color="auto"/>
        <w:left w:val="none" w:sz="0" w:space="0" w:color="auto"/>
        <w:bottom w:val="none" w:sz="0" w:space="0" w:color="auto"/>
        <w:right w:val="none" w:sz="0" w:space="0" w:color="auto"/>
      </w:divBdr>
    </w:div>
    <w:div w:id="851840165">
      <w:bodyDiv w:val="1"/>
      <w:marLeft w:val="0"/>
      <w:marRight w:val="0"/>
      <w:marTop w:val="0"/>
      <w:marBottom w:val="0"/>
      <w:divBdr>
        <w:top w:val="none" w:sz="0" w:space="0" w:color="auto"/>
        <w:left w:val="none" w:sz="0" w:space="0" w:color="auto"/>
        <w:bottom w:val="none" w:sz="0" w:space="0" w:color="auto"/>
        <w:right w:val="none" w:sz="0" w:space="0" w:color="auto"/>
      </w:divBdr>
    </w:div>
    <w:div w:id="865562412">
      <w:bodyDiv w:val="1"/>
      <w:marLeft w:val="0"/>
      <w:marRight w:val="0"/>
      <w:marTop w:val="0"/>
      <w:marBottom w:val="0"/>
      <w:divBdr>
        <w:top w:val="none" w:sz="0" w:space="0" w:color="auto"/>
        <w:left w:val="none" w:sz="0" w:space="0" w:color="auto"/>
        <w:bottom w:val="none" w:sz="0" w:space="0" w:color="auto"/>
        <w:right w:val="none" w:sz="0" w:space="0" w:color="auto"/>
      </w:divBdr>
    </w:div>
    <w:div w:id="868297327">
      <w:bodyDiv w:val="1"/>
      <w:marLeft w:val="0"/>
      <w:marRight w:val="0"/>
      <w:marTop w:val="0"/>
      <w:marBottom w:val="0"/>
      <w:divBdr>
        <w:top w:val="none" w:sz="0" w:space="0" w:color="auto"/>
        <w:left w:val="none" w:sz="0" w:space="0" w:color="auto"/>
        <w:bottom w:val="none" w:sz="0" w:space="0" w:color="auto"/>
        <w:right w:val="none" w:sz="0" w:space="0" w:color="auto"/>
      </w:divBdr>
    </w:div>
    <w:div w:id="870843669">
      <w:bodyDiv w:val="1"/>
      <w:marLeft w:val="0"/>
      <w:marRight w:val="0"/>
      <w:marTop w:val="0"/>
      <w:marBottom w:val="0"/>
      <w:divBdr>
        <w:top w:val="none" w:sz="0" w:space="0" w:color="auto"/>
        <w:left w:val="none" w:sz="0" w:space="0" w:color="auto"/>
        <w:bottom w:val="none" w:sz="0" w:space="0" w:color="auto"/>
        <w:right w:val="none" w:sz="0" w:space="0" w:color="auto"/>
      </w:divBdr>
    </w:div>
    <w:div w:id="875241508">
      <w:bodyDiv w:val="1"/>
      <w:marLeft w:val="0"/>
      <w:marRight w:val="0"/>
      <w:marTop w:val="0"/>
      <w:marBottom w:val="0"/>
      <w:divBdr>
        <w:top w:val="none" w:sz="0" w:space="0" w:color="auto"/>
        <w:left w:val="none" w:sz="0" w:space="0" w:color="auto"/>
        <w:bottom w:val="none" w:sz="0" w:space="0" w:color="auto"/>
        <w:right w:val="none" w:sz="0" w:space="0" w:color="auto"/>
      </w:divBdr>
    </w:div>
    <w:div w:id="876310134">
      <w:bodyDiv w:val="1"/>
      <w:marLeft w:val="0"/>
      <w:marRight w:val="0"/>
      <w:marTop w:val="0"/>
      <w:marBottom w:val="0"/>
      <w:divBdr>
        <w:top w:val="none" w:sz="0" w:space="0" w:color="auto"/>
        <w:left w:val="none" w:sz="0" w:space="0" w:color="auto"/>
        <w:bottom w:val="none" w:sz="0" w:space="0" w:color="auto"/>
        <w:right w:val="none" w:sz="0" w:space="0" w:color="auto"/>
      </w:divBdr>
    </w:div>
    <w:div w:id="886141875">
      <w:bodyDiv w:val="1"/>
      <w:marLeft w:val="0"/>
      <w:marRight w:val="0"/>
      <w:marTop w:val="0"/>
      <w:marBottom w:val="0"/>
      <w:divBdr>
        <w:top w:val="none" w:sz="0" w:space="0" w:color="auto"/>
        <w:left w:val="none" w:sz="0" w:space="0" w:color="auto"/>
        <w:bottom w:val="none" w:sz="0" w:space="0" w:color="auto"/>
        <w:right w:val="none" w:sz="0" w:space="0" w:color="auto"/>
      </w:divBdr>
    </w:div>
    <w:div w:id="886181508">
      <w:bodyDiv w:val="1"/>
      <w:marLeft w:val="0"/>
      <w:marRight w:val="0"/>
      <w:marTop w:val="0"/>
      <w:marBottom w:val="0"/>
      <w:divBdr>
        <w:top w:val="none" w:sz="0" w:space="0" w:color="auto"/>
        <w:left w:val="none" w:sz="0" w:space="0" w:color="auto"/>
        <w:bottom w:val="none" w:sz="0" w:space="0" w:color="auto"/>
        <w:right w:val="none" w:sz="0" w:space="0" w:color="auto"/>
      </w:divBdr>
    </w:div>
    <w:div w:id="912659963">
      <w:bodyDiv w:val="1"/>
      <w:marLeft w:val="0"/>
      <w:marRight w:val="0"/>
      <w:marTop w:val="0"/>
      <w:marBottom w:val="0"/>
      <w:divBdr>
        <w:top w:val="none" w:sz="0" w:space="0" w:color="auto"/>
        <w:left w:val="none" w:sz="0" w:space="0" w:color="auto"/>
        <w:bottom w:val="none" w:sz="0" w:space="0" w:color="auto"/>
        <w:right w:val="none" w:sz="0" w:space="0" w:color="auto"/>
      </w:divBdr>
    </w:div>
    <w:div w:id="923997885">
      <w:bodyDiv w:val="1"/>
      <w:marLeft w:val="0"/>
      <w:marRight w:val="0"/>
      <w:marTop w:val="0"/>
      <w:marBottom w:val="0"/>
      <w:divBdr>
        <w:top w:val="none" w:sz="0" w:space="0" w:color="auto"/>
        <w:left w:val="none" w:sz="0" w:space="0" w:color="auto"/>
        <w:bottom w:val="none" w:sz="0" w:space="0" w:color="auto"/>
        <w:right w:val="none" w:sz="0" w:space="0" w:color="auto"/>
      </w:divBdr>
    </w:div>
    <w:div w:id="956330472">
      <w:bodyDiv w:val="1"/>
      <w:marLeft w:val="0"/>
      <w:marRight w:val="0"/>
      <w:marTop w:val="0"/>
      <w:marBottom w:val="0"/>
      <w:divBdr>
        <w:top w:val="none" w:sz="0" w:space="0" w:color="auto"/>
        <w:left w:val="none" w:sz="0" w:space="0" w:color="auto"/>
        <w:bottom w:val="none" w:sz="0" w:space="0" w:color="auto"/>
        <w:right w:val="none" w:sz="0" w:space="0" w:color="auto"/>
      </w:divBdr>
    </w:div>
    <w:div w:id="960842023">
      <w:bodyDiv w:val="1"/>
      <w:marLeft w:val="0"/>
      <w:marRight w:val="0"/>
      <w:marTop w:val="0"/>
      <w:marBottom w:val="0"/>
      <w:divBdr>
        <w:top w:val="none" w:sz="0" w:space="0" w:color="auto"/>
        <w:left w:val="none" w:sz="0" w:space="0" w:color="auto"/>
        <w:bottom w:val="none" w:sz="0" w:space="0" w:color="auto"/>
        <w:right w:val="none" w:sz="0" w:space="0" w:color="auto"/>
      </w:divBdr>
    </w:div>
    <w:div w:id="963197928">
      <w:bodyDiv w:val="1"/>
      <w:marLeft w:val="0"/>
      <w:marRight w:val="0"/>
      <w:marTop w:val="0"/>
      <w:marBottom w:val="0"/>
      <w:divBdr>
        <w:top w:val="none" w:sz="0" w:space="0" w:color="auto"/>
        <w:left w:val="none" w:sz="0" w:space="0" w:color="auto"/>
        <w:bottom w:val="none" w:sz="0" w:space="0" w:color="auto"/>
        <w:right w:val="none" w:sz="0" w:space="0" w:color="auto"/>
      </w:divBdr>
    </w:div>
    <w:div w:id="964308401">
      <w:bodyDiv w:val="1"/>
      <w:marLeft w:val="0"/>
      <w:marRight w:val="0"/>
      <w:marTop w:val="0"/>
      <w:marBottom w:val="0"/>
      <w:divBdr>
        <w:top w:val="none" w:sz="0" w:space="0" w:color="auto"/>
        <w:left w:val="none" w:sz="0" w:space="0" w:color="auto"/>
        <w:bottom w:val="none" w:sz="0" w:space="0" w:color="auto"/>
        <w:right w:val="none" w:sz="0" w:space="0" w:color="auto"/>
      </w:divBdr>
    </w:div>
    <w:div w:id="1028603935">
      <w:bodyDiv w:val="1"/>
      <w:marLeft w:val="0"/>
      <w:marRight w:val="0"/>
      <w:marTop w:val="0"/>
      <w:marBottom w:val="0"/>
      <w:divBdr>
        <w:top w:val="none" w:sz="0" w:space="0" w:color="auto"/>
        <w:left w:val="none" w:sz="0" w:space="0" w:color="auto"/>
        <w:bottom w:val="none" w:sz="0" w:space="0" w:color="auto"/>
        <w:right w:val="none" w:sz="0" w:space="0" w:color="auto"/>
      </w:divBdr>
    </w:div>
    <w:div w:id="1036806656">
      <w:bodyDiv w:val="1"/>
      <w:marLeft w:val="0"/>
      <w:marRight w:val="0"/>
      <w:marTop w:val="0"/>
      <w:marBottom w:val="0"/>
      <w:divBdr>
        <w:top w:val="none" w:sz="0" w:space="0" w:color="auto"/>
        <w:left w:val="none" w:sz="0" w:space="0" w:color="auto"/>
        <w:bottom w:val="none" w:sz="0" w:space="0" w:color="auto"/>
        <w:right w:val="none" w:sz="0" w:space="0" w:color="auto"/>
      </w:divBdr>
    </w:div>
    <w:div w:id="1037199141">
      <w:bodyDiv w:val="1"/>
      <w:marLeft w:val="0"/>
      <w:marRight w:val="0"/>
      <w:marTop w:val="0"/>
      <w:marBottom w:val="0"/>
      <w:divBdr>
        <w:top w:val="none" w:sz="0" w:space="0" w:color="auto"/>
        <w:left w:val="none" w:sz="0" w:space="0" w:color="auto"/>
        <w:bottom w:val="none" w:sz="0" w:space="0" w:color="auto"/>
        <w:right w:val="none" w:sz="0" w:space="0" w:color="auto"/>
      </w:divBdr>
    </w:div>
    <w:div w:id="1042286117">
      <w:bodyDiv w:val="1"/>
      <w:marLeft w:val="0"/>
      <w:marRight w:val="0"/>
      <w:marTop w:val="0"/>
      <w:marBottom w:val="0"/>
      <w:divBdr>
        <w:top w:val="none" w:sz="0" w:space="0" w:color="auto"/>
        <w:left w:val="none" w:sz="0" w:space="0" w:color="auto"/>
        <w:bottom w:val="none" w:sz="0" w:space="0" w:color="auto"/>
        <w:right w:val="none" w:sz="0" w:space="0" w:color="auto"/>
      </w:divBdr>
    </w:div>
    <w:div w:id="1045447749">
      <w:bodyDiv w:val="1"/>
      <w:marLeft w:val="0"/>
      <w:marRight w:val="0"/>
      <w:marTop w:val="0"/>
      <w:marBottom w:val="0"/>
      <w:divBdr>
        <w:top w:val="none" w:sz="0" w:space="0" w:color="auto"/>
        <w:left w:val="none" w:sz="0" w:space="0" w:color="auto"/>
        <w:bottom w:val="none" w:sz="0" w:space="0" w:color="auto"/>
        <w:right w:val="none" w:sz="0" w:space="0" w:color="auto"/>
      </w:divBdr>
    </w:div>
    <w:div w:id="1048189915">
      <w:bodyDiv w:val="1"/>
      <w:marLeft w:val="0"/>
      <w:marRight w:val="0"/>
      <w:marTop w:val="0"/>
      <w:marBottom w:val="0"/>
      <w:divBdr>
        <w:top w:val="none" w:sz="0" w:space="0" w:color="auto"/>
        <w:left w:val="none" w:sz="0" w:space="0" w:color="auto"/>
        <w:bottom w:val="none" w:sz="0" w:space="0" w:color="auto"/>
        <w:right w:val="none" w:sz="0" w:space="0" w:color="auto"/>
      </w:divBdr>
    </w:div>
    <w:div w:id="1049379700">
      <w:bodyDiv w:val="1"/>
      <w:marLeft w:val="0"/>
      <w:marRight w:val="0"/>
      <w:marTop w:val="0"/>
      <w:marBottom w:val="0"/>
      <w:divBdr>
        <w:top w:val="none" w:sz="0" w:space="0" w:color="auto"/>
        <w:left w:val="none" w:sz="0" w:space="0" w:color="auto"/>
        <w:bottom w:val="none" w:sz="0" w:space="0" w:color="auto"/>
        <w:right w:val="none" w:sz="0" w:space="0" w:color="auto"/>
      </w:divBdr>
    </w:div>
    <w:div w:id="1086996547">
      <w:bodyDiv w:val="1"/>
      <w:marLeft w:val="0"/>
      <w:marRight w:val="0"/>
      <w:marTop w:val="0"/>
      <w:marBottom w:val="0"/>
      <w:divBdr>
        <w:top w:val="none" w:sz="0" w:space="0" w:color="auto"/>
        <w:left w:val="none" w:sz="0" w:space="0" w:color="auto"/>
        <w:bottom w:val="none" w:sz="0" w:space="0" w:color="auto"/>
        <w:right w:val="none" w:sz="0" w:space="0" w:color="auto"/>
      </w:divBdr>
    </w:div>
    <w:div w:id="1088380873">
      <w:bodyDiv w:val="1"/>
      <w:marLeft w:val="0"/>
      <w:marRight w:val="0"/>
      <w:marTop w:val="0"/>
      <w:marBottom w:val="0"/>
      <w:divBdr>
        <w:top w:val="none" w:sz="0" w:space="0" w:color="auto"/>
        <w:left w:val="none" w:sz="0" w:space="0" w:color="auto"/>
        <w:bottom w:val="none" w:sz="0" w:space="0" w:color="auto"/>
        <w:right w:val="none" w:sz="0" w:space="0" w:color="auto"/>
      </w:divBdr>
    </w:div>
    <w:div w:id="1102649764">
      <w:bodyDiv w:val="1"/>
      <w:marLeft w:val="0"/>
      <w:marRight w:val="0"/>
      <w:marTop w:val="0"/>
      <w:marBottom w:val="0"/>
      <w:divBdr>
        <w:top w:val="none" w:sz="0" w:space="0" w:color="auto"/>
        <w:left w:val="none" w:sz="0" w:space="0" w:color="auto"/>
        <w:bottom w:val="none" w:sz="0" w:space="0" w:color="auto"/>
        <w:right w:val="none" w:sz="0" w:space="0" w:color="auto"/>
      </w:divBdr>
    </w:div>
    <w:div w:id="1107119085">
      <w:bodyDiv w:val="1"/>
      <w:marLeft w:val="0"/>
      <w:marRight w:val="0"/>
      <w:marTop w:val="0"/>
      <w:marBottom w:val="0"/>
      <w:divBdr>
        <w:top w:val="none" w:sz="0" w:space="0" w:color="auto"/>
        <w:left w:val="none" w:sz="0" w:space="0" w:color="auto"/>
        <w:bottom w:val="none" w:sz="0" w:space="0" w:color="auto"/>
        <w:right w:val="none" w:sz="0" w:space="0" w:color="auto"/>
      </w:divBdr>
    </w:div>
    <w:div w:id="1132600601">
      <w:bodyDiv w:val="1"/>
      <w:marLeft w:val="0"/>
      <w:marRight w:val="0"/>
      <w:marTop w:val="0"/>
      <w:marBottom w:val="0"/>
      <w:divBdr>
        <w:top w:val="none" w:sz="0" w:space="0" w:color="auto"/>
        <w:left w:val="none" w:sz="0" w:space="0" w:color="auto"/>
        <w:bottom w:val="none" w:sz="0" w:space="0" w:color="auto"/>
        <w:right w:val="none" w:sz="0" w:space="0" w:color="auto"/>
      </w:divBdr>
    </w:div>
    <w:div w:id="1161115068">
      <w:bodyDiv w:val="1"/>
      <w:marLeft w:val="0"/>
      <w:marRight w:val="0"/>
      <w:marTop w:val="0"/>
      <w:marBottom w:val="0"/>
      <w:divBdr>
        <w:top w:val="none" w:sz="0" w:space="0" w:color="auto"/>
        <w:left w:val="none" w:sz="0" w:space="0" w:color="auto"/>
        <w:bottom w:val="none" w:sz="0" w:space="0" w:color="auto"/>
        <w:right w:val="none" w:sz="0" w:space="0" w:color="auto"/>
      </w:divBdr>
    </w:div>
    <w:div w:id="1166018991">
      <w:bodyDiv w:val="1"/>
      <w:marLeft w:val="0"/>
      <w:marRight w:val="0"/>
      <w:marTop w:val="0"/>
      <w:marBottom w:val="0"/>
      <w:divBdr>
        <w:top w:val="none" w:sz="0" w:space="0" w:color="auto"/>
        <w:left w:val="none" w:sz="0" w:space="0" w:color="auto"/>
        <w:bottom w:val="none" w:sz="0" w:space="0" w:color="auto"/>
        <w:right w:val="none" w:sz="0" w:space="0" w:color="auto"/>
      </w:divBdr>
    </w:div>
    <w:div w:id="1166165701">
      <w:bodyDiv w:val="1"/>
      <w:marLeft w:val="0"/>
      <w:marRight w:val="0"/>
      <w:marTop w:val="0"/>
      <w:marBottom w:val="0"/>
      <w:divBdr>
        <w:top w:val="none" w:sz="0" w:space="0" w:color="auto"/>
        <w:left w:val="none" w:sz="0" w:space="0" w:color="auto"/>
        <w:bottom w:val="none" w:sz="0" w:space="0" w:color="auto"/>
        <w:right w:val="none" w:sz="0" w:space="0" w:color="auto"/>
      </w:divBdr>
    </w:div>
    <w:div w:id="1191649960">
      <w:bodyDiv w:val="1"/>
      <w:marLeft w:val="0"/>
      <w:marRight w:val="0"/>
      <w:marTop w:val="0"/>
      <w:marBottom w:val="0"/>
      <w:divBdr>
        <w:top w:val="none" w:sz="0" w:space="0" w:color="auto"/>
        <w:left w:val="none" w:sz="0" w:space="0" w:color="auto"/>
        <w:bottom w:val="none" w:sz="0" w:space="0" w:color="auto"/>
        <w:right w:val="none" w:sz="0" w:space="0" w:color="auto"/>
      </w:divBdr>
    </w:div>
    <w:div w:id="1193573459">
      <w:bodyDiv w:val="1"/>
      <w:marLeft w:val="0"/>
      <w:marRight w:val="0"/>
      <w:marTop w:val="0"/>
      <w:marBottom w:val="0"/>
      <w:divBdr>
        <w:top w:val="none" w:sz="0" w:space="0" w:color="auto"/>
        <w:left w:val="none" w:sz="0" w:space="0" w:color="auto"/>
        <w:bottom w:val="none" w:sz="0" w:space="0" w:color="auto"/>
        <w:right w:val="none" w:sz="0" w:space="0" w:color="auto"/>
      </w:divBdr>
    </w:div>
    <w:div w:id="1199508420">
      <w:bodyDiv w:val="1"/>
      <w:marLeft w:val="0"/>
      <w:marRight w:val="0"/>
      <w:marTop w:val="0"/>
      <w:marBottom w:val="0"/>
      <w:divBdr>
        <w:top w:val="none" w:sz="0" w:space="0" w:color="auto"/>
        <w:left w:val="none" w:sz="0" w:space="0" w:color="auto"/>
        <w:bottom w:val="none" w:sz="0" w:space="0" w:color="auto"/>
        <w:right w:val="none" w:sz="0" w:space="0" w:color="auto"/>
      </w:divBdr>
    </w:div>
    <w:div w:id="1207258528">
      <w:bodyDiv w:val="1"/>
      <w:marLeft w:val="0"/>
      <w:marRight w:val="0"/>
      <w:marTop w:val="0"/>
      <w:marBottom w:val="0"/>
      <w:divBdr>
        <w:top w:val="none" w:sz="0" w:space="0" w:color="auto"/>
        <w:left w:val="none" w:sz="0" w:space="0" w:color="auto"/>
        <w:bottom w:val="none" w:sz="0" w:space="0" w:color="auto"/>
        <w:right w:val="none" w:sz="0" w:space="0" w:color="auto"/>
      </w:divBdr>
    </w:div>
    <w:div w:id="1209495417">
      <w:bodyDiv w:val="1"/>
      <w:marLeft w:val="0"/>
      <w:marRight w:val="0"/>
      <w:marTop w:val="0"/>
      <w:marBottom w:val="0"/>
      <w:divBdr>
        <w:top w:val="none" w:sz="0" w:space="0" w:color="auto"/>
        <w:left w:val="none" w:sz="0" w:space="0" w:color="auto"/>
        <w:bottom w:val="none" w:sz="0" w:space="0" w:color="auto"/>
        <w:right w:val="none" w:sz="0" w:space="0" w:color="auto"/>
      </w:divBdr>
    </w:div>
    <w:div w:id="1209609889">
      <w:bodyDiv w:val="1"/>
      <w:marLeft w:val="0"/>
      <w:marRight w:val="0"/>
      <w:marTop w:val="0"/>
      <w:marBottom w:val="0"/>
      <w:divBdr>
        <w:top w:val="none" w:sz="0" w:space="0" w:color="auto"/>
        <w:left w:val="none" w:sz="0" w:space="0" w:color="auto"/>
        <w:bottom w:val="none" w:sz="0" w:space="0" w:color="auto"/>
        <w:right w:val="none" w:sz="0" w:space="0" w:color="auto"/>
      </w:divBdr>
    </w:div>
    <w:div w:id="1211920262">
      <w:bodyDiv w:val="1"/>
      <w:marLeft w:val="0"/>
      <w:marRight w:val="0"/>
      <w:marTop w:val="0"/>
      <w:marBottom w:val="0"/>
      <w:divBdr>
        <w:top w:val="none" w:sz="0" w:space="0" w:color="auto"/>
        <w:left w:val="none" w:sz="0" w:space="0" w:color="auto"/>
        <w:bottom w:val="none" w:sz="0" w:space="0" w:color="auto"/>
        <w:right w:val="none" w:sz="0" w:space="0" w:color="auto"/>
      </w:divBdr>
    </w:div>
    <w:div w:id="1222012571">
      <w:bodyDiv w:val="1"/>
      <w:marLeft w:val="0"/>
      <w:marRight w:val="0"/>
      <w:marTop w:val="0"/>
      <w:marBottom w:val="0"/>
      <w:divBdr>
        <w:top w:val="none" w:sz="0" w:space="0" w:color="auto"/>
        <w:left w:val="none" w:sz="0" w:space="0" w:color="auto"/>
        <w:bottom w:val="none" w:sz="0" w:space="0" w:color="auto"/>
        <w:right w:val="none" w:sz="0" w:space="0" w:color="auto"/>
      </w:divBdr>
    </w:div>
    <w:div w:id="1230849097">
      <w:bodyDiv w:val="1"/>
      <w:marLeft w:val="0"/>
      <w:marRight w:val="0"/>
      <w:marTop w:val="0"/>
      <w:marBottom w:val="0"/>
      <w:divBdr>
        <w:top w:val="none" w:sz="0" w:space="0" w:color="auto"/>
        <w:left w:val="none" w:sz="0" w:space="0" w:color="auto"/>
        <w:bottom w:val="none" w:sz="0" w:space="0" w:color="auto"/>
        <w:right w:val="none" w:sz="0" w:space="0" w:color="auto"/>
      </w:divBdr>
    </w:div>
    <w:div w:id="1256936517">
      <w:bodyDiv w:val="1"/>
      <w:marLeft w:val="0"/>
      <w:marRight w:val="0"/>
      <w:marTop w:val="0"/>
      <w:marBottom w:val="0"/>
      <w:divBdr>
        <w:top w:val="none" w:sz="0" w:space="0" w:color="auto"/>
        <w:left w:val="none" w:sz="0" w:space="0" w:color="auto"/>
        <w:bottom w:val="none" w:sz="0" w:space="0" w:color="auto"/>
        <w:right w:val="none" w:sz="0" w:space="0" w:color="auto"/>
      </w:divBdr>
    </w:div>
    <w:div w:id="1258291519">
      <w:bodyDiv w:val="1"/>
      <w:marLeft w:val="0"/>
      <w:marRight w:val="0"/>
      <w:marTop w:val="0"/>
      <w:marBottom w:val="0"/>
      <w:divBdr>
        <w:top w:val="none" w:sz="0" w:space="0" w:color="auto"/>
        <w:left w:val="none" w:sz="0" w:space="0" w:color="auto"/>
        <w:bottom w:val="none" w:sz="0" w:space="0" w:color="auto"/>
        <w:right w:val="none" w:sz="0" w:space="0" w:color="auto"/>
      </w:divBdr>
    </w:div>
    <w:div w:id="1273367690">
      <w:bodyDiv w:val="1"/>
      <w:marLeft w:val="0"/>
      <w:marRight w:val="0"/>
      <w:marTop w:val="0"/>
      <w:marBottom w:val="0"/>
      <w:divBdr>
        <w:top w:val="none" w:sz="0" w:space="0" w:color="auto"/>
        <w:left w:val="none" w:sz="0" w:space="0" w:color="auto"/>
        <w:bottom w:val="none" w:sz="0" w:space="0" w:color="auto"/>
        <w:right w:val="none" w:sz="0" w:space="0" w:color="auto"/>
      </w:divBdr>
    </w:div>
    <w:div w:id="1281691584">
      <w:bodyDiv w:val="1"/>
      <w:marLeft w:val="0"/>
      <w:marRight w:val="0"/>
      <w:marTop w:val="0"/>
      <w:marBottom w:val="0"/>
      <w:divBdr>
        <w:top w:val="none" w:sz="0" w:space="0" w:color="auto"/>
        <w:left w:val="none" w:sz="0" w:space="0" w:color="auto"/>
        <w:bottom w:val="none" w:sz="0" w:space="0" w:color="auto"/>
        <w:right w:val="none" w:sz="0" w:space="0" w:color="auto"/>
      </w:divBdr>
    </w:div>
    <w:div w:id="1283489651">
      <w:bodyDiv w:val="1"/>
      <w:marLeft w:val="0"/>
      <w:marRight w:val="0"/>
      <w:marTop w:val="0"/>
      <w:marBottom w:val="0"/>
      <w:divBdr>
        <w:top w:val="none" w:sz="0" w:space="0" w:color="auto"/>
        <w:left w:val="none" w:sz="0" w:space="0" w:color="auto"/>
        <w:bottom w:val="none" w:sz="0" w:space="0" w:color="auto"/>
        <w:right w:val="none" w:sz="0" w:space="0" w:color="auto"/>
      </w:divBdr>
    </w:div>
    <w:div w:id="1286156746">
      <w:bodyDiv w:val="1"/>
      <w:marLeft w:val="0"/>
      <w:marRight w:val="0"/>
      <w:marTop w:val="0"/>
      <w:marBottom w:val="0"/>
      <w:divBdr>
        <w:top w:val="none" w:sz="0" w:space="0" w:color="auto"/>
        <w:left w:val="none" w:sz="0" w:space="0" w:color="auto"/>
        <w:bottom w:val="none" w:sz="0" w:space="0" w:color="auto"/>
        <w:right w:val="none" w:sz="0" w:space="0" w:color="auto"/>
      </w:divBdr>
    </w:div>
    <w:div w:id="1305233315">
      <w:bodyDiv w:val="1"/>
      <w:marLeft w:val="0"/>
      <w:marRight w:val="0"/>
      <w:marTop w:val="0"/>
      <w:marBottom w:val="0"/>
      <w:divBdr>
        <w:top w:val="none" w:sz="0" w:space="0" w:color="auto"/>
        <w:left w:val="none" w:sz="0" w:space="0" w:color="auto"/>
        <w:bottom w:val="none" w:sz="0" w:space="0" w:color="auto"/>
        <w:right w:val="none" w:sz="0" w:space="0" w:color="auto"/>
      </w:divBdr>
    </w:div>
    <w:div w:id="1320573360">
      <w:bodyDiv w:val="1"/>
      <w:marLeft w:val="0"/>
      <w:marRight w:val="0"/>
      <w:marTop w:val="0"/>
      <w:marBottom w:val="0"/>
      <w:divBdr>
        <w:top w:val="none" w:sz="0" w:space="0" w:color="auto"/>
        <w:left w:val="none" w:sz="0" w:space="0" w:color="auto"/>
        <w:bottom w:val="none" w:sz="0" w:space="0" w:color="auto"/>
        <w:right w:val="none" w:sz="0" w:space="0" w:color="auto"/>
      </w:divBdr>
    </w:div>
    <w:div w:id="1337031991">
      <w:bodyDiv w:val="1"/>
      <w:marLeft w:val="0"/>
      <w:marRight w:val="0"/>
      <w:marTop w:val="0"/>
      <w:marBottom w:val="0"/>
      <w:divBdr>
        <w:top w:val="none" w:sz="0" w:space="0" w:color="auto"/>
        <w:left w:val="none" w:sz="0" w:space="0" w:color="auto"/>
        <w:bottom w:val="none" w:sz="0" w:space="0" w:color="auto"/>
        <w:right w:val="none" w:sz="0" w:space="0" w:color="auto"/>
      </w:divBdr>
    </w:div>
    <w:div w:id="1355880237">
      <w:bodyDiv w:val="1"/>
      <w:marLeft w:val="0"/>
      <w:marRight w:val="0"/>
      <w:marTop w:val="0"/>
      <w:marBottom w:val="0"/>
      <w:divBdr>
        <w:top w:val="none" w:sz="0" w:space="0" w:color="auto"/>
        <w:left w:val="none" w:sz="0" w:space="0" w:color="auto"/>
        <w:bottom w:val="none" w:sz="0" w:space="0" w:color="auto"/>
        <w:right w:val="none" w:sz="0" w:space="0" w:color="auto"/>
      </w:divBdr>
    </w:div>
    <w:div w:id="1379236601">
      <w:bodyDiv w:val="1"/>
      <w:marLeft w:val="0"/>
      <w:marRight w:val="0"/>
      <w:marTop w:val="0"/>
      <w:marBottom w:val="0"/>
      <w:divBdr>
        <w:top w:val="none" w:sz="0" w:space="0" w:color="auto"/>
        <w:left w:val="none" w:sz="0" w:space="0" w:color="auto"/>
        <w:bottom w:val="none" w:sz="0" w:space="0" w:color="auto"/>
        <w:right w:val="none" w:sz="0" w:space="0" w:color="auto"/>
      </w:divBdr>
    </w:div>
    <w:div w:id="1384788486">
      <w:bodyDiv w:val="1"/>
      <w:marLeft w:val="0"/>
      <w:marRight w:val="0"/>
      <w:marTop w:val="0"/>
      <w:marBottom w:val="0"/>
      <w:divBdr>
        <w:top w:val="none" w:sz="0" w:space="0" w:color="auto"/>
        <w:left w:val="none" w:sz="0" w:space="0" w:color="auto"/>
        <w:bottom w:val="none" w:sz="0" w:space="0" w:color="auto"/>
        <w:right w:val="none" w:sz="0" w:space="0" w:color="auto"/>
      </w:divBdr>
    </w:div>
    <w:div w:id="1401174430">
      <w:bodyDiv w:val="1"/>
      <w:marLeft w:val="0"/>
      <w:marRight w:val="0"/>
      <w:marTop w:val="0"/>
      <w:marBottom w:val="0"/>
      <w:divBdr>
        <w:top w:val="none" w:sz="0" w:space="0" w:color="auto"/>
        <w:left w:val="none" w:sz="0" w:space="0" w:color="auto"/>
        <w:bottom w:val="none" w:sz="0" w:space="0" w:color="auto"/>
        <w:right w:val="none" w:sz="0" w:space="0" w:color="auto"/>
      </w:divBdr>
    </w:div>
    <w:div w:id="1423602250">
      <w:bodyDiv w:val="1"/>
      <w:marLeft w:val="0"/>
      <w:marRight w:val="0"/>
      <w:marTop w:val="0"/>
      <w:marBottom w:val="0"/>
      <w:divBdr>
        <w:top w:val="none" w:sz="0" w:space="0" w:color="auto"/>
        <w:left w:val="none" w:sz="0" w:space="0" w:color="auto"/>
        <w:bottom w:val="none" w:sz="0" w:space="0" w:color="auto"/>
        <w:right w:val="none" w:sz="0" w:space="0" w:color="auto"/>
      </w:divBdr>
    </w:div>
    <w:div w:id="1424718407">
      <w:bodyDiv w:val="1"/>
      <w:marLeft w:val="0"/>
      <w:marRight w:val="0"/>
      <w:marTop w:val="0"/>
      <w:marBottom w:val="0"/>
      <w:divBdr>
        <w:top w:val="none" w:sz="0" w:space="0" w:color="auto"/>
        <w:left w:val="none" w:sz="0" w:space="0" w:color="auto"/>
        <w:bottom w:val="none" w:sz="0" w:space="0" w:color="auto"/>
        <w:right w:val="none" w:sz="0" w:space="0" w:color="auto"/>
      </w:divBdr>
    </w:div>
    <w:div w:id="1436748291">
      <w:bodyDiv w:val="1"/>
      <w:marLeft w:val="0"/>
      <w:marRight w:val="0"/>
      <w:marTop w:val="0"/>
      <w:marBottom w:val="0"/>
      <w:divBdr>
        <w:top w:val="none" w:sz="0" w:space="0" w:color="auto"/>
        <w:left w:val="none" w:sz="0" w:space="0" w:color="auto"/>
        <w:bottom w:val="none" w:sz="0" w:space="0" w:color="auto"/>
        <w:right w:val="none" w:sz="0" w:space="0" w:color="auto"/>
      </w:divBdr>
    </w:div>
    <w:div w:id="1445072639">
      <w:bodyDiv w:val="1"/>
      <w:marLeft w:val="0"/>
      <w:marRight w:val="0"/>
      <w:marTop w:val="0"/>
      <w:marBottom w:val="0"/>
      <w:divBdr>
        <w:top w:val="none" w:sz="0" w:space="0" w:color="auto"/>
        <w:left w:val="none" w:sz="0" w:space="0" w:color="auto"/>
        <w:bottom w:val="none" w:sz="0" w:space="0" w:color="auto"/>
        <w:right w:val="none" w:sz="0" w:space="0" w:color="auto"/>
      </w:divBdr>
    </w:div>
    <w:div w:id="1535462458">
      <w:bodyDiv w:val="1"/>
      <w:marLeft w:val="0"/>
      <w:marRight w:val="0"/>
      <w:marTop w:val="0"/>
      <w:marBottom w:val="0"/>
      <w:divBdr>
        <w:top w:val="none" w:sz="0" w:space="0" w:color="auto"/>
        <w:left w:val="none" w:sz="0" w:space="0" w:color="auto"/>
        <w:bottom w:val="none" w:sz="0" w:space="0" w:color="auto"/>
        <w:right w:val="none" w:sz="0" w:space="0" w:color="auto"/>
      </w:divBdr>
    </w:div>
    <w:div w:id="1552693416">
      <w:bodyDiv w:val="1"/>
      <w:marLeft w:val="0"/>
      <w:marRight w:val="0"/>
      <w:marTop w:val="0"/>
      <w:marBottom w:val="0"/>
      <w:divBdr>
        <w:top w:val="none" w:sz="0" w:space="0" w:color="auto"/>
        <w:left w:val="none" w:sz="0" w:space="0" w:color="auto"/>
        <w:bottom w:val="none" w:sz="0" w:space="0" w:color="auto"/>
        <w:right w:val="none" w:sz="0" w:space="0" w:color="auto"/>
      </w:divBdr>
    </w:div>
    <w:div w:id="1567491193">
      <w:bodyDiv w:val="1"/>
      <w:marLeft w:val="0"/>
      <w:marRight w:val="0"/>
      <w:marTop w:val="0"/>
      <w:marBottom w:val="0"/>
      <w:divBdr>
        <w:top w:val="none" w:sz="0" w:space="0" w:color="auto"/>
        <w:left w:val="none" w:sz="0" w:space="0" w:color="auto"/>
        <w:bottom w:val="none" w:sz="0" w:space="0" w:color="auto"/>
        <w:right w:val="none" w:sz="0" w:space="0" w:color="auto"/>
      </w:divBdr>
    </w:div>
    <w:div w:id="1595018845">
      <w:bodyDiv w:val="1"/>
      <w:marLeft w:val="0"/>
      <w:marRight w:val="0"/>
      <w:marTop w:val="0"/>
      <w:marBottom w:val="0"/>
      <w:divBdr>
        <w:top w:val="none" w:sz="0" w:space="0" w:color="auto"/>
        <w:left w:val="none" w:sz="0" w:space="0" w:color="auto"/>
        <w:bottom w:val="none" w:sz="0" w:space="0" w:color="auto"/>
        <w:right w:val="none" w:sz="0" w:space="0" w:color="auto"/>
      </w:divBdr>
    </w:div>
    <w:div w:id="1596086136">
      <w:bodyDiv w:val="1"/>
      <w:marLeft w:val="0"/>
      <w:marRight w:val="0"/>
      <w:marTop w:val="0"/>
      <w:marBottom w:val="0"/>
      <w:divBdr>
        <w:top w:val="none" w:sz="0" w:space="0" w:color="auto"/>
        <w:left w:val="none" w:sz="0" w:space="0" w:color="auto"/>
        <w:bottom w:val="none" w:sz="0" w:space="0" w:color="auto"/>
        <w:right w:val="none" w:sz="0" w:space="0" w:color="auto"/>
      </w:divBdr>
    </w:div>
    <w:div w:id="1613435462">
      <w:bodyDiv w:val="1"/>
      <w:marLeft w:val="0"/>
      <w:marRight w:val="0"/>
      <w:marTop w:val="0"/>
      <w:marBottom w:val="0"/>
      <w:divBdr>
        <w:top w:val="none" w:sz="0" w:space="0" w:color="auto"/>
        <w:left w:val="none" w:sz="0" w:space="0" w:color="auto"/>
        <w:bottom w:val="none" w:sz="0" w:space="0" w:color="auto"/>
        <w:right w:val="none" w:sz="0" w:space="0" w:color="auto"/>
      </w:divBdr>
    </w:div>
    <w:div w:id="1630086592">
      <w:bodyDiv w:val="1"/>
      <w:marLeft w:val="0"/>
      <w:marRight w:val="0"/>
      <w:marTop w:val="0"/>
      <w:marBottom w:val="0"/>
      <w:divBdr>
        <w:top w:val="none" w:sz="0" w:space="0" w:color="auto"/>
        <w:left w:val="none" w:sz="0" w:space="0" w:color="auto"/>
        <w:bottom w:val="none" w:sz="0" w:space="0" w:color="auto"/>
        <w:right w:val="none" w:sz="0" w:space="0" w:color="auto"/>
      </w:divBdr>
    </w:div>
    <w:div w:id="1650985820">
      <w:bodyDiv w:val="1"/>
      <w:marLeft w:val="0"/>
      <w:marRight w:val="0"/>
      <w:marTop w:val="0"/>
      <w:marBottom w:val="0"/>
      <w:divBdr>
        <w:top w:val="none" w:sz="0" w:space="0" w:color="auto"/>
        <w:left w:val="none" w:sz="0" w:space="0" w:color="auto"/>
        <w:bottom w:val="none" w:sz="0" w:space="0" w:color="auto"/>
        <w:right w:val="none" w:sz="0" w:space="0" w:color="auto"/>
      </w:divBdr>
    </w:div>
    <w:div w:id="1656756847">
      <w:bodyDiv w:val="1"/>
      <w:marLeft w:val="0"/>
      <w:marRight w:val="0"/>
      <w:marTop w:val="0"/>
      <w:marBottom w:val="0"/>
      <w:divBdr>
        <w:top w:val="none" w:sz="0" w:space="0" w:color="auto"/>
        <w:left w:val="none" w:sz="0" w:space="0" w:color="auto"/>
        <w:bottom w:val="none" w:sz="0" w:space="0" w:color="auto"/>
        <w:right w:val="none" w:sz="0" w:space="0" w:color="auto"/>
      </w:divBdr>
    </w:div>
    <w:div w:id="1658653353">
      <w:bodyDiv w:val="1"/>
      <w:marLeft w:val="0"/>
      <w:marRight w:val="0"/>
      <w:marTop w:val="0"/>
      <w:marBottom w:val="0"/>
      <w:divBdr>
        <w:top w:val="none" w:sz="0" w:space="0" w:color="auto"/>
        <w:left w:val="none" w:sz="0" w:space="0" w:color="auto"/>
        <w:bottom w:val="none" w:sz="0" w:space="0" w:color="auto"/>
        <w:right w:val="none" w:sz="0" w:space="0" w:color="auto"/>
      </w:divBdr>
    </w:div>
    <w:div w:id="1676346844">
      <w:bodyDiv w:val="1"/>
      <w:marLeft w:val="0"/>
      <w:marRight w:val="0"/>
      <w:marTop w:val="0"/>
      <w:marBottom w:val="0"/>
      <w:divBdr>
        <w:top w:val="none" w:sz="0" w:space="0" w:color="auto"/>
        <w:left w:val="none" w:sz="0" w:space="0" w:color="auto"/>
        <w:bottom w:val="none" w:sz="0" w:space="0" w:color="auto"/>
        <w:right w:val="none" w:sz="0" w:space="0" w:color="auto"/>
      </w:divBdr>
    </w:div>
    <w:div w:id="1688218274">
      <w:bodyDiv w:val="1"/>
      <w:marLeft w:val="0"/>
      <w:marRight w:val="0"/>
      <w:marTop w:val="0"/>
      <w:marBottom w:val="0"/>
      <w:divBdr>
        <w:top w:val="none" w:sz="0" w:space="0" w:color="auto"/>
        <w:left w:val="none" w:sz="0" w:space="0" w:color="auto"/>
        <w:bottom w:val="none" w:sz="0" w:space="0" w:color="auto"/>
        <w:right w:val="none" w:sz="0" w:space="0" w:color="auto"/>
      </w:divBdr>
    </w:div>
    <w:div w:id="1717118336">
      <w:bodyDiv w:val="1"/>
      <w:marLeft w:val="0"/>
      <w:marRight w:val="0"/>
      <w:marTop w:val="0"/>
      <w:marBottom w:val="0"/>
      <w:divBdr>
        <w:top w:val="none" w:sz="0" w:space="0" w:color="auto"/>
        <w:left w:val="none" w:sz="0" w:space="0" w:color="auto"/>
        <w:bottom w:val="none" w:sz="0" w:space="0" w:color="auto"/>
        <w:right w:val="none" w:sz="0" w:space="0" w:color="auto"/>
      </w:divBdr>
    </w:div>
    <w:div w:id="1721126978">
      <w:bodyDiv w:val="1"/>
      <w:marLeft w:val="0"/>
      <w:marRight w:val="0"/>
      <w:marTop w:val="0"/>
      <w:marBottom w:val="0"/>
      <w:divBdr>
        <w:top w:val="none" w:sz="0" w:space="0" w:color="auto"/>
        <w:left w:val="none" w:sz="0" w:space="0" w:color="auto"/>
        <w:bottom w:val="none" w:sz="0" w:space="0" w:color="auto"/>
        <w:right w:val="none" w:sz="0" w:space="0" w:color="auto"/>
      </w:divBdr>
    </w:div>
    <w:div w:id="1724982842">
      <w:bodyDiv w:val="1"/>
      <w:marLeft w:val="0"/>
      <w:marRight w:val="0"/>
      <w:marTop w:val="0"/>
      <w:marBottom w:val="0"/>
      <w:divBdr>
        <w:top w:val="none" w:sz="0" w:space="0" w:color="auto"/>
        <w:left w:val="none" w:sz="0" w:space="0" w:color="auto"/>
        <w:bottom w:val="none" w:sz="0" w:space="0" w:color="auto"/>
        <w:right w:val="none" w:sz="0" w:space="0" w:color="auto"/>
      </w:divBdr>
    </w:div>
    <w:div w:id="1730764443">
      <w:bodyDiv w:val="1"/>
      <w:marLeft w:val="0"/>
      <w:marRight w:val="0"/>
      <w:marTop w:val="0"/>
      <w:marBottom w:val="0"/>
      <w:divBdr>
        <w:top w:val="none" w:sz="0" w:space="0" w:color="auto"/>
        <w:left w:val="none" w:sz="0" w:space="0" w:color="auto"/>
        <w:bottom w:val="none" w:sz="0" w:space="0" w:color="auto"/>
        <w:right w:val="none" w:sz="0" w:space="0" w:color="auto"/>
      </w:divBdr>
    </w:div>
    <w:div w:id="1732459023">
      <w:bodyDiv w:val="1"/>
      <w:marLeft w:val="0"/>
      <w:marRight w:val="0"/>
      <w:marTop w:val="0"/>
      <w:marBottom w:val="0"/>
      <w:divBdr>
        <w:top w:val="none" w:sz="0" w:space="0" w:color="auto"/>
        <w:left w:val="none" w:sz="0" w:space="0" w:color="auto"/>
        <w:bottom w:val="none" w:sz="0" w:space="0" w:color="auto"/>
        <w:right w:val="none" w:sz="0" w:space="0" w:color="auto"/>
      </w:divBdr>
    </w:div>
    <w:div w:id="1743454220">
      <w:bodyDiv w:val="1"/>
      <w:marLeft w:val="0"/>
      <w:marRight w:val="0"/>
      <w:marTop w:val="0"/>
      <w:marBottom w:val="0"/>
      <w:divBdr>
        <w:top w:val="none" w:sz="0" w:space="0" w:color="auto"/>
        <w:left w:val="none" w:sz="0" w:space="0" w:color="auto"/>
        <w:bottom w:val="none" w:sz="0" w:space="0" w:color="auto"/>
        <w:right w:val="none" w:sz="0" w:space="0" w:color="auto"/>
      </w:divBdr>
    </w:div>
    <w:div w:id="1763721051">
      <w:bodyDiv w:val="1"/>
      <w:marLeft w:val="0"/>
      <w:marRight w:val="0"/>
      <w:marTop w:val="0"/>
      <w:marBottom w:val="0"/>
      <w:divBdr>
        <w:top w:val="none" w:sz="0" w:space="0" w:color="auto"/>
        <w:left w:val="none" w:sz="0" w:space="0" w:color="auto"/>
        <w:bottom w:val="none" w:sz="0" w:space="0" w:color="auto"/>
        <w:right w:val="none" w:sz="0" w:space="0" w:color="auto"/>
      </w:divBdr>
    </w:div>
    <w:div w:id="1766223066">
      <w:bodyDiv w:val="1"/>
      <w:marLeft w:val="0"/>
      <w:marRight w:val="0"/>
      <w:marTop w:val="0"/>
      <w:marBottom w:val="0"/>
      <w:divBdr>
        <w:top w:val="none" w:sz="0" w:space="0" w:color="auto"/>
        <w:left w:val="none" w:sz="0" w:space="0" w:color="auto"/>
        <w:bottom w:val="none" w:sz="0" w:space="0" w:color="auto"/>
        <w:right w:val="none" w:sz="0" w:space="0" w:color="auto"/>
      </w:divBdr>
    </w:div>
    <w:div w:id="1805349383">
      <w:bodyDiv w:val="1"/>
      <w:marLeft w:val="0"/>
      <w:marRight w:val="0"/>
      <w:marTop w:val="0"/>
      <w:marBottom w:val="0"/>
      <w:divBdr>
        <w:top w:val="none" w:sz="0" w:space="0" w:color="auto"/>
        <w:left w:val="none" w:sz="0" w:space="0" w:color="auto"/>
        <w:bottom w:val="none" w:sz="0" w:space="0" w:color="auto"/>
        <w:right w:val="none" w:sz="0" w:space="0" w:color="auto"/>
      </w:divBdr>
    </w:div>
    <w:div w:id="1818955081">
      <w:bodyDiv w:val="1"/>
      <w:marLeft w:val="0"/>
      <w:marRight w:val="0"/>
      <w:marTop w:val="0"/>
      <w:marBottom w:val="0"/>
      <w:divBdr>
        <w:top w:val="none" w:sz="0" w:space="0" w:color="auto"/>
        <w:left w:val="none" w:sz="0" w:space="0" w:color="auto"/>
        <w:bottom w:val="none" w:sz="0" w:space="0" w:color="auto"/>
        <w:right w:val="none" w:sz="0" w:space="0" w:color="auto"/>
      </w:divBdr>
    </w:div>
    <w:div w:id="1822965869">
      <w:bodyDiv w:val="1"/>
      <w:marLeft w:val="0"/>
      <w:marRight w:val="0"/>
      <w:marTop w:val="0"/>
      <w:marBottom w:val="0"/>
      <w:divBdr>
        <w:top w:val="none" w:sz="0" w:space="0" w:color="auto"/>
        <w:left w:val="none" w:sz="0" w:space="0" w:color="auto"/>
        <w:bottom w:val="none" w:sz="0" w:space="0" w:color="auto"/>
        <w:right w:val="none" w:sz="0" w:space="0" w:color="auto"/>
      </w:divBdr>
    </w:div>
    <w:div w:id="1846361970">
      <w:bodyDiv w:val="1"/>
      <w:marLeft w:val="0"/>
      <w:marRight w:val="0"/>
      <w:marTop w:val="0"/>
      <w:marBottom w:val="0"/>
      <w:divBdr>
        <w:top w:val="none" w:sz="0" w:space="0" w:color="auto"/>
        <w:left w:val="none" w:sz="0" w:space="0" w:color="auto"/>
        <w:bottom w:val="none" w:sz="0" w:space="0" w:color="auto"/>
        <w:right w:val="none" w:sz="0" w:space="0" w:color="auto"/>
      </w:divBdr>
    </w:div>
    <w:div w:id="1852253290">
      <w:bodyDiv w:val="1"/>
      <w:marLeft w:val="0"/>
      <w:marRight w:val="0"/>
      <w:marTop w:val="0"/>
      <w:marBottom w:val="0"/>
      <w:divBdr>
        <w:top w:val="none" w:sz="0" w:space="0" w:color="auto"/>
        <w:left w:val="none" w:sz="0" w:space="0" w:color="auto"/>
        <w:bottom w:val="none" w:sz="0" w:space="0" w:color="auto"/>
        <w:right w:val="none" w:sz="0" w:space="0" w:color="auto"/>
      </w:divBdr>
    </w:div>
    <w:div w:id="1854687009">
      <w:bodyDiv w:val="1"/>
      <w:marLeft w:val="0"/>
      <w:marRight w:val="0"/>
      <w:marTop w:val="0"/>
      <w:marBottom w:val="0"/>
      <w:divBdr>
        <w:top w:val="none" w:sz="0" w:space="0" w:color="auto"/>
        <w:left w:val="none" w:sz="0" w:space="0" w:color="auto"/>
        <w:bottom w:val="none" w:sz="0" w:space="0" w:color="auto"/>
        <w:right w:val="none" w:sz="0" w:space="0" w:color="auto"/>
      </w:divBdr>
    </w:div>
    <w:div w:id="1859541528">
      <w:bodyDiv w:val="1"/>
      <w:marLeft w:val="0"/>
      <w:marRight w:val="0"/>
      <w:marTop w:val="0"/>
      <w:marBottom w:val="0"/>
      <w:divBdr>
        <w:top w:val="none" w:sz="0" w:space="0" w:color="auto"/>
        <w:left w:val="none" w:sz="0" w:space="0" w:color="auto"/>
        <w:bottom w:val="none" w:sz="0" w:space="0" w:color="auto"/>
        <w:right w:val="none" w:sz="0" w:space="0" w:color="auto"/>
      </w:divBdr>
    </w:div>
    <w:div w:id="1862861676">
      <w:bodyDiv w:val="1"/>
      <w:marLeft w:val="0"/>
      <w:marRight w:val="0"/>
      <w:marTop w:val="0"/>
      <w:marBottom w:val="0"/>
      <w:divBdr>
        <w:top w:val="none" w:sz="0" w:space="0" w:color="auto"/>
        <w:left w:val="none" w:sz="0" w:space="0" w:color="auto"/>
        <w:bottom w:val="none" w:sz="0" w:space="0" w:color="auto"/>
        <w:right w:val="none" w:sz="0" w:space="0" w:color="auto"/>
      </w:divBdr>
    </w:div>
    <w:div w:id="1881937741">
      <w:bodyDiv w:val="1"/>
      <w:marLeft w:val="0"/>
      <w:marRight w:val="0"/>
      <w:marTop w:val="0"/>
      <w:marBottom w:val="0"/>
      <w:divBdr>
        <w:top w:val="none" w:sz="0" w:space="0" w:color="auto"/>
        <w:left w:val="none" w:sz="0" w:space="0" w:color="auto"/>
        <w:bottom w:val="none" w:sz="0" w:space="0" w:color="auto"/>
        <w:right w:val="none" w:sz="0" w:space="0" w:color="auto"/>
      </w:divBdr>
    </w:div>
    <w:div w:id="1907104428">
      <w:bodyDiv w:val="1"/>
      <w:marLeft w:val="0"/>
      <w:marRight w:val="0"/>
      <w:marTop w:val="0"/>
      <w:marBottom w:val="0"/>
      <w:divBdr>
        <w:top w:val="none" w:sz="0" w:space="0" w:color="auto"/>
        <w:left w:val="none" w:sz="0" w:space="0" w:color="auto"/>
        <w:bottom w:val="none" w:sz="0" w:space="0" w:color="auto"/>
        <w:right w:val="none" w:sz="0" w:space="0" w:color="auto"/>
      </w:divBdr>
    </w:div>
    <w:div w:id="1925413244">
      <w:bodyDiv w:val="1"/>
      <w:marLeft w:val="0"/>
      <w:marRight w:val="0"/>
      <w:marTop w:val="0"/>
      <w:marBottom w:val="0"/>
      <w:divBdr>
        <w:top w:val="none" w:sz="0" w:space="0" w:color="auto"/>
        <w:left w:val="none" w:sz="0" w:space="0" w:color="auto"/>
        <w:bottom w:val="none" w:sz="0" w:space="0" w:color="auto"/>
        <w:right w:val="none" w:sz="0" w:space="0" w:color="auto"/>
      </w:divBdr>
    </w:div>
    <w:div w:id="1935239918">
      <w:bodyDiv w:val="1"/>
      <w:marLeft w:val="0"/>
      <w:marRight w:val="0"/>
      <w:marTop w:val="0"/>
      <w:marBottom w:val="0"/>
      <w:divBdr>
        <w:top w:val="none" w:sz="0" w:space="0" w:color="auto"/>
        <w:left w:val="none" w:sz="0" w:space="0" w:color="auto"/>
        <w:bottom w:val="none" w:sz="0" w:space="0" w:color="auto"/>
        <w:right w:val="none" w:sz="0" w:space="0" w:color="auto"/>
      </w:divBdr>
    </w:div>
    <w:div w:id="1940990386">
      <w:bodyDiv w:val="1"/>
      <w:marLeft w:val="0"/>
      <w:marRight w:val="0"/>
      <w:marTop w:val="0"/>
      <w:marBottom w:val="0"/>
      <w:divBdr>
        <w:top w:val="none" w:sz="0" w:space="0" w:color="auto"/>
        <w:left w:val="none" w:sz="0" w:space="0" w:color="auto"/>
        <w:bottom w:val="none" w:sz="0" w:space="0" w:color="auto"/>
        <w:right w:val="none" w:sz="0" w:space="0" w:color="auto"/>
      </w:divBdr>
    </w:div>
    <w:div w:id="1974868004">
      <w:bodyDiv w:val="1"/>
      <w:marLeft w:val="0"/>
      <w:marRight w:val="0"/>
      <w:marTop w:val="0"/>
      <w:marBottom w:val="0"/>
      <w:divBdr>
        <w:top w:val="none" w:sz="0" w:space="0" w:color="auto"/>
        <w:left w:val="none" w:sz="0" w:space="0" w:color="auto"/>
        <w:bottom w:val="none" w:sz="0" w:space="0" w:color="auto"/>
        <w:right w:val="none" w:sz="0" w:space="0" w:color="auto"/>
      </w:divBdr>
    </w:div>
    <w:div w:id="2010864010">
      <w:bodyDiv w:val="1"/>
      <w:marLeft w:val="0"/>
      <w:marRight w:val="0"/>
      <w:marTop w:val="0"/>
      <w:marBottom w:val="0"/>
      <w:divBdr>
        <w:top w:val="none" w:sz="0" w:space="0" w:color="auto"/>
        <w:left w:val="none" w:sz="0" w:space="0" w:color="auto"/>
        <w:bottom w:val="none" w:sz="0" w:space="0" w:color="auto"/>
        <w:right w:val="none" w:sz="0" w:space="0" w:color="auto"/>
      </w:divBdr>
    </w:div>
    <w:div w:id="2013868238">
      <w:bodyDiv w:val="1"/>
      <w:marLeft w:val="0"/>
      <w:marRight w:val="0"/>
      <w:marTop w:val="0"/>
      <w:marBottom w:val="0"/>
      <w:divBdr>
        <w:top w:val="none" w:sz="0" w:space="0" w:color="auto"/>
        <w:left w:val="none" w:sz="0" w:space="0" w:color="auto"/>
        <w:bottom w:val="none" w:sz="0" w:space="0" w:color="auto"/>
        <w:right w:val="none" w:sz="0" w:space="0" w:color="auto"/>
      </w:divBdr>
    </w:div>
    <w:div w:id="2024165537">
      <w:bodyDiv w:val="1"/>
      <w:marLeft w:val="0"/>
      <w:marRight w:val="0"/>
      <w:marTop w:val="0"/>
      <w:marBottom w:val="0"/>
      <w:divBdr>
        <w:top w:val="none" w:sz="0" w:space="0" w:color="auto"/>
        <w:left w:val="none" w:sz="0" w:space="0" w:color="auto"/>
        <w:bottom w:val="none" w:sz="0" w:space="0" w:color="auto"/>
        <w:right w:val="none" w:sz="0" w:space="0" w:color="auto"/>
      </w:divBdr>
    </w:div>
    <w:div w:id="2026784796">
      <w:bodyDiv w:val="1"/>
      <w:marLeft w:val="0"/>
      <w:marRight w:val="0"/>
      <w:marTop w:val="0"/>
      <w:marBottom w:val="0"/>
      <w:divBdr>
        <w:top w:val="none" w:sz="0" w:space="0" w:color="auto"/>
        <w:left w:val="none" w:sz="0" w:space="0" w:color="auto"/>
        <w:bottom w:val="none" w:sz="0" w:space="0" w:color="auto"/>
        <w:right w:val="none" w:sz="0" w:space="0" w:color="auto"/>
      </w:divBdr>
    </w:div>
    <w:div w:id="2041078550">
      <w:bodyDiv w:val="1"/>
      <w:marLeft w:val="0"/>
      <w:marRight w:val="0"/>
      <w:marTop w:val="0"/>
      <w:marBottom w:val="0"/>
      <w:divBdr>
        <w:top w:val="none" w:sz="0" w:space="0" w:color="auto"/>
        <w:left w:val="none" w:sz="0" w:space="0" w:color="auto"/>
        <w:bottom w:val="none" w:sz="0" w:space="0" w:color="auto"/>
        <w:right w:val="none" w:sz="0" w:space="0" w:color="auto"/>
      </w:divBdr>
    </w:div>
    <w:div w:id="2076395617">
      <w:bodyDiv w:val="1"/>
      <w:marLeft w:val="0"/>
      <w:marRight w:val="0"/>
      <w:marTop w:val="0"/>
      <w:marBottom w:val="0"/>
      <w:divBdr>
        <w:top w:val="none" w:sz="0" w:space="0" w:color="auto"/>
        <w:left w:val="none" w:sz="0" w:space="0" w:color="auto"/>
        <w:bottom w:val="none" w:sz="0" w:space="0" w:color="auto"/>
        <w:right w:val="none" w:sz="0" w:space="0" w:color="auto"/>
      </w:divBdr>
    </w:div>
    <w:div w:id="2114664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Swansea, 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Dat25</b:Tag>
    <b:SourceType>InternetSite</b:SourceType>
    <b:Guid>{59155052-766B-DE40-B2EE-0965F13CF385}</b:Guid>
    <b:Author>
      <b:Author>
        <b:Corporate>Data Maps Wales</b:Corporate>
      </b:Author>
    </b:Author>
    <b:Title>Lower layer Super Output Areas (LSOAs) - Wales – 2021</b:Title>
    <b:URL>https://datamap.gov.wales/layers/geonode:lsoa_2021_w_hwm</b:URL>
    <b:ProductionCompany>Office of National Statistics</b:ProductionCompany>
    <b:Year>2025</b:Year>
    <b:Month>November</b:Month>
    <b:Day>25</b:Day>
    <b:YearAccessed>2026</b:YearAccessed>
    <b:MonthAccessed>March</b:MonthAccessed>
    <b:DayAccessed>28</b:DayAccessed>
    <b:RefOrder>3</b:RefOrder>
  </b:Source>
  <b:Source>
    <b:Tag>Sel24</b:Tag>
    <b:SourceType>InternetSite</b:SourceType>
    <b:Guid>{E7FE54F9-F60D-C041-AFF4-4F62E5FBC94A}</b:Guid>
    <b:Title>Geospatial Data: Acquisition, Applications, and Challenges</b:Title>
    <b:Year>2024</b:Year>
    <b:Author>
      <b:Author>
        <b:NameList>
          <b:Person>
            <b:Last>Selmy</b:Last>
            <b:First>Salman</b:First>
            <b:Middle>AH</b:Middle>
          </b:Person>
          <b:Person>
            <b:Last>Kucher</b:Last>
            <b:First>Dmitry</b:First>
            <b:Middle>E</b:Middle>
          </b:Person>
          <b:Person>
            <b:Last>Yang</b:Last>
            <b:First>Jujian</b:First>
          </b:Person>
          <b:Person>
            <b:Last>Garcia-Navarro</b:Last>
            <b:First>Francisco</b:First>
            <b:Middle>Jesus</b:Middle>
          </b:Person>
        </b:NameList>
      </b:Author>
    </b:Author>
    <b:BookTitle>Exploring Remote Sensing - Methods and Applications</b:BookTitle>
    <b:URL>https://www.intechopen.com/chapters/1192070</b:URL>
    <b:ProductionCompany>intechopen</b:ProductionCompany>
    <b:Month>October</b:Month>
    <b:Day>14</b:Day>
    <b:YearAccessed>2026</b:YearAccessed>
    <b:MonthAccessed>April</b:MonthAccessed>
    <b:DayAccessed>1</b:DayAccessed>
    <b:RefOrder>2</b:RefOrder>
  </b:Source>
  <b:Source>
    <b:Tag>Dat17</b:Tag>
    <b:SourceType>InternetSite</b:SourceType>
    <b:Guid>{E6D859EF-A4AD-0841-8B54-FD87ECBFE796}</b:Guid>
    <b:Author>
      <b:Author>
        <b:NameList>
          <b:Person>
            <b:Last>Wales</b:Last>
            <b:First>Data</b:First>
            <b:Middle>Maps</b:Middle>
          </b:Person>
        </b:NameList>
      </b:Author>
    </b:Author>
    <b:Title>Data Catalogue</b:Title>
    <b:URL>https://datamap.gov.wales/search/?limit=20&amp;offset=0</b:URL>
    <b:ProductionCompany>Data Maps Wales</b:ProductionCompany>
    <b:Year>2017</b:Year>
    <b:Month>November</b:Month>
    <b:Day>27</b:Day>
    <b:YearAccessed>March</b:YearAccessed>
    <b:MonthAccessed>15</b:MonthAccessed>
    <b:DayAccessed>2026</b:DayAccessed>
    <b:RefOrder>6</b:RefOrder>
  </b:Source>
  <b:Source>
    <b:Tag>Nat22</b:Tag>
    <b:SourceType>InternetSite</b:SourceType>
    <b:Guid>{FCFF4C36-6B28-214F-96E5-8F55461290C7}</b:Guid>
    <b:Author>
      <b:Author>
        <b:NameList>
          <b:Person>
            <b:Last>Wales</b:Last>
            <b:First>Natural</b:First>
            <b:Middle>Resources</b:Middle>
          </b:Person>
        </b:NameList>
      </b:Author>
    </b:Author>
    <b:Title>Minescan</b:Title>
    <b:URL>https://metadata.naturalresources.wales/geonetwork/srv/api/records/NRW_DS99411#gn-tab-metadataCustom</b:URL>
    <b:ProductionCompany>Natural Resources Wales</b:ProductionCompany>
    <b:Year>2022</b:Year>
    <b:Month>June</b:Month>
    <b:Day>22</b:Day>
    <b:YearAccessed>2026</b:YearAccessed>
    <b:MonthAccessed>April</b:MonthAccessed>
    <b:DayAccessed>5</b:DayAccessed>
    <b:RefOrder>5</b:RefOrder>
  </b:Source>
  <b:Source>
    <b:Tag>Hea26</b:Tag>
    <b:SourceType>InternetSite</b:SourceType>
    <b:Guid>{F56CB071-5B7D-9645-AAE0-5D655D24F8D0}</b:Guid>
    <b:Author>
      <b:Author>
        <b:NameList>
          <b:Person>
            <b:Last>Wales</b:Last>
            <b:First>Health</b:First>
            <b:Middle>Maps</b:Middle>
          </b:Person>
        </b:NameList>
      </b:Author>
    </b:Author>
    <b:Title>Data Explorer</b:Title>
    <b:URL>https://www.healthmapswales.wales.nhs.uk/data-catalog-explorer/?tag=G211</b:URL>
    <b:ProductionCompany>Digital Health Care Wales (DHCW)</b:ProductionCompany>
    <b:Year>2026</b:Year>
    <b:Month>March</b:Month>
    <b:Day>5</b:Day>
    <b:YearAccessed>2026</b:YearAccessed>
    <b:MonthAccessed>April</b:MonthAccessed>
    <b:DayAccessed>5</b:DayAccessed>
    <b:RefOrder>4</b:RefOrder>
  </b:Source>
  <b:Source>
    <b:Tag>Hea261</b:Tag>
    <b:SourceType>InternetSite</b:SourceType>
    <b:Guid>{E44E5042-E928-5542-8C2E-5F8EFA413FA8}</b:Guid>
    <b:Author>
      <b:Author>
        <b:NameList>
          <b:Person>
            <b:Last>Wales</b:Last>
            <b:First>Health</b:First>
            <b:Middle>Maps</b:Middle>
          </b:Person>
        </b:NameList>
      </b:Author>
    </b:Author>
    <b:Title>Data Explorer</b:Title>
    <b:URL>https://www.healthmapswales.wales.nhs.uk/data-catalog-explorer/?tag=TDiseasesoftheRespiratorySystem_RespiratoryDiseaseMortality&amp;q=respiratory</b:URL>
    <b:ProductionCompany>DHCW</b:ProductionCompany>
    <b:Year>2026</b:Year>
    <b:Month>March</b:Month>
    <b:Day>5</b:Day>
    <b:YearAccessed>2026</b:YearAccessed>
    <b:MonthAccessed>April</b:MonthAccessed>
    <b:DayAccessed>11</b:DayAccessed>
    <b:RefOrder>7</b:RefOrder>
  </b:Source>
  <b:Source>
    <b:Tag>Mod24</b:Tag>
    <b:SourceType>InternetSite</b:SourceType>
    <b:Guid>{10151D1E-063B-9A45-BA51-8F0A3FFCD6E8}</b:Guid>
    <b:Title>Modelled background pollution data</b:Title>
    <b:URL>https://uk-air.defra.gov.uk/data/pcm-data</b:URL>
    <b:ProductionCompany>Department for Environment, Food and Rural Affairs (DEFRA)</b:ProductionCompany>
    <b:Year>2024</b:Year>
    <b:YearAccessed>2026</b:YearAccessed>
    <b:MonthAccessed>May</b:MonthAccessed>
    <b:DayAccessed>8</b:DayAccessed>
    <b:RefOrder>8</b:RefOrder>
  </b:Source>
  <b:Source>
    <b:Tag>Hey11</b:Tag>
    <b:SourceType>Book</b:SourceType>
    <b:Guid>{D4A0BBEE-01F7-A84B-B4E7-BCD166953AC5}</b:Guid>
    <b:Title>An introduction to geographical information systems, 4th ed.</b:Title>
    <b:Year>2011</b:Year>
    <b:Author>
      <b:Author>
        <b:NameList>
          <b:Person>
            <b:Last>Heywood</b:Last>
            <b:First>D.</b:First>
            <b:Middle>Ian</b:Middle>
          </b:Person>
          <b:Person>
            <b:Last>Cornelius</b:Last>
            <b:First>Sarah</b:First>
          </b:Person>
          <b:Person>
            <b:Last>Carver</b:Last>
            <b:First>Steve</b:First>
          </b:Person>
        </b:NameList>
      </b:Author>
    </b:Author>
    <b:Publisher>Prentice Hall</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1E225B-E0EC-CA40-A2E3-A62A3656B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33</Pages>
  <Words>4361</Words>
  <Characters>24861</Characters>
  <Application>Microsoft Office Word</Application>
  <DocSecurity>0</DocSecurity>
  <Lines>207</Lines>
  <Paragraphs>58</Paragraphs>
  <ScaleCrop>false</ScaleCrop>
  <Company>UWTSD</Company>
  <LinksUpToDate>false</LinksUpToDate>
  <CharactersWithSpaces>29164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ACCB5027: Geographic Information Systems</dc:title>
  <dc:subject>Geodemographic analysis using gis software</dc:subject>
  <dc:creator>David Sheppard (2306723)</dc:creator>
  <cp:keywords/>
  <dc:description/>
  <cp:lastModifiedBy>David Sheppard (2306723)</cp:lastModifiedBy>
  <cp:revision>17</cp:revision>
  <dcterms:created xsi:type="dcterms:W3CDTF">2026-05-09T19:42:00Z</dcterms:created>
  <dcterms:modified xsi:type="dcterms:W3CDTF">2026-05-09T20:13:00Z</dcterms:modified>
</cp:coreProperties>
</file>