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C920A6" w14:textId="0AF66516" w:rsidR="00992163" w:rsidRPr="00992163" w:rsidRDefault="00992163" w:rsidP="00992163">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Write a biographical study of someone whose life-story is pertinent on the themes of the module. What contributions did your chosen subject make with respect to black history, politics and/or culture? What makes their biography exemplary of Paul Gilroy’s concept of the ‘Black Atlantic’? (Level 6 students’ answers should include an element of contrast/comparison in relation to other important figures associated with Black Atlantic history/politics/culture).</w:t>
      </w:r>
    </w:p>
    <w:p w14:paraId="2547A7E8" w14:textId="7A65BB74" w:rsidR="00CF6BDE" w:rsidRDefault="00C342E8" w:rsidP="00992163">
      <w:pPr>
        <w:spacing w:line="480" w:lineRule="auto"/>
        <w:jc w:val="both"/>
        <w:rPr>
          <w:rFonts w:ascii="Times New Roman" w:hAnsi="Times New Roman" w:cs="Times New Roman"/>
          <w:sz w:val="24"/>
          <w:szCs w:val="24"/>
        </w:rPr>
      </w:pPr>
      <w:r w:rsidRPr="00C342E8">
        <w:rPr>
          <w:rFonts w:ascii="Times New Roman" w:hAnsi="Times New Roman" w:cs="Times New Roman"/>
          <w:sz w:val="24"/>
          <w:szCs w:val="24"/>
        </w:rPr>
        <w:t>“Everything America Should be, Muhammad Ali is”.</w:t>
      </w:r>
      <w:r w:rsidRPr="00C342E8">
        <w:rPr>
          <w:rStyle w:val="FootnoteReference"/>
          <w:rFonts w:ascii="Times New Roman" w:hAnsi="Times New Roman" w:cs="Times New Roman"/>
          <w:sz w:val="24"/>
          <w:szCs w:val="24"/>
        </w:rPr>
        <w:footnoteReference w:id="1"/>
      </w:r>
      <w:r w:rsidRPr="00C342E8">
        <w:rPr>
          <w:rFonts w:ascii="Times New Roman" w:hAnsi="Times New Roman" w:cs="Times New Roman"/>
          <w:sz w:val="24"/>
          <w:szCs w:val="24"/>
        </w:rPr>
        <w:t xml:space="preserve"> This essay shall discuss Muhammad Ali and the contributions he made towards black history, culture and politics</w:t>
      </w:r>
      <w:r>
        <w:rPr>
          <w:rFonts w:ascii="Times New Roman" w:hAnsi="Times New Roman" w:cs="Times New Roman"/>
          <w:sz w:val="24"/>
          <w:szCs w:val="24"/>
        </w:rPr>
        <w:t>.</w:t>
      </w:r>
      <w:r w:rsidR="00F85FA5">
        <w:rPr>
          <w:rFonts w:ascii="Times New Roman" w:hAnsi="Times New Roman" w:cs="Times New Roman"/>
          <w:sz w:val="24"/>
          <w:szCs w:val="24"/>
        </w:rPr>
        <w:t xml:space="preserve"> F</w:t>
      </w:r>
      <w:r w:rsidR="000B42EB">
        <w:rPr>
          <w:rFonts w:ascii="Times New Roman" w:hAnsi="Times New Roman" w:cs="Times New Roman"/>
          <w:sz w:val="24"/>
          <w:szCs w:val="24"/>
        </w:rPr>
        <w:t>irstly</w:t>
      </w:r>
      <w:r w:rsidR="002E70A1">
        <w:rPr>
          <w:rFonts w:ascii="Times New Roman" w:hAnsi="Times New Roman" w:cs="Times New Roman"/>
          <w:sz w:val="24"/>
          <w:szCs w:val="24"/>
        </w:rPr>
        <w:t>,</w:t>
      </w:r>
      <w:r w:rsidR="000B42EB">
        <w:rPr>
          <w:rFonts w:ascii="Times New Roman" w:hAnsi="Times New Roman" w:cs="Times New Roman"/>
          <w:sz w:val="24"/>
          <w:szCs w:val="24"/>
        </w:rPr>
        <w:t xml:space="preserve"> some background information shall be provided regarding Muhammad Ali. Secondly</w:t>
      </w:r>
      <w:r w:rsidR="00362C20">
        <w:rPr>
          <w:rFonts w:ascii="Times New Roman" w:hAnsi="Times New Roman" w:cs="Times New Roman"/>
          <w:sz w:val="24"/>
          <w:szCs w:val="24"/>
        </w:rPr>
        <w:t>,</w:t>
      </w:r>
      <w:r w:rsidR="000B42EB">
        <w:rPr>
          <w:rFonts w:ascii="Times New Roman" w:hAnsi="Times New Roman" w:cs="Times New Roman"/>
          <w:sz w:val="24"/>
          <w:szCs w:val="24"/>
        </w:rPr>
        <w:t xml:space="preserve"> comparisons </w:t>
      </w:r>
      <w:r w:rsidR="002B045D">
        <w:rPr>
          <w:rFonts w:ascii="Times New Roman" w:hAnsi="Times New Roman" w:cs="Times New Roman"/>
          <w:sz w:val="24"/>
          <w:szCs w:val="24"/>
        </w:rPr>
        <w:t>will be</w:t>
      </w:r>
      <w:r w:rsidR="000B42EB">
        <w:rPr>
          <w:rFonts w:ascii="Times New Roman" w:hAnsi="Times New Roman" w:cs="Times New Roman"/>
          <w:sz w:val="24"/>
          <w:szCs w:val="24"/>
        </w:rPr>
        <w:t xml:space="preserve"> made to other figures from black history, in th</w:t>
      </w:r>
      <w:r w:rsidR="002B045D">
        <w:rPr>
          <w:rFonts w:ascii="Times New Roman" w:hAnsi="Times New Roman" w:cs="Times New Roman"/>
          <w:sz w:val="24"/>
          <w:szCs w:val="24"/>
        </w:rPr>
        <w:t>is</w:t>
      </w:r>
      <w:r w:rsidR="000B42EB">
        <w:rPr>
          <w:rFonts w:ascii="Times New Roman" w:hAnsi="Times New Roman" w:cs="Times New Roman"/>
          <w:sz w:val="24"/>
          <w:szCs w:val="24"/>
        </w:rPr>
        <w:t xml:space="preserve"> case comparisons will be made to figures Joe Louis</w:t>
      </w:r>
      <w:r w:rsidR="00C71ADF">
        <w:rPr>
          <w:rFonts w:ascii="Times New Roman" w:hAnsi="Times New Roman" w:cs="Times New Roman"/>
          <w:sz w:val="24"/>
          <w:szCs w:val="24"/>
        </w:rPr>
        <w:t xml:space="preserve"> </w:t>
      </w:r>
      <w:r w:rsidR="002B045D">
        <w:rPr>
          <w:rFonts w:ascii="Times New Roman" w:hAnsi="Times New Roman" w:cs="Times New Roman"/>
          <w:sz w:val="24"/>
          <w:szCs w:val="24"/>
        </w:rPr>
        <w:t xml:space="preserve">the Heavyweight boxer </w:t>
      </w:r>
      <w:r w:rsidR="00C71ADF">
        <w:rPr>
          <w:rFonts w:ascii="Times New Roman" w:hAnsi="Times New Roman" w:cs="Times New Roman"/>
          <w:sz w:val="24"/>
          <w:szCs w:val="24"/>
        </w:rPr>
        <w:t xml:space="preserve">and civil rights </w:t>
      </w:r>
      <w:r w:rsidR="006E1F33">
        <w:rPr>
          <w:rFonts w:ascii="Times New Roman" w:hAnsi="Times New Roman" w:cs="Times New Roman"/>
          <w:sz w:val="24"/>
          <w:szCs w:val="24"/>
        </w:rPr>
        <w:t xml:space="preserve">activist </w:t>
      </w:r>
      <w:r w:rsidR="00C71ADF">
        <w:rPr>
          <w:rFonts w:ascii="Times New Roman" w:hAnsi="Times New Roman" w:cs="Times New Roman"/>
          <w:sz w:val="24"/>
          <w:szCs w:val="24"/>
        </w:rPr>
        <w:t>Martin Luther King Jr.</w:t>
      </w:r>
      <w:r w:rsidR="000B42EB">
        <w:rPr>
          <w:rFonts w:ascii="Times New Roman" w:hAnsi="Times New Roman" w:cs="Times New Roman"/>
          <w:sz w:val="24"/>
          <w:szCs w:val="24"/>
        </w:rPr>
        <w:t xml:space="preserve"> </w:t>
      </w:r>
      <w:r w:rsidR="008E799B">
        <w:rPr>
          <w:rFonts w:ascii="Times New Roman" w:hAnsi="Times New Roman" w:cs="Times New Roman"/>
          <w:sz w:val="24"/>
          <w:szCs w:val="24"/>
        </w:rPr>
        <w:t>Thirdly</w:t>
      </w:r>
      <w:r w:rsidR="00362C20">
        <w:rPr>
          <w:rFonts w:ascii="Times New Roman" w:hAnsi="Times New Roman" w:cs="Times New Roman"/>
          <w:sz w:val="24"/>
          <w:szCs w:val="24"/>
        </w:rPr>
        <w:t>,</w:t>
      </w:r>
      <w:r w:rsidR="008E799B">
        <w:rPr>
          <w:rFonts w:ascii="Times New Roman" w:hAnsi="Times New Roman" w:cs="Times New Roman"/>
          <w:sz w:val="24"/>
          <w:szCs w:val="24"/>
        </w:rPr>
        <w:t xml:space="preserve"> prior to reaching a conclusion a discussion will be raised on whether the life and contributions of Ali is ‘exemplary’ of the ‘Black Atlantic’ concept by Paul Gilroy.</w:t>
      </w:r>
      <w:r w:rsidR="008E799B">
        <w:rPr>
          <w:rStyle w:val="FootnoteReference"/>
          <w:rFonts w:ascii="Times New Roman" w:hAnsi="Times New Roman" w:cs="Times New Roman"/>
          <w:sz w:val="24"/>
          <w:szCs w:val="24"/>
        </w:rPr>
        <w:footnoteReference w:id="2"/>
      </w:r>
      <w:r w:rsidR="00C71ADF">
        <w:rPr>
          <w:rFonts w:ascii="Times New Roman" w:hAnsi="Times New Roman" w:cs="Times New Roman"/>
          <w:sz w:val="24"/>
          <w:szCs w:val="24"/>
        </w:rPr>
        <w:t xml:space="preserve"> It is expected to be concluded that despite Muhammad Ali being considered one of the greatest boxers of all time, his demeanour, attitude, open acceptance of the Nation of Islam and embracement of his </w:t>
      </w:r>
      <w:r w:rsidR="006E0D6B">
        <w:rPr>
          <w:rFonts w:ascii="Times New Roman" w:hAnsi="Times New Roman" w:cs="Times New Roman"/>
          <w:sz w:val="24"/>
          <w:szCs w:val="24"/>
        </w:rPr>
        <w:t>African roots, along with his refusal to serve in the US military for civil right</w:t>
      </w:r>
      <w:r w:rsidR="002B045D">
        <w:rPr>
          <w:rFonts w:ascii="Times New Roman" w:hAnsi="Times New Roman" w:cs="Times New Roman"/>
          <w:sz w:val="24"/>
          <w:szCs w:val="24"/>
        </w:rPr>
        <w:t>s and racial</w:t>
      </w:r>
      <w:r w:rsidR="006E0D6B">
        <w:rPr>
          <w:rFonts w:ascii="Times New Roman" w:hAnsi="Times New Roman" w:cs="Times New Roman"/>
          <w:sz w:val="24"/>
          <w:szCs w:val="24"/>
        </w:rPr>
        <w:t xml:space="preserve"> reasons meant that Ali had an enormous contribution</w:t>
      </w:r>
      <w:r w:rsidR="002B045D">
        <w:rPr>
          <w:rFonts w:ascii="Times New Roman" w:hAnsi="Times New Roman" w:cs="Times New Roman"/>
          <w:sz w:val="24"/>
          <w:szCs w:val="24"/>
        </w:rPr>
        <w:t xml:space="preserve"> </w:t>
      </w:r>
      <w:r w:rsidR="006E0D6B">
        <w:rPr>
          <w:rFonts w:ascii="Times New Roman" w:hAnsi="Times New Roman" w:cs="Times New Roman"/>
          <w:sz w:val="24"/>
          <w:szCs w:val="24"/>
        </w:rPr>
        <w:t xml:space="preserve">to black culture, history and politics. It is also expected to be found that </w:t>
      </w:r>
      <w:r w:rsidR="000B5AF2">
        <w:rPr>
          <w:rFonts w:ascii="Times New Roman" w:hAnsi="Times New Roman" w:cs="Times New Roman"/>
          <w:sz w:val="24"/>
          <w:szCs w:val="24"/>
        </w:rPr>
        <w:t>Muhammad Ali can be considered a prime example of Paul Gilroy’s theory of the Black Atlantic.</w:t>
      </w:r>
    </w:p>
    <w:p w14:paraId="6545898E" w14:textId="3B096C01" w:rsidR="00782AA8" w:rsidRDefault="000A3309" w:rsidP="0099216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Consider the word ‘Boxing’ and the first name </w:t>
      </w:r>
      <w:r w:rsidR="002B045D">
        <w:rPr>
          <w:rFonts w:ascii="Times New Roman" w:hAnsi="Times New Roman" w:cs="Times New Roman"/>
          <w:sz w:val="24"/>
          <w:szCs w:val="24"/>
        </w:rPr>
        <w:t>mentioned</w:t>
      </w:r>
      <w:r>
        <w:rPr>
          <w:rFonts w:ascii="Times New Roman" w:hAnsi="Times New Roman" w:cs="Times New Roman"/>
          <w:sz w:val="24"/>
          <w:szCs w:val="24"/>
        </w:rPr>
        <w:t xml:space="preserve"> is Muhammad Ali. Mention the term ‘Civil Rights’ and there are several names that jump to the forefront of a person’s thoughts such as; Martin Luther King, Malcolm X</w:t>
      </w:r>
      <w:r w:rsidR="002B045D">
        <w:rPr>
          <w:rFonts w:ascii="Times New Roman" w:hAnsi="Times New Roman" w:cs="Times New Roman"/>
          <w:sz w:val="24"/>
          <w:szCs w:val="24"/>
        </w:rPr>
        <w:t>,</w:t>
      </w:r>
      <w:r>
        <w:rPr>
          <w:rFonts w:ascii="Times New Roman" w:hAnsi="Times New Roman" w:cs="Times New Roman"/>
          <w:sz w:val="24"/>
          <w:szCs w:val="24"/>
        </w:rPr>
        <w:t xml:space="preserve"> and Rosa, but a name that in most cases is not </w:t>
      </w:r>
      <w:r w:rsidR="002B045D">
        <w:rPr>
          <w:rFonts w:ascii="Times New Roman" w:hAnsi="Times New Roman" w:cs="Times New Roman"/>
          <w:sz w:val="24"/>
          <w:szCs w:val="24"/>
        </w:rPr>
        <w:t xml:space="preserve">initially </w:t>
      </w:r>
      <w:r w:rsidR="002B045D">
        <w:rPr>
          <w:rFonts w:ascii="Times New Roman" w:hAnsi="Times New Roman" w:cs="Times New Roman"/>
          <w:sz w:val="24"/>
          <w:szCs w:val="24"/>
        </w:rPr>
        <w:lastRenderedPageBreak/>
        <w:t xml:space="preserve">mentioned </w:t>
      </w:r>
      <w:r>
        <w:rPr>
          <w:rFonts w:ascii="Times New Roman" w:hAnsi="Times New Roman" w:cs="Times New Roman"/>
          <w:sz w:val="24"/>
          <w:szCs w:val="24"/>
        </w:rPr>
        <w:t xml:space="preserve">is Muhammad Ali. However, </w:t>
      </w:r>
      <w:r w:rsidR="00AC6570">
        <w:rPr>
          <w:rFonts w:ascii="Times New Roman" w:hAnsi="Times New Roman" w:cs="Times New Roman"/>
          <w:sz w:val="24"/>
          <w:szCs w:val="24"/>
        </w:rPr>
        <w:t>confining</w:t>
      </w:r>
      <w:r>
        <w:rPr>
          <w:rFonts w:ascii="Times New Roman" w:hAnsi="Times New Roman" w:cs="Times New Roman"/>
          <w:sz w:val="24"/>
          <w:szCs w:val="24"/>
        </w:rPr>
        <w:t xml:space="preserve"> Muhammad Ali </w:t>
      </w:r>
      <w:r w:rsidR="00AC6570">
        <w:rPr>
          <w:rFonts w:ascii="Times New Roman" w:hAnsi="Times New Roman" w:cs="Times New Roman"/>
          <w:sz w:val="24"/>
          <w:szCs w:val="24"/>
        </w:rPr>
        <w:t>to sports history is an injustice on his</w:t>
      </w:r>
      <w:r w:rsidR="000C54AE">
        <w:rPr>
          <w:rFonts w:ascii="Times New Roman" w:hAnsi="Times New Roman" w:cs="Times New Roman"/>
          <w:sz w:val="24"/>
          <w:szCs w:val="24"/>
        </w:rPr>
        <w:t xml:space="preserve"> last</w:t>
      </w:r>
      <w:r w:rsidR="00EC4EAF">
        <w:rPr>
          <w:rFonts w:ascii="Times New Roman" w:hAnsi="Times New Roman" w:cs="Times New Roman"/>
          <w:sz w:val="24"/>
          <w:szCs w:val="24"/>
        </w:rPr>
        <w:t>ing</w:t>
      </w:r>
      <w:r w:rsidR="000C54AE">
        <w:rPr>
          <w:rFonts w:ascii="Times New Roman" w:hAnsi="Times New Roman" w:cs="Times New Roman"/>
          <w:sz w:val="24"/>
          <w:szCs w:val="24"/>
        </w:rPr>
        <w:t xml:space="preserve"> effect on black </w:t>
      </w:r>
      <w:r w:rsidR="002B045D">
        <w:rPr>
          <w:rFonts w:ascii="Times New Roman" w:hAnsi="Times New Roman" w:cs="Times New Roman"/>
          <w:sz w:val="24"/>
          <w:szCs w:val="24"/>
        </w:rPr>
        <w:t>culture</w:t>
      </w:r>
      <w:r w:rsidR="000C54AE">
        <w:rPr>
          <w:rFonts w:ascii="Times New Roman" w:hAnsi="Times New Roman" w:cs="Times New Roman"/>
          <w:sz w:val="24"/>
          <w:szCs w:val="24"/>
        </w:rPr>
        <w:t xml:space="preserve">. Born Cassius Marcellus Clay Jr in Louisville, Kentucky in 1942 </w:t>
      </w:r>
      <w:r w:rsidR="00EB59B0">
        <w:rPr>
          <w:rFonts w:ascii="Times New Roman" w:hAnsi="Times New Roman" w:cs="Times New Roman"/>
          <w:sz w:val="24"/>
          <w:szCs w:val="24"/>
        </w:rPr>
        <w:t>to Cassius Marcellus Clay Sr and Odessa Grady Clay.</w:t>
      </w:r>
      <w:r w:rsidR="00EB59B0">
        <w:rPr>
          <w:rStyle w:val="FootnoteReference"/>
          <w:rFonts w:ascii="Times New Roman" w:hAnsi="Times New Roman" w:cs="Times New Roman"/>
          <w:sz w:val="24"/>
          <w:szCs w:val="24"/>
        </w:rPr>
        <w:footnoteReference w:id="3"/>
      </w:r>
      <w:r w:rsidR="00EB59B0">
        <w:rPr>
          <w:rFonts w:ascii="Times New Roman" w:hAnsi="Times New Roman" w:cs="Times New Roman"/>
          <w:sz w:val="24"/>
          <w:szCs w:val="24"/>
        </w:rPr>
        <w:t xml:space="preserve"> Muhammad Ali won a Gold medal at the 1960 Summer Olympic Games in the light heavyweight division.</w:t>
      </w:r>
      <w:r w:rsidR="00EB59B0">
        <w:rPr>
          <w:rStyle w:val="FootnoteReference"/>
          <w:rFonts w:ascii="Times New Roman" w:hAnsi="Times New Roman" w:cs="Times New Roman"/>
          <w:sz w:val="24"/>
          <w:szCs w:val="24"/>
        </w:rPr>
        <w:footnoteReference w:id="4"/>
      </w:r>
      <w:r w:rsidR="00EB59B0">
        <w:rPr>
          <w:rFonts w:ascii="Times New Roman" w:hAnsi="Times New Roman" w:cs="Times New Roman"/>
          <w:sz w:val="24"/>
          <w:szCs w:val="24"/>
        </w:rPr>
        <w:t xml:space="preserve"> </w:t>
      </w:r>
      <w:r w:rsidR="00F40420">
        <w:rPr>
          <w:rFonts w:ascii="Times New Roman" w:hAnsi="Times New Roman" w:cs="Times New Roman"/>
          <w:sz w:val="24"/>
          <w:szCs w:val="24"/>
        </w:rPr>
        <w:t>In 1964</w:t>
      </w:r>
      <w:r w:rsidR="00EB59B0">
        <w:rPr>
          <w:rFonts w:ascii="Times New Roman" w:hAnsi="Times New Roman" w:cs="Times New Roman"/>
          <w:sz w:val="24"/>
          <w:szCs w:val="24"/>
        </w:rPr>
        <w:t xml:space="preserve"> Ali converted to </w:t>
      </w:r>
      <w:r w:rsidR="00641C41">
        <w:rPr>
          <w:rFonts w:ascii="Times New Roman" w:hAnsi="Times New Roman" w:cs="Times New Roman"/>
          <w:sz w:val="24"/>
          <w:szCs w:val="24"/>
        </w:rPr>
        <w:t xml:space="preserve">Islam </w:t>
      </w:r>
      <w:r w:rsidR="00F40420">
        <w:rPr>
          <w:rFonts w:ascii="Times New Roman" w:hAnsi="Times New Roman" w:cs="Times New Roman"/>
          <w:sz w:val="24"/>
          <w:szCs w:val="24"/>
        </w:rPr>
        <w:t xml:space="preserve">and </w:t>
      </w:r>
      <w:r w:rsidR="00641C41">
        <w:rPr>
          <w:rFonts w:ascii="Times New Roman" w:hAnsi="Times New Roman" w:cs="Times New Roman"/>
          <w:sz w:val="24"/>
          <w:szCs w:val="24"/>
        </w:rPr>
        <w:t>then became a Muslim. Muhammad</w:t>
      </w:r>
      <w:r w:rsidR="00F40420">
        <w:rPr>
          <w:rFonts w:ascii="Times New Roman" w:hAnsi="Times New Roman" w:cs="Times New Roman"/>
          <w:sz w:val="24"/>
          <w:szCs w:val="24"/>
        </w:rPr>
        <w:t xml:space="preserve"> Ali chose to change his name from Cassius Clay to Muhammad Ali following his conversion to Muslim, as he deemed the name Cassius Clay his ‘Slave name’.</w:t>
      </w:r>
      <w:r w:rsidR="00F40420">
        <w:rPr>
          <w:rStyle w:val="FootnoteReference"/>
          <w:rFonts w:ascii="Times New Roman" w:hAnsi="Times New Roman" w:cs="Times New Roman"/>
          <w:sz w:val="24"/>
          <w:szCs w:val="24"/>
        </w:rPr>
        <w:footnoteReference w:id="5"/>
      </w:r>
      <w:r w:rsidR="00F40420">
        <w:rPr>
          <w:rFonts w:ascii="Times New Roman" w:hAnsi="Times New Roman" w:cs="Times New Roman"/>
          <w:sz w:val="24"/>
          <w:szCs w:val="24"/>
        </w:rPr>
        <w:t xml:space="preserve"> However, in what could provide an insight into Ali’s political beliefs, it has been found that </w:t>
      </w:r>
      <w:r w:rsidR="00506165">
        <w:rPr>
          <w:rFonts w:ascii="Times New Roman" w:hAnsi="Times New Roman" w:cs="Times New Roman"/>
          <w:sz w:val="24"/>
          <w:szCs w:val="24"/>
        </w:rPr>
        <w:t xml:space="preserve">he </w:t>
      </w:r>
      <w:r w:rsidR="00F40420">
        <w:rPr>
          <w:rFonts w:ascii="Times New Roman" w:hAnsi="Times New Roman" w:cs="Times New Roman"/>
          <w:sz w:val="24"/>
          <w:szCs w:val="24"/>
        </w:rPr>
        <w:t>never legally changed his name (which required a court decree).</w:t>
      </w:r>
      <w:r w:rsidR="00506165">
        <w:rPr>
          <w:rStyle w:val="FootnoteReference"/>
          <w:rFonts w:ascii="Times New Roman" w:hAnsi="Times New Roman" w:cs="Times New Roman"/>
          <w:sz w:val="24"/>
          <w:szCs w:val="24"/>
        </w:rPr>
        <w:footnoteReference w:id="6"/>
      </w:r>
      <w:r w:rsidR="00F40420">
        <w:rPr>
          <w:rFonts w:ascii="Times New Roman" w:hAnsi="Times New Roman" w:cs="Times New Roman"/>
          <w:sz w:val="24"/>
          <w:szCs w:val="24"/>
        </w:rPr>
        <w:t xml:space="preserve"> One possible reason for this is given by Veronica Porche (one of Ali’s four wives) when she s</w:t>
      </w:r>
      <w:r w:rsidR="00EC4EAF">
        <w:rPr>
          <w:rFonts w:ascii="Times New Roman" w:hAnsi="Times New Roman" w:cs="Times New Roman"/>
          <w:sz w:val="24"/>
          <w:szCs w:val="24"/>
        </w:rPr>
        <w:t>tates</w:t>
      </w:r>
      <w:r w:rsidR="00F40420">
        <w:rPr>
          <w:rFonts w:ascii="Times New Roman" w:hAnsi="Times New Roman" w:cs="Times New Roman"/>
          <w:sz w:val="24"/>
          <w:szCs w:val="24"/>
        </w:rPr>
        <w:t xml:space="preserve"> “Back then, within the black Muslim community, there was a lot of talk about not needing to go according to the white man’s law”.</w:t>
      </w:r>
      <w:r w:rsidR="00F40420">
        <w:rPr>
          <w:rStyle w:val="FootnoteReference"/>
          <w:rFonts w:ascii="Times New Roman" w:hAnsi="Times New Roman" w:cs="Times New Roman"/>
          <w:sz w:val="24"/>
          <w:szCs w:val="24"/>
        </w:rPr>
        <w:footnoteReference w:id="7"/>
      </w:r>
      <w:r w:rsidR="00F3682C">
        <w:rPr>
          <w:rFonts w:ascii="Times New Roman" w:hAnsi="Times New Roman" w:cs="Times New Roman"/>
          <w:sz w:val="24"/>
          <w:szCs w:val="24"/>
        </w:rPr>
        <w:t xml:space="preserve"> It is however, worth stating that during the 1960s a legal name change was not necessary, if a person wished to adopt a different name they could just assume it.</w:t>
      </w:r>
      <w:r w:rsidR="00F3682C">
        <w:rPr>
          <w:rStyle w:val="FootnoteReference"/>
          <w:rFonts w:ascii="Times New Roman" w:hAnsi="Times New Roman" w:cs="Times New Roman"/>
          <w:sz w:val="24"/>
          <w:szCs w:val="24"/>
        </w:rPr>
        <w:footnoteReference w:id="8"/>
      </w:r>
      <w:r w:rsidR="00F3682C">
        <w:rPr>
          <w:rFonts w:ascii="Times New Roman" w:hAnsi="Times New Roman" w:cs="Times New Roman"/>
          <w:sz w:val="24"/>
          <w:szCs w:val="24"/>
        </w:rPr>
        <w:t xml:space="preserve"> If </w:t>
      </w:r>
      <w:r w:rsidR="000F6335">
        <w:rPr>
          <w:rFonts w:ascii="Times New Roman" w:hAnsi="Times New Roman" w:cs="Times New Roman"/>
          <w:sz w:val="24"/>
          <w:szCs w:val="24"/>
        </w:rPr>
        <w:t xml:space="preserve">Ali’s boxing achievements were to be discussed then it would leave room to discuss little else. It is however, worth stating </w:t>
      </w:r>
      <w:r w:rsidR="00EC4EAF">
        <w:rPr>
          <w:rFonts w:ascii="Times New Roman" w:hAnsi="Times New Roman" w:cs="Times New Roman"/>
          <w:sz w:val="24"/>
          <w:szCs w:val="24"/>
        </w:rPr>
        <w:t>that Muhammad Ali was named 2</w:t>
      </w:r>
      <w:r w:rsidR="00EC4EAF" w:rsidRPr="00EC4EAF">
        <w:rPr>
          <w:rFonts w:ascii="Times New Roman" w:hAnsi="Times New Roman" w:cs="Times New Roman"/>
          <w:sz w:val="24"/>
          <w:szCs w:val="24"/>
          <w:vertAlign w:val="superscript"/>
        </w:rPr>
        <w:t>nd</w:t>
      </w:r>
      <w:r w:rsidR="00EC4EAF">
        <w:rPr>
          <w:rFonts w:ascii="Times New Roman" w:hAnsi="Times New Roman" w:cs="Times New Roman"/>
          <w:sz w:val="24"/>
          <w:szCs w:val="24"/>
        </w:rPr>
        <w:t xml:space="preserve"> in ESPN’s list </w:t>
      </w:r>
      <w:r w:rsidR="0074449C">
        <w:rPr>
          <w:rFonts w:ascii="Times New Roman" w:hAnsi="Times New Roman" w:cs="Times New Roman"/>
          <w:i/>
          <w:iCs/>
          <w:sz w:val="24"/>
          <w:szCs w:val="24"/>
        </w:rPr>
        <w:t>“50 Greatest Boxers”</w:t>
      </w:r>
      <w:r w:rsidR="00EC4EAF">
        <w:rPr>
          <w:rFonts w:ascii="Times New Roman" w:hAnsi="Times New Roman" w:cs="Times New Roman"/>
          <w:sz w:val="24"/>
          <w:szCs w:val="24"/>
        </w:rPr>
        <w:t>.</w:t>
      </w:r>
      <w:r w:rsidR="00EC4EAF">
        <w:rPr>
          <w:rStyle w:val="FootnoteReference"/>
          <w:rFonts w:ascii="Times New Roman" w:hAnsi="Times New Roman" w:cs="Times New Roman"/>
          <w:sz w:val="24"/>
          <w:szCs w:val="24"/>
        </w:rPr>
        <w:footnoteReference w:id="9"/>
      </w:r>
      <w:r w:rsidR="00EC4EAF">
        <w:rPr>
          <w:rFonts w:ascii="Times New Roman" w:hAnsi="Times New Roman" w:cs="Times New Roman"/>
          <w:sz w:val="24"/>
          <w:szCs w:val="24"/>
        </w:rPr>
        <w:t xml:space="preserve"> Ali was also named BBC’s Sports Personality of the Century.</w:t>
      </w:r>
      <w:r w:rsidR="00EC4EAF">
        <w:rPr>
          <w:rStyle w:val="FootnoteReference"/>
          <w:rFonts w:ascii="Times New Roman" w:hAnsi="Times New Roman" w:cs="Times New Roman"/>
          <w:sz w:val="24"/>
          <w:szCs w:val="24"/>
        </w:rPr>
        <w:footnoteReference w:id="10"/>
      </w:r>
      <w:r w:rsidR="00EC4EAF">
        <w:rPr>
          <w:rFonts w:ascii="Times New Roman" w:hAnsi="Times New Roman" w:cs="Times New Roman"/>
          <w:sz w:val="24"/>
          <w:szCs w:val="24"/>
        </w:rPr>
        <w:t xml:space="preserve"> </w:t>
      </w:r>
      <w:r w:rsidR="003F056F">
        <w:rPr>
          <w:rFonts w:ascii="Times New Roman" w:hAnsi="Times New Roman" w:cs="Times New Roman"/>
          <w:sz w:val="24"/>
          <w:szCs w:val="24"/>
        </w:rPr>
        <w:t xml:space="preserve">One of Muhammad Ali’s most notable events outside of boxing </w:t>
      </w:r>
      <w:r w:rsidR="00362C20">
        <w:rPr>
          <w:rFonts w:ascii="Times New Roman" w:hAnsi="Times New Roman" w:cs="Times New Roman"/>
          <w:sz w:val="24"/>
          <w:szCs w:val="24"/>
        </w:rPr>
        <w:t>was</w:t>
      </w:r>
      <w:r w:rsidR="003F056F">
        <w:rPr>
          <w:rFonts w:ascii="Times New Roman" w:hAnsi="Times New Roman" w:cs="Times New Roman"/>
          <w:sz w:val="24"/>
          <w:szCs w:val="24"/>
        </w:rPr>
        <w:t xml:space="preserve"> his refusal to fight in the Vietnam war, this resulted in Ali having his boxing licence suspended, his titles stripped from him and a lengthy court battle with the United States Justice system</w:t>
      </w:r>
      <w:r w:rsidR="002B045D">
        <w:rPr>
          <w:rFonts w:ascii="Times New Roman" w:hAnsi="Times New Roman" w:cs="Times New Roman"/>
          <w:sz w:val="24"/>
          <w:szCs w:val="24"/>
        </w:rPr>
        <w:t xml:space="preserve"> </w:t>
      </w:r>
      <w:r w:rsidR="002B045D">
        <w:rPr>
          <w:rFonts w:ascii="Times New Roman" w:hAnsi="Times New Roman" w:cs="Times New Roman"/>
          <w:sz w:val="24"/>
          <w:szCs w:val="24"/>
        </w:rPr>
        <w:lastRenderedPageBreak/>
        <w:t>prior to having his conviction overturned in 1971</w:t>
      </w:r>
      <w:r w:rsidR="00335955">
        <w:rPr>
          <w:rFonts w:ascii="Times New Roman" w:hAnsi="Times New Roman" w:cs="Times New Roman"/>
          <w:sz w:val="24"/>
          <w:szCs w:val="24"/>
        </w:rPr>
        <w:t xml:space="preserve">. </w:t>
      </w:r>
      <w:r w:rsidR="009D112F">
        <w:rPr>
          <w:rFonts w:ascii="Times New Roman" w:hAnsi="Times New Roman" w:cs="Times New Roman"/>
          <w:sz w:val="24"/>
          <w:szCs w:val="24"/>
        </w:rPr>
        <w:t xml:space="preserve">In order </w:t>
      </w:r>
      <w:r w:rsidR="00362C20">
        <w:rPr>
          <w:rFonts w:ascii="Times New Roman" w:hAnsi="Times New Roman" w:cs="Times New Roman"/>
          <w:sz w:val="24"/>
          <w:szCs w:val="24"/>
        </w:rPr>
        <w:t>to</w:t>
      </w:r>
      <w:r w:rsidR="009D112F">
        <w:rPr>
          <w:rFonts w:ascii="Times New Roman" w:hAnsi="Times New Roman" w:cs="Times New Roman"/>
          <w:sz w:val="24"/>
          <w:szCs w:val="24"/>
        </w:rPr>
        <w:t xml:space="preserve"> understand how emotion</w:t>
      </w:r>
      <w:r w:rsidR="00782AA8">
        <w:rPr>
          <w:rFonts w:ascii="Times New Roman" w:hAnsi="Times New Roman" w:cs="Times New Roman"/>
          <w:sz w:val="24"/>
          <w:szCs w:val="24"/>
        </w:rPr>
        <w:t xml:space="preserve">ally </w:t>
      </w:r>
      <w:r w:rsidR="009D112F">
        <w:rPr>
          <w:rFonts w:ascii="Times New Roman" w:hAnsi="Times New Roman" w:cs="Times New Roman"/>
          <w:sz w:val="24"/>
          <w:szCs w:val="24"/>
        </w:rPr>
        <w:t>stirring, thought provoking, and dividing the decision to refuse to serve in the US military by Ali was, it</w:t>
      </w:r>
      <w:r w:rsidR="00362C20">
        <w:rPr>
          <w:rFonts w:ascii="Times New Roman" w:hAnsi="Times New Roman" w:cs="Times New Roman"/>
          <w:sz w:val="24"/>
          <w:szCs w:val="24"/>
        </w:rPr>
        <w:t xml:space="preserve"> is</w:t>
      </w:r>
      <w:r w:rsidR="009D112F">
        <w:rPr>
          <w:rFonts w:ascii="Times New Roman" w:hAnsi="Times New Roman" w:cs="Times New Roman"/>
          <w:sz w:val="24"/>
          <w:szCs w:val="24"/>
        </w:rPr>
        <w:t xml:space="preserve"> possible to consider the current situation regarding Colin Kaepernick</w:t>
      </w:r>
      <w:r w:rsidR="00362C20">
        <w:rPr>
          <w:rFonts w:ascii="Times New Roman" w:hAnsi="Times New Roman" w:cs="Times New Roman"/>
          <w:sz w:val="24"/>
          <w:szCs w:val="24"/>
        </w:rPr>
        <w:t>. Kaepernick’s</w:t>
      </w:r>
      <w:r w:rsidR="009D112F">
        <w:rPr>
          <w:rFonts w:ascii="Times New Roman" w:hAnsi="Times New Roman" w:cs="Times New Roman"/>
          <w:sz w:val="24"/>
          <w:szCs w:val="24"/>
        </w:rPr>
        <w:t xml:space="preserve"> refusal to stand during the American National anthem prior to NFL football games in order to bring to attention the killing of young African American</w:t>
      </w:r>
      <w:r w:rsidR="00782AA8">
        <w:rPr>
          <w:rFonts w:ascii="Times New Roman" w:hAnsi="Times New Roman" w:cs="Times New Roman"/>
          <w:sz w:val="24"/>
          <w:szCs w:val="24"/>
        </w:rPr>
        <w:t xml:space="preserve">s </w:t>
      </w:r>
      <w:r w:rsidR="009D112F">
        <w:rPr>
          <w:rFonts w:ascii="Times New Roman" w:hAnsi="Times New Roman" w:cs="Times New Roman"/>
          <w:sz w:val="24"/>
          <w:szCs w:val="24"/>
        </w:rPr>
        <w:t>by the police. This decision by Kaepernick has also divided a nation with many in support of Kaepernick, there is also much opposition</w:t>
      </w:r>
      <w:r w:rsidR="002870EA">
        <w:rPr>
          <w:rFonts w:ascii="Times New Roman" w:hAnsi="Times New Roman" w:cs="Times New Roman"/>
          <w:sz w:val="24"/>
          <w:szCs w:val="24"/>
        </w:rPr>
        <w:t>,</w:t>
      </w:r>
      <w:r w:rsidR="009D112F">
        <w:rPr>
          <w:rFonts w:ascii="Times New Roman" w:hAnsi="Times New Roman" w:cs="Times New Roman"/>
          <w:sz w:val="24"/>
          <w:szCs w:val="24"/>
        </w:rPr>
        <w:t xml:space="preserve"> no least from the current American President </w:t>
      </w:r>
      <w:r w:rsidR="002870EA">
        <w:rPr>
          <w:rFonts w:ascii="Times New Roman" w:hAnsi="Times New Roman" w:cs="Times New Roman"/>
          <w:sz w:val="24"/>
          <w:szCs w:val="24"/>
        </w:rPr>
        <w:t>Donald Trump who referred to Kaepernick’s actions as disrespectful.</w:t>
      </w:r>
      <w:r w:rsidR="002870EA">
        <w:rPr>
          <w:rStyle w:val="FootnoteReference"/>
          <w:rFonts w:ascii="Times New Roman" w:hAnsi="Times New Roman" w:cs="Times New Roman"/>
          <w:sz w:val="24"/>
          <w:szCs w:val="24"/>
        </w:rPr>
        <w:footnoteReference w:id="11"/>
      </w:r>
      <w:r w:rsidR="002870EA">
        <w:rPr>
          <w:rFonts w:ascii="Times New Roman" w:hAnsi="Times New Roman" w:cs="Times New Roman"/>
          <w:sz w:val="24"/>
          <w:szCs w:val="24"/>
        </w:rPr>
        <w:t xml:space="preserve"> This divided opinion on Kaepernick’s actions is extremely similar to the situation Ali found himself in.</w:t>
      </w:r>
      <w:r w:rsidR="009D112F">
        <w:rPr>
          <w:rFonts w:ascii="Times New Roman" w:hAnsi="Times New Roman" w:cs="Times New Roman"/>
          <w:sz w:val="24"/>
          <w:szCs w:val="24"/>
        </w:rPr>
        <w:t xml:space="preserve"> </w:t>
      </w:r>
    </w:p>
    <w:p w14:paraId="1F01A2E1" w14:textId="33E34718" w:rsidR="000C54AE" w:rsidRPr="00362C20" w:rsidRDefault="00335955" w:rsidP="00992163">
      <w:pPr>
        <w:spacing w:line="480" w:lineRule="auto"/>
        <w:jc w:val="both"/>
        <w:rPr>
          <w:rFonts w:ascii="Times New Roman" w:hAnsi="Times New Roman" w:cs="Times New Roman"/>
          <w:color w:val="FF0000"/>
          <w:sz w:val="24"/>
          <w:szCs w:val="24"/>
        </w:rPr>
      </w:pPr>
      <w:r w:rsidRPr="00941998">
        <w:rPr>
          <w:rFonts w:ascii="Times New Roman" w:hAnsi="Times New Roman" w:cs="Times New Roman"/>
          <w:sz w:val="24"/>
          <w:szCs w:val="24"/>
        </w:rPr>
        <w:t xml:space="preserve">Muhammad Ali </w:t>
      </w:r>
      <w:r w:rsidR="00782AA8">
        <w:rPr>
          <w:rFonts w:ascii="Times New Roman" w:hAnsi="Times New Roman" w:cs="Times New Roman"/>
          <w:sz w:val="24"/>
          <w:szCs w:val="24"/>
        </w:rPr>
        <w:t>employed</w:t>
      </w:r>
      <w:r w:rsidR="00F10713" w:rsidRPr="00941998">
        <w:rPr>
          <w:rFonts w:ascii="Times New Roman" w:hAnsi="Times New Roman" w:cs="Times New Roman"/>
          <w:sz w:val="24"/>
          <w:szCs w:val="24"/>
        </w:rPr>
        <w:t xml:space="preserve"> the boxing ring as a </w:t>
      </w:r>
      <w:r w:rsidR="00941998" w:rsidRPr="00941998">
        <w:rPr>
          <w:rFonts w:ascii="Times New Roman" w:hAnsi="Times New Roman" w:cs="Times New Roman"/>
          <w:sz w:val="24"/>
          <w:szCs w:val="24"/>
        </w:rPr>
        <w:t xml:space="preserve">method </w:t>
      </w:r>
      <w:r w:rsidR="00782AA8">
        <w:rPr>
          <w:rFonts w:ascii="Times New Roman" w:hAnsi="Times New Roman" w:cs="Times New Roman"/>
          <w:sz w:val="24"/>
          <w:szCs w:val="24"/>
        </w:rPr>
        <w:t xml:space="preserve">of </w:t>
      </w:r>
      <w:r w:rsidR="00941998">
        <w:rPr>
          <w:rFonts w:ascii="Times New Roman" w:hAnsi="Times New Roman" w:cs="Times New Roman"/>
          <w:sz w:val="24"/>
          <w:szCs w:val="24"/>
        </w:rPr>
        <w:t xml:space="preserve">influencing </w:t>
      </w:r>
      <w:r w:rsidR="00F10713" w:rsidRPr="00941998">
        <w:rPr>
          <w:rFonts w:ascii="Times New Roman" w:hAnsi="Times New Roman" w:cs="Times New Roman"/>
          <w:sz w:val="24"/>
          <w:szCs w:val="24"/>
        </w:rPr>
        <w:t xml:space="preserve">the world. This is backed up by historian </w:t>
      </w:r>
      <w:r w:rsidR="00F10713">
        <w:rPr>
          <w:rFonts w:ascii="Times New Roman" w:hAnsi="Times New Roman" w:cs="Times New Roman"/>
          <w:sz w:val="24"/>
          <w:szCs w:val="24"/>
        </w:rPr>
        <w:t>Elliot J. Gorn who states, “the prize ring gave Ali visibility, and he seized it to make an impact on the world”.</w:t>
      </w:r>
      <w:r w:rsidR="00F10713">
        <w:rPr>
          <w:rStyle w:val="FootnoteReference"/>
          <w:rFonts w:ascii="Times New Roman" w:hAnsi="Times New Roman" w:cs="Times New Roman"/>
          <w:sz w:val="24"/>
          <w:szCs w:val="24"/>
        </w:rPr>
        <w:footnoteReference w:id="12"/>
      </w:r>
      <w:r w:rsidR="002267CE">
        <w:rPr>
          <w:rFonts w:ascii="Times New Roman" w:hAnsi="Times New Roman" w:cs="Times New Roman"/>
          <w:sz w:val="24"/>
          <w:szCs w:val="24"/>
        </w:rPr>
        <w:t xml:space="preserve"> Gorn also points to how Ali became a powerful political symbol, and also that Ali became a “new kind of sports hero” the kind that inspired the “revolt of the black </w:t>
      </w:r>
      <w:r w:rsidR="001F05B4">
        <w:rPr>
          <w:rFonts w:ascii="Times New Roman" w:hAnsi="Times New Roman" w:cs="Times New Roman"/>
          <w:sz w:val="24"/>
          <w:szCs w:val="24"/>
        </w:rPr>
        <w:t>athlete</w:t>
      </w:r>
      <w:r w:rsidR="002267CE">
        <w:rPr>
          <w:rFonts w:ascii="Times New Roman" w:hAnsi="Times New Roman" w:cs="Times New Roman"/>
          <w:sz w:val="24"/>
          <w:szCs w:val="24"/>
        </w:rPr>
        <w:t>”</w:t>
      </w:r>
      <w:r w:rsidR="001F05B4">
        <w:rPr>
          <w:rFonts w:ascii="Times New Roman" w:hAnsi="Times New Roman" w:cs="Times New Roman"/>
          <w:sz w:val="24"/>
          <w:szCs w:val="24"/>
        </w:rPr>
        <w:t>.</w:t>
      </w:r>
      <w:r w:rsidR="001F05B4">
        <w:rPr>
          <w:rStyle w:val="FootnoteReference"/>
          <w:rFonts w:ascii="Times New Roman" w:hAnsi="Times New Roman" w:cs="Times New Roman"/>
          <w:sz w:val="24"/>
          <w:szCs w:val="24"/>
        </w:rPr>
        <w:footnoteReference w:id="13"/>
      </w:r>
      <w:r w:rsidR="001F05B4">
        <w:rPr>
          <w:rFonts w:ascii="Times New Roman" w:hAnsi="Times New Roman" w:cs="Times New Roman"/>
          <w:sz w:val="24"/>
          <w:szCs w:val="24"/>
        </w:rPr>
        <w:t xml:space="preserve"> In the current era we live in where Muhammad Ali is revered, adored and idolised it could be forgiven for </w:t>
      </w:r>
      <w:r w:rsidR="00782AA8">
        <w:rPr>
          <w:rFonts w:ascii="Times New Roman" w:hAnsi="Times New Roman" w:cs="Times New Roman"/>
          <w:sz w:val="24"/>
          <w:szCs w:val="24"/>
        </w:rPr>
        <w:t>neglecting</w:t>
      </w:r>
      <w:r w:rsidR="001F05B4">
        <w:rPr>
          <w:rFonts w:ascii="Times New Roman" w:hAnsi="Times New Roman" w:cs="Times New Roman"/>
          <w:sz w:val="24"/>
          <w:szCs w:val="24"/>
        </w:rPr>
        <w:t xml:space="preserve"> that there was a period of time where Ali was disliked </w:t>
      </w:r>
      <w:r w:rsidR="00CF6BDE">
        <w:rPr>
          <w:rFonts w:ascii="Times New Roman" w:hAnsi="Times New Roman" w:cs="Times New Roman"/>
          <w:sz w:val="24"/>
          <w:szCs w:val="24"/>
        </w:rPr>
        <w:t xml:space="preserve">a degree more than he was liked. </w:t>
      </w:r>
      <w:r w:rsidR="000032DD">
        <w:rPr>
          <w:rFonts w:ascii="Times New Roman" w:hAnsi="Times New Roman" w:cs="Times New Roman"/>
          <w:sz w:val="24"/>
          <w:szCs w:val="24"/>
        </w:rPr>
        <w:t xml:space="preserve">His participation in the Nation of Islam unnerved and scared the </w:t>
      </w:r>
      <w:r w:rsidR="004A6BEC">
        <w:rPr>
          <w:rFonts w:ascii="Times New Roman" w:hAnsi="Times New Roman" w:cs="Times New Roman"/>
          <w:sz w:val="24"/>
          <w:szCs w:val="24"/>
        </w:rPr>
        <w:t>w</w:t>
      </w:r>
      <w:r w:rsidR="000032DD">
        <w:rPr>
          <w:rFonts w:ascii="Times New Roman" w:hAnsi="Times New Roman" w:cs="Times New Roman"/>
          <w:sz w:val="24"/>
          <w:szCs w:val="24"/>
        </w:rPr>
        <w:t xml:space="preserve">hite population </w:t>
      </w:r>
      <w:r w:rsidR="000032DD" w:rsidRPr="00DE0F36">
        <w:rPr>
          <w:rFonts w:ascii="Times New Roman" w:hAnsi="Times New Roman" w:cs="Times New Roman"/>
          <w:sz w:val="24"/>
          <w:szCs w:val="24"/>
        </w:rPr>
        <w:t xml:space="preserve">of America and split </w:t>
      </w:r>
      <w:r w:rsidR="000032DD">
        <w:rPr>
          <w:rFonts w:ascii="Times New Roman" w:hAnsi="Times New Roman" w:cs="Times New Roman"/>
          <w:sz w:val="24"/>
          <w:szCs w:val="24"/>
        </w:rPr>
        <w:t>the Black population of America. David Wiggins discusses this in Gorn’</w:t>
      </w:r>
      <w:r w:rsidR="00CB355B">
        <w:rPr>
          <w:rFonts w:ascii="Times New Roman" w:hAnsi="Times New Roman" w:cs="Times New Roman"/>
          <w:sz w:val="24"/>
          <w:szCs w:val="24"/>
        </w:rPr>
        <w:t>s</w:t>
      </w:r>
      <w:r w:rsidR="000032DD">
        <w:rPr>
          <w:rFonts w:ascii="Times New Roman" w:hAnsi="Times New Roman" w:cs="Times New Roman"/>
          <w:sz w:val="24"/>
          <w:szCs w:val="24"/>
        </w:rPr>
        <w:t xml:space="preserve"> book by saying “(Ali) was not universally endorsed by </w:t>
      </w:r>
      <w:r w:rsidR="001C7DAA">
        <w:rPr>
          <w:rFonts w:ascii="Times New Roman" w:hAnsi="Times New Roman" w:cs="Times New Roman"/>
          <w:sz w:val="24"/>
          <w:szCs w:val="24"/>
        </w:rPr>
        <w:t>the black community because he rejected Christianity and talked of racial separation”.</w:t>
      </w:r>
      <w:r w:rsidR="001C7DAA">
        <w:rPr>
          <w:rStyle w:val="FootnoteReference"/>
          <w:rFonts w:ascii="Times New Roman" w:hAnsi="Times New Roman" w:cs="Times New Roman"/>
          <w:sz w:val="24"/>
          <w:szCs w:val="24"/>
        </w:rPr>
        <w:footnoteReference w:id="14"/>
      </w:r>
      <w:r w:rsidR="001C7DAA">
        <w:rPr>
          <w:rFonts w:ascii="Times New Roman" w:hAnsi="Times New Roman" w:cs="Times New Roman"/>
          <w:sz w:val="24"/>
          <w:szCs w:val="24"/>
        </w:rPr>
        <w:t xml:space="preserve"> Ali’s embodiment of the Nation of Islam, his refusal to serve </w:t>
      </w:r>
      <w:r w:rsidR="00782AA8">
        <w:rPr>
          <w:rFonts w:ascii="Times New Roman" w:hAnsi="Times New Roman" w:cs="Times New Roman"/>
          <w:sz w:val="24"/>
          <w:szCs w:val="24"/>
        </w:rPr>
        <w:t>the US Military</w:t>
      </w:r>
      <w:r w:rsidR="001C7DAA">
        <w:rPr>
          <w:rFonts w:ascii="Times New Roman" w:hAnsi="Times New Roman" w:cs="Times New Roman"/>
          <w:sz w:val="24"/>
          <w:szCs w:val="24"/>
        </w:rPr>
        <w:t xml:space="preserve"> and his ignoring of athletic codes all placed a target upon his back with the American population. </w:t>
      </w:r>
      <w:r w:rsidR="0002699D" w:rsidRPr="0002699D">
        <w:rPr>
          <w:rFonts w:ascii="Times New Roman" w:hAnsi="Times New Roman" w:cs="Times New Roman"/>
          <w:sz w:val="24"/>
          <w:szCs w:val="24"/>
        </w:rPr>
        <w:t>W</w:t>
      </w:r>
      <w:r w:rsidR="001C7DAA" w:rsidRPr="0002699D">
        <w:rPr>
          <w:rFonts w:ascii="Times New Roman" w:hAnsi="Times New Roman" w:cs="Times New Roman"/>
          <w:sz w:val="24"/>
          <w:szCs w:val="24"/>
        </w:rPr>
        <w:t xml:space="preserve">ith </w:t>
      </w:r>
      <w:r w:rsidR="0002699D" w:rsidRPr="0002699D">
        <w:rPr>
          <w:rFonts w:ascii="Times New Roman" w:hAnsi="Times New Roman" w:cs="Times New Roman"/>
          <w:sz w:val="24"/>
          <w:szCs w:val="24"/>
        </w:rPr>
        <w:t>t</w:t>
      </w:r>
      <w:r w:rsidR="001C7DAA" w:rsidRPr="0002699D">
        <w:rPr>
          <w:rFonts w:ascii="Times New Roman" w:hAnsi="Times New Roman" w:cs="Times New Roman"/>
          <w:sz w:val="24"/>
          <w:szCs w:val="24"/>
        </w:rPr>
        <w:t xml:space="preserve">he </w:t>
      </w:r>
      <w:r w:rsidR="001C7DAA" w:rsidRPr="0002699D">
        <w:rPr>
          <w:rFonts w:ascii="Times New Roman" w:hAnsi="Times New Roman" w:cs="Times New Roman"/>
          <w:sz w:val="24"/>
          <w:szCs w:val="24"/>
        </w:rPr>
        <w:lastRenderedPageBreak/>
        <w:t xml:space="preserve">romantic and idealistic memorialisation </w:t>
      </w:r>
      <w:r w:rsidR="00DE0F36" w:rsidRPr="0002699D">
        <w:rPr>
          <w:rFonts w:ascii="Times New Roman" w:hAnsi="Times New Roman" w:cs="Times New Roman"/>
          <w:sz w:val="24"/>
          <w:szCs w:val="24"/>
        </w:rPr>
        <w:t xml:space="preserve">of </w:t>
      </w:r>
      <w:r w:rsidR="001C7DAA" w:rsidRPr="0002699D">
        <w:rPr>
          <w:rFonts w:ascii="Times New Roman" w:hAnsi="Times New Roman" w:cs="Times New Roman"/>
          <w:sz w:val="24"/>
          <w:szCs w:val="24"/>
        </w:rPr>
        <w:t>Ali in the modern day</w:t>
      </w:r>
      <w:r w:rsidR="0002699D" w:rsidRPr="0002699D">
        <w:rPr>
          <w:rFonts w:ascii="Times New Roman" w:hAnsi="Times New Roman" w:cs="Times New Roman"/>
          <w:sz w:val="24"/>
          <w:szCs w:val="24"/>
        </w:rPr>
        <w:t>, what has been forgotten</w:t>
      </w:r>
      <w:r w:rsidR="001C7DAA" w:rsidRPr="0002699D">
        <w:rPr>
          <w:rFonts w:ascii="Times New Roman" w:hAnsi="Times New Roman" w:cs="Times New Roman"/>
          <w:sz w:val="24"/>
          <w:szCs w:val="24"/>
        </w:rPr>
        <w:t xml:space="preserve"> is that during his early years as a boxing professional </w:t>
      </w:r>
      <w:r w:rsidR="00DE0F36" w:rsidRPr="0002699D">
        <w:rPr>
          <w:rFonts w:ascii="Times New Roman" w:hAnsi="Times New Roman" w:cs="Times New Roman"/>
          <w:sz w:val="24"/>
          <w:szCs w:val="24"/>
        </w:rPr>
        <w:t xml:space="preserve">Ali </w:t>
      </w:r>
      <w:r w:rsidR="001C7DAA" w:rsidRPr="0002699D">
        <w:rPr>
          <w:rFonts w:ascii="Times New Roman" w:hAnsi="Times New Roman" w:cs="Times New Roman"/>
          <w:sz w:val="24"/>
          <w:szCs w:val="24"/>
        </w:rPr>
        <w:t>showed very little concern regarding the Civil Rights movement</w:t>
      </w:r>
      <w:r w:rsidR="00E47318" w:rsidRPr="0002699D">
        <w:rPr>
          <w:rFonts w:ascii="Times New Roman" w:hAnsi="Times New Roman" w:cs="Times New Roman"/>
          <w:sz w:val="24"/>
          <w:szCs w:val="24"/>
        </w:rPr>
        <w:t xml:space="preserve">. </w:t>
      </w:r>
      <w:r w:rsidR="00E47318">
        <w:rPr>
          <w:rFonts w:ascii="Times New Roman" w:hAnsi="Times New Roman" w:cs="Times New Roman"/>
          <w:sz w:val="24"/>
          <w:szCs w:val="24"/>
        </w:rPr>
        <w:t xml:space="preserve">Thomas Hietala </w:t>
      </w:r>
      <w:r w:rsidR="00782AA8">
        <w:rPr>
          <w:rFonts w:ascii="Times New Roman" w:hAnsi="Times New Roman" w:cs="Times New Roman"/>
          <w:sz w:val="24"/>
          <w:szCs w:val="24"/>
        </w:rPr>
        <w:t xml:space="preserve">argues that </w:t>
      </w:r>
      <w:r w:rsidR="00E47318">
        <w:rPr>
          <w:rFonts w:ascii="Times New Roman" w:hAnsi="Times New Roman" w:cs="Times New Roman"/>
          <w:sz w:val="24"/>
          <w:szCs w:val="24"/>
        </w:rPr>
        <w:t>“he (Ali) largely avoided partisan politics. Ali often spoke about Black Pride and advancement, yet he distanced himself from public protest and demonstrations”.</w:t>
      </w:r>
      <w:r w:rsidR="00E47318">
        <w:rPr>
          <w:rStyle w:val="FootnoteReference"/>
          <w:rFonts w:ascii="Times New Roman" w:hAnsi="Times New Roman" w:cs="Times New Roman"/>
          <w:sz w:val="24"/>
          <w:szCs w:val="24"/>
        </w:rPr>
        <w:footnoteReference w:id="15"/>
      </w:r>
      <w:r w:rsidR="00E47318">
        <w:rPr>
          <w:rFonts w:ascii="Times New Roman" w:hAnsi="Times New Roman" w:cs="Times New Roman"/>
          <w:sz w:val="24"/>
          <w:szCs w:val="24"/>
        </w:rPr>
        <w:t xml:space="preserve"> Michael Ezra reinforces Hietala’s point by implying that Ali only developed into a “race man” following his disobedience towards the government refusing to enter the military.</w:t>
      </w:r>
      <w:r w:rsidR="00E47318">
        <w:rPr>
          <w:rStyle w:val="FootnoteReference"/>
          <w:rFonts w:ascii="Times New Roman" w:hAnsi="Times New Roman" w:cs="Times New Roman"/>
          <w:sz w:val="24"/>
          <w:szCs w:val="24"/>
        </w:rPr>
        <w:footnoteReference w:id="16"/>
      </w:r>
      <w:r w:rsidR="0094415F">
        <w:rPr>
          <w:rFonts w:ascii="Times New Roman" w:hAnsi="Times New Roman" w:cs="Times New Roman"/>
          <w:sz w:val="24"/>
          <w:szCs w:val="24"/>
        </w:rPr>
        <w:t xml:space="preserve"> </w:t>
      </w:r>
      <w:r w:rsidR="0094415F" w:rsidRPr="0002699D">
        <w:rPr>
          <w:rFonts w:ascii="Times New Roman" w:hAnsi="Times New Roman" w:cs="Times New Roman"/>
          <w:sz w:val="24"/>
          <w:szCs w:val="24"/>
        </w:rPr>
        <w:t>It is also noted that Ali’s refusal to draft manufactured him into “a unifying force” with African America</w:t>
      </w:r>
      <w:r w:rsidR="0002699D" w:rsidRPr="0002699D">
        <w:rPr>
          <w:rFonts w:ascii="Times New Roman" w:hAnsi="Times New Roman" w:cs="Times New Roman"/>
          <w:sz w:val="24"/>
          <w:szCs w:val="24"/>
        </w:rPr>
        <w:t xml:space="preserve">ns. Ali </w:t>
      </w:r>
      <w:r w:rsidR="0094415F" w:rsidRPr="0002699D">
        <w:rPr>
          <w:rFonts w:ascii="Times New Roman" w:hAnsi="Times New Roman" w:cs="Times New Roman"/>
          <w:sz w:val="24"/>
          <w:szCs w:val="24"/>
        </w:rPr>
        <w:t>gathered support from the likes of Stokely Carmichael and Martin Luther King</w:t>
      </w:r>
      <w:r w:rsidR="0002699D" w:rsidRPr="0002699D">
        <w:rPr>
          <w:rFonts w:ascii="Times New Roman" w:hAnsi="Times New Roman" w:cs="Times New Roman"/>
          <w:sz w:val="24"/>
          <w:szCs w:val="24"/>
        </w:rPr>
        <w:t xml:space="preserve">. </w:t>
      </w:r>
      <w:r w:rsidR="006E7BEB" w:rsidRPr="0002699D">
        <w:rPr>
          <w:rFonts w:ascii="Times New Roman" w:hAnsi="Times New Roman" w:cs="Times New Roman"/>
          <w:sz w:val="24"/>
          <w:szCs w:val="24"/>
        </w:rPr>
        <w:t>Ali’s decision to risk all that the government took from him only served to prove to many of his cynics that he was a man of principle and not simply one of the Nation of Islam’s puppets.</w:t>
      </w:r>
      <w:r w:rsidR="006E7BEB" w:rsidRPr="0002699D">
        <w:rPr>
          <w:rStyle w:val="FootnoteReference"/>
          <w:rFonts w:ascii="Times New Roman" w:hAnsi="Times New Roman" w:cs="Times New Roman"/>
          <w:sz w:val="24"/>
          <w:szCs w:val="24"/>
        </w:rPr>
        <w:footnoteReference w:id="17"/>
      </w:r>
    </w:p>
    <w:p w14:paraId="6FBDBC84" w14:textId="725EBF4E" w:rsidR="00517249" w:rsidRPr="00004D99" w:rsidRDefault="004A6BEC" w:rsidP="00992163">
      <w:pPr>
        <w:spacing w:line="480" w:lineRule="auto"/>
        <w:jc w:val="both"/>
        <w:rPr>
          <w:rFonts w:ascii="Times New Roman" w:hAnsi="Times New Roman" w:cs="Times New Roman"/>
          <w:sz w:val="24"/>
          <w:szCs w:val="24"/>
        </w:rPr>
      </w:pPr>
      <w:r>
        <w:rPr>
          <w:rFonts w:ascii="Times New Roman" w:hAnsi="Times New Roman" w:cs="Times New Roman"/>
          <w:sz w:val="24"/>
          <w:szCs w:val="24"/>
        </w:rPr>
        <w:t>C</w:t>
      </w:r>
      <w:r w:rsidR="00517249">
        <w:rPr>
          <w:rFonts w:ascii="Times New Roman" w:hAnsi="Times New Roman" w:cs="Times New Roman"/>
          <w:sz w:val="24"/>
          <w:szCs w:val="24"/>
        </w:rPr>
        <w:t>omparisons</w:t>
      </w:r>
      <w:r>
        <w:rPr>
          <w:rFonts w:ascii="Times New Roman" w:hAnsi="Times New Roman" w:cs="Times New Roman"/>
          <w:sz w:val="24"/>
          <w:szCs w:val="24"/>
        </w:rPr>
        <w:t xml:space="preserve"> can be made</w:t>
      </w:r>
      <w:r w:rsidR="00517249">
        <w:rPr>
          <w:rFonts w:ascii="Times New Roman" w:hAnsi="Times New Roman" w:cs="Times New Roman"/>
          <w:sz w:val="24"/>
          <w:szCs w:val="24"/>
        </w:rPr>
        <w:t xml:space="preserve"> between Muhammad Ali and Heavyweight Boxing champion Joe Louis who competed between 1937 and 1949. Despite the obvious comparisons of both being heavyweight </w:t>
      </w:r>
      <w:r w:rsidR="00F656B3">
        <w:rPr>
          <w:rFonts w:ascii="Times New Roman" w:hAnsi="Times New Roman" w:cs="Times New Roman"/>
          <w:sz w:val="24"/>
          <w:szCs w:val="24"/>
        </w:rPr>
        <w:t xml:space="preserve">boxers </w:t>
      </w:r>
      <w:r w:rsidR="00517249">
        <w:rPr>
          <w:rFonts w:ascii="Times New Roman" w:hAnsi="Times New Roman" w:cs="Times New Roman"/>
          <w:sz w:val="24"/>
          <w:szCs w:val="24"/>
        </w:rPr>
        <w:t xml:space="preserve">other comparisons can be made, for example, </w:t>
      </w:r>
      <w:r w:rsidR="00362C20">
        <w:rPr>
          <w:rFonts w:ascii="Times New Roman" w:hAnsi="Times New Roman" w:cs="Times New Roman"/>
          <w:sz w:val="24"/>
          <w:szCs w:val="24"/>
        </w:rPr>
        <w:t>b</w:t>
      </w:r>
      <w:r w:rsidR="00517249">
        <w:rPr>
          <w:rFonts w:ascii="Times New Roman" w:hAnsi="Times New Roman" w:cs="Times New Roman"/>
          <w:sz w:val="24"/>
          <w:szCs w:val="24"/>
        </w:rPr>
        <w:t xml:space="preserve">oth being African Americans, both having a period of war </w:t>
      </w:r>
      <w:r w:rsidR="00F656B3">
        <w:rPr>
          <w:rFonts w:ascii="Times New Roman" w:hAnsi="Times New Roman" w:cs="Times New Roman"/>
          <w:sz w:val="24"/>
          <w:szCs w:val="24"/>
        </w:rPr>
        <w:t>occur during their career</w:t>
      </w:r>
      <w:r w:rsidR="00517249">
        <w:rPr>
          <w:rFonts w:ascii="Times New Roman" w:hAnsi="Times New Roman" w:cs="Times New Roman"/>
          <w:sz w:val="24"/>
          <w:szCs w:val="24"/>
        </w:rPr>
        <w:t>,</w:t>
      </w:r>
      <w:r w:rsidR="00F656B3">
        <w:rPr>
          <w:rFonts w:ascii="Times New Roman" w:hAnsi="Times New Roman" w:cs="Times New Roman"/>
          <w:sz w:val="24"/>
          <w:szCs w:val="24"/>
        </w:rPr>
        <w:t xml:space="preserve"> and</w:t>
      </w:r>
      <w:r w:rsidR="00517249">
        <w:rPr>
          <w:rFonts w:ascii="Times New Roman" w:hAnsi="Times New Roman" w:cs="Times New Roman"/>
          <w:sz w:val="24"/>
          <w:szCs w:val="24"/>
        </w:rPr>
        <w:t xml:space="preserve"> both being considered two of the greatest boxers. </w:t>
      </w:r>
      <w:r w:rsidR="00F656B3">
        <w:rPr>
          <w:rFonts w:ascii="Times New Roman" w:hAnsi="Times New Roman" w:cs="Times New Roman"/>
          <w:sz w:val="24"/>
          <w:szCs w:val="24"/>
        </w:rPr>
        <w:t>Regarding careers, both were relatively similar with</w:t>
      </w:r>
      <w:r w:rsidR="00517249">
        <w:rPr>
          <w:rFonts w:ascii="Times New Roman" w:hAnsi="Times New Roman" w:cs="Times New Roman"/>
          <w:sz w:val="24"/>
          <w:szCs w:val="24"/>
        </w:rPr>
        <w:t xml:space="preserve"> </w:t>
      </w:r>
      <w:r w:rsidR="00F656B3">
        <w:rPr>
          <w:rFonts w:ascii="Times New Roman" w:hAnsi="Times New Roman" w:cs="Times New Roman"/>
          <w:sz w:val="24"/>
          <w:szCs w:val="24"/>
        </w:rPr>
        <w:t xml:space="preserve">both </w:t>
      </w:r>
      <w:r w:rsidR="00517249">
        <w:rPr>
          <w:rFonts w:ascii="Times New Roman" w:hAnsi="Times New Roman" w:cs="Times New Roman"/>
          <w:sz w:val="24"/>
          <w:szCs w:val="24"/>
        </w:rPr>
        <w:t xml:space="preserve">Louis and Ali being Heavyweight champions </w:t>
      </w:r>
      <w:r w:rsidR="006217B6">
        <w:rPr>
          <w:rFonts w:ascii="Times New Roman" w:hAnsi="Times New Roman" w:cs="Times New Roman"/>
          <w:sz w:val="24"/>
          <w:szCs w:val="24"/>
        </w:rPr>
        <w:t>of the world</w:t>
      </w:r>
      <w:r w:rsidR="00F656B3">
        <w:rPr>
          <w:rFonts w:ascii="Times New Roman" w:hAnsi="Times New Roman" w:cs="Times New Roman"/>
          <w:sz w:val="24"/>
          <w:szCs w:val="24"/>
        </w:rPr>
        <w:t>. However, t</w:t>
      </w:r>
      <w:r w:rsidR="001C56D7">
        <w:rPr>
          <w:rFonts w:ascii="Times New Roman" w:hAnsi="Times New Roman" w:cs="Times New Roman"/>
          <w:sz w:val="24"/>
          <w:szCs w:val="24"/>
        </w:rPr>
        <w:t>he pair had very different public images with Louis being described as; modest, unassuming and clean living</w:t>
      </w:r>
      <w:r w:rsidR="00F656B3">
        <w:rPr>
          <w:rFonts w:ascii="Times New Roman" w:hAnsi="Times New Roman" w:cs="Times New Roman"/>
          <w:sz w:val="24"/>
          <w:szCs w:val="24"/>
        </w:rPr>
        <w:t xml:space="preserve">, </w:t>
      </w:r>
      <w:r w:rsidR="001C56D7">
        <w:rPr>
          <w:rFonts w:ascii="Times New Roman" w:hAnsi="Times New Roman" w:cs="Times New Roman"/>
          <w:sz w:val="24"/>
          <w:szCs w:val="24"/>
        </w:rPr>
        <w:t>he had even been praised as a “good negro”.</w:t>
      </w:r>
      <w:r w:rsidR="001C56D7">
        <w:rPr>
          <w:rStyle w:val="FootnoteReference"/>
          <w:rFonts w:ascii="Times New Roman" w:hAnsi="Times New Roman" w:cs="Times New Roman"/>
          <w:sz w:val="24"/>
          <w:szCs w:val="24"/>
        </w:rPr>
        <w:footnoteReference w:id="18"/>
      </w:r>
      <w:r w:rsidR="001C56D7">
        <w:rPr>
          <w:rFonts w:ascii="Times New Roman" w:hAnsi="Times New Roman" w:cs="Times New Roman"/>
          <w:sz w:val="24"/>
          <w:szCs w:val="24"/>
        </w:rPr>
        <w:t xml:space="preserve"> </w:t>
      </w:r>
      <w:r w:rsidR="00007EB7" w:rsidRPr="009F7D8D">
        <w:rPr>
          <w:rFonts w:ascii="Times New Roman" w:hAnsi="Times New Roman" w:cs="Times New Roman"/>
          <w:sz w:val="24"/>
          <w:szCs w:val="24"/>
        </w:rPr>
        <w:t>Louis had rules imposed upon him by his management</w:t>
      </w:r>
      <w:r w:rsidR="009F7D8D" w:rsidRPr="009F7D8D">
        <w:rPr>
          <w:rFonts w:ascii="Times New Roman" w:hAnsi="Times New Roman" w:cs="Times New Roman"/>
          <w:sz w:val="24"/>
          <w:szCs w:val="24"/>
        </w:rPr>
        <w:t>. These rules</w:t>
      </w:r>
      <w:r w:rsidR="00007EB7" w:rsidRPr="009F7D8D">
        <w:rPr>
          <w:rFonts w:ascii="Times New Roman" w:hAnsi="Times New Roman" w:cs="Times New Roman"/>
          <w:sz w:val="24"/>
          <w:szCs w:val="24"/>
        </w:rPr>
        <w:t xml:space="preserve"> stat</w:t>
      </w:r>
      <w:r w:rsidR="009F7D8D" w:rsidRPr="009F7D8D">
        <w:rPr>
          <w:rFonts w:ascii="Times New Roman" w:hAnsi="Times New Roman" w:cs="Times New Roman"/>
          <w:sz w:val="24"/>
          <w:szCs w:val="24"/>
        </w:rPr>
        <w:t>ed</w:t>
      </w:r>
      <w:r w:rsidR="00007EB7" w:rsidRPr="009F7D8D">
        <w:rPr>
          <w:rFonts w:ascii="Times New Roman" w:hAnsi="Times New Roman" w:cs="Times New Roman"/>
          <w:sz w:val="24"/>
          <w:szCs w:val="24"/>
        </w:rPr>
        <w:t xml:space="preserve"> that he should not be photographed with white women, he was to fight and live cleanly, and he was also never to gloat over an opponent</w:t>
      </w:r>
      <w:r w:rsidR="009F7D8D" w:rsidRPr="009F7D8D">
        <w:rPr>
          <w:rFonts w:ascii="Times New Roman" w:hAnsi="Times New Roman" w:cs="Times New Roman"/>
          <w:sz w:val="24"/>
          <w:szCs w:val="24"/>
        </w:rPr>
        <w:t>. T</w:t>
      </w:r>
      <w:r w:rsidR="00007EB7" w:rsidRPr="009F7D8D">
        <w:rPr>
          <w:rFonts w:ascii="Times New Roman" w:hAnsi="Times New Roman" w:cs="Times New Roman"/>
          <w:sz w:val="24"/>
          <w:szCs w:val="24"/>
        </w:rPr>
        <w:t xml:space="preserve">he latter </w:t>
      </w:r>
      <w:r w:rsidR="009F7D8D" w:rsidRPr="009F7D8D">
        <w:rPr>
          <w:rFonts w:ascii="Times New Roman" w:hAnsi="Times New Roman" w:cs="Times New Roman"/>
          <w:sz w:val="24"/>
          <w:szCs w:val="24"/>
        </w:rPr>
        <w:t>of these rules</w:t>
      </w:r>
      <w:r w:rsidR="00007EB7" w:rsidRPr="009F7D8D">
        <w:rPr>
          <w:rFonts w:ascii="Times New Roman" w:hAnsi="Times New Roman" w:cs="Times New Roman"/>
          <w:sz w:val="24"/>
          <w:szCs w:val="24"/>
        </w:rPr>
        <w:t xml:space="preserve"> </w:t>
      </w:r>
      <w:r w:rsidR="009F7D8D" w:rsidRPr="009F7D8D">
        <w:rPr>
          <w:rFonts w:ascii="Times New Roman" w:hAnsi="Times New Roman" w:cs="Times New Roman"/>
          <w:sz w:val="24"/>
          <w:szCs w:val="24"/>
        </w:rPr>
        <w:t xml:space="preserve">can </w:t>
      </w:r>
      <w:r w:rsidR="00F656B3">
        <w:rPr>
          <w:rFonts w:ascii="Times New Roman" w:hAnsi="Times New Roman" w:cs="Times New Roman"/>
          <w:sz w:val="24"/>
          <w:szCs w:val="24"/>
        </w:rPr>
        <w:t xml:space="preserve">exhibit </w:t>
      </w:r>
      <w:r w:rsidR="009F7D8D" w:rsidRPr="009F7D8D">
        <w:rPr>
          <w:rFonts w:ascii="Times New Roman" w:hAnsi="Times New Roman" w:cs="Times New Roman"/>
          <w:sz w:val="24"/>
          <w:szCs w:val="24"/>
        </w:rPr>
        <w:t xml:space="preserve">the contrast between Ali and Louis </w:t>
      </w:r>
      <w:r w:rsidR="00F656B3">
        <w:rPr>
          <w:rFonts w:ascii="Times New Roman" w:hAnsi="Times New Roman" w:cs="Times New Roman"/>
          <w:sz w:val="24"/>
          <w:szCs w:val="24"/>
        </w:rPr>
        <w:t>visible</w:t>
      </w:r>
      <w:r w:rsidR="00007EB7" w:rsidRPr="009F7D8D">
        <w:rPr>
          <w:rFonts w:ascii="Times New Roman" w:hAnsi="Times New Roman" w:cs="Times New Roman"/>
          <w:sz w:val="24"/>
          <w:szCs w:val="24"/>
        </w:rPr>
        <w:t xml:space="preserve"> in the iconic photo of Ali standing above a fallen </w:t>
      </w:r>
      <w:r w:rsidR="00007EB7" w:rsidRPr="009F7D8D">
        <w:rPr>
          <w:rFonts w:ascii="Times New Roman" w:hAnsi="Times New Roman" w:cs="Times New Roman"/>
          <w:sz w:val="24"/>
          <w:szCs w:val="24"/>
        </w:rPr>
        <w:lastRenderedPageBreak/>
        <w:t>Sonny Listen.</w:t>
      </w:r>
      <w:r w:rsidR="00007EB7" w:rsidRPr="009F7D8D">
        <w:rPr>
          <w:rStyle w:val="FootnoteReference"/>
          <w:rFonts w:ascii="Times New Roman" w:hAnsi="Times New Roman" w:cs="Times New Roman"/>
          <w:sz w:val="24"/>
          <w:szCs w:val="24"/>
        </w:rPr>
        <w:footnoteReference w:id="19"/>
      </w:r>
      <w:r w:rsidR="00007EB7" w:rsidRPr="009F7D8D">
        <w:rPr>
          <w:rFonts w:ascii="Times New Roman" w:hAnsi="Times New Roman" w:cs="Times New Roman"/>
          <w:sz w:val="24"/>
          <w:szCs w:val="24"/>
        </w:rPr>
        <w:t xml:space="preserve"> </w:t>
      </w:r>
      <w:r w:rsidR="001C56D7">
        <w:rPr>
          <w:rFonts w:ascii="Times New Roman" w:hAnsi="Times New Roman" w:cs="Times New Roman"/>
          <w:sz w:val="24"/>
          <w:szCs w:val="24"/>
        </w:rPr>
        <w:t>Ali’s public image was indeed different to Louis’,</w:t>
      </w:r>
      <w:r w:rsidR="00F656B3">
        <w:rPr>
          <w:rFonts w:ascii="Times New Roman" w:hAnsi="Times New Roman" w:cs="Times New Roman"/>
          <w:sz w:val="24"/>
          <w:szCs w:val="24"/>
        </w:rPr>
        <w:t xml:space="preserve"> </w:t>
      </w:r>
      <w:r w:rsidR="001C56D7">
        <w:rPr>
          <w:rFonts w:ascii="Times New Roman" w:hAnsi="Times New Roman" w:cs="Times New Roman"/>
          <w:sz w:val="24"/>
          <w:szCs w:val="24"/>
        </w:rPr>
        <w:t>ha</w:t>
      </w:r>
      <w:r w:rsidR="00007EB7">
        <w:rPr>
          <w:rFonts w:ascii="Times New Roman" w:hAnsi="Times New Roman" w:cs="Times New Roman"/>
          <w:sz w:val="24"/>
          <w:szCs w:val="24"/>
        </w:rPr>
        <w:t xml:space="preserve">ving been described as </w:t>
      </w:r>
      <w:r w:rsidR="00AA721E">
        <w:rPr>
          <w:rFonts w:ascii="Times New Roman" w:hAnsi="Times New Roman" w:cs="Times New Roman"/>
          <w:sz w:val="24"/>
          <w:szCs w:val="24"/>
        </w:rPr>
        <w:t>“arrogant”, “</w:t>
      </w:r>
      <w:r w:rsidR="00941998">
        <w:rPr>
          <w:rFonts w:ascii="Times New Roman" w:hAnsi="Times New Roman" w:cs="Times New Roman"/>
          <w:sz w:val="24"/>
          <w:szCs w:val="24"/>
        </w:rPr>
        <w:t>d</w:t>
      </w:r>
      <w:r w:rsidR="00AA721E">
        <w:rPr>
          <w:rFonts w:ascii="Times New Roman" w:hAnsi="Times New Roman" w:cs="Times New Roman"/>
          <w:sz w:val="24"/>
          <w:szCs w:val="24"/>
        </w:rPr>
        <w:t>isrespectful”, and “loud-mouthed”.</w:t>
      </w:r>
      <w:r w:rsidR="00AA721E">
        <w:rPr>
          <w:rStyle w:val="FootnoteReference"/>
          <w:rFonts w:ascii="Times New Roman" w:hAnsi="Times New Roman" w:cs="Times New Roman"/>
          <w:sz w:val="24"/>
          <w:szCs w:val="24"/>
        </w:rPr>
        <w:footnoteReference w:id="20"/>
      </w:r>
      <w:r w:rsidR="00AA721E">
        <w:rPr>
          <w:rFonts w:ascii="Times New Roman" w:hAnsi="Times New Roman" w:cs="Times New Roman"/>
          <w:sz w:val="24"/>
          <w:szCs w:val="24"/>
        </w:rPr>
        <w:t xml:space="preserve"> </w:t>
      </w:r>
      <w:r w:rsidR="00F656B3">
        <w:rPr>
          <w:rFonts w:ascii="Times New Roman" w:hAnsi="Times New Roman" w:cs="Times New Roman"/>
          <w:sz w:val="24"/>
          <w:szCs w:val="24"/>
        </w:rPr>
        <w:t>His</w:t>
      </w:r>
      <w:r w:rsidR="00AA721E">
        <w:rPr>
          <w:rFonts w:ascii="Times New Roman" w:hAnsi="Times New Roman" w:cs="Times New Roman"/>
          <w:sz w:val="24"/>
          <w:szCs w:val="24"/>
        </w:rPr>
        <w:t xml:space="preserve"> public image was again increasingly different to Louis’ due to the fact as earlier stated Ali’s embracement of the Nation of Islam and the Muslim faith </w:t>
      </w:r>
      <w:r w:rsidR="000869E3">
        <w:rPr>
          <w:rFonts w:ascii="Times New Roman" w:hAnsi="Times New Roman" w:cs="Times New Roman"/>
          <w:sz w:val="24"/>
          <w:szCs w:val="24"/>
        </w:rPr>
        <w:t xml:space="preserve">scared the American white population and also divided the African-American population. </w:t>
      </w:r>
      <w:r w:rsidR="00F656B3">
        <w:rPr>
          <w:rFonts w:ascii="Times New Roman" w:hAnsi="Times New Roman" w:cs="Times New Roman"/>
          <w:sz w:val="24"/>
          <w:szCs w:val="24"/>
        </w:rPr>
        <w:t>When</w:t>
      </w:r>
      <w:r w:rsidR="000869E3">
        <w:rPr>
          <w:rFonts w:ascii="Times New Roman" w:hAnsi="Times New Roman" w:cs="Times New Roman"/>
          <w:sz w:val="24"/>
          <w:szCs w:val="24"/>
        </w:rPr>
        <w:t xml:space="preserve"> Muhammad Ali </w:t>
      </w:r>
      <w:r w:rsidR="00CB0730">
        <w:rPr>
          <w:rFonts w:ascii="Times New Roman" w:hAnsi="Times New Roman" w:cs="Times New Roman"/>
          <w:sz w:val="24"/>
          <w:szCs w:val="24"/>
        </w:rPr>
        <w:t>carrying the</w:t>
      </w:r>
      <w:r w:rsidR="000869E3">
        <w:rPr>
          <w:rFonts w:ascii="Times New Roman" w:hAnsi="Times New Roman" w:cs="Times New Roman"/>
          <w:sz w:val="24"/>
          <w:szCs w:val="24"/>
        </w:rPr>
        <w:t xml:space="preserve"> Olympic torch in 1996</w:t>
      </w:r>
      <w:r w:rsidR="00CB0730">
        <w:rPr>
          <w:rFonts w:ascii="Times New Roman" w:hAnsi="Times New Roman" w:cs="Times New Roman"/>
          <w:sz w:val="24"/>
          <w:szCs w:val="24"/>
        </w:rPr>
        <w:t xml:space="preserve"> was deemed an overriding success in regenerating fascination with Ali, it was not without its resistance from disparagers who argued that there was nothing chivalrous about </w:t>
      </w:r>
      <w:r w:rsidR="009D112F">
        <w:rPr>
          <w:rFonts w:ascii="Times New Roman" w:hAnsi="Times New Roman" w:cs="Times New Roman"/>
          <w:sz w:val="24"/>
          <w:szCs w:val="24"/>
        </w:rPr>
        <w:t>Ali</w:t>
      </w:r>
      <w:r w:rsidR="00CB0730">
        <w:rPr>
          <w:rFonts w:ascii="Times New Roman" w:hAnsi="Times New Roman" w:cs="Times New Roman"/>
          <w:sz w:val="24"/>
          <w:szCs w:val="24"/>
        </w:rPr>
        <w:t>.</w:t>
      </w:r>
      <w:r w:rsidR="00CB0730">
        <w:rPr>
          <w:rStyle w:val="FootnoteReference"/>
          <w:rFonts w:ascii="Times New Roman" w:hAnsi="Times New Roman" w:cs="Times New Roman"/>
          <w:sz w:val="24"/>
          <w:szCs w:val="24"/>
        </w:rPr>
        <w:footnoteReference w:id="21"/>
      </w:r>
      <w:r w:rsidR="009D112F">
        <w:rPr>
          <w:rFonts w:ascii="Times New Roman" w:hAnsi="Times New Roman" w:cs="Times New Roman"/>
          <w:sz w:val="24"/>
          <w:szCs w:val="24"/>
        </w:rPr>
        <w:t xml:space="preserve"> There</w:t>
      </w:r>
      <w:r w:rsidR="002870EA">
        <w:rPr>
          <w:rFonts w:ascii="Times New Roman" w:hAnsi="Times New Roman" w:cs="Times New Roman"/>
          <w:sz w:val="24"/>
          <w:szCs w:val="24"/>
        </w:rPr>
        <w:t xml:space="preserve"> is</w:t>
      </w:r>
      <w:r w:rsidR="009D112F">
        <w:rPr>
          <w:rFonts w:ascii="Times New Roman" w:hAnsi="Times New Roman" w:cs="Times New Roman"/>
          <w:sz w:val="24"/>
          <w:szCs w:val="24"/>
        </w:rPr>
        <w:t xml:space="preserve"> also the manner in which both Louis and Ali dealt with the American military that can be compared</w:t>
      </w:r>
      <w:r w:rsidR="002870EA">
        <w:rPr>
          <w:rFonts w:ascii="Times New Roman" w:hAnsi="Times New Roman" w:cs="Times New Roman"/>
          <w:sz w:val="24"/>
          <w:szCs w:val="24"/>
        </w:rPr>
        <w:t>.</w:t>
      </w:r>
      <w:r w:rsidR="009D112F">
        <w:rPr>
          <w:rFonts w:ascii="Times New Roman" w:hAnsi="Times New Roman" w:cs="Times New Roman"/>
          <w:sz w:val="24"/>
          <w:szCs w:val="24"/>
        </w:rPr>
        <w:t xml:space="preserve"> Louis who </w:t>
      </w:r>
      <w:r w:rsidR="00F656B3">
        <w:rPr>
          <w:rFonts w:ascii="Times New Roman" w:hAnsi="Times New Roman" w:cs="Times New Roman"/>
          <w:sz w:val="24"/>
          <w:szCs w:val="24"/>
        </w:rPr>
        <w:t xml:space="preserve">voluntarily </w:t>
      </w:r>
      <w:r w:rsidR="009D112F">
        <w:rPr>
          <w:rFonts w:ascii="Times New Roman" w:hAnsi="Times New Roman" w:cs="Times New Roman"/>
          <w:sz w:val="24"/>
          <w:szCs w:val="24"/>
        </w:rPr>
        <w:t>enrolled in the military during the Second World War</w:t>
      </w:r>
      <w:r w:rsidR="00F656B3">
        <w:rPr>
          <w:rFonts w:ascii="Times New Roman" w:hAnsi="Times New Roman" w:cs="Times New Roman"/>
          <w:sz w:val="24"/>
          <w:szCs w:val="24"/>
        </w:rPr>
        <w:t>,</w:t>
      </w:r>
      <w:r w:rsidR="002870EA">
        <w:rPr>
          <w:rFonts w:ascii="Times New Roman" w:hAnsi="Times New Roman" w:cs="Times New Roman"/>
          <w:sz w:val="24"/>
          <w:szCs w:val="24"/>
        </w:rPr>
        <w:t xml:space="preserve"> was told by a fellow African American “It’s a white man’s army, Joe, it ain’t a black man’s army”.</w:t>
      </w:r>
      <w:r w:rsidR="002870EA">
        <w:rPr>
          <w:rStyle w:val="FootnoteReference"/>
          <w:rFonts w:ascii="Times New Roman" w:hAnsi="Times New Roman" w:cs="Times New Roman"/>
          <w:sz w:val="24"/>
          <w:szCs w:val="24"/>
        </w:rPr>
        <w:footnoteReference w:id="22"/>
      </w:r>
      <w:r w:rsidR="002870EA">
        <w:rPr>
          <w:rFonts w:ascii="Times New Roman" w:hAnsi="Times New Roman" w:cs="Times New Roman"/>
          <w:sz w:val="24"/>
          <w:szCs w:val="24"/>
        </w:rPr>
        <w:t xml:space="preserve"> Louis was utilised by the US </w:t>
      </w:r>
      <w:r w:rsidR="00004D99">
        <w:rPr>
          <w:rFonts w:ascii="Times New Roman" w:hAnsi="Times New Roman" w:cs="Times New Roman"/>
          <w:sz w:val="24"/>
          <w:szCs w:val="24"/>
        </w:rPr>
        <w:t xml:space="preserve">military as a tool of propaganda in recruitment of African Americans such as on the famous </w:t>
      </w:r>
      <w:r w:rsidR="00004D99">
        <w:rPr>
          <w:rFonts w:ascii="Times New Roman" w:hAnsi="Times New Roman" w:cs="Times New Roman"/>
          <w:i/>
          <w:iCs/>
          <w:sz w:val="24"/>
          <w:szCs w:val="24"/>
        </w:rPr>
        <w:t>“Pvt. Joe Louis says…”</w:t>
      </w:r>
      <w:r w:rsidR="00004D99">
        <w:rPr>
          <w:rFonts w:ascii="Times New Roman" w:hAnsi="Times New Roman" w:cs="Times New Roman"/>
          <w:sz w:val="24"/>
          <w:szCs w:val="24"/>
        </w:rPr>
        <w:t xml:space="preserve"> recruitment poster which depicts Louis in full military regalia and bayonet in hand.</w:t>
      </w:r>
      <w:r w:rsidR="00004D99">
        <w:rPr>
          <w:rStyle w:val="FootnoteReference"/>
          <w:rFonts w:ascii="Times New Roman" w:hAnsi="Times New Roman" w:cs="Times New Roman"/>
          <w:sz w:val="24"/>
          <w:szCs w:val="24"/>
        </w:rPr>
        <w:footnoteReference w:id="23"/>
      </w:r>
      <w:r w:rsidR="00004D99">
        <w:rPr>
          <w:rFonts w:ascii="Times New Roman" w:hAnsi="Times New Roman" w:cs="Times New Roman"/>
          <w:sz w:val="24"/>
          <w:szCs w:val="24"/>
        </w:rPr>
        <w:t xml:space="preserve"> This enrolment and involvement in the War by Louis is remarkably different to Ali’s reaction to being drafted </w:t>
      </w:r>
      <w:r w:rsidR="00F656B3">
        <w:rPr>
          <w:rFonts w:ascii="Times New Roman" w:hAnsi="Times New Roman" w:cs="Times New Roman"/>
          <w:sz w:val="24"/>
          <w:szCs w:val="24"/>
        </w:rPr>
        <w:t>during</w:t>
      </w:r>
      <w:r w:rsidR="00004D99">
        <w:rPr>
          <w:rFonts w:ascii="Times New Roman" w:hAnsi="Times New Roman" w:cs="Times New Roman"/>
          <w:sz w:val="24"/>
          <w:szCs w:val="24"/>
        </w:rPr>
        <w:t xml:space="preserve"> the Vietnam war. As earl</w:t>
      </w:r>
      <w:r w:rsidR="00FA12C5">
        <w:rPr>
          <w:rFonts w:ascii="Times New Roman" w:hAnsi="Times New Roman" w:cs="Times New Roman"/>
          <w:sz w:val="24"/>
          <w:szCs w:val="24"/>
        </w:rPr>
        <w:t>ier</w:t>
      </w:r>
      <w:r w:rsidR="00004D99">
        <w:rPr>
          <w:rFonts w:ascii="Times New Roman" w:hAnsi="Times New Roman" w:cs="Times New Roman"/>
          <w:sz w:val="24"/>
          <w:szCs w:val="24"/>
        </w:rPr>
        <w:t xml:space="preserve"> </w:t>
      </w:r>
      <w:r w:rsidR="00F656B3">
        <w:rPr>
          <w:rFonts w:ascii="Times New Roman" w:hAnsi="Times New Roman" w:cs="Times New Roman"/>
          <w:sz w:val="24"/>
          <w:szCs w:val="24"/>
        </w:rPr>
        <w:t>stated,</w:t>
      </w:r>
      <w:r w:rsidR="00004D99">
        <w:rPr>
          <w:rFonts w:ascii="Times New Roman" w:hAnsi="Times New Roman" w:cs="Times New Roman"/>
          <w:sz w:val="24"/>
          <w:szCs w:val="24"/>
        </w:rPr>
        <w:t xml:space="preserve"> </w:t>
      </w:r>
      <w:r w:rsidR="00FA12C5">
        <w:rPr>
          <w:rFonts w:ascii="Times New Roman" w:hAnsi="Times New Roman" w:cs="Times New Roman"/>
          <w:sz w:val="24"/>
          <w:szCs w:val="24"/>
        </w:rPr>
        <w:t xml:space="preserve">Ali </w:t>
      </w:r>
      <w:r w:rsidR="00004D99">
        <w:rPr>
          <w:rFonts w:ascii="Times New Roman" w:hAnsi="Times New Roman" w:cs="Times New Roman"/>
          <w:sz w:val="24"/>
          <w:szCs w:val="24"/>
        </w:rPr>
        <w:t xml:space="preserve">refused to serve in the US military following his </w:t>
      </w:r>
      <w:r w:rsidR="00F656B3">
        <w:rPr>
          <w:rFonts w:ascii="Times New Roman" w:hAnsi="Times New Roman" w:cs="Times New Roman"/>
          <w:sz w:val="24"/>
          <w:szCs w:val="24"/>
        </w:rPr>
        <w:t>drafting</w:t>
      </w:r>
      <w:r w:rsidR="00004D99">
        <w:rPr>
          <w:rFonts w:ascii="Times New Roman" w:hAnsi="Times New Roman" w:cs="Times New Roman"/>
          <w:sz w:val="24"/>
          <w:szCs w:val="24"/>
        </w:rPr>
        <w:t xml:space="preserve">. </w:t>
      </w:r>
      <w:r w:rsidR="00F656B3">
        <w:rPr>
          <w:rFonts w:ascii="Times New Roman" w:hAnsi="Times New Roman" w:cs="Times New Roman"/>
          <w:sz w:val="24"/>
          <w:szCs w:val="24"/>
        </w:rPr>
        <w:t xml:space="preserve">He </w:t>
      </w:r>
      <w:r w:rsidR="00004D99">
        <w:rPr>
          <w:rFonts w:ascii="Times New Roman" w:hAnsi="Times New Roman" w:cs="Times New Roman"/>
          <w:sz w:val="24"/>
          <w:szCs w:val="24"/>
        </w:rPr>
        <w:t>made a case for not serving in the war using political, racial and civil rights arguments as reason</w:t>
      </w:r>
      <w:r w:rsidR="00FA12C5">
        <w:rPr>
          <w:rFonts w:ascii="Times New Roman" w:hAnsi="Times New Roman" w:cs="Times New Roman"/>
          <w:sz w:val="24"/>
          <w:szCs w:val="24"/>
        </w:rPr>
        <w:t>ing</w:t>
      </w:r>
      <w:r w:rsidR="00004D99">
        <w:rPr>
          <w:rFonts w:ascii="Times New Roman" w:hAnsi="Times New Roman" w:cs="Times New Roman"/>
          <w:sz w:val="24"/>
          <w:szCs w:val="24"/>
        </w:rPr>
        <w:t>. He made statements such as</w:t>
      </w:r>
      <w:r w:rsidR="00C71ADF">
        <w:rPr>
          <w:rFonts w:ascii="Times New Roman" w:hAnsi="Times New Roman" w:cs="Times New Roman"/>
          <w:sz w:val="24"/>
          <w:szCs w:val="24"/>
        </w:rPr>
        <w:t xml:space="preserve"> “my conscience won’t let me go shoot my brother, or some darker people, or some poor hungry people in the mud for big powerful America. And shoot them for what? They never called me </w:t>
      </w:r>
      <w:r w:rsidR="00C71ADF">
        <w:rPr>
          <w:rFonts w:ascii="Times New Roman" w:hAnsi="Times New Roman" w:cs="Times New Roman"/>
          <w:sz w:val="24"/>
          <w:szCs w:val="24"/>
        </w:rPr>
        <w:lastRenderedPageBreak/>
        <w:t>nigger, they never lynched me, they didn’t put no dogs on me, they didn’t rob me of my nationality, rape and kill my mother and father… Shoot them for what?”</w:t>
      </w:r>
      <w:r w:rsidR="00C71ADF">
        <w:rPr>
          <w:rStyle w:val="FootnoteReference"/>
          <w:rFonts w:ascii="Times New Roman" w:hAnsi="Times New Roman" w:cs="Times New Roman"/>
          <w:sz w:val="24"/>
          <w:szCs w:val="24"/>
        </w:rPr>
        <w:footnoteReference w:id="24"/>
      </w:r>
    </w:p>
    <w:p w14:paraId="2A80C7AA" w14:textId="13648F69" w:rsidR="00E57BE6" w:rsidRPr="00E57BE6" w:rsidRDefault="00E57BE6" w:rsidP="00992163">
      <w:pPr>
        <w:spacing w:line="480" w:lineRule="auto"/>
        <w:jc w:val="both"/>
        <w:rPr>
          <w:rFonts w:ascii="Times New Roman" w:hAnsi="Times New Roman" w:cs="Times New Roman"/>
          <w:sz w:val="24"/>
          <w:szCs w:val="24"/>
        </w:rPr>
      </w:pPr>
      <w:r>
        <w:rPr>
          <w:rFonts w:ascii="Times New Roman" w:hAnsi="Times New Roman" w:cs="Times New Roman"/>
          <w:sz w:val="24"/>
          <w:szCs w:val="24"/>
        </w:rPr>
        <w:t>In recent times certain historians have attempted to disfigure the legacy left by Ali by attempting to disconnect and divide his stance on civil rights and race from his anti-war stance this can be compared to the treatment of Martin Luther King Jr. Which he draws attention to in his ‘Beyond Vietnam’ speech in which he announces that individuals have expressed to him that “Peace and civil rights don’t mix”.</w:t>
      </w:r>
      <w:r w:rsidR="00A233E2">
        <w:rPr>
          <w:rStyle w:val="FootnoteReference"/>
          <w:rFonts w:ascii="Times New Roman" w:hAnsi="Times New Roman" w:cs="Times New Roman"/>
          <w:sz w:val="24"/>
          <w:szCs w:val="24"/>
        </w:rPr>
        <w:footnoteReference w:id="25"/>
      </w:r>
      <w:r w:rsidR="00A233E2">
        <w:rPr>
          <w:rFonts w:ascii="Times New Roman" w:hAnsi="Times New Roman" w:cs="Times New Roman"/>
          <w:sz w:val="24"/>
          <w:szCs w:val="24"/>
        </w:rPr>
        <w:t xml:space="preserve"> Martin Luther King Jr, also states that he is unable to persuade the “desperate, rejected and angry young men” that violence with weapons is not the answer and that “social change comes most meaningfully through nonviolent action.” However, </w:t>
      </w:r>
      <w:r w:rsidR="00FA12C5">
        <w:rPr>
          <w:rFonts w:ascii="Times New Roman" w:hAnsi="Times New Roman" w:cs="Times New Roman"/>
          <w:sz w:val="24"/>
          <w:szCs w:val="24"/>
        </w:rPr>
        <w:t>Dr King</w:t>
      </w:r>
      <w:r w:rsidR="00A233E2">
        <w:rPr>
          <w:rFonts w:ascii="Times New Roman" w:hAnsi="Times New Roman" w:cs="Times New Roman"/>
          <w:sz w:val="24"/>
          <w:szCs w:val="24"/>
        </w:rPr>
        <w:t xml:space="preserve"> is questioned by these young men regarding Vietnam and is asked why </w:t>
      </w:r>
      <w:r w:rsidR="007B06E6">
        <w:rPr>
          <w:rFonts w:ascii="Times New Roman" w:hAnsi="Times New Roman" w:cs="Times New Roman"/>
          <w:sz w:val="24"/>
          <w:szCs w:val="24"/>
        </w:rPr>
        <w:t>they shouldn’t</w:t>
      </w:r>
      <w:r w:rsidR="00A233E2">
        <w:rPr>
          <w:rFonts w:ascii="Times New Roman" w:hAnsi="Times New Roman" w:cs="Times New Roman"/>
          <w:sz w:val="24"/>
          <w:szCs w:val="24"/>
        </w:rPr>
        <w:t xml:space="preserve"> use violence if violence is being used by their own country.</w:t>
      </w:r>
      <w:r w:rsidR="00A233E2">
        <w:rPr>
          <w:rStyle w:val="FootnoteReference"/>
          <w:rFonts w:ascii="Times New Roman" w:hAnsi="Times New Roman" w:cs="Times New Roman"/>
          <w:sz w:val="24"/>
          <w:szCs w:val="24"/>
        </w:rPr>
        <w:footnoteReference w:id="26"/>
      </w:r>
      <w:r w:rsidR="00A233E2">
        <w:rPr>
          <w:rFonts w:ascii="Times New Roman" w:hAnsi="Times New Roman" w:cs="Times New Roman"/>
          <w:sz w:val="24"/>
          <w:szCs w:val="24"/>
        </w:rPr>
        <w:t xml:space="preserve"> These same points and thoughts are given in the same year as </w:t>
      </w:r>
      <w:r w:rsidR="00FA12C5">
        <w:rPr>
          <w:rFonts w:ascii="Times New Roman" w:hAnsi="Times New Roman" w:cs="Times New Roman"/>
          <w:sz w:val="24"/>
          <w:szCs w:val="24"/>
        </w:rPr>
        <w:t xml:space="preserve">Dr </w:t>
      </w:r>
      <w:r w:rsidR="00A233E2">
        <w:rPr>
          <w:rFonts w:ascii="Times New Roman" w:hAnsi="Times New Roman" w:cs="Times New Roman"/>
          <w:sz w:val="24"/>
          <w:szCs w:val="24"/>
        </w:rPr>
        <w:t xml:space="preserve">King’s speech (1967) by Ali when visiting Louisville during a campaign for open-housing </w:t>
      </w:r>
      <w:r w:rsidR="00FA12C5">
        <w:rPr>
          <w:rFonts w:ascii="Times New Roman" w:hAnsi="Times New Roman" w:cs="Times New Roman"/>
          <w:sz w:val="24"/>
          <w:szCs w:val="24"/>
        </w:rPr>
        <w:t xml:space="preserve">Ali </w:t>
      </w:r>
      <w:r w:rsidR="00A233E2">
        <w:rPr>
          <w:rFonts w:ascii="Times New Roman" w:hAnsi="Times New Roman" w:cs="Times New Roman"/>
          <w:sz w:val="24"/>
          <w:szCs w:val="24"/>
        </w:rPr>
        <w:t xml:space="preserve">met with protestors and stated “Why should they ask me to put </w:t>
      </w:r>
      <w:r w:rsidR="00F90C90">
        <w:rPr>
          <w:rFonts w:ascii="Times New Roman" w:hAnsi="Times New Roman" w:cs="Times New Roman"/>
          <w:sz w:val="24"/>
          <w:szCs w:val="24"/>
        </w:rPr>
        <w:t>on a uniform and go ten thousand miles from home and drop bombs and bullets on brown people in Vietnam while so-called Negro people in Louisville are treated like dogs and denied simple human rights?”.</w:t>
      </w:r>
      <w:r w:rsidR="00F90C90">
        <w:rPr>
          <w:rStyle w:val="FootnoteReference"/>
          <w:rFonts w:ascii="Times New Roman" w:hAnsi="Times New Roman" w:cs="Times New Roman"/>
          <w:sz w:val="24"/>
          <w:szCs w:val="24"/>
        </w:rPr>
        <w:footnoteReference w:id="27"/>
      </w:r>
      <w:r w:rsidR="00AA721E">
        <w:rPr>
          <w:rFonts w:ascii="Times New Roman" w:hAnsi="Times New Roman" w:cs="Times New Roman"/>
          <w:sz w:val="24"/>
          <w:szCs w:val="24"/>
        </w:rPr>
        <w:t xml:space="preserve"> </w:t>
      </w:r>
    </w:p>
    <w:p w14:paraId="3EA92870" w14:textId="164081CC" w:rsidR="00EC4EAF" w:rsidRPr="00C71ADF" w:rsidRDefault="003E1476" w:rsidP="0099216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Muhammad Ali can be described as the prime example of what Paul Gilroy means when discussing his theory of the ‘Black </w:t>
      </w:r>
      <w:r w:rsidR="00E610B6">
        <w:rPr>
          <w:rFonts w:ascii="Times New Roman" w:hAnsi="Times New Roman" w:cs="Times New Roman"/>
          <w:sz w:val="24"/>
          <w:szCs w:val="24"/>
        </w:rPr>
        <w:t>Atlantic</w:t>
      </w:r>
      <w:r>
        <w:rPr>
          <w:rFonts w:ascii="Times New Roman" w:hAnsi="Times New Roman" w:cs="Times New Roman"/>
          <w:sz w:val="24"/>
          <w:szCs w:val="24"/>
        </w:rPr>
        <w:t>’</w:t>
      </w:r>
      <w:r w:rsidR="00B43F07">
        <w:rPr>
          <w:rFonts w:ascii="Times New Roman" w:hAnsi="Times New Roman" w:cs="Times New Roman"/>
          <w:sz w:val="24"/>
          <w:szCs w:val="24"/>
        </w:rPr>
        <w:t xml:space="preserve">. In his </w:t>
      </w:r>
      <w:r>
        <w:rPr>
          <w:rFonts w:ascii="Times New Roman" w:hAnsi="Times New Roman" w:cs="Times New Roman"/>
          <w:sz w:val="24"/>
          <w:szCs w:val="24"/>
        </w:rPr>
        <w:t xml:space="preserve">book </w:t>
      </w:r>
      <w:r>
        <w:rPr>
          <w:rFonts w:ascii="Times New Roman" w:hAnsi="Times New Roman" w:cs="Times New Roman"/>
          <w:i/>
          <w:iCs/>
          <w:sz w:val="24"/>
          <w:szCs w:val="24"/>
        </w:rPr>
        <w:t>“The Black Atlantic: Modernity and Double consciousness”</w:t>
      </w:r>
      <w:r w:rsidR="0007014B">
        <w:rPr>
          <w:rFonts w:ascii="Times New Roman" w:hAnsi="Times New Roman" w:cs="Times New Roman"/>
          <w:i/>
          <w:iCs/>
          <w:sz w:val="24"/>
          <w:szCs w:val="24"/>
        </w:rPr>
        <w:t xml:space="preserve"> </w:t>
      </w:r>
      <w:r w:rsidR="00B43F07" w:rsidRPr="009F7D8D">
        <w:rPr>
          <w:rFonts w:ascii="Times New Roman" w:hAnsi="Times New Roman" w:cs="Times New Roman"/>
          <w:sz w:val="24"/>
          <w:szCs w:val="24"/>
        </w:rPr>
        <w:t>Gilroy</w:t>
      </w:r>
      <w:r w:rsidR="0007014B" w:rsidRPr="009F7D8D">
        <w:rPr>
          <w:rFonts w:ascii="Times New Roman" w:hAnsi="Times New Roman" w:cs="Times New Roman"/>
          <w:sz w:val="24"/>
          <w:szCs w:val="24"/>
        </w:rPr>
        <w:t xml:space="preserve"> </w:t>
      </w:r>
      <w:r w:rsidR="00B43F07" w:rsidRPr="009F7D8D">
        <w:rPr>
          <w:rFonts w:ascii="Times New Roman" w:hAnsi="Times New Roman" w:cs="Times New Roman"/>
          <w:sz w:val="24"/>
          <w:szCs w:val="24"/>
        </w:rPr>
        <w:t xml:space="preserve">discusses </w:t>
      </w:r>
      <w:r w:rsidR="007623F0" w:rsidRPr="009F7D8D">
        <w:rPr>
          <w:rFonts w:ascii="Times New Roman" w:hAnsi="Times New Roman" w:cs="Times New Roman"/>
          <w:sz w:val="24"/>
          <w:szCs w:val="24"/>
        </w:rPr>
        <w:t xml:space="preserve">slave ships </w:t>
      </w:r>
      <w:r w:rsidR="00B14677" w:rsidRPr="009F7D8D">
        <w:rPr>
          <w:rFonts w:ascii="Times New Roman" w:hAnsi="Times New Roman" w:cs="Times New Roman"/>
          <w:sz w:val="24"/>
          <w:szCs w:val="24"/>
        </w:rPr>
        <w:t>describing them as</w:t>
      </w:r>
      <w:r w:rsidR="0007014B" w:rsidRPr="009F7D8D">
        <w:rPr>
          <w:rFonts w:ascii="Times New Roman" w:hAnsi="Times New Roman" w:cs="Times New Roman"/>
          <w:sz w:val="24"/>
          <w:szCs w:val="24"/>
        </w:rPr>
        <w:t xml:space="preserve"> a</w:t>
      </w:r>
      <w:r w:rsidR="00B14677" w:rsidRPr="009F7D8D">
        <w:rPr>
          <w:rFonts w:ascii="Times New Roman" w:hAnsi="Times New Roman" w:cs="Times New Roman"/>
          <w:sz w:val="24"/>
          <w:szCs w:val="24"/>
        </w:rPr>
        <w:t xml:space="preserve"> “living multi-cultural, micro-political system in motion”.</w:t>
      </w:r>
      <w:r w:rsidR="00B14677" w:rsidRPr="009F7D8D">
        <w:rPr>
          <w:rStyle w:val="FootnoteReference"/>
          <w:rFonts w:ascii="Times New Roman" w:hAnsi="Times New Roman" w:cs="Times New Roman"/>
          <w:sz w:val="24"/>
          <w:szCs w:val="24"/>
        </w:rPr>
        <w:footnoteReference w:id="28"/>
      </w:r>
      <w:r w:rsidR="00B14677" w:rsidRPr="009F7D8D">
        <w:rPr>
          <w:rFonts w:ascii="Times New Roman" w:hAnsi="Times New Roman" w:cs="Times New Roman"/>
          <w:sz w:val="24"/>
          <w:szCs w:val="24"/>
        </w:rPr>
        <w:t xml:space="preserve"> This suggests that these slave ships were melting </w:t>
      </w:r>
      <w:r w:rsidR="00B14677" w:rsidRPr="009F7D8D">
        <w:rPr>
          <w:rFonts w:ascii="Times New Roman" w:hAnsi="Times New Roman" w:cs="Times New Roman"/>
          <w:sz w:val="24"/>
          <w:szCs w:val="24"/>
        </w:rPr>
        <w:lastRenderedPageBreak/>
        <w:t>pots for different cultures with their own political environment</w:t>
      </w:r>
      <w:r w:rsidR="0007014B" w:rsidRPr="009F7D8D">
        <w:rPr>
          <w:rFonts w:ascii="Times New Roman" w:hAnsi="Times New Roman" w:cs="Times New Roman"/>
          <w:sz w:val="24"/>
          <w:szCs w:val="24"/>
        </w:rPr>
        <w:t xml:space="preserve"> and Muhammad Ali was the </w:t>
      </w:r>
      <w:r w:rsidR="00FA27C6" w:rsidRPr="009F7D8D">
        <w:rPr>
          <w:rFonts w:ascii="Times New Roman" w:hAnsi="Times New Roman" w:cs="Times New Roman"/>
          <w:sz w:val="24"/>
          <w:szCs w:val="24"/>
        </w:rPr>
        <w:t>epitome</w:t>
      </w:r>
      <w:r w:rsidR="0007014B" w:rsidRPr="009F7D8D">
        <w:rPr>
          <w:rFonts w:ascii="Times New Roman" w:hAnsi="Times New Roman" w:cs="Times New Roman"/>
          <w:sz w:val="24"/>
          <w:szCs w:val="24"/>
        </w:rPr>
        <w:t xml:space="preserve"> of that</w:t>
      </w:r>
      <w:r w:rsidR="009F7D8D" w:rsidRPr="009F7D8D">
        <w:rPr>
          <w:rFonts w:ascii="Times New Roman" w:hAnsi="Times New Roman" w:cs="Times New Roman"/>
          <w:sz w:val="24"/>
          <w:szCs w:val="24"/>
        </w:rPr>
        <w:t>. I</w:t>
      </w:r>
      <w:r w:rsidR="0007014B" w:rsidRPr="009F7D8D">
        <w:rPr>
          <w:rFonts w:ascii="Times New Roman" w:hAnsi="Times New Roman" w:cs="Times New Roman"/>
          <w:sz w:val="24"/>
          <w:szCs w:val="24"/>
        </w:rPr>
        <w:t>t is possible to describe Ali as a Jigsaw of American and African Cultures</w:t>
      </w:r>
      <w:r w:rsidR="00BB3AD0">
        <w:rPr>
          <w:rFonts w:ascii="Times New Roman" w:hAnsi="Times New Roman" w:cs="Times New Roman"/>
          <w:sz w:val="24"/>
          <w:szCs w:val="24"/>
        </w:rPr>
        <w:t>,</w:t>
      </w:r>
      <w:r w:rsidR="0007014B" w:rsidRPr="009F7D8D">
        <w:rPr>
          <w:rFonts w:ascii="Times New Roman" w:hAnsi="Times New Roman" w:cs="Times New Roman"/>
          <w:sz w:val="24"/>
          <w:szCs w:val="24"/>
        </w:rPr>
        <w:t xml:space="preserve"> the exact </w:t>
      </w:r>
      <w:r w:rsidR="00FA27C6" w:rsidRPr="009F7D8D">
        <w:rPr>
          <w:rFonts w:ascii="Times New Roman" w:hAnsi="Times New Roman" w:cs="Times New Roman"/>
          <w:sz w:val="24"/>
          <w:szCs w:val="24"/>
        </w:rPr>
        <w:t>embodiment of what Gilroy suggested</w:t>
      </w:r>
      <w:r w:rsidR="009F7D8D">
        <w:rPr>
          <w:rFonts w:ascii="Times New Roman" w:hAnsi="Times New Roman" w:cs="Times New Roman"/>
          <w:sz w:val="24"/>
          <w:szCs w:val="24"/>
        </w:rPr>
        <w:t xml:space="preserve">, </w:t>
      </w:r>
      <w:r w:rsidR="00BB3AD0">
        <w:rPr>
          <w:rFonts w:ascii="Times New Roman" w:hAnsi="Times New Roman" w:cs="Times New Roman"/>
          <w:sz w:val="24"/>
          <w:szCs w:val="24"/>
        </w:rPr>
        <w:t xml:space="preserve">these </w:t>
      </w:r>
      <w:r w:rsidR="009F7D8D">
        <w:rPr>
          <w:rFonts w:ascii="Times New Roman" w:hAnsi="Times New Roman" w:cs="Times New Roman"/>
          <w:sz w:val="24"/>
          <w:szCs w:val="24"/>
        </w:rPr>
        <w:t>c</w:t>
      </w:r>
      <w:r w:rsidR="00E610B6" w:rsidRPr="009F7D8D">
        <w:rPr>
          <w:rFonts w:ascii="Times New Roman" w:hAnsi="Times New Roman" w:cs="Times New Roman"/>
          <w:sz w:val="24"/>
          <w:szCs w:val="24"/>
        </w:rPr>
        <w:t>ultures had been transported across the Atlantic in the very slave ships that Gilroy describes</w:t>
      </w:r>
      <w:r w:rsidR="00FA27C6" w:rsidRPr="009F7D8D">
        <w:rPr>
          <w:rFonts w:ascii="Times New Roman" w:hAnsi="Times New Roman" w:cs="Times New Roman"/>
          <w:sz w:val="24"/>
          <w:szCs w:val="24"/>
        </w:rPr>
        <w:t>. Ali’s</w:t>
      </w:r>
      <w:r w:rsidR="0007014B" w:rsidRPr="009F7D8D">
        <w:rPr>
          <w:rFonts w:ascii="Times New Roman" w:hAnsi="Times New Roman" w:cs="Times New Roman"/>
          <w:sz w:val="24"/>
          <w:szCs w:val="24"/>
        </w:rPr>
        <w:t xml:space="preserve"> </w:t>
      </w:r>
      <w:r w:rsidR="0007014B">
        <w:rPr>
          <w:rFonts w:ascii="Times New Roman" w:hAnsi="Times New Roman" w:cs="Times New Roman"/>
          <w:sz w:val="24"/>
          <w:szCs w:val="24"/>
        </w:rPr>
        <w:t xml:space="preserve">embracement of the Nation of Islam and the Muslim faith </w:t>
      </w:r>
      <w:r w:rsidR="00FA27C6">
        <w:rPr>
          <w:rFonts w:ascii="Times New Roman" w:hAnsi="Times New Roman" w:cs="Times New Roman"/>
          <w:sz w:val="24"/>
          <w:szCs w:val="24"/>
        </w:rPr>
        <w:t>displays his connection with African culture. Ali</w:t>
      </w:r>
      <w:r w:rsidR="00E610B6">
        <w:rPr>
          <w:rFonts w:ascii="Times New Roman" w:hAnsi="Times New Roman" w:cs="Times New Roman"/>
          <w:sz w:val="24"/>
          <w:szCs w:val="24"/>
        </w:rPr>
        <w:t xml:space="preserve"> also embraces the African culture by ridding himself of his ‘slave name’ and changing to a name of Muslim and African origin.</w:t>
      </w:r>
      <w:r w:rsidR="0038379B">
        <w:rPr>
          <w:rFonts w:ascii="Times New Roman" w:hAnsi="Times New Roman" w:cs="Times New Roman"/>
          <w:sz w:val="24"/>
          <w:szCs w:val="24"/>
        </w:rPr>
        <w:t xml:space="preserve"> Ali also embraced American culture w</w:t>
      </w:r>
      <w:r w:rsidR="00FA27C6">
        <w:rPr>
          <w:rFonts w:ascii="Times New Roman" w:hAnsi="Times New Roman" w:cs="Times New Roman"/>
          <w:sz w:val="24"/>
          <w:szCs w:val="24"/>
        </w:rPr>
        <w:t>ith what can be described as arrogance</w:t>
      </w:r>
      <w:r w:rsidR="0038379B">
        <w:rPr>
          <w:rFonts w:ascii="Times New Roman" w:hAnsi="Times New Roman" w:cs="Times New Roman"/>
          <w:sz w:val="24"/>
          <w:szCs w:val="24"/>
        </w:rPr>
        <w:t>,</w:t>
      </w:r>
      <w:r w:rsidR="00FA27C6">
        <w:rPr>
          <w:rFonts w:ascii="Times New Roman" w:hAnsi="Times New Roman" w:cs="Times New Roman"/>
          <w:sz w:val="24"/>
          <w:szCs w:val="24"/>
        </w:rPr>
        <w:t xml:space="preserve"> quick wit</w:t>
      </w:r>
      <w:r w:rsidR="0038379B">
        <w:rPr>
          <w:rFonts w:ascii="Times New Roman" w:hAnsi="Times New Roman" w:cs="Times New Roman"/>
          <w:sz w:val="24"/>
          <w:szCs w:val="24"/>
        </w:rPr>
        <w:t xml:space="preserve">, and </w:t>
      </w:r>
      <w:r w:rsidR="00FA27C6">
        <w:rPr>
          <w:rFonts w:ascii="Times New Roman" w:hAnsi="Times New Roman" w:cs="Times New Roman"/>
          <w:sz w:val="24"/>
          <w:szCs w:val="24"/>
        </w:rPr>
        <w:t xml:space="preserve">sharp tongue </w:t>
      </w:r>
      <w:r w:rsidR="0038379B">
        <w:rPr>
          <w:rFonts w:ascii="Times New Roman" w:hAnsi="Times New Roman" w:cs="Times New Roman"/>
          <w:sz w:val="24"/>
          <w:szCs w:val="24"/>
        </w:rPr>
        <w:t>along with his revelling in the</w:t>
      </w:r>
      <w:r w:rsidR="00FA27C6">
        <w:rPr>
          <w:rFonts w:ascii="Times New Roman" w:hAnsi="Times New Roman" w:cs="Times New Roman"/>
          <w:sz w:val="24"/>
          <w:szCs w:val="24"/>
        </w:rPr>
        <w:t xml:space="preserve"> limelight and all that is celebrity.</w:t>
      </w:r>
      <w:r w:rsidR="0038379B">
        <w:rPr>
          <w:rFonts w:ascii="Times New Roman" w:hAnsi="Times New Roman" w:cs="Times New Roman"/>
          <w:sz w:val="24"/>
          <w:szCs w:val="24"/>
        </w:rPr>
        <w:t xml:space="preserve"> This is particularly visible in his willingness involvement in advertisement, with Ali being employed to sell seemingly every type of product. A huge part of American Culture was and still is motor vehicles, with such vehicles as Ford Mustang </w:t>
      </w:r>
      <w:r w:rsidR="000D18C2">
        <w:rPr>
          <w:rFonts w:ascii="Times New Roman" w:hAnsi="Times New Roman" w:cs="Times New Roman"/>
          <w:sz w:val="24"/>
          <w:szCs w:val="24"/>
        </w:rPr>
        <w:t xml:space="preserve">and Cadillac </w:t>
      </w:r>
      <w:r w:rsidR="0038379B">
        <w:rPr>
          <w:rFonts w:ascii="Times New Roman" w:hAnsi="Times New Roman" w:cs="Times New Roman"/>
          <w:sz w:val="24"/>
          <w:szCs w:val="24"/>
        </w:rPr>
        <w:t>being symbols of American culture</w:t>
      </w:r>
      <w:r w:rsidR="000D18C2">
        <w:rPr>
          <w:rFonts w:ascii="Times New Roman" w:hAnsi="Times New Roman" w:cs="Times New Roman"/>
          <w:sz w:val="24"/>
          <w:szCs w:val="24"/>
        </w:rPr>
        <w:t xml:space="preserve">. Muhammad Ali indeed did own several of these iconic cars in the form of a string of Cadillacs, along with </w:t>
      </w:r>
      <w:r w:rsidR="0038572F">
        <w:rPr>
          <w:rFonts w:ascii="Times New Roman" w:hAnsi="Times New Roman" w:cs="Times New Roman"/>
          <w:sz w:val="24"/>
          <w:szCs w:val="24"/>
        </w:rPr>
        <w:t xml:space="preserve">a </w:t>
      </w:r>
      <w:r w:rsidR="000D18C2">
        <w:rPr>
          <w:rFonts w:ascii="Times New Roman" w:hAnsi="Times New Roman" w:cs="Times New Roman"/>
          <w:sz w:val="24"/>
          <w:szCs w:val="24"/>
        </w:rPr>
        <w:t>car from another manufacturer synonymous with celebrities, Rolls-Royce.</w:t>
      </w:r>
      <w:r w:rsidR="0038572F">
        <w:rPr>
          <w:rStyle w:val="FootnoteReference"/>
          <w:rFonts w:ascii="Times New Roman" w:hAnsi="Times New Roman" w:cs="Times New Roman"/>
          <w:sz w:val="24"/>
          <w:szCs w:val="24"/>
        </w:rPr>
        <w:footnoteReference w:id="29"/>
      </w:r>
      <w:r w:rsidR="000D18C2">
        <w:rPr>
          <w:rFonts w:ascii="Times New Roman" w:hAnsi="Times New Roman" w:cs="Times New Roman"/>
          <w:sz w:val="24"/>
          <w:szCs w:val="24"/>
        </w:rPr>
        <w:t xml:space="preserve"> </w:t>
      </w:r>
      <w:r w:rsidR="0038572F">
        <w:rPr>
          <w:rFonts w:ascii="Times New Roman" w:hAnsi="Times New Roman" w:cs="Times New Roman"/>
          <w:sz w:val="24"/>
          <w:szCs w:val="24"/>
        </w:rPr>
        <w:t>While Gilroy does not discuss sport, he does discuss music and its cultural influences. While for all of Ali’s successes one could be forgiven for forgetting that Muhammad Ali also had a successful music career</w:t>
      </w:r>
      <w:r w:rsidR="00ED15EA">
        <w:rPr>
          <w:rFonts w:ascii="Times New Roman" w:hAnsi="Times New Roman" w:cs="Times New Roman"/>
          <w:sz w:val="24"/>
          <w:szCs w:val="24"/>
        </w:rPr>
        <w:t>, having been Grammy nominated and topping the billboard charts.</w:t>
      </w:r>
      <w:r w:rsidR="00ED15EA">
        <w:rPr>
          <w:rStyle w:val="FootnoteReference"/>
          <w:rFonts w:ascii="Times New Roman" w:hAnsi="Times New Roman" w:cs="Times New Roman"/>
          <w:sz w:val="24"/>
          <w:szCs w:val="24"/>
        </w:rPr>
        <w:footnoteReference w:id="30"/>
      </w:r>
      <w:r w:rsidR="00ED15EA">
        <w:rPr>
          <w:rFonts w:ascii="Times New Roman" w:hAnsi="Times New Roman" w:cs="Times New Roman"/>
          <w:sz w:val="24"/>
          <w:szCs w:val="24"/>
        </w:rPr>
        <w:t xml:space="preserve"> Ali in 1963 released his Grammy nominated album </w:t>
      </w:r>
      <w:r w:rsidR="00ED15EA">
        <w:rPr>
          <w:rFonts w:ascii="Times New Roman" w:hAnsi="Times New Roman" w:cs="Times New Roman"/>
          <w:i/>
          <w:iCs/>
          <w:sz w:val="24"/>
          <w:szCs w:val="24"/>
        </w:rPr>
        <w:t>“I am the Greatest”</w:t>
      </w:r>
      <w:r w:rsidR="00ED15EA">
        <w:rPr>
          <w:rFonts w:ascii="Times New Roman" w:hAnsi="Times New Roman" w:cs="Times New Roman"/>
          <w:sz w:val="24"/>
          <w:szCs w:val="24"/>
        </w:rPr>
        <w:t>.</w:t>
      </w:r>
      <w:r w:rsidR="00ED15EA">
        <w:rPr>
          <w:rStyle w:val="FootnoteReference"/>
          <w:rFonts w:ascii="Times New Roman" w:hAnsi="Times New Roman" w:cs="Times New Roman"/>
          <w:sz w:val="24"/>
          <w:szCs w:val="24"/>
        </w:rPr>
        <w:footnoteReference w:id="31"/>
      </w:r>
      <w:r w:rsidR="00ED15EA">
        <w:rPr>
          <w:rFonts w:ascii="Times New Roman" w:hAnsi="Times New Roman" w:cs="Times New Roman"/>
          <w:sz w:val="24"/>
          <w:szCs w:val="24"/>
        </w:rPr>
        <w:t xml:space="preserve"> Ali also covered songs such as Ben E. King’s “</w:t>
      </w:r>
      <w:r w:rsidR="00ED15EA">
        <w:rPr>
          <w:rFonts w:ascii="Times New Roman" w:hAnsi="Times New Roman" w:cs="Times New Roman"/>
          <w:i/>
          <w:iCs/>
          <w:sz w:val="24"/>
          <w:szCs w:val="24"/>
        </w:rPr>
        <w:t>Stand by Me”</w:t>
      </w:r>
      <w:r w:rsidR="00ED15EA">
        <w:rPr>
          <w:rFonts w:ascii="Times New Roman" w:hAnsi="Times New Roman" w:cs="Times New Roman"/>
          <w:sz w:val="24"/>
          <w:szCs w:val="24"/>
        </w:rPr>
        <w:t xml:space="preserve"> and sang alongside the likes of Sam Cooke and </w:t>
      </w:r>
      <w:r w:rsidR="00ED15EA" w:rsidRPr="009F7D8D">
        <w:rPr>
          <w:rFonts w:ascii="Times New Roman" w:hAnsi="Times New Roman" w:cs="Times New Roman"/>
          <w:sz w:val="24"/>
          <w:szCs w:val="24"/>
        </w:rPr>
        <w:t>Frank Sinatra.</w:t>
      </w:r>
      <w:r w:rsidR="00ED15EA" w:rsidRPr="009F7D8D">
        <w:rPr>
          <w:rStyle w:val="FootnoteReference"/>
          <w:rFonts w:ascii="Times New Roman" w:hAnsi="Times New Roman" w:cs="Times New Roman"/>
          <w:sz w:val="24"/>
          <w:szCs w:val="24"/>
        </w:rPr>
        <w:footnoteReference w:id="32"/>
      </w:r>
      <w:r w:rsidR="00ED15EA" w:rsidRPr="009F7D8D">
        <w:rPr>
          <w:rFonts w:ascii="Times New Roman" w:hAnsi="Times New Roman" w:cs="Times New Roman"/>
          <w:sz w:val="24"/>
          <w:szCs w:val="24"/>
        </w:rPr>
        <w:t xml:space="preserve"> Ali</w:t>
      </w:r>
      <w:r w:rsidR="00947C82" w:rsidRPr="009F7D8D">
        <w:rPr>
          <w:rFonts w:ascii="Times New Roman" w:hAnsi="Times New Roman" w:cs="Times New Roman"/>
          <w:sz w:val="24"/>
          <w:szCs w:val="24"/>
        </w:rPr>
        <w:t xml:space="preserve">’s music has been described as an early form of Rap </w:t>
      </w:r>
      <w:r w:rsidR="00BB3AD0">
        <w:rPr>
          <w:rFonts w:ascii="Times New Roman" w:hAnsi="Times New Roman" w:cs="Times New Roman"/>
          <w:sz w:val="24"/>
          <w:szCs w:val="24"/>
        </w:rPr>
        <w:t>and</w:t>
      </w:r>
      <w:bookmarkStart w:id="0" w:name="_GoBack"/>
      <w:bookmarkEnd w:id="0"/>
      <w:r w:rsidR="00947C82" w:rsidRPr="009F7D8D">
        <w:rPr>
          <w:rFonts w:ascii="Times New Roman" w:hAnsi="Times New Roman" w:cs="Times New Roman"/>
          <w:sz w:val="24"/>
          <w:szCs w:val="24"/>
        </w:rPr>
        <w:t xml:space="preserve"> Hip-Hop.</w:t>
      </w:r>
      <w:r w:rsidR="00947C82" w:rsidRPr="009F7D8D">
        <w:rPr>
          <w:rStyle w:val="FootnoteReference"/>
          <w:rFonts w:ascii="Times New Roman" w:hAnsi="Times New Roman" w:cs="Times New Roman"/>
          <w:sz w:val="24"/>
          <w:szCs w:val="24"/>
        </w:rPr>
        <w:footnoteReference w:id="33"/>
      </w:r>
      <w:r w:rsidR="00947C82" w:rsidRPr="009F7D8D">
        <w:rPr>
          <w:rFonts w:ascii="Times New Roman" w:hAnsi="Times New Roman" w:cs="Times New Roman"/>
          <w:sz w:val="24"/>
          <w:szCs w:val="24"/>
        </w:rPr>
        <w:t xml:space="preserve"> This point again expresses how Rap and Hip-Hop has evolved from the </w:t>
      </w:r>
      <w:r w:rsidR="00947C82" w:rsidRPr="009F7D8D">
        <w:rPr>
          <w:rFonts w:ascii="Times New Roman" w:hAnsi="Times New Roman" w:cs="Times New Roman"/>
          <w:sz w:val="24"/>
          <w:szCs w:val="24"/>
        </w:rPr>
        <w:lastRenderedPageBreak/>
        <w:t>mixture and combination of American and African cultures, with earlier forms of music that evolved into Rap and Hip-Hop</w:t>
      </w:r>
      <w:r w:rsidR="009F7D8D" w:rsidRPr="009F7D8D">
        <w:rPr>
          <w:rFonts w:ascii="Times New Roman" w:hAnsi="Times New Roman" w:cs="Times New Roman"/>
          <w:sz w:val="24"/>
          <w:szCs w:val="24"/>
        </w:rPr>
        <w:t>. These earlier forms such</w:t>
      </w:r>
      <w:r w:rsidR="00947C82" w:rsidRPr="009F7D8D">
        <w:rPr>
          <w:rFonts w:ascii="Times New Roman" w:hAnsi="Times New Roman" w:cs="Times New Roman"/>
          <w:sz w:val="24"/>
          <w:szCs w:val="24"/>
        </w:rPr>
        <w:t xml:space="preserve"> as Jazz, Soul and Rhythm and Blues being strongly influenced by and resulting from African Culture, Sounds, Instruments and records that Gilroy informs came over on the trans-Atlantic slave ships.</w:t>
      </w:r>
      <w:r w:rsidR="00947C82" w:rsidRPr="009F7D8D">
        <w:rPr>
          <w:rStyle w:val="FootnoteReference"/>
          <w:rFonts w:ascii="Times New Roman" w:hAnsi="Times New Roman" w:cs="Times New Roman"/>
          <w:sz w:val="24"/>
          <w:szCs w:val="24"/>
        </w:rPr>
        <w:footnoteReference w:id="34"/>
      </w:r>
    </w:p>
    <w:p w14:paraId="1ADBA24C" w14:textId="1932AB70" w:rsidR="00E47318" w:rsidRDefault="001811B2" w:rsidP="0099216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In conclusion </w:t>
      </w:r>
      <w:r w:rsidR="00335955">
        <w:rPr>
          <w:rFonts w:ascii="Times New Roman" w:hAnsi="Times New Roman" w:cs="Times New Roman"/>
          <w:sz w:val="24"/>
          <w:szCs w:val="24"/>
        </w:rPr>
        <w:t>whilst the name Muhammad Ali is most synonymous with the sport of boxing, he had an equally important effect on black culture</w:t>
      </w:r>
      <w:r w:rsidR="000B5AF2">
        <w:rPr>
          <w:rFonts w:ascii="Times New Roman" w:hAnsi="Times New Roman" w:cs="Times New Roman"/>
          <w:sz w:val="24"/>
          <w:szCs w:val="24"/>
        </w:rPr>
        <w:t xml:space="preserve">, history and </w:t>
      </w:r>
      <w:r w:rsidR="00335955">
        <w:rPr>
          <w:rFonts w:ascii="Times New Roman" w:hAnsi="Times New Roman" w:cs="Times New Roman"/>
          <w:sz w:val="24"/>
          <w:szCs w:val="24"/>
        </w:rPr>
        <w:t xml:space="preserve">politics. </w:t>
      </w:r>
      <w:r w:rsidR="000B5AF2">
        <w:rPr>
          <w:rFonts w:ascii="Times New Roman" w:hAnsi="Times New Roman" w:cs="Times New Roman"/>
          <w:sz w:val="24"/>
          <w:szCs w:val="24"/>
        </w:rPr>
        <w:t>Standing up against an enormous entity such as the US military, risking his livelihood, becoming unliked more than liked amongst the American population had a</w:t>
      </w:r>
      <w:r w:rsidR="00F85FA5">
        <w:rPr>
          <w:rFonts w:ascii="Times New Roman" w:hAnsi="Times New Roman" w:cs="Times New Roman"/>
          <w:sz w:val="24"/>
          <w:szCs w:val="24"/>
        </w:rPr>
        <w:t xml:space="preserve"> </w:t>
      </w:r>
      <w:r w:rsidR="000B5AF2">
        <w:rPr>
          <w:rFonts w:ascii="Times New Roman" w:hAnsi="Times New Roman" w:cs="Times New Roman"/>
          <w:sz w:val="24"/>
          <w:szCs w:val="24"/>
        </w:rPr>
        <w:t>momentous influence upon black history. Comparisons can be made between Ali and previous Heavyweight champion Joe Louis w</w:t>
      </w:r>
      <w:r w:rsidR="0055526A">
        <w:rPr>
          <w:rFonts w:ascii="Times New Roman" w:hAnsi="Times New Roman" w:cs="Times New Roman"/>
          <w:sz w:val="24"/>
          <w:szCs w:val="24"/>
        </w:rPr>
        <w:t>ith</w:t>
      </w:r>
      <w:r w:rsidR="000B5AF2">
        <w:rPr>
          <w:rFonts w:ascii="Times New Roman" w:hAnsi="Times New Roman" w:cs="Times New Roman"/>
          <w:sz w:val="24"/>
          <w:szCs w:val="24"/>
        </w:rPr>
        <w:t xml:space="preserve"> </w:t>
      </w:r>
      <w:r w:rsidR="00925AFA" w:rsidRPr="00925AFA">
        <w:rPr>
          <w:rFonts w:ascii="Times New Roman" w:hAnsi="Times New Roman" w:cs="Times New Roman"/>
          <w:sz w:val="24"/>
          <w:szCs w:val="24"/>
        </w:rPr>
        <w:t>both</w:t>
      </w:r>
      <w:r w:rsidR="000B5AF2" w:rsidRPr="00925AFA">
        <w:rPr>
          <w:rFonts w:ascii="Times New Roman" w:hAnsi="Times New Roman" w:cs="Times New Roman"/>
          <w:sz w:val="24"/>
          <w:szCs w:val="24"/>
        </w:rPr>
        <w:t xml:space="preserve"> ha</w:t>
      </w:r>
      <w:r w:rsidR="0055526A">
        <w:rPr>
          <w:rFonts w:ascii="Times New Roman" w:hAnsi="Times New Roman" w:cs="Times New Roman"/>
          <w:sz w:val="24"/>
          <w:szCs w:val="24"/>
        </w:rPr>
        <w:t>ving</w:t>
      </w:r>
      <w:r w:rsidR="000B5AF2" w:rsidRPr="00925AFA">
        <w:rPr>
          <w:rFonts w:ascii="Times New Roman" w:hAnsi="Times New Roman" w:cs="Times New Roman"/>
          <w:sz w:val="24"/>
          <w:szCs w:val="24"/>
        </w:rPr>
        <w:t xml:space="preserve"> involvement</w:t>
      </w:r>
      <w:r w:rsidR="00925AFA" w:rsidRPr="00925AFA">
        <w:rPr>
          <w:rFonts w:ascii="Times New Roman" w:hAnsi="Times New Roman" w:cs="Times New Roman"/>
          <w:sz w:val="24"/>
          <w:szCs w:val="24"/>
        </w:rPr>
        <w:t>s</w:t>
      </w:r>
      <w:r w:rsidR="000B5AF2" w:rsidRPr="00925AFA">
        <w:rPr>
          <w:rFonts w:ascii="Times New Roman" w:hAnsi="Times New Roman" w:cs="Times New Roman"/>
          <w:sz w:val="24"/>
          <w:szCs w:val="24"/>
        </w:rPr>
        <w:t xml:space="preserve"> </w:t>
      </w:r>
      <w:r w:rsidR="000B5AF2">
        <w:rPr>
          <w:rFonts w:ascii="Times New Roman" w:hAnsi="Times New Roman" w:cs="Times New Roman"/>
          <w:sz w:val="24"/>
          <w:szCs w:val="24"/>
        </w:rPr>
        <w:t xml:space="preserve">with the US military. While other comparisons could also be made in the way Martin Luther King and Ali spoke, Dr King a somewhat more eloquent </w:t>
      </w:r>
      <w:r w:rsidR="0055526A">
        <w:rPr>
          <w:rFonts w:ascii="Times New Roman" w:hAnsi="Times New Roman" w:cs="Times New Roman"/>
          <w:sz w:val="24"/>
          <w:szCs w:val="24"/>
        </w:rPr>
        <w:t>speaker</w:t>
      </w:r>
      <w:r w:rsidR="000B5AF2">
        <w:rPr>
          <w:rFonts w:ascii="Times New Roman" w:hAnsi="Times New Roman" w:cs="Times New Roman"/>
          <w:sz w:val="24"/>
          <w:szCs w:val="24"/>
        </w:rPr>
        <w:t xml:space="preserve">, the thoughts, beliefs and intentions were much the same. When discussing whether </w:t>
      </w:r>
      <w:r w:rsidR="006E1F33">
        <w:rPr>
          <w:rFonts w:ascii="Times New Roman" w:hAnsi="Times New Roman" w:cs="Times New Roman"/>
          <w:sz w:val="24"/>
          <w:szCs w:val="24"/>
        </w:rPr>
        <w:t>Ali’s biography was exemplary of Paul Gilroy’s concept of the ‘Black Atlantic’? It can be said that Muhammad is the perfect embodiment of what is meant by Gilroy’s description of the ‘Black Atlantic’, embracing both American and African cultures. Embracing American music with strong African influences, along with his adoption of certain aspects of American culture, such as his choice in car and his enjoyment for the spotlight and absorbing celebrity status. Ali also embraced African culture with his adoption of his new name rather than the slave name Cassius clay and the involvement in the National of Islam and the Muslim faith.</w:t>
      </w:r>
    </w:p>
    <w:p w14:paraId="6A797E44" w14:textId="08783934" w:rsidR="001E7988" w:rsidRDefault="001E7988" w:rsidP="00992163">
      <w:pPr>
        <w:spacing w:line="480" w:lineRule="auto"/>
        <w:jc w:val="both"/>
        <w:rPr>
          <w:rFonts w:ascii="Times New Roman" w:hAnsi="Times New Roman" w:cs="Times New Roman"/>
          <w:sz w:val="24"/>
          <w:szCs w:val="24"/>
        </w:rPr>
      </w:pPr>
    </w:p>
    <w:p w14:paraId="07372B47" w14:textId="77777777" w:rsidR="001E7988" w:rsidRDefault="001E7988">
      <w:pPr>
        <w:rPr>
          <w:rFonts w:ascii="Times New Roman" w:hAnsi="Times New Roman" w:cs="Times New Roman"/>
          <w:sz w:val="24"/>
          <w:szCs w:val="24"/>
        </w:rPr>
      </w:pPr>
      <w:r>
        <w:rPr>
          <w:rFonts w:ascii="Times New Roman" w:hAnsi="Times New Roman" w:cs="Times New Roman"/>
          <w:sz w:val="24"/>
          <w:szCs w:val="24"/>
        </w:rPr>
        <w:br w:type="page"/>
      </w:r>
    </w:p>
    <w:p w14:paraId="301A9FFB" w14:textId="164982BE" w:rsidR="001E7988" w:rsidRDefault="001E7988" w:rsidP="00992163">
      <w:pPr>
        <w:spacing w:line="480" w:lineRule="auto"/>
        <w:jc w:val="both"/>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Bibliography</w:t>
      </w:r>
    </w:p>
    <w:p w14:paraId="7DC3D8E6" w14:textId="54111F84" w:rsidR="000910BC" w:rsidRPr="000910BC" w:rsidRDefault="000910BC" w:rsidP="007D73C1">
      <w:pPr>
        <w:pStyle w:val="FootnoteText"/>
      </w:pPr>
      <w:r>
        <w:t xml:space="preserve">Abdel-Shehid, Gamal, ‘Muhammad Ali: America’s B-Side’, </w:t>
      </w:r>
      <w:r>
        <w:rPr>
          <w:i/>
          <w:iCs/>
        </w:rPr>
        <w:t xml:space="preserve">Journal of Sport &amp; Social Issues, </w:t>
      </w:r>
      <w:r>
        <w:t>Vol. 26 No. 3, August 2002, PP. 317-325.</w:t>
      </w:r>
    </w:p>
    <w:p w14:paraId="015219A1" w14:textId="77777777" w:rsidR="000910BC" w:rsidRDefault="000910BC" w:rsidP="007D73C1">
      <w:pPr>
        <w:pStyle w:val="FootnoteText"/>
      </w:pPr>
    </w:p>
    <w:p w14:paraId="4E6C9224" w14:textId="5D64DBD3" w:rsidR="007D73C1" w:rsidRDefault="007D73C1" w:rsidP="007D73C1">
      <w:pPr>
        <w:pStyle w:val="FootnoteText"/>
      </w:pPr>
      <w:r>
        <w:t xml:space="preserve">BBC, ‘Ali Crowned Sportsman of Century’, </w:t>
      </w:r>
      <w:r>
        <w:rPr>
          <w:i/>
          <w:iCs/>
        </w:rPr>
        <w:t>BBC.co.uk</w:t>
      </w:r>
      <w:r>
        <w:t xml:space="preserve">, 13 December 1999 </w:t>
      </w:r>
      <w:hyperlink r:id="rId6" w:history="1">
        <w:r w:rsidRPr="00783BE4">
          <w:rPr>
            <w:rStyle w:val="Hyperlink"/>
          </w:rPr>
          <w:t>http://news.bbc.co.uk/1/hi/sport/561352.stm</w:t>
        </w:r>
      </w:hyperlink>
      <w:r>
        <w:t xml:space="preserve"> [Accessed 22 January 2020].</w:t>
      </w:r>
    </w:p>
    <w:p w14:paraId="1D7C8E52" w14:textId="77777777" w:rsidR="007D73C1" w:rsidRPr="009D112F" w:rsidRDefault="007D73C1" w:rsidP="007D73C1">
      <w:pPr>
        <w:pStyle w:val="FootnoteText"/>
      </w:pPr>
    </w:p>
    <w:p w14:paraId="3040586F" w14:textId="11E4F090" w:rsidR="00481554" w:rsidRDefault="00481554" w:rsidP="00481554">
      <w:pPr>
        <w:pStyle w:val="FootnoteText"/>
      </w:pPr>
      <w:r>
        <w:t xml:space="preserve">Berkow, Ira, ‘Joe Louis Was There Earlier’, </w:t>
      </w:r>
      <w:r>
        <w:rPr>
          <w:i/>
          <w:iCs/>
        </w:rPr>
        <w:t xml:space="preserve">New York Times, </w:t>
      </w:r>
      <w:r>
        <w:t xml:space="preserve">22 April 1997 </w:t>
      </w:r>
      <w:hyperlink r:id="rId7" w:history="1">
        <w:r w:rsidRPr="00783BE4">
          <w:rPr>
            <w:rStyle w:val="Hyperlink"/>
          </w:rPr>
          <w:t>https://www.nytimes.com/1997/04/22/sports/joe-louis-was-there-earlier.html</w:t>
        </w:r>
      </w:hyperlink>
      <w:r>
        <w:t xml:space="preserve"> [Accessed 30 January 2020].</w:t>
      </w:r>
    </w:p>
    <w:p w14:paraId="16ED80A2" w14:textId="306C82CC" w:rsidR="007D73C1" w:rsidRDefault="007D73C1" w:rsidP="00481554">
      <w:pPr>
        <w:pStyle w:val="FootnoteText"/>
      </w:pPr>
    </w:p>
    <w:p w14:paraId="4DE28B93" w14:textId="68A518E4" w:rsidR="007D73C1" w:rsidRPr="007D73C1" w:rsidRDefault="007D73C1" w:rsidP="00481554">
      <w:pPr>
        <w:pStyle w:val="FootnoteText"/>
      </w:pPr>
      <w:r>
        <w:t xml:space="preserve">Branch, John, ‘The Awakening of Colin Kaepernick’, </w:t>
      </w:r>
      <w:r>
        <w:rPr>
          <w:i/>
          <w:iCs/>
        </w:rPr>
        <w:t>New York Times</w:t>
      </w:r>
      <w:r>
        <w:t xml:space="preserve">, 7 September 2017 </w:t>
      </w:r>
      <w:hyperlink r:id="rId8" w:history="1">
        <w:r w:rsidRPr="00783BE4">
          <w:rPr>
            <w:rStyle w:val="Hyperlink"/>
          </w:rPr>
          <w:t>https://www.nytimes.com/2017/09/07/sports/colin-kaepernick-nfl-protests.html</w:t>
        </w:r>
      </w:hyperlink>
      <w:r>
        <w:t xml:space="preserve"> [Accessed 30 January 2020].</w:t>
      </w:r>
    </w:p>
    <w:p w14:paraId="5D8F24E1" w14:textId="77777777" w:rsidR="00481554" w:rsidRPr="00004D99" w:rsidRDefault="00481554" w:rsidP="00481554">
      <w:pPr>
        <w:pStyle w:val="FootnoteText"/>
      </w:pPr>
    </w:p>
    <w:p w14:paraId="687661ED" w14:textId="2FF2DF19" w:rsidR="00481554" w:rsidRDefault="00481554" w:rsidP="00481554">
      <w:pPr>
        <w:pStyle w:val="FootnoteText"/>
      </w:pPr>
      <w:r>
        <w:t xml:space="preserve">Brown, DeNeen L, ‘Shoot them for what? How Muhammad Ali won his greatest fight’, </w:t>
      </w:r>
      <w:r>
        <w:rPr>
          <w:i/>
          <w:iCs/>
        </w:rPr>
        <w:t xml:space="preserve">Washington Post, </w:t>
      </w:r>
      <w:r>
        <w:t xml:space="preserve">16 June 2018 </w:t>
      </w:r>
      <w:hyperlink r:id="rId9" w:history="1">
        <w:r w:rsidRPr="00783BE4">
          <w:rPr>
            <w:rStyle w:val="Hyperlink"/>
          </w:rPr>
          <w:t>https://www.washingtonpost.com/news/retropolis/wp/2018/06/15/shoot-them-for-what-how-muhammad-ali-won-his-greatest-fight/</w:t>
        </w:r>
      </w:hyperlink>
      <w:r>
        <w:t xml:space="preserve"> [Accessed 31 January 2020].</w:t>
      </w:r>
    </w:p>
    <w:p w14:paraId="13659B40" w14:textId="3C019F92" w:rsidR="000910BC" w:rsidRDefault="000910BC" w:rsidP="00481554">
      <w:pPr>
        <w:pStyle w:val="FootnoteText"/>
      </w:pPr>
    </w:p>
    <w:p w14:paraId="25537C28" w14:textId="7E3F9BF2" w:rsidR="000910BC" w:rsidRPr="00DA537A" w:rsidRDefault="000910BC" w:rsidP="00481554">
      <w:pPr>
        <w:pStyle w:val="FootnoteText"/>
      </w:pPr>
      <w:r>
        <w:t>Dorinson, Joseph, ‘Black Heroes in Sport: From Jack Johnson to Muhammad Ali</w:t>
      </w:r>
      <w:r w:rsidR="00DA537A">
        <w:t xml:space="preserve">’, </w:t>
      </w:r>
      <w:r w:rsidR="00DA537A">
        <w:rPr>
          <w:i/>
          <w:iCs/>
        </w:rPr>
        <w:t>The Journal of Popular Culture</w:t>
      </w:r>
      <w:r w:rsidR="00DA537A">
        <w:t>, Vol. 31 No. 3, Winter 1997, PP. 115 – 135.</w:t>
      </w:r>
    </w:p>
    <w:p w14:paraId="33BCB70B" w14:textId="4BF8E7DC" w:rsidR="00481554" w:rsidRDefault="00481554" w:rsidP="00481554">
      <w:pPr>
        <w:pStyle w:val="FootnoteText"/>
      </w:pPr>
    </w:p>
    <w:p w14:paraId="09DE95BD" w14:textId="2123C647" w:rsidR="007D73C1" w:rsidRDefault="007D73C1" w:rsidP="007D73C1">
      <w:pPr>
        <w:pStyle w:val="FootnoteText"/>
      </w:pPr>
      <w:r>
        <w:t xml:space="preserve">Edmonds, Anthony O, </w:t>
      </w:r>
      <w:r>
        <w:rPr>
          <w:i/>
          <w:iCs/>
        </w:rPr>
        <w:t xml:space="preserve">Muhammad Ali: A Biography </w:t>
      </w:r>
      <w:r>
        <w:t>(Connecticut, Greenwood Press, 2006).</w:t>
      </w:r>
    </w:p>
    <w:p w14:paraId="3B233453" w14:textId="77777777" w:rsidR="007D73C1" w:rsidRDefault="007D73C1" w:rsidP="007D73C1">
      <w:pPr>
        <w:pStyle w:val="FootnoteText"/>
      </w:pPr>
    </w:p>
    <w:p w14:paraId="509B24A0" w14:textId="77777777" w:rsidR="007D73C1" w:rsidRDefault="007D73C1" w:rsidP="007D73C1">
      <w:pPr>
        <w:pStyle w:val="FootnoteText"/>
        <w:rPr>
          <w:i/>
          <w:iCs/>
        </w:rPr>
      </w:pPr>
      <w:r>
        <w:t xml:space="preserve">ESPN, ’50 Greatest Boxers’, </w:t>
      </w:r>
      <w:r>
        <w:rPr>
          <w:i/>
          <w:iCs/>
        </w:rPr>
        <w:t xml:space="preserve">ESPN.com, </w:t>
      </w:r>
      <w:hyperlink r:id="rId10" w:history="1">
        <w:r w:rsidRPr="0074449C">
          <w:rPr>
            <w:rStyle w:val="Hyperlink"/>
          </w:rPr>
          <w:t>http://www.espn.com/sports/boxing/greatest/featureVideo?page=greatest4150</w:t>
        </w:r>
      </w:hyperlink>
      <w:r>
        <w:t xml:space="preserve"> [Accessed 25 January 2020]</w:t>
      </w:r>
      <w:r>
        <w:rPr>
          <w:i/>
          <w:iCs/>
        </w:rPr>
        <w:t>.</w:t>
      </w:r>
    </w:p>
    <w:p w14:paraId="6AD8EB1C" w14:textId="77777777" w:rsidR="007D73C1" w:rsidRPr="00F10713" w:rsidRDefault="007D73C1" w:rsidP="007D73C1">
      <w:pPr>
        <w:pStyle w:val="FootnoteText"/>
      </w:pPr>
    </w:p>
    <w:p w14:paraId="1EC07AF9" w14:textId="145DFB9C" w:rsidR="007D73C1" w:rsidRDefault="007D73C1" w:rsidP="007D73C1">
      <w:pPr>
        <w:pStyle w:val="FootnoteText"/>
      </w:pPr>
      <w:r>
        <w:t>Ezra, Michael,</w:t>
      </w:r>
      <w:r>
        <w:rPr>
          <w:i/>
          <w:iCs/>
        </w:rPr>
        <w:t xml:space="preserve"> Muhammad Ali: The Making of an Icon </w:t>
      </w:r>
      <w:r>
        <w:t>(Philadelphia, Temple University Press, 2009).</w:t>
      </w:r>
    </w:p>
    <w:p w14:paraId="593A6837" w14:textId="77777777" w:rsidR="007D73C1" w:rsidRDefault="007D73C1" w:rsidP="007D73C1">
      <w:pPr>
        <w:pStyle w:val="FootnoteText"/>
      </w:pPr>
    </w:p>
    <w:p w14:paraId="30BCE3F1" w14:textId="77777777" w:rsidR="007D73C1" w:rsidRDefault="007D73C1" w:rsidP="007D73C1">
      <w:pPr>
        <w:pStyle w:val="FootnoteText"/>
      </w:pPr>
      <w:r>
        <w:t xml:space="preserve">Fritze, John, ‘NFL: Trump’s toughest tweets knocking players for kneeling during national anthem’, </w:t>
      </w:r>
      <w:r>
        <w:rPr>
          <w:i/>
          <w:iCs/>
        </w:rPr>
        <w:t>USA Today</w:t>
      </w:r>
      <w:r>
        <w:t xml:space="preserve">, 9 September 2018 </w:t>
      </w:r>
      <w:hyperlink r:id="rId11" w:history="1">
        <w:r w:rsidRPr="00783BE4">
          <w:rPr>
            <w:rStyle w:val="Hyperlink"/>
          </w:rPr>
          <w:t>https://eu.usatoday.com/story/news/politics/2018/09/09/donald-trumps-toughest-tweets-kneeling-during-national-anthem/1248196002/</w:t>
        </w:r>
      </w:hyperlink>
      <w:r>
        <w:t xml:space="preserve"> [Accessed 29 January 2020].</w:t>
      </w:r>
    </w:p>
    <w:p w14:paraId="598165D9" w14:textId="0AF78534" w:rsidR="007D73C1" w:rsidRDefault="007D73C1" w:rsidP="007D73C1">
      <w:pPr>
        <w:pStyle w:val="FootnoteText"/>
      </w:pPr>
    </w:p>
    <w:p w14:paraId="1335FEE4" w14:textId="45F84AFE" w:rsidR="007D73C1" w:rsidRDefault="007D73C1" w:rsidP="007D73C1">
      <w:pPr>
        <w:pStyle w:val="FootnoteText"/>
      </w:pPr>
      <w:r>
        <w:t xml:space="preserve">Gilroy, Paul, </w:t>
      </w:r>
      <w:r>
        <w:rPr>
          <w:i/>
          <w:iCs/>
        </w:rPr>
        <w:t xml:space="preserve">The Black Atlantic: Modernity and Double Consciousness </w:t>
      </w:r>
      <w:r>
        <w:t>(London, Verso Books, 1993).</w:t>
      </w:r>
    </w:p>
    <w:p w14:paraId="54BDDF8D" w14:textId="77777777" w:rsidR="007D73C1" w:rsidRPr="0074449C" w:rsidRDefault="007D73C1" w:rsidP="007D73C1">
      <w:pPr>
        <w:pStyle w:val="FootnoteText"/>
      </w:pPr>
    </w:p>
    <w:p w14:paraId="542D12BE" w14:textId="53C11806" w:rsidR="007D73C1" w:rsidRDefault="007D73C1" w:rsidP="007D73C1">
      <w:pPr>
        <w:pStyle w:val="FootnoteText"/>
      </w:pPr>
      <w:r>
        <w:t>Gorn, Elliot J,</w:t>
      </w:r>
      <w:r>
        <w:rPr>
          <w:i/>
          <w:iCs/>
        </w:rPr>
        <w:t xml:space="preserve"> Muhammad Ali: The Peoples Champ</w:t>
      </w:r>
      <w:r>
        <w:t xml:space="preserve"> (Illinois, University of Illinois Press, 1998).</w:t>
      </w:r>
    </w:p>
    <w:p w14:paraId="687162DF" w14:textId="77777777" w:rsidR="007D73C1" w:rsidRDefault="007D73C1" w:rsidP="007D73C1">
      <w:pPr>
        <w:pStyle w:val="FootnoteText"/>
      </w:pPr>
    </w:p>
    <w:p w14:paraId="60EAEC56" w14:textId="17288322" w:rsidR="007D73C1" w:rsidRDefault="007D73C1" w:rsidP="007D73C1">
      <w:pPr>
        <w:pStyle w:val="FootnoteText"/>
      </w:pPr>
      <w:r>
        <w:t xml:space="preserve">Hauser, Thomas, </w:t>
      </w:r>
      <w:r>
        <w:rPr>
          <w:i/>
          <w:iCs/>
        </w:rPr>
        <w:t xml:space="preserve">Muhammad Ali: His Life and Times </w:t>
      </w:r>
      <w:r>
        <w:t>(New York, Simon &amp; Schuster, 2006).</w:t>
      </w:r>
    </w:p>
    <w:p w14:paraId="26E3BD36" w14:textId="77777777" w:rsidR="007D73C1" w:rsidRPr="00C71ADF" w:rsidRDefault="007D73C1" w:rsidP="00481554">
      <w:pPr>
        <w:pStyle w:val="FootnoteText"/>
      </w:pPr>
    </w:p>
    <w:p w14:paraId="1B4E31A7" w14:textId="3D3E46DD" w:rsidR="004B51B2" w:rsidRDefault="004B51B2" w:rsidP="00481554">
      <w:pPr>
        <w:pStyle w:val="FootnoteText"/>
      </w:pPr>
      <w:r>
        <w:t xml:space="preserve">International Boxing Hall of Fame, ‘Muhammad Ali’, </w:t>
      </w:r>
      <w:r>
        <w:rPr>
          <w:i/>
          <w:iCs/>
        </w:rPr>
        <w:t>ibhof.com</w:t>
      </w:r>
      <w:r>
        <w:t xml:space="preserve">, </w:t>
      </w:r>
      <w:hyperlink r:id="rId12" w:history="1">
        <w:r w:rsidRPr="00783BE4">
          <w:rPr>
            <w:rStyle w:val="Hyperlink"/>
          </w:rPr>
          <w:t>http://www.ibhof.com/pages/about/inductees/modern/ali.html</w:t>
        </w:r>
      </w:hyperlink>
      <w:r>
        <w:t xml:space="preserve"> [Accessed 30 January 2020].</w:t>
      </w:r>
    </w:p>
    <w:p w14:paraId="193169B9" w14:textId="77777777" w:rsidR="004B51B2" w:rsidRPr="004B51B2" w:rsidRDefault="004B51B2" w:rsidP="00481554">
      <w:pPr>
        <w:pStyle w:val="FootnoteText"/>
      </w:pPr>
    </w:p>
    <w:p w14:paraId="2097B636" w14:textId="090B8DDE" w:rsidR="00481554" w:rsidRDefault="00481554" w:rsidP="00481554">
      <w:pPr>
        <w:pStyle w:val="FootnoteText"/>
      </w:pPr>
      <w:r>
        <w:t xml:space="preserve">King Jr., Martin Luther, </w:t>
      </w:r>
      <w:r w:rsidRPr="001E7988">
        <w:rPr>
          <w:i/>
          <w:iCs/>
        </w:rPr>
        <w:t>Beyond Vietnam</w:t>
      </w:r>
      <w:r>
        <w:rPr>
          <w:i/>
          <w:iCs/>
        </w:rPr>
        <w:t xml:space="preserve"> Speech </w:t>
      </w:r>
      <w:r>
        <w:t xml:space="preserve">(New York 4 April 1967) in Stanford University The Martin Luther King, Jr. Research and Education Institute </w:t>
      </w:r>
      <w:hyperlink r:id="rId13" w:history="1">
        <w:r w:rsidRPr="00783BE4">
          <w:rPr>
            <w:rStyle w:val="Hyperlink"/>
          </w:rPr>
          <w:t>https://kinginstitute.stanford.edu/king-papers/documents/beyond-vietnam</w:t>
        </w:r>
      </w:hyperlink>
      <w:r>
        <w:t xml:space="preserve"> [Accessed 30 January 2020].</w:t>
      </w:r>
    </w:p>
    <w:p w14:paraId="684ED568" w14:textId="77777777" w:rsidR="00481554" w:rsidRDefault="00481554" w:rsidP="00481554">
      <w:pPr>
        <w:pStyle w:val="FootnoteText"/>
      </w:pPr>
    </w:p>
    <w:p w14:paraId="6F6EF383" w14:textId="763604D3" w:rsidR="00481554" w:rsidRDefault="00481554" w:rsidP="00481554">
      <w:pPr>
        <w:pStyle w:val="FootnoteText"/>
      </w:pPr>
      <w:r>
        <w:t xml:space="preserve">Marqusee, Mike, </w:t>
      </w:r>
      <w:r>
        <w:rPr>
          <w:i/>
          <w:iCs/>
        </w:rPr>
        <w:t xml:space="preserve">Redemption Song: Muhammad Ali and the Spirit of the Sixties </w:t>
      </w:r>
      <w:r>
        <w:t>(2000). PP, 213-215.</w:t>
      </w:r>
    </w:p>
    <w:p w14:paraId="715C4737" w14:textId="77777777" w:rsidR="00481554" w:rsidRPr="00F90C90" w:rsidRDefault="00481554" w:rsidP="00481554">
      <w:pPr>
        <w:pStyle w:val="FootnoteText"/>
      </w:pPr>
    </w:p>
    <w:p w14:paraId="7E2576E4" w14:textId="083B6F92" w:rsidR="00481554" w:rsidRDefault="00481554" w:rsidP="00481554">
      <w:pPr>
        <w:pStyle w:val="FootnoteText"/>
      </w:pPr>
      <w:r>
        <w:t xml:space="preserve">Montville, Leigh, </w:t>
      </w:r>
      <w:r>
        <w:rPr>
          <w:i/>
          <w:iCs/>
        </w:rPr>
        <w:t>Sting Like a Bee: Muhammad Ali vs. the United States of America, 1966-1971</w:t>
      </w:r>
      <w:r>
        <w:t xml:space="preserve"> (New York, Doubleday, 2017). </w:t>
      </w:r>
    </w:p>
    <w:p w14:paraId="6BA41673" w14:textId="77777777" w:rsidR="007D73C1" w:rsidRDefault="007D73C1" w:rsidP="00481554">
      <w:pPr>
        <w:pStyle w:val="FootnoteText"/>
      </w:pPr>
    </w:p>
    <w:p w14:paraId="3149C246" w14:textId="10FE1C3D" w:rsidR="007D73C1" w:rsidRDefault="007D73C1" w:rsidP="00481554">
      <w:pPr>
        <w:pStyle w:val="FootnoteText"/>
      </w:pPr>
      <w:r>
        <w:t xml:space="preserve">Peter, Josh, ‘Why Muhammad Ali never legally changed name from Cassius Clay’, </w:t>
      </w:r>
      <w:r>
        <w:rPr>
          <w:i/>
          <w:iCs/>
        </w:rPr>
        <w:t>USA Today</w:t>
      </w:r>
      <w:r>
        <w:t xml:space="preserve">, 12 July 2016 </w:t>
      </w:r>
      <w:hyperlink r:id="rId14" w:history="1">
        <w:r w:rsidRPr="00783BE4">
          <w:rPr>
            <w:rStyle w:val="Hyperlink"/>
          </w:rPr>
          <w:t>https://eu.usatoday.com/story/sports/boxing/2016/07/11/muhammad-ali-name-change-cassius-clay/86956544/</w:t>
        </w:r>
      </w:hyperlink>
      <w:r>
        <w:t xml:space="preserve"> [Accessed 20 January 2020].</w:t>
      </w:r>
    </w:p>
    <w:p w14:paraId="56CA8FE5" w14:textId="77777777" w:rsidR="007D73C1" w:rsidRDefault="007D73C1" w:rsidP="00481554">
      <w:pPr>
        <w:pStyle w:val="FootnoteText"/>
      </w:pPr>
    </w:p>
    <w:p w14:paraId="5549FE49" w14:textId="33FF34BC" w:rsidR="007D73C1" w:rsidRDefault="007D73C1" w:rsidP="00481554">
      <w:pPr>
        <w:pStyle w:val="FootnoteText"/>
      </w:pPr>
      <w:r>
        <w:t xml:space="preserve">Powell, Jeff, ‘Private Joe Louis fought for America in his own way: the Brown Bomber was US Army poster boy in World War II’, </w:t>
      </w:r>
      <w:r>
        <w:rPr>
          <w:i/>
          <w:iCs/>
        </w:rPr>
        <w:t xml:space="preserve">dailymail.com, </w:t>
      </w:r>
      <w:r>
        <w:t xml:space="preserve">10 November 2014 </w:t>
      </w:r>
      <w:hyperlink r:id="rId15" w:history="1">
        <w:r w:rsidRPr="00783BE4">
          <w:rPr>
            <w:rStyle w:val="Hyperlink"/>
          </w:rPr>
          <w:t>https://www.dailymail.co.uk/sport/boxing/article-</w:t>
        </w:r>
        <w:r w:rsidRPr="00783BE4">
          <w:rPr>
            <w:rStyle w:val="Hyperlink"/>
          </w:rPr>
          <w:lastRenderedPageBreak/>
          <w:t>2828726/Private-Joe-Louis-fought-America-way-Brown-Bomber-Army-poster-boy-World-War-II.html</w:t>
        </w:r>
      </w:hyperlink>
      <w:r>
        <w:t xml:space="preserve"> [Accessed 30 January 2020].</w:t>
      </w:r>
    </w:p>
    <w:p w14:paraId="1019265C" w14:textId="62C1643B" w:rsidR="00481554" w:rsidRDefault="00481554" w:rsidP="00481554">
      <w:pPr>
        <w:pStyle w:val="FootnoteText"/>
      </w:pPr>
    </w:p>
    <w:p w14:paraId="1B8A6AD2" w14:textId="77777777" w:rsidR="007D73C1" w:rsidRDefault="007D73C1" w:rsidP="007D73C1">
      <w:pPr>
        <w:pStyle w:val="FootnoteText"/>
      </w:pPr>
      <w:r>
        <w:t xml:space="preserve">Sims, Alexandra, ‘Muhammad Ali: Why did the boxing legend change his name from Cassius Clay?’, </w:t>
      </w:r>
      <w:r>
        <w:rPr>
          <w:i/>
          <w:iCs/>
        </w:rPr>
        <w:t>Independent</w:t>
      </w:r>
      <w:r>
        <w:t xml:space="preserve">, 4 June 2016 </w:t>
      </w:r>
      <w:hyperlink r:id="rId16" w:history="1">
        <w:r w:rsidRPr="00783BE4">
          <w:rPr>
            <w:rStyle w:val="Hyperlink"/>
          </w:rPr>
          <w:t>https://www.independent.co.uk/news/people/muhammad-ali-death-cassius-clay-why-did-he-change-his-name-nation-of-islam-a7065256.html</w:t>
        </w:r>
      </w:hyperlink>
      <w:r>
        <w:t xml:space="preserve"> [Accessed 20 January 2020].</w:t>
      </w:r>
    </w:p>
    <w:p w14:paraId="302F2425" w14:textId="77777777" w:rsidR="007D73C1" w:rsidRDefault="007D73C1" w:rsidP="00481554">
      <w:pPr>
        <w:pStyle w:val="FootnoteText"/>
      </w:pPr>
    </w:p>
    <w:p w14:paraId="160FF40A" w14:textId="77777777" w:rsidR="007D73C1" w:rsidRDefault="007D73C1" w:rsidP="007D73C1">
      <w:pPr>
        <w:pStyle w:val="FootnoteText"/>
      </w:pPr>
      <w:r>
        <w:t xml:space="preserve">Smith, Johnny, ‘Remembering Muhammad Ali: Myths, Memory, and History’, </w:t>
      </w:r>
      <w:r>
        <w:rPr>
          <w:i/>
          <w:iCs/>
        </w:rPr>
        <w:t>Reviews in American History</w:t>
      </w:r>
      <w:r>
        <w:t>, Vol. 45 No. 1, March 2017, PP. 177-188.</w:t>
      </w:r>
    </w:p>
    <w:p w14:paraId="3189FF32" w14:textId="7BAFC7C2" w:rsidR="007D73C1" w:rsidRDefault="007D73C1" w:rsidP="00481554">
      <w:pPr>
        <w:pStyle w:val="FootnoteText"/>
      </w:pPr>
    </w:p>
    <w:p w14:paraId="1503C2C9" w14:textId="5910156B" w:rsidR="007D73C1" w:rsidRDefault="007D73C1" w:rsidP="007D73C1">
      <w:pPr>
        <w:pStyle w:val="FootnoteText"/>
      </w:pPr>
      <w:r>
        <w:t xml:space="preserve">The Star, ‘Muhammad Ali: The arrogant loudmouth we grew to love’, </w:t>
      </w:r>
      <w:r>
        <w:rPr>
          <w:i/>
          <w:iCs/>
        </w:rPr>
        <w:t xml:space="preserve">thestar.co.uk </w:t>
      </w:r>
      <w:r>
        <w:t>6</w:t>
      </w:r>
      <w:r w:rsidRPr="00AA721E">
        <w:rPr>
          <w:vertAlign w:val="superscript"/>
        </w:rPr>
        <w:t>th</w:t>
      </w:r>
      <w:r>
        <w:t xml:space="preserve"> June 2016 </w:t>
      </w:r>
      <w:hyperlink r:id="rId17" w:history="1">
        <w:r w:rsidRPr="00783BE4">
          <w:rPr>
            <w:rStyle w:val="Hyperlink"/>
          </w:rPr>
          <w:t>https://www.thestar.co.uk/news/column-muhammad-ali-arrogant-loudmouth-we-grew-love-457118</w:t>
        </w:r>
      </w:hyperlink>
      <w:r>
        <w:t xml:space="preserve"> [Accessed 30 January 2020].</w:t>
      </w:r>
    </w:p>
    <w:p w14:paraId="59129D42" w14:textId="17B1A518" w:rsidR="007D73C1" w:rsidRDefault="007D73C1" w:rsidP="007D73C1">
      <w:pPr>
        <w:pStyle w:val="FootnoteText"/>
      </w:pPr>
    </w:p>
    <w:p w14:paraId="151736C1" w14:textId="0846CE48" w:rsidR="004B51B2" w:rsidRDefault="004B51B2" w:rsidP="007D73C1">
      <w:pPr>
        <w:pStyle w:val="FootnoteText"/>
      </w:pPr>
      <w:r>
        <w:t xml:space="preserve">Stutz, Colin, ‘Muhammad Ali the Grammy-Nominated Billboard-Charting Musician’, </w:t>
      </w:r>
      <w:r>
        <w:rPr>
          <w:i/>
          <w:iCs/>
        </w:rPr>
        <w:t>billboard.com</w:t>
      </w:r>
      <w:r>
        <w:t xml:space="preserve">, 4 June 2016 </w:t>
      </w:r>
      <w:hyperlink r:id="rId18" w:history="1">
        <w:r w:rsidRPr="00783BE4">
          <w:rPr>
            <w:rStyle w:val="Hyperlink"/>
          </w:rPr>
          <w:t>https://www.billboard.com/articles/news/7393559/muhammad-ali-the-grammy-nominated-billboard-charting-musician</w:t>
        </w:r>
      </w:hyperlink>
      <w:r>
        <w:t xml:space="preserve"> [Accessed 30 January 2020]. </w:t>
      </w:r>
    </w:p>
    <w:p w14:paraId="1F645176" w14:textId="77777777" w:rsidR="004B51B2" w:rsidRPr="004B51B2" w:rsidRDefault="004B51B2" w:rsidP="007D73C1">
      <w:pPr>
        <w:pStyle w:val="FootnoteText"/>
      </w:pPr>
    </w:p>
    <w:p w14:paraId="3A27E2B1" w14:textId="77777777" w:rsidR="007D73C1" w:rsidRDefault="007D73C1" w:rsidP="007D73C1">
      <w:pPr>
        <w:pStyle w:val="FootnoteText"/>
      </w:pPr>
      <w:r>
        <w:t xml:space="preserve">Time, ‘Muhammad Ali vs. Sonny Liston: 100 Photographs’, </w:t>
      </w:r>
      <w:r>
        <w:rPr>
          <w:i/>
          <w:iCs/>
        </w:rPr>
        <w:t xml:space="preserve">time.com </w:t>
      </w:r>
      <w:hyperlink r:id="rId19" w:history="1">
        <w:r w:rsidRPr="00007EB7">
          <w:rPr>
            <w:rStyle w:val="Hyperlink"/>
          </w:rPr>
          <w:t>http://100photos.time.com/photos/neil-leifer-muhammad-ali-sonny-liston</w:t>
        </w:r>
      </w:hyperlink>
      <w:r w:rsidRPr="00007EB7">
        <w:t xml:space="preserve"> [Accessed 30 January 2020].</w:t>
      </w:r>
    </w:p>
    <w:p w14:paraId="218F6433" w14:textId="77777777" w:rsidR="007D73C1" w:rsidRPr="0038572F" w:rsidRDefault="007D73C1" w:rsidP="00481554">
      <w:pPr>
        <w:pStyle w:val="FootnoteText"/>
      </w:pPr>
    </w:p>
    <w:p w14:paraId="099F12FD" w14:textId="121EB70B" w:rsidR="00481554" w:rsidRDefault="00481554" w:rsidP="00481554">
      <w:pPr>
        <w:pStyle w:val="FootnoteText"/>
      </w:pPr>
      <w:r>
        <w:t xml:space="preserve">Tinsley, Justin, ‘The Grammy-nominated Cassius Clay’, </w:t>
      </w:r>
      <w:r>
        <w:rPr>
          <w:i/>
          <w:iCs/>
        </w:rPr>
        <w:t>theundefeated.com</w:t>
      </w:r>
      <w:r>
        <w:t xml:space="preserve">, 8 June 2016 </w:t>
      </w:r>
      <w:hyperlink r:id="rId20" w:history="1">
        <w:r w:rsidRPr="00783BE4">
          <w:rPr>
            <w:rStyle w:val="Hyperlink"/>
          </w:rPr>
          <w:t>https://theundefeated.com/features/muhammad-ali-i-am-the-greatest-album/</w:t>
        </w:r>
      </w:hyperlink>
      <w:r>
        <w:t xml:space="preserve"> [Accessed 30 January 2020].</w:t>
      </w:r>
    </w:p>
    <w:p w14:paraId="3F60CAA8" w14:textId="77777777" w:rsidR="007D73C1" w:rsidRDefault="007D73C1" w:rsidP="00481554">
      <w:pPr>
        <w:pStyle w:val="FootnoteText"/>
      </w:pPr>
    </w:p>
    <w:p w14:paraId="4D460445" w14:textId="77777777" w:rsidR="007D73C1" w:rsidRDefault="007D73C1" w:rsidP="007D73C1">
      <w:pPr>
        <w:pStyle w:val="FootnoteText"/>
      </w:pPr>
      <w:r>
        <w:t xml:space="preserve">Zirin, Dave, ‘An Interview With George Foreman’, </w:t>
      </w:r>
      <w:r>
        <w:rPr>
          <w:i/>
          <w:iCs/>
        </w:rPr>
        <w:t xml:space="preserve">counterpunch.org, </w:t>
      </w:r>
      <w:r>
        <w:t xml:space="preserve">7 November 2003, </w:t>
      </w:r>
      <w:hyperlink r:id="rId21" w:history="1">
        <w:r w:rsidRPr="005640DF">
          <w:rPr>
            <w:rStyle w:val="Hyperlink"/>
          </w:rPr>
          <w:t>https://www.counterpunch.org/2003/11/07/an-interview-with-george-foreman/</w:t>
        </w:r>
      </w:hyperlink>
      <w:r>
        <w:t xml:space="preserve"> [Accessed 28 January 2020].</w:t>
      </w:r>
    </w:p>
    <w:p w14:paraId="1585E8F0" w14:textId="77777777" w:rsidR="007D73C1" w:rsidRPr="00481554" w:rsidRDefault="007D73C1" w:rsidP="00481554">
      <w:pPr>
        <w:pStyle w:val="FootnoteText"/>
      </w:pPr>
    </w:p>
    <w:sectPr w:rsidR="007D73C1" w:rsidRPr="004815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A33973" w14:textId="77777777" w:rsidR="00025AC1" w:rsidRDefault="00025AC1" w:rsidP="00C342E8">
      <w:pPr>
        <w:spacing w:after="0" w:line="240" w:lineRule="auto"/>
      </w:pPr>
      <w:r>
        <w:separator/>
      </w:r>
    </w:p>
  </w:endnote>
  <w:endnote w:type="continuationSeparator" w:id="0">
    <w:p w14:paraId="22525432" w14:textId="77777777" w:rsidR="00025AC1" w:rsidRDefault="00025AC1" w:rsidP="00C342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85302D" w14:textId="77777777" w:rsidR="00025AC1" w:rsidRDefault="00025AC1" w:rsidP="00C342E8">
      <w:pPr>
        <w:spacing w:after="0" w:line="240" w:lineRule="auto"/>
      </w:pPr>
      <w:r>
        <w:separator/>
      </w:r>
    </w:p>
  </w:footnote>
  <w:footnote w:type="continuationSeparator" w:id="0">
    <w:p w14:paraId="6BEC7B55" w14:textId="77777777" w:rsidR="00025AC1" w:rsidRDefault="00025AC1" w:rsidP="00C342E8">
      <w:pPr>
        <w:spacing w:after="0" w:line="240" w:lineRule="auto"/>
      </w:pPr>
      <w:r>
        <w:continuationSeparator/>
      </w:r>
    </w:p>
  </w:footnote>
  <w:footnote w:id="1">
    <w:p w14:paraId="5F5B00AD" w14:textId="4135D320" w:rsidR="00E318CD" w:rsidRPr="000A3309" w:rsidRDefault="00E318CD">
      <w:pPr>
        <w:pStyle w:val="FootnoteText"/>
      </w:pPr>
      <w:r>
        <w:rPr>
          <w:rStyle w:val="FootnoteReference"/>
        </w:rPr>
        <w:footnoteRef/>
      </w:r>
      <w:r>
        <w:t xml:space="preserve"> Dave Zirin, ‘An Interview With George Foreman’, </w:t>
      </w:r>
      <w:r>
        <w:rPr>
          <w:i/>
          <w:iCs/>
        </w:rPr>
        <w:t xml:space="preserve">counterpunch.org, </w:t>
      </w:r>
      <w:r>
        <w:t xml:space="preserve">7 November 2003, </w:t>
      </w:r>
      <w:hyperlink r:id="rId1" w:history="1">
        <w:r w:rsidRPr="005640DF">
          <w:rPr>
            <w:rStyle w:val="Hyperlink"/>
          </w:rPr>
          <w:t>https://www.counterpunch.org/2003/11/07/an-interview-with-george-foreman/</w:t>
        </w:r>
      </w:hyperlink>
      <w:r>
        <w:t xml:space="preserve"> [Accessed 28 January 2020].</w:t>
      </w:r>
    </w:p>
  </w:footnote>
  <w:footnote w:id="2">
    <w:p w14:paraId="0EE93C4B" w14:textId="2AE43CE8" w:rsidR="00E318CD" w:rsidRDefault="00E318CD">
      <w:pPr>
        <w:pStyle w:val="FootnoteText"/>
      </w:pPr>
      <w:r>
        <w:rPr>
          <w:rStyle w:val="FootnoteReference"/>
        </w:rPr>
        <w:footnoteRef/>
      </w:r>
      <w:r>
        <w:t xml:space="preserve"> </w:t>
      </w:r>
      <w:r w:rsidR="009D373E">
        <w:t xml:space="preserve">Paul Gilroy, </w:t>
      </w:r>
      <w:r w:rsidR="009D373E">
        <w:rPr>
          <w:i/>
          <w:iCs/>
        </w:rPr>
        <w:t xml:space="preserve">The Black Atlantic: Modernity and Double Consciousness </w:t>
      </w:r>
      <w:r w:rsidR="009D373E">
        <w:t>(London, Verso Books, 1993), P. 4.</w:t>
      </w:r>
    </w:p>
  </w:footnote>
  <w:footnote w:id="3">
    <w:p w14:paraId="3BA82AE3" w14:textId="0FE5C0EA" w:rsidR="00E318CD" w:rsidRPr="00F60940" w:rsidRDefault="00E318CD">
      <w:pPr>
        <w:pStyle w:val="FootnoteText"/>
      </w:pPr>
      <w:r>
        <w:rPr>
          <w:rStyle w:val="FootnoteReference"/>
        </w:rPr>
        <w:footnoteRef/>
      </w:r>
      <w:r>
        <w:t xml:space="preserve"> Thomas Hauser, </w:t>
      </w:r>
      <w:r>
        <w:rPr>
          <w:i/>
          <w:iCs/>
        </w:rPr>
        <w:t xml:space="preserve">Muhammad Ali: His Life and Times </w:t>
      </w:r>
      <w:r>
        <w:t>(New York, Simon &amp; Schuster, 2006), P. 14.</w:t>
      </w:r>
    </w:p>
  </w:footnote>
  <w:footnote w:id="4">
    <w:p w14:paraId="3AB0F084" w14:textId="1FCEC2C1" w:rsidR="00E318CD" w:rsidRDefault="00E318CD">
      <w:pPr>
        <w:pStyle w:val="FootnoteText"/>
      </w:pPr>
      <w:r>
        <w:rPr>
          <w:rStyle w:val="FootnoteReference"/>
        </w:rPr>
        <w:footnoteRef/>
      </w:r>
      <w:r>
        <w:t xml:space="preserve"> Ibid. P. 26.</w:t>
      </w:r>
    </w:p>
  </w:footnote>
  <w:footnote w:id="5">
    <w:p w14:paraId="199615CA" w14:textId="3A01A434" w:rsidR="00E318CD" w:rsidRPr="0074449C" w:rsidRDefault="00E318CD">
      <w:pPr>
        <w:pStyle w:val="FootnoteText"/>
      </w:pPr>
      <w:r>
        <w:rPr>
          <w:rStyle w:val="FootnoteReference"/>
        </w:rPr>
        <w:footnoteRef/>
      </w:r>
      <w:r>
        <w:t xml:space="preserve"> Alexandra Sims, ‘Muhammad Ali: Why did the boxing legend change his name from Cassius Clay?’, </w:t>
      </w:r>
      <w:r>
        <w:rPr>
          <w:i/>
          <w:iCs/>
        </w:rPr>
        <w:t>Independent</w:t>
      </w:r>
      <w:r>
        <w:t xml:space="preserve">, 4 June 2016 </w:t>
      </w:r>
      <w:hyperlink r:id="rId2" w:history="1">
        <w:r w:rsidRPr="00783BE4">
          <w:rPr>
            <w:rStyle w:val="Hyperlink"/>
          </w:rPr>
          <w:t>https://www.independent.co.uk/news/people/muhammad-ali-death-cassius-clay-why-did-he-change-his-name-nation-of-islam-a7065256.html</w:t>
        </w:r>
      </w:hyperlink>
      <w:r>
        <w:t xml:space="preserve"> [Accessed 20 January 2020].</w:t>
      </w:r>
    </w:p>
  </w:footnote>
  <w:footnote w:id="6">
    <w:p w14:paraId="16142AD0" w14:textId="06B21837" w:rsidR="00506165" w:rsidRDefault="00506165">
      <w:pPr>
        <w:pStyle w:val="FootnoteText"/>
      </w:pPr>
      <w:r>
        <w:rPr>
          <w:rStyle w:val="FootnoteReference"/>
        </w:rPr>
        <w:footnoteRef/>
      </w:r>
      <w:r>
        <w:t xml:space="preserve"> </w:t>
      </w:r>
      <w:r>
        <w:t xml:space="preserve">Josh Peter, ‘Why Muhammad Ali never legally changed name from Cassius Clay’, </w:t>
      </w:r>
      <w:r>
        <w:rPr>
          <w:i/>
          <w:iCs/>
        </w:rPr>
        <w:t>USA Today</w:t>
      </w:r>
      <w:r>
        <w:t xml:space="preserve">, 12 July 2016 </w:t>
      </w:r>
      <w:hyperlink r:id="rId3" w:history="1">
        <w:r w:rsidRPr="00783BE4">
          <w:rPr>
            <w:rStyle w:val="Hyperlink"/>
          </w:rPr>
          <w:t>https://eu.usatoday.com/story/sports/boxing/2016/07/11/muhammad-ali-name-change-cassius-clay/86956544/</w:t>
        </w:r>
      </w:hyperlink>
      <w:r>
        <w:t xml:space="preserve"> [Accessed 20 January 2020].</w:t>
      </w:r>
    </w:p>
  </w:footnote>
  <w:footnote w:id="7">
    <w:p w14:paraId="17F1D2E8" w14:textId="6EEB9AF3" w:rsidR="00E318CD" w:rsidRPr="0074449C" w:rsidRDefault="00E318CD">
      <w:pPr>
        <w:pStyle w:val="FootnoteText"/>
      </w:pPr>
      <w:r>
        <w:rPr>
          <w:rStyle w:val="FootnoteReference"/>
        </w:rPr>
        <w:footnoteRef/>
      </w:r>
      <w:r>
        <w:t xml:space="preserve"> </w:t>
      </w:r>
      <w:r w:rsidR="00506165">
        <w:t>Ibid.</w:t>
      </w:r>
    </w:p>
  </w:footnote>
  <w:footnote w:id="8">
    <w:p w14:paraId="3E4EF1C4" w14:textId="47AB2F3D" w:rsidR="00E318CD" w:rsidRDefault="00E318CD">
      <w:pPr>
        <w:pStyle w:val="FootnoteText"/>
      </w:pPr>
      <w:r>
        <w:rPr>
          <w:rStyle w:val="FootnoteReference"/>
        </w:rPr>
        <w:footnoteRef/>
      </w:r>
      <w:r>
        <w:t xml:space="preserve"> Ibid.</w:t>
      </w:r>
    </w:p>
  </w:footnote>
  <w:footnote w:id="9">
    <w:p w14:paraId="0667BAAC" w14:textId="1077AD5E" w:rsidR="00E318CD" w:rsidRPr="0074449C" w:rsidRDefault="00E318CD">
      <w:pPr>
        <w:pStyle w:val="FootnoteText"/>
      </w:pPr>
      <w:r>
        <w:rPr>
          <w:rStyle w:val="FootnoteReference"/>
        </w:rPr>
        <w:footnoteRef/>
      </w:r>
      <w:r>
        <w:t xml:space="preserve"> ESPN, ’50 Greatest Boxers’, </w:t>
      </w:r>
      <w:r>
        <w:rPr>
          <w:i/>
          <w:iCs/>
        </w:rPr>
        <w:t xml:space="preserve">ESPN.com, </w:t>
      </w:r>
      <w:hyperlink r:id="rId4" w:history="1">
        <w:r w:rsidRPr="0074449C">
          <w:rPr>
            <w:rStyle w:val="Hyperlink"/>
          </w:rPr>
          <w:t>http://www.espn.com/sports/boxing/greatest/featureVideo?page=greatest4150</w:t>
        </w:r>
      </w:hyperlink>
      <w:r>
        <w:t xml:space="preserve"> [Accessed 25 January 2020]</w:t>
      </w:r>
      <w:r>
        <w:rPr>
          <w:i/>
          <w:iCs/>
        </w:rPr>
        <w:t xml:space="preserve"> </w:t>
      </w:r>
    </w:p>
  </w:footnote>
  <w:footnote w:id="10">
    <w:p w14:paraId="6AEA861F" w14:textId="4C88D46E" w:rsidR="00E318CD" w:rsidRDefault="00E318CD">
      <w:pPr>
        <w:pStyle w:val="FootnoteText"/>
      </w:pPr>
      <w:r>
        <w:rPr>
          <w:rStyle w:val="FootnoteReference"/>
        </w:rPr>
        <w:footnoteRef/>
      </w:r>
      <w:r>
        <w:t xml:space="preserve"> BBC, ‘Ali Crowned Sportsman of Century’, </w:t>
      </w:r>
      <w:r>
        <w:rPr>
          <w:i/>
          <w:iCs/>
        </w:rPr>
        <w:t>BBC.co.uk</w:t>
      </w:r>
      <w:r>
        <w:t xml:space="preserve">, 13 December 1999 </w:t>
      </w:r>
      <w:hyperlink r:id="rId5" w:history="1">
        <w:r w:rsidRPr="00783BE4">
          <w:rPr>
            <w:rStyle w:val="Hyperlink"/>
          </w:rPr>
          <w:t>http://news.bbc.co.uk/1/hi/sport/561352.stm</w:t>
        </w:r>
      </w:hyperlink>
      <w:r>
        <w:t xml:space="preserve"> [Accessed 22 January 2020].</w:t>
      </w:r>
    </w:p>
  </w:footnote>
  <w:footnote w:id="11">
    <w:p w14:paraId="4FFA1BB4" w14:textId="36BAE3D7" w:rsidR="00E318CD" w:rsidRPr="0074449C" w:rsidRDefault="00E318CD">
      <w:pPr>
        <w:pStyle w:val="FootnoteText"/>
      </w:pPr>
      <w:r>
        <w:rPr>
          <w:rStyle w:val="FootnoteReference"/>
        </w:rPr>
        <w:footnoteRef/>
      </w:r>
      <w:r>
        <w:t xml:space="preserve"> John Fritze, ‘NFL: Trump’s toughest tweets knocking players for kneeling during national anthem’, </w:t>
      </w:r>
      <w:r>
        <w:rPr>
          <w:i/>
          <w:iCs/>
        </w:rPr>
        <w:t>USA Today</w:t>
      </w:r>
      <w:r>
        <w:t xml:space="preserve">, 9 September 2018 </w:t>
      </w:r>
      <w:hyperlink r:id="rId6" w:history="1">
        <w:r w:rsidRPr="00783BE4">
          <w:rPr>
            <w:rStyle w:val="Hyperlink"/>
          </w:rPr>
          <w:t>https://eu.usatoday.com/story/news/politics/2018/09/09/donald-trumps-toughest-tweets-kneeling-during-national-anthem/1248196002/</w:t>
        </w:r>
      </w:hyperlink>
      <w:r>
        <w:t xml:space="preserve"> [Accessed 29 January 2020].</w:t>
      </w:r>
    </w:p>
  </w:footnote>
  <w:footnote w:id="12">
    <w:p w14:paraId="775C2262" w14:textId="76080CFB" w:rsidR="00E318CD" w:rsidRPr="00F10713" w:rsidRDefault="00E318CD">
      <w:pPr>
        <w:pStyle w:val="FootnoteText"/>
      </w:pPr>
      <w:r>
        <w:rPr>
          <w:rStyle w:val="FootnoteReference"/>
        </w:rPr>
        <w:footnoteRef/>
      </w:r>
      <w:r>
        <w:t xml:space="preserve"> Elliot J. Gorn,</w:t>
      </w:r>
      <w:r>
        <w:rPr>
          <w:i/>
          <w:iCs/>
        </w:rPr>
        <w:t xml:space="preserve"> Muhammad Ali: The Peoples Champ</w:t>
      </w:r>
      <w:r>
        <w:t xml:space="preserve"> (Illinois, University of Illinois Press, 1998). P. xiv.</w:t>
      </w:r>
    </w:p>
  </w:footnote>
  <w:footnote w:id="13">
    <w:p w14:paraId="50226799" w14:textId="14E3D5FC" w:rsidR="00E318CD" w:rsidRDefault="00E318CD">
      <w:pPr>
        <w:pStyle w:val="FootnoteText"/>
      </w:pPr>
      <w:r>
        <w:rPr>
          <w:rStyle w:val="FootnoteReference"/>
        </w:rPr>
        <w:footnoteRef/>
      </w:r>
      <w:r>
        <w:t xml:space="preserve"> Ibid. </w:t>
      </w:r>
    </w:p>
  </w:footnote>
  <w:footnote w:id="14">
    <w:p w14:paraId="1D83DAED" w14:textId="753D3BFB" w:rsidR="00E318CD" w:rsidRDefault="00E318CD">
      <w:pPr>
        <w:pStyle w:val="FootnoteText"/>
      </w:pPr>
      <w:r>
        <w:rPr>
          <w:rStyle w:val="FootnoteReference"/>
        </w:rPr>
        <w:footnoteRef/>
      </w:r>
      <w:r>
        <w:t xml:space="preserve"> David K Wiggins in Gorn, </w:t>
      </w:r>
      <w:r>
        <w:rPr>
          <w:i/>
          <w:iCs/>
        </w:rPr>
        <w:t>The Peoples Champ,</w:t>
      </w:r>
      <w:r>
        <w:t xml:space="preserve"> P. 89.</w:t>
      </w:r>
    </w:p>
  </w:footnote>
  <w:footnote w:id="15">
    <w:p w14:paraId="045E708A" w14:textId="6B930D04" w:rsidR="00E318CD" w:rsidRDefault="00E318CD" w:rsidP="00E47318">
      <w:pPr>
        <w:pStyle w:val="FootnoteText"/>
      </w:pPr>
      <w:r>
        <w:rPr>
          <w:rStyle w:val="FootnoteReference"/>
        </w:rPr>
        <w:footnoteRef/>
      </w:r>
      <w:r>
        <w:t xml:space="preserve"> Thomas Hietala in Gorn, </w:t>
      </w:r>
      <w:r>
        <w:rPr>
          <w:i/>
          <w:iCs/>
        </w:rPr>
        <w:t xml:space="preserve">The Peoples Champ, </w:t>
      </w:r>
      <w:r>
        <w:t>P. 144.</w:t>
      </w:r>
    </w:p>
  </w:footnote>
  <w:footnote w:id="16">
    <w:p w14:paraId="36100A57" w14:textId="121BF7C6" w:rsidR="00E318CD" w:rsidRPr="00E47318" w:rsidRDefault="00E318CD" w:rsidP="00E47318">
      <w:pPr>
        <w:pStyle w:val="FootnoteText"/>
      </w:pPr>
      <w:r>
        <w:rPr>
          <w:rStyle w:val="FootnoteReference"/>
        </w:rPr>
        <w:footnoteRef/>
      </w:r>
      <w:r>
        <w:t xml:space="preserve">  Michael Ezra,</w:t>
      </w:r>
      <w:r>
        <w:rPr>
          <w:i/>
          <w:iCs/>
        </w:rPr>
        <w:t xml:space="preserve"> Muhammad Ali: The Making of an Icon </w:t>
      </w:r>
      <w:r>
        <w:t xml:space="preserve">(Philadelphia, Temple University Press, 2009). P, 126. </w:t>
      </w:r>
    </w:p>
  </w:footnote>
  <w:footnote w:id="17">
    <w:p w14:paraId="75EA75EA" w14:textId="5FD4D4C2" w:rsidR="00E318CD" w:rsidRDefault="00E318CD">
      <w:pPr>
        <w:pStyle w:val="FootnoteText"/>
      </w:pPr>
      <w:r>
        <w:rPr>
          <w:rStyle w:val="FootnoteReference"/>
        </w:rPr>
        <w:footnoteRef/>
      </w:r>
      <w:r>
        <w:t xml:space="preserve"> Ibid. </w:t>
      </w:r>
    </w:p>
  </w:footnote>
  <w:footnote w:id="18">
    <w:p w14:paraId="5BC8AC40" w14:textId="4316F2A0" w:rsidR="00E318CD" w:rsidRPr="001C56D7" w:rsidRDefault="00E318CD">
      <w:pPr>
        <w:pStyle w:val="FootnoteText"/>
      </w:pPr>
      <w:r>
        <w:rPr>
          <w:rStyle w:val="FootnoteReference"/>
        </w:rPr>
        <w:footnoteRef/>
      </w:r>
      <w:r>
        <w:t xml:space="preserve"> Anthony O. Edmonds, </w:t>
      </w:r>
      <w:r>
        <w:rPr>
          <w:i/>
          <w:iCs/>
        </w:rPr>
        <w:t xml:space="preserve">Muhammad Ali: A Biography </w:t>
      </w:r>
      <w:r>
        <w:t>(Connecticut, Greenwood Press, 2006), P. 9.</w:t>
      </w:r>
    </w:p>
  </w:footnote>
  <w:footnote w:id="19">
    <w:p w14:paraId="248EE018" w14:textId="510B5CA4" w:rsidR="00E318CD" w:rsidRPr="00007EB7" w:rsidRDefault="00E318CD">
      <w:pPr>
        <w:pStyle w:val="FootnoteText"/>
      </w:pPr>
      <w:r>
        <w:rPr>
          <w:rStyle w:val="FootnoteReference"/>
        </w:rPr>
        <w:footnoteRef/>
      </w:r>
      <w:r>
        <w:t xml:space="preserve"> Time, ‘Muhammad Ali vs. Sonny Liston: 100 Photographs’, </w:t>
      </w:r>
      <w:r>
        <w:rPr>
          <w:i/>
          <w:iCs/>
        </w:rPr>
        <w:t xml:space="preserve">time.com </w:t>
      </w:r>
      <w:hyperlink r:id="rId7" w:history="1">
        <w:r w:rsidRPr="00007EB7">
          <w:rPr>
            <w:rStyle w:val="Hyperlink"/>
          </w:rPr>
          <w:t>http://100photos.time.com/photos/neil-leifer-muhammad-ali-sonny-liston</w:t>
        </w:r>
      </w:hyperlink>
      <w:r w:rsidRPr="00007EB7">
        <w:t xml:space="preserve"> [Accessed 30 January 2020].</w:t>
      </w:r>
    </w:p>
  </w:footnote>
  <w:footnote w:id="20">
    <w:p w14:paraId="0D0D1C94" w14:textId="67C8DB49" w:rsidR="00E318CD" w:rsidRPr="00AA721E" w:rsidRDefault="00E318CD">
      <w:pPr>
        <w:pStyle w:val="FootnoteText"/>
      </w:pPr>
      <w:r>
        <w:rPr>
          <w:rStyle w:val="FootnoteReference"/>
        </w:rPr>
        <w:footnoteRef/>
      </w:r>
      <w:r>
        <w:t xml:space="preserve"> The Star, ‘Muhammad Ali: The arrogant loudmouth we grew to love’, </w:t>
      </w:r>
      <w:r>
        <w:rPr>
          <w:i/>
          <w:iCs/>
        </w:rPr>
        <w:t xml:space="preserve">thestar.co.uk </w:t>
      </w:r>
      <w:r>
        <w:t>6</w:t>
      </w:r>
      <w:r w:rsidRPr="00AA721E">
        <w:rPr>
          <w:vertAlign w:val="superscript"/>
        </w:rPr>
        <w:t>th</w:t>
      </w:r>
      <w:r>
        <w:t xml:space="preserve"> June 2016 </w:t>
      </w:r>
      <w:hyperlink r:id="rId8" w:history="1">
        <w:r w:rsidRPr="00783BE4">
          <w:rPr>
            <w:rStyle w:val="Hyperlink"/>
          </w:rPr>
          <w:t>https://www.thestar.co.uk/news/column-muhammad-ali-arrogant-loudmouth-we-grew-love-457118</w:t>
        </w:r>
      </w:hyperlink>
      <w:r>
        <w:t xml:space="preserve"> [Accessed 30 January 2020]</w:t>
      </w:r>
    </w:p>
  </w:footnote>
  <w:footnote w:id="21">
    <w:p w14:paraId="0CB99BEE" w14:textId="1444635C" w:rsidR="00E318CD" w:rsidRPr="009D112F" w:rsidRDefault="00E318CD">
      <w:pPr>
        <w:pStyle w:val="FootnoteText"/>
      </w:pPr>
      <w:r>
        <w:rPr>
          <w:rStyle w:val="FootnoteReference"/>
        </w:rPr>
        <w:footnoteRef/>
      </w:r>
      <w:r>
        <w:t xml:space="preserve"> Johnny Smith, ‘Remembering Muhammad Ali: Myths, Memory, and History’, </w:t>
      </w:r>
      <w:r>
        <w:rPr>
          <w:i/>
          <w:iCs/>
        </w:rPr>
        <w:t>Reviews in American History</w:t>
      </w:r>
      <w:r>
        <w:t xml:space="preserve">, </w:t>
      </w:r>
      <w:r w:rsidR="00161D0B">
        <w:t>Vol. 45 No. 1, March 2017, PP. 177-188.</w:t>
      </w:r>
    </w:p>
  </w:footnote>
  <w:footnote w:id="22">
    <w:p w14:paraId="01DFC9C7" w14:textId="2B4B99D3" w:rsidR="00E318CD" w:rsidRPr="002870EA" w:rsidRDefault="00E318CD">
      <w:pPr>
        <w:pStyle w:val="FootnoteText"/>
      </w:pPr>
      <w:r>
        <w:rPr>
          <w:rStyle w:val="FootnoteReference"/>
        </w:rPr>
        <w:footnoteRef/>
      </w:r>
      <w:r>
        <w:t xml:space="preserve"> Ira Berkow, ‘Joe Louis Was There Earlier’, </w:t>
      </w:r>
      <w:r>
        <w:rPr>
          <w:i/>
          <w:iCs/>
        </w:rPr>
        <w:t xml:space="preserve">New York Times, </w:t>
      </w:r>
      <w:r>
        <w:t xml:space="preserve">22 April 1997 </w:t>
      </w:r>
      <w:hyperlink r:id="rId9" w:history="1">
        <w:r w:rsidRPr="00783BE4">
          <w:rPr>
            <w:rStyle w:val="Hyperlink"/>
          </w:rPr>
          <w:t>https://www.nytimes.com/1997/04/22/sports/joe-louis-was-there-earlier.html</w:t>
        </w:r>
      </w:hyperlink>
      <w:r>
        <w:t xml:space="preserve"> [Accessed 30 January 2020]</w:t>
      </w:r>
    </w:p>
  </w:footnote>
  <w:footnote w:id="23">
    <w:p w14:paraId="118FF680" w14:textId="339AF849" w:rsidR="00E318CD" w:rsidRPr="00004D99" w:rsidRDefault="00E318CD">
      <w:pPr>
        <w:pStyle w:val="FootnoteText"/>
      </w:pPr>
      <w:r>
        <w:rPr>
          <w:rStyle w:val="FootnoteReference"/>
        </w:rPr>
        <w:footnoteRef/>
      </w:r>
      <w:r>
        <w:t xml:space="preserve"> Jeff Powell, ‘Private Joe Louis fought for America in his own way: the Brown Bomber was US Army poster boy in World War II’, </w:t>
      </w:r>
      <w:r>
        <w:rPr>
          <w:i/>
          <w:iCs/>
        </w:rPr>
        <w:t xml:space="preserve">dailymail.com, </w:t>
      </w:r>
      <w:r>
        <w:t xml:space="preserve">10 November 2014 </w:t>
      </w:r>
      <w:hyperlink r:id="rId10" w:history="1">
        <w:r w:rsidRPr="00783BE4">
          <w:rPr>
            <w:rStyle w:val="Hyperlink"/>
          </w:rPr>
          <w:t>https://www.dailymail.co.uk/sport/boxing/article-2828726/Private-Joe-Louis-fought-America-way-Brown-Bomber-Army-poster-boy-World-War-II.html</w:t>
        </w:r>
      </w:hyperlink>
      <w:r>
        <w:t xml:space="preserve"> [Accessed 30 January 2020].</w:t>
      </w:r>
    </w:p>
  </w:footnote>
  <w:footnote w:id="24">
    <w:p w14:paraId="45DA214D" w14:textId="245973B0" w:rsidR="00E318CD" w:rsidRPr="00C71ADF" w:rsidRDefault="00E318CD">
      <w:pPr>
        <w:pStyle w:val="FootnoteText"/>
      </w:pPr>
      <w:r>
        <w:rPr>
          <w:rStyle w:val="FootnoteReference"/>
        </w:rPr>
        <w:footnoteRef/>
      </w:r>
      <w:r>
        <w:t xml:space="preserve"> DeNeen L. Brown, ‘Shoot them for what? How Muhammad Ali won his greatest fight’, </w:t>
      </w:r>
      <w:r>
        <w:rPr>
          <w:i/>
          <w:iCs/>
        </w:rPr>
        <w:t xml:space="preserve">Washington Post, </w:t>
      </w:r>
      <w:r>
        <w:t xml:space="preserve">16 June 2018 </w:t>
      </w:r>
      <w:hyperlink r:id="rId11" w:history="1">
        <w:r w:rsidRPr="00783BE4">
          <w:rPr>
            <w:rStyle w:val="Hyperlink"/>
          </w:rPr>
          <w:t>https://www.washingtonpost.com/news/retropolis/wp/2018/06/15/shoot-them-for-what-how-muhammad-ali-won-his-greatest-fight/</w:t>
        </w:r>
      </w:hyperlink>
      <w:r>
        <w:t xml:space="preserve"> [Accessed 31 January 2020]</w:t>
      </w:r>
    </w:p>
  </w:footnote>
  <w:footnote w:id="25">
    <w:p w14:paraId="2D363455" w14:textId="3E4A1111" w:rsidR="00E318CD" w:rsidRDefault="00E318CD">
      <w:pPr>
        <w:pStyle w:val="FootnoteText"/>
      </w:pPr>
      <w:r>
        <w:rPr>
          <w:rStyle w:val="FootnoteReference"/>
        </w:rPr>
        <w:footnoteRef/>
      </w:r>
      <w:r>
        <w:t xml:space="preserve"> </w:t>
      </w:r>
      <w:r w:rsidR="001E7988">
        <w:t xml:space="preserve">Martin Luther King Jr., </w:t>
      </w:r>
      <w:r w:rsidR="001E7988" w:rsidRPr="001E7988">
        <w:rPr>
          <w:i/>
          <w:iCs/>
        </w:rPr>
        <w:t>Beyond Vietnam</w:t>
      </w:r>
      <w:r w:rsidR="001E7988">
        <w:rPr>
          <w:i/>
          <w:iCs/>
        </w:rPr>
        <w:t xml:space="preserve"> Speech</w:t>
      </w:r>
      <w:r w:rsidR="00161D0B">
        <w:rPr>
          <w:i/>
          <w:iCs/>
        </w:rPr>
        <w:t xml:space="preserve"> </w:t>
      </w:r>
      <w:r w:rsidR="00161D0B">
        <w:t xml:space="preserve">(New York </w:t>
      </w:r>
      <w:r w:rsidR="001E7988">
        <w:t>4 April 1967</w:t>
      </w:r>
      <w:r w:rsidR="00161D0B">
        <w:t xml:space="preserve">) in Stanford University The Martin Luther King, Jr. Research and Education Institute </w:t>
      </w:r>
      <w:hyperlink r:id="rId12" w:history="1">
        <w:r w:rsidR="00161D0B" w:rsidRPr="00783BE4">
          <w:rPr>
            <w:rStyle w:val="Hyperlink"/>
          </w:rPr>
          <w:t>https://kinginstitute.stanford.edu/king-papers/documents/beyond-vietnam</w:t>
        </w:r>
      </w:hyperlink>
      <w:r w:rsidR="00161D0B">
        <w:t xml:space="preserve"> [Accessed 30 January 2020].</w:t>
      </w:r>
    </w:p>
  </w:footnote>
  <w:footnote w:id="26">
    <w:p w14:paraId="4D3320E6" w14:textId="6F1C1531" w:rsidR="00E318CD" w:rsidRDefault="00E318CD">
      <w:pPr>
        <w:pStyle w:val="FootnoteText"/>
      </w:pPr>
      <w:r>
        <w:rPr>
          <w:rStyle w:val="FootnoteReference"/>
        </w:rPr>
        <w:footnoteRef/>
      </w:r>
      <w:r>
        <w:t xml:space="preserve"> Ibid.</w:t>
      </w:r>
    </w:p>
  </w:footnote>
  <w:footnote w:id="27">
    <w:p w14:paraId="4F43651F" w14:textId="288555E2" w:rsidR="00E318CD" w:rsidRPr="00F90C90" w:rsidRDefault="00E318CD">
      <w:pPr>
        <w:pStyle w:val="FootnoteText"/>
      </w:pPr>
      <w:r>
        <w:rPr>
          <w:rStyle w:val="FootnoteReference"/>
        </w:rPr>
        <w:footnoteRef/>
      </w:r>
      <w:r>
        <w:t xml:space="preserve"> Mike Marqusee, </w:t>
      </w:r>
      <w:r>
        <w:rPr>
          <w:i/>
          <w:iCs/>
        </w:rPr>
        <w:t xml:space="preserve">Redemption Song: Muhammad Ali and the Spirit of the Sixties </w:t>
      </w:r>
      <w:r>
        <w:t>(2000). PP, 213-215.</w:t>
      </w:r>
    </w:p>
  </w:footnote>
  <w:footnote w:id="28">
    <w:p w14:paraId="7DF6A523" w14:textId="30DCD72E" w:rsidR="00E318CD" w:rsidRPr="00B14677" w:rsidRDefault="00E318CD">
      <w:pPr>
        <w:pStyle w:val="FootnoteText"/>
      </w:pPr>
      <w:r>
        <w:rPr>
          <w:rStyle w:val="FootnoteReference"/>
        </w:rPr>
        <w:footnoteRef/>
      </w:r>
      <w:r>
        <w:t xml:space="preserve"> Paul Gilroy, </w:t>
      </w:r>
      <w:r>
        <w:rPr>
          <w:i/>
          <w:iCs/>
        </w:rPr>
        <w:t>The Black Atlantic</w:t>
      </w:r>
      <w:r>
        <w:t>, P. 4.</w:t>
      </w:r>
    </w:p>
  </w:footnote>
  <w:footnote w:id="29">
    <w:p w14:paraId="4EA229D9" w14:textId="3E2C592D" w:rsidR="00E318CD" w:rsidRPr="0038572F" w:rsidRDefault="00E318CD">
      <w:pPr>
        <w:pStyle w:val="FootnoteText"/>
      </w:pPr>
      <w:r>
        <w:rPr>
          <w:rStyle w:val="FootnoteReference"/>
        </w:rPr>
        <w:footnoteRef/>
      </w:r>
      <w:r>
        <w:t xml:space="preserve"> Leigh Montville, </w:t>
      </w:r>
      <w:r>
        <w:rPr>
          <w:i/>
          <w:iCs/>
        </w:rPr>
        <w:t>Sting Like a Bee: Muhammad Ali vs. the United States of America, 1966-1971</w:t>
      </w:r>
      <w:r>
        <w:t xml:space="preserve"> (New York, Doubleday, 2017). P. 256.</w:t>
      </w:r>
    </w:p>
  </w:footnote>
  <w:footnote w:id="30">
    <w:p w14:paraId="54BA92D1" w14:textId="01CC48A9" w:rsidR="00E318CD" w:rsidRDefault="00E318CD">
      <w:pPr>
        <w:pStyle w:val="FootnoteText"/>
      </w:pPr>
      <w:r>
        <w:rPr>
          <w:rStyle w:val="FootnoteReference"/>
        </w:rPr>
        <w:footnoteRef/>
      </w:r>
      <w:r>
        <w:t xml:space="preserve"> Justin Tinsley, ‘The Grammy-nominated Cassius Clay’, </w:t>
      </w:r>
      <w:r>
        <w:rPr>
          <w:i/>
          <w:iCs/>
        </w:rPr>
        <w:t>theundefeated.com</w:t>
      </w:r>
      <w:r>
        <w:t xml:space="preserve">, 8 June 2016 </w:t>
      </w:r>
      <w:hyperlink r:id="rId13" w:history="1">
        <w:r w:rsidRPr="00783BE4">
          <w:rPr>
            <w:rStyle w:val="Hyperlink"/>
          </w:rPr>
          <w:t>https://theundefeated.com/features/muhammad-ali-i-am-the-greatest-album/</w:t>
        </w:r>
      </w:hyperlink>
      <w:r>
        <w:t xml:space="preserve"> [Accessed 30 January 2020].</w:t>
      </w:r>
    </w:p>
  </w:footnote>
  <w:footnote w:id="31">
    <w:p w14:paraId="44B13E63" w14:textId="04A2E0A5" w:rsidR="00E318CD" w:rsidRDefault="00E318CD">
      <w:pPr>
        <w:pStyle w:val="FootnoteText"/>
      </w:pPr>
      <w:r>
        <w:rPr>
          <w:rStyle w:val="FootnoteReference"/>
        </w:rPr>
        <w:footnoteRef/>
      </w:r>
      <w:r>
        <w:t xml:space="preserve"> Ibid.</w:t>
      </w:r>
    </w:p>
  </w:footnote>
  <w:footnote w:id="32">
    <w:p w14:paraId="3DCAA310" w14:textId="52B8F59E" w:rsidR="00E318CD" w:rsidRDefault="00E318CD">
      <w:pPr>
        <w:pStyle w:val="FootnoteText"/>
      </w:pPr>
      <w:r>
        <w:rPr>
          <w:rStyle w:val="FootnoteReference"/>
        </w:rPr>
        <w:footnoteRef/>
      </w:r>
      <w:r>
        <w:t xml:space="preserve"> </w:t>
      </w:r>
      <w:r w:rsidR="004B51B2">
        <w:t xml:space="preserve">Colin Stutz, ‘Muhammad Ali the Grammy-Nominated Billboard-Charting Musician’, </w:t>
      </w:r>
      <w:r w:rsidR="004B51B2">
        <w:rPr>
          <w:i/>
          <w:iCs/>
        </w:rPr>
        <w:t>billboard.com</w:t>
      </w:r>
      <w:r w:rsidR="004B51B2">
        <w:t xml:space="preserve">, 4 June 2016 </w:t>
      </w:r>
      <w:hyperlink r:id="rId14" w:history="1">
        <w:r w:rsidR="004B51B2" w:rsidRPr="00783BE4">
          <w:rPr>
            <w:rStyle w:val="Hyperlink"/>
          </w:rPr>
          <w:t>https://www.billboard.com/articles/news/7393559/muhammad-ali-the-grammy-nominated-billboard-charting-musician</w:t>
        </w:r>
      </w:hyperlink>
      <w:r w:rsidR="004B51B2">
        <w:t xml:space="preserve"> [Accessed 30 January 2020]. </w:t>
      </w:r>
    </w:p>
  </w:footnote>
  <w:footnote w:id="33">
    <w:p w14:paraId="1EA7D39E" w14:textId="37E0AF53" w:rsidR="00E318CD" w:rsidRDefault="00E318CD">
      <w:pPr>
        <w:pStyle w:val="FootnoteText"/>
      </w:pPr>
      <w:r>
        <w:rPr>
          <w:rStyle w:val="FootnoteReference"/>
        </w:rPr>
        <w:footnoteRef/>
      </w:r>
      <w:r>
        <w:t xml:space="preserve"> Ibid.</w:t>
      </w:r>
    </w:p>
  </w:footnote>
  <w:footnote w:id="34">
    <w:p w14:paraId="2F5F3C11" w14:textId="1351C870" w:rsidR="00E318CD" w:rsidRPr="00947C82" w:rsidRDefault="00E318CD">
      <w:pPr>
        <w:pStyle w:val="FootnoteText"/>
      </w:pPr>
      <w:r>
        <w:rPr>
          <w:rStyle w:val="FootnoteReference"/>
        </w:rPr>
        <w:footnoteRef/>
      </w:r>
      <w:r>
        <w:t xml:space="preserve"> Gilroy, </w:t>
      </w:r>
      <w:r>
        <w:rPr>
          <w:i/>
          <w:iCs/>
        </w:rPr>
        <w:t>The Black Atlantic</w:t>
      </w:r>
      <w:r>
        <w:t>, P. 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42E8"/>
    <w:rsid w:val="000032DD"/>
    <w:rsid w:val="00004D99"/>
    <w:rsid w:val="00007EB7"/>
    <w:rsid w:val="00025AC1"/>
    <w:rsid w:val="0002699D"/>
    <w:rsid w:val="0007014B"/>
    <w:rsid w:val="000869E3"/>
    <w:rsid w:val="000910BC"/>
    <w:rsid w:val="000A3309"/>
    <w:rsid w:val="000B42EB"/>
    <w:rsid w:val="000B5AF2"/>
    <w:rsid w:val="000C3492"/>
    <w:rsid w:val="000C54AE"/>
    <w:rsid w:val="000D18C2"/>
    <w:rsid w:val="000F6335"/>
    <w:rsid w:val="00161D0B"/>
    <w:rsid w:val="001811B2"/>
    <w:rsid w:val="001C56D7"/>
    <w:rsid w:val="001C7DAA"/>
    <w:rsid w:val="001E7988"/>
    <w:rsid w:val="001F05B4"/>
    <w:rsid w:val="002267CE"/>
    <w:rsid w:val="002870EA"/>
    <w:rsid w:val="002B045D"/>
    <w:rsid w:val="002E70A1"/>
    <w:rsid w:val="00335955"/>
    <w:rsid w:val="00362C20"/>
    <w:rsid w:val="0038379B"/>
    <w:rsid w:val="0038572F"/>
    <w:rsid w:val="003A1EB8"/>
    <w:rsid w:val="003E1476"/>
    <w:rsid w:val="003F056F"/>
    <w:rsid w:val="00401043"/>
    <w:rsid w:val="00464BF2"/>
    <w:rsid w:val="00481554"/>
    <w:rsid w:val="004A6BEC"/>
    <w:rsid w:val="004B51B2"/>
    <w:rsid w:val="00506165"/>
    <w:rsid w:val="00517249"/>
    <w:rsid w:val="0055526A"/>
    <w:rsid w:val="005B5C1B"/>
    <w:rsid w:val="006217B6"/>
    <w:rsid w:val="00641C41"/>
    <w:rsid w:val="006E0D6B"/>
    <w:rsid w:val="006E126B"/>
    <w:rsid w:val="006E1F33"/>
    <w:rsid w:val="006E7BEB"/>
    <w:rsid w:val="0074449C"/>
    <w:rsid w:val="007623F0"/>
    <w:rsid w:val="00782AA8"/>
    <w:rsid w:val="007B06E6"/>
    <w:rsid w:val="007C1B94"/>
    <w:rsid w:val="007D73C1"/>
    <w:rsid w:val="008A66F4"/>
    <w:rsid w:val="008E799B"/>
    <w:rsid w:val="00925AFA"/>
    <w:rsid w:val="00926328"/>
    <w:rsid w:val="00941998"/>
    <w:rsid w:val="0094415F"/>
    <w:rsid w:val="00947C82"/>
    <w:rsid w:val="009650B6"/>
    <w:rsid w:val="00992163"/>
    <w:rsid w:val="009D112F"/>
    <w:rsid w:val="009D373E"/>
    <w:rsid w:val="009F7D8D"/>
    <w:rsid w:val="00A233E2"/>
    <w:rsid w:val="00AA721E"/>
    <w:rsid w:val="00AC6570"/>
    <w:rsid w:val="00B14677"/>
    <w:rsid w:val="00B25A03"/>
    <w:rsid w:val="00B43F07"/>
    <w:rsid w:val="00BB3AD0"/>
    <w:rsid w:val="00C342E8"/>
    <w:rsid w:val="00C71ADF"/>
    <w:rsid w:val="00CB0730"/>
    <w:rsid w:val="00CB355B"/>
    <w:rsid w:val="00CF6BDE"/>
    <w:rsid w:val="00D77894"/>
    <w:rsid w:val="00DA537A"/>
    <w:rsid w:val="00DE0F36"/>
    <w:rsid w:val="00E318CD"/>
    <w:rsid w:val="00E47318"/>
    <w:rsid w:val="00E57BE6"/>
    <w:rsid w:val="00E610B6"/>
    <w:rsid w:val="00EB59B0"/>
    <w:rsid w:val="00EC4EAF"/>
    <w:rsid w:val="00ED15EA"/>
    <w:rsid w:val="00F10713"/>
    <w:rsid w:val="00F3682C"/>
    <w:rsid w:val="00F40420"/>
    <w:rsid w:val="00F60940"/>
    <w:rsid w:val="00F656B3"/>
    <w:rsid w:val="00F85FA5"/>
    <w:rsid w:val="00F90C90"/>
    <w:rsid w:val="00FA12C5"/>
    <w:rsid w:val="00FA27C6"/>
    <w:rsid w:val="00FF06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26010D"/>
  <w15:chartTrackingRefBased/>
  <w15:docId w15:val="{213498ED-A710-49AB-B373-57EA4C3847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C342E8"/>
    <w:pPr>
      <w:spacing w:after="0" w:line="240" w:lineRule="auto"/>
    </w:pPr>
    <w:rPr>
      <w:sz w:val="20"/>
      <w:szCs w:val="20"/>
    </w:rPr>
  </w:style>
  <w:style w:type="character" w:customStyle="1" w:styleId="FootnoteTextChar">
    <w:name w:val="Footnote Text Char"/>
    <w:basedOn w:val="DefaultParagraphFont"/>
    <w:link w:val="FootnoteText"/>
    <w:uiPriority w:val="99"/>
    <w:rsid w:val="00C342E8"/>
    <w:rPr>
      <w:sz w:val="20"/>
      <w:szCs w:val="20"/>
    </w:rPr>
  </w:style>
  <w:style w:type="character" w:styleId="FootnoteReference">
    <w:name w:val="footnote reference"/>
    <w:basedOn w:val="DefaultParagraphFont"/>
    <w:uiPriority w:val="99"/>
    <w:semiHidden/>
    <w:unhideWhenUsed/>
    <w:rsid w:val="00C342E8"/>
    <w:rPr>
      <w:vertAlign w:val="superscript"/>
    </w:rPr>
  </w:style>
  <w:style w:type="character" w:styleId="Hyperlink">
    <w:name w:val="Hyperlink"/>
    <w:basedOn w:val="DefaultParagraphFont"/>
    <w:uiPriority w:val="99"/>
    <w:unhideWhenUsed/>
    <w:rsid w:val="000A3309"/>
    <w:rPr>
      <w:color w:val="0563C1" w:themeColor="hyperlink"/>
      <w:u w:val="single"/>
    </w:rPr>
  </w:style>
  <w:style w:type="character" w:styleId="UnresolvedMention">
    <w:name w:val="Unresolved Mention"/>
    <w:basedOn w:val="DefaultParagraphFont"/>
    <w:uiPriority w:val="99"/>
    <w:semiHidden/>
    <w:unhideWhenUsed/>
    <w:rsid w:val="000A3309"/>
    <w:rPr>
      <w:color w:val="605E5C"/>
      <w:shd w:val="clear" w:color="auto" w:fill="E1DFDD"/>
    </w:rPr>
  </w:style>
  <w:style w:type="character" w:styleId="FollowedHyperlink">
    <w:name w:val="FollowedHyperlink"/>
    <w:basedOn w:val="DefaultParagraphFont"/>
    <w:uiPriority w:val="99"/>
    <w:semiHidden/>
    <w:unhideWhenUsed/>
    <w:rsid w:val="0074449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ytimes.com/2017/09/07/sports/colin-kaepernick-nfl-protests.html" TargetMode="External"/><Relationship Id="rId13" Type="http://schemas.openxmlformats.org/officeDocument/2006/relationships/hyperlink" Target="https://kinginstitute.stanford.edu/king-papers/documents/beyond-vietnam" TargetMode="External"/><Relationship Id="rId18" Type="http://schemas.openxmlformats.org/officeDocument/2006/relationships/hyperlink" Target="https://www.billboard.com/articles/news/7393559/muhammad-ali-the-grammy-nominated-billboard-charting-musician" TargetMode="External"/><Relationship Id="rId3" Type="http://schemas.openxmlformats.org/officeDocument/2006/relationships/webSettings" Target="webSettings.xml"/><Relationship Id="rId21" Type="http://schemas.openxmlformats.org/officeDocument/2006/relationships/hyperlink" Target="https://www.counterpunch.org/2003/11/07/an-interview-with-george-foreman/" TargetMode="External"/><Relationship Id="rId7" Type="http://schemas.openxmlformats.org/officeDocument/2006/relationships/hyperlink" Target="https://www.nytimes.com/1997/04/22/sports/joe-louis-was-there-earlier.html" TargetMode="External"/><Relationship Id="rId12" Type="http://schemas.openxmlformats.org/officeDocument/2006/relationships/hyperlink" Target="http://www.ibhof.com/pages/about/inductees/modern/ali.html" TargetMode="External"/><Relationship Id="rId17" Type="http://schemas.openxmlformats.org/officeDocument/2006/relationships/hyperlink" Target="https://www.thestar.co.uk/news/column-muhammad-ali-arrogant-loudmouth-we-grew-love-457118" TargetMode="External"/><Relationship Id="rId2" Type="http://schemas.openxmlformats.org/officeDocument/2006/relationships/settings" Target="settings.xml"/><Relationship Id="rId16" Type="http://schemas.openxmlformats.org/officeDocument/2006/relationships/hyperlink" Target="https://www.independent.co.uk/news/people/muhammad-ali-death-cassius-clay-why-did-he-change-his-name-nation-of-islam-a7065256.html" TargetMode="External"/><Relationship Id="rId20" Type="http://schemas.openxmlformats.org/officeDocument/2006/relationships/hyperlink" Target="https://theundefeated.com/features/muhammad-ali-i-am-the-greatest-album/" TargetMode="External"/><Relationship Id="rId1" Type="http://schemas.openxmlformats.org/officeDocument/2006/relationships/styles" Target="styles.xml"/><Relationship Id="rId6" Type="http://schemas.openxmlformats.org/officeDocument/2006/relationships/hyperlink" Target="http://news.bbc.co.uk/1/hi/sport/561352.stm" TargetMode="External"/><Relationship Id="rId11" Type="http://schemas.openxmlformats.org/officeDocument/2006/relationships/hyperlink" Target="https://eu.usatoday.com/story/news/politics/2018/09/09/donald-trumps-toughest-tweets-kneeling-during-national-anthem/1248196002/" TargetMode="External"/><Relationship Id="rId5" Type="http://schemas.openxmlformats.org/officeDocument/2006/relationships/endnotes" Target="endnotes.xml"/><Relationship Id="rId15" Type="http://schemas.openxmlformats.org/officeDocument/2006/relationships/hyperlink" Target="https://www.dailymail.co.uk/sport/boxing/article-2828726/Private-Joe-Louis-fought-America-way-Brown-Bomber-Army-poster-boy-World-War-II.html" TargetMode="External"/><Relationship Id="rId23" Type="http://schemas.openxmlformats.org/officeDocument/2006/relationships/theme" Target="theme/theme1.xml"/><Relationship Id="rId10" Type="http://schemas.openxmlformats.org/officeDocument/2006/relationships/hyperlink" Target="http://www.espn.com/sports/boxing/greatest/featureVideo?page=greatest4150" TargetMode="External"/><Relationship Id="rId19" Type="http://schemas.openxmlformats.org/officeDocument/2006/relationships/hyperlink" Target="http://100photos.time.com/photos/neil-leifer-muhammad-ali-sonny-liston" TargetMode="External"/><Relationship Id="rId4" Type="http://schemas.openxmlformats.org/officeDocument/2006/relationships/footnotes" Target="footnotes.xml"/><Relationship Id="rId9" Type="http://schemas.openxmlformats.org/officeDocument/2006/relationships/hyperlink" Target="https://www.washingtonpost.com/news/retropolis/wp/2018/06/15/shoot-them-for-what-how-muhammad-ali-won-his-greatest-fight/" TargetMode="External"/><Relationship Id="rId14" Type="http://schemas.openxmlformats.org/officeDocument/2006/relationships/hyperlink" Target="https://eu.usatoday.com/story/sports/boxing/2016/07/11/muhammad-ali-name-change-cassius-clay/86956544/" TargetMode="External"/><Relationship Id="rId22"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s://www.thestar.co.uk/news/column-muhammad-ali-arrogant-loudmouth-we-grew-love-457118" TargetMode="External"/><Relationship Id="rId13" Type="http://schemas.openxmlformats.org/officeDocument/2006/relationships/hyperlink" Target="https://theundefeated.com/features/muhammad-ali-i-am-the-greatest-album/" TargetMode="External"/><Relationship Id="rId3" Type="http://schemas.openxmlformats.org/officeDocument/2006/relationships/hyperlink" Target="https://eu.usatoday.com/story/sports/boxing/2016/07/11/muhammad-ali-name-change-cassius-clay/86956544/" TargetMode="External"/><Relationship Id="rId7" Type="http://schemas.openxmlformats.org/officeDocument/2006/relationships/hyperlink" Target="http://100photos.time.com/photos/neil-leifer-muhammad-ali-sonny-liston" TargetMode="External"/><Relationship Id="rId12" Type="http://schemas.openxmlformats.org/officeDocument/2006/relationships/hyperlink" Target="https://kinginstitute.stanford.edu/king-papers/documents/beyond-vietnam" TargetMode="External"/><Relationship Id="rId2" Type="http://schemas.openxmlformats.org/officeDocument/2006/relationships/hyperlink" Target="https://www.independent.co.uk/news/people/muhammad-ali-death-cassius-clay-why-did-he-change-his-name-nation-of-islam-a7065256.html" TargetMode="External"/><Relationship Id="rId1" Type="http://schemas.openxmlformats.org/officeDocument/2006/relationships/hyperlink" Target="https://www.counterpunch.org/2003/11/07/an-interview-with-george-foreman/" TargetMode="External"/><Relationship Id="rId6" Type="http://schemas.openxmlformats.org/officeDocument/2006/relationships/hyperlink" Target="https://eu.usatoday.com/story/news/politics/2018/09/09/donald-trumps-toughest-tweets-kneeling-during-national-anthem/1248196002/" TargetMode="External"/><Relationship Id="rId11" Type="http://schemas.openxmlformats.org/officeDocument/2006/relationships/hyperlink" Target="https://www.washingtonpost.com/news/retropolis/wp/2018/06/15/shoot-them-for-what-how-muhammad-ali-won-his-greatest-fight/" TargetMode="External"/><Relationship Id="rId5" Type="http://schemas.openxmlformats.org/officeDocument/2006/relationships/hyperlink" Target="http://news.bbc.co.uk/1/hi/sport/561352.stm" TargetMode="External"/><Relationship Id="rId10" Type="http://schemas.openxmlformats.org/officeDocument/2006/relationships/hyperlink" Target="https://www.dailymail.co.uk/sport/boxing/article-2828726/Private-Joe-Louis-fought-America-way-Brown-Bomber-Army-poster-boy-World-War-II.html" TargetMode="External"/><Relationship Id="rId4" Type="http://schemas.openxmlformats.org/officeDocument/2006/relationships/hyperlink" Target="http://www.espn.com/sports/boxing/greatest/featureVideo?page=greatest4150" TargetMode="External"/><Relationship Id="rId9" Type="http://schemas.openxmlformats.org/officeDocument/2006/relationships/hyperlink" Target="https://www.nytimes.com/1997/04/22/sports/joe-louis-was-there-earlier.html" TargetMode="External"/><Relationship Id="rId14" Type="http://schemas.openxmlformats.org/officeDocument/2006/relationships/hyperlink" Target="https://www.billboard.com/articles/news/7393559/muhammad-ali-the-grammy-nominated-billboard-charting-musici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4848</TotalTime>
  <Pages>10</Pages>
  <Words>3068</Words>
  <Characters>17488</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Declan Lennon</dc:creator>
  <cp:keywords/>
  <dc:description/>
  <cp:lastModifiedBy>Declan Lennon</cp:lastModifiedBy>
  <cp:revision>33</cp:revision>
  <dcterms:created xsi:type="dcterms:W3CDTF">2020-01-29T12:14:00Z</dcterms:created>
  <dcterms:modified xsi:type="dcterms:W3CDTF">2020-02-02T13:40:00Z</dcterms:modified>
</cp:coreProperties>
</file>