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DBF3E" w14:textId="77777777" w:rsidR="002F5BA1" w:rsidRPr="00487A3B" w:rsidRDefault="002F5BA1">
      <w:pPr>
        <w:rPr>
          <w:rFonts w:ascii="Times New Roman" w:hAnsi="Times New Roman" w:cs="Times New Roman"/>
        </w:rPr>
      </w:pPr>
      <w:r w:rsidRPr="00487A3B">
        <w:rPr>
          <w:rFonts w:ascii="Times New Roman" w:hAnsi="Times New Roman" w:cs="Times New Roman"/>
        </w:rPr>
        <w:t>G Clarke 2114097</w:t>
      </w:r>
    </w:p>
    <w:p w14:paraId="7DAF42F8" w14:textId="228DD5C9" w:rsidR="002F5BA1" w:rsidRPr="00487A3B" w:rsidRDefault="002F5BA1">
      <w:pPr>
        <w:rPr>
          <w:rFonts w:ascii="Times New Roman" w:hAnsi="Times New Roman" w:cs="Times New Roman"/>
        </w:rPr>
      </w:pPr>
      <w:r w:rsidRPr="00487A3B">
        <w:rPr>
          <w:rFonts w:ascii="Times New Roman" w:hAnsi="Times New Roman" w:cs="Times New Roman"/>
        </w:rPr>
        <w:t>Module Number</w:t>
      </w:r>
      <w:r w:rsidR="003A32DC">
        <w:rPr>
          <w:rFonts w:ascii="Times New Roman" w:hAnsi="Times New Roman" w:cs="Times New Roman"/>
        </w:rPr>
        <w:t xml:space="preserve"> – ECEY6004</w:t>
      </w:r>
    </w:p>
    <w:p w14:paraId="05E48568" w14:textId="76DB79B3" w:rsidR="002F5BA1" w:rsidRPr="00487A3B" w:rsidRDefault="002F5BA1">
      <w:pPr>
        <w:rPr>
          <w:rFonts w:ascii="Times New Roman" w:hAnsi="Times New Roman" w:cs="Times New Roman"/>
        </w:rPr>
      </w:pPr>
      <w:r w:rsidRPr="00487A3B">
        <w:rPr>
          <w:rFonts w:ascii="Times New Roman" w:hAnsi="Times New Roman" w:cs="Times New Roman"/>
        </w:rPr>
        <w:t>Word Count</w:t>
      </w:r>
      <w:r w:rsidR="007404A8">
        <w:rPr>
          <w:rFonts w:ascii="Times New Roman" w:hAnsi="Times New Roman" w:cs="Times New Roman"/>
        </w:rPr>
        <w:t xml:space="preserve"> - 4461</w:t>
      </w:r>
    </w:p>
    <w:p w14:paraId="3CDA7D1A" w14:textId="77777777" w:rsidR="002F5BA1" w:rsidRPr="00487A3B" w:rsidRDefault="002F5BA1">
      <w:pPr>
        <w:rPr>
          <w:rFonts w:ascii="Times New Roman" w:hAnsi="Times New Roman" w:cs="Times New Roman"/>
        </w:rPr>
      </w:pPr>
    </w:p>
    <w:p w14:paraId="451A2D2A" w14:textId="3D3F1EF9" w:rsidR="002F5BA1" w:rsidRPr="009838E3" w:rsidRDefault="009C0567" w:rsidP="002F5BA1">
      <w:pPr>
        <w:jc w:val="center"/>
        <w:rPr>
          <w:rFonts w:ascii="Times New Roman" w:hAnsi="Times New Roman" w:cs="Times New Roman"/>
          <w:u w:val="single"/>
        </w:rPr>
      </w:pPr>
      <w:r>
        <w:rPr>
          <w:rFonts w:ascii="Times New Roman" w:hAnsi="Times New Roman" w:cs="Times New Roman"/>
          <w:u w:val="single"/>
        </w:rPr>
        <w:t xml:space="preserve">Inclusive Leadership: Working together to support </w:t>
      </w:r>
      <w:r w:rsidR="00CB4D2F">
        <w:rPr>
          <w:rFonts w:ascii="Times New Roman" w:hAnsi="Times New Roman" w:cs="Times New Roman"/>
          <w:u w:val="single"/>
        </w:rPr>
        <w:t>families.</w:t>
      </w:r>
    </w:p>
    <w:p w14:paraId="7980EDC3" w14:textId="77777777" w:rsidR="002F5BA1" w:rsidRPr="00487A3B" w:rsidRDefault="002F5BA1" w:rsidP="002F5BA1">
      <w:pPr>
        <w:jc w:val="center"/>
        <w:rPr>
          <w:rFonts w:ascii="Times New Roman" w:hAnsi="Times New Roman" w:cs="Times New Roman"/>
        </w:rPr>
      </w:pPr>
    </w:p>
    <w:p w14:paraId="341CD499" w14:textId="77777777" w:rsidR="00BF4F09" w:rsidRPr="009838E3" w:rsidRDefault="00BF4F09" w:rsidP="002F5BA1">
      <w:pPr>
        <w:rPr>
          <w:rFonts w:ascii="Times New Roman" w:hAnsi="Times New Roman" w:cs="Times New Roman"/>
          <w:u w:val="single"/>
        </w:rPr>
      </w:pPr>
      <w:r w:rsidRPr="009838E3">
        <w:rPr>
          <w:rFonts w:ascii="Times New Roman" w:hAnsi="Times New Roman" w:cs="Times New Roman"/>
          <w:u w:val="single"/>
        </w:rPr>
        <w:t>Part 1</w:t>
      </w:r>
    </w:p>
    <w:p w14:paraId="2665190E" w14:textId="77777777" w:rsidR="00BF4F09" w:rsidRPr="00487A3B" w:rsidRDefault="00BF4F09" w:rsidP="002F5BA1">
      <w:pPr>
        <w:rPr>
          <w:rFonts w:ascii="Times New Roman" w:hAnsi="Times New Roman" w:cs="Times New Roman"/>
        </w:rPr>
      </w:pPr>
    </w:p>
    <w:p w14:paraId="6CB3E9FE" w14:textId="46A7C0F5" w:rsidR="007F6346" w:rsidRDefault="002F5BA1">
      <w:pPr>
        <w:rPr>
          <w:rFonts w:ascii="Times New Roman" w:hAnsi="Times New Roman" w:cs="Times New Roman"/>
        </w:rPr>
      </w:pPr>
      <w:r w:rsidRPr="00487A3B">
        <w:rPr>
          <w:rFonts w:ascii="Times New Roman" w:hAnsi="Times New Roman" w:cs="Times New Roman"/>
        </w:rPr>
        <w:t>This assignment</w:t>
      </w:r>
      <w:r w:rsidR="00C60DDF">
        <w:rPr>
          <w:rFonts w:ascii="Times New Roman" w:hAnsi="Times New Roman" w:cs="Times New Roman"/>
        </w:rPr>
        <w:t xml:space="preserve"> critically analyses inclusive leadership and supporting families. </w:t>
      </w:r>
      <w:r w:rsidR="007F6346" w:rsidRPr="00487A3B">
        <w:rPr>
          <w:rFonts w:ascii="Times New Roman" w:hAnsi="Times New Roman" w:cs="Times New Roman"/>
        </w:rPr>
        <w:t xml:space="preserve">Inclusive leadership is the practice of shared perspectives and actions to generate </w:t>
      </w:r>
      <w:r w:rsidR="006326A3" w:rsidRPr="00487A3B">
        <w:rPr>
          <w:rFonts w:ascii="Times New Roman" w:hAnsi="Times New Roman" w:cs="Times New Roman"/>
        </w:rPr>
        <w:t>opportunities</w:t>
      </w:r>
      <w:r w:rsidR="007F6346" w:rsidRPr="00487A3B">
        <w:rPr>
          <w:rFonts w:ascii="Times New Roman" w:hAnsi="Times New Roman" w:cs="Times New Roman"/>
        </w:rPr>
        <w:t xml:space="preserve"> for inclusion result</w:t>
      </w:r>
      <w:r w:rsidR="00B82F8F">
        <w:rPr>
          <w:rFonts w:ascii="Times New Roman" w:hAnsi="Times New Roman" w:cs="Times New Roman"/>
        </w:rPr>
        <w:t>ing</w:t>
      </w:r>
      <w:r w:rsidR="007F6346" w:rsidRPr="00487A3B">
        <w:rPr>
          <w:rFonts w:ascii="Times New Roman" w:hAnsi="Times New Roman" w:cs="Times New Roman"/>
        </w:rPr>
        <w:t xml:space="preserve"> </w:t>
      </w:r>
      <w:r w:rsidR="006326A3" w:rsidRPr="00487A3B">
        <w:rPr>
          <w:rFonts w:ascii="Times New Roman" w:hAnsi="Times New Roman" w:cs="Times New Roman"/>
        </w:rPr>
        <w:t>in</w:t>
      </w:r>
      <w:r w:rsidR="007F6346" w:rsidRPr="00487A3B">
        <w:rPr>
          <w:rFonts w:ascii="Times New Roman" w:hAnsi="Times New Roman" w:cs="Times New Roman"/>
        </w:rPr>
        <w:t xml:space="preserve"> participants feel</w:t>
      </w:r>
      <w:r w:rsidR="006326A3" w:rsidRPr="00487A3B">
        <w:rPr>
          <w:rFonts w:ascii="Times New Roman" w:hAnsi="Times New Roman" w:cs="Times New Roman"/>
        </w:rPr>
        <w:t>ing</w:t>
      </w:r>
      <w:r w:rsidR="007F6346" w:rsidRPr="00487A3B">
        <w:rPr>
          <w:rFonts w:ascii="Times New Roman" w:hAnsi="Times New Roman" w:cs="Times New Roman"/>
        </w:rPr>
        <w:t xml:space="preserve"> valued and included in decision making</w:t>
      </w:r>
      <w:r w:rsidR="005B5A00" w:rsidRPr="00487A3B">
        <w:rPr>
          <w:rFonts w:ascii="Times New Roman" w:hAnsi="Times New Roman" w:cs="Times New Roman"/>
        </w:rPr>
        <w:t>,</w:t>
      </w:r>
      <w:r w:rsidR="00D505E4" w:rsidRPr="00487A3B">
        <w:rPr>
          <w:rFonts w:ascii="Times New Roman" w:hAnsi="Times New Roman" w:cs="Times New Roman"/>
        </w:rPr>
        <w:t xml:space="preserve"> creating a sense of belonging</w:t>
      </w:r>
      <w:r w:rsidR="007F6346" w:rsidRPr="00487A3B">
        <w:rPr>
          <w:rFonts w:ascii="Times New Roman" w:hAnsi="Times New Roman" w:cs="Times New Roman"/>
        </w:rPr>
        <w:t xml:space="preserve"> (Roberson and Perry, 2022).  </w:t>
      </w:r>
      <w:r w:rsidR="00F52A3C" w:rsidRPr="00487A3B">
        <w:rPr>
          <w:rFonts w:ascii="Times New Roman" w:hAnsi="Times New Roman" w:cs="Times New Roman"/>
        </w:rPr>
        <w:t>Agbenyega and Klibthong (2022) suggests as diversity of children increases in the early years strong</w:t>
      </w:r>
      <w:r w:rsidR="00D505E4" w:rsidRPr="00487A3B">
        <w:rPr>
          <w:rFonts w:ascii="Times New Roman" w:hAnsi="Times New Roman" w:cs="Times New Roman"/>
        </w:rPr>
        <w:t xml:space="preserve"> </w:t>
      </w:r>
      <w:r w:rsidR="005B5A00" w:rsidRPr="00487A3B">
        <w:rPr>
          <w:rFonts w:ascii="Times New Roman" w:hAnsi="Times New Roman" w:cs="Times New Roman"/>
        </w:rPr>
        <w:t>inclusive</w:t>
      </w:r>
      <w:r w:rsidR="00D505E4" w:rsidRPr="00487A3B">
        <w:rPr>
          <w:rFonts w:ascii="Times New Roman" w:hAnsi="Times New Roman" w:cs="Times New Roman"/>
        </w:rPr>
        <w:t xml:space="preserve"> </w:t>
      </w:r>
      <w:r w:rsidR="00F52A3C" w:rsidRPr="00487A3B">
        <w:rPr>
          <w:rFonts w:ascii="Times New Roman" w:hAnsi="Times New Roman" w:cs="Times New Roman"/>
        </w:rPr>
        <w:t>leaders</w:t>
      </w:r>
      <w:r w:rsidR="00D505E4" w:rsidRPr="00487A3B">
        <w:rPr>
          <w:rFonts w:ascii="Times New Roman" w:hAnsi="Times New Roman" w:cs="Times New Roman"/>
        </w:rPr>
        <w:t xml:space="preserve"> who embrace diversity and are committed to equity contribute to providing high quality learning experiences. </w:t>
      </w:r>
      <w:r w:rsidR="00875640">
        <w:rPr>
          <w:rFonts w:ascii="Times New Roman" w:hAnsi="Times New Roman" w:cs="Times New Roman"/>
        </w:rPr>
        <w:t xml:space="preserve">Similarly, </w:t>
      </w:r>
      <w:r w:rsidR="004A234B" w:rsidRPr="00487A3B">
        <w:rPr>
          <w:rFonts w:ascii="Times New Roman" w:hAnsi="Times New Roman" w:cs="Times New Roman"/>
        </w:rPr>
        <w:t>Crisol Moya, Molonia and Caurcel (2020) describe the</w:t>
      </w:r>
      <w:r w:rsidR="00D266E0" w:rsidRPr="00487A3B">
        <w:rPr>
          <w:rFonts w:ascii="Times New Roman" w:hAnsi="Times New Roman" w:cs="Times New Roman"/>
        </w:rPr>
        <w:t xml:space="preserve"> ethos </w:t>
      </w:r>
      <w:r w:rsidR="004C3AB2" w:rsidRPr="00487A3B">
        <w:rPr>
          <w:rFonts w:ascii="Times New Roman" w:hAnsi="Times New Roman" w:cs="Times New Roman"/>
        </w:rPr>
        <w:t>of inclusive</w:t>
      </w:r>
      <w:r w:rsidR="00D266E0" w:rsidRPr="00487A3B">
        <w:rPr>
          <w:rFonts w:ascii="Times New Roman" w:hAnsi="Times New Roman" w:cs="Times New Roman"/>
        </w:rPr>
        <w:t xml:space="preserve"> leadership </w:t>
      </w:r>
      <w:r w:rsidR="004A234B" w:rsidRPr="00487A3B">
        <w:rPr>
          <w:rFonts w:ascii="Times New Roman" w:hAnsi="Times New Roman" w:cs="Times New Roman"/>
        </w:rPr>
        <w:t>as leaders who are dedicated to enabling</w:t>
      </w:r>
      <w:r w:rsidR="00D505E4" w:rsidRPr="00487A3B">
        <w:rPr>
          <w:rFonts w:ascii="Times New Roman" w:hAnsi="Times New Roman" w:cs="Times New Roman"/>
        </w:rPr>
        <w:t xml:space="preserve"> </w:t>
      </w:r>
      <w:r w:rsidR="005B5A00" w:rsidRPr="00487A3B">
        <w:rPr>
          <w:rFonts w:ascii="Times New Roman" w:hAnsi="Times New Roman" w:cs="Times New Roman"/>
        </w:rPr>
        <w:t xml:space="preserve">all </w:t>
      </w:r>
      <w:r w:rsidR="00D266E0" w:rsidRPr="00487A3B">
        <w:rPr>
          <w:rFonts w:ascii="Times New Roman" w:hAnsi="Times New Roman" w:cs="Times New Roman"/>
        </w:rPr>
        <w:t xml:space="preserve">children </w:t>
      </w:r>
      <w:r w:rsidR="005B5A00" w:rsidRPr="00487A3B">
        <w:rPr>
          <w:rFonts w:ascii="Times New Roman" w:hAnsi="Times New Roman" w:cs="Times New Roman"/>
        </w:rPr>
        <w:t xml:space="preserve">regardless of race, gender, </w:t>
      </w:r>
      <w:r w:rsidR="007677BF" w:rsidRPr="00487A3B">
        <w:rPr>
          <w:rFonts w:ascii="Times New Roman" w:hAnsi="Times New Roman" w:cs="Times New Roman"/>
        </w:rPr>
        <w:t>ability,</w:t>
      </w:r>
      <w:r w:rsidR="005B5A00" w:rsidRPr="00487A3B">
        <w:rPr>
          <w:rFonts w:ascii="Times New Roman" w:hAnsi="Times New Roman" w:cs="Times New Roman"/>
        </w:rPr>
        <w:t xml:space="preserve"> and socioeconomic background </w:t>
      </w:r>
      <w:r w:rsidR="00D266E0" w:rsidRPr="00487A3B">
        <w:rPr>
          <w:rFonts w:ascii="Times New Roman" w:hAnsi="Times New Roman" w:cs="Times New Roman"/>
        </w:rPr>
        <w:t>have access to quality and equitable learning opportunities</w:t>
      </w:r>
      <w:r w:rsidR="004A234B" w:rsidRPr="00487A3B">
        <w:rPr>
          <w:rFonts w:ascii="Times New Roman" w:hAnsi="Times New Roman" w:cs="Times New Roman"/>
        </w:rPr>
        <w:t xml:space="preserve">.  </w:t>
      </w:r>
      <w:r w:rsidR="005B5A00" w:rsidRPr="00487A3B">
        <w:rPr>
          <w:rFonts w:ascii="Times New Roman" w:hAnsi="Times New Roman" w:cs="Times New Roman"/>
        </w:rPr>
        <w:t>Agbenyega and Klibthong (2022) point out inclusive leadership face challenges when implementing practice due to the necessity to encompass all children including those with developmental and additional learning needs</w:t>
      </w:r>
      <w:r w:rsidR="00670375">
        <w:rPr>
          <w:rFonts w:ascii="Times New Roman" w:hAnsi="Times New Roman" w:cs="Times New Roman"/>
        </w:rPr>
        <w:t xml:space="preserve"> (ALN)</w:t>
      </w:r>
      <w:r w:rsidR="005B5A00" w:rsidRPr="00487A3B">
        <w:rPr>
          <w:rFonts w:ascii="Times New Roman" w:hAnsi="Times New Roman" w:cs="Times New Roman"/>
        </w:rPr>
        <w:t xml:space="preserve">.  Leaders have a </w:t>
      </w:r>
      <w:r w:rsidR="00792F51" w:rsidRPr="00487A3B">
        <w:rPr>
          <w:rFonts w:ascii="Times New Roman" w:hAnsi="Times New Roman" w:cs="Times New Roman"/>
        </w:rPr>
        <w:t xml:space="preserve">moral </w:t>
      </w:r>
      <w:r w:rsidR="005B5A00" w:rsidRPr="00487A3B">
        <w:rPr>
          <w:rFonts w:ascii="Times New Roman" w:hAnsi="Times New Roman" w:cs="Times New Roman"/>
        </w:rPr>
        <w:t xml:space="preserve">duty to ensure policy and practice encompass the rights of children as individuals </w:t>
      </w:r>
      <w:r w:rsidR="00B36E4F" w:rsidRPr="00487A3B">
        <w:rPr>
          <w:rFonts w:ascii="Times New Roman" w:hAnsi="Times New Roman" w:cs="Times New Roman"/>
        </w:rPr>
        <w:t>in line with the UNCRC article 23 and 18 by ensuring children with disabilities are supported with specialist care</w:t>
      </w:r>
      <w:r w:rsidR="00B75730" w:rsidRPr="00487A3B">
        <w:rPr>
          <w:rFonts w:ascii="Times New Roman" w:hAnsi="Times New Roman" w:cs="Times New Roman"/>
        </w:rPr>
        <w:t>,</w:t>
      </w:r>
      <w:r w:rsidR="00B36E4F" w:rsidRPr="00487A3B">
        <w:rPr>
          <w:rFonts w:ascii="Times New Roman" w:hAnsi="Times New Roman" w:cs="Times New Roman"/>
        </w:rPr>
        <w:t xml:space="preserve"> officials and professionals support the family by providing services to enable inclusivity and lead full and able lives </w:t>
      </w:r>
      <w:r w:rsidR="00792F51" w:rsidRPr="00487A3B">
        <w:rPr>
          <w:rFonts w:ascii="Times New Roman" w:hAnsi="Times New Roman" w:cs="Times New Roman"/>
        </w:rPr>
        <w:t xml:space="preserve">(Lambrecht </w:t>
      </w:r>
      <w:r w:rsidR="00792F51" w:rsidRPr="00487A3B">
        <w:rPr>
          <w:rFonts w:ascii="Times New Roman" w:hAnsi="Times New Roman" w:cs="Times New Roman"/>
          <w:i/>
          <w:iCs/>
        </w:rPr>
        <w:t>et al</w:t>
      </w:r>
      <w:r w:rsidR="00792F51" w:rsidRPr="00487A3B">
        <w:rPr>
          <w:rFonts w:ascii="Times New Roman" w:hAnsi="Times New Roman" w:cs="Times New Roman"/>
        </w:rPr>
        <w:t>. 20</w:t>
      </w:r>
      <w:r w:rsidR="002D0F83">
        <w:rPr>
          <w:rFonts w:ascii="Times New Roman" w:hAnsi="Times New Roman" w:cs="Times New Roman"/>
        </w:rPr>
        <w:t>22</w:t>
      </w:r>
      <w:r w:rsidR="00B36E4F" w:rsidRPr="00487A3B">
        <w:rPr>
          <w:rFonts w:ascii="Times New Roman" w:hAnsi="Times New Roman" w:cs="Times New Roman"/>
        </w:rPr>
        <w:t>: Welsh Government, no date</w:t>
      </w:r>
      <w:r w:rsidR="00792F51" w:rsidRPr="00487A3B">
        <w:rPr>
          <w:rFonts w:ascii="Times New Roman" w:hAnsi="Times New Roman" w:cs="Times New Roman"/>
        </w:rPr>
        <w:t>)</w:t>
      </w:r>
      <w:r w:rsidR="00875640">
        <w:rPr>
          <w:rFonts w:ascii="Times New Roman" w:hAnsi="Times New Roman" w:cs="Times New Roman"/>
        </w:rPr>
        <w:t>.</w:t>
      </w:r>
    </w:p>
    <w:p w14:paraId="22270662" w14:textId="77777777" w:rsidR="00875640" w:rsidRPr="00487A3B" w:rsidRDefault="00875640">
      <w:pPr>
        <w:rPr>
          <w:rFonts w:ascii="Times New Roman" w:hAnsi="Times New Roman" w:cs="Times New Roman"/>
        </w:rPr>
      </w:pPr>
    </w:p>
    <w:p w14:paraId="5E781E30" w14:textId="77777777" w:rsidR="00BF4F09" w:rsidRPr="009838E3" w:rsidRDefault="00BF4F09">
      <w:pPr>
        <w:rPr>
          <w:rFonts w:ascii="Times New Roman" w:hAnsi="Times New Roman" w:cs="Times New Roman"/>
          <w:u w:val="single"/>
        </w:rPr>
      </w:pPr>
      <w:r w:rsidRPr="009838E3">
        <w:rPr>
          <w:rFonts w:ascii="Times New Roman" w:hAnsi="Times New Roman" w:cs="Times New Roman"/>
          <w:u w:val="single"/>
        </w:rPr>
        <w:t>Scenario</w:t>
      </w:r>
    </w:p>
    <w:p w14:paraId="286E3758" w14:textId="77777777" w:rsidR="00BF4F09" w:rsidRPr="00487A3B" w:rsidRDefault="00BF4F09">
      <w:pPr>
        <w:rPr>
          <w:rFonts w:ascii="Times New Roman" w:hAnsi="Times New Roman" w:cs="Times New Roman"/>
        </w:rPr>
      </w:pPr>
    </w:p>
    <w:p w14:paraId="0709F9BE" w14:textId="70E67784" w:rsidR="00D2250C" w:rsidRPr="00487A3B" w:rsidRDefault="00D2250C">
      <w:pPr>
        <w:rPr>
          <w:rFonts w:ascii="Times New Roman" w:hAnsi="Times New Roman" w:cs="Times New Roman"/>
        </w:rPr>
      </w:pPr>
      <w:r w:rsidRPr="00487A3B">
        <w:rPr>
          <w:rFonts w:ascii="Times New Roman" w:hAnsi="Times New Roman" w:cs="Times New Roman"/>
        </w:rPr>
        <w:t xml:space="preserve">Child A is a </w:t>
      </w:r>
      <w:r w:rsidR="007677BF" w:rsidRPr="00487A3B">
        <w:rPr>
          <w:rFonts w:ascii="Times New Roman" w:hAnsi="Times New Roman" w:cs="Times New Roman"/>
        </w:rPr>
        <w:t>4-year-old</w:t>
      </w:r>
      <w:r w:rsidRPr="00487A3B">
        <w:rPr>
          <w:rFonts w:ascii="Times New Roman" w:hAnsi="Times New Roman" w:cs="Times New Roman"/>
        </w:rPr>
        <w:t xml:space="preserve"> deaf </w:t>
      </w:r>
      <w:r w:rsidR="00595642" w:rsidRPr="00487A3B">
        <w:rPr>
          <w:rFonts w:ascii="Times New Roman" w:hAnsi="Times New Roman" w:cs="Times New Roman"/>
        </w:rPr>
        <w:t>child</w:t>
      </w:r>
      <w:r w:rsidRPr="00487A3B">
        <w:rPr>
          <w:rFonts w:ascii="Times New Roman" w:hAnsi="Times New Roman" w:cs="Times New Roman"/>
        </w:rPr>
        <w:t xml:space="preserve"> who has recently started morning nursery. </w:t>
      </w:r>
      <w:r w:rsidR="00595642" w:rsidRPr="00487A3B">
        <w:rPr>
          <w:rFonts w:ascii="Times New Roman" w:hAnsi="Times New Roman" w:cs="Times New Roman"/>
        </w:rPr>
        <w:t xml:space="preserve"> The child</w:t>
      </w:r>
      <w:r w:rsidRPr="00487A3B">
        <w:rPr>
          <w:rFonts w:ascii="Times New Roman" w:hAnsi="Times New Roman" w:cs="Times New Roman"/>
        </w:rPr>
        <w:t xml:space="preserve"> lives at home with Mum, Dad and 2 older siblings.  The family have </w:t>
      </w:r>
      <w:r w:rsidR="007677BF" w:rsidRPr="00487A3B">
        <w:rPr>
          <w:rFonts w:ascii="Times New Roman" w:hAnsi="Times New Roman" w:cs="Times New Roman"/>
        </w:rPr>
        <w:t>several</w:t>
      </w:r>
      <w:r w:rsidRPr="00487A3B">
        <w:rPr>
          <w:rFonts w:ascii="Times New Roman" w:hAnsi="Times New Roman" w:cs="Times New Roman"/>
        </w:rPr>
        <w:t xml:space="preserve"> exotic pets, </w:t>
      </w:r>
      <w:r w:rsidR="007677BF" w:rsidRPr="00487A3B">
        <w:rPr>
          <w:rFonts w:ascii="Times New Roman" w:hAnsi="Times New Roman" w:cs="Times New Roman"/>
        </w:rPr>
        <w:t>dogs,</w:t>
      </w:r>
      <w:r w:rsidRPr="00487A3B">
        <w:rPr>
          <w:rFonts w:ascii="Times New Roman" w:hAnsi="Times New Roman" w:cs="Times New Roman"/>
        </w:rPr>
        <w:t xml:space="preserve"> and</w:t>
      </w:r>
      <w:r w:rsidR="00595642" w:rsidRPr="00487A3B">
        <w:rPr>
          <w:rFonts w:ascii="Times New Roman" w:hAnsi="Times New Roman" w:cs="Times New Roman"/>
        </w:rPr>
        <w:t xml:space="preserve"> </w:t>
      </w:r>
      <w:r w:rsidRPr="00487A3B">
        <w:rPr>
          <w:rFonts w:ascii="Times New Roman" w:hAnsi="Times New Roman" w:cs="Times New Roman"/>
        </w:rPr>
        <w:t>horses.  The family live in socioeconomic depravation, in receipt of benefits and are frequent users of the local food bank. The children</w:t>
      </w:r>
      <w:r w:rsidR="004620B2" w:rsidRPr="00487A3B">
        <w:rPr>
          <w:rFonts w:ascii="Times New Roman" w:hAnsi="Times New Roman" w:cs="Times New Roman"/>
        </w:rPr>
        <w:t xml:space="preserve"> </w:t>
      </w:r>
      <w:r w:rsidRPr="00487A3B">
        <w:rPr>
          <w:rFonts w:ascii="Times New Roman" w:hAnsi="Times New Roman" w:cs="Times New Roman"/>
        </w:rPr>
        <w:t xml:space="preserve">appear unkempt </w:t>
      </w:r>
      <w:r w:rsidR="00595642" w:rsidRPr="00487A3B">
        <w:rPr>
          <w:rFonts w:ascii="Times New Roman" w:hAnsi="Times New Roman" w:cs="Times New Roman"/>
        </w:rPr>
        <w:t>and</w:t>
      </w:r>
      <w:r w:rsidRPr="00487A3B">
        <w:rPr>
          <w:rFonts w:ascii="Times New Roman" w:hAnsi="Times New Roman" w:cs="Times New Roman"/>
        </w:rPr>
        <w:t xml:space="preserve"> </w:t>
      </w:r>
      <w:r w:rsidR="00595642" w:rsidRPr="00487A3B">
        <w:rPr>
          <w:rFonts w:ascii="Times New Roman" w:hAnsi="Times New Roman" w:cs="Times New Roman"/>
        </w:rPr>
        <w:t>there is often a strong aroma of cigarette smoke on the children’s hair and clothing,</w:t>
      </w:r>
      <w:r w:rsidRPr="00487A3B">
        <w:rPr>
          <w:rFonts w:ascii="Times New Roman" w:hAnsi="Times New Roman" w:cs="Times New Roman"/>
        </w:rPr>
        <w:t xml:space="preserve"> th</w:t>
      </w:r>
      <w:r w:rsidR="00595642" w:rsidRPr="00487A3B">
        <w:rPr>
          <w:rFonts w:ascii="Times New Roman" w:hAnsi="Times New Roman" w:cs="Times New Roman"/>
        </w:rPr>
        <w:t xml:space="preserve">ey </w:t>
      </w:r>
      <w:r w:rsidRPr="00487A3B">
        <w:rPr>
          <w:rFonts w:ascii="Times New Roman" w:hAnsi="Times New Roman" w:cs="Times New Roman"/>
        </w:rPr>
        <w:t xml:space="preserve">are often not dressed appropriately for adverse weather conditions. </w:t>
      </w:r>
      <w:r w:rsidR="00595642" w:rsidRPr="00487A3B">
        <w:rPr>
          <w:rFonts w:ascii="Times New Roman" w:hAnsi="Times New Roman" w:cs="Times New Roman"/>
        </w:rPr>
        <w:t xml:space="preserve"> </w:t>
      </w:r>
      <w:r w:rsidR="00F25F92" w:rsidRPr="00487A3B">
        <w:rPr>
          <w:rFonts w:ascii="Times New Roman" w:hAnsi="Times New Roman" w:cs="Times New Roman"/>
        </w:rPr>
        <w:t xml:space="preserve">Child A manages to take care </w:t>
      </w:r>
      <w:r w:rsidR="00FF0EF1" w:rsidRPr="00487A3B">
        <w:rPr>
          <w:rFonts w:ascii="Times New Roman" w:hAnsi="Times New Roman" w:cs="Times New Roman"/>
        </w:rPr>
        <w:t>of own</w:t>
      </w:r>
      <w:r w:rsidR="00F25F92" w:rsidRPr="00487A3B">
        <w:rPr>
          <w:rFonts w:ascii="Times New Roman" w:hAnsi="Times New Roman" w:cs="Times New Roman"/>
        </w:rPr>
        <w:t xml:space="preserve"> needs very well and although unable to communicate using British Sign Language</w:t>
      </w:r>
      <w:r w:rsidR="0026555B">
        <w:rPr>
          <w:rFonts w:ascii="Times New Roman" w:hAnsi="Times New Roman" w:cs="Times New Roman"/>
        </w:rPr>
        <w:t xml:space="preserve"> (BSL)</w:t>
      </w:r>
      <w:r w:rsidR="00F25F92" w:rsidRPr="00487A3B">
        <w:rPr>
          <w:rFonts w:ascii="Times New Roman" w:hAnsi="Times New Roman" w:cs="Times New Roman"/>
        </w:rPr>
        <w:t xml:space="preserve">, is confident to show adults what she wants by gesturing and using facial expressions, child A moves around the classroom with ease and will make eye contact with other children and invite them to play.  </w:t>
      </w:r>
      <w:r w:rsidR="00595642" w:rsidRPr="00487A3B">
        <w:rPr>
          <w:rFonts w:ascii="Times New Roman" w:hAnsi="Times New Roman" w:cs="Times New Roman"/>
        </w:rPr>
        <w:t>A place has been offered at a deaf unit for child A, however the parents have refused on the grounds it is too far away and they themselves do not understand</w:t>
      </w:r>
      <w:r w:rsidR="0026555B">
        <w:rPr>
          <w:rFonts w:ascii="Times New Roman" w:hAnsi="Times New Roman" w:cs="Times New Roman"/>
        </w:rPr>
        <w:t xml:space="preserve"> BSL</w:t>
      </w:r>
      <w:r w:rsidR="00595642" w:rsidRPr="00487A3B">
        <w:rPr>
          <w:rFonts w:ascii="Times New Roman" w:hAnsi="Times New Roman" w:cs="Times New Roman"/>
        </w:rPr>
        <w:t xml:space="preserve">.  Staff at the current school are not BSL trained and are awaiting appointment of a BSL </w:t>
      </w:r>
      <w:r w:rsidR="006E668D">
        <w:rPr>
          <w:rFonts w:ascii="Times New Roman" w:hAnsi="Times New Roman" w:cs="Times New Roman"/>
        </w:rPr>
        <w:t>communicator</w:t>
      </w:r>
      <w:r w:rsidR="00595642" w:rsidRPr="00487A3B">
        <w:rPr>
          <w:rFonts w:ascii="Times New Roman" w:hAnsi="Times New Roman" w:cs="Times New Roman"/>
        </w:rPr>
        <w:t xml:space="preserve">.  </w:t>
      </w:r>
    </w:p>
    <w:p w14:paraId="4AFC3ECA" w14:textId="77777777" w:rsidR="00AC2751" w:rsidRDefault="00AC2751">
      <w:pPr>
        <w:rPr>
          <w:rFonts w:ascii="Times New Roman" w:hAnsi="Times New Roman" w:cs="Times New Roman"/>
        </w:rPr>
      </w:pPr>
    </w:p>
    <w:p w14:paraId="505E5F2E" w14:textId="77777777" w:rsidR="006B78D3" w:rsidRPr="009838E3" w:rsidRDefault="006B78D3" w:rsidP="006B78D3">
      <w:pPr>
        <w:rPr>
          <w:rFonts w:ascii="Times New Roman" w:hAnsi="Times New Roman" w:cs="Times New Roman"/>
          <w:u w:val="single"/>
        </w:rPr>
      </w:pPr>
      <w:r w:rsidRPr="009838E3">
        <w:rPr>
          <w:rFonts w:ascii="Times New Roman" w:hAnsi="Times New Roman" w:cs="Times New Roman"/>
          <w:u w:val="single"/>
        </w:rPr>
        <w:t>Child A</w:t>
      </w:r>
    </w:p>
    <w:p w14:paraId="4F765196" w14:textId="77777777" w:rsidR="006B78D3" w:rsidRPr="00487A3B" w:rsidRDefault="006B78D3" w:rsidP="006B78D3">
      <w:pPr>
        <w:rPr>
          <w:rFonts w:ascii="Times New Roman" w:hAnsi="Times New Roman" w:cs="Times New Roman"/>
        </w:rPr>
      </w:pPr>
    </w:p>
    <w:p w14:paraId="0924B439" w14:textId="5186B4DE" w:rsidR="006B78D3" w:rsidRPr="00487A3B" w:rsidRDefault="006B78D3" w:rsidP="006B78D3">
      <w:pPr>
        <w:rPr>
          <w:rFonts w:ascii="Times New Roman" w:hAnsi="Times New Roman" w:cs="Times New Roman"/>
        </w:rPr>
      </w:pPr>
      <w:r w:rsidRPr="00487A3B">
        <w:rPr>
          <w:rFonts w:ascii="Times New Roman" w:hAnsi="Times New Roman" w:cs="Times New Roman"/>
        </w:rPr>
        <w:t xml:space="preserve">Inclusive leadership is key to ensuring children with </w:t>
      </w:r>
      <w:r w:rsidR="006E668D">
        <w:rPr>
          <w:rFonts w:ascii="Times New Roman" w:hAnsi="Times New Roman" w:cs="Times New Roman"/>
        </w:rPr>
        <w:t xml:space="preserve">ALN </w:t>
      </w:r>
      <w:r w:rsidRPr="00487A3B">
        <w:rPr>
          <w:rFonts w:ascii="Times New Roman" w:hAnsi="Times New Roman" w:cs="Times New Roman"/>
        </w:rPr>
        <w:t>have full access to equitable learning experiences (Crisol Moya, Molonia and Caurcel, 2020).  A meeting with the school ALNco (Additional learning needs Co-ordinator), F</w:t>
      </w:r>
      <w:r w:rsidR="0026555B">
        <w:rPr>
          <w:rFonts w:ascii="Times New Roman" w:hAnsi="Times New Roman" w:cs="Times New Roman"/>
        </w:rPr>
        <w:t>amily Engagement Officer (FEO)</w:t>
      </w:r>
      <w:r w:rsidRPr="00487A3B">
        <w:rPr>
          <w:rFonts w:ascii="Times New Roman" w:hAnsi="Times New Roman" w:cs="Times New Roman"/>
        </w:rPr>
        <w:t xml:space="preserve">, </w:t>
      </w:r>
      <w:r w:rsidR="0026555B">
        <w:rPr>
          <w:rFonts w:ascii="Times New Roman" w:hAnsi="Times New Roman" w:cs="Times New Roman"/>
        </w:rPr>
        <w:t>Teacher of the Deaf (</w:t>
      </w:r>
      <w:r w:rsidRPr="00487A3B">
        <w:rPr>
          <w:rFonts w:ascii="Times New Roman" w:hAnsi="Times New Roman" w:cs="Times New Roman"/>
        </w:rPr>
        <w:t>ToDs</w:t>
      </w:r>
      <w:r w:rsidR="0026555B">
        <w:rPr>
          <w:rFonts w:ascii="Times New Roman" w:hAnsi="Times New Roman" w:cs="Times New Roman"/>
        </w:rPr>
        <w:t>)</w:t>
      </w:r>
      <w:r w:rsidRPr="00487A3B">
        <w:rPr>
          <w:rFonts w:ascii="Times New Roman" w:hAnsi="Times New Roman" w:cs="Times New Roman"/>
        </w:rPr>
        <w:t>,</w:t>
      </w:r>
      <w:r w:rsidR="0026555B">
        <w:rPr>
          <w:rFonts w:ascii="Times New Roman" w:hAnsi="Times New Roman" w:cs="Times New Roman"/>
        </w:rPr>
        <w:t xml:space="preserve"> Speech and Language </w:t>
      </w:r>
      <w:r w:rsidR="007677BF">
        <w:rPr>
          <w:rFonts w:ascii="Times New Roman" w:hAnsi="Times New Roman" w:cs="Times New Roman"/>
        </w:rPr>
        <w:t>Therapist</w:t>
      </w:r>
      <w:r w:rsidRPr="00487A3B">
        <w:rPr>
          <w:rFonts w:ascii="Times New Roman" w:hAnsi="Times New Roman" w:cs="Times New Roman"/>
        </w:rPr>
        <w:t xml:space="preserve"> </w:t>
      </w:r>
      <w:r w:rsidR="0026555B">
        <w:rPr>
          <w:rFonts w:ascii="Times New Roman" w:hAnsi="Times New Roman" w:cs="Times New Roman"/>
        </w:rPr>
        <w:t>(</w:t>
      </w:r>
      <w:r w:rsidRPr="00487A3B">
        <w:rPr>
          <w:rFonts w:ascii="Times New Roman" w:hAnsi="Times New Roman" w:cs="Times New Roman"/>
        </w:rPr>
        <w:t>SLT</w:t>
      </w:r>
      <w:r w:rsidR="0026555B">
        <w:rPr>
          <w:rFonts w:ascii="Times New Roman" w:hAnsi="Times New Roman" w:cs="Times New Roman"/>
        </w:rPr>
        <w:t>)</w:t>
      </w:r>
      <w:r w:rsidRPr="00487A3B">
        <w:rPr>
          <w:rFonts w:ascii="Times New Roman" w:hAnsi="Times New Roman" w:cs="Times New Roman"/>
        </w:rPr>
        <w:t xml:space="preserve"> and teaching staff to discuss how </w:t>
      </w:r>
      <w:r w:rsidR="00875640">
        <w:rPr>
          <w:rFonts w:ascii="Times New Roman" w:hAnsi="Times New Roman" w:cs="Times New Roman"/>
        </w:rPr>
        <w:t>c</w:t>
      </w:r>
      <w:r w:rsidRPr="00487A3B">
        <w:rPr>
          <w:rFonts w:ascii="Times New Roman" w:hAnsi="Times New Roman" w:cs="Times New Roman"/>
        </w:rPr>
        <w:t>hild A can be supported in the current school with no BSL interpreter and a possible move to a deaf unit, both parents have visited the</w:t>
      </w:r>
      <w:r>
        <w:rPr>
          <w:rFonts w:ascii="Times New Roman" w:hAnsi="Times New Roman" w:cs="Times New Roman"/>
        </w:rPr>
        <w:t xml:space="preserve"> deaf </w:t>
      </w:r>
      <w:r w:rsidRPr="00487A3B">
        <w:rPr>
          <w:rFonts w:ascii="Times New Roman" w:hAnsi="Times New Roman" w:cs="Times New Roman"/>
        </w:rPr>
        <w:t xml:space="preserve">unit however have refused the </w:t>
      </w:r>
      <w:r w:rsidRPr="00487A3B">
        <w:rPr>
          <w:rFonts w:ascii="Times New Roman" w:hAnsi="Times New Roman" w:cs="Times New Roman"/>
        </w:rPr>
        <w:lastRenderedPageBreak/>
        <w:t xml:space="preserve">offer on the grounds it is over an hour away and they do not use BSL at home.  Curle </w:t>
      </w:r>
      <w:r w:rsidRPr="00487A3B">
        <w:rPr>
          <w:rFonts w:ascii="Times New Roman" w:hAnsi="Times New Roman" w:cs="Times New Roman"/>
          <w:i/>
          <w:iCs/>
        </w:rPr>
        <w:t>et al.</w:t>
      </w:r>
      <w:r w:rsidRPr="00487A3B">
        <w:rPr>
          <w:rFonts w:ascii="Times New Roman" w:hAnsi="Times New Roman" w:cs="Times New Roman"/>
        </w:rPr>
        <w:t xml:space="preserve"> (2017) point out without early intervention, children who are deaf are at hight risk of language development delay which </w:t>
      </w:r>
      <w:r w:rsidR="0026555B">
        <w:rPr>
          <w:rFonts w:ascii="Times New Roman" w:hAnsi="Times New Roman" w:cs="Times New Roman"/>
        </w:rPr>
        <w:t>is</w:t>
      </w:r>
      <w:r w:rsidRPr="00487A3B">
        <w:rPr>
          <w:rFonts w:ascii="Times New Roman" w:hAnsi="Times New Roman" w:cs="Times New Roman"/>
        </w:rPr>
        <w:t xml:space="preserve"> detrimental for communication, academia outcomes, peer relationships and social interactions</w:t>
      </w:r>
      <w:r w:rsidR="00905026">
        <w:rPr>
          <w:rFonts w:ascii="Times New Roman" w:hAnsi="Times New Roman" w:cs="Times New Roman"/>
        </w:rPr>
        <w:t xml:space="preserve"> (Binos, Papastefanou and Psillas, 2023).</w:t>
      </w:r>
    </w:p>
    <w:p w14:paraId="6022A22E" w14:textId="77777777" w:rsidR="006B78D3" w:rsidRPr="00487A3B" w:rsidRDefault="006B78D3" w:rsidP="006B78D3">
      <w:pPr>
        <w:rPr>
          <w:rFonts w:ascii="Times New Roman" w:hAnsi="Times New Roman" w:cs="Times New Roman"/>
        </w:rPr>
      </w:pPr>
    </w:p>
    <w:p w14:paraId="2BB4B6BF" w14:textId="2E673EB6" w:rsidR="006B78D3" w:rsidRPr="00487A3B" w:rsidRDefault="006B78D3" w:rsidP="006B78D3">
      <w:pPr>
        <w:rPr>
          <w:rFonts w:ascii="Times New Roman" w:hAnsi="Times New Roman" w:cs="Times New Roman"/>
        </w:rPr>
      </w:pPr>
      <w:r w:rsidRPr="00487A3B">
        <w:rPr>
          <w:rFonts w:ascii="Times New Roman" w:hAnsi="Times New Roman" w:cs="Times New Roman"/>
        </w:rPr>
        <w:t>When considering the rights of child A</w:t>
      </w:r>
      <w:r w:rsidR="0026555B">
        <w:rPr>
          <w:rFonts w:ascii="Times New Roman" w:hAnsi="Times New Roman" w:cs="Times New Roman"/>
        </w:rPr>
        <w:t xml:space="preserve">, </w:t>
      </w:r>
      <w:r w:rsidRPr="00487A3B">
        <w:rPr>
          <w:rFonts w:ascii="Times New Roman" w:hAnsi="Times New Roman" w:cs="Times New Roman"/>
        </w:rPr>
        <w:t>the UNCRC articles 3, 12, 18, 23 and 30 state, all involved in care of a child should take best interests into consideration,  children’s voices should be heard when decisions are mad</w:t>
      </w:r>
      <w:r w:rsidR="0026555B">
        <w:rPr>
          <w:rFonts w:ascii="Times New Roman" w:hAnsi="Times New Roman" w:cs="Times New Roman"/>
        </w:rPr>
        <w:t>e</w:t>
      </w:r>
      <w:r w:rsidRPr="00487A3B">
        <w:rPr>
          <w:rFonts w:ascii="Times New Roman" w:hAnsi="Times New Roman" w:cs="Times New Roman"/>
        </w:rPr>
        <w:t xml:space="preserve"> affect</w:t>
      </w:r>
      <w:r w:rsidR="0026555B">
        <w:rPr>
          <w:rFonts w:ascii="Times New Roman" w:hAnsi="Times New Roman" w:cs="Times New Roman"/>
        </w:rPr>
        <w:t>ing</w:t>
      </w:r>
      <w:r w:rsidRPr="00487A3B">
        <w:rPr>
          <w:rFonts w:ascii="Times New Roman" w:hAnsi="Times New Roman" w:cs="Times New Roman"/>
        </w:rPr>
        <w:t xml:space="preserve"> them, parents have a duty to consider the best support for their child, children with disabilities have the right to specialist individualised support and children have the right to acquire and use language</w:t>
      </w:r>
      <w:r w:rsidR="002D0F83">
        <w:rPr>
          <w:rFonts w:ascii="Times New Roman" w:hAnsi="Times New Roman" w:cs="Times New Roman"/>
        </w:rPr>
        <w:t xml:space="preserve"> (UN</w:t>
      </w:r>
      <w:r w:rsidR="00342D4A">
        <w:rPr>
          <w:rFonts w:ascii="Times New Roman" w:hAnsi="Times New Roman" w:cs="Times New Roman"/>
        </w:rPr>
        <w:t>ICEF</w:t>
      </w:r>
      <w:r w:rsidR="002D0F83">
        <w:rPr>
          <w:rFonts w:ascii="Times New Roman" w:hAnsi="Times New Roman" w:cs="Times New Roman"/>
        </w:rPr>
        <w:t>, no date)</w:t>
      </w:r>
      <w:r w:rsidRPr="00487A3B">
        <w:rPr>
          <w:rFonts w:ascii="Times New Roman" w:hAnsi="Times New Roman" w:cs="Times New Roman"/>
        </w:rPr>
        <w:t xml:space="preserve">.  However, Robinson (2021) points out language used in the UNCRC presents challenges for children who are viewed as incapable of forming and expressing </w:t>
      </w:r>
      <w:r w:rsidR="0026555B">
        <w:rPr>
          <w:rFonts w:ascii="Times New Roman" w:hAnsi="Times New Roman" w:cs="Times New Roman"/>
        </w:rPr>
        <w:t>opinions,</w:t>
      </w:r>
      <w:r w:rsidRPr="00487A3B">
        <w:rPr>
          <w:rFonts w:ascii="Times New Roman" w:hAnsi="Times New Roman" w:cs="Times New Roman"/>
        </w:rPr>
        <w:t xml:space="preserve"> for example article 12 states children </w:t>
      </w:r>
      <w:r w:rsidR="0026555B">
        <w:rPr>
          <w:rFonts w:ascii="Times New Roman" w:hAnsi="Times New Roman" w:cs="Times New Roman"/>
        </w:rPr>
        <w:t>who</w:t>
      </w:r>
      <w:r w:rsidRPr="00487A3B">
        <w:rPr>
          <w:rFonts w:ascii="Times New Roman" w:hAnsi="Times New Roman" w:cs="Times New Roman"/>
        </w:rPr>
        <w:t xml:space="preserve"> are capable of forming and expressing opinions have the right to be heard (UNICEF, no date).  Moreover, article 3 states the best interests of a child shall be an essential consideration (UN</w:t>
      </w:r>
      <w:r w:rsidR="00B7068E">
        <w:rPr>
          <w:rFonts w:ascii="Times New Roman" w:hAnsi="Times New Roman" w:cs="Times New Roman"/>
        </w:rPr>
        <w:t>ICEF</w:t>
      </w:r>
      <w:r w:rsidRPr="00487A3B">
        <w:rPr>
          <w:rFonts w:ascii="Times New Roman" w:hAnsi="Times New Roman" w:cs="Times New Roman"/>
        </w:rPr>
        <w:t>, no date) however, Taylor (2016) points out a child’s best interests is largely explored through the views of parents</w:t>
      </w:r>
      <w:r w:rsidR="0026555B">
        <w:rPr>
          <w:rFonts w:ascii="Times New Roman" w:hAnsi="Times New Roman" w:cs="Times New Roman"/>
        </w:rPr>
        <w:t>, some of whom</w:t>
      </w:r>
      <w:r w:rsidRPr="00487A3B">
        <w:rPr>
          <w:rFonts w:ascii="Times New Roman" w:hAnsi="Times New Roman" w:cs="Times New Roman"/>
        </w:rPr>
        <w:t xml:space="preserve"> lack the ability to consider what may be the best decision.  Similarly, Berrick</w:t>
      </w:r>
      <w:r w:rsidR="00B7068E">
        <w:rPr>
          <w:rFonts w:ascii="Times New Roman" w:hAnsi="Times New Roman" w:cs="Times New Roman"/>
        </w:rPr>
        <w:t xml:space="preserve">, </w:t>
      </w:r>
      <w:r w:rsidRPr="00487A3B">
        <w:rPr>
          <w:rFonts w:ascii="Times New Roman" w:hAnsi="Times New Roman" w:cs="Times New Roman"/>
        </w:rPr>
        <w:t>Skivenes</w:t>
      </w:r>
      <w:r w:rsidR="00B7068E">
        <w:rPr>
          <w:rFonts w:ascii="Times New Roman" w:hAnsi="Times New Roman" w:cs="Times New Roman"/>
        </w:rPr>
        <w:t xml:space="preserve"> and Roscoe</w:t>
      </w:r>
      <w:r w:rsidRPr="00487A3B">
        <w:rPr>
          <w:rFonts w:ascii="Times New Roman" w:hAnsi="Times New Roman" w:cs="Times New Roman"/>
        </w:rPr>
        <w:t xml:space="preserve"> (2022) argue even though many countries </w:t>
      </w:r>
      <w:r w:rsidR="0026555B">
        <w:rPr>
          <w:rFonts w:ascii="Times New Roman" w:hAnsi="Times New Roman" w:cs="Times New Roman"/>
        </w:rPr>
        <w:t>have ratified children’s rights</w:t>
      </w:r>
      <w:r w:rsidRPr="00487A3B">
        <w:rPr>
          <w:rFonts w:ascii="Times New Roman" w:hAnsi="Times New Roman" w:cs="Times New Roman"/>
        </w:rPr>
        <w:t xml:space="preserve">, </w:t>
      </w:r>
      <w:r w:rsidR="00875640" w:rsidRPr="00487A3B">
        <w:rPr>
          <w:rFonts w:ascii="Times New Roman" w:hAnsi="Times New Roman" w:cs="Times New Roman"/>
        </w:rPr>
        <w:t>parent</w:t>
      </w:r>
      <w:r w:rsidR="00875640">
        <w:rPr>
          <w:rFonts w:ascii="Times New Roman" w:hAnsi="Times New Roman" w:cs="Times New Roman"/>
        </w:rPr>
        <w:t xml:space="preserve"> </w:t>
      </w:r>
      <w:r w:rsidRPr="00487A3B">
        <w:rPr>
          <w:rFonts w:ascii="Times New Roman" w:hAnsi="Times New Roman" w:cs="Times New Roman"/>
        </w:rPr>
        <w:t xml:space="preserve">rights often prevail.  Child A is deaf, unable to speak and does not understand BSL, therefore decisions have been made by adults, including parents who perceive </w:t>
      </w:r>
      <w:r w:rsidR="0026555B">
        <w:rPr>
          <w:rFonts w:ascii="Times New Roman" w:hAnsi="Times New Roman" w:cs="Times New Roman"/>
        </w:rPr>
        <w:t>c</w:t>
      </w:r>
      <w:r w:rsidRPr="00487A3B">
        <w:rPr>
          <w:rFonts w:ascii="Times New Roman" w:hAnsi="Times New Roman" w:cs="Times New Roman"/>
        </w:rPr>
        <w:t xml:space="preserve">hild A as incapable of forming and communicating own views, not taking </w:t>
      </w:r>
      <w:r w:rsidR="00875640">
        <w:rPr>
          <w:rFonts w:ascii="Times New Roman" w:hAnsi="Times New Roman" w:cs="Times New Roman"/>
        </w:rPr>
        <w:t>c</w:t>
      </w:r>
      <w:r w:rsidRPr="00487A3B">
        <w:rPr>
          <w:rFonts w:ascii="Times New Roman" w:hAnsi="Times New Roman" w:cs="Times New Roman"/>
        </w:rPr>
        <w:t xml:space="preserve">hild A’s views or best interests into account when decision making is in breach of Article 3, 12 and 23 (Robinson, 2021).  </w:t>
      </w:r>
    </w:p>
    <w:p w14:paraId="4ED396C7" w14:textId="77777777" w:rsidR="006B78D3" w:rsidRPr="00487A3B" w:rsidRDefault="006B78D3" w:rsidP="006B78D3">
      <w:pPr>
        <w:rPr>
          <w:rFonts w:ascii="Times New Roman" w:hAnsi="Times New Roman" w:cs="Times New Roman"/>
        </w:rPr>
      </w:pPr>
    </w:p>
    <w:p w14:paraId="264C1E85" w14:textId="3588B039" w:rsidR="006B78D3" w:rsidRPr="00487A3B" w:rsidRDefault="006B78D3" w:rsidP="006B78D3">
      <w:pPr>
        <w:rPr>
          <w:rFonts w:ascii="Times New Roman" w:hAnsi="Times New Roman" w:cs="Times New Roman"/>
        </w:rPr>
      </w:pPr>
      <w:r w:rsidRPr="00487A3B">
        <w:rPr>
          <w:rFonts w:ascii="Times New Roman" w:hAnsi="Times New Roman" w:cs="Times New Roman"/>
        </w:rPr>
        <w:t xml:space="preserve">Billingsley </w:t>
      </w:r>
      <w:r w:rsidRPr="00487A3B">
        <w:rPr>
          <w:rFonts w:ascii="Times New Roman" w:hAnsi="Times New Roman" w:cs="Times New Roman"/>
          <w:i/>
          <w:iCs/>
        </w:rPr>
        <w:t>et al.</w:t>
      </w:r>
      <w:r w:rsidRPr="00487A3B">
        <w:rPr>
          <w:rFonts w:ascii="Times New Roman" w:hAnsi="Times New Roman" w:cs="Times New Roman"/>
        </w:rPr>
        <w:t xml:space="preserve"> (2018) believes sharing leadership responsibilities is vital for effective inclusive leadership.  All adults involved in the care must do all they can to give child A, a voice and is included in decision making (UN</w:t>
      </w:r>
      <w:r w:rsidR="0019464B">
        <w:rPr>
          <w:rFonts w:ascii="Times New Roman" w:hAnsi="Times New Roman" w:cs="Times New Roman"/>
        </w:rPr>
        <w:t>ICEF</w:t>
      </w:r>
      <w:r w:rsidRPr="00487A3B">
        <w:rPr>
          <w:rFonts w:ascii="Times New Roman" w:hAnsi="Times New Roman" w:cs="Times New Roman"/>
        </w:rPr>
        <w:t xml:space="preserve">, no date). </w:t>
      </w:r>
      <w:r w:rsidR="009D5CC7">
        <w:rPr>
          <w:rFonts w:ascii="Times New Roman" w:hAnsi="Times New Roman" w:cs="Times New Roman"/>
        </w:rPr>
        <w:t xml:space="preserve"> It is important to consider how</w:t>
      </w:r>
      <w:r w:rsidR="00581091">
        <w:rPr>
          <w:rFonts w:ascii="Times New Roman" w:hAnsi="Times New Roman" w:cs="Times New Roman"/>
        </w:rPr>
        <w:t xml:space="preserve"> child A can be supported to form own views and be given </w:t>
      </w:r>
      <w:r w:rsidR="0026591F">
        <w:rPr>
          <w:rFonts w:ascii="Times New Roman" w:hAnsi="Times New Roman" w:cs="Times New Roman"/>
        </w:rPr>
        <w:t>a</w:t>
      </w:r>
      <w:r w:rsidR="00581091">
        <w:rPr>
          <w:rFonts w:ascii="Times New Roman" w:hAnsi="Times New Roman" w:cs="Times New Roman"/>
        </w:rPr>
        <w:t xml:space="preserve"> voice</w:t>
      </w:r>
      <w:r w:rsidR="00CF0813">
        <w:rPr>
          <w:rFonts w:ascii="Times New Roman" w:hAnsi="Times New Roman" w:cs="Times New Roman"/>
        </w:rPr>
        <w:t xml:space="preserve"> (Welsh government, no date)</w:t>
      </w:r>
      <w:r w:rsidR="00581091">
        <w:rPr>
          <w:rFonts w:ascii="Times New Roman" w:hAnsi="Times New Roman" w:cs="Times New Roman"/>
        </w:rPr>
        <w:t xml:space="preserve">.  </w:t>
      </w:r>
      <w:r w:rsidR="00CF0813">
        <w:rPr>
          <w:rFonts w:ascii="Times New Roman" w:hAnsi="Times New Roman" w:cs="Times New Roman"/>
        </w:rPr>
        <w:t xml:space="preserve">Opportunities for child A should be created to visit the deaf unit at the new school (Schischka, Rawlinson and Hamilton, 2012), this transition process is important for preparation for a potential move, moreover, allows children to interact with staff and gain a familiarity with the new surroundings (Curle </w:t>
      </w:r>
      <w:r w:rsidR="00CF0813" w:rsidRPr="00CF0813">
        <w:rPr>
          <w:rFonts w:ascii="Times New Roman" w:hAnsi="Times New Roman" w:cs="Times New Roman"/>
          <w:i/>
          <w:iCs/>
        </w:rPr>
        <w:t>et al</w:t>
      </w:r>
      <w:r w:rsidR="00CF0813">
        <w:rPr>
          <w:rFonts w:ascii="Times New Roman" w:hAnsi="Times New Roman" w:cs="Times New Roman"/>
        </w:rPr>
        <w:t>.</w:t>
      </w:r>
      <w:r w:rsidR="00B8103E">
        <w:rPr>
          <w:rFonts w:ascii="Times New Roman" w:hAnsi="Times New Roman" w:cs="Times New Roman"/>
        </w:rPr>
        <w:t xml:space="preserve"> </w:t>
      </w:r>
      <w:r w:rsidR="00CF0813">
        <w:rPr>
          <w:rFonts w:ascii="Times New Roman" w:hAnsi="Times New Roman" w:cs="Times New Roman"/>
        </w:rPr>
        <w:t>2017)</w:t>
      </w:r>
      <w:r w:rsidR="00B8103E">
        <w:rPr>
          <w:rFonts w:ascii="Times New Roman" w:hAnsi="Times New Roman" w:cs="Times New Roman"/>
        </w:rPr>
        <w:t>.</w:t>
      </w:r>
      <w:r w:rsidR="00CF0813">
        <w:rPr>
          <w:rFonts w:ascii="Times New Roman" w:hAnsi="Times New Roman" w:cs="Times New Roman"/>
        </w:rPr>
        <w:t xml:space="preserve"> </w:t>
      </w:r>
      <w:r w:rsidRPr="00487A3B">
        <w:rPr>
          <w:rFonts w:ascii="Times New Roman" w:hAnsi="Times New Roman" w:cs="Times New Roman"/>
        </w:rPr>
        <w:t xml:space="preserve"> ToDs visit school weekly to work 1-1 with </w:t>
      </w:r>
      <w:r w:rsidR="00C458F9">
        <w:rPr>
          <w:rFonts w:ascii="Times New Roman" w:hAnsi="Times New Roman" w:cs="Times New Roman"/>
        </w:rPr>
        <w:t>c</w:t>
      </w:r>
      <w:r w:rsidRPr="00487A3B">
        <w:rPr>
          <w:rFonts w:ascii="Times New Roman" w:hAnsi="Times New Roman" w:cs="Times New Roman"/>
        </w:rPr>
        <w:t>hild A and assist practitioners by providing basic BSL to use in class daily, this is mirrored with the parents to use at home (Salter, Swanwick and Pearson, 2017: Swansea Council, 2023</w:t>
      </w:r>
      <w:r w:rsidR="0019464B">
        <w:rPr>
          <w:rFonts w:ascii="Times New Roman" w:hAnsi="Times New Roman" w:cs="Times New Roman"/>
        </w:rPr>
        <w:t>a</w:t>
      </w:r>
      <w:r w:rsidRPr="00487A3B">
        <w:rPr>
          <w:rFonts w:ascii="Times New Roman" w:hAnsi="Times New Roman" w:cs="Times New Roman"/>
        </w:rPr>
        <w:t>).  The school in the scenario are seeking appointment of a BSL communicator in line with Article 18 of the UNCRC (UN</w:t>
      </w:r>
      <w:r w:rsidR="0019464B">
        <w:rPr>
          <w:rFonts w:ascii="Times New Roman" w:hAnsi="Times New Roman" w:cs="Times New Roman"/>
        </w:rPr>
        <w:t>ICEF</w:t>
      </w:r>
      <w:r w:rsidRPr="00487A3B">
        <w:rPr>
          <w:rFonts w:ascii="Times New Roman" w:hAnsi="Times New Roman" w:cs="Times New Roman"/>
        </w:rPr>
        <w:t xml:space="preserve">, no date).  However, even though the Welsh Government recognise BSL as an international language, recruitment of interpreters is challenging due to a shortage of expertise across the U.K (Department for Work and Pensions, 2017: Terry </w:t>
      </w:r>
      <w:r w:rsidRPr="00487A3B">
        <w:rPr>
          <w:rFonts w:ascii="Times New Roman" w:hAnsi="Times New Roman" w:cs="Times New Roman"/>
          <w:i/>
          <w:iCs/>
        </w:rPr>
        <w:t>et al</w:t>
      </w:r>
      <w:r w:rsidRPr="00487A3B">
        <w:rPr>
          <w:rFonts w:ascii="Times New Roman" w:hAnsi="Times New Roman" w:cs="Times New Roman"/>
        </w:rPr>
        <w:t xml:space="preserve">. 2021). </w:t>
      </w:r>
      <w:r w:rsidR="009D5CC7">
        <w:rPr>
          <w:rFonts w:ascii="Times New Roman" w:hAnsi="Times New Roman" w:cs="Times New Roman"/>
        </w:rPr>
        <w:t xml:space="preserve"> </w:t>
      </w:r>
    </w:p>
    <w:p w14:paraId="513BA011" w14:textId="77777777" w:rsidR="006B78D3" w:rsidRPr="00487A3B" w:rsidRDefault="006B78D3" w:rsidP="006B78D3">
      <w:pPr>
        <w:rPr>
          <w:rFonts w:ascii="Times New Roman" w:hAnsi="Times New Roman" w:cs="Times New Roman"/>
        </w:rPr>
      </w:pPr>
    </w:p>
    <w:p w14:paraId="47C99952" w14:textId="25BCBCA4" w:rsidR="00EA21A1" w:rsidRDefault="006B78D3">
      <w:pPr>
        <w:rPr>
          <w:rFonts w:ascii="Times New Roman" w:hAnsi="Times New Roman" w:cs="Times New Roman"/>
        </w:rPr>
      </w:pPr>
      <w:r w:rsidRPr="00487A3B">
        <w:rPr>
          <w:rFonts w:ascii="Times New Roman" w:hAnsi="Times New Roman" w:cs="Times New Roman"/>
        </w:rPr>
        <w:t xml:space="preserve">To ensure inclusion for </w:t>
      </w:r>
      <w:r w:rsidR="00875640">
        <w:rPr>
          <w:rFonts w:ascii="Times New Roman" w:hAnsi="Times New Roman" w:cs="Times New Roman"/>
        </w:rPr>
        <w:t>c</w:t>
      </w:r>
      <w:r w:rsidRPr="00487A3B">
        <w:rPr>
          <w:rFonts w:ascii="Times New Roman" w:hAnsi="Times New Roman" w:cs="Times New Roman"/>
        </w:rPr>
        <w:t xml:space="preserve">hild A, ToDs have provided video clips and basic BSL resources for staff to use, however BSL takes practice and time to become fluent, courses are often run out of the locality and can be costly, even though there are free classes, these only cover basic BSL communication (National Deaf </w:t>
      </w:r>
      <w:r w:rsidR="007677BF" w:rsidRPr="00487A3B">
        <w:rPr>
          <w:rFonts w:ascii="Times New Roman" w:hAnsi="Times New Roman" w:cs="Times New Roman"/>
        </w:rPr>
        <w:t>Children’s</w:t>
      </w:r>
      <w:r w:rsidRPr="00487A3B">
        <w:rPr>
          <w:rFonts w:ascii="Times New Roman" w:hAnsi="Times New Roman" w:cs="Times New Roman"/>
        </w:rPr>
        <w:t xml:space="preserve"> Society, 2023).  </w:t>
      </w:r>
    </w:p>
    <w:p w14:paraId="42A34EF0" w14:textId="77777777" w:rsidR="00AB697F" w:rsidRDefault="00AB697F">
      <w:pPr>
        <w:rPr>
          <w:rFonts w:ascii="Times New Roman" w:hAnsi="Times New Roman" w:cs="Times New Roman"/>
        </w:rPr>
      </w:pPr>
    </w:p>
    <w:p w14:paraId="3E00D84D" w14:textId="1D7F95D2" w:rsidR="00AC2751" w:rsidRPr="009838E3" w:rsidRDefault="00AC2751">
      <w:pPr>
        <w:rPr>
          <w:rFonts w:ascii="Times New Roman" w:hAnsi="Times New Roman" w:cs="Times New Roman"/>
          <w:u w:val="single"/>
        </w:rPr>
      </w:pPr>
      <w:r w:rsidRPr="009838E3">
        <w:rPr>
          <w:rFonts w:ascii="Times New Roman" w:hAnsi="Times New Roman" w:cs="Times New Roman"/>
          <w:u w:val="single"/>
        </w:rPr>
        <w:t>Family</w:t>
      </w:r>
    </w:p>
    <w:p w14:paraId="184420C4" w14:textId="77777777" w:rsidR="00BE409E" w:rsidRPr="00487A3B" w:rsidRDefault="00BE409E">
      <w:pPr>
        <w:rPr>
          <w:rFonts w:ascii="Times New Roman" w:hAnsi="Times New Roman" w:cs="Times New Roman"/>
        </w:rPr>
      </w:pPr>
    </w:p>
    <w:p w14:paraId="7A69F8AC" w14:textId="43B8D994" w:rsidR="0033773C" w:rsidRPr="00487A3B" w:rsidRDefault="00366E2F">
      <w:pPr>
        <w:rPr>
          <w:rFonts w:ascii="Times New Roman" w:hAnsi="Times New Roman" w:cs="Times New Roman"/>
        </w:rPr>
      </w:pPr>
      <w:r w:rsidRPr="00487A3B">
        <w:rPr>
          <w:rFonts w:ascii="Times New Roman" w:hAnsi="Times New Roman" w:cs="Times New Roman"/>
        </w:rPr>
        <w:t xml:space="preserve">One way to ensure children have the best start to their learning journey is to build positive home school </w:t>
      </w:r>
      <w:r w:rsidR="005040B3" w:rsidRPr="00487A3B">
        <w:rPr>
          <w:rFonts w:ascii="Times New Roman" w:hAnsi="Times New Roman" w:cs="Times New Roman"/>
        </w:rPr>
        <w:t>relationships</w:t>
      </w:r>
      <w:r w:rsidRPr="00487A3B">
        <w:rPr>
          <w:rFonts w:ascii="Times New Roman" w:hAnsi="Times New Roman" w:cs="Times New Roman"/>
        </w:rPr>
        <w:t xml:space="preserve"> (Meehan and Meehan, 2018</w:t>
      </w:r>
      <w:r w:rsidR="00641CEC" w:rsidRPr="00487A3B">
        <w:rPr>
          <w:rFonts w:ascii="Times New Roman" w:hAnsi="Times New Roman" w:cs="Times New Roman"/>
        </w:rPr>
        <w:t xml:space="preserve">: </w:t>
      </w:r>
      <w:r w:rsidR="007677BF" w:rsidRPr="00487A3B">
        <w:rPr>
          <w:rFonts w:ascii="Times New Roman" w:hAnsi="Times New Roman" w:cs="Times New Roman"/>
        </w:rPr>
        <w:t>Kelt</w:t>
      </w:r>
      <w:r w:rsidR="0019464B">
        <w:rPr>
          <w:rFonts w:ascii="Times New Roman" w:hAnsi="Times New Roman" w:cs="Times New Roman"/>
        </w:rPr>
        <w:t>y</w:t>
      </w:r>
      <w:r w:rsidR="00641CEC" w:rsidRPr="00487A3B">
        <w:rPr>
          <w:rFonts w:ascii="Times New Roman" w:hAnsi="Times New Roman" w:cs="Times New Roman"/>
        </w:rPr>
        <w:t xml:space="preserve"> and Wakabayashi, 2020</w:t>
      </w:r>
      <w:r w:rsidRPr="00487A3B">
        <w:rPr>
          <w:rFonts w:ascii="Times New Roman" w:hAnsi="Times New Roman" w:cs="Times New Roman"/>
        </w:rPr>
        <w:t xml:space="preserve">), </w:t>
      </w:r>
      <w:r w:rsidR="005040B3" w:rsidRPr="00487A3B">
        <w:rPr>
          <w:rFonts w:ascii="Times New Roman" w:hAnsi="Times New Roman" w:cs="Times New Roman"/>
        </w:rPr>
        <w:t xml:space="preserve">and as </w:t>
      </w:r>
      <w:r w:rsidRPr="00487A3B">
        <w:rPr>
          <w:rFonts w:ascii="Times New Roman" w:hAnsi="Times New Roman" w:cs="Times New Roman"/>
        </w:rPr>
        <w:t xml:space="preserve">the family in the scenario are reluctant to engage with staff at the school, it is important </w:t>
      </w:r>
      <w:r w:rsidR="005040B3" w:rsidRPr="00487A3B">
        <w:rPr>
          <w:rFonts w:ascii="Times New Roman" w:hAnsi="Times New Roman" w:cs="Times New Roman"/>
        </w:rPr>
        <w:t xml:space="preserve">that staff recognise this hesitancy and put steps in place to welcome the family and create a </w:t>
      </w:r>
      <w:r w:rsidR="005040B3" w:rsidRPr="00487A3B">
        <w:rPr>
          <w:rFonts w:ascii="Times New Roman" w:hAnsi="Times New Roman" w:cs="Times New Roman"/>
        </w:rPr>
        <w:lastRenderedPageBreak/>
        <w:t>sense of belonging</w:t>
      </w:r>
      <w:r w:rsidR="00D54056" w:rsidRPr="00487A3B">
        <w:rPr>
          <w:rFonts w:ascii="Times New Roman" w:hAnsi="Times New Roman" w:cs="Times New Roman"/>
        </w:rPr>
        <w:t xml:space="preserve"> (Goodall </w:t>
      </w:r>
      <w:r w:rsidR="00D54056" w:rsidRPr="00487A3B">
        <w:rPr>
          <w:rFonts w:ascii="Times New Roman" w:hAnsi="Times New Roman" w:cs="Times New Roman"/>
          <w:i/>
          <w:iCs/>
        </w:rPr>
        <w:t>et al</w:t>
      </w:r>
      <w:r w:rsidR="00D54056" w:rsidRPr="00487A3B">
        <w:rPr>
          <w:rFonts w:ascii="Times New Roman" w:hAnsi="Times New Roman" w:cs="Times New Roman"/>
        </w:rPr>
        <w:t>. 2011)</w:t>
      </w:r>
      <w:r w:rsidR="005040B3" w:rsidRPr="00487A3B">
        <w:rPr>
          <w:rFonts w:ascii="Times New Roman" w:hAnsi="Times New Roman" w:cs="Times New Roman"/>
        </w:rPr>
        <w:t>.</w:t>
      </w:r>
      <w:r w:rsidR="00CF5316" w:rsidRPr="00487A3B">
        <w:rPr>
          <w:rFonts w:ascii="Times New Roman" w:hAnsi="Times New Roman" w:cs="Times New Roman"/>
        </w:rPr>
        <w:t xml:space="preserve">  </w:t>
      </w:r>
      <w:r w:rsidR="00D54056" w:rsidRPr="00487A3B">
        <w:rPr>
          <w:rFonts w:ascii="Times New Roman" w:hAnsi="Times New Roman" w:cs="Times New Roman"/>
        </w:rPr>
        <w:t>The Welsh Government (2023) believes to form positive home school links</w:t>
      </w:r>
      <w:r w:rsidR="00093F87" w:rsidRPr="00487A3B">
        <w:rPr>
          <w:rFonts w:ascii="Times New Roman" w:hAnsi="Times New Roman" w:cs="Times New Roman"/>
        </w:rPr>
        <w:t>,</w:t>
      </w:r>
      <w:r w:rsidR="00D54056" w:rsidRPr="00487A3B">
        <w:rPr>
          <w:rFonts w:ascii="Times New Roman" w:hAnsi="Times New Roman" w:cs="Times New Roman"/>
        </w:rPr>
        <w:t xml:space="preserve"> a shared vision through </w:t>
      </w:r>
      <w:r w:rsidR="00093F87" w:rsidRPr="00487A3B">
        <w:rPr>
          <w:rFonts w:ascii="Times New Roman" w:hAnsi="Times New Roman" w:cs="Times New Roman"/>
        </w:rPr>
        <w:t xml:space="preserve">strong inclusive leadership </w:t>
      </w:r>
      <w:r w:rsidR="008A6E50" w:rsidRPr="00487A3B">
        <w:rPr>
          <w:rFonts w:ascii="Times New Roman" w:hAnsi="Times New Roman" w:cs="Times New Roman"/>
        </w:rPr>
        <w:t>encompassing</w:t>
      </w:r>
      <w:r w:rsidR="00093F87" w:rsidRPr="00487A3B">
        <w:rPr>
          <w:rFonts w:ascii="Times New Roman" w:hAnsi="Times New Roman" w:cs="Times New Roman"/>
        </w:rPr>
        <w:t xml:space="preserve"> a </w:t>
      </w:r>
      <w:r w:rsidR="00D54056" w:rsidRPr="00487A3B">
        <w:rPr>
          <w:rFonts w:ascii="Times New Roman" w:hAnsi="Times New Roman" w:cs="Times New Roman"/>
        </w:rPr>
        <w:t>whole school approach is needed</w:t>
      </w:r>
      <w:r w:rsidR="0042140E" w:rsidRPr="00487A3B">
        <w:rPr>
          <w:rFonts w:ascii="Times New Roman" w:hAnsi="Times New Roman" w:cs="Times New Roman"/>
        </w:rPr>
        <w:t xml:space="preserve"> and suggests a designated </w:t>
      </w:r>
      <w:r w:rsidR="0023481A" w:rsidRPr="00487A3B">
        <w:rPr>
          <w:rFonts w:ascii="Times New Roman" w:hAnsi="Times New Roman" w:cs="Times New Roman"/>
        </w:rPr>
        <w:t>family engagement officer (FEO) leads</w:t>
      </w:r>
      <w:r w:rsidR="0042140E" w:rsidRPr="00487A3B">
        <w:rPr>
          <w:rFonts w:ascii="Times New Roman" w:hAnsi="Times New Roman" w:cs="Times New Roman"/>
        </w:rPr>
        <w:t xml:space="preserve"> effective practice to encourage family engagement.</w:t>
      </w:r>
      <w:r w:rsidR="002E5FDE" w:rsidRPr="00487A3B">
        <w:rPr>
          <w:rFonts w:ascii="Times New Roman" w:hAnsi="Times New Roman" w:cs="Times New Roman"/>
        </w:rPr>
        <w:t xml:space="preserve">  The parents in the scenario </w:t>
      </w:r>
      <w:r w:rsidR="00A12883" w:rsidRPr="00487A3B">
        <w:rPr>
          <w:rFonts w:ascii="Times New Roman" w:hAnsi="Times New Roman" w:cs="Times New Roman"/>
        </w:rPr>
        <w:t>show relucta</w:t>
      </w:r>
      <w:r w:rsidR="0023481A" w:rsidRPr="00487A3B">
        <w:rPr>
          <w:rFonts w:ascii="Times New Roman" w:hAnsi="Times New Roman" w:cs="Times New Roman"/>
        </w:rPr>
        <w:t>nce</w:t>
      </w:r>
      <w:r w:rsidR="002E5FDE" w:rsidRPr="00487A3B">
        <w:rPr>
          <w:rFonts w:ascii="Times New Roman" w:hAnsi="Times New Roman" w:cs="Times New Roman"/>
        </w:rPr>
        <w:t xml:space="preserve"> to engage with staff, </w:t>
      </w:r>
      <w:r w:rsidR="00A12883" w:rsidRPr="00487A3B">
        <w:rPr>
          <w:rFonts w:ascii="Times New Roman" w:hAnsi="Times New Roman" w:cs="Times New Roman"/>
        </w:rPr>
        <w:t>the Welsh Government (2016</w:t>
      </w:r>
      <w:r w:rsidR="0019464B">
        <w:rPr>
          <w:rFonts w:ascii="Times New Roman" w:hAnsi="Times New Roman" w:cs="Times New Roman"/>
        </w:rPr>
        <w:t>a</w:t>
      </w:r>
      <w:r w:rsidR="00A12883" w:rsidRPr="00487A3B">
        <w:rPr>
          <w:rFonts w:ascii="Times New Roman" w:hAnsi="Times New Roman" w:cs="Times New Roman"/>
        </w:rPr>
        <w:t xml:space="preserve">) recognises apprehension may be </w:t>
      </w:r>
      <w:r w:rsidR="002E5FDE" w:rsidRPr="00487A3B">
        <w:rPr>
          <w:rFonts w:ascii="Times New Roman" w:hAnsi="Times New Roman" w:cs="Times New Roman"/>
        </w:rPr>
        <w:t>due t</w:t>
      </w:r>
      <w:r w:rsidR="00A12883" w:rsidRPr="00487A3B">
        <w:rPr>
          <w:rFonts w:ascii="Times New Roman" w:hAnsi="Times New Roman" w:cs="Times New Roman"/>
        </w:rPr>
        <w:t xml:space="preserve">o </w:t>
      </w:r>
      <w:r w:rsidR="002E5FDE" w:rsidRPr="00487A3B">
        <w:rPr>
          <w:rFonts w:ascii="Times New Roman" w:hAnsi="Times New Roman" w:cs="Times New Roman"/>
        </w:rPr>
        <w:t>negative personal experiences with school</w:t>
      </w:r>
      <w:r w:rsidR="00A12883" w:rsidRPr="00487A3B">
        <w:rPr>
          <w:rFonts w:ascii="Times New Roman" w:hAnsi="Times New Roman" w:cs="Times New Roman"/>
        </w:rPr>
        <w:t>, pressures of family commitments and personal health issues, similarly,</w:t>
      </w:r>
      <w:r w:rsidR="002E5FDE" w:rsidRPr="00487A3B">
        <w:rPr>
          <w:rFonts w:ascii="Times New Roman" w:hAnsi="Times New Roman" w:cs="Times New Roman"/>
        </w:rPr>
        <w:t xml:space="preserve"> </w:t>
      </w:r>
      <w:r w:rsidR="007677BF" w:rsidRPr="00487A3B">
        <w:rPr>
          <w:rFonts w:ascii="Times New Roman" w:hAnsi="Times New Roman" w:cs="Times New Roman"/>
        </w:rPr>
        <w:t>Kel</w:t>
      </w:r>
      <w:r w:rsidR="0019464B">
        <w:rPr>
          <w:rFonts w:ascii="Times New Roman" w:hAnsi="Times New Roman" w:cs="Times New Roman"/>
        </w:rPr>
        <w:t>ty</w:t>
      </w:r>
      <w:r w:rsidR="002E5FDE" w:rsidRPr="00487A3B">
        <w:rPr>
          <w:rFonts w:ascii="Times New Roman" w:hAnsi="Times New Roman" w:cs="Times New Roman"/>
        </w:rPr>
        <w:t xml:space="preserve"> and Wakabayashi (2020) argue potential barriers to family </w:t>
      </w:r>
      <w:r w:rsidR="00A12883" w:rsidRPr="00487A3B">
        <w:rPr>
          <w:rFonts w:ascii="Times New Roman" w:hAnsi="Times New Roman" w:cs="Times New Roman"/>
        </w:rPr>
        <w:t>engagement</w:t>
      </w:r>
      <w:r w:rsidR="002E5FDE" w:rsidRPr="00487A3B">
        <w:rPr>
          <w:rFonts w:ascii="Times New Roman" w:hAnsi="Times New Roman" w:cs="Times New Roman"/>
        </w:rPr>
        <w:t xml:space="preserve"> come from fear of judgement from professionals</w:t>
      </w:r>
      <w:r w:rsidR="00EF5336" w:rsidRPr="00487A3B">
        <w:rPr>
          <w:rFonts w:ascii="Times New Roman" w:hAnsi="Times New Roman" w:cs="Times New Roman"/>
        </w:rPr>
        <w:t xml:space="preserve"> and lack of communication</w:t>
      </w:r>
      <w:r w:rsidR="0023481A" w:rsidRPr="00487A3B">
        <w:rPr>
          <w:rFonts w:ascii="Times New Roman" w:hAnsi="Times New Roman" w:cs="Times New Roman"/>
        </w:rPr>
        <w:t xml:space="preserve">.  </w:t>
      </w:r>
    </w:p>
    <w:p w14:paraId="180A1900" w14:textId="77777777" w:rsidR="0033773C" w:rsidRPr="00487A3B" w:rsidRDefault="0033773C">
      <w:pPr>
        <w:rPr>
          <w:rFonts w:ascii="Times New Roman" w:hAnsi="Times New Roman" w:cs="Times New Roman"/>
        </w:rPr>
      </w:pPr>
    </w:p>
    <w:p w14:paraId="7F7F1102" w14:textId="257FEC1E" w:rsidR="00CF5316" w:rsidRPr="00487A3B" w:rsidRDefault="0023481A">
      <w:pPr>
        <w:rPr>
          <w:rFonts w:ascii="Times New Roman" w:hAnsi="Times New Roman" w:cs="Times New Roman"/>
        </w:rPr>
      </w:pPr>
      <w:r w:rsidRPr="00487A3B">
        <w:rPr>
          <w:rFonts w:ascii="Times New Roman" w:hAnsi="Times New Roman" w:cs="Times New Roman"/>
        </w:rPr>
        <w:t xml:space="preserve">For the parents in the scenario to overcome their </w:t>
      </w:r>
      <w:r w:rsidR="00E77F47" w:rsidRPr="00487A3B">
        <w:rPr>
          <w:rFonts w:ascii="Times New Roman" w:hAnsi="Times New Roman" w:cs="Times New Roman"/>
        </w:rPr>
        <w:t>hesitancy</w:t>
      </w:r>
      <w:r w:rsidRPr="00487A3B">
        <w:rPr>
          <w:rFonts w:ascii="Times New Roman" w:hAnsi="Times New Roman" w:cs="Times New Roman"/>
        </w:rPr>
        <w:t xml:space="preserve"> the school must display a</w:t>
      </w:r>
      <w:r w:rsidR="00E77F47" w:rsidRPr="00487A3B">
        <w:rPr>
          <w:rFonts w:ascii="Times New Roman" w:hAnsi="Times New Roman" w:cs="Times New Roman"/>
        </w:rPr>
        <w:t>n inclusive approach</w:t>
      </w:r>
      <w:r w:rsidR="002C5EC5">
        <w:rPr>
          <w:rFonts w:ascii="Times New Roman" w:hAnsi="Times New Roman" w:cs="Times New Roman"/>
        </w:rPr>
        <w:t xml:space="preserve">, </w:t>
      </w:r>
      <w:r w:rsidR="00E77F47" w:rsidRPr="00487A3B">
        <w:rPr>
          <w:rFonts w:ascii="Times New Roman" w:hAnsi="Times New Roman" w:cs="Times New Roman"/>
        </w:rPr>
        <w:t xml:space="preserve">show understanding barriers and the individual needs of the family, school must be </w:t>
      </w:r>
      <w:r w:rsidR="00BB67D1" w:rsidRPr="00487A3B">
        <w:rPr>
          <w:rFonts w:ascii="Times New Roman" w:hAnsi="Times New Roman" w:cs="Times New Roman"/>
        </w:rPr>
        <w:t xml:space="preserve">a </w:t>
      </w:r>
      <w:r w:rsidRPr="00487A3B">
        <w:rPr>
          <w:rFonts w:ascii="Times New Roman" w:hAnsi="Times New Roman" w:cs="Times New Roman"/>
        </w:rPr>
        <w:t xml:space="preserve">warm, welcoming </w:t>
      </w:r>
      <w:r w:rsidR="00E77F47" w:rsidRPr="00487A3B">
        <w:rPr>
          <w:rFonts w:ascii="Times New Roman" w:hAnsi="Times New Roman" w:cs="Times New Roman"/>
        </w:rPr>
        <w:t xml:space="preserve">environment where </w:t>
      </w:r>
      <w:r w:rsidR="00B361AE" w:rsidRPr="00487A3B">
        <w:rPr>
          <w:rFonts w:ascii="Times New Roman" w:hAnsi="Times New Roman" w:cs="Times New Roman"/>
        </w:rPr>
        <w:t>parents’</w:t>
      </w:r>
      <w:r w:rsidR="00FC7D6A" w:rsidRPr="00487A3B">
        <w:rPr>
          <w:rFonts w:ascii="Times New Roman" w:hAnsi="Times New Roman" w:cs="Times New Roman"/>
        </w:rPr>
        <w:t xml:space="preserve"> </w:t>
      </w:r>
      <w:r w:rsidRPr="00487A3B">
        <w:rPr>
          <w:rFonts w:ascii="Times New Roman" w:hAnsi="Times New Roman" w:cs="Times New Roman"/>
        </w:rPr>
        <w:t>voices are heard</w:t>
      </w:r>
      <w:r w:rsidR="00E77F47" w:rsidRPr="00487A3B">
        <w:rPr>
          <w:rFonts w:ascii="Times New Roman" w:hAnsi="Times New Roman" w:cs="Times New Roman"/>
        </w:rPr>
        <w:t xml:space="preserve"> and efforts are made through multiple communication approaches to </w:t>
      </w:r>
      <w:r w:rsidR="002C5EC5">
        <w:rPr>
          <w:rFonts w:ascii="Times New Roman" w:hAnsi="Times New Roman" w:cs="Times New Roman"/>
        </w:rPr>
        <w:t xml:space="preserve">share </w:t>
      </w:r>
      <w:r w:rsidR="00E77F47" w:rsidRPr="00487A3B">
        <w:rPr>
          <w:rFonts w:ascii="Times New Roman" w:hAnsi="Times New Roman" w:cs="Times New Roman"/>
        </w:rPr>
        <w:t>information (Welsh Government, 2016</w:t>
      </w:r>
      <w:r w:rsidR="0019464B">
        <w:rPr>
          <w:rFonts w:ascii="Times New Roman" w:hAnsi="Times New Roman" w:cs="Times New Roman"/>
        </w:rPr>
        <w:t>a</w:t>
      </w:r>
      <w:r w:rsidR="00E77F47" w:rsidRPr="00487A3B">
        <w:rPr>
          <w:rFonts w:ascii="Times New Roman" w:hAnsi="Times New Roman" w:cs="Times New Roman"/>
        </w:rPr>
        <w:t>: Welsh Government, 2023).</w:t>
      </w:r>
      <w:r w:rsidR="007628C9" w:rsidRPr="00487A3B">
        <w:rPr>
          <w:rFonts w:ascii="Times New Roman" w:hAnsi="Times New Roman" w:cs="Times New Roman"/>
        </w:rPr>
        <w:t xml:space="preserve">  </w:t>
      </w:r>
      <w:r w:rsidR="007677BF" w:rsidRPr="00487A3B">
        <w:rPr>
          <w:rFonts w:ascii="Times New Roman" w:hAnsi="Times New Roman" w:cs="Times New Roman"/>
        </w:rPr>
        <w:t>Keltie</w:t>
      </w:r>
      <w:r w:rsidR="007628C9" w:rsidRPr="00487A3B">
        <w:rPr>
          <w:rFonts w:ascii="Times New Roman" w:hAnsi="Times New Roman" w:cs="Times New Roman"/>
        </w:rPr>
        <w:t xml:space="preserve"> and Wakabayashi (2020) </w:t>
      </w:r>
      <w:r w:rsidR="007677BF" w:rsidRPr="00487A3B">
        <w:rPr>
          <w:rFonts w:ascii="Times New Roman" w:hAnsi="Times New Roman" w:cs="Times New Roman"/>
        </w:rPr>
        <w:t>suggest</w:t>
      </w:r>
      <w:r w:rsidR="00BB67D1" w:rsidRPr="00487A3B">
        <w:rPr>
          <w:rFonts w:ascii="Times New Roman" w:hAnsi="Times New Roman" w:cs="Times New Roman"/>
        </w:rPr>
        <w:t xml:space="preserve"> including parents as partners through family engagement activities is an effective approach to </w:t>
      </w:r>
      <w:r w:rsidR="00F933DB" w:rsidRPr="00487A3B">
        <w:rPr>
          <w:rFonts w:ascii="Times New Roman" w:hAnsi="Times New Roman" w:cs="Times New Roman"/>
        </w:rPr>
        <w:t>strengthen</w:t>
      </w:r>
      <w:r w:rsidR="00BB67D1" w:rsidRPr="00487A3B">
        <w:rPr>
          <w:rFonts w:ascii="Times New Roman" w:hAnsi="Times New Roman" w:cs="Times New Roman"/>
        </w:rPr>
        <w:t xml:space="preserve"> home school relationships and bonds with their children.  </w:t>
      </w:r>
      <w:r w:rsidR="00F933DB" w:rsidRPr="00487A3B">
        <w:rPr>
          <w:rFonts w:ascii="Times New Roman" w:hAnsi="Times New Roman" w:cs="Times New Roman"/>
        </w:rPr>
        <w:t xml:space="preserve">The FEO (Welsh Government, 2023) is perfectly placed to embrace the parents in the scenario and begin to implement strategies for support, </w:t>
      </w:r>
      <w:r w:rsidR="00FC7D6A" w:rsidRPr="00487A3B">
        <w:rPr>
          <w:rFonts w:ascii="Times New Roman" w:hAnsi="Times New Roman" w:cs="Times New Roman"/>
        </w:rPr>
        <w:t>engagement</w:t>
      </w:r>
      <w:r w:rsidR="00F933DB" w:rsidRPr="00487A3B">
        <w:rPr>
          <w:rFonts w:ascii="Times New Roman" w:hAnsi="Times New Roman" w:cs="Times New Roman"/>
        </w:rPr>
        <w:t xml:space="preserve"> and diminish any barriers the parents feel towards the school.  </w:t>
      </w:r>
    </w:p>
    <w:p w14:paraId="3772C795" w14:textId="77777777" w:rsidR="00BC25C9" w:rsidRPr="00487A3B" w:rsidRDefault="00BC25C9">
      <w:pPr>
        <w:rPr>
          <w:rFonts w:ascii="Times New Roman" w:hAnsi="Times New Roman" w:cs="Times New Roman"/>
        </w:rPr>
      </w:pPr>
    </w:p>
    <w:p w14:paraId="09A16606" w14:textId="25F7AD86" w:rsidR="00605D16" w:rsidRDefault="00BC25C9" w:rsidP="00605D16">
      <w:pPr>
        <w:rPr>
          <w:rFonts w:ascii="Times New Roman" w:hAnsi="Times New Roman" w:cs="Times New Roman"/>
        </w:rPr>
      </w:pPr>
      <w:r w:rsidRPr="00487A3B">
        <w:rPr>
          <w:rFonts w:ascii="Times New Roman" w:hAnsi="Times New Roman" w:cs="Times New Roman"/>
        </w:rPr>
        <w:t>The parents in the scenario are unable to communicate through BSL to child A</w:t>
      </w:r>
      <w:r w:rsidR="00B361AE">
        <w:rPr>
          <w:rFonts w:ascii="Times New Roman" w:hAnsi="Times New Roman" w:cs="Times New Roman"/>
        </w:rPr>
        <w:t xml:space="preserve">.  When child A has arrived at school upset, mum has commented she is unaware of what is wrong as they cannot understand child A. </w:t>
      </w:r>
      <w:r w:rsidR="00B12F29" w:rsidRPr="00487A3B">
        <w:rPr>
          <w:rFonts w:ascii="Times New Roman" w:hAnsi="Times New Roman" w:cs="Times New Roman"/>
        </w:rPr>
        <w:t xml:space="preserve"> </w:t>
      </w:r>
      <w:r w:rsidR="00B361AE">
        <w:rPr>
          <w:rFonts w:ascii="Times New Roman" w:hAnsi="Times New Roman" w:cs="Times New Roman"/>
        </w:rPr>
        <w:t>W</w:t>
      </w:r>
      <w:r w:rsidR="00605D16" w:rsidRPr="00487A3B">
        <w:rPr>
          <w:rFonts w:ascii="Times New Roman" w:hAnsi="Times New Roman" w:cs="Times New Roman"/>
        </w:rPr>
        <w:t xml:space="preserve">here parents and siblings are unable to use BSL, deaf children are left isolated and if not addressed in the first five years language acquisition is severely impaired (Terry </w:t>
      </w:r>
      <w:r w:rsidR="00605D16" w:rsidRPr="00487A3B">
        <w:rPr>
          <w:rFonts w:ascii="Times New Roman" w:hAnsi="Times New Roman" w:cs="Times New Roman"/>
          <w:i/>
          <w:iCs/>
        </w:rPr>
        <w:t>et al</w:t>
      </w:r>
      <w:r w:rsidR="00605D16" w:rsidRPr="00487A3B">
        <w:rPr>
          <w:rFonts w:ascii="Times New Roman" w:hAnsi="Times New Roman" w:cs="Times New Roman"/>
        </w:rPr>
        <w:t xml:space="preserve">. 2021).  </w:t>
      </w:r>
    </w:p>
    <w:p w14:paraId="13DDAA8C" w14:textId="77777777" w:rsidR="00B361AE" w:rsidRPr="00487A3B" w:rsidRDefault="00B361AE" w:rsidP="00605D16">
      <w:pPr>
        <w:rPr>
          <w:rFonts w:ascii="Times New Roman" w:hAnsi="Times New Roman" w:cs="Times New Roman"/>
        </w:rPr>
      </w:pPr>
    </w:p>
    <w:p w14:paraId="082A0354" w14:textId="205F4E94" w:rsidR="0008081B" w:rsidRPr="00487A3B" w:rsidRDefault="00852018">
      <w:pPr>
        <w:rPr>
          <w:rFonts w:ascii="Times New Roman" w:hAnsi="Times New Roman" w:cs="Times New Roman"/>
        </w:rPr>
      </w:pPr>
      <w:r w:rsidRPr="00487A3B">
        <w:rPr>
          <w:rFonts w:ascii="Times New Roman" w:hAnsi="Times New Roman" w:cs="Times New Roman"/>
        </w:rPr>
        <w:t>The Department for Education (2021) states under The Children’s Act 1989, social care can support the needs of families with disabled child</w:t>
      </w:r>
      <w:r w:rsidR="00B102E6" w:rsidRPr="00487A3B">
        <w:rPr>
          <w:rFonts w:ascii="Times New Roman" w:hAnsi="Times New Roman" w:cs="Times New Roman"/>
        </w:rPr>
        <w:t xml:space="preserve">ren, </w:t>
      </w:r>
      <w:r w:rsidR="00CA2E0B" w:rsidRPr="00487A3B">
        <w:rPr>
          <w:rFonts w:ascii="Times New Roman" w:hAnsi="Times New Roman" w:cs="Times New Roman"/>
        </w:rPr>
        <w:t>therefore</w:t>
      </w:r>
      <w:r w:rsidR="00B102E6" w:rsidRPr="00487A3B">
        <w:rPr>
          <w:rFonts w:ascii="Times New Roman" w:hAnsi="Times New Roman" w:cs="Times New Roman"/>
        </w:rPr>
        <w:t>, could</w:t>
      </w:r>
      <w:r w:rsidRPr="00487A3B">
        <w:rPr>
          <w:rFonts w:ascii="Times New Roman" w:hAnsi="Times New Roman" w:cs="Times New Roman"/>
        </w:rPr>
        <w:t xml:space="preserve"> subsidise the cost of BSL </w:t>
      </w:r>
      <w:r w:rsidR="00D52EE1" w:rsidRPr="00487A3B">
        <w:rPr>
          <w:rFonts w:ascii="Times New Roman" w:hAnsi="Times New Roman" w:cs="Times New Roman"/>
        </w:rPr>
        <w:t>classes</w:t>
      </w:r>
      <w:r w:rsidR="001A7D25" w:rsidRPr="00487A3B">
        <w:rPr>
          <w:rFonts w:ascii="Times New Roman" w:hAnsi="Times New Roman" w:cs="Times New Roman"/>
        </w:rPr>
        <w:t>.</w:t>
      </w:r>
      <w:r w:rsidRPr="00487A3B">
        <w:rPr>
          <w:rFonts w:ascii="Times New Roman" w:hAnsi="Times New Roman" w:cs="Times New Roman"/>
        </w:rPr>
        <w:t xml:space="preserve"> </w:t>
      </w:r>
      <w:r w:rsidR="001A7D25" w:rsidRPr="00487A3B">
        <w:rPr>
          <w:rFonts w:ascii="Times New Roman" w:hAnsi="Times New Roman" w:cs="Times New Roman"/>
        </w:rPr>
        <w:t>H</w:t>
      </w:r>
      <w:r w:rsidRPr="00487A3B">
        <w:rPr>
          <w:rFonts w:ascii="Times New Roman" w:hAnsi="Times New Roman" w:cs="Times New Roman"/>
        </w:rPr>
        <w:t xml:space="preserve">owever, </w:t>
      </w:r>
      <w:r w:rsidR="00D52EE1" w:rsidRPr="00487A3B">
        <w:rPr>
          <w:rFonts w:ascii="Times New Roman" w:hAnsi="Times New Roman" w:cs="Times New Roman"/>
        </w:rPr>
        <w:t xml:space="preserve">Terry </w:t>
      </w:r>
      <w:r w:rsidR="00D52EE1" w:rsidRPr="00487A3B">
        <w:rPr>
          <w:rFonts w:ascii="Times New Roman" w:hAnsi="Times New Roman" w:cs="Times New Roman"/>
          <w:i/>
          <w:iCs/>
        </w:rPr>
        <w:t>et al</w:t>
      </w:r>
      <w:r w:rsidR="0019464B">
        <w:rPr>
          <w:rFonts w:ascii="Times New Roman" w:hAnsi="Times New Roman" w:cs="Times New Roman"/>
          <w:i/>
          <w:iCs/>
        </w:rPr>
        <w:t>.</w:t>
      </w:r>
      <w:r w:rsidR="00D52EE1" w:rsidRPr="00487A3B">
        <w:rPr>
          <w:rFonts w:ascii="Times New Roman" w:hAnsi="Times New Roman" w:cs="Times New Roman"/>
        </w:rPr>
        <w:t xml:space="preserve"> (2021) argues support for parents to access BSL is </w:t>
      </w:r>
      <w:r w:rsidR="007677BF" w:rsidRPr="00487A3B">
        <w:rPr>
          <w:rFonts w:ascii="Times New Roman" w:hAnsi="Times New Roman" w:cs="Times New Roman"/>
        </w:rPr>
        <w:t>limited,</w:t>
      </w:r>
      <w:r w:rsidR="00B102E6" w:rsidRPr="00487A3B">
        <w:rPr>
          <w:rFonts w:ascii="Times New Roman" w:hAnsi="Times New Roman" w:cs="Times New Roman"/>
        </w:rPr>
        <w:t xml:space="preserve"> and participation is a choice rather than a requirement (National Deaf Children’s Society, 2022)</w:t>
      </w:r>
      <w:r w:rsidR="001A7D25" w:rsidRPr="00487A3B">
        <w:rPr>
          <w:rFonts w:ascii="Times New Roman" w:hAnsi="Times New Roman" w:cs="Times New Roman"/>
        </w:rPr>
        <w:t xml:space="preserve">, furthermore, Bowen and </w:t>
      </w:r>
      <w:r w:rsidR="007677BF" w:rsidRPr="00487A3B">
        <w:rPr>
          <w:rFonts w:ascii="Times New Roman" w:hAnsi="Times New Roman" w:cs="Times New Roman"/>
        </w:rPr>
        <w:t>H</w:t>
      </w:r>
      <w:r w:rsidR="007677BF">
        <w:rPr>
          <w:rFonts w:ascii="Times New Roman" w:hAnsi="Times New Roman" w:cs="Times New Roman"/>
        </w:rPr>
        <w:t>o</w:t>
      </w:r>
      <w:r w:rsidR="007677BF" w:rsidRPr="00487A3B">
        <w:rPr>
          <w:rFonts w:ascii="Times New Roman" w:hAnsi="Times New Roman" w:cs="Times New Roman"/>
        </w:rPr>
        <w:t>ltom</w:t>
      </w:r>
      <w:r w:rsidR="001A7D25" w:rsidRPr="00487A3B">
        <w:rPr>
          <w:rFonts w:ascii="Times New Roman" w:hAnsi="Times New Roman" w:cs="Times New Roman"/>
        </w:rPr>
        <w:t xml:space="preserve"> (2020) state there is no Welsh Government policy for provision of BSL in Wales and only non-accredited, basic provision may be funded.</w:t>
      </w:r>
      <w:r w:rsidR="00B102E6" w:rsidRPr="00487A3B">
        <w:rPr>
          <w:rFonts w:ascii="Times New Roman" w:hAnsi="Times New Roman" w:cs="Times New Roman"/>
        </w:rPr>
        <w:t xml:space="preserve">  </w:t>
      </w:r>
      <w:r w:rsidR="00D602A8" w:rsidRPr="00487A3B">
        <w:rPr>
          <w:rFonts w:ascii="Times New Roman" w:hAnsi="Times New Roman" w:cs="Times New Roman"/>
        </w:rPr>
        <w:t xml:space="preserve">Bowen and </w:t>
      </w:r>
      <w:r w:rsidR="007677BF" w:rsidRPr="00487A3B">
        <w:rPr>
          <w:rFonts w:ascii="Times New Roman" w:hAnsi="Times New Roman" w:cs="Times New Roman"/>
        </w:rPr>
        <w:t>H</w:t>
      </w:r>
      <w:r w:rsidR="007677BF">
        <w:rPr>
          <w:rFonts w:ascii="Times New Roman" w:hAnsi="Times New Roman" w:cs="Times New Roman"/>
        </w:rPr>
        <w:t>o</w:t>
      </w:r>
      <w:r w:rsidR="007677BF" w:rsidRPr="00487A3B">
        <w:rPr>
          <w:rFonts w:ascii="Times New Roman" w:hAnsi="Times New Roman" w:cs="Times New Roman"/>
        </w:rPr>
        <w:t>ltom</w:t>
      </w:r>
      <w:r w:rsidR="00D602A8" w:rsidRPr="00487A3B">
        <w:rPr>
          <w:rFonts w:ascii="Times New Roman" w:hAnsi="Times New Roman" w:cs="Times New Roman"/>
        </w:rPr>
        <w:t xml:space="preserve"> (2020)</w:t>
      </w:r>
      <w:r w:rsidR="009D1157">
        <w:rPr>
          <w:rFonts w:ascii="Times New Roman" w:hAnsi="Times New Roman" w:cs="Times New Roman"/>
        </w:rPr>
        <w:t xml:space="preserve"> further </w:t>
      </w:r>
      <w:r w:rsidR="0033773C" w:rsidRPr="00487A3B">
        <w:rPr>
          <w:rFonts w:ascii="Times New Roman" w:hAnsi="Times New Roman" w:cs="Times New Roman"/>
        </w:rPr>
        <w:t>suggest</w:t>
      </w:r>
      <w:r w:rsidR="00D602A8" w:rsidRPr="00487A3B">
        <w:rPr>
          <w:rFonts w:ascii="Times New Roman" w:hAnsi="Times New Roman" w:cs="Times New Roman"/>
        </w:rPr>
        <w:t xml:space="preserve"> many parents opt out of learning BSL due to socioeconomic factors, for example, poor language and literacy skills, lack of education</w:t>
      </w:r>
      <w:r w:rsidR="0033773C" w:rsidRPr="00487A3B">
        <w:rPr>
          <w:rFonts w:ascii="Times New Roman" w:hAnsi="Times New Roman" w:cs="Times New Roman"/>
        </w:rPr>
        <w:t xml:space="preserve"> and unaffordability.</w:t>
      </w:r>
      <w:r w:rsidR="00D602A8" w:rsidRPr="00487A3B">
        <w:rPr>
          <w:rFonts w:ascii="Times New Roman" w:hAnsi="Times New Roman" w:cs="Times New Roman"/>
        </w:rPr>
        <w:t xml:space="preserve"> </w:t>
      </w:r>
      <w:r w:rsidR="00B102E6" w:rsidRPr="00487A3B">
        <w:rPr>
          <w:rFonts w:ascii="Times New Roman" w:hAnsi="Times New Roman" w:cs="Times New Roman"/>
        </w:rPr>
        <w:t>Swansea Council (2023</w:t>
      </w:r>
      <w:r w:rsidR="002C5EC5">
        <w:rPr>
          <w:rFonts w:ascii="Times New Roman" w:hAnsi="Times New Roman" w:cs="Times New Roman"/>
        </w:rPr>
        <w:t>a</w:t>
      </w:r>
      <w:r w:rsidR="00B102E6" w:rsidRPr="00487A3B">
        <w:rPr>
          <w:rFonts w:ascii="Times New Roman" w:hAnsi="Times New Roman" w:cs="Times New Roman"/>
        </w:rPr>
        <w:t xml:space="preserve">) </w:t>
      </w:r>
      <w:r w:rsidR="00CA2E0B" w:rsidRPr="00487A3B">
        <w:rPr>
          <w:rFonts w:ascii="Times New Roman" w:hAnsi="Times New Roman" w:cs="Times New Roman"/>
        </w:rPr>
        <w:t xml:space="preserve">offers support to parents who want to learn </w:t>
      </w:r>
      <w:r w:rsidR="0033773C" w:rsidRPr="00487A3B">
        <w:rPr>
          <w:rFonts w:ascii="Times New Roman" w:hAnsi="Times New Roman" w:cs="Times New Roman"/>
        </w:rPr>
        <w:t>BSL through school and</w:t>
      </w:r>
      <w:r w:rsidR="00CA2E0B" w:rsidRPr="00487A3B">
        <w:rPr>
          <w:rFonts w:ascii="Times New Roman" w:hAnsi="Times New Roman" w:cs="Times New Roman"/>
        </w:rPr>
        <w:t xml:space="preserve"> encourage parents to connect with </w:t>
      </w:r>
      <w:r w:rsidR="0008081B" w:rsidRPr="00487A3B">
        <w:rPr>
          <w:rFonts w:ascii="Times New Roman" w:hAnsi="Times New Roman" w:cs="Times New Roman"/>
        </w:rPr>
        <w:t>families</w:t>
      </w:r>
      <w:r w:rsidR="00CA2E0B" w:rsidRPr="00487A3B">
        <w:rPr>
          <w:rFonts w:ascii="Times New Roman" w:hAnsi="Times New Roman" w:cs="Times New Roman"/>
        </w:rPr>
        <w:t xml:space="preserve"> of deaf children within their community.  </w:t>
      </w:r>
      <w:r w:rsidR="0008081B" w:rsidRPr="00487A3B">
        <w:rPr>
          <w:rFonts w:ascii="Times New Roman" w:hAnsi="Times New Roman" w:cs="Times New Roman"/>
        </w:rPr>
        <w:t xml:space="preserve">The role of the FEO could assist the parents here </w:t>
      </w:r>
      <w:r w:rsidR="00DA698D" w:rsidRPr="00487A3B">
        <w:rPr>
          <w:rFonts w:ascii="Times New Roman" w:hAnsi="Times New Roman" w:cs="Times New Roman"/>
        </w:rPr>
        <w:t xml:space="preserve">(Welsh Government, 2023) </w:t>
      </w:r>
      <w:r w:rsidR="0008081B" w:rsidRPr="00487A3B">
        <w:rPr>
          <w:rFonts w:ascii="Times New Roman" w:hAnsi="Times New Roman" w:cs="Times New Roman"/>
        </w:rPr>
        <w:t xml:space="preserve">and highlight the benefits of a basic BSL class and gather further information, in addition to this, encourage the parents to reach out to deaf families in the community </w:t>
      </w:r>
      <w:r w:rsidR="00292513" w:rsidRPr="00487A3B">
        <w:rPr>
          <w:rFonts w:ascii="Times New Roman" w:hAnsi="Times New Roman" w:cs="Times New Roman"/>
        </w:rPr>
        <w:t xml:space="preserve">will </w:t>
      </w:r>
      <w:r w:rsidR="002C5EC5">
        <w:rPr>
          <w:rFonts w:ascii="Times New Roman" w:hAnsi="Times New Roman" w:cs="Times New Roman"/>
        </w:rPr>
        <w:t xml:space="preserve">develop a </w:t>
      </w:r>
      <w:r w:rsidR="0008081B" w:rsidRPr="00487A3B">
        <w:rPr>
          <w:rFonts w:ascii="Times New Roman" w:hAnsi="Times New Roman" w:cs="Times New Roman"/>
        </w:rPr>
        <w:t xml:space="preserve">sense of belonging, acceptance and </w:t>
      </w:r>
      <w:r w:rsidR="00C458F9">
        <w:rPr>
          <w:rFonts w:ascii="Times New Roman" w:hAnsi="Times New Roman" w:cs="Times New Roman"/>
        </w:rPr>
        <w:t>c</w:t>
      </w:r>
      <w:r w:rsidR="00292513" w:rsidRPr="00487A3B">
        <w:rPr>
          <w:rFonts w:ascii="Times New Roman" w:hAnsi="Times New Roman" w:cs="Times New Roman"/>
        </w:rPr>
        <w:t>hild A will develop a sense of identity by reaching the wider deaf community (</w:t>
      </w:r>
      <w:r w:rsidR="00DA698D" w:rsidRPr="00487A3B">
        <w:rPr>
          <w:rFonts w:ascii="Times New Roman" w:hAnsi="Times New Roman" w:cs="Times New Roman"/>
        </w:rPr>
        <w:t>National Deaf Children’s Society, 2022: Welsh Government, 2016</w:t>
      </w:r>
      <w:r w:rsidR="0019464B">
        <w:rPr>
          <w:rFonts w:ascii="Times New Roman" w:hAnsi="Times New Roman" w:cs="Times New Roman"/>
        </w:rPr>
        <w:t>b</w:t>
      </w:r>
      <w:r w:rsidR="00DA698D" w:rsidRPr="00487A3B">
        <w:rPr>
          <w:rFonts w:ascii="Times New Roman" w:hAnsi="Times New Roman" w:cs="Times New Roman"/>
        </w:rPr>
        <w:t>).</w:t>
      </w:r>
      <w:r w:rsidR="00850135">
        <w:rPr>
          <w:rFonts w:ascii="Times New Roman" w:hAnsi="Times New Roman" w:cs="Times New Roman"/>
        </w:rPr>
        <w:t xml:space="preserve">  </w:t>
      </w:r>
      <w:r w:rsidR="009D1157">
        <w:rPr>
          <w:rFonts w:ascii="Times New Roman" w:hAnsi="Times New Roman" w:cs="Times New Roman"/>
        </w:rPr>
        <w:t xml:space="preserve">Bowen and </w:t>
      </w:r>
      <w:r w:rsidR="007677BF">
        <w:rPr>
          <w:rFonts w:ascii="Times New Roman" w:hAnsi="Times New Roman" w:cs="Times New Roman"/>
        </w:rPr>
        <w:t>Holtom</w:t>
      </w:r>
      <w:r w:rsidR="009D1157">
        <w:rPr>
          <w:rFonts w:ascii="Times New Roman" w:hAnsi="Times New Roman" w:cs="Times New Roman"/>
        </w:rPr>
        <w:t>, (2020</w:t>
      </w:r>
      <w:r w:rsidR="00850135">
        <w:rPr>
          <w:rFonts w:ascii="Times New Roman" w:hAnsi="Times New Roman" w:cs="Times New Roman"/>
        </w:rPr>
        <w:t>) recognises the importance of BSL being a vital skill for parents to communicate</w:t>
      </w:r>
      <w:r w:rsidR="009D1157">
        <w:rPr>
          <w:rFonts w:ascii="Times New Roman" w:hAnsi="Times New Roman" w:cs="Times New Roman"/>
        </w:rPr>
        <w:t xml:space="preserve"> however, it is unclear whether it is the most effective method for parents of deaf </w:t>
      </w:r>
      <w:r w:rsidR="007677BF">
        <w:rPr>
          <w:rFonts w:ascii="Times New Roman" w:hAnsi="Times New Roman" w:cs="Times New Roman"/>
        </w:rPr>
        <w:t>children</w:t>
      </w:r>
      <w:r w:rsidR="009D1157">
        <w:rPr>
          <w:rFonts w:ascii="Times New Roman" w:hAnsi="Times New Roman" w:cs="Times New Roman"/>
        </w:rPr>
        <w:t>, it is recommended the Welsh Government prioritises recruitment and training of BSL interpreters, promotes the benefits to parents and increases funding available to meet demand.</w:t>
      </w:r>
    </w:p>
    <w:p w14:paraId="52D95EA0" w14:textId="77777777" w:rsidR="0033773C" w:rsidRPr="00487A3B" w:rsidRDefault="0033773C">
      <w:pPr>
        <w:rPr>
          <w:rFonts w:ascii="Times New Roman" w:hAnsi="Times New Roman" w:cs="Times New Roman"/>
        </w:rPr>
      </w:pPr>
    </w:p>
    <w:p w14:paraId="69A08FCD" w14:textId="35B6350A" w:rsidR="00487A3B" w:rsidRPr="009838E3" w:rsidRDefault="00487A3B">
      <w:pPr>
        <w:rPr>
          <w:rFonts w:ascii="Times New Roman" w:hAnsi="Times New Roman" w:cs="Times New Roman"/>
          <w:u w:val="single"/>
        </w:rPr>
      </w:pPr>
      <w:r w:rsidRPr="009838E3">
        <w:rPr>
          <w:rFonts w:ascii="Times New Roman" w:hAnsi="Times New Roman" w:cs="Times New Roman"/>
          <w:u w:val="single"/>
        </w:rPr>
        <w:t>Professionals</w:t>
      </w:r>
    </w:p>
    <w:p w14:paraId="65FE9D0B" w14:textId="77777777" w:rsidR="00487A3B" w:rsidRDefault="00487A3B" w:rsidP="00487A3B">
      <w:pPr>
        <w:rPr>
          <w:rFonts w:ascii="Times New Roman" w:hAnsi="Times New Roman" w:cs="Times New Roman"/>
        </w:rPr>
      </w:pPr>
    </w:p>
    <w:p w14:paraId="1C3BF3B3" w14:textId="40A00112" w:rsidR="00F10818" w:rsidRDefault="00487A3B" w:rsidP="00487A3B">
      <w:pPr>
        <w:rPr>
          <w:rFonts w:ascii="Times New Roman" w:hAnsi="Times New Roman" w:cs="Times New Roman"/>
        </w:rPr>
      </w:pPr>
      <w:r>
        <w:rPr>
          <w:rFonts w:ascii="Times New Roman" w:hAnsi="Times New Roman" w:cs="Times New Roman"/>
        </w:rPr>
        <w:lastRenderedPageBreak/>
        <w:t xml:space="preserve">Theoharis and Scanlan (2021) </w:t>
      </w:r>
      <w:r w:rsidR="00575EAF">
        <w:rPr>
          <w:rFonts w:ascii="Times New Roman" w:hAnsi="Times New Roman" w:cs="Times New Roman"/>
        </w:rPr>
        <w:t>believe</w:t>
      </w:r>
      <w:r w:rsidR="00F030B9">
        <w:rPr>
          <w:rFonts w:ascii="Times New Roman" w:hAnsi="Times New Roman" w:cs="Times New Roman"/>
        </w:rPr>
        <w:t xml:space="preserve"> </w:t>
      </w:r>
      <w:r>
        <w:rPr>
          <w:rFonts w:ascii="Times New Roman" w:hAnsi="Times New Roman" w:cs="Times New Roman"/>
        </w:rPr>
        <w:t>inclusive leadership</w:t>
      </w:r>
      <w:r w:rsidR="00F030B9">
        <w:rPr>
          <w:rFonts w:ascii="Times New Roman" w:hAnsi="Times New Roman" w:cs="Times New Roman"/>
        </w:rPr>
        <w:t xml:space="preserve"> </w:t>
      </w:r>
      <w:r w:rsidR="007677BF">
        <w:rPr>
          <w:rFonts w:ascii="Times New Roman" w:hAnsi="Times New Roman" w:cs="Times New Roman"/>
        </w:rPr>
        <w:t>consist</w:t>
      </w:r>
      <w:r>
        <w:rPr>
          <w:rFonts w:ascii="Times New Roman" w:hAnsi="Times New Roman" w:cs="Times New Roman"/>
        </w:rPr>
        <w:t xml:space="preserve"> of a</w:t>
      </w:r>
      <w:r w:rsidR="00F030B9">
        <w:rPr>
          <w:rFonts w:ascii="Times New Roman" w:hAnsi="Times New Roman" w:cs="Times New Roman"/>
        </w:rPr>
        <w:t xml:space="preserve"> range </w:t>
      </w:r>
      <w:r>
        <w:rPr>
          <w:rFonts w:ascii="Times New Roman" w:hAnsi="Times New Roman" w:cs="Times New Roman"/>
        </w:rPr>
        <w:t>of professionals</w:t>
      </w:r>
      <w:r w:rsidR="00F030B9">
        <w:rPr>
          <w:rFonts w:ascii="Times New Roman" w:hAnsi="Times New Roman" w:cs="Times New Roman"/>
        </w:rPr>
        <w:t xml:space="preserve"> working collaboratively to adjust, change and modify to achieve inclusion for individual needs</w:t>
      </w:r>
      <w:r w:rsidR="003F4458">
        <w:rPr>
          <w:rFonts w:ascii="Times New Roman" w:hAnsi="Times New Roman" w:cs="Times New Roman"/>
        </w:rPr>
        <w:t xml:space="preserve"> of families</w:t>
      </w:r>
      <w:r w:rsidR="00F030B9">
        <w:rPr>
          <w:rFonts w:ascii="Times New Roman" w:hAnsi="Times New Roman" w:cs="Times New Roman"/>
        </w:rPr>
        <w:t xml:space="preserve">.  </w:t>
      </w:r>
      <w:r>
        <w:rPr>
          <w:rFonts w:ascii="Times New Roman" w:hAnsi="Times New Roman" w:cs="Times New Roman"/>
        </w:rPr>
        <w:t>C</w:t>
      </w:r>
      <w:r w:rsidRPr="00487A3B">
        <w:rPr>
          <w:rFonts w:ascii="Times New Roman" w:hAnsi="Times New Roman" w:cs="Times New Roman"/>
        </w:rPr>
        <w:t xml:space="preserve">hild A has been diagnosed as deaf and professionals already involved include audiology services who perform regular hearing tests, </w:t>
      </w:r>
      <w:r w:rsidR="007677BF" w:rsidRPr="00487A3B">
        <w:rPr>
          <w:rFonts w:ascii="Times New Roman" w:hAnsi="Times New Roman" w:cs="Times New Roman"/>
        </w:rPr>
        <w:t>speech,</w:t>
      </w:r>
      <w:r w:rsidRPr="00487A3B">
        <w:rPr>
          <w:rFonts w:ascii="Times New Roman" w:hAnsi="Times New Roman" w:cs="Times New Roman"/>
        </w:rPr>
        <w:t xml:space="preserve"> and language therapist (SLT)</w:t>
      </w:r>
      <w:r w:rsidR="00D255BD">
        <w:rPr>
          <w:rFonts w:ascii="Times New Roman" w:hAnsi="Times New Roman" w:cs="Times New Roman"/>
        </w:rPr>
        <w:t xml:space="preserve">, </w:t>
      </w:r>
      <w:r w:rsidRPr="00487A3B">
        <w:rPr>
          <w:rFonts w:ascii="Times New Roman" w:hAnsi="Times New Roman" w:cs="Times New Roman"/>
        </w:rPr>
        <w:t xml:space="preserve">Teachers of the Deaf (ToDs) </w:t>
      </w:r>
      <w:r w:rsidR="00D255BD">
        <w:rPr>
          <w:rFonts w:ascii="Times New Roman" w:hAnsi="Times New Roman" w:cs="Times New Roman"/>
        </w:rPr>
        <w:t xml:space="preserve">are qualified </w:t>
      </w:r>
      <w:r w:rsidR="007677BF">
        <w:rPr>
          <w:rFonts w:ascii="Times New Roman" w:hAnsi="Times New Roman" w:cs="Times New Roman"/>
        </w:rPr>
        <w:t>teachers</w:t>
      </w:r>
      <w:r w:rsidR="00D255BD">
        <w:rPr>
          <w:rFonts w:ascii="Times New Roman" w:hAnsi="Times New Roman" w:cs="Times New Roman"/>
        </w:rPr>
        <w:t xml:space="preserve"> </w:t>
      </w:r>
      <w:r w:rsidRPr="00487A3B">
        <w:rPr>
          <w:rFonts w:ascii="Times New Roman" w:hAnsi="Times New Roman" w:cs="Times New Roman"/>
        </w:rPr>
        <w:t xml:space="preserve">trained </w:t>
      </w:r>
      <w:r w:rsidR="00D255BD">
        <w:rPr>
          <w:rFonts w:ascii="Times New Roman" w:hAnsi="Times New Roman" w:cs="Times New Roman"/>
        </w:rPr>
        <w:t xml:space="preserve">to use visual gestures to communicate language through </w:t>
      </w:r>
      <w:r w:rsidRPr="00487A3B">
        <w:rPr>
          <w:rFonts w:ascii="Times New Roman" w:hAnsi="Times New Roman" w:cs="Times New Roman"/>
        </w:rPr>
        <w:t>BSL to support child A</w:t>
      </w:r>
      <w:r w:rsidR="00D255BD">
        <w:rPr>
          <w:rFonts w:ascii="Times New Roman" w:hAnsi="Times New Roman" w:cs="Times New Roman"/>
        </w:rPr>
        <w:t xml:space="preserve">, their </w:t>
      </w:r>
      <w:r w:rsidR="007677BF">
        <w:rPr>
          <w:rFonts w:ascii="Times New Roman" w:hAnsi="Times New Roman" w:cs="Times New Roman"/>
        </w:rPr>
        <w:t>family,</w:t>
      </w:r>
      <w:r w:rsidR="00D255BD">
        <w:rPr>
          <w:rFonts w:ascii="Times New Roman" w:hAnsi="Times New Roman" w:cs="Times New Roman"/>
        </w:rPr>
        <w:t xml:space="preserve"> </w:t>
      </w:r>
      <w:r w:rsidRPr="00487A3B">
        <w:rPr>
          <w:rFonts w:ascii="Times New Roman" w:hAnsi="Times New Roman" w:cs="Times New Roman"/>
        </w:rPr>
        <w:t>and practitioners in school (National Deaf Children’s Society, 2023).</w:t>
      </w:r>
    </w:p>
    <w:p w14:paraId="5173C26C" w14:textId="77777777" w:rsidR="002E283D" w:rsidRDefault="002E283D" w:rsidP="00487A3B">
      <w:pPr>
        <w:rPr>
          <w:rFonts w:ascii="Times New Roman" w:hAnsi="Times New Roman" w:cs="Times New Roman"/>
        </w:rPr>
      </w:pPr>
    </w:p>
    <w:p w14:paraId="7E6339C2" w14:textId="17CA68C4" w:rsidR="002177B4" w:rsidRDefault="00904A63" w:rsidP="00487A3B">
      <w:pPr>
        <w:rPr>
          <w:rFonts w:ascii="Times New Roman" w:hAnsi="Times New Roman" w:cs="Times New Roman"/>
        </w:rPr>
      </w:pPr>
      <w:r>
        <w:rPr>
          <w:rFonts w:ascii="Times New Roman" w:hAnsi="Times New Roman" w:cs="Times New Roman"/>
        </w:rPr>
        <w:t xml:space="preserve">Inclusive leadership for social justice stretches beyond work in the classroom (Theoharis and Scanlan, 2021).  </w:t>
      </w:r>
      <w:r w:rsidR="0089627F">
        <w:rPr>
          <w:rFonts w:ascii="Times New Roman" w:hAnsi="Times New Roman" w:cs="Times New Roman"/>
        </w:rPr>
        <w:t xml:space="preserve">Staff </w:t>
      </w:r>
      <w:r>
        <w:rPr>
          <w:rFonts w:ascii="Times New Roman" w:hAnsi="Times New Roman" w:cs="Times New Roman"/>
        </w:rPr>
        <w:t xml:space="preserve">at school </w:t>
      </w:r>
      <w:r w:rsidR="0089627F">
        <w:rPr>
          <w:rFonts w:ascii="Times New Roman" w:hAnsi="Times New Roman" w:cs="Times New Roman"/>
        </w:rPr>
        <w:t>have noticed the family appear to be struggling to manage finances</w:t>
      </w:r>
      <w:r w:rsidR="00575EAF">
        <w:rPr>
          <w:rFonts w:ascii="Times New Roman" w:hAnsi="Times New Roman" w:cs="Times New Roman"/>
        </w:rPr>
        <w:t xml:space="preserve"> and regular requests are made for foodbank.</w:t>
      </w:r>
      <w:r w:rsidR="0089627F">
        <w:rPr>
          <w:rFonts w:ascii="Times New Roman" w:hAnsi="Times New Roman" w:cs="Times New Roman"/>
        </w:rPr>
        <w:t xml:space="preserve">  </w:t>
      </w:r>
      <w:r w:rsidR="002E283D">
        <w:rPr>
          <w:rFonts w:ascii="Times New Roman" w:hAnsi="Times New Roman" w:cs="Times New Roman"/>
        </w:rPr>
        <w:t xml:space="preserve">It is </w:t>
      </w:r>
      <w:r w:rsidR="0027760D">
        <w:rPr>
          <w:rFonts w:ascii="Times New Roman" w:hAnsi="Times New Roman" w:cs="Times New Roman"/>
        </w:rPr>
        <w:t>important to ensure the family have access to food aid whilst steps are being taken to improve the situation over time (Loopstra, 2018</w:t>
      </w:r>
      <w:r w:rsidR="00FF09E3">
        <w:rPr>
          <w:rFonts w:ascii="Times New Roman" w:hAnsi="Times New Roman" w:cs="Times New Roman"/>
        </w:rPr>
        <w:t>: Street and Kenway, no date</w:t>
      </w:r>
      <w:r w:rsidR="0027760D">
        <w:rPr>
          <w:rFonts w:ascii="Times New Roman" w:hAnsi="Times New Roman" w:cs="Times New Roman"/>
        </w:rPr>
        <w:t>).  Howard (2011) believes food insecurity has a detrimental effect on child development and</w:t>
      </w:r>
      <w:r w:rsidR="00C93765">
        <w:rPr>
          <w:rFonts w:ascii="Times New Roman" w:hAnsi="Times New Roman" w:cs="Times New Roman"/>
        </w:rPr>
        <w:t xml:space="preserve"> a negative effect on academic outcomes.  When the family in the scenario have a developed a positive and trusting relationship with the FEO, they will feel comfortable in asking for support when needed</w:t>
      </w:r>
      <w:r w:rsidR="00467EDD">
        <w:rPr>
          <w:rFonts w:ascii="Times New Roman" w:hAnsi="Times New Roman" w:cs="Times New Roman"/>
        </w:rPr>
        <w:t xml:space="preserve">.  The FEO </w:t>
      </w:r>
      <w:r w:rsidR="007677BF">
        <w:rPr>
          <w:rFonts w:ascii="Times New Roman" w:hAnsi="Times New Roman" w:cs="Times New Roman"/>
        </w:rPr>
        <w:t>can</w:t>
      </w:r>
      <w:r w:rsidR="00467EDD">
        <w:rPr>
          <w:rFonts w:ascii="Times New Roman" w:hAnsi="Times New Roman" w:cs="Times New Roman"/>
        </w:rPr>
        <w:t xml:space="preserve"> reduce food insecurity </w:t>
      </w:r>
      <w:r w:rsidR="00C93765">
        <w:rPr>
          <w:rFonts w:ascii="Times New Roman" w:hAnsi="Times New Roman" w:cs="Times New Roman"/>
        </w:rPr>
        <w:t>and is able to organise food parcel collections (Dretzke and Rickers, 2016: Loopstra, 2018)</w:t>
      </w:r>
      <w:r w:rsidR="00467EDD">
        <w:rPr>
          <w:rFonts w:ascii="Times New Roman" w:hAnsi="Times New Roman" w:cs="Times New Roman"/>
        </w:rPr>
        <w:t xml:space="preserve"> and offer</w:t>
      </w:r>
      <w:r w:rsidR="00C93765">
        <w:rPr>
          <w:rFonts w:ascii="Times New Roman" w:hAnsi="Times New Roman" w:cs="Times New Roman"/>
        </w:rPr>
        <w:t xml:space="preserve"> </w:t>
      </w:r>
      <w:r w:rsidR="000B59C3">
        <w:rPr>
          <w:rFonts w:ascii="Times New Roman" w:hAnsi="Times New Roman" w:cs="Times New Roman"/>
        </w:rPr>
        <w:t xml:space="preserve">free </w:t>
      </w:r>
      <w:r w:rsidR="00C93765">
        <w:rPr>
          <w:rFonts w:ascii="Times New Roman" w:hAnsi="Times New Roman" w:cs="Times New Roman"/>
        </w:rPr>
        <w:t>breakfast club dail</w:t>
      </w:r>
      <w:r w:rsidR="001B4631">
        <w:rPr>
          <w:rFonts w:ascii="Times New Roman" w:hAnsi="Times New Roman" w:cs="Times New Roman"/>
        </w:rPr>
        <w:t xml:space="preserve">y (Education Wales, 2019: Welsh Government, 2022).  </w:t>
      </w:r>
      <w:r w:rsidR="000B1A8D">
        <w:rPr>
          <w:rFonts w:ascii="Times New Roman" w:hAnsi="Times New Roman" w:cs="Times New Roman"/>
        </w:rPr>
        <w:t>However, the Welsh Government (2014</w:t>
      </w:r>
      <w:r w:rsidR="0019464B">
        <w:rPr>
          <w:rFonts w:ascii="Times New Roman" w:hAnsi="Times New Roman" w:cs="Times New Roman"/>
        </w:rPr>
        <w:t>a)</w:t>
      </w:r>
      <w:r w:rsidR="000B1A8D">
        <w:rPr>
          <w:rFonts w:ascii="Times New Roman" w:hAnsi="Times New Roman" w:cs="Times New Roman"/>
        </w:rPr>
        <w:t xml:space="preserve"> state governing bodies are not required by law to provide free breakfast clubs, moreover, local authorities can withdraw the provision as they see fit.  Healthy breakfast </w:t>
      </w:r>
      <w:r w:rsidR="000150CC">
        <w:rPr>
          <w:rFonts w:ascii="Times New Roman" w:hAnsi="Times New Roman" w:cs="Times New Roman"/>
        </w:rPr>
        <w:t>enables</w:t>
      </w:r>
      <w:r w:rsidR="000B1A8D">
        <w:rPr>
          <w:rFonts w:ascii="Times New Roman" w:hAnsi="Times New Roman" w:cs="Times New Roman"/>
        </w:rPr>
        <w:t xml:space="preserve"> children from low socioeconomic backgrounds improve concentration, </w:t>
      </w:r>
      <w:r w:rsidR="007677BF">
        <w:rPr>
          <w:rFonts w:ascii="Times New Roman" w:hAnsi="Times New Roman" w:cs="Times New Roman"/>
        </w:rPr>
        <w:t>health,</w:t>
      </w:r>
      <w:r w:rsidR="000B1A8D">
        <w:rPr>
          <w:rFonts w:ascii="Times New Roman" w:hAnsi="Times New Roman" w:cs="Times New Roman"/>
        </w:rPr>
        <w:t xml:space="preserve"> and overall wellbeing (Lambie-Mumford and Sims, 2018). </w:t>
      </w:r>
      <w:r w:rsidR="00CB6B14">
        <w:rPr>
          <w:rFonts w:ascii="Times New Roman" w:hAnsi="Times New Roman" w:cs="Times New Roman"/>
        </w:rPr>
        <w:t xml:space="preserve"> To ensure social inclusion for the family of child A, local authorities must explore ways to subsidise costs for breakfast for families experiencing poverty (Street and Kenway, no date).</w:t>
      </w:r>
      <w:r w:rsidR="00467EDD">
        <w:rPr>
          <w:rFonts w:ascii="Times New Roman" w:hAnsi="Times New Roman" w:cs="Times New Roman"/>
        </w:rPr>
        <w:t xml:space="preserve">  </w:t>
      </w:r>
      <w:r w:rsidR="00855CB6">
        <w:rPr>
          <w:rFonts w:ascii="Times New Roman" w:hAnsi="Times New Roman" w:cs="Times New Roman"/>
        </w:rPr>
        <w:t xml:space="preserve">School uniform policies must be managed by leaders by taking social justice into careful consideration (Sabic-El-Rayess </w:t>
      </w:r>
      <w:r w:rsidR="00855CB6" w:rsidRPr="00855CB6">
        <w:rPr>
          <w:rFonts w:ascii="Times New Roman" w:hAnsi="Times New Roman" w:cs="Times New Roman"/>
          <w:i/>
          <w:iCs/>
        </w:rPr>
        <w:t>et al</w:t>
      </w:r>
      <w:r w:rsidR="00855CB6">
        <w:rPr>
          <w:rFonts w:ascii="Times New Roman" w:hAnsi="Times New Roman" w:cs="Times New Roman"/>
        </w:rPr>
        <w:t xml:space="preserve">. 2020).  </w:t>
      </w:r>
      <w:r w:rsidR="003F1C96">
        <w:rPr>
          <w:rFonts w:ascii="Times New Roman" w:hAnsi="Times New Roman" w:cs="Times New Roman"/>
        </w:rPr>
        <w:t xml:space="preserve">The Welsh Government (2019) states leaders must </w:t>
      </w:r>
      <w:r>
        <w:rPr>
          <w:rFonts w:ascii="Times New Roman" w:hAnsi="Times New Roman" w:cs="Times New Roman"/>
        </w:rPr>
        <w:t xml:space="preserve">support families through poverty by ensuring uniform </w:t>
      </w:r>
      <w:r w:rsidR="003F1C96">
        <w:rPr>
          <w:rFonts w:ascii="Times New Roman" w:hAnsi="Times New Roman" w:cs="Times New Roman"/>
        </w:rPr>
        <w:t>requirements are affordable and accessible</w:t>
      </w:r>
      <w:r w:rsidR="00855CB6">
        <w:rPr>
          <w:rFonts w:ascii="Times New Roman" w:hAnsi="Times New Roman" w:cs="Times New Roman"/>
        </w:rPr>
        <w:t>.</w:t>
      </w:r>
      <w:r w:rsidR="002177B4">
        <w:rPr>
          <w:rFonts w:ascii="Times New Roman" w:hAnsi="Times New Roman" w:cs="Times New Roman"/>
        </w:rPr>
        <w:t xml:space="preserve">  The FEO actively promotes recycling of uniform </w:t>
      </w:r>
      <w:r w:rsidR="007677BF">
        <w:rPr>
          <w:rFonts w:ascii="Times New Roman" w:hAnsi="Times New Roman" w:cs="Times New Roman"/>
        </w:rPr>
        <w:t>can</w:t>
      </w:r>
      <w:r w:rsidR="002177B4">
        <w:rPr>
          <w:rFonts w:ascii="Times New Roman" w:hAnsi="Times New Roman" w:cs="Times New Roman"/>
        </w:rPr>
        <w:t xml:space="preserve"> support the family by utilising clothing donated to school (Education Wales, 2019).</w:t>
      </w:r>
    </w:p>
    <w:p w14:paraId="7FB2DD44" w14:textId="77777777" w:rsidR="00803C2C" w:rsidRDefault="00803C2C" w:rsidP="00487A3B">
      <w:pPr>
        <w:rPr>
          <w:rFonts w:ascii="Times New Roman" w:hAnsi="Times New Roman" w:cs="Times New Roman"/>
        </w:rPr>
      </w:pPr>
    </w:p>
    <w:p w14:paraId="281D9CB9" w14:textId="48CA0728" w:rsidR="00F030B9" w:rsidRDefault="00803C2C" w:rsidP="00487A3B">
      <w:pPr>
        <w:rPr>
          <w:rFonts w:ascii="Times New Roman" w:hAnsi="Times New Roman" w:cs="Times New Roman"/>
        </w:rPr>
      </w:pPr>
      <w:r>
        <w:rPr>
          <w:rFonts w:ascii="Times New Roman" w:hAnsi="Times New Roman" w:cs="Times New Roman"/>
        </w:rPr>
        <w:t>Local Authorities have a duty to promote the wellbeing of families</w:t>
      </w:r>
      <w:r w:rsidR="00441436">
        <w:rPr>
          <w:rFonts w:ascii="Times New Roman" w:hAnsi="Times New Roman" w:cs="Times New Roman"/>
        </w:rPr>
        <w:t xml:space="preserve"> and work in partnership with professionals for preventative intervention when needed (Welsh Government, 2014</w:t>
      </w:r>
      <w:r w:rsidR="003D2834">
        <w:rPr>
          <w:rFonts w:ascii="Times New Roman" w:hAnsi="Times New Roman" w:cs="Times New Roman"/>
        </w:rPr>
        <w:t>b</w:t>
      </w:r>
      <w:r w:rsidR="00441436">
        <w:rPr>
          <w:rFonts w:ascii="Times New Roman" w:hAnsi="Times New Roman" w:cs="Times New Roman"/>
        </w:rPr>
        <w:t>)</w:t>
      </w:r>
      <w:r>
        <w:rPr>
          <w:rFonts w:ascii="Times New Roman" w:hAnsi="Times New Roman" w:cs="Times New Roman"/>
        </w:rPr>
        <w:t xml:space="preserve"> The</w:t>
      </w:r>
      <w:r w:rsidR="0095453B">
        <w:rPr>
          <w:rFonts w:ascii="Times New Roman" w:hAnsi="Times New Roman" w:cs="Times New Roman"/>
        </w:rPr>
        <w:t xml:space="preserve"> school ALNco has referred the family to the Early Years Early Help Hub</w:t>
      </w:r>
      <w:r>
        <w:rPr>
          <w:rFonts w:ascii="Times New Roman" w:hAnsi="Times New Roman" w:cs="Times New Roman"/>
        </w:rPr>
        <w:t>,</w:t>
      </w:r>
      <w:r w:rsidR="0095453B">
        <w:rPr>
          <w:rFonts w:ascii="Times New Roman" w:hAnsi="Times New Roman" w:cs="Times New Roman"/>
        </w:rPr>
        <w:t xml:space="preserve"> </w:t>
      </w:r>
      <w:r>
        <w:rPr>
          <w:rFonts w:ascii="Times New Roman" w:hAnsi="Times New Roman" w:cs="Times New Roman"/>
        </w:rPr>
        <w:t>t</w:t>
      </w:r>
      <w:r w:rsidR="0095453B">
        <w:rPr>
          <w:rFonts w:ascii="Times New Roman" w:hAnsi="Times New Roman" w:cs="Times New Roman"/>
        </w:rPr>
        <w:t xml:space="preserve">his preventative early intervention is designed to </w:t>
      </w:r>
      <w:r>
        <w:rPr>
          <w:rFonts w:ascii="Times New Roman" w:hAnsi="Times New Roman" w:cs="Times New Roman"/>
        </w:rPr>
        <w:t>expand the support network</w:t>
      </w:r>
      <w:r w:rsidR="008F38A0">
        <w:rPr>
          <w:rFonts w:ascii="Times New Roman" w:hAnsi="Times New Roman" w:cs="Times New Roman"/>
        </w:rPr>
        <w:t>, parenting capacity</w:t>
      </w:r>
      <w:r>
        <w:rPr>
          <w:rFonts w:ascii="Times New Roman" w:hAnsi="Times New Roman" w:cs="Times New Roman"/>
        </w:rPr>
        <w:t xml:space="preserve"> and </w:t>
      </w:r>
      <w:r w:rsidR="0095453B">
        <w:rPr>
          <w:rFonts w:ascii="Times New Roman" w:hAnsi="Times New Roman" w:cs="Times New Roman"/>
        </w:rPr>
        <w:t>identify the wellbeing needs of the family</w:t>
      </w:r>
      <w:r w:rsidR="002C5EC5">
        <w:rPr>
          <w:rFonts w:ascii="Times New Roman" w:hAnsi="Times New Roman" w:cs="Times New Roman"/>
        </w:rPr>
        <w:t xml:space="preserve"> </w:t>
      </w:r>
      <w:r>
        <w:rPr>
          <w:rFonts w:ascii="Times New Roman" w:hAnsi="Times New Roman" w:cs="Times New Roman"/>
        </w:rPr>
        <w:t>(Swansea Council, 2023</w:t>
      </w:r>
      <w:r w:rsidR="00A15AC3">
        <w:rPr>
          <w:rFonts w:ascii="Times New Roman" w:hAnsi="Times New Roman" w:cs="Times New Roman"/>
        </w:rPr>
        <w:t>b</w:t>
      </w:r>
      <w:r>
        <w:rPr>
          <w:rFonts w:ascii="Times New Roman" w:hAnsi="Times New Roman" w:cs="Times New Roman"/>
        </w:rPr>
        <w:t xml:space="preserve">). </w:t>
      </w:r>
      <w:r w:rsidR="00F11C29">
        <w:rPr>
          <w:rFonts w:ascii="Times New Roman" w:hAnsi="Times New Roman" w:cs="Times New Roman"/>
        </w:rPr>
        <w:t xml:space="preserve"> Hogg </w:t>
      </w:r>
      <w:r w:rsidR="00F11C29" w:rsidRPr="00F11C29">
        <w:rPr>
          <w:rFonts w:ascii="Times New Roman" w:hAnsi="Times New Roman" w:cs="Times New Roman"/>
          <w:i/>
          <w:iCs/>
        </w:rPr>
        <w:t>et al</w:t>
      </w:r>
      <w:r w:rsidR="00F11C29">
        <w:rPr>
          <w:rFonts w:ascii="Times New Roman" w:hAnsi="Times New Roman" w:cs="Times New Roman"/>
        </w:rPr>
        <w:t>. (2013)</w:t>
      </w:r>
      <w:r>
        <w:rPr>
          <w:rFonts w:ascii="Times New Roman" w:hAnsi="Times New Roman" w:cs="Times New Roman"/>
        </w:rPr>
        <w:t xml:space="preserve"> </w:t>
      </w:r>
      <w:r w:rsidR="00F11C29">
        <w:rPr>
          <w:rFonts w:ascii="Times New Roman" w:hAnsi="Times New Roman" w:cs="Times New Roman"/>
        </w:rPr>
        <w:t xml:space="preserve">argues multi agency support services must be created with perspectives of the family at the centre. </w:t>
      </w:r>
      <w:r w:rsidR="00441436">
        <w:rPr>
          <w:rFonts w:ascii="Times New Roman" w:hAnsi="Times New Roman" w:cs="Times New Roman"/>
        </w:rPr>
        <w:t xml:space="preserve">Early Help Hub practitioners work with families in the home to </w:t>
      </w:r>
      <w:r w:rsidR="008F38A0">
        <w:rPr>
          <w:rFonts w:ascii="Times New Roman" w:hAnsi="Times New Roman" w:cs="Times New Roman"/>
        </w:rPr>
        <w:t xml:space="preserve">promote positive parenting, </w:t>
      </w:r>
      <w:r w:rsidR="00441436">
        <w:rPr>
          <w:rFonts w:ascii="Times New Roman" w:hAnsi="Times New Roman" w:cs="Times New Roman"/>
        </w:rPr>
        <w:t xml:space="preserve">provide guidance, </w:t>
      </w:r>
      <w:r w:rsidR="00F27A41">
        <w:rPr>
          <w:rFonts w:ascii="Times New Roman" w:hAnsi="Times New Roman" w:cs="Times New Roman"/>
        </w:rPr>
        <w:t>signposting,</w:t>
      </w:r>
      <w:r w:rsidR="00441436">
        <w:rPr>
          <w:rFonts w:ascii="Times New Roman" w:hAnsi="Times New Roman" w:cs="Times New Roman"/>
        </w:rPr>
        <w:t xml:space="preserve"> and appropriate support for individual needs of the family</w:t>
      </w:r>
      <w:r w:rsidR="00F11C29">
        <w:rPr>
          <w:rFonts w:ascii="Times New Roman" w:hAnsi="Times New Roman" w:cs="Times New Roman"/>
        </w:rPr>
        <w:t xml:space="preserve"> (Swansea Council, 2023</w:t>
      </w:r>
      <w:r w:rsidR="00A15AC3">
        <w:rPr>
          <w:rFonts w:ascii="Times New Roman" w:hAnsi="Times New Roman" w:cs="Times New Roman"/>
        </w:rPr>
        <w:t>b</w:t>
      </w:r>
      <w:r w:rsidR="00F11C29">
        <w:rPr>
          <w:rFonts w:ascii="Times New Roman" w:hAnsi="Times New Roman" w:cs="Times New Roman"/>
        </w:rPr>
        <w:t>).</w:t>
      </w:r>
      <w:r w:rsidR="008F38A0">
        <w:rPr>
          <w:rFonts w:ascii="Times New Roman" w:hAnsi="Times New Roman" w:cs="Times New Roman"/>
        </w:rPr>
        <w:t xml:space="preserve"> </w:t>
      </w:r>
      <w:r w:rsidR="0064230A">
        <w:rPr>
          <w:rFonts w:ascii="Times New Roman" w:hAnsi="Times New Roman" w:cs="Times New Roman"/>
        </w:rPr>
        <w:t>For example, Staff at school have noticed a strong odour of cigarette smoke,</w:t>
      </w:r>
      <w:r w:rsidR="008F38A0">
        <w:rPr>
          <w:rFonts w:ascii="Times New Roman" w:hAnsi="Times New Roman" w:cs="Times New Roman"/>
        </w:rPr>
        <w:t xml:space="preserve"> </w:t>
      </w:r>
      <w:r w:rsidR="0064230A">
        <w:rPr>
          <w:rFonts w:ascii="Times New Roman" w:hAnsi="Times New Roman" w:cs="Times New Roman"/>
        </w:rPr>
        <w:t>Early Help Hub practitioners are perfectly placed to work with the parents on low level substance issues highlighted by school</w:t>
      </w:r>
      <w:r w:rsidR="00575EAF">
        <w:rPr>
          <w:rFonts w:ascii="Times New Roman" w:hAnsi="Times New Roman" w:cs="Times New Roman"/>
        </w:rPr>
        <w:t xml:space="preserve"> and refer for positive parenting classes</w:t>
      </w:r>
      <w:r w:rsidR="0064230A">
        <w:rPr>
          <w:rFonts w:ascii="Times New Roman" w:hAnsi="Times New Roman" w:cs="Times New Roman"/>
        </w:rPr>
        <w:t xml:space="preserve"> (Swansea Council, 2023</w:t>
      </w:r>
      <w:r w:rsidR="00A15AC3">
        <w:rPr>
          <w:rFonts w:ascii="Times New Roman" w:hAnsi="Times New Roman" w:cs="Times New Roman"/>
        </w:rPr>
        <w:t>b</w:t>
      </w:r>
      <w:r w:rsidR="0064230A">
        <w:rPr>
          <w:rFonts w:ascii="Times New Roman" w:hAnsi="Times New Roman" w:cs="Times New Roman"/>
        </w:rPr>
        <w:t>).</w:t>
      </w:r>
    </w:p>
    <w:p w14:paraId="1BE8A9C2" w14:textId="77777777" w:rsidR="0064230A" w:rsidRDefault="0064230A" w:rsidP="00487A3B">
      <w:pPr>
        <w:rPr>
          <w:rFonts w:ascii="Times New Roman" w:hAnsi="Times New Roman" w:cs="Times New Roman"/>
        </w:rPr>
      </w:pPr>
    </w:p>
    <w:p w14:paraId="73BCD0E9" w14:textId="65149ED0" w:rsidR="0064230A" w:rsidRPr="00FE2288" w:rsidRDefault="0064230A" w:rsidP="00487A3B">
      <w:pPr>
        <w:rPr>
          <w:rFonts w:ascii="Times New Roman" w:hAnsi="Times New Roman" w:cs="Times New Roman"/>
          <w:u w:val="single"/>
        </w:rPr>
      </w:pPr>
      <w:r w:rsidRPr="00FE2288">
        <w:rPr>
          <w:rFonts w:ascii="Times New Roman" w:hAnsi="Times New Roman" w:cs="Times New Roman"/>
          <w:u w:val="single"/>
        </w:rPr>
        <w:t>Community</w:t>
      </w:r>
    </w:p>
    <w:p w14:paraId="35F2F033" w14:textId="77777777" w:rsidR="00087268" w:rsidRDefault="00087268" w:rsidP="00487A3B">
      <w:pPr>
        <w:rPr>
          <w:rFonts w:ascii="Times New Roman" w:hAnsi="Times New Roman" w:cs="Times New Roman"/>
        </w:rPr>
      </w:pPr>
    </w:p>
    <w:p w14:paraId="1F15BFA6" w14:textId="098159A2" w:rsidR="00F27A41" w:rsidRDefault="00087268" w:rsidP="00487A3B">
      <w:pPr>
        <w:rPr>
          <w:rFonts w:ascii="Times New Roman" w:hAnsi="Times New Roman" w:cs="Times New Roman"/>
        </w:rPr>
      </w:pPr>
      <w:r>
        <w:rPr>
          <w:rFonts w:ascii="Times New Roman" w:hAnsi="Times New Roman" w:cs="Times New Roman"/>
        </w:rPr>
        <w:t xml:space="preserve">Partnerships within the community are essential to promote inclusion for families experiencing difficulties including poverty, housing, </w:t>
      </w:r>
      <w:r w:rsidR="007677BF">
        <w:rPr>
          <w:rFonts w:ascii="Times New Roman" w:hAnsi="Times New Roman" w:cs="Times New Roman"/>
        </w:rPr>
        <w:t>disabilities,</w:t>
      </w:r>
      <w:r w:rsidR="00C4138D">
        <w:rPr>
          <w:rFonts w:ascii="Times New Roman" w:hAnsi="Times New Roman" w:cs="Times New Roman"/>
        </w:rPr>
        <w:t xml:space="preserve"> and parenting (Welsh Government (2016</w:t>
      </w:r>
      <w:r w:rsidR="003D2834">
        <w:rPr>
          <w:rFonts w:ascii="Times New Roman" w:hAnsi="Times New Roman" w:cs="Times New Roman"/>
        </w:rPr>
        <w:t>a</w:t>
      </w:r>
      <w:r w:rsidR="00C4138D">
        <w:rPr>
          <w:rFonts w:ascii="Times New Roman" w:hAnsi="Times New Roman" w:cs="Times New Roman"/>
        </w:rPr>
        <w:t xml:space="preserve">).  Swansea Council (2023a) recommend parents connect with other </w:t>
      </w:r>
      <w:r w:rsidR="007D758B">
        <w:rPr>
          <w:rFonts w:ascii="Times New Roman" w:hAnsi="Times New Roman" w:cs="Times New Roman"/>
        </w:rPr>
        <w:t>families</w:t>
      </w:r>
      <w:r w:rsidR="00C4138D">
        <w:rPr>
          <w:rFonts w:ascii="Times New Roman" w:hAnsi="Times New Roman" w:cs="Times New Roman"/>
        </w:rPr>
        <w:t xml:space="preserve"> in the deaf community.  </w:t>
      </w:r>
      <w:r w:rsidR="000B67B3">
        <w:rPr>
          <w:rFonts w:ascii="Times New Roman" w:hAnsi="Times New Roman" w:cs="Times New Roman"/>
        </w:rPr>
        <w:t>Engaging with t</w:t>
      </w:r>
      <w:r w:rsidR="00C4138D">
        <w:rPr>
          <w:rFonts w:ascii="Times New Roman" w:hAnsi="Times New Roman" w:cs="Times New Roman"/>
        </w:rPr>
        <w:t xml:space="preserve">he deaf community </w:t>
      </w:r>
      <w:r w:rsidR="000B67B3">
        <w:rPr>
          <w:rFonts w:ascii="Times New Roman" w:hAnsi="Times New Roman" w:cs="Times New Roman"/>
        </w:rPr>
        <w:t>would</w:t>
      </w:r>
      <w:r w:rsidR="00C4138D">
        <w:rPr>
          <w:rFonts w:ascii="Times New Roman" w:hAnsi="Times New Roman" w:cs="Times New Roman"/>
        </w:rPr>
        <w:t xml:space="preserve"> support the family of child A as they have similar experiences, </w:t>
      </w:r>
      <w:r w:rsidR="007677BF">
        <w:rPr>
          <w:rFonts w:ascii="Times New Roman" w:hAnsi="Times New Roman" w:cs="Times New Roman"/>
        </w:rPr>
        <w:t>concerns,</w:t>
      </w:r>
      <w:r w:rsidR="00C4138D">
        <w:rPr>
          <w:rFonts w:ascii="Times New Roman" w:hAnsi="Times New Roman" w:cs="Times New Roman"/>
        </w:rPr>
        <w:t xml:space="preserve"> and contacts in the wider </w:t>
      </w:r>
      <w:r w:rsidR="00C4138D">
        <w:rPr>
          <w:rFonts w:ascii="Times New Roman" w:hAnsi="Times New Roman" w:cs="Times New Roman"/>
        </w:rPr>
        <w:lastRenderedPageBreak/>
        <w:t>community</w:t>
      </w:r>
      <w:r w:rsidR="00627A69">
        <w:rPr>
          <w:rFonts w:ascii="Times New Roman" w:hAnsi="Times New Roman" w:cs="Times New Roman"/>
        </w:rPr>
        <w:t xml:space="preserve">, for example a communication support worker can signpost the family to deaf community events (Department for Work and Pensions, 2017).  Relationships with the deaf community is important for child A to develop a sense of belonging, </w:t>
      </w:r>
      <w:r w:rsidR="007677BF">
        <w:rPr>
          <w:rFonts w:ascii="Times New Roman" w:hAnsi="Times New Roman" w:cs="Times New Roman"/>
        </w:rPr>
        <w:t>identity,</w:t>
      </w:r>
      <w:r w:rsidR="00627A69">
        <w:rPr>
          <w:rFonts w:ascii="Times New Roman" w:hAnsi="Times New Roman" w:cs="Times New Roman"/>
        </w:rPr>
        <w:t xml:space="preserve"> and </w:t>
      </w:r>
      <w:r w:rsidR="000B67B3">
        <w:rPr>
          <w:rFonts w:ascii="Times New Roman" w:hAnsi="Times New Roman" w:cs="Times New Roman"/>
        </w:rPr>
        <w:t xml:space="preserve">exposure to </w:t>
      </w:r>
      <w:r w:rsidR="00627A69">
        <w:rPr>
          <w:rFonts w:ascii="Times New Roman" w:hAnsi="Times New Roman" w:cs="Times New Roman"/>
        </w:rPr>
        <w:t xml:space="preserve">BSL (National Deaf </w:t>
      </w:r>
      <w:r w:rsidR="007677BF">
        <w:rPr>
          <w:rFonts w:ascii="Times New Roman" w:hAnsi="Times New Roman" w:cs="Times New Roman"/>
        </w:rPr>
        <w:t>Children’s</w:t>
      </w:r>
      <w:r w:rsidR="00627A69">
        <w:rPr>
          <w:rFonts w:ascii="Times New Roman" w:hAnsi="Times New Roman" w:cs="Times New Roman"/>
        </w:rPr>
        <w:t xml:space="preserve"> Society (2022).  </w:t>
      </w:r>
    </w:p>
    <w:p w14:paraId="6E4411A3" w14:textId="77777777" w:rsidR="007D758B" w:rsidRDefault="007D758B" w:rsidP="00487A3B">
      <w:pPr>
        <w:rPr>
          <w:rFonts w:ascii="Times New Roman" w:hAnsi="Times New Roman" w:cs="Times New Roman"/>
        </w:rPr>
      </w:pPr>
    </w:p>
    <w:p w14:paraId="0535D6D6" w14:textId="49E2AA18" w:rsidR="007D758B" w:rsidRDefault="00D471EF" w:rsidP="00487A3B">
      <w:pPr>
        <w:rPr>
          <w:rFonts w:ascii="Times New Roman" w:hAnsi="Times New Roman" w:cs="Times New Roman"/>
        </w:rPr>
      </w:pPr>
      <w:r>
        <w:rPr>
          <w:rFonts w:ascii="Times New Roman" w:hAnsi="Times New Roman" w:cs="Times New Roman"/>
        </w:rPr>
        <w:t xml:space="preserve">The FEO is in a unique position to signpost families to other professionals for further support (Welsh Government, 2023).  Staff at school have reported concerns around the family managing finances and </w:t>
      </w:r>
      <w:r w:rsidR="000B67B3">
        <w:rPr>
          <w:rFonts w:ascii="Times New Roman" w:hAnsi="Times New Roman" w:cs="Times New Roman"/>
        </w:rPr>
        <w:t xml:space="preserve">as </w:t>
      </w:r>
      <w:r>
        <w:rPr>
          <w:rFonts w:ascii="Times New Roman" w:hAnsi="Times New Roman" w:cs="Times New Roman"/>
        </w:rPr>
        <w:t>mentioned they keep a number of pets at home.  The FEO has contacted the Local Area Coordinator (LACo) to support the family further</w:t>
      </w:r>
      <w:r w:rsidR="00F574A0">
        <w:rPr>
          <w:rFonts w:ascii="Times New Roman" w:hAnsi="Times New Roman" w:cs="Times New Roman"/>
        </w:rPr>
        <w:t xml:space="preserve"> with advice on how to manage finances, prioritising purchases and ensuring they are in receipt of correct benefits, moreover, the </w:t>
      </w:r>
      <w:r>
        <w:rPr>
          <w:rFonts w:ascii="Times New Roman" w:hAnsi="Times New Roman" w:cs="Times New Roman"/>
        </w:rPr>
        <w:t xml:space="preserve">LACo works with the local community and in partnership with families to make connections, involve </w:t>
      </w:r>
      <w:r w:rsidR="000B67B3">
        <w:rPr>
          <w:rFonts w:ascii="Times New Roman" w:hAnsi="Times New Roman" w:cs="Times New Roman"/>
        </w:rPr>
        <w:t xml:space="preserve">in </w:t>
      </w:r>
      <w:r>
        <w:rPr>
          <w:rFonts w:ascii="Times New Roman" w:hAnsi="Times New Roman" w:cs="Times New Roman"/>
        </w:rPr>
        <w:t>group events, give families a voice with issues effecting them and overcome personal challenges to improve quality of family life (Swansea Council, 202</w:t>
      </w:r>
      <w:r w:rsidR="003D2834">
        <w:rPr>
          <w:rFonts w:ascii="Times New Roman" w:hAnsi="Times New Roman" w:cs="Times New Roman"/>
        </w:rPr>
        <w:t>3b</w:t>
      </w:r>
      <w:r>
        <w:rPr>
          <w:rFonts w:ascii="Times New Roman" w:hAnsi="Times New Roman" w:cs="Times New Roman"/>
        </w:rPr>
        <w:t xml:space="preserve">).  LACo’s are committed to building community partnerships </w:t>
      </w:r>
      <w:r w:rsidR="002C5EC5">
        <w:rPr>
          <w:rFonts w:ascii="Times New Roman" w:hAnsi="Times New Roman" w:cs="Times New Roman"/>
        </w:rPr>
        <w:t>linking with</w:t>
      </w:r>
      <w:r>
        <w:rPr>
          <w:rFonts w:ascii="Times New Roman" w:hAnsi="Times New Roman" w:cs="Times New Roman"/>
        </w:rPr>
        <w:t xml:space="preserve"> local services</w:t>
      </w:r>
      <w:r w:rsidR="00F574A0">
        <w:rPr>
          <w:rFonts w:ascii="Times New Roman" w:hAnsi="Times New Roman" w:cs="Times New Roman"/>
        </w:rPr>
        <w:t xml:space="preserve"> and organisations to utilise resources to ensure inclusion </w:t>
      </w:r>
      <w:r w:rsidR="000B67B3">
        <w:rPr>
          <w:rFonts w:ascii="Times New Roman" w:hAnsi="Times New Roman" w:cs="Times New Roman"/>
        </w:rPr>
        <w:t xml:space="preserve">so </w:t>
      </w:r>
      <w:r w:rsidR="00F574A0">
        <w:rPr>
          <w:rFonts w:ascii="Times New Roman" w:hAnsi="Times New Roman" w:cs="Times New Roman"/>
        </w:rPr>
        <w:t>disabled families feel valued and included in the local community (Dewis Wales, 2023).</w:t>
      </w:r>
    </w:p>
    <w:p w14:paraId="6B416FAA" w14:textId="77777777" w:rsidR="00091ED3" w:rsidRDefault="00091ED3" w:rsidP="00487A3B">
      <w:pPr>
        <w:rPr>
          <w:rFonts w:ascii="Times New Roman" w:hAnsi="Times New Roman" w:cs="Times New Roman"/>
        </w:rPr>
      </w:pPr>
    </w:p>
    <w:p w14:paraId="00A0974B" w14:textId="4E444559" w:rsidR="00091ED3" w:rsidRPr="00FE2288" w:rsidRDefault="00091ED3" w:rsidP="00487A3B">
      <w:pPr>
        <w:rPr>
          <w:rFonts w:ascii="Times New Roman" w:hAnsi="Times New Roman" w:cs="Times New Roman"/>
          <w:u w:val="single"/>
        </w:rPr>
      </w:pPr>
      <w:r w:rsidRPr="00FE2288">
        <w:rPr>
          <w:rFonts w:ascii="Times New Roman" w:hAnsi="Times New Roman" w:cs="Times New Roman"/>
          <w:u w:val="single"/>
        </w:rPr>
        <w:t>Next steps</w:t>
      </w:r>
    </w:p>
    <w:p w14:paraId="2D27FC50" w14:textId="1CEEF1AF" w:rsidR="00091ED3" w:rsidRDefault="00091ED3" w:rsidP="00487A3B">
      <w:pPr>
        <w:rPr>
          <w:rFonts w:ascii="Times New Roman" w:hAnsi="Times New Roman" w:cs="Times New Roman"/>
        </w:rPr>
      </w:pPr>
    </w:p>
    <w:p w14:paraId="6F5EC24D" w14:textId="38D33549" w:rsidR="00487A3B" w:rsidRDefault="00C90995">
      <w:pPr>
        <w:rPr>
          <w:rFonts w:ascii="Times New Roman" w:hAnsi="Times New Roman" w:cs="Times New Roman"/>
        </w:rPr>
      </w:pPr>
      <w:r>
        <w:rPr>
          <w:rFonts w:ascii="Times New Roman" w:hAnsi="Times New Roman" w:cs="Times New Roman"/>
        </w:rPr>
        <w:t xml:space="preserve">Crisol, Molonia and Caurcel (2020) says inclusive leadership is improving the cooperation between school, families, </w:t>
      </w:r>
      <w:r w:rsidR="007677BF">
        <w:rPr>
          <w:rFonts w:ascii="Times New Roman" w:hAnsi="Times New Roman" w:cs="Times New Roman"/>
        </w:rPr>
        <w:t>professionals,</w:t>
      </w:r>
      <w:r>
        <w:rPr>
          <w:rFonts w:ascii="Times New Roman" w:hAnsi="Times New Roman" w:cs="Times New Roman"/>
        </w:rPr>
        <w:t xml:space="preserve"> and multiagency services.  The ALNCo, </w:t>
      </w:r>
      <w:r w:rsidR="007677BF">
        <w:rPr>
          <w:rFonts w:ascii="Times New Roman" w:hAnsi="Times New Roman" w:cs="Times New Roman"/>
        </w:rPr>
        <w:t>FEO, multiagency</w:t>
      </w:r>
      <w:r>
        <w:rPr>
          <w:rFonts w:ascii="Times New Roman" w:hAnsi="Times New Roman" w:cs="Times New Roman"/>
        </w:rPr>
        <w:t xml:space="preserve"> professionals </w:t>
      </w:r>
      <w:r w:rsidR="007677BF">
        <w:rPr>
          <w:rFonts w:ascii="Times New Roman" w:hAnsi="Times New Roman" w:cs="Times New Roman"/>
        </w:rPr>
        <w:t>involved,</w:t>
      </w:r>
      <w:r>
        <w:rPr>
          <w:rFonts w:ascii="Times New Roman" w:hAnsi="Times New Roman" w:cs="Times New Roman"/>
        </w:rPr>
        <w:t xml:space="preserve"> and the parents will meet at school to discuss child A visiting the deaf unit.  This will ensure adults involved in the care of child A</w:t>
      </w:r>
      <w:r w:rsidR="0034534B">
        <w:rPr>
          <w:rFonts w:ascii="Times New Roman" w:hAnsi="Times New Roman" w:cs="Times New Roman"/>
        </w:rPr>
        <w:t xml:space="preserve"> are allowing the child to experience the new environment and to form </w:t>
      </w:r>
      <w:r w:rsidR="00B82F8F">
        <w:rPr>
          <w:rFonts w:ascii="Times New Roman" w:hAnsi="Times New Roman" w:cs="Times New Roman"/>
        </w:rPr>
        <w:t>own views</w:t>
      </w:r>
      <w:r w:rsidR="0034534B">
        <w:rPr>
          <w:rFonts w:ascii="Times New Roman" w:hAnsi="Times New Roman" w:cs="Times New Roman"/>
        </w:rPr>
        <w:t xml:space="preserve"> to </w:t>
      </w:r>
      <w:r w:rsidR="000B67B3">
        <w:rPr>
          <w:rFonts w:ascii="Times New Roman" w:hAnsi="Times New Roman" w:cs="Times New Roman"/>
        </w:rPr>
        <w:t>enable</w:t>
      </w:r>
      <w:r w:rsidR="00B82F8F">
        <w:rPr>
          <w:rFonts w:ascii="Times New Roman" w:hAnsi="Times New Roman" w:cs="Times New Roman"/>
        </w:rPr>
        <w:t xml:space="preserve"> </w:t>
      </w:r>
      <w:r w:rsidR="0034534B">
        <w:rPr>
          <w:rFonts w:ascii="Times New Roman" w:hAnsi="Times New Roman" w:cs="Times New Roman"/>
        </w:rPr>
        <w:t xml:space="preserve">contribution of own </w:t>
      </w:r>
      <w:r w:rsidR="00B82F8F">
        <w:rPr>
          <w:rFonts w:ascii="Times New Roman" w:hAnsi="Times New Roman" w:cs="Times New Roman"/>
        </w:rPr>
        <w:t>opinion</w:t>
      </w:r>
      <w:r w:rsidR="0034534B">
        <w:rPr>
          <w:rFonts w:ascii="Times New Roman" w:hAnsi="Times New Roman" w:cs="Times New Roman"/>
        </w:rPr>
        <w:t xml:space="preserve"> in the </w:t>
      </w:r>
      <w:r w:rsidR="007E30DE">
        <w:rPr>
          <w:rFonts w:ascii="Times New Roman" w:hAnsi="Times New Roman" w:cs="Times New Roman"/>
        </w:rPr>
        <w:t>decision-making</w:t>
      </w:r>
      <w:r w:rsidR="0034534B">
        <w:rPr>
          <w:rFonts w:ascii="Times New Roman" w:hAnsi="Times New Roman" w:cs="Times New Roman"/>
        </w:rPr>
        <w:t xml:space="preserve"> </w:t>
      </w:r>
      <w:r w:rsidR="00B82F8F">
        <w:rPr>
          <w:rFonts w:ascii="Times New Roman" w:hAnsi="Times New Roman" w:cs="Times New Roman"/>
        </w:rPr>
        <w:t xml:space="preserve">process, </w:t>
      </w:r>
      <w:r w:rsidR="00B424D3" w:rsidRPr="000B67B3">
        <w:rPr>
          <w:rFonts w:ascii="Times New Roman" w:hAnsi="Times New Roman" w:cs="Times New Roman"/>
        </w:rPr>
        <w:t>article</w:t>
      </w:r>
      <w:r w:rsidR="00B424D3">
        <w:rPr>
          <w:rFonts w:ascii="Times New Roman" w:hAnsi="Times New Roman" w:cs="Times New Roman"/>
        </w:rPr>
        <w:t xml:space="preserve"> </w:t>
      </w:r>
      <w:r w:rsidR="000B67B3">
        <w:rPr>
          <w:rFonts w:ascii="Times New Roman" w:hAnsi="Times New Roman" w:cs="Times New Roman"/>
        </w:rPr>
        <w:t xml:space="preserve">12 </w:t>
      </w:r>
      <w:r w:rsidR="00B424D3">
        <w:rPr>
          <w:rFonts w:ascii="Times New Roman" w:hAnsi="Times New Roman" w:cs="Times New Roman"/>
        </w:rPr>
        <w:t>(</w:t>
      </w:r>
      <w:r w:rsidR="00B82F8F">
        <w:rPr>
          <w:rFonts w:ascii="Times New Roman" w:hAnsi="Times New Roman" w:cs="Times New Roman"/>
        </w:rPr>
        <w:t>U</w:t>
      </w:r>
      <w:r w:rsidR="003D2834">
        <w:rPr>
          <w:rFonts w:ascii="Times New Roman" w:hAnsi="Times New Roman" w:cs="Times New Roman"/>
        </w:rPr>
        <w:t>NICEF</w:t>
      </w:r>
      <w:r w:rsidR="00B82F8F">
        <w:rPr>
          <w:rFonts w:ascii="Times New Roman" w:hAnsi="Times New Roman" w:cs="Times New Roman"/>
        </w:rPr>
        <w:t>, no date).  Child A is being supported by T</w:t>
      </w:r>
      <w:r w:rsidR="000B67B3">
        <w:rPr>
          <w:rFonts w:ascii="Times New Roman" w:hAnsi="Times New Roman" w:cs="Times New Roman"/>
        </w:rPr>
        <w:t>o</w:t>
      </w:r>
      <w:r w:rsidR="00B82F8F">
        <w:rPr>
          <w:rFonts w:ascii="Times New Roman" w:hAnsi="Times New Roman" w:cs="Times New Roman"/>
        </w:rPr>
        <w:t xml:space="preserve">Ds with signing and practitioners in current class are using basic sign commands.  </w:t>
      </w:r>
      <w:r w:rsidR="00CC0ED1">
        <w:rPr>
          <w:rFonts w:ascii="Times New Roman" w:hAnsi="Times New Roman" w:cs="Times New Roman"/>
        </w:rPr>
        <w:t xml:space="preserve">Professionals must ensure parents understand </w:t>
      </w:r>
      <w:r w:rsidR="00B424D3">
        <w:rPr>
          <w:rFonts w:ascii="Times New Roman" w:hAnsi="Times New Roman" w:cs="Times New Roman"/>
        </w:rPr>
        <w:t xml:space="preserve">the transition to the deaf unit is crucial and </w:t>
      </w:r>
      <w:r w:rsidR="00CC0ED1">
        <w:rPr>
          <w:rFonts w:ascii="Times New Roman" w:hAnsi="Times New Roman" w:cs="Times New Roman"/>
        </w:rPr>
        <w:t>deaf children who have limited access to language are at increased risk of language development delay</w:t>
      </w:r>
      <w:r w:rsidR="00B424D3">
        <w:rPr>
          <w:rFonts w:ascii="Times New Roman" w:hAnsi="Times New Roman" w:cs="Times New Roman"/>
        </w:rPr>
        <w:t xml:space="preserve">, furthermore, </w:t>
      </w:r>
      <w:r w:rsidR="00CC0ED1">
        <w:rPr>
          <w:rFonts w:ascii="Times New Roman" w:hAnsi="Times New Roman" w:cs="Times New Roman"/>
        </w:rPr>
        <w:t xml:space="preserve">the impact this has on achievement through school and social </w:t>
      </w:r>
      <w:r w:rsidR="00B424D3">
        <w:rPr>
          <w:rFonts w:ascii="Times New Roman" w:hAnsi="Times New Roman" w:cs="Times New Roman"/>
        </w:rPr>
        <w:t>development, (</w:t>
      </w:r>
      <w:r w:rsidR="00CC0ED1">
        <w:rPr>
          <w:rFonts w:ascii="Times New Roman" w:hAnsi="Times New Roman" w:cs="Times New Roman"/>
        </w:rPr>
        <w:t xml:space="preserve">Curle </w:t>
      </w:r>
      <w:r w:rsidR="00CC0ED1" w:rsidRPr="00CC0ED1">
        <w:rPr>
          <w:rFonts w:ascii="Times New Roman" w:hAnsi="Times New Roman" w:cs="Times New Roman"/>
          <w:i/>
          <w:iCs/>
        </w:rPr>
        <w:t>et al</w:t>
      </w:r>
      <w:r w:rsidR="00CC0ED1">
        <w:rPr>
          <w:rFonts w:ascii="Times New Roman" w:hAnsi="Times New Roman" w:cs="Times New Roman"/>
        </w:rPr>
        <w:t>. 2017</w:t>
      </w:r>
      <w:r w:rsidR="00B424D3">
        <w:rPr>
          <w:rFonts w:ascii="Times New Roman" w:hAnsi="Times New Roman" w:cs="Times New Roman"/>
        </w:rPr>
        <w:t xml:space="preserve">: Terry </w:t>
      </w:r>
      <w:r w:rsidR="00B424D3" w:rsidRPr="00B424D3">
        <w:rPr>
          <w:rFonts w:ascii="Times New Roman" w:hAnsi="Times New Roman" w:cs="Times New Roman"/>
          <w:i/>
          <w:iCs/>
        </w:rPr>
        <w:t>et al</w:t>
      </w:r>
      <w:r w:rsidR="00B424D3">
        <w:rPr>
          <w:rFonts w:ascii="Times New Roman" w:hAnsi="Times New Roman" w:cs="Times New Roman"/>
        </w:rPr>
        <w:t>. 2021</w:t>
      </w:r>
      <w:r w:rsidR="00CC0ED1">
        <w:rPr>
          <w:rFonts w:ascii="Times New Roman" w:hAnsi="Times New Roman" w:cs="Times New Roman"/>
        </w:rPr>
        <w:t>)</w:t>
      </w:r>
      <w:r w:rsidR="00B424D3">
        <w:rPr>
          <w:rFonts w:ascii="Times New Roman" w:hAnsi="Times New Roman" w:cs="Times New Roman"/>
        </w:rPr>
        <w:t xml:space="preserve">.  The FEO </w:t>
      </w:r>
      <w:r w:rsidR="007677BF">
        <w:rPr>
          <w:rFonts w:ascii="Times New Roman" w:hAnsi="Times New Roman" w:cs="Times New Roman"/>
        </w:rPr>
        <w:t>plays</w:t>
      </w:r>
      <w:r w:rsidR="00B424D3">
        <w:rPr>
          <w:rFonts w:ascii="Times New Roman" w:hAnsi="Times New Roman" w:cs="Times New Roman"/>
        </w:rPr>
        <w:t xml:space="preserve"> an important role in </w:t>
      </w:r>
      <w:r w:rsidR="007E30DE">
        <w:rPr>
          <w:rFonts w:ascii="Times New Roman" w:hAnsi="Times New Roman" w:cs="Times New Roman"/>
        </w:rPr>
        <w:t>liaising</w:t>
      </w:r>
      <w:r w:rsidR="00B424D3">
        <w:rPr>
          <w:rFonts w:ascii="Times New Roman" w:hAnsi="Times New Roman" w:cs="Times New Roman"/>
        </w:rPr>
        <w:t xml:space="preserve"> with the parents (Schischka, Rawlinson and Hamilton, 2012; Welsh Government, 2023) it is this relationship that may be the crucial determining factor for the decision of the transitioning of child A into a deaf unit.</w:t>
      </w:r>
      <w:r w:rsidR="007E30DE">
        <w:rPr>
          <w:rFonts w:ascii="Times New Roman" w:hAnsi="Times New Roman" w:cs="Times New Roman"/>
        </w:rPr>
        <w:t xml:space="preserve">  The holistic needs of the </w:t>
      </w:r>
      <w:r w:rsidR="00A7394E">
        <w:rPr>
          <w:rFonts w:ascii="Times New Roman" w:hAnsi="Times New Roman" w:cs="Times New Roman"/>
        </w:rPr>
        <w:t>family</w:t>
      </w:r>
      <w:r w:rsidR="007E30DE">
        <w:rPr>
          <w:rFonts w:ascii="Times New Roman" w:hAnsi="Times New Roman" w:cs="Times New Roman"/>
        </w:rPr>
        <w:t xml:space="preserve"> are being supported </w:t>
      </w:r>
      <w:r w:rsidR="00A7394E">
        <w:rPr>
          <w:rFonts w:ascii="Times New Roman" w:hAnsi="Times New Roman" w:cs="Times New Roman"/>
        </w:rPr>
        <w:t>through</w:t>
      </w:r>
      <w:r w:rsidR="007E30DE">
        <w:rPr>
          <w:rFonts w:ascii="Times New Roman" w:hAnsi="Times New Roman" w:cs="Times New Roman"/>
        </w:rPr>
        <w:t xml:space="preserve"> multi agency </w:t>
      </w:r>
      <w:r w:rsidR="00A7394E">
        <w:rPr>
          <w:rFonts w:ascii="Times New Roman" w:hAnsi="Times New Roman" w:cs="Times New Roman"/>
        </w:rPr>
        <w:t>approach</w:t>
      </w:r>
      <w:r w:rsidR="002C5EC5">
        <w:rPr>
          <w:rFonts w:ascii="Times New Roman" w:hAnsi="Times New Roman" w:cs="Times New Roman"/>
        </w:rPr>
        <w:t>,</w:t>
      </w:r>
      <w:r w:rsidR="000B67B3">
        <w:rPr>
          <w:rFonts w:ascii="Times New Roman" w:hAnsi="Times New Roman" w:cs="Times New Roman"/>
        </w:rPr>
        <w:t xml:space="preserve"> </w:t>
      </w:r>
      <w:r w:rsidR="002C5EC5">
        <w:rPr>
          <w:rFonts w:ascii="Times New Roman" w:hAnsi="Times New Roman" w:cs="Times New Roman"/>
        </w:rPr>
        <w:t>p</w:t>
      </w:r>
      <w:r w:rsidR="00A7394E">
        <w:rPr>
          <w:rFonts w:ascii="Times New Roman" w:hAnsi="Times New Roman" w:cs="Times New Roman"/>
        </w:rPr>
        <w:t>rofessionals will continue to monitor the families progress and assess any further needs which may manifest (Swansea Council, 2023</w:t>
      </w:r>
      <w:r w:rsidR="000B67B3">
        <w:rPr>
          <w:rFonts w:ascii="Times New Roman" w:hAnsi="Times New Roman" w:cs="Times New Roman"/>
        </w:rPr>
        <w:t>b</w:t>
      </w:r>
      <w:r w:rsidR="00A7394E">
        <w:rPr>
          <w:rFonts w:ascii="Times New Roman" w:hAnsi="Times New Roman" w:cs="Times New Roman"/>
        </w:rPr>
        <w:t xml:space="preserve">).  </w:t>
      </w:r>
    </w:p>
    <w:p w14:paraId="21FAE4FD" w14:textId="77777777" w:rsidR="00A7394E" w:rsidRDefault="00A7394E">
      <w:pPr>
        <w:rPr>
          <w:rFonts w:ascii="Times New Roman" w:hAnsi="Times New Roman" w:cs="Times New Roman"/>
        </w:rPr>
      </w:pPr>
    </w:p>
    <w:p w14:paraId="07902CF0" w14:textId="172146CB" w:rsidR="00A7394E" w:rsidRPr="00FE2288" w:rsidRDefault="00A7394E">
      <w:pPr>
        <w:rPr>
          <w:rFonts w:ascii="Times New Roman" w:hAnsi="Times New Roman" w:cs="Times New Roman"/>
          <w:u w:val="single"/>
        </w:rPr>
      </w:pPr>
      <w:r w:rsidRPr="00FE2288">
        <w:rPr>
          <w:rFonts w:ascii="Times New Roman" w:hAnsi="Times New Roman" w:cs="Times New Roman"/>
          <w:u w:val="single"/>
        </w:rPr>
        <w:t>Part 2</w:t>
      </w:r>
    </w:p>
    <w:p w14:paraId="69790032" w14:textId="77777777" w:rsidR="0025620E" w:rsidRDefault="0025620E">
      <w:pPr>
        <w:rPr>
          <w:rFonts w:ascii="Times New Roman" w:hAnsi="Times New Roman" w:cs="Times New Roman"/>
        </w:rPr>
      </w:pPr>
    </w:p>
    <w:p w14:paraId="07BA0D6F" w14:textId="7E7E4965" w:rsidR="00E005B2" w:rsidRDefault="0025620E" w:rsidP="00E005B2">
      <w:pPr>
        <w:rPr>
          <w:rFonts w:ascii="Times New Roman" w:hAnsi="Times New Roman" w:cs="Times New Roman"/>
        </w:rPr>
      </w:pPr>
      <w:r>
        <w:rPr>
          <w:rFonts w:ascii="Times New Roman" w:hAnsi="Times New Roman" w:cs="Times New Roman"/>
        </w:rPr>
        <w:t xml:space="preserve">This assignment analyses the Community Focused School’s document (Welsh Government, 2022).  </w:t>
      </w:r>
      <w:r w:rsidR="00C60DDF">
        <w:rPr>
          <w:rFonts w:ascii="Times New Roman" w:hAnsi="Times New Roman" w:cs="Times New Roman"/>
        </w:rPr>
        <w:t xml:space="preserve">Bronfenbrenner’s theory on human development argues the interactions and relationships in the environment in which a child grows has a significant impact on development (Hayes, O’Toole and Halpenny, 2017).  </w:t>
      </w:r>
      <w:r w:rsidR="007240DD">
        <w:rPr>
          <w:rFonts w:ascii="Times New Roman" w:hAnsi="Times New Roman" w:cs="Times New Roman"/>
        </w:rPr>
        <w:t xml:space="preserve">The definition of policy is an action plan agreed by an organisation to implement change which stakeholders must adhere to.   </w:t>
      </w:r>
      <w:r w:rsidR="000F5204">
        <w:rPr>
          <w:rFonts w:ascii="Times New Roman" w:hAnsi="Times New Roman" w:cs="Times New Roman"/>
        </w:rPr>
        <w:t>Head and Crowley (2015) describe policy as a process of identifying issues, clarify</w:t>
      </w:r>
      <w:r w:rsidR="002C5EC5">
        <w:rPr>
          <w:rFonts w:ascii="Times New Roman" w:hAnsi="Times New Roman" w:cs="Times New Roman"/>
        </w:rPr>
        <w:t>ing</w:t>
      </w:r>
      <w:r w:rsidR="000F5204">
        <w:rPr>
          <w:rFonts w:ascii="Times New Roman" w:hAnsi="Times New Roman" w:cs="Times New Roman"/>
        </w:rPr>
        <w:t xml:space="preserve"> intentions</w:t>
      </w:r>
      <w:r w:rsidR="002225F0">
        <w:rPr>
          <w:rFonts w:ascii="Times New Roman" w:hAnsi="Times New Roman" w:cs="Times New Roman"/>
        </w:rPr>
        <w:t xml:space="preserve"> and </w:t>
      </w:r>
      <w:r w:rsidR="000F5204">
        <w:rPr>
          <w:rFonts w:ascii="Times New Roman" w:hAnsi="Times New Roman" w:cs="Times New Roman"/>
        </w:rPr>
        <w:t xml:space="preserve">discuss problem solving methods </w:t>
      </w:r>
      <w:r w:rsidR="002225F0">
        <w:rPr>
          <w:rFonts w:ascii="Times New Roman" w:hAnsi="Times New Roman" w:cs="Times New Roman"/>
        </w:rPr>
        <w:t>collaboratively with stakeholders</w:t>
      </w:r>
      <w:r w:rsidR="00551D4C">
        <w:rPr>
          <w:rFonts w:ascii="Times New Roman" w:hAnsi="Times New Roman" w:cs="Times New Roman"/>
        </w:rPr>
        <w:t>,</w:t>
      </w:r>
      <w:r w:rsidR="002225F0">
        <w:rPr>
          <w:rFonts w:ascii="Times New Roman" w:hAnsi="Times New Roman" w:cs="Times New Roman"/>
        </w:rPr>
        <w:t xml:space="preserve"> </w:t>
      </w:r>
      <w:r w:rsidR="00551D4C">
        <w:rPr>
          <w:rFonts w:ascii="Times New Roman" w:hAnsi="Times New Roman" w:cs="Times New Roman"/>
        </w:rPr>
        <w:t>i</w:t>
      </w:r>
      <w:r w:rsidR="00D17C69">
        <w:rPr>
          <w:rFonts w:ascii="Times New Roman" w:hAnsi="Times New Roman" w:cs="Times New Roman"/>
        </w:rPr>
        <w:t xml:space="preserve">nclusive leadership is described as an important motivation for turning </w:t>
      </w:r>
      <w:r w:rsidR="00551D4C">
        <w:rPr>
          <w:rFonts w:ascii="Times New Roman" w:hAnsi="Times New Roman" w:cs="Times New Roman"/>
        </w:rPr>
        <w:t>policy</w:t>
      </w:r>
      <w:r w:rsidR="00D17C69">
        <w:rPr>
          <w:rFonts w:ascii="Times New Roman" w:hAnsi="Times New Roman" w:cs="Times New Roman"/>
        </w:rPr>
        <w:t xml:space="preserve"> into practice.  </w:t>
      </w:r>
      <w:r w:rsidR="004F3C0F" w:rsidRPr="00D44021">
        <w:rPr>
          <w:rFonts w:ascii="Times New Roman" w:hAnsi="Times New Roman" w:cs="Times New Roman"/>
        </w:rPr>
        <w:t>Tomlinson (2013)</w:t>
      </w:r>
      <w:r w:rsidR="004F3C0F">
        <w:rPr>
          <w:rFonts w:ascii="Times New Roman" w:hAnsi="Times New Roman" w:cs="Times New Roman"/>
        </w:rPr>
        <w:t xml:space="preserve"> suggests policies in the early years must be based on fact, be inclusive of rights, </w:t>
      </w:r>
      <w:r w:rsidR="001A1CA2">
        <w:rPr>
          <w:rFonts w:ascii="Times New Roman" w:hAnsi="Times New Roman" w:cs="Times New Roman"/>
        </w:rPr>
        <w:t xml:space="preserve">clear expectations, </w:t>
      </w:r>
      <w:r w:rsidR="004F3C0F">
        <w:rPr>
          <w:rFonts w:ascii="Times New Roman" w:hAnsi="Times New Roman" w:cs="Times New Roman"/>
        </w:rPr>
        <w:t xml:space="preserve">fair and virtuous.  </w:t>
      </w:r>
      <w:r w:rsidR="00E005B2">
        <w:rPr>
          <w:rFonts w:ascii="Times New Roman" w:hAnsi="Times New Roman" w:cs="Times New Roman"/>
        </w:rPr>
        <w:t xml:space="preserve">Policies are important, they allow leaders to </w:t>
      </w:r>
      <w:r w:rsidR="00E005B2">
        <w:rPr>
          <w:rFonts w:ascii="Times New Roman" w:hAnsi="Times New Roman" w:cs="Times New Roman"/>
        </w:rPr>
        <w:lastRenderedPageBreak/>
        <w:t>analyse current practices, make changes where necessary and develop own practice (Campbell-Barr and Leeson, 2016).</w:t>
      </w:r>
    </w:p>
    <w:p w14:paraId="34526973" w14:textId="77777777" w:rsidR="003F2CAF" w:rsidRDefault="003F2CAF">
      <w:pPr>
        <w:rPr>
          <w:rFonts w:ascii="Times New Roman" w:hAnsi="Times New Roman" w:cs="Times New Roman"/>
        </w:rPr>
      </w:pPr>
    </w:p>
    <w:p w14:paraId="6FF6171E" w14:textId="234C674A" w:rsidR="001A1CA2" w:rsidRDefault="00D17C69">
      <w:pPr>
        <w:rPr>
          <w:rFonts w:ascii="Times New Roman" w:hAnsi="Times New Roman" w:cs="Times New Roman"/>
        </w:rPr>
      </w:pPr>
      <w:r>
        <w:rPr>
          <w:rFonts w:ascii="Times New Roman" w:hAnsi="Times New Roman" w:cs="Times New Roman"/>
        </w:rPr>
        <w:t>Inclusive leadership is described as an important motivation for</w:t>
      </w:r>
      <w:r w:rsidR="00AA1590">
        <w:rPr>
          <w:rFonts w:ascii="Times New Roman" w:hAnsi="Times New Roman" w:cs="Times New Roman"/>
        </w:rPr>
        <w:t xml:space="preserve"> inclusivity and</w:t>
      </w:r>
      <w:r>
        <w:rPr>
          <w:rFonts w:ascii="Times New Roman" w:hAnsi="Times New Roman" w:cs="Times New Roman"/>
        </w:rPr>
        <w:t xml:space="preserve"> turning </w:t>
      </w:r>
      <w:r w:rsidR="00AA1590">
        <w:rPr>
          <w:rFonts w:ascii="Times New Roman" w:hAnsi="Times New Roman" w:cs="Times New Roman"/>
        </w:rPr>
        <w:t>policy</w:t>
      </w:r>
      <w:r>
        <w:rPr>
          <w:rFonts w:ascii="Times New Roman" w:hAnsi="Times New Roman" w:cs="Times New Roman"/>
        </w:rPr>
        <w:t xml:space="preserve"> into </w:t>
      </w:r>
      <w:r w:rsidR="00AA1590">
        <w:rPr>
          <w:rFonts w:ascii="Times New Roman" w:hAnsi="Times New Roman" w:cs="Times New Roman"/>
        </w:rPr>
        <w:t xml:space="preserve">effective </w:t>
      </w:r>
      <w:r>
        <w:rPr>
          <w:rFonts w:ascii="Times New Roman" w:hAnsi="Times New Roman" w:cs="Times New Roman"/>
        </w:rPr>
        <w:t>practice</w:t>
      </w:r>
      <w:r w:rsidR="00AA1590">
        <w:rPr>
          <w:rFonts w:ascii="Times New Roman" w:hAnsi="Times New Roman" w:cs="Times New Roman"/>
        </w:rPr>
        <w:t xml:space="preserve"> through motivation and influence of stakeholders involved </w:t>
      </w:r>
      <w:r>
        <w:rPr>
          <w:rFonts w:ascii="Times New Roman" w:hAnsi="Times New Roman" w:cs="Times New Roman"/>
        </w:rPr>
        <w:t>(Mor</w:t>
      </w:r>
      <w:r w:rsidR="003D2834">
        <w:rPr>
          <w:rFonts w:ascii="Times New Roman" w:hAnsi="Times New Roman" w:cs="Times New Roman"/>
        </w:rPr>
        <w:t xml:space="preserve"> </w:t>
      </w:r>
      <w:r>
        <w:rPr>
          <w:rFonts w:ascii="Times New Roman" w:hAnsi="Times New Roman" w:cs="Times New Roman"/>
        </w:rPr>
        <w:t xml:space="preserve">Barak, Luria and Brimhall, 2022). Moreover, </w:t>
      </w:r>
      <w:r w:rsidR="002225F0">
        <w:rPr>
          <w:rFonts w:ascii="Times New Roman" w:hAnsi="Times New Roman" w:cs="Times New Roman"/>
        </w:rPr>
        <w:t xml:space="preserve">Policies have a positive impact on the practice </w:t>
      </w:r>
      <w:r w:rsidR="00BB48AA">
        <w:rPr>
          <w:rFonts w:ascii="Times New Roman" w:hAnsi="Times New Roman" w:cs="Times New Roman"/>
        </w:rPr>
        <w:t>of practitioners</w:t>
      </w:r>
      <w:r w:rsidR="002225F0">
        <w:rPr>
          <w:rFonts w:ascii="Times New Roman" w:hAnsi="Times New Roman" w:cs="Times New Roman"/>
        </w:rPr>
        <w:t xml:space="preserve"> (Baldcock, Fitzgerald and Kay, 2013)</w:t>
      </w:r>
      <w:r>
        <w:rPr>
          <w:rFonts w:ascii="Times New Roman" w:hAnsi="Times New Roman" w:cs="Times New Roman"/>
        </w:rPr>
        <w:t xml:space="preserve"> and e</w:t>
      </w:r>
      <w:r w:rsidR="00743D3C">
        <w:rPr>
          <w:rFonts w:ascii="Times New Roman" w:hAnsi="Times New Roman" w:cs="Times New Roman"/>
        </w:rPr>
        <w:t xml:space="preserve">arly years practitioners are pivotal in the implementation of policies </w:t>
      </w:r>
      <w:r w:rsidR="001A1CA2">
        <w:rPr>
          <w:rFonts w:ascii="Times New Roman" w:hAnsi="Times New Roman" w:cs="Times New Roman"/>
        </w:rPr>
        <w:t xml:space="preserve">through understanding of intent, making informed decisions and working collaboratively for the greater good </w:t>
      </w:r>
      <w:r w:rsidR="00743D3C">
        <w:rPr>
          <w:rFonts w:ascii="Times New Roman" w:hAnsi="Times New Roman" w:cs="Times New Roman"/>
        </w:rPr>
        <w:t>(Campbell-Barr and Leeson, 2016</w:t>
      </w:r>
      <w:r w:rsidR="001A1CA2">
        <w:rPr>
          <w:rFonts w:ascii="Times New Roman" w:hAnsi="Times New Roman" w:cs="Times New Roman"/>
        </w:rPr>
        <w:t>: Speil, and Storhmeier, 2012</w:t>
      </w:r>
      <w:r w:rsidR="00743D3C">
        <w:rPr>
          <w:rFonts w:ascii="Times New Roman" w:hAnsi="Times New Roman" w:cs="Times New Roman"/>
        </w:rPr>
        <w:t>)</w:t>
      </w:r>
      <w:r w:rsidR="001A1CA2">
        <w:rPr>
          <w:rFonts w:ascii="Times New Roman" w:hAnsi="Times New Roman" w:cs="Times New Roman"/>
        </w:rPr>
        <w:t xml:space="preserve">. However, according to Hudson, Hunter and Peckham (2019) </w:t>
      </w:r>
      <w:r w:rsidR="006210DA">
        <w:rPr>
          <w:rFonts w:ascii="Times New Roman" w:hAnsi="Times New Roman" w:cs="Times New Roman"/>
        </w:rPr>
        <w:t xml:space="preserve">argue many policies fail to achieve its purpose, similarly McConnell </w:t>
      </w:r>
      <w:r w:rsidR="005D104D">
        <w:rPr>
          <w:rFonts w:ascii="Times New Roman" w:hAnsi="Times New Roman" w:cs="Times New Roman"/>
        </w:rPr>
        <w:t>(2015) suggests the perceptions of stakeholders determine support for policies</w:t>
      </w:r>
      <w:r w:rsidR="003F2CAF">
        <w:rPr>
          <w:rFonts w:ascii="Times New Roman" w:hAnsi="Times New Roman" w:cs="Times New Roman"/>
        </w:rPr>
        <w:t xml:space="preserve">, this can </w:t>
      </w:r>
      <w:r w:rsidR="005D104D">
        <w:rPr>
          <w:rFonts w:ascii="Times New Roman" w:hAnsi="Times New Roman" w:cs="Times New Roman"/>
        </w:rPr>
        <w:t>create</w:t>
      </w:r>
      <w:r w:rsidR="003F2CAF">
        <w:rPr>
          <w:rFonts w:ascii="Times New Roman" w:hAnsi="Times New Roman" w:cs="Times New Roman"/>
        </w:rPr>
        <w:t xml:space="preserve"> a</w:t>
      </w:r>
      <w:r w:rsidR="005D104D">
        <w:rPr>
          <w:rFonts w:ascii="Times New Roman" w:hAnsi="Times New Roman" w:cs="Times New Roman"/>
        </w:rPr>
        <w:t xml:space="preserve"> disparity between intention and outcomes. </w:t>
      </w:r>
      <w:r w:rsidR="00551D4C">
        <w:rPr>
          <w:rFonts w:ascii="Times New Roman" w:hAnsi="Times New Roman" w:cs="Times New Roman"/>
        </w:rPr>
        <w:t>Furthermore, the initial policy intention transitions from</w:t>
      </w:r>
      <w:r w:rsidR="002C5EC5">
        <w:rPr>
          <w:rFonts w:ascii="Times New Roman" w:hAnsi="Times New Roman" w:cs="Times New Roman"/>
        </w:rPr>
        <w:t xml:space="preserve"> global </w:t>
      </w:r>
      <w:r w:rsidR="00551D4C">
        <w:rPr>
          <w:rFonts w:ascii="Times New Roman" w:hAnsi="Times New Roman" w:cs="Times New Roman"/>
        </w:rPr>
        <w:t xml:space="preserve">perspectives, government, local authority, finally to educational setting, resulting in a scaled down version which can be misunderstood. </w:t>
      </w:r>
      <w:r w:rsidR="005D104D">
        <w:rPr>
          <w:rFonts w:ascii="Times New Roman" w:hAnsi="Times New Roman" w:cs="Times New Roman"/>
        </w:rPr>
        <w:t xml:space="preserve"> </w:t>
      </w:r>
      <w:r w:rsidR="00551D4C">
        <w:rPr>
          <w:rFonts w:ascii="Times New Roman" w:hAnsi="Times New Roman" w:cs="Times New Roman"/>
        </w:rPr>
        <w:t xml:space="preserve">Inclusive leadership is important for the creation of policy and </w:t>
      </w:r>
      <w:r w:rsidR="005D104D">
        <w:rPr>
          <w:rFonts w:ascii="Times New Roman" w:hAnsi="Times New Roman" w:cs="Times New Roman"/>
        </w:rPr>
        <w:t xml:space="preserve">Speil and Storhemeier (2021) </w:t>
      </w:r>
      <w:r w:rsidR="00551D4C">
        <w:rPr>
          <w:rFonts w:ascii="Times New Roman" w:hAnsi="Times New Roman" w:cs="Times New Roman"/>
        </w:rPr>
        <w:t>believes turning policy into effective practice requires active</w:t>
      </w:r>
      <w:r w:rsidR="003F2CAF">
        <w:rPr>
          <w:rFonts w:ascii="Times New Roman" w:hAnsi="Times New Roman" w:cs="Times New Roman"/>
        </w:rPr>
        <w:t xml:space="preserve">, </w:t>
      </w:r>
      <w:r w:rsidR="001F5D19">
        <w:rPr>
          <w:rFonts w:ascii="Times New Roman" w:hAnsi="Times New Roman" w:cs="Times New Roman"/>
        </w:rPr>
        <w:t>in-depth</w:t>
      </w:r>
      <w:r w:rsidR="00551D4C">
        <w:rPr>
          <w:rFonts w:ascii="Times New Roman" w:hAnsi="Times New Roman" w:cs="Times New Roman"/>
        </w:rPr>
        <w:t xml:space="preserve"> collaboration between leaders and practitioners.</w:t>
      </w:r>
    </w:p>
    <w:p w14:paraId="7DD69DAE" w14:textId="77777777" w:rsidR="00AD33EF" w:rsidRDefault="00AD33EF">
      <w:pPr>
        <w:rPr>
          <w:rFonts w:ascii="Times New Roman" w:hAnsi="Times New Roman" w:cs="Times New Roman"/>
        </w:rPr>
      </w:pPr>
    </w:p>
    <w:p w14:paraId="48F6718C" w14:textId="30E8A0D2" w:rsidR="00487209" w:rsidRDefault="00C42B6E">
      <w:pPr>
        <w:rPr>
          <w:rFonts w:ascii="Times New Roman" w:hAnsi="Times New Roman" w:cs="Times New Roman"/>
        </w:rPr>
      </w:pPr>
      <w:r>
        <w:rPr>
          <w:rFonts w:ascii="Times New Roman" w:hAnsi="Times New Roman" w:cs="Times New Roman"/>
        </w:rPr>
        <w:t>The</w:t>
      </w:r>
      <w:r w:rsidR="00AD33EF">
        <w:rPr>
          <w:rFonts w:ascii="Times New Roman" w:hAnsi="Times New Roman" w:cs="Times New Roman"/>
        </w:rPr>
        <w:t xml:space="preserve"> Welsh Government (2022) </w:t>
      </w:r>
      <w:r w:rsidR="00C4355A">
        <w:rPr>
          <w:rFonts w:ascii="Times New Roman" w:hAnsi="Times New Roman" w:cs="Times New Roman"/>
        </w:rPr>
        <w:t xml:space="preserve">states </w:t>
      </w:r>
      <w:r w:rsidR="00692A03">
        <w:rPr>
          <w:rFonts w:ascii="Times New Roman" w:hAnsi="Times New Roman" w:cs="Times New Roman"/>
        </w:rPr>
        <w:t>“We</w:t>
      </w:r>
      <w:r w:rsidR="00C4355A">
        <w:rPr>
          <w:rFonts w:ascii="Times New Roman" w:hAnsi="Times New Roman" w:cs="Times New Roman"/>
        </w:rPr>
        <w:t xml:space="preserve"> want all schools in Wales to be community Focused Schools” and believes</w:t>
      </w:r>
      <w:r w:rsidR="00AD33EF">
        <w:rPr>
          <w:rFonts w:ascii="Times New Roman" w:hAnsi="Times New Roman" w:cs="Times New Roman"/>
        </w:rPr>
        <w:t xml:space="preserve"> schools are the key driver in building strong partnerships with families, </w:t>
      </w:r>
      <w:r w:rsidR="007677BF">
        <w:rPr>
          <w:rFonts w:ascii="Times New Roman" w:hAnsi="Times New Roman" w:cs="Times New Roman"/>
        </w:rPr>
        <w:t>services,</w:t>
      </w:r>
      <w:r w:rsidR="00AD33EF">
        <w:rPr>
          <w:rFonts w:ascii="Times New Roman" w:hAnsi="Times New Roman" w:cs="Times New Roman"/>
        </w:rPr>
        <w:t xml:space="preserve"> and the wider communit</w:t>
      </w:r>
      <w:r w:rsidR="00A261ED">
        <w:rPr>
          <w:rFonts w:ascii="Times New Roman" w:hAnsi="Times New Roman" w:cs="Times New Roman"/>
        </w:rPr>
        <w:t>y</w:t>
      </w:r>
      <w:r w:rsidR="00487209">
        <w:rPr>
          <w:rFonts w:ascii="Times New Roman" w:hAnsi="Times New Roman" w:cs="Times New Roman"/>
        </w:rPr>
        <w:t xml:space="preserve">.  When schools encourage and embrace family engagement a strong partnership develops and promotes inclusion, equity in turn improves the emotional and physical wellbeing of children and their family (Welsh Government, 2023).  </w:t>
      </w:r>
    </w:p>
    <w:p w14:paraId="05E0E130" w14:textId="77777777" w:rsidR="00487209" w:rsidRDefault="00487209">
      <w:pPr>
        <w:rPr>
          <w:rFonts w:ascii="Times New Roman" w:hAnsi="Times New Roman" w:cs="Times New Roman"/>
        </w:rPr>
      </w:pPr>
    </w:p>
    <w:p w14:paraId="3D6C4663" w14:textId="39A81552" w:rsidR="001A7875" w:rsidRDefault="00251330" w:rsidP="0026555B">
      <w:pPr>
        <w:rPr>
          <w:rFonts w:ascii="Times New Roman" w:hAnsi="Times New Roman" w:cs="Times New Roman"/>
        </w:rPr>
      </w:pPr>
      <w:r>
        <w:rPr>
          <w:rFonts w:ascii="Times New Roman" w:hAnsi="Times New Roman" w:cs="Times New Roman"/>
        </w:rPr>
        <w:t xml:space="preserve">The </w:t>
      </w:r>
      <w:r w:rsidR="00973378">
        <w:rPr>
          <w:rFonts w:ascii="Times New Roman" w:hAnsi="Times New Roman" w:cs="Times New Roman"/>
        </w:rPr>
        <w:t xml:space="preserve">Community Focused Schools </w:t>
      </w:r>
      <w:r>
        <w:rPr>
          <w:rFonts w:ascii="Times New Roman" w:hAnsi="Times New Roman" w:cs="Times New Roman"/>
        </w:rPr>
        <w:t xml:space="preserve">document states “School’s should be proactive in building relationships with families” (Welsh Government, 2022).  The word should is defined as something that is expected or the right thing to do (The Britannica Dictionary, 2023).  </w:t>
      </w:r>
      <w:r w:rsidR="001A7875">
        <w:rPr>
          <w:rFonts w:ascii="Times New Roman" w:hAnsi="Times New Roman" w:cs="Times New Roman"/>
        </w:rPr>
        <w:t xml:space="preserve">Another example from the document states “For family </w:t>
      </w:r>
      <w:r w:rsidR="001F5D19">
        <w:rPr>
          <w:rFonts w:ascii="Times New Roman" w:hAnsi="Times New Roman" w:cs="Times New Roman"/>
        </w:rPr>
        <w:t>engagement</w:t>
      </w:r>
      <w:r w:rsidR="001A7875">
        <w:rPr>
          <w:rFonts w:ascii="Times New Roman" w:hAnsi="Times New Roman" w:cs="Times New Roman"/>
        </w:rPr>
        <w:t xml:space="preserve"> to be successful, a strong vision and a whole school approach is required” the use of the word required implies the action is needed or necessary to reach desired goals rather than a mandatory action</w:t>
      </w:r>
      <w:r w:rsidR="003D2834">
        <w:rPr>
          <w:rFonts w:ascii="Times New Roman" w:hAnsi="Times New Roman" w:cs="Times New Roman"/>
        </w:rPr>
        <w:t xml:space="preserve"> (Collins, 2023)</w:t>
      </w:r>
      <w:r w:rsidR="001A7875">
        <w:rPr>
          <w:rFonts w:ascii="Times New Roman" w:hAnsi="Times New Roman" w:cs="Times New Roman"/>
        </w:rPr>
        <w:t xml:space="preserve">. </w:t>
      </w:r>
      <w:r w:rsidR="00057AB6">
        <w:rPr>
          <w:rFonts w:ascii="Times New Roman" w:hAnsi="Times New Roman" w:cs="Times New Roman"/>
        </w:rPr>
        <w:t xml:space="preserve">Using ambiguous language such as this may have negative consequences for the understanding of policies and original intentions (House of Commons Public Administration Select Committee, 2009).  </w:t>
      </w:r>
      <w:r w:rsidR="004115E7">
        <w:rPr>
          <w:rFonts w:ascii="Times New Roman" w:hAnsi="Times New Roman" w:cs="Times New Roman"/>
        </w:rPr>
        <w:t>The Community Focused Schools document describes the importance of tailoring approaches to building partnerships for the individual needs of families ensuring equitable experiences, this means schools will display varied practice due to the diverse nature of the children, families, and communities (Welsh Government, 2022).  Qvortrup and Qvortrup (2018) argue understanding of inclusion has had a major shift from the belief it is only in reference to pupils and now encompasses family and the wider community.</w:t>
      </w:r>
    </w:p>
    <w:p w14:paraId="72DFA546" w14:textId="77777777" w:rsidR="001A7875" w:rsidRDefault="001A7875" w:rsidP="0026555B">
      <w:pPr>
        <w:rPr>
          <w:rFonts w:ascii="Times New Roman" w:hAnsi="Times New Roman" w:cs="Times New Roman"/>
        </w:rPr>
      </w:pPr>
    </w:p>
    <w:p w14:paraId="46944577" w14:textId="6FC902A5" w:rsidR="00935132" w:rsidRPr="0026555B" w:rsidRDefault="00E40AA4" w:rsidP="0026555B">
      <w:pPr>
        <w:rPr>
          <w:rFonts w:ascii="Times New Roman" w:hAnsi="Times New Roman" w:cs="Times New Roman"/>
        </w:rPr>
      </w:pPr>
      <w:r>
        <w:rPr>
          <w:rFonts w:ascii="Times New Roman" w:hAnsi="Times New Roman" w:cs="Times New Roman"/>
        </w:rPr>
        <w:t xml:space="preserve">Inclusive leadership is Essential successful implementation of Community Focused Schools, in addition to this, there must be a shared vision through a whole school approach in collaboration with families and the wider community </w:t>
      </w:r>
      <w:r w:rsidR="00487209">
        <w:rPr>
          <w:rFonts w:ascii="Times New Roman" w:hAnsi="Times New Roman" w:cs="Times New Roman"/>
        </w:rPr>
        <w:t>(Welsh Government, 2022</w:t>
      </w:r>
      <w:r>
        <w:rPr>
          <w:rFonts w:ascii="Times New Roman" w:hAnsi="Times New Roman" w:cs="Times New Roman"/>
        </w:rPr>
        <w:t>: Welsh Government, 2023</w:t>
      </w:r>
      <w:r w:rsidR="00487209">
        <w:rPr>
          <w:rFonts w:ascii="Times New Roman" w:hAnsi="Times New Roman" w:cs="Times New Roman"/>
        </w:rPr>
        <w:t xml:space="preserve">). </w:t>
      </w:r>
      <w:r w:rsidR="001A7875">
        <w:rPr>
          <w:rFonts w:ascii="Times New Roman" w:hAnsi="Times New Roman" w:cs="Times New Roman"/>
        </w:rPr>
        <w:t xml:space="preserve"> </w:t>
      </w:r>
      <w:r w:rsidR="006D7611">
        <w:rPr>
          <w:rFonts w:ascii="Times New Roman" w:hAnsi="Times New Roman" w:cs="Times New Roman"/>
        </w:rPr>
        <w:t>According to Gonzalez and Jackson (201</w:t>
      </w:r>
      <w:r w:rsidR="003D2834">
        <w:rPr>
          <w:rFonts w:ascii="Times New Roman" w:hAnsi="Times New Roman" w:cs="Times New Roman"/>
        </w:rPr>
        <w:t>3</w:t>
      </w:r>
      <w:r w:rsidR="006D7611">
        <w:rPr>
          <w:rFonts w:ascii="Times New Roman" w:hAnsi="Times New Roman" w:cs="Times New Roman"/>
        </w:rPr>
        <w:t xml:space="preserve">) parental involvement is seen as a positive collaboration amongst educators, improving attainment, </w:t>
      </w:r>
      <w:r w:rsidR="007677BF">
        <w:rPr>
          <w:rFonts w:ascii="Times New Roman" w:hAnsi="Times New Roman" w:cs="Times New Roman"/>
        </w:rPr>
        <w:t>attendance,</w:t>
      </w:r>
      <w:r w:rsidR="006D7611">
        <w:rPr>
          <w:rFonts w:ascii="Times New Roman" w:hAnsi="Times New Roman" w:cs="Times New Roman"/>
        </w:rPr>
        <w:t xml:space="preserve"> and behaviour.  Povey </w:t>
      </w:r>
      <w:r w:rsidR="006D7611" w:rsidRPr="006D7611">
        <w:rPr>
          <w:rFonts w:ascii="Times New Roman" w:hAnsi="Times New Roman" w:cs="Times New Roman"/>
          <w:i/>
          <w:iCs/>
        </w:rPr>
        <w:t>et al</w:t>
      </w:r>
      <w:r w:rsidR="002572A3">
        <w:rPr>
          <w:rFonts w:ascii="Times New Roman" w:hAnsi="Times New Roman" w:cs="Times New Roman"/>
        </w:rPr>
        <w:t xml:space="preserve">. </w:t>
      </w:r>
      <w:r w:rsidR="006D7611">
        <w:rPr>
          <w:rFonts w:ascii="Times New Roman" w:hAnsi="Times New Roman" w:cs="Times New Roman"/>
        </w:rPr>
        <w:t xml:space="preserve">(2016) agrees and suggests inclusive leadership is crucial in creating a positive whole school ethos where parents feel welcomed, </w:t>
      </w:r>
      <w:r w:rsidR="007677BF">
        <w:rPr>
          <w:rFonts w:ascii="Times New Roman" w:hAnsi="Times New Roman" w:cs="Times New Roman"/>
        </w:rPr>
        <w:t>valued,</w:t>
      </w:r>
      <w:r w:rsidR="006D7611">
        <w:rPr>
          <w:rFonts w:ascii="Times New Roman" w:hAnsi="Times New Roman" w:cs="Times New Roman"/>
        </w:rPr>
        <w:t xml:space="preserve"> and included in their child’s learning.  However, there are barriers to implementing Community Focused Schools</w:t>
      </w:r>
      <w:r w:rsidR="002572A3">
        <w:rPr>
          <w:rFonts w:ascii="Times New Roman" w:hAnsi="Times New Roman" w:cs="Times New Roman"/>
        </w:rPr>
        <w:t xml:space="preserve">, </w:t>
      </w:r>
      <w:r w:rsidR="00C94D3C">
        <w:rPr>
          <w:rFonts w:ascii="Times New Roman" w:hAnsi="Times New Roman" w:cs="Times New Roman"/>
        </w:rPr>
        <w:t>these issues are acknowledged in the document</w:t>
      </w:r>
      <w:r w:rsidR="006D7611">
        <w:rPr>
          <w:rFonts w:ascii="Times New Roman" w:hAnsi="Times New Roman" w:cs="Times New Roman"/>
        </w:rPr>
        <w:t xml:space="preserve"> (Welsh Government, 2022).  </w:t>
      </w:r>
      <w:r w:rsidR="002572A3">
        <w:rPr>
          <w:rFonts w:ascii="Times New Roman" w:hAnsi="Times New Roman" w:cs="Times New Roman"/>
        </w:rPr>
        <w:t xml:space="preserve">Families from a low socioeconomic background are likely to be reluctant to form positive relationships with </w:t>
      </w:r>
      <w:r w:rsidR="002572A3">
        <w:rPr>
          <w:rFonts w:ascii="Times New Roman" w:hAnsi="Times New Roman" w:cs="Times New Roman"/>
        </w:rPr>
        <w:lastRenderedPageBreak/>
        <w:t xml:space="preserve">schools, this may be due to negative experiences with education themselves (Povey </w:t>
      </w:r>
      <w:r w:rsidR="002572A3" w:rsidRPr="002572A3">
        <w:rPr>
          <w:rFonts w:ascii="Times New Roman" w:hAnsi="Times New Roman" w:cs="Times New Roman"/>
          <w:i/>
          <w:iCs/>
        </w:rPr>
        <w:t>et al</w:t>
      </w:r>
      <w:r w:rsidR="002572A3">
        <w:rPr>
          <w:rFonts w:ascii="Times New Roman" w:hAnsi="Times New Roman" w:cs="Times New Roman"/>
        </w:rPr>
        <w:t>. 2016: Welsh Government, 2023).  Gonzalez and Jackson (201</w:t>
      </w:r>
      <w:r w:rsidR="003D2834">
        <w:rPr>
          <w:rFonts w:ascii="Times New Roman" w:hAnsi="Times New Roman" w:cs="Times New Roman"/>
        </w:rPr>
        <w:t>3</w:t>
      </w:r>
      <w:r w:rsidR="002572A3">
        <w:rPr>
          <w:rFonts w:ascii="Times New Roman" w:hAnsi="Times New Roman" w:cs="Times New Roman"/>
        </w:rPr>
        <w:t xml:space="preserve">) </w:t>
      </w:r>
      <w:r w:rsidR="007677BF">
        <w:rPr>
          <w:rFonts w:ascii="Times New Roman" w:hAnsi="Times New Roman" w:cs="Times New Roman"/>
        </w:rPr>
        <w:t>argue</w:t>
      </w:r>
      <w:r w:rsidR="002572A3">
        <w:rPr>
          <w:rFonts w:ascii="Times New Roman" w:hAnsi="Times New Roman" w:cs="Times New Roman"/>
        </w:rPr>
        <w:t xml:space="preserve"> </w:t>
      </w:r>
      <w:r w:rsidR="00973378">
        <w:rPr>
          <w:rFonts w:ascii="Times New Roman" w:hAnsi="Times New Roman" w:cs="Times New Roman"/>
        </w:rPr>
        <w:t xml:space="preserve">different values and perceptions of </w:t>
      </w:r>
      <w:r w:rsidR="00B75600">
        <w:rPr>
          <w:rFonts w:ascii="Times New Roman" w:hAnsi="Times New Roman" w:cs="Times New Roman"/>
        </w:rPr>
        <w:t xml:space="preserve">the role of school </w:t>
      </w:r>
      <w:r w:rsidR="00C944E6">
        <w:rPr>
          <w:rFonts w:ascii="Times New Roman" w:hAnsi="Times New Roman" w:cs="Times New Roman"/>
        </w:rPr>
        <w:t>engagement</w:t>
      </w:r>
      <w:r w:rsidR="00B75600">
        <w:rPr>
          <w:rFonts w:ascii="Times New Roman" w:hAnsi="Times New Roman" w:cs="Times New Roman"/>
        </w:rPr>
        <w:t xml:space="preserve"> </w:t>
      </w:r>
      <w:r w:rsidR="00973378">
        <w:rPr>
          <w:rFonts w:ascii="Times New Roman" w:hAnsi="Times New Roman" w:cs="Times New Roman"/>
        </w:rPr>
        <w:t>between teachers and parents</w:t>
      </w:r>
      <w:r w:rsidR="00C944E6">
        <w:rPr>
          <w:rFonts w:ascii="Times New Roman" w:hAnsi="Times New Roman" w:cs="Times New Roman"/>
        </w:rPr>
        <w:t xml:space="preserve"> presents a challenge for effective engagement</w:t>
      </w:r>
      <w:r w:rsidR="00B75600">
        <w:rPr>
          <w:rFonts w:ascii="Times New Roman" w:hAnsi="Times New Roman" w:cs="Times New Roman"/>
        </w:rPr>
        <w:t>.  Leaders must enthuse a whole school approach to effective communication by taking the views of parents into consideration when making decisions (Gonzalez, 201</w:t>
      </w:r>
      <w:r w:rsidR="003D2834">
        <w:rPr>
          <w:rFonts w:ascii="Times New Roman" w:hAnsi="Times New Roman" w:cs="Times New Roman"/>
        </w:rPr>
        <w:t>3</w:t>
      </w:r>
      <w:r w:rsidR="00B75600">
        <w:rPr>
          <w:rFonts w:ascii="Times New Roman" w:hAnsi="Times New Roman" w:cs="Times New Roman"/>
        </w:rPr>
        <w:t xml:space="preserve">: Povey </w:t>
      </w:r>
      <w:r w:rsidR="00B75600" w:rsidRPr="00B75600">
        <w:rPr>
          <w:rFonts w:ascii="Times New Roman" w:hAnsi="Times New Roman" w:cs="Times New Roman"/>
          <w:i/>
          <w:iCs/>
        </w:rPr>
        <w:t>et al</w:t>
      </w:r>
      <w:r w:rsidR="00B75600">
        <w:rPr>
          <w:rFonts w:ascii="Times New Roman" w:hAnsi="Times New Roman" w:cs="Times New Roman"/>
        </w:rPr>
        <w:t>. 2016: Ludicke and Kortman, 2012), this is recognised in the Community Focused Schools document</w:t>
      </w:r>
      <w:r w:rsidR="00935132">
        <w:rPr>
          <w:rFonts w:ascii="Times New Roman" w:hAnsi="Times New Roman" w:cs="Times New Roman"/>
        </w:rPr>
        <w:t xml:space="preserve"> however is described as a desire no</w:t>
      </w:r>
      <w:r w:rsidR="00D566FB">
        <w:rPr>
          <w:rFonts w:ascii="Times New Roman" w:hAnsi="Times New Roman" w:cs="Times New Roman"/>
        </w:rPr>
        <w:t>t</w:t>
      </w:r>
      <w:r w:rsidR="00935132">
        <w:rPr>
          <w:rFonts w:ascii="Times New Roman" w:hAnsi="Times New Roman" w:cs="Times New Roman"/>
        </w:rPr>
        <w:t xml:space="preserve"> a compulsory requirement in addition to this, multi-</w:t>
      </w:r>
      <w:r w:rsidR="00C944E6">
        <w:rPr>
          <w:rFonts w:ascii="Times New Roman" w:hAnsi="Times New Roman" w:cs="Times New Roman"/>
        </w:rPr>
        <w:t>disciplinary</w:t>
      </w:r>
      <w:r w:rsidR="00935132">
        <w:rPr>
          <w:rFonts w:ascii="Times New Roman" w:hAnsi="Times New Roman" w:cs="Times New Roman"/>
        </w:rPr>
        <w:t xml:space="preserve"> training and continued staff development to ensure a strong vision to a whole school approach is seen as a “characteristic” of a Community Focused School</w:t>
      </w:r>
      <w:r w:rsidR="00D566FB">
        <w:rPr>
          <w:rFonts w:ascii="Times New Roman" w:hAnsi="Times New Roman" w:cs="Times New Roman"/>
        </w:rPr>
        <w:t xml:space="preserve"> however, there is no mention of a commitment to training (Welsh Government, 2022).  According to the Welsh Government (2016</w:t>
      </w:r>
      <w:r w:rsidR="003D2834">
        <w:rPr>
          <w:rFonts w:ascii="Times New Roman" w:hAnsi="Times New Roman" w:cs="Times New Roman"/>
        </w:rPr>
        <w:t>c</w:t>
      </w:r>
      <w:r w:rsidR="00D566FB">
        <w:rPr>
          <w:rFonts w:ascii="Times New Roman" w:hAnsi="Times New Roman" w:cs="Times New Roman"/>
        </w:rPr>
        <w:t>) training school staff have undertaken is aimed at working with children</w:t>
      </w:r>
      <w:r w:rsidR="00C944E6">
        <w:rPr>
          <w:rFonts w:ascii="Times New Roman" w:hAnsi="Times New Roman" w:cs="Times New Roman"/>
        </w:rPr>
        <w:t xml:space="preserve"> </w:t>
      </w:r>
      <w:r w:rsidR="00D441CD">
        <w:rPr>
          <w:rFonts w:ascii="Times New Roman" w:hAnsi="Times New Roman" w:cs="Times New Roman"/>
        </w:rPr>
        <w:t>therefore, it</w:t>
      </w:r>
      <w:r w:rsidR="00D566FB">
        <w:rPr>
          <w:rFonts w:ascii="Times New Roman" w:hAnsi="Times New Roman" w:cs="Times New Roman"/>
        </w:rPr>
        <w:t xml:space="preserve"> is important for school leaders to implement </w:t>
      </w:r>
      <w:r w:rsidR="00EE186B">
        <w:rPr>
          <w:rFonts w:ascii="Times New Roman" w:hAnsi="Times New Roman" w:cs="Times New Roman"/>
        </w:rPr>
        <w:t xml:space="preserve">targeted </w:t>
      </w:r>
      <w:r w:rsidR="00D566FB">
        <w:rPr>
          <w:rFonts w:ascii="Times New Roman" w:hAnsi="Times New Roman" w:cs="Times New Roman"/>
        </w:rPr>
        <w:t xml:space="preserve">training for all stakeholders, including parents to fully understand the role </w:t>
      </w:r>
      <w:r w:rsidR="00C944E6">
        <w:rPr>
          <w:rFonts w:ascii="Times New Roman" w:hAnsi="Times New Roman" w:cs="Times New Roman"/>
        </w:rPr>
        <w:t xml:space="preserve">and benefits </w:t>
      </w:r>
      <w:r w:rsidR="00D566FB">
        <w:rPr>
          <w:rFonts w:ascii="Times New Roman" w:hAnsi="Times New Roman" w:cs="Times New Roman"/>
        </w:rPr>
        <w:t>of Community Focused Schools (Welsh Government, 2022).</w:t>
      </w:r>
    </w:p>
    <w:p w14:paraId="5FFDE389" w14:textId="77777777" w:rsidR="0026555B" w:rsidRDefault="0026555B" w:rsidP="0026555B">
      <w:pPr>
        <w:rPr>
          <w:rFonts w:ascii="Times New Roman" w:hAnsi="Times New Roman" w:cs="Times New Roman"/>
        </w:rPr>
      </w:pPr>
    </w:p>
    <w:p w14:paraId="3270BF38" w14:textId="56A79A73" w:rsidR="0026555B" w:rsidRDefault="00FF7AF5" w:rsidP="00D441CD">
      <w:pPr>
        <w:rPr>
          <w:rFonts w:ascii="Times New Roman" w:hAnsi="Times New Roman" w:cs="Times New Roman"/>
        </w:rPr>
      </w:pPr>
      <w:r>
        <w:rPr>
          <w:rFonts w:ascii="Times New Roman" w:hAnsi="Times New Roman" w:cs="Times New Roman"/>
        </w:rPr>
        <w:t>Knowledgeable, strong inclusive leaders</w:t>
      </w:r>
      <w:r w:rsidR="004C06D2">
        <w:rPr>
          <w:rFonts w:ascii="Times New Roman" w:hAnsi="Times New Roman" w:cs="Times New Roman"/>
        </w:rPr>
        <w:t xml:space="preserve"> who actively promote </w:t>
      </w:r>
      <w:r>
        <w:rPr>
          <w:rFonts w:ascii="Times New Roman" w:hAnsi="Times New Roman" w:cs="Times New Roman"/>
        </w:rPr>
        <w:t>effective family engagement</w:t>
      </w:r>
      <w:r w:rsidR="004C06D2">
        <w:rPr>
          <w:rFonts w:ascii="Times New Roman" w:hAnsi="Times New Roman" w:cs="Times New Roman"/>
        </w:rPr>
        <w:t xml:space="preserve"> with the wider community </w:t>
      </w:r>
      <w:r w:rsidR="00D57C2A">
        <w:rPr>
          <w:rFonts w:ascii="Times New Roman" w:hAnsi="Times New Roman" w:cs="Times New Roman"/>
        </w:rPr>
        <w:t xml:space="preserve">and multi-agency working </w:t>
      </w:r>
      <w:r>
        <w:rPr>
          <w:rFonts w:ascii="Times New Roman" w:hAnsi="Times New Roman" w:cs="Times New Roman"/>
        </w:rPr>
        <w:t xml:space="preserve">is crucial for creating the partnerships between home, </w:t>
      </w:r>
      <w:r w:rsidR="007677BF">
        <w:rPr>
          <w:rFonts w:ascii="Times New Roman" w:hAnsi="Times New Roman" w:cs="Times New Roman"/>
        </w:rPr>
        <w:t>school,</w:t>
      </w:r>
      <w:r>
        <w:rPr>
          <w:rFonts w:ascii="Times New Roman" w:hAnsi="Times New Roman" w:cs="Times New Roman"/>
        </w:rPr>
        <w:t xml:space="preserve"> and </w:t>
      </w:r>
      <w:r w:rsidR="00D57C2A">
        <w:rPr>
          <w:rFonts w:ascii="Times New Roman" w:hAnsi="Times New Roman" w:cs="Times New Roman"/>
        </w:rPr>
        <w:t>community</w:t>
      </w:r>
      <w:r>
        <w:rPr>
          <w:rFonts w:ascii="Times New Roman" w:hAnsi="Times New Roman" w:cs="Times New Roman"/>
        </w:rPr>
        <w:t xml:space="preserve">.  </w:t>
      </w:r>
      <w:r w:rsidR="004B6063">
        <w:rPr>
          <w:rFonts w:ascii="Times New Roman" w:hAnsi="Times New Roman" w:cs="Times New Roman"/>
        </w:rPr>
        <w:t xml:space="preserve">The Welsh Government (2022) “wants” all schools in Wales to be </w:t>
      </w:r>
      <w:r w:rsidR="00C944E6">
        <w:rPr>
          <w:rFonts w:ascii="Times New Roman" w:hAnsi="Times New Roman" w:cs="Times New Roman"/>
        </w:rPr>
        <w:t xml:space="preserve">Community Focused </w:t>
      </w:r>
      <w:r w:rsidR="004B6063">
        <w:rPr>
          <w:rFonts w:ascii="Times New Roman" w:hAnsi="Times New Roman" w:cs="Times New Roman"/>
        </w:rPr>
        <w:t xml:space="preserve">by putting </w:t>
      </w:r>
      <w:r w:rsidR="00C944E6">
        <w:rPr>
          <w:rFonts w:ascii="Times New Roman" w:hAnsi="Times New Roman" w:cs="Times New Roman"/>
        </w:rPr>
        <w:t xml:space="preserve">the child at the centre of its purpose, between family, </w:t>
      </w:r>
      <w:r w:rsidR="007677BF">
        <w:rPr>
          <w:rFonts w:ascii="Times New Roman" w:hAnsi="Times New Roman" w:cs="Times New Roman"/>
        </w:rPr>
        <w:t>community,</w:t>
      </w:r>
      <w:r w:rsidR="00C944E6">
        <w:rPr>
          <w:rFonts w:ascii="Times New Roman" w:hAnsi="Times New Roman" w:cs="Times New Roman"/>
        </w:rPr>
        <w:t xml:space="preserve"> and school for a holistic approach for learning and healthy development (Welsh Government, 2022)</w:t>
      </w:r>
      <w:r w:rsidR="004B6063">
        <w:rPr>
          <w:rFonts w:ascii="Times New Roman" w:hAnsi="Times New Roman" w:cs="Times New Roman"/>
        </w:rPr>
        <w:t xml:space="preserve">. </w:t>
      </w:r>
      <w:r w:rsidR="00356134">
        <w:rPr>
          <w:rFonts w:ascii="Times New Roman" w:hAnsi="Times New Roman" w:cs="Times New Roman"/>
        </w:rPr>
        <w:t xml:space="preserve"> Leaders who allow local groups</w:t>
      </w:r>
      <w:r w:rsidR="003819D9">
        <w:rPr>
          <w:rFonts w:ascii="Times New Roman" w:hAnsi="Times New Roman" w:cs="Times New Roman"/>
        </w:rPr>
        <w:t>, organisations of faith</w:t>
      </w:r>
      <w:r w:rsidR="00356134">
        <w:rPr>
          <w:rFonts w:ascii="Times New Roman" w:hAnsi="Times New Roman" w:cs="Times New Roman"/>
        </w:rPr>
        <w:t xml:space="preserve"> </w:t>
      </w:r>
      <w:r w:rsidR="003819D9">
        <w:rPr>
          <w:rFonts w:ascii="Times New Roman" w:hAnsi="Times New Roman" w:cs="Times New Roman"/>
        </w:rPr>
        <w:t xml:space="preserve">and community members to share ownership and have </w:t>
      </w:r>
      <w:r w:rsidR="00356134">
        <w:rPr>
          <w:rFonts w:ascii="Times New Roman" w:hAnsi="Times New Roman" w:cs="Times New Roman"/>
        </w:rPr>
        <w:t xml:space="preserve">access to school facilities </w:t>
      </w:r>
      <w:r w:rsidR="00BC5E1C">
        <w:rPr>
          <w:rFonts w:ascii="Times New Roman" w:hAnsi="Times New Roman" w:cs="Times New Roman"/>
        </w:rPr>
        <w:t>enriches</w:t>
      </w:r>
      <w:r w:rsidR="00356134">
        <w:rPr>
          <w:rFonts w:ascii="Times New Roman" w:hAnsi="Times New Roman" w:cs="Times New Roman"/>
        </w:rPr>
        <w:t xml:space="preserve"> the lives of children and their families, school is seen as the perfect place to contribute to improvements in the community (Estyn, 2020).</w:t>
      </w:r>
      <w:r w:rsidR="00D441CD">
        <w:rPr>
          <w:rFonts w:ascii="Times New Roman" w:hAnsi="Times New Roman" w:cs="Times New Roman"/>
        </w:rPr>
        <w:t xml:space="preserve">  Schools are central to providing information regarding services and support to families in the local community,</w:t>
      </w:r>
      <w:r w:rsidR="00F62A09">
        <w:rPr>
          <w:rFonts w:ascii="Times New Roman" w:hAnsi="Times New Roman" w:cs="Times New Roman"/>
        </w:rPr>
        <w:t xml:space="preserve"> </w:t>
      </w:r>
      <w:r w:rsidR="00D57C2A">
        <w:rPr>
          <w:rFonts w:ascii="Times New Roman" w:hAnsi="Times New Roman" w:cs="Times New Roman"/>
        </w:rPr>
        <w:t>moreover</w:t>
      </w:r>
      <w:r w:rsidR="00D441CD">
        <w:rPr>
          <w:rFonts w:ascii="Times New Roman" w:hAnsi="Times New Roman" w:cs="Times New Roman"/>
        </w:rPr>
        <w:t xml:space="preserve"> schools that accommodate multi agency working on the </w:t>
      </w:r>
      <w:r w:rsidR="00D57C2A">
        <w:rPr>
          <w:rFonts w:ascii="Times New Roman" w:hAnsi="Times New Roman" w:cs="Times New Roman"/>
        </w:rPr>
        <w:t>premises reinforce parental engagement whilst providing expertise, advice and support which will allow the families to feel supported and valued (Welsh Government, 2016b).</w:t>
      </w:r>
      <w:r w:rsidR="00464536">
        <w:rPr>
          <w:rFonts w:ascii="Times New Roman" w:hAnsi="Times New Roman" w:cs="Times New Roman"/>
        </w:rPr>
        <w:t xml:space="preserve">  For example, key services such as creche, flying start and communities first located centrally on the school grounds contribute to building trusting relationships</w:t>
      </w:r>
      <w:r w:rsidR="00F637FA">
        <w:rPr>
          <w:rFonts w:ascii="Times New Roman" w:hAnsi="Times New Roman" w:cs="Times New Roman"/>
        </w:rPr>
        <w:t xml:space="preserve">.  However, there are challenges relating to geography of the premises, </w:t>
      </w:r>
      <w:r w:rsidR="007677BF">
        <w:rPr>
          <w:rFonts w:ascii="Times New Roman" w:hAnsi="Times New Roman" w:cs="Times New Roman"/>
        </w:rPr>
        <w:t>communication,</w:t>
      </w:r>
      <w:r w:rsidR="00F637FA">
        <w:rPr>
          <w:rFonts w:ascii="Times New Roman" w:hAnsi="Times New Roman" w:cs="Times New Roman"/>
        </w:rPr>
        <w:t xml:space="preserve"> and time to organise and manage (Chem</w:t>
      </w:r>
      <w:r w:rsidR="003D5E30">
        <w:rPr>
          <w:rFonts w:ascii="Times New Roman" w:hAnsi="Times New Roman" w:cs="Times New Roman"/>
        </w:rPr>
        <w:t>i</w:t>
      </w:r>
      <w:r w:rsidR="00F637FA">
        <w:rPr>
          <w:rFonts w:ascii="Times New Roman" w:hAnsi="Times New Roman" w:cs="Times New Roman"/>
        </w:rPr>
        <w:t>nais, 2009).  The Welsh Government (2022) suggests muti</w:t>
      </w:r>
      <w:r w:rsidR="0032505A">
        <w:rPr>
          <w:rFonts w:ascii="Times New Roman" w:hAnsi="Times New Roman" w:cs="Times New Roman"/>
        </w:rPr>
        <w:t>-</w:t>
      </w:r>
      <w:r w:rsidR="00F637FA">
        <w:rPr>
          <w:rFonts w:ascii="Times New Roman" w:hAnsi="Times New Roman" w:cs="Times New Roman"/>
        </w:rPr>
        <w:t xml:space="preserve">agency working can take place on a school premises or elsewhere in the </w:t>
      </w:r>
      <w:r w:rsidR="0032505A">
        <w:rPr>
          <w:rFonts w:ascii="Times New Roman" w:hAnsi="Times New Roman" w:cs="Times New Roman"/>
        </w:rPr>
        <w:t>community</w:t>
      </w:r>
      <w:r w:rsidR="00F637FA">
        <w:rPr>
          <w:rFonts w:ascii="Times New Roman" w:hAnsi="Times New Roman" w:cs="Times New Roman"/>
        </w:rPr>
        <w:t xml:space="preserve">, for example a local community centre, moreover, </w:t>
      </w:r>
      <w:r w:rsidR="0032505A">
        <w:rPr>
          <w:rFonts w:ascii="Times New Roman" w:hAnsi="Times New Roman" w:cs="Times New Roman"/>
        </w:rPr>
        <w:t xml:space="preserve">it is advised </w:t>
      </w:r>
      <w:r w:rsidR="00F637FA">
        <w:rPr>
          <w:rFonts w:ascii="Times New Roman" w:hAnsi="Times New Roman" w:cs="Times New Roman"/>
        </w:rPr>
        <w:t xml:space="preserve">a designated member of staff </w:t>
      </w:r>
      <w:r w:rsidR="0032505A">
        <w:rPr>
          <w:rFonts w:ascii="Times New Roman" w:hAnsi="Times New Roman" w:cs="Times New Roman"/>
        </w:rPr>
        <w:t xml:space="preserve">at school (FEO) is perfectly placed to develop and maintain multi-agency and community working, this enables parents to </w:t>
      </w:r>
      <w:r w:rsidR="00D22127">
        <w:rPr>
          <w:rFonts w:ascii="Times New Roman" w:hAnsi="Times New Roman" w:cs="Times New Roman"/>
        </w:rPr>
        <w:t>actively</w:t>
      </w:r>
      <w:r w:rsidR="0032505A">
        <w:rPr>
          <w:rFonts w:ascii="Times New Roman" w:hAnsi="Times New Roman" w:cs="Times New Roman"/>
        </w:rPr>
        <w:t xml:space="preserve"> participate in the development of support strategies and interventions for the child and family (Welsh Government, 2022: Welsh Government, 2023: Welsh Government, 2016b).</w:t>
      </w:r>
    </w:p>
    <w:p w14:paraId="1FCB4AD2" w14:textId="77777777" w:rsidR="004841A4" w:rsidRDefault="004841A4" w:rsidP="00D441CD">
      <w:pPr>
        <w:rPr>
          <w:rFonts w:ascii="Times New Roman" w:hAnsi="Times New Roman" w:cs="Times New Roman"/>
        </w:rPr>
      </w:pPr>
    </w:p>
    <w:p w14:paraId="4CE4F235" w14:textId="6C547275" w:rsidR="004841A4" w:rsidRDefault="004841A4" w:rsidP="00D441CD">
      <w:pPr>
        <w:rPr>
          <w:rFonts w:ascii="Times New Roman" w:hAnsi="Times New Roman" w:cs="Times New Roman"/>
        </w:rPr>
      </w:pPr>
      <w:r>
        <w:rPr>
          <w:rFonts w:ascii="Times New Roman" w:hAnsi="Times New Roman" w:cs="Times New Roman"/>
        </w:rPr>
        <w:t xml:space="preserve">The Community Focused Schools document sets out the vision of the Welsh Government (2022) and recognises that investing in all children, their family and the community has a positive impact on </w:t>
      </w:r>
      <w:r w:rsidR="00D61E0F">
        <w:rPr>
          <w:rFonts w:ascii="Times New Roman" w:hAnsi="Times New Roman" w:cs="Times New Roman"/>
        </w:rPr>
        <w:t xml:space="preserve">positive relationships, </w:t>
      </w:r>
      <w:r w:rsidR="007677BF">
        <w:rPr>
          <w:rFonts w:ascii="Times New Roman" w:hAnsi="Times New Roman" w:cs="Times New Roman"/>
        </w:rPr>
        <w:t>health,</w:t>
      </w:r>
      <w:r w:rsidR="00D61E0F">
        <w:rPr>
          <w:rFonts w:ascii="Times New Roman" w:hAnsi="Times New Roman" w:cs="Times New Roman"/>
        </w:rPr>
        <w:t xml:space="preserve"> and wellbeing.  The document also points out the core purpose of developing and nurturing strong engagement with families through Community Focused Schools is key in tackling poverty and having a positive impact on the wider community.  Though the vision set out in the document is clear, the language used is not definitive and may give the impression that it is not </w:t>
      </w:r>
      <w:r w:rsidR="004115E7">
        <w:rPr>
          <w:rFonts w:ascii="Times New Roman" w:hAnsi="Times New Roman" w:cs="Times New Roman"/>
        </w:rPr>
        <w:t>mandatory but is advised</w:t>
      </w:r>
      <w:r w:rsidR="00D61E0F">
        <w:rPr>
          <w:rFonts w:ascii="Times New Roman" w:hAnsi="Times New Roman" w:cs="Times New Roman"/>
        </w:rPr>
        <w:t>.  Inclusive leaders who are knowledgeable, passionate about creating change and care about the families and the community in which they serve are crucial for the effective implementation of Community Focused Schools across Wales</w:t>
      </w:r>
      <w:r w:rsidR="00D50576">
        <w:rPr>
          <w:rFonts w:ascii="Times New Roman" w:hAnsi="Times New Roman" w:cs="Times New Roman"/>
        </w:rPr>
        <w:t xml:space="preserve"> (Ferrara and Jacobson, 2019: Welsh Government, 2023: McConnell, 2015</w:t>
      </w:r>
      <w:r w:rsidR="00F0112A">
        <w:rPr>
          <w:rFonts w:ascii="Times New Roman" w:hAnsi="Times New Roman" w:cs="Times New Roman"/>
        </w:rPr>
        <w:t>: Campbell-Barr and Leeson, 2016</w:t>
      </w:r>
      <w:r w:rsidR="00D50576">
        <w:rPr>
          <w:rFonts w:ascii="Times New Roman" w:hAnsi="Times New Roman" w:cs="Times New Roman"/>
        </w:rPr>
        <w:t>)</w:t>
      </w:r>
      <w:r w:rsidR="00E306B0">
        <w:rPr>
          <w:rFonts w:ascii="Times New Roman" w:hAnsi="Times New Roman" w:cs="Times New Roman"/>
        </w:rPr>
        <w:t>.</w:t>
      </w:r>
    </w:p>
    <w:p w14:paraId="5A882D3A" w14:textId="77777777" w:rsidR="00E306B0" w:rsidRDefault="00E306B0" w:rsidP="00D441CD">
      <w:pPr>
        <w:rPr>
          <w:rFonts w:ascii="Times New Roman" w:hAnsi="Times New Roman" w:cs="Times New Roman"/>
        </w:rPr>
      </w:pPr>
    </w:p>
    <w:p w14:paraId="5638AC97" w14:textId="37DDE685" w:rsidR="00E306B0" w:rsidRPr="00FE2288" w:rsidRDefault="00E306B0" w:rsidP="00D441CD">
      <w:pPr>
        <w:rPr>
          <w:rFonts w:ascii="Times New Roman" w:hAnsi="Times New Roman" w:cs="Times New Roman"/>
          <w:u w:val="single"/>
        </w:rPr>
      </w:pPr>
      <w:r w:rsidRPr="00FE2288">
        <w:rPr>
          <w:rFonts w:ascii="Times New Roman" w:hAnsi="Times New Roman" w:cs="Times New Roman"/>
          <w:u w:val="single"/>
        </w:rPr>
        <w:t>Part 3</w:t>
      </w:r>
    </w:p>
    <w:p w14:paraId="1F177E2B" w14:textId="77777777" w:rsidR="00E306B0" w:rsidRDefault="00E306B0" w:rsidP="00D441CD">
      <w:pPr>
        <w:rPr>
          <w:rFonts w:ascii="Times New Roman" w:hAnsi="Times New Roman" w:cs="Times New Roman"/>
        </w:rPr>
      </w:pPr>
    </w:p>
    <w:p w14:paraId="7F040CFF" w14:textId="0CEF22E4" w:rsidR="009A7BE5" w:rsidRDefault="00EF1A1C" w:rsidP="00EF1A1C">
      <w:pPr>
        <w:jc w:val="center"/>
        <w:rPr>
          <w:rFonts w:ascii="Times New Roman" w:hAnsi="Times New Roman" w:cs="Times New Roman"/>
          <w:i/>
          <w:iCs/>
          <w:u w:val="single"/>
        </w:rPr>
      </w:pPr>
      <w:r>
        <w:rPr>
          <w:rFonts w:ascii="Times New Roman" w:hAnsi="Times New Roman" w:cs="Times New Roman"/>
          <w:i/>
          <w:iCs/>
          <w:u w:val="single"/>
        </w:rPr>
        <w:t xml:space="preserve">Promoting the </w:t>
      </w:r>
      <w:r w:rsidR="007677BF">
        <w:rPr>
          <w:rFonts w:ascii="Times New Roman" w:hAnsi="Times New Roman" w:cs="Times New Roman"/>
          <w:i/>
          <w:iCs/>
          <w:u w:val="single"/>
        </w:rPr>
        <w:t>Inclusion of</w:t>
      </w:r>
      <w:r w:rsidR="009A7BE5">
        <w:rPr>
          <w:rFonts w:ascii="Times New Roman" w:hAnsi="Times New Roman" w:cs="Times New Roman"/>
          <w:i/>
          <w:iCs/>
          <w:u w:val="single"/>
        </w:rPr>
        <w:t xml:space="preserve"> </w:t>
      </w:r>
      <w:r>
        <w:rPr>
          <w:rFonts w:ascii="Times New Roman" w:hAnsi="Times New Roman" w:cs="Times New Roman"/>
          <w:i/>
          <w:iCs/>
          <w:u w:val="single"/>
        </w:rPr>
        <w:t>C</w:t>
      </w:r>
      <w:r w:rsidR="009A7BE5">
        <w:rPr>
          <w:rFonts w:ascii="Times New Roman" w:hAnsi="Times New Roman" w:cs="Times New Roman"/>
          <w:i/>
          <w:iCs/>
          <w:u w:val="single"/>
        </w:rPr>
        <w:t>hildren with Social Emotional Behavioural Difficulties in the Early Years</w:t>
      </w:r>
    </w:p>
    <w:p w14:paraId="3EEF7538" w14:textId="77777777" w:rsidR="009A7BE5" w:rsidRDefault="009A7BE5" w:rsidP="000310D8">
      <w:pPr>
        <w:rPr>
          <w:rFonts w:ascii="Times New Roman" w:hAnsi="Times New Roman" w:cs="Times New Roman"/>
          <w:i/>
          <w:iCs/>
          <w:u w:val="single"/>
        </w:rPr>
      </w:pPr>
    </w:p>
    <w:p w14:paraId="284101A1" w14:textId="779449BF" w:rsidR="000310D8" w:rsidRDefault="00953307" w:rsidP="000310D8">
      <w:pPr>
        <w:rPr>
          <w:rFonts w:ascii="Times New Roman" w:hAnsi="Times New Roman" w:cs="Times New Roman"/>
        </w:rPr>
      </w:pPr>
      <w:r>
        <w:rPr>
          <w:rFonts w:ascii="Times New Roman" w:hAnsi="Times New Roman" w:cs="Times New Roman"/>
        </w:rPr>
        <w:t>There is increasing concern regarding an increase in m</w:t>
      </w:r>
      <w:r w:rsidR="009A0A86">
        <w:rPr>
          <w:rFonts w:ascii="Times New Roman" w:hAnsi="Times New Roman" w:cs="Times New Roman"/>
        </w:rPr>
        <w:t>ental health issues in the early years</w:t>
      </w:r>
      <w:r>
        <w:rPr>
          <w:rFonts w:ascii="Times New Roman" w:hAnsi="Times New Roman" w:cs="Times New Roman"/>
        </w:rPr>
        <w:t xml:space="preserve"> resulting in Social Emotional Behaviour Difficulties (SEBD) (</w:t>
      </w:r>
      <w:r w:rsidR="002C5656">
        <w:rPr>
          <w:rFonts w:ascii="Times New Roman" w:hAnsi="Times New Roman" w:cs="Times New Roman"/>
        </w:rPr>
        <w:t>Cefai and Camlleri, 2015</w:t>
      </w:r>
      <w:r w:rsidR="00E345B9">
        <w:rPr>
          <w:rFonts w:ascii="Times New Roman" w:hAnsi="Times New Roman" w:cs="Times New Roman"/>
        </w:rPr>
        <w:t>: Langager, 2014</w:t>
      </w:r>
      <w:r w:rsidR="002C5656">
        <w:rPr>
          <w:rFonts w:ascii="Times New Roman" w:hAnsi="Times New Roman" w:cs="Times New Roman"/>
        </w:rPr>
        <w:t>).  An investigation by the Children’s Commissioner for Wales (no date</w:t>
      </w:r>
      <w:r w:rsidR="00BC5E1C">
        <w:rPr>
          <w:rFonts w:ascii="Times New Roman" w:hAnsi="Times New Roman" w:cs="Times New Roman"/>
        </w:rPr>
        <w:t xml:space="preserve"> a</w:t>
      </w:r>
      <w:r w:rsidR="002C5656">
        <w:rPr>
          <w:rFonts w:ascii="Times New Roman" w:hAnsi="Times New Roman" w:cs="Times New Roman"/>
        </w:rPr>
        <w:t xml:space="preserve">) discovered increasing numbers of children in the Foundation Phase </w:t>
      </w:r>
      <w:r w:rsidR="004115E7">
        <w:rPr>
          <w:rFonts w:ascii="Times New Roman" w:hAnsi="Times New Roman" w:cs="Times New Roman"/>
        </w:rPr>
        <w:t>are</w:t>
      </w:r>
      <w:r w:rsidR="002C5656">
        <w:rPr>
          <w:rFonts w:ascii="Times New Roman" w:hAnsi="Times New Roman" w:cs="Times New Roman"/>
        </w:rPr>
        <w:t xml:space="preserve"> being </w:t>
      </w:r>
      <w:r w:rsidR="007677BF">
        <w:rPr>
          <w:rFonts w:ascii="Times New Roman" w:hAnsi="Times New Roman" w:cs="Times New Roman"/>
        </w:rPr>
        <w:t>excluded</w:t>
      </w:r>
      <w:r w:rsidR="002C5656">
        <w:rPr>
          <w:rFonts w:ascii="Times New Roman" w:hAnsi="Times New Roman" w:cs="Times New Roman"/>
        </w:rPr>
        <w:t>, sometimes</w:t>
      </w:r>
      <w:r w:rsidR="004115E7">
        <w:rPr>
          <w:rFonts w:ascii="Times New Roman" w:hAnsi="Times New Roman" w:cs="Times New Roman"/>
        </w:rPr>
        <w:t xml:space="preserve"> </w:t>
      </w:r>
      <w:r w:rsidR="002C5656">
        <w:rPr>
          <w:rFonts w:ascii="Times New Roman" w:hAnsi="Times New Roman" w:cs="Times New Roman"/>
        </w:rPr>
        <w:t xml:space="preserve">more than one occasion, put in isolation away from peers, parents were being asked to collect their child early and children were being put on reduced </w:t>
      </w:r>
      <w:r w:rsidR="007F4F19">
        <w:rPr>
          <w:rFonts w:ascii="Times New Roman" w:hAnsi="Times New Roman" w:cs="Times New Roman"/>
        </w:rPr>
        <w:t>timetables</w:t>
      </w:r>
      <w:r w:rsidR="002C5656">
        <w:rPr>
          <w:rFonts w:ascii="Times New Roman" w:hAnsi="Times New Roman" w:cs="Times New Roman"/>
        </w:rPr>
        <w:t>.  The Welsh Government (2016</w:t>
      </w:r>
      <w:r w:rsidR="003D5E30">
        <w:rPr>
          <w:rFonts w:ascii="Times New Roman" w:hAnsi="Times New Roman" w:cs="Times New Roman"/>
        </w:rPr>
        <w:t>d</w:t>
      </w:r>
      <w:r w:rsidR="002C5656">
        <w:rPr>
          <w:rFonts w:ascii="Times New Roman" w:hAnsi="Times New Roman" w:cs="Times New Roman"/>
        </w:rPr>
        <w:t>)</w:t>
      </w:r>
      <w:r w:rsidR="00D76215">
        <w:rPr>
          <w:rFonts w:ascii="Times New Roman" w:hAnsi="Times New Roman" w:cs="Times New Roman"/>
        </w:rPr>
        <w:t xml:space="preserve"> is committed to the inclusion of all children and recognises the importance of early intervention as the main driver for successful outcomes.  Lykourgioti (2017) argues even though SEBD is recognised as the third biggest category of special needs (SEN) barriers to inclusion for those children are evident.  E</w:t>
      </w:r>
      <w:r w:rsidR="003307E7">
        <w:rPr>
          <w:rFonts w:ascii="Times New Roman" w:hAnsi="Times New Roman" w:cs="Times New Roman"/>
        </w:rPr>
        <w:t xml:space="preserve">arly years practitioners who </w:t>
      </w:r>
      <w:r w:rsidR="000668E8">
        <w:rPr>
          <w:rFonts w:ascii="Times New Roman" w:hAnsi="Times New Roman" w:cs="Times New Roman"/>
        </w:rPr>
        <w:t xml:space="preserve">are passionate, </w:t>
      </w:r>
      <w:r w:rsidR="003307E7">
        <w:rPr>
          <w:rFonts w:ascii="Times New Roman" w:hAnsi="Times New Roman" w:cs="Times New Roman"/>
        </w:rPr>
        <w:t xml:space="preserve">understand and value that inclusion is to acknowledge and </w:t>
      </w:r>
      <w:r w:rsidR="004115E7">
        <w:rPr>
          <w:rFonts w:ascii="Times New Roman" w:hAnsi="Times New Roman" w:cs="Times New Roman"/>
        </w:rPr>
        <w:t xml:space="preserve">embrace </w:t>
      </w:r>
      <w:r w:rsidR="003307E7">
        <w:rPr>
          <w:rFonts w:ascii="Times New Roman" w:hAnsi="Times New Roman" w:cs="Times New Roman"/>
        </w:rPr>
        <w:t>children as unique</w:t>
      </w:r>
      <w:r w:rsidR="004115E7">
        <w:rPr>
          <w:rFonts w:ascii="Times New Roman" w:hAnsi="Times New Roman" w:cs="Times New Roman"/>
        </w:rPr>
        <w:t>,</w:t>
      </w:r>
      <w:r w:rsidR="000668E8">
        <w:rPr>
          <w:rFonts w:ascii="Times New Roman" w:hAnsi="Times New Roman" w:cs="Times New Roman"/>
        </w:rPr>
        <w:t xml:space="preserve"> develop differently</w:t>
      </w:r>
      <w:r w:rsidR="003307E7">
        <w:rPr>
          <w:rFonts w:ascii="Times New Roman" w:hAnsi="Times New Roman" w:cs="Times New Roman"/>
        </w:rPr>
        <w:t>, diverse inquisitive beings</w:t>
      </w:r>
      <w:r w:rsidR="004568E3">
        <w:rPr>
          <w:rFonts w:ascii="Times New Roman" w:hAnsi="Times New Roman" w:cs="Times New Roman"/>
        </w:rPr>
        <w:t xml:space="preserve"> that </w:t>
      </w:r>
      <w:r w:rsidR="000668E8">
        <w:rPr>
          <w:rFonts w:ascii="Times New Roman" w:hAnsi="Times New Roman" w:cs="Times New Roman"/>
        </w:rPr>
        <w:t xml:space="preserve">are capable of </w:t>
      </w:r>
      <w:r w:rsidR="004568E3">
        <w:rPr>
          <w:rFonts w:ascii="Times New Roman" w:hAnsi="Times New Roman" w:cs="Times New Roman"/>
        </w:rPr>
        <w:t>achieving</w:t>
      </w:r>
      <w:r w:rsidR="000668E8">
        <w:rPr>
          <w:rFonts w:ascii="Times New Roman" w:hAnsi="Times New Roman" w:cs="Times New Roman"/>
        </w:rPr>
        <w:t xml:space="preserve"> </w:t>
      </w:r>
      <w:r w:rsidR="004568E3">
        <w:rPr>
          <w:rFonts w:ascii="Times New Roman" w:hAnsi="Times New Roman" w:cs="Times New Roman"/>
        </w:rPr>
        <w:t xml:space="preserve">success, </w:t>
      </w:r>
      <w:r w:rsidR="003307E7">
        <w:rPr>
          <w:rFonts w:ascii="Times New Roman" w:hAnsi="Times New Roman" w:cs="Times New Roman"/>
        </w:rPr>
        <w:t>(Musgrave, 2017: Brodie, 2015)</w:t>
      </w:r>
      <w:r w:rsidR="00B3222B">
        <w:rPr>
          <w:rFonts w:ascii="Times New Roman" w:hAnsi="Times New Roman" w:cs="Times New Roman"/>
        </w:rPr>
        <w:t>.</w:t>
      </w:r>
    </w:p>
    <w:p w14:paraId="09553AA9" w14:textId="77777777" w:rsidR="00D76215" w:rsidRDefault="00D76215" w:rsidP="000310D8">
      <w:pPr>
        <w:rPr>
          <w:rFonts w:ascii="Times New Roman" w:hAnsi="Times New Roman" w:cs="Times New Roman"/>
        </w:rPr>
      </w:pPr>
    </w:p>
    <w:p w14:paraId="236DEB60" w14:textId="3560560D" w:rsidR="00D76215" w:rsidRDefault="001D7867" w:rsidP="000310D8">
      <w:pPr>
        <w:rPr>
          <w:rFonts w:ascii="Times New Roman" w:hAnsi="Times New Roman" w:cs="Times New Roman"/>
        </w:rPr>
      </w:pPr>
      <w:r>
        <w:rPr>
          <w:rFonts w:ascii="Times New Roman" w:hAnsi="Times New Roman" w:cs="Times New Roman"/>
        </w:rPr>
        <w:t>Langager (2014)</w:t>
      </w:r>
      <w:r w:rsidR="00BC5E1C">
        <w:rPr>
          <w:rFonts w:ascii="Times New Roman" w:hAnsi="Times New Roman" w:cs="Times New Roman"/>
        </w:rPr>
        <w:t xml:space="preserve">, </w:t>
      </w:r>
      <w:r w:rsidR="00AD502B" w:rsidRPr="00AD502B">
        <w:rPr>
          <w:rFonts w:ascii="Times New Roman" w:hAnsi="Times New Roman" w:cs="Times New Roman"/>
        </w:rPr>
        <w:t>Lykourgioti</w:t>
      </w:r>
      <w:r w:rsidR="00AD502B">
        <w:rPr>
          <w:rFonts w:ascii="Times New Roman" w:hAnsi="Times New Roman" w:cs="Times New Roman"/>
        </w:rPr>
        <w:t xml:space="preserve"> (2017) </w:t>
      </w:r>
      <w:r w:rsidR="007F4F19">
        <w:rPr>
          <w:rFonts w:ascii="Times New Roman" w:hAnsi="Times New Roman" w:cs="Times New Roman"/>
        </w:rPr>
        <w:t xml:space="preserve">and MacFarlane and Woolfson (2013) </w:t>
      </w:r>
      <w:r w:rsidR="007677BF">
        <w:rPr>
          <w:rFonts w:ascii="Times New Roman" w:hAnsi="Times New Roman" w:cs="Times New Roman"/>
        </w:rPr>
        <w:t>suggest</w:t>
      </w:r>
      <w:r>
        <w:rPr>
          <w:rFonts w:ascii="Times New Roman" w:hAnsi="Times New Roman" w:cs="Times New Roman"/>
        </w:rPr>
        <w:t xml:space="preserve"> </w:t>
      </w:r>
      <w:r w:rsidR="00907F0D">
        <w:rPr>
          <w:rFonts w:ascii="Times New Roman" w:hAnsi="Times New Roman" w:cs="Times New Roman"/>
        </w:rPr>
        <w:t xml:space="preserve">negative </w:t>
      </w:r>
      <w:r>
        <w:rPr>
          <w:rFonts w:ascii="Times New Roman" w:hAnsi="Times New Roman" w:cs="Times New Roman"/>
        </w:rPr>
        <w:t>perception</w:t>
      </w:r>
      <w:r w:rsidR="00BC5E1C">
        <w:rPr>
          <w:rFonts w:ascii="Times New Roman" w:hAnsi="Times New Roman" w:cs="Times New Roman"/>
        </w:rPr>
        <w:t>s</w:t>
      </w:r>
      <w:r>
        <w:rPr>
          <w:rFonts w:ascii="Times New Roman" w:hAnsi="Times New Roman" w:cs="Times New Roman"/>
        </w:rPr>
        <w:t xml:space="preserve"> of teachers </w:t>
      </w:r>
      <w:r w:rsidR="00907F0D">
        <w:rPr>
          <w:rFonts w:ascii="Times New Roman" w:hAnsi="Times New Roman" w:cs="Times New Roman"/>
        </w:rPr>
        <w:t>around</w:t>
      </w:r>
      <w:r>
        <w:rPr>
          <w:rFonts w:ascii="Times New Roman" w:hAnsi="Times New Roman" w:cs="Times New Roman"/>
        </w:rPr>
        <w:t xml:space="preserve"> the number of children displaying problematic behaviour</w:t>
      </w:r>
      <w:r w:rsidR="00907F0D">
        <w:rPr>
          <w:rFonts w:ascii="Times New Roman" w:hAnsi="Times New Roman" w:cs="Times New Roman"/>
        </w:rPr>
        <w:t xml:space="preserve"> </w:t>
      </w:r>
      <w:r>
        <w:rPr>
          <w:rFonts w:ascii="Times New Roman" w:hAnsi="Times New Roman" w:cs="Times New Roman"/>
        </w:rPr>
        <w:t xml:space="preserve">in mainstream settings is unmanageable and more </w:t>
      </w:r>
      <w:r w:rsidR="00986089">
        <w:rPr>
          <w:rFonts w:ascii="Times New Roman" w:hAnsi="Times New Roman" w:cs="Times New Roman"/>
        </w:rPr>
        <w:t xml:space="preserve">children </w:t>
      </w:r>
      <w:r>
        <w:rPr>
          <w:rFonts w:ascii="Times New Roman" w:hAnsi="Times New Roman" w:cs="Times New Roman"/>
        </w:rPr>
        <w:t>should be referred to specialist facilities</w:t>
      </w:r>
      <w:r w:rsidR="00907F0D">
        <w:rPr>
          <w:rFonts w:ascii="Times New Roman" w:hAnsi="Times New Roman" w:cs="Times New Roman"/>
        </w:rPr>
        <w:t xml:space="preserve"> however, a</w:t>
      </w:r>
      <w:r w:rsidR="00D76215">
        <w:rPr>
          <w:rFonts w:ascii="Times New Roman" w:hAnsi="Times New Roman" w:cs="Times New Roman"/>
        </w:rPr>
        <w:t>ccording to Mowat (2015)</w:t>
      </w:r>
      <w:r>
        <w:rPr>
          <w:rFonts w:ascii="Times New Roman" w:hAnsi="Times New Roman" w:cs="Times New Roman"/>
        </w:rPr>
        <w:t xml:space="preserve"> </w:t>
      </w:r>
      <w:r w:rsidR="00907F0D">
        <w:rPr>
          <w:rFonts w:ascii="Times New Roman" w:hAnsi="Times New Roman" w:cs="Times New Roman"/>
        </w:rPr>
        <w:t>the role of</w:t>
      </w:r>
      <w:r w:rsidR="00986089">
        <w:rPr>
          <w:rFonts w:ascii="Times New Roman" w:hAnsi="Times New Roman" w:cs="Times New Roman"/>
        </w:rPr>
        <w:t xml:space="preserve"> the early </w:t>
      </w:r>
      <w:r w:rsidR="007677BF">
        <w:rPr>
          <w:rFonts w:ascii="Times New Roman" w:hAnsi="Times New Roman" w:cs="Times New Roman"/>
        </w:rPr>
        <w:t>year’s</w:t>
      </w:r>
      <w:r w:rsidR="00986089">
        <w:rPr>
          <w:rFonts w:ascii="Times New Roman" w:hAnsi="Times New Roman" w:cs="Times New Roman"/>
        </w:rPr>
        <w:t xml:space="preserve"> workforce</w:t>
      </w:r>
      <w:r w:rsidR="00907F0D">
        <w:rPr>
          <w:rFonts w:ascii="Times New Roman" w:hAnsi="Times New Roman" w:cs="Times New Roman"/>
        </w:rPr>
        <w:t xml:space="preserve"> is important in developing positive, trusting relationships with children</w:t>
      </w:r>
      <w:r w:rsidR="00AD502B">
        <w:rPr>
          <w:rFonts w:ascii="Times New Roman" w:hAnsi="Times New Roman" w:cs="Times New Roman"/>
        </w:rPr>
        <w:t xml:space="preserve"> and develop strategies to promote inclusion.  </w:t>
      </w:r>
      <w:r w:rsidR="007F4F19">
        <w:rPr>
          <w:rFonts w:ascii="Times New Roman" w:hAnsi="Times New Roman" w:cs="Times New Roman"/>
        </w:rPr>
        <w:t xml:space="preserve">A study by MacFarlane and Woolfson (2013) argues that negative attitudes and responses from educators </w:t>
      </w:r>
      <w:r w:rsidR="0097614B">
        <w:rPr>
          <w:rFonts w:ascii="Times New Roman" w:hAnsi="Times New Roman" w:cs="Times New Roman"/>
        </w:rPr>
        <w:t xml:space="preserve">determine the behavioural response from </w:t>
      </w:r>
      <w:r w:rsidR="007F4F19">
        <w:rPr>
          <w:rFonts w:ascii="Times New Roman" w:hAnsi="Times New Roman" w:cs="Times New Roman"/>
        </w:rPr>
        <w:t>children with SEBD</w:t>
      </w:r>
      <w:r w:rsidR="0097614B">
        <w:rPr>
          <w:rFonts w:ascii="Times New Roman" w:hAnsi="Times New Roman" w:cs="Times New Roman"/>
        </w:rPr>
        <w:t>.</w:t>
      </w:r>
      <w:r w:rsidR="007F4F19">
        <w:rPr>
          <w:rFonts w:ascii="Times New Roman" w:hAnsi="Times New Roman" w:cs="Times New Roman"/>
        </w:rPr>
        <w:t xml:space="preserve"> </w:t>
      </w:r>
      <w:r w:rsidR="0097614B">
        <w:rPr>
          <w:rFonts w:ascii="Times New Roman" w:hAnsi="Times New Roman" w:cs="Times New Roman"/>
        </w:rPr>
        <w:t xml:space="preserve">Practitioners </w:t>
      </w:r>
      <w:r w:rsidR="00A71D1F">
        <w:rPr>
          <w:rFonts w:ascii="Times New Roman" w:hAnsi="Times New Roman" w:cs="Times New Roman"/>
        </w:rPr>
        <w:t xml:space="preserve">must be knowledgeable and understand disruptive behaviour is often a way of communicating an unmet need, early trauma, </w:t>
      </w:r>
      <w:r w:rsidR="007677BF">
        <w:rPr>
          <w:rFonts w:ascii="Times New Roman" w:hAnsi="Times New Roman" w:cs="Times New Roman"/>
        </w:rPr>
        <w:t>language,</w:t>
      </w:r>
      <w:r w:rsidR="00A71D1F">
        <w:rPr>
          <w:rFonts w:ascii="Times New Roman" w:hAnsi="Times New Roman" w:cs="Times New Roman"/>
        </w:rPr>
        <w:t xml:space="preserve"> and communication difficulties</w:t>
      </w:r>
      <w:r w:rsidR="00361001">
        <w:rPr>
          <w:rFonts w:ascii="Times New Roman" w:hAnsi="Times New Roman" w:cs="Times New Roman"/>
        </w:rPr>
        <w:t>, homelife, poverty</w:t>
      </w:r>
      <w:r w:rsidR="00A71D1F">
        <w:rPr>
          <w:rFonts w:ascii="Times New Roman" w:hAnsi="Times New Roman" w:cs="Times New Roman"/>
        </w:rPr>
        <w:t xml:space="preserve"> or a mental health diagnosis of ADHD (Cobbett, 2016: Cefai and Camilleri, 2015: Mowat, 2015</w:t>
      </w:r>
      <w:r w:rsidR="0001258E">
        <w:rPr>
          <w:rFonts w:ascii="Times New Roman" w:hAnsi="Times New Roman" w:cs="Times New Roman"/>
        </w:rPr>
        <w:t xml:space="preserve">: Children’s </w:t>
      </w:r>
      <w:r w:rsidR="007677BF">
        <w:rPr>
          <w:rFonts w:ascii="Times New Roman" w:hAnsi="Times New Roman" w:cs="Times New Roman"/>
        </w:rPr>
        <w:t>Commissioner</w:t>
      </w:r>
      <w:r w:rsidR="0001258E">
        <w:rPr>
          <w:rFonts w:ascii="Times New Roman" w:hAnsi="Times New Roman" w:cs="Times New Roman"/>
        </w:rPr>
        <w:t xml:space="preserve"> for Wales, no date</w:t>
      </w:r>
      <w:r w:rsidR="00BC5E1C">
        <w:rPr>
          <w:rFonts w:ascii="Times New Roman" w:hAnsi="Times New Roman" w:cs="Times New Roman"/>
        </w:rPr>
        <w:t xml:space="preserve"> a</w:t>
      </w:r>
      <w:r w:rsidR="00CB4D2F">
        <w:rPr>
          <w:rFonts w:ascii="Times New Roman" w:hAnsi="Times New Roman" w:cs="Times New Roman"/>
        </w:rPr>
        <w:t>).</w:t>
      </w:r>
      <w:r w:rsidR="00BC7435">
        <w:rPr>
          <w:rFonts w:ascii="Times New Roman" w:hAnsi="Times New Roman" w:cs="Times New Roman"/>
        </w:rPr>
        <w:t xml:space="preserve"> When practitioners are passionate and take the time to recognise, believe and show children, they are valued, gifted and talented in their own vocation, connections are </w:t>
      </w:r>
      <w:r w:rsidR="007677BF">
        <w:rPr>
          <w:rFonts w:ascii="Times New Roman" w:hAnsi="Times New Roman" w:cs="Times New Roman"/>
        </w:rPr>
        <w:t>made,</w:t>
      </w:r>
      <w:r w:rsidR="00BC7435">
        <w:rPr>
          <w:rFonts w:ascii="Times New Roman" w:hAnsi="Times New Roman" w:cs="Times New Roman"/>
        </w:rPr>
        <w:t xml:space="preserve"> and relationships are formed which </w:t>
      </w:r>
      <w:r w:rsidR="004115E7">
        <w:rPr>
          <w:rFonts w:ascii="Times New Roman" w:hAnsi="Times New Roman" w:cs="Times New Roman"/>
        </w:rPr>
        <w:t xml:space="preserve">is </w:t>
      </w:r>
      <w:r w:rsidR="00BC7435">
        <w:rPr>
          <w:rFonts w:ascii="Times New Roman" w:hAnsi="Times New Roman" w:cs="Times New Roman"/>
        </w:rPr>
        <w:t xml:space="preserve">crucial for </w:t>
      </w:r>
      <w:r w:rsidR="00CB4D2F">
        <w:rPr>
          <w:rFonts w:ascii="Times New Roman" w:hAnsi="Times New Roman" w:cs="Times New Roman"/>
        </w:rPr>
        <w:t>inclusion. (</w:t>
      </w:r>
      <w:r w:rsidR="00BC7435">
        <w:rPr>
          <w:rFonts w:ascii="Times New Roman" w:hAnsi="Times New Roman" w:cs="Times New Roman"/>
        </w:rPr>
        <w:t>Tucker, 2013).</w:t>
      </w:r>
    </w:p>
    <w:p w14:paraId="026F6D38" w14:textId="77777777" w:rsidR="00EF72BE" w:rsidRDefault="00EF72BE" w:rsidP="000310D8">
      <w:pPr>
        <w:rPr>
          <w:rFonts w:ascii="Times New Roman" w:hAnsi="Times New Roman" w:cs="Times New Roman"/>
        </w:rPr>
      </w:pPr>
    </w:p>
    <w:p w14:paraId="10A2F795" w14:textId="5FD81EB1" w:rsidR="00EF72BE" w:rsidRDefault="0001258E" w:rsidP="000310D8">
      <w:pPr>
        <w:rPr>
          <w:rFonts w:ascii="Times New Roman" w:hAnsi="Times New Roman" w:cs="Times New Roman"/>
        </w:rPr>
      </w:pPr>
      <w:r>
        <w:rPr>
          <w:rFonts w:ascii="Times New Roman" w:hAnsi="Times New Roman" w:cs="Times New Roman"/>
        </w:rPr>
        <w:t xml:space="preserve">The Children’s </w:t>
      </w:r>
      <w:r w:rsidR="007677BF">
        <w:rPr>
          <w:rFonts w:ascii="Times New Roman" w:hAnsi="Times New Roman" w:cs="Times New Roman"/>
        </w:rPr>
        <w:t>Commissioner</w:t>
      </w:r>
      <w:r>
        <w:rPr>
          <w:rFonts w:ascii="Times New Roman" w:hAnsi="Times New Roman" w:cs="Times New Roman"/>
        </w:rPr>
        <w:t xml:space="preserve"> for Wales (no date</w:t>
      </w:r>
      <w:r w:rsidR="00BC5E1C">
        <w:rPr>
          <w:rFonts w:ascii="Times New Roman" w:hAnsi="Times New Roman" w:cs="Times New Roman"/>
        </w:rPr>
        <w:t xml:space="preserve"> a</w:t>
      </w:r>
      <w:r>
        <w:rPr>
          <w:rFonts w:ascii="Times New Roman" w:hAnsi="Times New Roman" w:cs="Times New Roman"/>
        </w:rPr>
        <w:t>) report states even though there are practitioners who are working hard to ensure inclusion for all children, there is much work to be done to mini</w:t>
      </w:r>
      <w:r w:rsidR="007677BF">
        <w:rPr>
          <w:rFonts w:ascii="Times New Roman" w:hAnsi="Times New Roman" w:cs="Times New Roman"/>
        </w:rPr>
        <w:t>mi</w:t>
      </w:r>
      <w:r>
        <w:rPr>
          <w:rFonts w:ascii="Times New Roman" w:hAnsi="Times New Roman" w:cs="Times New Roman"/>
        </w:rPr>
        <w:t xml:space="preserve">se the stigma towards children with SEBD.  </w:t>
      </w:r>
      <w:r w:rsidR="00EF72BE">
        <w:rPr>
          <w:rFonts w:ascii="Times New Roman" w:hAnsi="Times New Roman" w:cs="Times New Roman"/>
        </w:rPr>
        <w:t>The Welsh Government (2016</w:t>
      </w:r>
      <w:r w:rsidR="003D5E30">
        <w:rPr>
          <w:rFonts w:ascii="Times New Roman" w:hAnsi="Times New Roman" w:cs="Times New Roman"/>
        </w:rPr>
        <w:t>d</w:t>
      </w:r>
      <w:r w:rsidR="00EF72BE">
        <w:rPr>
          <w:rFonts w:ascii="Times New Roman" w:hAnsi="Times New Roman" w:cs="Times New Roman"/>
        </w:rPr>
        <w:t xml:space="preserve">) recognises children need to </w:t>
      </w:r>
      <w:r w:rsidR="003B1156">
        <w:rPr>
          <w:rFonts w:ascii="Times New Roman" w:hAnsi="Times New Roman" w:cs="Times New Roman"/>
        </w:rPr>
        <w:t>develop</w:t>
      </w:r>
      <w:r w:rsidR="00EF72BE">
        <w:rPr>
          <w:rFonts w:ascii="Times New Roman" w:hAnsi="Times New Roman" w:cs="Times New Roman"/>
        </w:rPr>
        <w:t xml:space="preserve"> positive </w:t>
      </w:r>
      <w:r w:rsidR="003B1156">
        <w:rPr>
          <w:rFonts w:ascii="Times New Roman" w:hAnsi="Times New Roman" w:cs="Times New Roman"/>
        </w:rPr>
        <w:t>relationships</w:t>
      </w:r>
      <w:r w:rsidR="00EF72BE">
        <w:rPr>
          <w:rFonts w:ascii="Times New Roman" w:hAnsi="Times New Roman" w:cs="Times New Roman"/>
        </w:rPr>
        <w:t xml:space="preserve"> in schools to feel a sense of </w:t>
      </w:r>
      <w:r w:rsidR="003B1156">
        <w:rPr>
          <w:rFonts w:ascii="Times New Roman" w:hAnsi="Times New Roman" w:cs="Times New Roman"/>
        </w:rPr>
        <w:t>belonging</w:t>
      </w:r>
      <w:r w:rsidR="00EF72BE">
        <w:rPr>
          <w:rFonts w:ascii="Times New Roman" w:hAnsi="Times New Roman" w:cs="Times New Roman"/>
        </w:rPr>
        <w:t xml:space="preserve"> and wellbeing</w:t>
      </w:r>
      <w:r w:rsidR="003B1156">
        <w:rPr>
          <w:rFonts w:ascii="Times New Roman" w:hAnsi="Times New Roman" w:cs="Times New Roman"/>
        </w:rPr>
        <w:t xml:space="preserve"> furthermore, educators are key to enabling positive experiences for </w:t>
      </w:r>
      <w:r w:rsidR="007677BF">
        <w:rPr>
          <w:rFonts w:ascii="Times New Roman" w:hAnsi="Times New Roman" w:cs="Times New Roman"/>
        </w:rPr>
        <w:t>children</w:t>
      </w:r>
      <w:r w:rsidR="003B1156">
        <w:rPr>
          <w:rFonts w:ascii="Times New Roman" w:hAnsi="Times New Roman" w:cs="Times New Roman"/>
        </w:rPr>
        <w:t xml:space="preserve"> experiencing difficulty and leaders must promote a whole school positive ethos for the incision of children with SEBD.</w:t>
      </w:r>
      <w:r w:rsidR="00361001">
        <w:rPr>
          <w:rFonts w:ascii="Times New Roman" w:hAnsi="Times New Roman" w:cs="Times New Roman"/>
        </w:rPr>
        <w:t xml:space="preserve">  When leaders implement a policy towards a whole school approach to supporting children’s mental health and wellbeing and staff are passionate about creating positive change for children and their families</w:t>
      </w:r>
      <w:r w:rsidR="00192919">
        <w:rPr>
          <w:rFonts w:ascii="Times New Roman" w:hAnsi="Times New Roman" w:cs="Times New Roman"/>
        </w:rPr>
        <w:t xml:space="preserve">, </w:t>
      </w:r>
      <w:r w:rsidR="008618F8">
        <w:rPr>
          <w:rFonts w:ascii="Times New Roman" w:hAnsi="Times New Roman" w:cs="Times New Roman"/>
        </w:rPr>
        <w:t xml:space="preserve">relationships are formed which provides the foundations for inclusivity and success (Children’s Commissioner for Wales, no date a: </w:t>
      </w:r>
      <w:r w:rsidR="007677BF">
        <w:rPr>
          <w:rFonts w:ascii="Times New Roman" w:hAnsi="Times New Roman" w:cs="Times New Roman"/>
        </w:rPr>
        <w:t>Children’s</w:t>
      </w:r>
      <w:r w:rsidR="008618F8">
        <w:rPr>
          <w:rFonts w:ascii="Times New Roman" w:hAnsi="Times New Roman" w:cs="Times New Roman"/>
        </w:rPr>
        <w:t xml:space="preserve"> Commissioner for Wales, no date b).</w:t>
      </w:r>
    </w:p>
    <w:p w14:paraId="61735A1B" w14:textId="77777777" w:rsidR="00B3222B" w:rsidRDefault="00B3222B" w:rsidP="000310D8">
      <w:pPr>
        <w:rPr>
          <w:rFonts w:ascii="Times New Roman" w:hAnsi="Times New Roman" w:cs="Times New Roman"/>
        </w:rPr>
      </w:pPr>
    </w:p>
    <w:p w14:paraId="122F6DCE" w14:textId="77777777" w:rsidR="00D44021" w:rsidRDefault="00D44021" w:rsidP="000310D8">
      <w:pPr>
        <w:rPr>
          <w:rFonts w:ascii="Times New Roman" w:hAnsi="Times New Roman" w:cs="Times New Roman"/>
        </w:rPr>
      </w:pPr>
    </w:p>
    <w:p w14:paraId="11BB51CE" w14:textId="77777777" w:rsidR="00D44021" w:rsidRDefault="00D44021" w:rsidP="000310D8">
      <w:pPr>
        <w:rPr>
          <w:rFonts w:ascii="Times New Roman" w:hAnsi="Times New Roman" w:cs="Times New Roman"/>
        </w:rPr>
      </w:pPr>
    </w:p>
    <w:p w14:paraId="163C3FF7" w14:textId="77777777" w:rsidR="00D44021" w:rsidRDefault="00D44021" w:rsidP="000310D8">
      <w:pPr>
        <w:rPr>
          <w:rFonts w:ascii="Times New Roman" w:hAnsi="Times New Roman" w:cs="Times New Roman"/>
        </w:rPr>
      </w:pPr>
    </w:p>
    <w:p w14:paraId="778E646B" w14:textId="77777777" w:rsidR="00D44021" w:rsidRPr="00F60A39" w:rsidRDefault="00D44021" w:rsidP="00D44021">
      <w:pPr>
        <w:rPr>
          <w:rFonts w:ascii="Times New Roman" w:hAnsi="Times New Roman" w:cs="Times New Roman"/>
          <w:sz w:val="40"/>
          <w:szCs w:val="40"/>
        </w:rPr>
      </w:pPr>
      <w:r w:rsidRPr="00F60A39">
        <w:rPr>
          <w:rFonts w:ascii="Times New Roman" w:hAnsi="Times New Roman" w:cs="Times New Roman"/>
          <w:sz w:val="40"/>
          <w:szCs w:val="40"/>
        </w:rPr>
        <w:lastRenderedPageBreak/>
        <w:t>Reference List</w:t>
      </w:r>
    </w:p>
    <w:p w14:paraId="2CAF525C" w14:textId="77777777" w:rsidR="00D44021" w:rsidRPr="000D6DF4" w:rsidRDefault="00D44021" w:rsidP="00D44021">
      <w:pPr>
        <w:rPr>
          <w:rFonts w:ascii="Times New Roman" w:hAnsi="Times New Roman" w:cs="Times New Roman"/>
        </w:rPr>
      </w:pPr>
    </w:p>
    <w:p w14:paraId="5CF76611" w14:textId="77777777" w:rsidR="00D44021" w:rsidRPr="00697FA4" w:rsidRDefault="00D44021" w:rsidP="00D44021">
      <w:pPr>
        <w:rPr>
          <w:rFonts w:ascii="Times New Roman" w:hAnsi="Times New Roman" w:cs="Times New Roman"/>
        </w:rPr>
      </w:pPr>
      <w:r w:rsidRPr="00697FA4">
        <w:rPr>
          <w:rFonts w:ascii="Times New Roman" w:hAnsi="Times New Roman" w:cs="Times New Roman"/>
        </w:rPr>
        <w:t xml:space="preserve">Agbenyega, J.S. and Klibthong, S. (2022) ‘Giving voice: inclusive early childhood teachers’ perspectives about their school leaders’ leadership practices’, </w:t>
      </w:r>
      <w:r w:rsidRPr="00697FA4">
        <w:rPr>
          <w:rFonts w:ascii="Times New Roman" w:hAnsi="Times New Roman" w:cs="Times New Roman"/>
          <w:i/>
          <w:iCs/>
        </w:rPr>
        <w:t>International journal of leadership in education</w:t>
      </w:r>
      <w:r w:rsidRPr="00697FA4">
        <w:rPr>
          <w:rFonts w:ascii="Times New Roman" w:hAnsi="Times New Roman" w:cs="Times New Roman"/>
        </w:rPr>
        <w:t xml:space="preserve">, ahead-of-print(ahead-of-print), pp. 1–17. Available at: </w:t>
      </w:r>
      <w:hyperlink r:id="rId4" w:history="1">
        <w:r w:rsidRPr="007B554E">
          <w:rPr>
            <w:rStyle w:val="Hyperlink"/>
            <w:rFonts w:ascii="Times New Roman" w:hAnsi="Times New Roman" w:cs="Times New Roman"/>
          </w:rPr>
          <w:t>https://doi.org/10.1080/13603124.2022.2052761</w:t>
        </w:r>
      </w:hyperlink>
      <w:r w:rsidRPr="00697FA4">
        <w:rPr>
          <w:rFonts w:ascii="Times New Roman" w:hAnsi="Times New Roman" w:cs="Times New Roman"/>
        </w:rPr>
        <w:t>.</w:t>
      </w:r>
      <w:r>
        <w:rPr>
          <w:rFonts w:ascii="Times New Roman" w:hAnsi="Times New Roman" w:cs="Times New Roman"/>
        </w:rPr>
        <w:t xml:space="preserve"> </w:t>
      </w:r>
    </w:p>
    <w:p w14:paraId="1A13816E" w14:textId="77777777" w:rsidR="00D44021" w:rsidRPr="000457C1" w:rsidRDefault="00D44021" w:rsidP="00D44021">
      <w:pPr>
        <w:pStyle w:val="NormalWeb"/>
      </w:pPr>
      <w:r w:rsidRPr="000457C1">
        <w:t xml:space="preserve">Baldcock, P. Fitzgerald, D. Kay, J. (2013) </w:t>
      </w:r>
      <w:r w:rsidRPr="000457C1">
        <w:rPr>
          <w:i/>
          <w:iCs/>
        </w:rPr>
        <w:t>Understanding Early Years Provision</w:t>
      </w:r>
      <w:r w:rsidRPr="000457C1">
        <w:t>. London. Sage.  (Accessed: 11</w:t>
      </w:r>
      <w:r w:rsidRPr="000457C1">
        <w:rPr>
          <w:vertAlign w:val="superscript"/>
        </w:rPr>
        <w:t>th</w:t>
      </w:r>
      <w:r w:rsidRPr="000457C1">
        <w:t xml:space="preserve"> June 2023).</w:t>
      </w:r>
    </w:p>
    <w:p w14:paraId="795917F9" w14:textId="77777777" w:rsidR="00D44021" w:rsidRPr="00655119" w:rsidRDefault="00D44021" w:rsidP="00D44021">
      <w:pPr>
        <w:rPr>
          <w:rFonts w:ascii="Times New Roman" w:hAnsi="Times New Roman" w:cs="Times New Roman"/>
        </w:rPr>
      </w:pPr>
      <w:r w:rsidRPr="00655119">
        <w:rPr>
          <w:rFonts w:ascii="Times New Roman" w:hAnsi="Times New Roman" w:cs="Times New Roman"/>
        </w:rPr>
        <w:t xml:space="preserve">Berrick, J.D., Skivenes, M. and Roscoe, J.N. (2022) ‘Children’s rights and parents’ rights: Popular attitudes about when we privilege one over the other’, </w:t>
      </w:r>
      <w:r w:rsidRPr="00655119">
        <w:rPr>
          <w:rFonts w:ascii="Times New Roman" w:hAnsi="Times New Roman" w:cs="Times New Roman"/>
          <w:i/>
          <w:iCs/>
        </w:rPr>
        <w:t>International journal of social welfare</w:t>
      </w:r>
      <w:r w:rsidRPr="00655119">
        <w:rPr>
          <w:rFonts w:ascii="Times New Roman" w:hAnsi="Times New Roman" w:cs="Times New Roman"/>
        </w:rPr>
        <w:t xml:space="preserve">, 31(4), pp. 449–462. Available at: </w:t>
      </w:r>
      <w:hyperlink r:id="rId5" w:history="1">
        <w:r w:rsidRPr="00655119">
          <w:rPr>
            <w:rStyle w:val="Hyperlink"/>
            <w:rFonts w:ascii="Times New Roman" w:hAnsi="Times New Roman" w:cs="Times New Roman"/>
          </w:rPr>
          <w:t>https://doi.org/10.1111/ijsw.12523</w:t>
        </w:r>
      </w:hyperlink>
      <w:r w:rsidRPr="00655119">
        <w:rPr>
          <w:rFonts w:ascii="Times New Roman" w:hAnsi="Times New Roman" w:cs="Times New Roman"/>
        </w:rPr>
        <w:t xml:space="preserve">. </w:t>
      </w:r>
    </w:p>
    <w:p w14:paraId="69F9A271" w14:textId="4F72483D" w:rsidR="00D44021" w:rsidRPr="000F1D29" w:rsidRDefault="00D44021" w:rsidP="00D44021">
      <w:pPr>
        <w:pStyle w:val="NormalWeb"/>
      </w:pPr>
      <w:r w:rsidRPr="000F1D29">
        <w:t xml:space="preserve">Bhopal, K. and Pitkin, C. (2020) ‘“Same old story, just a different policy”: race and policy making in higher education in the UK’, </w:t>
      </w:r>
      <w:r w:rsidRPr="000F1D29">
        <w:rPr>
          <w:i/>
          <w:iCs/>
        </w:rPr>
        <w:t xml:space="preserve">Race, </w:t>
      </w:r>
      <w:r w:rsidR="00CB4D2F" w:rsidRPr="000F1D29">
        <w:rPr>
          <w:i/>
          <w:iCs/>
        </w:rPr>
        <w:t>ethnicity,</w:t>
      </w:r>
      <w:r w:rsidRPr="000F1D29">
        <w:rPr>
          <w:i/>
          <w:iCs/>
        </w:rPr>
        <w:t xml:space="preserve"> and education</w:t>
      </w:r>
      <w:r w:rsidRPr="000F1D29">
        <w:t xml:space="preserve">, 23(4), pp. 530–547. Available at: </w:t>
      </w:r>
      <w:hyperlink r:id="rId6" w:history="1">
        <w:r w:rsidRPr="000F1D29">
          <w:rPr>
            <w:rStyle w:val="Hyperlink"/>
          </w:rPr>
          <w:t>https://doi.org/10.1080/13613324.2020.1718082</w:t>
        </w:r>
      </w:hyperlink>
      <w:r w:rsidRPr="000F1D29">
        <w:t xml:space="preserve">. </w:t>
      </w:r>
    </w:p>
    <w:p w14:paraId="28D9B3FA" w14:textId="77777777" w:rsidR="00D44021" w:rsidRPr="00655119" w:rsidRDefault="00D44021" w:rsidP="00D44021">
      <w:pPr>
        <w:pStyle w:val="NormalWeb"/>
      </w:pPr>
      <w:r w:rsidRPr="00655119">
        <w:t>Billingsley, B</w:t>
      </w:r>
      <w:r w:rsidRPr="00655119">
        <w:rPr>
          <w:i/>
          <w:iCs/>
        </w:rPr>
        <w:t>. et al</w:t>
      </w:r>
      <w:r w:rsidRPr="00655119">
        <w:t xml:space="preserve">. (2018) ‘Leadership for Effective Inclusive Schools: Considerations for Preparation and Reform’, </w:t>
      </w:r>
      <w:r w:rsidRPr="00655119">
        <w:rPr>
          <w:i/>
          <w:iCs/>
        </w:rPr>
        <w:t>Australasian journal of special and inclusive education</w:t>
      </w:r>
      <w:r w:rsidRPr="00655119">
        <w:t xml:space="preserve">, 42(1), pp. 65–81. Available at: </w:t>
      </w:r>
      <w:hyperlink r:id="rId7" w:history="1">
        <w:r w:rsidRPr="00655119">
          <w:rPr>
            <w:rStyle w:val="Hyperlink"/>
          </w:rPr>
          <w:t>https://doi.org/10.1017/jsi.2018.6</w:t>
        </w:r>
      </w:hyperlink>
      <w:r w:rsidRPr="00655119">
        <w:t xml:space="preserve">. </w:t>
      </w:r>
    </w:p>
    <w:p w14:paraId="42DA3904" w14:textId="77777777" w:rsidR="00D44021" w:rsidRPr="000F1D29" w:rsidRDefault="00D44021" w:rsidP="00D44021">
      <w:pPr>
        <w:pStyle w:val="NormalWeb"/>
      </w:pPr>
      <w:r w:rsidRPr="000F1D29">
        <w:t xml:space="preserve">Binos, P., Papastefanou, T. and Psillas, G. (2023) ‘Socio-Economic Status and Language Development in Hearing Loss: A Critical Appraisal’, </w:t>
      </w:r>
      <w:r w:rsidRPr="000F1D29">
        <w:rPr>
          <w:i/>
          <w:iCs/>
        </w:rPr>
        <w:t>Audiology research</w:t>
      </w:r>
      <w:r w:rsidRPr="000F1D29">
        <w:t xml:space="preserve"> (Pavia, Italy), 13(1), pp. 151–159. Available at: </w:t>
      </w:r>
      <w:hyperlink r:id="rId8" w:history="1">
        <w:r w:rsidRPr="000F1D29">
          <w:rPr>
            <w:rStyle w:val="Hyperlink"/>
          </w:rPr>
          <w:t>https://doi.org/10.3390/audiolres13010015</w:t>
        </w:r>
      </w:hyperlink>
      <w:r w:rsidRPr="000F1D29">
        <w:t xml:space="preserve">. </w:t>
      </w:r>
    </w:p>
    <w:p w14:paraId="48CA14F6" w14:textId="77777777" w:rsidR="00D44021" w:rsidRPr="00465F71" w:rsidRDefault="00D44021" w:rsidP="00D44021">
      <w:pPr>
        <w:pStyle w:val="NormalWeb"/>
      </w:pPr>
      <w:r w:rsidRPr="00465F71">
        <w:rPr>
          <w:sz w:val="22"/>
          <w:szCs w:val="22"/>
        </w:rPr>
        <w:t xml:space="preserve">Bowen, R, Holtom D, (2020). </w:t>
      </w:r>
      <w:r w:rsidRPr="00465F71">
        <w:rPr>
          <w:i/>
          <w:iCs/>
          <w:sz w:val="22"/>
          <w:szCs w:val="22"/>
        </w:rPr>
        <w:t>Independent Review of BSL Provision for Adults in Wales</w:t>
      </w:r>
      <w:r w:rsidRPr="00465F71">
        <w:rPr>
          <w:sz w:val="22"/>
          <w:szCs w:val="22"/>
        </w:rPr>
        <w:t xml:space="preserve">. Cardiff: Welsh Government, GSR report number 4/2020. Available at: </w:t>
      </w:r>
      <w:hyperlink r:id="rId9" w:history="1">
        <w:r w:rsidRPr="00465F71">
          <w:rPr>
            <w:rStyle w:val="Hyperlink"/>
          </w:rPr>
          <w:t>https://www.gov.wales/sites/default/files/statistics-and-research/2020-01/independent-review-of-bsl-provision-for-adults-in-wales.pdf</w:t>
        </w:r>
      </w:hyperlink>
      <w:r w:rsidRPr="00465F71">
        <w:t xml:space="preserve"> (Accessed: 7</w:t>
      </w:r>
      <w:r w:rsidRPr="00465F71">
        <w:rPr>
          <w:vertAlign w:val="superscript"/>
        </w:rPr>
        <w:t>th</w:t>
      </w:r>
      <w:r w:rsidRPr="00465F71">
        <w:t xml:space="preserve"> June 2023)</w:t>
      </w:r>
    </w:p>
    <w:p w14:paraId="0B92F84A" w14:textId="77777777" w:rsidR="00D44021" w:rsidRPr="000F1D29" w:rsidRDefault="00D44021" w:rsidP="00D44021">
      <w:pPr>
        <w:pStyle w:val="NormalWeb"/>
      </w:pPr>
      <w:r w:rsidRPr="000F1D29">
        <w:t xml:space="preserve">Brodie, K. (2015) </w:t>
      </w:r>
      <w:r w:rsidRPr="000F1D29">
        <w:rPr>
          <w:i/>
          <w:iCs/>
        </w:rPr>
        <w:t>Inclusion and early years practice.</w:t>
      </w:r>
      <w:r w:rsidRPr="000F1D29">
        <w:t xml:space="preserve"> Abingdon: Routledge. (Accessed: 16</w:t>
      </w:r>
      <w:r w:rsidRPr="000F1D29">
        <w:rPr>
          <w:vertAlign w:val="superscript"/>
        </w:rPr>
        <w:t>th</w:t>
      </w:r>
      <w:r w:rsidRPr="000F1D29">
        <w:t xml:space="preserve"> June 2023).</w:t>
      </w:r>
    </w:p>
    <w:p w14:paraId="204BD6F9" w14:textId="36BEAE82" w:rsidR="00D44021" w:rsidRPr="000457C1" w:rsidRDefault="00D44021" w:rsidP="00D44021">
      <w:pPr>
        <w:pStyle w:val="NormalWeb"/>
      </w:pPr>
      <w:r w:rsidRPr="000457C1">
        <w:t xml:space="preserve">Campbell-Barr, V. and Leeson, C. (2016) </w:t>
      </w:r>
      <w:r w:rsidRPr="000457C1">
        <w:rPr>
          <w:i/>
          <w:iCs/>
        </w:rPr>
        <w:t xml:space="preserve">Quality and leadership in the early </w:t>
      </w:r>
      <w:r w:rsidR="00CB4D2F" w:rsidRPr="000457C1">
        <w:rPr>
          <w:i/>
          <w:iCs/>
        </w:rPr>
        <w:t>years:</w:t>
      </w:r>
      <w:r w:rsidRPr="000457C1">
        <w:rPr>
          <w:i/>
          <w:iCs/>
        </w:rPr>
        <w:t xml:space="preserve"> research, </w:t>
      </w:r>
      <w:r w:rsidR="00CB4D2F" w:rsidRPr="000457C1">
        <w:rPr>
          <w:i/>
          <w:iCs/>
        </w:rPr>
        <w:t>theory,</w:t>
      </w:r>
      <w:r w:rsidRPr="000457C1">
        <w:rPr>
          <w:i/>
          <w:iCs/>
        </w:rPr>
        <w:t xml:space="preserve"> and practice</w:t>
      </w:r>
      <w:r w:rsidRPr="000457C1">
        <w:t>. Los Angeles: Sage. (Accessed: 11</w:t>
      </w:r>
      <w:r w:rsidRPr="000457C1">
        <w:rPr>
          <w:vertAlign w:val="superscript"/>
        </w:rPr>
        <w:t>th</w:t>
      </w:r>
      <w:r w:rsidRPr="000457C1">
        <w:t xml:space="preserve"> June 2023).</w:t>
      </w:r>
    </w:p>
    <w:p w14:paraId="1882C8C1" w14:textId="77777777" w:rsidR="00D44021" w:rsidRPr="00F22A89" w:rsidRDefault="00D44021" w:rsidP="00D44021">
      <w:pPr>
        <w:pStyle w:val="NormalWeb"/>
      </w:pPr>
      <w:r w:rsidRPr="00F22A89">
        <w:t xml:space="preserve">Cefai, C. and Camilleri, L. (2015) ‘A healthy start: promoting mental health and well-being in the early primary school years’, </w:t>
      </w:r>
      <w:r w:rsidRPr="00F22A89">
        <w:rPr>
          <w:i/>
          <w:iCs/>
        </w:rPr>
        <w:t>Emotional and behavioural difficulties</w:t>
      </w:r>
      <w:r w:rsidRPr="00F22A89">
        <w:t xml:space="preserve">, 20(2), pp. 133–152. Available at: </w:t>
      </w:r>
      <w:hyperlink r:id="rId10" w:history="1">
        <w:r w:rsidRPr="00F22A89">
          <w:rPr>
            <w:rStyle w:val="Hyperlink"/>
          </w:rPr>
          <w:t>https://doi.org/10.1080/13632752.2014.915493</w:t>
        </w:r>
      </w:hyperlink>
      <w:r w:rsidRPr="00F22A89">
        <w:t xml:space="preserve">. </w:t>
      </w:r>
    </w:p>
    <w:p w14:paraId="6C5C53BA" w14:textId="5F78603A" w:rsidR="00D44021" w:rsidRDefault="00D44021" w:rsidP="00D44021">
      <w:pPr>
        <w:pStyle w:val="NormalWeb"/>
      </w:pPr>
      <w:r w:rsidRPr="00F22A89">
        <w:t xml:space="preserve">Cheminais, R. (2009) </w:t>
      </w:r>
      <w:r w:rsidRPr="00F22A89">
        <w:rPr>
          <w:i/>
          <w:iCs/>
        </w:rPr>
        <w:t xml:space="preserve">Effective multi-agency </w:t>
      </w:r>
      <w:r w:rsidR="00CB4D2F" w:rsidRPr="00F22A89">
        <w:rPr>
          <w:i/>
          <w:iCs/>
        </w:rPr>
        <w:t>partnerships:</w:t>
      </w:r>
      <w:r w:rsidRPr="00F22A89">
        <w:rPr>
          <w:i/>
          <w:iCs/>
        </w:rPr>
        <w:t xml:space="preserve"> putting every child matters into practice. </w:t>
      </w:r>
      <w:r w:rsidRPr="00F22A89">
        <w:t>London: Thousand Oaks, Calif. (Accessed: 16</w:t>
      </w:r>
      <w:r w:rsidRPr="00F22A89">
        <w:rPr>
          <w:vertAlign w:val="superscript"/>
        </w:rPr>
        <w:t>th</w:t>
      </w:r>
      <w:r w:rsidRPr="00F22A89">
        <w:t xml:space="preserve"> June 2023).</w:t>
      </w:r>
    </w:p>
    <w:p w14:paraId="2D04E894" w14:textId="77777777" w:rsidR="00D44021" w:rsidRPr="00F22A89" w:rsidRDefault="00D44021" w:rsidP="00D44021">
      <w:pPr>
        <w:pStyle w:val="NormalWeb"/>
      </w:pPr>
      <w:r>
        <w:t xml:space="preserve">Children’s Commissioner for Wales (no date a) </w:t>
      </w:r>
      <w:r w:rsidRPr="00F22A89">
        <w:rPr>
          <w:i/>
          <w:iCs/>
        </w:rPr>
        <w:t>Inclusion in the Foundation Phase</w:t>
      </w:r>
      <w:r>
        <w:t xml:space="preserve">.  Available at: </w:t>
      </w:r>
      <w:hyperlink r:id="rId11" w:history="1">
        <w:r w:rsidRPr="007B554E">
          <w:rPr>
            <w:rStyle w:val="Hyperlink"/>
          </w:rPr>
          <w:t>https://www.childcomwales.org.uk/wp-content/uploads/2020/12/Building-Blocks-Report_E.pdf</w:t>
        </w:r>
      </w:hyperlink>
      <w:r>
        <w:t xml:space="preserve"> (Accessed: 16</w:t>
      </w:r>
      <w:r w:rsidRPr="00F22A89">
        <w:rPr>
          <w:vertAlign w:val="superscript"/>
        </w:rPr>
        <w:t>th</w:t>
      </w:r>
      <w:r>
        <w:t xml:space="preserve"> June 2023).</w:t>
      </w:r>
    </w:p>
    <w:p w14:paraId="305B3FB9" w14:textId="77777777" w:rsidR="00D44021" w:rsidRPr="00F22A89" w:rsidRDefault="00D44021" w:rsidP="00D44021">
      <w:pPr>
        <w:pStyle w:val="NormalWeb"/>
      </w:pPr>
      <w:r w:rsidRPr="000F1D29">
        <w:lastRenderedPageBreak/>
        <w:t xml:space="preserve">Children’s Commissioner for Wales (no date b) </w:t>
      </w:r>
      <w:r w:rsidRPr="000F1D29">
        <w:rPr>
          <w:i/>
          <w:iCs/>
        </w:rPr>
        <w:t>Building Blocks: Inclusion in th</w:t>
      </w:r>
      <w:r>
        <w:rPr>
          <w:i/>
          <w:iCs/>
        </w:rPr>
        <w:t>e</w:t>
      </w:r>
      <w:r w:rsidRPr="000F1D29">
        <w:rPr>
          <w:i/>
          <w:iCs/>
        </w:rPr>
        <w:t xml:space="preserve"> Foundation Phase.  A toolkit to support the children’s well-being and rights in the Foundation Phase.</w:t>
      </w:r>
      <w:r w:rsidRPr="000F1D29">
        <w:t xml:space="preserve">  Available at: </w:t>
      </w:r>
      <w:hyperlink r:id="rId12" w:history="1">
        <w:r w:rsidRPr="000F1D29">
          <w:rPr>
            <w:rStyle w:val="Hyperlink"/>
          </w:rPr>
          <w:t>https://www.childcomwales.org.uk/wp-content/uploads/2020/12/Building-Blocks-Toolkit_E.pdf</w:t>
        </w:r>
      </w:hyperlink>
      <w:r w:rsidRPr="00F22A89">
        <w:t xml:space="preserve"> (Accessed: 16</w:t>
      </w:r>
      <w:r w:rsidRPr="00F22A89">
        <w:rPr>
          <w:vertAlign w:val="superscript"/>
        </w:rPr>
        <w:t>th</w:t>
      </w:r>
      <w:r w:rsidRPr="00F22A89">
        <w:t xml:space="preserve"> June 2023).</w:t>
      </w:r>
    </w:p>
    <w:p w14:paraId="37A85A66" w14:textId="5909C6BC" w:rsidR="00D44021" w:rsidRPr="00F22A89" w:rsidRDefault="00D44021" w:rsidP="00D44021">
      <w:pPr>
        <w:pStyle w:val="NormalWeb"/>
      </w:pPr>
      <w:r w:rsidRPr="00F22A89">
        <w:t xml:space="preserve">Cobbett, S. (2016) ‘Reaching the hard to reach: quantitative and qualitative evaluation of school-based arts therapies with young people with social, </w:t>
      </w:r>
      <w:r w:rsidR="00CB4D2F" w:rsidRPr="00F22A89">
        <w:t>emotional,</w:t>
      </w:r>
      <w:r w:rsidRPr="00F22A89">
        <w:t xml:space="preserve"> and behavioural difficulties’, </w:t>
      </w:r>
      <w:r w:rsidRPr="00F22A89">
        <w:rPr>
          <w:i/>
          <w:iCs/>
        </w:rPr>
        <w:t>Emotional and behavioural difficulties</w:t>
      </w:r>
      <w:r w:rsidRPr="00F22A89">
        <w:t xml:space="preserve">, 21(4), pp. 403–415. Available at: </w:t>
      </w:r>
      <w:hyperlink r:id="rId13" w:history="1">
        <w:r w:rsidRPr="00F22A89">
          <w:rPr>
            <w:rStyle w:val="Hyperlink"/>
          </w:rPr>
          <w:t>https://doi.org/10.1080/13632752.2016.1215119</w:t>
        </w:r>
      </w:hyperlink>
      <w:r w:rsidRPr="00F22A89">
        <w:t xml:space="preserve">. </w:t>
      </w:r>
    </w:p>
    <w:p w14:paraId="50A0CBC0" w14:textId="77777777" w:rsidR="00D44021" w:rsidRDefault="00D44021" w:rsidP="00D44021">
      <w:pPr>
        <w:pStyle w:val="NormalWeb"/>
      </w:pPr>
      <w:r>
        <w:t xml:space="preserve">Collins (2023) </w:t>
      </w:r>
      <w:r w:rsidRPr="000457C1">
        <w:rPr>
          <w:i/>
          <w:iCs/>
        </w:rPr>
        <w:t>Required</w:t>
      </w:r>
      <w:r>
        <w:t xml:space="preserve">. Available at: </w:t>
      </w:r>
      <w:hyperlink r:id="rId14" w:history="1">
        <w:r w:rsidRPr="007B554E">
          <w:rPr>
            <w:rStyle w:val="Hyperlink"/>
          </w:rPr>
          <w:t>https://www.collinsdictionary.com/dictionary/english/required</w:t>
        </w:r>
      </w:hyperlink>
      <w:r>
        <w:t xml:space="preserve"> (Accessed: 15</w:t>
      </w:r>
      <w:r w:rsidRPr="000457C1">
        <w:rPr>
          <w:vertAlign w:val="superscript"/>
        </w:rPr>
        <w:t>th</w:t>
      </w:r>
      <w:r>
        <w:t xml:space="preserve"> June 2023).</w:t>
      </w:r>
    </w:p>
    <w:p w14:paraId="43B576A4" w14:textId="77777777" w:rsidR="00D44021" w:rsidRPr="00697FA4" w:rsidRDefault="00D44021" w:rsidP="00D44021">
      <w:pPr>
        <w:pStyle w:val="NormalWeb"/>
      </w:pPr>
      <w:r w:rsidRPr="00697FA4">
        <w:t xml:space="preserve">Crisol Moya, E., Molonia, T. and Caurcel Cara, M.J. (2020) ‘Inclusive Leadership and Education Quality: Adaptation and Validation of the Questionnaire “Inclusive Leadership in Schools” (LEI-Q) to the Italian Context’, </w:t>
      </w:r>
      <w:r w:rsidRPr="00697FA4">
        <w:rPr>
          <w:i/>
          <w:iCs/>
        </w:rPr>
        <w:t>Sustainability</w:t>
      </w:r>
      <w:r w:rsidRPr="00697FA4">
        <w:t xml:space="preserve"> (Basel, Switzerland), 12(13), p. 5375–. Available at: </w:t>
      </w:r>
      <w:hyperlink r:id="rId15" w:history="1">
        <w:r w:rsidRPr="00697FA4">
          <w:rPr>
            <w:rStyle w:val="Hyperlink"/>
          </w:rPr>
          <w:t>https://doi.org/10.3390/su12135375</w:t>
        </w:r>
      </w:hyperlink>
      <w:r w:rsidRPr="00697FA4">
        <w:t>.</w:t>
      </w:r>
    </w:p>
    <w:p w14:paraId="23954F04" w14:textId="1B99DF06" w:rsidR="00D44021" w:rsidRPr="00A7415C" w:rsidRDefault="00D44021" w:rsidP="00D44021">
      <w:pPr>
        <w:rPr>
          <w:rFonts w:ascii="Times New Roman" w:hAnsi="Times New Roman" w:cs="Times New Roman"/>
        </w:rPr>
      </w:pPr>
      <w:r w:rsidRPr="00A7415C">
        <w:rPr>
          <w:rFonts w:ascii="Times New Roman" w:hAnsi="Times New Roman" w:cs="Times New Roman"/>
        </w:rPr>
        <w:t xml:space="preserve">Curle, D. </w:t>
      </w:r>
      <w:r w:rsidRPr="00A7415C">
        <w:rPr>
          <w:rFonts w:ascii="Times New Roman" w:hAnsi="Times New Roman" w:cs="Times New Roman"/>
          <w:i/>
          <w:iCs/>
        </w:rPr>
        <w:t>et al</w:t>
      </w:r>
      <w:r w:rsidRPr="00A7415C">
        <w:rPr>
          <w:rFonts w:ascii="Times New Roman" w:hAnsi="Times New Roman" w:cs="Times New Roman"/>
        </w:rPr>
        <w:t xml:space="preserve">. (2017) ‘The Transition </w:t>
      </w:r>
      <w:r w:rsidR="00CB4D2F" w:rsidRPr="00A7415C">
        <w:rPr>
          <w:rFonts w:ascii="Times New Roman" w:hAnsi="Times New Roman" w:cs="Times New Roman"/>
        </w:rPr>
        <w:t>from</w:t>
      </w:r>
      <w:r w:rsidRPr="00A7415C">
        <w:rPr>
          <w:rFonts w:ascii="Times New Roman" w:hAnsi="Times New Roman" w:cs="Times New Roman"/>
        </w:rPr>
        <w:t xml:space="preserve"> Early Intervention to School for Children Who Are Deaf or Hard of Hearing: Administrator Perspectives’, </w:t>
      </w:r>
      <w:r w:rsidRPr="00A7415C">
        <w:rPr>
          <w:rFonts w:ascii="Times New Roman" w:hAnsi="Times New Roman" w:cs="Times New Roman"/>
          <w:i/>
          <w:iCs/>
        </w:rPr>
        <w:t>Journal of deaf studies and deaf education,</w:t>
      </w:r>
      <w:r w:rsidRPr="00A7415C">
        <w:rPr>
          <w:rFonts w:ascii="Times New Roman" w:hAnsi="Times New Roman" w:cs="Times New Roman"/>
        </w:rPr>
        <w:t xml:space="preserve"> 22(1), pp. 131–140. Available at: </w:t>
      </w:r>
      <w:hyperlink r:id="rId16" w:history="1">
        <w:r w:rsidRPr="00A7415C">
          <w:rPr>
            <w:rStyle w:val="Hyperlink"/>
            <w:rFonts w:ascii="Times New Roman" w:hAnsi="Times New Roman" w:cs="Times New Roman"/>
          </w:rPr>
          <w:t>https://doi.org/10.1093/deafed/enw067</w:t>
        </w:r>
      </w:hyperlink>
      <w:r w:rsidRPr="00A7415C">
        <w:rPr>
          <w:rFonts w:ascii="Times New Roman" w:hAnsi="Times New Roman" w:cs="Times New Roman"/>
        </w:rPr>
        <w:t xml:space="preserve">. </w:t>
      </w:r>
    </w:p>
    <w:p w14:paraId="32051356" w14:textId="77777777" w:rsidR="00D44021" w:rsidRPr="00465F71" w:rsidRDefault="00D44021" w:rsidP="00D44021">
      <w:pPr>
        <w:rPr>
          <w:rFonts w:ascii="Times New Roman" w:hAnsi="Times New Roman" w:cs="Times New Roman"/>
        </w:rPr>
      </w:pPr>
    </w:p>
    <w:p w14:paraId="07C39DA4" w14:textId="06202CE6" w:rsidR="00D44021" w:rsidRPr="00465F71" w:rsidRDefault="00D44021" w:rsidP="00D44021">
      <w:pPr>
        <w:rPr>
          <w:rFonts w:ascii="Times New Roman" w:hAnsi="Times New Roman" w:cs="Times New Roman"/>
        </w:rPr>
      </w:pPr>
      <w:r w:rsidRPr="00465F71">
        <w:rPr>
          <w:rFonts w:ascii="Times New Roman" w:hAnsi="Times New Roman" w:cs="Times New Roman"/>
        </w:rPr>
        <w:t xml:space="preserve">Department for Education (2021) </w:t>
      </w:r>
      <w:r w:rsidRPr="00465F71">
        <w:rPr>
          <w:rFonts w:ascii="Times New Roman" w:hAnsi="Times New Roman" w:cs="Times New Roman"/>
          <w:i/>
          <w:iCs/>
        </w:rPr>
        <w:t xml:space="preserve">The Children Act 1989 guidance and regulations.  Volume 2: care, planning, </w:t>
      </w:r>
      <w:r w:rsidR="00CB4D2F" w:rsidRPr="00465F71">
        <w:rPr>
          <w:rFonts w:ascii="Times New Roman" w:hAnsi="Times New Roman" w:cs="Times New Roman"/>
          <w:i/>
          <w:iCs/>
        </w:rPr>
        <w:t>placement,</w:t>
      </w:r>
      <w:r w:rsidRPr="00465F71">
        <w:rPr>
          <w:rFonts w:ascii="Times New Roman" w:hAnsi="Times New Roman" w:cs="Times New Roman"/>
          <w:i/>
          <w:iCs/>
        </w:rPr>
        <w:t xml:space="preserve"> and case review.</w:t>
      </w:r>
      <w:r w:rsidRPr="00465F71">
        <w:rPr>
          <w:rFonts w:ascii="Times New Roman" w:hAnsi="Times New Roman" w:cs="Times New Roman"/>
        </w:rPr>
        <w:t xml:space="preserve">  Available at: </w:t>
      </w:r>
      <w:hyperlink r:id="rId17" w:history="1">
        <w:r w:rsidRPr="00465F71">
          <w:rPr>
            <w:rStyle w:val="Hyperlink"/>
            <w:rFonts w:ascii="Times New Roman" w:hAnsi="Times New Roman" w:cs="Times New Roman"/>
          </w:rPr>
          <w:t>https://assets.publishing.service.gov.uk/government/uploads/system/uploads/attachment_data/file/1000549/The_Children_Act_1989_guidance_and_regulations_Volume_2_care_planning__placement_and_case_review.pdf</w:t>
        </w:r>
      </w:hyperlink>
      <w:r w:rsidRPr="00465F71">
        <w:rPr>
          <w:rFonts w:ascii="Times New Roman" w:hAnsi="Times New Roman" w:cs="Times New Roman"/>
        </w:rPr>
        <w:t xml:space="preserve"> (Accessed: 3</w:t>
      </w:r>
      <w:r w:rsidRPr="00465F71">
        <w:rPr>
          <w:rFonts w:ascii="Times New Roman" w:hAnsi="Times New Roman" w:cs="Times New Roman"/>
          <w:vertAlign w:val="superscript"/>
        </w:rPr>
        <w:t>rd</w:t>
      </w:r>
      <w:r w:rsidRPr="00465F71">
        <w:rPr>
          <w:rFonts w:ascii="Times New Roman" w:hAnsi="Times New Roman" w:cs="Times New Roman"/>
        </w:rPr>
        <w:t xml:space="preserve"> June 2023).</w:t>
      </w:r>
    </w:p>
    <w:p w14:paraId="7683566B" w14:textId="77777777" w:rsidR="00D44021" w:rsidRPr="00697FA4" w:rsidRDefault="00D44021" w:rsidP="00D44021">
      <w:pPr>
        <w:rPr>
          <w:rFonts w:ascii="Times New Roman" w:hAnsi="Times New Roman" w:cs="Times New Roman"/>
          <w:highlight w:val="yellow"/>
        </w:rPr>
      </w:pPr>
    </w:p>
    <w:p w14:paraId="27974FC4" w14:textId="77777777" w:rsidR="00D44021" w:rsidRPr="00655119" w:rsidRDefault="00D44021" w:rsidP="00D44021">
      <w:pPr>
        <w:rPr>
          <w:rFonts w:ascii="Times New Roman" w:hAnsi="Times New Roman" w:cs="Times New Roman"/>
        </w:rPr>
      </w:pPr>
      <w:r w:rsidRPr="00655119">
        <w:rPr>
          <w:rFonts w:ascii="Times New Roman" w:hAnsi="Times New Roman" w:cs="Times New Roman"/>
        </w:rPr>
        <w:t xml:space="preserve">Department for Work and Pensions (2017) </w:t>
      </w:r>
      <w:r w:rsidRPr="00655119">
        <w:rPr>
          <w:rFonts w:ascii="Times New Roman" w:hAnsi="Times New Roman" w:cs="Times New Roman"/>
          <w:i/>
          <w:iCs/>
        </w:rPr>
        <w:t>Market review of British Sign Language and communications provision for people who are deaf or have hearing loss</w:t>
      </w:r>
      <w:r w:rsidRPr="00655119">
        <w:rPr>
          <w:rFonts w:ascii="Times New Roman" w:hAnsi="Times New Roman" w:cs="Times New Roman"/>
        </w:rPr>
        <w:t xml:space="preserve">.  Available at: </w:t>
      </w:r>
      <w:hyperlink r:id="rId18" w:history="1">
        <w:r w:rsidRPr="00655119">
          <w:rPr>
            <w:rStyle w:val="Hyperlink"/>
            <w:rFonts w:ascii="Times New Roman" w:hAnsi="Times New Roman" w:cs="Times New Roman"/>
          </w:rPr>
          <w:t>https://assets.publishing.service.gov.uk/government/uploads/system/uploads/attachment_data/file/630960/government-response-market-review-of-bsl-and-communications-provision-for-people-who-are-deaf-or-have-hearing-loss.pdf</w:t>
        </w:r>
      </w:hyperlink>
      <w:r w:rsidRPr="00655119">
        <w:rPr>
          <w:rFonts w:ascii="Times New Roman" w:hAnsi="Times New Roman" w:cs="Times New Roman"/>
        </w:rPr>
        <w:t xml:space="preserve"> (Accessed: 2</w:t>
      </w:r>
      <w:r w:rsidRPr="00655119">
        <w:rPr>
          <w:rFonts w:ascii="Times New Roman" w:hAnsi="Times New Roman" w:cs="Times New Roman"/>
          <w:vertAlign w:val="superscript"/>
        </w:rPr>
        <w:t>nd</w:t>
      </w:r>
      <w:r w:rsidRPr="00655119">
        <w:rPr>
          <w:rFonts w:ascii="Times New Roman" w:hAnsi="Times New Roman" w:cs="Times New Roman"/>
        </w:rPr>
        <w:t xml:space="preserve"> June 2022).</w:t>
      </w:r>
    </w:p>
    <w:p w14:paraId="72DBE6A5" w14:textId="77777777" w:rsidR="00D44021" w:rsidRPr="003E67C9" w:rsidRDefault="00D44021" w:rsidP="00D44021">
      <w:pPr>
        <w:pStyle w:val="NormalWeb"/>
      </w:pPr>
      <w:r w:rsidRPr="003E67C9">
        <w:t xml:space="preserve">Dewis Wales (2023) </w:t>
      </w:r>
      <w:r w:rsidRPr="003E67C9">
        <w:rPr>
          <w:i/>
          <w:iCs/>
        </w:rPr>
        <w:t>Local Area Coordination in Swansea</w:t>
      </w:r>
      <w:r w:rsidRPr="003E67C9">
        <w:t xml:space="preserve">.  Available at: </w:t>
      </w:r>
      <w:hyperlink r:id="rId19" w:history="1">
        <w:r w:rsidRPr="003E67C9">
          <w:rPr>
            <w:rStyle w:val="Hyperlink"/>
          </w:rPr>
          <w:t>https://www.dewis.wales/ResourceDirectory/ViewResource.aspx?id=9212</w:t>
        </w:r>
      </w:hyperlink>
      <w:r w:rsidRPr="003E67C9">
        <w:t xml:space="preserve"> (Accessed: 10</w:t>
      </w:r>
      <w:r w:rsidRPr="003E67C9">
        <w:rPr>
          <w:vertAlign w:val="superscript"/>
        </w:rPr>
        <w:t>th</w:t>
      </w:r>
      <w:r w:rsidRPr="003E67C9">
        <w:t xml:space="preserve"> June 2023).</w:t>
      </w:r>
    </w:p>
    <w:p w14:paraId="792C3CFA" w14:textId="116856A9" w:rsidR="00D44021" w:rsidRPr="00465F71" w:rsidRDefault="00D44021" w:rsidP="00D44021">
      <w:pPr>
        <w:pStyle w:val="NormalWeb"/>
      </w:pPr>
      <w:r w:rsidRPr="00465F71">
        <w:t xml:space="preserve">Dretzke, B.J. and Rickers, S.R. (2016) ‘The Family Liaison Position in High-Poverty, Urban Schools’, </w:t>
      </w:r>
      <w:r w:rsidR="00CB4D2F" w:rsidRPr="00465F71">
        <w:rPr>
          <w:i/>
          <w:iCs/>
        </w:rPr>
        <w:t>Education,</w:t>
      </w:r>
      <w:r w:rsidRPr="00465F71">
        <w:rPr>
          <w:i/>
          <w:iCs/>
        </w:rPr>
        <w:t xml:space="preserve"> and urban society</w:t>
      </w:r>
      <w:r w:rsidRPr="00465F71">
        <w:t xml:space="preserve">, 48(4), pp. 346–363. Available at: </w:t>
      </w:r>
      <w:hyperlink r:id="rId20" w:history="1">
        <w:r w:rsidRPr="00465F71">
          <w:rPr>
            <w:rStyle w:val="Hyperlink"/>
          </w:rPr>
          <w:t>https://doi.org/10.1177/0013124514533794</w:t>
        </w:r>
      </w:hyperlink>
      <w:r w:rsidRPr="00465F71">
        <w:t xml:space="preserve">. </w:t>
      </w:r>
    </w:p>
    <w:p w14:paraId="312C3889" w14:textId="77777777" w:rsidR="00D44021" w:rsidRPr="00465F71" w:rsidRDefault="00D44021" w:rsidP="00D44021">
      <w:pPr>
        <w:pStyle w:val="NormalWeb"/>
      </w:pPr>
      <w:r w:rsidRPr="00465F71">
        <w:t xml:space="preserve">Education Wales (2019) </w:t>
      </w:r>
      <w:r w:rsidRPr="00465F71">
        <w:rPr>
          <w:i/>
          <w:iCs/>
        </w:rPr>
        <w:t>The Price of Pupil Poverty: Taking a whole school approach to improving the well-being of children from low income and disadvantaged families</w:t>
      </w:r>
      <w:r w:rsidRPr="00465F71">
        <w:t xml:space="preserve">.  Available at: </w:t>
      </w:r>
      <w:hyperlink r:id="rId21" w:history="1">
        <w:r w:rsidRPr="00465F71">
          <w:rPr>
            <w:rStyle w:val="Hyperlink"/>
          </w:rPr>
          <w:t>https://hwb.gov.wales/api/storage/648cdc22-e05a-4a9d-a76d-fdee0fdec76f/2019-10-28PriceofPupilPovertyENFINAL.pdf</w:t>
        </w:r>
      </w:hyperlink>
      <w:r w:rsidRPr="00465F71">
        <w:t xml:space="preserve"> (Accessed: 9</w:t>
      </w:r>
      <w:r w:rsidRPr="00465F71">
        <w:rPr>
          <w:vertAlign w:val="superscript"/>
        </w:rPr>
        <w:t>th</w:t>
      </w:r>
      <w:r w:rsidRPr="00465F71">
        <w:t xml:space="preserve"> June 2023).</w:t>
      </w:r>
    </w:p>
    <w:p w14:paraId="0881A109" w14:textId="77777777" w:rsidR="00D44021" w:rsidRPr="00F22A89" w:rsidRDefault="00D44021" w:rsidP="00D44021">
      <w:pPr>
        <w:pStyle w:val="NormalWeb"/>
      </w:pPr>
      <w:r w:rsidRPr="00F22A89">
        <w:t xml:space="preserve">Esytn (2020) </w:t>
      </w:r>
      <w:r w:rsidRPr="00F22A89">
        <w:rPr>
          <w:i/>
          <w:iCs/>
        </w:rPr>
        <w:t xml:space="preserve">Community Schools: Families and Communities at the heart of School Life.  </w:t>
      </w:r>
      <w:r w:rsidRPr="00F22A89">
        <w:t xml:space="preserve">Available at: </w:t>
      </w:r>
      <w:hyperlink r:id="rId22" w:history="1">
        <w:r w:rsidRPr="00F22A89">
          <w:rPr>
            <w:rStyle w:val="Hyperlink"/>
          </w:rPr>
          <w:t>https://www.estyn.gov.wales/system/files/2021-08/Community%2520Schools%2520en.pdf</w:t>
        </w:r>
      </w:hyperlink>
      <w:r w:rsidRPr="00F22A89">
        <w:t xml:space="preserve"> (Accessed: 15</w:t>
      </w:r>
      <w:r w:rsidRPr="00F22A89">
        <w:rPr>
          <w:vertAlign w:val="superscript"/>
        </w:rPr>
        <w:t>th</w:t>
      </w:r>
      <w:r w:rsidRPr="00F22A89">
        <w:t xml:space="preserve"> June 2023)</w:t>
      </w:r>
    </w:p>
    <w:p w14:paraId="700B91C3" w14:textId="1A342B39" w:rsidR="00D44021" w:rsidRPr="00F22A89" w:rsidRDefault="00D44021" w:rsidP="00D44021">
      <w:pPr>
        <w:pStyle w:val="NormalWeb"/>
      </w:pPr>
      <w:r w:rsidRPr="00F22A89">
        <w:lastRenderedPageBreak/>
        <w:t xml:space="preserve">Ferrara, J. and Jacobson, R. (2019) </w:t>
      </w:r>
      <w:r w:rsidRPr="00F22A89">
        <w:rPr>
          <w:i/>
          <w:iCs/>
        </w:rPr>
        <w:t xml:space="preserve">Community </w:t>
      </w:r>
      <w:r w:rsidR="00CB4D2F" w:rsidRPr="00F22A89">
        <w:rPr>
          <w:i/>
          <w:iCs/>
        </w:rPr>
        <w:t>schools:</w:t>
      </w:r>
      <w:r w:rsidRPr="00F22A89">
        <w:rPr>
          <w:i/>
          <w:iCs/>
        </w:rPr>
        <w:t xml:space="preserve"> people and places transforming education and communities</w:t>
      </w:r>
      <w:r w:rsidRPr="00F22A89">
        <w:t>. Edited by J. Ferrara and R. Jacobson. Lanham: Rowman &amp; Littlefield. (Accessed: 16</w:t>
      </w:r>
      <w:r w:rsidRPr="00F22A89">
        <w:rPr>
          <w:vertAlign w:val="superscript"/>
        </w:rPr>
        <w:t>th</w:t>
      </w:r>
      <w:r w:rsidRPr="00F22A89">
        <w:t xml:space="preserve"> June 2023).</w:t>
      </w:r>
    </w:p>
    <w:p w14:paraId="06E3C839" w14:textId="77777777" w:rsidR="00D44021" w:rsidRPr="000B3937" w:rsidRDefault="00D44021" w:rsidP="00D44021">
      <w:pPr>
        <w:pStyle w:val="NormalWeb"/>
      </w:pPr>
      <w:r w:rsidRPr="000B3937">
        <w:t xml:space="preserve">González, R.L. and Jackson, C.L. (2013) ‘Engaging with parents: the relationship between school engagement efforts, social class, and learning’, </w:t>
      </w:r>
      <w:r w:rsidRPr="000B3937">
        <w:rPr>
          <w:i/>
          <w:iCs/>
        </w:rPr>
        <w:t>School effectiveness and school improvement,</w:t>
      </w:r>
      <w:r w:rsidRPr="000B3937">
        <w:t xml:space="preserve"> 24(3), pp. 316–335. Available at: </w:t>
      </w:r>
      <w:hyperlink r:id="rId23" w:history="1">
        <w:r w:rsidRPr="000B3937">
          <w:rPr>
            <w:rStyle w:val="Hyperlink"/>
          </w:rPr>
          <w:t>https://doi.org/10.1080/09243453.2012.680893</w:t>
        </w:r>
      </w:hyperlink>
      <w:r w:rsidRPr="000B3937">
        <w:t xml:space="preserve">. </w:t>
      </w:r>
    </w:p>
    <w:p w14:paraId="6B84F936" w14:textId="77777777" w:rsidR="00D44021" w:rsidRPr="00B245F7" w:rsidRDefault="00D44021" w:rsidP="00D44021">
      <w:pPr>
        <w:rPr>
          <w:rFonts w:ascii="Times New Roman" w:hAnsi="Times New Roman" w:cs="Times New Roman"/>
        </w:rPr>
      </w:pPr>
      <w:r w:rsidRPr="00B245F7">
        <w:rPr>
          <w:rFonts w:ascii="Times New Roman" w:hAnsi="Times New Roman" w:cs="Times New Roman"/>
        </w:rPr>
        <w:t xml:space="preserve">Goodall </w:t>
      </w:r>
      <w:r w:rsidRPr="00B245F7">
        <w:rPr>
          <w:rFonts w:ascii="Times New Roman" w:hAnsi="Times New Roman" w:cs="Times New Roman"/>
          <w:i/>
          <w:iCs/>
        </w:rPr>
        <w:t>et al.</w:t>
      </w:r>
      <w:r w:rsidRPr="00B245F7">
        <w:rPr>
          <w:rFonts w:ascii="Times New Roman" w:hAnsi="Times New Roman" w:cs="Times New Roman"/>
        </w:rPr>
        <w:t xml:space="preserve"> (2011) “</w:t>
      </w:r>
      <w:r w:rsidRPr="00B245F7">
        <w:rPr>
          <w:rFonts w:ascii="Times New Roman" w:hAnsi="Times New Roman" w:cs="Times New Roman"/>
          <w:i/>
          <w:iCs/>
        </w:rPr>
        <w:t>Review of best practice in parental engagement: Practitioners summary</w:t>
      </w:r>
      <w:r w:rsidRPr="00B245F7">
        <w:rPr>
          <w:rFonts w:ascii="Times New Roman" w:hAnsi="Times New Roman" w:cs="Times New Roman"/>
        </w:rPr>
        <w:t xml:space="preserve">”.  Available at: </w:t>
      </w:r>
      <w:hyperlink r:id="rId24" w:history="1">
        <w:r w:rsidRPr="00B245F7">
          <w:rPr>
            <w:rStyle w:val="Hyperlink"/>
            <w:rFonts w:ascii="Times New Roman" w:hAnsi="Times New Roman" w:cs="Times New Roman"/>
          </w:rPr>
          <w:t>https://assets.publishing.service.gov.uk/government/uploads/system/uploads/attachment_data/file/182507/DFE-RR156_-_Practitioner_Summary.pdf</w:t>
        </w:r>
      </w:hyperlink>
      <w:r w:rsidRPr="00B245F7">
        <w:rPr>
          <w:rFonts w:ascii="Times New Roman" w:hAnsi="Times New Roman" w:cs="Times New Roman"/>
        </w:rPr>
        <w:t xml:space="preserve"> (Accessed: 1</w:t>
      </w:r>
      <w:r w:rsidRPr="00B245F7">
        <w:rPr>
          <w:rFonts w:ascii="Times New Roman" w:hAnsi="Times New Roman" w:cs="Times New Roman"/>
          <w:vertAlign w:val="superscript"/>
        </w:rPr>
        <w:t>st</w:t>
      </w:r>
      <w:r w:rsidRPr="00B245F7">
        <w:rPr>
          <w:rFonts w:ascii="Times New Roman" w:hAnsi="Times New Roman" w:cs="Times New Roman"/>
        </w:rPr>
        <w:t xml:space="preserve"> June 2023).</w:t>
      </w:r>
    </w:p>
    <w:p w14:paraId="675989E5" w14:textId="472109D0" w:rsidR="00D44021" w:rsidRPr="000457C1" w:rsidRDefault="00D44021" w:rsidP="00D44021">
      <w:pPr>
        <w:pStyle w:val="NormalWeb"/>
      </w:pPr>
      <w:r w:rsidRPr="000457C1">
        <w:t xml:space="preserve">Hayes, N., O’Toole, L. and Halpenny, A.M. (2017) </w:t>
      </w:r>
      <w:r w:rsidRPr="000457C1">
        <w:rPr>
          <w:i/>
          <w:iCs/>
        </w:rPr>
        <w:t>Introducing Bronfenbrenner: a guide for practitioners and students in early years education.</w:t>
      </w:r>
      <w:r w:rsidRPr="000457C1">
        <w:t xml:space="preserve"> </w:t>
      </w:r>
      <w:r w:rsidR="00CB4D2F" w:rsidRPr="000457C1">
        <w:t>London;</w:t>
      </w:r>
      <w:r w:rsidRPr="000457C1">
        <w:t xml:space="preserve"> Routledge. (Accessed: 16</w:t>
      </w:r>
      <w:r w:rsidRPr="000457C1">
        <w:rPr>
          <w:vertAlign w:val="superscript"/>
        </w:rPr>
        <w:t>th</w:t>
      </w:r>
      <w:r w:rsidRPr="000457C1">
        <w:t xml:space="preserve"> June 2023).</w:t>
      </w:r>
    </w:p>
    <w:p w14:paraId="710C0B00" w14:textId="77777777" w:rsidR="00D44021" w:rsidRPr="000457C1" w:rsidRDefault="00D44021" w:rsidP="00D44021">
      <w:pPr>
        <w:pStyle w:val="NormalWeb"/>
      </w:pPr>
      <w:r w:rsidRPr="000457C1">
        <w:t xml:space="preserve">Head, B. and Crowley, K. (2015) </w:t>
      </w:r>
      <w:r w:rsidRPr="000457C1">
        <w:rPr>
          <w:i/>
          <w:iCs/>
        </w:rPr>
        <w:t>Policy analysis in Australia</w:t>
      </w:r>
      <w:r w:rsidRPr="000457C1">
        <w:t>. Edited by B. Head and K. (Kate) Crowley. Bristol: Policy Press. (Accessed: 11</w:t>
      </w:r>
      <w:r w:rsidRPr="000457C1">
        <w:rPr>
          <w:vertAlign w:val="superscript"/>
        </w:rPr>
        <w:t>th</w:t>
      </w:r>
      <w:r w:rsidRPr="000457C1">
        <w:t xml:space="preserve"> June 2023).</w:t>
      </w:r>
    </w:p>
    <w:p w14:paraId="760F0605" w14:textId="77777777" w:rsidR="00D44021" w:rsidRPr="003E67C9" w:rsidRDefault="00D44021" w:rsidP="00D44021">
      <w:pPr>
        <w:pStyle w:val="NormalWeb"/>
      </w:pPr>
      <w:r w:rsidRPr="003E67C9">
        <w:t xml:space="preserve">Hogg, R. </w:t>
      </w:r>
      <w:r w:rsidRPr="003E67C9">
        <w:rPr>
          <w:i/>
          <w:iCs/>
        </w:rPr>
        <w:t>et al.</w:t>
      </w:r>
      <w:r w:rsidRPr="003E67C9">
        <w:t xml:space="preserve"> (2013) ‘Parenting support for families with young children - a public health, user-focused study undertaken in a semi-rural area of Scotland’, </w:t>
      </w:r>
      <w:r w:rsidRPr="003E67C9">
        <w:rPr>
          <w:i/>
          <w:iCs/>
        </w:rPr>
        <w:t>Journal of clinical nursing</w:t>
      </w:r>
      <w:r w:rsidRPr="003E67C9">
        <w:t xml:space="preserve">, 22(7-8), pp. 1140–1150. Available at: </w:t>
      </w:r>
      <w:hyperlink r:id="rId25" w:history="1">
        <w:r w:rsidRPr="003E67C9">
          <w:rPr>
            <w:rStyle w:val="Hyperlink"/>
          </w:rPr>
          <w:t>https://doi.org/10.1111/jocn.12185</w:t>
        </w:r>
      </w:hyperlink>
      <w:r w:rsidRPr="003E67C9">
        <w:t xml:space="preserve">. </w:t>
      </w:r>
    </w:p>
    <w:p w14:paraId="3966D3F2" w14:textId="77777777" w:rsidR="00D44021" w:rsidRPr="000B3937" w:rsidRDefault="00D44021" w:rsidP="00D44021">
      <w:pPr>
        <w:pStyle w:val="NormalWeb"/>
      </w:pPr>
      <w:r w:rsidRPr="000B3937">
        <w:t xml:space="preserve">House of Commons Public Administration Select Committee (2009) </w:t>
      </w:r>
      <w:r w:rsidRPr="000B3937">
        <w:rPr>
          <w:i/>
          <w:iCs/>
        </w:rPr>
        <w:t>Bad Language: The use and Abuse of Official Language.</w:t>
      </w:r>
      <w:r w:rsidRPr="000B3937">
        <w:t xml:space="preserve">  Available at: </w:t>
      </w:r>
      <w:hyperlink r:id="rId26" w:history="1">
        <w:r w:rsidRPr="000B3937">
          <w:rPr>
            <w:rStyle w:val="Hyperlink"/>
          </w:rPr>
          <w:t>https://publications.parliament.uk/pa/cm200910/cmselect/cmpubadm/17/17.pdf</w:t>
        </w:r>
      </w:hyperlink>
      <w:r w:rsidRPr="000B3937">
        <w:t xml:space="preserve"> (Accessed: 15</w:t>
      </w:r>
      <w:r w:rsidRPr="000B3937">
        <w:rPr>
          <w:vertAlign w:val="superscript"/>
        </w:rPr>
        <w:t>th</w:t>
      </w:r>
      <w:r w:rsidRPr="000B3937">
        <w:t xml:space="preserve"> June 2023).</w:t>
      </w:r>
    </w:p>
    <w:p w14:paraId="38DDB492" w14:textId="77777777" w:rsidR="00D44021" w:rsidRPr="00465F71" w:rsidRDefault="00D44021" w:rsidP="00D44021">
      <w:pPr>
        <w:pStyle w:val="NormalWeb"/>
      </w:pPr>
      <w:r w:rsidRPr="00465F71">
        <w:t xml:space="preserve">Howard, L.L. (2011) ‘Does food insecurity at home affect non-cognitive performance at school? A longitudinal analysis of elementary student classroom behaviour’, </w:t>
      </w:r>
      <w:r w:rsidRPr="00465F71">
        <w:rPr>
          <w:i/>
          <w:iCs/>
        </w:rPr>
        <w:t>Economics of education review,</w:t>
      </w:r>
      <w:r w:rsidRPr="00465F71">
        <w:t xml:space="preserve"> 30(1), pp. 157–176. Available at: </w:t>
      </w:r>
      <w:hyperlink r:id="rId27" w:history="1">
        <w:r w:rsidRPr="00465F71">
          <w:rPr>
            <w:rStyle w:val="Hyperlink"/>
          </w:rPr>
          <w:t>https://doi.org/10.1016/j.econedurev.2010.08.003</w:t>
        </w:r>
      </w:hyperlink>
      <w:r w:rsidRPr="00465F71">
        <w:t xml:space="preserve">. </w:t>
      </w:r>
    </w:p>
    <w:p w14:paraId="2C650DB9" w14:textId="77777777" w:rsidR="00D44021" w:rsidRPr="000F1D29" w:rsidRDefault="00D44021" w:rsidP="00D44021">
      <w:pPr>
        <w:pStyle w:val="NormalWeb"/>
      </w:pPr>
      <w:r w:rsidRPr="000457C1">
        <w:t xml:space="preserve">Hudson, B., Hunter, D. and Peckham, S. (2019) ‘Policy failure and the policy-implementation gap: can policy support programs help?’, </w:t>
      </w:r>
      <w:r w:rsidRPr="000457C1">
        <w:rPr>
          <w:i/>
          <w:iCs/>
        </w:rPr>
        <w:t>Policy design and practice</w:t>
      </w:r>
      <w:r w:rsidRPr="000457C1">
        <w:t xml:space="preserve">, 2(1), pp. 1–14. Available at: </w:t>
      </w:r>
      <w:hyperlink r:id="rId28" w:history="1">
        <w:r w:rsidRPr="000457C1">
          <w:rPr>
            <w:rStyle w:val="Hyperlink"/>
          </w:rPr>
          <w:t>https://doi.org/10.1080/25741292.2018.1540378</w:t>
        </w:r>
      </w:hyperlink>
      <w:r w:rsidRPr="000457C1">
        <w:t xml:space="preserve">. </w:t>
      </w:r>
    </w:p>
    <w:p w14:paraId="3BCC2D07" w14:textId="77777777" w:rsidR="00D44021" w:rsidRPr="005045B8" w:rsidRDefault="00D44021" w:rsidP="00D44021">
      <w:pPr>
        <w:rPr>
          <w:rFonts w:ascii="Times New Roman" w:hAnsi="Times New Roman" w:cs="Times New Roman"/>
        </w:rPr>
      </w:pPr>
      <w:r w:rsidRPr="005045B8">
        <w:rPr>
          <w:rFonts w:ascii="Times New Roman" w:hAnsi="Times New Roman" w:cs="Times New Roman"/>
        </w:rPr>
        <w:t xml:space="preserve">Kelty, N.E. and Wakabayashi, T. (2020) ‘Family Engagement in Schools: </w:t>
      </w:r>
      <w:r w:rsidRPr="005045B8">
        <w:rPr>
          <w:rFonts w:ascii="Times New Roman" w:hAnsi="Times New Roman" w:cs="Times New Roman"/>
          <w:i/>
          <w:iCs/>
        </w:rPr>
        <w:t>Parent, Educator, and Community Perspectives’</w:t>
      </w:r>
      <w:r w:rsidRPr="005045B8">
        <w:rPr>
          <w:rFonts w:ascii="Times New Roman" w:hAnsi="Times New Roman" w:cs="Times New Roman"/>
        </w:rPr>
        <w:t xml:space="preserve">, SAGE open, 10(4), p. 215824402097302–. Available at: </w:t>
      </w:r>
      <w:hyperlink r:id="rId29" w:history="1">
        <w:r w:rsidRPr="005045B8">
          <w:rPr>
            <w:rStyle w:val="Hyperlink"/>
            <w:rFonts w:ascii="Times New Roman" w:hAnsi="Times New Roman" w:cs="Times New Roman"/>
          </w:rPr>
          <w:t>https://doi.org/10.1177/2158244020973024</w:t>
        </w:r>
      </w:hyperlink>
      <w:r w:rsidRPr="005045B8">
        <w:rPr>
          <w:rFonts w:ascii="Times New Roman" w:hAnsi="Times New Roman" w:cs="Times New Roman"/>
        </w:rPr>
        <w:t xml:space="preserve">. </w:t>
      </w:r>
    </w:p>
    <w:p w14:paraId="22E82F93" w14:textId="77777777" w:rsidR="00D44021" w:rsidRPr="007F3771" w:rsidRDefault="00D44021" w:rsidP="00D44021">
      <w:pPr>
        <w:pStyle w:val="NormalWeb"/>
      </w:pPr>
      <w:r w:rsidRPr="007F3771">
        <w:t xml:space="preserve">Lambie‐Mumford, H. and Sims, L. (2018) ‘“Feeding Hungry Children”: The Growth of Charitable Breakfast Clubs and Holiday Hunger Projects in the UK’, </w:t>
      </w:r>
      <w:r w:rsidRPr="007F3771">
        <w:rPr>
          <w:i/>
          <w:iCs/>
        </w:rPr>
        <w:t>Children &amp; society,</w:t>
      </w:r>
      <w:r w:rsidRPr="007F3771">
        <w:t xml:space="preserve"> 32(3), pp. 244–254. Available at: </w:t>
      </w:r>
      <w:hyperlink r:id="rId30" w:history="1">
        <w:r w:rsidRPr="007F3771">
          <w:rPr>
            <w:rStyle w:val="Hyperlink"/>
          </w:rPr>
          <w:t>https://doi.org/10.1111/chso.12272</w:t>
        </w:r>
      </w:hyperlink>
      <w:r w:rsidRPr="007F3771">
        <w:t xml:space="preserve">. </w:t>
      </w:r>
    </w:p>
    <w:p w14:paraId="76F5C025" w14:textId="77777777" w:rsidR="00D44021" w:rsidRDefault="00D44021" w:rsidP="00D44021">
      <w:pPr>
        <w:rPr>
          <w:rFonts w:ascii="Times New Roman" w:hAnsi="Times New Roman" w:cs="Times New Roman"/>
        </w:rPr>
      </w:pPr>
    </w:p>
    <w:p w14:paraId="45B3BC12" w14:textId="77777777" w:rsidR="00D44021" w:rsidRDefault="00D44021" w:rsidP="00D44021">
      <w:pPr>
        <w:rPr>
          <w:rFonts w:ascii="Times New Roman" w:hAnsi="Times New Roman" w:cs="Times New Roman"/>
        </w:rPr>
      </w:pPr>
    </w:p>
    <w:p w14:paraId="4075DF90" w14:textId="4CD94187" w:rsidR="00D44021" w:rsidRPr="00697FA4" w:rsidRDefault="00D44021" w:rsidP="00D44021">
      <w:pPr>
        <w:rPr>
          <w:rFonts w:ascii="Times New Roman" w:hAnsi="Times New Roman" w:cs="Times New Roman"/>
        </w:rPr>
      </w:pPr>
      <w:r w:rsidRPr="00697FA4">
        <w:rPr>
          <w:rFonts w:ascii="Times New Roman" w:hAnsi="Times New Roman" w:cs="Times New Roman"/>
        </w:rPr>
        <w:lastRenderedPageBreak/>
        <w:t xml:space="preserve">Lambrecht, J. </w:t>
      </w:r>
      <w:r w:rsidRPr="00697FA4">
        <w:rPr>
          <w:rFonts w:ascii="Times New Roman" w:hAnsi="Times New Roman" w:cs="Times New Roman"/>
          <w:i/>
          <w:iCs/>
        </w:rPr>
        <w:t>et al.</w:t>
      </w:r>
      <w:r w:rsidRPr="00697FA4">
        <w:rPr>
          <w:rFonts w:ascii="Times New Roman" w:hAnsi="Times New Roman" w:cs="Times New Roman"/>
        </w:rPr>
        <w:t xml:space="preserve"> (2022) ‘The effect of school leadership on implementing inclusive education: how transformational and instructional leadership practices affect individualised education planning’, </w:t>
      </w:r>
      <w:r w:rsidRPr="00697FA4">
        <w:rPr>
          <w:rFonts w:ascii="Times New Roman" w:hAnsi="Times New Roman" w:cs="Times New Roman"/>
          <w:i/>
          <w:iCs/>
        </w:rPr>
        <w:t>International journal of inclusive education</w:t>
      </w:r>
      <w:r w:rsidRPr="00697FA4">
        <w:rPr>
          <w:rFonts w:ascii="Times New Roman" w:hAnsi="Times New Roman" w:cs="Times New Roman"/>
        </w:rPr>
        <w:t xml:space="preserve">, 26(9), pp. 943–957. Available at: </w:t>
      </w:r>
      <w:hyperlink r:id="rId31" w:history="1">
        <w:r w:rsidRPr="00697FA4">
          <w:rPr>
            <w:rStyle w:val="Hyperlink"/>
            <w:rFonts w:ascii="Times New Roman" w:hAnsi="Times New Roman" w:cs="Times New Roman"/>
          </w:rPr>
          <w:t>https://doi.org/10.1080/13603116.2020.1752825</w:t>
        </w:r>
      </w:hyperlink>
      <w:r w:rsidRPr="00697FA4">
        <w:rPr>
          <w:rFonts w:ascii="Times New Roman" w:hAnsi="Times New Roman" w:cs="Times New Roman"/>
        </w:rPr>
        <w:t xml:space="preserve">. </w:t>
      </w:r>
    </w:p>
    <w:p w14:paraId="050E63E5" w14:textId="77777777" w:rsidR="00D44021" w:rsidRPr="000F1D29" w:rsidRDefault="00D44021" w:rsidP="00D44021">
      <w:pPr>
        <w:pStyle w:val="NormalWeb"/>
      </w:pPr>
      <w:r w:rsidRPr="000F1D29">
        <w:t xml:space="preserve">Langager, S. (2014) ‘Children and youth in behavioural and emotional difficulties, skyrocketing diagnosis and inclusion/exclusion processes in school tendencies in Denmark’, </w:t>
      </w:r>
      <w:r w:rsidRPr="000F1D29">
        <w:rPr>
          <w:i/>
          <w:iCs/>
        </w:rPr>
        <w:t>Emotional and behavioural difficulties</w:t>
      </w:r>
      <w:r w:rsidRPr="000F1D29">
        <w:t xml:space="preserve">, 19(3), pp. 284–295. Available at: </w:t>
      </w:r>
      <w:hyperlink r:id="rId32" w:history="1">
        <w:r w:rsidRPr="000F1D29">
          <w:rPr>
            <w:rStyle w:val="Hyperlink"/>
          </w:rPr>
          <w:t>https://doi.org/10.1080/13632752.2014.883785</w:t>
        </w:r>
      </w:hyperlink>
      <w:r w:rsidRPr="000F1D29">
        <w:t xml:space="preserve">. </w:t>
      </w:r>
    </w:p>
    <w:p w14:paraId="141AEDBC" w14:textId="77777777" w:rsidR="00D44021" w:rsidRPr="00465F71" w:rsidRDefault="00D44021" w:rsidP="00D44021">
      <w:pPr>
        <w:pStyle w:val="NormalWeb"/>
      </w:pPr>
      <w:r w:rsidRPr="00465F71">
        <w:t>Loopstra, R. (2018) ‘Rising food bank use in the UK: Sign of a new public health emergency?’</w:t>
      </w:r>
      <w:r w:rsidRPr="00465F71">
        <w:rPr>
          <w:i/>
          <w:iCs/>
        </w:rPr>
        <w:t>, Nutrition bulletin</w:t>
      </w:r>
      <w:r w:rsidRPr="00465F71">
        <w:t xml:space="preserve">, 43(1), pp. 53–60. Available at: </w:t>
      </w:r>
      <w:hyperlink r:id="rId33" w:history="1">
        <w:r w:rsidRPr="00465F71">
          <w:rPr>
            <w:rStyle w:val="Hyperlink"/>
          </w:rPr>
          <w:t>https://doi.org/10.1111/nbu.12306</w:t>
        </w:r>
      </w:hyperlink>
      <w:r w:rsidRPr="00465F71">
        <w:t xml:space="preserve">. </w:t>
      </w:r>
    </w:p>
    <w:p w14:paraId="681EF8D8" w14:textId="7530F150" w:rsidR="00D44021" w:rsidRPr="000B3937" w:rsidRDefault="00D44021" w:rsidP="00D44021">
      <w:pPr>
        <w:pStyle w:val="NormalWeb"/>
      </w:pPr>
      <w:r w:rsidRPr="000B3937">
        <w:t xml:space="preserve">Ludicke, P. and Kortman, W. (2012) ‘Tensions in Home–School Partnerships: The Different Perspectives of Teachers and Parents of Students </w:t>
      </w:r>
      <w:r w:rsidR="00CB4D2F" w:rsidRPr="000B3937">
        <w:t>with</w:t>
      </w:r>
      <w:r w:rsidRPr="000B3937">
        <w:t xml:space="preserve"> Learning Barriers’, </w:t>
      </w:r>
      <w:r w:rsidRPr="000B3937">
        <w:rPr>
          <w:i/>
          <w:iCs/>
        </w:rPr>
        <w:t>Australasian journal of special education</w:t>
      </w:r>
      <w:r w:rsidRPr="000B3937">
        <w:t xml:space="preserve">, 36(2), pp. 155–171. Available at: </w:t>
      </w:r>
      <w:hyperlink r:id="rId34" w:history="1">
        <w:r w:rsidRPr="000B3937">
          <w:rPr>
            <w:rStyle w:val="Hyperlink"/>
          </w:rPr>
          <w:t>https://doi.org/10.1017/jse.2012.13</w:t>
        </w:r>
      </w:hyperlink>
      <w:r w:rsidRPr="000B3937">
        <w:t xml:space="preserve">. </w:t>
      </w:r>
    </w:p>
    <w:p w14:paraId="073D757A" w14:textId="77777777" w:rsidR="00D44021" w:rsidRPr="00F22A89" w:rsidRDefault="00D44021" w:rsidP="00D44021">
      <w:pPr>
        <w:pStyle w:val="NormalWeb"/>
      </w:pPr>
      <w:r w:rsidRPr="00F22A89">
        <w:t>Lykourgioti, K. (2017) ‘</w:t>
      </w:r>
      <w:r w:rsidRPr="00F22A89">
        <w:rPr>
          <w:i/>
          <w:iCs/>
        </w:rPr>
        <w:t>An Analysis of the Barriers to Inclusion of Children with Behavioural, Emotional and Social Difficulties (besd) in the Contexts of Greece and England’</w:t>
      </w:r>
      <w:r w:rsidRPr="00F22A89">
        <w:t>, Pedagogika (Sofia, Bulgaria), 89(1), pp. 61–79. (Accessed: 16</w:t>
      </w:r>
      <w:r w:rsidRPr="00F22A89">
        <w:rPr>
          <w:vertAlign w:val="superscript"/>
        </w:rPr>
        <w:t>th</w:t>
      </w:r>
      <w:r w:rsidRPr="00F22A89">
        <w:t xml:space="preserve"> June 2016).</w:t>
      </w:r>
    </w:p>
    <w:p w14:paraId="5BD07839" w14:textId="18BD547F" w:rsidR="00D44021" w:rsidRPr="00F22A89" w:rsidRDefault="00D44021" w:rsidP="00D44021">
      <w:pPr>
        <w:pStyle w:val="NormalWeb"/>
      </w:pPr>
      <w:r w:rsidRPr="00F22A89">
        <w:t xml:space="preserve">MacFarlane, </w:t>
      </w:r>
      <w:r w:rsidR="00CB4D2F" w:rsidRPr="00F22A89">
        <w:t>K.,</w:t>
      </w:r>
      <w:r w:rsidRPr="00F22A89">
        <w:t xml:space="preserve"> and Woolfson, L.M. (2013) ‘Teacher attitudes and behavior toward the inclusion of children with social, emotional and </w:t>
      </w:r>
      <w:r w:rsidR="00CB4D2F" w:rsidRPr="00F22A89">
        <w:t>behavioural</w:t>
      </w:r>
      <w:r w:rsidRPr="00F22A89">
        <w:t xml:space="preserve"> difficulties in mainstream schools: An application of the theory of planned </w:t>
      </w:r>
      <w:r w:rsidR="00CB4D2F" w:rsidRPr="00F22A89">
        <w:t>behaviour</w:t>
      </w:r>
      <w:r w:rsidRPr="00F22A89">
        <w:t xml:space="preserve">’, </w:t>
      </w:r>
      <w:r w:rsidRPr="00F22A89">
        <w:rPr>
          <w:i/>
          <w:iCs/>
        </w:rPr>
        <w:t>Teaching and teacher education</w:t>
      </w:r>
      <w:r w:rsidRPr="00F22A89">
        <w:t xml:space="preserve">, 29, pp. 46–52. Available at: </w:t>
      </w:r>
      <w:hyperlink r:id="rId35" w:history="1">
        <w:r w:rsidRPr="00F22A89">
          <w:rPr>
            <w:rStyle w:val="Hyperlink"/>
          </w:rPr>
          <w:t>https://doi.org/10.1016/j.tate.2012.08.006</w:t>
        </w:r>
      </w:hyperlink>
      <w:r w:rsidRPr="00F22A89">
        <w:t>.</w:t>
      </w:r>
    </w:p>
    <w:p w14:paraId="67A117AB" w14:textId="77777777" w:rsidR="00D44021" w:rsidRPr="000F1D29" w:rsidRDefault="00D44021" w:rsidP="00D44021">
      <w:pPr>
        <w:pStyle w:val="NormalWeb"/>
      </w:pPr>
      <w:r w:rsidRPr="000457C1">
        <w:t xml:space="preserve">McConnell, A. (2015) ‘What is policy failure? A primer to help navigate the maze’, </w:t>
      </w:r>
      <w:r w:rsidRPr="000457C1">
        <w:rPr>
          <w:i/>
          <w:iCs/>
        </w:rPr>
        <w:t>Public policy and administration,</w:t>
      </w:r>
      <w:r w:rsidRPr="000457C1">
        <w:t xml:space="preserve"> 30(3-4), pp. 221–242. Available at: </w:t>
      </w:r>
      <w:hyperlink r:id="rId36" w:history="1">
        <w:r w:rsidRPr="000457C1">
          <w:rPr>
            <w:rStyle w:val="Hyperlink"/>
          </w:rPr>
          <w:t>https://doi.org/10.1177/0952076714565416</w:t>
        </w:r>
      </w:hyperlink>
      <w:r w:rsidRPr="000457C1">
        <w:t xml:space="preserve">. </w:t>
      </w:r>
    </w:p>
    <w:p w14:paraId="2A15E9B8" w14:textId="39D08415" w:rsidR="00D44021" w:rsidRPr="005045B8" w:rsidRDefault="00D44021" w:rsidP="00D44021">
      <w:pPr>
        <w:rPr>
          <w:rFonts w:ascii="Times New Roman" w:hAnsi="Times New Roman" w:cs="Times New Roman"/>
        </w:rPr>
      </w:pPr>
      <w:r w:rsidRPr="005045B8">
        <w:rPr>
          <w:rFonts w:ascii="Times New Roman" w:hAnsi="Times New Roman" w:cs="Times New Roman"/>
        </w:rPr>
        <w:t xml:space="preserve">Meehan, </w:t>
      </w:r>
      <w:r w:rsidR="00CB4D2F" w:rsidRPr="005045B8">
        <w:rPr>
          <w:rFonts w:ascii="Times New Roman" w:hAnsi="Times New Roman" w:cs="Times New Roman"/>
        </w:rPr>
        <w:t>C.,</w:t>
      </w:r>
      <w:r w:rsidRPr="005045B8">
        <w:rPr>
          <w:rFonts w:ascii="Times New Roman" w:hAnsi="Times New Roman" w:cs="Times New Roman"/>
        </w:rPr>
        <w:t xml:space="preserve"> and Meehan, P.J. (2018) ‘Trainee teachers’ perceptions about parent partnerships: are </w:t>
      </w:r>
      <w:r w:rsidR="00CB4D2F" w:rsidRPr="005045B8">
        <w:rPr>
          <w:rFonts w:ascii="Times New Roman" w:hAnsi="Times New Roman" w:cs="Times New Roman"/>
        </w:rPr>
        <w:t>parent’s</w:t>
      </w:r>
      <w:r w:rsidRPr="005045B8">
        <w:rPr>
          <w:rFonts w:ascii="Times New Roman" w:hAnsi="Times New Roman" w:cs="Times New Roman"/>
        </w:rPr>
        <w:t xml:space="preserve"> partners?’, </w:t>
      </w:r>
      <w:r w:rsidRPr="005045B8">
        <w:rPr>
          <w:rFonts w:ascii="Times New Roman" w:hAnsi="Times New Roman" w:cs="Times New Roman"/>
          <w:i/>
          <w:iCs/>
        </w:rPr>
        <w:t>Early child development and care</w:t>
      </w:r>
      <w:r w:rsidRPr="005045B8">
        <w:rPr>
          <w:rFonts w:ascii="Times New Roman" w:hAnsi="Times New Roman" w:cs="Times New Roman"/>
        </w:rPr>
        <w:t xml:space="preserve">, 188(12), pp. 1750–1763. Available at: </w:t>
      </w:r>
      <w:hyperlink r:id="rId37" w:history="1">
        <w:r w:rsidRPr="005045B8">
          <w:rPr>
            <w:rStyle w:val="Hyperlink"/>
            <w:rFonts w:ascii="Times New Roman" w:hAnsi="Times New Roman" w:cs="Times New Roman"/>
          </w:rPr>
          <w:t>https://doi.org/10.1080/03004430.2017.1286334</w:t>
        </w:r>
      </w:hyperlink>
      <w:r w:rsidRPr="005045B8">
        <w:rPr>
          <w:rFonts w:ascii="Times New Roman" w:hAnsi="Times New Roman" w:cs="Times New Roman"/>
        </w:rPr>
        <w:t xml:space="preserve">. </w:t>
      </w:r>
    </w:p>
    <w:p w14:paraId="25B3EF38" w14:textId="77777777" w:rsidR="00D44021" w:rsidRPr="000457C1" w:rsidRDefault="00D44021" w:rsidP="00D44021">
      <w:pPr>
        <w:pStyle w:val="NormalWeb"/>
      </w:pPr>
      <w:r w:rsidRPr="000457C1">
        <w:t xml:space="preserve">Mor Barak, M.E., Luria, G. and Brimhall, K.C. (2022) ‘What Leaders Say versus What They Do: Inclusive Leadership, Policy-Practice Decoupling, and the Anomaly of Climate for Inclusion’, </w:t>
      </w:r>
      <w:r w:rsidRPr="000457C1">
        <w:rPr>
          <w:i/>
          <w:iCs/>
        </w:rPr>
        <w:t>Group &amp; organization management</w:t>
      </w:r>
      <w:r w:rsidRPr="000457C1">
        <w:t xml:space="preserve">, 47(4), pp. 840–871. Available at: </w:t>
      </w:r>
      <w:hyperlink r:id="rId38" w:history="1">
        <w:r w:rsidRPr="000457C1">
          <w:rPr>
            <w:rStyle w:val="Hyperlink"/>
          </w:rPr>
          <w:t>https://doi.org/10.1177/10596011211005916</w:t>
        </w:r>
      </w:hyperlink>
      <w:r w:rsidRPr="000457C1">
        <w:t xml:space="preserve">. </w:t>
      </w:r>
    </w:p>
    <w:p w14:paraId="02ECF3BD" w14:textId="5D95BCB8" w:rsidR="00D44021" w:rsidRPr="00F22A89" w:rsidRDefault="00D44021" w:rsidP="00D44021">
      <w:pPr>
        <w:pStyle w:val="NormalWeb"/>
      </w:pPr>
      <w:r w:rsidRPr="00F22A89">
        <w:t xml:space="preserve">Mowat, J.G. (2015) ‘“Inclusion - that word!” examining some of the tensions in supporting pupils experiencing social, </w:t>
      </w:r>
      <w:r w:rsidR="00CB4D2F" w:rsidRPr="00F22A89">
        <w:t>emotional,</w:t>
      </w:r>
      <w:r w:rsidRPr="00F22A89">
        <w:t xml:space="preserve"> and behavioural difficulties/needs’, </w:t>
      </w:r>
      <w:r w:rsidRPr="00F22A89">
        <w:rPr>
          <w:i/>
          <w:iCs/>
        </w:rPr>
        <w:t xml:space="preserve">Emotional and behavioural difficulties, </w:t>
      </w:r>
      <w:r w:rsidRPr="00F22A89">
        <w:t xml:space="preserve">20(2), pp. 153–172. Available at: </w:t>
      </w:r>
      <w:hyperlink r:id="rId39" w:history="1">
        <w:r w:rsidRPr="00F22A89">
          <w:rPr>
            <w:rStyle w:val="Hyperlink"/>
          </w:rPr>
          <w:t>https://doi.org/10.1080/13632752.2014.927965</w:t>
        </w:r>
      </w:hyperlink>
      <w:r w:rsidRPr="00F22A89">
        <w:t xml:space="preserve">. </w:t>
      </w:r>
    </w:p>
    <w:p w14:paraId="574F5C92" w14:textId="77777777" w:rsidR="00D44021" w:rsidRPr="000F1D29" w:rsidRDefault="00D44021" w:rsidP="00D44021">
      <w:pPr>
        <w:pStyle w:val="NormalWeb"/>
      </w:pPr>
      <w:r w:rsidRPr="000F1D29">
        <w:t xml:space="preserve">Musgrave, J. (2017) </w:t>
      </w:r>
      <w:r w:rsidRPr="000F1D29">
        <w:rPr>
          <w:i/>
          <w:iCs/>
        </w:rPr>
        <w:t>Supporting children’s health and wellbeing.</w:t>
      </w:r>
      <w:r w:rsidRPr="000F1D29">
        <w:t xml:space="preserve"> London: SAGE Publications Ltd. (Accessed: 16</w:t>
      </w:r>
      <w:r w:rsidRPr="000F1D29">
        <w:rPr>
          <w:vertAlign w:val="superscript"/>
        </w:rPr>
        <w:t>th</w:t>
      </w:r>
      <w:r w:rsidRPr="000F1D29">
        <w:t xml:space="preserve"> June 2023).</w:t>
      </w:r>
    </w:p>
    <w:p w14:paraId="1A9F2EC0" w14:textId="77777777" w:rsidR="00D44021" w:rsidRPr="00655119" w:rsidRDefault="00D44021" w:rsidP="00D44021">
      <w:pPr>
        <w:rPr>
          <w:rFonts w:ascii="Times New Roman" w:hAnsi="Times New Roman" w:cs="Times New Roman"/>
        </w:rPr>
      </w:pPr>
      <w:r w:rsidRPr="00655119">
        <w:rPr>
          <w:rFonts w:ascii="Times New Roman" w:hAnsi="Times New Roman" w:cs="Times New Roman"/>
        </w:rPr>
        <w:lastRenderedPageBreak/>
        <w:t xml:space="preserve">National Deaf Children’s Society (2022) </w:t>
      </w:r>
      <w:r w:rsidRPr="00655119">
        <w:rPr>
          <w:rFonts w:ascii="Times New Roman" w:hAnsi="Times New Roman" w:cs="Times New Roman"/>
          <w:i/>
          <w:iCs/>
        </w:rPr>
        <w:t>Support to families to learn sign language</w:t>
      </w:r>
      <w:r w:rsidRPr="00655119">
        <w:rPr>
          <w:rFonts w:ascii="Times New Roman" w:hAnsi="Times New Roman" w:cs="Times New Roman"/>
        </w:rPr>
        <w:t xml:space="preserve">.  Available at: </w:t>
      </w:r>
      <w:hyperlink r:id="rId40" w:history="1">
        <w:r w:rsidRPr="00655119">
          <w:rPr>
            <w:rStyle w:val="Hyperlink"/>
            <w:rFonts w:ascii="Times New Roman" w:hAnsi="Times New Roman" w:cs="Times New Roman"/>
          </w:rPr>
          <w:t>https://www.ndcs.org.uk/media/8089/position-paper-on-support-to-families-to-learn-sign-language.pdf</w:t>
        </w:r>
      </w:hyperlink>
      <w:r w:rsidRPr="00655119">
        <w:rPr>
          <w:rFonts w:ascii="Times New Roman" w:hAnsi="Times New Roman" w:cs="Times New Roman"/>
        </w:rPr>
        <w:t xml:space="preserve"> (Accessed: 3</w:t>
      </w:r>
      <w:r w:rsidRPr="00655119">
        <w:rPr>
          <w:rFonts w:ascii="Times New Roman" w:hAnsi="Times New Roman" w:cs="Times New Roman"/>
          <w:vertAlign w:val="superscript"/>
        </w:rPr>
        <w:t>rd</w:t>
      </w:r>
      <w:r w:rsidRPr="00655119">
        <w:rPr>
          <w:rFonts w:ascii="Times New Roman" w:hAnsi="Times New Roman" w:cs="Times New Roman"/>
        </w:rPr>
        <w:t xml:space="preserve"> June 2023).</w:t>
      </w:r>
    </w:p>
    <w:p w14:paraId="67D140D5" w14:textId="77777777" w:rsidR="00D44021" w:rsidRPr="00697FA4" w:rsidRDefault="00D44021" w:rsidP="00D44021">
      <w:pPr>
        <w:rPr>
          <w:rFonts w:ascii="Times New Roman" w:hAnsi="Times New Roman" w:cs="Times New Roman"/>
          <w:highlight w:val="yellow"/>
        </w:rPr>
      </w:pPr>
    </w:p>
    <w:p w14:paraId="61B11759" w14:textId="77777777" w:rsidR="00D44021" w:rsidRPr="00465F71" w:rsidRDefault="00D44021" w:rsidP="00D44021">
      <w:pPr>
        <w:rPr>
          <w:rFonts w:ascii="Times New Roman" w:hAnsi="Times New Roman" w:cs="Times New Roman"/>
        </w:rPr>
      </w:pPr>
      <w:r w:rsidRPr="00465F71">
        <w:rPr>
          <w:rFonts w:ascii="Times New Roman" w:hAnsi="Times New Roman" w:cs="Times New Roman"/>
        </w:rPr>
        <w:t xml:space="preserve">National Deaf Children’s Society (2023) </w:t>
      </w:r>
      <w:r w:rsidRPr="00465F71">
        <w:rPr>
          <w:rFonts w:ascii="Times New Roman" w:hAnsi="Times New Roman" w:cs="Times New Roman"/>
          <w:i/>
          <w:iCs/>
        </w:rPr>
        <w:t>Education Services</w:t>
      </w:r>
      <w:r w:rsidRPr="00465F71">
        <w:rPr>
          <w:rFonts w:ascii="Times New Roman" w:hAnsi="Times New Roman" w:cs="Times New Roman"/>
        </w:rPr>
        <w:t xml:space="preserve">.  Available at: </w:t>
      </w:r>
      <w:hyperlink r:id="rId41" w:history="1">
        <w:r w:rsidRPr="00465F71">
          <w:rPr>
            <w:rStyle w:val="Hyperlink"/>
            <w:rFonts w:ascii="Times New Roman" w:hAnsi="Times New Roman" w:cs="Times New Roman"/>
          </w:rPr>
          <w:t>https://www.ndcs.org.uk/information-and-support/first-diagnosis/people-you-may-meet/education-services/</w:t>
        </w:r>
      </w:hyperlink>
      <w:r w:rsidRPr="00465F71">
        <w:rPr>
          <w:rFonts w:ascii="Times New Roman" w:hAnsi="Times New Roman" w:cs="Times New Roman"/>
        </w:rPr>
        <w:t xml:space="preserve"> (Accessed: 1</w:t>
      </w:r>
      <w:r w:rsidRPr="00465F71">
        <w:rPr>
          <w:rFonts w:ascii="Times New Roman" w:hAnsi="Times New Roman" w:cs="Times New Roman"/>
          <w:vertAlign w:val="superscript"/>
        </w:rPr>
        <w:t>st</w:t>
      </w:r>
      <w:r w:rsidRPr="00465F71">
        <w:rPr>
          <w:rFonts w:ascii="Times New Roman" w:hAnsi="Times New Roman" w:cs="Times New Roman"/>
        </w:rPr>
        <w:t xml:space="preserve"> June 2023).</w:t>
      </w:r>
    </w:p>
    <w:p w14:paraId="61D9A7B8" w14:textId="77777777" w:rsidR="00D44021" w:rsidRPr="000B3937" w:rsidRDefault="00D44021" w:rsidP="00D44021">
      <w:pPr>
        <w:pStyle w:val="NormalWeb"/>
      </w:pPr>
      <w:r w:rsidRPr="000B3937">
        <w:t xml:space="preserve">Povey, J. </w:t>
      </w:r>
      <w:r w:rsidRPr="000B3937">
        <w:rPr>
          <w:i/>
          <w:iCs/>
        </w:rPr>
        <w:t>et al</w:t>
      </w:r>
      <w:r w:rsidRPr="000B3937">
        <w:t xml:space="preserve">. (2016) ‘Engaging parents in schools and building parent-school partnerships: The role of school and parent organisation leadership’, </w:t>
      </w:r>
      <w:r w:rsidRPr="000B3937">
        <w:rPr>
          <w:i/>
          <w:iCs/>
        </w:rPr>
        <w:t>International journal of educational research</w:t>
      </w:r>
      <w:r w:rsidRPr="000B3937">
        <w:t xml:space="preserve">, 79, pp. 128–141. Available at: </w:t>
      </w:r>
      <w:hyperlink r:id="rId42" w:history="1">
        <w:r w:rsidRPr="000B3937">
          <w:rPr>
            <w:rStyle w:val="Hyperlink"/>
          </w:rPr>
          <w:t>https://doi.org/10.1016/j.ijer.2016.07.005</w:t>
        </w:r>
      </w:hyperlink>
      <w:r w:rsidRPr="000B3937">
        <w:t xml:space="preserve">. </w:t>
      </w:r>
    </w:p>
    <w:p w14:paraId="76041761" w14:textId="77777777" w:rsidR="00D44021" w:rsidRPr="000B3937" w:rsidRDefault="00D44021" w:rsidP="00D44021">
      <w:pPr>
        <w:pStyle w:val="NormalWeb"/>
      </w:pPr>
      <w:r w:rsidRPr="000B3937">
        <w:t xml:space="preserve">Qvortrup, A. and Qvortrup, L. (2018) ‘Inclusion: Dimensions of inclusion in education’, </w:t>
      </w:r>
      <w:r w:rsidRPr="000B3937">
        <w:rPr>
          <w:i/>
          <w:iCs/>
        </w:rPr>
        <w:t>International Journal of Inclusive Education,</w:t>
      </w:r>
      <w:r w:rsidRPr="000B3937">
        <w:t xml:space="preserve"> 22(7), pp. 803–817. Available at: </w:t>
      </w:r>
      <w:hyperlink r:id="rId43" w:history="1">
        <w:r w:rsidRPr="000B3937">
          <w:rPr>
            <w:rStyle w:val="Hyperlink"/>
          </w:rPr>
          <w:t>https://doi.org/10.1080/13603116.2017.1412506</w:t>
        </w:r>
      </w:hyperlink>
      <w:r w:rsidRPr="000B3937">
        <w:t xml:space="preserve">. </w:t>
      </w:r>
    </w:p>
    <w:p w14:paraId="1601E6C4" w14:textId="77777777" w:rsidR="00D44021" w:rsidRPr="00697FA4" w:rsidRDefault="00D44021" w:rsidP="00D44021">
      <w:pPr>
        <w:rPr>
          <w:rFonts w:ascii="Times New Roman" w:hAnsi="Times New Roman" w:cs="Times New Roman"/>
        </w:rPr>
      </w:pPr>
      <w:r w:rsidRPr="00697FA4">
        <w:rPr>
          <w:rFonts w:ascii="Times New Roman" w:hAnsi="Times New Roman" w:cs="Times New Roman"/>
        </w:rPr>
        <w:t xml:space="preserve">Roberson, Q. and Perry, J.L. (2022) ‘Inclusive Leadership in Thought and Action: A Thematic Analysis’, </w:t>
      </w:r>
      <w:r w:rsidRPr="00697FA4">
        <w:rPr>
          <w:rFonts w:ascii="Times New Roman" w:hAnsi="Times New Roman" w:cs="Times New Roman"/>
          <w:i/>
          <w:iCs/>
        </w:rPr>
        <w:t>Group &amp; organization management</w:t>
      </w:r>
      <w:r w:rsidRPr="00697FA4">
        <w:rPr>
          <w:rFonts w:ascii="Times New Roman" w:hAnsi="Times New Roman" w:cs="Times New Roman"/>
        </w:rPr>
        <w:t xml:space="preserve">, 47(4), pp. 755–778. Available at: </w:t>
      </w:r>
      <w:hyperlink r:id="rId44" w:history="1">
        <w:r w:rsidRPr="00697FA4">
          <w:rPr>
            <w:rStyle w:val="Hyperlink"/>
            <w:rFonts w:ascii="Times New Roman" w:hAnsi="Times New Roman" w:cs="Times New Roman"/>
          </w:rPr>
          <w:t>https://doi.org/10.1177/10596011211013161</w:t>
        </w:r>
      </w:hyperlink>
      <w:r w:rsidRPr="00697FA4">
        <w:rPr>
          <w:rFonts w:ascii="Times New Roman" w:hAnsi="Times New Roman" w:cs="Times New Roman"/>
        </w:rPr>
        <w:t xml:space="preserve">. </w:t>
      </w:r>
    </w:p>
    <w:p w14:paraId="61FEB0DD" w14:textId="77777777" w:rsidR="00D44021" w:rsidRPr="00697FA4" w:rsidRDefault="00D44021" w:rsidP="00D44021">
      <w:pPr>
        <w:rPr>
          <w:rFonts w:ascii="Times New Roman" w:hAnsi="Times New Roman" w:cs="Times New Roman"/>
          <w:highlight w:val="yellow"/>
        </w:rPr>
      </w:pPr>
    </w:p>
    <w:p w14:paraId="02D3E8F4" w14:textId="77777777" w:rsidR="00D44021" w:rsidRPr="00655119" w:rsidRDefault="00D44021" w:rsidP="00D44021">
      <w:pPr>
        <w:rPr>
          <w:rFonts w:ascii="Times New Roman" w:hAnsi="Times New Roman" w:cs="Times New Roman"/>
        </w:rPr>
      </w:pPr>
      <w:r w:rsidRPr="00655119">
        <w:rPr>
          <w:rFonts w:ascii="Times New Roman" w:hAnsi="Times New Roman" w:cs="Times New Roman"/>
        </w:rPr>
        <w:t xml:space="preserve">Robinson, C (2021) </w:t>
      </w:r>
      <w:r w:rsidRPr="00655119">
        <w:rPr>
          <w:rFonts w:ascii="Times New Roman" w:hAnsi="Times New Roman" w:cs="Times New Roman"/>
          <w:i/>
          <w:iCs/>
        </w:rPr>
        <w:t>Lost in translation: the reality of implementing children’s right to be heard.</w:t>
      </w:r>
      <w:r w:rsidRPr="00655119">
        <w:rPr>
          <w:rFonts w:ascii="Times New Roman" w:hAnsi="Times New Roman" w:cs="Times New Roman"/>
        </w:rPr>
        <w:t xml:space="preserve">  Available at: </w:t>
      </w:r>
      <w:hyperlink r:id="rId45" w:history="1">
        <w:r w:rsidRPr="00655119">
          <w:rPr>
            <w:rStyle w:val="Hyperlink"/>
            <w:rFonts w:ascii="Times New Roman" w:hAnsi="Times New Roman" w:cs="Times New Roman"/>
          </w:rPr>
          <w:t>https://www.thebritishacademy.ac.uk/documents/3604/JBA-8s4-04-Robinson.pdf</w:t>
        </w:r>
      </w:hyperlink>
      <w:r w:rsidRPr="00655119">
        <w:rPr>
          <w:rFonts w:ascii="Times New Roman" w:hAnsi="Times New Roman" w:cs="Times New Roman"/>
        </w:rPr>
        <w:t xml:space="preserve"> (Accessed: 7</w:t>
      </w:r>
      <w:r w:rsidRPr="00655119">
        <w:rPr>
          <w:rFonts w:ascii="Times New Roman" w:hAnsi="Times New Roman" w:cs="Times New Roman"/>
          <w:vertAlign w:val="superscript"/>
        </w:rPr>
        <w:t>th</w:t>
      </w:r>
      <w:r w:rsidRPr="00655119">
        <w:rPr>
          <w:rFonts w:ascii="Times New Roman" w:hAnsi="Times New Roman" w:cs="Times New Roman"/>
        </w:rPr>
        <w:t xml:space="preserve"> June 2023).</w:t>
      </w:r>
    </w:p>
    <w:p w14:paraId="169C83E1" w14:textId="77777777" w:rsidR="00D44021" w:rsidRPr="007F3771" w:rsidRDefault="00D44021" w:rsidP="00D44021">
      <w:pPr>
        <w:pStyle w:val="NormalWeb"/>
      </w:pPr>
      <w:r w:rsidRPr="007F3771">
        <w:t xml:space="preserve">Sabic-El-Rayess, A. </w:t>
      </w:r>
      <w:r w:rsidRPr="007F3771">
        <w:rPr>
          <w:i/>
          <w:iCs/>
        </w:rPr>
        <w:t>et al</w:t>
      </w:r>
      <w:r w:rsidRPr="007F3771">
        <w:t xml:space="preserve">. (2020) ‘School uniform policy’s adverse impact on equity and access to schooling’, </w:t>
      </w:r>
      <w:r w:rsidRPr="007F3771">
        <w:rPr>
          <w:i/>
          <w:iCs/>
        </w:rPr>
        <w:t>Compare,</w:t>
      </w:r>
      <w:r w:rsidRPr="007F3771">
        <w:t xml:space="preserve"> 50(8), pp. 1122–1139. Available at: </w:t>
      </w:r>
      <w:hyperlink r:id="rId46" w:history="1">
        <w:r w:rsidRPr="007F3771">
          <w:rPr>
            <w:rStyle w:val="Hyperlink"/>
          </w:rPr>
          <w:t>https://doi.org/10.1080/03057925.2019.1579637</w:t>
        </w:r>
      </w:hyperlink>
      <w:r w:rsidRPr="007F3771">
        <w:t xml:space="preserve">. </w:t>
      </w:r>
    </w:p>
    <w:p w14:paraId="0D7BFACD" w14:textId="77777777" w:rsidR="00D44021" w:rsidRPr="00655119" w:rsidRDefault="00D44021" w:rsidP="00D44021">
      <w:pPr>
        <w:rPr>
          <w:rFonts w:ascii="Times New Roman" w:hAnsi="Times New Roman" w:cs="Times New Roman"/>
        </w:rPr>
      </w:pPr>
      <w:r w:rsidRPr="00655119">
        <w:rPr>
          <w:rFonts w:ascii="Times New Roman" w:hAnsi="Times New Roman" w:cs="Times New Roman"/>
        </w:rPr>
        <w:t xml:space="preserve">Salter, J.M., Swanwick, R.A. and Pearson, S.E. (2017) ‘Collaborative working practices in inclusive mainstream deaf education settings: teaching assistant perspectives’, </w:t>
      </w:r>
      <w:r w:rsidRPr="00655119">
        <w:rPr>
          <w:rFonts w:ascii="Times New Roman" w:hAnsi="Times New Roman" w:cs="Times New Roman"/>
          <w:i/>
          <w:iCs/>
        </w:rPr>
        <w:t>Deafness &amp; education international</w:t>
      </w:r>
      <w:r w:rsidRPr="00655119">
        <w:rPr>
          <w:rFonts w:ascii="Times New Roman" w:hAnsi="Times New Roman" w:cs="Times New Roman"/>
        </w:rPr>
        <w:t xml:space="preserve">, 19(1), pp. 40–49. Available at: </w:t>
      </w:r>
      <w:hyperlink r:id="rId47" w:history="1">
        <w:r w:rsidRPr="00655119">
          <w:rPr>
            <w:rStyle w:val="Hyperlink"/>
            <w:rFonts w:ascii="Times New Roman" w:hAnsi="Times New Roman" w:cs="Times New Roman"/>
          </w:rPr>
          <w:t>https://doi.org/10.1080/14643154.2017.1301693</w:t>
        </w:r>
      </w:hyperlink>
      <w:r w:rsidRPr="00655119">
        <w:rPr>
          <w:rFonts w:ascii="Times New Roman" w:hAnsi="Times New Roman" w:cs="Times New Roman"/>
        </w:rPr>
        <w:t xml:space="preserve">. </w:t>
      </w:r>
    </w:p>
    <w:p w14:paraId="68514D75" w14:textId="77777777" w:rsidR="00D44021" w:rsidRPr="00655119" w:rsidRDefault="00D44021" w:rsidP="00D44021">
      <w:pPr>
        <w:pStyle w:val="NormalWeb"/>
      </w:pPr>
      <w:r w:rsidRPr="00655119">
        <w:t xml:space="preserve">Schischka, J., Rawlinson, C. and Hamilton, R. (2012) ‘Factors affecting the transition to school for young children with disabilities’, </w:t>
      </w:r>
      <w:r w:rsidRPr="00655119">
        <w:rPr>
          <w:i/>
          <w:iCs/>
        </w:rPr>
        <w:t>Australasian journal of early childhood</w:t>
      </w:r>
      <w:r w:rsidRPr="00655119">
        <w:t xml:space="preserve">, 37(4), pp. 15–23. Available at: </w:t>
      </w:r>
      <w:hyperlink r:id="rId48" w:history="1">
        <w:r w:rsidRPr="00655119">
          <w:rPr>
            <w:rStyle w:val="Hyperlink"/>
          </w:rPr>
          <w:t>https://doi.org/10.1177/183693911203700403</w:t>
        </w:r>
      </w:hyperlink>
      <w:r w:rsidRPr="00655119">
        <w:t xml:space="preserve">. </w:t>
      </w:r>
    </w:p>
    <w:p w14:paraId="12156A2F" w14:textId="77777777" w:rsidR="00D44021" w:rsidRPr="000457C1" w:rsidRDefault="00D44021" w:rsidP="00D44021">
      <w:pPr>
        <w:pStyle w:val="NormalWeb"/>
      </w:pPr>
      <w:r w:rsidRPr="000457C1">
        <w:t xml:space="preserve">Spiel, C. and Strohmeier, D. (2012) ‘Evidence-based practice and policy: When researchers, policy makers, and practitioners learn how to work together’, </w:t>
      </w:r>
      <w:r w:rsidRPr="000457C1">
        <w:rPr>
          <w:i/>
          <w:iCs/>
        </w:rPr>
        <w:t>European journal of developmental psychology,</w:t>
      </w:r>
      <w:r w:rsidRPr="000457C1">
        <w:t xml:space="preserve"> 9(1), pp. 150–162. Available at: </w:t>
      </w:r>
      <w:hyperlink r:id="rId49" w:history="1">
        <w:r w:rsidRPr="000457C1">
          <w:rPr>
            <w:rStyle w:val="Hyperlink"/>
          </w:rPr>
          <w:t>https://doi.org/10.1080/17405629.2011.616776</w:t>
        </w:r>
      </w:hyperlink>
      <w:r w:rsidRPr="000457C1">
        <w:t xml:space="preserve">. </w:t>
      </w:r>
    </w:p>
    <w:p w14:paraId="5A973708" w14:textId="77777777" w:rsidR="00D44021" w:rsidRPr="00465F71" w:rsidRDefault="00D44021" w:rsidP="00D44021">
      <w:pPr>
        <w:pStyle w:val="NormalWeb"/>
      </w:pPr>
      <w:r w:rsidRPr="00465F71">
        <w:t>Street, C. and Kenway, P. (no date)</w:t>
      </w:r>
      <w:r w:rsidRPr="00465F71">
        <w:rPr>
          <w:i/>
          <w:iCs/>
        </w:rPr>
        <w:t xml:space="preserve"> Food for Thought, Breakfast Clubs and their Challenges</w:t>
      </w:r>
      <w:r w:rsidRPr="00465F71">
        <w:t xml:space="preserve">.  Available at: </w:t>
      </w:r>
      <w:hyperlink r:id="rId50" w:history="1">
        <w:r w:rsidRPr="00465F71">
          <w:rPr>
            <w:rStyle w:val="Hyperlink"/>
          </w:rPr>
          <w:t>https://npi.org.uk/files/4513/7569/7729/breakfast_clubs_food_for_thought.pdf</w:t>
        </w:r>
      </w:hyperlink>
      <w:r w:rsidRPr="00465F71">
        <w:t xml:space="preserve"> (Accessed: 9</w:t>
      </w:r>
      <w:r w:rsidRPr="00465F71">
        <w:rPr>
          <w:vertAlign w:val="superscript"/>
        </w:rPr>
        <w:t>th</w:t>
      </w:r>
      <w:r w:rsidRPr="00465F71">
        <w:t xml:space="preserve"> June 2023).</w:t>
      </w:r>
    </w:p>
    <w:p w14:paraId="76272351" w14:textId="77777777" w:rsidR="00D44021" w:rsidRPr="00655119" w:rsidRDefault="00D44021" w:rsidP="00D44021">
      <w:pPr>
        <w:rPr>
          <w:rFonts w:ascii="Times New Roman" w:hAnsi="Times New Roman" w:cs="Times New Roman"/>
        </w:rPr>
      </w:pPr>
      <w:r w:rsidRPr="00655119">
        <w:rPr>
          <w:rFonts w:ascii="Times New Roman" w:hAnsi="Times New Roman" w:cs="Times New Roman"/>
        </w:rPr>
        <w:t xml:space="preserve">Swansea Council (2023a) </w:t>
      </w:r>
      <w:r w:rsidRPr="00655119">
        <w:rPr>
          <w:rFonts w:ascii="Times New Roman" w:hAnsi="Times New Roman" w:cs="Times New Roman"/>
          <w:i/>
          <w:iCs/>
        </w:rPr>
        <w:t>ALN – British Sign Language in Swansea</w:t>
      </w:r>
      <w:r w:rsidRPr="00655119">
        <w:rPr>
          <w:rFonts w:ascii="Times New Roman" w:hAnsi="Times New Roman" w:cs="Times New Roman"/>
        </w:rPr>
        <w:t xml:space="preserve">. Available at: </w:t>
      </w:r>
      <w:hyperlink r:id="rId51" w:history="1">
        <w:r w:rsidRPr="00655119">
          <w:rPr>
            <w:rStyle w:val="Hyperlink"/>
            <w:rFonts w:ascii="Times New Roman" w:hAnsi="Times New Roman" w:cs="Times New Roman"/>
          </w:rPr>
          <w:t>https://www.swansea.gov.uk/alnbsl</w:t>
        </w:r>
      </w:hyperlink>
      <w:r w:rsidRPr="00655119">
        <w:rPr>
          <w:rFonts w:ascii="Times New Roman" w:hAnsi="Times New Roman" w:cs="Times New Roman"/>
        </w:rPr>
        <w:t xml:space="preserve"> (Accessed: 2</w:t>
      </w:r>
      <w:r w:rsidRPr="00655119">
        <w:rPr>
          <w:rFonts w:ascii="Times New Roman" w:hAnsi="Times New Roman" w:cs="Times New Roman"/>
          <w:vertAlign w:val="superscript"/>
        </w:rPr>
        <w:t>nd</w:t>
      </w:r>
      <w:r w:rsidRPr="00655119">
        <w:rPr>
          <w:rFonts w:ascii="Times New Roman" w:hAnsi="Times New Roman" w:cs="Times New Roman"/>
        </w:rPr>
        <w:t xml:space="preserve"> June 2023).</w:t>
      </w:r>
    </w:p>
    <w:p w14:paraId="5682CC77" w14:textId="77777777" w:rsidR="00D44021" w:rsidRPr="00697FA4" w:rsidRDefault="00D44021" w:rsidP="00D44021">
      <w:pPr>
        <w:rPr>
          <w:rFonts w:ascii="Times New Roman" w:hAnsi="Times New Roman" w:cs="Times New Roman"/>
          <w:highlight w:val="yellow"/>
        </w:rPr>
      </w:pPr>
    </w:p>
    <w:p w14:paraId="72EADCC0" w14:textId="77777777" w:rsidR="00D44021" w:rsidRPr="003E67C9" w:rsidRDefault="00D44021" w:rsidP="00D44021">
      <w:pPr>
        <w:rPr>
          <w:rFonts w:ascii="Times New Roman" w:hAnsi="Times New Roman" w:cs="Times New Roman"/>
        </w:rPr>
      </w:pPr>
      <w:r w:rsidRPr="003E67C9">
        <w:rPr>
          <w:rFonts w:ascii="Times New Roman" w:hAnsi="Times New Roman" w:cs="Times New Roman"/>
        </w:rPr>
        <w:lastRenderedPageBreak/>
        <w:t xml:space="preserve">Swansea Council (2023b) </w:t>
      </w:r>
      <w:r w:rsidRPr="003E67C9">
        <w:rPr>
          <w:rFonts w:ascii="Times New Roman" w:hAnsi="Times New Roman" w:cs="Times New Roman"/>
          <w:i/>
          <w:iCs/>
        </w:rPr>
        <w:t>Continuum of Need Indicators for Support (CONIFS)</w:t>
      </w:r>
      <w:r w:rsidRPr="003E67C9">
        <w:rPr>
          <w:rFonts w:ascii="Times New Roman" w:hAnsi="Times New Roman" w:cs="Times New Roman"/>
        </w:rPr>
        <w:t xml:space="preserve"> </w:t>
      </w:r>
      <w:hyperlink r:id="rId52" w:history="1">
        <w:r w:rsidRPr="003E67C9">
          <w:rPr>
            <w:rStyle w:val="Hyperlink"/>
            <w:rFonts w:ascii="Times New Roman" w:hAnsi="Times New Roman" w:cs="Times New Roman"/>
          </w:rPr>
          <w:t>https://www.swansea.gov.uk/article/13074/Continuum-of-Need-Indicators-For-Support-CONIFS</w:t>
        </w:r>
      </w:hyperlink>
      <w:r w:rsidRPr="003E67C9">
        <w:rPr>
          <w:rFonts w:ascii="Times New Roman" w:hAnsi="Times New Roman" w:cs="Times New Roman"/>
        </w:rPr>
        <w:t xml:space="preserve"> (Accessed: 10</w:t>
      </w:r>
      <w:r w:rsidRPr="003E67C9">
        <w:rPr>
          <w:rFonts w:ascii="Times New Roman" w:hAnsi="Times New Roman" w:cs="Times New Roman"/>
          <w:vertAlign w:val="superscript"/>
        </w:rPr>
        <w:t>th</w:t>
      </w:r>
      <w:r w:rsidRPr="003E67C9">
        <w:rPr>
          <w:rFonts w:ascii="Times New Roman" w:hAnsi="Times New Roman" w:cs="Times New Roman"/>
        </w:rPr>
        <w:t xml:space="preserve"> June 2023).</w:t>
      </w:r>
    </w:p>
    <w:p w14:paraId="3723A4B1" w14:textId="77777777" w:rsidR="00D44021" w:rsidRDefault="00D44021" w:rsidP="00D44021">
      <w:pPr>
        <w:rPr>
          <w:rFonts w:ascii="Times New Roman" w:hAnsi="Times New Roman" w:cs="Times New Roman"/>
        </w:rPr>
      </w:pPr>
    </w:p>
    <w:p w14:paraId="6D71E65A" w14:textId="77777777" w:rsidR="00D44021" w:rsidRPr="00655119" w:rsidRDefault="00D44021" w:rsidP="00D44021">
      <w:pPr>
        <w:rPr>
          <w:rFonts w:ascii="Times New Roman" w:hAnsi="Times New Roman" w:cs="Times New Roman"/>
        </w:rPr>
      </w:pPr>
      <w:r w:rsidRPr="00655119">
        <w:rPr>
          <w:rFonts w:ascii="Times New Roman" w:hAnsi="Times New Roman" w:cs="Times New Roman"/>
        </w:rPr>
        <w:t xml:space="preserve">Taylor, R. (2016) </w:t>
      </w:r>
      <w:r w:rsidRPr="00655119">
        <w:rPr>
          <w:rFonts w:ascii="Times New Roman" w:hAnsi="Times New Roman" w:cs="Times New Roman"/>
          <w:i/>
          <w:iCs/>
        </w:rPr>
        <w:t>Putting children first? Children’s interests as a primary consideration in public law.</w:t>
      </w:r>
      <w:r w:rsidRPr="00655119">
        <w:rPr>
          <w:rFonts w:ascii="Times New Roman" w:hAnsi="Times New Roman" w:cs="Times New Roman"/>
        </w:rPr>
        <w:t xml:space="preserve">  Available at: </w:t>
      </w:r>
      <w:hyperlink r:id="rId53" w:history="1">
        <w:r w:rsidRPr="00655119">
          <w:rPr>
            <w:rStyle w:val="Hyperlink"/>
            <w:rFonts w:ascii="Times New Roman" w:hAnsi="Times New Roman" w:cs="Times New Roman"/>
          </w:rPr>
          <w:t>https://www.familylaw.co.uk/docs/pdf-files/2016_01_CFLQ_45.pdf</w:t>
        </w:r>
      </w:hyperlink>
      <w:r w:rsidRPr="00655119">
        <w:rPr>
          <w:rFonts w:ascii="Times New Roman" w:hAnsi="Times New Roman" w:cs="Times New Roman"/>
        </w:rPr>
        <w:t xml:space="preserve"> (Accessed: 6</w:t>
      </w:r>
      <w:r w:rsidRPr="00655119">
        <w:rPr>
          <w:rFonts w:ascii="Times New Roman" w:hAnsi="Times New Roman" w:cs="Times New Roman"/>
          <w:vertAlign w:val="superscript"/>
        </w:rPr>
        <w:t>th</w:t>
      </w:r>
      <w:r w:rsidRPr="00655119">
        <w:rPr>
          <w:rFonts w:ascii="Times New Roman" w:hAnsi="Times New Roman" w:cs="Times New Roman"/>
        </w:rPr>
        <w:t xml:space="preserve"> June 2023).</w:t>
      </w:r>
    </w:p>
    <w:p w14:paraId="459EF28C" w14:textId="77777777" w:rsidR="00D44021" w:rsidRDefault="00D44021" w:rsidP="00D44021">
      <w:pPr>
        <w:rPr>
          <w:rFonts w:ascii="Times New Roman" w:hAnsi="Times New Roman" w:cs="Times New Roman"/>
          <w:highlight w:val="yellow"/>
        </w:rPr>
      </w:pPr>
    </w:p>
    <w:p w14:paraId="7DCBB567" w14:textId="12AD03E3" w:rsidR="00D44021" w:rsidRPr="00655119" w:rsidRDefault="00D44021" w:rsidP="00D44021">
      <w:pPr>
        <w:rPr>
          <w:rFonts w:ascii="Times New Roman" w:hAnsi="Times New Roman" w:cs="Times New Roman"/>
        </w:rPr>
      </w:pPr>
      <w:r w:rsidRPr="00655119">
        <w:rPr>
          <w:rFonts w:ascii="Times New Roman" w:hAnsi="Times New Roman" w:cs="Times New Roman"/>
        </w:rPr>
        <w:t xml:space="preserve">Terry, J </w:t>
      </w:r>
      <w:r w:rsidRPr="00655119">
        <w:rPr>
          <w:rFonts w:ascii="Times New Roman" w:hAnsi="Times New Roman" w:cs="Times New Roman"/>
          <w:i/>
          <w:iCs/>
        </w:rPr>
        <w:t>et al.</w:t>
      </w:r>
      <w:r w:rsidRPr="00655119">
        <w:rPr>
          <w:rFonts w:ascii="Times New Roman" w:hAnsi="Times New Roman" w:cs="Times New Roman"/>
        </w:rPr>
        <w:t xml:space="preserve"> (2021) </w:t>
      </w:r>
      <w:r w:rsidRPr="00655119">
        <w:rPr>
          <w:rFonts w:ascii="Times New Roman" w:hAnsi="Times New Roman" w:cs="Times New Roman"/>
          <w:i/>
          <w:iCs/>
        </w:rPr>
        <w:t xml:space="preserve">Deaf People Wales: Hidden </w:t>
      </w:r>
      <w:r w:rsidR="00CB4D2F" w:rsidRPr="00655119">
        <w:rPr>
          <w:rFonts w:ascii="Times New Roman" w:hAnsi="Times New Roman" w:cs="Times New Roman"/>
          <w:i/>
          <w:iCs/>
        </w:rPr>
        <w:t>Inequality</w:t>
      </w:r>
      <w:r w:rsidRPr="00655119">
        <w:rPr>
          <w:rFonts w:ascii="Times New Roman" w:hAnsi="Times New Roman" w:cs="Times New Roman"/>
          <w:i/>
          <w:iCs/>
        </w:rPr>
        <w:t>.  All Wales Deaf Mental Health and Well-Being Group.</w:t>
      </w:r>
      <w:r w:rsidRPr="00655119">
        <w:rPr>
          <w:rFonts w:ascii="Times New Roman" w:hAnsi="Times New Roman" w:cs="Times New Roman"/>
        </w:rPr>
        <w:t xml:space="preserve">  Available at: </w:t>
      </w:r>
      <w:hyperlink r:id="rId54" w:history="1">
        <w:r w:rsidRPr="00655119">
          <w:rPr>
            <w:rStyle w:val="Hyperlink"/>
            <w:rFonts w:ascii="Times New Roman" w:hAnsi="Times New Roman" w:cs="Times New Roman"/>
          </w:rPr>
          <w:t>https://www.swansea.ac.uk/media/Deaf-People-Wales_Hidden-Inequality-2021.pdf</w:t>
        </w:r>
      </w:hyperlink>
      <w:r w:rsidRPr="00655119">
        <w:rPr>
          <w:rFonts w:ascii="Times New Roman" w:hAnsi="Times New Roman" w:cs="Times New Roman"/>
        </w:rPr>
        <w:t xml:space="preserve"> (Accessed: 2</w:t>
      </w:r>
      <w:r w:rsidRPr="00655119">
        <w:rPr>
          <w:rFonts w:ascii="Times New Roman" w:hAnsi="Times New Roman" w:cs="Times New Roman"/>
          <w:vertAlign w:val="superscript"/>
        </w:rPr>
        <w:t>nd</w:t>
      </w:r>
      <w:r w:rsidRPr="00655119">
        <w:rPr>
          <w:rFonts w:ascii="Times New Roman" w:hAnsi="Times New Roman" w:cs="Times New Roman"/>
        </w:rPr>
        <w:t xml:space="preserve"> June 2023).</w:t>
      </w:r>
    </w:p>
    <w:p w14:paraId="0AFB3ABD" w14:textId="77777777" w:rsidR="00D44021" w:rsidRDefault="00D44021" w:rsidP="00D44021">
      <w:pPr>
        <w:pStyle w:val="NormalWeb"/>
      </w:pPr>
      <w:r w:rsidRPr="000457C1">
        <w:t xml:space="preserve">The Britannica Dictionary (2023) </w:t>
      </w:r>
      <w:r w:rsidRPr="000457C1">
        <w:rPr>
          <w:i/>
          <w:iCs/>
        </w:rPr>
        <w:t>Should.</w:t>
      </w:r>
      <w:r w:rsidRPr="000457C1">
        <w:t xml:space="preserve">  Available at: </w:t>
      </w:r>
      <w:hyperlink r:id="rId55" w:history="1">
        <w:r w:rsidRPr="000457C1">
          <w:rPr>
            <w:rStyle w:val="Hyperlink"/>
          </w:rPr>
          <w:t>https://www.britannica.com/dictionary/should</w:t>
        </w:r>
      </w:hyperlink>
      <w:r w:rsidRPr="000457C1">
        <w:t xml:space="preserve"> (Accessed: 15</w:t>
      </w:r>
      <w:r w:rsidRPr="000457C1">
        <w:rPr>
          <w:vertAlign w:val="superscript"/>
        </w:rPr>
        <w:t>th</w:t>
      </w:r>
      <w:r w:rsidRPr="000457C1">
        <w:t xml:space="preserve"> June 2023).</w:t>
      </w:r>
    </w:p>
    <w:p w14:paraId="6309241F" w14:textId="323D875E" w:rsidR="00D44021" w:rsidRPr="00465F71" w:rsidRDefault="00D44021" w:rsidP="00D44021">
      <w:pPr>
        <w:pStyle w:val="NormalWeb"/>
      </w:pPr>
      <w:r w:rsidRPr="00465F71">
        <w:t xml:space="preserve">Theoharis, G. and Scanlan, M.K. (2021) </w:t>
      </w:r>
      <w:r w:rsidRPr="00465F71">
        <w:rPr>
          <w:i/>
          <w:iCs/>
        </w:rPr>
        <w:t>Leadership for increasingly diverse schools</w:t>
      </w:r>
      <w:r w:rsidRPr="00465F71">
        <w:t xml:space="preserve">. Second edition. Edited by G. Theoharis and M.K. Scanlan. New York, </w:t>
      </w:r>
      <w:r w:rsidR="00CB4D2F" w:rsidRPr="00465F71">
        <w:t>NY;</w:t>
      </w:r>
      <w:r w:rsidRPr="00465F71">
        <w:t xml:space="preserve"> Routledge, Taylor &amp; Francis Group. (Accessed: 7</w:t>
      </w:r>
      <w:r w:rsidRPr="00465F71">
        <w:rPr>
          <w:vertAlign w:val="superscript"/>
        </w:rPr>
        <w:t>th</w:t>
      </w:r>
      <w:r w:rsidRPr="00465F71">
        <w:t xml:space="preserve"> June 2023).</w:t>
      </w:r>
    </w:p>
    <w:p w14:paraId="70BBB3B1" w14:textId="77777777" w:rsidR="00D44021" w:rsidRPr="00F22A89" w:rsidRDefault="00D44021" w:rsidP="00D44021">
      <w:pPr>
        <w:pStyle w:val="NormalWeb"/>
      </w:pPr>
      <w:r w:rsidRPr="00F22A89">
        <w:t xml:space="preserve">Tucker, V.M. (2013) ‘How my involvement with an inclusive, educational, gifted and talented programme has influenced my work with students who have social, emotional and behavioural difficulties’, </w:t>
      </w:r>
      <w:r w:rsidRPr="00F22A89">
        <w:rPr>
          <w:i/>
          <w:iCs/>
        </w:rPr>
        <w:t>Gifted education international</w:t>
      </w:r>
      <w:r w:rsidRPr="00F22A89">
        <w:t xml:space="preserve">, 29(3), pp. 274–284. Available at: </w:t>
      </w:r>
      <w:hyperlink r:id="rId56" w:history="1">
        <w:r w:rsidRPr="00F22A89">
          <w:rPr>
            <w:rStyle w:val="Hyperlink"/>
          </w:rPr>
          <w:t>https://doi.org/10.1177/0261429412467111</w:t>
        </w:r>
      </w:hyperlink>
      <w:r w:rsidRPr="00F22A89">
        <w:t xml:space="preserve">. </w:t>
      </w:r>
    </w:p>
    <w:p w14:paraId="6BE985DC" w14:textId="77777777" w:rsidR="00D44021" w:rsidRPr="00A7415C" w:rsidRDefault="00D44021" w:rsidP="00D44021">
      <w:pPr>
        <w:rPr>
          <w:rFonts w:ascii="Times New Roman" w:hAnsi="Times New Roman" w:cs="Times New Roman"/>
        </w:rPr>
      </w:pPr>
      <w:r w:rsidRPr="00A7415C">
        <w:rPr>
          <w:rFonts w:ascii="Times New Roman" w:hAnsi="Times New Roman" w:cs="Times New Roman"/>
        </w:rPr>
        <w:t xml:space="preserve">UNICEF (no date) </w:t>
      </w:r>
      <w:r w:rsidRPr="00A7415C">
        <w:rPr>
          <w:rFonts w:ascii="Times New Roman" w:hAnsi="Times New Roman" w:cs="Times New Roman"/>
          <w:i/>
          <w:iCs/>
        </w:rPr>
        <w:t>The United Nations Convention on the Rights of the Child</w:t>
      </w:r>
      <w:r w:rsidRPr="00A7415C">
        <w:rPr>
          <w:rFonts w:ascii="Times New Roman" w:hAnsi="Times New Roman" w:cs="Times New Roman"/>
        </w:rPr>
        <w:t xml:space="preserve">.  Available at: </w:t>
      </w:r>
      <w:hyperlink r:id="rId57" w:history="1">
        <w:r w:rsidRPr="00A7415C">
          <w:rPr>
            <w:rStyle w:val="Hyperlink"/>
            <w:rFonts w:ascii="Times New Roman" w:hAnsi="Times New Roman" w:cs="Times New Roman"/>
          </w:rPr>
          <w:t>https://www.unicef.org.uk/wp-content/uploads/2016/08/unicef-convention-rights-child-uncrc.pdf</w:t>
        </w:r>
      </w:hyperlink>
      <w:r w:rsidRPr="00A7415C">
        <w:rPr>
          <w:rFonts w:ascii="Times New Roman" w:hAnsi="Times New Roman" w:cs="Times New Roman"/>
        </w:rPr>
        <w:t xml:space="preserve"> (Accessed: 2</w:t>
      </w:r>
      <w:r w:rsidRPr="00A7415C">
        <w:rPr>
          <w:rFonts w:ascii="Times New Roman" w:hAnsi="Times New Roman" w:cs="Times New Roman"/>
          <w:vertAlign w:val="superscript"/>
        </w:rPr>
        <w:t>nd</w:t>
      </w:r>
      <w:r w:rsidRPr="00A7415C">
        <w:rPr>
          <w:rFonts w:ascii="Times New Roman" w:hAnsi="Times New Roman" w:cs="Times New Roman"/>
        </w:rPr>
        <w:t xml:space="preserve"> June 2023).</w:t>
      </w:r>
    </w:p>
    <w:p w14:paraId="78C12CCC" w14:textId="77777777" w:rsidR="00D44021" w:rsidRPr="007F3771" w:rsidRDefault="00D44021" w:rsidP="00D44021">
      <w:pPr>
        <w:pStyle w:val="NormalWeb"/>
      </w:pPr>
      <w:r w:rsidRPr="007F3771">
        <w:t xml:space="preserve">Welsh Government (2014a) </w:t>
      </w:r>
      <w:r w:rsidRPr="007F3771">
        <w:rPr>
          <w:i/>
          <w:iCs/>
        </w:rPr>
        <w:t>Free Breakfast in primary schools</w:t>
      </w:r>
      <w:r w:rsidRPr="007F3771">
        <w:t xml:space="preserve">.  Available at: </w:t>
      </w:r>
      <w:hyperlink r:id="rId58" w:history="1">
        <w:r w:rsidRPr="007F3771">
          <w:rPr>
            <w:rStyle w:val="Hyperlink"/>
          </w:rPr>
          <w:t>https://www.gov.wales/sites/default/files/publications/2018-12/free-breakfast-in-primary-schools-statutory-guidance-for-local-authorities-and-governing-bodies.pdf</w:t>
        </w:r>
      </w:hyperlink>
      <w:r w:rsidRPr="007F3771">
        <w:t xml:space="preserve"> (Accessed: 9</w:t>
      </w:r>
      <w:r w:rsidRPr="007F3771">
        <w:rPr>
          <w:vertAlign w:val="superscript"/>
        </w:rPr>
        <w:t>th</w:t>
      </w:r>
      <w:r w:rsidRPr="007F3771">
        <w:t xml:space="preserve"> June 2023).</w:t>
      </w:r>
    </w:p>
    <w:p w14:paraId="25E09342" w14:textId="77777777" w:rsidR="00D44021" w:rsidRPr="003E67C9" w:rsidRDefault="00D44021" w:rsidP="00D44021">
      <w:pPr>
        <w:pStyle w:val="NormalWeb"/>
      </w:pPr>
      <w:r w:rsidRPr="003E67C9">
        <w:t xml:space="preserve">Welsh Government (2014b) </w:t>
      </w:r>
      <w:r w:rsidRPr="003E67C9">
        <w:rPr>
          <w:i/>
          <w:iCs/>
        </w:rPr>
        <w:t>Social Services and Well-being (Wales) Act 2014</w:t>
      </w:r>
      <w:r w:rsidRPr="003E67C9">
        <w:t xml:space="preserve">.  Available at: </w:t>
      </w:r>
      <w:hyperlink r:id="rId59" w:history="1">
        <w:r w:rsidRPr="003E67C9">
          <w:rPr>
            <w:rStyle w:val="Hyperlink"/>
          </w:rPr>
          <w:t>https://www.gov.wales/sites/default/files/publications/2019-05/social-services-and-well-being-wales-act-2014-the-essentials.pdf</w:t>
        </w:r>
      </w:hyperlink>
      <w:r w:rsidRPr="003E67C9">
        <w:t xml:space="preserve"> (Accessed: 10</w:t>
      </w:r>
      <w:r w:rsidRPr="003E67C9">
        <w:rPr>
          <w:vertAlign w:val="superscript"/>
        </w:rPr>
        <w:t>th</w:t>
      </w:r>
      <w:r w:rsidRPr="003E67C9">
        <w:t xml:space="preserve"> June 2023).</w:t>
      </w:r>
    </w:p>
    <w:p w14:paraId="080F8658" w14:textId="77777777" w:rsidR="00D44021" w:rsidRDefault="00D44021" w:rsidP="00D44021">
      <w:pPr>
        <w:rPr>
          <w:rFonts w:ascii="Times New Roman" w:hAnsi="Times New Roman" w:cs="Times New Roman"/>
        </w:rPr>
      </w:pPr>
      <w:r w:rsidRPr="00465F71">
        <w:rPr>
          <w:rFonts w:ascii="Times New Roman" w:hAnsi="Times New Roman" w:cs="Times New Roman"/>
        </w:rPr>
        <w:t xml:space="preserve">Welsh Government (2016a) </w:t>
      </w:r>
      <w:r w:rsidRPr="00465F71">
        <w:rPr>
          <w:rFonts w:ascii="Times New Roman" w:hAnsi="Times New Roman" w:cs="Times New Roman"/>
          <w:i/>
          <w:iCs/>
        </w:rPr>
        <w:t>FaCE the challenge together: Family and community engagement toolkit for school in Wale</w:t>
      </w:r>
      <w:r>
        <w:rPr>
          <w:rFonts w:ascii="Times New Roman" w:hAnsi="Times New Roman" w:cs="Times New Roman"/>
          <w:i/>
          <w:iCs/>
        </w:rPr>
        <w:t>s</w:t>
      </w:r>
      <w:r w:rsidRPr="00465F71">
        <w:rPr>
          <w:rFonts w:ascii="Times New Roman" w:hAnsi="Times New Roman" w:cs="Times New Roman"/>
          <w:i/>
          <w:iCs/>
        </w:rPr>
        <w:t>.  Main guidance</w:t>
      </w:r>
      <w:r w:rsidRPr="00465F71">
        <w:rPr>
          <w:rFonts w:ascii="Times New Roman" w:hAnsi="Times New Roman" w:cs="Times New Roman"/>
        </w:rPr>
        <w:t xml:space="preserve">.  Available at: </w:t>
      </w:r>
      <w:hyperlink r:id="rId60" w:history="1">
        <w:r w:rsidRPr="00465F71">
          <w:rPr>
            <w:rStyle w:val="Hyperlink"/>
            <w:rFonts w:ascii="Times New Roman" w:hAnsi="Times New Roman" w:cs="Times New Roman"/>
          </w:rPr>
          <w:t>https://www.gov.wales/sites/def</w:t>
        </w:r>
        <w:r w:rsidRPr="00465F71">
          <w:rPr>
            <w:rStyle w:val="Hyperlink"/>
            <w:rFonts w:ascii="Times New Roman" w:hAnsi="Times New Roman" w:cs="Times New Roman"/>
          </w:rPr>
          <w:t>a</w:t>
        </w:r>
        <w:r w:rsidRPr="00465F71">
          <w:rPr>
            <w:rStyle w:val="Hyperlink"/>
            <w:rFonts w:ascii="Times New Roman" w:hAnsi="Times New Roman" w:cs="Times New Roman"/>
          </w:rPr>
          <w:t>ult/files/publications/2018-12/face-the-challenge-together-family-and-community-engagement-toolkit-f</w:t>
        </w:r>
        <w:r w:rsidRPr="00465F71">
          <w:rPr>
            <w:rStyle w:val="Hyperlink"/>
            <w:rFonts w:ascii="Times New Roman" w:hAnsi="Times New Roman" w:cs="Times New Roman"/>
          </w:rPr>
          <w:t>o</w:t>
        </w:r>
        <w:r w:rsidRPr="00465F71">
          <w:rPr>
            <w:rStyle w:val="Hyperlink"/>
            <w:rFonts w:ascii="Times New Roman" w:hAnsi="Times New Roman" w:cs="Times New Roman"/>
          </w:rPr>
          <w:t>r-schools-in-wales-main-guidance.pdf</w:t>
        </w:r>
      </w:hyperlink>
      <w:r w:rsidRPr="00465F71">
        <w:rPr>
          <w:rFonts w:ascii="Times New Roman" w:hAnsi="Times New Roman" w:cs="Times New Roman"/>
        </w:rPr>
        <w:t xml:space="preserve"> (Accessed: 2</w:t>
      </w:r>
      <w:r w:rsidRPr="00465F71">
        <w:rPr>
          <w:rFonts w:ascii="Times New Roman" w:hAnsi="Times New Roman" w:cs="Times New Roman"/>
          <w:vertAlign w:val="superscript"/>
        </w:rPr>
        <w:t>nd</w:t>
      </w:r>
      <w:r w:rsidRPr="00465F71">
        <w:rPr>
          <w:rFonts w:ascii="Times New Roman" w:hAnsi="Times New Roman" w:cs="Times New Roman"/>
        </w:rPr>
        <w:t xml:space="preserve"> June 2023).</w:t>
      </w:r>
    </w:p>
    <w:p w14:paraId="60571C52" w14:textId="77777777" w:rsidR="00D44021" w:rsidRPr="00465F71" w:rsidRDefault="00D44021" w:rsidP="00D44021">
      <w:pPr>
        <w:pStyle w:val="NormalWeb"/>
      </w:pPr>
      <w:r w:rsidRPr="00465F71">
        <w:t xml:space="preserve">Welsh Government (2016 b) </w:t>
      </w:r>
      <w:r w:rsidRPr="00465F71">
        <w:rPr>
          <w:i/>
          <w:iCs/>
        </w:rPr>
        <w:t>Theme 5: Developing Community Partnerships and Multi-Agency Working. Resources 1-2.</w:t>
      </w:r>
      <w:r w:rsidRPr="00465F71">
        <w:t xml:space="preserve">  Available at: </w:t>
      </w:r>
      <w:hyperlink r:id="rId61" w:history="1">
        <w:r w:rsidRPr="00465F71">
          <w:rPr>
            <w:rStyle w:val="Hyperlink"/>
          </w:rPr>
          <w:t>https://www.gov.wales/sites/default/files/publications/2018-12/theme-5-developing-community-partnerships-and-multi-agency-working-resources-1-2.pdf</w:t>
        </w:r>
      </w:hyperlink>
      <w:r w:rsidRPr="00465F71">
        <w:t xml:space="preserve"> (Accessed: 15</w:t>
      </w:r>
      <w:r w:rsidRPr="00465F71">
        <w:rPr>
          <w:vertAlign w:val="superscript"/>
        </w:rPr>
        <w:t>th</w:t>
      </w:r>
      <w:r w:rsidRPr="00465F71">
        <w:t xml:space="preserve"> June 2023).</w:t>
      </w:r>
    </w:p>
    <w:p w14:paraId="1B492682" w14:textId="77777777" w:rsidR="00D44021" w:rsidRPr="00465F71" w:rsidRDefault="00D44021" w:rsidP="00D44021">
      <w:pPr>
        <w:rPr>
          <w:rFonts w:ascii="Times New Roman" w:hAnsi="Times New Roman" w:cs="Times New Roman"/>
        </w:rPr>
      </w:pPr>
    </w:p>
    <w:p w14:paraId="56A19A6F" w14:textId="77777777" w:rsidR="00D44021" w:rsidRPr="00F22A89" w:rsidRDefault="00D44021" w:rsidP="00D44021">
      <w:pPr>
        <w:pStyle w:val="NormalWeb"/>
      </w:pPr>
      <w:r w:rsidRPr="00F22A89">
        <w:lastRenderedPageBreak/>
        <w:t xml:space="preserve">Welsh Government (2016c) </w:t>
      </w:r>
      <w:r w:rsidRPr="00F22A89">
        <w:rPr>
          <w:i/>
          <w:iCs/>
        </w:rPr>
        <w:t>Theme 1: Leadership for a self-improving system.  Resources 1-7.</w:t>
      </w:r>
      <w:r w:rsidRPr="00F22A89">
        <w:t xml:space="preserve">  Available at: </w:t>
      </w:r>
      <w:hyperlink r:id="rId62" w:history="1">
        <w:r w:rsidRPr="00F22A89">
          <w:rPr>
            <w:rStyle w:val="Hyperlink"/>
          </w:rPr>
          <w:t>https://www.gov.wales/sites/default/files/publications/2018-12/theme-1-leadership-for-a-self-improving-system-resources-1-7.pdf</w:t>
        </w:r>
      </w:hyperlink>
      <w:r w:rsidRPr="00F22A89">
        <w:t xml:space="preserve"> (Accessed: 10</w:t>
      </w:r>
      <w:r w:rsidRPr="00F22A89">
        <w:rPr>
          <w:vertAlign w:val="superscript"/>
        </w:rPr>
        <w:t>th</w:t>
      </w:r>
      <w:r w:rsidRPr="00F22A89">
        <w:t xml:space="preserve"> June 2023).</w:t>
      </w:r>
    </w:p>
    <w:p w14:paraId="10AE8492" w14:textId="77777777" w:rsidR="00D44021" w:rsidRPr="00F22A89" w:rsidRDefault="00D44021" w:rsidP="00D44021">
      <w:pPr>
        <w:pStyle w:val="NormalWeb"/>
      </w:pPr>
      <w:r w:rsidRPr="00F22A89">
        <w:t xml:space="preserve">Welsh Government (2016d) </w:t>
      </w:r>
      <w:r w:rsidRPr="00F22A89">
        <w:rPr>
          <w:i/>
          <w:iCs/>
        </w:rPr>
        <w:t>Inclusion and Pupil Support</w:t>
      </w:r>
      <w:r w:rsidRPr="00F22A89">
        <w:t xml:space="preserve">.  Available at: </w:t>
      </w:r>
      <w:hyperlink r:id="rId63" w:history="1">
        <w:r w:rsidRPr="00F22A89">
          <w:rPr>
            <w:rStyle w:val="Hyperlink"/>
          </w:rPr>
          <w:t>https://www.gov.wales/sites/defaul</w:t>
        </w:r>
        <w:r w:rsidRPr="00F22A89">
          <w:rPr>
            <w:rStyle w:val="Hyperlink"/>
          </w:rPr>
          <w:t>t</w:t>
        </w:r>
        <w:r w:rsidRPr="00F22A89">
          <w:rPr>
            <w:rStyle w:val="Hyperlink"/>
          </w:rPr>
          <w:t>/files/publications/2018-05/guidance-inclusion-and-pupil-support_0.pdf</w:t>
        </w:r>
      </w:hyperlink>
      <w:r w:rsidRPr="00F22A89">
        <w:t xml:space="preserve"> (Accessed: 16</w:t>
      </w:r>
      <w:r w:rsidRPr="00F22A89">
        <w:rPr>
          <w:vertAlign w:val="superscript"/>
        </w:rPr>
        <w:t>th</w:t>
      </w:r>
      <w:r w:rsidRPr="00F22A89">
        <w:t xml:space="preserve"> June 2023).</w:t>
      </w:r>
    </w:p>
    <w:p w14:paraId="12208C44" w14:textId="77777777" w:rsidR="00D44021" w:rsidRPr="00697FA4" w:rsidRDefault="00D44021" w:rsidP="00D44021">
      <w:pPr>
        <w:pStyle w:val="NormalWeb"/>
        <w:rPr>
          <w:highlight w:val="yellow"/>
        </w:rPr>
      </w:pPr>
      <w:r>
        <w:t xml:space="preserve">Welsh Government (2019) </w:t>
      </w:r>
      <w:r w:rsidRPr="007F3771">
        <w:rPr>
          <w:i/>
          <w:iCs/>
        </w:rPr>
        <w:t>Statutory guidance for school governing bodies on school uniform and appearance policies. Education, Wales (2019, No. 21).</w:t>
      </w:r>
      <w:r>
        <w:t xml:space="preserve"> Available at: </w:t>
      </w:r>
      <w:hyperlink r:id="rId64" w:history="1">
        <w:r w:rsidRPr="007B554E">
          <w:rPr>
            <w:rStyle w:val="Hyperlink"/>
          </w:rPr>
          <w:t>https://www.gov.wales/sites/default/files/publications/2019-07/statutory-guidance-for-school-governing-bodies-on-school-uniform-and-appearance-policies.pdf</w:t>
        </w:r>
      </w:hyperlink>
      <w:r>
        <w:t xml:space="preserve"> </w:t>
      </w:r>
    </w:p>
    <w:p w14:paraId="05B1BB2A" w14:textId="77777777" w:rsidR="00D44021" w:rsidRPr="007F3771" w:rsidRDefault="00D44021" w:rsidP="00D44021">
      <w:pPr>
        <w:pStyle w:val="NormalWeb"/>
      </w:pPr>
      <w:r w:rsidRPr="007F3771">
        <w:t xml:space="preserve">Welsh Government (2022) </w:t>
      </w:r>
      <w:r w:rsidRPr="007F3771">
        <w:rPr>
          <w:i/>
          <w:iCs/>
        </w:rPr>
        <w:t>Child Poverty Strategy</w:t>
      </w:r>
      <w:r w:rsidRPr="007F3771">
        <w:t xml:space="preserve">.  Available at: </w:t>
      </w:r>
      <w:hyperlink r:id="rId65" w:history="1">
        <w:r w:rsidRPr="007F3771">
          <w:rPr>
            <w:rStyle w:val="Hyperlink"/>
          </w:rPr>
          <w:t>https://www.gov.wales/sites/default/files/pdf-versions/2023/3/1/1679914415/child-poverty-strategy-2022-progress-report.pdf</w:t>
        </w:r>
      </w:hyperlink>
      <w:r w:rsidRPr="007F3771">
        <w:t xml:space="preserve"> (Accessed: 9</w:t>
      </w:r>
      <w:r w:rsidRPr="007F3771">
        <w:rPr>
          <w:vertAlign w:val="superscript"/>
        </w:rPr>
        <w:t>th</w:t>
      </w:r>
      <w:r w:rsidRPr="007F3771">
        <w:t xml:space="preserve"> June 2023).</w:t>
      </w:r>
    </w:p>
    <w:p w14:paraId="0E65DF0D" w14:textId="77777777" w:rsidR="00D44021" w:rsidRPr="00B245F7" w:rsidRDefault="00D44021" w:rsidP="00D44021">
      <w:pPr>
        <w:rPr>
          <w:rFonts w:ascii="Times New Roman" w:hAnsi="Times New Roman" w:cs="Times New Roman"/>
        </w:rPr>
      </w:pPr>
      <w:r w:rsidRPr="00B245F7">
        <w:rPr>
          <w:rFonts w:ascii="Times New Roman" w:hAnsi="Times New Roman" w:cs="Times New Roman"/>
        </w:rPr>
        <w:t xml:space="preserve">Welsh Government (2023) </w:t>
      </w:r>
      <w:r w:rsidRPr="00B245F7">
        <w:rPr>
          <w:rFonts w:ascii="Times New Roman" w:hAnsi="Times New Roman" w:cs="Times New Roman"/>
          <w:i/>
          <w:iCs/>
        </w:rPr>
        <w:t>Annex 3: Developing family engagement in Community Focused Schools.  Information to help schools develop their family engagement provision</w:t>
      </w:r>
      <w:r w:rsidRPr="00B245F7">
        <w:rPr>
          <w:rFonts w:ascii="Times New Roman" w:hAnsi="Times New Roman" w:cs="Times New Roman"/>
        </w:rPr>
        <w:t xml:space="preserve">.  Available at: </w:t>
      </w:r>
      <w:hyperlink r:id="rId66" w:history="1">
        <w:r w:rsidRPr="00B245F7">
          <w:rPr>
            <w:rStyle w:val="Hyperlink"/>
            <w:rFonts w:ascii="Times New Roman" w:hAnsi="Times New Roman" w:cs="Times New Roman"/>
          </w:rPr>
          <w:t>https://www.gov.wales/sites/default/files/pdf</w:t>
        </w:r>
        <w:r w:rsidRPr="00B245F7">
          <w:rPr>
            <w:rStyle w:val="Hyperlink"/>
            <w:rFonts w:ascii="Times New Roman" w:hAnsi="Times New Roman" w:cs="Times New Roman"/>
          </w:rPr>
          <w:t>-</w:t>
        </w:r>
        <w:r w:rsidRPr="00B245F7">
          <w:rPr>
            <w:rStyle w:val="Hyperlink"/>
            <w:rFonts w:ascii="Times New Roman" w:hAnsi="Times New Roman" w:cs="Times New Roman"/>
          </w:rPr>
          <w:t>versions/2023/1/5/1674815661/annex-3-developing-family-engagement-community-focused-schools.pdf</w:t>
        </w:r>
      </w:hyperlink>
      <w:r w:rsidRPr="00B245F7">
        <w:rPr>
          <w:rFonts w:ascii="Times New Roman" w:hAnsi="Times New Roman" w:cs="Times New Roman"/>
        </w:rPr>
        <w:t xml:space="preserve"> (Accessed: 1</w:t>
      </w:r>
      <w:r w:rsidRPr="00B245F7">
        <w:rPr>
          <w:rFonts w:ascii="Times New Roman" w:hAnsi="Times New Roman" w:cs="Times New Roman"/>
          <w:vertAlign w:val="superscript"/>
        </w:rPr>
        <w:t>st</w:t>
      </w:r>
      <w:r w:rsidRPr="00B245F7">
        <w:rPr>
          <w:rFonts w:ascii="Times New Roman" w:hAnsi="Times New Roman" w:cs="Times New Roman"/>
        </w:rPr>
        <w:t xml:space="preserve"> June 2023).</w:t>
      </w:r>
    </w:p>
    <w:p w14:paraId="752AB050" w14:textId="77777777" w:rsidR="00D44021" w:rsidRPr="00697FA4" w:rsidRDefault="00D44021" w:rsidP="00D44021">
      <w:pPr>
        <w:rPr>
          <w:rFonts w:ascii="Times New Roman" w:hAnsi="Times New Roman" w:cs="Times New Roman"/>
          <w:highlight w:val="yellow"/>
        </w:rPr>
      </w:pPr>
    </w:p>
    <w:p w14:paraId="01BAEEEB" w14:textId="77777777" w:rsidR="00D44021" w:rsidRPr="000D6DF4" w:rsidRDefault="00D44021" w:rsidP="00D44021">
      <w:pPr>
        <w:rPr>
          <w:rFonts w:ascii="Times New Roman" w:hAnsi="Times New Roman" w:cs="Times New Roman"/>
        </w:rPr>
      </w:pPr>
      <w:r w:rsidRPr="00697FA4">
        <w:rPr>
          <w:rFonts w:ascii="Times New Roman" w:hAnsi="Times New Roman" w:cs="Times New Roman"/>
        </w:rPr>
        <w:t xml:space="preserve">Welsh Government (no date) </w:t>
      </w:r>
      <w:r w:rsidRPr="00697FA4">
        <w:rPr>
          <w:rFonts w:ascii="Times New Roman" w:hAnsi="Times New Roman" w:cs="Times New Roman"/>
          <w:i/>
          <w:iCs/>
        </w:rPr>
        <w:t>A Summary of the United Nations Convention on the Rights of the Child.</w:t>
      </w:r>
      <w:r w:rsidRPr="00697FA4">
        <w:rPr>
          <w:rFonts w:ascii="Times New Roman" w:hAnsi="Times New Roman" w:cs="Times New Roman"/>
        </w:rPr>
        <w:t xml:space="preserve">  Available at: </w:t>
      </w:r>
      <w:hyperlink r:id="rId67" w:history="1">
        <w:r w:rsidRPr="00697FA4">
          <w:rPr>
            <w:rStyle w:val="Hyperlink"/>
            <w:rFonts w:ascii="Times New Roman" w:hAnsi="Times New Roman" w:cs="Times New Roman"/>
          </w:rPr>
          <w:t>https://www.gov.wales/sites/default/f</w:t>
        </w:r>
        <w:r w:rsidRPr="00697FA4">
          <w:rPr>
            <w:rStyle w:val="Hyperlink"/>
            <w:rFonts w:ascii="Times New Roman" w:hAnsi="Times New Roman" w:cs="Times New Roman"/>
          </w:rPr>
          <w:t>i</w:t>
        </w:r>
        <w:r w:rsidRPr="00697FA4">
          <w:rPr>
            <w:rStyle w:val="Hyperlink"/>
            <w:rFonts w:ascii="Times New Roman" w:hAnsi="Times New Roman" w:cs="Times New Roman"/>
          </w:rPr>
          <w:t>les/publications/2021-11/uncrc-summary-poster.pdf</w:t>
        </w:r>
      </w:hyperlink>
      <w:r w:rsidRPr="00697FA4">
        <w:rPr>
          <w:rFonts w:ascii="Times New Roman" w:hAnsi="Times New Roman" w:cs="Times New Roman"/>
        </w:rPr>
        <w:t xml:space="preserve"> (Accessed: 2</w:t>
      </w:r>
      <w:r w:rsidRPr="00697FA4">
        <w:rPr>
          <w:rFonts w:ascii="Times New Roman" w:hAnsi="Times New Roman" w:cs="Times New Roman"/>
          <w:vertAlign w:val="superscript"/>
        </w:rPr>
        <w:t>nd</w:t>
      </w:r>
      <w:r w:rsidRPr="00697FA4">
        <w:rPr>
          <w:rFonts w:ascii="Times New Roman" w:hAnsi="Times New Roman" w:cs="Times New Roman"/>
        </w:rPr>
        <w:t xml:space="preserve"> June 2023).</w:t>
      </w:r>
    </w:p>
    <w:p w14:paraId="4CFF41DC" w14:textId="77777777" w:rsidR="00D44021" w:rsidRDefault="00D44021" w:rsidP="000310D8">
      <w:pPr>
        <w:rPr>
          <w:rFonts w:ascii="Times New Roman" w:hAnsi="Times New Roman" w:cs="Times New Roman"/>
        </w:rPr>
      </w:pPr>
    </w:p>
    <w:p w14:paraId="5839C79A" w14:textId="77777777" w:rsidR="009A0A86" w:rsidRDefault="009A0A86" w:rsidP="000310D8">
      <w:pPr>
        <w:rPr>
          <w:rFonts w:ascii="Times New Roman" w:hAnsi="Times New Roman" w:cs="Times New Roman"/>
        </w:rPr>
      </w:pPr>
    </w:p>
    <w:p w14:paraId="4A87809C" w14:textId="77777777" w:rsidR="00B3222B" w:rsidRPr="000310D8" w:rsidRDefault="00B3222B" w:rsidP="000310D8">
      <w:pPr>
        <w:rPr>
          <w:rFonts w:ascii="Times New Roman" w:hAnsi="Times New Roman" w:cs="Times New Roman"/>
        </w:rPr>
      </w:pPr>
    </w:p>
    <w:p w14:paraId="4E55E64A" w14:textId="77777777" w:rsidR="00E306B0" w:rsidRDefault="00E306B0" w:rsidP="00E306B0">
      <w:pPr>
        <w:jc w:val="center"/>
        <w:rPr>
          <w:rFonts w:ascii="Times New Roman" w:hAnsi="Times New Roman" w:cs="Times New Roman"/>
          <w:i/>
          <w:iCs/>
          <w:u w:val="single"/>
        </w:rPr>
      </w:pPr>
    </w:p>
    <w:p w14:paraId="092A14D2" w14:textId="77777777" w:rsidR="00E306B0" w:rsidRPr="00E306B0" w:rsidRDefault="00E306B0" w:rsidP="00E306B0">
      <w:pPr>
        <w:rPr>
          <w:rFonts w:ascii="Times New Roman" w:hAnsi="Times New Roman" w:cs="Times New Roman"/>
        </w:rPr>
      </w:pPr>
    </w:p>
    <w:sectPr w:rsidR="00E306B0" w:rsidRPr="00E306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50C"/>
    <w:rsid w:val="0001258E"/>
    <w:rsid w:val="000150CC"/>
    <w:rsid w:val="000274BE"/>
    <w:rsid w:val="000310D8"/>
    <w:rsid w:val="00034E80"/>
    <w:rsid w:val="00057AB6"/>
    <w:rsid w:val="000668E8"/>
    <w:rsid w:val="0008081B"/>
    <w:rsid w:val="000843B4"/>
    <w:rsid w:val="00087268"/>
    <w:rsid w:val="00091ED3"/>
    <w:rsid w:val="00093F87"/>
    <w:rsid w:val="000B1A8D"/>
    <w:rsid w:val="000B59C3"/>
    <w:rsid w:val="000B67B3"/>
    <w:rsid w:val="000D1B9E"/>
    <w:rsid w:val="000D7F17"/>
    <w:rsid w:val="000F5204"/>
    <w:rsid w:val="0010166C"/>
    <w:rsid w:val="0014279E"/>
    <w:rsid w:val="00146509"/>
    <w:rsid w:val="00163FC4"/>
    <w:rsid w:val="00192919"/>
    <w:rsid w:val="00192CB1"/>
    <w:rsid w:val="0019464B"/>
    <w:rsid w:val="001A06AB"/>
    <w:rsid w:val="001A1CA2"/>
    <w:rsid w:val="001A7875"/>
    <w:rsid w:val="001A7D25"/>
    <w:rsid w:val="001B4631"/>
    <w:rsid w:val="001D7867"/>
    <w:rsid w:val="001D7ECD"/>
    <w:rsid w:val="001F5D19"/>
    <w:rsid w:val="00214189"/>
    <w:rsid w:val="002177B4"/>
    <w:rsid w:val="002225F0"/>
    <w:rsid w:val="0023481A"/>
    <w:rsid w:val="00247D80"/>
    <w:rsid w:val="00251330"/>
    <w:rsid w:val="0025620E"/>
    <w:rsid w:val="002572A3"/>
    <w:rsid w:val="0026555B"/>
    <w:rsid w:val="0026591F"/>
    <w:rsid w:val="0027760D"/>
    <w:rsid w:val="0028408B"/>
    <w:rsid w:val="00292513"/>
    <w:rsid w:val="002C5656"/>
    <w:rsid w:val="002C5EC5"/>
    <w:rsid w:val="002D0F83"/>
    <w:rsid w:val="002D3E85"/>
    <w:rsid w:val="002E283D"/>
    <w:rsid w:val="002E5FDE"/>
    <w:rsid w:val="002F5BA1"/>
    <w:rsid w:val="00316A06"/>
    <w:rsid w:val="0032505A"/>
    <w:rsid w:val="003307E7"/>
    <w:rsid w:val="0033773C"/>
    <w:rsid w:val="00342D4A"/>
    <w:rsid w:val="0034534B"/>
    <w:rsid w:val="00353D95"/>
    <w:rsid w:val="00354BC2"/>
    <w:rsid w:val="00356134"/>
    <w:rsid w:val="00361001"/>
    <w:rsid w:val="00366E2F"/>
    <w:rsid w:val="003769E4"/>
    <w:rsid w:val="003819D9"/>
    <w:rsid w:val="003A32DC"/>
    <w:rsid w:val="003A5132"/>
    <w:rsid w:val="003B1156"/>
    <w:rsid w:val="003C1408"/>
    <w:rsid w:val="003D2834"/>
    <w:rsid w:val="003D5E30"/>
    <w:rsid w:val="003E3B95"/>
    <w:rsid w:val="003E485D"/>
    <w:rsid w:val="003F1C96"/>
    <w:rsid w:val="003F2CAF"/>
    <w:rsid w:val="003F4458"/>
    <w:rsid w:val="004115E7"/>
    <w:rsid w:val="0042140E"/>
    <w:rsid w:val="004227DC"/>
    <w:rsid w:val="00441436"/>
    <w:rsid w:val="004568E3"/>
    <w:rsid w:val="004620B2"/>
    <w:rsid w:val="00464536"/>
    <w:rsid w:val="00467EDD"/>
    <w:rsid w:val="004841A4"/>
    <w:rsid w:val="00487209"/>
    <w:rsid w:val="00487A3B"/>
    <w:rsid w:val="00496001"/>
    <w:rsid w:val="004A234B"/>
    <w:rsid w:val="004B1234"/>
    <w:rsid w:val="004B6063"/>
    <w:rsid w:val="004C06D2"/>
    <w:rsid w:val="004C3AB2"/>
    <w:rsid w:val="004F3AE5"/>
    <w:rsid w:val="004F3C0F"/>
    <w:rsid w:val="005040B3"/>
    <w:rsid w:val="00551D4C"/>
    <w:rsid w:val="00575EAF"/>
    <w:rsid w:val="00581091"/>
    <w:rsid w:val="00595642"/>
    <w:rsid w:val="005B5A00"/>
    <w:rsid w:val="005C4C60"/>
    <w:rsid w:val="005D104D"/>
    <w:rsid w:val="005F3F6D"/>
    <w:rsid w:val="00602AF0"/>
    <w:rsid w:val="00605D16"/>
    <w:rsid w:val="006113CC"/>
    <w:rsid w:val="006210DA"/>
    <w:rsid w:val="00624A0B"/>
    <w:rsid w:val="00627A69"/>
    <w:rsid w:val="006326A3"/>
    <w:rsid w:val="00641CEC"/>
    <w:rsid w:val="0064230A"/>
    <w:rsid w:val="00645179"/>
    <w:rsid w:val="006556EE"/>
    <w:rsid w:val="00661D3A"/>
    <w:rsid w:val="00670375"/>
    <w:rsid w:val="00692A03"/>
    <w:rsid w:val="006B78D3"/>
    <w:rsid w:val="006D4C65"/>
    <w:rsid w:val="006D7611"/>
    <w:rsid w:val="006E668D"/>
    <w:rsid w:val="007240DD"/>
    <w:rsid w:val="00726268"/>
    <w:rsid w:val="00730EEB"/>
    <w:rsid w:val="007404A8"/>
    <w:rsid w:val="00743D3C"/>
    <w:rsid w:val="00752EC5"/>
    <w:rsid w:val="007628C9"/>
    <w:rsid w:val="007677BF"/>
    <w:rsid w:val="00777606"/>
    <w:rsid w:val="00792F51"/>
    <w:rsid w:val="007C0866"/>
    <w:rsid w:val="007D245B"/>
    <w:rsid w:val="007D758B"/>
    <w:rsid w:val="007E30DE"/>
    <w:rsid w:val="007F4F19"/>
    <w:rsid w:val="007F6346"/>
    <w:rsid w:val="007F74DF"/>
    <w:rsid w:val="00803A06"/>
    <w:rsid w:val="00803C2C"/>
    <w:rsid w:val="00823569"/>
    <w:rsid w:val="00841D39"/>
    <w:rsid w:val="00850135"/>
    <w:rsid w:val="00852018"/>
    <w:rsid w:val="00855CB6"/>
    <w:rsid w:val="008618F8"/>
    <w:rsid w:val="00874D91"/>
    <w:rsid w:val="00875640"/>
    <w:rsid w:val="008757F9"/>
    <w:rsid w:val="0089627F"/>
    <w:rsid w:val="008A141B"/>
    <w:rsid w:val="008A2300"/>
    <w:rsid w:val="008A570F"/>
    <w:rsid w:val="008A6E50"/>
    <w:rsid w:val="008E555A"/>
    <w:rsid w:val="008F303A"/>
    <w:rsid w:val="008F38A0"/>
    <w:rsid w:val="00904A63"/>
    <w:rsid w:val="00905026"/>
    <w:rsid w:val="00907F0D"/>
    <w:rsid w:val="00914D3C"/>
    <w:rsid w:val="00931AAA"/>
    <w:rsid w:val="00934DEB"/>
    <w:rsid w:val="00935132"/>
    <w:rsid w:val="00940C6A"/>
    <w:rsid w:val="00953307"/>
    <w:rsid w:val="0095453B"/>
    <w:rsid w:val="00973378"/>
    <w:rsid w:val="0097614B"/>
    <w:rsid w:val="009838E3"/>
    <w:rsid w:val="00984D11"/>
    <w:rsid w:val="00986089"/>
    <w:rsid w:val="009A0A86"/>
    <w:rsid w:val="009A3BCD"/>
    <w:rsid w:val="009A7BE5"/>
    <w:rsid w:val="009C0567"/>
    <w:rsid w:val="009C352A"/>
    <w:rsid w:val="009D1157"/>
    <w:rsid w:val="009D5CC7"/>
    <w:rsid w:val="00A12883"/>
    <w:rsid w:val="00A14526"/>
    <w:rsid w:val="00A15AC3"/>
    <w:rsid w:val="00A174EC"/>
    <w:rsid w:val="00A261ED"/>
    <w:rsid w:val="00A51239"/>
    <w:rsid w:val="00A5696F"/>
    <w:rsid w:val="00A71D1F"/>
    <w:rsid w:val="00A7394E"/>
    <w:rsid w:val="00AA1590"/>
    <w:rsid w:val="00AA65B2"/>
    <w:rsid w:val="00AB697F"/>
    <w:rsid w:val="00AC2751"/>
    <w:rsid w:val="00AD33EF"/>
    <w:rsid w:val="00AD502B"/>
    <w:rsid w:val="00AE1B12"/>
    <w:rsid w:val="00AF6FF2"/>
    <w:rsid w:val="00B102E6"/>
    <w:rsid w:val="00B12F29"/>
    <w:rsid w:val="00B3222B"/>
    <w:rsid w:val="00B361AE"/>
    <w:rsid w:val="00B36E4F"/>
    <w:rsid w:val="00B424D3"/>
    <w:rsid w:val="00B6569D"/>
    <w:rsid w:val="00B7068E"/>
    <w:rsid w:val="00B74EC3"/>
    <w:rsid w:val="00B75600"/>
    <w:rsid w:val="00B75730"/>
    <w:rsid w:val="00B8103E"/>
    <w:rsid w:val="00B82F8F"/>
    <w:rsid w:val="00B8776D"/>
    <w:rsid w:val="00B966FC"/>
    <w:rsid w:val="00BA7D24"/>
    <w:rsid w:val="00BB1A77"/>
    <w:rsid w:val="00BB48AA"/>
    <w:rsid w:val="00BB67D1"/>
    <w:rsid w:val="00BC1DAF"/>
    <w:rsid w:val="00BC25C9"/>
    <w:rsid w:val="00BC5E1C"/>
    <w:rsid w:val="00BC7435"/>
    <w:rsid w:val="00BC7E20"/>
    <w:rsid w:val="00BE409E"/>
    <w:rsid w:val="00BF4F09"/>
    <w:rsid w:val="00C363F1"/>
    <w:rsid w:val="00C4138D"/>
    <w:rsid w:val="00C42B6E"/>
    <w:rsid w:val="00C4355A"/>
    <w:rsid w:val="00C458F9"/>
    <w:rsid w:val="00C60DDF"/>
    <w:rsid w:val="00C702B1"/>
    <w:rsid w:val="00C90995"/>
    <w:rsid w:val="00C93765"/>
    <w:rsid w:val="00C944E6"/>
    <w:rsid w:val="00C94D3C"/>
    <w:rsid w:val="00CA2E0B"/>
    <w:rsid w:val="00CB2205"/>
    <w:rsid w:val="00CB4D2F"/>
    <w:rsid w:val="00CB5CD3"/>
    <w:rsid w:val="00CB6B14"/>
    <w:rsid w:val="00CC0ED1"/>
    <w:rsid w:val="00CF0813"/>
    <w:rsid w:val="00CF5316"/>
    <w:rsid w:val="00D17C69"/>
    <w:rsid w:val="00D22127"/>
    <w:rsid w:val="00D2250C"/>
    <w:rsid w:val="00D24CBC"/>
    <w:rsid w:val="00D255BD"/>
    <w:rsid w:val="00D266E0"/>
    <w:rsid w:val="00D44021"/>
    <w:rsid w:val="00D441CD"/>
    <w:rsid w:val="00D471EF"/>
    <w:rsid w:val="00D50576"/>
    <w:rsid w:val="00D505E4"/>
    <w:rsid w:val="00D52EE1"/>
    <w:rsid w:val="00D54056"/>
    <w:rsid w:val="00D56335"/>
    <w:rsid w:val="00D566FB"/>
    <w:rsid w:val="00D57C2A"/>
    <w:rsid w:val="00D602A8"/>
    <w:rsid w:val="00D61E0F"/>
    <w:rsid w:val="00D76215"/>
    <w:rsid w:val="00D82FDB"/>
    <w:rsid w:val="00DA698D"/>
    <w:rsid w:val="00DC6C73"/>
    <w:rsid w:val="00DD0BB5"/>
    <w:rsid w:val="00E005B2"/>
    <w:rsid w:val="00E306B0"/>
    <w:rsid w:val="00E345B9"/>
    <w:rsid w:val="00E40AA4"/>
    <w:rsid w:val="00E67DA8"/>
    <w:rsid w:val="00E77F47"/>
    <w:rsid w:val="00E84C0E"/>
    <w:rsid w:val="00E85FC7"/>
    <w:rsid w:val="00EA21A1"/>
    <w:rsid w:val="00EC1DEA"/>
    <w:rsid w:val="00ED1854"/>
    <w:rsid w:val="00ED3546"/>
    <w:rsid w:val="00EE186B"/>
    <w:rsid w:val="00EF1A1C"/>
    <w:rsid w:val="00EF5336"/>
    <w:rsid w:val="00EF72BE"/>
    <w:rsid w:val="00F0112A"/>
    <w:rsid w:val="00F030B9"/>
    <w:rsid w:val="00F10818"/>
    <w:rsid w:val="00F11C29"/>
    <w:rsid w:val="00F2001F"/>
    <w:rsid w:val="00F25AF2"/>
    <w:rsid w:val="00F25F92"/>
    <w:rsid w:val="00F27A41"/>
    <w:rsid w:val="00F411EF"/>
    <w:rsid w:val="00F52A3C"/>
    <w:rsid w:val="00F574A0"/>
    <w:rsid w:val="00F62A09"/>
    <w:rsid w:val="00F637FA"/>
    <w:rsid w:val="00F933DB"/>
    <w:rsid w:val="00FA1801"/>
    <w:rsid w:val="00FC7D6A"/>
    <w:rsid w:val="00FE2288"/>
    <w:rsid w:val="00FE518C"/>
    <w:rsid w:val="00FF09E3"/>
    <w:rsid w:val="00FF0B0E"/>
    <w:rsid w:val="00FF0EF1"/>
    <w:rsid w:val="00FF7A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6C1281"/>
  <w15:chartTrackingRefBased/>
  <w15:docId w15:val="{1B969656-473B-D64C-9C7C-D5D2E9C4D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021"/>
    <w:rPr>
      <w:color w:val="0563C1" w:themeColor="hyperlink"/>
      <w:u w:val="single"/>
    </w:rPr>
  </w:style>
  <w:style w:type="paragraph" w:styleId="NormalWeb">
    <w:name w:val="Normal (Web)"/>
    <w:basedOn w:val="Normal"/>
    <w:uiPriority w:val="99"/>
    <w:unhideWhenUsed/>
    <w:rsid w:val="00D44021"/>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D440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ublications.parliament.uk/pa/cm200910/cmselect/cmpubadm/17/17.pdf" TargetMode="External"/><Relationship Id="rId21" Type="http://schemas.openxmlformats.org/officeDocument/2006/relationships/hyperlink" Target="https://hwb.gov.wales/api/storage/648cdc22-e05a-4a9d-a76d-fdee0fdec76f/2019-10-28PriceofPupilPovertyENFINAL.pdf" TargetMode="External"/><Relationship Id="rId42" Type="http://schemas.openxmlformats.org/officeDocument/2006/relationships/hyperlink" Target="https://doi.org/10.1016/j.ijer.2016.07.005" TargetMode="External"/><Relationship Id="rId47" Type="http://schemas.openxmlformats.org/officeDocument/2006/relationships/hyperlink" Target="https://doi.org/10.1080/14643154.2017.1301693" TargetMode="External"/><Relationship Id="rId63" Type="http://schemas.openxmlformats.org/officeDocument/2006/relationships/hyperlink" Target="https://www.gov.wales/sites/default/files/publications/2018-05/guidance-inclusion-and-pupil-support_0.pdf" TargetMode="External"/><Relationship Id="rId68" Type="http://schemas.openxmlformats.org/officeDocument/2006/relationships/fontTable" Target="fontTable.xml"/><Relationship Id="rId7" Type="http://schemas.openxmlformats.org/officeDocument/2006/relationships/hyperlink" Target="https://doi.org/10.1017/jsi.2018.6" TargetMode="External"/><Relationship Id="rId2" Type="http://schemas.openxmlformats.org/officeDocument/2006/relationships/settings" Target="settings.xml"/><Relationship Id="rId16" Type="http://schemas.openxmlformats.org/officeDocument/2006/relationships/hyperlink" Target="https://doi.org/10.1093/deafed/enw067" TargetMode="External"/><Relationship Id="rId29" Type="http://schemas.openxmlformats.org/officeDocument/2006/relationships/hyperlink" Target="https://doi.org/10.1177/2158244020973024" TargetMode="External"/><Relationship Id="rId11" Type="http://schemas.openxmlformats.org/officeDocument/2006/relationships/hyperlink" Target="https://www.childcomwales.org.uk/wp-content/uploads/2020/12/Building-Blocks-Report_E.pdf" TargetMode="External"/><Relationship Id="rId24" Type="http://schemas.openxmlformats.org/officeDocument/2006/relationships/hyperlink" Target="https://assets.publishing.service.gov.uk/government/uploads/system/uploads/attachment_data/file/182507/DFE-RR156_-_Practitioner_Summary.pdf" TargetMode="External"/><Relationship Id="rId32" Type="http://schemas.openxmlformats.org/officeDocument/2006/relationships/hyperlink" Target="https://doi.org/10.1080/13632752.2014.883785" TargetMode="External"/><Relationship Id="rId37" Type="http://schemas.openxmlformats.org/officeDocument/2006/relationships/hyperlink" Target="https://doi.org/10.1080/03004430.2017.1286334" TargetMode="External"/><Relationship Id="rId40" Type="http://schemas.openxmlformats.org/officeDocument/2006/relationships/hyperlink" Target="https://www.ndcs.org.uk/media/8089/position-paper-on-support-to-families-to-learn-sign-language.pdf" TargetMode="External"/><Relationship Id="rId45" Type="http://schemas.openxmlformats.org/officeDocument/2006/relationships/hyperlink" Target="https://www.thebritishacademy.ac.uk/documents/3604/JBA-8s4-04-Robinson.pdf" TargetMode="External"/><Relationship Id="rId53" Type="http://schemas.openxmlformats.org/officeDocument/2006/relationships/hyperlink" Target="https://www.familylaw.co.uk/docs/pdf-files/2016_01_CFLQ_45.pdf" TargetMode="External"/><Relationship Id="rId58" Type="http://schemas.openxmlformats.org/officeDocument/2006/relationships/hyperlink" Target="https://www.gov.wales/sites/default/files/publications/2018-12/free-breakfast-in-primary-schools-statutory-guidance-for-local-authorities-and-governing-bodies.pdf" TargetMode="External"/><Relationship Id="rId66" Type="http://schemas.openxmlformats.org/officeDocument/2006/relationships/hyperlink" Target="https://www.gov.wales/sites/default/files/pdf-versions/2023/1/5/1674815661/annex-3-developing-family-engagement-community-focused-schools.pdf" TargetMode="External"/><Relationship Id="rId5" Type="http://schemas.openxmlformats.org/officeDocument/2006/relationships/hyperlink" Target="https://doi.org/10.1111/ijsw.12523" TargetMode="External"/><Relationship Id="rId61" Type="http://schemas.openxmlformats.org/officeDocument/2006/relationships/hyperlink" Target="https://www.gov.wales/sites/default/files/publications/2018-12/theme-5-developing-community-partnerships-and-multi-agency-working-resources-1-2.pdf" TargetMode="External"/><Relationship Id="rId19" Type="http://schemas.openxmlformats.org/officeDocument/2006/relationships/hyperlink" Target="https://www.dewis.wales/ResourceDirectory/ViewResource.aspx?id=9212" TargetMode="External"/><Relationship Id="rId14" Type="http://schemas.openxmlformats.org/officeDocument/2006/relationships/hyperlink" Target="https://www.collinsdictionary.com/dictionary/english/required" TargetMode="External"/><Relationship Id="rId22" Type="http://schemas.openxmlformats.org/officeDocument/2006/relationships/hyperlink" Target="https://www.estyn.gov.wales/system/files/2021-08/Community%2520Schools%2520en.pdf" TargetMode="External"/><Relationship Id="rId27" Type="http://schemas.openxmlformats.org/officeDocument/2006/relationships/hyperlink" Target="https://doi.org/10.1016/j.econedurev.2010.08.003" TargetMode="External"/><Relationship Id="rId30" Type="http://schemas.openxmlformats.org/officeDocument/2006/relationships/hyperlink" Target="https://doi.org/10.1111/chso.12272" TargetMode="External"/><Relationship Id="rId35" Type="http://schemas.openxmlformats.org/officeDocument/2006/relationships/hyperlink" Target="https://doi.org/10.1016/j.tate.2012.08.006" TargetMode="External"/><Relationship Id="rId43" Type="http://schemas.openxmlformats.org/officeDocument/2006/relationships/hyperlink" Target="https://doi.org/10.1080/13603116.2017.1412506" TargetMode="External"/><Relationship Id="rId48" Type="http://schemas.openxmlformats.org/officeDocument/2006/relationships/hyperlink" Target="https://doi.org/10.1177/183693911203700403" TargetMode="External"/><Relationship Id="rId56" Type="http://schemas.openxmlformats.org/officeDocument/2006/relationships/hyperlink" Target="https://doi.org/10.1177/0261429412467111" TargetMode="External"/><Relationship Id="rId64" Type="http://schemas.openxmlformats.org/officeDocument/2006/relationships/hyperlink" Target="https://www.gov.wales/sites/default/files/publications/2019-07/statutory-guidance-for-school-governing-bodies-on-school-uniform-and-appearance-policies.pdf" TargetMode="External"/><Relationship Id="rId69" Type="http://schemas.openxmlformats.org/officeDocument/2006/relationships/theme" Target="theme/theme1.xml"/><Relationship Id="rId8" Type="http://schemas.openxmlformats.org/officeDocument/2006/relationships/hyperlink" Target="https://doi.org/10.3390/audiolres13010015" TargetMode="External"/><Relationship Id="rId51" Type="http://schemas.openxmlformats.org/officeDocument/2006/relationships/hyperlink" Target="https://www.swansea.gov.uk/alnbsl" TargetMode="External"/><Relationship Id="rId3" Type="http://schemas.openxmlformats.org/officeDocument/2006/relationships/webSettings" Target="webSettings.xml"/><Relationship Id="rId12" Type="http://schemas.openxmlformats.org/officeDocument/2006/relationships/hyperlink" Target="https://www.childcomwales.org.uk/wp-content/uploads/2020/12/Building-Blocks-Toolkit_E.pdf" TargetMode="External"/><Relationship Id="rId17" Type="http://schemas.openxmlformats.org/officeDocument/2006/relationships/hyperlink" Target="https://assets.publishing.service.gov.uk/government/uploads/system/uploads/attachment_data/file/1000549/The_Children_Act_1989_guidance_and_regulations_Volume_2_care_planning__placement_and_case_review.pdf" TargetMode="External"/><Relationship Id="rId25" Type="http://schemas.openxmlformats.org/officeDocument/2006/relationships/hyperlink" Target="https://doi.org/10.1111/jocn.12185" TargetMode="External"/><Relationship Id="rId33" Type="http://schemas.openxmlformats.org/officeDocument/2006/relationships/hyperlink" Target="https://doi.org/10.1111/nbu.12306" TargetMode="External"/><Relationship Id="rId38" Type="http://schemas.openxmlformats.org/officeDocument/2006/relationships/hyperlink" Target="https://doi.org/10.1177/10596011211005916" TargetMode="External"/><Relationship Id="rId46" Type="http://schemas.openxmlformats.org/officeDocument/2006/relationships/hyperlink" Target="https://doi.org/10.1080/03057925.2019.1579637" TargetMode="External"/><Relationship Id="rId59" Type="http://schemas.openxmlformats.org/officeDocument/2006/relationships/hyperlink" Target="https://www.gov.wales/sites/default/files/publications/2019-05/social-services-and-well-being-wales-act-2014-the-essentials.pdf" TargetMode="External"/><Relationship Id="rId67" Type="http://schemas.openxmlformats.org/officeDocument/2006/relationships/hyperlink" Target="https://www.gov.wales/sites/default/files/publications/2021-11/uncrc-summary-poster.pdf" TargetMode="External"/><Relationship Id="rId20" Type="http://schemas.openxmlformats.org/officeDocument/2006/relationships/hyperlink" Target="https://doi.org/10.1177/0013124514533794" TargetMode="External"/><Relationship Id="rId41" Type="http://schemas.openxmlformats.org/officeDocument/2006/relationships/hyperlink" Target="https://www.ndcs.org.uk/information-and-support/first-diagnosis/people-you-may-meet/education-services/" TargetMode="External"/><Relationship Id="rId54" Type="http://schemas.openxmlformats.org/officeDocument/2006/relationships/hyperlink" Target="https://www.swansea.ac.uk/media/Deaf-People-Wales_Hidden-Inequality-2021.pdf" TargetMode="External"/><Relationship Id="rId62" Type="http://schemas.openxmlformats.org/officeDocument/2006/relationships/hyperlink" Target="https://www.gov.wales/sites/default/files/publications/2018-12/theme-1-leadership-for-a-self-improving-system-resources-1-7.pdf" TargetMode="External"/><Relationship Id="rId1" Type="http://schemas.openxmlformats.org/officeDocument/2006/relationships/styles" Target="styles.xml"/><Relationship Id="rId6" Type="http://schemas.openxmlformats.org/officeDocument/2006/relationships/hyperlink" Target="https://doi.org/10.1080/13613324.2020.1718082" TargetMode="External"/><Relationship Id="rId15" Type="http://schemas.openxmlformats.org/officeDocument/2006/relationships/hyperlink" Target="https://doi.org/10.3390/su12135375" TargetMode="External"/><Relationship Id="rId23" Type="http://schemas.openxmlformats.org/officeDocument/2006/relationships/hyperlink" Target="https://doi.org/10.1080/09243453.2012.680893" TargetMode="External"/><Relationship Id="rId28" Type="http://schemas.openxmlformats.org/officeDocument/2006/relationships/hyperlink" Target="https://doi.org/10.1080/25741292.2018.1540378" TargetMode="External"/><Relationship Id="rId36" Type="http://schemas.openxmlformats.org/officeDocument/2006/relationships/hyperlink" Target="https://doi.org/10.1177/0952076714565416" TargetMode="External"/><Relationship Id="rId49" Type="http://schemas.openxmlformats.org/officeDocument/2006/relationships/hyperlink" Target="https://doi.org/10.1080/17405629.2011.616776" TargetMode="External"/><Relationship Id="rId57" Type="http://schemas.openxmlformats.org/officeDocument/2006/relationships/hyperlink" Target="https://www.unicef.org.uk/wp-content/uploads/2016/08/unicef-convention-rights-child-uncrc.pdf" TargetMode="External"/><Relationship Id="rId10" Type="http://schemas.openxmlformats.org/officeDocument/2006/relationships/hyperlink" Target="https://doi.org/10.1080/13632752.2014.915493" TargetMode="External"/><Relationship Id="rId31" Type="http://schemas.openxmlformats.org/officeDocument/2006/relationships/hyperlink" Target="https://doi.org/10.1080/13603116.2020.1752825" TargetMode="External"/><Relationship Id="rId44" Type="http://schemas.openxmlformats.org/officeDocument/2006/relationships/hyperlink" Target="https://doi.org/10.1177/10596011211013161" TargetMode="External"/><Relationship Id="rId52" Type="http://schemas.openxmlformats.org/officeDocument/2006/relationships/hyperlink" Target="https://www.swansea.gov.uk/article/13074/Continuum-of-Need-Indicators-For-Support-CONIFS" TargetMode="External"/><Relationship Id="rId60" Type="http://schemas.openxmlformats.org/officeDocument/2006/relationships/hyperlink" Target="https://www.gov.wales/sites/default/files/publications/2018-12/face-the-challenge-together-family-and-community-engagement-toolkit-for-schools-in-wales-main-guidance.pdf" TargetMode="External"/><Relationship Id="rId65" Type="http://schemas.openxmlformats.org/officeDocument/2006/relationships/hyperlink" Target="https://www.gov.wales/sites/default/files/pdf-versions/2023/3/1/1679914415/child-poverty-strategy-2022-progress-report.pdf" TargetMode="External"/><Relationship Id="rId4" Type="http://schemas.openxmlformats.org/officeDocument/2006/relationships/hyperlink" Target="https://doi.org/10.1080/13603124.2022.2052761" TargetMode="External"/><Relationship Id="rId9" Type="http://schemas.openxmlformats.org/officeDocument/2006/relationships/hyperlink" Target="https://www.gov.wales/sites/default/files/statistics-and-research/2020-01/independent-review-of-bsl-provision-for-adults-in-wales.pdf" TargetMode="External"/><Relationship Id="rId13" Type="http://schemas.openxmlformats.org/officeDocument/2006/relationships/hyperlink" Target="https://doi.org/10.1080/13632752.2016.1215119" TargetMode="External"/><Relationship Id="rId18" Type="http://schemas.openxmlformats.org/officeDocument/2006/relationships/hyperlink" Target="https://assets.publishing.service.gov.uk/government/uploads/system/uploads/attachment_data/file/630960/government-response-market-review-of-bsl-and-communications-provision-for-people-who-are-deaf-or-have-hearing-loss.pdf" TargetMode="External"/><Relationship Id="rId39" Type="http://schemas.openxmlformats.org/officeDocument/2006/relationships/hyperlink" Target="https://doi.org/10.1080/13632752.2014.927965" TargetMode="External"/><Relationship Id="rId34" Type="http://schemas.openxmlformats.org/officeDocument/2006/relationships/hyperlink" Target="https://doi.org/10.1017/jse.2012.13" TargetMode="External"/><Relationship Id="rId50" Type="http://schemas.openxmlformats.org/officeDocument/2006/relationships/hyperlink" Target="https://npi.org.uk/files/4513/7569/7729/breakfast_clubs_food_for_thought.pdf" TargetMode="External"/><Relationship Id="rId55" Type="http://schemas.openxmlformats.org/officeDocument/2006/relationships/hyperlink" Target="https://www.britannica.com/dictionary/shou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1423</TotalTime>
  <Pages>15</Pages>
  <Words>8015</Words>
  <Characters>45686</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Denise Clarke (2114097)</dc:creator>
  <cp:keywords/>
  <dc:description/>
  <cp:lastModifiedBy>Gemma Denise Clarke (2114097)</cp:lastModifiedBy>
  <cp:revision>184</cp:revision>
  <dcterms:created xsi:type="dcterms:W3CDTF">2023-05-29T20:05:00Z</dcterms:created>
  <dcterms:modified xsi:type="dcterms:W3CDTF">2023-06-17T14:02:00Z</dcterms:modified>
</cp:coreProperties>
</file>