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BE2581"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58B198E2" w14:textId="77777777" w:rsidR="00CA7D5E" w:rsidRPr="004C3A0B" w:rsidRDefault="00CA7D5E" w:rsidP="00682C6A">
      <w:pPr>
        <w:tabs>
          <w:tab w:val="left" w:pos="5103"/>
        </w:tabs>
        <w:ind w:right="282"/>
        <w:jc w:val="center"/>
        <w:rPr>
          <w:rFonts w:ascii="Arial" w:hAnsi="Arial" w:cs="Arial"/>
          <w:b/>
          <w:bCs/>
        </w:rPr>
      </w:pPr>
    </w:p>
    <w:p w14:paraId="3042F9D5"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4773128" w14:textId="77777777" w:rsidR="00280A88" w:rsidRPr="004C3A0B" w:rsidRDefault="00280A88" w:rsidP="00280A88">
      <w:pPr>
        <w:tabs>
          <w:tab w:val="left" w:pos="5103"/>
        </w:tabs>
        <w:ind w:right="282"/>
        <w:jc w:val="center"/>
        <w:rPr>
          <w:rFonts w:ascii="Arial" w:hAnsi="Arial" w:cs="Arial"/>
          <w:b/>
          <w:bCs/>
          <w:sz w:val="16"/>
          <w:szCs w:val="16"/>
        </w:rPr>
      </w:pPr>
    </w:p>
    <w:p w14:paraId="3BA577AA"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BAB73A0" w14:textId="6E820D4D" w:rsidR="3B6D7AC8" w:rsidRDefault="3B6D7AC8" w:rsidP="3B6D7AC8">
      <w:pPr>
        <w:tabs>
          <w:tab w:val="left" w:pos="5103"/>
        </w:tabs>
        <w:ind w:right="282"/>
        <w:jc w:val="both"/>
        <w:rPr>
          <w:rFonts w:ascii="Arial" w:hAnsi="Arial" w:cs="Arial"/>
          <w:sz w:val="22"/>
          <w:szCs w:val="22"/>
        </w:rPr>
      </w:pPr>
    </w:p>
    <w:p w14:paraId="6F133628"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F1192C4" w14:textId="77777777" w:rsidR="00280A88" w:rsidRPr="004C3A0B" w:rsidRDefault="00280A88" w:rsidP="00700361">
      <w:pPr>
        <w:tabs>
          <w:tab w:val="left" w:pos="5103"/>
        </w:tabs>
        <w:ind w:right="282"/>
        <w:jc w:val="both"/>
        <w:rPr>
          <w:rFonts w:ascii="Arial" w:hAnsi="Arial" w:cs="Arial"/>
          <w:sz w:val="22"/>
          <w:szCs w:val="22"/>
        </w:rPr>
      </w:pPr>
    </w:p>
    <w:p w14:paraId="70385B5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1424C4" w14:textId="77777777" w:rsidR="00EF6306" w:rsidRPr="004C3A0B" w:rsidRDefault="00EF6306" w:rsidP="00700361">
      <w:pPr>
        <w:tabs>
          <w:tab w:val="left" w:pos="5103"/>
        </w:tabs>
        <w:ind w:right="282"/>
        <w:jc w:val="both"/>
        <w:rPr>
          <w:rFonts w:ascii="Arial" w:hAnsi="Arial" w:cs="Arial"/>
          <w:sz w:val="22"/>
          <w:szCs w:val="22"/>
        </w:rPr>
      </w:pPr>
    </w:p>
    <w:p w14:paraId="48D3543C"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6E536440" w14:textId="77777777" w:rsidR="007D46AF" w:rsidRPr="004C3A0B" w:rsidRDefault="007D46AF" w:rsidP="00FB4F7A">
      <w:pPr>
        <w:autoSpaceDE w:val="0"/>
        <w:autoSpaceDN w:val="0"/>
        <w:adjustRightInd w:val="0"/>
        <w:jc w:val="both"/>
        <w:rPr>
          <w:rFonts w:ascii="Arial" w:hAnsi="Arial" w:cs="Arial"/>
          <w:sz w:val="22"/>
          <w:szCs w:val="22"/>
        </w:rPr>
      </w:pPr>
    </w:p>
    <w:p w14:paraId="1039DF04"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72D685C" w14:textId="77777777" w:rsidR="00424773" w:rsidRDefault="00424773" w:rsidP="00280A88">
      <w:pPr>
        <w:autoSpaceDE w:val="0"/>
        <w:autoSpaceDN w:val="0"/>
        <w:adjustRightInd w:val="0"/>
        <w:jc w:val="both"/>
        <w:rPr>
          <w:rFonts w:ascii="Arial" w:hAnsi="Arial" w:cs="Arial"/>
          <w:sz w:val="22"/>
          <w:szCs w:val="22"/>
        </w:rPr>
      </w:pPr>
    </w:p>
    <w:p w14:paraId="440944F9"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32A7DD19" w14:textId="77777777" w:rsidR="0041408E" w:rsidRPr="004C3A0B" w:rsidRDefault="0041408E" w:rsidP="00280A88">
      <w:pPr>
        <w:autoSpaceDE w:val="0"/>
        <w:autoSpaceDN w:val="0"/>
        <w:adjustRightInd w:val="0"/>
        <w:jc w:val="both"/>
        <w:rPr>
          <w:rFonts w:ascii="Arial" w:hAnsi="Arial" w:cs="Arial"/>
          <w:sz w:val="22"/>
          <w:szCs w:val="22"/>
        </w:rPr>
      </w:pPr>
    </w:p>
    <w:p w14:paraId="6CD9DD59"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7D0D944B"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591AC9F" w14:textId="77777777" w:rsidTr="3B6D7AC8">
        <w:trPr>
          <w:trHeight w:val="439"/>
        </w:trPr>
        <w:tc>
          <w:tcPr>
            <w:tcW w:w="3253" w:type="dxa"/>
            <w:gridSpan w:val="2"/>
            <w:shd w:val="clear" w:color="auto" w:fill="F2F2F2" w:themeFill="background1" w:themeFillShade="F2"/>
          </w:tcPr>
          <w:p w14:paraId="0CFEEFE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2B46C8CA" w14:textId="23E7DC96" w:rsidR="00CE6A00" w:rsidRPr="004C3A0B" w:rsidRDefault="00D400F1" w:rsidP="008C4441">
            <w:pPr>
              <w:rPr>
                <w:rFonts w:ascii="Arial" w:hAnsi="Arial" w:cs="Arial"/>
                <w:sz w:val="22"/>
                <w:szCs w:val="22"/>
              </w:rPr>
            </w:pPr>
            <w:r>
              <w:rPr>
                <w:rFonts w:ascii="Arial" w:hAnsi="Arial" w:cs="Arial"/>
                <w:sz w:val="22"/>
                <w:szCs w:val="22"/>
              </w:rPr>
              <w:t xml:space="preserve">Hayley </w:t>
            </w:r>
            <w:r w:rsidR="00EA3665">
              <w:rPr>
                <w:rFonts w:ascii="Arial" w:hAnsi="Arial" w:cs="Arial"/>
                <w:sz w:val="22"/>
                <w:szCs w:val="22"/>
              </w:rPr>
              <w:t>Griffiths</w:t>
            </w:r>
          </w:p>
        </w:tc>
      </w:tr>
      <w:tr w:rsidR="00425DA7" w:rsidRPr="004C3A0B" w14:paraId="056FA096" w14:textId="77777777" w:rsidTr="3B6D7AC8">
        <w:trPr>
          <w:trHeight w:val="472"/>
        </w:trPr>
        <w:tc>
          <w:tcPr>
            <w:tcW w:w="3253" w:type="dxa"/>
            <w:gridSpan w:val="2"/>
            <w:shd w:val="clear" w:color="auto" w:fill="BFBFBF" w:themeFill="background1" w:themeFillShade="BF"/>
            <w:vAlign w:val="center"/>
          </w:tcPr>
          <w:p w14:paraId="7A413670" w14:textId="2E8CFDC2" w:rsidR="00425DA7" w:rsidRPr="004C3A0B" w:rsidRDefault="00425DA7" w:rsidP="3B6D7AC8">
            <w:pPr>
              <w:spacing w:line="259" w:lineRule="auto"/>
              <w:rPr>
                <w:rFonts w:ascii="Arial" w:hAnsi="Arial" w:cs="Arial"/>
                <w:sz w:val="22"/>
                <w:szCs w:val="22"/>
              </w:rPr>
            </w:pPr>
          </w:p>
        </w:tc>
        <w:tc>
          <w:tcPr>
            <w:tcW w:w="2551" w:type="dxa"/>
            <w:shd w:val="clear" w:color="auto" w:fill="F2F2F2" w:themeFill="background1" w:themeFillShade="F2"/>
            <w:vAlign w:val="center"/>
          </w:tcPr>
          <w:p w14:paraId="32D26FBC"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4E153B50"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1F9158DC"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60ABFDF"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3818688" w14:textId="77777777" w:rsidTr="3B6D7AC8">
        <w:trPr>
          <w:trHeight w:val="472"/>
        </w:trPr>
        <w:tc>
          <w:tcPr>
            <w:tcW w:w="2544" w:type="dxa"/>
            <w:shd w:val="clear" w:color="auto" w:fill="F2F2F2" w:themeFill="background1" w:themeFillShade="F2"/>
            <w:vAlign w:val="center"/>
          </w:tcPr>
          <w:p w14:paraId="2670546A" w14:textId="00C946D5" w:rsidR="00425DA7" w:rsidRPr="004C3A0B" w:rsidRDefault="00425DA7" w:rsidP="003257BD">
            <w:pPr>
              <w:rPr>
                <w:rFonts w:ascii="Arial" w:hAnsi="Arial" w:cs="Arial"/>
                <w:sz w:val="22"/>
                <w:szCs w:val="22"/>
              </w:rPr>
            </w:pPr>
            <w:r w:rsidRPr="3B6D7AC8">
              <w:rPr>
                <w:rFonts w:ascii="Arial" w:hAnsi="Arial" w:cs="Arial"/>
                <w:sz w:val="22"/>
                <w:szCs w:val="22"/>
              </w:rPr>
              <w:t>U</w:t>
            </w:r>
            <w:r w:rsidR="0076027F" w:rsidRPr="3B6D7AC8">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E6329A5" w14:textId="082D9048" w:rsidR="00425DA7" w:rsidRDefault="00296193"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7D416F30"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25372E2"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66B180C"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5867D4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B12D28B"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2D9E2B54" w14:textId="77777777" w:rsidTr="3B6D7AC8">
        <w:trPr>
          <w:cantSplit/>
          <w:trHeight w:val="334"/>
        </w:trPr>
        <w:tc>
          <w:tcPr>
            <w:tcW w:w="3253" w:type="dxa"/>
            <w:shd w:val="clear" w:color="auto" w:fill="F2F2F2" w:themeFill="background1" w:themeFillShade="F2"/>
          </w:tcPr>
          <w:p w14:paraId="3C23EEBF"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6F5F1464" w14:textId="7F99BC8F" w:rsidR="003257BD" w:rsidRPr="004C3A0B" w:rsidRDefault="00B532D6" w:rsidP="008C4441">
            <w:pPr>
              <w:rPr>
                <w:rFonts w:ascii="Arial" w:hAnsi="Arial" w:cs="Arial"/>
                <w:sz w:val="22"/>
                <w:szCs w:val="22"/>
              </w:rPr>
            </w:pPr>
            <w:r>
              <w:rPr>
                <w:rStyle w:val="normaltextrun"/>
                <w:rFonts w:ascii="Arial" w:hAnsi="Arial" w:cs="Arial"/>
                <w:color w:val="000000"/>
                <w:sz w:val="22"/>
                <w:szCs w:val="22"/>
                <w:bdr w:val="none" w:sz="0" w:space="0" w:color="auto" w:frame="1"/>
              </w:rPr>
              <w:t>Centre of Childhood, Youth and Education</w:t>
            </w:r>
          </w:p>
        </w:tc>
      </w:tr>
      <w:tr w:rsidR="00494691" w:rsidRPr="004C3A0B" w14:paraId="4BAFA04E" w14:textId="77777777" w:rsidTr="3B6D7AC8">
        <w:trPr>
          <w:cantSplit/>
          <w:trHeight w:val="340"/>
        </w:trPr>
        <w:tc>
          <w:tcPr>
            <w:tcW w:w="3253" w:type="dxa"/>
            <w:shd w:val="clear" w:color="auto" w:fill="F2F2F2" w:themeFill="background1" w:themeFillShade="F2"/>
          </w:tcPr>
          <w:p w14:paraId="27F0F7AE"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476A14E0" w14:textId="2000EE25" w:rsidR="003257BD" w:rsidRPr="004C3A0B" w:rsidRDefault="000579B7" w:rsidP="008C4441">
            <w:pPr>
              <w:rPr>
                <w:rFonts w:ascii="Arial" w:hAnsi="Arial" w:cs="Arial"/>
                <w:sz w:val="22"/>
                <w:szCs w:val="22"/>
              </w:rPr>
            </w:pPr>
            <w:r>
              <w:rPr>
                <w:rFonts w:ascii="Arial" w:hAnsi="Arial" w:cs="Arial"/>
                <w:sz w:val="22"/>
                <w:szCs w:val="22"/>
              </w:rPr>
              <w:t xml:space="preserve">Swansea </w:t>
            </w:r>
          </w:p>
        </w:tc>
      </w:tr>
      <w:tr w:rsidR="00494691" w:rsidRPr="004C3A0B" w14:paraId="1D9A112C" w14:textId="77777777" w:rsidTr="3B6D7AC8">
        <w:trPr>
          <w:cantSplit/>
          <w:trHeight w:val="340"/>
        </w:trPr>
        <w:tc>
          <w:tcPr>
            <w:tcW w:w="3253" w:type="dxa"/>
            <w:shd w:val="clear" w:color="auto" w:fill="F2F2F2" w:themeFill="background1" w:themeFillShade="F2"/>
          </w:tcPr>
          <w:p w14:paraId="2BA59C64"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0B6D69D2" w14:textId="77777777" w:rsidR="00494691" w:rsidRDefault="00494691" w:rsidP="008C4441">
            <w:pPr>
              <w:rPr>
                <w:rFonts w:ascii="Arial" w:hAnsi="Arial" w:cs="Arial"/>
                <w:sz w:val="22"/>
                <w:szCs w:val="22"/>
              </w:rPr>
            </w:pPr>
          </w:p>
          <w:p w14:paraId="7F814752" w14:textId="7336D88D" w:rsidR="003257BD" w:rsidRPr="004C3A0B" w:rsidRDefault="00296193" w:rsidP="008C4441">
            <w:pPr>
              <w:rPr>
                <w:rFonts w:ascii="Arial" w:hAnsi="Arial" w:cs="Arial"/>
                <w:sz w:val="22"/>
                <w:szCs w:val="22"/>
              </w:rPr>
            </w:pPr>
            <w:r>
              <w:rPr>
                <w:rFonts w:ascii="Arial" w:hAnsi="Arial" w:cs="Arial"/>
                <w:sz w:val="22"/>
                <w:szCs w:val="22"/>
              </w:rPr>
              <w:t>2109</w:t>
            </w:r>
            <w:r w:rsidR="00B00B95">
              <w:rPr>
                <w:rFonts w:ascii="Arial" w:hAnsi="Arial" w:cs="Arial"/>
                <w:sz w:val="22"/>
                <w:szCs w:val="22"/>
              </w:rPr>
              <w:t>391</w:t>
            </w:r>
            <w:r>
              <w:rPr>
                <w:rFonts w:ascii="Arial" w:hAnsi="Arial" w:cs="Arial"/>
                <w:sz w:val="22"/>
                <w:szCs w:val="22"/>
              </w:rPr>
              <w:t>@student.uwtsd</w:t>
            </w:r>
            <w:r w:rsidR="008156F0">
              <w:rPr>
                <w:rFonts w:ascii="Arial" w:hAnsi="Arial" w:cs="Arial"/>
                <w:sz w:val="22"/>
                <w:szCs w:val="22"/>
              </w:rPr>
              <w:t>.ac.uk</w:t>
            </w:r>
          </w:p>
        </w:tc>
      </w:tr>
      <w:tr w:rsidR="00494691" w:rsidRPr="004C3A0B" w14:paraId="6646BC52" w14:textId="77777777" w:rsidTr="3B6D7AC8">
        <w:trPr>
          <w:cantSplit/>
          <w:trHeight w:val="340"/>
        </w:trPr>
        <w:tc>
          <w:tcPr>
            <w:tcW w:w="3253" w:type="dxa"/>
            <w:shd w:val="clear" w:color="auto" w:fill="F2F2F2" w:themeFill="background1" w:themeFillShade="F2"/>
          </w:tcPr>
          <w:p w14:paraId="3A918C8B"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57BC1A38" w14:textId="3B7F457D" w:rsidR="003257BD" w:rsidRPr="004C3A0B" w:rsidRDefault="003257BD" w:rsidP="3B6D7AC8">
            <w:pPr>
              <w:rPr>
                <w:rFonts w:ascii="Arial" w:hAnsi="Arial" w:cs="Arial"/>
                <w:sz w:val="22"/>
                <w:szCs w:val="22"/>
              </w:rPr>
            </w:pPr>
          </w:p>
        </w:tc>
      </w:tr>
      <w:tr w:rsidR="00494691" w:rsidRPr="004C3A0B" w14:paraId="7A07970F" w14:textId="77777777" w:rsidTr="3B6D7AC8">
        <w:tc>
          <w:tcPr>
            <w:tcW w:w="9889" w:type="dxa"/>
            <w:gridSpan w:val="2"/>
            <w:shd w:val="clear" w:color="auto" w:fill="BFBFBF" w:themeFill="background1" w:themeFillShade="BF"/>
          </w:tcPr>
          <w:p w14:paraId="42B377CC"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75DDAB19" w14:textId="77777777" w:rsidTr="3B6D7AC8">
        <w:trPr>
          <w:trHeight w:val="513"/>
        </w:trPr>
        <w:tc>
          <w:tcPr>
            <w:tcW w:w="3253" w:type="dxa"/>
            <w:shd w:val="clear" w:color="auto" w:fill="F2F2F2" w:themeFill="background1" w:themeFillShade="F2"/>
            <w:vAlign w:val="center"/>
          </w:tcPr>
          <w:p w14:paraId="103B255F"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444215F6" w14:textId="4E21F542" w:rsidR="00090CF7" w:rsidRPr="004C3A0B" w:rsidRDefault="00090CF7" w:rsidP="3B6D7AC8">
            <w:pPr>
              <w:rPr>
                <w:rFonts w:ascii="Arial" w:hAnsi="Arial" w:cs="Arial"/>
                <w:sz w:val="22"/>
                <w:szCs w:val="22"/>
              </w:rPr>
            </w:pPr>
          </w:p>
          <w:p w14:paraId="481557FF" w14:textId="6F8C7237" w:rsidR="00090CF7" w:rsidRPr="004C3A0B" w:rsidRDefault="008156F0" w:rsidP="3B6D7AC8">
            <w:pPr>
              <w:rPr>
                <w:rFonts w:ascii="Arial" w:hAnsi="Arial" w:cs="Arial"/>
                <w:sz w:val="22"/>
                <w:szCs w:val="22"/>
              </w:rPr>
            </w:pPr>
            <w:r>
              <w:rPr>
                <w:rFonts w:ascii="Arial" w:hAnsi="Arial" w:cs="Arial"/>
                <w:sz w:val="22"/>
                <w:szCs w:val="22"/>
              </w:rPr>
              <w:t>210</w:t>
            </w:r>
            <w:r w:rsidR="00B00B95">
              <w:rPr>
                <w:rFonts w:ascii="Arial" w:hAnsi="Arial" w:cs="Arial"/>
                <w:sz w:val="22"/>
                <w:szCs w:val="22"/>
              </w:rPr>
              <w:t>9391</w:t>
            </w:r>
          </w:p>
        </w:tc>
      </w:tr>
      <w:tr w:rsidR="00090CF7" w:rsidRPr="004C3A0B" w14:paraId="4E8C33D7" w14:textId="77777777" w:rsidTr="3B6D7AC8">
        <w:trPr>
          <w:trHeight w:val="549"/>
        </w:trPr>
        <w:tc>
          <w:tcPr>
            <w:tcW w:w="3253" w:type="dxa"/>
            <w:shd w:val="clear" w:color="auto" w:fill="F2F2F2" w:themeFill="background1" w:themeFillShade="F2"/>
            <w:vAlign w:val="center"/>
          </w:tcPr>
          <w:p w14:paraId="53F9D9A3"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74CC5CEC" w14:textId="77777777" w:rsidR="00090CF7" w:rsidRDefault="00D73E73" w:rsidP="00090CF7">
            <w:pPr>
              <w:rPr>
                <w:rFonts w:ascii="Arial" w:hAnsi="Arial" w:cs="Arial"/>
                <w:sz w:val="22"/>
                <w:szCs w:val="22"/>
              </w:rPr>
            </w:pPr>
            <w:r>
              <w:rPr>
                <w:rFonts w:ascii="Arial" w:hAnsi="Arial" w:cs="Arial"/>
                <w:sz w:val="22"/>
                <w:szCs w:val="22"/>
              </w:rPr>
              <w:t xml:space="preserve">BA </w:t>
            </w:r>
            <w:r w:rsidR="00430A35">
              <w:rPr>
                <w:rFonts w:ascii="Arial" w:hAnsi="Arial" w:cs="Arial"/>
                <w:sz w:val="22"/>
                <w:szCs w:val="22"/>
              </w:rPr>
              <w:t xml:space="preserve">(Hons) </w:t>
            </w:r>
            <w:r w:rsidR="00EA3080">
              <w:rPr>
                <w:rFonts w:ascii="Arial" w:hAnsi="Arial" w:cs="Arial"/>
                <w:sz w:val="22"/>
                <w:szCs w:val="22"/>
              </w:rPr>
              <w:t>Early Years Education and Care</w:t>
            </w:r>
            <w:r w:rsidR="00246358">
              <w:rPr>
                <w:rFonts w:ascii="Arial" w:hAnsi="Arial" w:cs="Arial"/>
                <w:sz w:val="22"/>
                <w:szCs w:val="22"/>
              </w:rPr>
              <w:t>: Early Years Practitioner Status.</w:t>
            </w:r>
          </w:p>
          <w:p w14:paraId="331F3049" w14:textId="6F10DBC7" w:rsidR="00E85EC5" w:rsidRPr="004C3A0B" w:rsidRDefault="00E85EC5" w:rsidP="00090CF7">
            <w:pPr>
              <w:rPr>
                <w:rFonts w:ascii="Arial" w:hAnsi="Arial" w:cs="Arial"/>
                <w:sz w:val="22"/>
                <w:szCs w:val="22"/>
              </w:rPr>
            </w:pPr>
          </w:p>
        </w:tc>
      </w:tr>
      <w:tr w:rsidR="00090CF7" w:rsidRPr="004C3A0B" w14:paraId="3766FDE8" w14:textId="77777777" w:rsidTr="3B6D7AC8">
        <w:trPr>
          <w:trHeight w:val="557"/>
        </w:trPr>
        <w:tc>
          <w:tcPr>
            <w:tcW w:w="3253" w:type="dxa"/>
            <w:shd w:val="clear" w:color="auto" w:fill="F2F2F2" w:themeFill="background1" w:themeFillShade="F2"/>
            <w:vAlign w:val="center"/>
          </w:tcPr>
          <w:p w14:paraId="73AD9858"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65BA4E9E" w14:textId="6DD7C2B0" w:rsidR="00090CF7" w:rsidRPr="004C3A0B" w:rsidRDefault="3B6D7AC8" w:rsidP="00090CF7">
            <w:pPr>
              <w:rPr>
                <w:rFonts w:ascii="Arial" w:hAnsi="Arial" w:cs="Arial"/>
                <w:sz w:val="22"/>
                <w:szCs w:val="22"/>
              </w:rPr>
            </w:pPr>
            <w:r w:rsidRPr="3B6D7AC8">
              <w:rPr>
                <w:rFonts w:ascii="Arial" w:hAnsi="Arial" w:cs="Arial"/>
                <w:sz w:val="22"/>
                <w:szCs w:val="22"/>
              </w:rPr>
              <w:t xml:space="preserve"> </w:t>
            </w:r>
            <w:r w:rsidR="00B00B95">
              <w:rPr>
                <w:rFonts w:ascii="Arial" w:hAnsi="Arial" w:cs="Arial"/>
                <w:sz w:val="22"/>
                <w:szCs w:val="22"/>
              </w:rPr>
              <w:t>Glenda Tinney</w:t>
            </w:r>
          </w:p>
        </w:tc>
      </w:tr>
    </w:tbl>
    <w:p w14:paraId="05278673" w14:textId="77777777" w:rsidR="00A51109" w:rsidRDefault="00A51109">
      <w:pPr>
        <w:rPr>
          <w:rFonts w:ascii="Arial" w:hAnsi="Arial" w:cs="Arial"/>
          <w:bCs/>
          <w:iCs/>
        </w:rPr>
      </w:pPr>
    </w:p>
    <w:p w14:paraId="585DA319" w14:textId="77777777" w:rsidR="00425DA7" w:rsidRDefault="00425DA7" w:rsidP="00A51109">
      <w:pPr>
        <w:autoSpaceDE w:val="0"/>
        <w:autoSpaceDN w:val="0"/>
        <w:adjustRightInd w:val="0"/>
        <w:jc w:val="both"/>
        <w:rPr>
          <w:rFonts w:ascii="Arial" w:hAnsi="Arial" w:cs="Arial"/>
          <w:b/>
          <w:sz w:val="22"/>
          <w:szCs w:val="22"/>
        </w:rPr>
      </w:pPr>
    </w:p>
    <w:p w14:paraId="1B46CE33" w14:textId="77777777" w:rsidR="00425DA7" w:rsidRDefault="00425DA7">
      <w:pPr>
        <w:rPr>
          <w:rFonts w:ascii="Arial" w:hAnsi="Arial" w:cs="Arial"/>
          <w:b/>
          <w:sz w:val="22"/>
          <w:szCs w:val="22"/>
        </w:rPr>
      </w:pPr>
      <w:r>
        <w:rPr>
          <w:rFonts w:ascii="Arial" w:hAnsi="Arial" w:cs="Arial"/>
          <w:b/>
          <w:sz w:val="22"/>
          <w:szCs w:val="22"/>
        </w:rPr>
        <w:br w:type="page"/>
      </w:r>
    </w:p>
    <w:p w14:paraId="0661456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01B60280" w14:textId="77777777" w:rsidTr="00065801">
        <w:tc>
          <w:tcPr>
            <w:tcW w:w="6232" w:type="dxa"/>
            <w:gridSpan w:val="2"/>
            <w:shd w:val="clear" w:color="auto" w:fill="F2F2F2" w:themeFill="background1" w:themeFillShade="F2"/>
            <w:vAlign w:val="center"/>
          </w:tcPr>
          <w:p w14:paraId="5CAF85AF"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54A8768C"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5DD8A8E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5BD3BFA4" w14:textId="493A54F7" w:rsidR="00A51109" w:rsidRPr="00065801" w:rsidRDefault="00C31BD0"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656BD2BD"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74808688"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0756AD2B" w14:textId="77777777" w:rsidTr="00090CF7">
        <w:tc>
          <w:tcPr>
            <w:tcW w:w="8075" w:type="dxa"/>
            <w:gridSpan w:val="4"/>
            <w:shd w:val="clear" w:color="auto" w:fill="F2F2F2" w:themeFill="background1" w:themeFillShade="F2"/>
          </w:tcPr>
          <w:p w14:paraId="3E8A9BFA"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68E977E"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1B135B32" w14:textId="77777777" w:rsidTr="00090CF7">
        <w:trPr>
          <w:trHeight w:val="437"/>
        </w:trPr>
        <w:tc>
          <w:tcPr>
            <w:tcW w:w="3693" w:type="dxa"/>
            <w:vMerge w:val="restart"/>
            <w:shd w:val="clear" w:color="auto" w:fill="F2F2F2" w:themeFill="background1" w:themeFillShade="F2"/>
          </w:tcPr>
          <w:p w14:paraId="233E0FC8"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EF0383C"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0AA21B4"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9DBA9F2"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04A172C" w14:textId="77777777" w:rsidTr="00090CF7">
        <w:trPr>
          <w:trHeight w:val="415"/>
        </w:trPr>
        <w:tc>
          <w:tcPr>
            <w:tcW w:w="3693" w:type="dxa"/>
            <w:vMerge/>
            <w:shd w:val="clear" w:color="auto" w:fill="F2F2F2" w:themeFill="background1" w:themeFillShade="F2"/>
          </w:tcPr>
          <w:p w14:paraId="509E4792"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32C8949"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E9BA49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405097E"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71BFBCFF" w14:textId="77777777" w:rsidTr="00090CF7">
        <w:tc>
          <w:tcPr>
            <w:tcW w:w="3693" w:type="dxa"/>
            <w:vMerge/>
            <w:shd w:val="clear" w:color="auto" w:fill="F2F2F2" w:themeFill="background1" w:themeFillShade="F2"/>
          </w:tcPr>
          <w:p w14:paraId="356791C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150723C"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663B4215"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A631B1D"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713E833" w14:textId="73AD5D19" w:rsidR="00B2018A" w:rsidRPr="004C3A0B" w:rsidRDefault="00631F4E" w:rsidP="0082781D">
            <w:pPr>
              <w:autoSpaceDE w:val="0"/>
              <w:autoSpaceDN w:val="0"/>
              <w:adjustRightInd w:val="0"/>
              <w:jc w:val="center"/>
              <w:rPr>
                <w:rFonts w:ascii="Arial" w:hAnsi="Arial" w:cs="Arial"/>
                <w:b/>
                <w:bCs/>
                <w:sz w:val="22"/>
                <w:szCs w:val="22"/>
              </w:rPr>
            </w:pPr>
            <w:r>
              <w:rPr>
                <w:rFonts w:ascii="Arial" w:hAnsi="Arial" w:cs="Arial"/>
                <w:b/>
                <w:bCs/>
                <w:sz w:val="22"/>
                <w:szCs w:val="22"/>
              </w:rPr>
              <w:t>Tutor – Jessica Pitman</w:t>
            </w:r>
          </w:p>
        </w:tc>
      </w:tr>
    </w:tbl>
    <w:p w14:paraId="63C285FC" w14:textId="77777777" w:rsidR="00E16786" w:rsidRDefault="00E16786" w:rsidP="00354F34">
      <w:pPr>
        <w:autoSpaceDE w:val="0"/>
        <w:autoSpaceDN w:val="0"/>
        <w:adjustRightInd w:val="0"/>
        <w:spacing w:after="240"/>
        <w:jc w:val="both"/>
        <w:rPr>
          <w:rFonts w:ascii="Arial" w:hAnsi="Arial" w:cs="Arial"/>
          <w:bCs/>
          <w:iCs/>
        </w:rPr>
      </w:pPr>
    </w:p>
    <w:p w14:paraId="389AFE6C"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23325435" w14:textId="77777777" w:rsidTr="00354F34">
        <w:tc>
          <w:tcPr>
            <w:tcW w:w="9918" w:type="dxa"/>
            <w:gridSpan w:val="2"/>
            <w:shd w:val="clear" w:color="auto" w:fill="F2F2F2" w:themeFill="background1" w:themeFillShade="F2"/>
          </w:tcPr>
          <w:p w14:paraId="2D1F41F6"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356C60F8" w14:textId="77777777" w:rsidTr="00BE2189">
        <w:trPr>
          <w:trHeight w:val="227"/>
        </w:trPr>
        <w:tc>
          <w:tcPr>
            <w:tcW w:w="8784" w:type="dxa"/>
          </w:tcPr>
          <w:p w14:paraId="5CD546ED" w14:textId="77777777" w:rsidR="00604C9F" w:rsidRPr="005704BE" w:rsidRDefault="00E94BCB"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7D0ECB7C"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3BA148A3" w14:textId="3EBC9DF2" w:rsidR="00604C9F" w:rsidRPr="00DD0929" w:rsidRDefault="006A1F3E"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392B71C2" w14:textId="77777777" w:rsidTr="00BE2189">
        <w:trPr>
          <w:trHeight w:val="227"/>
        </w:trPr>
        <w:tc>
          <w:tcPr>
            <w:tcW w:w="8784" w:type="dxa"/>
          </w:tcPr>
          <w:p w14:paraId="19D0D613" w14:textId="77777777" w:rsidR="00604C9F" w:rsidRDefault="00604C9F" w:rsidP="00604C9F">
            <w:pPr>
              <w:autoSpaceDE w:val="0"/>
              <w:autoSpaceDN w:val="0"/>
              <w:adjustRightInd w:val="0"/>
              <w:rPr>
                <w:rFonts w:ascii="Arial" w:hAnsi="Arial" w:cs="Arial"/>
                <w:b/>
                <w:bCs/>
                <w:i/>
                <w:sz w:val="22"/>
                <w:szCs w:val="22"/>
              </w:rPr>
            </w:pPr>
          </w:p>
          <w:p w14:paraId="7BB1516B"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5C8D70C1" w14:textId="6966E1C5" w:rsidR="00604C9F" w:rsidRPr="004C3A0B" w:rsidRDefault="006A1F3E"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6E95AA3C" w14:textId="77777777" w:rsidTr="00BE2189">
        <w:trPr>
          <w:trHeight w:val="227"/>
        </w:trPr>
        <w:tc>
          <w:tcPr>
            <w:tcW w:w="8784" w:type="dxa"/>
          </w:tcPr>
          <w:p w14:paraId="603C1BCC" w14:textId="77777777" w:rsidR="00D045F1" w:rsidRDefault="00D045F1" w:rsidP="00303350">
            <w:pPr>
              <w:autoSpaceDE w:val="0"/>
              <w:autoSpaceDN w:val="0"/>
              <w:adjustRightInd w:val="0"/>
              <w:rPr>
                <w:rFonts w:ascii="Arial" w:hAnsi="Arial" w:cs="Arial"/>
                <w:b/>
                <w:bCs/>
                <w:iCs/>
                <w:sz w:val="22"/>
                <w:szCs w:val="22"/>
              </w:rPr>
            </w:pPr>
          </w:p>
          <w:p w14:paraId="52B7EA8E" w14:textId="6A7D33E1" w:rsidR="006C1FDD" w:rsidRPr="0068571B" w:rsidRDefault="0068571B" w:rsidP="00303350">
            <w:pPr>
              <w:autoSpaceDE w:val="0"/>
              <w:autoSpaceDN w:val="0"/>
              <w:adjustRightInd w:val="0"/>
              <w:rPr>
                <w:rFonts w:ascii="Arial" w:hAnsi="Arial" w:cs="Arial"/>
                <w:b/>
                <w:bCs/>
                <w:iCs/>
                <w:sz w:val="22"/>
                <w:szCs w:val="22"/>
              </w:rPr>
            </w:pPr>
            <w:r>
              <w:rPr>
                <w:rFonts w:ascii="Arial" w:hAnsi="Arial" w:cs="Arial"/>
                <w:b/>
                <w:bCs/>
                <w:iCs/>
                <w:sz w:val="22"/>
                <w:szCs w:val="22"/>
              </w:rPr>
              <w:t xml:space="preserve">Bera (2018) </w:t>
            </w:r>
          </w:p>
          <w:p w14:paraId="74AE2392"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57979E02" w14:textId="59EE82E6" w:rsidR="006C1FDD" w:rsidRPr="004C3A0B" w:rsidRDefault="006A1F3E"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EB0B522"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5C21C493"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045EBEC7" w14:textId="77777777" w:rsidTr="003257BD">
        <w:tc>
          <w:tcPr>
            <w:tcW w:w="6232" w:type="dxa"/>
            <w:gridSpan w:val="2"/>
            <w:shd w:val="clear" w:color="auto" w:fill="F2F2F2" w:themeFill="background1" w:themeFillShade="F2"/>
          </w:tcPr>
          <w:p w14:paraId="167F128C"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23F741DA"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5FA61C7D"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029FCE84"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47C24F08" w14:textId="19711E31" w:rsidR="00494691" w:rsidRPr="00065801" w:rsidRDefault="00CF01A4"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03D21C22" w14:textId="77777777" w:rsidTr="00354F34">
        <w:tc>
          <w:tcPr>
            <w:tcW w:w="9918" w:type="dxa"/>
            <w:gridSpan w:val="8"/>
          </w:tcPr>
          <w:p w14:paraId="41C98CBE" w14:textId="77777777" w:rsidR="00FD436F" w:rsidRPr="004C3A0B" w:rsidRDefault="00FD436F" w:rsidP="00FD436F">
            <w:pPr>
              <w:autoSpaceDE w:val="0"/>
              <w:autoSpaceDN w:val="0"/>
              <w:adjustRightInd w:val="0"/>
              <w:rPr>
                <w:rFonts w:ascii="Arial" w:hAnsi="Arial" w:cs="Arial"/>
                <w:sz w:val="16"/>
                <w:szCs w:val="16"/>
              </w:rPr>
            </w:pPr>
          </w:p>
          <w:p w14:paraId="6C29348E"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xml:space="preserve">,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3A1120E6" w14:textId="77777777" w:rsidTr="00BE2189">
        <w:trPr>
          <w:trHeight w:val="227"/>
        </w:trPr>
        <w:tc>
          <w:tcPr>
            <w:tcW w:w="3823" w:type="dxa"/>
            <w:shd w:val="clear" w:color="auto" w:fill="F2F2F2" w:themeFill="background1" w:themeFillShade="F2"/>
          </w:tcPr>
          <w:p w14:paraId="2E8DF13C"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166C5D12" w14:textId="77777777" w:rsidR="00FD436F" w:rsidRDefault="00FD436F" w:rsidP="00F75F59">
            <w:pPr>
              <w:autoSpaceDE w:val="0"/>
              <w:autoSpaceDN w:val="0"/>
              <w:adjustRightInd w:val="0"/>
              <w:rPr>
                <w:rFonts w:ascii="Arial" w:hAnsi="Arial" w:cs="Arial"/>
                <w:bCs/>
                <w:sz w:val="22"/>
                <w:szCs w:val="22"/>
              </w:rPr>
            </w:pPr>
          </w:p>
          <w:p w14:paraId="563B3FF3"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0BAC7C91" w14:textId="77777777" w:rsidTr="00BE2189">
        <w:trPr>
          <w:trHeight w:val="227"/>
        </w:trPr>
        <w:tc>
          <w:tcPr>
            <w:tcW w:w="3823" w:type="dxa"/>
            <w:shd w:val="clear" w:color="auto" w:fill="F2F2F2" w:themeFill="background1" w:themeFillShade="F2"/>
          </w:tcPr>
          <w:p w14:paraId="3E27E64E"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1BBB1482" w14:textId="77777777" w:rsidR="00FD436F" w:rsidRDefault="00FD436F" w:rsidP="00F75F59">
            <w:pPr>
              <w:autoSpaceDE w:val="0"/>
              <w:autoSpaceDN w:val="0"/>
              <w:adjustRightInd w:val="0"/>
              <w:rPr>
                <w:rFonts w:ascii="Arial" w:hAnsi="Arial" w:cs="Arial"/>
                <w:bCs/>
                <w:sz w:val="22"/>
                <w:szCs w:val="22"/>
              </w:rPr>
            </w:pPr>
          </w:p>
          <w:p w14:paraId="730E6E5B"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412AECD0" w14:textId="77777777" w:rsidTr="00BE2189">
        <w:trPr>
          <w:trHeight w:val="227"/>
        </w:trPr>
        <w:tc>
          <w:tcPr>
            <w:tcW w:w="3823" w:type="dxa"/>
            <w:shd w:val="clear" w:color="auto" w:fill="F2F2F2" w:themeFill="background1" w:themeFillShade="F2"/>
          </w:tcPr>
          <w:p w14:paraId="7333828A"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A23ED5C"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6F559466" w14:textId="77777777" w:rsidR="00BE2189" w:rsidRDefault="00BE2189" w:rsidP="00F75F59">
            <w:pPr>
              <w:autoSpaceDE w:val="0"/>
              <w:autoSpaceDN w:val="0"/>
              <w:adjustRightInd w:val="0"/>
              <w:rPr>
                <w:rFonts w:ascii="Arial" w:hAnsi="Arial" w:cs="Arial"/>
                <w:bCs/>
                <w:sz w:val="22"/>
                <w:szCs w:val="22"/>
              </w:rPr>
            </w:pPr>
          </w:p>
        </w:tc>
      </w:tr>
      <w:tr w:rsidR="00BE2189" w:rsidRPr="004C3A0B" w14:paraId="5010E084" w14:textId="77777777" w:rsidTr="00B93605">
        <w:tc>
          <w:tcPr>
            <w:tcW w:w="6232" w:type="dxa"/>
            <w:gridSpan w:val="2"/>
            <w:shd w:val="clear" w:color="auto" w:fill="F2F2F2" w:themeFill="background1" w:themeFillShade="F2"/>
          </w:tcPr>
          <w:p w14:paraId="26CBC6CC"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729654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3F39E0" w14:textId="77777777" w:rsidR="00BE2189" w:rsidRPr="004C3A0B" w:rsidRDefault="00E94BCB"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09C0949"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2D1D173A"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387DC107" w14:textId="77777777" w:rsidTr="00090CF7">
        <w:tc>
          <w:tcPr>
            <w:tcW w:w="6232" w:type="dxa"/>
            <w:gridSpan w:val="2"/>
            <w:shd w:val="clear" w:color="auto" w:fill="F2F2F2" w:themeFill="background1" w:themeFillShade="F2"/>
          </w:tcPr>
          <w:p w14:paraId="3281F6A1"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EDF4DB0"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7B4328E" w14:textId="77777777" w:rsidR="00065801" w:rsidRPr="004C3A0B" w:rsidRDefault="00E94BCB"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7042E5A"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76731872"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250AA5A3" w14:textId="77777777" w:rsidTr="00FD15D6">
        <w:tc>
          <w:tcPr>
            <w:tcW w:w="6232" w:type="dxa"/>
            <w:gridSpan w:val="2"/>
            <w:shd w:val="clear" w:color="auto" w:fill="F2F2F2" w:themeFill="background1" w:themeFillShade="F2"/>
          </w:tcPr>
          <w:p w14:paraId="4B630DDF" w14:textId="77777777" w:rsidR="00C32EFB" w:rsidRPr="004C3A0B" w:rsidRDefault="00C32EFB" w:rsidP="00FD15D6">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218062B" w14:textId="77777777" w:rsidR="00C32EFB" w:rsidRPr="004C3A0B" w:rsidRDefault="00C32EFB" w:rsidP="00FD15D6">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EB17783" w14:textId="77777777" w:rsidR="00C32EFB" w:rsidRPr="004C3A0B" w:rsidRDefault="00E94BCB" w:rsidP="00FD15D6">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942B8E6" w14:textId="77777777" w:rsidR="00C32EFB" w:rsidRPr="004C3A0B" w:rsidRDefault="00C32EFB" w:rsidP="00FD15D6">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6FBC475D" w14:textId="77777777" w:rsidR="00C32EFB" w:rsidRPr="004C3A0B" w:rsidRDefault="00C32EFB" w:rsidP="00FD15D6">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1CBE7442" w14:textId="77777777" w:rsidTr="00354F34">
        <w:trPr>
          <w:trHeight w:val="386"/>
        </w:trPr>
        <w:tc>
          <w:tcPr>
            <w:tcW w:w="3823" w:type="dxa"/>
            <w:vMerge w:val="restart"/>
            <w:shd w:val="clear" w:color="auto" w:fill="F2F2F2" w:themeFill="background1" w:themeFillShade="F2"/>
          </w:tcPr>
          <w:p w14:paraId="24811297"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6B3036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1C971489"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6AFB9E7D"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1FC0FA1"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4DF074D2"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00FC386D" w14:textId="77777777" w:rsidTr="00354F34">
        <w:trPr>
          <w:trHeight w:val="386"/>
        </w:trPr>
        <w:tc>
          <w:tcPr>
            <w:tcW w:w="3823" w:type="dxa"/>
            <w:vMerge/>
            <w:shd w:val="clear" w:color="auto" w:fill="F2F2F2" w:themeFill="background1" w:themeFillShade="F2"/>
          </w:tcPr>
          <w:p w14:paraId="517EC4E4" w14:textId="77777777" w:rsidR="00EC0070" w:rsidRDefault="00EC0070" w:rsidP="00065801">
            <w:pPr>
              <w:autoSpaceDE w:val="0"/>
              <w:autoSpaceDN w:val="0"/>
              <w:adjustRightInd w:val="0"/>
              <w:rPr>
                <w:rFonts w:ascii="Arial" w:hAnsi="Arial" w:cs="Arial"/>
                <w:sz w:val="22"/>
                <w:szCs w:val="22"/>
              </w:rPr>
            </w:pPr>
          </w:p>
        </w:tc>
        <w:tc>
          <w:tcPr>
            <w:tcW w:w="2409" w:type="dxa"/>
          </w:tcPr>
          <w:p w14:paraId="0754528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48EE7D2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044FE6B"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1E104E4"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60859D9B"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1507E2FE" w14:textId="77777777" w:rsidTr="00354F34">
        <w:tc>
          <w:tcPr>
            <w:tcW w:w="3823" w:type="dxa"/>
            <w:shd w:val="clear" w:color="auto" w:fill="F2F2F2" w:themeFill="background1" w:themeFillShade="F2"/>
          </w:tcPr>
          <w:p w14:paraId="670D5D66"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06C50DEB"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50B3929D"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40C6B40" w14:textId="77777777" w:rsidR="008461DD" w:rsidRPr="00CE6A02" w:rsidRDefault="00E94BCB"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B7B446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02FBE835"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0B1E031A" w14:textId="77777777" w:rsidTr="00354F34">
        <w:tc>
          <w:tcPr>
            <w:tcW w:w="3823" w:type="dxa"/>
            <w:shd w:val="clear" w:color="auto" w:fill="F2F2F2" w:themeFill="background1" w:themeFillShade="F2"/>
          </w:tcPr>
          <w:p w14:paraId="6A9BE46B"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7996CBE9"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2919B131"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9AF6EE7"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A3E8669" w14:textId="77777777" w:rsidR="008461DD" w:rsidRPr="00CE6A02" w:rsidRDefault="00E94BCB"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BB7329B"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0E1D0A3A"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1969C07C" w14:textId="77777777" w:rsidR="008C4441" w:rsidRPr="004C3A0B" w:rsidRDefault="008C4441">
      <w:pPr>
        <w:rPr>
          <w:rFonts w:ascii="Arial" w:hAnsi="Arial" w:cs="Arial"/>
          <w:bCs/>
          <w:iCs/>
          <w:sz w:val="16"/>
          <w:szCs w:val="16"/>
        </w:rPr>
      </w:pPr>
    </w:p>
    <w:p w14:paraId="090A05D4" w14:textId="77777777" w:rsidR="009D2E0B" w:rsidRDefault="009D2E0B">
      <w:pPr>
        <w:rPr>
          <w:rFonts w:ascii="Arial" w:hAnsi="Arial" w:cs="Arial"/>
          <w:b/>
          <w:bCs/>
          <w:iCs/>
          <w:sz w:val="22"/>
          <w:szCs w:val="22"/>
        </w:rPr>
      </w:pPr>
    </w:p>
    <w:p w14:paraId="608E5301"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5B2FF6CD" w14:textId="77777777" w:rsidTr="00065801">
        <w:trPr>
          <w:trHeight w:val="507"/>
        </w:trPr>
        <w:tc>
          <w:tcPr>
            <w:tcW w:w="6237" w:type="dxa"/>
            <w:shd w:val="clear" w:color="auto" w:fill="F2F2F2" w:themeFill="background1" w:themeFillShade="F2"/>
            <w:vAlign w:val="center"/>
          </w:tcPr>
          <w:p w14:paraId="4F134805"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1BECEEB"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0014E4D1"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3C9AD86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1B6DB7C6" w14:textId="129D5E05" w:rsidR="00CA7241" w:rsidRPr="004C3A0B" w:rsidRDefault="001A188F"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64644E74" w14:textId="77777777" w:rsidTr="00354F34">
        <w:tc>
          <w:tcPr>
            <w:tcW w:w="9923" w:type="dxa"/>
            <w:gridSpan w:val="5"/>
          </w:tcPr>
          <w:p w14:paraId="5A1C0870" w14:textId="77777777" w:rsidR="00425DA7" w:rsidRDefault="00425DA7" w:rsidP="00CA7241">
            <w:pPr>
              <w:autoSpaceDE w:val="0"/>
              <w:autoSpaceDN w:val="0"/>
              <w:adjustRightInd w:val="0"/>
              <w:rPr>
                <w:rFonts w:ascii="Arial" w:hAnsi="Arial" w:cs="Arial"/>
                <w:bCs/>
                <w:sz w:val="22"/>
                <w:szCs w:val="22"/>
              </w:rPr>
            </w:pPr>
          </w:p>
          <w:p w14:paraId="007C951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p>
          <w:p w14:paraId="46707C7B" w14:textId="77777777" w:rsidR="00425DA7" w:rsidRPr="004C3A0B" w:rsidRDefault="00425DA7" w:rsidP="00CA7241">
            <w:pPr>
              <w:autoSpaceDE w:val="0"/>
              <w:autoSpaceDN w:val="0"/>
              <w:adjustRightInd w:val="0"/>
              <w:rPr>
                <w:rFonts w:ascii="Arial" w:hAnsi="Arial" w:cs="Arial"/>
                <w:b/>
                <w:bCs/>
                <w:sz w:val="22"/>
                <w:szCs w:val="22"/>
              </w:rPr>
            </w:pPr>
          </w:p>
        </w:tc>
      </w:tr>
    </w:tbl>
    <w:p w14:paraId="7722A04A" w14:textId="77777777" w:rsidR="008C4441" w:rsidRPr="004C3A0B" w:rsidRDefault="008C4441" w:rsidP="00354F34">
      <w:pPr>
        <w:autoSpaceDE w:val="0"/>
        <w:autoSpaceDN w:val="0"/>
        <w:adjustRightInd w:val="0"/>
        <w:spacing w:after="240"/>
        <w:jc w:val="both"/>
        <w:rPr>
          <w:rFonts w:ascii="Arial" w:hAnsi="Arial" w:cs="Arial"/>
          <w:bCs/>
          <w:iCs/>
        </w:rPr>
      </w:pPr>
    </w:p>
    <w:p w14:paraId="066C2328"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717092FB"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8D7B23"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37B9E41A" w14:textId="37E8B75D" w:rsidR="003C07E3" w:rsidRPr="004C3A0B" w:rsidRDefault="00390F91" w:rsidP="003C07E3">
            <w:pPr>
              <w:rPr>
                <w:rFonts w:ascii="Arial" w:hAnsi="Arial" w:cs="Arial"/>
                <w:sz w:val="22"/>
                <w:szCs w:val="22"/>
              </w:rPr>
            </w:pPr>
            <w:r>
              <w:rPr>
                <w:rFonts w:ascii="Arial" w:hAnsi="Arial" w:cs="Arial"/>
                <w:sz w:val="22"/>
                <w:szCs w:val="22"/>
              </w:rPr>
              <w:t xml:space="preserve">The influence of shared book reading on language and social skills </w:t>
            </w:r>
            <w:r w:rsidR="00F6138C">
              <w:rPr>
                <w:rFonts w:ascii="Arial" w:hAnsi="Arial" w:cs="Arial"/>
                <w:sz w:val="22"/>
                <w:szCs w:val="22"/>
              </w:rPr>
              <w:t>of Nursery age pupils</w:t>
            </w:r>
          </w:p>
        </w:tc>
      </w:tr>
      <w:tr w:rsidR="003C07E3" w:rsidRPr="004C3A0B" w14:paraId="185B805F"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C3A9B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1B526EC8" w14:textId="383E7AB3" w:rsidR="003C07E3" w:rsidRPr="00D839CD" w:rsidRDefault="00E22C48" w:rsidP="003C07E3">
            <w:pPr>
              <w:rPr>
                <w:rFonts w:ascii="Arial" w:hAnsi="Arial" w:cs="Arial"/>
                <w:sz w:val="22"/>
                <w:szCs w:val="22"/>
              </w:rPr>
            </w:pPr>
            <w:r>
              <w:rPr>
                <w:rFonts w:ascii="Arial" w:hAnsi="Arial" w:cs="Arial"/>
                <w:sz w:val="22"/>
                <w:szCs w:val="22"/>
              </w:rPr>
              <w:t>Monda</w:t>
            </w:r>
            <w:r w:rsidR="00F6138C">
              <w:rPr>
                <w:rFonts w:ascii="Arial" w:hAnsi="Arial" w:cs="Arial"/>
                <w:sz w:val="22"/>
                <w:szCs w:val="22"/>
              </w:rPr>
              <w:t xml:space="preserve">y </w:t>
            </w:r>
            <w:r w:rsidR="00696944">
              <w:rPr>
                <w:rFonts w:ascii="Arial" w:hAnsi="Arial" w:cs="Arial"/>
                <w:sz w:val="22"/>
                <w:szCs w:val="22"/>
              </w:rPr>
              <w:t>13</w:t>
            </w:r>
            <w:r w:rsidR="00696944" w:rsidRPr="00696944">
              <w:rPr>
                <w:rFonts w:ascii="Arial" w:hAnsi="Arial" w:cs="Arial"/>
                <w:sz w:val="22"/>
                <w:szCs w:val="22"/>
                <w:vertAlign w:val="superscript"/>
              </w:rPr>
              <w:t>th</w:t>
            </w:r>
            <w:r w:rsidR="00696944">
              <w:rPr>
                <w:rFonts w:ascii="Arial" w:hAnsi="Arial" w:cs="Arial"/>
                <w:sz w:val="22"/>
                <w:szCs w:val="22"/>
              </w:rPr>
              <w:t xml:space="preserve"> June 2022</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70A2F5"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3028629A" w14:textId="106E4EED" w:rsidR="003C07E3" w:rsidRPr="004C3A0B" w:rsidRDefault="0078043D" w:rsidP="003C07E3">
            <w:pPr>
              <w:rPr>
                <w:rFonts w:ascii="Arial" w:hAnsi="Arial" w:cs="Arial"/>
                <w:sz w:val="22"/>
                <w:szCs w:val="22"/>
              </w:rPr>
            </w:pPr>
            <w:r>
              <w:rPr>
                <w:rFonts w:ascii="Arial" w:hAnsi="Arial" w:cs="Arial"/>
                <w:sz w:val="22"/>
                <w:szCs w:val="22"/>
              </w:rPr>
              <w:t>Friday 15</w:t>
            </w:r>
            <w:r w:rsidRPr="0078043D">
              <w:rPr>
                <w:rFonts w:ascii="Arial" w:hAnsi="Arial" w:cs="Arial"/>
                <w:sz w:val="22"/>
                <w:szCs w:val="22"/>
                <w:vertAlign w:val="superscript"/>
              </w:rPr>
              <w:t>th</w:t>
            </w:r>
            <w:r>
              <w:rPr>
                <w:rFonts w:ascii="Arial" w:hAnsi="Arial" w:cs="Arial"/>
                <w:sz w:val="22"/>
                <w:szCs w:val="22"/>
              </w:rPr>
              <w:t xml:space="preserve"> July 2022</w:t>
            </w:r>
          </w:p>
        </w:tc>
      </w:tr>
      <w:tr w:rsidR="003C07E3" w:rsidRPr="004C3A0B" w14:paraId="6B7B833D"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09586880" w14:textId="77777777" w:rsidR="00090CF7" w:rsidRPr="008015BA" w:rsidRDefault="00090CF7" w:rsidP="00065801">
            <w:pPr>
              <w:spacing w:before="120" w:after="120"/>
              <w:rPr>
                <w:b/>
                <w:sz w:val="24"/>
                <w:szCs w:val="24"/>
              </w:rPr>
            </w:pPr>
            <w:r w:rsidRPr="008015BA">
              <w:rPr>
                <w:b/>
                <w:sz w:val="24"/>
                <w:szCs w:val="24"/>
              </w:rPr>
              <w:t>Introduction to the Research (maximum 300 words)</w:t>
            </w:r>
          </w:p>
          <w:p w14:paraId="1FAD9B84" w14:textId="77777777" w:rsidR="009D2E0B" w:rsidRPr="008015BA" w:rsidRDefault="009D2E0B" w:rsidP="00065801">
            <w:pPr>
              <w:spacing w:before="120" w:after="120"/>
              <w:rPr>
                <w:b/>
                <w:sz w:val="24"/>
                <w:szCs w:val="24"/>
              </w:rPr>
            </w:pPr>
            <w:r w:rsidRPr="008015BA">
              <w:rPr>
                <w:b/>
                <w:sz w:val="24"/>
                <w:szCs w:val="24"/>
              </w:rPr>
              <w:t xml:space="preserve">Ensure that you write for a </w:t>
            </w:r>
            <w:r w:rsidRPr="008015BA">
              <w:rPr>
                <w:b/>
                <w:sz w:val="24"/>
                <w:szCs w:val="24"/>
                <w:u w:val="single"/>
              </w:rPr>
              <w:t>Non-Specialist Audience</w:t>
            </w:r>
            <w:r w:rsidRPr="008015BA">
              <w:rPr>
                <w:b/>
                <w:sz w:val="24"/>
                <w:szCs w:val="24"/>
              </w:rPr>
              <w:t xml:space="preserve"> when outlining your response to the three points below:</w:t>
            </w:r>
          </w:p>
          <w:p w14:paraId="6233E673" w14:textId="77777777" w:rsidR="009D2E0B" w:rsidRPr="008015BA" w:rsidRDefault="003C07E3" w:rsidP="00065801">
            <w:pPr>
              <w:pStyle w:val="ListParagraph"/>
              <w:numPr>
                <w:ilvl w:val="0"/>
                <w:numId w:val="26"/>
              </w:numPr>
              <w:contextualSpacing w:val="0"/>
              <w:rPr>
                <w:rFonts w:ascii="Times New Roman" w:hAnsi="Times New Roman"/>
                <w:i/>
                <w:sz w:val="24"/>
                <w:szCs w:val="24"/>
              </w:rPr>
            </w:pPr>
            <w:r w:rsidRPr="008015BA">
              <w:rPr>
                <w:rFonts w:ascii="Times New Roman" w:hAnsi="Times New Roman"/>
                <w:i/>
                <w:sz w:val="24"/>
                <w:szCs w:val="24"/>
              </w:rPr>
              <w:t xml:space="preserve">Purpose of </w:t>
            </w:r>
            <w:r w:rsidR="009D2E0B" w:rsidRPr="008015BA">
              <w:rPr>
                <w:rFonts w:ascii="Times New Roman" w:hAnsi="Times New Roman"/>
                <w:i/>
                <w:sz w:val="24"/>
                <w:szCs w:val="24"/>
              </w:rPr>
              <w:t>R</w:t>
            </w:r>
            <w:r w:rsidRPr="008015BA">
              <w:rPr>
                <w:rFonts w:ascii="Times New Roman" w:hAnsi="Times New Roman"/>
                <w:i/>
                <w:sz w:val="24"/>
                <w:szCs w:val="24"/>
              </w:rPr>
              <w:t xml:space="preserve">esearch </w:t>
            </w:r>
            <w:r w:rsidR="009D2E0B" w:rsidRPr="008015BA">
              <w:rPr>
                <w:rFonts w:ascii="Times New Roman" w:hAnsi="Times New Roman"/>
                <w:i/>
                <w:sz w:val="24"/>
                <w:szCs w:val="24"/>
              </w:rPr>
              <w:t>A</w:t>
            </w:r>
            <w:r w:rsidRPr="008015BA">
              <w:rPr>
                <w:rFonts w:ascii="Times New Roman" w:hAnsi="Times New Roman"/>
                <w:i/>
                <w:sz w:val="24"/>
                <w:szCs w:val="24"/>
              </w:rPr>
              <w:t>ctivity</w:t>
            </w:r>
          </w:p>
          <w:p w14:paraId="7C1CBF43" w14:textId="77777777" w:rsidR="003264AE" w:rsidRPr="008015BA" w:rsidRDefault="003264AE" w:rsidP="00065801">
            <w:pPr>
              <w:pStyle w:val="ListParagraph"/>
              <w:numPr>
                <w:ilvl w:val="0"/>
                <w:numId w:val="26"/>
              </w:numPr>
              <w:contextualSpacing w:val="0"/>
              <w:rPr>
                <w:rFonts w:ascii="Times New Roman" w:hAnsi="Times New Roman"/>
                <w:i/>
                <w:sz w:val="24"/>
                <w:szCs w:val="24"/>
              </w:rPr>
            </w:pPr>
            <w:r w:rsidRPr="008015BA">
              <w:rPr>
                <w:rFonts w:ascii="Times New Roman" w:hAnsi="Times New Roman"/>
                <w:i/>
                <w:sz w:val="24"/>
                <w:szCs w:val="24"/>
              </w:rPr>
              <w:t>Proposed Research Question</w:t>
            </w:r>
          </w:p>
          <w:p w14:paraId="75E26659" w14:textId="77777777" w:rsidR="009D2E0B" w:rsidRPr="008015BA" w:rsidRDefault="009D2E0B" w:rsidP="00065801">
            <w:pPr>
              <w:pStyle w:val="ListParagraph"/>
              <w:numPr>
                <w:ilvl w:val="0"/>
                <w:numId w:val="26"/>
              </w:numPr>
              <w:contextualSpacing w:val="0"/>
              <w:rPr>
                <w:rFonts w:ascii="Times New Roman" w:hAnsi="Times New Roman"/>
                <w:i/>
                <w:sz w:val="24"/>
                <w:szCs w:val="24"/>
              </w:rPr>
            </w:pPr>
            <w:r w:rsidRPr="008015BA">
              <w:rPr>
                <w:rFonts w:ascii="Times New Roman" w:hAnsi="Times New Roman"/>
                <w:i/>
                <w:sz w:val="24"/>
                <w:szCs w:val="24"/>
              </w:rPr>
              <w:t>Aims of Research Activity</w:t>
            </w:r>
          </w:p>
          <w:p w14:paraId="097D4BA9" w14:textId="77777777" w:rsidR="009D2E0B" w:rsidRPr="008015BA" w:rsidRDefault="009D2E0B" w:rsidP="00065801">
            <w:pPr>
              <w:pStyle w:val="ListParagraph"/>
              <w:numPr>
                <w:ilvl w:val="0"/>
                <w:numId w:val="26"/>
              </w:numPr>
              <w:ind w:left="714" w:hanging="357"/>
              <w:contextualSpacing w:val="0"/>
              <w:rPr>
                <w:rFonts w:ascii="Times New Roman" w:hAnsi="Times New Roman"/>
                <w:i/>
                <w:sz w:val="24"/>
                <w:szCs w:val="24"/>
              </w:rPr>
            </w:pPr>
            <w:r w:rsidRPr="008015BA">
              <w:rPr>
                <w:rFonts w:ascii="Times New Roman" w:hAnsi="Times New Roman"/>
                <w:i/>
                <w:sz w:val="24"/>
                <w:szCs w:val="24"/>
              </w:rPr>
              <w:t>Objectives of Research Activity</w:t>
            </w:r>
          </w:p>
          <w:p w14:paraId="26CC5874" w14:textId="77777777" w:rsidR="009D2E0B" w:rsidRPr="008015BA" w:rsidRDefault="009D2E0B" w:rsidP="00065801">
            <w:pPr>
              <w:spacing w:after="120"/>
              <w:rPr>
                <w:sz w:val="24"/>
                <w:szCs w:val="24"/>
              </w:rPr>
            </w:pPr>
            <w:r w:rsidRPr="008015BA">
              <w:rPr>
                <w:sz w:val="24"/>
                <w:szCs w:val="24"/>
              </w:rPr>
              <w:t>Demonstrate,</w:t>
            </w:r>
            <w:r w:rsidR="003C07E3" w:rsidRPr="008015BA">
              <w:rPr>
                <w:sz w:val="24"/>
                <w:szCs w:val="24"/>
              </w:rPr>
              <w:t xml:space="preserve"> briefly</w:t>
            </w:r>
            <w:r w:rsidRPr="008015BA">
              <w:rPr>
                <w:sz w:val="24"/>
                <w:szCs w:val="24"/>
              </w:rPr>
              <w:t>,</w:t>
            </w:r>
            <w:r w:rsidR="003C07E3" w:rsidRPr="008015BA">
              <w:rPr>
                <w:sz w:val="24"/>
                <w:szCs w:val="24"/>
              </w:rPr>
              <w:t xml:space="preserve"> how </w:t>
            </w:r>
            <w:r w:rsidRPr="008015BA">
              <w:rPr>
                <w:b/>
                <w:sz w:val="24"/>
                <w:szCs w:val="24"/>
                <w:u w:val="single"/>
              </w:rPr>
              <w:t>Existing Research</w:t>
            </w:r>
            <w:r w:rsidRPr="008015BA">
              <w:rPr>
                <w:sz w:val="24"/>
                <w:szCs w:val="24"/>
              </w:rPr>
              <w:t xml:space="preserve"> </w:t>
            </w:r>
            <w:r w:rsidR="003C07E3" w:rsidRPr="008015BA">
              <w:rPr>
                <w:sz w:val="24"/>
                <w:szCs w:val="24"/>
              </w:rPr>
              <w:t>has informed the proposed activity and explain</w:t>
            </w:r>
          </w:p>
          <w:p w14:paraId="086A2D9D" w14:textId="77777777" w:rsidR="009D2E0B" w:rsidRPr="008015BA" w:rsidRDefault="009D2E0B" w:rsidP="00065801">
            <w:pPr>
              <w:pStyle w:val="ListParagraph"/>
              <w:numPr>
                <w:ilvl w:val="0"/>
                <w:numId w:val="26"/>
              </w:numPr>
              <w:contextualSpacing w:val="0"/>
              <w:rPr>
                <w:rFonts w:ascii="Times New Roman" w:hAnsi="Times New Roman"/>
                <w:i/>
                <w:sz w:val="24"/>
                <w:szCs w:val="24"/>
              </w:rPr>
            </w:pPr>
            <w:r w:rsidRPr="008015BA">
              <w:rPr>
                <w:rFonts w:ascii="Times New Roman" w:hAnsi="Times New Roman"/>
                <w:i/>
                <w:sz w:val="24"/>
                <w:szCs w:val="24"/>
              </w:rPr>
              <w:t>Wh</w:t>
            </w:r>
            <w:r w:rsidR="003C07E3" w:rsidRPr="008015BA">
              <w:rPr>
                <w:rFonts w:ascii="Times New Roman" w:hAnsi="Times New Roman"/>
                <w:i/>
                <w:sz w:val="24"/>
                <w:szCs w:val="24"/>
              </w:rPr>
              <w:t xml:space="preserve">at the research activity will </w:t>
            </w:r>
            <w:r w:rsidRPr="008015BA">
              <w:rPr>
                <w:rFonts w:ascii="Times New Roman" w:hAnsi="Times New Roman"/>
                <w:i/>
                <w:sz w:val="24"/>
                <w:szCs w:val="24"/>
              </w:rPr>
              <w:t xml:space="preserve">add to the body of knowledge </w:t>
            </w:r>
          </w:p>
          <w:p w14:paraId="6C64A0D9" w14:textId="77777777" w:rsidR="003C07E3" w:rsidRPr="008015BA" w:rsidRDefault="009D2E0B" w:rsidP="00090CF7">
            <w:pPr>
              <w:pStyle w:val="ListParagraph"/>
              <w:numPr>
                <w:ilvl w:val="0"/>
                <w:numId w:val="26"/>
              </w:numPr>
              <w:contextualSpacing w:val="0"/>
              <w:rPr>
                <w:rFonts w:ascii="Times New Roman" w:hAnsi="Times New Roman"/>
                <w:sz w:val="24"/>
                <w:szCs w:val="24"/>
              </w:rPr>
            </w:pPr>
            <w:r w:rsidRPr="008015BA">
              <w:rPr>
                <w:rFonts w:ascii="Times New Roman" w:hAnsi="Times New Roman"/>
                <w:i/>
                <w:sz w:val="24"/>
                <w:szCs w:val="24"/>
              </w:rPr>
              <w:t>H</w:t>
            </w:r>
            <w:r w:rsidR="003C07E3" w:rsidRPr="008015BA">
              <w:rPr>
                <w:rFonts w:ascii="Times New Roman" w:hAnsi="Times New Roman"/>
                <w:i/>
                <w:sz w:val="24"/>
                <w:szCs w:val="24"/>
              </w:rPr>
              <w:t xml:space="preserve">ow it addresses an area of importance. </w:t>
            </w:r>
          </w:p>
        </w:tc>
      </w:tr>
      <w:tr w:rsidR="002A152D" w:rsidRPr="004C3A0B" w:rsidDel="002A152D" w14:paraId="3F091809" w14:textId="77777777" w:rsidTr="00354F34">
        <w:trPr>
          <w:trHeight w:val="454"/>
        </w:trPr>
        <w:tc>
          <w:tcPr>
            <w:tcW w:w="5000" w:type="pct"/>
            <w:gridSpan w:val="4"/>
            <w:vAlign w:val="center"/>
          </w:tcPr>
          <w:p w14:paraId="7C66B644" w14:textId="77777777" w:rsidR="002A152D" w:rsidRPr="008015BA" w:rsidRDefault="002A152D" w:rsidP="009D2E0B">
            <w:pPr>
              <w:autoSpaceDE w:val="0"/>
              <w:autoSpaceDN w:val="0"/>
              <w:adjustRightInd w:val="0"/>
              <w:rPr>
                <w:b/>
                <w:bCs/>
                <w:sz w:val="24"/>
                <w:szCs w:val="24"/>
              </w:rPr>
            </w:pPr>
            <w:r w:rsidRPr="008015BA">
              <w:rPr>
                <w:b/>
                <w:bCs/>
                <w:sz w:val="24"/>
                <w:szCs w:val="24"/>
              </w:rPr>
              <w:t>Purpose of Research Activity</w:t>
            </w:r>
          </w:p>
          <w:p w14:paraId="2B61DAC5" w14:textId="77777777" w:rsidR="00696944" w:rsidRDefault="00696944" w:rsidP="00560952">
            <w:pPr>
              <w:rPr>
                <w:sz w:val="24"/>
                <w:szCs w:val="24"/>
              </w:rPr>
            </w:pPr>
          </w:p>
          <w:p w14:paraId="222EE20B" w14:textId="0BD49C4B" w:rsidR="0054049C" w:rsidRPr="000521A7" w:rsidRDefault="009E1F80" w:rsidP="00040993">
            <w:pPr>
              <w:spacing w:line="360" w:lineRule="auto"/>
              <w:ind w:left="360"/>
              <w:rPr>
                <w:rFonts w:ascii="Arial" w:hAnsi="Arial" w:cs="Arial"/>
                <w:sz w:val="24"/>
                <w:szCs w:val="24"/>
              </w:rPr>
            </w:pPr>
            <w:r w:rsidRPr="000521A7">
              <w:rPr>
                <w:rFonts w:ascii="Arial" w:hAnsi="Arial" w:cs="Arial"/>
                <w:sz w:val="24"/>
                <w:szCs w:val="24"/>
              </w:rPr>
              <w:t xml:space="preserve">Schapira and </w:t>
            </w:r>
            <w:r w:rsidR="00E22F0E" w:rsidRPr="000521A7">
              <w:rPr>
                <w:rFonts w:ascii="Arial" w:hAnsi="Arial" w:cs="Arial"/>
                <w:sz w:val="24"/>
                <w:szCs w:val="24"/>
              </w:rPr>
              <w:t>A</w:t>
            </w:r>
            <w:r w:rsidR="00D739BC">
              <w:rPr>
                <w:rFonts w:ascii="Arial" w:hAnsi="Arial" w:cs="Arial"/>
                <w:sz w:val="24"/>
                <w:szCs w:val="24"/>
              </w:rPr>
              <w:t>dam</w:t>
            </w:r>
            <w:r w:rsidR="00E22F0E" w:rsidRPr="000521A7">
              <w:rPr>
                <w:rFonts w:ascii="Arial" w:hAnsi="Arial" w:cs="Arial"/>
                <w:sz w:val="24"/>
                <w:szCs w:val="24"/>
              </w:rPr>
              <w:t xml:space="preserve"> (20</w:t>
            </w:r>
            <w:r w:rsidRPr="000521A7">
              <w:rPr>
                <w:rFonts w:ascii="Arial" w:hAnsi="Arial" w:cs="Arial"/>
                <w:sz w:val="24"/>
                <w:szCs w:val="24"/>
              </w:rPr>
              <w:t xml:space="preserve">19) </w:t>
            </w:r>
            <w:r w:rsidR="00D96458" w:rsidRPr="000521A7">
              <w:rPr>
                <w:rFonts w:ascii="Arial" w:hAnsi="Arial" w:cs="Arial"/>
                <w:sz w:val="24"/>
                <w:szCs w:val="24"/>
              </w:rPr>
              <w:t>suggest</w:t>
            </w:r>
            <w:r w:rsidR="00ED09C8" w:rsidRPr="000521A7">
              <w:rPr>
                <w:rFonts w:ascii="Arial" w:hAnsi="Arial" w:cs="Arial"/>
                <w:sz w:val="24"/>
                <w:szCs w:val="24"/>
              </w:rPr>
              <w:t xml:space="preserve"> that shared book reading with pre-schoolers </w:t>
            </w:r>
            <w:r w:rsidR="005A34BC">
              <w:rPr>
                <w:rFonts w:ascii="Arial" w:hAnsi="Arial" w:cs="Arial"/>
                <w:sz w:val="24"/>
                <w:szCs w:val="24"/>
              </w:rPr>
              <w:t>n</w:t>
            </w:r>
            <w:r w:rsidR="00ED09C8" w:rsidRPr="000521A7">
              <w:rPr>
                <w:rFonts w:ascii="Arial" w:hAnsi="Arial" w:cs="Arial"/>
                <w:sz w:val="24"/>
                <w:szCs w:val="24"/>
              </w:rPr>
              <w:t>ot only contributes t</w:t>
            </w:r>
            <w:r w:rsidR="004C5FA7" w:rsidRPr="000521A7">
              <w:rPr>
                <w:rFonts w:ascii="Arial" w:hAnsi="Arial" w:cs="Arial"/>
                <w:sz w:val="24"/>
                <w:szCs w:val="24"/>
              </w:rPr>
              <w:t xml:space="preserve">o </w:t>
            </w:r>
            <w:r w:rsidR="004C5FA7" w:rsidRPr="000521A7">
              <w:rPr>
                <w:rFonts w:ascii="Arial" w:eastAsiaTheme="minorEastAsia" w:hAnsi="Arial" w:cs="Arial"/>
                <w:color w:val="000000" w:themeColor="text1"/>
                <w:kern w:val="24"/>
                <w:sz w:val="24"/>
                <w:szCs w:val="24"/>
              </w:rPr>
              <w:t xml:space="preserve">improvements in language and early literacy but improves </w:t>
            </w:r>
            <w:r w:rsidR="00D96458" w:rsidRPr="000521A7">
              <w:rPr>
                <w:rFonts w:ascii="Arial" w:eastAsiaTheme="minorEastAsia" w:hAnsi="Arial" w:cs="Arial"/>
                <w:color w:val="000000" w:themeColor="text1"/>
                <w:kern w:val="24"/>
                <w:sz w:val="24"/>
                <w:szCs w:val="24"/>
              </w:rPr>
              <w:t>socioemotional</w:t>
            </w:r>
            <w:r w:rsidR="004C5FA7" w:rsidRPr="000521A7">
              <w:rPr>
                <w:rFonts w:ascii="Arial" w:eastAsiaTheme="minorEastAsia" w:hAnsi="Arial" w:cs="Arial"/>
                <w:color w:val="000000" w:themeColor="text1"/>
                <w:kern w:val="24"/>
                <w:sz w:val="24"/>
                <w:szCs w:val="24"/>
              </w:rPr>
              <w:t xml:space="preserve"> </w:t>
            </w:r>
            <w:r w:rsidR="00261F9D" w:rsidRPr="000521A7">
              <w:rPr>
                <w:rFonts w:ascii="Arial" w:eastAsiaTheme="minorEastAsia" w:hAnsi="Arial" w:cs="Arial"/>
                <w:color w:val="000000" w:themeColor="text1"/>
                <w:kern w:val="24"/>
                <w:sz w:val="24"/>
                <w:szCs w:val="24"/>
              </w:rPr>
              <w:t>competence,</w:t>
            </w:r>
            <w:r w:rsidR="004C5FA7" w:rsidRPr="000521A7">
              <w:rPr>
                <w:rFonts w:ascii="Arial" w:eastAsiaTheme="minorEastAsia" w:hAnsi="Arial" w:cs="Arial"/>
                <w:color w:val="000000" w:themeColor="text1"/>
                <w:kern w:val="24"/>
                <w:sz w:val="24"/>
                <w:szCs w:val="24"/>
              </w:rPr>
              <w:t xml:space="preserve"> improving </w:t>
            </w:r>
            <w:r w:rsidR="00D96458" w:rsidRPr="000521A7">
              <w:rPr>
                <w:rFonts w:ascii="Arial" w:eastAsiaTheme="minorEastAsia" w:hAnsi="Arial" w:cs="Arial"/>
                <w:color w:val="000000" w:themeColor="text1"/>
                <w:kern w:val="24"/>
                <w:sz w:val="24"/>
                <w:szCs w:val="24"/>
              </w:rPr>
              <w:t>children’s</w:t>
            </w:r>
            <w:r w:rsidR="004C5FA7" w:rsidRPr="000521A7">
              <w:rPr>
                <w:rFonts w:ascii="Arial" w:eastAsiaTheme="minorEastAsia" w:hAnsi="Arial" w:cs="Arial"/>
                <w:color w:val="000000" w:themeColor="text1"/>
                <w:kern w:val="24"/>
                <w:sz w:val="24"/>
                <w:szCs w:val="24"/>
              </w:rPr>
              <w:t xml:space="preserve"> social </w:t>
            </w:r>
            <w:r w:rsidR="00261F9D" w:rsidRPr="000521A7">
              <w:rPr>
                <w:rFonts w:ascii="Arial" w:eastAsiaTheme="minorEastAsia" w:hAnsi="Arial" w:cs="Arial"/>
                <w:color w:val="000000" w:themeColor="text1"/>
                <w:kern w:val="24"/>
                <w:sz w:val="24"/>
                <w:szCs w:val="24"/>
              </w:rPr>
              <w:t>skills so</w:t>
            </w:r>
            <w:r w:rsidR="004C5FA7" w:rsidRPr="000521A7">
              <w:rPr>
                <w:rFonts w:ascii="Arial" w:eastAsiaTheme="minorEastAsia" w:hAnsi="Arial" w:cs="Arial"/>
                <w:color w:val="000000" w:themeColor="text1"/>
                <w:kern w:val="24"/>
                <w:sz w:val="24"/>
                <w:szCs w:val="24"/>
              </w:rPr>
              <w:t xml:space="preserve"> they can communicate and </w:t>
            </w:r>
            <w:r w:rsidR="00725718" w:rsidRPr="000521A7">
              <w:rPr>
                <w:rFonts w:ascii="Arial" w:eastAsiaTheme="minorEastAsia" w:hAnsi="Arial" w:cs="Arial"/>
                <w:color w:val="000000" w:themeColor="text1"/>
                <w:kern w:val="24"/>
                <w:sz w:val="24"/>
                <w:szCs w:val="24"/>
              </w:rPr>
              <w:t>empathise with</w:t>
            </w:r>
            <w:r w:rsidR="004C5FA7" w:rsidRPr="000521A7">
              <w:rPr>
                <w:rFonts w:ascii="Arial" w:eastAsiaTheme="minorEastAsia" w:hAnsi="Arial" w:cs="Arial"/>
                <w:color w:val="000000" w:themeColor="text1"/>
                <w:kern w:val="24"/>
                <w:sz w:val="24"/>
                <w:szCs w:val="24"/>
              </w:rPr>
              <w:t xml:space="preserve"> </w:t>
            </w:r>
            <w:r w:rsidR="00D96458" w:rsidRPr="000521A7">
              <w:rPr>
                <w:rFonts w:ascii="Arial" w:eastAsiaTheme="minorEastAsia" w:hAnsi="Arial" w:cs="Arial"/>
                <w:color w:val="000000" w:themeColor="text1"/>
                <w:kern w:val="24"/>
                <w:sz w:val="24"/>
                <w:szCs w:val="24"/>
              </w:rPr>
              <w:t>their</w:t>
            </w:r>
            <w:r w:rsidR="004C5FA7" w:rsidRPr="000521A7">
              <w:rPr>
                <w:rFonts w:ascii="Arial" w:eastAsiaTheme="minorEastAsia" w:hAnsi="Arial" w:cs="Arial"/>
                <w:color w:val="000000" w:themeColor="text1"/>
                <w:kern w:val="24"/>
                <w:sz w:val="24"/>
                <w:szCs w:val="24"/>
              </w:rPr>
              <w:t xml:space="preserve"> peers when they reach school age.  </w:t>
            </w:r>
            <w:r w:rsidR="0054049C" w:rsidRPr="000521A7">
              <w:rPr>
                <w:rFonts w:ascii="Arial" w:eastAsia="Calibri" w:hAnsi="Arial" w:cs="Arial"/>
                <w:color w:val="000000" w:themeColor="text1"/>
                <w:kern w:val="24"/>
                <w:sz w:val="24"/>
                <w:szCs w:val="24"/>
                <w:lang w:val="en-US"/>
              </w:rPr>
              <w:t>Pacey</w:t>
            </w:r>
            <w:r w:rsidR="0054049C" w:rsidRPr="000521A7">
              <w:rPr>
                <w:rFonts w:ascii="Arial" w:hAnsi="Arial" w:cs="Arial"/>
                <w:color w:val="000000" w:themeColor="text1"/>
                <w:kern w:val="24"/>
                <w:sz w:val="24"/>
                <w:szCs w:val="24"/>
                <w:lang w:val="en-US"/>
              </w:rPr>
              <w:t xml:space="preserve"> </w:t>
            </w:r>
            <w:r w:rsidR="0054049C" w:rsidRPr="000521A7">
              <w:rPr>
                <w:rFonts w:ascii="Arial" w:eastAsia="Calibri" w:hAnsi="Arial" w:cs="Arial"/>
                <w:color w:val="000000" w:themeColor="text1"/>
                <w:kern w:val="24"/>
                <w:sz w:val="24"/>
                <w:szCs w:val="24"/>
                <w:lang w:val="en-US"/>
              </w:rPr>
              <w:t>(ND) supports this and explains that when parents read to children not only does it help with later reading</w:t>
            </w:r>
            <w:r w:rsidR="00305AA8">
              <w:rPr>
                <w:rFonts w:ascii="Arial" w:eastAsia="Calibri" w:hAnsi="Arial" w:cs="Arial"/>
                <w:color w:val="000000" w:themeColor="text1"/>
                <w:kern w:val="24"/>
                <w:sz w:val="24"/>
                <w:szCs w:val="24"/>
                <w:lang w:val="en-US"/>
              </w:rPr>
              <w:t>, writing and communication skills but e</w:t>
            </w:r>
            <w:r w:rsidR="0054049C" w:rsidRPr="000521A7">
              <w:rPr>
                <w:rFonts w:ascii="Arial" w:eastAsia="Calibri" w:hAnsi="Arial" w:cs="Arial"/>
                <w:color w:val="000000" w:themeColor="text1"/>
                <w:kern w:val="24"/>
                <w:sz w:val="24"/>
                <w:szCs w:val="24"/>
                <w:lang w:val="en-US"/>
              </w:rPr>
              <w:t>ncourages use of the imagination and arous</w:t>
            </w:r>
            <w:r w:rsidR="00040993">
              <w:rPr>
                <w:rFonts w:ascii="Arial" w:eastAsia="Calibri" w:hAnsi="Arial" w:cs="Arial"/>
                <w:color w:val="000000" w:themeColor="text1"/>
                <w:kern w:val="24"/>
                <w:sz w:val="24"/>
                <w:szCs w:val="24"/>
                <w:lang w:val="en-US"/>
              </w:rPr>
              <w:t>es</w:t>
            </w:r>
            <w:r w:rsidR="0054049C" w:rsidRPr="000521A7">
              <w:rPr>
                <w:rFonts w:ascii="Arial" w:eastAsia="Calibri" w:hAnsi="Arial" w:cs="Arial"/>
                <w:color w:val="000000" w:themeColor="text1"/>
                <w:kern w:val="24"/>
                <w:sz w:val="24"/>
                <w:szCs w:val="24"/>
                <w:lang w:val="en-US"/>
              </w:rPr>
              <w:t xml:space="preserve"> emotions.</w:t>
            </w:r>
            <w:r w:rsidR="00040993">
              <w:rPr>
                <w:rFonts w:ascii="Arial" w:eastAsia="Calibri" w:hAnsi="Arial" w:cs="Arial"/>
                <w:color w:val="000000" w:themeColor="text1"/>
                <w:kern w:val="24"/>
                <w:sz w:val="24"/>
                <w:szCs w:val="24"/>
                <w:lang w:val="en-US"/>
              </w:rPr>
              <w:t xml:space="preserve"> This</w:t>
            </w:r>
            <w:r w:rsidR="0054049C" w:rsidRPr="000521A7">
              <w:rPr>
                <w:rFonts w:ascii="Arial" w:eastAsia="Calibri" w:hAnsi="Arial" w:cs="Arial"/>
                <w:color w:val="000000" w:themeColor="text1"/>
                <w:kern w:val="24"/>
                <w:sz w:val="24"/>
                <w:szCs w:val="24"/>
                <w:lang w:val="en-US"/>
              </w:rPr>
              <w:t xml:space="preserve"> is</w:t>
            </w:r>
            <w:r w:rsidR="00040993">
              <w:rPr>
                <w:rFonts w:ascii="Arial" w:eastAsia="Calibri" w:hAnsi="Arial" w:cs="Arial"/>
                <w:color w:val="000000" w:themeColor="text1"/>
                <w:kern w:val="24"/>
                <w:sz w:val="24"/>
                <w:szCs w:val="24"/>
                <w:lang w:val="en-US"/>
              </w:rPr>
              <w:t xml:space="preserve"> also</w:t>
            </w:r>
            <w:r w:rsidR="0054049C" w:rsidRPr="000521A7">
              <w:rPr>
                <w:rFonts w:ascii="Arial" w:eastAsia="Calibri" w:hAnsi="Arial" w:cs="Arial"/>
                <w:color w:val="000000" w:themeColor="text1"/>
                <w:kern w:val="24"/>
                <w:sz w:val="24"/>
                <w:szCs w:val="24"/>
                <w:lang w:val="en-US"/>
              </w:rPr>
              <w:t xml:space="preserve"> supported by </w:t>
            </w:r>
            <w:r w:rsidR="008F3CC3" w:rsidRPr="000521A7">
              <w:rPr>
                <w:rFonts w:ascii="Arial" w:eastAsia="Calibri" w:hAnsi="Arial" w:cs="Arial"/>
                <w:color w:val="000000" w:themeColor="text1"/>
                <w:kern w:val="24"/>
                <w:sz w:val="24"/>
                <w:szCs w:val="24"/>
                <w:lang w:val="en-US"/>
              </w:rPr>
              <w:t>Bronfenbrenner’s</w:t>
            </w:r>
            <w:r w:rsidR="0054049C" w:rsidRPr="000521A7">
              <w:rPr>
                <w:rFonts w:ascii="Arial" w:eastAsia="Calibri" w:hAnsi="Arial" w:cs="Arial"/>
                <w:color w:val="000000" w:themeColor="text1"/>
                <w:kern w:val="24"/>
                <w:sz w:val="24"/>
                <w:szCs w:val="24"/>
                <w:lang w:val="en-US"/>
              </w:rPr>
              <w:t xml:space="preserve"> theory as discussed by Bates (2019)</w:t>
            </w:r>
            <w:r w:rsidR="00040993">
              <w:rPr>
                <w:rFonts w:ascii="Arial" w:eastAsia="Calibri" w:hAnsi="Arial" w:cs="Arial"/>
                <w:color w:val="000000" w:themeColor="text1"/>
                <w:kern w:val="24"/>
                <w:sz w:val="24"/>
                <w:szCs w:val="24"/>
                <w:lang w:val="en-US"/>
              </w:rPr>
              <w:t xml:space="preserve"> as </w:t>
            </w:r>
            <w:r w:rsidR="00D96458">
              <w:rPr>
                <w:rFonts w:ascii="Arial" w:eastAsia="Calibri" w:hAnsi="Arial" w:cs="Arial"/>
                <w:color w:val="000000" w:themeColor="text1"/>
                <w:kern w:val="24"/>
                <w:sz w:val="24"/>
                <w:szCs w:val="24"/>
                <w:lang w:val="en-US"/>
              </w:rPr>
              <w:t>when</w:t>
            </w:r>
            <w:r w:rsidR="008F3CC3">
              <w:rPr>
                <w:rFonts w:ascii="Arial" w:eastAsia="Calibri" w:hAnsi="Arial" w:cs="Arial"/>
                <w:color w:val="000000" w:themeColor="text1"/>
                <w:kern w:val="24"/>
                <w:sz w:val="24"/>
                <w:szCs w:val="24"/>
                <w:lang w:val="en-US"/>
              </w:rPr>
              <w:t xml:space="preserve"> </w:t>
            </w:r>
            <w:r w:rsidR="0054049C" w:rsidRPr="000521A7">
              <w:rPr>
                <w:rFonts w:ascii="Arial" w:eastAsia="Calibri" w:hAnsi="Arial" w:cs="Arial"/>
                <w:color w:val="000000" w:themeColor="text1"/>
                <w:kern w:val="24"/>
                <w:sz w:val="24"/>
                <w:szCs w:val="24"/>
                <w:lang w:val="en-US"/>
              </w:rPr>
              <w:t>participating in the</w:t>
            </w:r>
            <w:r w:rsidR="008F3CC3">
              <w:rPr>
                <w:rFonts w:ascii="Arial" w:eastAsia="Calibri" w:hAnsi="Arial" w:cs="Arial"/>
                <w:color w:val="000000" w:themeColor="text1"/>
                <w:kern w:val="24"/>
                <w:sz w:val="24"/>
                <w:szCs w:val="24"/>
                <w:lang w:val="en-US"/>
              </w:rPr>
              <w:t xml:space="preserve"> </w:t>
            </w:r>
            <w:r w:rsidR="0054049C" w:rsidRPr="000521A7">
              <w:rPr>
                <w:rFonts w:ascii="Arial" w:eastAsia="Calibri" w:hAnsi="Arial" w:cs="Arial"/>
                <w:color w:val="000000" w:themeColor="text1"/>
                <w:kern w:val="24"/>
                <w:sz w:val="24"/>
                <w:szCs w:val="24"/>
                <w:lang w:val="en-US"/>
              </w:rPr>
              <w:t>shared positive</w:t>
            </w:r>
            <w:r w:rsidR="00DE721B">
              <w:rPr>
                <w:rFonts w:ascii="Arial" w:eastAsia="Calibri" w:hAnsi="Arial" w:cs="Arial"/>
                <w:color w:val="000000" w:themeColor="text1"/>
                <w:kern w:val="24"/>
                <w:sz w:val="24"/>
                <w:szCs w:val="24"/>
                <w:lang w:val="en-US"/>
              </w:rPr>
              <w:t xml:space="preserve"> book reading</w:t>
            </w:r>
            <w:r w:rsidR="0054049C" w:rsidRPr="000521A7">
              <w:rPr>
                <w:rFonts w:ascii="Arial" w:eastAsia="Calibri" w:hAnsi="Arial" w:cs="Arial"/>
                <w:color w:val="000000" w:themeColor="text1"/>
                <w:kern w:val="24"/>
                <w:sz w:val="24"/>
                <w:szCs w:val="24"/>
                <w:lang w:val="en-US"/>
              </w:rPr>
              <w:t xml:space="preserve"> interactions </w:t>
            </w:r>
            <w:r w:rsidR="00DE721B">
              <w:rPr>
                <w:rFonts w:ascii="Arial" w:eastAsia="Calibri" w:hAnsi="Arial" w:cs="Arial"/>
                <w:color w:val="000000" w:themeColor="text1"/>
                <w:kern w:val="24"/>
                <w:sz w:val="24"/>
                <w:szCs w:val="24"/>
                <w:lang w:val="en-US"/>
              </w:rPr>
              <w:t>t</w:t>
            </w:r>
            <w:r w:rsidR="0054049C" w:rsidRPr="000521A7">
              <w:rPr>
                <w:rFonts w:ascii="Arial" w:eastAsia="Calibri" w:hAnsi="Arial" w:cs="Arial"/>
                <w:color w:val="000000" w:themeColor="text1"/>
                <w:kern w:val="24"/>
                <w:sz w:val="24"/>
                <w:szCs w:val="24"/>
                <w:lang w:val="en-US"/>
              </w:rPr>
              <w:t xml:space="preserve">he child develops a positive, strong </w:t>
            </w:r>
            <w:r w:rsidR="00D96458" w:rsidRPr="000521A7">
              <w:rPr>
                <w:rFonts w:ascii="Arial" w:eastAsia="Calibri" w:hAnsi="Arial" w:cs="Arial"/>
                <w:color w:val="000000" w:themeColor="text1"/>
                <w:kern w:val="24"/>
                <w:sz w:val="24"/>
                <w:szCs w:val="24"/>
                <w:lang w:val="en-US"/>
              </w:rPr>
              <w:t>attachment</w:t>
            </w:r>
            <w:r w:rsidR="0054049C" w:rsidRPr="000521A7">
              <w:rPr>
                <w:rFonts w:ascii="Arial" w:eastAsia="Calibri" w:hAnsi="Arial" w:cs="Arial"/>
                <w:color w:val="000000" w:themeColor="text1"/>
                <w:kern w:val="24"/>
                <w:sz w:val="24"/>
                <w:szCs w:val="24"/>
                <w:lang w:val="en-US"/>
              </w:rPr>
              <w:t xml:space="preserve"> to the caregiver. The child feels secure in the relationships and the positive interactions encourage the child to react positively to other factors in their environment both inside out outside of their microsystem</w:t>
            </w:r>
            <w:r w:rsidR="00691CE6">
              <w:rPr>
                <w:rFonts w:ascii="Arial" w:eastAsia="Calibri" w:hAnsi="Arial" w:cs="Arial"/>
                <w:color w:val="000000" w:themeColor="text1"/>
                <w:kern w:val="24"/>
                <w:sz w:val="24"/>
                <w:szCs w:val="24"/>
                <w:lang w:val="en-US"/>
              </w:rPr>
              <w:t xml:space="preserve">. Anderson </w:t>
            </w:r>
            <w:r w:rsidR="00691CE6" w:rsidRPr="00691CE6">
              <w:rPr>
                <w:rFonts w:ascii="Arial" w:eastAsia="Calibri" w:hAnsi="Arial" w:cs="Arial"/>
                <w:i/>
                <w:iCs/>
                <w:color w:val="000000" w:themeColor="text1"/>
                <w:kern w:val="24"/>
                <w:sz w:val="24"/>
                <w:szCs w:val="24"/>
                <w:lang w:val="en-US"/>
              </w:rPr>
              <w:t>et al</w:t>
            </w:r>
            <w:r w:rsidR="00691CE6">
              <w:rPr>
                <w:rFonts w:ascii="Arial" w:eastAsia="Calibri" w:hAnsi="Arial" w:cs="Arial"/>
                <w:color w:val="000000" w:themeColor="text1"/>
                <w:kern w:val="24"/>
                <w:sz w:val="24"/>
                <w:szCs w:val="24"/>
                <w:lang w:val="en-US"/>
              </w:rPr>
              <w:t xml:space="preserve"> (2019) suggest </w:t>
            </w:r>
            <w:r w:rsidR="002E5CCE">
              <w:rPr>
                <w:rFonts w:ascii="Arial" w:eastAsia="Calibri" w:hAnsi="Arial" w:cs="Arial"/>
                <w:color w:val="000000" w:themeColor="text1"/>
                <w:kern w:val="24"/>
                <w:sz w:val="24"/>
                <w:szCs w:val="24"/>
                <w:lang w:val="en-US"/>
              </w:rPr>
              <w:t xml:space="preserve">that </w:t>
            </w:r>
            <w:r w:rsidR="002754C0">
              <w:rPr>
                <w:rFonts w:ascii="Arial" w:eastAsia="Calibri" w:hAnsi="Arial" w:cs="Arial"/>
                <w:color w:val="000000" w:themeColor="text1"/>
                <w:kern w:val="24"/>
                <w:sz w:val="24"/>
                <w:szCs w:val="24"/>
                <w:lang w:val="en-US"/>
              </w:rPr>
              <w:t xml:space="preserve">the caregiver is the </w:t>
            </w:r>
            <w:r w:rsidR="00725718">
              <w:rPr>
                <w:rFonts w:ascii="Arial" w:eastAsia="Calibri" w:hAnsi="Arial" w:cs="Arial"/>
                <w:color w:val="000000" w:themeColor="text1"/>
                <w:kern w:val="24"/>
                <w:sz w:val="24"/>
                <w:szCs w:val="24"/>
                <w:lang w:val="en-US"/>
              </w:rPr>
              <w:t>child’s</w:t>
            </w:r>
            <w:r w:rsidR="002754C0">
              <w:rPr>
                <w:rFonts w:ascii="Arial" w:eastAsia="Calibri" w:hAnsi="Arial" w:cs="Arial"/>
                <w:color w:val="000000" w:themeColor="text1"/>
                <w:kern w:val="24"/>
                <w:sz w:val="24"/>
                <w:szCs w:val="24"/>
                <w:lang w:val="en-US"/>
              </w:rPr>
              <w:t xml:space="preserve"> earliest teacher as </w:t>
            </w:r>
            <w:r w:rsidR="00514C9B">
              <w:rPr>
                <w:rFonts w:ascii="Arial" w:eastAsia="Calibri" w:hAnsi="Arial" w:cs="Arial"/>
                <w:color w:val="000000" w:themeColor="text1"/>
                <w:kern w:val="24"/>
                <w:sz w:val="24"/>
                <w:szCs w:val="24"/>
                <w:lang w:val="en-US"/>
              </w:rPr>
              <w:t xml:space="preserve">their communication teaches the </w:t>
            </w:r>
            <w:r w:rsidR="00725718">
              <w:rPr>
                <w:rFonts w:ascii="Arial" w:eastAsia="Calibri" w:hAnsi="Arial" w:cs="Arial"/>
                <w:color w:val="000000" w:themeColor="text1"/>
                <w:kern w:val="24"/>
                <w:sz w:val="24"/>
                <w:szCs w:val="24"/>
                <w:lang w:val="en-US"/>
              </w:rPr>
              <w:t>earliest</w:t>
            </w:r>
            <w:r w:rsidR="00514C9B">
              <w:rPr>
                <w:rFonts w:ascii="Arial" w:eastAsia="Calibri" w:hAnsi="Arial" w:cs="Arial"/>
                <w:color w:val="000000" w:themeColor="text1"/>
                <w:kern w:val="24"/>
                <w:sz w:val="24"/>
                <w:szCs w:val="24"/>
                <w:lang w:val="en-US"/>
              </w:rPr>
              <w:t xml:space="preserve"> literacy and vocabulary skills. </w:t>
            </w:r>
            <w:r w:rsidR="00787F7F" w:rsidRPr="00276EF7">
              <w:rPr>
                <w:rFonts w:ascii="Arial" w:eastAsiaTheme="minorEastAsia" w:hAnsi="Arial" w:cs="Arial"/>
                <w:color w:val="000000" w:themeColor="text1"/>
                <w:kern w:val="24"/>
                <w:sz w:val="24"/>
                <w:szCs w:val="24"/>
                <w:lang w:val="en-US" w:eastAsia="en-GB"/>
              </w:rPr>
              <w:t xml:space="preserve">Save the </w:t>
            </w:r>
            <w:r w:rsidR="00725718" w:rsidRPr="00276EF7">
              <w:rPr>
                <w:rFonts w:ascii="Arial" w:eastAsiaTheme="minorEastAsia" w:hAnsi="Arial" w:cs="Arial"/>
                <w:color w:val="000000" w:themeColor="text1"/>
                <w:kern w:val="24"/>
                <w:sz w:val="24"/>
                <w:szCs w:val="24"/>
                <w:lang w:val="en-US" w:eastAsia="en-GB"/>
              </w:rPr>
              <w:t>children (</w:t>
            </w:r>
            <w:r w:rsidR="00787F7F" w:rsidRPr="00276EF7">
              <w:rPr>
                <w:rFonts w:ascii="Arial" w:eastAsiaTheme="minorEastAsia" w:hAnsi="Arial" w:cs="Arial"/>
                <w:color w:val="000000" w:themeColor="text1"/>
                <w:kern w:val="24"/>
                <w:sz w:val="24"/>
                <w:szCs w:val="24"/>
                <w:lang w:val="en-US" w:eastAsia="en-GB"/>
              </w:rPr>
              <w:t>2014</w:t>
            </w:r>
            <w:proofErr w:type="gramStart"/>
            <w:r w:rsidR="00787F7F" w:rsidRPr="00276EF7">
              <w:rPr>
                <w:rFonts w:ascii="Arial" w:eastAsiaTheme="minorEastAsia" w:hAnsi="Arial" w:cs="Arial"/>
                <w:color w:val="000000" w:themeColor="text1"/>
                <w:kern w:val="24"/>
                <w:sz w:val="24"/>
                <w:szCs w:val="24"/>
                <w:lang w:val="en-US" w:eastAsia="en-GB"/>
              </w:rPr>
              <w:t>) ,</w:t>
            </w:r>
            <w:proofErr w:type="gramEnd"/>
            <w:r w:rsidR="00787F7F" w:rsidRPr="00276EF7">
              <w:rPr>
                <w:rFonts w:ascii="Arial" w:eastAsiaTheme="minorEastAsia" w:hAnsi="Arial" w:cs="Arial"/>
                <w:color w:val="000000" w:themeColor="text1"/>
                <w:kern w:val="24"/>
                <w:sz w:val="24"/>
                <w:szCs w:val="24"/>
                <w:lang w:val="en-US" w:eastAsia="en-GB"/>
              </w:rPr>
              <w:t xml:space="preserve"> Shapira and Adam (2019) state that </w:t>
            </w:r>
            <w:r w:rsidR="00725718" w:rsidRPr="00276EF7">
              <w:rPr>
                <w:rFonts w:ascii="Arial" w:eastAsiaTheme="minorEastAsia" w:hAnsi="Arial" w:cs="Arial"/>
                <w:color w:val="000000" w:themeColor="text1"/>
                <w:kern w:val="24"/>
                <w:sz w:val="24"/>
                <w:szCs w:val="24"/>
                <w:lang w:val="en-US" w:eastAsia="en-GB"/>
              </w:rPr>
              <w:t>children</w:t>
            </w:r>
            <w:r w:rsidR="00787F7F" w:rsidRPr="00276EF7">
              <w:rPr>
                <w:rFonts w:ascii="Arial" w:eastAsiaTheme="minorEastAsia" w:hAnsi="Arial" w:cs="Arial"/>
                <w:color w:val="000000" w:themeColor="text1"/>
                <w:kern w:val="24"/>
                <w:sz w:val="24"/>
                <w:szCs w:val="24"/>
                <w:lang w:val="en-US" w:eastAsia="en-GB"/>
              </w:rPr>
              <w:t xml:space="preserve"> from lower educated households have lower literacy skills, but that shared book reading increases language literacy and communication skills.  Anderson et al (2019) </w:t>
            </w:r>
            <w:r w:rsidR="00725718" w:rsidRPr="00276EF7">
              <w:rPr>
                <w:rFonts w:ascii="Arial" w:eastAsiaTheme="minorEastAsia" w:hAnsi="Arial" w:cs="Arial"/>
                <w:color w:val="000000" w:themeColor="text1"/>
                <w:kern w:val="24"/>
                <w:sz w:val="24"/>
                <w:szCs w:val="24"/>
                <w:lang w:val="en-US" w:eastAsia="en-GB"/>
              </w:rPr>
              <w:t>study</w:t>
            </w:r>
            <w:r w:rsidR="00787F7F" w:rsidRPr="00276EF7">
              <w:rPr>
                <w:rFonts w:ascii="Arial" w:eastAsiaTheme="minorEastAsia" w:hAnsi="Arial" w:cs="Arial"/>
                <w:color w:val="000000" w:themeColor="text1"/>
                <w:kern w:val="24"/>
                <w:sz w:val="24"/>
                <w:szCs w:val="24"/>
                <w:lang w:val="en-US" w:eastAsia="en-GB"/>
              </w:rPr>
              <w:t xml:space="preserve"> showed 60% of participants in the study practicing </w:t>
            </w:r>
            <w:r w:rsidR="00787F7F" w:rsidRPr="00276EF7">
              <w:rPr>
                <w:rFonts w:ascii="Arial" w:eastAsiaTheme="minorEastAsia" w:hAnsi="Arial" w:cs="Arial"/>
                <w:color w:val="000000" w:themeColor="text1"/>
                <w:kern w:val="24"/>
                <w:sz w:val="24"/>
                <w:szCs w:val="24"/>
                <w:lang w:val="en-US" w:eastAsia="en-GB"/>
              </w:rPr>
              <w:lastRenderedPageBreak/>
              <w:t xml:space="preserve">shared book reading every day with their </w:t>
            </w:r>
            <w:r w:rsidR="00725718" w:rsidRPr="00276EF7">
              <w:rPr>
                <w:rFonts w:ascii="Arial" w:eastAsiaTheme="minorEastAsia" w:hAnsi="Arial" w:cs="Arial"/>
                <w:color w:val="000000" w:themeColor="text1"/>
                <w:kern w:val="24"/>
                <w:sz w:val="24"/>
                <w:szCs w:val="24"/>
                <w:lang w:val="en-US" w:eastAsia="en-GB"/>
              </w:rPr>
              <w:t>child</w:t>
            </w:r>
            <w:r w:rsidR="00787F7F" w:rsidRPr="00276EF7">
              <w:rPr>
                <w:rFonts w:ascii="Arial" w:eastAsiaTheme="minorEastAsia" w:hAnsi="Arial" w:cs="Arial"/>
                <w:color w:val="000000" w:themeColor="text1"/>
                <w:kern w:val="24"/>
                <w:sz w:val="24"/>
                <w:szCs w:val="24"/>
                <w:lang w:val="en-US" w:eastAsia="en-GB"/>
              </w:rPr>
              <w:t xml:space="preserve"> did not have higher than a high school qualification</w:t>
            </w:r>
            <w:r w:rsidR="00237150">
              <w:rPr>
                <w:rFonts w:ascii="Arial" w:eastAsiaTheme="minorEastAsia" w:hAnsi="Arial" w:cs="Arial"/>
                <w:color w:val="000000" w:themeColor="text1"/>
                <w:kern w:val="24"/>
                <w:sz w:val="24"/>
                <w:szCs w:val="24"/>
                <w:lang w:val="en-US" w:eastAsia="en-GB"/>
              </w:rPr>
              <w:t>. Th</w:t>
            </w:r>
            <w:r w:rsidR="004E7B34">
              <w:rPr>
                <w:rFonts w:ascii="Arial" w:eastAsiaTheme="minorEastAsia" w:hAnsi="Arial" w:cs="Arial"/>
                <w:color w:val="000000" w:themeColor="text1"/>
                <w:kern w:val="24"/>
                <w:sz w:val="24"/>
                <w:szCs w:val="24"/>
                <w:lang w:val="en-US" w:eastAsia="en-GB"/>
              </w:rPr>
              <w:t xml:space="preserve">e research proposed in this form </w:t>
            </w:r>
            <w:r w:rsidR="00801BF2">
              <w:rPr>
                <w:rFonts w:ascii="Arial" w:eastAsiaTheme="minorEastAsia" w:hAnsi="Arial" w:cs="Arial"/>
                <w:color w:val="000000" w:themeColor="text1"/>
                <w:kern w:val="24"/>
                <w:sz w:val="24"/>
                <w:szCs w:val="24"/>
                <w:lang w:val="en-US" w:eastAsia="en-GB"/>
              </w:rPr>
              <w:t>explores if shared book reading improves language and social skills in Nursery school age children</w:t>
            </w:r>
            <w:r w:rsidR="00B3293E">
              <w:rPr>
                <w:rFonts w:ascii="Arial" w:eastAsiaTheme="minorEastAsia" w:hAnsi="Arial" w:cs="Arial"/>
                <w:color w:val="000000" w:themeColor="text1"/>
                <w:kern w:val="24"/>
                <w:sz w:val="24"/>
                <w:szCs w:val="24"/>
                <w:lang w:val="en-US" w:eastAsia="en-GB"/>
              </w:rPr>
              <w:t xml:space="preserve">. </w:t>
            </w:r>
          </w:p>
          <w:p w14:paraId="72C3BADD" w14:textId="7BA28D95" w:rsidR="004C5FA7" w:rsidRPr="000521A7" w:rsidRDefault="004C5FA7" w:rsidP="005A34BC">
            <w:pPr>
              <w:spacing w:line="360" w:lineRule="auto"/>
              <w:jc w:val="both"/>
              <w:rPr>
                <w:rFonts w:ascii="Arial" w:hAnsi="Arial" w:cs="Arial"/>
                <w:sz w:val="24"/>
                <w:szCs w:val="24"/>
              </w:rPr>
            </w:pPr>
          </w:p>
          <w:p w14:paraId="35A6685F" w14:textId="59E495ED" w:rsidR="00696944" w:rsidRDefault="00696944" w:rsidP="00560952">
            <w:pPr>
              <w:rPr>
                <w:sz w:val="24"/>
                <w:szCs w:val="24"/>
              </w:rPr>
            </w:pPr>
          </w:p>
          <w:p w14:paraId="08F31369" w14:textId="77777777" w:rsidR="00696944" w:rsidRDefault="00696944" w:rsidP="00560952">
            <w:pPr>
              <w:rPr>
                <w:sz w:val="24"/>
                <w:szCs w:val="24"/>
              </w:rPr>
            </w:pPr>
          </w:p>
          <w:p w14:paraId="5480B2B1" w14:textId="77777777" w:rsidR="00696944" w:rsidRDefault="00696944" w:rsidP="00560952">
            <w:pPr>
              <w:rPr>
                <w:sz w:val="24"/>
                <w:szCs w:val="24"/>
              </w:rPr>
            </w:pPr>
          </w:p>
          <w:p w14:paraId="7EE72CC7" w14:textId="77777777" w:rsidR="00696944" w:rsidRDefault="00696944" w:rsidP="00560952">
            <w:pPr>
              <w:rPr>
                <w:sz w:val="24"/>
                <w:szCs w:val="24"/>
              </w:rPr>
            </w:pPr>
          </w:p>
          <w:p w14:paraId="068F35A1" w14:textId="3EF64A5F" w:rsidR="002A152D" w:rsidRPr="00B13B75" w:rsidDel="00425DA7" w:rsidRDefault="002A152D" w:rsidP="002A152D">
            <w:pPr>
              <w:rPr>
                <w:sz w:val="24"/>
                <w:szCs w:val="24"/>
                <w:lang w:val="en-US"/>
              </w:rPr>
            </w:pPr>
          </w:p>
        </w:tc>
      </w:tr>
      <w:tr w:rsidR="006C1FDD" w:rsidRPr="006C1FDD" w:rsidDel="002A152D" w14:paraId="23648AB4" w14:textId="77777777" w:rsidTr="00354F34">
        <w:trPr>
          <w:trHeight w:val="454"/>
        </w:trPr>
        <w:tc>
          <w:tcPr>
            <w:tcW w:w="5000" w:type="pct"/>
            <w:gridSpan w:val="4"/>
            <w:vAlign w:val="center"/>
          </w:tcPr>
          <w:p w14:paraId="5AEBF419"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lastRenderedPageBreak/>
              <w:t>Research Question</w:t>
            </w:r>
          </w:p>
          <w:p w14:paraId="29005354" w14:textId="77777777" w:rsidR="00113E57" w:rsidRPr="006C1FDD" w:rsidRDefault="00113E57" w:rsidP="00113E57">
            <w:pPr>
              <w:rPr>
                <w:rFonts w:ascii="Arial" w:hAnsi="Arial" w:cs="Arial"/>
              </w:rPr>
            </w:pPr>
          </w:p>
          <w:p w14:paraId="0C8974BE" w14:textId="77777777" w:rsidR="00113E57" w:rsidRPr="004E19EB" w:rsidRDefault="00113E57" w:rsidP="00113E57"/>
          <w:p w14:paraId="736C78D5" w14:textId="123ADEB2" w:rsidR="00113E57" w:rsidRPr="001B24AA" w:rsidRDefault="00B13B75" w:rsidP="00113E57">
            <w:pPr>
              <w:autoSpaceDE w:val="0"/>
              <w:autoSpaceDN w:val="0"/>
              <w:adjustRightInd w:val="0"/>
              <w:rPr>
                <w:rFonts w:ascii="Arial" w:hAnsi="Arial" w:cs="Arial"/>
                <w:b/>
                <w:bCs/>
                <w:sz w:val="22"/>
                <w:szCs w:val="22"/>
              </w:rPr>
            </w:pPr>
            <w:r w:rsidRPr="001B24AA">
              <w:rPr>
                <w:rFonts w:ascii="Arial" w:hAnsi="Arial" w:cs="Arial"/>
                <w:sz w:val="24"/>
                <w:szCs w:val="24"/>
              </w:rPr>
              <w:t xml:space="preserve">Does shared book reading to preschool age children have a positive influence on language and social skills at Nursery class age? </w:t>
            </w:r>
          </w:p>
        </w:tc>
      </w:tr>
      <w:tr w:rsidR="00425DA7" w:rsidRPr="004C3A0B" w14:paraId="2175C649" w14:textId="77777777" w:rsidTr="00354F34">
        <w:trPr>
          <w:trHeight w:val="454"/>
        </w:trPr>
        <w:tc>
          <w:tcPr>
            <w:tcW w:w="5000" w:type="pct"/>
            <w:gridSpan w:val="4"/>
            <w:vAlign w:val="center"/>
          </w:tcPr>
          <w:p w14:paraId="6329D0AA"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5636E937" w14:textId="77777777" w:rsidR="00425DA7" w:rsidRDefault="00425DA7" w:rsidP="00425DA7">
            <w:pPr>
              <w:rPr>
                <w:rFonts w:ascii="Arial" w:hAnsi="Arial" w:cs="Arial"/>
              </w:rPr>
            </w:pPr>
          </w:p>
          <w:p w14:paraId="762A47D7" w14:textId="6806ECD3" w:rsidR="00A2030F" w:rsidRDefault="00A2030F" w:rsidP="00425DA7">
            <w:pPr>
              <w:rPr>
                <w:sz w:val="24"/>
                <w:szCs w:val="24"/>
              </w:rPr>
            </w:pPr>
          </w:p>
          <w:p w14:paraId="6CB83AA2" w14:textId="13AB3BF5" w:rsidR="001B24AA" w:rsidRPr="00A13809" w:rsidRDefault="00DE0BD6" w:rsidP="00425DA7">
            <w:pPr>
              <w:rPr>
                <w:rFonts w:ascii="Arial" w:hAnsi="Arial" w:cs="Arial"/>
                <w:sz w:val="24"/>
                <w:szCs w:val="24"/>
              </w:rPr>
            </w:pPr>
            <w:r w:rsidRPr="00A13809">
              <w:rPr>
                <w:rFonts w:ascii="Arial" w:hAnsi="Arial" w:cs="Arial"/>
                <w:sz w:val="24"/>
                <w:szCs w:val="24"/>
              </w:rPr>
              <w:t xml:space="preserve">To provide questionnaires to parents </w:t>
            </w:r>
            <w:r w:rsidR="007127F8" w:rsidRPr="00A13809">
              <w:rPr>
                <w:rFonts w:ascii="Arial" w:hAnsi="Arial" w:cs="Arial"/>
                <w:sz w:val="24"/>
                <w:szCs w:val="24"/>
              </w:rPr>
              <w:t>to gain insight into shared book reading activity and perceptions of their child</w:t>
            </w:r>
            <w:r w:rsidR="0028542E" w:rsidRPr="00A13809">
              <w:rPr>
                <w:rFonts w:ascii="Arial" w:hAnsi="Arial" w:cs="Arial"/>
                <w:sz w:val="24"/>
                <w:szCs w:val="24"/>
              </w:rPr>
              <w:t xml:space="preserve">’s language skills </w:t>
            </w:r>
          </w:p>
          <w:p w14:paraId="2B27D7E8" w14:textId="3292B813" w:rsidR="0028542E" w:rsidRPr="00A13809" w:rsidRDefault="0028542E" w:rsidP="00425DA7">
            <w:pPr>
              <w:rPr>
                <w:rFonts w:ascii="Arial" w:hAnsi="Arial" w:cs="Arial"/>
                <w:sz w:val="24"/>
                <w:szCs w:val="24"/>
              </w:rPr>
            </w:pPr>
          </w:p>
          <w:p w14:paraId="41AC6DBF" w14:textId="5C0A6952" w:rsidR="0028542E" w:rsidRPr="00A13809" w:rsidRDefault="0028542E" w:rsidP="00425DA7">
            <w:pPr>
              <w:rPr>
                <w:rFonts w:ascii="Arial" w:hAnsi="Arial" w:cs="Arial"/>
                <w:sz w:val="24"/>
                <w:szCs w:val="24"/>
              </w:rPr>
            </w:pPr>
            <w:r w:rsidRPr="00A13809">
              <w:rPr>
                <w:rFonts w:ascii="Arial" w:hAnsi="Arial" w:cs="Arial"/>
                <w:sz w:val="24"/>
                <w:szCs w:val="24"/>
              </w:rPr>
              <w:t xml:space="preserve">To observe children in the nursery environment </w:t>
            </w:r>
            <w:r w:rsidR="00367D4B" w:rsidRPr="00A13809">
              <w:rPr>
                <w:rFonts w:ascii="Arial" w:hAnsi="Arial" w:cs="Arial"/>
                <w:sz w:val="24"/>
                <w:szCs w:val="24"/>
              </w:rPr>
              <w:t xml:space="preserve">when communicating with children and adults </w:t>
            </w:r>
          </w:p>
          <w:p w14:paraId="167764BB" w14:textId="7D6009A9" w:rsidR="00367D4B" w:rsidRPr="00A13809" w:rsidRDefault="00367D4B" w:rsidP="00425DA7">
            <w:pPr>
              <w:rPr>
                <w:rFonts w:ascii="Arial" w:hAnsi="Arial" w:cs="Arial"/>
                <w:sz w:val="24"/>
                <w:szCs w:val="24"/>
              </w:rPr>
            </w:pPr>
          </w:p>
          <w:p w14:paraId="685F8D48" w14:textId="70D20BA5" w:rsidR="00367D4B" w:rsidRPr="00A13809" w:rsidRDefault="00367D4B" w:rsidP="00425DA7">
            <w:pPr>
              <w:rPr>
                <w:rFonts w:ascii="Arial" w:hAnsi="Arial" w:cs="Arial"/>
                <w:sz w:val="24"/>
                <w:szCs w:val="24"/>
              </w:rPr>
            </w:pPr>
            <w:r w:rsidRPr="00A13809">
              <w:rPr>
                <w:rFonts w:ascii="Arial" w:hAnsi="Arial" w:cs="Arial"/>
                <w:sz w:val="24"/>
                <w:szCs w:val="24"/>
              </w:rPr>
              <w:t xml:space="preserve">To interview practitioners </w:t>
            </w:r>
            <w:r w:rsidR="00A13809" w:rsidRPr="00A13809">
              <w:rPr>
                <w:rFonts w:ascii="Arial" w:hAnsi="Arial" w:cs="Arial"/>
                <w:sz w:val="24"/>
                <w:szCs w:val="24"/>
              </w:rPr>
              <w:t xml:space="preserve">to discuss children’s language and social skills </w:t>
            </w:r>
          </w:p>
          <w:p w14:paraId="27BD3ACE" w14:textId="77777777" w:rsidR="00425DA7" w:rsidRPr="004E19EB" w:rsidRDefault="00425DA7" w:rsidP="00425DA7">
            <w:pPr>
              <w:rPr>
                <w:sz w:val="24"/>
                <w:szCs w:val="24"/>
              </w:rPr>
            </w:pPr>
          </w:p>
          <w:p w14:paraId="2185B4CC" w14:textId="41C2F0EB" w:rsidR="00425DA7" w:rsidRPr="002A152D" w:rsidRDefault="00425DA7" w:rsidP="00425DA7">
            <w:pPr>
              <w:rPr>
                <w:rFonts w:ascii="Arial" w:hAnsi="Arial" w:cs="Arial"/>
              </w:rPr>
            </w:pPr>
          </w:p>
        </w:tc>
      </w:tr>
      <w:tr w:rsidR="00425DA7" w:rsidRPr="004C3A0B" w14:paraId="5113F30D" w14:textId="77777777" w:rsidTr="00354F34">
        <w:trPr>
          <w:trHeight w:val="454"/>
        </w:trPr>
        <w:tc>
          <w:tcPr>
            <w:tcW w:w="5000" w:type="pct"/>
            <w:gridSpan w:val="4"/>
            <w:vAlign w:val="center"/>
          </w:tcPr>
          <w:p w14:paraId="3E449FA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9ACDDC5" w14:textId="615DEB09" w:rsidR="00425DA7" w:rsidRDefault="00425DA7" w:rsidP="00425DA7">
            <w:pPr>
              <w:rPr>
                <w:rFonts w:ascii="Arial" w:hAnsi="Arial" w:cs="Arial"/>
              </w:rPr>
            </w:pPr>
          </w:p>
          <w:p w14:paraId="25FF4798" w14:textId="4F4AF122" w:rsidR="00A13809" w:rsidRPr="00A13809" w:rsidRDefault="00A13809" w:rsidP="00A13809">
            <w:pPr>
              <w:rPr>
                <w:rFonts w:ascii="Arial" w:hAnsi="Arial" w:cs="Arial"/>
                <w:sz w:val="24"/>
                <w:szCs w:val="24"/>
              </w:rPr>
            </w:pPr>
            <w:r w:rsidRPr="00A13809">
              <w:rPr>
                <w:rFonts w:ascii="Arial" w:hAnsi="Arial" w:cs="Arial"/>
                <w:sz w:val="24"/>
                <w:szCs w:val="24"/>
              </w:rPr>
              <w:t>To provide questionnaires to parents</w:t>
            </w:r>
            <w:r w:rsidR="00DF005E">
              <w:rPr>
                <w:rFonts w:ascii="Arial" w:hAnsi="Arial" w:cs="Arial"/>
                <w:sz w:val="24"/>
                <w:szCs w:val="24"/>
              </w:rPr>
              <w:t xml:space="preserve"> of </w:t>
            </w:r>
            <w:r w:rsidR="00725718">
              <w:rPr>
                <w:rFonts w:ascii="Arial" w:hAnsi="Arial" w:cs="Arial"/>
                <w:sz w:val="24"/>
                <w:szCs w:val="24"/>
              </w:rPr>
              <w:t>fifty</w:t>
            </w:r>
            <w:r w:rsidR="00DF005E">
              <w:rPr>
                <w:rFonts w:ascii="Arial" w:hAnsi="Arial" w:cs="Arial"/>
                <w:sz w:val="24"/>
                <w:szCs w:val="24"/>
              </w:rPr>
              <w:t xml:space="preserve"> child samples based in two different nu</w:t>
            </w:r>
            <w:r w:rsidR="00D555AB">
              <w:rPr>
                <w:rFonts w:ascii="Arial" w:hAnsi="Arial" w:cs="Arial"/>
                <w:sz w:val="24"/>
                <w:szCs w:val="24"/>
              </w:rPr>
              <w:t>r</w:t>
            </w:r>
            <w:r w:rsidR="00DF005E">
              <w:rPr>
                <w:rFonts w:ascii="Arial" w:hAnsi="Arial" w:cs="Arial"/>
                <w:sz w:val="24"/>
                <w:szCs w:val="24"/>
              </w:rPr>
              <w:t>sery schools in similar economic areas</w:t>
            </w:r>
            <w:r w:rsidRPr="00A13809">
              <w:rPr>
                <w:rFonts w:ascii="Arial" w:hAnsi="Arial" w:cs="Arial"/>
                <w:sz w:val="24"/>
                <w:szCs w:val="24"/>
              </w:rPr>
              <w:t xml:space="preserve"> to gain insight into shared book reading activity and perceptions of their child’s language skills </w:t>
            </w:r>
          </w:p>
          <w:p w14:paraId="4D6A580D" w14:textId="77777777" w:rsidR="00A13809" w:rsidRPr="00A13809" w:rsidRDefault="00A13809" w:rsidP="00A13809">
            <w:pPr>
              <w:rPr>
                <w:rFonts w:ascii="Arial" w:hAnsi="Arial" w:cs="Arial"/>
                <w:sz w:val="24"/>
                <w:szCs w:val="24"/>
              </w:rPr>
            </w:pPr>
          </w:p>
          <w:p w14:paraId="03C0CFA8" w14:textId="459E5875" w:rsidR="00A13809" w:rsidRPr="00A13809" w:rsidRDefault="00A13809" w:rsidP="00A13809">
            <w:pPr>
              <w:rPr>
                <w:rFonts w:ascii="Arial" w:hAnsi="Arial" w:cs="Arial"/>
                <w:sz w:val="24"/>
                <w:szCs w:val="24"/>
              </w:rPr>
            </w:pPr>
            <w:r w:rsidRPr="00A13809">
              <w:rPr>
                <w:rFonts w:ascii="Arial" w:hAnsi="Arial" w:cs="Arial"/>
                <w:sz w:val="24"/>
                <w:szCs w:val="24"/>
              </w:rPr>
              <w:t>To observe children in the nursery environment when communicating with children and adult</w:t>
            </w:r>
            <w:r w:rsidR="00D555AB">
              <w:rPr>
                <w:rFonts w:ascii="Arial" w:hAnsi="Arial" w:cs="Arial"/>
                <w:sz w:val="24"/>
                <w:szCs w:val="24"/>
              </w:rPr>
              <w:t>s, listening to the range of vocabulary used,</w:t>
            </w:r>
            <w:r w:rsidR="002161C7">
              <w:rPr>
                <w:rFonts w:ascii="Arial" w:hAnsi="Arial" w:cs="Arial"/>
                <w:sz w:val="24"/>
                <w:szCs w:val="24"/>
              </w:rPr>
              <w:t xml:space="preserve"> the clarity or words and </w:t>
            </w:r>
            <w:r w:rsidR="00D555AB">
              <w:rPr>
                <w:rFonts w:ascii="Arial" w:hAnsi="Arial" w:cs="Arial"/>
                <w:sz w:val="24"/>
                <w:szCs w:val="24"/>
              </w:rPr>
              <w:t>signs of empathy,</w:t>
            </w:r>
            <w:r w:rsidR="002161C7">
              <w:rPr>
                <w:rFonts w:ascii="Arial" w:hAnsi="Arial" w:cs="Arial"/>
                <w:sz w:val="24"/>
                <w:szCs w:val="24"/>
              </w:rPr>
              <w:t xml:space="preserve"> sharing and participation in play. </w:t>
            </w:r>
            <w:r w:rsidR="00D555AB">
              <w:rPr>
                <w:rFonts w:ascii="Arial" w:hAnsi="Arial" w:cs="Arial"/>
                <w:sz w:val="24"/>
                <w:szCs w:val="24"/>
              </w:rPr>
              <w:t xml:space="preserve"> </w:t>
            </w:r>
          </w:p>
          <w:p w14:paraId="16EB06D9" w14:textId="77777777" w:rsidR="00A13809" w:rsidRPr="00A13809" w:rsidRDefault="00A13809" w:rsidP="00A13809">
            <w:pPr>
              <w:rPr>
                <w:rFonts w:ascii="Arial" w:hAnsi="Arial" w:cs="Arial"/>
                <w:sz w:val="24"/>
                <w:szCs w:val="24"/>
              </w:rPr>
            </w:pPr>
          </w:p>
          <w:p w14:paraId="517269C1" w14:textId="26C321A5" w:rsidR="00A13809" w:rsidRPr="00A13809" w:rsidRDefault="00A13809" w:rsidP="00A13809">
            <w:pPr>
              <w:rPr>
                <w:rFonts w:ascii="Arial" w:hAnsi="Arial" w:cs="Arial"/>
                <w:sz w:val="24"/>
                <w:szCs w:val="24"/>
              </w:rPr>
            </w:pPr>
            <w:r w:rsidRPr="00A13809">
              <w:rPr>
                <w:rFonts w:ascii="Arial" w:hAnsi="Arial" w:cs="Arial"/>
                <w:sz w:val="24"/>
                <w:szCs w:val="24"/>
              </w:rPr>
              <w:t xml:space="preserve">To interview practitioners to discuss children’s language and social skills </w:t>
            </w:r>
            <w:r w:rsidR="00A84607">
              <w:rPr>
                <w:rFonts w:ascii="Arial" w:hAnsi="Arial" w:cs="Arial"/>
                <w:sz w:val="24"/>
                <w:szCs w:val="24"/>
              </w:rPr>
              <w:t xml:space="preserve">and if there are any other factors such as Additional Learning Needs, or social or environmental factors that could affect language or development. </w:t>
            </w:r>
          </w:p>
          <w:p w14:paraId="2D4FF06C" w14:textId="77777777" w:rsidR="00A13809" w:rsidRPr="004E19EB" w:rsidRDefault="00A13809" w:rsidP="00A13809">
            <w:pPr>
              <w:rPr>
                <w:sz w:val="24"/>
                <w:szCs w:val="24"/>
              </w:rPr>
            </w:pPr>
          </w:p>
          <w:p w14:paraId="2D59E0BE" w14:textId="6EC73ADF" w:rsidR="00B0587F" w:rsidRDefault="00B0587F" w:rsidP="00425DA7">
            <w:pPr>
              <w:rPr>
                <w:rFonts w:ascii="Arial" w:hAnsi="Arial" w:cs="Arial"/>
              </w:rPr>
            </w:pPr>
          </w:p>
          <w:p w14:paraId="4F607842" w14:textId="77777777" w:rsidR="00EC430E" w:rsidRDefault="00EC430E" w:rsidP="00425DA7">
            <w:pPr>
              <w:rPr>
                <w:rFonts w:ascii="Arial" w:hAnsi="Arial" w:cs="Arial"/>
              </w:rPr>
            </w:pPr>
          </w:p>
          <w:p w14:paraId="71FA62FA" w14:textId="77777777" w:rsidR="001F3937" w:rsidRDefault="001F3937" w:rsidP="00425DA7">
            <w:pPr>
              <w:rPr>
                <w:rFonts w:ascii="Arial" w:hAnsi="Arial" w:cs="Arial"/>
              </w:rPr>
            </w:pPr>
          </w:p>
          <w:p w14:paraId="27C4B931" w14:textId="77777777" w:rsidR="00425DA7" w:rsidRDefault="00425DA7" w:rsidP="00425DA7">
            <w:pPr>
              <w:rPr>
                <w:rFonts w:ascii="Arial" w:hAnsi="Arial" w:cs="Arial"/>
                <w:sz w:val="22"/>
                <w:szCs w:val="22"/>
              </w:rPr>
            </w:pPr>
          </w:p>
          <w:p w14:paraId="4101527C" w14:textId="77777777" w:rsidR="00D71982" w:rsidRPr="004C3A0B" w:rsidRDefault="00D71982" w:rsidP="00425DA7">
            <w:pPr>
              <w:rPr>
                <w:rFonts w:ascii="Arial" w:hAnsi="Arial" w:cs="Arial"/>
                <w:sz w:val="22"/>
                <w:szCs w:val="22"/>
              </w:rPr>
            </w:pPr>
          </w:p>
          <w:p w14:paraId="6AC63609" w14:textId="596518BC" w:rsidR="00425DA7" w:rsidRPr="004C3A0B" w:rsidRDefault="00425DA7" w:rsidP="00425DA7">
            <w:pPr>
              <w:rPr>
                <w:rFonts w:ascii="Arial" w:hAnsi="Arial" w:cs="Arial"/>
                <w:sz w:val="22"/>
                <w:szCs w:val="22"/>
              </w:rPr>
            </w:pPr>
          </w:p>
        </w:tc>
      </w:tr>
      <w:tr w:rsidR="003C07E3" w:rsidRPr="004C3A0B" w14:paraId="670C1D00" w14:textId="77777777" w:rsidTr="00354F34">
        <w:trPr>
          <w:trHeight w:val="454"/>
        </w:trPr>
        <w:tc>
          <w:tcPr>
            <w:tcW w:w="5000" w:type="pct"/>
            <w:gridSpan w:val="4"/>
            <w:shd w:val="clear" w:color="auto" w:fill="F2F2F2" w:themeFill="background1" w:themeFillShade="F2"/>
            <w:vAlign w:val="center"/>
          </w:tcPr>
          <w:p w14:paraId="05601643" w14:textId="0609ECAF"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5242C854"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570F8986" w14:textId="77777777" w:rsidTr="00354F34">
        <w:trPr>
          <w:trHeight w:val="454"/>
        </w:trPr>
        <w:tc>
          <w:tcPr>
            <w:tcW w:w="5000" w:type="pct"/>
            <w:gridSpan w:val="4"/>
            <w:vAlign w:val="center"/>
          </w:tcPr>
          <w:p w14:paraId="56C164B6" w14:textId="77777777" w:rsidR="003C07E3" w:rsidRPr="004C3A0B" w:rsidRDefault="003C07E3" w:rsidP="003C07E3">
            <w:pPr>
              <w:rPr>
                <w:rFonts w:ascii="Arial" w:hAnsi="Arial" w:cs="Arial"/>
                <w:sz w:val="22"/>
                <w:szCs w:val="22"/>
              </w:rPr>
            </w:pPr>
          </w:p>
          <w:p w14:paraId="51CB9F87" w14:textId="2739414F" w:rsidR="005A7992" w:rsidRDefault="005A7992" w:rsidP="005A7992">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color w:val="000000"/>
                <w:lang w:val="en-US"/>
              </w:rPr>
              <w:t xml:space="preserve">The study will use Purposive Samples of </w:t>
            </w:r>
            <w:r w:rsidR="00725718">
              <w:rPr>
                <w:rStyle w:val="normaltextrun"/>
                <w:rFonts w:ascii="Arial" w:hAnsi="Arial" w:cs="Arial"/>
                <w:color w:val="000000"/>
                <w:lang w:val="en-US"/>
              </w:rPr>
              <w:t>fifty</w:t>
            </w:r>
            <w:r>
              <w:rPr>
                <w:rStyle w:val="normaltextrun"/>
                <w:rFonts w:ascii="Arial" w:hAnsi="Arial" w:cs="Arial"/>
                <w:color w:val="000000"/>
                <w:lang w:val="en-US"/>
              </w:rPr>
              <w:t xml:space="preserve"> Pupil/Parent Dyads. There will be </w:t>
            </w:r>
            <w:r w:rsidR="00725718">
              <w:rPr>
                <w:rStyle w:val="normaltextrun"/>
                <w:rFonts w:ascii="Arial" w:hAnsi="Arial" w:cs="Arial"/>
                <w:color w:val="000000"/>
                <w:lang w:val="en-US"/>
              </w:rPr>
              <w:t>twenty-five</w:t>
            </w:r>
            <w:r>
              <w:rPr>
                <w:rStyle w:val="normaltextrun"/>
                <w:rFonts w:ascii="Arial" w:hAnsi="Arial" w:cs="Arial"/>
                <w:color w:val="000000"/>
                <w:lang w:val="en-US"/>
              </w:rPr>
              <w:t xml:space="preserve"> Samples from a nursery class from two schools in similar average economic areas. For fairness, the sample will aim to include an equal number of boys and girls aged </w:t>
            </w:r>
            <w:r w:rsidR="00725718">
              <w:rPr>
                <w:rStyle w:val="normaltextrun"/>
                <w:rFonts w:ascii="Arial" w:hAnsi="Arial" w:cs="Arial"/>
                <w:color w:val="000000"/>
                <w:lang w:val="en-US"/>
              </w:rPr>
              <w:t>four or five</w:t>
            </w:r>
            <w:r>
              <w:rPr>
                <w:rStyle w:val="normaltextrun"/>
                <w:rFonts w:ascii="Arial" w:hAnsi="Arial" w:cs="Arial"/>
                <w:color w:val="000000"/>
                <w:lang w:val="en-US"/>
              </w:rPr>
              <w:t xml:space="preserve">. Permission would be asked through each school willing to participate, parents would initially be asked if they were willing to volunteer and children willing to participate then samples would be chosen from the class. </w:t>
            </w:r>
            <w:r>
              <w:rPr>
                <w:rStyle w:val="normaltextrun"/>
                <w:rFonts w:ascii="Arial" w:hAnsi="Arial" w:cs="Arial"/>
                <w:color w:val="FFFFFF"/>
                <w:lang w:val="en-US"/>
              </w:rPr>
              <w:t>​</w:t>
            </w:r>
            <w:r>
              <w:rPr>
                <w:rStyle w:val="eop"/>
                <w:rFonts w:ascii="Arial" w:hAnsi="Arial" w:cs="Arial"/>
                <w:color w:val="FFFFFF"/>
              </w:rPr>
              <w:t> </w:t>
            </w:r>
          </w:p>
          <w:p w14:paraId="0BB3D32A" w14:textId="77777777" w:rsidR="005A7992" w:rsidRDefault="005A7992" w:rsidP="005A7992">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rPr>
              <w:t> </w:t>
            </w:r>
          </w:p>
          <w:p w14:paraId="0CB8B2ED" w14:textId="70093647" w:rsidR="005A7992" w:rsidRDefault="005A7992" w:rsidP="005A7992">
            <w:pPr>
              <w:pStyle w:val="paragraph"/>
              <w:spacing w:before="0" w:beforeAutospacing="0" w:after="0" w:afterAutospacing="0"/>
              <w:jc w:val="both"/>
              <w:textAlignment w:val="baseline"/>
              <w:rPr>
                <w:rStyle w:val="normaltextrun"/>
                <w:rFonts w:ascii="Arial" w:hAnsi="Arial" w:cs="Arial"/>
                <w:color w:val="333333"/>
                <w:shd w:val="clear" w:color="auto" w:fill="FFFFFF"/>
              </w:rPr>
            </w:pPr>
            <w:r>
              <w:rPr>
                <w:rStyle w:val="normaltextrun"/>
                <w:rFonts w:ascii="Arial" w:hAnsi="Arial" w:cs="Arial"/>
                <w:lang w:val="en-US"/>
              </w:rPr>
              <w:t xml:space="preserve">Purposive sampling is described by Cambell et al (2020) as simple, straight forward and cost effective and that purposive sampling ensures there is a better match to their aims and objectives of the study and that it also </w:t>
            </w:r>
            <w:r>
              <w:rPr>
                <w:rStyle w:val="normaltextrun"/>
                <w:rFonts w:ascii="Arial" w:hAnsi="Arial" w:cs="Arial"/>
                <w:color w:val="333333"/>
                <w:shd w:val="clear" w:color="auto" w:fill="FFFFFF"/>
              </w:rPr>
              <w:t>trustworthiness of the data and results. Supported by Collins (2017) who explains selected samples generate quality data.  Purposive sampling has been used in this study as the researcher is only interested in studying nursery age pupils from schools in average economic areas.</w:t>
            </w:r>
          </w:p>
          <w:p w14:paraId="2C742680" w14:textId="7EF5B4C5" w:rsidR="002E235D" w:rsidRDefault="002E235D" w:rsidP="005A7992">
            <w:pPr>
              <w:pStyle w:val="paragraph"/>
              <w:spacing w:before="0" w:beforeAutospacing="0" w:after="0" w:afterAutospacing="0"/>
              <w:jc w:val="both"/>
              <w:textAlignment w:val="baseline"/>
              <w:rPr>
                <w:rStyle w:val="normaltextrun"/>
                <w:color w:val="333333"/>
                <w:shd w:val="clear" w:color="auto" w:fill="FFFFFF"/>
              </w:rPr>
            </w:pPr>
          </w:p>
          <w:p w14:paraId="2781FE25" w14:textId="77777777" w:rsidR="002E235D" w:rsidRDefault="002E235D" w:rsidP="002E235D">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color w:val="000000"/>
                <w:lang w:val="en-US"/>
              </w:rPr>
              <w:t>Questionnaires will be provided to parents to extract information on the age and frequency of shared book reading, free school meal status, parents’ perception of children’s language skills. Questionnaires will be prepared using the Lickert Scale where participants will be provided with a range of responses to question or statement as described by Cohen et al (2007). Likert scales have been used rather than open ended questions as Cohen et al (2007) also suggests that participants prefer questionnaires where they can read the response, make a mark, and move on. Whilst Collins (2017) explains suggests that questionnaires should contain open ended questions this is contradicted in the statement that a</w:t>
            </w:r>
            <w:r>
              <w:rPr>
                <w:rStyle w:val="normaltextrun"/>
                <w:rFonts w:ascii="Arial" w:hAnsi="Arial" w:cs="Arial"/>
                <w:color w:val="2E2E2E"/>
                <w:shd w:val="clear" w:color="auto" w:fill="FFFFFF"/>
              </w:rPr>
              <w:t xml:space="preserve"> good research question should always indicate the type of data required to address it as it would be difficult to indicate what is required if the question is open ended</w:t>
            </w:r>
            <w:r>
              <w:rPr>
                <w:rStyle w:val="normaltextrun"/>
                <w:rFonts w:ascii="Arial" w:hAnsi="Arial" w:cs="Arial"/>
                <w:color w:val="000000"/>
                <w:lang w:val="en-US"/>
              </w:rPr>
              <w:t>.</w:t>
            </w:r>
            <w:r>
              <w:rPr>
                <w:rStyle w:val="eop"/>
                <w:rFonts w:ascii="Arial" w:hAnsi="Arial" w:cs="Arial"/>
                <w:color w:val="000000"/>
              </w:rPr>
              <w:t> </w:t>
            </w:r>
          </w:p>
          <w:p w14:paraId="40FFA669" w14:textId="77777777" w:rsidR="002E235D" w:rsidRDefault="002E235D" w:rsidP="002E235D">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color w:val="2E2E2E"/>
                <w:shd w:val="clear" w:color="auto" w:fill="FFFFFF"/>
              </w:rPr>
              <w:t>Stone (2002) suggests that the research questions should be specific and concise for the participants to understand exactly what is required. Borage, (2001) supports this as explains lack of clarity causes problems for both the researcher and the participant.</w:t>
            </w:r>
            <w:r>
              <w:rPr>
                <w:rStyle w:val="eop"/>
                <w:rFonts w:ascii="Arial" w:hAnsi="Arial" w:cs="Arial"/>
                <w:color w:val="2E2E2E"/>
              </w:rPr>
              <w:t> </w:t>
            </w:r>
          </w:p>
          <w:p w14:paraId="2A9FE33C" w14:textId="77777777" w:rsidR="002E235D" w:rsidRDefault="002E235D" w:rsidP="002E235D">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color w:val="000000"/>
              </w:rPr>
              <w:t> </w:t>
            </w:r>
          </w:p>
          <w:p w14:paraId="4822E476" w14:textId="02FA118F" w:rsidR="00D1323C" w:rsidRDefault="00D1323C" w:rsidP="00D1323C">
            <w:pPr>
              <w:pStyle w:val="paragraph"/>
              <w:spacing w:before="0" w:beforeAutospacing="0" w:after="0" w:afterAutospacing="0"/>
              <w:jc w:val="both"/>
              <w:textAlignment w:val="baseline"/>
              <w:rPr>
                <w:rFonts w:ascii="Segoe UI" w:hAnsi="Segoe UI" w:cs="Segoe UI"/>
                <w:sz w:val="18"/>
                <w:szCs w:val="18"/>
              </w:rPr>
            </w:pPr>
          </w:p>
          <w:p w14:paraId="7E569DDE" w14:textId="5A8B41C6" w:rsidR="00D1323C" w:rsidRDefault="00D1323C" w:rsidP="00D1323C">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color w:val="000000"/>
                <w:lang w:val="en-US"/>
              </w:rPr>
              <w:t>Observations will take place in the nursery environment; the researcher will observe the children’s language and vocabulary when speaking to other adults and children in the nursery environments and observe their reactions in various situations. </w:t>
            </w:r>
            <w:r>
              <w:rPr>
                <w:rStyle w:val="normaltextrun"/>
                <w:rFonts w:ascii="Arial" w:hAnsi="Arial" w:cs="Arial"/>
                <w:color w:val="FFFFFF"/>
                <w:lang w:val="en-US"/>
              </w:rPr>
              <w:t>​</w:t>
            </w:r>
            <w:r>
              <w:rPr>
                <w:rStyle w:val="eop"/>
                <w:rFonts w:ascii="Arial" w:hAnsi="Arial" w:cs="Arial"/>
                <w:color w:val="FFFFFF"/>
              </w:rPr>
              <w:t> </w:t>
            </w:r>
          </w:p>
          <w:p w14:paraId="5BF33E44" w14:textId="77777777" w:rsidR="00D1323C" w:rsidRDefault="00D1323C" w:rsidP="00D1323C">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color w:val="FFFFFF"/>
                <w:lang w:val="en-US"/>
              </w:rPr>
              <w:t>​</w:t>
            </w:r>
            <w:r>
              <w:rPr>
                <w:rStyle w:val="eop"/>
                <w:rFonts w:ascii="Arial" w:hAnsi="Arial" w:cs="Arial"/>
                <w:color w:val="FFFFFF"/>
              </w:rPr>
              <w:t> </w:t>
            </w:r>
          </w:p>
          <w:p w14:paraId="1DA890D8" w14:textId="77777777" w:rsidR="00D1323C" w:rsidRDefault="00D1323C" w:rsidP="00D1323C">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color w:val="000000"/>
                <w:lang w:val="en-US"/>
              </w:rPr>
              <w:t>Observation will be used for the researcher to make own judgement for primary research.  Challenges in using observation methods could be experiencing "The Hawthorn Effect" described by Oswald et al (2014) as where the natural social environment is spoiled and the participants in the study do not behave normally due to knowing that they are being observed.</w:t>
            </w:r>
            <w:r>
              <w:rPr>
                <w:rStyle w:val="normaltextrun"/>
                <w:rFonts w:ascii="Arial" w:hAnsi="Arial" w:cs="Arial"/>
                <w:lang w:val="en-US"/>
              </w:rPr>
              <w:t> ​Researchers considered a covert observation described by Cohen et al (2007) as an observation where the participant does not know they are being observed but this would prove difficult due to ethical considerations and would mean the study would have been required to be completed without informed consent. A cross sectional study as described by Institute of Work and Health (2015) as an observational study taken at one point in time was chosen for this as the researcher is interested in the children language and vocabulary skills at one point in time in nursery class.</w:t>
            </w:r>
            <w:r>
              <w:rPr>
                <w:rStyle w:val="eop"/>
                <w:rFonts w:ascii="Arial" w:hAnsi="Arial" w:cs="Arial"/>
              </w:rPr>
              <w:t> </w:t>
            </w:r>
          </w:p>
          <w:p w14:paraId="66C975A6" w14:textId="77777777" w:rsidR="00D1323C" w:rsidRDefault="00D1323C" w:rsidP="00D1323C">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color w:val="FFFFFF"/>
                <w:lang w:val="en-US"/>
              </w:rPr>
              <w:t>​</w:t>
            </w:r>
            <w:r>
              <w:rPr>
                <w:rStyle w:val="eop"/>
                <w:rFonts w:ascii="Arial" w:hAnsi="Arial" w:cs="Arial"/>
                <w:color w:val="FFFFFF"/>
              </w:rPr>
              <w:t> </w:t>
            </w:r>
          </w:p>
          <w:p w14:paraId="59B35092" w14:textId="7D2232E4" w:rsidR="00D1323C" w:rsidRDefault="00D1323C" w:rsidP="00D1323C">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color w:val="FFFFFF"/>
                <w:lang w:val="en-US"/>
              </w:rPr>
              <w:t>​</w:t>
            </w:r>
            <w:r>
              <w:rPr>
                <w:rStyle w:val="normaltextrun"/>
                <w:rFonts w:ascii="Arial" w:hAnsi="Arial" w:cs="Arial"/>
                <w:color w:val="000000"/>
                <w:lang w:val="en-US"/>
              </w:rPr>
              <w:t>Keyworker interviews regarding each child will take place. The child language and social skills will be discussed and any further considerations relating to additional learning needs or other contributing factors that could be delaying language and speech development.</w:t>
            </w:r>
          </w:p>
          <w:p w14:paraId="4F26E720" w14:textId="77777777" w:rsidR="00D1323C" w:rsidRDefault="00D1323C" w:rsidP="00D1323C">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color w:val="000000"/>
              </w:rPr>
              <w:t> </w:t>
            </w:r>
          </w:p>
          <w:p w14:paraId="227D9AA8" w14:textId="77777777" w:rsidR="00D1323C" w:rsidRDefault="00D1323C" w:rsidP="00D1323C">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color w:val="2E2E2E"/>
                <w:shd w:val="clear" w:color="auto" w:fill="FFFFFF"/>
              </w:rPr>
              <w:t xml:space="preserve">As described by Collins (2017) in depth interviews not only allow flexibility for rephrasing interview questions but the interviewees can be encouraged to elaborate their answers in this case this will be beneficial to the research if there are other factors that could affect the child’s </w:t>
            </w:r>
            <w:r>
              <w:rPr>
                <w:rStyle w:val="normaltextrun"/>
                <w:rFonts w:ascii="Arial" w:hAnsi="Arial" w:cs="Arial"/>
                <w:color w:val="2E2E2E"/>
                <w:shd w:val="clear" w:color="auto" w:fill="FFFFFF"/>
              </w:rPr>
              <w:lastRenderedPageBreak/>
              <w:t>vocabulary or social skills such as a suspected additional learning need or other environmental factors. There would be no expectation for the practitioner to breach confidentiality by oversharing information to the researcher. All standards of confidentiality and safeguarding policies would be practised and adhered to.</w:t>
            </w:r>
            <w:r>
              <w:rPr>
                <w:rStyle w:val="eop"/>
                <w:rFonts w:ascii="Arial" w:hAnsi="Arial" w:cs="Arial"/>
                <w:color w:val="2E2E2E"/>
              </w:rPr>
              <w:t> </w:t>
            </w:r>
          </w:p>
          <w:p w14:paraId="47A2E550" w14:textId="77777777" w:rsidR="00D1323C" w:rsidRDefault="00D1323C" w:rsidP="00D1323C">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color w:val="FFFFFF"/>
              </w:rPr>
              <w:t> </w:t>
            </w:r>
          </w:p>
          <w:p w14:paraId="4F441670" w14:textId="77777777" w:rsidR="00D1323C" w:rsidRDefault="00D1323C" w:rsidP="00D1323C">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lang w:val="en-US"/>
              </w:rPr>
              <w:t>Cresswell (2013) suggests that participants review the draft findings of the interview to ensure that details are correct, and that the researcher has taken the right perspective supported by Torrance (2012) who recommends respondent validation as a form of triangulation.</w:t>
            </w:r>
            <w:r>
              <w:rPr>
                <w:rStyle w:val="eop"/>
                <w:rFonts w:ascii="Arial" w:hAnsi="Arial" w:cs="Arial"/>
              </w:rPr>
              <w:t> </w:t>
            </w:r>
          </w:p>
          <w:p w14:paraId="651C4996" w14:textId="77777777" w:rsidR="00D1323C" w:rsidRDefault="00D1323C" w:rsidP="002E235D">
            <w:pPr>
              <w:pStyle w:val="paragraph"/>
              <w:spacing w:before="0" w:beforeAutospacing="0" w:after="0" w:afterAutospacing="0"/>
              <w:jc w:val="both"/>
              <w:textAlignment w:val="baseline"/>
              <w:rPr>
                <w:rFonts w:ascii="Segoe UI" w:hAnsi="Segoe UI" w:cs="Segoe UI"/>
                <w:sz w:val="18"/>
                <w:szCs w:val="18"/>
              </w:rPr>
            </w:pPr>
          </w:p>
          <w:p w14:paraId="3324D337" w14:textId="77777777" w:rsidR="002E235D" w:rsidRDefault="002E235D" w:rsidP="005A7992">
            <w:pPr>
              <w:pStyle w:val="paragraph"/>
              <w:spacing w:before="0" w:beforeAutospacing="0" w:after="0" w:afterAutospacing="0"/>
              <w:jc w:val="both"/>
              <w:textAlignment w:val="baseline"/>
              <w:rPr>
                <w:rFonts w:ascii="Segoe UI" w:hAnsi="Segoe UI" w:cs="Segoe UI"/>
                <w:sz w:val="18"/>
                <w:szCs w:val="18"/>
              </w:rPr>
            </w:pPr>
          </w:p>
          <w:p w14:paraId="7AD4F6DE" w14:textId="0DB11E7F" w:rsidR="003C07E3" w:rsidRPr="004C3A0B" w:rsidRDefault="003C07E3" w:rsidP="003C07E3">
            <w:pPr>
              <w:rPr>
                <w:rFonts w:ascii="Arial" w:hAnsi="Arial" w:cs="Arial"/>
                <w:b/>
                <w:sz w:val="22"/>
                <w:szCs w:val="22"/>
              </w:rPr>
            </w:pPr>
          </w:p>
        </w:tc>
      </w:tr>
    </w:tbl>
    <w:p w14:paraId="0A1BC2A8" w14:textId="77777777"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79CDEE27" w14:textId="77777777" w:rsidTr="39BA7F8A">
        <w:trPr>
          <w:trHeight w:val="454"/>
        </w:trPr>
        <w:tc>
          <w:tcPr>
            <w:tcW w:w="5000" w:type="pct"/>
            <w:shd w:val="clear" w:color="auto" w:fill="F2F2F2" w:themeFill="background1" w:themeFillShade="F2"/>
            <w:vAlign w:val="center"/>
          </w:tcPr>
          <w:p w14:paraId="66076CDD"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45E83F37"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72C3AE9E" w14:textId="77777777" w:rsidTr="39BA7F8A">
        <w:trPr>
          <w:trHeight w:val="454"/>
        </w:trPr>
        <w:tc>
          <w:tcPr>
            <w:tcW w:w="5000" w:type="pct"/>
            <w:vAlign w:val="center"/>
          </w:tcPr>
          <w:p w14:paraId="6C3651D1" w14:textId="77777777" w:rsidR="003C07E3" w:rsidRPr="004C3A0B" w:rsidRDefault="003C07E3" w:rsidP="003C07E3">
            <w:pPr>
              <w:rPr>
                <w:rFonts w:ascii="Arial" w:hAnsi="Arial" w:cs="Arial"/>
                <w:sz w:val="22"/>
                <w:szCs w:val="22"/>
              </w:rPr>
            </w:pPr>
          </w:p>
          <w:p w14:paraId="08DF1F62" w14:textId="4D85D101" w:rsidR="003C07E3" w:rsidRPr="00414E8E" w:rsidRDefault="00E758E1" w:rsidP="003C07E3">
            <w:pPr>
              <w:rPr>
                <w:rFonts w:ascii="Arial" w:hAnsi="Arial" w:cs="Arial"/>
                <w:sz w:val="22"/>
                <w:szCs w:val="22"/>
              </w:rPr>
            </w:pPr>
            <w:r>
              <w:rPr>
                <w:rFonts w:ascii="Arial" w:hAnsi="Arial" w:cs="Arial"/>
                <w:sz w:val="22"/>
                <w:szCs w:val="22"/>
              </w:rPr>
              <w:t xml:space="preserve">In </w:t>
            </w:r>
            <w:r w:rsidR="00725718">
              <w:rPr>
                <w:rFonts w:ascii="Arial" w:hAnsi="Arial" w:cs="Arial"/>
                <w:sz w:val="22"/>
                <w:szCs w:val="22"/>
              </w:rPr>
              <w:t xml:space="preserve">two </w:t>
            </w:r>
            <w:r w:rsidR="003D0E3C">
              <w:rPr>
                <w:rFonts w:ascii="Arial" w:hAnsi="Arial" w:cs="Arial"/>
                <w:sz w:val="22"/>
                <w:szCs w:val="22"/>
              </w:rPr>
              <w:t>p</w:t>
            </w:r>
            <w:r w:rsidR="00725718">
              <w:rPr>
                <w:rFonts w:ascii="Arial" w:hAnsi="Arial" w:cs="Arial"/>
                <w:sz w:val="22"/>
                <w:szCs w:val="22"/>
              </w:rPr>
              <w:t xml:space="preserve">rimary </w:t>
            </w:r>
            <w:r w:rsidR="003D0E3C">
              <w:rPr>
                <w:rFonts w:ascii="Arial" w:hAnsi="Arial" w:cs="Arial"/>
                <w:sz w:val="22"/>
                <w:szCs w:val="22"/>
              </w:rPr>
              <w:t>s</w:t>
            </w:r>
            <w:r w:rsidR="00725718">
              <w:rPr>
                <w:rFonts w:ascii="Arial" w:hAnsi="Arial" w:cs="Arial"/>
                <w:sz w:val="22"/>
                <w:szCs w:val="22"/>
              </w:rPr>
              <w:t xml:space="preserve">chool Nursery classes in the Merthyr Tydfil County Borough Council </w:t>
            </w:r>
            <w:r w:rsidR="003D0E3C">
              <w:rPr>
                <w:rFonts w:ascii="Arial" w:hAnsi="Arial" w:cs="Arial"/>
                <w:sz w:val="22"/>
                <w:szCs w:val="22"/>
              </w:rPr>
              <w:t>a</w:t>
            </w:r>
            <w:r w:rsidR="00725718">
              <w:rPr>
                <w:rFonts w:ascii="Arial" w:hAnsi="Arial" w:cs="Arial"/>
                <w:sz w:val="22"/>
                <w:szCs w:val="22"/>
              </w:rPr>
              <w:t xml:space="preserve">rea. </w:t>
            </w:r>
          </w:p>
        </w:tc>
      </w:tr>
      <w:tr w:rsidR="003C07E3" w:rsidRPr="004C3A0B" w14:paraId="3836D11B" w14:textId="77777777" w:rsidTr="39BA7F8A">
        <w:trPr>
          <w:trHeight w:val="454"/>
        </w:trPr>
        <w:tc>
          <w:tcPr>
            <w:tcW w:w="5000" w:type="pct"/>
            <w:shd w:val="clear" w:color="auto" w:fill="F2F2F2" w:themeFill="background1" w:themeFillShade="F2"/>
            <w:vAlign w:val="center"/>
          </w:tcPr>
          <w:p w14:paraId="580ED031"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B55DE1D"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18C4BD4" w14:textId="77777777" w:rsidTr="39BA7F8A">
        <w:trPr>
          <w:trHeight w:val="454"/>
        </w:trPr>
        <w:tc>
          <w:tcPr>
            <w:tcW w:w="5000" w:type="pct"/>
            <w:vAlign w:val="center"/>
          </w:tcPr>
          <w:p w14:paraId="2A00D918" w14:textId="77777777" w:rsidR="003C07E3" w:rsidRDefault="003C07E3" w:rsidP="003C07E3">
            <w:pPr>
              <w:rPr>
                <w:rFonts w:ascii="Arial" w:hAnsi="Arial" w:cs="Arial"/>
                <w:sz w:val="22"/>
                <w:szCs w:val="22"/>
              </w:rPr>
            </w:pPr>
          </w:p>
          <w:p w14:paraId="7D9530DA" w14:textId="77777777" w:rsidR="00D71982" w:rsidRDefault="00D71982" w:rsidP="003C07E3">
            <w:pPr>
              <w:rPr>
                <w:rFonts w:ascii="Arial" w:hAnsi="Arial" w:cs="Arial"/>
                <w:sz w:val="22"/>
                <w:szCs w:val="22"/>
              </w:rPr>
            </w:pPr>
          </w:p>
          <w:p w14:paraId="5F8011CE" w14:textId="77777777" w:rsidR="003C07E3" w:rsidRPr="004C3A0B" w:rsidRDefault="003C07E3" w:rsidP="003C07E3">
            <w:pPr>
              <w:rPr>
                <w:rFonts w:ascii="Arial" w:hAnsi="Arial" w:cs="Arial"/>
                <w:sz w:val="22"/>
                <w:szCs w:val="22"/>
              </w:rPr>
            </w:pPr>
          </w:p>
          <w:p w14:paraId="4F37FA5B"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43AE4173" w14:textId="4E0C80BC" w:rsidR="39BA7F8A" w:rsidRDefault="39BA7F8A"/>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342530C5" w14:textId="77777777" w:rsidTr="00090CF7">
        <w:tc>
          <w:tcPr>
            <w:tcW w:w="8222" w:type="dxa"/>
            <w:vMerge w:val="restart"/>
            <w:shd w:val="clear" w:color="auto" w:fill="F2F2F2" w:themeFill="background1" w:themeFillShade="F2"/>
            <w:vAlign w:val="center"/>
          </w:tcPr>
          <w:p w14:paraId="6E45C487"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59157F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3E79DC8"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579CC457" w14:textId="057425AC" w:rsidR="00090CF7" w:rsidRPr="00090CF7" w:rsidRDefault="0058776E"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6A7ABA4" w14:textId="77777777" w:rsidTr="00090CF7">
        <w:tc>
          <w:tcPr>
            <w:tcW w:w="8222" w:type="dxa"/>
            <w:vMerge/>
            <w:shd w:val="clear" w:color="auto" w:fill="F2F2F2" w:themeFill="background1" w:themeFillShade="F2"/>
          </w:tcPr>
          <w:p w14:paraId="11CCD660"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A48EE6C"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5AEFA55C" w14:textId="77777777" w:rsidR="00090CF7" w:rsidRPr="00090CF7" w:rsidRDefault="00E94BCB"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16C022FB" w14:textId="77777777" w:rsidTr="00354F34">
        <w:tc>
          <w:tcPr>
            <w:tcW w:w="9923" w:type="dxa"/>
            <w:gridSpan w:val="3"/>
            <w:shd w:val="clear" w:color="auto" w:fill="FFFFFF" w:themeFill="background1"/>
          </w:tcPr>
          <w:p w14:paraId="597077A9"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w:t>
            </w:r>
            <w:r w:rsidR="00090CF7" w:rsidRPr="00090CF7">
              <w:rPr>
                <w:rFonts w:ascii="Arial" w:hAnsi="Arial" w:cs="Arial"/>
                <w:sz w:val="22"/>
                <w:szCs w:val="22"/>
              </w:rPr>
              <w:t>es</w:t>
            </w:r>
            <w:proofErr w:type="gramEnd"/>
            <w:r w:rsidR="00090CF7" w:rsidRPr="00090CF7">
              <w:rPr>
                <w:rFonts w:ascii="Arial" w:hAnsi="Arial" w:cs="Arial"/>
                <w:sz w:val="22"/>
                <w:szCs w:val="22"/>
              </w:rPr>
              <w:t>,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4AAB7A5E" w14:textId="77777777" w:rsidR="003257BD" w:rsidRPr="00090CF7" w:rsidRDefault="003257BD" w:rsidP="003257BD">
            <w:pPr>
              <w:rPr>
                <w:rFonts w:ascii="Arial" w:hAnsi="Arial" w:cs="Arial"/>
                <w:sz w:val="22"/>
                <w:szCs w:val="22"/>
              </w:rPr>
            </w:pPr>
          </w:p>
          <w:p w14:paraId="2F82382C" w14:textId="77777777" w:rsidR="003257BD" w:rsidRPr="00090CF7" w:rsidRDefault="003257BD" w:rsidP="003257BD">
            <w:pPr>
              <w:rPr>
                <w:rFonts w:ascii="Arial" w:hAnsi="Arial" w:cs="Arial"/>
                <w:sz w:val="22"/>
                <w:szCs w:val="22"/>
              </w:rPr>
            </w:pPr>
          </w:p>
          <w:p w14:paraId="31B1C986" w14:textId="77777777" w:rsidR="003257BD" w:rsidRPr="00090CF7" w:rsidRDefault="003257BD" w:rsidP="003257BD">
            <w:pPr>
              <w:rPr>
                <w:rFonts w:ascii="Arial" w:hAnsi="Arial" w:cs="Arial"/>
                <w:sz w:val="22"/>
                <w:szCs w:val="22"/>
              </w:rPr>
            </w:pPr>
          </w:p>
          <w:p w14:paraId="0C8CF5D8"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640AC3E9" w14:textId="77777777" w:rsidR="00354F34" w:rsidRDefault="00354F34" w:rsidP="00354F34">
      <w:pPr>
        <w:autoSpaceDE w:val="0"/>
        <w:autoSpaceDN w:val="0"/>
        <w:adjustRightInd w:val="0"/>
        <w:spacing w:after="240"/>
        <w:jc w:val="both"/>
        <w:rPr>
          <w:rFonts w:ascii="Arial" w:hAnsi="Arial" w:cs="Arial"/>
          <w:b/>
          <w:sz w:val="22"/>
          <w:szCs w:val="22"/>
        </w:rPr>
      </w:pPr>
    </w:p>
    <w:p w14:paraId="0C0A9B7D" w14:textId="77777777" w:rsidR="003264AE" w:rsidRDefault="003264AE">
      <w:pPr>
        <w:rPr>
          <w:rFonts w:ascii="Arial" w:hAnsi="Arial" w:cs="Arial"/>
          <w:b/>
          <w:sz w:val="22"/>
          <w:szCs w:val="22"/>
        </w:rPr>
      </w:pPr>
      <w:r>
        <w:rPr>
          <w:rFonts w:ascii="Arial" w:hAnsi="Arial" w:cs="Arial"/>
          <w:b/>
          <w:sz w:val="22"/>
          <w:szCs w:val="22"/>
        </w:rPr>
        <w:br w:type="page"/>
      </w:r>
    </w:p>
    <w:p w14:paraId="0DFBB5B9"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36CA32A7" w14:textId="77777777" w:rsidTr="00354F34">
        <w:tc>
          <w:tcPr>
            <w:tcW w:w="8227" w:type="dxa"/>
            <w:shd w:val="clear" w:color="auto" w:fill="F2F2F2" w:themeFill="background1" w:themeFillShade="F2"/>
          </w:tcPr>
          <w:p w14:paraId="0C772D3D"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530F2505" w14:textId="77777777" w:rsidR="00986FD8" w:rsidRPr="004C3A0B" w:rsidRDefault="00986FD8" w:rsidP="008C4441">
            <w:pPr>
              <w:autoSpaceDE w:val="0"/>
              <w:autoSpaceDN w:val="0"/>
              <w:adjustRightInd w:val="0"/>
              <w:jc w:val="center"/>
              <w:rPr>
                <w:rFonts w:ascii="Arial" w:hAnsi="Arial" w:cs="Arial"/>
                <w:b/>
                <w:bCs/>
                <w:sz w:val="22"/>
                <w:szCs w:val="22"/>
              </w:rPr>
            </w:pPr>
          </w:p>
          <w:p w14:paraId="070C22F0"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77A4F6CC" w14:textId="77777777" w:rsidR="00986FD8" w:rsidRPr="004C3A0B" w:rsidRDefault="00986FD8" w:rsidP="008C4441">
            <w:pPr>
              <w:autoSpaceDE w:val="0"/>
              <w:autoSpaceDN w:val="0"/>
              <w:adjustRightInd w:val="0"/>
              <w:jc w:val="center"/>
              <w:rPr>
                <w:rFonts w:ascii="Arial" w:hAnsi="Arial" w:cs="Arial"/>
                <w:b/>
                <w:bCs/>
                <w:sz w:val="22"/>
                <w:szCs w:val="22"/>
              </w:rPr>
            </w:pPr>
          </w:p>
          <w:p w14:paraId="0E9CF75C"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67AE97A4" w14:textId="77777777" w:rsidTr="00354F34">
        <w:trPr>
          <w:trHeight w:val="439"/>
        </w:trPr>
        <w:tc>
          <w:tcPr>
            <w:tcW w:w="8227" w:type="dxa"/>
            <w:shd w:val="clear" w:color="auto" w:fill="F2F2F2" w:themeFill="background1" w:themeFillShade="F2"/>
            <w:vAlign w:val="center"/>
          </w:tcPr>
          <w:p w14:paraId="06060D4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31384A1D" w14:textId="741D81B7" w:rsidR="008C4441" w:rsidRPr="004C3A0B" w:rsidRDefault="003D0E3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578014E6" w14:textId="2BC40AA2" w:rsidR="008C4441" w:rsidRPr="004C3A0B" w:rsidRDefault="003D0E3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1F12660" w14:textId="77777777" w:rsidTr="00354F34">
        <w:trPr>
          <w:trHeight w:val="439"/>
        </w:trPr>
        <w:tc>
          <w:tcPr>
            <w:tcW w:w="8227" w:type="dxa"/>
            <w:shd w:val="clear" w:color="auto" w:fill="F2F2F2" w:themeFill="background1" w:themeFillShade="F2"/>
            <w:vAlign w:val="center"/>
          </w:tcPr>
          <w:p w14:paraId="2FFC517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7DCED2E4" w14:textId="1D2A9323" w:rsidR="008C4441" w:rsidRPr="004C3A0B" w:rsidRDefault="00164B8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027D74A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2968A0D" w14:textId="77777777" w:rsidTr="00354F34">
        <w:trPr>
          <w:trHeight w:val="403"/>
        </w:trPr>
        <w:tc>
          <w:tcPr>
            <w:tcW w:w="8227" w:type="dxa"/>
            <w:shd w:val="clear" w:color="auto" w:fill="F2F2F2" w:themeFill="background1" w:themeFillShade="F2"/>
            <w:vAlign w:val="center"/>
          </w:tcPr>
          <w:p w14:paraId="3B5A067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07B61E8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0BDF615" w14:textId="20C94CD0" w:rsidR="008C4441" w:rsidRPr="004C3A0B" w:rsidRDefault="00164B8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61F16A1" w14:textId="77777777" w:rsidTr="00354F34">
        <w:trPr>
          <w:trHeight w:val="403"/>
        </w:trPr>
        <w:tc>
          <w:tcPr>
            <w:tcW w:w="8227" w:type="dxa"/>
            <w:shd w:val="clear" w:color="auto" w:fill="F2F2F2" w:themeFill="background1" w:themeFillShade="F2"/>
            <w:vAlign w:val="center"/>
          </w:tcPr>
          <w:p w14:paraId="243AE97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031B64C8" w14:textId="107F8F6C" w:rsidR="008C4441" w:rsidRPr="004C3A0B" w:rsidRDefault="00164B8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4CF60B5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EBE6EB2" w14:textId="77777777" w:rsidTr="00354F34">
        <w:trPr>
          <w:trHeight w:val="439"/>
        </w:trPr>
        <w:tc>
          <w:tcPr>
            <w:tcW w:w="8227" w:type="dxa"/>
            <w:shd w:val="clear" w:color="auto" w:fill="F2F2F2" w:themeFill="background1" w:themeFillShade="F2"/>
            <w:vAlign w:val="center"/>
          </w:tcPr>
          <w:p w14:paraId="41B3E42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2D4542F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527463D" w14:textId="23876CF4" w:rsidR="008C4441" w:rsidRPr="004C3A0B" w:rsidRDefault="00340A3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5DCC3FC" w14:textId="77777777" w:rsidTr="00354F34">
        <w:trPr>
          <w:trHeight w:val="403"/>
        </w:trPr>
        <w:tc>
          <w:tcPr>
            <w:tcW w:w="8227" w:type="dxa"/>
            <w:shd w:val="clear" w:color="auto" w:fill="F2F2F2" w:themeFill="background1" w:themeFillShade="F2"/>
            <w:vAlign w:val="center"/>
          </w:tcPr>
          <w:p w14:paraId="4AA98904"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64FA3CF0" w14:textId="4C710745" w:rsidR="008C4441" w:rsidRPr="004C3A0B" w:rsidRDefault="003D0E3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6F009EE6" w14:textId="057E96D6" w:rsidR="008C4441" w:rsidRPr="004C3A0B" w:rsidRDefault="003D0E3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B495CDA" w14:textId="77777777" w:rsidTr="00354F34">
        <w:trPr>
          <w:trHeight w:val="439"/>
        </w:trPr>
        <w:tc>
          <w:tcPr>
            <w:tcW w:w="8227" w:type="dxa"/>
            <w:shd w:val="clear" w:color="auto" w:fill="F2F2F2" w:themeFill="background1" w:themeFillShade="F2"/>
            <w:vAlign w:val="center"/>
          </w:tcPr>
          <w:p w14:paraId="015759B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0F1979A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5F5DC487" w14:textId="7489DCCF" w:rsidR="008C4441" w:rsidRPr="004C3A0B" w:rsidRDefault="00340A3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585C8F1" w14:textId="77777777" w:rsidTr="00354F34">
        <w:trPr>
          <w:trHeight w:val="403"/>
        </w:trPr>
        <w:tc>
          <w:tcPr>
            <w:tcW w:w="8227" w:type="dxa"/>
            <w:shd w:val="clear" w:color="auto" w:fill="F2F2F2" w:themeFill="background1" w:themeFillShade="F2"/>
            <w:vAlign w:val="center"/>
          </w:tcPr>
          <w:p w14:paraId="387BE545"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04176C4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11A0811C" w14:textId="6F1D072E" w:rsidR="008C4441" w:rsidRPr="004C3A0B" w:rsidRDefault="00340A3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85FAD38" w14:textId="77777777" w:rsidTr="00354F34">
        <w:trPr>
          <w:trHeight w:val="403"/>
        </w:trPr>
        <w:tc>
          <w:tcPr>
            <w:tcW w:w="8227" w:type="dxa"/>
            <w:shd w:val="clear" w:color="auto" w:fill="F2F2F2" w:themeFill="background1" w:themeFillShade="F2"/>
            <w:vAlign w:val="center"/>
          </w:tcPr>
          <w:p w14:paraId="087AA11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6383AE0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4DB809E0" w14:textId="4560555C" w:rsidR="006D29FD" w:rsidRPr="004C3A0B" w:rsidRDefault="0027060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79A85C9" w14:textId="77777777" w:rsidTr="00354F34">
        <w:trPr>
          <w:trHeight w:val="403"/>
        </w:trPr>
        <w:tc>
          <w:tcPr>
            <w:tcW w:w="8227" w:type="dxa"/>
            <w:shd w:val="clear" w:color="auto" w:fill="F2F2F2" w:themeFill="background1" w:themeFillShade="F2"/>
            <w:vAlign w:val="center"/>
          </w:tcPr>
          <w:p w14:paraId="798504D2"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7F16F76D"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2F1F1CA4" w14:textId="68010B0A" w:rsidR="006D29FD" w:rsidRPr="004C3A0B" w:rsidRDefault="0027060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B893186" w14:textId="77777777" w:rsidTr="00354F34">
        <w:trPr>
          <w:trHeight w:val="403"/>
        </w:trPr>
        <w:tc>
          <w:tcPr>
            <w:tcW w:w="8227" w:type="dxa"/>
            <w:shd w:val="clear" w:color="auto" w:fill="F2F2F2" w:themeFill="background1" w:themeFillShade="F2"/>
            <w:vAlign w:val="center"/>
          </w:tcPr>
          <w:p w14:paraId="5E0B516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733FA18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B24BD90" w14:textId="3602AE88" w:rsidR="006D29FD" w:rsidRPr="004C3A0B" w:rsidRDefault="0027060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2ABC284" w14:textId="77777777" w:rsidTr="00354F34">
        <w:trPr>
          <w:trHeight w:val="403"/>
        </w:trPr>
        <w:tc>
          <w:tcPr>
            <w:tcW w:w="8227" w:type="dxa"/>
            <w:shd w:val="clear" w:color="auto" w:fill="F2F2F2" w:themeFill="background1" w:themeFillShade="F2"/>
            <w:vAlign w:val="center"/>
          </w:tcPr>
          <w:p w14:paraId="593DD764"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347CFEF4"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3A4DB87F" w14:textId="186FFB97" w:rsidR="006D29FD" w:rsidRPr="004C3A0B" w:rsidRDefault="0027060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63AA1DD" w14:textId="77777777" w:rsidTr="00354F34">
        <w:trPr>
          <w:trHeight w:val="403"/>
        </w:trPr>
        <w:tc>
          <w:tcPr>
            <w:tcW w:w="8227" w:type="dxa"/>
            <w:shd w:val="clear" w:color="auto" w:fill="F2F2F2" w:themeFill="background1" w:themeFillShade="F2"/>
            <w:vAlign w:val="center"/>
          </w:tcPr>
          <w:p w14:paraId="22522EC0"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45D84BB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15DCE49A" w14:textId="568286F9" w:rsidR="006D29FD" w:rsidRPr="004C3A0B" w:rsidRDefault="0027060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1D8961B0" w14:textId="77777777" w:rsidTr="00354F34">
        <w:trPr>
          <w:trHeight w:val="403"/>
        </w:trPr>
        <w:tc>
          <w:tcPr>
            <w:tcW w:w="8227" w:type="dxa"/>
            <w:shd w:val="clear" w:color="auto" w:fill="F2F2F2" w:themeFill="background1" w:themeFillShade="F2"/>
            <w:vAlign w:val="center"/>
          </w:tcPr>
          <w:p w14:paraId="226084C9"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6BD2E344"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14659627"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83DFFC2" w14:textId="67058D1B" w:rsidR="00113E57" w:rsidRPr="006C1FDD" w:rsidRDefault="00E92288"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34867DA8" w14:textId="77777777" w:rsidTr="00113E57">
        <w:trPr>
          <w:trHeight w:val="403"/>
        </w:trPr>
        <w:tc>
          <w:tcPr>
            <w:tcW w:w="8227" w:type="dxa"/>
            <w:shd w:val="clear" w:color="auto" w:fill="auto"/>
            <w:vAlign w:val="center"/>
          </w:tcPr>
          <w:p w14:paraId="3A7556DC"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4291F90F" w14:textId="77777777" w:rsidR="00113E57" w:rsidRPr="006C1FDD" w:rsidRDefault="00113E57" w:rsidP="00113E57">
            <w:pPr>
              <w:rPr>
                <w:rFonts w:ascii="Arial" w:hAnsi="Arial" w:cs="Arial"/>
              </w:rPr>
            </w:pPr>
          </w:p>
          <w:p w14:paraId="750C84B2" w14:textId="77777777" w:rsidR="00113E57" w:rsidRPr="006C1FDD" w:rsidRDefault="00113E57" w:rsidP="00113E57">
            <w:pPr>
              <w:rPr>
                <w:rFonts w:ascii="Arial" w:hAnsi="Arial" w:cs="Arial"/>
              </w:rPr>
            </w:pPr>
          </w:p>
          <w:p w14:paraId="7C4B8F1B" w14:textId="77777777" w:rsidR="00113E57" w:rsidRPr="006C1FDD" w:rsidRDefault="00113E57" w:rsidP="00113E57">
            <w:pPr>
              <w:rPr>
                <w:rFonts w:ascii="Arial" w:hAnsi="Arial" w:cs="Arial"/>
                <w:sz w:val="22"/>
                <w:szCs w:val="22"/>
              </w:rPr>
            </w:pPr>
          </w:p>
          <w:p w14:paraId="79BDF51E"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077178E9"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738439C"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268F6289"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5C3E6B4" w14:textId="77777777" w:rsidR="003C07E3" w:rsidRPr="004C3A0B" w:rsidRDefault="003C07E3">
      <w:pPr>
        <w:rPr>
          <w:rFonts w:ascii="Arial" w:hAnsi="Arial" w:cs="Arial"/>
          <w:bCs/>
          <w:iCs/>
          <w:sz w:val="22"/>
          <w:szCs w:val="22"/>
        </w:rPr>
      </w:pPr>
    </w:p>
    <w:p w14:paraId="2776656D"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041DDEDE" w14:textId="77777777" w:rsidR="00354F34" w:rsidRPr="004C3A0B" w:rsidRDefault="00354F34">
      <w:pPr>
        <w:rPr>
          <w:rFonts w:ascii="Arial" w:hAnsi="Arial" w:cs="Arial"/>
          <w:bCs/>
          <w:iCs/>
          <w:sz w:val="22"/>
          <w:szCs w:val="22"/>
        </w:rPr>
      </w:pPr>
    </w:p>
    <w:p w14:paraId="08FB9D14" w14:textId="77777777" w:rsidR="003264AE" w:rsidRDefault="003264AE">
      <w:pPr>
        <w:rPr>
          <w:rFonts w:ascii="Arial" w:hAnsi="Arial" w:cs="Arial"/>
          <w:b/>
          <w:sz w:val="22"/>
          <w:szCs w:val="22"/>
        </w:rPr>
      </w:pPr>
      <w:r>
        <w:rPr>
          <w:rFonts w:ascii="Arial" w:hAnsi="Arial" w:cs="Arial"/>
          <w:b/>
          <w:sz w:val="22"/>
          <w:szCs w:val="22"/>
        </w:rPr>
        <w:br w:type="page"/>
      </w:r>
    </w:p>
    <w:p w14:paraId="37C5C51C"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5184911B" w14:textId="77777777" w:rsidTr="00354F34">
        <w:tc>
          <w:tcPr>
            <w:tcW w:w="8217" w:type="dxa"/>
            <w:shd w:val="clear" w:color="auto" w:fill="F2F2F2" w:themeFill="background1" w:themeFillShade="F2"/>
          </w:tcPr>
          <w:p w14:paraId="39278988"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3CD3EF63" w14:textId="77777777" w:rsidR="00986FD8" w:rsidRPr="004C3A0B" w:rsidRDefault="00986FD8" w:rsidP="00986FD8">
            <w:pPr>
              <w:autoSpaceDE w:val="0"/>
              <w:autoSpaceDN w:val="0"/>
              <w:adjustRightInd w:val="0"/>
              <w:jc w:val="center"/>
              <w:rPr>
                <w:rFonts w:ascii="Arial" w:hAnsi="Arial" w:cs="Arial"/>
                <w:b/>
                <w:bCs/>
                <w:sz w:val="22"/>
                <w:szCs w:val="22"/>
              </w:rPr>
            </w:pPr>
          </w:p>
          <w:p w14:paraId="29937FA9"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952FF1" w14:textId="77777777" w:rsidR="00986FD8" w:rsidRPr="004C3A0B" w:rsidRDefault="00986FD8" w:rsidP="00986FD8">
            <w:pPr>
              <w:autoSpaceDE w:val="0"/>
              <w:autoSpaceDN w:val="0"/>
              <w:adjustRightInd w:val="0"/>
              <w:jc w:val="center"/>
              <w:rPr>
                <w:rFonts w:ascii="Arial" w:hAnsi="Arial" w:cs="Arial"/>
                <w:b/>
                <w:bCs/>
                <w:sz w:val="22"/>
                <w:szCs w:val="22"/>
              </w:rPr>
            </w:pPr>
          </w:p>
          <w:p w14:paraId="685CF735"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5CD51B88" w14:textId="77777777" w:rsidTr="00354F34">
        <w:trPr>
          <w:trHeight w:val="439"/>
        </w:trPr>
        <w:tc>
          <w:tcPr>
            <w:tcW w:w="8217" w:type="dxa"/>
            <w:shd w:val="clear" w:color="auto" w:fill="F2F2F2" w:themeFill="background1" w:themeFillShade="F2"/>
            <w:vAlign w:val="center"/>
          </w:tcPr>
          <w:p w14:paraId="65BFA561"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04385BA6"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0120A7E1" w14:textId="1C1632B8" w:rsidR="00986FD8" w:rsidRPr="004C3A0B" w:rsidRDefault="003D547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F4F76F0" w14:textId="77777777" w:rsidTr="00354F34">
        <w:trPr>
          <w:trHeight w:val="403"/>
        </w:trPr>
        <w:tc>
          <w:tcPr>
            <w:tcW w:w="8217" w:type="dxa"/>
            <w:shd w:val="clear" w:color="auto" w:fill="F2F2F2" w:themeFill="background1" w:themeFillShade="F2"/>
            <w:vAlign w:val="center"/>
          </w:tcPr>
          <w:p w14:paraId="768E247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461A02C2" w14:textId="35B73A73" w:rsidR="00986FD8" w:rsidRPr="004C3A0B" w:rsidRDefault="003D547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E8AD5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4C26518" w14:textId="77777777" w:rsidTr="00354F34">
        <w:trPr>
          <w:trHeight w:val="439"/>
        </w:trPr>
        <w:tc>
          <w:tcPr>
            <w:tcW w:w="8217" w:type="dxa"/>
            <w:shd w:val="clear" w:color="auto" w:fill="F2F2F2" w:themeFill="background1" w:themeFillShade="F2"/>
            <w:vAlign w:val="center"/>
          </w:tcPr>
          <w:p w14:paraId="5692D13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59703651"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0E0A262" w14:textId="20B43A0D" w:rsidR="00986FD8" w:rsidRPr="004C3A0B" w:rsidRDefault="003D547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7C7739" w14:textId="77777777" w:rsidTr="00354F34">
        <w:trPr>
          <w:trHeight w:val="403"/>
        </w:trPr>
        <w:tc>
          <w:tcPr>
            <w:tcW w:w="8217" w:type="dxa"/>
            <w:shd w:val="clear" w:color="auto" w:fill="F2F2F2" w:themeFill="background1" w:themeFillShade="F2"/>
            <w:vAlign w:val="center"/>
          </w:tcPr>
          <w:p w14:paraId="30ACF4E1"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763B2730" w14:textId="23353676" w:rsidR="00986FD8" w:rsidRPr="004C3A0B" w:rsidRDefault="003D547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565B594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6B914C8" w14:textId="77777777" w:rsidTr="00354F34">
        <w:trPr>
          <w:trHeight w:val="403"/>
        </w:trPr>
        <w:tc>
          <w:tcPr>
            <w:tcW w:w="8217" w:type="dxa"/>
            <w:shd w:val="clear" w:color="auto" w:fill="F2F2F2" w:themeFill="background1" w:themeFillShade="F2"/>
            <w:vAlign w:val="center"/>
          </w:tcPr>
          <w:p w14:paraId="06F6804E"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39A4E576"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0603B165" w14:textId="334BB3FD" w:rsidR="00986FD8" w:rsidRPr="004C3A0B" w:rsidRDefault="003D547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4DECAF4" w14:textId="77777777" w:rsidTr="00354F34">
        <w:trPr>
          <w:trHeight w:val="439"/>
        </w:trPr>
        <w:tc>
          <w:tcPr>
            <w:tcW w:w="8217" w:type="dxa"/>
            <w:shd w:val="clear" w:color="auto" w:fill="F2F2F2" w:themeFill="background1" w:themeFillShade="F2"/>
            <w:vAlign w:val="center"/>
          </w:tcPr>
          <w:p w14:paraId="155F1320"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7B6D7DA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32795C83" w14:textId="3C8794E5" w:rsidR="00986FD8" w:rsidRPr="004C3A0B" w:rsidRDefault="003D547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3F9A511" w14:textId="77777777" w:rsidTr="00354F34">
        <w:trPr>
          <w:trHeight w:val="403"/>
        </w:trPr>
        <w:tc>
          <w:tcPr>
            <w:tcW w:w="8217" w:type="dxa"/>
            <w:shd w:val="clear" w:color="auto" w:fill="F2F2F2" w:themeFill="background1" w:themeFillShade="F2"/>
            <w:vAlign w:val="center"/>
          </w:tcPr>
          <w:p w14:paraId="221CE9C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4A4149F0"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45BE6370" w14:textId="783FC301" w:rsidR="00986FD8" w:rsidRPr="004C3A0B" w:rsidRDefault="00A4488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150185E4" w14:textId="77777777" w:rsidTr="00354F34">
        <w:trPr>
          <w:trHeight w:val="403"/>
        </w:trPr>
        <w:tc>
          <w:tcPr>
            <w:tcW w:w="8217" w:type="dxa"/>
            <w:shd w:val="clear" w:color="auto" w:fill="F2F2F2" w:themeFill="background1" w:themeFillShade="F2"/>
            <w:vAlign w:val="center"/>
          </w:tcPr>
          <w:p w14:paraId="0B3E4DC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703B7608"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342BF277" w14:textId="59361C38" w:rsidR="00986FD8" w:rsidRPr="004C3A0B" w:rsidRDefault="00A4488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207F6483" w14:textId="77777777" w:rsidTr="00354F34">
        <w:trPr>
          <w:trHeight w:val="403"/>
        </w:trPr>
        <w:tc>
          <w:tcPr>
            <w:tcW w:w="8217" w:type="dxa"/>
            <w:shd w:val="clear" w:color="auto" w:fill="F2F2F2" w:themeFill="background1" w:themeFillShade="F2"/>
            <w:vAlign w:val="center"/>
          </w:tcPr>
          <w:p w14:paraId="767A3A51"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A1C21FF"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451151F"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5A405CE" w14:textId="7D6EE47D" w:rsidR="00113E57" w:rsidRPr="004C3A0B" w:rsidRDefault="00A4488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6921681" w14:textId="77777777" w:rsidTr="00113E57">
        <w:trPr>
          <w:trHeight w:val="403"/>
        </w:trPr>
        <w:tc>
          <w:tcPr>
            <w:tcW w:w="8217" w:type="dxa"/>
            <w:shd w:val="clear" w:color="auto" w:fill="auto"/>
            <w:vAlign w:val="center"/>
          </w:tcPr>
          <w:p w14:paraId="523FC3AA"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734234EF" w14:textId="77777777" w:rsidR="00113E57" w:rsidRDefault="00113E57" w:rsidP="00113E57">
            <w:pPr>
              <w:rPr>
                <w:rFonts w:ascii="Arial" w:hAnsi="Arial" w:cs="Arial"/>
              </w:rPr>
            </w:pPr>
          </w:p>
          <w:p w14:paraId="4DF5AF68" w14:textId="77777777" w:rsidR="00113E57" w:rsidRDefault="00113E57" w:rsidP="00113E57">
            <w:pPr>
              <w:rPr>
                <w:rFonts w:ascii="Arial" w:hAnsi="Arial" w:cs="Arial"/>
              </w:rPr>
            </w:pPr>
          </w:p>
          <w:p w14:paraId="655708EA" w14:textId="77777777" w:rsidR="00113E57" w:rsidRPr="004C3A0B" w:rsidRDefault="00113E57" w:rsidP="00113E57">
            <w:pPr>
              <w:rPr>
                <w:rFonts w:ascii="Arial" w:hAnsi="Arial" w:cs="Arial"/>
                <w:sz w:val="22"/>
                <w:szCs w:val="22"/>
              </w:rPr>
            </w:pPr>
          </w:p>
          <w:p w14:paraId="56FDD492"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62D0BD87"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D03D1BC" w14:textId="77777777" w:rsidR="00113E57" w:rsidRDefault="00113E57" w:rsidP="00986FD8">
            <w:pPr>
              <w:autoSpaceDE w:val="0"/>
              <w:autoSpaceDN w:val="0"/>
              <w:adjustRightInd w:val="0"/>
              <w:jc w:val="center"/>
              <w:rPr>
                <w:rFonts w:ascii="Arial" w:hAnsi="Arial" w:cs="Arial"/>
                <w:b/>
                <w:bCs/>
                <w:sz w:val="22"/>
                <w:szCs w:val="22"/>
              </w:rPr>
            </w:pPr>
          </w:p>
        </w:tc>
      </w:tr>
    </w:tbl>
    <w:p w14:paraId="7D761A6B"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00E0962"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36E0669E"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59CD9D07"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093372C4"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8AC765"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681062E1"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7AE2EDF" w14:textId="3D676C8E" w:rsidR="003257BD" w:rsidRDefault="003257BD" w:rsidP="003257BD">
            <w:pPr>
              <w:rPr>
                <w:rFonts w:ascii="Arial" w:hAnsi="Arial" w:cs="Arial"/>
                <w:sz w:val="22"/>
                <w:szCs w:val="22"/>
              </w:rPr>
            </w:pPr>
          </w:p>
          <w:p w14:paraId="2D084862" w14:textId="76A940D7" w:rsidR="00F242D3" w:rsidRDefault="00F242D3" w:rsidP="003257BD">
            <w:pPr>
              <w:rPr>
                <w:rFonts w:ascii="Arial" w:hAnsi="Arial" w:cs="Arial"/>
                <w:sz w:val="22"/>
                <w:szCs w:val="22"/>
              </w:rPr>
            </w:pPr>
            <w:r>
              <w:rPr>
                <w:rFonts w:ascii="Arial" w:hAnsi="Arial" w:cs="Arial"/>
                <w:sz w:val="22"/>
                <w:szCs w:val="22"/>
              </w:rPr>
              <w:t xml:space="preserve">Adult </w:t>
            </w:r>
            <w:r w:rsidR="007B38BB">
              <w:rPr>
                <w:rFonts w:ascii="Arial" w:hAnsi="Arial" w:cs="Arial"/>
                <w:sz w:val="22"/>
                <w:szCs w:val="22"/>
              </w:rPr>
              <w:t>p</w:t>
            </w:r>
            <w:r>
              <w:rPr>
                <w:rFonts w:ascii="Arial" w:hAnsi="Arial" w:cs="Arial"/>
                <w:sz w:val="22"/>
                <w:szCs w:val="22"/>
              </w:rPr>
              <w:t>ractitioners</w:t>
            </w:r>
            <w:r w:rsidR="005E56DD">
              <w:rPr>
                <w:rFonts w:ascii="Arial" w:hAnsi="Arial" w:cs="Arial"/>
                <w:sz w:val="22"/>
                <w:szCs w:val="22"/>
              </w:rPr>
              <w:t xml:space="preserve"> </w:t>
            </w:r>
            <w:r w:rsidR="00126308">
              <w:rPr>
                <w:rFonts w:ascii="Arial" w:hAnsi="Arial" w:cs="Arial"/>
                <w:sz w:val="22"/>
                <w:szCs w:val="22"/>
              </w:rPr>
              <w:t>–</w:t>
            </w:r>
            <w:r w:rsidR="00352A82">
              <w:rPr>
                <w:rFonts w:ascii="Arial" w:hAnsi="Arial" w:cs="Arial"/>
                <w:sz w:val="22"/>
                <w:szCs w:val="22"/>
              </w:rPr>
              <w:t xml:space="preserve"> </w:t>
            </w:r>
            <w:r w:rsidR="00126308">
              <w:rPr>
                <w:rFonts w:ascii="Arial" w:hAnsi="Arial" w:cs="Arial"/>
                <w:sz w:val="22"/>
                <w:szCs w:val="22"/>
              </w:rPr>
              <w:t>2</w:t>
            </w:r>
          </w:p>
          <w:p w14:paraId="1CB03158" w14:textId="56296593" w:rsidR="00126308" w:rsidRDefault="00126308" w:rsidP="003257BD">
            <w:pPr>
              <w:rPr>
                <w:rFonts w:ascii="Arial" w:hAnsi="Arial" w:cs="Arial"/>
                <w:sz w:val="22"/>
                <w:szCs w:val="22"/>
              </w:rPr>
            </w:pPr>
          </w:p>
          <w:p w14:paraId="0D2AA0C8" w14:textId="401FB51E" w:rsidR="00126308" w:rsidRDefault="00126308" w:rsidP="003257BD">
            <w:pPr>
              <w:rPr>
                <w:rFonts w:ascii="Arial" w:hAnsi="Arial" w:cs="Arial"/>
                <w:sz w:val="22"/>
                <w:szCs w:val="22"/>
              </w:rPr>
            </w:pPr>
            <w:r>
              <w:rPr>
                <w:rFonts w:ascii="Arial" w:hAnsi="Arial" w:cs="Arial"/>
                <w:sz w:val="22"/>
                <w:szCs w:val="22"/>
              </w:rPr>
              <w:t>Adult Parents - 25</w:t>
            </w:r>
          </w:p>
          <w:p w14:paraId="29143734" w14:textId="77777777" w:rsidR="005E56DD" w:rsidRDefault="005E56DD" w:rsidP="003257BD">
            <w:pPr>
              <w:rPr>
                <w:rFonts w:ascii="Arial" w:hAnsi="Arial" w:cs="Arial"/>
                <w:sz w:val="22"/>
                <w:szCs w:val="22"/>
              </w:rPr>
            </w:pPr>
          </w:p>
          <w:p w14:paraId="36BD0EA7" w14:textId="36B39AA6" w:rsidR="005E56DD" w:rsidRDefault="005E56DD" w:rsidP="003257BD">
            <w:pPr>
              <w:rPr>
                <w:rFonts w:ascii="Arial" w:hAnsi="Arial" w:cs="Arial"/>
                <w:sz w:val="22"/>
                <w:szCs w:val="22"/>
              </w:rPr>
            </w:pPr>
            <w:r>
              <w:rPr>
                <w:rFonts w:ascii="Arial" w:hAnsi="Arial" w:cs="Arial"/>
                <w:sz w:val="22"/>
                <w:szCs w:val="22"/>
              </w:rPr>
              <w:t>Children</w:t>
            </w:r>
            <w:r w:rsidR="00126308">
              <w:rPr>
                <w:rFonts w:ascii="Arial" w:hAnsi="Arial" w:cs="Arial"/>
                <w:sz w:val="22"/>
                <w:szCs w:val="22"/>
              </w:rPr>
              <w:t xml:space="preserve"> aged</w:t>
            </w:r>
            <w:r>
              <w:rPr>
                <w:rFonts w:ascii="Arial" w:hAnsi="Arial" w:cs="Arial"/>
                <w:sz w:val="22"/>
                <w:szCs w:val="22"/>
              </w:rPr>
              <w:t xml:space="preserve"> </w:t>
            </w:r>
            <w:r w:rsidR="00126308">
              <w:rPr>
                <w:rFonts w:ascii="Arial" w:hAnsi="Arial" w:cs="Arial"/>
                <w:sz w:val="22"/>
                <w:szCs w:val="22"/>
              </w:rPr>
              <w:t xml:space="preserve">Four to </w:t>
            </w:r>
            <w:proofErr w:type="gramStart"/>
            <w:r w:rsidR="00126308">
              <w:rPr>
                <w:rFonts w:ascii="Arial" w:hAnsi="Arial" w:cs="Arial"/>
                <w:sz w:val="22"/>
                <w:szCs w:val="22"/>
              </w:rPr>
              <w:t xml:space="preserve">Five </w:t>
            </w:r>
            <w:r>
              <w:rPr>
                <w:rFonts w:ascii="Arial" w:hAnsi="Arial" w:cs="Arial"/>
                <w:sz w:val="22"/>
                <w:szCs w:val="22"/>
              </w:rPr>
              <w:t xml:space="preserve"> -</w:t>
            </w:r>
            <w:proofErr w:type="gramEnd"/>
            <w:r>
              <w:rPr>
                <w:rFonts w:ascii="Arial" w:hAnsi="Arial" w:cs="Arial"/>
                <w:sz w:val="22"/>
                <w:szCs w:val="22"/>
              </w:rPr>
              <w:t xml:space="preserve"> </w:t>
            </w:r>
            <w:r w:rsidR="00CB26BC">
              <w:rPr>
                <w:rFonts w:ascii="Arial" w:hAnsi="Arial" w:cs="Arial"/>
                <w:sz w:val="22"/>
                <w:szCs w:val="22"/>
              </w:rPr>
              <w:t>25</w:t>
            </w:r>
          </w:p>
          <w:p w14:paraId="504918BF" w14:textId="77777777" w:rsidR="003257BD" w:rsidRDefault="003257BD" w:rsidP="003257BD">
            <w:pPr>
              <w:rPr>
                <w:rFonts w:ascii="Arial" w:hAnsi="Arial" w:cs="Arial"/>
                <w:sz w:val="22"/>
                <w:szCs w:val="22"/>
              </w:rPr>
            </w:pPr>
          </w:p>
          <w:p w14:paraId="1F473B45" w14:textId="77777777" w:rsidR="003257BD" w:rsidRPr="004C3A0B" w:rsidRDefault="003257BD" w:rsidP="003257BD">
            <w:pPr>
              <w:rPr>
                <w:rFonts w:ascii="Arial" w:hAnsi="Arial" w:cs="Arial"/>
                <w:sz w:val="22"/>
                <w:szCs w:val="22"/>
              </w:rPr>
            </w:pPr>
          </w:p>
          <w:p w14:paraId="0AB97E6B" w14:textId="65F59175" w:rsidR="00AD5E63" w:rsidRPr="004C3A0B" w:rsidRDefault="00AD5E63" w:rsidP="003257BD">
            <w:pPr>
              <w:rPr>
                <w:rFonts w:ascii="Arial" w:hAnsi="Arial" w:cs="Arial"/>
                <w:b/>
                <w:sz w:val="22"/>
                <w:szCs w:val="22"/>
              </w:rPr>
            </w:pPr>
          </w:p>
        </w:tc>
      </w:tr>
      <w:tr w:rsidR="00AD5E63" w:rsidRPr="004C3A0B" w14:paraId="7126D5B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C67CE8"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7AB2907E"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F5E252A" w14:textId="77777777" w:rsidR="003257BD" w:rsidRDefault="003257BD" w:rsidP="003257BD">
            <w:pPr>
              <w:rPr>
                <w:rFonts w:ascii="Arial" w:hAnsi="Arial" w:cs="Arial"/>
                <w:sz w:val="22"/>
                <w:szCs w:val="22"/>
              </w:rPr>
            </w:pPr>
          </w:p>
          <w:p w14:paraId="66CF4992" w14:textId="32FA1E2E" w:rsidR="007B38BB" w:rsidRDefault="007B38BB" w:rsidP="003257BD">
            <w:pPr>
              <w:rPr>
                <w:rFonts w:ascii="Arial" w:hAnsi="Arial" w:cs="Arial"/>
                <w:sz w:val="22"/>
                <w:szCs w:val="22"/>
              </w:rPr>
            </w:pPr>
            <w:r>
              <w:rPr>
                <w:rFonts w:ascii="Arial" w:hAnsi="Arial" w:cs="Arial"/>
                <w:sz w:val="22"/>
                <w:szCs w:val="22"/>
              </w:rPr>
              <w:t xml:space="preserve"> Adult practitioners  </w:t>
            </w:r>
          </w:p>
          <w:p w14:paraId="6E0CBDC8" w14:textId="77777777" w:rsidR="007B38BB" w:rsidRDefault="007B38BB" w:rsidP="003257BD">
            <w:pPr>
              <w:rPr>
                <w:rFonts w:ascii="Arial" w:hAnsi="Arial" w:cs="Arial"/>
                <w:sz w:val="22"/>
                <w:szCs w:val="22"/>
              </w:rPr>
            </w:pPr>
          </w:p>
          <w:p w14:paraId="2D262677" w14:textId="5D380FFF" w:rsidR="007B38BB" w:rsidRDefault="007B38BB" w:rsidP="003257BD">
            <w:pPr>
              <w:rPr>
                <w:rFonts w:ascii="Arial" w:hAnsi="Arial" w:cs="Arial"/>
                <w:sz w:val="22"/>
                <w:szCs w:val="22"/>
              </w:rPr>
            </w:pPr>
            <w:r>
              <w:rPr>
                <w:rFonts w:ascii="Arial" w:hAnsi="Arial" w:cs="Arial"/>
                <w:sz w:val="22"/>
                <w:szCs w:val="22"/>
              </w:rPr>
              <w:t xml:space="preserve"> </w:t>
            </w:r>
            <w:r w:rsidR="00B573AC">
              <w:rPr>
                <w:rFonts w:ascii="Arial" w:hAnsi="Arial" w:cs="Arial"/>
                <w:sz w:val="22"/>
                <w:szCs w:val="22"/>
              </w:rPr>
              <w:t xml:space="preserve">Children </w:t>
            </w:r>
            <w:r w:rsidR="00A2720D">
              <w:rPr>
                <w:rFonts w:ascii="Arial" w:hAnsi="Arial" w:cs="Arial"/>
                <w:sz w:val="22"/>
                <w:szCs w:val="22"/>
              </w:rPr>
              <w:t xml:space="preserve">aged four to five. </w:t>
            </w:r>
          </w:p>
          <w:p w14:paraId="4ACA9F80" w14:textId="5A55C09F" w:rsidR="00A2720D" w:rsidRDefault="00A2720D" w:rsidP="003257BD">
            <w:pPr>
              <w:rPr>
                <w:rFonts w:ascii="Arial" w:hAnsi="Arial" w:cs="Arial"/>
                <w:sz w:val="22"/>
                <w:szCs w:val="22"/>
              </w:rPr>
            </w:pPr>
          </w:p>
          <w:p w14:paraId="26CB8CC6" w14:textId="0586FACC" w:rsidR="00A2720D" w:rsidRDefault="00A2720D" w:rsidP="003257BD">
            <w:pPr>
              <w:rPr>
                <w:rFonts w:ascii="Arial" w:hAnsi="Arial" w:cs="Arial"/>
                <w:sz w:val="22"/>
                <w:szCs w:val="22"/>
              </w:rPr>
            </w:pPr>
            <w:r>
              <w:rPr>
                <w:rFonts w:ascii="Arial" w:hAnsi="Arial" w:cs="Arial"/>
                <w:sz w:val="22"/>
                <w:szCs w:val="22"/>
              </w:rPr>
              <w:t>Parents of the parti</w:t>
            </w:r>
            <w:r w:rsidR="00B7400C">
              <w:rPr>
                <w:rFonts w:ascii="Arial" w:hAnsi="Arial" w:cs="Arial"/>
                <w:sz w:val="22"/>
                <w:szCs w:val="22"/>
              </w:rPr>
              <w:t xml:space="preserve">cipating children </w:t>
            </w:r>
          </w:p>
          <w:p w14:paraId="142CA0DD" w14:textId="77777777" w:rsidR="003257BD" w:rsidRPr="004C3A0B" w:rsidRDefault="003257BD" w:rsidP="003257BD">
            <w:pPr>
              <w:rPr>
                <w:rFonts w:ascii="Arial" w:hAnsi="Arial" w:cs="Arial"/>
                <w:sz w:val="22"/>
                <w:szCs w:val="22"/>
              </w:rPr>
            </w:pPr>
          </w:p>
          <w:p w14:paraId="0F23F2D0"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AD5E63" w:rsidRPr="004C3A0B" w14:paraId="70C6CBE5" w14:textId="77777777" w:rsidTr="009D2E0B">
        <w:trPr>
          <w:trHeight w:val="403"/>
        </w:trPr>
        <w:tc>
          <w:tcPr>
            <w:tcW w:w="3256" w:type="dxa"/>
            <w:tcBorders>
              <w:top w:val="single" w:sz="4" w:space="0" w:color="auto"/>
            </w:tcBorders>
            <w:shd w:val="clear" w:color="auto" w:fill="F2F2F2" w:themeFill="background1" w:themeFillShade="F2"/>
            <w:vAlign w:val="center"/>
          </w:tcPr>
          <w:p w14:paraId="79E12072"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31A0CB03" w14:textId="67900B4B" w:rsidR="003257BD" w:rsidRDefault="003257BD" w:rsidP="003257BD">
            <w:pPr>
              <w:rPr>
                <w:rFonts w:ascii="Arial" w:hAnsi="Arial" w:cs="Arial"/>
                <w:sz w:val="22"/>
                <w:szCs w:val="22"/>
              </w:rPr>
            </w:pPr>
          </w:p>
          <w:p w14:paraId="1C0E1D81" w14:textId="4D5B2BCD" w:rsidR="00B7400C" w:rsidRDefault="00B7400C" w:rsidP="003257BD">
            <w:pPr>
              <w:rPr>
                <w:rFonts w:ascii="Arial" w:hAnsi="Arial" w:cs="Arial"/>
                <w:sz w:val="22"/>
                <w:szCs w:val="22"/>
              </w:rPr>
            </w:pPr>
            <w:r>
              <w:rPr>
                <w:rFonts w:ascii="Arial" w:hAnsi="Arial" w:cs="Arial"/>
                <w:sz w:val="22"/>
                <w:szCs w:val="22"/>
              </w:rPr>
              <w:t>These are purposive sample</w:t>
            </w:r>
            <w:r w:rsidR="00BB7136">
              <w:rPr>
                <w:rFonts w:ascii="Arial" w:hAnsi="Arial" w:cs="Arial"/>
                <w:sz w:val="22"/>
                <w:szCs w:val="22"/>
              </w:rPr>
              <w:t>s</w:t>
            </w:r>
            <w:r>
              <w:rPr>
                <w:rFonts w:ascii="Arial" w:hAnsi="Arial" w:cs="Arial"/>
                <w:sz w:val="22"/>
                <w:szCs w:val="22"/>
              </w:rPr>
              <w:t xml:space="preserve">. All </w:t>
            </w:r>
            <w:r w:rsidR="007C6E0C">
              <w:rPr>
                <w:rFonts w:ascii="Arial" w:hAnsi="Arial" w:cs="Arial"/>
                <w:sz w:val="22"/>
                <w:szCs w:val="22"/>
              </w:rPr>
              <w:t xml:space="preserve">children and parents enrolled in the two nursery classes are welcome to put themselves forward for participation. </w:t>
            </w:r>
            <w:r w:rsidR="00BB7136">
              <w:rPr>
                <w:rFonts w:ascii="Arial" w:hAnsi="Arial" w:cs="Arial"/>
                <w:sz w:val="22"/>
                <w:szCs w:val="22"/>
              </w:rPr>
              <w:t xml:space="preserve">Twenty-five from each class will be chosen with a view to choosing an equal number of male and female. </w:t>
            </w:r>
          </w:p>
          <w:p w14:paraId="0098ECFD" w14:textId="77777777" w:rsidR="003257BD" w:rsidRPr="004C3A0B" w:rsidRDefault="003257BD" w:rsidP="003257BD">
            <w:pPr>
              <w:rPr>
                <w:rFonts w:ascii="Arial" w:hAnsi="Arial" w:cs="Arial"/>
                <w:sz w:val="22"/>
                <w:szCs w:val="22"/>
              </w:rPr>
            </w:pPr>
          </w:p>
          <w:p w14:paraId="05C8508C"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15890F01" w14:textId="77777777" w:rsidR="00720BA7" w:rsidRPr="00D71982" w:rsidRDefault="00720BA7" w:rsidP="009955DD">
      <w:pPr>
        <w:rPr>
          <w:rFonts w:ascii="Arial" w:hAnsi="Arial" w:cs="Arial"/>
          <w:bCs/>
          <w:sz w:val="24"/>
          <w:szCs w:val="24"/>
        </w:rPr>
      </w:pPr>
    </w:p>
    <w:p w14:paraId="461168DD"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1BEDF2C" w14:textId="77777777" w:rsidTr="00354F34">
        <w:tc>
          <w:tcPr>
            <w:tcW w:w="7225" w:type="dxa"/>
            <w:shd w:val="clear" w:color="auto" w:fill="F2F2F2" w:themeFill="background1" w:themeFillShade="F2"/>
          </w:tcPr>
          <w:p w14:paraId="24F0B569"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416C4FCA" w14:textId="77777777" w:rsidR="00397B49" w:rsidRPr="004C3A0B" w:rsidRDefault="00397B49" w:rsidP="00720BA7">
            <w:pPr>
              <w:autoSpaceDE w:val="0"/>
              <w:autoSpaceDN w:val="0"/>
              <w:adjustRightInd w:val="0"/>
              <w:jc w:val="center"/>
              <w:rPr>
                <w:rFonts w:ascii="Arial" w:hAnsi="Arial" w:cs="Arial"/>
                <w:b/>
                <w:bCs/>
                <w:sz w:val="16"/>
                <w:szCs w:val="16"/>
              </w:rPr>
            </w:pPr>
          </w:p>
          <w:p w14:paraId="733DDFA2"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27B92F3B"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0655BB23" w14:textId="77777777" w:rsidR="00397B49" w:rsidRPr="004C3A0B" w:rsidRDefault="00397B49" w:rsidP="00694EA8">
            <w:pPr>
              <w:autoSpaceDE w:val="0"/>
              <w:autoSpaceDN w:val="0"/>
              <w:adjustRightInd w:val="0"/>
              <w:jc w:val="center"/>
              <w:rPr>
                <w:rFonts w:ascii="Arial" w:hAnsi="Arial" w:cs="Arial"/>
                <w:b/>
                <w:bCs/>
                <w:sz w:val="16"/>
                <w:szCs w:val="16"/>
              </w:rPr>
            </w:pPr>
          </w:p>
          <w:p w14:paraId="21F8D2E2"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5858E26B" w14:textId="77777777" w:rsidTr="00354F34">
        <w:trPr>
          <w:trHeight w:val="439"/>
        </w:trPr>
        <w:tc>
          <w:tcPr>
            <w:tcW w:w="7225" w:type="dxa"/>
            <w:shd w:val="clear" w:color="auto" w:fill="F2F2F2" w:themeFill="background1" w:themeFillShade="F2"/>
            <w:vAlign w:val="center"/>
          </w:tcPr>
          <w:p w14:paraId="7284883A"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616B12D4" w14:textId="281173A1" w:rsidR="00397B49" w:rsidRPr="004C3A0B" w:rsidRDefault="00F1386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63BE2F4C"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1229601D"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EE933C1" w14:textId="77777777" w:rsidTr="00354F34">
        <w:trPr>
          <w:trHeight w:val="403"/>
        </w:trPr>
        <w:tc>
          <w:tcPr>
            <w:tcW w:w="7225" w:type="dxa"/>
            <w:shd w:val="clear" w:color="auto" w:fill="F2F2F2" w:themeFill="background1" w:themeFillShade="F2"/>
            <w:vAlign w:val="center"/>
          </w:tcPr>
          <w:p w14:paraId="64F3115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BEC2039" w14:textId="187B0DFC" w:rsidR="00C86572" w:rsidRPr="004C3A0B" w:rsidRDefault="00F1386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0C9D15B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015682E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D78BF74" w14:textId="77777777" w:rsidTr="00354F34">
        <w:trPr>
          <w:trHeight w:val="439"/>
        </w:trPr>
        <w:tc>
          <w:tcPr>
            <w:tcW w:w="7225" w:type="dxa"/>
            <w:shd w:val="clear" w:color="auto" w:fill="F2F2F2" w:themeFill="background1" w:themeFillShade="F2"/>
            <w:vAlign w:val="center"/>
          </w:tcPr>
          <w:p w14:paraId="037370C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EBA0C1B" w14:textId="3FF25474" w:rsidR="00C86572" w:rsidRPr="004C3A0B" w:rsidRDefault="00F1386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426F602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45C83A7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768362F" w14:textId="77777777" w:rsidTr="00354F34">
        <w:trPr>
          <w:trHeight w:val="403"/>
        </w:trPr>
        <w:tc>
          <w:tcPr>
            <w:tcW w:w="7225" w:type="dxa"/>
            <w:shd w:val="clear" w:color="auto" w:fill="F2F2F2" w:themeFill="background1" w:themeFillShade="F2"/>
            <w:vAlign w:val="center"/>
          </w:tcPr>
          <w:p w14:paraId="0C558A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48A1B8CF" w14:textId="154AF4F1" w:rsidR="00C86572" w:rsidRPr="004C3A0B" w:rsidRDefault="00BB713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7F3BB15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300F562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E7776F6" w14:textId="77777777" w:rsidTr="00354F34">
        <w:trPr>
          <w:trHeight w:val="439"/>
        </w:trPr>
        <w:tc>
          <w:tcPr>
            <w:tcW w:w="7225" w:type="dxa"/>
            <w:shd w:val="clear" w:color="auto" w:fill="F2F2F2" w:themeFill="background1" w:themeFillShade="F2"/>
            <w:vAlign w:val="center"/>
          </w:tcPr>
          <w:p w14:paraId="53F38F2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41C6A79A" w14:textId="3A7FDA22" w:rsidR="00C86572" w:rsidRPr="004C3A0B" w:rsidRDefault="00F1386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7D1884C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30AAAB3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8A7B0D5" w14:textId="77777777" w:rsidTr="00354F34">
        <w:trPr>
          <w:trHeight w:val="403"/>
        </w:trPr>
        <w:tc>
          <w:tcPr>
            <w:tcW w:w="7225" w:type="dxa"/>
            <w:shd w:val="clear" w:color="auto" w:fill="F2F2F2" w:themeFill="background1" w:themeFillShade="F2"/>
            <w:vAlign w:val="center"/>
          </w:tcPr>
          <w:p w14:paraId="681B794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107B42B" w14:textId="12100687" w:rsidR="00C86572" w:rsidRPr="004C3A0B" w:rsidRDefault="00F1386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1F978B4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13C6B20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DEB0077" w14:textId="77777777" w:rsidTr="00354F34">
        <w:trPr>
          <w:trHeight w:val="439"/>
        </w:trPr>
        <w:tc>
          <w:tcPr>
            <w:tcW w:w="7225" w:type="dxa"/>
            <w:shd w:val="clear" w:color="auto" w:fill="F2F2F2" w:themeFill="background1" w:themeFillShade="F2"/>
            <w:vAlign w:val="center"/>
          </w:tcPr>
          <w:p w14:paraId="6437C31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4A452F10" w14:textId="3E02EB86" w:rsidR="00C86572" w:rsidRPr="004C3A0B" w:rsidRDefault="00BF55F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B2B587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28EED841" w14:textId="07684B27" w:rsidR="00C86572" w:rsidRPr="004C3A0B" w:rsidRDefault="00BF55F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9253868" w14:textId="77777777" w:rsidTr="00354F34">
        <w:trPr>
          <w:trHeight w:val="403"/>
        </w:trPr>
        <w:tc>
          <w:tcPr>
            <w:tcW w:w="7225" w:type="dxa"/>
            <w:shd w:val="clear" w:color="auto" w:fill="F2F2F2" w:themeFill="background1" w:themeFillShade="F2"/>
            <w:vAlign w:val="center"/>
          </w:tcPr>
          <w:p w14:paraId="6B7DC0A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525598F8" w14:textId="2BF7352E" w:rsidR="00C86572" w:rsidRPr="004C3A0B" w:rsidRDefault="0028364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38DA402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27DB0A4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643ACB5" w14:textId="77777777" w:rsidTr="00354F34">
        <w:trPr>
          <w:trHeight w:val="439"/>
        </w:trPr>
        <w:tc>
          <w:tcPr>
            <w:tcW w:w="7225" w:type="dxa"/>
            <w:shd w:val="clear" w:color="auto" w:fill="F2F2F2" w:themeFill="background1" w:themeFillShade="F2"/>
            <w:vAlign w:val="center"/>
          </w:tcPr>
          <w:p w14:paraId="43F1AAA0"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292B827C" w14:textId="6F12548B" w:rsidR="00C86572" w:rsidRPr="004C3A0B" w:rsidRDefault="0028364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0539980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0D8A1B3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9DD3B00"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6D45626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77A36B27" w14:textId="77777777" w:rsidTr="00354F34">
        <w:trPr>
          <w:trHeight w:val="403"/>
        </w:trPr>
        <w:tc>
          <w:tcPr>
            <w:tcW w:w="9889" w:type="dxa"/>
            <w:gridSpan w:val="4"/>
            <w:vAlign w:val="center"/>
          </w:tcPr>
          <w:p w14:paraId="572D355B" w14:textId="77777777" w:rsidR="003257BD" w:rsidRDefault="003257BD" w:rsidP="003257BD">
            <w:pPr>
              <w:rPr>
                <w:rFonts w:ascii="Arial" w:hAnsi="Arial" w:cs="Arial"/>
                <w:sz w:val="22"/>
                <w:szCs w:val="22"/>
              </w:rPr>
            </w:pPr>
          </w:p>
          <w:p w14:paraId="7C64D366" w14:textId="77777777" w:rsidR="003257BD" w:rsidRDefault="003257BD" w:rsidP="003257BD">
            <w:pPr>
              <w:rPr>
                <w:rFonts w:ascii="Arial" w:hAnsi="Arial" w:cs="Arial"/>
                <w:sz w:val="22"/>
                <w:szCs w:val="22"/>
              </w:rPr>
            </w:pPr>
          </w:p>
          <w:p w14:paraId="430EED1C" w14:textId="77777777" w:rsidR="003257BD" w:rsidRPr="004C3A0B" w:rsidRDefault="003257BD" w:rsidP="003257BD">
            <w:pPr>
              <w:rPr>
                <w:rFonts w:ascii="Arial" w:hAnsi="Arial" w:cs="Arial"/>
                <w:sz w:val="22"/>
                <w:szCs w:val="22"/>
              </w:rPr>
            </w:pPr>
          </w:p>
          <w:p w14:paraId="2EAB2B28"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352BE43"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11866E48" w14:textId="77777777" w:rsidTr="00354F34">
        <w:tc>
          <w:tcPr>
            <w:tcW w:w="7225" w:type="dxa"/>
            <w:shd w:val="clear" w:color="auto" w:fill="F2F2F2" w:themeFill="background1" w:themeFillShade="F2"/>
          </w:tcPr>
          <w:p w14:paraId="2859FD5D"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F599747" w14:textId="77777777" w:rsidR="00E45AB0" w:rsidRPr="004C3A0B" w:rsidRDefault="00E45AB0" w:rsidP="00720BA7">
            <w:pPr>
              <w:autoSpaceDE w:val="0"/>
              <w:autoSpaceDN w:val="0"/>
              <w:adjustRightInd w:val="0"/>
              <w:jc w:val="center"/>
              <w:rPr>
                <w:rFonts w:ascii="Arial" w:hAnsi="Arial" w:cs="Arial"/>
                <w:b/>
                <w:bCs/>
                <w:sz w:val="16"/>
                <w:szCs w:val="16"/>
              </w:rPr>
            </w:pPr>
          </w:p>
          <w:p w14:paraId="4B0D4500"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571CF26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C8C5EB8" w14:textId="77777777" w:rsidR="00E45AB0" w:rsidRPr="004C3A0B" w:rsidRDefault="00E45AB0" w:rsidP="00720BA7">
            <w:pPr>
              <w:autoSpaceDE w:val="0"/>
              <w:autoSpaceDN w:val="0"/>
              <w:adjustRightInd w:val="0"/>
              <w:jc w:val="center"/>
              <w:rPr>
                <w:rFonts w:ascii="Arial" w:hAnsi="Arial" w:cs="Arial"/>
                <w:b/>
                <w:bCs/>
                <w:sz w:val="16"/>
                <w:szCs w:val="16"/>
              </w:rPr>
            </w:pPr>
          </w:p>
          <w:p w14:paraId="001A71A5"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5BC03492" w14:textId="77777777" w:rsidTr="00354F34">
        <w:trPr>
          <w:trHeight w:val="439"/>
        </w:trPr>
        <w:tc>
          <w:tcPr>
            <w:tcW w:w="7225" w:type="dxa"/>
            <w:shd w:val="clear" w:color="auto" w:fill="F2F2F2" w:themeFill="background1" w:themeFillShade="F2"/>
            <w:vAlign w:val="center"/>
          </w:tcPr>
          <w:p w14:paraId="6D41817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0511B5F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137EA611" w14:textId="6224214C" w:rsidR="00E45AB0" w:rsidRPr="004C3A0B" w:rsidRDefault="0028364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CB58BC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A02A137" w14:textId="77777777" w:rsidTr="00354F34">
        <w:trPr>
          <w:trHeight w:val="403"/>
        </w:trPr>
        <w:tc>
          <w:tcPr>
            <w:tcW w:w="7225" w:type="dxa"/>
            <w:shd w:val="clear" w:color="auto" w:fill="F2F2F2" w:themeFill="background1" w:themeFillShade="F2"/>
            <w:vAlign w:val="center"/>
          </w:tcPr>
          <w:p w14:paraId="77ADB8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E9782A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757C86B3" w14:textId="2A3B5136" w:rsidR="00E45AB0" w:rsidRPr="004C3A0B" w:rsidRDefault="00695D4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4548842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18462D8" w14:textId="77777777" w:rsidTr="00354F34">
        <w:trPr>
          <w:trHeight w:val="439"/>
        </w:trPr>
        <w:tc>
          <w:tcPr>
            <w:tcW w:w="7225" w:type="dxa"/>
            <w:shd w:val="clear" w:color="auto" w:fill="F2F2F2" w:themeFill="background1" w:themeFillShade="F2"/>
            <w:vAlign w:val="center"/>
          </w:tcPr>
          <w:p w14:paraId="21EF74A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7A5BE57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27DFCAA" w14:textId="703E5BE8" w:rsidR="00E45AB0" w:rsidRPr="004C3A0B" w:rsidRDefault="00695D4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2652CCB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DA70744" w14:textId="77777777" w:rsidTr="00354F34">
        <w:trPr>
          <w:trHeight w:val="403"/>
        </w:trPr>
        <w:tc>
          <w:tcPr>
            <w:tcW w:w="7225" w:type="dxa"/>
            <w:shd w:val="clear" w:color="auto" w:fill="F2F2F2" w:themeFill="background1" w:themeFillShade="F2"/>
            <w:vAlign w:val="center"/>
          </w:tcPr>
          <w:p w14:paraId="5ED0D48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C772E7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533F689F" w14:textId="1E82D2BB" w:rsidR="00E45AB0" w:rsidRPr="004C3A0B" w:rsidRDefault="00695D4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429D753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C914698" w14:textId="77777777" w:rsidTr="00A83D75">
        <w:trPr>
          <w:trHeight w:val="403"/>
        </w:trPr>
        <w:tc>
          <w:tcPr>
            <w:tcW w:w="9889" w:type="dxa"/>
            <w:gridSpan w:val="4"/>
            <w:shd w:val="clear" w:color="auto" w:fill="F2F2F2" w:themeFill="background1" w:themeFillShade="F2"/>
            <w:vAlign w:val="center"/>
          </w:tcPr>
          <w:p w14:paraId="7BCE8355"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43A604A8" w14:textId="77777777" w:rsidTr="00C70796">
        <w:trPr>
          <w:trHeight w:val="403"/>
        </w:trPr>
        <w:tc>
          <w:tcPr>
            <w:tcW w:w="9889" w:type="dxa"/>
            <w:gridSpan w:val="4"/>
            <w:vAlign w:val="center"/>
          </w:tcPr>
          <w:p w14:paraId="2C4E12A8" w14:textId="77777777" w:rsidR="003257BD" w:rsidRDefault="003257BD" w:rsidP="003257BD">
            <w:pPr>
              <w:rPr>
                <w:rFonts w:ascii="Arial" w:hAnsi="Arial" w:cs="Arial"/>
                <w:sz w:val="22"/>
                <w:szCs w:val="22"/>
              </w:rPr>
            </w:pPr>
          </w:p>
          <w:p w14:paraId="4A2E7DEA" w14:textId="77777777" w:rsidR="003257BD" w:rsidRDefault="003257BD" w:rsidP="003257BD">
            <w:pPr>
              <w:rPr>
                <w:rFonts w:ascii="Arial" w:hAnsi="Arial" w:cs="Arial"/>
                <w:sz w:val="22"/>
                <w:szCs w:val="22"/>
              </w:rPr>
            </w:pPr>
          </w:p>
          <w:p w14:paraId="74A14D66" w14:textId="77777777" w:rsidR="003257BD" w:rsidRPr="004C3A0B" w:rsidRDefault="003257BD" w:rsidP="003257BD">
            <w:pPr>
              <w:rPr>
                <w:rFonts w:ascii="Arial" w:hAnsi="Arial" w:cs="Arial"/>
                <w:sz w:val="22"/>
                <w:szCs w:val="22"/>
              </w:rPr>
            </w:pPr>
          </w:p>
          <w:p w14:paraId="6B2348A0"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30D7579"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466097FF" w14:textId="77777777" w:rsidR="00065801" w:rsidRDefault="00065801">
      <w:pPr>
        <w:rPr>
          <w:rFonts w:ascii="Arial" w:hAnsi="Arial" w:cs="Arial"/>
          <w:b/>
          <w:sz w:val="22"/>
          <w:szCs w:val="22"/>
        </w:rPr>
      </w:pPr>
      <w:r>
        <w:rPr>
          <w:rFonts w:ascii="Arial" w:hAnsi="Arial" w:cs="Arial"/>
          <w:b/>
          <w:sz w:val="22"/>
          <w:szCs w:val="22"/>
        </w:rPr>
        <w:br w:type="page"/>
      </w:r>
    </w:p>
    <w:p w14:paraId="02B3E0D7"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2B70A533" w14:textId="77777777" w:rsidTr="00A83D75">
        <w:tc>
          <w:tcPr>
            <w:tcW w:w="9923" w:type="dxa"/>
            <w:gridSpan w:val="4"/>
            <w:tcBorders>
              <w:bottom w:val="single" w:sz="4" w:space="0" w:color="auto"/>
            </w:tcBorders>
            <w:shd w:val="clear" w:color="auto" w:fill="F2F2F2" w:themeFill="background1" w:themeFillShade="F2"/>
          </w:tcPr>
          <w:p w14:paraId="49C54B5B"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30E8C531" w14:textId="77777777" w:rsidR="00B71FC2" w:rsidRDefault="00B71FC2" w:rsidP="00B71FC2"/>
          <w:p w14:paraId="6CE1BF31"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6D7DC327" w14:textId="77777777" w:rsidTr="00354F34">
        <w:tc>
          <w:tcPr>
            <w:tcW w:w="8251" w:type="dxa"/>
            <w:gridSpan w:val="2"/>
            <w:vMerge w:val="restart"/>
            <w:shd w:val="clear" w:color="auto" w:fill="F2F2F2" w:themeFill="background1" w:themeFillShade="F2"/>
          </w:tcPr>
          <w:p w14:paraId="1B7E6CAC"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5C1BBF7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F8D7F9E"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62659122" w14:textId="77777777" w:rsidR="00425DA7" w:rsidRPr="00FD519A" w:rsidRDefault="00E94BCB"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6FB0A199" w14:textId="77777777" w:rsidTr="00354F34">
        <w:tc>
          <w:tcPr>
            <w:tcW w:w="8251" w:type="dxa"/>
            <w:gridSpan w:val="2"/>
            <w:vMerge/>
            <w:tcBorders>
              <w:bottom w:val="single" w:sz="4" w:space="0" w:color="auto"/>
            </w:tcBorders>
            <w:shd w:val="clear" w:color="auto" w:fill="F2F2F2" w:themeFill="background1" w:themeFillShade="F2"/>
          </w:tcPr>
          <w:p w14:paraId="0CB4AE66"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A934305"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4E7EC0A0" w14:textId="33814E97" w:rsidR="00425DA7" w:rsidRDefault="00E94BCB"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D24903">
                  <w:rPr>
                    <w:rFonts w:ascii="MS Gothic" w:eastAsia="MS Gothic" w:hAnsi="MS Gothic" w:cs="Arial" w:hint="eastAsia"/>
                    <w:b w:val="0"/>
                    <w:bCs w:val="0"/>
                  </w:rPr>
                  <w:t>☒</w:t>
                </w:r>
              </w:sdtContent>
            </w:sdt>
          </w:p>
        </w:tc>
      </w:tr>
      <w:tr w:rsidR="00C86572" w:rsidRPr="004C3A0B" w14:paraId="590F1C54" w14:textId="77777777" w:rsidTr="00A83D75">
        <w:tc>
          <w:tcPr>
            <w:tcW w:w="9923" w:type="dxa"/>
            <w:gridSpan w:val="4"/>
            <w:tcBorders>
              <w:bottom w:val="single" w:sz="4" w:space="0" w:color="auto"/>
            </w:tcBorders>
            <w:shd w:val="clear" w:color="auto" w:fill="F2F2F2" w:themeFill="background1" w:themeFillShade="F2"/>
          </w:tcPr>
          <w:p w14:paraId="663464DD"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30E5CEA"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163ACCE2" w14:textId="77777777" w:rsidTr="00354F34">
        <w:tc>
          <w:tcPr>
            <w:tcW w:w="4849" w:type="dxa"/>
            <w:tcBorders>
              <w:top w:val="single" w:sz="4" w:space="0" w:color="auto"/>
              <w:bottom w:val="single" w:sz="4" w:space="0" w:color="auto"/>
            </w:tcBorders>
          </w:tcPr>
          <w:p w14:paraId="33BE9983" w14:textId="30077F51"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2AAC1F4B" w14:textId="2839440F" w:rsidR="009A5FB9" w:rsidRDefault="009A5FB9" w:rsidP="00C86572">
            <w:pPr>
              <w:autoSpaceDE w:val="0"/>
              <w:autoSpaceDN w:val="0"/>
              <w:adjustRightInd w:val="0"/>
              <w:rPr>
                <w:rFonts w:ascii="Arial" w:hAnsi="Arial" w:cs="Arial"/>
                <w:sz w:val="22"/>
                <w:szCs w:val="22"/>
              </w:rPr>
            </w:pPr>
          </w:p>
          <w:p w14:paraId="37F4B5B0" w14:textId="613EDABD" w:rsidR="009A5FB9" w:rsidRPr="00A635E7" w:rsidRDefault="009A5FB9" w:rsidP="00C86572">
            <w:pPr>
              <w:autoSpaceDE w:val="0"/>
              <w:autoSpaceDN w:val="0"/>
              <w:adjustRightInd w:val="0"/>
              <w:rPr>
                <w:rFonts w:ascii="Arial" w:hAnsi="Arial" w:cs="Arial"/>
                <w:sz w:val="24"/>
                <w:szCs w:val="24"/>
              </w:rPr>
            </w:pPr>
            <w:r w:rsidRPr="00A635E7">
              <w:rPr>
                <w:rFonts w:ascii="Arial" w:hAnsi="Arial" w:cs="Arial"/>
                <w:sz w:val="24"/>
                <w:szCs w:val="24"/>
              </w:rPr>
              <w:t xml:space="preserve">Parents may feel uncomfortable answering some of the questions on the form and feel wary as to what the study will entail. </w:t>
            </w:r>
          </w:p>
          <w:p w14:paraId="3213FCA6" w14:textId="77777777" w:rsidR="003257BD" w:rsidRPr="00A635E7" w:rsidRDefault="003257BD" w:rsidP="003257BD">
            <w:pPr>
              <w:rPr>
                <w:rFonts w:ascii="Arial" w:hAnsi="Arial" w:cs="Arial"/>
                <w:sz w:val="24"/>
                <w:szCs w:val="24"/>
              </w:rPr>
            </w:pPr>
          </w:p>
          <w:p w14:paraId="3F89002B" w14:textId="77777777" w:rsidR="00810B86" w:rsidRPr="00A635E7" w:rsidRDefault="00810B86" w:rsidP="003257BD">
            <w:pPr>
              <w:rPr>
                <w:rFonts w:ascii="Arial" w:hAnsi="Arial" w:cs="Arial"/>
                <w:sz w:val="24"/>
                <w:szCs w:val="24"/>
              </w:rPr>
            </w:pPr>
          </w:p>
          <w:p w14:paraId="27C3D7F5" w14:textId="77777777" w:rsidR="00B12C3F" w:rsidRPr="00A635E7" w:rsidRDefault="00B12C3F" w:rsidP="003257BD">
            <w:pPr>
              <w:rPr>
                <w:rFonts w:ascii="Arial" w:hAnsi="Arial" w:cs="Arial"/>
                <w:sz w:val="24"/>
                <w:szCs w:val="24"/>
              </w:rPr>
            </w:pPr>
          </w:p>
          <w:p w14:paraId="272B761C" w14:textId="77777777" w:rsidR="003257BD" w:rsidRPr="00A635E7" w:rsidRDefault="003257BD" w:rsidP="003257BD">
            <w:pPr>
              <w:rPr>
                <w:rFonts w:ascii="Arial" w:hAnsi="Arial" w:cs="Arial"/>
                <w:sz w:val="24"/>
                <w:szCs w:val="24"/>
              </w:rPr>
            </w:pPr>
          </w:p>
          <w:p w14:paraId="7FDB3843" w14:textId="77777777" w:rsidR="00AD5E63" w:rsidRPr="00A635E7" w:rsidRDefault="00AD5E63" w:rsidP="003257BD">
            <w:pPr>
              <w:autoSpaceDE w:val="0"/>
              <w:autoSpaceDN w:val="0"/>
              <w:adjustRightInd w:val="0"/>
              <w:rPr>
                <w:rFonts w:ascii="Arial" w:hAnsi="Arial" w:cs="Arial"/>
                <w:sz w:val="24"/>
                <w:szCs w:val="24"/>
              </w:rPr>
            </w:pPr>
          </w:p>
          <w:p w14:paraId="60007100" w14:textId="77777777" w:rsidR="003B0AAC" w:rsidRPr="00A635E7" w:rsidRDefault="003B0AAC" w:rsidP="003257BD">
            <w:pPr>
              <w:autoSpaceDE w:val="0"/>
              <w:autoSpaceDN w:val="0"/>
              <w:adjustRightInd w:val="0"/>
              <w:rPr>
                <w:rFonts w:ascii="Arial" w:hAnsi="Arial" w:cs="Arial"/>
                <w:sz w:val="24"/>
                <w:szCs w:val="24"/>
              </w:rPr>
            </w:pPr>
          </w:p>
          <w:p w14:paraId="5B0729F0" w14:textId="77777777" w:rsidR="003B0AAC" w:rsidRPr="00A635E7" w:rsidRDefault="003B0AAC" w:rsidP="003257BD">
            <w:pPr>
              <w:autoSpaceDE w:val="0"/>
              <w:autoSpaceDN w:val="0"/>
              <w:adjustRightInd w:val="0"/>
              <w:rPr>
                <w:rFonts w:ascii="Arial" w:hAnsi="Arial" w:cs="Arial"/>
                <w:sz w:val="24"/>
                <w:szCs w:val="24"/>
              </w:rPr>
            </w:pPr>
          </w:p>
          <w:p w14:paraId="168B3B80" w14:textId="77777777" w:rsidR="003B0AAC" w:rsidRPr="00A635E7" w:rsidRDefault="003B0AAC" w:rsidP="003257BD">
            <w:pPr>
              <w:autoSpaceDE w:val="0"/>
              <w:autoSpaceDN w:val="0"/>
              <w:adjustRightInd w:val="0"/>
              <w:rPr>
                <w:rFonts w:ascii="Arial" w:hAnsi="Arial" w:cs="Arial"/>
                <w:sz w:val="24"/>
                <w:szCs w:val="24"/>
              </w:rPr>
            </w:pPr>
          </w:p>
          <w:p w14:paraId="32F6850A" w14:textId="77777777" w:rsidR="003B0AAC" w:rsidRPr="00A635E7" w:rsidRDefault="003B0AAC" w:rsidP="003257BD">
            <w:pPr>
              <w:autoSpaceDE w:val="0"/>
              <w:autoSpaceDN w:val="0"/>
              <w:adjustRightInd w:val="0"/>
              <w:rPr>
                <w:rFonts w:ascii="Arial" w:hAnsi="Arial" w:cs="Arial"/>
                <w:sz w:val="24"/>
                <w:szCs w:val="24"/>
              </w:rPr>
            </w:pPr>
          </w:p>
          <w:p w14:paraId="4BE69CAF" w14:textId="77777777" w:rsidR="003B0AAC" w:rsidRPr="00A635E7" w:rsidRDefault="003B0AAC" w:rsidP="003257BD">
            <w:pPr>
              <w:autoSpaceDE w:val="0"/>
              <w:autoSpaceDN w:val="0"/>
              <w:adjustRightInd w:val="0"/>
              <w:rPr>
                <w:rFonts w:ascii="Arial" w:hAnsi="Arial" w:cs="Arial"/>
                <w:sz w:val="24"/>
                <w:szCs w:val="24"/>
              </w:rPr>
            </w:pPr>
          </w:p>
          <w:p w14:paraId="04D57ABB" w14:textId="77777777" w:rsidR="003B0AAC" w:rsidRPr="00A635E7" w:rsidRDefault="003B0AAC" w:rsidP="003257BD">
            <w:pPr>
              <w:autoSpaceDE w:val="0"/>
              <w:autoSpaceDN w:val="0"/>
              <w:adjustRightInd w:val="0"/>
              <w:rPr>
                <w:rFonts w:ascii="Arial" w:hAnsi="Arial" w:cs="Arial"/>
                <w:sz w:val="24"/>
                <w:szCs w:val="24"/>
              </w:rPr>
            </w:pPr>
          </w:p>
          <w:p w14:paraId="7317B547" w14:textId="77777777" w:rsidR="003B0AAC" w:rsidRPr="00A635E7" w:rsidRDefault="003B0AAC" w:rsidP="003257BD">
            <w:pPr>
              <w:autoSpaceDE w:val="0"/>
              <w:autoSpaceDN w:val="0"/>
              <w:adjustRightInd w:val="0"/>
              <w:rPr>
                <w:rFonts w:ascii="Arial" w:hAnsi="Arial" w:cs="Arial"/>
                <w:sz w:val="24"/>
                <w:szCs w:val="24"/>
              </w:rPr>
            </w:pPr>
          </w:p>
          <w:p w14:paraId="442F3E84" w14:textId="77777777" w:rsidR="00A635E7" w:rsidRDefault="00A635E7" w:rsidP="003257BD">
            <w:pPr>
              <w:autoSpaceDE w:val="0"/>
              <w:autoSpaceDN w:val="0"/>
              <w:adjustRightInd w:val="0"/>
              <w:rPr>
                <w:rFonts w:ascii="Arial" w:hAnsi="Arial" w:cs="Arial"/>
                <w:sz w:val="24"/>
                <w:szCs w:val="24"/>
              </w:rPr>
            </w:pPr>
          </w:p>
          <w:p w14:paraId="79424E7E" w14:textId="77777777" w:rsidR="00A635E7" w:rsidRDefault="00A635E7" w:rsidP="003257BD">
            <w:pPr>
              <w:autoSpaceDE w:val="0"/>
              <w:autoSpaceDN w:val="0"/>
              <w:adjustRightInd w:val="0"/>
              <w:rPr>
                <w:rFonts w:ascii="Arial" w:hAnsi="Arial" w:cs="Arial"/>
                <w:sz w:val="24"/>
                <w:szCs w:val="24"/>
              </w:rPr>
            </w:pPr>
          </w:p>
          <w:p w14:paraId="7F8E9F56" w14:textId="77777777" w:rsidR="00BE7DD2" w:rsidRDefault="00BE7DD2" w:rsidP="003257BD">
            <w:pPr>
              <w:autoSpaceDE w:val="0"/>
              <w:autoSpaceDN w:val="0"/>
              <w:adjustRightInd w:val="0"/>
              <w:rPr>
                <w:rFonts w:ascii="Arial" w:hAnsi="Arial" w:cs="Arial"/>
                <w:sz w:val="24"/>
                <w:szCs w:val="24"/>
              </w:rPr>
            </w:pPr>
          </w:p>
          <w:p w14:paraId="5F082FFC" w14:textId="77777777" w:rsidR="00BE7DD2" w:rsidRDefault="00BE7DD2" w:rsidP="003257BD">
            <w:pPr>
              <w:autoSpaceDE w:val="0"/>
              <w:autoSpaceDN w:val="0"/>
              <w:adjustRightInd w:val="0"/>
              <w:rPr>
                <w:rFonts w:ascii="Arial" w:hAnsi="Arial" w:cs="Arial"/>
                <w:sz w:val="24"/>
                <w:szCs w:val="24"/>
              </w:rPr>
            </w:pPr>
          </w:p>
          <w:p w14:paraId="3DF17DD4" w14:textId="77777777" w:rsidR="00BE7DD2" w:rsidRDefault="00BE7DD2" w:rsidP="003257BD">
            <w:pPr>
              <w:autoSpaceDE w:val="0"/>
              <w:autoSpaceDN w:val="0"/>
              <w:adjustRightInd w:val="0"/>
              <w:rPr>
                <w:rFonts w:ascii="Arial" w:hAnsi="Arial" w:cs="Arial"/>
                <w:sz w:val="24"/>
                <w:szCs w:val="24"/>
              </w:rPr>
            </w:pPr>
          </w:p>
          <w:p w14:paraId="4890102C" w14:textId="77777777" w:rsidR="00BE7DD2" w:rsidRDefault="00BE7DD2" w:rsidP="003257BD">
            <w:pPr>
              <w:autoSpaceDE w:val="0"/>
              <w:autoSpaceDN w:val="0"/>
              <w:adjustRightInd w:val="0"/>
              <w:rPr>
                <w:rFonts w:ascii="Arial" w:hAnsi="Arial" w:cs="Arial"/>
                <w:sz w:val="24"/>
                <w:szCs w:val="24"/>
              </w:rPr>
            </w:pPr>
          </w:p>
          <w:p w14:paraId="16A4A7B6" w14:textId="77777777" w:rsidR="00BE7DD2" w:rsidRDefault="00BE7DD2" w:rsidP="003257BD">
            <w:pPr>
              <w:autoSpaceDE w:val="0"/>
              <w:autoSpaceDN w:val="0"/>
              <w:adjustRightInd w:val="0"/>
              <w:rPr>
                <w:rFonts w:ascii="Arial" w:hAnsi="Arial" w:cs="Arial"/>
                <w:sz w:val="24"/>
                <w:szCs w:val="24"/>
              </w:rPr>
            </w:pPr>
          </w:p>
          <w:p w14:paraId="7FE21529" w14:textId="59C93289" w:rsidR="003B0AAC" w:rsidRDefault="00F32FA8" w:rsidP="003257BD">
            <w:pPr>
              <w:autoSpaceDE w:val="0"/>
              <w:autoSpaceDN w:val="0"/>
              <w:adjustRightInd w:val="0"/>
              <w:rPr>
                <w:rFonts w:ascii="Arial" w:hAnsi="Arial" w:cs="Arial"/>
                <w:sz w:val="22"/>
                <w:szCs w:val="22"/>
              </w:rPr>
            </w:pPr>
            <w:r w:rsidRPr="00A635E7">
              <w:rPr>
                <w:rFonts w:ascii="Arial" w:hAnsi="Arial" w:cs="Arial"/>
                <w:sz w:val="24"/>
                <w:szCs w:val="24"/>
              </w:rPr>
              <w:t>An older child or adult may not feel comfortable that they were part of a research project when they were younger.</w:t>
            </w:r>
            <w:r>
              <w:rPr>
                <w:rFonts w:ascii="Arial" w:hAnsi="Arial" w:cs="Arial"/>
                <w:sz w:val="22"/>
                <w:szCs w:val="22"/>
              </w:rPr>
              <w:t xml:space="preserve"> </w:t>
            </w:r>
          </w:p>
          <w:p w14:paraId="462497CA" w14:textId="77777777" w:rsidR="00AD7FEA" w:rsidRDefault="00AD7FEA" w:rsidP="003257BD">
            <w:pPr>
              <w:autoSpaceDE w:val="0"/>
              <w:autoSpaceDN w:val="0"/>
              <w:adjustRightInd w:val="0"/>
              <w:rPr>
                <w:rFonts w:ascii="Arial" w:hAnsi="Arial" w:cs="Arial"/>
                <w:sz w:val="22"/>
                <w:szCs w:val="22"/>
              </w:rPr>
            </w:pPr>
          </w:p>
          <w:p w14:paraId="221BB106" w14:textId="77777777" w:rsidR="00AD7FEA" w:rsidRDefault="00AD7FEA" w:rsidP="003257BD">
            <w:pPr>
              <w:autoSpaceDE w:val="0"/>
              <w:autoSpaceDN w:val="0"/>
              <w:adjustRightInd w:val="0"/>
              <w:rPr>
                <w:rFonts w:ascii="Arial" w:hAnsi="Arial" w:cs="Arial"/>
                <w:sz w:val="22"/>
                <w:szCs w:val="22"/>
              </w:rPr>
            </w:pPr>
          </w:p>
          <w:p w14:paraId="3FAFC4BE" w14:textId="77777777" w:rsidR="00AD7FEA" w:rsidRDefault="00AD7FEA" w:rsidP="003257BD">
            <w:pPr>
              <w:autoSpaceDE w:val="0"/>
              <w:autoSpaceDN w:val="0"/>
              <w:adjustRightInd w:val="0"/>
              <w:rPr>
                <w:rFonts w:ascii="Arial" w:hAnsi="Arial" w:cs="Arial"/>
                <w:sz w:val="22"/>
                <w:szCs w:val="22"/>
              </w:rPr>
            </w:pPr>
          </w:p>
          <w:p w14:paraId="1AE3CB8A" w14:textId="77777777" w:rsidR="00AD7FEA" w:rsidRDefault="00AD7FEA" w:rsidP="003257BD">
            <w:pPr>
              <w:autoSpaceDE w:val="0"/>
              <w:autoSpaceDN w:val="0"/>
              <w:adjustRightInd w:val="0"/>
              <w:rPr>
                <w:rFonts w:ascii="Arial" w:hAnsi="Arial" w:cs="Arial"/>
                <w:sz w:val="22"/>
                <w:szCs w:val="22"/>
              </w:rPr>
            </w:pPr>
          </w:p>
          <w:p w14:paraId="2AEDA0A1" w14:textId="77777777" w:rsidR="00AD7FEA" w:rsidRDefault="00AD7FEA" w:rsidP="003257BD">
            <w:pPr>
              <w:autoSpaceDE w:val="0"/>
              <w:autoSpaceDN w:val="0"/>
              <w:adjustRightInd w:val="0"/>
              <w:rPr>
                <w:rFonts w:ascii="Arial" w:hAnsi="Arial" w:cs="Arial"/>
                <w:sz w:val="22"/>
                <w:szCs w:val="22"/>
              </w:rPr>
            </w:pPr>
          </w:p>
          <w:p w14:paraId="52940F7A" w14:textId="77777777" w:rsidR="001210E8" w:rsidRDefault="001210E8" w:rsidP="003257BD">
            <w:pPr>
              <w:autoSpaceDE w:val="0"/>
              <w:autoSpaceDN w:val="0"/>
              <w:adjustRightInd w:val="0"/>
              <w:rPr>
                <w:rFonts w:ascii="Arial" w:hAnsi="Arial" w:cs="Arial"/>
                <w:sz w:val="24"/>
                <w:szCs w:val="24"/>
              </w:rPr>
            </w:pPr>
          </w:p>
          <w:p w14:paraId="53FC0CC0" w14:textId="77777777" w:rsidR="00F54238" w:rsidRDefault="00F54238" w:rsidP="003257BD">
            <w:pPr>
              <w:autoSpaceDE w:val="0"/>
              <w:autoSpaceDN w:val="0"/>
              <w:adjustRightInd w:val="0"/>
              <w:rPr>
                <w:rFonts w:ascii="Arial" w:hAnsi="Arial" w:cs="Arial"/>
                <w:sz w:val="24"/>
                <w:szCs w:val="24"/>
              </w:rPr>
            </w:pPr>
          </w:p>
          <w:p w14:paraId="21F3B224" w14:textId="77777777" w:rsidR="00F54238" w:rsidRDefault="00F54238" w:rsidP="003257BD">
            <w:pPr>
              <w:autoSpaceDE w:val="0"/>
              <w:autoSpaceDN w:val="0"/>
              <w:adjustRightInd w:val="0"/>
              <w:rPr>
                <w:rFonts w:ascii="Arial" w:hAnsi="Arial" w:cs="Arial"/>
                <w:sz w:val="24"/>
                <w:szCs w:val="24"/>
              </w:rPr>
            </w:pPr>
          </w:p>
          <w:p w14:paraId="023365AF" w14:textId="77777777" w:rsidR="00F54238" w:rsidRDefault="00F54238" w:rsidP="003257BD">
            <w:pPr>
              <w:autoSpaceDE w:val="0"/>
              <w:autoSpaceDN w:val="0"/>
              <w:adjustRightInd w:val="0"/>
              <w:rPr>
                <w:rFonts w:ascii="Arial" w:hAnsi="Arial" w:cs="Arial"/>
                <w:sz w:val="24"/>
                <w:szCs w:val="24"/>
              </w:rPr>
            </w:pPr>
          </w:p>
          <w:p w14:paraId="449FDDAB" w14:textId="77777777" w:rsidR="00F54238" w:rsidRDefault="00F54238" w:rsidP="003257BD">
            <w:pPr>
              <w:autoSpaceDE w:val="0"/>
              <w:autoSpaceDN w:val="0"/>
              <w:adjustRightInd w:val="0"/>
              <w:rPr>
                <w:rFonts w:ascii="Arial" w:hAnsi="Arial" w:cs="Arial"/>
                <w:sz w:val="24"/>
                <w:szCs w:val="24"/>
              </w:rPr>
            </w:pPr>
          </w:p>
          <w:p w14:paraId="7678E7ED" w14:textId="77777777" w:rsidR="00F54238" w:rsidRDefault="00F54238" w:rsidP="003257BD">
            <w:pPr>
              <w:autoSpaceDE w:val="0"/>
              <w:autoSpaceDN w:val="0"/>
              <w:adjustRightInd w:val="0"/>
              <w:rPr>
                <w:rFonts w:ascii="Arial" w:hAnsi="Arial" w:cs="Arial"/>
                <w:sz w:val="24"/>
                <w:szCs w:val="24"/>
              </w:rPr>
            </w:pPr>
          </w:p>
          <w:p w14:paraId="4BA11E92" w14:textId="77777777" w:rsidR="00F54238" w:rsidRDefault="00F54238" w:rsidP="003257BD">
            <w:pPr>
              <w:autoSpaceDE w:val="0"/>
              <w:autoSpaceDN w:val="0"/>
              <w:adjustRightInd w:val="0"/>
              <w:rPr>
                <w:rFonts w:ascii="Arial" w:hAnsi="Arial" w:cs="Arial"/>
                <w:sz w:val="24"/>
                <w:szCs w:val="24"/>
              </w:rPr>
            </w:pPr>
          </w:p>
          <w:p w14:paraId="54930EF8" w14:textId="77777777" w:rsidR="00F54238" w:rsidRDefault="00F54238" w:rsidP="003257BD">
            <w:pPr>
              <w:autoSpaceDE w:val="0"/>
              <w:autoSpaceDN w:val="0"/>
              <w:adjustRightInd w:val="0"/>
              <w:rPr>
                <w:rFonts w:ascii="Arial" w:hAnsi="Arial" w:cs="Arial"/>
                <w:sz w:val="24"/>
                <w:szCs w:val="24"/>
              </w:rPr>
            </w:pPr>
          </w:p>
          <w:p w14:paraId="0FC32752" w14:textId="7F1E9DA7" w:rsidR="00AD7FEA" w:rsidRDefault="00AD7FEA" w:rsidP="003257BD">
            <w:pPr>
              <w:autoSpaceDE w:val="0"/>
              <w:autoSpaceDN w:val="0"/>
              <w:adjustRightInd w:val="0"/>
              <w:rPr>
                <w:rFonts w:ascii="Arial" w:hAnsi="Arial" w:cs="Arial"/>
                <w:sz w:val="24"/>
                <w:szCs w:val="24"/>
              </w:rPr>
            </w:pPr>
            <w:r w:rsidRPr="00FE0344">
              <w:rPr>
                <w:rFonts w:ascii="Arial" w:hAnsi="Arial" w:cs="Arial"/>
                <w:sz w:val="24"/>
                <w:szCs w:val="24"/>
              </w:rPr>
              <w:t xml:space="preserve">Children </w:t>
            </w:r>
            <w:r w:rsidR="008A0043" w:rsidRPr="00FE0344">
              <w:rPr>
                <w:rFonts w:ascii="Arial" w:hAnsi="Arial" w:cs="Arial"/>
                <w:sz w:val="24"/>
                <w:szCs w:val="24"/>
              </w:rPr>
              <w:t xml:space="preserve">may </w:t>
            </w:r>
            <w:r w:rsidR="005F7D70" w:rsidRPr="00FE0344">
              <w:rPr>
                <w:rFonts w:ascii="Arial" w:hAnsi="Arial" w:cs="Arial"/>
                <w:sz w:val="24"/>
                <w:szCs w:val="24"/>
              </w:rPr>
              <w:t xml:space="preserve">feel </w:t>
            </w:r>
            <w:r w:rsidR="00FE0344" w:rsidRPr="00FE0344">
              <w:rPr>
                <w:rFonts w:ascii="Arial" w:hAnsi="Arial" w:cs="Arial"/>
                <w:sz w:val="24"/>
                <w:szCs w:val="24"/>
              </w:rPr>
              <w:t xml:space="preserve">emotionally distressed if the researcher is there as an extra unfamiliar person in the setting. </w:t>
            </w:r>
          </w:p>
          <w:p w14:paraId="35A0CBAB" w14:textId="77777777" w:rsidR="000B0FD2" w:rsidRDefault="000B0FD2" w:rsidP="003257BD">
            <w:pPr>
              <w:autoSpaceDE w:val="0"/>
              <w:autoSpaceDN w:val="0"/>
              <w:adjustRightInd w:val="0"/>
              <w:rPr>
                <w:rFonts w:ascii="Arial" w:hAnsi="Arial" w:cs="Arial"/>
                <w:sz w:val="24"/>
                <w:szCs w:val="24"/>
              </w:rPr>
            </w:pPr>
          </w:p>
          <w:p w14:paraId="749C02E6" w14:textId="77777777" w:rsidR="000B0FD2" w:rsidRDefault="000B0FD2" w:rsidP="003257BD">
            <w:pPr>
              <w:autoSpaceDE w:val="0"/>
              <w:autoSpaceDN w:val="0"/>
              <w:adjustRightInd w:val="0"/>
              <w:rPr>
                <w:rFonts w:ascii="Arial" w:hAnsi="Arial" w:cs="Arial"/>
                <w:sz w:val="24"/>
                <w:szCs w:val="24"/>
              </w:rPr>
            </w:pPr>
          </w:p>
          <w:p w14:paraId="3E7A4EB6" w14:textId="77777777" w:rsidR="000B0FD2" w:rsidRDefault="000B0FD2" w:rsidP="003257BD">
            <w:pPr>
              <w:autoSpaceDE w:val="0"/>
              <w:autoSpaceDN w:val="0"/>
              <w:adjustRightInd w:val="0"/>
              <w:rPr>
                <w:rFonts w:ascii="Arial" w:hAnsi="Arial" w:cs="Arial"/>
                <w:sz w:val="24"/>
                <w:szCs w:val="24"/>
              </w:rPr>
            </w:pPr>
          </w:p>
          <w:p w14:paraId="770AC00C" w14:textId="77777777" w:rsidR="000B0FD2" w:rsidRDefault="000B0FD2" w:rsidP="003257BD">
            <w:pPr>
              <w:autoSpaceDE w:val="0"/>
              <w:autoSpaceDN w:val="0"/>
              <w:adjustRightInd w:val="0"/>
              <w:rPr>
                <w:rFonts w:ascii="Arial" w:hAnsi="Arial" w:cs="Arial"/>
                <w:sz w:val="24"/>
                <w:szCs w:val="24"/>
              </w:rPr>
            </w:pPr>
          </w:p>
          <w:p w14:paraId="46889E41" w14:textId="77777777" w:rsidR="000B0FD2" w:rsidRDefault="000B0FD2" w:rsidP="003257BD">
            <w:pPr>
              <w:autoSpaceDE w:val="0"/>
              <w:autoSpaceDN w:val="0"/>
              <w:adjustRightInd w:val="0"/>
              <w:rPr>
                <w:rFonts w:ascii="Arial" w:hAnsi="Arial" w:cs="Arial"/>
                <w:sz w:val="24"/>
                <w:szCs w:val="24"/>
              </w:rPr>
            </w:pPr>
          </w:p>
          <w:p w14:paraId="798B3B1C" w14:textId="77777777" w:rsidR="00F54238" w:rsidRDefault="00F54238" w:rsidP="003257BD">
            <w:pPr>
              <w:autoSpaceDE w:val="0"/>
              <w:autoSpaceDN w:val="0"/>
              <w:adjustRightInd w:val="0"/>
              <w:rPr>
                <w:rFonts w:ascii="Arial" w:hAnsi="Arial" w:cs="Arial"/>
                <w:sz w:val="24"/>
                <w:szCs w:val="24"/>
              </w:rPr>
            </w:pPr>
          </w:p>
          <w:p w14:paraId="0C8E7F94" w14:textId="77777777" w:rsidR="00F54238" w:rsidRDefault="00F54238" w:rsidP="003257BD">
            <w:pPr>
              <w:autoSpaceDE w:val="0"/>
              <w:autoSpaceDN w:val="0"/>
              <w:adjustRightInd w:val="0"/>
              <w:rPr>
                <w:rFonts w:ascii="Arial" w:hAnsi="Arial" w:cs="Arial"/>
                <w:sz w:val="24"/>
                <w:szCs w:val="24"/>
              </w:rPr>
            </w:pPr>
          </w:p>
          <w:p w14:paraId="6D15710C" w14:textId="77777777" w:rsidR="000B0FD2" w:rsidRDefault="000B0FD2" w:rsidP="003257BD">
            <w:pPr>
              <w:autoSpaceDE w:val="0"/>
              <w:autoSpaceDN w:val="0"/>
              <w:adjustRightInd w:val="0"/>
              <w:rPr>
                <w:rFonts w:ascii="Arial" w:hAnsi="Arial" w:cs="Arial"/>
                <w:sz w:val="24"/>
                <w:szCs w:val="24"/>
              </w:rPr>
            </w:pPr>
            <w:r>
              <w:rPr>
                <w:rFonts w:ascii="Arial" w:hAnsi="Arial" w:cs="Arial"/>
                <w:sz w:val="24"/>
                <w:szCs w:val="24"/>
              </w:rPr>
              <w:t>The practitioner may feel under pressure having the nursery class observed and feel there is extra stress and workload increase</w:t>
            </w:r>
            <w:r w:rsidR="001673D5">
              <w:rPr>
                <w:rFonts w:ascii="Arial" w:hAnsi="Arial" w:cs="Arial"/>
                <w:sz w:val="24"/>
                <w:szCs w:val="24"/>
              </w:rPr>
              <w:t xml:space="preserve"> due to having to </w:t>
            </w:r>
            <w:r w:rsidR="00FA1B4A">
              <w:rPr>
                <w:rFonts w:ascii="Arial" w:hAnsi="Arial" w:cs="Arial"/>
                <w:sz w:val="24"/>
                <w:szCs w:val="24"/>
              </w:rPr>
              <w:t>participate</w:t>
            </w:r>
            <w:r w:rsidR="001673D5">
              <w:rPr>
                <w:rFonts w:ascii="Arial" w:hAnsi="Arial" w:cs="Arial"/>
                <w:sz w:val="24"/>
                <w:szCs w:val="24"/>
              </w:rPr>
              <w:t xml:space="preserve"> in the interviews. </w:t>
            </w:r>
          </w:p>
          <w:p w14:paraId="6B71D69B" w14:textId="77777777" w:rsidR="00CC0FA0" w:rsidRDefault="00CC0FA0" w:rsidP="003257BD">
            <w:pPr>
              <w:autoSpaceDE w:val="0"/>
              <w:autoSpaceDN w:val="0"/>
              <w:adjustRightInd w:val="0"/>
              <w:rPr>
                <w:rFonts w:ascii="Arial" w:hAnsi="Arial" w:cs="Arial"/>
                <w:sz w:val="24"/>
                <w:szCs w:val="24"/>
              </w:rPr>
            </w:pPr>
          </w:p>
          <w:p w14:paraId="66EBC670" w14:textId="77777777" w:rsidR="00CC0FA0" w:rsidRDefault="00CC0FA0" w:rsidP="003257BD">
            <w:pPr>
              <w:autoSpaceDE w:val="0"/>
              <w:autoSpaceDN w:val="0"/>
              <w:adjustRightInd w:val="0"/>
              <w:rPr>
                <w:rFonts w:ascii="Arial" w:hAnsi="Arial" w:cs="Arial"/>
                <w:sz w:val="24"/>
                <w:szCs w:val="24"/>
              </w:rPr>
            </w:pPr>
          </w:p>
          <w:p w14:paraId="79DAC78F" w14:textId="77777777" w:rsidR="00CC0FA0" w:rsidRDefault="00CC0FA0" w:rsidP="003257BD">
            <w:pPr>
              <w:autoSpaceDE w:val="0"/>
              <w:autoSpaceDN w:val="0"/>
              <w:adjustRightInd w:val="0"/>
              <w:rPr>
                <w:rFonts w:ascii="Arial" w:hAnsi="Arial" w:cs="Arial"/>
                <w:sz w:val="24"/>
                <w:szCs w:val="24"/>
              </w:rPr>
            </w:pPr>
          </w:p>
          <w:p w14:paraId="3CAE2985" w14:textId="77777777" w:rsidR="00CC0FA0" w:rsidRDefault="00CC0FA0" w:rsidP="003257BD">
            <w:pPr>
              <w:autoSpaceDE w:val="0"/>
              <w:autoSpaceDN w:val="0"/>
              <w:adjustRightInd w:val="0"/>
              <w:rPr>
                <w:rFonts w:ascii="Arial" w:hAnsi="Arial" w:cs="Arial"/>
                <w:sz w:val="24"/>
                <w:szCs w:val="24"/>
              </w:rPr>
            </w:pPr>
          </w:p>
          <w:p w14:paraId="238F0AA1" w14:textId="77777777" w:rsidR="00CC0FA0" w:rsidRDefault="00CC0FA0" w:rsidP="003257BD">
            <w:pPr>
              <w:autoSpaceDE w:val="0"/>
              <w:autoSpaceDN w:val="0"/>
              <w:adjustRightInd w:val="0"/>
              <w:rPr>
                <w:rFonts w:ascii="Arial" w:hAnsi="Arial" w:cs="Arial"/>
                <w:sz w:val="24"/>
                <w:szCs w:val="24"/>
              </w:rPr>
            </w:pPr>
          </w:p>
          <w:p w14:paraId="6B8F76A6" w14:textId="77777777" w:rsidR="00CC0FA0" w:rsidRDefault="00CC0FA0" w:rsidP="003257BD">
            <w:pPr>
              <w:autoSpaceDE w:val="0"/>
              <w:autoSpaceDN w:val="0"/>
              <w:adjustRightInd w:val="0"/>
              <w:rPr>
                <w:rFonts w:ascii="Arial" w:hAnsi="Arial" w:cs="Arial"/>
                <w:sz w:val="24"/>
                <w:szCs w:val="24"/>
              </w:rPr>
            </w:pPr>
          </w:p>
          <w:p w14:paraId="7F09B137" w14:textId="77777777" w:rsidR="00CC0FA0" w:rsidRDefault="00CC0FA0" w:rsidP="003257BD">
            <w:pPr>
              <w:autoSpaceDE w:val="0"/>
              <w:autoSpaceDN w:val="0"/>
              <w:adjustRightInd w:val="0"/>
              <w:rPr>
                <w:rFonts w:ascii="Arial" w:hAnsi="Arial" w:cs="Arial"/>
                <w:sz w:val="24"/>
                <w:szCs w:val="24"/>
              </w:rPr>
            </w:pPr>
          </w:p>
          <w:p w14:paraId="0BF276B9" w14:textId="77777777" w:rsidR="00CC0FA0" w:rsidRDefault="00CC0FA0" w:rsidP="003257BD">
            <w:pPr>
              <w:autoSpaceDE w:val="0"/>
              <w:autoSpaceDN w:val="0"/>
              <w:adjustRightInd w:val="0"/>
              <w:rPr>
                <w:rFonts w:ascii="Arial" w:hAnsi="Arial" w:cs="Arial"/>
                <w:sz w:val="24"/>
                <w:szCs w:val="24"/>
              </w:rPr>
            </w:pPr>
          </w:p>
          <w:p w14:paraId="684EEB3B" w14:textId="77777777" w:rsidR="00CC0FA0" w:rsidRDefault="00CC0FA0" w:rsidP="003257BD">
            <w:pPr>
              <w:autoSpaceDE w:val="0"/>
              <w:autoSpaceDN w:val="0"/>
              <w:adjustRightInd w:val="0"/>
              <w:rPr>
                <w:rFonts w:ascii="Arial" w:hAnsi="Arial" w:cs="Arial"/>
                <w:sz w:val="24"/>
                <w:szCs w:val="24"/>
              </w:rPr>
            </w:pPr>
          </w:p>
          <w:p w14:paraId="2CF2AE38" w14:textId="77777777" w:rsidR="00CC0FA0" w:rsidRDefault="00CC0FA0" w:rsidP="003257BD">
            <w:pPr>
              <w:autoSpaceDE w:val="0"/>
              <w:autoSpaceDN w:val="0"/>
              <w:adjustRightInd w:val="0"/>
              <w:rPr>
                <w:rFonts w:ascii="Arial" w:hAnsi="Arial" w:cs="Arial"/>
                <w:sz w:val="24"/>
                <w:szCs w:val="24"/>
              </w:rPr>
            </w:pPr>
          </w:p>
          <w:p w14:paraId="5C73A99D" w14:textId="77777777" w:rsidR="00CC0FA0" w:rsidRDefault="00CC0FA0" w:rsidP="003257BD">
            <w:pPr>
              <w:autoSpaceDE w:val="0"/>
              <w:autoSpaceDN w:val="0"/>
              <w:adjustRightInd w:val="0"/>
              <w:rPr>
                <w:rFonts w:ascii="Arial" w:hAnsi="Arial" w:cs="Arial"/>
                <w:sz w:val="24"/>
                <w:szCs w:val="24"/>
              </w:rPr>
            </w:pPr>
          </w:p>
          <w:p w14:paraId="6EDDF82F" w14:textId="77777777" w:rsidR="00CC0FA0" w:rsidRDefault="00CC0FA0" w:rsidP="003257BD">
            <w:pPr>
              <w:autoSpaceDE w:val="0"/>
              <w:autoSpaceDN w:val="0"/>
              <w:adjustRightInd w:val="0"/>
              <w:rPr>
                <w:rFonts w:ascii="Arial" w:hAnsi="Arial" w:cs="Arial"/>
                <w:sz w:val="24"/>
                <w:szCs w:val="24"/>
              </w:rPr>
            </w:pPr>
          </w:p>
          <w:p w14:paraId="5C14128F" w14:textId="77777777" w:rsidR="00CC0FA0" w:rsidRDefault="00CC0FA0" w:rsidP="003257BD">
            <w:pPr>
              <w:autoSpaceDE w:val="0"/>
              <w:autoSpaceDN w:val="0"/>
              <w:adjustRightInd w:val="0"/>
              <w:rPr>
                <w:rFonts w:ascii="Arial" w:hAnsi="Arial" w:cs="Arial"/>
                <w:sz w:val="24"/>
                <w:szCs w:val="24"/>
              </w:rPr>
            </w:pPr>
          </w:p>
          <w:p w14:paraId="445069BB" w14:textId="77777777" w:rsidR="00BC716C" w:rsidRDefault="00BC716C" w:rsidP="003257BD">
            <w:pPr>
              <w:autoSpaceDE w:val="0"/>
              <w:autoSpaceDN w:val="0"/>
              <w:adjustRightInd w:val="0"/>
              <w:rPr>
                <w:rFonts w:ascii="Arial" w:hAnsi="Arial" w:cs="Arial"/>
                <w:sz w:val="24"/>
                <w:szCs w:val="24"/>
              </w:rPr>
            </w:pPr>
          </w:p>
          <w:p w14:paraId="62DBD2EB" w14:textId="77777777" w:rsidR="00BC716C" w:rsidRDefault="00BC716C" w:rsidP="003257BD">
            <w:pPr>
              <w:autoSpaceDE w:val="0"/>
              <w:autoSpaceDN w:val="0"/>
              <w:adjustRightInd w:val="0"/>
              <w:rPr>
                <w:rFonts w:ascii="Arial" w:hAnsi="Arial" w:cs="Arial"/>
                <w:sz w:val="24"/>
                <w:szCs w:val="24"/>
              </w:rPr>
            </w:pPr>
          </w:p>
          <w:p w14:paraId="495EC838" w14:textId="5BF50C0A" w:rsidR="00CC0FA0" w:rsidRPr="00FE0344" w:rsidRDefault="00CC0FA0" w:rsidP="003257BD">
            <w:pPr>
              <w:autoSpaceDE w:val="0"/>
              <w:autoSpaceDN w:val="0"/>
              <w:adjustRightInd w:val="0"/>
              <w:rPr>
                <w:rFonts w:ascii="Arial" w:hAnsi="Arial" w:cs="Arial"/>
                <w:sz w:val="24"/>
                <w:szCs w:val="24"/>
              </w:rPr>
            </w:pPr>
            <w:r>
              <w:rPr>
                <w:rFonts w:ascii="Arial" w:hAnsi="Arial" w:cs="Arial"/>
                <w:sz w:val="24"/>
                <w:szCs w:val="24"/>
              </w:rPr>
              <w:t xml:space="preserve">Notes from Observation or Interview or Questionnaires </w:t>
            </w:r>
            <w:r w:rsidR="00D06B3B">
              <w:rPr>
                <w:rFonts w:ascii="Arial" w:hAnsi="Arial" w:cs="Arial"/>
                <w:sz w:val="24"/>
                <w:szCs w:val="24"/>
              </w:rPr>
              <w:t xml:space="preserve">containing personal and sensitive information </w:t>
            </w:r>
            <w:r>
              <w:rPr>
                <w:rFonts w:ascii="Arial" w:hAnsi="Arial" w:cs="Arial"/>
                <w:sz w:val="24"/>
                <w:szCs w:val="24"/>
              </w:rPr>
              <w:t xml:space="preserve">could be lost or </w:t>
            </w:r>
            <w:r w:rsidR="00D06B3B">
              <w:rPr>
                <w:rFonts w:ascii="Arial" w:hAnsi="Arial" w:cs="Arial"/>
                <w:sz w:val="24"/>
                <w:szCs w:val="24"/>
              </w:rPr>
              <w:t xml:space="preserve">read by others </w:t>
            </w:r>
            <w:r>
              <w:rPr>
                <w:rFonts w:ascii="Arial" w:hAnsi="Arial" w:cs="Arial"/>
                <w:sz w:val="24"/>
                <w:szCs w:val="24"/>
              </w:rPr>
              <w:t xml:space="preserve"> </w:t>
            </w:r>
          </w:p>
        </w:tc>
        <w:tc>
          <w:tcPr>
            <w:tcW w:w="5074" w:type="dxa"/>
            <w:gridSpan w:val="3"/>
            <w:tcBorders>
              <w:top w:val="single" w:sz="4" w:space="0" w:color="auto"/>
              <w:bottom w:val="single" w:sz="4" w:space="0" w:color="auto"/>
            </w:tcBorders>
          </w:tcPr>
          <w:p w14:paraId="5433E116"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lastRenderedPageBreak/>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654EF38A" w14:textId="77777777" w:rsidR="003257BD" w:rsidRDefault="003257BD" w:rsidP="003257BD">
            <w:pPr>
              <w:rPr>
                <w:rFonts w:ascii="Arial" w:hAnsi="Arial" w:cs="Arial"/>
                <w:sz w:val="22"/>
                <w:szCs w:val="22"/>
              </w:rPr>
            </w:pPr>
          </w:p>
          <w:p w14:paraId="20E1DA37" w14:textId="30F26A6A" w:rsidR="003257BD" w:rsidRPr="00BE7DD2" w:rsidRDefault="009A5FB9" w:rsidP="003257BD">
            <w:pPr>
              <w:rPr>
                <w:rFonts w:ascii="Arial" w:hAnsi="Arial" w:cs="Arial"/>
                <w:sz w:val="24"/>
                <w:szCs w:val="24"/>
              </w:rPr>
            </w:pPr>
            <w:r w:rsidRPr="00BE7DD2">
              <w:rPr>
                <w:rFonts w:ascii="Arial" w:hAnsi="Arial" w:cs="Arial"/>
                <w:sz w:val="24"/>
                <w:szCs w:val="24"/>
              </w:rPr>
              <w:t>A presentation will be made at the Nursery settings</w:t>
            </w:r>
            <w:r w:rsidR="002F55B3" w:rsidRPr="00BE7DD2">
              <w:rPr>
                <w:rFonts w:ascii="Arial" w:hAnsi="Arial" w:cs="Arial"/>
                <w:sz w:val="24"/>
                <w:szCs w:val="24"/>
              </w:rPr>
              <w:t xml:space="preserve"> to given information on what the study will entail and </w:t>
            </w:r>
            <w:r w:rsidR="00846002" w:rsidRPr="00BE7DD2">
              <w:rPr>
                <w:rFonts w:ascii="Arial" w:hAnsi="Arial" w:cs="Arial"/>
                <w:sz w:val="24"/>
                <w:szCs w:val="24"/>
              </w:rPr>
              <w:t xml:space="preserve">to provide confidence that any information is confidential.  Whilst </w:t>
            </w:r>
            <w:r w:rsidR="00F05D4C" w:rsidRPr="00BE7DD2">
              <w:rPr>
                <w:rFonts w:ascii="Arial" w:hAnsi="Arial" w:cs="Arial"/>
                <w:sz w:val="24"/>
                <w:szCs w:val="24"/>
              </w:rPr>
              <w:t xml:space="preserve">anonymity cannot be used for the questionnaire to the researcher as the researcher needs to know which child the questionnaire is linked to, there will be complete anonymity for the results.  </w:t>
            </w:r>
            <w:r w:rsidR="00964EBA" w:rsidRPr="00BE7DD2">
              <w:rPr>
                <w:rFonts w:ascii="Arial" w:hAnsi="Arial" w:cs="Arial"/>
                <w:sz w:val="24"/>
                <w:szCs w:val="24"/>
              </w:rPr>
              <w:t xml:space="preserve">As per UWTSD Research Ethics Code of Practise </w:t>
            </w:r>
            <w:r w:rsidR="007614E9" w:rsidRPr="00BE7DD2">
              <w:rPr>
                <w:rFonts w:ascii="Arial" w:hAnsi="Arial" w:cs="Arial"/>
                <w:sz w:val="24"/>
                <w:szCs w:val="24"/>
              </w:rPr>
              <w:t>(2017)</w:t>
            </w:r>
            <w:r w:rsidR="008C2962" w:rsidRPr="00BE7DD2">
              <w:rPr>
                <w:rFonts w:ascii="Arial" w:hAnsi="Arial" w:cs="Arial"/>
                <w:sz w:val="24"/>
                <w:szCs w:val="24"/>
              </w:rPr>
              <w:t xml:space="preserve"> </w:t>
            </w:r>
            <w:r w:rsidR="00026AD9" w:rsidRPr="00BE7DD2">
              <w:rPr>
                <w:rFonts w:ascii="Arial" w:hAnsi="Arial" w:cs="Arial"/>
                <w:sz w:val="24"/>
                <w:szCs w:val="24"/>
              </w:rPr>
              <w:t xml:space="preserve">the student will be honest </w:t>
            </w:r>
            <w:r w:rsidR="006072B9" w:rsidRPr="00BE7DD2">
              <w:rPr>
                <w:rFonts w:ascii="Arial" w:hAnsi="Arial" w:cs="Arial"/>
                <w:sz w:val="24"/>
                <w:szCs w:val="24"/>
              </w:rPr>
              <w:t xml:space="preserve">with the </w:t>
            </w:r>
            <w:r w:rsidR="00857EA1" w:rsidRPr="00BE7DD2">
              <w:rPr>
                <w:rFonts w:ascii="Arial" w:hAnsi="Arial" w:cs="Arial"/>
                <w:sz w:val="24"/>
                <w:szCs w:val="24"/>
              </w:rPr>
              <w:t>participants</w:t>
            </w:r>
            <w:r w:rsidR="006072B9" w:rsidRPr="00BE7DD2">
              <w:rPr>
                <w:rFonts w:ascii="Arial" w:hAnsi="Arial" w:cs="Arial"/>
                <w:sz w:val="24"/>
                <w:szCs w:val="24"/>
              </w:rPr>
              <w:t xml:space="preserve"> and show trans</w:t>
            </w:r>
            <w:r w:rsidR="00857EA1" w:rsidRPr="00BE7DD2">
              <w:rPr>
                <w:rFonts w:ascii="Arial" w:hAnsi="Arial" w:cs="Arial"/>
                <w:sz w:val="24"/>
                <w:szCs w:val="24"/>
              </w:rPr>
              <w:t>parency</w:t>
            </w:r>
            <w:r w:rsidR="00F6782B" w:rsidRPr="00BE7DD2">
              <w:rPr>
                <w:rFonts w:ascii="Arial" w:hAnsi="Arial" w:cs="Arial"/>
                <w:sz w:val="24"/>
                <w:szCs w:val="24"/>
              </w:rPr>
              <w:t xml:space="preserve">. </w:t>
            </w:r>
            <w:r w:rsidR="00B4649D" w:rsidRPr="00BE7DD2">
              <w:rPr>
                <w:rFonts w:ascii="Arial" w:hAnsi="Arial" w:cs="Arial"/>
                <w:sz w:val="24"/>
                <w:szCs w:val="24"/>
              </w:rPr>
              <w:t xml:space="preserve">The right to </w:t>
            </w:r>
            <w:r w:rsidR="004F76ED" w:rsidRPr="00BE7DD2">
              <w:rPr>
                <w:rFonts w:ascii="Arial" w:hAnsi="Arial" w:cs="Arial"/>
                <w:sz w:val="24"/>
                <w:szCs w:val="24"/>
              </w:rPr>
              <w:t xml:space="preserve">withdraw will be given </w:t>
            </w:r>
            <w:r w:rsidR="008C2962" w:rsidRPr="00BE7DD2">
              <w:rPr>
                <w:rFonts w:ascii="Arial" w:hAnsi="Arial" w:cs="Arial"/>
                <w:sz w:val="24"/>
                <w:szCs w:val="24"/>
              </w:rPr>
              <w:t>as per BERA (2018</w:t>
            </w:r>
            <w:r w:rsidR="00097628" w:rsidRPr="00BE7DD2">
              <w:rPr>
                <w:rFonts w:ascii="Arial" w:hAnsi="Arial" w:cs="Arial"/>
                <w:sz w:val="24"/>
                <w:szCs w:val="24"/>
              </w:rPr>
              <w:t>).</w:t>
            </w:r>
            <w:r w:rsidR="008C2962" w:rsidRPr="00BE7DD2">
              <w:rPr>
                <w:rFonts w:ascii="Arial" w:hAnsi="Arial" w:cs="Arial"/>
                <w:sz w:val="24"/>
                <w:szCs w:val="24"/>
              </w:rPr>
              <w:t xml:space="preserve"> </w:t>
            </w:r>
            <w:r w:rsidR="00DC28D9" w:rsidRPr="00BE7DD2">
              <w:rPr>
                <w:rFonts w:ascii="Arial" w:hAnsi="Arial" w:cs="Arial"/>
                <w:sz w:val="24"/>
                <w:szCs w:val="24"/>
              </w:rPr>
              <w:t xml:space="preserve">Recruitment will be completely voluntary as </w:t>
            </w:r>
            <w:r w:rsidR="00BE7DD2" w:rsidRPr="00BE7DD2">
              <w:rPr>
                <w:rFonts w:ascii="Arial" w:hAnsi="Arial" w:cs="Arial"/>
                <w:sz w:val="24"/>
                <w:szCs w:val="24"/>
              </w:rPr>
              <w:t>per Munford</w:t>
            </w:r>
            <w:r w:rsidR="00D150FF" w:rsidRPr="00BE7DD2">
              <w:rPr>
                <w:rFonts w:ascii="Arial" w:hAnsi="Arial" w:cs="Arial"/>
                <w:sz w:val="24"/>
                <w:szCs w:val="24"/>
              </w:rPr>
              <w:t xml:space="preserve"> and Saunders (</w:t>
            </w:r>
            <w:r w:rsidR="00F54238" w:rsidRPr="00BE7DD2">
              <w:rPr>
                <w:rFonts w:ascii="Arial" w:hAnsi="Arial" w:cs="Arial"/>
                <w:sz w:val="24"/>
                <w:szCs w:val="24"/>
              </w:rPr>
              <w:t>2001)</w:t>
            </w:r>
            <w:r w:rsidR="00DC28D9" w:rsidRPr="00BE7DD2">
              <w:rPr>
                <w:rFonts w:ascii="Arial" w:hAnsi="Arial" w:cs="Arial"/>
                <w:sz w:val="24"/>
                <w:szCs w:val="24"/>
              </w:rPr>
              <w:t xml:space="preserve"> who</w:t>
            </w:r>
            <w:r w:rsidR="00D150FF" w:rsidRPr="00BE7DD2">
              <w:rPr>
                <w:rFonts w:ascii="Arial" w:hAnsi="Arial" w:cs="Arial"/>
                <w:sz w:val="24"/>
                <w:szCs w:val="24"/>
              </w:rPr>
              <w:t xml:space="preserve"> explain that </w:t>
            </w:r>
            <w:r w:rsidR="00DC28D9" w:rsidRPr="00BE7DD2">
              <w:rPr>
                <w:rFonts w:ascii="Arial" w:hAnsi="Arial" w:cs="Arial"/>
                <w:sz w:val="24"/>
                <w:szCs w:val="24"/>
              </w:rPr>
              <w:t xml:space="preserve">the </w:t>
            </w:r>
            <w:r w:rsidR="00D150FF" w:rsidRPr="00BE7DD2">
              <w:rPr>
                <w:rFonts w:ascii="Arial" w:hAnsi="Arial" w:cs="Arial"/>
                <w:color w:val="000000"/>
                <w:sz w:val="24"/>
                <w:szCs w:val="24"/>
              </w:rPr>
              <w:t xml:space="preserve">recruitment procedures </w:t>
            </w:r>
            <w:r w:rsidR="00DC28D9" w:rsidRPr="00BE7DD2">
              <w:rPr>
                <w:rFonts w:ascii="Arial" w:hAnsi="Arial" w:cs="Arial"/>
                <w:color w:val="000000"/>
                <w:sz w:val="24"/>
                <w:szCs w:val="24"/>
              </w:rPr>
              <w:t>should</w:t>
            </w:r>
            <w:r w:rsidR="00D150FF" w:rsidRPr="00BE7DD2">
              <w:rPr>
                <w:rFonts w:ascii="Arial" w:hAnsi="Arial" w:cs="Arial"/>
                <w:color w:val="000000"/>
                <w:sz w:val="24"/>
                <w:szCs w:val="24"/>
              </w:rPr>
              <w:t xml:space="preserve"> not make potential participants feel pressured to </w:t>
            </w:r>
            <w:r w:rsidR="00BE7DD2" w:rsidRPr="00BE7DD2">
              <w:rPr>
                <w:rFonts w:ascii="Arial" w:hAnsi="Arial" w:cs="Arial"/>
                <w:color w:val="000000"/>
                <w:sz w:val="24"/>
                <w:szCs w:val="24"/>
              </w:rPr>
              <w:t xml:space="preserve">participate, it will be the participants own free choice. </w:t>
            </w:r>
          </w:p>
          <w:p w14:paraId="53D3B6D3" w14:textId="7C19A0FA" w:rsidR="003B0AAC" w:rsidRDefault="003B0AAC" w:rsidP="003257BD">
            <w:pPr>
              <w:rPr>
                <w:rFonts w:ascii="Arial" w:hAnsi="Arial" w:cs="Arial"/>
                <w:sz w:val="22"/>
                <w:szCs w:val="22"/>
              </w:rPr>
            </w:pPr>
          </w:p>
          <w:p w14:paraId="7E419F56" w14:textId="77777777" w:rsidR="003B0AAC" w:rsidRDefault="003B0AAC" w:rsidP="003257BD">
            <w:pPr>
              <w:rPr>
                <w:rFonts w:ascii="Arial" w:hAnsi="Arial" w:cs="Arial"/>
                <w:sz w:val="22"/>
                <w:szCs w:val="22"/>
              </w:rPr>
            </w:pPr>
          </w:p>
          <w:p w14:paraId="469BE0E6" w14:textId="77777777" w:rsidR="008C2962" w:rsidRDefault="008C2962" w:rsidP="003257BD">
            <w:pPr>
              <w:rPr>
                <w:rFonts w:ascii="Arial" w:hAnsi="Arial" w:cs="Arial"/>
                <w:sz w:val="22"/>
                <w:szCs w:val="22"/>
              </w:rPr>
            </w:pPr>
          </w:p>
          <w:p w14:paraId="28CD31D6" w14:textId="3C4ED7E0" w:rsidR="00AD7FEA" w:rsidRPr="00F54238" w:rsidRDefault="00F32FA8" w:rsidP="00F54238">
            <w:pPr>
              <w:jc w:val="both"/>
              <w:rPr>
                <w:rFonts w:ascii="Arial" w:hAnsi="Arial" w:cs="Arial"/>
                <w:color w:val="333333"/>
                <w:sz w:val="24"/>
                <w:szCs w:val="24"/>
                <w:shd w:val="clear" w:color="auto" w:fill="FFFFFF"/>
              </w:rPr>
            </w:pPr>
            <w:r w:rsidRPr="00F54238">
              <w:rPr>
                <w:rFonts w:ascii="Arial" w:hAnsi="Arial" w:cs="Arial"/>
                <w:sz w:val="24"/>
                <w:szCs w:val="24"/>
              </w:rPr>
              <w:t xml:space="preserve">Informed consent will be given to both the adult and the child as suggested by </w:t>
            </w:r>
            <w:r w:rsidR="00A635E7" w:rsidRPr="00F54238">
              <w:rPr>
                <w:rFonts w:ascii="Arial" w:hAnsi="Arial" w:cs="Arial"/>
                <w:color w:val="333333"/>
                <w:sz w:val="24"/>
                <w:szCs w:val="24"/>
                <w:shd w:val="clear" w:color="auto" w:fill="FFFFFF"/>
              </w:rPr>
              <w:t xml:space="preserve">as Harcourt (2011) explain it is important that children’s informed consent is gained rather than the assumption that children consent because their parents have agreed.  </w:t>
            </w:r>
            <w:r w:rsidR="009C198A" w:rsidRPr="00F54238">
              <w:rPr>
                <w:rFonts w:ascii="Arial" w:hAnsi="Arial" w:cs="Arial"/>
                <w:color w:val="333333"/>
                <w:sz w:val="24"/>
                <w:szCs w:val="24"/>
                <w:shd w:val="clear" w:color="auto" w:fill="FFFFFF"/>
              </w:rPr>
              <w:t>As per BERA (2018) The r</w:t>
            </w:r>
            <w:r w:rsidR="005C5A7D" w:rsidRPr="00F54238">
              <w:rPr>
                <w:rFonts w:ascii="Arial" w:hAnsi="Arial" w:cs="Arial"/>
                <w:color w:val="212226"/>
                <w:sz w:val="24"/>
                <w:szCs w:val="24"/>
                <w:shd w:val="clear" w:color="auto" w:fill="FFFFFF"/>
              </w:rPr>
              <w:t xml:space="preserve">esearchers should make known to the participants (or their guardians any predictable disadvantage or harm </w:t>
            </w:r>
            <w:r w:rsidR="00CD535E" w:rsidRPr="00F54238">
              <w:rPr>
                <w:rFonts w:ascii="Arial" w:hAnsi="Arial" w:cs="Arial"/>
                <w:color w:val="212226"/>
                <w:sz w:val="24"/>
                <w:szCs w:val="24"/>
                <w:shd w:val="clear" w:color="auto" w:fill="FFFFFF"/>
              </w:rPr>
              <w:t>which could arise from the report. In this case harm is limited as the reported findings will be anon</w:t>
            </w:r>
            <w:r w:rsidR="00A7040D" w:rsidRPr="00F54238">
              <w:rPr>
                <w:rFonts w:ascii="Arial" w:hAnsi="Arial" w:cs="Arial"/>
                <w:color w:val="212226"/>
                <w:sz w:val="24"/>
                <w:szCs w:val="24"/>
                <w:shd w:val="clear" w:color="auto" w:fill="FFFFFF"/>
              </w:rPr>
              <w:t xml:space="preserve">ymous and the observation for the child is </w:t>
            </w:r>
            <w:r w:rsidR="00F54238" w:rsidRPr="00F54238">
              <w:rPr>
                <w:rFonts w:ascii="Arial" w:hAnsi="Arial" w:cs="Arial"/>
                <w:color w:val="212226"/>
                <w:sz w:val="24"/>
                <w:szCs w:val="24"/>
                <w:shd w:val="clear" w:color="auto" w:fill="FFFFFF"/>
              </w:rPr>
              <w:t>non-intrusive</w:t>
            </w:r>
            <w:r w:rsidR="00A7040D" w:rsidRPr="00F54238">
              <w:rPr>
                <w:rFonts w:ascii="Arial" w:hAnsi="Arial" w:cs="Arial"/>
                <w:color w:val="212226"/>
                <w:sz w:val="24"/>
                <w:szCs w:val="24"/>
                <w:shd w:val="clear" w:color="auto" w:fill="FFFFFF"/>
              </w:rPr>
              <w:t xml:space="preserve">. </w:t>
            </w:r>
          </w:p>
          <w:p w14:paraId="3937ADF8" w14:textId="77777777" w:rsidR="00AD7FEA" w:rsidRDefault="00AD7FEA" w:rsidP="003257BD">
            <w:pPr>
              <w:rPr>
                <w:rFonts w:ascii="Arial" w:hAnsi="Arial" w:cs="Arial"/>
                <w:color w:val="333333"/>
                <w:shd w:val="clear" w:color="auto" w:fill="FFFFFF"/>
              </w:rPr>
            </w:pPr>
          </w:p>
          <w:p w14:paraId="60ED9F4B" w14:textId="41DB596D" w:rsidR="00FE0344" w:rsidRDefault="00A635E7" w:rsidP="003257BD">
            <w:pPr>
              <w:rPr>
                <w:rFonts w:ascii="Arial" w:hAnsi="Arial" w:cs="Arial"/>
                <w:sz w:val="22"/>
                <w:szCs w:val="22"/>
              </w:rPr>
            </w:pPr>
            <w:r w:rsidRPr="00E056D9">
              <w:rPr>
                <w:rFonts w:ascii="Arial" w:hAnsi="Arial" w:cs="Arial"/>
                <w:color w:val="000000"/>
              </w:rPr>
              <w:br/>
            </w:r>
            <w:r w:rsidRPr="00E056D9">
              <w:rPr>
                <w:rFonts w:ascii="Arial" w:hAnsi="Arial" w:cs="Arial"/>
                <w:color w:val="000000"/>
              </w:rPr>
              <w:br/>
            </w:r>
            <w:r w:rsidR="00FE0344">
              <w:rPr>
                <w:rFonts w:ascii="Arial" w:hAnsi="Arial" w:cs="Arial"/>
                <w:sz w:val="22"/>
                <w:szCs w:val="22"/>
              </w:rPr>
              <w:t xml:space="preserve">The researcher will introduce themselves to the children and </w:t>
            </w:r>
            <w:r w:rsidR="001210E8">
              <w:rPr>
                <w:rFonts w:ascii="Arial" w:hAnsi="Arial" w:cs="Arial"/>
                <w:sz w:val="22"/>
                <w:szCs w:val="22"/>
              </w:rPr>
              <w:t xml:space="preserve">work with care and respect of all subjects as per UWTSD (2017).  The researcher will </w:t>
            </w:r>
            <w:r w:rsidR="000B0FD2">
              <w:rPr>
                <w:rFonts w:ascii="Arial" w:hAnsi="Arial" w:cs="Arial"/>
                <w:sz w:val="22"/>
                <w:szCs w:val="22"/>
              </w:rPr>
              <w:t xml:space="preserve">observe from a distance and not </w:t>
            </w:r>
            <w:r w:rsidR="00F54238">
              <w:rPr>
                <w:rFonts w:ascii="Arial" w:hAnsi="Arial" w:cs="Arial"/>
                <w:sz w:val="22"/>
                <w:szCs w:val="22"/>
              </w:rPr>
              <w:t xml:space="preserve">participate in </w:t>
            </w:r>
            <w:r w:rsidR="000B0FD2">
              <w:rPr>
                <w:rFonts w:ascii="Arial" w:hAnsi="Arial" w:cs="Arial"/>
                <w:sz w:val="22"/>
                <w:szCs w:val="22"/>
              </w:rPr>
              <w:lastRenderedPageBreak/>
              <w:t xml:space="preserve">any play or activity the child is participating in unless it is on the child’s terms. The child will have the right to withdraw at </w:t>
            </w:r>
            <w:r w:rsidR="00BE7DD2">
              <w:rPr>
                <w:rFonts w:ascii="Arial" w:hAnsi="Arial" w:cs="Arial"/>
                <w:sz w:val="22"/>
                <w:szCs w:val="22"/>
              </w:rPr>
              <w:t>any time</w:t>
            </w:r>
            <w:r w:rsidR="000B0FD2">
              <w:rPr>
                <w:rFonts w:ascii="Arial" w:hAnsi="Arial" w:cs="Arial"/>
                <w:sz w:val="22"/>
                <w:szCs w:val="22"/>
              </w:rPr>
              <w:t xml:space="preserve"> as per Bera (2018) and the researcher will ensure this is known to the child. </w:t>
            </w:r>
          </w:p>
          <w:p w14:paraId="3A74167E" w14:textId="128FBAF7" w:rsidR="000B0FD2" w:rsidRDefault="000B0FD2" w:rsidP="003257BD">
            <w:pPr>
              <w:rPr>
                <w:rFonts w:ascii="Arial" w:hAnsi="Arial" w:cs="Arial"/>
                <w:sz w:val="22"/>
                <w:szCs w:val="22"/>
              </w:rPr>
            </w:pPr>
          </w:p>
          <w:p w14:paraId="39790AB6" w14:textId="77777777" w:rsidR="00F54238" w:rsidRDefault="00F54238" w:rsidP="001F54CA">
            <w:pPr>
              <w:jc w:val="both"/>
              <w:rPr>
                <w:rFonts w:ascii="Arial" w:hAnsi="Arial" w:cs="Arial"/>
                <w:sz w:val="24"/>
                <w:szCs w:val="24"/>
              </w:rPr>
            </w:pPr>
          </w:p>
          <w:p w14:paraId="3601CBC4" w14:textId="156287E7" w:rsidR="00CC0FA0" w:rsidRDefault="00F54238" w:rsidP="001F54CA">
            <w:pPr>
              <w:jc w:val="both"/>
              <w:rPr>
                <w:rFonts w:ascii="Arial" w:hAnsi="Arial" w:cs="Arial"/>
                <w:color w:val="000000"/>
                <w:sz w:val="24"/>
                <w:szCs w:val="24"/>
              </w:rPr>
            </w:pPr>
            <w:r>
              <w:rPr>
                <w:rFonts w:ascii="Arial" w:hAnsi="Arial" w:cs="Arial"/>
                <w:sz w:val="24"/>
                <w:szCs w:val="24"/>
              </w:rPr>
              <w:t xml:space="preserve">A meeting </w:t>
            </w:r>
            <w:r w:rsidR="007D167A" w:rsidRPr="001F54CA">
              <w:rPr>
                <w:rFonts w:ascii="Arial" w:hAnsi="Arial" w:cs="Arial"/>
                <w:sz w:val="24"/>
                <w:szCs w:val="24"/>
              </w:rPr>
              <w:t xml:space="preserve">with the </w:t>
            </w:r>
            <w:r w:rsidR="00E900C7" w:rsidRPr="001F54CA">
              <w:rPr>
                <w:rFonts w:ascii="Arial" w:hAnsi="Arial" w:cs="Arial"/>
                <w:sz w:val="24"/>
                <w:szCs w:val="24"/>
              </w:rPr>
              <w:t>practitioner</w:t>
            </w:r>
            <w:r w:rsidR="007D167A" w:rsidRPr="001F54CA">
              <w:rPr>
                <w:rFonts w:ascii="Arial" w:hAnsi="Arial" w:cs="Arial"/>
                <w:sz w:val="24"/>
                <w:szCs w:val="24"/>
              </w:rPr>
              <w:t xml:space="preserve"> will be arrange beforehand to </w:t>
            </w:r>
            <w:r w:rsidR="00E900C7" w:rsidRPr="001F54CA">
              <w:rPr>
                <w:rFonts w:ascii="Arial" w:hAnsi="Arial" w:cs="Arial"/>
                <w:sz w:val="24"/>
                <w:szCs w:val="24"/>
              </w:rPr>
              <w:t>discuss</w:t>
            </w:r>
            <w:r w:rsidR="007D167A" w:rsidRPr="001F54CA">
              <w:rPr>
                <w:rFonts w:ascii="Arial" w:hAnsi="Arial" w:cs="Arial"/>
                <w:sz w:val="24"/>
                <w:szCs w:val="24"/>
              </w:rPr>
              <w:t xml:space="preserve"> what the </w:t>
            </w:r>
            <w:r w:rsidR="00E900C7" w:rsidRPr="001F54CA">
              <w:rPr>
                <w:rFonts w:ascii="Arial" w:hAnsi="Arial" w:cs="Arial"/>
                <w:sz w:val="24"/>
                <w:szCs w:val="24"/>
              </w:rPr>
              <w:t>researcher</w:t>
            </w:r>
            <w:r w:rsidR="007D167A" w:rsidRPr="001F54CA">
              <w:rPr>
                <w:rFonts w:ascii="Arial" w:hAnsi="Arial" w:cs="Arial"/>
                <w:sz w:val="24"/>
                <w:szCs w:val="24"/>
              </w:rPr>
              <w:t xml:space="preserve"> will be observing and discussing and that the aim of the research is to look at the </w:t>
            </w:r>
            <w:r w:rsidR="00E900C7" w:rsidRPr="001F54CA">
              <w:rPr>
                <w:rFonts w:ascii="Arial" w:hAnsi="Arial" w:cs="Arial"/>
                <w:sz w:val="24"/>
                <w:szCs w:val="24"/>
              </w:rPr>
              <w:t>child’s</w:t>
            </w:r>
            <w:r w:rsidR="007D167A" w:rsidRPr="001F54CA">
              <w:rPr>
                <w:rFonts w:ascii="Arial" w:hAnsi="Arial" w:cs="Arial"/>
                <w:sz w:val="24"/>
                <w:szCs w:val="24"/>
              </w:rPr>
              <w:t xml:space="preserve"> language and social skills and not individual practise. </w:t>
            </w:r>
            <w:r w:rsidR="00E900C7" w:rsidRPr="001F54CA">
              <w:rPr>
                <w:rFonts w:ascii="Arial" w:hAnsi="Arial" w:cs="Arial"/>
                <w:sz w:val="24"/>
                <w:szCs w:val="24"/>
              </w:rPr>
              <w:t>The interviews will be short and fitted around the practi</w:t>
            </w:r>
            <w:r w:rsidR="001D4869" w:rsidRPr="001F54CA">
              <w:rPr>
                <w:rFonts w:ascii="Arial" w:hAnsi="Arial" w:cs="Arial"/>
                <w:sz w:val="24"/>
                <w:szCs w:val="24"/>
              </w:rPr>
              <w:t>ti</w:t>
            </w:r>
            <w:r w:rsidR="00E900C7" w:rsidRPr="001F54CA">
              <w:rPr>
                <w:rFonts w:ascii="Arial" w:hAnsi="Arial" w:cs="Arial"/>
                <w:sz w:val="24"/>
                <w:szCs w:val="24"/>
              </w:rPr>
              <w:t>oners work sche</w:t>
            </w:r>
            <w:r w:rsidR="001D4869" w:rsidRPr="001F54CA">
              <w:rPr>
                <w:rFonts w:ascii="Arial" w:hAnsi="Arial" w:cs="Arial"/>
                <w:sz w:val="24"/>
                <w:szCs w:val="24"/>
              </w:rPr>
              <w:t>dul</w:t>
            </w:r>
            <w:r w:rsidR="00E900C7" w:rsidRPr="001F54CA">
              <w:rPr>
                <w:rFonts w:ascii="Arial" w:hAnsi="Arial" w:cs="Arial"/>
                <w:sz w:val="24"/>
                <w:szCs w:val="24"/>
              </w:rPr>
              <w:t xml:space="preserve">e. </w:t>
            </w:r>
            <w:r w:rsidR="003428B3" w:rsidRPr="001F54CA">
              <w:rPr>
                <w:rFonts w:ascii="Arial" w:hAnsi="Arial" w:cs="Arial"/>
                <w:sz w:val="24"/>
                <w:szCs w:val="24"/>
              </w:rPr>
              <w:t xml:space="preserve">Care and Respect and </w:t>
            </w:r>
            <w:r w:rsidR="001D4869" w:rsidRPr="001F54CA">
              <w:rPr>
                <w:rFonts w:ascii="Arial" w:hAnsi="Arial" w:cs="Arial"/>
                <w:sz w:val="24"/>
                <w:szCs w:val="24"/>
              </w:rPr>
              <w:t>d</w:t>
            </w:r>
            <w:r w:rsidR="003428B3" w:rsidRPr="001F54CA">
              <w:rPr>
                <w:rFonts w:ascii="Arial" w:hAnsi="Arial" w:cs="Arial"/>
                <w:sz w:val="24"/>
                <w:szCs w:val="24"/>
              </w:rPr>
              <w:t xml:space="preserve">o no </w:t>
            </w:r>
            <w:r w:rsidR="001D4869" w:rsidRPr="001F54CA">
              <w:rPr>
                <w:rFonts w:ascii="Arial" w:hAnsi="Arial" w:cs="Arial"/>
                <w:sz w:val="24"/>
                <w:szCs w:val="24"/>
              </w:rPr>
              <w:t>h</w:t>
            </w:r>
            <w:r w:rsidR="003428B3" w:rsidRPr="001F54CA">
              <w:rPr>
                <w:rFonts w:ascii="Arial" w:hAnsi="Arial" w:cs="Arial"/>
                <w:sz w:val="24"/>
                <w:szCs w:val="24"/>
              </w:rPr>
              <w:t xml:space="preserve">arm as per UWTSD (2017) and BERA (2018) will be adhered to. </w:t>
            </w:r>
            <w:r w:rsidR="00E220F8" w:rsidRPr="001F54CA">
              <w:rPr>
                <w:rFonts w:ascii="Arial" w:hAnsi="Arial" w:cs="Arial"/>
                <w:sz w:val="24"/>
                <w:szCs w:val="24"/>
              </w:rPr>
              <w:t>As Munford and Saunders (2001) explain</w:t>
            </w:r>
            <w:r w:rsidR="001F54CA" w:rsidRPr="001F54CA">
              <w:rPr>
                <w:rFonts w:ascii="Arial" w:hAnsi="Arial" w:cs="Arial"/>
                <w:sz w:val="24"/>
                <w:szCs w:val="24"/>
              </w:rPr>
              <w:t xml:space="preserve"> d</w:t>
            </w:r>
            <w:r w:rsidR="00E738C0" w:rsidRPr="001F54CA">
              <w:rPr>
                <w:rFonts w:ascii="Arial" w:hAnsi="Arial" w:cs="Arial"/>
                <w:color w:val="000000"/>
                <w:sz w:val="24"/>
                <w:szCs w:val="24"/>
              </w:rPr>
              <w:t>eveloping a close relationship with</w:t>
            </w:r>
            <w:r w:rsidR="001F54CA" w:rsidRPr="001F54CA">
              <w:rPr>
                <w:rFonts w:ascii="Arial" w:hAnsi="Arial" w:cs="Arial"/>
                <w:color w:val="000000"/>
                <w:sz w:val="24"/>
                <w:szCs w:val="24"/>
              </w:rPr>
              <w:t xml:space="preserve">, parents and teachers </w:t>
            </w:r>
            <w:r w:rsidR="00E738C0" w:rsidRPr="001F54CA">
              <w:rPr>
                <w:rFonts w:ascii="Arial" w:hAnsi="Arial" w:cs="Arial"/>
                <w:color w:val="000000"/>
                <w:sz w:val="24"/>
                <w:szCs w:val="24"/>
              </w:rPr>
              <w:t xml:space="preserve">and having community networks </w:t>
            </w:r>
            <w:r w:rsidR="001F54CA" w:rsidRPr="001F54CA">
              <w:rPr>
                <w:rFonts w:ascii="Arial" w:hAnsi="Arial" w:cs="Arial"/>
                <w:color w:val="000000"/>
                <w:sz w:val="24"/>
                <w:szCs w:val="24"/>
              </w:rPr>
              <w:t>is important</w:t>
            </w:r>
            <w:r w:rsidR="00E738C0" w:rsidRPr="001F54CA">
              <w:rPr>
                <w:rFonts w:ascii="Arial" w:hAnsi="Arial" w:cs="Arial"/>
                <w:color w:val="000000"/>
                <w:sz w:val="24"/>
                <w:szCs w:val="24"/>
              </w:rPr>
              <w:t xml:space="preserve"> for researchers. </w:t>
            </w:r>
            <w:r w:rsidR="001F54CA" w:rsidRPr="001F54CA">
              <w:rPr>
                <w:rFonts w:ascii="Arial" w:hAnsi="Arial" w:cs="Arial"/>
                <w:color w:val="000000"/>
                <w:sz w:val="24"/>
                <w:szCs w:val="24"/>
              </w:rPr>
              <w:t xml:space="preserve">Therefore, the researcher aims to maintain a positive, considerate professional relationship with the practitioner. </w:t>
            </w:r>
            <w:r w:rsidR="008B55B0">
              <w:rPr>
                <w:rFonts w:ascii="Arial" w:hAnsi="Arial" w:cs="Arial"/>
                <w:color w:val="000000"/>
                <w:sz w:val="24"/>
                <w:szCs w:val="24"/>
              </w:rPr>
              <w:t xml:space="preserve">Bera (2018) also explains that </w:t>
            </w:r>
            <w:r w:rsidR="00BC716C">
              <w:rPr>
                <w:rFonts w:ascii="Arial" w:hAnsi="Arial" w:cs="Arial"/>
                <w:color w:val="000000"/>
                <w:sz w:val="24"/>
                <w:szCs w:val="24"/>
              </w:rPr>
              <w:t xml:space="preserve">ethical research design aim to put participants at ease and not make excessive demands on them. </w:t>
            </w:r>
          </w:p>
          <w:p w14:paraId="6E506216" w14:textId="77777777" w:rsidR="00CC0FA0" w:rsidRPr="001F54CA" w:rsidRDefault="00CC0FA0" w:rsidP="001F54CA">
            <w:pPr>
              <w:jc w:val="both"/>
              <w:rPr>
                <w:rFonts w:ascii="Arial" w:hAnsi="Arial" w:cs="Arial"/>
                <w:sz w:val="24"/>
                <w:szCs w:val="24"/>
              </w:rPr>
            </w:pPr>
          </w:p>
          <w:p w14:paraId="29E1697A" w14:textId="26CAD170" w:rsidR="00B73817" w:rsidRPr="00250B1C" w:rsidRDefault="00B73817" w:rsidP="00250B1C">
            <w:pPr>
              <w:pStyle w:val="paragraph"/>
              <w:spacing w:before="0" w:beforeAutospacing="0" w:after="0" w:afterAutospacing="0"/>
              <w:jc w:val="both"/>
              <w:textAlignment w:val="baseline"/>
              <w:rPr>
                <w:rFonts w:ascii="Arial" w:hAnsi="Arial" w:cs="Arial"/>
              </w:rPr>
            </w:pPr>
            <w:r w:rsidRPr="00250B1C">
              <w:rPr>
                <w:rStyle w:val="normaltextrun"/>
                <w:rFonts w:ascii="Arial" w:hAnsi="Arial" w:cs="Arial"/>
              </w:rPr>
              <w:t>Papers will be kept and stored in a locked filing cabinet safely in a locked roo</w:t>
            </w:r>
            <w:r w:rsidR="009809BF" w:rsidRPr="00250B1C">
              <w:rPr>
                <w:rStyle w:val="normaltextrun"/>
                <w:rFonts w:ascii="Arial" w:hAnsi="Arial" w:cs="Arial"/>
              </w:rPr>
              <w:t xml:space="preserve">m. </w:t>
            </w:r>
            <w:r w:rsidRPr="00250B1C">
              <w:rPr>
                <w:rStyle w:val="normaltextrun"/>
                <w:rFonts w:ascii="Arial" w:hAnsi="Arial" w:cs="Arial"/>
              </w:rPr>
              <w:t>Digital documents will be store</w:t>
            </w:r>
            <w:r w:rsidR="00FB37C5" w:rsidRPr="00250B1C">
              <w:rPr>
                <w:rStyle w:val="normaltextrun"/>
                <w:rFonts w:ascii="Arial" w:hAnsi="Arial" w:cs="Arial"/>
              </w:rPr>
              <w:t>d</w:t>
            </w:r>
            <w:r w:rsidRPr="00250B1C">
              <w:rPr>
                <w:rStyle w:val="normaltextrun"/>
                <w:rFonts w:ascii="Arial" w:hAnsi="Arial" w:cs="Arial"/>
              </w:rPr>
              <w:t xml:space="preserve"> </w:t>
            </w:r>
            <w:r w:rsidR="0058343D" w:rsidRPr="00250B1C">
              <w:rPr>
                <w:rStyle w:val="normaltextrun"/>
                <w:rFonts w:ascii="Arial" w:hAnsi="Arial" w:cs="Arial"/>
              </w:rPr>
              <w:t xml:space="preserve">on university </w:t>
            </w:r>
            <w:r w:rsidR="009809BF" w:rsidRPr="00250B1C">
              <w:rPr>
                <w:rStyle w:val="normaltextrun"/>
                <w:rFonts w:ascii="Arial" w:hAnsi="Arial" w:cs="Arial"/>
              </w:rPr>
              <w:t>computers,</w:t>
            </w:r>
            <w:r w:rsidR="0058343D" w:rsidRPr="00250B1C">
              <w:rPr>
                <w:rStyle w:val="normaltextrun"/>
                <w:rFonts w:ascii="Arial" w:hAnsi="Arial" w:cs="Arial"/>
              </w:rPr>
              <w:t xml:space="preserve"> or a password protected USB</w:t>
            </w:r>
            <w:r w:rsidR="00FB37C5" w:rsidRPr="00250B1C">
              <w:rPr>
                <w:rStyle w:val="normaltextrun"/>
                <w:rFonts w:ascii="Arial" w:hAnsi="Arial" w:cs="Arial"/>
              </w:rPr>
              <w:t xml:space="preserve"> storage device</w:t>
            </w:r>
            <w:r w:rsidR="009809BF" w:rsidRPr="00250B1C">
              <w:rPr>
                <w:rStyle w:val="normaltextrun"/>
                <w:rFonts w:ascii="Arial" w:hAnsi="Arial" w:cs="Arial"/>
              </w:rPr>
              <w:t xml:space="preserve">. Data will be encrypted, firewalled and password protected. </w:t>
            </w:r>
            <w:r w:rsidR="00215ACD" w:rsidRPr="00250B1C">
              <w:rPr>
                <w:rStyle w:val="normaltextrun"/>
                <w:rFonts w:ascii="Arial" w:hAnsi="Arial" w:cs="Arial"/>
              </w:rPr>
              <w:t>BERA (2018) explain that</w:t>
            </w:r>
            <w:r w:rsidR="00C65CEB" w:rsidRPr="00250B1C">
              <w:rPr>
                <w:rStyle w:val="normaltextrun"/>
                <w:rFonts w:ascii="Arial" w:hAnsi="Arial" w:cs="Arial"/>
              </w:rPr>
              <w:t xml:space="preserve"> legal requirements in research must be adhered to when storing data as </w:t>
            </w:r>
            <w:r w:rsidR="00250B1C" w:rsidRPr="00250B1C">
              <w:rPr>
                <w:rStyle w:val="normaltextrun"/>
                <w:rFonts w:ascii="Arial" w:hAnsi="Arial" w:cs="Arial"/>
              </w:rPr>
              <w:t>stipulated by</w:t>
            </w:r>
            <w:r w:rsidR="00215ACD" w:rsidRPr="00250B1C">
              <w:rPr>
                <w:rFonts w:ascii="Arial" w:hAnsi="Arial" w:cs="Arial"/>
                <w:color w:val="212226"/>
                <w:shd w:val="clear" w:color="auto" w:fill="FFFFFF"/>
              </w:rPr>
              <w:t xml:space="preserve"> the Data Protection Act (1998) and from May 2018, </w:t>
            </w:r>
            <w:r w:rsidR="00250B1C" w:rsidRPr="00250B1C">
              <w:rPr>
                <w:rFonts w:ascii="Arial" w:hAnsi="Arial" w:cs="Arial"/>
                <w:color w:val="212226"/>
                <w:shd w:val="clear" w:color="auto" w:fill="FFFFFF"/>
              </w:rPr>
              <w:t xml:space="preserve">the replacement </w:t>
            </w:r>
            <w:r w:rsidR="00215ACD" w:rsidRPr="00250B1C">
              <w:rPr>
                <w:rFonts w:ascii="Arial" w:hAnsi="Arial" w:cs="Arial"/>
                <w:color w:val="212226"/>
                <w:shd w:val="clear" w:color="auto" w:fill="FFFFFF"/>
              </w:rPr>
              <w:t>General Data Protection Regulation (GDPR)</w:t>
            </w:r>
          </w:p>
          <w:p w14:paraId="30E41525" w14:textId="77777777" w:rsidR="009D1F8E" w:rsidRPr="00250B1C" w:rsidRDefault="009D1F8E" w:rsidP="003257BD">
            <w:pPr>
              <w:rPr>
                <w:rFonts w:ascii="Arial" w:hAnsi="Arial" w:cs="Arial"/>
                <w:sz w:val="24"/>
                <w:szCs w:val="24"/>
              </w:rPr>
            </w:pPr>
          </w:p>
          <w:p w14:paraId="1C2077ED" w14:textId="77777777" w:rsidR="009D1F8E" w:rsidRPr="004C3A0B" w:rsidRDefault="009D1F8E" w:rsidP="003257BD">
            <w:pPr>
              <w:rPr>
                <w:rFonts w:ascii="Arial" w:hAnsi="Arial" w:cs="Arial"/>
                <w:sz w:val="22"/>
                <w:szCs w:val="22"/>
              </w:rPr>
            </w:pPr>
          </w:p>
          <w:p w14:paraId="42F6EEFA" w14:textId="22AF0960" w:rsidR="00354F34" w:rsidRPr="00354F34" w:rsidRDefault="00354F34" w:rsidP="003257BD">
            <w:pPr>
              <w:autoSpaceDE w:val="0"/>
              <w:autoSpaceDN w:val="0"/>
              <w:adjustRightInd w:val="0"/>
              <w:rPr>
                <w:rFonts w:cs="Arial"/>
                <w:i/>
              </w:rPr>
            </w:pPr>
          </w:p>
        </w:tc>
      </w:tr>
      <w:tr w:rsidR="006F307C" w:rsidRPr="004C3A0B" w14:paraId="7490A17D" w14:textId="77777777" w:rsidTr="00A83D75">
        <w:tc>
          <w:tcPr>
            <w:tcW w:w="9923" w:type="dxa"/>
            <w:gridSpan w:val="4"/>
            <w:tcBorders>
              <w:bottom w:val="single" w:sz="4" w:space="0" w:color="auto"/>
            </w:tcBorders>
            <w:shd w:val="clear" w:color="auto" w:fill="F2F2F2" w:themeFill="background1" w:themeFillShade="F2"/>
          </w:tcPr>
          <w:p w14:paraId="68D2A855" w14:textId="77777777" w:rsidR="006F307C" w:rsidRPr="004C3A0B" w:rsidRDefault="0023172C" w:rsidP="006F307C">
            <w:pPr>
              <w:rPr>
                <w:rFonts w:ascii="Arial" w:hAnsi="Arial" w:cs="Arial"/>
                <w:sz w:val="22"/>
                <w:szCs w:val="22"/>
              </w:rPr>
            </w:pPr>
            <w:r w:rsidRPr="004C3A0B">
              <w:rPr>
                <w:rFonts w:ascii="Arial" w:hAnsi="Arial" w:cs="Arial"/>
                <w:bCs/>
                <w:sz w:val="22"/>
                <w:szCs w:val="22"/>
              </w:rPr>
              <w:lastRenderedPageBreak/>
              <w:t xml:space="preserve">If research activity </w:t>
            </w:r>
            <w:r w:rsidR="006F307C" w:rsidRPr="004C3A0B">
              <w:rPr>
                <w:rFonts w:ascii="Arial" w:hAnsi="Arial" w:cs="Arial"/>
                <w:bCs/>
                <w:sz w:val="22"/>
                <w:szCs w:val="22"/>
              </w:rPr>
              <w:t>may include sensitive, embarrassing or upsetting topics (</w:t>
            </w:r>
            <w:proofErr w:type="gramStart"/>
            <w:r w:rsidR="006F307C" w:rsidRPr="004C3A0B">
              <w:rPr>
                <w:rFonts w:ascii="Arial" w:hAnsi="Arial" w:cs="Arial"/>
                <w:bCs/>
                <w:sz w:val="22"/>
                <w:szCs w:val="22"/>
              </w:rPr>
              <w:t>e.g.</w:t>
            </w:r>
            <w:proofErr w:type="gramEnd"/>
            <w:r w:rsidR="006F307C"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7D386AFA" w14:textId="77777777" w:rsidTr="00694EA8">
        <w:tc>
          <w:tcPr>
            <w:tcW w:w="9923" w:type="dxa"/>
            <w:gridSpan w:val="4"/>
            <w:tcBorders>
              <w:top w:val="single" w:sz="4" w:space="0" w:color="auto"/>
              <w:bottom w:val="single" w:sz="4" w:space="0" w:color="auto"/>
            </w:tcBorders>
          </w:tcPr>
          <w:p w14:paraId="6B9025BA" w14:textId="77777777" w:rsidR="003257BD" w:rsidRDefault="003257BD" w:rsidP="003257BD">
            <w:pPr>
              <w:rPr>
                <w:rFonts w:ascii="Arial" w:hAnsi="Arial" w:cs="Arial"/>
                <w:sz w:val="22"/>
                <w:szCs w:val="22"/>
              </w:rPr>
            </w:pPr>
          </w:p>
          <w:p w14:paraId="14045160" w14:textId="77777777" w:rsidR="003257BD" w:rsidRDefault="003257BD" w:rsidP="003257BD">
            <w:pPr>
              <w:rPr>
                <w:rFonts w:ascii="Arial" w:hAnsi="Arial" w:cs="Arial"/>
                <w:sz w:val="22"/>
                <w:szCs w:val="22"/>
              </w:rPr>
            </w:pPr>
          </w:p>
          <w:p w14:paraId="04B28CA5" w14:textId="77777777" w:rsidR="003257BD" w:rsidRPr="004C3A0B" w:rsidRDefault="003257BD" w:rsidP="003257BD">
            <w:pPr>
              <w:rPr>
                <w:rFonts w:ascii="Arial" w:hAnsi="Arial" w:cs="Arial"/>
                <w:sz w:val="22"/>
                <w:szCs w:val="22"/>
              </w:rPr>
            </w:pPr>
          </w:p>
          <w:p w14:paraId="50CA5554"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86572" w:rsidRPr="004C3A0B" w14:paraId="01CA0FCD"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86CF57F"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071312EF"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381AB9C2" w14:textId="77777777" w:rsidTr="00354F34">
        <w:tc>
          <w:tcPr>
            <w:tcW w:w="4849" w:type="dxa"/>
            <w:tcBorders>
              <w:top w:val="single" w:sz="4" w:space="0" w:color="auto"/>
              <w:bottom w:val="single" w:sz="4" w:space="0" w:color="auto"/>
            </w:tcBorders>
          </w:tcPr>
          <w:p w14:paraId="3FCCEF0F" w14:textId="51C0F584"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7297B99B" w14:textId="57FE2570" w:rsidR="00F54238" w:rsidRPr="00961132" w:rsidRDefault="003B6E71" w:rsidP="006F307C">
            <w:pPr>
              <w:autoSpaceDE w:val="0"/>
              <w:autoSpaceDN w:val="0"/>
              <w:adjustRightInd w:val="0"/>
              <w:rPr>
                <w:rFonts w:ascii="Arial" w:hAnsi="Arial" w:cs="Arial"/>
                <w:sz w:val="24"/>
                <w:szCs w:val="24"/>
              </w:rPr>
            </w:pPr>
            <w:r w:rsidRPr="00961132">
              <w:rPr>
                <w:rFonts w:ascii="Arial" w:hAnsi="Arial" w:cs="Arial"/>
                <w:sz w:val="24"/>
                <w:szCs w:val="24"/>
              </w:rPr>
              <w:lastRenderedPageBreak/>
              <w:t>Personal Safety – There may be a risk of accidents in the setting</w:t>
            </w:r>
          </w:p>
          <w:p w14:paraId="5947C108" w14:textId="7C0F1BF9" w:rsidR="00F54238" w:rsidRDefault="00F54238" w:rsidP="006F307C">
            <w:pPr>
              <w:autoSpaceDE w:val="0"/>
              <w:autoSpaceDN w:val="0"/>
              <w:adjustRightInd w:val="0"/>
              <w:rPr>
                <w:rFonts w:ascii="Arial" w:hAnsi="Arial" w:cs="Arial"/>
                <w:sz w:val="22"/>
                <w:szCs w:val="22"/>
              </w:rPr>
            </w:pPr>
          </w:p>
          <w:p w14:paraId="33FBE626" w14:textId="77777777" w:rsidR="003257BD" w:rsidRDefault="003257BD" w:rsidP="003257BD">
            <w:pPr>
              <w:rPr>
                <w:rFonts w:ascii="Arial" w:hAnsi="Arial" w:cs="Arial"/>
                <w:sz w:val="22"/>
                <w:szCs w:val="22"/>
              </w:rPr>
            </w:pPr>
          </w:p>
          <w:p w14:paraId="61B90629" w14:textId="77777777" w:rsidR="003257BD" w:rsidRDefault="003257BD" w:rsidP="003257BD">
            <w:pPr>
              <w:rPr>
                <w:rFonts w:ascii="Arial" w:hAnsi="Arial" w:cs="Arial"/>
                <w:sz w:val="22"/>
                <w:szCs w:val="22"/>
              </w:rPr>
            </w:pPr>
          </w:p>
          <w:p w14:paraId="517C8C6A" w14:textId="77777777" w:rsidR="0051228C" w:rsidRDefault="0051228C" w:rsidP="003257BD">
            <w:pPr>
              <w:autoSpaceDE w:val="0"/>
              <w:autoSpaceDN w:val="0"/>
              <w:adjustRightInd w:val="0"/>
              <w:rPr>
                <w:rFonts w:ascii="Arial" w:hAnsi="Arial" w:cs="Arial"/>
                <w:sz w:val="22"/>
                <w:szCs w:val="22"/>
              </w:rPr>
            </w:pPr>
          </w:p>
          <w:p w14:paraId="1D83BE62" w14:textId="77777777" w:rsidR="0051228C" w:rsidRDefault="0051228C" w:rsidP="003257BD">
            <w:pPr>
              <w:autoSpaceDE w:val="0"/>
              <w:autoSpaceDN w:val="0"/>
              <w:adjustRightInd w:val="0"/>
              <w:rPr>
                <w:rFonts w:ascii="Arial" w:hAnsi="Arial" w:cs="Arial"/>
                <w:sz w:val="22"/>
                <w:szCs w:val="22"/>
              </w:rPr>
            </w:pPr>
          </w:p>
          <w:p w14:paraId="36C1320F" w14:textId="77777777" w:rsidR="0051228C" w:rsidRDefault="0051228C" w:rsidP="003257BD">
            <w:pPr>
              <w:autoSpaceDE w:val="0"/>
              <w:autoSpaceDN w:val="0"/>
              <w:adjustRightInd w:val="0"/>
              <w:rPr>
                <w:rFonts w:ascii="Arial" w:hAnsi="Arial" w:cs="Arial"/>
                <w:sz w:val="22"/>
                <w:szCs w:val="22"/>
              </w:rPr>
            </w:pPr>
          </w:p>
          <w:p w14:paraId="198B4F14" w14:textId="77777777" w:rsidR="0051228C" w:rsidRDefault="0051228C" w:rsidP="003257BD">
            <w:pPr>
              <w:autoSpaceDE w:val="0"/>
              <w:autoSpaceDN w:val="0"/>
              <w:adjustRightInd w:val="0"/>
              <w:rPr>
                <w:rFonts w:ascii="Arial" w:hAnsi="Arial" w:cs="Arial"/>
                <w:sz w:val="22"/>
                <w:szCs w:val="22"/>
              </w:rPr>
            </w:pPr>
          </w:p>
          <w:p w14:paraId="1C4AC3B7" w14:textId="77777777" w:rsidR="0051228C" w:rsidRDefault="0051228C" w:rsidP="003257BD">
            <w:pPr>
              <w:autoSpaceDE w:val="0"/>
              <w:autoSpaceDN w:val="0"/>
              <w:adjustRightInd w:val="0"/>
              <w:rPr>
                <w:rFonts w:ascii="Arial" w:hAnsi="Arial" w:cs="Arial"/>
                <w:sz w:val="22"/>
                <w:szCs w:val="22"/>
              </w:rPr>
            </w:pPr>
          </w:p>
          <w:p w14:paraId="186BB761" w14:textId="77777777" w:rsidR="00354F34" w:rsidRPr="00961132" w:rsidRDefault="00F10462" w:rsidP="003257BD">
            <w:pPr>
              <w:autoSpaceDE w:val="0"/>
              <w:autoSpaceDN w:val="0"/>
              <w:adjustRightInd w:val="0"/>
              <w:rPr>
                <w:rFonts w:ascii="Arial" w:hAnsi="Arial" w:cs="Arial"/>
                <w:sz w:val="24"/>
                <w:szCs w:val="24"/>
              </w:rPr>
            </w:pPr>
            <w:r w:rsidRPr="00961132">
              <w:rPr>
                <w:rFonts w:ascii="Arial" w:hAnsi="Arial" w:cs="Arial"/>
                <w:sz w:val="24"/>
                <w:szCs w:val="24"/>
              </w:rPr>
              <w:t>The re</w:t>
            </w:r>
            <w:r w:rsidR="003F2A82" w:rsidRPr="00961132">
              <w:rPr>
                <w:rFonts w:ascii="Arial" w:hAnsi="Arial" w:cs="Arial"/>
                <w:sz w:val="24"/>
                <w:szCs w:val="24"/>
              </w:rPr>
              <w:t>searcher could contravene accidently a safeguarding or wellbeing policy leaving them at risk of accusations against them</w:t>
            </w:r>
          </w:p>
          <w:p w14:paraId="3A803AB4" w14:textId="77777777" w:rsidR="00F3616B" w:rsidRPr="00961132" w:rsidRDefault="00F3616B" w:rsidP="003257BD">
            <w:pPr>
              <w:autoSpaceDE w:val="0"/>
              <w:autoSpaceDN w:val="0"/>
              <w:adjustRightInd w:val="0"/>
              <w:rPr>
                <w:rFonts w:ascii="Arial" w:hAnsi="Arial" w:cs="Arial"/>
                <w:sz w:val="24"/>
                <w:szCs w:val="24"/>
              </w:rPr>
            </w:pPr>
          </w:p>
          <w:p w14:paraId="42FCC77C" w14:textId="77777777" w:rsidR="00F3616B" w:rsidRDefault="00F3616B" w:rsidP="003257BD">
            <w:pPr>
              <w:autoSpaceDE w:val="0"/>
              <w:autoSpaceDN w:val="0"/>
              <w:adjustRightInd w:val="0"/>
              <w:rPr>
                <w:rFonts w:ascii="Arial" w:hAnsi="Arial" w:cs="Arial"/>
                <w:sz w:val="22"/>
                <w:szCs w:val="22"/>
              </w:rPr>
            </w:pPr>
          </w:p>
          <w:p w14:paraId="4D8DEAF3" w14:textId="77777777" w:rsidR="00F3616B" w:rsidRDefault="00F3616B" w:rsidP="003257BD">
            <w:pPr>
              <w:autoSpaceDE w:val="0"/>
              <w:autoSpaceDN w:val="0"/>
              <w:adjustRightInd w:val="0"/>
              <w:rPr>
                <w:rFonts w:ascii="Arial" w:hAnsi="Arial" w:cs="Arial"/>
                <w:sz w:val="22"/>
                <w:szCs w:val="22"/>
              </w:rPr>
            </w:pPr>
          </w:p>
          <w:p w14:paraId="0E9F2328" w14:textId="77777777" w:rsidR="00F3616B" w:rsidRDefault="00F3616B" w:rsidP="003257BD">
            <w:pPr>
              <w:autoSpaceDE w:val="0"/>
              <w:autoSpaceDN w:val="0"/>
              <w:adjustRightInd w:val="0"/>
              <w:rPr>
                <w:rFonts w:ascii="Arial" w:hAnsi="Arial" w:cs="Arial"/>
                <w:sz w:val="22"/>
                <w:szCs w:val="22"/>
              </w:rPr>
            </w:pPr>
          </w:p>
          <w:p w14:paraId="4D49752C" w14:textId="77777777" w:rsidR="00F3616B" w:rsidRDefault="00F3616B" w:rsidP="003257BD">
            <w:pPr>
              <w:autoSpaceDE w:val="0"/>
              <w:autoSpaceDN w:val="0"/>
              <w:adjustRightInd w:val="0"/>
              <w:rPr>
                <w:rFonts w:ascii="Arial" w:hAnsi="Arial" w:cs="Arial"/>
                <w:sz w:val="22"/>
                <w:szCs w:val="22"/>
              </w:rPr>
            </w:pPr>
          </w:p>
          <w:p w14:paraId="0A0D4EF2" w14:textId="77777777" w:rsidR="00F3616B" w:rsidRDefault="00F3616B" w:rsidP="003257BD">
            <w:pPr>
              <w:autoSpaceDE w:val="0"/>
              <w:autoSpaceDN w:val="0"/>
              <w:adjustRightInd w:val="0"/>
              <w:rPr>
                <w:rFonts w:ascii="Arial" w:hAnsi="Arial" w:cs="Arial"/>
                <w:sz w:val="22"/>
                <w:szCs w:val="22"/>
              </w:rPr>
            </w:pPr>
          </w:p>
          <w:p w14:paraId="2CAB6391" w14:textId="77777777" w:rsidR="00F3616B" w:rsidRDefault="00F3616B" w:rsidP="003257BD">
            <w:pPr>
              <w:autoSpaceDE w:val="0"/>
              <w:autoSpaceDN w:val="0"/>
              <w:adjustRightInd w:val="0"/>
              <w:rPr>
                <w:rFonts w:ascii="Arial" w:hAnsi="Arial" w:cs="Arial"/>
                <w:sz w:val="22"/>
                <w:szCs w:val="22"/>
              </w:rPr>
            </w:pPr>
          </w:p>
          <w:p w14:paraId="0DC0B61D" w14:textId="77777777" w:rsidR="00F3616B" w:rsidRDefault="00F3616B" w:rsidP="003257BD">
            <w:pPr>
              <w:autoSpaceDE w:val="0"/>
              <w:autoSpaceDN w:val="0"/>
              <w:adjustRightInd w:val="0"/>
              <w:rPr>
                <w:rFonts w:ascii="Arial" w:hAnsi="Arial" w:cs="Arial"/>
                <w:sz w:val="22"/>
                <w:szCs w:val="22"/>
              </w:rPr>
            </w:pPr>
          </w:p>
          <w:p w14:paraId="5776A6F2" w14:textId="77777777" w:rsidR="00F3616B" w:rsidRDefault="00F3616B" w:rsidP="003257BD">
            <w:pPr>
              <w:autoSpaceDE w:val="0"/>
              <w:autoSpaceDN w:val="0"/>
              <w:adjustRightInd w:val="0"/>
              <w:rPr>
                <w:rFonts w:ascii="Arial" w:hAnsi="Arial" w:cs="Arial"/>
                <w:sz w:val="22"/>
                <w:szCs w:val="22"/>
              </w:rPr>
            </w:pPr>
          </w:p>
          <w:p w14:paraId="6841778A" w14:textId="77777777" w:rsidR="00F3616B" w:rsidRDefault="00F3616B" w:rsidP="003257BD">
            <w:pPr>
              <w:autoSpaceDE w:val="0"/>
              <w:autoSpaceDN w:val="0"/>
              <w:adjustRightInd w:val="0"/>
              <w:rPr>
                <w:rFonts w:ascii="Arial" w:hAnsi="Arial" w:cs="Arial"/>
                <w:sz w:val="22"/>
                <w:szCs w:val="22"/>
              </w:rPr>
            </w:pPr>
          </w:p>
          <w:p w14:paraId="69FC1881" w14:textId="77777777" w:rsidR="00F3616B" w:rsidRDefault="00F3616B" w:rsidP="003257BD">
            <w:pPr>
              <w:autoSpaceDE w:val="0"/>
              <w:autoSpaceDN w:val="0"/>
              <w:adjustRightInd w:val="0"/>
              <w:rPr>
                <w:rFonts w:ascii="Arial" w:hAnsi="Arial" w:cs="Arial"/>
                <w:sz w:val="22"/>
                <w:szCs w:val="22"/>
              </w:rPr>
            </w:pPr>
          </w:p>
          <w:p w14:paraId="7EF65823" w14:textId="77777777" w:rsidR="00F3616B" w:rsidRDefault="00F3616B" w:rsidP="003257BD">
            <w:pPr>
              <w:autoSpaceDE w:val="0"/>
              <w:autoSpaceDN w:val="0"/>
              <w:adjustRightInd w:val="0"/>
              <w:rPr>
                <w:rFonts w:ascii="Arial" w:hAnsi="Arial" w:cs="Arial"/>
                <w:sz w:val="22"/>
                <w:szCs w:val="22"/>
              </w:rPr>
            </w:pPr>
          </w:p>
          <w:p w14:paraId="5CC3A2FA" w14:textId="77777777" w:rsidR="00F3616B" w:rsidRDefault="00F3616B" w:rsidP="003257BD">
            <w:pPr>
              <w:autoSpaceDE w:val="0"/>
              <w:autoSpaceDN w:val="0"/>
              <w:adjustRightInd w:val="0"/>
              <w:rPr>
                <w:rFonts w:ascii="Arial" w:hAnsi="Arial" w:cs="Arial"/>
                <w:sz w:val="22"/>
                <w:szCs w:val="22"/>
              </w:rPr>
            </w:pPr>
          </w:p>
          <w:p w14:paraId="1AB75692" w14:textId="77777777" w:rsidR="00F3616B" w:rsidRDefault="00F3616B" w:rsidP="003257BD">
            <w:pPr>
              <w:autoSpaceDE w:val="0"/>
              <w:autoSpaceDN w:val="0"/>
              <w:adjustRightInd w:val="0"/>
              <w:rPr>
                <w:rFonts w:ascii="Arial" w:hAnsi="Arial" w:cs="Arial"/>
                <w:sz w:val="22"/>
                <w:szCs w:val="22"/>
              </w:rPr>
            </w:pPr>
          </w:p>
          <w:p w14:paraId="1B2694F1" w14:textId="77777777" w:rsidR="00F3616B" w:rsidRDefault="00F3616B" w:rsidP="003257BD">
            <w:pPr>
              <w:autoSpaceDE w:val="0"/>
              <w:autoSpaceDN w:val="0"/>
              <w:adjustRightInd w:val="0"/>
              <w:rPr>
                <w:rFonts w:ascii="Arial" w:hAnsi="Arial" w:cs="Arial"/>
                <w:sz w:val="22"/>
                <w:szCs w:val="22"/>
              </w:rPr>
            </w:pPr>
          </w:p>
          <w:p w14:paraId="74919160" w14:textId="77777777" w:rsidR="00F3616B" w:rsidRDefault="00F3616B" w:rsidP="003257BD">
            <w:pPr>
              <w:autoSpaceDE w:val="0"/>
              <w:autoSpaceDN w:val="0"/>
              <w:adjustRightInd w:val="0"/>
              <w:rPr>
                <w:rFonts w:ascii="Arial" w:hAnsi="Arial" w:cs="Arial"/>
                <w:sz w:val="22"/>
                <w:szCs w:val="22"/>
              </w:rPr>
            </w:pPr>
          </w:p>
          <w:p w14:paraId="2F24226F" w14:textId="77777777" w:rsidR="00F3616B" w:rsidRDefault="00F3616B" w:rsidP="003257BD">
            <w:pPr>
              <w:autoSpaceDE w:val="0"/>
              <w:autoSpaceDN w:val="0"/>
              <w:adjustRightInd w:val="0"/>
              <w:rPr>
                <w:rFonts w:ascii="Arial" w:hAnsi="Arial" w:cs="Arial"/>
                <w:sz w:val="22"/>
                <w:szCs w:val="22"/>
              </w:rPr>
            </w:pPr>
          </w:p>
          <w:p w14:paraId="62930779" w14:textId="77777777" w:rsidR="00F3616B" w:rsidRDefault="00F3616B" w:rsidP="003257BD">
            <w:pPr>
              <w:autoSpaceDE w:val="0"/>
              <w:autoSpaceDN w:val="0"/>
              <w:adjustRightInd w:val="0"/>
              <w:rPr>
                <w:rFonts w:ascii="Arial" w:hAnsi="Arial" w:cs="Arial"/>
                <w:sz w:val="22"/>
                <w:szCs w:val="22"/>
              </w:rPr>
            </w:pPr>
          </w:p>
          <w:p w14:paraId="3BA2D6C1" w14:textId="7A82B83F" w:rsidR="00F3616B" w:rsidRDefault="00F3616B" w:rsidP="00A77142">
            <w:pPr>
              <w:autoSpaceDE w:val="0"/>
              <w:autoSpaceDN w:val="0"/>
              <w:adjustRightInd w:val="0"/>
              <w:jc w:val="both"/>
              <w:rPr>
                <w:rFonts w:ascii="Arial" w:hAnsi="Arial" w:cs="Arial"/>
                <w:sz w:val="22"/>
                <w:szCs w:val="22"/>
              </w:rPr>
            </w:pPr>
            <w:r w:rsidRPr="00961132">
              <w:rPr>
                <w:rStyle w:val="normaltextrun"/>
                <w:rFonts w:ascii="Arial" w:hAnsi="Arial" w:cs="Arial"/>
                <w:color w:val="000000"/>
                <w:sz w:val="24"/>
                <w:szCs w:val="24"/>
                <w:shd w:val="clear" w:color="auto" w:fill="FFFFFF"/>
              </w:rPr>
              <w:t xml:space="preserve">Researchers may witness </w:t>
            </w:r>
            <w:r w:rsidR="00FD7325" w:rsidRPr="00961132">
              <w:rPr>
                <w:rStyle w:val="normaltextrun"/>
                <w:rFonts w:ascii="Arial" w:hAnsi="Arial" w:cs="Arial"/>
                <w:color w:val="000000"/>
                <w:sz w:val="24"/>
                <w:szCs w:val="24"/>
                <w:shd w:val="clear" w:color="auto" w:fill="FFFFFF"/>
              </w:rPr>
              <w:t xml:space="preserve">inappropriate behaviour or behaviour that breaches </w:t>
            </w:r>
            <w:r w:rsidR="00A77142" w:rsidRPr="00961132">
              <w:rPr>
                <w:rStyle w:val="normaltextrun"/>
                <w:rFonts w:ascii="Arial" w:hAnsi="Arial" w:cs="Arial"/>
                <w:color w:val="000000"/>
                <w:sz w:val="24"/>
                <w:szCs w:val="24"/>
                <w:shd w:val="clear" w:color="auto" w:fill="FFFFFF"/>
              </w:rPr>
              <w:t>childcare</w:t>
            </w:r>
            <w:r w:rsidR="00FD7325" w:rsidRPr="00961132">
              <w:rPr>
                <w:rStyle w:val="normaltextrun"/>
                <w:rFonts w:ascii="Arial" w:hAnsi="Arial" w:cs="Arial"/>
                <w:color w:val="000000"/>
                <w:sz w:val="24"/>
                <w:szCs w:val="24"/>
                <w:shd w:val="clear" w:color="auto" w:fill="FFFFFF"/>
              </w:rPr>
              <w:t xml:space="preserve"> stan</w:t>
            </w:r>
            <w:r w:rsidR="00A77142" w:rsidRPr="00961132">
              <w:rPr>
                <w:rStyle w:val="normaltextrun"/>
                <w:rFonts w:ascii="Arial" w:hAnsi="Arial" w:cs="Arial"/>
                <w:color w:val="000000"/>
                <w:sz w:val="24"/>
                <w:szCs w:val="24"/>
                <w:shd w:val="clear" w:color="auto" w:fill="FFFFFF"/>
              </w:rPr>
              <w:t>dards</w:t>
            </w:r>
            <w:r w:rsidR="00A77142">
              <w:rPr>
                <w:rStyle w:val="normaltextrun"/>
                <w:rFonts w:ascii="Arial" w:hAnsi="Arial" w:cs="Arial"/>
                <w:color w:val="000000"/>
                <w:sz w:val="22"/>
                <w:szCs w:val="22"/>
                <w:shd w:val="clear" w:color="auto" w:fill="FFFFFF"/>
              </w:rPr>
              <w:t xml:space="preserve">. </w:t>
            </w:r>
          </w:p>
          <w:p w14:paraId="5ECAB7F6" w14:textId="77777777" w:rsidR="00F3616B" w:rsidRDefault="00F3616B" w:rsidP="003257BD">
            <w:pPr>
              <w:autoSpaceDE w:val="0"/>
              <w:autoSpaceDN w:val="0"/>
              <w:adjustRightInd w:val="0"/>
              <w:rPr>
                <w:rFonts w:ascii="Arial" w:hAnsi="Arial" w:cs="Arial"/>
                <w:sz w:val="22"/>
                <w:szCs w:val="22"/>
              </w:rPr>
            </w:pPr>
          </w:p>
          <w:p w14:paraId="341930D4" w14:textId="77777777" w:rsidR="00F3616B" w:rsidRDefault="00F3616B" w:rsidP="003257BD">
            <w:pPr>
              <w:autoSpaceDE w:val="0"/>
              <w:autoSpaceDN w:val="0"/>
              <w:adjustRightInd w:val="0"/>
              <w:rPr>
                <w:rFonts w:ascii="Arial" w:hAnsi="Arial" w:cs="Arial"/>
                <w:sz w:val="22"/>
                <w:szCs w:val="22"/>
              </w:rPr>
            </w:pPr>
          </w:p>
          <w:p w14:paraId="6A63F559" w14:textId="77777777" w:rsidR="00961132" w:rsidRDefault="00961132" w:rsidP="003257BD">
            <w:pPr>
              <w:autoSpaceDE w:val="0"/>
              <w:autoSpaceDN w:val="0"/>
              <w:adjustRightInd w:val="0"/>
              <w:rPr>
                <w:rFonts w:ascii="Arial" w:hAnsi="Arial" w:cs="Arial"/>
                <w:sz w:val="22"/>
                <w:szCs w:val="22"/>
              </w:rPr>
            </w:pPr>
          </w:p>
          <w:p w14:paraId="7A7A03F5" w14:textId="77777777" w:rsidR="00961132" w:rsidRDefault="00961132" w:rsidP="003257BD">
            <w:pPr>
              <w:autoSpaceDE w:val="0"/>
              <w:autoSpaceDN w:val="0"/>
              <w:adjustRightInd w:val="0"/>
              <w:rPr>
                <w:rFonts w:ascii="Arial" w:hAnsi="Arial" w:cs="Arial"/>
                <w:sz w:val="22"/>
                <w:szCs w:val="22"/>
              </w:rPr>
            </w:pPr>
          </w:p>
          <w:p w14:paraId="579F6105" w14:textId="77777777" w:rsidR="00961132" w:rsidRDefault="00961132" w:rsidP="003257BD">
            <w:pPr>
              <w:autoSpaceDE w:val="0"/>
              <w:autoSpaceDN w:val="0"/>
              <w:adjustRightInd w:val="0"/>
              <w:rPr>
                <w:rFonts w:ascii="Arial" w:hAnsi="Arial" w:cs="Arial"/>
                <w:sz w:val="22"/>
                <w:szCs w:val="22"/>
              </w:rPr>
            </w:pPr>
          </w:p>
          <w:p w14:paraId="4892A7F4" w14:textId="77777777" w:rsidR="00961132" w:rsidRDefault="00961132" w:rsidP="003257BD">
            <w:pPr>
              <w:autoSpaceDE w:val="0"/>
              <w:autoSpaceDN w:val="0"/>
              <w:adjustRightInd w:val="0"/>
              <w:rPr>
                <w:rFonts w:ascii="Arial" w:hAnsi="Arial" w:cs="Arial"/>
                <w:sz w:val="22"/>
                <w:szCs w:val="22"/>
              </w:rPr>
            </w:pPr>
          </w:p>
          <w:p w14:paraId="2D2A6B3E" w14:textId="77777777" w:rsidR="00961132" w:rsidRDefault="00961132" w:rsidP="003257BD">
            <w:pPr>
              <w:autoSpaceDE w:val="0"/>
              <w:autoSpaceDN w:val="0"/>
              <w:adjustRightInd w:val="0"/>
              <w:rPr>
                <w:rFonts w:ascii="Arial" w:hAnsi="Arial" w:cs="Arial"/>
                <w:sz w:val="22"/>
                <w:szCs w:val="22"/>
              </w:rPr>
            </w:pPr>
          </w:p>
          <w:p w14:paraId="559A51AD" w14:textId="77777777" w:rsidR="00961132" w:rsidRDefault="00961132" w:rsidP="003257BD">
            <w:pPr>
              <w:autoSpaceDE w:val="0"/>
              <w:autoSpaceDN w:val="0"/>
              <w:adjustRightInd w:val="0"/>
              <w:rPr>
                <w:rFonts w:ascii="Arial" w:hAnsi="Arial" w:cs="Arial"/>
                <w:sz w:val="22"/>
                <w:szCs w:val="22"/>
              </w:rPr>
            </w:pPr>
          </w:p>
          <w:p w14:paraId="4C38DCE0" w14:textId="77777777" w:rsidR="00961132" w:rsidRDefault="00961132" w:rsidP="003257BD">
            <w:pPr>
              <w:autoSpaceDE w:val="0"/>
              <w:autoSpaceDN w:val="0"/>
              <w:adjustRightInd w:val="0"/>
              <w:rPr>
                <w:rFonts w:ascii="Arial" w:hAnsi="Arial" w:cs="Arial"/>
                <w:sz w:val="22"/>
                <w:szCs w:val="22"/>
              </w:rPr>
            </w:pPr>
          </w:p>
          <w:p w14:paraId="58F56758" w14:textId="77777777" w:rsidR="00961132" w:rsidRDefault="00961132" w:rsidP="003257BD">
            <w:pPr>
              <w:autoSpaceDE w:val="0"/>
              <w:autoSpaceDN w:val="0"/>
              <w:adjustRightInd w:val="0"/>
              <w:rPr>
                <w:rFonts w:ascii="Arial" w:hAnsi="Arial" w:cs="Arial"/>
                <w:sz w:val="22"/>
                <w:szCs w:val="22"/>
              </w:rPr>
            </w:pPr>
          </w:p>
          <w:p w14:paraId="337E6F08" w14:textId="77777777" w:rsidR="00961132" w:rsidRDefault="00961132" w:rsidP="003257BD">
            <w:pPr>
              <w:autoSpaceDE w:val="0"/>
              <w:autoSpaceDN w:val="0"/>
              <w:adjustRightInd w:val="0"/>
              <w:rPr>
                <w:rFonts w:ascii="Arial" w:hAnsi="Arial" w:cs="Arial"/>
                <w:sz w:val="22"/>
                <w:szCs w:val="22"/>
              </w:rPr>
            </w:pPr>
          </w:p>
          <w:p w14:paraId="19CE7062" w14:textId="77777777" w:rsidR="00961132" w:rsidRDefault="00961132" w:rsidP="003257BD">
            <w:pPr>
              <w:autoSpaceDE w:val="0"/>
              <w:autoSpaceDN w:val="0"/>
              <w:adjustRightInd w:val="0"/>
              <w:rPr>
                <w:rFonts w:ascii="Arial" w:hAnsi="Arial" w:cs="Arial"/>
                <w:sz w:val="22"/>
                <w:szCs w:val="22"/>
              </w:rPr>
            </w:pPr>
          </w:p>
          <w:p w14:paraId="13AFF4DB" w14:textId="706BFC87" w:rsidR="00961132" w:rsidRPr="00961132" w:rsidRDefault="00961132" w:rsidP="003257BD">
            <w:pPr>
              <w:autoSpaceDE w:val="0"/>
              <w:autoSpaceDN w:val="0"/>
              <w:adjustRightInd w:val="0"/>
              <w:rPr>
                <w:rFonts w:ascii="Arial" w:hAnsi="Arial" w:cs="Arial"/>
                <w:sz w:val="24"/>
                <w:szCs w:val="24"/>
              </w:rPr>
            </w:pPr>
            <w:r w:rsidRPr="00961132">
              <w:rPr>
                <w:rFonts w:ascii="Arial" w:hAnsi="Arial" w:cs="Arial"/>
                <w:sz w:val="24"/>
                <w:szCs w:val="24"/>
              </w:rPr>
              <w:t xml:space="preserve">Researchers may lose information collected from their studies this could be damaging to their reputation and their studies particularly if containing confidential information. </w:t>
            </w:r>
          </w:p>
        </w:tc>
        <w:tc>
          <w:tcPr>
            <w:tcW w:w="5074" w:type="dxa"/>
            <w:gridSpan w:val="3"/>
            <w:tcBorders>
              <w:top w:val="single" w:sz="4" w:space="0" w:color="auto"/>
              <w:bottom w:val="single" w:sz="4" w:space="0" w:color="auto"/>
            </w:tcBorders>
          </w:tcPr>
          <w:p w14:paraId="60512F1A"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proofErr w:type="gramStart"/>
            <w:r w:rsidR="00AD5E63" w:rsidRPr="00354F34">
              <w:rPr>
                <w:rFonts w:ascii="Arial" w:hAnsi="Arial" w:cs="Arial"/>
                <w:i/>
                <w:sz w:val="18"/>
                <w:szCs w:val="18"/>
              </w:rPr>
              <w:t>Investigator:</w:t>
            </w:r>
            <w:proofErr w:type="gramEnd"/>
          </w:p>
          <w:p w14:paraId="2588E578" w14:textId="2FF5B3DF" w:rsidR="003257BD" w:rsidRDefault="005518E7" w:rsidP="003257BD">
            <w:pPr>
              <w:rPr>
                <w:rFonts w:ascii="Arial" w:hAnsi="Arial" w:cs="Arial"/>
                <w:sz w:val="22"/>
                <w:szCs w:val="22"/>
              </w:rPr>
            </w:pPr>
            <w:r>
              <w:rPr>
                <w:rFonts w:ascii="Arial" w:hAnsi="Arial" w:cs="Arial"/>
                <w:sz w:val="22"/>
                <w:szCs w:val="22"/>
              </w:rPr>
              <w:lastRenderedPageBreak/>
              <w:t>Risk assessments at the Nursery setting should be taken by staff at the setting. The researcher could request t</w:t>
            </w:r>
            <w:r w:rsidR="00F10462">
              <w:rPr>
                <w:rFonts w:ascii="Arial" w:hAnsi="Arial" w:cs="Arial"/>
                <w:sz w:val="22"/>
                <w:szCs w:val="22"/>
              </w:rPr>
              <w:t xml:space="preserve">he settings health and safety policy prior to the research. </w:t>
            </w:r>
            <w:r w:rsidR="003525EB">
              <w:rPr>
                <w:rFonts w:ascii="Arial" w:hAnsi="Arial" w:cs="Arial"/>
                <w:sz w:val="22"/>
                <w:szCs w:val="22"/>
              </w:rPr>
              <w:t xml:space="preserve">BERA (2018) explain that </w:t>
            </w:r>
            <w:r w:rsidR="003525EB" w:rsidRPr="0051228C">
              <w:rPr>
                <w:rFonts w:ascii="Arial" w:hAnsi="Arial" w:cs="Arial"/>
                <w:color w:val="212226"/>
                <w:sz w:val="24"/>
                <w:szCs w:val="24"/>
                <w:shd w:val="clear" w:color="auto" w:fill="FFFFFF"/>
              </w:rPr>
              <w:t>Institutions</w:t>
            </w:r>
            <w:r w:rsidR="0051228C" w:rsidRPr="0051228C">
              <w:rPr>
                <w:rFonts w:ascii="Arial" w:hAnsi="Arial" w:cs="Arial"/>
                <w:color w:val="212226"/>
                <w:sz w:val="24"/>
                <w:szCs w:val="24"/>
                <w:shd w:val="clear" w:color="auto" w:fill="FFFFFF"/>
              </w:rPr>
              <w:t xml:space="preserve"> </w:t>
            </w:r>
            <w:r w:rsidR="003525EB" w:rsidRPr="0051228C">
              <w:rPr>
                <w:rFonts w:ascii="Arial" w:hAnsi="Arial" w:cs="Arial"/>
                <w:color w:val="212226"/>
                <w:sz w:val="24"/>
                <w:szCs w:val="24"/>
                <w:shd w:val="clear" w:color="auto" w:fill="FFFFFF"/>
              </w:rPr>
              <w:t xml:space="preserve">should consider whether an in-depth risk assessment form and ongoing monitoring of researcher safety is </w:t>
            </w:r>
            <w:r w:rsidR="006D0770" w:rsidRPr="0051228C">
              <w:rPr>
                <w:rFonts w:ascii="Arial" w:hAnsi="Arial" w:cs="Arial"/>
                <w:color w:val="212226"/>
                <w:sz w:val="24"/>
                <w:szCs w:val="24"/>
                <w:shd w:val="clear" w:color="auto" w:fill="FFFFFF"/>
              </w:rPr>
              <w:t xml:space="preserve">required when </w:t>
            </w:r>
            <w:r w:rsidR="0051228C" w:rsidRPr="0051228C">
              <w:rPr>
                <w:rFonts w:ascii="Arial" w:hAnsi="Arial" w:cs="Arial"/>
                <w:color w:val="212226"/>
                <w:sz w:val="24"/>
                <w:szCs w:val="24"/>
                <w:shd w:val="clear" w:color="auto" w:fill="FFFFFF"/>
              </w:rPr>
              <w:t>participating in fieldwork studies</w:t>
            </w:r>
            <w:r w:rsidR="0051228C">
              <w:rPr>
                <w:rFonts w:ascii="Merriweather" w:hAnsi="Merriweather"/>
                <w:color w:val="212226"/>
                <w:sz w:val="27"/>
                <w:szCs w:val="27"/>
                <w:shd w:val="clear" w:color="auto" w:fill="FFFFFF"/>
              </w:rPr>
              <w:t xml:space="preserve">. </w:t>
            </w:r>
          </w:p>
          <w:p w14:paraId="571D4533" w14:textId="77777777" w:rsidR="00F10462" w:rsidRDefault="00F10462" w:rsidP="003257BD">
            <w:pPr>
              <w:rPr>
                <w:rFonts w:ascii="Arial" w:hAnsi="Arial" w:cs="Arial"/>
                <w:sz w:val="22"/>
                <w:szCs w:val="22"/>
              </w:rPr>
            </w:pPr>
          </w:p>
          <w:p w14:paraId="0FD7EB16" w14:textId="2EDA4C4E" w:rsidR="003257BD" w:rsidRPr="0051228C" w:rsidRDefault="004920FE" w:rsidP="0051228C">
            <w:pPr>
              <w:jc w:val="both"/>
              <w:rPr>
                <w:rFonts w:ascii="Arial" w:hAnsi="Arial" w:cs="Arial"/>
                <w:sz w:val="24"/>
                <w:szCs w:val="24"/>
              </w:rPr>
            </w:pPr>
            <w:r w:rsidRPr="0051228C">
              <w:rPr>
                <w:rFonts w:ascii="Arial" w:hAnsi="Arial" w:cs="Arial"/>
                <w:sz w:val="24"/>
                <w:szCs w:val="24"/>
              </w:rPr>
              <w:t xml:space="preserve">The researcher would make themselves aware of the safeguarding and </w:t>
            </w:r>
            <w:r w:rsidR="0051228C" w:rsidRPr="0051228C">
              <w:rPr>
                <w:rFonts w:ascii="Arial" w:hAnsi="Arial" w:cs="Arial"/>
                <w:sz w:val="24"/>
                <w:szCs w:val="24"/>
              </w:rPr>
              <w:t>wellbeing</w:t>
            </w:r>
            <w:r w:rsidRPr="0051228C">
              <w:rPr>
                <w:rFonts w:ascii="Arial" w:hAnsi="Arial" w:cs="Arial"/>
                <w:sz w:val="24"/>
                <w:szCs w:val="24"/>
              </w:rPr>
              <w:t xml:space="preserve"> policies beforehand</w:t>
            </w:r>
            <w:r w:rsidR="00B073CB" w:rsidRPr="0051228C">
              <w:rPr>
                <w:rFonts w:ascii="Arial" w:hAnsi="Arial" w:cs="Arial"/>
                <w:sz w:val="24"/>
                <w:szCs w:val="24"/>
              </w:rPr>
              <w:t xml:space="preserve"> </w:t>
            </w:r>
            <w:r w:rsidR="0051228C" w:rsidRPr="0051228C">
              <w:rPr>
                <w:rFonts w:ascii="Arial" w:hAnsi="Arial" w:cs="Arial"/>
                <w:sz w:val="24"/>
                <w:szCs w:val="24"/>
              </w:rPr>
              <w:t>but</w:t>
            </w:r>
            <w:r w:rsidR="00B073CB" w:rsidRPr="0051228C">
              <w:rPr>
                <w:rFonts w:ascii="Arial" w:hAnsi="Arial" w:cs="Arial"/>
                <w:sz w:val="24"/>
                <w:szCs w:val="24"/>
              </w:rPr>
              <w:t xml:space="preserve"> requesting copies or discussing them with the settings </w:t>
            </w:r>
            <w:r w:rsidR="0051228C" w:rsidRPr="0051228C">
              <w:rPr>
                <w:rFonts w:ascii="Arial" w:hAnsi="Arial" w:cs="Arial"/>
                <w:sz w:val="24"/>
                <w:szCs w:val="24"/>
              </w:rPr>
              <w:t>practitioners.</w:t>
            </w:r>
            <w:r w:rsidRPr="0051228C">
              <w:rPr>
                <w:rFonts w:ascii="Arial" w:hAnsi="Arial" w:cs="Arial"/>
                <w:sz w:val="24"/>
                <w:szCs w:val="24"/>
              </w:rPr>
              <w:t xml:space="preserve"> They would ensure that they were aware who the designated safeguarding lead at the setting was and how to contact them should the need arise. </w:t>
            </w:r>
            <w:r w:rsidR="00F611A4" w:rsidRPr="0051228C">
              <w:rPr>
                <w:rFonts w:ascii="Arial" w:hAnsi="Arial" w:cs="Arial"/>
                <w:sz w:val="24"/>
                <w:szCs w:val="24"/>
              </w:rPr>
              <w:t xml:space="preserve">The researcher would ensure they had a full DBS prior to undertaking the research. The researcher is an Early Years Student who has also worked in a variety of Early Years Setting so </w:t>
            </w:r>
            <w:r w:rsidR="00B5453F" w:rsidRPr="0051228C">
              <w:rPr>
                <w:rFonts w:ascii="Arial" w:hAnsi="Arial" w:cs="Arial"/>
                <w:sz w:val="24"/>
                <w:szCs w:val="24"/>
              </w:rPr>
              <w:t xml:space="preserve">is aware of Early Years best practise. </w:t>
            </w:r>
          </w:p>
          <w:p w14:paraId="4E660BD5" w14:textId="468BBBA3" w:rsidR="0057054B" w:rsidRPr="0051228C" w:rsidRDefault="00900471" w:rsidP="0051228C">
            <w:pPr>
              <w:jc w:val="both"/>
              <w:rPr>
                <w:rFonts w:ascii="Arial" w:hAnsi="Arial" w:cs="Arial"/>
                <w:sz w:val="24"/>
                <w:szCs w:val="24"/>
              </w:rPr>
            </w:pPr>
            <w:r w:rsidRPr="0051228C">
              <w:rPr>
                <w:rFonts w:ascii="Arial" w:hAnsi="Arial" w:cs="Arial"/>
                <w:color w:val="212226"/>
                <w:sz w:val="24"/>
                <w:szCs w:val="24"/>
                <w:shd w:val="clear" w:color="auto" w:fill="FFFFFF"/>
              </w:rPr>
              <w:t>BERA (2018) explain researchers should be aware of the legal responsibilities as well as the moral duty of institutions towards the safety of staff and students.</w:t>
            </w:r>
          </w:p>
          <w:p w14:paraId="3BEDC652" w14:textId="2BDE1EAB" w:rsidR="0057054B" w:rsidRDefault="0057054B" w:rsidP="003257BD">
            <w:pPr>
              <w:rPr>
                <w:rFonts w:ascii="Arial" w:hAnsi="Arial" w:cs="Arial"/>
                <w:sz w:val="22"/>
                <w:szCs w:val="22"/>
              </w:rPr>
            </w:pPr>
          </w:p>
          <w:p w14:paraId="034B48A9" w14:textId="7A2F3A42" w:rsidR="0057054B" w:rsidRDefault="0057054B" w:rsidP="003257BD">
            <w:pPr>
              <w:rPr>
                <w:rFonts w:ascii="Arial" w:hAnsi="Arial" w:cs="Arial"/>
                <w:sz w:val="22"/>
                <w:szCs w:val="22"/>
              </w:rPr>
            </w:pPr>
          </w:p>
          <w:p w14:paraId="00DADF08" w14:textId="67AAF36C" w:rsidR="0057054B" w:rsidRDefault="0057054B" w:rsidP="003257BD">
            <w:pPr>
              <w:rPr>
                <w:rFonts w:ascii="Arial" w:hAnsi="Arial" w:cs="Arial"/>
                <w:sz w:val="22"/>
                <w:szCs w:val="22"/>
              </w:rPr>
            </w:pPr>
          </w:p>
          <w:p w14:paraId="244954F2" w14:textId="51EEA1DD" w:rsidR="0057054B" w:rsidRDefault="00B663FE" w:rsidP="00B663FE">
            <w:pPr>
              <w:jc w:val="both"/>
              <w:rPr>
                <w:rFonts w:ascii="Arial" w:hAnsi="Arial" w:cs="Arial"/>
                <w:color w:val="212226"/>
                <w:sz w:val="24"/>
                <w:szCs w:val="24"/>
                <w:shd w:val="clear" w:color="auto" w:fill="FFFFFF"/>
              </w:rPr>
            </w:pPr>
            <w:r w:rsidRPr="00B663FE">
              <w:rPr>
                <w:rFonts w:ascii="Arial" w:hAnsi="Arial" w:cs="Arial"/>
                <w:color w:val="212226"/>
                <w:sz w:val="24"/>
                <w:szCs w:val="24"/>
                <w:shd w:val="clear" w:color="auto" w:fill="FFFFFF"/>
              </w:rPr>
              <w:t>W</w:t>
            </w:r>
            <w:r w:rsidRPr="00B663FE">
              <w:rPr>
                <w:rFonts w:ascii="Arial" w:hAnsi="Arial" w:cs="Arial"/>
                <w:color w:val="212226"/>
                <w:sz w:val="24"/>
                <w:szCs w:val="24"/>
              </w:rPr>
              <w:t>hen discussing</w:t>
            </w:r>
            <w:r w:rsidR="00217B14" w:rsidRPr="00B663FE">
              <w:rPr>
                <w:rFonts w:ascii="Arial" w:hAnsi="Arial" w:cs="Arial"/>
                <w:color w:val="212226"/>
                <w:sz w:val="24"/>
                <w:szCs w:val="24"/>
              </w:rPr>
              <w:t xml:space="preserve"> </w:t>
            </w:r>
            <w:r w:rsidRPr="00B663FE">
              <w:rPr>
                <w:rFonts w:ascii="Arial" w:hAnsi="Arial" w:cs="Arial"/>
                <w:color w:val="212226"/>
                <w:sz w:val="24"/>
                <w:szCs w:val="24"/>
              </w:rPr>
              <w:t>research,</w:t>
            </w:r>
            <w:r w:rsidR="00217B14" w:rsidRPr="00B663FE">
              <w:rPr>
                <w:rFonts w:ascii="Arial" w:hAnsi="Arial" w:cs="Arial"/>
                <w:color w:val="212226"/>
                <w:sz w:val="24"/>
                <w:szCs w:val="24"/>
              </w:rPr>
              <w:t xml:space="preserve"> the researcher will explain that </w:t>
            </w:r>
            <w:r w:rsidRPr="00B663FE">
              <w:rPr>
                <w:rFonts w:ascii="Arial" w:hAnsi="Arial" w:cs="Arial"/>
                <w:color w:val="212226"/>
                <w:sz w:val="24"/>
                <w:szCs w:val="24"/>
              </w:rPr>
              <w:t>confidentiality</w:t>
            </w:r>
            <w:r w:rsidR="00217B14" w:rsidRPr="00B663FE">
              <w:rPr>
                <w:rFonts w:ascii="Arial" w:hAnsi="Arial" w:cs="Arial"/>
                <w:color w:val="212226"/>
                <w:sz w:val="24"/>
                <w:szCs w:val="24"/>
              </w:rPr>
              <w:t xml:space="preserve"> will have to be breached if </w:t>
            </w:r>
            <w:r w:rsidRPr="00B663FE">
              <w:rPr>
                <w:rFonts w:ascii="Arial" w:hAnsi="Arial" w:cs="Arial"/>
                <w:color w:val="212226"/>
                <w:sz w:val="24"/>
                <w:szCs w:val="24"/>
              </w:rPr>
              <w:t>behaviour</w:t>
            </w:r>
            <w:r w:rsidR="0055586A" w:rsidRPr="00B663FE">
              <w:rPr>
                <w:rFonts w:ascii="Arial" w:hAnsi="Arial" w:cs="Arial"/>
                <w:color w:val="212226"/>
                <w:sz w:val="24"/>
                <w:szCs w:val="24"/>
              </w:rPr>
              <w:t xml:space="preserve"> below care standards is observed. </w:t>
            </w:r>
            <w:r w:rsidR="00D160C1" w:rsidRPr="00B663FE">
              <w:rPr>
                <w:rFonts w:ascii="Arial" w:hAnsi="Arial" w:cs="Arial"/>
                <w:color w:val="212226"/>
                <w:sz w:val="24"/>
                <w:szCs w:val="24"/>
              </w:rPr>
              <w:t xml:space="preserve">BERA (2018) explains that </w:t>
            </w:r>
            <w:r w:rsidRPr="00B663FE">
              <w:rPr>
                <w:rFonts w:ascii="Arial" w:hAnsi="Arial" w:cs="Arial"/>
                <w:color w:val="212226"/>
                <w:sz w:val="24"/>
                <w:szCs w:val="24"/>
                <w:shd w:val="clear" w:color="auto" w:fill="FFFFFF"/>
              </w:rPr>
              <w:t>educational</w:t>
            </w:r>
            <w:r w:rsidR="0057054B" w:rsidRPr="00B663FE">
              <w:rPr>
                <w:rFonts w:ascii="Arial" w:hAnsi="Arial" w:cs="Arial"/>
                <w:color w:val="212226"/>
                <w:sz w:val="24"/>
                <w:szCs w:val="24"/>
                <w:shd w:val="clear" w:color="auto" w:fill="FFFFFF"/>
              </w:rPr>
              <w:t xml:space="preserve"> researchers should not criticise their peers in a defamatory or unprofessional manner, in any medium.</w:t>
            </w:r>
            <w:r w:rsidRPr="00B663FE">
              <w:rPr>
                <w:rFonts w:ascii="Arial" w:hAnsi="Arial" w:cs="Arial"/>
                <w:color w:val="212226"/>
                <w:sz w:val="24"/>
                <w:szCs w:val="24"/>
                <w:shd w:val="clear" w:color="auto" w:fill="FFFFFF"/>
              </w:rPr>
              <w:t xml:space="preserve"> Therefore, complaints should be </w:t>
            </w:r>
            <w:r w:rsidR="00FD7AFE">
              <w:rPr>
                <w:rFonts w:ascii="Arial" w:hAnsi="Arial" w:cs="Arial"/>
                <w:color w:val="212226"/>
                <w:sz w:val="24"/>
                <w:szCs w:val="24"/>
                <w:shd w:val="clear" w:color="auto" w:fill="FFFFFF"/>
              </w:rPr>
              <w:t>discussed with</w:t>
            </w:r>
            <w:r w:rsidRPr="00B663FE">
              <w:rPr>
                <w:rFonts w:ascii="Arial" w:hAnsi="Arial" w:cs="Arial"/>
                <w:color w:val="212226"/>
                <w:sz w:val="24"/>
                <w:szCs w:val="24"/>
                <w:shd w:val="clear" w:color="auto" w:fill="FFFFFF"/>
              </w:rPr>
              <w:t xml:space="preserve"> the</w:t>
            </w:r>
            <w:r w:rsidR="00F86002">
              <w:rPr>
                <w:rFonts w:ascii="Arial" w:hAnsi="Arial" w:cs="Arial"/>
                <w:color w:val="212226"/>
                <w:sz w:val="24"/>
                <w:szCs w:val="24"/>
                <w:shd w:val="clear" w:color="auto" w:fill="FFFFFF"/>
              </w:rPr>
              <w:t xml:space="preserve"> designated safeguarding lead or</w:t>
            </w:r>
            <w:r w:rsidR="00FD7AFE">
              <w:rPr>
                <w:rFonts w:ascii="Arial" w:hAnsi="Arial" w:cs="Arial"/>
                <w:color w:val="212226"/>
                <w:sz w:val="24"/>
                <w:szCs w:val="24"/>
                <w:shd w:val="clear" w:color="auto" w:fill="FFFFFF"/>
              </w:rPr>
              <w:t xml:space="preserve"> straight to</w:t>
            </w:r>
            <w:r w:rsidR="00F86002">
              <w:rPr>
                <w:rFonts w:ascii="Arial" w:hAnsi="Arial" w:cs="Arial"/>
                <w:color w:val="212226"/>
                <w:sz w:val="24"/>
                <w:szCs w:val="24"/>
                <w:shd w:val="clear" w:color="auto" w:fill="FFFFFF"/>
              </w:rPr>
              <w:t xml:space="preserve"> </w:t>
            </w:r>
            <w:r w:rsidR="00FD7AFE">
              <w:rPr>
                <w:rFonts w:ascii="Arial" w:hAnsi="Arial" w:cs="Arial"/>
                <w:color w:val="212226"/>
                <w:sz w:val="24"/>
                <w:szCs w:val="24"/>
                <w:shd w:val="clear" w:color="auto" w:fill="FFFFFF"/>
              </w:rPr>
              <w:t>C</w:t>
            </w:r>
            <w:r w:rsidR="00F86002">
              <w:rPr>
                <w:rFonts w:ascii="Arial" w:hAnsi="Arial" w:cs="Arial"/>
                <w:color w:val="212226"/>
                <w:sz w:val="24"/>
                <w:szCs w:val="24"/>
                <w:shd w:val="clear" w:color="auto" w:fill="FFFFFF"/>
              </w:rPr>
              <w:t xml:space="preserve">are </w:t>
            </w:r>
            <w:r w:rsidR="00FD7AFE">
              <w:rPr>
                <w:rFonts w:ascii="Arial" w:hAnsi="Arial" w:cs="Arial"/>
                <w:color w:val="212226"/>
                <w:sz w:val="24"/>
                <w:szCs w:val="24"/>
                <w:shd w:val="clear" w:color="auto" w:fill="FFFFFF"/>
              </w:rPr>
              <w:t>I</w:t>
            </w:r>
            <w:r w:rsidR="00F86002">
              <w:rPr>
                <w:rFonts w:ascii="Arial" w:hAnsi="Arial" w:cs="Arial"/>
                <w:color w:val="212226"/>
                <w:sz w:val="24"/>
                <w:szCs w:val="24"/>
                <w:shd w:val="clear" w:color="auto" w:fill="FFFFFF"/>
              </w:rPr>
              <w:t xml:space="preserve">nspectorate </w:t>
            </w:r>
            <w:r w:rsidR="00FD7AFE">
              <w:rPr>
                <w:rFonts w:ascii="Arial" w:hAnsi="Arial" w:cs="Arial"/>
                <w:color w:val="212226"/>
                <w:sz w:val="24"/>
                <w:szCs w:val="24"/>
                <w:shd w:val="clear" w:color="auto" w:fill="FFFFFF"/>
              </w:rPr>
              <w:t>Wales</w:t>
            </w:r>
            <w:r w:rsidR="00F86002">
              <w:rPr>
                <w:rFonts w:ascii="Arial" w:hAnsi="Arial" w:cs="Arial"/>
                <w:color w:val="212226"/>
                <w:sz w:val="24"/>
                <w:szCs w:val="24"/>
                <w:shd w:val="clear" w:color="auto" w:fill="FFFFFF"/>
              </w:rPr>
              <w:t xml:space="preserve">. </w:t>
            </w:r>
          </w:p>
          <w:p w14:paraId="4AC482FC" w14:textId="6FE1E65E" w:rsidR="00961132" w:rsidRDefault="00961132" w:rsidP="00B663FE">
            <w:pPr>
              <w:jc w:val="both"/>
              <w:rPr>
                <w:rFonts w:ascii="Arial" w:hAnsi="Arial" w:cs="Arial"/>
                <w:color w:val="212226"/>
                <w:sz w:val="24"/>
                <w:szCs w:val="24"/>
                <w:shd w:val="clear" w:color="auto" w:fill="FFFFFF"/>
              </w:rPr>
            </w:pPr>
          </w:p>
          <w:p w14:paraId="484FA8C5" w14:textId="77777777" w:rsidR="00961132" w:rsidRPr="00B663FE" w:rsidRDefault="00961132" w:rsidP="00B663FE">
            <w:pPr>
              <w:jc w:val="both"/>
              <w:rPr>
                <w:rFonts w:ascii="Arial" w:hAnsi="Arial" w:cs="Arial"/>
                <w:color w:val="212226"/>
                <w:sz w:val="24"/>
                <w:szCs w:val="24"/>
                <w:shd w:val="clear" w:color="auto" w:fill="FFFFFF"/>
              </w:rPr>
            </w:pPr>
          </w:p>
          <w:p w14:paraId="4FC875AC" w14:textId="585738B3" w:rsidR="00900471" w:rsidRDefault="00900471" w:rsidP="003257BD">
            <w:pPr>
              <w:rPr>
                <w:rFonts w:ascii="Merriweather" w:hAnsi="Merriweather"/>
                <w:color w:val="212226"/>
                <w:sz w:val="27"/>
                <w:szCs w:val="27"/>
                <w:shd w:val="clear" w:color="auto" w:fill="FFFFFF"/>
              </w:rPr>
            </w:pPr>
          </w:p>
          <w:p w14:paraId="2527167A" w14:textId="77777777" w:rsidR="00900471" w:rsidRDefault="00900471" w:rsidP="003257BD">
            <w:pPr>
              <w:rPr>
                <w:rFonts w:ascii="Arial" w:hAnsi="Arial" w:cs="Arial"/>
                <w:sz w:val="22"/>
                <w:szCs w:val="22"/>
              </w:rPr>
            </w:pPr>
          </w:p>
          <w:p w14:paraId="124821E7" w14:textId="74494A6B" w:rsidR="0057054B" w:rsidRDefault="0057054B" w:rsidP="003257BD">
            <w:pPr>
              <w:rPr>
                <w:rFonts w:ascii="Arial" w:hAnsi="Arial" w:cs="Arial"/>
                <w:sz w:val="22"/>
                <w:szCs w:val="22"/>
              </w:rPr>
            </w:pPr>
          </w:p>
          <w:p w14:paraId="0DBAF25C" w14:textId="77777777" w:rsidR="0022759C" w:rsidRPr="00250B1C" w:rsidRDefault="0022759C" w:rsidP="0022759C">
            <w:pPr>
              <w:pStyle w:val="paragraph"/>
              <w:spacing w:before="0" w:beforeAutospacing="0" w:after="0" w:afterAutospacing="0"/>
              <w:jc w:val="both"/>
              <w:textAlignment w:val="baseline"/>
              <w:rPr>
                <w:rFonts w:ascii="Arial" w:hAnsi="Arial" w:cs="Arial"/>
              </w:rPr>
            </w:pPr>
            <w:r w:rsidRPr="00250B1C">
              <w:rPr>
                <w:rStyle w:val="normaltextrun"/>
                <w:rFonts w:ascii="Arial" w:hAnsi="Arial" w:cs="Arial"/>
              </w:rPr>
              <w:t>Papers will be kept and stored in a locked filing cabinet safely in a locked room. Digital documents will be stored on university computers, or a password protected USB storage device. Data will be encrypted, firewalled and password protected. BERA (2018) explain that legal requirements in research must be adhered to when storing data as stipulated by</w:t>
            </w:r>
            <w:r w:rsidRPr="00250B1C">
              <w:rPr>
                <w:rFonts w:ascii="Arial" w:hAnsi="Arial" w:cs="Arial"/>
                <w:color w:val="212226"/>
                <w:shd w:val="clear" w:color="auto" w:fill="FFFFFF"/>
              </w:rPr>
              <w:t xml:space="preserve"> the Data Protection Act </w:t>
            </w:r>
            <w:r w:rsidRPr="00250B1C">
              <w:rPr>
                <w:rFonts w:ascii="Arial" w:hAnsi="Arial" w:cs="Arial"/>
                <w:color w:val="212226"/>
                <w:shd w:val="clear" w:color="auto" w:fill="FFFFFF"/>
              </w:rPr>
              <w:lastRenderedPageBreak/>
              <w:t>(1998) and from May 2018, the replacement General Data Protection Regulation (GDPR)</w:t>
            </w:r>
          </w:p>
          <w:p w14:paraId="3AB8F138" w14:textId="640ABF0B" w:rsidR="0057054B" w:rsidRDefault="0057054B" w:rsidP="003257BD">
            <w:pPr>
              <w:rPr>
                <w:rFonts w:ascii="Arial" w:hAnsi="Arial" w:cs="Arial"/>
                <w:sz w:val="22"/>
                <w:szCs w:val="22"/>
              </w:rPr>
            </w:pPr>
          </w:p>
          <w:p w14:paraId="0B4FF0B3" w14:textId="14D1C57E" w:rsidR="0057054B" w:rsidRDefault="0057054B" w:rsidP="003257BD">
            <w:pPr>
              <w:rPr>
                <w:rFonts w:ascii="Arial" w:hAnsi="Arial" w:cs="Arial"/>
                <w:sz w:val="22"/>
                <w:szCs w:val="22"/>
              </w:rPr>
            </w:pPr>
          </w:p>
          <w:p w14:paraId="4E922AAB" w14:textId="587BCF4A" w:rsidR="0057054B" w:rsidRDefault="0057054B" w:rsidP="003257BD">
            <w:pPr>
              <w:rPr>
                <w:rFonts w:ascii="Arial" w:hAnsi="Arial" w:cs="Arial"/>
                <w:sz w:val="22"/>
                <w:szCs w:val="22"/>
              </w:rPr>
            </w:pPr>
          </w:p>
          <w:p w14:paraId="20CC3CAD" w14:textId="564076D0" w:rsidR="0057054B" w:rsidRDefault="0057054B" w:rsidP="003257BD">
            <w:pPr>
              <w:rPr>
                <w:rFonts w:ascii="Arial" w:hAnsi="Arial" w:cs="Arial"/>
                <w:sz w:val="22"/>
                <w:szCs w:val="22"/>
              </w:rPr>
            </w:pPr>
          </w:p>
          <w:p w14:paraId="021AEBB9" w14:textId="5DD1C9BC" w:rsidR="0057054B" w:rsidRDefault="0057054B" w:rsidP="003257BD">
            <w:pPr>
              <w:rPr>
                <w:rFonts w:ascii="Arial" w:hAnsi="Arial" w:cs="Arial"/>
                <w:sz w:val="22"/>
                <w:szCs w:val="22"/>
              </w:rPr>
            </w:pPr>
          </w:p>
          <w:p w14:paraId="54350D9C" w14:textId="12580220" w:rsidR="0057054B" w:rsidRDefault="0057054B" w:rsidP="003257BD">
            <w:pPr>
              <w:rPr>
                <w:rFonts w:ascii="Arial" w:hAnsi="Arial" w:cs="Arial"/>
                <w:sz w:val="22"/>
                <w:szCs w:val="22"/>
              </w:rPr>
            </w:pPr>
          </w:p>
          <w:p w14:paraId="5556410B" w14:textId="690A1E68" w:rsidR="0057054B" w:rsidRDefault="0057054B" w:rsidP="003257BD">
            <w:pPr>
              <w:rPr>
                <w:rFonts w:ascii="Arial" w:hAnsi="Arial" w:cs="Arial"/>
                <w:sz w:val="22"/>
                <w:szCs w:val="22"/>
              </w:rPr>
            </w:pPr>
          </w:p>
          <w:p w14:paraId="443D6CB3" w14:textId="037FDE9B" w:rsidR="0057054B" w:rsidRDefault="0057054B" w:rsidP="003257BD">
            <w:pPr>
              <w:rPr>
                <w:rFonts w:ascii="Arial" w:hAnsi="Arial" w:cs="Arial"/>
                <w:sz w:val="22"/>
                <w:szCs w:val="22"/>
              </w:rPr>
            </w:pPr>
          </w:p>
          <w:p w14:paraId="5B8B9009" w14:textId="14219E29" w:rsidR="0057054B" w:rsidRDefault="0057054B" w:rsidP="003257BD">
            <w:pPr>
              <w:rPr>
                <w:rFonts w:ascii="Arial" w:hAnsi="Arial" w:cs="Arial"/>
                <w:sz w:val="22"/>
                <w:szCs w:val="22"/>
              </w:rPr>
            </w:pPr>
          </w:p>
          <w:p w14:paraId="68BD4C28" w14:textId="77777777" w:rsidR="0057054B" w:rsidRDefault="0057054B" w:rsidP="003257BD">
            <w:pPr>
              <w:rPr>
                <w:rFonts w:ascii="Arial" w:hAnsi="Arial" w:cs="Arial"/>
                <w:sz w:val="22"/>
                <w:szCs w:val="22"/>
              </w:rPr>
            </w:pPr>
          </w:p>
          <w:p w14:paraId="69627133" w14:textId="77777777" w:rsidR="003257BD" w:rsidRPr="004C3A0B" w:rsidRDefault="003257BD" w:rsidP="003257BD">
            <w:pPr>
              <w:rPr>
                <w:rFonts w:ascii="Arial" w:hAnsi="Arial" w:cs="Arial"/>
                <w:sz w:val="22"/>
                <w:szCs w:val="22"/>
              </w:rPr>
            </w:pPr>
          </w:p>
          <w:p w14:paraId="009D92F0" w14:textId="061DC9C6"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w:t>
            </w:r>
          </w:p>
        </w:tc>
      </w:tr>
      <w:tr w:rsidR="00C86572" w:rsidRPr="004C3A0B" w14:paraId="0DF2AD13"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45526A2" w14:textId="77777777" w:rsidR="006F307C" w:rsidRPr="004C3A0B" w:rsidRDefault="00C86572" w:rsidP="006F307C">
            <w:pPr>
              <w:rPr>
                <w:rFonts w:ascii="Arial" w:hAnsi="Arial" w:cs="Arial"/>
                <w:sz w:val="22"/>
                <w:szCs w:val="22"/>
              </w:rPr>
            </w:pPr>
            <w:r w:rsidRPr="004C3A0B">
              <w:rPr>
                <w:rFonts w:ascii="Arial" w:hAnsi="Arial" w:cs="Arial"/>
                <w:b/>
                <w:sz w:val="22"/>
                <w:szCs w:val="22"/>
              </w:rPr>
              <w:lastRenderedPageBreak/>
              <w:t>University/institutional risks</w:t>
            </w:r>
          </w:p>
          <w:p w14:paraId="01B81462"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504D8180" w14:textId="77777777" w:rsidTr="00354F34">
        <w:tc>
          <w:tcPr>
            <w:tcW w:w="4849" w:type="dxa"/>
            <w:tcBorders>
              <w:top w:val="single" w:sz="4" w:space="0" w:color="auto"/>
              <w:bottom w:val="single" w:sz="4" w:space="0" w:color="auto"/>
            </w:tcBorders>
          </w:tcPr>
          <w:p w14:paraId="31E67198"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70A0ADD5" w14:textId="0665F95D" w:rsidR="003257BD" w:rsidRDefault="003257BD" w:rsidP="003257BD">
            <w:pPr>
              <w:rPr>
                <w:rFonts w:ascii="Arial" w:hAnsi="Arial" w:cs="Arial"/>
                <w:sz w:val="22"/>
                <w:szCs w:val="22"/>
              </w:rPr>
            </w:pPr>
          </w:p>
          <w:p w14:paraId="111C272D" w14:textId="52396543" w:rsidR="00FF4DDB" w:rsidRDefault="00FF4DDB" w:rsidP="003257BD">
            <w:pPr>
              <w:rPr>
                <w:rFonts w:ascii="Arial" w:hAnsi="Arial" w:cs="Arial"/>
                <w:sz w:val="22"/>
                <w:szCs w:val="22"/>
              </w:rPr>
            </w:pPr>
          </w:p>
          <w:p w14:paraId="7EEE8A76" w14:textId="5A834DCD" w:rsidR="00FF4DDB" w:rsidRPr="0084703C" w:rsidRDefault="00FF4DDB" w:rsidP="005A791B">
            <w:pPr>
              <w:jc w:val="both"/>
              <w:rPr>
                <w:rFonts w:ascii="Arial" w:hAnsi="Arial" w:cs="Arial"/>
                <w:sz w:val="24"/>
                <w:szCs w:val="24"/>
              </w:rPr>
            </w:pPr>
            <w:r w:rsidRPr="0084703C">
              <w:rPr>
                <w:rFonts w:ascii="Arial" w:hAnsi="Arial" w:cs="Arial"/>
                <w:sz w:val="24"/>
                <w:szCs w:val="24"/>
              </w:rPr>
              <w:t xml:space="preserve">The </w:t>
            </w:r>
            <w:r w:rsidR="00BC6784" w:rsidRPr="0084703C">
              <w:rPr>
                <w:rFonts w:ascii="Arial" w:hAnsi="Arial" w:cs="Arial"/>
                <w:sz w:val="24"/>
                <w:szCs w:val="24"/>
              </w:rPr>
              <w:t xml:space="preserve">researcher is representing the university and the </w:t>
            </w:r>
            <w:r w:rsidR="00504969" w:rsidRPr="0084703C">
              <w:rPr>
                <w:rFonts w:ascii="Arial" w:hAnsi="Arial" w:cs="Arial"/>
                <w:sz w:val="24"/>
                <w:szCs w:val="24"/>
              </w:rPr>
              <w:t xml:space="preserve">researcher </w:t>
            </w:r>
            <w:r w:rsidR="00BC6784" w:rsidRPr="0084703C">
              <w:rPr>
                <w:rFonts w:ascii="Arial" w:hAnsi="Arial" w:cs="Arial"/>
                <w:sz w:val="24"/>
                <w:szCs w:val="24"/>
              </w:rPr>
              <w:t xml:space="preserve">could act in a manner that is not professional or </w:t>
            </w:r>
            <w:r w:rsidR="00504969" w:rsidRPr="0084703C">
              <w:rPr>
                <w:rFonts w:ascii="Arial" w:hAnsi="Arial" w:cs="Arial"/>
                <w:sz w:val="24"/>
                <w:szCs w:val="24"/>
              </w:rPr>
              <w:t>appropriate</w:t>
            </w:r>
            <w:r w:rsidR="00BC6784" w:rsidRPr="0084703C">
              <w:rPr>
                <w:rFonts w:ascii="Arial" w:hAnsi="Arial" w:cs="Arial"/>
                <w:sz w:val="24"/>
                <w:szCs w:val="24"/>
              </w:rPr>
              <w:t xml:space="preserve"> and </w:t>
            </w:r>
            <w:r w:rsidR="00FA14CD" w:rsidRPr="0084703C">
              <w:rPr>
                <w:rFonts w:ascii="Arial" w:hAnsi="Arial" w:cs="Arial"/>
                <w:sz w:val="24"/>
                <w:szCs w:val="24"/>
              </w:rPr>
              <w:t xml:space="preserve">this could </w:t>
            </w:r>
            <w:r w:rsidR="004A518C" w:rsidRPr="0084703C">
              <w:rPr>
                <w:rFonts w:ascii="Arial" w:hAnsi="Arial" w:cs="Arial"/>
                <w:sz w:val="24"/>
                <w:szCs w:val="24"/>
              </w:rPr>
              <w:t xml:space="preserve">have a negative </w:t>
            </w:r>
            <w:r w:rsidR="00504969" w:rsidRPr="0084703C">
              <w:rPr>
                <w:rFonts w:ascii="Arial" w:hAnsi="Arial" w:cs="Arial"/>
                <w:sz w:val="24"/>
                <w:szCs w:val="24"/>
              </w:rPr>
              <w:t>effect</w:t>
            </w:r>
            <w:r w:rsidR="004A518C" w:rsidRPr="0084703C">
              <w:rPr>
                <w:rFonts w:ascii="Arial" w:hAnsi="Arial" w:cs="Arial"/>
                <w:sz w:val="24"/>
                <w:szCs w:val="24"/>
              </w:rPr>
              <w:t xml:space="preserve"> on the </w:t>
            </w:r>
            <w:r w:rsidR="00504969" w:rsidRPr="0084703C">
              <w:rPr>
                <w:rFonts w:ascii="Arial" w:hAnsi="Arial" w:cs="Arial"/>
                <w:sz w:val="24"/>
                <w:szCs w:val="24"/>
              </w:rPr>
              <w:t>university’s</w:t>
            </w:r>
            <w:r w:rsidR="004A518C" w:rsidRPr="0084703C">
              <w:rPr>
                <w:rFonts w:ascii="Arial" w:hAnsi="Arial" w:cs="Arial"/>
                <w:sz w:val="24"/>
                <w:szCs w:val="24"/>
              </w:rPr>
              <w:t xml:space="preserve"> reputation. </w:t>
            </w:r>
          </w:p>
          <w:p w14:paraId="7A4CA72F" w14:textId="69B69D9F" w:rsidR="00504969" w:rsidRDefault="00504969" w:rsidP="003257BD">
            <w:pPr>
              <w:rPr>
                <w:rFonts w:ascii="Arial" w:hAnsi="Arial" w:cs="Arial"/>
                <w:sz w:val="22"/>
                <w:szCs w:val="22"/>
              </w:rPr>
            </w:pPr>
          </w:p>
          <w:p w14:paraId="29F0F90C" w14:textId="77777777" w:rsidR="0084703C" w:rsidRDefault="0084703C" w:rsidP="005A791B">
            <w:pPr>
              <w:jc w:val="both"/>
              <w:rPr>
                <w:rFonts w:ascii="Arial" w:hAnsi="Arial" w:cs="Arial"/>
                <w:sz w:val="22"/>
                <w:szCs w:val="22"/>
              </w:rPr>
            </w:pPr>
          </w:p>
          <w:p w14:paraId="375B78FD" w14:textId="77777777" w:rsidR="0084703C" w:rsidRDefault="0084703C" w:rsidP="005A791B">
            <w:pPr>
              <w:jc w:val="both"/>
              <w:rPr>
                <w:rFonts w:ascii="Arial" w:hAnsi="Arial" w:cs="Arial"/>
                <w:sz w:val="22"/>
                <w:szCs w:val="22"/>
              </w:rPr>
            </w:pPr>
          </w:p>
          <w:p w14:paraId="08A5AC94" w14:textId="77777777" w:rsidR="0084703C" w:rsidRDefault="0084703C" w:rsidP="005A791B">
            <w:pPr>
              <w:jc w:val="both"/>
              <w:rPr>
                <w:rFonts w:ascii="Arial" w:hAnsi="Arial" w:cs="Arial"/>
                <w:sz w:val="22"/>
                <w:szCs w:val="22"/>
              </w:rPr>
            </w:pPr>
          </w:p>
          <w:p w14:paraId="105D9A8A" w14:textId="77777777" w:rsidR="0084703C" w:rsidRDefault="0084703C" w:rsidP="005A791B">
            <w:pPr>
              <w:jc w:val="both"/>
              <w:rPr>
                <w:rFonts w:ascii="Arial" w:hAnsi="Arial" w:cs="Arial"/>
                <w:sz w:val="22"/>
                <w:szCs w:val="22"/>
              </w:rPr>
            </w:pPr>
          </w:p>
          <w:p w14:paraId="4333CC5B" w14:textId="77777777" w:rsidR="0084703C" w:rsidRDefault="0084703C" w:rsidP="005A791B">
            <w:pPr>
              <w:jc w:val="both"/>
              <w:rPr>
                <w:rFonts w:ascii="Arial" w:hAnsi="Arial" w:cs="Arial"/>
                <w:sz w:val="22"/>
                <w:szCs w:val="22"/>
              </w:rPr>
            </w:pPr>
          </w:p>
          <w:p w14:paraId="163B8FB7" w14:textId="77777777" w:rsidR="0084703C" w:rsidRDefault="0084703C" w:rsidP="005A791B">
            <w:pPr>
              <w:jc w:val="both"/>
              <w:rPr>
                <w:rFonts w:ascii="Arial" w:hAnsi="Arial" w:cs="Arial"/>
                <w:sz w:val="22"/>
                <w:szCs w:val="22"/>
              </w:rPr>
            </w:pPr>
          </w:p>
          <w:p w14:paraId="0BD1D163" w14:textId="77777777" w:rsidR="0084703C" w:rsidRDefault="0084703C" w:rsidP="005A791B">
            <w:pPr>
              <w:jc w:val="both"/>
              <w:rPr>
                <w:rFonts w:ascii="Arial" w:hAnsi="Arial" w:cs="Arial"/>
                <w:sz w:val="22"/>
                <w:szCs w:val="22"/>
              </w:rPr>
            </w:pPr>
          </w:p>
          <w:p w14:paraId="2800246A" w14:textId="77777777" w:rsidR="0084703C" w:rsidRDefault="0084703C" w:rsidP="005A791B">
            <w:pPr>
              <w:jc w:val="both"/>
              <w:rPr>
                <w:rFonts w:ascii="Arial" w:hAnsi="Arial" w:cs="Arial"/>
                <w:sz w:val="22"/>
                <w:szCs w:val="22"/>
              </w:rPr>
            </w:pPr>
          </w:p>
          <w:p w14:paraId="157F0AE3" w14:textId="77777777" w:rsidR="0084703C" w:rsidRDefault="0084703C" w:rsidP="005A791B">
            <w:pPr>
              <w:jc w:val="both"/>
              <w:rPr>
                <w:rFonts w:ascii="Arial" w:hAnsi="Arial" w:cs="Arial"/>
                <w:sz w:val="22"/>
                <w:szCs w:val="22"/>
              </w:rPr>
            </w:pPr>
          </w:p>
          <w:p w14:paraId="0F5117BD" w14:textId="77777777" w:rsidR="0084703C" w:rsidRDefault="0084703C" w:rsidP="005A791B">
            <w:pPr>
              <w:jc w:val="both"/>
              <w:rPr>
                <w:rFonts w:ascii="Arial" w:hAnsi="Arial" w:cs="Arial"/>
                <w:sz w:val="22"/>
                <w:szCs w:val="22"/>
              </w:rPr>
            </w:pPr>
          </w:p>
          <w:p w14:paraId="1443F7C2" w14:textId="77777777" w:rsidR="0084703C" w:rsidRDefault="0084703C" w:rsidP="005A791B">
            <w:pPr>
              <w:jc w:val="both"/>
              <w:rPr>
                <w:rFonts w:ascii="Arial" w:hAnsi="Arial" w:cs="Arial"/>
                <w:sz w:val="24"/>
                <w:szCs w:val="24"/>
              </w:rPr>
            </w:pPr>
          </w:p>
          <w:p w14:paraId="1DC9DE2A" w14:textId="010ABEBD" w:rsidR="00504969" w:rsidRPr="0084703C" w:rsidRDefault="005A791B" w:rsidP="005A791B">
            <w:pPr>
              <w:jc w:val="both"/>
              <w:rPr>
                <w:rFonts w:ascii="Arial" w:hAnsi="Arial" w:cs="Arial"/>
                <w:sz w:val="24"/>
                <w:szCs w:val="24"/>
              </w:rPr>
            </w:pPr>
            <w:r w:rsidRPr="0084703C">
              <w:rPr>
                <w:rFonts w:ascii="Arial" w:hAnsi="Arial" w:cs="Arial"/>
                <w:sz w:val="24"/>
                <w:szCs w:val="24"/>
              </w:rPr>
              <w:t xml:space="preserve">If confidentiality was breached during data collection, then it would not only have a negative effect on the university reputation but if Data Laws such as GDPR was not adhered to there could also be financial implications for the university of the participants sought to seek compensation. </w:t>
            </w:r>
          </w:p>
          <w:p w14:paraId="5F39A782" w14:textId="16EF462B" w:rsidR="003257BD" w:rsidRDefault="003257BD" w:rsidP="005A791B">
            <w:pPr>
              <w:jc w:val="both"/>
              <w:rPr>
                <w:rFonts w:ascii="Arial" w:hAnsi="Arial" w:cs="Arial"/>
                <w:sz w:val="22"/>
                <w:szCs w:val="22"/>
              </w:rPr>
            </w:pPr>
          </w:p>
          <w:p w14:paraId="74639D80" w14:textId="2C9E29CE" w:rsidR="00504969" w:rsidRDefault="00504969" w:rsidP="003257BD">
            <w:pPr>
              <w:rPr>
                <w:rFonts w:ascii="Arial" w:hAnsi="Arial" w:cs="Arial"/>
                <w:sz w:val="22"/>
                <w:szCs w:val="22"/>
              </w:rPr>
            </w:pPr>
          </w:p>
          <w:p w14:paraId="4AB68E17" w14:textId="77777777" w:rsidR="00504969" w:rsidRDefault="00504969" w:rsidP="003257BD">
            <w:pPr>
              <w:rPr>
                <w:rFonts w:ascii="Arial" w:hAnsi="Arial" w:cs="Arial"/>
                <w:sz w:val="22"/>
                <w:szCs w:val="22"/>
              </w:rPr>
            </w:pPr>
          </w:p>
          <w:p w14:paraId="41DC0C0E" w14:textId="77777777" w:rsidR="003257BD" w:rsidRPr="004C3A0B" w:rsidRDefault="003257BD" w:rsidP="003257BD">
            <w:pPr>
              <w:rPr>
                <w:rFonts w:ascii="Arial" w:hAnsi="Arial" w:cs="Arial"/>
                <w:sz w:val="22"/>
                <w:szCs w:val="22"/>
              </w:rPr>
            </w:pPr>
          </w:p>
          <w:p w14:paraId="31C74928" w14:textId="0C112687" w:rsidR="0084703C" w:rsidRPr="0084703C" w:rsidRDefault="0084703C" w:rsidP="003257BD">
            <w:pPr>
              <w:autoSpaceDE w:val="0"/>
              <w:autoSpaceDN w:val="0"/>
              <w:adjustRightInd w:val="0"/>
              <w:rPr>
                <w:rFonts w:ascii="Arial" w:hAnsi="Arial" w:cs="Arial"/>
                <w:i/>
                <w:color w:val="808080"/>
                <w:sz w:val="18"/>
                <w:szCs w:val="18"/>
              </w:rPr>
            </w:pPr>
          </w:p>
        </w:tc>
        <w:tc>
          <w:tcPr>
            <w:tcW w:w="5074" w:type="dxa"/>
            <w:gridSpan w:val="3"/>
            <w:tcBorders>
              <w:top w:val="single" w:sz="4" w:space="0" w:color="auto"/>
              <w:bottom w:val="single" w:sz="4" w:space="0" w:color="auto"/>
            </w:tcBorders>
          </w:tcPr>
          <w:p w14:paraId="454E55BA" w14:textId="35FDADE0" w:rsidR="00AD5E63" w:rsidRPr="00354F34" w:rsidRDefault="00AD5E63" w:rsidP="006F307C">
            <w:pPr>
              <w:autoSpaceDE w:val="0"/>
              <w:autoSpaceDN w:val="0"/>
              <w:adjustRightInd w:val="0"/>
              <w:rPr>
                <w:rFonts w:ascii="Arial" w:hAnsi="Arial" w:cs="Arial"/>
                <w:i/>
                <w:sz w:val="18"/>
                <w:szCs w:val="18"/>
              </w:rPr>
            </w:pPr>
          </w:p>
          <w:p w14:paraId="693BA45F" w14:textId="77777777" w:rsidR="003257BD" w:rsidRDefault="003257BD" w:rsidP="003257BD">
            <w:pPr>
              <w:rPr>
                <w:rFonts w:ascii="Arial" w:hAnsi="Arial" w:cs="Arial"/>
                <w:sz w:val="22"/>
                <w:szCs w:val="22"/>
              </w:rPr>
            </w:pPr>
          </w:p>
          <w:p w14:paraId="301DCE9E" w14:textId="77777777" w:rsidR="003257BD" w:rsidRDefault="003257BD" w:rsidP="003257BD">
            <w:pPr>
              <w:rPr>
                <w:rFonts w:ascii="Arial" w:hAnsi="Arial" w:cs="Arial"/>
                <w:sz w:val="22"/>
                <w:szCs w:val="22"/>
              </w:rPr>
            </w:pPr>
          </w:p>
          <w:p w14:paraId="028C51C7" w14:textId="4C82D9BA" w:rsidR="003257BD" w:rsidRPr="004C5A77" w:rsidRDefault="00195D7C" w:rsidP="00F4241E">
            <w:pPr>
              <w:jc w:val="both"/>
              <w:rPr>
                <w:rFonts w:ascii="Arial" w:hAnsi="Arial" w:cs="Arial"/>
                <w:sz w:val="24"/>
                <w:szCs w:val="24"/>
              </w:rPr>
            </w:pPr>
            <w:r w:rsidRPr="004C5A77">
              <w:rPr>
                <w:rFonts w:ascii="Arial" w:hAnsi="Arial" w:cs="Arial"/>
                <w:sz w:val="24"/>
                <w:szCs w:val="24"/>
              </w:rPr>
              <w:t xml:space="preserve">The researcher will </w:t>
            </w:r>
            <w:r w:rsidR="004C5A77" w:rsidRPr="004C5A77">
              <w:rPr>
                <w:rFonts w:ascii="Arial" w:hAnsi="Arial" w:cs="Arial"/>
                <w:sz w:val="24"/>
                <w:szCs w:val="24"/>
              </w:rPr>
              <w:t>always act in an appropriate professional manner</w:t>
            </w:r>
            <w:r w:rsidRPr="004C5A77">
              <w:rPr>
                <w:rFonts w:ascii="Arial" w:hAnsi="Arial" w:cs="Arial"/>
                <w:sz w:val="24"/>
                <w:szCs w:val="24"/>
              </w:rPr>
              <w:t xml:space="preserve"> with </w:t>
            </w:r>
            <w:r w:rsidR="004C5A77" w:rsidRPr="004C5A77">
              <w:rPr>
                <w:rFonts w:ascii="Arial" w:hAnsi="Arial" w:cs="Arial"/>
                <w:sz w:val="24"/>
                <w:szCs w:val="24"/>
              </w:rPr>
              <w:t>honesty</w:t>
            </w:r>
            <w:r w:rsidRPr="004C5A77">
              <w:rPr>
                <w:rFonts w:ascii="Arial" w:hAnsi="Arial" w:cs="Arial"/>
                <w:sz w:val="24"/>
                <w:szCs w:val="24"/>
              </w:rPr>
              <w:t xml:space="preserve"> and integrity as discussed by U</w:t>
            </w:r>
            <w:r w:rsidR="004C5A77" w:rsidRPr="004C5A77">
              <w:rPr>
                <w:rFonts w:ascii="Arial" w:hAnsi="Arial" w:cs="Arial"/>
                <w:sz w:val="24"/>
                <w:szCs w:val="24"/>
              </w:rPr>
              <w:t>WTSD</w:t>
            </w:r>
            <w:r w:rsidR="00F4241E">
              <w:rPr>
                <w:rFonts w:ascii="Arial" w:hAnsi="Arial" w:cs="Arial"/>
                <w:sz w:val="24"/>
                <w:szCs w:val="24"/>
              </w:rPr>
              <w:t xml:space="preserve"> (2017</w:t>
            </w:r>
            <w:r w:rsidR="0084703C">
              <w:rPr>
                <w:rFonts w:ascii="Arial" w:hAnsi="Arial" w:cs="Arial"/>
                <w:sz w:val="24"/>
                <w:szCs w:val="24"/>
              </w:rPr>
              <w:t>)</w:t>
            </w:r>
            <w:r w:rsidR="0084703C" w:rsidRPr="004C5A77">
              <w:rPr>
                <w:rFonts w:ascii="Arial" w:hAnsi="Arial" w:cs="Arial"/>
                <w:sz w:val="24"/>
                <w:szCs w:val="24"/>
              </w:rPr>
              <w:t xml:space="preserve"> </w:t>
            </w:r>
            <w:r w:rsidR="0084703C">
              <w:rPr>
                <w:rFonts w:ascii="Arial" w:hAnsi="Arial" w:cs="Arial"/>
                <w:sz w:val="24"/>
                <w:szCs w:val="24"/>
              </w:rPr>
              <w:t>showing</w:t>
            </w:r>
            <w:r w:rsidR="00F4241E">
              <w:rPr>
                <w:rFonts w:ascii="Arial" w:hAnsi="Arial" w:cs="Arial"/>
                <w:sz w:val="24"/>
                <w:szCs w:val="24"/>
              </w:rPr>
              <w:t xml:space="preserve"> care and respect to all subjects</w:t>
            </w:r>
            <w:r w:rsidR="004C5A77" w:rsidRPr="004C5A77">
              <w:rPr>
                <w:rFonts w:ascii="Arial" w:hAnsi="Arial" w:cs="Arial"/>
                <w:sz w:val="24"/>
                <w:szCs w:val="24"/>
              </w:rPr>
              <w:t xml:space="preserve">. The researcher will </w:t>
            </w:r>
            <w:r w:rsidR="004C5A77">
              <w:rPr>
                <w:rFonts w:ascii="Arial" w:hAnsi="Arial" w:cs="Arial"/>
                <w:sz w:val="24"/>
                <w:szCs w:val="24"/>
              </w:rPr>
              <w:t xml:space="preserve">familiarise themselves with the </w:t>
            </w:r>
            <w:r w:rsidR="00F4241E">
              <w:rPr>
                <w:rFonts w:ascii="Arial" w:hAnsi="Arial" w:cs="Arial"/>
                <w:sz w:val="24"/>
                <w:szCs w:val="24"/>
              </w:rPr>
              <w:t>settings policies and procedures of the setting</w:t>
            </w:r>
            <w:r w:rsidR="00C6677D">
              <w:rPr>
                <w:rFonts w:ascii="Arial" w:hAnsi="Arial" w:cs="Arial"/>
                <w:sz w:val="24"/>
                <w:szCs w:val="24"/>
              </w:rPr>
              <w:t xml:space="preserve"> and of the routines. </w:t>
            </w:r>
            <w:r w:rsidR="00F4241E">
              <w:rPr>
                <w:rFonts w:ascii="Arial" w:hAnsi="Arial" w:cs="Arial"/>
                <w:sz w:val="24"/>
                <w:szCs w:val="24"/>
              </w:rPr>
              <w:t xml:space="preserve"> The researcher is an </w:t>
            </w:r>
            <w:r w:rsidR="00C6677D">
              <w:rPr>
                <w:rFonts w:ascii="Arial" w:hAnsi="Arial" w:cs="Arial"/>
                <w:sz w:val="24"/>
                <w:szCs w:val="24"/>
              </w:rPr>
              <w:t xml:space="preserve">Early Years student who has </w:t>
            </w:r>
            <w:r w:rsidR="006F07F2">
              <w:rPr>
                <w:rFonts w:ascii="Arial" w:hAnsi="Arial" w:cs="Arial"/>
                <w:sz w:val="24"/>
                <w:szCs w:val="24"/>
              </w:rPr>
              <w:t xml:space="preserve">experience in a variety of educational settings so is aware </w:t>
            </w:r>
            <w:r w:rsidR="0084703C">
              <w:rPr>
                <w:rFonts w:ascii="Arial" w:hAnsi="Arial" w:cs="Arial"/>
                <w:sz w:val="24"/>
                <w:szCs w:val="24"/>
              </w:rPr>
              <w:t xml:space="preserve">Early Years best practise. </w:t>
            </w:r>
          </w:p>
          <w:p w14:paraId="2405F424" w14:textId="77777777" w:rsidR="005A791B" w:rsidRPr="004C5A77" w:rsidRDefault="005A791B" w:rsidP="003257BD">
            <w:pPr>
              <w:autoSpaceDE w:val="0"/>
              <w:autoSpaceDN w:val="0"/>
              <w:adjustRightInd w:val="0"/>
              <w:rPr>
                <w:rFonts w:ascii="Arial" w:hAnsi="Arial" w:cs="Arial"/>
                <w:i/>
                <w:color w:val="808080"/>
                <w:sz w:val="24"/>
                <w:szCs w:val="24"/>
              </w:rPr>
            </w:pPr>
          </w:p>
          <w:p w14:paraId="5F8A6667" w14:textId="77777777" w:rsidR="005A791B" w:rsidRPr="004C5A77" w:rsidRDefault="005A791B" w:rsidP="003257BD">
            <w:pPr>
              <w:autoSpaceDE w:val="0"/>
              <w:autoSpaceDN w:val="0"/>
              <w:adjustRightInd w:val="0"/>
              <w:rPr>
                <w:rFonts w:ascii="Arial" w:hAnsi="Arial" w:cs="Arial"/>
                <w:i/>
                <w:color w:val="808080"/>
                <w:sz w:val="24"/>
                <w:szCs w:val="24"/>
              </w:rPr>
            </w:pPr>
          </w:p>
          <w:p w14:paraId="76A91CEA" w14:textId="77777777" w:rsidR="005A791B" w:rsidRDefault="005A791B" w:rsidP="003257BD">
            <w:pPr>
              <w:autoSpaceDE w:val="0"/>
              <w:autoSpaceDN w:val="0"/>
              <w:adjustRightInd w:val="0"/>
              <w:rPr>
                <w:rFonts w:ascii="Arial" w:hAnsi="Arial" w:cs="Arial"/>
                <w:i/>
                <w:color w:val="808080"/>
                <w:sz w:val="18"/>
                <w:szCs w:val="18"/>
              </w:rPr>
            </w:pPr>
          </w:p>
          <w:p w14:paraId="06A0D113" w14:textId="77777777" w:rsidR="005A791B" w:rsidRDefault="005A791B" w:rsidP="003257BD">
            <w:pPr>
              <w:autoSpaceDE w:val="0"/>
              <w:autoSpaceDN w:val="0"/>
              <w:adjustRightInd w:val="0"/>
              <w:rPr>
                <w:rFonts w:ascii="Arial" w:hAnsi="Arial" w:cs="Arial"/>
                <w:i/>
                <w:color w:val="808080"/>
                <w:sz w:val="18"/>
                <w:szCs w:val="18"/>
              </w:rPr>
            </w:pPr>
          </w:p>
          <w:p w14:paraId="1CA72993" w14:textId="77777777" w:rsidR="005A791B" w:rsidRDefault="005A791B" w:rsidP="003257BD">
            <w:pPr>
              <w:autoSpaceDE w:val="0"/>
              <w:autoSpaceDN w:val="0"/>
              <w:adjustRightInd w:val="0"/>
              <w:rPr>
                <w:rFonts w:ascii="Arial" w:hAnsi="Arial" w:cs="Arial"/>
                <w:i/>
                <w:color w:val="808080"/>
                <w:sz w:val="18"/>
                <w:szCs w:val="18"/>
              </w:rPr>
            </w:pPr>
          </w:p>
          <w:p w14:paraId="2216BC6F" w14:textId="77777777" w:rsidR="005A791B" w:rsidRDefault="005A791B" w:rsidP="003257BD">
            <w:pPr>
              <w:autoSpaceDE w:val="0"/>
              <w:autoSpaceDN w:val="0"/>
              <w:adjustRightInd w:val="0"/>
              <w:rPr>
                <w:rFonts w:ascii="Arial" w:hAnsi="Arial" w:cs="Arial"/>
                <w:i/>
                <w:color w:val="808080"/>
                <w:sz w:val="18"/>
                <w:szCs w:val="18"/>
              </w:rPr>
            </w:pPr>
          </w:p>
          <w:p w14:paraId="20DD5E39" w14:textId="77777777" w:rsidR="005A791B" w:rsidRDefault="005A791B" w:rsidP="003257BD">
            <w:pPr>
              <w:autoSpaceDE w:val="0"/>
              <w:autoSpaceDN w:val="0"/>
              <w:adjustRightInd w:val="0"/>
              <w:rPr>
                <w:rFonts w:ascii="Arial" w:hAnsi="Arial" w:cs="Arial"/>
                <w:i/>
                <w:color w:val="808080"/>
                <w:sz w:val="18"/>
                <w:szCs w:val="18"/>
              </w:rPr>
            </w:pPr>
          </w:p>
          <w:p w14:paraId="200A1FFD" w14:textId="77777777" w:rsidR="005A791B" w:rsidRPr="00250B1C" w:rsidRDefault="005A791B" w:rsidP="005A791B">
            <w:pPr>
              <w:pStyle w:val="paragraph"/>
              <w:spacing w:before="0" w:beforeAutospacing="0" w:after="0" w:afterAutospacing="0"/>
              <w:jc w:val="both"/>
              <w:textAlignment w:val="baseline"/>
              <w:rPr>
                <w:rFonts w:ascii="Arial" w:hAnsi="Arial" w:cs="Arial"/>
              </w:rPr>
            </w:pPr>
            <w:r w:rsidRPr="00250B1C">
              <w:rPr>
                <w:rStyle w:val="normaltextrun"/>
                <w:rFonts w:ascii="Arial" w:hAnsi="Arial" w:cs="Arial"/>
              </w:rPr>
              <w:t>Papers will be kept and stored in a locked filing cabinet safely in a locked room. Digital documents will be stored on university computers, or a password protected USB storage device. Data will be encrypted, firewalled and password protected. BERA (2018) explain that legal requirements in research must be adhered to when storing data as stipulated by</w:t>
            </w:r>
            <w:r w:rsidRPr="00250B1C">
              <w:rPr>
                <w:rFonts w:ascii="Arial" w:hAnsi="Arial" w:cs="Arial"/>
                <w:color w:val="212226"/>
                <w:shd w:val="clear" w:color="auto" w:fill="FFFFFF"/>
              </w:rPr>
              <w:t xml:space="preserve"> the Data Protection Act (1998) and from May 2018, the replacement General Data Protection Regulation (GDPR)</w:t>
            </w:r>
          </w:p>
          <w:p w14:paraId="5C29F29E" w14:textId="60044CFB" w:rsidR="00354F34" w:rsidRPr="004C3A0B" w:rsidRDefault="00354F34" w:rsidP="003257BD">
            <w:pPr>
              <w:autoSpaceDE w:val="0"/>
              <w:autoSpaceDN w:val="0"/>
              <w:adjustRightInd w:val="0"/>
              <w:rPr>
                <w:rFonts w:cs="Arial"/>
              </w:rPr>
            </w:pPr>
          </w:p>
        </w:tc>
      </w:tr>
    </w:tbl>
    <w:p w14:paraId="486DDDC5"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2390123A"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9E1B957"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36143CCB" w14:textId="77777777" w:rsidTr="00354F34">
        <w:tc>
          <w:tcPr>
            <w:tcW w:w="7259" w:type="dxa"/>
            <w:tcBorders>
              <w:top w:val="single" w:sz="4" w:space="0" w:color="auto"/>
              <w:bottom w:val="single" w:sz="4" w:space="0" w:color="auto"/>
            </w:tcBorders>
            <w:shd w:val="clear" w:color="auto" w:fill="F2F2F2" w:themeFill="background1" w:themeFillShade="F2"/>
          </w:tcPr>
          <w:p w14:paraId="691809D1"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5A3D9375"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074EC500"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73E84E23"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320A9D4F"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5C41BEA2"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613B2C02"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02BFEA93"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16CF915"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0C9C8375" w14:textId="0E847499" w:rsidR="00CE6A02" w:rsidRPr="004C3A0B" w:rsidRDefault="00E94BC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84703C">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B6BD766" w14:textId="77777777" w:rsidR="00CE6A02" w:rsidRPr="004C3A0B" w:rsidRDefault="00E94BC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2333513A" w14:textId="77777777" w:rsidR="00CE6A02" w:rsidRPr="004C3A0B" w:rsidRDefault="00E94BC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1796CE57"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0F769748" w14:textId="77777777" w:rsidR="00A50649" w:rsidRDefault="00A50649">
      <w:pPr>
        <w:rPr>
          <w:rFonts w:ascii="Arial" w:hAnsi="Arial" w:cs="Arial"/>
          <w:b/>
          <w:sz w:val="22"/>
          <w:szCs w:val="22"/>
        </w:rPr>
      </w:pPr>
      <w:r>
        <w:rPr>
          <w:rFonts w:ascii="Arial" w:hAnsi="Arial" w:cs="Arial"/>
          <w:b/>
          <w:sz w:val="22"/>
          <w:szCs w:val="22"/>
        </w:rPr>
        <w:lastRenderedPageBreak/>
        <w:br w:type="page"/>
      </w:r>
    </w:p>
    <w:p w14:paraId="53966E10"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422320C1" w14:textId="77777777" w:rsidTr="00A83D75">
        <w:tc>
          <w:tcPr>
            <w:tcW w:w="9923" w:type="dxa"/>
            <w:tcBorders>
              <w:top w:val="single" w:sz="4" w:space="0" w:color="auto"/>
              <w:bottom w:val="single" w:sz="4" w:space="0" w:color="auto"/>
            </w:tcBorders>
            <w:shd w:val="clear" w:color="auto" w:fill="F2F2F2" w:themeFill="background1" w:themeFillShade="F2"/>
          </w:tcPr>
          <w:p w14:paraId="4D092B89"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73D80ACC"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0DC07B2C" w14:textId="77777777" w:rsidTr="00694EA8">
        <w:tc>
          <w:tcPr>
            <w:tcW w:w="9923" w:type="dxa"/>
            <w:tcBorders>
              <w:top w:val="single" w:sz="4" w:space="0" w:color="auto"/>
              <w:bottom w:val="single" w:sz="4" w:space="0" w:color="auto"/>
            </w:tcBorders>
          </w:tcPr>
          <w:p w14:paraId="58AC74A3" w14:textId="17D49D60" w:rsidR="003257BD" w:rsidRPr="009532D2" w:rsidRDefault="00B773F2" w:rsidP="003257BD">
            <w:pPr>
              <w:rPr>
                <w:rFonts w:ascii="Arial" w:hAnsi="Arial" w:cs="Arial"/>
                <w:sz w:val="24"/>
                <w:szCs w:val="24"/>
              </w:rPr>
            </w:pPr>
            <w:r w:rsidRPr="009532D2">
              <w:rPr>
                <w:rFonts w:ascii="Arial" w:hAnsi="Arial" w:cs="Arial"/>
                <w:sz w:val="24"/>
                <w:szCs w:val="24"/>
              </w:rPr>
              <w:t xml:space="preserve">A report will be written </w:t>
            </w:r>
            <w:r w:rsidR="00595192" w:rsidRPr="009532D2">
              <w:rPr>
                <w:rFonts w:ascii="Arial" w:hAnsi="Arial" w:cs="Arial"/>
                <w:sz w:val="24"/>
                <w:szCs w:val="24"/>
              </w:rPr>
              <w:t xml:space="preserve">at the end of the study and shared by </w:t>
            </w:r>
            <w:r w:rsidR="00AD08E5" w:rsidRPr="009532D2">
              <w:rPr>
                <w:rFonts w:ascii="Arial" w:hAnsi="Arial" w:cs="Arial"/>
                <w:sz w:val="24"/>
                <w:szCs w:val="24"/>
              </w:rPr>
              <w:t>with the partic</w:t>
            </w:r>
            <w:r w:rsidR="009532D2" w:rsidRPr="009532D2">
              <w:rPr>
                <w:rFonts w:ascii="Arial" w:hAnsi="Arial" w:cs="Arial"/>
                <w:sz w:val="24"/>
                <w:szCs w:val="24"/>
              </w:rPr>
              <w:t>ip</w:t>
            </w:r>
            <w:r w:rsidR="00AD08E5" w:rsidRPr="009532D2">
              <w:rPr>
                <w:rFonts w:ascii="Arial" w:hAnsi="Arial" w:cs="Arial"/>
                <w:sz w:val="24"/>
                <w:szCs w:val="24"/>
              </w:rPr>
              <w:t xml:space="preserve">ants. There will be a presentation of findings at both settings with the opportunity for all involved to ask questions or request further information. All results will be </w:t>
            </w:r>
            <w:r w:rsidR="009532D2" w:rsidRPr="009532D2">
              <w:rPr>
                <w:rFonts w:ascii="Arial" w:hAnsi="Arial" w:cs="Arial"/>
                <w:sz w:val="24"/>
                <w:szCs w:val="24"/>
              </w:rPr>
              <w:t xml:space="preserve">anonymous and confidential. </w:t>
            </w:r>
          </w:p>
          <w:p w14:paraId="6B0379F6" w14:textId="77777777" w:rsidR="003257BD" w:rsidRPr="009532D2" w:rsidRDefault="003257BD" w:rsidP="003257BD">
            <w:pPr>
              <w:rPr>
                <w:rFonts w:ascii="Arial" w:hAnsi="Arial" w:cs="Arial"/>
                <w:sz w:val="24"/>
                <w:szCs w:val="24"/>
              </w:rPr>
            </w:pPr>
          </w:p>
          <w:p w14:paraId="7F6AD005" w14:textId="77777777" w:rsidR="003257BD" w:rsidRPr="004C3A0B" w:rsidRDefault="003257BD" w:rsidP="003257BD">
            <w:pPr>
              <w:rPr>
                <w:rFonts w:ascii="Arial" w:hAnsi="Arial" w:cs="Arial"/>
                <w:sz w:val="22"/>
                <w:szCs w:val="22"/>
              </w:rPr>
            </w:pPr>
          </w:p>
          <w:p w14:paraId="3FBB412F" w14:textId="2AA00BE7" w:rsidR="00C20294" w:rsidRPr="004C3A0B" w:rsidRDefault="00C20294" w:rsidP="003257BD">
            <w:pPr>
              <w:autoSpaceDE w:val="0"/>
              <w:autoSpaceDN w:val="0"/>
              <w:adjustRightInd w:val="0"/>
              <w:rPr>
                <w:rFonts w:cs="Arial"/>
              </w:rPr>
            </w:pPr>
          </w:p>
        </w:tc>
      </w:tr>
      <w:tr w:rsidR="00C20294" w:rsidRPr="004C3A0B" w14:paraId="637862EB" w14:textId="77777777" w:rsidTr="00A83D75">
        <w:tc>
          <w:tcPr>
            <w:tcW w:w="9923" w:type="dxa"/>
            <w:tcBorders>
              <w:top w:val="single" w:sz="4" w:space="0" w:color="auto"/>
              <w:bottom w:val="single" w:sz="4" w:space="0" w:color="auto"/>
            </w:tcBorders>
            <w:shd w:val="clear" w:color="auto" w:fill="F2F2F2" w:themeFill="background1" w:themeFillShade="F2"/>
          </w:tcPr>
          <w:p w14:paraId="2C420B52"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7CB91570"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7EACCD85" w14:textId="77777777" w:rsidTr="00694EA8">
        <w:tc>
          <w:tcPr>
            <w:tcW w:w="9923" w:type="dxa"/>
            <w:tcBorders>
              <w:top w:val="single" w:sz="4" w:space="0" w:color="auto"/>
              <w:bottom w:val="single" w:sz="4" w:space="0" w:color="auto"/>
            </w:tcBorders>
          </w:tcPr>
          <w:p w14:paraId="1C77CDAE" w14:textId="79936538" w:rsidR="003257BD" w:rsidRDefault="00594E7B" w:rsidP="00594E7B">
            <w:pPr>
              <w:jc w:val="both"/>
              <w:rPr>
                <w:rFonts w:ascii="Arial" w:hAnsi="Arial" w:cs="Arial"/>
                <w:sz w:val="22"/>
                <w:szCs w:val="22"/>
              </w:rPr>
            </w:pPr>
            <w:r w:rsidRPr="00594E7B">
              <w:rPr>
                <w:rFonts w:ascii="Arial" w:hAnsi="Arial" w:cs="Arial"/>
                <w:color w:val="333333"/>
                <w:sz w:val="24"/>
                <w:szCs w:val="24"/>
                <w:shd w:val="clear" w:color="auto" w:fill="FFFFFF"/>
              </w:rPr>
              <w:t>Informed consent will be used as described by Diener and Crandell (1978) as being when individuals are informed of the facts of the investigation or research that would likely influence their choice of participation. Nachmias and Nachmias (1992) explain that when participants are likely to have an invasion of privacy informed consent is important.  Participants in this project will be told what this project aims, and objectives are, and methods will be discussed. This includes children as Harcourt (2011) explain it is important that children’s informed consent is gained rather than the assumption that children consent because their parents have agreed</w:t>
            </w:r>
            <w:r w:rsidRPr="00E056D9">
              <w:rPr>
                <w:rFonts w:ascii="Arial" w:hAnsi="Arial" w:cs="Arial"/>
                <w:color w:val="333333"/>
                <w:shd w:val="clear" w:color="auto" w:fill="FFFFFF"/>
              </w:rPr>
              <w:t>.</w:t>
            </w:r>
          </w:p>
          <w:p w14:paraId="3B1A4CCD" w14:textId="77777777" w:rsidR="003257BD" w:rsidRDefault="003257BD" w:rsidP="003257BD">
            <w:pPr>
              <w:rPr>
                <w:rFonts w:ascii="Arial" w:hAnsi="Arial" w:cs="Arial"/>
                <w:sz w:val="22"/>
                <w:szCs w:val="22"/>
              </w:rPr>
            </w:pPr>
          </w:p>
          <w:p w14:paraId="7B011DF9" w14:textId="77777777" w:rsidR="003257BD" w:rsidRPr="004C3A0B" w:rsidRDefault="003257BD" w:rsidP="003257BD">
            <w:pPr>
              <w:rPr>
                <w:rFonts w:ascii="Arial" w:hAnsi="Arial" w:cs="Arial"/>
                <w:sz w:val="22"/>
                <w:szCs w:val="22"/>
              </w:rPr>
            </w:pPr>
          </w:p>
          <w:p w14:paraId="74E7E0ED"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20294" w:rsidRPr="004C3A0B" w14:paraId="2D0AE53A" w14:textId="77777777" w:rsidTr="00A83D75">
        <w:tc>
          <w:tcPr>
            <w:tcW w:w="9923" w:type="dxa"/>
            <w:tcBorders>
              <w:top w:val="single" w:sz="4" w:space="0" w:color="auto"/>
              <w:bottom w:val="single" w:sz="4" w:space="0" w:color="auto"/>
            </w:tcBorders>
            <w:shd w:val="clear" w:color="auto" w:fill="F2F2F2" w:themeFill="background1" w:themeFillShade="F2"/>
          </w:tcPr>
          <w:p w14:paraId="4655570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52F8C784"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2FFDB64" w14:textId="77777777" w:rsidTr="00694EA8">
        <w:tc>
          <w:tcPr>
            <w:tcW w:w="9923" w:type="dxa"/>
            <w:tcBorders>
              <w:top w:val="single" w:sz="4" w:space="0" w:color="auto"/>
              <w:bottom w:val="single" w:sz="4" w:space="0" w:color="auto"/>
            </w:tcBorders>
          </w:tcPr>
          <w:p w14:paraId="1608A67C" w14:textId="2062D7CA" w:rsidR="003257BD" w:rsidRDefault="003257BD" w:rsidP="003257BD">
            <w:pPr>
              <w:rPr>
                <w:rFonts w:ascii="Arial" w:hAnsi="Arial" w:cs="Arial"/>
                <w:sz w:val="22"/>
                <w:szCs w:val="22"/>
              </w:rPr>
            </w:pPr>
          </w:p>
          <w:p w14:paraId="0AFD19EE" w14:textId="7DC06DF6" w:rsidR="00C01858" w:rsidRDefault="00336485" w:rsidP="003257BD">
            <w:pPr>
              <w:rPr>
                <w:rFonts w:ascii="Arial" w:hAnsi="Arial" w:cs="Arial"/>
                <w:sz w:val="22"/>
                <w:szCs w:val="22"/>
              </w:rPr>
            </w:pPr>
            <w:r>
              <w:rPr>
                <w:rFonts w:ascii="Arial" w:hAnsi="Arial" w:cs="Arial"/>
                <w:sz w:val="22"/>
                <w:szCs w:val="22"/>
              </w:rPr>
              <w:t xml:space="preserve">Both </w:t>
            </w:r>
            <w:r w:rsidR="00CB0849">
              <w:rPr>
                <w:rFonts w:ascii="Arial" w:hAnsi="Arial" w:cs="Arial"/>
                <w:sz w:val="22"/>
                <w:szCs w:val="22"/>
              </w:rPr>
              <w:t>schools’</w:t>
            </w:r>
            <w:r>
              <w:rPr>
                <w:rFonts w:ascii="Arial" w:hAnsi="Arial" w:cs="Arial"/>
                <w:sz w:val="22"/>
                <w:szCs w:val="22"/>
              </w:rPr>
              <w:t xml:space="preserve"> information will be compiled to form one report.</w:t>
            </w:r>
            <w:r w:rsidR="004B5033">
              <w:rPr>
                <w:rFonts w:ascii="Arial" w:hAnsi="Arial" w:cs="Arial"/>
                <w:sz w:val="22"/>
                <w:szCs w:val="22"/>
              </w:rPr>
              <w:t xml:space="preserve"> Settings will not be named, neither will participants. </w:t>
            </w:r>
            <w:r w:rsidR="0034339F">
              <w:rPr>
                <w:rFonts w:ascii="Arial" w:hAnsi="Arial" w:cs="Arial"/>
                <w:sz w:val="22"/>
                <w:szCs w:val="22"/>
              </w:rPr>
              <w:t xml:space="preserve">Interview </w:t>
            </w:r>
            <w:r w:rsidR="00CB0849">
              <w:rPr>
                <w:rFonts w:ascii="Arial" w:hAnsi="Arial" w:cs="Arial"/>
                <w:sz w:val="22"/>
                <w:szCs w:val="22"/>
              </w:rPr>
              <w:t xml:space="preserve">and observation and documents will be used for analysis only and will not be published. </w:t>
            </w:r>
          </w:p>
          <w:p w14:paraId="64E7904D" w14:textId="77777777" w:rsidR="003257BD" w:rsidRDefault="003257BD" w:rsidP="003257BD">
            <w:pPr>
              <w:rPr>
                <w:rFonts w:ascii="Arial" w:hAnsi="Arial" w:cs="Arial"/>
                <w:sz w:val="22"/>
                <w:szCs w:val="22"/>
              </w:rPr>
            </w:pPr>
          </w:p>
          <w:p w14:paraId="2297CF16" w14:textId="77777777" w:rsidR="003257BD" w:rsidRPr="004C3A0B" w:rsidRDefault="003257BD" w:rsidP="003257BD">
            <w:pPr>
              <w:rPr>
                <w:rFonts w:ascii="Arial" w:hAnsi="Arial" w:cs="Arial"/>
                <w:sz w:val="22"/>
                <w:szCs w:val="22"/>
              </w:rPr>
            </w:pPr>
          </w:p>
          <w:p w14:paraId="34F05529"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C904879" w14:textId="77777777" w:rsidR="00C20294" w:rsidRPr="004C3A0B" w:rsidRDefault="00C20294" w:rsidP="000700F9">
      <w:pPr>
        <w:rPr>
          <w:rFonts w:ascii="Arial" w:hAnsi="Arial" w:cs="Arial"/>
          <w:sz w:val="22"/>
          <w:szCs w:val="22"/>
        </w:rPr>
      </w:pPr>
    </w:p>
    <w:p w14:paraId="363905D4" w14:textId="77777777" w:rsidR="00065801" w:rsidRDefault="00065801">
      <w:pPr>
        <w:rPr>
          <w:rFonts w:ascii="Arial" w:hAnsi="Arial" w:cs="Arial"/>
          <w:b/>
          <w:sz w:val="22"/>
          <w:szCs w:val="22"/>
        </w:rPr>
      </w:pPr>
      <w:r>
        <w:rPr>
          <w:rFonts w:ascii="Arial" w:hAnsi="Arial" w:cs="Arial"/>
          <w:b/>
          <w:sz w:val="22"/>
          <w:szCs w:val="22"/>
        </w:rPr>
        <w:br w:type="page"/>
      </w:r>
    </w:p>
    <w:p w14:paraId="44A16584"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7EC04813"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7DF5AFB3"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199F9EA"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1546F8"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508470"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2671E9FE"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5625F56"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9F04314" w14:textId="5EBA8ABB" w:rsidR="00947984" w:rsidRDefault="00A13160"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r w:rsidR="00947984">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4A3221"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2582B99B"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B2A6C1E"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3D19E151"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31728C8" w14:textId="77777777" w:rsidR="003257BD" w:rsidRDefault="003257BD" w:rsidP="003257BD">
            <w:pPr>
              <w:rPr>
                <w:rFonts w:ascii="Arial" w:hAnsi="Arial" w:cs="Arial"/>
                <w:sz w:val="22"/>
                <w:szCs w:val="22"/>
              </w:rPr>
            </w:pPr>
          </w:p>
          <w:p w14:paraId="4A844058" w14:textId="2CECBC2C" w:rsidR="003257BD" w:rsidRDefault="005C7431" w:rsidP="003257BD">
            <w:pPr>
              <w:rPr>
                <w:rFonts w:ascii="Arial" w:hAnsi="Arial" w:cs="Arial"/>
                <w:sz w:val="22"/>
                <w:szCs w:val="22"/>
              </w:rPr>
            </w:pPr>
            <w:r>
              <w:rPr>
                <w:rFonts w:ascii="Arial" w:hAnsi="Arial" w:cs="Arial"/>
                <w:sz w:val="22"/>
                <w:szCs w:val="22"/>
              </w:rPr>
              <w:t xml:space="preserve">The child’s name needs to be asked on the questionnaire </w:t>
            </w:r>
            <w:r w:rsidR="00DB4488">
              <w:rPr>
                <w:rFonts w:ascii="Arial" w:hAnsi="Arial" w:cs="Arial"/>
                <w:sz w:val="22"/>
                <w:szCs w:val="22"/>
              </w:rPr>
              <w:t xml:space="preserve">to link it to the </w:t>
            </w:r>
            <w:r w:rsidR="00465368">
              <w:rPr>
                <w:rFonts w:ascii="Arial" w:hAnsi="Arial" w:cs="Arial"/>
                <w:sz w:val="22"/>
                <w:szCs w:val="22"/>
              </w:rPr>
              <w:t>child’s</w:t>
            </w:r>
            <w:r w:rsidR="00DB4488">
              <w:rPr>
                <w:rFonts w:ascii="Arial" w:hAnsi="Arial" w:cs="Arial"/>
                <w:sz w:val="22"/>
                <w:szCs w:val="22"/>
              </w:rPr>
              <w:t xml:space="preserve"> observation. This will only be used for analytical purposes. The reports with findings will be a</w:t>
            </w:r>
            <w:r w:rsidR="00465368">
              <w:rPr>
                <w:rFonts w:ascii="Arial" w:hAnsi="Arial" w:cs="Arial"/>
                <w:sz w:val="22"/>
                <w:szCs w:val="22"/>
              </w:rPr>
              <w:t xml:space="preserve">nonymous. </w:t>
            </w:r>
          </w:p>
          <w:p w14:paraId="4EA558F1" w14:textId="77777777" w:rsidR="003257BD" w:rsidRPr="004C3A0B" w:rsidRDefault="003257BD" w:rsidP="003257BD">
            <w:pPr>
              <w:rPr>
                <w:rFonts w:ascii="Arial" w:hAnsi="Arial" w:cs="Arial"/>
                <w:sz w:val="22"/>
                <w:szCs w:val="22"/>
              </w:rPr>
            </w:pPr>
          </w:p>
          <w:p w14:paraId="385201BF"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947984" w14:paraId="10DA0CAA"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4E5AD9B"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41CA3C"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F818B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19DD816E"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8248ED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4D892AC5"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223A9EC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3DEA48F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5FFE955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44B4AB8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62257AB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52E09C8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DE30600"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969DEA1"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D8E9BE8" w14:textId="7331DF63" w:rsidR="00947984" w:rsidRDefault="005C7431" w:rsidP="00947984">
            <w:pPr>
              <w:pStyle w:val="NormalWeb"/>
              <w:autoSpaceDE w:val="0"/>
              <w:autoSpaceDN w:val="0"/>
              <w:adjustRightInd w:val="0"/>
              <w:jc w:val="center"/>
            </w:pPr>
            <w:r>
              <w:rPr>
                <w:rFonts w:hint="eastAsia"/>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2FFEFD1"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FA00B47"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947984" w14:paraId="62377B1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1BB1C3F"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597C9FC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57947BF" w14:textId="77777777" w:rsidR="003257BD" w:rsidRDefault="003257BD" w:rsidP="003257BD">
            <w:pPr>
              <w:rPr>
                <w:rFonts w:ascii="Arial" w:hAnsi="Arial" w:cs="Arial"/>
                <w:sz w:val="22"/>
                <w:szCs w:val="22"/>
              </w:rPr>
            </w:pPr>
          </w:p>
          <w:p w14:paraId="18C21493" w14:textId="13B5C0E8" w:rsidR="003257BD" w:rsidRDefault="00465368" w:rsidP="003257BD">
            <w:pPr>
              <w:rPr>
                <w:rFonts w:ascii="Arial" w:hAnsi="Arial" w:cs="Arial"/>
                <w:sz w:val="22"/>
                <w:szCs w:val="22"/>
              </w:rPr>
            </w:pPr>
            <w:r>
              <w:rPr>
                <w:rFonts w:ascii="Arial" w:hAnsi="Arial" w:cs="Arial"/>
                <w:sz w:val="22"/>
                <w:szCs w:val="22"/>
              </w:rPr>
              <w:t xml:space="preserve">This data will be required from the practitioner in the case that a child has an additional learning need that would affect their expected development at age four to five. </w:t>
            </w:r>
          </w:p>
          <w:p w14:paraId="689C08FE" w14:textId="77777777" w:rsidR="003257BD" w:rsidRPr="004C3A0B" w:rsidRDefault="003257BD" w:rsidP="003257BD">
            <w:pPr>
              <w:rPr>
                <w:rFonts w:ascii="Arial" w:hAnsi="Arial" w:cs="Arial"/>
                <w:sz w:val="22"/>
                <w:szCs w:val="22"/>
              </w:rPr>
            </w:pPr>
          </w:p>
          <w:p w14:paraId="4511DDF3" w14:textId="77777777" w:rsidR="00947984" w:rsidRDefault="003257BD" w:rsidP="003257BD">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40FC1112" w14:textId="77777777" w:rsidTr="003257BD">
        <w:trPr>
          <w:trHeight w:val="439"/>
        </w:trPr>
        <w:tc>
          <w:tcPr>
            <w:tcW w:w="7763" w:type="dxa"/>
            <w:shd w:val="clear" w:color="auto" w:fill="F2F2F2" w:themeFill="background1" w:themeFillShade="F2"/>
          </w:tcPr>
          <w:p w14:paraId="1D0A495F"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2EAD7E34"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50CF6FAD"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03A57F4" w14:textId="77777777" w:rsidTr="003257BD">
        <w:trPr>
          <w:trHeight w:val="439"/>
        </w:trPr>
        <w:tc>
          <w:tcPr>
            <w:tcW w:w="7763" w:type="dxa"/>
            <w:shd w:val="clear" w:color="auto" w:fill="F2F2F2" w:themeFill="background1" w:themeFillShade="F2"/>
          </w:tcPr>
          <w:p w14:paraId="2127B57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0B6A16A3" w14:textId="7109EDB0" w:rsidR="007407AA" w:rsidRPr="004C3A0B" w:rsidRDefault="0046536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7FF334B7"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EB8315C" w14:textId="77777777" w:rsidTr="003257BD">
        <w:trPr>
          <w:trHeight w:val="403"/>
        </w:trPr>
        <w:tc>
          <w:tcPr>
            <w:tcW w:w="7763" w:type="dxa"/>
            <w:shd w:val="clear" w:color="auto" w:fill="F2F2F2" w:themeFill="background1" w:themeFillShade="F2"/>
          </w:tcPr>
          <w:p w14:paraId="494CEEB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276E38AC" w14:textId="35702DC3" w:rsidR="007407AA" w:rsidRPr="004C3A0B" w:rsidRDefault="0046536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4A80EAB0"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FD53CDF" w14:textId="77777777" w:rsidTr="003257BD">
        <w:trPr>
          <w:trHeight w:val="439"/>
        </w:trPr>
        <w:tc>
          <w:tcPr>
            <w:tcW w:w="7763" w:type="dxa"/>
            <w:shd w:val="clear" w:color="auto" w:fill="F2F2F2" w:themeFill="background1" w:themeFillShade="F2"/>
          </w:tcPr>
          <w:p w14:paraId="0B4A84F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44DAE851"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1D0F524E"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75CE891" w14:textId="77777777" w:rsidTr="003257BD">
        <w:trPr>
          <w:trHeight w:val="403"/>
        </w:trPr>
        <w:tc>
          <w:tcPr>
            <w:tcW w:w="7763" w:type="dxa"/>
            <w:shd w:val="clear" w:color="auto" w:fill="F2F2F2" w:themeFill="background1" w:themeFillShade="F2"/>
          </w:tcPr>
          <w:p w14:paraId="628D1C3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A813949"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2A7F794A"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B1941C1" w14:textId="77777777" w:rsidTr="003257BD">
        <w:trPr>
          <w:trHeight w:val="403"/>
        </w:trPr>
        <w:tc>
          <w:tcPr>
            <w:tcW w:w="7763" w:type="dxa"/>
            <w:shd w:val="clear" w:color="auto" w:fill="F2F2F2" w:themeFill="background1" w:themeFillShade="F2"/>
          </w:tcPr>
          <w:p w14:paraId="4252F6F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03D937F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3F4527EB"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36951F6" w14:textId="77777777" w:rsidTr="003257BD">
        <w:trPr>
          <w:trHeight w:val="403"/>
        </w:trPr>
        <w:tc>
          <w:tcPr>
            <w:tcW w:w="7763" w:type="dxa"/>
            <w:shd w:val="clear" w:color="auto" w:fill="F2F2F2" w:themeFill="background1" w:themeFillShade="F2"/>
          </w:tcPr>
          <w:p w14:paraId="72FC6BB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58BD4D2E" w14:textId="12C953FB" w:rsidR="007407AA" w:rsidRPr="004C3A0B" w:rsidRDefault="0046536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7146C7BB"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E53510" w14:textId="77777777" w:rsidTr="003257BD">
        <w:trPr>
          <w:trHeight w:val="403"/>
        </w:trPr>
        <w:tc>
          <w:tcPr>
            <w:tcW w:w="7763" w:type="dxa"/>
            <w:shd w:val="clear" w:color="auto" w:fill="F2F2F2" w:themeFill="background1" w:themeFillShade="F2"/>
          </w:tcPr>
          <w:p w14:paraId="3A7A1C1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799564E4"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734C6F4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565682CF"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F864AD6" w14:textId="77777777" w:rsidTr="00065801">
        <w:trPr>
          <w:trHeight w:val="403"/>
        </w:trPr>
        <w:tc>
          <w:tcPr>
            <w:tcW w:w="9889" w:type="dxa"/>
            <w:gridSpan w:val="3"/>
            <w:shd w:val="clear" w:color="auto" w:fill="F2F2F2" w:themeFill="background1" w:themeFillShade="F2"/>
          </w:tcPr>
          <w:p w14:paraId="273175F0"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80D53FD" w14:textId="77777777" w:rsidTr="00C1657B">
        <w:trPr>
          <w:trHeight w:val="403"/>
        </w:trPr>
        <w:tc>
          <w:tcPr>
            <w:tcW w:w="9889" w:type="dxa"/>
            <w:gridSpan w:val="3"/>
          </w:tcPr>
          <w:p w14:paraId="4DF1B4A1" w14:textId="64F10732" w:rsidR="003257BD" w:rsidRDefault="00A07CED" w:rsidP="003257BD">
            <w:pPr>
              <w:rPr>
                <w:rFonts w:ascii="Arial" w:hAnsi="Arial" w:cs="Arial"/>
                <w:sz w:val="22"/>
                <w:szCs w:val="22"/>
              </w:rPr>
            </w:pPr>
            <w:r w:rsidRPr="00250B1C">
              <w:rPr>
                <w:rStyle w:val="normaltextrun"/>
                <w:rFonts w:ascii="Arial" w:hAnsi="Arial" w:cs="Arial"/>
                <w:sz w:val="24"/>
                <w:szCs w:val="24"/>
              </w:rPr>
              <w:lastRenderedPageBreak/>
              <w:t xml:space="preserve">Papers will be kept and stored in a locked filing cabinet safely in a locked room. Digital documents will be stored on university </w:t>
            </w:r>
            <w:r w:rsidRPr="00250B1C">
              <w:rPr>
                <w:rStyle w:val="normaltextrun"/>
                <w:rFonts w:ascii="Arial" w:hAnsi="Arial" w:cs="Arial"/>
              </w:rPr>
              <w:t>computers,</w:t>
            </w:r>
            <w:r w:rsidRPr="00250B1C">
              <w:rPr>
                <w:rStyle w:val="normaltextrun"/>
                <w:rFonts w:ascii="Arial" w:hAnsi="Arial" w:cs="Arial"/>
                <w:sz w:val="24"/>
                <w:szCs w:val="24"/>
              </w:rPr>
              <w:t xml:space="preserve"> or a password protected USB storage device. Data will be </w:t>
            </w:r>
            <w:r w:rsidRPr="00250B1C">
              <w:rPr>
                <w:rStyle w:val="normaltextrun"/>
                <w:rFonts w:ascii="Arial" w:hAnsi="Arial" w:cs="Arial"/>
              </w:rPr>
              <w:t>encrypted,</w:t>
            </w:r>
            <w:r w:rsidRPr="00250B1C">
              <w:rPr>
                <w:rStyle w:val="normaltextrun"/>
                <w:rFonts w:ascii="Arial" w:hAnsi="Arial" w:cs="Arial"/>
                <w:sz w:val="24"/>
                <w:szCs w:val="24"/>
              </w:rPr>
              <w:t xml:space="preserve"> firewalled and password protected</w:t>
            </w:r>
          </w:p>
          <w:p w14:paraId="4CAB69DE" w14:textId="77777777" w:rsidR="003257BD" w:rsidRPr="004C3A0B" w:rsidRDefault="003257BD" w:rsidP="003257BD">
            <w:pPr>
              <w:rPr>
                <w:rFonts w:ascii="Arial" w:hAnsi="Arial" w:cs="Arial"/>
                <w:sz w:val="22"/>
                <w:szCs w:val="22"/>
              </w:rPr>
            </w:pPr>
          </w:p>
          <w:p w14:paraId="67093A45"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33574" w:rsidRPr="004C3A0B" w14:paraId="7C71AC19" w14:textId="77777777" w:rsidTr="00090CF7">
        <w:trPr>
          <w:trHeight w:val="439"/>
        </w:trPr>
        <w:tc>
          <w:tcPr>
            <w:tcW w:w="9889" w:type="dxa"/>
            <w:gridSpan w:val="3"/>
            <w:shd w:val="clear" w:color="auto" w:fill="F2F2F2" w:themeFill="background1" w:themeFillShade="F2"/>
            <w:vAlign w:val="center"/>
          </w:tcPr>
          <w:p w14:paraId="625BF277"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5C7E341E" w14:textId="77777777" w:rsidTr="003257BD">
        <w:trPr>
          <w:trHeight w:val="439"/>
        </w:trPr>
        <w:tc>
          <w:tcPr>
            <w:tcW w:w="7763" w:type="dxa"/>
            <w:shd w:val="clear" w:color="auto" w:fill="F2F2F2" w:themeFill="background1" w:themeFillShade="F2"/>
            <w:vAlign w:val="center"/>
          </w:tcPr>
          <w:p w14:paraId="2FE4385D"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6153163C"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4B88DC74"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1C141944" w14:textId="77777777" w:rsidTr="003257BD">
        <w:trPr>
          <w:trHeight w:val="439"/>
        </w:trPr>
        <w:tc>
          <w:tcPr>
            <w:tcW w:w="7763" w:type="dxa"/>
            <w:shd w:val="clear" w:color="auto" w:fill="F2F2F2" w:themeFill="background1" w:themeFillShade="F2"/>
            <w:vAlign w:val="center"/>
          </w:tcPr>
          <w:p w14:paraId="70A244E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1C3A423D"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020BDC6E" w14:textId="66C182CE" w:rsidR="00331A88" w:rsidRPr="004C3A0B" w:rsidRDefault="00A07CE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8015BDE" w14:textId="77777777" w:rsidTr="003257BD">
        <w:trPr>
          <w:trHeight w:val="403"/>
        </w:trPr>
        <w:tc>
          <w:tcPr>
            <w:tcW w:w="7763" w:type="dxa"/>
            <w:shd w:val="clear" w:color="auto" w:fill="F2F2F2" w:themeFill="background1" w:themeFillShade="F2"/>
            <w:vAlign w:val="center"/>
          </w:tcPr>
          <w:p w14:paraId="4A1A0D1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75DFF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91EA735" w14:textId="01B197F8" w:rsidR="00331A88" w:rsidRPr="004C3A0B" w:rsidRDefault="00A07CE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25CD03" w14:textId="77777777" w:rsidTr="003257BD">
        <w:trPr>
          <w:trHeight w:val="439"/>
        </w:trPr>
        <w:tc>
          <w:tcPr>
            <w:tcW w:w="7763" w:type="dxa"/>
            <w:shd w:val="clear" w:color="auto" w:fill="F2F2F2" w:themeFill="background1" w:themeFillShade="F2"/>
            <w:vAlign w:val="center"/>
          </w:tcPr>
          <w:p w14:paraId="772E35A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42CD37F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55E9A32D" w14:textId="7E573AEF" w:rsidR="00331A88" w:rsidRPr="004C3A0B" w:rsidRDefault="00A07CE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09CC913" w14:textId="77777777" w:rsidTr="003257BD">
        <w:trPr>
          <w:trHeight w:val="403"/>
        </w:trPr>
        <w:tc>
          <w:tcPr>
            <w:tcW w:w="7763" w:type="dxa"/>
            <w:shd w:val="clear" w:color="auto" w:fill="F2F2F2" w:themeFill="background1" w:themeFillShade="F2"/>
            <w:vAlign w:val="center"/>
          </w:tcPr>
          <w:p w14:paraId="6836D9D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B50AACF"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00B59188" w14:textId="162497A4" w:rsidR="00331A88" w:rsidRPr="004C3A0B" w:rsidRDefault="00A07CE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F692E7" w14:textId="77777777" w:rsidTr="003257BD">
        <w:trPr>
          <w:trHeight w:val="403"/>
        </w:trPr>
        <w:tc>
          <w:tcPr>
            <w:tcW w:w="7763" w:type="dxa"/>
            <w:shd w:val="clear" w:color="auto" w:fill="F2F2F2" w:themeFill="background1" w:themeFillShade="F2"/>
            <w:vAlign w:val="center"/>
          </w:tcPr>
          <w:p w14:paraId="29DAC05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812624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045174B2" w14:textId="0E50D0A9" w:rsidR="00331A88" w:rsidRPr="004C3A0B" w:rsidRDefault="00A07CE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C0667C7" w14:textId="77777777" w:rsidTr="003257BD">
        <w:trPr>
          <w:trHeight w:val="403"/>
        </w:trPr>
        <w:tc>
          <w:tcPr>
            <w:tcW w:w="7763" w:type="dxa"/>
            <w:shd w:val="clear" w:color="auto" w:fill="F2F2F2" w:themeFill="background1" w:themeFillShade="F2"/>
            <w:vAlign w:val="center"/>
          </w:tcPr>
          <w:p w14:paraId="656E714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58FC5D9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49FA83F" w14:textId="33280338" w:rsidR="00331A88" w:rsidRPr="004C3A0B" w:rsidRDefault="00A07CE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798D4FB" w14:textId="77777777" w:rsidTr="003257BD">
        <w:trPr>
          <w:trHeight w:val="403"/>
        </w:trPr>
        <w:tc>
          <w:tcPr>
            <w:tcW w:w="7763" w:type="dxa"/>
            <w:shd w:val="clear" w:color="auto" w:fill="F2F2F2" w:themeFill="background1" w:themeFillShade="F2"/>
            <w:vAlign w:val="center"/>
          </w:tcPr>
          <w:p w14:paraId="7CC836E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27EF0E3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1900325D" w14:textId="0B13B894" w:rsidR="00331A88" w:rsidRPr="004C3A0B" w:rsidRDefault="00A07CE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B407E67" w14:textId="77777777" w:rsidTr="003257BD">
        <w:trPr>
          <w:trHeight w:val="403"/>
        </w:trPr>
        <w:tc>
          <w:tcPr>
            <w:tcW w:w="7763" w:type="dxa"/>
            <w:shd w:val="clear" w:color="auto" w:fill="F2F2F2" w:themeFill="background1" w:themeFillShade="F2"/>
            <w:vAlign w:val="center"/>
          </w:tcPr>
          <w:p w14:paraId="7D2F67B0"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1EA9C83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7272DACA" w14:textId="2BB525A1" w:rsidR="00331A88" w:rsidRPr="004C3A0B" w:rsidRDefault="00A07CE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4DB39370" w14:textId="77777777" w:rsidTr="00A83D75">
        <w:trPr>
          <w:trHeight w:val="403"/>
        </w:trPr>
        <w:tc>
          <w:tcPr>
            <w:tcW w:w="9889" w:type="dxa"/>
            <w:gridSpan w:val="3"/>
            <w:shd w:val="clear" w:color="auto" w:fill="F2F2F2" w:themeFill="background1" w:themeFillShade="F2"/>
            <w:vAlign w:val="center"/>
          </w:tcPr>
          <w:p w14:paraId="343E1B8C"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0DD3F06" w14:textId="77777777" w:rsidTr="00694EA8">
        <w:trPr>
          <w:trHeight w:val="403"/>
        </w:trPr>
        <w:tc>
          <w:tcPr>
            <w:tcW w:w="9889" w:type="dxa"/>
            <w:gridSpan w:val="3"/>
            <w:vAlign w:val="center"/>
          </w:tcPr>
          <w:p w14:paraId="7D2C17C2" w14:textId="77777777" w:rsidR="003257BD" w:rsidRDefault="003257BD" w:rsidP="003257BD">
            <w:pPr>
              <w:autoSpaceDE w:val="0"/>
              <w:autoSpaceDN w:val="0"/>
              <w:adjustRightInd w:val="0"/>
              <w:rPr>
                <w:rFonts w:ascii="Arial" w:hAnsi="Arial" w:cs="Arial"/>
                <w:sz w:val="22"/>
                <w:szCs w:val="22"/>
              </w:rPr>
            </w:pPr>
          </w:p>
          <w:p w14:paraId="1F987925" w14:textId="77777777" w:rsidR="003257BD" w:rsidRDefault="003257BD" w:rsidP="003257BD">
            <w:pPr>
              <w:autoSpaceDE w:val="0"/>
              <w:autoSpaceDN w:val="0"/>
              <w:adjustRightInd w:val="0"/>
              <w:rPr>
                <w:rFonts w:ascii="Arial" w:hAnsi="Arial" w:cs="Arial"/>
                <w:sz w:val="22"/>
                <w:szCs w:val="22"/>
              </w:rPr>
            </w:pPr>
          </w:p>
          <w:p w14:paraId="376C4A19" w14:textId="77777777" w:rsidR="003257BD" w:rsidRPr="00354F34" w:rsidRDefault="003257BD" w:rsidP="003257BD">
            <w:pPr>
              <w:autoSpaceDE w:val="0"/>
              <w:autoSpaceDN w:val="0"/>
              <w:adjustRightInd w:val="0"/>
              <w:rPr>
                <w:rFonts w:ascii="Arial" w:hAnsi="Arial" w:cs="Arial"/>
                <w:sz w:val="22"/>
                <w:szCs w:val="22"/>
              </w:rPr>
            </w:pPr>
          </w:p>
          <w:p w14:paraId="506369C3"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47984" w:rsidRPr="004C3A0B" w14:paraId="0D6743C8" w14:textId="77777777" w:rsidTr="00D839CD">
        <w:trPr>
          <w:trHeight w:val="403"/>
        </w:trPr>
        <w:tc>
          <w:tcPr>
            <w:tcW w:w="9889" w:type="dxa"/>
            <w:gridSpan w:val="3"/>
            <w:shd w:val="clear" w:color="auto" w:fill="F2F2F2" w:themeFill="background1" w:themeFillShade="F2"/>
            <w:vAlign w:val="center"/>
          </w:tcPr>
          <w:p w14:paraId="12C79336"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144A324" w14:textId="77777777" w:rsidTr="00694EA8">
        <w:trPr>
          <w:trHeight w:val="403"/>
        </w:trPr>
        <w:tc>
          <w:tcPr>
            <w:tcW w:w="9889" w:type="dxa"/>
            <w:gridSpan w:val="3"/>
            <w:vAlign w:val="center"/>
          </w:tcPr>
          <w:p w14:paraId="4D9FF5DF" w14:textId="4E0EB149" w:rsidR="003257BD" w:rsidRDefault="00A07CED" w:rsidP="003257BD">
            <w:pPr>
              <w:autoSpaceDE w:val="0"/>
              <w:autoSpaceDN w:val="0"/>
              <w:adjustRightInd w:val="0"/>
              <w:rPr>
                <w:rFonts w:ascii="Arial" w:hAnsi="Arial" w:cs="Arial"/>
                <w:sz w:val="22"/>
                <w:szCs w:val="22"/>
              </w:rPr>
            </w:pPr>
            <w:r>
              <w:rPr>
                <w:rFonts w:ascii="Arial" w:hAnsi="Arial" w:cs="Arial"/>
                <w:sz w:val="22"/>
                <w:szCs w:val="22"/>
              </w:rPr>
              <w:t>The researcher will have</w:t>
            </w:r>
            <w:r w:rsidR="0038494F">
              <w:rPr>
                <w:rFonts w:ascii="Arial" w:hAnsi="Arial" w:cs="Arial"/>
                <w:sz w:val="22"/>
                <w:szCs w:val="22"/>
              </w:rPr>
              <w:t xml:space="preserve"> access to the primary data and the tutor Jessica Pitman. </w:t>
            </w:r>
          </w:p>
          <w:p w14:paraId="0CA837EB" w14:textId="77777777" w:rsidR="003257BD" w:rsidRDefault="003257BD" w:rsidP="003257BD">
            <w:pPr>
              <w:autoSpaceDE w:val="0"/>
              <w:autoSpaceDN w:val="0"/>
              <w:adjustRightInd w:val="0"/>
              <w:rPr>
                <w:rFonts w:ascii="Arial" w:hAnsi="Arial" w:cs="Arial"/>
                <w:sz w:val="22"/>
                <w:szCs w:val="22"/>
              </w:rPr>
            </w:pPr>
          </w:p>
          <w:p w14:paraId="2C75E5EC" w14:textId="77777777" w:rsidR="003257BD" w:rsidRPr="00354F34" w:rsidRDefault="003257BD" w:rsidP="003257BD">
            <w:pPr>
              <w:autoSpaceDE w:val="0"/>
              <w:autoSpaceDN w:val="0"/>
              <w:adjustRightInd w:val="0"/>
              <w:rPr>
                <w:rFonts w:ascii="Arial" w:hAnsi="Arial" w:cs="Arial"/>
                <w:sz w:val="22"/>
                <w:szCs w:val="22"/>
              </w:rPr>
            </w:pPr>
          </w:p>
          <w:p w14:paraId="42026760"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47984" w:rsidRPr="004C3A0B" w14:paraId="62501B4D" w14:textId="77777777" w:rsidTr="00D839CD">
        <w:trPr>
          <w:trHeight w:val="403"/>
        </w:trPr>
        <w:tc>
          <w:tcPr>
            <w:tcW w:w="9889" w:type="dxa"/>
            <w:gridSpan w:val="3"/>
            <w:shd w:val="clear" w:color="auto" w:fill="F2F2F2" w:themeFill="background1" w:themeFillShade="F2"/>
          </w:tcPr>
          <w:p w14:paraId="7133910A"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6B1E4E62" w14:textId="77777777" w:rsidTr="00947984">
        <w:trPr>
          <w:trHeight w:val="403"/>
        </w:trPr>
        <w:tc>
          <w:tcPr>
            <w:tcW w:w="9889" w:type="dxa"/>
            <w:gridSpan w:val="3"/>
          </w:tcPr>
          <w:p w14:paraId="36343DC1" w14:textId="1DE4AAEA" w:rsidR="003257BD" w:rsidRDefault="00F66D69" w:rsidP="003257BD">
            <w:pPr>
              <w:autoSpaceDE w:val="0"/>
              <w:autoSpaceDN w:val="0"/>
              <w:adjustRightInd w:val="0"/>
              <w:rPr>
                <w:rFonts w:ascii="Arial" w:hAnsi="Arial" w:cs="Arial"/>
                <w:sz w:val="22"/>
                <w:szCs w:val="22"/>
              </w:rPr>
            </w:pPr>
            <w:r>
              <w:rPr>
                <w:rFonts w:ascii="Arial" w:hAnsi="Arial" w:cs="Arial"/>
                <w:sz w:val="22"/>
                <w:szCs w:val="22"/>
              </w:rPr>
              <w:t xml:space="preserve">The researcher will have access to the primary data and the tutor Jessica Pitman if required. </w:t>
            </w:r>
          </w:p>
          <w:p w14:paraId="0D31D45B" w14:textId="77777777" w:rsidR="003257BD" w:rsidRDefault="003257BD" w:rsidP="003257BD">
            <w:pPr>
              <w:autoSpaceDE w:val="0"/>
              <w:autoSpaceDN w:val="0"/>
              <w:adjustRightInd w:val="0"/>
              <w:rPr>
                <w:rFonts w:ascii="Arial" w:hAnsi="Arial" w:cs="Arial"/>
                <w:sz w:val="22"/>
                <w:szCs w:val="22"/>
              </w:rPr>
            </w:pPr>
          </w:p>
          <w:p w14:paraId="4BAC6639" w14:textId="77777777" w:rsidR="003257BD" w:rsidRPr="00354F34" w:rsidRDefault="003257BD" w:rsidP="003257BD">
            <w:pPr>
              <w:autoSpaceDE w:val="0"/>
              <w:autoSpaceDN w:val="0"/>
              <w:adjustRightInd w:val="0"/>
              <w:rPr>
                <w:rFonts w:ascii="Arial" w:hAnsi="Arial" w:cs="Arial"/>
                <w:sz w:val="22"/>
                <w:szCs w:val="22"/>
              </w:rPr>
            </w:pPr>
          </w:p>
          <w:p w14:paraId="2FDA7745"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47984" w:rsidRPr="004C3A0B" w14:paraId="381A951C" w14:textId="77777777" w:rsidTr="00D839CD">
        <w:trPr>
          <w:trHeight w:val="403"/>
        </w:trPr>
        <w:tc>
          <w:tcPr>
            <w:tcW w:w="9889" w:type="dxa"/>
            <w:gridSpan w:val="3"/>
            <w:shd w:val="clear" w:color="auto" w:fill="F2F2F2" w:themeFill="background1" w:themeFillShade="F2"/>
          </w:tcPr>
          <w:p w14:paraId="04B1E7E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47984" w:rsidRPr="004C3A0B" w14:paraId="0AE1E5A1" w14:textId="77777777" w:rsidTr="00947984">
        <w:trPr>
          <w:trHeight w:val="403"/>
        </w:trPr>
        <w:tc>
          <w:tcPr>
            <w:tcW w:w="9889" w:type="dxa"/>
            <w:gridSpan w:val="3"/>
          </w:tcPr>
          <w:p w14:paraId="0B59E76F" w14:textId="3CD2B764" w:rsidR="003A26A1" w:rsidRDefault="00E70DA6" w:rsidP="00E70DA6">
            <w:pPr>
              <w:pStyle w:val="paragraph"/>
              <w:spacing w:before="0" w:beforeAutospacing="0" w:after="0" w:afterAutospacing="0"/>
              <w:textAlignment w:val="baseline"/>
              <w:rPr>
                <w:rStyle w:val="normaltextrun"/>
                <w:rFonts w:ascii="Arial" w:hAnsi="Arial" w:cs="Arial"/>
              </w:rPr>
            </w:pPr>
            <w:r w:rsidRPr="003A26A1">
              <w:rPr>
                <w:rStyle w:val="normaltextrun"/>
                <w:rFonts w:ascii="Arial" w:hAnsi="Arial" w:cs="Arial"/>
              </w:rPr>
              <w:t xml:space="preserve">Manual data will be destroyed </w:t>
            </w:r>
            <w:r w:rsidR="003A26A1" w:rsidRPr="003A26A1">
              <w:rPr>
                <w:rStyle w:val="normaltextrun"/>
                <w:rFonts w:ascii="Arial" w:hAnsi="Arial" w:cs="Arial"/>
              </w:rPr>
              <w:t>using confidential waste disposal or shredding</w:t>
            </w:r>
            <w:r w:rsidR="003A26A1">
              <w:rPr>
                <w:rStyle w:val="normaltextrun"/>
                <w:rFonts w:ascii="Arial" w:hAnsi="Arial" w:cs="Arial"/>
              </w:rPr>
              <w:t xml:space="preserve"> once analysed</w:t>
            </w:r>
            <w:r w:rsidR="00D949E2">
              <w:rPr>
                <w:rStyle w:val="normaltextrun"/>
                <w:rFonts w:ascii="Arial" w:hAnsi="Arial" w:cs="Arial"/>
              </w:rPr>
              <w:t xml:space="preserve"> and research has been completed. Until then data will be stored in a locked cabinet in a locked room. </w:t>
            </w:r>
          </w:p>
          <w:p w14:paraId="73A69237" w14:textId="77777777" w:rsidR="003A26A1" w:rsidRDefault="003A26A1" w:rsidP="00E70DA6">
            <w:pPr>
              <w:pStyle w:val="paragraph"/>
              <w:spacing w:before="0" w:beforeAutospacing="0" w:after="0" w:afterAutospacing="0"/>
              <w:textAlignment w:val="baseline"/>
              <w:rPr>
                <w:rStyle w:val="normaltextrun"/>
                <w:rFonts w:ascii="Arial" w:hAnsi="Arial" w:cs="Arial"/>
              </w:rPr>
            </w:pPr>
          </w:p>
          <w:p w14:paraId="78B450C8" w14:textId="6736FD93" w:rsidR="00E70DA6" w:rsidRPr="003A26A1" w:rsidRDefault="00E70DA6" w:rsidP="00E70DA6">
            <w:pPr>
              <w:pStyle w:val="paragraph"/>
              <w:spacing w:before="0" w:beforeAutospacing="0" w:after="0" w:afterAutospacing="0"/>
              <w:textAlignment w:val="baseline"/>
              <w:rPr>
                <w:rFonts w:ascii="Arial" w:hAnsi="Arial" w:cs="Arial"/>
              </w:rPr>
            </w:pPr>
            <w:r w:rsidRPr="003A26A1">
              <w:rPr>
                <w:rStyle w:val="normaltextrun"/>
                <w:rFonts w:ascii="Arial" w:hAnsi="Arial" w:cs="Arial"/>
              </w:rPr>
              <w:t>The data will be stored for up to five years on the University computer.  The computer is</w:t>
            </w:r>
            <w:r w:rsidR="00833050">
              <w:rPr>
                <w:rStyle w:val="normaltextrun"/>
                <w:rFonts w:ascii="Arial" w:hAnsi="Arial" w:cs="Arial"/>
              </w:rPr>
              <w:t xml:space="preserve"> linked to the university,</w:t>
            </w:r>
            <w:r w:rsidR="00165115">
              <w:rPr>
                <w:rStyle w:val="normaltextrun"/>
                <w:rFonts w:ascii="Arial" w:hAnsi="Arial" w:cs="Arial"/>
              </w:rPr>
              <w:t xml:space="preserve"> it is</w:t>
            </w:r>
            <w:r w:rsidRPr="003A26A1">
              <w:rPr>
                <w:rStyle w:val="normaltextrun"/>
                <w:rFonts w:ascii="Arial" w:hAnsi="Arial" w:cs="Arial"/>
              </w:rPr>
              <w:t xml:space="preserve"> password protecte</w:t>
            </w:r>
            <w:r w:rsidR="00CE7A54">
              <w:rPr>
                <w:rStyle w:val="normaltextrun"/>
                <w:rFonts w:ascii="Arial" w:hAnsi="Arial" w:cs="Arial"/>
              </w:rPr>
              <w:t>d</w:t>
            </w:r>
            <w:r w:rsidR="00165115">
              <w:rPr>
                <w:rStyle w:val="normaltextrun"/>
                <w:rFonts w:ascii="Arial" w:hAnsi="Arial" w:cs="Arial"/>
              </w:rPr>
              <w:t xml:space="preserve"> and </w:t>
            </w:r>
            <w:r w:rsidRPr="003A26A1">
              <w:rPr>
                <w:rStyle w:val="normaltextrun"/>
                <w:rFonts w:ascii="Arial" w:hAnsi="Arial" w:cs="Arial"/>
              </w:rPr>
              <w:t>encrypted.</w:t>
            </w:r>
            <w:r w:rsidR="00165115">
              <w:rPr>
                <w:rStyle w:val="normaltextrun"/>
                <w:rFonts w:ascii="Arial" w:hAnsi="Arial" w:cs="Arial"/>
              </w:rPr>
              <w:t xml:space="preserve"> The recordings will be deleted after five years. </w:t>
            </w:r>
          </w:p>
          <w:p w14:paraId="388C1273" w14:textId="77777777" w:rsidR="00E70DA6" w:rsidRPr="003A26A1" w:rsidRDefault="00E70DA6" w:rsidP="00E70DA6">
            <w:pPr>
              <w:pStyle w:val="paragraph"/>
              <w:spacing w:before="0" w:beforeAutospacing="0" w:after="0" w:afterAutospacing="0"/>
              <w:textAlignment w:val="baseline"/>
              <w:rPr>
                <w:rFonts w:ascii="Arial" w:hAnsi="Arial" w:cs="Arial"/>
              </w:rPr>
            </w:pPr>
            <w:r w:rsidRPr="003A26A1">
              <w:rPr>
                <w:rStyle w:val="eop"/>
                <w:rFonts w:ascii="Arial" w:hAnsi="Arial" w:cs="Arial"/>
              </w:rPr>
              <w:t> </w:t>
            </w:r>
          </w:p>
          <w:p w14:paraId="6ED7273D" w14:textId="77777777" w:rsidR="003257BD" w:rsidRDefault="003257BD" w:rsidP="003257BD">
            <w:pPr>
              <w:autoSpaceDE w:val="0"/>
              <w:autoSpaceDN w:val="0"/>
              <w:adjustRightInd w:val="0"/>
              <w:rPr>
                <w:rFonts w:ascii="Arial" w:hAnsi="Arial" w:cs="Arial"/>
                <w:sz w:val="22"/>
                <w:szCs w:val="22"/>
              </w:rPr>
            </w:pPr>
          </w:p>
          <w:p w14:paraId="4F0947B8" w14:textId="77777777" w:rsidR="003257BD" w:rsidRDefault="003257BD" w:rsidP="003257BD">
            <w:pPr>
              <w:autoSpaceDE w:val="0"/>
              <w:autoSpaceDN w:val="0"/>
              <w:adjustRightInd w:val="0"/>
              <w:rPr>
                <w:rFonts w:ascii="Arial" w:hAnsi="Arial" w:cs="Arial"/>
                <w:sz w:val="22"/>
                <w:szCs w:val="22"/>
              </w:rPr>
            </w:pPr>
          </w:p>
          <w:p w14:paraId="321141B9" w14:textId="77777777" w:rsidR="003257BD" w:rsidRPr="00354F34" w:rsidRDefault="003257BD" w:rsidP="003257BD">
            <w:pPr>
              <w:autoSpaceDE w:val="0"/>
              <w:autoSpaceDN w:val="0"/>
              <w:adjustRightInd w:val="0"/>
              <w:rPr>
                <w:rFonts w:ascii="Arial" w:hAnsi="Arial" w:cs="Arial"/>
                <w:sz w:val="22"/>
                <w:szCs w:val="22"/>
              </w:rPr>
            </w:pPr>
          </w:p>
          <w:p w14:paraId="5B1334EA"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B93605" w:rsidRPr="004C3A0B" w14:paraId="1B5AE904" w14:textId="77777777" w:rsidTr="00947984">
        <w:trPr>
          <w:trHeight w:val="403"/>
        </w:trPr>
        <w:tc>
          <w:tcPr>
            <w:tcW w:w="9889" w:type="dxa"/>
            <w:gridSpan w:val="3"/>
          </w:tcPr>
          <w:p w14:paraId="17330531"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D6874E8" w14:textId="77777777" w:rsidTr="00947984">
        <w:trPr>
          <w:trHeight w:val="403"/>
        </w:trPr>
        <w:tc>
          <w:tcPr>
            <w:tcW w:w="9889" w:type="dxa"/>
            <w:gridSpan w:val="3"/>
          </w:tcPr>
          <w:p w14:paraId="09AA0B7C" w14:textId="77777777" w:rsidR="00C32EFB" w:rsidRDefault="00C32EFB" w:rsidP="00C32EFB">
            <w:pPr>
              <w:autoSpaceDE w:val="0"/>
              <w:autoSpaceDN w:val="0"/>
              <w:adjustRightInd w:val="0"/>
              <w:rPr>
                <w:rFonts w:ascii="Arial" w:hAnsi="Arial" w:cs="Arial"/>
                <w:sz w:val="22"/>
                <w:szCs w:val="22"/>
              </w:rPr>
            </w:pPr>
          </w:p>
          <w:p w14:paraId="5B873D08" w14:textId="77777777" w:rsidR="00C32EFB" w:rsidRDefault="00C32EFB" w:rsidP="00C32EFB">
            <w:pPr>
              <w:autoSpaceDE w:val="0"/>
              <w:autoSpaceDN w:val="0"/>
              <w:adjustRightInd w:val="0"/>
              <w:rPr>
                <w:rFonts w:ascii="Arial" w:hAnsi="Arial" w:cs="Arial"/>
                <w:sz w:val="22"/>
                <w:szCs w:val="22"/>
              </w:rPr>
            </w:pPr>
          </w:p>
          <w:p w14:paraId="6E3D4374" w14:textId="77777777" w:rsidR="00C32EFB" w:rsidRPr="00354F34" w:rsidRDefault="00C32EFB" w:rsidP="00C32EFB">
            <w:pPr>
              <w:autoSpaceDE w:val="0"/>
              <w:autoSpaceDN w:val="0"/>
              <w:adjustRightInd w:val="0"/>
              <w:rPr>
                <w:rFonts w:ascii="Arial" w:hAnsi="Arial" w:cs="Arial"/>
                <w:sz w:val="22"/>
                <w:szCs w:val="22"/>
              </w:rPr>
            </w:pPr>
          </w:p>
          <w:p w14:paraId="3F51BA64"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C32EFB" w:rsidRPr="004C3A0B" w14:paraId="1DEFB0AC" w14:textId="77777777" w:rsidTr="00C32EFB">
        <w:trPr>
          <w:trHeight w:val="252"/>
        </w:trPr>
        <w:tc>
          <w:tcPr>
            <w:tcW w:w="7763" w:type="dxa"/>
            <w:vMerge w:val="restart"/>
            <w:shd w:val="clear" w:color="auto" w:fill="F2F2F2" w:themeFill="background1" w:themeFillShade="F2"/>
          </w:tcPr>
          <w:p w14:paraId="6B59B54E"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B8D670C"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AB71EFD"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E2C8B7A" w14:textId="0C5C6455" w:rsidR="00C32EFB" w:rsidRPr="0092487B" w:rsidRDefault="00E94BCB"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165115">
                  <w:rPr>
                    <w:rFonts w:ascii="MS Gothic" w:eastAsia="MS Gothic" w:hAnsi="MS Gothic" w:cs="Arial" w:hint="eastAsia"/>
                    <w:b/>
                    <w:bCs/>
                  </w:rPr>
                  <w:t>☒</w:t>
                </w:r>
              </w:sdtContent>
            </w:sdt>
          </w:p>
        </w:tc>
      </w:tr>
      <w:tr w:rsidR="00C32EFB" w:rsidRPr="004C3A0B" w14:paraId="687C85A0" w14:textId="77777777" w:rsidTr="00B93605">
        <w:trPr>
          <w:trHeight w:val="252"/>
        </w:trPr>
        <w:tc>
          <w:tcPr>
            <w:tcW w:w="7763" w:type="dxa"/>
            <w:vMerge/>
            <w:shd w:val="clear" w:color="auto" w:fill="F2F2F2" w:themeFill="background1" w:themeFillShade="F2"/>
          </w:tcPr>
          <w:p w14:paraId="0F5978CD"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767BFA6E"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0D434361" w14:textId="77777777" w:rsidR="00C32EFB" w:rsidRPr="0092487B" w:rsidRDefault="00E94BCB"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29B95EBB" w14:textId="77777777" w:rsidTr="003257BD">
        <w:trPr>
          <w:trHeight w:val="311"/>
        </w:trPr>
        <w:tc>
          <w:tcPr>
            <w:tcW w:w="7763" w:type="dxa"/>
            <w:vMerge w:val="restart"/>
            <w:shd w:val="clear" w:color="auto" w:fill="F2F2F2" w:themeFill="background1" w:themeFillShade="F2"/>
          </w:tcPr>
          <w:p w14:paraId="0C1F3D78"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2585DF1D"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BCD300F" w14:textId="2A45A686" w:rsidR="00C32EFB" w:rsidRPr="0092487B" w:rsidRDefault="00E94BCB"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D949E2">
                  <w:rPr>
                    <w:rFonts w:ascii="MS Gothic" w:eastAsia="MS Gothic" w:hAnsi="MS Gothic" w:cs="Arial" w:hint="eastAsia"/>
                    <w:b/>
                    <w:bCs/>
                  </w:rPr>
                  <w:t>☒</w:t>
                </w:r>
              </w:sdtContent>
            </w:sdt>
          </w:p>
        </w:tc>
      </w:tr>
      <w:tr w:rsidR="00C32EFB" w:rsidRPr="004C3A0B" w14:paraId="606C5085" w14:textId="77777777" w:rsidTr="003257BD">
        <w:trPr>
          <w:trHeight w:val="311"/>
        </w:trPr>
        <w:tc>
          <w:tcPr>
            <w:tcW w:w="7763" w:type="dxa"/>
            <w:vMerge/>
            <w:shd w:val="clear" w:color="auto" w:fill="F2F2F2" w:themeFill="background1" w:themeFillShade="F2"/>
          </w:tcPr>
          <w:p w14:paraId="4773F703"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6D8081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68BAC6DF" w14:textId="77777777" w:rsidR="00C32EFB" w:rsidRPr="0092487B" w:rsidRDefault="00E94BCB"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3659F3A8" w14:textId="77777777" w:rsidR="0092487B" w:rsidRDefault="0092487B" w:rsidP="00694EA8">
      <w:pPr>
        <w:rPr>
          <w:rFonts w:ascii="Arial" w:hAnsi="Arial" w:cs="Arial"/>
          <w:b/>
          <w:bCs/>
          <w:sz w:val="22"/>
          <w:szCs w:val="22"/>
        </w:rPr>
      </w:pPr>
    </w:p>
    <w:p w14:paraId="33E538BE" w14:textId="77777777" w:rsidR="002A152D" w:rsidRDefault="002A152D">
      <w:pPr>
        <w:rPr>
          <w:rFonts w:ascii="Arial" w:hAnsi="Arial" w:cs="Arial"/>
          <w:b/>
          <w:bCs/>
          <w:sz w:val="22"/>
          <w:szCs w:val="22"/>
        </w:rPr>
      </w:pPr>
      <w:r>
        <w:rPr>
          <w:rFonts w:ascii="Arial" w:hAnsi="Arial" w:cs="Arial"/>
          <w:b/>
          <w:bCs/>
          <w:sz w:val="22"/>
          <w:szCs w:val="22"/>
        </w:rPr>
        <w:br w:type="page"/>
      </w:r>
    </w:p>
    <w:p w14:paraId="7BBE9A26"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080786E2" w14:textId="77777777" w:rsidTr="00A83D75">
        <w:trPr>
          <w:trHeight w:val="1807"/>
        </w:trPr>
        <w:tc>
          <w:tcPr>
            <w:tcW w:w="9881" w:type="dxa"/>
            <w:gridSpan w:val="3"/>
            <w:shd w:val="clear" w:color="auto" w:fill="F2F2F2" w:themeFill="background1" w:themeFillShade="F2"/>
            <w:vAlign w:val="center"/>
          </w:tcPr>
          <w:p w14:paraId="5A2CAECC"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F3A9FD9" w14:textId="77777777" w:rsidR="00694EA8" w:rsidRPr="004C3A0B" w:rsidRDefault="00694EA8" w:rsidP="00694EA8">
            <w:pPr>
              <w:jc w:val="both"/>
              <w:rPr>
                <w:rFonts w:ascii="Arial" w:hAnsi="Arial" w:cs="Arial"/>
                <w:b/>
                <w:bCs/>
                <w:color w:val="000000"/>
                <w:sz w:val="22"/>
                <w:szCs w:val="22"/>
              </w:rPr>
            </w:pPr>
          </w:p>
          <w:p w14:paraId="07133C93"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214F0F4F"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CE376A"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39309089" w14:textId="43689986" w:rsidR="0092487B" w:rsidRPr="00D949E2" w:rsidRDefault="00D949E2" w:rsidP="00694EA8">
            <w:pPr>
              <w:spacing w:before="100" w:beforeAutospacing="1" w:after="100" w:afterAutospacing="1"/>
              <w:rPr>
                <w:rFonts w:ascii="Arial" w:hAnsi="Arial" w:cs="Arial"/>
                <w:i/>
                <w:iCs/>
                <w:sz w:val="22"/>
                <w:szCs w:val="22"/>
              </w:rPr>
            </w:pPr>
            <w:r w:rsidRPr="00D949E2">
              <w:rPr>
                <w:rFonts w:ascii="Arial" w:hAnsi="Arial" w:cs="Arial"/>
                <w:i/>
                <w:iCs/>
                <w:sz w:val="22"/>
                <w:szCs w:val="22"/>
              </w:rPr>
              <w:t>H</w:t>
            </w:r>
            <w:r w:rsidRPr="00D949E2">
              <w:rPr>
                <w:i/>
                <w:iCs/>
                <w:sz w:val="22"/>
                <w:szCs w:val="22"/>
              </w:rPr>
              <w:t xml:space="preserve"> L Griffiths </w:t>
            </w:r>
          </w:p>
        </w:tc>
        <w:tc>
          <w:tcPr>
            <w:tcW w:w="2239" w:type="dxa"/>
            <w:vAlign w:val="center"/>
          </w:tcPr>
          <w:p w14:paraId="1725A5FF"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1A5DF364" w14:textId="33BAC4F6" w:rsidR="0092487B" w:rsidRPr="004C3A0B" w:rsidRDefault="00D949E2" w:rsidP="00694EA8">
            <w:pPr>
              <w:spacing w:before="100" w:beforeAutospacing="1" w:after="100" w:afterAutospacing="1"/>
              <w:rPr>
                <w:rFonts w:ascii="Arial" w:hAnsi="Arial" w:cs="Arial"/>
                <w:sz w:val="22"/>
                <w:szCs w:val="22"/>
              </w:rPr>
            </w:pPr>
            <w:r>
              <w:rPr>
                <w:rFonts w:ascii="Arial" w:hAnsi="Arial" w:cs="Arial"/>
                <w:sz w:val="22"/>
                <w:szCs w:val="22"/>
              </w:rPr>
              <w:t>15/05/2022</w:t>
            </w:r>
          </w:p>
        </w:tc>
      </w:tr>
    </w:tbl>
    <w:p w14:paraId="710B0437" w14:textId="77777777" w:rsidR="00694EA8" w:rsidRPr="004C3A0B" w:rsidRDefault="00694EA8" w:rsidP="000700F9">
      <w:pPr>
        <w:rPr>
          <w:rFonts w:ascii="Arial" w:hAnsi="Arial" w:cs="Arial"/>
          <w:sz w:val="22"/>
          <w:szCs w:val="22"/>
        </w:rPr>
      </w:pPr>
    </w:p>
    <w:p w14:paraId="4EADACDD"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2D9DB49D" w14:textId="77777777" w:rsidTr="003257BD">
        <w:trPr>
          <w:trHeight w:val="346"/>
        </w:trPr>
        <w:tc>
          <w:tcPr>
            <w:tcW w:w="1423" w:type="pct"/>
            <w:shd w:val="clear" w:color="auto" w:fill="F2F2F2" w:themeFill="background1" w:themeFillShade="F2"/>
            <w:vAlign w:val="center"/>
          </w:tcPr>
          <w:p w14:paraId="77CD6FED"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1F4BC88B" w14:textId="77777777" w:rsidR="0092487B" w:rsidRPr="004C3A0B" w:rsidRDefault="0092487B" w:rsidP="00CA7241">
            <w:pPr>
              <w:pStyle w:val="ListParagraph"/>
              <w:ind w:left="0"/>
              <w:rPr>
                <w:rFonts w:ascii="Arial" w:hAnsi="Arial" w:cs="Arial"/>
              </w:rPr>
            </w:pPr>
          </w:p>
        </w:tc>
        <w:tc>
          <w:tcPr>
            <w:tcW w:w="1087" w:type="pct"/>
            <w:vMerge w:val="restart"/>
          </w:tcPr>
          <w:p w14:paraId="39593046"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0133082F" w14:textId="77777777" w:rsidTr="003257BD">
        <w:trPr>
          <w:trHeight w:val="347"/>
        </w:trPr>
        <w:tc>
          <w:tcPr>
            <w:tcW w:w="1423" w:type="pct"/>
            <w:shd w:val="clear" w:color="auto" w:fill="F2F2F2" w:themeFill="background1" w:themeFillShade="F2"/>
            <w:vAlign w:val="center"/>
          </w:tcPr>
          <w:p w14:paraId="1626B3F1"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5D1F446" w14:textId="77777777" w:rsidR="0092487B" w:rsidRPr="004C3A0B" w:rsidRDefault="0092487B" w:rsidP="0092487B">
            <w:pPr>
              <w:pStyle w:val="ListParagraph"/>
              <w:ind w:left="0"/>
              <w:rPr>
                <w:rFonts w:ascii="Arial" w:hAnsi="Arial" w:cs="Arial"/>
              </w:rPr>
            </w:pPr>
          </w:p>
          <w:p w14:paraId="42950576" w14:textId="77777777" w:rsidR="0092487B" w:rsidRPr="004C3A0B" w:rsidRDefault="0092487B" w:rsidP="0092487B">
            <w:pPr>
              <w:pStyle w:val="ListParagraph"/>
              <w:ind w:left="0"/>
              <w:rPr>
                <w:rFonts w:ascii="Arial" w:hAnsi="Arial" w:cs="Arial"/>
              </w:rPr>
            </w:pPr>
          </w:p>
        </w:tc>
        <w:tc>
          <w:tcPr>
            <w:tcW w:w="1087" w:type="pct"/>
            <w:vMerge/>
            <w:vAlign w:val="center"/>
          </w:tcPr>
          <w:p w14:paraId="69FF4626" w14:textId="77777777" w:rsidR="0092487B" w:rsidRPr="004C3A0B" w:rsidRDefault="0092487B" w:rsidP="0092487B">
            <w:pPr>
              <w:pStyle w:val="ListParagraph"/>
              <w:ind w:left="0"/>
              <w:rPr>
                <w:rFonts w:ascii="Arial" w:hAnsi="Arial" w:cs="Arial"/>
              </w:rPr>
            </w:pPr>
          </w:p>
        </w:tc>
      </w:tr>
    </w:tbl>
    <w:p w14:paraId="1DCDA787" w14:textId="77777777" w:rsidR="000C3A29" w:rsidRPr="004C3A0B" w:rsidRDefault="000C3A29" w:rsidP="000700F9">
      <w:pPr>
        <w:rPr>
          <w:rFonts w:ascii="Arial" w:hAnsi="Arial" w:cs="Arial"/>
          <w:sz w:val="22"/>
          <w:szCs w:val="22"/>
        </w:rPr>
      </w:pPr>
    </w:p>
    <w:p w14:paraId="75A09F36"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A7B6365" w14:textId="77777777" w:rsidTr="003257BD">
        <w:trPr>
          <w:trHeight w:val="346"/>
        </w:trPr>
        <w:tc>
          <w:tcPr>
            <w:tcW w:w="1423" w:type="pct"/>
            <w:shd w:val="clear" w:color="auto" w:fill="F2F2F2" w:themeFill="background1" w:themeFillShade="F2"/>
            <w:vAlign w:val="center"/>
          </w:tcPr>
          <w:p w14:paraId="2E08D6AA"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241FF32E" w14:textId="77777777" w:rsidR="0092487B" w:rsidRPr="004C3A0B" w:rsidRDefault="0092487B" w:rsidP="009D2E0B">
            <w:pPr>
              <w:pStyle w:val="ListParagraph"/>
              <w:ind w:left="0"/>
              <w:rPr>
                <w:rFonts w:ascii="Arial" w:hAnsi="Arial" w:cs="Arial"/>
              </w:rPr>
            </w:pPr>
          </w:p>
        </w:tc>
        <w:tc>
          <w:tcPr>
            <w:tcW w:w="1087" w:type="pct"/>
            <w:vMerge w:val="restart"/>
          </w:tcPr>
          <w:p w14:paraId="78C0E0C2"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7F446E8B" w14:textId="77777777" w:rsidTr="003257BD">
        <w:trPr>
          <w:trHeight w:val="347"/>
        </w:trPr>
        <w:tc>
          <w:tcPr>
            <w:tcW w:w="1423" w:type="pct"/>
            <w:shd w:val="clear" w:color="auto" w:fill="F2F2F2" w:themeFill="background1" w:themeFillShade="F2"/>
            <w:vAlign w:val="center"/>
          </w:tcPr>
          <w:p w14:paraId="0AA0E958"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A248BAA" w14:textId="77777777" w:rsidR="0092487B" w:rsidRPr="004C3A0B" w:rsidRDefault="0092487B" w:rsidP="009D2E0B">
            <w:pPr>
              <w:pStyle w:val="ListParagraph"/>
              <w:ind w:left="0"/>
              <w:rPr>
                <w:rFonts w:ascii="Arial" w:hAnsi="Arial" w:cs="Arial"/>
              </w:rPr>
            </w:pPr>
          </w:p>
          <w:p w14:paraId="470EE986" w14:textId="77777777" w:rsidR="0092487B" w:rsidRPr="004C3A0B" w:rsidRDefault="0092487B" w:rsidP="009D2E0B">
            <w:pPr>
              <w:pStyle w:val="ListParagraph"/>
              <w:ind w:left="0"/>
              <w:rPr>
                <w:rFonts w:ascii="Arial" w:hAnsi="Arial" w:cs="Arial"/>
              </w:rPr>
            </w:pPr>
          </w:p>
        </w:tc>
        <w:tc>
          <w:tcPr>
            <w:tcW w:w="1087" w:type="pct"/>
            <w:vMerge/>
            <w:vAlign w:val="center"/>
          </w:tcPr>
          <w:p w14:paraId="2221A1AF" w14:textId="77777777" w:rsidR="0092487B" w:rsidRPr="004C3A0B" w:rsidRDefault="0092487B" w:rsidP="009D2E0B">
            <w:pPr>
              <w:pStyle w:val="ListParagraph"/>
              <w:ind w:left="0"/>
              <w:rPr>
                <w:rFonts w:ascii="Arial" w:hAnsi="Arial" w:cs="Arial"/>
              </w:rPr>
            </w:pPr>
          </w:p>
        </w:tc>
      </w:tr>
    </w:tbl>
    <w:p w14:paraId="7F51BEA2" w14:textId="77777777" w:rsidR="0076027F" w:rsidRDefault="0076027F" w:rsidP="000C3A29">
      <w:pPr>
        <w:rPr>
          <w:rFonts w:ascii="Arial" w:hAnsi="Arial" w:cs="Arial"/>
          <w:b/>
          <w:sz w:val="22"/>
          <w:szCs w:val="22"/>
        </w:rPr>
      </w:pPr>
    </w:p>
    <w:p w14:paraId="7E0B3BAB"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3C434798"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0FFD01D7" w14:textId="16A3C497" w:rsidR="00CC2661" w:rsidRPr="004C3A0B" w:rsidRDefault="00D949E2"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83C4C2D"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7A94B8FB"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7C1E65C3" w14:textId="1E68454C" w:rsidR="00CC2661" w:rsidRPr="004C3A0B" w:rsidRDefault="00D949E2"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532D7FC"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23236EE6"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36897E9A" w14:textId="5D629625" w:rsidR="00CC2661" w:rsidRPr="004C3A0B" w:rsidRDefault="00D949E2"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3CAB8E1"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0F8029E4"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21623B42"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0881450"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CB5E2AA"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42D3C7BA"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51A1F160"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7B6A77D8"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78C57815" w14:textId="6EE9DED5" w:rsidR="00743859" w:rsidRPr="004C3A0B" w:rsidRDefault="000100AF"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A9CC626"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1E27BEB3"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E8483B8" w14:textId="03B9B6FE" w:rsidR="00743859" w:rsidRPr="004C3A0B" w:rsidRDefault="000100AF"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CBDF332"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22A8C2C0"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75CBA47A" w14:textId="55281209" w:rsidR="00424773" w:rsidRDefault="000100AF" w:rsidP="00424773">
                <w:pPr>
                  <w:jc w:val="center"/>
                  <w:rPr>
                    <w:rFonts w:ascii="Arial" w:hAnsi="Arial" w:cs="Arial"/>
                    <w:b/>
                    <w:bCs/>
                  </w:rPr>
                </w:pPr>
                <w:r>
                  <w:rPr>
                    <w:rFonts w:ascii="MS Gothic" w:eastAsia="MS Gothic" w:hAnsi="MS Gothic" w:cs="Arial" w:hint="eastAsia"/>
                    <w:b/>
                    <w:bCs/>
                  </w:rPr>
                  <w:t>☒</w:t>
                </w:r>
              </w:p>
            </w:sdtContent>
          </w:sdt>
          <w:p w14:paraId="2071D927" w14:textId="77777777" w:rsidR="00424773" w:rsidRDefault="00424773" w:rsidP="00743859">
            <w:pPr>
              <w:jc w:val="center"/>
              <w:rPr>
                <w:rFonts w:ascii="MS Gothic" w:eastAsia="MS Gothic" w:hAnsi="MS Gothic" w:cs="Arial"/>
                <w:b/>
                <w:bCs/>
              </w:rPr>
            </w:pPr>
          </w:p>
        </w:tc>
        <w:tc>
          <w:tcPr>
            <w:tcW w:w="9356" w:type="dxa"/>
            <w:vAlign w:val="center"/>
          </w:tcPr>
          <w:p w14:paraId="4AA47852"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F43F4E0" w14:textId="77777777" w:rsidR="005756CA" w:rsidRPr="004C3A0B" w:rsidRDefault="005756CA" w:rsidP="00A5764B">
      <w:pPr>
        <w:tabs>
          <w:tab w:val="left" w:pos="5103"/>
        </w:tabs>
        <w:rPr>
          <w:rFonts w:ascii="Arial" w:hAnsi="Arial" w:cs="Arial"/>
          <w:b/>
          <w:bCs/>
          <w:sz w:val="22"/>
          <w:szCs w:val="22"/>
        </w:rPr>
      </w:pPr>
    </w:p>
    <w:p w14:paraId="2D1606E6" w14:textId="77777777" w:rsidR="00425DA7" w:rsidRDefault="00425DA7">
      <w:pPr>
        <w:rPr>
          <w:rFonts w:ascii="Arial" w:hAnsi="Arial" w:cs="Arial"/>
          <w:b/>
          <w:bCs/>
          <w:sz w:val="22"/>
          <w:szCs w:val="22"/>
        </w:rPr>
      </w:pPr>
      <w:r>
        <w:rPr>
          <w:rFonts w:ascii="Arial" w:hAnsi="Arial" w:cs="Arial"/>
          <w:b/>
          <w:bCs/>
          <w:sz w:val="22"/>
          <w:szCs w:val="22"/>
        </w:rPr>
        <w:br w:type="page"/>
      </w:r>
    </w:p>
    <w:p w14:paraId="41137102"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7FF6C4F" w14:textId="77777777" w:rsidTr="00A83D75">
        <w:tc>
          <w:tcPr>
            <w:tcW w:w="10060" w:type="dxa"/>
            <w:shd w:val="clear" w:color="auto" w:fill="F2F2F2" w:themeFill="background1" w:themeFillShade="F2"/>
          </w:tcPr>
          <w:p w14:paraId="21E33032"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23BCB92B"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1A1879A5"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5CEAE378" w14:textId="77777777" w:rsidR="004632AA" w:rsidRPr="004C3A0B" w:rsidRDefault="004632AA" w:rsidP="00A5764B">
      <w:pPr>
        <w:tabs>
          <w:tab w:val="left" w:pos="5103"/>
        </w:tabs>
        <w:rPr>
          <w:rFonts w:ascii="Arial" w:hAnsi="Arial" w:cs="Arial"/>
          <w:b/>
          <w:bCs/>
          <w:sz w:val="22"/>
          <w:szCs w:val="22"/>
        </w:rPr>
      </w:pPr>
    </w:p>
    <w:p w14:paraId="3A256B74"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48981A74" w14:textId="77777777" w:rsidR="00683497" w:rsidRPr="004C3A0B" w:rsidRDefault="00683497" w:rsidP="00683497">
      <w:pPr>
        <w:tabs>
          <w:tab w:val="left" w:pos="5103"/>
        </w:tabs>
        <w:rPr>
          <w:rFonts w:ascii="Arial" w:hAnsi="Arial" w:cs="Arial"/>
          <w:bCs/>
          <w:sz w:val="22"/>
          <w:szCs w:val="22"/>
        </w:rPr>
      </w:pPr>
    </w:p>
    <w:p w14:paraId="0E3BC1C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14:paraId="258525B7" w14:textId="77777777" w:rsidR="008330B6" w:rsidRPr="004C3A0B" w:rsidRDefault="008330B6" w:rsidP="00683497">
      <w:pPr>
        <w:tabs>
          <w:tab w:val="left" w:pos="5103"/>
        </w:tabs>
        <w:rPr>
          <w:rFonts w:ascii="Arial" w:hAnsi="Arial" w:cs="Arial"/>
          <w:bCs/>
          <w:sz w:val="22"/>
          <w:szCs w:val="22"/>
        </w:rPr>
      </w:pPr>
    </w:p>
    <w:p w14:paraId="0004A916" w14:textId="77777777" w:rsidR="00A50649" w:rsidRDefault="00A50649" w:rsidP="00A51EFB">
      <w:pPr>
        <w:jc w:val="center"/>
        <w:rPr>
          <w:rFonts w:ascii="Arial" w:hAnsi="Arial" w:cs="Arial"/>
          <w:b/>
          <w:sz w:val="22"/>
          <w:szCs w:val="22"/>
        </w:rPr>
      </w:pPr>
    </w:p>
    <w:p w14:paraId="4DD76F08" w14:textId="77777777" w:rsidR="00A50649" w:rsidRDefault="00A50649" w:rsidP="00A51EFB">
      <w:pPr>
        <w:jc w:val="center"/>
        <w:rPr>
          <w:rFonts w:ascii="Arial" w:hAnsi="Arial" w:cs="Arial"/>
          <w:b/>
          <w:sz w:val="22"/>
          <w:szCs w:val="22"/>
        </w:rPr>
      </w:pPr>
    </w:p>
    <w:p w14:paraId="5B88E959" w14:textId="77777777" w:rsidR="001A188F" w:rsidRDefault="003C2B27" w:rsidP="003C2B27">
      <w:pPr>
        <w:jc w:val="center"/>
        <w:rPr>
          <w:rFonts w:ascii="Arial" w:hAnsi="Arial" w:cs="Arial"/>
          <w:b/>
          <w:sz w:val="24"/>
          <w:szCs w:val="24"/>
          <w:u w:val="single"/>
        </w:rPr>
      </w:pPr>
      <w:r w:rsidRPr="003C2B27">
        <w:rPr>
          <w:rFonts w:ascii="Arial" w:hAnsi="Arial" w:cs="Arial"/>
          <w:b/>
          <w:sz w:val="24"/>
          <w:szCs w:val="24"/>
          <w:u w:val="single"/>
        </w:rPr>
        <w:t xml:space="preserve">Reference List </w:t>
      </w:r>
    </w:p>
    <w:p w14:paraId="231AA98D" w14:textId="77777777" w:rsidR="001A188F" w:rsidRDefault="001A188F" w:rsidP="003C2B27">
      <w:pPr>
        <w:jc w:val="center"/>
        <w:rPr>
          <w:rFonts w:ascii="Arial" w:hAnsi="Arial" w:cs="Arial"/>
          <w:b/>
          <w:sz w:val="24"/>
          <w:szCs w:val="24"/>
          <w:u w:val="single"/>
        </w:rPr>
      </w:pPr>
    </w:p>
    <w:p w14:paraId="50E74C6E" w14:textId="77777777" w:rsidR="001A188F" w:rsidRPr="006F37E4" w:rsidRDefault="001A188F" w:rsidP="001A188F">
      <w:pPr>
        <w:rPr>
          <w:rFonts w:ascii="Arial" w:hAnsi="Arial"/>
          <w:sz w:val="24"/>
        </w:rPr>
      </w:pPr>
      <w:r w:rsidRPr="006F37E4">
        <w:rPr>
          <w:rFonts w:ascii="Arial" w:hAnsi="Arial"/>
          <w:sz w:val="24"/>
        </w:rPr>
        <w:t xml:space="preserve">Anderson, K. </w:t>
      </w:r>
      <w:r w:rsidRPr="006F37E4">
        <w:rPr>
          <w:rFonts w:ascii="Arial" w:hAnsi="Arial"/>
          <w:i/>
          <w:iCs/>
          <w:sz w:val="24"/>
        </w:rPr>
        <w:t>et al</w:t>
      </w:r>
      <w:r w:rsidRPr="006F37E4">
        <w:rPr>
          <w:rFonts w:ascii="Arial" w:hAnsi="Arial"/>
          <w:sz w:val="24"/>
        </w:rPr>
        <w:t xml:space="preserve">.  (2019) ‘Examining relationships between home-based shared book reading practices and children’s language/literacy skills at kindergarten entry’, </w:t>
      </w:r>
      <w:r w:rsidRPr="006F37E4">
        <w:rPr>
          <w:rFonts w:ascii="Arial" w:hAnsi="Arial"/>
          <w:i/>
          <w:iCs/>
          <w:sz w:val="24"/>
        </w:rPr>
        <w:t>Early Child Development and Care</w:t>
      </w:r>
      <w:r w:rsidRPr="006F37E4">
        <w:rPr>
          <w:rFonts w:ascii="Arial" w:hAnsi="Arial"/>
          <w:sz w:val="24"/>
        </w:rPr>
        <w:t>, 189:13, 2167-2182, DOI: 10.1080/03004430.2018.1443921</w:t>
      </w:r>
    </w:p>
    <w:p w14:paraId="36FAFEBE" w14:textId="77777777" w:rsidR="00B87ABB" w:rsidRDefault="00B87ABB" w:rsidP="001A188F">
      <w:pPr>
        <w:rPr>
          <w:rFonts w:ascii="Arial" w:hAnsi="Arial" w:cs="Arial"/>
          <w:spacing w:val="30"/>
          <w:sz w:val="24"/>
          <w:szCs w:val="24"/>
          <w:lang w:eastAsia="en-GB"/>
        </w:rPr>
      </w:pPr>
    </w:p>
    <w:p w14:paraId="546BF95E" w14:textId="1C1D9C1E" w:rsidR="001A188F" w:rsidRPr="00531BDD" w:rsidRDefault="001A188F" w:rsidP="001A188F">
      <w:pPr>
        <w:rPr>
          <w:rFonts w:ascii="Arial" w:hAnsi="Arial" w:cs="Arial"/>
          <w:spacing w:val="30"/>
          <w:sz w:val="24"/>
          <w:szCs w:val="24"/>
          <w:lang w:eastAsia="en-GB"/>
        </w:rPr>
      </w:pPr>
      <w:r w:rsidRPr="00531BDD">
        <w:rPr>
          <w:rFonts w:ascii="Arial" w:hAnsi="Arial" w:cs="Arial"/>
          <w:spacing w:val="30"/>
          <w:sz w:val="24"/>
          <w:szCs w:val="24"/>
          <w:lang w:eastAsia="en-GB"/>
        </w:rPr>
        <w:t>Bates, B. (2019)</w:t>
      </w:r>
      <w:r w:rsidRPr="00531BDD">
        <w:rPr>
          <w:rFonts w:ascii="Arial" w:hAnsi="Arial" w:cs="Arial"/>
          <w:i/>
          <w:iCs/>
          <w:spacing w:val="30"/>
          <w:sz w:val="24"/>
          <w:szCs w:val="24"/>
          <w:lang w:eastAsia="en-GB"/>
        </w:rPr>
        <w:t xml:space="preserve"> Learning Theories Simplified</w:t>
      </w:r>
      <w:r w:rsidRPr="00531BDD">
        <w:rPr>
          <w:rFonts w:ascii="Arial" w:hAnsi="Arial" w:cs="Arial"/>
          <w:spacing w:val="30"/>
          <w:sz w:val="24"/>
          <w:szCs w:val="24"/>
          <w:lang w:eastAsia="en-GB"/>
        </w:rPr>
        <w:t xml:space="preserve">. </w:t>
      </w:r>
      <w:r w:rsidRPr="006F37E4">
        <w:rPr>
          <w:rFonts w:ascii="Arial" w:hAnsi="Arial" w:cs="Arial"/>
          <w:spacing w:val="30"/>
          <w:sz w:val="24"/>
          <w:szCs w:val="24"/>
          <w:lang w:eastAsia="en-GB"/>
        </w:rPr>
        <w:t>London: Sage</w:t>
      </w:r>
      <w:r w:rsidRPr="00531BDD">
        <w:rPr>
          <w:rFonts w:ascii="Arial" w:hAnsi="Arial" w:cs="Arial"/>
          <w:spacing w:val="30"/>
          <w:sz w:val="24"/>
          <w:szCs w:val="24"/>
          <w:lang w:eastAsia="en-GB"/>
        </w:rPr>
        <w:t xml:space="preserve"> Publications Limited</w:t>
      </w:r>
    </w:p>
    <w:p w14:paraId="1E07EA7B" w14:textId="77777777" w:rsidR="00B87ABB" w:rsidRDefault="00B87ABB" w:rsidP="001A188F">
      <w:pPr>
        <w:rPr>
          <w:rFonts w:ascii="Arial" w:hAnsi="Arial" w:cs="Arial"/>
          <w:sz w:val="24"/>
          <w:szCs w:val="24"/>
        </w:rPr>
      </w:pPr>
    </w:p>
    <w:p w14:paraId="4D4A6A15" w14:textId="40B5EB12" w:rsidR="001A188F" w:rsidRPr="006F37E4" w:rsidRDefault="001A188F" w:rsidP="001A188F">
      <w:pPr>
        <w:rPr>
          <w:rFonts w:ascii="Arial" w:hAnsi="Arial" w:cs="Arial"/>
          <w:sz w:val="24"/>
          <w:szCs w:val="24"/>
        </w:rPr>
      </w:pPr>
      <w:proofErr w:type="spellStart"/>
      <w:r w:rsidRPr="006F37E4">
        <w:rPr>
          <w:rFonts w:ascii="Arial" w:hAnsi="Arial" w:cs="Arial"/>
          <w:sz w:val="24"/>
          <w:szCs w:val="24"/>
        </w:rPr>
        <w:t>Bazeley</w:t>
      </w:r>
      <w:proofErr w:type="spellEnd"/>
      <w:r w:rsidRPr="006F37E4">
        <w:rPr>
          <w:rFonts w:ascii="Arial" w:hAnsi="Arial" w:cs="Arial"/>
          <w:sz w:val="24"/>
          <w:szCs w:val="24"/>
        </w:rPr>
        <w:t xml:space="preserve">, P. and Kemp, L. (2012) </w:t>
      </w:r>
      <w:r w:rsidRPr="006F37E4">
        <w:rPr>
          <w:rFonts w:ascii="Arial" w:hAnsi="Arial" w:cs="Arial"/>
          <w:i/>
          <w:iCs/>
          <w:sz w:val="24"/>
          <w:szCs w:val="24"/>
        </w:rPr>
        <w:t>Mosaics, triangles, and DNA: metaphors for integrated analysis in mixed methods research</w:t>
      </w:r>
      <w:r w:rsidRPr="006F37E4">
        <w:rPr>
          <w:rFonts w:ascii="Arial" w:hAnsi="Arial" w:cs="Arial"/>
          <w:sz w:val="24"/>
          <w:szCs w:val="24"/>
        </w:rPr>
        <w:t xml:space="preserve">. University of New South Wales. Australia. Available at: </w:t>
      </w:r>
      <w:hyperlink r:id="rId18" w:history="1">
        <w:r w:rsidRPr="006F37E4">
          <w:rPr>
            <w:rStyle w:val="Hyperlink"/>
            <w:rFonts w:ascii="Arial" w:hAnsi="Arial"/>
            <w:color w:val="auto"/>
            <w:sz w:val="24"/>
          </w:rPr>
          <w:t>Bazeley_Kemp_2012_JMMR_submitted.pdf (researchsupport.com.au)</w:t>
        </w:r>
      </w:hyperlink>
      <w:r w:rsidRPr="006F37E4">
        <w:rPr>
          <w:rFonts w:ascii="Arial" w:hAnsi="Arial" w:cs="Arial"/>
          <w:sz w:val="24"/>
          <w:szCs w:val="24"/>
        </w:rPr>
        <w:t xml:space="preserve"> (Accessed:11</w:t>
      </w:r>
      <w:r w:rsidRPr="006F37E4">
        <w:rPr>
          <w:rFonts w:ascii="Arial" w:hAnsi="Arial" w:cs="Arial"/>
          <w:sz w:val="24"/>
          <w:szCs w:val="24"/>
          <w:vertAlign w:val="superscript"/>
        </w:rPr>
        <w:t xml:space="preserve"> </w:t>
      </w:r>
      <w:r w:rsidRPr="006F37E4">
        <w:rPr>
          <w:rFonts w:ascii="Arial" w:hAnsi="Arial" w:cs="Arial"/>
          <w:sz w:val="24"/>
          <w:szCs w:val="24"/>
        </w:rPr>
        <w:t>May 2022)</w:t>
      </w:r>
    </w:p>
    <w:p w14:paraId="19E50259" w14:textId="77777777" w:rsidR="00B87ABB" w:rsidRDefault="00B87ABB" w:rsidP="001A188F">
      <w:pPr>
        <w:rPr>
          <w:rFonts w:ascii="Arial" w:hAnsi="Arial" w:cs="Arial"/>
          <w:sz w:val="24"/>
          <w:szCs w:val="24"/>
          <w:shd w:val="clear" w:color="auto" w:fill="FFFFFF"/>
        </w:rPr>
      </w:pPr>
    </w:p>
    <w:p w14:paraId="3AD486CA" w14:textId="30BB3B77" w:rsidR="001A188F" w:rsidRPr="006F37E4" w:rsidRDefault="001A188F" w:rsidP="001A188F">
      <w:pPr>
        <w:rPr>
          <w:rFonts w:ascii="Arial" w:hAnsi="Arial" w:cs="Arial"/>
          <w:sz w:val="24"/>
          <w:szCs w:val="24"/>
        </w:rPr>
      </w:pPr>
      <w:proofErr w:type="spellStart"/>
      <w:r w:rsidRPr="006F37E4">
        <w:rPr>
          <w:rFonts w:ascii="Arial" w:hAnsi="Arial" w:cs="Arial"/>
          <w:sz w:val="24"/>
          <w:szCs w:val="24"/>
          <w:shd w:val="clear" w:color="auto" w:fill="FFFFFF"/>
        </w:rPr>
        <w:t>Bordage</w:t>
      </w:r>
      <w:proofErr w:type="spellEnd"/>
      <w:r w:rsidRPr="006F37E4">
        <w:rPr>
          <w:rFonts w:ascii="Arial" w:hAnsi="Arial" w:cs="Arial"/>
          <w:sz w:val="24"/>
          <w:szCs w:val="24"/>
          <w:shd w:val="clear" w:color="auto" w:fill="FFFFFF"/>
        </w:rPr>
        <w:t>, G. (2001) 'Problem statement, conceptual framework, and research question', </w:t>
      </w:r>
      <w:r w:rsidRPr="006F37E4">
        <w:rPr>
          <w:rStyle w:val="Emphasis"/>
          <w:rFonts w:ascii="Arial" w:hAnsi="Arial" w:cs="Arial"/>
          <w:sz w:val="24"/>
          <w:szCs w:val="24"/>
          <w:shd w:val="clear" w:color="auto" w:fill="FFFFFF"/>
        </w:rPr>
        <w:t>Academic Medicine</w:t>
      </w:r>
      <w:r w:rsidRPr="006F37E4">
        <w:rPr>
          <w:rFonts w:ascii="Arial" w:hAnsi="Arial" w:cs="Arial"/>
          <w:sz w:val="24"/>
          <w:szCs w:val="24"/>
          <w:shd w:val="clear" w:color="auto" w:fill="FFFFFF"/>
        </w:rPr>
        <w:t>, vol. 76, no. 9, pp. 923- 924. https://doi.org/10.1097/00001888-200109000-00021</w:t>
      </w:r>
    </w:p>
    <w:p w14:paraId="39956776" w14:textId="77777777" w:rsidR="00B87ABB" w:rsidRDefault="00B87ABB" w:rsidP="001A188F">
      <w:pPr>
        <w:rPr>
          <w:rFonts w:ascii="Arial" w:hAnsi="Arial" w:cs="Arial"/>
          <w:sz w:val="24"/>
          <w:szCs w:val="24"/>
          <w:shd w:val="clear" w:color="auto" w:fill="FFFFFF"/>
        </w:rPr>
      </w:pPr>
    </w:p>
    <w:p w14:paraId="0643C116" w14:textId="0197DA11" w:rsidR="001A188F" w:rsidRPr="006F37E4" w:rsidRDefault="001A188F" w:rsidP="001A188F">
      <w:pPr>
        <w:rPr>
          <w:rFonts w:ascii="Arial" w:hAnsi="Arial" w:cs="Arial"/>
          <w:sz w:val="24"/>
          <w:szCs w:val="24"/>
          <w:shd w:val="clear" w:color="auto" w:fill="FFFFFF"/>
        </w:rPr>
      </w:pPr>
      <w:r w:rsidRPr="006F37E4">
        <w:rPr>
          <w:rFonts w:ascii="Arial" w:hAnsi="Arial" w:cs="Arial"/>
          <w:sz w:val="24"/>
          <w:szCs w:val="24"/>
          <w:shd w:val="clear" w:color="auto" w:fill="FFFFFF"/>
        </w:rPr>
        <w:t>British Educational Research Association. (2017) </w:t>
      </w:r>
      <w:r w:rsidRPr="006F37E4">
        <w:rPr>
          <w:rFonts w:ascii="Arial" w:hAnsi="Arial" w:cs="Arial"/>
          <w:i/>
          <w:iCs/>
          <w:sz w:val="24"/>
          <w:szCs w:val="24"/>
          <w:shd w:val="clear" w:color="auto" w:fill="FFFFFF"/>
        </w:rPr>
        <w:t>The BERA/SAGE handbook of educational research</w:t>
      </w:r>
      <w:r w:rsidRPr="006F37E4">
        <w:rPr>
          <w:rFonts w:ascii="Arial" w:hAnsi="Arial" w:cs="Arial"/>
          <w:sz w:val="24"/>
          <w:szCs w:val="24"/>
          <w:shd w:val="clear" w:color="auto" w:fill="FFFFFF"/>
        </w:rPr>
        <w:t>. London: Sage</w:t>
      </w:r>
    </w:p>
    <w:p w14:paraId="5A43DE54" w14:textId="77777777" w:rsidR="00B87ABB" w:rsidRDefault="00B87ABB" w:rsidP="001A188F">
      <w:pPr>
        <w:rPr>
          <w:rFonts w:ascii="Arial" w:hAnsi="Arial" w:cs="Arial"/>
          <w:sz w:val="24"/>
          <w:szCs w:val="24"/>
          <w:shd w:val="clear" w:color="auto" w:fill="FFFFFF"/>
        </w:rPr>
      </w:pPr>
    </w:p>
    <w:p w14:paraId="70532A54" w14:textId="33AEF6EE" w:rsidR="001A188F" w:rsidRPr="006F37E4" w:rsidRDefault="001A188F" w:rsidP="001A188F">
      <w:pPr>
        <w:rPr>
          <w:rFonts w:ascii="Arial" w:hAnsi="Arial" w:cs="Arial"/>
          <w:sz w:val="24"/>
          <w:szCs w:val="24"/>
          <w:shd w:val="clear" w:color="auto" w:fill="FFFFFF"/>
        </w:rPr>
      </w:pPr>
      <w:r w:rsidRPr="006F37E4">
        <w:rPr>
          <w:rFonts w:ascii="Arial" w:hAnsi="Arial" w:cs="Arial"/>
          <w:sz w:val="24"/>
          <w:szCs w:val="24"/>
          <w:shd w:val="clear" w:color="auto" w:fill="FFFFFF"/>
        </w:rPr>
        <w:t>Campbell, S. </w:t>
      </w:r>
      <w:r w:rsidRPr="006F37E4">
        <w:rPr>
          <w:rFonts w:ascii="Arial" w:hAnsi="Arial" w:cs="Arial"/>
          <w:i/>
          <w:iCs/>
          <w:sz w:val="24"/>
          <w:szCs w:val="24"/>
          <w:shd w:val="clear" w:color="auto" w:fill="FFFFFF"/>
        </w:rPr>
        <w:t>et al.</w:t>
      </w:r>
      <w:r w:rsidRPr="006F37E4">
        <w:rPr>
          <w:rFonts w:ascii="Arial" w:hAnsi="Arial" w:cs="Arial"/>
          <w:sz w:val="24"/>
          <w:szCs w:val="24"/>
          <w:shd w:val="clear" w:color="auto" w:fill="FFFFFF"/>
        </w:rPr>
        <w:t> (2020) ‘Purposive sampling: complex or simple? Research case examples’, </w:t>
      </w:r>
      <w:r w:rsidRPr="006F37E4">
        <w:rPr>
          <w:rFonts w:ascii="Arial" w:hAnsi="Arial" w:cs="Arial"/>
          <w:i/>
          <w:iCs/>
          <w:sz w:val="24"/>
          <w:szCs w:val="24"/>
          <w:shd w:val="clear" w:color="auto" w:fill="FFFFFF"/>
        </w:rPr>
        <w:t>Journal of Research in Nursing</w:t>
      </w:r>
      <w:r w:rsidRPr="006F37E4">
        <w:rPr>
          <w:rFonts w:ascii="Arial" w:hAnsi="Arial" w:cs="Arial"/>
          <w:sz w:val="24"/>
          <w:szCs w:val="24"/>
          <w:shd w:val="clear" w:color="auto" w:fill="FFFFFF"/>
        </w:rPr>
        <w:t xml:space="preserve">, 25(8), pp. 652–661. </w:t>
      </w:r>
      <w:proofErr w:type="spellStart"/>
      <w:r w:rsidRPr="006F37E4">
        <w:rPr>
          <w:rFonts w:ascii="Arial" w:hAnsi="Arial" w:cs="Arial"/>
          <w:sz w:val="24"/>
          <w:szCs w:val="24"/>
          <w:shd w:val="clear" w:color="auto" w:fill="FFFFFF"/>
        </w:rPr>
        <w:t>doi</w:t>
      </w:r>
      <w:proofErr w:type="spellEnd"/>
      <w:r w:rsidRPr="006F37E4">
        <w:rPr>
          <w:rFonts w:ascii="Arial" w:hAnsi="Arial" w:cs="Arial"/>
          <w:sz w:val="24"/>
          <w:szCs w:val="24"/>
          <w:shd w:val="clear" w:color="auto" w:fill="FFFFFF"/>
        </w:rPr>
        <w:t>: </w:t>
      </w:r>
      <w:hyperlink r:id="rId19" w:history="1">
        <w:r w:rsidRPr="006F37E4">
          <w:rPr>
            <w:rStyle w:val="Hyperlink"/>
            <w:rFonts w:ascii="Arial" w:hAnsi="Arial" w:cs="Arial"/>
            <w:color w:val="auto"/>
            <w:sz w:val="24"/>
            <w:szCs w:val="24"/>
            <w:shd w:val="clear" w:color="auto" w:fill="FFFFFF"/>
          </w:rPr>
          <w:t>10.1177/1744987120927206</w:t>
        </w:r>
      </w:hyperlink>
      <w:r w:rsidRPr="006F37E4">
        <w:rPr>
          <w:rFonts w:ascii="Arial" w:hAnsi="Arial" w:cs="Arial"/>
          <w:sz w:val="24"/>
          <w:szCs w:val="24"/>
          <w:shd w:val="clear" w:color="auto" w:fill="FFFFFF"/>
        </w:rPr>
        <w:t>.</w:t>
      </w:r>
    </w:p>
    <w:p w14:paraId="57132820" w14:textId="77777777" w:rsidR="00B87ABB" w:rsidRDefault="00B87ABB" w:rsidP="001A188F">
      <w:pPr>
        <w:rPr>
          <w:rFonts w:ascii="Arial" w:hAnsi="Arial" w:cs="Arial"/>
          <w:sz w:val="24"/>
          <w:szCs w:val="24"/>
        </w:rPr>
      </w:pPr>
    </w:p>
    <w:p w14:paraId="418BC157" w14:textId="78B51C7F" w:rsidR="001A188F" w:rsidRPr="006F37E4" w:rsidRDefault="001A188F" w:rsidP="001A188F">
      <w:pPr>
        <w:rPr>
          <w:rFonts w:ascii="Arial" w:hAnsi="Arial" w:cs="Arial"/>
          <w:sz w:val="24"/>
          <w:szCs w:val="24"/>
        </w:rPr>
      </w:pPr>
      <w:r w:rsidRPr="006F37E4">
        <w:rPr>
          <w:rFonts w:ascii="Arial" w:hAnsi="Arial" w:cs="Arial"/>
          <w:sz w:val="24"/>
          <w:szCs w:val="24"/>
        </w:rPr>
        <w:t xml:space="preserve">Cohen, L. </w:t>
      </w:r>
      <w:r w:rsidRPr="006F37E4">
        <w:rPr>
          <w:rFonts w:ascii="Arial" w:hAnsi="Arial" w:cs="Arial"/>
          <w:i/>
          <w:iCs/>
          <w:sz w:val="24"/>
          <w:szCs w:val="24"/>
        </w:rPr>
        <w:t>et al</w:t>
      </w:r>
      <w:r w:rsidRPr="006F37E4">
        <w:rPr>
          <w:rFonts w:ascii="Arial" w:hAnsi="Arial" w:cs="Arial"/>
          <w:sz w:val="24"/>
          <w:szCs w:val="24"/>
        </w:rPr>
        <w:t xml:space="preserve"> (2007) </w:t>
      </w:r>
      <w:r w:rsidRPr="006F37E4">
        <w:rPr>
          <w:rFonts w:ascii="Arial" w:hAnsi="Arial" w:cs="Arial"/>
          <w:i/>
          <w:iCs/>
          <w:sz w:val="24"/>
          <w:szCs w:val="24"/>
        </w:rPr>
        <w:t>Research Methods in Education</w:t>
      </w:r>
      <w:r w:rsidRPr="006F37E4">
        <w:rPr>
          <w:rFonts w:ascii="Arial" w:hAnsi="Arial" w:cs="Arial"/>
          <w:sz w:val="24"/>
          <w:szCs w:val="24"/>
        </w:rPr>
        <w:t xml:space="preserve">. </w:t>
      </w:r>
      <w:proofErr w:type="spellStart"/>
      <w:proofErr w:type="gramStart"/>
      <w:r w:rsidRPr="006F37E4">
        <w:rPr>
          <w:rFonts w:ascii="Arial" w:hAnsi="Arial" w:cs="Arial"/>
          <w:sz w:val="24"/>
          <w:szCs w:val="24"/>
        </w:rPr>
        <w:t>London:Routledge</w:t>
      </w:r>
      <w:proofErr w:type="spellEnd"/>
      <w:proofErr w:type="gramEnd"/>
    </w:p>
    <w:p w14:paraId="6AA07401" w14:textId="77777777" w:rsidR="00B87ABB" w:rsidRDefault="00B87ABB" w:rsidP="001A188F">
      <w:pPr>
        <w:rPr>
          <w:rFonts w:ascii="Arial" w:hAnsi="Arial" w:cs="Arial"/>
          <w:sz w:val="24"/>
          <w:szCs w:val="24"/>
          <w:shd w:val="clear" w:color="auto" w:fill="FFFFFF"/>
        </w:rPr>
      </w:pPr>
    </w:p>
    <w:p w14:paraId="298504F1" w14:textId="14F7345C" w:rsidR="001A188F" w:rsidRPr="006F37E4" w:rsidRDefault="001A188F" w:rsidP="001A188F">
      <w:pPr>
        <w:rPr>
          <w:rFonts w:ascii="Arial" w:hAnsi="Arial" w:cs="Arial"/>
          <w:sz w:val="24"/>
          <w:szCs w:val="24"/>
          <w:shd w:val="clear" w:color="auto" w:fill="FFFFFF"/>
        </w:rPr>
      </w:pPr>
      <w:r w:rsidRPr="006F37E4">
        <w:rPr>
          <w:rFonts w:ascii="Arial" w:hAnsi="Arial" w:cs="Arial"/>
          <w:sz w:val="24"/>
          <w:szCs w:val="24"/>
          <w:shd w:val="clear" w:color="auto" w:fill="FFFFFF"/>
        </w:rPr>
        <w:t xml:space="preserve">Creswell, J. W. (2013). </w:t>
      </w:r>
      <w:r w:rsidRPr="006F37E4">
        <w:rPr>
          <w:rFonts w:ascii="Arial" w:hAnsi="Arial" w:cs="Arial"/>
          <w:i/>
          <w:iCs/>
          <w:sz w:val="24"/>
          <w:szCs w:val="24"/>
          <w:shd w:val="clear" w:color="auto" w:fill="FFFFFF"/>
        </w:rPr>
        <w:t>Qualitative Inquiry &amp; Research Design: Choosing among Five Approaches</w:t>
      </w:r>
      <w:r w:rsidRPr="006F37E4">
        <w:rPr>
          <w:rFonts w:ascii="Arial" w:hAnsi="Arial" w:cs="Arial"/>
          <w:sz w:val="24"/>
          <w:szCs w:val="24"/>
          <w:shd w:val="clear" w:color="auto" w:fill="FFFFFF"/>
        </w:rPr>
        <w:t xml:space="preserve"> Thousand Oaks, CA: SAGE</w:t>
      </w:r>
    </w:p>
    <w:p w14:paraId="1707E995" w14:textId="77777777" w:rsidR="00B87ABB" w:rsidRDefault="00B87ABB" w:rsidP="001A188F">
      <w:pPr>
        <w:rPr>
          <w:rStyle w:val="normaltextrun"/>
          <w:rFonts w:ascii="Arial" w:hAnsi="Arial" w:cs="Arial"/>
          <w:sz w:val="24"/>
          <w:szCs w:val="24"/>
          <w:shd w:val="clear" w:color="auto" w:fill="FFFFFF"/>
        </w:rPr>
      </w:pPr>
    </w:p>
    <w:p w14:paraId="6F1B5F53" w14:textId="288F2840" w:rsidR="001A188F" w:rsidRPr="006F37E4" w:rsidRDefault="001A188F" w:rsidP="001A188F">
      <w:pPr>
        <w:rPr>
          <w:rStyle w:val="normaltextrun"/>
          <w:rFonts w:ascii="Arial" w:hAnsi="Arial" w:cs="Arial"/>
          <w:sz w:val="24"/>
          <w:szCs w:val="24"/>
          <w:shd w:val="clear" w:color="auto" w:fill="FFFFFF"/>
        </w:rPr>
      </w:pPr>
      <w:r w:rsidRPr="006F37E4">
        <w:rPr>
          <w:rStyle w:val="normaltextrun"/>
          <w:rFonts w:ascii="Arial" w:hAnsi="Arial" w:cs="Arial"/>
          <w:sz w:val="24"/>
          <w:szCs w:val="24"/>
          <w:shd w:val="clear" w:color="auto" w:fill="FFFFFF"/>
        </w:rPr>
        <w:t xml:space="preserve">Diener, E. and Crandall, R. (1978) </w:t>
      </w:r>
      <w:r w:rsidRPr="006F37E4">
        <w:rPr>
          <w:rStyle w:val="normaltextrun"/>
          <w:rFonts w:ascii="Arial" w:hAnsi="Arial" w:cs="Arial"/>
          <w:i/>
          <w:iCs/>
          <w:sz w:val="24"/>
          <w:szCs w:val="24"/>
          <w:shd w:val="clear" w:color="auto" w:fill="FFFFFF"/>
        </w:rPr>
        <w:t xml:space="preserve">Ethics in Social and Behavioural Research. </w:t>
      </w:r>
      <w:r w:rsidRPr="006F37E4">
        <w:rPr>
          <w:rStyle w:val="normaltextrun"/>
          <w:rFonts w:ascii="Arial" w:hAnsi="Arial" w:cs="Arial"/>
          <w:sz w:val="24"/>
          <w:szCs w:val="24"/>
          <w:shd w:val="clear" w:color="auto" w:fill="FFFFFF"/>
        </w:rPr>
        <w:t xml:space="preserve">Chicago, Il: University of Chicago Press </w:t>
      </w:r>
    </w:p>
    <w:p w14:paraId="6E367B90" w14:textId="77777777" w:rsidR="00B87ABB" w:rsidRDefault="00B87ABB" w:rsidP="001A188F">
      <w:pPr>
        <w:rPr>
          <w:rStyle w:val="normaltextrun"/>
          <w:rFonts w:ascii="Arial" w:hAnsi="Arial" w:cs="Arial"/>
          <w:sz w:val="24"/>
          <w:szCs w:val="24"/>
          <w:shd w:val="clear" w:color="auto" w:fill="FFFFFF"/>
        </w:rPr>
      </w:pPr>
    </w:p>
    <w:p w14:paraId="0824E1D3" w14:textId="2598B3CD" w:rsidR="001A188F" w:rsidRPr="006F37E4" w:rsidRDefault="001A188F" w:rsidP="001A188F">
      <w:pPr>
        <w:rPr>
          <w:rStyle w:val="normaltextrun"/>
          <w:rFonts w:ascii="Arial" w:hAnsi="Arial" w:cs="Arial"/>
          <w:sz w:val="24"/>
          <w:szCs w:val="24"/>
          <w:shd w:val="clear" w:color="auto" w:fill="FFFFFF"/>
        </w:rPr>
      </w:pPr>
      <w:r w:rsidRPr="006F37E4">
        <w:rPr>
          <w:rStyle w:val="normaltextrun"/>
          <w:rFonts w:ascii="Arial" w:hAnsi="Arial" w:cs="Arial"/>
          <w:sz w:val="24"/>
          <w:szCs w:val="24"/>
          <w:shd w:val="clear" w:color="auto" w:fill="FFFFFF"/>
        </w:rPr>
        <w:t xml:space="preserve">Harcourt, D. </w:t>
      </w:r>
      <w:r w:rsidRPr="006F37E4">
        <w:rPr>
          <w:rStyle w:val="normaltextrun"/>
          <w:rFonts w:ascii="Arial" w:hAnsi="Arial" w:cs="Arial"/>
          <w:i/>
          <w:iCs/>
          <w:sz w:val="24"/>
          <w:szCs w:val="24"/>
          <w:shd w:val="clear" w:color="auto" w:fill="FFFFFF"/>
        </w:rPr>
        <w:t>et a</w:t>
      </w:r>
      <w:r w:rsidRPr="006F37E4">
        <w:rPr>
          <w:rStyle w:val="normaltextrun"/>
          <w:rFonts w:ascii="Arial" w:hAnsi="Arial" w:cs="Arial"/>
          <w:sz w:val="24"/>
          <w:szCs w:val="24"/>
          <w:shd w:val="clear" w:color="auto" w:fill="FFFFFF"/>
        </w:rPr>
        <w:t xml:space="preserve">l. (2011) </w:t>
      </w:r>
      <w:r w:rsidRPr="006F37E4">
        <w:rPr>
          <w:rStyle w:val="normaltextrun"/>
          <w:rFonts w:ascii="Arial" w:hAnsi="Arial" w:cs="Arial"/>
          <w:i/>
          <w:iCs/>
          <w:sz w:val="24"/>
          <w:szCs w:val="24"/>
          <w:shd w:val="clear" w:color="auto" w:fill="FFFFFF"/>
        </w:rPr>
        <w:t xml:space="preserve">Researching Young Children’s </w:t>
      </w:r>
      <w:proofErr w:type="gramStart"/>
      <w:r w:rsidRPr="006F37E4">
        <w:rPr>
          <w:rStyle w:val="normaltextrun"/>
          <w:rFonts w:ascii="Arial" w:hAnsi="Arial" w:cs="Arial"/>
          <w:i/>
          <w:iCs/>
          <w:sz w:val="24"/>
          <w:szCs w:val="24"/>
          <w:shd w:val="clear" w:color="auto" w:fill="FFFFFF"/>
        </w:rPr>
        <w:t>Perspectives :</w:t>
      </w:r>
      <w:proofErr w:type="gramEnd"/>
      <w:r w:rsidRPr="006F37E4">
        <w:rPr>
          <w:rStyle w:val="normaltextrun"/>
          <w:rFonts w:ascii="Arial" w:hAnsi="Arial" w:cs="Arial"/>
          <w:i/>
          <w:iCs/>
          <w:sz w:val="24"/>
          <w:szCs w:val="24"/>
          <w:shd w:val="clear" w:color="auto" w:fill="FFFFFF"/>
        </w:rPr>
        <w:t xml:space="preserve"> Debating the Ethics and Dilemmas of Educational Research with Children</w:t>
      </w:r>
      <w:r w:rsidRPr="006F37E4">
        <w:rPr>
          <w:rStyle w:val="normaltextrun"/>
          <w:rFonts w:ascii="Arial" w:hAnsi="Arial" w:cs="Arial"/>
          <w:sz w:val="24"/>
          <w:szCs w:val="24"/>
          <w:shd w:val="clear" w:color="auto" w:fill="FFFFFF"/>
        </w:rPr>
        <w:t>. London: Routledge</w:t>
      </w:r>
    </w:p>
    <w:p w14:paraId="09F81A12" w14:textId="77777777" w:rsidR="001A188F" w:rsidRPr="009100D9" w:rsidRDefault="001A188F" w:rsidP="001A188F">
      <w:pPr>
        <w:shd w:val="clear" w:color="auto" w:fill="FFFFFF"/>
        <w:spacing w:line="0" w:lineRule="auto"/>
        <w:rPr>
          <w:rFonts w:ascii="Arial" w:hAnsi="Arial" w:cs="Arial"/>
          <w:spacing w:val="3"/>
          <w:sz w:val="24"/>
          <w:szCs w:val="24"/>
          <w:lang w:eastAsia="en-GB"/>
        </w:rPr>
      </w:pPr>
      <w:r w:rsidRPr="009100D9">
        <w:rPr>
          <w:rFonts w:ascii="Arial" w:hAnsi="Arial" w:cs="Arial"/>
          <w:sz w:val="24"/>
          <w:szCs w:val="24"/>
          <w:lang w:eastAsia="en-GB"/>
        </w:rPr>
        <w:t xml:space="preserve">Nachmias CF and Nachmias D (1992) 4th Edition, Research Methods in the Social Sciences: Edward Arnold </w:t>
      </w:r>
    </w:p>
    <w:p w14:paraId="0E0CE3C8" w14:textId="77777777" w:rsidR="001A188F" w:rsidRPr="009100D9" w:rsidRDefault="001A188F" w:rsidP="001A188F">
      <w:pPr>
        <w:shd w:val="clear" w:color="auto" w:fill="FFFFFF"/>
        <w:spacing w:line="0" w:lineRule="auto"/>
        <w:rPr>
          <w:rFonts w:ascii="Arial" w:hAnsi="Arial" w:cs="Arial"/>
          <w:spacing w:val="3"/>
          <w:sz w:val="24"/>
          <w:szCs w:val="24"/>
          <w:lang w:eastAsia="en-GB"/>
        </w:rPr>
      </w:pPr>
      <w:r w:rsidRPr="009100D9">
        <w:rPr>
          <w:rFonts w:ascii="Arial" w:hAnsi="Arial" w:cs="Arial"/>
          <w:sz w:val="24"/>
          <w:szCs w:val="24"/>
          <w:lang w:eastAsia="en-GB"/>
        </w:rPr>
        <w:t xml:space="preserve">Nachmias CF and Nachmias D (1992) 4th Edition, Research Methods in the Social Sciences: Edward Arnold </w:t>
      </w:r>
    </w:p>
    <w:p w14:paraId="1F8B2ED3" w14:textId="77777777" w:rsidR="001A188F" w:rsidRPr="009100D9" w:rsidRDefault="001A188F" w:rsidP="001A188F">
      <w:pPr>
        <w:shd w:val="clear" w:color="auto" w:fill="FFFFFF"/>
        <w:spacing w:line="0" w:lineRule="auto"/>
        <w:rPr>
          <w:rFonts w:ascii="Arial" w:hAnsi="Arial" w:cs="Arial"/>
          <w:spacing w:val="3"/>
          <w:sz w:val="24"/>
          <w:szCs w:val="24"/>
          <w:lang w:eastAsia="en-GB"/>
        </w:rPr>
      </w:pPr>
      <w:r w:rsidRPr="009100D9">
        <w:rPr>
          <w:rFonts w:ascii="Arial" w:hAnsi="Arial" w:cs="Arial"/>
          <w:sz w:val="24"/>
          <w:szCs w:val="24"/>
          <w:lang w:eastAsia="en-GB"/>
        </w:rPr>
        <w:t xml:space="preserve">Nachmias CF and Nachmias D (1992) 4th Edition, Research Methods in the Social Sciences: Edward Arnold </w:t>
      </w:r>
    </w:p>
    <w:p w14:paraId="1D60C62C" w14:textId="77777777" w:rsidR="00B87ABB" w:rsidRDefault="00B87ABB" w:rsidP="001A188F">
      <w:pPr>
        <w:rPr>
          <w:rFonts w:ascii="Arial" w:hAnsi="Arial" w:cs="Arial"/>
          <w:sz w:val="24"/>
          <w:szCs w:val="24"/>
          <w:shd w:val="clear" w:color="auto" w:fill="FFFFFF"/>
        </w:rPr>
      </w:pPr>
    </w:p>
    <w:p w14:paraId="39900CD9" w14:textId="3B2F3714" w:rsidR="001A188F" w:rsidRPr="006F37E4" w:rsidRDefault="001A188F" w:rsidP="001A188F">
      <w:pPr>
        <w:rPr>
          <w:rFonts w:ascii="Arial" w:hAnsi="Arial" w:cs="Arial"/>
          <w:sz w:val="24"/>
          <w:szCs w:val="24"/>
          <w:shd w:val="clear" w:color="auto" w:fill="FFFFFF"/>
        </w:rPr>
      </w:pPr>
      <w:r w:rsidRPr="006F37E4">
        <w:rPr>
          <w:rFonts w:ascii="Arial" w:hAnsi="Arial" w:cs="Arial"/>
          <w:sz w:val="24"/>
          <w:szCs w:val="24"/>
          <w:shd w:val="clear" w:color="auto" w:fill="FFFFFF"/>
        </w:rPr>
        <w:t xml:space="preserve">Nachmias CF. and Nachmias D. (1992) </w:t>
      </w:r>
      <w:r w:rsidRPr="006F37E4">
        <w:rPr>
          <w:rFonts w:ascii="Arial" w:hAnsi="Arial" w:cs="Arial"/>
          <w:i/>
          <w:iCs/>
          <w:sz w:val="24"/>
          <w:szCs w:val="24"/>
          <w:shd w:val="clear" w:color="auto" w:fill="FFFFFF"/>
        </w:rPr>
        <w:t>Research Methods in the Social Sciences</w:t>
      </w:r>
      <w:r w:rsidRPr="006F37E4">
        <w:rPr>
          <w:rFonts w:ascii="Arial" w:hAnsi="Arial" w:cs="Arial"/>
          <w:sz w:val="24"/>
          <w:szCs w:val="24"/>
          <w:shd w:val="clear" w:color="auto" w:fill="FFFFFF"/>
        </w:rPr>
        <w:t>: Edward Arnold Publishers, London</w:t>
      </w:r>
    </w:p>
    <w:p w14:paraId="0B6F156A" w14:textId="77777777" w:rsidR="00B87ABB" w:rsidRDefault="00B87ABB" w:rsidP="001A188F">
      <w:pPr>
        <w:rPr>
          <w:rFonts w:ascii="Arial" w:hAnsi="Arial" w:cs="Arial"/>
          <w:sz w:val="24"/>
          <w:szCs w:val="24"/>
          <w:shd w:val="clear" w:color="auto" w:fill="FFFFFF"/>
        </w:rPr>
      </w:pPr>
    </w:p>
    <w:p w14:paraId="59BBDB1B" w14:textId="77777777" w:rsidR="00B87ABB" w:rsidRDefault="00B87ABB" w:rsidP="001A188F">
      <w:pPr>
        <w:rPr>
          <w:rFonts w:ascii="Arial" w:hAnsi="Arial" w:cs="Arial"/>
          <w:sz w:val="24"/>
          <w:szCs w:val="24"/>
          <w:shd w:val="clear" w:color="auto" w:fill="FFFFFF"/>
        </w:rPr>
      </w:pPr>
    </w:p>
    <w:p w14:paraId="6649C383" w14:textId="3F95326A" w:rsidR="001A188F" w:rsidRPr="006F37E4" w:rsidRDefault="001A188F" w:rsidP="001A188F">
      <w:pPr>
        <w:rPr>
          <w:rFonts w:ascii="Arial" w:hAnsi="Arial" w:cs="Arial"/>
          <w:sz w:val="24"/>
          <w:szCs w:val="24"/>
          <w:shd w:val="clear" w:color="auto" w:fill="FFFFFF"/>
        </w:rPr>
      </w:pPr>
      <w:r w:rsidRPr="006F37E4">
        <w:rPr>
          <w:rFonts w:ascii="Arial" w:hAnsi="Arial" w:cs="Arial"/>
          <w:sz w:val="24"/>
          <w:szCs w:val="24"/>
          <w:shd w:val="clear" w:color="auto" w:fill="FFFFFF"/>
        </w:rPr>
        <w:t>Oswald</w:t>
      </w:r>
      <w:r w:rsidRPr="006F37E4">
        <w:rPr>
          <w:rFonts w:ascii="Arial" w:hAnsi="Arial" w:cs="Arial"/>
          <w:i/>
          <w:iCs/>
          <w:sz w:val="24"/>
          <w:szCs w:val="24"/>
          <w:shd w:val="clear" w:color="auto" w:fill="FFFFFF"/>
        </w:rPr>
        <w:t xml:space="preserve"> et al </w:t>
      </w:r>
      <w:r w:rsidRPr="006F37E4">
        <w:rPr>
          <w:rFonts w:ascii="Arial" w:hAnsi="Arial" w:cs="Arial"/>
          <w:sz w:val="24"/>
          <w:szCs w:val="24"/>
          <w:shd w:val="clear" w:color="auto" w:fill="FFFFFF"/>
        </w:rPr>
        <w:t>(2014) ‘</w:t>
      </w:r>
      <w:r w:rsidRPr="006F37E4">
        <w:rPr>
          <w:rFonts w:ascii="Arial" w:hAnsi="Arial"/>
          <w:sz w:val="24"/>
        </w:rPr>
        <w:t xml:space="preserve">Handling the Hawthorne effect: The challenges surrounding a participant observer’ </w:t>
      </w:r>
      <w:r w:rsidRPr="006F37E4">
        <w:rPr>
          <w:rFonts w:ascii="Arial" w:hAnsi="Arial"/>
          <w:i/>
          <w:iCs/>
          <w:sz w:val="24"/>
        </w:rPr>
        <w:t>Review of Social Studies</w:t>
      </w:r>
      <w:r w:rsidRPr="006F37E4">
        <w:rPr>
          <w:rFonts w:ascii="Arial" w:hAnsi="Arial"/>
          <w:sz w:val="24"/>
        </w:rPr>
        <w:t xml:space="preserve"> (</w:t>
      </w:r>
      <w:proofErr w:type="spellStart"/>
      <w:r w:rsidRPr="006F37E4">
        <w:rPr>
          <w:rFonts w:ascii="Arial" w:hAnsi="Arial"/>
          <w:sz w:val="24"/>
        </w:rPr>
        <w:t>RoSS</w:t>
      </w:r>
      <w:proofErr w:type="spellEnd"/>
      <w:r w:rsidRPr="006F37E4">
        <w:rPr>
          <w:rFonts w:ascii="Arial" w:hAnsi="Arial"/>
          <w:sz w:val="24"/>
        </w:rPr>
        <w:t>), Vol.1.</w:t>
      </w:r>
    </w:p>
    <w:p w14:paraId="7F911226" w14:textId="77777777" w:rsidR="00B87ABB" w:rsidRDefault="00B87ABB" w:rsidP="001A188F">
      <w:pPr>
        <w:rPr>
          <w:rFonts w:ascii="Arial" w:hAnsi="Arial"/>
          <w:sz w:val="24"/>
        </w:rPr>
      </w:pPr>
    </w:p>
    <w:p w14:paraId="36DE5AE6" w14:textId="16D18968" w:rsidR="001A188F" w:rsidRPr="006F37E4" w:rsidRDefault="001A188F" w:rsidP="001A188F">
      <w:pPr>
        <w:rPr>
          <w:rFonts w:ascii="Arial" w:hAnsi="Arial" w:cs="Arial"/>
          <w:sz w:val="24"/>
          <w:szCs w:val="24"/>
          <w:shd w:val="clear" w:color="auto" w:fill="FFFFFF"/>
        </w:rPr>
      </w:pPr>
      <w:r w:rsidRPr="006F37E4">
        <w:rPr>
          <w:rFonts w:ascii="Arial" w:hAnsi="Arial"/>
          <w:sz w:val="24"/>
        </w:rPr>
        <w:t xml:space="preserve">Pacey. (No Date) </w:t>
      </w:r>
      <w:r w:rsidRPr="006F37E4">
        <w:rPr>
          <w:rFonts w:ascii="Arial" w:hAnsi="Arial"/>
          <w:i/>
          <w:iCs/>
          <w:sz w:val="24"/>
        </w:rPr>
        <w:t xml:space="preserve">Sharing Books and </w:t>
      </w:r>
      <w:proofErr w:type="spellStart"/>
      <w:r w:rsidRPr="006F37E4">
        <w:rPr>
          <w:rFonts w:ascii="Arial" w:hAnsi="Arial"/>
          <w:i/>
          <w:iCs/>
          <w:sz w:val="24"/>
        </w:rPr>
        <w:t>Storys</w:t>
      </w:r>
      <w:proofErr w:type="spellEnd"/>
      <w:r w:rsidRPr="006F37E4">
        <w:rPr>
          <w:rFonts w:ascii="Arial" w:hAnsi="Arial"/>
          <w:i/>
          <w:iCs/>
          <w:sz w:val="24"/>
        </w:rPr>
        <w:t xml:space="preserve"> </w:t>
      </w:r>
      <w:r w:rsidRPr="006F37E4">
        <w:rPr>
          <w:rFonts w:ascii="Arial" w:hAnsi="Arial"/>
          <w:sz w:val="24"/>
        </w:rPr>
        <w:t>Available at :</w:t>
      </w:r>
      <w:r w:rsidRPr="006F37E4">
        <w:rPr>
          <w:rFonts w:ascii="Arial" w:hAnsi="Arial"/>
          <w:i/>
          <w:iCs/>
          <w:sz w:val="24"/>
        </w:rPr>
        <w:t xml:space="preserve"> </w:t>
      </w:r>
      <w:hyperlink r:id="rId20" w:history="1">
        <w:r w:rsidRPr="006F37E4">
          <w:rPr>
            <w:rStyle w:val="Hyperlink"/>
            <w:rFonts w:ascii="Arial" w:hAnsi="Arial"/>
            <w:color w:val="auto"/>
            <w:sz w:val="24"/>
          </w:rPr>
          <w:t>Sharing books | PACEY</w:t>
        </w:r>
      </w:hyperlink>
      <w:r w:rsidRPr="006F37E4">
        <w:rPr>
          <w:rFonts w:ascii="Arial" w:hAnsi="Arial"/>
          <w:i/>
          <w:iCs/>
          <w:sz w:val="24"/>
        </w:rPr>
        <w:t xml:space="preserve"> </w:t>
      </w:r>
      <w:r w:rsidRPr="006F37E4">
        <w:rPr>
          <w:rFonts w:ascii="Arial" w:hAnsi="Arial"/>
          <w:sz w:val="24"/>
        </w:rPr>
        <w:t>(Accessed on 11 May 2022</w:t>
      </w:r>
      <w:r w:rsidRPr="006F37E4">
        <w:rPr>
          <w:rFonts w:ascii="Arial" w:hAnsi="Arial"/>
          <w:i/>
          <w:iCs/>
          <w:sz w:val="24"/>
        </w:rPr>
        <w:t xml:space="preserve">) </w:t>
      </w:r>
    </w:p>
    <w:p w14:paraId="0B51E906" w14:textId="77777777" w:rsidR="001A188F" w:rsidRPr="009100D9" w:rsidRDefault="001A188F" w:rsidP="001A188F">
      <w:pPr>
        <w:shd w:val="clear" w:color="auto" w:fill="FFFFFF"/>
        <w:spacing w:line="0" w:lineRule="auto"/>
        <w:rPr>
          <w:rFonts w:ascii="Arial" w:hAnsi="Arial" w:cs="Arial"/>
          <w:sz w:val="24"/>
          <w:szCs w:val="24"/>
          <w:lang w:eastAsia="en-GB"/>
        </w:rPr>
      </w:pPr>
      <w:r w:rsidRPr="009100D9">
        <w:rPr>
          <w:rFonts w:ascii="Arial" w:hAnsi="Arial" w:cs="Arial"/>
          <w:sz w:val="24"/>
          <w:szCs w:val="24"/>
          <w:lang w:eastAsia="en-GB"/>
        </w:rPr>
        <w:t>Publishers, Londo</w:t>
      </w:r>
    </w:p>
    <w:p w14:paraId="606538E2" w14:textId="77777777" w:rsidR="001A188F" w:rsidRPr="009100D9" w:rsidRDefault="001A188F" w:rsidP="001A188F">
      <w:pPr>
        <w:shd w:val="clear" w:color="auto" w:fill="FFFFFF"/>
        <w:spacing w:line="0" w:lineRule="auto"/>
        <w:rPr>
          <w:rFonts w:ascii="Arial" w:hAnsi="Arial" w:cs="Arial"/>
          <w:sz w:val="24"/>
          <w:szCs w:val="24"/>
          <w:lang w:eastAsia="en-GB"/>
        </w:rPr>
      </w:pPr>
      <w:r w:rsidRPr="009100D9">
        <w:rPr>
          <w:rFonts w:ascii="Arial" w:hAnsi="Arial" w:cs="Arial"/>
          <w:sz w:val="24"/>
          <w:szCs w:val="24"/>
          <w:lang w:eastAsia="en-GB"/>
        </w:rPr>
        <w:t>Publishers, Londo</w:t>
      </w:r>
    </w:p>
    <w:p w14:paraId="26442EAA" w14:textId="77777777" w:rsidR="001A188F" w:rsidRPr="009100D9" w:rsidRDefault="001A188F" w:rsidP="001A188F">
      <w:pPr>
        <w:shd w:val="clear" w:color="auto" w:fill="FFFFFF"/>
        <w:spacing w:line="0" w:lineRule="auto"/>
        <w:rPr>
          <w:rFonts w:ascii="Arial" w:hAnsi="Arial" w:cs="Arial"/>
          <w:sz w:val="24"/>
          <w:szCs w:val="24"/>
          <w:lang w:eastAsia="en-GB"/>
        </w:rPr>
      </w:pPr>
      <w:r w:rsidRPr="009100D9">
        <w:rPr>
          <w:rFonts w:ascii="Arial" w:hAnsi="Arial" w:cs="Arial"/>
          <w:sz w:val="24"/>
          <w:szCs w:val="24"/>
          <w:lang w:eastAsia="en-GB"/>
        </w:rPr>
        <w:t>Publishers, Londo</w:t>
      </w:r>
    </w:p>
    <w:p w14:paraId="69CAFB28" w14:textId="77777777" w:rsidR="00B87ABB" w:rsidRDefault="00B87ABB" w:rsidP="001A188F">
      <w:pPr>
        <w:rPr>
          <w:rFonts w:ascii="Arial" w:hAnsi="Arial" w:cs="Arial"/>
          <w:sz w:val="24"/>
          <w:szCs w:val="24"/>
          <w:shd w:val="clear" w:color="auto" w:fill="FFFFFF"/>
        </w:rPr>
      </w:pPr>
    </w:p>
    <w:p w14:paraId="20BEED34" w14:textId="7B7244EC" w:rsidR="001A188F" w:rsidRPr="006F37E4" w:rsidRDefault="001A188F" w:rsidP="001A188F">
      <w:pPr>
        <w:rPr>
          <w:rFonts w:ascii="Arial" w:hAnsi="Arial" w:cs="Arial"/>
          <w:sz w:val="24"/>
          <w:szCs w:val="24"/>
          <w:shd w:val="clear" w:color="auto" w:fill="FFFFFF"/>
        </w:rPr>
      </w:pPr>
      <w:r w:rsidRPr="006F37E4">
        <w:rPr>
          <w:rFonts w:ascii="Arial" w:hAnsi="Arial" w:cs="Arial"/>
          <w:sz w:val="24"/>
          <w:szCs w:val="24"/>
          <w:shd w:val="clear" w:color="auto" w:fill="FFFFFF"/>
        </w:rPr>
        <w:t xml:space="preserve">Roberts-Holmes, G. (2018) </w:t>
      </w:r>
      <w:r w:rsidRPr="006F37E4">
        <w:rPr>
          <w:rFonts w:ascii="Arial" w:hAnsi="Arial" w:cs="Arial"/>
          <w:i/>
          <w:iCs/>
          <w:sz w:val="24"/>
          <w:szCs w:val="24"/>
          <w:shd w:val="clear" w:color="auto" w:fill="FFFFFF"/>
        </w:rPr>
        <w:t>Doing Your Early Years Research Project: A step by step guide</w:t>
      </w:r>
      <w:r w:rsidRPr="006F37E4">
        <w:rPr>
          <w:rFonts w:ascii="Arial" w:hAnsi="Arial" w:cs="Arial"/>
          <w:sz w:val="24"/>
          <w:szCs w:val="24"/>
          <w:shd w:val="clear" w:color="auto" w:fill="FFFFFF"/>
        </w:rPr>
        <w:t>. London: Sage</w:t>
      </w:r>
    </w:p>
    <w:p w14:paraId="70F8F36B" w14:textId="77777777" w:rsidR="00B87ABB" w:rsidRDefault="00B87ABB" w:rsidP="00B87ABB">
      <w:pPr>
        <w:spacing w:after="160" w:line="259" w:lineRule="auto"/>
        <w:rPr>
          <w:rFonts w:ascii="Arial" w:hAnsi="Arial"/>
          <w:sz w:val="24"/>
        </w:rPr>
      </w:pPr>
    </w:p>
    <w:p w14:paraId="03330BA9" w14:textId="2B121D40" w:rsidR="00B87ABB" w:rsidRDefault="001A188F" w:rsidP="00B87ABB">
      <w:pPr>
        <w:spacing w:after="160" w:line="259" w:lineRule="auto"/>
        <w:rPr>
          <w:rFonts w:ascii="Arial" w:eastAsiaTheme="minorHAnsi" w:hAnsi="Arial" w:cstheme="minorBidi"/>
          <w:kern w:val="2"/>
          <w:sz w:val="24"/>
          <w:szCs w:val="22"/>
          <w14:ligatures w14:val="standardContextual"/>
        </w:rPr>
      </w:pPr>
      <w:r w:rsidRPr="006F37E4">
        <w:rPr>
          <w:rFonts w:ascii="Arial" w:hAnsi="Arial"/>
          <w:sz w:val="24"/>
        </w:rPr>
        <w:t>Save the Children (2014</w:t>
      </w:r>
      <w:r w:rsidRPr="006F37E4">
        <w:rPr>
          <w:rFonts w:ascii="Arial" w:hAnsi="Arial"/>
          <w:i/>
          <w:iCs/>
          <w:sz w:val="24"/>
        </w:rPr>
        <w:t>) Read on Get On</w:t>
      </w:r>
      <w:r w:rsidRPr="006F37E4">
        <w:rPr>
          <w:rFonts w:ascii="Arial" w:hAnsi="Arial"/>
          <w:sz w:val="24"/>
        </w:rPr>
        <w:t xml:space="preserve">. Available at: </w:t>
      </w:r>
      <w:hyperlink r:id="rId21" w:history="1">
        <w:r w:rsidRPr="006F37E4">
          <w:rPr>
            <w:rStyle w:val="Hyperlink"/>
            <w:rFonts w:ascii="Arial" w:hAnsi="Arial"/>
            <w:color w:val="auto"/>
            <w:sz w:val="24"/>
          </w:rPr>
          <w:t>Read On. Get On. A mission to give every child in the UK a brighter future (savethechildren.org.uk)</w:t>
        </w:r>
      </w:hyperlink>
      <w:r w:rsidRPr="006F37E4">
        <w:rPr>
          <w:rFonts w:ascii="Arial" w:hAnsi="Arial"/>
          <w:sz w:val="24"/>
        </w:rPr>
        <w:t xml:space="preserve"> (Accessed on: 11 May 2022)</w:t>
      </w:r>
    </w:p>
    <w:p w14:paraId="7DB32E1C" w14:textId="77777777" w:rsidR="00B87ABB" w:rsidRDefault="00B87ABB" w:rsidP="00B87ABB">
      <w:pPr>
        <w:spacing w:after="160" w:line="259" w:lineRule="auto"/>
        <w:rPr>
          <w:rFonts w:ascii="Arial" w:eastAsiaTheme="minorHAnsi" w:hAnsi="Arial" w:cstheme="minorBidi"/>
          <w:kern w:val="2"/>
          <w:sz w:val="24"/>
          <w:szCs w:val="22"/>
          <w14:ligatures w14:val="standardContextual"/>
        </w:rPr>
      </w:pPr>
    </w:p>
    <w:p w14:paraId="79D14670" w14:textId="75E56DD3" w:rsidR="001A188F" w:rsidRPr="00B87ABB" w:rsidRDefault="001A188F" w:rsidP="00B87ABB">
      <w:pPr>
        <w:spacing w:after="160" w:line="259" w:lineRule="auto"/>
        <w:rPr>
          <w:rFonts w:ascii="Arial" w:eastAsiaTheme="minorHAnsi" w:hAnsi="Arial" w:cstheme="minorBidi"/>
          <w:kern w:val="2"/>
          <w:sz w:val="24"/>
          <w:szCs w:val="22"/>
          <w14:ligatures w14:val="standardContextual"/>
        </w:rPr>
      </w:pPr>
      <w:r w:rsidRPr="006F37E4">
        <w:rPr>
          <w:rFonts w:ascii="Arial" w:hAnsi="Arial"/>
          <w:sz w:val="24"/>
          <w:szCs w:val="23"/>
          <w:shd w:val="clear" w:color="auto" w:fill="FFFFFF"/>
        </w:rPr>
        <w:t xml:space="preserve">Schapira, A. and Aram, D. (2020) ‘Shared Book Reading at Home and </w:t>
      </w:r>
      <w:proofErr w:type="spellStart"/>
      <w:r w:rsidRPr="006F37E4">
        <w:rPr>
          <w:rFonts w:ascii="Arial" w:hAnsi="Arial"/>
          <w:sz w:val="24"/>
          <w:szCs w:val="23"/>
          <w:shd w:val="clear" w:color="auto" w:fill="FFFFFF"/>
        </w:rPr>
        <w:t>Preschoolers’</w:t>
      </w:r>
      <w:proofErr w:type="spellEnd"/>
      <w:r w:rsidRPr="006F37E4">
        <w:rPr>
          <w:rFonts w:ascii="Arial" w:hAnsi="Arial"/>
          <w:sz w:val="24"/>
          <w:szCs w:val="23"/>
          <w:shd w:val="clear" w:color="auto" w:fill="FFFFFF"/>
        </w:rPr>
        <w:t xml:space="preserve"> Socio-emotional Competence’. </w:t>
      </w:r>
      <w:r w:rsidRPr="006F37E4">
        <w:rPr>
          <w:rFonts w:ascii="Arial" w:hAnsi="Arial"/>
          <w:i/>
          <w:iCs/>
          <w:sz w:val="24"/>
          <w:szCs w:val="23"/>
          <w:shd w:val="clear" w:color="auto" w:fill="FFFFFF"/>
        </w:rPr>
        <w:t>Early Education and Development</w:t>
      </w:r>
      <w:r w:rsidRPr="006F37E4">
        <w:rPr>
          <w:rFonts w:ascii="Arial" w:hAnsi="Arial"/>
          <w:sz w:val="24"/>
          <w:szCs w:val="23"/>
          <w:shd w:val="clear" w:color="auto" w:fill="FFFFFF"/>
        </w:rPr>
        <w:t>, </w:t>
      </w:r>
      <w:r w:rsidRPr="006F37E4">
        <w:rPr>
          <w:rFonts w:ascii="Arial" w:hAnsi="Arial"/>
          <w:i/>
          <w:iCs/>
          <w:sz w:val="24"/>
          <w:szCs w:val="23"/>
          <w:shd w:val="clear" w:color="auto" w:fill="FFFFFF"/>
        </w:rPr>
        <w:t>31</w:t>
      </w:r>
      <w:r w:rsidRPr="006F37E4">
        <w:rPr>
          <w:rFonts w:ascii="Arial" w:hAnsi="Arial"/>
          <w:sz w:val="24"/>
          <w:szCs w:val="23"/>
          <w:shd w:val="clear" w:color="auto" w:fill="FFFFFF"/>
        </w:rPr>
        <w:t xml:space="preserve">(6), 819–837. </w:t>
      </w:r>
      <w:hyperlink r:id="rId22" w:history="1">
        <w:r w:rsidRPr="006F37E4">
          <w:rPr>
            <w:rStyle w:val="Hyperlink"/>
            <w:rFonts w:ascii="Arial" w:hAnsi="Arial"/>
            <w:color w:val="auto"/>
            <w:sz w:val="24"/>
            <w:szCs w:val="23"/>
            <w:shd w:val="clear" w:color="auto" w:fill="FFFFFF"/>
          </w:rPr>
          <w:t>https://doi.org/10.1080/10409289.2019.1692624</w:t>
        </w:r>
      </w:hyperlink>
    </w:p>
    <w:p w14:paraId="4B6E30FB" w14:textId="77777777" w:rsidR="00B87ABB" w:rsidRDefault="00B87ABB" w:rsidP="001A188F">
      <w:pPr>
        <w:rPr>
          <w:rFonts w:ascii="Arial" w:hAnsi="Arial" w:cs="Arial"/>
          <w:sz w:val="24"/>
          <w:szCs w:val="24"/>
        </w:rPr>
      </w:pPr>
    </w:p>
    <w:p w14:paraId="6C8836BD" w14:textId="5DFCEF1E" w:rsidR="001A188F" w:rsidRPr="006F37E4" w:rsidRDefault="001A188F" w:rsidP="001A188F">
      <w:pPr>
        <w:rPr>
          <w:rFonts w:ascii="Arial" w:hAnsi="Arial" w:cs="Arial"/>
          <w:sz w:val="24"/>
          <w:szCs w:val="24"/>
        </w:rPr>
      </w:pPr>
      <w:proofErr w:type="spellStart"/>
      <w:r w:rsidRPr="006F37E4">
        <w:rPr>
          <w:rFonts w:ascii="Arial" w:hAnsi="Arial" w:cs="Arial"/>
          <w:sz w:val="24"/>
          <w:szCs w:val="24"/>
        </w:rPr>
        <w:t>Sénéchal</w:t>
      </w:r>
      <w:proofErr w:type="spellEnd"/>
      <w:r w:rsidRPr="006F37E4">
        <w:rPr>
          <w:rFonts w:ascii="Arial" w:hAnsi="Arial" w:cs="Arial"/>
          <w:sz w:val="24"/>
          <w:szCs w:val="24"/>
        </w:rPr>
        <w:t xml:space="preserve">, M. </w:t>
      </w:r>
      <w:r w:rsidRPr="006F37E4">
        <w:rPr>
          <w:rFonts w:ascii="Arial" w:hAnsi="Arial" w:cs="Arial"/>
          <w:i/>
          <w:iCs/>
          <w:sz w:val="24"/>
          <w:szCs w:val="24"/>
        </w:rPr>
        <w:t>et a</w:t>
      </w:r>
      <w:r w:rsidRPr="006F37E4">
        <w:rPr>
          <w:rFonts w:ascii="Arial" w:hAnsi="Arial" w:cs="Arial"/>
          <w:sz w:val="24"/>
          <w:szCs w:val="24"/>
        </w:rPr>
        <w:t xml:space="preserve">l (2012) ‘The Role of Invented Spelling on Learning to Read in Low-Phoneme-Awareness Kindergartners: A Randomized-Control-Trial Study. Reading and Writing’ </w:t>
      </w:r>
      <w:r w:rsidRPr="006F37E4">
        <w:rPr>
          <w:rFonts w:ascii="Arial" w:hAnsi="Arial" w:cs="Arial"/>
          <w:i/>
          <w:iCs/>
          <w:sz w:val="24"/>
          <w:szCs w:val="24"/>
        </w:rPr>
        <w:t>An Interdisciplinary Journal</w:t>
      </w:r>
      <w:r w:rsidRPr="006F37E4">
        <w:rPr>
          <w:rFonts w:ascii="Arial" w:hAnsi="Arial" w:cs="Arial"/>
          <w:sz w:val="24"/>
          <w:szCs w:val="24"/>
        </w:rPr>
        <w:t xml:space="preserve">, 25, 917-934. </w:t>
      </w:r>
      <w:r>
        <w:rPr>
          <w:rFonts w:ascii="Arial" w:hAnsi="Arial" w:cs="Arial"/>
          <w:sz w:val="24"/>
          <w:szCs w:val="24"/>
        </w:rPr>
        <w:t>DOI</w:t>
      </w:r>
      <w:r w:rsidRPr="006F37E4">
        <w:rPr>
          <w:rFonts w:ascii="Arial" w:hAnsi="Arial" w:cs="Arial"/>
          <w:sz w:val="24"/>
          <w:szCs w:val="24"/>
        </w:rPr>
        <w:t>: 10.1007/s11145- 011-9310-2</w:t>
      </w:r>
    </w:p>
    <w:p w14:paraId="5FE3619D" w14:textId="77777777" w:rsidR="00B87ABB" w:rsidRDefault="00B87ABB" w:rsidP="001A188F">
      <w:pPr>
        <w:rPr>
          <w:rFonts w:ascii="Arial" w:hAnsi="Arial" w:cs="Arial"/>
          <w:sz w:val="24"/>
          <w:szCs w:val="24"/>
          <w:shd w:val="clear" w:color="auto" w:fill="FFFFFF"/>
        </w:rPr>
      </w:pPr>
    </w:p>
    <w:p w14:paraId="40A8DAD5" w14:textId="5D59FA47" w:rsidR="001A188F" w:rsidRPr="006F37E4" w:rsidRDefault="001A188F" w:rsidP="001A188F">
      <w:pPr>
        <w:rPr>
          <w:rFonts w:ascii="Arial" w:hAnsi="Arial" w:cs="Arial"/>
          <w:sz w:val="24"/>
          <w:szCs w:val="24"/>
          <w:shd w:val="clear" w:color="auto" w:fill="FFFFFF"/>
        </w:rPr>
      </w:pPr>
      <w:r w:rsidRPr="006F37E4">
        <w:rPr>
          <w:rFonts w:ascii="Arial" w:hAnsi="Arial" w:cs="Arial"/>
          <w:sz w:val="24"/>
          <w:szCs w:val="24"/>
          <w:shd w:val="clear" w:color="auto" w:fill="FFFFFF"/>
        </w:rPr>
        <w:t>Stone P. W. (2002) ‘Popping the (PICO) question in research and evidence-based practice’. </w:t>
      </w:r>
      <w:r w:rsidRPr="006F37E4">
        <w:rPr>
          <w:rFonts w:ascii="Arial" w:hAnsi="Arial" w:cs="Arial"/>
          <w:i/>
          <w:iCs/>
          <w:sz w:val="24"/>
          <w:szCs w:val="24"/>
          <w:shd w:val="clear" w:color="auto" w:fill="FFFFFF"/>
        </w:rPr>
        <w:t xml:space="preserve">Applied nursing </w:t>
      </w:r>
      <w:proofErr w:type="gramStart"/>
      <w:r w:rsidRPr="006F37E4">
        <w:rPr>
          <w:rFonts w:ascii="Arial" w:hAnsi="Arial" w:cs="Arial"/>
          <w:i/>
          <w:iCs/>
          <w:sz w:val="24"/>
          <w:szCs w:val="24"/>
          <w:shd w:val="clear" w:color="auto" w:fill="FFFFFF"/>
        </w:rPr>
        <w:t>research :</w:t>
      </w:r>
      <w:proofErr w:type="gramEnd"/>
      <w:r w:rsidRPr="006F37E4">
        <w:rPr>
          <w:rFonts w:ascii="Arial" w:hAnsi="Arial" w:cs="Arial"/>
          <w:i/>
          <w:iCs/>
          <w:sz w:val="24"/>
          <w:szCs w:val="24"/>
          <w:shd w:val="clear" w:color="auto" w:fill="FFFFFF"/>
        </w:rPr>
        <w:t xml:space="preserve"> ANR</w:t>
      </w:r>
      <w:r w:rsidRPr="006F37E4">
        <w:rPr>
          <w:rFonts w:ascii="Arial" w:hAnsi="Arial" w:cs="Arial"/>
          <w:sz w:val="24"/>
          <w:szCs w:val="24"/>
          <w:shd w:val="clear" w:color="auto" w:fill="FFFFFF"/>
        </w:rPr>
        <w:t>, </w:t>
      </w:r>
      <w:r w:rsidRPr="006F37E4">
        <w:rPr>
          <w:rFonts w:ascii="Arial" w:hAnsi="Arial" w:cs="Arial"/>
          <w:i/>
          <w:iCs/>
          <w:sz w:val="24"/>
          <w:szCs w:val="24"/>
          <w:shd w:val="clear" w:color="auto" w:fill="FFFFFF"/>
        </w:rPr>
        <w:t>15</w:t>
      </w:r>
      <w:r w:rsidRPr="006F37E4">
        <w:rPr>
          <w:rFonts w:ascii="Arial" w:hAnsi="Arial" w:cs="Arial"/>
          <w:sz w:val="24"/>
          <w:szCs w:val="24"/>
          <w:shd w:val="clear" w:color="auto" w:fill="FFFFFF"/>
        </w:rPr>
        <w:t xml:space="preserve">(3), 197–198. </w:t>
      </w:r>
      <w:hyperlink r:id="rId23" w:history="1">
        <w:r w:rsidRPr="006F37E4">
          <w:rPr>
            <w:rStyle w:val="Hyperlink"/>
            <w:rFonts w:ascii="Arial" w:hAnsi="Arial" w:cs="Arial"/>
            <w:color w:val="auto"/>
            <w:sz w:val="24"/>
            <w:szCs w:val="24"/>
            <w:shd w:val="clear" w:color="auto" w:fill="FFFFFF"/>
          </w:rPr>
          <w:t>https://doi.org/10.1053/apnr.2002.34181</w:t>
        </w:r>
      </w:hyperlink>
    </w:p>
    <w:p w14:paraId="66F9F2D4" w14:textId="77777777" w:rsidR="00B87ABB" w:rsidRDefault="00B87ABB" w:rsidP="001A188F">
      <w:pPr>
        <w:rPr>
          <w:rFonts w:ascii="Arial" w:hAnsi="Arial" w:cs="Arial"/>
          <w:sz w:val="24"/>
          <w:szCs w:val="24"/>
          <w:shd w:val="clear" w:color="auto" w:fill="FFFFFF"/>
        </w:rPr>
      </w:pPr>
    </w:p>
    <w:p w14:paraId="28E0060E" w14:textId="3124AC7D" w:rsidR="001A188F" w:rsidRDefault="001A188F" w:rsidP="001A188F">
      <w:pPr>
        <w:rPr>
          <w:rFonts w:ascii="Arial" w:hAnsi="Arial" w:cs="Arial"/>
          <w:sz w:val="24"/>
          <w:szCs w:val="24"/>
          <w:shd w:val="clear" w:color="auto" w:fill="FFFFFF"/>
        </w:rPr>
      </w:pPr>
      <w:r w:rsidRPr="006F37E4">
        <w:rPr>
          <w:rFonts w:ascii="Arial" w:hAnsi="Arial" w:cs="Arial"/>
          <w:sz w:val="24"/>
          <w:szCs w:val="24"/>
          <w:shd w:val="clear" w:color="auto" w:fill="FFFFFF"/>
        </w:rPr>
        <w:t xml:space="preserve">Torrance, H. (2012) ‘Formative Assessment at the Crossroads: </w:t>
      </w:r>
      <w:proofErr w:type="spellStart"/>
      <w:r w:rsidRPr="006F37E4">
        <w:rPr>
          <w:rFonts w:ascii="Arial" w:hAnsi="Arial" w:cs="Arial"/>
          <w:sz w:val="24"/>
          <w:szCs w:val="24"/>
          <w:shd w:val="clear" w:color="auto" w:fill="FFFFFF"/>
        </w:rPr>
        <w:t>Conformative</w:t>
      </w:r>
      <w:proofErr w:type="spellEnd"/>
      <w:r w:rsidRPr="006F37E4">
        <w:rPr>
          <w:rFonts w:ascii="Arial" w:hAnsi="Arial" w:cs="Arial"/>
          <w:sz w:val="24"/>
          <w:szCs w:val="24"/>
          <w:shd w:val="clear" w:color="auto" w:fill="FFFFFF"/>
        </w:rPr>
        <w:t xml:space="preserve">, Deformative and Transformative Assessment’ </w:t>
      </w:r>
      <w:r w:rsidRPr="006F37E4">
        <w:rPr>
          <w:rFonts w:ascii="Arial" w:hAnsi="Arial" w:cs="Arial"/>
          <w:i/>
          <w:iCs/>
          <w:sz w:val="24"/>
          <w:szCs w:val="24"/>
          <w:shd w:val="clear" w:color="auto" w:fill="FFFFFF"/>
        </w:rPr>
        <w:t>Oxford Review of Education</w:t>
      </w:r>
      <w:r w:rsidRPr="006F37E4">
        <w:rPr>
          <w:rFonts w:ascii="Arial" w:hAnsi="Arial" w:cs="Arial"/>
          <w:sz w:val="24"/>
          <w:szCs w:val="24"/>
          <w:shd w:val="clear" w:color="auto" w:fill="FFFFFF"/>
        </w:rPr>
        <w:t>, 38, 323-342.</w:t>
      </w:r>
      <w:r w:rsidRPr="006F37E4">
        <w:rPr>
          <w:rFonts w:ascii="Arial" w:hAnsi="Arial" w:cs="Arial"/>
          <w:sz w:val="24"/>
          <w:szCs w:val="24"/>
        </w:rPr>
        <w:br/>
      </w:r>
      <w:hyperlink r:id="rId24" w:history="1">
        <w:r w:rsidRPr="00DA552D">
          <w:rPr>
            <w:rStyle w:val="Hyperlink"/>
            <w:rFonts w:ascii="Arial" w:hAnsi="Arial" w:cs="Arial"/>
            <w:sz w:val="24"/>
            <w:szCs w:val="24"/>
            <w:shd w:val="clear" w:color="auto" w:fill="FFFFFF"/>
          </w:rPr>
          <w:t>https://doi.org/10.1080/03054985.2012.689693</w:t>
        </w:r>
      </w:hyperlink>
    </w:p>
    <w:p w14:paraId="09FC6885" w14:textId="77777777" w:rsidR="00B87ABB" w:rsidRDefault="00B87ABB" w:rsidP="001A188F">
      <w:pPr>
        <w:rPr>
          <w:rFonts w:ascii="Arial" w:hAnsi="Arial" w:cs="Arial"/>
          <w:sz w:val="24"/>
          <w:szCs w:val="24"/>
          <w:shd w:val="clear" w:color="auto" w:fill="FFFFFF"/>
        </w:rPr>
      </w:pPr>
    </w:p>
    <w:p w14:paraId="35551769" w14:textId="1DE58A6E" w:rsidR="001A188F" w:rsidRPr="006911E7" w:rsidRDefault="001A188F" w:rsidP="001A188F">
      <w:pPr>
        <w:rPr>
          <w:rFonts w:ascii="Arial" w:hAnsi="Arial" w:cs="Arial"/>
          <w:i/>
          <w:iCs/>
          <w:sz w:val="24"/>
          <w:szCs w:val="24"/>
          <w:shd w:val="clear" w:color="auto" w:fill="FFFFFF"/>
        </w:rPr>
      </w:pPr>
      <w:r>
        <w:rPr>
          <w:rFonts w:ascii="Arial" w:hAnsi="Arial" w:cs="Arial"/>
          <w:sz w:val="24"/>
          <w:szCs w:val="24"/>
          <w:shd w:val="clear" w:color="auto" w:fill="FFFFFF"/>
        </w:rPr>
        <w:t xml:space="preserve">University of Wales Trinity Saint David. (2017) </w:t>
      </w:r>
      <w:r w:rsidRPr="006911E7">
        <w:rPr>
          <w:rFonts w:ascii="Arial" w:hAnsi="Arial" w:cs="Arial"/>
          <w:i/>
          <w:iCs/>
          <w:sz w:val="24"/>
          <w:szCs w:val="24"/>
          <w:shd w:val="clear" w:color="auto" w:fill="FFFFFF"/>
        </w:rPr>
        <w:t>Research Ethics and Integrity Code of Practise</w:t>
      </w:r>
      <w:r w:rsidRPr="006911E7">
        <w:rPr>
          <w:rFonts w:ascii="Arial" w:hAnsi="Arial" w:cs="Arial"/>
          <w:sz w:val="24"/>
          <w:szCs w:val="24"/>
          <w:shd w:val="clear" w:color="auto" w:fill="FFFFFF"/>
        </w:rPr>
        <w:t xml:space="preserve">. </w:t>
      </w:r>
      <w:r>
        <w:rPr>
          <w:rFonts w:ascii="Arial" w:hAnsi="Arial" w:cs="Arial"/>
          <w:sz w:val="24"/>
          <w:szCs w:val="24"/>
          <w:shd w:val="clear" w:color="auto" w:fill="FFFFFF"/>
        </w:rPr>
        <w:t xml:space="preserve"> Wales: University of Wales Trinity Saint David </w:t>
      </w:r>
    </w:p>
    <w:p w14:paraId="52250B19" w14:textId="2E6CE85B" w:rsidR="00D84363" w:rsidRPr="003C2B27" w:rsidRDefault="00D84363" w:rsidP="003C2B27">
      <w:pPr>
        <w:jc w:val="center"/>
        <w:rPr>
          <w:rFonts w:ascii="Arial" w:hAnsi="Arial" w:cs="Arial"/>
          <w:b/>
          <w:bCs/>
          <w:sz w:val="24"/>
          <w:szCs w:val="24"/>
          <w:u w:val="single"/>
        </w:rPr>
      </w:pPr>
      <w:r w:rsidRPr="003C2B27">
        <w:rPr>
          <w:rFonts w:ascii="Arial" w:hAnsi="Arial" w:cs="Arial"/>
          <w:b/>
          <w:bCs/>
          <w:sz w:val="24"/>
          <w:szCs w:val="24"/>
          <w:u w:val="single"/>
        </w:rPr>
        <w:br w:type="page"/>
      </w:r>
    </w:p>
    <w:p w14:paraId="167B9848" w14:textId="2A699E52" w:rsidR="00025AC4" w:rsidRPr="00D77DFD" w:rsidRDefault="00025AC4" w:rsidP="008330B6">
      <w:pPr>
        <w:jc w:val="both"/>
        <w:rPr>
          <w:rFonts w:ascii="Arial" w:hAnsi="Arial" w:cs="Arial"/>
          <w:sz w:val="22"/>
          <w:szCs w:val="22"/>
        </w:rPr>
      </w:pPr>
    </w:p>
    <w:sectPr w:rsidR="00025AC4" w:rsidRPr="00D77DFD" w:rsidSect="000B58AD">
      <w:headerReference w:type="default" r:id="rId25"/>
      <w:footerReference w:type="default" r:id="rId26"/>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82A507" w14:textId="77777777" w:rsidR="00DC3AB3" w:rsidRDefault="00DC3AB3" w:rsidP="00390251">
      <w:r>
        <w:separator/>
      </w:r>
    </w:p>
    <w:p w14:paraId="6201EAA3" w14:textId="77777777" w:rsidR="00DC3AB3" w:rsidRDefault="00DC3AB3"/>
    <w:p w14:paraId="7E935B08" w14:textId="77777777" w:rsidR="00DC3AB3" w:rsidRDefault="00DC3AB3"/>
  </w:endnote>
  <w:endnote w:type="continuationSeparator" w:id="0">
    <w:p w14:paraId="1DDD84C7" w14:textId="77777777" w:rsidR="00DC3AB3" w:rsidRDefault="00DC3AB3" w:rsidP="00390251">
      <w:r>
        <w:continuationSeparator/>
      </w:r>
    </w:p>
    <w:p w14:paraId="563B895A" w14:textId="77777777" w:rsidR="00DC3AB3" w:rsidRDefault="00DC3AB3"/>
    <w:p w14:paraId="45113157" w14:textId="77777777" w:rsidR="00DC3AB3" w:rsidRDefault="00DC3AB3"/>
  </w:endnote>
  <w:endnote w:type="continuationNotice" w:id="1">
    <w:p w14:paraId="43D8AEA0" w14:textId="77777777" w:rsidR="00DC3AB3" w:rsidRDefault="00DC3AB3"/>
    <w:p w14:paraId="6AAFF847" w14:textId="77777777" w:rsidR="00DC3AB3" w:rsidRDefault="00DC3AB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Merriweather">
    <w:charset w:val="00"/>
    <w:family w:val="auto"/>
    <w:pitch w:val="variable"/>
    <w:sig w:usb0="20000207" w:usb1="00000002" w:usb2="00000000" w:usb3="00000000" w:csb0="00000197"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8167C7" w14:textId="28377BEF" w:rsidR="00B93605" w:rsidRDefault="00B93605"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987C97">
      <w:rPr>
        <w:rStyle w:val="PageNumber"/>
        <w:rFonts w:ascii="Arial" w:hAnsi="Arial" w:cs="Arial"/>
        <w:noProof/>
      </w:rPr>
      <w:t>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p w14:paraId="14174C47" w14:textId="77777777" w:rsidR="005E3665" w:rsidRDefault="005E3665"/>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244B57" w14:textId="77777777" w:rsidR="00DC3AB3" w:rsidRDefault="00DC3AB3" w:rsidP="00390251">
      <w:r>
        <w:separator/>
      </w:r>
    </w:p>
    <w:p w14:paraId="2A6B1B8D" w14:textId="77777777" w:rsidR="00DC3AB3" w:rsidRDefault="00DC3AB3"/>
    <w:p w14:paraId="6A0CCCFB" w14:textId="77777777" w:rsidR="00DC3AB3" w:rsidRDefault="00DC3AB3"/>
  </w:footnote>
  <w:footnote w:type="continuationSeparator" w:id="0">
    <w:p w14:paraId="69B7252C" w14:textId="77777777" w:rsidR="00DC3AB3" w:rsidRDefault="00DC3AB3" w:rsidP="00390251">
      <w:r>
        <w:continuationSeparator/>
      </w:r>
    </w:p>
    <w:p w14:paraId="3219E5D2" w14:textId="77777777" w:rsidR="00DC3AB3" w:rsidRDefault="00DC3AB3"/>
    <w:p w14:paraId="26928527" w14:textId="77777777" w:rsidR="00DC3AB3" w:rsidRDefault="00DC3AB3"/>
  </w:footnote>
  <w:footnote w:type="continuationNotice" w:id="1">
    <w:p w14:paraId="65B909D4" w14:textId="77777777" w:rsidR="00DC3AB3" w:rsidRDefault="00DC3AB3"/>
    <w:p w14:paraId="06BB08B9" w14:textId="77777777" w:rsidR="00DC3AB3" w:rsidRDefault="00DC3AB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D8EDC2" w14:textId="6AAE1AC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133DB6EC" wp14:editId="419F476A">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p w14:paraId="763D859C" w14:textId="77777777" w:rsidR="005E3665" w:rsidRDefault="005E3665"/>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C7296A"/>
    <w:multiLevelType w:val="hybridMultilevel"/>
    <w:tmpl w:val="E626BF84"/>
    <w:lvl w:ilvl="0" w:tplc="41167A6C">
      <w:start w:val="1"/>
      <w:numFmt w:val="bullet"/>
      <w:lvlText w:val="•"/>
      <w:lvlJc w:val="left"/>
      <w:pPr>
        <w:tabs>
          <w:tab w:val="num" w:pos="720"/>
        </w:tabs>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BA4443"/>
    <w:multiLevelType w:val="hybridMultilevel"/>
    <w:tmpl w:val="FEAA7A16"/>
    <w:lvl w:ilvl="0" w:tplc="41167A6C">
      <w:start w:val="1"/>
      <w:numFmt w:val="bullet"/>
      <w:lvlText w:val="•"/>
      <w:lvlJc w:val="left"/>
      <w:pPr>
        <w:tabs>
          <w:tab w:val="num" w:pos="720"/>
        </w:tabs>
        <w:ind w:left="720" w:hanging="360"/>
      </w:pPr>
      <w:rPr>
        <w:rFonts w:ascii="Arial" w:hAnsi="Arial" w:hint="default"/>
      </w:rPr>
    </w:lvl>
    <w:lvl w:ilvl="1" w:tplc="1338975A" w:tentative="1">
      <w:start w:val="1"/>
      <w:numFmt w:val="bullet"/>
      <w:lvlText w:val="•"/>
      <w:lvlJc w:val="left"/>
      <w:pPr>
        <w:tabs>
          <w:tab w:val="num" w:pos="1440"/>
        </w:tabs>
        <w:ind w:left="1440" w:hanging="360"/>
      </w:pPr>
      <w:rPr>
        <w:rFonts w:ascii="Arial" w:hAnsi="Arial" w:hint="default"/>
      </w:rPr>
    </w:lvl>
    <w:lvl w:ilvl="2" w:tplc="FC307EAC" w:tentative="1">
      <w:start w:val="1"/>
      <w:numFmt w:val="bullet"/>
      <w:lvlText w:val="•"/>
      <w:lvlJc w:val="left"/>
      <w:pPr>
        <w:tabs>
          <w:tab w:val="num" w:pos="2160"/>
        </w:tabs>
        <w:ind w:left="2160" w:hanging="360"/>
      </w:pPr>
      <w:rPr>
        <w:rFonts w:ascii="Arial" w:hAnsi="Arial" w:hint="default"/>
      </w:rPr>
    </w:lvl>
    <w:lvl w:ilvl="3" w:tplc="F5EAAE60" w:tentative="1">
      <w:start w:val="1"/>
      <w:numFmt w:val="bullet"/>
      <w:lvlText w:val="•"/>
      <w:lvlJc w:val="left"/>
      <w:pPr>
        <w:tabs>
          <w:tab w:val="num" w:pos="2880"/>
        </w:tabs>
        <w:ind w:left="2880" w:hanging="360"/>
      </w:pPr>
      <w:rPr>
        <w:rFonts w:ascii="Arial" w:hAnsi="Arial" w:hint="default"/>
      </w:rPr>
    </w:lvl>
    <w:lvl w:ilvl="4" w:tplc="43D21ECE" w:tentative="1">
      <w:start w:val="1"/>
      <w:numFmt w:val="bullet"/>
      <w:lvlText w:val="•"/>
      <w:lvlJc w:val="left"/>
      <w:pPr>
        <w:tabs>
          <w:tab w:val="num" w:pos="3600"/>
        </w:tabs>
        <w:ind w:left="3600" w:hanging="360"/>
      </w:pPr>
      <w:rPr>
        <w:rFonts w:ascii="Arial" w:hAnsi="Arial" w:hint="default"/>
      </w:rPr>
    </w:lvl>
    <w:lvl w:ilvl="5" w:tplc="2586117A" w:tentative="1">
      <w:start w:val="1"/>
      <w:numFmt w:val="bullet"/>
      <w:lvlText w:val="•"/>
      <w:lvlJc w:val="left"/>
      <w:pPr>
        <w:tabs>
          <w:tab w:val="num" w:pos="4320"/>
        </w:tabs>
        <w:ind w:left="4320" w:hanging="360"/>
      </w:pPr>
      <w:rPr>
        <w:rFonts w:ascii="Arial" w:hAnsi="Arial" w:hint="default"/>
      </w:rPr>
    </w:lvl>
    <w:lvl w:ilvl="6" w:tplc="D46E0C30" w:tentative="1">
      <w:start w:val="1"/>
      <w:numFmt w:val="bullet"/>
      <w:lvlText w:val="•"/>
      <w:lvlJc w:val="left"/>
      <w:pPr>
        <w:tabs>
          <w:tab w:val="num" w:pos="5040"/>
        </w:tabs>
        <w:ind w:left="5040" w:hanging="360"/>
      </w:pPr>
      <w:rPr>
        <w:rFonts w:ascii="Arial" w:hAnsi="Arial" w:hint="default"/>
      </w:rPr>
    </w:lvl>
    <w:lvl w:ilvl="7" w:tplc="0A941A62" w:tentative="1">
      <w:start w:val="1"/>
      <w:numFmt w:val="bullet"/>
      <w:lvlText w:val="•"/>
      <w:lvlJc w:val="left"/>
      <w:pPr>
        <w:tabs>
          <w:tab w:val="num" w:pos="5760"/>
        </w:tabs>
        <w:ind w:left="5760" w:hanging="360"/>
      </w:pPr>
      <w:rPr>
        <w:rFonts w:ascii="Arial" w:hAnsi="Arial" w:hint="default"/>
      </w:rPr>
    </w:lvl>
    <w:lvl w:ilvl="8" w:tplc="78606D84"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CE63DC"/>
    <w:multiLevelType w:val="hybridMultilevel"/>
    <w:tmpl w:val="56C055C2"/>
    <w:lvl w:ilvl="0" w:tplc="896696C6">
      <w:start w:val="1"/>
      <w:numFmt w:val="bullet"/>
      <w:lvlText w:val="•"/>
      <w:lvlJc w:val="left"/>
      <w:pPr>
        <w:tabs>
          <w:tab w:val="num" w:pos="720"/>
        </w:tabs>
        <w:ind w:left="720" w:hanging="360"/>
      </w:pPr>
      <w:rPr>
        <w:rFonts w:ascii="Arial" w:hAnsi="Arial" w:hint="default"/>
      </w:rPr>
    </w:lvl>
    <w:lvl w:ilvl="1" w:tplc="CD18B1FC" w:tentative="1">
      <w:start w:val="1"/>
      <w:numFmt w:val="bullet"/>
      <w:lvlText w:val="•"/>
      <w:lvlJc w:val="left"/>
      <w:pPr>
        <w:tabs>
          <w:tab w:val="num" w:pos="1440"/>
        </w:tabs>
        <w:ind w:left="1440" w:hanging="360"/>
      </w:pPr>
      <w:rPr>
        <w:rFonts w:ascii="Arial" w:hAnsi="Arial" w:hint="default"/>
      </w:rPr>
    </w:lvl>
    <w:lvl w:ilvl="2" w:tplc="997E259C" w:tentative="1">
      <w:start w:val="1"/>
      <w:numFmt w:val="bullet"/>
      <w:lvlText w:val="•"/>
      <w:lvlJc w:val="left"/>
      <w:pPr>
        <w:tabs>
          <w:tab w:val="num" w:pos="2160"/>
        </w:tabs>
        <w:ind w:left="2160" w:hanging="360"/>
      </w:pPr>
      <w:rPr>
        <w:rFonts w:ascii="Arial" w:hAnsi="Arial" w:hint="default"/>
      </w:rPr>
    </w:lvl>
    <w:lvl w:ilvl="3" w:tplc="501471D6" w:tentative="1">
      <w:start w:val="1"/>
      <w:numFmt w:val="bullet"/>
      <w:lvlText w:val="•"/>
      <w:lvlJc w:val="left"/>
      <w:pPr>
        <w:tabs>
          <w:tab w:val="num" w:pos="2880"/>
        </w:tabs>
        <w:ind w:left="2880" w:hanging="360"/>
      </w:pPr>
      <w:rPr>
        <w:rFonts w:ascii="Arial" w:hAnsi="Arial" w:hint="default"/>
      </w:rPr>
    </w:lvl>
    <w:lvl w:ilvl="4" w:tplc="905C8BA4" w:tentative="1">
      <w:start w:val="1"/>
      <w:numFmt w:val="bullet"/>
      <w:lvlText w:val="•"/>
      <w:lvlJc w:val="left"/>
      <w:pPr>
        <w:tabs>
          <w:tab w:val="num" w:pos="3600"/>
        </w:tabs>
        <w:ind w:left="3600" w:hanging="360"/>
      </w:pPr>
      <w:rPr>
        <w:rFonts w:ascii="Arial" w:hAnsi="Arial" w:hint="default"/>
      </w:rPr>
    </w:lvl>
    <w:lvl w:ilvl="5" w:tplc="78DE424E" w:tentative="1">
      <w:start w:val="1"/>
      <w:numFmt w:val="bullet"/>
      <w:lvlText w:val="•"/>
      <w:lvlJc w:val="left"/>
      <w:pPr>
        <w:tabs>
          <w:tab w:val="num" w:pos="4320"/>
        </w:tabs>
        <w:ind w:left="4320" w:hanging="360"/>
      </w:pPr>
      <w:rPr>
        <w:rFonts w:ascii="Arial" w:hAnsi="Arial" w:hint="default"/>
      </w:rPr>
    </w:lvl>
    <w:lvl w:ilvl="6" w:tplc="FB963EFE" w:tentative="1">
      <w:start w:val="1"/>
      <w:numFmt w:val="bullet"/>
      <w:lvlText w:val="•"/>
      <w:lvlJc w:val="left"/>
      <w:pPr>
        <w:tabs>
          <w:tab w:val="num" w:pos="5040"/>
        </w:tabs>
        <w:ind w:left="5040" w:hanging="360"/>
      </w:pPr>
      <w:rPr>
        <w:rFonts w:ascii="Arial" w:hAnsi="Arial" w:hint="default"/>
      </w:rPr>
    </w:lvl>
    <w:lvl w:ilvl="7" w:tplc="234C82E6" w:tentative="1">
      <w:start w:val="1"/>
      <w:numFmt w:val="bullet"/>
      <w:lvlText w:val="•"/>
      <w:lvlJc w:val="left"/>
      <w:pPr>
        <w:tabs>
          <w:tab w:val="num" w:pos="5760"/>
        </w:tabs>
        <w:ind w:left="5760" w:hanging="360"/>
      </w:pPr>
      <w:rPr>
        <w:rFonts w:ascii="Arial" w:hAnsi="Arial" w:hint="default"/>
      </w:rPr>
    </w:lvl>
    <w:lvl w:ilvl="8" w:tplc="38F8E75A"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58316142">
    <w:abstractNumId w:val="11"/>
  </w:num>
  <w:num w:numId="2" w16cid:durableId="152986455">
    <w:abstractNumId w:val="21"/>
  </w:num>
  <w:num w:numId="3" w16cid:durableId="1038312533">
    <w:abstractNumId w:val="3"/>
  </w:num>
  <w:num w:numId="4" w16cid:durableId="1257783499">
    <w:abstractNumId w:val="27"/>
  </w:num>
  <w:num w:numId="5" w16cid:durableId="1831559191">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98566476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25742581">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578096785">
    <w:abstractNumId w:val="4"/>
  </w:num>
  <w:num w:numId="9" w16cid:durableId="1487280159">
    <w:abstractNumId w:val="8"/>
  </w:num>
  <w:num w:numId="10" w16cid:durableId="1522745493">
    <w:abstractNumId w:val="9"/>
  </w:num>
  <w:num w:numId="11" w16cid:durableId="919413931">
    <w:abstractNumId w:val="24"/>
  </w:num>
  <w:num w:numId="12" w16cid:durableId="132796315">
    <w:abstractNumId w:val="22"/>
  </w:num>
  <w:num w:numId="13" w16cid:durableId="1837112756">
    <w:abstractNumId w:val="23"/>
  </w:num>
  <w:num w:numId="14" w16cid:durableId="1226838958">
    <w:abstractNumId w:val="1"/>
  </w:num>
  <w:num w:numId="15" w16cid:durableId="1885748326">
    <w:abstractNumId w:val="6"/>
  </w:num>
  <w:num w:numId="16" w16cid:durableId="2026785620">
    <w:abstractNumId w:val="7"/>
  </w:num>
  <w:num w:numId="17" w16cid:durableId="1044331237">
    <w:abstractNumId w:val="12"/>
  </w:num>
  <w:num w:numId="18" w16cid:durableId="1823352670">
    <w:abstractNumId w:val="15"/>
  </w:num>
  <w:num w:numId="19" w16cid:durableId="885989373">
    <w:abstractNumId w:val="26"/>
  </w:num>
  <w:num w:numId="20" w16cid:durableId="1593854108">
    <w:abstractNumId w:val="5"/>
  </w:num>
  <w:num w:numId="21" w16cid:durableId="1931237552">
    <w:abstractNumId w:val="16"/>
  </w:num>
  <w:num w:numId="22" w16cid:durableId="1701125783">
    <w:abstractNumId w:val="20"/>
  </w:num>
  <w:num w:numId="23" w16cid:durableId="1108962407">
    <w:abstractNumId w:val="2"/>
  </w:num>
  <w:num w:numId="24" w16cid:durableId="2081440542">
    <w:abstractNumId w:val="10"/>
  </w:num>
  <w:num w:numId="25" w16cid:durableId="1647738117">
    <w:abstractNumId w:val="13"/>
  </w:num>
  <w:num w:numId="26" w16cid:durableId="1518353412">
    <w:abstractNumId w:val="28"/>
  </w:num>
  <w:num w:numId="27" w16cid:durableId="1027372209">
    <w:abstractNumId w:val="19"/>
  </w:num>
  <w:num w:numId="28" w16cid:durableId="1647853894">
    <w:abstractNumId w:val="14"/>
  </w:num>
  <w:num w:numId="29" w16cid:durableId="1884780742">
    <w:abstractNumId w:val="25"/>
  </w:num>
  <w:num w:numId="30" w16cid:durableId="20328757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00AF"/>
    <w:rsid w:val="000142F0"/>
    <w:rsid w:val="00021B2B"/>
    <w:rsid w:val="00025AC4"/>
    <w:rsid w:val="00025D7B"/>
    <w:rsid w:val="00026AD9"/>
    <w:rsid w:val="00030BE1"/>
    <w:rsid w:val="00030F51"/>
    <w:rsid w:val="000314CE"/>
    <w:rsid w:val="0003212E"/>
    <w:rsid w:val="00040993"/>
    <w:rsid w:val="000433F4"/>
    <w:rsid w:val="00044629"/>
    <w:rsid w:val="000447A6"/>
    <w:rsid w:val="00047896"/>
    <w:rsid w:val="00047D63"/>
    <w:rsid w:val="000521A7"/>
    <w:rsid w:val="000579B7"/>
    <w:rsid w:val="000612A8"/>
    <w:rsid w:val="00063988"/>
    <w:rsid w:val="00065801"/>
    <w:rsid w:val="000700F9"/>
    <w:rsid w:val="000710FE"/>
    <w:rsid w:val="00075462"/>
    <w:rsid w:val="00077EA9"/>
    <w:rsid w:val="000819F1"/>
    <w:rsid w:val="00084DC7"/>
    <w:rsid w:val="0008799F"/>
    <w:rsid w:val="00090CF7"/>
    <w:rsid w:val="00095059"/>
    <w:rsid w:val="00096209"/>
    <w:rsid w:val="00097628"/>
    <w:rsid w:val="000B0A8F"/>
    <w:rsid w:val="000B0FD2"/>
    <w:rsid w:val="000B5723"/>
    <w:rsid w:val="000B58AD"/>
    <w:rsid w:val="000C3A29"/>
    <w:rsid w:val="000C5E77"/>
    <w:rsid w:val="000C7409"/>
    <w:rsid w:val="000D067B"/>
    <w:rsid w:val="000D23C8"/>
    <w:rsid w:val="000E134E"/>
    <w:rsid w:val="000E2AD0"/>
    <w:rsid w:val="000F1514"/>
    <w:rsid w:val="000F2470"/>
    <w:rsid w:val="000F3E98"/>
    <w:rsid w:val="000F5791"/>
    <w:rsid w:val="000F7C83"/>
    <w:rsid w:val="00102B85"/>
    <w:rsid w:val="0010484B"/>
    <w:rsid w:val="001055E6"/>
    <w:rsid w:val="00113E57"/>
    <w:rsid w:val="001210E8"/>
    <w:rsid w:val="00122E21"/>
    <w:rsid w:val="00124438"/>
    <w:rsid w:val="00126308"/>
    <w:rsid w:val="00126B4D"/>
    <w:rsid w:val="001312E4"/>
    <w:rsid w:val="001432EA"/>
    <w:rsid w:val="00144D85"/>
    <w:rsid w:val="0014639E"/>
    <w:rsid w:val="00150EE4"/>
    <w:rsid w:val="00151286"/>
    <w:rsid w:val="001513B3"/>
    <w:rsid w:val="00152F36"/>
    <w:rsid w:val="001612C0"/>
    <w:rsid w:val="00161F67"/>
    <w:rsid w:val="00162F22"/>
    <w:rsid w:val="00164B8D"/>
    <w:rsid w:val="00165115"/>
    <w:rsid w:val="001673D5"/>
    <w:rsid w:val="001703BF"/>
    <w:rsid w:val="00173776"/>
    <w:rsid w:val="00174A02"/>
    <w:rsid w:val="001808C3"/>
    <w:rsid w:val="001817E2"/>
    <w:rsid w:val="0019200D"/>
    <w:rsid w:val="00192411"/>
    <w:rsid w:val="00195B55"/>
    <w:rsid w:val="00195D7C"/>
    <w:rsid w:val="001A188F"/>
    <w:rsid w:val="001A366F"/>
    <w:rsid w:val="001A4F87"/>
    <w:rsid w:val="001A7A8F"/>
    <w:rsid w:val="001B0B2F"/>
    <w:rsid w:val="001B24AA"/>
    <w:rsid w:val="001C09E8"/>
    <w:rsid w:val="001C269D"/>
    <w:rsid w:val="001C3CC4"/>
    <w:rsid w:val="001C7C72"/>
    <w:rsid w:val="001D1817"/>
    <w:rsid w:val="001D3BD1"/>
    <w:rsid w:val="001D4869"/>
    <w:rsid w:val="001E10F2"/>
    <w:rsid w:val="001E16B1"/>
    <w:rsid w:val="001E2CB9"/>
    <w:rsid w:val="001F3937"/>
    <w:rsid w:val="001F54CA"/>
    <w:rsid w:val="001F6460"/>
    <w:rsid w:val="001F79E2"/>
    <w:rsid w:val="00200104"/>
    <w:rsid w:val="00204E14"/>
    <w:rsid w:val="00213F52"/>
    <w:rsid w:val="00215ACD"/>
    <w:rsid w:val="002161C7"/>
    <w:rsid w:val="00217B14"/>
    <w:rsid w:val="00221686"/>
    <w:rsid w:val="00224A9A"/>
    <w:rsid w:val="002259D7"/>
    <w:rsid w:val="0022759C"/>
    <w:rsid w:val="0023172C"/>
    <w:rsid w:val="00233B1F"/>
    <w:rsid w:val="00237150"/>
    <w:rsid w:val="00240F9C"/>
    <w:rsid w:val="0024436C"/>
    <w:rsid w:val="00246358"/>
    <w:rsid w:val="00250B1C"/>
    <w:rsid w:val="002536FE"/>
    <w:rsid w:val="00255B51"/>
    <w:rsid w:val="00261F9D"/>
    <w:rsid w:val="002657B4"/>
    <w:rsid w:val="00266AB2"/>
    <w:rsid w:val="00270609"/>
    <w:rsid w:val="00271786"/>
    <w:rsid w:val="00272EE5"/>
    <w:rsid w:val="002754C0"/>
    <w:rsid w:val="00280A88"/>
    <w:rsid w:val="00283643"/>
    <w:rsid w:val="0028542E"/>
    <w:rsid w:val="002866BC"/>
    <w:rsid w:val="0029113C"/>
    <w:rsid w:val="00293A45"/>
    <w:rsid w:val="00296193"/>
    <w:rsid w:val="002A152D"/>
    <w:rsid w:val="002A4810"/>
    <w:rsid w:val="002A6E47"/>
    <w:rsid w:val="002A7E77"/>
    <w:rsid w:val="002B56C1"/>
    <w:rsid w:val="002B6DE2"/>
    <w:rsid w:val="002B70BA"/>
    <w:rsid w:val="002B7789"/>
    <w:rsid w:val="002C4AEB"/>
    <w:rsid w:val="002D1837"/>
    <w:rsid w:val="002D4DC9"/>
    <w:rsid w:val="002E0739"/>
    <w:rsid w:val="002E235D"/>
    <w:rsid w:val="002E3170"/>
    <w:rsid w:val="002E5CCE"/>
    <w:rsid w:val="002F4161"/>
    <w:rsid w:val="002F55B3"/>
    <w:rsid w:val="00303350"/>
    <w:rsid w:val="00305AA8"/>
    <w:rsid w:val="003171A8"/>
    <w:rsid w:val="003257BD"/>
    <w:rsid w:val="003264AE"/>
    <w:rsid w:val="003268ED"/>
    <w:rsid w:val="003302A1"/>
    <w:rsid w:val="00331A88"/>
    <w:rsid w:val="00332956"/>
    <w:rsid w:val="00336485"/>
    <w:rsid w:val="00340A34"/>
    <w:rsid w:val="003428B3"/>
    <w:rsid w:val="0034339F"/>
    <w:rsid w:val="003505BC"/>
    <w:rsid w:val="003525EB"/>
    <w:rsid w:val="00352A82"/>
    <w:rsid w:val="00354F34"/>
    <w:rsid w:val="00360A9D"/>
    <w:rsid w:val="00361382"/>
    <w:rsid w:val="00362A73"/>
    <w:rsid w:val="00367D4B"/>
    <w:rsid w:val="0038494F"/>
    <w:rsid w:val="00390251"/>
    <w:rsid w:val="00390F91"/>
    <w:rsid w:val="00392D9A"/>
    <w:rsid w:val="00397B49"/>
    <w:rsid w:val="003A09CB"/>
    <w:rsid w:val="003A26A1"/>
    <w:rsid w:val="003A5C91"/>
    <w:rsid w:val="003B0AAC"/>
    <w:rsid w:val="003B4D13"/>
    <w:rsid w:val="003B6E71"/>
    <w:rsid w:val="003B7AA2"/>
    <w:rsid w:val="003C07E3"/>
    <w:rsid w:val="003C2B27"/>
    <w:rsid w:val="003C31F5"/>
    <w:rsid w:val="003C5BF3"/>
    <w:rsid w:val="003C7018"/>
    <w:rsid w:val="003C76B6"/>
    <w:rsid w:val="003D0E3C"/>
    <w:rsid w:val="003D2A20"/>
    <w:rsid w:val="003D547E"/>
    <w:rsid w:val="003D6F95"/>
    <w:rsid w:val="003F088B"/>
    <w:rsid w:val="003F2A82"/>
    <w:rsid w:val="00413863"/>
    <w:rsid w:val="00413EEB"/>
    <w:rsid w:val="0041408E"/>
    <w:rsid w:val="0041420E"/>
    <w:rsid w:val="004149C9"/>
    <w:rsid w:val="00414E8E"/>
    <w:rsid w:val="00424773"/>
    <w:rsid w:val="00425DA7"/>
    <w:rsid w:val="0042679B"/>
    <w:rsid w:val="00427113"/>
    <w:rsid w:val="00430A35"/>
    <w:rsid w:val="00430FA4"/>
    <w:rsid w:val="004368EE"/>
    <w:rsid w:val="00442053"/>
    <w:rsid w:val="00442954"/>
    <w:rsid w:val="0045485F"/>
    <w:rsid w:val="00462069"/>
    <w:rsid w:val="004632AA"/>
    <w:rsid w:val="00465368"/>
    <w:rsid w:val="00473171"/>
    <w:rsid w:val="00476398"/>
    <w:rsid w:val="0047697E"/>
    <w:rsid w:val="0048134A"/>
    <w:rsid w:val="00482054"/>
    <w:rsid w:val="0048583B"/>
    <w:rsid w:val="00485E70"/>
    <w:rsid w:val="00486107"/>
    <w:rsid w:val="00487E4B"/>
    <w:rsid w:val="004920FE"/>
    <w:rsid w:val="00494691"/>
    <w:rsid w:val="004A518C"/>
    <w:rsid w:val="004B5033"/>
    <w:rsid w:val="004B798E"/>
    <w:rsid w:val="004B7A0E"/>
    <w:rsid w:val="004C1EAC"/>
    <w:rsid w:val="004C3A0B"/>
    <w:rsid w:val="004C5A77"/>
    <w:rsid w:val="004C5C13"/>
    <w:rsid w:val="004C5FA7"/>
    <w:rsid w:val="004D4024"/>
    <w:rsid w:val="004D5683"/>
    <w:rsid w:val="004E0338"/>
    <w:rsid w:val="004E19EB"/>
    <w:rsid w:val="004E616D"/>
    <w:rsid w:val="004E692F"/>
    <w:rsid w:val="004E7B34"/>
    <w:rsid w:val="004F059C"/>
    <w:rsid w:val="004F599C"/>
    <w:rsid w:val="004F76ED"/>
    <w:rsid w:val="00502014"/>
    <w:rsid w:val="005035A0"/>
    <w:rsid w:val="00504969"/>
    <w:rsid w:val="0051228C"/>
    <w:rsid w:val="00514C9B"/>
    <w:rsid w:val="00526C56"/>
    <w:rsid w:val="00531897"/>
    <w:rsid w:val="00531C04"/>
    <w:rsid w:val="0053302B"/>
    <w:rsid w:val="0054049C"/>
    <w:rsid w:val="00546F01"/>
    <w:rsid w:val="005518E7"/>
    <w:rsid w:val="0055586A"/>
    <w:rsid w:val="00560952"/>
    <w:rsid w:val="00563B3D"/>
    <w:rsid w:val="00565C1B"/>
    <w:rsid w:val="005704BE"/>
    <w:rsid w:val="0057054B"/>
    <w:rsid w:val="00571817"/>
    <w:rsid w:val="00573226"/>
    <w:rsid w:val="00574528"/>
    <w:rsid w:val="0057466E"/>
    <w:rsid w:val="005756CA"/>
    <w:rsid w:val="00581C49"/>
    <w:rsid w:val="00581E14"/>
    <w:rsid w:val="0058343D"/>
    <w:rsid w:val="00584B8F"/>
    <w:rsid w:val="0058776E"/>
    <w:rsid w:val="005934C5"/>
    <w:rsid w:val="00594E7B"/>
    <w:rsid w:val="00595192"/>
    <w:rsid w:val="005960A0"/>
    <w:rsid w:val="00596BFA"/>
    <w:rsid w:val="005A34BC"/>
    <w:rsid w:val="005A3F5B"/>
    <w:rsid w:val="005A76DA"/>
    <w:rsid w:val="005A791B"/>
    <w:rsid w:val="005A7992"/>
    <w:rsid w:val="005B52AE"/>
    <w:rsid w:val="005C5A7D"/>
    <w:rsid w:val="005C7431"/>
    <w:rsid w:val="005D33ED"/>
    <w:rsid w:val="005D6613"/>
    <w:rsid w:val="005D73E2"/>
    <w:rsid w:val="005E25AC"/>
    <w:rsid w:val="005E3665"/>
    <w:rsid w:val="005E44E9"/>
    <w:rsid w:val="005E4987"/>
    <w:rsid w:val="005E56DD"/>
    <w:rsid w:val="005F1642"/>
    <w:rsid w:val="005F4E36"/>
    <w:rsid w:val="005F6105"/>
    <w:rsid w:val="005F677A"/>
    <w:rsid w:val="005F7670"/>
    <w:rsid w:val="005F7D70"/>
    <w:rsid w:val="00601BEA"/>
    <w:rsid w:val="00601C36"/>
    <w:rsid w:val="00604C9F"/>
    <w:rsid w:val="00606331"/>
    <w:rsid w:val="006072B9"/>
    <w:rsid w:val="006154A7"/>
    <w:rsid w:val="0062188A"/>
    <w:rsid w:val="00627E84"/>
    <w:rsid w:val="00631028"/>
    <w:rsid w:val="00631440"/>
    <w:rsid w:val="00631F4E"/>
    <w:rsid w:val="00632C47"/>
    <w:rsid w:val="00633574"/>
    <w:rsid w:val="00634CFF"/>
    <w:rsid w:val="006423B9"/>
    <w:rsid w:val="00644C5C"/>
    <w:rsid w:val="00655EC5"/>
    <w:rsid w:val="006578CB"/>
    <w:rsid w:val="00661EDA"/>
    <w:rsid w:val="006730D2"/>
    <w:rsid w:val="0067329C"/>
    <w:rsid w:val="00674DD6"/>
    <w:rsid w:val="00681B91"/>
    <w:rsid w:val="00682C6A"/>
    <w:rsid w:val="00683497"/>
    <w:rsid w:val="00683FAF"/>
    <w:rsid w:val="0068571B"/>
    <w:rsid w:val="00691CE6"/>
    <w:rsid w:val="00694EA8"/>
    <w:rsid w:val="00695D47"/>
    <w:rsid w:val="00696944"/>
    <w:rsid w:val="006A1F3E"/>
    <w:rsid w:val="006B1685"/>
    <w:rsid w:val="006C1FDD"/>
    <w:rsid w:val="006D0770"/>
    <w:rsid w:val="006D29FD"/>
    <w:rsid w:val="006D3C97"/>
    <w:rsid w:val="006D4BBB"/>
    <w:rsid w:val="006E0AB0"/>
    <w:rsid w:val="006E1992"/>
    <w:rsid w:val="006F07F2"/>
    <w:rsid w:val="006F307C"/>
    <w:rsid w:val="006F4828"/>
    <w:rsid w:val="00700361"/>
    <w:rsid w:val="00702485"/>
    <w:rsid w:val="0070382D"/>
    <w:rsid w:val="007055BC"/>
    <w:rsid w:val="007127F8"/>
    <w:rsid w:val="00717E6F"/>
    <w:rsid w:val="00720BA7"/>
    <w:rsid w:val="00725718"/>
    <w:rsid w:val="00726348"/>
    <w:rsid w:val="00731CAC"/>
    <w:rsid w:val="00733EEB"/>
    <w:rsid w:val="0074063A"/>
    <w:rsid w:val="007407AA"/>
    <w:rsid w:val="0074149D"/>
    <w:rsid w:val="00743859"/>
    <w:rsid w:val="00751B2D"/>
    <w:rsid w:val="0076027F"/>
    <w:rsid w:val="007614E9"/>
    <w:rsid w:val="00763A08"/>
    <w:rsid w:val="00765172"/>
    <w:rsid w:val="00765EE1"/>
    <w:rsid w:val="00767FC7"/>
    <w:rsid w:val="00776145"/>
    <w:rsid w:val="0077718D"/>
    <w:rsid w:val="00777BD7"/>
    <w:rsid w:val="0078043D"/>
    <w:rsid w:val="007816BA"/>
    <w:rsid w:val="0078273B"/>
    <w:rsid w:val="007849BE"/>
    <w:rsid w:val="00784D14"/>
    <w:rsid w:val="00787F7F"/>
    <w:rsid w:val="007902A2"/>
    <w:rsid w:val="0079264D"/>
    <w:rsid w:val="00792842"/>
    <w:rsid w:val="007A2E16"/>
    <w:rsid w:val="007A4607"/>
    <w:rsid w:val="007B1754"/>
    <w:rsid w:val="007B38BB"/>
    <w:rsid w:val="007B6B02"/>
    <w:rsid w:val="007B7524"/>
    <w:rsid w:val="007C044B"/>
    <w:rsid w:val="007C1498"/>
    <w:rsid w:val="007C17B4"/>
    <w:rsid w:val="007C3AC1"/>
    <w:rsid w:val="007C6E0C"/>
    <w:rsid w:val="007D167A"/>
    <w:rsid w:val="007D46AF"/>
    <w:rsid w:val="007D4E07"/>
    <w:rsid w:val="007E14FB"/>
    <w:rsid w:val="007E3EB7"/>
    <w:rsid w:val="007E6419"/>
    <w:rsid w:val="007E6F14"/>
    <w:rsid w:val="007F23AA"/>
    <w:rsid w:val="007F29F6"/>
    <w:rsid w:val="007F3C4F"/>
    <w:rsid w:val="007F4303"/>
    <w:rsid w:val="007F5CA0"/>
    <w:rsid w:val="008015BA"/>
    <w:rsid w:val="00801BF2"/>
    <w:rsid w:val="008102B5"/>
    <w:rsid w:val="00810B86"/>
    <w:rsid w:val="00811D96"/>
    <w:rsid w:val="00812BEF"/>
    <w:rsid w:val="008156F0"/>
    <w:rsid w:val="00824097"/>
    <w:rsid w:val="0082781D"/>
    <w:rsid w:val="00831C69"/>
    <w:rsid w:val="00833050"/>
    <w:rsid w:val="008330B6"/>
    <w:rsid w:val="008361B1"/>
    <w:rsid w:val="008372C0"/>
    <w:rsid w:val="0084005C"/>
    <w:rsid w:val="00841BE3"/>
    <w:rsid w:val="00844C9E"/>
    <w:rsid w:val="00846002"/>
    <w:rsid w:val="008461DD"/>
    <w:rsid w:val="0084703C"/>
    <w:rsid w:val="00857EA1"/>
    <w:rsid w:val="008732E0"/>
    <w:rsid w:val="008A0043"/>
    <w:rsid w:val="008B346A"/>
    <w:rsid w:val="008B55B0"/>
    <w:rsid w:val="008C2962"/>
    <w:rsid w:val="008C4441"/>
    <w:rsid w:val="008D0BC1"/>
    <w:rsid w:val="008D39A7"/>
    <w:rsid w:val="008E0B2C"/>
    <w:rsid w:val="008E0CF7"/>
    <w:rsid w:val="008F29DD"/>
    <w:rsid w:val="008F3CC3"/>
    <w:rsid w:val="008F6555"/>
    <w:rsid w:val="009003C5"/>
    <w:rsid w:val="00900471"/>
    <w:rsid w:val="009019F8"/>
    <w:rsid w:val="00903C1A"/>
    <w:rsid w:val="009043CA"/>
    <w:rsid w:val="00905E68"/>
    <w:rsid w:val="0090725E"/>
    <w:rsid w:val="00910B57"/>
    <w:rsid w:val="00913C80"/>
    <w:rsid w:val="009140D2"/>
    <w:rsid w:val="0092487B"/>
    <w:rsid w:val="0094215F"/>
    <w:rsid w:val="009440D0"/>
    <w:rsid w:val="00947984"/>
    <w:rsid w:val="0095110A"/>
    <w:rsid w:val="009532D2"/>
    <w:rsid w:val="009552B7"/>
    <w:rsid w:val="0096006D"/>
    <w:rsid w:val="00961132"/>
    <w:rsid w:val="00961B2E"/>
    <w:rsid w:val="00964EBA"/>
    <w:rsid w:val="00965F27"/>
    <w:rsid w:val="009809BF"/>
    <w:rsid w:val="009831F5"/>
    <w:rsid w:val="00986EEC"/>
    <w:rsid w:val="00986FD8"/>
    <w:rsid w:val="009870EB"/>
    <w:rsid w:val="00987C97"/>
    <w:rsid w:val="0099273E"/>
    <w:rsid w:val="009955DD"/>
    <w:rsid w:val="009A3300"/>
    <w:rsid w:val="009A3C08"/>
    <w:rsid w:val="009A4E14"/>
    <w:rsid w:val="009A5FB9"/>
    <w:rsid w:val="009A6F5D"/>
    <w:rsid w:val="009B1FB6"/>
    <w:rsid w:val="009B3534"/>
    <w:rsid w:val="009B63BC"/>
    <w:rsid w:val="009C198A"/>
    <w:rsid w:val="009C3A72"/>
    <w:rsid w:val="009C5D44"/>
    <w:rsid w:val="009D1F8E"/>
    <w:rsid w:val="009D2E0B"/>
    <w:rsid w:val="009D6A02"/>
    <w:rsid w:val="009E1F80"/>
    <w:rsid w:val="009F33A2"/>
    <w:rsid w:val="009F5000"/>
    <w:rsid w:val="009F5AC3"/>
    <w:rsid w:val="009F5B85"/>
    <w:rsid w:val="009F6BB7"/>
    <w:rsid w:val="009F736C"/>
    <w:rsid w:val="00A003F5"/>
    <w:rsid w:val="00A07CED"/>
    <w:rsid w:val="00A107FB"/>
    <w:rsid w:val="00A1213B"/>
    <w:rsid w:val="00A13160"/>
    <w:rsid w:val="00A13809"/>
    <w:rsid w:val="00A1787E"/>
    <w:rsid w:val="00A2030F"/>
    <w:rsid w:val="00A24F10"/>
    <w:rsid w:val="00A2720D"/>
    <w:rsid w:val="00A36E0D"/>
    <w:rsid w:val="00A37D20"/>
    <w:rsid w:val="00A44882"/>
    <w:rsid w:val="00A448CA"/>
    <w:rsid w:val="00A50649"/>
    <w:rsid w:val="00A51109"/>
    <w:rsid w:val="00A51EFB"/>
    <w:rsid w:val="00A55016"/>
    <w:rsid w:val="00A55809"/>
    <w:rsid w:val="00A56685"/>
    <w:rsid w:val="00A5764B"/>
    <w:rsid w:val="00A57A4E"/>
    <w:rsid w:val="00A61424"/>
    <w:rsid w:val="00A63265"/>
    <w:rsid w:val="00A6339D"/>
    <w:rsid w:val="00A635E7"/>
    <w:rsid w:val="00A648A7"/>
    <w:rsid w:val="00A667FE"/>
    <w:rsid w:val="00A703DC"/>
    <w:rsid w:val="00A7040D"/>
    <w:rsid w:val="00A77142"/>
    <w:rsid w:val="00A7745F"/>
    <w:rsid w:val="00A776A8"/>
    <w:rsid w:val="00A82A83"/>
    <w:rsid w:val="00A83D75"/>
    <w:rsid w:val="00A84607"/>
    <w:rsid w:val="00A91512"/>
    <w:rsid w:val="00A950A9"/>
    <w:rsid w:val="00A95A09"/>
    <w:rsid w:val="00A95C92"/>
    <w:rsid w:val="00AA0A40"/>
    <w:rsid w:val="00AA0B1C"/>
    <w:rsid w:val="00AA1990"/>
    <w:rsid w:val="00AA2E71"/>
    <w:rsid w:val="00AA4654"/>
    <w:rsid w:val="00AB15E7"/>
    <w:rsid w:val="00AB1B40"/>
    <w:rsid w:val="00AB74BF"/>
    <w:rsid w:val="00AB7553"/>
    <w:rsid w:val="00AC189C"/>
    <w:rsid w:val="00AD08E5"/>
    <w:rsid w:val="00AD5E63"/>
    <w:rsid w:val="00AD7FEA"/>
    <w:rsid w:val="00AE488B"/>
    <w:rsid w:val="00AE5AB8"/>
    <w:rsid w:val="00AE6BF5"/>
    <w:rsid w:val="00AF7252"/>
    <w:rsid w:val="00B00B95"/>
    <w:rsid w:val="00B02F8E"/>
    <w:rsid w:val="00B0587F"/>
    <w:rsid w:val="00B073CB"/>
    <w:rsid w:val="00B10083"/>
    <w:rsid w:val="00B11122"/>
    <w:rsid w:val="00B12C3F"/>
    <w:rsid w:val="00B139CE"/>
    <w:rsid w:val="00B13B75"/>
    <w:rsid w:val="00B2018A"/>
    <w:rsid w:val="00B20CAD"/>
    <w:rsid w:val="00B240F2"/>
    <w:rsid w:val="00B269EC"/>
    <w:rsid w:val="00B27E6D"/>
    <w:rsid w:val="00B30C1B"/>
    <w:rsid w:val="00B30DF8"/>
    <w:rsid w:val="00B3293E"/>
    <w:rsid w:val="00B3672F"/>
    <w:rsid w:val="00B44647"/>
    <w:rsid w:val="00B4649D"/>
    <w:rsid w:val="00B465A5"/>
    <w:rsid w:val="00B50B3F"/>
    <w:rsid w:val="00B51F90"/>
    <w:rsid w:val="00B532D6"/>
    <w:rsid w:val="00B5453F"/>
    <w:rsid w:val="00B573AC"/>
    <w:rsid w:val="00B57F60"/>
    <w:rsid w:val="00B6265F"/>
    <w:rsid w:val="00B640BB"/>
    <w:rsid w:val="00B65EC6"/>
    <w:rsid w:val="00B663FE"/>
    <w:rsid w:val="00B70B72"/>
    <w:rsid w:val="00B71FC2"/>
    <w:rsid w:val="00B72775"/>
    <w:rsid w:val="00B73817"/>
    <w:rsid w:val="00B7400C"/>
    <w:rsid w:val="00B773F2"/>
    <w:rsid w:val="00B7789F"/>
    <w:rsid w:val="00B84A6C"/>
    <w:rsid w:val="00B87ABB"/>
    <w:rsid w:val="00B90B2A"/>
    <w:rsid w:val="00B91DEA"/>
    <w:rsid w:val="00B93605"/>
    <w:rsid w:val="00BA1A32"/>
    <w:rsid w:val="00BA346E"/>
    <w:rsid w:val="00BB1B85"/>
    <w:rsid w:val="00BB26B7"/>
    <w:rsid w:val="00BB3142"/>
    <w:rsid w:val="00BB7136"/>
    <w:rsid w:val="00BC6784"/>
    <w:rsid w:val="00BC716C"/>
    <w:rsid w:val="00BD4150"/>
    <w:rsid w:val="00BE08D7"/>
    <w:rsid w:val="00BE117A"/>
    <w:rsid w:val="00BE2189"/>
    <w:rsid w:val="00BE7DD2"/>
    <w:rsid w:val="00BF0733"/>
    <w:rsid w:val="00BF3F4A"/>
    <w:rsid w:val="00BF55F4"/>
    <w:rsid w:val="00C01858"/>
    <w:rsid w:val="00C12FC8"/>
    <w:rsid w:val="00C1657B"/>
    <w:rsid w:val="00C20294"/>
    <w:rsid w:val="00C21DCF"/>
    <w:rsid w:val="00C279BA"/>
    <w:rsid w:val="00C31BD0"/>
    <w:rsid w:val="00C31E02"/>
    <w:rsid w:val="00C32EFB"/>
    <w:rsid w:val="00C34A87"/>
    <w:rsid w:val="00C40DAE"/>
    <w:rsid w:val="00C45C06"/>
    <w:rsid w:val="00C46A16"/>
    <w:rsid w:val="00C474BF"/>
    <w:rsid w:val="00C61A6D"/>
    <w:rsid w:val="00C61F89"/>
    <w:rsid w:val="00C65CEB"/>
    <w:rsid w:val="00C666E9"/>
    <w:rsid w:val="00C6677D"/>
    <w:rsid w:val="00C70796"/>
    <w:rsid w:val="00C77D7E"/>
    <w:rsid w:val="00C81846"/>
    <w:rsid w:val="00C86572"/>
    <w:rsid w:val="00CA0057"/>
    <w:rsid w:val="00CA11BD"/>
    <w:rsid w:val="00CA1C8C"/>
    <w:rsid w:val="00CA709C"/>
    <w:rsid w:val="00CA7241"/>
    <w:rsid w:val="00CA7D5E"/>
    <w:rsid w:val="00CB0731"/>
    <w:rsid w:val="00CB0849"/>
    <w:rsid w:val="00CB26BC"/>
    <w:rsid w:val="00CB7118"/>
    <w:rsid w:val="00CC0FA0"/>
    <w:rsid w:val="00CC1528"/>
    <w:rsid w:val="00CC1835"/>
    <w:rsid w:val="00CC2661"/>
    <w:rsid w:val="00CD535E"/>
    <w:rsid w:val="00CD5765"/>
    <w:rsid w:val="00CE0C76"/>
    <w:rsid w:val="00CE1636"/>
    <w:rsid w:val="00CE6A00"/>
    <w:rsid w:val="00CE6A02"/>
    <w:rsid w:val="00CE7A54"/>
    <w:rsid w:val="00CF01A4"/>
    <w:rsid w:val="00CF4E46"/>
    <w:rsid w:val="00D02920"/>
    <w:rsid w:val="00D045F1"/>
    <w:rsid w:val="00D06B3B"/>
    <w:rsid w:val="00D07C1B"/>
    <w:rsid w:val="00D1323C"/>
    <w:rsid w:val="00D150FF"/>
    <w:rsid w:val="00D155C0"/>
    <w:rsid w:val="00D160C1"/>
    <w:rsid w:val="00D24903"/>
    <w:rsid w:val="00D25B92"/>
    <w:rsid w:val="00D267DA"/>
    <w:rsid w:val="00D36746"/>
    <w:rsid w:val="00D369B5"/>
    <w:rsid w:val="00D37985"/>
    <w:rsid w:val="00D37BF1"/>
    <w:rsid w:val="00D400F1"/>
    <w:rsid w:val="00D452E9"/>
    <w:rsid w:val="00D47308"/>
    <w:rsid w:val="00D50372"/>
    <w:rsid w:val="00D555AB"/>
    <w:rsid w:val="00D57F41"/>
    <w:rsid w:val="00D6035B"/>
    <w:rsid w:val="00D61E87"/>
    <w:rsid w:val="00D651BE"/>
    <w:rsid w:val="00D661EC"/>
    <w:rsid w:val="00D662A3"/>
    <w:rsid w:val="00D71982"/>
    <w:rsid w:val="00D739BC"/>
    <w:rsid w:val="00D73E73"/>
    <w:rsid w:val="00D74EE4"/>
    <w:rsid w:val="00D77DFD"/>
    <w:rsid w:val="00D81803"/>
    <w:rsid w:val="00D839CD"/>
    <w:rsid w:val="00D84363"/>
    <w:rsid w:val="00D90204"/>
    <w:rsid w:val="00D905D4"/>
    <w:rsid w:val="00D929F1"/>
    <w:rsid w:val="00D949E2"/>
    <w:rsid w:val="00D96458"/>
    <w:rsid w:val="00D96837"/>
    <w:rsid w:val="00D97FF7"/>
    <w:rsid w:val="00DA0426"/>
    <w:rsid w:val="00DB1935"/>
    <w:rsid w:val="00DB4488"/>
    <w:rsid w:val="00DB45E4"/>
    <w:rsid w:val="00DB7DA8"/>
    <w:rsid w:val="00DC28D9"/>
    <w:rsid w:val="00DC3AB3"/>
    <w:rsid w:val="00DC3DDC"/>
    <w:rsid w:val="00DC4DFB"/>
    <w:rsid w:val="00DD0529"/>
    <w:rsid w:val="00DD05AB"/>
    <w:rsid w:val="00DD0929"/>
    <w:rsid w:val="00DD1665"/>
    <w:rsid w:val="00DE0BD6"/>
    <w:rsid w:val="00DE6682"/>
    <w:rsid w:val="00DE721B"/>
    <w:rsid w:val="00DF005E"/>
    <w:rsid w:val="00DF26D2"/>
    <w:rsid w:val="00E0333A"/>
    <w:rsid w:val="00E16786"/>
    <w:rsid w:val="00E17AFC"/>
    <w:rsid w:val="00E220F8"/>
    <w:rsid w:val="00E22C48"/>
    <w:rsid w:val="00E22F0E"/>
    <w:rsid w:val="00E239F4"/>
    <w:rsid w:val="00E33940"/>
    <w:rsid w:val="00E43EC5"/>
    <w:rsid w:val="00E45AB0"/>
    <w:rsid w:val="00E57EF4"/>
    <w:rsid w:val="00E652ED"/>
    <w:rsid w:val="00E6714D"/>
    <w:rsid w:val="00E70DA6"/>
    <w:rsid w:val="00E73456"/>
    <w:rsid w:val="00E738C0"/>
    <w:rsid w:val="00E758E1"/>
    <w:rsid w:val="00E84BC8"/>
    <w:rsid w:val="00E85EC5"/>
    <w:rsid w:val="00E900C7"/>
    <w:rsid w:val="00E914D8"/>
    <w:rsid w:val="00E92288"/>
    <w:rsid w:val="00E93E44"/>
    <w:rsid w:val="00E95A30"/>
    <w:rsid w:val="00E97A5A"/>
    <w:rsid w:val="00EA14DC"/>
    <w:rsid w:val="00EA26D8"/>
    <w:rsid w:val="00EA3080"/>
    <w:rsid w:val="00EA3665"/>
    <w:rsid w:val="00EA5DE3"/>
    <w:rsid w:val="00EB6877"/>
    <w:rsid w:val="00EB722E"/>
    <w:rsid w:val="00EC0070"/>
    <w:rsid w:val="00EC11CA"/>
    <w:rsid w:val="00EC430E"/>
    <w:rsid w:val="00EC6DE3"/>
    <w:rsid w:val="00ED09C8"/>
    <w:rsid w:val="00ED4E18"/>
    <w:rsid w:val="00ED5E13"/>
    <w:rsid w:val="00ED7B18"/>
    <w:rsid w:val="00EE076A"/>
    <w:rsid w:val="00EE2953"/>
    <w:rsid w:val="00EE29BA"/>
    <w:rsid w:val="00EE3A7B"/>
    <w:rsid w:val="00EE44C0"/>
    <w:rsid w:val="00EF0051"/>
    <w:rsid w:val="00EF6306"/>
    <w:rsid w:val="00F039C7"/>
    <w:rsid w:val="00F05357"/>
    <w:rsid w:val="00F05D4C"/>
    <w:rsid w:val="00F06D1C"/>
    <w:rsid w:val="00F10462"/>
    <w:rsid w:val="00F1386B"/>
    <w:rsid w:val="00F230F0"/>
    <w:rsid w:val="00F242D3"/>
    <w:rsid w:val="00F32FA8"/>
    <w:rsid w:val="00F3616B"/>
    <w:rsid w:val="00F4241E"/>
    <w:rsid w:val="00F42750"/>
    <w:rsid w:val="00F43A8D"/>
    <w:rsid w:val="00F46832"/>
    <w:rsid w:val="00F478CB"/>
    <w:rsid w:val="00F52C97"/>
    <w:rsid w:val="00F54238"/>
    <w:rsid w:val="00F54257"/>
    <w:rsid w:val="00F611A4"/>
    <w:rsid w:val="00F6138C"/>
    <w:rsid w:val="00F62093"/>
    <w:rsid w:val="00F62C23"/>
    <w:rsid w:val="00F63D26"/>
    <w:rsid w:val="00F64D54"/>
    <w:rsid w:val="00F66D69"/>
    <w:rsid w:val="00F6782B"/>
    <w:rsid w:val="00F722A2"/>
    <w:rsid w:val="00F75F59"/>
    <w:rsid w:val="00F86002"/>
    <w:rsid w:val="00F906CD"/>
    <w:rsid w:val="00FA14CD"/>
    <w:rsid w:val="00FA17A2"/>
    <w:rsid w:val="00FA1B4A"/>
    <w:rsid w:val="00FA1C94"/>
    <w:rsid w:val="00FB37C5"/>
    <w:rsid w:val="00FB49C7"/>
    <w:rsid w:val="00FB4F7A"/>
    <w:rsid w:val="00FB6B35"/>
    <w:rsid w:val="00FC08E6"/>
    <w:rsid w:val="00FD15D6"/>
    <w:rsid w:val="00FD436F"/>
    <w:rsid w:val="00FD5A26"/>
    <w:rsid w:val="00FD7325"/>
    <w:rsid w:val="00FD7AFE"/>
    <w:rsid w:val="00FE0344"/>
    <w:rsid w:val="00FE3EC4"/>
    <w:rsid w:val="00FF3E46"/>
    <w:rsid w:val="00FF4DDB"/>
    <w:rsid w:val="05BA5CA2"/>
    <w:rsid w:val="06FF4659"/>
    <w:rsid w:val="07630509"/>
    <w:rsid w:val="1A19539F"/>
    <w:rsid w:val="250AF098"/>
    <w:rsid w:val="298769FB"/>
    <w:rsid w:val="39BA7F8A"/>
    <w:rsid w:val="3B6D7AC8"/>
    <w:rsid w:val="3F2F0D85"/>
    <w:rsid w:val="417145AF"/>
    <w:rsid w:val="529B2023"/>
    <w:rsid w:val="5FF0820B"/>
    <w:rsid w:val="61A1DA18"/>
    <w:rsid w:val="7C3314E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BCD16F5"/>
  <w15:docId w15:val="{4295453C-6FD2-4559-93E6-65C18EDFF2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normaltextrun">
    <w:name w:val="normaltextrun"/>
    <w:basedOn w:val="DefaultParagraphFont"/>
    <w:rsid w:val="00B532D6"/>
  </w:style>
  <w:style w:type="paragraph" w:customStyle="1" w:styleId="paragraph">
    <w:name w:val="paragraph"/>
    <w:basedOn w:val="Normal"/>
    <w:rsid w:val="005A7992"/>
    <w:pPr>
      <w:spacing w:before="100" w:beforeAutospacing="1" w:after="100" w:afterAutospacing="1"/>
    </w:pPr>
    <w:rPr>
      <w:sz w:val="24"/>
      <w:szCs w:val="24"/>
      <w:lang w:eastAsia="en-GB"/>
    </w:rPr>
  </w:style>
  <w:style w:type="character" w:customStyle="1" w:styleId="eop">
    <w:name w:val="eop"/>
    <w:basedOn w:val="DefaultParagraphFont"/>
    <w:rsid w:val="005A7992"/>
  </w:style>
  <w:style w:type="character" w:styleId="Emphasis">
    <w:name w:val="Emphasis"/>
    <w:basedOn w:val="DefaultParagraphFont"/>
    <w:uiPriority w:val="20"/>
    <w:qFormat/>
    <w:rsid w:val="001A188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832910371">
      <w:bodyDiv w:val="1"/>
      <w:marLeft w:val="0"/>
      <w:marRight w:val="0"/>
      <w:marTop w:val="0"/>
      <w:marBottom w:val="0"/>
      <w:divBdr>
        <w:top w:val="none" w:sz="0" w:space="0" w:color="auto"/>
        <w:left w:val="none" w:sz="0" w:space="0" w:color="auto"/>
        <w:bottom w:val="none" w:sz="0" w:space="0" w:color="auto"/>
        <w:right w:val="none" w:sz="0" w:space="0" w:color="auto"/>
      </w:divBdr>
      <w:divsChild>
        <w:div w:id="197935834">
          <w:marLeft w:val="0"/>
          <w:marRight w:val="0"/>
          <w:marTop w:val="0"/>
          <w:marBottom w:val="0"/>
          <w:divBdr>
            <w:top w:val="none" w:sz="0" w:space="0" w:color="auto"/>
            <w:left w:val="none" w:sz="0" w:space="0" w:color="auto"/>
            <w:bottom w:val="none" w:sz="0" w:space="0" w:color="auto"/>
            <w:right w:val="none" w:sz="0" w:space="0" w:color="auto"/>
          </w:divBdr>
        </w:div>
        <w:div w:id="881752507">
          <w:marLeft w:val="0"/>
          <w:marRight w:val="0"/>
          <w:marTop w:val="0"/>
          <w:marBottom w:val="0"/>
          <w:divBdr>
            <w:top w:val="none" w:sz="0" w:space="0" w:color="auto"/>
            <w:left w:val="none" w:sz="0" w:space="0" w:color="auto"/>
            <w:bottom w:val="none" w:sz="0" w:space="0" w:color="auto"/>
            <w:right w:val="none" w:sz="0" w:space="0" w:color="auto"/>
          </w:divBdr>
        </w:div>
        <w:div w:id="589588265">
          <w:marLeft w:val="0"/>
          <w:marRight w:val="0"/>
          <w:marTop w:val="0"/>
          <w:marBottom w:val="0"/>
          <w:divBdr>
            <w:top w:val="none" w:sz="0" w:space="0" w:color="auto"/>
            <w:left w:val="none" w:sz="0" w:space="0" w:color="auto"/>
            <w:bottom w:val="none" w:sz="0" w:space="0" w:color="auto"/>
            <w:right w:val="none" w:sz="0" w:space="0" w:color="auto"/>
          </w:divBdr>
        </w:div>
      </w:divsChild>
    </w:div>
    <w:div w:id="929582439">
      <w:bodyDiv w:val="1"/>
      <w:marLeft w:val="0"/>
      <w:marRight w:val="0"/>
      <w:marTop w:val="0"/>
      <w:marBottom w:val="0"/>
      <w:divBdr>
        <w:top w:val="none" w:sz="0" w:space="0" w:color="auto"/>
        <w:left w:val="none" w:sz="0" w:space="0" w:color="auto"/>
        <w:bottom w:val="none" w:sz="0" w:space="0" w:color="auto"/>
        <w:right w:val="none" w:sz="0" w:space="0" w:color="auto"/>
      </w:divBdr>
      <w:divsChild>
        <w:div w:id="839545102">
          <w:marLeft w:val="0"/>
          <w:marRight w:val="0"/>
          <w:marTop w:val="0"/>
          <w:marBottom w:val="0"/>
          <w:divBdr>
            <w:top w:val="none" w:sz="0" w:space="0" w:color="auto"/>
            <w:left w:val="none" w:sz="0" w:space="0" w:color="auto"/>
            <w:bottom w:val="none" w:sz="0" w:space="0" w:color="auto"/>
            <w:right w:val="none" w:sz="0" w:space="0" w:color="auto"/>
          </w:divBdr>
        </w:div>
        <w:div w:id="1562058936">
          <w:marLeft w:val="0"/>
          <w:marRight w:val="0"/>
          <w:marTop w:val="0"/>
          <w:marBottom w:val="0"/>
          <w:divBdr>
            <w:top w:val="none" w:sz="0" w:space="0" w:color="auto"/>
            <w:left w:val="none" w:sz="0" w:space="0" w:color="auto"/>
            <w:bottom w:val="none" w:sz="0" w:space="0" w:color="auto"/>
            <w:right w:val="none" w:sz="0" w:space="0" w:color="auto"/>
          </w:divBdr>
        </w:div>
      </w:divsChild>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915893539">
      <w:bodyDiv w:val="1"/>
      <w:marLeft w:val="0"/>
      <w:marRight w:val="0"/>
      <w:marTop w:val="0"/>
      <w:marBottom w:val="0"/>
      <w:divBdr>
        <w:top w:val="none" w:sz="0" w:space="0" w:color="auto"/>
        <w:left w:val="none" w:sz="0" w:space="0" w:color="auto"/>
        <w:bottom w:val="none" w:sz="0" w:space="0" w:color="auto"/>
        <w:right w:val="none" w:sz="0" w:space="0" w:color="auto"/>
      </w:divBdr>
      <w:divsChild>
        <w:div w:id="958145282">
          <w:marLeft w:val="0"/>
          <w:marRight w:val="0"/>
          <w:marTop w:val="0"/>
          <w:marBottom w:val="0"/>
          <w:divBdr>
            <w:top w:val="none" w:sz="0" w:space="0" w:color="auto"/>
            <w:left w:val="none" w:sz="0" w:space="0" w:color="auto"/>
            <w:bottom w:val="none" w:sz="0" w:space="0" w:color="auto"/>
            <w:right w:val="none" w:sz="0" w:space="0" w:color="auto"/>
          </w:divBdr>
        </w:div>
        <w:div w:id="676618510">
          <w:marLeft w:val="0"/>
          <w:marRight w:val="0"/>
          <w:marTop w:val="0"/>
          <w:marBottom w:val="0"/>
          <w:divBdr>
            <w:top w:val="none" w:sz="0" w:space="0" w:color="auto"/>
            <w:left w:val="none" w:sz="0" w:space="0" w:color="auto"/>
            <w:bottom w:val="none" w:sz="0" w:space="0" w:color="auto"/>
            <w:right w:val="none" w:sz="0" w:space="0" w:color="auto"/>
          </w:divBdr>
        </w:div>
      </w:divsChild>
    </w:div>
    <w:div w:id="1951083586">
      <w:bodyDiv w:val="1"/>
      <w:marLeft w:val="0"/>
      <w:marRight w:val="0"/>
      <w:marTop w:val="0"/>
      <w:marBottom w:val="0"/>
      <w:divBdr>
        <w:top w:val="none" w:sz="0" w:space="0" w:color="auto"/>
        <w:left w:val="none" w:sz="0" w:space="0" w:color="auto"/>
        <w:bottom w:val="none" w:sz="0" w:space="0" w:color="auto"/>
        <w:right w:val="none" w:sz="0" w:space="0" w:color="auto"/>
      </w:divBdr>
      <w:divsChild>
        <w:div w:id="1056659718">
          <w:marLeft w:val="0"/>
          <w:marRight w:val="0"/>
          <w:marTop w:val="0"/>
          <w:marBottom w:val="0"/>
          <w:divBdr>
            <w:top w:val="none" w:sz="0" w:space="0" w:color="auto"/>
            <w:left w:val="none" w:sz="0" w:space="0" w:color="auto"/>
            <w:bottom w:val="none" w:sz="0" w:space="0" w:color="auto"/>
            <w:right w:val="none" w:sz="0" w:space="0" w:color="auto"/>
          </w:divBdr>
        </w:div>
        <w:div w:id="1465804417">
          <w:marLeft w:val="0"/>
          <w:marRight w:val="0"/>
          <w:marTop w:val="0"/>
          <w:marBottom w:val="0"/>
          <w:divBdr>
            <w:top w:val="none" w:sz="0" w:space="0" w:color="auto"/>
            <w:left w:val="none" w:sz="0" w:space="0" w:color="auto"/>
            <w:bottom w:val="none" w:sz="0" w:space="0" w:color="auto"/>
            <w:right w:val="none" w:sz="0" w:space="0" w:color="auto"/>
          </w:divBdr>
        </w:div>
        <w:div w:id="473185783">
          <w:marLeft w:val="0"/>
          <w:marRight w:val="0"/>
          <w:marTop w:val="0"/>
          <w:marBottom w:val="0"/>
          <w:divBdr>
            <w:top w:val="none" w:sz="0" w:space="0" w:color="auto"/>
            <w:left w:val="none" w:sz="0" w:space="0" w:color="auto"/>
            <w:bottom w:val="none" w:sz="0" w:space="0" w:color="auto"/>
            <w:right w:val="none" w:sz="0" w:space="0" w:color="auto"/>
          </w:divBdr>
        </w:div>
        <w:div w:id="972324388">
          <w:marLeft w:val="0"/>
          <w:marRight w:val="0"/>
          <w:marTop w:val="0"/>
          <w:marBottom w:val="0"/>
          <w:divBdr>
            <w:top w:val="none" w:sz="0" w:space="0" w:color="auto"/>
            <w:left w:val="none" w:sz="0" w:space="0" w:color="auto"/>
            <w:bottom w:val="none" w:sz="0" w:space="0" w:color="auto"/>
            <w:right w:val="none" w:sz="0" w:space="0" w:color="auto"/>
          </w:divBdr>
        </w:div>
        <w:div w:id="1457329977">
          <w:marLeft w:val="0"/>
          <w:marRight w:val="0"/>
          <w:marTop w:val="0"/>
          <w:marBottom w:val="0"/>
          <w:divBdr>
            <w:top w:val="none" w:sz="0" w:space="0" w:color="auto"/>
            <w:left w:val="none" w:sz="0" w:space="0" w:color="auto"/>
            <w:bottom w:val="none" w:sz="0" w:space="0" w:color="auto"/>
            <w:right w:val="none" w:sz="0" w:space="0" w:color="auto"/>
          </w:divBdr>
        </w:div>
        <w:div w:id="2088918010">
          <w:marLeft w:val="0"/>
          <w:marRight w:val="0"/>
          <w:marTop w:val="0"/>
          <w:marBottom w:val="0"/>
          <w:divBdr>
            <w:top w:val="none" w:sz="0" w:space="0" w:color="auto"/>
            <w:left w:val="none" w:sz="0" w:space="0" w:color="auto"/>
            <w:bottom w:val="none" w:sz="0" w:space="0" w:color="auto"/>
            <w:right w:val="none" w:sz="0" w:space="0" w:color="auto"/>
          </w:divBdr>
        </w:div>
        <w:div w:id="889223679">
          <w:marLeft w:val="0"/>
          <w:marRight w:val="0"/>
          <w:marTop w:val="0"/>
          <w:marBottom w:val="0"/>
          <w:divBdr>
            <w:top w:val="none" w:sz="0" w:space="0" w:color="auto"/>
            <w:left w:val="none" w:sz="0" w:space="0" w:color="auto"/>
            <w:bottom w:val="none" w:sz="0" w:space="0" w:color="auto"/>
            <w:right w:val="none" w:sz="0" w:space="0" w:color="auto"/>
          </w:divBdr>
        </w:div>
        <w:div w:id="1483039794">
          <w:marLeft w:val="0"/>
          <w:marRight w:val="0"/>
          <w:marTop w:val="0"/>
          <w:marBottom w:val="0"/>
          <w:divBdr>
            <w:top w:val="none" w:sz="0" w:space="0" w:color="auto"/>
            <w:left w:val="none" w:sz="0" w:space="0" w:color="auto"/>
            <w:bottom w:val="none" w:sz="0" w:space="0" w:color="auto"/>
            <w:right w:val="none" w:sz="0" w:space="0" w:color="auto"/>
          </w:divBdr>
        </w:div>
        <w:div w:id="62220150">
          <w:marLeft w:val="0"/>
          <w:marRight w:val="0"/>
          <w:marTop w:val="0"/>
          <w:marBottom w:val="0"/>
          <w:divBdr>
            <w:top w:val="none" w:sz="0" w:space="0" w:color="auto"/>
            <w:left w:val="none" w:sz="0" w:space="0" w:color="auto"/>
            <w:bottom w:val="none" w:sz="0" w:space="0" w:color="auto"/>
            <w:right w:val="none" w:sz="0" w:space="0" w:color="auto"/>
          </w:divBdr>
        </w:div>
        <w:div w:id="1198276596">
          <w:marLeft w:val="0"/>
          <w:marRight w:val="0"/>
          <w:marTop w:val="0"/>
          <w:marBottom w:val="0"/>
          <w:divBdr>
            <w:top w:val="none" w:sz="0" w:space="0" w:color="auto"/>
            <w:left w:val="none" w:sz="0" w:space="0" w:color="auto"/>
            <w:bottom w:val="none" w:sz="0" w:space="0" w:color="auto"/>
            <w:right w:val="none" w:sz="0" w:space="0" w:color="auto"/>
          </w:divBdr>
        </w:div>
        <w:div w:id="2090420626">
          <w:marLeft w:val="0"/>
          <w:marRight w:val="0"/>
          <w:marTop w:val="0"/>
          <w:marBottom w:val="0"/>
          <w:divBdr>
            <w:top w:val="none" w:sz="0" w:space="0" w:color="auto"/>
            <w:left w:val="none" w:sz="0" w:space="0" w:color="auto"/>
            <w:bottom w:val="none" w:sz="0" w:space="0" w:color="auto"/>
            <w:right w:val="none" w:sz="0" w:space="0" w:color="auto"/>
          </w:divBdr>
        </w:div>
      </w:divsChild>
    </w:div>
    <w:div w:id="2092308009">
      <w:bodyDiv w:val="1"/>
      <w:marLeft w:val="0"/>
      <w:marRight w:val="0"/>
      <w:marTop w:val="0"/>
      <w:marBottom w:val="0"/>
      <w:divBdr>
        <w:top w:val="none" w:sz="0" w:space="0" w:color="auto"/>
        <w:left w:val="none" w:sz="0" w:space="0" w:color="auto"/>
        <w:bottom w:val="none" w:sz="0" w:space="0" w:color="auto"/>
        <w:right w:val="none" w:sz="0" w:space="0" w:color="auto"/>
      </w:divBdr>
      <w:divsChild>
        <w:div w:id="297339425">
          <w:marLeft w:val="0"/>
          <w:marRight w:val="0"/>
          <w:marTop w:val="0"/>
          <w:marBottom w:val="0"/>
          <w:divBdr>
            <w:top w:val="none" w:sz="0" w:space="0" w:color="auto"/>
            <w:left w:val="none" w:sz="0" w:space="0" w:color="auto"/>
            <w:bottom w:val="none" w:sz="0" w:space="0" w:color="auto"/>
            <w:right w:val="none" w:sz="0" w:space="0" w:color="auto"/>
          </w:divBdr>
        </w:div>
        <w:div w:id="673149213">
          <w:marLeft w:val="0"/>
          <w:marRight w:val="0"/>
          <w:marTop w:val="0"/>
          <w:marBottom w:val="0"/>
          <w:divBdr>
            <w:top w:val="none" w:sz="0" w:space="0" w:color="auto"/>
            <w:left w:val="none" w:sz="0" w:space="0" w:color="auto"/>
            <w:bottom w:val="none" w:sz="0" w:space="0" w:color="auto"/>
            <w:right w:val="none" w:sz="0" w:space="0" w:color="auto"/>
          </w:divBdr>
        </w:div>
        <w:div w:id="341200610">
          <w:marLeft w:val="0"/>
          <w:marRight w:val="0"/>
          <w:marTop w:val="0"/>
          <w:marBottom w:val="0"/>
          <w:divBdr>
            <w:top w:val="none" w:sz="0" w:space="0" w:color="auto"/>
            <w:left w:val="none" w:sz="0" w:space="0" w:color="auto"/>
            <w:bottom w:val="none" w:sz="0" w:space="0" w:color="auto"/>
            <w:right w:val="none" w:sz="0" w:space="0" w:color="auto"/>
          </w:divBdr>
        </w:div>
        <w:div w:id="143373907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http://www.researchsupport.com.au/Bazeley_Kemp_2012_JMMR_submitted.pdf" TargetMode="External"/><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hyperlink" Target="https://www.savethechildren.org.uk/blogs/2014/read-on-get-on-a-mission-to-give-every-child-in-the-uk-a-brighter-future" TargetMode="Externa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hyperlink" Target="https://www.pacey.org.uk/parents/resources-for-parents/tips,-factsheets-and-downloads/sharing-book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hyperlink" Target="https://doi.org/10.1080/03054985.2012.689693"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23" Type="http://schemas.openxmlformats.org/officeDocument/2006/relationships/hyperlink" Target="https://doi.org/10.1053/apnr.2002.34181" TargetMode="Externa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doi.org/10.1177/1744987120927206"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hyperlink" Target="https://doi.org/10.1080/10409289.2019.1692624" TargetMode="External"/><Relationship Id="rId27"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68A63777780345488AEDE65D17406932" ma:contentTypeVersion="7" ma:contentTypeDescription="Create a new document." ma:contentTypeScope="" ma:versionID="958e09e44074dbeedb939f3fc4a37e97">
  <xsd:schema xmlns:xsd="http://www.w3.org/2001/XMLSchema" xmlns:xs="http://www.w3.org/2001/XMLSchema" xmlns:p="http://schemas.microsoft.com/office/2006/metadata/properties" xmlns:ns2="0603a90d-959e-48fe-8252-6d5b018ba160" xmlns:ns3="16bfc89a-06a0-41d6-ae50-6ff65b36cb8b" targetNamespace="http://schemas.microsoft.com/office/2006/metadata/properties" ma:root="true" ma:fieldsID="b46c1a5c5839c28815147f5a82846fe3" ns2:_="" ns3:_="">
    <xsd:import namespace="0603a90d-959e-48fe-8252-6d5b018ba160"/>
    <xsd:import namespace="16bfc89a-06a0-41d6-ae50-6ff65b36cb8b"/>
    <xsd:element name="properties">
      <xsd:complexType>
        <xsd:sequence>
          <xsd:element name="documentManagement">
            <xsd:complexType>
              <xsd:all>
                <xsd:element ref="ns2:MediaServiceMetadata" minOccurs="0"/>
                <xsd:element ref="ns2:MediaServiceFastMetadata" minOccurs="0"/>
                <xsd:element ref="ns2:MediaLengthInSeconds" minOccurs="0"/>
                <xsd:element ref="ns2:MediaServiceAutoKeyPoints" minOccurs="0"/>
                <xsd:element ref="ns2:MediaServiceKeyPoint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03a90d-959e-48fe-8252-6d5b018ba1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LengthInSeconds" ma:index="10" nillable="true" ma:displayName="MediaLengthInSeconds" ma:hidden="true" ma:internalName="MediaLengthInSeconds" ma:readOnly="true">
      <xsd:simpleType>
        <xsd:restriction base="dms:Unknown"/>
      </xsd:simpleType>
    </xsd:element>
    <xsd:element name="MediaServiceAutoKeyPoints" ma:index="11" nillable="true" ma:displayName="MediaServiceAutoKeyPoints" ma:hidden="true" ma:internalName="MediaServiceAutoKeyPoints" ma:readOnly="true">
      <xsd:simpleType>
        <xsd:restriction base="dms:Note"/>
      </xsd:simpleType>
    </xsd:element>
    <xsd:element name="MediaServiceKeyPoints" ma:index="12"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6bfc89a-06a0-41d6-ae50-6ff65b36cb8b"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628D88E-9B86-4693-BDC4-7440F4A700EF}">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purl.org/dc/elements/1.1/"/>
    <ds:schemaRef ds:uri="http://schemas.microsoft.com/office/2006/metadata/properties"/>
    <ds:schemaRef ds:uri="http://schemas.openxmlformats.org/package/2006/metadata/core-properties"/>
    <ds:schemaRef ds:uri="http://purl.org/dc/dcmitype/"/>
    <ds:schemaRef ds:uri="http://purl.org/dc/terms/"/>
    <ds:schemaRef ds:uri="16bfc89a-06a0-41d6-ae50-6ff65b36cb8b"/>
    <ds:schemaRef ds:uri="http://schemas.microsoft.com/office/2006/documentManagement/types"/>
    <ds:schemaRef ds:uri="http://schemas.microsoft.com/office/infopath/2007/PartnerControls"/>
    <ds:schemaRef ds:uri="0603a90d-959e-48fe-8252-6d5b018ba160"/>
    <ds:schemaRef ds:uri="http://www.w3.org/XML/1998/namespace"/>
  </ds:schemaRefs>
</ds:datastoreItem>
</file>

<file path=customXml/itemProps4.xml><?xml version="1.0" encoding="utf-8"?>
<ds:datastoreItem xmlns:ds="http://schemas.openxmlformats.org/officeDocument/2006/customXml" ds:itemID="{32646110-B1B9-4A83-B9DA-2E32113F89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603a90d-959e-48fe-8252-6d5b018ba160"/>
    <ds:schemaRef ds:uri="16bfc89a-06a0-41d6-ae50-6ff65b36cb8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23</Pages>
  <Words>6531</Words>
  <Characters>37233</Characters>
  <Application>Microsoft Office Word</Application>
  <DocSecurity>0</DocSecurity>
  <Lines>310</Lines>
  <Paragraphs>87</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43677</CharactersWithSpaces>
  <SharedDoc>false</SharedDoc>
  <HLinks>
    <vt:vector size="48" baseType="variant">
      <vt:variant>
        <vt:i4>7143453</vt:i4>
      </vt:variant>
      <vt:variant>
        <vt:i4>21</vt:i4>
      </vt:variant>
      <vt:variant>
        <vt:i4>0</vt:i4>
      </vt:variant>
      <vt:variant>
        <vt:i4>5</vt:i4>
      </vt:variant>
      <vt:variant>
        <vt:lpwstr>mailto:pgresearch@uwtsd.ac.uk</vt:lpwstr>
      </vt:variant>
      <vt:variant>
        <vt:lpwstr/>
      </vt:variant>
      <vt:variant>
        <vt:i4>2162720</vt:i4>
      </vt:variant>
      <vt:variant>
        <vt:i4>18</vt:i4>
      </vt:variant>
      <vt:variant>
        <vt:i4>0</vt:i4>
      </vt:variant>
      <vt:variant>
        <vt:i4>5</vt:i4>
      </vt:variant>
      <vt:variant>
        <vt:lpwstr>http://www.uwtsd.ac.uk/academic-office/</vt:lpwstr>
      </vt:variant>
      <vt:variant>
        <vt:lpwstr/>
      </vt:variant>
      <vt:variant>
        <vt:i4>7143453</vt:i4>
      </vt:variant>
      <vt:variant>
        <vt:i4>15</vt:i4>
      </vt:variant>
      <vt:variant>
        <vt:i4>0</vt:i4>
      </vt:variant>
      <vt:variant>
        <vt:i4>5</vt:i4>
      </vt:variant>
      <vt:variant>
        <vt:lpwstr>mailto:pgresearch@uwtsd.ac.uk</vt:lpwstr>
      </vt:variant>
      <vt:variant>
        <vt:lpwstr/>
      </vt:variant>
      <vt:variant>
        <vt:i4>2097257</vt:i4>
      </vt:variant>
      <vt:variant>
        <vt:i4>12</vt:i4>
      </vt:variant>
      <vt:variant>
        <vt:i4>0</vt:i4>
      </vt:variant>
      <vt:variant>
        <vt:i4>5</vt:i4>
      </vt:variant>
      <vt:variant>
        <vt:lpwstr>http://www.uwtsd.ac.uk/media/uwtsd-website/content-assets/documents/research/Research-Integrity-and-Ethics---Code-of-Practice-(2015-18).pdf</vt:lpwstr>
      </vt:variant>
      <vt:variant>
        <vt:lpwstr/>
      </vt:variant>
      <vt:variant>
        <vt:i4>3407989</vt:i4>
      </vt:variant>
      <vt:variant>
        <vt:i4>9</vt:i4>
      </vt:variant>
      <vt:variant>
        <vt:i4>0</vt:i4>
      </vt:variant>
      <vt:variant>
        <vt:i4>5</vt:i4>
      </vt:variant>
      <vt:variant>
        <vt:lpwstr>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vt:lpwstr>
      </vt:variant>
      <vt:variant>
        <vt:lpwstr/>
      </vt:variant>
      <vt:variant>
        <vt:i4>2752547</vt:i4>
      </vt:variant>
      <vt:variant>
        <vt:i4>6</vt:i4>
      </vt:variant>
      <vt:variant>
        <vt:i4>0</vt:i4>
      </vt:variant>
      <vt:variant>
        <vt:i4>5</vt:i4>
      </vt:variant>
      <vt:variant>
        <vt:lpwstr>https://eur01.safelinks.protection.outlook.com/?url=https%3A%2F%2Fresearchdata.uwtsd.ac.uk%2F&amp;data=02%7C01%7Cj.venus%40uwtsd.ac.uk%7C981cf28ddfcb48854c9c08d6fa466348%7C4e0f11f9046e45059cb8db2152311e21%7C0%7C0%7C636971577546588290&amp;sdata=GQ7YGAe3R0%2B%2Fb3MjzwgWiPTdMx0%2BDaoMF2MilFdT01I%3D&amp;reserved=0</vt:lpwstr>
      </vt:variant>
      <vt:variant>
        <vt:lpwstr/>
      </vt:variant>
      <vt:variant>
        <vt:i4>7864441</vt:i4>
      </vt:variant>
      <vt:variant>
        <vt:i4>3</vt:i4>
      </vt:variant>
      <vt:variant>
        <vt:i4>0</vt:i4>
      </vt:variant>
      <vt:variant>
        <vt:i4>5</vt:i4>
      </vt:variant>
      <vt:variant>
        <vt:lpwstr>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vt:lpwstr>
      </vt:variant>
      <vt:variant>
        <vt:lpwstr/>
      </vt:variant>
      <vt:variant>
        <vt:i4>6750246</vt:i4>
      </vt:variant>
      <vt:variant>
        <vt:i4>0</vt:i4>
      </vt:variant>
      <vt:variant>
        <vt:i4>0</vt:i4>
      </vt:variant>
      <vt:variant>
        <vt:i4>5</vt:i4>
      </vt:variant>
      <vt:variant>
        <vt:lpwstr>C:\Users\c.lohmann-hancock\AppData\Local\Microsoft\Windows\INetCache\REICoP-17-20-v3-Final.pdf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Kevin Brice</dc:creator>
  <cp:keywords/>
  <cp:lastModifiedBy>Hayley Griffiths (2109391)</cp:lastModifiedBy>
  <cp:revision>2</cp:revision>
  <cp:lastPrinted>2016-10-24T20:21:00Z</cp:lastPrinted>
  <dcterms:created xsi:type="dcterms:W3CDTF">2022-05-15T17:51:00Z</dcterms:created>
  <dcterms:modified xsi:type="dcterms:W3CDTF">2022-05-15T17:51:00Z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0x01010068A63777780345488AEDE65D17406932</vt:lpwstr>
  </property>
</Properties>
</file>