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7CD5506" w:rsidR="00A80868" w:rsidRPr="003C7DED" w:rsidRDefault="00FD13F7" w:rsidP="008C14E9">
            <w:pPr>
              <w:rPr>
                <w:rFonts w:ascii="Arial" w:hAnsi="Arial" w:cs="Arial"/>
                <w:sz w:val="22"/>
                <w:szCs w:val="22"/>
              </w:rPr>
            </w:pPr>
            <w:r>
              <w:rPr>
                <w:rFonts w:ascii="Arial" w:hAnsi="Arial" w:cs="Arial"/>
                <w:sz w:val="22"/>
                <w:szCs w:val="22"/>
              </w:rPr>
              <w:t>Anthony Guy Walker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F15909A" w:rsidR="00B60A98" w:rsidRPr="003C7DED" w:rsidRDefault="00FD13F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B17FEE9" w:rsidR="00B60A98" w:rsidRPr="003C7DED" w:rsidRDefault="00FD13F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01EDF2E" w:rsidR="00A80868" w:rsidRPr="003C7DED" w:rsidRDefault="006F5F8C" w:rsidP="008C14E9">
            <w:pPr>
              <w:rPr>
                <w:rFonts w:ascii="Arial" w:hAnsi="Arial" w:cs="Arial"/>
                <w:sz w:val="22"/>
                <w:szCs w:val="22"/>
              </w:rPr>
            </w:pPr>
            <w:r>
              <w:rPr>
                <w:rFonts w:ascii="Arial" w:hAnsi="Arial" w:cs="Arial"/>
                <w:sz w:val="22"/>
                <w:szCs w:val="22"/>
              </w:rPr>
              <w:t>UWTSD/Mechanical Engineering / Swansea</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D87C0C2" w:rsidR="00A80868" w:rsidRPr="003C7DED" w:rsidRDefault="00FD13F7"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AC7504D" w:rsidR="00A80868" w:rsidRPr="003C7DED" w:rsidRDefault="006F5F8C" w:rsidP="008C14E9">
            <w:pPr>
              <w:rPr>
                <w:rFonts w:ascii="Arial" w:hAnsi="Arial" w:cs="Arial"/>
                <w:sz w:val="22"/>
                <w:szCs w:val="22"/>
              </w:rPr>
            </w:pPr>
            <w:r>
              <w:rPr>
                <w:rFonts w:ascii="Arial" w:hAnsi="Arial" w:cs="Arial"/>
                <w:sz w:val="22"/>
                <w:szCs w:val="22"/>
              </w:rPr>
              <w:t>2519861@student.uwtsd.ac.uk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A3C12E4" w:rsidR="00A80868" w:rsidRPr="003C7DED" w:rsidRDefault="006F5F8C" w:rsidP="008C14E9">
            <w:pPr>
              <w:rPr>
                <w:rFonts w:ascii="Arial" w:hAnsi="Arial" w:cs="Arial"/>
                <w:sz w:val="22"/>
                <w:szCs w:val="22"/>
              </w:rPr>
            </w:pPr>
            <w:r>
              <w:rPr>
                <w:rFonts w:ascii="Arial" w:hAnsi="Arial" w:cs="Arial"/>
                <w:sz w:val="22"/>
                <w:szCs w:val="22"/>
              </w:rPr>
              <w:t>07788663853</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C178C1B" w:rsidR="0069797A" w:rsidRPr="006F5F8C" w:rsidRDefault="006F5F8C" w:rsidP="008C14E9">
            <w:pPr>
              <w:rPr>
                <w:rFonts w:ascii="Arial" w:hAnsi="Arial" w:cs="Arial"/>
                <w:sz w:val="22"/>
                <w:szCs w:val="22"/>
              </w:rPr>
            </w:pPr>
            <w:r w:rsidRPr="006F5F8C">
              <w:rPr>
                <w:rFonts w:ascii="Arial" w:hAnsi="Arial" w:cs="Arial"/>
                <w:sz w:val="22"/>
                <w:szCs w:val="22"/>
              </w:rPr>
              <w:t>Simulated barrel refinements to increase barrel muzzle velocity</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303D46BF" w:rsidR="0069797A" w:rsidRPr="003C7DED" w:rsidRDefault="006F5F8C" w:rsidP="008C14E9">
            <w:pPr>
              <w:rPr>
                <w:rFonts w:ascii="Arial" w:hAnsi="Arial" w:cs="Arial"/>
                <w:sz w:val="22"/>
                <w:szCs w:val="22"/>
              </w:rPr>
            </w:pPr>
            <w:r>
              <w:rPr>
                <w:rFonts w:ascii="Arial" w:hAnsi="Arial" w:cs="Arial"/>
                <w:sz w:val="22"/>
                <w:szCs w:val="22"/>
              </w:rPr>
              <w:t>02-Feb-27</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33A36C2F" w:rsidR="0069797A" w:rsidRPr="003C7DED" w:rsidRDefault="006F5F8C" w:rsidP="008C14E9">
            <w:pPr>
              <w:rPr>
                <w:rFonts w:ascii="Arial" w:hAnsi="Arial" w:cs="Arial"/>
                <w:sz w:val="22"/>
                <w:szCs w:val="22"/>
              </w:rPr>
            </w:pPr>
            <w:r>
              <w:rPr>
                <w:rFonts w:ascii="Arial" w:hAnsi="Arial" w:cs="Arial"/>
                <w:sz w:val="22"/>
                <w:szCs w:val="22"/>
              </w:rPr>
              <w:t>01-Sept-27</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EBBB2D1" w:rsidR="00A80868" w:rsidRPr="003C7DED" w:rsidRDefault="006F5F8C" w:rsidP="008C14E9">
            <w:pPr>
              <w:rPr>
                <w:rFonts w:ascii="Arial" w:hAnsi="Arial" w:cs="Arial"/>
                <w:sz w:val="22"/>
                <w:szCs w:val="22"/>
              </w:rPr>
            </w:pPr>
            <w:r>
              <w:rPr>
                <w:rFonts w:ascii="Arial" w:hAnsi="Arial" w:cs="Arial"/>
                <w:sz w:val="22"/>
                <w:szCs w:val="22"/>
              </w:rPr>
              <w:t>2519861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E4F6EE1" w:rsidR="00A80868" w:rsidRPr="003C7DED" w:rsidRDefault="006F5F8C" w:rsidP="008C14E9">
            <w:pPr>
              <w:rPr>
                <w:rFonts w:ascii="Arial" w:hAnsi="Arial" w:cs="Arial"/>
                <w:sz w:val="22"/>
                <w:szCs w:val="22"/>
              </w:rPr>
            </w:pPr>
            <w:r>
              <w:rPr>
                <w:rFonts w:ascii="Arial" w:hAnsi="Arial" w:cs="Arial"/>
                <w:sz w:val="22"/>
                <w:szCs w:val="22"/>
              </w:rPr>
              <w:t>MSc Mechanical Engineering</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FB1B659" w:rsidR="00A80868" w:rsidRPr="003C7DED" w:rsidRDefault="006F5F8C" w:rsidP="008C14E9">
            <w:pPr>
              <w:rPr>
                <w:rFonts w:ascii="Arial" w:hAnsi="Arial" w:cs="Arial"/>
                <w:sz w:val="22"/>
                <w:szCs w:val="22"/>
              </w:rPr>
            </w:pPr>
            <w:r>
              <w:rPr>
                <w:rFonts w:ascii="Arial" w:hAnsi="Arial" w:cs="Arial"/>
                <w:sz w:val="22"/>
                <w:szCs w:val="22"/>
              </w:rPr>
              <w:t>Andrew Thorne</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21CF8BF0" w:rsidR="00A35E44" w:rsidRPr="003C7DED" w:rsidRDefault="006F5F8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BF045BF" w:rsidR="00F150A6" w:rsidRPr="003C7DED" w:rsidRDefault="002D6BB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0F28AE1" w:rsidR="00F150A6" w:rsidRPr="003C7DED" w:rsidRDefault="002D6BB5"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609E749" w:rsidR="00F150A6" w:rsidRPr="003C7DED" w:rsidRDefault="002D6BB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329EC9FD" w:rsidR="00A35E44" w:rsidRPr="003C7DED" w:rsidRDefault="002D6BB5"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EE2E99F" w14:textId="77777777" w:rsidR="002D6BB5" w:rsidRPr="002D6BB5" w:rsidRDefault="002D6BB5" w:rsidP="002D6BB5">
            <w:pPr>
              <w:autoSpaceDE w:val="0"/>
              <w:autoSpaceDN w:val="0"/>
              <w:adjustRightInd w:val="0"/>
              <w:rPr>
                <w:rFonts w:ascii="Arial" w:hAnsi="Arial" w:cs="Arial"/>
                <w:sz w:val="22"/>
                <w:szCs w:val="22"/>
              </w:rPr>
            </w:pPr>
            <w:r w:rsidRPr="002D6BB5">
              <w:rPr>
                <w:rFonts w:ascii="Arial" w:hAnsi="Arial" w:cs="Arial"/>
                <w:sz w:val="22"/>
                <w:szCs w:val="22"/>
              </w:rPr>
              <w:t>Aims</w:t>
            </w:r>
          </w:p>
          <w:p w14:paraId="22294843" w14:textId="2EE60F7F" w:rsidR="002D6BB5" w:rsidRPr="002D6BB5" w:rsidRDefault="002D6BB5" w:rsidP="002D6BB5">
            <w:pPr>
              <w:autoSpaceDE w:val="0"/>
              <w:autoSpaceDN w:val="0"/>
              <w:adjustRightInd w:val="0"/>
              <w:rPr>
                <w:rFonts w:ascii="Arial" w:hAnsi="Arial" w:cs="Arial"/>
                <w:sz w:val="22"/>
                <w:szCs w:val="22"/>
              </w:rPr>
            </w:pPr>
            <w:r w:rsidRPr="002D6BB5">
              <w:rPr>
                <w:rFonts w:ascii="Arial" w:hAnsi="Arial" w:cs="Arial"/>
                <w:sz w:val="22"/>
                <w:szCs w:val="22"/>
              </w:rPr>
              <w:t>1.</w:t>
            </w:r>
            <w:r w:rsidRPr="002D6BB5">
              <w:rPr>
                <w:rFonts w:ascii="Arial" w:hAnsi="Arial" w:cs="Arial"/>
                <w:sz w:val="22"/>
                <w:szCs w:val="22"/>
              </w:rPr>
              <w:tab/>
              <w:t xml:space="preserve">To investigate how precise geometric barrel refinements influence muzzle velocity using a </w:t>
            </w:r>
            <w:r w:rsidR="00696D2E">
              <w:rPr>
                <w:rFonts w:ascii="Arial" w:hAnsi="Arial" w:cs="Arial"/>
                <w:sz w:val="22"/>
                <w:szCs w:val="22"/>
              </w:rPr>
              <w:t xml:space="preserve">     </w:t>
            </w:r>
            <w:r w:rsidRPr="002D6BB5">
              <w:rPr>
                <w:rFonts w:ascii="Arial" w:hAnsi="Arial" w:cs="Arial"/>
                <w:sz w:val="22"/>
                <w:szCs w:val="22"/>
              </w:rPr>
              <w:t>controlled internal ballistics simulation environment.</w:t>
            </w:r>
          </w:p>
          <w:p w14:paraId="24C60177" w14:textId="77777777" w:rsidR="002D6BB5" w:rsidRPr="002D6BB5" w:rsidRDefault="002D6BB5" w:rsidP="002D6BB5">
            <w:pPr>
              <w:autoSpaceDE w:val="0"/>
              <w:autoSpaceDN w:val="0"/>
              <w:adjustRightInd w:val="0"/>
              <w:rPr>
                <w:rFonts w:ascii="Arial" w:hAnsi="Arial" w:cs="Arial"/>
                <w:sz w:val="22"/>
                <w:szCs w:val="22"/>
              </w:rPr>
            </w:pPr>
            <w:r w:rsidRPr="002D6BB5">
              <w:rPr>
                <w:rFonts w:ascii="Arial" w:hAnsi="Arial" w:cs="Arial"/>
                <w:sz w:val="22"/>
                <w:szCs w:val="22"/>
              </w:rPr>
              <w:t>2.</w:t>
            </w:r>
            <w:r w:rsidRPr="002D6BB5">
              <w:rPr>
                <w:rFonts w:ascii="Arial" w:hAnsi="Arial" w:cs="Arial"/>
                <w:sz w:val="22"/>
                <w:szCs w:val="22"/>
              </w:rPr>
              <w:tab/>
              <w:t>To quantify the performance impact of micro scale bore narrowing, muzzle end constriction, and ±1" barrel length adjustments through repeated simulation runs and averaged numerical outputs.</w:t>
            </w:r>
          </w:p>
          <w:p w14:paraId="5B3304E0" w14:textId="77777777" w:rsidR="002D6BB5" w:rsidRPr="002D6BB5" w:rsidRDefault="002D6BB5" w:rsidP="002D6BB5">
            <w:pPr>
              <w:autoSpaceDE w:val="0"/>
              <w:autoSpaceDN w:val="0"/>
              <w:adjustRightInd w:val="0"/>
              <w:rPr>
                <w:rFonts w:ascii="Arial" w:hAnsi="Arial" w:cs="Arial"/>
                <w:sz w:val="22"/>
                <w:szCs w:val="22"/>
              </w:rPr>
            </w:pPr>
            <w:r w:rsidRPr="002D6BB5">
              <w:rPr>
                <w:rFonts w:ascii="Arial" w:hAnsi="Arial" w:cs="Arial"/>
                <w:sz w:val="22"/>
                <w:szCs w:val="22"/>
              </w:rPr>
              <w:t>3.</w:t>
            </w:r>
            <w:r w:rsidRPr="002D6BB5">
              <w:rPr>
                <w:rFonts w:ascii="Arial" w:hAnsi="Arial" w:cs="Arial"/>
                <w:sz w:val="22"/>
                <w:szCs w:val="22"/>
              </w:rPr>
              <w:tab/>
              <w:t>To identify the optimal barrel refinement or refinement set that produces the greatest simulated improvement in muzzle velocity.</w:t>
            </w:r>
          </w:p>
          <w:p w14:paraId="4F4EECA0" w14:textId="77777777" w:rsidR="002D6BB5" w:rsidRPr="002D6BB5" w:rsidRDefault="002D6BB5" w:rsidP="002D6BB5">
            <w:pPr>
              <w:autoSpaceDE w:val="0"/>
              <w:autoSpaceDN w:val="0"/>
              <w:adjustRightInd w:val="0"/>
              <w:rPr>
                <w:rFonts w:ascii="Arial" w:hAnsi="Arial" w:cs="Arial"/>
                <w:sz w:val="22"/>
                <w:szCs w:val="22"/>
              </w:rPr>
            </w:pPr>
          </w:p>
          <w:p w14:paraId="21D89B81" w14:textId="77777777" w:rsidR="002D6BB5" w:rsidRPr="002D6BB5" w:rsidRDefault="002D6BB5" w:rsidP="002D6BB5">
            <w:pPr>
              <w:autoSpaceDE w:val="0"/>
              <w:autoSpaceDN w:val="0"/>
              <w:adjustRightInd w:val="0"/>
              <w:rPr>
                <w:rFonts w:ascii="Arial" w:hAnsi="Arial" w:cs="Arial"/>
                <w:sz w:val="22"/>
                <w:szCs w:val="22"/>
              </w:rPr>
            </w:pPr>
            <w:r w:rsidRPr="002D6BB5">
              <w:rPr>
                <w:rFonts w:ascii="Arial" w:hAnsi="Arial" w:cs="Arial"/>
                <w:sz w:val="22"/>
                <w:szCs w:val="22"/>
              </w:rPr>
              <w:t>Objective</w:t>
            </w:r>
          </w:p>
          <w:p w14:paraId="0DD2747D" w14:textId="77777777" w:rsidR="002D6BB5" w:rsidRPr="002D6BB5" w:rsidRDefault="002D6BB5" w:rsidP="002D6BB5">
            <w:pPr>
              <w:autoSpaceDE w:val="0"/>
              <w:autoSpaceDN w:val="0"/>
              <w:adjustRightInd w:val="0"/>
              <w:rPr>
                <w:rFonts w:ascii="Arial" w:hAnsi="Arial" w:cs="Arial"/>
                <w:sz w:val="22"/>
                <w:szCs w:val="22"/>
              </w:rPr>
            </w:pPr>
          </w:p>
          <w:p w14:paraId="5DCBA3F8" w14:textId="77777777" w:rsidR="002D6BB5" w:rsidRPr="002D6BB5" w:rsidRDefault="002D6BB5" w:rsidP="002D6BB5">
            <w:pPr>
              <w:autoSpaceDE w:val="0"/>
              <w:autoSpaceDN w:val="0"/>
              <w:adjustRightInd w:val="0"/>
              <w:rPr>
                <w:rFonts w:ascii="Arial" w:hAnsi="Arial" w:cs="Arial"/>
                <w:sz w:val="22"/>
                <w:szCs w:val="22"/>
              </w:rPr>
            </w:pPr>
            <w:r w:rsidRPr="002D6BB5">
              <w:rPr>
                <w:rFonts w:ascii="Arial" w:hAnsi="Arial" w:cs="Arial"/>
                <w:sz w:val="22"/>
                <w:szCs w:val="22"/>
              </w:rPr>
              <w:t>To determine whether specific geometric barrel refinements produce a measurable improvement in simulated muzzle velocity by running multiple simulation iterations for each modification averaging the results to ensure numerical reliability and comparing these averaged outputs to identify the most effective refinement or combination of refinements.</w:t>
            </w:r>
          </w:p>
          <w:p w14:paraId="458C7D38" w14:textId="685E42A6" w:rsidR="003F1A54" w:rsidRPr="003C7DED" w:rsidRDefault="002D6BB5" w:rsidP="002D6BB5">
            <w:pPr>
              <w:autoSpaceDE w:val="0"/>
              <w:autoSpaceDN w:val="0"/>
              <w:adjustRightInd w:val="0"/>
              <w:rPr>
                <w:rFonts w:ascii="Arial" w:hAnsi="Arial" w:cs="Arial"/>
                <w:sz w:val="22"/>
                <w:szCs w:val="22"/>
              </w:rPr>
            </w:pPr>
            <w:r w:rsidRPr="002D6BB5">
              <w:rPr>
                <w:rFonts w:ascii="Arial" w:hAnsi="Arial" w:cs="Arial"/>
                <w:sz w:val="22"/>
                <w:szCs w:val="22"/>
              </w:rPr>
              <w:t> </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185E8845" w14:textId="5FA76CD6" w:rsidR="002D6BB5" w:rsidRPr="002D6BB5" w:rsidRDefault="002D6BB5" w:rsidP="002D6BB5">
            <w:pPr>
              <w:rPr>
                <w:rFonts w:ascii="Arial" w:hAnsi="Arial" w:cs="Arial"/>
                <w:sz w:val="22"/>
                <w:szCs w:val="22"/>
              </w:rPr>
            </w:pPr>
            <w:r w:rsidRPr="002D6BB5">
              <w:rPr>
                <w:rFonts w:ascii="Arial" w:hAnsi="Arial" w:cs="Arial"/>
                <w:sz w:val="22"/>
                <w:szCs w:val="22"/>
              </w:rPr>
              <w:t xml:space="preserve">This research addresses a critical need within </w:t>
            </w:r>
            <w:r w:rsidR="00696D2E">
              <w:rPr>
                <w:rFonts w:ascii="Arial" w:hAnsi="Arial" w:cs="Arial"/>
                <w:sz w:val="22"/>
                <w:szCs w:val="22"/>
              </w:rPr>
              <w:t>ballistics</w:t>
            </w:r>
            <w:r w:rsidRPr="002D6BB5">
              <w:rPr>
                <w:rFonts w:ascii="Arial" w:hAnsi="Arial" w:cs="Arial"/>
                <w:sz w:val="22"/>
                <w:szCs w:val="22"/>
              </w:rPr>
              <w:t xml:space="preserve"> engineering by examining how micro</w:t>
            </w:r>
            <w:r w:rsidRPr="002D6BB5">
              <w:rPr>
                <w:rFonts w:ascii="Cambria Math" w:hAnsi="Cambria Math" w:cs="Cambria Math"/>
                <w:sz w:val="22"/>
                <w:szCs w:val="22"/>
              </w:rPr>
              <w:t>‑</w:t>
            </w:r>
            <w:r w:rsidRPr="002D6BB5">
              <w:rPr>
                <w:rFonts w:ascii="Arial" w:hAnsi="Arial" w:cs="Arial"/>
                <w:sz w:val="22"/>
                <w:szCs w:val="22"/>
              </w:rPr>
              <w:t>scale geometric refinements to small</w:t>
            </w:r>
            <w:r w:rsidRPr="002D6BB5">
              <w:rPr>
                <w:rFonts w:ascii="Cambria Math" w:hAnsi="Cambria Math" w:cs="Cambria Math"/>
                <w:sz w:val="22"/>
                <w:szCs w:val="22"/>
              </w:rPr>
              <w:t>‑</w:t>
            </w:r>
            <w:r w:rsidRPr="002D6BB5">
              <w:rPr>
                <w:rFonts w:ascii="Arial" w:hAnsi="Arial" w:cs="Arial"/>
                <w:sz w:val="22"/>
                <w:szCs w:val="22"/>
              </w:rPr>
              <w:t>arms barrels influence muzzle velocity through controlled internal</w:t>
            </w:r>
            <w:r w:rsidRPr="002D6BB5">
              <w:rPr>
                <w:rFonts w:ascii="Cambria Math" w:hAnsi="Cambria Math" w:cs="Cambria Math"/>
                <w:sz w:val="22"/>
                <w:szCs w:val="22"/>
              </w:rPr>
              <w:t>‑</w:t>
            </w:r>
            <w:r w:rsidRPr="002D6BB5">
              <w:rPr>
                <w:rFonts w:ascii="Arial" w:hAnsi="Arial" w:cs="Arial"/>
                <w:sz w:val="22"/>
                <w:szCs w:val="22"/>
              </w:rPr>
              <w:t>ballistics simulation. Understanding the sensitivity of muzzle velocity to bore diameter, constriction and barrel length is of importance both within the field of weapons engineering and more broadly across sectors concerned with precision manufacturing, materials behaviour and high</w:t>
            </w:r>
            <w:r w:rsidRPr="002D6BB5">
              <w:rPr>
                <w:rFonts w:ascii="Cambria Math" w:hAnsi="Cambria Math" w:cs="Cambria Math"/>
                <w:sz w:val="22"/>
                <w:szCs w:val="22"/>
              </w:rPr>
              <w:t>‑</w:t>
            </w:r>
            <w:r w:rsidRPr="002D6BB5">
              <w:rPr>
                <w:rFonts w:ascii="Arial" w:hAnsi="Arial" w:cs="Arial"/>
                <w:sz w:val="22"/>
                <w:szCs w:val="22"/>
              </w:rPr>
              <w:t>pressure dynamic systems. By focusing on refinements that fall within realistic manufacturing tolerances the study contributes knowledge that is directly relevant to organisations, engineering manufacturers and academic researchers working on performance optimisation and system reliability.</w:t>
            </w:r>
          </w:p>
          <w:p w14:paraId="7D9E6E91" w14:textId="77777777" w:rsidR="002D6BB5" w:rsidRPr="002D6BB5" w:rsidRDefault="002D6BB5" w:rsidP="002D6BB5">
            <w:pPr>
              <w:rPr>
                <w:rFonts w:ascii="Arial" w:hAnsi="Arial" w:cs="Arial"/>
                <w:sz w:val="22"/>
                <w:szCs w:val="22"/>
              </w:rPr>
            </w:pPr>
          </w:p>
          <w:p w14:paraId="4204B706" w14:textId="77777777" w:rsidR="002D6BB5" w:rsidRPr="002D6BB5" w:rsidRDefault="002D6BB5" w:rsidP="002D6BB5">
            <w:pPr>
              <w:rPr>
                <w:rFonts w:ascii="Arial" w:hAnsi="Arial" w:cs="Arial"/>
                <w:sz w:val="22"/>
                <w:szCs w:val="22"/>
              </w:rPr>
            </w:pPr>
            <w:r w:rsidRPr="002D6BB5">
              <w:rPr>
                <w:rFonts w:ascii="Arial" w:hAnsi="Arial" w:cs="Arial"/>
                <w:sz w:val="22"/>
                <w:szCs w:val="22"/>
              </w:rPr>
              <w:t>The project has the potential to advance current understanding by generating new quantitative evidence on how subtle geometric changes affect internal ballistic performance. Existing literature tends to examine single variables in isolation or focuses on large</w:t>
            </w:r>
            <w:r w:rsidRPr="002D6BB5">
              <w:rPr>
                <w:rFonts w:ascii="Cambria Math" w:hAnsi="Cambria Math" w:cs="Cambria Math"/>
                <w:sz w:val="22"/>
                <w:szCs w:val="22"/>
              </w:rPr>
              <w:t>‑</w:t>
            </w:r>
            <w:r w:rsidRPr="002D6BB5">
              <w:rPr>
                <w:rFonts w:ascii="Arial" w:hAnsi="Arial" w:cs="Arial"/>
                <w:sz w:val="22"/>
                <w:szCs w:val="22"/>
              </w:rPr>
              <w:t xml:space="preserve">scale design changes; this research fills a gap by </w:t>
            </w:r>
            <w:r w:rsidRPr="002D6BB5">
              <w:rPr>
                <w:rFonts w:ascii="Arial" w:hAnsi="Arial" w:cs="Arial"/>
                <w:sz w:val="22"/>
                <w:szCs w:val="22"/>
              </w:rPr>
              <w:lastRenderedPageBreak/>
              <w:t>systematically analysing micro</w:t>
            </w:r>
            <w:r w:rsidRPr="002D6BB5">
              <w:rPr>
                <w:rFonts w:ascii="Cambria Math" w:hAnsi="Cambria Math" w:cs="Cambria Math"/>
                <w:sz w:val="22"/>
                <w:szCs w:val="22"/>
              </w:rPr>
              <w:t>‑</w:t>
            </w:r>
            <w:r w:rsidRPr="002D6BB5">
              <w:rPr>
                <w:rFonts w:ascii="Arial" w:hAnsi="Arial" w:cs="Arial"/>
                <w:sz w:val="22"/>
                <w:szCs w:val="22"/>
              </w:rPr>
              <w:t>scale modifications using repeated, averaged simulation outputs. The findings will support new thinking around manufacturable optimisation strategies, tolerance control, and the role of simulation in early</w:t>
            </w:r>
            <w:r w:rsidRPr="002D6BB5">
              <w:rPr>
                <w:rFonts w:ascii="Cambria Math" w:hAnsi="Cambria Math" w:cs="Cambria Math"/>
                <w:sz w:val="22"/>
                <w:szCs w:val="22"/>
              </w:rPr>
              <w:t>‑</w:t>
            </w:r>
            <w:r w:rsidRPr="002D6BB5">
              <w:rPr>
                <w:rFonts w:ascii="Arial" w:hAnsi="Arial" w:cs="Arial"/>
                <w:sz w:val="22"/>
                <w:szCs w:val="22"/>
              </w:rPr>
              <w:t>stage design decision</w:t>
            </w:r>
            <w:r w:rsidRPr="002D6BB5">
              <w:rPr>
                <w:rFonts w:ascii="Cambria Math" w:hAnsi="Cambria Math" w:cs="Cambria Math"/>
                <w:sz w:val="22"/>
                <w:szCs w:val="22"/>
              </w:rPr>
              <w:t>‑</w:t>
            </w:r>
            <w:r w:rsidRPr="002D6BB5">
              <w:rPr>
                <w:rFonts w:ascii="Arial" w:hAnsi="Arial" w:cs="Arial"/>
                <w:sz w:val="22"/>
                <w:szCs w:val="22"/>
              </w:rPr>
              <w:t>making.</w:t>
            </w:r>
          </w:p>
          <w:p w14:paraId="49EE2EE1" w14:textId="77777777" w:rsidR="002D6BB5" w:rsidRPr="002D6BB5" w:rsidRDefault="002D6BB5" w:rsidP="002D6BB5">
            <w:pPr>
              <w:rPr>
                <w:rFonts w:ascii="Arial" w:hAnsi="Arial" w:cs="Arial"/>
                <w:sz w:val="22"/>
                <w:szCs w:val="22"/>
              </w:rPr>
            </w:pPr>
          </w:p>
          <w:p w14:paraId="51895570" w14:textId="4B2C0458" w:rsidR="002D6BB5" w:rsidRPr="002D6BB5" w:rsidRDefault="002D6BB5" w:rsidP="002D6BB5">
            <w:pPr>
              <w:rPr>
                <w:rFonts w:ascii="Arial" w:hAnsi="Arial" w:cs="Arial"/>
                <w:sz w:val="22"/>
                <w:szCs w:val="22"/>
              </w:rPr>
            </w:pPr>
            <w:r w:rsidRPr="002D6BB5">
              <w:rPr>
                <w:rFonts w:ascii="Arial" w:hAnsi="Arial" w:cs="Arial"/>
                <w:sz w:val="22"/>
                <w:szCs w:val="22"/>
              </w:rPr>
              <w:t>The research is timely given current trends in defence modernisation, digital engineering and the increasing reliance on simulation</w:t>
            </w:r>
            <w:r w:rsidRPr="002D6BB5">
              <w:rPr>
                <w:rFonts w:ascii="Cambria Math" w:hAnsi="Cambria Math" w:cs="Cambria Math"/>
                <w:sz w:val="22"/>
                <w:szCs w:val="22"/>
              </w:rPr>
              <w:t>‑</w:t>
            </w:r>
            <w:r w:rsidRPr="002D6BB5">
              <w:rPr>
                <w:rFonts w:ascii="Arial" w:hAnsi="Arial" w:cs="Arial"/>
                <w:sz w:val="22"/>
                <w:szCs w:val="22"/>
              </w:rPr>
              <w:t>driven design to reduce cost, risk and environmental impact. As organisations seek incremental performance improvements without major platform redesigns, understanding the effects of small, low</w:t>
            </w:r>
            <w:r w:rsidRPr="002D6BB5">
              <w:rPr>
                <w:rFonts w:ascii="Cambria Math" w:hAnsi="Cambria Math" w:cs="Cambria Math"/>
                <w:sz w:val="22"/>
                <w:szCs w:val="22"/>
              </w:rPr>
              <w:t>‑</w:t>
            </w:r>
            <w:r w:rsidRPr="002D6BB5">
              <w:rPr>
                <w:rFonts w:ascii="Arial" w:hAnsi="Arial" w:cs="Arial"/>
                <w:sz w:val="22"/>
                <w:szCs w:val="22"/>
              </w:rPr>
              <w:t>cost refinements is strategically relevant. Additionally the growing emphasis on modelling and simulation as part of digital</w:t>
            </w:r>
            <w:r w:rsidRPr="002D6BB5">
              <w:rPr>
                <w:rFonts w:ascii="Cambria Math" w:hAnsi="Cambria Math" w:cs="Cambria Math"/>
                <w:sz w:val="22"/>
                <w:szCs w:val="22"/>
              </w:rPr>
              <w:t>‑</w:t>
            </w:r>
            <w:r w:rsidRPr="002D6BB5">
              <w:rPr>
                <w:rFonts w:ascii="Arial" w:hAnsi="Arial" w:cs="Arial"/>
                <w:sz w:val="22"/>
                <w:szCs w:val="22"/>
              </w:rPr>
              <w:t>twin approaches makes this work aligned with contemporary engineering practice.</w:t>
            </w:r>
          </w:p>
          <w:p w14:paraId="1C9F9284" w14:textId="77777777" w:rsidR="002D6BB5" w:rsidRPr="002D6BB5" w:rsidRDefault="002D6BB5" w:rsidP="002D6BB5">
            <w:pPr>
              <w:rPr>
                <w:rFonts w:ascii="Arial" w:hAnsi="Arial" w:cs="Arial"/>
                <w:sz w:val="22"/>
                <w:szCs w:val="22"/>
              </w:rPr>
            </w:pPr>
          </w:p>
          <w:p w14:paraId="3C145714" w14:textId="660F1E3A" w:rsidR="00401CCA" w:rsidRPr="002D6BB5" w:rsidRDefault="002D6BB5" w:rsidP="002D6BB5">
            <w:pPr>
              <w:rPr>
                <w:rFonts w:ascii="Arial" w:hAnsi="Arial" w:cs="Arial"/>
                <w:sz w:val="22"/>
                <w:szCs w:val="22"/>
              </w:rPr>
            </w:pPr>
            <w:r w:rsidRPr="002D6BB5">
              <w:rPr>
                <w:rFonts w:ascii="Arial" w:hAnsi="Arial" w:cs="Arial"/>
                <w:sz w:val="22"/>
                <w:szCs w:val="22"/>
              </w:rPr>
              <w:t>The study has the potential to generate impact across society, the economy and the environment. By improving understanding of how barrel geometry influences performance the research may support more efficient manufacturing processes, reduce material waste through better tolerance control and contribute to safer, more predictable weapon system behaviour. The use of simulation rather than live</w:t>
            </w:r>
            <w:r w:rsidRPr="002D6BB5">
              <w:rPr>
                <w:rFonts w:ascii="Cambria Math" w:hAnsi="Cambria Math" w:cs="Cambria Math"/>
                <w:sz w:val="22"/>
                <w:szCs w:val="22"/>
              </w:rPr>
              <w:t>‑</w:t>
            </w:r>
            <w:r w:rsidRPr="002D6BB5">
              <w:rPr>
                <w:rFonts w:ascii="Arial" w:hAnsi="Arial" w:cs="Arial"/>
                <w:sz w:val="22"/>
                <w:szCs w:val="22"/>
              </w:rPr>
              <w:t>fire testing also reduces environmental burden and avoids unnecessary consumption of ammunition and materials. More broadly, the methodological approach may be transferable to other engineering domains where micro</w:t>
            </w:r>
            <w:r w:rsidRPr="002D6BB5">
              <w:rPr>
                <w:rFonts w:ascii="Cambria Math" w:hAnsi="Cambria Math" w:cs="Cambria Math"/>
                <w:sz w:val="22"/>
                <w:szCs w:val="22"/>
              </w:rPr>
              <w:t>‑</w:t>
            </w:r>
            <w:r w:rsidRPr="002D6BB5">
              <w:rPr>
                <w:rFonts w:ascii="Arial" w:hAnsi="Arial" w:cs="Arial"/>
                <w:sz w:val="22"/>
                <w:szCs w:val="22"/>
              </w:rPr>
              <w:t>scale refinements influence system performance thereby extending the impact beyond</w:t>
            </w:r>
            <w:r w:rsidR="00722E51">
              <w:rPr>
                <w:rFonts w:ascii="Arial" w:hAnsi="Arial" w:cs="Arial"/>
                <w:sz w:val="22"/>
                <w:szCs w:val="22"/>
              </w:rPr>
              <w:t xml:space="preserve"> this</w:t>
            </w:r>
            <w:r w:rsidRPr="002D6BB5">
              <w:rPr>
                <w:rFonts w:ascii="Arial" w:hAnsi="Arial" w:cs="Arial"/>
                <w:sz w:val="22"/>
                <w:szCs w:val="22"/>
              </w:rPr>
              <w:t xml:space="preserve"> application.</w:t>
            </w:r>
          </w:p>
          <w:p w14:paraId="5A191D88" w14:textId="77777777" w:rsidR="003F1A54" w:rsidRPr="002D6BB5" w:rsidRDefault="003F1A54" w:rsidP="008C14E9">
            <w:pPr>
              <w:rPr>
                <w:rFonts w:ascii="Arial" w:hAnsi="Arial" w:cs="Arial"/>
                <w:sz w:val="18"/>
                <w:szCs w:val="18"/>
              </w:rPr>
            </w:pPr>
          </w:p>
          <w:p w14:paraId="108EE2F8" w14:textId="77777777" w:rsidR="003F1A54" w:rsidRPr="002D6BB5" w:rsidRDefault="003F1A54" w:rsidP="008C14E9">
            <w:pPr>
              <w:rPr>
                <w:rFonts w:ascii="Arial" w:hAnsi="Arial" w:cs="Arial"/>
                <w:sz w:val="18"/>
                <w:szCs w:val="18"/>
              </w:rPr>
            </w:pPr>
          </w:p>
          <w:p w14:paraId="54A60189" w14:textId="77777777" w:rsidR="003F1A54" w:rsidRPr="002D6BB5" w:rsidRDefault="003F1A54" w:rsidP="008C14E9">
            <w:pPr>
              <w:rPr>
                <w:rFonts w:ascii="Arial" w:hAnsi="Arial" w:cs="Arial"/>
                <w:b/>
                <w:bCs/>
                <w:sz w:val="22"/>
                <w:szCs w:val="22"/>
              </w:rPr>
            </w:pPr>
            <w:r w:rsidRPr="002D6BB5">
              <w:rPr>
                <w:rFonts w:ascii="Arial" w:hAnsi="Arial" w:cs="Arial"/>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00ACD12" w14:textId="77777777" w:rsidR="00B10B95" w:rsidRPr="00B10B95" w:rsidRDefault="00B10B95" w:rsidP="00B10B95">
            <w:pPr>
              <w:rPr>
                <w:rFonts w:ascii="Arial" w:hAnsi="Arial" w:cs="Arial"/>
                <w:sz w:val="22"/>
                <w:szCs w:val="22"/>
              </w:rPr>
            </w:pPr>
            <w:r w:rsidRPr="00B10B95">
              <w:rPr>
                <w:rFonts w:ascii="Arial" w:hAnsi="Arial" w:cs="Arial"/>
                <w:sz w:val="22"/>
                <w:szCs w:val="22"/>
              </w:rPr>
              <w:t>This project investigates how very small changes to the inside shape of a firearm barrel might influence the speed of a bullet as it leaves the muzzle. Instead of carrying out any physical firing tests, the research uses computer simulations to model what happens inside the barrel when a round is fired. These simulations allow the study of pressure, gas flow and projectile movement in a safe, controlled and fully virtual environment.</w:t>
            </w:r>
          </w:p>
          <w:p w14:paraId="4969FC89" w14:textId="77777777" w:rsidR="00B10B95" w:rsidRPr="00B10B95" w:rsidRDefault="00B10B95" w:rsidP="00B10B95">
            <w:pPr>
              <w:rPr>
                <w:rFonts w:ascii="Arial" w:hAnsi="Arial" w:cs="Arial"/>
                <w:sz w:val="22"/>
                <w:szCs w:val="22"/>
              </w:rPr>
            </w:pPr>
          </w:p>
          <w:p w14:paraId="0209FB2D" w14:textId="77777777" w:rsidR="00B10B95" w:rsidRPr="00B10B95" w:rsidRDefault="00B10B95" w:rsidP="00B10B95">
            <w:pPr>
              <w:rPr>
                <w:rFonts w:ascii="Arial" w:hAnsi="Arial" w:cs="Arial"/>
                <w:sz w:val="22"/>
                <w:szCs w:val="22"/>
              </w:rPr>
            </w:pPr>
            <w:r w:rsidRPr="00B10B95">
              <w:rPr>
                <w:rFonts w:ascii="Arial" w:hAnsi="Arial" w:cs="Arial"/>
                <w:sz w:val="22"/>
                <w:szCs w:val="22"/>
              </w:rPr>
              <w:t>The aim is to understand whether tiny adjustments—such as slightly narrowing the barrel or changing its length by a small amount—could improve performance. These refinements are similar in scale to normal manufacturing tolerances, meaning the findings could help engineers design barrels that are more consistent, efficient and predictable. The research does not involve any live weapons, ammunition, human participants or animals, and therefore carries no physical risk.</w:t>
            </w:r>
          </w:p>
          <w:p w14:paraId="53F593EF" w14:textId="77777777" w:rsidR="00B10B95" w:rsidRPr="00B10B95" w:rsidRDefault="00B10B95" w:rsidP="00B10B95">
            <w:pPr>
              <w:rPr>
                <w:rFonts w:ascii="Arial" w:hAnsi="Arial" w:cs="Arial"/>
                <w:sz w:val="22"/>
                <w:szCs w:val="22"/>
              </w:rPr>
            </w:pPr>
          </w:p>
          <w:p w14:paraId="0F392693" w14:textId="77777777" w:rsidR="00B10B95" w:rsidRPr="00B10B95" w:rsidRDefault="00B10B95" w:rsidP="00B10B95">
            <w:pPr>
              <w:rPr>
                <w:rFonts w:ascii="Arial" w:hAnsi="Arial" w:cs="Arial"/>
                <w:sz w:val="22"/>
                <w:szCs w:val="22"/>
              </w:rPr>
            </w:pPr>
            <w:r w:rsidRPr="00B10B95">
              <w:rPr>
                <w:rFonts w:ascii="Arial" w:hAnsi="Arial" w:cs="Arial"/>
                <w:sz w:val="22"/>
                <w:szCs w:val="22"/>
              </w:rPr>
              <w:t>The work is important because small</w:t>
            </w:r>
            <w:r w:rsidRPr="00B10B95">
              <w:rPr>
                <w:rFonts w:ascii="Cambria Math" w:hAnsi="Cambria Math" w:cs="Cambria Math"/>
                <w:sz w:val="22"/>
                <w:szCs w:val="22"/>
              </w:rPr>
              <w:t>‑</w:t>
            </w:r>
            <w:r w:rsidRPr="00B10B95">
              <w:rPr>
                <w:rFonts w:ascii="Arial" w:hAnsi="Arial" w:cs="Arial"/>
                <w:sz w:val="22"/>
                <w:szCs w:val="22"/>
              </w:rPr>
              <w:t>arms performance is influenced by many factors that are difficult to measure directly. Using simulation allows engineers to explore these effects without the cost, safety concerns or environmental impact of live</w:t>
            </w:r>
            <w:r w:rsidRPr="00B10B95">
              <w:rPr>
                <w:rFonts w:ascii="Cambria Math" w:hAnsi="Cambria Math" w:cs="Cambria Math"/>
                <w:sz w:val="22"/>
                <w:szCs w:val="22"/>
              </w:rPr>
              <w:t>‑</w:t>
            </w:r>
            <w:r w:rsidRPr="00B10B95">
              <w:rPr>
                <w:rFonts w:ascii="Arial" w:hAnsi="Arial" w:cs="Arial"/>
                <w:sz w:val="22"/>
                <w:szCs w:val="22"/>
              </w:rPr>
              <w:t>fire testing. The study has the potential to advance current understanding of internal ballistics by providing new evidence on how micro</w:t>
            </w:r>
            <w:r w:rsidRPr="00B10B95">
              <w:rPr>
                <w:rFonts w:ascii="Cambria Math" w:hAnsi="Cambria Math" w:cs="Cambria Math"/>
                <w:sz w:val="22"/>
                <w:szCs w:val="22"/>
              </w:rPr>
              <w:t>‑</w:t>
            </w:r>
            <w:r w:rsidRPr="00B10B95">
              <w:rPr>
                <w:rFonts w:ascii="Arial" w:hAnsi="Arial" w:cs="Arial"/>
                <w:sz w:val="22"/>
                <w:szCs w:val="22"/>
              </w:rPr>
              <w:t>scale design changes affect pressure and velocity. This knowledge could support improvements in manufacturing quality, reduce waste, and contribute to safer and more reliable equipment.</w:t>
            </w:r>
          </w:p>
          <w:p w14:paraId="1E898B5A" w14:textId="77777777" w:rsidR="00B10B95" w:rsidRPr="00B10B95" w:rsidRDefault="00B10B95" w:rsidP="00B10B95">
            <w:pPr>
              <w:rPr>
                <w:rFonts w:ascii="Arial" w:hAnsi="Arial" w:cs="Arial"/>
                <w:sz w:val="22"/>
                <w:szCs w:val="22"/>
              </w:rPr>
            </w:pPr>
          </w:p>
          <w:p w14:paraId="1C2B5857" w14:textId="1DB3CD25" w:rsidR="003F1A54" w:rsidRPr="003C7DED" w:rsidRDefault="00B10B95" w:rsidP="00B10B95">
            <w:pPr>
              <w:rPr>
                <w:rFonts w:ascii="Arial" w:hAnsi="Arial" w:cs="Arial"/>
                <w:sz w:val="22"/>
                <w:szCs w:val="22"/>
              </w:rPr>
            </w:pPr>
            <w:r w:rsidRPr="00B10B95">
              <w:rPr>
                <w:rFonts w:ascii="Arial" w:hAnsi="Arial" w:cs="Arial"/>
                <w:sz w:val="22"/>
                <w:szCs w:val="22"/>
              </w:rPr>
              <w:t>The research is timely because defence engineering is increasingly moving towards digital design, simulation and modelling to reduce cost and risk. The findings may also be relevant to other industries that rely on high</w:t>
            </w:r>
            <w:r w:rsidRPr="00B10B95">
              <w:rPr>
                <w:rFonts w:ascii="Cambria Math" w:hAnsi="Cambria Math" w:cs="Cambria Math"/>
                <w:sz w:val="22"/>
                <w:szCs w:val="22"/>
              </w:rPr>
              <w:t>‑</w:t>
            </w:r>
            <w:r w:rsidRPr="00B10B95">
              <w:rPr>
                <w:rFonts w:ascii="Arial" w:hAnsi="Arial" w:cs="Arial"/>
                <w:sz w:val="22"/>
                <w:szCs w:val="22"/>
              </w:rPr>
              <w:t>pressure systems or precision</w:t>
            </w:r>
            <w:r w:rsidRPr="00B10B95">
              <w:rPr>
                <w:rFonts w:ascii="Cambria Math" w:hAnsi="Cambria Math" w:cs="Cambria Math"/>
                <w:sz w:val="22"/>
                <w:szCs w:val="22"/>
              </w:rPr>
              <w:t>‑</w:t>
            </w:r>
            <w:r w:rsidRPr="00B10B95">
              <w:rPr>
                <w:rFonts w:ascii="Arial" w:hAnsi="Arial" w:cs="Arial"/>
                <w:sz w:val="22"/>
                <w:szCs w:val="22"/>
              </w:rPr>
              <w:t>manufactured components. By generating clear, quantitative results that can inform design decisions, the project has the potential to create practical benefits for engineering practice, manufacturing efficiency and environmental sustainability.</w:t>
            </w: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45106BA8" w:rsidR="003F1A54" w:rsidRDefault="00B10B95" w:rsidP="008C14E9">
            <w:pPr>
              <w:rPr>
                <w:rFonts w:ascii="Arial" w:hAnsi="Arial" w:cs="Arial"/>
                <w:sz w:val="22"/>
                <w:szCs w:val="22"/>
              </w:rPr>
            </w:pPr>
            <w:r>
              <w:rPr>
                <w:rFonts w:ascii="Arial" w:hAnsi="Arial" w:cs="Arial"/>
                <w:sz w:val="22"/>
                <w:szCs w:val="22"/>
              </w:rPr>
              <w:t>UWTSD -Swansea Campus</w:t>
            </w:r>
          </w:p>
          <w:p w14:paraId="5B90BCE9" w14:textId="48D0BCA1" w:rsidR="00BC704F" w:rsidRPr="00B10B95" w:rsidRDefault="00BC704F" w:rsidP="008C14E9">
            <w:pPr>
              <w:rPr>
                <w:rFonts w:ascii="Arial" w:hAnsi="Arial" w:cs="Arial"/>
                <w:sz w:val="22"/>
                <w:szCs w:val="22"/>
              </w:rPr>
            </w:pPr>
            <w:r>
              <w:rPr>
                <w:rFonts w:ascii="Arial" w:hAnsi="Arial" w:cs="Arial"/>
                <w:sz w:val="22"/>
                <w:szCs w:val="22"/>
              </w:rPr>
              <w:t>DE&amp;S-Filton Abbey wood</w:t>
            </w: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017E9D3B" w:rsidR="00A35E44" w:rsidRPr="003C7DED" w:rsidRDefault="00BC704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F49B260" w:rsidR="00BD363F" w:rsidRPr="003C7DED" w:rsidRDefault="00BC70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77DBDBF" w:rsidR="00BD363F" w:rsidRPr="003C7DED" w:rsidRDefault="00BC70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56E15A5" w:rsidR="00BD363F" w:rsidRPr="003C7DED" w:rsidRDefault="00BC70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1085D85" w:rsidR="00BD363F" w:rsidRPr="003C7DED" w:rsidRDefault="00BC70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D483DDE" w:rsidR="00BD363F" w:rsidRPr="003C7DED" w:rsidRDefault="00BC70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75AABFF" w:rsidR="00BD363F" w:rsidRPr="003C7DED" w:rsidRDefault="00BC70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F8909D1" w:rsidR="00BD363F" w:rsidRPr="003C7DED" w:rsidRDefault="00BC70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C81B023" w:rsidR="00BD363F" w:rsidRPr="003C7DED" w:rsidRDefault="00BC70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F199781" w:rsidR="00BD363F" w:rsidRPr="003C7DED" w:rsidRDefault="00BC70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22B737F" w:rsidR="00BD363F" w:rsidRPr="003C7DED" w:rsidRDefault="00BC70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89E3490" w:rsidR="00BD363F" w:rsidRPr="003C7DED" w:rsidRDefault="00BC70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8878447" w:rsidR="00BD363F" w:rsidRPr="003C7DED" w:rsidRDefault="00BC70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EB6703F" w:rsidR="00BD363F" w:rsidRPr="003C7DED" w:rsidRDefault="00BC70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7DF174F" w:rsidR="00BD363F" w:rsidRPr="003C7DED" w:rsidRDefault="00BC70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189CD70" w:rsidR="00BD363F" w:rsidRPr="003C7DED" w:rsidRDefault="00BC70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B76CA03" w:rsidR="00BD363F" w:rsidRPr="003C7DED" w:rsidRDefault="00BC70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0D174388" w:rsidR="00BD363F" w:rsidRPr="003C7DED" w:rsidRDefault="003F41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490C90F" w:rsidR="00BD363F" w:rsidRPr="003C7DED" w:rsidRDefault="003F41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5F5800EF" w:rsidR="00BD363F" w:rsidRPr="003C7DED" w:rsidRDefault="003F416D" w:rsidP="004135AB">
            <w:pPr>
              <w:rPr>
                <w:rFonts w:ascii="Arial" w:hAnsi="Arial" w:cs="Arial"/>
                <w:sz w:val="22"/>
                <w:szCs w:val="22"/>
              </w:rPr>
            </w:pPr>
            <w:r>
              <w:rPr>
                <w:rFonts w:ascii="Arial" w:hAnsi="Arial" w:cs="Arial"/>
                <w:sz w:val="22"/>
                <w:szCs w:val="22"/>
              </w:rPr>
              <w:t>N/A</w:t>
            </w:r>
          </w:p>
          <w:p w14:paraId="68FB48FE" w14:textId="0636FCA9"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135E97C2" w:rsidR="00BD363F" w:rsidRPr="003C7DED" w:rsidRDefault="003F416D" w:rsidP="004135AB">
            <w:pPr>
              <w:rPr>
                <w:rFonts w:ascii="Arial" w:hAnsi="Arial" w:cs="Arial"/>
                <w:sz w:val="22"/>
                <w:szCs w:val="22"/>
              </w:rPr>
            </w:pPr>
            <w:r>
              <w:rPr>
                <w:rFonts w:ascii="Arial" w:hAnsi="Arial" w:cs="Arial"/>
                <w:sz w:val="22"/>
                <w:szCs w:val="22"/>
              </w:rPr>
              <w:t>N/A</w:t>
            </w:r>
          </w:p>
          <w:p w14:paraId="44CA0AF4" w14:textId="42289C5D"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C057731" w14:textId="5CCC2763" w:rsidR="00BD363F" w:rsidRPr="003C7DED" w:rsidRDefault="003F416D" w:rsidP="004135AB">
            <w:pPr>
              <w:rPr>
                <w:rFonts w:ascii="Arial" w:hAnsi="Arial" w:cs="Arial"/>
                <w:sz w:val="22"/>
                <w:szCs w:val="22"/>
              </w:rPr>
            </w:pPr>
            <w:r>
              <w:rPr>
                <w:rFonts w:ascii="Arial" w:hAnsi="Arial" w:cs="Arial"/>
                <w:sz w:val="22"/>
                <w:szCs w:val="22"/>
              </w:rPr>
              <w:t>N/A</w:t>
            </w: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66C94CE1" w:rsidR="00BD363F" w:rsidRPr="003C7DED" w:rsidRDefault="003F416D" w:rsidP="004135AB">
            <w:pPr>
              <w:rPr>
                <w:rFonts w:ascii="Arial" w:hAnsi="Arial" w:cs="Arial"/>
                <w:sz w:val="22"/>
                <w:szCs w:val="22"/>
              </w:rPr>
            </w:pPr>
            <w:r>
              <w:rPr>
                <w:rFonts w:ascii="Arial" w:hAnsi="Arial" w:cs="Arial"/>
                <w:sz w:val="22"/>
                <w:szCs w:val="22"/>
              </w:rPr>
              <w:t>N/A</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073D712B" w:rsidR="00BD363F" w:rsidRPr="003C7DED" w:rsidRDefault="003F416D" w:rsidP="004135AB">
            <w:pPr>
              <w:rPr>
                <w:rFonts w:ascii="Arial" w:hAnsi="Arial" w:cs="Arial"/>
                <w:sz w:val="22"/>
                <w:szCs w:val="22"/>
              </w:rPr>
            </w:pPr>
            <w:r>
              <w:rPr>
                <w:rFonts w:ascii="Arial" w:hAnsi="Arial" w:cs="Arial"/>
                <w:sz w:val="22"/>
                <w:szCs w:val="22"/>
              </w:rPr>
              <w:t>N/A</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5AC086E" w:rsidR="00BD363F" w:rsidRPr="003C7DED" w:rsidRDefault="003F416D" w:rsidP="004135AB">
            <w:pPr>
              <w:rPr>
                <w:rFonts w:ascii="Arial" w:hAnsi="Arial" w:cs="Arial"/>
                <w:sz w:val="22"/>
                <w:szCs w:val="22"/>
              </w:rPr>
            </w:pPr>
            <w:r>
              <w:rPr>
                <w:rFonts w:ascii="Arial" w:hAnsi="Arial" w:cs="Arial"/>
                <w:sz w:val="22"/>
                <w:szCs w:val="22"/>
              </w:rPr>
              <w:t>N/A</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680E1B7B" w:rsidR="00BD363F" w:rsidRPr="003C7DED" w:rsidRDefault="003F416D" w:rsidP="004135AB">
            <w:pPr>
              <w:rPr>
                <w:rFonts w:ascii="Arial" w:hAnsi="Arial" w:cs="Arial"/>
                <w:i/>
                <w:color w:val="808080"/>
                <w:sz w:val="18"/>
                <w:szCs w:val="18"/>
              </w:rPr>
            </w:pPr>
            <w:r>
              <w:rPr>
                <w:rFonts w:ascii="Arial" w:hAnsi="Arial" w:cs="Arial"/>
                <w:i/>
                <w:color w:val="808080"/>
                <w:sz w:val="18"/>
                <w:szCs w:val="18"/>
              </w:rPr>
              <w:t>N/A</w:t>
            </w:r>
          </w:p>
          <w:p w14:paraId="5C9615BC" w14:textId="0041197A"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330594E0" w:rsidR="00BD363F" w:rsidRPr="003C7DED" w:rsidRDefault="003F416D" w:rsidP="004135AB">
            <w:pPr>
              <w:rPr>
                <w:rFonts w:ascii="Arial" w:hAnsi="Arial" w:cs="Arial"/>
                <w:i/>
                <w:color w:val="808080"/>
                <w:sz w:val="18"/>
                <w:szCs w:val="18"/>
              </w:rPr>
            </w:pPr>
            <w:r>
              <w:rPr>
                <w:rFonts w:ascii="Arial" w:hAnsi="Arial" w:cs="Arial"/>
                <w:i/>
                <w:color w:val="808080"/>
                <w:sz w:val="18"/>
                <w:szCs w:val="18"/>
              </w:rPr>
              <w:t>N/A</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263244F" w:rsidR="00A35E44" w:rsidRPr="003C7DED" w:rsidRDefault="00696D2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00982F57" w:rsidR="00A35E44" w:rsidRPr="003C7DED" w:rsidRDefault="00696D2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A0357A8" w:rsidR="007F0207" w:rsidRPr="003C7DED" w:rsidRDefault="00696D2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5A668C1" w:rsidR="007F0207" w:rsidRPr="003C7DED" w:rsidRDefault="00696D2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54F933A" w:rsidR="003F1A54" w:rsidRPr="003C7DED" w:rsidRDefault="00696D2E"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810DC67" w:rsidR="001F7B84" w:rsidRPr="003C7DED" w:rsidRDefault="00696D2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F863D0F" w:rsidR="001F7B84" w:rsidRPr="003C7DED" w:rsidRDefault="00696D2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2B1DA98A" w:rsidR="001F7B84" w:rsidRPr="003C7DED" w:rsidRDefault="00696D2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6426C19" w:rsidR="001F7B84" w:rsidRPr="003C7DED" w:rsidRDefault="00696D2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C4E8E91" w:rsidR="001F7B84" w:rsidRPr="003C7DED" w:rsidRDefault="00696D2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090F9A1" w:rsidR="001F7B84" w:rsidRPr="003C7DED" w:rsidRDefault="00696D2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7FB42B30" w:rsidR="003F1A54" w:rsidRPr="003C7DED" w:rsidRDefault="008774E7" w:rsidP="004135AB">
            <w:pPr>
              <w:rPr>
                <w:rFonts w:ascii="Arial" w:hAnsi="Arial" w:cs="Arial"/>
                <w:sz w:val="22"/>
                <w:szCs w:val="22"/>
              </w:rPr>
            </w:pPr>
            <w:r>
              <w:rPr>
                <w:rFonts w:ascii="Arial" w:hAnsi="Arial" w:cs="Arial"/>
                <w:color w:val="4EA72E" w:themeColor="accent6"/>
                <w:sz w:val="22"/>
                <w:szCs w:val="22"/>
              </w:rPr>
              <w:t>I</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4C88124" w:rsidR="000C5261" w:rsidRPr="003C7DED" w:rsidRDefault="00696D2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7879EEA" w:rsidR="001F7B84" w:rsidRPr="003C7DED" w:rsidRDefault="00696D2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229DB013" w:rsidR="001F7B84" w:rsidRPr="003C7DED" w:rsidRDefault="00696D2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2CAC28D6" w:rsidR="001F7B84" w:rsidRPr="003C7DED" w:rsidRDefault="00696D2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26BCD2D3" w:rsidR="001F7B84" w:rsidRPr="003C7DED" w:rsidRDefault="00696D2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0E9C9E6" w:rsidR="001F7B84" w:rsidRPr="003C7DED" w:rsidRDefault="00696D2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57188B74" w:rsidR="001F7B84" w:rsidRPr="003C7DED" w:rsidRDefault="00696D2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26D70C3D" w:rsidR="001F7B84" w:rsidRPr="003C7DED" w:rsidRDefault="00696D2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93C68A8" w:rsidR="00702469" w:rsidRDefault="00696D2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722E639B" w:rsidR="001F7B84" w:rsidRPr="003C7DED" w:rsidRDefault="00696D2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26A7BF3A" w:rsidR="001F7B84" w:rsidRPr="003C7DED" w:rsidRDefault="001F7B84" w:rsidP="004135AB">
            <w:pPr>
              <w:rPr>
                <w:rFonts w:ascii="Arial" w:hAnsi="Arial" w:cs="Arial"/>
                <w:color w:val="4EA72E" w:themeColor="accent6"/>
                <w:sz w:val="22"/>
                <w:szCs w:val="22"/>
              </w:rPr>
            </w:pP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6901CD1"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696D2E">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0B699692" w:rsidR="007F0207" w:rsidRPr="003C7DED" w:rsidRDefault="007F0207" w:rsidP="00BC7917">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6E4FAC79" w:rsidR="007F0207" w:rsidRPr="003C7DED" w:rsidRDefault="002B307B"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w:t>
            </w:r>
            <w:r>
              <w:rPr>
                <w:rFonts w:ascii="Arial" w:hAnsi="Arial" w:cs="Arial"/>
                <w:bCs/>
                <w:sz w:val="22"/>
                <w:szCs w:val="22"/>
              </w:rPr>
              <w:lastRenderedPageBreak/>
              <w:t>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6AB1B319" w:rsidR="00AA4E90" w:rsidRPr="003C7DED" w:rsidRDefault="003F416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705BEE61" w:rsidR="006E7E24" w:rsidRDefault="003F41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306185F1" w:rsidR="006E7E24" w:rsidRDefault="003F41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749D352A" w:rsidR="006E7E24" w:rsidRDefault="003F41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781D44AF" w:rsidR="006E7E24" w:rsidRDefault="003F41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6FA76D47" w:rsidR="006E7E24" w:rsidRPr="003C7DED" w:rsidRDefault="003F41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0CA40313" w:rsidR="006E7E24" w:rsidRPr="003C7DED" w:rsidRDefault="003F41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01581174" w:rsidR="006E7E24" w:rsidRPr="003C7DED" w:rsidRDefault="003F41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2E07D764" w:rsidR="006E7E24" w:rsidRPr="003C7DED" w:rsidRDefault="003F41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6C374778" w:rsidR="006E7E24" w:rsidRPr="003C7DED" w:rsidRDefault="003F41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4B5B7611" w:rsidR="00E44410" w:rsidRDefault="003F416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6F70B5B8" w:rsidR="00E44410" w:rsidRPr="003F416D" w:rsidRDefault="003F416D" w:rsidP="00E44410">
            <w:pPr>
              <w:rPr>
                <w:rFonts w:ascii="Arial" w:hAnsi="Arial" w:cs="Arial"/>
                <w:sz w:val="22"/>
                <w:szCs w:val="22"/>
              </w:rPr>
            </w:pPr>
            <w:r>
              <w:rPr>
                <w:rFonts w:ascii="Arial" w:hAnsi="Arial" w:cs="Arial"/>
                <w:sz w:val="22"/>
                <w:szCs w:val="22"/>
              </w:rPr>
              <w:t>N/A</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73DAB9A3" w:rsidR="00CD54AD" w:rsidRPr="003C7DED" w:rsidRDefault="003232DB" w:rsidP="003232DB">
            <w:pPr>
              <w:pStyle w:val="ListParagraph"/>
              <w:numPr>
                <w:ilvl w:val="0"/>
                <w:numId w:val="13"/>
              </w:numPr>
              <w:rPr>
                <w:rFonts w:ascii="Arial" w:hAnsi="Arial" w:cs="Arial"/>
                <w:bCs/>
                <w:sz w:val="22"/>
                <w:szCs w:val="22"/>
              </w:rPr>
            </w:pPr>
            <w:r>
              <w:rPr>
                <w:rFonts w:ascii="Arial" w:hAnsi="Arial" w:cs="Arial"/>
                <w:bCs/>
                <w:sz w:val="22"/>
                <w:szCs w:val="22"/>
              </w:rPr>
              <w:t>Simulated data created from publicly available input data</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444F6DB7" w:rsidR="00CD54AD" w:rsidRPr="003C7DED" w:rsidRDefault="003232DB" w:rsidP="003232DB">
            <w:pPr>
              <w:pStyle w:val="ListParagraph"/>
              <w:rPr>
                <w:rFonts w:ascii="Arial" w:hAnsi="Arial" w:cs="Arial"/>
                <w:bCs/>
                <w:sz w:val="22"/>
                <w:szCs w:val="22"/>
              </w:rPr>
            </w:pPr>
            <w:r w:rsidRPr="003232DB">
              <w:rPr>
                <w:rFonts w:ascii="Arial" w:hAnsi="Arial" w:cs="Arial"/>
                <w:sz w:val="22"/>
                <w:szCs w:val="22"/>
              </w:rPr>
              <w:t>I will be responsible for the data</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09A923C4" w:rsidR="00CD54AD" w:rsidRPr="003C7DED" w:rsidRDefault="003232DB" w:rsidP="003232DB">
            <w:pPr>
              <w:pStyle w:val="ListParagraph"/>
              <w:numPr>
                <w:ilvl w:val="0"/>
                <w:numId w:val="8"/>
              </w:numPr>
              <w:rPr>
                <w:rFonts w:ascii="Arial" w:hAnsi="Arial" w:cs="Arial"/>
                <w:sz w:val="22"/>
                <w:szCs w:val="22"/>
              </w:rPr>
            </w:pPr>
            <w:r w:rsidRPr="003232DB">
              <w:rPr>
                <w:rFonts w:ascii="Arial" w:hAnsi="Arial" w:cs="Arial"/>
                <w:bCs/>
                <w:sz w:val="22"/>
                <w:szCs w:val="22"/>
              </w:rPr>
              <w:t>N/A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CA88DB4" w:rsidR="00CD54AD" w:rsidRPr="003C7DED" w:rsidRDefault="003232DB" w:rsidP="003232DB">
            <w:pPr>
              <w:pStyle w:val="ListParagraph"/>
              <w:numPr>
                <w:ilvl w:val="0"/>
                <w:numId w:val="9"/>
              </w:numPr>
              <w:rPr>
                <w:rFonts w:ascii="Arial" w:hAnsi="Arial" w:cs="Arial"/>
                <w:sz w:val="22"/>
                <w:szCs w:val="22"/>
              </w:rPr>
            </w:pPr>
            <w:r w:rsidRPr="003232DB">
              <w:rPr>
                <w:rFonts w:ascii="Arial" w:hAnsi="Arial" w:cs="Arial"/>
                <w:bCs/>
                <w:sz w:val="22"/>
                <w:szCs w:val="22"/>
              </w:rPr>
              <w:t>Filing system on Laptop</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8CCFEAF" w:rsidR="00CD54AD" w:rsidRPr="003C7DED" w:rsidRDefault="003232DB" w:rsidP="003232DB">
            <w:pPr>
              <w:pStyle w:val="ListParagraph"/>
              <w:numPr>
                <w:ilvl w:val="0"/>
                <w:numId w:val="9"/>
              </w:numPr>
              <w:rPr>
                <w:rFonts w:ascii="Arial" w:hAnsi="Arial" w:cs="Arial"/>
                <w:sz w:val="22"/>
                <w:szCs w:val="22"/>
              </w:rPr>
            </w:pPr>
            <w:r w:rsidRPr="003232DB">
              <w:rPr>
                <w:rFonts w:ascii="Arial" w:hAnsi="Arial" w:cs="Arial"/>
                <w:bCs/>
                <w:sz w:val="22"/>
                <w:szCs w:val="22"/>
              </w:rPr>
              <w:lastRenderedPageBreak/>
              <w:t>N/A</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2AF09392" w:rsidR="00CD54AD" w:rsidRPr="003C7DED" w:rsidRDefault="0048356E" w:rsidP="003232DB">
            <w:pPr>
              <w:pStyle w:val="ListParagraph"/>
              <w:numPr>
                <w:ilvl w:val="0"/>
                <w:numId w:val="9"/>
              </w:numPr>
              <w:rPr>
                <w:rFonts w:ascii="Arial" w:hAnsi="Arial" w:cs="Arial"/>
                <w:sz w:val="22"/>
                <w:szCs w:val="22"/>
              </w:rPr>
            </w:pPr>
            <w:r>
              <w:rPr>
                <w:rFonts w:ascii="Arial" w:hAnsi="Arial" w:cs="Arial"/>
                <w:bCs/>
                <w:sz w:val="22"/>
                <w:szCs w:val="22"/>
              </w:rPr>
              <w:t>Filing system on laptop</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1682662" w:rsidR="00CD54AD" w:rsidRPr="003C7DED" w:rsidRDefault="003232DB" w:rsidP="003232DB">
            <w:pPr>
              <w:pStyle w:val="ListParagraph"/>
              <w:numPr>
                <w:ilvl w:val="0"/>
                <w:numId w:val="9"/>
              </w:numPr>
              <w:rPr>
                <w:rFonts w:ascii="Arial" w:hAnsi="Arial" w:cs="Arial"/>
                <w:sz w:val="22"/>
                <w:szCs w:val="22"/>
              </w:rPr>
            </w:pPr>
            <w:r>
              <w:rPr>
                <w:rFonts w:ascii="Arial" w:hAnsi="Arial" w:cs="Arial"/>
                <w:sz w:val="22"/>
                <w:szCs w:val="22"/>
              </w:rPr>
              <w:t>Original Source Data used will be deleted once Project has had final grade</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ADF243E" w:rsidR="00CD54AD" w:rsidRPr="003C7DED" w:rsidRDefault="00B04B24" w:rsidP="00B04B24">
            <w:pPr>
              <w:pStyle w:val="ListParagraph"/>
              <w:numPr>
                <w:ilvl w:val="0"/>
                <w:numId w:val="10"/>
              </w:numPr>
              <w:rPr>
                <w:rFonts w:ascii="Arial" w:hAnsi="Arial" w:cs="Arial"/>
                <w:sz w:val="22"/>
                <w:szCs w:val="22"/>
              </w:rPr>
            </w:pPr>
            <w:r>
              <w:rPr>
                <w:rFonts w:ascii="Arial" w:hAnsi="Arial" w:cs="Arial"/>
                <w:bCs/>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2462A60" w:rsidR="00CD54AD" w:rsidRPr="003C7DED" w:rsidRDefault="00B04B24" w:rsidP="001640AB">
            <w:pPr>
              <w:pStyle w:val="ListParagraph"/>
              <w:numPr>
                <w:ilvl w:val="0"/>
                <w:numId w:val="11"/>
              </w:numPr>
              <w:rPr>
                <w:rFonts w:ascii="Arial" w:hAnsi="Arial" w:cs="Arial"/>
                <w:bCs/>
                <w:sz w:val="22"/>
                <w:szCs w:val="22"/>
              </w:rPr>
            </w:pPr>
            <w:r>
              <w:rPr>
                <w:rFonts w:ascii="Arial" w:hAnsi="Arial" w:cs="Arial"/>
                <w:bCs/>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BCE1926" w:rsidR="00CD54AD" w:rsidRPr="003C7DED" w:rsidRDefault="00B04B24" w:rsidP="00B04B24">
            <w:pPr>
              <w:pStyle w:val="ListParagraph"/>
              <w:numPr>
                <w:ilvl w:val="0"/>
                <w:numId w:val="12"/>
              </w:numPr>
              <w:rPr>
                <w:rFonts w:ascii="Arial" w:hAnsi="Arial" w:cs="Arial"/>
                <w:sz w:val="22"/>
                <w:szCs w:val="22"/>
              </w:rPr>
            </w:pPr>
            <w:r>
              <w:rPr>
                <w:rFonts w:ascii="Arial" w:hAnsi="Arial" w:cs="Arial"/>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23A3E7AB" w:rsidR="00CD54AD" w:rsidRPr="00B04B24" w:rsidRDefault="00B04B24" w:rsidP="00B04B24">
            <w:pPr>
              <w:rPr>
                <w:rFonts w:ascii="Arial" w:hAnsi="Arial" w:cs="Arial"/>
                <w:sz w:val="22"/>
                <w:szCs w:val="22"/>
              </w:rPr>
            </w:pPr>
            <w:r>
              <w:rPr>
                <w:rFonts w:ascii="Arial" w:hAnsi="Arial" w:cs="Arial"/>
                <w:sz w:val="22"/>
                <w:szCs w:val="22"/>
              </w:rPr>
              <w:t>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FE4F682"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B04B2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513B3C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B04B2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28A69069" w14:textId="593619F9" w:rsidR="00CD54AD" w:rsidRPr="003C7DED" w:rsidRDefault="00CD54AD" w:rsidP="00CC617C">
            <w:pPr>
              <w:rPr>
                <w:rFonts w:ascii="Arial" w:hAnsi="Arial" w:cs="Arial"/>
                <w:b/>
                <w:bCs/>
                <w:sz w:val="22"/>
                <w:szCs w:val="22"/>
              </w:rPr>
            </w:pPr>
          </w:p>
        </w:tc>
        <w:tc>
          <w:tcPr>
            <w:tcW w:w="5536" w:type="dxa"/>
            <w:gridSpan w:val="3"/>
          </w:tcPr>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5BB79E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B04B2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306F6657" w14:textId="0B8F5301" w:rsidR="00CD54AD" w:rsidRPr="003C7DED" w:rsidRDefault="00CD54AD" w:rsidP="00CC617C">
            <w:pPr>
              <w:rPr>
                <w:rFonts w:ascii="Arial" w:hAnsi="Arial" w:cs="Arial"/>
                <w:b/>
                <w:bCs/>
                <w:sz w:val="22"/>
                <w:szCs w:val="22"/>
              </w:rPr>
            </w:pPr>
          </w:p>
        </w:tc>
        <w:tc>
          <w:tcPr>
            <w:tcW w:w="5536" w:type="dxa"/>
            <w:gridSpan w:val="3"/>
          </w:tcPr>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CF95F90"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B04B2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16AFD7B4" w14:textId="14701646" w:rsidR="00CD54AD" w:rsidRPr="003C7DED" w:rsidRDefault="00CD54AD" w:rsidP="00CC617C">
            <w:pPr>
              <w:rPr>
                <w:rFonts w:ascii="Arial" w:hAnsi="Arial" w:cs="Arial"/>
                <w:b/>
                <w:bCs/>
                <w:sz w:val="22"/>
                <w:szCs w:val="22"/>
              </w:rPr>
            </w:pPr>
          </w:p>
        </w:tc>
        <w:tc>
          <w:tcPr>
            <w:tcW w:w="5536" w:type="dxa"/>
            <w:gridSpan w:val="3"/>
          </w:tcPr>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A3F8BB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B04B2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4BB8CE76" w14:textId="2B1324CB" w:rsidR="00CD54AD" w:rsidRPr="003C7DED" w:rsidRDefault="00CD54AD" w:rsidP="00CC617C">
            <w:pPr>
              <w:rPr>
                <w:rFonts w:ascii="Arial" w:hAnsi="Arial" w:cs="Arial"/>
                <w:b/>
                <w:bCs/>
                <w:sz w:val="22"/>
                <w:szCs w:val="22"/>
              </w:rPr>
            </w:pPr>
          </w:p>
        </w:tc>
        <w:tc>
          <w:tcPr>
            <w:tcW w:w="5536" w:type="dxa"/>
            <w:gridSpan w:val="3"/>
          </w:tcPr>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9F3264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B04B2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CA2A3FC" w14:textId="18773D6A" w:rsidR="00CD54AD" w:rsidRPr="003C7DED" w:rsidRDefault="00CD54AD" w:rsidP="00CC617C">
            <w:pPr>
              <w:rPr>
                <w:rFonts w:ascii="Arial" w:hAnsi="Arial" w:cs="Arial"/>
                <w:b/>
                <w:bCs/>
                <w:sz w:val="22"/>
                <w:szCs w:val="22"/>
              </w:rPr>
            </w:pPr>
          </w:p>
        </w:tc>
        <w:tc>
          <w:tcPr>
            <w:tcW w:w="5536" w:type="dxa"/>
            <w:gridSpan w:val="3"/>
          </w:tcPr>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F18459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B04B2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074146ED" w14:textId="317BD1CB"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A98FBF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B04B2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361A68E8" w14:textId="762C1AC1" w:rsidR="00CD54AD" w:rsidRPr="003C7DED" w:rsidRDefault="00CD54AD" w:rsidP="00CC617C">
            <w:pPr>
              <w:rPr>
                <w:rFonts w:ascii="Arial" w:hAnsi="Arial" w:cs="Arial"/>
                <w:sz w:val="22"/>
                <w:szCs w:val="22"/>
              </w:rPr>
            </w:pPr>
          </w:p>
        </w:tc>
        <w:tc>
          <w:tcPr>
            <w:tcW w:w="5536" w:type="dxa"/>
            <w:gridSpan w:val="3"/>
          </w:tcPr>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79D3B3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B04B2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1A16AB">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FF2848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B04B2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EDDE1AF" w14:textId="150B5F4B"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BCEF2C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B04B2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B4F16C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B04B2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7053796A"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BE72D29"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B04B2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1A16AB">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DAC145F"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04B24">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B19E0C2" w:rsidR="00CD54AD" w:rsidRPr="003C7DED" w:rsidRDefault="00B04B24" w:rsidP="004135AB">
            <w:pPr>
              <w:pStyle w:val="NoSpacing"/>
              <w:rPr>
                <w:rFonts w:ascii="Arial" w:hAnsi="Arial" w:cs="Arial"/>
                <w:sz w:val="22"/>
                <w:szCs w:val="22"/>
              </w:rPr>
            </w:pPr>
            <w:r>
              <w:rPr>
                <w:rFonts w:ascii="Arial" w:hAnsi="Arial" w:cs="Arial"/>
                <w:sz w:val="22"/>
                <w:szCs w:val="22"/>
              </w:rPr>
              <w:t>Anthony Walker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04910F3" w:rsidR="00CD54AD" w:rsidRPr="003C7DED" w:rsidRDefault="00B04B24" w:rsidP="004135AB">
            <w:pPr>
              <w:pStyle w:val="NoSpacing"/>
              <w:rPr>
                <w:rFonts w:ascii="Arial" w:hAnsi="Arial" w:cs="Arial"/>
                <w:b/>
                <w:bCs/>
                <w:sz w:val="22"/>
                <w:szCs w:val="22"/>
              </w:rPr>
            </w:pPr>
            <w:r>
              <w:rPr>
                <w:rFonts w:ascii="Arial" w:hAnsi="Arial" w:cs="Arial"/>
                <w:b/>
                <w:bCs/>
                <w:sz w:val="22"/>
                <w:szCs w:val="22"/>
              </w:rPr>
              <w:t>Anthony walker</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C5855DE" w:rsidR="00CD54AD" w:rsidRPr="003C7DED" w:rsidRDefault="00B04B24" w:rsidP="004135AB">
            <w:pPr>
              <w:pStyle w:val="NoSpacing"/>
              <w:rPr>
                <w:rFonts w:ascii="Arial" w:hAnsi="Arial" w:cs="Arial"/>
                <w:b/>
                <w:bCs/>
                <w:sz w:val="22"/>
                <w:szCs w:val="22"/>
              </w:rPr>
            </w:pPr>
            <w:r>
              <w:rPr>
                <w:rFonts w:ascii="Arial" w:hAnsi="Arial" w:cs="Arial"/>
                <w:b/>
                <w:bCs/>
                <w:sz w:val="22"/>
                <w:szCs w:val="22"/>
              </w:rPr>
              <w:t>28/04/2026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B3D24D6" w:rsidR="007F0207" w:rsidRPr="003C7DED" w:rsidRDefault="00935E3B" w:rsidP="007F0207">
            <w:pPr>
              <w:pStyle w:val="NoSpacing"/>
              <w:rPr>
                <w:rFonts w:ascii="Arial" w:hAnsi="Arial" w:cs="Arial"/>
                <w:b/>
                <w:bCs/>
                <w:sz w:val="22"/>
                <w:szCs w:val="22"/>
              </w:rPr>
            </w:pPr>
            <w:r>
              <w:rPr>
                <w:rFonts w:ascii="Arial" w:hAnsi="Arial" w:cs="Arial"/>
                <w:b/>
                <w:bCs/>
                <w:sz w:val="22"/>
                <w:szCs w:val="22"/>
              </w:rPr>
              <w:t xml:space="preserve">Andrew Thorn </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6E8694C6"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94D2F42" w:rsidR="00237489" w:rsidRPr="003C7DED" w:rsidRDefault="00B04B2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6CD9888" w:rsidR="00237489" w:rsidRPr="003C7DED" w:rsidRDefault="00B04B2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9397B7B" w:rsidR="00237489" w:rsidRPr="003C7DED" w:rsidRDefault="00B04B2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9F9C591" w:rsidR="00237489" w:rsidRPr="003C7DED" w:rsidRDefault="00B04B2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49DCC82F" w:rsidR="00237489" w:rsidRPr="003C7DED" w:rsidRDefault="00B04B2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BF4F6AA" w:rsidR="00237489" w:rsidRPr="003C7DED" w:rsidRDefault="00B04B2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B6D0AD"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2A5232DB"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122BF968"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3A696C57"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09E6426B"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8A2B750"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A703BE3"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05E32390"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D313B86"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37B87AFD"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1921AB36"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C51F0CC"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174A60C1"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077B3AA3"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2B641B5D"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1A84D4EB"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068595B"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1283BEF8"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658AAA92"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12866B2B"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3D4911C8"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594501FA"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37F776C1"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904A70E"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5D13D1C" w:rsidR="007D29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0BD2C6E0"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60EA18AC"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2E4581FC"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66C02483"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FF99C28"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48A257D9"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5DD708B4"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67E9B8B6"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13C1A159"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508E5742"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C64E2BB"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35544504"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6563EFFC"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5B41E154"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480799A5"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30133220"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6580DCC2" w:rsidR="00461429" w:rsidRPr="003C7DED" w:rsidRDefault="002B307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42A4BB04" w:rsidR="00B45BCD" w:rsidRPr="003C7DED" w:rsidRDefault="002B307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3D6B9705" w:rsidR="00B45BCD" w:rsidRPr="003C7DED" w:rsidRDefault="002B307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5599AC6B" w:rsidR="00B45BCD" w:rsidRPr="003C7DED" w:rsidRDefault="002B307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05842479"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902D10">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48F830D9"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902D10">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0E283F8C"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902D10">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04A925" w14:textId="77777777" w:rsidR="00C47641" w:rsidRDefault="00C47641" w:rsidP="00E12CE5">
      <w:r>
        <w:separator/>
      </w:r>
    </w:p>
  </w:endnote>
  <w:endnote w:type="continuationSeparator" w:id="0">
    <w:p w14:paraId="5045C5E7" w14:textId="77777777" w:rsidR="00C47641" w:rsidRDefault="00C4764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46D68E" w14:textId="77777777" w:rsidR="00C47641" w:rsidRDefault="00C47641" w:rsidP="00E12CE5">
      <w:r>
        <w:separator/>
      </w:r>
    </w:p>
  </w:footnote>
  <w:footnote w:type="continuationSeparator" w:id="0">
    <w:p w14:paraId="1806D9A6" w14:textId="77777777" w:rsidR="00C47641" w:rsidRDefault="00C4764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37F5C"/>
    <w:rsid w:val="00155B27"/>
    <w:rsid w:val="001640AB"/>
    <w:rsid w:val="0018385C"/>
    <w:rsid w:val="001901D4"/>
    <w:rsid w:val="001A16AB"/>
    <w:rsid w:val="001B256C"/>
    <w:rsid w:val="001D79E4"/>
    <w:rsid w:val="001F4B7F"/>
    <w:rsid w:val="001F7B84"/>
    <w:rsid w:val="00220E9B"/>
    <w:rsid w:val="00237489"/>
    <w:rsid w:val="0023753B"/>
    <w:rsid w:val="00257A43"/>
    <w:rsid w:val="00276276"/>
    <w:rsid w:val="00285476"/>
    <w:rsid w:val="002854C0"/>
    <w:rsid w:val="00286853"/>
    <w:rsid w:val="002B307B"/>
    <w:rsid w:val="002B36F0"/>
    <w:rsid w:val="002D2DC1"/>
    <w:rsid w:val="002D6AAF"/>
    <w:rsid w:val="002D6BB5"/>
    <w:rsid w:val="002E5348"/>
    <w:rsid w:val="002E77B7"/>
    <w:rsid w:val="003014CE"/>
    <w:rsid w:val="00301D05"/>
    <w:rsid w:val="00303FD8"/>
    <w:rsid w:val="00316ADF"/>
    <w:rsid w:val="00323056"/>
    <w:rsid w:val="003232DB"/>
    <w:rsid w:val="00346811"/>
    <w:rsid w:val="00346AB3"/>
    <w:rsid w:val="00383018"/>
    <w:rsid w:val="00386B11"/>
    <w:rsid w:val="00391075"/>
    <w:rsid w:val="00395AF2"/>
    <w:rsid w:val="003A3C4A"/>
    <w:rsid w:val="003A63AA"/>
    <w:rsid w:val="003B181B"/>
    <w:rsid w:val="003C7DED"/>
    <w:rsid w:val="003D0ABC"/>
    <w:rsid w:val="003D3A20"/>
    <w:rsid w:val="003F1A54"/>
    <w:rsid w:val="003F416D"/>
    <w:rsid w:val="00401CCA"/>
    <w:rsid w:val="00413420"/>
    <w:rsid w:val="00417CBF"/>
    <w:rsid w:val="00423774"/>
    <w:rsid w:val="00431772"/>
    <w:rsid w:val="00435D0D"/>
    <w:rsid w:val="004361F9"/>
    <w:rsid w:val="00442F51"/>
    <w:rsid w:val="004558B1"/>
    <w:rsid w:val="0046139E"/>
    <w:rsid w:val="00461429"/>
    <w:rsid w:val="0048356E"/>
    <w:rsid w:val="004927BA"/>
    <w:rsid w:val="00493F25"/>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6D2E"/>
    <w:rsid w:val="00697855"/>
    <w:rsid w:val="0069797A"/>
    <w:rsid w:val="006B2FD0"/>
    <w:rsid w:val="006C7408"/>
    <w:rsid w:val="006D0ED9"/>
    <w:rsid w:val="006E5532"/>
    <w:rsid w:val="006E7E24"/>
    <w:rsid w:val="006F166F"/>
    <w:rsid w:val="006F5F8C"/>
    <w:rsid w:val="00702469"/>
    <w:rsid w:val="007025FA"/>
    <w:rsid w:val="00722E51"/>
    <w:rsid w:val="00732D26"/>
    <w:rsid w:val="00735E7B"/>
    <w:rsid w:val="00737DAA"/>
    <w:rsid w:val="00743C77"/>
    <w:rsid w:val="00754BDD"/>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2D10"/>
    <w:rsid w:val="00904D5B"/>
    <w:rsid w:val="00927121"/>
    <w:rsid w:val="00935E3B"/>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5883"/>
    <w:rsid w:val="00A80868"/>
    <w:rsid w:val="00A91940"/>
    <w:rsid w:val="00AA4E90"/>
    <w:rsid w:val="00AA50A0"/>
    <w:rsid w:val="00AB2FEE"/>
    <w:rsid w:val="00AD3877"/>
    <w:rsid w:val="00AE6E5A"/>
    <w:rsid w:val="00B04B24"/>
    <w:rsid w:val="00B10B95"/>
    <w:rsid w:val="00B20EC5"/>
    <w:rsid w:val="00B2789A"/>
    <w:rsid w:val="00B36605"/>
    <w:rsid w:val="00B45BCD"/>
    <w:rsid w:val="00B60A98"/>
    <w:rsid w:val="00B63D8E"/>
    <w:rsid w:val="00BA3725"/>
    <w:rsid w:val="00BB2615"/>
    <w:rsid w:val="00BC704F"/>
    <w:rsid w:val="00BD363F"/>
    <w:rsid w:val="00C13F75"/>
    <w:rsid w:val="00C159B7"/>
    <w:rsid w:val="00C22B1F"/>
    <w:rsid w:val="00C47641"/>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6D8"/>
    <w:rsid w:val="00DE4FB9"/>
    <w:rsid w:val="00DF55B3"/>
    <w:rsid w:val="00E12CE5"/>
    <w:rsid w:val="00E17B52"/>
    <w:rsid w:val="00E20300"/>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60A15"/>
    <w:rsid w:val="00F830BF"/>
    <w:rsid w:val="00FC276E"/>
    <w:rsid w:val="00FD13F7"/>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28</Pages>
  <Words>8259</Words>
  <Characters>47077</Characters>
  <Application>Microsoft Office Word</Application>
  <DocSecurity>0</DocSecurity>
  <Lines>392</Lines>
  <Paragraphs>110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Anthony Walker (2519861)</cp:lastModifiedBy>
  <cp:revision>7</cp:revision>
  <dcterms:created xsi:type="dcterms:W3CDTF">2026-04-28T09:30:00Z</dcterms:created>
  <dcterms:modified xsi:type="dcterms:W3CDTF">2026-04-30T13:53:00Z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