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F8DF38" w14:textId="77777777" w:rsidR="001F56F9" w:rsidRPr="003B40D9" w:rsidRDefault="009F6A49">
      <w:pPr>
        <w:pStyle w:val="BodyText"/>
        <w:ind w:left="3353"/>
        <w:rPr>
          <w:rFonts w:ascii="Times New Roman"/>
          <w:color w:val="000000" w:themeColor="text1"/>
          <w:sz w:val="20"/>
        </w:rPr>
      </w:pPr>
      <w:r w:rsidRPr="003B40D9">
        <w:rPr>
          <w:rFonts w:ascii="Times New Roman"/>
          <w:noProof/>
          <w:color w:val="000000" w:themeColor="text1"/>
          <w:sz w:val="20"/>
        </w:rPr>
        <w:drawing>
          <wp:inline distT="0" distB="0" distL="0" distR="0" wp14:anchorId="0304A3B2" wp14:editId="64089CFB">
            <wp:extent cx="1872286" cy="749141"/>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1872286" cy="749141"/>
                    </a:xfrm>
                    <a:prstGeom prst="rect">
                      <a:avLst/>
                    </a:prstGeom>
                  </pic:spPr>
                </pic:pic>
              </a:graphicData>
            </a:graphic>
          </wp:inline>
        </w:drawing>
      </w:r>
    </w:p>
    <w:p w14:paraId="07982517" w14:textId="77777777" w:rsidR="001F56F9" w:rsidRPr="003B40D9" w:rsidRDefault="001F56F9">
      <w:pPr>
        <w:pStyle w:val="BodyText"/>
        <w:spacing w:before="3"/>
        <w:ind w:left="0"/>
        <w:rPr>
          <w:rFonts w:ascii="Times New Roman"/>
          <w:color w:val="000000" w:themeColor="text1"/>
          <w:sz w:val="16"/>
        </w:rPr>
      </w:pPr>
    </w:p>
    <w:p w14:paraId="72D38A3E" w14:textId="77777777" w:rsidR="001F56F9" w:rsidRPr="003B40D9" w:rsidRDefault="009F6A49">
      <w:pPr>
        <w:pStyle w:val="Title"/>
        <w:rPr>
          <w:color w:val="000000" w:themeColor="text1"/>
        </w:rPr>
      </w:pPr>
      <w:r w:rsidRPr="003B40D9">
        <w:rPr>
          <w:color w:val="000000" w:themeColor="text1"/>
        </w:rPr>
        <w:t>Dissertation – Proposal</w:t>
      </w:r>
    </w:p>
    <w:p w14:paraId="386B50C7" w14:textId="77777777" w:rsidR="001F56F9" w:rsidRPr="003B40D9" w:rsidRDefault="009F6A49">
      <w:pPr>
        <w:spacing w:before="255"/>
        <w:ind w:right="21"/>
        <w:jc w:val="center"/>
        <w:rPr>
          <w:color w:val="000000" w:themeColor="text1"/>
          <w:sz w:val="32"/>
        </w:rPr>
      </w:pPr>
      <w:r w:rsidRPr="003B40D9">
        <w:rPr>
          <w:color w:val="000000" w:themeColor="text1"/>
          <w:sz w:val="32"/>
        </w:rPr>
        <w:t>LCBB6000</w:t>
      </w:r>
    </w:p>
    <w:p w14:paraId="0806BDA2" w14:textId="77777777" w:rsidR="001F56F9" w:rsidRPr="003B40D9" w:rsidRDefault="009F6A49">
      <w:pPr>
        <w:spacing w:before="184"/>
        <w:ind w:right="25"/>
        <w:jc w:val="center"/>
        <w:rPr>
          <w:color w:val="000000" w:themeColor="text1"/>
          <w:sz w:val="32"/>
        </w:rPr>
      </w:pPr>
      <w:r w:rsidRPr="003B40D9">
        <w:rPr>
          <w:color w:val="000000" w:themeColor="text1"/>
          <w:sz w:val="32"/>
        </w:rPr>
        <w:t>BA (Hons) Business Management</w:t>
      </w:r>
    </w:p>
    <w:p w14:paraId="05A5B371" w14:textId="77777777" w:rsidR="001F56F9" w:rsidRPr="003B40D9" w:rsidRDefault="009F6A49">
      <w:pPr>
        <w:spacing w:before="184"/>
        <w:ind w:right="21"/>
        <w:jc w:val="center"/>
        <w:rPr>
          <w:color w:val="000000" w:themeColor="text1"/>
          <w:sz w:val="32"/>
        </w:rPr>
      </w:pPr>
      <w:r w:rsidRPr="003B40D9">
        <w:rPr>
          <w:color w:val="000000" w:themeColor="text1"/>
          <w:sz w:val="32"/>
        </w:rPr>
        <w:t>University of Wales Trinity Saint David (London</w:t>
      </w:r>
      <w:r w:rsidRPr="003B40D9">
        <w:rPr>
          <w:color w:val="000000" w:themeColor="text1"/>
          <w:spacing w:val="-20"/>
          <w:sz w:val="32"/>
        </w:rPr>
        <w:t xml:space="preserve"> </w:t>
      </w:r>
      <w:r w:rsidRPr="003B40D9">
        <w:rPr>
          <w:color w:val="000000" w:themeColor="text1"/>
          <w:sz w:val="32"/>
        </w:rPr>
        <w:t>Campus)</w:t>
      </w:r>
    </w:p>
    <w:p w14:paraId="40E1A362" w14:textId="77777777" w:rsidR="001F56F9" w:rsidRPr="003B40D9" w:rsidRDefault="001F56F9">
      <w:pPr>
        <w:pStyle w:val="BodyText"/>
        <w:ind w:left="0"/>
        <w:rPr>
          <w:color w:val="000000" w:themeColor="text1"/>
          <w:sz w:val="36"/>
        </w:rPr>
      </w:pPr>
    </w:p>
    <w:p w14:paraId="2B45BC52" w14:textId="77777777" w:rsidR="001F56F9" w:rsidRPr="003B40D9" w:rsidRDefault="001F56F9">
      <w:pPr>
        <w:pStyle w:val="BodyText"/>
        <w:ind w:left="0"/>
        <w:rPr>
          <w:color w:val="000000" w:themeColor="text1"/>
          <w:sz w:val="36"/>
        </w:rPr>
      </w:pPr>
    </w:p>
    <w:p w14:paraId="2D5667D6" w14:textId="77777777" w:rsidR="001F56F9" w:rsidRPr="003B40D9" w:rsidRDefault="001F56F9">
      <w:pPr>
        <w:pStyle w:val="BodyText"/>
        <w:ind w:left="0"/>
        <w:rPr>
          <w:color w:val="000000" w:themeColor="text1"/>
          <w:sz w:val="36"/>
        </w:rPr>
      </w:pPr>
    </w:p>
    <w:p w14:paraId="66DA529C" w14:textId="77777777" w:rsidR="001F56F9" w:rsidRPr="003B40D9" w:rsidRDefault="001F56F9">
      <w:pPr>
        <w:pStyle w:val="BodyText"/>
        <w:ind w:left="0"/>
        <w:rPr>
          <w:color w:val="000000" w:themeColor="text1"/>
          <w:sz w:val="36"/>
        </w:rPr>
      </w:pPr>
    </w:p>
    <w:p w14:paraId="60A00AA7" w14:textId="77777777" w:rsidR="001F56F9" w:rsidRPr="003B40D9" w:rsidRDefault="001F56F9">
      <w:pPr>
        <w:pStyle w:val="BodyText"/>
        <w:ind w:left="0"/>
        <w:rPr>
          <w:color w:val="000000" w:themeColor="text1"/>
          <w:sz w:val="36"/>
        </w:rPr>
      </w:pPr>
    </w:p>
    <w:p w14:paraId="76C59CA7" w14:textId="6B5927FE" w:rsidR="001F56F9" w:rsidRPr="003B40D9" w:rsidRDefault="003B40D9">
      <w:pPr>
        <w:spacing w:before="320" w:line="360" w:lineRule="auto"/>
        <w:ind w:right="22"/>
        <w:jc w:val="center"/>
        <w:rPr>
          <w:b/>
          <w:color w:val="000000" w:themeColor="text1"/>
          <w:sz w:val="32"/>
        </w:rPr>
      </w:pPr>
      <w:r w:rsidRPr="003B40D9">
        <w:rPr>
          <w:b/>
          <w:color w:val="000000" w:themeColor="text1"/>
          <w:sz w:val="32"/>
        </w:rPr>
        <w:t>The Impact of Corporate Social Responsibility on Consumer Behavior in the Retail Industry: An Amazon Case Study</w:t>
      </w:r>
    </w:p>
    <w:p w14:paraId="1617B9C4" w14:textId="77777777" w:rsidR="001F56F9" w:rsidRPr="003B40D9" w:rsidRDefault="001F56F9">
      <w:pPr>
        <w:pStyle w:val="BodyText"/>
        <w:ind w:left="0"/>
        <w:rPr>
          <w:b/>
          <w:color w:val="000000" w:themeColor="text1"/>
          <w:sz w:val="36"/>
        </w:rPr>
      </w:pPr>
    </w:p>
    <w:p w14:paraId="273E5ADD" w14:textId="77777777" w:rsidR="001F56F9" w:rsidRPr="003B40D9" w:rsidRDefault="001F56F9">
      <w:pPr>
        <w:pStyle w:val="BodyText"/>
        <w:ind w:left="0"/>
        <w:rPr>
          <w:b/>
          <w:color w:val="000000" w:themeColor="text1"/>
          <w:sz w:val="36"/>
        </w:rPr>
      </w:pPr>
    </w:p>
    <w:p w14:paraId="1E308EC7" w14:textId="77777777" w:rsidR="001F56F9" w:rsidRPr="003B40D9" w:rsidRDefault="001F56F9">
      <w:pPr>
        <w:pStyle w:val="BodyText"/>
        <w:ind w:left="0"/>
        <w:rPr>
          <w:b/>
          <w:color w:val="000000" w:themeColor="text1"/>
          <w:sz w:val="36"/>
        </w:rPr>
      </w:pPr>
    </w:p>
    <w:p w14:paraId="47E22E80" w14:textId="77777777" w:rsidR="001F56F9" w:rsidRPr="003B40D9" w:rsidRDefault="001F56F9">
      <w:pPr>
        <w:pStyle w:val="BodyText"/>
        <w:ind w:left="0"/>
        <w:rPr>
          <w:b/>
          <w:color w:val="000000" w:themeColor="text1"/>
          <w:sz w:val="36"/>
        </w:rPr>
      </w:pPr>
    </w:p>
    <w:p w14:paraId="4B1EC5E8" w14:textId="77777777" w:rsidR="001F56F9" w:rsidRPr="003B40D9" w:rsidRDefault="001F56F9">
      <w:pPr>
        <w:pStyle w:val="BodyText"/>
        <w:ind w:left="0"/>
        <w:rPr>
          <w:b/>
          <w:color w:val="000000" w:themeColor="text1"/>
          <w:sz w:val="36"/>
        </w:rPr>
      </w:pPr>
    </w:p>
    <w:p w14:paraId="769B3436" w14:textId="77777777" w:rsidR="001F56F9" w:rsidRPr="003B40D9" w:rsidRDefault="001F56F9">
      <w:pPr>
        <w:pStyle w:val="BodyText"/>
        <w:ind w:left="0"/>
        <w:rPr>
          <w:b/>
          <w:color w:val="000000" w:themeColor="text1"/>
          <w:sz w:val="36"/>
        </w:rPr>
      </w:pPr>
    </w:p>
    <w:p w14:paraId="3B2F0124" w14:textId="77777777" w:rsidR="001F56F9" w:rsidRPr="003B40D9" w:rsidRDefault="001F56F9">
      <w:pPr>
        <w:pStyle w:val="BodyText"/>
        <w:ind w:left="0"/>
        <w:rPr>
          <w:b/>
          <w:color w:val="000000" w:themeColor="text1"/>
          <w:sz w:val="36"/>
        </w:rPr>
      </w:pPr>
    </w:p>
    <w:p w14:paraId="154B8FEE" w14:textId="77777777" w:rsidR="001F56F9" w:rsidRPr="003B40D9" w:rsidRDefault="001F56F9">
      <w:pPr>
        <w:pStyle w:val="BodyText"/>
        <w:ind w:left="0"/>
        <w:rPr>
          <w:b/>
          <w:color w:val="000000" w:themeColor="text1"/>
          <w:sz w:val="36"/>
        </w:rPr>
      </w:pPr>
    </w:p>
    <w:p w14:paraId="0EDD6CBD" w14:textId="77777777" w:rsidR="001F56F9" w:rsidRPr="003B40D9" w:rsidRDefault="001F56F9">
      <w:pPr>
        <w:pStyle w:val="BodyText"/>
        <w:spacing w:before="2"/>
        <w:ind w:left="0"/>
        <w:rPr>
          <w:b/>
          <w:color w:val="000000" w:themeColor="text1"/>
          <w:sz w:val="48"/>
        </w:rPr>
      </w:pPr>
    </w:p>
    <w:p w14:paraId="5418D9D9" w14:textId="69077BC6" w:rsidR="009F6A49" w:rsidRPr="003B40D9" w:rsidRDefault="009F6A49">
      <w:pPr>
        <w:pStyle w:val="BodyText"/>
        <w:spacing w:line="535" w:lineRule="auto"/>
        <w:ind w:right="5917"/>
        <w:rPr>
          <w:color w:val="000000" w:themeColor="text1"/>
        </w:rPr>
      </w:pPr>
      <w:r w:rsidRPr="003B40D9">
        <w:rPr>
          <w:color w:val="000000" w:themeColor="text1"/>
        </w:rPr>
        <w:t xml:space="preserve">Student Name: </w:t>
      </w:r>
      <w:r w:rsidR="003B40D9" w:rsidRPr="003B40D9">
        <w:rPr>
          <w:color w:val="000000" w:themeColor="text1"/>
        </w:rPr>
        <w:t xml:space="preserve">Virginia </w:t>
      </w:r>
      <w:proofErr w:type="spellStart"/>
      <w:r w:rsidR="003B40D9" w:rsidRPr="003B40D9">
        <w:rPr>
          <w:color w:val="000000" w:themeColor="text1"/>
        </w:rPr>
        <w:t>Sarbu</w:t>
      </w:r>
    </w:p>
    <w:p w14:paraId="4975BEBF" w14:textId="7198922F" w:rsidR="001F56F9" w:rsidRPr="003B40D9" w:rsidRDefault="009F6A49" w:rsidP="009F6A49">
      <w:pPr>
        <w:pStyle w:val="BodyText"/>
        <w:spacing w:line="535" w:lineRule="auto"/>
        <w:ind w:right="5917"/>
        <w:rPr>
          <w:color w:val="000000" w:themeColor="text1"/>
        </w:rPr>
        <w:sectPr w:rsidR="001F56F9" w:rsidRPr="003B40D9">
          <w:footerReference w:type="default" r:id="rId8"/>
          <w:type w:val="continuous"/>
          <w:pgSz w:w="12240" w:h="15840"/>
          <w:pgMar w:top="1440" w:right="1260" w:bottom="1260" w:left="1280" w:header="720" w:footer="1062" w:gutter="0"/>
          <w:pgNumType w:start="1"/>
          <w:cols w:space="720"/>
        </w:sectPr>
      </w:pPr>
      <w:r w:rsidRPr="003B40D9">
        <w:rPr>
          <w:color w:val="000000" w:themeColor="text1"/>
        </w:rPr>
        <w:t>S</w:t>
      </w:r>
      <w:proofErr w:type="spellEnd"/>
      <w:r w:rsidRPr="003B40D9">
        <w:rPr>
          <w:color w:val="000000" w:themeColor="text1"/>
        </w:rPr>
        <w:t xml:space="preserve">tudent ID: </w:t>
      </w:r>
      <w:r w:rsidR="003B40D9" w:rsidRPr="003B40D9">
        <w:rPr>
          <w:color w:val="000000" w:themeColor="text1"/>
        </w:rPr>
        <w:t>2021007</w:t>
      </w:r>
      <w:r w:rsidR="003B40D9">
        <w:rPr>
          <w:color w:val="000000" w:themeColor="text1"/>
        </w:rPr>
        <w:t xml:space="preserve"> </w:t>
      </w:r>
    </w:p>
    <w:p w14:paraId="45238B84" w14:textId="77777777" w:rsidR="001F56F9" w:rsidRPr="003B40D9" w:rsidRDefault="009F6A49">
      <w:pPr>
        <w:spacing w:before="79"/>
        <w:ind w:right="17"/>
        <w:jc w:val="center"/>
        <w:rPr>
          <w:b/>
          <w:color w:val="000000" w:themeColor="text1"/>
          <w:sz w:val="28"/>
        </w:rPr>
      </w:pPr>
      <w:r w:rsidRPr="003B40D9">
        <w:rPr>
          <w:b/>
          <w:color w:val="000000" w:themeColor="text1"/>
          <w:sz w:val="28"/>
        </w:rPr>
        <w:lastRenderedPageBreak/>
        <w:t>Table of Contents</w:t>
      </w:r>
    </w:p>
    <w:sdt>
      <w:sdtPr>
        <w:rPr>
          <w:color w:val="000000" w:themeColor="text1"/>
          <w:sz w:val="22"/>
          <w:szCs w:val="22"/>
        </w:rPr>
        <w:id w:val="983432123"/>
        <w:docPartObj>
          <w:docPartGallery w:val="Table of Contents"/>
          <w:docPartUnique/>
        </w:docPartObj>
      </w:sdtPr>
      <w:sdtEndPr/>
      <w:sdtContent>
        <w:p w14:paraId="5BE8D938" w14:textId="25502F8E" w:rsidR="00615CB0" w:rsidRDefault="009F6A49">
          <w:pPr>
            <w:pStyle w:val="TOC1"/>
            <w:tabs>
              <w:tab w:val="right" w:leader="dot" w:pos="9690"/>
            </w:tabs>
            <w:rPr>
              <w:rFonts w:asciiTheme="minorHAnsi" w:eastAsiaTheme="minorEastAsia" w:hAnsiTheme="minorHAnsi" w:cstheme="minorBidi"/>
              <w:noProof/>
              <w:sz w:val="22"/>
              <w:szCs w:val="22"/>
              <w:lang w:val="en-GB" w:eastAsia="en-GB"/>
            </w:rPr>
          </w:pPr>
          <w:r w:rsidRPr="003B40D9">
            <w:rPr>
              <w:color w:val="000000" w:themeColor="text1"/>
            </w:rPr>
            <w:fldChar w:fldCharType="begin"/>
          </w:r>
          <w:r w:rsidRPr="003B40D9">
            <w:rPr>
              <w:color w:val="000000" w:themeColor="text1"/>
            </w:rPr>
            <w:instrText xml:space="preserve">TOC \o "1-2" \h \z \u </w:instrText>
          </w:r>
          <w:r w:rsidRPr="003B40D9">
            <w:rPr>
              <w:color w:val="000000" w:themeColor="text1"/>
            </w:rPr>
            <w:fldChar w:fldCharType="separate"/>
          </w:r>
          <w:hyperlink w:anchor="_Toc144226320" w:history="1">
            <w:r w:rsidR="00615CB0" w:rsidRPr="00CE6EA8">
              <w:rPr>
                <w:rStyle w:val="Hyperlink"/>
                <w:noProof/>
              </w:rPr>
              <w:t>Chapter 1: Introduction</w:t>
            </w:r>
            <w:r w:rsidR="00615CB0">
              <w:rPr>
                <w:noProof/>
                <w:webHidden/>
              </w:rPr>
              <w:tab/>
            </w:r>
            <w:r w:rsidR="00615CB0">
              <w:rPr>
                <w:noProof/>
                <w:webHidden/>
              </w:rPr>
              <w:fldChar w:fldCharType="begin"/>
            </w:r>
            <w:r w:rsidR="00615CB0">
              <w:rPr>
                <w:noProof/>
                <w:webHidden/>
              </w:rPr>
              <w:instrText xml:space="preserve"> PAGEREF _Toc144226320 \h </w:instrText>
            </w:r>
            <w:r w:rsidR="00615CB0">
              <w:rPr>
                <w:noProof/>
                <w:webHidden/>
              </w:rPr>
            </w:r>
            <w:r w:rsidR="00615CB0">
              <w:rPr>
                <w:noProof/>
                <w:webHidden/>
              </w:rPr>
              <w:fldChar w:fldCharType="separate"/>
            </w:r>
            <w:r w:rsidR="00615CB0">
              <w:rPr>
                <w:noProof/>
                <w:webHidden/>
              </w:rPr>
              <w:t>4</w:t>
            </w:r>
            <w:r w:rsidR="00615CB0">
              <w:rPr>
                <w:noProof/>
                <w:webHidden/>
              </w:rPr>
              <w:fldChar w:fldCharType="end"/>
            </w:r>
          </w:hyperlink>
        </w:p>
        <w:p w14:paraId="0EE2331B" w14:textId="359AB5A1"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1" w:history="1">
            <w:r w:rsidRPr="00CE6EA8">
              <w:rPr>
                <w:rStyle w:val="Hyperlink"/>
                <w:noProof/>
              </w:rPr>
              <w:t>1.0 Introduction</w:t>
            </w:r>
            <w:r>
              <w:rPr>
                <w:noProof/>
                <w:webHidden/>
              </w:rPr>
              <w:tab/>
            </w:r>
            <w:r>
              <w:rPr>
                <w:noProof/>
                <w:webHidden/>
              </w:rPr>
              <w:fldChar w:fldCharType="begin"/>
            </w:r>
            <w:r>
              <w:rPr>
                <w:noProof/>
                <w:webHidden/>
              </w:rPr>
              <w:instrText xml:space="preserve"> PAGEREF _Toc144226321 \h </w:instrText>
            </w:r>
            <w:r>
              <w:rPr>
                <w:noProof/>
                <w:webHidden/>
              </w:rPr>
            </w:r>
            <w:r>
              <w:rPr>
                <w:noProof/>
                <w:webHidden/>
              </w:rPr>
              <w:fldChar w:fldCharType="separate"/>
            </w:r>
            <w:r>
              <w:rPr>
                <w:noProof/>
                <w:webHidden/>
              </w:rPr>
              <w:t>4</w:t>
            </w:r>
            <w:r>
              <w:rPr>
                <w:noProof/>
                <w:webHidden/>
              </w:rPr>
              <w:fldChar w:fldCharType="end"/>
            </w:r>
          </w:hyperlink>
        </w:p>
        <w:p w14:paraId="16CF4CA8" w14:textId="401EDCAB"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2" w:history="1">
            <w:r w:rsidRPr="00CE6EA8">
              <w:rPr>
                <w:rStyle w:val="Hyperlink"/>
                <w:noProof/>
              </w:rPr>
              <w:t>1.1 Aim and Objectives of the Research</w:t>
            </w:r>
            <w:r>
              <w:rPr>
                <w:noProof/>
                <w:webHidden/>
              </w:rPr>
              <w:tab/>
            </w:r>
            <w:r>
              <w:rPr>
                <w:noProof/>
                <w:webHidden/>
              </w:rPr>
              <w:fldChar w:fldCharType="begin"/>
            </w:r>
            <w:r>
              <w:rPr>
                <w:noProof/>
                <w:webHidden/>
              </w:rPr>
              <w:instrText xml:space="preserve"> PAGEREF _Toc144226322 \h </w:instrText>
            </w:r>
            <w:r>
              <w:rPr>
                <w:noProof/>
                <w:webHidden/>
              </w:rPr>
            </w:r>
            <w:r>
              <w:rPr>
                <w:noProof/>
                <w:webHidden/>
              </w:rPr>
              <w:fldChar w:fldCharType="separate"/>
            </w:r>
            <w:r>
              <w:rPr>
                <w:noProof/>
                <w:webHidden/>
              </w:rPr>
              <w:t>4</w:t>
            </w:r>
            <w:r>
              <w:rPr>
                <w:noProof/>
                <w:webHidden/>
              </w:rPr>
              <w:fldChar w:fldCharType="end"/>
            </w:r>
          </w:hyperlink>
        </w:p>
        <w:p w14:paraId="29BC8533" w14:textId="55C5A828"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3" w:history="1">
            <w:r w:rsidRPr="00CE6EA8">
              <w:rPr>
                <w:rStyle w:val="Hyperlink"/>
                <w:noProof/>
              </w:rPr>
              <w:t>1.2 Research Questions</w:t>
            </w:r>
            <w:r>
              <w:rPr>
                <w:noProof/>
                <w:webHidden/>
              </w:rPr>
              <w:tab/>
            </w:r>
            <w:r>
              <w:rPr>
                <w:noProof/>
                <w:webHidden/>
              </w:rPr>
              <w:fldChar w:fldCharType="begin"/>
            </w:r>
            <w:r>
              <w:rPr>
                <w:noProof/>
                <w:webHidden/>
              </w:rPr>
              <w:instrText xml:space="preserve"> PAGEREF _Toc144226323 \h </w:instrText>
            </w:r>
            <w:r>
              <w:rPr>
                <w:noProof/>
                <w:webHidden/>
              </w:rPr>
            </w:r>
            <w:r>
              <w:rPr>
                <w:noProof/>
                <w:webHidden/>
              </w:rPr>
              <w:fldChar w:fldCharType="separate"/>
            </w:r>
            <w:r>
              <w:rPr>
                <w:noProof/>
                <w:webHidden/>
              </w:rPr>
              <w:t>5</w:t>
            </w:r>
            <w:r>
              <w:rPr>
                <w:noProof/>
                <w:webHidden/>
              </w:rPr>
              <w:fldChar w:fldCharType="end"/>
            </w:r>
          </w:hyperlink>
        </w:p>
        <w:p w14:paraId="404EC9E6" w14:textId="0C0F0B40"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4" w:history="1">
            <w:r w:rsidRPr="00CE6EA8">
              <w:rPr>
                <w:rStyle w:val="Hyperlink"/>
                <w:noProof/>
              </w:rPr>
              <w:t>1.3 Background of the Organisation</w:t>
            </w:r>
            <w:r>
              <w:rPr>
                <w:noProof/>
                <w:webHidden/>
              </w:rPr>
              <w:tab/>
            </w:r>
            <w:r>
              <w:rPr>
                <w:noProof/>
                <w:webHidden/>
              </w:rPr>
              <w:fldChar w:fldCharType="begin"/>
            </w:r>
            <w:r>
              <w:rPr>
                <w:noProof/>
                <w:webHidden/>
              </w:rPr>
              <w:instrText xml:space="preserve"> PAGEREF _Toc144226324 \h </w:instrText>
            </w:r>
            <w:r>
              <w:rPr>
                <w:noProof/>
                <w:webHidden/>
              </w:rPr>
            </w:r>
            <w:r>
              <w:rPr>
                <w:noProof/>
                <w:webHidden/>
              </w:rPr>
              <w:fldChar w:fldCharType="separate"/>
            </w:r>
            <w:r>
              <w:rPr>
                <w:noProof/>
                <w:webHidden/>
              </w:rPr>
              <w:t>5</w:t>
            </w:r>
            <w:r>
              <w:rPr>
                <w:noProof/>
                <w:webHidden/>
              </w:rPr>
              <w:fldChar w:fldCharType="end"/>
            </w:r>
          </w:hyperlink>
        </w:p>
        <w:p w14:paraId="29A44443" w14:textId="65E77AEE"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5" w:history="1">
            <w:r w:rsidRPr="00CE6EA8">
              <w:rPr>
                <w:rStyle w:val="Hyperlink"/>
                <w:noProof/>
              </w:rPr>
              <w:t>1.4 Research Gap and Contribution</w:t>
            </w:r>
            <w:r>
              <w:rPr>
                <w:noProof/>
                <w:webHidden/>
              </w:rPr>
              <w:tab/>
            </w:r>
            <w:r>
              <w:rPr>
                <w:noProof/>
                <w:webHidden/>
              </w:rPr>
              <w:fldChar w:fldCharType="begin"/>
            </w:r>
            <w:r>
              <w:rPr>
                <w:noProof/>
                <w:webHidden/>
              </w:rPr>
              <w:instrText xml:space="preserve"> PAGEREF _Toc144226325 \h </w:instrText>
            </w:r>
            <w:r>
              <w:rPr>
                <w:noProof/>
                <w:webHidden/>
              </w:rPr>
            </w:r>
            <w:r>
              <w:rPr>
                <w:noProof/>
                <w:webHidden/>
              </w:rPr>
              <w:fldChar w:fldCharType="separate"/>
            </w:r>
            <w:r>
              <w:rPr>
                <w:noProof/>
                <w:webHidden/>
              </w:rPr>
              <w:t>5</w:t>
            </w:r>
            <w:r>
              <w:rPr>
                <w:noProof/>
                <w:webHidden/>
              </w:rPr>
              <w:fldChar w:fldCharType="end"/>
            </w:r>
          </w:hyperlink>
        </w:p>
        <w:p w14:paraId="1DDB91AA" w14:textId="10341AE9"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6" w:history="1">
            <w:r w:rsidRPr="00CE6EA8">
              <w:rPr>
                <w:rStyle w:val="Hyperlink"/>
                <w:noProof/>
              </w:rPr>
              <w:t>1.5 Significance of the Topic</w:t>
            </w:r>
            <w:r>
              <w:rPr>
                <w:noProof/>
                <w:webHidden/>
              </w:rPr>
              <w:tab/>
            </w:r>
            <w:r>
              <w:rPr>
                <w:noProof/>
                <w:webHidden/>
              </w:rPr>
              <w:fldChar w:fldCharType="begin"/>
            </w:r>
            <w:r>
              <w:rPr>
                <w:noProof/>
                <w:webHidden/>
              </w:rPr>
              <w:instrText xml:space="preserve"> PAGEREF _Toc144226326 \h </w:instrText>
            </w:r>
            <w:r>
              <w:rPr>
                <w:noProof/>
                <w:webHidden/>
              </w:rPr>
            </w:r>
            <w:r>
              <w:rPr>
                <w:noProof/>
                <w:webHidden/>
              </w:rPr>
              <w:fldChar w:fldCharType="separate"/>
            </w:r>
            <w:r>
              <w:rPr>
                <w:noProof/>
                <w:webHidden/>
              </w:rPr>
              <w:t>6</w:t>
            </w:r>
            <w:r>
              <w:rPr>
                <w:noProof/>
                <w:webHidden/>
              </w:rPr>
              <w:fldChar w:fldCharType="end"/>
            </w:r>
          </w:hyperlink>
        </w:p>
        <w:p w14:paraId="0B6FD9A3" w14:textId="0D139799"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7" w:history="1">
            <w:r w:rsidRPr="00CE6EA8">
              <w:rPr>
                <w:rStyle w:val="Hyperlink"/>
                <w:noProof/>
              </w:rPr>
              <w:t>1.6 Purpose of the Research</w:t>
            </w:r>
            <w:r>
              <w:rPr>
                <w:noProof/>
                <w:webHidden/>
              </w:rPr>
              <w:tab/>
            </w:r>
            <w:r>
              <w:rPr>
                <w:noProof/>
                <w:webHidden/>
              </w:rPr>
              <w:fldChar w:fldCharType="begin"/>
            </w:r>
            <w:r>
              <w:rPr>
                <w:noProof/>
                <w:webHidden/>
              </w:rPr>
              <w:instrText xml:space="preserve"> PAGEREF _Toc144226327 \h </w:instrText>
            </w:r>
            <w:r>
              <w:rPr>
                <w:noProof/>
                <w:webHidden/>
              </w:rPr>
            </w:r>
            <w:r>
              <w:rPr>
                <w:noProof/>
                <w:webHidden/>
              </w:rPr>
              <w:fldChar w:fldCharType="separate"/>
            </w:r>
            <w:r>
              <w:rPr>
                <w:noProof/>
                <w:webHidden/>
              </w:rPr>
              <w:t>7</w:t>
            </w:r>
            <w:r>
              <w:rPr>
                <w:noProof/>
                <w:webHidden/>
              </w:rPr>
              <w:fldChar w:fldCharType="end"/>
            </w:r>
          </w:hyperlink>
        </w:p>
        <w:p w14:paraId="5CFD0280" w14:textId="242A5728"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28" w:history="1">
            <w:r w:rsidRPr="00CE6EA8">
              <w:rPr>
                <w:rStyle w:val="Hyperlink"/>
                <w:noProof/>
              </w:rPr>
              <w:t>1.7 Outline of the Research</w:t>
            </w:r>
            <w:r>
              <w:rPr>
                <w:noProof/>
                <w:webHidden/>
              </w:rPr>
              <w:tab/>
            </w:r>
            <w:r>
              <w:rPr>
                <w:noProof/>
                <w:webHidden/>
              </w:rPr>
              <w:fldChar w:fldCharType="begin"/>
            </w:r>
            <w:r>
              <w:rPr>
                <w:noProof/>
                <w:webHidden/>
              </w:rPr>
              <w:instrText xml:space="preserve"> PAGEREF _Toc144226328 \h </w:instrText>
            </w:r>
            <w:r>
              <w:rPr>
                <w:noProof/>
                <w:webHidden/>
              </w:rPr>
            </w:r>
            <w:r>
              <w:rPr>
                <w:noProof/>
                <w:webHidden/>
              </w:rPr>
              <w:fldChar w:fldCharType="separate"/>
            </w:r>
            <w:r>
              <w:rPr>
                <w:noProof/>
                <w:webHidden/>
              </w:rPr>
              <w:t>7</w:t>
            </w:r>
            <w:r>
              <w:rPr>
                <w:noProof/>
                <w:webHidden/>
              </w:rPr>
              <w:fldChar w:fldCharType="end"/>
            </w:r>
          </w:hyperlink>
        </w:p>
        <w:p w14:paraId="7155E2DB" w14:textId="5CADB2C9" w:rsidR="00615CB0" w:rsidRDefault="00615CB0">
          <w:pPr>
            <w:pStyle w:val="TOC1"/>
            <w:tabs>
              <w:tab w:val="right" w:leader="dot" w:pos="9690"/>
            </w:tabs>
            <w:rPr>
              <w:rFonts w:asciiTheme="minorHAnsi" w:eastAsiaTheme="minorEastAsia" w:hAnsiTheme="minorHAnsi" w:cstheme="minorBidi"/>
              <w:noProof/>
              <w:sz w:val="22"/>
              <w:szCs w:val="22"/>
              <w:lang w:val="en-GB" w:eastAsia="en-GB"/>
            </w:rPr>
          </w:pPr>
          <w:hyperlink w:anchor="_Toc144226329" w:history="1">
            <w:r w:rsidRPr="00CE6EA8">
              <w:rPr>
                <w:rStyle w:val="Hyperlink"/>
                <w:noProof/>
              </w:rPr>
              <w:t>Chapter 2: Literature Review</w:t>
            </w:r>
            <w:r>
              <w:rPr>
                <w:noProof/>
                <w:webHidden/>
              </w:rPr>
              <w:tab/>
            </w:r>
            <w:r>
              <w:rPr>
                <w:noProof/>
                <w:webHidden/>
              </w:rPr>
              <w:fldChar w:fldCharType="begin"/>
            </w:r>
            <w:r>
              <w:rPr>
                <w:noProof/>
                <w:webHidden/>
              </w:rPr>
              <w:instrText xml:space="preserve"> PAGEREF _Toc144226329 \h </w:instrText>
            </w:r>
            <w:r>
              <w:rPr>
                <w:noProof/>
                <w:webHidden/>
              </w:rPr>
            </w:r>
            <w:r>
              <w:rPr>
                <w:noProof/>
                <w:webHidden/>
              </w:rPr>
              <w:fldChar w:fldCharType="separate"/>
            </w:r>
            <w:r>
              <w:rPr>
                <w:noProof/>
                <w:webHidden/>
              </w:rPr>
              <w:t>8</w:t>
            </w:r>
            <w:r>
              <w:rPr>
                <w:noProof/>
                <w:webHidden/>
              </w:rPr>
              <w:fldChar w:fldCharType="end"/>
            </w:r>
          </w:hyperlink>
        </w:p>
        <w:p w14:paraId="06ECDD27" w14:textId="35D65364"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0" w:history="1">
            <w:r w:rsidRPr="00CE6EA8">
              <w:rPr>
                <w:rStyle w:val="Hyperlink"/>
                <w:noProof/>
              </w:rPr>
              <w:t>2.0 Corporate Social Responsibility</w:t>
            </w:r>
            <w:r>
              <w:rPr>
                <w:noProof/>
                <w:webHidden/>
              </w:rPr>
              <w:tab/>
            </w:r>
            <w:r>
              <w:rPr>
                <w:noProof/>
                <w:webHidden/>
              </w:rPr>
              <w:fldChar w:fldCharType="begin"/>
            </w:r>
            <w:r>
              <w:rPr>
                <w:noProof/>
                <w:webHidden/>
              </w:rPr>
              <w:instrText xml:space="preserve"> PAGEREF _Toc144226330 \h </w:instrText>
            </w:r>
            <w:r>
              <w:rPr>
                <w:noProof/>
                <w:webHidden/>
              </w:rPr>
            </w:r>
            <w:r>
              <w:rPr>
                <w:noProof/>
                <w:webHidden/>
              </w:rPr>
              <w:fldChar w:fldCharType="separate"/>
            </w:r>
            <w:r>
              <w:rPr>
                <w:noProof/>
                <w:webHidden/>
              </w:rPr>
              <w:t>8</w:t>
            </w:r>
            <w:r>
              <w:rPr>
                <w:noProof/>
                <w:webHidden/>
              </w:rPr>
              <w:fldChar w:fldCharType="end"/>
            </w:r>
          </w:hyperlink>
        </w:p>
        <w:p w14:paraId="47ECE2BB" w14:textId="586B7B43"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1" w:history="1">
            <w:r w:rsidRPr="00CE6EA8">
              <w:rPr>
                <w:rStyle w:val="Hyperlink"/>
                <w:noProof/>
              </w:rPr>
              <w:t>2.1 Understanding CSR and its Evolution</w:t>
            </w:r>
            <w:r>
              <w:rPr>
                <w:noProof/>
                <w:webHidden/>
              </w:rPr>
              <w:tab/>
            </w:r>
            <w:r>
              <w:rPr>
                <w:noProof/>
                <w:webHidden/>
              </w:rPr>
              <w:fldChar w:fldCharType="begin"/>
            </w:r>
            <w:r>
              <w:rPr>
                <w:noProof/>
                <w:webHidden/>
              </w:rPr>
              <w:instrText xml:space="preserve"> PAGEREF _Toc144226331 \h </w:instrText>
            </w:r>
            <w:r>
              <w:rPr>
                <w:noProof/>
                <w:webHidden/>
              </w:rPr>
            </w:r>
            <w:r>
              <w:rPr>
                <w:noProof/>
                <w:webHidden/>
              </w:rPr>
              <w:fldChar w:fldCharType="separate"/>
            </w:r>
            <w:r>
              <w:rPr>
                <w:noProof/>
                <w:webHidden/>
              </w:rPr>
              <w:t>8</w:t>
            </w:r>
            <w:r>
              <w:rPr>
                <w:noProof/>
                <w:webHidden/>
              </w:rPr>
              <w:fldChar w:fldCharType="end"/>
            </w:r>
          </w:hyperlink>
        </w:p>
        <w:p w14:paraId="65C2F74C" w14:textId="0802C527"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2" w:history="1">
            <w:r w:rsidRPr="00CE6EA8">
              <w:rPr>
                <w:rStyle w:val="Hyperlink"/>
                <w:noProof/>
              </w:rPr>
              <w:t>2.2 CSR and Consumer Behavior; A Established Connection</w:t>
            </w:r>
            <w:r>
              <w:rPr>
                <w:noProof/>
                <w:webHidden/>
              </w:rPr>
              <w:tab/>
            </w:r>
            <w:r>
              <w:rPr>
                <w:noProof/>
                <w:webHidden/>
              </w:rPr>
              <w:fldChar w:fldCharType="begin"/>
            </w:r>
            <w:r>
              <w:rPr>
                <w:noProof/>
                <w:webHidden/>
              </w:rPr>
              <w:instrText xml:space="preserve"> PAGEREF _Toc144226332 \h </w:instrText>
            </w:r>
            <w:r>
              <w:rPr>
                <w:noProof/>
                <w:webHidden/>
              </w:rPr>
            </w:r>
            <w:r>
              <w:rPr>
                <w:noProof/>
                <w:webHidden/>
              </w:rPr>
              <w:fldChar w:fldCharType="separate"/>
            </w:r>
            <w:r>
              <w:rPr>
                <w:noProof/>
                <w:webHidden/>
              </w:rPr>
              <w:t>8</w:t>
            </w:r>
            <w:r>
              <w:rPr>
                <w:noProof/>
                <w:webHidden/>
              </w:rPr>
              <w:fldChar w:fldCharType="end"/>
            </w:r>
          </w:hyperlink>
        </w:p>
        <w:p w14:paraId="039616E0" w14:textId="3458EF01"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3" w:history="1">
            <w:r w:rsidRPr="00CE6EA8">
              <w:rPr>
                <w:rStyle w:val="Hyperlink"/>
                <w:noProof/>
              </w:rPr>
              <w:t>2.3 Brand Loyalty and CSR: A Closed Relationship</w:t>
            </w:r>
            <w:r>
              <w:rPr>
                <w:noProof/>
                <w:webHidden/>
              </w:rPr>
              <w:tab/>
            </w:r>
            <w:r>
              <w:rPr>
                <w:noProof/>
                <w:webHidden/>
              </w:rPr>
              <w:fldChar w:fldCharType="begin"/>
            </w:r>
            <w:r>
              <w:rPr>
                <w:noProof/>
                <w:webHidden/>
              </w:rPr>
              <w:instrText xml:space="preserve"> PAGEREF _Toc144226333 \h </w:instrText>
            </w:r>
            <w:r>
              <w:rPr>
                <w:noProof/>
                <w:webHidden/>
              </w:rPr>
            </w:r>
            <w:r>
              <w:rPr>
                <w:noProof/>
                <w:webHidden/>
              </w:rPr>
              <w:fldChar w:fldCharType="separate"/>
            </w:r>
            <w:r>
              <w:rPr>
                <w:noProof/>
                <w:webHidden/>
              </w:rPr>
              <w:t>8</w:t>
            </w:r>
            <w:r>
              <w:rPr>
                <w:noProof/>
                <w:webHidden/>
              </w:rPr>
              <w:fldChar w:fldCharType="end"/>
            </w:r>
          </w:hyperlink>
        </w:p>
        <w:p w14:paraId="2FF830F2" w14:textId="657805DF"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4" w:history="1">
            <w:r w:rsidRPr="00CE6EA8">
              <w:rPr>
                <w:rStyle w:val="Hyperlink"/>
                <w:noProof/>
              </w:rPr>
              <w:t>2.4 Online Retail Industry and CSR</w:t>
            </w:r>
            <w:r>
              <w:rPr>
                <w:noProof/>
                <w:webHidden/>
              </w:rPr>
              <w:tab/>
            </w:r>
            <w:r>
              <w:rPr>
                <w:noProof/>
                <w:webHidden/>
              </w:rPr>
              <w:fldChar w:fldCharType="begin"/>
            </w:r>
            <w:r>
              <w:rPr>
                <w:noProof/>
                <w:webHidden/>
              </w:rPr>
              <w:instrText xml:space="preserve"> PAGEREF _Toc144226334 \h </w:instrText>
            </w:r>
            <w:r>
              <w:rPr>
                <w:noProof/>
                <w:webHidden/>
              </w:rPr>
            </w:r>
            <w:r>
              <w:rPr>
                <w:noProof/>
                <w:webHidden/>
              </w:rPr>
              <w:fldChar w:fldCharType="separate"/>
            </w:r>
            <w:r>
              <w:rPr>
                <w:noProof/>
                <w:webHidden/>
              </w:rPr>
              <w:t>9</w:t>
            </w:r>
            <w:r>
              <w:rPr>
                <w:noProof/>
                <w:webHidden/>
              </w:rPr>
              <w:fldChar w:fldCharType="end"/>
            </w:r>
          </w:hyperlink>
        </w:p>
        <w:p w14:paraId="5F7A75C6" w14:textId="06AFD8EC"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5" w:history="1">
            <w:r w:rsidRPr="00CE6EA8">
              <w:rPr>
                <w:rStyle w:val="Hyperlink"/>
                <w:noProof/>
              </w:rPr>
              <w:t>2.5 Case in Point: Amazon and its CSR Initiatives</w:t>
            </w:r>
            <w:r>
              <w:rPr>
                <w:noProof/>
                <w:webHidden/>
              </w:rPr>
              <w:tab/>
            </w:r>
            <w:r>
              <w:rPr>
                <w:noProof/>
                <w:webHidden/>
              </w:rPr>
              <w:fldChar w:fldCharType="begin"/>
            </w:r>
            <w:r>
              <w:rPr>
                <w:noProof/>
                <w:webHidden/>
              </w:rPr>
              <w:instrText xml:space="preserve"> PAGEREF _Toc144226335 \h </w:instrText>
            </w:r>
            <w:r>
              <w:rPr>
                <w:noProof/>
                <w:webHidden/>
              </w:rPr>
            </w:r>
            <w:r>
              <w:rPr>
                <w:noProof/>
                <w:webHidden/>
              </w:rPr>
              <w:fldChar w:fldCharType="separate"/>
            </w:r>
            <w:r>
              <w:rPr>
                <w:noProof/>
                <w:webHidden/>
              </w:rPr>
              <w:t>9</w:t>
            </w:r>
            <w:r>
              <w:rPr>
                <w:noProof/>
                <w:webHidden/>
              </w:rPr>
              <w:fldChar w:fldCharType="end"/>
            </w:r>
          </w:hyperlink>
        </w:p>
        <w:p w14:paraId="7805202B" w14:textId="5B3336FB" w:rsidR="00615CB0" w:rsidRDefault="00615CB0">
          <w:pPr>
            <w:pStyle w:val="TOC1"/>
            <w:tabs>
              <w:tab w:val="right" w:leader="dot" w:pos="9690"/>
            </w:tabs>
            <w:rPr>
              <w:rFonts w:asciiTheme="minorHAnsi" w:eastAsiaTheme="minorEastAsia" w:hAnsiTheme="minorHAnsi" w:cstheme="minorBidi"/>
              <w:noProof/>
              <w:sz w:val="22"/>
              <w:szCs w:val="22"/>
              <w:lang w:val="en-GB" w:eastAsia="en-GB"/>
            </w:rPr>
          </w:pPr>
          <w:hyperlink w:anchor="_Toc144226336" w:history="1">
            <w:r w:rsidRPr="00CE6EA8">
              <w:rPr>
                <w:rStyle w:val="Hyperlink"/>
                <w:noProof/>
              </w:rPr>
              <w:t>Chapter 3: Research Methods and Methodology</w:t>
            </w:r>
            <w:r>
              <w:rPr>
                <w:noProof/>
                <w:webHidden/>
              </w:rPr>
              <w:tab/>
            </w:r>
            <w:r>
              <w:rPr>
                <w:noProof/>
                <w:webHidden/>
              </w:rPr>
              <w:fldChar w:fldCharType="begin"/>
            </w:r>
            <w:r>
              <w:rPr>
                <w:noProof/>
                <w:webHidden/>
              </w:rPr>
              <w:instrText xml:space="preserve"> PAGEREF _Toc144226336 \h </w:instrText>
            </w:r>
            <w:r>
              <w:rPr>
                <w:noProof/>
                <w:webHidden/>
              </w:rPr>
            </w:r>
            <w:r>
              <w:rPr>
                <w:noProof/>
                <w:webHidden/>
              </w:rPr>
              <w:fldChar w:fldCharType="separate"/>
            </w:r>
            <w:r>
              <w:rPr>
                <w:noProof/>
                <w:webHidden/>
              </w:rPr>
              <w:t>10</w:t>
            </w:r>
            <w:r>
              <w:rPr>
                <w:noProof/>
                <w:webHidden/>
              </w:rPr>
              <w:fldChar w:fldCharType="end"/>
            </w:r>
          </w:hyperlink>
        </w:p>
        <w:p w14:paraId="77AFF965" w14:textId="642255E5"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7" w:history="1">
            <w:r w:rsidRPr="00CE6EA8">
              <w:rPr>
                <w:rStyle w:val="Hyperlink"/>
                <w:noProof/>
              </w:rPr>
              <w:t>3.0 Research Methodology</w:t>
            </w:r>
            <w:r>
              <w:rPr>
                <w:noProof/>
                <w:webHidden/>
              </w:rPr>
              <w:tab/>
            </w:r>
            <w:r>
              <w:rPr>
                <w:noProof/>
                <w:webHidden/>
              </w:rPr>
              <w:fldChar w:fldCharType="begin"/>
            </w:r>
            <w:r>
              <w:rPr>
                <w:noProof/>
                <w:webHidden/>
              </w:rPr>
              <w:instrText xml:space="preserve"> PAGEREF _Toc144226337 \h </w:instrText>
            </w:r>
            <w:r>
              <w:rPr>
                <w:noProof/>
                <w:webHidden/>
              </w:rPr>
            </w:r>
            <w:r>
              <w:rPr>
                <w:noProof/>
                <w:webHidden/>
              </w:rPr>
              <w:fldChar w:fldCharType="separate"/>
            </w:r>
            <w:r>
              <w:rPr>
                <w:noProof/>
                <w:webHidden/>
              </w:rPr>
              <w:t>10</w:t>
            </w:r>
            <w:r>
              <w:rPr>
                <w:noProof/>
                <w:webHidden/>
              </w:rPr>
              <w:fldChar w:fldCharType="end"/>
            </w:r>
          </w:hyperlink>
        </w:p>
        <w:p w14:paraId="34FF878F" w14:textId="5662142E"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8" w:history="1">
            <w:r w:rsidRPr="00CE6EA8">
              <w:rPr>
                <w:rStyle w:val="Hyperlink"/>
                <w:noProof/>
              </w:rPr>
              <w:t>3.1 A Brief Introduction</w:t>
            </w:r>
            <w:r>
              <w:rPr>
                <w:noProof/>
                <w:webHidden/>
              </w:rPr>
              <w:tab/>
            </w:r>
            <w:r>
              <w:rPr>
                <w:noProof/>
                <w:webHidden/>
              </w:rPr>
              <w:fldChar w:fldCharType="begin"/>
            </w:r>
            <w:r>
              <w:rPr>
                <w:noProof/>
                <w:webHidden/>
              </w:rPr>
              <w:instrText xml:space="preserve"> PAGEREF _Toc144226338 \h </w:instrText>
            </w:r>
            <w:r>
              <w:rPr>
                <w:noProof/>
                <w:webHidden/>
              </w:rPr>
            </w:r>
            <w:r>
              <w:rPr>
                <w:noProof/>
                <w:webHidden/>
              </w:rPr>
              <w:fldChar w:fldCharType="separate"/>
            </w:r>
            <w:r>
              <w:rPr>
                <w:noProof/>
                <w:webHidden/>
              </w:rPr>
              <w:t>10</w:t>
            </w:r>
            <w:r>
              <w:rPr>
                <w:noProof/>
                <w:webHidden/>
              </w:rPr>
              <w:fldChar w:fldCharType="end"/>
            </w:r>
          </w:hyperlink>
        </w:p>
        <w:p w14:paraId="4A005A22" w14:textId="1CAD5863"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39" w:history="1">
            <w:r w:rsidRPr="00CE6EA8">
              <w:rPr>
                <w:rStyle w:val="Hyperlink"/>
                <w:noProof/>
              </w:rPr>
              <w:t>3.2 Research Design</w:t>
            </w:r>
            <w:r>
              <w:rPr>
                <w:noProof/>
                <w:webHidden/>
              </w:rPr>
              <w:tab/>
            </w:r>
            <w:r>
              <w:rPr>
                <w:noProof/>
                <w:webHidden/>
              </w:rPr>
              <w:fldChar w:fldCharType="begin"/>
            </w:r>
            <w:r>
              <w:rPr>
                <w:noProof/>
                <w:webHidden/>
              </w:rPr>
              <w:instrText xml:space="preserve"> PAGEREF _Toc144226339 \h </w:instrText>
            </w:r>
            <w:r>
              <w:rPr>
                <w:noProof/>
                <w:webHidden/>
              </w:rPr>
            </w:r>
            <w:r>
              <w:rPr>
                <w:noProof/>
                <w:webHidden/>
              </w:rPr>
              <w:fldChar w:fldCharType="separate"/>
            </w:r>
            <w:r>
              <w:rPr>
                <w:noProof/>
                <w:webHidden/>
              </w:rPr>
              <w:t>10</w:t>
            </w:r>
            <w:r>
              <w:rPr>
                <w:noProof/>
                <w:webHidden/>
              </w:rPr>
              <w:fldChar w:fldCharType="end"/>
            </w:r>
          </w:hyperlink>
        </w:p>
        <w:p w14:paraId="0A8E9462" w14:textId="092C12B9"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40" w:history="1">
            <w:r w:rsidRPr="00CE6EA8">
              <w:rPr>
                <w:rStyle w:val="Hyperlink"/>
                <w:noProof/>
              </w:rPr>
              <w:t>3.3 Research Approach and Strategy</w:t>
            </w:r>
            <w:r>
              <w:rPr>
                <w:noProof/>
                <w:webHidden/>
              </w:rPr>
              <w:tab/>
            </w:r>
            <w:r>
              <w:rPr>
                <w:noProof/>
                <w:webHidden/>
              </w:rPr>
              <w:fldChar w:fldCharType="begin"/>
            </w:r>
            <w:r>
              <w:rPr>
                <w:noProof/>
                <w:webHidden/>
              </w:rPr>
              <w:instrText xml:space="preserve"> PAGEREF _Toc144226340 \h </w:instrText>
            </w:r>
            <w:r>
              <w:rPr>
                <w:noProof/>
                <w:webHidden/>
              </w:rPr>
            </w:r>
            <w:r>
              <w:rPr>
                <w:noProof/>
                <w:webHidden/>
              </w:rPr>
              <w:fldChar w:fldCharType="separate"/>
            </w:r>
            <w:r>
              <w:rPr>
                <w:noProof/>
                <w:webHidden/>
              </w:rPr>
              <w:t>11</w:t>
            </w:r>
            <w:r>
              <w:rPr>
                <w:noProof/>
                <w:webHidden/>
              </w:rPr>
              <w:fldChar w:fldCharType="end"/>
            </w:r>
          </w:hyperlink>
        </w:p>
        <w:p w14:paraId="1ADF38C3" w14:textId="1F039FA1"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41" w:history="1">
            <w:r w:rsidRPr="00CE6EA8">
              <w:rPr>
                <w:rStyle w:val="Hyperlink"/>
                <w:noProof/>
              </w:rPr>
              <w:t>3.4 Data Analysis</w:t>
            </w:r>
            <w:r>
              <w:rPr>
                <w:noProof/>
                <w:webHidden/>
              </w:rPr>
              <w:tab/>
            </w:r>
            <w:r>
              <w:rPr>
                <w:noProof/>
                <w:webHidden/>
              </w:rPr>
              <w:fldChar w:fldCharType="begin"/>
            </w:r>
            <w:r>
              <w:rPr>
                <w:noProof/>
                <w:webHidden/>
              </w:rPr>
              <w:instrText xml:space="preserve"> PAGEREF _Toc144226341 \h </w:instrText>
            </w:r>
            <w:r>
              <w:rPr>
                <w:noProof/>
                <w:webHidden/>
              </w:rPr>
            </w:r>
            <w:r>
              <w:rPr>
                <w:noProof/>
                <w:webHidden/>
              </w:rPr>
              <w:fldChar w:fldCharType="separate"/>
            </w:r>
            <w:r>
              <w:rPr>
                <w:noProof/>
                <w:webHidden/>
              </w:rPr>
              <w:t>11</w:t>
            </w:r>
            <w:r>
              <w:rPr>
                <w:noProof/>
                <w:webHidden/>
              </w:rPr>
              <w:fldChar w:fldCharType="end"/>
            </w:r>
          </w:hyperlink>
        </w:p>
        <w:p w14:paraId="00915D6C" w14:textId="51F4E89B"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42" w:history="1">
            <w:r w:rsidRPr="00CE6EA8">
              <w:rPr>
                <w:rStyle w:val="Hyperlink"/>
                <w:noProof/>
              </w:rPr>
              <w:t>3.5 Data Collection and Source</w:t>
            </w:r>
            <w:r>
              <w:rPr>
                <w:noProof/>
                <w:webHidden/>
              </w:rPr>
              <w:tab/>
            </w:r>
            <w:r>
              <w:rPr>
                <w:noProof/>
                <w:webHidden/>
              </w:rPr>
              <w:fldChar w:fldCharType="begin"/>
            </w:r>
            <w:r>
              <w:rPr>
                <w:noProof/>
                <w:webHidden/>
              </w:rPr>
              <w:instrText xml:space="preserve"> PAGEREF _Toc144226342 \h </w:instrText>
            </w:r>
            <w:r>
              <w:rPr>
                <w:noProof/>
                <w:webHidden/>
              </w:rPr>
            </w:r>
            <w:r>
              <w:rPr>
                <w:noProof/>
                <w:webHidden/>
              </w:rPr>
              <w:fldChar w:fldCharType="separate"/>
            </w:r>
            <w:r>
              <w:rPr>
                <w:noProof/>
                <w:webHidden/>
              </w:rPr>
              <w:t>11</w:t>
            </w:r>
            <w:r>
              <w:rPr>
                <w:noProof/>
                <w:webHidden/>
              </w:rPr>
              <w:fldChar w:fldCharType="end"/>
            </w:r>
          </w:hyperlink>
        </w:p>
        <w:p w14:paraId="63B99DC6" w14:textId="634FA719"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43" w:history="1">
            <w:r w:rsidRPr="00CE6EA8">
              <w:rPr>
                <w:rStyle w:val="Hyperlink"/>
                <w:noProof/>
              </w:rPr>
              <w:t>3.6 Sample and Sampling techniques</w:t>
            </w:r>
            <w:r>
              <w:rPr>
                <w:noProof/>
                <w:webHidden/>
              </w:rPr>
              <w:tab/>
            </w:r>
            <w:r>
              <w:rPr>
                <w:noProof/>
                <w:webHidden/>
              </w:rPr>
              <w:fldChar w:fldCharType="begin"/>
            </w:r>
            <w:r>
              <w:rPr>
                <w:noProof/>
                <w:webHidden/>
              </w:rPr>
              <w:instrText xml:space="preserve"> PAGEREF _Toc144226343 \h </w:instrText>
            </w:r>
            <w:r>
              <w:rPr>
                <w:noProof/>
                <w:webHidden/>
              </w:rPr>
            </w:r>
            <w:r>
              <w:rPr>
                <w:noProof/>
                <w:webHidden/>
              </w:rPr>
              <w:fldChar w:fldCharType="separate"/>
            </w:r>
            <w:r>
              <w:rPr>
                <w:noProof/>
                <w:webHidden/>
              </w:rPr>
              <w:t>12</w:t>
            </w:r>
            <w:r>
              <w:rPr>
                <w:noProof/>
                <w:webHidden/>
              </w:rPr>
              <w:fldChar w:fldCharType="end"/>
            </w:r>
          </w:hyperlink>
        </w:p>
        <w:p w14:paraId="62E68ED8" w14:textId="711E5508" w:rsidR="00615CB0" w:rsidRDefault="00615CB0">
          <w:pPr>
            <w:pStyle w:val="TOC2"/>
            <w:tabs>
              <w:tab w:val="right" w:leader="dot" w:pos="9690"/>
            </w:tabs>
            <w:rPr>
              <w:rFonts w:asciiTheme="minorHAnsi" w:eastAsiaTheme="minorEastAsia" w:hAnsiTheme="minorHAnsi" w:cstheme="minorBidi"/>
              <w:noProof/>
              <w:sz w:val="22"/>
              <w:szCs w:val="22"/>
              <w:lang w:val="en-GB" w:eastAsia="en-GB"/>
            </w:rPr>
          </w:pPr>
          <w:hyperlink w:anchor="_Toc144226344" w:history="1">
            <w:r w:rsidRPr="00CE6EA8">
              <w:rPr>
                <w:rStyle w:val="Hyperlink"/>
                <w:noProof/>
              </w:rPr>
              <w:t>3.7 Case Study</w:t>
            </w:r>
            <w:r>
              <w:rPr>
                <w:noProof/>
                <w:webHidden/>
              </w:rPr>
              <w:tab/>
            </w:r>
            <w:r>
              <w:rPr>
                <w:noProof/>
                <w:webHidden/>
              </w:rPr>
              <w:fldChar w:fldCharType="begin"/>
            </w:r>
            <w:r>
              <w:rPr>
                <w:noProof/>
                <w:webHidden/>
              </w:rPr>
              <w:instrText xml:space="preserve"> PAGEREF _Toc144226344 \h </w:instrText>
            </w:r>
            <w:r>
              <w:rPr>
                <w:noProof/>
                <w:webHidden/>
              </w:rPr>
            </w:r>
            <w:r>
              <w:rPr>
                <w:noProof/>
                <w:webHidden/>
              </w:rPr>
              <w:fldChar w:fldCharType="separate"/>
            </w:r>
            <w:r>
              <w:rPr>
                <w:noProof/>
                <w:webHidden/>
              </w:rPr>
              <w:t>12</w:t>
            </w:r>
            <w:r>
              <w:rPr>
                <w:noProof/>
                <w:webHidden/>
              </w:rPr>
              <w:fldChar w:fldCharType="end"/>
            </w:r>
          </w:hyperlink>
        </w:p>
        <w:p w14:paraId="4202D893" w14:textId="7353AC8A" w:rsidR="00615CB0" w:rsidRDefault="00615CB0">
          <w:pPr>
            <w:pStyle w:val="TOC1"/>
            <w:tabs>
              <w:tab w:val="right" w:leader="dot" w:pos="9690"/>
            </w:tabs>
            <w:rPr>
              <w:rFonts w:asciiTheme="minorHAnsi" w:eastAsiaTheme="minorEastAsia" w:hAnsiTheme="minorHAnsi" w:cstheme="minorBidi"/>
              <w:noProof/>
              <w:sz w:val="22"/>
              <w:szCs w:val="22"/>
              <w:lang w:val="en-GB" w:eastAsia="en-GB"/>
            </w:rPr>
          </w:pPr>
          <w:hyperlink w:anchor="_Toc144226345" w:history="1">
            <w:r w:rsidRPr="00CE6EA8">
              <w:rPr>
                <w:rStyle w:val="Hyperlink"/>
                <w:noProof/>
              </w:rPr>
              <w:t>Chapter 4: Conclusion</w:t>
            </w:r>
            <w:r>
              <w:rPr>
                <w:noProof/>
                <w:webHidden/>
              </w:rPr>
              <w:tab/>
            </w:r>
            <w:r>
              <w:rPr>
                <w:noProof/>
                <w:webHidden/>
              </w:rPr>
              <w:fldChar w:fldCharType="begin"/>
            </w:r>
            <w:r>
              <w:rPr>
                <w:noProof/>
                <w:webHidden/>
              </w:rPr>
              <w:instrText xml:space="preserve"> PAGEREF _Toc144226345 \h </w:instrText>
            </w:r>
            <w:r>
              <w:rPr>
                <w:noProof/>
                <w:webHidden/>
              </w:rPr>
            </w:r>
            <w:r>
              <w:rPr>
                <w:noProof/>
                <w:webHidden/>
              </w:rPr>
              <w:fldChar w:fldCharType="separate"/>
            </w:r>
            <w:r>
              <w:rPr>
                <w:noProof/>
                <w:webHidden/>
              </w:rPr>
              <w:t>13</w:t>
            </w:r>
            <w:r>
              <w:rPr>
                <w:noProof/>
                <w:webHidden/>
              </w:rPr>
              <w:fldChar w:fldCharType="end"/>
            </w:r>
          </w:hyperlink>
        </w:p>
        <w:p w14:paraId="023B4CA8" w14:textId="4A1B6B58" w:rsidR="00615CB0" w:rsidRDefault="00615CB0">
          <w:pPr>
            <w:pStyle w:val="TOC1"/>
            <w:tabs>
              <w:tab w:val="right" w:leader="dot" w:pos="9690"/>
            </w:tabs>
            <w:rPr>
              <w:rFonts w:asciiTheme="minorHAnsi" w:eastAsiaTheme="minorEastAsia" w:hAnsiTheme="minorHAnsi" w:cstheme="minorBidi"/>
              <w:noProof/>
              <w:sz w:val="22"/>
              <w:szCs w:val="22"/>
              <w:lang w:val="en-GB" w:eastAsia="en-GB"/>
            </w:rPr>
          </w:pPr>
          <w:hyperlink w:anchor="_Toc144226346" w:history="1">
            <w:r w:rsidRPr="00CE6EA8">
              <w:rPr>
                <w:rStyle w:val="Hyperlink"/>
                <w:noProof/>
              </w:rPr>
              <w:t>Chapter 5: References</w:t>
            </w:r>
            <w:r>
              <w:rPr>
                <w:noProof/>
                <w:webHidden/>
              </w:rPr>
              <w:tab/>
            </w:r>
            <w:r>
              <w:rPr>
                <w:noProof/>
                <w:webHidden/>
              </w:rPr>
              <w:fldChar w:fldCharType="begin"/>
            </w:r>
            <w:r>
              <w:rPr>
                <w:noProof/>
                <w:webHidden/>
              </w:rPr>
              <w:instrText xml:space="preserve"> PAGEREF _Toc144226346 \h </w:instrText>
            </w:r>
            <w:r>
              <w:rPr>
                <w:noProof/>
                <w:webHidden/>
              </w:rPr>
            </w:r>
            <w:r>
              <w:rPr>
                <w:noProof/>
                <w:webHidden/>
              </w:rPr>
              <w:fldChar w:fldCharType="separate"/>
            </w:r>
            <w:r>
              <w:rPr>
                <w:noProof/>
                <w:webHidden/>
              </w:rPr>
              <w:t>14</w:t>
            </w:r>
            <w:r>
              <w:rPr>
                <w:noProof/>
                <w:webHidden/>
              </w:rPr>
              <w:fldChar w:fldCharType="end"/>
            </w:r>
          </w:hyperlink>
        </w:p>
        <w:p w14:paraId="311BB600" w14:textId="61E9A842" w:rsidR="001F56F9" w:rsidRPr="003B40D9" w:rsidRDefault="009F6A49">
          <w:pPr>
            <w:rPr>
              <w:color w:val="000000" w:themeColor="text1"/>
            </w:rPr>
          </w:pPr>
          <w:r w:rsidRPr="003B40D9">
            <w:rPr>
              <w:color w:val="000000" w:themeColor="text1"/>
            </w:rPr>
            <w:fldChar w:fldCharType="end"/>
          </w:r>
        </w:p>
      </w:sdtContent>
    </w:sdt>
    <w:p w14:paraId="0F21FAC4" w14:textId="77777777" w:rsidR="001F56F9" w:rsidRPr="003B40D9" w:rsidRDefault="001F56F9">
      <w:pPr>
        <w:rPr>
          <w:color w:val="000000" w:themeColor="text1"/>
        </w:rPr>
        <w:sectPr w:rsidR="001F56F9" w:rsidRPr="003B40D9">
          <w:pgSz w:w="12240" w:h="15840"/>
          <w:pgMar w:top="1360" w:right="1260" w:bottom="1260" w:left="1280" w:header="0" w:footer="1062" w:gutter="0"/>
          <w:cols w:space="720"/>
        </w:sectPr>
      </w:pPr>
      <w:bookmarkStart w:id="0" w:name="_GoBack"/>
      <w:bookmarkEnd w:id="0"/>
    </w:p>
    <w:p w14:paraId="349D016B" w14:textId="77777777" w:rsidR="001F56F9" w:rsidRPr="003B40D9" w:rsidRDefault="009F6A49">
      <w:pPr>
        <w:pStyle w:val="Heading1"/>
        <w:spacing w:before="0"/>
        <w:ind w:right="17"/>
        <w:jc w:val="center"/>
        <w:rPr>
          <w:color w:val="000000" w:themeColor="text1"/>
        </w:rPr>
      </w:pPr>
      <w:bookmarkStart w:id="1" w:name="_Toc144226320"/>
      <w:r w:rsidRPr="003B40D9">
        <w:rPr>
          <w:color w:val="000000" w:themeColor="text1"/>
        </w:rPr>
        <w:lastRenderedPageBreak/>
        <w:t>Chapter 1: Introduction</w:t>
      </w:r>
      <w:bookmarkEnd w:id="1"/>
    </w:p>
    <w:p w14:paraId="064C42B6" w14:textId="77777777" w:rsidR="001F56F9" w:rsidRPr="003B40D9" w:rsidRDefault="001F56F9">
      <w:pPr>
        <w:pStyle w:val="BodyText"/>
        <w:spacing w:before="7"/>
        <w:ind w:left="0"/>
        <w:rPr>
          <w:b/>
          <w:color w:val="000000" w:themeColor="text1"/>
          <w:sz w:val="31"/>
        </w:rPr>
      </w:pPr>
    </w:p>
    <w:p w14:paraId="36A7F59E" w14:textId="19B01B0A" w:rsidR="001F56F9" w:rsidRPr="000A19E7" w:rsidRDefault="000A19E7" w:rsidP="000A19E7">
      <w:pPr>
        <w:pStyle w:val="Heading2"/>
        <w:ind w:left="0"/>
      </w:pPr>
      <w:bookmarkStart w:id="2" w:name="_Toc144226321"/>
      <w:r>
        <w:t xml:space="preserve">1.0 </w:t>
      </w:r>
      <w:r w:rsidR="009F6A49" w:rsidRPr="000A19E7">
        <w:t>Introduction</w:t>
      </w:r>
      <w:bookmarkEnd w:id="2"/>
    </w:p>
    <w:p w14:paraId="4854BC52" w14:textId="77777777" w:rsidR="007C06C7" w:rsidRDefault="007C06C7" w:rsidP="005934F7">
      <w:pPr>
        <w:pStyle w:val="BodyText"/>
        <w:spacing w:before="137" w:line="360" w:lineRule="auto"/>
        <w:ind w:left="0" w:right="175"/>
        <w:jc w:val="both"/>
        <w:rPr>
          <w:color w:val="000000" w:themeColor="text1"/>
        </w:rPr>
      </w:pPr>
    </w:p>
    <w:p w14:paraId="704DEE3B" w14:textId="6EDA50A5" w:rsidR="00D41788" w:rsidRDefault="0006187A" w:rsidP="005934F7">
      <w:pPr>
        <w:pStyle w:val="BodyText"/>
        <w:spacing w:before="137" w:line="360" w:lineRule="auto"/>
        <w:ind w:left="0" w:right="175"/>
        <w:jc w:val="both"/>
        <w:rPr>
          <w:color w:val="000000" w:themeColor="text1"/>
        </w:rPr>
      </w:pPr>
      <w:r w:rsidRPr="0006187A">
        <w:rPr>
          <w:color w:val="000000" w:themeColor="text1"/>
        </w:rPr>
        <w:t xml:space="preserve">In today changing business landscape, Corporate Social Responsibility (CSR) has become an aspect of a company identity. Rooted in considerations CSR initiatives symbolize a company dedication to the welfare of the society it serves and its recognition of the impacts of its business actions (Carroll, 1991). In decades as consumer behavior has undergone a transformative shift the prominence of CSR has risen in tandem. Today consumers have access to </w:t>
      </w:r>
      <w:r>
        <w:rPr>
          <w:color w:val="000000" w:themeColor="text1"/>
        </w:rPr>
        <w:t xml:space="preserve">more </w:t>
      </w:r>
      <w:r w:rsidRPr="0006187A">
        <w:rPr>
          <w:color w:val="000000" w:themeColor="text1"/>
        </w:rPr>
        <w:t xml:space="preserve">information. </w:t>
      </w:r>
      <w:r>
        <w:rPr>
          <w:color w:val="000000" w:themeColor="text1"/>
        </w:rPr>
        <w:t>They a</w:t>
      </w:r>
      <w:r w:rsidRPr="0006187A">
        <w:rPr>
          <w:color w:val="000000" w:themeColor="text1"/>
        </w:rPr>
        <w:t>re increasingly holding businesses accountable for their environmental and societal impacts (Smith, 2003). This growing consumer awareness has compelled companies within the retail industry to reassess their CSR strategies. This study aims to explore the relationship between CSR and consumer behavior with a focus on purchasing decisions and brand loyalty. To investigate this topic further we will examine Amazon as a leading player in the sector (Kotler &amp; Lee 2005).</w:t>
      </w:r>
    </w:p>
    <w:p w14:paraId="619042DE" w14:textId="766220BA" w:rsidR="000A19E7" w:rsidRDefault="000A19E7" w:rsidP="005934F7">
      <w:pPr>
        <w:pStyle w:val="BodyText"/>
        <w:spacing w:before="137" w:line="360" w:lineRule="auto"/>
        <w:ind w:left="0" w:right="175"/>
        <w:jc w:val="both"/>
        <w:rPr>
          <w:color w:val="000000" w:themeColor="text1"/>
        </w:rPr>
      </w:pPr>
    </w:p>
    <w:p w14:paraId="629A6258" w14:textId="32350B65" w:rsidR="000A19E7" w:rsidRPr="000A19E7" w:rsidRDefault="000A19E7" w:rsidP="000A19E7">
      <w:pPr>
        <w:pStyle w:val="Heading2"/>
        <w:ind w:left="0"/>
      </w:pPr>
      <w:bookmarkStart w:id="3" w:name="_Toc144226322"/>
      <w:r w:rsidRPr="000A19E7">
        <w:t xml:space="preserve">1.1 </w:t>
      </w:r>
      <w:r w:rsidRPr="000A19E7">
        <w:t>Aim</w:t>
      </w:r>
      <w:r>
        <w:t xml:space="preserve"> and Objectives of the Research</w:t>
      </w:r>
      <w:bookmarkEnd w:id="3"/>
    </w:p>
    <w:p w14:paraId="4A8493E7" w14:textId="77777777" w:rsidR="007C06C7" w:rsidRDefault="007C06C7" w:rsidP="000A19E7">
      <w:pPr>
        <w:pStyle w:val="BodyText"/>
        <w:spacing w:before="137" w:line="360" w:lineRule="auto"/>
        <w:ind w:left="0" w:right="175"/>
        <w:jc w:val="both"/>
        <w:rPr>
          <w:color w:val="000000" w:themeColor="text1"/>
        </w:rPr>
      </w:pPr>
    </w:p>
    <w:p w14:paraId="2D8E76DC" w14:textId="75C96715" w:rsidR="000A19E7" w:rsidRDefault="000A19E7" w:rsidP="000A19E7">
      <w:pPr>
        <w:pStyle w:val="BodyText"/>
        <w:spacing w:before="137" w:line="360" w:lineRule="auto"/>
        <w:ind w:left="0" w:right="175"/>
        <w:jc w:val="both"/>
        <w:rPr>
          <w:color w:val="000000" w:themeColor="text1"/>
        </w:rPr>
      </w:pPr>
      <w:r w:rsidRPr="000A19E7">
        <w:rPr>
          <w:color w:val="000000" w:themeColor="text1"/>
        </w:rPr>
        <w:t xml:space="preserve">The aim of this study is to understand the influence of Corporate Social Responsibility (CSR) on consumer behavior within the industry. By using Amazon as a case </w:t>
      </w:r>
      <w:proofErr w:type="gramStart"/>
      <w:r w:rsidRPr="000A19E7">
        <w:rPr>
          <w:color w:val="000000" w:themeColor="text1"/>
        </w:rPr>
        <w:t>study</w:t>
      </w:r>
      <w:proofErr w:type="gramEnd"/>
      <w:r w:rsidRPr="000A19E7">
        <w:rPr>
          <w:color w:val="000000" w:themeColor="text1"/>
        </w:rPr>
        <w:t xml:space="preserve"> we aim to uncover insights that can potentially be applied to industry players highlighting the implications of CSR initiatives on a global scale (Smith, 2003).</w:t>
      </w:r>
    </w:p>
    <w:p w14:paraId="7B99D597" w14:textId="57A3F206" w:rsidR="000A19E7" w:rsidRDefault="000A19E7" w:rsidP="000A19E7">
      <w:pPr>
        <w:pStyle w:val="BodyText"/>
        <w:spacing w:before="137" w:line="360" w:lineRule="auto"/>
        <w:ind w:left="0" w:right="175"/>
        <w:jc w:val="both"/>
        <w:rPr>
          <w:color w:val="000000" w:themeColor="text1"/>
        </w:rPr>
      </w:pPr>
    </w:p>
    <w:p w14:paraId="66FE6878" w14:textId="1CC23173" w:rsidR="000A19E7" w:rsidRPr="002F3467" w:rsidRDefault="000A19E7" w:rsidP="000A19E7">
      <w:pPr>
        <w:pStyle w:val="BodyText"/>
        <w:spacing w:before="139" w:line="360" w:lineRule="auto"/>
        <w:ind w:left="0" w:right="182"/>
        <w:rPr>
          <w:b/>
          <w:bCs/>
          <w:color w:val="000000" w:themeColor="text1"/>
        </w:rPr>
      </w:pPr>
      <w:r w:rsidRPr="002F3467">
        <w:rPr>
          <w:b/>
          <w:bCs/>
          <w:color w:val="000000" w:themeColor="text1"/>
        </w:rPr>
        <w:t>Research Objectives</w:t>
      </w:r>
    </w:p>
    <w:p w14:paraId="48FAB569" w14:textId="77777777" w:rsidR="000A19E7" w:rsidRDefault="000A19E7" w:rsidP="000A19E7">
      <w:pPr>
        <w:pStyle w:val="BodyText"/>
        <w:spacing w:before="139" w:line="360" w:lineRule="auto"/>
        <w:ind w:left="0" w:right="182"/>
        <w:jc w:val="both"/>
        <w:rPr>
          <w:color w:val="000000" w:themeColor="text1"/>
        </w:rPr>
      </w:pPr>
      <w:r w:rsidRPr="005934F7">
        <w:rPr>
          <w:color w:val="000000" w:themeColor="text1"/>
        </w:rPr>
        <w:t xml:space="preserve">To comprehensively address our research </w:t>
      </w:r>
      <w:proofErr w:type="gramStart"/>
      <w:r w:rsidRPr="005934F7">
        <w:rPr>
          <w:color w:val="000000" w:themeColor="text1"/>
        </w:rPr>
        <w:t>objective</w:t>
      </w:r>
      <w:proofErr w:type="gramEnd"/>
      <w:r w:rsidRPr="005934F7">
        <w:rPr>
          <w:color w:val="000000" w:themeColor="text1"/>
        </w:rPr>
        <w:t xml:space="preserve"> we have outlined the following goals</w:t>
      </w:r>
      <w:r>
        <w:rPr>
          <w:color w:val="000000" w:themeColor="text1"/>
        </w:rPr>
        <w:t>:</w:t>
      </w:r>
    </w:p>
    <w:p w14:paraId="550E539C" w14:textId="77777777" w:rsidR="000A19E7" w:rsidRPr="005934F7" w:rsidRDefault="000A19E7" w:rsidP="000A19E7">
      <w:pPr>
        <w:pStyle w:val="BodyText"/>
        <w:numPr>
          <w:ilvl w:val="0"/>
          <w:numId w:val="3"/>
        </w:numPr>
        <w:spacing w:before="139" w:line="360" w:lineRule="auto"/>
        <w:ind w:right="182"/>
        <w:jc w:val="both"/>
        <w:rPr>
          <w:color w:val="000000" w:themeColor="text1"/>
        </w:rPr>
      </w:pPr>
      <w:r w:rsidRPr="005934F7">
        <w:rPr>
          <w:color w:val="000000" w:themeColor="text1"/>
        </w:rPr>
        <w:t>To critically examine how CSR influences consumers purchasing decisions in the sector.</w:t>
      </w:r>
    </w:p>
    <w:p w14:paraId="21AA790A" w14:textId="77777777" w:rsidR="000A19E7" w:rsidRDefault="000A19E7" w:rsidP="000A19E7">
      <w:pPr>
        <w:pStyle w:val="BodyText"/>
        <w:numPr>
          <w:ilvl w:val="0"/>
          <w:numId w:val="3"/>
        </w:numPr>
        <w:spacing w:before="139" w:line="360" w:lineRule="auto"/>
        <w:ind w:right="182"/>
        <w:jc w:val="both"/>
        <w:rPr>
          <w:color w:val="000000" w:themeColor="text1"/>
        </w:rPr>
      </w:pPr>
      <w:r w:rsidRPr="005934F7">
        <w:rPr>
          <w:color w:val="000000" w:themeColor="text1"/>
        </w:rPr>
        <w:t xml:space="preserve">To analyze and understand how CSR initiatives contribute to building and </w:t>
      </w:r>
      <w:r w:rsidRPr="005934F7">
        <w:rPr>
          <w:color w:val="000000" w:themeColor="text1"/>
        </w:rPr>
        <w:lastRenderedPageBreak/>
        <w:t>sustaining brand loyalty.</w:t>
      </w:r>
    </w:p>
    <w:p w14:paraId="23F247A8" w14:textId="77777777" w:rsidR="000A19E7" w:rsidRPr="005934F7" w:rsidRDefault="000A19E7" w:rsidP="000A19E7">
      <w:pPr>
        <w:pStyle w:val="BodyText"/>
        <w:numPr>
          <w:ilvl w:val="0"/>
          <w:numId w:val="3"/>
        </w:numPr>
        <w:spacing w:before="139" w:line="360" w:lineRule="auto"/>
        <w:ind w:right="182"/>
        <w:jc w:val="both"/>
        <w:rPr>
          <w:color w:val="000000" w:themeColor="text1"/>
        </w:rPr>
      </w:pPr>
      <w:r w:rsidRPr="005934F7">
        <w:rPr>
          <w:color w:val="000000" w:themeColor="text1"/>
        </w:rPr>
        <w:t>To assess the impact of Amazons CSR strategies on consumer perceptions, purchasing behaviors and allegiance, to the brand.</w:t>
      </w:r>
    </w:p>
    <w:p w14:paraId="4788A6DF" w14:textId="7EBBB414" w:rsidR="000A19E7" w:rsidRDefault="000A19E7" w:rsidP="000A19E7">
      <w:pPr>
        <w:pStyle w:val="BodyText"/>
        <w:spacing w:before="137" w:line="360" w:lineRule="auto"/>
        <w:ind w:left="0" w:right="175"/>
        <w:jc w:val="both"/>
        <w:rPr>
          <w:color w:val="000000" w:themeColor="text1"/>
        </w:rPr>
      </w:pPr>
    </w:p>
    <w:p w14:paraId="21465FA8" w14:textId="5BCEDFE2" w:rsidR="000A19E7" w:rsidRPr="000A19E7" w:rsidRDefault="000A19E7" w:rsidP="000A19E7">
      <w:pPr>
        <w:pStyle w:val="Heading2"/>
        <w:ind w:left="0"/>
      </w:pPr>
      <w:bookmarkStart w:id="4" w:name="_Toc144226323"/>
      <w:r w:rsidRPr="000A19E7">
        <w:t xml:space="preserve">1.2 </w:t>
      </w:r>
      <w:r w:rsidRPr="000A19E7">
        <w:t>Research Questions</w:t>
      </w:r>
      <w:bookmarkEnd w:id="4"/>
    </w:p>
    <w:p w14:paraId="18097AA2" w14:textId="77777777" w:rsidR="007C06C7" w:rsidRDefault="007C06C7" w:rsidP="000A19E7">
      <w:pPr>
        <w:pStyle w:val="BodyText"/>
        <w:spacing w:before="137" w:line="360" w:lineRule="auto"/>
        <w:ind w:left="0" w:right="175"/>
        <w:jc w:val="both"/>
        <w:rPr>
          <w:color w:val="000000" w:themeColor="text1"/>
        </w:rPr>
      </w:pPr>
    </w:p>
    <w:p w14:paraId="23D084C7" w14:textId="5B2AE7BF" w:rsidR="000A19E7" w:rsidRPr="000A19E7" w:rsidRDefault="000A19E7" w:rsidP="000A19E7">
      <w:pPr>
        <w:pStyle w:val="BodyText"/>
        <w:spacing w:before="137" w:line="360" w:lineRule="auto"/>
        <w:ind w:left="0" w:right="175"/>
        <w:jc w:val="both"/>
        <w:rPr>
          <w:color w:val="000000" w:themeColor="text1"/>
        </w:rPr>
      </w:pPr>
      <w:r w:rsidRPr="000A19E7">
        <w:rPr>
          <w:color w:val="000000" w:themeColor="text1"/>
        </w:rPr>
        <w:t>To fulfill the stated goals the study presents the following questions:</w:t>
      </w:r>
    </w:p>
    <w:p w14:paraId="11828A7B" w14:textId="6769630B" w:rsidR="000A19E7" w:rsidRPr="000A19E7" w:rsidRDefault="000A19E7" w:rsidP="000A19E7">
      <w:pPr>
        <w:pStyle w:val="BodyText"/>
        <w:numPr>
          <w:ilvl w:val="0"/>
          <w:numId w:val="7"/>
        </w:numPr>
        <w:spacing w:before="137" w:line="360" w:lineRule="auto"/>
        <w:ind w:right="175"/>
        <w:jc w:val="both"/>
        <w:rPr>
          <w:color w:val="000000" w:themeColor="text1"/>
        </w:rPr>
      </w:pPr>
      <w:r w:rsidRPr="000A19E7">
        <w:rPr>
          <w:color w:val="000000" w:themeColor="text1"/>
        </w:rPr>
        <w:t>How do Amazons corporate social responsibility (CSR) efforts impact and shape consumer buying choices?</w:t>
      </w:r>
    </w:p>
    <w:p w14:paraId="58074F66" w14:textId="759EE4B3" w:rsidR="000A19E7" w:rsidRPr="000A19E7" w:rsidRDefault="000A19E7" w:rsidP="000A19E7">
      <w:pPr>
        <w:pStyle w:val="BodyText"/>
        <w:numPr>
          <w:ilvl w:val="0"/>
          <w:numId w:val="7"/>
        </w:numPr>
        <w:spacing w:before="137" w:line="360" w:lineRule="auto"/>
        <w:ind w:right="175"/>
        <w:jc w:val="both"/>
        <w:rPr>
          <w:color w:val="000000" w:themeColor="text1"/>
        </w:rPr>
      </w:pPr>
      <w:r w:rsidRPr="000A19E7">
        <w:rPr>
          <w:color w:val="000000" w:themeColor="text1"/>
        </w:rPr>
        <w:t>In what manners does Amazons dedication, to CSR, foster brand loyalty, among its customers?</w:t>
      </w:r>
    </w:p>
    <w:p w14:paraId="289F90B1" w14:textId="77777777" w:rsidR="005934F7" w:rsidRDefault="005934F7" w:rsidP="005934F7">
      <w:pPr>
        <w:pStyle w:val="Heading2"/>
        <w:ind w:left="0"/>
        <w:rPr>
          <w:color w:val="000000" w:themeColor="text1"/>
        </w:rPr>
      </w:pPr>
    </w:p>
    <w:p w14:paraId="165F3245" w14:textId="4A184D28" w:rsidR="001F56F9" w:rsidRPr="000A19E7" w:rsidRDefault="000A19E7" w:rsidP="005934F7">
      <w:pPr>
        <w:pStyle w:val="Heading2"/>
        <w:ind w:left="0"/>
      </w:pPr>
      <w:bookmarkStart w:id="5" w:name="_Toc144226324"/>
      <w:r>
        <w:t xml:space="preserve">1.3 Background of the </w:t>
      </w:r>
      <w:proofErr w:type="spellStart"/>
      <w:r>
        <w:t>Organisation</w:t>
      </w:r>
      <w:bookmarkEnd w:id="5"/>
      <w:proofErr w:type="spellEnd"/>
    </w:p>
    <w:p w14:paraId="59B6BDB8" w14:textId="77777777" w:rsidR="007C06C7" w:rsidRDefault="007C06C7" w:rsidP="000A19E7">
      <w:pPr>
        <w:pStyle w:val="BodyText"/>
        <w:spacing w:before="139" w:line="360" w:lineRule="auto"/>
        <w:ind w:left="0" w:right="173"/>
        <w:jc w:val="both"/>
        <w:rPr>
          <w:color w:val="000000" w:themeColor="text1"/>
        </w:rPr>
      </w:pPr>
    </w:p>
    <w:p w14:paraId="4A4BC89D" w14:textId="3EB25013" w:rsidR="000A19E7" w:rsidRDefault="000A19E7" w:rsidP="000A19E7">
      <w:pPr>
        <w:pStyle w:val="BodyText"/>
        <w:spacing w:before="139" w:line="360" w:lineRule="auto"/>
        <w:ind w:left="0" w:right="173"/>
        <w:jc w:val="both"/>
        <w:rPr>
          <w:color w:val="000000" w:themeColor="text1"/>
        </w:rPr>
      </w:pPr>
      <w:r w:rsidRPr="000A19E7">
        <w:rPr>
          <w:color w:val="000000" w:themeColor="text1"/>
        </w:rPr>
        <w:t xml:space="preserve">Amazon started as a bookstore in 1994 founded by Jeff Bezos. </w:t>
      </w:r>
      <w:proofErr w:type="gramStart"/>
      <w:r w:rsidRPr="000A19E7">
        <w:rPr>
          <w:color w:val="000000" w:themeColor="text1"/>
        </w:rPr>
        <w:t>However</w:t>
      </w:r>
      <w:proofErr w:type="gramEnd"/>
      <w:r w:rsidRPr="000A19E7">
        <w:rPr>
          <w:color w:val="000000" w:themeColor="text1"/>
        </w:rPr>
        <w:t xml:space="preserve"> it didn't stop there. Quickly expanded its offerings to become the comprehensive online retailer worldwide. Amazon is renowned for its commitment, to satisfying customers. Has a history marked by innovation and </w:t>
      </w:r>
      <w:proofErr w:type="gramStart"/>
      <w:r w:rsidRPr="000A19E7">
        <w:rPr>
          <w:color w:val="000000" w:themeColor="text1"/>
        </w:rPr>
        <w:t>growth.</w:t>
      </w:r>
      <w:proofErr w:type="gramEnd"/>
      <w:r w:rsidRPr="000A19E7">
        <w:rPr>
          <w:color w:val="000000" w:themeColor="text1"/>
        </w:rPr>
        <w:t xml:space="preserve"> Apart from retail Amazon has ventured into markets such as cloud computing (via its subsidiary Amazon Web Services) entertainment (through Amazon Prime) and artificial intelligence (with products like Alexa). Being a giant Amazons business operations and strategies have an impact, on different stakeholders. Hence analyzing the </w:t>
      </w:r>
      <w:proofErr w:type="spellStart"/>
      <w:r w:rsidRPr="000A19E7">
        <w:rPr>
          <w:color w:val="000000" w:themeColor="text1"/>
        </w:rPr>
        <w:t>companys</w:t>
      </w:r>
      <w:proofErr w:type="spellEnd"/>
      <w:r w:rsidRPr="000A19E7">
        <w:rPr>
          <w:color w:val="000000" w:themeColor="text1"/>
        </w:rPr>
        <w:t xml:space="preserve"> responsibility (CSR) initiatives holds particular relevance.</w:t>
      </w:r>
    </w:p>
    <w:p w14:paraId="7F099AF9" w14:textId="73C73D40" w:rsidR="001B62D1" w:rsidRDefault="001B62D1" w:rsidP="000A19E7">
      <w:pPr>
        <w:pStyle w:val="BodyText"/>
        <w:spacing w:before="139" w:line="360" w:lineRule="auto"/>
        <w:ind w:left="0" w:right="173"/>
        <w:jc w:val="both"/>
        <w:rPr>
          <w:color w:val="000000" w:themeColor="text1"/>
        </w:rPr>
      </w:pPr>
    </w:p>
    <w:p w14:paraId="2D1C3B14" w14:textId="22C6A97F" w:rsidR="001B62D1" w:rsidRPr="001B62D1" w:rsidRDefault="001B62D1" w:rsidP="001B62D1">
      <w:pPr>
        <w:pStyle w:val="Heading2"/>
        <w:ind w:left="0"/>
      </w:pPr>
      <w:bookmarkStart w:id="6" w:name="_Toc144226325"/>
      <w:r w:rsidRPr="001B62D1">
        <w:t>1.4 Research Gap and Contribution</w:t>
      </w:r>
      <w:bookmarkEnd w:id="6"/>
    </w:p>
    <w:p w14:paraId="596E0361" w14:textId="77777777" w:rsidR="007C06C7" w:rsidRDefault="007C06C7" w:rsidP="000A19E7">
      <w:pPr>
        <w:pStyle w:val="BodyText"/>
        <w:spacing w:before="139" w:line="360" w:lineRule="auto"/>
        <w:ind w:left="0" w:right="173"/>
        <w:jc w:val="both"/>
        <w:rPr>
          <w:color w:val="000000" w:themeColor="text1"/>
        </w:rPr>
      </w:pPr>
    </w:p>
    <w:p w14:paraId="6EA2771E" w14:textId="4AF2442C" w:rsidR="001B62D1" w:rsidRDefault="001B62D1" w:rsidP="000A19E7">
      <w:pPr>
        <w:pStyle w:val="BodyText"/>
        <w:spacing w:before="139" w:line="360" w:lineRule="auto"/>
        <w:ind w:left="0" w:right="173"/>
        <w:jc w:val="both"/>
        <w:rPr>
          <w:color w:val="000000" w:themeColor="text1"/>
        </w:rPr>
      </w:pPr>
      <w:r w:rsidRPr="001B62D1">
        <w:rPr>
          <w:color w:val="000000" w:themeColor="text1"/>
        </w:rPr>
        <w:t xml:space="preserve">The existing body of research offers insights, into how social responsibility (CSR) </w:t>
      </w:r>
      <w:r w:rsidRPr="001B62D1">
        <w:rPr>
          <w:color w:val="000000" w:themeColor="text1"/>
        </w:rPr>
        <w:lastRenderedPageBreak/>
        <w:t xml:space="preserve">influences consumer behavior. </w:t>
      </w:r>
      <w:proofErr w:type="gramStart"/>
      <w:r w:rsidRPr="001B62D1">
        <w:rPr>
          <w:color w:val="000000" w:themeColor="text1"/>
        </w:rPr>
        <w:t>However</w:t>
      </w:r>
      <w:proofErr w:type="gramEnd"/>
      <w:r w:rsidRPr="001B62D1">
        <w:rPr>
          <w:color w:val="000000" w:themeColor="text1"/>
        </w:rPr>
        <w:t xml:space="preserve"> there's still a gap in understanding the real time impact of CSR initiatives by industry giants like Amazon on consumers. Amazon being one of the worlds companies presents an interesting perspective on the intersection of CSR and consumer behavior. This study aims to bridge that gap by providing insights, into how consumers perceive and engage with companies CSR activities in the e commerce sector. </w:t>
      </w:r>
      <w:proofErr w:type="gramStart"/>
      <w:r w:rsidRPr="001B62D1">
        <w:rPr>
          <w:color w:val="000000" w:themeColor="text1"/>
        </w:rPr>
        <w:t>Specifically</w:t>
      </w:r>
      <w:proofErr w:type="gramEnd"/>
      <w:r w:rsidRPr="001B62D1">
        <w:rPr>
          <w:color w:val="000000" w:themeColor="text1"/>
        </w:rPr>
        <w:t xml:space="preserve"> we'll focus on how consumers perceive companies that donate a portion of their profits to causes and how it influences their brand loyalty and purchasing decisions.</w:t>
      </w:r>
    </w:p>
    <w:p w14:paraId="4B2E2274" w14:textId="77777777" w:rsidR="007C06C7" w:rsidRDefault="007C06C7" w:rsidP="000A19E7">
      <w:pPr>
        <w:pStyle w:val="BodyText"/>
        <w:spacing w:before="139" w:line="360" w:lineRule="auto"/>
        <w:ind w:left="0" w:right="173"/>
        <w:jc w:val="both"/>
        <w:rPr>
          <w:color w:val="000000" w:themeColor="text1"/>
        </w:rPr>
      </w:pPr>
    </w:p>
    <w:p w14:paraId="03E2CA03" w14:textId="2495B942" w:rsidR="001B62D1" w:rsidRPr="001B62D1" w:rsidRDefault="001B62D1" w:rsidP="001B62D1">
      <w:pPr>
        <w:pStyle w:val="Heading2"/>
        <w:ind w:left="0"/>
      </w:pPr>
      <w:bookmarkStart w:id="7" w:name="_Toc144226326"/>
      <w:r w:rsidRPr="001B62D1">
        <w:t>1.5 Significance of the Topic</w:t>
      </w:r>
      <w:bookmarkEnd w:id="7"/>
    </w:p>
    <w:p w14:paraId="318B6018" w14:textId="77777777" w:rsidR="007C06C7" w:rsidRDefault="007C06C7" w:rsidP="0006187A">
      <w:pPr>
        <w:spacing w:line="360" w:lineRule="auto"/>
        <w:jc w:val="both"/>
        <w:rPr>
          <w:color w:val="000000" w:themeColor="text1"/>
          <w:sz w:val="24"/>
          <w:szCs w:val="24"/>
        </w:rPr>
      </w:pPr>
    </w:p>
    <w:p w14:paraId="51948761" w14:textId="6C847BB9" w:rsidR="0006187A" w:rsidRPr="0006187A" w:rsidRDefault="0006187A" w:rsidP="0006187A">
      <w:pPr>
        <w:spacing w:line="360" w:lineRule="auto"/>
        <w:jc w:val="both"/>
        <w:rPr>
          <w:color w:val="000000" w:themeColor="text1"/>
          <w:sz w:val="24"/>
          <w:szCs w:val="24"/>
        </w:rPr>
      </w:pPr>
      <w:r w:rsidRPr="0006187A">
        <w:rPr>
          <w:color w:val="000000" w:themeColor="text1"/>
          <w:sz w:val="24"/>
          <w:szCs w:val="24"/>
        </w:rPr>
        <w:t xml:space="preserve">The importance of studying Corporate Social Responsibility (CSR) in relation to consumer behavior cannot be overstated. With globalization on the rise businesses operate in a world that makes them more visible, to </w:t>
      </w:r>
      <w:r>
        <w:rPr>
          <w:color w:val="000000" w:themeColor="text1"/>
          <w:sz w:val="24"/>
          <w:szCs w:val="24"/>
        </w:rPr>
        <w:t xml:space="preserve">all </w:t>
      </w:r>
      <w:r w:rsidRPr="0006187A">
        <w:rPr>
          <w:color w:val="000000" w:themeColor="text1"/>
          <w:sz w:val="24"/>
          <w:szCs w:val="24"/>
        </w:rPr>
        <w:t>audiences (Porter &amp; Kramer 2006).</w:t>
      </w:r>
    </w:p>
    <w:p w14:paraId="4A1A7FAF" w14:textId="77777777" w:rsidR="0006187A" w:rsidRPr="0006187A" w:rsidRDefault="0006187A" w:rsidP="0006187A">
      <w:pPr>
        <w:spacing w:line="360" w:lineRule="auto"/>
        <w:jc w:val="both"/>
        <w:rPr>
          <w:color w:val="000000" w:themeColor="text1"/>
          <w:sz w:val="24"/>
          <w:szCs w:val="24"/>
        </w:rPr>
      </w:pPr>
    </w:p>
    <w:p w14:paraId="4768F2E2" w14:textId="5A5A2A26" w:rsidR="0006187A" w:rsidRPr="0006187A" w:rsidRDefault="0006187A" w:rsidP="0006187A">
      <w:pPr>
        <w:spacing w:line="360" w:lineRule="auto"/>
        <w:jc w:val="both"/>
        <w:rPr>
          <w:color w:val="000000" w:themeColor="text1"/>
          <w:sz w:val="24"/>
          <w:szCs w:val="24"/>
        </w:rPr>
      </w:pPr>
      <w:r w:rsidRPr="0006187A">
        <w:rPr>
          <w:color w:val="000000" w:themeColor="text1"/>
          <w:sz w:val="24"/>
          <w:szCs w:val="24"/>
        </w:rPr>
        <w:t xml:space="preserve">In </w:t>
      </w:r>
      <w:r>
        <w:rPr>
          <w:color w:val="000000" w:themeColor="text1"/>
          <w:sz w:val="24"/>
          <w:szCs w:val="24"/>
        </w:rPr>
        <w:t xml:space="preserve">an </w:t>
      </w:r>
      <w:r w:rsidRPr="0006187A">
        <w:rPr>
          <w:color w:val="000000" w:themeColor="text1"/>
          <w:sz w:val="24"/>
          <w:szCs w:val="24"/>
        </w:rPr>
        <w:t xml:space="preserve">information driven era </w:t>
      </w:r>
      <w:r>
        <w:rPr>
          <w:color w:val="000000" w:themeColor="text1"/>
          <w:sz w:val="24"/>
          <w:szCs w:val="24"/>
        </w:rPr>
        <w:t xml:space="preserve">like the one we have today </w:t>
      </w:r>
      <w:r w:rsidRPr="0006187A">
        <w:rPr>
          <w:color w:val="000000" w:themeColor="text1"/>
          <w:sz w:val="24"/>
          <w:szCs w:val="24"/>
        </w:rPr>
        <w:t>consumers are no longer recipients; they are informed individuals who have specific expectations, from the brands they choose to support.</w:t>
      </w:r>
    </w:p>
    <w:p w14:paraId="203AA1A5" w14:textId="77777777" w:rsidR="0006187A" w:rsidRPr="0006187A" w:rsidRDefault="0006187A" w:rsidP="0006187A">
      <w:pPr>
        <w:spacing w:line="360" w:lineRule="auto"/>
        <w:jc w:val="both"/>
        <w:rPr>
          <w:color w:val="000000" w:themeColor="text1"/>
          <w:sz w:val="24"/>
          <w:szCs w:val="24"/>
        </w:rPr>
      </w:pPr>
    </w:p>
    <w:p w14:paraId="3C21F889" w14:textId="5FBD6593" w:rsidR="0006187A" w:rsidRPr="0006187A" w:rsidRDefault="0006187A" w:rsidP="0006187A">
      <w:pPr>
        <w:spacing w:line="360" w:lineRule="auto"/>
        <w:jc w:val="both"/>
        <w:rPr>
          <w:color w:val="000000" w:themeColor="text1"/>
          <w:sz w:val="24"/>
          <w:szCs w:val="24"/>
        </w:rPr>
      </w:pPr>
      <w:r w:rsidRPr="0006187A">
        <w:rPr>
          <w:color w:val="000000" w:themeColor="text1"/>
          <w:sz w:val="24"/>
          <w:szCs w:val="24"/>
        </w:rPr>
        <w:t xml:space="preserve">Corporate Social Responsibility (CSR) is essentially a reflection of a company commitment not </w:t>
      </w:r>
      <w:r>
        <w:rPr>
          <w:color w:val="000000" w:themeColor="text1"/>
          <w:sz w:val="24"/>
          <w:szCs w:val="24"/>
        </w:rPr>
        <w:t xml:space="preserve">just </w:t>
      </w:r>
      <w:r w:rsidRPr="0006187A">
        <w:rPr>
          <w:color w:val="000000" w:themeColor="text1"/>
          <w:sz w:val="24"/>
          <w:szCs w:val="24"/>
        </w:rPr>
        <w:t>to its shareholders but to its stakeholders, which include customers, employees, the environment and the wider community (Freeman, 1984). The manner in which a company embraces CSR practices can significantly influence how it is perceived by the public ultimately impacting its performance. Companies that actively embrace CSR initiatives often experience a correlation in terms of consumer trust, loyalty and overall brand reputation (</w:t>
      </w:r>
      <w:proofErr w:type="spellStart"/>
      <w:r w:rsidRPr="0006187A">
        <w:rPr>
          <w:color w:val="000000" w:themeColor="text1"/>
          <w:sz w:val="24"/>
          <w:szCs w:val="24"/>
        </w:rPr>
        <w:t>Maignan</w:t>
      </w:r>
      <w:proofErr w:type="spellEnd"/>
      <w:r w:rsidRPr="0006187A">
        <w:rPr>
          <w:color w:val="000000" w:themeColor="text1"/>
          <w:sz w:val="24"/>
          <w:szCs w:val="24"/>
        </w:rPr>
        <w:t xml:space="preserve"> &amp; Ferrell 2004).</w:t>
      </w:r>
    </w:p>
    <w:p w14:paraId="7E486C7E" w14:textId="77777777" w:rsidR="0006187A" w:rsidRPr="0006187A" w:rsidRDefault="0006187A" w:rsidP="0006187A">
      <w:pPr>
        <w:spacing w:line="360" w:lineRule="auto"/>
        <w:jc w:val="both"/>
        <w:rPr>
          <w:color w:val="000000" w:themeColor="text1"/>
          <w:sz w:val="24"/>
          <w:szCs w:val="24"/>
        </w:rPr>
      </w:pPr>
    </w:p>
    <w:p w14:paraId="20091B3A" w14:textId="422543F0" w:rsidR="001F56F9" w:rsidRPr="003B40D9" w:rsidRDefault="0006187A" w:rsidP="0006187A">
      <w:pPr>
        <w:spacing w:line="360" w:lineRule="auto"/>
        <w:jc w:val="both"/>
        <w:rPr>
          <w:color w:val="000000" w:themeColor="text1"/>
        </w:rPr>
      </w:pPr>
      <w:r w:rsidRPr="0006187A">
        <w:rPr>
          <w:color w:val="000000" w:themeColor="text1"/>
          <w:sz w:val="24"/>
          <w:szCs w:val="24"/>
        </w:rPr>
        <w:t xml:space="preserve">Moreover, within the industry where direct interaction with consumers </w:t>
      </w:r>
      <w:r>
        <w:rPr>
          <w:color w:val="000000" w:themeColor="text1"/>
          <w:sz w:val="24"/>
          <w:szCs w:val="24"/>
        </w:rPr>
        <w:t xml:space="preserve">is more </w:t>
      </w:r>
      <w:r w:rsidRPr="0006187A">
        <w:rPr>
          <w:color w:val="000000" w:themeColor="text1"/>
          <w:sz w:val="24"/>
          <w:szCs w:val="24"/>
        </w:rPr>
        <w:t xml:space="preserve">prevalent </w:t>
      </w:r>
      <w:r>
        <w:rPr>
          <w:color w:val="000000" w:themeColor="text1"/>
          <w:sz w:val="24"/>
          <w:szCs w:val="24"/>
        </w:rPr>
        <w:t xml:space="preserve">that other industries, </w:t>
      </w:r>
      <w:r w:rsidRPr="0006187A">
        <w:rPr>
          <w:color w:val="000000" w:themeColor="text1"/>
          <w:sz w:val="24"/>
          <w:szCs w:val="24"/>
        </w:rPr>
        <w:t xml:space="preserve">the impact of CSR practices on consumer choices becomes even more pronounced. Companies that overlook the growing importance of business practices run the risk of alienating a significant portion of their customer base. By recognizing this </w:t>
      </w:r>
      <w:r w:rsidRPr="0006187A">
        <w:rPr>
          <w:color w:val="000000" w:themeColor="text1"/>
          <w:sz w:val="24"/>
          <w:szCs w:val="24"/>
        </w:rPr>
        <w:lastRenderedPageBreak/>
        <w:t xml:space="preserve">relationship, between </w:t>
      </w:r>
      <w:r w:rsidR="005934F7">
        <w:rPr>
          <w:color w:val="000000" w:themeColor="text1"/>
          <w:sz w:val="24"/>
          <w:szCs w:val="24"/>
        </w:rPr>
        <w:t xml:space="preserve">both </w:t>
      </w:r>
      <w:r w:rsidRPr="0006187A">
        <w:rPr>
          <w:color w:val="000000" w:themeColor="text1"/>
          <w:sz w:val="24"/>
          <w:szCs w:val="24"/>
        </w:rPr>
        <w:t>businesses and consumers</w:t>
      </w:r>
      <w:r w:rsidR="005934F7">
        <w:rPr>
          <w:color w:val="000000" w:themeColor="text1"/>
          <w:sz w:val="24"/>
          <w:szCs w:val="24"/>
        </w:rPr>
        <w:t xml:space="preserve">, </w:t>
      </w:r>
      <w:r w:rsidRPr="0006187A">
        <w:rPr>
          <w:color w:val="000000" w:themeColor="text1"/>
          <w:sz w:val="24"/>
          <w:szCs w:val="24"/>
        </w:rPr>
        <w:t>companies can strategically align their core values with those held by their target audience effectively (Sen &amp; Bhattacharya 2001).</w:t>
      </w:r>
    </w:p>
    <w:p w14:paraId="3081AFE4" w14:textId="77777777" w:rsidR="003C6443" w:rsidRDefault="003C6443">
      <w:pPr>
        <w:spacing w:line="360" w:lineRule="auto"/>
        <w:jc w:val="both"/>
        <w:rPr>
          <w:color w:val="000000" w:themeColor="text1"/>
        </w:rPr>
      </w:pPr>
    </w:p>
    <w:p w14:paraId="19D52733" w14:textId="692B6326" w:rsidR="001F56F9" w:rsidRPr="001B62D1" w:rsidRDefault="001B62D1" w:rsidP="001B62D1">
      <w:pPr>
        <w:pStyle w:val="Heading2"/>
        <w:ind w:left="0"/>
      </w:pPr>
      <w:bookmarkStart w:id="8" w:name="_Toc144226327"/>
      <w:r w:rsidRPr="001B62D1">
        <w:t xml:space="preserve">1.6 </w:t>
      </w:r>
      <w:r w:rsidR="009F6A49" w:rsidRPr="001B62D1">
        <w:t>Purpose of the Research</w:t>
      </w:r>
      <w:bookmarkEnd w:id="8"/>
    </w:p>
    <w:p w14:paraId="2DBC56CC" w14:textId="77777777" w:rsidR="001B62D1" w:rsidRDefault="001B62D1" w:rsidP="005934F7">
      <w:pPr>
        <w:pStyle w:val="BodyText"/>
        <w:spacing w:before="136" w:line="360" w:lineRule="auto"/>
        <w:ind w:right="173"/>
        <w:jc w:val="both"/>
        <w:rPr>
          <w:color w:val="000000" w:themeColor="text1"/>
        </w:rPr>
      </w:pPr>
    </w:p>
    <w:p w14:paraId="616B27AF" w14:textId="40879DC5" w:rsidR="005934F7" w:rsidRPr="005934F7" w:rsidRDefault="005934F7" w:rsidP="001B62D1">
      <w:pPr>
        <w:pStyle w:val="BodyText"/>
        <w:spacing w:before="136" w:line="360" w:lineRule="auto"/>
        <w:ind w:left="0" w:right="173"/>
        <w:jc w:val="both"/>
        <w:rPr>
          <w:color w:val="000000" w:themeColor="text1"/>
        </w:rPr>
      </w:pPr>
      <w:r w:rsidRPr="005934F7">
        <w:rPr>
          <w:color w:val="000000" w:themeColor="text1"/>
        </w:rPr>
        <w:t>Given the evolving landscape of consumer expectations and business ethics it is crucial to understand how Corporate Social Responsibility (CSR) influences consumer behavior.</w:t>
      </w:r>
    </w:p>
    <w:p w14:paraId="4E77A886" w14:textId="6E81A17C" w:rsidR="005934F7" w:rsidRPr="003B40D9" w:rsidRDefault="005934F7" w:rsidP="001B62D1">
      <w:pPr>
        <w:pStyle w:val="BodyText"/>
        <w:spacing w:before="136" w:line="360" w:lineRule="auto"/>
        <w:ind w:left="0" w:right="173"/>
        <w:jc w:val="both"/>
        <w:rPr>
          <w:color w:val="000000" w:themeColor="text1"/>
        </w:rPr>
      </w:pPr>
      <w:r w:rsidRPr="005934F7">
        <w:rPr>
          <w:color w:val="000000" w:themeColor="text1"/>
        </w:rPr>
        <w:t>The main focus of this research revolves around exploring the connection, between CSR initiatives and their impact on consumer choices and loyalty towards a brand. With the growing awareness and importance placed on consumption this study aims to shed light on how CSR practices in major players like Amazon in the retail industry play a significant role in shaping consumer preferences and loyalty (Crane &amp; Matten 2004).</w:t>
      </w:r>
    </w:p>
    <w:p w14:paraId="51AABF3B" w14:textId="2CF2658D" w:rsidR="002F3467" w:rsidRDefault="002F3467">
      <w:pPr>
        <w:pStyle w:val="BodyText"/>
        <w:spacing w:before="136" w:line="360" w:lineRule="auto"/>
        <w:ind w:right="173"/>
        <w:jc w:val="both"/>
        <w:rPr>
          <w:color w:val="000000" w:themeColor="text1"/>
        </w:rPr>
      </w:pPr>
    </w:p>
    <w:p w14:paraId="134124C0" w14:textId="4F8DD1D1" w:rsidR="001B62D1" w:rsidRPr="001B62D1" w:rsidRDefault="001B62D1" w:rsidP="001B62D1">
      <w:pPr>
        <w:pStyle w:val="Heading2"/>
        <w:ind w:left="0"/>
      </w:pPr>
      <w:bookmarkStart w:id="9" w:name="_Toc144226328"/>
      <w:r w:rsidRPr="001B62D1">
        <w:t>1.</w:t>
      </w:r>
      <w:r w:rsidR="007C06C7">
        <w:t>7</w:t>
      </w:r>
      <w:r w:rsidRPr="001B62D1">
        <w:t xml:space="preserve"> </w:t>
      </w:r>
      <w:r w:rsidR="007C06C7">
        <w:t xml:space="preserve">Outline </w:t>
      </w:r>
      <w:r w:rsidRPr="001B62D1">
        <w:t>of the Research</w:t>
      </w:r>
      <w:bookmarkEnd w:id="9"/>
    </w:p>
    <w:p w14:paraId="2296D95C" w14:textId="77777777" w:rsidR="007C06C7" w:rsidRDefault="007C06C7" w:rsidP="001B62D1">
      <w:pPr>
        <w:pStyle w:val="BodyText"/>
        <w:spacing w:before="136" w:line="360" w:lineRule="auto"/>
        <w:ind w:left="0" w:right="173"/>
        <w:jc w:val="both"/>
        <w:rPr>
          <w:color w:val="000000" w:themeColor="text1"/>
        </w:rPr>
      </w:pPr>
    </w:p>
    <w:p w14:paraId="34BF6A3E" w14:textId="0EB721C2" w:rsidR="001B62D1" w:rsidRPr="001B62D1" w:rsidRDefault="001B62D1" w:rsidP="001B62D1">
      <w:pPr>
        <w:pStyle w:val="BodyText"/>
        <w:spacing w:before="136" w:line="360" w:lineRule="auto"/>
        <w:ind w:left="0" w:right="173"/>
        <w:jc w:val="both"/>
        <w:rPr>
          <w:color w:val="000000" w:themeColor="text1"/>
        </w:rPr>
      </w:pPr>
      <w:r w:rsidRPr="001B62D1">
        <w:rPr>
          <w:color w:val="000000" w:themeColor="text1"/>
        </w:rPr>
        <w:t>This research is structured as follows:</w:t>
      </w:r>
    </w:p>
    <w:p w14:paraId="36F05A1F" w14:textId="1783E0EF" w:rsidR="007C06C7" w:rsidRDefault="001B62D1" w:rsidP="000B025D">
      <w:pPr>
        <w:pStyle w:val="BodyText"/>
        <w:numPr>
          <w:ilvl w:val="0"/>
          <w:numId w:val="8"/>
        </w:numPr>
        <w:spacing w:before="136" w:line="360" w:lineRule="auto"/>
        <w:ind w:right="173"/>
        <w:jc w:val="both"/>
        <w:rPr>
          <w:color w:val="000000" w:themeColor="text1"/>
        </w:rPr>
      </w:pPr>
      <w:r w:rsidRPr="007C06C7">
        <w:rPr>
          <w:b/>
          <w:color w:val="000000" w:themeColor="text1"/>
        </w:rPr>
        <w:t>Chapter 2: Literature Review</w:t>
      </w:r>
      <w:r w:rsidRPr="007C06C7">
        <w:rPr>
          <w:color w:val="000000" w:themeColor="text1"/>
        </w:rPr>
        <w:t xml:space="preserve"> - </w:t>
      </w:r>
      <w:r w:rsidR="007C06C7" w:rsidRPr="007C06C7">
        <w:rPr>
          <w:color w:val="000000" w:themeColor="text1"/>
        </w:rPr>
        <w:t xml:space="preserve">This section examines the existing </w:t>
      </w:r>
      <w:r w:rsidR="007C06C7">
        <w:rPr>
          <w:color w:val="000000" w:themeColor="text1"/>
        </w:rPr>
        <w:t>literature</w:t>
      </w:r>
      <w:r w:rsidR="007C06C7" w:rsidRPr="007C06C7">
        <w:rPr>
          <w:color w:val="000000" w:themeColor="text1"/>
        </w:rPr>
        <w:t>, on Corporate Social Responsibility (CSR)</w:t>
      </w:r>
      <w:r w:rsidR="007C06C7">
        <w:rPr>
          <w:color w:val="000000" w:themeColor="text1"/>
        </w:rPr>
        <w:t xml:space="preserve"> and </w:t>
      </w:r>
      <w:r w:rsidR="007C06C7" w:rsidRPr="007C06C7">
        <w:rPr>
          <w:color w:val="000000" w:themeColor="text1"/>
        </w:rPr>
        <w:t xml:space="preserve">its influence on consumer behavior </w:t>
      </w:r>
      <w:r w:rsidR="007C06C7">
        <w:rPr>
          <w:color w:val="000000" w:themeColor="text1"/>
        </w:rPr>
        <w:t xml:space="preserve">along with </w:t>
      </w:r>
      <w:r w:rsidR="007C06C7" w:rsidRPr="007C06C7">
        <w:rPr>
          <w:color w:val="000000" w:themeColor="text1"/>
        </w:rPr>
        <w:t>previous studies related to Amazon. The focus of this chapter will be on reviewing the literature.</w:t>
      </w:r>
    </w:p>
    <w:p w14:paraId="3CE8E8BE" w14:textId="330E7268" w:rsidR="001B62D1" w:rsidRPr="007C06C7" w:rsidRDefault="001B62D1" w:rsidP="000B025D">
      <w:pPr>
        <w:pStyle w:val="BodyText"/>
        <w:numPr>
          <w:ilvl w:val="0"/>
          <w:numId w:val="8"/>
        </w:numPr>
        <w:spacing w:before="136" w:line="360" w:lineRule="auto"/>
        <w:ind w:right="173"/>
        <w:jc w:val="both"/>
        <w:rPr>
          <w:color w:val="000000" w:themeColor="text1"/>
        </w:rPr>
      </w:pPr>
      <w:r w:rsidRPr="007C06C7">
        <w:rPr>
          <w:b/>
          <w:color w:val="000000" w:themeColor="text1"/>
        </w:rPr>
        <w:t>Chapter 3: Methodology</w:t>
      </w:r>
      <w:r w:rsidRPr="007C06C7">
        <w:rPr>
          <w:color w:val="000000" w:themeColor="text1"/>
        </w:rPr>
        <w:t xml:space="preserve"> </w:t>
      </w:r>
      <w:r w:rsidR="007C06C7">
        <w:rPr>
          <w:color w:val="000000" w:themeColor="text1"/>
        </w:rPr>
        <w:t>–</w:t>
      </w:r>
      <w:r w:rsidRPr="007C06C7">
        <w:rPr>
          <w:color w:val="000000" w:themeColor="text1"/>
        </w:rPr>
        <w:t xml:space="preserve"> </w:t>
      </w:r>
      <w:r w:rsidR="007C06C7">
        <w:rPr>
          <w:color w:val="000000" w:themeColor="text1"/>
        </w:rPr>
        <w:t xml:space="preserve">It </w:t>
      </w:r>
      <w:r w:rsidR="007C06C7" w:rsidRPr="007C06C7">
        <w:rPr>
          <w:color w:val="000000" w:themeColor="text1"/>
        </w:rPr>
        <w:t>provides an explanation of the research methods employed including data collection techniques and analysis procedures</w:t>
      </w:r>
      <w:r w:rsidRPr="007C06C7">
        <w:rPr>
          <w:color w:val="000000" w:themeColor="text1"/>
        </w:rPr>
        <w:t>.</w:t>
      </w:r>
    </w:p>
    <w:p w14:paraId="4E359C10" w14:textId="36A89C56" w:rsidR="001B62D1" w:rsidRPr="001B62D1" w:rsidRDefault="001B62D1" w:rsidP="001B62D1">
      <w:pPr>
        <w:pStyle w:val="BodyText"/>
        <w:numPr>
          <w:ilvl w:val="0"/>
          <w:numId w:val="8"/>
        </w:numPr>
        <w:spacing w:before="136" w:line="360" w:lineRule="auto"/>
        <w:ind w:right="173"/>
        <w:jc w:val="both"/>
        <w:rPr>
          <w:color w:val="000000" w:themeColor="text1"/>
        </w:rPr>
      </w:pPr>
      <w:r w:rsidRPr="001B62D1">
        <w:rPr>
          <w:b/>
          <w:color w:val="000000" w:themeColor="text1"/>
        </w:rPr>
        <w:t>Chapter 4: Findings and Analysis</w:t>
      </w:r>
      <w:r w:rsidRPr="001B62D1">
        <w:rPr>
          <w:color w:val="000000" w:themeColor="text1"/>
        </w:rPr>
        <w:t xml:space="preserve"> </w:t>
      </w:r>
      <w:r w:rsidR="007C06C7">
        <w:rPr>
          <w:color w:val="000000" w:themeColor="text1"/>
        </w:rPr>
        <w:t>–</w:t>
      </w:r>
      <w:r w:rsidRPr="001B62D1">
        <w:rPr>
          <w:color w:val="000000" w:themeColor="text1"/>
        </w:rPr>
        <w:t xml:space="preserve"> </w:t>
      </w:r>
      <w:r w:rsidR="007C06C7">
        <w:rPr>
          <w:color w:val="000000" w:themeColor="text1"/>
        </w:rPr>
        <w:t xml:space="preserve">It </w:t>
      </w:r>
      <w:r w:rsidR="007C06C7" w:rsidRPr="007C06C7">
        <w:rPr>
          <w:color w:val="000000" w:themeColor="text1"/>
        </w:rPr>
        <w:t xml:space="preserve">presents the research findings. Offers an </w:t>
      </w:r>
      <w:proofErr w:type="gramStart"/>
      <w:r w:rsidR="007C06C7" w:rsidRPr="007C06C7">
        <w:rPr>
          <w:color w:val="000000" w:themeColor="text1"/>
        </w:rPr>
        <w:t>in depth</w:t>
      </w:r>
      <w:proofErr w:type="gramEnd"/>
      <w:r w:rsidR="007C06C7" w:rsidRPr="007C06C7">
        <w:rPr>
          <w:color w:val="000000" w:themeColor="text1"/>
        </w:rPr>
        <w:t xml:space="preserve"> analysis of the collected data.</w:t>
      </w:r>
    </w:p>
    <w:p w14:paraId="6A7F7042" w14:textId="5F897473" w:rsidR="001B62D1" w:rsidRPr="007C06C7" w:rsidRDefault="001B62D1" w:rsidP="00BD5F11">
      <w:pPr>
        <w:pStyle w:val="BodyText"/>
        <w:numPr>
          <w:ilvl w:val="0"/>
          <w:numId w:val="8"/>
        </w:numPr>
        <w:spacing w:before="136" w:line="360" w:lineRule="auto"/>
        <w:ind w:right="173"/>
        <w:jc w:val="both"/>
        <w:rPr>
          <w:b/>
          <w:color w:val="000000" w:themeColor="text1"/>
        </w:rPr>
      </w:pPr>
      <w:r w:rsidRPr="007C06C7">
        <w:rPr>
          <w:b/>
          <w:color w:val="000000" w:themeColor="text1"/>
        </w:rPr>
        <w:t>Chapter 5: Conclusion and Recommendations</w:t>
      </w:r>
      <w:r w:rsidRPr="007C06C7">
        <w:rPr>
          <w:color w:val="000000" w:themeColor="text1"/>
        </w:rPr>
        <w:t xml:space="preserve"> </w:t>
      </w:r>
      <w:r w:rsidR="007C06C7">
        <w:rPr>
          <w:color w:val="000000" w:themeColor="text1"/>
        </w:rPr>
        <w:t>–</w:t>
      </w:r>
      <w:r w:rsidRPr="007C06C7">
        <w:rPr>
          <w:color w:val="000000" w:themeColor="text1"/>
        </w:rPr>
        <w:t xml:space="preserve"> </w:t>
      </w:r>
      <w:r w:rsidR="007C06C7">
        <w:rPr>
          <w:color w:val="000000" w:themeColor="text1"/>
        </w:rPr>
        <w:t xml:space="preserve">It </w:t>
      </w:r>
      <w:r w:rsidR="007C06C7" w:rsidRPr="007C06C7">
        <w:rPr>
          <w:color w:val="000000" w:themeColor="text1"/>
        </w:rPr>
        <w:t>offers a summary of the findings from the research as well, as recommendations that can be implemented by industry stakeholder</w:t>
      </w:r>
      <w:r w:rsidR="007C06C7">
        <w:rPr>
          <w:color w:val="000000" w:themeColor="text1"/>
        </w:rPr>
        <w:t>s.</w:t>
      </w:r>
    </w:p>
    <w:p w14:paraId="13CCD8BA" w14:textId="710EDE30" w:rsidR="001F56F9" w:rsidRPr="003B40D9" w:rsidRDefault="001B62D1">
      <w:pPr>
        <w:pStyle w:val="Heading1"/>
        <w:ind w:left="2942"/>
        <w:rPr>
          <w:color w:val="000000" w:themeColor="text1"/>
        </w:rPr>
      </w:pPr>
      <w:bookmarkStart w:id="10" w:name="_Toc144226329"/>
      <w:r>
        <w:rPr>
          <w:color w:val="000000" w:themeColor="text1"/>
        </w:rPr>
        <w:lastRenderedPageBreak/>
        <w:t>C</w:t>
      </w:r>
      <w:r w:rsidR="009F6A49" w:rsidRPr="003B40D9">
        <w:rPr>
          <w:color w:val="000000" w:themeColor="text1"/>
        </w:rPr>
        <w:t>hapter 2: Literature Review</w:t>
      </w:r>
      <w:bookmarkEnd w:id="10"/>
    </w:p>
    <w:p w14:paraId="4EE0DC84" w14:textId="77777777" w:rsidR="001B62D1" w:rsidRDefault="001B62D1" w:rsidP="00455B78">
      <w:pPr>
        <w:pStyle w:val="BodyText"/>
        <w:spacing w:before="162" w:line="360" w:lineRule="auto"/>
        <w:ind w:right="170"/>
        <w:jc w:val="both"/>
        <w:rPr>
          <w:color w:val="000000" w:themeColor="text1"/>
        </w:rPr>
      </w:pPr>
    </w:p>
    <w:p w14:paraId="3BAABF90" w14:textId="77777777" w:rsidR="001B62D1" w:rsidRPr="001B62D1" w:rsidRDefault="001B62D1" w:rsidP="001B62D1">
      <w:pPr>
        <w:pStyle w:val="Heading2"/>
        <w:ind w:left="0"/>
      </w:pPr>
      <w:bookmarkStart w:id="11" w:name="_Toc144226330"/>
      <w:r w:rsidRPr="001B62D1">
        <w:t xml:space="preserve">2.0 </w:t>
      </w:r>
      <w:r w:rsidR="005934F7" w:rsidRPr="001B62D1">
        <w:t>Corporate Social Responsibility</w:t>
      </w:r>
      <w:bookmarkEnd w:id="11"/>
    </w:p>
    <w:p w14:paraId="6BDE349C" w14:textId="609483E5" w:rsidR="00455B78" w:rsidRDefault="001B62D1" w:rsidP="001B62D1">
      <w:pPr>
        <w:pStyle w:val="BodyText"/>
        <w:spacing w:before="162" w:line="360" w:lineRule="auto"/>
        <w:ind w:left="0" w:right="170"/>
        <w:jc w:val="both"/>
        <w:rPr>
          <w:color w:val="000000" w:themeColor="text1"/>
        </w:rPr>
      </w:pPr>
      <w:r w:rsidRPr="005934F7">
        <w:rPr>
          <w:color w:val="000000" w:themeColor="text1"/>
        </w:rPr>
        <w:t>Corporate Social Responsibility</w:t>
      </w:r>
      <w:r w:rsidRPr="005934F7">
        <w:rPr>
          <w:color w:val="000000" w:themeColor="text1"/>
        </w:rPr>
        <w:t xml:space="preserve"> </w:t>
      </w:r>
      <w:r w:rsidR="005934F7" w:rsidRPr="005934F7">
        <w:rPr>
          <w:color w:val="000000" w:themeColor="text1"/>
        </w:rPr>
        <w:t>(CSR) has attracted attention in recent decades transitioning from being considered a luxury, for businesses</w:t>
      </w:r>
      <w:r w:rsidR="005934F7">
        <w:rPr>
          <w:color w:val="000000" w:themeColor="text1"/>
        </w:rPr>
        <w:t>,</w:t>
      </w:r>
      <w:r w:rsidR="005934F7" w:rsidRPr="005934F7">
        <w:rPr>
          <w:color w:val="000000" w:themeColor="text1"/>
        </w:rPr>
        <w:t xml:space="preserve"> to becoming an essential strategic imperative. The aim of this section is to examine the existing literature related to the research topic providing an understanding of the knowledge and identifying any gaps that this study intends to address.</w:t>
      </w:r>
    </w:p>
    <w:p w14:paraId="2F9967F7" w14:textId="77777777" w:rsidR="005934F7" w:rsidRPr="003B40D9" w:rsidRDefault="005934F7" w:rsidP="00455B78">
      <w:pPr>
        <w:pStyle w:val="BodyText"/>
        <w:spacing w:before="162" w:line="360" w:lineRule="auto"/>
        <w:ind w:right="170"/>
        <w:jc w:val="both"/>
        <w:rPr>
          <w:color w:val="000000" w:themeColor="text1"/>
        </w:rPr>
      </w:pPr>
    </w:p>
    <w:p w14:paraId="469537E9" w14:textId="1508DE17" w:rsidR="00455B78" w:rsidRPr="001B62D1" w:rsidRDefault="001B62D1" w:rsidP="001B62D1">
      <w:pPr>
        <w:pStyle w:val="Heading2"/>
        <w:ind w:left="0"/>
      </w:pPr>
      <w:bookmarkStart w:id="12" w:name="_Toc144226331"/>
      <w:r w:rsidRPr="001B62D1">
        <w:t xml:space="preserve">2.1 </w:t>
      </w:r>
      <w:r w:rsidR="00455B78" w:rsidRPr="001B62D1">
        <w:t>Understanding CSR and its Evolution</w:t>
      </w:r>
      <w:bookmarkEnd w:id="12"/>
    </w:p>
    <w:p w14:paraId="3B8134AE" w14:textId="15714D33" w:rsidR="00455B78" w:rsidRDefault="005934F7" w:rsidP="001B62D1">
      <w:pPr>
        <w:pStyle w:val="BodyText"/>
        <w:spacing w:before="162" w:line="360" w:lineRule="auto"/>
        <w:ind w:left="0" w:right="170"/>
        <w:jc w:val="both"/>
        <w:rPr>
          <w:color w:val="000000" w:themeColor="text1"/>
        </w:rPr>
      </w:pPr>
      <w:r w:rsidRPr="005934F7">
        <w:rPr>
          <w:color w:val="000000" w:themeColor="text1"/>
        </w:rPr>
        <w:t xml:space="preserve">According to Carroll (1999) CSR can be defined as a commitment to contribute towards development with a focus on improving societal and economic </w:t>
      </w:r>
      <w:proofErr w:type="spellStart"/>
      <w:r w:rsidRPr="005934F7">
        <w:rPr>
          <w:color w:val="000000" w:themeColor="text1"/>
        </w:rPr>
        <w:t>well being</w:t>
      </w:r>
      <w:proofErr w:type="spellEnd"/>
      <w:r w:rsidRPr="005934F7">
        <w:rPr>
          <w:color w:val="000000" w:themeColor="text1"/>
        </w:rPr>
        <w:t xml:space="preserve">. This encompasses responsibilities, including legal, ethical and philanthropic aspects. In </w:t>
      </w:r>
      <w:proofErr w:type="spellStart"/>
      <w:r w:rsidRPr="005934F7">
        <w:rPr>
          <w:color w:val="000000" w:themeColor="text1"/>
        </w:rPr>
        <w:t>todays</w:t>
      </w:r>
      <w:proofErr w:type="spellEnd"/>
      <w:r w:rsidRPr="005934F7">
        <w:rPr>
          <w:color w:val="000000" w:themeColor="text1"/>
        </w:rPr>
        <w:t xml:space="preserve"> landscape CSR has moved from being an activity to occupying a central position in strategic planning underscoring its significance in modern business ecosystems (Freeman &amp; </w:t>
      </w:r>
      <w:proofErr w:type="spellStart"/>
      <w:r w:rsidRPr="005934F7">
        <w:rPr>
          <w:color w:val="000000" w:themeColor="text1"/>
        </w:rPr>
        <w:t>Hasnaoui</w:t>
      </w:r>
      <w:proofErr w:type="spellEnd"/>
      <w:r w:rsidRPr="005934F7">
        <w:rPr>
          <w:color w:val="000000" w:themeColor="text1"/>
        </w:rPr>
        <w:t xml:space="preserve"> 2011).</w:t>
      </w:r>
    </w:p>
    <w:p w14:paraId="36AB4E02" w14:textId="77777777" w:rsidR="005934F7" w:rsidRPr="003B40D9" w:rsidRDefault="005934F7" w:rsidP="00455B78">
      <w:pPr>
        <w:pStyle w:val="BodyText"/>
        <w:spacing w:before="162" w:line="360" w:lineRule="auto"/>
        <w:ind w:right="170"/>
        <w:jc w:val="both"/>
        <w:rPr>
          <w:color w:val="000000" w:themeColor="text1"/>
        </w:rPr>
      </w:pPr>
    </w:p>
    <w:p w14:paraId="76E35808" w14:textId="355D9ED6" w:rsidR="005934F7" w:rsidRPr="001B62D1" w:rsidRDefault="001B62D1" w:rsidP="001B62D1">
      <w:pPr>
        <w:pStyle w:val="Heading2"/>
        <w:ind w:left="0"/>
      </w:pPr>
      <w:bookmarkStart w:id="13" w:name="_Toc144226332"/>
      <w:r w:rsidRPr="001B62D1">
        <w:t xml:space="preserve">2.2 </w:t>
      </w:r>
      <w:r w:rsidR="005934F7" w:rsidRPr="001B62D1">
        <w:t xml:space="preserve">CSR and Consumer Behavior; </w:t>
      </w:r>
      <w:proofErr w:type="gramStart"/>
      <w:r w:rsidR="005934F7" w:rsidRPr="001B62D1">
        <w:t>A</w:t>
      </w:r>
      <w:proofErr w:type="gramEnd"/>
      <w:r w:rsidR="005934F7" w:rsidRPr="001B62D1">
        <w:t xml:space="preserve"> Established Connection</w:t>
      </w:r>
      <w:bookmarkEnd w:id="13"/>
    </w:p>
    <w:p w14:paraId="2B975473" w14:textId="776AFAD7" w:rsidR="005934F7" w:rsidRPr="003B40D9" w:rsidRDefault="005934F7" w:rsidP="001B62D1">
      <w:pPr>
        <w:pStyle w:val="BodyText"/>
        <w:spacing w:before="162" w:line="360" w:lineRule="auto"/>
        <w:ind w:left="0" w:right="170"/>
        <w:jc w:val="both"/>
        <w:rPr>
          <w:color w:val="000000" w:themeColor="text1"/>
        </w:rPr>
      </w:pPr>
      <w:r w:rsidRPr="005934F7">
        <w:rPr>
          <w:color w:val="000000" w:themeColor="text1"/>
        </w:rPr>
        <w:t>Numerous studies have explored the impact of CSR on consumer behavior. Mohr and Webb (2005) assert that consumers are more inclined to purchase products from companies they perceive as responsible. This shift in consumer sentiment can be attributed to increased awareness, easy access, to information and the growing importance of consumerism (Sen &amp; Bhattacharya 2001). Essentially CSR serves as a catalyst that enhances consumer trust and influences their purchasing decisions.</w:t>
      </w:r>
    </w:p>
    <w:p w14:paraId="41019865" w14:textId="77777777" w:rsidR="00455B78" w:rsidRPr="003B40D9" w:rsidRDefault="00455B78" w:rsidP="00455B78">
      <w:pPr>
        <w:pStyle w:val="BodyText"/>
        <w:spacing w:before="162" w:line="360" w:lineRule="auto"/>
        <w:ind w:right="170"/>
        <w:jc w:val="both"/>
        <w:rPr>
          <w:color w:val="000000" w:themeColor="text1"/>
        </w:rPr>
      </w:pPr>
    </w:p>
    <w:p w14:paraId="7540241E" w14:textId="20AD1495" w:rsidR="00455B78" w:rsidRPr="001B62D1" w:rsidRDefault="001B62D1" w:rsidP="001B62D1">
      <w:pPr>
        <w:pStyle w:val="Heading2"/>
        <w:ind w:left="0"/>
      </w:pPr>
      <w:bookmarkStart w:id="14" w:name="_Toc144226333"/>
      <w:r w:rsidRPr="001B62D1">
        <w:t xml:space="preserve">2.3 </w:t>
      </w:r>
      <w:r w:rsidR="00455B78" w:rsidRPr="001B62D1">
        <w:t xml:space="preserve">Brand Loyalty and CSR: A </w:t>
      </w:r>
      <w:r w:rsidR="005934F7" w:rsidRPr="001B62D1">
        <w:t>Closed</w:t>
      </w:r>
      <w:r w:rsidR="00455B78" w:rsidRPr="001B62D1">
        <w:t xml:space="preserve"> Relationship</w:t>
      </w:r>
      <w:bookmarkEnd w:id="14"/>
    </w:p>
    <w:p w14:paraId="69F36D5B" w14:textId="77777777" w:rsidR="005934F7" w:rsidRPr="005934F7" w:rsidRDefault="005934F7" w:rsidP="001B62D1">
      <w:pPr>
        <w:pStyle w:val="BodyText"/>
        <w:spacing w:before="162" w:line="360" w:lineRule="auto"/>
        <w:ind w:left="0" w:right="170"/>
        <w:jc w:val="both"/>
        <w:rPr>
          <w:color w:val="000000" w:themeColor="text1"/>
        </w:rPr>
      </w:pPr>
      <w:r w:rsidRPr="005934F7">
        <w:rPr>
          <w:color w:val="000000" w:themeColor="text1"/>
        </w:rPr>
        <w:t xml:space="preserve">The relationship, between brand loyalty and corporate social responsibility (CSR) is mutually beneficial. Brand loyalty is built upon consumer experiences, trust and the </w:t>
      </w:r>
      <w:r w:rsidRPr="005934F7">
        <w:rPr>
          <w:color w:val="000000" w:themeColor="text1"/>
        </w:rPr>
        <w:lastRenderedPageBreak/>
        <w:t xml:space="preserve">perceived value of a brand. </w:t>
      </w:r>
      <w:proofErr w:type="spellStart"/>
      <w:r w:rsidRPr="005934F7">
        <w:rPr>
          <w:color w:val="000000" w:themeColor="text1"/>
        </w:rPr>
        <w:t>Maignan</w:t>
      </w:r>
      <w:proofErr w:type="spellEnd"/>
      <w:r w:rsidRPr="005934F7">
        <w:rPr>
          <w:color w:val="000000" w:themeColor="text1"/>
        </w:rPr>
        <w:t xml:space="preserve"> and Ferrell (2004) highlight the importance of CSR initiatives in fostering brand loyalty by aligning with consumers personal values and beliefs. In a market where consumers have options CSR serves as a distinguishing factor that helps businesses solidify their position in </w:t>
      </w:r>
      <w:proofErr w:type="spellStart"/>
      <w:r w:rsidRPr="005934F7">
        <w:rPr>
          <w:color w:val="000000" w:themeColor="text1"/>
        </w:rPr>
        <w:t>consumers</w:t>
      </w:r>
      <w:proofErr w:type="spellEnd"/>
      <w:r w:rsidRPr="005934F7">
        <w:rPr>
          <w:color w:val="000000" w:themeColor="text1"/>
        </w:rPr>
        <w:t xml:space="preserve"> minds.</w:t>
      </w:r>
    </w:p>
    <w:p w14:paraId="3AB718BF" w14:textId="77777777" w:rsidR="005934F7" w:rsidRPr="005934F7" w:rsidRDefault="005934F7" w:rsidP="005934F7">
      <w:pPr>
        <w:pStyle w:val="BodyText"/>
        <w:spacing w:before="162" w:line="360" w:lineRule="auto"/>
        <w:ind w:right="170"/>
        <w:jc w:val="both"/>
        <w:rPr>
          <w:color w:val="000000" w:themeColor="text1"/>
        </w:rPr>
      </w:pPr>
    </w:p>
    <w:p w14:paraId="069015D0" w14:textId="48412864" w:rsidR="00455B78" w:rsidRPr="001B62D1" w:rsidRDefault="001B62D1" w:rsidP="001B62D1">
      <w:pPr>
        <w:pStyle w:val="Heading2"/>
        <w:ind w:left="0"/>
      </w:pPr>
      <w:bookmarkStart w:id="15" w:name="_Toc144226334"/>
      <w:r w:rsidRPr="001B62D1">
        <w:t xml:space="preserve">2.4 </w:t>
      </w:r>
      <w:r w:rsidR="00455B78" w:rsidRPr="001B62D1">
        <w:t>Online Retail Industry and CSR</w:t>
      </w:r>
      <w:bookmarkEnd w:id="15"/>
    </w:p>
    <w:p w14:paraId="56C240CC" w14:textId="0B243AD2" w:rsidR="005934F7" w:rsidRDefault="005934F7" w:rsidP="001B62D1">
      <w:pPr>
        <w:pStyle w:val="BodyText"/>
        <w:spacing w:before="162" w:line="360" w:lineRule="auto"/>
        <w:ind w:left="0" w:right="170"/>
        <w:jc w:val="both"/>
        <w:rPr>
          <w:color w:val="000000" w:themeColor="text1"/>
        </w:rPr>
      </w:pPr>
      <w:r w:rsidRPr="005934F7">
        <w:rPr>
          <w:color w:val="000000" w:themeColor="text1"/>
        </w:rPr>
        <w:t xml:space="preserve">The emergence of retail led by giants like Amazon has transformed the landscape. </w:t>
      </w:r>
      <w:proofErr w:type="gramStart"/>
      <w:r w:rsidRPr="005934F7">
        <w:rPr>
          <w:color w:val="000000" w:themeColor="text1"/>
        </w:rPr>
        <w:t>However</w:t>
      </w:r>
      <w:proofErr w:type="gramEnd"/>
      <w:r w:rsidRPr="005934F7">
        <w:rPr>
          <w:color w:val="000000" w:themeColor="text1"/>
        </w:rPr>
        <w:t xml:space="preserve"> there is literature exploring the dynamics of CSR within this online retail paradigm. Husted and Allen (2007) acknowledge the challenges and opportunities presented by the </w:t>
      </w:r>
      <w:r>
        <w:rPr>
          <w:color w:val="000000" w:themeColor="text1"/>
        </w:rPr>
        <w:t>industry</w:t>
      </w:r>
      <w:r w:rsidRPr="005934F7">
        <w:rPr>
          <w:color w:val="000000" w:themeColor="text1"/>
        </w:rPr>
        <w:t xml:space="preserve"> emphasizing the need for more nuanced approaches to CSR that cater to </w:t>
      </w:r>
      <w:proofErr w:type="spellStart"/>
      <w:r w:rsidRPr="005934F7">
        <w:rPr>
          <w:color w:val="000000" w:themeColor="text1"/>
        </w:rPr>
        <w:t>todays</w:t>
      </w:r>
      <w:proofErr w:type="spellEnd"/>
      <w:r w:rsidRPr="005934F7">
        <w:rPr>
          <w:color w:val="000000" w:themeColor="text1"/>
        </w:rPr>
        <w:t xml:space="preserve"> digital savvy consumers.</w:t>
      </w:r>
    </w:p>
    <w:p w14:paraId="34721161" w14:textId="77777777" w:rsidR="005934F7" w:rsidRPr="003B40D9" w:rsidRDefault="005934F7" w:rsidP="00455B78">
      <w:pPr>
        <w:pStyle w:val="BodyText"/>
        <w:spacing w:before="162" w:line="360" w:lineRule="auto"/>
        <w:ind w:right="170"/>
        <w:jc w:val="both"/>
        <w:rPr>
          <w:color w:val="000000" w:themeColor="text1"/>
        </w:rPr>
      </w:pPr>
    </w:p>
    <w:p w14:paraId="36A2B863" w14:textId="41775FF8" w:rsidR="00455B78" w:rsidRPr="001B62D1" w:rsidRDefault="001B62D1" w:rsidP="001B62D1">
      <w:pPr>
        <w:pStyle w:val="Heading2"/>
        <w:ind w:left="0"/>
      </w:pPr>
      <w:bookmarkStart w:id="16" w:name="_Toc144226335"/>
      <w:r w:rsidRPr="001B62D1">
        <w:t xml:space="preserve">2.5 </w:t>
      </w:r>
      <w:r w:rsidR="00455B78" w:rsidRPr="001B62D1">
        <w:t>Case in Point: Amazon and its CSR Initiatives</w:t>
      </w:r>
      <w:bookmarkEnd w:id="16"/>
    </w:p>
    <w:p w14:paraId="0B82ABD2" w14:textId="77777777" w:rsidR="005934F7" w:rsidRPr="005934F7" w:rsidRDefault="005934F7" w:rsidP="001B62D1">
      <w:pPr>
        <w:pStyle w:val="BodyText"/>
        <w:spacing w:before="162" w:line="360" w:lineRule="auto"/>
        <w:ind w:left="0" w:right="170"/>
        <w:jc w:val="both"/>
        <w:rPr>
          <w:color w:val="000000" w:themeColor="text1"/>
        </w:rPr>
      </w:pPr>
      <w:proofErr w:type="spellStart"/>
      <w:proofErr w:type="gramStart"/>
      <w:r w:rsidRPr="005934F7">
        <w:rPr>
          <w:color w:val="000000" w:themeColor="text1"/>
        </w:rPr>
        <w:t>Lets</w:t>
      </w:r>
      <w:proofErr w:type="spellEnd"/>
      <w:proofErr w:type="gramEnd"/>
      <w:r w:rsidRPr="005934F7">
        <w:rPr>
          <w:color w:val="000000" w:themeColor="text1"/>
        </w:rPr>
        <w:t xml:space="preserve"> take a look at Amazon as a case study for examining its CSR efforts. As the </w:t>
      </w:r>
      <w:proofErr w:type="gramStart"/>
      <w:r w:rsidRPr="005934F7">
        <w:rPr>
          <w:color w:val="000000" w:themeColor="text1"/>
        </w:rPr>
        <w:t>worlds</w:t>
      </w:r>
      <w:proofErr w:type="gramEnd"/>
      <w:r w:rsidRPr="005934F7">
        <w:rPr>
          <w:color w:val="000000" w:themeColor="text1"/>
        </w:rPr>
        <w:t xml:space="preserve"> retailer Amazon has been proactive in integrating CSR into its business model. However due, to its size and reach Amazons initiatives have both critics and supporters.</w:t>
      </w:r>
    </w:p>
    <w:p w14:paraId="4AB93272" w14:textId="0B4BF973" w:rsidR="005934F7" w:rsidRDefault="005934F7" w:rsidP="001B62D1">
      <w:pPr>
        <w:pStyle w:val="BodyText"/>
        <w:spacing w:before="162" w:line="360" w:lineRule="auto"/>
        <w:ind w:left="0" w:right="170"/>
        <w:jc w:val="both"/>
        <w:rPr>
          <w:color w:val="000000" w:themeColor="text1"/>
        </w:rPr>
      </w:pPr>
      <w:r w:rsidRPr="005934F7">
        <w:rPr>
          <w:color w:val="000000" w:themeColor="text1"/>
        </w:rPr>
        <w:t>Although Amazons commitment, to sustainability is evident through initiatives like the "Climate Pledge " there have been concerns raised about its labor practices (Berman, 2018). This creates a dynamic that makes Amazon a suitable subject for research.</w:t>
      </w:r>
    </w:p>
    <w:p w14:paraId="1C0D09E8" w14:textId="3B41BF9B" w:rsidR="005934F7" w:rsidRDefault="005934F7" w:rsidP="00455B78">
      <w:pPr>
        <w:pStyle w:val="BodyText"/>
        <w:spacing w:before="162" w:line="360" w:lineRule="auto"/>
        <w:ind w:right="170"/>
        <w:jc w:val="both"/>
        <w:rPr>
          <w:color w:val="000000" w:themeColor="text1"/>
        </w:rPr>
      </w:pPr>
    </w:p>
    <w:p w14:paraId="75650B24" w14:textId="61F4169A" w:rsidR="00455B78" w:rsidRDefault="005934F7" w:rsidP="001B62D1">
      <w:pPr>
        <w:pStyle w:val="BodyText"/>
        <w:spacing w:before="162" w:line="360" w:lineRule="auto"/>
        <w:ind w:left="0" w:right="170"/>
        <w:jc w:val="both"/>
        <w:rPr>
          <w:color w:val="000000" w:themeColor="text1"/>
        </w:rPr>
      </w:pPr>
      <w:r w:rsidRPr="005934F7">
        <w:rPr>
          <w:color w:val="000000" w:themeColor="text1"/>
        </w:rPr>
        <w:t>While the connection between Corporate Social Responsibility (CSR) and consumer behavior is well established there remains a lack of exploration into</w:t>
      </w:r>
      <w:r>
        <w:rPr>
          <w:color w:val="000000" w:themeColor="text1"/>
        </w:rPr>
        <w:t xml:space="preserve"> </w:t>
      </w:r>
      <w:r w:rsidRPr="005934F7">
        <w:rPr>
          <w:color w:val="000000" w:themeColor="text1"/>
        </w:rPr>
        <w:t>the dynamics within the retail context especially when it comes to industry leaders like Amazon. This literature review highlights the need for research in this area to gain a comprehensive understanding of how modern consumers behave in the digital age.</w:t>
      </w:r>
    </w:p>
    <w:p w14:paraId="1A608168" w14:textId="04D59C9F" w:rsidR="003B40D9" w:rsidRDefault="003B40D9">
      <w:pPr>
        <w:pStyle w:val="BodyText"/>
        <w:spacing w:before="162" w:line="360" w:lineRule="auto"/>
        <w:ind w:right="170"/>
        <w:jc w:val="both"/>
        <w:rPr>
          <w:color w:val="000000" w:themeColor="text1"/>
        </w:rPr>
      </w:pPr>
    </w:p>
    <w:p w14:paraId="11E62FCB" w14:textId="46C442C8" w:rsidR="00B26A80" w:rsidRDefault="00B26A80">
      <w:pPr>
        <w:pStyle w:val="BodyText"/>
        <w:spacing w:before="162" w:line="360" w:lineRule="auto"/>
        <w:ind w:right="170"/>
        <w:jc w:val="both"/>
        <w:rPr>
          <w:color w:val="000000" w:themeColor="text1"/>
        </w:rPr>
      </w:pPr>
    </w:p>
    <w:p w14:paraId="7242C9CC" w14:textId="77777777" w:rsidR="00B26A80" w:rsidRPr="003B40D9" w:rsidRDefault="00B26A80">
      <w:pPr>
        <w:pStyle w:val="BodyText"/>
        <w:spacing w:before="162" w:line="360" w:lineRule="auto"/>
        <w:ind w:right="170"/>
        <w:jc w:val="both"/>
        <w:rPr>
          <w:color w:val="000000" w:themeColor="text1"/>
        </w:rPr>
      </w:pPr>
    </w:p>
    <w:p w14:paraId="243946ED" w14:textId="77777777" w:rsidR="00455B78" w:rsidRPr="003B40D9" w:rsidRDefault="00455B78">
      <w:pPr>
        <w:pStyle w:val="BodyText"/>
        <w:spacing w:before="162" w:line="360" w:lineRule="auto"/>
        <w:ind w:right="170"/>
        <w:jc w:val="both"/>
        <w:rPr>
          <w:color w:val="000000" w:themeColor="text1"/>
        </w:rPr>
      </w:pPr>
    </w:p>
    <w:p w14:paraId="27DD1810" w14:textId="77777777" w:rsidR="001F56F9" w:rsidRPr="003B40D9" w:rsidRDefault="009F6A49">
      <w:pPr>
        <w:pStyle w:val="Heading1"/>
        <w:ind w:left="1665"/>
        <w:rPr>
          <w:color w:val="000000" w:themeColor="text1"/>
        </w:rPr>
      </w:pPr>
      <w:bookmarkStart w:id="17" w:name="_Toc144226336"/>
      <w:r w:rsidRPr="003B40D9">
        <w:rPr>
          <w:color w:val="000000" w:themeColor="text1"/>
        </w:rPr>
        <w:t>Chapter 3: Research Methods and Methodology</w:t>
      </w:r>
      <w:bookmarkEnd w:id="17"/>
    </w:p>
    <w:p w14:paraId="67E125ED" w14:textId="77777777" w:rsidR="007C06C7" w:rsidRDefault="007C06C7" w:rsidP="00455B78">
      <w:pPr>
        <w:pStyle w:val="BodyText"/>
        <w:spacing w:before="162" w:line="360" w:lineRule="auto"/>
        <w:ind w:right="174"/>
        <w:jc w:val="both"/>
        <w:rPr>
          <w:color w:val="000000" w:themeColor="text1"/>
        </w:rPr>
      </w:pPr>
    </w:p>
    <w:p w14:paraId="0F7B6EFF" w14:textId="2DB8EB05" w:rsidR="007C06C7" w:rsidRPr="007C06C7" w:rsidRDefault="007C06C7" w:rsidP="007C06C7">
      <w:pPr>
        <w:pStyle w:val="Heading2"/>
        <w:ind w:left="0"/>
      </w:pPr>
      <w:bookmarkStart w:id="18" w:name="_Toc144226337"/>
      <w:r w:rsidRPr="007C06C7">
        <w:t>3.0 Research Methodology</w:t>
      </w:r>
      <w:bookmarkEnd w:id="18"/>
    </w:p>
    <w:p w14:paraId="387C106A" w14:textId="77777777" w:rsidR="007C06C7" w:rsidRDefault="007C06C7" w:rsidP="007C06C7">
      <w:pPr>
        <w:pStyle w:val="BodyText"/>
        <w:spacing w:before="162" w:line="360" w:lineRule="auto"/>
        <w:ind w:left="0" w:right="174"/>
        <w:jc w:val="both"/>
        <w:rPr>
          <w:color w:val="000000" w:themeColor="text1"/>
        </w:rPr>
      </w:pPr>
    </w:p>
    <w:p w14:paraId="1D06E804" w14:textId="5AC88ED3" w:rsidR="007C06C7" w:rsidRPr="007C06C7" w:rsidRDefault="007C06C7" w:rsidP="007C06C7">
      <w:pPr>
        <w:pStyle w:val="BodyText"/>
        <w:spacing w:before="162" w:line="360" w:lineRule="auto"/>
        <w:ind w:left="0" w:right="174"/>
        <w:jc w:val="both"/>
        <w:rPr>
          <w:color w:val="000000" w:themeColor="text1"/>
        </w:rPr>
      </w:pPr>
      <w:r w:rsidRPr="007C06C7">
        <w:rPr>
          <w:color w:val="000000" w:themeColor="text1"/>
        </w:rPr>
        <w:t>This section outlines the principles and systematic procedures followed during this investigation. The objective of this study is to explore how Amazons Corporate Social Responsibility (CSR) initiatives have impacted consumer behavior regarding purchasing decisions and brand loyalty (Smith, 2003). The quantitative method approach has been chosen as it allows for a</w:t>
      </w:r>
      <w:r>
        <w:rPr>
          <w:color w:val="000000" w:themeColor="text1"/>
        </w:rPr>
        <w:t xml:space="preserve"> broader and better </w:t>
      </w:r>
      <w:r w:rsidRPr="007C06C7">
        <w:rPr>
          <w:color w:val="000000" w:themeColor="text1"/>
        </w:rPr>
        <w:t>understanding (Creswell, 2003).</w:t>
      </w:r>
    </w:p>
    <w:p w14:paraId="2CFFAF15" w14:textId="77777777" w:rsidR="007C06C7" w:rsidRPr="007C06C7" w:rsidRDefault="007C06C7" w:rsidP="007C06C7">
      <w:pPr>
        <w:pStyle w:val="BodyText"/>
        <w:spacing w:before="162" w:line="360" w:lineRule="auto"/>
        <w:ind w:right="174"/>
        <w:jc w:val="both"/>
        <w:rPr>
          <w:color w:val="000000" w:themeColor="text1"/>
        </w:rPr>
      </w:pPr>
    </w:p>
    <w:p w14:paraId="75048D94" w14:textId="5747129B" w:rsidR="007C06C7" w:rsidRPr="007C06C7" w:rsidRDefault="007C06C7" w:rsidP="007C06C7">
      <w:pPr>
        <w:pStyle w:val="Heading2"/>
        <w:ind w:left="0"/>
      </w:pPr>
      <w:bookmarkStart w:id="19" w:name="_Toc144226338"/>
      <w:r w:rsidRPr="007C06C7">
        <w:t>3.1 A Brief Introduction</w:t>
      </w:r>
      <w:bookmarkEnd w:id="19"/>
    </w:p>
    <w:p w14:paraId="52490B65" w14:textId="77777777" w:rsidR="007C06C7" w:rsidRDefault="007C06C7" w:rsidP="007C06C7">
      <w:pPr>
        <w:pStyle w:val="BodyText"/>
        <w:spacing w:before="162" w:line="360" w:lineRule="auto"/>
        <w:ind w:left="0" w:right="174"/>
        <w:jc w:val="both"/>
        <w:rPr>
          <w:color w:val="000000" w:themeColor="text1"/>
        </w:rPr>
      </w:pPr>
    </w:p>
    <w:p w14:paraId="1287B390" w14:textId="79DB8795" w:rsidR="007C06C7" w:rsidRPr="007C06C7" w:rsidRDefault="007C06C7" w:rsidP="007C06C7">
      <w:pPr>
        <w:pStyle w:val="BodyText"/>
        <w:spacing w:before="162" w:line="360" w:lineRule="auto"/>
        <w:ind w:left="0" w:right="174"/>
        <w:jc w:val="both"/>
        <w:rPr>
          <w:color w:val="000000" w:themeColor="text1"/>
        </w:rPr>
      </w:pPr>
      <w:r w:rsidRPr="007C06C7">
        <w:rPr>
          <w:color w:val="000000" w:themeColor="text1"/>
        </w:rPr>
        <w:t>To properly evaluate the impact of Corporate Social Responsibility (CSR), on consumer behavior in relation to Amazon</w:t>
      </w:r>
      <w:r>
        <w:rPr>
          <w:color w:val="000000" w:themeColor="text1"/>
        </w:rPr>
        <w:t>,</w:t>
      </w:r>
      <w:r w:rsidRPr="007C06C7">
        <w:rPr>
          <w:color w:val="000000" w:themeColor="text1"/>
        </w:rPr>
        <w:t xml:space="preserve"> it is </w:t>
      </w:r>
      <w:r>
        <w:rPr>
          <w:color w:val="000000" w:themeColor="text1"/>
        </w:rPr>
        <w:t xml:space="preserve">better </w:t>
      </w:r>
      <w:r w:rsidRPr="007C06C7">
        <w:rPr>
          <w:color w:val="000000" w:themeColor="text1"/>
        </w:rPr>
        <w:t>to take a</w:t>
      </w:r>
      <w:r>
        <w:rPr>
          <w:color w:val="000000" w:themeColor="text1"/>
        </w:rPr>
        <w:t xml:space="preserve"> quantitative </w:t>
      </w:r>
      <w:r w:rsidRPr="007C06C7">
        <w:rPr>
          <w:color w:val="000000" w:themeColor="text1"/>
        </w:rPr>
        <w:t>approach. According to Creswell (2003) this methodology allows for the collection of data and statistical evidence which in turn enables us to draw conclusions about a larger population.</w:t>
      </w:r>
    </w:p>
    <w:p w14:paraId="7B005348" w14:textId="77777777" w:rsidR="007C06C7" w:rsidRPr="007C06C7" w:rsidRDefault="007C06C7" w:rsidP="007C06C7">
      <w:pPr>
        <w:pStyle w:val="BodyText"/>
        <w:spacing w:before="162" w:line="360" w:lineRule="auto"/>
        <w:ind w:right="174"/>
        <w:jc w:val="both"/>
        <w:rPr>
          <w:color w:val="000000" w:themeColor="text1"/>
        </w:rPr>
      </w:pPr>
    </w:p>
    <w:p w14:paraId="36745D11" w14:textId="29C83275" w:rsidR="007C06C7" w:rsidRPr="007C06C7" w:rsidRDefault="007C06C7" w:rsidP="007C06C7">
      <w:pPr>
        <w:pStyle w:val="Heading2"/>
        <w:ind w:left="0"/>
      </w:pPr>
      <w:bookmarkStart w:id="20" w:name="_Toc144226339"/>
      <w:r w:rsidRPr="007C06C7">
        <w:t>3.2 Research Design</w:t>
      </w:r>
      <w:bookmarkEnd w:id="20"/>
    </w:p>
    <w:p w14:paraId="29232174" w14:textId="77777777" w:rsidR="007C06C7" w:rsidRPr="007C06C7" w:rsidRDefault="007C06C7" w:rsidP="007C06C7">
      <w:pPr>
        <w:pStyle w:val="BodyText"/>
        <w:spacing w:before="162" w:line="360" w:lineRule="auto"/>
        <w:ind w:right="174"/>
        <w:jc w:val="both"/>
        <w:rPr>
          <w:color w:val="000000" w:themeColor="text1"/>
        </w:rPr>
      </w:pPr>
    </w:p>
    <w:p w14:paraId="4C5D8CCE" w14:textId="577A5791" w:rsidR="007C06C7" w:rsidRPr="007C06C7" w:rsidRDefault="007C06C7" w:rsidP="007C06C7">
      <w:pPr>
        <w:pStyle w:val="BodyText"/>
        <w:spacing w:before="162" w:line="360" w:lineRule="auto"/>
        <w:ind w:left="0" w:right="174"/>
        <w:jc w:val="both"/>
        <w:rPr>
          <w:color w:val="000000" w:themeColor="text1"/>
        </w:rPr>
      </w:pPr>
      <w:r w:rsidRPr="007C06C7">
        <w:rPr>
          <w:color w:val="000000" w:themeColor="text1"/>
        </w:rPr>
        <w:t xml:space="preserve">For this study we will utilize a </w:t>
      </w:r>
      <w:r>
        <w:rPr>
          <w:color w:val="000000" w:themeColor="text1"/>
        </w:rPr>
        <w:t xml:space="preserve">cross </w:t>
      </w:r>
      <w:r w:rsidRPr="007C06C7">
        <w:rPr>
          <w:color w:val="000000" w:themeColor="text1"/>
        </w:rPr>
        <w:t>sectional design where all data will be collected at a single point in time. This design facilitates data collection</w:t>
      </w:r>
      <w:r>
        <w:rPr>
          <w:color w:val="000000" w:themeColor="text1"/>
        </w:rPr>
        <w:t xml:space="preserve"> and also p</w:t>
      </w:r>
      <w:r w:rsidRPr="007C06C7">
        <w:rPr>
          <w:color w:val="000000" w:themeColor="text1"/>
        </w:rPr>
        <w:t>rovides a snapshot of how Amazons CSR initiatives have influenced customer behavior.</w:t>
      </w:r>
    </w:p>
    <w:p w14:paraId="3BEF91FA" w14:textId="77777777" w:rsidR="007C06C7" w:rsidRPr="007C06C7" w:rsidRDefault="007C06C7" w:rsidP="007C06C7">
      <w:pPr>
        <w:pStyle w:val="BodyText"/>
        <w:spacing w:before="162" w:line="360" w:lineRule="auto"/>
        <w:ind w:right="174"/>
        <w:jc w:val="both"/>
        <w:rPr>
          <w:color w:val="000000" w:themeColor="text1"/>
        </w:rPr>
      </w:pPr>
    </w:p>
    <w:p w14:paraId="70C0072C" w14:textId="565B9C6D" w:rsidR="007C06C7" w:rsidRDefault="007C06C7" w:rsidP="007C06C7">
      <w:pPr>
        <w:pStyle w:val="BodyText"/>
        <w:spacing w:before="162" w:line="360" w:lineRule="auto"/>
        <w:ind w:right="174"/>
        <w:jc w:val="both"/>
        <w:rPr>
          <w:color w:val="000000" w:themeColor="text1"/>
        </w:rPr>
      </w:pPr>
    </w:p>
    <w:p w14:paraId="138CF6A4" w14:textId="77777777" w:rsidR="007C06C7" w:rsidRPr="007C06C7" w:rsidRDefault="007C06C7" w:rsidP="007C06C7">
      <w:pPr>
        <w:pStyle w:val="BodyText"/>
        <w:spacing w:before="162" w:line="360" w:lineRule="auto"/>
        <w:ind w:right="174"/>
        <w:jc w:val="both"/>
        <w:rPr>
          <w:color w:val="000000" w:themeColor="text1"/>
        </w:rPr>
      </w:pPr>
    </w:p>
    <w:p w14:paraId="11E01DA5" w14:textId="251B8C3F" w:rsidR="007C06C7" w:rsidRPr="007C06C7" w:rsidRDefault="007C06C7" w:rsidP="007C06C7">
      <w:pPr>
        <w:pStyle w:val="Heading2"/>
        <w:ind w:left="0"/>
      </w:pPr>
      <w:bookmarkStart w:id="21" w:name="_Toc144226340"/>
      <w:r w:rsidRPr="007C06C7">
        <w:lastRenderedPageBreak/>
        <w:t>3.3 Research Approach and Strategy</w:t>
      </w:r>
      <w:bookmarkEnd w:id="21"/>
    </w:p>
    <w:p w14:paraId="5DDE03C1" w14:textId="77777777" w:rsidR="007C06C7" w:rsidRPr="007C06C7" w:rsidRDefault="007C06C7" w:rsidP="007C06C7">
      <w:pPr>
        <w:pStyle w:val="BodyText"/>
        <w:spacing w:before="162" w:line="360" w:lineRule="auto"/>
        <w:ind w:right="174"/>
        <w:jc w:val="both"/>
        <w:rPr>
          <w:color w:val="000000" w:themeColor="text1"/>
        </w:rPr>
      </w:pPr>
    </w:p>
    <w:p w14:paraId="05D2A66D" w14:textId="21DE9A6B" w:rsidR="007C06C7" w:rsidRPr="007C06C7" w:rsidRDefault="007C06C7" w:rsidP="007C06C7">
      <w:pPr>
        <w:pStyle w:val="BodyText"/>
        <w:spacing w:before="162" w:line="360" w:lineRule="auto"/>
        <w:ind w:left="0" w:right="174"/>
        <w:jc w:val="both"/>
        <w:rPr>
          <w:b/>
          <w:color w:val="000000" w:themeColor="text1"/>
        </w:rPr>
      </w:pPr>
      <w:r w:rsidRPr="007C06C7">
        <w:rPr>
          <w:b/>
          <w:color w:val="000000" w:themeColor="text1"/>
        </w:rPr>
        <w:t>Quantitative Research</w:t>
      </w:r>
    </w:p>
    <w:p w14:paraId="7D4767C7" w14:textId="77777777" w:rsidR="007C06C7" w:rsidRPr="007C06C7" w:rsidRDefault="007C06C7" w:rsidP="007C06C7">
      <w:pPr>
        <w:pStyle w:val="BodyText"/>
        <w:spacing w:before="162" w:line="360" w:lineRule="auto"/>
        <w:ind w:right="174"/>
        <w:jc w:val="both"/>
        <w:rPr>
          <w:color w:val="000000" w:themeColor="text1"/>
        </w:rPr>
      </w:pPr>
    </w:p>
    <w:p w14:paraId="43A42F7C" w14:textId="3CC25824" w:rsidR="007C06C7" w:rsidRPr="007C06C7" w:rsidRDefault="007C06C7" w:rsidP="007C06C7">
      <w:pPr>
        <w:pStyle w:val="BodyText"/>
        <w:spacing w:before="162" w:line="360" w:lineRule="auto"/>
        <w:ind w:left="0" w:right="174"/>
        <w:jc w:val="both"/>
        <w:rPr>
          <w:color w:val="000000" w:themeColor="text1"/>
        </w:rPr>
      </w:pPr>
      <w:r w:rsidRPr="007C06C7">
        <w:rPr>
          <w:b/>
          <w:color w:val="000000" w:themeColor="text1"/>
        </w:rPr>
        <w:t>Instrument Development</w:t>
      </w:r>
      <w:r>
        <w:rPr>
          <w:color w:val="000000" w:themeColor="text1"/>
        </w:rPr>
        <w:t xml:space="preserve"> - </w:t>
      </w:r>
      <w:r w:rsidRPr="007C06C7">
        <w:rPr>
          <w:color w:val="000000" w:themeColor="text1"/>
        </w:rPr>
        <w:t>To gather information on participants awareness, attitudes and perceptions regarding Amazons CSR initiatives we will create a questionnaire. This instrument will include closed ended questions such as Likert scales, multiple choice questions and ranking scales (Creswell, 2003).</w:t>
      </w:r>
    </w:p>
    <w:p w14:paraId="7F11F5D7" w14:textId="77777777" w:rsidR="007C06C7" w:rsidRDefault="007C06C7" w:rsidP="007C06C7">
      <w:pPr>
        <w:pStyle w:val="BodyText"/>
        <w:spacing w:before="162" w:line="360" w:lineRule="auto"/>
        <w:ind w:left="0" w:right="174"/>
        <w:jc w:val="both"/>
        <w:rPr>
          <w:color w:val="000000" w:themeColor="text1"/>
        </w:rPr>
      </w:pPr>
    </w:p>
    <w:p w14:paraId="52A41DEF" w14:textId="4E49645A" w:rsidR="007C06C7" w:rsidRPr="007C06C7" w:rsidRDefault="007C06C7" w:rsidP="007C06C7">
      <w:pPr>
        <w:pStyle w:val="BodyText"/>
        <w:spacing w:before="162" w:line="360" w:lineRule="auto"/>
        <w:ind w:left="0" w:right="174"/>
        <w:jc w:val="both"/>
        <w:rPr>
          <w:color w:val="000000" w:themeColor="text1"/>
        </w:rPr>
      </w:pPr>
      <w:r w:rsidRPr="007C06C7">
        <w:rPr>
          <w:b/>
          <w:color w:val="000000" w:themeColor="text1"/>
        </w:rPr>
        <w:t>Sampling</w:t>
      </w:r>
      <w:r>
        <w:rPr>
          <w:color w:val="000000" w:themeColor="text1"/>
        </w:rPr>
        <w:t xml:space="preserve"> - </w:t>
      </w:r>
      <w:r w:rsidRPr="007C06C7">
        <w:rPr>
          <w:color w:val="000000" w:themeColor="text1"/>
        </w:rPr>
        <w:t xml:space="preserve">We will employ sampling techniques to ensure representation from demographic groups. Special attention will be given to </w:t>
      </w:r>
      <w:r>
        <w:rPr>
          <w:color w:val="000000" w:themeColor="text1"/>
        </w:rPr>
        <w:t xml:space="preserve">demographics </w:t>
      </w:r>
      <w:r w:rsidRPr="007C06C7">
        <w:rPr>
          <w:color w:val="000000" w:themeColor="text1"/>
        </w:rPr>
        <w:t>factors, like age, gender and frequency of purchases made by consumers on Amazon.</w:t>
      </w:r>
    </w:p>
    <w:p w14:paraId="7D1D32E9" w14:textId="77777777" w:rsidR="007C06C7" w:rsidRPr="007C06C7" w:rsidRDefault="007C06C7" w:rsidP="007C06C7">
      <w:pPr>
        <w:pStyle w:val="BodyText"/>
        <w:spacing w:before="162" w:line="360" w:lineRule="auto"/>
        <w:ind w:right="174"/>
        <w:jc w:val="both"/>
        <w:rPr>
          <w:color w:val="000000" w:themeColor="text1"/>
        </w:rPr>
      </w:pPr>
    </w:p>
    <w:p w14:paraId="2FFC7C72" w14:textId="3A8940E3" w:rsidR="007C06C7" w:rsidRPr="007C06C7" w:rsidRDefault="007C06C7" w:rsidP="007C06C7">
      <w:pPr>
        <w:pStyle w:val="BodyText"/>
        <w:spacing w:before="162" w:line="360" w:lineRule="auto"/>
        <w:ind w:left="0" w:right="174"/>
        <w:jc w:val="both"/>
        <w:rPr>
          <w:color w:val="000000" w:themeColor="text1"/>
        </w:rPr>
      </w:pPr>
      <w:r w:rsidRPr="007C06C7">
        <w:rPr>
          <w:b/>
          <w:color w:val="000000" w:themeColor="text1"/>
        </w:rPr>
        <w:t>Data Collection</w:t>
      </w:r>
      <w:r>
        <w:rPr>
          <w:color w:val="000000" w:themeColor="text1"/>
        </w:rPr>
        <w:t xml:space="preserve"> - </w:t>
      </w:r>
      <w:r w:rsidRPr="007C06C7">
        <w:rPr>
          <w:color w:val="000000" w:themeColor="text1"/>
        </w:rPr>
        <w:t>To gather data we will distribute surveys across social media platforms, email channels and dedicated online forums, for Amazon users. This will help us collect information</w:t>
      </w:r>
      <w:r w:rsidR="00615CB0">
        <w:rPr>
          <w:color w:val="000000" w:themeColor="text1"/>
        </w:rPr>
        <w:t xml:space="preserve"> </w:t>
      </w:r>
      <w:r w:rsidR="00615CB0" w:rsidRPr="00615CB0">
        <w:rPr>
          <w:color w:val="000000" w:themeColor="text1"/>
        </w:rPr>
        <w:t>(Kotler &amp; Lee, 2005)</w:t>
      </w:r>
      <w:r w:rsidRPr="007C06C7">
        <w:rPr>
          <w:color w:val="000000" w:themeColor="text1"/>
        </w:rPr>
        <w:t>.</w:t>
      </w:r>
    </w:p>
    <w:p w14:paraId="043EEBE6" w14:textId="3E7226AB" w:rsidR="007C06C7" w:rsidRDefault="007C06C7" w:rsidP="007C06C7">
      <w:pPr>
        <w:pStyle w:val="BodyText"/>
        <w:spacing w:before="162" w:line="360" w:lineRule="auto"/>
        <w:ind w:right="174"/>
        <w:jc w:val="both"/>
        <w:rPr>
          <w:color w:val="000000" w:themeColor="text1"/>
        </w:rPr>
      </w:pPr>
    </w:p>
    <w:p w14:paraId="3C423DEC" w14:textId="063A8018" w:rsidR="007C06C7" w:rsidRPr="007C06C7" w:rsidRDefault="007C06C7" w:rsidP="007C06C7">
      <w:pPr>
        <w:pStyle w:val="Heading2"/>
        <w:ind w:left="0"/>
      </w:pPr>
      <w:bookmarkStart w:id="22" w:name="_Toc144226341"/>
      <w:r w:rsidRPr="007C06C7">
        <w:t>3.4 Data Analysis</w:t>
      </w:r>
      <w:bookmarkEnd w:id="22"/>
    </w:p>
    <w:p w14:paraId="7CEC78CB" w14:textId="77777777" w:rsidR="007C06C7" w:rsidRPr="007C06C7" w:rsidRDefault="007C06C7" w:rsidP="007C06C7">
      <w:pPr>
        <w:pStyle w:val="BodyText"/>
        <w:spacing w:before="162" w:line="360" w:lineRule="auto"/>
        <w:ind w:right="174"/>
        <w:jc w:val="both"/>
        <w:rPr>
          <w:color w:val="000000" w:themeColor="text1"/>
        </w:rPr>
      </w:pPr>
    </w:p>
    <w:p w14:paraId="16E30453" w14:textId="77777777" w:rsidR="007C06C7" w:rsidRPr="007C06C7" w:rsidRDefault="007C06C7" w:rsidP="007C06C7">
      <w:pPr>
        <w:pStyle w:val="BodyText"/>
        <w:spacing w:before="162" w:line="360" w:lineRule="auto"/>
        <w:ind w:left="0" w:right="174"/>
        <w:jc w:val="both"/>
        <w:rPr>
          <w:color w:val="000000" w:themeColor="text1"/>
        </w:rPr>
      </w:pPr>
      <w:r w:rsidRPr="007C06C7">
        <w:rPr>
          <w:color w:val="000000" w:themeColor="text1"/>
        </w:rPr>
        <w:t xml:space="preserve">Once the data is </w:t>
      </w:r>
      <w:proofErr w:type="gramStart"/>
      <w:r w:rsidRPr="007C06C7">
        <w:rPr>
          <w:color w:val="000000" w:themeColor="text1"/>
        </w:rPr>
        <w:t>collected</w:t>
      </w:r>
      <w:proofErr w:type="gramEnd"/>
      <w:r w:rsidRPr="007C06C7">
        <w:rPr>
          <w:color w:val="000000" w:themeColor="text1"/>
        </w:rPr>
        <w:t xml:space="preserve"> we will utilize statistical analysis software to evaluate the data. Descriptive statistics will be used to identify patterns while inferential statistics will test the hypotheses. The results will be presented through tables, charts and graphs.</w:t>
      </w:r>
    </w:p>
    <w:p w14:paraId="1E29B24E" w14:textId="2849462B" w:rsidR="007C06C7" w:rsidRDefault="007C06C7" w:rsidP="007C06C7">
      <w:pPr>
        <w:pStyle w:val="BodyText"/>
        <w:spacing w:before="162" w:line="360" w:lineRule="auto"/>
        <w:ind w:right="174"/>
        <w:jc w:val="both"/>
        <w:rPr>
          <w:color w:val="000000" w:themeColor="text1"/>
        </w:rPr>
      </w:pPr>
    </w:p>
    <w:p w14:paraId="1E15A383" w14:textId="2B4A8E1C" w:rsidR="00615CB0" w:rsidRPr="00615CB0" w:rsidRDefault="00615CB0" w:rsidP="00615CB0">
      <w:pPr>
        <w:pStyle w:val="Heading2"/>
        <w:ind w:left="0"/>
      </w:pPr>
      <w:bookmarkStart w:id="23" w:name="_Toc144226342"/>
      <w:r w:rsidRPr="00615CB0">
        <w:t>3.5 Data Collection and Source</w:t>
      </w:r>
      <w:bookmarkEnd w:id="23"/>
    </w:p>
    <w:p w14:paraId="71D0A57C" w14:textId="77777777" w:rsidR="00615CB0" w:rsidRDefault="00615CB0" w:rsidP="00615CB0">
      <w:pPr>
        <w:pStyle w:val="BodyText"/>
        <w:spacing w:before="162" w:line="360" w:lineRule="auto"/>
        <w:ind w:left="0" w:right="174"/>
        <w:jc w:val="both"/>
        <w:rPr>
          <w:color w:val="000000" w:themeColor="text1"/>
        </w:rPr>
      </w:pPr>
    </w:p>
    <w:p w14:paraId="5978B85C" w14:textId="590896C0" w:rsidR="007C06C7" w:rsidRPr="007C06C7" w:rsidRDefault="007C06C7" w:rsidP="00615CB0">
      <w:pPr>
        <w:pStyle w:val="BodyText"/>
        <w:spacing w:before="162" w:line="360" w:lineRule="auto"/>
        <w:ind w:left="0" w:right="174"/>
        <w:jc w:val="both"/>
        <w:rPr>
          <w:color w:val="000000" w:themeColor="text1"/>
        </w:rPr>
      </w:pPr>
      <w:r w:rsidRPr="007C06C7">
        <w:rPr>
          <w:color w:val="000000" w:themeColor="text1"/>
        </w:rPr>
        <w:t xml:space="preserve">The primary source of data will be the questionnaires. </w:t>
      </w:r>
      <w:proofErr w:type="gramStart"/>
      <w:r w:rsidRPr="007C06C7">
        <w:rPr>
          <w:color w:val="000000" w:themeColor="text1"/>
        </w:rPr>
        <w:t>Additionally</w:t>
      </w:r>
      <w:proofErr w:type="gramEnd"/>
      <w:r w:rsidRPr="007C06C7">
        <w:rPr>
          <w:color w:val="000000" w:themeColor="text1"/>
        </w:rPr>
        <w:t xml:space="preserve"> we can support our </w:t>
      </w:r>
      <w:r w:rsidRPr="007C06C7">
        <w:rPr>
          <w:color w:val="000000" w:themeColor="text1"/>
        </w:rPr>
        <w:lastRenderedPageBreak/>
        <w:t>findings with data such as published reports on Amazons CSR activities and relevant academic articles</w:t>
      </w:r>
      <w:r w:rsidR="00615CB0" w:rsidRPr="00615CB0">
        <w:t xml:space="preserve"> </w:t>
      </w:r>
      <w:r w:rsidR="00615CB0" w:rsidRPr="00615CB0">
        <w:rPr>
          <w:color w:val="000000" w:themeColor="text1"/>
        </w:rPr>
        <w:t>(Smith, 2003)</w:t>
      </w:r>
      <w:r w:rsidR="00615CB0">
        <w:rPr>
          <w:color w:val="000000" w:themeColor="text1"/>
        </w:rPr>
        <w:t xml:space="preserve"> </w:t>
      </w:r>
      <w:r w:rsidRPr="007C06C7">
        <w:rPr>
          <w:color w:val="000000" w:themeColor="text1"/>
        </w:rPr>
        <w:t>.</w:t>
      </w:r>
    </w:p>
    <w:p w14:paraId="074581EF" w14:textId="5E98E8E7" w:rsidR="007C06C7" w:rsidRDefault="007C06C7" w:rsidP="007C06C7">
      <w:pPr>
        <w:pStyle w:val="BodyText"/>
        <w:spacing w:before="162" w:line="360" w:lineRule="auto"/>
        <w:ind w:right="174"/>
        <w:jc w:val="both"/>
        <w:rPr>
          <w:color w:val="000000" w:themeColor="text1"/>
        </w:rPr>
      </w:pPr>
    </w:p>
    <w:p w14:paraId="2B2BD869" w14:textId="12A5EED1" w:rsidR="00615CB0" w:rsidRPr="00615CB0" w:rsidRDefault="00615CB0" w:rsidP="00615CB0">
      <w:pPr>
        <w:pStyle w:val="Heading2"/>
        <w:ind w:left="0"/>
      </w:pPr>
      <w:bookmarkStart w:id="24" w:name="_Toc144226343"/>
      <w:r w:rsidRPr="00615CB0">
        <w:t>3.6 Sample and Sampling techniques</w:t>
      </w:r>
      <w:bookmarkEnd w:id="24"/>
    </w:p>
    <w:p w14:paraId="10965F81" w14:textId="77777777" w:rsidR="007C06C7" w:rsidRPr="007C06C7" w:rsidRDefault="007C06C7" w:rsidP="007C06C7">
      <w:pPr>
        <w:pStyle w:val="BodyText"/>
        <w:spacing w:before="162" w:line="360" w:lineRule="auto"/>
        <w:ind w:right="174"/>
        <w:jc w:val="both"/>
        <w:rPr>
          <w:color w:val="000000" w:themeColor="text1"/>
        </w:rPr>
      </w:pPr>
    </w:p>
    <w:p w14:paraId="528576ED" w14:textId="067C3453" w:rsidR="00615CB0" w:rsidRDefault="007C06C7" w:rsidP="00615CB0">
      <w:pPr>
        <w:pStyle w:val="BodyText"/>
        <w:spacing w:before="162" w:line="360" w:lineRule="auto"/>
        <w:ind w:left="0" w:right="174"/>
        <w:jc w:val="both"/>
        <w:rPr>
          <w:color w:val="000000" w:themeColor="text1"/>
        </w:rPr>
      </w:pPr>
      <w:r w:rsidRPr="007C06C7">
        <w:rPr>
          <w:color w:val="000000" w:themeColor="text1"/>
        </w:rPr>
        <w:t>To ensu</w:t>
      </w:r>
      <w:r w:rsidR="00615CB0">
        <w:rPr>
          <w:color w:val="000000" w:themeColor="text1"/>
        </w:rPr>
        <w:t>re</w:t>
      </w:r>
      <w:r w:rsidRPr="007C06C7">
        <w:rPr>
          <w:color w:val="000000" w:themeColor="text1"/>
        </w:rPr>
        <w:t xml:space="preserve"> a </w:t>
      </w:r>
      <w:r w:rsidR="00615CB0">
        <w:rPr>
          <w:color w:val="000000" w:themeColor="text1"/>
        </w:rPr>
        <w:t xml:space="preserve">valid </w:t>
      </w:r>
      <w:r w:rsidRPr="007C06C7">
        <w:rPr>
          <w:color w:val="000000" w:themeColor="text1"/>
        </w:rPr>
        <w:t>sample we will employ stratified sampling techniques. By dividing the population into subgroups based on characteristics like age and gender we can randomly select participants, from each subgroup. This approach aims to provide a representation of the population (Creswell, 2003)</w:t>
      </w:r>
      <w:r w:rsidR="00615CB0">
        <w:rPr>
          <w:color w:val="000000" w:themeColor="text1"/>
        </w:rPr>
        <w:t>.</w:t>
      </w:r>
    </w:p>
    <w:p w14:paraId="09D970F0" w14:textId="77777777" w:rsidR="00615CB0" w:rsidRDefault="00615CB0" w:rsidP="00615CB0">
      <w:pPr>
        <w:pStyle w:val="BodyText"/>
        <w:spacing w:before="162" w:line="360" w:lineRule="auto"/>
        <w:ind w:left="0" w:right="174"/>
        <w:jc w:val="both"/>
        <w:rPr>
          <w:color w:val="000000" w:themeColor="text1"/>
        </w:rPr>
      </w:pPr>
    </w:p>
    <w:p w14:paraId="2495DDF5" w14:textId="67223446" w:rsidR="007C06C7" w:rsidRPr="00615CB0" w:rsidRDefault="00615CB0" w:rsidP="00615CB0">
      <w:pPr>
        <w:pStyle w:val="Heading2"/>
        <w:ind w:left="0"/>
      </w:pPr>
      <w:bookmarkStart w:id="25" w:name="_Toc144226344"/>
      <w:r w:rsidRPr="00615CB0">
        <w:t>3.7 Case Study</w:t>
      </w:r>
      <w:bookmarkEnd w:id="25"/>
    </w:p>
    <w:p w14:paraId="2470C551" w14:textId="77777777" w:rsidR="007C06C7" w:rsidRPr="007C06C7" w:rsidRDefault="007C06C7" w:rsidP="007C06C7">
      <w:pPr>
        <w:pStyle w:val="BodyText"/>
        <w:spacing w:before="162" w:line="360" w:lineRule="auto"/>
        <w:ind w:right="174"/>
        <w:jc w:val="both"/>
        <w:rPr>
          <w:color w:val="000000" w:themeColor="text1"/>
        </w:rPr>
      </w:pPr>
    </w:p>
    <w:p w14:paraId="5BEC6542" w14:textId="09139B10" w:rsidR="007C06C7" w:rsidRPr="007C06C7" w:rsidRDefault="007C06C7" w:rsidP="00615CB0">
      <w:pPr>
        <w:pStyle w:val="BodyText"/>
        <w:spacing w:before="162" w:line="360" w:lineRule="auto"/>
        <w:ind w:left="0" w:right="174"/>
        <w:jc w:val="both"/>
        <w:rPr>
          <w:color w:val="000000" w:themeColor="text1"/>
        </w:rPr>
      </w:pPr>
      <w:r w:rsidRPr="007C06C7">
        <w:rPr>
          <w:color w:val="000000" w:themeColor="text1"/>
        </w:rPr>
        <w:t>With Amazons presence in the retail industry there is a valuable chance for researchers to delve into the impact of corporate social responsibility (CSR) initiatives on customer behavior. As indicated by Kotler and Lee (2005)</w:t>
      </w:r>
      <w:r w:rsidR="00615CB0">
        <w:rPr>
          <w:color w:val="000000" w:themeColor="text1"/>
        </w:rPr>
        <w:t xml:space="preserve"> </w:t>
      </w:r>
      <w:r w:rsidRPr="007C06C7">
        <w:rPr>
          <w:color w:val="000000" w:themeColor="text1"/>
        </w:rPr>
        <w:t>Amazon</w:t>
      </w:r>
      <w:r w:rsidR="00615CB0">
        <w:rPr>
          <w:color w:val="000000" w:themeColor="text1"/>
        </w:rPr>
        <w:t>’</w:t>
      </w:r>
      <w:r w:rsidRPr="007C06C7">
        <w:rPr>
          <w:color w:val="000000" w:themeColor="text1"/>
        </w:rPr>
        <w:t xml:space="preserve">s extensive CSR efforts, coupled with its consumer base make it an excellent candidate for a case study, in this </w:t>
      </w:r>
      <w:r w:rsidR="00615CB0">
        <w:rPr>
          <w:color w:val="000000" w:themeColor="text1"/>
        </w:rPr>
        <w:t>report</w:t>
      </w:r>
      <w:r w:rsidRPr="007C06C7">
        <w:rPr>
          <w:color w:val="000000" w:themeColor="text1"/>
        </w:rPr>
        <w:t>.</w:t>
      </w:r>
    </w:p>
    <w:p w14:paraId="16F58D17" w14:textId="77777777" w:rsidR="007C06C7" w:rsidRPr="007C06C7" w:rsidRDefault="007C06C7" w:rsidP="007C06C7">
      <w:pPr>
        <w:pStyle w:val="BodyText"/>
        <w:spacing w:before="162" w:line="360" w:lineRule="auto"/>
        <w:ind w:right="174"/>
        <w:jc w:val="both"/>
        <w:rPr>
          <w:color w:val="000000" w:themeColor="text1"/>
        </w:rPr>
      </w:pPr>
    </w:p>
    <w:p w14:paraId="2F02E5F3" w14:textId="1CEAE60B" w:rsidR="003B40D9" w:rsidRPr="003B40D9" w:rsidRDefault="003B40D9" w:rsidP="00455B78">
      <w:pPr>
        <w:pStyle w:val="BodyText"/>
        <w:spacing w:before="162" w:line="360" w:lineRule="auto"/>
        <w:ind w:right="174"/>
        <w:jc w:val="both"/>
        <w:rPr>
          <w:b/>
          <w:color w:val="000000" w:themeColor="text1"/>
        </w:rPr>
      </w:pPr>
      <w:r w:rsidRPr="003B40D9">
        <w:rPr>
          <w:b/>
          <w:color w:val="000000" w:themeColor="text1"/>
        </w:rPr>
        <w:t>Project Schedule</w:t>
      </w:r>
    </w:p>
    <w:tbl>
      <w:tblPr>
        <w:tblStyle w:val="TableGrid"/>
        <w:tblW w:w="0" w:type="auto"/>
        <w:tblInd w:w="160" w:type="dxa"/>
        <w:tblLook w:val="04A0" w:firstRow="1" w:lastRow="0" w:firstColumn="1" w:lastColumn="0" w:noHBand="0" w:noVBand="1"/>
      </w:tblPr>
      <w:tblGrid>
        <w:gridCol w:w="3301"/>
        <w:gridCol w:w="3468"/>
        <w:gridCol w:w="2987"/>
      </w:tblGrid>
      <w:tr w:rsidR="003B40D9" w14:paraId="143FBA6E" w14:textId="249DB431" w:rsidTr="003B40D9">
        <w:tc>
          <w:tcPr>
            <w:tcW w:w="3301" w:type="dxa"/>
          </w:tcPr>
          <w:p w14:paraId="365B6CDE" w14:textId="66DCB65C" w:rsidR="003B40D9" w:rsidRPr="00001181" w:rsidRDefault="003B40D9" w:rsidP="00455B78">
            <w:pPr>
              <w:pStyle w:val="BodyText"/>
              <w:spacing w:before="162" w:line="360" w:lineRule="auto"/>
              <w:ind w:left="0" w:right="174"/>
              <w:jc w:val="both"/>
              <w:rPr>
                <w:b/>
                <w:color w:val="000000" w:themeColor="text1"/>
                <w:sz w:val="16"/>
                <w:szCs w:val="16"/>
              </w:rPr>
            </w:pPr>
            <w:r w:rsidRPr="00001181">
              <w:rPr>
                <w:b/>
                <w:color w:val="000000" w:themeColor="text1"/>
                <w:sz w:val="16"/>
                <w:szCs w:val="16"/>
              </w:rPr>
              <w:t>Week</w:t>
            </w:r>
          </w:p>
        </w:tc>
        <w:tc>
          <w:tcPr>
            <w:tcW w:w="3468" w:type="dxa"/>
          </w:tcPr>
          <w:p w14:paraId="6C6C5D2F" w14:textId="6A898A70" w:rsidR="003B40D9" w:rsidRPr="00001181" w:rsidRDefault="003B40D9" w:rsidP="00455B78">
            <w:pPr>
              <w:pStyle w:val="BodyText"/>
              <w:spacing w:before="162" w:line="360" w:lineRule="auto"/>
              <w:ind w:left="0" w:right="174"/>
              <w:jc w:val="both"/>
              <w:rPr>
                <w:b/>
                <w:color w:val="000000" w:themeColor="text1"/>
                <w:sz w:val="16"/>
                <w:szCs w:val="16"/>
              </w:rPr>
            </w:pPr>
            <w:r w:rsidRPr="00001181">
              <w:rPr>
                <w:b/>
                <w:color w:val="000000" w:themeColor="text1"/>
                <w:sz w:val="16"/>
                <w:szCs w:val="16"/>
              </w:rPr>
              <w:t>Activity</w:t>
            </w:r>
          </w:p>
        </w:tc>
        <w:tc>
          <w:tcPr>
            <w:tcW w:w="2987" w:type="dxa"/>
          </w:tcPr>
          <w:p w14:paraId="5116866E" w14:textId="5D151A2D" w:rsidR="003B40D9" w:rsidRPr="00001181" w:rsidRDefault="003B40D9" w:rsidP="00455B78">
            <w:pPr>
              <w:pStyle w:val="BodyText"/>
              <w:spacing w:before="162" w:line="360" w:lineRule="auto"/>
              <w:ind w:left="0" w:right="174"/>
              <w:jc w:val="both"/>
              <w:rPr>
                <w:b/>
                <w:color w:val="000000" w:themeColor="text1"/>
                <w:sz w:val="16"/>
                <w:szCs w:val="16"/>
              </w:rPr>
            </w:pPr>
            <w:r w:rsidRPr="00001181">
              <w:rPr>
                <w:b/>
                <w:color w:val="000000" w:themeColor="text1"/>
                <w:sz w:val="16"/>
                <w:szCs w:val="16"/>
              </w:rPr>
              <w:t>Duration</w:t>
            </w:r>
          </w:p>
        </w:tc>
      </w:tr>
      <w:tr w:rsidR="003B40D9" w14:paraId="4E7D96F7" w14:textId="68300080" w:rsidTr="003B40D9">
        <w:tc>
          <w:tcPr>
            <w:tcW w:w="3301" w:type="dxa"/>
          </w:tcPr>
          <w:p w14:paraId="6BDFC63B" w14:textId="0DFE39D7"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Week 1-2</w:t>
            </w:r>
          </w:p>
        </w:tc>
        <w:tc>
          <w:tcPr>
            <w:tcW w:w="3468" w:type="dxa"/>
          </w:tcPr>
          <w:p w14:paraId="02C4AF16" w14:textId="13F43543"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 xml:space="preserve">Literature Review    </w:t>
            </w:r>
          </w:p>
        </w:tc>
        <w:tc>
          <w:tcPr>
            <w:tcW w:w="2987" w:type="dxa"/>
          </w:tcPr>
          <w:p w14:paraId="149026D6" w14:textId="39F9CA9F"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2 weeks</w:t>
            </w:r>
          </w:p>
        </w:tc>
      </w:tr>
      <w:tr w:rsidR="003B40D9" w14:paraId="1B4C1C69" w14:textId="792EAEA3" w:rsidTr="003B40D9">
        <w:tc>
          <w:tcPr>
            <w:tcW w:w="3301" w:type="dxa"/>
          </w:tcPr>
          <w:p w14:paraId="43154F82" w14:textId="08BA18ED"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Week 3-4</w:t>
            </w:r>
          </w:p>
        </w:tc>
        <w:tc>
          <w:tcPr>
            <w:tcW w:w="3468" w:type="dxa"/>
          </w:tcPr>
          <w:p w14:paraId="23980D8A" w14:textId="6E98ABF5"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Development of Research Instruments &amp; Ethical Approval</w:t>
            </w:r>
          </w:p>
        </w:tc>
        <w:tc>
          <w:tcPr>
            <w:tcW w:w="2987" w:type="dxa"/>
          </w:tcPr>
          <w:p w14:paraId="0EEEADB0" w14:textId="3BC8C735"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2 weeks</w:t>
            </w:r>
          </w:p>
        </w:tc>
      </w:tr>
      <w:tr w:rsidR="003B40D9" w14:paraId="612F2583" w14:textId="7589DFD3" w:rsidTr="003B40D9">
        <w:tc>
          <w:tcPr>
            <w:tcW w:w="3301" w:type="dxa"/>
          </w:tcPr>
          <w:p w14:paraId="51EAA13D" w14:textId="59401756"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Week 5</w:t>
            </w:r>
          </w:p>
        </w:tc>
        <w:tc>
          <w:tcPr>
            <w:tcW w:w="3468" w:type="dxa"/>
          </w:tcPr>
          <w:p w14:paraId="31388ABC" w14:textId="772040B2"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Data Collection</w:t>
            </w:r>
          </w:p>
        </w:tc>
        <w:tc>
          <w:tcPr>
            <w:tcW w:w="2987" w:type="dxa"/>
          </w:tcPr>
          <w:p w14:paraId="455C85E8" w14:textId="6F2AF20B"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1 week</w:t>
            </w:r>
          </w:p>
        </w:tc>
      </w:tr>
      <w:tr w:rsidR="003B40D9" w14:paraId="36E0E716" w14:textId="0989F09F" w:rsidTr="003B40D9">
        <w:tc>
          <w:tcPr>
            <w:tcW w:w="3301" w:type="dxa"/>
          </w:tcPr>
          <w:p w14:paraId="2FA6B41B" w14:textId="27D2283C"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Week 6-7</w:t>
            </w:r>
          </w:p>
        </w:tc>
        <w:tc>
          <w:tcPr>
            <w:tcW w:w="3468" w:type="dxa"/>
          </w:tcPr>
          <w:p w14:paraId="29582DC7" w14:textId="4E97F204"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Data Analysis</w:t>
            </w:r>
          </w:p>
        </w:tc>
        <w:tc>
          <w:tcPr>
            <w:tcW w:w="2987" w:type="dxa"/>
          </w:tcPr>
          <w:p w14:paraId="0BE0C75A" w14:textId="59552916"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2 weeks</w:t>
            </w:r>
          </w:p>
        </w:tc>
      </w:tr>
      <w:tr w:rsidR="003B40D9" w14:paraId="225FE000" w14:textId="494C7507" w:rsidTr="003B40D9">
        <w:tc>
          <w:tcPr>
            <w:tcW w:w="3301" w:type="dxa"/>
          </w:tcPr>
          <w:p w14:paraId="5D1143F4" w14:textId="34CC4071"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Week 8</w:t>
            </w:r>
          </w:p>
        </w:tc>
        <w:tc>
          <w:tcPr>
            <w:tcW w:w="3468" w:type="dxa"/>
          </w:tcPr>
          <w:p w14:paraId="7A68D27C" w14:textId="0BB08551"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Final Report Writing &amp; Submission</w:t>
            </w:r>
          </w:p>
        </w:tc>
        <w:tc>
          <w:tcPr>
            <w:tcW w:w="2987" w:type="dxa"/>
          </w:tcPr>
          <w:p w14:paraId="15326344" w14:textId="27CECE35" w:rsidR="003B40D9" w:rsidRPr="00001181" w:rsidRDefault="003B40D9" w:rsidP="00455B78">
            <w:pPr>
              <w:pStyle w:val="BodyText"/>
              <w:spacing w:before="162" w:line="360" w:lineRule="auto"/>
              <w:ind w:left="0" w:right="174"/>
              <w:jc w:val="both"/>
              <w:rPr>
                <w:color w:val="000000" w:themeColor="text1"/>
                <w:sz w:val="16"/>
                <w:szCs w:val="16"/>
              </w:rPr>
            </w:pPr>
            <w:r w:rsidRPr="00001181">
              <w:rPr>
                <w:color w:val="000000" w:themeColor="text1"/>
                <w:sz w:val="16"/>
                <w:szCs w:val="16"/>
              </w:rPr>
              <w:t>1 week</w:t>
            </w:r>
          </w:p>
        </w:tc>
      </w:tr>
    </w:tbl>
    <w:p w14:paraId="7DCE99F1" w14:textId="77777777" w:rsidR="007E021A" w:rsidRDefault="007E021A">
      <w:pPr>
        <w:pStyle w:val="Heading1"/>
        <w:ind w:left="3345"/>
        <w:rPr>
          <w:color w:val="000000" w:themeColor="text1"/>
        </w:rPr>
      </w:pPr>
    </w:p>
    <w:p w14:paraId="3D7FD095" w14:textId="77777777" w:rsidR="007E021A" w:rsidRDefault="007E021A">
      <w:pPr>
        <w:pStyle w:val="Heading1"/>
        <w:ind w:left="3345"/>
        <w:rPr>
          <w:color w:val="000000" w:themeColor="text1"/>
        </w:rPr>
      </w:pPr>
    </w:p>
    <w:p w14:paraId="223A0AEA" w14:textId="10500DEE" w:rsidR="001F56F9" w:rsidRPr="003B40D9" w:rsidRDefault="009F6A49">
      <w:pPr>
        <w:pStyle w:val="Heading1"/>
        <w:ind w:left="3345"/>
        <w:rPr>
          <w:color w:val="000000" w:themeColor="text1"/>
        </w:rPr>
      </w:pPr>
      <w:bookmarkStart w:id="26" w:name="_Toc144226345"/>
      <w:r w:rsidRPr="003B40D9">
        <w:rPr>
          <w:color w:val="000000" w:themeColor="text1"/>
        </w:rPr>
        <w:lastRenderedPageBreak/>
        <w:t>Chapter 4: Conclusion</w:t>
      </w:r>
      <w:bookmarkEnd w:id="26"/>
    </w:p>
    <w:p w14:paraId="6EDB10FF" w14:textId="77777777" w:rsidR="00615CB0" w:rsidRDefault="00615CB0">
      <w:pPr>
        <w:pStyle w:val="BodyText"/>
        <w:spacing w:before="162" w:line="360" w:lineRule="auto"/>
        <w:ind w:right="171"/>
        <w:jc w:val="both"/>
        <w:rPr>
          <w:color w:val="000000" w:themeColor="text1"/>
        </w:rPr>
      </w:pPr>
    </w:p>
    <w:p w14:paraId="552E945B" w14:textId="50307A92" w:rsidR="007E021A" w:rsidRDefault="007E021A">
      <w:pPr>
        <w:pStyle w:val="BodyText"/>
        <w:spacing w:before="162" w:line="360" w:lineRule="auto"/>
        <w:ind w:right="171"/>
        <w:jc w:val="both"/>
        <w:rPr>
          <w:color w:val="000000" w:themeColor="text1"/>
        </w:rPr>
      </w:pPr>
      <w:r w:rsidRPr="007E021A">
        <w:rPr>
          <w:color w:val="000000" w:themeColor="text1"/>
        </w:rPr>
        <w:t xml:space="preserve">The evolving awareness, among consumers emphasizes the growing significance of Corporate Social Responsibility (CSR) in influencing purchasing decisions and brand loyalty. This study focuses on Amazon, a player in the retail industry to provide valuable insights into how CSR initiatives directly impact consumer behavior in e commerce. By adopting a research approach that combines methods we aim to capture both broad trends and detailed consumer opinions. The findings from this study will not </w:t>
      </w:r>
      <w:r>
        <w:rPr>
          <w:color w:val="000000" w:themeColor="text1"/>
        </w:rPr>
        <w:t xml:space="preserve">only </w:t>
      </w:r>
      <w:r w:rsidRPr="007E021A">
        <w:rPr>
          <w:color w:val="000000" w:themeColor="text1"/>
        </w:rPr>
        <w:t>contribute to discussions on CSR and consumer behavior but also offer practical guidance for businesses to develop and refine their CSR strategies. As consumers become more discerning and emphasize transparency and ethical practices</w:t>
      </w:r>
      <w:r>
        <w:rPr>
          <w:color w:val="000000" w:themeColor="text1"/>
        </w:rPr>
        <w:t xml:space="preserve"> it’s only by </w:t>
      </w:r>
      <w:r w:rsidRPr="007E021A">
        <w:rPr>
          <w:color w:val="000000" w:themeColor="text1"/>
        </w:rPr>
        <w:t xml:space="preserve"> understanding the connection between CSR initiatives and consumer behavior </w:t>
      </w:r>
      <w:r>
        <w:rPr>
          <w:color w:val="000000" w:themeColor="text1"/>
        </w:rPr>
        <w:t xml:space="preserve">that </w:t>
      </w:r>
      <w:r w:rsidRPr="007E021A">
        <w:rPr>
          <w:color w:val="000000" w:themeColor="text1"/>
        </w:rPr>
        <w:t xml:space="preserve">becomes crucial for businesses </w:t>
      </w:r>
      <w:r>
        <w:rPr>
          <w:color w:val="000000" w:themeColor="text1"/>
        </w:rPr>
        <w:t xml:space="preserve">in order </w:t>
      </w:r>
      <w:r w:rsidRPr="007E021A">
        <w:rPr>
          <w:color w:val="000000" w:themeColor="text1"/>
        </w:rPr>
        <w:t>to thrive in a marketplace.</w:t>
      </w:r>
    </w:p>
    <w:p w14:paraId="4F233A73" w14:textId="77777777" w:rsidR="007E021A" w:rsidRPr="003B40D9" w:rsidRDefault="007E021A">
      <w:pPr>
        <w:pStyle w:val="BodyText"/>
        <w:spacing w:before="162" w:line="360" w:lineRule="auto"/>
        <w:ind w:right="171"/>
        <w:jc w:val="both"/>
        <w:rPr>
          <w:color w:val="000000" w:themeColor="text1"/>
        </w:rPr>
      </w:pPr>
    </w:p>
    <w:p w14:paraId="38C59FDD" w14:textId="77777777" w:rsidR="001F56F9" w:rsidRDefault="001F56F9">
      <w:pPr>
        <w:spacing w:line="360" w:lineRule="auto"/>
        <w:jc w:val="both"/>
        <w:rPr>
          <w:color w:val="000000" w:themeColor="text1"/>
        </w:rPr>
      </w:pPr>
    </w:p>
    <w:p w14:paraId="678C1305" w14:textId="77777777" w:rsidR="007E021A" w:rsidRDefault="007E021A">
      <w:pPr>
        <w:spacing w:line="360" w:lineRule="auto"/>
        <w:jc w:val="both"/>
        <w:rPr>
          <w:color w:val="000000" w:themeColor="text1"/>
        </w:rPr>
      </w:pPr>
    </w:p>
    <w:p w14:paraId="46DDB729" w14:textId="1092B73B" w:rsidR="007E021A" w:rsidRPr="003B40D9" w:rsidRDefault="007E021A">
      <w:pPr>
        <w:spacing w:line="360" w:lineRule="auto"/>
        <w:jc w:val="both"/>
        <w:rPr>
          <w:color w:val="000000" w:themeColor="text1"/>
        </w:rPr>
        <w:sectPr w:rsidR="007E021A" w:rsidRPr="003B40D9">
          <w:footerReference w:type="default" r:id="rId9"/>
          <w:pgSz w:w="12240" w:h="15840"/>
          <w:pgMar w:top="1360" w:right="1260" w:bottom="1260" w:left="1280" w:header="0" w:footer="1062" w:gutter="0"/>
          <w:cols w:space="720"/>
        </w:sectPr>
      </w:pPr>
    </w:p>
    <w:p w14:paraId="42C87430" w14:textId="77777777" w:rsidR="001F56F9" w:rsidRPr="003B40D9" w:rsidRDefault="009F6A49">
      <w:pPr>
        <w:pStyle w:val="Heading1"/>
        <w:ind w:left="3353"/>
        <w:jc w:val="left"/>
        <w:rPr>
          <w:color w:val="000000" w:themeColor="text1"/>
        </w:rPr>
      </w:pPr>
      <w:bookmarkStart w:id="27" w:name="_Toc144226346"/>
      <w:r w:rsidRPr="003B40D9">
        <w:rPr>
          <w:color w:val="000000" w:themeColor="text1"/>
        </w:rPr>
        <w:lastRenderedPageBreak/>
        <w:t>Chapter 5: References</w:t>
      </w:r>
      <w:bookmarkEnd w:id="27"/>
    </w:p>
    <w:p w14:paraId="4A538698" w14:textId="77777777" w:rsidR="00615CB0" w:rsidRDefault="00615CB0" w:rsidP="00001181">
      <w:pPr>
        <w:spacing w:before="162" w:line="360" w:lineRule="auto"/>
        <w:ind w:left="160" w:right="142"/>
        <w:rPr>
          <w:color w:val="000000" w:themeColor="text1"/>
          <w:sz w:val="24"/>
        </w:rPr>
      </w:pPr>
    </w:p>
    <w:p w14:paraId="10B0DBBA" w14:textId="6527FE4C"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Berman, S. L. (2018). Amazon's corporate social responsibility: Is it enough? Business Horizons, 61(3), 421-430.</w:t>
      </w:r>
    </w:p>
    <w:p w14:paraId="6BEA1A7A"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Braun, V., &amp; Clarke, V. (2006). Using thematic analysis in psychology. Qualitative research in psychology, 3(2), 77-101.</w:t>
      </w:r>
    </w:p>
    <w:p w14:paraId="0F06A519"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Carroll, A. B. (1999). Corporate Social Responsibility: Evolution of a definitional construct. Business &amp; Society, 38(3), 268-295.</w:t>
      </w:r>
    </w:p>
    <w:p w14:paraId="0CF85D6B"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Crane, A., &amp; Matten, D. (2004). Business Ethics: A European Perspective. Oxford, UK: Oxford University Press.</w:t>
      </w:r>
    </w:p>
    <w:p w14:paraId="2F24813A"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Creswell, J. W. (2003). Research design: Qualitative, quantitative, and mixed methods approaches. Sage publications.</w:t>
      </w:r>
    </w:p>
    <w:p w14:paraId="267E601E"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 xml:space="preserve">Freeman, I., &amp; </w:t>
      </w:r>
      <w:proofErr w:type="spellStart"/>
      <w:r w:rsidRPr="00001181">
        <w:rPr>
          <w:color w:val="000000" w:themeColor="text1"/>
          <w:sz w:val="24"/>
        </w:rPr>
        <w:t>Hasnaoui</w:t>
      </w:r>
      <w:proofErr w:type="spellEnd"/>
      <w:r w:rsidRPr="00001181">
        <w:rPr>
          <w:color w:val="000000" w:themeColor="text1"/>
          <w:sz w:val="24"/>
        </w:rPr>
        <w:t>, A. (2011). The meaning of corporate social responsibility: The vision of four nations. Journal of Business Ethics, 100(3), 419-443.</w:t>
      </w:r>
    </w:p>
    <w:p w14:paraId="593A34C4"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Freeman, R.E. (1984). Strategic management: A stakeholder approach. Boston, MA: Pitman.</w:t>
      </w:r>
    </w:p>
    <w:p w14:paraId="29072330"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Husted, B. W., &amp; Allen, D. B. (2007). Corporate social responsibility in the multinational enterprise: strategic and institutional approaches. Journal of International Business Studies, 37(6), 838-849.</w:t>
      </w:r>
    </w:p>
    <w:p w14:paraId="11DDB611"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Kotler, P., &amp; Lee, N. (2005). Corporate social responsibility: Doing the most good for your company and your cause. Hoboken, NJ: Wiley.</w:t>
      </w:r>
    </w:p>
    <w:p w14:paraId="019E648D" w14:textId="77777777" w:rsidR="00001181" w:rsidRPr="00001181" w:rsidRDefault="00001181" w:rsidP="00001181">
      <w:pPr>
        <w:spacing w:before="162" w:line="360" w:lineRule="auto"/>
        <w:ind w:left="160" w:right="142"/>
        <w:rPr>
          <w:color w:val="000000" w:themeColor="text1"/>
          <w:sz w:val="24"/>
        </w:rPr>
      </w:pPr>
      <w:proofErr w:type="spellStart"/>
      <w:r w:rsidRPr="00001181">
        <w:rPr>
          <w:color w:val="000000" w:themeColor="text1"/>
          <w:sz w:val="24"/>
        </w:rPr>
        <w:t>Maignan</w:t>
      </w:r>
      <w:proofErr w:type="spellEnd"/>
      <w:r w:rsidRPr="00001181">
        <w:rPr>
          <w:color w:val="000000" w:themeColor="text1"/>
          <w:sz w:val="24"/>
        </w:rPr>
        <w:t>, I., &amp; Ferrell, O. C. (2004). Corporate social responsibility and marketing: An integrative framework. Journal of the Academy of Marketing Science, 32(1), 3-19.</w:t>
      </w:r>
    </w:p>
    <w:p w14:paraId="34841571"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Mohr, L. A., &amp; Webb, D. J. (2005). The effects of corporate social responsibility and price on consumer responses. The Journal of Consumer Affairs, 39(1), 121-147.</w:t>
      </w:r>
    </w:p>
    <w:p w14:paraId="4A376DF0"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t>Porter, M.E., &amp; Kramer, M.R. (2006). Strategy &amp; society: The link between competitive advantage and corporate social responsibility. Harvard Business Review, 84(12), 78-92.</w:t>
      </w:r>
    </w:p>
    <w:p w14:paraId="4B816604" w14:textId="77777777" w:rsidR="00001181" w:rsidRPr="00001181" w:rsidRDefault="00001181" w:rsidP="00001181">
      <w:pPr>
        <w:spacing w:before="162" w:line="360" w:lineRule="auto"/>
        <w:ind w:left="160" w:right="142"/>
        <w:rPr>
          <w:color w:val="000000" w:themeColor="text1"/>
          <w:sz w:val="24"/>
        </w:rPr>
      </w:pPr>
      <w:r w:rsidRPr="00001181">
        <w:rPr>
          <w:color w:val="000000" w:themeColor="text1"/>
          <w:sz w:val="24"/>
        </w:rPr>
        <w:lastRenderedPageBreak/>
        <w:t>Sen, S., &amp; Bhattacharya, C. B. (2001). Does doing good always lead to doing better? Consumer reactions to corporate social responsibility. Journal of Marketing Research, 38(2), 225-243.</w:t>
      </w:r>
    </w:p>
    <w:p w14:paraId="22939913" w14:textId="3E339719" w:rsidR="003B40D9" w:rsidRPr="003B40D9" w:rsidRDefault="00001181" w:rsidP="00001181">
      <w:pPr>
        <w:spacing w:before="162" w:line="360" w:lineRule="auto"/>
        <w:ind w:left="160" w:right="142"/>
        <w:rPr>
          <w:color w:val="000000" w:themeColor="text1"/>
          <w:sz w:val="24"/>
        </w:rPr>
      </w:pPr>
      <w:r w:rsidRPr="00001181">
        <w:rPr>
          <w:color w:val="000000" w:themeColor="text1"/>
          <w:sz w:val="24"/>
        </w:rPr>
        <w:t>Smith, N. C. (2003). Corporate social responsibility: Whether or how? California Management Review, 45(4), 52-76.</w:t>
      </w:r>
    </w:p>
    <w:sectPr w:rsidR="003B40D9" w:rsidRPr="003B40D9">
      <w:pgSz w:w="12240" w:h="15840"/>
      <w:pgMar w:top="1360" w:right="1260" w:bottom="1260" w:left="1280" w:header="0" w:footer="106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C10BF" w14:textId="77777777" w:rsidR="00127D3E" w:rsidRDefault="00127D3E">
      <w:r>
        <w:separator/>
      </w:r>
    </w:p>
  </w:endnote>
  <w:endnote w:type="continuationSeparator" w:id="0">
    <w:p w14:paraId="32DE0EEE" w14:textId="77777777" w:rsidR="00127D3E" w:rsidRDefault="00127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2DBA" w14:textId="77777777" w:rsidR="001F56F9" w:rsidRDefault="00127D3E">
    <w:pPr>
      <w:pStyle w:val="BodyText"/>
      <w:spacing w:line="14" w:lineRule="auto"/>
      <w:ind w:left="0"/>
      <w:rPr>
        <w:sz w:val="20"/>
      </w:rPr>
    </w:pPr>
    <w:r>
      <w:pict w14:anchorId="7A68904C">
        <v:shapetype id="_x0000_t202" coordsize="21600,21600" o:spt="202" path="m,l,21600r21600,l21600,xe">
          <v:stroke joinstyle="miter"/>
          <v:path gradientshapeok="t" o:connecttype="rect"/>
        </v:shapetype>
        <v:shape id="_x0000_s2050" type="#_x0000_t202" style="position:absolute;margin-left:300.4pt;margin-top:727.9pt;width:11.3pt;height:15.45pt;z-index:-16012800;mso-position-horizontal-relative:page;mso-position-vertical-relative:page" filled="f" stroked="f">
          <v:textbox inset="0,0,0,0">
            <w:txbxContent>
              <w:p w14:paraId="4EB314DD" w14:textId="77777777" w:rsidR="001F56F9" w:rsidRDefault="009F6A49">
                <w:pPr>
                  <w:pStyle w:val="BodyText"/>
                  <w:spacing w:before="12"/>
                  <w:ind w:left="60"/>
                </w:pPr>
                <w:r>
                  <w:fldChar w:fldCharType="begin"/>
                </w:r>
                <w:r>
                  <w:instrText xml:space="preserve"> PAGE  \* roman </w:instrText>
                </w:r>
                <w:r>
                  <w:fldChar w:fldCharType="separate"/>
                </w:r>
                <w:r>
                  <w:t>ii</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E9467" w14:textId="77777777" w:rsidR="001F56F9" w:rsidRDefault="00127D3E">
    <w:pPr>
      <w:pStyle w:val="BodyText"/>
      <w:spacing w:line="14" w:lineRule="auto"/>
      <w:ind w:left="0"/>
      <w:rPr>
        <w:sz w:val="20"/>
      </w:rPr>
    </w:pPr>
    <w:r>
      <w:pict w14:anchorId="1874AA39">
        <v:shapetype id="_x0000_t202" coordsize="21600,21600" o:spt="202" path="m,l,21600r21600,l21600,xe">
          <v:stroke joinstyle="miter"/>
          <v:path gradientshapeok="t" o:connecttype="rect"/>
        </v:shapetype>
        <v:shape id="_x0000_s2049" type="#_x0000_t202" style="position:absolute;margin-left:299.7pt;margin-top:727.9pt;width:12.7pt;height:15.45pt;z-index:-16012288;mso-position-horizontal-relative:page;mso-position-vertical-relative:page" filled="f" stroked="f">
          <v:textbox inset="0,0,0,0">
            <w:txbxContent>
              <w:p w14:paraId="397D8E9A" w14:textId="77777777" w:rsidR="001F56F9" w:rsidRDefault="009F6A49">
                <w:pPr>
                  <w:pStyle w:val="BodyText"/>
                  <w:spacing w:before="12"/>
                  <w:ind w:left="60"/>
                </w:pPr>
                <w:r>
                  <w:fldChar w:fldCharType="begin"/>
                </w:r>
                <w:r>
                  <w:rPr>
                    <w:w w:val="99"/>
                  </w:rP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AA0EC" w14:textId="77777777" w:rsidR="00127D3E" w:rsidRDefault="00127D3E">
      <w:r>
        <w:separator/>
      </w:r>
    </w:p>
  </w:footnote>
  <w:footnote w:type="continuationSeparator" w:id="0">
    <w:p w14:paraId="13C7200D" w14:textId="77777777" w:rsidR="00127D3E" w:rsidRDefault="00127D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C14FF"/>
    <w:multiLevelType w:val="hybridMultilevel"/>
    <w:tmpl w:val="6C62731C"/>
    <w:lvl w:ilvl="0" w:tplc="5782A944">
      <w:numFmt w:val="bullet"/>
      <w:lvlText w:val=""/>
      <w:lvlJc w:val="left"/>
      <w:pPr>
        <w:ind w:left="520" w:hanging="360"/>
      </w:pPr>
      <w:rPr>
        <w:rFonts w:ascii="Symbol" w:eastAsia="Symbol" w:hAnsi="Symbol" w:cs="Symbol" w:hint="default"/>
        <w:w w:val="100"/>
        <w:sz w:val="24"/>
        <w:szCs w:val="24"/>
        <w:lang w:val="en-US" w:eastAsia="en-US" w:bidi="ar-SA"/>
      </w:rPr>
    </w:lvl>
    <w:lvl w:ilvl="1" w:tplc="23BE7EA0">
      <w:numFmt w:val="bullet"/>
      <w:lvlText w:val="•"/>
      <w:lvlJc w:val="left"/>
      <w:pPr>
        <w:ind w:left="1438" w:hanging="360"/>
      </w:pPr>
      <w:rPr>
        <w:rFonts w:hint="default"/>
        <w:lang w:val="en-US" w:eastAsia="en-US" w:bidi="ar-SA"/>
      </w:rPr>
    </w:lvl>
    <w:lvl w:ilvl="2" w:tplc="1D3AB462">
      <w:numFmt w:val="bullet"/>
      <w:lvlText w:val="•"/>
      <w:lvlJc w:val="left"/>
      <w:pPr>
        <w:ind w:left="2356" w:hanging="360"/>
      </w:pPr>
      <w:rPr>
        <w:rFonts w:hint="default"/>
        <w:lang w:val="en-US" w:eastAsia="en-US" w:bidi="ar-SA"/>
      </w:rPr>
    </w:lvl>
    <w:lvl w:ilvl="3" w:tplc="8F7E57CC">
      <w:numFmt w:val="bullet"/>
      <w:lvlText w:val="•"/>
      <w:lvlJc w:val="left"/>
      <w:pPr>
        <w:ind w:left="3274" w:hanging="360"/>
      </w:pPr>
      <w:rPr>
        <w:rFonts w:hint="default"/>
        <w:lang w:val="en-US" w:eastAsia="en-US" w:bidi="ar-SA"/>
      </w:rPr>
    </w:lvl>
    <w:lvl w:ilvl="4" w:tplc="C82E3AFE">
      <w:numFmt w:val="bullet"/>
      <w:lvlText w:val="•"/>
      <w:lvlJc w:val="left"/>
      <w:pPr>
        <w:ind w:left="4192" w:hanging="360"/>
      </w:pPr>
      <w:rPr>
        <w:rFonts w:hint="default"/>
        <w:lang w:val="en-US" w:eastAsia="en-US" w:bidi="ar-SA"/>
      </w:rPr>
    </w:lvl>
    <w:lvl w:ilvl="5" w:tplc="89EC89B8">
      <w:numFmt w:val="bullet"/>
      <w:lvlText w:val="•"/>
      <w:lvlJc w:val="left"/>
      <w:pPr>
        <w:ind w:left="5110" w:hanging="360"/>
      </w:pPr>
      <w:rPr>
        <w:rFonts w:hint="default"/>
        <w:lang w:val="en-US" w:eastAsia="en-US" w:bidi="ar-SA"/>
      </w:rPr>
    </w:lvl>
    <w:lvl w:ilvl="6" w:tplc="0116F98E">
      <w:numFmt w:val="bullet"/>
      <w:lvlText w:val="•"/>
      <w:lvlJc w:val="left"/>
      <w:pPr>
        <w:ind w:left="6028" w:hanging="360"/>
      </w:pPr>
      <w:rPr>
        <w:rFonts w:hint="default"/>
        <w:lang w:val="en-US" w:eastAsia="en-US" w:bidi="ar-SA"/>
      </w:rPr>
    </w:lvl>
    <w:lvl w:ilvl="7" w:tplc="564E750A">
      <w:numFmt w:val="bullet"/>
      <w:lvlText w:val="•"/>
      <w:lvlJc w:val="left"/>
      <w:pPr>
        <w:ind w:left="6946" w:hanging="360"/>
      </w:pPr>
      <w:rPr>
        <w:rFonts w:hint="default"/>
        <w:lang w:val="en-US" w:eastAsia="en-US" w:bidi="ar-SA"/>
      </w:rPr>
    </w:lvl>
    <w:lvl w:ilvl="8" w:tplc="A456FE2A">
      <w:numFmt w:val="bullet"/>
      <w:lvlText w:val="•"/>
      <w:lvlJc w:val="left"/>
      <w:pPr>
        <w:ind w:left="7864" w:hanging="360"/>
      </w:pPr>
      <w:rPr>
        <w:rFonts w:hint="default"/>
        <w:lang w:val="en-US" w:eastAsia="en-US" w:bidi="ar-SA"/>
      </w:rPr>
    </w:lvl>
  </w:abstractNum>
  <w:abstractNum w:abstractNumId="1" w15:restartNumberingAfterBreak="0">
    <w:nsid w:val="18010C2F"/>
    <w:multiLevelType w:val="multilevel"/>
    <w:tmpl w:val="29F4BD8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D480837"/>
    <w:multiLevelType w:val="hybridMultilevel"/>
    <w:tmpl w:val="C2BE7DF8"/>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3" w15:restartNumberingAfterBreak="0">
    <w:nsid w:val="224B5A3D"/>
    <w:multiLevelType w:val="hybridMultilevel"/>
    <w:tmpl w:val="5D7CBD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D1B28CF"/>
    <w:multiLevelType w:val="hybridMultilevel"/>
    <w:tmpl w:val="72187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8E182E"/>
    <w:multiLevelType w:val="hybridMultilevel"/>
    <w:tmpl w:val="B89EF5F6"/>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6" w15:restartNumberingAfterBreak="0">
    <w:nsid w:val="602C3A95"/>
    <w:multiLevelType w:val="hybridMultilevel"/>
    <w:tmpl w:val="6630D69E"/>
    <w:lvl w:ilvl="0" w:tplc="20EAF2E6">
      <w:start w:val="1"/>
      <w:numFmt w:val="decimal"/>
      <w:lvlText w:val="%1."/>
      <w:lvlJc w:val="left"/>
      <w:pPr>
        <w:ind w:left="520" w:hanging="360"/>
      </w:pPr>
      <w:rPr>
        <w:rFonts w:ascii="Arial" w:eastAsia="Arial" w:hAnsi="Arial" w:cs="Arial" w:hint="default"/>
        <w:spacing w:val="-3"/>
        <w:w w:val="99"/>
        <w:sz w:val="24"/>
        <w:szCs w:val="24"/>
        <w:lang w:val="en-US" w:eastAsia="en-US" w:bidi="ar-SA"/>
      </w:rPr>
    </w:lvl>
    <w:lvl w:ilvl="1" w:tplc="24D6681E">
      <w:numFmt w:val="bullet"/>
      <w:lvlText w:val="•"/>
      <w:lvlJc w:val="left"/>
      <w:pPr>
        <w:ind w:left="1438" w:hanging="360"/>
      </w:pPr>
      <w:rPr>
        <w:rFonts w:hint="default"/>
        <w:lang w:val="en-US" w:eastAsia="en-US" w:bidi="ar-SA"/>
      </w:rPr>
    </w:lvl>
    <w:lvl w:ilvl="2" w:tplc="B6902432">
      <w:numFmt w:val="bullet"/>
      <w:lvlText w:val="•"/>
      <w:lvlJc w:val="left"/>
      <w:pPr>
        <w:ind w:left="2356" w:hanging="360"/>
      </w:pPr>
      <w:rPr>
        <w:rFonts w:hint="default"/>
        <w:lang w:val="en-US" w:eastAsia="en-US" w:bidi="ar-SA"/>
      </w:rPr>
    </w:lvl>
    <w:lvl w:ilvl="3" w:tplc="028889F6">
      <w:numFmt w:val="bullet"/>
      <w:lvlText w:val="•"/>
      <w:lvlJc w:val="left"/>
      <w:pPr>
        <w:ind w:left="3274" w:hanging="360"/>
      </w:pPr>
      <w:rPr>
        <w:rFonts w:hint="default"/>
        <w:lang w:val="en-US" w:eastAsia="en-US" w:bidi="ar-SA"/>
      </w:rPr>
    </w:lvl>
    <w:lvl w:ilvl="4" w:tplc="37F6553E">
      <w:numFmt w:val="bullet"/>
      <w:lvlText w:val="•"/>
      <w:lvlJc w:val="left"/>
      <w:pPr>
        <w:ind w:left="4192" w:hanging="360"/>
      </w:pPr>
      <w:rPr>
        <w:rFonts w:hint="default"/>
        <w:lang w:val="en-US" w:eastAsia="en-US" w:bidi="ar-SA"/>
      </w:rPr>
    </w:lvl>
    <w:lvl w:ilvl="5" w:tplc="7C740B40">
      <w:numFmt w:val="bullet"/>
      <w:lvlText w:val="•"/>
      <w:lvlJc w:val="left"/>
      <w:pPr>
        <w:ind w:left="5110" w:hanging="360"/>
      </w:pPr>
      <w:rPr>
        <w:rFonts w:hint="default"/>
        <w:lang w:val="en-US" w:eastAsia="en-US" w:bidi="ar-SA"/>
      </w:rPr>
    </w:lvl>
    <w:lvl w:ilvl="6" w:tplc="F0FEE2F2">
      <w:numFmt w:val="bullet"/>
      <w:lvlText w:val="•"/>
      <w:lvlJc w:val="left"/>
      <w:pPr>
        <w:ind w:left="6028" w:hanging="360"/>
      </w:pPr>
      <w:rPr>
        <w:rFonts w:hint="default"/>
        <w:lang w:val="en-US" w:eastAsia="en-US" w:bidi="ar-SA"/>
      </w:rPr>
    </w:lvl>
    <w:lvl w:ilvl="7" w:tplc="F416B968">
      <w:numFmt w:val="bullet"/>
      <w:lvlText w:val="•"/>
      <w:lvlJc w:val="left"/>
      <w:pPr>
        <w:ind w:left="6946" w:hanging="360"/>
      </w:pPr>
      <w:rPr>
        <w:rFonts w:hint="default"/>
        <w:lang w:val="en-US" w:eastAsia="en-US" w:bidi="ar-SA"/>
      </w:rPr>
    </w:lvl>
    <w:lvl w:ilvl="8" w:tplc="5F9C6F46">
      <w:numFmt w:val="bullet"/>
      <w:lvlText w:val="•"/>
      <w:lvlJc w:val="left"/>
      <w:pPr>
        <w:ind w:left="7864" w:hanging="360"/>
      </w:pPr>
      <w:rPr>
        <w:rFonts w:hint="default"/>
        <w:lang w:val="en-US" w:eastAsia="en-US" w:bidi="ar-SA"/>
      </w:rPr>
    </w:lvl>
  </w:abstractNum>
  <w:abstractNum w:abstractNumId="7" w15:restartNumberingAfterBreak="0">
    <w:nsid w:val="6BC415AF"/>
    <w:multiLevelType w:val="hybridMultilevel"/>
    <w:tmpl w:val="038E9812"/>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num w:numId="1">
    <w:abstractNumId w:val="6"/>
  </w:num>
  <w:num w:numId="2">
    <w:abstractNumId w:val="0"/>
  </w:num>
  <w:num w:numId="3">
    <w:abstractNumId w:val="7"/>
  </w:num>
  <w:num w:numId="4">
    <w:abstractNumId w:val="2"/>
  </w:num>
  <w:num w:numId="5">
    <w:abstractNumId w:val="5"/>
  </w:num>
  <w:num w:numId="6">
    <w:abstractNumId w:val="1"/>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1F56F9"/>
    <w:rsid w:val="00001181"/>
    <w:rsid w:val="0006187A"/>
    <w:rsid w:val="000A19E7"/>
    <w:rsid w:val="00127D3E"/>
    <w:rsid w:val="001A5014"/>
    <w:rsid w:val="001B62D1"/>
    <w:rsid w:val="001F56F9"/>
    <w:rsid w:val="002F3467"/>
    <w:rsid w:val="003B40D9"/>
    <w:rsid w:val="003C6443"/>
    <w:rsid w:val="003D4467"/>
    <w:rsid w:val="00455B78"/>
    <w:rsid w:val="00511BAB"/>
    <w:rsid w:val="0052458C"/>
    <w:rsid w:val="005934F7"/>
    <w:rsid w:val="00615CB0"/>
    <w:rsid w:val="007C06C7"/>
    <w:rsid w:val="007E021A"/>
    <w:rsid w:val="0088686E"/>
    <w:rsid w:val="00907D7B"/>
    <w:rsid w:val="00913DEA"/>
    <w:rsid w:val="009F6A49"/>
    <w:rsid w:val="00B26A80"/>
    <w:rsid w:val="00CC146E"/>
    <w:rsid w:val="00D01276"/>
    <w:rsid w:val="00D41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0A3E6778"/>
  <w15:docId w15:val="{B264E119-11C4-4E3C-9C4D-EAAD9D5D1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79"/>
      <w:jc w:val="both"/>
      <w:outlineLvl w:val="0"/>
    </w:pPr>
    <w:rPr>
      <w:b/>
      <w:bCs/>
      <w:sz w:val="28"/>
      <w:szCs w:val="28"/>
    </w:rPr>
  </w:style>
  <w:style w:type="paragraph" w:styleId="Heading2">
    <w:name w:val="heading 2"/>
    <w:basedOn w:val="Normal"/>
    <w:uiPriority w:val="9"/>
    <w:unhideWhenUsed/>
    <w:qFormat/>
    <w:pPr>
      <w:spacing w:before="200"/>
      <w:ind w:left="160"/>
      <w:jc w:val="both"/>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8"/>
      <w:ind w:right="26"/>
      <w:jc w:val="center"/>
    </w:pPr>
    <w:rPr>
      <w:sz w:val="24"/>
      <w:szCs w:val="24"/>
    </w:rPr>
  </w:style>
  <w:style w:type="paragraph" w:styleId="TOC2">
    <w:name w:val="toc 2"/>
    <w:basedOn w:val="Normal"/>
    <w:uiPriority w:val="39"/>
    <w:qFormat/>
    <w:pPr>
      <w:spacing w:before="238"/>
      <w:ind w:left="400"/>
    </w:pPr>
    <w:rPr>
      <w:sz w:val="24"/>
      <w:szCs w:val="24"/>
    </w:rPr>
  </w:style>
  <w:style w:type="paragraph" w:styleId="BodyText">
    <w:name w:val="Body Text"/>
    <w:basedOn w:val="Normal"/>
    <w:link w:val="BodyTextChar"/>
    <w:uiPriority w:val="1"/>
    <w:qFormat/>
    <w:pPr>
      <w:ind w:left="160"/>
    </w:pPr>
    <w:rPr>
      <w:sz w:val="24"/>
      <w:szCs w:val="24"/>
    </w:rPr>
  </w:style>
  <w:style w:type="paragraph" w:styleId="Title">
    <w:name w:val="Title"/>
    <w:basedOn w:val="Normal"/>
    <w:uiPriority w:val="10"/>
    <w:qFormat/>
    <w:pPr>
      <w:spacing w:before="85"/>
      <w:ind w:right="17"/>
      <w:jc w:val="center"/>
    </w:pPr>
    <w:rPr>
      <w:sz w:val="44"/>
      <w:szCs w:val="44"/>
    </w:rPr>
  </w:style>
  <w:style w:type="paragraph" w:styleId="ListParagraph">
    <w:name w:val="List Paragraph"/>
    <w:basedOn w:val="Normal"/>
    <w:uiPriority w:val="1"/>
    <w:qFormat/>
    <w:pPr>
      <w:ind w:left="520" w:right="178"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3B40D9"/>
    <w:rPr>
      <w:color w:val="0000FF" w:themeColor="hyperlink"/>
      <w:u w:val="single"/>
    </w:rPr>
  </w:style>
  <w:style w:type="table" w:styleId="TableGrid">
    <w:name w:val="Table Grid"/>
    <w:basedOn w:val="TableNormal"/>
    <w:uiPriority w:val="39"/>
    <w:rsid w:val="003B40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0A19E7"/>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9648">
      <w:bodyDiv w:val="1"/>
      <w:marLeft w:val="0"/>
      <w:marRight w:val="0"/>
      <w:marTop w:val="0"/>
      <w:marBottom w:val="0"/>
      <w:divBdr>
        <w:top w:val="none" w:sz="0" w:space="0" w:color="auto"/>
        <w:left w:val="none" w:sz="0" w:space="0" w:color="auto"/>
        <w:bottom w:val="none" w:sz="0" w:space="0" w:color="auto"/>
        <w:right w:val="none" w:sz="0" w:space="0" w:color="auto"/>
      </w:divBdr>
    </w:div>
    <w:div w:id="7943733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101</TotalTime>
  <Pages>15</Pages>
  <Words>2875</Words>
  <Characters>16390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Radu Bogdan</cp:lastModifiedBy>
  <cp:revision>11</cp:revision>
  <dcterms:created xsi:type="dcterms:W3CDTF">2023-08-05T01:50:00Z</dcterms:created>
  <dcterms:modified xsi:type="dcterms:W3CDTF">2023-08-29T17:32:00Z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2022-05-03T00:00:00Z</vt:filetime>
  </property>
  <property fmtid="{D5CDD505-2E9C-101B-9397-08002B2CF9AE}" pid="3" name="Creator">
    <vt:lpwstr>Microsoft® Word for Microsoft 365</vt:lpwstr>
  </property>
  <property fmtid="{D5CDD505-2E9C-101B-9397-08002B2CF9AE}" pid="4" name="LastSaved">
    <vt:filetime>2023-07-15T00:00:00Z</vt:filetime>
  </property>
  <property fmtid="{D5CDD505-2E9C-101B-9397-08002B2CF9AE}" pid="5" name="GrammarlyDocumentId">
    <vt:lpwstr>c62c29ce27aa8d032e1d6fe6b17ce8cfa6688d06674bae0fa55e42b08a4d3fb9</vt:lpwstr>
  </property>
</Properties>
</file>