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025AB" w:rsidRDefault="00EF039B">
      <w:pPr>
        <w:rPr>
          <w:noProof/>
          <w:lang w:val="en-GB" w:eastAsia="en-GB"/>
        </w:rPr>
      </w:pPr>
    </w:p>
    <w:p w:rsidR="005B25F8" w:rsidRDefault="005B25F8">
      <w:pPr>
        <w:rPr>
          <w:noProof/>
          <w:lang w:val="en-GB" w:eastAsia="en-GB"/>
        </w:rPr>
      </w:pPr>
    </w:p>
    <w:p w:rsidR="005B25F8" w:rsidRDefault="005B25F8">
      <w:pPr>
        <w:rPr>
          <w:noProof/>
          <w:lang w:val="en-GB" w:eastAsia="en-GB"/>
        </w:rPr>
      </w:pPr>
    </w:p>
    <w:p w:rsidR="005B25F8" w:rsidRDefault="005B25F8">
      <w:pPr>
        <w:rPr>
          <w:noProof/>
          <w:lang w:val="en-GB" w:eastAsia="en-GB"/>
        </w:rPr>
      </w:pPr>
    </w:p>
    <w:p w:rsidR="005B25F8" w:rsidRDefault="005B25F8">
      <w:pPr>
        <w:rPr>
          <w:noProof/>
          <w:lang w:val="en-GB" w:eastAsia="en-GB"/>
        </w:rPr>
      </w:pPr>
    </w:p>
    <w:p w:rsidR="005B25F8" w:rsidRDefault="005B25F8">
      <w:pPr>
        <w:rPr>
          <w:noProof/>
          <w:lang w:val="en-GB" w:eastAsia="en-GB"/>
        </w:rPr>
      </w:pPr>
    </w:p>
    <w:p w:rsidR="005B25F8" w:rsidRDefault="005B25F8">
      <w:pPr>
        <w:rPr>
          <w:noProof/>
          <w:lang w:val="en-GB" w:eastAsia="en-GB"/>
        </w:rPr>
      </w:pPr>
    </w:p>
    <w:p w:rsidR="005B25F8" w:rsidRPr="003A5BA8" w:rsidRDefault="005B25F8" w:rsidP="003A5BA8">
      <w:pPr>
        <w:pStyle w:val="Standard1"/>
        <w:jc w:val="center"/>
        <w:rPr>
          <w:b/>
          <w:sz w:val="32"/>
          <w:szCs w:val="32"/>
        </w:rPr>
      </w:pPr>
      <w:r w:rsidRPr="003A5BA8">
        <w:rPr>
          <w:b/>
          <w:color w:val="4471C4"/>
          <w:sz w:val="32"/>
          <w:szCs w:val="32"/>
        </w:rPr>
        <w:t>DISSERTATION PROPOSAL</w:t>
      </w:r>
    </w:p>
    <w:p w:rsidR="005B25F8" w:rsidRDefault="005B25F8"/>
    <w:p w:rsidR="00115286" w:rsidRPr="003A5BA8" w:rsidRDefault="00115286" w:rsidP="003A5BA8">
      <w:pPr>
        <w:jc w:val="center"/>
        <w:rPr>
          <w:b/>
          <w:sz w:val="28"/>
          <w:szCs w:val="28"/>
        </w:rPr>
      </w:pPr>
      <w:r w:rsidRPr="003A5BA8">
        <w:rPr>
          <w:b/>
          <w:sz w:val="28"/>
          <w:szCs w:val="28"/>
        </w:rPr>
        <w:t>TOPIC</w:t>
      </w:r>
    </w:p>
    <w:p w:rsidR="00115286" w:rsidRDefault="00115286" w:rsidP="003A5BA8">
      <w:pPr>
        <w:jc w:val="center"/>
      </w:pPr>
      <w:r w:rsidRPr="003A5BA8">
        <w:rPr>
          <w:b/>
        </w:rPr>
        <w:t>THE IMPORTANCE OF ARTIFICIAL INTELLIGENCE INTELLIGENCE IN THE 21</w:t>
      </w:r>
      <w:r w:rsidRPr="003A5BA8">
        <w:rPr>
          <w:b/>
          <w:vertAlign w:val="superscript"/>
        </w:rPr>
        <w:t>ST</w:t>
      </w:r>
      <w:r w:rsidRPr="003A5BA8">
        <w:rPr>
          <w:b/>
        </w:rPr>
        <w:t xml:space="preserve"> CENTURY BANKING AND FINANCE AND ITS IMPACT IN THIRD WORLD NATIONS</w:t>
      </w:r>
      <w:r>
        <w:t>.</w:t>
      </w:r>
    </w:p>
    <w:p w:rsidR="004B5EB6" w:rsidRDefault="004B5EB6" w:rsidP="003A5BA8">
      <w:pPr>
        <w:jc w:val="center"/>
      </w:pPr>
    </w:p>
    <w:p w:rsidR="004B5EB6" w:rsidRPr="004B5EB6" w:rsidRDefault="004B5EB6" w:rsidP="003A5BA8">
      <w:pPr>
        <w:jc w:val="center"/>
        <w:rPr>
          <w:b/>
        </w:rPr>
      </w:pPr>
      <w:r w:rsidRPr="004B5EB6">
        <w:rPr>
          <w:b/>
        </w:rPr>
        <w:t xml:space="preserve">Student Name: Benson </w:t>
      </w:r>
      <w:proofErr w:type="spellStart"/>
      <w:r w:rsidRPr="004B5EB6">
        <w:rPr>
          <w:b/>
        </w:rPr>
        <w:t>Bechemayor</w:t>
      </w:r>
      <w:proofErr w:type="spellEnd"/>
    </w:p>
    <w:p w:rsidR="004B5EB6" w:rsidRPr="004B5EB6" w:rsidRDefault="004B5EB6" w:rsidP="003A5BA8">
      <w:pPr>
        <w:jc w:val="center"/>
        <w:rPr>
          <w:b/>
        </w:rPr>
      </w:pPr>
      <w:r w:rsidRPr="004B5EB6">
        <w:rPr>
          <w:b/>
        </w:rPr>
        <w:t xml:space="preserve">Student </w:t>
      </w:r>
      <w:proofErr w:type="spellStart"/>
      <w:r w:rsidRPr="004B5EB6">
        <w:rPr>
          <w:b/>
        </w:rPr>
        <w:t>Nr</w:t>
      </w:r>
      <w:proofErr w:type="spellEnd"/>
      <w:r w:rsidRPr="004B5EB6">
        <w:rPr>
          <w:b/>
        </w:rPr>
        <w:t>: 1909011</w:t>
      </w:r>
    </w:p>
    <w:p w:rsidR="00D372F3" w:rsidRDefault="00D372F3"/>
    <w:p w:rsidR="00D372F3" w:rsidRDefault="00D372F3"/>
    <w:p w:rsidR="00D372F3" w:rsidRDefault="00D372F3"/>
    <w:p w:rsidR="00D372F3" w:rsidRDefault="00D372F3"/>
    <w:p w:rsidR="00D372F3" w:rsidRDefault="00D372F3"/>
    <w:p w:rsidR="00D372F3" w:rsidRDefault="00D372F3"/>
    <w:p w:rsidR="00D372F3" w:rsidRDefault="00D372F3">
      <w:bookmarkStart w:id="0" w:name="_GoBack"/>
      <w:bookmarkEnd w:id="0"/>
    </w:p>
    <w:p w:rsidR="00D372F3" w:rsidRDefault="00D372F3"/>
    <w:p w:rsidR="00D372F3" w:rsidRDefault="00D372F3"/>
    <w:p w:rsidR="00D372F3" w:rsidRDefault="00D372F3"/>
    <w:p w:rsidR="00D372F3" w:rsidRDefault="00D372F3"/>
    <w:p w:rsidR="00D372F3" w:rsidRDefault="00D372F3"/>
    <w:p w:rsidR="00D372F3" w:rsidRDefault="00D372F3"/>
    <w:p w:rsidR="00D372F3" w:rsidRDefault="00D372F3"/>
    <w:p w:rsidR="00D372F3" w:rsidRDefault="00D372F3"/>
    <w:p w:rsidR="00D372F3" w:rsidRDefault="00D372F3"/>
    <w:p w:rsidR="00D372F3" w:rsidRDefault="00D372F3"/>
    <w:p w:rsidR="00D372F3" w:rsidRDefault="00D372F3"/>
    <w:p w:rsidR="00D372F3" w:rsidRDefault="00D372F3"/>
    <w:p w:rsidR="00D372F3" w:rsidRPr="00EF0EDA" w:rsidRDefault="00D372F3" w:rsidP="00EF0EDA">
      <w:pPr>
        <w:pStyle w:val="Listenabsatz"/>
        <w:numPr>
          <w:ilvl w:val="0"/>
          <w:numId w:val="4"/>
        </w:numPr>
        <w:rPr>
          <w:b/>
          <w:sz w:val="24"/>
          <w:szCs w:val="24"/>
        </w:rPr>
      </w:pPr>
      <w:r w:rsidRPr="00EF0EDA">
        <w:rPr>
          <w:b/>
          <w:sz w:val="24"/>
          <w:szCs w:val="24"/>
        </w:rPr>
        <w:t>Introduction:</w:t>
      </w:r>
    </w:p>
    <w:p w:rsidR="00D372F3" w:rsidRDefault="00D372F3">
      <w:r w:rsidRPr="00D372F3">
        <w:t>In the 21st century, the transformative influence of Artificial Intelligence (AI) on the banking and finance sector has become increasingly pronounced, reshaping traditional practices and fostering innovation on a global scale. This technological evolution holds particular significance in both developed and developing nations, with its implications extending far beyond mere operational enhancements. In this discussion, we delve into the multifaceted importance of AI in the global banking and finance landscape, with a nuanced focus on its impact on third-world nations. From efficiency gains and heightened security measures to inclusive financial services and informed decision-making, the integration of AI presents a spectrum of opportunities and challenges that warrant exploration. As we unravel the intricate tapestry of AI's role in the financial realm, we aim to discern its varying effects on economies, financial systems, and the potential avenues for sustainable development, particularly in regions facing unique challenges.</w:t>
      </w:r>
    </w:p>
    <w:p w:rsidR="00D372F3" w:rsidRDefault="00D372F3"/>
    <w:p w:rsidR="00D372F3" w:rsidRPr="00EF0EDA" w:rsidRDefault="00D372F3" w:rsidP="00EF0EDA">
      <w:pPr>
        <w:pStyle w:val="Listenabsatz"/>
        <w:numPr>
          <w:ilvl w:val="0"/>
          <w:numId w:val="4"/>
        </w:numPr>
        <w:rPr>
          <w:b/>
          <w:sz w:val="24"/>
          <w:szCs w:val="24"/>
        </w:rPr>
      </w:pPr>
      <w:r w:rsidRPr="00EF0EDA">
        <w:rPr>
          <w:b/>
          <w:sz w:val="24"/>
          <w:szCs w:val="24"/>
        </w:rPr>
        <w:t>Research Questions:</w:t>
      </w:r>
    </w:p>
    <w:p w:rsidR="00DB0EE9" w:rsidRPr="00DB0EE9" w:rsidRDefault="00DB0EE9" w:rsidP="00AC02C4">
      <w:pPr>
        <w:numPr>
          <w:ilvl w:val="0"/>
          <w:numId w:val="1"/>
        </w:numPr>
        <w:rPr>
          <w:lang w:val="en-GB"/>
        </w:rPr>
      </w:pPr>
      <w:r>
        <w:rPr>
          <w:bCs/>
          <w:lang w:val="en-GB"/>
        </w:rPr>
        <w:t xml:space="preserve">How the adoption of Artificial Intelligence in the Banking and Financial sector supports and ease the </w:t>
      </w:r>
      <w:r w:rsidRPr="00AC02C4">
        <w:rPr>
          <w:bCs/>
          <w:lang w:val="en-GB"/>
        </w:rPr>
        <w:t>operational</w:t>
      </w:r>
      <w:r w:rsidR="00AC02C4" w:rsidRPr="00AC02C4">
        <w:rPr>
          <w:bCs/>
          <w:lang w:val="en-GB"/>
        </w:rPr>
        <w:t xml:space="preserve"> efficiency </w:t>
      </w:r>
      <w:r>
        <w:rPr>
          <w:bCs/>
          <w:lang w:val="en-GB"/>
        </w:rPr>
        <w:t>of Banks globally, what are its current challenges and what are its potentials opportunities? How is this helping developing and third world nations in their daily operations?</w:t>
      </w:r>
      <w:r w:rsidRPr="00AC02C4">
        <w:rPr>
          <w:bCs/>
          <w:lang w:val="en-GB"/>
        </w:rPr>
        <w:t xml:space="preserve"> </w:t>
      </w:r>
    </w:p>
    <w:p w:rsidR="00AC02C4" w:rsidRPr="00AC02C4" w:rsidRDefault="00893F60" w:rsidP="00AC02C4">
      <w:pPr>
        <w:numPr>
          <w:ilvl w:val="0"/>
          <w:numId w:val="1"/>
        </w:numPr>
        <w:rPr>
          <w:lang w:val="en-GB"/>
        </w:rPr>
      </w:pPr>
      <w:r>
        <w:rPr>
          <w:bCs/>
          <w:lang w:val="en-GB"/>
        </w:rPr>
        <w:t>To what extent has the implementation of AI-support the</w:t>
      </w:r>
      <w:r w:rsidR="00AC02C4" w:rsidRPr="00AC02C4">
        <w:rPr>
          <w:bCs/>
          <w:lang w:val="en-GB"/>
        </w:rPr>
        <w:t xml:space="preserve"> detection </w:t>
      </w:r>
      <w:r>
        <w:rPr>
          <w:bCs/>
          <w:lang w:val="en-GB"/>
        </w:rPr>
        <w:t xml:space="preserve">of fraudulent activities </w:t>
      </w:r>
      <w:r w:rsidR="00AC02C4" w:rsidRPr="00AC02C4">
        <w:rPr>
          <w:bCs/>
          <w:lang w:val="en-GB"/>
        </w:rPr>
        <w:t xml:space="preserve">and </w:t>
      </w:r>
      <w:r>
        <w:rPr>
          <w:bCs/>
          <w:lang w:val="en-GB"/>
        </w:rPr>
        <w:t xml:space="preserve">enhance cyber security in the Banking and finance sector. </w:t>
      </w:r>
      <w:r w:rsidR="00AC02C4" w:rsidRPr="00AC02C4">
        <w:rPr>
          <w:bCs/>
          <w:lang w:val="en-GB"/>
        </w:rPr>
        <w:t xml:space="preserve"> </w:t>
      </w:r>
      <w:r w:rsidRPr="00AC02C4">
        <w:rPr>
          <w:bCs/>
          <w:lang w:val="en-GB"/>
        </w:rPr>
        <w:t>How</w:t>
      </w:r>
      <w:r>
        <w:rPr>
          <w:bCs/>
          <w:lang w:val="en-GB"/>
        </w:rPr>
        <w:t xml:space="preserve"> can AI be leveraged to enhance security and</w:t>
      </w:r>
      <w:r w:rsidR="00AC02C4" w:rsidRPr="00AC02C4">
        <w:rPr>
          <w:bCs/>
          <w:lang w:val="en-GB"/>
        </w:rPr>
        <w:t xml:space="preserve"> trust in financial systems, particularly in developing countries?</w:t>
      </w:r>
    </w:p>
    <w:p w:rsidR="004E1043" w:rsidRPr="004E1043" w:rsidRDefault="004E1043" w:rsidP="00D00DC6">
      <w:pPr>
        <w:numPr>
          <w:ilvl w:val="0"/>
          <w:numId w:val="1"/>
        </w:numPr>
        <w:rPr>
          <w:lang w:val="en-GB"/>
        </w:rPr>
      </w:pPr>
      <w:r w:rsidRPr="004E1043">
        <w:rPr>
          <w:bCs/>
          <w:lang w:val="en-GB"/>
        </w:rPr>
        <w:t>How is AI facilitating financial collaboration and transactions between Banks and other financial institutions</w:t>
      </w:r>
      <w:r w:rsidR="00AC02C4" w:rsidRPr="004E1043">
        <w:rPr>
          <w:bCs/>
          <w:lang w:val="en-GB"/>
        </w:rPr>
        <w:t xml:space="preserve">, </w:t>
      </w:r>
      <w:r w:rsidRPr="004E1043">
        <w:rPr>
          <w:bCs/>
          <w:lang w:val="en-GB"/>
        </w:rPr>
        <w:t>and how is this changing the 20</w:t>
      </w:r>
      <w:r w:rsidRPr="004E1043">
        <w:rPr>
          <w:bCs/>
          <w:vertAlign w:val="superscript"/>
          <w:lang w:val="en-GB"/>
        </w:rPr>
        <w:t>th</w:t>
      </w:r>
      <w:r w:rsidRPr="004E1043">
        <w:rPr>
          <w:bCs/>
          <w:lang w:val="en-GB"/>
        </w:rPr>
        <w:t xml:space="preserve"> century banking from 21</w:t>
      </w:r>
      <w:r w:rsidRPr="004E1043">
        <w:rPr>
          <w:bCs/>
          <w:vertAlign w:val="superscript"/>
          <w:lang w:val="en-GB"/>
        </w:rPr>
        <w:t>st</w:t>
      </w:r>
      <w:r w:rsidRPr="004E1043">
        <w:rPr>
          <w:bCs/>
          <w:lang w:val="en-GB"/>
        </w:rPr>
        <w:t xml:space="preserve"> century banking? What will be its role in developing and third world countries?  </w:t>
      </w:r>
    </w:p>
    <w:p w:rsidR="00AC02C4" w:rsidRPr="004E1043" w:rsidRDefault="005A6F3E" w:rsidP="00D00DC6">
      <w:pPr>
        <w:numPr>
          <w:ilvl w:val="0"/>
          <w:numId w:val="1"/>
        </w:numPr>
        <w:rPr>
          <w:lang w:val="en-GB"/>
        </w:rPr>
      </w:pPr>
      <w:r>
        <w:rPr>
          <w:bCs/>
          <w:lang w:val="en-GB"/>
        </w:rPr>
        <w:t>How does AI-power and facilitate data analyses and</w:t>
      </w:r>
      <w:r w:rsidR="00AC02C4" w:rsidRPr="004E1043">
        <w:rPr>
          <w:bCs/>
          <w:lang w:val="en-GB"/>
        </w:rPr>
        <w:t xml:space="preserve"> contribute</w:t>
      </w:r>
      <w:r>
        <w:rPr>
          <w:bCs/>
          <w:lang w:val="en-GB"/>
        </w:rPr>
        <w:t xml:space="preserve">s in making informed decision </w:t>
      </w:r>
      <w:r w:rsidR="00AC02C4" w:rsidRPr="004E1043">
        <w:rPr>
          <w:bCs/>
          <w:lang w:val="en-GB"/>
        </w:rPr>
        <w:t>in the banki</w:t>
      </w:r>
      <w:r>
        <w:rPr>
          <w:bCs/>
          <w:lang w:val="en-GB"/>
        </w:rPr>
        <w:t xml:space="preserve">ng and finance sector globally? How should these decisions be implemented, and what consideration should be taken when implementing these decision, especially in developing countries. </w:t>
      </w:r>
    </w:p>
    <w:p w:rsidR="00AC02C4" w:rsidRPr="00872015" w:rsidRDefault="002C361C" w:rsidP="00AC02C4">
      <w:pPr>
        <w:numPr>
          <w:ilvl w:val="0"/>
          <w:numId w:val="1"/>
        </w:numPr>
        <w:rPr>
          <w:lang w:val="en-GB"/>
        </w:rPr>
      </w:pPr>
      <w:r>
        <w:rPr>
          <w:bCs/>
          <w:lang w:val="en-GB"/>
        </w:rPr>
        <w:t xml:space="preserve">How does </w:t>
      </w:r>
      <w:r w:rsidR="00AC02C4" w:rsidRPr="00AC02C4">
        <w:rPr>
          <w:bCs/>
          <w:lang w:val="en-GB"/>
        </w:rPr>
        <w:t xml:space="preserve">AI </w:t>
      </w:r>
      <w:r>
        <w:rPr>
          <w:bCs/>
          <w:lang w:val="en-GB"/>
        </w:rPr>
        <w:t xml:space="preserve">support </w:t>
      </w:r>
      <w:r w:rsidR="00AC02C4" w:rsidRPr="00AC02C4">
        <w:rPr>
          <w:bCs/>
          <w:lang w:val="en-GB"/>
        </w:rPr>
        <w:t>risk management</w:t>
      </w:r>
      <w:r>
        <w:rPr>
          <w:bCs/>
          <w:lang w:val="en-GB"/>
        </w:rPr>
        <w:t>? Can AI analyses</w:t>
      </w:r>
      <w:r w:rsidR="00AC02C4" w:rsidRPr="00AC02C4">
        <w:rPr>
          <w:bCs/>
          <w:lang w:val="en-GB"/>
        </w:rPr>
        <w:t xml:space="preserve"> contribute to the st</w:t>
      </w:r>
      <w:r>
        <w:rPr>
          <w:bCs/>
          <w:lang w:val="en-GB"/>
        </w:rPr>
        <w:t>ability of financial systems in a global scale? How can</w:t>
      </w:r>
      <w:r w:rsidR="00AC02C4" w:rsidRPr="00AC02C4">
        <w:rPr>
          <w:bCs/>
          <w:lang w:val="en-GB"/>
        </w:rPr>
        <w:t xml:space="preserve"> risk assessment tools be tailored </w:t>
      </w:r>
      <w:r>
        <w:rPr>
          <w:bCs/>
          <w:lang w:val="en-GB"/>
        </w:rPr>
        <w:t>by AI to address the</w:t>
      </w:r>
      <w:r w:rsidR="00AC02C4" w:rsidRPr="00AC02C4">
        <w:rPr>
          <w:bCs/>
          <w:lang w:val="en-GB"/>
        </w:rPr>
        <w:t xml:space="preserve"> economic challenges faced by developi</w:t>
      </w:r>
      <w:r>
        <w:rPr>
          <w:bCs/>
          <w:lang w:val="en-GB"/>
        </w:rPr>
        <w:t>ng nations?</w:t>
      </w:r>
    </w:p>
    <w:p w:rsidR="00872015" w:rsidRDefault="00872015" w:rsidP="00872015">
      <w:pPr>
        <w:rPr>
          <w:bCs/>
          <w:lang w:val="en-GB"/>
        </w:rPr>
      </w:pPr>
    </w:p>
    <w:p w:rsidR="00A9176C" w:rsidRDefault="00A9176C" w:rsidP="00872015">
      <w:pPr>
        <w:rPr>
          <w:bCs/>
          <w:lang w:val="en-GB"/>
        </w:rPr>
      </w:pPr>
    </w:p>
    <w:p w:rsidR="00A9176C" w:rsidRDefault="00A9176C" w:rsidP="00872015">
      <w:pPr>
        <w:rPr>
          <w:bCs/>
          <w:lang w:val="en-GB"/>
        </w:rPr>
      </w:pPr>
    </w:p>
    <w:p w:rsidR="00A9176C" w:rsidRDefault="00A9176C" w:rsidP="00872015">
      <w:pPr>
        <w:rPr>
          <w:bCs/>
          <w:lang w:val="en-GB"/>
        </w:rPr>
      </w:pPr>
    </w:p>
    <w:p w:rsidR="00A9176C" w:rsidRDefault="00A9176C" w:rsidP="00872015">
      <w:pPr>
        <w:rPr>
          <w:bCs/>
          <w:lang w:val="en-GB"/>
        </w:rPr>
      </w:pPr>
    </w:p>
    <w:p w:rsidR="00D56CAB" w:rsidRDefault="00D56CAB" w:rsidP="00872015">
      <w:pPr>
        <w:rPr>
          <w:b/>
          <w:bCs/>
          <w:sz w:val="24"/>
          <w:szCs w:val="24"/>
          <w:lang w:val="en-GB"/>
        </w:rPr>
      </w:pPr>
    </w:p>
    <w:p w:rsidR="00872015" w:rsidRPr="00B27ACC" w:rsidRDefault="00872015" w:rsidP="00B27ACC">
      <w:pPr>
        <w:pStyle w:val="Listenabsatz"/>
        <w:numPr>
          <w:ilvl w:val="0"/>
          <w:numId w:val="4"/>
        </w:numPr>
        <w:rPr>
          <w:b/>
          <w:bCs/>
          <w:sz w:val="24"/>
          <w:szCs w:val="24"/>
          <w:lang w:val="en-GB"/>
        </w:rPr>
      </w:pPr>
      <w:r w:rsidRPr="00B27ACC">
        <w:rPr>
          <w:b/>
          <w:bCs/>
          <w:sz w:val="24"/>
          <w:szCs w:val="24"/>
          <w:lang w:val="en-GB"/>
        </w:rPr>
        <w:t xml:space="preserve"> Methodology:</w:t>
      </w:r>
    </w:p>
    <w:p w:rsidR="00743E28" w:rsidRPr="00743E28" w:rsidRDefault="00743E28" w:rsidP="00743E28">
      <w:pPr>
        <w:numPr>
          <w:ilvl w:val="0"/>
          <w:numId w:val="2"/>
        </w:numPr>
        <w:rPr>
          <w:lang w:val="en-GB"/>
        </w:rPr>
      </w:pPr>
      <w:r w:rsidRPr="00743E28">
        <w:rPr>
          <w:b/>
          <w:bCs/>
          <w:lang w:val="en-GB"/>
        </w:rPr>
        <w:t>Data Collection:</w:t>
      </w:r>
    </w:p>
    <w:p w:rsidR="00743E28" w:rsidRDefault="00743E28" w:rsidP="00A3569A">
      <w:pPr>
        <w:rPr>
          <w:b/>
          <w:bCs/>
          <w:lang w:val="en-GB"/>
        </w:rPr>
      </w:pPr>
      <w:r w:rsidRPr="00743E28">
        <w:rPr>
          <w:b/>
          <w:bCs/>
          <w:lang w:val="en-GB"/>
        </w:rPr>
        <w:t>Quantitative Data:</w:t>
      </w:r>
    </w:p>
    <w:p w:rsidR="00284EB6" w:rsidRPr="00284EB6" w:rsidRDefault="00284EB6" w:rsidP="00284EB6">
      <w:pPr>
        <w:rPr>
          <w:lang w:val="en-GB"/>
        </w:rPr>
      </w:pPr>
      <w:r w:rsidRPr="00284EB6">
        <w:rPr>
          <w:lang w:val="en-GB"/>
        </w:rPr>
        <w:t xml:space="preserve">To address the research questions, a combination of quantitative and qualitative data collection methods will be employed. Quantitative data will be gathered through online questionnaires and surveys posted on platforms such as LinkedIn. The responses obtained from this wide array of participants will provide valuable insights into the utilization of AI in the sector. Additionally, secondary quantitative data will be sourced from financial reports, magazines, websites, journals, and case studies. These sources will help in </w:t>
      </w:r>
      <w:r w:rsidR="005B267D" w:rsidRPr="00284EB6">
        <w:rPr>
          <w:lang w:val="en-GB"/>
        </w:rPr>
        <w:t>analysing</w:t>
      </w:r>
      <w:r w:rsidRPr="00284EB6">
        <w:rPr>
          <w:lang w:val="en-GB"/>
        </w:rPr>
        <w:t xml:space="preserve"> the current challenges, potential opportunities, and specific impacts of AI adoption, with a focus on deve</w:t>
      </w:r>
      <w:r w:rsidR="005B267D">
        <w:rPr>
          <w:lang w:val="en-GB"/>
        </w:rPr>
        <w:t>loping and third world nations.</w:t>
      </w:r>
    </w:p>
    <w:p w:rsidR="00284EB6" w:rsidRPr="00284EB6" w:rsidRDefault="00284EB6" w:rsidP="00284EB6">
      <w:pPr>
        <w:rPr>
          <w:lang w:val="en-GB"/>
        </w:rPr>
      </w:pPr>
      <w:r w:rsidRPr="00284EB6">
        <w:rPr>
          <w:lang w:val="en-GB"/>
        </w:rPr>
        <w:t>To supplement the quantitative data, various secondary sources will be explored. This will include academic journals,</w:t>
      </w:r>
      <w:r w:rsidR="0077128C">
        <w:rPr>
          <w:lang w:val="en-GB"/>
        </w:rPr>
        <w:t xml:space="preserve"> publish research findings, banking and financial</w:t>
      </w:r>
      <w:r w:rsidRPr="00284EB6">
        <w:rPr>
          <w:lang w:val="en-GB"/>
        </w:rPr>
        <w:t xml:space="preserve"> research papers, </w:t>
      </w:r>
      <w:r w:rsidR="0077128C">
        <w:rPr>
          <w:lang w:val="en-GB"/>
        </w:rPr>
        <w:t>banks industrial</w:t>
      </w:r>
      <w:r w:rsidRPr="00284EB6">
        <w:rPr>
          <w:lang w:val="en-GB"/>
        </w:rPr>
        <w:t xml:space="preserve"> reports, and publications. These sources will offer in-depth analysis of AI's impact on operational efficiency, fraud detection, cybersecurity, financial collaborations, data analysis, and risk management in the banking and financial sector worldwide. Government and regulatory bodies' reports, guidelines, and publications will also be consulted to gain insights into relevant policy considerations and regulatory frameworks.</w:t>
      </w:r>
    </w:p>
    <w:p w:rsidR="00284EB6" w:rsidRPr="003C56C6" w:rsidRDefault="004B39FB" w:rsidP="00284EB6">
      <w:pPr>
        <w:rPr>
          <w:b/>
          <w:lang w:val="en-GB"/>
        </w:rPr>
      </w:pPr>
      <w:r w:rsidRPr="003C56C6">
        <w:rPr>
          <w:b/>
          <w:lang w:val="en-GB"/>
        </w:rPr>
        <w:t>Data Analyses:</w:t>
      </w:r>
    </w:p>
    <w:p w:rsidR="006D247E" w:rsidRDefault="0072516A" w:rsidP="00284EB6">
      <w:pPr>
        <w:rPr>
          <w:lang w:val="en-GB"/>
        </w:rPr>
      </w:pPr>
      <w:r>
        <w:rPr>
          <w:lang w:val="en-GB"/>
        </w:rPr>
        <w:t xml:space="preserve">Data statistical tools like </w:t>
      </w:r>
      <w:r w:rsidRPr="0072516A">
        <w:rPr>
          <w:lang w:val="en-GB"/>
        </w:rPr>
        <w:t>Statistical Analysis Software (SAS)</w:t>
      </w:r>
      <w:r>
        <w:rPr>
          <w:lang w:val="en-GB"/>
        </w:rPr>
        <w:t xml:space="preserve"> will employ to </w:t>
      </w:r>
      <w:r w:rsidR="009E1F1D">
        <w:rPr>
          <w:lang w:val="en-GB"/>
        </w:rPr>
        <w:t>analyse exploratory</w:t>
      </w:r>
      <w:r w:rsidRPr="0072516A">
        <w:rPr>
          <w:lang w:val="en-GB"/>
        </w:rPr>
        <w:t xml:space="preserve"> data</w:t>
      </w:r>
      <w:r w:rsidR="009E1F1D">
        <w:rPr>
          <w:lang w:val="en-GB"/>
        </w:rPr>
        <w:t xml:space="preserve"> from </w:t>
      </w:r>
      <w:r w:rsidR="004B39FB" w:rsidRPr="004B39FB">
        <w:rPr>
          <w:lang w:val="en-GB"/>
        </w:rPr>
        <w:t>survey responses and financial metrics</w:t>
      </w:r>
      <w:r w:rsidR="009E1F1D">
        <w:rPr>
          <w:lang w:val="en-GB"/>
        </w:rPr>
        <w:t xml:space="preserve"> collected from other secondary sources</w:t>
      </w:r>
      <w:r w:rsidR="003C56C6" w:rsidRPr="004B39FB">
        <w:rPr>
          <w:lang w:val="en-GB"/>
        </w:rPr>
        <w:t xml:space="preserve">, </w:t>
      </w:r>
      <w:r w:rsidR="003C56C6">
        <w:rPr>
          <w:lang w:val="en-GB"/>
        </w:rPr>
        <w:t xml:space="preserve">SAS will also be used in </w:t>
      </w:r>
      <w:r w:rsidR="004B39FB" w:rsidRPr="004B39FB">
        <w:rPr>
          <w:lang w:val="en-GB"/>
        </w:rPr>
        <w:t>measuring the correlation between AI adoption and financial outcomes.</w:t>
      </w:r>
    </w:p>
    <w:p w:rsidR="007B7A1B" w:rsidRDefault="007B7A1B" w:rsidP="00284EB6">
      <w:pPr>
        <w:rPr>
          <w:lang w:val="en-GB"/>
        </w:rPr>
      </w:pPr>
      <w:r w:rsidRPr="007B7A1B">
        <w:rPr>
          <w:lang w:val="en-GB"/>
        </w:rPr>
        <w:t xml:space="preserve">Statistical </w:t>
      </w:r>
      <w:r w:rsidR="0048351C">
        <w:rPr>
          <w:lang w:val="en-GB"/>
        </w:rPr>
        <w:t xml:space="preserve">Package for the Social Sciences (SPSS): </w:t>
      </w:r>
      <w:r>
        <w:rPr>
          <w:lang w:val="en-GB"/>
        </w:rPr>
        <w:t xml:space="preserve"> </w:t>
      </w:r>
      <w:r w:rsidR="0048351C">
        <w:rPr>
          <w:lang w:val="en-GB"/>
        </w:rPr>
        <w:t xml:space="preserve">Besides providing analyses from the survey responses, this will also assist in performing </w:t>
      </w:r>
      <w:r w:rsidR="0048351C" w:rsidRPr="0048351C">
        <w:rPr>
          <w:lang w:val="en-GB"/>
        </w:rPr>
        <w:t xml:space="preserve">correlation analysis, regression analysis, and other </w:t>
      </w:r>
      <w:r w:rsidR="0048351C">
        <w:rPr>
          <w:lang w:val="en-GB"/>
        </w:rPr>
        <w:t>statistical tests from the information gathered.</w:t>
      </w:r>
    </w:p>
    <w:p w:rsidR="00EF0EDA" w:rsidRPr="006D247E" w:rsidRDefault="00EF0EDA" w:rsidP="00284EB6">
      <w:pPr>
        <w:rPr>
          <w:b/>
          <w:lang w:val="en-GB"/>
        </w:rPr>
      </w:pPr>
      <w:r w:rsidRPr="006D247E">
        <w:rPr>
          <w:b/>
          <w:lang w:val="en-GB"/>
        </w:rPr>
        <w:t>Sampling:</w:t>
      </w:r>
    </w:p>
    <w:p w:rsidR="006D247E" w:rsidRPr="006D247E" w:rsidRDefault="00A9176C" w:rsidP="006D247E">
      <w:pPr>
        <w:rPr>
          <w:lang w:val="en-GB"/>
        </w:rPr>
      </w:pPr>
      <w:r>
        <w:rPr>
          <w:lang w:val="en-GB"/>
        </w:rPr>
        <w:t>a</w:t>
      </w:r>
      <w:r w:rsidR="00862366">
        <w:rPr>
          <w:lang w:val="en-GB"/>
        </w:rPr>
        <w:t>. The target population</w:t>
      </w:r>
      <w:r w:rsidR="006D247E" w:rsidRPr="006D247E">
        <w:rPr>
          <w:lang w:val="en-GB"/>
        </w:rPr>
        <w:t xml:space="preserve"> include</w:t>
      </w:r>
      <w:r w:rsidR="00862366">
        <w:rPr>
          <w:lang w:val="en-GB"/>
        </w:rPr>
        <w:t xml:space="preserve"> different age groups of individuals and</w:t>
      </w:r>
      <w:r w:rsidR="006D247E" w:rsidRPr="006D247E">
        <w:rPr>
          <w:lang w:val="en-GB"/>
        </w:rPr>
        <w:t xml:space="preserve"> banks and financial institutions</w:t>
      </w:r>
      <w:r w:rsidR="00862366">
        <w:rPr>
          <w:lang w:val="en-GB"/>
        </w:rPr>
        <w:t xml:space="preserve"> employees who are familiar with AI. The target population also individuals from other nations and continents, especially those from </w:t>
      </w:r>
      <w:r w:rsidR="006D247E" w:rsidRPr="006D247E">
        <w:rPr>
          <w:lang w:val="en-GB"/>
        </w:rPr>
        <w:t>developing and third world nations.</w:t>
      </w:r>
    </w:p>
    <w:p w:rsidR="006D247E" w:rsidRPr="006D247E" w:rsidRDefault="006D247E" w:rsidP="006D247E">
      <w:pPr>
        <w:rPr>
          <w:lang w:val="en-GB"/>
        </w:rPr>
      </w:pPr>
    </w:p>
    <w:p w:rsidR="006D247E" w:rsidRPr="006D247E" w:rsidRDefault="00A9176C" w:rsidP="006D247E">
      <w:pPr>
        <w:rPr>
          <w:lang w:val="en-GB"/>
        </w:rPr>
      </w:pPr>
      <w:r>
        <w:rPr>
          <w:lang w:val="en-GB"/>
        </w:rPr>
        <w:t>b</w:t>
      </w:r>
      <w:r w:rsidR="006D247E" w:rsidRPr="006D247E">
        <w:rPr>
          <w:lang w:val="en-GB"/>
        </w:rPr>
        <w:t xml:space="preserve">. </w:t>
      </w:r>
      <w:r w:rsidR="00D50AAE">
        <w:rPr>
          <w:lang w:val="en-GB"/>
        </w:rPr>
        <w:t xml:space="preserve">The sample size include data from questionnaires, personal interviews with bank and financial staff from different institutions as well comparison drawn from journals, financial </w:t>
      </w:r>
      <w:r w:rsidR="008A6016">
        <w:rPr>
          <w:lang w:val="en-GB"/>
        </w:rPr>
        <w:t>magazine, economic reports and other financial analyses from researches and different financial reports.</w:t>
      </w:r>
      <w:r w:rsidR="00D50AAE">
        <w:rPr>
          <w:lang w:val="en-GB"/>
        </w:rPr>
        <w:t xml:space="preserve"> </w:t>
      </w:r>
      <w:r w:rsidR="008A6016">
        <w:rPr>
          <w:lang w:val="en-GB"/>
        </w:rPr>
        <w:t>This reports sha</w:t>
      </w:r>
      <w:r w:rsidR="00CA40CA">
        <w:rPr>
          <w:lang w:val="en-GB"/>
        </w:rPr>
        <w:t>ll be sampled according to</w:t>
      </w:r>
      <w:r w:rsidR="008A6016">
        <w:rPr>
          <w:lang w:val="en-GB"/>
        </w:rPr>
        <w:t xml:space="preserve"> regions and</w:t>
      </w:r>
      <w:r w:rsidR="00CA40CA">
        <w:rPr>
          <w:lang w:val="en-GB"/>
        </w:rPr>
        <w:t xml:space="preserve"> the</w:t>
      </w:r>
      <w:r w:rsidR="008A6016">
        <w:rPr>
          <w:lang w:val="en-GB"/>
        </w:rPr>
        <w:t xml:space="preserve"> geographical location</w:t>
      </w:r>
      <w:r w:rsidR="00CA40CA">
        <w:rPr>
          <w:lang w:val="en-GB"/>
        </w:rPr>
        <w:t xml:space="preserve"> of the banks or financial institutions</w:t>
      </w:r>
      <w:r w:rsidR="008A6016">
        <w:rPr>
          <w:lang w:val="en-GB"/>
        </w:rPr>
        <w:t>, taking</w:t>
      </w:r>
      <w:r w:rsidR="00CA40CA">
        <w:rPr>
          <w:lang w:val="en-GB"/>
        </w:rPr>
        <w:t xml:space="preserve"> into consideration</w:t>
      </w:r>
      <w:r w:rsidR="008A6016">
        <w:rPr>
          <w:lang w:val="en-GB"/>
        </w:rPr>
        <w:t xml:space="preserve"> the sizes</w:t>
      </w:r>
      <w:r w:rsidR="00CA40CA">
        <w:rPr>
          <w:lang w:val="en-GB"/>
        </w:rPr>
        <w:t xml:space="preserve"> of the banks and their respective level of operations.</w:t>
      </w:r>
      <w:r w:rsidR="004146D4">
        <w:rPr>
          <w:lang w:val="en-GB"/>
        </w:rPr>
        <w:t xml:space="preserve"> This will also include </w:t>
      </w:r>
      <w:r w:rsidR="00D82FF5">
        <w:rPr>
          <w:lang w:val="en-GB"/>
        </w:rPr>
        <w:lastRenderedPageBreak/>
        <w:t>employees within these organisations who are familiar with AI as well as other stakeholders within these organisations.</w:t>
      </w:r>
    </w:p>
    <w:p w:rsidR="006D247E" w:rsidRDefault="006D247E" w:rsidP="006D247E">
      <w:pPr>
        <w:rPr>
          <w:lang w:val="en-GB"/>
        </w:rPr>
      </w:pPr>
    </w:p>
    <w:p w:rsidR="00083BFE" w:rsidRDefault="00083BFE" w:rsidP="006D247E">
      <w:pPr>
        <w:rPr>
          <w:lang w:val="en-GB"/>
        </w:rPr>
      </w:pPr>
    </w:p>
    <w:p w:rsidR="00083BFE" w:rsidRPr="009F672A" w:rsidRDefault="00083BFE" w:rsidP="009F672A">
      <w:pPr>
        <w:pStyle w:val="Listenabsatz"/>
        <w:numPr>
          <w:ilvl w:val="0"/>
          <w:numId w:val="4"/>
        </w:numPr>
        <w:rPr>
          <w:b/>
          <w:lang w:val="en-GB"/>
        </w:rPr>
      </w:pPr>
      <w:r w:rsidRPr="009F672A">
        <w:rPr>
          <w:b/>
          <w:lang w:val="en-GB"/>
        </w:rPr>
        <w:t>Aims and objectives</w:t>
      </w:r>
    </w:p>
    <w:p w:rsidR="00083BFE" w:rsidRPr="009E14E1" w:rsidRDefault="009E14E1" w:rsidP="009E14E1">
      <w:pPr>
        <w:rPr>
          <w:lang w:val="en-GB"/>
        </w:rPr>
      </w:pPr>
      <w:r>
        <w:rPr>
          <w:lang w:val="en-GB"/>
        </w:rPr>
        <w:t xml:space="preserve">a. </w:t>
      </w:r>
      <w:r w:rsidR="00C21E34" w:rsidRPr="009E14E1">
        <w:rPr>
          <w:lang w:val="en-GB"/>
        </w:rPr>
        <w:t>The aims and objectives of this</w:t>
      </w:r>
      <w:r w:rsidR="00083BFE" w:rsidRPr="009E14E1">
        <w:rPr>
          <w:lang w:val="en-GB"/>
        </w:rPr>
        <w:t xml:space="preserve"> research </w:t>
      </w:r>
      <w:r w:rsidR="00136F06" w:rsidRPr="009E14E1">
        <w:rPr>
          <w:lang w:val="en-GB"/>
        </w:rPr>
        <w:t>to assess the importance of AI in the 21</w:t>
      </w:r>
      <w:r w:rsidR="00136F06" w:rsidRPr="009E14E1">
        <w:rPr>
          <w:vertAlign w:val="superscript"/>
          <w:lang w:val="en-GB"/>
        </w:rPr>
        <w:t>st</w:t>
      </w:r>
      <w:r w:rsidR="00136F06" w:rsidRPr="009E14E1">
        <w:rPr>
          <w:lang w:val="en-GB"/>
        </w:rPr>
        <w:t xml:space="preserve"> century banking and f</w:t>
      </w:r>
      <w:r w:rsidR="0029373D" w:rsidRPr="009E14E1">
        <w:rPr>
          <w:lang w:val="en-GB"/>
        </w:rPr>
        <w:t>inance. This</w:t>
      </w:r>
      <w:r w:rsidR="00136F06" w:rsidRPr="009E14E1">
        <w:rPr>
          <w:lang w:val="en-GB"/>
        </w:rPr>
        <w:t xml:space="preserve"> research </w:t>
      </w:r>
      <w:r w:rsidR="0029373D" w:rsidRPr="009E14E1">
        <w:rPr>
          <w:lang w:val="en-GB"/>
        </w:rPr>
        <w:t xml:space="preserve">is </w:t>
      </w:r>
      <w:r w:rsidR="00136F06" w:rsidRPr="009E14E1">
        <w:rPr>
          <w:lang w:val="en-GB"/>
        </w:rPr>
        <w:t>to assess</w:t>
      </w:r>
      <w:r w:rsidR="00083BFE" w:rsidRPr="009E14E1">
        <w:rPr>
          <w:lang w:val="en-GB"/>
        </w:rPr>
        <w:t xml:space="preserve"> the correlation between AI adoption </w:t>
      </w:r>
      <w:r w:rsidR="0029373D" w:rsidRPr="009E14E1">
        <w:rPr>
          <w:lang w:val="en-GB"/>
        </w:rPr>
        <w:t>and its success within Banks and other financial institutions. To assess their financial outcome and productivity since its adoption.</w:t>
      </w:r>
    </w:p>
    <w:p w:rsidR="00083BFE" w:rsidRPr="00083BFE" w:rsidRDefault="009E14E1" w:rsidP="00083BFE">
      <w:pPr>
        <w:rPr>
          <w:lang w:val="en-GB"/>
        </w:rPr>
      </w:pPr>
      <w:r>
        <w:rPr>
          <w:lang w:val="en-GB"/>
        </w:rPr>
        <w:t>b</w:t>
      </w:r>
      <w:r w:rsidR="00083BFE" w:rsidRPr="00083BFE">
        <w:rPr>
          <w:lang w:val="en-GB"/>
        </w:rPr>
        <w:t xml:space="preserve">. To assess the extent of AI adoption within </w:t>
      </w:r>
      <w:r w:rsidR="0071418C">
        <w:rPr>
          <w:lang w:val="en-GB"/>
        </w:rPr>
        <w:t>banks and other financial organizations and its effectiveness within these different organisations</w:t>
      </w:r>
      <w:r w:rsidR="00083BFE" w:rsidRPr="00083BFE">
        <w:rPr>
          <w:lang w:val="en-GB"/>
        </w:rPr>
        <w:t>.</w:t>
      </w:r>
    </w:p>
    <w:p w:rsidR="00083BFE" w:rsidRPr="00083BFE" w:rsidRDefault="009E14E1" w:rsidP="00083BFE">
      <w:pPr>
        <w:rPr>
          <w:lang w:val="en-GB"/>
        </w:rPr>
      </w:pPr>
      <w:r>
        <w:rPr>
          <w:lang w:val="en-GB"/>
        </w:rPr>
        <w:t>c</w:t>
      </w:r>
      <w:r w:rsidR="00083BFE" w:rsidRPr="00083BFE">
        <w:rPr>
          <w:lang w:val="en-GB"/>
        </w:rPr>
        <w:t>. To measure the</w:t>
      </w:r>
      <w:r w:rsidR="0071418C">
        <w:rPr>
          <w:lang w:val="en-GB"/>
        </w:rPr>
        <w:t xml:space="preserve"> role of AI in the </w:t>
      </w:r>
      <w:r w:rsidR="0071418C" w:rsidRPr="00083BFE">
        <w:rPr>
          <w:lang w:val="en-GB"/>
        </w:rPr>
        <w:t>financial</w:t>
      </w:r>
      <w:r w:rsidR="00083BFE" w:rsidRPr="00083BFE">
        <w:rPr>
          <w:lang w:val="en-GB"/>
        </w:rPr>
        <w:t xml:space="preserve"> performance of</w:t>
      </w:r>
      <w:r w:rsidR="0071418C">
        <w:rPr>
          <w:lang w:val="en-GB"/>
        </w:rPr>
        <w:t xml:space="preserve"> banks and financial organisation. For instance, </w:t>
      </w:r>
      <w:r w:rsidR="0071418C" w:rsidRPr="00083BFE">
        <w:rPr>
          <w:lang w:val="en-GB"/>
        </w:rPr>
        <w:t>revenue</w:t>
      </w:r>
      <w:r w:rsidR="00083BFE" w:rsidRPr="00083BFE">
        <w:rPr>
          <w:lang w:val="en-GB"/>
        </w:rPr>
        <w:t xml:space="preserve"> growth</w:t>
      </w:r>
      <w:r w:rsidR="00890603">
        <w:rPr>
          <w:lang w:val="en-GB"/>
        </w:rPr>
        <w:t xml:space="preserve">, profitability, and cost reduction. </w:t>
      </w:r>
    </w:p>
    <w:p w:rsidR="00083BFE" w:rsidRPr="00083BFE" w:rsidRDefault="009E14E1" w:rsidP="00083BFE">
      <w:pPr>
        <w:rPr>
          <w:lang w:val="en-GB"/>
        </w:rPr>
      </w:pPr>
      <w:r>
        <w:rPr>
          <w:lang w:val="en-GB"/>
        </w:rPr>
        <w:t>d</w:t>
      </w:r>
      <w:r w:rsidR="00083BFE" w:rsidRPr="00083BFE">
        <w:rPr>
          <w:lang w:val="en-GB"/>
        </w:rPr>
        <w:t>. To investigate the impact of AI adoption on operational efficiency</w:t>
      </w:r>
      <w:r w:rsidR="005A19F6">
        <w:rPr>
          <w:lang w:val="en-GB"/>
        </w:rPr>
        <w:t xml:space="preserve"> in the banks and other financial</w:t>
      </w:r>
      <w:r w:rsidR="00083BFE" w:rsidRPr="00083BFE">
        <w:rPr>
          <w:lang w:val="en-GB"/>
        </w:rPr>
        <w:t xml:space="preserve"> organizations.</w:t>
      </w:r>
    </w:p>
    <w:p w:rsidR="00083BFE" w:rsidRPr="00083BFE" w:rsidRDefault="009E14E1" w:rsidP="00083BFE">
      <w:pPr>
        <w:rPr>
          <w:lang w:val="en-GB"/>
        </w:rPr>
      </w:pPr>
      <w:r>
        <w:rPr>
          <w:lang w:val="en-GB"/>
        </w:rPr>
        <w:t>e</w:t>
      </w:r>
      <w:r w:rsidR="00083BFE" w:rsidRPr="00083BFE">
        <w:rPr>
          <w:lang w:val="en-GB"/>
        </w:rPr>
        <w:t xml:space="preserve">. To determine the </w:t>
      </w:r>
      <w:r w:rsidR="00E7266D">
        <w:rPr>
          <w:lang w:val="en-GB"/>
        </w:rPr>
        <w:t>inter-</w:t>
      </w:r>
      <w:r w:rsidR="00083BFE" w:rsidRPr="00083BFE">
        <w:rPr>
          <w:lang w:val="en-GB"/>
        </w:rPr>
        <w:t>relationship between</w:t>
      </w:r>
      <w:r w:rsidR="00E7266D">
        <w:rPr>
          <w:lang w:val="en-GB"/>
        </w:rPr>
        <w:t xml:space="preserve"> banks and their customers since the adoption </w:t>
      </w:r>
      <w:r w:rsidR="00EC7364">
        <w:rPr>
          <w:lang w:val="en-GB"/>
        </w:rPr>
        <w:t>of AI</w:t>
      </w:r>
      <w:r w:rsidR="00E7266D">
        <w:rPr>
          <w:lang w:val="en-GB"/>
        </w:rPr>
        <w:t xml:space="preserve">. </w:t>
      </w:r>
      <w:r w:rsidR="00EC7364">
        <w:rPr>
          <w:lang w:val="en-GB"/>
        </w:rPr>
        <w:t>To measure the level of</w:t>
      </w:r>
      <w:r w:rsidR="00083BFE" w:rsidRPr="00083BFE">
        <w:rPr>
          <w:lang w:val="en-GB"/>
        </w:rPr>
        <w:t xml:space="preserve"> customer satisfaction</w:t>
      </w:r>
      <w:r w:rsidR="00EC7364">
        <w:rPr>
          <w:lang w:val="en-GB"/>
        </w:rPr>
        <w:t xml:space="preserve"> and customer experience since using AI.</w:t>
      </w:r>
    </w:p>
    <w:p w:rsidR="00083BFE" w:rsidRPr="00083BFE" w:rsidRDefault="009E14E1" w:rsidP="00083BFE">
      <w:pPr>
        <w:rPr>
          <w:lang w:val="en-GB"/>
        </w:rPr>
      </w:pPr>
      <w:r>
        <w:rPr>
          <w:lang w:val="en-GB"/>
        </w:rPr>
        <w:t>f</w:t>
      </w:r>
      <w:r w:rsidR="00083BFE" w:rsidRPr="00083BFE">
        <w:rPr>
          <w:lang w:val="en-GB"/>
        </w:rPr>
        <w:t>. To identify</w:t>
      </w:r>
      <w:r w:rsidR="00EC7364">
        <w:rPr>
          <w:lang w:val="en-GB"/>
        </w:rPr>
        <w:t xml:space="preserve"> the key drivers and barriers of</w:t>
      </w:r>
      <w:r w:rsidR="00083BFE" w:rsidRPr="00083BFE">
        <w:rPr>
          <w:lang w:val="en-GB"/>
        </w:rPr>
        <w:t xml:space="preserve"> AI ado</w:t>
      </w:r>
      <w:r w:rsidR="00EC7364">
        <w:rPr>
          <w:lang w:val="en-GB"/>
        </w:rPr>
        <w:t>ption within banks and other financial organisations</w:t>
      </w:r>
      <w:r w:rsidR="00083BFE" w:rsidRPr="00083BFE">
        <w:rPr>
          <w:lang w:val="en-GB"/>
        </w:rPr>
        <w:t>.</w:t>
      </w:r>
    </w:p>
    <w:p w:rsidR="00083BFE" w:rsidRPr="00083BFE" w:rsidRDefault="009E14E1" w:rsidP="00083BFE">
      <w:pPr>
        <w:rPr>
          <w:lang w:val="en-GB"/>
        </w:rPr>
      </w:pPr>
      <w:r>
        <w:rPr>
          <w:lang w:val="en-GB"/>
        </w:rPr>
        <w:t>g</w:t>
      </w:r>
      <w:r w:rsidR="00083BFE" w:rsidRPr="00083BFE">
        <w:rPr>
          <w:lang w:val="en-GB"/>
        </w:rPr>
        <w:t xml:space="preserve">. To assess the potential risks and challenges </w:t>
      </w:r>
      <w:r w:rsidR="00EC7364">
        <w:rPr>
          <w:lang w:val="en-GB"/>
        </w:rPr>
        <w:t xml:space="preserve">that are associated with AI </w:t>
      </w:r>
      <w:r w:rsidR="00083BFE" w:rsidRPr="00083BFE">
        <w:rPr>
          <w:lang w:val="en-GB"/>
        </w:rPr>
        <w:t xml:space="preserve">and their impact on </w:t>
      </w:r>
      <w:r w:rsidR="00EC7364">
        <w:rPr>
          <w:lang w:val="en-GB"/>
        </w:rPr>
        <w:t xml:space="preserve">banks and other </w:t>
      </w:r>
      <w:r w:rsidR="00083BFE" w:rsidRPr="00083BFE">
        <w:rPr>
          <w:lang w:val="en-GB"/>
        </w:rPr>
        <w:t>financial</w:t>
      </w:r>
      <w:r w:rsidR="00EC7364">
        <w:rPr>
          <w:lang w:val="en-GB"/>
        </w:rPr>
        <w:t xml:space="preserve"> organisations and their</w:t>
      </w:r>
      <w:r w:rsidR="00083BFE" w:rsidRPr="00083BFE">
        <w:rPr>
          <w:lang w:val="en-GB"/>
        </w:rPr>
        <w:t xml:space="preserve"> outcomes.</w:t>
      </w:r>
    </w:p>
    <w:p w:rsidR="00083BFE" w:rsidRPr="00083BFE" w:rsidRDefault="009E14E1" w:rsidP="00083BFE">
      <w:pPr>
        <w:rPr>
          <w:lang w:val="en-GB"/>
        </w:rPr>
      </w:pPr>
      <w:r>
        <w:rPr>
          <w:lang w:val="en-GB"/>
        </w:rPr>
        <w:t>h</w:t>
      </w:r>
      <w:r w:rsidR="00083BFE" w:rsidRPr="00083BFE">
        <w:rPr>
          <w:lang w:val="en-GB"/>
        </w:rPr>
        <w:t xml:space="preserve">. To provide </w:t>
      </w:r>
      <w:r w:rsidR="00B94343">
        <w:rPr>
          <w:lang w:val="en-GB"/>
        </w:rPr>
        <w:t>adequate information</w:t>
      </w:r>
      <w:r w:rsidR="00083BFE" w:rsidRPr="00083BFE">
        <w:rPr>
          <w:lang w:val="en-GB"/>
        </w:rPr>
        <w:t xml:space="preserve"> and recommendations for</w:t>
      </w:r>
      <w:r w:rsidR="00B94343">
        <w:rPr>
          <w:lang w:val="en-GB"/>
        </w:rPr>
        <w:t xml:space="preserve"> banks and financial</w:t>
      </w:r>
      <w:r w:rsidR="00083BFE" w:rsidRPr="00083BFE">
        <w:rPr>
          <w:lang w:val="en-GB"/>
        </w:rPr>
        <w:t xml:space="preserve"> organizations considering or planning to adopt AI technologies.</w:t>
      </w:r>
    </w:p>
    <w:p w:rsidR="00083BFE" w:rsidRDefault="009E14E1" w:rsidP="00083BFE">
      <w:pPr>
        <w:rPr>
          <w:lang w:val="en-GB"/>
        </w:rPr>
      </w:pPr>
      <w:r>
        <w:rPr>
          <w:lang w:val="en-GB"/>
        </w:rPr>
        <w:t>i</w:t>
      </w:r>
      <w:r w:rsidR="00083BFE" w:rsidRPr="00083BFE">
        <w:rPr>
          <w:lang w:val="en-GB"/>
        </w:rPr>
        <w:t>. To contribute to th</w:t>
      </w:r>
      <w:r w:rsidR="00B94343">
        <w:rPr>
          <w:lang w:val="en-GB"/>
        </w:rPr>
        <w:t xml:space="preserve">e existing body of knowledge through </w:t>
      </w:r>
      <w:r w:rsidR="00083BFE" w:rsidRPr="00083BFE">
        <w:rPr>
          <w:lang w:val="en-GB"/>
        </w:rPr>
        <w:t>adding empirical evidence</w:t>
      </w:r>
      <w:r w:rsidR="00B94343">
        <w:rPr>
          <w:lang w:val="en-GB"/>
        </w:rPr>
        <w:t xml:space="preserve"> gained through this research  on the use of</w:t>
      </w:r>
      <w:r w:rsidR="00083BFE" w:rsidRPr="00083BFE">
        <w:rPr>
          <w:lang w:val="en-GB"/>
        </w:rPr>
        <w:t xml:space="preserve"> AI</w:t>
      </w:r>
      <w:r w:rsidR="00B94343">
        <w:rPr>
          <w:lang w:val="en-GB"/>
        </w:rPr>
        <w:t xml:space="preserve"> in banks and other financial institutions, the</w:t>
      </w:r>
      <w:r w:rsidR="00083BFE" w:rsidRPr="00083BFE">
        <w:rPr>
          <w:lang w:val="en-GB"/>
        </w:rPr>
        <w:t xml:space="preserve"> adoption and financial outcomes</w:t>
      </w:r>
      <w:r w:rsidR="00B94343">
        <w:rPr>
          <w:lang w:val="en-GB"/>
        </w:rPr>
        <w:t xml:space="preserve"> faced by these institutions</w:t>
      </w:r>
      <w:r w:rsidR="00083BFE" w:rsidRPr="00083BFE">
        <w:rPr>
          <w:lang w:val="en-GB"/>
        </w:rPr>
        <w:t>.</w:t>
      </w:r>
    </w:p>
    <w:p w:rsidR="00083BFE" w:rsidRDefault="00083BFE" w:rsidP="006D247E">
      <w:pPr>
        <w:rPr>
          <w:lang w:val="en-GB"/>
        </w:rPr>
      </w:pPr>
    </w:p>
    <w:p w:rsidR="00083BFE" w:rsidRDefault="00083BFE" w:rsidP="006D247E">
      <w:pPr>
        <w:rPr>
          <w:lang w:val="en-GB"/>
        </w:rPr>
      </w:pPr>
    </w:p>
    <w:p w:rsidR="00083BFE" w:rsidRPr="009F672A" w:rsidRDefault="00083BFE" w:rsidP="009F672A">
      <w:pPr>
        <w:pStyle w:val="Listenabsatz"/>
        <w:numPr>
          <w:ilvl w:val="0"/>
          <w:numId w:val="4"/>
        </w:numPr>
        <w:rPr>
          <w:b/>
          <w:lang w:val="en-GB"/>
        </w:rPr>
      </w:pPr>
      <w:r w:rsidRPr="009F672A">
        <w:rPr>
          <w:b/>
          <w:lang w:val="en-GB"/>
        </w:rPr>
        <w:t>Literature Review:</w:t>
      </w:r>
    </w:p>
    <w:p w:rsidR="00083BFE" w:rsidRPr="00083BFE" w:rsidRDefault="00083BFE" w:rsidP="00083BFE">
      <w:pPr>
        <w:rPr>
          <w:lang w:val="en-GB"/>
        </w:rPr>
      </w:pPr>
      <w:r w:rsidRPr="00083BFE">
        <w:rPr>
          <w:lang w:val="en-GB"/>
        </w:rPr>
        <w:t>The integration of Artificial Intelligence (AI) in the banking</w:t>
      </w:r>
      <w:r w:rsidR="00B1760C">
        <w:rPr>
          <w:lang w:val="en-GB"/>
        </w:rPr>
        <w:t xml:space="preserve"> and finance sector has created a</w:t>
      </w:r>
      <w:r w:rsidRPr="00083BFE">
        <w:rPr>
          <w:lang w:val="en-GB"/>
        </w:rPr>
        <w:t xml:space="preserve"> significant attention from researchers</w:t>
      </w:r>
      <w:r w:rsidR="00B1760C">
        <w:rPr>
          <w:lang w:val="en-GB"/>
        </w:rPr>
        <w:t>, IT experts, financiers, as well as financial reporters</w:t>
      </w:r>
      <w:r w:rsidRPr="00083BFE">
        <w:rPr>
          <w:lang w:val="en-GB"/>
        </w:rPr>
        <w:t>. This literature review</w:t>
      </w:r>
      <w:r w:rsidR="00B1760C">
        <w:rPr>
          <w:lang w:val="en-GB"/>
        </w:rPr>
        <w:t xml:space="preserve"> is aimed</w:t>
      </w:r>
      <w:r w:rsidRPr="00083BFE">
        <w:rPr>
          <w:lang w:val="en-GB"/>
        </w:rPr>
        <w:t xml:space="preserve"> to provide a comprehensive overview of existing studies, theories, and insights that contribute to the understanding of the implications of AI adoption on a global scale, with a specific focus on its impact on both developed and developing nations.</w:t>
      </w:r>
    </w:p>
    <w:p w:rsidR="00083BFE" w:rsidRPr="00083BFE" w:rsidRDefault="00F42F09" w:rsidP="00083BFE">
      <w:pPr>
        <w:rPr>
          <w:lang w:val="en-GB"/>
        </w:rPr>
      </w:pPr>
      <w:r>
        <w:rPr>
          <w:b/>
          <w:lang w:val="en-GB"/>
        </w:rPr>
        <w:t xml:space="preserve">5.1- </w:t>
      </w:r>
      <w:r w:rsidRPr="00B1760C">
        <w:rPr>
          <w:b/>
          <w:lang w:val="en-GB"/>
        </w:rPr>
        <w:t>AI</w:t>
      </w:r>
      <w:r w:rsidR="00083BFE" w:rsidRPr="00B1760C">
        <w:rPr>
          <w:b/>
          <w:lang w:val="en-GB"/>
        </w:rPr>
        <w:t xml:space="preserve"> and Operational Efficiency:</w:t>
      </w:r>
      <w:r w:rsidR="00083BFE" w:rsidRPr="00083BFE">
        <w:rPr>
          <w:lang w:val="en-GB"/>
        </w:rPr>
        <w:t xml:space="preserve"> Numerous studies highlight the transformative effect of AI on operational efficiency within financial institutions globally. According to Smith et al. (2019), AI-powered automation streamlines routine tasks, reducing costs and increasing productivity. This is observed not </w:t>
      </w:r>
      <w:r w:rsidR="00083BFE" w:rsidRPr="00083BFE">
        <w:rPr>
          <w:lang w:val="en-GB"/>
        </w:rPr>
        <w:lastRenderedPageBreak/>
        <w:t>only in developed nations where mature financial infrastructures exist but also in developing countries where AI presents an opportunity to leapfrog traditional barriers to efficiency (Jones, 2020).</w:t>
      </w:r>
    </w:p>
    <w:p w:rsidR="00083BFE" w:rsidRPr="00083BFE" w:rsidRDefault="00F42F09" w:rsidP="00083BFE">
      <w:pPr>
        <w:rPr>
          <w:lang w:val="en-GB"/>
        </w:rPr>
      </w:pPr>
      <w:r>
        <w:rPr>
          <w:b/>
          <w:lang w:val="en-GB"/>
        </w:rPr>
        <w:t>5.2-</w:t>
      </w:r>
      <w:r w:rsidR="00083BFE" w:rsidRPr="00B1760C">
        <w:rPr>
          <w:b/>
          <w:lang w:val="en-GB"/>
        </w:rPr>
        <w:t xml:space="preserve"> AI in Fraud Detection and Security:</w:t>
      </w:r>
      <w:r w:rsidR="00083BFE" w:rsidRPr="00083BFE">
        <w:rPr>
          <w:lang w:val="en-GB"/>
        </w:rPr>
        <w:t xml:space="preserve"> The literature underscores the crucial role of AI in enhancing cybersecurity and fraud detection mechanisms. Johnson and Brown (2018) argue that AI algorithms excel in detecting patterns and anomalies, thereby fortifying the security of financial transactions. This holds immense significance for developing countries, where bolstering trust in financial systems is contingent on robust security measures (Li, 2021).</w:t>
      </w:r>
    </w:p>
    <w:p w:rsidR="00083BFE" w:rsidRPr="00083BFE" w:rsidRDefault="00F42F09" w:rsidP="00083BFE">
      <w:pPr>
        <w:rPr>
          <w:lang w:val="en-GB"/>
        </w:rPr>
      </w:pPr>
      <w:r>
        <w:rPr>
          <w:b/>
          <w:lang w:val="en-GB"/>
        </w:rPr>
        <w:t>5.3-</w:t>
      </w:r>
      <w:r w:rsidR="00083BFE" w:rsidRPr="00B1760C">
        <w:rPr>
          <w:b/>
          <w:lang w:val="en-GB"/>
        </w:rPr>
        <w:t xml:space="preserve"> Financial Inclusion and AI:</w:t>
      </w:r>
      <w:r w:rsidR="00083BFE" w:rsidRPr="00083BFE">
        <w:rPr>
          <w:lang w:val="en-GB"/>
        </w:rPr>
        <w:t xml:space="preserve"> Financial inclusion, a key challenge in developing nations, is addressed through AI-driven innovations. O'Brien (2022) emphasizes the role of AI in creating inclusive financial ecosystems, reaching underserved populations through digital banking and payment solutions. Case studies from regions like sub-Saharan Africa and Southeast Asia illuminate the positive impacts of AI on extending financial services to remote areas (Chen, 2019).</w:t>
      </w:r>
    </w:p>
    <w:p w:rsidR="00083BFE" w:rsidRPr="00083BFE" w:rsidRDefault="00F42F09" w:rsidP="00083BFE">
      <w:pPr>
        <w:rPr>
          <w:lang w:val="en-GB"/>
        </w:rPr>
      </w:pPr>
      <w:r w:rsidRPr="00F42F09">
        <w:rPr>
          <w:b/>
          <w:lang w:val="en-GB"/>
        </w:rPr>
        <w:t>5.</w:t>
      </w:r>
      <w:r w:rsidR="00083BFE" w:rsidRPr="00F42F09">
        <w:rPr>
          <w:b/>
          <w:lang w:val="en-GB"/>
        </w:rPr>
        <w:t>4</w:t>
      </w:r>
      <w:r w:rsidRPr="00F42F09">
        <w:rPr>
          <w:b/>
          <w:lang w:val="en-GB"/>
        </w:rPr>
        <w:t>-</w:t>
      </w:r>
      <w:r w:rsidR="00083BFE" w:rsidRPr="00B1760C">
        <w:rPr>
          <w:b/>
          <w:lang w:val="en-GB"/>
        </w:rPr>
        <w:t xml:space="preserve"> AI and Risk Management:</w:t>
      </w:r>
      <w:r w:rsidR="00083BFE" w:rsidRPr="00083BFE">
        <w:rPr>
          <w:lang w:val="en-GB"/>
        </w:rPr>
        <w:t xml:space="preserve"> AI's prowess in predictive analytics contributes to effective risk management globally. Smith and Wang (2020) discuss how AI tools assist financial institutions in assessing and mitigating risks. In the context of third-world nations, these tools play a pivotal role in navigating unique economic challenges, providing a more resilient foundation for financial systems (Kumar, 2018).</w:t>
      </w:r>
    </w:p>
    <w:p w:rsidR="00083BFE" w:rsidRPr="00083BFE" w:rsidRDefault="00F42F09" w:rsidP="00083BFE">
      <w:pPr>
        <w:rPr>
          <w:lang w:val="en-GB"/>
        </w:rPr>
      </w:pPr>
      <w:r>
        <w:rPr>
          <w:b/>
          <w:lang w:val="en-GB"/>
        </w:rPr>
        <w:t>5.</w:t>
      </w:r>
      <w:r w:rsidR="00083BFE" w:rsidRPr="00F42F09">
        <w:rPr>
          <w:b/>
          <w:lang w:val="en-GB"/>
        </w:rPr>
        <w:t>5</w:t>
      </w:r>
      <w:r>
        <w:rPr>
          <w:b/>
          <w:lang w:val="en-GB"/>
        </w:rPr>
        <w:t>-</w:t>
      </w:r>
      <w:r w:rsidR="00083BFE" w:rsidRPr="00B1760C">
        <w:rPr>
          <w:b/>
          <w:lang w:val="en-GB"/>
        </w:rPr>
        <w:t xml:space="preserve"> Data Analytics and Informed Decision-Making:</w:t>
      </w:r>
      <w:r w:rsidR="00083BFE" w:rsidRPr="00083BFE">
        <w:rPr>
          <w:lang w:val="en-GB"/>
        </w:rPr>
        <w:t xml:space="preserve"> The literature consistently underscores the transformative power of AI-driven data analytics in facilitating informed decision-making. Kim et al. (2017) argue that financial institutions globally leverage AI to derive insights from vast datasets. In developing countries, the application of AI analytics informs decision-making in economic policies and financial regulations, contributing to sustainable development (Gupta, 2020).</w:t>
      </w:r>
    </w:p>
    <w:p w:rsidR="00083BFE" w:rsidRPr="00083BFE" w:rsidRDefault="00083BFE" w:rsidP="00083BFE">
      <w:pPr>
        <w:rPr>
          <w:lang w:val="en-GB"/>
        </w:rPr>
      </w:pPr>
    </w:p>
    <w:p w:rsidR="00083BFE" w:rsidRPr="009F672A" w:rsidRDefault="00F16E03" w:rsidP="009F672A">
      <w:pPr>
        <w:pStyle w:val="Listenabsatz"/>
        <w:numPr>
          <w:ilvl w:val="0"/>
          <w:numId w:val="4"/>
        </w:numPr>
        <w:rPr>
          <w:b/>
          <w:lang w:val="en-GB"/>
        </w:rPr>
      </w:pPr>
      <w:r w:rsidRPr="009F672A">
        <w:rPr>
          <w:b/>
          <w:lang w:val="en-GB"/>
        </w:rPr>
        <w:t>Limitations</w:t>
      </w:r>
      <w:r w:rsidR="00875AD6" w:rsidRPr="009F672A">
        <w:rPr>
          <w:b/>
          <w:lang w:val="en-GB"/>
        </w:rPr>
        <w:t>:</w:t>
      </w:r>
    </w:p>
    <w:p w:rsidR="00875AD6" w:rsidRPr="00875AD6" w:rsidRDefault="00875AD6" w:rsidP="00875AD6">
      <w:pPr>
        <w:rPr>
          <w:lang w:val="en-GB"/>
        </w:rPr>
      </w:pPr>
      <w:r w:rsidRPr="00875AD6">
        <w:rPr>
          <w:lang w:val="en-GB"/>
        </w:rPr>
        <w:t>While conducting research on the correlation between AI adoption and financial outcomes, there are several limitations that should be considered:</w:t>
      </w:r>
    </w:p>
    <w:p w:rsidR="00875AD6" w:rsidRPr="00875AD6" w:rsidRDefault="005D05D6" w:rsidP="00875AD6">
      <w:pPr>
        <w:rPr>
          <w:lang w:val="en-GB"/>
        </w:rPr>
      </w:pPr>
      <w:r>
        <w:rPr>
          <w:b/>
          <w:lang w:val="en-GB"/>
        </w:rPr>
        <w:t>6.1-</w:t>
      </w:r>
      <w:r w:rsidR="00875AD6" w:rsidRPr="009251DE">
        <w:rPr>
          <w:b/>
          <w:lang w:val="en-GB"/>
        </w:rPr>
        <w:t xml:space="preserve"> Causality:</w:t>
      </w:r>
      <w:r w:rsidR="00875AD6" w:rsidRPr="00875AD6">
        <w:rPr>
          <w:lang w:val="en-GB"/>
        </w:rPr>
        <w:t xml:space="preserve"> Establishing a causal relationship between AI adoption and financial outcomes can be challenging. Other factors, such as market conditions, industry trends, or external events, may impact an organization's financial performance, making it difficult to attribute changes solely to AI adoption.</w:t>
      </w:r>
    </w:p>
    <w:p w:rsidR="00875AD6" w:rsidRPr="00875AD6" w:rsidRDefault="005D05D6" w:rsidP="00875AD6">
      <w:pPr>
        <w:rPr>
          <w:lang w:val="en-GB"/>
        </w:rPr>
      </w:pPr>
      <w:r>
        <w:rPr>
          <w:b/>
          <w:lang w:val="en-GB"/>
        </w:rPr>
        <w:t>6.2-</w:t>
      </w:r>
      <w:r w:rsidR="00875AD6" w:rsidRPr="009251DE">
        <w:rPr>
          <w:b/>
          <w:lang w:val="en-GB"/>
        </w:rPr>
        <w:t xml:space="preserve"> Data availability and reliability:</w:t>
      </w:r>
      <w:r w:rsidR="00875AD6" w:rsidRPr="00875AD6">
        <w:rPr>
          <w:lang w:val="en-GB"/>
        </w:rPr>
        <w:t xml:space="preserve"> Gathering accurate and comprehensive data on both AI adoption and financial metrics can be challenging. Certain</w:t>
      </w:r>
      <w:r w:rsidR="003A74D9">
        <w:rPr>
          <w:lang w:val="en-GB"/>
        </w:rPr>
        <w:t xml:space="preserve"> banks and financial</w:t>
      </w:r>
      <w:r w:rsidR="00875AD6" w:rsidRPr="00875AD6">
        <w:rPr>
          <w:lang w:val="en-GB"/>
        </w:rPr>
        <w:t xml:space="preserve"> organizations may not </w:t>
      </w:r>
      <w:r w:rsidR="003A74D9">
        <w:rPr>
          <w:lang w:val="en-GB"/>
        </w:rPr>
        <w:t>wish to disclose the</w:t>
      </w:r>
      <w:r w:rsidR="00875AD6" w:rsidRPr="00875AD6">
        <w:rPr>
          <w:lang w:val="en-GB"/>
        </w:rPr>
        <w:t xml:space="preserve"> complete</w:t>
      </w:r>
      <w:r w:rsidR="003A74D9">
        <w:rPr>
          <w:lang w:val="en-GB"/>
        </w:rPr>
        <w:t xml:space="preserve"> data on their AI initiatives and their</w:t>
      </w:r>
      <w:r w:rsidR="00875AD6" w:rsidRPr="00875AD6">
        <w:rPr>
          <w:lang w:val="en-GB"/>
        </w:rPr>
        <w:t xml:space="preserve"> financial p</w:t>
      </w:r>
      <w:r w:rsidR="003A74D9">
        <w:rPr>
          <w:lang w:val="en-GB"/>
        </w:rPr>
        <w:t xml:space="preserve">erformance. Data reliability may also vary across different banks and other financial organisations, making it </w:t>
      </w:r>
      <w:r w:rsidR="009251DE">
        <w:rPr>
          <w:lang w:val="en-GB"/>
        </w:rPr>
        <w:t>difficult</w:t>
      </w:r>
      <w:r w:rsidR="00875AD6" w:rsidRPr="00875AD6">
        <w:rPr>
          <w:lang w:val="en-GB"/>
        </w:rPr>
        <w:t xml:space="preserve"> to ensure the accuracy and consistency of the collected data.</w:t>
      </w:r>
    </w:p>
    <w:p w:rsidR="00875AD6" w:rsidRPr="00875AD6" w:rsidRDefault="005D05D6" w:rsidP="00875AD6">
      <w:pPr>
        <w:rPr>
          <w:lang w:val="en-GB"/>
        </w:rPr>
      </w:pPr>
      <w:r>
        <w:rPr>
          <w:b/>
          <w:lang w:val="en-GB"/>
        </w:rPr>
        <w:t>6.3-</w:t>
      </w:r>
      <w:r w:rsidR="00875AD6" w:rsidRPr="009251DE">
        <w:rPr>
          <w:b/>
          <w:lang w:val="en-GB"/>
        </w:rPr>
        <w:t xml:space="preserve"> Sample bias: </w:t>
      </w:r>
      <w:r w:rsidR="00875AD6" w:rsidRPr="00875AD6">
        <w:rPr>
          <w:lang w:val="en-GB"/>
        </w:rPr>
        <w:t>The research sample may not represent the entire populat</w:t>
      </w:r>
      <w:r w:rsidR="009251DE">
        <w:rPr>
          <w:lang w:val="en-GB"/>
        </w:rPr>
        <w:t>ion or industry accurately. Therefore, the findings can</w:t>
      </w:r>
      <w:r w:rsidR="00875AD6" w:rsidRPr="00875AD6">
        <w:rPr>
          <w:lang w:val="en-GB"/>
        </w:rPr>
        <w:t xml:space="preserve"> be influenced by the characteristics of the selected </w:t>
      </w:r>
      <w:r w:rsidR="003B2A1D">
        <w:rPr>
          <w:lang w:val="en-GB"/>
        </w:rPr>
        <w:t>banks and finan</w:t>
      </w:r>
      <w:r w:rsidR="009251DE">
        <w:rPr>
          <w:lang w:val="en-GB"/>
        </w:rPr>
        <w:t>cial organisations</w:t>
      </w:r>
      <w:r w:rsidR="003B2A1D">
        <w:rPr>
          <w:lang w:val="en-GB"/>
        </w:rPr>
        <w:t>. For instance</w:t>
      </w:r>
      <w:r w:rsidR="00875AD6" w:rsidRPr="00875AD6">
        <w:rPr>
          <w:lang w:val="en-GB"/>
        </w:rPr>
        <w:t xml:space="preserve"> size</w:t>
      </w:r>
      <w:r w:rsidR="003B2A1D">
        <w:rPr>
          <w:lang w:val="en-GB"/>
        </w:rPr>
        <w:t xml:space="preserve">s, focus on the chosen sector, as well as the </w:t>
      </w:r>
      <w:r w:rsidR="00875AD6" w:rsidRPr="00875AD6">
        <w:rPr>
          <w:lang w:val="en-GB"/>
        </w:rPr>
        <w:t>geographical location. This c</w:t>
      </w:r>
      <w:r w:rsidR="003B2A1D">
        <w:rPr>
          <w:lang w:val="en-GB"/>
        </w:rPr>
        <w:t>ould limit the generalis</w:t>
      </w:r>
      <w:r w:rsidR="00875AD6" w:rsidRPr="00875AD6">
        <w:rPr>
          <w:lang w:val="en-GB"/>
        </w:rPr>
        <w:t xml:space="preserve">ability </w:t>
      </w:r>
      <w:r w:rsidR="003B2A1D">
        <w:rPr>
          <w:lang w:val="en-GB"/>
        </w:rPr>
        <w:t>of the results</w:t>
      </w:r>
      <w:r w:rsidR="00875AD6" w:rsidRPr="00875AD6">
        <w:rPr>
          <w:lang w:val="en-GB"/>
        </w:rPr>
        <w:t>.</w:t>
      </w:r>
    </w:p>
    <w:p w:rsidR="00875AD6" w:rsidRPr="00875AD6" w:rsidRDefault="00875AD6" w:rsidP="00875AD6">
      <w:pPr>
        <w:rPr>
          <w:lang w:val="en-GB"/>
        </w:rPr>
      </w:pPr>
    </w:p>
    <w:p w:rsidR="00875AD6" w:rsidRPr="00875AD6" w:rsidRDefault="005D05D6" w:rsidP="00875AD6">
      <w:pPr>
        <w:rPr>
          <w:lang w:val="en-GB"/>
        </w:rPr>
      </w:pPr>
      <w:r>
        <w:rPr>
          <w:b/>
          <w:lang w:val="en-GB"/>
        </w:rPr>
        <w:lastRenderedPageBreak/>
        <w:t>6.4-</w:t>
      </w:r>
      <w:r w:rsidR="00875AD6" w:rsidRPr="009251DE">
        <w:rPr>
          <w:b/>
          <w:lang w:val="en-GB"/>
        </w:rPr>
        <w:t xml:space="preserve"> Self-reporting bias:</w:t>
      </w:r>
      <w:r w:rsidR="00875AD6" w:rsidRPr="00875AD6">
        <w:rPr>
          <w:lang w:val="en-GB"/>
        </w:rPr>
        <w:t xml:space="preserve"> Survey responses collected from </w:t>
      </w:r>
      <w:r w:rsidR="009251DE">
        <w:rPr>
          <w:lang w:val="en-GB"/>
        </w:rPr>
        <w:t xml:space="preserve">banks and financial </w:t>
      </w:r>
      <w:r w:rsidR="00875AD6" w:rsidRPr="00875AD6">
        <w:rPr>
          <w:lang w:val="en-GB"/>
        </w:rPr>
        <w:t xml:space="preserve">organizations about their AI adoption and financial outcomes may be subject to self-reporting bias. </w:t>
      </w:r>
      <w:r w:rsidR="009251DE">
        <w:rPr>
          <w:lang w:val="en-GB"/>
        </w:rPr>
        <w:t>Some banks and financial o</w:t>
      </w:r>
      <w:r w:rsidR="00875AD6" w:rsidRPr="00875AD6">
        <w:rPr>
          <w:lang w:val="en-GB"/>
        </w:rPr>
        <w:t>rganizations may overstate or understate their AI adoption levels or financial performance, leading to distorted results.</w:t>
      </w:r>
    </w:p>
    <w:p w:rsidR="00875AD6" w:rsidRPr="00875AD6" w:rsidRDefault="005D05D6" w:rsidP="00875AD6">
      <w:pPr>
        <w:rPr>
          <w:lang w:val="en-GB"/>
        </w:rPr>
      </w:pPr>
      <w:r>
        <w:rPr>
          <w:b/>
          <w:lang w:val="en-GB"/>
        </w:rPr>
        <w:t>6.5-</w:t>
      </w:r>
      <w:r w:rsidR="00875AD6" w:rsidRPr="009251DE">
        <w:rPr>
          <w:b/>
          <w:lang w:val="en-GB"/>
        </w:rPr>
        <w:t xml:space="preserve"> Time lag:</w:t>
      </w:r>
      <w:r w:rsidR="00875AD6" w:rsidRPr="00875AD6">
        <w:rPr>
          <w:lang w:val="en-GB"/>
        </w:rPr>
        <w:t xml:space="preserve"> There may be a time lag between AI adoption and its impact on financial outcomes. It can take time for organizations to fully implement AI initiatives and realize their effects on performance. Consequently, capturing the immediate cause-and-effect relationship may be challenging.</w:t>
      </w:r>
    </w:p>
    <w:p w:rsidR="00875AD6" w:rsidRPr="00875AD6" w:rsidRDefault="005D05D6" w:rsidP="00875AD6">
      <w:pPr>
        <w:rPr>
          <w:lang w:val="en-GB"/>
        </w:rPr>
      </w:pPr>
      <w:r>
        <w:rPr>
          <w:b/>
          <w:lang w:val="en-GB"/>
        </w:rPr>
        <w:t>6.6-</w:t>
      </w:r>
      <w:r w:rsidR="00875AD6" w:rsidRPr="009251DE">
        <w:rPr>
          <w:b/>
          <w:lang w:val="en-GB"/>
        </w:rPr>
        <w:t xml:space="preserve"> External factors:</w:t>
      </w:r>
      <w:r w:rsidR="00875AD6" w:rsidRPr="00875AD6">
        <w:rPr>
          <w:lang w:val="en-GB"/>
        </w:rPr>
        <w:t xml:space="preserve"> External factors beyond the scope of the research, such as economic conditions, regulatory changes, or competitive landscape, can influence financial outcomes. It is important to account for these external factors to isolate the impact of AI adoption accurately.</w:t>
      </w:r>
    </w:p>
    <w:p w:rsidR="00875AD6" w:rsidRDefault="005D05D6" w:rsidP="00875AD6">
      <w:pPr>
        <w:rPr>
          <w:lang w:val="en-GB"/>
        </w:rPr>
      </w:pPr>
      <w:r>
        <w:rPr>
          <w:b/>
          <w:lang w:val="en-GB"/>
        </w:rPr>
        <w:t>6.7-</w:t>
      </w:r>
      <w:r w:rsidR="00875AD6" w:rsidRPr="009251DE">
        <w:rPr>
          <w:b/>
          <w:lang w:val="en-GB"/>
        </w:rPr>
        <w:t xml:space="preserve"> Limited variables:</w:t>
      </w:r>
      <w:r w:rsidR="00875AD6" w:rsidRPr="00875AD6">
        <w:rPr>
          <w:lang w:val="en-GB"/>
        </w:rPr>
        <w:t xml:space="preserve"> The analysis may focus on a limited set of variables related to AI adoption and financial outcomes. While this may provide valuable insights into the general relationship, it might not capture other important factors that could influence financial performance.</w:t>
      </w:r>
    </w:p>
    <w:p w:rsidR="00875AD6" w:rsidRDefault="00875AD6" w:rsidP="006D247E">
      <w:pPr>
        <w:rPr>
          <w:lang w:val="en-GB"/>
        </w:rPr>
      </w:pPr>
    </w:p>
    <w:p w:rsidR="00083BFE" w:rsidRDefault="00083BFE" w:rsidP="006D247E">
      <w:pPr>
        <w:rPr>
          <w:lang w:val="en-GB"/>
        </w:rPr>
      </w:pPr>
    </w:p>
    <w:p w:rsidR="00083BFE" w:rsidRPr="009F672A" w:rsidRDefault="00913867" w:rsidP="009F672A">
      <w:pPr>
        <w:pStyle w:val="Listenabsatz"/>
        <w:numPr>
          <w:ilvl w:val="0"/>
          <w:numId w:val="4"/>
        </w:numPr>
        <w:rPr>
          <w:b/>
          <w:lang w:val="en-GB"/>
        </w:rPr>
      </w:pPr>
      <w:r w:rsidRPr="009F672A">
        <w:rPr>
          <w:b/>
          <w:lang w:val="en-GB"/>
        </w:rPr>
        <w:t>Ethical Considerations:</w:t>
      </w:r>
    </w:p>
    <w:p w:rsidR="00964522" w:rsidRPr="00964522" w:rsidRDefault="00964522" w:rsidP="00964522">
      <w:pPr>
        <w:rPr>
          <w:lang w:val="en-GB"/>
        </w:rPr>
      </w:pPr>
      <w:r w:rsidRPr="00964522">
        <w:rPr>
          <w:lang w:val="en-GB"/>
        </w:rPr>
        <w:t>In this research, several ethical considerations have been taken into account to ensure the well-being and privacy of all participants. These considerations are integrated into the research process as follows:</w:t>
      </w:r>
    </w:p>
    <w:p w:rsidR="00964522" w:rsidRPr="00964522" w:rsidRDefault="005D05D6" w:rsidP="00964522">
      <w:pPr>
        <w:rPr>
          <w:lang w:val="en-GB"/>
        </w:rPr>
      </w:pPr>
      <w:r w:rsidRPr="005D05D6">
        <w:rPr>
          <w:b/>
          <w:lang w:val="en-GB"/>
        </w:rPr>
        <w:t>7.1-</w:t>
      </w:r>
      <w:r w:rsidR="00964522" w:rsidRPr="005D05D6">
        <w:rPr>
          <w:b/>
          <w:lang w:val="en-GB"/>
        </w:rPr>
        <w:t xml:space="preserve"> Informed consent:</w:t>
      </w:r>
      <w:r w:rsidR="00964522" w:rsidRPr="00964522">
        <w:rPr>
          <w:lang w:val="en-GB"/>
        </w:rPr>
        <w:t xml:space="preserve"> All participants are provided with detailed information about the purpose, procedures, and potential risks or benefits of their involvement in the research. They are given the opportunity to provide informed consent voluntarily, without any coercion or deception. Their consent is documented and stored securely.</w:t>
      </w:r>
    </w:p>
    <w:p w:rsidR="00964522" w:rsidRPr="00964522" w:rsidRDefault="005D05D6" w:rsidP="00964522">
      <w:pPr>
        <w:rPr>
          <w:lang w:val="en-GB"/>
        </w:rPr>
      </w:pPr>
      <w:r w:rsidRPr="005D05D6">
        <w:rPr>
          <w:b/>
          <w:lang w:val="en-GB"/>
        </w:rPr>
        <w:t>7.2-</w:t>
      </w:r>
      <w:r w:rsidR="00964522" w:rsidRPr="005D05D6">
        <w:rPr>
          <w:b/>
          <w:lang w:val="en-GB"/>
        </w:rPr>
        <w:t xml:space="preserve"> Anonymity and confidentiality:</w:t>
      </w:r>
      <w:r w:rsidR="00964522" w:rsidRPr="00964522">
        <w:rPr>
          <w:lang w:val="en-GB"/>
        </w:rPr>
        <w:t xml:space="preserve"> To protect the privacy of participants, all </w:t>
      </w:r>
      <w:r>
        <w:rPr>
          <w:lang w:val="en-GB"/>
        </w:rPr>
        <w:t>collected data is de-identified to ensure that no personalised</w:t>
      </w:r>
      <w:r w:rsidR="00964522" w:rsidRPr="00964522">
        <w:rPr>
          <w:lang w:val="en-GB"/>
        </w:rPr>
        <w:t xml:space="preserve"> identifiable information is revealed. Strict measures are taken to securely store and protect the data from unauthorized access. The data is kept confidential and is accesse</w:t>
      </w:r>
      <w:r>
        <w:rPr>
          <w:lang w:val="en-GB"/>
        </w:rPr>
        <w:t>d only by authorised persons involved in this dissertation</w:t>
      </w:r>
      <w:r w:rsidR="00964522" w:rsidRPr="00964522">
        <w:rPr>
          <w:lang w:val="en-GB"/>
        </w:rPr>
        <w:t>.</w:t>
      </w:r>
    </w:p>
    <w:p w:rsidR="00964522" w:rsidRPr="00964522" w:rsidRDefault="005D05D6" w:rsidP="00964522">
      <w:pPr>
        <w:rPr>
          <w:lang w:val="en-GB"/>
        </w:rPr>
      </w:pPr>
      <w:r w:rsidRPr="005D05D6">
        <w:rPr>
          <w:b/>
          <w:lang w:val="en-GB"/>
        </w:rPr>
        <w:t>7.3-</w:t>
      </w:r>
      <w:r w:rsidR="00964522" w:rsidRPr="005D05D6">
        <w:rPr>
          <w:b/>
          <w:lang w:val="en-GB"/>
        </w:rPr>
        <w:t xml:space="preserve"> Data sharing and transparency:</w:t>
      </w:r>
      <w:r w:rsidR="00964522" w:rsidRPr="00964522">
        <w:rPr>
          <w:lang w:val="en-GB"/>
        </w:rPr>
        <w:t xml:space="preserve"> Participants are informed about</w:t>
      </w:r>
      <w:r>
        <w:rPr>
          <w:lang w:val="en-GB"/>
        </w:rPr>
        <w:t xml:space="preserve"> how their data will be used and are informed that the data is not going to be shared</w:t>
      </w:r>
      <w:r w:rsidR="00964522" w:rsidRPr="00964522">
        <w:rPr>
          <w:lang w:val="en-GB"/>
        </w:rPr>
        <w:t>. If data sharing</w:t>
      </w:r>
      <w:r>
        <w:rPr>
          <w:lang w:val="en-GB"/>
        </w:rPr>
        <w:t xml:space="preserve"> should occurs, it will be</w:t>
      </w:r>
      <w:r w:rsidR="00964522" w:rsidRPr="00964522">
        <w:rPr>
          <w:lang w:val="en-GB"/>
        </w:rPr>
        <w:t xml:space="preserve"> done in a way that ensures privacy and confi</w:t>
      </w:r>
      <w:r>
        <w:rPr>
          <w:lang w:val="en-GB"/>
        </w:rPr>
        <w:t>dentiality, with identified</w:t>
      </w:r>
      <w:r w:rsidR="00964522" w:rsidRPr="00964522">
        <w:rPr>
          <w:lang w:val="en-GB"/>
        </w:rPr>
        <w:t xml:space="preserve"> information removed. Transparency is maintained by providing clear explanations of the data handling and sharing practices.</w:t>
      </w:r>
    </w:p>
    <w:p w:rsidR="00964522" w:rsidRPr="00964522" w:rsidRDefault="005D05D6" w:rsidP="00964522">
      <w:pPr>
        <w:rPr>
          <w:lang w:val="en-GB"/>
        </w:rPr>
      </w:pPr>
      <w:r w:rsidRPr="005D05D6">
        <w:rPr>
          <w:b/>
          <w:lang w:val="en-GB"/>
        </w:rPr>
        <w:t>7.4-</w:t>
      </w:r>
      <w:r w:rsidR="00964522" w:rsidRPr="005D05D6">
        <w:rPr>
          <w:b/>
          <w:lang w:val="en-GB"/>
        </w:rPr>
        <w:t xml:space="preserve"> Avoiding conflicts of interest:</w:t>
      </w:r>
      <w:r>
        <w:rPr>
          <w:lang w:val="en-GB"/>
        </w:rPr>
        <w:t xml:space="preserve"> </w:t>
      </w:r>
      <w:r w:rsidR="00B474A9">
        <w:rPr>
          <w:lang w:val="en-GB"/>
        </w:rPr>
        <w:t>There complete protection to</w:t>
      </w:r>
      <w:r w:rsidR="00964522" w:rsidRPr="00964522">
        <w:rPr>
          <w:lang w:val="en-GB"/>
        </w:rPr>
        <w:t xml:space="preserve"> any potential conflicts of in</w:t>
      </w:r>
      <w:r w:rsidR="00B474A9">
        <w:rPr>
          <w:lang w:val="en-GB"/>
        </w:rPr>
        <w:t xml:space="preserve">terest that may arise during this research. There is no </w:t>
      </w:r>
      <w:r w:rsidR="00964522" w:rsidRPr="00964522">
        <w:rPr>
          <w:lang w:val="en-GB"/>
        </w:rPr>
        <w:t xml:space="preserve">personal connections to the </w:t>
      </w:r>
      <w:r w:rsidR="00B474A9">
        <w:rPr>
          <w:lang w:val="en-GB"/>
        </w:rPr>
        <w:t xml:space="preserve">banks and financial </w:t>
      </w:r>
      <w:r w:rsidR="00964522" w:rsidRPr="00964522">
        <w:rPr>
          <w:lang w:val="en-GB"/>
        </w:rPr>
        <w:t>organizations</w:t>
      </w:r>
      <w:r w:rsidR="00B474A9">
        <w:rPr>
          <w:lang w:val="en-GB"/>
        </w:rPr>
        <w:t xml:space="preserve"> that are involved in this research. This research is</w:t>
      </w:r>
      <w:r w:rsidR="00964522" w:rsidRPr="00964522">
        <w:rPr>
          <w:lang w:val="en-GB"/>
        </w:rPr>
        <w:t xml:space="preserve"> made transparent to the participants, ensuring integrity and impartiality in the research process.</w:t>
      </w:r>
    </w:p>
    <w:p w:rsidR="00964522" w:rsidRPr="00964522" w:rsidRDefault="005D05D6" w:rsidP="00964522">
      <w:pPr>
        <w:rPr>
          <w:lang w:val="en-GB"/>
        </w:rPr>
      </w:pPr>
      <w:r w:rsidRPr="00714C00">
        <w:rPr>
          <w:b/>
          <w:lang w:val="en-GB"/>
        </w:rPr>
        <w:t>7.5-</w:t>
      </w:r>
      <w:r w:rsidR="00964522" w:rsidRPr="00714C00">
        <w:rPr>
          <w:b/>
          <w:lang w:val="en-GB"/>
        </w:rPr>
        <w:t xml:space="preserve"> Beneficence and non-maleficence: </w:t>
      </w:r>
      <w:r w:rsidR="00714C00">
        <w:rPr>
          <w:lang w:val="en-GB"/>
        </w:rPr>
        <w:t>I</w:t>
      </w:r>
      <w:r w:rsidR="00964522" w:rsidRPr="00964522">
        <w:rPr>
          <w:lang w:val="en-GB"/>
        </w:rPr>
        <w:t xml:space="preserve"> prioritize the well-being and s</w:t>
      </w:r>
      <w:r w:rsidR="00714C00">
        <w:rPr>
          <w:lang w:val="en-GB"/>
        </w:rPr>
        <w:t>afety of participants during this</w:t>
      </w:r>
      <w:r w:rsidR="00964522" w:rsidRPr="00964522">
        <w:rPr>
          <w:lang w:val="en-GB"/>
        </w:rPr>
        <w:t xml:space="preserve"> research. Potential risks are carefully assessed, and step</w:t>
      </w:r>
      <w:r w:rsidR="00714C00">
        <w:rPr>
          <w:lang w:val="en-GB"/>
        </w:rPr>
        <w:t xml:space="preserve">s are taken to minimize any damage. Participants' interests will be safeguarded, and any </w:t>
      </w:r>
      <w:r w:rsidR="00964522" w:rsidRPr="00964522">
        <w:rPr>
          <w:lang w:val="en-GB"/>
        </w:rPr>
        <w:t>b</w:t>
      </w:r>
      <w:r w:rsidR="00714C00">
        <w:rPr>
          <w:lang w:val="en-GB"/>
        </w:rPr>
        <w:t>enefits of their involvement is</w:t>
      </w:r>
      <w:r w:rsidR="00964522" w:rsidRPr="00964522">
        <w:rPr>
          <w:lang w:val="en-GB"/>
        </w:rPr>
        <w:t xml:space="preserve"> maximized. Ethical guidelines and professional stan</w:t>
      </w:r>
      <w:r w:rsidR="00714C00">
        <w:rPr>
          <w:lang w:val="en-GB"/>
        </w:rPr>
        <w:t>dards are followed to ensure a high level of confidentiality of the</w:t>
      </w:r>
      <w:r w:rsidR="00964522" w:rsidRPr="00964522">
        <w:rPr>
          <w:lang w:val="en-GB"/>
        </w:rPr>
        <w:t xml:space="preserve"> participants.</w:t>
      </w:r>
    </w:p>
    <w:p w:rsidR="00964522" w:rsidRPr="00964522" w:rsidRDefault="005D05D6" w:rsidP="00964522">
      <w:pPr>
        <w:rPr>
          <w:lang w:val="en-GB"/>
        </w:rPr>
      </w:pPr>
      <w:r w:rsidRPr="00572593">
        <w:rPr>
          <w:b/>
          <w:lang w:val="en-GB"/>
        </w:rPr>
        <w:lastRenderedPageBreak/>
        <w:t>7.6-</w:t>
      </w:r>
      <w:r w:rsidR="00964522" w:rsidRPr="00572593">
        <w:rPr>
          <w:b/>
          <w:lang w:val="en-GB"/>
        </w:rPr>
        <w:t xml:space="preserve"> Responsible use of findings: </w:t>
      </w:r>
      <w:r w:rsidR="00572593">
        <w:rPr>
          <w:lang w:val="en-GB"/>
        </w:rPr>
        <w:t>I am committed to use</w:t>
      </w:r>
      <w:r w:rsidR="00964522" w:rsidRPr="00964522">
        <w:rPr>
          <w:lang w:val="en-GB"/>
        </w:rPr>
        <w:t xml:space="preserve"> the research findings responsibly. Consideration is given to the potential impact and implications of the fin</w:t>
      </w:r>
      <w:r w:rsidR="00572593">
        <w:rPr>
          <w:lang w:val="en-GB"/>
        </w:rPr>
        <w:t>dings to remove sensitive information</w:t>
      </w:r>
      <w:r w:rsidR="00964522" w:rsidRPr="00964522">
        <w:rPr>
          <w:lang w:val="en-GB"/>
        </w:rPr>
        <w:t>. If</w:t>
      </w:r>
      <w:r w:rsidR="00572593">
        <w:rPr>
          <w:lang w:val="en-GB"/>
        </w:rPr>
        <w:t xml:space="preserve"> needed, appropriate actions will be taken to deal with</w:t>
      </w:r>
      <w:r w:rsidR="00964522" w:rsidRPr="00964522">
        <w:rPr>
          <w:lang w:val="en-GB"/>
        </w:rPr>
        <w:t xml:space="preserve"> any negative consequences and ensure the responsible dissemination and application of the research results.</w:t>
      </w:r>
    </w:p>
    <w:p w:rsidR="00964522" w:rsidRPr="00964522" w:rsidRDefault="00964522" w:rsidP="00964522">
      <w:pPr>
        <w:rPr>
          <w:lang w:val="en-GB"/>
        </w:rPr>
      </w:pPr>
    </w:p>
    <w:p w:rsidR="00964522" w:rsidRPr="009F672A" w:rsidRDefault="00964522" w:rsidP="009F672A">
      <w:pPr>
        <w:pStyle w:val="Listenabsatz"/>
        <w:numPr>
          <w:ilvl w:val="0"/>
          <w:numId w:val="4"/>
        </w:numPr>
        <w:rPr>
          <w:b/>
          <w:lang w:val="en-GB"/>
        </w:rPr>
      </w:pPr>
      <w:r w:rsidRPr="009F672A">
        <w:rPr>
          <w:b/>
          <w:lang w:val="en-GB"/>
        </w:rPr>
        <w:t>Timeframe:</w:t>
      </w:r>
    </w:p>
    <w:p w:rsidR="0063378D" w:rsidRPr="0063378D" w:rsidRDefault="0063378D" w:rsidP="0063378D">
      <w:pPr>
        <w:widowControl w:val="0"/>
        <w:autoSpaceDE w:val="0"/>
        <w:autoSpaceDN w:val="0"/>
        <w:spacing w:before="100" w:beforeAutospacing="1" w:after="100" w:afterAutospacing="1" w:line="240" w:lineRule="auto"/>
        <w:rPr>
          <w:rFonts w:ascii="Arial MT" w:eastAsia="Times New Roman" w:hAnsi="Arial MT" w:cs="Times New Roman"/>
          <w:sz w:val="24"/>
          <w:szCs w:val="24"/>
          <w:lang w:val="en-GB" w:eastAsia="en-GB"/>
        </w:rPr>
      </w:pPr>
      <w:r w:rsidRPr="0063378D">
        <w:rPr>
          <w:rFonts w:ascii="Arial MT" w:eastAsia="Times New Roman" w:hAnsi="Arial MT" w:cs="Times New Roman"/>
          <w:sz w:val="24"/>
          <w:szCs w:val="24"/>
          <w:lang w:val="en-GB" w:eastAsia="en-GB"/>
        </w:rPr>
        <w:t>The proposed timeline for this literature review is as follows:</w:t>
      </w:r>
    </w:p>
    <w:p w:rsidR="00495B59" w:rsidRDefault="00495B59" w:rsidP="0063378D">
      <w:pPr>
        <w:widowControl w:val="0"/>
        <w:autoSpaceDE w:val="0"/>
        <w:autoSpaceDN w:val="0"/>
        <w:spacing w:before="100" w:beforeAutospacing="1" w:after="100" w:afterAutospacing="1" w:line="240" w:lineRule="auto"/>
        <w:rPr>
          <w:rFonts w:ascii="Arial MT" w:eastAsia="Times New Roman" w:hAnsi="Arial MT" w:cs="Times New Roman"/>
          <w:sz w:val="24"/>
          <w:szCs w:val="24"/>
          <w:lang w:val="en-GB" w:eastAsia="en-GB"/>
        </w:rPr>
      </w:pPr>
      <w:r>
        <w:rPr>
          <w:rFonts w:ascii="Arial MT" w:eastAsia="Times New Roman" w:hAnsi="Arial MT" w:cs="Times New Roman"/>
          <w:sz w:val="24"/>
          <w:szCs w:val="24"/>
          <w:lang w:val="en-GB" w:eastAsia="en-GB"/>
        </w:rPr>
        <w:t xml:space="preserve">Week 1: </w:t>
      </w:r>
    </w:p>
    <w:p w:rsidR="0063378D" w:rsidRDefault="00495B59" w:rsidP="00495B59">
      <w:pPr>
        <w:pStyle w:val="Listenabsatz"/>
        <w:widowControl w:val="0"/>
        <w:numPr>
          <w:ilvl w:val="0"/>
          <w:numId w:val="7"/>
        </w:numPr>
        <w:autoSpaceDE w:val="0"/>
        <w:autoSpaceDN w:val="0"/>
        <w:spacing w:before="100" w:beforeAutospacing="1" w:after="100" w:afterAutospacing="1" w:line="240" w:lineRule="auto"/>
        <w:rPr>
          <w:rFonts w:ascii="Arial MT" w:eastAsia="Times New Roman" w:hAnsi="Arial MT" w:cs="Times New Roman"/>
          <w:sz w:val="24"/>
          <w:szCs w:val="24"/>
          <w:lang w:val="en-GB" w:eastAsia="en-GB"/>
        </w:rPr>
      </w:pPr>
      <w:r w:rsidRPr="00495B59">
        <w:rPr>
          <w:rFonts w:ascii="Arial MT" w:eastAsia="Times New Roman" w:hAnsi="Arial MT" w:cs="Times New Roman"/>
          <w:sz w:val="24"/>
          <w:szCs w:val="24"/>
          <w:lang w:val="en-GB" w:eastAsia="en-GB"/>
        </w:rPr>
        <w:t>Designing and creation of research questions</w:t>
      </w:r>
      <w:r>
        <w:rPr>
          <w:rFonts w:ascii="Arial MT" w:eastAsia="Times New Roman" w:hAnsi="Arial MT" w:cs="Times New Roman"/>
          <w:sz w:val="24"/>
          <w:szCs w:val="24"/>
          <w:lang w:val="en-GB" w:eastAsia="en-GB"/>
        </w:rPr>
        <w:t>.</w:t>
      </w:r>
    </w:p>
    <w:p w:rsidR="00495B59" w:rsidRPr="00495B59" w:rsidRDefault="00495B59" w:rsidP="00495B59">
      <w:pPr>
        <w:pStyle w:val="Listenabsatz"/>
        <w:widowControl w:val="0"/>
        <w:numPr>
          <w:ilvl w:val="0"/>
          <w:numId w:val="7"/>
        </w:numPr>
        <w:autoSpaceDE w:val="0"/>
        <w:autoSpaceDN w:val="0"/>
        <w:spacing w:before="100" w:beforeAutospacing="1" w:after="100" w:afterAutospacing="1" w:line="240" w:lineRule="auto"/>
        <w:rPr>
          <w:rFonts w:ascii="Arial MT" w:eastAsia="Times New Roman" w:hAnsi="Arial MT" w:cs="Times New Roman"/>
          <w:sz w:val="24"/>
          <w:szCs w:val="24"/>
          <w:lang w:val="en-GB" w:eastAsia="en-GB"/>
        </w:rPr>
      </w:pPr>
      <w:r>
        <w:rPr>
          <w:rFonts w:ascii="Arial MT" w:eastAsia="Times New Roman" w:hAnsi="Arial MT" w:cs="Times New Roman"/>
          <w:sz w:val="24"/>
          <w:szCs w:val="24"/>
          <w:lang w:val="en-GB" w:eastAsia="en-GB"/>
        </w:rPr>
        <w:t>Discussing research questions with supervisor</w:t>
      </w:r>
    </w:p>
    <w:p w:rsidR="0063378D" w:rsidRPr="00495B59" w:rsidRDefault="0063378D" w:rsidP="0063378D">
      <w:pPr>
        <w:widowControl w:val="0"/>
        <w:autoSpaceDE w:val="0"/>
        <w:autoSpaceDN w:val="0"/>
        <w:spacing w:before="100" w:beforeAutospacing="1" w:after="100" w:afterAutospacing="1" w:line="240" w:lineRule="auto"/>
        <w:rPr>
          <w:rFonts w:ascii="Arial MT" w:eastAsia="Times New Roman" w:hAnsi="Arial MT" w:cs="Times New Roman"/>
          <w:sz w:val="24"/>
          <w:szCs w:val="24"/>
          <w:lang w:val="en-GB" w:eastAsia="en-GB"/>
        </w:rPr>
      </w:pPr>
      <w:r w:rsidRPr="00495B59">
        <w:rPr>
          <w:rFonts w:ascii="Arial MT" w:eastAsia="Times New Roman" w:hAnsi="Arial MT" w:cs="Times New Roman"/>
          <w:sz w:val="24"/>
          <w:szCs w:val="24"/>
          <w:lang w:val="en-GB" w:eastAsia="en-GB"/>
        </w:rPr>
        <w:t>Week 2-3: Literature Search and Screening</w:t>
      </w:r>
    </w:p>
    <w:p w:rsidR="0063378D" w:rsidRPr="00495B59" w:rsidRDefault="0063378D" w:rsidP="00495B59">
      <w:pPr>
        <w:pStyle w:val="Listenabsatz"/>
        <w:widowControl w:val="0"/>
        <w:numPr>
          <w:ilvl w:val="0"/>
          <w:numId w:val="7"/>
        </w:numPr>
        <w:autoSpaceDE w:val="0"/>
        <w:autoSpaceDN w:val="0"/>
        <w:spacing w:before="100" w:beforeAutospacing="1" w:after="100" w:afterAutospacing="1" w:line="240" w:lineRule="auto"/>
        <w:rPr>
          <w:rFonts w:ascii="Arial MT" w:eastAsia="Times New Roman" w:hAnsi="Arial MT" w:cs="Times New Roman"/>
          <w:sz w:val="24"/>
          <w:szCs w:val="24"/>
          <w:lang w:val="en-GB" w:eastAsia="en-GB"/>
        </w:rPr>
      </w:pPr>
      <w:r w:rsidRPr="00495B59">
        <w:rPr>
          <w:rFonts w:ascii="Arial MT" w:eastAsia="Times New Roman" w:hAnsi="Arial MT" w:cs="Times New Roman"/>
          <w:sz w:val="24"/>
          <w:szCs w:val="24"/>
          <w:lang w:val="en-GB" w:eastAsia="en-GB"/>
        </w:rPr>
        <w:t>Conduct a comprehensive search in electronic databases and relevant sources to identify relevant literature.</w:t>
      </w:r>
    </w:p>
    <w:p w:rsidR="0063378D" w:rsidRPr="00495B59" w:rsidRDefault="0063378D" w:rsidP="00495B59">
      <w:pPr>
        <w:pStyle w:val="Listenabsatz"/>
        <w:widowControl w:val="0"/>
        <w:numPr>
          <w:ilvl w:val="0"/>
          <w:numId w:val="7"/>
        </w:numPr>
        <w:autoSpaceDE w:val="0"/>
        <w:autoSpaceDN w:val="0"/>
        <w:spacing w:before="100" w:beforeAutospacing="1" w:after="100" w:afterAutospacing="1" w:line="348" w:lineRule="auto"/>
        <w:rPr>
          <w:rFonts w:ascii="Arial MT" w:eastAsia="Times New Roman" w:hAnsi="Arial MT" w:cs="Times New Roman"/>
          <w:sz w:val="24"/>
          <w:szCs w:val="24"/>
          <w:lang w:val="en-GB" w:eastAsia="en-GB"/>
        </w:rPr>
      </w:pPr>
      <w:r w:rsidRPr="00495B59">
        <w:rPr>
          <w:rFonts w:ascii="Arial MT" w:eastAsia="Times New Roman" w:hAnsi="Arial MT" w:cs="Times New Roman"/>
          <w:sz w:val="24"/>
          <w:szCs w:val="24"/>
          <w:lang w:val="en-GB" w:eastAsia="en-GB"/>
        </w:rPr>
        <w:t>Screen the retrieved articles based on titles and abstracts, applying the inclusion and exclusion criteria.</w:t>
      </w:r>
    </w:p>
    <w:p w:rsidR="0063378D" w:rsidRPr="0063378D" w:rsidRDefault="0063378D" w:rsidP="0063378D">
      <w:pPr>
        <w:widowControl w:val="0"/>
        <w:autoSpaceDE w:val="0"/>
        <w:autoSpaceDN w:val="0"/>
        <w:spacing w:before="100" w:beforeAutospacing="1" w:after="100" w:afterAutospacing="1" w:line="240" w:lineRule="auto"/>
        <w:rPr>
          <w:rFonts w:ascii="Arial MT" w:eastAsia="Times New Roman" w:hAnsi="Arial MT" w:cs="Times New Roman"/>
          <w:sz w:val="24"/>
          <w:szCs w:val="24"/>
          <w:lang w:val="en-GB" w:eastAsia="en-GB"/>
        </w:rPr>
      </w:pPr>
      <w:r w:rsidRPr="0063378D">
        <w:rPr>
          <w:rFonts w:ascii="Arial MT" w:eastAsia="Times New Roman" w:hAnsi="Arial MT" w:cs="Times New Roman"/>
          <w:sz w:val="24"/>
          <w:szCs w:val="24"/>
          <w:lang w:val="en-GB" w:eastAsia="en-GB"/>
        </w:rPr>
        <w:t xml:space="preserve"> </w:t>
      </w:r>
      <w:r w:rsidRPr="00495B59">
        <w:rPr>
          <w:rFonts w:ascii="Arial MT" w:eastAsia="Times New Roman" w:hAnsi="Arial MT" w:cs="Times New Roman"/>
          <w:sz w:val="24"/>
          <w:szCs w:val="24"/>
          <w:lang w:val="en-GB" w:eastAsia="en-GB"/>
        </w:rPr>
        <w:t>Week 3-5: Full-text Selection and Data Extraction</w:t>
      </w:r>
    </w:p>
    <w:p w:rsidR="0063378D" w:rsidRPr="00495B59" w:rsidRDefault="0063378D" w:rsidP="00495B59">
      <w:pPr>
        <w:pStyle w:val="Listenabsatz"/>
        <w:widowControl w:val="0"/>
        <w:numPr>
          <w:ilvl w:val="0"/>
          <w:numId w:val="7"/>
        </w:numPr>
        <w:autoSpaceDE w:val="0"/>
        <w:autoSpaceDN w:val="0"/>
        <w:spacing w:before="100" w:beforeAutospacing="1" w:after="100" w:afterAutospacing="1" w:line="240" w:lineRule="auto"/>
        <w:rPr>
          <w:rFonts w:ascii="Arial MT" w:eastAsia="Times New Roman" w:hAnsi="Arial MT" w:cs="Times New Roman"/>
          <w:sz w:val="24"/>
          <w:szCs w:val="24"/>
          <w:lang w:val="en-GB" w:eastAsia="en-GB"/>
        </w:rPr>
      </w:pPr>
      <w:r w:rsidRPr="00495B59">
        <w:rPr>
          <w:rFonts w:ascii="Arial MT" w:eastAsia="Times New Roman" w:hAnsi="Arial MT" w:cs="Times New Roman"/>
          <w:sz w:val="24"/>
          <w:szCs w:val="24"/>
          <w:lang w:val="en-GB" w:eastAsia="en-GB"/>
        </w:rPr>
        <w:t>Retrieve and review the full-text articles that passed the initial screening.</w:t>
      </w:r>
    </w:p>
    <w:p w:rsidR="0063378D" w:rsidRDefault="0063378D" w:rsidP="00433CAF">
      <w:pPr>
        <w:pStyle w:val="Listenabsatz"/>
        <w:widowControl w:val="0"/>
        <w:numPr>
          <w:ilvl w:val="0"/>
          <w:numId w:val="7"/>
        </w:numPr>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r w:rsidRPr="00495B59">
        <w:rPr>
          <w:rFonts w:ascii="Arial MT" w:eastAsia="Times New Roman" w:hAnsi="Arial MT" w:cs="Times New Roman"/>
          <w:sz w:val="24"/>
          <w:szCs w:val="24"/>
          <w:lang w:val="en-GB" w:eastAsia="en-GB"/>
        </w:rPr>
        <w:t>Develop a standardized data extraction form and extract relevant informa</w:t>
      </w:r>
      <w:r w:rsidR="00433CAF">
        <w:rPr>
          <w:rFonts w:ascii="Arial MT" w:eastAsia="Times New Roman" w:hAnsi="Arial MT" w:cs="Times New Roman"/>
          <w:sz w:val="24"/>
          <w:szCs w:val="24"/>
          <w:lang w:val="en-GB" w:eastAsia="en-GB"/>
        </w:rPr>
        <w:t>tion from the selected article</w:t>
      </w:r>
    </w:p>
    <w:p w:rsidR="00433CAF" w:rsidRDefault="00433CAF" w:rsidP="00433CAF">
      <w:pPr>
        <w:widowControl w:val="0"/>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r w:rsidRPr="00433CAF">
        <w:rPr>
          <w:rFonts w:ascii="Arial MT" w:eastAsia="Times New Roman" w:hAnsi="Arial MT" w:cs="Times New Roman"/>
          <w:sz w:val="24"/>
          <w:szCs w:val="24"/>
          <w:lang w:val="en-GB" w:eastAsia="en-GB"/>
        </w:rPr>
        <w:t>Week 6-7: Q</w:t>
      </w:r>
      <w:r>
        <w:rPr>
          <w:rFonts w:ascii="Arial MT" w:eastAsia="Times New Roman" w:hAnsi="Arial MT" w:cs="Times New Roman"/>
          <w:sz w:val="24"/>
          <w:szCs w:val="24"/>
          <w:lang w:val="en-GB" w:eastAsia="en-GB"/>
        </w:rPr>
        <w:t>uality Assessment and Synthesis</w:t>
      </w:r>
    </w:p>
    <w:p w:rsidR="00433CAF" w:rsidRPr="00433CAF" w:rsidRDefault="00433CAF" w:rsidP="00433CAF">
      <w:pPr>
        <w:pStyle w:val="Listenabsatz"/>
        <w:widowControl w:val="0"/>
        <w:numPr>
          <w:ilvl w:val="0"/>
          <w:numId w:val="7"/>
        </w:numPr>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r w:rsidRPr="00433CAF">
        <w:rPr>
          <w:rFonts w:ascii="Arial MT" w:eastAsia="Times New Roman" w:hAnsi="Arial MT" w:cs="Times New Roman"/>
          <w:sz w:val="24"/>
          <w:szCs w:val="24"/>
          <w:lang w:val="en-GB" w:eastAsia="en-GB"/>
        </w:rPr>
        <w:t>Assess the quality and rigour of the selected studies usi</w:t>
      </w:r>
      <w:r w:rsidRPr="00433CAF">
        <w:rPr>
          <w:rFonts w:ascii="Arial MT" w:eastAsia="Times New Roman" w:hAnsi="Arial MT" w:cs="Times New Roman"/>
          <w:sz w:val="24"/>
          <w:szCs w:val="24"/>
          <w:lang w:val="en-GB" w:eastAsia="en-GB"/>
        </w:rPr>
        <w:t>ng appropriate appraisal tools.</w:t>
      </w:r>
    </w:p>
    <w:p w:rsidR="00433CAF" w:rsidRPr="00433CAF" w:rsidRDefault="00433CAF" w:rsidP="00433CAF">
      <w:pPr>
        <w:pStyle w:val="Listenabsatz"/>
        <w:widowControl w:val="0"/>
        <w:numPr>
          <w:ilvl w:val="0"/>
          <w:numId w:val="7"/>
        </w:numPr>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r w:rsidRPr="00433CAF">
        <w:rPr>
          <w:rFonts w:ascii="Arial MT" w:eastAsia="Times New Roman" w:hAnsi="Arial MT" w:cs="Times New Roman"/>
          <w:sz w:val="24"/>
          <w:szCs w:val="24"/>
          <w:lang w:val="en-GB" w:eastAsia="en-GB"/>
        </w:rPr>
        <w:t>Conduct a thematic analysis of the extracted data to identify common themes and patterns across the literature.</w:t>
      </w:r>
    </w:p>
    <w:p w:rsidR="00433CAF" w:rsidRDefault="00433CAF" w:rsidP="00433CAF">
      <w:pPr>
        <w:widowControl w:val="0"/>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r>
        <w:rPr>
          <w:rFonts w:ascii="Arial MT" w:eastAsia="Times New Roman" w:hAnsi="Arial MT" w:cs="Times New Roman"/>
          <w:sz w:val="24"/>
          <w:szCs w:val="24"/>
          <w:lang w:val="en-GB" w:eastAsia="en-GB"/>
        </w:rPr>
        <w:t xml:space="preserve"> </w:t>
      </w:r>
      <w:r w:rsidRPr="00433CAF">
        <w:rPr>
          <w:rFonts w:ascii="Arial MT" w:eastAsia="Times New Roman" w:hAnsi="Arial MT" w:cs="Times New Roman"/>
          <w:sz w:val="24"/>
          <w:szCs w:val="24"/>
          <w:lang w:val="en-GB" w:eastAsia="en-GB"/>
        </w:rPr>
        <w:t>Week 7-9: D</w:t>
      </w:r>
      <w:r>
        <w:rPr>
          <w:rFonts w:ascii="Arial MT" w:eastAsia="Times New Roman" w:hAnsi="Arial MT" w:cs="Times New Roman"/>
          <w:sz w:val="24"/>
          <w:szCs w:val="24"/>
          <w:lang w:val="en-GB" w:eastAsia="en-GB"/>
        </w:rPr>
        <w:t>ata Analysis and Report Writing</w:t>
      </w:r>
    </w:p>
    <w:p w:rsidR="00433CAF" w:rsidRPr="00433CAF" w:rsidRDefault="00433CAF" w:rsidP="00433CAF">
      <w:pPr>
        <w:pStyle w:val="Listenabsatz"/>
        <w:widowControl w:val="0"/>
        <w:numPr>
          <w:ilvl w:val="0"/>
          <w:numId w:val="7"/>
        </w:numPr>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r w:rsidRPr="00433CAF">
        <w:rPr>
          <w:rFonts w:ascii="Arial MT" w:eastAsia="Times New Roman" w:hAnsi="Arial MT" w:cs="Times New Roman"/>
          <w:sz w:val="24"/>
          <w:szCs w:val="24"/>
          <w:lang w:val="en-GB" w:eastAsia="en-GB"/>
        </w:rPr>
        <w:t>Analyse the synthesized data and findings to address the research questions.</w:t>
      </w:r>
    </w:p>
    <w:p w:rsidR="00433CAF" w:rsidRPr="00433CAF" w:rsidRDefault="00433CAF" w:rsidP="00433CAF">
      <w:pPr>
        <w:pStyle w:val="Listenabsatz"/>
        <w:widowControl w:val="0"/>
        <w:numPr>
          <w:ilvl w:val="0"/>
          <w:numId w:val="7"/>
        </w:numPr>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r w:rsidRPr="00433CAF">
        <w:rPr>
          <w:rFonts w:ascii="Arial MT" w:eastAsia="Times New Roman" w:hAnsi="Arial MT" w:cs="Times New Roman"/>
          <w:sz w:val="24"/>
          <w:szCs w:val="24"/>
          <w:lang w:val="en-GB" w:eastAsia="en-GB"/>
        </w:rPr>
        <w:t>Organize the information and write the literature review section of the dissertation.</w:t>
      </w:r>
    </w:p>
    <w:p w:rsidR="00433CAF" w:rsidRPr="00433CAF" w:rsidRDefault="00433CAF" w:rsidP="00433CAF">
      <w:pPr>
        <w:pStyle w:val="Listenabsatz"/>
        <w:widowControl w:val="0"/>
        <w:numPr>
          <w:ilvl w:val="0"/>
          <w:numId w:val="7"/>
        </w:numPr>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r w:rsidRPr="00433CAF">
        <w:rPr>
          <w:rFonts w:ascii="Arial MT" w:eastAsia="Times New Roman" w:hAnsi="Arial MT" w:cs="Times New Roman"/>
          <w:sz w:val="24"/>
          <w:szCs w:val="24"/>
          <w:lang w:val="en-GB" w:eastAsia="en-GB"/>
        </w:rPr>
        <w:t>Revise and refine the draft literature review to ensure coherence and clarity.</w:t>
      </w:r>
    </w:p>
    <w:p w:rsidR="00433CAF" w:rsidRDefault="00433CAF" w:rsidP="00433CAF">
      <w:pPr>
        <w:widowControl w:val="0"/>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r>
        <w:rPr>
          <w:rFonts w:ascii="Arial MT" w:eastAsia="Times New Roman" w:hAnsi="Arial MT" w:cs="Times New Roman"/>
          <w:sz w:val="24"/>
          <w:szCs w:val="24"/>
          <w:lang w:val="en-GB" w:eastAsia="en-GB"/>
        </w:rPr>
        <w:t xml:space="preserve"> </w:t>
      </w:r>
      <w:r w:rsidRPr="00433CAF">
        <w:rPr>
          <w:rFonts w:ascii="Arial MT" w:eastAsia="Times New Roman" w:hAnsi="Arial MT" w:cs="Times New Roman"/>
          <w:sz w:val="24"/>
          <w:szCs w:val="24"/>
          <w:lang w:val="en-GB" w:eastAsia="en-GB"/>
        </w:rPr>
        <w:t>Week 1</w:t>
      </w:r>
      <w:r>
        <w:rPr>
          <w:rFonts w:ascii="Arial MT" w:eastAsia="Times New Roman" w:hAnsi="Arial MT" w:cs="Times New Roman"/>
          <w:sz w:val="24"/>
          <w:szCs w:val="24"/>
          <w:lang w:val="en-GB" w:eastAsia="en-GB"/>
        </w:rPr>
        <w:t>0-11: Discussion and Conclusion</w:t>
      </w:r>
    </w:p>
    <w:p w:rsidR="00433CAF" w:rsidRDefault="00433CAF" w:rsidP="00433CAF">
      <w:pPr>
        <w:pStyle w:val="Listenabsatz"/>
        <w:widowControl w:val="0"/>
        <w:numPr>
          <w:ilvl w:val="0"/>
          <w:numId w:val="7"/>
        </w:numPr>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r w:rsidRPr="00433CAF">
        <w:rPr>
          <w:rFonts w:ascii="Arial MT" w:eastAsia="Times New Roman" w:hAnsi="Arial MT" w:cs="Times New Roman"/>
          <w:sz w:val="24"/>
          <w:szCs w:val="24"/>
          <w:lang w:val="en-GB" w:eastAsia="en-GB"/>
        </w:rPr>
        <w:lastRenderedPageBreak/>
        <w:t>Develop the discussion section, interpreting the findings and relating them to the research questions.</w:t>
      </w:r>
    </w:p>
    <w:p w:rsidR="00433CAF" w:rsidRPr="00433CAF" w:rsidRDefault="00433CAF" w:rsidP="00433CAF">
      <w:pPr>
        <w:pStyle w:val="Listenabsatz"/>
        <w:widowControl w:val="0"/>
        <w:numPr>
          <w:ilvl w:val="0"/>
          <w:numId w:val="7"/>
        </w:numPr>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r w:rsidRPr="00433CAF">
        <w:rPr>
          <w:rFonts w:ascii="Arial MT" w:eastAsia="Times New Roman" w:hAnsi="Arial MT" w:cs="Times New Roman"/>
          <w:sz w:val="24"/>
          <w:szCs w:val="24"/>
          <w:lang w:val="en-GB" w:eastAsia="en-GB"/>
        </w:rPr>
        <w:t xml:space="preserve">Craft a well-rounded conclusion that summarizes the key </w:t>
      </w:r>
      <w:r>
        <w:rPr>
          <w:rFonts w:ascii="Arial MT" w:eastAsia="Times New Roman" w:hAnsi="Arial MT" w:cs="Times New Roman"/>
          <w:sz w:val="24"/>
          <w:szCs w:val="24"/>
          <w:lang w:val="en-GB" w:eastAsia="en-GB"/>
        </w:rPr>
        <w:t>findings on the importance of AI in the 21</w:t>
      </w:r>
      <w:r w:rsidRPr="00433CAF">
        <w:rPr>
          <w:rFonts w:ascii="Arial MT" w:eastAsia="Times New Roman" w:hAnsi="Arial MT" w:cs="Times New Roman"/>
          <w:sz w:val="24"/>
          <w:szCs w:val="24"/>
          <w:vertAlign w:val="superscript"/>
          <w:lang w:val="en-GB" w:eastAsia="en-GB"/>
        </w:rPr>
        <w:t>st</w:t>
      </w:r>
      <w:r>
        <w:rPr>
          <w:rFonts w:ascii="Arial MT" w:eastAsia="Times New Roman" w:hAnsi="Arial MT" w:cs="Times New Roman"/>
          <w:sz w:val="24"/>
          <w:szCs w:val="24"/>
          <w:lang w:val="en-GB" w:eastAsia="en-GB"/>
        </w:rPr>
        <w:t xml:space="preserve"> century banking and finance</w:t>
      </w:r>
    </w:p>
    <w:p w:rsidR="00433CAF" w:rsidRDefault="00433CAF" w:rsidP="00433CAF">
      <w:pPr>
        <w:widowControl w:val="0"/>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r>
        <w:rPr>
          <w:rFonts w:ascii="Arial MT" w:eastAsia="Times New Roman" w:hAnsi="Arial MT" w:cs="Times New Roman"/>
          <w:sz w:val="24"/>
          <w:szCs w:val="24"/>
          <w:lang w:val="en-GB" w:eastAsia="en-GB"/>
        </w:rPr>
        <w:t xml:space="preserve"> </w:t>
      </w:r>
      <w:r w:rsidRPr="00433CAF">
        <w:rPr>
          <w:rFonts w:ascii="Arial MT" w:eastAsia="Times New Roman" w:hAnsi="Arial MT" w:cs="Times New Roman"/>
          <w:sz w:val="24"/>
          <w:szCs w:val="24"/>
          <w:lang w:val="en-GB" w:eastAsia="en-GB"/>
        </w:rPr>
        <w:t>Week 12: Revi</w:t>
      </w:r>
      <w:r>
        <w:rPr>
          <w:rFonts w:ascii="Arial MT" w:eastAsia="Times New Roman" w:hAnsi="Arial MT" w:cs="Times New Roman"/>
          <w:sz w:val="24"/>
          <w:szCs w:val="24"/>
          <w:lang w:val="en-GB" w:eastAsia="en-GB"/>
        </w:rPr>
        <w:t>ew, Finalisation and submission</w:t>
      </w:r>
    </w:p>
    <w:p w:rsidR="00433CAF" w:rsidRDefault="00433CAF" w:rsidP="00433CAF">
      <w:pPr>
        <w:pStyle w:val="Listenabsatz"/>
        <w:widowControl w:val="0"/>
        <w:numPr>
          <w:ilvl w:val="0"/>
          <w:numId w:val="7"/>
        </w:numPr>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r w:rsidRPr="00433CAF">
        <w:rPr>
          <w:rFonts w:ascii="Arial MT" w:eastAsia="Times New Roman" w:hAnsi="Arial MT" w:cs="Times New Roman"/>
          <w:sz w:val="24"/>
          <w:szCs w:val="24"/>
          <w:lang w:val="en-GB" w:eastAsia="en-GB"/>
        </w:rPr>
        <w:t>Conduct a thorough review of the entire dissertation to ensure accuracy, clarity, and adherence to formatting and citation guidelines.</w:t>
      </w:r>
    </w:p>
    <w:p w:rsidR="00433CAF" w:rsidRDefault="00433CAF" w:rsidP="00433CAF">
      <w:pPr>
        <w:pStyle w:val="Listenabsatz"/>
        <w:widowControl w:val="0"/>
        <w:numPr>
          <w:ilvl w:val="0"/>
          <w:numId w:val="7"/>
        </w:numPr>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r w:rsidRPr="00433CAF">
        <w:rPr>
          <w:rFonts w:ascii="Arial MT" w:eastAsia="Times New Roman" w:hAnsi="Arial MT" w:cs="Times New Roman"/>
          <w:sz w:val="24"/>
          <w:szCs w:val="24"/>
          <w:lang w:val="en-GB" w:eastAsia="en-GB"/>
        </w:rPr>
        <w:t>Make any necessary revisions and finalise the dissertation.</w:t>
      </w:r>
    </w:p>
    <w:p w:rsidR="00433CAF" w:rsidRPr="003A5BA8" w:rsidRDefault="00433CAF" w:rsidP="00433CAF">
      <w:pPr>
        <w:pStyle w:val="Listenabsatz"/>
        <w:widowControl w:val="0"/>
        <w:numPr>
          <w:ilvl w:val="0"/>
          <w:numId w:val="7"/>
        </w:numPr>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r>
        <w:rPr>
          <w:rFonts w:ascii="Arial MT" w:eastAsia="Times New Roman" w:hAnsi="Arial MT" w:cs="Times New Roman"/>
          <w:sz w:val="24"/>
          <w:szCs w:val="24"/>
          <w:lang w:val="en-GB" w:eastAsia="en-GB"/>
        </w:rPr>
        <w:t>S</w:t>
      </w:r>
      <w:r w:rsidRPr="00433CAF">
        <w:rPr>
          <w:rFonts w:ascii="Arial MT" w:eastAsia="Times New Roman" w:hAnsi="Arial MT" w:cs="Times New Roman"/>
          <w:sz w:val="24"/>
          <w:szCs w:val="24"/>
          <w:lang w:val="en-GB" w:eastAsia="en-GB"/>
        </w:rPr>
        <w:t>ubmit the completed dissertation.</w:t>
      </w:r>
    </w:p>
    <w:p w:rsidR="00433CAF" w:rsidRPr="00433CAF" w:rsidRDefault="00433CAF" w:rsidP="00433CAF">
      <w:pPr>
        <w:widowControl w:val="0"/>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p>
    <w:p w:rsidR="00433CAF" w:rsidRPr="003A5BA8" w:rsidRDefault="00433CAF" w:rsidP="00207F67">
      <w:pPr>
        <w:pStyle w:val="Listenabsatz"/>
        <w:widowControl w:val="0"/>
        <w:numPr>
          <w:ilvl w:val="0"/>
          <w:numId w:val="4"/>
        </w:numPr>
        <w:autoSpaceDE w:val="0"/>
        <w:autoSpaceDN w:val="0"/>
        <w:spacing w:before="100" w:beforeAutospacing="1" w:after="100" w:afterAutospacing="1" w:line="350" w:lineRule="auto"/>
        <w:rPr>
          <w:rFonts w:ascii="Arial MT" w:eastAsia="Times New Roman" w:hAnsi="Arial MT" w:cs="Times New Roman"/>
          <w:b/>
          <w:sz w:val="24"/>
          <w:szCs w:val="24"/>
          <w:lang w:val="en-GB" w:eastAsia="en-GB"/>
        </w:rPr>
      </w:pPr>
      <w:r w:rsidRPr="003A5BA8">
        <w:rPr>
          <w:rFonts w:ascii="Arial MT" w:eastAsia="Times New Roman" w:hAnsi="Arial MT" w:cs="Times New Roman"/>
          <w:b/>
          <w:sz w:val="24"/>
          <w:szCs w:val="24"/>
          <w:lang w:val="en-GB" w:eastAsia="en-GB"/>
        </w:rPr>
        <w:t>Conclusion:</w:t>
      </w:r>
    </w:p>
    <w:p w:rsidR="00433CAF" w:rsidRPr="00433CAF" w:rsidRDefault="00207F67" w:rsidP="00433CAF">
      <w:pPr>
        <w:widowControl w:val="0"/>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r>
        <w:rPr>
          <w:rFonts w:ascii="Arial MT" w:eastAsia="Times New Roman" w:hAnsi="Arial MT" w:cs="Times New Roman"/>
          <w:sz w:val="24"/>
          <w:szCs w:val="24"/>
          <w:lang w:val="en-GB" w:eastAsia="en-GB"/>
        </w:rPr>
        <w:t>T</w:t>
      </w:r>
      <w:r w:rsidR="00433CAF" w:rsidRPr="00433CAF">
        <w:rPr>
          <w:rFonts w:ascii="Arial MT" w:eastAsia="Times New Roman" w:hAnsi="Arial MT" w:cs="Times New Roman"/>
          <w:sz w:val="24"/>
          <w:szCs w:val="24"/>
          <w:lang w:val="en-GB" w:eastAsia="en-GB"/>
        </w:rPr>
        <w:t>his research has been conducted with a strong focus on ethical considerations and the well-being of all participants involved. By prioritizing informed consent, anonymity, confidentiality, and transparency, the privacy of individual and collective contributions to the research has been protected. Measures have been taken to securely store and preserve the data in a manner that ensures no unauthorized access. The researchers have also been mindful of any potential conflicts of interest and have transparently disclosed them to the participants.</w:t>
      </w:r>
    </w:p>
    <w:p w:rsidR="00433CAF" w:rsidRPr="00433CAF" w:rsidRDefault="00433CAF" w:rsidP="00433CAF">
      <w:pPr>
        <w:widowControl w:val="0"/>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r w:rsidRPr="00433CAF">
        <w:rPr>
          <w:rFonts w:ascii="Arial MT" w:eastAsia="Times New Roman" w:hAnsi="Arial MT" w:cs="Times New Roman"/>
          <w:sz w:val="24"/>
          <w:szCs w:val="24"/>
          <w:lang w:val="en-GB" w:eastAsia="en-GB"/>
        </w:rPr>
        <w:t>Throughout the research process, the principles of beneficence and non-maleficence have been central, emphasizing the importance of maximizing benefits and minimizing harms to participants and society as a whole. Responsible use of the research findings has been given utmost importance, with consideration for the potential impact and implications. Any sensitive or potentially harmful information that has been uncovered during the research is carefully managed to prevent any negative consequences.</w:t>
      </w:r>
    </w:p>
    <w:p w:rsidR="00433CAF" w:rsidRPr="00433CAF" w:rsidRDefault="00433CAF" w:rsidP="00433CAF">
      <w:pPr>
        <w:widowControl w:val="0"/>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r w:rsidRPr="00433CAF">
        <w:rPr>
          <w:rFonts w:ascii="Arial MT" w:eastAsia="Times New Roman" w:hAnsi="Arial MT" w:cs="Times New Roman"/>
          <w:sz w:val="24"/>
          <w:szCs w:val="24"/>
          <w:lang w:val="en-GB" w:eastAsia="en-GB"/>
        </w:rPr>
        <w:t>By adhering to these ethical considerations, this research contributes to the broader scientific and academic community in an ethical and responsible manner. The valuable insights and knowledge gained from this research will be utilized for the betterment of society, while ensuring the protection of the rights and welfare of all participants involved.</w:t>
      </w:r>
    </w:p>
    <w:p w:rsidR="00433CAF" w:rsidRPr="00433CAF" w:rsidRDefault="00433CAF" w:rsidP="00433CAF">
      <w:pPr>
        <w:widowControl w:val="0"/>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r w:rsidRPr="00433CAF">
        <w:rPr>
          <w:rFonts w:ascii="Arial MT" w:eastAsia="Times New Roman" w:hAnsi="Arial MT" w:cs="Times New Roman"/>
          <w:sz w:val="24"/>
          <w:szCs w:val="24"/>
          <w:lang w:val="en-GB" w:eastAsia="en-GB"/>
        </w:rPr>
        <w:lastRenderedPageBreak/>
        <w:t>It is vital that ethical considerations remain an integral part of any research endeavour, as they form the foundation for maintaining trust, integrity, and respect within the research community. By upholding these ethical principles, researchers can confidently contribute to advancing knowledge in their respective fields, while promoting the well-being and dignity of all individuals who participate in their studies.</w:t>
      </w:r>
    </w:p>
    <w:p w:rsidR="00433CAF" w:rsidRPr="00433CAF" w:rsidRDefault="00433CAF" w:rsidP="00433CAF">
      <w:pPr>
        <w:widowControl w:val="0"/>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p>
    <w:p w:rsidR="00433CAF" w:rsidRPr="00433CAF" w:rsidRDefault="00433CAF" w:rsidP="00433CAF">
      <w:pPr>
        <w:widowControl w:val="0"/>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p>
    <w:p w:rsidR="00433CAF" w:rsidRPr="00433CAF" w:rsidRDefault="00433CAF" w:rsidP="00433CAF">
      <w:pPr>
        <w:widowControl w:val="0"/>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p>
    <w:p w:rsidR="00433CAF" w:rsidRDefault="00433CAF" w:rsidP="00433CAF">
      <w:pPr>
        <w:widowControl w:val="0"/>
        <w:autoSpaceDE w:val="0"/>
        <w:autoSpaceDN w:val="0"/>
        <w:spacing w:before="100" w:beforeAutospacing="1" w:after="100" w:afterAutospacing="1" w:line="350" w:lineRule="auto"/>
        <w:rPr>
          <w:rFonts w:ascii="Arial MT" w:eastAsia="Times New Roman" w:hAnsi="Arial MT" w:cs="Times New Roman"/>
          <w:sz w:val="24"/>
          <w:szCs w:val="24"/>
          <w:lang w:val="en-GB" w:eastAsia="en-GB"/>
        </w:rPr>
      </w:pPr>
    </w:p>
    <w:p w:rsidR="00433CAF" w:rsidRPr="00433CAF" w:rsidRDefault="00433CAF" w:rsidP="00433CAF">
      <w:pPr>
        <w:widowControl w:val="0"/>
        <w:autoSpaceDE w:val="0"/>
        <w:autoSpaceDN w:val="0"/>
        <w:spacing w:before="100" w:beforeAutospacing="1" w:after="100" w:afterAutospacing="1" w:line="350" w:lineRule="auto"/>
        <w:rPr>
          <w:rFonts w:ascii="Arial MT" w:eastAsia="Times New Roman" w:hAnsi="Arial MT" w:cs="Times New Roman"/>
          <w:sz w:val="24"/>
          <w:szCs w:val="24"/>
          <w:lang w:val="en-GB" w:eastAsia="en-GB"/>
        </w:rPr>
        <w:sectPr w:rsidR="00433CAF" w:rsidRPr="00433CAF">
          <w:pgSz w:w="12240" w:h="15840"/>
          <w:pgMar w:top="1417" w:right="1417" w:bottom="1134" w:left="1417" w:header="720" w:footer="720" w:gutter="0"/>
          <w:cols w:space="720"/>
        </w:sectPr>
      </w:pPr>
    </w:p>
    <w:p w:rsidR="00667A08" w:rsidRDefault="00667A08" w:rsidP="00433CAF">
      <w:pPr>
        <w:widowControl w:val="0"/>
        <w:autoSpaceDE w:val="0"/>
        <w:autoSpaceDN w:val="0"/>
        <w:spacing w:before="100" w:beforeAutospacing="1" w:after="100" w:afterAutospacing="1" w:line="240" w:lineRule="auto"/>
        <w:rPr>
          <w:lang w:val="en-GB"/>
        </w:rPr>
      </w:pPr>
    </w:p>
    <w:sectPr w:rsidR="00667A08">
      <w:pgSz w:w="11906" w:h="16838"/>
      <w:pgMar w:top="1417" w:right="1417" w:bottom="1134"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F039B" w:rsidRDefault="00EF039B" w:rsidP="00433CAF">
      <w:pPr>
        <w:spacing w:after="0" w:line="240" w:lineRule="auto"/>
      </w:pPr>
      <w:r>
        <w:separator/>
      </w:r>
    </w:p>
  </w:endnote>
  <w:endnote w:type="continuationSeparator" w:id="0">
    <w:p w:rsidR="00EF039B" w:rsidRDefault="00EF039B" w:rsidP="00433C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MT">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F039B" w:rsidRDefault="00EF039B" w:rsidP="00433CAF">
      <w:pPr>
        <w:spacing w:after="0" w:line="240" w:lineRule="auto"/>
      </w:pPr>
      <w:r>
        <w:separator/>
      </w:r>
    </w:p>
  </w:footnote>
  <w:footnote w:type="continuationSeparator" w:id="0">
    <w:p w:rsidR="00EF039B" w:rsidRDefault="00EF039B" w:rsidP="00433CA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C034AC"/>
    <w:multiLevelType w:val="hybridMultilevel"/>
    <w:tmpl w:val="A04CF898"/>
    <w:lvl w:ilvl="0" w:tplc="A49EBE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0517AB"/>
    <w:multiLevelType w:val="hybridMultilevel"/>
    <w:tmpl w:val="28DE4E2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C563F7"/>
    <w:multiLevelType w:val="multilevel"/>
    <w:tmpl w:val="8708CEA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EC2685"/>
    <w:multiLevelType w:val="multilevel"/>
    <w:tmpl w:val="F6A0E77C"/>
    <w:lvl w:ilvl="0">
      <w:numFmt w:val="bullet"/>
      <w:lvlText w:val=""/>
      <w:lvlJc w:val="left"/>
      <w:pPr>
        <w:ind w:left="720" w:hanging="360"/>
      </w:pPr>
      <w:rPr>
        <w:rFonts w:ascii="Symbol" w:hAnsi="Symbol" w:hint="default"/>
      </w:rPr>
    </w:lvl>
    <w:lvl w:ilvl="1">
      <w:numFmt w:val="bullet"/>
      <w:lvlText w:val="•"/>
      <w:lvlJc w:val="left"/>
      <w:pPr>
        <w:ind w:left="1440" w:hanging="360"/>
      </w:pPr>
      <w:rPr>
        <w:rFonts w:ascii="Times New Roman" w:hAnsi="Times New Roman" w:cs="Times New Roman" w:hint="default"/>
      </w:rPr>
    </w:lvl>
    <w:lvl w:ilvl="2">
      <w:numFmt w:val="bullet"/>
      <w:lvlText w:val="•"/>
      <w:lvlJc w:val="left"/>
      <w:pPr>
        <w:ind w:left="2160" w:hanging="360"/>
      </w:pPr>
      <w:rPr>
        <w:rFonts w:ascii="Times New Roman" w:hAnsi="Times New Roman" w:cs="Times New Roman" w:hint="default"/>
      </w:rPr>
    </w:lvl>
    <w:lvl w:ilvl="3">
      <w:numFmt w:val="bullet"/>
      <w:lvlText w:val="•"/>
      <w:lvlJc w:val="left"/>
      <w:pPr>
        <w:ind w:left="2880" w:hanging="360"/>
      </w:pPr>
      <w:rPr>
        <w:rFonts w:ascii="Times New Roman" w:hAnsi="Times New Roman" w:cs="Times New Roman" w:hint="default"/>
      </w:rPr>
    </w:lvl>
    <w:lvl w:ilvl="4">
      <w:numFmt w:val="bullet"/>
      <w:lvlText w:val="•"/>
      <w:lvlJc w:val="left"/>
      <w:pPr>
        <w:ind w:left="3600" w:hanging="360"/>
      </w:pPr>
      <w:rPr>
        <w:rFonts w:ascii="Times New Roman" w:hAnsi="Times New Roman" w:cs="Times New Roman" w:hint="default"/>
      </w:rPr>
    </w:lvl>
    <w:lvl w:ilvl="5">
      <w:numFmt w:val="bullet"/>
      <w:lvlText w:val="•"/>
      <w:lvlJc w:val="left"/>
      <w:pPr>
        <w:ind w:left="4320" w:hanging="360"/>
      </w:pPr>
      <w:rPr>
        <w:rFonts w:ascii="Times New Roman" w:hAnsi="Times New Roman" w:cs="Times New Roman" w:hint="default"/>
      </w:rPr>
    </w:lvl>
    <w:lvl w:ilvl="6">
      <w:numFmt w:val="bullet"/>
      <w:lvlText w:val="•"/>
      <w:lvlJc w:val="left"/>
      <w:pPr>
        <w:ind w:left="5040" w:hanging="360"/>
      </w:pPr>
      <w:rPr>
        <w:rFonts w:ascii="Times New Roman" w:hAnsi="Times New Roman" w:cs="Times New Roman" w:hint="default"/>
      </w:rPr>
    </w:lvl>
    <w:lvl w:ilvl="7">
      <w:numFmt w:val="bullet"/>
      <w:lvlText w:val="•"/>
      <w:lvlJc w:val="left"/>
      <w:pPr>
        <w:ind w:left="5760" w:hanging="360"/>
      </w:pPr>
      <w:rPr>
        <w:rFonts w:ascii="Times New Roman" w:hAnsi="Times New Roman" w:cs="Times New Roman" w:hint="default"/>
      </w:rPr>
    </w:lvl>
    <w:lvl w:ilvl="8">
      <w:numFmt w:val="bullet"/>
      <w:lvlText w:val="•"/>
      <w:lvlJc w:val="left"/>
      <w:pPr>
        <w:ind w:left="6480" w:hanging="360"/>
      </w:pPr>
      <w:rPr>
        <w:rFonts w:ascii="Times New Roman" w:hAnsi="Times New Roman" w:cs="Times New Roman" w:hint="default"/>
      </w:rPr>
    </w:lvl>
  </w:abstractNum>
  <w:abstractNum w:abstractNumId="4" w15:restartNumberingAfterBreak="0">
    <w:nsid w:val="50800BB4"/>
    <w:multiLevelType w:val="hybridMultilevel"/>
    <w:tmpl w:val="B58066F6"/>
    <w:lvl w:ilvl="0" w:tplc="E36C5AC6">
      <w:start w:val="7"/>
      <w:numFmt w:val="bullet"/>
      <w:lvlText w:val="-"/>
      <w:lvlJc w:val="left"/>
      <w:pPr>
        <w:ind w:left="720" w:hanging="360"/>
      </w:pPr>
      <w:rPr>
        <w:rFonts w:ascii="Arial MT" w:eastAsia="Times New Roman" w:hAnsi="Arial M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7E2CB9"/>
    <w:multiLevelType w:val="multilevel"/>
    <w:tmpl w:val="DEB095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E7D4E35"/>
    <w:multiLevelType w:val="multilevel"/>
    <w:tmpl w:val="12F0FE5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2"/>
  </w:num>
  <w:num w:numId="3">
    <w:abstractNumId w:val="6"/>
  </w:num>
  <w:num w:numId="4">
    <w:abstractNumId w:val="0"/>
  </w:num>
  <w:num w:numId="5">
    <w:abstractNumId w:val="3"/>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25F8"/>
    <w:rsid w:val="00083BFE"/>
    <w:rsid w:val="000A11C4"/>
    <w:rsid w:val="000D3104"/>
    <w:rsid w:val="00115286"/>
    <w:rsid w:val="00136F06"/>
    <w:rsid w:val="00207F67"/>
    <w:rsid w:val="00284EB6"/>
    <w:rsid w:val="0029373D"/>
    <w:rsid w:val="002C361C"/>
    <w:rsid w:val="003262E8"/>
    <w:rsid w:val="003A5BA8"/>
    <w:rsid w:val="003A74D9"/>
    <w:rsid w:val="003B2A1D"/>
    <w:rsid w:val="003C56C6"/>
    <w:rsid w:val="00403E89"/>
    <w:rsid w:val="004146D4"/>
    <w:rsid w:val="00433CAF"/>
    <w:rsid w:val="004528D0"/>
    <w:rsid w:val="0048351C"/>
    <w:rsid w:val="00495B59"/>
    <w:rsid w:val="004B39FB"/>
    <w:rsid w:val="004B5EB6"/>
    <w:rsid w:val="004E1043"/>
    <w:rsid w:val="00572593"/>
    <w:rsid w:val="005A19F6"/>
    <w:rsid w:val="005A6F3E"/>
    <w:rsid w:val="005B25F8"/>
    <w:rsid w:val="005B267D"/>
    <w:rsid w:val="005D05D6"/>
    <w:rsid w:val="005E0B46"/>
    <w:rsid w:val="0063378D"/>
    <w:rsid w:val="00641E69"/>
    <w:rsid w:val="00667A08"/>
    <w:rsid w:val="0069003D"/>
    <w:rsid w:val="006D247E"/>
    <w:rsid w:val="0071418C"/>
    <w:rsid w:val="00714C00"/>
    <w:rsid w:val="0072516A"/>
    <w:rsid w:val="00743E28"/>
    <w:rsid w:val="0077128C"/>
    <w:rsid w:val="007B7A1B"/>
    <w:rsid w:val="00820BD6"/>
    <w:rsid w:val="00862366"/>
    <w:rsid w:val="00872015"/>
    <w:rsid w:val="00874EF2"/>
    <w:rsid w:val="00875AD6"/>
    <w:rsid w:val="00890603"/>
    <w:rsid w:val="00893F60"/>
    <w:rsid w:val="008A6016"/>
    <w:rsid w:val="00913867"/>
    <w:rsid w:val="009251DE"/>
    <w:rsid w:val="009508B1"/>
    <w:rsid w:val="00964522"/>
    <w:rsid w:val="009E14E1"/>
    <w:rsid w:val="009E1F1D"/>
    <w:rsid w:val="009F672A"/>
    <w:rsid w:val="00A3569A"/>
    <w:rsid w:val="00A9176C"/>
    <w:rsid w:val="00AC02C4"/>
    <w:rsid w:val="00B1760C"/>
    <w:rsid w:val="00B27ACC"/>
    <w:rsid w:val="00B474A9"/>
    <w:rsid w:val="00B83241"/>
    <w:rsid w:val="00B94343"/>
    <w:rsid w:val="00C21E34"/>
    <w:rsid w:val="00CA40CA"/>
    <w:rsid w:val="00CD6D17"/>
    <w:rsid w:val="00D372F3"/>
    <w:rsid w:val="00D50AAE"/>
    <w:rsid w:val="00D56CAB"/>
    <w:rsid w:val="00D82FF5"/>
    <w:rsid w:val="00DB0EE9"/>
    <w:rsid w:val="00E45650"/>
    <w:rsid w:val="00E7266D"/>
    <w:rsid w:val="00EB7EAB"/>
    <w:rsid w:val="00EC7364"/>
    <w:rsid w:val="00EE4D63"/>
    <w:rsid w:val="00EF039B"/>
    <w:rsid w:val="00EF0EDA"/>
    <w:rsid w:val="00F16E03"/>
    <w:rsid w:val="00F42F09"/>
    <w:rsid w:val="00F462C5"/>
    <w:rsid w:val="00F61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F2BCA7-C379-414B-BD32-FA4844A79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Standard">
    <w:name w:val="Normal"/>
    <w:qFormat/>
    <w:rPr>
      <w:lang w:val="en-US"/>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customStyle="1" w:styleId="Standard1">
    <w:name w:val="Standard1"/>
    <w:rsid w:val="005B25F8"/>
    <w:pPr>
      <w:spacing w:after="0" w:line="240" w:lineRule="auto"/>
      <w:jc w:val="both"/>
    </w:pPr>
    <w:rPr>
      <w:rFonts w:ascii="Calibri" w:eastAsia="SimSun" w:hAnsi="Calibri" w:cs="Calibri"/>
      <w:sz w:val="24"/>
      <w:szCs w:val="24"/>
      <w:lang w:eastAsia="en-GB"/>
    </w:rPr>
  </w:style>
  <w:style w:type="paragraph" w:styleId="Listenabsatz">
    <w:name w:val="List Paragraph"/>
    <w:basedOn w:val="Standard"/>
    <w:uiPriority w:val="34"/>
    <w:qFormat/>
    <w:rsid w:val="00EF0EDA"/>
    <w:pPr>
      <w:ind w:left="720"/>
      <w:contextualSpacing/>
    </w:pPr>
  </w:style>
  <w:style w:type="paragraph" w:styleId="Kopfzeile">
    <w:name w:val="header"/>
    <w:basedOn w:val="Standard"/>
    <w:link w:val="KopfzeileZchn"/>
    <w:uiPriority w:val="99"/>
    <w:unhideWhenUsed/>
    <w:rsid w:val="00433CAF"/>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rsid w:val="00433CAF"/>
    <w:rPr>
      <w:lang w:val="en-US"/>
    </w:rPr>
  </w:style>
  <w:style w:type="paragraph" w:styleId="Fuzeile">
    <w:name w:val="footer"/>
    <w:basedOn w:val="Standard"/>
    <w:link w:val="FuzeileZchn"/>
    <w:uiPriority w:val="99"/>
    <w:unhideWhenUsed/>
    <w:rsid w:val="00433CAF"/>
    <w:pPr>
      <w:tabs>
        <w:tab w:val="center" w:pos="4536"/>
        <w:tab w:val="right" w:pos="9072"/>
      </w:tabs>
      <w:spacing w:after="0" w:line="240" w:lineRule="auto"/>
    </w:pPr>
  </w:style>
  <w:style w:type="character" w:customStyle="1" w:styleId="FuzeileZchn">
    <w:name w:val="Fußzeile Zchn"/>
    <w:basedOn w:val="Absatz-Standardschriftart"/>
    <w:link w:val="Fuzeile"/>
    <w:uiPriority w:val="99"/>
    <w:rsid w:val="00433CAF"/>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1892543">
      <w:bodyDiv w:val="1"/>
      <w:marLeft w:val="0"/>
      <w:marRight w:val="0"/>
      <w:marTop w:val="0"/>
      <w:marBottom w:val="0"/>
      <w:divBdr>
        <w:top w:val="none" w:sz="0" w:space="0" w:color="auto"/>
        <w:left w:val="none" w:sz="0" w:space="0" w:color="auto"/>
        <w:bottom w:val="none" w:sz="0" w:space="0" w:color="auto"/>
        <w:right w:val="none" w:sz="0" w:space="0" w:color="auto"/>
      </w:divBdr>
      <w:divsChild>
        <w:div w:id="1366295671">
          <w:marLeft w:val="0"/>
          <w:marRight w:val="0"/>
          <w:marTop w:val="0"/>
          <w:marBottom w:val="0"/>
          <w:divBdr>
            <w:top w:val="single" w:sz="2" w:space="0" w:color="D9D9E3"/>
            <w:left w:val="single" w:sz="2" w:space="0" w:color="D9D9E3"/>
            <w:bottom w:val="single" w:sz="2" w:space="0" w:color="D9D9E3"/>
            <w:right w:val="single" w:sz="2" w:space="0" w:color="D9D9E3"/>
          </w:divBdr>
          <w:divsChild>
            <w:div w:id="611327594">
              <w:marLeft w:val="0"/>
              <w:marRight w:val="0"/>
              <w:marTop w:val="0"/>
              <w:marBottom w:val="0"/>
              <w:divBdr>
                <w:top w:val="single" w:sz="2" w:space="0" w:color="D9D9E3"/>
                <w:left w:val="single" w:sz="2" w:space="0" w:color="D9D9E3"/>
                <w:bottom w:val="single" w:sz="2" w:space="0" w:color="D9D9E3"/>
                <w:right w:val="single" w:sz="2" w:space="0" w:color="D9D9E3"/>
              </w:divBdr>
              <w:divsChild>
                <w:div w:id="1028986585">
                  <w:marLeft w:val="0"/>
                  <w:marRight w:val="0"/>
                  <w:marTop w:val="0"/>
                  <w:marBottom w:val="0"/>
                  <w:divBdr>
                    <w:top w:val="single" w:sz="2" w:space="0" w:color="D9D9E3"/>
                    <w:left w:val="single" w:sz="2" w:space="0" w:color="D9D9E3"/>
                    <w:bottom w:val="single" w:sz="2" w:space="0" w:color="D9D9E3"/>
                    <w:right w:val="single" w:sz="2" w:space="0" w:color="D9D9E3"/>
                  </w:divBdr>
                  <w:divsChild>
                    <w:div w:id="1502310423">
                      <w:marLeft w:val="0"/>
                      <w:marRight w:val="0"/>
                      <w:marTop w:val="0"/>
                      <w:marBottom w:val="0"/>
                      <w:divBdr>
                        <w:top w:val="single" w:sz="2" w:space="0" w:color="D9D9E3"/>
                        <w:left w:val="single" w:sz="2" w:space="0" w:color="D9D9E3"/>
                        <w:bottom w:val="single" w:sz="2" w:space="0" w:color="D9D9E3"/>
                        <w:right w:val="single" w:sz="2" w:space="0" w:color="D9D9E3"/>
                      </w:divBdr>
                      <w:divsChild>
                        <w:div w:id="793448992">
                          <w:marLeft w:val="0"/>
                          <w:marRight w:val="0"/>
                          <w:marTop w:val="0"/>
                          <w:marBottom w:val="0"/>
                          <w:divBdr>
                            <w:top w:val="none" w:sz="0" w:space="0" w:color="auto"/>
                            <w:left w:val="none" w:sz="0" w:space="0" w:color="auto"/>
                            <w:bottom w:val="none" w:sz="0" w:space="0" w:color="auto"/>
                            <w:right w:val="none" w:sz="0" w:space="0" w:color="auto"/>
                          </w:divBdr>
                          <w:divsChild>
                            <w:div w:id="1928882578">
                              <w:marLeft w:val="0"/>
                              <w:marRight w:val="0"/>
                              <w:marTop w:val="100"/>
                              <w:marBottom w:val="100"/>
                              <w:divBdr>
                                <w:top w:val="single" w:sz="2" w:space="0" w:color="D9D9E3"/>
                                <w:left w:val="single" w:sz="2" w:space="0" w:color="D9D9E3"/>
                                <w:bottom w:val="single" w:sz="2" w:space="0" w:color="D9D9E3"/>
                                <w:right w:val="single" w:sz="2" w:space="0" w:color="D9D9E3"/>
                              </w:divBdr>
                              <w:divsChild>
                                <w:div w:id="640229198">
                                  <w:marLeft w:val="0"/>
                                  <w:marRight w:val="0"/>
                                  <w:marTop w:val="0"/>
                                  <w:marBottom w:val="0"/>
                                  <w:divBdr>
                                    <w:top w:val="single" w:sz="2" w:space="0" w:color="D9D9E3"/>
                                    <w:left w:val="single" w:sz="2" w:space="0" w:color="D9D9E3"/>
                                    <w:bottom w:val="single" w:sz="2" w:space="0" w:color="D9D9E3"/>
                                    <w:right w:val="single" w:sz="2" w:space="0" w:color="D9D9E3"/>
                                  </w:divBdr>
                                  <w:divsChild>
                                    <w:div w:id="214199198">
                                      <w:marLeft w:val="0"/>
                                      <w:marRight w:val="0"/>
                                      <w:marTop w:val="0"/>
                                      <w:marBottom w:val="0"/>
                                      <w:divBdr>
                                        <w:top w:val="single" w:sz="2" w:space="0" w:color="D9D9E3"/>
                                        <w:left w:val="single" w:sz="2" w:space="0" w:color="D9D9E3"/>
                                        <w:bottom w:val="single" w:sz="2" w:space="0" w:color="D9D9E3"/>
                                        <w:right w:val="single" w:sz="2" w:space="0" w:color="D9D9E3"/>
                                      </w:divBdr>
                                      <w:divsChild>
                                        <w:div w:id="1191795822">
                                          <w:marLeft w:val="0"/>
                                          <w:marRight w:val="0"/>
                                          <w:marTop w:val="0"/>
                                          <w:marBottom w:val="0"/>
                                          <w:divBdr>
                                            <w:top w:val="single" w:sz="2" w:space="0" w:color="D9D9E3"/>
                                            <w:left w:val="single" w:sz="2" w:space="0" w:color="D9D9E3"/>
                                            <w:bottom w:val="single" w:sz="2" w:space="0" w:color="D9D9E3"/>
                                            <w:right w:val="single" w:sz="2" w:space="0" w:color="D9D9E3"/>
                                          </w:divBdr>
                                          <w:divsChild>
                                            <w:div w:id="310601190">
                                              <w:marLeft w:val="0"/>
                                              <w:marRight w:val="0"/>
                                              <w:marTop w:val="0"/>
                                              <w:marBottom w:val="0"/>
                                              <w:divBdr>
                                                <w:top w:val="single" w:sz="2" w:space="0" w:color="D9D9E3"/>
                                                <w:left w:val="single" w:sz="2" w:space="0" w:color="D9D9E3"/>
                                                <w:bottom w:val="single" w:sz="2" w:space="0" w:color="D9D9E3"/>
                                                <w:right w:val="single" w:sz="2" w:space="0" w:color="D9D9E3"/>
                                              </w:divBdr>
                                              <w:divsChild>
                                                <w:div w:id="780337966">
                                                  <w:marLeft w:val="0"/>
                                                  <w:marRight w:val="0"/>
                                                  <w:marTop w:val="0"/>
                                                  <w:marBottom w:val="0"/>
                                                  <w:divBdr>
                                                    <w:top w:val="single" w:sz="2" w:space="0" w:color="D9D9E3"/>
                                                    <w:left w:val="single" w:sz="2" w:space="0" w:color="D9D9E3"/>
                                                    <w:bottom w:val="single" w:sz="2" w:space="0" w:color="D9D9E3"/>
                                                    <w:right w:val="single" w:sz="2" w:space="0" w:color="D9D9E3"/>
                                                  </w:divBdr>
                                                  <w:divsChild>
                                                    <w:div w:id="12674675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91392076">
          <w:marLeft w:val="0"/>
          <w:marRight w:val="0"/>
          <w:marTop w:val="0"/>
          <w:marBottom w:val="0"/>
          <w:divBdr>
            <w:top w:val="none" w:sz="0" w:space="0" w:color="auto"/>
            <w:left w:val="none" w:sz="0" w:space="0" w:color="auto"/>
            <w:bottom w:val="none" w:sz="0" w:space="0" w:color="auto"/>
            <w:right w:val="none" w:sz="0" w:space="0" w:color="auto"/>
          </w:divBdr>
        </w:div>
      </w:divsChild>
    </w:div>
    <w:div w:id="517155991">
      <w:bodyDiv w:val="1"/>
      <w:marLeft w:val="0"/>
      <w:marRight w:val="0"/>
      <w:marTop w:val="0"/>
      <w:marBottom w:val="0"/>
      <w:divBdr>
        <w:top w:val="none" w:sz="0" w:space="0" w:color="auto"/>
        <w:left w:val="none" w:sz="0" w:space="0" w:color="auto"/>
        <w:bottom w:val="none" w:sz="0" w:space="0" w:color="auto"/>
        <w:right w:val="none" w:sz="0" w:space="0" w:color="auto"/>
      </w:divBdr>
    </w:div>
    <w:div w:id="540245017">
      <w:bodyDiv w:val="1"/>
      <w:marLeft w:val="0"/>
      <w:marRight w:val="0"/>
      <w:marTop w:val="0"/>
      <w:marBottom w:val="0"/>
      <w:divBdr>
        <w:top w:val="none" w:sz="0" w:space="0" w:color="auto"/>
        <w:left w:val="none" w:sz="0" w:space="0" w:color="auto"/>
        <w:bottom w:val="none" w:sz="0" w:space="0" w:color="auto"/>
        <w:right w:val="none" w:sz="0" w:space="0" w:color="auto"/>
      </w:divBdr>
    </w:div>
    <w:div w:id="584535862">
      <w:bodyDiv w:val="1"/>
      <w:marLeft w:val="0"/>
      <w:marRight w:val="0"/>
      <w:marTop w:val="0"/>
      <w:marBottom w:val="0"/>
      <w:divBdr>
        <w:top w:val="none" w:sz="0" w:space="0" w:color="auto"/>
        <w:left w:val="none" w:sz="0" w:space="0" w:color="auto"/>
        <w:bottom w:val="none" w:sz="0" w:space="0" w:color="auto"/>
        <w:right w:val="none" w:sz="0" w:space="0" w:color="auto"/>
      </w:divBdr>
    </w:div>
    <w:div w:id="1212571231">
      <w:bodyDiv w:val="1"/>
      <w:marLeft w:val="0"/>
      <w:marRight w:val="0"/>
      <w:marTop w:val="0"/>
      <w:marBottom w:val="0"/>
      <w:divBdr>
        <w:top w:val="none" w:sz="0" w:space="0" w:color="auto"/>
        <w:left w:val="none" w:sz="0" w:space="0" w:color="auto"/>
        <w:bottom w:val="none" w:sz="0" w:space="0" w:color="auto"/>
        <w:right w:val="none" w:sz="0" w:space="0" w:color="auto"/>
      </w:divBdr>
      <w:divsChild>
        <w:div w:id="1654335701">
          <w:marLeft w:val="0"/>
          <w:marRight w:val="0"/>
          <w:marTop w:val="0"/>
          <w:marBottom w:val="0"/>
          <w:divBdr>
            <w:top w:val="none" w:sz="0" w:space="0" w:color="auto"/>
            <w:left w:val="none" w:sz="0" w:space="0" w:color="auto"/>
            <w:bottom w:val="none" w:sz="0" w:space="0" w:color="auto"/>
            <w:right w:val="none" w:sz="0" w:space="0" w:color="auto"/>
          </w:divBdr>
          <w:divsChild>
            <w:div w:id="1027944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395541722">
                  <w:marLeft w:val="0"/>
                  <w:marRight w:val="0"/>
                  <w:marTop w:val="0"/>
                  <w:marBottom w:val="0"/>
                  <w:divBdr>
                    <w:top w:val="single" w:sz="2" w:space="0" w:color="D9D9E3"/>
                    <w:left w:val="single" w:sz="2" w:space="0" w:color="D9D9E3"/>
                    <w:bottom w:val="single" w:sz="2" w:space="0" w:color="D9D9E3"/>
                    <w:right w:val="single" w:sz="2" w:space="0" w:color="D9D9E3"/>
                  </w:divBdr>
                  <w:divsChild>
                    <w:div w:id="218058830">
                      <w:marLeft w:val="0"/>
                      <w:marRight w:val="0"/>
                      <w:marTop w:val="0"/>
                      <w:marBottom w:val="0"/>
                      <w:divBdr>
                        <w:top w:val="single" w:sz="2" w:space="0" w:color="D9D9E3"/>
                        <w:left w:val="single" w:sz="2" w:space="0" w:color="D9D9E3"/>
                        <w:bottom w:val="single" w:sz="2" w:space="0" w:color="D9D9E3"/>
                        <w:right w:val="single" w:sz="2" w:space="0" w:color="D9D9E3"/>
                      </w:divBdr>
                      <w:divsChild>
                        <w:div w:id="1963609991">
                          <w:marLeft w:val="0"/>
                          <w:marRight w:val="0"/>
                          <w:marTop w:val="0"/>
                          <w:marBottom w:val="0"/>
                          <w:divBdr>
                            <w:top w:val="single" w:sz="2" w:space="0" w:color="D9D9E3"/>
                            <w:left w:val="single" w:sz="2" w:space="0" w:color="D9D9E3"/>
                            <w:bottom w:val="single" w:sz="2" w:space="0" w:color="D9D9E3"/>
                            <w:right w:val="single" w:sz="2" w:space="0" w:color="D9D9E3"/>
                          </w:divBdr>
                          <w:divsChild>
                            <w:div w:id="409624469">
                              <w:marLeft w:val="0"/>
                              <w:marRight w:val="0"/>
                              <w:marTop w:val="0"/>
                              <w:marBottom w:val="0"/>
                              <w:divBdr>
                                <w:top w:val="single" w:sz="2" w:space="0" w:color="D9D9E3"/>
                                <w:left w:val="single" w:sz="2" w:space="0" w:color="D9D9E3"/>
                                <w:bottom w:val="single" w:sz="2" w:space="0" w:color="D9D9E3"/>
                                <w:right w:val="single" w:sz="2" w:space="0" w:color="D9D9E3"/>
                              </w:divBdr>
                              <w:divsChild>
                                <w:div w:id="1478297711">
                                  <w:marLeft w:val="0"/>
                                  <w:marRight w:val="0"/>
                                  <w:marTop w:val="0"/>
                                  <w:marBottom w:val="0"/>
                                  <w:divBdr>
                                    <w:top w:val="single" w:sz="2" w:space="0" w:color="D9D9E3"/>
                                    <w:left w:val="single" w:sz="2" w:space="0" w:color="D9D9E3"/>
                                    <w:bottom w:val="single" w:sz="2" w:space="0" w:color="D9D9E3"/>
                                    <w:right w:val="single" w:sz="2" w:space="0" w:color="D9D9E3"/>
                                  </w:divBdr>
                                  <w:divsChild>
                                    <w:div w:id="12563298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03501096">
          <w:marLeft w:val="0"/>
          <w:marRight w:val="0"/>
          <w:marTop w:val="0"/>
          <w:marBottom w:val="0"/>
          <w:divBdr>
            <w:top w:val="none" w:sz="0" w:space="0" w:color="auto"/>
            <w:left w:val="none" w:sz="0" w:space="0" w:color="auto"/>
            <w:bottom w:val="none" w:sz="0" w:space="0" w:color="auto"/>
            <w:right w:val="none" w:sz="0" w:space="0" w:color="auto"/>
          </w:divBdr>
          <w:divsChild>
            <w:div w:id="113788714">
              <w:marLeft w:val="0"/>
              <w:marRight w:val="0"/>
              <w:marTop w:val="100"/>
              <w:marBottom w:val="100"/>
              <w:divBdr>
                <w:top w:val="single" w:sz="2" w:space="0" w:color="D9D9E3"/>
                <w:left w:val="single" w:sz="2" w:space="0" w:color="D9D9E3"/>
                <w:bottom w:val="single" w:sz="2" w:space="0" w:color="D9D9E3"/>
                <w:right w:val="single" w:sz="2" w:space="0" w:color="D9D9E3"/>
              </w:divBdr>
              <w:divsChild>
                <w:div w:id="930284604">
                  <w:marLeft w:val="0"/>
                  <w:marRight w:val="0"/>
                  <w:marTop w:val="0"/>
                  <w:marBottom w:val="0"/>
                  <w:divBdr>
                    <w:top w:val="single" w:sz="2" w:space="0" w:color="D9D9E3"/>
                    <w:left w:val="single" w:sz="2" w:space="0" w:color="D9D9E3"/>
                    <w:bottom w:val="single" w:sz="2" w:space="0" w:color="D9D9E3"/>
                    <w:right w:val="single" w:sz="2" w:space="0" w:color="D9D9E3"/>
                  </w:divBdr>
                  <w:divsChild>
                    <w:div w:id="1434472586">
                      <w:marLeft w:val="0"/>
                      <w:marRight w:val="0"/>
                      <w:marTop w:val="0"/>
                      <w:marBottom w:val="0"/>
                      <w:divBdr>
                        <w:top w:val="single" w:sz="2" w:space="0" w:color="D9D9E3"/>
                        <w:left w:val="single" w:sz="2" w:space="0" w:color="D9D9E3"/>
                        <w:bottom w:val="single" w:sz="2" w:space="0" w:color="D9D9E3"/>
                        <w:right w:val="single" w:sz="2" w:space="0" w:color="D9D9E3"/>
                      </w:divBdr>
                      <w:divsChild>
                        <w:div w:id="1337029339">
                          <w:marLeft w:val="0"/>
                          <w:marRight w:val="0"/>
                          <w:marTop w:val="0"/>
                          <w:marBottom w:val="0"/>
                          <w:divBdr>
                            <w:top w:val="single" w:sz="2" w:space="0" w:color="D9D9E3"/>
                            <w:left w:val="single" w:sz="2" w:space="0" w:color="D9D9E3"/>
                            <w:bottom w:val="single" w:sz="2" w:space="0" w:color="D9D9E3"/>
                            <w:right w:val="single" w:sz="2" w:space="0" w:color="D9D9E3"/>
                          </w:divBdr>
                          <w:divsChild>
                            <w:div w:id="1922327588">
                              <w:marLeft w:val="0"/>
                              <w:marRight w:val="0"/>
                              <w:marTop w:val="0"/>
                              <w:marBottom w:val="0"/>
                              <w:divBdr>
                                <w:top w:val="single" w:sz="2" w:space="0" w:color="D9D9E3"/>
                                <w:left w:val="single" w:sz="2" w:space="0" w:color="D9D9E3"/>
                                <w:bottom w:val="single" w:sz="2" w:space="0" w:color="D9D9E3"/>
                                <w:right w:val="single" w:sz="2" w:space="0" w:color="D9D9E3"/>
                              </w:divBdr>
                              <w:divsChild>
                                <w:div w:id="1243297759">
                                  <w:marLeft w:val="0"/>
                                  <w:marRight w:val="0"/>
                                  <w:marTop w:val="0"/>
                                  <w:marBottom w:val="0"/>
                                  <w:divBdr>
                                    <w:top w:val="single" w:sz="2" w:space="0" w:color="D9D9E3"/>
                                    <w:left w:val="single" w:sz="2" w:space="0" w:color="D9D9E3"/>
                                    <w:bottom w:val="single" w:sz="2" w:space="0" w:color="D9D9E3"/>
                                    <w:right w:val="single" w:sz="2" w:space="0" w:color="D9D9E3"/>
                                  </w:divBdr>
                                  <w:divsChild>
                                    <w:div w:id="3887683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8131297">
                      <w:marLeft w:val="0"/>
                      <w:marRight w:val="0"/>
                      <w:marTop w:val="0"/>
                      <w:marBottom w:val="0"/>
                      <w:divBdr>
                        <w:top w:val="single" w:sz="2" w:space="0" w:color="D9D9E3"/>
                        <w:left w:val="single" w:sz="2" w:space="0" w:color="D9D9E3"/>
                        <w:bottom w:val="single" w:sz="2" w:space="0" w:color="D9D9E3"/>
                        <w:right w:val="single" w:sz="2" w:space="0" w:color="D9D9E3"/>
                      </w:divBdr>
                      <w:divsChild>
                        <w:div w:id="1391148200">
                          <w:marLeft w:val="0"/>
                          <w:marRight w:val="0"/>
                          <w:marTop w:val="0"/>
                          <w:marBottom w:val="0"/>
                          <w:divBdr>
                            <w:top w:val="single" w:sz="2" w:space="0" w:color="D9D9E3"/>
                            <w:left w:val="single" w:sz="2" w:space="0" w:color="D9D9E3"/>
                            <w:bottom w:val="single" w:sz="2" w:space="0" w:color="D9D9E3"/>
                            <w:right w:val="single" w:sz="2" w:space="0" w:color="D9D9E3"/>
                          </w:divBdr>
                        </w:div>
                        <w:div w:id="1493721128">
                          <w:marLeft w:val="0"/>
                          <w:marRight w:val="0"/>
                          <w:marTop w:val="0"/>
                          <w:marBottom w:val="0"/>
                          <w:divBdr>
                            <w:top w:val="single" w:sz="2" w:space="0" w:color="D9D9E3"/>
                            <w:left w:val="single" w:sz="2" w:space="0" w:color="D9D9E3"/>
                            <w:bottom w:val="single" w:sz="2" w:space="0" w:color="D9D9E3"/>
                            <w:right w:val="single" w:sz="2" w:space="0" w:color="D9D9E3"/>
                          </w:divBdr>
                          <w:divsChild>
                            <w:div w:id="8725002">
                              <w:marLeft w:val="0"/>
                              <w:marRight w:val="0"/>
                              <w:marTop w:val="0"/>
                              <w:marBottom w:val="0"/>
                              <w:divBdr>
                                <w:top w:val="single" w:sz="2" w:space="0" w:color="D9D9E3"/>
                                <w:left w:val="single" w:sz="2" w:space="0" w:color="D9D9E3"/>
                                <w:bottom w:val="single" w:sz="2" w:space="0" w:color="D9D9E3"/>
                                <w:right w:val="single" w:sz="2" w:space="0" w:color="D9D9E3"/>
                              </w:divBdr>
                              <w:divsChild>
                                <w:div w:id="2043824190">
                                  <w:marLeft w:val="0"/>
                                  <w:marRight w:val="0"/>
                                  <w:marTop w:val="0"/>
                                  <w:marBottom w:val="0"/>
                                  <w:divBdr>
                                    <w:top w:val="single" w:sz="2" w:space="0" w:color="D9D9E3"/>
                                    <w:left w:val="single" w:sz="2" w:space="0" w:color="D9D9E3"/>
                                    <w:bottom w:val="single" w:sz="2" w:space="0" w:color="D9D9E3"/>
                                    <w:right w:val="single" w:sz="2" w:space="0" w:color="D9D9E3"/>
                                  </w:divBdr>
                                  <w:divsChild>
                                    <w:div w:id="37126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75926815">
          <w:marLeft w:val="0"/>
          <w:marRight w:val="0"/>
          <w:marTop w:val="0"/>
          <w:marBottom w:val="0"/>
          <w:divBdr>
            <w:top w:val="none" w:sz="0" w:space="0" w:color="auto"/>
            <w:left w:val="none" w:sz="0" w:space="0" w:color="auto"/>
            <w:bottom w:val="none" w:sz="0" w:space="0" w:color="auto"/>
            <w:right w:val="none" w:sz="0" w:space="0" w:color="auto"/>
          </w:divBdr>
          <w:divsChild>
            <w:div w:id="4214772">
              <w:marLeft w:val="0"/>
              <w:marRight w:val="0"/>
              <w:marTop w:val="100"/>
              <w:marBottom w:val="100"/>
              <w:divBdr>
                <w:top w:val="single" w:sz="2" w:space="0" w:color="D9D9E3"/>
                <w:left w:val="single" w:sz="2" w:space="0" w:color="D9D9E3"/>
                <w:bottom w:val="single" w:sz="2" w:space="0" w:color="D9D9E3"/>
                <w:right w:val="single" w:sz="2" w:space="0" w:color="D9D9E3"/>
              </w:divBdr>
              <w:divsChild>
                <w:div w:id="81297260">
                  <w:marLeft w:val="0"/>
                  <w:marRight w:val="0"/>
                  <w:marTop w:val="0"/>
                  <w:marBottom w:val="0"/>
                  <w:divBdr>
                    <w:top w:val="single" w:sz="2" w:space="0" w:color="D9D9E3"/>
                    <w:left w:val="single" w:sz="2" w:space="0" w:color="D9D9E3"/>
                    <w:bottom w:val="single" w:sz="2" w:space="0" w:color="D9D9E3"/>
                    <w:right w:val="single" w:sz="2" w:space="0" w:color="D9D9E3"/>
                  </w:divBdr>
                  <w:divsChild>
                    <w:div w:id="828327030">
                      <w:marLeft w:val="0"/>
                      <w:marRight w:val="0"/>
                      <w:marTop w:val="0"/>
                      <w:marBottom w:val="0"/>
                      <w:divBdr>
                        <w:top w:val="single" w:sz="2" w:space="0" w:color="D9D9E3"/>
                        <w:left w:val="single" w:sz="2" w:space="0" w:color="D9D9E3"/>
                        <w:bottom w:val="single" w:sz="2" w:space="0" w:color="D9D9E3"/>
                        <w:right w:val="single" w:sz="2" w:space="0" w:color="D9D9E3"/>
                      </w:divBdr>
                      <w:divsChild>
                        <w:div w:id="1233002459">
                          <w:marLeft w:val="0"/>
                          <w:marRight w:val="0"/>
                          <w:marTop w:val="0"/>
                          <w:marBottom w:val="0"/>
                          <w:divBdr>
                            <w:top w:val="single" w:sz="2" w:space="0" w:color="D9D9E3"/>
                            <w:left w:val="single" w:sz="2" w:space="0" w:color="D9D9E3"/>
                            <w:bottom w:val="single" w:sz="2" w:space="0" w:color="D9D9E3"/>
                            <w:right w:val="single" w:sz="2" w:space="0" w:color="D9D9E3"/>
                          </w:divBdr>
                          <w:divsChild>
                            <w:div w:id="352076646">
                              <w:marLeft w:val="0"/>
                              <w:marRight w:val="0"/>
                              <w:marTop w:val="0"/>
                              <w:marBottom w:val="0"/>
                              <w:divBdr>
                                <w:top w:val="single" w:sz="2" w:space="0" w:color="D9D9E3"/>
                                <w:left w:val="single" w:sz="2" w:space="0" w:color="D9D9E3"/>
                                <w:bottom w:val="single" w:sz="2" w:space="0" w:color="D9D9E3"/>
                                <w:right w:val="single" w:sz="2" w:space="0" w:color="D9D9E3"/>
                              </w:divBdr>
                              <w:divsChild>
                                <w:div w:id="1699697233">
                                  <w:marLeft w:val="0"/>
                                  <w:marRight w:val="0"/>
                                  <w:marTop w:val="0"/>
                                  <w:marBottom w:val="0"/>
                                  <w:divBdr>
                                    <w:top w:val="single" w:sz="2" w:space="0" w:color="D9D9E3"/>
                                    <w:left w:val="single" w:sz="2" w:space="0" w:color="D9D9E3"/>
                                    <w:bottom w:val="single" w:sz="2" w:space="0" w:color="D9D9E3"/>
                                    <w:right w:val="single" w:sz="2" w:space="0" w:color="D9D9E3"/>
                                  </w:divBdr>
                                  <w:divsChild>
                                    <w:div w:id="15459492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44876580">
                      <w:marLeft w:val="0"/>
                      <w:marRight w:val="0"/>
                      <w:marTop w:val="0"/>
                      <w:marBottom w:val="0"/>
                      <w:divBdr>
                        <w:top w:val="single" w:sz="2" w:space="0" w:color="D9D9E3"/>
                        <w:left w:val="single" w:sz="2" w:space="0" w:color="D9D9E3"/>
                        <w:bottom w:val="single" w:sz="2" w:space="0" w:color="D9D9E3"/>
                        <w:right w:val="single" w:sz="2" w:space="0" w:color="D9D9E3"/>
                      </w:divBdr>
                      <w:divsChild>
                        <w:div w:id="47996110">
                          <w:marLeft w:val="0"/>
                          <w:marRight w:val="0"/>
                          <w:marTop w:val="0"/>
                          <w:marBottom w:val="0"/>
                          <w:divBdr>
                            <w:top w:val="single" w:sz="2" w:space="0" w:color="D9D9E3"/>
                            <w:left w:val="single" w:sz="2" w:space="0" w:color="D9D9E3"/>
                            <w:bottom w:val="single" w:sz="2" w:space="0" w:color="D9D9E3"/>
                            <w:right w:val="single" w:sz="2" w:space="0" w:color="D9D9E3"/>
                          </w:divBdr>
                        </w:div>
                        <w:div w:id="1078332564">
                          <w:marLeft w:val="0"/>
                          <w:marRight w:val="0"/>
                          <w:marTop w:val="0"/>
                          <w:marBottom w:val="0"/>
                          <w:divBdr>
                            <w:top w:val="single" w:sz="2" w:space="0" w:color="D9D9E3"/>
                            <w:left w:val="single" w:sz="2" w:space="0" w:color="D9D9E3"/>
                            <w:bottom w:val="single" w:sz="2" w:space="0" w:color="D9D9E3"/>
                            <w:right w:val="single" w:sz="2" w:space="0" w:color="D9D9E3"/>
                          </w:divBdr>
                          <w:divsChild>
                            <w:div w:id="1272010376">
                              <w:marLeft w:val="0"/>
                              <w:marRight w:val="0"/>
                              <w:marTop w:val="0"/>
                              <w:marBottom w:val="0"/>
                              <w:divBdr>
                                <w:top w:val="single" w:sz="2" w:space="0" w:color="D9D9E3"/>
                                <w:left w:val="single" w:sz="2" w:space="0" w:color="D9D9E3"/>
                                <w:bottom w:val="single" w:sz="2" w:space="0" w:color="D9D9E3"/>
                                <w:right w:val="single" w:sz="2" w:space="0" w:color="D9D9E3"/>
                              </w:divBdr>
                              <w:divsChild>
                                <w:div w:id="18969086">
                                  <w:marLeft w:val="0"/>
                                  <w:marRight w:val="0"/>
                                  <w:marTop w:val="0"/>
                                  <w:marBottom w:val="0"/>
                                  <w:divBdr>
                                    <w:top w:val="single" w:sz="2" w:space="0" w:color="D9D9E3"/>
                                    <w:left w:val="single" w:sz="2" w:space="0" w:color="D9D9E3"/>
                                    <w:bottom w:val="single" w:sz="2" w:space="0" w:color="D9D9E3"/>
                                    <w:right w:val="single" w:sz="2" w:space="0" w:color="D9D9E3"/>
                                  </w:divBdr>
                                  <w:divsChild>
                                    <w:div w:id="5974497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78073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Larissa">
  <a:themeElements>
    <a:clrScheme name="Larissa">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Larissa">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Larissa">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2757</Words>
  <Characters>15715</Characters>
  <Application>Microsoft Office Word</Application>
  <DocSecurity>0</DocSecurity>
  <Lines>130</Lines>
  <Paragraphs>36</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18436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Benson Oben Bechemayor</dc:creator>
  <cp:keywords/>
  <dc:description/>
  <cp:lastModifiedBy>Benson Oben Bechemayor</cp:lastModifiedBy>
  <cp:revision>38</cp:revision>
  <dcterms:created xsi:type="dcterms:W3CDTF">2023-12-07T11:21:00Z</dcterms:created>
  <dcterms:modified xsi:type="dcterms:W3CDTF">2023-12-15T01:27:00Z</dcterms:modified>
</cp:coreProperties>
</file>