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626FFD2" w14:textId="213DB24D" w:rsidR="00716F3A" w:rsidRDefault="001925CA" w:rsidP="001925CA">
      <w:pPr>
        <w:jc w:val="center"/>
        <w:rPr>
          <w:sz w:val="40"/>
          <w:szCs w:val="40"/>
        </w:rPr>
      </w:pPr>
      <w:r>
        <w:rPr>
          <w:sz w:val="40"/>
          <w:szCs w:val="40"/>
        </w:rPr>
        <w:t>Problem</w:t>
      </w:r>
      <w:r w:rsidR="00301461">
        <w:rPr>
          <w:sz w:val="40"/>
          <w:szCs w:val="40"/>
        </w:rPr>
        <w:t>-</w:t>
      </w:r>
      <w:r>
        <w:rPr>
          <w:sz w:val="40"/>
          <w:szCs w:val="40"/>
        </w:rPr>
        <w:t>solving</w:t>
      </w:r>
    </w:p>
    <w:p w14:paraId="713C52FA" w14:textId="3248290C" w:rsidR="001925CA" w:rsidRDefault="001925CA" w:rsidP="001925CA">
      <w:pPr>
        <w:jc w:val="center"/>
        <w:rPr>
          <w:sz w:val="40"/>
          <w:szCs w:val="40"/>
        </w:rPr>
      </w:pPr>
    </w:p>
    <w:p w14:paraId="155B7E50" w14:textId="72098B71" w:rsidR="001925CA" w:rsidRDefault="001925CA" w:rsidP="001925CA">
      <w:pPr>
        <w:jc w:val="center"/>
        <w:rPr>
          <w:sz w:val="40"/>
          <w:szCs w:val="40"/>
        </w:rPr>
      </w:pPr>
    </w:p>
    <w:p w14:paraId="733759B8" w14:textId="2D79E8CC" w:rsidR="001925CA" w:rsidRDefault="001925CA" w:rsidP="001925CA">
      <w:pPr>
        <w:jc w:val="center"/>
        <w:rPr>
          <w:sz w:val="40"/>
          <w:szCs w:val="40"/>
        </w:rPr>
      </w:pPr>
    </w:p>
    <w:p w14:paraId="0BAC2416" w14:textId="77777777" w:rsidR="001925CA" w:rsidRPr="001925CA" w:rsidRDefault="001925CA" w:rsidP="001925CA">
      <w:pPr>
        <w:jc w:val="center"/>
        <w:rPr>
          <w:sz w:val="40"/>
          <w:szCs w:val="40"/>
        </w:rPr>
      </w:pPr>
      <w:r w:rsidRPr="001925CA">
        <w:rPr>
          <w:sz w:val="40"/>
          <w:szCs w:val="40"/>
        </w:rPr>
        <w:t>Name : Balint Radu Robert</w:t>
      </w:r>
    </w:p>
    <w:p w14:paraId="65F12021" w14:textId="77777777" w:rsidR="001925CA" w:rsidRPr="001925CA" w:rsidRDefault="001925CA" w:rsidP="001925CA">
      <w:pPr>
        <w:jc w:val="center"/>
        <w:rPr>
          <w:sz w:val="40"/>
          <w:szCs w:val="40"/>
        </w:rPr>
      </w:pPr>
      <w:r w:rsidRPr="001925CA">
        <w:rPr>
          <w:sz w:val="40"/>
          <w:szCs w:val="40"/>
        </w:rPr>
        <w:t>Student id: 2115162</w:t>
      </w:r>
    </w:p>
    <w:p w14:paraId="6E6A7E68" w14:textId="77777777" w:rsidR="001925CA" w:rsidRPr="001925CA" w:rsidRDefault="001925CA" w:rsidP="001925CA">
      <w:pPr>
        <w:jc w:val="center"/>
        <w:rPr>
          <w:sz w:val="40"/>
          <w:szCs w:val="40"/>
        </w:rPr>
      </w:pPr>
      <w:r w:rsidRPr="001925CA">
        <w:rPr>
          <w:sz w:val="40"/>
          <w:szCs w:val="40"/>
        </w:rPr>
        <w:t>Module Code: BMSW4004</w:t>
      </w:r>
    </w:p>
    <w:p w14:paraId="38E4A4D0" w14:textId="47147F04" w:rsidR="001925CA" w:rsidRDefault="001925CA" w:rsidP="001925CA">
      <w:pPr>
        <w:jc w:val="center"/>
        <w:rPr>
          <w:sz w:val="40"/>
          <w:szCs w:val="40"/>
        </w:rPr>
      </w:pPr>
      <w:r w:rsidRPr="001925CA">
        <w:rPr>
          <w:sz w:val="40"/>
          <w:szCs w:val="40"/>
        </w:rPr>
        <w:t xml:space="preserve">Module Name : </w:t>
      </w:r>
      <w:r w:rsidR="00CB0E92">
        <w:rPr>
          <w:sz w:val="40"/>
          <w:szCs w:val="40"/>
        </w:rPr>
        <w:t>Problem-solving</w:t>
      </w:r>
      <w:r w:rsidRPr="001925CA">
        <w:rPr>
          <w:sz w:val="40"/>
          <w:szCs w:val="40"/>
        </w:rPr>
        <w:t xml:space="preserve"> and decision making</w:t>
      </w:r>
    </w:p>
    <w:p w14:paraId="732CC747" w14:textId="79608D93" w:rsidR="001925CA" w:rsidRDefault="001925CA" w:rsidP="001925CA">
      <w:pPr>
        <w:jc w:val="center"/>
        <w:rPr>
          <w:sz w:val="40"/>
          <w:szCs w:val="40"/>
        </w:rPr>
      </w:pPr>
    </w:p>
    <w:p w14:paraId="08242CAD" w14:textId="6ED2AE74" w:rsidR="00EF37A8" w:rsidRDefault="00EF37A8" w:rsidP="001925CA">
      <w:pPr>
        <w:jc w:val="center"/>
        <w:rPr>
          <w:sz w:val="40"/>
          <w:szCs w:val="40"/>
        </w:rPr>
      </w:pPr>
    </w:p>
    <w:p w14:paraId="237B8E88" w14:textId="5617AA95" w:rsidR="00EF37A8" w:rsidRDefault="00EF37A8" w:rsidP="001925CA">
      <w:pPr>
        <w:jc w:val="center"/>
        <w:rPr>
          <w:sz w:val="40"/>
          <w:szCs w:val="40"/>
        </w:rPr>
      </w:pPr>
    </w:p>
    <w:p w14:paraId="64F7F24A" w14:textId="1716EAC2" w:rsidR="00EF37A8" w:rsidRDefault="00EF37A8" w:rsidP="001925CA">
      <w:pPr>
        <w:jc w:val="center"/>
        <w:rPr>
          <w:sz w:val="40"/>
          <w:szCs w:val="40"/>
        </w:rPr>
      </w:pPr>
    </w:p>
    <w:p w14:paraId="6538E134" w14:textId="522461BB" w:rsidR="00EF37A8" w:rsidRDefault="00EF37A8" w:rsidP="001925CA">
      <w:pPr>
        <w:jc w:val="center"/>
        <w:rPr>
          <w:sz w:val="40"/>
          <w:szCs w:val="40"/>
        </w:rPr>
      </w:pPr>
    </w:p>
    <w:p w14:paraId="58C6149B" w14:textId="421157B3" w:rsidR="00EF37A8" w:rsidRDefault="00EF37A8" w:rsidP="001925CA">
      <w:pPr>
        <w:jc w:val="center"/>
        <w:rPr>
          <w:sz w:val="40"/>
          <w:szCs w:val="40"/>
        </w:rPr>
      </w:pPr>
    </w:p>
    <w:p w14:paraId="2E5E3C41" w14:textId="703A555D" w:rsidR="00EF37A8" w:rsidRDefault="00EF37A8" w:rsidP="001925CA">
      <w:pPr>
        <w:jc w:val="center"/>
        <w:rPr>
          <w:sz w:val="40"/>
          <w:szCs w:val="40"/>
        </w:rPr>
      </w:pPr>
    </w:p>
    <w:p w14:paraId="08E9C321" w14:textId="0AEF83A9" w:rsidR="00EF37A8" w:rsidRDefault="00EF37A8" w:rsidP="001925CA">
      <w:pPr>
        <w:jc w:val="center"/>
        <w:rPr>
          <w:sz w:val="40"/>
          <w:szCs w:val="40"/>
        </w:rPr>
      </w:pPr>
    </w:p>
    <w:p w14:paraId="219AA67D" w14:textId="44F1D6D0" w:rsidR="00EF37A8" w:rsidRDefault="00EF37A8" w:rsidP="001925CA">
      <w:pPr>
        <w:jc w:val="center"/>
        <w:rPr>
          <w:sz w:val="40"/>
          <w:szCs w:val="40"/>
        </w:rPr>
      </w:pPr>
    </w:p>
    <w:p w14:paraId="0CCAB565" w14:textId="579D9046" w:rsidR="00EF37A8" w:rsidRDefault="00EF37A8" w:rsidP="001925CA">
      <w:pPr>
        <w:jc w:val="center"/>
        <w:rPr>
          <w:sz w:val="40"/>
          <w:szCs w:val="40"/>
        </w:rPr>
      </w:pPr>
    </w:p>
    <w:p w14:paraId="52B4AA31" w14:textId="77F1EEB1" w:rsidR="00EF37A8" w:rsidRDefault="00EF37A8" w:rsidP="001925CA">
      <w:pPr>
        <w:jc w:val="center"/>
        <w:rPr>
          <w:sz w:val="40"/>
          <w:szCs w:val="40"/>
        </w:rPr>
      </w:pPr>
    </w:p>
    <w:p w14:paraId="175EF4CA" w14:textId="30E19FDB" w:rsidR="00EF37A8" w:rsidRDefault="00EF37A8" w:rsidP="001925CA">
      <w:pPr>
        <w:jc w:val="center"/>
        <w:rPr>
          <w:sz w:val="40"/>
          <w:szCs w:val="40"/>
        </w:rPr>
      </w:pPr>
    </w:p>
    <w:sdt>
      <w:sdtPr>
        <w:rPr>
          <w:rFonts w:asciiTheme="minorHAnsi" w:eastAsiaTheme="minorHAnsi" w:hAnsiTheme="minorHAnsi" w:cstheme="minorBidi"/>
          <w:color w:val="auto"/>
          <w:sz w:val="22"/>
          <w:szCs w:val="22"/>
          <w:lang w:val="en-GB"/>
        </w:rPr>
        <w:id w:val="-221673125"/>
        <w:docPartObj>
          <w:docPartGallery w:val="Table of Contents"/>
          <w:docPartUnique/>
        </w:docPartObj>
      </w:sdtPr>
      <w:sdtEndPr>
        <w:rPr>
          <w:b/>
          <w:bCs/>
          <w:noProof/>
        </w:rPr>
      </w:sdtEndPr>
      <w:sdtContent>
        <w:p w14:paraId="7B0F76C6" w14:textId="12C70DB4" w:rsidR="001D58AC" w:rsidRDefault="001D58AC">
          <w:pPr>
            <w:pStyle w:val="TOCHeading"/>
          </w:pPr>
          <w:r>
            <w:t>Table of Contents</w:t>
          </w:r>
        </w:p>
        <w:p w14:paraId="5DBDAF56" w14:textId="02B7B737" w:rsidR="00CB0E92" w:rsidRDefault="001D58AC">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13140422" w:history="1">
            <w:r w:rsidR="00CB0E92" w:rsidRPr="001360E7">
              <w:rPr>
                <w:rStyle w:val="Hyperlink"/>
                <w:noProof/>
              </w:rPr>
              <w:t>Introduction</w:t>
            </w:r>
            <w:r w:rsidR="00CB0E92">
              <w:rPr>
                <w:noProof/>
                <w:webHidden/>
              </w:rPr>
              <w:tab/>
            </w:r>
            <w:r w:rsidR="00CB0E92">
              <w:rPr>
                <w:noProof/>
                <w:webHidden/>
              </w:rPr>
              <w:fldChar w:fldCharType="begin"/>
            </w:r>
            <w:r w:rsidR="00CB0E92">
              <w:rPr>
                <w:noProof/>
                <w:webHidden/>
              </w:rPr>
              <w:instrText xml:space="preserve"> PAGEREF _Toc113140422 \h </w:instrText>
            </w:r>
            <w:r w:rsidR="00CB0E92">
              <w:rPr>
                <w:noProof/>
                <w:webHidden/>
              </w:rPr>
            </w:r>
            <w:r w:rsidR="00CB0E92">
              <w:rPr>
                <w:noProof/>
                <w:webHidden/>
              </w:rPr>
              <w:fldChar w:fldCharType="separate"/>
            </w:r>
            <w:r w:rsidR="00301461">
              <w:rPr>
                <w:noProof/>
                <w:webHidden/>
              </w:rPr>
              <w:t>3</w:t>
            </w:r>
            <w:r w:rsidR="00CB0E92">
              <w:rPr>
                <w:noProof/>
                <w:webHidden/>
              </w:rPr>
              <w:fldChar w:fldCharType="end"/>
            </w:r>
          </w:hyperlink>
        </w:p>
        <w:p w14:paraId="50FC59F9" w14:textId="5D0A1CF5" w:rsidR="00CB0E92" w:rsidRDefault="00000000">
          <w:pPr>
            <w:pStyle w:val="TOC1"/>
            <w:tabs>
              <w:tab w:val="right" w:leader="dot" w:pos="9016"/>
            </w:tabs>
            <w:rPr>
              <w:rFonts w:eastAsiaTheme="minorEastAsia"/>
              <w:noProof/>
              <w:lang w:eastAsia="en-GB"/>
            </w:rPr>
          </w:pPr>
          <w:hyperlink w:anchor="_Toc113140423" w:history="1">
            <w:r w:rsidR="00CB0E92" w:rsidRPr="001360E7">
              <w:rPr>
                <w:rStyle w:val="Hyperlink"/>
                <w:noProof/>
              </w:rPr>
              <w:t>A complex problem in the workplace</w:t>
            </w:r>
            <w:r w:rsidR="00CB0E92">
              <w:rPr>
                <w:noProof/>
                <w:webHidden/>
              </w:rPr>
              <w:tab/>
            </w:r>
            <w:r w:rsidR="00CB0E92">
              <w:rPr>
                <w:noProof/>
                <w:webHidden/>
              </w:rPr>
              <w:fldChar w:fldCharType="begin"/>
            </w:r>
            <w:r w:rsidR="00CB0E92">
              <w:rPr>
                <w:noProof/>
                <w:webHidden/>
              </w:rPr>
              <w:instrText xml:space="preserve"> PAGEREF _Toc113140423 \h </w:instrText>
            </w:r>
            <w:r w:rsidR="00CB0E92">
              <w:rPr>
                <w:noProof/>
                <w:webHidden/>
              </w:rPr>
            </w:r>
            <w:r w:rsidR="00CB0E92">
              <w:rPr>
                <w:noProof/>
                <w:webHidden/>
              </w:rPr>
              <w:fldChar w:fldCharType="separate"/>
            </w:r>
            <w:r w:rsidR="00301461">
              <w:rPr>
                <w:noProof/>
                <w:webHidden/>
              </w:rPr>
              <w:t>3</w:t>
            </w:r>
            <w:r w:rsidR="00CB0E92">
              <w:rPr>
                <w:noProof/>
                <w:webHidden/>
              </w:rPr>
              <w:fldChar w:fldCharType="end"/>
            </w:r>
          </w:hyperlink>
        </w:p>
        <w:p w14:paraId="7C14763A" w14:textId="42D951B9" w:rsidR="00CB0E92" w:rsidRDefault="00000000">
          <w:pPr>
            <w:pStyle w:val="TOC1"/>
            <w:tabs>
              <w:tab w:val="right" w:leader="dot" w:pos="9016"/>
            </w:tabs>
            <w:rPr>
              <w:rFonts w:eastAsiaTheme="minorEastAsia"/>
              <w:noProof/>
              <w:lang w:eastAsia="en-GB"/>
            </w:rPr>
          </w:pPr>
          <w:hyperlink w:anchor="_Toc113140424" w:history="1">
            <w:r w:rsidR="00CB0E92" w:rsidRPr="001360E7">
              <w:rPr>
                <w:rStyle w:val="Hyperlink"/>
                <w:noProof/>
              </w:rPr>
              <w:t>Problem Analysis</w:t>
            </w:r>
            <w:r w:rsidR="00CB0E92">
              <w:rPr>
                <w:noProof/>
                <w:webHidden/>
              </w:rPr>
              <w:tab/>
            </w:r>
            <w:r w:rsidR="00CB0E92">
              <w:rPr>
                <w:noProof/>
                <w:webHidden/>
              </w:rPr>
              <w:fldChar w:fldCharType="begin"/>
            </w:r>
            <w:r w:rsidR="00CB0E92">
              <w:rPr>
                <w:noProof/>
                <w:webHidden/>
              </w:rPr>
              <w:instrText xml:space="preserve"> PAGEREF _Toc113140424 \h </w:instrText>
            </w:r>
            <w:r w:rsidR="00CB0E92">
              <w:rPr>
                <w:noProof/>
                <w:webHidden/>
              </w:rPr>
            </w:r>
            <w:r w:rsidR="00CB0E92">
              <w:rPr>
                <w:noProof/>
                <w:webHidden/>
              </w:rPr>
              <w:fldChar w:fldCharType="separate"/>
            </w:r>
            <w:r w:rsidR="00301461">
              <w:rPr>
                <w:noProof/>
                <w:webHidden/>
              </w:rPr>
              <w:t>3</w:t>
            </w:r>
            <w:r w:rsidR="00CB0E92">
              <w:rPr>
                <w:noProof/>
                <w:webHidden/>
              </w:rPr>
              <w:fldChar w:fldCharType="end"/>
            </w:r>
          </w:hyperlink>
        </w:p>
        <w:p w14:paraId="380887EE" w14:textId="59A16E53" w:rsidR="00CB0E92" w:rsidRDefault="00000000">
          <w:pPr>
            <w:pStyle w:val="TOC1"/>
            <w:tabs>
              <w:tab w:val="right" w:leader="dot" w:pos="9016"/>
            </w:tabs>
            <w:rPr>
              <w:rFonts w:eastAsiaTheme="minorEastAsia"/>
              <w:noProof/>
              <w:lang w:eastAsia="en-GB"/>
            </w:rPr>
          </w:pPr>
          <w:hyperlink w:anchor="_Toc113140425" w:history="1">
            <w:r w:rsidR="00CB0E92" w:rsidRPr="001360E7">
              <w:rPr>
                <w:rStyle w:val="Hyperlink"/>
                <w:noProof/>
              </w:rPr>
              <w:t>Propose of alternatives</w:t>
            </w:r>
            <w:r w:rsidR="00CB0E92">
              <w:rPr>
                <w:noProof/>
                <w:webHidden/>
              </w:rPr>
              <w:tab/>
            </w:r>
            <w:r w:rsidR="00CB0E92">
              <w:rPr>
                <w:noProof/>
                <w:webHidden/>
              </w:rPr>
              <w:fldChar w:fldCharType="begin"/>
            </w:r>
            <w:r w:rsidR="00CB0E92">
              <w:rPr>
                <w:noProof/>
                <w:webHidden/>
              </w:rPr>
              <w:instrText xml:space="preserve"> PAGEREF _Toc113140425 \h </w:instrText>
            </w:r>
            <w:r w:rsidR="00CB0E92">
              <w:rPr>
                <w:noProof/>
                <w:webHidden/>
              </w:rPr>
            </w:r>
            <w:r w:rsidR="00CB0E92">
              <w:rPr>
                <w:noProof/>
                <w:webHidden/>
              </w:rPr>
              <w:fldChar w:fldCharType="separate"/>
            </w:r>
            <w:r w:rsidR="00301461">
              <w:rPr>
                <w:noProof/>
                <w:webHidden/>
              </w:rPr>
              <w:t>4</w:t>
            </w:r>
            <w:r w:rsidR="00CB0E92">
              <w:rPr>
                <w:noProof/>
                <w:webHidden/>
              </w:rPr>
              <w:fldChar w:fldCharType="end"/>
            </w:r>
          </w:hyperlink>
        </w:p>
        <w:p w14:paraId="3A538EDA" w14:textId="57302249" w:rsidR="00CB0E92" w:rsidRDefault="00000000">
          <w:pPr>
            <w:pStyle w:val="TOC1"/>
            <w:tabs>
              <w:tab w:val="right" w:leader="dot" w:pos="9016"/>
            </w:tabs>
            <w:rPr>
              <w:rFonts w:eastAsiaTheme="minorEastAsia"/>
              <w:noProof/>
              <w:lang w:eastAsia="en-GB"/>
            </w:rPr>
          </w:pPr>
          <w:hyperlink w:anchor="_Toc113140426" w:history="1">
            <w:r w:rsidR="00CB0E92" w:rsidRPr="001360E7">
              <w:rPr>
                <w:rStyle w:val="Hyperlink"/>
                <w:noProof/>
              </w:rPr>
              <w:t>Decision-making Technique</w:t>
            </w:r>
            <w:r w:rsidR="00CB0E92">
              <w:rPr>
                <w:noProof/>
                <w:webHidden/>
              </w:rPr>
              <w:tab/>
            </w:r>
            <w:r w:rsidR="00CB0E92">
              <w:rPr>
                <w:noProof/>
                <w:webHidden/>
              </w:rPr>
              <w:fldChar w:fldCharType="begin"/>
            </w:r>
            <w:r w:rsidR="00CB0E92">
              <w:rPr>
                <w:noProof/>
                <w:webHidden/>
              </w:rPr>
              <w:instrText xml:space="preserve"> PAGEREF _Toc113140426 \h </w:instrText>
            </w:r>
            <w:r w:rsidR="00CB0E92">
              <w:rPr>
                <w:noProof/>
                <w:webHidden/>
              </w:rPr>
            </w:r>
            <w:r w:rsidR="00CB0E92">
              <w:rPr>
                <w:noProof/>
                <w:webHidden/>
              </w:rPr>
              <w:fldChar w:fldCharType="separate"/>
            </w:r>
            <w:r w:rsidR="00301461">
              <w:rPr>
                <w:noProof/>
                <w:webHidden/>
              </w:rPr>
              <w:t>4</w:t>
            </w:r>
            <w:r w:rsidR="00CB0E92">
              <w:rPr>
                <w:noProof/>
                <w:webHidden/>
              </w:rPr>
              <w:fldChar w:fldCharType="end"/>
            </w:r>
          </w:hyperlink>
        </w:p>
        <w:p w14:paraId="329C0F6C" w14:textId="57C4E1E7" w:rsidR="00CB0E92" w:rsidRDefault="00000000">
          <w:pPr>
            <w:pStyle w:val="TOC1"/>
            <w:tabs>
              <w:tab w:val="right" w:leader="dot" w:pos="9016"/>
            </w:tabs>
            <w:rPr>
              <w:rFonts w:eastAsiaTheme="minorEastAsia"/>
              <w:noProof/>
              <w:lang w:eastAsia="en-GB"/>
            </w:rPr>
          </w:pPr>
          <w:hyperlink w:anchor="_Toc113140427" w:history="1">
            <w:r w:rsidR="00CB0E92" w:rsidRPr="001360E7">
              <w:rPr>
                <w:rStyle w:val="Hyperlink"/>
                <w:noProof/>
              </w:rPr>
              <w:t>Develop a plan for implementing the solution</w:t>
            </w:r>
            <w:r w:rsidR="00CB0E92">
              <w:rPr>
                <w:noProof/>
                <w:webHidden/>
              </w:rPr>
              <w:tab/>
            </w:r>
            <w:r w:rsidR="00CB0E92">
              <w:rPr>
                <w:noProof/>
                <w:webHidden/>
              </w:rPr>
              <w:fldChar w:fldCharType="begin"/>
            </w:r>
            <w:r w:rsidR="00CB0E92">
              <w:rPr>
                <w:noProof/>
                <w:webHidden/>
              </w:rPr>
              <w:instrText xml:space="preserve"> PAGEREF _Toc113140427 \h </w:instrText>
            </w:r>
            <w:r w:rsidR="00CB0E92">
              <w:rPr>
                <w:noProof/>
                <w:webHidden/>
              </w:rPr>
            </w:r>
            <w:r w:rsidR="00CB0E92">
              <w:rPr>
                <w:noProof/>
                <w:webHidden/>
              </w:rPr>
              <w:fldChar w:fldCharType="separate"/>
            </w:r>
            <w:r w:rsidR="00301461">
              <w:rPr>
                <w:noProof/>
                <w:webHidden/>
              </w:rPr>
              <w:t>6</w:t>
            </w:r>
            <w:r w:rsidR="00CB0E92">
              <w:rPr>
                <w:noProof/>
                <w:webHidden/>
              </w:rPr>
              <w:fldChar w:fldCharType="end"/>
            </w:r>
          </w:hyperlink>
        </w:p>
        <w:p w14:paraId="28086DFD" w14:textId="29F1C615" w:rsidR="00CB0E92" w:rsidRDefault="00000000">
          <w:pPr>
            <w:pStyle w:val="TOC1"/>
            <w:tabs>
              <w:tab w:val="right" w:leader="dot" w:pos="9016"/>
            </w:tabs>
            <w:rPr>
              <w:rFonts w:eastAsiaTheme="minorEastAsia"/>
              <w:noProof/>
              <w:lang w:eastAsia="en-GB"/>
            </w:rPr>
          </w:pPr>
          <w:hyperlink w:anchor="_Toc113140428" w:history="1">
            <w:r w:rsidR="00CB0E92" w:rsidRPr="001360E7">
              <w:rPr>
                <w:rStyle w:val="Hyperlink"/>
                <w:noProof/>
              </w:rPr>
              <w:t>Communicate the plan to the stakeholders</w:t>
            </w:r>
            <w:r w:rsidR="00CB0E92">
              <w:rPr>
                <w:noProof/>
                <w:webHidden/>
              </w:rPr>
              <w:tab/>
            </w:r>
            <w:r w:rsidR="00CB0E92">
              <w:rPr>
                <w:noProof/>
                <w:webHidden/>
              </w:rPr>
              <w:fldChar w:fldCharType="begin"/>
            </w:r>
            <w:r w:rsidR="00CB0E92">
              <w:rPr>
                <w:noProof/>
                <w:webHidden/>
              </w:rPr>
              <w:instrText xml:space="preserve"> PAGEREF _Toc113140428 \h </w:instrText>
            </w:r>
            <w:r w:rsidR="00CB0E92">
              <w:rPr>
                <w:noProof/>
                <w:webHidden/>
              </w:rPr>
            </w:r>
            <w:r w:rsidR="00CB0E92">
              <w:rPr>
                <w:noProof/>
                <w:webHidden/>
              </w:rPr>
              <w:fldChar w:fldCharType="separate"/>
            </w:r>
            <w:r w:rsidR="00301461">
              <w:rPr>
                <w:noProof/>
                <w:webHidden/>
              </w:rPr>
              <w:t>7</w:t>
            </w:r>
            <w:r w:rsidR="00CB0E92">
              <w:rPr>
                <w:noProof/>
                <w:webHidden/>
              </w:rPr>
              <w:fldChar w:fldCharType="end"/>
            </w:r>
          </w:hyperlink>
        </w:p>
        <w:p w14:paraId="66704EE3" w14:textId="7397D6A1" w:rsidR="00CB0E92" w:rsidRDefault="00000000">
          <w:pPr>
            <w:pStyle w:val="TOC1"/>
            <w:tabs>
              <w:tab w:val="right" w:leader="dot" w:pos="9016"/>
            </w:tabs>
            <w:rPr>
              <w:rFonts w:eastAsiaTheme="minorEastAsia"/>
              <w:noProof/>
              <w:lang w:eastAsia="en-GB"/>
            </w:rPr>
          </w:pPr>
          <w:hyperlink w:anchor="_Toc113140429" w:history="1">
            <w:r w:rsidR="00CB0E92" w:rsidRPr="001360E7">
              <w:rPr>
                <w:rStyle w:val="Hyperlink"/>
                <w:noProof/>
              </w:rPr>
              <w:t>Asses appropriate monitoring and review technique</w:t>
            </w:r>
            <w:r w:rsidR="00CB0E92">
              <w:rPr>
                <w:noProof/>
                <w:webHidden/>
              </w:rPr>
              <w:tab/>
            </w:r>
            <w:r w:rsidR="00CB0E92">
              <w:rPr>
                <w:noProof/>
                <w:webHidden/>
              </w:rPr>
              <w:fldChar w:fldCharType="begin"/>
            </w:r>
            <w:r w:rsidR="00CB0E92">
              <w:rPr>
                <w:noProof/>
                <w:webHidden/>
              </w:rPr>
              <w:instrText xml:space="preserve"> PAGEREF _Toc113140429 \h </w:instrText>
            </w:r>
            <w:r w:rsidR="00CB0E92">
              <w:rPr>
                <w:noProof/>
                <w:webHidden/>
              </w:rPr>
            </w:r>
            <w:r w:rsidR="00CB0E92">
              <w:rPr>
                <w:noProof/>
                <w:webHidden/>
              </w:rPr>
              <w:fldChar w:fldCharType="separate"/>
            </w:r>
            <w:r w:rsidR="00301461">
              <w:rPr>
                <w:noProof/>
                <w:webHidden/>
              </w:rPr>
              <w:t>8</w:t>
            </w:r>
            <w:r w:rsidR="00CB0E92">
              <w:rPr>
                <w:noProof/>
                <w:webHidden/>
              </w:rPr>
              <w:fldChar w:fldCharType="end"/>
            </w:r>
          </w:hyperlink>
        </w:p>
        <w:p w14:paraId="7D8F3B58" w14:textId="008A7330" w:rsidR="00CB0E92" w:rsidRDefault="00000000">
          <w:pPr>
            <w:pStyle w:val="TOC1"/>
            <w:tabs>
              <w:tab w:val="right" w:leader="dot" w:pos="9016"/>
            </w:tabs>
            <w:rPr>
              <w:rFonts w:eastAsiaTheme="minorEastAsia"/>
              <w:noProof/>
              <w:lang w:eastAsia="en-GB"/>
            </w:rPr>
          </w:pPr>
          <w:hyperlink w:anchor="_Toc113140430" w:history="1">
            <w:r w:rsidR="00CB0E92" w:rsidRPr="001360E7">
              <w:rPr>
                <w:rStyle w:val="Hyperlink"/>
                <w:noProof/>
              </w:rPr>
              <w:t>Conclusion</w:t>
            </w:r>
            <w:r w:rsidR="00CB0E92">
              <w:rPr>
                <w:noProof/>
                <w:webHidden/>
              </w:rPr>
              <w:tab/>
            </w:r>
            <w:r w:rsidR="00CB0E92">
              <w:rPr>
                <w:noProof/>
                <w:webHidden/>
              </w:rPr>
              <w:fldChar w:fldCharType="begin"/>
            </w:r>
            <w:r w:rsidR="00CB0E92">
              <w:rPr>
                <w:noProof/>
                <w:webHidden/>
              </w:rPr>
              <w:instrText xml:space="preserve"> PAGEREF _Toc113140430 \h </w:instrText>
            </w:r>
            <w:r w:rsidR="00CB0E92">
              <w:rPr>
                <w:noProof/>
                <w:webHidden/>
              </w:rPr>
            </w:r>
            <w:r w:rsidR="00CB0E92">
              <w:rPr>
                <w:noProof/>
                <w:webHidden/>
              </w:rPr>
              <w:fldChar w:fldCharType="separate"/>
            </w:r>
            <w:r w:rsidR="00301461">
              <w:rPr>
                <w:noProof/>
                <w:webHidden/>
              </w:rPr>
              <w:t>11</w:t>
            </w:r>
            <w:r w:rsidR="00CB0E92">
              <w:rPr>
                <w:noProof/>
                <w:webHidden/>
              </w:rPr>
              <w:fldChar w:fldCharType="end"/>
            </w:r>
          </w:hyperlink>
        </w:p>
        <w:p w14:paraId="7AE499D9" w14:textId="56B497FB" w:rsidR="00CB0E92" w:rsidRDefault="00000000">
          <w:pPr>
            <w:pStyle w:val="TOC1"/>
            <w:tabs>
              <w:tab w:val="right" w:leader="dot" w:pos="9016"/>
            </w:tabs>
            <w:rPr>
              <w:rFonts w:eastAsiaTheme="minorEastAsia"/>
              <w:noProof/>
              <w:lang w:eastAsia="en-GB"/>
            </w:rPr>
          </w:pPr>
          <w:hyperlink w:anchor="_Toc113140431" w:history="1">
            <w:r w:rsidR="00CB0E92" w:rsidRPr="001360E7">
              <w:rPr>
                <w:rStyle w:val="Hyperlink"/>
                <w:noProof/>
              </w:rPr>
              <w:t>Reference</w:t>
            </w:r>
            <w:r w:rsidR="00CB0E92">
              <w:rPr>
                <w:noProof/>
                <w:webHidden/>
              </w:rPr>
              <w:tab/>
            </w:r>
            <w:r w:rsidR="00CB0E92">
              <w:rPr>
                <w:noProof/>
                <w:webHidden/>
              </w:rPr>
              <w:fldChar w:fldCharType="begin"/>
            </w:r>
            <w:r w:rsidR="00CB0E92">
              <w:rPr>
                <w:noProof/>
                <w:webHidden/>
              </w:rPr>
              <w:instrText xml:space="preserve"> PAGEREF _Toc113140431 \h </w:instrText>
            </w:r>
            <w:r w:rsidR="00CB0E92">
              <w:rPr>
                <w:noProof/>
                <w:webHidden/>
              </w:rPr>
            </w:r>
            <w:r w:rsidR="00CB0E92">
              <w:rPr>
                <w:noProof/>
                <w:webHidden/>
              </w:rPr>
              <w:fldChar w:fldCharType="separate"/>
            </w:r>
            <w:r w:rsidR="00301461">
              <w:rPr>
                <w:noProof/>
                <w:webHidden/>
              </w:rPr>
              <w:t>12</w:t>
            </w:r>
            <w:r w:rsidR="00CB0E92">
              <w:rPr>
                <w:noProof/>
                <w:webHidden/>
              </w:rPr>
              <w:fldChar w:fldCharType="end"/>
            </w:r>
          </w:hyperlink>
        </w:p>
        <w:p w14:paraId="2EEF15D7" w14:textId="0BA5B298" w:rsidR="00CB0E92" w:rsidRDefault="00000000">
          <w:pPr>
            <w:pStyle w:val="TOC1"/>
            <w:tabs>
              <w:tab w:val="right" w:leader="dot" w:pos="9016"/>
            </w:tabs>
            <w:rPr>
              <w:rFonts w:eastAsiaTheme="minorEastAsia"/>
              <w:noProof/>
              <w:lang w:eastAsia="en-GB"/>
            </w:rPr>
          </w:pPr>
          <w:hyperlink w:anchor="_Toc113140432" w:history="1">
            <w:r w:rsidR="00CB0E92" w:rsidRPr="001360E7">
              <w:rPr>
                <w:rStyle w:val="Hyperlink"/>
                <w:noProof/>
              </w:rPr>
              <w:t>References</w:t>
            </w:r>
            <w:r w:rsidR="00CB0E92">
              <w:rPr>
                <w:noProof/>
                <w:webHidden/>
              </w:rPr>
              <w:tab/>
            </w:r>
            <w:r w:rsidR="00CB0E92">
              <w:rPr>
                <w:noProof/>
                <w:webHidden/>
              </w:rPr>
              <w:fldChar w:fldCharType="begin"/>
            </w:r>
            <w:r w:rsidR="00CB0E92">
              <w:rPr>
                <w:noProof/>
                <w:webHidden/>
              </w:rPr>
              <w:instrText xml:space="preserve"> PAGEREF _Toc113140432 \h </w:instrText>
            </w:r>
            <w:r w:rsidR="00CB0E92">
              <w:rPr>
                <w:noProof/>
                <w:webHidden/>
              </w:rPr>
            </w:r>
            <w:r w:rsidR="00CB0E92">
              <w:rPr>
                <w:noProof/>
                <w:webHidden/>
              </w:rPr>
              <w:fldChar w:fldCharType="separate"/>
            </w:r>
            <w:r w:rsidR="00301461">
              <w:rPr>
                <w:noProof/>
                <w:webHidden/>
              </w:rPr>
              <w:t>12</w:t>
            </w:r>
            <w:r w:rsidR="00CB0E92">
              <w:rPr>
                <w:noProof/>
                <w:webHidden/>
              </w:rPr>
              <w:fldChar w:fldCharType="end"/>
            </w:r>
          </w:hyperlink>
        </w:p>
        <w:p w14:paraId="2525A443" w14:textId="04757DA6" w:rsidR="00CB0E92" w:rsidRDefault="00000000">
          <w:pPr>
            <w:pStyle w:val="TOC1"/>
            <w:tabs>
              <w:tab w:val="right" w:leader="dot" w:pos="9016"/>
            </w:tabs>
            <w:rPr>
              <w:rFonts w:eastAsiaTheme="minorEastAsia"/>
              <w:noProof/>
              <w:lang w:eastAsia="en-GB"/>
            </w:rPr>
          </w:pPr>
          <w:hyperlink w:anchor="_Toc113140433" w:history="1">
            <w:r w:rsidR="00CB0E92" w:rsidRPr="001360E7">
              <w:rPr>
                <w:rStyle w:val="Hyperlink"/>
                <w:noProof/>
              </w:rPr>
              <w:t>Appendix</w:t>
            </w:r>
            <w:r w:rsidR="00CB0E92">
              <w:rPr>
                <w:noProof/>
                <w:webHidden/>
              </w:rPr>
              <w:tab/>
            </w:r>
            <w:r w:rsidR="00CB0E92">
              <w:rPr>
                <w:noProof/>
                <w:webHidden/>
              </w:rPr>
              <w:fldChar w:fldCharType="begin"/>
            </w:r>
            <w:r w:rsidR="00CB0E92">
              <w:rPr>
                <w:noProof/>
                <w:webHidden/>
              </w:rPr>
              <w:instrText xml:space="preserve"> PAGEREF _Toc113140433 \h </w:instrText>
            </w:r>
            <w:r w:rsidR="00CB0E92">
              <w:rPr>
                <w:noProof/>
                <w:webHidden/>
              </w:rPr>
            </w:r>
            <w:r w:rsidR="00CB0E92">
              <w:rPr>
                <w:noProof/>
                <w:webHidden/>
              </w:rPr>
              <w:fldChar w:fldCharType="separate"/>
            </w:r>
            <w:r w:rsidR="00301461">
              <w:rPr>
                <w:noProof/>
                <w:webHidden/>
              </w:rPr>
              <w:t>14</w:t>
            </w:r>
            <w:r w:rsidR="00CB0E92">
              <w:rPr>
                <w:noProof/>
                <w:webHidden/>
              </w:rPr>
              <w:fldChar w:fldCharType="end"/>
            </w:r>
          </w:hyperlink>
        </w:p>
        <w:p w14:paraId="1B4C8471" w14:textId="301B58EF" w:rsidR="001D58AC" w:rsidRDefault="001D58AC">
          <w:r>
            <w:rPr>
              <w:b/>
              <w:bCs/>
              <w:noProof/>
            </w:rPr>
            <w:fldChar w:fldCharType="end"/>
          </w:r>
        </w:p>
      </w:sdtContent>
    </w:sdt>
    <w:p w14:paraId="7FF0DB90" w14:textId="77777777" w:rsidR="001D58AC" w:rsidRDefault="001D58AC" w:rsidP="001D58AC">
      <w:pPr>
        <w:pStyle w:val="Heading1"/>
        <w:jc w:val="center"/>
      </w:pPr>
    </w:p>
    <w:p w14:paraId="42BE38C6" w14:textId="77777777" w:rsidR="001D58AC" w:rsidRDefault="001D58AC" w:rsidP="00BA2F84">
      <w:pPr>
        <w:pStyle w:val="Heading1"/>
      </w:pPr>
    </w:p>
    <w:p w14:paraId="66A55067" w14:textId="77777777" w:rsidR="001D58AC" w:rsidRDefault="001D58AC" w:rsidP="00BA2F84">
      <w:pPr>
        <w:pStyle w:val="Heading1"/>
      </w:pPr>
    </w:p>
    <w:p w14:paraId="7D734F19" w14:textId="77777777" w:rsidR="001D58AC" w:rsidRDefault="001D58AC" w:rsidP="00BA2F84">
      <w:pPr>
        <w:pStyle w:val="Heading1"/>
      </w:pPr>
    </w:p>
    <w:p w14:paraId="7F042505" w14:textId="77777777" w:rsidR="001D58AC" w:rsidRDefault="001D58AC" w:rsidP="00BA2F84">
      <w:pPr>
        <w:pStyle w:val="Heading1"/>
      </w:pPr>
    </w:p>
    <w:p w14:paraId="5F01746B" w14:textId="77777777" w:rsidR="001D58AC" w:rsidRDefault="001D58AC" w:rsidP="00BA2F84">
      <w:pPr>
        <w:pStyle w:val="Heading1"/>
      </w:pPr>
    </w:p>
    <w:p w14:paraId="79F3AC7F" w14:textId="77777777" w:rsidR="001D58AC" w:rsidRDefault="001D58AC" w:rsidP="00BA2F84">
      <w:pPr>
        <w:pStyle w:val="Heading1"/>
      </w:pPr>
    </w:p>
    <w:p w14:paraId="2DC856FB" w14:textId="77777777" w:rsidR="001D58AC" w:rsidRDefault="001D58AC" w:rsidP="00BA2F84">
      <w:pPr>
        <w:pStyle w:val="Heading1"/>
      </w:pPr>
    </w:p>
    <w:p w14:paraId="7DA59B0C" w14:textId="77777777" w:rsidR="001D58AC" w:rsidRDefault="001D58AC" w:rsidP="00BA2F84">
      <w:pPr>
        <w:pStyle w:val="Heading1"/>
      </w:pPr>
    </w:p>
    <w:p w14:paraId="1F3D3A2D" w14:textId="22905935" w:rsidR="001D58AC" w:rsidRDefault="001D58AC" w:rsidP="00BA2F84">
      <w:pPr>
        <w:pStyle w:val="Heading1"/>
      </w:pPr>
    </w:p>
    <w:p w14:paraId="16BAFAA2" w14:textId="1E2DCB0E" w:rsidR="001D58AC" w:rsidRDefault="001D58AC" w:rsidP="001D58AC"/>
    <w:p w14:paraId="5DD3A662" w14:textId="54BF9E01" w:rsidR="001D58AC" w:rsidRDefault="001D58AC" w:rsidP="001D58AC"/>
    <w:p w14:paraId="561D5D5C" w14:textId="77777777" w:rsidR="001D58AC" w:rsidRPr="001D58AC" w:rsidRDefault="001D58AC" w:rsidP="001D58AC"/>
    <w:p w14:paraId="5ABE706B" w14:textId="621A50D6" w:rsidR="00EF37A8" w:rsidRDefault="00301461" w:rsidP="00BA2F84">
      <w:pPr>
        <w:pStyle w:val="Heading1"/>
      </w:pPr>
      <w:bookmarkStart w:id="0" w:name="_Toc113140422"/>
      <w:r>
        <w:lastRenderedPageBreak/>
        <w:t xml:space="preserve">1) </w:t>
      </w:r>
      <w:r w:rsidR="00BA2F84">
        <w:t>Introduction</w:t>
      </w:r>
      <w:bookmarkEnd w:id="0"/>
    </w:p>
    <w:p w14:paraId="2B601F1D" w14:textId="0E5F7C2B" w:rsidR="00BA2F84" w:rsidRPr="004E6A80" w:rsidRDefault="0070481B" w:rsidP="004E6A80">
      <w:pPr>
        <w:rPr>
          <w:rFonts w:ascii="Arial" w:hAnsi="Arial" w:cs="Arial"/>
        </w:rPr>
      </w:pPr>
      <w:r>
        <w:rPr>
          <w:rFonts w:ascii="Arial" w:hAnsi="Arial" w:cs="Arial"/>
        </w:rPr>
        <w:t>I</w:t>
      </w:r>
      <w:r w:rsidR="004E6A80" w:rsidRPr="004E6A80">
        <w:rPr>
          <w:rFonts w:ascii="Arial" w:hAnsi="Arial" w:cs="Arial"/>
        </w:rPr>
        <w:t>n this report a problem of the company I work for is solved, this problem is the use of a paper to communicate the tasks that need to be done, this finding a problem will follow and its solution using different techniques and methods learned in class for solving problems. Different techniques and figures used will explain the result I reached after my search.</w:t>
      </w:r>
    </w:p>
    <w:p w14:paraId="0344D4EB" w14:textId="269C173B" w:rsidR="00BA2F84" w:rsidRDefault="00BA2F84" w:rsidP="001925CA">
      <w:pPr>
        <w:jc w:val="center"/>
        <w:rPr>
          <w:sz w:val="40"/>
          <w:szCs w:val="40"/>
        </w:rPr>
      </w:pPr>
    </w:p>
    <w:p w14:paraId="4D340514" w14:textId="2ADC1581" w:rsidR="00301461" w:rsidRDefault="00301461" w:rsidP="001925CA">
      <w:pPr>
        <w:jc w:val="center"/>
        <w:rPr>
          <w:sz w:val="40"/>
          <w:szCs w:val="40"/>
        </w:rPr>
      </w:pPr>
    </w:p>
    <w:p w14:paraId="5831BA6C" w14:textId="721DF087" w:rsidR="00301461" w:rsidRDefault="00301461" w:rsidP="001925CA">
      <w:pPr>
        <w:jc w:val="center"/>
        <w:rPr>
          <w:sz w:val="40"/>
          <w:szCs w:val="40"/>
        </w:rPr>
      </w:pPr>
    </w:p>
    <w:p w14:paraId="01A15FDD" w14:textId="225D1591" w:rsidR="00301461" w:rsidRDefault="00301461" w:rsidP="001925CA">
      <w:pPr>
        <w:jc w:val="center"/>
        <w:rPr>
          <w:sz w:val="40"/>
          <w:szCs w:val="40"/>
        </w:rPr>
      </w:pPr>
    </w:p>
    <w:p w14:paraId="6811219F" w14:textId="707AA947" w:rsidR="00301461" w:rsidRDefault="00301461" w:rsidP="001925CA">
      <w:pPr>
        <w:jc w:val="center"/>
        <w:rPr>
          <w:sz w:val="40"/>
          <w:szCs w:val="40"/>
        </w:rPr>
      </w:pPr>
    </w:p>
    <w:p w14:paraId="2CBCF3F1" w14:textId="00DB6B64" w:rsidR="00301461" w:rsidRDefault="00301461" w:rsidP="001925CA">
      <w:pPr>
        <w:jc w:val="center"/>
        <w:rPr>
          <w:sz w:val="40"/>
          <w:szCs w:val="40"/>
        </w:rPr>
      </w:pPr>
    </w:p>
    <w:p w14:paraId="7CB37999" w14:textId="456AD832" w:rsidR="00301461" w:rsidRDefault="00301461" w:rsidP="001925CA">
      <w:pPr>
        <w:jc w:val="center"/>
        <w:rPr>
          <w:sz w:val="40"/>
          <w:szCs w:val="40"/>
        </w:rPr>
      </w:pPr>
    </w:p>
    <w:p w14:paraId="2EF4CE82" w14:textId="3E52CF91" w:rsidR="00301461" w:rsidRDefault="00301461" w:rsidP="001925CA">
      <w:pPr>
        <w:jc w:val="center"/>
        <w:rPr>
          <w:sz w:val="40"/>
          <w:szCs w:val="40"/>
        </w:rPr>
      </w:pPr>
    </w:p>
    <w:p w14:paraId="09F1BEA4" w14:textId="7DE15618" w:rsidR="00301461" w:rsidRDefault="00301461" w:rsidP="001925CA">
      <w:pPr>
        <w:jc w:val="center"/>
        <w:rPr>
          <w:sz w:val="40"/>
          <w:szCs w:val="40"/>
        </w:rPr>
      </w:pPr>
    </w:p>
    <w:p w14:paraId="48B0C457" w14:textId="5A6685D0" w:rsidR="00301461" w:rsidRDefault="00301461" w:rsidP="001925CA">
      <w:pPr>
        <w:jc w:val="center"/>
        <w:rPr>
          <w:sz w:val="40"/>
          <w:szCs w:val="40"/>
        </w:rPr>
      </w:pPr>
    </w:p>
    <w:p w14:paraId="2A286610" w14:textId="68A9DE23" w:rsidR="00301461" w:rsidRDefault="00301461" w:rsidP="001925CA">
      <w:pPr>
        <w:jc w:val="center"/>
        <w:rPr>
          <w:sz w:val="40"/>
          <w:szCs w:val="40"/>
        </w:rPr>
      </w:pPr>
    </w:p>
    <w:p w14:paraId="57BBDDA6" w14:textId="4976E885" w:rsidR="00301461" w:rsidRDefault="00301461" w:rsidP="001925CA">
      <w:pPr>
        <w:jc w:val="center"/>
        <w:rPr>
          <w:sz w:val="40"/>
          <w:szCs w:val="40"/>
        </w:rPr>
      </w:pPr>
    </w:p>
    <w:p w14:paraId="71C324C2" w14:textId="2F90D404" w:rsidR="00301461" w:rsidRDefault="00301461" w:rsidP="001925CA">
      <w:pPr>
        <w:jc w:val="center"/>
        <w:rPr>
          <w:sz w:val="40"/>
          <w:szCs w:val="40"/>
        </w:rPr>
      </w:pPr>
    </w:p>
    <w:p w14:paraId="62225BB7" w14:textId="4729DD72" w:rsidR="00301461" w:rsidRDefault="00301461" w:rsidP="001925CA">
      <w:pPr>
        <w:jc w:val="center"/>
        <w:rPr>
          <w:sz w:val="40"/>
          <w:szCs w:val="40"/>
        </w:rPr>
      </w:pPr>
    </w:p>
    <w:p w14:paraId="2C214824" w14:textId="4B8B87DB" w:rsidR="00301461" w:rsidRDefault="00301461" w:rsidP="001925CA">
      <w:pPr>
        <w:jc w:val="center"/>
        <w:rPr>
          <w:sz w:val="40"/>
          <w:szCs w:val="40"/>
        </w:rPr>
      </w:pPr>
    </w:p>
    <w:p w14:paraId="42E7BCFE" w14:textId="6B810D6F" w:rsidR="00301461" w:rsidRDefault="00301461" w:rsidP="001925CA">
      <w:pPr>
        <w:jc w:val="center"/>
        <w:rPr>
          <w:sz w:val="40"/>
          <w:szCs w:val="40"/>
        </w:rPr>
      </w:pPr>
    </w:p>
    <w:p w14:paraId="50ED4A71" w14:textId="77777777" w:rsidR="00301461" w:rsidRDefault="00301461" w:rsidP="001925CA">
      <w:pPr>
        <w:jc w:val="center"/>
        <w:rPr>
          <w:sz w:val="40"/>
          <w:szCs w:val="40"/>
        </w:rPr>
      </w:pPr>
    </w:p>
    <w:p w14:paraId="2A61B402" w14:textId="20A015B0" w:rsidR="00EF37A8" w:rsidRDefault="00301461" w:rsidP="003227C0">
      <w:pPr>
        <w:pStyle w:val="Heading1"/>
      </w:pPr>
      <w:bookmarkStart w:id="1" w:name="_Toc113140423"/>
      <w:r>
        <w:lastRenderedPageBreak/>
        <w:t xml:space="preserve">2) </w:t>
      </w:r>
      <w:r w:rsidR="003227C0">
        <w:t>A complex problem in the workplace</w:t>
      </w:r>
      <w:bookmarkEnd w:id="1"/>
    </w:p>
    <w:p w14:paraId="14CAD4F6" w14:textId="61DA668A" w:rsidR="0070481B" w:rsidRDefault="0070481B" w:rsidP="00E94FAA">
      <w:pPr>
        <w:ind w:firstLine="720"/>
        <w:rPr>
          <w:rFonts w:ascii="Arial" w:hAnsi="Arial" w:cs="Arial"/>
        </w:rPr>
      </w:pPr>
      <w:r>
        <w:rPr>
          <w:rFonts w:ascii="Arial" w:hAnsi="Arial" w:cs="Arial"/>
        </w:rPr>
        <w:t xml:space="preserve">Company </w:t>
      </w:r>
      <w:r w:rsidR="00B57519">
        <w:rPr>
          <w:rFonts w:ascii="Arial" w:hAnsi="Arial" w:cs="Arial"/>
        </w:rPr>
        <w:t>name: Coppard Plant Hire LTD</w:t>
      </w:r>
    </w:p>
    <w:p w14:paraId="1941153F" w14:textId="3CD8179D" w:rsidR="0070481B" w:rsidRDefault="0070481B" w:rsidP="002753F9">
      <w:pPr>
        <w:ind w:firstLine="720"/>
        <w:rPr>
          <w:rFonts w:ascii="Arial" w:hAnsi="Arial" w:cs="Arial"/>
        </w:rPr>
      </w:pPr>
      <w:r>
        <w:rPr>
          <w:rFonts w:ascii="Arial" w:hAnsi="Arial" w:cs="Arial"/>
        </w:rPr>
        <w:t>Problem</w:t>
      </w:r>
      <w:r w:rsidR="00B57519">
        <w:rPr>
          <w:rFonts w:ascii="Arial" w:hAnsi="Arial" w:cs="Arial"/>
        </w:rPr>
        <w:t>: use of paper for communicate the task.</w:t>
      </w:r>
    </w:p>
    <w:p w14:paraId="0C8F066B" w14:textId="4458AF12" w:rsidR="00EF37A8" w:rsidRDefault="00E94FAA" w:rsidP="00E94FAA">
      <w:pPr>
        <w:ind w:firstLine="720"/>
        <w:rPr>
          <w:rFonts w:ascii="Arial" w:hAnsi="Arial" w:cs="Arial"/>
        </w:rPr>
      </w:pPr>
      <w:r>
        <w:rPr>
          <w:rFonts w:ascii="Arial" w:hAnsi="Arial" w:cs="Arial"/>
        </w:rPr>
        <w:t>T</w:t>
      </w:r>
      <w:r w:rsidR="009820F8" w:rsidRPr="009820F8">
        <w:rPr>
          <w:rFonts w:ascii="Arial" w:hAnsi="Arial" w:cs="Arial"/>
        </w:rPr>
        <w:t>he company I work for deals with renting machines of all types and with different attachments depending on the work that the machine has to perform. this company has several offices from which it sends the machines to the customer. the problem occurs with the process used when the customer places an order for a machine, an operator answers the customer's call, takes the order with the details of what process the machine must perform, these are noted on paper and this paper is sent to the workshop where the machine is selected and prepared for that job. the high number of orders in the last period created a lot of confusion because this company has a limited number of machines and it is not known if the machine is available. it often happens that the same machine is rented by several customers in the same period of time and not only that, but also the confusion when there are two operators who add machines to the list is another problem because some orders are repeated and not understood precisely the number of machines that is needed, sometimes we have to bring machines from other offices to satisfy the number of requests but the process is the same, an operator writes on a piece of paper that is given to a driver who transports machines and he has to pick up the machines from another office that has been verified as having the equipment over the phone. all these problems create tension between staff members and a stressful workplace</w:t>
      </w:r>
      <w:r>
        <w:rPr>
          <w:rFonts w:ascii="Arial" w:hAnsi="Arial" w:cs="Arial"/>
        </w:rPr>
        <w:t>.</w:t>
      </w:r>
    </w:p>
    <w:p w14:paraId="1EC2E976" w14:textId="6C03F6FF" w:rsidR="007E57E4" w:rsidRDefault="007E57E4" w:rsidP="00E94FAA">
      <w:pPr>
        <w:ind w:firstLine="720"/>
        <w:rPr>
          <w:rFonts w:ascii="Arial" w:hAnsi="Arial" w:cs="Arial"/>
        </w:rPr>
      </w:pPr>
    </w:p>
    <w:p w14:paraId="6F278148" w14:textId="2F320A88" w:rsidR="00301461" w:rsidRDefault="00301461" w:rsidP="00E94FAA">
      <w:pPr>
        <w:ind w:firstLine="720"/>
        <w:rPr>
          <w:rFonts w:ascii="Arial" w:hAnsi="Arial" w:cs="Arial"/>
        </w:rPr>
      </w:pPr>
    </w:p>
    <w:p w14:paraId="2DCACA37" w14:textId="41323254" w:rsidR="00301461" w:rsidRDefault="00301461" w:rsidP="00E94FAA">
      <w:pPr>
        <w:ind w:firstLine="720"/>
        <w:rPr>
          <w:rFonts w:ascii="Arial" w:hAnsi="Arial" w:cs="Arial"/>
        </w:rPr>
      </w:pPr>
    </w:p>
    <w:p w14:paraId="3DC1988F" w14:textId="7965D282" w:rsidR="00301461" w:rsidRDefault="00301461" w:rsidP="00E94FAA">
      <w:pPr>
        <w:ind w:firstLine="720"/>
        <w:rPr>
          <w:rFonts w:ascii="Arial" w:hAnsi="Arial" w:cs="Arial"/>
        </w:rPr>
      </w:pPr>
    </w:p>
    <w:p w14:paraId="5249BF22" w14:textId="4EC21FC2" w:rsidR="00301461" w:rsidRDefault="00301461" w:rsidP="00E94FAA">
      <w:pPr>
        <w:ind w:firstLine="720"/>
        <w:rPr>
          <w:rFonts w:ascii="Arial" w:hAnsi="Arial" w:cs="Arial"/>
        </w:rPr>
      </w:pPr>
    </w:p>
    <w:p w14:paraId="08492474" w14:textId="1A1C02C9" w:rsidR="00301461" w:rsidRDefault="00301461" w:rsidP="00E94FAA">
      <w:pPr>
        <w:ind w:firstLine="720"/>
        <w:rPr>
          <w:rFonts w:ascii="Arial" w:hAnsi="Arial" w:cs="Arial"/>
        </w:rPr>
      </w:pPr>
    </w:p>
    <w:p w14:paraId="3FA38A53" w14:textId="3B2A1C33" w:rsidR="00301461" w:rsidRDefault="00301461" w:rsidP="00E94FAA">
      <w:pPr>
        <w:ind w:firstLine="720"/>
        <w:rPr>
          <w:rFonts w:ascii="Arial" w:hAnsi="Arial" w:cs="Arial"/>
        </w:rPr>
      </w:pPr>
    </w:p>
    <w:p w14:paraId="5988B5AE" w14:textId="206F4E0E" w:rsidR="00301461" w:rsidRDefault="00301461" w:rsidP="00E94FAA">
      <w:pPr>
        <w:ind w:firstLine="720"/>
        <w:rPr>
          <w:rFonts w:ascii="Arial" w:hAnsi="Arial" w:cs="Arial"/>
        </w:rPr>
      </w:pPr>
    </w:p>
    <w:p w14:paraId="69124028" w14:textId="61F82881" w:rsidR="00301461" w:rsidRDefault="00301461" w:rsidP="00E94FAA">
      <w:pPr>
        <w:ind w:firstLine="720"/>
        <w:rPr>
          <w:rFonts w:ascii="Arial" w:hAnsi="Arial" w:cs="Arial"/>
        </w:rPr>
      </w:pPr>
    </w:p>
    <w:p w14:paraId="0836C518" w14:textId="3D93940C" w:rsidR="00301461" w:rsidRDefault="00301461" w:rsidP="00E94FAA">
      <w:pPr>
        <w:ind w:firstLine="720"/>
        <w:rPr>
          <w:rFonts w:ascii="Arial" w:hAnsi="Arial" w:cs="Arial"/>
        </w:rPr>
      </w:pPr>
    </w:p>
    <w:p w14:paraId="61A36A7F" w14:textId="62906768" w:rsidR="00301461" w:rsidRDefault="00301461" w:rsidP="00E94FAA">
      <w:pPr>
        <w:ind w:firstLine="720"/>
        <w:rPr>
          <w:rFonts w:ascii="Arial" w:hAnsi="Arial" w:cs="Arial"/>
        </w:rPr>
      </w:pPr>
    </w:p>
    <w:p w14:paraId="58DBE4CF" w14:textId="3ADC5448" w:rsidR="00301461" w:rsidRDefault="00301461" w:rsidP="00E94FAA">
      <w:pPr>
        <w:ind w:firstLine="720"/>
        <w:rPr>
          <w:rFonts w:ascii="Arial" w:hAnsi="Arial" w:cs="Arial"/>
        </w:rPr>
      </w:pPr>
    </w:p>
    <w:p w14:paraId="319A2DB1" w14:textId="23440AFF" w:rsidR="00301461" w:rsidRDefault="00301461" w:rsidP="00E94FAA">
      <w:pPr>
        <w:ind w:firstLine="720"/>
        <w:rPr>
          <w:rFonts w:ascii="Arial" w:hAnsi="Arial" w:cs="Arial"/>
        </w:rPr>
      </w:pPr>
    </w:p>
    <w:p w14:paraId="046695EF" w14:textId="1198AABB" w:rsidR="00301461" w:rsidRDefault="00301461" w:rsidP="00E94FAA">
      <w:pPr>
        <w:ind w:firstLine="720"/>
        <w:rPr>
          <w:rFonts w:ascii="Arial" w:hAnsi="Arial" w:cs="Arial"/>
        </w:rPr>
      </w:pPr>
    </w:p>
    <w:p w14:paraId="28DA92B7" w14:textId="781C1BB5" w:rsidR="00301461" w:rsidRDefault="00301461" w:rsidP="00E94FAA">
      <w:pPr>
        <w:ind w:firstLine="720"/>
        <w:rPr>
          <w:rFonts w:ascii="Arial" w:hAnsi="Arial" w:cs="Arial"/>
        </w:rPr>
      </w:pPr>
    </w:p>
    <w:p w14:paraId="695FF22D" w14:textId="77777777" w:rsidR="00301461" w:rsidRDefault="00301461" w:rsidP="00E94FAA">
      <w:pPr>
        <w:ind w:firstLine="720"/>
        <w:rPr>
          <w:rFonts w:ascii="Arial" w:hAnsi="Arial" w:cs="Arial"/>
        </w:rPr>
      </w:pPr>
    </w:p>
    <w:p w14:paraId="5FDF5D0C" w14:textId="5BCD3F58" w:rsidR="007E57E4" w:rsidRDefault="00301461" w:rsidP="003227C0">
      <w:pPr>
        <w:pStyle w:val="Heading1"/>
      </w:pPr>
      <w:bookmarkStart w:id="2" w:name="_Toc113140424"/>
      <w:r>
        <w:lastRenderedPageBreak/>
        <w:t xml:space="preserve">3) </w:t>
      </w:r>
      <w:r w:rsidR="007E57E4">
        <w:t>Problem Analysis</w:t>
      </w:r>
      <w:bookmarkEnd w:id="2"/>
    </w:p>
    <w:p w14:paraId="27D3EBBE" w14:textId="1F35D370" w:rsidR="007E57E4" w:rsidRDefault="00301461" w:rsidP="007E57E4">
      <w:pPr>
        <w:ind w:firstLine="720"/>
        <w:rPr>
          <w:rFonts w:ascii="Arial" w:hAnsi="Arial" w:cs="Arial"/>
        </w:rPr>
      </w:pPr>
      <w:r>
        <w:rPr>
          <w:rFonts w:ascii="Arial" w:hAnsi="Arial" w:cs="Arial"/>
          <w:noProof/>
        </w:rPr>
        <w:drawing>
          <wp:anchor distT="0" distB="0" distL="114300" distR="114300" simplePos="0" relativeHeight="251659264" behindDoc="0" locked="0" layoutInCell="1" allowOverlap="1" wp14:anchorId="306A89BD" wp14:editId="7F9DDED1">
            <wp:simplePos x="0" y="0"/>
            <wp:positionH relativeFrom="column">
              <wp:posOffset>-142875</wp:posOffset>
            </wp:positionH>
            <wp:positionV relativeFrom="paragraph">
              <wp:posOffset>808355</wp:posOffset>
            </wp:positionV>
            <wp:extent cx="5669280" cy="2222464"/>
            <wp:effectExtent l="0" t="0" r="7620"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669280" cy="2222464"/>
                    </a:xfrm>
                    <a:prstGeom prst="rect">
                      <a:avLst/>
                    </a:prstGeom>
                    <a:noFill/>
                  </pic:spPr>
                </pic:pic>
              </a:graphicData>
            </a:graphic>
            <wp14:sizeRelH relativeFrom="page">
              <wp14:pctWidth>0</wp14:pctWidth>
            </wp14:sizeRelH>
            <wp14:sizeRelV relativeFrom="page">
              <wp14:pctHeight>0</wp14:pctHeight>
            </wp14:sizeRelV>
          </wp:anchor>
        </w:drawing>
      </w:r>
      <w:r w:rsidR="007E57E4" w:rsidRPr="007E57E4">
        <w:rPr>
          <w:rFonts w:ascii="Arial" w:hAnsi="Arial" w:cs="Arial"/>
        </w:rPr>
        <w:t xml:space="preserve"> </w:t>
      </w:r>
      <w:r w:rsidR="007E57E4">
        <w:rPr>
          <w:rFonts w:ascii="Arial" w:hAnsi="Arial" w:cs="Arial"/>
        </w:rPr>
        <w:t>T</w:t>
      </w:r>
      <w:r w:rsidR="007E57E4" w:rsidRPr="007E57E4">
        <w:rPr>
          <w:rFonts w:ascii="Arial" w:hAnsi="Arial" w:cs="Arial"/>
        </w:rPr>
        <w:t xml:space="preserve">he use of paper and handwriting as a way of communication, </w:t>
      </w:r>
      <w:r w:rsidR="00F62100">
        <w:rPr>
          <w:rFonts w:ascii="Arial" w:hAnsi="Arial" w:cs="Arial"/>
        </w:rPr>
        <w:t>handwriting</w:t>
      </w:r>
      <w:r w:rsidR="007E57E4" w:rsidRPr="007E57E4">
        <w:rPr>
          <w:rFonts w:ascii="Arial" w:hAnsi="Arial" w:cs="Arial"/>
        </w:rPr>
        <w:t xml:space="preserve"> is often difficult to understand. </w:t>
      </w:r>
      <w:r w:rsidR="007E57E4">
        <w:rPr>
          <w:rFonts w:ascii="Arial" w:hAnsi="Arial" w:cs="Arial"/>
        </w:rPr>
        <w:t>This impacts the members of staff, which are often confused about the tasks and necessities of the stakeholders.</w:t>
      </w:r>
      <w:r w:rsidR="00F62100">
        <w:rPr>
          <w:rFonts w:ascii="Arial" w:hAnsi="Arial" w:cs="Arial"/>
        </w:rPr>
        <w:t xml:space="preserve"> Dropping in productivity, a negative effect can be felt on customer satisfaction and reviews. </w:t>
      </w:r>
      <w:sdt>
        <w:sdtPr>
          <w:rPr>
            <w:rFonts w:ascii="Arial" w:hAnsi="Arial" w:cs="Arial"/>
          </w:rPr>
          <w:id w:val="768510528"/>
          <w:citation/>
        </w:sdtPr>
        <w:sdtContent>
          <w:r w:rsidR="00532E42">
            <w:rPr>
              <w:rFonts w:ascii="Arial" w:hAnsi="Arial" w:cs="Arial"/>
            </w:rPr>
            <w:fldChar w:fldCharType="begin"/>
          </w:r>
          <w:r w:rsidR="00532E42">
            <w:rPr>
              <w:rFonts w:ascii="Arial" w:hAnsi="Arial" w:cs="Arial"/>
            </w:rPr>
            <w:instrText xml:space="preserve"> CITATION TroNA \l 2057 </w:instrText>
          </w:r>
          <w:r w:rsidR="00532E42">
            <w:rPr>
              <w:rFonts w:ascii="Arial" w:hAnsi="Arial" w:cs="Arial"/>
            </w:rPr>
            <w:fldChar w:fldCharType="separate"/>
          </w:r>
          <w:r w:rsidR="00B57519" w:rsidRPr="00B57519">
            <w:rPr>
              <w:rFonts w:ascii="Arial" w:hAnsi="Arial" w:cs="Arial"/>
              <w:noProof/>
            </w:rPr>
            <w:t>(Trout, NA)</w:t>
          </w:r>
          <w:r w:rsidR="00532E42">
            <w:rPr>
              <w:rFonts w:ascii="Arial" w:hAnsi="Arial" w:cs="Arial"/>
            </w:rPr>
            <w:fldChar w:fldCharType="end"/>
          </w:r>
        </w:sdtContent>
      </w:sdt>
    </w:p>
    <w:p w14:paraId="7B827602" w14:textId="42E67C28" w:rsidR="007E57E4" w:rsidRDefault="007E57E4" w:rsidP="00697951">
      <w:pPr>
        <w:ind w:firstLine="720"/>
        <w:jc w:val="center"/>
        <w:rPr>
          <w:rFonts w:ascii="Arial" w:hAnsi="Arial" w:cs="Arial"/>
        </w:rPr>
      </w:pPr>
    </w:p>
    <w:p w14:paraId="13A4DFDC" w14:textId="1DE34508" w:rsidR="00697951" w:rsidRPr="007E57E4" w:rsidRDefault="00697951" w:rsidP="00697951">
      <w:pPr>
        <w:pStyle w:val="Caption"/>
        <w:jc w:val="center"/>
        <w:rPr>
          <w:rFonts w:ascii="Arial" w:hAnsi="Arial" w:cs="Arial"/>
          <w:sz w:val="22"/>
          <w:szCs w:val="22"/>
        </w:rPr>
      </w:pPr>
      <w:r>
        <w:t xml:space="preserve">Figure </w:t>
      </w:r>
      <w:fldSimple w:instr=" SEQ Figure \* ARABIC ">
        <w:r w:rsidR="0014426E">
          <w:rPr>
            <w:noProof/>
          </w:rPr>
          <w:t>1</w:t>
        </w:r>
      </w:fldSimple>
      <w:r>
        <w:t xml:space="preserve"> Fishbone  diagram showing the lack of effective communication </w:t>
      </w:r>
    </w:p>
    <w:p w14:paraId="519194DE" w14:textId="5908DCB7" w:rsidR="00E94FAA" w:rsidRDefault="00E94FAA" w:rsidP="00E94FAA">
      <w:pPr>
        <w:ind w:firstLine="720"/>
        <w:rPr>
          <w:rFonts w:ascii="Arial" w:hAnsi="Arial" w:cs="Arial"/>
        </w:rPr>
      </w:pPr>
    </w:p>
    <w:p w14:paraId="058CDD27" w14:textId="77777777" w:rsidR="00697951" w:rsidRDefault="00697951" w:rsidP="00E3413E">
      <w:pPr>
        <w:ind w:firstLine="720"/>
        <w:rPr>
          <w:rFonts w:ascii="Arial" w:hAnsi="Arial" w:cs="Arial"/>
          <w:sz w:val="40"/>
          <w:szCs w:val="40"/>
        </w:rPr>
      </w:pPr>
    </w:p>
    <w:p w14:paraId="2B35EA6C" w14:textId="51931BB4" w:rsidR="00697951" w:rsidRDefault="00301461" w:rsidP="003227C0">
      <w:pPr>
        <w:pStyle w:val="Heading1"/>
      </w:pPr>
      <w:bookmarkStart w:id="3" w:name="_Toc113140425"/>
      <w:r>
        <w:t xml:space="preserve">4) </w:t>
      </w:r>
      <w:r w:rsidR="00697951">
        <w:t xml:space="preserve">Propose </w:t>
      </w:r>
      <w:r w:rsidR="008B51B7">
        <w:t>of alternatives</w:t>
      </w:r>
      <w:bookmarkEnd w:id="3"/>
      <w:r w:rsidR="008B51B7">
        <w:t xml:space="preserve"> </w:t>
      </w:r>
    </w:p>
    <w:p w14:paraId="65BC7BC5" w14:textId="77777777" w:rsidR="00301461" w:rsidRPr="00301461" w:rsidRDefault="008B51B7" w:rsidP="00301461">
      <w:pPr>
        <w:pStyle w:val="ListParagraph"/>
        <w:numPr>
          <w:ilvl w:val="0"/>
          <w:numId w:val="13"/>
        </w:numPr>
        <w:rPr>
          <w:rFonts w:ascii="Arial" w:hAnsi="Arial" w:cs="Arial"/>
        </w:rPr>
      </w:pPr>
      <w:r w:rsidRPr="00301461">
        <w:rPr>
          <w:rFonts w:ascii="Arial" w:hAnsi="Arial" w:cs="Arial"/>
        </w:rPr>
        <w:t>Using a software communication</w:t>
      </w:r>
    </w:p>
    <w:p w14:paraId="42573DF6" w14:textId="58378A2B" w:rsidR="008B51B7" w:rsidRPr="00301461" w:rsidRDefault="008B51B7" w:rsidP="00301461">
      <w:pPr>
        <w:pStyle w:val="ListParagraph"/>
        <w:numPr>
          <w:ilvl w:val="0"/>
          <w:numId w:val="13"/>
        </w:numPr>
        <w:rPr>
          <w:rFonts w:ascii="Arial" w:hAnsi="Arial" w:cs="Arial"/>
        </w:rPr>
      </w:pPr>
      <w:r w:rsidRPr="00301461">
        <w:rPr>
          <w:rFonts w:ascii="Arial" w:hAnsi="Arial" w:cs="Arial"/>
        </w:rPr>
        <w:t>Using a touch display</w:t>
      </w:r>
    </w:p>
    <w:p w14:paraId="4240C2A2" w14:textId="5BB8F748" w:rsidR="008B51B7" w:rsidRPr="00301461" w:rsidRDefault="008B51B7" w:rsidP="00301461">
      <w:pPr>
        <w:pStyle w:val="ListParagraph"/>
        <w:numPr>
          <w:ilvl w:val="0"/>
          <w:numId w:val="13"/>
        </w:numPr>
        <w:rPr>
          <w:rFonts w:ascii="Arial" w:hAnsi="Arial" w:cs="Arial"/>
        </w:rPr>
      </w:pPr>
      <w:r w:rsidRPr="00301461">
        <w:rPr>
          <w:rFonts w:ascii="Arial" w:hAnsi="Arial" w:cs="Arial"/>
        </w:rPr>
        <w:t>Using a liquid crystal display</w:t>
      </w:r>
    </w:p>
    <w:p w14:paraId="61F3625E" w14:textId="677D4CA5" w:rsidR="008B51B7" w:rsidRPr="00301461" w:rsidRDefault="008B51B7" w:rsidP="00301461">
      <w:pPr>
        <w:pStyle w:val="ListParagraph"/>
        <w:numPr>
          <w:ilvl w:val="0"/>
          <w:numId w:val="13"/>
        </w:numPr>
        <w:rPr>
          <w:rFonts w:ascii="Arial" w:hAnsi="Arial" w:cs="Arial"/>
        </w:rPr>
      </w:pPr>
      <w:r w:rsidRPr="00301461">
        <w:rPr>
          <w:rFonts w:ascii="Arial" w:hAnsi="Arial" w:cs="Arial"/>
        </w:rPr>
        <w:t>The use of walkie talkies</w:t>
      </w:r>
    </w:p>
    <w:p w14:paraId="4A5B3326" w14:textId="65BABD2C" w:rsidR="00697951" w:rsidRDefault="008B51B7" w:rsidP="00301461">
      <w:pPr>
        <w:pStyle w:val="ListParagraph"/>
        <w:numPr>
          <w:ilvl w:val="0"/>
          <w:numId w:val="13"/>
        </w:numPr>
        <w:rPr>
          <w:rFonts w:ascii="Arial" w:hAnsi="Arial" w:cs="Arial"/>
        </w:rPr>
      </w:pPr>
      <w:r w:rsidRPr="00301461">
        <w:rPr>
          <w:rFonts w:ascii="Arial" w:hAnsi="Arial" w:cs="Arial"/>
        </w:rPr>
        <w:t>Using a cloud up</w:t>
      </w:r>
    </w:p>
    <w:p w14:paraId="47F83952" w14:textId="2A62DA36" w:rsidR="00301461" w:rsidRDefault="00301461" w:rsidP="00301461">
      <w:pPr>
        <w:rPr>
          <w:rFonts w:ascii="Arial" w:hAnsi="Arial" w:cs="Arial"/>
        </w:rPr>
      </w:pPr>
    </w:p>
    <w:p w14:paraId="2D5A0E1A" w14:textId="2E1D0B19" w:rsidR="00301461" w:rsidRDefault="00301461" w:rsidP="00301461">
      <w:pPr>
        <w:rPr>
          <w:rFonts w:ascii="Arial" w:hAnsi="Arial" w:cs="Arial"/>
        </w:rPr>
      </w:pPr>
    </w:p>
    <w:p w14:paraId="2B3F9021" w14:textId="4D9EFE1F" w:rsidR="00301461" w:rsidRDefault="00301461" w:rsidP="00301461">
      <w:pPr>
        <w:rPr>
          <w:rFonts w:ascii="Arial" w:hAnsi="Arial" w:cs="Arial"/>
        </w:rPr>
      </w:pPr>
    </w:p>
    <w:p w14:paraId="6787CBFE" w14:textId="49AB37C3" w:rsidR="00301461" w:rsidRDefault="00301461" w:rsidP="00301461">
      <w:pPr>
        <w:rPr>
          <w:rFonts w:ascii="Arial" w:hAnsi="Arial" w:cs="Arial"/>
        </w:rPr>
      </w:pPr>
    </w:p>
    <w:p w14:paraId="488714DF" w14:textId="6E888376" w:rsidR="00301461" w:rsidRDefault="00301461" w:rsidP="00301461">
      <w:pPr>
        <w:rPr>
          <w:rFonts w:ascii="Arial" w:hAnsi="Arial" w:cs="Arial"/>
        </w:rPr>
      </w:pPr>
    </w:p>
    <w:p w14:paraId="06284AB8" w14:textId="3F4C806A" w:rsidR="00301461" w:rsidRDefault="00301461" w:rsidP="00301461">
      <w:pPr>
        <w:rPr>
          <w:rFonts w:ascii="Arial" w:hAnsi="Arial" w:cs="Arial"/>
        </w:rPr>
      </w:pPr>
    </w:p>
    <w:p w14:paraId="74E73A79" w14:textId="5CC0FC23" w:rsidR="00301461" w:rsidRDefault="00301461" w:rsidP="00301461">
      <w:pPr>
        <w:rPr>
          <w:rFonts w:ascii="Arial" w:hAnsi="Arial" w:cs="Arial"/>
        </w:rPr>
      </w:pPr>
    </w:p>
    <w:p w14:paraId="7295C405" w14:textId="2DEBB75A" w:rsidR="00301461" w:rsidRDefault="00301461" w:rsidP="00301461">
      <w:pPr>
        <w:rPr>
          <w:rFonts w:ascii="Arial" w:hAnsi="Arial" w:cs="Arial"/>
        </w:rPr>
      </w:pPr>
    </w:p>
    <w:p w14:paraId="46E5D342" w14:textId="77777777" w:rsidR="00301461" w:rsidRPr="00301461" w:rsidRDefault="00301461" w:rsidP="00301461">
      <w:pPr>
        <w:rPr>
          <w:rFonts w:ascii="Arial" w:hAnsi="Arial" w:cs="Arial"/>
        </w:rPr>
      </w:pPr>
    </w:p>
    <w:p w14:paraId="5EF6D2B8" w14:textId="35F932D2" w:rsidR="00E3413E" w:rsidRDefault="00301461" w:rsidP="003227C0">
      <w:pPr>
        <w:pStyle w:val="Heading1"/>
      </w:pPr>
      <w:bookmarkStart w:id="4" w:name="_Toc113140426"/>
      <w:r>
        <w:lastRenderedPageBreak/>
        <w:t xml:space="preserve">5) </w:t>
      </w:r>
      <w:r w:rsidR="006F1BBC">
        <w:t>Decision-making</w:t>
      </w:r>
      <w:r w:rsidR="00E94FAA">
        <w:t xml:space="preserve"> </w:t>
      </w:r>
      <w:r w:rsidR="00E3413E">
        <w:t>Technique</w:t>
      </w:r>
      <w:bookmarkEnd w:id="4"/>
    </w:p>
    <w:p w14:paraId="18CA2D0B" w14:textId="305CE1E9" w:rsidR="00E94FAA" w:rsidRPr="00161922" w:rsidRDefault="00E94FAA" w:rsidP="00161922">
      <w:pPr>
        <w:rPr>
          <w:rFonts w:ascii="Arial" w:hAnsi="Arial" w:cs="Arial"/>
          <w:b/>
          <w:bCs/>
        </w:rPr>
      </w:pPr>
      <w:r w:rsidRPr="00161922">
        <w:rPr>
          <w:rFonts w:ascii="Arial" w:hAnsi="Arial" w:cs="Arial"/>
          <w:b/>
          <w:bCs/>
        </w:rPr>
        <w:t>Define the problem</w:t>
      </w:r>
    </w:p>
    <w:p w14:paraId="7653878D" w14:textId="21FCDC04" w:rsidR="00840382" w:rsidRDefault="00840382" w:rsidP="00840382">
      <w:pPr>
        <w:pStyle w:val="ListParagraph"/>
        <w:ind w:left="1080"/>
        <w:rPr>
          <w:rFonts w:ascii="Arial" w:hAnsi="Arial" w:cs="Arial"/>
        </w:rPr>
      </w:pPr>
      <w:r w:rsidRPr="00840382">
        <w:rPr>
          <w:rFonts w:ascii="Arial" w:hAnsi="Arial" w:cs="Arial"/>
        </w:rPr>
        <w:t xml:space="preserve">the problem is that too many </w:t>
      </w:r>
      <w:r w:rsidR="008D09F7">
        <w:rPr>
          <w:rFonts w:ascii="Arial" w:hAnsi="Arial" w:cs="Arial"/>
        </w:rPr>
        <w:t>members</w:t>
      </w:r>
      <w:r w:rsidRPr="00840382">
        <w:rPr>
          <w:rFonts w:ascii="Arial" w:hAnsi="Arial" w:cs="Arial"/>
        </w:rPr>
        <w:t xml:space="preserve"> are involved in th</w:t>
      </w:r>
      <w:r w:rsidR="006F1BBC">
        <w:rPr>
          <w:rFonts w:ascii="Arial" w:hAnsi="Arial" w:cs="Arial"/>
        </w:rPr>
        <w:t>is</w:t>
      </w:r>
      <w:r w:rsidRPr="00840382">
        <w:rPr>
          <w:rFonts w:ascii="Arial" w:hAnsi="Arial" w:cs="Arial"/>
        </w:rPr>
        <w:t xml:space="preserve"> process and</w:t>
      </w:r>
      <w:r w:rsidR="00D928A5">
        <w:rPr>
          <w:rFonts w:ascii="Arial" w:hAnsi="Arial" w:cs="Arial"/>
        </w:rPr>
        <w:t xml:space="preserve"> are</w:t>
      </w:r>
      <w:r w:rsidR="006F1BBC">
        <w:rPr>
          <w:rFonts w:ascii="Arial" w:hAnsi="Arial" w:cs="Arial"/>
        </w:rPr>
        <w:t xml:space="preserve"> using </w:t>
      </w:r>
      <w:r w:rsidR="00D928A5">
        <w:rPr>
          <w:rFonts w:ascii="Arial" w:hAnsi="Arial" w:cs="Arial"/>
        </w:rPr>
        <w:t>written paper</w:t>
      </w:r>
      <w:r w:rsidR="006F1BBC">
        <w:rPr>
          <w:rFonts w:ascii="Arial" w:hAnsi="Arial" w:cs="Arial"/>
        </w:rPr>
        <w:t xml:space="preserve"> </w:t>
      </w:r>
      <w:r w:rsidR="00D928A5">
        <w:rPr>
          <w:rFonts w:ascii="Arial" w:hAnsi="Arial" w:cs="Arial"/>
        </w:rPr>
        <w:t>as means of communication</w:t>
      </w:r>
      <w:r w:rsidR="008D09F7">
        <w:rPr>
          <w:rFonts w:ascii="Arial" w:hAnsi="Arial" w:cs="Arial"/>
        </w:rPr>
        <w:t>.</w:t>
      </w:r>
      <w:r w:rsidR="006F1BBC">
        <w:rPr>
          <w:rFonts w:ascii="Arial" w:hAnsi="Arial" w:cs="Arial"/>
        </w:rPr>
        <w:t xml:space="preserve"> </w:t>
      </w:r>
    </w:p>
    <w:p w14:paraId="6A127722" w14:textId="59384109" w:rsidR="00536EAB" w:rsidRPr="006F1BBC" w:rsidRDefault="00536EAB" w:rsidP="006F1BBC">
      <w:pPr>
        <w:rPr>
          <w:rFonts w:ascii="Arial" w:hAnsi="Arial" w:cs="Arial"/>
          <w:b/>
          <w:bCs/>
        </w:rPr>
      </w:pPr>
      <w:r w:rsidRPr="006F1BBC">
        <w:rPr>
          <w:rFonts w:ascii="Arial" w:hAnsi="Arial" w:cs="Arial"/>
          <w:b/>
          <w:bCs/>
        </w:rPr>
        <w:t>Gather information</w:t>
      </w:r>
    </w:p>
    <w:p w14:paraId="5E23CD7C" w14:textId="12600520" w:rsidR="00CA761E" w:rsidRDefault="00035DE9" w:rsidP="00CA761E">
      <w:pPr>
        <w:pStyle w:val="ListParagraph"/>
        <w:numPr>
          <w:ilvl w:val="0"/>
          <w:numId w:val="4"/>
        </w:numPr>
        <w:rPr>
          <w:rFonts w:ascii="Arial" w:hAnsi="Arial" w:cs="Arial"/>
        </w:rPr>
      </w:pPr>
      <w:r w:rsidRPr="00035DE9">
        <w:rPr>
          <w:rFonts w:ascii="Arial" w:hAnsi="Arial" w:cs="Arial"/>
        </w:rPr>
        <w:t>using a communication software</w:t>
      </w:r>
    </w:p>
    <w:p w14:paraId="08B16A1B" w14:textId="1DCE0A57" w:rsidR="00035DE9" w:rsidRDefault="00035DE9" w:rsidP="00CA761E">
      <w:pPr>
        <w:pStyle w:val="ListParagraph"/>
        <w:numPr>
          <w:ilvl w:val="0"/>
          <w:numId w:val="4"/>
        </w:numPr>
        <w:rPr>
          <w:rFonts w:ascii="Arial" w:hAnsi="Arial" w:cs="Arial"/>
        </w:rPr>
      </w:pPr>
      <w:r w:rsidRPr="00035DE9">
        <w:rPr>
          <w:rFonts w:ascii="Arial" w:hAnsi="Arial" w:cs="Arial"/>
        </w:rPr>
        <w:t>using a touch display</w:t>
      </w:r>
    </w:p>
    <w:p w14:paraId="046F78A3" w14:textId="2DC4779E" w:rsidR="00035DE9" w:rsidRDefault="00035DE9" w:rsidP="00CA761E">
      <w:pPr>
        <w:pStyle w:val="ListParagraph"/>
        <w:numPr>
          <w:ilvl w:val="0"/>
          <w:numId w:val="4"/>
        </w:numPr>
        <w:rPr>
          <w:rFonts w:ascii="Arial" w:hAnsi="Arial" w:cs="Arial"/>
        </w:rPr>
      </w:pPr>
      <w:r w:rsidRPr="00035DE9">
        <w:rPr>
          <w:rFonts w:ascii="Arial" w:hAnsi="Arial" w:cs="Arial"/>
        </w:rPr>
        <w:t>using a liquid crystal display</w:t>
      </w:r>
      <w:r w:rsidR="00382640">
        <w:rPr>
          <w:rFonts w:ascii="Arial" w:hAnsi="Arial" w:cs="Arial"/>
        </w:rPr>
        <w:t xml:space="preserve"> connected to the office</w:t>
      </w:r>
    </w:p>
    <w:p w14:paraId="146FC88C" w14:textId="0335FBAB" w:rsidR="00035DE9" w:rsidRDefault="00035DE9" w:rsidP="00CA761E">
      <w:pPr>
        <w:pStyle w:val="ListParagraph"/>
        <w:numPr>
          <w:ilvl w:val="0"/>
          <w:numId w:val="4"/>
        </w:numPr>
        <w:rPr>
          <w:rFonts w:ascii="Arial" w:hAnsi="Arial" w:cs="Arial"/>
        </w:rPr>
      </w:pPr>
      <w:r w:rsidRPr="00035DE9">
        <w:rPr>
          <w:rFonts w:ascii="Arial" w:hAnsi="Arial" w:cs="Arial"/>
        </w:rPr>
        <w:t>the use of walkie talkies</w:t>
      </w:r>
    </w:p>
    <w:p w14:paraId="6C34F8E6" w14:textId="3DBDF4B9" w:rsidR="006B07B9" w:rsidRPr="00654A91" w:rsidRDefault="006B07B9" w:rsidP="00654A91">
      <w:pPr>
        <w:pStyle w:val="ListParagraph"/>
        <w:numPr>
          <w:ilvl w:val="0"/>
          <w:numId w:val="4"/>
        </w:numPr>
        <w:rPr>
          <w:rFonts w:ascii="Arial" w:hAnsi="Arial" w:cs="Arial"/>
        </w:rPr>
      </w:pPr>
      <w:r w:rsidRPr="006B07B9">
        <w:rPr>
          <w:rFonts w:ascii="Arial" w:hAnsi="Arial" w:cs="Arial"/>
        </w:rPr>
        <w:t>using a cloud app</w:t>
      </w:r>
    </w:p>
    <w:p w14:paraId="39A69F09" w14:textId="77777777" w:rsidR="00E5158C" w:rsidRPr="001D3B67" w:rsidRDefault="00E5158C" w:rsidP="00161922">
      <w:pPr>
        <w:rPr>
          <w:rFonts w:ascii="Arial" w:hAnsi="Arial" w:cs="Arial"/>
          <w:b/>
          <w:bCs/>
        </w:rPr>
      </w:pPr>
      <w:r w:rsidRPr="001D3B67">
        <w:rPr>
          <w:rFonts w:ascii="Arial" w:hAnsi="Arial" w:cs="Arial"/>
          <w:b/>
          <w:bCs/>
        </w:rPr>
        <w:t>Evaluating Alternatives</w:t>
      </w:r>
    </w:p>
    <w:p w14:paraId="63C74A4E" w14:textId="29EC0436" w:rsidR="00A0767F" w:rsidRPr="00A0767F" w:rsidRDefault="00E5158C" w:rsidP="0007445B">
      <w:pPr>
        <w:ind w:left="720"/>
        <w:rPr>
          <w:rFonts w:ascii="Arial" w:hAnsi="Arial" w:cs="Arial"/>
        </w:rPr>
      </w:pPr>
      <w:r w:rsidRPr="00A0767F">
        <w:rPr>
          <w:rFonts w:ascii="Arial" w:hAnsi="Arial" w:cs="Arial"/>
        </w:rPr>
        <w:t>Using communication software</w:t>
      </w:r>
      <w:r w:rsidR="0007445B">
        <w:rPr>
          <w:rFonts w:ascii="Arial" w:hAnsi="Arial" w:cs="Arial"/>
        </w:rPr>
        <w:t xml:space="preserve"> </w:t>
      </w:r>
      <w:r w:rsidR="003A1A8D" w:rsidRPr="00A0767F">
        <w:rPr>
          <w:rFonts w:ascii="Arial" w:hAnsi="Arial" w:cs="Arial"/>
        </w:rPr>
        <w:t xml:space="preserve">it can be done, the equipment is relatively cheap and </w:t>
      </w:r>
      <w:r w:rsidR="0007445B">
        <w:rPr>
          <w:rFonts w:ascii="Arial" w:hAnsi="Arial" w:cs="Arial"/>
        </w:rPr>
        <w:t xml:space="preserve">  </w:t>
      </w:r>
      <w:r w:rsidR="003A1A8D" w:rsidRPr="00A0767F">
        <w:rPr>
          <w:rFonts w:ascii="Arial" w:hAnsi="Arial" w:cs="Arial"/>
        </w:rPr>
        <w:t xml:space="preserve">the software </w:t>
      </w:r>
      <w:r w:rsidR="006A6813">
        <w:rPr>
          <w:rFonts w:ascii="Arial" w:hAnsi="Arial" w:cs="Arial"/>
        </w:rPr>
        <w:t>requires</w:t>
      </w:r>
      <w:r w:rsidR="00A0767F">
        <w:rPr>
          <w:rFonts w:ascii="Arial" w:hAnsi="Arial" w:cs="Arial"/>
        </w:rPr>
        <w:t xml:space="preserve"> </w:t>
      </w:r>
      <w:r w:rsidR="003A1A8D" w:rsidRPr="00A0767F">
        <w:rPr>
          <w:rFonts w:ascii="Arial" w:hAnsi="Arial" w:cs="Arial"/>
        </w:rPr>
        <w:t>maintenance and people must receive trainin</w:t>
      </w:r>
      <w:r w:rsidR="00A0767F" w:rsidRPr="00A0767F">
        <w:rPr>
          <w:rFonts w:ascii="Arial" w:hAnsi="Arial" w:cs="Arial"/>
        </w:rPr>
        <w:t>g</w:t>
      </w:r>
    </w:p>
    <w:p w14:paraId="3DEE859C" w14:textId="32B4ABD3" w:rsidR="003A1A8D" w:rsidRDefault="003A1A8D" w:rsidP="0007445B">
      <w:pPr>
        <w:ind w:left="720"/>
        <w:rPr>
          <w:rFonts w:ascii="Arial" w:hAnsi="Arial" w:cs="Arial"/>
        </w:rPr>
      </w:pPr>
      <w:r w:rsidRPr="00A0767F">
        <w:rPr>
          <w:rFonts w:ascii="Arial" w:hAnsi="Arial" w:cs="Arial"/>
        </w:rPr>
        <w:t>Using a touch display</w:t>
      </w:r>
      <w:r w:rsidR="0007445B">
        <w:rPr>
          <w:rFonts w:ascii="Arial" w:hAnsi="Arial" w:cs="Arial"/>
        </w:rPr>
        <w:t xml:space="preserve"> </w:t>
      </w:r>
      <w:r w:rsidRPr="003A1A8D">
        <w:rPr>
          <w:rFonts w:ascii="Arial" w:hAnsi="Arial" w:cs="Arial"/>
        </w:rPr>
        <w:t xml:space="preserve">it can be done, the equipment is cheap and people need to be trained, but it requires a good </w:t>
      </w:r>
      <w:r w:rsidR="00D928A5" w:rsidRPr="003A1A8D">
        <w:rPr>
          <w:rFonts w:ascii="Arial" w:hAnsi="Arial" w:cs="Arial"/>
        </w:rPr>
        <w:t>Wi-Fi</w:t>
      </w:r>
      <w:r w:rsidRPr="003A1A8D">
        <w:rPr>
          <w:rFonts w:ascii="Arial" w:hAnsi="Arial" w:cs="Arial"/>
        </w:rPr>
        <w:t xml:space="preserve"> connection</w:t>
      </w:r>
      <w:r w:rsidR="00E41734">
        <w:rPr>
          <w:rFonts w:ascii="Arial" w:hAnsi="Arial" w:cs="Arial"/>
        </w:rPr>
        <w:t>.</w:t>
      </w:r>
    </w:p>
    <w:p w14:paraId="05E815AD" w14:textId="43FF015F" w:rsidR="00A0767F" w:rsidRDefault="00A0767F" w:rsidP="0007445B">
      <w:pPr>
        <w:ind w:left="720"/>
        <w:rPr>
          <w:rFonts w:ascii="Arial" w:hAnsi="Arial" w:cs="Arial"/>
        </w:rPr>
      </w:pPr>
      <w:r>
        <w:rPr>
          <w:rFonts w:ascii="Arial" w:hAnsi="Arial" w:cs="Arial"/>
        </w:rPr>
        <w:t>U</w:t>
      </w:r>
      <w:r w:rsidRPr="00A0767F">
        <w:rPr>
          <w:rFonts w:ascii="Arial" w:hAnsi="Arial" w:cs="Arial"/>
        </w:rPr>
        <w:t>sing a liquid crystal display connected to the office</w:t>
      </w:r>
      <w:r w:rsidR="0007445B">
        <w:rPr>
          <w:rFonts w:ascii="Arial" w:hAnsi="Arial" w:cs="Arial"/>
        </w:rPr>
        <w:t xml:space="preserve"> </w:t>
      </w:r>
      <w:r w:rsidR="006A6813" w:rsidRPr="006A6813">
        <w:rPr>
          <w:rFonts w:ascii="Arial" w:hAnsi="Arial" w:cs="Arial"/>
        </w:rPr>
        <w:t>it can be done, the equipment is cheap and people don't have to receive training</w:t>
      </w:r>
      <w:r w:rsidR="00E41734">
        <w:rPr>
          <w:rFonts w:ascii="Arial" w:hAnsi="Arial" w:cs="Arial"/>
        </w:rPr>
        <w:t>.</w:t>
      </w:r>
    </w:p>
    <w:p w14:paraId="7353DBDC" w14:textId="19C90BB7" w:rsidR="00E41734" w:rsidRDefault="00E41734" w:rsidP="0007445B">
      <w:pPr>
        <w:ind w:left="720"/>
        <w:rPr>
          <w:rFonts w:ascii="Arial" w:hAnsi="Arial" w:cs="Arial"/>
        </w:rPr>
      </w:pPr>
      <w:r>
        <w:rPr>
          <w:rFonts w:ascii="Arial" w:hAnsi="Arial" w:cs="Arial"/>
        </w:rPr>
        <w:t xml:space="preserve">The use of </w:t>
      </w:r>
      <w:r w:rsidR="0007445B">
        <w:rPr>
          <w:rFonts w:ascii="Arial" w:hAnsi="Arial" w:cs="Arial"/>
        </w:rPr>
        <w:t xml:space="preserve">walkie-talkies </w:t>
      </w:r>
      <w:r w:rsidRPr="00E41734">
        <w:rPr>
          <w:rFonts w:ascii="Arial" w:hAnsi="Arial" w:cs="Arial"/>
        </w:rPr>
        <w:t xml:space="preserve">it can be done, the equipment is cheap and people do not need to receive training </w:t>
      </w:r>
      <w:r w:rsidR="0007445B">
        <w:rPr>
          <w:rFonts w:ascii="Arial" w:hAnsi="Arial" w:cs="Arial"/>
        </w:rPr>
        <w:t>not</w:t>
      </w:r>
      <w:r w:rsidRPr="00E41734">
        <w:rPr>
          <w:rFonts w:ascii="Arial" w:hAnsi="Arial" w:cs="Arial"/>
        </w:rPr>
        <w:t xml:space="preserve"> need </w:t>
      </w:r>
      <w:r>
        <w:rPr>
          <w:rFonts w:ascii="Arial" w:hAnsi="Arial" w:cs="Arial"/>
        </w:rPr>
        <w:t xml:space="preserve">an </w:t>
      </w:r>
      <w:r w:rsidRPr="00E41734">
        <w:rPr>
          <w:rFonts w:ascii="Arial" w:hAnsi="Arial" w:cs="Arial"/>
        </w:rPr>
        <w:t>internet connection</w:t>
      </w:r>
      <w:r>
        <w:rPr>
          <w:rFonts w:ascii="Arial" w:hAnsi="Arial" w:cs="Arial"/>
        </w:rPr>
        <w:t>.</w:t>
      </w:r>
    </w:p>
    <w:p w14:paraId="2097690B" w14:textId="3111F989" w:rsidR="00E41734" w:rsidRDefault="00E41734" w:rsidP="0007445B">
      <w:pPr>
        <w:ind w:left="720"/>
        <w:rPr>
          <w:rFonts w:ascii="Arial" w:hAnsi="Arial" w:cs="Arial"/>
        </w:rPr>
      </w:pPr>
      <w:r>
        <w:rPr>
          <w:rFonts w:ascii="Arial" w:hAnsi="Arial" w:cs="Arial"/>
        </w:rPr>
        <w:t>Using a cloud app</w:t>
      </w:r>
      <w:r w:rsidR="0007445B">
        <w:rPr>
          <w:rFonts w:ascii="Arial" w:hAnsi="Arial" w:cs="Arial"/>
        </w:rPr>
        <w:t xml:space="preserve"> </w:t>
      </w:r>
      <w:r w:rsidR="00654A91" w:rsidRPr="00654A91">
        <w:rPr>
          <w:rFonts w:ascii="Arial" w:hAnsi="Arial" w:cs="Arial"/>
        </w:rPr>
        <w:t>it can be done, equipment is expensive and people must receive training and it requires maintenance</w:t>
      </w:r>
      <w:r w:rsidR="00654A91">
        <w:rPr>
          <w:rFonts w:ascii="Arial" w:hAnsi="Arial" w:cs="Arial"/>
        </w:rPr>
        <w:t>.</w:t>
      </w:r>
    </w:p>
    <w:p w14:paraId="71B65EE2" w14:textId="55950C8B" w:rsidR="001C655D" w:rsidRPr="001D3B67" w:rsidRDefault="001C655D" w:rsidP="001C655D">
      <w:pPr>
        <w:rPr>
          <w:rFonts w:ascii="Arial" w:hAnsi="Arial" w:cs="Arial"/>
          <w:b/>
          <w:bCs/>
        </w:rPr>
      </w:pPr>
      <w:r w:rsidRPr="001D3B67">
        <w:rPr>
          <w:rFonts w:ascii="Arial" w:hAnsi="Arial" w:cs="Arial"/>
          <w:b/>
          <w:bCs/>
        </w:rPr>
        <w:t>Select the best alternatives</w:t>
      </w:r>
    </w:p>
    <w:p w14:paraId="520F095C" w14:textId="0A30CD26" w:rsidR="001C655D" w:rsidRDefault="00C97BBB" w:rsidP="00C97BBB">
      <w:pPr>
        <w:ind w:left="720"/>
        <w:rPr>
          <w:rFonts w:ascii="Arial" w:hAnsi="Arial" w:cs="Arial"/>
        </w:rPr>
      </w:pPr>
      <w:r>
        <w:rPr>
          <w:rFonts w:ascii="Arial" w:hAnsi="Arial" w:cs="Arial"/>
        </w:rPr>
        <w:t xml:space="preserve">1 </w:t>
      </w:r>
      <w:r w:rsidR="001C655D">
        <w:rPr>
          <w:rFonts w:ascii="Arial" w:hAnsi="Arial" w:cs="Arial"/>
        </w:rPr>
        <w:t>Using a liquid crystal display connected to the office</w:t>
      </w:r>
      <w:r w:rsidR="00B07218">
        <w:rPr>
          <w:rFonts w:ascii="Arial" w:hAnsi="Arial" w:cs="Arial"/>
        </w:rPr>
        <w:t xml:space="preserve"> </w:t>
      </w:r>
      <w:r w:rsidR="00B07218" w:rsidRPr="00B07218">
        <w:rPr>
          <w:rFonts w:ascii="Arial" w:hAnsi="Arial" w:cs="Arial"/>
        </w:rPr>
        <w:t xml:space="preserve">it can be done, the equipment </w:t>
      </w:r>
      <w:r>
        <w:rPr>
          <w:rFonts w:ascii="Arial" w:hAnsi="Arial" w:cs="Arial"/>
        </w:rPr>
        <w:t>I</w:t>
      </w:r>
      <w:r w:rsidR="000D6AAD">
        <w:rPr>
          <w:rFonts w:ascii="Arial" w:hAnsi="Arial" w:cs="Arial"/>
        </w:rPr>
        <w:t>s</w:t>
      </w:r>
      <w:r w:rsidR="00B07218" w:rsidRPr="00B07218">
        <w:rPr>
          <w:rFonts w:ascii="Arial" w:hAnsi="Arial" w:cs="Arial"/>
        </w:rPr>
        <w:t xml:space="preserve"> cheap and people don't have to receive </w:t>
      </w:r>
      <w:r w:rsidR="00B07218">
        <w:rPr>
          <w:rFonts w:ascii="Arial" w:hAnsi="Arial" w:cs="Arial"/>
        </w:rPr>
        <w:t xml:space="preserve">training </w:t>
      </w:r>
      <w:r w:rsidR="00B07218" w:rsidRPr="00B07218">
        <w:rPr>
          <w:rFonts w:ascii="Arial" w:hAnsi="Arial" w:cs="Arial"/>
        </w:rPr>
        <w:t>that's why this alternative is good</w:t>
      </w:r>
    </w:p>
    <w:p w14:paraId="340C43E2" w14:textId="50D33270" w:rsidR="001C655D" w:rsidRDefault="0007445B" w:rsidP="00A0767F">
      <w:pPr>
        <w:ind w:left="720"/>
        <w:rPr>
          <w:rFonts w:ascii="Arial" w:hAnsi="Arial" w:cs="Arial"/>
        </w:rPr>
      </w:pPr>
      <w:r>
        <w:rPr>
          <w:rFonts w:ascii="Arial" w:hAnsi="Arial" w:cs="Arial"/>
        </w:rPr>
        <w:t>2</w:t>
      </w:r>
      <w:r w:rsidR="00B07218" w:rsidRPr="00B07218">
        <w:rPr>
          <w:rFonts w:ascii="Arial" w:hAnsi="Arial" w:cs="Arial"/>
        </w:rPr>
        <w:t>The use of walkie talkies.</w:t>
      </w:r>
      <w:r w:rsidR="000D6AAD">
        <w:rPr>
          <w:rFonts w:ascii="Arial" w:hAnsi="Arial" w:cs="Arial"/>
        </w:rPr>
        <w:t xml:space="preserve"> Is cheap it can be done and no need </w:t>
      </w:r>
      <w:r w:rsidR="001D3B67">
        <w:rPr>
          <w:rFonts w:ascii="Arial" w:hAnsi="Arial" w:cs="Arial"/>
        </w:rPr>
        <w:t xml:space="preserve">for </w:t>
      </w:r>
      <w:r w:rsidR="000D6AAD">
        <w:rPr>
          <w:rFonts w:ascii="Arial" w:hAnsi="Arial" w:cs="Arial"/>
        </w:rPr>
        <w:t>training</w:t>
      </w:r>
      <w:r w:rsidR="00F954C5">
        <w:rPr>
          <w:rFonts w:ascii="Arial" w:hAnsi="Arial" w:cs="Arial"/>
        </w:rPr>
        <w:t>.</w:t>
      </w:r>
    </w:p>
    <w:p w14:paraId="296639FF" w14:textId="6B6B41B8" w:rsidR="00654A91" w:rsidRDefault="001D3B67" w:rsidP="00F954C5">
      <w:pPr>
        <w:rPr>
          <w:rFonts w:ascii="Arial" w:hAnsi="Arial" w:cs="Arial"/>
          <w:b/>
          <w:bCs/>
        </w:rPr>
      </w:pPr>
      <w:r w:rsidRPr="001D3B67">
        <w:rPr>
          <w:rFonts w:ascii="Arial" w:hAnsi="Arial" w:cs="Arial"/>
          <w:b/>
          <w:bCs/>
        </w:rPr>
        <w:t xml:space="preserve">Implement the decision </w:t>
      </w:r>
    </w:p>
    <w:p w14:paraId="0CC52ACE" w14:textId="39949CBD" w:rsidR="001D3B67" w:rsidRPr="001D3B67" w:rsidRDefault="005E7942" w:rsidP="00C97BBB">
      <w:pPr>
        <w:ind w:left="720" w:hanging="720"/>
        <w:rPr>
          <w:rFonts w:ascii="Arial" w:hAnsi="Arial" w:cs="Arial"/>
        </w:rPr>
      </w:pPr>
      <w:r>
        <w:rPr>
          <w:rFonts w:ascii="Arial" w:hAnsi="Arial" w:cs="Arial"/>
        </w:rPr>
        <w:t>1</w:t>
      </w:r>
      <w:r w:rsidR="001D3B67">
        <w:rPr>
          <w:rFonts w:ascii="Arial" w:hAnsi="Arial" w:cs="Arial"/>
        </w:rPr>
        <w:tab/>
      </w:r>
      <w:r>
        <w:rPr>
          <w:rFonts w:ascii="Arial" w:hAnsi="Arial" w:cs="Arial"/>
        </w:rPr>
        <w:t>U</w:t>
      </w:r>
      <w:r w:rsidR="001D3B67" w:rsidRPr="001D3B67">
        <w:rPr>
          <w:rFonts w:ascii="Arial" w:hAnsi="Arial" w:cs="Arial"/>
        </w:rPr>
        <w:t xml:space="preserve">sing the </w:t>
      </w:r>
      <w:r>
        <w:rPr>
          <w:rFonts w:ascii="Arial" w:hAnsi="Arial" w:cs="Arial"/>
        </w:rPr>
        <w:t>walkie-talkie</w:t>
      </w:r>
      <w:r w:rsidR="001D3B67" w:rsidRPr="001D3B67">
        <w:rPr>
          <w:rFonts w:ascii="Arial" w:hAnsi="Arial" w:cs="Arial"/>
        </w:rPr>
        <w:t xml:space="preserve"> alternative, now the management must order these devices and distribute them to all the members involved in this process</w:t>
      </w:r>
      <w:r w:rsidR="00C97BBB">
        <w:rPr>
          <w:rFonts w:ascii="Arial" w:hAnsi="Arial" w:cs="Arial"/>
        </w:rPr>
        <w:t>.</w:t>
      </w:r>
    </w:p>
    <w:p w14:paraId="597A0D93" w14:textId="350E45F8" w:rsidR="001D3B67" w:rsidRPr="001D3B67" w:rsidRDefault="005E7942" w:rsidP="00C97BBB">
      <w:pPr>
        <w:rPr>
          <w:rFonts w:ascii="Arial" w:hAnsi="Arial" w:cs="Arial"/>
        </w:rPr>
      </w:pPr>
      <w:r>
        <w:rPr>
          <w:rFonts w:ascii="Arial" w:hAnsi="Arial" w:cs="Arial"/>
        </w:rPr>
        <w:t xml:space="preserve">2        </w:t>
      </w:r>
      <w:r w:rsidRPr="005E7942">
        <w:rPr>
          <w:rFonts w:ascii="Arial" w:hAnsi="Arial" w:cs="Arial"/>
        </w:rPr>
        <w:t>Using a liquid crystal display connected to the office</w:t>
      </w:r>
      <w:r w:rsidR="00C97BBB">
        <w:rPr>
          <w:rFonts w:ascii="Arial" w:hAnsi="Arial" w:cs="Arial"/>
        </w:rPr>
        <w:t xml:space="preserve"> </w:t>
      </w:r>
      <w:r w:rsidR="00C97BBB" w:rsidRPr="00C97BBB">
        <w:rPr>
          <w:rFonts w:ascii="Arial" w:hAnsi="Arial" w:cs="Arial"/>
        </w:rPr>
        <w:t>now the management must buy</w:t>
      </w:r>
      <w:r w:rsidR="00C97BBB">
        <w:rPr>
          <w:rFonts w:ascii="Arial" w:hAnsi="Arial" w:cs="Arial"/>
        </w:rPr>
        <w:t xml:space="preserve"> </w:t>
      </w:r>
      <w:r w:rsidR="00C97BBB" w:rsidRPr="00C97BBB">
        <w:rPr>
          <w:rFonts w:ascii="Arial" w:hAnsi="Arial" w:cs="Arial"/>
        </w:rPr>
        <w:t>these televisions and place this television and inform all those involved in the process</w:t>
      </w:r>
      <w:r w:rsidR="00C97BBB">
        <w:rPr>
          <w:rFonts w:ascii="Arial" w:hAnsi="Arial" w:cs="Arial"/>
        </w:rPr>
        <w:t>.</w:t>
      </w:r>
    </w:p>
    <w:p w14:paraId="170C345F" w14:textId="5C6E38E0" w:rsidR="001D3B67" w:rsidRDefault="00AE6132" w:rsidP="00F954C5">
      <w:pPr>
        <w:rPr>
          <w:rFonts w:ascii="Arial" w:hAnsi="Arial" w:cs="Arial"/>
          <w:b/>
          <w:bCs/>
        </w:rPr>
      </w:pPr>
      <w:r w:rsidRPr="00AE6132">
        <w:rPr>
          <w:rFonts w:ascii="Arial" w:hAnsi="Arial" w:cs="Arial"/>
          <w:b/>
          <w:bCs/>
        </w:rPr>
        <w:t>Monitoring</w:t>
      </w:r>
    </w:p>
    <w:p w14:paraId="0B88C491" w14:textId="0B026D67" w:rsidR="00AE6132" w:rsidRDefault="00AE6132" w:rsidP="00AE6132">
      <w:pPr>
        <w:ind w:left="720"/>
        <w:rPr>
          <w:rFonts w:ascii="Arial" w:hAnsi="Arial" w:cs="Arial"/>
        </w:rPr>
      </w:pPr>
      <w:r w:rsidRPr="00AE6132">
        <w:rPr>
          <w:rFonts w:ascii="Arial" w:hAnsi="Arial" w:cs="Arial"/>
        </w:rPr>
        <w:t>using the TV brought good results, people became more efficient in their work and everything was clearer what they had to do</w:t>
      </w:r>
    </w:p>
    <w:p w14:paraId="772BCB2D" w14:textId="6F069742" w:rsidR="001A6C0A" w:rsidRPr="00AE6132" w:rsidRDefault="001A6C0A" w:rsidP="00AE6132">
      <w:pPr>
        <w:ind w:left="720"/>
        <w:rPr>
          <w:rFonts w:ascii="Arial" w:hAnsi="Arial" w:cs="Arial"/>
        </w:rPr>
      </w:pPr>
      <w:r w:rsidRPr="001A6C0A">
        <w:rPr>
          <w:rFonts w:ascii="Arial" w:hAnsi="Arial" w:cs="Arial"/>
        </w:rPr>
        <w:t>when using the walkie talkie it was effective at short distances, but the range was small and nothing could be understood at long distances</w:t>
      </w:r>
    </w:p>
    <w:p w14:paraId="51125841" w14:textId="47D0A1A9" w:rsidR="00E94FAA" w:rsidRDefault="00E94FAA" w:rsidP="00E94FAA">
      <w:pPr>
        <w:rPr>
          <w:rFonts w:ascii="Arial" w:hAnsi="Arial" w:cs="Arial"/>
        </w:rPr>
      </w:pPr>
    </w:p>
    <w:p w14:paraId="461F8460" w14:textId="299C879B" w:rsidR="00B57519" w:rsidRDefault="00301461" w:rsidP="00B57519">
      <w:pPr>
        <w:pStyle w:val="Heading1"/>
      </w:pPr>
      <w:r>
        <w:lastRenderedPageBreak/>
        <w:t>6) Plan Development for Solution Implementation</w:t>
      </w:r>
    </w:p>
    <w:p w14:paraId="55706DF8" w14:textId="77D51F52" w:rsidR="00D46126" w:rsidRPr="00B57519" w:rsidRDefault="001D58AC" w:rsidP="00301461">
      <w:pPr>
        <w:ind w:firstLine="720"/>
        <w:rPr>
          <w:rFonts w:asciiTheme="majorHAnsi" w:hAnsiTheme="majorHAnsi" w:cstheme="majorBidi"/>
        </w:rPr>
      </w:pPr>
      <w:r>
        <w:rPr>
          <w:noProof/>
        </w:rPr>
        <w:drawing>
          <wp:anchor distT="0" distB="0" distL="114300" distR="114300" simplePos="0" relativeHeight="251658240" behindDoc="0" locked="0" layoutInCell="1" allowOverlap="1" wp14:anchorId="3D2E44F7" wp14:editId="507718DD">
            <wp:simplePos x="0" y="0"/>
            <wp:positionH relativeFrom="margin">
              <wp:align>center</wp:align>
            </wp:positionH>
            <wp:positionV relativeFrom="paragraph">
              <wp:posOffset>2456815</wp:posOffset>
            </wp:positionV>
            <wp:extent cx="7105650" cy="3897630"/>
            <wp:effectExtent l="0" t="0" r="0" b="7620"/>
            <wp:wrapSquare wrapText="bothSides"/>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7105650" cy="3897630"/>
                    </a:xfrm>
                    <a:prstGeom prst="rect">
                      <a:avLst/>
                    </a:prstGeom>
                    <a:noFill/>
                  </pic:spPr>
                </pic:pic>
              </a:graphicData>
            </a:graphic>
            <wp14:sizeRelH relativeFrom="margin">
              <wp14:pctWidth>0</wp14:pctWidth>
            </wp14:sizeRelH>
            <wp14:sizeRelV relativeFrom="margin">
              <wp14:pctHeight>0</wp14:pctHeight>
            </wp14:sizeRelV>
          </wp:anchor>
        </w:drawing>
      </w:r>
      <w:r w:rsidR="0014426E" w:rsidRPr="0014426E">
        <w:t xml:space="preserve"> </w:t>
      </w:r>
      <w:r w:rsidR="00BC33DD">
        <w:t>W</w:t>
      </w:r>
      <w:r w:rsidR="00BC33DD" w:rsidRPr="00BC33DD">
        <w:t xml:space="preserve">e will ask management to allocate money for the project to improve the office and workshop communication system, this improvement will increase the speed of execution of orders, increasing the company's income by 12%. with the money allocated for the project, we will start the program to inform the staff about the purpose and role of these new devices that will inform the workshop team members about the new needs of the stakeholders much more effectively. after informing the staff we will proceed </w:t>
      </w:r>
      <w:r w:rsidR="00BC33DD">
        <w:t>with</w:t>
      </w:r>
      <w:r w:rsidR="00BC33DD" w:rsidRPr="00BC33DD">
        <w:t xml:space="preserve"> the purchase of a television, we will talk to a specialized company that will help us</w:t>
      </w:r>
      <w:r w:rsidR="00BC33DD">
        <w:t xml:space="preserve"> to</w:t>
      </w:r>
      <w:r w:rsidR="00BC33DD" w:rsidRPr="00BC33DD">
        <w:t xml:space="preserve"> order</w:t>
      </w:r>
      <w:r w:rsidR="00BC33DD">
        <w:t xml:space="preserve"> the LCDs</w:t>
      </w:r>
      <w:r w:rsidR="00BC33DD" w:rsidRPr="00BC33DD">
        <w:t xml:space="preserve"> for the workshop where this device will operate. after receiving the LCDs, we will create a team to organize the installation of these LCDs in the workshop and </w:t>
      </w:r>
      <w:r w:rsidR="00BC33DD">
        <w:t>connect</w:t>
      </w:r>
      <w:r w:rsidR="00BC33DD" w:rsidRPr="00BC33DD">
        <w:t xml:space="preserve"> them to the office, these LCDs will be placed strategically so everyone will know what they have to do, </w:t>
      </w:r>
      <w:r w:rsidR="00BC33DD">
        <w:t xml:space="preserve">and </w:t>
      </w:r>
      <w:r w:rsidR="00BC33DD" w:rsidRPr="00BC33DD">
        <w:t xml:space="preserve">after installation someone will be selected to take care of their maintenance, ensuring an uninterrupted work </w:t>
      </w:r>
      <w:r w:rsidR="00B828FD" w:rsidRPr="00BC33DD">
        <w:t>schedule</w:t>
      </w:r>
      <w:r w:rsidR="00B828FD">
        <w:t>. Several tasks involved in bringing this project to completion are shown within the grant chart in Fig.</w:t>
      </w:r>
    </w:p>
    <w:p w14:paraId="4ABA086A" w14:textId="2D5E4843" w:rsidR="002F6256" w:rsidRDefault="0014426E" w:rsidP="001D58AC">
      <w:pPr>
        <w:pStyle w:val="Caption"/>
        <w:jc w:val="center"/>
      </w:pPr>
      <w:r>
        <w:t xml:space="preserve">Figure </w:t>
      </w:r>
      <w:fldSimple w:instr=" SEQ Figure \* ARABIC ">
        <w:r>
          <w:rPr>
            <w:noProof/>
          </w:rPr>
          <w:t>2</w:t>
        </w:r>
      </w:fldSimple>
      <w:r>
        <w:t xml:space="preserve"> Gantt Chart show</w:t>
      </w:r>
    </w:p>
    <w:p w14:paraId="3548120C" w14:textId="28E92556" w:rsidR="002F6256" w:rsidRDefault="002F6256" w:rsidP="002F6256"/>
    <w:p w14:paraId="134A18F4" w14:textId="77777777" w:rsidR="002F6256" w:rsidRPr="002F6256" w:rsidRDefault="002F6256" w:rsidP="002F6256"/>
    <w:p w14:paraId="43CBC78B" w14:textId="750AFCFA" w:rsidR="001D58AC" w:rsidRDefault="001D58AC" w:rsidP="00BD7C91">
      <w:pPr>
        <w:pStyle w:val="Heading1"/>
      </w:pPr>
    </w:p>
    <w:p w14:paraId="41980173" w14:textId="7F7C71B7" w:rsidR="00301461" w:rsidRDefault="00301461" w:rsidP="00301461"/>
    <w:p w14:paraId="64236A9F" w14:textId="46CE2F0B" w:rsidR="00301461" w:rsidRDefault="00301461" w:rsidP="00301461"/>
    <w:p w14:paraId="6EEF96CE" w14:textId="77777777" w:rsidR="00301461" w:rsidRPr="00301461" w:rsidRDefault="00301461" w:rsidP="00301461"/>
    <w:p w14:paraId="1ED15F49" w14:textId="132EA142" w:rsidR="00BD7C91" w:rsidRDefault="00301461" w:rsidP="00BD7C91">
      <w:pPr>
        <w:pStyle w:val="Heading1"/>
      </w:pPr>
      <w:bookmarkStart w:id="5" w:name="_Toc113140428"/>
      <w:r>
        <w:lastRenderedPageBreak/>
        <w:t xml:space="preserve">7) </w:t>
      </w:r>
      <w:r w:rsidR="00BD7C91">
        <w:t>Communicate the plan to the stakeholders</w:t>
      </w:r>
      <w:bookmarkEnd w:id="5"/>
    </w:p>
    <w:p w14:paraId="5C0C23E6" w14:textId="58CA1521" w:rsidR="002F6256" w:rsidRDefault="002F6256" w:rsidP="00E94FAA">
      <w:pPr>
        <w:rPr>
          <w:rFonts w:ascii="Arial" w:hAnsi="Arial" w:cs="Arial"/>
        </w:rPr>
      </w:pPr>
    </w:p>
    <w:p w14:paraId="5B998660" w14:textId="1FAFE026" w:rsidR="002F6256" w:rsidRDefault="001D58AC" w:rsidP="001D58AC">
      <w:pPr>
        <w:ind w:firstLine="720"/>
        <w:rPr>
          <w:rFonts w:ascii="Arial" w:hAnsi="Arial" w:cs="Arial"/>
        </w:rPr>
      </w:pPr>
      <w:r>
        <w:rPr>
          <w:rFonts w:ascii="Arial" w:hAnsi="Arial" w:cs="Arial"/>
        </w:rPr>
        <w:t xml:space="preserve"> </w:t>
      </w:r>
      <w:r w:rsidR="00AE7ABD">
        <w:rPr>
          <w:rFonts w:ascii="Arial" w:hAnsi="Arial" w:cs="Arial"/>
        </w:rPr>
        <w:t>S</w:t>
      </w:r>
      <w:r w:rsidR="00AE7ABD" w:rsidRPr="00AE7ABD">
        <w:rPr>
          <w:rFonts w:ascii="Arial" w:hAnsi="Arial" w:cs="Arial"/>
        </w:rPr>
        <w:t xml:space="preserve">takeholders have an important role in the project and must be informed of what tasks and why there is a need to create this project, using the </w:t>
      </w:r>
      <w:r w:rsidR="00AE7ABD">
        <w:rPr>
          <w:rFonts w:ascii="Arial" w:hAnsi="Arial" w:cs="Arial"/>
        </w:rPr>
        <w:t>stakeholder’s</w:t>
      </w:r>
      <w:r w:rsidR="00AE7ABD" w:rsidRPr="00AE7ABD">
        <w:rPr>
          <w:rFonts w:ascii="Arial" w:hAnsi="Arial" w:cs="Arial"/>
        </w:rPr>
        <w:t xml:space="preserve"> communication plan we can inform all those participating in the project about what activities and actions need to be produced as you will see in figure 4.</w:t>
      </w:r>
      <w:sdt>
        <w:sdtPr>
          <w:rPr>
            <w:rFonts w:ascii="Arial" w:hAnsi="Arial" w:cs="Arial"/>
          </w:rPr>
          <w:id w:val="-207576843"/>
          <w:citation/>
        </w:sdtPr>
        <w:sdtContent>
          <w:r w:rsidR="00532E42">
            <w:rPr>
              <w:rFonts w:ascii="Arial" w:hAnsi="Arial" w:cs="Arial"/>
            </w:rPr>
            <w:fldChar w:fldCharType="begin"/>
          </w:r>
          <w:r w:rsidR="00532E42">
            <w:rPr>
              <w:rFonts w:ascii="Arial" w:hAnsi="Arial" w:cs="Arial"/>
            </w:rPr>
            <w:instrText xml:space="preserve"> CITATION Kat21 \l 2057 </w:instrText>
          </w:r>
          <w:r w:rsidR="00532E42">
            <w:rPr>
              <w:rFonts w:ascii="Arial" w:hAnsi="Arial" w:cs="Arial"/>
            </w:rPr>
            <w:fldChar w:fldCharType="separate"/>
          </w:r>
          <w:r w:rsidR="00B57519">
            <w:rPr>
              <w:rFonts w:ascii="Arial" w:hAnsi="Arial" w:cs="Arial"/>
              <w:noProof/>
            </w:rPr>
            <w:t xml:space="preserve"> </w:t>
          </w:r>
          <w:r w:rsidR="00B57519" w:rsidRPr="00B57519">
            <w:rPr>
              <w:rFonts w:ascii="Arial" w:hAnsi="Arial" w:cs="Arial"/>
              <w:noProof/>
            </w:rPr>
            <w:t>(Eby, 2021)</w:t>
          </w:r>
          <w:r w:rsidR="00532E42">
            <w:rPr>
              <w:rFonts w:ascii="Arial" w:hAnsi="Arial" w:cs="Arial"/>
            </w:rPr>
            <w:fldChar w:fldCharType="end"/>
          </w:r>
        </w:sdtContent>
      </w:sdt>
    </w:p>
    <w:tbl>
      <w:tblPr>
        <w:tblpPr w:leftFromText="180" w:rightFromText="180" w:vertAnchor="page" w:horzAnchor="margin" w:tblpXSpec="center" w:tblpY="3631"/>
        <w:tblW w:w="9888" w:type="dxa"/>
        <w:tblLook w:val="04A0" w:firstRow="1" w:lastRow="0" w:firstColumn="1" w:lastColumn="0" w:noHBand="0" w:noVBand="1"/>
      </w:tblPr>
      <w:tblGrid>
        <w:gridCol w:w="2122"/>
        <w:gridCol w:w="1575"/>
        <w:gridCol w:w="1543"/>
        <w:gridCol w:w="1637"/>
        <w:gridCol w:w="1310"/>
        <w:gridCol w:w="1701"/>
      </w:tblGrid>
      <w:tr w:rsidR="00301461" w:rsidRPr="00B60323" w14:paraId="6F1F1A05" w14:textId="77777777" w:rsidTr="00301461">
        <w:trPr>
          <w:trHeight w:val="556"/>
        </w:trPr>
        <w:tc>
          <w:tcPr>
            <w:tcW w:w="9888" w:type="dxa"/>
            <w:gridSpan w:val="6"/>
            <w:tcBorders>
              <w:top w:val="single" w:sz="4" w:space="0" w:color="auto"/>
              <w:left w:val="single" w:sz="4" w:space="0" w:color="auto"/>
              <w:bottom w:val="single" w:sz="4" w:space="0" w:color="auto"/>
              <w:right w:val="single" w:sz="4" w:space="0" w:color="auto"/>
            </w:tcBorders>
            <w:shd w:val="clear" w:color="000000" w:fill="0070C0"/>
            <w:noWrap/>
            <w:vAlign w:val="center"/>
            <w:hideMark/>
          </w:tcPr>
          <w:p w14:paraId="223F3D4B" w14:textId="77777777" w:rsidR="00301461" w:rsidRPr="00B60323" w:rsidRDefault="00301461" w:rsidP="00301461">
            <w:pPr>
              <w:spacing w:after="0" w:line="240" w:lineRule="auto"/>
              <w:jc w:val="center"/>
              <w:rPr>
                <w:rFonts w:ascii="Calibri" w:eastAsia="Times New Roman" w:hAnsi="Calibri" w:cs="Calibri"/>
                <w:b/>
                <w:bCs/>
                <w:color w:val="000000"/>
                <w:sz w:val="26"/>
                <w:szCs w:val="26"/>
                <w:lang w:eastAsia="en-GB"/>
              </w:rPr>
            </w:pPr>
            <w:r w:rsidRPr="00B60323">
              <w:rPr>
                <w:rFonts w:ascii="Calibri" w:eastAsia="Times New Roman" w:hAnsi="Calibri" w:cs="Calibri"/>
                <w:b/>
                <w:bCs/>
                <w:color w:val="FFFFFF" w:themeColor="background1"/>
                <w:sz w:val="26"/>
                <w:szCs w:val="26"/>
                <w:lang w:eastAsia="en-GB"/>
              </w:rPr>
              <w:t>Stakeholder Communication Plan</w:t>
            </w:r>
          </w:p>
        </w:tc>
      </w:tr>
      <w:tr w:rsidR="00301461" w:rsidRPr="00B60323" w14:paraId="4AF89A16" w14:textId="77777777" w:rsidTr="00301461">
        <w:trPr>
          <w:trHeight w:val="238"/>
        </w:trPr>
        <w:tc>
          <w:tcPr>
            <w:tcW w:w="2122" w:type="dxa"/>
            <w:tcBorders>
              <w:top w:val="nil"/>
              <w:left w:val="single" w:sz="4" w:space="0" w:color="auto"/>
              <w:bottom w:val="single" w:sz="4" w:space="0" w:color="auto"/>
              <w:right w:val="single" w:sz="4" w:space="0" w:color="auto"/>
            </w:tcBorders>
            <w:shd w:val="clear" w:color="000000" w:fill="B4C6E7"/>
            <w:noWrap/>
            <w:vAlign w:val="center"/>
            <w:hideMark/>
          </w:tcPr>
          <w:p w14:paraId="17361F5D" w14:textId="77777777" w:rsidR="00301461" w:rsidRPr="00B60323" w:rsidRDefault="00301461" w:rsidP="00301461">
            <w:pPr>
              <w:spacing w:after="0" w:line="240" w:lineRule="auto"/>
              <w:jc w:val="center"/>
              <w:rPr>
                <w:rFonts w:ascii="Calibri" w:eastAsia="Times New Roman" w:hAnsi="Calibri" w:cs="Calibri"/>
                <w:color w:val="000000"/>
                <w:lang w:eastAsia="en-GB"/>
              </w:rPr>
            </w:pPr>
            <w:r w:rsidRPr="00B60323">
              <w:rPr>
                <w:rFonts w:ascii="Calibri" w:eastAsia="Times New Roman" w:hAnsi="Calibri" w:cs="Calibri"/>
                <w:color w:val="000000"/>
                <w:lang w:eastAsia="en-GB"/>
              </w:rPr>
              <w:t>Stakeholder Communication Plan</w:t>
            </w:r>
          </w:p>
        </w:tc>
        <w:tc>
          <w:tcPr>
            <w:tcW w:w="1575" w:type="dxa"/>
            <w:tcBorders>
              <w:top w:val="nil"/>
              <w:left w:val="nil"/>
              <w:bottom w:val="single" w:sz="4" w:space="0" w:color="auto"/>
              <w:right w:val="single" w:sz="4" w:space="0" w:color="auto"/>
            </w:tcBorders>
            <w:shd w:val="clear" w:color="000000" w:fill="B4C6E7"/>
            <w:noWrap/>
            <w:vAlign w:val="center"/>
            <w:hideMark/>
          </w:tcPr>
          <w:p w14:paraId="125DFBD8" w14:textId="77777777" w:rsidR="00301461" w:rsidRPr="00B60323" w:rsidRDefault="00301461" w:rsidP="00301461">
            <w:pPr>
              <w:spacing w:after="0" w:line="240" w:lineRule="auto"/>
              <w:jc w:val="center"/>
              <w:rPr>
                <w:rFonts w:ascii="Calibri" w:eastAsia="Times New Roman" w:hAnsi="Calibri" w:cs="Calibri"/>
                <w:color w:val="000000"/>
                <w:lang w:eastAsia="en-GB"/>
              </w:rPr>
            </w:pPr>
            <w:r w:rsidRPr="00B60323">
              <w:rPr>
                <w:rFonts w:ascii="Calibri" w:eastAsia="Times New Roman" w:hAnsi="Calibri" w:cs="Calibri"/>
                <w:color w:val="000000"/>
                <w:lang w:eastAsia="en-GB"/>
              </w:rPr>
              <w:t>Power/Interest</w:t>
            </w:r>
          </w:p>
        </w:tc>
        <w:tc>
          <w:tcPr>
            <w:tcW w:w="1543" w:type="dxa"/>
            <w:tcBorders>
              <w:top w:val="nil"/>
              <w:left w:val="nil"/>
              <w:bottom w:val="single" w:sz="4" w:space="0" w:color="auto"/>
              <w:right w:val="single" w:sz="4" w:space="0" w:color="auto"/>
            </w:tcBorders>
            <w:shd w:val="clear" w:color="000000" w:fill="B4C6E7"/>
            <w:noWrap/>
            <w:vAlign w:val="center"/>
            <w:hideMark/>
          </w:tcPr>
          <w:p w14:paraId="3A9344C4" w14:textId="77777777" w:rsidR="00301461" w:rsidRPr="00B60323" w:rsidRDefault="00301461" w:rsidP="00301461">
            <w:pPr>
              <w:spacing w:after="0" w:line="240" w:lineRule="auto"/>
              <w:jc w:val="center"/>
              <w:rPr>
                <w:rFonts w:ascii="Calibri" w:eastAsia="Times New Roman" w:hAnsi="Calibri" w:cs="Calibri"/>
                <w:color w:val="000000"/>
                <w:lang w:eastAsia="en-GB"/>
              </w:rPr>
            </w:pPr>
            <w:r w:rsidRPr="00B60323">
              <w:rPr>
                <w:rFonts w:ascii="Calibri" w:eastAsia="Times New Roman" w:hAnsi="Calibri" w:cs="Calibri"/>
                <w:color w:val="000000"/>
                <w:lang w:eastAsia="en-GB"/>
              </w:rPr>
              <w:t>Key Interest &amp; Issues</w:t>
            </w:r>
          </w:p>
        </w:tc>
        <w:tc>
          <w:tcPr>
            <w:tcW w:w="1637" w:type="dxa"/>
            <w:tcBorders>
              <w:top w:val="nil"/>
              <w:left w:val="nil"/>
              <w:bottom w:val="single" w:sz="4" w:space="0" w:color="auto"/>
              <w:right w:val="single" w:sz="4" w:space="0" w:color="auto"/>
            </w:tcBorders>
            <w:shd w:val="clear" w:color="000000" w:fill="B4C6E7"/>
            <w:noWrap/>
            <w:vAlign w:val="center"/>
            <w:hideMark/>
          </w:tcPr>
          <w:p w14:paraId="3EC1EEFE" w14:textId="77777777" w:rsidR="00301461" w:rsidRPr="00B60323" w:rsidRDefault="00301461" w:rsidP="00301461">
            <w:pPr>
              <w:spacing w:after="0" w:line="240" w:lineRule="auto"/>
              <w:jc w:val="center"/>
              <w:rPr>
                <w:rFonts w:ascii="Calibri" w:eastAsia="Times New Roman" w:hAnsi="Calibri" w:cs="Calibri"/>
                <w:color w:val="000000"/>
                <w:lang w:eastAsia="en-GB"/>
              </w:rPr>
            </w:pPr>
            <w:r w:rsidRPr="00B60323">
              <w:rPr>
                <w:rFonts w:ascii="Calibri" w:eastAsia="Times New Roman" w:hAnsi="Calibri" w:cs="Calibri"/>
                <w:color w:val="000000"/>
                <w:lang w:eastAsia="en-GB"/>
              </w:rPr>
              <w:t>Communication vehicle</w:t>
            </w:r>
          </w:p>
        </w:tc>
        <w:tc>
          <w:tcPr>
            <w:tcW w:w="1310" w:type="dxa"/>
            <w:tcBorders>
              <w:top w:val="nil"/>
              <w:left w:val="nil"/>
              <w:bottom w:val="single" w:sz="4" w:space="0" w:color="auto"/>
              <w:right w:val="single" w:sz="4" w:space="0" w:color="auto"/>
            </w:tcBorders>
            <w:shd w:val="clear" w:color="000000" w:fill="B4C6E7"/>
            <w:noWrap/>
            <w:vAlign w:val="center"/>
            <w:hideMark/>
          </w:tcPr>
          <w:p w14:paraId="30FA4D4F" w14:textId="77777777" w:rsidR="00301461" w:rsidRPr="00B60323" w:rsidRDefault="00301461" w:rsidP="00301461">
            <w:pPr>
              <w:spacing w:after="0" w:line="240" w:lineRule="auto"/>
              <w:jc w:val="center"/>
              <w:rPr>
                <w:rFonts w:ascii="Calibri" w:eastAsia="Times New Roman" w:hAnsi="Calibri" w:cs="Calibri"/>
                <w:color w:val="000000"/>
                <w:lang w:eastAsia="en-GB"/>
              </w:rPr>
            </w:pPr>
            <w:r w:rsidRPr="00B60323">
              <w:rPr>
                <w:rFonts w:ascii="Calibri" w:eastAsia="Times New Roman" w:hAnsi="Calibri" w:cs="Calibri"/>
                <w:color w:val="000000"/>
                <w:lang w:eastAsia="en-GB"/>
              </w:rPr>
              <w:t>Frequency</w:t>
            </w:r>
          </w:p>
        </w:tc>
        <w:tc>
          <w:tcPr>
            <w:tcW w:w="1701" w:type="dxa"/>
            <w:tcBorders>
              <w:top w:val="nil"/>
              <w:left w:val="nil"/>
              <w:bottom w:val="single" w:sz="4" w:space="0" w:color="auto"/>
              <w:right w:val="single" w:sz="4" w:space="0" w:color="auto"/>
            </w:tcBorders>
            <w:shd w:val="clear" w:color="000000" w:fill="B4C6E7"/>
            <w:noWrap/>
            <w:vAlign w:val="center"/>
            <w:hideMark/>
          </w:tcPr>
          <w:p w14:paraId="0D748AAC" w14:textId="77777777" w:rsidR="00301461" w:rsidRPr="00B60323" w:rsidRDefault="00301461" w:rsidP="00301461">
            <w:pPr>
              <w:spacing w:after="0" w:line="240" w:lineRule="auto"/>
              <w:jc w:val="center"/>
              <w:rPr>
                <w:rFonts w:ascii="Calibri" w:eastAsia="Times New Roman" w:hAnsi="Calibri" w:cs="Calibri"/>
                <w:color w:val="000000"/>
                <w:lang w:eastAsia="en-GB"/>
              </w:rPr>
            </w:pPr>
            <w:r w:rsidRPr="00B60323">
              <w:rPr>
                <w:rFonts w:ascii="Calibri" w:eastAsia="Times New Roman" w:hAnsi="Calibri" w:cs="Calibri"/>
                <w:color w:val="000000"/>
                <w:lang w:eastAsia="en-GB"/>
              </w:rPr>
              <w:t>Comments</w:t>
            </w:r>
          </w:p>
        </w:tc>
      </w:tr>
      <w:tr w:rsidR="00301461" w:rsidRPr="00B60323" w14:paraId="796FF930" w14:textId="77777777" w:rsidTr="00301461">
        <w:trPr>
          <w:trHeight w:val="851"/>
        </w:trPr>
        <w:tc>
          <w:tcPr>
            <w:tcW w:w="2122" w:type="dxa"/>
            <w:tcBorders>
              <w:top w:val="nil"/>
              <w:left w:val="single" w:sz="4" w:space="0" w:color="auto"/>
              <w:bottom w:val="single" w:sz="4" w:space="0" w:color="auto"/>
              <w:right w:val="single" w:sz="4" w:space="0" w:color="auto"/>
            </w:tcBorders>
            <w:shd w:val="clear" w:color="auto" w:fill="auto"/>
            <w:noWrap/>
            <w:hideMark/>
          </w:tcPr>
          <w:p w14:paraId="3E3C2146" w14:textId="77777777" w:rsidR="00301461" w:rsidRPr="00B60323" w:rsidRDefault="00301461" w:rsidP="00301461">
            <w:pPr>
              <w:spacing w:after="0" w:line="240" w:lineRule="auto"/>
              <w:rPr>
                <w:rFonts w:ascii="Calibri" w:eastAsia="Times New Roman" w:hAnsi="Calibri" w:cs="Calibri"/>
                <w:color w:val="000000"/>
                <w:lang w:eastAsia="en-GB"/>
              </w:rPr>
            </w:pPr>
            <w:r w:rsidRPr="00B60323">
              <w:rPr>
                <w:rFonts w:ascii="Calibri" w:eastAsia="Times New Roman" w:hAnsi="Calibri" w:cs="Calibri"/>
                <w:color w:val="000000"/>
                <w:lang w:eastAsia="en-GB"/>
              </w:rPr>
              <w:t> </w:t>
            </w:r>
            <w:r>
              <w:rPr>
                <w:rFonts w:ascii="Calibri" w:eastAsia="Times New Roman" w:hAnsi="Calibri" w:cs="Calibri"/>
                <w:color w:val="000000"/>
                <w:lang w:eastAsia="en-GB"/>
              </w:rPr>
              <w:t xml:space="preserve">David </w:t>
            </w:r>
            <w:proofErr w:type="spellStart"/>
            <w:r>
              <w:rPr>
                <w:rFonts w:ascii="Calibri" w:eastAsia="Times New Roman" w:hAnsi="Calibri" w:cs="Calibri"/>
                <w:color w:val="000000"/>
                <w:lang w:eastAsia="en-GB"/>
              </w:rPr>
              <w:t>coppard</w:t>
            </w:r>
            <w:proofErr w:type="spellEnd"/>
          </w:p>
        </w:tc>
        <w:tc>
          <w:tcPr>
            <w:tcW w:w="1575" w:type="dxa"/>
            <w:tcBorders>
              <w:top w:val="nil"/>
              <w:left w:val="nil"/>
              <w:bottom w:val="single" w:sz="4" w:space="0" w:color="auto"/>
              <w:right w:val="single" w:sz="4" w:space="0" w:color="auto"/>
            </w:tcBorders>
            <w:shd w:val="clear" w:color="auto" w:fill="auto"/>
            <w:noWrap/>
            <w:hideMark/>
          </w:tcPr>
          <w:p w14:paraId="23D547C2" w14:textId="77777777" w:rsidR="00301461" w:rsidRDefault="00301461" w:rsidP="00301461">
            <w:pPr>
              <w:spacing w:after="0" w:line="240" w:lineRule="auto"/>
              <w:rPr>
                <w:rFonts w:ascii="Calibri" w:eastAsia="Times New Roman" w:hAnsi="Calibri" w:cs="Calibri"/>
                <w:color w:val="000000"/>
                <w:lang w:eastAsia="en-GB"/>
              </w:rPr>
            </w:pPr>
            <w:r w:rsidRPr="00B60323">
              <w:rPr>
                <w:rFonts w:ascii="Calibri" w:eastAsia="Times New Roman" w:hAnsi="Calibri" w:cs="Calibri"/>
                <w:color w:val="000000"/>
                <w:lang w:eastAsia="en-GB"/>
              </w:rPr>
              <w:t> </w:t>
            </w:r>
            <w:r>
              <w:rPr>
                <w:rFonts w:ascii="Calibri" w:eastAsia="Times New Roman" w:hAnsi="Calibri" w:cs="Calibri"/>
                <w:color w:val="000000"/>
                <w:lang w:eastAsia="en-GB"/>
              </w:rPr>
              <w:t xml:space="preserve">      CEO</w:t>
            </w:r>
          </w:p>
          <w:p w14:paraId="482EA256" w14:textId="77777777" w:rsidR="00301461" w:rsidRPr="00B60323" w:rsidRDefault="00301461" w:rsidP="00301461">
            <w:pPr>
              <w:spacing w:after="0" w:line="240" w:lineRule="auto"/>
              <w:rPr>
                <w:rFonts w:ascii="Calibri" w:eastAsia="Times New Roman" w:hAnsi="Calibri" w:cs="Calibri"/>
                <w:color w:val="000000"/>
                <w:lang w:eastAsia="en-GB"/>
              </w:rPr>
            </w:pPr>
            <w:r>
              <w:rPr>
                <w:rFonts w:ascii="Calibri" w:eastAsia="Times New Roman" w:hAnsi="Calibri" w:cs="Calibri"/>
                <w:color w:val="000000"/>
                <w:lang w:eastAsia="en-GB"/>
              </w:rPr>
              <w:t>High interest</w:t>
            </w:r>
          </w:p>
        </w:tc>
        <w:tc>
          <w:tcPr>
            <w:tcW w:w="1543" w:type="dxa"/>
            <w:tcBorders>
              <w:top w:val="nil"/>
              <w:left w:val="nil"/>
              <w:bottom w:val="single" w:sz="4" w:space="0" w:color="auto"/>
              <w:right w:val="single" w:sz="4" w:space="0" w:color="auto"/>
            </w:tcBorders>
            <w:shd w:val="clear" w:color="auto" w:fill="auto"/>
            <w:noWrap/>
            <w:hideMark/>
          </w:tcPr>
          <w:p w14:paraId="4016944F" w14:textId="77777777" w:rsidR="00301461" w:rsidRPr="00B60323" w:rsidRDefault="00301461" w:rsidP="00301461">
            <w:pPr>
              <w:spacing w:after="0" w:line="240" w:lineRule="auto"/>
              <w:rPr>
                <w:rFonts w:ascii="Calibri" w:eastAsia="Times New Roman" w:hAnsi="Calibri" w:cs="Calibri"/>
                <w:color w:val="000000"/>
                <w:lang w:eastAsia="en-GB"/>
              </w:rPr>
            </w:pPr>
            <w:r w:rsidRPr="00B60323">
              <w:rPr>
                <w:rFonts w:ascii="Calibri" w:eastAsia="Times New Roman" w:hAnsi="Calibri" w:cs="Calibri"/>
                <w:color w:val="000000"/>
                <w:lang w:eastAsia="en-GB"/>
              </w:rPr>
              <w:t> </w:t>
            </w:r>
            <w:r>
              <w:rPr>
                <w:rFonts w:ascii="Calibri" w:eastAsia="Times New Roman" w:hAnsi="Calibri" w:cs="Calibri"/>
                <w:color w:val="000000"/>
                <w:lang w:eastAsia="en-GB"/>
              </w:rPr>
              <w:t>High-level budget timeline</w:t>
            </w:r>
          </w:p>
        </w:tc>
        <w:tc>
          <w:tcPr>
            <w:tcW w:w="1637" w:type="dxa"/>
            <w:tcBorders>
              <w:top w:val="nil"/>
              <w:left w:val="nil"/>
              <w:bottom w:val="single" w:sz="4" w:space="0" w:color="auto"/>
              <w:right w:val="single" w:sz="4" w:space="0" w:color="auto"/>
            </w:tcBorders>
            <w:shd w:val="clear" w:color="auto" w:fill="auto"/>
            <w:noWrap/>
            <w:hideMark/>
          </w:tcPr>
          <w:p w14:paraId="3D447716" w14:textId="77777777" w:rsidR="00301461" w:rsidRPr="00B60323" w:rsidRDefault="00301461" w:rsidP="00301461">
            <w:pPr>
              <w:spacing w:after="0" w:line="240" w:lineRule="auto"/>
              <w:rPr>
                <w:rFonts w:ascii="Calibri" w:eastAsia="Times New Roman" w:hAnsi="Calibri" w:cs="Calibri"/>
                <w:color w:val="000000"/>
                <w:lang w:eastAsia="en-GB"/>
              </w:rPr>
            </w:pPr>
            <w:r w:rsidRPr="00B60323">
              <w:rPr>
                <w:rFonts w:ascii="Calibri" w:eastAsia="Times New Roman" w:hAnsi="Calibri" w:cs="Calibri"/>
                <w:color w:val="000000"/>
                <w:lang w:eastAsia="en-GB"/>
              </w:rPr>
              <w:t> </w:t>
            </w:r>
            <w:r>
              <w:rPr>
                <w:rFonts w:ascii="Calibri" w:eastAsia="Times New Roman" w:hAnsi="Calibri" w:cs="Calibri"/>
                <w:color w:val="000000"/>
                <w:lang w:eastAsia="en-GB"/>
              </w:rPr>
              <w:t xml:space="preserve">Email, phone </w:t>
            </w:r>
          </w:p>
        </w:tc>
        <w:tc>
          <w:tcPr>
            <w:tcW w:w="1310" w:type="dxa"/>
            <w:tcBorders>
              <w:top w:val="nil"/>
              <w:left w:val="nil"/>
              <w:bottom w:val="single" w:sz="4" w:space="0" w:color="auto"/>
              <w:right w:val="single" w:sz="4" w:space="0" w:color="auto"/>
            </w:tcBorders>
            <w:shd w:val="clear" w:color="auto" w:fill="auto"/>
            <w:noWrap/>
            <w:hideMark/>
          </w:tcPr>
          <w:p w14:paraId="06995F69" w14:textId="77777777" w:rsidR="00301461" w:rsidRPr="00B60323" w:rsidRDefault="00301461" w:rsidP="00301461">
            <w:pPr>
              <w:spacing w:after="0" w:line="240" w:lineRule="auto"/>
              <w:rPr>
                <w:rFonts w:ascii="Calibri" w:eastAsia="Times New Roman" w:hAnsi="Calibri" w:cs="Calibri"/>
                <w:color w:val="000000"/>
                <w:lang w:eastAsia="en-GB"/>
              </w:rPr>
            </w:pPr>
            <w:r w:rsidRPr="00B60323">
              <w:rPr>
                <w:rFonts w:ascii="Calibri" w:eastAsia="Times New Roman" w:hAnsi="Calibri" w:cs="Calibri"/>
                <w:color w:val="000000"/>
                <w:lang w:eastAsia="en-GB"/>
              </w:rPr>
              <w:t> </w:t>
            </w:r>
            <w:r>
              <w:rPr>
                <w:rFonts w:ascii="Calibri" w:eastAsia="Times New Roman" w:hAnsi="Calibri" w:cs="Calibri"/>
                <w:color w:val="000000"/>
                <w:lang w:eastAsia="en-GB"/>
              </w:rPr>
              <w:t>weekly</w:t>
            </w:r>
          </w:p>
        </w:tc>
        <w:tc>
          <w:tcPr>
            <w:tcW w:w="1701" w:type="dxa"/>
            <w:tcBorders>
              <w:top w:val="nil"/>
              <w:left w:val="nil"/>
              <w:bottom w:val="single" w:sz="4" w:space="0" w:color="auto"/>
              <w:right w:val="single" w:sz="4" w:space="0" w:color="auto"/>
            </w:tcBorders>
            <w:shd w:val="clear" w:color="auto" w:fill="auto"/>
            <w:noWrap/>
            <w:hideMark/>
          </w:tcPr>
          <w:p w14:paraId="44EDFF82" w14:textId="77777777" w:rsidR="00301461" w:rsidRPr="00B60323" w:rsidRDefault="00301461" w:rsidP="00301461">
            <w:pPr>
              <w:spacing w:after="0" w:line="240" w:lineRule="auto"/>
              <w:rPr>
                <w:rFonts w:ascii="Calibri" w:eastAsia="Times New Roman" w:hAnsi="Calibri" w:cs="Calibri"/>
                <w:color w:val="000000"/>
                <w:lang w:eastAsia="en-GB"/>
              </w:rPr>
            </w:pPr>
            <w:r w:rsidRPr="00B60323">
              <w:rPr>
                <w:rFonts w:ascii="Calibri" w:eastAsia="Times New Roman" w:hAnsi="Calibri" w:cs="Calibri"/>
                <w:color w:val="000000"/>
                <w:lang w:eastAsia="en-GB"/>
              </w:rPr>
              <w:t> </w:t>
            </w:r>
            <w:r>
              <w:rPr>
                <w:rFonts w:ascii="Calibri" w:eastAsia="Times New Roman" w:hAnsi="Calibri" w:cs="Calibri"/>
                <w:color w:val="000000"/>
                <w:lang w:eastAsia="en-GB"/>
              </w:rPr>
              <w:t>As needed based on milestone</w:t>
            </w:r>
          </w:p>
        </w:tc>
      </w:tr>
      <w:tr w:rsidR="00301461" w:rsidRPr="00B60323" w14:paraId="58803508" w14:textId="77777777" w:rsidTr="00301461">
        <w:trPr>
          <w:trHeight w:val="851"/>
        </w:trPr>
        <w:tc>
          <w:tcPr>
            <w:tcW w:w="2122" w:type="dxa"/>
            <w:tcBorders>
              <w:top w:val="nil"/>
              <w:left w:val="single" w:sz="4" w:space="0" w:color="auto"/>
              <w:bottom w:val="single" w:sz="4" w:space="0" w:color="auto"/>
              <w:right w:val="single" w:sz="4" w:space="0" w:color="auto"/>
            </w:tcBorders>
            <w:shd w:val="clear" w:color="auto" w:fill="auto"/>
            <w:noWrap/>
            <w:hideMark/>
          </w:tcPr>
          <w:p w14:paraId="57B793E8" w14:textId="77777777" w:rsidR="00301461" w:rsidRPr="00B60323" w:rsidRDefault="00301461" w:rsidP="00301461">
            <w:pPr>
              <w:spacing w:after="0" w:line="240" w:lineRule="auto"/>
              <w:rPr>
                <w:rFonts w:ascii="Calibri" w:eastAsia="Times New Roman" w:hAnsi="Calibri" w:cs="Calibri"/>
                <w:color w:val="000000"/>
                <w:lang w:eastAsia="en-GB"/>
              </w:rPr>
            </w:pPr>
            <w:r w:rsidRPr="00B60323">
              <w:rPr>
                <w:rFonts w:ascii="Calibri" w:eastAsia="Times New Roman" w:hAnsi="Calibri" w:cs="Calibri"/>
                <w:color w:val="000000"/>
                <w:lang w:eastAsia="en-GB"/>
              </w:rPr>
              <w:t> </w:t>
            </w:r>
            <w:proofErr w:type="spellStart"/>
            <w:r>
              <w:rPr>
                <w:rFonts w:ascii="Calibri" w:eastAsia="Times New Roman" w:hAnsi="Calibri" w:cs="Calibri"/>
                <w:color w:val="000000"/>
                <w:lang w:eastAsia="en-GB"/>
              </w:rPr>
              <w:t>Mattew</w:t>
            </w:r>
            <w:proofErr w:type="spellEnd"/>
          </w:p>
        </w:tc>
        <w:tc>
          <w:tcPr>
            <w:tcW w:w="1575" w:type="dxa"/>
            <w:tcBorders>
              <w:top w:val="nil"/>
              <w:left w:val="nil"/>
              <w:bottom w:val="single" w:sz="4" w:space="0" w:color="auto"/>
              <w:right w:val="single" w:sz="4" w:space="0" w:color="auto"/>
            </w:tcBorders>
            <w:shd w:val="clear" w:color="auto" w:fill="auto"/>
            <w:noWrap/>
            <w:hideMark/>
          </w:tcPr>
          <w:p w14:paraId="38B213A8" w14:textId="77777777" w:rsidR="00301461" w:rsidRPr="00B60323" w:rsidRDefault="00301461" w:rsidP="00301461">
            <w:pPr>
              <w:spacing w:after="0" w:line="240" w:lineRule="auto"/>
              <w:rPr>
                <w:rFonts w:ascii="Calibri" w:eastAsia="Times New Roman" w:hAnsi="Calibri" w:cs="Calibri"/>
                <w:color w:val="000000"/>
                <w:lang w:eastAsia="en-GB"/>
              </w:rPr>
            </w:pPr>
            <w:r w:rsidRPr="00B60323">
              <w:rPr>
                <w:rFonts w:ascii="Calibri" w:eastAsia="Times New Roman" w:hAnsi="Calibri" w:cs="Calibri"/>
                <w:color w:val="000000"/>
                <w:lang w:eastAsia="en-GB"/>
              </w:rPr>
              <w:t> </w:t>
            </w:r>
            <w:r>
              <w:rPr>
                <w:rFonts w:ascii="Calibri" w:eastAsia="Times New Roman" w:hAnsi="Calibri" w:cs="Calibri"/>
                <w:color w:val="000000"/>
                <w:lang w:eastAsia="en-GB"/>
              </w:rPr>
              <w:t>Manager</w:t>
            </w:r>
          </w:p>
        </w:tc>
        <w:tc>
          <w:tcPr>
            <w:tcW w:w="1543" w:type="dxa"/>
            <w:tcBorders>
              <w:top w:val="nil"/>
              <w:left w:val="nil"/>
              <w:bottom w:val="single" w:sz="4" w:space="0" w:color="auto"/>
              <w:right w:val="single" w:sz="4" w:space="0" w:color="auto"/>
            </w:tcBorders>
            <w:shd w:val="clear" w:color="auto" w:fill="auto"/>
            <w:noWrap/>
            <w:hideMark/>
          </w:tcPr>
          <w:p w14:paraId="22A8EED9" w14:textId="77777777" w:rsidR="00301461" w:rsidRDefault="00301461" w:rsidP="00301461">
            <w:pPr>
              <w:spacing w:after="0" w:line="240" w:lineRule="auto"/>
              <w:rPr>
                <w:rFonts w:ascii="Calibri" w:eastAsia="Times New Roman" w:hAnsi="Calibri" w:cs="Calibri"/>
                <w:color w:val="000000"/>
                <w:lang w:eastAsia="en-GB"/>
              </w:rPr>
            </w:pPr>
            <w:r w:rsidRPr="00B60323">
              <w:rPr>
                <w:rFonts w:ascii="Calibri" w:eastAsia="Times New Roman" w:hAnsi="Calibri" w:cs="Calibri"/>
                <w:color w:val="000000"/>
                <w:lang w:eastAsia="en-GB"/>
              </w:rPr>
              <w:t> </w:t>
            </w:r>
            <w:r>
              <w:rPr>
                <w:rFonts w:ascii="Calibri" w:eastAsia="Times New Roman" w:hAnsi="Calibri" w:cs="Calibri"/>
                <w:color w:val="000000"/>
                <w:lang w:eastAsia="en-GB"/>
              </w:rPr>
              <w:t xml:space="preserve">Budget management </w:t>
            </w:r>
          </w:p>
          <w:p w14:paraId="45DFB401" w14:textId="77777777" w:rsidR="00301461" w:rsidRPr="00B60323" w:rsidRDefault="00301461" w:rsidP="00301461">
            <w:pPr>
              <w:spacing w:after="0" w:line="240" w:lineRule="auto"/>
              <w:rPr>
                <w:rFonts w:ascii="Calibri" w:eastAsia="Times New Roman" w:hAnsi="Calibri" w:cs="Calibri"/>
                <w:color w:val="000000"/>
                <w:lang w:eastAsia="en-GB"/>
              </w:rPr>
            </w:pPr>
            <w:r>
              <w:rPr>
                <w:rFonts w:ascii="Calibri" w:eastAsia="Times New Roman" w:hAnsi="Calibri" w:cs="Calibri"/>
                <w:color w:val="000000"/>
                <w:lang w:eastAsia="en-GB"/>
              </w:rPr>
              <w:t>Order the equipment</w:t>
            </w:r>
          </w:p>
        </w:tc>
        <w:tc>
          <w:tcPr>
            <w:tcW w:w="1637" w:type="dxa"/>
            <w:tcBorders>
              <w:top w:val="nil"/>
              <w:left w:val="nil"/>
              <w:bottom w:val="single" w:sz="4" w:space="0" w:color="auto"/>
              <w:right w:val="single" w:sz="4" w:space="0" w:color="auto"/>
            </w:tcBorders>
            <w:shd w:val="clear" w:color="auto" w:fill="auto"/>
            <w:noWrap/>
            <w:hideMark/>
          </w:tcPr>
          <w:p w14:paraId="3209548B" w14:textId="77777777" w:rsidR="00301461" w:rsidRDefault="00301461" w:rsidP="00301461">
            <w:pPr>
              <w:spacing w:after="0" w:line="240" w:lineRule="auto"/>
              <w:rPr>
                <w:rFonts w:ascii="Calibri" w:eastAsia="Times New Roman" w:hAnsi="Calibri" w:cs="Calibri"/>
                <w:color w:val="000000"/>
                <w:lang w:eastAsia="en-GB"/>
              </w:rPr>
            </w:pPr>
            <w:r w:rsidRPr="00B60323">
              <w:rPr>
                <w:rFonts w:ascii="Calibri" w:eastAsia="Times New Roman" w:hAnsi="Calibri" w:cs="Calibri"/>
                <w:color w:val="000000"/>
                <w:lang w:eastAsia="en-GB"/>
              </w:rPr>
              <w:t> </w:t>
            </w:r>
            <w:r>
              <w:rPr>
                <w:rFonts w:ascii="Calibri" w:eastAsia="Times New Roman" w:hAnsi="Calibri" w:cs="Calibri"/>
                <w:color w:val="000000"/>
                <w:lang w:eastAsia="en-GB"/>
              </w:rPr>
              <w:t>Email, phone, mobile phone</w:t>
            </w:r>
          </w:p>
          <w:p w14:paraId="2AFD2B98" w14:textId="77777777" w:rsidR="00301461" w:rsidRPr="00B60323" w:rsidRDefault="00301461" w:rsidP="00301461">
            <w:pPr>
              <w:spacing w:after="0" w:line="240" w:lineRule="auto"/>
              <w:rPr>
                <w:rFonts w:ascii="Calibri" w:eastAsia="Times New Roman" w:hAnsi="Calibri" w:cs="Calibri"/>
                <w:color w:val="000000"/>
                <w:lang w:eastAsia="en-GB"/>
              </w:rPr>
            </w:pPr>
            <w:r>
              <w:rPr>
                <w:rFonts w:ascii="Calibri" w:eastAsia="Times New Roman" w:hAnsi="Calibri" w:cs="Calibri"/>
                <w:color w:val="000000"/>
                <w:lang w:eastAsia="en-GB"/>
              </w:rPr>
              <w:t xml:space="preserve">Face to face </w:t>
            </w:r>
          </w:p>
        </w:tc>
        <w:tc>
          <w:tcPr>
            <w:tcW w:w="1310" w:type="dxa"/>
            <w:tcBorders>
              <w:top w:val="nil"/>
              <w:left w:val="nil"/>
              <w:bottom w:val="single" w:sz="4" w:space="0" w:color="auto"/>
              <w:right w:val="single" w:sz="4" w:space="0" w:color="auto"/>
            </w:tcBorders>
            <w:shd w:val="clear" w:color="auto" w:fill="auto"/>
            <w:noWrap/>
            <w:hideMark/>
          </w:tcPr>
          <w:p w14:paraId="4D7E2A8E" w14:textId="77777777" w:rsidR="00301461" w:rsidRPr="00B60323" w:rsidRDefault="00301461" w:rsidP="00301461">
            <w:pPr>
              <w:spacing w:after="0" w:line="240" w:lineRule="auto"/>
              <w:rPr>
                <w:rFonts w:ascii="Calibri" w:eastAsia="Times New Roman" w:hAnsi="Calibri" w:cs="Calibri"/>
                <w:color w:val="000000"/>
                <w:lang w:eastAsia="en-GB"/>
              </w:rPr>
            </w:pPr>
            <w:r w:rsidRPr="00B60323">
              <w:rPr>
                <w:rFonts w:ascii="Calibri" w:eastAsia="Times New Roman" w:hAnsi="Calibri" w:cs="Calibri"/>
                <w:color w:val="000000"/>
                <w:lang w:eastAsia="en-GB"/>
              </w:rPr>
              <w:t> </w:t>
            </w:r>
            <w:r>
              <w:rPr>
                <w:rFonts w:ascii="Calibri" w:eastAsia="Times New Roman" w:hAnsi="Calibri" w:cs="Calibri"/>
                <w:color w:val="000000"/>
                <w:lang w:eastAsia="en-GB"/>
              </w:rPr>
              <w:t>daily</w:t>
            </w:r>
          </w:p>
        </w:tc>
        <w:tc>
          <w:tcPr>
            <w:tcW w:w="1701" w:type="dxa"/>
            <w:tcBorders>
              <w:top w:val="nil"/>
              <w:left w:val="nil"/>
              <w:bottom w:val="single" w:sz="4" w:space="0" w:color="auto"/>
              <w:right w:val="single" w:sz="4" w:space="0" w:color="auto"/>
            </w:tcBorders>
            <w:shd w:val="clear" w:color="auto" w:fill="auto"/>
            <w:noWrap/>
            <w:hideMark/>
          </w:tcPr>
          <w:p w14:paraId="7C33563C" w14:textId="77777777" w:rsidR="00301461" w:rsidRPr="00B60323" w:rsidRDefault="00301461" w:rsidP="00301461">
            <w:pPr>
              <w:spacing w:after="0" w:line="240" w:lineRule="auto"/>
              <w:rPr>
                <w:rFonts w:ascii="Calibri" w:eastAsia="Times New Roman" w:hAnsi="Calibri" w:cs="Calibri"/>
                <w:color w:val="000000"/>
                <w:lang w:eastAsia="en-GB"/>
              </w:rPr>
            </w:pPr>
            <w:r w:rsidRPr="00B60323">
              <w:rPr>
                <w:rFonts w:ascii="Calibri" w:eastAsia="Times New Roman" w:hAnsi="Calibri" w:cs="Calibri"/>
                <w:color w:val="000000"/>
                <w:lang w:eastAsia="en-GB"/>
              </w:rPr>
              <w:t> </w:t>
            </w:r>
            <w:r>
              <w:rPr>
                <w:rFonts w:ascii="Calibri" w:eastAsia="Times New Roman" w:hAnsi="Calibri" w:cs="Calibri"/>
                <w:color w:val="000000"/>
                <w:lang w:eastAsia="en-GB"/>
              </w:rPr>
              <w:t>The budget allocated annually for maintenance</w:t>
            </w:r>
          </w:p>
        </w:tc>
      </w:tr>
      <w:tr w:rsidR="00301461" w:rsidRPr="00B60323" w14:paraId="6070C7DE" w14:textId="77777777" w:rsidTr="00301461">
        <w:trPr>
          <w:trHeight w:val="851"/>
        </w:trPr>
        <w:tc>
          <w:tcPr>
            <w:tcW w:w="2122" w:type="dxa"/>
            <w:tcBorders>
              <w:top w:val="nil"/>
              <w:left w:val="single" w:sz="4" w:space="0" w:color="auto"/>
              <w:bottom w:val="single" w:sz="4" w:space="0" w:color="auto"/>
              <w:right w:val="single" w:sz="4" w:space="0" w:color="auto"/>
            </w:tcBorders>
            <w:shd w:val="clear" w:color="auto" w:fill="auto"/>
            <w:noWrap/>
            <w:hideMark/>
          </w:tcPr>
          <w:p w14:paraId="497F49D9" w14:textId="77777777" w:rsidR="00301461" w:rsidRPr="00B60323" w:rsidRDefault="00301461" w:rsidP="00301461">
            <w:pPr>
              <w:spacing w:after="0" w:line="240" w:lineRule="auto"/>
              <w:rPr>
                <w:rFonts w:ascii="Calibri" w:eastAsia="Times New Roman" w:hAnsi="Calibri" w:cs="Calibri"/>
                <w:color w:val="000000"/>
                <w:lang w:eastAsia="en-GB"/>
              </w:rPr>
            </w:pPr>
            <w:r w:rsidRPr="00B60323">
              <w:rPr>
                <w:rFonts w:ascii="Calibri" w:eastAsia="Times New Roman" w:hAnsi="Calibri" w:cs="Calibri"/>
                <w:color w:val="000000"/>
                <w:lang w:eastAsia="en-GB"/>
              </w:rPr>
              <w:t> </w:t>
            </w:r>
            <w:proofErr w:type="spellStart"/>
            <w:r>
              <w:rPr>
                <w:rFonts w:ascii="Calibri" w:eastAsia="Times New Roman" w:hAnsi="Calibri" w:cs="Calibri"/>
                <w:color w:val="000000"/>
                <w:lang w:eastAsia="en-GB"/>
              </w:rPr>
              <w:t>kateon</w:t>
            </w:r>
            <w:proofErr w:type="spellEnd"/>
          </w:p>
        </w:tc>
        <w:tc>
          <w:tcPr>
            <w:tcW w:w="1575" w:type="dxa"/>
            <w:tcBorders>
              <w:top w:val="nil"/>
              <w:left w:val="nil"/>
              <w:bottom w:val="single" w:sz="4" w:space="0" w:color="auto"/>
              <w:right w:val="single" w:sz="4" w:space="0" w:color="auto"/>
            </w:tcBorders>
            <w:shd w:val="clear" w:color="auto" w:fill="auto"/>
            <w:noWrap/>
            <w:hideMark/>
          </w:tcPr>
          <w:p w14:paraId="3340F0C9" w14:textId="77777777" w:rsidR="00301461" w:rsidRPr="00B60323" w:rsidRDefault="00301461" w:rsidP="00301461">
            <w:pPr>
              <w:spacing w:after="0" w:line="240" w:lineRule="auto"/>
              <w:rPr>
                <w:rFonts w:ascii="Calibri" w:eastAsia="Times New Roman" w:hAnsi="Calibri" w:cs="Calibri"/>
                <w:color w:val="000000"/>
                <w:lang w:eastAsia="en-GB"/>
              </w:rPr>
            </w:pPr>
            <w:r w:rsidRPr="00B60323">
              <w:rPr>
                <w:rFonts w:ascii="Calibri" w:eastAsia="Times New Roman" w:hAnsi="Calibri" w:cs="Calibri"/>
                <w:color w:val="000000"/>
                <w:lang w:eastAsia="en-GB"/>
              </w:rPr>
              <w:t> </w:t>
            </w:r>
            <w:r>
              <w:rPr>
                <w:rFonts w:ascii="Calibri" w:eastAsia="Times New Roman" w:hAnsi="Calibri" w:cs="Calibri"/>
                <w:color w:val="000000"/>
                <w:lang w:eastAsia="en-GB"/>
              </w:rPr>
              <w:t>Director</w:t>
            </w:r>
          </w:p>
        </w:tc>
        <w:tc>
          <w:tcPr>
            <w:tcW w:w="1543" w:type="dxa"/>
            <w:tcBorders>
              <w:top w:val="nil"/>
              <w:left w:val="nil"/>
              <w:bottom w:val="single" w:sz="4" w:space="0" w:color="auto"/>
              <w:right w:val="single" w:sz="4" w:space="0" w:color="auto"/>
            </w:tcBorders>
            <w:shd w:val="clear" w:color="auto" w:fill="auto"/>
            <w:noWrap/>
            <w:hideMark/>
          </w:tcPr>
          <w:p w14:paraId="5D621886" w14:textId="77777777" w:rsidR="00301461" w:rsidRPr="00B60323" w:rsidRDefault="00301461" w:rsidP="00301461">
            <w:pPr>
              <w:spacing w:after="0" w:line="240" w:lineRule="auto"/>
              <w:rPr>
                <w:rFonts w:ascii="Calibri" w:eastAsia="Times New Roman" w:hAnsi="Calibri" w:cs="Calibri"/>
                <w:color w:val="000000"/>
                <w:lang w:eastAsia="en-GB"/>
              </w:rPr>
            </w:pPr>
            <w:r w:rsidRPr="00B60323">
              <w:rPr>
                <w:rFonts w:ascii="Calibri" w:eastAsia="Times New Roman" w:hAnsi="Calibri" w:cs="Calibri"/>
                <w:color w:val="000000"/>
                <w:lang w:eastAsia="en-GB"/>
              </w:rPr>
              <w:t> </w:t>
            </w:r>
            <w:r>
              <w:rPr>
                <w:rFonts w:ascii="Calibri" w:eastAsia="Times New Roman" w:hAnsi="Calibri" w:cs="Calibri"/>
                <w:color w:val="000000"/>
                <w:lang w:eastAsia="en-GB"/>
              </w:rPr>
              <w:t>Approve the budget, approve the project</w:t>
            </w:r>
          </w:p>
        </w:tc>
        <w:tc>
          <w:tcPr>
            <w:tcW w:w="1637" w:type="dxa"/>
            <w:tcBorders>
              <w:top w:val="nil"/>
              <w:left w:val="nil"/>
              <w:bottom w:val="single" w:sz="4" w:space="0" w:color="auto"/>
              <w:right w:val="single" w:sz="4" w:space="0" w:color="auto"/>
            </w:tcBorders>
            <w:shd w:val="clear" w:color="auto" w:fill="auto"/>
            <w:noWrap/>
            <w:hideMark/>
          </w:tcPr>
          <w:p w14:paraId="1753ADCA" w14:textId="77777777" w:rsidR="00301461" w:rsidRPr="00B60323" w:rsidRDefault="00301461" w:rsidP="00301461">
            <w:pPr>
              <w:spacing w:after="0" w:line="240" w:lineRule="auto"/>
              <w:rPr>
                <w:rFonts w:ascii="Calibri" w:eastAsia="Times New Roman" w:hAnsi="Calibri" w:cs="Calibri"/>
                <w:color w:val="000000"/>
                <w:lang w:eastAsia="en-GB"/>
              </w:rPr>
            </w:pPr>
            <w:r w:rsidRPr="00B60323">
              <w:rPr>
                <w:rFonts w:ascii="Calibri" w:eastAsia="Times New Roman" w:hAnsi="Calibri" w:cs="Calibri"/>
                <w:color w:val="000000"/>
                <w:lang w:eastAsia="en-GB"/>
              </w:rPr>
              <w:t> </w:t>
            </w:r>
            <w:r>
              <w:rPr>
                <w:rFonts w:ascii="Calibri" w:eastAsia="Times New Roman" w:hAnsi="Calibri" w:cs="Calibri"/>
                <w:color w:val="000000"/>
                <w:lang w:eastAsia="en-GB"/>
              </w:rPr>
              <w:t>Face to face, email, phone, mobile phone</w:t>
            </w:r>
          </w:p>
        </w:tc>
        <w:tc>
          <w:tcPr>
            <w:tcW w:w="1310" w:type="dxa"/>
            <w:tcBorders>
              <w:top w:val="nil"/>
              <w:left w:val="nil"/>
              <w:bottom w:val="single" w:sz="4" w:space="0" w:color="auto"/>
              <w:right w:val="single" w:sz="4" w:space="0" w:color="auto"/>
            </w:tcBorders>
            <w:shd w:val="clear" w:color="auto" w:fill="auto"/>
            <w:noWrap/>
            <w:hideMark/>
          </w:tcPr>
          <w:p w14:paraId="003EE173" w14:textId="77777777" w:rsidR="00301461" w:rsidRPr="00B60323" w:rsidRDefault="00301461" w:rsidP="00301461">
            <w:pPr>
              <w:spacing w:after="0" w:line="240" w:lineRule="auto"/>
              <w:rPr>
                <w:rFonts w:ascii="Calibri" w:eastAsia="Times New Roman" w:hAnsi="Calibri" w:cs="Calibri"/>
                <w:color w:val="000000"/>
                <w:lang w:eastAsia="en-GB"/>
              </w:rPr>
            </w:pPr>
            <w:r w:rsidRPr="00B60323">
              <w:rPr>
                <w:rFonts w:ascii="Calibri" w:eastAsia="Times New Roman" w:hAnsi="Calibri" w:cs="Calibri"/>
                <w:color w:val="000000"/>
                <w:lang w:eastAsia="en-GB"/>
              </w:rPr>
              <w:t> </w:t>
            </w:r>
            <w:r>
              <w:rPr>
                <w:rFonts w:ascii="Calibri" w:eastAsia="Times New Roman" w:hAnsi="Calibri" w:cs="Calibri"/>
                <w:color w:val="000000"/>
                <w:lang w:eastAsia="en-GB"/>
              </w:rPr>
              <w:t>daily</w:t>
            </w:r>
          </w:p>
        </w:tc>
        <w:tc>
          <w:tcPr>
            <w:tcW w:w="1701" w:type="dxa"/>
            <w:tcBorders>
              <w:top w:val="nil"/>
              <w:left w:val="nil"/>
              <w:bottom w:val="single" w:sz="4" w:space="0" w:color="auto"/>
              <w:right w:val="single" w:sz="4" w:space="0" w:color="auto"/>
            </w:tcBorders>
            <w:shd w:val="clear" w:color="auto" w:fill="auto"/>
            <w:noWrap/>
            <w:hideMark/>
          </w:tcPr>
          <w:p w14:paraId="075B9BB3" w14:textId="77777777" w:rsidR="00301461" w:rsidRPr="00B60323" w:rsidRDefault="00301461" w:rsidP="00301461">
            <w:pPr>
              <w:spacing w:after="0" w:line="240" w:lineRule="auto"/>
              <w:rPr>
                <w:rFonts w:ascii="Calibri" w:eastAsia="Times New Roman" w:hAnsi="Calibri" w:cs="Calibri"/>
                <w:color w:val="000000"/>
                <w:lang w:eastAsia="en-GB"/>
              </w:rPr>
            </w:pPr>
            <w:r w:rsidRPr="00B60323">
              <w:rPr>
                <w:rFonts w:ascii="Calibri" w:eastAsia="Times New Roman" w:hAnsi="Calibri" w:cs="Calibri"/>
                <w:color w:val="000000"/>
                <w:lang w:eastAsia="en-GB"/>
              </w:rPr>
              <w:t> </w:t>
            </w:r>
            <w:r>
              <w:rPr>
                <w:rFonts w:ascii="Calibri" w:eastAsia="Times New Roman" w:hAnsi="Calibri" w:cs="Calibri"/>
                <w:color w:val="000000"/>
                <w:lang w:eastAsia="en-GB"/>
              </w:rPr>
              <w:t>Control of projects</w:t>
            </w:r>
          </w:p>
        </w:tc>
      </w:tr>
      <w:tr w:rsidR="00301461" w:rsidRPr="00B60323" w14:paraId="2676BC88" w14:textId="77777777" w:rsidTr="00301461">
        <w:trPr>
          <w:trHeight w:val="851"/>
        </w:trPr>
        <w:tc>
          <w:tcPr>
            <w:tcW w:w="2122" w:type="dxa"/>
            <w:tcBorders>
              <w:top w:val="nil"/>
              <w:left w:val="single" w:sz="4" w:space="0" w:color="auto"/>
              <w:bottom w:val="single" w:sz="4" w:space="0" w:color="auto"/>
              <w:right w:val="single" w:sz="4" w:space="0" w:color="auto"/>
            </w:tcBorders>
            <w:shd w:val="clear" w:color="auto" w:fill="auto"/>
            <w:noWrap/>
            <w:hideMark/>
          </w:tcPr>
          <w:p w14:paraId="61B06D73" w14:textId="77777777" w:rsidR="00301461" w:rsidRPr="00B60323" w:rsidRDefault="00301461" w:rsidP="00301461">
            <w:pPr>
              <w:spacing w:after="0" w:line="240" w:lineRule="auto"/>
              <w:rPr>
                <w:rFonts w:ascii="Calibri" w:eastAsia="Times New Roman" w:hAnsi="Calibri" w:cs="Calibri"/>
                <w:color w:val="000000"/>
                <w:lang w:eastAsia="en-GB"/>
              </w:rPr>
            </w:pPr>
            <w:r w:rsidRPr="00B60323">
              <w:rPr>
                <w:rFonts w:ascii="Calibri" w:eastAsia="Times New Roman" w:hAnsi="Calibri" w:cs="Calibri"/>
                <w:color w:val="000000"/>
                <w:lang w:eastAsia="en-GB"/>
              </w:rPr>
              <w:t> </w:t>
            </w:r>
            <w:r>
              <w:rPr>
                <w:rFonts w:ascii="Calibri" w:eastAsia="Times New Roman" w:hAnsi="Calibri" w:cs="Calibri"/>
                <w:color w:val="000000"/>
                <w:lang w:eastAsia="en-GB"/>
              </w:rPr>
              <w:t>Members</w:t>
            </w:r>
          </w:p>
        </w:tc>
        <w:tc>
          <w:tcPr>
            <w:tcW w:w="1575" w:type="dxa"/>
            <w:tcBorders>
              <w:top w:val="nil"/>
              <w:left w:val="nil"/>
              <w:bottom w:val="single" w:sz="4" w:space="0" w:color="auto"/>
              <w:right w:val="single" w:sz="4" w:space="0" w:color="auto"/>
            </w:tcBorders>
            <w:shd w:val="clear" w:color="auto" w:fill="auto"/>
            <w:noWrap/>
            <w:hideMark/>
          </w:tcPr>
          <w:p w14:paraId="4863AF37" w14:textId="77777777" w:rsidR="00301461" w:rsidRPr="00B60323" w:rsidRDefault="00301461" w:rsidP="00301461">
            <w:pPr>
              <w:spacing w:after="0" w:line="240" w:lineRule="auto"/>
              <w:rPr>
                <w:rFonts w:ascii="Calibri" w:eastAsia="Times New Roman" w:hAnsi="Calibri" w:cs="Calibri"/>
                <w:color w:val="000000"/>
                <w:lang w:eastAsia="en-GB"/>
              </w:rPr>
            </w:pPr>
            <w:r w:rsidRPr="00B60323">
              <w:rPr>
                <w:rFonts w:ascii="Calibri" w:eastAsia="Times New Roman" w:hAnsi="Calibri" w:cs="Calibri"/>
                <w:color w:val="000000"/>
                <w:lang w:eastAsia="en-GB"/>
              </w:rPr>
              <w:t> </w:t>
            </w:r>
            <w:r>
              <w:rPr>
                <w:rFonts w:ascii="Calibri" w:eastAsia="Times New Roman" w:hAnsi="Calibri" w:cs="Calibri"/>
                <w:color w:val="000000"/>
                <w:lang w:eastAsia="en-GB"/>
              </w:rPr>
              <w:t>team</w:t>
            </w:r>
          </w:p>
        </w:tc>
        <w:tc>
          <w:tcPr>
            <w:tcW w:w="1543" w:type="dxa"/>
            <w:tcBorders>
              <w:top w:val="nil"/>
              <w:left w:val="nil"/>
              <w:bottom w:val="single" w:sz="4" w:space="0" w:color="auto"/>
              <w:right w:val="single" w:sz="4" w:space="0" w:color="auto"/>
            </w:tcBorders>
            <w:shd w:val="clear" w:color="auto" w:fill="auto"/>
            <w:noWrap/>
            <w:hideMark/>
          </w:tcPr>
          <w:p w14:paraId="3345B409" w14:textId="77777777" w:rsidR="00301461" w:rsidRPr="00B60323" w:rsidRDefault="00301461" w:rsidP="00301461">
            <w:pPr>
              <w:spacing w:after="0" w:line="240" w:lineRule="auto"/>
              <w:rPr>
                <w:rFonts w:ascii="Calibri" w:eastAsia="Times New Roman" w:hAnsi="Calibri" w:cs="Calibri"/>
                <w:color w:val="000000"/>
                <w:lang w:eastAsia="en-GB"/>
              </w:rPr>
            </w:pPr>
            <w:r w:rsidRPr="00B60323">
              <w:rPr>
                <w:rFonts w:ascii="Calibri" w:eastAsia="Times New Roman" w:hAnsi="Calibri" w:cs="Calibri"/>
                <w:color w:val="000000"/>
                <w:lang w:eastAsia="en-GB"/>
              </w:rPr>
              <w:t> </w:t>
            </w:r>
            <w:r>
              <w:rPr>
                <w:rFonts w:ascii="Calibri" w:eastAsia="Times New Roman" w:hAnsi="Calibri" w:cs="Calibri"/>
                <w:color w:val="000000"/>
                <w:lang w:eastAsia="en-GB"/>
              </w:rPr>
              <w:t>Execute the project</w:t>
            </w:r>
          </w:p>
        </w:tc>
        <w:tc>
          <w:tcPr>
            <w:tcW w:w="1637" w:type="dxa"/>
            <w:tcBorders>
              <w:top w:val="nil"/>
              <w:left w:val="nil"/>
              <w:bottom w:val="single" w:sz="4" w:space="0" w:color="auto"/>
              <w:right w:val="single" w:sz="4" w:space="0" w:color="auto"/>
            </w:tcBorders>
            <w:shd w:val="clear" w:color="auto" w:fill="auto"/>
            <w:noWrap/>
            <w:hideMark/>
          </w:tcPr>
          <w:p w14:paraId="14189C0F" w14:textId="77777777" w:rsidR="00301461" w:rsidRPr="00B60323" w:rsidRDefault="00301461" w:rsidP="00301461">
            <w:pPr>
              <w:spacing w:after="0" w:line="240" w:lineRule="auto"/>
              <w:rPr>
                <w:rFonts w:ascii="Calibri" w:eastAsia="Times New Roman" w:hAnsi="Calibri" w:cs="Calibri"/>
                <w:color w:val="000000"/>
                <w:lang w:eastAsia="en-GB"/>
              </w:rPr>
            </w:pPr>
            <w:r w:rsidRPr="00B60323">
              <w:rPr>
                <w:rFonts w:ascii="Calibri" w:eastAsia="Times New Roman" w:hAnsi="Calibri" w:cs="Calibri"/>
                <w:color w:val="000000"/>
                <w:lang w:eastAsia="en-GB"/>
              </w:rPr>
              <w:t> </w:t>
            </w:r>
            <w:r>
              <w:rPr>
                <w:rFonts w:ascii="Calibri" w:eastAsia="Times New Roman" w:hAnsi="Calibri" w:cs="Calibri"/>
                <w:color w:val="000000"/>
                <w:lang w:eastAsia="en-GB"/>
              </w:rPr>
              <w:t>Email, phone, mobile phone, face to face</w:t>
            </w:r>
          </w:p>
        </w:tc>
        <w:tc>
          <w:tcPr>
            <w:tcW w:w="1310" w:type="dxa"/>
            <w:tcBorders>
              <w:top w:val="nil"/>
              <w:left w:val="nil"/>
              <w:bottom w:val="single" w:sz="4" w:space="0" w:color="auto"/>
              <w:right w:val="single" w:sz="4" w:space="0" w:color="auto"/>
            </w:tcBorders>
            <w:shd w:val="clear" w:color="auto" w:fill="auto"/>
            <w:noWrap/>
            <w:hideMark/>
          </w:tcPr>
          <w:p w14:paraId="0F279650" w14:textId="77777777" w:rsidR="00301461" w:rsidRPr="00B60323" w:rsidRDefault="00301461" w:rsidP="00301461">
            <w:pPr>
              <w:spacing w:after="0" w:line="240" w:lineRule="auto"/>
              <w:rPr>
                <w:rFonts w:ascii="Calibri" w:eastAsia="Times New Roman" w:hAnsi="Calibri" w:cs="Calibri"/>
                <w:color w:val="000000"/>
                <w:lang w:eastAsia="en-GB"/>
              </w:rPr>
            </w:pPr>
            <w:r w:rsidRPr="00B60323">
              <w:rPr>
                <w:rFonts w:ascii="Calibri" w:eastAsia="Times New Roman" w:hAnsi="Calibri" w:cs="Calibri"/>
                <w:color w:val="000000"/>
                <w:lang w:eastAsia="en-GB"/>
              </w:rPr>
              <w:t> </w:t>
            </w:r>
            <w:r>
              <w:rPr>
                <w:rFonts w:ascii="Calibri" w:eastAsia="Times New Roman" w:hAnsi="Calibri" w:cs="Calibri"/>
                <w:color w:val="000000"/>
                <w:lang w:eastAsia="en-GB"/>
              </w:rPr>
              <w:t>daily</w:t>
            </w:r>
          </w:p>
        </w:tc>
        <w:tc>
          <w:tcPr>
            <w:tcW w:w="1701" w:type="dxa"/>
            <w:tcBorders>
              <w:top w:val="nil"/>
              <w:left w:val="nil"/>
              <w:bottom w:val="single" w:sz="4" w:space="0" w:color="auto"/>
              <w:right w:val="single" w:sz="4" w:space="0" w:color="auto"/>
            </w:tcBorders>
            <w:shd w:val="clear" w:color="auto" w:fill="auto"/>
            <w:noWrap/>
            <w:hideMark/>
          </w:tcPr>
          <w:p w14:paraId="7CBE2AA3" w14:textId="77777777" w:rsidR="00301461" w:rsidRPr="00B60323" w:rsidRDefault="00301461" w:rsidP="00301461">
            <w:pPr>
              <w:spacing w:after="0" w:line="240" w:lineRule="auto"/>
              <w:rPr>
                <w:rFonts w:ascii="Calibri" w:eastAsia="Times New Roman" w:hAnsi="Calibri" w:cs="Calibri"/>
                <w:color w:val="000000"/>
                <w:lang w:eastAsia="en-GB"/>
              </w:rPr>
            </w:pPr>
            <w:r w:rsidRPr="00B60323">
              <w:rPr>
                <w:rFonts w:ascii="Calibri" w:eastAsia="Times New Roman" w:hAnsi="Calibri" w:cs="Calibri"/>
                <w:color w:val="000000"/>
                <w:lang w:eastAsia="en-GB"/>
              </w:rPr>
              <w:t> </w:t>
            </w:r>
            <w:r>
              <w:rPr>
                <w:rFonts w:ascii="Calibri" w:eastAsia="Times New Roman" w:hAnsi="Calibri" w:cs="Calibri"/>
                <w:color w:val="000000"/>
                <w:lang w:eastAsia="en-GB"/>
              </w:rPr>
              <w:t>Execute any project, work</w:t>
            </w:r>
          </w:p>
        </w:tc>
      </w:tr>
    </w:tbl>
    <w:p w14:paraId="2583FCE0" w14:textId="5388DE1D" w:rsidR="002F6256" w:rsidRDefault="002F6256" w:rsidP="00E94FAA">
      <w:pPr>
        <w:rPr>
          <w:rFonts w:ascii="Arial" w:hAnsi="Arial" w:cs="Arial"/>
        </w:rPr>
      </w:pPr>
    </w:p>
    <w:p w14:paraId="0426E9C4" w14:textId="63E2C457" w:rsidR="00B57519" w:rsidRDefault="00B57519" w:rsidP="00E94FAA">
      <w:pPr>
        <w:rPr>
          <w:rFonts w:ascii="Arial" w:hAnsi="Arial" w:cs="Arial"/>
        </w:rPr>
      </w:pPr>
    </w:p>
    <w:p w14:paraId="0D932A08" w14:textId="77777777" w:rsidR="00B57519" w:rsidRDefault="00B57519" w:rsidP="00E94FAA">
      <w:pPr>
        <w:rPr>
          <w:rFonts w:ascii="Arial" w:hAnsi="Arial" w:cs="Arial"/>
        </w:rPr>
      </w:pPr>
    </w:p>
    <w:p w14:paraId="6996D962" w14:textId="5B1E6FBF" w:rsidR="00D46126" w:rsidRDefault="00D46126" w:rsidP="00E94FAA">
      <w:pPr>
        <w:rPr>
          <w:rFonts w:ascii="Arial" w:hAnsi="Arial" w:cs="Arial"/>
        </w:rPr>
      </w:pPr>
    </w:p>
    <w:p w14:paraId="39B1E8D9" w14:textId="793EAD56" w:rsidR="00D46126" w:rsidRDefault="00D46126" w:rsidP="00E94FAA">
      <w:pPr>
        <w:rPr>
          <w:rFonts w:ascii="Arial" w:hAnsi="Arial" w:cs="Arial"/>
        </w:rPr>
      </w:pPr>
    </w:p>
    <w:p w14:paraId="748CBAA5" w14:textId="342B7710" w:rsidR="00D46126" w:rsidRDefault="00D46126" w:rsidP="00E94FAA">
      <w:pPr>
        <w:rPr>
          <w:rFonts w:ascii="Arial" w:hAnsi="Arial" w:cs="Arial"/>
        </w:rPr>
      </w:pPr>
    </w:p>
    <w:p w14:paraId="0283697F" w14:textId="0672E7F6" w:rsidR="00301461" w:rsidRDefault="00301461" w:rsidP="00E94FAA">
      <w:pPr>
        <w:rPr>
          <w:rFonts w:ascii="Arial" w:hAnsi="Arial" w:cs="Arial"/>
        </w:rPr>
      </w:pPr>
    </w:p>
    <w:p w14:paraId="01396C0A" w14:textId="70D786B9" w:rsidR="00301461" w:rsidRDefault="00301461" w:rsidP="00E94FAA">
      <w:pPr>
        <w:rPr>
          <w:rFonts w:ascii="Arial" w:hAnsi="Arial" w:cs="Arial"/>
        </w:rPr>
      </w:pPr>
    </w:p>
    <w:p w14:paraId="175853A2" w14:textId="0ACFFD04" w:rsidR="00301461" w:rsidRDefault="00301461" w:rsidP="00E94FAA">
      <w:pPr>
        <w:rPr>
          <w:rFonts w:ascii="Arial" w:hAnsi="Arial" w:cs="Arial"/>
        </w:rPr>
      </w:pPr>
    </w:p>
    <w:p w14:paraId="682A3135" w14:textId="24847C7A" w:rsidR="00301461" w:rsidRDefault="00301461" w:rsidP="00E94FAA">
      <w:pPr>
        <w:rPr>
          <w:rFonts w:ascii="Arial" w:hAnsi="Arial" w:cs="Arial"/>
        </w:rPr>
      </w:pPr>
    </w:p>
    <w:p w14:paraId="09A817C2" w14:textId="082F7DC7" w:rsidR="00301461" w:rsidRDefault="00301461" w:rsidP="00E94FAA">
      <w:pPr>
        <w:rPr>
          <w:rFonts w:ascii="Arial" w:hAnsi="Arial" w:cs="Arial"/>
        </w:rPr>
      </w:pPr>
    </w:p>
    <w:p w14:paraId="20F8F1D8" w14:textId="052BA5C4" w:rsidR="00301461" w:rsidRDefault="00301461" w:rsidP="00E94FAA">
      <w:pPr>
        <w:rPr>
          <w:rFonts w:ascii="Arial" w:hAnsi="Arial" w:cs="Arial"/>
        </w:rPr>
      </w:pPr>
    </w:p>
    <w:p w14:paraId="7682FEA8" w14:textId="55102048" w:rsidR="00301461" w:rsidRDefault="00301461" w:rsidP="00E94FAA">
      <w:pPr>
        <w:rPr>
          <w:rFonts w:ascii="Arial" w:hAnsi="Arial" w:cs="Arial"/>
        </w:rPr>
      </w:pPr>
    </w:p>
    <w:p w14:paraId="66B35DEB" w14:textId="77777777" w:rsidR="00301461" w:rsidRDefault="00301461" w:rsidP="00E94FAA">
      <w:pPr>
        <w:rPr>
          <w:rFonts w:ascii="Arial" w:hAnsi="Arial" w:cs="Arial"/>
        </w:rPr>
      </w:pPr>
    </w:p>
    <w:p w14:paraId="3BEB9EF4" w14:textId="3C1A9197" w:rsidR="00D46126" w:rsidRDefault="00301461" w:rsidP="00494F8F">
      <w:pPr>
        <w:pStyle w:val="Heading1"/>
      </w:pPr>
      <w:bookmarkStart w:id="6" w:name="_Toc113140429"/>
      <w:r>
        <w:lastRenderedPageBreak/>
        <w:t xml:space="preserve">8) </w:t>
      </w:r>
      <w:r w:rsidR="00494F8F">
        <w:t>Asses</w:t>
      </w:r>
      <w:r>
        <w:t>s</w:t>
      </w:r>
      <w:r w:rsidR="00494F8F">
        <w:t xml:space="preserve"> appropriate monitoring and review technique</w:t>
      </w:r>
      <w:bookmarkEnd w:id="6"/>
    </w:p>
    <w:p w14:paraId="28ADAB72" w14:textId="29970EC7" w:rsidR="00D46126" w:rsidRDefault="00D46126" w:rsidP="00E94FAA">
      <w:pPr>
        <w:rPr>
          <w:rFonts w:ascii="Arial" w:hAnsi="Arial" w:cs="Arial"/>
        </w:rPr>
      </w:pPr>
    </w:p>
    <w:p w14:paraId="74121470" w14:textId="6CBE7AF4" w:rsidR="007B52D1" w:rsidRPr="007B52D1" w:rsidRDefault="007B52D1" w:rsidP="007B52D1">
      <w:pPr>
        <w:rPr>
          <w:rFonts w:ascii="Arial" w:hAnsi="Arial" w:cs="Arial"/>
        </w:rPr>
      </w:pPr>
      <w:r>
        <w:rPr>
          <w:rFonts w:ascii="Arial" w:hAnsi="Arial" w:cs="Arial"/>
        </w:rPr>
        <w:t>T</w:t>
      </w:r>
      <w:r w:rsidRPr="007B52D1">
        <w:rPr>
          <w:rFonts w:ascii="Arial" w:hAnsi="Arial" w:cs="Arial"/>
        </w:rPr>
        <w:t xml:space="preserve">o monitor and review the solution to the problem, different methods and techniques must be used. These techniques are pestle and </w:t>
      </w:r>
      <w:r>
        <w:rPr>
          <w:rFonts w:ascii="Arial" w:hAnsi="Arial" w:cs="Arial"/>
        </w:rPr>
        <w:t>swot</w:t>
      </w:r>
      <w:r w:rsidRPr="007B52D1">
        <w:rPr>
          <w:rFonts w:ascii="Arial" w:hAnsi="Arial" w:cs="Arial"/>
        </w:rPr>
        <w:t>, these techniques ensure that the solution is efficient and successful.</w:t>
      </w:r>
    </w:p>
    <w:p w14:paraId="231EC462" w14:textId="3C0F1738" w:rsidR="00D46126" w:rsidRDefault="007B52D1" w:rsidP="007B52D1">
      <w:pPr>
        <w:rPr>
          <w:rFonts w:ascii="Arial" w:hAnsi="Arial" w:cs="Arial"/>
        </w:rPr>
      </w:pPr>
      <w:r w:rsidRPr="007B52D1">
        <w:rPr>
          <w:rFonts w:ascii="Arial" w:hAnsi="Arial" w:cs="Arial"/>
        </w:rPr>
        <w:t>Monitoring can be done in several ways, such as voice, video, or feedback from those who use the solution, thus the progress of this solution and its effectiveness can be decided</w:t>
      </w:r>
    </w:p>
    <w:p w14:paraId="29FA881A" w14:textId="65134814" w:rsidR="007B52D1" w:rsidRDefault="00F53181" w:rsidP="007B52D1">
      <w:pPr>
        <w:rPr>
          <w:rFonts w:ascii="Arial" w:hAnsi="Arial" w:cs="Arial"/>
        </w:rPr>
      </w:pPr>
      <w:r w:rsidRPr="00F53181">
        <w:rPr>
          <w:rFonts w:ascii="Arial" w:hAnsi="Arial" w:cs="Arial"/>
          <w:b/>
          <w:bCs/>
        </w:rPr>
        <w:t>F</w:t>
      </w:r>
      <w:r w:rsidR="007B52D1" w:rsidRPr="00F53181">
        <w:rPr>
          <w:rFonts w:ascii="Arial" w:hAnsi="Arial" w:cs="Arial"/>
          <w:b/>
          <w:bCs/>
        </w:rPr>
        <w:t>eedback monitoring</w:t>
      </w:r>
      <w:r w:rsidR="007B52D1" w:rsidRPr="007B52D1">
        <w:rPr>
          <w:rFonts w:ascii="Arial" w:hAnsi="Arial" w:cs="Arial"/>
        </w:rPr>
        <w:t xml:space="preserve"> this monitoring consists in asking those who have contact with the solution:</w:t>
      </w:r>
    </w:p>
    <w:p w14:paraId="611757D6" w14:textId="502B9F79" w:rsidR="00837E3C" w:rsidRPr="00837E3C" w:rsidRDefault="00837E3C" w:rsidP="00837E3C">
      <w:pPr>
        <w:rPr>
          <w:rFonts w:ascii="Arial" w:hAnsi="Arial" w:cs="Arial"/>
        </w:rPr>
      </w:pPr>
      <w:r w:rsidRPr="00837E3C">
        <w:rPr>
          <w:rFonts w:ascii="Arial" w:hAnsi="Arial" w:cs="Arial"/>
        </w:rPr>
        <w:t>does it work</w:t>
      </w:r>
      <w:r>
        <w:rPr>
          <w:rFonts w:ascii="Arial" w:hAnsi="Arial" w:cs="Arial"/>
        </w:rPr>
        <w:t>?</w:t>
      </w:r>
    </w:p>
    <w:p w14:paraId="2ABB96BD" w14:textId="77777777" w:rsidR="00837E3C" w:rsidRPr="00837E3C" w:rsidRDefault="00837E3C" w:rsidP="00837E3C">
      <w:pPr>
        <w:rPr>
          <w:rFonts w:ascii="Arial" w:hAnsi="Arial" w:cs="Arial"/>
        </w:rPr>
      </w:pPr>
      <w:r w:rsidRPr="00837E3C">
        <w:rPr>
          <w:rFonts w:ascii="Arial" w:hAnsi="Arial" w:cs="Arial"/>
        </w:rPr>
        <w:t>is it difficult to use?</w:t>
      </w:r>
    </w:p>
    <w:p w14:paraId="7992A686" w14:textId="77777777" w:rsidR="00837E3C" w:rsidRPr="00837E3C" w:rsidRDefault="00837E3C" w:rsidP="00837E3C">
      <w:pPr>
        <w:rPr>
          <w:rFonts w:ascii="Arial" w:hAnsi="Arial" w:cs="Arial"/>
        </w:rPr>
      </w:pPr>
      <w:r w:rsidRPr="00837E3C">
        <w:rPr>
          <w:rFonts w:ascii="Arial" w:hAnsi="Arial" w:cs="Arial"/>
        </w:rPr>
        <w:t>is it confusing?</w:t>
      </w:r>
    </w:p>
    <w:p w14:paraId="0A0B6908" w14:textId="77777777" w:rsidR="00837E3C" w:rsidRPr="00837E3C" w:rsidRDefault="00837E3C" w:rsidP="00837E3C">
      <w:pPr>
        <w:rPr>
          <w:rFonts w:ascii="Arial" w:hAnsi="Arial" w:cs="Arial"/>
        </w:rPr>
      </w:pPr>
      <w:r w:rsidRPr="00837E3C">
        <w:rPr>
          <w:rFonts w:ascii="Arial" w:hAnsi="Arial" w:cs="Arial"/>
        </w:rPr>
        <w:t>how often do you use it?</w:t>
      </w:r>
    </w:p>
    <w:p w14:paraId="5CCCE5A2" w14:textId="4EC3EC27" w:rsidR="007B52D1" w:rsidRDefault="00837E3C" w:rsidP="00837E3C">
      <w:pPr>
        <w:rPr>
          <w:rFonts w:ascii="Arial" w:hAnsi="Arial" w:cs="Arial"/>
        </w:rPr>
      </w:pPr>
      <w:r w:rsidRPr="00837E3C">
        <w:rPr>
          <w:rFonts w:ascii="Arial" w:hAnsi="Arial" w:cs="Arial"/>
        </w:rPr>
        <w:t>do you think it's an improvement?</w:t>
      </w:r>
    </w:p>
    <w:p w14:paraId="4D4772BA" w14:textId="76B306EB" w:rsidR="00F53181" w:rsidRDefault="00F53181" w:rsidP="00837E3C">
      <w:pPr>
        <w:rPr>
          <w:rFonts w:ascii="Arial" w:hAnsi="Arial" w:cs="Arial"/>
        </w:rPr>
      </w:pPr>
      <w:r>
        <w:rPr>
          <w:rFonts w:ascii="Arial" w:hAnsi="Arial" w:cs="Arial"/>
        </w:rPr>
        <w:t>B</w:t>
      </w:r>
      <w:r w:rsidRPr="00F53181">
        <w:rPr>
          <w:rFonts w:ascii="Arial" w:hAnsi="Arial" w:cs="Arial"/>
        </w:rPr>
        <w:t>ased on these questions periodically addressed to the staff, we can check if the solution is effective or creates problems</w:t>
      </w:r>
    </w:p>
    <w:p w14:paraId="4D1D50AB" w14:textId="7A5BA8A5" w:rsidR="00F53181" w:rsidRDefault="00F53181" w:rsidP="00837E3C">
      <w:pPr>
        <w:rPr>
          <w:rFonts w:ascii="Arial" w:hAnsi="Arial" w:cs="Arial"/>
        </w:rPr>
      </w:pPr>
      <w:r w:rsidRPr="00F53181">
        <w:rPr>
          <w:rFonts w:ascii="Arial" w:hAnsi="Arial" w:cs="Arial"/>
          <w:b/>
          <w:bCs/>
        </w:rPr>
        <w:t>Vid</w:t>
      </w:r>
      <w:r>
        <w:rPr>
          <w:rFonts w:ascii="Arial" w:hAnsi="Arial" w:cs="Arial"/>
          <w:b/>
          <w:bCs/>
        </w:rPr>
        <w:t>e</w:t>
      </w:r>
      <w:r w:rsidRPr="00F53181">
        <w:rPr>
          <w:rFonts w:ascii="Arial" w:hAnsi="Arial" w:cs="Arial"/>
          <w:b/>
          <w:bCs/>
        </w:rPr>
        <w:t>o monitoring</w:t>
      </w:r>
      <w:r w:rsidRPr="00F53181">
        <w:rPr>
          <w:rFonts w:ascii="Arial" w:hAnsi="Arial" w:cs="Arial"/>
        </w:rPr>
        <w:t xml:space="preserve"> is effective through the ability to capture live the reactions of the staff in contact with the solution, thus we can note the differences brought by this solution</w:t>
      </w:r>
    </w:p>
    <w:p w14:paraId="7E4C65BE" w14:textId="18EB1FD4" w:rsidR="00FB5C88" w:rsidRDefault="00301461" w:rsidP="00E94FAA">
      <w:pPr>
        <w:rPr>
          <w:rFonts w:ascii="Arial" w:hAnsi="Arial" w:cs="Arial"/>
        </w:rPr>
      </w:pPr>
      <w:r w:rsidRPr="00FB5C88">
        <w:rPr>
          <w:rFonts w:ascii="Arial" w:hAnsi="Arial" w:cs="Arial"/>
          <w:b/>
          <w:bCs/>
        </w:rPr>
        <w:t xml:space="preserve"> </w:t>
      </w:r>
      <w:r w:rsidR="00FB5C88" w:rsidRPr="00FB5C88">
        <w:rPr>
          <w:rFonts w:ascii="Arial" w:hAnsi="Arial" w:cs="Arial"/>
          <w:b/>
          <w:bCs/>
        </w:rPr>
        <w:t>Voice monitoring</w:t>
      </w:r>
      <w:r w:rsidR="00FB5C88" w:rsidRPr="00FB5C88">
        <w:rPr>
          <w:rFonts w:ascii="Arial" w:hAnsi="Arial" w:cs="Arial"/>
        </w:rPr>
        <w:t xml:space="preserve"> </w:t>
      </w:r>
      <w:r w:rsidR="00FB5C88">
        <w:rPr>
          <w:rFonts w:ascii="Arial" w:hAnsi="Arial" w:cs="Arial"/>
        </w:rPr>
        <w:t>is</w:t>
      </w:r>
      <w:r w:rsidR="00FB5C88" w:rsidRPr="00FB5C88">
        <w:rPr>
          <w:rFonts w:ascii="Arial" w:hAnsi="Arial" w:cs="Arial"/>
        </w:rPr>
        <w:t xml:space="preserve"> the technique that asks the staff for their opinion about the new solution, </w:t>
      </w:r>
      <w:r w:rsidR="00FB5C88">
        <w:rPr>
          <w:rFonts w:ascii="Arial" w:hAnsi="Arial" w:cs="Arial"/>
        </w:rPr>
        <w:t>This monitoring</w:t>
      </w:r>
      <w:r w:rsidR="00FB5C88" w:rsidRPr="00FB5C88">
        <w:rPr>
          <w:rFonts w:ascii="Arial" w:hAnsi="Arial" w:cs="Arial"/>
        </w:rPr>
        <w:t xml:space="preserve"> will be done periodically to check the state of the solution and if improvements can be made</w:t>
      </w:r>
      <w:r w:rsidR="00424DD5">
        <w:rPr>
          <w:rFonts w:ascii="Arial" w:hAnsi="Arial" w:cs="Arial"/>
        </w:rPr>
        <w:t xml:space="preserve">. </w:t>
      </w:r>
      <w:sdt>
        <w:sdtPr>
          <w:rPr>
            <w:rFonts w:ascii="Arial" w:hAnsi="Arial" w:cs="Arial"/>
          </w:rPr>
          <w:id w:val="2089185934"/>
          <w:citation/>
        </w:sdtPr>
        <w:sdtContent>
          <w:r w:rsidR="00424DD5">
            <w:rPr>
              <w:rFonts w:ascii="Arial" w:hAnsi="Arial" w:cs="Arial"/>
            </w:rPr>
            <w:fldChar w:fldCharType="begin"/>
          </w:r>
          <w:r w:rsidR="00424DD5">
            <w:rPr>
              <w:rFonts w:ascii="Arial" w:hAnsi="Arial" w:cs="Arial"/>
            </w:rPr>
            <w:instrText xml:space="preserve"> CITATION Sco22 \l 2057 </w:instrText>
          </w:r>
          <w:r w:rsidR="00424DD5">
            <w:rPr>
              <w:rFonts w:ascii="Arial" w:hAnsi="Arial" w:cs="Arial"/>
            </w:rPr>
            <w:fldChar w:fldCharType="separate"/>
          </w:r>
          <w:r w:rsidR="00B57519" w:rsidRPr="00B57519">
            <w:rPr>
              <w:rFonts w:ascii="Arial" w:hAnsi="Arial" w:cs="Arial"/>
              <w:noProof/>
            </w:rPr>
            <w:t>(Shpak, 2022)</w:t>
          </w:r>
          <w:r w:rsidR="00424DD5">
            <w:rPr>
              <w:rFonts w:ascii="Arial" w:hAnsi="Arial" w:cs="Arial"/>
            </w:rPr>
            <w:fldChar w:fldCharType="end"/>
          </w:r>
        </w:sdtContent>
      </w:sdt>
    </w:p>
    <w:p w14:paraId="71F46E9D" w14:textId="51AAC287" w:rsidR="00494F8F" w:rsidRDefault="008E1DCE" w:rsidP="00E94FAA">
      <w:pPr>
        <w:rPr>
          <w:rFonts w:ascii="Arial" w:hAnsi="Arial" w:cs="Arial"/>
        </w:rPr>
      </w:pPr>
      <w:r w:rsidRPr="000753E5">
        <w:rPr>
          <w:rFonts w:ascii="Arial" w:hAnsi="Arial" w:cs="Arial"/>
          <w:b/>
          <w:bCs/>
        </w:rPr>
        <w:t xml:space="preserve"> </w:t>
      </w:r>
      <w:r w:rsidR="000753E5" w:rsidRPr="000753E5">
        <w:rPr>
          <w:rFonts w:ascii="Arial" w:hAnsi="Arial" w:cs="Arial"/>
          <w:b/>
          <w:bCs/>
        </w:rPr>
        <w:t>Pestle</w:t>
      </w:r>
      <w:r w:rsidR="000753E5" w:rsidRPr="000753E5">
        <w:rPr>
          <w:rFonts w:ascii="Arial" w:hAnsi="Arial" w:cs="Arial"/>
        </w:rPr>
        <w:t xml:space="preserve"> </w:t>
      </w:r>
      <w:r w:rsidR="000753E5" w:rsidRPr="00A0295F">
        <w:rPr>
          <w:rFonts w:ascii="Arial" w:hAnsi="Arial" w:cs="Arial"/>
          <w:b/>
          <w:bCs/>
        </w:rPr>
        <w:t>analysis</w:t>
      </w:r>
      <w:r w:rsidR="000753E5" w:rsidRPr="000753E5">
        <w:rPr>
          <w:rFonts w:ascii="Arial" w:hAnsi="Arial" w:cs="Arial"/>
        </w:rPr>
        <w:t xml:space="preserve"> is the tool that helps you better monitor and </w:t>
      </w:r>
      <w:r w:rsidR="000753E5">
        <w:rPr>
          <w:rFonts w:ascii="Arial" w:hAnsi="Arial" w:cs="Arial"/>
        </w:rPr>
        <w:t>analyses</w:t>
      </w:r>
      <w:r w:rsidR="000753E5" w:rsidRPr="000753E5">
        <w:rPr>
          <w:rFonts w:ascii="Arial" w:hAnsi="Arial" w:cs="Arial"/>
        </w:rPr>
        <w:t xml:space="preserve"> the impact of a solution in the </w:t>
      </w:r>
      <w:r w:rsidR="000753E5">
        <w:rPr>
          <w:rFonts w:ascii="Arial" w:hAnsi="Arial" w:cs="Arial"/>
        </w:rPr>
        <w:t>microenvironment.</w:t>
      </w:r>
      <w:sdt>
        <w:sdtPr>
          <w:rPr>
            <w:rFonts w:ascii="Arial" w:hAnsi="Arial" w:cs="Arial"/>
          </w:rPr>
          <w:id w:val="-350882548"/>
          <w:citation/>
        </w:sdtPr>
        <w:sdtContent>
          <w:r w:rsidR="00424DD5">
            <w:rPr>
              <w:rFonts w:ascii="Arial" w:hAnsi="Arial" w:cs="Arial"/>
            </w:rPr>
            <w:fldChar w:fldCharType="begin"/>
          </w:r>
          <w:r w:rsidR="00424DD5">
            <w:rPr>
              <w:rFonts w:ascii="Arial" w:hAnsi="Arial" w:cs="Arial"/>
            </w:rPr>
            <w:instrText xml:space="preserve"> CITATION Lar16 \l 2057 </w:instrText>
          </w:r>
          <w:r w:rsidR="00424DD5">
            <w:rPr>
              <w:rFonts w:ascii="Arial" w:hAnsi="Arial" w:cs="Arial"/>
            </w:rPr>
            <w:fldChar w:fldCharType="separate"/>
          </w:r>
          <w:r w:rsidR="00B57519">
            <w:rPr>
              <w:rFonts w:ascii="Arial" w:hAnsi="Arial" w:cs="Arial"/>
              <w:noProof/>
            </w:rPr>
            <w:t xml:space="preserve"> </w:t>
          </w:r>
          <w:r w:rsidR="00B57519" w:rsidRPr="00B57519">
            <w:rPr>
              <w:rFonts w:ascii="Arial" w:hAnsi="Arial" w:cs="Arial"/>
              <w:noProof/>
            </w:rPr>
            <w:t>(Bruin, 2016)</w:t>
          </w:r>
          <w:r w:rsidR="00424DD5">
            <w:rPr>
              <w:rFonts w:ascii="Arial" w:hAnsi="Arial" w:cs="Arial"/>
            </w:rPr>
            <w:fldChar w:fldCharType="end"/>
          </w:r>
        </w:sdtContent>
      </w:sdt>
    </w:p>
    <w:tbl>
      <w:tblPr>
        <w:tblpPr w:leftFromText="180" w:rightFromText="180" w:vertAnchor="text" w:horzAnchor="margin" w:tblpY="142"/>
        <w:tblW w:w="9020" w:type="dxa"/>
        <w:shd w:val="clear" w:color="auto" w:fill="D0CECE" w:themeFill="background2" w:themeFillShade="E6"/>
        <w:tblCellMar>
          <w:left w:w="0" w:type="dxa"/>
          <w:right w:w="0" w:type="dxa"/>
        </w:tblCellMar>
        <w:tblLook w:val="0420" w:firstRow="1" w:lastRow="0" w:firstColumn="0" w:lastColumn="0" w:noHBand="0" w:noVBand="1"/>
      </w:tblPr>
      <w:tblGrid>
        <w:gridCol w:w="3320"/>
        <w:gridCol w:w="5700"/>
      </w:tblGrid>
      <w:tr w:rsidR="008E1DCE" w:rsidRPr="00BA2F84" w14:paraId="643E0490" w14:textId="77777777" w:rsidTr="008E1DCE">
        <w:trPr>
          <w:trHeight w:val="2507"/>
        </w:trPr>
        <w:tc>
          <w:tcPr>
            <w:tcW w:w="3320" w:type="dxa"/>
            <w:tcBorders>
              <w:top w:val="single" w:sz="8" w:space="0" w:color="FFFFFF"/>
              <w:left w:val="single" w:sz="8" w:space="0" w:color="FFFFFF"/>
              <w:bottom w:val="single" w:sz="24" w:space="0" w:color="FFFFFF"/>
              <w:right w:val="single" w:sz="8" w:space="0" w:color="FFFFFF"/>
            </w:tcBorders>
            <w:shd w:val="clear" w:color="auto" w:fill="D0CECE" w:themeFill="background2" w:themeFillShade="E6"/>
            <w:tcMar>
              <w:top w:w="72" w:type="dxa"/>
              <w:left w:w="144" w:type="dxa"/>
              <w:bottom w:w="72" w:type="dxa"/>
              <w:right w:w="144" w:type="dxa"/>
            </w:tcMar>
            <w:hideMark/>
          </w:tcPr>
          <w:p w14:paraId="376E912B" w14:textId="77777777" w:rsidR="008E1DCE" w:rsidRPr="00BA2F84" w:rsidRDefault="008E1DCE" w:rsidP="008E1DCE">
            <w:pPr>
              <w:rPr>
                <w:rFonts w:ascii="Arial" w:hAnsi="Arial" w:cs="Arial"/>
              </w:rPr>
            </w:pPr>
            <w:r w:rsidRPr="00BA2F84">
              <w:rPr>
                <w:rFonts w:ascii="Arial" w:hAnsi="Arial" w:cs="Arial"/>
                <w:b/>
                <w:bCs/>
              </w:rPr>
              <w:t>Political</w:t>
            </w:r>
          </w:p>
          <w:p w14:paraId="27C3F384" w14:textId="77777777" w:rsidR="008E1DCE" w:rsidRPr="00BA2F84" w:rsidRDefault="008E1DCE" w:rsidP="008E1DCE">
            <w:pPr>
              <w:numPr>
                <w:ilvl w:val="0"/>
                <w:numId w:val="5"/>
              </w:numPr>
              <w:rPr>
                <w:rFonts w:ascii="Arial" w:hAnsi="Arial" w:cs="Arial"/>
              </w:rPr>
            </w:pPr>
            <w:r w:rsidRPr="00BA2F84">
              <w:rPr>
                <w:rFonts w:ascii="Arial" w:hAnsi="Arial" w:cs="Arial"/>
              </w:rPr>
              <w:t>Government policy</w:t>
            </w:r>
          </w:p>
          <w:p w14:paraId="2361E114" w14:textId="77777777" w:rsidR="008E1DCE" w:rsidRPr="00BA2F84" w:rsidRDefault="008E1DCE" w:rsidP="008E1DCE">
            <w:pPr>
              <w:numPr>
                <w:ilvl w:val="0"/>
                <w:numId w:val="5"/>
              </w:numPr>
              <w:rPr>
                <w:rFonts w:ascii="Arial" w:hAnsi="Arial" w:cs="Arial"/>
              </w:rPr>
            </w:pPr>
            <w:r w:rsidRPr="00BA2F84">
              <w:rPr>
                <w:rFonts w:ascii="Arial" w:hAnsi="Arial" w:cs="Arial"/>
              </w:rPr>
              <w:t>Political stability</w:t>
            </w:r>
          </w:p>
          <w:p w14:paraId="7D0472BC" w14:textId="77777777" w:rsidR="008E1DCE" w:rsidRPr="00BA2F84" w:rsidRDefault="008E1DCE" w:rsidP="008E1DCE">
            <w:pPr>
              <w:numPr>
                <w:ilvl w:val="0"/>
                <w:numId w:val="5"/>
              </w:numPr>
              <w:rPr>
                <w:rFonts w:ascii="Arial" w:hAnsi="Arial" w:cs="Arial"/>
              </w:rPr>
            </w:pPr>
            <w:r w:rsidRPr="00BA2F84">
              <w:rPr>
                <w:rFonts w:ascii="Arial" w:hAnsi="Arial" w:cs="Arial"/>
              </w:rPr>
              <w:t>Grants, founding and initiatives</w:t>
            </w:r>
          </w:p>
        </w:tc>
        <w:tc>
          <w:tcPr>
            <w:tcW w:w="5700" w:type="dxa"/>
            <w:tcBorders>
              <w:top w:val="single" w:sz="8" w:space="0" w:color="FFFFFF"/>
              <w:left w:val="single" w:sz="8" w:space="0" w:color="FFFFFF"/>
              <w:bottom w:val="single" w:sz="24" w:space="0" w:color="FFFFFF"/>
              <w:right w:val="single" w:sz="8" w:space="0" w:color="FFFFFF"/>
            </w:tcBorders>
            <w:shd w:val="clear" w:color="auto" w:fill="D0CECE" w:themeFill="background2" w:themeFillShade="E6"/>
            <w:tcMar>
              <w:top w:w="72" w:type="dxa"/>
              <w:left w:w="144" w:type="dxa"/>
              <w:bottom w:w="72" w:type="dxa"/>
              <w:right w:w="144" w:type="dxa"/>
            </w:tcMar>
            <w:hideMark/>
          </w:tcPr>
          <w:p w14:paraId="2EB29886" w14:textId="77777777" w:rsidR="008E1DCE" w:rsidRPr="00BA2F84" w:rsidRDefault="008E1DCE" w:rsidP="008E1DCE">
            <w:pPr>
              <w:rPr>
                <w:rFonts w:ascii="Arial" w:hAnsi="Arial" w:cs="Arial"/>
              </w:rPr>
            </w:pPr>
            <w:r w:rsidRPr="00BA2F84">
              <w:rPr>
                <w:rFonts w:ascii="Arial" w:hAnsi="Arial" w:cs="Arial"/>
                <w:b/>
                <w:bCs/>
              </w:rPr>
              <w:t>Economical</w:t>
            </w:r>
          </w:p>
          <w:p w14:paraId="14921AD5" w14:textId="77777777" w:rsidR="008E1DCE" w:rsidRPr="00BA2F84" w:rsidRDefault="008E1DCE" w:rsidP="008E1DCE">
            <w:pPr>
              <w:numPr>
                <w:ilvl w:val="0"/>
                <w:numId w:val="6"/>
              </w:numPr>
              <w:rPr>
                <w:rFonts w:ascii="Arial" w:hAnsi="Arial" w:cs="Arial"/>
              </w:rPr>
            </w:pPr>
            <w:r w:rsidRPr="00BA2F84">
              <w:rPr>
                <w:rFonts w:ascii="Arial" w:hAnsi="Arial" w:cs="Arial"/>
              </w:rPr>
              <w:t>Economic growth rate</w:t>
            </w:r>
          </w:p>
          <w:p w14:paraId="441C222A" w14:textId="77777777" w:rsidR="008E1DCE" w:rsidRPr="00BA2F84" w:rsidRDefault="008E1DCE" w:rsidP="008E1DCE">
            <w:pPr>
              <w:numPr>
                <w:ilvl w:val="0"/>
                <w:numId w:val="6"/>
              </w:numPr>
              <w:rPr>
                <w:rFonts w:ascii="Arial" w:hAnsi="Arial" w:cs="Arial"/>
              </w:rPr>
            </w:pPr>
            <w:r w:rsidRPr="00BA2F84">
              <w:rPr>
                <w:rFonts w:ascii="Arial" w:hAnsi="Arial" w:cs="Arial"/>
              </w:rPr>
              <w:t>Interest rate</w:t>
            </w:r>
          </w:p>
          <w:p w14:paraId="0657755C" w14:textId="77777777" w:rsidR="008E1DCE" w:rsidRPr="00BA2F84" w:rsidRDefault="008E1DCE" w:rsidP="008E1DCE">
            <w:pPr>
              <w:numPr>
                <w:ilvl w:val="0"/>
                <w:numId w:val="6"/>
              </w:numPr>
              <w:rPr>
                <w:rFonts w:ascii="Arial" w:hAnsi="Arial" w:cs="Arial"/>
              </w:rPr>
            </w:pPr>
            <w:r w:rsidRPr="00BA2F84">
              <w:rPr>
                <w:rFonts w:ascii="Arial" w:hAnsi="Arial" w:cs="Arial"/>
              </w:rPr>
              <w:t>Exchange rate</w:t>
            </w:r>
          </w:p>
        </w:tc>
      </w:tr>
      <w:tr w:rsidR="008E1DCE" w:rsidRPr="00BA2F84" w14:paraId="241C8917" w14:textId="77777777" w:rsidTr="008E1DCE">
        <w:trPr>
          <w:trHeight w:val="2046"/>
        </w:trPr>
        <w:tc>
          <w:tcPr>
            <w:tcW w:w="3320" w:type="dxa"/>
            <w:tcBorders>
              <w:top w:val="single" w:sz="24" w:space="0" w:color="FFFFFF"/>
              <w:left w:val="single" w:sz="8" w:space="0" w:color="FFFFFF"/>
              <w:bottom w:val="single" w:sz="8" w:space="0" w:color="FFFFFF"/>
              <w:right w:val="single" w:sz="8" w:space="0" w:color="FFFFFF"/>
            </w:tcBorders>
            <w:shd w:val="clear" w:color="auto" w:fill="D0CECE" w:themeFill="background2" w:themeFillShade="E6"/>
            <w:tcMar>
              <w:top w:w="72" w:type="dxa"/>
              <w:left w:w="144" w:type="dxa"/>
              <w:bottom w:w="72" w:type="dxa"/>
              <w:right w:w="144" w:type="dxa"/>
            </w:tcMar>
            <w:hideMark/>
          </w:tcPr>
          <w:p w14:paraId="3A4206B8" w14:textId="77777777" w:rsidR="008E1DCE" w:rsidRPr="00BA2F84" w:rsidRDefault="008E1DCE" w:rsidP="008E1DCE">
            <w:pPr>
              <w:rPr>
                <w:rFonts w:ascii="Arial" w:hAnsi="Arial" w:cs="Arial"/>
              </w:rPr>
            </w:pPr>
            <w:r w:rsidRPr="00BA2F84">
              <w:rPr>
                <w:rFonts w:ascii="Arial" w:hAnsi="Arial" w:cs="Arial"/>
                <w:b/>
                <w:bCs/>
              </w:rPr>
              <w:t>Social</w:t>
            </w:r>
          </w:p>
          <w:p w14:paraId="120884BB" w14:textId="77777777" w:rsidR="008E1DCE" w:rsidRPr="00BA2F84" w:rsidRDefault="008E1DCE" w:rsidP="008E1DCE">
            <w:pPr>
              <w:numPr>
                <w:ilvl w:val="0"/>
                <w:numId w:val="7"/>
              </w:numPr>
              <w:rPr>
                <w:rFonts w:ascii="Arial" w:hAnsi="Arial" w:cs="Arial"/>
              </w:rPr>
            </w:pPr>
            <w:r w:rsidRPr="00BA2F84">
              <w:rPr>
                <w:rFonts w:ascii="Arial" w:hAnsi="Arial" w:cs="Arial"/>
              </w:rPr>
              <w:t>Income distribution</w:t>
            </w:r>
          </w:p>
          <w:p w14:paraId="6BD8C323" w14:textId="77777777" w:rsidR="008E1DCE" w:rsidRPr="00BA2F84" w:rsidRDefault="008E1DCE" w:rsidP="008E1DCE">
            <w:pPr>
              <w:numPr>
                <w:ilvl w:val="0"/>
                <w:numId w:val="7"/>
              </w:numPr>
              <w:rPr>
                <w:rFonts w:ascii="Arial" w:hAnsi="Arial" w:cs="Arial"/>
              </w:rPr>
            </w:pPr>
            <w:r w:rsidRPr="00BA2F84">
              <w:rPr>
                <w:rFonts w:ascii="Arial" w:hAnsi="Arial" w:cs="Arial"/>
              </w:rPr>
              <w:t>Customer opinion</w:t>
            </w:r>
          </w:p>
          <w:p w14:paraId="75C3014F" w14:textId="77777777" w:rsidR="008E1DCE" w:rsidRPr="00BA2F84" w:rsidRDefault="008E1DCE" w:rsidP="008E1DCE">
            <w:pPr>
              <w:numPr>
                <w:ilvl w:val="0"/>
                <w:numId w:val="7"/>
              </w:numPr>
              <w:rPr>
                <w:rFonts w:ascii="Arial" w:hAnsi="Arial" w:cs="Arial"/>
              </w:rPr>
            </w:pPr>
            <w:r w:rsidRPr="00BA2F84">
              <w:rPr>
                <w:rFonts w:ascii="Arial" w:hAnsi="Arial" w:cs="Arial"/>
              </w:rPr>
              <w:t>Lifestyle trends</w:t>
            </w:r>
          </w:p>
          <w:p w14:paraId="55162D9B" w14:textId="77777777" w:rsidR="008E1DCE" w:rsidRPr="00BA2F84" w:rsidRDefault="008E1DCE" w:rsidP="008E1DCE">
            <w:pPr>
              <w:numPr>
                <w:ilvl w:val="0"/>
                <w:numId w:val="7"/>
              </w:numPr>
              <w:rPr>
                <w:rFonts w:ascii="Arial" w:hAnsi="Arial" w:cs="Arial"/>
              </w:rPr>
            </w:pPr>
            <w:r w:rsidRPr="00BA2F84">
              <w:rPr>
                <w:rFonts w:ascii="Arial" w:hAnsi="Arial" w:cs="Arial"/>
              </w:rPr>
              <w:t>Publicity</w:t>
            </w:r>
          </w:p>
        </w:tc>
        <w:tc>
          <w:tcPr>
            <w:tcW w:w="5700" w:type="dxa"/>
            <w:tcBorders>
              <w:top w:val="single" w:sz="24" w:space="0" w:color="FFFFFF"/>
              <w:left w:val="single" w:sz="8" w:space="0" w:color="FFFFFF"/>
              <w:bottom w:val="single" w:sz="8" w:space="0" w:color="FFFFFF"/>
              <w:right w:val="single" w:sz="8" w:space="0" w:color="FFFFFF"/>
            </w:tcBorders>
            <w:shd w:val="clear" w:color="auto" w:fill="D0CECE" w:themeFill="background2" w:themeFillShade="E6"/>
            <w:tcMar>
              <w:top w:w="72" w:type="dxa"/>
              <w:left w:w="144" w:type="dxa"/>
              <w:bottom w:w="72" w:type="dxa"/>
              <w:right w:w="144" w:type="dxa"/>
            </w:tcMar>
            <w:hideMark/>
          </w:tcPr>
          <w:p w14:paraId="4EE08187" w14:textId="77777777" w:rsidR="008E1DCE" w:rsidRPr="00BA2F84" w:rsidRDefault="008E1DCE" w:rsidP="008E1DCE">
            <w:pPr>
              <w:rPr>
                <w:rFonts w:ascii="Arial" w:hAnsi="Arial" w:cs="Arial"/>
              </w:rPr>
            </w:pPr>
            <w:r w:rsidRPr="00BA2F84">
              <w:rPr>
                <w:rFonts w:ascii="Arial" w:hAnsi="Arial" w:cs="Arial"/>
                <w:b/>
                <w:bCs/>
              </w:rPr>
              <w:t>Technological</w:t>
            </w:r>
          </w:p>
          <w:p w14:paraId="15D5F94E" w14:textId="77777777" w:rsidR="008E1DCE" w:rsidRPr="00BA2F84" w:rsidRDefault="008E1DCE" w:rsidP="008E1DCE">
            <w:pPr>
              <w:numPr>
                <w:ilvl w:val="0"/>
                <w:numId w:val="8"/>
              </w:numPr>
              <w:rPr>
                <w:rFonts w:ascii="Arial" w:hAnsi="Arial" w:cs="Arial"/>
              </w:rPr>
            </w:pPr>
            <w:r w:rsidRPr="00BA2F84">
              <w:rPr>
                <w:rFonts w:ascii="Arial" w:hAnsi="Arial" w:cs="Arial"/>
              </w:rPr>
              <w:t>Global communication technological advance</w:t>
            </w:r>
          </w:p>
          <w:p w14:paraId="4CC9CFF8" w14:textId="77777777" w:rsidR="008E1DCE" w:rsidRPr="00BA2F84" w:rsidRDefault="008E1DCE" w:rsidP="008E1DCE">
            <w:pPr>
              <w:numPr>
                <w:ilvl w:val="0"/>
                <w:numId w:val="8"/>
              </w:numPr>
              <w:rPr>
                <w:rFonts w:ascii="Arial" w:hAnsi="Arial" w:cs="Arial"/>
              </w:rPr>
            </w:pPr>
            <w:r w:rsidRPr="00BA2F84">
              <w:rPr>
                <w:rFonts w:ascii="Arial" w:hAnsi="Arial" w:cs="Arial"/>
              </w:rPr>
              <w:t>Relevant current and future technology innovation</w:t>
            </w:r>
          </w:p>
          <w:p w14:paraId="753C447E" w14:textId="77777777" w:rsidR="008E1DCE" w:rsidRPr="00BA2F84" w:rsidRDefault="008E1DCE" w:rsidP="008E1DCE">
            <w:pPr>
              <w:numPr>
                <w:ilvl w:val="0"/>
                <w:numId w:val="8"/>
              </w:numPr>
              <w:rPr>
                <w:rFonts w:ascii="Arial" w:hAnsi="Arial" w:cs="Arial"/>
              </w:rPr>
            </w:pPr>
            <w:r w:rsidRPr="00BA2F84">
              <w:rPr>
                <w:rFonts w:ascii="Arial" w:hAnsi="Arial" w:cs="Arial"/>
              </w:rPr>
              <w:t>Sector Technological demand</w:t>
            </w:r>
          </w:p>
        </w:tc>
      </w:tr>
      <w:tr w:rsidR="008E1DCE" w:rsidRPr="00BA2F84" w14:paraId="02CAF225" w14:textId="77777777" w:rsidTr="008E1DCE">
        <w:trPr>
          <w:trHeight w:val="2405"/>
        </w:trPr>
        <w:tc>
          <w:tcPr>
            <w:tcW w:w="3320" w:type="dxa"/>
            <w:tcBorders>
              <w:top w:val="single" w:sz="8" w:space="0" w:color="FFFFFF"/>
              <w:left w:val="single" w:sz="8" w:space="0" w:color="FFFFFF"/>
              <w:bottom w:val="single" w:sz="8" w:space="0" w:color="FFFFFF"/>
              <w:right w:val="single" w:sz="8" w:space="0" w:color="FFFFFF"/>
            </w:tcBorders>
            <w:shd w:val="clear" w:color="auto" w:fill="D0CECE" w:themeFill="background2" w:themeFillShade="E6"/>
            <w:tcMar>
              <w:top w:w="72" w:type="dxa"/>
              <w:left w:w="144" w:type="dxa"/>
              <w:bottom w:w="72" w:type="dxa"/>
              <w:right w:w="144" w:type="dxa"/>
            </w:tcMar>
            <w:hideMark/>
          </w:tcPr>
          <w:p w14:paraId="75C3FFCF" w14:textId="77777777" w:rsidR="008E1DCE" w:rsidRPr="00BA2F84" w:rsidRDefault="008E1DCE" w:rsidP="008E1DCE">
            <w:pPr>
              <w:rPr>
                <w:rFonts w:ascii="Arial" w:hAnsi="Arial" w:cs="Arial"/>
              </w:rPr>
            </w:pPr>
            <w:r w:rsidRPr="00BA2F84">
              <w:rPr>
                <w:rFonts w:ascii="Arial" w:hAnsi="Arial" w:cs="Arial"/>
                <w:b/>
                <w:bCs/>
              </w:rPr>
              <w:lastRenderedPageBreak/>
              <w:t>Legal</w:t>
            </w:r>
          </w:p>
          <w:p w14:paraId="7B399AD6" w14:textId="77777777" w:rsidR="008E1DCE" w:rsidRPr="00BA2F84" w:rsidRDefault="008E1DCE" w:rsidP="008E1DCE">
            <w:pPr>
              <w:numPr>
                <w:ilvl w:val="0"/>
                <w:numId w:val="9"/>
              </w:numPr>
              <w:rPr>
                <w:rFonts w:ascii="Arial" w:hAnsi="Arial" w:cs="Arial"/>
              </w:rPr>
            </w:pPr>
            <w:r w:rsidRPr="00BA2F84">
              <w:rPr>
                <w:rFonts w:ascii="Arial" w:hAnsi="Arial" w:cs="Arial"/>
              </w:rPr>
              <w:t>Legislation in the area</w:t>
            </w:r>
          </w:p>
          <w:p w14:paraId="6BF600A5" w14:textId="77777777" w:rsidR="008E1DCE" w:rsidRPr="00BA2F84" w:rsidRDefault="008E1DCE" w:rsidP="008E1DCE">
            <w:pPr>
              <w:numPr>
                <w:ilvl w:val="0"/>
                <w:numId w:val="9"/>
              </w:numPr>
              <w:rPr>
                <w:rFonts w:ascii="Arial" w:hAnsi="Arial" w:cs="Arial"/>
              </w:rPr>
            </w:pPr>
            <w:r w:rsidRPr="00BA2F84">
              <w:rPr>
                <w:rFonts w:ascii="Arial" w:hAnsi="Arial" w:cs="Arial"/>
              </w:rPr>
              <w:t>Labour rules</w:t>
            </w:r>
          </w:p>
          <w:p w14:paraId="5783B25A" w14:textId="77777777" w:rsidR="008E1DCE" w:rsidRPr="00BA2F84" w:rsidRDefault="008E1DCE" w:rsidP="008E1DCE">
            <w:pPr>
              <w:numPr>
                <w:ilvl w:val="0"/>
                <w:numId w:val="9"/>
              </w:numPr>
              <w:rPr>
                <w:rFonts w:ascii="Arial" w:hAnsi="Arial" w:cs="Arial"/>
              </w:rPr>
            </w:pPr>
            <w:r w:rsidRPr="00BA2F84">
              <w:rPr>
                <w:rFonts w:ascii="Arial" w:hAnsi="Arial" w:cs="Arial"/>
              </w:rPr>
              <w:t>Safety standards</w:t>
            </w:r>
          </w:p>
        </w:tc>
        <w:tc>
          <w:tcPr>
            <w:tcW w:w="5700" w:type="dxa"/>
            <w:tcBorders>
              <w:top w:val="single" w:sz="8" w:space="0" w:color="FFFFFF"/>
              <w:left w:val="single" w:sz="8" w:space="0" w:color="FFFFFF"/>
              <w:bottom w:val="single" w:sz="8" w:space="0" w:color="FFFFFF"/>
              <w:right w:val="single" w:sz="8" w:space="0" w:color="FFFFFF"/>
            </w:tcBorders>
            <w:shd w:val="clear" w:color="auto" w:fill="D0CECE" w:themeFill="background2" w:themeFillShade="E6"/>
            <w:tcMar>
              <w:top w:w="72" w:type="dxa"/>
              <w:left w:w="144" w:type="dxa"/>
              <w:bottom w:w="72" w:type="dxa"/>
              <w:right w:w="144" w:type="dxa"/>
            </w:tcMar>
            <w:hideMark/>
          </w:tcPr>
          <w:p w14:paraId="725DFCA3" w14:textId="77777777" w:rsidR="008E1DCE" w:rsidRPr="00BA2F84" w:rsidRDefault="008E1DCE" w:rsidP="008E1DCE">
            <w:pPr>
              <w:rPr>
                <w:rFonts w:ascii="Arial" w:hAnsi="Arial" w:cs="Arial"/>
              </w:rPr>
            </w:pPr>
            <w:r w:rsidRPr="00BA2F84">
              <w:rPr>
                <w:rFonts w:ascii="Arial" w:hAnsi="Arial" w:cs="Arial"/>
                <w:b/>
                <w:bCs/>
              </w:rPr>
              <w:t>Environmental</w:t>
            </w:r>
          </w:p>
          <w:p w14:paraId="1AB1E02B" w14:textId="77777777" w:rsidR="008E1DCE" w:rsidRPr="00BA2F84" w:rsidRDefault="008E1DCE" w:rsidP="008E1DCE">
            <w:pPr>
              <w:numPr>
                <w:ilvl w:val="0"/>
                <w:numId w:val="10"/>
              </w:numPr>
              <w:rPr>
                <w:rFonts w:ascii="Arial" w:hAnsi="Arial" w:cs="Arial"/>
              </w:rPr>
            </w:pPr>
            <w:r w:rsidRPr="00BA2F84">
              <w:rPr>
                <w:rFonts w:ascii="Arial" w:hAnsi="Arial" w:cs="Arial"/>
              </w:rPr>
              <w:t>Environment protection</w:t>
            </w:r>
          </w:p>
          <w:p w14:paraId="34F19B47" w14:textId="77777777" w:rsidR="008E1DCE" w:rsidRPr="00BA2F84" w:rsidRDefault="008E1DCE" w:rsidP="008E1DCE">
            <w:pPr>
              <w:numPr>
                <w:ilvl w:val="0"/>
                <w:numId w:val="10"/>
              </w:numPr>
              <w:rPr>
                <w:rFonts w:ascii="Arial" w:hAnsi="Arial" w:cs="Arial"/>
              </w:rPr>
            </w:pPr>
            <w:r w:rsidRPr="00BA2F84">
              <w:rPr>
                <w:rFonts w:ascii="Arial" w:hAnsi="Arial" w:cs="Arial"/>
              </w:rPr>
              <w:t>Energy consumption</w:t>
            </w:r>
          </w:p>
          <w:p w14:paraId="33DEBB79" w14:textId="77777777" w:rsidR="008E1DCE" w:rsidRPr="00BA2F84" w:rsidRDefault="008E1DCE" w:rsidP="008E1DCE">
            <w:pPr>
              <w:numPr>
                <w:ilvl w:val="0"/>
                <w:numId w:val="10"/>
              </w:numPr>
              <w:rPr>
                <w:rFonts w:ascii="Arial" w:hAnsi="Arial" w:cs="Arial"/>
              </w:rPr>
            </w:pPr>
            <w:r w:rsidRPr="00BA2F84">
              <w:rPr>
                <w:rFonts w:ascii="Arial" w:hAnsi="Arial" w:cs="Arial"/>
              </w:rPr>
              <w:t>Weather</w:t>
            </w:r>
          </w:p>
        </w:tc>
      </w:tr>
    </w:tbl>
    <w:p w14:paraId="634EC14A" w14:textId="02674D9B" w:rsidR="00494F8F" w:rsidRDefault="00494F8F" w:rsidP="00E94FAA">
      <w:pPr>
        <w:rPr>
          <w:rFonts w:ascii="Arial" w:hAnsi="Arial" w:cs="Arial"/>
        </w:rPr>
      </w:pPr>
    </w:p>
    <w:p w14:paraId="5018EC67" w14:textId="673214FE" w:rsidR="008E1DCE" w:rsidRDefault="008E1DCE" w:rsidP="00E94FAA">
      <w:pPr>
        <w:rPr>
          <w:rFonts w:ascii="Arial" w:hAnsi="Arial" w:cs="Arial"/>
        </w:rPr>
      </w:pPr>
    </w:p>
    <w:p w14:paraId="075C427F" w14:textId="796FBD07" w:rsidR="008E1DCE" w:rsidRDefault="008E1DCE" w:rsidP="00E94FAA">
      <w:pPr>
        <w:rPr>
          <w:rFonts w:ascii="Arial" w:hAnsi="Arial" w:cs="Arial"/>
        </w:rPr>
      </w:pPr>
    </w:p>
    <w:p w14:paraId="4EB3ACE7" w14:textId="5DFD0164" w:rsidR="008E1DCE" w:rsidRDefault="008E1DCE" w:rsidP="00E94FAA">
      <w:pPr>
        <w:rPr>
          <w:rFonts w:ascii="Arial" w:hAnsi="Arial" w:cs="Arial"/>
        </w:rPr>
      </w:pPr>
    </w:p>
    <w:p w14:paraId="4E2B539C" w14:textId="6F33724B" w:rsidR="008E1DCE" w:rsidRDefault="008E1DCE" w:rsidP="00E94FAA">
      <w:pPr>
        <w:rPr>
          <w:rFonts w:ascii="Arial" w:hAnsi="Arial" w:cs="Arial"/>
        </w:rPr>
      </w:pPr>
    </w:p>
    <w:p w14:paraId="23B4934B" w14:textId="61837B63" w:rsidR="008E1DCE" w:rsidRDefault="008E1DCE" w:rsidP="00E94FAA">
      <w:pPr>
        <w:rPr>
          <w:rFonts w:ascii="Arial" w:hAnsi="Arial" w:cs="Arial"/>
        </w:rPr>
      </w:pPr>
    </w:p>
    <w:p w14:paraId="0C216853" w14:textId="78ABE615" w:rsidR="008E1DCE" w:rsidRDefault="008E1DCE" w:rsidP="00E94FAA">
      <w:pPr>
        <w:rPr>
          <w:rFonts w:ascii="Arial" w:hAnsi="Arial" w:cs="Arial"/>
        </w:rPr>
      </w:pPr>
    </w:p>
    <w:p w14:paraId="75A69ABA" w14:textId="138ACF61" w:rsidR="008E1DCE" w:rsidRDefault="008E1DCE" w:rsidP="00E94FAA">
      <w:pPr>
        <w:rPr>
          <w:rFonts w:ascii="Arial" w:hAnsi="Arial" w:cs="Arial"/>
        </w:rPr>
      </w:pPr>
    </w:p>
    <w:p w14:paraId="4F426ED0" w14:textId="42A212B4" w:rsidR="008E1DCE" w:rsidRDefault="008E1DCE" w:rsidP="00E94FAA">
      <w:pPr>
        <w:rPr>
          <w:rFonts w:ascii="Arial" w:hAnsi="Arial" w:cs="Arial"/>
        </w:rPr>
      </w:pPr>
    </w:p>
    <w:p w14:paraId="5EB467DE" w14:textId="4A019FBE" w:rsidR="008E1DCE" w:rsidRDefault="008E1DCE" w:rsidP="00E94FAA">
      <w:pPr>
        <w:rPr>
          <w:rFonts w:ascii="Arial" w:hAnsi="Arial" w:cs="Arial"/>
        </w:rPr>
      </w:pPr>
    </w:p>
    <w:p w14:paraId="3B5A0BAC" w14:textId="087EA28D" w:rsidR="008E1DCE" w:rsidRDefault="008E1DCE" w:rsidP="00E94FAA">
      <w:pPr>
        <w:rPr>
          <w:rFonts w:ascii="Arial" w:hAnsi="Arial" w:cs="Arial"/>
        </w:rPr>
      </w:pPr>
    </w:p>
    <w:p w14:paraId="7D2E9F42" w14:textId="00A0B558" w:rsidR="008E1DCE" w:rsidRDefault="008E1DCE" w:rsidP="00E94FAA">
      <w:pPr>
        <w:rPr>
          <w:rFonts w:ascii="Arial" w:hAnsi="Arial" w:cs="Arial"/>
        </w:rPr>
      </w:pPr>
    </w:p>
    <w:p w14:paraId="3059A8F1" w14:textId="7AB2F353" w:rsidR="008E1DCE" w:rsidRDefault="008E1DCE" w:rsidP="00E94FAA">
      <w:pPr>
        <w:rPr>
          <w:rFonts w:ascii="Arial" w:hAnsi="Arial" w:cs="Arial"/>
        </w:rPr>
      </w:pPr>
    </w:p>
    <w:p w14:paraId="3E2DB153" w14:textId="79F88A40" w:rsidR="008E1DCE" w:rsidRDefault="008E1DCE" w:rsidP="00E94FAA">
      <w:pPr>
        <w:rPr>
          <w:rFonts w:ascii="Arial" w:hAnsi="Arial" w:cs="Arial"/>
        </w:rPr>
      </w:pPr>
    </w:p>
    <w:p w14:paraId="4EDCB5EE" w14:textId="043C4EE5" w:rsidR="008E1DCE" w:rsidRDefault="008E1DCE" w:rsidP="00E94FAA">
      <w:pPr>
        <w:rPr>
          <w:rFonts w:ascii="Arial" w:hAnsi="Arial" w:cs="Arial"/>
        </w:rPr>
      </w:pPr>
    </w:p>
    <w:p w14:paraId="18AB5C18" w14:textId="00F8C157" w:rsidR="008E1DCE" w:rsidRDefault="008E1DCE" w:rsidP="00E94FAA">
      <w:pPr>
        <w:rPr>
          <w:rFonts w:ascii="Arial" w:hAnsi="Arial" w:cs="Arial"/>
        </w:rPr>
      </w:pPr>
    </w:p>
    <w:p w14:paraId="621DD80E" w14:textId="2DF68CCC" w:rsidR="008E1DCE" w:rsidRDefault="008E1DCE" w:rsidP="00E94FAA">
      <w:pPr>
        <w:rPr>
          <w:rFonts w:ascii="Arial" w:hAnsi="Arial" w:cs="Arial"/>
        </w:rPr>
      </w:pPr>
    </w:p>
    <w:p w14:paraId="668428C7" w14:textId="771D3CBF" w:rsidR="008E1DCE" w:rsidRDefault="008E1DCE" w:rsidP="00E94FAA">
      <w:pPr>
        <w:rPr>
          <w:rFonts w:ascii="Arial" w:hAnsi="Arial" w:cs="Arial"/>
        </w:rPr>
      </w:pPr>
    </w:p>
    <w:p w14:paraId="37B05F27" w14:textId="534E1B63" w:rsidR="008E1DCE" w:rsidRDefault="008E1DCE" w:rsidP="00E94FAA">
      <w:pPr>
        <w:rPr>
          <w:rFonts w:ascii="Arial" w:hAnsi="Arial" w:cs="Arial"/>
        </w:rPr>
      </w:pPr>
    </w:p>
    <w:p w14:paraId="767D81A6" w14:textId="47E3B198" w:rsidR="008E1DCE" w:rsidRDefault="008E1DCE" w:rsidP="00E94FAA">
      <w:pPr>
        <w:rPr>
          <w:rFonts w:ascii="Arial" w:hAnsi="Arial" w:cs="Arial"/>
        </w:rPr>
      </w:pPr>
    </w:p>
    <w:p w14:paraId="0520EA77" w14:textId="5ACF8D54" w:rsidR="008E1DCE" w:rsidRDefault="008E1DCE" w:rsidP="00E94FAA">
      <w:pPr>
        <w:rPr>
          <w:rFonts w:ascii="Arial" w:hAnsi="Arial" w:cs="Arial"/>
        </w:rPr>
      </w:pPr>
    </w:p>
    <w:p w14:paraId="676DAEE6" w14:textId="75DB9028" w:rsidR="008E1DCE" w:rsidRDefault="008E1DCE" w:rsidP="00E94FAA">
      <w:pPr>
        <w:rPr>
          <w:rFonts w:ascii="Arial" w:hAnsi="Arial" w:cs="Arial"/>
        </w:rPr>
      </w:pPr>
    </w:p>
    <w:p w14:paraId="0336503C" w14:textId="55B0D175" w:rsidR="008E1DCE" w:rsidRDefault="008E1DCE" w:rsidP="00E94FAA">
      <w:pPr>
        <w:rPr>
          <w:rFonts w:ascii="Arial" w:hAnsi="Arial" w:cs="Arial"/>
        </w:rPr>
      </w:pPr>
    </w:p>
    <w:p w14:paraId="7B60502B" w14:textId="77777777" w:rsidR="008E1DCE" w:rsidRDefault="008E1DCE" w:rsidP="00E94FAA">
      <w:pPr>
        <w:rPr>
          <w:rFonts w:ascii="Arial" w:hAnsi="Arial" w:cs="Arial"/>
        </w:rPr>
      </w:pPr>
    </w:p>
    <w:p w14:paraId="1CF861F1" w14:textId="77777777" w:rsidR="00494F8F" w:rsidRDefault="00A0295F" w:rsidP="00E94FAA">
      <w:pPr>
        <w:rPr>
          <w:rFonts w:ascii="Arial" w:hAnsi="Arial" w:cs="Arial"/>
        </w:rPr>
      </w:pPr>
      <w:r w:rsidRPr="00A0295F">
        <w:rPr>
          <w:rFonts w:ascii="Arial" w:hAnsi="Arial" w:cs="Arial"/>
          <w:b/>
          <w:bCs/>
        </w:rPr>
        <w:t>Swot analysis</w:t>
      </w:r>
      <w:r w:rsidRPr="00A0295F">
        <w:rPr>
          <w:rFonts w:ascii="Arial" w:hAnsi="Arial" w:cs="Arial"/>
        </w:rPr>
        <w:t xml:space="preserve"> is a technique for identifying Strengths, Weaknesses, Opportunities, and Threats of a company that implements or modifies some processes or brings new improvements</w:t>
      </w:r>
      <w:sdt>
        <w:sdtPr>
          <w:rPr>
            <w:rFonts w:ascii="Arial" w:hAnsi="Arial" w:cs="Arial"/>
          </w:rPr>
          <w:id w:val="-128405379"/>
          <w:citation/>
        </w:sdtPr>
        <w:sdtContent>
          <w:r w:rsidR="00424DD5">
            <w:rPr>
              <w:rFonts w:ascii="Arial" w:hAnsi="Arial" w:cs="Arial"/>
            </w:rPr>
            <w:fldChar w:fldCharType="begin"/>
          </w:r>
          <w:r w:rsidR="00424DD5">
            <w:rPr>
              <w:rFonts w:ascii="Arial" w:hAnsi="Arial" w:cs="Arial"/>
            </w:rPr>
            <w:instrText xml:space="preserve"> CITATION Dan22 \l 2057 </w:instrText>
          </w:r>
          <w:r w:rsidR="00424DD5">
            <w:rPr>
              <w:rFonts w:ascii="Arial" w:hAnsi="Arial" w:cs="Arial"/>
            </w:rPr>
            <w:fldChar w:fldCharType="separate"/>
          </w:r>
          <w:r w:rsidR="00B57519">
            <w:rPr>
              <w:rFonts w:ascii="Arial" w:hAnsi="Arial" w:cs="Arial"/>
              <w:noProof/>
            </w:rPr>
            <w:t xml:space="preserve"> </w:t>
          </w:r>
          <w:r w:rsidR="00B57519" w:rsidRPr="00B57519">
            <w:rPr>
              <w:rFonts w:ascii="Arial" w:hAnsi="Arial" w:cs="Arial"/>
              <w:noProof/>
            </w:rPr>
            <w:t>(Periera, 2022)</w:t>
          </w:r>
          <w:r w:rsidR="00424DD5">
            <w:rPr>
              <w:rFonts w:ascii="Arial" w:hAnsi="Arial" w:cs="Arial"/>
            </w:rPr>
            <w:fldChar w:fldCharType="end"/>
          </w:r>
        </w:sdtContent>
      </w:sdt>
    </w:p>
    <w:p w14:paraId="3A9BBB41" w14:textId="036B9059" w:rsidR="00494F8F" w:rsidRDefault="00494F8F" w:rsidP="00E94FAA">
      <w:pPr>
        <w:rPr>
          <w:rFonts w:ascii="Arial" w:hAnsi="Arial" w:cs="Arial"/>
        </w:rPr>
      </w:pPr>
    </w:p>
    <w:tbl>
      <w:tblPr>
        <w:tblStyle w:val="PlainTable1"/>
        <w:tblpPr w:leftFromText="180" w:rightFromText="180" w:vertAnchor="page" w:horzAnchor="margin" w:tblpXSpec="center" w:tblpY="931"/>
        <w:tblW w:w="10055" w:type="dxa"/>
        <w:tblLayout w:type="fixed"/>
        <w:tblLook w:val="0420" w:firstRow="1" w:lastRow="0" w:firstColumn="0" w:lastColumn="0" w:noHBand="0" w:noVBand="1"/>
      </w:tblPr>
      <w:tblGrid>
        <w:gridCol w:w="5235"/>
        <w:gridCol w:w="4820"/>
      </w:tblGrid>
      <w:tr w:rsidR="008E1DCE" w:rsidRPr="00D46126" w14:paraId="63A24326" w14:textId="77777777" w:rsidTr="008E1DCE">
        <w:trPr>
          <w:cnfStyle w:val="100000000000" w:firstRow="1" w:lastRow="0" w:firstColumn="0" w:lastColumn="0" w:oddVBand="0" w:evenVBand="0" w:oddHBand="0" w:evenHBand="0" w:firstRowFirstColumn="0" w:firstRowLastColumn="0" w:lastRowFirstColumn="0" w:lastRowLastColumn="0"/>
          <w:trHeight w:val="557"/>
        </w:trPr>
        <w:tc>
          <w:tcPr>
            <w:tcW w:w="5235" w:type="dxa"/>
            <w:hideMark/>
          </w:tcPr>
          <w:p w14:paraId="34418D6C" w14:textId="77777777" w:rsidR="008E1DCE" w:rsidRPr="00D46126" w:rsidRDefault="008E1DCE" w:rsidP="008E1DCE">
            <w:pPr>
              <w:spacing w:after="160" w:line="259" w:lineRule="auto"/>
              <w:jc w:val="center"/>
              <w:rPr>
                <w:rFonts w:ascii="Arial" w:hAnsi="Arial" w:cs="Arial"/>
                <w:sz w:val="20"/>
                <w:szCs w:val="20"/>
              </w:rPr>
            </w:pPr>
            <w:r w:rsidRPr="00D46126">
              <w:rPr>
                <w:rFonts w:ascii="Arial" w:hAnsi="Arial" w:cs="Arial"/>
                <w:sz w:val="20"/>
                <w:szCs w:val="20"/>
              </w:rPr>
              <w:t>Strengths</w:t>
            </w:r>
          </w:p>
        </w:tc>
        <w:tc>
          <w:tcPr>
            <w:tcW w:w="4820" w:type="dxa"/>
            <w:hideMark/>
          </w:tcPr>
          <w:p w14:paraId="51DB42E6" w14:textId="77777777" w:rsidR="008E1DCE" w:rsidRPr="00D46126" w:rsidRDefault="008E1DCE" w:rsidP="008E1DCE">
            <w:pPr>
              <w:spacing w:after="160" w:line="259" w:lineRule="auto"/>
              <w:jc w:val="center"/>
              <w:rPr>
                <w:rFonts w:ascii="Arial" w:hAnsi="Arial" w:cs="Arial"/>
                <w:sz w:val="20"/>
                <w:szCs w:val="20"/>
              </w:rPr>
            </w:pPr>
            <w:r w:rsidRPr="00D46126">
              <w:rPr>
                <w:rFonts w:ascii="Arial" w:hAnsi="Arial" w:cs="Arial"/>
                <w:sz w:val="20"/>
                <w:szCs w:val="20"/>
              </w:rPr>
              <w:t>Threats</w:t>
            </w:r>
          </w:p>
        </w:tc>
      </w:tr>
      <w:tr w:rsidR="008E1DCE" w:rsidRPr="00D46126" w14:paraId="3A485127" w14:textId="77777777" w:rsidTr="008E1DCE">
        <w:trPr>
          <w:cnfStyle w:val="000000100000" w:firstRow="0" w:lastRow="0" w:firstColumn="0" w:lastColumn="0" w:oddVBand="0" w:evenVBand="0" w:oddHBand="1" w:evenHBand="0" w:firstRowFirstColumn="0" w:firstRowLastColumn="0" w:lastRowFirstColumn="0" w:lastRowLastColumn="0"/>
          <w:trHeight w:val="1764"/>
        </w:trPr>
        <w:tc>
          <w:tcPr>
            <w:tcW w:w="5235" w:type="dxa"/>
            <w:hideMark/>
          </w:tcPr>
          <w:p w14:paraId="62F70196" w14:textId="77777777" w:rsidR="008E1DCE" w:rsidRPr="00D46126" w:rsidRDefault="008E1DCE" w:rsidP="008E1DCE">
            <w:pPr>
              <w:spacing w:after="160" w:line="259" w:lineRule="auto"/>
              <w:jc w:val="center"/>
              <w:rPr>
                <w:rFonts w:ascii="Arial" w:hAnsi="Arial" w:cs="Arial"/>
                <w:sz w:val="20"/>
                <w:szCs w:val="20"/>
              </w:rPr>
            </w:pPr>
            <w:r w:rsidRPr="00D46126">
              <w:rPr>
                <w:rFonts w:ascii="Arial" w:hAnsi="Arial" w:cs="Arial"/>
                <w:sz w:val="20"/>
                <w:szCs w:val="20"/>
              </w:rPr>
              <w:t>Clean screen</w:t>
            </w:r>
          </w:p>
          <w:p w14:paraId="3904D034" w14:textId="77777777" w:rsidR="008E1DCE" w:rsidRPr="00D46126" w:rsidRDefault="008E1DCE" w:rsidP="008E1DCE">
            <w:pPr>
              <w:spacing w:after="160" w:line="259" w:lineRule="auto"/>
              <w:jc w:val="center"/>
              <w:rPr>
                <w:rFonts w:ascii="Arial" w:hAnsi="Arial" w:cs="Arial"/>
                <w:sz w:val="20"/>
                <w:szCs w:val="20"/>
              </w:rPr>
            </w:pPr>
            <w:r w:rsidRPr="00D46126">
              <w:rPr>
                <w:rFonts w:ascii="Arial" w:hAnsi="Arial" w:cs="Arial"/>
                <w:sz w:val="20"/>
                <w:szCs w:val="20"/>
              </w:rPr>
              <w:t>Fast connection to the workshop</w:t>
            </w:r>
          </w:p>
          <w:p w14:paraId="08B42646" w14:textId="77777777" w:rsidR="008E1DCE" w:rsidRPr="00D46126" w:rsidRDefault="008E1DCE" w:rsidP="008E1DCE">
            <w:pPr>
              <w:spacing w:after="160" w:line="259" w:lineRule="auto"/>
              <w:jc w:val="center"/>
              <w:rPr>
                <w:rFonts w:ascii="Arial" w:hAnsi="Arial" w:cs="Arial"/>
                <w:sz w:val="20"/>
                <w:szCs w:val="20"/>
              </w:rPr>
            </w:pPr>
            <w:r w:rsidRPr="00D46126">
              <w:rPr>
                <w:rFonts w:ascii="Arial" w:hAnsi="Arial" w:cs="Arial"/>
                <w:sz w:val="20"/>
                <w:szCs w:val="20"/>
              </w:rPr>
              <w:t>Easy to use</w:t>
            </w:r>
          </w:p>
        </w:tc>
        <w:tc>
          <w:tcPr>
            <w:tcW w:w="4820" w:type="dxa"/>
            <w:hideMark/>
          </w:tcPr>
          <w:p w14:paraId="022CF492" w14:textId="77777777" w:rsidR="008E1DCE" w:rsidRPr="00D46126" w:rsidRDefault="008E1DCE" w:rsidP="008E1DCE">
            <w:pPr>
              <w:spacing w:after="160" w:line="259" w:lineRule="auto"/>
              <w:jc w:val="center"/>
              <w:rPr>
                <w:rFonts w:ascii="Arial" w:hAnsi="Arial" w:cs="Arial"/>
                <w:sz w:val="20"/>
                <w:szCs w:val="20"/>
              </w:rPr>
            </w:pPr>
            <w:r w:rsidRPr="00D46126">
              <w:rPr>
                <w:rFonts w:ascii="Arial" w:hAnsi="Arial" w:cs="Arial"/>
                <w:sz w:val="20"/>
                <w:szCs w:val="20"/>
              </w:rPr>
              <w:t>Risk of burn led</w:t>
            </w:r>
          </w:p>
          <w:p w14:paraId="11AF2DCE" w14:textId="77777777" w:rsidR="008E1DCE" w:rsidRPr="00D46126" w:rsidRDefault="008E1DCE" w:rsidP="008E1DCE">
            <w:pPr>
              <w:spacing w:after="160" w:line="259" w:lineRule="auto"/>
              <w:jc w:val="center"/>
              <w:rPr>
                <w:rFonts w:ascii="Arial" w:hAnsi="Arial" w:cs="Arial"/>
                <w:sz w:val="20"/>
                <w:szCs w:val="20"/>
              </w:rPr>
            </w:pPr>
            <w:r w:rsidRPr="00D46126">
              <w:rPr>
                <w:rFonts w:ascii="Arial" w:hAnsi="Arial" w:cs="Arial"/>
                <w:sz w:val="20"/>
                <w:szCs w:val="20"/>
              </w:rPr>
              <w:t>Expose to dust</w:t>
            </w:r>
          </w:p>
          <w:p w14:paraId="087CE420" w14:textId="77777777" w:rsidR="008E1DCE" w:rsidRPr="00D46126" w:rsidRDefault="008E1DCE" w:rsidP="008E1DCE">
            <w:pPr>
              <w:spacing w:after="160" w:line="259" w:lineRule="auto"/>
              <w:jc w:val="center"/>
              <w:rPr>
                <w:rFonts w:ascii="Arial" w:hAnsi="Arial" w:cs="Arial"/>
                <w:sz w:val="20"/>
                <w:szCs w:val="20"/>
              </w:rPr>
            </w:pPr>
            <w:r w:rsidRPr="00D46126">
              <w:rPr>
                <w:rFonts w:ascii="Arial" w:hAnsi="Arial" w:cs="Arial"/>
                <w:sz w:val="20"/>
                <w:szCs w:val="20"/>
              </w:rPr>
              <w:t>maintenance</w:t>
            </w:r>
          </w:p>
        </w:tc>
      </w:tr>
      <w:tr w:rsidR="008E1DCE" w:rsidRPr="00D46126" w14:paraId="5B3105D6" w14:textId="77777777" w:rsidTr="008E1DCE">
        <w:trPr>
          <w:trHeight w:val="678"/>
        </w:trPr>
        <w:tc>
          <w:tcPr>
            <w:tcW w:w="5235" w:type="dxa"/>
            <w:hideMark/>
          </w:tcPr>
          <w:p w14:paraId="035E217C" w14:textId="77777777" w:rsidR="008E1DCE" w:rsidRPr="00D46126" w:rsidRDefault="008E1DCE" w:rsidP="008E1DCE">
            <w:pPr>
              <w:spacing w:after="160" w:line="259" w:lineRule="auto"/>
              <w:jc w:val="center"/>
              <w:rPr>
                <w:rFonts w:ascii="Arial" w:hAnsi="Arial" w:cs="Arial"/>
                <w:sz w:val="20"/>
                <w:szCs w:val="20"/>
              </w:rPr>
            </w:pPr>
            <w:r w:rsidRPr="00D46126">
              <w:rPr>
                <w:rFonts w:ascii="Arial" w:hAnsi="Arial" w:cs="Arial"/>
                <w:b/>
                <w:bCs/>
                <w:sz w:val="20"/>
                <w:szCs w:val="20"/>
              </w:rPr>
              <w:t>Opportunities</w:t>
            </w:r>
          </w:p>
        </w:tc>
        <w:tc>
          <w:tcPr>
            <w:tcW w:w="4820" w:type="dxa"/>
            <w:hideMark/>
          </w:tcPr>
          <w:p w14:paraId="4D373D21" w14:textId="77777777" w:rsidR="008E1DCE" w:rsidRPr="00D46126" w:rsidRDefault="008E1DCE" w:rsidP="008E1DCE">
            <w:pPr>
              <w:spacing w:after="160" w:line="259" w:lineRule="auto"/>
              <w:jc w:val="center"/>
              <w:rPr>
                <w:rFonts w:ascii="Arial" w:hAnsi="Arial" w:cs="Arial"/>
                <w:sz w:val="20"/>
                <w:szCs w:val="20"/>
              </w:rPr>
            </w:pPr>
            <w:r w:rsidRPr="00D46126">
              <w:rPr>
                <w:rFonts w:ascii="Arial" w:hAnsi="Arial" w:cs="Arial"/>
                <w:b/>
                <w:bCs/>
                <w:sz w:val="20"/>
                <w:szCs w:val="20"/>
              </w:rPr>
              <w:t>Weaknesses</w:t>
            </w:r>
          </w:p>
        </w:tc>
      </w:tr>
      <w:tr w:rsidR="008E1DCE" w:rsidRPr="00D46126" w14:paraId="5E829071" w14:textId="77777777" w:rsidTr="008E1DCE">
        <w:trPr>
          <w:cnfStyle w:val="000000100000" w:firstRow="0" w:lastRow="0" w:firstColumn="0" w:lastColumn="0" w:oddVBand="0" w:evenVBand="0" w:oddHBand="1" w:evenHBand="0" w:firstRowFirstColumn="0" w:firstRowLastColumn="0" w:lastRowFirstColumn="0" w:lastRowLastColumn="0"/>
          <w:trHeight w:val="1764"/>
        </w:trPr>
        <w:tc>
          <w:tcPr>
            <w:tcW w:w="5235" w:type="dxa"/>
            <w:hideMark/>
          </w:tcPr>
          <w:p w14:paraId="02B9BD56" w14:textId="77777777" w:rsidR="008E1DCE" w:rsidRPr="00D46126" w:rsidRDefault="008E1DCE" w:rsidP="008E1DCE">
            <w:pPr>
              <w:spacing w:after="160" w:line="259" w:lineRule="auto"/>
              <w:jc w:val="center"/>
              <w:rPr>
                <w:rFonts w:ascii="Arial" w:hAnsi="Arial" w:cs="Arial"/>
                <w:sz w:val="20"/>
                <w:szCs w:val="20"/>
              </w:rPr>
            </w:pPr>
            <w:r w:rsidRPr="00D46126">
              <w:rPr>
                <w:rFonts w:ascii="Arial" w:hAnsi="Arial" w:cs="Arial"/>
                <w:sz w:val="20"/>
                <w:szCs w:val="20"/>
              </w:rPr>
              <w:t>Can transfer any information to the workshop like photos, video</w:t>
            </w:r>
          </w:p>
          <w:p w14:paraId="2AA13082" w14:textId="77777777" w:rsidR="008E1DCE" w:rsidRPr="00D46126" w:rsidRDefault="008E1DCE" w:rsidP="008E1DCE">
            <w:pPr>
              <w:spacing w:after="160" w:line="259" w:lineRule="auto"/>
              <w:jc w:val="center"/>
              <w:rPr>
                <w:rFonts w:ascii="Arial" w:hAnsi="Arial" w:cs="Arial"/>
                <w:sz w:val="20"/>
                <w:szCs w:val="20"/>
              </w:rPr>
            </w:pPr>
            <w:r w:rsidRPr="00D46126">
              <w:rPr>
                <w:rFonts w:ascii="Arial" w:hAnsi="Arial" w:cs="Arial"/>
                <w:sz w:val="20"/>
                <w:szCs w:val="20"/>
              </w:rPr>
              <w:t>Improve standards</w:t>
            </w:r>
          </w:p>
          <w:p w14:paraId="04CEC1C6" w14:textId="77777777" w:rsidR="008E1DCE" w:rsidRPr="00D46126" w:rsidRDefault="008E1DCE" w:rsidP="008E1DCE">
            <w:pPr>
              <w:spacing w:after="160" w:line="259" w:lineRule="auto"/>
              <w:jc w:val="center"/>
              <w:rPr>
                <w:rFonts w:ascii="Arial" w:hAnsi="Arial" w:cs="Arial"/>
                <w:sz w:val="20"/>
                <w:szCs w:val="20"/>
              </w:rPr>
            </w:pPr>
            <w:r w:rsidRPr="00D46126">
              <w:rPr>
                <w:rFonts w:ascii="Arial" w:hAnsi="Arial" w:cs="Arial"/>
                <w:sz w:val="20"/>
                <w:szCs w:val="20"/>
              </w:rPr>
              <w:t>Can be connected to an audio system for voice control of work</w:t>
            </w:r>
          </w:p>
        </w:tc>
        <w:tc>
          <w:tcPr>
            <w:tcW w:w="4820" w:type="dxa"/>
            <w:hideMark/>
          </w:tcPr>
          <w:p w14:paraId="0AEC8B8B" w14:textId="77777777" w:rsidR="008E1DCE" w:rsidRPr="00D46126" w:rsidRDefault="008E1DCE" w:rsidP="008E1DCE">
            <w:pPr>
              <w:spacing w:after="160" w:line="259" w:lineRule="auto"/>
              <w:jc w:val="center"/>
              <w:rPr>
                <w:rFonts w:ascii="Arial" w:hAnsi="Arial" w:cs="Arial"/>
                <w:sz w:val="20"/>
                <w:szCs w:val="20"/>
              </w:rPr>
            </w:pPr>
            <w:r w:rsidRPr="00D46126">
              <w:rPr>
                <w:rFonts w:ascii="Arial" w:hAnsi="Arial" w:cs="Arial"/>
                <w:sz w:val="20"/>
                <w:szCs w:val="20"/>
              </w:rPr>
              <w:t>Easy to damage</w:t>
            </w:r>
          </w:p>
          <w:p w14:paraId="2FB21955" w14:textId="77777777" w:rsidR="008E1DCE" w:rsidRPr="00D46126" w:rsidRDefault="008E1DCE" w:rsidP="008E1DCE">
            <w:pPr>
              <w:spacing w:after="160" w:line="259" w:lineRule="auto"/>
              <w:jc w:val="center"/>
              <w:rPr>
                <w:rFonts w:ascii="Arial" w:hAnsi="Arial" w:cs="Arial"/>
                <w:sz w:val="20"/>
                <w:szCs w:val="20"/>
              </w:rPr>
            </w:pPr>
            <w:r w:rsidRPr="00D46126">
              <w:rPr>
                <w:rFonts w:ascii="Arial" w:hAnsi="Arial" w:cs="Arial"/>
                <w:sz w:val="20"/>
                <w:szCs w:val="20"/>
              </w:rPr>
              <w:t>One way of control</w:t>
            </w:r>
          </w:p>
        </w:tc>
      </w:tr>
      <w:tr w:rsidR="008E1DCE" w:rsidRPr="00D46126" w14:paraId="3D084C63" w14:textId="77777777" w:rsidTr="008E1DCE">
        <w:trPr>
          <w:trHeight w:val="1764"/>
        </w:trPr>
        <w:tc>
          <w:tcPr>
            <w:tcW w:w="5235" w:type="dxa"/>
          </w:tcPr>
          <w:p w14:paraId="51EC3297" w14:textId="77777777" w:rsidR="008E1DCE" w:rsidRPr="00D46126" w:rsidRDefault="008E1DCE" w:rsidP="008E1DCE">
            <w:pPr>
              <w:jc w:val="center"/>
              <w:rPr>
                <w:rFonts w:ascii="Arial" w:hAnsi="Arial" w:cs="Arial"/>
                <w:sz w:val="20"/>
                <w:szCs w:val="20"/>
              </w:rPr>
            </w:pPr>
          </w:p>
        </w:tc>
        <w:tc>
          <w:tcPr>
            <w:tcW w:w="4820" w:type="dxa"/>
          </w:tcPr>
          <w:p w14:paraId="6D5DA824" w14:textId="77777777" w:rsidR="008E1DCE" w:rsidRPr="00D46126" w:rsidRDefault="008E1DCE" w:rsidP="008E1DCE">
            <w:pPr>
              <w:jc w:val="center"/>
              <w:rPr>
                <w:rFonts w:ascii="Arial" w:hAnsi="Arial" w:cs="Arial"/>
                <w:sz w:val="20"/>
                <w:szCs w:val="20"/>
              </w:rPr>
            </w:pPr>
          </w:p>
        </w:tc>
      </w:tr>
    </w:tbl>
    <w:p w14:paraId="508D50BE" w14:textId="585F5B85" w:rsidR="00494F8F" w:rsidRDefault="00494F8F" w:rsidP="00E94FAA">
      <w:pPr>
        <w:rPr>
          <w:rFonts w:ascii="Arial" w:hAnsi="Arial" w:cs="Arial"/>
        </w:rPr>
      </w:pPr>
    </w:p>
    <w:p w14:paraId="5D46D6A1" w14:textId="77777777" w:rsidR="00494F8F" w:rsidRDefault="00494F8F" w:rsidP="00E94FAA">
      <w:pPr>
        <w:rPr>
          <w:rFonts w:ascii="Arial" w:hAnsi="Arial" w:cs="Arial"/>
        </w:rPr>
      </w:pPr>
    </w:p>
    <w:p w14:paraId="0BEC7C4B" w14:textId="0A68FC6D" w:rsidR="00D46126" w:rsidRDefault="00D46126" w:rsidP="00E94FAA">
      <w:pPr>
        <w:rPr>
          <w:rFonts w:ascii="Arial" w:hAnsi="Arial" w:cs="Arial"/>
        </w:rPr>
      </w:pPr>
    </w:p>
    <w:p w14:paraId="78A89765" w14:textId="76C4E790" w:rsidR="00D46126" w:rsidRDefault="00D46126" w:rsidP="00E94FAA">
      <w:pPr>
        <w:rPr>
          <w:rFonts w:ascii="Arial" w:hAnsi="Arial" w:cs="Arial"/>
        </w:rPr>
      </w:pPr>
    </w:p>
    <w:p w14:paraId="7AF47279" w14:textId="73404693" w:rsidR="00D46126" w:rsidRDefault="00D46126" w:rsidP="00E94FAA">
      <w:pPr>
        <w:rPr>
          <w:rFonts w:ascii="Arial" w:hAnsi="Arial" w:cs="Arial"/>
        </w:rPr>
      </w:pPr>
    </w:p>
    <w:p w14:paraId="03E07037" w14:textId="543D965E" w:rsidR="00A0295F" w:rsidRDefault="00A0295F" w:rsidP="00E94FAA">
      <w:pPr>
        <w:rPr>
          <w:rFonts w:ascii="Arial" w:hAnsi="Arial" w:cs="Arial"/>
        </w:rPr>
      </w:pPr>
    </w:p>
    <w:p w14:paraId="59BE6A51" w14:textId="79017AEA" w:rsidR="00A0295F" w:rsidRDefault="00A0295F" w:rsidP="00E94FAA">
      <w:pPr>
        <w:rPr>
          <w:rFonts w:ascii="Arial" w:hAnsi="Arial" w:cs="Arial"/>
        </w:rPr>
      </w:pPr>
    </w:p>
    <w:p w14:paraId="48D56CE0" w14:textId="3EBEAF9B" w:rsidR="00A0295F" w:rsidRDefault="00A0295F" w:rsidP="00E94FAA">
      <w:pPr>
        <w:rPr>
          <w:rFonts w:ascii="Arial" w:hAnsi="Arial" w:cs="Arial"/>
        </w:rPr>
      </w:pPr>
    </w:p>
    <w:p w14:paraId="3463AC2B" w14:textId="6ED0C5CF" w:rsidR="00A0295F" w:rsidRDefault="00A0295F" w:rsidP="00E94FAA">
      <w:pPr>
        <w:rPr>
          <w:rFonts w:ascii="Arial" w:hAnsi="Arial" w:cs="Arial"/>
        </w:rPr>
      </w:pPr>
    </w:p>
    <w:p w14:paraId="5A418E62" w14:textId="20002CEE" w:rsidR="00A0295F" w:rsidRDefault="00A0295F" w:rsidP="00E94FAA">
      <w:pPr>
        <w:rPr>
          <w:rFonts w:ascii="Arial" w:hAnsi="Arial" w:cs="Arial"/>
        </w:rPr>
      </w:pPr>
    </w:p>
    <w:p w14:paraId="41C86C72" w14:textId="40F51DEB" w:rsidR="00A0295F" w:rsidRDefault="00A0295F" w:rsidP="00E94FAA">
      <w:pPr>
        <w:rPr>
          <w:rFonts w:ascii="Arial" w:hAnsi="Arial" w:cs="Arial"/>
        </w:rPr>
      </w:pPr>
    </w:p>
    <w:p w14:paraId="1689854F" w14:textId="34CBDF5F" w:rsidR="00A0295F" w:rsidRDefault="00A0295F" w:rsidP="00E94FAA">
      <w:pPr>
        <w:rPr>
          <w:rFonts w:ascii="Arial" w:hAnsi="Arial" w:cs="Arial"/>
        </w:rPr>
      </w:pPr>
    </w:p>
    <w:p w14:paraId="0C4517C8" w14:textId="51AE0615" w:rsidR="00A0295F" w:rsidRDefault="00A0295F" w:rsidP="00E94FAA">
      <w:pPr>
        <w:rPr>
          <w:rFonts w:ascii="Arial" w:hAnsi="Arial" w:cs="Arial"/>
        </w:rPr>
      </w:pPr>
    </w:p>
    <w:p w14:paraId="1C2C36D6" w14:textId="67407619" w:rsidR="00A0295F" w:rsidRDefault="00A0295F" w:rsidP="00E94FAA">
      <w:pPr>
        <w:rPr>
          <w:rFonts w:ascii="Arial" w:hAnsi="Arial" w:cs="Arial"/>
        </w:rPr>
      </w:pPr>
    </w:p>
    <w:p w14:paraId="2EFF8C6D" w14:textId="0292736E" w:rsidR="00A0295F" w:rsidRDefault="00A0295F" w:rsidP="00A0295F">
      <w:pPr>
        <w:pStyle w:val="Heading1"/>
      </w:pPr>
      <w:bookmarkStart w:id="7" w:name="_Toc113140430"/>
      <w:r>
        <w:t>Conclusion</w:t>
      </w:r>
      <w:bookmarkEnd w:id="7"/>
    </w:p>
    <w:p w14:paraId="4762F52A" w14:textId="1C28E87E" w:rsidR="00A0295F" w:rsidRDefault="00A0295F" w:rsidP="00A0295F"/>
    <w:p w14:paraId="686BEC28" w14:textId="0F4FB830" w:rsidR="00C448DA" w:rsidRDefault="00C448DA" w:rsidP="00A0295F"/>
    <w:p w14:paraId="5AB91F79" w14:textId="490EBDD2" w:rsidR="00932CAB" w:rsidRDefault="00FC7F2E" w:rsidP="00A0295F">
      <w:r>
        <w:lastRenderedPageBreak/>
        <w:t xml:space="preserve">the problem at this company needed a solution, these problems that create difficulties in companies for the fulfilment of tasks are very important, these problems can create disorder and chaos that lead to losses or even the closure of the company. Using different methods of identifying the problem leads to research of a </w:t>
      </w:r>
      <w:r w:rsidR="00932CAB">
        <w:t>solution. When</w:t>
      </w:r>
      <w:r>
        <w:t xml:space="preserve"> you are looking for solutions for a problem, you have to apply several techniques and methods to help solve the problem but also monitor </w:t>
      </w:r>
      <w:proofErr w:type="spellStart"/>
      <w:r>
        <w:t>it.using</w:t>
      </w:r>
      <w:proofErr w:type="spellEnd"/>
      <w:r>
        <w:t xml:space="preserve"> a television instead of classic maps was a success thus eliminating the problems created by </w:t>
      </w:r>
      <w:r w:rsidR="00932CAB">
        <w:t xml:space="preserve">it </w:t>
      </w:r>
      <w:r w:rsidR="00932CAB" w:rsidRPr="00FC7F2E">
        <w:t>The</w:t>
      </w:r>
      <w:r w:rsidRPr="00FC7F2E">
        <w:t xml:space="preserve"> use of monitoring techniques can keep this solution under control and identify its </w:t>
      </w:r>
      <w:r w:rsidR="00932CAB">
        <w:t>direction</w:t>
      </w:r>
      <w:r w:rsidR="00932CAB" w:rsidRPr="00932CAB">
        <w:t xml:space="preserve"> of the most important </w:t>
      </w:r>
      <w:r w:rsidR="00932CAB">
        <w:t>tool</w:t>
      </w:r>
      <w:r w:rsidR="00932CAB" w:rsidRPr="00932CAB">
        <w:t xml:space="preserve"> is fishbone where you can identify the problem and only then can you act to find the solution</w:t>
      </w:r>
      <w:r w:rsidR="00932CAB">
        <w:t>.</w:t>
      </w:r>
      <w:r w:rsidR="002753F9">
        <w:t xml:space="preserve"> </w:t>
      </w:r>
      <w:r w:rsidR="00932CAB">
        <w:t>O</w:t>
      </w:r>
      <w:r w:rsidR="00932CAB" w:rsidRPr="00932CAB">
        <w:t xml:space="preserve">ffering several solutions for this problem, with the help of decision making </w:t>
      </w:r>
      <w:r w:rsidR="00932CAB">
        <w:t>technic</w:t>
      </w:r>
      <w:r w:rsidR="00932CAB" w:rsidRPr="00932CAB">
        <w:t xml:space="preserve"> was able to achieve and find the best solution by eliminating the other solutions </w:t>
      </w:r>
      <w:r w:rsidR="00932CAB">
        <w:t>throughout</w:t>
      </w:r>
      <w:r w:rsidR="00932CAB" w:rsidRPr="00932CAB">
        <w:t xml:space="preserve"> the process</w:t>
      </w:r>
      <w:r w:rsidR="00050AFE">
        <w:t>.</w:t>
      </w:r>
    </w:p>
    <w:p w14:paraId="187E30C7" w14:textId="2D4C285C" w:rsidR="00050AFE" w:rsidRDefault="00050AFE" w:rsidP="00A0295F">
      <w:r w:rsidRPr="00050AFE">
        <w:t>the whole process of communicating the solution to stakeholders is very important because it ensures that the solution is applied according to the established plan and monitored.</w:t>
      </w:r>
    </w:p>
    <w:p w14:paraId="23A83174" w14:textId="067E07DC" w:rsidR="00C448DA" w:rsidRDefault="00C448DA" w:rsidP="00A0295F"/>
    <w:p w14:paraId="2C0038CC" w14:textId="1F8FB497" w:rsidR="00C448DA" w:rsidRDefault="00C448DA" w:rsidP="00A0295F"/>
    <w:p w14:paraId="670FCD75" w14:textId="644A0214" w:rsidR="00C448DA" w:rsidRDefault="00C448DA" w:rsidP="00A0295F"/>
    <w:p w14:paraId="063EADC8" w14:textId="2D9D9671" w:rsidR="00C448DA" w:rsidRDefault="00C448DA" w:rsidP="00A0295F"/>
    <w:p w14:paraId="11A13D27" w14:textId="71B3BB4F" w:rsidR="00C448DA" w:rsidRDefault="00C448DA" w:rsidP="00A0295F"/>
    <w:p w14:paraId="1725C41B" w14:textId="1EE103C5" w:rsidR="00C448DA" w:rsidRDefault="00C448DA" w:rsidP="00A0295F"/>
    <w:p w14:paraId="395A6CBE" w14:textId="5D0A7622" w:rsidR="00C448DA" w:rsidRDefault="00C448DA" w:rsidP="00A0295F"/>
    <w:p w14:paraId="7562F0A2" w14:textId="6FB66179" w:rsidR="00C448DA" w:rsidRDefault="00C448DA" w:rsidP="00A0295F"/>
    <w:p w14:paraId="42C64B14" w14:textId="4C3B1C4D" w:rsidR="00C448DA" w:rsidRDefault="00C448DA" w:rsidP="00A0295F"/>
    <w:p w14:paraId="12B98E3E" w14:textId="739292F3" w:rsidR="00C448DA" w:rsidRDefault="00C448DA" w:rsidP="00A0295F"/>
    <w:p w14:paraId="591C577B" w14:textId="2F54F668" w:rsidR="00C448DA" w:rsidRDefault="00C448DA" w:rsidP="00A0295F"/>
    <w:p w14:paraId="697DBCC2" w14:textId="17BF5B89" w:rsidR="00C448DA" w:rsidRDefault="00C448DA" w:rsidP="00A0295F"/>
    <w:p w14:paraId="23275051" w14:textId="3640FA16" w:rsidR="00C448DA" w:rsidRDefault="00C448DA" w:rsidP="00A0295F"/>
    <w:p w14:paraId="75C6DC7B" w14:textId="69054741" w:rsidR="00C448DA" w:rsidRDefault="00C448DA" w:rsidP="00A0295F"/>
    <w:p w14:paraId="0A8B6A19" w14:textId="217200A0" w:rsidR="00C448DA" w:rsidRDefault="00C448DA" w:rsidP="00A0295F"/>
    <w:p w14:paraId="2D8EAECD" w14:textId="55D4BC8C" w:rsidR="00C448DA" w:rsidRDefault="00C448DA" w:rsidP="00A0295F"/>
    <w:p w14:paraId="5D522B09" w14:textId="3449F2DA" w:rsidR="00C448DA" w:rsidRDefault="00C448DA" w:rsidP="00A0295F"/>
    <w:p w14:paraId="13F67555" w14:textId="70FFF313" w:rsidR="00C448DA" w:rsidRDefault="00C448DA" w:rsidP="00A0295F"/>
    <w:p w14:paraId="261D1EC2" w14:textId="4631BFE2" w:rsidR="00C448DA" w:rsidRDefault="00C448DA" w:rsidP="00A0295F"/>
    <w:p w14:paraId="7D9B1EE9" w14:textId="42FDBA5E" w:rsidR="00C448DA" w:rsidRDefault="00C448DA" w:rsidP="00A0295F"/>
    <w:p w14:paraId="1AE38D61" w14:textId="26B384ED" w:rsidR="00C448DA" w:rsidRDefault="00C448DA" w:rsidP="00A0295F"/>
    <w:p w14:paraId="4FFF44E6" w14:textId="0F030C5E" w:rsidR="00C448DA" w:rsidRDefault="00C448DA" w:rsidP="00A0295F"/>
    <w:p w14:paraId="02FE1957" w14:textId="691ED201" w:rsidR="00C448DA" w:rsidRDefault="00C448DA" w:rsidP="00A0295F"/>
    <w:p w14:paraId="5E6B616E" w14:textId="5885AD79" w:rsidR="00C448DA" w:rsidRDefault="00C448DA" w:rsidP="00A0295F"/>
    <w:p w14:paraId="1B5CE61B" w14:textId="55F469E8" w:rsidR="00C448DA" w:rsidRDefault="00C448DA" w:rsidP="00A0295F"/>
    <w:p w14:paraId="1C8FC9CB" w14:textId="533D226C" w:rsidR="00C448DA" w:rsidRDefault="00C448DA" w:rsidP="00A0295F"/>
    <w:p w14:paraId="727EF3EB" w14:textId="68CFC93D" w:rsidR="00C448DA" w:rsidRDefault="00C448DA" w:rsidP="00C448DA">
      <w:pPr>
        <w:pStyle w:val="Heading1"/>
      </w:pPr>
      <w:bookmarkStart w:id="8" w:name="_Toc113140431"/>
      <w:r>
        <w:t>Reference</w:t>
      </w:r>
      <w:bookmarkEnd w:id="8"/>
    </w:p>
    <w:bookmarkStart w:id="9" w:name="_Toc113140432" w:displacedByCustomXml="next"/>
    <w:sdt>
      <w:sdtPr>
        <w:rPr>
          <w:rFonts w:asciiTheme="minorHAnsi" w:eastAsiaTheme="minorHAnsi" w:hAnsiTheme="minorHAnsi" w:cstheme="minorBidi"/>
          <w:color w:val="auto"/>
          <w:sz w:val="22"/>
          <w:szCs w:val="22"/>
        </w:rPr>
        <w:id w:val="-43457345"/>
        <w:docPartObj>
          <w:docPartGallery w:val="Bibliographies"/>
          <w:docPartUnique/>
        </w:docPartObj>
      </w:sdtPr>
      <w:sdtContent>
        <w:p w14:paraId="6B188352" w14:textId="2ABBB8FE" w:rsidR="00C448DA" w:rsidRDefault="00C448DA">
          <w:pPr>
            <w:pStyle w:val="Heading1"/>
          </w:pPr>
          <w:r>
            <w:t>References</w:t>
          </w:r>
          <w:bookmarkEnd w:id="9"/>
        </w:p>
        <w:sdt>
          <w:sdtPr>
            <w:id w:val="-573587230"/>
            <w:bibliography/>
          </w:sdtPr>
          <w:sdtContent>
            <w:p w14:paraId="247026D7" w14:textId="77777777" w:rsidR="00B57519" w:rsidRDefault="00C448DA" w:rsidP="00B57519">
              <w:pPr>
                <w:pStyle w:val="Bibliography"/>
                <w:rPr>
                  <w:noProof/>
                  <w:sz w:val="24"/>
                  <w:szCs w:val="24"/>
                </w:rPr>
              </w:pPr>
              <w:r>
                <w:fldChar w:fldCharType="begin"/>
              </w:r>
              <w:r>
                <w:instrText xml:space="preserve"> BIBLIOGRAPHY </w:instrText>
              </w:r>
              <w:r>
                <w:fldChar w:fldCharType="separate"/>
              </w:r>
              <w:r w:rsidR="00B57519">
                <w:rPr>
                  <w:noProof/>
                </w:rPr>
                <w:t xml:space="preserve">Bruin, L. d., 2016. </w:t>
              </w:r>
              <w:r w:rsidR="00B57519">
                <w:rPr>
                  <w:i/>
                  <w:iCs/>
                  <w:noProof/>
                </w:rPr>
                <w:t xml:space="preserve">Scanning the Environment: PESTEL Analysis. </w:t>
              </w:r>
              <w:r w:rsidR="00B57519">
                <w:rPr>
                  <w:noProof/>
                </w:rPr>
                <w:t xml:space="preserve">[Online] </w:t>
              </w:r>
              <w:r w:rsidR="00B57519">
                <w:rPr>
                  <w:noProof/>
                </w:rPr>
                <w:br/>
                <w:t xml:space="preserve">Available at: </w:t>
              </w:r>
              <w:r w:rsidR="00B57519">
                <w:rPr>
                  <w:noProof/>
                  <w:u w:val="single"/>
                </w:rPr>
                <w:t>https://www.business-to-you.com/scanning-the-environment-pestel-analysis/</w:t>
              </w:r>
            </w:p>
            <w:p w14:paraId="7D8ED6E0" w14:textId="77777777" w:rsidR="00B57519" w:rsidRDefault="00B57519" w:rsidP="00B57519">
              <w:pPr>
                <w:pStyle w:val="Bibliography"/>
                <w:rPr>
                  <w:noProof/>
                </w:rPr>
              </w:pPr>
              <w:r>
                <w:rPr>
                  <w:noProof/>
                </w:rPr>
                <w:t xml:space="preserve">Eby, K., 2021. </w:t>
              </w:r>
              <w:r>
                <w:rPr>
                  <w:i/>
                  <w:iCs/>
                  <w:noProof/>
                </w:rPr>
                <w:t xml:space="preserve">The Comprehensive Guide to Project Communication Plans. </w:t>
              </w:r>
              <w:r>
                <w:rPr>
                  <w:noProof/>
                </w:rPr>
                <w:t xml:space="preserve">[Online] </w:t>
              </w:r>
              <w:r>
                <w:rPr>
                  <w:noProof/>
                </w:rPr>
                <w:br/>
                <w:t xml:space="preserve">Available at: </w:t>
              </w:r>
              <w:r>
                <w:rPr>
                  <w:noProof/>
                  <w:u w:val="single"/>
                </w:rPr>
                <w:t>https://www.smartsheet.com/content/project-communications-plan</w:t>
              </w:r>
            </w:p>
            <w:p w14:paraId="6BD6483B" w14:textId="77777777" w:rsidR="00B57519" w:rsidRDefault="00B57519" w:rsidP="00B57519">
              <w:pPr>
                <w:pStyle w:val="Bibliography"/>
                <w:rPr>
                  <w:noProof/>
                </w:rPr>
              </w:pPr>
              <w:r>
                <w:rPr>
                  <w:noProof/>
                </w:rPr>
                <w:t xml:space="preserve">Periera, D., 2022. </w:t>
              </w:r>
              <w:r>
                <w:rPr>
                  <w:i/>
                  <w:iCs/>
                  <w:noProof/>
                </w:rPr>
                <w:t xml:space="preserve">SWOT Analysis: Everything need to know. </w:t>
              </w:r>
              <w:r>
                <w:rPr>
                  <w:noProof/>
                </w:rPr>
                <w:t xml:space="preserve">[Online] </w:t>
              </w:r>
              <w:r>
                <w:rPr>
                  <w:noProof/>
                </w:rPr>
                <w:br/>
                <w:t xml:space="preserve">Available at: </w:t>
              </w:r>
              <w:r>
                <w:rPr>
                  <w:noProof/>
                  <w:u w:val="single"/>
                </w:rPr>
                <w:t>https://businessmodelanalyst.com/swot-analysis-everything-need-to-know/</w:t>
              </w:r>
            </w:p>
            <w:p w14:paraId="169DFF30" w14:textId="77777777" w:rsidR="00B57519" w:rsidRDefault="00B57519" w:rsidP="00B57519">
              <w:pPr>
                <w:pStyle w:val="Bibliography"/>
                <w:rPr>
                  <w:noProof/>
                </w:rPr>
              </w:pPr>
              <w:r>
                <w:rPr>
                  <w:noProof/>
                </w:rPr>
                <w:t xml:space="preserve">Shpak, S., 2022. </w:t>
              </w:r>
              <w:r>
                <w:rPr>
                  <w:i/>
                  <w:iCs/>
                  <w:noProof/>
                </w:rPr>
                <w:t xml:space="preserve">Monitoring Techniques for Management. </w:t>
              </w:r>
              <w:r>
                <w:rPr>
                  <w:noProof/>
                </w:rPr>
                <w:t xml:space="preserve">[Online] </w:t>
              </w:r>
              <w:r>
                <w:rPr>
                  <w:noProof/>
                </w:rPr>
                <w:br/>
                <w:t xml:space="preserve">Available at: </w:t>
              </w:r>
              <w:r>
                <w:rPr>
                  <w:noProof/>
                  <w:u w:val="single"/>
                </w:rPr>
                <w:t>https://work.chron.com/monitoring-techniques-management-3959.html</w:t>
              </w:r>
            </w:p>
            <w:p w14:paraId="4653A2BD" w14:textId="77777777" w:rsidR="00B57519" w:rsidRDefault="00B57519" w:rsidP="00B57519">
              <w:pPr>
                <w:pStyle w:val="Bibliography"/>
                <w:rPr>
                  <w:noProof/>
                </w:rPr>
              </w:pPr>
              <w:r>
                <w:rPr>
                  <w:noProof/>
                </w:rPr>
                <w:t xml:space="preserve">Trout, J., NA. </w:t>
              </w:r>
              <w:r>
                <w:rPr>
                  <w:i/>
                  <w:iCs/>
                  <w:noProof/>
                </w:rPr>
                <w:t xml:space="preserve">Fishbone Diagram: Determining Cause and Effect. </w:t>
              </w:r>
              <w:r>
                <w:rPr>
                  <w:noProof/>
                </w:rPr>
                <w:t xml:space="preserve">[Online] </w:t>
              </w:r>
              <w:r>
                <w:rPr>
                  <w:noProof/>
                </w:rPr>
                <w:br/>
                <w:t xml:space="preserve">Available at: </w:t>
              </w:r>
              <w:r>
                <w:rPr>
                  <w:noProof/>
                  <w:u w:val="single"/>
                </w:rPr>
                <w:t>https://www.reliableplant.com/fishbone-diagram-31877</w:t>
              </w:r>
            </w:p>
            <w:p w14:paraId="2672C9C4" w14:textId="2BEFD499" w:rsidR="00C448DA" w:rsidRDefault="00C448DA" w:rsidP="00B57519">
              <w:r>
                <w:rPr>
                  <w:b/>
                  <w:bCs/>
                  <w:noProof/>
                </w:rPr>
                <w:fldChar w:fldCharType="end"/>
              </w:r>
            </w:p>
          </w:sdtContent>
        </w:sdt>
      </w:sdtContent>
    </w:sdt>
    <w:p w14:paraId="0668294B" w14:textId="48B1BB37" w:rsidR="00C448DA" w:rsidRDefault="00C448DA" w:rsidP="00C448DA"/>
    <w:p w14:paraId="656801A6" w14:textId="621420E2" w:rsidR="00BF2649" w:rsidRDefault="00BF2649" w:rsidP="00C448DA"/>
    <w:p w14:paraId="393E674D" w14:textId="2A0DCFB6" w:rsidR="00BF2649" w:rsidRDefault="00BF2649" w:rsidP="00C448DA"/>
    <w:p w14:paraId="6EE651AE" w14:textId="14D874E1" w:rsidR="00BF2649" w:rsidRDefault="00BF2649" w:rsidP="00C448DA"/>
    <w:p w14:paraId="4F08882C" w14:textId="155CCED0" w:rsidR="00BF2649" w:rsidRDefault="00BF2649" w:rsidP="00C448DA"/>
    <w:p w14:paraId="2476B856" w14:textId="798A8C9C" w:rsidR="00BF2649" w:rsidRDefault="00BF2649" w:rsidP="00C448DA"/>
    <w:p w14:paraId="534146EA" w14:textId="0A4A5DCC" w:rsidR="00BF2649" w:rsidRDefault="00BF2649" w:rsidP="00C448DA"/>
    <w:p w14:paraId="61FD05F7" w14:textId="42DAD109" w:rsidR="00BF2649" w:rsidRDefault="00BF2649" w:rsidP="00C448DA"/>
    <w:p w14:paraId="5F922D38" w14:textId="05DDAD37" w:rsidR="00BF2649" w:rsidRDefault="00BF2649" w:rsidP="00C448DA"/>
    <w:p w14:paraId="244AD1BA" w14:textId="655C8FA1" w:rsidR="00BF2649" w:rsidRDefault="00BF2649" w:rsidP="00C448DA"/>
    <w:p w14:paraId="2AFF0322" w14:textId="1427FB8E" w:rsidR="00BF2649" w:rsidRDefault="00BF2649" w:rsidP="00C448DA"/>
    <w:p w14:paraId="5CEA4602" w14:textId="228CA93F" w:rsidR="00BF2649" w:rsidRDefault="00BF2649" w:rsidP="00C448DA"/>
    <w:p w14:paraId="0945ACA8" w14:textId="50FD698B" w:rsidR="00BF2649" w:rsidRDefault="00BF2649" w:rsidP="00C448DA"/>
    <w:p w14:paraId="24C6E266" w14:textId="7CE821EB" w:rsidR="00BF2649" w:rsidRDefault="00BF2649" w:rsidP="00C448DA"/>
    <w:p w14:paraId="706A1D6B" w14:textId="31F78530" w:rsidR="00BF2649" w:rsidRDefault="00BF2649" w:rsidP="00C448DA"/>
    <w:p w14:paraId="7FBD4AE4" w14:textId="1BEEFF79" w:rsidR="00BF2649" w:rsidRDefault="00BF2649" w:rsidP="00C448DA"/>
    <w:p w14:paraId="3ACB7523" w14:textId="2A5991B0" w:rsidR="00BF2649" w:rsidRDefault="00BF2649" w:rsidP="00C448DA"/>
    <w:p w14:paraId="4936DBD6" w14:textId="589C84D8" w:rsidR="00BF2649" w:rsidRDefault="00BF2649" w:rsidP="00C448DA"/>
    <w:p w14:paraId="07A14616" w14:textId="510A77E2" w:rsidR="00BF2649" w:rsidRDefault="00BF2649" w:rsidP="00C448DA"/>
    <w:p w14:paraId="19A5F44B" w14:textId="0E9996E6" w:rsidR="00BF2649" w:rsidRDefault="00BF2649" w:rsidP="00C448DA"/>
    <w:p w14:paraId="353EAB21" w14:textId="37880EAC" w:rsidR="00BF2649" w:rsidRDefault="00BF2649" w:rsidP="00CB0E92">
      <w:pPr>
        <w:pStyle w:val="Heading1"/>
      </w:pPr>
      <w:bookmarkStart w:id="10" w:name="_Toc113140433"/>
      <w:r>
        <w:lastRenderedPageBreak/>
        <w:t>Appendix</w:t>
      </w:r>
      <w:bookmarkEnd w:id="10"/>
    </w:p>
    <w:p w14:paraId="4620085A" w14:textId="42F5D4EA" w:rsidR="00BF2649" w:rsidRPr="00C448DA" w:rsidRDefault="00BF2649" w:rsidP="00C448DA">
      <w:r>
        <w:rPr>
          <w:noProof/>
        </w:rPr>
        <w:lastRenderedPageBreak/>
        <w:drawing>
          <wp:inline distT="0" distB="0" distL="0" distR="0" wp14:anchorId="74A3A2D0" wp14:editId="04AE64E7">
            <wp:extent cx="5247442" cy="11239500"/>
            <wp:effectExtent l="0" t="0" r="0" b="0"/>
            <wp:docPr id="9" name="Picture 9"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Text&#10;&#10;Description automatically generated with medium confidence"/>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265487" cy="11278150"/>
                    </a:xfrm>
                    <a:prstGeom prst="rect">
                      <a:avLst/>
                    </a:prstGeom>
                    <a:noFill/>
                  </pic:spPr>
                </pic:pic>
              </a:graphicData>
            </a:graphic>
          </wp:inline>
        </w:drawing>
      </w:r>
    </w:p>
    <w:sectPr w:rsidR="00BF2649" w:rsidRPr="00C448DA">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EB60F1E" w14:textId="77777777" w:rsidR="00A94BDD" w:rsidRDefault="00A94BDD" w:rsidP="00297E96">
      <w:pPr>
        <w:spacing w:after="0" w:line="240" w:lineRule="auto"/>
      </w:pPr>
      <w:r>
        <w:separator/>
      </w:r>
    </w:p>
  </w:endnote>
  <w:endnote w:type="continuationSeparator" w:id="0">
    <w:p w14:paraId="7DE65CA9" w14:textId="77777777" w:rsidR="00A94BDD" w:rsidRDefault="00A94BDD" w:rsidP="00297E9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07514676"/>
      <w:docPartObj>
        <w:docPartGallery w:val="Page Numbers (Bottom of Page)"/>
        <w:docPartUnique/>
      </w:docPartObj>
    </w:sdtPr>
    <w:sdtEndPr>
      <w:rPr>
        <w:noProof/>
      </w:rPr>
    </w:sdtEndPr>
    <w:sdtContent>
      <w:p w14:paraId="42424421" w14:textId="77777777" w:rsidR="00424DD5" w:rsidRDefault="00424DD5">
        <w:pPr>
          <w:pStyle w:val="Footer"/>
        </w:pPr>
      </w:p>
      <w:p w14:paraId="2440BD62" w14:textId="35DB89CD" w:rsidR="00BF2649" w:rsidRDefault="00BF2649">
        <w:pPr>
          <w:pStyle w:val="Footer"/>
        </w:pPr>
        <w:r>
          <w:fldChar w:fldCharType="begin"/>
        </w:r>
        <w:r>
          <w:instrText xml:space="preserve"> PAGE   \* MERGEFORMAT </w:instrText>
        </w:r>
        <w:r>
          <w:fldChar w:fldCharType="separate"/>
        </w:r>
        <w:r>
          <w:rPr>
            <w:noProof/>
          </w:rPr>
          <w:t>2</w:t>
        </w:r>
        <w:r>
          <w:rPr>
            <w:noProof/>
          </w:rPr>
          <w:fldChar w:fldCharType="end"/>
        </w:r>
      </w:p>
    </w:sdtContent>
  </w:sdt>
  <w:p w14:paraId="744F728A" w14:textId="77777777" w:rsidR="00BF2649" w:rsidRDefault="00BF264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DCDD23B" w14:textId="77777777" w:rsidR="00A94BDD" w:rsidRDefault="00A94BDD" w:rsidP="00297E96">
      <w:pPr>
        <w:spacing w:after="0" w:line="240" w:lineRule="auto"/>
      </w:pPr>
      <w:r>
        <w:separator/>
      </w:r>
    </w:p>
  </w:footnote>
  <w:footnote w:type="continuationSeparator" w:id="0">
    <w:p w14:paraId="438096FD" w14:textId="77777777" w:rsidR="00A94BDD" w:rsidRDefault="00A94BDD" w:rsidP="00297E9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D4963CA"/>
    <w:multiLevelType w:val="hybridMultilevel"/>
    <w:tmpl w:val="F89E8586"/>
    <w:lvl w:ilvl="0" w:tplc="206C208E">
      <w:start w:val="3"/>
      <w:numFmt w:val="bullet"/>
      <w:lvlText w:val="-"/>
      <w:lvlJc w:val="left"/>
      <w:pPr>
        <w:ind w:left="2160" w:hanging="360"/>
      </w:pPr>
      <w:rPr>
        <w:rFonts w:ascii="Arial" w:eastAsiaTheme="minorHAnsi" w:hAnsi="Arial" w:cs="Arial" w:hint="default"/>
      </w:rPr>
    </w:lvl>
    <w:lvl w:ilvl="1" w:tplc="08090003">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19545411"/>
    <w:multiLevelType w:val="hybridMultilevel"/>
    <w:tmpl w:val="8E68A05A"/>
    <w:lvl w:ilvl="0" w:tplc="0CA698FC">
      <w:start w:val="1"/>
      <w:numFmt w:val="bullet"/>
      <w:lvlText w:val=""/>
      <w:lvlJc w:val="left"/>
      <w:pPr>
        <w:tabs>
          <w:tab w:val="num" w:pos="720"/>
        </w:tabs>
        <w:ind w:left="720" w:hanging="360"/>
      </w:pPr>
      <w:rPr>
        <w:rFonts w:ascii="Wingdings" w:hAnsi="Wingdings" w:hint="default"/>
      </w:rPr>
    </w:lvl>
    <w:lvl w:ilvl="1" w:tplc="61927FDC" w:tentative="1">
      <w:start w:val="1"/>
      <w:numFmt w:val="bullet"/>
      <w:lvlText w:val=""/>
      <w:lvlJc w:val="left"/>
      <w:pPr>
        <w:tabs>
          <w:tab w:val="num" w:pos="1440"/>
        </w:tabs>
        <w:ind w:left="1440" w:hanging="360"/>
      </w:pPr>
      <w:rPr>
        <w:rFonts w:ascii="Wingdings" w:hAnsi="Wingdings" w:hint="default"/>
      </w:rPr>
    </w:lvl>
    <w:lvl w:ilvl="2" w:tplc="9DAA0332" w:tentative="1">
      <w:start w:val="1"/>
      <w:numFmt w:val="bullet"/>
      <w:lvlText w:val=""/>
      <w:lvlJc w:val="left"/>
      <w:pPr>
        <w:tabs>
          <w:tab w:val="num" w:pos="2160"/>
        </w:tabs>
        <w:ind w:left="2160" w:hanging="360"/>
      </w:pPr>
      <w:rPr>
        <w:rFonts w:ascii="Wingdings" w:hAnsi="Wingdings" w:hint="default"/>
      </w:rPr>
    </w:lvl>
    <w:lvl w:ilvl="3" w:tplc="E264D274" w:tentative="1">
      <w:start w:val="1"/>
      <w:numFmt w:val="bullet"/>
      <w:lvlText w:val=""/>
      <w:lvlJc w:val="left"/>
      <w:pPr>
        <w:tabs>
          <w:tab w:val="num" w:pos="2880"/>
        </w:tabs>
        <w:ind w:left="2880" w:hanging="360"/>
      </w:pPr>
      <w:rPr>
        <w:rFonts w:ascii="Wingdings" w:hAnsi="Wingdings" w:hint="default"/>
      </w:rPr>
    </w:lvl>
    <w:lvl w:ilvl="4" w:tplc="6A8AD10E" w:tentative="1">
      <w:start w:val="1"/>
      <w:numFmt w:val="bullet"/>
      <w:lvlText w:val=""/>
      <w:lvlJc w:val="left"/>
      <w:pPr>
        <w:tabs>
          <w:tab w:val="num" w:pos="3600"/>
        </w:tabs>
        <w:ind w:left="3600" w:hanging="360"/>
      </w:pPr>
      <w:rPr>
        <w:rFonts w:ascii="Wingdings" w:hAnsi="Wingdings" w:hint="default"/>
      </w:rPr>
    </w:lvl>
    <w:lvl w:ilvl="5" w:tplc="888E57AE" w:tentative="1">
      <w:start w:val="1"/>
      <w:numFmt w:val="bullet"/>
      <w:lvlText w:val=""/>
      <w:lvlJc w:val="left"/>
      <w:pPr>
        <w:tabs>
          <w:tab w:val="num" w:pos="4320"/>
        </w:tabs>
        <w:ind w:left="4320" w:hanging="360"/>
      </w:pPr>
      <w:rPr>
        <w:rFonts w:ascii="Wingdings" w:hAnsi="Wingdings" w:hint="default"/>
      </w:rPr>
    </w:lvl>
    <w:lvl w:ilvl="6" w:tplc="19948F42" w:tentative="1">
      <w:start w:val="1"/>
      <w:numFmt w:val="bullet"/>
      <w:lvlText w:val=""/>
      <w:lvlJc w:val="left"/>
      <w:pPr>
        <w:tabs>
          <w:tab w:val="num" w:pos="5040"/>
        </w:tabs>
        <w:ind w:left="5040" w:hanging="360"/>
      </w:pPr>
      <w:rPr>
        <w:rFonts w:ascii="Wingdings" w:hAnsi="Wingdings" w:hint="default"/>
      </w:rPr>
    </w:lvl>
    <w:lvl w:ilvl="7" w:tplc="6EBCBF12" w:tentative="1">
      <w:start w:val="1"/>
      <w:numFmt w:val="bullet"/>
      <w:lvlText w:val=""/>
      <w:lvlJc w:val="left"/>
      <w:pPr>
        <w:tabs>
          <w:tab w:val="num" w:pos="5760"/>
        </w:tabs>
        <w:ind w:left="5760" w:hanging="360"/>
      </w:pPr>
      <w:rPr>
        <w:rFonts w:ascii="Wingdings" w:hAnsi="Wingdings" w:hint="default"/>
      </w:rPr>
    </w:lvl>
    <w:lvl w:ilvl="8" w:tplc="A0EC038A" w:tentative="1">
      <w:start w:val="1"/>
      <w:numFmt w:val="bullet"/>
      <w:lvlText w:val=""/>
      <w:lvlJc w:val="left"/>
      <w:pPr>
        <w:tabs>
          <w:tab w:val="num" w:pos="6480"/>
        </w:tabs>
        <w:ind w:left="6480" w:hanging="360"/>
      </w:pPr>
      <w:rPr>
        <w:rFonts w:ascii="Wingdings" w:hAnsi="Wingdings" w:hint="default"/>
      </w:rPr>
    </w:lvl>
  </w:abstractNum>
  <w:abstractNum w:abstractNumId="2" w15:restartNumberingAfterBreak="0">
    <w:nsid w:val="1D200442"/>
    <w:multiLevelType w:val="hybridMultilevel"/>
    <w:tmpl w:val="6C7C3E94"/>
    <w:lvl w:ilvl="0" w:tplc="206C208E">
      <w:start w:val="3"/>
      <w:numFmt w:val="bullet"/>
      <w:lvlText w:val="-"/>
      <w:lvlJc w:val="left"/>
      <w:pPr>
        <w:ind w:left="1440" w:hanging="360"/>
      </w:pPr>
      <w:rPr>
        <w:rFonts w:ascii="Arial" w:eastAsiaTheme="minorHAnsi" w:hAnsi="Arial" w:cs="Aria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 w15:restartNumberingAfterBreak="0">
    <w:nsid w:val="25321A52"/>
    <w:multiLevelType w:val="hybridMultilevel"/>
    <w:tmpl w:val="E640ACC8"/>
    <w:lvl w:ilvl="0" w:tplc="1BD40538">
      <w:start w:val="1"/>
      <w:numFmt w:val="bullet"/>
      <w:lvlText w:val=""/>
      <w:lvlJc w:val="left"/>
      <w:pPr>
        <w:tabs>
          <w:tab w:val="num" w:pos="720"/>
        </w:tabs>
        <w:ind w:left="720" w:hanging="360"/>
      </w:pPr>
      <w:rPr>
        <w:rFonts w:ascii="Wingdings" w:hAnsi="Wingdings" w:hint="default"/>
      </w:rPr>
    </w:lvl>
    <w:lvl w:ilvl="1" w:tplc="7B0616AE" w:tentative="1">
      <w:start w:val="1"/>
      <w:numFmt w:val="bullet"/>
      <w:lvlText w:val=""/>
      <w:lvlJc w:val="left"/>
      <w:pPr>
        <w:tabs>
          <w:tab w:val="num" w:pos="1440"/>
        </w:tabs>
        <w:ind w:left="1440" w:hanging="360"/>
      </w:pPr>
      <w:rPr>
        <w:rFonts w:ascii="Wingdings" w:hAnsi="Wingdings" w:hint="default"/>
      </w:rPr>
    </w:lvl>
    <w:lvl w:ilvl="2" w:tplc="5CF246B2" w:tentative="1">
      <w:start w:val="1"/>
      <w:numFmt w:val="bullet"/>
      <w:lvlText w:val=""/>
      <w:lvlJc w:val="left"/>
      <w:pPr>
        <w:tabs>
          <w:tab w:val="num" w:pos="2160"/>
        </w:tabs>
        <w:ind w:left="2160" w:hanging="360"/>
      </w:pPr>
      <w:rPr>
        <w:rFonts w:ascii="Wingdings" w:hAnsi="Wingdings" w:hint="default"/>
      </w:rPr>
    </w:lvl>
    <w:lvl w:ilvl="3" w:tplc="79925912" w:tentative="1">
      <w:start w:val="1"/>
      <w:numFmt w:val="bullet"/>
      <w:lvlText w:val=""/>
      <w:lvlJc w:val="left"/>
      <w:pPr>
        <w:tabs>
          <w:tab w:val="num" w:pos="2880"/>
        </w:tabs>
        <w:ind w:left="2880" w:hanging="360"/>
      </w:pPr>
      <w:rPr>
        <w:rFonts w:ascii="Wingdings" w:hAnsi="Wingdings" w:hint="default"/>
      </w:rPr>
    </w:lvl>
    <w:lvl w:ilvl="4" w:tplc="949CA9D4" w:tentative="1">
      <w:start w:val="1"/>
      <w:numFmt w:val="bullet"/>
      <w:lvlText w:val=""/>
      <w:lvlJc w:val="left"/>
      <w:pPr>
        <w:tabs>
          <w:tab w:val="num" w:pos="3600"/>
        </w:tabs>
        <w:ind w:left="3600" w:hanging="360"/>
      </w:pPr>
      <w:rPr>
        <w:rFonts w:ascii="Wingdings" w:hAnsi="Wingdings" w:hint="default"/>
      </w:rPr>
    </w:lvl>
    <w:lvl w:ilvl="5" w:tplc="A76E8FD8" w:tentative="1">
      <w:start w:val="1"/>
      <w:numFmt w:val="bullet"/>
      <w:lvlText w:val=""/>
      <w:lvlJc w:val="left"/>
      <w:pPr>
        <w:tabs>
          <w:tab w:val="num" w:pos="4320"/>
        </w:tabs>
        <w:ind w:left="4320" w:hanging="360"/>
      </w:pPr>
      <w:rPr>
        <w:rFonts w:ascii="Wingdings" w:hAnsi="Wingdings" w:hint="default"/>
      </w:rPr>
    </w:lvl>
    <w:lvl w:ilvl="6" w:tplc="E46803FC" w:tentative="1">
      <w:start w:val="1"/>
      <w:numFmt w:val="bullet"/>
      <w:lvlText w:val=""/>
      <w:lvlJc w:val="left"/>
      <w:pPr>
        <w:tabs>
          <w:tab w:val="num" w:pos="5040"/>
        </w:tabs>
        <w:ind w:left="5040" w:hanging="360"/>
      </w:pPr>
      <w:rPr>
        <w:rFonts w:ascii="Wingdings" w:hAnsi="Wingdings" w:hint="default"/>
      </w:rPr>
    </w:lvl>
    <w:lvl w:ilvl="7" w:tplc="48EE3BE4" w:tentative="1">
      <w:start w:val="1"/>
      <w:numFmt w:val="bullet"/>
      <w:lvlText w:val=""/>
      <w:lvlJc w:val="left"/>
      <w:pPr>
        <w:tabs>
          <w:tab w:val="num" w:pos="5760"/>
        </w:tabs>
        <w:ind w:left="5760" w:hanging="360"/>
      </w:pPr>
      <w:rPr>
        <w:rFonts w:ascii="Wingdings" w:hAnsi="Wingdings" w:hint="default"/>
      </w:rPr>
    </w:lvl>
    <w:lvl w:ilvl="8" w:tplc="EDAEF1B4" w:tentative="1">
      <w:start w:val="1"/>
      <w:numFmt w:val="bullet"/>
      <w:lvlText w:val=""/>
      <w:lvlJc w:val="left"/>
      <w:pPr>
        <w:tabs>
          <w:tab w:val="num" w:pos="6480"/>
        </w:tabs>
        <w:ind w:left="6480" w:hanging="360"/>
      </w:pPr>
      <w:rPr>
        <w:rFonts w:ascii="Wingdings" w:hAnsi="Wingdings" w:hint="default"/>
      </w:rPr>
    </w:lvl>
  </w:abstractNum>
  <w:abstractNum w:abstractNumId="4" w15:restartNumberingAfterBreak="0">
    <w:nsid w:val="271E6F0D"/>
    <w:multiLevelType w:val="hybridMultilevel"/>
    <w:tmpl w:val="4C941964"/>
    <w:lvl w:ilvl="0" w:tplc="9252F18E">
      <w:start w:val="1"/>
      <w:numFmt w:val="bullet"/>
      <w:lvlText w:val=""/>
      <w:lvlJc w:val="left"/>
      <w:pPr>
        <w:tabs>
          <w:tab w:val="num" w:pos="720"/>
        </w:tabs>
        <w:ind w:left="720" w:hanging="360"/>
      </w:pPr>
      <w:rPr>
        <w:rFonts w:ascii="Wingdings" w:hAnsi="Wingdings" w:hint="default"/>
      </w:rPr>
    </w:lvl>
    <w:lvl w:ilvl="1" w:tplc="92100C60" w:tentative="1">
      <w:start w:val="1"/>
      <w:numFmt w:val="bullet"/>
      <w:lvlText w:val=""/>
      <w:lvlJc w:val="left"/>
      <w:pPr>
        <w:tabs>
          <w:tab w:val="num" w:pos="1440"/>
        </w:tabs>
        <w:ind w:left="1440" w:hanging="360"/>
      </w:pPr>
      <w:rPr>
        <w:rFonts w:ascii="Wingdings" w:hAnsi="Wingdings" w:hint="default"/>
      </w:rPr>
    </w:lvl>
    <w:lvl w:ilvl="2" w:tplc="38FEF6EA" w:tentative="1">
      <w:start w:val="1"/>
      <w:numFmt w:val="bullet"/>
      <w:lvlText w:val=""/>
      <w:lvlJc w:val="left"/>
      <w:pPr>
        <w:tabs>
          <w:tab w:val="num" w:pos="2160"/>
        </w:tabs>
        <w:ind w:left="2160" w:hanging="360"/>
      </w:pPr>
      <w:rPr>
        <w:rFonts w:ascii="Wingdings" w:hAnsi="Wingdings" w:hint="default"/>
      </w:rPr>
    </w:lvl>
    <w:lvl w:ilvl="3" w:tplc="038AFDD0" w:tentative="1">
      <w:start w:val="1"/>
      <w:numFmt w:val="bullet"/>
      <w:lvlText w:val=""/>
      <w:lvlJc w:val="left"/>
      <w:pPr>
        <w:tabs>
          <w:tab w:val="num" w:pos="2880"/>
        </w:tabs>
        <w:ind w:left="2880" w:hanging="360"/>
      </w:pPr>
      <w:rPr>
        <w:rFonts w:ascii="Wingdings" w:hAnsi="Wingdings" w:hint="default"/>
      </w:rPr>
    </w:lvl>
    <w:lvl w:ilvl="4" w:tplc="B044903E" w:tentative="1">
      <w:start w:val="1"/>
      <w:numFmt w:val="bullet"/>
      <w:lvlText w:val=""/>
      <w:lvlJc w:val="left"/>
      <w:pPr>
        <w:tabs>
          <w:tab w:val="num" w:pos="3600"/>
        </w:tabs>
        <w:ind w:left="3600" w:hanging="360"/>
      </w:pPr>
      <w:rPr>
        <w:rFonts w:ascii="Wingdings" w:hAnsi="Wingdings" w:hint="default"/>
      </w:rPr>
    </w:lvl>
    <w:lvl w:ilvl="5" w:tplc="4126C358" w:tentative="1">
      <w:start w:val="1"/>
      <w:numFmt w:val="bullet"/>
      <w:lvlText w:val=""/>
      <w:lvlJc w:val="left"/>
      <w:pPr>
        <w:tabs>
          <w:tab w:val="num" w:pos="4320"/>
        </w:tabs>
        <w:ind w:left="4320" w:hanging="360"/>
      </w:pPr>
      <w:rPr>
        <w:rFonts w:ascii="Wingdings" w:hAnsi="Wingdings" w:hint="default"/>
      </w:rPr>
    </w:lvl>
    <w:lvl w:ilvl="6" w:tplc="B5B8C308" w:tentative="1">
      <w:start w:val="1"/>
      <w:numFmt w:val="bullet"/>
      <w:lvlText w:val=""/>
      <w:lvlJc w:val="left"/>
      <w:pPr>
        <w:tabs>
          <w:tab w:val="num" w:pos="5040"/>
        </w:tabs>
        <w:ind w:left="5040" w:hanging="360"/>
      </w:pPr>
      <w:rPr>
        <w:rFonts w:ascii="Wingdings" w:hAnsi="Wingdings" w:hint="default"/>
      </w:rPr>
    </w:lvl>
    <w:lvl w:ilvl="7" w:tplc="AC049ED0" w:tentative="1">
      <w:start w:val="1"/>
      <w:numFmt w:val="bullet"/>
      <w:lvlText w:val=""/>
      <w:lvlJc w:val="left"/>
      <w:pPr>
        <w:tabs>
          <w:tab w:val="num" w:pos="5760"/>
        </w:tabs>
        <w:ind w:left="5760" w:hanging="360"/>
      </w:pPr>
      <w:rPr>
        <w:rFonts w:ascii="Wingdings" w:hAnsi="Wingdings" w:hint="default"/>
      </w:rPr>
    </w:lvl>
    <w:lvl w:ilvl="8" w:tplc="25FE089A" w:tentative="1">
      <w:start w:val="1"/>
      <w:numFmt w:val="bullet"/>
      <w:lvlText w:val=""/>
      <w:lvlJc w:val="left"/>
      <w:pPr>
        <w:tabs>
          <w:tab w:val="num" w:pos="6480"/>
        </w:tabs>
        <w:ind w:left="6480" w:hanging="360"/>
      </w:pPr>
      <w:rPr>
        <w:rFonts w:ascii="Wingdings" w:hAnsi="Wingdings" w:hint="default"/>
      </w:rPr>
    </w:lvl>
  </w:abstractNum>
  <w:abstractNum w:abstractNumId="5" w15:restartNumberingAfterBreak="0">
    <w:nsid w:val="2CAD260C"/>
    <w:multiLevelType w:val="hybridMultilevel"/>
    <w:tmpl w:val="B4DCFF0C"/>
    <w:lvl w:ilvl="0" w:tplc="FDE25BE0">
      <w:start w:val="1"/>
      <w:numFmt w:val="bullet"/>
      <w:lvlText w:val=""/>
      <w:lvlJc w:val="left"/>
      <w:pPr>
        <w:tabs>
          <w:tab w:val="num" w:pos="720"/>
        </w:tabs>
        <w:ind w:left="720" w:hanging="360"/>
      </w:pPr>
      <w:rPr>
        <w:rFonts w:ascii="Wingdings" w:hAnsi="Wingdings" w:hint="default"/>
      </w:rPr>
    </w:lvl>
    <w:lvl w:ilvl="1" w:tplc="09C2A84A" w:tentative="1">
      <w:start w:val="1"/>
      <w:numFmt w:val="bullet"/>
      <w:lvlText w:val=""/>
      <w:lvlJc w:val="left"/>
      <w:pPr>
        <w:tabs>
          <w:tab w:val="num" w:pos="1440"/>
        </w:tabs>
        <w:ind w:left="1440" w:hanging="360"/>
      </w:pPr>
      <w:rPr>
        <w:rFonts w:ascii="Wingdings" w:hAnsi="Wingdings" w:hint="default"/>
      </w:rPr>
    </w:lvl>
    <w:lvl w:ilvl="2" w:tplc="CE16BE8C" w:tentative="1">
      <w:start w:val="1"/>
      <w:numFmt w:val="bullet"/>
      <w:lvlText w:val=""/>
      <w:lvlJc w:val="left"/>
      <w:pPr>
        <w:tabs>
          <w:tab w:val="num" w:pos="2160"/>
        </w:tabs>
        <w:ind w:left="2160" w:hanging="360"/>
      </w:pPr>
      <w:rPr>
        <w:rFonts w:ascii="Wingdings" w:hAnsi="Wingdings" w:hint="default"/>
      </w:rPr>
    </w:lvl>
    <w:lvl w:ilvl="3" w:tplc="A2B8E502" w:tentative="1">
      <w:start w:val="1"/>
      <w:numFmt w:val="bullet"/>
      <w:lvlText w:val=""/>
      <w:lvlJc w:val="left"/>
      <w:pPr>
        <w:tabs>
          <w:tab w:val="num" w:pos="2880"/>
        </w:tabs>
        <w:ind w:left="2880" w:hanging="360"/>
      </w:pPr>
      <w:rPr>
        <w:rFonts w:ascii="Wingdings" w:hAnsi="Wingdings" w:hint="default"/>
      </w:rPr>
    </w:lvl>
    <w:lvl w:ilvl="4" w:tplc="FE7EADCC" w:tentative="1">
      <w:start w:val="1"/>
      <w:numFmt w:val="bullet"/>
      <w:lvlText w:val=""/>
      <w:lvlJc w:val="left"/>
      <w:pPr>
        <w:tabs>
          <w:tab w:val="num" w:pos="3600"/>
        </w:tabs>
        <w:ind w:left="3600" w:hanging="360"/>
      </w:pPr>
      <w:rPr>
        <w:rFonts w:ascii="Wingdings" w:hAnsi="Wingdings" w:hint="default"/>
      </w:rPr>
    </w:lvl>
    <w:lvl w:ilvl="5" w:tplc="D90E7E4E" w:tentative="1">
      <w:start w:val="1"/>
      <w:numFmt w:val="bullet"/>
      <w:lvlText w:val=""/>
      <w:lvlJc w:val="left"/>
      <w:pPr>
        <w:tabs>
          <w:tab w:val="num" w:pos="4320"/>
        </w:tabs>
        <w:ind w:left="4320" w:hanging="360"/>
      </w:pPr>
      <w:rPr>
        <w:rFonts w:ascii="Wingdings" w:hAnsi="Wingdings" w:hint="default"/>
      </w:rPr>
    </w:lvl>
    <w:lvl w:ilvl="6" w:tplc="1974E15E" w:tentative="1">
      <w:start w:val="1"/>
      <w:numFmt w:val="bullet"/>
      <w:lvlText w:val=""/>
      <w:lvlJc w:val="left"/>
      <w:pPr>
        <w:tabs>
          <w:tab w:val="num" w:pos="5040"/>
        </w:tabs>
        <w:ind w:left="5040" w:hanging="360"/>
      </w:pPr>
      <w:rPr>
        <w:rFonts w:ascii="Wingdings" w:hAnsi="Wingdings" w:hint="default"/>
      </w:rPr>
    </w:lvl>
    <w:lvl w:ilvl="7" w:tplc="4E6AAF22" w:tentative="1">
      <w:start w:val="1"/>
      <w:numFmt w:val="bullet"/>
      <w:lvlText w:val=""/>
      <w:lvlJc w:val="left"/>
      <w:pPr>
        <w:tabs>
          <w:tab w:val="num" w:pos="5760"/>
        </w:tabs>
        <w:ind w:left="5760" w:hanging="360"/>
      </w:pPr>
      <w:rPr>
        <w:rFonts w:ascii="Wingdings" w:hAnsi="Wingdings" w:hint="default"/>
      </w:rPr>
    </w:lvl>
    <w:lvl w:ilvl="8" w:tplc="61F44EAE" w:tentative="1">
      <w:start w:val="1"/>
      <w:numFmt w:val="bullet"/>
      <w:lvlText w:val=""/>
      <w:lvlJc w:val="left"/>
      <w:pPr>
        <w:tabs>
          <w:tab w:val="num" w:pos="6480"/>
        </w:tabs>
        <w:ind w:left="6480" w:hanging="360"/>
      </w:pPr>
      <w:rPr>
        <w:rFonts w:ascii="Wingdings" w:hAnsi="Wingdings" w:hint="default"/>
      </w:rPr>
    </w:lvl>
  </w:abstractNum>
  <w:abstractNum w:abstractNumId="6" w15:restartNumberingAfterBreak="0">
    <w:nsid w:val="2E4302C5"/>
    <w:multiLevelType w:val="hybridMultilevel"/>
    <w:tmpl w:val="0CF095FC"/>
    <w:lvl w:ilvl="0" w:tplc="4CA243CA">
      <w:start w:val="2"/>
      <w:numFmt w:val="bullet"/>
      <w:lvlText w:val="-"/>
      <w:lvlJc w:val="left"/>
      <w:pPr>
        <w:ind w:left="1440" w:hanging="360"/>
      </w:pPr>
      <w:rPr>
        <w:rFonts w:ascii="Arial" w:eastAsiaTheme="minorHAnsi" w:hAnsi="Arial" w:cs="Aria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7" w15:restartNumberingAfterBreak="0">
    <w:nsid w:val="41AD5C83"/>
    <w:multiLevelType w:val="hybridMultilevel"/>
    <w:tmpl w:val="CF327032"/>
    <w:lvl w:ilvl="0" w:tplc="C74C609E">
      <w:start w:val="1"/>
      <w:numFmt w:val="bullet"/>
      <w:lvlText w:val=""/>
      <w:lvlJc w:val="left"/>
      <w:pPr>
        <w:tabs>
          <w:tab w:val="num" w:pos="720"/>
        </w:tabs>
        <w:ind w:left="720" w:hanging="360"/>
      </w:pPr>
      <w:rPr>
        <w:rFonts w:ascii="Wingdings" w:hAnsi="Wingdings" w:hint="default"/>
      </w:rPr>
    </w:lvl>
    <w:lvl w:ilvl="1" w:tplc="E89E779C" w:tentative="1">
      <w:start w:val="1"/>
      <w:numFmt w:val="bullet"/>
      <w:lvlText w:val=""/>
      <w:lvlJc w:val="left"/>
      <w:pPr>
        <w:tabs>
          <w:tab w:val="num" w:pos="1440"/>
        </w:tabs>
        <w:ind w:left="1440" w:hanging="360"/>
      </w:pPr>
      <w:rPr>
        <w:rFonts w:ascii="Wingdings" w:hAnsi="Wingdings" w:hint="default"/>
      </w:rPr>
    </w:lvl>
    <w:lvl w:ilvl="2" w:tplc="10D4085C" w:tentative="1">
      <w:start w:val="1"/>
      <w:numFmt w:val="bullet"/>
      <w:lvlText w:val=""/>
      <w:lvlJc w:val="left"/>
      <w:pPr>
        <w:tabs>
          <w:tab w:val="num" w:pos="2160"/>
        </w:tabs>
        <w:ind w:left="2160" w:hanging="360"/>
      </w:pPr>
      <w:rPr>
        <w:rFonts w:ascii="Wingdings" w:hAnsi="Wingdings" w:hint="default"/>
      </w:rPr>
    </w:lvl>
    <w:lvl w:ilvl="3" w:tplc="0C1E17B4" w:tentative="1">
      <w:start w:val="1"/>
      <w:numFmt w:val="bullet"/>
      <w:lvlText w:val=""/>
      <w:lvlJc w:val="left"/>
      <w:pPr>
        <w:tabs>
          <w:tab w:val="num" w:pos="2880"/>
        </w:tabs>
        <w:ind w:left="2880" w:hanging="360"/>
      </w:pPr>
      <w:rPr>
        <w:rFonts w:ascii="Wingdings" w:hAnsi="Wingdings" w:hint="default"/>
      </w:rPr>
    </w:lvl>
    <w:lvl w:ilvl="4" w:tplc="A92C8AD2" w:tentative="1">
      <w:start w:val="1"/>
      <w:numFmt w:val="bullet"/>
      <w:lvlText w:val=""/>
      <w:lvlJc w:val="left"/>
      <w:pPr>
        <w:tabs>
          <w:tab w:val="num" w:pos="3600"/>
        </w:tabs>
        <w:ind w:left="3600" w:hanging="360"/>
      </w:pPr>
      <w:rPr>
        <w:rFonts w:ascii="Wingdings" w:hAnsi="Wingdings" w:hint="default"/>
      </w:rPr>
    </w:lvl>
    <w:lvl w:ilvl="5" w:tplc="15DC1B90" w:tentative="1">
      <w:start w:val="1"/>
      <w:numFmt w:val="bullet"/>
      <w:lvlText w:val=""/>
      <w:lvlJc w:val="left"/>
      <w:pPr>
        <w:tabs>
          <w:tab w:val="num" w:pos="4320"/>
        </w:tabs>
        <w:ind w:left="4320" w:hanging="360"/>
      </w:pPr>
      <w:rPr>
        <w:rFonts w:ascii="Wingdings" w:hAnsi="Wingdings" w:hint="default"/>
      </w:rPr>
    </w:lvl>
    <w:lvl w:ilvl="6" w:tplc="B38C8A56" w:tentative="1">
      <w:start w:val="1"/>
      <w:numFmt w:val="bullet"/>
      <w:lvlText w:val=""/>
      <w:lvlJc w:val="left"/>
      <w:pPr>
        <w:tabs>
          <w:tab w:val="num" w:pos="5040"/>
        </w:tabs>
        <w:ind w:left="5040" w:hanging="360"/>
      </w:pPr>
      <w:rPr>
        <w:rFonts w:ascii="Wingdings" w:hAnsi="Wingdings" w:hint="default"/>
      </w:rPr>
    </w:lvl>
    <w:lvl w:ilvl="7" w:tplc="8C4E2404" w:tentative="1">
      <w:start w:val="1"/>
      <w:numFmt w:val="bullet"/>
      <w:lvlText w:val=""/>
      <w:lvlJc w:val="left"/>
      <w:pPr>
        <w:tabs>
          <w:tab w:val="num" w:pos="5760"/>
        </w:tabs>
        <w:ind w:left="5760" w:hanging="360"/>
      </w:pPr>
      <w:rPr>
        <w:rFonts w:ascii="Wingdings" w:hAnsi="Wingdings" w:hint="default"/>
      </w:rPr>
    </w:lvl>
    <w:lvl w:ilvl="8" w:tplc="046AA4F0"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43C3433B"/>
    <w:multiLevelType w:val="hybridMultilevel"/>
    <w:tmpl w:val="C018FB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B595BA1"/>
    <w:multiLevelType w:val="hybridMultilevel"/>
    <w:tmpl w:val="F5185258"/>
    <w:lvl w:ilvl="0" w:tplc="CAC45002">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0" w15:restartNumberingAfterBreak="0">
    <w:nsid w:val="4BFC559F"/>
    <w:multiLevelType w:val="hybridMultilevel"/>
    <w:tmpl w:val="F2B2248C"/>
    <w:lvl w:ilvl="0" w:tplc="8876A7F2">
      <w:start w:val="1"/>
      <w:numFmt w:val="bullet"/>
      <w:lvlText w:val=""/>
      <w:lvlJc w:val="left"/>
      <w:pPr>
        <w:tabs>
          <w:tab w:val="num" w:pos="720"/>
        </w:tabs>
        <w:ind w:left="720" w:hanging="360"/>
      </w:pPr>
      <w:rPr>
        <w:rFonts w:ascii="Wingdings" w:hAnsi="Wingdings" w:hint="default"/>
      </w:rPr>
    </w:lvl>
    <w:lvl w:ilvl="1" w:tplc="9588048E" w:tentative="1">
      <w:start w:val="1"/>
      <w:numFmt w:val="bullet"/>
      <w:lvlText w:val=""/>
      <w:lvlJc w:val="left"/>
      <w:pPr>
        <w:tabs>
          <w:tab w:val="num" w:pos="1440"/>
        </w:tabs>
        <w:ind w:left="1440" w:hanging="360"/>
      </w:pPr>
      <w:rPr>
        <w:rFonts w:ascii="Wingdings" w:hAnsi="Wingdings" w:hint="default"/>
      </w:rPr>
    </w:lvl>
    <w:lvl w:ilvl="2" w:tplc="0DE21B14" w:tentative="1">
      <w:start w:val="1"/>
      <w:numFmt w:val="bullet"/>
      <w:lvlText w:val=""/>
      <w:lvlJc w:val="left"/>
      <w:pPr>
        <w:tabs>
          <w:tab w:val="num" w:pos="2160"/>
        </w:tabs>
        <w:ind w:left="2160" w:hanging="360"/>
      </w:pPr>
      <w:rPr>
        <w:rFonts w:ascii="Wingdings" w:hAnsi="Wingdings" w:hint="default"/>
      </w:rPr>
    </w:lvl>
    <w:lvl w:ilvl="3" w:tplc="3D704088" w:tentative="1">
      <w:start w:val="1"/>
      <w:numFmt w:val="bullet"/>
      <w:lvlText w:val=""/>
      <w:lvlJc w:val="left"/>
      <w:pPr>
        <w:tabs>
          <w:tab w:val="num" w:pos="2880"/>
        </w:tabs>
        <w:ind w:left="2880" w:hanging="360"/>
      </w:pPr>
      <w:rPr>
        <w:rFonts w:ascii="Wingdings" w:hAnsi="Wingdings" w:hint="default"/>
      </w:rPr>
    </w:lvl>
    <w:lvl w:ilvl="4" w:tplc="0B60CA54" w:tentative="1">
      <w:start w:val="1"/>
      <w:numFmt w:val="bullet"/>
      <w:lvlText w:val=""/>
      <w:lvlJc w:val="left"/>
      <w:pPr>
        <w:tabs>
          <w:tab w:val="num" w:pos="3600"/>
        </w:tabs>
        <w:ind w:left="3600" w:hanging="360"/>
      </w:pPr>
      <w:rPr>
        <w:rFonts w:ascii="Wingdings" w:hAnsi="Wingdings" w:hint="default"/>
      </w:rPr>
    </w:lvl>
    <w:lvl w:ilvl="5" w:tplc="746824DC" w:tentative="1">
      <w:start w:val="1"/>
      <w:numFmt w:val="bullet"/>
      <w:lvlText w:val=""/>
      <w:lvlJc w:val="left"/>
      <w:pPr>
        <w:tabs>
          <w:tab w:val="num" w:pos="4320"/>
        </w:tabs>
        <w:ind w:left="4320" w:hanging="360"/>
      </w:pPr>
      <w:rPr>
        <w:rFonts w:ascii="Wingdings" w:hAnsi="Wingdings" w:hint="default"/>
      </w:rPr>
    </w:lvl>
    <w:lvl w:ilvl="6" w:tplc="753CF6FC" w:tentative="1">
      <w:start w:val="1"/>
      <w:numFmt w:val="bullet"/>
      <w:lvlText w:val=""/>
      <w:lvlJc w:val="left"/>
      <w:pPr>
        <w:tabs>
          <w:tab w:val="num" w:pos="5040"/>
        </w:tabs>
        <w:ind w:left="5040" w:hanging="360"/>
      </w:pPr>
      <w:rPr>
        <w:rFonts w:ascii="Wingdings" w:hAnsi="Wingdings" w:hint="default"/>
      </w:rPr>
    </w:lvl>
    <w:lvl w:ilvl="7" w:tplc="DC1E18F2" w:tentative="1">
      <w:start w:val="1"/>
      <w:numFmt w:val="bullet"/>
      <w:lvlText w:val=""/>
      <w:lvlJc w:val="left"/>
      <w:pPr>
        <w:tabs>
          <w:tab w:val="num" w:pos="5760"/>
        </w:tabs>
        <w:ind w:left="5760" w:hanging="360"/>
      </w:pPr>
      <w:rPr>
        <w:rFonts w:ascii="Wingdings" w:hAnsi="Wingdings" w:hint="default"/>
      </w:rPr>
    </w:lvl>
    <w:lvl w:ilvl="8" w:tplc="407664CC"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589F0C1B"/>
    <w:multiLevelType w:val="hybridMultilevel"/>
    <w:tmpl w:val="E1EEF16A"/>
    <w:lvl w:ilvl="0" w:tplc="FFFFFFFF">
      <w:start w:val="3"/>
      <w:numFmt w:val="bullet"/>
      <w:lvlText w:val="-"/>
      <w:lvlJc w:val="left"/>
      <w:pPr>
        <w:ind w:left="2160" w:hanging="360"/>
      </w:pPr>
      <w:rPr>
        <w:rFonts w:ascii="Arial" w:eastAsiaTheme="minorHAnsi" w:hAnsi="Arial" w:cs="Arial" w:hint="default"/>
      </w:rPr>
    </w:lvl>
    <w:lvl w:ilvl="1" w:tplc="08090001">
      <w:start w:val="1"/>
      <w:numFmt w:val="bullet"/>
      <w:lvlText w:val=""/>
      <w:lvlJc w:val="left"/>
      <w:pPr>
        <w:ind w:left="2160" w:hanging="360"/>
      </w:pPr>
      <w:rPr>
        <w:rFonts w:ascii="Symbol" w:hAnsi="Symbol" w:hint="default"/>
      </w:rPr>
    </w:lvl>
    <w:lvl w:ilvl="2" w:tplc="FFFFFFFF" w:tentative="1">
      <w:start w:val="1"/>
      <w:numFmt w:val="bullet"/>
      <w:lvlText w:val=""/>
      <w:lvlJc w:val="left"/>
      <w:pPr>
        <w:ind w:left="2880" w:hanging="360"/>
      </w:pPr>
      <w:rPr>
        <w:rFonts w:ascii="Wingdings" w:hAnsi="Wingdings" w:hint="default"/>
      </w:rPr>
    </w:lvl>
    <w:lvl w:ilvl="3" w:tplc="FFFFFFFF" w:tentative="1">
      <w:start w:val="1"/>
      <w:numFmt w:val="bullet"/>
      <w:lvlText w:val=""/>
      <w:lvlJc w:val="left"/>
      <w:pPr>
        <w:ind w:left="3600" w:hanging="360"/>
      </w:pPr>
      <w:rPr>
        <w:rFonts w:ascii="Symbol" w:hAnsi="Symbol" w:hint="default"/>
      </w:rPr>
    </w:lvl>
    <w:lvl w:ilvl="4" w:tplc="FFFFFFFF" w:tentative="1">
      <w:start w:val="1"/>
      <w:numFmt w:val="bullet"/>
      <w:lvlText w:val="o"/>
      <w:lvlJc w:val="left"/>
      <w:pPr>
        <w:ind w:left="4320" w:hanging="360"/>
      </w:pPr>
      <w:rPr>
        <w:rFonts w:ascii="Courier New" w:hAnsi="Courier New" w:cs="Courier New" w:hint="default"/>
      </w:rPr>
    </w:lvl>
    <w:lvl w:ilvl="5" w:tplc="FFFFFFFF" w:tentative="1">
      <w:start w:val="1"/>
      <w:numFmt w:val="bullet"/>
      <w:lvlText w:val=""/>
      <w:lvlJc w:val="left"/>
      <w:pPr>
        <w:ind w:left="5040" w:hanging="360"/>
      </w:pPr>
      <w:rPr>
        <w:rFonts w:ascii="Wingdings" w:hAnsi="Wingdings" w:hint="default"/>
      </w:rPr>
    </w:lvl>
    <w:lvl w:ilvl="6" w:tplc="FFFFFFFF" w:tentative="1">
      <w:start w:val="1"/>
      <w:numFmt w:val="bullet"/>
      <w:lvlText w:val=""/>
      <w:lvlJc w:val="left"/>
      <w:pPr>
        <w:ind w:left="5760" w:hanging="360"/>
      </w:pPr>
      <w:rPr>
        <w:rFonts w:ascii="Symbol" w:hAnsi="Symbol" w:hint="default"/>
      </w:rPr>
    </w:lvl>
    <w:lvl w:ilvl="7" w:tplc="FFFFFFFF" w:tentative="1">
      <w:start w:val="1"/>
      <w:numFmt w:val="bullet"/>
      <w:lvlText w:val="o"/>
      <w:lvlJc w:val="left"/>
      <w:pPr>
        <w:ind w:left="6480" w:hanging="360"/>
      </w:pPr>
      <w:rPr>
        <w:rFonts w:ascii="Courier New" w:hAnsi="Courier New" w:cs="Courier New" w:hint="default"/>
      </w:rPr>
    </w:lvl>
    <w:lvl w:ilvl="8" w:tplc="FFFFFFFF" w:tentative="1">
      <w:start w:val="1"/>
      <w:numFmt w:val="bullet"/>
      <w:lvlText w:val=""/>
      <w:lvlJc w:val="left"/>
      <w:pPr>
        <w:ind w:left="7200" w:hanging="360"/>
      </w:pPr>
      <w:rPr>
        <w:rFonts w:ascii="Wingdings" w:hAnsi="Wingdings" w:hint="default"/>
      </w:rPr>
    </w:lvl>
  </w:abstractNum>
  <w:abstractNum w:abstractNumId="12" w15:restartNumberingAfterBreak="0">
    <w:nsid w:val="769C1B56"/>
    <w:multiLevelType w:val="hybridMultilevel"/>
    <w:tmpl w:val="6EDEAA9C"/>
    <w:lvl w:ilvl="0" w:tplc="1E143BCC">
      <w:start w:val="2"/>
      <w:numFmt w:val="bullet"/>
      <w:lvlText w:val="-"/>
      <w:lvlJc w:val="left"/>
      <w:pPr>
        <w:ind w:left="1440" w:hanging="360"/>
      </w:pPr>
      <w:rPr>
        <w:rFonts w:ascii="Arial" w:eastAsiaTheme="minorHAnsi" w:hAnsi="Arial" w:cs="Aria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16cid:durableId="1080104262">
    <w:abstractNumId w:val="9"/>
  </w:num>
  <w:num w:numId="2" w16cid:durableId="812451100">
    <w:abstractNumId w:val="6"/>
  </w:num>
  <w:num w:numId="3" w16cid:durableId="1498838804">
    <w:abstractNumId w:val="12"/>
  </w:num>
  <w:num w:numId="4" w16cid:durableId="96172093">
    <w:abstractNumId w:val="2"/>
  </w:num>
  <w:num w:numId="5" w16cid:durableId="708847092">
    <w:abstractNumId w:val="10"/>
  </w:num>
  <w:num w:numId="6" w16cid:durableId="1081029182">
    <w:abstractNumId w:val="4"/>
  </w:num>
  <w:num w:numId="7" w16cid:durableId="584455475">
    <w:abstractNumId w:val="1"/>
  </w:num>
  <w:num w:numId="8" w16cid:durableId="88548013">
    <w:abstractNumId w:val="5"/>
  </w:num>
  <w:num w:numId="9" w16cid:durableId="2070105539">
    <w:abstractNumId w:val="3"/>
  </w:num>
  <w:num w:numId="10" w16cid:durableId="1811364489">
    <w:abstractNumId w:val="7"/>
  </w:num>
  <w:num w:numId="11" w16cid:durableId="372122169">
    <w:abstractNumId w:val="0"/>
  </w:num>
  <w:num w:numId="12" w16cid:durableId="277640706">
    <w:abstractNumId w:val="11"/>
  </w:num>
  <w:num w:numId="13" w16cid:durableId="1780248945">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925CA"/>
    <w:rsid w:val="00035DE9"/>
    <w:rsid w:val="00050AFE"/>
    <w:rsid w:val="00067AF9"/>
    <w:rsid w:val="0007445B"/>
    <w:rsid w:val="000753E5"/>
    <w:rsid w:val="000D6AAD"/>
    <w:rsid w:val="0014426E"/>
    <w:rsid w:val="00161922"/>
    <w:rsid w:val="001925CA"/>
    <w:rsid w:val="00193499"/>
    <w:rsid w:val="001A6C0A"/>
    <w:rsid w:val="001C655D"/>
    <w:rsid w:val="001D3B67"/>
    <w:rsid w:val="001D58AC"/>
    <w:rsid w:val="002753F9"/>
    <w:rsid w:val="00292691"/>
    <w:rsid w:val="00297E96"/>
    <w:rsid w:val="002A27B0"/>
    <w:rsid w:val="002F6256"/>
    <w:rsid w:val="00301461"/>
    <w:rsid w:val="003227C0"/>
    <w:rsid w:val="00382640"/>
    <w:rsid w:val="003A1A8D"/>
    <w:rsid w:val="003C1F82"/>
    <w:rsid w:val="00424DD5"/>
    <w:rsid w:val="00494F8F"/>
    <w:rsid w:val="004E6A80"/>
    <w:rsid w:val="00532E42"/>
    <w:rsid w:val="00536EAB"/>
    <w:rsid w:val="005E7942"/>
    <w:rsid w:val="00654A91"/>
    <w:rsid w:val="00697951"/>
    <w:rsid w:val="006A6813"/>
    <w:rsid w:val="006B07B9"/>
    <w:rsid w:val="006F1BBC"/>
    <w:rsid w:val="0070481B"/>
    <w:rsid w:val="00716F3A"/>
    <w:rsid w:val="00761F60"/>
    <w:rsid w:val="007B3A52"/>
    <w:rsid w:val="007B52D1"/>
    <w:rsid w:val="007E57E4"/>
    <w:rsid w:val="007E69E5"/>
    <w:rsid w:val="007F232C"/>
    <w:rsid w:val="00837E3C"/>
    <w:rsid w:val="00840382"/>
    <w:rsid w:val="00873E33"/>
    <w:rsid w:val="0089540D"/>
    <w:rsid w:val="008B51B7"/>
    <w:rsid w:val="008B5978"/>
    <w:rsid w:val="008D09F7"/>
    <w:rsid w:val="008E1DCE"/>
    <w:rsid w:val="00932CAB"/>
    <w:rsid w:val="009820F8"/>
    <w:rsid w:val="00A0295F"/>
    <w:rsid w:val="00A0767F"/>
    <w:rsid w:val="00A7066B"/>
    <w:rsid w:val="00A94BDD"/>
    <w:rsid w:val="00AA3C36"/>
    <w:rsid w:val="00AC1680"/>
    <w:rsid w:val="00AE6132"/>
    <w:rsid w:val="00AE7ABD"/>
    <w:rsid w:val="00B07218"/>
    <w:rsid w:val="00B537EB"/>
    <w:rsid w:val="00B57519"/>
    <w:rsid w:val="00B60323"/>
    <w:rsid w:val="00B828FD"/>
    <w:rsid w:val="00BA2F84"/>
    <w:rsid w:val="00BC33DD"/>
    <w:rsid w:val="00BD7C91"/>
    <w:rsid w:val="00BF2649"/>
    <w:rsid w:val="00C448DA"/>
    <w:rsid w:val="00C97BBB"/>
    <w:rsid w:val="00CA761E"/>
    <w:rsid w:val="00CB0E92"/>
    <w:rsid w:val="00D46126"/>
    <w:rsid w:val="00D6538C"/>
    <w:rsid w:val="00D928A5"/>
    <w:rsid w:val="00DB69ED"/>
    <w:rsid w:val="00DF4C70"/>
    <w:rsid w:val="00E3413E"/>
    <w:rsid w:val="00E41734"/>
    <w:rsid w:val="00E5158C"/>
    <w:rsid w:val="00E94FAA"/>
    <w:rsid w:val="00EF37A8"/>
    <w:rsid w:val="00F53181"/>
    <w:rsid w:val="00F54430"/>
    <w:rsid w:val="00F62100"/>
    <w:rsid w:val="00F954C5"/>
    <w:rsid w:val="00FB5C88"/>
    <w:rsid w:val="00FC7F2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8C0E3A4"/>
  <w15:chartTrackingRefBased/>
  <w15:docId w15:val="{189E7351-C613-408B-B0BD-5818A889154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227C0"/>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94FAA"/>
    <w:pPr>
      <w:ind w:left="720"/>
      <w:contextualSpacing/>
    </w:pPr>
  </w:style>
  <w:style w:type="paragraph" w:styleId="Caption">
    <w:name w:val="caption"/>
    <w:basedOn w:val="Normal"/>
    <w:next w:val="Normal"/>
    <w:uiPriority w:val="35"/>
    <w:unhideWhenUsed/>
    <w:qFormat/>
    <w:rsid w:val="00697951"/>
    <w:pPr>
      <w:spacing w:after="200" w:line="240" w:lineRule="auto"/>
    </w:pPr>
    <w:rPr>
      <w:i/>
      <w:iCs/>
      <w:color w:val="44546A" w:themeColor="text2"/>
      <w:sz w:val="18"/>
      <w:szCs w:val="18"/>
    </w:rPr>
  </w:style>
  <w:style w:type="character" w:customStyle="1" w:styleId="Heading1Char">
    <w:name w:val="Heading 1 Char"/>
    <w:basedOn w:val="DefaultParagraphFont"/>
    <w:link w:val="Heading1"/>
    <w:uiPriority w:val="9"/>
    <w:rsid w:val="003227C0"/>
    <w:rPr>
      <w:rFonts w:asciiTheme="majorHAnsi" w:eastAsiaTheme="majorEastAsia" w:hAnsiTheme="majorHAnsi" w:cstheme="majorBidi"/>
      <w:color w:val="2F5496" w:themeColor="accent1" w:themeShade="BF"/>
      <w:sz w:val="32"/>
      <w:szCs w:val="32"/>
    </w:rPr>
  </w:style>
  <w:style w:type="table" w:styleId="PlainTable1">
    <w:name w:val="Plain Table 1"/>
    <w:basedOn w:val="TableNormal"/>
    <w:uiPriority w:val="41"/>
    <w:rsid w:val="00A7066B"/>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paragraph" w:styleId="FootnoteText">
    <w:name w:val="footnote text"/>
    <w:basedOn w:val="Normal"/>
    <w:link w:val="FootnoteTextChar"/>
    <w:uiPriority w:val="99"/>
    <w:semiHidden/>
    <w:unhideWhenUsed/>
    <w:rsid w:val="00297E96"/>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297E96"/>
    <w:rPr>
      <w:sz w:val="20"/>
      <w:szCs w:val="20"/>
    </w:rPr>
  </w:style>
  <w:style w:type="character" w:styleId="FootnoteReference">
    <w:name w:val="footnote reference"/>
    <w:basedOn w:val="DefaultParagraphFont"/>
    <w:uiPriority w:val="99"/>
    <w:semiHidden/>
    <w:unhideWhenUsed/>
    <w:rsid w:val="00297E96"/>
    <w:rPr>
      <w:vertAlign w:val="superscript"/>
    </w:rPr>
  </w:style>
  <w:style w:type="paragraph" w:styleId="Bibliography">
    <w:name w:val="Bibliography"/>
    <w:basedOn w:val="Normal"/>
    <w:next w:val="Normal"/>
    <w:uiPriority w:val="37"/>
    <w:unhideWhenUsed/>
    <w:rsid w:val="00C448DA"/>
  </w:style>
  <w:style w:type="paragraph" w:styleId="TOCHeading">
    <w:name w:val="TOC Heading"/>
    <w:basedOn w:val="Heading1"/>
    <w:next w:val="Normal"/>
    <w:uiPriority w:val="39"/>
    <w:unhideWhenUsed/>
    <w:qFormat/>
    <w:rsid w:val="001D58AC"/>
    <w:pPr>
      <w:outlineLvl w:val="9"/>
    </w:pPr>
    <w:rPr>
      <w:lang w:val="en-US"/>
    </w:rPr>
  </w:style>
  <w:style w:type="paragraph" w:styleId="TOC1">
    <w:name w:val="toc 1"/>
    <w:basedOn w:val="Normal"/>
    <w:next w:val="Normal"/>
    <w:autoRedefine/>
    <w:uiPriority w:val="39"/>
    <w:unhideWhenUsed/>
    <w:rsid w:val="001D58AC"/>
    <w:pPr>
      <w:spacing w:after="100"/>
    </w:pPr>
  </w:style>
  <w:style w:type="character" w:styleId="Hyperlink">
    <w:name w:val="Hyperlink"/>
    <w:basedOn w:val="DefaultParagraphFont"/>
    <w:uiPriority w:val="99"/>
    <w:unhideWhenUsed/>
    <w:rsid w:val="001D58AC"/>
    <w:rPr>
      <w:color w:val="0563C1" w:themeColor="hyperlink"/>
      <w:u w:val="single"/>
    </w:rPr>
  </w:style>
  <w:style w:type="paragraph" w:styleId="Header">
    <w:name w:val="header"/>
    <w:basedOn w:val="Normal"/>
    <w:link w:val="HeaderChar"/>
    <w:uiPriority w:val="99"/>
    <w:unhideWhenUsed/>
    <w:rsid w:val="00BF2649"/>
    <w:pPr>
      <w:tabs>
        <w:tab w:val="center" w:pos="4513"/>
        <w:tab w:val="right" w:pos="9026"/>
      </w:tabs>
      <w:spacing w:after="0" w:line="240" w:lineRule="auto"/>
    </w:pPr>
  </w:style>
  <w:style w:type="character" w:customStyle="1" w:styleId="HeaderChar">
    <w:name w:val="Header Char"/>
    <w:basedOn w:val="DefaultParagraphFont"/>
    <w:link w:val="Header"/>
    <w:uiPriority w:val="99"/>
    <w:rsid w:val="00BF2649"/>
  </w:style>
  <w:style w:type="paragraph" w:styleId="Footer">
    <w:name w:val="footer"/>
    <w:basedOn w:val="Normal"/>
    <w:link w:val="FooterChar"/>
    <w:uiPriority w:val="99"/>
    <w:unhideWhenUsed/>
    <w:rsid w:val="00BF2649"/>
    <w:pPr>
      <w:tabs>
        <w:tab w:val="center" w:pos="4513"/>
        <w:tab w:val="right" w:pos="9026"/>
      </w:tabs>
      <w:spacing w:after="0" w:line="240" w:lineRule="auto"/>
    </w:pPr>
  </w:style>
  <w:style w:type="character" w:customStyle="1" w:styleId="FooterChar">
    <w:name w:val="Footer Char"/>
    <w:basedOn w:val="DefaultParagraphFont"/>
    <w:link w:val="Footer"/>
    <w:uiPriority w:val="99"/>
    <w:rsid w:val="00BF264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2090581">
      <w:bodyDiv w:val="1"/>
      <w:marLeft w:val="0"/>
      <w:marRight w:val="0"/>
      <w:marTop w:val="0"/>
      <w:marBottom w:val="0"/>
      <w:divBdr>
        <w:top w:val="none" w:sz="0" w:space="0" w:color="auto"/>
        <w:left w:val="none" w:sz="0" w:space="0" w:color="auto"/>
        <w:bottom w:val="none" w:sz="0" w:space="0" w:color="auto"/>
        <w:right w:val="none" w:sz="0" w:space="0" w:color="auto"/>
      </w:divBdr>
    </w:div>
    <w:div w:id="196042550">
      <w:bodyDiv w:val="1"/>
      <w:marLeft w:val="0"/>
      <w:marRight w:val="0"/>
      <w:marTop w:val="0"/>
      <w:marBottom w:val="0"/>
      <w:divBdr>
        <w:top w:val="none" w:sz="0" w:space="0" w:color="auto"/>
        <w:left w:val="none" w:sz="0" w:space="0" w:color="auto"/>
        <w:bottom w:val="none" w:sz="0" w:space="0" w:color="auto"/>
        <w:right w:val="none" w:sz="0" w:space="0" w:color="auto"/>
      </w:divBdr>
    </w:div>
    <w:div w:id="258026900">
      <w:bodyDiv w:val="1"/>
      <w:marLeft w:val="0"/>
      <w:marRight w:val="0"/>
      <w:marTop w:val="0"/>
      <w:marBottom w:val="0"/>
      <w:divBdr>
        <w:top w:val="none" w:sz="0" w:space="0" w:color="auto"/>
        <w:left w:val="none" w:sz="0" w:space="0" w:color="auto"/>
        <w:bottom w:val="none" w:sz="0" w:space="0" w:color="auto"/>
        <w:right w:val="none" w:sz="0" w:space="0" w:color="auto"/>
      </w:divBdr>
      <w:divsChild>
        <w:div w:id="1775049179">
          <w:marLeft w:val="446"/>
          <w:marRight w:val="0"/>
          <w:marTop w:val="0"/>
          <w:marBottom w:val="0"/>
          <w:divBdr>
            <w:top w:val="none" w:sz="0" w:space="0" w:color="auto"/>
            <w:left w:val="none" w:sz="0" w:space="0" w:color="auto"/>
            <w:bottom w:val="none" w:sz="0" w:space="0" w:color="auto"/>
            <w:right w:val="none" w:sz="0" w:space="0" w:color="auto"/>
          </w:divBdr>
        </w:div>
        <w:div w:id="2079129877">
          <w:marLeft w:val="446"/>
          <w:marRight w:val="0"/>
          <w:marTop w:val="0"/>
          <w:marBottom w:val="0"/>
          <w:divBdr>
            <w:top w:val="none" w:sz="0" w:space="0" w:color="auto"/>
            <w:left w:val="none" w:sz="0" w:space="0" w:color="auto"/>
            <w:bottom w:val="none" w:sz="0" w:space="0" w:color="auto"/>
            <w:right w:val="none" w:sz="0" w:space="0" w:color="auto"/>
          </w:divBdr>
        </w:div>
        <w:div w:id="743725624">
          <w:marLeft w:val="446"/>
          <w:marRight w:val="0"/>
          <w:marTop w:val="0"/>
          <w:marBottom w:val="0"/>
          <w:divBdr>
            <w:top w:val="none" w:sz="0" w:space="0" w:color="auto"/>
            <w:left w:val="none" w:sz="0" w:space="0" w:color="auto"/>
            <w:bottom w:val="none" w:sz="0" w:space="0" w:color="auto"/>
            <w:right w:val="none" w:sz="0" w:space="0" w:color="auto"/>
          </w:divBdr>
        </w:div>
        <w:div w:id="1226917525">
          <w:marLeft w:val="446"/>
          <w:marRight w:val="0"/>
          <w:marTop w:val="0"/>
          <w:marBottom w:val="0"/>
          <w:divBdr>
            <w:top w:val="none" w:sz="0" w:space="0" w:color="auto"/>
            <w:left w:val="none" w:sz="0" w:space="0" w:color="auto"/>
            <w:bottom w:val="none" w:sz="0" w:space="0" w:color="auto"/>
            <w:right w:val="none" w:sz="0" w:space="0" w:color="auto"/>
          </w:divBdr>
        </w:div>
        <w:div w:id="1092817977">
          <w:marLeft w:val="446"/>
          <w:marRight w:val="0"/>
          <w:marTop w:val="0"/>
          <w:marBottom w:val="0"/>
          <w:divBdr>
            <w:top w:val="none" w:sz="0" w:space="0" w:color="auto"/>
            <w:left w:val="none" w:sz="0" w:space="0" w:color="auto"/>
            <w:bottom w:val="none" w:sz="0" w:space="0" w:color="auto"/>
            <w:right w:val="none" w:sz="0" w:space="0" w:color="auto"/>
          </w:divBdr>
        </w:div>
        <w:div w:id="796490314">
          <w:marLeft w:val="446"/>
          <w:marRight w:val="0"/>
          <w:marTop w:val="0"/>
          <w:marBottom w:val="0"/>
          <w:divBdr>
            <w:top w:val="none" w:sz="0" w:space="0" w:color="auto"/>
            <w:left w:val="none" w:sz="0" w:space="0" w:color="auto"/>
            <w:bottom w:val="none" w:sz="0" w:space="0" w:color="auto"/>
            <w:right w:val="none" w:sz="0" w:space="0" w:color="auto"/>
          </w:divBdr>
        </w:div>
        <w:div w:id="150752037">
          <w:marLeft w:val="446"/>
          <w:marRight w:val="0"/>
          <w:marTop w:val="0"/>
          <w:marBottom w:val="0"/>
          <w:divBdr>
            <w:top w:val="none" w:sz="0" w:space="0" w:color="auto"/>
            <w:left w:val="none" w:sz="0" w:space="0" w:color="auto"/>
            <w:bottom w:val="none" w:sz="0" w:space="0" w:color="auto"/>
            <w:right w:val="none" w:sz="0" w:space="0" w:color="auto"/>
          </w:divBdr>
        </w:div>
        <w:div w:id="1628780108">
          <w:marLeft w:val="446"/>
          <w:marRight w:val="0"/>
          <w:marTop w:val="0"/>
          <w:marBottom w:val="0"/>
          <w:divBdr>
            <w:top w:val="none" w:sz="0" w:space="0" w:color="auto"/>
            <w:left w:val="none" w:sz="0" w:space="0" w:color="auto"/>
            <w:bottom w:val="none" w:sz="0" w:space="0" w:color="auto"/>
            <w:right w:val="none" w:sz="0" w:space="0" w:color="auto"/>
          </w:divBdr>
        </w:div>
        <w:div w:id="1195002757">
          <w:marLeft w:val="446"/>
          <w:marRight w:val="0"/>
          <w:marTop w:val="0"/>
          <w:marBottom w:val="0"/>
          <w:divBdr>
            <w:top w:val="none" w:sz="0" w:space="0" w:color="auto"/>
            <w:left w:val="none" w:sz="0" w:space="0" w:color="auto"/>
            <w:bottom w:val="none" w:sz="0" w:space="0" w:color="auto"/>
            <w:right w:val="none" w:sz="0" w:space="0" w:color="auto"/>
          </w:divBdr>
        </w:div>
        <w:div w:id="1557013738">
          <w:marLeft w:val="446"/>
          <w:marRight w:val="0"/>
          <w:marTop w:val="0"/>
          <w:marBottom w:val="0"/>
          <w:divBdr>
            <w:top w:val="none" w:sz="0" w:space="0" w:color="auto"/>
            <w:left w:val="none" w:sz="0" w:space="0" w:color="auto"/>
            <w:bottom w:val="none" w:sz="0" w:space="0" w:color="auto"/>
            <w:right w:val="none" w:sz="0" w:space="0" w:color="auto"/>
          </w:divBdr>
        </w:div>
        <w:div w:id="272904322">
          <w:marLeft w:val="547"/>
          <w:marRight w:val="0"/>
          <w:marTop w:val="0"/>
          <w:marBottom w:val="0"/>
          <w:divBdr>
            <w:top w:val="none" w:sz="0" w:space="0" w:color="auto"/>
            <w:left w:val="none" w:sz="0" w:space="0" w:color="auto"/>
            <w:bottom w:val="none" w:sz="0" w:space="0" w:color="auto"/>
            <w:right w:val="none" w:sz="0" w:space="0" w:color="auto"/>
          </w:divBdr>
        </w:div>
        <w:div w:id="1489245238">
          <w:marLeft w:val="547"/>
          <w:marRight w:val="0"/>
          <w:marTop w:val="0"/>
          <w:marBottom w:val="0"/>
          <w:divBdr>
            <w:top w:val="none" w:sz="0" w:space="0" w:color="auto"/>
            <w:left w:val="none" w:sz="0" w:space="0" w:color="auto"/>
            <w:bottom w:val="none" w:sz="0" w:space="0" w:color="auto"/>
            <w:right w:val="none" w:sz="0" w:space="0" w:color="auto"/>
          </w:divBdr>
        </w:div>
        <w:div w:id="809396489">
          <w:marLeft w:val="547"/>
          <w:marRight w:val="0"/>
          <w:marTop w:val="0"/>
          <w:marBottom w:val="0"/>
          <w:divBdr>
            <w:top w:val="none" w:sz="0" w:space="0" w:color="auto"/>
            <w:left w:val="none" w:sz="0" w:space="0" w:color="auto"/>
            <w:bottom w:val="none" w:sz="0" w:space="0" w:color="auto"/>
            <w:right w:val="none" w:sz="0" w:space="0" w:color="auto"/>
          </w:divBdr>
        </w:div>
        <w:div w:id="1809742516">
          <w:marLeft w:val="446"/>
          <w:marRight w:val="0"/>
          <w:marTop w:val="0"/>
          <w:marBottom w:val="0"/>
          <w:divBdr>
            <w:top w:val="none" w:sz="0" w:space="0" w:color="auto"/>
            <w:left w:val="none" w:sz="0" w:space="0" w:color="auto"/>
            <w:bottom w:val="none" w:sz="0" w:space="0" w:color="auto"/>
            <w:right w:val="none" w:sz="0" w:space="0" w:color="auto"/>
          </w:divBdr>
        </w:div>
        <w:div w:id="1625112966">
          <w:marLeft w:val="446"/>
          <w:marRight w:val="0"/>
          <w:marTop w:val="0"/>
          <w:marBottom w:val="0"/>
          <w:divBdr>
            <w:top w:val="none" w:sz="0" w:space="0" w:color="auto"/>
            <w:left w:val="none" w:sz="0" w:space="0" w:color="auto"/>
            <w:bottom w:val="none" w:sz="0" w:space="0" w:color="auto"/>
            <w:right w:val="none" w:sz="0" w:space="0" w:color="auto"/>
          </w:divBdr>
        </w:div>
        <w:div w:id="314720395">
          <w:marLeft w:val="446"/>
          <w:marRight w:val="0"/>
          <w:marTop w:val="0"/>
          <w:marBottom w:val="0"/>
          <w:divBdr>
            <w:top w:val="none" w:sz="0" w:space="0" w:color="auto"/>
            <w:left w:val="none" w:sz="0" w:space="0" w:color="auto"/>
            <w:bottom w:val="none" w:sz="0" w:space="0" w:color="auto"/>
            <w:right w:val="none" w:sz="0" w:space="0" w:color="auto"/>
          </w:divBdr>
        </w:div>
        <w:div w:id="1096095161">
          <w:marLeft w:val="446"/>
          <w:marRight w:val="0"/>
          <w:marTop w:val="0"/>
          <w:marBottom w:val="0"/>
          <w:divBdr>
            <w:top w:val="none" w:sz="0" w:space="0" w:color="auto"/>
            <w:left w:val="none" w:sz="0" w:space="0" w:color="auto"/>
            <w:bottom w:val="none" w:sz="0" w:space="0" w:color="auto"/>
            <w:right w:val="none" w:sz="0" w:space="0" w:color="auto"/>
          </w:divBdr>
        </w:div>
        <w:div w:id="310525953">
          <w:marLeft w:val="446"/>
          <w:marRight w:val="0"/>
          <w:marTop w:val="0"/>
          <w:marBottom w:val="0"/>
          <w:divBdr>
            <w:top w:val="none" w:sz="0" w:space="0" w:color="auto"/>
            <w:left w:val="none" w:sz="0" w:space="0" w:color="auto"/>
            <w:bottom w:val="none" w:sz="0" w:space="0" w:color="auto"/>
            <w:right w:val="none" w:sz="0" w:space="0" w:color="auto"/>
          </w:divBdr>
        </w:div>
        <w:div w:id="1718627338">
          <w:marLeft w:val="446"/>
          <w:marRight w:val="0"/>
          <w:marTop w:val="0"/>
          <w:marBottom w:val="0"/>
          <w:divBdr>
            <w:top w:val="none" w:sz="0" w:space="0" w:color="auto"/>
            <w:left w:val="none" w:sz="0" w:space="0" w:color="auto"/>
            <w:bottom w:val="none" w:sz="0" w:space="0" w:color="auto"/>
            <w:right w:val="none" w:sz="0" w:space="0" w:color="auto"/>
          </w:divBdr>
        </w:div>
      </w:divsChild>
    </w:div>
    <w:div w:id="355352447">
      <w:bodyDiv w:val="1"/>
      <w:marLeft w:val="0"/>
      <w:marRight w:val="0"/>
      <w:marTop w:val="0"/>
      <w:marBottom w:val="0"/>
      <w:divBdr>
        <w:top w:val="none" w:sz="0" w:space="0" w:color="auto"/>
        <w:left w:val="none" w:sz="0" w:space="0" w:color="auto"/>
        <w:bottom w:val="none" w:sz="0" w:space="0" w:color="auto"/>
        <w:right w:val="none" w:sz="0" w:space="0" w:color="auto"/>
      </w:divBdr>
    </w:div>
    <w:div w:id="368185539">
      <w:bodyDiv w:val="1"/>
      <w:marLeft w:val="0"/>
      <w:marRight w:val="0"/>
      <w:marTop w:val="0"/>
      <w:marBottom w:val="0"/>
      <w:divBdr>
        <w:top w:val="none" w:sz="0" w:space="0" w:color="auto"/>
        <w:left w:val="none" w:sz="0" w:space="0" w:color="auto"/>
        <w:bottom w:val="none" w:sz="0" w:space="0" w:color="auto"/>
        <w:right w:val="none" w:sz="0" w:space="0" w:color="auto"/>
      </w:divBdr>
    </w:div>
    <w:div w:id="379550237">
      <w:bodyDiv w:val="1"/>
      <w:marLeft w:val="0"/>
      <w:marRight w:val="0"/>
      <w:marTop w:val="0"/>
      <w:marBottom w:val="0"/>
      <w:divBdr>
        <w:top w:val="none" w:sz="0" w:space="0" w:color="auto"/>
        <w:left w:val="none" w:sz="0" w:space="0" w:color="auto"/>
        <w:bottom w:val="none" w:sz="0" w:space="0" w:color="auto"/>
        <w:right w:val="none" w:sz="0" w:space="0" w:color="auto"/>
      </w:divBdr>
    </w:div>
    <w:div w:id="453447736">
      <w:bodyDiv w:val="1"/>
      <w:marLeft w:val="0"/>
      <w:marRight w:val="0"/>
      <w:marTop w:val="0"/>
      <w:marBottom w:val="0"/>
      <w:divBdr>
        <w:top w:val="none" w:sz="0" w:space="0" w:color="auto"/>
        <w:left w:val="none" w:sz="0" w:space="0" w:color="auto"/>
        <w:bottom w:val="none" w:sz="0" w:space="0" w:color="auto"/>
        <w:right w:val="none" w:sz="0" w:space="0" w:color="auto"/>
      </w:divBdr>
    </w:div>
    <w:div w:id="495847657">
      <w:bodyDiv w:val="1"/>
      <w:marLeft w:val="0"/>
      <w:marRight w:val="0"/>
      <w:marTop w:val="0"/>
      <w:marBottom w:val="0"/>
      <w:divBdr>
        <w:top w:val="none" w:sz="0" w:space="0" w:color="auto"/>
        <w:left w:val="none" w:sz="0" w:space="0" w:color="auto"/>
        <w:bottom w:val="none" w:sz="0" w:space="0" w:color="auto"/>
        <w:right w:val="none" w:sz="0" w:space="0" w:color="auto"/>
      </w:divBdr>
    </w:div>
    <w:div w:id="512648642">
      <w:bodyDiv w:val="1"/>
      <w:marLeft w:val="0"/>
      <w:marRight w:val="0"/>
      <w:marTop w:val="0"/>
      <w:marBottom w:val="0"/>
      <w:divBdr>
        <w:top w:val="none" w:sz="0" w:space="0" w:color="auto"/>
        <w:left w:val="none" w:sz="0" w:space="0" w:color="auto"/>
        <w:bottom w:val="none" w:sz="0" w:space="0" w:color="auto"/>
        <w:right w:val="none" w:sz="0" w:space="0" w:color="auto"/>
      </w:divBdr>
    </w:div>
    <w:div w:id="730230141">
      <w:bodyDiv w:val="1"/>
      <w:marLeft w:val="0"/>
      <w:marRight w:val="0"/>
      <w:marTop w:val="0"/>
      <w:marBottom w:val="0"/>
      <w:divBdr>
        <w:top w:val="none" w:sz="0" w:space="0" w:color="auto"/>
        <w:left w:val="none" w:sz="0" w:space="0" w:color="auto"/>
        <w:bottom w:val="none" w:sz="0" w:space="0" w:color="auto"/>
        <w:right w:val="none" w:sz="0" w:space="0" w:color="auto"/>
      </w:divBdr>
    </w:div>
    <w:div w:id="766464130">
      <w:bodyDiv w:val="1"/>
      <w:marLeft w:val="0"/>
      <w:marRight w:val="0"/>
      <w:marTop w:val="0"/>
      <w:marBottom w:val="0"/>
      <w:divBdr>
        <w:top w:val="none" w:sz="0" w:space="0" w:color="auto"/>
        <w:left w:val="none" w:sz="0" w:space="0" w:color="auto"/>
        <w:bottom w:val="none" w:sz="0" w:space="0" w:color="auto"/>
        <w:right w:val="none" w:sz="0" w:space="0" w:color="auto"/>
      </w:divBdr>
    </w:div>
    <w:div w:id="824391276">
      <w:bodyDiv w:val="1"/>
      <w:marLeft w:val="0"/>
      <w:marRight w:val="0"/>
      <w:marTop w:val="0"/>
      <w:marBottom w:val="0"/>
      <w:divBdr>
        <w:top w:val="none" w:sz="0" w:space="0" w:color="auto"/>
        <w:left w:val="none" w:sz="0" w:space="0" w:color="auto"/>
        <w:bottom w:val="none" w:sz="0" w:space="0" w:color="auto"/>
        <w:right w:val="none" w:sz="0" w:space="0" w:color="auto"/>
      </w:divBdr>
    </w:div>
    <w:div w:id="904681922">
      <w:bodyDiv w:val="1"/>
      <w:marLeft w:val="0"/>
      <w:marRight w:val="0"/>
      <w:marTop w:val="0"/>
      <w:marBottom w:val="0"/>
      <w:divBdr>
        <w:top w:val="none" w:sz="0" w:space="0" w:color="auto"/>
        <w:left w:val="none" w:sz="0" w:space="0" w:color="auto"/>
        <w:bottom w:val="none" w:sz="0" w:space="0" w:color="auto"/>
        <w:right w:val="none" w:sz="0" w:space="0" w:color="auto"/>
      </w:divBdr>
    </w:div>
    <w:div w:id="922953939">
      <w:bodyDiv w:val="1"/>
      <w:marLeft w:val="0"/>
      <w:marRight w:val="0"/>
      <w:marTop w:val="0"/>
      <w:marBottom w:val="0"/>
      <w:divBdr>
        <w:top w:val="none" w:sz="0" w:space="0" w:color="auto"/>
        <w:left w:val="none" w:sz="0" w:space="0" w:color="auto"/>
        <w:bottom w:val="none" w:sz="0" w:space="0" w:color="auto"/>
        <w:right w:val="none" w:sz="0" w:space="0" w:color="auto"/>
      </w:divBdr>
    </w:div>
    <w:div w:id="974721631">
      <w:bodyDiv w:val="1"/>
      <w:marLeft w:val="0"/>
      <w:marRight w:val="0"/>
      <w:marTop w:val="0"/>
      <w:marBottom w:val="0"/>
      <w:divBdr>
        <w:top w:val="none" w:sz="0" w:space="0" w:color="auto"/>
        <w:left w:val="none" w:sz="0" w:space="0" w:color="auto"/>
        <w:bottom w:val="none" w:sz="0" w:space="0" w:color="auto"/>
        <w:right w:val="none" w:sz="0" w:space="0" w:color="auto"/>
      </w:divBdr>
    </w:div>
    <w:div w:id="1082142267">
      <w:bodyDiv w:val="1"/>
      <w:marLeft w:val="0"/>
      <w:marRight w:val="0"/>
      <w:marTop w:val="0"/>
      <w:marBottom w:val="0"/>
      <w:divBdr>
        <w:top w:val="none" w:sz="0" w:space="0" w:color="auto"/>
        <w:left w:val="none" w:sz="0" w:space="0" w:color="auto"/>
        <w:bottom w:val="none" w:sz="0" w:space="0" w:color="auto"/>
        <w:right w:val="none" w:sz="0" w:space="0" w:color="auto"/>
      </w:divBdr>
      <w:divsChild>
        <w:div w:id="924991706">
          <w:marLeft w:val="446"/>
          <w:marRight w:val="0"/>
          <w:marTop w:val="0"/>
          <w:marBottom w:val="0"/>
          <w:divBdr>
            <w:top w:val="none" w:sz="0" w:space="0" w:color="auto"/>
            <w:left w:val="none" w:sz="0" w:space="0" w:color="auto"/>
            <w:bottom w:val="none" w:sz="0" w:space="0" w:color="auto"/>
            <w:right w:val="none" w:sz="0" w:space="0" w:color="auto"/>
          </w:divBdr>
        </w:div>
        <w:div w:id="1307127794">
          <w:marLeft w:val="446"/>
          <w:marRight w:val="0"/>
          <w:marTop w:val="0"/>
          <w:marBottom w:val="0"/>
          <w:divBdr>
            <w:top w:val="none" w:sz="0" w:space="0" w:color="auto"/>
            <w:left w:val="none" w:sz="0" w:space="0" w:color="auto"/>
            <w:bottom w:val="none" w:sz="0" w:space="0" w:color="auto"/>
            <w:right w:val="none" w:sz="0" w:space="0" w:color="auto"/>
          </w:divBdr>
        </w:div>
        <w:div w:id="1042287935">
          <w:marLeft w:val="446"/>
          <w:marRight w:val="0"/>
          <w:marTop w:val="0"/>
          <w:marBottom w:val="0"/>
          <w:divBdr>
            <w:top w:val="none" w:sz="0" w:space="0" w:color="auto"/>
            <w:left w:val="none" w:sz="0" w:space="0" w:color="auto"/>
            <w:bottom w:val="none" w:sz="0" w:space="0" w:color="auto"/>
            <w:right w:val="none" w:sz="0" w:space="0" w:color="auto"/>
          </w:divBdr>
        </w:div>
        <w:div w:id="1000542410">
          <w:marLeft w:val="446"/>
          <w:marRight w:val="0"/>
          <w:marTop w:val="0"/>
          <w:marBottom w:val="0"/>
          <w:divBdr>
            <w:top w:val="none" w:sz="0" w:space="0" w:color="auto"/>
            <w:left w:val="none" w:sz="0" w:space="0" w:color="auto"/>
            <w:bottom w:val="none" w:sz="0" w:space="0" w:color="auto"/>
            <w:right w:val="none" w:sz="0" w:space="0" w:color="auto"/>
          </w:divBdr>
        </w:div>
        <w:div w:id="71783290">
          <w:marLeft w:val="446"/>
          <w:marRight w:val="0"/>
          <w:marTop w:val="0"/>
          <w:marBottom w:val="0"/>
          <w:divBdr>
            <w:top w:val="none" w:sz="0" w:space="0" w:color="auto"/>
            <w:left w:val="none" w:sz="0" w:space="0" w:color="auto"/>
            <w:bottom w:val="none" w:sz="0" w:space="0" w:color="auto"/>
            <w:right w:val="none" w:sz="0" w:space="0" w:color="auto"/>
          </w:divBdr>
        </w:div>
        <w:div w:id="387997690">
          <w:marLeft w:val="446"/>
          <w:marRight w:val="0"/>
          <w:marTop w:val="0"/>
          <w:marBottom w:val="0"/>
          <w:divBdr>
            <w:top w:val="none" w:sz="0" w:space="0" w:color="auto"/>
            <w:left w:val="none" w:sz="0" w:space="0" w:color="auto"/>
            <w:bottom w:val="none" w:sz="0" w:space="0" w:color="auto"/>
            <w:right w:val="none" w:sz="0" w:space="0" w:color="auto"/>
          </w:divBdr>
        </w:div>
        <w:div w:id="49496422">
          <w:marLeft w:val="446"/>
          <w:marRight w:val="0"/>
          <w:marTop w:val="0"/>
          <w:marBottom w:val="0"/>
          <w:divBdr>
            <w:top w:val="none" w:sz="0" w:space="0" w:color="auto"/>
            <w:left w:val="none" w:sz="0" w:space="0" w:color="auto"/>
            <w:bottom w:val="none" w:sz="0" w:space="0" w:color="auto"/>
            <w:right w:val="none" w:sz="0" w:space="0" w:color="auto"/>
          </w:divBdr>
        </w:div>
        <w:div w:id="974677997">
          <w:marLeft w:val="446"/>
          <w:marRight w:val="0"/>
          <w:marTop w:val="0"/>
          <w:marBottom w:val="0"/>
          <w:divBdr>
            <w:top w:val="none" w:sz="0" w:space="0" w:color="auto"/>
            <w:left w:val="none" w:sz="0" w:space="0" w:color="auto"/>
            <w:bottom w:val="none" w:sz="0" w:space="0" w:color="auto"/>
            <w:right w:val="none" w:sz="0" w:space="0" w:color="auto"/>
          </w:divBdr>
        </w:div>
        <w:div w:id="2146435162">
          <w:marLeft w:val="446"/>
          <w:marRight w:val="0"/>
          <w:marTop w:val="0"/>
          <w:marBottom w:val="0"/>
          <w:divBdr>
            <w:top w:val="none" w:sz="0" w:space="0" w:color="auto"/>
            <w:left w:val="none" w:sz="0" w:space="0" w:color="auto"/>
            <w:bottom w:val="none" w:sz="0" w:space="0" w:color="auto"/>
            <w:right w:val="none" w:sz="0" w:space="0" w:color="auto"/>
          </w:divBdr>
        </w:div>
        <w:div w:id="666518368">
          <w:marLeft w:val="446"/>
          <w:marRight w:val="0"/>
          <w:marTop w:val="0"/>
          <w:marBottom w:val="0"/>
          <w:divBdr>
            <w:top w:val="none" w:sz="0" w:space="0" w:color="auto"/>
            <w:left w:val="none" w:sz="0" w:space="0" w:color="auto"/>
            <w:bottom w:val="none" w:sz="0" w:space="0" w:color="auto"/>
            <w:right w:val="none" w:sz="0" w:space="0" w:color="auto"/>
          </w:divBdr>
        </w:div>
        <w:div w:id="1753039096">
          <w:marLeft w:val="547"/>
          <w:marRight w:val="0"/>
          <w:marTop w:val="0"/>
          <w:marBottom w:val="0"/>
          <w:divBdr>
            <w:top w:val="none" w:sz="0" w:space="0" w:color="auto"/>
            <w:left w:val="none" w:sz="0" w:space="0" w:color="auto"/>
            <w:bottom w:val="none" w:sz="0" w:space="0" w:color="auto"/>
            <w:right w:val="none" w:sz="0" w:space="0" w:color="auto"/>
          </w:divBdr>
        </w:div>
        <w:div w:id="1323657546">
          <w:marLeft w:val="547"/>
          <w:marRight w:val="0"/>
          <w:marTop w:val="0"/>
          <w:marBottom w:val="0"/>
          <w:divBdr>
            <w:top w:val="none" w:sz="0" w:space="0" w:color="auto"/>
            <w:left w:val="none" w:sz="0" w:space="0" w:color="auto"/>
            <w:bottom w:val="none" w:sz="0" w:space="0" w:color="auto"/>
            <w:right w:val="none" w:sz="0" w:space="0" w:color="auto"/>
          </w:divBdr>
        </w:div>
        <w:div w:id="1047725966">
          <w:marLeft w:val="547"/>
          <w:marRight w:val="0"/>
          <w:marTop w:val="0"/>
          <w:marBottom w:val="0"/>
          <w:divBdr>
            <w:top w:val="none" w:sz="0" w:space="0" w:color="auto"/>
            <w:left w:val="none" w:sz="0" w:space="0" w:color="auto"/>
            <w:bottom w:val="none" w:sz="0" w:space="0" w:color="auto"/>
            <w:right w:val="none" w:sz="0" w:space="0" w:color="auto"/>
          </w:divBdr>
        </w:div>
      </w:divsChild>
    </w:div>
    <w:div w:id="1188056775">
      <w:bodyDiv w:val="1"/>
      <w:marLeft w:val="0"/>
      <w:marRight w:val="0"/>
      <w:marTop w:val="0"/>
      <w:marBottom w:val="0"/>
      <w:divBdr>
        <w:top w:val="none" w:sz="0" w:space="0" w:color="auto"/>
        <w:left w:val="none" w:sz="0" w:space="0" w:color="auto"/>
        <w:bottom w:val="none" w:sz="0" w:space="0" w:color="auto"/>
        <w:right w:val="none" w:sz="0" w:space="0" w:color="auto"/>
      </w:divBdr>
    </w:div>
    <w:div w:id="1379549400">
      <w:bodyDiv w:val="1"/>
      <w:marLeft w:val="0"/>
      <w:marRight w:val="0"/>
      <w:marTop w:val="0"/>
      <w:marBottom w:val="0"/>
      <w:divBdr>
        <w:top w:val="none" w:sz="0" w:space="0" w:color="auto"/>
        <w:left w:val="none" w:sz="0" w:space="0" w:color="auto"/>
        <w:bottom w:val="none" w:sz="0" w:space="0" w:color="auto"/>
        <w:right w:val="none" w:sz="0" w:space="0" w:color="auto"/>
      </w:divBdr>
    </w:div>
    <w:div w:id="1395352594">
      <w:bodyDiv w:val="1"/>
      <w:marLeft w:val="0"/>
      <w:marRight w:val="0"/>
      <w:marTop w:val="0"/>
      <w:marBottom w:val="0"/>
      <w:divBdr>
        <w:top w:val="none" w:sz="0" w:space="0" w:color="auto"/>
        <w:left w:val="none" w:sz="0" w:space="0" w:color="auto"/>
        <w:bottom w:val="none" w:sz="0" w:space="0" w:color="auto"/>
        <w:right w:val="none" w:sz="0" w:space="0" w:color="auto"/>
      </w:divBdr>
    </w:div>
    <w:div w:id="1429421496">
      <w:bodyDiv w:val="1"/>
      <w:marLeft w:val="0"/>
      <w:marRight w:val="0"/>
      <w:marTop w:val="0"/>
      <w:marBottom w:val="0"/>
      <w:divBdr>
        <w:top w:val="none" w:sz="0" w:space="0" w:color="auto"/>
        <w:left w:val="none" w:sz="0" w:space="0" w:color="auto"/>
        <w:bottom w:val="none" w:sz="0" w:space="0" w:color="auto"/>
        <w:right w:val="none" w:sz="0" w:space="0" w:color="auto"/>
      </w:divBdr>
    </w:div>
    <w:div w:id="1641111343">
      <w:bodyDiv w:val="1"/>
      <w:marLeft w:val="0"/>
      <w:marRight w:val="0"/>
      <w:marTop w:val="0"/>
      <w:marBottom w:val="0"/>
      <w:divBdr>
        <w:top w:val="none" w:sz="0" w:space="0" w:color="auto"/>
        <w:left w:val="none" w:sz="0" w:space="0" w:color="auto"/>
        <w:bottom w:val="none" w:sz="0" w:space="0" w:color="auto"/>
        <w:right w:val="none" w:sz="0" w:space="0" w:color="auto"/>
      </w:divBdr>
    </w:div>
    <w:div w:id="1769736583">
      <w:bodyDiv w:val="1"/>
      <w:marLeft w:val="0"/>
      <w:marRight w:val="0"/>
      <w:marTop w:val="0"/>
      <w:marBottom w:val="0"/>
      <w:divBdr>
        <w:top w:val="none" w:sz="0" w:space="0" w:color="auto"/>
        <w:left w:val="none" w:sz="0" w:space="0" w:color="auto"/>
        <w:bottom w:val="none" w:sz="0" w:space="0" w:color="auto"/>
        <w:right w:val="none" w:sz="0" w:space="0" w:color="auto"/>
      </w:divBdr>
    </w:div>
    <w:div w:id="1890529410">
      <w:bodyDiv w:val="1"/>
      <w:marLeft w:val="0"/>
      <w:marRight w:val="0"/>
      <w:marTop w:val="0"/>
      <w:marBottom w:val="0"/>
      <w:divBdr>
        <w:top w:val="none" w:sz="0" w:space="0" w:color="auto"/>
        <w:left w:val="none" w:sz="0" w:space="0" w:color="auto"/>
        <w:bottom w:val="none" w:sz="0" w:space="0" w:color="auto"/>
        <w:right w:val="none" w:sz="0" w:space="0" w:color="auto"/>
      </w:divBdr>
    </w:div>
    <w:div w:id="2021737601">
      <w:bodyDiv w:val="1"/>
      <w:marLeft w:val="0"/>
      <w:marRight w:val="0"/>
      <w:marTop w:val="0"/>
      <w:marBottom w:val="0"/>
      <w:divBdr>
        <w:top w:val="none" w:sz="0" w:space="0" w:color="auto"/>
        <w:left w:val="none" w:sz="0" w:space="0" w:color="auto"/>
        <w:bottom w:val="none" w:sz="0" w:space="0" w:color="auto"/>
        <w:right w:val="none" w:sz="0" w:space="0" w:color="auto"/>
      </w:divBdr>
    </w:div>
    <w:div w:id="206000858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Dan22</b:Tag>
    <b:SourceType>InternetSite</b:SourceType>
    <b:Guid>{EBDBC24A-F212-4B75-AEDF-779001EE3965}</b:Guid>
    <b:Author>
      <b:Author>
        <b:NameList>
          <b:Person>
            <b:Last>Periera</b:Last>
            <b:First>Daniel</b:First>
          </b:Person>
        </b:NameList>
      </b:Author>
    </b:Author>
    <b:Title>SWOT Analysis: Everything need to know</b:Title>
    <b:InternetSiteTitle>The busness model analist</b:InternetSiteTitle>
    <b:Year>2022</b:Year>
    <b:Month>3</b:Month>
    <b:Day>13</b:Day>
    <b:URL>https://businessmodelanalyst.com/swot-analysis-everything-need-to-know/</b:URL>
    <b:RefOrder>5</b:RefOrder>
  </b:Source>
  <b:Source>
    <b:Tag>Lar16</b:Tag>
    <b:SourceType>InternetSite</b:SourceType>
    <b:Guid>{F8E3C9E3-996E-4722-B1A2-51DB5D7CE0C7}</b:Guid>
    <b:Author>
      <b:Author>
        <b:NameList>
          <b:Person>
            <b:Last>Bruin</b:Last>
            <b:First>Lars</b:First>
            <b:Middle>de</b:Middle>
          </b:Person>
        </b:NameList>
      </b:Author>
    </b:Author>
    <b:Title>Scanning the Environment: PESTEL Analysis</b:Title>
    <b:InternetSiteTitle>business to you</b:InternetSiteTitle>
    <b:Year>2016</b:Year>
    <b:Month>9</b:Month>
    <b:Day>16</b:Day>
    <b:URL>https://www.business-to-you.com/scanning-the-environment-pestel-analysis/</b:URL>
    <b:RefOrder>4</b:RefOrder>
  </b:Source>
  <b:Source>
    <b:Tag>Sco22</b:Tag>
    <b:SourceType>InternetSite</b:SourceType>
    <b:Guid>{9F3F3015-F1EB-435E-AF32-30351190D85B}</b:Guid>
    <b:Author>
      <b:Author>
        <b:NameList>
          <b:Person>
            <b:Last>Shpak</b:Last>
            <b:First>Scott</b:First>
          </b:Person>
        </b:NameList>
      </b:Author>
    </b:Author>
    <b:Title>Monitoring Techniques for Management</b:Title>
    <b:InternetSiteTitle>Chron</b:InternetSiteTitle>
    <b:Year>2022</b:Year>
    <b:Month>01</b:Month>
    <b:Day>04</b:Day>
    <b:URL>https://work.chron.com/monitoring-techniques-management-3959.html</b:URL>
    <b:RefOrder>3</b:RefOrder>
  </b:Source>
  <b:Source>
    <b:Tag>Kat21</b:Tag>
    <b:SourceType>InternetSite</b:SourceType>
    <b:Guid>{CAE801F8-36E7-4DE6-80CB-4E6E25341214}</b:Guid>
    <b:Author>
      <b:Author>
        <b:NameList>
          <b:Person>
            <b:Last>Eby</b:Last>
            <b:First>Kate</b:First>
          </b:Person>
        </b:NameList>
      </b:Author>
    </b:Author>
    <b:Title>The Comprehensive Guide to Project Communication Plans</b:Title>
    <b:InternetSiteTitle>smartsheet</b:InternetSiteTitle>
    <b:Year>2021</b:Year>
    <b:Month>06</b:Month>
    <b:Day>30</b:Day>
    <b:URL>https://www.smartsheet.com/content/project-communications-plan</b:URL>
    <b:RefOrder>2</b:RefOrder>
  </b:Source>
  <b:Source>
    <b:Tag>TroNA</b:Tag>
    <b:SourceType>InternetSite</b:SourceType>
    <b:Guid>{E206AA2B-1B16-439F-8E78-BE4526E821BD}</b:Guid>
    <b:Author>
      <b:Author>
        <b:NameList>
          <b:Person>
            <b:Last>Trout</b:Last>
            <b:First>Jonathan</b:First>
          </b:Person>
        </b:NameList>
      </b:Author>
    </b:Author>
    <b:Title>Fishbone Diagram: Determining Cause and Effect</b:Title>
    <b:Year>NA</b:Year>
    <b:Publisher>na</b:Publisher>
    <b:City>NA</b:City>
    <b:InternetSiteTitle>ReliablePlant</b:InternetSiteTitle>
    <b:Month>NA</b:Month>
    <b:Day>NA</b:Day>
    <b:URL>https://www.reliableplant.com/fishbone-diagram-31877</b:URL>
    <b:RefOrder>1</b:RefOrder>
  </b:Source>
</b:Sources>
</file>

<file path=customXml/itemProps1.xml><?xml version="1.0" encoding="utf-8"?>
<ds:datastoreItem xmlns:ds="http://schemas.openxmlformats.org/officeDocument/2006/customXml" ds:itemID="{B3F9761F-41D1-4B9D-A4C7-B619FED3877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17</TotalTime>
  <Pages>16</Pages>
  <Words>1888</Words>
  <Characters>10762</Characters>
  <Application>Microsoft Office Word</Application>
  <DocSecurity>0</DocSecurity>
  <Lines>89</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12625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Radu-Robert Balint (2115162)</dc:creator>
  <cp:keywords/>
  <dc:description/>
  <cp:lastModifiedBy>Radu-Robert Balint (2115162)</cp:lastModifiedBy>
  <cp:revision>4</cp:revision>
  <dcterms:created xsi:type="dcterms:W3CDTF">2022-09-03T22:26:00Z</dcterms:created>
  <dcterms:modified xsi:type="dcterms:W3CDTF">2022-09-03T22:42:00Z</dcterms:modified>
</cp:coreProperties>
</file>