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F2A1B6" w14:textId="77777777" w:rsidR="00AB2221" w:rsidRPr="00B048EC" w:rsidRDefault="001E0362" w:rsidP="00AE6781">
      <w:pPr>
        <w:spacing w:line="480" w:lineRule="auto"/>
        <w:rPr>
          <w:rFonts w:ascii="Times" w:hAnsi="Times"/>
        </w:rPr>
      </w:pPr>
      <w:r w:rsidRPr="00B048EC">
        <w:rPr>
          <w:rFonts w:ascii="Times" w:hAnsi="Time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935945A" wp14:editId="2549A208">
                <wp:simplePos x="0" y="0"/>
                <wp:positionH relativeFrom="column">
                  <wp:posOffset>3310474</wp:posOffset>
                </wp:positionH>
                <wp:positionV relativeFrom="paragraph">
                  <wp:posOffset>-188902</wp:posOffset>
                </wp:positionV>
                <wp:extent cx="3894083" cy="2349062"/>
                <wp:effectExtent l="0" t="0" r="5080" b="63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4083" cy="23490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C55F8C" w14:textId="77777777" w:rsidR="00B473A6" w:rsidRPr="001E0362" w:rsidRDefault="00B473A6" w:rsidP="001E0362">
                            <w:pPr>
                              <w:pStyle w:val="Title"/>
                              <w:spacing w:line="360" w:lineRule="auto"/>
                              <w:ind w:left="851" w:right="425"/>
                              <w:outlineLvl w:val="0"/>
                              <w:rPr>
                                <w:rFonts w:ascii="Times" w:eastAsia="SimSun" w:hAnsi="Times"/>
                                <w:b/>
                                <w:color w:val="000000" w:themeColor="text1"/>
                                <w:kern w:val="2"/>
                                <w:sz w:val="28"/>
                                <w:szCs w:val="28"/>
                                <w:lang w:eastAsia="zh-CN"/>
                              </w:rPr>
                            </w:pPr>
                            <w:r w:rsidRPr="001E0362">
                              <w:rPr>
                                <w:rFonts w:ascii="Times" w:eastAsia="SimSun" w:hAnsi="Times"/>
                                <w:b/>
                                <w:color w:val="000000" w:themeColor="text1"/>
                                <w:kern w:val="2"/>
                                <w:sz w:val="28"/>
                                <w:szCs w:val="28"/>
                                <w:lang w:eastAsia="zh-CN"/>
                              </w:rPr>
                              <w:t>Principles of Teaching, Learning and Emergent Technologies (PTLET)</w:t>
                            </w:r>
                          </w:p>
                          <w:p w14:paraId="65EF444A" w14:textId="77777777" w:rsidR="00B473A6" w:rsidRPr="001E0362" w:rsidRDefault="00B473A6" w:rsidP="001E0362">
                            <w:pPr>
                              <w:pStyle w:val="Title"/>
                              <w:spacing w:line="360" w:lineRule="auto"/>
                              <w:ind w:left="851" w:right="425"/>
                              <w:outlineLvl w:val="0"/>
                              <w:rPr>
                                <w:rFonts w:ascii="Times" w:eastAsia="SimSun" w:hAnsi="Times"/>
                                <w:color w:val="000000" w:themeColor="text1"/>
                                <w:kern w:val="2"/>
                                <w:sz w:val="28"/>
                                <w:szCs w:val="28"/>
                                <w:lang w:eastAsia="zh-CN"/>
                              </w:rPr>
                            </w:pPr>
                            <w:r w:rsidRPr="001E0362">
                              <w:rPr>
                                <w:rFonts w:ascii="Times" w:eastAsia="SimSun" w:hAnsi="Times"/>
                                <w:b/>
                                <w:color w:val="000000" w:themeColor="text1"/>
                                <w:kern w:val="2"/>
                                <w:sz w:val="28"/>
                                <w:szCs w:val="28"/>
                                <w:lang w:eastAsia="zh-CN"/>
                              </w:rPr>
                              <w:t>Module Code:</w:t>
                            </w:r>
                            <w:r w:rsidRPr="001E0362">
                              <w:rPr>
                                <w:rFonts w:ascii="Times" w:eastAsia="SimSun" w:hAnsi="Times"/>
                                <w:color w:val="000000" w:themeColor="text1"/>
                                <w:kern w:val="2"/>
                                <w:sz w:val="28"/>
                                <w:szCs w:val="28"/>
                                <w:lang w:eastAsia="zh-CN"/>
                              </w:rPr>
                              <w:t xml:space="preserve">  M6X02268/PCET6001 </w:t>
                            </w:r>
                          </w:p>
                          <w:p w14:paraId="271BC132" w14:textId="77777777" w:rsidR="00B473A6" w:rsidRPr="001E0362" w:rsidRDefault="00B473A6" w:rsidP="001E0362">
                            <w:pPr>
                              <w:spacing w:line="360" w:lineRule="auto"/>
                              <w:ind w:left="131" w:firstLine="720"/>
                              <w:rPr>
                                <w:rFonts w:ascii="Times" w:hAnsi="Times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1E0362">
                              <w:rPr>
                                <w:rFonts w:ascii="Times" w:hAnsi="Times"/>
                                <w:b/>
                                <w:color w:val="000000" w:themeColor="text1"/>
                                <w:sz w:val="28"/>
                                <w:szCs w:val="28"/>
                              </w:rPr>
                              <w:t>By:</w:t>
                            </w:r>
                            <w:r w:rsidRPr="001E0362">
                              <w:rPr>
                                <w:rFonts w:ascii="Times" w:hAnsi="Times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JONATHAN LOWE</w:t>
                            </w:r>
                          </w:p>
                          <w:p w14:paraId="6ECF6DBC" w14:textId="77777777" w:rsidR="00B473A6" w:rsidRPr="001E0362" w:rsidRDefault="00B473A6" w:rsidP="001E0362">
                            <w:pPr>
                              <w:pStyle w:val="Date"/>
                              <w:ind w:left="131" w:firstLine="720"/>
                              <w:rPr>
                                <w:rFonts w:ascii="Times" w:hAnsi="Times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1E0362">
                              <w:rPr>
                                <w:rFonts w:ascii="Times" w:hAnsi="Times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Lecturer:  </w:t>
                            </w:r>
                            <w:r w:rsidRPr="001E0362">
                              <w:rPr>
                                <w:rFonts w:ascii="Times" w:hAnsi="Times"/>
                                <w:b w:val="0"/>
                                <w:color w:val="000000" w:themeColor="text1"/>
                                <w:sz w:val="28"/>
                                <w:szCs w:val="28"/>
                              </w:rPr>
                              <w:t>Caroline Use</w:t>
                            </w:r>
                            <w:r>
                              <w:rPr>
                                <w:rFonts w:ascii="Times" w:hAnsi="Times"/>
                                <w:b w:val="0"/>
                                <w:color w:val="000000" w:themeColor="text1"/>
                                <w:sz w:val="28"/>
                                <w:szCs w:val="28"/>
                              </w:rPr>
                              <w:t>i</w:t>
                            </w:r>
                          </w:p>
                          <w:p w14:paraId="26B1A595" w14:textId="77777777" w:rsidR="00B473A6" w:rsidRDefault="00B473A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35945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60.65pt;margin-top:-14.85pt;width:306.6pt;height:184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" fillcolor="white [3201]" stroked="f" strokeweight=".5pt">
                <v:textbox>
                  <w:txbxContent>
                    <w:p w14:paraId="23C55F8C" w14:textId="77777777" w:rsidR="00B473A6" w:rsidRPr="001E0362" w:rsidRDefault="00B473A6" w:rsidP="001E0362">
                      <w:pPr>
                        <w:pStyle w:val="Title"/>
                        <w:spacing w:line="360" w:lineRule="auto"/>
                        <w:ind w:left="851" w:right="425"/>
                        <w:outlineLvl w:val="0"/>
                        <w:rPr>
                          <w:rFonts w:ascii="Times" w:eastAsia="SimSun" w:hAnsi="Times"/>
                          <w:b/>
                          <w:color w:val="000000" w:themeColor="text1"/>
                          <w:kern w:val="2"/>
                          <w:sz w:val="28"/>
                          <w:szCs w:val="28"/>
                          <w:lang w:eastAsia="zh-CN"/>
                        </w:rPr>
                      </w:pPr>
                      <w:r w:rsidRPr="001E0362">
                        <w:rPr>
                          <w:rFonts w:ascii="Times" w:eastAsia="SimSun" w:hAnsi="Times"/>
                          <w:b/>
                          <w:color w:val="000000" w:themeColor="text1"/>
                          <w:kern w:val="2"/>
                          <w:sz w:val="28"/>
                          <w:szCs w:val="28"/>
                          <w:lang w:eastAsia="zh-CN"/>
                        </w:rPr>
                        <w:t>Principles of Teaching, Learning and Emergent Technologies (PTLET)</w:t>
                      </w:r>
                    </w:p>
                    <w:p w14:paraId="65EF444A" w14:textId="77777777" w:rsidR="00B473A6" w:rsidRPr="001E0362" w:rsidRDefault="00B473A6" w:rsidP="001E0362">
                      <w:pPr>
                        <w:pStyle w:val="Title"/>
                        <w:spacing w:line="360" w:lineRule="auto"/>
                        <w:ind w:left="851" w:right="425"/>
                        <w:outlineLvl w:val="0"/>
                        <w:rPr>
                          <w:rFonts w:ascii="Times" w:eastAsia="SimSun" w:hAnsi="Times"/>
                          <w:color w:val="000000" w:themeColor="text1"/>
                          <w:kern w:val="2"/>
                          <w:sz w:val="28"/>
                          <w:szCs w:val="28"/>
                          <w:lang w:eastAsia="zh-CN"/>
                        </w:rPr>
                      </w:pPr>
                      <w:r w:rsidRPr="001E0362">
                        <w:rPr>
                          <w:rFonts w:ascii="Times" w:eastAsia="SimSun" w:hAnsi="Times"/>
                          <w:b/>
                          <w:color w:val="000000" w:themeColor="text1"/>
                          <w:kern w:val="2"/>
                          <w:sz w:val="28"/>
                          <w:szCs w:val="28"/>
                          <w:lang w:eastAsia="zh-CN"/>
                        </w:rPr>
                        <w:t>Module Code:</w:t>
                      </w:r>
                      <w:r w:rsidRPr="001E0362">
                        <w:rPr>
                          <w:rFonts w:ascii="Times" w:eastAsia="SimSun" w:hAnsi="Times"/>
                          <w:color w:val="000000" w:themeColor="text1"/>
                          <w:kern w:val="2"/>
                          <w:sz w:val="28"/>
                          <w:szCs w:val="28"/>
                          <w:lang w:eastAsia="zh-CN"/>
                        </w:rPr>
                        <w:t xml:space="preserve">  M6X02268/PCET6001 </w:t>
                      </w:r>
                    </w:p>
                    <w:p w14:paraId="271BC132" w14:textId="77777777" w:rsidR="00B473A6" w:rsidRPr="001E0362" w:rsidRDefault="00B473A6" w:rsidP="001E0362">
                      <w:pPr>
                        <w:spacing w:line="360" w:lineRule="auto"/>
                        <w:ind w:left="131" w:firstLine="720"/>
                        <w:rPr>
                          <w:rFonts w:ascii="Times" w:hAnsi="Times"/>
                          <w:color w:val="000000" w:themeColor="text1"/>
                          <w:sz w:val="28"/>
                          <w:szCs w:val="28"/>
                        </w:rPr>
                      </w:pPr>
                      <w:r w:rsidRPr="001E0362">
                        <w:rPr>
                          <w:rFonts w:ascii="Times" w:hAnsi="Times"/>
                          <w:b/>
                          <w:color w:val="000000" w:themeColor="text1"/>
                          <w:sz w:val="28"/>
                          <w:szCs w:val="28"/>
                        </w:rPr>
                        <w:t>By:</w:t>
                      </w:r>
                      <w:r w:rsidRPr="001E0362">
                        <w:rPr>
                          <w:rFonts w:ascii="Times" w:hAnsi="Times"/>
                          <w:color w:val="000000" w:themeColor="text1"/>
                          <w:sz w:val="28"/>
                          <w:szCs w:val="28"/>
                        </w:rPr>
                        <w:t xml:space="preserve"> JONATHAN LOWE</w:t>
                      </w:r>
                    </w:p>
                    <w:p w14:paraId="6ECF6DBC" w14:textId="77777777" w:rsidR="00B473A6" w:rsidRPr="001E0362" w:rsidRDefault="00B473A6" w:rsidP="001E0362">
                      <w:pPr>
                        <w:pStyle w:val="Date"/>
                        <w:ind w:left="131" w:firstLine="720"/>
                        <w:rPr>
                          <w:rFonts w:ascii="Times" w:hAnsi="Times"/>
                          <w:color w:val="000000" w:themeColor="text1"/>
                          <w:sz w:val="28"/>
                          <w:szCs w:val="28"/>
                        </w:rPr>
                      </w:pPr>
                      <w:r w:rsidRPr="001E0362">
                        <w:rPr>
                          <w:rFonts w:ascii="Times" w:hAnsi="Times"/>
                          <w:color w:val="000000" w:themeColor="text1"/>
                          <w:sz w:val="28"/>
                          <w:szCs w:val="28"/>
                        </w:rPr>
                        <w:t xml:space="preserve">Lecturer:  </w:t>
                      </w:r>
                      <w:r w:rsidRPr="001E0362">
                        <w:rPr>
                          <w:rFonts w:ascii="Times" w:hAnsi="Times"/>
                          <w:b w:val="0"/>
                          <w:color w:val="000000" w:themeColor="text1"/>
                          <w:sz w:val="28"/>
                          <w:szCs w:val="28"/>
                        </w:rPr>
                        <w:t>Caroline Use</w:t>
                      </w:r>
                      <w:r>
                        <w:rPr>
                          <w:rFonts w:ascii="Times" w:hAnsi="Times"/>
                          <w:b w:val="0"/>
                          <w:color w:val="000000" w:themeColor="text1"/>
                          <w:sz w:val="28"/>
                          <w:szCs w:val="28"/>
                        </w:rPr>
                        <w:t>i</w:t>
                      </w:r>
                    </w:p>
                    <w:p w14:paraId="26B1A595" w14:textId="77777777" w:rsidR="00B473A6" w:rsidRDefault="00B473A6"/>
                  </w:txbxContent>
                </v:textbox>
              </v:shape>
            </w:pict>
          </mc:Fallback>
        </mc:AlternateContent>
      </w:r>
      <w:r w:rsidRPr="00B048EC">
        <w:rPr>
          <w:rFonts w:ascii="Times" w:hAnsi="Times"/>
          <w:noProof/>
        </w:rPr>
        <w:drawing>
          <wp:anchor distT="0" distB="0" distL="114300" distR="114300" simplePos="0" relativeHeight="251658240" behindDoc="0" locked="0" layoutInCell="1" allowOverlap="1" wp14:anchorId="066C163D" wp14:editId="7B9DD243">
            <wp:simplePos x="0" y="0"/>
            <wp:positionH relativeFrom="column">
              <wp:posOffset>-856181</wp:posOffset>
            </wp:positionH>
            <wp:positionV relativeFrom="paragraph">
              <wp:posOffset>-913861</wp:posOffset>
            </wp:positionV>
            <wp:extent cx="7524029" cy="1069500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4029" cy="106950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rPr>
          <w:rFonts w:ascii="Times" w:hAnsi="Times"/>
        </w:rPr>
        <w:id w:val="-909850818"/>
        <w:docPartObj>
          <w:docPartGallery w:val="Cover Pages"/>
          <w:docPartUnique/>
        </w:docPartObj>
      </w:sdtPr>
      <w:sdtEndPr/>
      <w:sdtContent>
        <w:p w14:paraId="2332782B" w14:textId="77777777" w:rsidR="00F40812" w:rsidRPr="00B048EC" w:rsidRDefault="00F40812" w:rsidP="00AE6781">
          <w:pPr>
            <w:spacing w:line="480" w:lineRule="auto"/>
            <w:rPr>
              <w:rFonts w:ascii="Times" w:hAnsi="Times"/>
            </w:rPr>
          </w:pPr>
        </w:p>
        <w:p w14:paraId="6238D42C" w14:textId="77777777" w:rsidR="00F40812" w:rsidRPr="00B048EC" w:rsidRDefault="00A90DB0" w:rsidP="00AE6781">
          <w:pPr>
            <w:spacing w:after="200" w:line="480" w:lineRule="auto"/>
            <w:rPr>
              <w:rFonts w:ascii="Times" w:hAnsi="Times"/>
            </w:rPr>
          </w:pPr>
          <w:r w:rsidRPr="00B048EC">
            <w:rPr>
              <w:rFonts w:ascii="Times" w:hAnsi="Times" w:cstheme="minorHAnsi"/>
              <w:noProof/>
            </w:rPr>
            <w:drawing>
              <wp:anchor distT="0" distB="0" distL="114300" distR="114300" simplePos="0" relativeHeight="251661312" behindDoc="0" locked="0" layoutInCell="1" allowOverlap="1" wp14:anchorId="709845B4" wp14:editId="1CB703DA">
                <wp:simplePos x="0" y="0"/>
                <wp:positionH relativeFrom="column">
                  <wp:posOffset>3457575</wp:posOffset>
                </wp:positionH>
                <wp:positionV relativeFrom="page">
                  <wp:posOffset>7297420</wp:posOffset>
                </wp:positionV>
                <wp:extent cx="3183890" cy="2568575"/>
                <wp:effectExtent l="444500" t="749300" r="448310" b="758825"/>
                <wp:wrapTopAndBottom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2689740">
                          <a:off x="0" y="0"/>
                          <a:ext cx="3183890" cy="2568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F40812" w:rsidRPr="00B048EC">
            <w:rPr>
              <w:rFonts w:ascii="Times" w:hAnsi="Times"/>
            </w:rPr>
            <w:br w:type="page"/>
          </w:r>
        </w:p>
      </w:sdtContent>
    </w:sdt>
    <w:p w14:paraId="393091EC" w14:textId="70D06ECC" w:rsidR="000C4AB3" w:rsidRPr="00B048EC" w:rsidRDefault="000B0191" w:rsidP="00AE6781">
      <w:pPr>
        <w:spacing w:line="480" w:lineRule="auto"/>
        <w:jc w:val="center"/>
        <w:rPr>
          <w:rFonts w:ascii="Times" w:hAnsi="Times"/>
          <w:b/>
          <w:lang w:val="en-US"/>
        </w:rPr>
      </w:pPr>
      <w:r w:rsidRPr="00B048EC">
        <w:rPr>
          <w:rFonts w:ascii="Times" w:hAnsi="Times"/>
          <w:b/>
          <w:lang w:val="en-US"/>
        </w:rPr>
        <w:lastRenderedPageBreak/>
        <w:t>Micro</w:t>
      </w:r>
      <w:r w:rsidR="00F1566D" w:rsidRPr="00B048EC">
        <w:rPr>
          <w:rFonts w:ascii="Times" w:hAnsi="Times"/>
          <w:b/>
          <w:lang w:val="en-US"/>
        </w:rPr>
        <w:t>-</w:t>
      </w:r>
      <w:r w:rsidR="00371CFB" w:rsidRPr="00B048EC">
        <w:rPr>
          <w:rFonts w:ascii="Times" w:hAnsi="Times"/>
          <w:b/>
          <w:lang w:val="en-US"/>
        </w:rPr>
        <w:t>t</w:t>
      </w:r>
      <w:r w:rsidRPr="00B048EC">
        <w:rPr>
          <w:rFonts w:ascii="Times" w:hAnsi="Times"/>
          <w:b/>
          <w:lang w:val="en-US"/>
        </w:rPr>
        <w:t>eaching</w:t>
      </w:r>
      <w:r w:rsidR="00486F04" w:rsidRPr="00B048EC">
        <w:rPr>
          <w:rFonts w:ascii="Times" w:hAnsi="Times"/>
          <w:b/>
          <w:lang w:val="en-US"/>
        </w:rPr>
        <w:t xml:space="preserve"> reflection applying</w:t>
      </w:r>
      <w:r w:rsidRPr="00B048EC">
        <w:rPr>
          <w:rFonts w:ascii="Times" w:hAnsi="Times"/>
          <w:b/>
          <w:lang w:val="en-US"/>
        </w:rPr>
        <w:t xml:space="preserve"> </w:t>
      </w:r>
    </w:p>
    <w:p w14:paraId="175AE0D4" w14:textId="5919849D" w:rsidR="000B0191" w:rsidRPr="00B048EC" w:rsidRDefault="000B0191" w:rsidP="00AE6781">
      <w:pPr>
        <w:spacing w:line="480" w:lineRule="auto"/>
        <w:jc w:val="center"/>
        <w:rPr>
          <w:rFonts w:ascii="Times" w:hAnsi="Times"/>
          <w:b/>
          <w:lang w:val="en-US"/>
        </w:rPr>
      </w:pPr>
      <w:r w:rsidRPr="00B048EC">
        <w:rPr>
          <w:rFonts w:ascii="Times" w:hAnsi="Times"/>
          <w:b/>
          <w:lang w:val="en-US"/>
        </w:rPr>
        <w:t>Kolb’s model</w:t>
      </w:r>
      <w:r w:rsidR="00486F04" w:rsidRPr="00B048EC">
        <w:rPr>
          <w:rFonts w:ascii="Times" w:hAnsi="Times"/>
          <w:b/>
          <w:lang w:val="en-US"/>
        </w:rPr>
        <w:t xml:space="preserve"> </w:t>
      </w:r>
      <w:r w:rsidR="00B8368F" w:rsidRPr="00B048EC">
        <w:rPr>
          <w:rFonts w:ascii="Times" w:hAnsi="Times"/>
          <w:b/>
          <w:lang w:val="en-US"/>
        </w:rPr>
        <w:t xml:space="preserve">when </w:t>
      </w:r>
      <w:r w:rsidR="00486F04" w:rsidRPr="00B048EC">
        <w:rPr>
          <w:rFonts w:ascii="Times" w:hAnsi="Times"/>
          <w:b/>
          <w:lang w:val="en-US"/>
        </w:rPr>
        <w:t>considering emerging technologies</w:t>
      </w:r>
    </w:p>
    <w:p w14:paraId="146FF38B" w14:textId="77777777" w:rsidR="00D576BE" w:rsidRPr="00B048EC" w:rsidRDefault="00D576BE" w:rsidP="00AE6781">
      <w:pPr>
        <w:spacing w:line="480" w:lineRule="auto"/>
        <w:rPr>
          <w:rFonts w:ascii="Times" w:hAnsi="Times"/>
          <w:i/>
        </w:rPr>
      </w:pPr>
      <w:r w:rsidRPr="00B048EC">
        <w:rPr>
          <w:rFonts w:ascii="Times" w:hAnsi="Times"/>
          <w:i/>
        </w:rPr>
        <w:t>Introduction</w:t>
      </w:r>
    </w:p>
    <w:p w14:paraId="25DEDCC3" w14:textId="1C43FD41" w:rsidR="00A42F50" w:rsidRPr="00B048EC" w:rsidRDefault="00307549" w:rsidP="00AE6781">
      <w:pPr>
        <w:spacing w:line="480" w:lineRule="auto"/>
        <w:rPr>
          <w:rFonts w:ascii="Times" w:hAnsi="Times"/>
          <w:color w:val="000000" w:themeColor="text1"/>
        </w:rPr>
      </w:pPr>
      <w:r w:rsidRPr="00B048EC">
        <w:rPr>
          <w:rFonts w:ascii="Times" w:hAnsi="Times"/>
          <w:color w:val="000000" w:themeColor="text1"/>
        </w:rPr>
        <w:t xml:space="preserve">Reflective micro-teaching </w:t>
      </w:r>
      <w:r w:rsidR="00371CFB" w:rsidRPr="00B048EC">
        <w:rPr>
          <w:rFonts w:ascii="Times" w:hAnsi="Times"/>
          <w:color w:val="000000" w:themeColor="text1"/>
        </w:rPr>
        <w:t>r</w:t>
      </w:r>
      <w:r w:rsidRPr="00B048EC">
        <w:rPr>
          <w:rFonts w:ascii="Times" w:hAnsi="Times"/>
          <w:color w:val="000000" w:themeColor="text1"/>
        </w:rPr>
        <w:t>eview</w:t>
      </w:r>
      <w:r w:rsidR="00371CFB" w:rsidRPr="00B048EC">
        <w:rPr>
          <w:rFonts w:ascii="Times" w:hAnsi="Times"/>
          <w:color w:val="000000" w:themeColor="text1"/>
        </w:rPr>
        <w:t>: t</w:t>
      </w:r>
      <w:r w:rsidR="008D6050" w:rsidRPr="00B048EC">
        <w:rPr>
          <w:rFonts w:ascii="Times" w:hAnsi="Times"/>
          <w:color w:val="000000" w:themeColor="text1"/>
        </w:rPr>
        <w:t>he main objecti</w:t>
      </w:r>
      <w:r w:rsidR="00B640FA" w:rsidRPr="00B048EC">
        <w:rPr>
          <w:rFonts w:ascii="Times" w:hAnsi="Times"/>
          <w:color w:val="000000" w:themeColor="text1"/>
        </w:rPr>
        <w:t>ve of this essay</w:t>
      </w:r>
      <w:r w:rsidR="008D6050" w:rsidRPr="00B048EC">
        <w:rPr>
          <w:rFonts w:ascii="Times" w:hAnsi="Times"/>
          <w:color w:val="000000" w:themeColor="text1"/>
        </w:rPr>
        <w:t xml:space="preserve"> is to conduct a self-assessment, critically evaluating the experience of a thirty-mi</w:t>
      </w:r>
      <w:r w:rsidR="0038132F" w:rsidRPr="00B048EC">
        <w:rPr>
          <w:rFonts w:ascii="Times" w:hAnsi="Times"/>
          <w:color w:val="000000" w:themeColor="text1"/>
        </w:rPr>
        <w:t xml:space="preserve">nute teaching session. </w:t>
      </w:r>
      <w:r w:rsidR="00F1566D" w:rsidRPr="00B048EC">
        <w:rPr>
          <w:rFonts w:ascii="Times" w:hAnsi="Times"/>
          <w:color w:val="000000" w:themeColor="text1"/>
        </w:rPr>
        <w:t>The review</w:t>
      </w:r>
      <w:r w:rsidR="0038132F" w:rsidRPr="00B048EC">
        <w:rPr>
          <w:rFonts w:ascii="Times" w:hAnsi="Times"/>
          <w:color w:val="000000" w:themeColor="text1"/>
        </w:rPr>
        <w:t xml:space="preserve"> is intended</w:t>
      </w:r>
      <w:r w:rsidR="008D6050" w:rsidRPr="00B048EC">
        <w:rPr>
          <w:rFonts w:ascii="Times" w:hAnsi="Times"/>
          <w:color w:val="000000" w:themeColor="text1"/>
        </w:rPr>
        <w:t xml:space="preserve"> to</w:t>
      </w:r>
      <w:r w:rsidR="0038132F" w:rsidRPr="00B048EC">
        <w:rPr>
          <w:rFonts w:ascii="Times" w:hAnsi="Times"/>
          <w:color w:val="000000" w:themeColor="text1"/>
        </w:rPr>
        <w:t xml:space="preserve"> </w:t>
      </w:r>
      <w:r w:rsidR="00F1566D" w:rsidRPr="00B048EC">
        <w:rPr>
          <w:rFonts w:ascii="Times" w:hAnsi="Times"/>
          <w:color w:val="000000" w:themeColor="text1"/>
        </w:rPr>
        <w:t xml:space="preserve">identify and </w:t>
      </w:r>
      <w:r w:rsidR="00E50608" w:rsidRPr="00B048EC">
        <w:rPr>
          <w:rFonts w:ascii="Times" w:hAnsi="Times"/>
          <w:color w:val="000000" w:themeColor="text1"/>
        </w:rPr>
        <w:t>evaluate key findings</w:t>
      </w:r>
      <w:r w:rsidR="0038132F" w:rsidRPr="00B048EC">
        <w:rPr>
          <w:rFonts w:ascii="Times" w:hAnsi="Times"/>
          <w:color w:val="000000" w:themeColor="text1"/>
        </w:rPr>
        <w:t xml:space="preserve"> and feedback as presented by</w:t>
      </w:r>
      <w:r w:rsidR="00A42F50" w:rsidRPr="00B048EC">
        <w:rPr>
          <w:rFonts w:ascii="Times" w:hAnsi="Times"/>
          <w:color w:val="000000" w:themeColor="text1"/>
        </w:rPr>
        <w:t xml:space="preserve"> my peers and academic assessors</w:t>
      </w:r>
      <w:r w:rsidR="0038132F" w:rsidRPr="00B048EC">
        <w:rPr>
          <w:rFonts w:ascii="Times" w:hAnsi="Times"/>
          <w:color w:val="000000" w:themeColor="text1"/>
        </w:rPr>
        <w:t>. T</w:t>
      </w:r>
      <w:r w:rsidR="00A42F50" w:rsidRPr="00B048EC">
        <w:rPr>
          <w:rFonts w:ascii="Times" w:hAnsi="Times"/>
          <w:color w:val="000000" w:themeColor="text1"/>
        </w:rPr>
        <w:t>he following skills</w:t>
      </w:r>
      <w:r w:rsidR="0038132F" w:rsidRPr="00B048EC">
        <w:rPr>
          <w:rFonts w:ascii="Times" w:hAnsi="Times"/>
          <w:color w:val="000000" w:themeColor="text1"/>
        </w:rPr>
        <w:t xml:space="preserve"> were assessed</w:t>
      </w:r>
      <w:r w:rsidR="00A42F50" w:rsidRPr="00B048EC">
        <w:rPr>
          <w:rFonts w:ascii="Times" w:hAnsi="Times"/>
          <w:color w:val="000000" w:themeColor="text1"/>
        </w:rPr>
        <w:t xml:space="preserve">: </w:t>
      </w:r>
      <w:r w:rsidR="00D52D24" w:rsidRPr="00B048EC">
        <w:rPr>
          <w:rFonts w:ascii="Times" w:hAnsi="Times"/>
          <w:color w:val="000000" w:themeColor="text1"/>
        </w:rPr>
        <w:t>planning, teaching process, class</w:t>
      </w:r>
      <w:r w:rsidR="0038132F" w:rsidRPr="00B048EC">
        <w:rPr>
          <w:rFonts w:ascii="Times" w:hAnsi="Times"/>
          <w:color w:val="000000" w:themeColor="text1"/>
        </w:rPr>
        <w:t xml:space="preserve">room management and </w:t>
      </w:r>
      <w:r w:rsidR="00A42F50" w:rsidRPr="00B048EC">
        <w:rPr>
          <w:rFonts w:ascii="Times" w:hAnsi="Times"/>
          <w:color w:val="000000" w:themeColor="text1"/>
        </w:rPr>
        <w:t>communication</w:t>
      </w:r>
      <w:r w:rsidR="0038132F" w:rsidRPr="00B048EC">
        <w:rPr>
          <w:rFonts w:ascii="Times" w:hAnsi="Times"/>
          <w:color w:val="000000" w:themeColor="text1"/>
        </w:rPr>
        <w:t>.</w:t>
      </w:r>
      <w:r w:rsidR="0038132F" w:rsidRPr="00B048EC">
        <w:rPr>
          <w:rFonts w:ascii="Times" w:hAnsi="Times" w:cs="Arial"/>
          <w:bCs/>
          <w:color w:val="000000" w:themeColor="text1"/>
        </w:rPr>
        <w:t xml:space="preserve"> An</w:t>
      </w:r>
      <w:r w:rsidR="004C73D3" w:rsidRPr="00B048EC">
        <w:rPr>
          <w:rFonts w:ascii="Times" w:hAnsi="Times" w:cs="Arial"/>
          <w:bCs/>
          <w:color w:val="000000" w:themeColor="text1"/>
        </w:rPr>
        <w:t xml:space="preserve"> </w:t>
      </w:r>
      <w:r w:rsidR="0038132F" w:rsidRPr="00B048EC">
        <w:rPr>
          <w:rFonts w:ascii="Times" w:hAnsi="Times"/>
          <w:color w:val="000000" w:themeColor="text1"/>
        </w:rPr>
        <w:t>evaluation of</w:t>
      </w:r>
      <w:r w:rsidR="00D52D24" w:rsidRPr="00B048EC">
        <w:rPr>
          <w:rFonts w:ascii="Times" w:hAnsi="Times"/>
          <w:color w:val="000000" w:themeColor="text1"/>
        </w:rPr>
        <w:t xml:space="preserve"> </w:t>
      </w:r>
      <w:r w:rsidR="00A42F50" w:rsidRPr="00B048EC">
        <w:rPr>
          <w:rFonts w:ascii="Times" w:hAnsi="Times"/>
          <w:color w:val="000000" w:themeColor="text1"/>
        </w:rPr>
        <w:t xml:space="preserve">the experience </w:t>
      </w:r>
      <w:r w:rsidR="00F1566D" w:rsidRPr="00B048EC">
        <w:rPr>
          <w:rFonts w:ascii="Times" w:hAnsi="Times"/>
          <w:color w:val="000000" w:themeColor="text1"/>
        </w:rPr>
        <w:t>is</w:t>
      </w:r>
      <w:r w:rsidR="00A42F50" w:rsidRPr="00B048EC">
        <w:rPr>
          <w:rFonts w:ascii="Times" w:hAnsi="Times"/>
          <w:color w:val="000000" w:themeColor="text1"/>
        </w:rPr>
        <w:t xml:space="preserve"> </w:t>
      </w:r>
      <w:r w:rsidR="00F1566D" w:rsidRPr="00B048EC">
        <w:rPr>
          <w:rFonts w:ascii="Times" w:hAnsi="Times"/>
          <w:color w:val="000000" w:themeColor="text1"/>
        </w:rPr>
        <w:t>conducted</w:t>
      </w:r>
      <w:r w:rsidR="00A42F50" w:rsidRPr="00B048EC">
        <w:rPr>
          <w:rFonts w:ascii="Times" w:hAnsi="Times"/>
          <w:color w:val="000000" w:themeColor="text1"/>
        </w:rPr>
        <w:t xml:space="preserve"> through </w:t>
      </w:r>
      <w:r w:rsidR="00F31513" w:rsidRPr="00B048EC">
        <w:rPr>
          <w:rFonts w:ascii="Times" w:hAnsi="Times"/>
          <w:color w:val="000000" w:themeColor="text1"/>
        </w:rPr>
        <w:t>Kol</w:t>
      </w:r>
      <w:r w:rsidR="0038132F" w:rsidRPr="00B048EC">
        <w:rPr>
          <w:rFonts w:ascii="Times" w:hAnsi="Times"/>
          <w:color w:val="000000" w:themeColor="text1"/>
        </w:rPr>
        <w:t>b’s experi</w:t>
      </w:r>
      <w:r w:rsidR="00F1566D" w:rsidRPr="00B048EC">
        <w:rPr>
          <w:rFonts w:ascii="Times" w:hAnsi="Times"/>
          <w:color w:val="000000" w:themeColor="text1"/>
        </w:rPr>
        <w:t>ential</w:t>
      </w:r>
      <w:r w:rsidR="0038132F" w:rsidRPr="00B048EC">
        <w:rPr>
          <w:rFonts w:ascii="Times" w:hAnsi="Times"/>
          <w:color w:val="000000" w:themeColor="text1"/>
        </w:rPr>
        <w:t xml:space="preserve"> learning cycle to </w:t>
      </w:r>
      <w:r w:rsidR="00F31513" w:rsidRPr="00B048EC">
        <w:rPr>
          <w:rFonts w:ascii="Times" w:hAnsi="Times"/>
          <w:color w:val="000000" w:themeColor="text1"/>
        </w:rPr>
        <w:t>aid systematic argument</w:t>
      </w:r>
      <w:r w:rsidR="00E50608" w:rsidRPr="00B048EC">
        <w:rPr>
          <w:rFonts w:ascii="Times" w:hAnsi="Times"/>
          <w:color w:val="000000" w:themeColor="text1"/>
        </w:rPr>
        <w:t xml:space="preserve"> </w:t>
      </w:r>
      <w:r w:rsidR="00A42F50" w:rsidRPr="00B048EC">
        <w:rPr>
          <w:rFonts w:ascii="Times" w:hAnsi="Times"/>
          <w:color w:val="000000" w:themeColor="text1"/>
        </w:rPr>
        <w:t>in the essay</w:t>
      </w:r>
      <w:r w:rsidR="0038132F" w:rsidRPr="00B048EC">
        <w:rPr>
          <w:rFonts w:ascii="Times" w:hAnsi="Times"/>
          <w:color w:val="000000" w:themeColor="text1"/>
        </w:rPr>
        <w:t>,</w:t>
      </w:r>
      <w:r w:rsidR="00A42F50" w:rsidRPr="00B048EC">
        <w:rPr>
          <w:rFonts w:ascii="Times" w:hAnsi="Times"/>
          <w:color w:val="000000" w:themeColor="text1"/>
        </w:rPr>
        <w:t xml:space="preserve"> </w:t>
      </w:r>
      <w:r w:rsidR="00F31513" w:rsidRPr="00B048EC">
        <w:rPr>
          <w:rFonts w:ascii="Times" w:hAnsi="Times"/>
          <w:color w:val="000000" w:themeColor="text1"/>
        </w:rPr>
        <w:t>there</w:t>
      </w:r>
      <w:r w:rsidR="00F1566D" w:rsidRPr="00B048EC">
        <w:rPr>
          <w:rFonts w:ascii="Times" w:hAnsi="Times"/>
          <w:color w:val="000000" w:themeColor="text1"/>
        </w:rPr>
        <w:t>by</w:t>
      </w:r>
      <w:r w:rsidR="00F31513" w:rsidRPr="00B048EC">
        <w:rPr>
          <w:rFonts w:ascii="Times" w:hAnsi="Times"/>
          <w:color w:val="000000" w:themeColor="text1"/>
        </w:rPr>
        <w:t xml:space="preserve"> </w:t>
      </w:r>
      <w:r w:rsidR="00D52D24" w:rsidRPr="00B048EC">
        <w:rPr>
          <w:rFonts w:ascii="Times" w:hAnsi="Times"/>
          <w:color w:val="000000" w:themeColor="text1"/>
        </w:rPr>
        <w:t>enhancing</w:t>
      </w:r>
      <w:r w:rsidR="00E50608" w:rsidRPr="00B048EC">
        <w:rPr>
          <w:rFonts w:ascii="Times" w:hAnsi="Times"/>
          <w:color w:val="000000" w:themeColor="text1"/>
        </w:rPr>
        <w:t xml:space="preserve"> </w:t>
      </w:r>
      <w:r w:rsidR="00F31513" w:rsidRPr="00B048EC">
        <w:rPr>
          <w:rFonts w:ascii="Times" w:hAnsi="Times"/>
          <w:color w:val="000000" w:themeColor="text1"/>
        </w:rPr>
        <w:t>and reinforcing</w:t>
      </w:r>
      <w:r w:rsidR="00E50608" w:rsidRPr="00B048EC">
        <w:rPr>
          <w:rFonts w:ascii="Times" w:hAnsi="Times"/>
          <w:color w:val="000000" w:themeColor="text1"/>
        </w:rPr>
        <w:t xml:space="preserve"> the reliability and trustworthiness </w:t>
      </w:r>
      <w:r w:rsidR="00D52D24" w:rsidRPr="00B048EC">
        <w:rPr>
          <w:rFonts w:ascii="Times" w:hAnsi="Times"/>
          <w:color w:val="000000" w:themeColor="text1"/>
        </w:rPr>
        <w:t xml:space="preserve">of my </w:t>
      </w:r>
      <w:r w:rsidR="00A42F50" w:rsidRPr="00B048EC">
        <w:rPr>
          <w:rFonts w:ascii="Times" w:hAnsi="Times"/>
          <w:color w:val="000000" w:themeColor="text1"/>
        </w:rPr>
        <w:t xml:space="preserve">evaluated </w:t>
      </w:r>
      <w:r w:rsidR="00D52D24" w:rsidRPr="00B048EC">
        <w:rPr>
          <w:rFonts w:ascii="Times" w:hAnsi="Times"/>
          <w:color w:val="000000" w:themeColor="text1"/>
        </w:rPr>
        <w:t xml:space="preserve">experience. I also provide </w:t>
      </w:r>
      <w:r w:rsidR="00E50608" w:rsidRPr="00B048EC">
        <w:rPr>
          <w:rFonts w:ascii="Times" w:hAnsi="Times"/>
          <w:color w:val="000000" w:themeColor="text1"/>
        </w:rPr>
        <w:t>recommendations</w:t>
      </w:r>
      <w:r w:rsidR="00D52D24" w:rsidRPr="00B048EC">
        <w:rPr>
          <w:rFonts w:ascii="Times" w:hAnsi="Times"/>
          <w:color w:val="000000" w:themeColor="text1"/>
        </w:rPr>
        <w:t xml:space="preserve"> </w:t>
      </w:r>
      <w:r w:rsidR="00F1566D" w:rsidRPr="00B048EC">
        <w:rPr>
          <w:rFonts w:ascii="Times" w:hAnsi="Times"/>
          <w:color w:val="000000" w:themeColor="text1"/>
        </w:rPr>
        <w:t>regarding</w:t>
      </w:r>
      <w:r w:rsidR="00D52D24" w:rsidRPr="00B048EC">
        <w:rPr>
          <w:rFonts w:ascii="Times" w:hAnsi="Times"/>
          <w:color w:val="000000" w:themeColor="text1"/>
        </w:rPr>
        <w:t xml:space="preserve"> the experience and how emerging technologies could </w:t>
      </w:r>
      <w:r w:rsidR="00A42F50" w:rsidRPr="00B048EC">
        <w:rPr>
          <w:rFonts w:ascii="Times" w:hAnsi="Times"/>
          <w:color w:val="000000" w:themeColor="text1"/>
        </w:rPr>
        <w:t xml:space="preserve">further </w:t>
      </w:r>
      <w:r w:rsidR="00D52D24" w:rsidRPr="00B048EC">
        <w:rPr>
          <w:rFonts w:ascii="Times" w:hAnsi="Times"/>
          <w:color w:val="000000" w:themeColor="text1"/>
        </w:rPr>
        <w:t>enhance teaching practice</w:t>
      </w:r>
      <w:r w:rsidR="00E50608" w:rsidRPr="00B048EC">
        <w:rPr>
          <w:rFonts w:ascii="Times" w:hAnsi="Times"/>
          <w:color w:val="000000" w:themeColor="text1"/>
        </w:rPr>
        <w:t>.</w:t>
      </w:r>
    </w:p>
    <w:p w14:paraId="71C7E055" w14:textId="03FF2B8B" w:rsidR="004135B1" w:rsidRPr="00B048EC" w:rsidRDefault="00D93C5B" w:rsidP="00AE6781">
      <w:pPr>
        <w:pStyle w:val="NormalWeb"/>
        <w:spacing w:line="480" w:lineRule="auto"/>
        <w:rPr>
          <w:rFonts w:ascii="Times" w:hAnsi="Times"/>
        </w:rPr>
      </w:pPr>
      <w:r w:rsidRPr="00B048EC">
        <w:rPr>
          <w:rFonts w:ascii="Times" w:hAnsi="Times"/>
        </w:rPr>
        <w:t xml:space="preserve">According to </w:t>
      </w:r>
      <w:r w:rsidR="00915B2C" w:rsidRPr="00B048EC">
        <w:rPr>
          <w:rFonts w:ascii="Times" w:hAnsi="Times"/>
          <w:noProof/>
        </w:rPr>
        <w:t>Kolb, (1984</w:t>
      </w:r>
      <w:r w:rsidR="00915B2C" w:rsidRPr="00B048EC">
        <w:rPr>
          <w:rFonts w:ascii="Times" w:hAnsi="Times"/>
        </w:rPr>
        <w:t>, p.38)</w:t>
      </w:r>
      <w:r w:rsidR="00B47526" w:rsidRPr="00B048EC">
        <w:rPr>
          <w:rFonts w:ascii="Times" w:hAnsi="Times"/>
        </w:rPr>
        <w:t xml:space="preserve"> </w:t>
      </w:r>
      <w:r w:rsidR="00B47526" w:rsidRPr="00B048EC">
        <w:rPr>
          <w:rFonts w:ascii="Times" w:hAnsi="Times"/>
          <w:b/>
          <w:i/>
        </w:rPr>
        <w:t>“Learning is the process whereby knowledge is created through the transformation of experience”</w:t>
      </w:r>
      <w:r w:rsidR="00F1566D" w:rsidRPr="00B048EC">
        <w:rPr>
          <w:rFonts w:ascii="Times" w:hAnsi="Times"/>
          <w:i/>
        </w:rPr>
        <w:t>.</w:t>
      </w:r>
      <w:r w:rsidR="00202919" w:rsidRPr="00B048EC">
        <w:rPr>
          <w:rFonts w:ascii="Times" w:hAnsi="Times"/>
          <w:b/>
          <w:i/>
        </w:rPr>
        <w:t xml:space="preserve"> </w:t>
      </w:r>
      <w:r w:rsidR="00B47526" w:rsidRPr="00B048EC">
        <w:rPr>
          <w:rFonts w:ascii="Times" w:hAnsi="Times"/>
        </w:rPr>
        <w:t xml:space="preserve"> </w:t>
      </w:r>
      <w:r w:rsidR="00B41236" w:rsidRPr="00B048EC">
        <w:rPr>
          <w:rFonts w:ascii="Times" w:hAnsi="Times"/>
          <w:color w:val="070000"/>
        </w:rPr>
        <w:t>Kolb formulated a learning style</w:t>
      </w:r>
      <w:r w:rsidR="005D0BA6" w:rsidRPr="00B048EC">
        <w:rPr>
          <w:rFonts w:ascii="Times" w:hAnsi="Times"/>
          <w:color w:val="070000"/>
        </w:rPr>
        <w:t xml:space="preserve"> model</w:t>
      </w:r>
      <w:r w:rsidR="00B75709" w:rsidRPr="00B048EC">
        <w:rPr>
          <w:rFonts w:ascii="Times" w:hAnsi="Times"/>
          <w:color w:val="070000"/>
        </w:rPr>
        <w:t xml:space="preserve"> in the early nineteen</w:t>
      </w:r>
      <w:r w:rsidR="00F1566D" w:rsidRPr="00B048EC">
        <w:rPr>
          <w:rFonts w:ascii="Times" w:hAnsi="Times"/>
          <w:color w:val="070000"/>
        </w:rPr>
        <w:t>-</w:t>
      </w:r>
      <w:r w:rsidR="00B75709" w:rsidRPr="00B048EC">
        <w:rPr>
          <w:rFonts w:ascii="Times" w:hAnsi="Times"/>
          <w:color w:val="070000"/>
        </w:rPr>
        <w:t xml:space="preserve">eighties </w:t>
      </w:r>
      <w:r w:rsidR="00B41236" w:rsidRPr="00B048EC">
        <w:rPr>
          <w:rFonts w:ascii="Times" w:hAnsi="Times"/>
          <w:color w:val="070000"/>
        </w:rPr>
        <w:t xml:space="preserve">known as </w:t>
      </w:r>
      <w:r w:rsidR="005D0BA6" w:rsidRPr="00B048EC">
        <w:rPr>
          <w:rFonts w:ascii="Times" w:hAnsi="Times"/>
          <w:color w:val="070000"/>
        </w:rPr>
        <w:t>experi</w:t>
      </w:r>
      <w:r w:rsidR="00B41236" w:rsidRPr="00B048EC">
        <w:rPr>
          <w:rFonts w:ascii="Times" w:hAnsi="Times"/>
          <w:color w:val="070000"/>
        </w:rPr>
        <w:t>ential learning theory</w:t>
      </w:r>
      <w:r w:rsidR="00202919" w:rsidRPr="00B048EC">
        <w:rPr>
          <w:rFonts w:ascii="Times" w:hAnsi="Times"/>
          <w:color w:val="070000"/>
        </w:rPr>
        <w:t>,</w:t>
      </w:r>
      <w:r w:rsidR="00B41236" w:rsidRPr="00B048EC">
        <w:rPr>
          <w:rFonts w:ascii="Times" w:hAnsi="Times"/>
          <w:color w:val="070000"/>
        </w:rPr>
        <w:t xml:space="preserve"> </w:t>
      </w:r>
      <w:r w:rsidR="00B8368F" w:rsidRPr="00B048EC">
        <w:rPr>
          <w:rFonts w:ascii="Times" w:hAnsi="Times"/>
          <w:color w:val="070000"/>
        </w:rPr>
        <w:t xml:space="preserve">which </w:t>
      </w:r>
      <w:r w:rsidR="00B41236" w:rsidRPr="00B048EC">
        <w:rPr>
          <w:rFonts w:ascii="Times" w:hAnsi="Times"/>
          <w:color w:val="070000"/>
        </w:rPr>
        <w:t>consist</w:t>
      </w:r>
      <w:r w:rsidR="00B8368F" w:rsidRPr="00B048EC">
        <w:rPr>
          <w:rFonts w:ascii="Times" w:hAnsi="Times"/>
          <w:color w:val="070000"/>
        </w:rPr>
        <w:t>ed</w:t>
      </w:r>
      <w:r w:rsidR="00B41236" w:rsidRPr="00B048EC">
        <w:rPr>
          <w:rFonts w:ascii="Times" w:hAnsi="Times"/>
          <w:color w:val="070000"/>
        </w:rPr>
        <w:t xml:space="preserve"> of </w:t>
      </w:r>
      <w:r w:rsidR="005D0BA6" w:rsidRPr="00B048EC">
        <w:rPr>
          <w:rFonts w:ascii="Times" w:hAnsi="Times"/>
          <w:color w:val="070000"/>
        </w:rPr>
        <w:t xml:space="preserve">two levels: a </w:t>
      </w:r>
      <w:r w:rsidR="00415806" w:rsidRPr="00B048EC">
        <w:rPr>
          <w:rFonts w:ascii="Times" w:hAnsi="Times"/>
          <w:color w:val="070000"/>
        </w:rPr>
        <w:t>four</w:t>
      </w:r>
      <w:r w:rsidR="00A02B77" w:rsidRPr="00B048EC">
        <w:rPr>
          <w:rFonts w:ascii="Times" w:hAnsi="Times"/>
          <w:color w:val="070000"/>
        </w:rPr>
        <w:t>-</w:t>
      </w:r>
      <w:r w:rsidR="00415806" w:rsidRPr="00B048EC">
        <w:rPr>
          <w:rFonts w:ascii="Times" w:hAnsi="Times"/>
          <w:color w:val="070000"/>
        </w:rPr>
        <w:t>stage cycle of learning</w:t>
      </w:r>
      <w:r w:rsidR="00202919" w:rsidRPr="00B048EC">
        <w:rPr>
          <w:rFonts w:ascii="Times" w:hAnsi="Times"/>
          <w:color w:val="070000"/>
        </w:rPr>
        <w:t xml:space="preserve"> and </w:t>
      </w:r>
      <w:r w:rsidR="005D0BA6" w:rsidRPr="00B048EC">
        <w:rPr>
          <w:rFonts w:ascii="Times" w:hAnsi="Times"/>
          <w:color w:val="070000"/>
        </w:rPr>
        <w:t xml:space="preserve">four separate learning styles. </w:t>
      </w:r>
      <w:r w:rsidR="004135B1" w:rsidRPr="00B048EC">
        <w:rPr>
          <w:rFonts w:ascii="Times" w:hAnsi="Times"/>
        </w:rPr>
        <w:t xml:space="preserve">Kolb’s reflection cycle is based on </w:t>
      </w:r>
      <w:r w:rsidR="00487D2E" w:rsidRPr="00B048EC">
        <w:rPr>
          <w:rFonts w:ascii="Times" w:hAnsi="Times"/>
          <w:color w:val="070000"/>
        </w:rPr>
        <w:t>learners’</w:t>
      </w:r>
      <w:r w:rsidR="006146D2" w:rsidRPr="00B048EC">
        <w:rPr>
          <w:rFonts w:ascii="Times" w:hAnsi="Times"/>
          <w:color w:val="070000"/>
        </w:rPr>
        <w:t xml:space="preserve"> internal cognitive processes</w:t>
      </w:r>
      <w:r w:rsidR="00A44F96" w:rsidRPr="00B048EC">
        <w:rPr>
          <w:rFonts w:ascii="Times" w:hAnsi="Times"/>
          <w:color w:val="070000"/>
        </w:rPr>
        <w:t xml:space="preserve"> and their </w:t>
      </w:r>
      <w:r w:rsidR="00487D2E" w:rsidRPr="00B048EC">
        <w:rPr>
          <w:rFonts w:ascii="Times" w:hAnsi="Times"/>
        </w:rPr>
        <w:t>experience</w:t>
      </w:r>
      <w:r w:rsidR="00B8368F" w:rsidRPr="00B048EC">
        <w:rPr>
          <w:rFonts w:ascii="Times" w:hAnsi="Times"/>
        </w:rPr>
        <w:t>s</w:t>
      </w:r>
      <w:r w:rsidR="00487D2E" w:rsidRPr="00B048EC">
        <w:rPr>
          <w:rFonts w:ascii="Times" w:hAnsi="Times"/>
        </w:rPr>
        <w:t xml:space="preserve">, highlighting the concept that </w:t>
      </w:r>
      <w:r w:rsidR="00A02B77" w:rsidRPr="00B048EC">
        <w:rPr>
          <w:rFonts w:ascii="Times" w:hAnsi="Times"/>
        </w:rPr>
        <w:t xml:space="preserve">my </w:t>
      </w:r>
      <w:r w:rsidR="00415806" w:rsidRPr="00B048EC">
        <w:rPr>
          <w:rFonts w:ascii="Times" w:hAnsi="Times"/>
        </w:rPr>
        <w:t xml:space="preserve">peer </w:t>
      </w:r>
      <w:r w:rsidR="004135B1" w:rsidRPr="00B048EC">
        <w:rPr>
          <w:rFonts w:ascii="Times" w:hAnsi="Times"/>
        </w:rPr>
        <w:t>students</w:t>
      </w:r>
      <w:r w:rsidR="00487D2E" w:rsidRPr="00B048EC">
        <w:rPr>
          <w:rFonts w:ascii="Times" w:hAnsi="Times"/>
        </w:rPr>
        <w:t xml:space="preserve"> </w:t>
      </w:r>
      <w:r w:rsidR="00A02B77" w:rsidRPr="00B048EC">
        <w:rPr>
          <w:rFonts w:ascii="Times" w:hAnsi="Times"/>
        </w:rPr>
        <w:t xml:space="preserve">and I </w:t>
      </w:r>
      <w:r w:rsidR="00487D2E" w:rsidRPr="00B048EC">
        <w:rPr>
          <w:rFonts w:ascii="Times" w:hAnsi="Times"/>
        </w:rPr>
        <w:t xml:space="preserve">could become </w:t>
      </w:r>
      <w:r w:rsidR="00415806" w:rsidRPr="00B048EC">
        <w:rPr>
          <w:rFonts w:ascii="Times" w:hAnsi="Times"/>
        </w:rPr>
        <w:t>susceptible to making</w:t>
      </w:r>
      <w:r w:rsidR="00487D2E" w:rsidRPr="00B048EC">
        <w:rPr>
          <w:rFonts w:ascii="Times" w:hAnsi="Times"/>
        </w:rPr>
        <w:t xml:space="preserve"> the same mistakes</w:t>
      </w:r>
      <w:r w:rsidR="00A02B77" w:rsidRPr="00B048EC">
        <w:rPr>
          <w:rFonts w:ascii="Times" w:hAnsi="Times"/>
        </w:rPr>
        <w:t xml:space="preserve"> frequently</w:t>
      </w:r>
      <w:r w:rsidR="004135B1" w:rsidRPr="00B048EC">
        <w:rPr>
          <w:rFonts w:ascii="Times" w:hAnsi="Times"/>
        </w:rPr>
        <w:t>.</w:t>
      </w:r>
      <w:r w:rsidR="00487D2E" w:rsidRPr="00B048EC">
        <w:rPr>
          <w:rFonts w:ascii="Times" w:hAnsi="Times"/>
        </w:rPr>
        <w:t xml:space="preserve"> N</w:t>
      </w:r>
      <w:r w:rsidR="00A44F96" w:rsidRPr="00B048EC">
        <w:rPr>
          <w:rFonts w:ascii="Times" w:hAnsi="Times"/>
        </w:rPr>
        <w:t>ew concepts</w:t>
      </w:r>
      <w:r w:rsidR="004329E8" w:rsidRPr="00B048EC">
        <w:rPr>
          <w:rFonts w:ascii="Times" w:hAnsi="Times"/>
        </w:rPr>
        <w:t xml:space="preserve"> and innovations</w:t>
      </w:r>
      <w:r w:rsidR="00487D2E" w:rsidRPr="00B048EC">
        <w:rPr>
          <w:rFonts w:ascii="Times" w:hAnsi="Times"/>
        </w:rPr>
        <w:t xml:space="preserve"> can be developed from such</w:t>
      </w:r>
      <w:r w:rsidR="00A44F96" w:rsidRPr="00B048EC">
        <w:rPr>
          <w:rFonts w:ascii="Times" w:hAnsi="Times"/>
        </w:rPr>
        <w:t xml:space="preserve"> </w:t>
      </w:r>
      <w:r w:rsidR="004329E8" w:rsidRPr="00B048EC">
        <w:rPr>
          <w:rFonts w:ascii="Times" w:hAnsi="Times"/>
        </w:rPr>
        <w:t xml:space="preserve">experiences </w:t>
      </w:r>
      <w:r w:rsidR="00A44F96" w:rsidRPr="00B048EC">
        <w:rPr>
          <w:rFonts w:ascii="Times" w:hAnsi="Times"/>
        </w:rPr>
        <w:t>provid</w:t>
      </w:r>
      <w:r w:rsidR="00FE0142">
        <w:rPr>
          <w:rFonts w:ascii="Times" w:hAnsi="Times"/>
        </w:rPr>
        <w:t xml:space="preserve">ing opportunity to eradicate </w:t>
      </w:r>
      <w:r w:rsidR="00486F04" w:rsidRPr="00B048EC">
        <w:rPr>
          <w:rFonts w:ascii="Times" w:hAnsi="Times"/>
        </w:rPr>
        <w:t>these kinds of mistake</w:t>
      </w:r>
      <w:r w:rsidR="00A44F96" w:rsidRPr="00B048EC">
        <w:rPr>
          <w:rFonts w:ascii="Times" w:hAnsi="Times"/>
        </w:rPr>
        <w:t>.</w:t>
      </w:r>
      <w:r w:rsidR="00A02B77" w:rsidRPr="00B048EC">
        <w:rPr>
          <w:rFonts w:ascii="Times" w:hAnsi="Times"/>
        </w:rPr>
        <w:t xml:space="preserve"> </w:t>
      </w:r>
    </w:p>
    <w:p w14:paraId="1BF5FF43" w14:textId="77777777" w:rsidR="00670A21" w:rsidRPr="00B048EC" w:rsidRDefault="00670A21" w:rsidP="00AE6781">
      <w:pPr>
        <w:spacing w:after="200" w:line="480" w:lineRule="auto"/>
        <w:rPr>
          <w:rFonts w:ascii="Times" w:hAnsi="Times"/>
          <w:i/>
          <w:iCs/>
          <w:color w:val="FF0000"/>
        </w:rPr>
      </w:pPr>
    </w:p>
    <w:p w14:paraId="474E73D9" w14:textId="77777777" w:rsidR="009B267C" w:rsidRPr="00B048EC" w:rsidRDefault="009B267C" w:rsidP="00AE6781">
      <w:pPr>
        <w:spacing w:after="200" w:line="480" w:lineRule="auto"/>
        <w:rPr>
          <w:rFonts w:ascii="Times" w:hAnsi="Times"/>
          <w:b/>
          <w:i/>
          <w:color w:val="000000" w:themeColor="text1"/>
          <w:lang w:val="en-US"/>
        </w:rPr>
      </w:pPr>
    </w:p>
    <w:p w14:paraId="121B479A" w14:textId="77777777" w:rsidR="005235AD" w:rsidRDefault="005235AD" w:rsidP="00AE6781">
      <w:pPr>
        <w:spacing w:after="200" w:line="480" w:lineRule="auto"/>
        <w:rPr>
          <w:rFonts w:ascii="Times" w:hAnsi="Times"/>
          <w:b/>
          <w:i/>
          <w:color w:val="000000" w:themeColor="text1"/>
          <w:lang w:val="en-US"/>
        </w:rPr>
      </w:pPr>
    </w:p>
    <w:p w14:paraId="27BF22C0" w14:textId="0AC06625" w:rsidR="001551B0" w:rsidRPr="00B048EC" w:rsidRDefault="001551B0" w:rsidP="00AE6781">
      <w:pPr>
        <w:spacing w:after="200" w:line="480" w:lineRule="auto"/>
        <w:rPr>
          <w:rFonts w:ascii="Times" w:hAnsi="Times"/>
          <w:b/>
          <w:i/>
          <w:color w:val="000000" w:themeColor="text1"/>
          <w:lang w:val="en-US"/>
        </w:rPr>
      </w:pPr>
      <w:r w:rsidRPr="00B048EC">
        <w:rPr>
          <w:rFonts w:ascii="Times" w:hAnsi="Times"/>
          <w:b/>
          <w:i/>
          <w:color w:val="000000" w:themeColor="text1"/>
          <w:lang w:val="en-US"/>
        </w:rPr>
        <w:lastRenderedPageBreak/>
        <w:t>Stage 1 – Concrete Experience</w:t>
      </w:r>
    </w:p>
    <w:p w14:paraId="6AA4EE33" w14:textId="14981D9F" w:rsidR="000C3492" w:rsidRPr="00B048EC" w:rsidRDefault="00486F04" w:rsidP="00AE6781">
      <w:pPr>
        <w:pStyle w:val="NormalWeb"/>
        <w:spacing w:line="480" w:lineRule="auto"/>
        <w:rPr>
          <w:rFonts w:ascii="Times" w:hAnsi="Times"/>
        </w:rPr>
      </w:pPr>
      <w:r w:rsidRPr="00B048EC">
        <w:rPr>
          <w:rFonts w:ascii="Times" w:hAnsi="Times"/>
          <w:color w:val="000000" w:themeColor="text1"/>
        </w:rPr>
        <w:t>I personally have</w:t>
      </w:r>
      <w:r w:rsidR="00871326" w:rsidRPr="00B048EC">
        <w:rPr>
          <w:rFonts w:ascii="Times" w:hAnsi="Times"/>
          <w:color w:val="000000" w:themeColor="text1"/>
        </w:rPr>
        <w:t xml:space="preserve"> a</w:t>
      </w:r>
      <w:r w:rsidRPr="00B048EC">
        <w:rPr>
          <w:rFonts w:ascii="Times" w:hAnsi="Times"/>
          <w:color w:val="000000" w:themeColor="text1"/>
        </w:rPr>
        <w:t xml:space="preserve"> great interest in computing and business</w:t>
      </w:r>
      <w:r w:rsidR="00FF0DF5" w:rsidRPr="00B048EC">
        <w:rPr>
          <w:rFonts w:ascii="Times" w:hAnsi="Times"/>
          <w:color w:val="000000" w:themeColor="text1"/>
        </w:rPr>
        <w:t>,</w:t>
      </w:r>
      <w:r w:rsidRPr="00B048EC">
        <w:rPr>
          <w:rFonts w:ascii="Times" w:hAnsi="Times"/>
          <w:color w:val="000000" w:themeColor="text1"/>
        </w:rPr>
        <w:t xml:space="preserve"> leading me recently</w:t>
      </w:r>
      <w:r w:rsidR="00A02B77" w:rsidRPr="00B048EC">
        <w:rPr>
          <w:rFonts w:ascii="Times" w:hAnsi="Times"/>
          <w:color w:val="000000" w:themeColor="text1"/>
        </w:rPr>
        <w:t xml:space="preserve"> to</w:t>
      </w:r>
      <w:r w:rsidRPr="00B048EC">
        <w:rPr>
          <w:rFonts w:ascii="Times" w:hAnsi="Times"/>
          <w:color w:val="000000" w:themeColor="text1"/>
        </w:rPr>
        <w:t xml:space="preserve"> enrol on a PGCE</w:t>
      </w:r>
      <w:r w:rsidR="00FF0DF5" w:rsidRPr="00B048EC">
        <w:rPr>
          <w:rFonts w:ascii="Times" w:hAnsi="Times"/>
          <w:color w:val="000000" w:themeColor="text1"/>
        </w:rPr>
        <w:t xml:space="preserve"> (PCET)</w:t>
      </w:r>
      <w:r w:rsidRPr="00B048EC">
        <w:rPr>
          <w:rFonts w:ascii="Times" w:hAnsi="Times"/>
          <w:color w:val="000000" w:themeColor="text1"/>
        </w:rPr>
        <w:t xml:space="preserve"> course</w:t>
      </w:r>
      <w:r w:rsidR="00A02B77" w:rsidRPr="00B048EC">
        <w:rPr>
          <w:rFonts w:ascii="Times" w:hAnsi="Times"/>
          <w:color w:val="000000" w:themeColor="text1"/>
        </w:rPr>
        <w:t>.</w:t>
      </w:r>
      <w:r w:rsidRPr="00B048EC">
        <w:rPr>
          <w:rFonts w:ascii="Times" w:hAnsi="Times"/>
          <w:color w:val="000000" w:themeColor="text1"/>
        </w:rPr>
        <w:t xml:space="preserve"> I believe the blend of computing and business </w:t>
      </w:r>
      <w:r w:rsidR="00871326" w:rsidRPr="00B048EC">
        <w:rPr>
          <w:rFonts w:ascii="Times" w:hAnsi="Times"/>
          <w:color w:val="000000" w:themeColor="text1"/>
        </w:rPr>
        <w:t>c</w:t>
      </w:r>
      <w:r w:rsidRPr="00B048EC">
        <w:rPr>
          <w:rFonts w:ascii="Times" w:hAnsi="Times"/>
          <w:color w:val="000000" w:themeColor="text1"/>
        </w:rPr>
        <w:t>ould be a successful combination</w:t>
      </w:r>
      <w:r w:rsidR="00871326" w:rsidRPr="00B048EC">
        <w:rPr>
          <w:rFonts w:ascii="Times" w:hAnsi="Times"/>
          <w:color w:val="000000" w:themeColor="text1"/>
        </w:rPr>
        <w:t>,</w:t>
      </w:r>
      <w:r w:rsidRPr="00B048EC">
        <w:rPr>
          <w:rFonts w:ascii="Times" w:hAnsi="Times"/>
          <w:color w:val="000000" w:themeColor="text1"/>
        </w:rPr>
        <w:t xml:space="preserve"> </w:t>
      </w:r>
      <w:r w:rsidR="00A02B77" w:rsidRPr="00B048EC">
        <w:rPr>
          <w:rFonts w:ascii="Times" w:hAnsi="Times"/>
          <w:color w:val="000000" w:themeColor="text1"/>
        </w:rPr>
        <w:t>enabling me to</w:t>
      </w:r>
      <w:r w:rsidRPr="00B048EC">
        <w:rPr>
          <w:rFonts w:ascii="Times" w:hAnsi="Times"/>
          <w:color w:val="000000" w:themeColor="text1"/>
        </w:rPr>
        <w:t xml:space="preserve"> </w:t>
      </w:r>
      <w:r w:rsidR="006259D8" w:rsidRPr="00B048EC">
        <w:rPr>
          <w:rFonts w:ascii="Times" w:hAnsi="Times"/>
          <w:color w:val="000000" w:themeColor="text1"/>
        </w:rPr>
        <w:t xml:space="preserve">attain a job I </w:t>
      </w:r>
      <w:r w:rsidR="00007819" w:rsidRPr="00B048EC">
        <w:rPr>
          <w:rFonts w:ascii="Times" w:hAnsi="Times"/>
          <w:color w:val="000000" w:themeColor="text1"/>
        </w:rPr>
        <w:t>desire</w:t>
      </w:r>
      <w:r w:rsidR="006259D8" w:rsidRPr="00B048EC">
        <w:rPr>
          <w:rFonts w:ascii="Times" w:hAnsi="Times"/>
          <w:color w:val="000000" w:themeColor="text1"/>
        </w:rPr>
        <w:t xml:space="preserve"> within the education sector</w:t>
      </w:r>
      <w:r w:rsidRPr="00B048EC">
        <w:rPr>
          <w:rFonts w:ascii="Times" w:hAnsi="Times"/>
          <w:color w:val="000000" w:themeColor="text1"/>
        </w:rPr>
        <w:t xml:space="preserve">. </w:t>
      </w:r>
      <w:r w:rsidR="00BB2981" w:rsidRPr="00B048EC">
        <w:rPr>
          <w:rFonts w:ascii="Times" w:hAnsi="Times"/>
          <w:lang w:val="en-US"/>
        </w:rPr>
        <w:t>The assignment presented to</w:t>
      </w:r>
      <w:r w:rsidR="00A02B77" w:rsidRPr="00B048EC">
        <w:rPr>
          <w:rFonts w:ascii="Times" w:hAnsi="Times"/>
          <w:lang w:val="en-US"/>
        </w:rPr>
        <w:t xml:space="preserve"> me</w:t>
      </w:r>
      <w:r w:rsidR="00BB2981" w:rsidRPr="00B048EC">
        <w:rPr>
          <w:rFonts w:ascii="Times" w:hAnsi="Times"/>
          <w:lang w:val="en-US"/>
        </w:rPr>
        <w:t xml:space="preserve"> was to conceive a micro</w:t>
      </w:r>
      <w:r w:rsidR="00A02B77" w:rsidRPr="00B048EC">
        <w:rPr>
          <w:rFonts w:ascii="Times" w:hAnsi="Times"/>
          <w:lang w:val="en-US"/>
        </w:rPr>
        <w:t>-</w:t>
      </w:r>
      <w:r w:rsidR="00BB2981" w:rsidRPr="00B048EC">
        <w:rPr>
          <w:rFonts w:ascii="Times" w:hAnsi="Times"/>
          <w:lang w:val="en-US"/>
        </w:rPr>
        <w:t xml:space="preserve">teaching lesson. </w:t>
      </w:r>
      <w:r w:rsidR="00FF0DF5" w:rsidRPr="00B048EC">
        <w:rPr>
          <w:rFonts w:ascii="Times" w:hAnsi="Times"/>
          <w:lang w:val="en-US"/>
        </w:rPr>
        <w:t xml:space="preserve">In addition, I was expected to </w:t>
      </w:r>
      <w:r w:rsidR="00705DD0" w:rsidRPr="00B048EC">
        <w:rPr>
          <w:rFonts w:ascii="Times" w:hAnsi="Times"/>
          <w:lang w:val="en-US"/>
        </w:rPr>
        <w:t>p</w:t>
      </w:r>
      <w:r w:rsidR="00FF0DF5" w:rsidRPr="00B048EC">
        <w:rPr>
          <w:rFonts w:ascii="Times" w:hAnsi="Times"/>
          <w:lang w:val="en-US"/>
        </w:rPr>
        <w:t>rovide</w:t>
      </w:r>
      <w:r w:rsidR="00BB2981" w:rsidRPr="00B048EC">
        <w:rPr>
          <w:rFonts w:ascii="Times" w:hAnsi="Times"/>
          <w:lang w:val="en-US"/>
        </w:rPr>
        <w:t xml:space="preserve"> my </w:t>
      </w:r>
      <w:r w:rsidR="00FF0DF5" w:rsidRPr="00B048EC">
        <w:rPr>
          <w:rFonts w:ascii="Times" w:hAnsi="Times"/>
          <w:lang w:val="en-US"/>
        </w:rPr>
        <w:t xml:space="preserve">assessors </w:t>
      </w:r>
      <w:r w:rsidR="00705DD0" w:rsidRPr="00B048EC">
        <w:rPr>
          <w:rFonts w:ascii="Times" w:hAnsi="Times"/>
          <w:lang w:val="en-US"/>
        </w:rPr>
        <w:t xml:space="preserve">with </w:t>
      </w:r>
      <w:r w:rsidR="00BB2981" w:rsidRPr="00B048EC">
        <w:rPr>
          <w:rFonts w:ascii="Times" w:hAnsi="Times"/>
          <w:lang w:val="en-US"/>
        </w:rPr>
        <w:t>a detailed lesson plan</w:t>
      </w:r>
      <w:r w:rsidR="00FF0DF5" w:rsidRPr="00B048EC">
        <w:rPr>
          <w:rFonts w:ascii="Times" w:hAnsi="Times"/>
          <w:lang w:val="en-US"/>
        </w:rPr>
        <w:t>,</w:t>
      </w:r>
      <w:r w:rsidR="00BB2981" w:rsidRPr="00B048EC">
        <w:rPr>
          <w:rFonts w:ascii="Times" w:hAnsi="Times"/>
          <w:lang w:val="en-US"/>
        </w:rPr>
        <w:t xml:space="preserve"> accompanied </w:t>
      </w:r>
      <w:r w:rsidR="00A02B77" w:rsidRPr="00B048EC">
        <w:rPr>
          <w:rFonts w:ascii="Times" w:hAnsi="Times"/>
          <w:lang w:val="en-US"/>
        </w:rPr>
        <w:t>by</w:t>
      </w:r>
      <w:r w:rsidR="00BB2981" w:rsidRPr="00B048EC">
        <w:rPr>
          <w:rFonts w:ascii="Times" w:hAnsi="Times"/>
          <w:lang w:val="en-US"/>
        </w:rPr>
        <w:t xml:space="preserve"> duplicates of </w:t>
      </w:r>
      <w:r w:rsidR="00FF0DF5" w:rsidRPr="00B048EC">
        <w:rPr>
          <w:rFonts w:ascii="Times" w:hAnsi="Times"/>
          <w:lang w:val="en-US"/>
        </w:rPr>
        <w:t xml:space="preserve">any </w:t>
      </w:r>
      <w:r w:rsidR="00705DD0" w:rsidRPr="00B048EC">
        <w:rPr>
          <w:rFonts w:ascii="Times" w:hAnsi="Times"/>
          <w:lang w:val="en-US"/>
        </w:rPr>
        <w:t xml:space="preserve">materials </w:t>
      </w:r>
      <w:r w:rsidR="00705DD0" w:rsidRPr="00B048EC">
        <w:rPr>
          <w:rFonts w:ascii="Times" w:hAnsi="Times"/>
        </w:rPr>
        <w:t>and visual ai</w:t>
      </w:r>
      <w:r w:rsidR="00FF0DF5" w:rsidRPr="00B048EC">
        <w:rPr>
          <w:rFonts w:ascii="Times" w:hAnsi="Times"/>
        </w:rPr>
        <w:t>ds intended to be used within</w:t>
      </w:r>
      <w:r w:rsidR="00957E28" w:rsidRPr="00B048EC">
        <w:rPr>
          <w:rFonts w:ascii="Times" w:hAnsi="Times"/>
        </w:rPr>
        <w:t xml:space="preserve"> the lesson</w:t>
      </w:r>
      <w:r w:rsidR="001C4B8A" w:rsidRPr="00B048EC">
        <w:rPr>
          <w:rFonts w:ascii="Times" w:hAnsi="Times"/>
        </w:rPr>
        <w:t>.</w:t>
      </w:r>
      <w:r w:rsidR="00605F66" w:rsidRPr="00B048EC">
        <w:rPr>
          <w:rFonts w:ascii="Times" w:hAnsi="Times"/>
        </w:rPr>
        <w:t xml:space="preserve"> </w:t>
      </w:r>
    </w:p>
    <w:p w14:paraId="5452FB2F" w14:textId="695EBBE6" w:rsidR="00506125" w:rsidRPr="00B048EC" w:rsidRDefault="000C3492" w:rsidP="00AE6781">
      <w:pPr>
        <w:pStyle w:val="NormalWeb"/>
        <w:spacing w:line="480" w:lineRule="auto"/>
        <w:rPr>
          <w:rFonts w:ascii="Times" w:hAnsi="Times" w:cs="TimesNewRomanPSMT"/>
          <w:color w:val="000000" w:themeColor="text1"/>
        </w:rPr>
      </w:pPr>
      <w:r w:rsidRPr="00B048EC">
        <w:rPr>
          <w:rFonts w:ascii="Times" w:hAnsi="Times" w:cs="TimesNewRomanPSMT"/>
          <w:color w:val="000000" w:themeColor="text1"/>
        </w:rPr>
        <w:t>The micro</w:t>
      </w:r>
      <w:r w:rsidR="00A02B77" w:rsidRPr="00B048EC">
        <w:rPr>
          <w:rFonts w:ascii="Times" w:hAnsi="Times" w:cs="TimesNewRomanPSMT"/>
          <w:color w:val="000000" w:themeColor="text1"/>
        </w:rPr>
        <w:t>-</w:t>
      </w:r>
      <w:r w:rsidRPr="00B048EC">
        <w:rPr>
          <w:rFonts w:ascii="Times" w:hAnsi="Times" w:cs="TimesNewRomanPSMT"/>
          <w:color w:val="000000" w:themeColor="text1"/>
        </w:rPr>
        <w:t>session was c</w:t>
      </w:r>
      <w:r w:rsidR="00401992" w:rsidRPr="00B048EC">
        <w:rPr>
          <w:rFonts w:ascii="Times" w:hAnsi="Times" w:cs="TimesNewRomanPSMT"/>
          <w:color w:val="000000" w:themeColor="text1"/>
        </w:rPr>
        <w:t xml:space="preserve">reated using </w:t>
      </w:r>
      <w:r w:rsidR="00A02B77" w:rsidRPr="00B048EC">
        <w:rPr>
          <w:rFonts w:ascii="Times" w:hAnsi="Times" w:cs="TimesNewRomanPSMT"/>
          <w:color w:val="000000" w:themeColor="text1"/>
        </w:rPr>
        <w:t xml:space="preserve">the </w:t>
      </w:r>
      <w:r w:rsidR="00401992" w:rsidRPr="00B048EC">
        <w:rPr>
          <w:rFonts w:ascii="Times" w:hAnsi="Times" w:cs="TimesNewRomanPSMT"/>
          <w:color w:val="000000" w:themeColor="text1"/>
        </w:rPr>
        <w:t xml:space="preserve">PowerPoint software package, which I </w:t>
      </w:r>
      <w:r w:rsidR="00A02B77" w:rsidRPr="00B048EC">
        <w:rPr>
          <w:rFonts w:ascii="Times" w:hAnsi="Times" w:cs="TimesNewRomanPSMT"/>
          <w:color w:val="000000" w:themeColor="text1"/>
        </w:rPr>
        <w:t xml:space="preserve">was </w:t>
      </w:r>
      <w:r w:rsidRPr="00B048EC">
        <w:rPr>
          <w:rFonts w:ascii="Times" w:hAnsi="Times" w:cs="TimesNewRomanPSMT"/>
          <w:color w:val="000000" w:themeColor="text1"/>
        </w:rPr>
        <w:t>committe</w:t>
      </w:r>
      <w:r w:rsidR="00401992" w:rsidRPr="00B048EC">
        <w:rPr>
          <w:rFonts w:ascii="Times" w:hAnsi="Times" w:cs="TimesNewRomanPSMT"/>
          <w:color w:val="000000" w:themeColor="text1"/>
        </w:rPr>
        <w:t>d to u</w:t>
      </w:r>
      <w:r w:rsidR="00774E95" w:rsidRPr="00B048EC">
        <w:rPr>
          <w:rFonts w:ascii="Times" w:hAnsi="Times" w:cs="TimesNewRomanPSMT"/>
          <w:color w:val="000000" w:themeColor="text1"/>
        </w:rPr>
        <w:t xml:space="preserve">sing due to </w:t>
      </w:r>
      <w:r w:rsidR="00915B2C" w:rsidRPr="00B048EC">
        <w:rPr>
          <w:rFonts w:ascii="Times" w:hAnsi="Times" w:cs="TimesNewRomanPSMT"/>
          <w:color w:val="000000" w:themeColor="text1"/>
        </w:rPr>
        <w:t xml:space="preserve">my </w:t>
      </w:r>
      <w:r w:rsidR="00774E95" w:rsidRPr="00B048EC">
        <w:rPr>
          <w:rFonts w:ascii="Times" w:hAnsi="Times" w:cs="TimesNewRomanPSMT"/>
          <w:color w:val="000000" w:themeColor="text1"/>
        </w:rPr>
        <w:t>previous knowledge based on its reliability</w:t>
      </w:r>
      <w:r w:rsidRPr="00B048EC">
        <w:rPr>
          <w:rFonts w:ascii="Times" w:hAnsi="Times" w:cs="TimesNewRomanPSMT"/>
          <w:color w:val="000000" w:themeColor="text1"/>
        </w:rPr>
        <w:t>. However, in hindsight</w:t>
      </w:r>
      <w:r w:rsidR="00A02B77" w:rsidRPr="00B048EC">
        <w:rPr>
          <w:rFonts w:ascii="Times" w:hAnsi="Times" w:cs="TimesNewRomanPSMT"/>
          <w:color w:val="000000" w:themeColor="text1"/>
        </w:rPr>
        <w:t>,</w:t>
      </w:r>
      <w:r w:rsidRPr="00B048EC">
        <w:rPr>
          <w:rFonts w:ascii="Times" w:hAnsi="Times" w:cs="TimesNewRomanPSMT"/>
          <w:color w:val="000000" w:themeColor="text1"/>
        </w:rPr>
        <w:t xml:space="preserve"> I wish I </w:t>
      </w:r>
      <w:r w:rsidR="00A02B77" w:rsidRPr="00B048EC">
        <w:rPr>
          <w:rFonts w:ascii="Times" w:hAnsi="Times" w:cs="TimesNewRomanPSMT"/>
          <w:color w:val="000000" w:themeColor="text1"/>
        </w:rPr>
        <w:t>had taken</w:t>
      </w:r>
      <w:r w:rsidRPr="00B048EC">
        <w:rPr>
          <w:rFonts w:ascii="Times" w:hAnsi="Times" w:cs="TimesNewRomanPSMT"/>
          <w:color w:val="000000" w:themeColor="text1"/>
        </w:rPr>
        <w:t xml:space="preserve"> the decision to use Prezi or Microsoft Sway</w:t>
      </w:r>
      <w:r w:rsidR="00774E95" w:rsidRPr="00B048EC">
        <w:rPr>
          <w:rFonts w:ascii="Times" w:hAnsi="Times" w:cs="TimesNewRomanPSMT"/>
          <w:color w:val="000000" w:themeColor="text1"/>
        </w:rPr>
        <w:t>. I</w:t>
      </w:r>
      <w:r w:rsidRPr="00B048EC">
        <w:rPr>
          <w:rFonts w:ascii="Times" w:hAnsi="Times" w:cs="TimesNewRomanPSMT"/>
          <w:color w:val="000000" w:themeColor="text1"/>
        </w:rPr>
        <w:t xml:space="preserve"> feel </w:t>
      </w:r>
      <w:r w:rsidR="00774E95" w:rsidRPr="00B048EC">
        <w:rPr>
          <w:rFonts w:ascii="Times" w:hAnsi="Times" w:cs="TimesNewRomanPSMT"/>
          <w:color w:val="000000" w:themeColor="text1"/>
        </w:rPr>
        <w:t xml:space="preserve">that </w:t>
      </w:r>
      <w:r w:rsidRPr="00B048EC">
        <w:rPr>
          <w:rFonts w:ascii="Times" w:hAnsi="Times" w:cs="TimesNewRomanPSMT"/>
          <w:color w:val="000000" w:themeColor="text1"/>
        </w:rPr>
        <w:t xml:space="preserve">the session could have been </w:t>
      </w:r>
      <w:r w:rsidR="00871326" w:rsidRPr="00B048EC">
        <w:rPr>
          <w:rFonts w:ascii="Times" w:hAnsi="Times" w:cs="TimesNewRomanPSMT"/>
          <w:color w:val="000000" w:themeColor="text1"/>
        </w:rPr>
        <w:t>conducted</w:t>
      </w:r>
      <w:r w:rsidRPr="00B048EC">
        <w:rPr>
          <w:rFonts w:ascii="Times" w:hAnsi="Times" w:cs="TimesNewRomanPSMT"/>
          <w:color w:val="000000" w:themeColor="text1"/>
        </w:rPr>
        <w:t xml:space="preserve"> more creatively</w:t>
      </w:r>
      <w:r w:rsidR="00A26D28" w:rsidRPr="00B048EC">
        <w:rPr>
          <w:rFonts w:ascii="Times" w:hAnsi="Times" w:cs="TimesNewRomanPSMT"/>
          <w:color w:val="000000" w:themeColor="text1"/>
        </w:rPr>
        <w:t xml:space="preserve"> to provide</w:t>
      </w:r>
      <w:r w:rsidR="00774E95" w:rsidRPr="00B048EC">
        <w:rPr>
          <w:rFonts w:ascii="Times" w:hAnsi="Times" w:cs="TimesNewRomanPSMT"/>
          <w:color w:val="000000" w:themeColor="text1"/>
        </w:rPr>
        <w:t xml:space="preserve"> a more unique presentation</w:t>
      </w:r>
      <w:r w:rsidRPr="00B048EC">
        <w:rPr>
          <w:rFonts w:ascii="Times" w:hAnsi="Times" w:cs="TimesNewRomanPSMT"/>
          <w:color w:val="000000" w:themeColor="text1"/>
        </w:rPr>
        <w:t>.</w:t>
      </w:r>
    </w:p>
    <w:p w14:paraId="0E7B200E" w14:textId="66D7C7F8" w:rsidR="00CD2272" w:rsidRPr="00B048EC" w:rsidRDefault="00E01429" w:rsidP="00AE6781">
      <w:pPr>
        <w:spacing w:after="240" w:line="480" w:lineRule="auto"/>
        <w:jc w:val="both"/>
        <w:rPr>
          <w:rFonts w:ascii="Times" w:hAnsi="Times"/>
        </w:rPr>
      </w:pPr>
      <w:r w:rsidRPr="00B048EC">
        <w:rPr>
          <w:rFonts w:ascii="Times" w:hAnsi="Times"/>
        </w:rPr>
        <w:t xml:space="preserve">I </w:t>
      </w:r>
      <w:r w:rsidR="00A02B77" w:rsidRPr="00B048EC">
        <w:rPr>
          <w:rFonts w:ascii="Times" w:hAnsi="Times"/>
        </w:rPr>
        <w:t>began</w:t>
      </w:r>
      <w:r w:rsidR="00EC4AFA" w:rsidRPr="00B048EC">
        <w:rPr>
          <w:rFonts w:ascii="Times" w:hAnsi="Times"/>
        </w:rPr>
        <w:t xml:space="preserve"> by </w:t>
      </w:r>
      <w:r w:rsidR="00AC5062" w:rsidRPr="00B048EC">
        <w:rPr>
          <w:rFonts w:ascii="Times" w:hAnsi="Times"/>
        </w:rPr>
        <w:t>w</w:t>
      </w:r>
      <w:r w:rsidRPr="00B048EC">
        <w:rPr>
          <w:rFonts w:ascii="Times" w:hAnsi="Times"/>
        </w:rPr>
        <w:t>elcom</w:t>
      </w:r>
      <w:r w:rsidR="00EC4AFA" w:rsidRPr="00B048EC">
        <w:rPr>
          <w:rFonts w:ascii="Times" w:hAnsi="Times"/>
        </w:rPr>
        <w:t>ing</w:t>
      </w:r>
      <w:r w:rsidRPr="00B048EC">
        <w:rPr>
          <w:rFonts w:ascii="Times" w:hAnsi="Times"/>
        </w:rPr>
        <w:t xml:space="preserve"> the class</w:t>
      </w:r>
      <w:r w:rsidR="00AC5062" w:rsidRPr="00B048EC">
        <w:rPr>
          <w:rFonts w:ascii="Times" w:hAnsi="Times"/>
        </w:rPr>
        <w:t xml:space="preserve"> before</w:t>
      </w:r>
      <w:r w:rsidRPr="00B048EC">
        <w:rPr>
          <w:rFonts w:ascii="Times" w:hAnsi="Times"/>
        </w:rPr>
        <w:t xml:space="preserve"> </w:t>
      </w:r>
      <w:r w:rsidR="00EC4AFA" w:rsidRPr="00B048EC">
        <w:rPr>
          <w:rFonts w:ascii="Times" w:hAnsi="Times"/>
        </w:rPr>
        <w:t>starting</w:t>
      </w:r>
      <w:r w:rsidR="00871326" w:rsidRPr="00B048EC">
        <w:rPr>
          <w:rFonts w:ascii="Times" w:hAnsi="Times"/>
        </w:rPr>
        <w:t>,</w:t>
      </w:r>
      <w:r w:rsidR="00A26D28" w:rsidRPr="00B048EC">
        <w:rPr>
          <w:rFonts w:ascii="Times" w:hAnsi="Times"/>
        </w:rPr>
        <w:t xml:space="preserve"> both in English and </w:t>
      </w:r>
      <w:r w:rsidR="00A02B77" w:rsidRPr="00B048EC">
        <w:rPr>
          <w:rFonts w:ascii="Times" w:hAnsi="Times"/>
        </w:rPr>
        <w:t>W</w:t>
      </w:r>
      <w:r w:rsidR="00A26D28" w:rsidRPr="00B048EC">
        <w:rPr>
          <w:rFonts w:ascii="Times" w:hAnsi="Times"/>
        </w:rPr>
        <w:t>elsh</w:t>
      </w:r>
      <w:r w:rsidR="00A02B77" w:rsidRPr="00B048EC">
        <w:rPr>
          <w:rFonts w:ascii="Times" w:hAnsi="Times"/>
        </w:rPr>
        <w:t>;</w:t>
      </w:r>
      <w:r w:rsidR="00A26D28" w:rsidRPr="00B048EC">
        <w:rPr>
          <w:rFonts w:ascii="Times" w:hAnsi="Times"/>
        </w:rPr>
        <w:t xml:space="preserve"> this was to </w:t>
      </w:r>
      <w:r w:rsidR="005563DD" w:rsidRPr="00B048EC">
        <w:rPr>
          <w:rFonts w:ascii="Times" w:hAnsi="Times"/>
        </w:rPr>
        <w:t>address potential</w:t>
      </w:r>
      <w:r w:rsidR="00A26D28" w:rsidRPr="00B048EC">
        <w:rPr>
          <w:rFonts w:ascii="Times" w:hAnsi="Times"/>
        </w:rPr>
        <w:t xml:space="preserve"> cultural differences</w:t>
      </w:r>
      <w:r w:rsidR="005563DD" w:rsidRPr="00B048EC">
        <w:rPr>
          <w:rFonts w:ascii="Times" w:hAnsi="Times"/>
        </w:rPr>
        <w:t xml:space="preserve"> </w:t>
      </w:r>
      <w:r w:rsidR="00A02B77" w:rsidRPr="00B048EC">
        <w:rPr>
          <w:rFonts w:ascii="Times" w:hAnsi="Times"/>
        </w:rPr>
        <w:t>with</w:t>
      </w:r>
      <w:r w:rsidR="005563DD" w:rsidRPr="00B048EC">
        <w:rPr>
          <w:rFonts w:ascii="Times" w:hAnsi="Times"/>
        </w:rPr>
        <w:t xml:space="preserve"> regard to the audience</w:t>
      </w:r>
      <w:r w:rsidR="00871326" w:rsidRPr="00B048EC">
        <w:rPr>
          <w:rFonts w:ascii="Times" w:hAnsi="Times"/>
        </w:rPr>
        <w:t>,</w:t>
      </w:r>
      <w:r w:rsidR="00A02B77" w:rsidRPr="00B048EC">
        <w:rPr>
          <w:rFonts w:ascii="Times" w:hAnsi="Times"/>
        </w:rPr>
        <w:t xml:space="preserve"> t</w:t>
      </w:r>
      <w:r w:rsidR="005563DD" w:rsidRPr="00B048EC">
        <w:rPr>
          <w:rFonts w:ascii="Times" w:hAnsi="Times"/>
        </w:rPr>
        <w:t>here</w:t>
      </w:r>
      <w:r w:rsidR="00A02B77" w:rsidRPr="00B048EC">
        <w:rPr>
          <w:rFonts w:ascii="Times" w:hAnsi="Times"/>
        </w:rPr>
        <w:t>by</w:t>
      </w:r>
      <w:r w:rsidR="005563DD" w:rsidRPr="00B048EC">
        <w:rPr>
          <w:rFonts w:ascii="Times" w:hAnsi="Times"/>
        </w:rPr>
        <w:t xml:space="preserve"> </w:t>
      </w:r>
      <w:r w:rsidR="00EC4AFA" w:rsidRPr="00B048EC">
        <w:rPr>
          <w:rFonts w:ascii="Times" w:hAnsi="Times"/>
        </w:rPr>
        <w:t>promoting</w:t>
      </w:r>
      <w:r w:rsidRPr="00B048EC">
        <w:rPr>
          <w:rFonts w:ascii="Times" w:hAnsi="Times"/>
        </w:rPr>
        <w:t xml:space="preserve"> a calm and engaging atmosphere. </w:t>
      </w:r>
    </w:p>
    <w:p w14:paraId="484FF3E3" w14:textId="6962F805" w:rsidR="00B47E70" w:rsidRPr="00B048EC" w:rsidRDefault="000C7EB2" w:rsidP="00AE6781">
      <w:pPr>
        <w:spacing w:line="480" w:lineRule="auto"/>
        <w:rPr>
          <w:rFonts w:ascii="Times" w:hAnsi="Times"/>
        </w:rPr>
      </w:pPr>
      <w:r w:rsidRPr="00B048EC">
        <w:rPr>
          <w:rFonts w:ascii="Times" w:hAnsi="Times"/>
        </w:rPr>
        <w:t xml:space="preserve">Utilising </w:t>
      </w:r>
      <w:r w:rsidR="00A02B77" w:rsidRPr="00B048EC">
        <w:rPr>
          <w:rFonts w:ascii="Times" w:hAnsi="Times"/>
        </w:rPr>
        <w:t xml:space="preserve">the </w:t>
      </w:r>
      <w:r w:rsidRPr="00B048EC">
        <w:rPr>
          <w:rFonts w:ascii="Times" w:hAnsi="Times"/>
        </w:rPr>
        <w:t xml:space="preserve">PowerPoint </w:t>
      </w:r>
      <w:r w:rsidR="00915B2C" w:rsidRPr="00B048EC">
        <w:rPr>
          <w:rFonts w:ascii="Times" w:hAnsi="Times"/>
        </w:rPr>
        <w:t>presentation,</w:t>
      </w:r>
      <w:r w:rsidR="00A02B77" w:rsidRPr="00B048EC">
        <w:rPr>
          <w:rFonts w:ascii="Times" w:hAnsi="Times"/>
        </w:rPr>
        <w:t xml:space="preserve"> I </w:t>
      </w:r>
      <w:r w:rsidR="003263CF">
        <w:rPr>
          <w:rFonts w:ascii="Times" w:hAnsi="Times"/>
        </w:rPr>
        <w:t>had</w:t>
      </w:r>
      <w:r w:rsidRPr="00B048EC">
        <w:rPr>
          <w:rFonts w:ascii="Times" w:hAnsi="Times"/>
        </w:rPr>
        <w:t xml:space="preserve"> </w:t>
      </w:r>
      <w:r w:rsidR="00953732" w:rsidRPr="00B048EC">
        <w:rPr>
          <w:rFonts w:ascii="Times" w:hAnsi="Times"/>
        </w:rPr>
        <w:t>also</w:t>
      </w:r>
      <w:r w:rsidR="00953732" w:rsidRPr="00B048EC">
        <w:rPr>
          <w:rFonts w:ascii="Times" w:hAnsi="Times"/>
          <w:shd w:val="clear" w:color="auto" w:fill="FFFFFF"/>
        </w:rPr>
        <w:t xml:space="preserve"> provide</w:t>
      </w:r>
      <w:r w:rsidR="00A02B77" w:rsidRPr="00B048EC">
        <w:rPr>
          <w:rFonts w:ascii="Times" w:hAnsi="Times"/>
          <w:shd w:val="clear" w:color="auto" w:fill="FFFFFF"/>
        </w:rPr>
        <w:t>d</w:t>
      </w:r>
      <w:r w:rsidR="00953732" w:rsidRPr="00B048EC">
        <w:rPr>
          <w:rFonts w:ascii="Times" w:hAnsi="Times"/>
          <w:shd w:val="clear" w:color="auto" w:fill="FFFFFF"/>
        </w:rPr>
        <w:t xml:space="preserve"> a visual aid and compl</w:t>
      </w:r>
      <w:r w:rsidR="00A02B77" w:rsidRPr="00B048EC">
        <w:rPr>
          <w:rFonts w:ascii="Times" w:hAnsi="Times"/>
          <w:shd w:val="clear" w:color="auto" w:fill="FFFFFF"/>
        </w:rPr>
        <w:t>e</w:t>
      </w:r>
      <w:r w:rsidR="00953732" w:rsidRPr="00B048EC">
        <w:rPr>
          <w:rFonts w:ascii="Times" w:hAnsi="Times"/>
          <w:shd w:val="clear" w:color="auto" w:fill="FFFFFF"/>
        </w:rPr>
        <w:t>ment</w:t>
      </w:r>
      <w:r w:rsidR="00A02B77" w:rsidRPr="00B048EC">
        <w:rPr>
          <w:rFonts w:ascii="Times" w:hAnsi="Times"/>
          <w:shd w:val="clear" w:color="auto" w:fill="FFFFFF"/>
        </w:rPr>
        <w:t>ed</w:t>
      </w:r>
      <w:r w:rsidR="00953732" w:rsidRPr="00B048EC">
        <w:rPr>
          <w:rFonts w:ascii="Times" w:hAnsi="Times"/>
          <w:shd w:val="clear" w:color="auto" w:fill="FFFFFF"/>
        </w:rPr>
        <w:t xml:space="preserve"> my </w:t>
      </w:r>
      <w:r w:rsidR="00CD2272" w:rsidRPr="00B048EC">
        <w:rPr>
          <w:rFonts w:ascii="Times" w:hAnsi="Times"/>
          <w:shd w:val="clear" w:color="auto" w:fill="FFFFFF"/>
        </w:rPr>
        <w:t xml:space="preserve">teaching, </w:t>
      </w:r>
      <w:r w:rsidR="00A02B77" w:rsidRPr="00B048EC">
        <w:rPr>
          <w:rFonts w:ascii="Times" w:hAnsi="Times"/>
          <w:shd w:val="clear" w:color="auto" w:fill="FFFFFF"/>
        </w:rPr>
        <w:t xml:space="preserve">as </w:t>
      </w:r>
      <w:r w:rsidR="00953732" w:rsidRPr="00B048EC">
        <w:rPr>
          <w:rFonts w:ascii="Times" w:hAnsi="Times"/>
          <w:shd w:val="clear" w:color="auto" w:fill="FFFFFF"/>
        </w:rPr>
        <w:t>using technology can stimulate discussion</w:t>
      </w:r>
      <w:r w:rsidR="00A02B77" w:rsidRPr="00B048EC">
        <w:rPr>
          <w:rFonts w:ascii="Times" w:hAnsi="Times"/>
          <w:shd w:val="clear" w:color="auto" w:fill="FFFFFF"/>
        </w:rPr>
        <w:t xml:space="preserve"> and</w:t>
      </w:r>
      <w:r w:rsidR="00953732" w:rsidRPr="00B048EC">
        <w:rPr>
          <w:rFonts w:ascii="Times" w:hAnsi="Times"/>
          <w:shd w:val="clear" w:color="auto" w:fill="FFFFFF"/>
        </w:rPr>
        <w:t xml:space="preserve"> enable students to access materials </w:t>
      </w:r>
      <w:r w:rsidR="001E49D4" w:rsidRPr="00B048EC">
        <w:rPr>
          <w:rFonts w:ascii="Times" w:hAnsi="Times"/>
          <w:shd w:val="clear" w:color="auto" w:fill="FFFFFF"/>
        </w:rPr>
        <w:t xml:space="preserve">and a variety of </w:t>
      </w:r>
      <w:r w:rsidR="00953732" w:rsidRPr="00B048EC">
        <w:rPr>
          <w:rFonts w:ascii="Times" w:hAnsi="Times"/>
          <w:shd w:val="clear" w:color="auto" w:fill="FFFFFF"/>
        </w:rPr>
        <w:t>online</w:t>
      </w:r>
      <w:r w:rsidR="001E49D4" w:rsidRPr="00B048EC">
        <w:rPr>
          <w:rFonts w:ascii="Times" w:hAnsi="Times"/>
          <w:shd w:val="clear" w:color="auto" w:fill="FFFFFF"/>
        </w:rPr>
        <w:t xml:space="preserve"> resources</w:t>
      </w:r>
      <w:r w:rsidR="00953732" w:rsidRPr="00B048EC">
        <w:rPr>
          <w:rFonts w:ascii="Times" w:hAnsi="Times"/>
          <w:shd w:val="clear" w:color="auto" w:fill="FFFFFF"/>
        </w:rPr>
        <w:t xml:space="preserve"> </w:t>
      </w:r>
      <w:sdt>
        <w:sdtPr>
          <w:rPr>
            <w:rFonts w:ascii="Times" w:hAnsi="Times"/>
            <w:shd w:val="clear" w:color="auto" w:fill="FFFFFF"/>
          </w:rPr>
          <w:id w:val="2058505942"/>
          <w:citation/>
        </w:sdtPr>
        <w:sdtEndPr/>
        <w:sdtContent>
          <w:r w:rsidR="00953732" w:rsidRPr="00B048EC">
            <w:rPr>
              <w:rFonts w:ascii="Times" w:hAnsi="Times"/>
              <w:shd w:val="clear" w:color="auto" w:fill="FFFFFF"/>
            </w:rPr>
            <w:fldChar w:fldCharType="begin"/>
          </w:r>
          <w:r w:rsidR="00953732" w:rsidRPr="00B048EC">
            <w:rPr>
              <w:rFonts w:ascii="Times" w:hAnsi="Times"/>
              <w:shd w:val="clear" w:color="auto" w:fill="FFFFFF"/>
            </w:rPr>
            <w:instrText xml:space="preserve"> CITATION edg10 \l 2057 </w:instrText>
          </w:r>
          <w:r w:rsidR="00953732" w:rsidRPr="00B048EC">
            <w:rPr>
              <w:rFonts w:ascii="Times" w:hAnsi="Times"/>
              <w:shd w:val="clear" w:color="auto" w:fill="FFFFFF"/>
            </w:rPr>
            <w:fldChar w:fldCharType="separate"/>
          </w:r>
          <w:r w:rsidR="00244440" w:rsidRPr="00244440">
            <w:rPr>
              <w:rFonts w:ascii="Times" w:hAnsi="Times"/>
              <w:noProof/>
              <w:shd w:val="clear" w:color="auto" w:fill="FFFFFF"/>
            </w:rPr>
            <w:t>(ed.gov, 2010)</w:t>
          </w:r>
          <w:r w:rsidR="00953732" w:rsidRPr="00B048EC">
            <w:rPr>
              <w:rFonts w:ascii="Times" w:hAnsi="Times"/>
              <w:shd w:val="clear" w:color="auto" w:fill="FFFFFF"/>
            </w:rPr>
            <w:fldChar w:fldCharType="end"/>
          </w:r>
        </w:sdtContent>
      </w:sdt>
      <w:r w:rsidR="00A02B77" w:rsidRPr="00B048EC">
        <w:rPr>
          <w:rFonts w:ascii="Times" w:hAnsi="Times"/>
        </w:rPr>
        <w:t>.</w:t>
      </w:r>
      <w:r w:rsidRPr="00B048EC">
        <w:rPr>
          <w:rFonts w:ascii="Times" w:hAnsi="Times"/>
        </w:rPr>
        <w:t xml:space="preserve"> </w:t>
      </w:r>
      <w:r w:rsidR="00E01429" w:rsidRPr="00B048EC">
        <w:rPr>
          <w:rFonts w:ascii="Times" w:hAnsi="Times"/>
        </w:rPr>
        <w:t>I then i</w:t>
      </w:r>
      <w:r w:rsidR="00007819" w:rsidRPr="00B048EC">
        <w:rPr>
          <w:rFonts w:ascii="Times" w:hAnsi="Times"/>
        </w:rPr>
        <w:t>ntroduce</w:t>
      </w:r>
      <w:r w:rsidR="005563DD" w:rsidRPr="00B048EC">
        <w:rPr>
          <w:rFonts w:ascii="Times" w:hAnsi="Times"/>
        </w:rPr>
        <w:t>d</w:t>
      </w:r>
      <w:r w:rsidR="00007819" w:rsidRPr="00B048EC">
        <w:rPr>
          <w:rFonts w:ascii="Times" w:hAnsi="Times"/>
        </w:rPr>
        <w:t xml:space="preserve"> </w:t>
      </w:r>
      <w:r w:rsidR="00E01429" w:rsidRPr="00B048EC">
        <w:rPr>
          <w:rFonts w:ascii="Times" w:hAnsi="Times"/>
        </w:rPr>
        <w:t xml:space="preserve">a </w:t>
      </w:r>
      <w:r w:rsidR="00007819" w:rsidRPr="00B048EC">
        <w:rPr>
          <w:rFonts w:ascii="Times" w:hAnsi="Times"/>
        </w:rPr>
        <w:t xml:space="preserve">brief overview of </w:t>
      </w:r>
      <w:r w:rsidR="005563DD" w:rsidRPr="00B048EC">
        <w:rPr>
          <w:rFonts w:ascii="Times" w:hAnsi="Times"/>
        </w:rPr>
        <w:t xml:space="preserve">my lesson </w:t>
      </w:r>
      <w:r w:rsidRPr="00B048EC">
        <w:rPr>
          <w:rFonts w:ascii="Times" w:hAnsi="Times"/>
        </w:rPr>
        <w:t>objectives and informed the</w:t>
      </w:r>
      <w:r w:rsidR="000B483B" w:rsidRPr="00B048EC">
        <w:rPr>
          <w:rFonts w:ascii="Times" w:hAnsi="Times"/>
        </w:rPr>
        <w:t xml:space="preserve"> audience</w:t>
      </w:r>
      <w:r w:rsidRPr="00B048EC">
        <w:rPr>
          <w:rFonts w:ascii="Times" w:hAnsi="Times"/>
        </w:rPr>
        <w:t xml:space="preserve"> that there would be </w:t>
      </w:r>
      <w:r w:rsidR="005563DD" w:rsidRPr="00B048EC">
        <w:rPr>
          <w:rFonts w:ascii="Times" w:hAnsi="Times"/>
        </w:rPr>
        <w:t xml:space="preserve">forthcoming </w:t>
      </w:r>
      <w:r w:rsidR="000B483B" w:rsidRPr="00B048EC">
        <w:rPr>
          <w:rFonts w:ascii="Times" w:hAnsi="Times"/>
        </w:rPr>
        <w:t>tasks. Following</w:t>
      </w:r>
      <w:r w:rsidR="00EC4AFA" w:rsidRPr="00B048EC">
        <w:rPr>
          <w:rFonts w:ascii="Times" w:hAnsi="Times"/>
        </w:rPr>
        <w:t xml:space="preserve"> </w:t>
      </w:r>
      <w:r w:rsidR="000B483B" w:rsidRPr="00B048EC">
        <w:rPr>
          <w:rFonts w:ascii="Times" w:hAnsi="Times"/>
        </w:rPr>
        <w:t xml:space="preserve">this, I delivered a </w:t>
      </w:r>
      <w:r w:rsidR="00EC4AFA" w:rsidRPr="00B048EC">
        <w:rPr>
          <w:rFonts w:ascii="Times" w:hAnsi="Times"/>
        </w:rPr>
        <w:t xml:space="preserve">small lecture on </w:t>
      </w:r>
      <w:r w:rsidR="00EA5EC4" w:rsidRPr="00B048EC">
        <w:rPr>
          <w:rFonts w:ascii="Times" w:hAnsi="Times"/>
        </w:rPr>
        <w:t xml:space="preserve">the topic of </w:t>
      </w:r>
      <w:r w:rsidR="00EC4AFA" w:rsidRPr="00B048EC">
        <w:rPr>
          <w:rFonts w:ascii="Times" w:hAnsi="Times"/>
        </w:rPr>
        <w:t xml:space="preserve">leadership </w:t>
      </w:r>
      <w:r w:rsidR="00B81BFE" w:rsidRPr="00B048EC">
        <w:rPr>
          <w:rFonts w:ascii="Times" w:hAnsi="Times"/>
        </w:rPr>
        <w:t xml:space="preserve">and the </w:t>
      </w:r>
      <w:r w:rsidR="000B483B" w:rsidRPr="00B048EC">
        <w:rPr>
          <w:rFonts w:ascii="Times" w:hAnsi="Times"/>
        </w:rPr>
        <w:t xml:space="preserve">main </w:t>
      </w:r>
      <w:r w:rsidR="003C5E2D" w:rsidRPr="00B048EC">
        <w:rPr>
          <w:rFonts w:ascii="Times" w:hAnsi="Times"/>
        </w:rPr>
        <w:t xml:space="preserve">leadership </w:t>
      </w:r>
      <w:r w:rsidR="00EC4AFA" w:rsidRPr="00B048EC">
        <w:rPr>
          <w:rFonts w:ascii="Times" w:hAnsi="Times"/>
        </w:rPr>
        <w:t>style</w:t>
      </w:r>
      <w:r w:rsidR="000B483B" w:rsidRPr="00B048EC">
        <w:rPr>
          <w:rFonts w:ascii="Times" w:hAnsi="Times"/>
        </w:rPr>
        <w:t>s</w:t>
      </w:r>
      <w:r w:rsidR="00EC4AFA" w:rsidRPr="00B048EC">
        <w:rPr>
          <w:rFonts w:ascii="Times" w:hAnsi="Times"/>
        </w:rPr>
        <w:t xml:space="preserve">. </w:t>
      </w:r>
      <w:r w:rsidR="00EA5EC4" w:rsidRPr="00B048EC">
        <w:rPr>
          <w:rFonts w:ascii="Times" w:hAnsi="Times" w:cs="Tahoma"/>
        </w:rPr>
        <w:t xml:space="preserve">I then </w:t>
      </w:r>
      <w:r w:rsidR="00B81BFE" w:rsidRPr="00B048EC">
        <w:rPr>
          <w:rFonts w:ascii="Times" w:hAnsi="Times"/>
        </w:rPr>
        <w:t>asked</w:t>
      </w:r>
      <w:r w:rsidR="00B81BFE" w:rsidRPr="00B048EC">
        <w:rPr>
          <w:rFonts w:ascii="Times" w:hAnsi="Times" w:cs="Tahoma"/>
        </w:rPr>
        <w:t xml:space="preserve"> t</w:t>
      </w:r>
      <w:r w:rsidR="00EA5EC4" w:rsidRPr="00B048EC">
        <w:rPr>
          <w:rFonts w:ascii="Times" w:hAnsi="Times" w:cs="Tahoma"/>
        </w:rPr>
        <w:t>he class</w:t>
      </w:r>
      <w:r w:rsidR="00EC4AFA" w:rsidRPr="00B048EC">
        <w:rPr>
          <w:rFonts w:ascii="Times" w:hAnsi="Times" w:cs="Tahoma"/>
        </w:rPr>
        <w:t xml:space="preserve"> to form</w:t>
      </w:r>
      <w:r w:rsidR="00002C32" w:rsidRPr="00B048EC">
        <w:rPr>
          <w:rFonts w:ascii="Times" w:hAnsi="Times" w:cs="Tahoma"/>
        </w:rPr>
        <w:t xml:space="preserve"> </w:t>
      </w:r>
      <w:r w:rsidR="00EC4AFA" w:rsidRPr="00B048EC">
        <w:rPr>
          <w:rFonts w:ascii="Times" w:hAnsi="Times" w:cs="Tahoma"/>
        </w:rPr>
        <w:t>groups</w:t>
      </w:r>
      <w:r w:rsidR="00002C32" w:rsidRPr="00B048EC">
        <w:rPr>
          <w:rFonts w:ascii="Times" w:hAnsi="Times" w:cs="Tahoma"/>
        </w:rPr>
        <w:t xml:space="preserve"> </w:t>
      </w:r>
      <w:r w:rsidR="00EA5EC4" w:rsidRPr="00B048EC">
        <w:rPr>
          <w:rFonts w:ascii="Times" w:hAnsi="Times" w:cs="Tahoma"/>
        </w:rPr>
        <w:t>to perform a student</w:t>
      </w:r>
      <w:r w:rsidR="00A02B77" w:rsidRPr="00B048EC">
        <w:rPr>
          <w:rFonts w:ascii="Times" w:hAnsi="Times" w:cs="Tahoma"/>
        </w:rPr>
        <w:t>-</w:t>
      </w:r>
      <w:r w:rsidR="00EA5EC4" w:rsidRPr="00B048EC">
        <w:rPr>
          <w:rFonts w:ascii="Times" w:hAnsi="Times" w:cs="Tahoma"/>
        </w:rPr>
        <w:t>led task, identified as one of my lesson objectives</w:t>
      </w:r>
      <w:r w:rsidR="00002C32" w:rsidRPr="00B048EC">
        <w:rPr>
          <w:rFonts w:ascii="Times" w:hAnsi="Times" w:cs="Tahoma"/>
        </w:rPr>
        <w:t xml:space="preserve">. </w:t>
      </w:r>
      <w:r w:rsidR="00EA5EC4" w:rsidRPr="00B048EC">
        <w:rPr>
          <w:rFonts w:ascii="Times" w:hAnsi="Times" w:cs="Tahoma"/>
        </w:rPr>
        <w:t xml:space="preserve">The </w:t>
      </w:r>
      <w:r w:rsidR="00700BD9" w:rsidRPr="00B048EC">
        <w:rPr>
          <w:rFonts w:ascii="Times" w:hAnsi="Times" w:cs="Tahoma"/>
        </w:rPr>
        <w:t>task was intended to allow the</w:t>
      </w:r>
      <w:r w:rsidR="00002C32" w:rsidRPr="00B048EC">
        <w:rPr>
          <w:rFonts w:ascii="Times" w:hAnsi="Times" w:cs="Tahoma"/>
        </w:rPr>
        <w:t xml:space="preserve"> learner</w:t>
      </w:r>
      <w:r w:rsidR="00EA5EC4" w:rsidRPr="00B048EC">
        <w:rPr>
          <w:rFonts w:ascii="Times" w:hAnsi="Times" w:cs="Tahoma"/>
        </w:rPr>
        <w:t>s</w:t>
      </w:r>
      <w:r w:rsidR="00002C32" w:rsidRPr="00B048EC">
        <w:rPr>
          <w:rFonts w:ascii="Times" w:hAnsi="Times" w:cs="Tahoma"/>
        </w:rPr>
        <w:t xml:space="preserve"> </w:t>
      </w:r>
      <w:r w:rsidR="00B47E70" w:rsidRPr="00B048EC">
        <w:rPr>
          <w:rFonts w:ascii="Times" w:hAnsi="Times" w:cs="Tahoma"/>
        </w:rPr>
        <w:t xml:space="preserve">to </w:t>
      </w:r>
      <w:r w:rsidR="00700BD9" w:rsidRPr="00B048EC">
        <w:rPr>
          <w:rFonts w:ascii="Times" w:hAnsi="Times" w:cs="Tahoma"/>
        </w:rPr>
        <w:t>identify</w:t>
      </w:r>
      <w:r w:rsidR="00002C32" w:rsidRPr="00B048EC">
        <w:rPr>
          <w:rFonts w:ascii="Times" w:hAnsi="Times" w:cs="Tahoma"/>
        </w:rPr>
        <w:t xml:space="preserve"> the relationship </w:t>
      </w:r>
      <w:r w:rsidR="00BF5F42" w:rsidRPr="00B048EC">
        <w:rPr>
          <w:rFonts w:ascii="Times" w:hAnsi="Times" w:cs="Tahoma"/>
        </w:rPr>
        <w:t>between</w:t>
      </w:r>
      <w:r w:rsidR="00002C32" w:rsidRPr="00B048EC">
        <w:rPr>
          <w:rFonts w:ascii="Times" w:hAnsi="Times" w:cs="Tahoma"/>
        </w:rPr>
        <w:t xml:space="preserve"> le</w:t>
      </w:r>
      <w:r w:rsidR="00700BD9" w:rsidRPr="00B048EC">
        <w:rPr>
          <w:rFonts w:ascii="Times" w:hAnsi="Times" w:cs="Tahoma"/>
        </w:rPr>
        <w:t>adership themes using ‘real</w:t>
      </w:r>
      <w:r w:rsidR="00A02B77" w:rsidRPr="00B048EC">
        <w:rPr>
          <w:rFonts w:ascii="Times" w:hAnsi="Times" w:cs="Tahoma"/>
        </w:rPr>
        <w:t>-</w:t>
      </w:r>
      <w:r w:rsidR="00700BD9" w:rsidRPr="00B048EC">
        <w:rPr>
          <w:rFonts w:ascii="Times" w:hAnsi="Times" w:cs="Tahoma"/>
        </w:rPr>
        <w:t>world’ examples</w:t>
      </w:r>
      <w:r w:rsidR="00B47E70" w:rsidRPr="00B048EC">
        <w:rPr>
          <w:rFonts w:ascii="Times" w:hAnsi="Times"/>
        </w:rPr>
        <w:t xml:space="preserve">. </w:t>
      </w:r>
    </w:p>
    <w:p w14:paraId="3E4C3005" w14:textId="5B5B37A2" w:rsidR="00096B45" w:rsidRPr="00B048EC" w:rsidRDefault="00B47E70" w:rsidP="00AE6781">
      <w:pPr>
        <w:spacing w:line="480" w:lineRule="auto"/>
        <w:rPr>
          <w:rFonts w:ascii="Times" w:hAnsi="Times"/>
        </w:rPr>
      </w:pPr>
      <w:r w:rsidRPr="00B048EC">
        <w:rPr>
          <w:rFonts w:ascii="Times" w:hAnsi="Times"/>
        </w:rPr>
        <w:lastRenderedPageBreak/>
        <w:t xml:space="preserve">While I </w:t>
      </w:r>
      <w:r w:rsidR="00C3730B" w:rsidRPr="00B048EC">
        <w:rPr>
          <w:rFonts w:ascii="Times" w:hAnsi="Times"/>
        </w:rPr>
        <w:t>was</w:t>
      </w:r>
      <w:r w:rsidR="00A26319" w:rsidRPr="00B048EC">
        <w:rPr>
          <w:rFonts w:ascii="Times" w:hAnsi="Times"/>
        </w:rPr>
        <w:t xml:space="preserve"> delivering</w:t>
      </w:r>
      <w:r w:rsidRPr="00B048EC">
        <w:rPr>
          <w:rFonts w:ascii="Times" w:hAnsi="Times"/>
        </w:rPr>
        <w:t xml:space="preserve"> the </w:t>
      </w:r>
      <w:r w:rsidR="00A26319" w:rsidRPr="00B048EC">
        <w:rPr>
          <w:rFonts w:ascii="Times" w:hAnsi="Times"/>
        </w:rPr>
        <w:t>lesson</w:t>
      </w:r>
      <w:r w:rsidR="00A26319" w:rsidRPr="00B048EC">
        <w:rPr>
          <w:rFonts w:ascii="Times" w:hAnsi="Times" w:cs="Tahoma"/>
          <w:color w:val="000000" w:themeColor="text1"/>
        </w:rPr>
        <w:t xml:space="preserve">, </w:t>
      </w:r>
      <w:r w:rsidR="00002C32" w:rsidRPr="00B048EC">
        <w:rPr>
          <w:rFonts w:ascii="Times" w:hAnsi="Times" w:cs="Tahoma"/>
          <w:color w:val="000000" w:themeColor="text1"/>
        </w:rPr>
        <w:t>the pace and challenge of the session</w:t>
      </w:r>
      <w:r w:rsidR="00A26319" w:rsidRPr="00B048EC">
        <w:rPr>
          <w:rFonts w:ascii="Times" w:hAnsi="Times" w:cs="Tahoma"/>
          <w:color w:val="000000" w:themeColor="text1"/>
        </w:rPr>
        <w:t xml:space="preserve"> w</w:t>
      </w:r>
      <w:r w:rsidR="00871326" w:rsidRPr="00B048EC">
        <w:rPr>
          <w:rFonts w:ascii="Times" w:hAnsi="Times" w:cs="Tahoma"/>
          <w:color w:val="000000" w:themeColor="text1"/>
        </w:rPr>
        <w:t>ere</w:t>
      </w:r>
      <w:r w:rsidR="00A26319" w:rsidRPr="00B048EC">
        <w:rPr>
          <w:rFonts w:ascii="Times" w:hAnsi="Times" w:cs="Tahoma"/>
          <w:color w:val="000000" w:themeColor="text1"/>
        </w:rPr>
        <w:t xml:space="preserve"> a constant </w:t>
      </w:r>
      <w:r w:rsidR="00871326" w:rsidRPr="00B048EC">
        <w:rPr>
          <w:rFonts w:ascii="Times" w:hAnsi="Times" w:cs="Tahoma"/>
          <w:color w:val="000000" w:themeColor="text1"/>
        </w:rPr>
        <w:t>consideration</w:t>
      </w:r>
      <w:r w:rsidR="00C3730B" w:rsidRPr="00B048EC">
        <w:rPr>
          <w:rFonts w:ascii="Times" w:hAnsi="Times" w:cs="Tahoma"/>
          <w:color w:val="000000" w:themeColor="text1"/>
        </w:rPr>
        <w:t>.</w:t>
      </w:r>
      <w:r w:rsidR="00A26319" w:rsidRPr="00B048EC">
        <w:rPr>
          <w:rFonts w:ascii="Times" w:hAnsi="Times" w:cs="Tahoma"/>
          <w:color w:val="000000" w:themeColor="text1"/>
        </w:rPr>
        <w:t xml:space="preserve"> </w:t>
      </w:r>
      <w:r w:rsidR="00C3730B" w:rsidRPr="00B048EC">
        <w:rPr>
          <w:rFonts w:ascii="Times" w:hAnsi="Times" w:cs="Tahoma"/>
          <w:color w:val="000000" w:themeColor="text1"/>
        </w:rPr>
        <w:t xml:space="preserve">This was </w:t>
      </w:r>
      <w:r w:rsidR="00A26319" w:rsidRPr="00B048EC">
        <w:rPr>
          <w:rFonts w:ascii="Times" w:hAnsi="Times" w:cs="Tahoma"/>
          <w:color w:val="000000" w:themeColor="text1"/>
        </w:rPr>
        <w:t xml:space="preserve">especially </w:t>
      </w:r>
      <w:r w:rsidR="00C3730B" w:rsidRPr="00B048EC">
        <w:rPr>
          <w:rFonts w:ascii="Times" w:hAnsi="Times" w:cs="Tahoma"/>
          <w:color w:val="000000" w:themeColor="text1"/>
        </w:rPr>
        <w:t xml:space="preserve">prominent </w:t>
      </w:r>
      <w:r w:rsidR="00A26319" w:rsidRPr="00B048EC">
        <w:rPr>
          <w:rFonts w:ascii="Times" w:hAnsi="Times" w:cs="Tahoma"/>
          <w:color w:val="000000" w:themeColor="text1"/>
        </w:rPr>
        <w:t xml:space="preserve">when speaking to each </w:t>
      </w:r>
      <w:r w:rsidR="00FA3018" w:rsidRPr="00B048EC">
        <w:rPr>
          <w:rFonts w:ascii="Times" w:hAnsi="Times" w:cs="Tahoma"/>
          <w:color w:val="000000" w:themeColor="text1"/>
        </w:rPr>
        <w:t>group and</w:t>
      </w:r>
      <w:r w:rsidR="00A26319" w:rsidRPr="00B048EC">
        <w:rPr>
          <w:rFonts w:ascii="Times" w:hAnsi="Times" w:cs="Tahoma"/>
          <w:color w:val="000000" w:themeColor="text1"/>
        </w:rPr>
        <w:t xml:space="preserve"> listening</w:t>
      </w:r>
      <w:r w:rsidR="00A02B77" w:rsidRPr="00B048EC">
        <w:rPr>
          <w:rFonts w:ascii="Times" w:hAnsi="Times" w:cs="Tahoma"/>
          <w:color w:val="000000" w:themeColor="text1"/>
        </w:rPr>
        <w:t xml:space="preserve"> to</w:t>
      </w:r>
      <w:r w:rsidR="00A26319" w:rsidRPr="00B048EC">
        <w:rPr>
          <w:rFonts w:ascii="Times" w:hAnsi="Times" w:cs="Tahoma"/>
          <w:color w:val="000000" w:themeColor="text1"/>
        </w:rPr>
        <w:t xml:space="preserve"> and participating in the discussions taking place.</w:t>
      </w:r>
      <w:r w:rsidR="00002C32" w:rsidRPr="00B048EC">
        <w:rPr>
          <w:rFonts w:ascii="Times" w:hAnsi="Times" w:cs="Tahoma"/>
          <w:color w:val="000000" w:themeColor="text1"/>
        </w:rPr>
        <w:t xml:space="preserve"> </w:t>
      </w:r>
      <w:r w:rsidR="00096B45" w:rsidRPr="00B048EC">
        <w:rPr>
          <w:rFonts w:ascii="Times" w:hAnsi="Times"/>
          <w:color w:val="000000" w:themeColor="text1"/>
        </w:rPr>
        <w:t xml:space="preserve">The group activity </w:t>
      </w:r>
      <w:r w:rsidR="00D55F5E" w:rsidRPr="00B048EC">
        <w:rPr>
          <w:rFonts w:ascii="Times" w:hAnsi="Times"/>
          <w:color w:val="000000" w:themeColor="text1"/>
        </w:rPr>
        <w:t xml:space="preserve">was aimed </w:t>
      </w:r>
      <w:r w:rsidR="00A02B77" w:rsidRPr="00B048EC">
        <w:rPr>
          <w:rFonts w:ascii="Times" w:hAnsi="Times"/>
          <w:color w:val="000000" w:themeColor="text1"/>
        </w:rPr>
        <w:t>at</w:t>
      </w:r>
      <w:r w:rsidR="00D55F5E" w:rsidRPr="00B048EC">
        <w:rPr>
          <w:rFonts w:ascii="Times" w:hAnsi="Times"/>
          <w:color w:val="000000" w:themeColor="text1"/>
        </w:rPr>
        <w:t xml:space="preserve"> improv</w:t>
      </w:r>
      <w:r w:rsidR="00A02B77" w:rsidRPr="00B048EC">
        <w:rPr>
          <w:rFonts w:ascii="Times" w:hAnsi="Times"/>
          <w:color w:val="000000" w:themeColor="text1"/>
        </w:rPr>
        <w:t>ing</w:t>
      </w:r>
      <w:r w:rsidR="00D55F5E" w:rsidRPr="00B048EC">
        <w:rPr>
          <w:rFonts w:ascii="Times" w:hAnsi="Times"/>
          <w:color w:val="000000" w:themeColor="text1"/>
        </w:rPr>
        <w:t xml:space="preserve"> team cohesion</w:t>
      </w:r>
      <w:r w:rsidR="00A02B77" w:rsidRPr="00B048EC">
        <w:rPr>
          <w:rFonts w:ascii="Times" w:hAnsi="Times"/>
          <w:color w:val="000000" w:themeColor="text1"/>
        </w:rPr>
        <w:t xml:space="preserve">, as well as </w:t>
      </w:r>
      <w:r w:rsidR="00D55F5E" w:rsidRPr="00B048EC">
        <w:rPr>
          <w:rFonts w:ascii="Times" w:hAnsi="Times"/>
          <w:color w:val="000000" w:themeColor="text1"/>
        </w:rPr>
        <w:t>creating</w:t>
      </w:r>
      <w:r w:rsidR="00096B45" w:rsidRPr="00B048EC">
        <w:rPr>
          <w:rFonts w:ascii="Times" w:hAnsi="Times"/>
          <w:color w:val="000000" w:themeColor="text1"/>
        </w:rPr>
        <w:t xml:space="preserve"> </w:t>
      </w:r>
      <w:r w:rsidR="00FF7C22" w:rsidRPr="00B048EC">
        <w:rPr>
          <w:rFonts w:ascii="Times" w:hAnsi="Times"/>
          <w:color w:val="000000" w:themeColor="text1"/>
        </w:rPr>
        <w:t>a debate</w:t>
      </w:r>
      <w:r w:rsidR="00096B45" w:rsidRPr="00B048EC">
        <w:rPr>
          <w:rFonts w:ascii="Times" w:hAnsi="Times"/>
          <w:color w:val="000000" w:themeColor="text1"/>
        </w:rPr>
        <w:t xml:space="preserve"> within each group </w:t>
      </w:r>
      <w:r w:rsidR="00A02B77" w:rsidRPr="00B048EC">
        <w:rPr>
          <w:rFonts w:ascii="Times" w:hAnsi="Times"/>
          <w:color w:val="000000" w:themeColor="text1"/>
        </w:rPr>
        <w:t>in</w:t>
      </w:r>
      <w:r w:rsidR="00096B45" w:rsidRPr="00B048EC">
        <w:rPr>
          <w:rFonts w:ascii="Times" w:hAnsi="Times"/>
          <w:color w:val="000000" w:themeColor="text1"/>
        </w:rPr>
        <w:t xml:space="preserve"> the classroom, from the </w:t>
      </w:r>
      <w:r w:rsidR="00007819" w:rsidRPr="00B048EC">
        <w:rPr>
          <w:rFonts w:ascii="Times" w:hAnsi="Times"/>
          <w:color w:val="000000" w:themeColor="text1"/>
        </w:rPr>
        <w:t>collaborative group</w:t>
      </w:r>
      <w:r w:rsidR="0011003D" w:rsidRPr="00B048EC">
        <w:rPr>
          <w:rFonts w:ascii="Times" w:hAnsi="Times"/>
          <w:color w:val="000000" w:themeColor="text1"/>
        </w:rPr>
        <w:t xml:space="preserve"> </w:t>
      </w:r>
      <w:r w:rsidR="00096B45" w:rsidRPr="00B048EC">
        <w:rPr>
          <w:rFonts w:ascii="Times" w:hAnsi="Times"/>
          <w:color w:val="000000" w:themeColor="text1"/>
        </w:rPr>
        <w:t xml:space="preserve">work </w:t>
      </w:r>
      <w:r w:rsidR="00FA3018" w:rsidRPr="00B048EC">
        <w:rPr>
          <w:rFonts w:ascii="Times" w:hAnsi="Times"/>
          <w:color w:val="000000" w:themeColor="text1"/>
        </w:rPr>
        <w:t>involved. The task also</w:t>
      </w:r>
      <w:r w:rsidR="00BF5F42" w:rsidRPr="00B048EC">
        <w:rPr>
          <w:rFonts w:ascii="Times" w:hAnsi="Times"/>
        </w:rPr>
        <w:t xml:space="preserve"> </w:t>
      </w:r>
      <w:r w:rsidR="00BF5F42" w:rsidRPr="00B048EC">
        <w:rPr>
          <w:rFonts w:ascii="Times" w:hAnsi="Times"/>
        </w:rPr>
        <w:t>presented the opportunity for competitiveness</w:t>
      </w:r>
      <w:r w:rsidR="00FA3018" w:rsidRPr="00B048EC">
        <w:rPr>
          <w:rFonts w:ascii="Times" w:hAnsi="Times"/>
          <w:color w:val="000000" w:themeColor="text1"/>
        </w:rPr>
        <w:t xml:space="preserve"> </w:t>
      </w:r>
      <w:r w:rsidR="00BF5F42" w:rsidRPr="00B048EC">
        <w:rPr>
          <w:rFonts w:ascii="Times" w:hAnsi="Times"/>
          <w:color w:val="000000" w:themeColor="text1"/>
        </w:rPr>
        <w:t>b</w:t>
      </w:r>
      <w:r w:rsidR="00FF7C22" w:rsidRPr="00B048EC">
        <w:rPr>
          <w:rFonts w:ascii="Times" w:hAnsi="Times"/>
          <w:color w:val="000000" w:themeColor="text1"/>
        </w:rPr>
        <w:t xml:space="preserve">etween </w:t>
      </w:r>
      <w:r w:rsidR="00871326" w:rsidRPr="00B048EC">
        <w:rPr>
          <w:rFonts w:ascii="Times" w:hAnsi="Times"/>
          <w:color w:val="000000" w:themeColor="text1"/>
        </w:rPr>
        <w:t xml:space="preserve">the </w:t>
      </w:r>
      <w:r w:rsidR="00FF7C22" w:rsidRPr="00B048EC">
        <w:rPr>
          <w:rFonts w:ascii="Times" w:hAnsi="Times"/>
          <w:color w:val="000000" w:themeColor="text1"/>
        </w:rPr>
        <w:t>groups</w:t>
      </w:r>
      <w:r w:rsidR="0011003D" w:rsidRPr="00B048EC">
        <w:rPr>
          <w:rFonts w:ascii="Times" w:hAnsi="Times"/>
          <w:color w:val="000000" w:themeColor="text1"/>
        </w:rPr>
        <w:t xml:space="preserve"> in the classroom</w:t>
      </w:r>
      <w:r w:rsidR="00FA3018" w:rsidRPr="00B048EC">
        <w:rPr>
          <w:rFonts w:ascii="Times" w:hAnsi="Times"/>
          <w:color w:val="000000" w:themeColor="text1"/>
        </w:rPr>
        <w:t>,</w:t>
      </w:r>
      <w:r w:rsidR="00FF7C22" w:rsidRPr="00B048EC">
        <w:rPr>
          <w:rFonts w:ascii="Times" w:hAnsi="Times"/>
          <w:color w:val="000000" w:themeColor="text1"/>
        </w:rPr>
        <w:t xml:space="preserve"> </w:t>
      </w:r>
      <w:r w:rsidR="00FA3018" w:rsidRPr="00B048EC">
        <w:rPr>
          <w:rFonts w:ascii="Times" w:hAnsi="Times"/>
          <w:color w:val="000000" w:themeColor="text1"/>
        </w:rPr>
        <w:t>there</w:t>
      </w:r>
      <w:r w:rsidR="00A02B77" w:rsidRPr="00B048EC">
        <w:rPr>
          <w:rFonts w:ascii="Times" w:hAnsi="Times"/>
          <w:color w:val="000000" w:themeColor="text1"/>
        </w:rPr>
        <w:t>by</w:t>
      </w:r>
      <w:r w:rsidR="00FA3018" w:rsidRPr="00B048EC">
        <w:rPr>
          <w:rFonts w:ascii="Times" w:hAnsi="Times"/>
          <w:color w:val="000000" w:themeColor="text1"/>
        </w:rPr>
        <w:t xml:space="preserve"> </w:t>
      </w:r>
      <w:r w:rsidR="0011003D" w:rsidRPr="00B048EC">
        <w:rPr>
          <w:rFonts w:ascii="Times" w:hAnsi="Times"/>
          <w:color w:val="000000" w:themeColor="text1"/>
        </w:rPr>
        <w:t>offering</w:t>
      </w:r>
      <w:r w:rsidR="00A26319" w:rsidRPr="00B048EC">
        <w:rPr>
          <w:rFonts w:ascii="Times" w:hAnsi="Times"/>
          <w:color w:val="000000" w:themeColor="text1"/>
        </w:rPr>
        <w:t xml:space="preserve"> further</w:t>
      </w:r>
      <w:r w:rsidR="00FA3018" w:rsidRPr="00B048EC">
        <w:rPr>
          <w:rFonts w:ascii="Times" w:hAnsi="Times"/>
          <w:color w:val="000000" w:themeColor="text1"/>
        </w:rPr>
        <w:t xml:space="preserve"> debate and discussion. A</w:t>
      </w:r>
      <w:r w:rsidR="0011003D" w:rsidRPr="00B048EC">
        <w:rPr>
          <w:rFonts w:ascii="Times" w:hAnsi="Times"/>
          <w:color w:val="000000" w:themeColor="text1"/>
        </w:rPr>
        <w:t xml:space="preserve"> combination of each group</w:t>
      </w:r>
      <w:r w:rsidR="00A02B77" w:rsidRPr="00B048EC">
        <w:rPr>
          <w:rFonts w:ascii="Times" w:hAnsi="Times"/>
          <w:color w:val="000000" w:themeColor="text1"/>
        </w:rPr>
        <w:t>’</w:t>
      </w:r>
      <w:r w:rsidR="0011003D" w:rsidRPr="00B048EC">
        <w:rPr>
          <w:rFonts w:ascii="Times" w:hAnsi="Times"/>
          <w:color w:val="000000" w:themeColor="text1"/>
        </w:rPr>
        <w:t>s suggestions</w:t>
      </w:r>
      <w:r w:rsidR="00FF7C22" w:rsidRPr="00B048EC">
        <w:rPr>
          <w:rFonts w:ascii="Times" w:hAnsi="Times"/>
          <w:color w:val="000000" w:themeColor="text1"/>
        </w:rPr>
        <w:t xml:space="preserve"> </w:t>
      </w:r>
      <w:r w:rsidR="006B0814" w:rsidRPr="00B048EC">
        <w:rPr>
          <w:rFonts w:ascii="Times" w:hAnsi="Times"/>
          <w:color w:val="000000" w:themeColor="text1"/>
        </w:rPr>
        <w:t xml:space="preserve">was then used </w:t>
      </w:r>
      <w:r w:rsidR="0011003D" w:rsidRPr="00B048EC">
        <w:rPr>
          <w:rFonts w:ascii="Times" w:hAnsi="Times"/>
          <w:color w:val="000000" w:themeColor="text1"/>
        </w:rPr>
        <w:t xml:space="preserve">to conclude the </w:t>
      </w:r>
      <w:r w:rsidR="006B0814" w:rsidRPr="00B048EC">
        <w:rPr>
          <w:rFonts w:ascii="Times" w:hAnsi="Times"/>
          <w:color w:val="000000" w:themeColor="text1"/>
        </w:rPr>
        <w:t>most fitting</w:t>
      </w:r>
      <w:r w:rsidR="00FF7C22" w:rsidRPr="00B048EC">
        <w:rPr>
          <w:rFonts w:ascii="Times" w:hAnsi="Times"/>
          <w:color w:val="000000" w:themeColor="text1"/>
        </w:rPr>
        <w:t xml:space="preserve"> </w:t>
      </w:r>
      <w:r w:rsidR="003F51C7" w:rsidRPr="00B048EC">
        <w:rPr>
          <w:rFonts w:ascii="Times" w:hAnsi="Times"/>
          <w:color w:val="000000" w:themeColor="text1"/>
        </w:rPr>
        <w:t>outcome</w:t>
      </w:r>
      <w:r w:rsidR="00A02B77" w:rsidRPr="00B048EC">
        <w:rPr>
          <w:rFonts w:ascii="Times" w:hAnsi="Times"/>
          <w:color w:val="000000" w:themeColor="text1"/>
        </w:rPr>
        <w:t xml:space="preserve">, </w:t>
      </w:r>
      <w:r w:rsidR="006B0814" w:rsidRPr="00B048EC">
        <w:rPr>
          <w:rFonts w:ascii="Times" w:hAnsi="Times"/>
          <w:color w:val="000000" w:themeColor="text1"/>
        </w:rPr>
        <w:t>adding</w:t>
      </w:r>
      <w:r w:rsidR="003F51C7" w:rsidRPr="00B048EC">
        <w:rPr>
          <w:rFonts w:ascii="Times" w:hAnsi="Times"/>
          <w:color w:val="000000" w:themeColor="text1"/>
        </w:rPr>
        <w:t xml:space="preserve"> </w:t>
      </w:r>
      <w:r w:rsidR="00FF7C22" w:rsidRPr="00B048EC">
        <w:rPr>
          <w:rFonts w:ascii="Times" w:hAnsi="Times"/>
          <w:color w:val="000000" w:themeColor="text1"/>
        </w:rPr>
        <w:t>clarification</w:t>
      </w:r>
      <w:r w:rsidR="006B0814" w:rsidRPr="00B048EC">
        <w:rPr>
          <w:rFonts w:ascii="Times" w:hAnsi="Times"/>
          <w:color w:val="000000" w:themeColor="text1"/>
        </w:rPr>
        <w:t xml:space="preserve"> to</w:t>
      </w:r>
      <w:r w:rsidR="0011003D" w:rsidRPr="00B048EC">
        <w:rPr>
          <w:rFonts w:ascii="Times" w:hAnsi="Times"/>
          <w:color w:val="000000" w:themeColor="text1"/>
        </w:rPr>
        <w:t xml:space="preserve"> the subject.</w:t>
      </w:r>
    </w:p>
    <w:p w14:paraId="0BDB0085" w14:textId="2B2982E3" w:rsidR="002B71A8" w:rsidRPr="00B6192F" w:rsidRDefault="00FF7C22" w:rsidP="00AE6781">
      <w:pPr>
        <w:spacing w:line="480" w:lineRule="auto"/>
        <w:rPr>
          <w:rFonts w:ascii="Times" w:hAnsi="Times"/>
          <w:color w:val="FF0000"/>
        </w:rPr>
      </w:pPr>
      <w:r w:rsidRPr="00B048EC">
        <w:rPr>
          <w:rFonts w:ascii="Times" w:hAnsi="Times"/>
          <w:color w:val="000000" w:themeColor="text1"/>
        </w:rPr>
        <w:t>I f</w:t>
      </w:r>
      <w:r w:rsidR="00A02B77" w:rsidRPr="00B048EC">
        <w:rPr>
          <w:rFonts w:ascii="Times" w:hAnsi="Times"/>
          <w:color w:val="000000" w:themeColor="text1"/>
        </w:rPr>
        <w:t>elt</w:t>
      </w:r>
      <w:r w:rsidRPr="00B048EC">
        <w:rPr>
          <w:rFonts w:ascii="Times" w:hAnsi="Times"/>
          <w:color w:val="000000" w:themeColor="text1"/>
        </w:rPr>
        <w:t xml:space="preserve"> after this experience</w:t>
      </w:r>
      <w:r w:rsidR="00A02B77" w:rsidRPr="00B048EC">
        <w:rPr>
          <w:rFonts w:ascii="Times" w:hAnsi="Times"/>
          <w:color w:val="000000" w:themeColor="text1"/>
        </w:rPr>
        <w:t xml:space="preserve"> that it had</w:t>
      </w:r>
      <w:r w:rsidRPr="00B048EC">
        <w:rPr>
          <w:rFonts w:ascii="Times" w:hAnsi="Times"/>
          <w:color w:val="000000" w:themeColor="text1"/>
        </w:rPr>
        <w:t xml:space="preserve"> boost</w:t>
      </w:r>
      <w:r w:rsidR="00A02B77" w:rsidRPr="00B048EC">
        <w:rPr>
          <w:rFonts w:ascii="Times" w:hAnsi="Times"/>
          <w:color w:val="000000" w:themeColor="text1"/>
        </w:rPr>
        <w:t>ed</w:t>
      </w:r>
      <w:r w:rsidRPr="00B048EC">
        <w:rPr>
          <w:rFonts w:ascii="Times" w:hAnsi="Times"/>
          <w:color w:val="000000" w:themeColor="text1"/>
        </w:rPr>
        <w:t xml:space="preserve"> my confidence and </w:t>
      </w:r>
      <w:r w:rsidR="006B0814" w:rsidRPr="00B048EC">
        <w:rPr>
          <w:rFonts w:ascii="Times" w:hAnsi="Times"/>
          <w:color w:val="000000" w:themeColor="text1"/>
        </w:rPr>
        <w:t xml:space="preserve">has given me the incentive to be </w:t>
      </w:r>
      <w:r w:rsidRPr="00B048EC">
        <w:rPr>
          <w:rFonts w:ascii="Times" w:hAnsi="Times"/>
          <w:color w:val="000000" w:themeColor="text1"/>
        </w:rPr>
        <w:t xml:space="preserve">more creative with future group activities. </w:t>
      </w:r>
      <w:r w:rsidR="00556B56" w:rsidRPr="00B048EC">
        <w:rPr>
          <w:rFonts w:ascii="Times" w:hAnsi="Times"/>
          <w:color w:val="000000" w:themeColor="text1"/>
        </w:rPr>
        <w:t>However,</w:t>
      </w:r>
      <w:r w:rsidRPr="00B048EC">
        <w:rPr>
          <w:rFonts w:ascii="Times" w:hAnsi="Times"/>
          <w:color w:val="000000" w:themeColor="text1"/>
        </w:rPr>
        <w:t xml:space="preserve"> I am aware there is </w:t>
      </w:r>
      <w:r w:rsidR="00F54216" w:rsidRPr="00B048EC">
        <w:rPr>
          <w:rFonts w:ascii="Times" w:hAnsi="Times"/>
          <w:color w:val="000000" w:themeColor="text1"/>
        </w:rPr>
        <w:t xml:space="preserve">plenty </w:t>
      </w:r>
      <w:r w:rsidRPr="00B048EC">
        <w:rPr>
          <w:rFonts w:ascii="Times" w:hAnsi="Times"/>
          <w:color w:val="000000" w:themeColor="text1"/>
        </w:rPr>
        <w:t>more room for improvement when delivering a group activity.</w:t>
      </w:r>
      <w:r w:rsidR="00B6192F">
        <w:rPr>
          <w:rFonts w:ascii="Times" w:hAnsi="Times"/>
          <w:color w:val="FF0000"/>
        </w:rPr>
        <w:t xml:space="preserve"> </w:t>
      </w:r>
      <w:r w:rsidR="00B6192F" w:rsidRPr="00274289">
        <w:rPr>
          <w:rFonts w:ascii="Times" w:hAnsi="Times"/>
          <w:color w:val="000000" w:themeColor="text1"/>
        </w:rPr>
        <w:t xml:space="preserve">My tutor </w:t>
      </w:r>
      <w:r w:rsidR="00274289" w:rsidRPr="00274289">
        <w:rPr>
          <w:rFonts w:ascii="Times" w:hAnsi="Times"/>
          <w:color w:val="000000" w:themeColor="text1"/>
        </w:rPr>
        <w:t>state</w:t>
      </w:r>
      <w:r w:rsidR="006B0189">
        <w:rPr>
          <w:rFonts w:ascii="Times" w:hAnsi="Times"/>
          <w:color w:val="000000" w:themeColor="text1"/>
        </w:rPr>
        <w:t>d in my</w:t>
      </w:r>
      <w:r w:rsidR="00274289" w:rsidRPr="00274289">
        <w:rPr>
          <w:rFonts w:ascii="Times" w:hAnsi="Times"/>
          <w:color w:val="000000" w:themeColor="text1"/>
        </w:rPr>
        <w:t xml:space="preserve"> </w:t>
      </w:r>
      <w:r w:rsidR="003E2157" w:rsidRPr="00274289">
        <w:rPr>
          <w:rFonts w:ascii="Times" w:hAnsi="Times"/>
          <w:color w:val="000000" w:themeColor="text1"/>
        </w:rPr>
        <w:t>feedback</w:t>
      </w:r>
      <w:r w:rsidR="006B0189">
        <w:rPr>
          <w:rFonts w:ascii="Times" w:hAnsi="Times"/>
          <w:color w:val="000000" w:themeColor="text1"/>
        </w:rPr>
        <w:t xml:space="preserve">, </w:t>
      </w:r>
      <w:r w:rsidR="00274289" w:rsidRPr="00274289">
        <w:rPr>
          <w:rFonts w:ascii="Times" w:hAnsi="Times"/>
          <w:color w:val="000000" w:themeColor="text1"/>
        </w:rPr>
        <w:t>I</w:t>
      </w:r>
      <w:r w:rsidR="003E2157" w:rsidRPr="00274289">
        <w:rPr>
          <w:rFonts w:ascii="Times" w:hAnsi="Times"/>
          <w:color w:val="000000" w:themeColor="text1"/>
        </w:rPr>
        <w:t xml:space="preserve"> </w:t>
      </w:r>
      <w:r w:rsidR="00274289" w:rsidRPr="00274289">
        <w:rPr>
          <w:rFonts w:ascii="Times" w:hAnsi="Times"/>
          <w:color w:val="000000" w:themeColor="text1"/>
        </w:rPr>
        <w:t>failed</w:t>
      </w:r>
      <w:r w:rsidR="003E2157" w:rsidRPr="00274289">
        <w:rPr>
          <w:rFonts w:ascii="Times" w:hAnsi="Times"/>
          <w:color w:val="000000" w:themeColor="text1"/>
        </w:rPr>
        <w:t xml:space="preserve"> </w:t>
      </w:r>
      <w:r w:rsidR="006B0189">
        <w:rPr>
          <w:rFonts w:ascii="Times" w:hAnsi="Times"/>
          <w:color w:val="000000" w:themeColor="text1"/>
        </w:rPr>
        <w:t xml:space="preserve">to </w:t>
      </w:r>
      <w:r w:rsidR="003E2157" w:rsidRPr="00274289">
        <w:rPr>
          <w:rFonts w:ascii="Times" w:hAnsi="Times"/>
          <w:color w:val="000000" w:themeColor="text1"/>
        </w:rPr>
        <w:t>r</w:t>
      </w:r>
      <w:r w:rsidR="006B0189">
        <w:rPr>
          <w:rFonts w:ascii="Times" w:hAnsi="Times"/>
          <w:color w:val="000000" w:themeColor="text1"/>
        </w:rPr>
        <w:t xml:space="preserve">ecap on the learning objectives, at </w:t>
      </w:r>
      <w:r w:rsidR="00274289" w:rsidRPr="00274289">
        <w:rPr>
          <w:rFonts w:ascii="Times" w:hAnsi="Times"/>
          <w:color w:val="000000" w:themeColor="text1"/>
        </w:rPr>
        <w:t>the end of the lesson, this criticism h</w:t>
      </w:r>
      <w:r w:rsidR="006B0189">
        <w:rPr>
          <w:rFonts w:ascii="Times" w:hAnsi="Times"/>
          <w:color w:val="000000" w:themeColor="text1"/>
        </w:rPr>
        <w:t xml:space="preserve">as enabled myself to think </w:t>
      </w:r>
      <w:r w:rsidR="001C4755">
        <w:rPr>
          <w:rFonts w:ascii="Times" w:hAnsi="Times"/>
          <w:color w:val="000000" w:themeColor="text1"/>
        </w:rPr>
        <w:t xml:space="preserve">about how </w:t>
      </w:r>
      <w:r w:rsidR="00274289" w:rsidRPr="00274289">
        <w:rPr>
          <w:rFonts w:ascii="Times" w:hAnsi="Times"/>
          <w:color w:val="000000" w:themeColor="text1"/>
        </w:rPr>
        <w:t xml:space="preserve">to </w:t>
      </w:r>
      <w:r w:rsidR="001C4755">
        <w:rPr>
          <w:rFonts w:ascii="Times" w:hAnsi="Times"/>
          <w:color w:val="000000" w:themeColor="text1"/>
        </w:rPr>
        <w:t xml:space="preserve">incorporate this into </w:t>
      </w:r>
      <w:bookmarkStart w:id="0" w:name="_GoBack"/>
      <w:bookmarkEnd w:id="0"/>
      <w:r w:rsidR="00274289" w:rsidRPr="00274289">
        <w:rPr>
          <w:rFonts w:ascii="Times" w:hAnsi="Times"/>
          <w:color w:val="000000" w:themeColor="text1"/>
        </w:rPr>
        <w:t>future lesson plans.</w:t>
      </w:r>
    </w:p>
    <w:p w14:paraId="6BAF937A" w14:textId="77777777" w:rsidR="00F54216" w:rsidRPr="00B048EC" w:rsidRDefault="00480701" w:rsidP="00AE6781">
      <w:pPr>
        <w:spacing w:line="480" w:lineRule="auto"/>
        <w:rPr>
          <w:rFonts w:ascii="Times" w:hAnsi="Times"/>
          <w:b/>
          <w:i/>
          <w:lang w:val="en-US"/>
        </w:rPr>
      </w:pPr>
      <w:r w:rsidRPr="00B048EC">
        <w:rPr>
          <w:rFonts w:ascii="Times" w:hAnsi="Times"/>
          <w:b/>
          <w:i/>
          <w:lang w:val="en-US"/>
        </w:rPr>
        <w:t>Stage 2 – Reflective Observation</w:t>
      </w:r>
    </w:p>
    <w:p w14:paraId="49B9B31E" w14:textId="19C1A0B9" w:rsidR="002B2D0E" w:rsidRPr="00B048EC" w:rsidRDefault="00480701" w:rsidP="00AE6781">
      <w:pPr>
        <w:spacing w:line="480" w:lineRule="auto"/>
        <w:rPr>
          <w:rFonts w:ascii="Times" w:hAnsi="Times"/>
          <w:b/>
          <w:i/>
          <w:lang w:val="en-US"/>
        </w:rPr>
      </w:pPr>
      <w:r w:rsidRPr="00B048EC">
        <w:rPr>
          <w:rFonts w:ascii="Times" w:hAnsi="Times"/>
          <w:lang w:val="en-US"/>
        </w:rPr>
        <w:t xml:space="preserve">From the </w:t>
      </w:r>
      <w:r w:rsidR="002B2D0E" w:rsidRPr="00B048EC">
        <w:rPr>
          <w:rFonts w:ascii="Times" w:hAnsi="Times"/>
          <w:lang w:val="en-US"/>
        </w:rPr>
        <w:t>experience</w:t>
      </w:r>
      <w:r w:rsidRPr="00B048EC">
        <w:rPr>
          <w:rFonts w:ascii="Times" w:hAnsi="Times"/>
          <w:lang w:val="en-US"/>
        </w:rPr>
        <w:t xml:space="preserve"> </w:t>
      </w:r>
      <w:r w:rsidR="002B2D0E" w:rsidRPr="00B048EC">
        <w:rPr>
          <w:rFonts w:ascii="Times" w:hAnsi="Times"/>
          <w:lang w:val="en-US"/>
        </w:rPr>
        <w:t xml:space="preserve">of creating the </w:t>
      </w:r>
      <w:r w:rsidR="00F54216" w:rsidRPr="00B048EC">
        <w:rPr>
          <w:rFonts w:ascii="Times" w:hAnsi="Times"/>
          <w:lang w:val="en-US"/>
        </w:rPr>
        <w:t xml:space="preserve">lesson plan, </w:t>
      </w:r>
      <w:r w:rsidRPr="00B048EC">
        <w:rPr>
          <w:rFonts w:ascii="Times" w:hAnsi="Times"/>
          <w:lang w:val="en-US"/>
        </w:rPr>
        <w:t xml:space="preserve">I have </w:t>
      </w:r>
      <w:r w:rsidRPr="00B048EC">
        <w:rPr>
          <w:rFonts w:ascii="Times" w:hAnsi="Times"/>
        </w:rPr>
        <w:t>realised</w:t>
      </w:r>
      <w:r w:rsidRPr="00B048EC">
        <w:rPr>
          <w:rFonts w:ascii="Times" w:hAnsi="Times"/>
          <w:lang w:val="en-US"/>
        </w:rPr>
        <w:t xml:space="preserve"> there is a strategy to preparing </w:t>
      </w:r>
      <w:r w:rsidR="00C17331" w:rsidRPr="00B048EC">
        <w:rPr>
          <w:rFonts w:ascii="Times" w:hAnsi="Times"/>
          <w:lang w:val="en-US"/>
        </w:rPr>
        <w:t xml:space="preserve">this kind of </w:t>
      </w:r>
      <w:r w:rsidR="00871326" w:rsidRPr="00B048EC">
        <w:rPr>
          <w:rFonts w:ascii="Times" w:hAnsi="Times"/>
          <w:lang w:val="en-US"/>
        </w:rPr>
        <w:t>outline</w:t>
      </w:r>
      <w:r w:rsidRPr="00B048EC">
        <w:rPr>
          <w:rFonts w:ascii="Times" w:hAnsi="Times"/>
          <w:lang w:val="en-US"/>
        </w:rPr>
        <w:t xml:space="preserve">. I found the goals and </w:t>
      </w:r>
      <w:r w:rsidR="00B6192F">
        <w:rPr>
          <w:rFonts w:ascii="Times" w:hAnsi="Times"/>
          <w:lang w:val="en-US"/>
        </w:rPr>
        <w:t xml:space="preserve">learning </w:t>
      </w:r>
      <w:r w:rsidRPr="00B048EC">
        <w:rPr>
          <w:rFonts w:ascii="Times" w:hAnsi="Times"/>
          <w:lang w:val="en-US"/>
        </w:rPr>
        <w:t xml:space="preserve">objectives helpful </w:t>
      </w:r>
      <w:r w:rsidR="00C17331" w:rsidRPr="00B048EC">
        <w:rPr>
          <w:rFonts w:ascii="Times" w:hAnsi="Times"/>
          <w:lang w:val="en-US"/>
        </w:rPr>
        <w:t>with regard to</w:t>
      </w:r>
      <w:r w:rsidRPr="00B048EC">
        <w:rPr>
          <w:rFonts w:ascii="Times" w:hAnsi="Times"/>
          <w:lang w:val="en-US"/>
        </w:rPr>
        <w:t xml:space="preserve"> how I would engage </w:t>
      </w:r>
      <w:r w:rsidR="003F51C7" w:rsidRPr="00B048EC">
        <w:rPr>
          <w:rFonts w:ascii="Times" w:hAnsi="Times"/>
          <w:lang w:val="en-US"/>
        </w:rPr>
        <w:t xml:space="preserve">with </w:t>
      </w:r>
      <w:r w:rsidR="00F54216" w:rsidRPr="00B048EC">
        <w:rPr>
          <w:rFonts w:ascii="Times" w:hAnsi="Times"/>
          <w:lang w:val="en-US"/>
        </w:rPr>
        <w:t>my audience</w:t>
      </w:r>
      <w:r w:rsidRPr="00B048EC">
        <w:rPr>
          <w:rFonts w:ascii="Times" w:hAnsi="Times"/>
          <w:lang w:val="en-US"/>
        </w:rPr>
        <w:t xml:space="preserve"> through</w:t>
      </w:r>
      <w:r w:rsidR="00F54216" w:rsidRPr="00B048EC">
        <w:rPr>
          <w:rFonts w:ascii="Times" w:hAnsi="Times"/>
          <w:lang w:val="en-US"/>
        </w:rPr>
        <w:t>out</w:t>
      </w:r>
      <w:r w:rsidRPr="00B048EC">
        <w:rPr>
          <w:rFonts w:ascii="Times" w:hAnsi="Times"/>
          <w:lang w:val="en-US"/>
        </w:rPr>
        <w:t xml:space="preserve"> </w:t>
      </w:r>
      <w:r w:rsidR="003F51C7" w:rsidRPr="00B048EC">
        <w:rPr>
          <w:rFonts w:ascii="Times" w:hAnsi="Times"/>
          <w:lang w:val="en-US"/>
        </w:rPr>
        <w:t xml:space="preserve">the </w:t>
      </w:r>
      <w:r w:rsidRPr="00B048EC">
        <w:rPr>
          <w:rFonts w:ascii="Times" w:hAnsi="Times"/>
          <w:lang w:val="en-US"/>
        </w:rPr>
        <w:t>pres</w:t>
      </w:r>
      <w:r w:rsidR="003F51C7" w:rsidRPr="00B048EC">
        <w:rPr>
          <w:rFonts w:ascii="Times" w:hAnsi="Times"/>
          <w:lang w:val="en-US"/>
        </w:rPr>
        <w:t>entation</w:t>
      </w:r>
      <w:r w:rsidR="00F54216" w:rsidRPr="00B048EC">
        <w:rPr>
          <w:rFonts w:ascii="Times" w:hAnsi="Times"/>
          <w:lang w:val="en-US"/>
        </w:rPr>
        <w:t>. I also felt that</w:t>
      </w:r>
      <w:r w:rsidR="00C17331" w:rsidRPr="00B048EC">
        <w:rPr>
          <w:rFonts w:ascii="Times" w:hAnsi="Times"/>
          <w:lang w:val="en-US"/>
        </w:rPr>
        <w:t>,</w:t>
      </w:r>
      <w:r w:rsidR="00F54216" w:rsidRPr="00B048EC">
        <w:rPr>
          <w:rFonts w:ascii="Times" w:hAnsi="Times"/>
          <w:lang w:val="en-US"/>
        </w:rPr>
        <w:t xml:space="preserve"> </w:t>
      </w:r>
      <w:r w:rsidR="008A2383" w:rsidRPr="00B048EC">
        <w:rPr>
          <w:rFonts w:ascii="Times" w:hAnsi="Times"/>
          <w:lang w:val="en-US"/>
        </w:rPr>
        <w:t xml:space="preserve">combined with </w:t>
      </w:r>
      <w:r w:rsidR="00F54216" w:rsidRPr="00B048EC">
        <w:rPr>
          <w:rFonts w:ascii="Times" w:hAnsi="Times"/>
          <w:lang w:val="en-US"/>
        </w:rPr>
        <w:t xml:space="preserve">the </w:t>
      </w:r>
      <w:r w:rsidR="003F51C7" w:rsidRPr="00B048EC">
        <w:rPr>
          <w:rFonts w:ascii="Times" w:hAnsi="Times"/>
          <w:lang w:val="en-US"/>
        </w:rPr>
        <w:t>group activity</w:t>
      </w:r>
      <w:r w:rsidRPr="00B048EC">
        <w:rPr>
          <w:rFonts w:ascii="Times" w:hAnsi="Times"/>
          <w:lang w:val="en-US"/>
        </w:rPr>
        <w:t xml:space="preserve"> I </w:t>
      </w:r>
      <w:r w:rsidR="00F54216" w:rsidRPr="00B048EC">
        <w:rPr>
          <w:rFonts w:ascii="Times" w:hAnsi="Times"/>
          <w:lang w:val="en-US"/>
        </w:rPr>
        <w:t xml:space="preserve">had </w:t>
      </w:r>
      <w:r w:rsidRPr="00B048EC">
        <w:rPr>
          <w:rFonts w:ascii="Times" w:hAnsi="Times"/>
          <w:lang w:val="en-US"/>
        </w:rPr>
        <w:t>plan</w:t>
      </w:r>
      <w:r w:rsidR="008A2383" w:rsidRPr="00B048EC">
        <w:rPr>
          <w:rFonts w:ascii="Times" w:hAnsi="Times"/>
          <w:lang w:val="en-US"/>
        </w:rPr>
        <w:t xml:space="preserve">ned, I </w:t>
      </w:r>
      <w:r w:rsidR="00C17331" w:rsidRPr="00B048EC">
        <w:rPr>
          <w:rFonts w:ascii="Times" w:hAnsi="Times"/>
          <w:lang w:val="en-US"/>
        </w:rPr>
        <w:t xml:space="preserve">had </w:t>
      </w:r>
      <w:r w:rsidR="00F54216" w:rsidRPr="00B048EC">
        <w:rPr>
          <w:rFonts w:ascii="Times" w:hAnsi="Times"/>
          <w:lang w:val="en-US"/>
        </w:rPr>
        <w:t xml:space="preserve">provided </w:t>
      </w:r>
      <w:r w:rsidR="003F51C7" w:rsidRPr="00B048EC">
        <w:rPr>
          <w:rFonts w:ascii="Times" w:hAnsi="Times"/>
          <w:lang w:val="en-US"/>
        </w:rPr>
        <w:t xml:space="preserve">a </w:t>
      </w:r>
      <w:r w:rsidRPr="00B048EC">
        <w:rPr>
          <w:rFonts w:ascii="Times" w:hAnsi="Times"/>
          <w:lang w:val="en-US"/>
        </w:rPr>
        <w:t xml:space="preserve">relevant and effective </w:t>
      </w:r>
      <w:r w:rsidR="003F51C7" w:rsidRPr="00B048EC">
        <w:rPr>
          <w:rFonts w:ascii="Times" w:hAnsi="Times"/>
          <w:lang w:val="en-US"/>
        </w:rPr>
        <w:t xml:space="preserve">lesson </w:t>
      </w:r>
      <w:r w:rsidR="008A2383" w:rsidRPr="00B048EC">
        <w:rPr>
          <w:rFonts w:ascii="Times" w:hAnsi="Times"/>
          <w:lang w:val="en-US"/>
        </w:rPr>
        <w:t xml:space="preserve">overall </w:t>
      </w:r>
      <w:r w:rsidRPr="00B048EC">
        <w:rPr>
          <w:rFonts w:ascii="Times" w:hAnsi="Times"/>
          <w:lang w:val="en-US"/>
        </w:rPr>
        <w:t>to the learners.</w:t>
      </w:r>
    </w:p>
    <w:p w14:paraId="74197337" w14:textId="77777777" w:rsidR="002B2D0E" w:rsidRPr="00B048EC" w:rsidRDefault="002B2D0E" w:rsidP="00AE6781">
      <w:pPr>
        <w:spacing w:line="480" w:lineRule="auto"/>
        <w:rPr>
          <w:rFonts w:ascii="Times" w:hAnsi="Times"/>
          <w:lang w:val="en-US"/>
        </w:rPr>
      </w:pPr>
      <w:r w:rsidRPr="00B048EC">
        <w:rPr>
          <w:rFonts w:ascii="Times" w:hAnsi="Times"/>
          <w:lang w:val="en-US"/>
        </w:rPr>
        <w:t xml:space="preserve">The </w:t>
      </w:r>
      <w:r w:rsidR="008A2383" w:rsidRPr="00B048EC">
        <w:rPr>
          <w:rFonts w:ascii="Times" w:hAnsi="Times"/>
          <w:lang w:val="en-US"/>
        </w:rPr>
        <w:t>lesson objectives were as follows</w:t>
      </w:r>
      <w:r w:rsidRPr="00B048EC">
        <w:rPr>
          <w:rFonts w:ascii="Times" w:hAnsi="Times"/>
          <w:lang w:val="en-US"/>
        </w:rPr>
        <w:t>:</w:t>
      </w:r>
    </w:p>
    <w:p w14:paraId="0F6605B6" w14:textId="77777777" w:rsidR="002B2D0E" w:rsidRPr="00B048EC" w:rsidRDefault="002B2D0E" w:rsidP="00AE6781">
      <w:pPr>
        <w:pStyle w:val="ListParagraph"/>
        <w:numPr>
          <w:ilvl w:val="0"/>
          <w:numId w:val="9"/>
        </w:numPr>
        <w:spacing w:after="240" w:line="480" w:lineRule="auto"/>
        <w:jc w:val="both"/>
        <w:rPr>
          <w:rFonts w:ascii="Times" w:hAnsi="Times"/>
          <w:color w:val="000000" w:themeColor="text1"/>
          <w:sz w:val="24"/>
          <w:szCs w:val="24"/>
        </w:rPr>
      </w:pPr>
      <w:r w:rsidRPr="00B048EC">
        <w:rPr>
          <w:rFonts w:ascii="Times" w:hAnsi="Times"/>
          <w:color w:val="000000" w:themeColor="text1"/>
          <w:sz w:val="24"/>
          <w:szCs w:val="24"/>
        </w:rPr>
        <w:t xml:space="preserve">To educate learners </w:t>
      </w:r>
      <w:r w:rsidR="008A2383" w:rsidRPr="00B048EC">
        <w:rPr>
          <w:rFonts w:ascii="Times" w:hAnsi="Times"/>
          <w:color w:val="000000" w:themeColor="text1"/>
          <w:sz w:val="24"/>
          <w:szCs w:val="24"/>
        </w:rPr>
        <w:t xml:space="preserve">on </w:t>
      </w:r>
      <w:r w:rsidRPr="00B048EC">
        <w:rPr>
          <w:rFonts w:ascii="Times" w:hAnsi="Times"/>
          <w:color w:val="000000" w:themeColor="text1"/>
          <w:sz w:val="24"/>
          <w:szCs w:val="24"/>
        </w:rPr>
        <w:t>why diff</w:t>
      </w:r>
      <w:r w:rsidR="008A2383" w:rsidRPr="00B048EC">
        <w:rPr>
          <w:rFonts w:ascii="Times" w:hAnsi="Times"/>
          <w:color w:val="000000" w:themeColor="text1"/>
          <w:sz w:val="24"/>
          <w:szCs w:val="24"/>
        </w:rPr>
        <w:t xml:space="preserve">erent leadership styles are </w:t>
      </w:r>
      <w:r w:rsidR="00AB5E1B" w:rsidRPr="00B048EC">
        <w:rPr>
          <w:rFonts w:ascii="Times" w:hAnsi="Times"/>
          <w:color w:val="000000" w:themeColor="text1"/>
          <w:sz w:val="24"/>
          <w:szCs w:val="24"/>
        </w:rPr>
        <w:t xml:space="preserve">used </w:t>
      </w:r>
      <w:r w:rsidR="008A2383" w:rsidRPr="00B048EC">
        <w:rPr>
          <w:rFonts w:ascii="Times" w:hAnsi="Times"/>
          <w:color w:val="000000" w:themeColor="text1"/>
          <w:sz w:val="24"/>
          <w:szCs w:val="24"/>
        </w:rPr>
        <w:t>appropriately</w:t>
      </w:r>
      <w:r w:rsidR="00AB5E1B" w:rsidRPr="00B048EC">
        <w:rPr>
          <w:rFonts w:ascii="Times" w:hAnsi="Times"/>
          <w:color w:val="000000" w:themeColor="text1"/>
          <w:sz w:val="24"/>
          <w:szCs w:val="24"/>
        </w:rPr>
        <w:t xml:space="preserve"> </w:t>
      </w:r>
      <w:r w:rsidRPr="00B048EC">
        <w:rPr>
          <w:rFonts w:ascii="Times" w:hAnsi="Times"/>
          <w:color w:val="000000" w:themeColor="text1"/>
          <w:sz w:val="24"/>
          <w:szCs w:val="24"/>
        </w:rPr>
        <w:t>in different workplaces.</w:t>
      </w:r>
    </w:p>
    <w:p w14:paraId="0BC5F6C1" w14:textId="583DDEE4" w:rsidR="002B2D0E" w:rsidRPr="00B048EC" w:rsidRDefault="0063573F" w:rsidP="00AE678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0" w:line="480" w:lineRule="auto"/>
        <w:rPr>
          <w:rFonts w:ascii="Times" w:hAnsi="Times" w:cs="Times"/>
          <w:color w:val="000000" w:themeColor="text1"/>
          <w:sz w:val="24"/>
          <w:szCs w:val="24"/>
          <w:lang w:val="en-US"/>
        </w:rPr>
      </w:pPr>
      <w:r w:rsidRPr="00B048EC">
        <w:rPr>
          <w:rFonts w:ascii="Times" w:hAnsi="Times"/>
          <w:color w:val="000000" w:themeColor="text1"/>
          <w:sz w:val="24"/>
          <w:szCs w:val="24"/>
        </w:rPr>
        <w:t>To enable the learners to recognise</w:t>
      </w:r>
      <w:r w:rsidRPr="00B048EC">
        <w:rPr>
          <w:rFonts w:ascii="Times" w:hAnsi="Times" w:cs="Wingdings"/>
          <w:color w:val="000000" w:themeColor="text1"/>
          <w:sz w:val="24"/>
          <w:szCs w:val="24"/>
          <w:lang w:val="en-US"/>
        </w:rPr>
        <w:t xml:space="preserve"> t</w:t>
      </w:r>
      <w:r w:rsidR="00AB5E1B" w:rsidRPr="00B048EC">
        <w:rPr>
          <w:rFonts w:ascii="Times" w:hAnsi="Times" w:cs="Wingdings"/>
          <w:color w:val="000000" w:themeColor="text1"/>
          <w:sz w:val="24"/>
          <w:szCs w:val="24"/>
          <w:lang w:val="en-US"/>
        </w:rPr>
        <w:t xml:space="preserve">hat </w:t>
      </w:r>
      <w:r w:rsidR="00C17331" w:rsidRPr="00B048EC">
        <w:rPr>
          <w:rFonts w:ascii="Times" w:hAnsi="Times" w:cs="Wingdings"/>
          <w:color w:val="000000" w:themeColor="text1"/>
          <w:sz w:val="24"/>
          <w:szCs w:val="24"/>
          <w:lang w:val="en-US"/>
        </w:rPr>
        <w:t>l</w:t>
      </w:r>
      <w:r w:rsidR="002B2D0E" w:rsidRPr="00B048EC">
        <w:rPr>
          <w:rFonts w:ascii="Times" w:hAnsi="Times" w:cs="Wingdings"/>
          <w:color w:val="000000" w:themeColor="text1"/>
          <w:sz w:val="24"/>
          <w:szCs w:val="24"/>
          <w:lang w:val="en-US"/>
        </w:rPr>
        <w:t xml:space="preserve">eadership can enhance </w:t>
      </w:r>
      <w:r w:rsidR="002B2D0E" w:rsidRPr="00B048EC">
        <w:rPr>
          <w:rFonts w:ascii="Times" w:hAnsi="Times" w:cs="Times"/>
          <w:bCs/>
          <w:color w:val="000000" w:themeColor="text1"/>
          <w:sz w:val="24"/>
          <w:szCs w:val="24"/>
          <w:lang w:val="en-US"/>
        </w:rPr>
        <w:t>team development</w:t>
      </w:r>
      <w:r w:rsidR="00AB5E1B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 xml:space="preserve"> productivity/</w:t>
      </w:r>
      <w:r w:rsidR="00C1733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 xml:space="preserve">staff </w:t>
      </w:r>
      <w:r w:rsidR="00AB5E1B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>moral</w:t>
      </w:r>
      <w:r w:rsidR="00C1733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>e,</w:t>
      </w:r>
      <w:r w:rsidR="00AB5E1B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 xml:space="preserve"> </w:t>
      </w:r>
      <w:r w:rsidR="002B2D0E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>including retenti</w:t>
      </w:r>
      <w:r w:rsidR="004004B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>on</w:t>
      </w:r>
      <w:r w:rsidR="00C1733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>,</w:t>
      </w:r>
      <w:r w:rsidR="004004B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 xml:space="preserve"> when </w:t>
      </w:r>
      <w:r w:rsidR="004004B1" w:rsidRPr="00B048EC">
        <w:rPr>
          <w:rFonts w:ascii="Times" w:hAnsi="Times" w:cs="Times"/>
          <w:color w:val="000000" w:themeColor="text1"/>
          <w:sz w:val="24"/>
          <w:szCs w:val="24"/>
        </w:rPr>
        <w:t>utili</w:t>
      </w:r>
      <w:r w:rsidR="00C17331" w:rsidRPr="00B048EC">
        <w:rPr>
          <w:rFonts w:ascii="Times" w:hAnsi="Times" w:cs="Times"/>
          <w:color w:val="000000" w:themeColor="text1"/>
          <w:sz w:val="24"/>
          <w:szCs w:val="24"/>
        </w:rPr>
        <w:t>s</w:t>
      </w:r>
      <w:r w:rsidR="004004B1" w:rsidRPr="00B048EC">
        <w:rPr>
          <w:rFonts w:ascii="Times" w:hAnsi="Times" w:cs="Times"/>
          <w:color w:val="000000" w:themeColor="text1"/>
          <w:sz w:val="24"/>
          <w:szCs w:val="24"/>
        </w:rPr>
        <w:t>ed</w:t>
      </w:r>
      <w:r w:rsidR="004004B1" w:rsidRPr="00B048EC">
        <w:rPr>
          <w:rFonts w:ascii="Times" w:hAnsi="Times" w:cs="Times"/>
          <w:color w:val="000000" w:themeColor="text1"/>
          <w:sz w:val="24"/>
          <w:szCs w:val="24"/>
          <w:lang w:val="en-US"/>
        </w:rPr>
        <w:t xml:space="preserve"> in the right environment.</w:t>
      </w:r>
    </w:p>
    <w:p w14:paraId="15B80D14" w14:textId="7FCF0142" w:rsidR="006410D0" w:rsidRDefault="00871326" w:rsidP="00AE6781">
      <w:pPr>
        <w:spacing w:line="480" w:lineRule="auto"/>
        <w:rPr>
          <w:rFonts w:ascii="Times" w:hAnsi="Times"/>
          <w:lang w:val="en-US"/>
        </w:rPr>
      </w:pPr>
      <w:r w:rsidRPr="00B048EC">
        <w:rPr>
          <w:rFonts w:ascii="Times" w:hAnsi="Times"/>
          <w:lang w:val="en-US"/>
        </w:rPr>
        <w:lastRenderedPageBreak/>
        <w:t>C</w:t>
      </w:r>
      <w:r w:rsidR="00480701" w:rsidRPr="00B048EC">
        <w:rPr>
          <w:rFonts w:ascii="Times" w:hAnsi="Times"/>
          <w:lang w:val="en-US"/>
        </w:rPr>
        <w:t>onstruct</w:t>
      </w:r>
      <w:r w:rsidRPr="00B048EC">
        <w:rPr>
          <w:rFonts w:ascii="Times" w:hAnsi="Times"/>
          <w:lang w:val="en-US"/>
        </w:rPr>
        <w:t>ing</w:t>
      </w:r>
      <w:r w:rsidR="00480701" w:rsidRPr="00B048EC">
        <w:rPr>
          <w:rFonts w:ascii="Times" w:hAnsi="Times"/>
          <w:lang w:val="en-US"/>
        </w:rPr>
        <w:t xml:space="preserve"> the lesson plan helped me </w:t>
      </w:r>
      <w:r w:rsidRPr="00B048EC">
        <w:rPr>
          <w:rFonts w:ascii="Times" w:hAnsi="Times"/>
          <w:lang w:val="en-US"/>
        </w:rPr>
        <w:t xml:space="preserve">to </w:t>
      </w:r>
      <w:r w:rsidR="00C17331" w:rsidRPr="00B048EC">
        <w:rPr>
          <w:rFonts w:ascii="Times" w:hAnsi="Times"/>
          <w:lang w:val="en-US"/>
        </w:rPr>
        <w:t xml:space="preserve">think </w:t>
      </w:r>
      <w:r w:rsidR="00480701" w:rsidRPr="00B048EC">
        <w:rPr>
          <w:rFonts w:ascii="Times" w:hAnsi="Times"/>
          <w:lang w:val="en-US"/>
        </w:rPr>
        <w:t xml:space="preserve">critically </w:t>
      </w:r>
      <w:r w:rsidR="00C17331" w:rsidRPr="00B048EC">
        <w:rPr>
          <w:rFonts w:ascii="Times" w:hAnsi="Times"/>
          <w:lang w:val="en-US"/>
        </w:rPr>
        <w:t xml:space="preserve">about </w:t>
      </w:r>
      <w:r w:rsidR="004004B1" w:rsidRPr="00B048EC">
        <w:rPr>
          <w:rFonts w:ascii="Times" w:hAnsi="Times"/>
          <w:lang w:val="en-US"/>
        </w:rPr>
        <w:t xml:space="preserve">many </w:t>
      </w:r>
      <w:r w:rsidR="00C17331" w:rsidRPr="00B048EC">
        <w:rPr>
          <w:rFonts w:ascii="Times" w:hAnsi="Times"/>
          <w:lang w:val="en-US"/>
        </w:rPr>
        <w:t xml:space="preserve">of its </w:t>
      </w:r>
      <w:r w:rsidR="00480701" w:rsidRPr="00B048EC">
        <w:rPr>
          <w:rFonts w:ascii="Times" w:hAnsi="Times"/>
          <w:lang w:val="en-US"/>
        </w:rPr>
        <w:t>aspects</w:t>
      </w:r>
      <w:r w:rsidR="004004B1" w:rsidRPr="00B048EC">
        <w:rPr>
          <w:rFonts w:ascii="Times" w:hAnsi="Times"/>
          <w:lang w:val="en-US"/>
        </w:rPr>
        <w:t>. For example, if there were</w:t>
      </w:r>
      <w:r w:rsidR="00480701" w:rsidRPr="00B048EC">
        <w:rPr>
          <w:rFonts w:ascii="Times" w:hAnsi="Times"/>
          <w:lang w:val="en-US"/>
        </w:rPr>
        <w:t xml:space="preserve"> any flaws in the material I had created. Even when I felt the materia</w:t>
      </w:r>
      <w:r w:rsidR="004004B1" w:rsidRPr="00B048EC">
        <w:rPr>
          <w:rFonts w:ascii="Times" w:hAnsi="Times"/>
          <w:lang w:val="en-US"/>
        </w:rPr>
        <w:t xml:space="preserve">l I had constructed was complete, I </w:t>
      </w:r>
      <w:r w:rsidR="00480701" w:rsidRPr="00B048EC">
        <w:rPr>
          <w:rFonts w:ascii="Times" w:hAnsi="Times"/>
          <w:lang w:val="en-US"/>
        </w:rPr>
        <w:t xml:space="preserve">still had some </w:t>
      </w:r>
      <w:r w:rsidR="004004B1" w:rsidRPr="00B048EC">
        <w:rPr>
          <w:rFonts w:ascii="Times" w:hAnsi="Times"/>
          <w:lang w:val="en-US"/>
        </w:rPr>
        <w:t>uncertainty. A</w:t>
      </w:r>
      <w:r w:rsidR="002B2D0E" w:rsidRPr="00B048EC">
        <w:rPr>
          <w:rFonts w:ascii="Times" w:hAnsi="Times"/>
          <w:lang w:val="en-US"/>
        </w:rPr>
        <w:t>ccording</w:t>
      </w:r>
      <w:r w:rsidR="00481E90" w:rsidRPr="00B048EC">
        <w:rPr>
          <w:rFonts w:ascii="Times" w:hAnsi="Times"/>
          <w:lang w:val="en-US"/>
        </w:rPr>
        <w:t xml:space="preserve"> to</w:t>
      </w:r>
      <w:r w:rsidR="00C17331" w:rsidRPr="00B048EC">
        <w:rPr>
          <w:rFonts w:ascii="Times" w:hAnsi="Times"/>
          <w:lang w:val="en-US"/>
        </w:rPr>
        <w:t xml:space="preserve"> </w:t>
      </w:r>
      <w:r w:rsidR="00831380" w:rsidRPr="00B048EC">
        <w:rPr>
          <w:rFonts w:ascii="Times" w:hAnsi="Times"/>
          <w:lang w:val="en-US"/>
        </w:rPr>
        <w:t>Harvard University</w:t>
      </w:r>
      <w:r w:rsidR="00481E90" w:rsidRPr="00B048EC">
        <w:rPr>
          <w:rFonts w:ascii="Times" w:hAnsi="Times"/>
          <w:lang w:val="en-US"/>
        </w:rPr>
        <w:t xml:space="preserve"> </w:t>
      </w:r>
      <w:sdt>
        <w:sdtPr>
          <w:rPr>
            <w:rFonts w:ascii="Times" w:hAnsi="Times"/>
            <w:lang w:val="en-US"/>
          </w:rPr>
          <w:id w:val="1601372054"/>
          <w:citation/>
        </w:sdtPr>
        <w:sdtEndPr/>
        <w:sdtContent>
          <w:r w:rsidR="00481E90" w:rsidRPr="00B048EC">
            <w:rPr>
              <w:rFonts w:ascii="Times" w:hAnsi="Times"/>
              <w:lang w:val="en-US"/>
            </w:rPr>
            <w:fldChar w:fldCharType="begin"/>
          </w:r>
          <w:r w:rsidR="00C6343A" w:rsidRPr="00B048EC">
            <w:rPr>
              <w:rFonts w:ascii="Times" w:hAnsi="Times"/>
            </w:rPr>
            <w:instrText xml:space="preserve">CITATION Har18 \n  \l 2057 </w:instrText>
          </w:r>
          <w:r w:rsidR="00481E90" w:rsidRPr="00B048EC">
            <w:rPr>
              <w:rFonts w:ascii="Times" w:hAnsi="Times"/>
              <w:lang w:val="en-US"/>
            </w:rPr>
            <w:fldChar w:fldCharType="separate"/>
          </w:r>
          <w:r w:rsidR="00244440" w:rsidRPr="00244440">
            <w:rPr>
              <w:rFonts w:ascii="Times" w:hAnsi="Times"/>
              <w:noProof/>
            </w:rPr>
            <w:t>(2018)</w:t>
          </w:r>
          <w:r w:rsidR="00481E90" w:rsidRPr="00B048EC">
            <w:rPr>
              <w:rFonts w:ascii="Times" w:hAnsi="Times"/>
              <w:lang w:val="en-US"/>
            </w:rPr>
            <w:fldChar w:fldCharType="end"/>
          </w:r>
        </w:sdtContent>
      </w:sdt>
      <w:r w:rsidR="00C17331" w:rsidRPr="00B048EC">
        <w:rPr>
          <w:rFonts w:ascii="Times" w:hAnsi="Times"/>
          <w:lang w:val="en-US"/>
        </w:rPr>
        <w:t>,</w:t>
      </w:r>
      <w:r w:rsidR="00481E90" w:rsidRPr="00B048EC">
        <w:rPr>
          <w:rFonts w:ascii="Times" w:hAnsi="Times"/>
          <w:bCs/>
          <w:color w:val="333333"/>
        </w:rPr>
        <w:t xml:space="preserve"> </w:t>
      </w:r>
      <w:r w:rsidR="00B048EC" w:rsidRPr="00B048EC">
        <w:rPr>
          <w:rFonts w:ascii="Times" w:hAnsi="Times"/>
          <w:b/>
          <w:i/>
          <w:color w:val="000000" w:themeColor="text1"/>
        </w:rPr>
        <w:t>“Before you can </w:t>
      </w:r>
      <w:r w:rsidR="00B048EC" w:rsidRPr="00B048EC">
        <w:rPr>
          <w:rFonts w:ascii="Times" w:hAnsi="Times"/>
          <w:b/>
          <w:bCs/>
          <w:i/>
          <w:iCs/>
          <w:color w:val="000000" w:themeColor="text1"/>
          <w:bdr w:val="none" w:sz="0" w:space="0" w:color="auto" w:frame="1"/>
        </w:rPr>
        <w:t>understand</w:t>
      </w:r>
      <w:r w:rsidR="00B048EC" w:rsidRPr="00B048EC">
        <w:rPr>
          <w:rFonts w:ascii="Times" w:hAnsi="Times"/>
          <w:b/>
          <w:i/>
          <w:color w:val="000000" w:themeColor="text1"/>
        </w:rPr>
        <w:t> </w:t>
      </w:r>
      <w:r w:rsidR="00B048EC" w:rsidRPr="00B048EC">
        <w:rPr>
          <w:rFonts w:ascii="Times" w:hAnsi="Times"/>
          <w:b/>
          <w:i/>
          <w:color w:val="231001"/>
        </w:rPr>
        <w:t>a concept, you must </w:t>
      </w:r>
      <w:r w:rsidR="00B048EC" w:rsidRPr="00B048EC">
        <w:rPr>
          <w:rFonts w:ascii="Times" w:hAnsi="Times"/>
          <w:b/>
          <w:bCs/>
          <w:i/>
          <w:iCs/>
          <w:color w:val="231001"/>
          <w:bdr w:val="none" w:sz="0" w:space="0" w:color="auto" w:frame="1"/>
        </w:rPr>
        <w:t>remember</w:t>
      </w:r>
      <w:r w:rsidR="00B048EC" w:rsidRPr="00B048EC">
        <w:rPr>
          <w:rFonts w:ascii="Times" w:hAnsi="Times"/>
          <w:b/>
          <w:i/>
          <w:color w:val="231001"/>
        </w:rPr>
        <w:t> it”</w:t>
      </w:r>
      <w:r w:rsidR="00B048EC" w:rsidRPr="00B048EC">
        <w:rPr>
          <w:rFonts w:ascii="Times" w:hAnsi="Times"/>
          <w:bCs/>
          <w:color w:val="333333"/>
        </w:rPr>
        <w:t xml:space="preserve"> </w:t>
      </w:r>
      <w:r w:rsidR="00481E90" w:rsidRPr="00B048EC">
        <w:rPr>
          <w:rFonts w:ascii="Times" w:hAnsi="Times"/>
          <w:bCs/>
          <w:color w:val="000000" w:themeColor="text1"/>
        </w:rPr>
        <w:t xml:space="preserve">Bloom’s </w:t>
      </w:r>
      <w:r w:rsidR="00481E90" w:rsidRPr="00B048EC">
        <w:rPr>
          <w:rFonts w:ascii="Times" w:hAnsi="Times"/>
          <w:color w:val="000000" w:themeColor="text1"/>
        </w:rPr>
        <w:t xml:space="preserve">framework </w:t>
      </w:r>
      <w:r w:rsidR="00E74DEF" w:rsidRPr="00B048EC">
        <w:rPr>
          <w:rFonts w:ascii="Times" w:hAnsi="Times"/>
          <w:bCs/>
          <w:color w:val="000000" w:themeColor="text1"/>
        </w:rPr>
        <w:t>can</w:t>
      </w:r>
      <w:r w:rsidR="00481E90" w:rsidRPr="00B048EC">
        <w:rPr>
          <w:rFonts w:ascii="Times" w:hAnsi="Times"/>
          <w:bCs/>
          <w:color w:val="000000" w:themeColor="text1"/>
        </w:rPr>
        <w:t xml:space="preserve"> aid teachers </w:t>
      </w:r>
      <w:r w:rsidR="00E74DEF" w:rsidRPr="00B048EC">
        <w:rPr>
          <w:rFonts w:ascii="Times" w:hAnsi="Times"/>
          <w:bCs/>
          <w:color w:val="000000" w:themeColor="text1"/>
        </w:rPr>
        <w:t>to plan their lessons and achieve</w:t>
      </w:r>
      <w:r w:rsidR="00E74DEF" w:rsidRPr="00B048EC">
        <w:rPr>
          <w:rFonts w:ascii="Times" w:hAnsi="Times"/>
          <w:color w:val="000000" w:themeColor="text1"/>
        </w:rPr>
        <w:t xml:space="preserve"> the </w:t>
      </w:r>
      <w:r w:rsidR="00481E90" w:rsidRPr="00B048EC">
        <w:rPr>
          <w:rFonts w:ascii="Times" w:hAnsi="Times"/>
          <w:color w:val="000000" w:themeColor="text1"/>
        </w:rPr>
        <w:t xml:space="preserve">desired </w:t>
      </w:r>
      <w:r w:rsidR="00E74DEF" w:rsidRPr="00B048EC">
        <w:rPr>
          <w:rFonts w:ascii="Times" w:hAnsi="Times"/>
          <w:color w:val="000000" w:themeColor="text1"/>
        </w:rPr>
        <w:t xml:space="preserve">learning </w:t>
      </w:r>
      <w:r w:rsidR="00481E90" w:rsidRPr="00B048EC">
        <w:rPr>
          <w:rFonts w:ascii="Times" w:hAnsi="Times"/>
          <w:color w:val="000000" w:themeColor="text1"/>
        </w:rPr>
        <w:t xml:space="preserve">outcomes for </w:t>
      </w:r>
      <w:r w:rsidR="00E74DEF" w:rsidRPr="00B048EC">
        <w:rPr>
          <w:rFonts w:ascii="Times" w:hAnsi="Times"/>
          <w:color w:val="000000" w:themeColor="text1"/>
        </w:rPr>
        <w:t xml:space="preserve">their </w:t>
      </w:r>
      <w:r w:rsidR="008C3AC4" w:rsidRPr="00B048EC">
        <w:rPr>
          <w:rFonts w:ascii="Times" w:hAnsi="Times"/>
          <w:color w:val="000000" w:themeColor="text1"/>
        </w:rPr>
        <w:t xml:space="preserve">students. </w:t>
      </w:r>
      <w:r w:rsidR="00B6192F">
        <w:rPr>
          <w:rFonts w:ascii="Times" w:hAnsi="Times"/>
          <w:lang w:val="en-US"/>
        </w:rPr>
        <w:t>Through</w:t>
      </w:r>
      <w:r w:rsidR="00B048EC" w:rsidRPr="00B048EC">
        <w:rPr>
          <w:rFonts w:ascii="Times" w:hAnsi="Times"/>
          <w:lang w:val="en-US"/>
        </w:rPr>
        <w:t xml:space="preserve"> r</w:t>
      </w:r>
      <w:r w:rsidR="00AA678D" w:rsidRPr="00B048EC">
        <w:rPr>
          <w:rFonts w:ascii="Times" w:hAnsi="Times"/>
          <w:lang w:val="en-US"/>
        </w:rPr>
        <w:t>ecapping</w:t>
      </w:r>
      <w:r w:rsidR="008C3AC4" w:rsidRPr="00B048EC">
        <w:rPr>
          <w:rFonts w:ascii="Times" w:hAnsi="Times"/>
          <w:lang w:val="en-US"/>
        </w:rPr>
        <w:t xml:space="preserve"> my knowledge of the subject through books and media </w:t>
      </w:r>
      <w:r w:rsidR="00B6192F">
        <w:rPr>
          <w:rFonts w:ascii="Times" w:hAnsi="Times"/>
          <w:lang w:val="en-US"/>
        </w:rPr>
        <w:t xml:space="preserve">it </w:t>
      </w:r>
      <w:r w:rsidR="008C3AC4" w:rsidRPr="00B048EC">
        <w:rPr>
          <w:rFonts w:ascii="Times" w:hAnsi="Times"/>
          <w:lang w:val="en-US"/>
        </w:rPr>
        <w:t xml:space="preserve">allowed me to </w:t>
      </w:r>
      <w:r w:rsidR="00AA678D" w:rsidRPr="00B048EC">
        <w:rPr>
          <w:rFonts w:ascii="Times" w:hAnsi="Times"/>
          <w:color w:val="231001"/>
        </w:rPr>
        <w:t>create and apply my own</w:t>
      </w:r>
      <w:r w:rsidR="00481E90" w:rsidRPr="00B048EC">
        <w:rPr>
          <w:rFonts w:ascii="Times" w:hAnsi="Times"/>
          <w:color w:val="231001"/>
        </w:rPr>
        <w:t xml:space="preserve"> concept</w:t>
      </w:r>
      <w:r w:rsidR="00C17331" w:rsidRPr="00B048EC">
        <w:rPr>
          <w:rFonts w:ascii="Times" w:hAnsi="Times"/>
          <w:color w:val="231001"/>
        </w:rPr>
        <w:t>,</w:t>
      </w:r>
      <w:r w:rsidR="00481E90" w:rsidRPr="00B048EC">
        <w:rPr>
          <w:rFonts w:ascii="Times" w:hAnsi="Times"/>
          <w:color w:val="231001"/>
        </w:rPr>
        <w:t xml:space="preserve"> </w:t>
      </w:r>
      <w:r w:rsidR="008C3AC4" w:rsidRPr="00B048EC">
        <w:rPr>
          <w:rFonts w:ascii="Times" w:hAnsi="Times"/>
          <w:color w:val="231001"/>
        </w:rPr>
        <w:t xml:space="preserve">as I </w:t>
      </w:r>
      <w:r w:rsidR="00C17331" w:rsidRPr="00B048EC">
        <w:rPr>
          <w:rFonts w:ascii="Times" w:hAnsi="Times"/>
          <w:color w:val="231001"/>
        </w:rPr>
        <w:t>then fully</w:t>
      </w:r>
      <w:r w:rsidR="008C3AC4" w:rsidRPr="00B048EC">
        <w:rPr>
          <w:rFonts w:ascii="Times" w:hAnsi="Times"/>
          <w:color w:val="231001"/>
        </w:rPr>
        <w:t xml:space="preserve"> understood the topic</w:t>
      </w:r>
      <w:r w:rsidR="008C3AC4" w:rsidRPr="00B048EC">
        <w:rPr>
          <w:rFonts w:ascii="Times" w:hAnsi="Times"/>
          <w:bCs/>
          <w:iCs/>
          <w:color w:val="231001"/>
          <w:bdr w:val="none" w:sz="0" w:space="0" w:color="auto" w:frame="1"/>
        </w:rPr>
        <w:t>.</w:t>
      </w:r>
      <w:r w:rsidR="00AA678D" w:rsidRPr="00B048EC">
        <w:rPr>
          <w:rFonts w:ascii="Times" w:hAnsi="Times"/>
        </w:rPr>
        <w:t xml:space="preserve"> The process of</w:t>
      </w:r>
      <w:r w:rsidR="008C3AC4" w:rsidRPr="00B048EC">
        <w:rPr>
          <w:rFonts w:ascii="Times" w:hAnsi="Times"/>
        </w:rPr>
        <w:t xml:space="preserve"> </w:t>
      </w:r>
      <w:r w:rsidR="00AA678D" w:rsidRPr="00B048EC">
        <w:rPr>
          <w:rFonts w:ascii="Times" w:hAnsi="Times"/>
          <w:bCs/>
          <w:iCs/>
          <w:color w:val="231001"/>
          <w:bdr w:val="none" w:sz="0" w:space="0" w:color="auto" w:frame="1"/>
        </w:rPr>
        <w:t xml:space="preserve">evaluation </w:t>
      </w:r>
      <w:r w:rsidR="008C3AC4" w:rsidRPr="00B048EC">
        <w:rPr>
          <w:rFonts w:ascii="Times" w:hAnsi="Times"/>
          <w:color w:val="231001"/>
        </w:rPr>
        <w:t>and</w:t>
      </w:r>
      <w:r w:rsidR="00481E90" w:rsidRPr="00B048EC">
        <w:rPr>
          <w:rFonts w:ascii="Times" w:hAnsi="Times"/>
          <w:color w:val="231001"/>
        </w:rPr>
        <w:t> </w:t>
      </w:r>
      <w:r w:rsidR="008C3AC4" w:rsidRPr="00B048EC">
        <w:rPr>
          <w:rFonts w:ascii="Times" w:hAnsi="Times"/>
          <w:bCs/>
          <w:iCs/>
          <w:color w:val="231001"/>
          <w:bdr w:val="none" w:sz="0" w:space="0" w:color="auto" w:frame="1"/>
        </w:rPr>
        <w:t>analys</w:t>
      </w:r>
      <w:r w:rsidR="00AA678D" w:rsidRPr="00B048EC">
        <w:rPr>
          <w:rFonts w:ascii="Times" w:hAnsi="Times"/>
          <w:bCs/>
          <w:iCs/>
          <w:color w:val="231001"/>
          <w:bdr w:val="none" w:sz="0" w:space="0" w:color="auto" w:frame="1"/>
        </w:rPr>
        <w:t>is</w:t>
      </w:r>
      <w:r w:rsidR="006F297A" w:rsidRPr="00B048EC">
        <w:rPr>
          <w:rFonts w:ascii="Times" w:hAnsi="Times"/>
          <w:color w:val="231001"/>
        </w:rPr>
        <w:t xml:space="preserve"> enabled me to gain </w:t>
      </w:r>
      <w:r w:rsidR="008C3AC4" w:rsidRPr="00B048EC">
        <w:rPr>
          <w:rFonts w:ascii="Times" w:hAnsi="Times"/>
          <w:color w:val="231001"/>
        </w:rPr>
        <w:t>an accurate conclusion</w:t>
      </w:r>
      <w:r w:rsidR="006F297A" w:rsidRPr="00B048EC">
        <w:rPr>
          <w:rFonts w:ascii="Times" w:hAnsi="Times"/>
          <w:color w:val="231001"/>
        </w:rPr>
        <w:t xml:space="preserve"> regarding my experience</w:t>
      </w:r>
      <w:r w:rsidR="006F297A" w:rsidRPr="00B048EC">
        <w:rPr>
          <w:rFonts w:ascii="Times" w:hAnsi="Times"/>
          <w:lang w:val="en-US"/>
        </w:rPr>
        <w:t xml:space="preserve">. This </w:t>
      </w:r>
      <w:r w:rsidR="00480701" w:rsidRPr="00B048EC">
        <w:rPr>
          <w:rFonts w:ascii="Times" w:hAnsi="Times"/>
          <w:lang w:val="en-US"/>
        </w:rPr>
        <w:t>has taught me there is only</w:t>
      </w:r>
      <w:r w:rsidR="00D05B75" w:rsidRPr="00B048EC">
        <w:rPr>
          <w:rFonts w:ascii="Times" w:hAnsi="Times"/>
          <w:lang w:val="en-US"/>
        </w:rPr>
        <w:t xml:space="preserve"> so much preparation one can put in place when </w:t>
      </w:r>
      <w:r w:rsidR="00480701" w:rsidRPr="00B048EC">
        <w:rPr>
          <w:rFonts w:ascii="Times" w:hAnsi="Times"/>
          <w:lang w:val="en-US"/>
        </w:rPr>
        <w:t>prep</w:t>
      </w:r>
      <w:r w:rsidR="00D05B75" w:rsidRPr="00B048EC">
        <w:rPr>
          <w:rFonts w:ascii="Times" w:hAnsi="Times"/>
          <w:lang w:val="en-US"/>
        </w:rPr>
        <w:t xml:space="preserve">aring for classroom situations; </w:t>
      </w:r>
      <w:r w:rsidR="00A05378" w:rsidRPr="00B048EC">
        <w:rPr>
          <w:rFonts w:ascii="Times" w:hAnsi="Times"/>
        </w:rPr>
        <w:t xml:space="preserve">responding to random </w:t>
      </w:r>
      <w:r w:rsidR="00480701" w:rsidRPr="00B048EC">
        <w:rPr>
          <w:rFonts w:ascii="Times" w:hAnsi="Times"/>
          <w:lang w:val="en-US"/>
        </w:rPr>
        <w:t xml:space="preserve">student responses or questions can only be learned through time and </w:t>
      </w:r>
      <w:r w:rsidR="00C17331" w:rsidRPr="00B048EC">
        <w:rPr>
          <w:rFonts w:ascii="Times" w:hAnsi="Times"/>
          <w:lang w:val="en-US"/>
        </w:rPr>
        <w:t xml:space="preserve">the </w:t>
      </w:r>
      <w:r w:rsidR="00480701" w:rsidRPr="00B048EC">
        <w:rPr>
          <w:rFonts w:ascii="Times" w:hAnsi="Times"/>
          <w:lang w:val="en-US"/>
        </w:rPr>
        <w:t>experience of teaching.</w:t>
      </w:r>
      <w:r w:rsidR="00710F0A">
        <w:rPr>
          <w:rFonts w:ascii="Times" w:hAnsi="Times"/>
          <w:lang w:val="en-US"/>
        </w:rPr>
        <w:t xml:space="preserve"> However, I have a strong awareness that every learner has individual learning needs. Through close monitoring and assessment of understanding, appropriate levels of differentiation in teaching and resources provided can enable a variety of learners to access learning.</w:t>
      </w:r>
    </w:p>
    <w:p w14:paraId="523F565C" w14:textId="02BED1D9" w:rsidR="002B17F0" w:rsidRDefault="0044208A" w:rsidP="002B17F0">
      <w:pPr>
        <w:spacing w:before="100" w:beforeAutospacing="1" w:after="100" w:afterAutospacing="1" w:line="480" w:lineRule="auto"/>
        <w:rPr>
          <w:rFonts w:ascii="Times" w:hAnsi="Times"/>
        </w:rPr>
      </w:pPr>
      <w:r w:rsidRPr="00AE6781">
        <w:rPr>
          <w:rFonts w:ascii="Times" w:hAnsi="Times"/>
        </w:rPr>
        <w:t>According to</w:t>
      </w:r>
      <w:r w:rsidR="003E6E76" w:rsidRPr="00AE6781">
        <w:rPr>
          <w:rFonts w:ascii="Times" w:hAnsi="Times"/>
          <w:b/>
          <w:i/>
          <w:noProof/>
        </w:rPr>
        <w:t xml:space="preserve"> </w:t>
      </w:r>
      <w:r w:rsidR="003E6E76" w:rsidRPr="00AE6781">
        <w:rPr>
          <w:rFonts w:ascii="Times" w:hAnsi="Times"/>
          <w:noProof/>
        </w:rPr>
        <w:t xml:space="preserve">Porter, </w:t>
      </w:r>
      <w:r w:rsidR="003E6E76">
        <w:rPr>
          <w:rFonts w:ascii="Times" w:hAnsi="Times"/>
          <w:noProof/>
        </w:rPr>
        <w:t>(</w:t>
      </w:r>
      <w:r w:rsidR="003E6E76" w:rsidRPr="00AE6781">
        <w:rPr>
          <w:rFonts w:ascii="Times" w:hAnsi="Times"/>
          <w:noProof/>
        </w:rPr>
        <w:t>1996 )</w:t>
      </w:r>
      <w:r w:rsidRPr="00AE6781">
        <w:rPr>
          <w:rFonts w:ascii="Times" w:hAnsi="Times"/>
          <w:b/>
          <w:i/>
        </w:rPr>
        <w:t xml:space="preserve">  “</w:t>
      </w:r>
      <w:r w:rsidRPr="0044208A">
        <w:rPr>
          <w:rFonts w:ascii="Times" w:hAnsi="Times"/>
          <w:b/>
          <w:i/>
        </w:rPr>
        <w:t>competitive strategy is about being different. It means deliberately choosing a different set of activities to deliver a unique mix of value’</w:t>
      </w:r>
      <w:r w:rsidRPr="0044208A">
        <w:rPr>
          <w:rFonts w:ascii="Times" w:hAnsi="Times"/>
        </w:rPr>
        <w:t xml:space="preserve">. </w:t>
      </w:r>
      <w:r w:rsidR="0082490C" w:rsidRPr="00AE6781">
        <w:rPr>
          <w:rFonts w:ascii="Times" w:hAnsi="Times"/>
        </w:rPr>
        <w:t xml:space="preserve">However, </w:t>
      </w:r>
      <w:r w:rsidR="0082490C">
        <w:rPr>
          <w:rFonts w:ascii="Times" w:hAnsi="Times"/>
        </w:rPr>
        <w:t>Markides</w:t>
      </w:r>
      <w:r w:rsidR="003E6E76" w:rsidRPr="003E6E76">
        <w:rPr>
          <w:rFonts w:ascii="Times" w:hAnsi="Times"/>
          <w:noProof/>
        </w:rPr>
        <w:t xml:space="preserve">, </w:t>
      </w:r>
      <w:r w:rsidR="003E6E76">
        <w:rPr>
          <w:rFonts w:ascii="Times" w:hAnsi="Times"/>
          <w:noProof/>
        </w:rPr>
        <w:t>(</w:t>
      </w:r>
      <w:r w:rsidR="003E6E76" w:rsidRPr="003E6E76">
        <w:rPr>
          <w:rFonts w:ascii="Times" w:hAnsi="Times"/>
          <w:noProof/>
        </w:rPr>
        <w:t>2006)</w:t>
      </w:r>
      <w:r w:rsidRPr="0044208A">
        <w:rPr>
          <w:rFonts w:ascii="Times" w:hAnsi="Times"/>
        </w:rPr>
        <w:t xml:space="preserve"> argues strategy is </w:t>
      </w:r>
      <w:r w:rsidR="00AE6781">
        <w:rPr>
          <w:rFonts w:ascii="Times" w:hAnsi="Times"/>
        </w:rPr>
        <w:t xml:space="preserve">a </w:t>
      </w:r>
      <w:r w:rsidR="002B17F0">
        <w:rPr>
          <w:rFonts w:ascii="Times" w:hAnsi="Times"/>
        </w:rPr>
        <w:t>way of proclaiming its own current position</w:t>
      </w:r>
      <w:r w:rsidR="0082490C">
        <w:rPr>
          <w:rFonts w:ascii="Times" w:hAnsi="Times"/>
        </w:rPr>
        <w:t>.</w:t>
      </w:r>
      <w:r w:rsidR="002B17F0">
        <w:rPr>
          <w:rFonts w:ascii="Times" w:hAnsi="Times"/>
        </w:rPr>
        <w:t xml:space="preserve"> </w:t>
      </w:r>
      <w:r w:rsidR="0082490C">
        <w:rPr>
          <w:rFonts w:ascii="Times" w:hAnsi="Times"/>
        </w:rPr>
        <w:t xml:space="preserve">Reflecting on the event I feel I used strategy to differentiate myself </w:t>
      </w:r>
      <w:r w:rsidR="002B17F0">
        <w:rPr>
          <w:rFonts w:ascii="Times" w:hAnsi="Times"/>
        </w:rPr>
        <w:t>when formulating t</w:t>
      </w:r>
      <w:r w:rsidR="0082490C">
        <w:rPr>
          <w:rFonts w:ascii="Times" w:hAnsi="Times"/>
        </w:rPr>
        <w:t>he lesson plan and delivering the microteaching as I intended to try and be unique as possible.</w:t>
      </w:r>
    </w:p>
    <w:p w14:paraId="1912F70F" w14:textId="096F3A13" w:rsidR="00830355" w:rsidRPr="00B048EC" w:rsidRDefault="00605F66" w:rsidP="002B17F0">
      <w:pPr>
        <w:spacing w:before="100" w:beforeAutospacing="1" w:after="100" w:afterAutospacing="1" w:line="480" w:lineRule="auto"/>
        <w:rPr>
          <w:rFonts w:ascii="Times" w:hAnsi="Times"/>
        </w:rPr>
      </w:pPr>
      <w:r w:rsidRPr="00B048EC">
        <w:rPr>
          <w:rFonts w:ascii="Times" w:hAnsi="Times"/>
        </w:rPr>
        <w:t xml:space="preserve">When creating the class </w:t>
      </w:r>
      <w:r w:rsidR="0071314F" w:rsidRPr="00B048EC">
        <w:rPr>
          <w:rFonts w:ascii="Times" w:hAnsi="Times"/>
        </w:rPr>
        <w:t>task,</w:t>
      </w:r>
      <w:r w:rsidRPr="00B048EC">
        <w:rPr>
          <w:rFonts w:ascii="Times" w:hAnsi="Times"/>
        </w:rPr>
        <w:t xml:space="preserve"> </w:t>
      </w:r>
      <w:r w:rsidR="007D4372" w:rsidRPr="00B048EC">
        <w:rPr>
          <w:rFonts w:ascii="Times" w:hAnsi="Times"/>
        </w:rPr>
        <w:t>I d</w:t>
      </w:r>
      <w:r w:rsidR="00D05B75" w:rsidRPr="00B048EC">
        <w:rPr>
          <w:rFonts w:ascii="Times" w:hAnsi="Times"/>
        </w:rPr>
        <w:t xml:space="preserve">ecided to adopt </w:t>
      </w:r>
      <w:r w:rsidR="007D4372" w:rsidRPr="00B048EC">
        <w:rPr>
          <w:rFonts w:ascii="Times" w:hAnsi="Times"/>
        </w:rPr>
        <w:t xml:space="preserve">the topic </w:t>
      </w:r>
      <w:r w:rsidR="00132F94" w:rsidRPr="00B048EC">
        <w:rPr>
          <w:rFonts w:ascii="Times" w:hAnsi="Times"/>
        </w:rPr>
        <w:t xml:space="preserve">of </w:t>
      </w:r>
      <w:r w:rsidR="007D4372" w:rsidRPr="00B048EC">
        <w:rPr>
          <w:rFonts w:ascii="Times" w:hAnsi="Times"/>
        </w:rPr>
        <w:t>Leadership Styles</w:t>
      </w:r>
      <w:r w:rsidR="00CD77F4" w:rsidRPr="00B048EC">
        <w:rPr>
          <w:rFonts w:ascii="Times" w:hAnsi="Times"/>
        </w:rPr>
        <w:t xml:space="preserve">, applying </w:t>
      </w:r>
      <w:r w:rsidR="00D05B75" w:rsidRPr="00B048EC">
        <w:rPr>
          <w:rFonts w:ascii="Times" w:hAnsi="Times"/>
        </w:rPr>
        <w:t>a learner-centr</w:t>
      </w:r>
      <w:r w:rsidR="00657797" w:rsidRPr="00B048EC">
        <w:rPr>
          <w:rFonts w:ascii="Times" w:hAnsi="Times"/>
        </w:rPr>
        <w:t>ed approach. I applied c</w:t>
      </w:r>
      <w:r w:rsidR="007D4372" w:rsidRPr="00B048EC">
        <w:rPr>
          <w:rFonts w:ascii="Times" w:hAnsi="Times"/>
        </w:rPr>
        <w:t xml:space="preserve">onsiderable thought </w:t>
      </w:r>
      <w:r w:rsidR="00831380" w:rsidRPr="00B048EC">
        <w:rPr>
          <w:rFonts w:ascii="Times" w:hAnsi="Times"/>
        </w:rPr>
        <w:t xml:space="preserve">to </w:t>
      </w:r>
      <w:r w:rsidR="00C722E0" w:rsidRPr="00B048EC">
        <w:rPr>
          <w:rFonts w:ascii="Times" w:hAnsi="Times"/>
        </w:rPr>
        <w:t xml:space="preserve">the classroom </w:t>
      </w:r>
      <w:r w:rsidR="00657797" w:rsidRPr="00B048EC">
        <w:rPr>
          <w:rFonts w:ascii="Times" w:hAnsi="Times"/>
        </w:rPr>
        <w:t>task</w:t>
      </w:r>
      <w:r w:rsidR="00831380" w:rsidRPr="00B048EC">
        <w:rPr>
          <w:rFonts w:ascii="Times" w:hAnsi="Times"/>
        </w:rPr>
        <w:t>,</w:t>
      </w:r>
      <w:r w:rsidR="00657797" w:rsidRPr="00B048EC">
        <w:rPr>
          <w:rFonts w:ascii="Times" w:hAnsi="Times"/>
        </w:rPr>
        <w:t xml:space="preserve"> contemplating</w:t>
      </w:r>
      <w:r w:rsidR="007D4372" w:rsidRPr="00B048EC">
        <w:rPr>
          <w:rFonts w:ascii="Times" w:hAnsi="Times"/>
        </w:rPr>
        <w:t xml:space="preserve"> previous interactions</w:t>
      </w:r>
      <w:r w:rsidR="00C722E0" w:rsidRPr="00B048EC">
        <w:rPr>
          <w:rFonts w:ascii="Times" w:hAnsi="Times"/>
        </w:rPr>
        <w:t xml:space="preserve"> </w:t>
      </w:r>
      <w:r w:rsidR="007D4372" w:rsidRPr="00B048EC">
        <w:rPr>
          <w:rFonts w:ascii="Times" w:hAnsi="Times"/>
        </w:rPr>
        <w:t xml:space="preserve">from </w:t>
      </w:r>
      <w:r w:rsidR="00C722E0" w:rsidRPr="00B048EC">
        <w:rPr>
          <w:rFonts w:ascii="Times" w:hAnsi="Times"/>
        </w:rPr>
        <w:t>all the students in my class</w:t>
      </w:r>
      <w:r w:rsidR="007D4372" w:rsidRPr="00B048EC">
        <w:rPr>
          <w:rFonts w:ascii="Times" w:hAnsi="Times"/>
        </w:rPr>
        <w:t xml:space="preserve">. </w:t>
      </w:r>
      <w:r w:rsidR="00240C56" w:rsidRPr="00B048EC">
        <w:rPr>
          <w:rFonts w:ascii="Times" w:hAnsi="Times"/>
        </w:rPr>
        <w:t>According to</w:t>
      </w:r>
      <w:r w:rsidR="00831380" w:rsidRPr="00B048EC">
        <w:rPr>
          <w:rFonts w:ascii="Times" w:hAnsi="Times"/>
        </w:rPr>
        <w:t xml:space="preserve"> Payne</w:t>
      </w:r>
      <w:r w:rsidR="00240C56" w:rsidRPr="00B048EC">
        <w:rPr>
          <w:rFonts w:ascii="Times" w:hAnsi="Times"/>
        </w:rPr>
        <w:t xml:space="preserve"> </w:t>
      </w:r>
      <w:r w:rsidR="003642C1" w:rsidRPr="00B048EC">
        <w:rPr>
          <w:rFonts w:ascii="Times" w:hAnsi="Times"/>
          <w:noProof/>
        </w:rPr>
        <w:t xml:space="preserve">(2004 </w:t>
      </w:r>
      <w:r w:rsidR="003642C1" w:rsidRPr="00B048EC">
        <w:rPr>
          <w:rFonts w:ascii="Times" w:hAnsi="Times"/>
          <w:noProof/>
        </w:rPr>
        <w:t>pp. 441-448</w:t>
      </w:r>
      <w:r w:rsidR="003642C1" w:rsidRPr="00B048EC">
        <w:rPr>
          <w:rFonts w:ascii="Times" w:hAnsi="Times"/>
          <w:noProof/>
        </w:rPr>
        <w:t>)</w:t>
      </w:r>
      <w:r w:rsidR="00831380" w:rsidRPr="00B048EC">
        <w:rPr>
          <w:rFonts w:ascii="Times" w:hAnsi="Times"/>
        </w:rPr>
        <w:t>,</w:t>
      </w:r>
      <w:r w:rsidR="00657797" w:rsidRPr="00B048EC">
        <w:rPr>
          <w:rFonts w:ascii="Times" w:hAnsi="Times"/>
        </w:rPr>
        <w:t xml:space="preserve"> </w:t>
      </w:r>
      <w:r w:rsidR="00DF1C15" w:rsidRPr="00B048EC">
        <w:rPr>
          <w:rFonts w:ascii="Times" w:hAnsi="Times"/>
          <w:b/>
          <w:i/>
        </w:rPr>
        <w:t xml:space="preserve">“Supplementing lectures with group work helps students feel engaged and </w:t>
      </w:r>
      <w:r w:rsidR="00DF1C15" w:rsidRPr="00B048EC">
        <w:rPr>
          <w:rFonts w:ascii="Times" w:hAnsi="Times"/>
          <w:b/>
          <w:i/>
        </w:rPr>
        <w:lastRenderedPageBreak/>
        <w:t>subsequently learn more… group work helps students develop teamwork skills and social interactions as well as learning about various backgrounds, culture, beliefs, and attitudes</w:t>
      </w:r>
      <w:r w:rsidR="00132F94" w:rsidRPr="00B048EC">
        <w:rPr>
          <w:rFonts w:ascii="Times" w:hAnsi="Times"/>
          <w:b/>
          <w:i/>
        </w:rPr>
        <w:t>”</w:t>
      </w:r>
      <w:r w:rsidR="00132F94" w:rsidRPr="00B048EC">
        <w:rPr>
          <w:rFonts w:ascii="Times" w:hAnsi="Times"/>
          <w:i/>
        </w:rPr>
        <w:t>.</w:t>
      </w:r>
      <w:r w:rsidR="00677540" w:rsidRPr="00B048EC">
        <w:rPr>
          <w:rFonts w:ascii="Times" w:hAnsi="Times"/>
          <w:b/>
          <w:i/>
        </w:rPr>
        <w:t xml:space="preserve"> </w:t>
      </w:r>
      <w:r w:rsidR="00657797" w:rsidRPr="00B048EC">
        <w:rPr>
          <w:rFonts w:ascii="Times" w:hAnsi="Times"/>
        </w:rPr>
        <w:t xml:space="preserve">My personal aim was to create three </w:t>
      </w:r>
      <w:r w:rsidR="00C722E0" w:rsidRPr="00B048EC">
        <w:rPr>
          <w:rFonts w:ascii="Times" w:hAnsi="Times"/>
        </w:rPr>
        <w:t>groups</w:t>
      </w:r>
      <w:r w:rsidR="009A360F" w:rsidRPr="00B048EC">
        <w:rPr>
          <w:rFonts w:ascii="Times" w:hAnsi="Times"/>
        </w:rPr>
        <w:t xml:space="preserve"> within the classroom</w:t>
      </w:r>
      <w:r w:rsidR="00132F94" w:rsidRPr="00B048EC">
        <w:rPr>
          <w:rFonts w:ascii="Times" w:hAnsi="Times"/>
        </w:rPr>
        <w:t xml:space="preserve"> for a </w:t>
      </w:r>
      <w:r w:rsidR="00C722E0" w:rsidRPr="00B048EC">
        <w:rPr>
          <w:rFonts w:ascii="Times" w:hAnsi="Times"/>
        </w:rPr>
        <w:t xml:space="preserve">task, </w:t>
      </w:r>
      <w:r w:rsidR="009A360F" w:rsidRPr="00B048EC">
        <w:rPr>
          <w:rFonts w:ascii="Times" w:hAnsi="Times"/>
        </w:rPr>
        <w:t xml:space="preserve">aiming to create </w:t>
      </w:r>
      <w:r w:rsidR="007D4372" w:rsidRPr="00B048EC">
        <w:rPr>
          <w:rFonts w:ascii="Times" w:hAnsi="Times"/>
        </w:rPr>
        <w:t xml:space="preserve">collaboration </w:t>
      </w:r>
      <w:r w:rsidR="00132F94" w:rsidRPr="00B048EC">
        <w:rPr>
          <w:rFonts w:ascii="Times" w:hAnsi="Times"/>
        </w:rPr>
        <w:t xml:space="preserve">within the groups </w:t>
      </w:r>
      <w:r w:rsidR="009A360F" w:rsidRPr="00B048EC">
        <w:rPr>
          <w:rFonts w:ascii="Times" w:hAnsi="Times"/>
        </w:rPr>
        <w:t xml:space="preserve">and discussion </w:t>
      </w:r>
      <w:r w:rsidR="007D4372" w:rsidRPr="00B048EC">
        <w:rPr>
          <w:rFonts w:ascii="Times" w:hAnsi="Times"/>
        </w:rPr>
        <w:t xml:space="preserve">between myself and </w:t>
      </w:r>
      <w:r w:rsidR="00831380" w:rsidRPr="00B048EC">
        <w:rPr>
          <w:rFonts w:ascii="Times" w:hAnsi="Times"/>
        </w:rPr>
        <w:t xml:space="preserve">the </w:t>
      </w:r>
      <w:r w:rsidR="007D4372" w:rsidRPr="00B048EC">
        <w:rPr>
          <w:rFonts w:ascii="Times" w:hAnsi="Times"/>
        </w:rPr>
        <w:t xml:space="preserve">students. </w:t>
      </w:r>
      <w:r w:rsidR="00506125" w:rsidRPr="00B048EC">
        <w:rPr>
          <w:rFonts w:ascii="Times" w:hAnsi="Times"/>
        </w:rPr>
        <w:t>I hoped</w:t>
      </w:r>
      <w:r w:rsidR="009A360F" w:rsidRPr="00B048EC">
        <w:rPr>
          <w:rFonts w:ascii="Times" w:hAnsi="Times"/>
        </w:rPr>
        <w:t xml:space="preserve"> the</w:t>
      </w:r>
      <w:r w:rsidR="00CD77F4" w:rsidRPr="00B048EC">
        <w:rPr>
          <w:rFonts w:ascii="Times" w:hAnsi="Times"/>
        </w:rPr>
        <w:t xml:space="preserve"> </w:t>
      </w:r>
      <w:r w:rsidR="00506125" w:rsidRPr="00B048EC">
        <w:rPr>
          <w:rFonts w:ascii="Times" w:hAnsi="Times"/>
        </w:rPr>
        <w:t xml:space="preserve">subject </w:t>
      </w:r>
      <w:r w:rsidR="00CD77F4" w:rsidRPr="00B048EC">
        <w:rPr>
          <w:rFonts w:ascii="Times" w:hAnsi="Times"/>
        </w:rPr>
        <w:t>w</w:t>
      </w:r>
      <w:r w:rsidR="00506125" w:rsidRPr="00B048EC">
        <w:rPr>
          <w:rFonts w:ascii="Times" w:hAnsi="Times"/>
        </w:rPr>
        <w:t xml:space="preserve">ould </w:t>
      </w:r>
      <w:r w:rsidR="009E56DA">
        <w:rPr>
          <w:rFonts w:ascii="Times" w:hAnsi="Times"/>
        </w:rPr>
        <w:t>enable more personal response</w:t>
      </w:r>
      <w:r w:rsidR="00CD77F4" w:rsidRPr="00B048EC">
        <w:rPr>
          <w:rFonts w:ascii="Times" w:hAnsi="Times"/>
        </w:rPr>
        <w:t xml:space="preserve"> and </w:t>
      </w:r>
      <w:r w:rsidR="009E56DA">
        <w:rPr>
          <w:rFonts w:ascii="Times" w:hAnsi="Times"/>
        </w:rPr>
        <w:t xml:space="preserve">link to </w:t>
      </w:r>
      <w:r w:rsidR="007D4372" w:rsidRPr="00B048EC">
        <w:rPr>
          <w:rFonts w:ascii="Times" w:hAnsi="Times"/>
        </w:rPr>
        <w:t>experiences</w:t>
      </w:r>
      <w:r w:rsidR="00CD77F4" w:rsidRPr="00B048EC">
        <w:rPr>
          <w:rFonts w:ascii="Times" w:hAnsi="Times"/>
        </w:rPr>
        <w:t xml:space="preserve"> for </w:t>
      </w:r>
      <w:r w:rsidR="00831380" w:rsidRPr="00B048EC">
        <w:rPr>
          <w:rFonts w:ascii="Times" w:hAnsi="Times"/>
        </w:rPr>
        <w:t xml:space="preserve">the </w:t>
      </w:r>
      <w:r w:rsidR="00CD77F4" w:rsidRPr="00B048EC">
        <w:rPr>
          <w:rFonts w:ascii="Times" w:hAnsi="Times"/>
        </w:rPr>
        <w:t xml:space="preserve">students to discuss and evaluate </w:t>
      </w:r>
      <w:r w:rsidR="00132F94" w:rsidRPr="00B048EC">
        <w:rPr>
          <w:rFonts w:ascii="Times" w:hAnsi="Times"/>
        </w:rPr>
        <w:t>with</w:t>
      </w:r>
      <w:r w:rsidR="00506125" w:rsidRPr="00B048EC">
        <w:rPr>
          <w:rFonts w:ascii="Times" w:hAnsi="Times"/>
        </w:rPr>
        <w:t xml:space="preserve"> their</w:t>
      </w:r>
      <w:r w:rsidR="00132F94" w:rsidRPr="00B048EC">
        <w:rPr>
          <w:rFonts w:ascii="Times" w:hAnsi="Times"/>
        </w:rPr>
        <w:t xml:space="preserve"> peers</w:t>
      </w:r>
      <w:r w:rsidR="00CD77F4" w:rsidRPr="00B048EC">
        <w:rPr>
          <w:rFonts w:ascii="Times" w:hAnsi="Times"/>
        </w:rPr>
        <w:t>.</w:t>
      </w:r>
    </w:p>
    <w:p w14:paraId="3AFF5608" w14:textId="0A3DA8EC" w:rsidR="000C3492" w:rsidRPr="00727E41" w:rsidRDefault="00830355" w:rsidP="00E23E53">
      <w:pPr>
        <w:pStyle w:val="NormalWeb"/>
        <w:spacing w:line="480" w:lineRule="auto"/>
        <w:rPr>
          <w:rFonts w:ascii="Times" w:hAnsi="Times" w:cs="TimesNewRomanPSMT"/>
          <w:color w:val="FF0000"/>
        </w:rPr>
      </w:pPr>
      <w:r w:rsidRPr="00B048EC">
        <w:rPr>
          <w:rFonts w:ascii="Times" w:hAnsi="Times"/>
        </w:rPr>
        <w:t>According to</w:t>
      </w:r>
      <w:r w:rsidR="00831380" w:rsidRPr="00B048EC">
        <w:rPr>
          <w:rFonts w:ascii="Times" w:hAnsi="Times"/>
        </w:rPr>
        <w:t xml:space="preserve"> SAGE</w:t>
      </w:r>
      <w:r w:rsidRPr="00B048EC">
        <w:rPr>
          <w:rFonts w:ascii="Times" w:hAnsi="Times"/>
        </w:rPr>
        <w:t xml:space="preserve"> </w:t>
      </w:r>
      <w:r w:rsidR="003A1977" w:rsidRPr="00B048EC">
        <w:rPr>
          <w:rFonts w:ascii="Times" w:hAnsi="Times"/>
          <w:noProof/>
        </w:rPr>
        <w:t xml:space="preserve">(2017 </w:t>
      </w:r>
      <w:r w:rsidR="003A1977" w:rsidRPr="00B048EC">
        <w:rPr>
          <w:rFonts w:ascii="Times" w:hAnsi="Times"/>
          <w:noProof/>
        </w:rPr>
        <w:t>pp. 151-158</w:t>
      </w:r>
      <w:r w:rsidR="003A1977" w:rsidRPr="00B048EC">
        <w:rPr>
          <w:rFonts w:ascii="Times" w:hAnsi="Times"/>
          <w:noProof/>
        </w:rPr>
        <w:t>)</w:t>
      </w:r>
      <w:r w:rsidR="00831380" w:rsidRPr="00B048EC">
        <w:rPr>
          <w:rFonts w:ascii="Times" w:hAnsi="Times"/>
        </w:rPr>
        <w:t>,</w:t>
      </w:r>
      <w:r w:rsidRPr="00B048EC">
        <w:rPr>
          <w:rFonts w:ascii="Times" w:hAnsi="Times"/>
        </w:rPr>
        <w:t xml:space="preserve"> </w:t>
      </w:r>
      <w:r w:rsidRPr="00B048EC">
        <w:rPr>
          <w:rFonts w:ascii="Times" w:hAnsi="Times"/>
          <w:b/>
          <w:i/>
        </w:rPr>
        <w:t>“</w:t>
      </w:r>
      <w:r w:rsidRPr="00B048EC">
        <w:rPr>
          <w:rFonts w:ascii="Times" w:hAnsi="Times" w:cs="TimesNewRomanPSMT"/>
          <w:b/>
          <w:i/>
        </w:rPr>
        <w:t>eLearning tools add positive energy, support concept exploration, and add fun to the classroom, which seems to translate into increased comprehension and motivation”</w:t>
      </w:r>
      <w:r w:rsidR="00831380" w:rsidRPr="00B048EC">
        <w:rPr>
          <w:rFonts w:ascii="Times" w:hAnsi="Times" w:cs="TimesNewRomanPSMT"/>
          <w:i/>
        </w:rPr>
        <w:t>.</w:t>
      </w:r>
      <w:r w:rsidRPr="00B048EC">
        <w:rPr>
          <w:rFonts w:ascii="Times" w:hAnsi="Times" w:cs="TimesNewRomanPSMT"/>
        </w:rPr>
        <w:t xml:space="preserve"> </w:t>
      </w:r>
      <w:r w:rsidR="009E56DA">
        <w:rPr>
          <w:rFonts w:ascii="Times" w:hAnsi="Times" w:cs="TimesNewRomanPSMT"/>
        </w:rPr>
        <w:t>Using a</w:t>
      </w:r>
      <w:r w:rsidR="00584A99" w:rsidRPr="00B048EC">
        <w:rPr>
          <w:rFonts w:ascii="Times" w:hAnsi="Times" w:cs="TimesNewRomanPSMT"/>
        </w:rPr>
        <w:t>n</w:t>
      </w:r>
      <w:r w:rsidR="00A671D7" w:rsidRPr="00B048EC">
        <w:rPr>
          <w:rFonts w:ascii="Times" w:hAnsi="Times" w:cs="TimesNewRomanPSMT"/>
        </w:rPr>
        <w:t xml:space="preserve"> application</w:t>
      </w:r>
      <w:r w:rsidR="00584A99" w:rsidRPr="00B048EC">
        <w:rPr>
          <w:rFonts w:ascii="Times" w:hAnsi="Times" w:cs="TimesNewRomanPSMT"/>
        </w:rPr>
        <w:t xml:space="preserve"> </w:t>
      </w:r>
      <w:r w:rsidR="00E23E53">
        <w:rPr>
          <w:rFonts w:ascii="Times" w:hAnsi="Times" w:cs="TimesNewRomanPSMT"/>
        </w:rPr>
        <w:t>on a mobile device can allow students to download and have easier and efficient access to</w:t>
      </w:r>
      <w:r w:rsidR="006B3C87" w:rsidRPr="00B048EC">
        <w:rPr>
          <w:rFonts w:ascii="Times" w:hAnsi="Times" w:cs="TimesNewRomanPSMT"/>
        </w:rPr>
        <w:t xml:space="preserve"> </w:t>
      </w:r>
      <w:r w:rsidR="00E23E53">
        <w:rPr>
          <w:rFonts w:ascii="Times" w:hAnsi="Times" w:cs="TimesNewRomanPSMT"/>
        </w:rPr>
        <w:t xml:space="preserve">developing collaborative </w:t>
      </w:r>
      <w:r w:rsidR="00A671D7" w:rsidRPr="00B048EC">
        <w:rPr>
          <w:rFonts w:ascii="Times" w:hAnsi="Times" w:cs="TimesNewRomanPSMT"/>
        </w:rPr>
        <w:t xml:space="preserve">skills </w:t>
      </w:r>
      <w:r w:rsidR="00E23E53">
        <w:rPr>
          <w:rFonts w:ascii="Times" w:hAnsi="Times" w:cs="TimesNewRomanPSMT"/>
        </w:rPr>
        <w:t xml:space="preserve">with peers and teachers </w:t>
      </w:r>
      <w:r w:rsidR="006B3C87" w:rsidRPr="00B048EC">
        <w:rPr>
          <w:rFonts w:ascii="Times" w:hAnsi="Times" w:cs="TimesNewRomanPSMT"/>
        </w:rPr>
        <w:t xml:space="preserve">in a </w:t>
      </w:r>
      <w:r w:rsidR="00E23E53">
        <w:rPr>
          <w:rFonts w:ascii="Times" w:hAnsi="Times" w:cs="TimesNewRomanPSMT"/>
        </w:rPr>
        <w:t xml:space="preserve">more </w:t>
      </w:r>
      <w:r w:rsidR="006B3C87" w:rsidRPr="00B048EC">
        <w:rPr>
          <w:rFonts w:ascii="Times" w:hAnsi="Times" w:cs="TimesNewRomanPSMT"/>
        </w:rPr>
        <w:t>user</w:t>
      </w:r>
      <w:r w:rsidR="00831380" w:rsidRPr="00B048EC">
        <w:rPr>
          <w:rFonts w:ascii="Times" w:hAnsi="Times" w:cs="TimesNewRomanPSMT"/>
        </w:rPr>
        <w:t>-</w:t>
      </w:r>
      <w:r w:rsidR="00E23E53">
        <w:rPr>
          <w:rFonts w:ascii="Times" w:hAnsi="Times" w:cs="TimesNewRomanPSMT"/>
        </w:rPr>
        <w:t>friendly manner. It enhances collaboration and healthy competition</w:t>
      </w:r>
      <w:r w:rsidR="006B3C87" w:rsidRPr="00B048EC">
        <w:rPr>
          <w:rFonts w:ascii="Times" w:hAnsi="Times" w:cs="TimesNewRomanPSMT"/>
        </w:rPr>
        <w:t xml:space="preserve"> </w:t>
      </w:r>
      <w:r w:rsidR="00A671D7" w:rsidRPr="00B048EC">
        <w:rPr>
          <w:rFonts w:ascii="Times" w:hAnsi="Times" w:cs="TimesNewRomanPSMT"/>
        </w:rPr>
        <w:t xml:space="preserve">through group activities, creating meaningful challenges, and </w:t>
      </w:r>
      <w:r w:rsidR="006B3C87" w:rsidRPr="00B048EC">
        <w:rPr>
          <w:rFonts w:ascii="Times" w:hAnsi="Times" w:cs="TimesNewRomanPSMT"/>
        </w:rPr>
        <w:t xml:space="preserve">constructive and measurable </w:t>
      </w:r>
      <w:r w:rsidR="00E23E53">
        <w:rPr>
          <w:rFonts w:ascii="Times" w:hAnsi="Times" w:cs="TimesNewRomanPSMT"/>
        </w:rPr>
        <w:t xml:space="preserve">feedback from tutors. </w:t>
      </w:r>
      <w:r w:rsidR="00831380" w:rsidRPr="00B048EC">
        <w:rPr>
          <w:rFonts w:ascii="Times" w:hAnsi="Times" w:cs="TimesNewRomanPSMT"/>
        </w:rPr>
        <w:t>Unfortunately</w:t>
      </w:r>
      <w:r w:rsidR="006B3C87" w:rsidRPr="00B048EC">
        <w:rPr>
          <w:rFonts w:ascii="Times" w:hAnsi="Times" w:cs="TimesNewRomanPSMT"/>
        </w:rPr>
        <w:t>,</w:t>
      </w:r>
      <w:r w:rsidR="00A671D7" w:rsidRPr="00B048EC">
        <w:rPr>
          <w:rFonts w:ascii="Times" w:hAnsi="Times" w:cs="TimesNewRomanPSMT"/>
        </w:rPr>
        <w:t xml:space="preserve"> I di</w:t>
      </w:r>
      <w:r w:rsidR="00A15B47" w:rsidRPr="00B048EC">
        <w:rPr>
          <w:rFonts w:ascii="Times" w:hAnsi="Times" w:cs="TimesNewRomanPSMT"/>
        </w:rPr>
        <w:t>d not consider Kahoot</w:t>
      </w:r>
      <w:r w:rsidR="00831380" w:rsidRPr="00B048EC">
        <w:rPr>
          <w:rFonts w:ascii="Times" w:hAnsi="Times" w:cs="TimesNewRomanPSMT"/>
        </w:rPr>
        <w:t>!</w:t>
      </w:r>
      <w:r w:rsidR="00A15B47" w:rsidRPr="00B048EC">
        <w:rPr>
          <w:rFonts w:ascii="Times" w:hAnsi="Times" w:cs="TimesNewRomanPSMT"/>
        </w:rPr>
        <w:t xml:space="preserve"> or any </w:t>
      </w:r>
      <w:r w:rsidR="00831380" w:rsidRPr="00B048EC">
        <w:rPr>
          <w:rFonts w:ascii="Times" w:hAnsi="Times" w:cs="TimesNewRomanPSMT"/>
        </w:rPr>
        <w:t xml:space="preserve">of the </w:t>
      </w:r>
      <w:r w:rsidR="00A15B47" w:rsidRPr="00B048EC">
        <w:rPr>
          <w:rFonts w:ascii="Times" w:hAnsi="Times" w:cs="TimesNewRomanPSMT"/>
        </w:rPr>
        <w:t>eL</w:t>
      </w:r>
      <w:r w:rsidR="00A671D7" w:rsidRPr="00B048EC">
        <w:rPr>
          <w:rFonts w:ascii="Times" w:hAnsi="Times" w:cs="TimesNewRomanPSMT"/>
        </w:rPr>
        <w:t xml:space="preserve">earning </w:t>
      </w:r>
      <w:r w:rsidR="006B3C87" w:rsidRPr="00B048EC">
        <w:rPr>
          <w:rFonts w:ascii="Times" w:hAnsi="Times" w:cs="TimesNewRomanPSMT"/>
        </w:rPr>
        <w:t>packages</w:t>
      </w:r>
      <w:r w:rsidR="00584A99" w:rsidRPr="00B048EC">
        <w:rPr>
          <w:rFonts w:ascii="Times" w:hAnsi="Times" w:cs="TimesNewRomanPSMT"/>
        </w:rPr>
        <w:t>;</w:t>
      </w:r>
      <w:r w:rsidR="00A671D7" w:rsidRPr="00B048EC">
        <w:rPr>
          <w:rFonts w:ascii="Times" w:hAnsi="Times" w:cs="TimesNewRomanPSMT"/>
        </w:rPr>
        <w:t xml:space="preserve"> </w:t>
      </w:r>
      <w:r w:rsidR="00727E41">
        <w:rPr>
          <w:rFonts w:ascii="Times" w:hAnsi="Times" w:cs="TimesNewRomanPSMT"/>
        </w:rPr>
        <w:t>a</w:t>
      </w:r>
      <w:r w:rsidR="00936818">
        <w:rPr>
          <w:rFonts w:ascii="Times" w:hAnsi="Times" w:cs="TimesNewRomanPSMT"/>
        </w:rPr>
        <w:t>t the time I felt these applications</w:t>
      </w:r>
      <w:r w:rsidR="00A671D7" w:rsidRPr="00B048EC">
        <w:rPr>
          <w:rFonts w:ascii="Times" w:hAnsi="Times" w:cs="TimesNewRomanPSMT"/>
        </w:rPr>
        <w:t xml:space="preserve"> could have made my lesson somewhat less exciting compared to</w:t>
      </w:r>
      <w:r w:rsidR="006B3C87" w:rsidRPr="00B048EC">
        <w:rPr>
          <w:rFonts w:ascii="Times" w:hAnsi="Times" w:cs="TimesNewRomanPSMT"/>
        </w:rPr>
        <w:t xml:space="preserve"> </w:t>
      </w:r>
      <w:r w:rsidR="00A15B47" w:rsidRPr="00B048EC">
        <w:rPr>
          <w:rFonts w:ascii="Times" w:hAnsi="Times" w:cs="TimesNewRomanPSMT"/>
        </w:rPr>
        <w:t xml:space="preserve">those of </w:t>
      </w:r>
      <w:r w:rsidR="006B3C87" w:rsidRPr="00B048EC">
        <w:rPr>
          <w:rFonts w:ascii="Times" w:hAnsi="Times" w:cs="TimesNewRomanPSMT"/>
        </w:rPr>
        <w:t>my peers</w:t>
      </w:r>
      <w:r w:rsidR="00A671D7" w:rsidRPr="00B048EC">
        <w:rPr>
          <w:rFonts w:ascii="Times" w:hAnsi="Times" w:cs="TimesNewRomanPSMT"/>
        </w:rPr>
        <w:t>.</w:t>
      </w:r>
      <w:r w:rsidR="006B3C87" w:rsidRPr="00B048EC">
        <w:rPr>
          <w:rFonts w:ascii="Times" w:hAnsi="Times" w:cs="TimesNewRomanPSMT"/>
        </w:rPr>
        <w:t xml:space="preserve"> However, I plan to use more emerging technology in my next sessio</w:t>
      </w:r>
      <w:r w:rsidR="00B25395">
        <w:rPr>
          <w:rFonts w:ascii="Times" w:hAnsi="Times" w:cs="TimesNewRomanPSMT"/>
        </w:rPr>
        <w:t>n.</w:t>
      </w:r>
    </w:p>
    <w:p w14:paraId="70945169" w14:textId="49C913CB" w:rsidR="000F78C2" w:rsidRPr="00B048EC" w:rsidRDefault="000F78C2" w:rsidP="00AE6781">
      <w:pPr>
        <w:spacing w:after="200" w:line="480" w:lineRule="auto"/>
        <w:rPr>
          <w:rFonts w:ascii="Times" w:hAnsi="Times"/>
          <w:b/>
          <w:i/>
          <w:lang w:val="en-US"/>
        </w:rPr>
      </w:pPr>
      <w:r w:rsidRPr="00B048EC">
        <w:rPr>
          <w:rFonts w:ascii="Times" w:hAnsi="Times"/>
          <w:b/>
          <w:i/>
          <w:lang w:val="en-US"/>
        </w:rPr>
        <w:t xml:space="preserve">Stage 3 – Abstract </w:t>
      </w:r>
      <w:r w:rsidR="008C3BDB" w:rsidRPr="00B048EC">
        <w:rPr>
          <w:rFonts w:ascii="Times" w:hAnsi="Times"/>
          <w:b/>
          <w:i/>
        </w:rPr>
        <w:t>Conceptuali</w:t>
      </w:r>
      <w:r w:rsidR="00831380" w:rsidRPr="00B048EC">
        <w:rPr>
          <w:rFonts w:ascii="Times" w:hAnsi="Times"/>
          <w:b/>
          <w:i/>
        </w:rPr>
        <w:t>s</w:t>
      </w:r>
      <w:r w:rsidRPr="00B048EC">
        <w:rPr>
          <w:rFonts w:ascii="Times" w:hAnsi="Times"/>
          <w:b/>
          <w:i/>
        </w:rPr>
        <w:t>ation</w:t>
      </w:r>
      <w:r w:rsidRPr="00B048EC">
        <w:rPr>
          <w:rFonts w:ascii="Times" w:hAnsi="Times"/>
          <w:b/>
          <w:i/>
          <w:lang w:val="en-US"/>
        </w:rPr>
        <w:t xml:space="preserve"> </w:t>
      </w:r>
    </w:p>
    <w:p w14:paraId="0504278D" w14:textId="217F9835" w:rsidR="009B051E" w:rsidRPr="00B048EC" w:rsidRDefault="009B051E" w:rsidP="00AE6781">
      <w:pPr>
        <w:autoSpaceDE w:val="0"/>
        <w:autoSpaceDN w:val="0"/>
        <w:adjustRightInd w:val="0"/>
        <w:spacing w:line="480" w:lineRule="auto"/>
        <w:rPr>
          <w:rFonts w:ascii="Times" w:hAnsi="Times" w:cs="Times"/>
          <w:color w:val="000000" w:themeColor="text1"/>
        </w:rPr>
      </w:pPr>
      <w:r w:rsidRPr="00B048EC">
        <w:rPr>
          <w:rFonts w:ascii="Times" w:hAnsi="Times"/>
          <w:color w:val="000000" w:themeColor="text1"/>
        </w:rPr>
        <w:t xml:space="preserve">While </w:t>
      </w:r>
      <w:r w:rsidR="00584A99" w:rsidRPr="00B048EC">
        <w:rPr>
          <w:rFonts w:ascii="Times" w:hAnsi="Times"/>
          <w:color w:val="000000" w:themeColor="text1"/>
        </w:rPr>
        <w:t>conducting</w:t>
      </w:r>
      <w:r w:rsidRPr="00B048EC">
        <w:rPr>
          <w:rFonts w:ascii="Times" w:hAnsi="Times"/>
          <w:color w:val="000000" w:themeColor="text1"/>
        </w:rPr>
        <w:t xml:space="preserve"> the lesson, I decided to incorporate a </w:t>
      </w:r>
      <w:r w:rsidR="00657797" w:rsidRPr="00B048EC">
        <w:rPr>
          <w:rFonts w:ascii="Times" w:hAnsi="Times" w:cs="Times"/>
          <w:color w:val="000000" w:themeColor="text1"/>
        </w:rPr>
        <w:t>p</w:t>
      </w:r>
      <w:r w:rsidRPr="00B048EC">
        <w:rPr>
          <w:rFonts w:ascii="Times" w:hAnsi="Times" w:cs="Times"/>
          <w:color w:val="000000" w:themeColor="text1"/>
        </w:rPr>
        <w:t>rofessional presentation</w:t>
      </w:r>
      <w:r w:rsidR="00831380" w:rsidRPr="00B048EC">
        <w:rPr>
          <w:rFonts w:ascii="Times" w:hAnsi="Times" w:cs="Times"/>
          <w:color w:val="000000" w:themeColor="text1"/>
        </w:rPr>
        <w:t>,</w:t>
      </w:r>
      <w:r w:rsidRPr="00B048EC">
        <w:rPr>
          <w:rFonts w:ascii="Times" w:hAnsi="Times" w:cs="Times"/>
          <w:color w:val="000000" w:themeColor="text1"/>
        </w:rPr>
        <w:t xml:space="preserve"> using the core values of p</w:t>
      </w:r>
      <w:r w:rsidR="00657797" w:rsidRPr="00B048EC">
        <w:rPr>
          <w:rFonts w:ascii="Times" w:hAnsi="Times" w:cs="Times"/>
          <w:color w:val="000000" w:themeColor="text1"/>
        </w:rPr>
        <w:t>rofessionalism taught to me during my</w:t>
      </w:r>
      <w:r w:rsidRPr="00B048EC">
        <w:rPr>
          <w:rFonts w:ascii="Times" w:hAnsi="Times" w:cs="Times"/>
          <w:color w:val="000000" w:themeColor="text1"/>
        </w:rPr>
        <w:t xml:space="preserve"> business degree. The followin</w:t>
      </w:r>
      <w:r w:rsidR="00482ED4" w:rsidRPr="00B048EC">
        <w:rPr>
          <w:rFonts w:ascii="Times" w:hAnsi="Times" w:cs="Times"/>
          <w:color w:val="000000" w:themeColor="text1"/>
        </w:rPr>
        <w:t>g professional/e</w:t>
      </w:r>
      <w:r w:rsidRPr="00B048EC">
        <w:rPr>
          <w:rFonts w:ascii="Times" w:hAnsi="Times" w:cs="Times"/>
          <w:color w:val="000000" w:themeColor="text1"/>
        </w:rPr>
        <w:t xml:space="preserve">thical principles were applied </w:t>
      </w:r>
      <w:sdt>
        <w:sdtPr>
          <w:rPr>
            <w:rFonts w:ascii="Times" w:hAnsi="Times"/>
            <w:color w:val="000000" w:themeColor="text1"/>
          </w:rPr>
          <w:id w:val="984585711"/>
          <w:citation/>
        </w:sdtPr>
        <w:sdtEndPr/>
        <w:sdtContent>
          <w:r w:rsidRPr="00B048EC">
            <w:rPr>
              <w:rFonts w:ascii="Times" w:hAnsi="Times"/>
              <w:color w:val="000000" w:themeColor="text1"/>
            </w:rPr>
            <w:fldChar w:fldCharType="begin"/>
          </w:r>
          <w:r w:rsidR="00381BF1" w:rsidRPr="00B048EC">
            <w:rPr>
              <w:rFonts w:ascii="Times" w:hAnsi="Times"/>
              <w:color w:val="000000" w:themeColor="text1"/>
            </w:rPr>
            <w:instrText xml:space="preserve">CITATION The12 \l 2057 </w:instrText>
          </w:r>
          <w:r w:rsidRPr="00B048EC">
            <w:rPr>
              <w:rFonts w:ascii="Times" w:hAnsi="Times"/>
              <w:color w:val="000000" w:themeColor="text1"/>
            </w:rPr>
            <w:fldChar w:fldCharType="separate"/>
          </w:r>
          <w:r w:rsidR="00244440" w:rsidRPr="00244440">
            <w:rPr>
              <w:rFonts w:ascii="Times" w:hAnsi="Times"/>
              <w:noProof/>
              <w:color w:val="000000" w:themeColor="text1"/>
            </w:rPr>
            <w:t>(Policy, Ethics and Human Rights Committee, 2012)</w:t>
          </w:r>
          <w:r w:rsidRPr="00B048EC">
            <w:rPr>
              <w:rFonts w:ascii="Times" w:hAnsi="Times"/>
              <w:color w:val="000000" w:themeColor="text1"/>
            </w:rPr>
            <w:fldChar w:fldCharType="end"/>
          </w:r>
        </w:sdtContent>
      </w:sdt>
      <w:r w:rsidR="00482ED4" w:rsidRPr="00B048EC">
        <w:rPr>
          <w:rFonts w:ascii="Times" w:hAnsi="Times" w:cs="Times"/>
          <w:color w:val="000000" w:themeColor="text1"/>
        </w:rPr>
        <w:t>:</w:t>
      </w:r>
    </w:p>
    <w:p w14:paraId="0B6E1030" w14:textId="77777777" w:rsidR="009B051E" w:rsidRPr="00B048EC" w:rsidRDefault="009B051E" w:rsidP="00AE6781">
      <w:pPr>
        <w:pStyle w:val="p1"/>
        <w:numPr>
          <w:ilvl w:val="0"/>
          <w:numId w:val="2"/>
        </w:numPr>
        <w:spacing w:line="480" w:lineRule="auto"/>
        <w:rPr>
          <w:rFonts w:ascii="Times" w:hAnsi="Times" w:cs="Times"/>
          <w:bCs/>
          <w:color w:val="000000" w:themeColor="text1"/>
          <w:sz w:val="24"/>
          <w:szCs w:val="24"/>
        </w:rPr>
      </w:pPr>
      <w:r w:rsidRPr="00B048EC">
        <w:rPr>
          <w:rFonts w:ascii="Times" w:hAnsi="Times" w:cs="Times"/>
          <w:bCs/>
          <w:color w:val="000000" w:themeColor="text1"/>
          <w:sz w:val="24"/>
          <w:szCs w:val="24"/>
        </w:rPr>
        <w:t>Being trustworthy</w:t>
      </w:r>
    </w:p>
    <w:p w14:paraId="186FAB40" w14:textId="77777777" w:rsidR="009B051E" w:rsidRPr="00B048EC" w:rsidRDefault="009B051E" w:rsidP="00AE6781">
      <w:pPr>
        <w:pStyle w:val="p1"/>
        <w:numPr>
          <w:ilvl w:val="0"/>
          <w:numId w:val="2"/>
        </w:numPr>
        <w:spacing w:line="480" w:lineRule="auto"/>
        <w:rPr>
          <w:rFonts w:ascii="Times" w:hAnsi="Times" w:cs="Times"/>
          <w:bCs/>
          <w:color w:val="000000" w:themeColor="text1"/>
          <w:sz w:val="24"/>
          <w:szCs w:val="24"/>
        </w:rPr>
      </w:pPr>
      <w:r w:rsidRPr="00B048EC">
        <w:rPr>
          <w:rFonts w:ascii="Times" w:hAnsi="Times" w:cs="Times"/>
          <w:bCs/>
          <w:color w:val="000000" w:themeColor="text1"/>
          <w:sz w:val="24"/>
          <w:szCs w:val="24"/>
        </w:rPr>
        <w:t>Maintaining professional boundaries</w:t>
      </w:r>
    </w:p>
    <w:p w14:paraId="0F09775E" w14:textId="77777777" w:rsidR="009B051E" w:rsidRPr="00B048EC" w:rsidRDefault="009B051E" w:rsidP="00AE6781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ascii="Times" w:hAnsi="Times" w:cs="Times"/>
          <w:bCs/>
          <w:color w:val="000000" w:themeColor="text1"/>
          <w:sz w:val="24"/>
          <w:szCs w:val="24"/>
        </w:rPr>
      </w:pPr>
      <w:r w:rsidRPr="00B048EC">
        <w:rPr>
          <w:rFonts w:ascii="Times" w:hAnsi="Times" w:cs="Times"/>
          <w:bCs/>
          <w:color w:val="000000" w:themeColor="text1"/>
          <w:sz w:val="24"/>
          <w:szCs w:val="24"/>
        </w:rPr>
        <w:lastRenderedPageBreak/>
        <w:t>Making considered professional judgements</w:t>
      </w:r>
    </w:p>
    <w:p w14:paraId="7934FEB4" w14:textId="77777777" w:rsidR="009B051E" w:rsidRPr="00B048EC" w:rsidRDefault="009B051E" w:rsidP="00AE6781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480" w:lineRule="auto"/>
        <w:rPr>
          <w:rFonts w:ascii="Times" w:hAnsi="Times" w:cs="Helvetica-Bold"/>
          <w:b/>
          <w:bCs/>
          <w:color w:val="000000" w:themeColor="text1"/>
          <w:sz w:val="24"/>
          <w:szCs w:val="24"/>
        </w:rPr>
      </w:pPr>
      <w:r w:rsidRPr="00B048EC">
        <w:rPr>
          <w:rFonts w:ascii="Times" w:hAnsi="Times" w:cs="Times"/>
          <w:bCs/>
          <w:color w:val="000000" w:themeColor="text1"/>
          <w:sz w:val="24"/>
          <w:szCs w:val="24"/>
        </w:rPr>
        <w:t>Being professionally accountable</w:t>
      </w:r>
    </w:p>
    <w:p w14:paraId="3084A136" w14:textId="35F69F87" w:rsidR="009B051E" w:rsidRDefault="009B051E" w:rsidP="00AE6781">
      <w:pPr>
        <w:spacing w:before="240" w:line="480" w:lineRule="auto"/>
        <w:rPr>
          <w:rFonts w:ascii="Times" w:hAnsi="Times"/>
        </w:rPr>
      </w:pPr>
      <w:r w:rsidRPr="00B048EC">
        <w:rPr>
          <w:rFonts w:ascii="Times" w:hAnsi="Times"/>
        </w:rPr>
        <w:t>However, from researching educational values</w:t>
      </w:r>
      <w:r w:rsidR="00482ED4" w:rsidRPr="00B048EC">
        <w:rPr>
          <w:rFonts w:ascii="Times" w:hAnsi="Times"/>
        </w:rPr>
        <w:t>,</w:t>
      </w:r>
      <w:r w:rsidRPr="00B048EC">
        <w:rPr>
          <w:rFonts w:ascii="Times" w:hAnsi="Times"/>
        </w:rPr>
        <w:t xml:space="preserve"> I discovered the DNA-like model below</w:t>
      </w:r>
      <w:r w:rsidR="00831380" w:rsidRPr="00B048EC">
        <w:rPr>
          <w:rFonts w:ascii="Times" w:hAnsi="Times"/>
        </w:rPr>
        <w:t>, which</w:t>
      </w:r>
      <w:r w:rsidRPr="00B048EC">
        <w:rPr>
          <w:rFonts w:ascii="Times" w:hAnsi="Times"/>
        </w:rPr>
        <w:t xml:space="preserve"> present</w:t>
      </w:r>
      <w:r w:rsidR="00831380" w:rsidRPr="00B048EC">
        <w:rPr>
          <w:rFonts w:ascii="Times" w:hAnsi="Times"/>
        </w:rPr>
        <w:t>s the</w:t>
      </w:r>
      <w:r w:rsidRPr="00B048EC">
        <w:rPr>
          <w:rFonts w:ascii="Times" w:hAnsi="Times"/>
        </w:rPr>
        <w:t xml:space="preserve"> interrelatedness of </w:t>
      </w:r>
      <w:r w:rsidR="00831380" w:rsidRPr="00B048EC">
        <w:rPr>
          <w:rFonts w:ascii="Times" w:hAnsi="Times"/>
        </w:rPr>
        <w:t xml:space="preserve">the </w:t>
      </w:r>
      <w:r w:rsidRPr="00B048EC">
        <w:rPr>
          <w:rFonts w:ascii="Times" w:hAnsi="Times"/>
        </w:rPr>
        <w:t>values, knowledge and skills</w:t>
      </w:r>
      <w:r w:rsidR="00831380" w:rsidRPr="00B048EC">
        <w:rPr>
          <w:rFonts w:ascii="Times" w:hAnsi="Times"/>
        </w:rPr>
        <w:t xml:space="preserve"> that</w:t>
      </w:r>
      <w:r w:rsidR="00482ED4" w:rsidRPr="00B048EC">
        <w:rPr>
          <w:rFonts w:ascii="Times" w:hAnsi="Times"/>
        </w:rPr>
        <w:t xml:space="preserve"> make up professionalism</w:t>
      </w:r>
      <w:r w:rsidR="00831380" w:rsidRPr="00B048EC">
        <w:rPr>
          <w:rFonts w:ascii="Times" w:hAnsi="Times"/>
        </w:rPr>
        <w:t>,</w:t>
      </w:r>
      <w:r w:rsidR="00482ED4" w:rsidRPr="00B048EC">
        <w:rPr>
          <w:rFonts w:ascii="Times" w:hAnsi="Times"/>
        </w:rPr>
        <w:t xml:space="preserve"> </w:t>
      </w:r>
      <w:r w:rsidRPr="00B048EC">
        <w:rPr>
          <w:rFonts w:ascii="Times" w:hAnsi="Times"/>
        </w:rPr>
        <w:t>which, in turn, contribute</w:t>
      </w:r>
      <w:r w:rsidR="00831380" w:rsidRPr="00B048EC">
        <w:rPr>
          <w:rFonts w:ascii="Times" w:hAnsi="Times"/>
        </w:rPr>
        <w:t>s</w:t>
      </w:r>
      <w:r w:rsidRPr="00B048EC">
        <w:rPr>
          <w:rFonts w:ascii="Times" w:hAnsi="Times"/>
        </w:rPr>
        <w:t xml:space="preserve"> to better outcomes for all learners. The model depicts how professionalism and other key factors </w:t>
      </w:r>
      <w:r w:rsidR="00831380" w:rsidRPr="00B048EC">
        <w:rPr>
          <w:rFonts w:ascii="Times" w:hAnsi="Times"/>
        </w:rPr>
        <w:t xml:space="preserve">can be </w:t>
      </w:r>
      <w:r w:rsidRPr="00B048EC">
        <w:rPr>
          <w:rFonts w:ascii="Times" w:hAnsi="Times"/>
        </w:rPr>
        <w:t xml:space="preserve">combined </w:t>
      </w:r>
      <w:r w:rsidR="00831380" w:rsidRPr="00B048EC">
        <w:rPr>
          <w:rFonts w:ascii="Times" w:hAnsi="Times"/>
        </w:rPr>
        <w:t xml:space="preserve">to </w:t>
      </w:r>
      <w:r w:rsidRPr="00B048EC">
        <w:rPr>
          <w:rFonts w:ascii="Times" w:hAnsi="Times"/>
        </w:rPr>
        <w:t>promote a positive effect on learners</w:t>
      </w:r>
      <w:r w:rsidR="00831380" w:rsidRPr="00B048EC">
        <w:rPr>
          <w:rFonts w:ascii="Times" w:hAnsi="Times"/>
        </w:rPr>
        <w:t>’</w:t>
      </w:r>
      <w:r w:rsidRPr="00B048EC">
        <w:rPr>
          <w:rFonts w:ascii="Times" w:hAnsi="Times"/>
        </w:rPr>
        <w:t xml:space="preserve"> outcome</w:t>
      </w:r>
      <w:r w:rsidR="00831380" w:rsidRPr="00B048EC">
        <w:rPr>
          <w:rFonts w:ascii="Times" w:hAnsi="Times"/>
        </w:rPr>
        <w:t>s</w:t>
      </w:r>
      <w:sdt>
        <w:sdtPr>
          <w:rPr>
            <w:rFonts w:ascii="Times" w:hAnsi="Times"/>
          </w:rPr>
          <w:id w:val="318009413"/>
          <w:citation/>
        </w:sdtPr>
        <w:sdtEndPr/>
        <w:sdtContent>
          <w:r w:rsidRPr="00B048EC">
            <w:rPr>
              <w:rFonts w:ascii="Times" w:hAnsi="Times"/>
            </w:rPr>
            <w:fldChar w:fldCharType="begin"/>
          </w:r>
          <w:r w:rsidRPr="00B048EC">
            <w:rPr>
              <w:rFonts w:ascii="Times" w:hAnsi="Times"/>
            </w:rPr>
            <w:instrText xml:space="preserve"> CITATION gov18 \l 2057 </w:instrText>
          </w:r>
          <w:r w:rsidRPr="00B048EC">
            <w:rPr>
              <w:rFonts w:ascii="Times" w:hAnsi="Times"/>
            </w:rPr>
            <w:fldChar w:fldCharType="separate"/>
          </w:r>
          <w:r w:rsidR="00244440">
            <w:rPr>
              <w:rFonts w:ascii="Times" w:hAnsi="Times"/>
              <w:noProof/>
            </w:rPr>
            <w:t xml:space="preserve"> </w:t>
          </w:r>
          <w:r w:rsidR="00244440" w:rsidRPr="00244440">
            <w:rPr>
              <w:rFonts w:ascii="Times" w:hAnsi="Times"/>
              <w:noProof/>
            </w:rPr>
            <w:t>(gov.wales, 2018)</w:t>
          </w:r>
          <w:r w:rsidRPr="00B048EC">
            <w:rPr>
              <w:rFonts w:ascii="Times" w:hAnsi="Times"/>
            </w:rPr>
            <w:fldChar w:fldCharType="end"/>
          </w:r>
        </w:sdtContent>
      </w:sdt>
      <w:r w:rsidRPr="00B048EC">
        <w:rPr>
          <w:rFonts w:ascii="Times" w:hAnsi="Times"/>
        </w:rPr>
        <w:t>.</w:t>
      </w:r>
    </w:p>
    <w:p w14:paraId="3530D44B" w14:textId="65DA822A" w:rsidR="005235AD" w:rsidRPr="00B048EC" w:rsidRDefault="005235AD" w:rsidP="00AE6781">
      <w:pPr>
        <w:spacing w:before="240" w:line="480" w:lineRule="auto"/>
        <w:rPr>
          <w:rFonts w:ascii="Times" w:hAnsi="Times"/>
        </w:rPr>
      </w:pPr>
      <w:r w:rsidRPr="00B048EC">
        <w:rPr>
          <w:rFonts w:ascii="Times" w:hAnsi="Times"/>
          <w:noProof/>
        </w:rPr>
        <w:drawing>
          <wp:anchor distT="0" distB="0" distL="114300" distR="114300" simplePos="0" relativeHeight="251663360" behindDoc="0" locked="0" layoutInCell="1" allowOverlap="1" wp14:anchorId="62AADCDE" wp14:editId="320A59FA">
            <wp:simplePos x="0" y="0"/>
            <wp:positionH relativeFrom="column">
              <wp:posOffset>-72390</wp:posOffset>
            </wp:positionH>
            <wp:positionV relativeFrom="paragraph">
              <wp:posOffset>78740</wp:posOffset>
            </wp:positionV>
            <wp:extent cx="4147930" cy="1643269"/>
            <wp:effectExtent l="0" t="0" r="5080" b="0"/>
            <wp:wrapNone/>
            <wp:docPr id="9" name="Picture 8" descr="page10image424302307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page10image4243023072"/>
                    <pic:cNvPicPr>
                      <a:picLocks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7930" cy="1643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297293" w14:textId="6C768FFA" w:rsidR="009B051E" w:rsidRPr="00B048EC" w:rsidRDefault="009B051E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301D7491" w14:textId="77777777" w:rsidR="009B051E" w:rsidRPr="00B048EC" w:rsidRDefault="009B051E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750DA3FB" w14:textId="77777777" w:rsidR="00D80882" w:rsidRPr="00B048EC" w:rsidRDefault="00D80882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41A94DD9" w14:textId="4E4DE413" w:rsidR="00831380" w:rsidRPr="00B048EC" w:rsidRDefault="009B352F" w:rsidP="00AE6781">
      <w:pPr>
        <w:pStyle w:val="NormalWeb"/>
        <w:spacing w:line="480" w:lineRule="auto"/>
        <w:rPr>
          <w:rFonts w:ascii="Times" w:hAnsi="Times"/>
          <w:lang w:val="en-US"/>
        </w:rPr>
      </w:pPr>
      <w:r w:rsidRPr="00B048EC">
        <w:rPr>
          <w:rFonts w:ascii="Times" w:hAnsi="Times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D337BDF" wp14:editId="36FC3A64">
                <wp:simplePos x="0" y="0"/>
                <wp:positionH relativeFrom="column">
                  <wp:posOffset>-30480</wp:posOffset>
                </wp:positionH>
                <wp:positionV relativeFrom="paragraph">
                  <wp:posOffset>156210</wp:posOffset>
                </wp:positionV>
                <wp:extent cx="4183380" cy="274320"/>
                <wp:effectExtent l="0" t="0" r="0" b="50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338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6C1CF0" w14:textId="5E7B0D39" w:rsidR="009B352F" w:rsidRDefault="003642C1" w:rsidP="009B352F">
                            <w:r>
                              <w:t xml:space="preserve">Fig1: </w:t>
                            </w:r>
                            <w:r w:rsidRPr="00670A21">
                              <w:rPr>
                                <w:rFonts w:ascii="Times" w:hAnsi="Times"/>
                              </w:rPr>
                              <w:t>DNA-like model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337BDF" id="Text Box 5" o:spid="_x0000_s1027" type="#_x0000_t202" style="position:absolute;margin-left:-2.4pt;margin-top:12.3pt;width:329.4pt;height:21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" fillcolor="white [3201]" stroked="f" strokeweight=".5pt">
                <v:textbox>
                  <w:txbxContent>
                    <w:p w14:paraId="026C1CF0" w14:textId="5E7B0D39" w:rsidR="009B352F" w:rsidRDefault="003642C1" w:rsidP="009B352F">
                      <w:r>
                        <w:t xml:space="preserve">Fig1: </w:t>
                      </w:r>
                      <w:r w:rsidRPr="00670A21">
                        <w:rPr>
                          <w:rFonts w:ascii="Times" w:hAnsi="Times"/>
                        </w:rPr>
                        <w:t>DNA-like model</w:t>
                      </w:r>
                    </w:p>
                  </w:txbxContent>
                </v:textbox>
              </v:shape>
            </w:pict>
          </mc:Fallback>
        </mc:AlternateContent>
      </w:r>
    </w:p>
    <w:p w14:paraId="2758D510" w14:textId="37F946FB" w:rsidR="00C5016D" w:rsidRPr="00B048EC" w:rsidRDefault="003642C1" w:rsidP="00AE6781">
      <w:pPr>
        <w:pStyle w:val="NormalWeb"/>
        <w:spacing w:line="480" w:lineRule="auto"/>
        <w:rPr>
          <w:rFonts w:ascii="Times" w:hAnsi="Times"/>
        </w:rPr>
      </w:pPr>
      <w:r w:rsidRPr="00B048EC">
        <w:rPr>
          <w:rFonts w:ascii="Times" w:hAnsi="Times"/>
          <w:b/>
          <w:bCs/>
          <w:noProof/>
          <w:sz w:val="36"/>
          <w:szCs w:val="36"/>
        </w:rPr>
        <w:drawing>
          <wp:anchor distT="0" distB="0" distL="114300" distR="114300" simplePos="0" relativeHeight="251668480" behindDoc="0" locked="0" layoutInCell="1" allowOverlap="1" wp14:anchorId="79D774A5" wp14:editId="21FB47EC">
            <wp:simplePos x="0" y="0"/>
            <wp:positionH relativeFrom="column">
              <wp:posOffset>-91441</wp:posOffset>
            </wp:positionH>
            <wp:positionV relativeFrom="paragraph">
              <wp:posOffset>1722755</wp:posOffset>
            </wp:positionV>
            <wp:extent cx="3479459" cy="2034540"/>
            <wp:effectExtent l="0" t="0" r="63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8-10-05 at 16.55.07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1223" cy="20414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29C3" w:rsidRPr="00B048EC">
        <w:rPr>
          <w:rFonts w:ascii="Times" w:hAnsi="Times"/>
          <w:lang w:val="en-US"/>
        </w:rPr>
        <w:t xml:space="preserve">When conducting </w:t>
      </w:r>
      <w:r w:rsidR="00DE77A3" w:rsidRPr="00B048EC">
        <w:rPr>
          <w:rFonts w:ascii="Times" w:hAnsi="Times"/>
          <w:lang w:val="en-US"/>
        </w:rPr>
        <w:t xml:space="preserve">my </w:t>
      </w:r>
      <w:r w:rsidR="004D29C3" w:rsidRPr="00B048EC">
        <w:rPr>
          <w:rFonts w:ascii="Times" w:hAnsi="Times"/>
          <w:lang w:val="en-US"/>
        </w:rPr>
        <w:t xml:space="preserve">research, </w:t>
      </w:r>
      <w:r w:rsidR="009B051E" w:rsidRPr="00B048EC">
        <w:rPr>
          <w:rFonts w:ascii="Times" w:hAnsi="Times"/>
          <w:lang w:val="en-US"/>
        </w:rPr>
        <w:t>behavio</w:t>
      </w:r>
      <w:r w:rsidR="00482ED4" w:rsidRPr="00B048EC">
        <w:rPr>
          <w:rFonts w:ascii="Times" w:hAnsi="Times"/>
          <w:lang w:val="en-US"/>
        </w:rPr>
        <w:t>u</w:t>
      </w:r>
      <w:r w:rsidR="009B051E" w:rsidRPr="00B048EC">
        <w:rPr>
          <w:rFonts w:ascii="Times" w:hAnsi="Times"/>
          <w:lang w:val="en-US"/>
        </w:rPr>
        <w:t>r</w:t>
      </w:r>
      <w:r w:rsidR="00962536" w:rsidRPr="00B048EC">
        <w:rPr>
          <w:rFonts w:ascii="Times" w:hAnsi="Times"/>
          <w:lang w:val="en-US"/>
        </w:rPr>
        <w:t>al</w:t>
      </w:r>
      <w:r w:rsidR="009B051E" w:rsidRPr="00B048EC">
        <w:rPr>
          <w:rFonts w:ascii="Times" w:hAnsi="Times"/>
          <w:lang w:val="en-US"/>
        </w:rPr>
        <w:t xml:space="preserve"> </w:t>
      </w:r>
      <w:r w:rsidR="004D29C3" w:rsidRPr="00B048EC">
        <w:rPr>
          <w:rFonts w:ascii="Times" w:hAnsi="Times"/>
          <w:lang w:val="en-US"/>
        </w:rPr>
        <w:t>concepts presented a deeper understanding</w:t>
      </w:r>
      <w:r w:rsidR="00962536" w:rsidRPr="00B048EC">
        <w:rPr>
          <w:rFonts w:ascii="Times" w:hAnsi="Times"/>
          <w:lang w:val="en-US"/>
        </w:rPr>
        <w:t xml:space="preserve"> born from</w:t>
      </w:r>
      <w:r w:rsidR="002B2D0E" w:rsidRPr="00B048EC">
        <w:rPr>
          <w:rFonts w:ascii="Times" w:hAnsi="Times"/>
          <w:lang w:val="en-US"/>
        </w:rPr>
        <w:t xml:space="preserve"> </w:t>
      </w:r>
      <w:r w:rsidR="009B051E" w:rsidRPr="00B048EC">
        <w:rPr>
          <w:rFonts w:ascii="Times" w:hAnsi="Times"/>
          <w:lang w:val="en-US"/>
        </w:rPr>
        <w:t>the experience of the micro</w:t>
      </w:r>
      <w:r w:rsidR="00831380" w:rsidRPr="00B048EC">
        <w:rPr>
          <w:rFonts w:ascii="Times" w:hAnsi="Times"/>
          <w:lang w:val="en-US"/>
        </w:rPr>
        <w:t>-</w:t>
      </w:r>
      <w:r w:rsidR="009B051E" w:rsidRPr="00B048EC">
        <w:rPr>
          <w:rFonts w:ascii="Times" w:hAnsi="Times"/>
          <w:color w:val="000000" w:themeColor="text1"/>
          <w:lang w:val="en-US"/>
        </w:rPr>
        <w:t>teach</w:t>
      </w:r>
      <w:r w:rsidR="00831380" w:rsidRPr="00B048EC">
        <w:rPr>
          <w:rFonts w:ascii="Times" w:hAnsi="Times"/>
          <w:color w:val="000000" w:themeColor="text1"/>
          <w:lang w:val="en-US"/>
        </w:rPr>
        <w:t>ing session</w:t>
      </w:r>
      <w:r w:rsidR="009B267C" w:rsidRPr="00B048EC">
        <w:rPr>
          <w:rFonts w:ascii="Times" w:hAnsi="Times"/>
          <w:color w:val="000000" w:themeColor="text1"/>
          <w:lang w:val="en-US"/>
        </w:rPr>
        <w:t>.</w:t>
      </w:r>
      <w:r w:rsidR="004D29C3" w:rsidRPr="00B048EC">
        <w:rPr>
          <w:rFonts w:ascii="Times" w:hAnsi="Times"/>
          <w:color w:val="000000" w:themeColor="text1"/>
          <w:lang w:val="en-US"/>
        </w:rPr>
        <w:t xml:space="preserve"> </w:t>
      </w:r>
      <w:r w:rsidR="00831380" w:rsidRPr="00B048EC">
        <w:rPr>
          <w:rFonts w:ascii="Times" w:hAnsi="Times"/>
          <w:color w:val="000000" w:themeColor="text1"/>
          <w:lang w:val="en-US"/>
        </w:rPr>
        <w:t xml:space="preserve">For example, </w:t>
      </w:r>
      <w:r w:rsidR="000F0F57" w:rsidRPr="00B048EC">
        <w:rPr>
          <w:rFonts w:ascii="Times" w:hAnsi="Times"/>
          <w:color w:val="000000" w:themeColor="text1"/>
        </w:rPr>
        <w:t>Thomas Kilmann</w:t>
      </w:r>
      <w:r w:rsidR="00831380" w:rsidRPr="00B048EC">
        <w:rPr>
          <w:rFonts w:ascii="Times" w:hAnsi="Times"/>
          <w:color w:val="000000" w:themeColor="text1"/>
        </w:rPr>
        <w:t>’s</w:t>
      </w:r>
      <w:r w:rsidR="000F0F57" w:rsidRPr="00B048EC">
        <w:rPr>
          <w:rFonts w:ascii="Times" w:hAnsi="Times"/>
          <w:color w:val="000000" w:themeColor="text1"/>
        </w:rPr>
        <w:t xml:space="preserve"> Conflict Mode Instrument</w:t>
      </w:r>
      <w:r w:rsidR="00DE066D" w:rsidRPr="00B048EC">
        <w:rPr>
          <w:rFonts w:ascii="Times" w:hAnsi="Times"/>
          <w:color w:val="000000" w:themeColor="text1"/>
        </w:rPr>
        <w:t xml:space="preserve"> </w:t>
      </w:r>
      <w:r w:rsidR="00067A46" w:rsidRPr="00B048EC">
        <w:rPr>
          <w:rFonts w:ascii="Times" w:hAnsi="Times"/>
          <w:color w:val="000000" w:themeColor="text1"/>
        </w:rPr>
        <w:t xml:space="preserve">helps to </w:t>
      </w:r>
      <w:r w:rsidR="000F0F57" w:rsidRPr="00B048EC">
        <w:rPr>
          <w:rFonts w:ascii="Times" w:hAnsi="Times"/>
          <w:color w:val="000000" w:themeColor="text1"/>
        </w:rPr>
        <w:t xml:space="preserve">assess conflict management styles. </w:t>
      </w:r>
      <w:r w:rsidR="00067A46" w:rsidRPr="00B048EC">
        <w:rPr>
          <w:rFonts w:ascii="Times" w:hAnsi="Times"/>
          <w:color w:val="000000" w:themeColor="text1"/>
        </w:rPr>
        <w:t>The instrument consists of two processes</w:t>
      </w:r>
      <w:r w:rsidR="00067A46" w:rsidRPr="00B048EC">
        <w:rPr>
          <w:rFonts w:ascii="Times" w:hAnsi="Times"/>
        </w:rPr>
        <w:t xml:space="preserve">, known as </w:t>
      </w:r>
      <w:r w:rsidR="000F0F57" w:rsidRPr="00B048EC">
        <w:rPr>
          <w:rFonts w:ascii="Times" w:hAnsi="Times"/>
        </w:rPr>
        <w:t>assertiveness and cooperat</w:t>
      </w:r>
      <w:r w:rsidR="006F7CAE" w:rsidRPr="00B048EC">
        <w:rPr>
          <w:rFonts w:ascii="Times" w:hAnsi="Times"/>
        </w:rPr>
        <w:t>iveness</w:t>
      </w:r>
      <w:r w:rsidR="000F0F57" w:rsidRPr="00B048EC">
        <w:rPr>
          <w:rFonts w:ascii="Times" w:hAnsi="Times"/>
        </w:rPr>
        <w:t xml:space="preserve">, </w:t>
      </w:r>
      <w:r w:rsidR="00067A46" w:rsidRPr="00B048EC">
        <w:rPr>
          <w:rFonts w:ascii="Times" w:hAnsi="Times"/>
        </w:rPr>
        <w:t xml:space="preserve">followed by five </w:t>
      </w:r>
      <w:r w:rsidR="002832A7" w:rsidRPr="00B048EC">
        <w:rPr>
          <w:rFonts w:ascii="Times" w:hAnsi="Times"/>
        </w:rPr>
        <w:t xml:space="preserve">definite </w:t>
      </w:r>
      <w:r w:rsidR="000F0F57" w:rsidRPr="00B048EC">
        <w:rPr>
          <w:rFonts w:ascii="Times" w:hAnsi="Times"/>
        </w:rPr>
        <w:t xml:space="preserve">styles: avoiding, competing, collaborating, </w:t>
      </w:r>
      <w:r w:rsidR="00E00DC7" w:rsidRPr="00B048EC">
        <w:rPr>
          <w:rFonts w:ascii="Times" w:hAnsi="Times"/>
        </w:rPr>
        <w:t>a</w:t>
      </w:r>
      <w:r w:rsidR="00BA0DB0" w:rsidRPr="00B048EC">
        <w:rPr>
          <w:rFonts w:ascii="Times" w:hAnsi="Times"/>
        </w:rPr>
        <w:t xml:space="preserve">ccommodating and compromising </w:t>
      </w:r>
      <w:sdt>
        <w:sdtPr>
          <w:rPr>
            <w:rFonts w:ascii="Times" w:hAnsi="Times"/>
          </w:rPr>
          <w:id w:val="18590568"/>
          <w:citation/>
        </w:sdtPr>
        <w:sdtEndPr/>
        <w:sdtContent>
          <w:r w:rsidR="00BA0DB0" w:rsidRPr="00B048EC">
            <w:rPr>
              <w:rFonts w:ascii="Times" w:hAnsi="Times"/>
            </w:rPr>
            <w:fldChar w:fldCharType="begin"/>
          </w:r>
          <w:r w:rsidR="00C6343A" w:rsidRPr="00B048EC">
            <w:rPr>
              <w:rFonts w:ascii="Times" w:hAnsi="Times"/>
            </w:rPr>
            <w:instrText xml:space="preserve">CITATION Sch07 \l 2057 </w:instrText>
          </w:r>
          <w:r w:rsidR="00BA0DB0" w:rsidRPr="00B048EC">
            <w:rPr>
              <w:rFonts w:ascii="Times" w:hAnsi="Times"/>
            </w:rPr>
            <w:fldChar w:fldCharType="separate"/>
          </w:r>
          <w:r w:rsidR="00244440" w:rsidRPr="00244440">
            <w:rPr>
              <w:rFonts w:ascii="Times" w:hAnsi="Times"/>
              <w:noProof/>
            </w:rPr>
            <w:t>(Schaubhut, 2007)</w:t>
          </w:r>
          <w:r w:rsidR="00BA0DB0" w:rsidRPr="00B048EC">
            <w:rPr>
              <w:rFonts w:ascii="Times" w:hAnsi="Times"/>
            </w:rPr>
            <w:fldChar w:fldCharType="end"/>
          </w:r>
        </w:sdtContent>
      </w:sdt>
      <w:r w:rsidR="00BA0DB0" w:rsidRPr="00B048EC">
        <w:rPr>
          <w:rFonts w:ascii="Times" w:hAnsi="Times"/>
        </w:rPr>
        <w:t>.</w:t>
      </w:r>
    </w:p>
    <w:p w14:paraId="710B7609" w14:textId="5EA127F0" w:rsidR="00584A99" w:rsidRPr="00B048EC" w:rsidRDefault="00584A99" w:rsidP="00AE6781">
      <w:pPr>
        <w:pStyle w:val="NormalWeb"/>
        <w:spacing w:line="480" w:lineRule="auto"/>
        <w:rPr>
          <w:rFonts w:ascii="Times" w:hAnsi="Times"/>
        </w:rPr>
      </w:pPr>
    </w:p>
    <w:p w14:paraId="51727CAC" w14:textId="4096D517" w:rsidR="00584A99" w:rsidRPr="00B048EC" w:rsidRDefault="00584A99" w:rsidP="00AE6781">
      <w:pPr>
        <w:pStyle w:val="NormalWeb"/>
        <w:spacing w:line="480" w:lineRule="auto"/>
        <w:rPr>
          <w:rFonts w:ascii="Times" w:hAnsi="Times"/>
        </w:rPr>
      </w:pPr>
    </w:p>
    <w:p w14:paraId="2F006CF5" w14:textId="440596C4" w:rsidR="00584A99" w:rsidRPr="00B048EC" w:rsidRDefault="00584A99" w:rsidP="00AE6781">
      <w:pPr>
        <w:pStyle w:val="NormalWeb"/>
        <w:spacing w:line="480" w:lineRule="auto"/>
        <w:rPr>
          <w:rFonts w:ascii="Times" w:hAnsi="Times"/>
        </w:rPr>
      </w:pPr>
    </w:p>
    <w:p w14:paraId="2012C980" w14:textId="2575AFA0" w:rsidR="00584A99" w:rsidRPr="00B048EC" w:rsidRDefault="00EC7992" w:rsidP="00AE6781">
      <w:pPr>
        <w:pStyle w:val="NormalWeb"/>
        <w:spacing w:line="480" w:lineRule="auto"/>
        <w:rPr>
          <w:rFonts w:ascii="Times" w:hAnsi="Times"/>
        </w:rPr>
      </w:pPr>
      <w:r w:rsidRPr="00B048EC">
        <w:rPr>
          <w:rFonts w:ascii="Times" w:hAnsi="Times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40E2830" wp14:editId="52DCB625">
                <wp:simplePos x="0" y="0"/>
                <wp:positionH relativeFrom="column">
                  <wp:posOffset>236220</wp:posOffset>
                </wp:positionH>
                <wp:positionV relativeFrom="paragraph">
                  <wp:posOffset>199390</wp:posOffset>
                </wp:positionV>
                <wp:extent cx="2994660" cy="274320"/>
                <wp:effectExtent l="0" t="0" r="2540" b="508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466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55196A" w14:textId="20462652" w:rsidR="009B352F" w:rsidRDefault="003642C1" w:rsidP="009B352F">
                            <w:pPr>
                              <w:pStyle w:val="NormalWeb"/>
                              <w:spacing w:line="480" w:lineRule="auto"/>
                              <w:rPr>
                                <w:rFonts w:ascii="Times" w:hAnsi="Times"/>
                              </w:rPr>
                            </w:pPr>
                            <w:r>
                              <w:t xml:space="preserve">Fig 2: </w:t>
                            </w:r>
                            <w:r w:rsidR="009B352F">
                              <w:t xml:space="preserve">Thomas Kilmann’s conflict </w:t>
                            </w:r>
                            <w:sdt>
                              <w:sdtPr>
                                <w:rPr>
                                  <w:rFonts w:ascii="Times" w:hAnsi="Times"/>
                                </w:rPr>
                                <w:id w:val="1892157174"/>
                                <w:citation/>
                              </w:sdtPr>
                              <w:sdtContent>
                                <w:r w:rsidR="009B352F">
                                  <w:rPr>
                                    <w:rFonts w:ascii="Times" w:hAnsi="Times"/>
                                  </w:rPr>
                                  <w:fldChar w:fldCharType="begin"/>
                                </w:r>
                                <w:r w:rsidR="009B352F">
                                  <w:rPr>
                                    <w:rFonts w:ascii="Times" w:hAnsi="Times"/>
                                  </w:rPr>
                                  <w:instrText xml:space="preserve">CITATION Sch07 \l 2057 </w:instrText>
                                </w:r>
                                <w:r w:rsidR="009B352F">
                                  <w:rPr>
                                    <w:rFonts w:ascii="Times" w:hAnsi="Times"/>
                                  </w:rPr>
                                  <w:fldChar w:fldCharType="separate"/>
                                </w:r>
                                <w:r w:rsidR="00244440" w:rsidRPr="00244440">
                                  <w:rPr>
                                    <w:rFonts w:ascii="Times" w:hAnsi="Times"/>
                                    <w:noProof/>
                                  </w:rPr>
                                  <w:t>(Schaubhut, 2007)</w:t>
                                </w:r>
                                <w:r w:rsidR="009B352F">
                                  <w:rPr>
                                    <w:rFonts w:ascii="Times" w:hAnsi="Times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9B352F">
                              <w:rPr>
                                <w:rFonts w:ascii="Times" w:hAnsi="Times"/>
                              </w:rPr>
                              <w:t>.</w:t>
                            </w:r>
                          </w:p>
                          <w:p w14:paraId="6A6B276A" w14:textId="68AFB94C" w:rsidR="009B352F" w:rsidRDefault="009B35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E2830" id="Text Box 4" o:spid="_x0000_s1028" type="#_x0000_t202" style="position:absolute;margin-left:18.6pt;margin-top:15.7pt;width:235.8pt;height:21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" fillcolor="white [3201]" stroked="f" strokeweight=".5pt">
                <v:textbox>
                  <w:txbxContent>
                    <w:p w14:paraId="3255196A" w14:textId="20462652" w:rsidR="009B352F" w:rsidRDefault="003642C1" w:rsidP="009B352F">
                      <w:pPr>
                        <w:pStyle w:val="NormalWeb"/>
                        <w:spacing w:line="480" w:lineRule="auto"/>
                        <w:rPr>
                          <w:rFonts w:ascii="Times" w:hAnsi="Times"/>
                        </w:rPr>
                      </w:pPr>
                      <w:r>
                        <w:t xml:space="preserve">Fig 2: </w:t>
                      </w:r>
                      <w:r w:rsidR="009B352F">
                        <w:t xml:space="preserve">Thomas Kilmann’s conflict </w:t>
                      </w:r>
                      <w:sdt>
                        <w:sdtPr>
                          <w:rPr>
                            <w:rFonts w:ascii="Times" w:hAnsi="Times"/>
                          </w:rPr>
                          <w:id w:val="1892157174"/>
                          <w:citation/>
                        </w:sdtPr>
                        <w:sdtContent>
                          <w:r w:rsidR="009B352F">
                            <w:rPr>
                              <w:rFonts w:ascii="Times" w:hAnsi="Times"/>
                            </w:rPr>
                            <w:fldChar w:fldCharType="begin"/>
                          </w:r>
                          <w:r w:rsidR="009B352F">
                            <w:rPr>
                              <w:rFonts w:ascii="Times" w:hAnsi="Times"/>
                            </w:rPr>
                            <w:instrText xml:space="preserve">CITATION Sch07 \l 2057 </w:instrText>
                          </w:r>
                          <w:r w:rsidR="009B352F">
                            <w:rPr>
                              <w:rFonts w:ascii="Times" w:hAnsi="Times"/>
                            </w:rPr>
                            <w:fldChar w:fldCharType="separate"/>
                          </w:r>
                          <w:r w:rsidR="00244440" w:rsidRPr="00244440">
                            <w:rPr>
                              <w:rFonts w:ascii="Times" w:hAnsi="Times"/>
                              <w:noProof/>
                            </w:rPr>
                            <w:t>(Schaubhut, 2007)</w:t>
                          </w:r>
                          <w:r w:rsidR="009B352F">
                            <w:rPr>
                              <w:rFonts w:ascii="Times" w:hAnsi="Times"/>
                            </w:rPr>
                            <w:fldChar w:fldCharType="end"/>
                          </w:r>
                        </w:sdtContent>
                      </w:sdt>
                      <w:r w:rsidR="009B352F">
                        <w:rPr>
                          <w:rFonts w:ascii="Times" w:hAnsi="Times"/>
                        </w:rPr>
                        <w:t>.</w:t>
                      </w:r>
                    </w:p>
                    <w:p w14:paraId="6A6B276A" w14:textId="68AFB94C" w:rsidR="009B352F" w:rsidRDefault="009B352F"/>
                  </w:txbxContent>
                </v:textbox>
              </v:shape>
            </w:pict>
          </mc:Fallback>
        </mc:AlternateContent>
      </w:r>
    </w:p>
    <w:p w14:paraId="15F28A7A" w14:textId="2CD301BE" w:rsidR="00753440" w:rsidRPr="00B048EC" w:rsidRDefault="00C5016D" w:rsidP="00AE6781">
      <w:pPr>
        <w:pStyle w:val="NormalWeb"/>
        <w:spacing w:line="480" w:lineRule="auto"/>
        <w:rPr>
          <w:rFonts w:ascii="Times" w:hAnsi="Times"/>
        </w:rPr>
      </w:pPr>
      <w:r w:rsidRPr="00B048EC">
        <w:rPr>
          <w:rFonts w:ascii="Times" w:hAnsi="Times"/>
        </w:rPr>
        <w:t>O</w:t>
      </w:r>
      <w:r w:rsidR="00AE6991" w:rsidRPr="00B048EC">
        <w:rPr>
          <w:rFonts w:ascii="Times" w:hAnsi="Times"/>
        </w:rPr>
        <w:t>ne</w:t>
      </w:r>
      <w:r w:rsidR="00C65E67" w:rsidRPr="00B048EC">
        <w:rPr>
          <w:rFonts w:ascii="Times" w:hAnsi="Times"/>
        </w:rPr>
        <w:t xml:space="preserve"> </w:t>
      </w:r>
      <w:r w:rsidR="00977097" w:rsidRPr="00B048EC">
        <w:rPr>
          <w:rFonts w:ascii="Times" w:hAnsi="Times"/>
        </w:rPr>
        <w:t xml:space="preserve">incident I experienced </w:t>
      </w:r>
      <w:r w:rsidR="00DE77A3" w:rsidRPr="00B048EC">
        <w:rPr>
          <w:rFonts w:ascii="Times" w:hAnsi="Times"/>
        </w:rPr>
        <w:t>during the teaching session was that</w:t>
      </w:r>
      <w:r w:rsidR="00E00DC7" w:rsidRPr="00B048EC">
        <w:rPr>
          <w:rFonts w:ascii="Times" w:hAnsi="Times"/>
        </w:rPr>
        <w:t xml:space="preserve"> </w:t>
      </w:r>
      <w:r w:rsidR="00D80882" w:rsidRPr="00B048EC">
        <w:rPr>
          <w:rFonts w:ascii="Times" w:hAnsi="Times"/>
        </w:rPr>
        <w:t>I forg</w:t>
      </w:r>
      <w:r w:rsidR="00831380" w:rsidRPr="00B048EC">
        <w:rPr>
          <w:rFonts w:ascii="Times" w:hAnsi="Times"/>
        </w:rPr>
        <w:t>o</w:t>
      </w:r>
      <w:r w:rsidR="00D80882" w:rsidRPr="00B048EC">
        <w:rPr>
          <w:rFonts w:ascii="Times" w:hAnsi="Times"/>
        </w:rPr>
        <w:t xml:space="preserve">t to give </w:t>
      </w:r>
      <w:r w:rsidR="00D80882" w:rsidRPr="00B048EC">
        <w:rPr>
          <w:rFonts w:ascii="Times" w:hAnsi="Times" w:cs="Tahoma"/>
        </w:rPr>
        <w:t>s</w:t>
      </w:r>
      <w:r w:rsidRPr="00B048EC">
        <w:rPr>
          <w:rFonts w:ascii="Times" w:hAnsi="Times" w:cs="Tahoma"/>
        </w:rPr>
        <w:t>tudents</w:t>
      </w:r>
      <w:r w:rsidR="00D80882" w:rsidRPr="00B048EC">
        <w:rPr>
          <w:rFonts w:ascii="Times" w:hAnsi="Times" w:cs="Tahoma"/>
        </w:rPr>
        <w:t xml:space="preserve"> exemplar </w:t>
      </w:r>
      <w:r w:rsidRPr="00B048EC">
        <w:rPr>
          <w:rFonts w:ascii="Times" w:hAnsi="Times" w:cs="Tahoma"/>
        </w:rPr>
        <w:t xml:space="preserve">handouts </w:t>
      </w:r>
      <w:r w:rsidR="00D80882" w:rsidRPr="00B048EC">
        <w:rPr>
          <w:rFonts w:ascii="Times" w:hAnsi="Times" w:cs="Tahoma"/>
        </w:rPr>
        <w:t>of leadership</w:t>
      </w:r>
      <w:r w:rsidR="006410D0">
        <w:rPr>
          <w:rFonts w:ascii="Times" w:hAnsi="Times" w:cs="Tahoma"/>
        </w:rPr>
        <w:t xml:space="preserve"> styles. I</w:t>
      </w:r>
      <w:r w:rsidR="00DE77A3" w:rsidRPr="00B048EC">
        <w:rPr>
          <w:rFonts w:ascii="Times" w:hAnsi="Times" w:cs="Tahoma"/>
        </w:rPr>
        <w:t xml:space="preserve"> created these </w:t>
      </w:r>
      <w:r w:rsidR="00D80882" w:rsidRPr="00B048EC">
        <w:rPr>
          <w:rFonts w:ascii="Times" w:hAnsi="Times" w:cs="Tahoma"/>
        </w:rPr>
        <w:t>to</w:t>
      </w:r>
      <w:r w:rsidR="00E00DC7" w:rsidRPr="00B048EC">
        <w:rPr>
          <w:rFonts w:ascii="Times" w:hAnsi="Times" w:cs="Tahoma"/>
        </w:rPr>
        <w:t xml:space="preserve"> </w:t>
      </w:r>
      <w:r w:rsidR="00426FFE" w:rsidRPr="00B048EC">
        <w:rPr>
          <w:rFonts w:ascii="Times" w:hAnsi="Times" w:cs="Tahoma"/>
        </w:rPr>
        <w:t>further aid student</w:t>
      </w:r>
      <w:r w:rsidR="00D80882" w:rsidRPr="00B048EC">
        <w:rPr>
          <w:rFonts w:ascii="Times" w:hAnsi="Times" w:cs="Tahoma"/>
        </w:rPr>
        <w:t xml:space="preserve"> understanding and support them with </w:t>
      </w:r>
      <w:r w:rsidR="00426FFE" w:rsidRPr="00B048EC">
        <w:rPr>
          <w:rFonts w:ascii="Times" w:hAnsi="Times" w:cs="Tahoma"/>
        </w:rPr>
        <w:t xml:space="preserve">the </w:t>
      </w:r>
      <w:r w:rsidR="00D80882" w:rsidRPr="00B048EC">
        <w:rPr>
          <w:rFonts w:ascii="Times" w:hAnsi="Times" w:cs="Tahoma"/>
        </w:rPr>
        <w:t>group activity.</w:t>
      </w:r>
      <w:r w:rsidR="00E00DC7" w:rsidRPr="00B048EC">
        <w:rPr>
          <w:rFonts w:ascii="Times" w:hAnsi="Times" w:cs="Tahoma"/>
        </w:rPr>
        <w:t xml:space="preserve"> During the session</w:t>
      </w:r>
      <w:r w:rsidR="00831380" w:rsidRPr="00B048EC">
        <w:rPr>
          <w:rFonts w:ascii="Times" w:hAnsi="Times" w:cs="Tahoma"/>
        </w:rPr>
        <w:t>,</w:t>
      </w:r>
      <w:r w:rsidR="00E00DC7" w:rsidRPr="00B048EC">
        <w:rPr>
          <w:rFonts w:ascii="Times" w:hAnsi="Times" w:cs="Tahoma"/>
        </w:rPr>
        <w:t xml:space="preserve"> I</w:t>
      </w:r>
      <w:r w:rsidR="00DE77A3" w:rsidRPr="00B048EC">
        <w:rPr>
          <w:rFonts w:ascii="Times" w:hAnsi="Times" w:cs="Tahoma"/>
        </w:rPr>
        <w:t xml:space="preserve"> realised I had not given these additional handouts to </w:t>
      </w:r>
      <w:r w:rsidR="00E00DC7" w:rsidRPr="00B048EC">
        <w:rPr>
          <w:rFonts w:ascii="Times" w:hAnsi="Times" w:cs="Tahoma"/>
        </w:rPr>
        <w:t>the students</w:t>
      </w:r>
      <w:r w:rsidR="00831380" w:rsidRPr="00B048EC">
        <w:rPr>
          <w:rFonts w:ascii="Times" w:hAnsi="Times" w:cs="Tahoma"/>
        </w:rPr>
        <w:t>.</w:t>
      </w:r>
      <w:r w:rsidR="00E00DC7" w:rsidRPr="00B048EC">
        <w:rPr>
          <w:rFonts w:ascii="Times" w:hAnsi="Times" w:cs="Tahoma"/>
        </w:rPr>
        <w:t xml:space="preserve"> </w:t>
      </w:r>
      <w:r w:rsidR="00831380" w:rsidRPr="00B048EC">
        <w:rPr>
          <w:rFonts w:ascii="Times" w:hAnsi="Times" w:cs="Tahoma"/>
        </w:rPr>
        <w:t>T</w:t>
      </w:r>
      <w:r w:rsidR="00E00DC7" w:rsidRPr="00B048EC">
        <w:rPr>
          <w:rFonts w:ascii="Times" w:hAnsi="Times" w:cs="Tahoma"/>
        </w:rPr>
        <w:t>herefore</w:t>
      </w:r>
      <w:r w:rsidR="00831380" w:rsidRPr="00B048EC">
        <w:rPr>
          <w:rFonts w:ascii="Times" w:hAnsi="Times" w:cs="Tahoma"/>
        </w:rPr>
        <w:t>,</w:t>
      </w:r>
      <w:r w:rsidR="00E00DC7" w:rsidRPr="00B048EC">
        <w:rPr>
          <w:rFonts w:ascii="Times" w:hAnsi="Times" w:cs="Tahoma"/>
        </w:rPr>
        <w:t xml:space="preserve"> </w:t>
      </w:r>
      <w:r w:rsidR="00831380" w:rsidRPr="00B048EC">
        <w:rPr>
          <w:rFonts w:ascii="Times" w:hAnsi="Times" w:cs="Tahoma"/>
        </w:rPr>
        <w:t xml:space="preserve">to address this, </w:t>
      </w:r>
      <w:r w:rsidR="00E00DC7" w:rsidRPr="00B048EC">
        <w:rPr>
          <w:rFonts w:ascii="Times" w:hAnsi="Times" w:cs="Tahoma"/>
        </w:rPr>
        <w:t xml:space="preserve">I created further discussion around </w:t>
      </w:r>
      <w:r w:rsidR="00785897" w:rsidRPr="00B048EC">
        <w:rPr>
          <w:rFonts w:ascii="Times" w:hAnsi="Times" w:cs="Tahoma"/>
        </w:rPr>
        <w:t xml:space="preserve">the topic to </w:t>
      </w:r>
      <w:r w:rsidRPr="00B048EC">
        <w:rPr>
          <w:rFonts w:ascii="Times" w:hAnsi="Times" w:cs="Tahoma"/>
        </w:rPr>
        <w:t xml:space="preserve">ensure </w:t>
      </w:r>
      <w:r w:rsidR="00785897" w:rsidRPr="00B048EC">
        <w:rPr>
          <w:rFonts w:ascii="Times" w:hAnsi="Times" w:cs="Tahoma"/>
        </w:rPr>
        <w:t xml:space="preserve">each group </w:t>
      </w:r>
      <w:r w:rsidR="00F07569" w:rsidRPr="00B048EC">
        <w:rPr>
          <w:rFonts w:ascii="Times" w:hAnsi="Times" w:cs="Tahoma"/>
        </w:rPr>
        <w:t>had full understanding. A</w:t>
      </w:r>
      <w:r w:rsidRPr="00B048EC">
        <w:rPr>
          <w:rFonts w:ascii="Times" w:hAnsi="Times" w:cs="Tahoma"/>
        </w:rPr>
        <w:t>lthough I had forgotten to</w:t>
      </w:r>
      <w:r w:rsidR="00F07569" w:rsidRPr="00B048EC">
        <w:rPr>
          <w:rFonts w:ascii="Times" w:hAnsi="Times" w:cs="Tahoma"/>
        </w:rPr>
        <w:t xml:space="preserve"> supply the supportive material</w:t>
      </w:r>
      <w:r w:rsidR="00426FFE" w:rsidRPr="00B048EC">
        <w:rPr>
          <w:rFonts w:ascii="Times" w:hAnsi="Times" w:cs="Tahoma"/>
        </w:rPr>
        <w:t xml:space="preserve">, </w:t>
      </w:r>
      <w:r w:rsidR="00785897" w:rsidRPr="00B048EC">
        <w:rPr>
          <w:rFonts w:ascii="Times" w:hAnsi="Times" w:cs="Tahoma"/>
        </w:rPr>
        <w:t>I was aware</w:t>
      </w:r>
      <w:r w:rsidR="009B352F" w:rsidRPr="00B048EC">
        <w:rPr>
          <w:rFonts w:ascii="Times" w:hAnsi="Times" w:cs="Tahoma"/>
        </w:rPr>
        <w:t xml:space="preserve"> </w:t>
      </w:r>
      <w:r w:rsidR="00785897" w:rsidRPr="00B048EC">
        <w:rPr>
          <w:rFonts w:ascii="Times" w:hAnsi="Times" w:cs="Tahoma"/>
        </w:rPr>
        <w:t xml:space="preserve">the time </w:t>
      </w:r>
      <w:r w:rsidR="009B352F" w:rsidRPr="00B048EC">
        <w:rPr>
          <w:rFonts w:ascii="Times" w:hAnsi="Times" w:cs="Tahoma"/>
        </w:rPr>
        <w:t>a</w:t>
      </w:r>
      <w:r w:rsidR="009B352F" w:rsidRPr="00B048EC">
        <w:rPr>
          <w:rFonts w:ascii="Times" w:hAnsi="Times"/>
        </w:rPr>
        <w:t>llocated in the lesson plan</w:t>
      </w:r>
      <w:r w:rsidR="009B352F" w:rsidRPr="00B048EC">
        <w:rPr>
          <w:rFonts w:ascii="Times" w:hAnsi="Times" w:cs="Tahoma"/>
        </w:rPr>
        <w:t xml:space="preserve"> </w:t>
      </w:r>
      <w:r w:rsidR="00785897" w:rsidRPr="00B048EC">
        <w:rPr>
          <w:rFonts w:ascii="Times" w:hAnsi="Times" w:cs="Tahoma"/>
        </w:rPr>
        <w:t>for this topic had nearly expired.</w:t>
      </w:r>
      <w:r w:rsidR="00C65E67" w:rsidRPr="00B048EC">
        <w:rPr>
          <w:rFonts w:ascii="Times" w:hAnsi="Times" w:cs="Tahoma"/>
        </w:rPr>
        <w:t xml:space="preserve"> </w:t>
      </w:r>
      <w:r w:rsidR="00426FFE" w:rsidRPr="00B048EC">
        <w:rPr>
          <w:rFonts w:ascii="Times" w:hAnsi="Times" w:cs="Tahoma"/>
        </w:rPr>
        <w:t>T</w:t>
      </w:r>
      <w:r w:rsidR="00AE6991" w:rsidRPr="00B048EC">
        <w:rPr>
          <w:rFonts w:ascii="Times" w:hAnsi="Times" w:cs="Tahoma"/>
        </w:rPr>
        <w:t xml:space="preserve">he </w:t>
      </w:r>
      <w:r w:rsidR="00C328B4" w:rsidRPr="00B048EC">
        <w:rPr>
          <w:rFonts w:ascii="Times" w:hAnsi="Times" w:cs="Tahoma"/>
        </w:rPr>
        <w:t>instrument</w:t>
      </w:r>
      <w:r w:rsidR="00426FFE" w:rsidRPr="00B048EC">
        <w:rPr>
          <w:rFonts w:ascii="Times" w:hAnsi="Times" w:cs="Tahoma"/>
        </w:rPr>
        <w:t>al</w:t>
      </w:r>
      <w:r w:rsidR="00C328B4" w:rsidRPr="00B048EC">
        <w:rPr>
          <w:rFonts w:ascii="Times" w:hAnsi="Times" w:cs="Tahoma"/>
        </w:rPr>
        <w:t xml:space="preserve"> </w:t>
      </w:r>
      <w:r w:rsidR="00AE6991" w:rsidRPr="00B048EC">
        <w:rPr>
          <w:rFonts w:ascii="Times" w:hAnsi="Times" w:cs="Tahoma"/>
        </w:rPr>
        <w:t>style</w:t>
      </w:r>
      <w:r w:rsidR="00C328B4" w:rsidRPr="00B048EC">
        <w:rPr>
          <w:rFonts w:ascii="Times" w:hAnsi="Times" w:cs="Tahoma"/>
        </w:rPr>
        <w:t xml:space="preserve"> </w:t>
      </w:r>
      <w:r w:rsidR="00613654" w:rsidRPr="00B048EC">
        <w:rPr>
          <w:rFonts w:ascii="Times" w:hAnsi="Times" w:cs="Tahoma"/>
        </w:rPr>
        <w:t xml:space="preserve">I </w:t>
      </w:r>
      <w:r w:rsidR="00C328B4" w:rsidRPr="00B048EC">
        <w:rPr>
          <w:rFonts w:ascii="Times" w:hAnsi="Times" w:cs="Tahoma"/>
        </w:rPr>
        <w:t xml:space="preserve">implemented was </w:t>
      </w:r>
      <w:r w:rsidR="006F7CAE" w:rsidRPr="00B048EC">
        <w:rPr>
          <w:rFonts w:ascii="Times" w:hAnsi="Times" w:cs="Tahoma"/>
        </w:rPr>
        <w:t>one of</w:t>
      </w:r>
      <w:r w:rsidR="00C328B4" w:rsidRPr="00B048EC">
        <w:rPr>
          <w:rFonts w:ascii="Times" w:hAnsi="Times" w:cs="Tahoma"/>
        </w:rPr>
        <w:t xml:space="preserve"> col</w:t>
      </w:r>
      <w:r w:rsidR="00426FFE" w:rsidRPr="00B048EC">
        <w:rPr>
          <w:rFonts w:ascii="Times" w:hAnsi="Times" w:cs="Tahoma"/>
        </w:rPr>
        <w:t>laborati</w:t>
      </w:r>
      <w:r w:rsidR="006F7CAE" w:rsidRPr="00B048EC">
        <w:rPr>
          <w:rFonts w:ascii="Times" w:hAnsi="Times" w:cs="Tahoma"/>
        </w:rPr>
        <w:t>ng</w:t>
      </w:r>
      <w:r w:rsidR="00426FFE" w:rsidRPr="00B048EC">
        <w:rPr>
          <w:rFonts w:ascii="Times" w:hAnsi="Times" w:cs="Tahoma"/>
        </w:rPr>
        <w:t xml:space="preserve">, to </w:t>
      </w:r>
      <w:r w:rsidR="00426FFE" w:rsidRPr="00B048EC">
        <w:rPr>
          <w:rFonts w:ascii="Times" w:hAnsi="Times"/>
        </w:rPr>
        <w:t>satisfy</w:t>
      </w:r>
      <w:r w:rsidR="00C328B4" w:rsidRPr="00B048EC">
        <w:rPr>
          <w:rFonts w:ascii="Times" w:hAnsi="Times"/>
        </w:rPr>
        <w:t xml:space="preserve"> the concerns of both</w:t>
      </w:r>
      <w:r w:rsidR="008E4A42" w:rsidRPr="00B048EC">
        <w:rPr>
          <w:rFonts w:ascii="Times" w:hAnsi="Times"/>
        </w:rPr>
        <w:t xml:space="preserve"> parties involved</w:t>
      </w:r>
      <w:r w:rsidR="006F7CAE" w:rsidRPr="00B048EC">
        <w:rPr>
          <w:rFonts w:ascii="Times" w:hAnsi="Times"/>
        </w:rPr>
        <w:t xml:space="preserve"> and </w:t>
      </w:r>
      <w:r w:rsidR="00753440" w:rsidRPr="00B048EC">
        <w:rPr>
          <w:rFonts w:ascii="Times" w:hAnsi="Times"/>
        </w:rPr>
        <w:t>creat</w:t>
      </w:r>
      <w:r w:rsidR="00584A99" w:rsidRPr="00B048EC">
        <w:rPr>
          <w:rFonts w:ascii="Times" w:hAnsi="Times"/>
        </w:rPr>
        <w:t>e</w:t>
      </w:r>
      <w:r w:rsidR="008E4A42" w:rsidRPr="00B048EC">
        <w:rPr>
          <w:rFonts w:ascii="Times" w:hAnsi="Times"/>
        </w:rPr>
        <w:t xml:space="preserve"> </w:t>
      </w:r>
      <w:r w:rsidR="00753440" w:rsidRPr="00B048EC">
        <w:rPr>
          <w:rFonts w:ascii="Times" w:hAnsi="Times"/>
        </w:rPr>
        <w:t>a solution</w:t>
      </w:r>
      <w:r w:rsidR="008E4A42" w:rsidRPr="00B048EC">
        <w:rPr>
          <w:rFonts w:ascii="Times" w:hAnsi="Times"/>
        </w:rPr>
        <w:t xml:space="preserve"> t</w:t>
      </w:r>
      <w:r w:rsidR="00753440" w:rsidRPr="00B048EC">
        <w:rPr>
          <w:rFonts w:ascii="Times" w:hAnsi="Times"/>
        </w:rPr>
        <w:t xml:space="preserve">o my </w:t>
      </w:r>
      <w:r w:rsidR="008E4A42" w:rsidRPr="00B048EC">
        <w:rPr>
          <w:rFonts w:ascii="Times" w:hAnsi="Times"/>
        </w:rPr>
        <w:t>problem</w:t>
      </w:r>
      <w:r w:rsidR="006F7CAE" w:rsidRPr="00B048EC">
        <w:rPr>
          <w:rFonts w:ascii="Times" w:hAnsi="Times"/>
        </w:rPr>
        <w:t>, which</w:t>
      </w:r>
      <w:r w:rsidR="00753440" w:rsidRPr="00B048EC">
        <w:rPr>
          <w:rFonts w:ascii="Times" w:hAnsi="Times"/>
        </w:rPr>
        <w:t xml:space="preserve"> could have affected the learners</w:t>
      </w:r>
      <w:r w:rsidR="006F7CAE" w:rsidRPr="00B048EC">
        <w:rPr>
          <w:rFonts w:ascii="Times" w:hAnsi="Times"/>
        </w:rPr>
        <w:t>’</w:t>
      </w:r>
      <w:r w:rsidR="00753440" w:rsidRPr="00B048EC">
        <w:rPr>
          <w:rFonts w:ascii="Times" w:hAnsi="Times"/>
        </w:rPr>
        <w:t xml:space="preserve"> experience </w:t>
      </w:r>
      <w:sdt>
        <w:sdtPr>
          <w:rPr>
            <w:rFonts w:ascii="Times" w:hAnsi="Times"/>
          </w:rPr>
          <w:id w:val="-535032490"/>
          <w:citation/>
        </w:sdtPr>
        <w:sdtEndPr/>
        <w:sdtContent>
          <w:r w:rsidR="00753440" w:rsidRPr="00B048EC">
            <w:rPr>
              <w:rFonts w:ascii="Times" w:hAnsi="Times"/>
            </w:rPr>
            <w:fldChar w:fldCharType="begin"/>
          </w:r>
          <w:r w:rsidR="00381BF1" w:rsidRPr="00B048EC">
            <w:rPr>
              <w:rFonts w:ascii="Times" w:hAnsi="Times"/>
            </w:rPr>
            <w:instrText xml:space="preserve">CITATION Ken10 \l 2057 </w:instrText>
          </w:r>
          <w:r w:rsidR="00753440" w:rsidRPr="00B048EC">
            <w:rPr>
              <w:rFonts w:ascii="Times" w:hAnsi="Times"/>
            </w:rPr>
            <w:fldChar w:fldCharType="separate"/>
          </w:r>
          <w:r w:rsidR="00244440" w:rsidRPr="00244440">
            <w:rPr>
              <w:rFonts w:ascii="Times" w:hAnsi="Times"/>
              <w:noProof/>
            </w:rPr>
            <w:t>(Thomas &amp; Kilmann, 2010)</w:t>
          </w:r>
          <w:r w:rsidR="00753440" w:rsidRPr="00B048EC">
            <w:rPr>
              <w:rFonts w:ascii="Times" w:hAnsi="Times"/>
            </w:rPr>
            <w:fldChar w:fldCharType="end"/>
          </w:r>
        </w:sdtContent>
      </w:sdt>
      <w:r w:rsidR="00753440" w:rsidRPr="00B048EC">
        <w:rPr>
          <w:rFonts w:ascii="Times" w:hAnsi="Times"/>
        </w:rPr>
        <w:t>.</w:t>
      </w:r>
    </w:p>
    <w:p w14:paraId="1073A2D1" w14:textId="2DDCCB54" w:rsidR="00613654" w:rsidRPr="00B048EC" w:rsidRDefault="000F78C2" w:rsidP="00AE6781">
      <w:pPr>
        <w:spacing w:after="200" w:line="480" w:lineRule="auto"/>
        <w:rPr>
          <w:rFonts w:ascii="Times" w:hAnsi="Times"/>
          <w:b/>
          <w:i/>
          <w:lang w:val="en-US"/>
        </w:rPr>
      </w:pPr>
      <w:r w:rsidRPr="00B048EC">
        <w:rPr>
          <w:rFonts w:ascii="Times" w:hAnsi="Times"/>
          <w:b/>
          <w:i/>
          <w:lang w:val="en-US"/>
        </w:rPr>
        <w:t xml:space="preserve">Stage 4 – Active Experimentation </w:t>
      </w:r>
    </w:p>
    <w:p w14:paraId="3F39F74E" w14:textId="1F08270A" w:rsidR="006D26C3" w:rsidRPr="00B048EC" w:rsidRDefault="00B473A6" w:rsidP="00AE6781">
      <w:pPr>
        <w:pStyle w:val="NormalWeb"/>
        <w:spacing w:line="480" w:lineRule="auto"/>
        <w:rPr>
          <w:rFonts w:ascii="Times" w:hAnsi="Times" w:cs="TimesNewRomanPSMT"/>
          <w:color w:val="000000" w:themeColor="text1"/>
        </w:rPr>
      </w:pPr>
      <w:r w:rsidRPr="00B048EC">
        <w:rPr>
          <w:rFonts w:ascii="Times" w:hAnsi="Times" w:cs="TimesNewRomanPSMT"/>
          <w:color w:val="000000" w:themeColor="text1"/>
        </w:rPr>
        <w:t>For my first</w:t>
      </w:r>
      <w:r w:rsidR="002C3FC1" w:rsidRPr="00B048EC">
        <w:rPr>
          <w:rFonts w:ascii="Times" w:hAnsi="Times" w:cs="TimesNewRomanPSMT"/>
          <w:color w:val="000000" w:themeColor="text1"/>
        </w:rPr>
        <w:t xml:space="preserve"> </w:t>
      </w:r>
      <w:r w:rsidR="0046207B" w:rsidRPr="00B048EC">
        <w:rPr>
          <w:rFonts w:ascii="Times" w:hAnsi="Times" w:cs="TimesNewRomanPSMT"/>
          <w:color w:val="000000" w:themeColor="text1"/>
        </w:rPr>
        <w:t>m</w:t>
      </w:r>
      <w:r w:rsidR="002C3FC1" w:rsidRPr="00B048EC">
        <w:rPr>
          <w:rFonts w:ascii="Times" w:hAnsi="Times" w:cs="TimesNewRomanPSMT"/>
          <w:color w:val="000000" w:themeColor="text1"/>
        </w:rPr>
        <w:t>icro</w:t>
      </w:r>
      <w:r w:rsidR="0046207B" w:rsidRPr="00B048EC">
        <w:rPr>
          <w:rFonts w:ascii="Times" w:hAnsi="Times" w:cs="TimesNewRomanPSMT"/>
          <w:color w:val="000000" w:themeColor="text1"/>
        </w:rPr>
        <w:t>-</w:t>
      </w:r>
      <w:r w:rsidR="002C3FC1" w:rsidRPr="00B048EC">
        <w:rPr>
          <w:rFonts w:ascii="Times" w:hAnsi="Times" w:cs="TimesNewRomanPSMT"/>
          <w:color w:val="000000" w:themeColor="text1"/>
        </w:rPr>
        <w:t>teach</w:t>
      </w:r>
      <w:r w:rsidRPr="00B048EC">
        <w:rPr>
          <w:rFonts w:ascii="Times" w:hAnsi="Times" w:cs="TimesNewRomanPSMT"/>
          <w:color w:val="000000" w:themeColor="text1"/>
        </w:rPr>
        <w:t xml:space="preserve">ing lesson, I felt very pleased with the </w:t>
      </w:r>
      <w:r w:rsidR="002C3FC1" w:rsidRPr="00B048EC">
        <w:rPr>
          <w:rFonts w:ascii="Times" w:hAnsi="Times" w:cs="TimesNewRomanPSMT"/>
          <w:color w:val="000000" w:themeColor="text1"/>
        </w:rPr>
        <w:t xml:space="preserve">overall </w:t>
      </w:r>
      <w:r w:rsidRPr="00B048EC">
        <w:rPr>
          <w:rFonts w:ascii="Times" w:hAnsi="Times" w:cs="TimesNewRomanPSMT"/>
          <w:color w:val="000000" w:themeColor="text1"/>
        </w:rPr>
        <w:t xml:space="preserve">outcome. However, writing this reflection essay has helped me identify </w:t>
      </w:r>
      <w:r w:rsidR="00613654" w:rsidRPr="00B048EC">
        <w:rPr>
          <w:rFonts w:ascii="Times" w:hAnsi="Times" w:cs="TimesNewRomanPSMT"/>
          <w:color w:val="000000" w:themeColor="text1"/>
        </w:rPr>
        <w:t xml:space="preserve">some </w:t>
      </w:r>
      <w:r w:rsidR="00F41F94">
        <w:rPr>
          <w:rFonts w:ascii="Times" w:hAnsi="Times" w:cs="TimesNewRomanPSMT"/>
          <w:color w:val="000000" w:themeColor="text1"/>
        </w:rPr>
        <w:t>areas to improve on</w:t>
      </w:r>
      <w:r w:rsidR="002C3FC1" w:rsidRPr="00B048EC">
        <w:rPr>
          <w:rFonts w:ascii="Times" w:hAnsi="Times" w:cs="TimesNewRomanPSMT"/>
          <w:color w:val="000000" w:themeColor="text1"/>
        </w:rPr>
        <w:t>,</w:t>
      </w:r>
      <w:r w:rsidRPr="00B048EC">
        <w:rPr>
          <w:rFonts w:ascii="Times" w:hAnsi="Times" w:cs="TimesNewRomanPSMT"/>
          <w:color w:val="000000" w:themeColor="text1"/>
        </w:rPr>
        <w:t xml:space="preserve"> which </w:t>
      </w:r>
      <w:r w:rsidR="00876A1E" w:rsidRPr="00B048EC">
        <w:rPr>
          <w:rFonts w:ascii="Times" w:hAnsi="Times" w:cs="TimesNewRomanPSMT"/>
          <w:color w:val="000000" w:themeColor="text1"/>
        </w:rPr>
        <w:t xml:space="preserve">I feel </w:t>
      </w:r>
      <w:r w:rsidRPr="00B048EC">
        <w:rPr>
          <w:rFonts w:ascii="Times" w:hAnsi="Times" w:cs="TimesNewRomanPSMT"/>
          <w:color w:val="000000" w:themeColor="text1"/>
        </w:rPr>
        <w:t>c</w:t>
      </w:r>
      <w:r w:rsidR="0046207B" w:rsidRPr="00B048EC">
        <w:rPr>
          <w:rFonts w:ascii="Times" w:hAnsi="Times" w:cs="TimesNewRomanPSMT"/>
          <w:color w:val="000000" w:themeColor="text1"/>
        </w:rPr>
        <w:t>ould</w:t>
      </w:r>
      <w:r w:rsidR="00936818">
        <w:rPr>
          <w:rFonts w:ascii="Times" w:hAnsi="Times" w:cs="TimesNewRomanPSMT"/>
          <w:color w:val="000000" w:themeColor="text1"/>
        </w:rPr>
        <w:t xml:space="preserve"> help</w:t>
      </w:r>
      <w:r w:rsidRPr="00B048EC">
        <w:rPr>
          <w:rFonts w:ascii="Times" w:hAnsi="Times" w:cs="TimesNewRomanPSMT"/>
          <w:color w:val="000000" w:themeColor="text1"/>
        </w:rPr>
        <w:t xml:space="preserve"> me in the future to </w:t>
      </w:r>
      <w:r w:rsidR="00613654" w:rsidRPr="00B048EC">
        <w:rPr>
          <w:rFonts w:ascii="Times" w:hAnsi="Times" w:cs="TimesNewRomanPSMT"/>
          <w:color w:val="000000" w:themeColor="text1"/>
        </w:rPr>
        <w:t xml:space="preserve">better </w:t>
      </w:r>
      <w:r w:rsidR="0012075F" w:rsidRPr="00B048EC">
        <w:rPr>
          <w:rFonts w:ascii="Times" w:hAnsi="Times"/>
        </w:rPr>
        <w:t>deliver lesson content</w:t>
      </w:r>
      <w:r w:rsidR="0012075F" w:rsidRPr="00B048EC">
        <w:rPr>
          <w:rFonts w:ascii="Times" w:hAnsi="Times" w:cs="TimesNewRomanPSMT"/>
          <w:color w:val="000000" w:themeColor="text1"/>
        </w:rPr>
        <w:t xml:space="preserve"> </w:t>
      </w:r>
      <w:r w:rsidR="00613654" w:rsidRPr="00B048EC">
        <w:rPr>
          <w:rFonts w:ascii="Times" w:hAnsi="Times" w:cs="TimesNewRomanPSMT"/>
          <w:color w:val="000000" w:themeColor="text1"/>
        </w:rPr>
        <w:t xml:space="preserve">to </w:t>
      </w:r>
      <w:r w:rsidRPr="00B048EC">
        <w:rPr>
          <w:rFonts w:ascii="Times" w:hAnsi="Times" w:cs="TimesNewRomanPSMT"/>
          <w:color w:val="000000" w:themeColor="text1"/>
        </w:rPr>
        <w:t xml:space="preserve">learners. </w:t>
      </w:r>
    </w:p>
    <w:p w14:paraId="2DD13AD6" w14:textId="575D7570" w:rsidR="00360388" w:rsidRPr="00B048EC" w:rsidRDefault="00B473A6" w:rsidP="00AE6781">
      <w:pPr>
        <w:pStyle w:val="NormalWeb"/>
        <w:spacing w:line="480" w:lineRule="auto"/>
        <w:rPr>
          <w:rFonts w:ascii="Times" w:hAnsi="Times"/>
          <w:color w:val="000000" w:themeColor="text1"/>
        </w:rPr>
      </w:pPr>
      <w:r w:rsidRPr="00B048EC">
        <w:rPr>
          <w:rFonts w:ascii="Times" w:hAnsi="Times" w:cs="TimesNewRomanPSMT"/>
          <w:color w:val="000000" w:themeColor="text1"/>
        </w:rPr>
        <w:t xml:space="preserve">I also discovered the importance of good </w:t>
      </w:r>
      <w:r w:rsidR="002C3FC1" w:rsidRPr="00B048EC">
        <w:rPr>
          <w:rFonts w:ascii="Times" w:hAnsi="Times" w:cs="TimesNewRomanPSMT"/>
          <w:color w:val="000000" w:themeColor="text1"/>
        </w:rPr>
        <w:t>preparation</w:t>
      </w:r>
      <w:r w:rsidRPr="00B048EC">
        <w:rPr>
          <w:rFonts w:ascii="Times" w:hAnsi="Times" w:cs="TimesNewRomanPSMT"/>
          <w:color w:val="000000" w:themeColor="text1"/>
        </w:rPr>
        <w:t xml:space="preserve"> when building a lesson plan</w:t>
      </w:r>
      <w:r w:rsidR="00613654" w:rsidRPr="00B048EC">
        <w:rPr>
          <w:rFonts w:ascii="Times" w:hAnsi="Times" w:cs="TimesNewRomanPSMT"/>
          <w:color w:val="000000" w:themeColor="text1"/>
        </w:rPr>
        <w:t xml:space="preserve"> </w:t>
      </w:r>
      <w:r w:rsidRPr="00B048EC">
        <w:rPr>
          <w:rFonts w:ascii="Times" w:hAnsi="Times" w:cs="TimesNewRomanPSMT"/>
          <w:color w:val="000000" w:themeColor="text1"/>
        </w:rPr>
        <w:t xml:space="preserve">and </w:t>
      </w:r>
      <w:r w:rsidR="00613654" w:rsidRPr="00B048EC">
        <w:rPr>
          <w:rFonts w:ascii="Times" w:hAnsi="Times" w:cs="TimesNewRomanPSMT"/>
          <w:color w:val="000000" w:themeColor="text1"/>
        </w:rPr>
        <w:t xml:space="preserve">the consideration of </w:t>
      </w:r>
      <w:r w:rsidRPr="00B048EC">
        <w:rPr>
          <w:rFonts w:ascii="Times" w:hAnsi="Times" w:cs="TimesNewRomanPSMT"/>
          <w:color w:val="000000" w:themeColor="text1"/>
        </w:rPr>
        <w:t>key</w:t>
      </w:r>
      <w:r w:rsidR="002C3FC1" w:rsidRPr="00B048EC">
        <w:rPr>
          <w:rFonts w:ascii="Times" w:hAnsi="Times" w:cs="TimesNewRomanPSMT"/>
          <w:color w:val="000000" w:themeColor="text1"/>
        </w:rPr>
        <w:t xml:space="preserve"> component</w:t>
      </w:r>
      <w:r w:rsidRPr="00B048EC">
        <w:rPr>
          <w:rFonts w:ascii="Times" w:hAnsi="Times" w:cs="TimesNewRomanPSMT"/>
          <w:color w:val="000000" w:themeColor="text1"/>
        </w:rPr>
        <w:t>s</w:t>
      </w:r>
      <w:r w:rsidR="00613654" w:rsidRPr="00B048EC">
        <w:rPr>
          <w:rFonts w:ascii="Times" w:hAnsi="Times" w:cs="TimesNewRomanPSMT"/>
          <w:color w:val="000000" w:themeColor="text1"/>
        </w:rPr>
        <w:t>.</w:t>
      </w:r>
      <w:r w:rsidRPr="00B048EC">
        <w:rPr>
          <w:rFonts w:ascii="Times" w:hAnsi="Times" w:cs="TimesNewRomanPSMT"/>
          <w:color w:val="000000" w:themeColor="text1"/>
        </w:rPr>
        <w:t xml:space="preserve"> </w:t>
      </w:r>
      <w:r w:rsidR="00613654" w:rsidRPr="00B048EC">
        <w:rPr>
          <w:rFonts w:ascii="Times" w:hAnsi="Times" w:cs="TimesNewRomanPSMT"/>
          <w:color w:val="000000" w:themeColor="text1"/>
        </w:rPr>
        <w:t xml:space="preserve">These </w:t>
      </w:r>
      <w:r w:rsidR="00584A99" w:rsidRPr="00B048EC">
        <w:rPr>
          <w:rFonts w:ascii="Times" w:hAnsi="Times" w:cs="TimesNewRomanPSMT"/>
          <w:color w:val="000000" w:themeColor="text1"/>
        </w:rPr>
        <w:t xml:space="preserve">components </w:t>
      </w:r>
      <w:r w:rsidR="00613654" w:rsidRPr="00B048EC">
        <w:rPr>
          <w:rFonts w:ascii="Times" w:hAnsi="Times" w:cs="TimesNewRomanPSMT"/>
          <w:color w:val="000000" w:themeColor="text1"/>
        </w:rPr>
        <w:t>are required</w:t>
      </w:r>
      <w:r w:rsidRPr="00B048EC">
        <w:rPr>
          <w:rFonts w:ascii="Times" w:hAnsi="Times" w:cs="TimesNewRomanPSMT"/>
          <w:color w:val="000000" w:themeColor="text1"/>
        </w:rPr>
        <w:t xml:space="preserve"> to keep a</w:t>
      </w:r>
      <w:r w:rsidR="006D26C3" w:rsidRPr="00B048EC">
        <w:rPr>
          <w:rFonts w:ascii="Times" w:hAnsi="Times" w:cs="TimesNewRomanPSMT"/>
          <w:color w:val="000000" w:themeColor="text1"/>
        </w:rPr>
        <w:t xml:space="preserve"> construct</w:t>
      </w:r>
      <w:r w:rsidR="0046207B" w:rsidRPr="00B048EC">
        <w:rPr>
          <w:rFonts w:ascii="Times" w:hAnsi="Times" w:cs="TimesNewRomanPSMT"/>
          <w:color w:val="000000" w:themeColor="text1"/>
        </w:rPr>
        <w:t>ive</w:t>
      </w:r>
      <w:r w:rsidR="006D26C3" w:rsidRPr="00B048EC">
        <w:rPr>
          <w:rFonts w:ascii="Times" w:hAnsi="Times" w:cs="TimesNewRomanPSMT"/>
          <w:color w:val="000000" w:themeColor="text1"/>
        </w:rPr>
        <w:t xml:space="preserve"> pace when delivering and keep</w:t>
      </w:r>
      <w:r w:rsidR="0046207B" w:rsidRPr="00B048EC">
        <w:rPr>
          <w:rFonts w:ascii="Times" w:hAnsi="Times" w:cs="TimesNewRomanPSMT"/>
          <w:color w:val="000000" w:themeColor="text1"/>
        </w:rPr>
        <w:t>ing</w:t>
      </w:r>
      <w:r w:rsidR="006D26C3" w:rsidRPr="00B048EC">
        <w:rPr>
          <w:rFonts w:ascii="Times" w:hAnsi="Times" w:cs="TimesNewRomanPSMT"/>
          <w:color w:val="000000" w:themeColor="text1"/>
        </w:rPr>
        <w:t xml:space="preserve"> learners </w:t>
      </w:r>
      <w:r w:rsidRPr="00B048EC">
        <w:rPr>
          <w:rFonts w:ascii="Times" w:hAnsi="Times" w:cs="TimesNewRomanPSMT"/>
          <w:color w:val="000000" w:themeColor="text1"/>
        </w:rPr>
        <w:t xml:space="preserve">engaged throughout the thirty </w:t>
      </w:r>
      <w:r w:rsidR="006D26C3" w:rsidRPr="00B048EC">
        <w:rPr>
          <w:rFonts w:ascii="Times" w:hAnsi="Times" w:cs="TimesNewRomanPSMT"/>
          <w:color w:val="000000" w:themeColor="text1"/>
        </w:rPr>
        <w:t>minutes</w:t>
      </w:r>
      <w:r w:rsidR="0012075F" w:rsidRPr="00B048EC">
        <w:rPr>
          <w:rFonts w:ascii="Times" w:hAnsi="Times" w:cs="TimesNewRomanPSMT"/>
          <w:color w:val="000000" w:themeColor="text1"/>
        </w:rPr>
        <w:t xml:space="preserve"> micro teaching</w:t>
      </w:r>
      <w:r w:rsidR="00876A1E" w:rsidRPr="00B048EC">
        <w:rPr>
          <w:rFonts w:ascii="Times" w:hAnsi="Times" w:cs="TimesNewRomanPSMT"/>
          <w:color w:val="000000" w:themeColor="text1"/>
        </w:rPr>
        <w:t xml:space="preserve">. </w:t>
      </w:r>
      <w:r w:rsidR="00613654" w:rsidRPr="00B048EC">
        <w:rPr>
          <w:rFonts w:ascii="Times" w:hAnsi="Times"/>
          <w:color w:val="000000" w:themeColor="text1"/>
        </w:rPr>
        <w:t>I</w:t>
      </w:r>
      <w:r w:rsidR="004959F8" w:rsidRPr="00B048EC">
        <w:rPr>
          <w:rFonts w:ascii="Times" w:hAnsi="Times"/>
          <w:color w:val="000000" w:themeColor="text1"/>
        </w:rPr>
        <w:t xml:space="preserve">t has become apparent </w:t>
      </w:r>
      <w:r w:rsidR="00613654" w:rsidRPr="00B048EC">
        <w:rPr>
          <w:rFonts w:ascii="Times" w:hAnsi="Times"/>
          <w:color w:val="000000" w:themeColor="text1"/>
        </w:rPr>
        <w:t xml:space="preserve">that </w:t>
      </w:r>
      <w:r w:rsidR="004959F8" w:rsidRPr="00B048EC">
        <w:rPr>
          <w:rFonts w:ascii="Times" w:hAnsi="Times"/>
          <w:color w:val="000000" w:themeColor="text1"/>
        </w:rPr>
        <w:t xml:space="preserve">a high skill set is required </w:t>
      </w:r>
      <w:r w:rsidR="00613654" w:rsidRPr="00B048EC">
        <w:rPr>
          <w:rFonts w:ascii="Times" w:hAnsi="Times"/>
          <w:color w:val="000000" w:themeColor="text1"/>
        </w:rPr>
        <w:t>to enable</w:t>
      </w:r>
      <w:r w:rsidR="00360388" w:rsidRPr="00B048EC">
        <w:rPr>
          <w:rFonts w:ascii="Times" w:hAnsi="Times"/>
          <w:color w:val="000000" w:themeColor="text1"/>
        </w:rPr>
        <w:t xml:space="preserve"> good classroom delivery</w:t>
      </w:r>
      <w:r w:rsidR="0046207B" w:rsidRPr="00B048EC">
        <w:rPr>
          <w:rFonts w:ascii="Times" w:hAnsi="Times"/>
          <w:color w:val="000000" w:themeColor="text1"/>
        </w:rPr>
        <w:t>, particularly</w:t>
      </w:r>
      <w:r w:rsidR="00360388" w:rsidRPr="00B048EC">
        <w:rPr>
          <w:rFonts w:ascii="Times" w:hAnsi="Times"/>
          <w:color w:val="000000" w:themeColor="text1"/>
        </w:rPr>
        <w:t xml:space="preserve"> </w:t>
      </w:r>
      <w:r w:rsidR="00876A1E" w:rsidRPr="00B048EC">
        <w:rPr>
          <w:rFonts w:ascii="Times" w:hAnsi="Times"/>
          <w:color w:val="000000" w:themeColor="text1"/>
        </w:rPr>
        <w:t xml:space="preserve">while conducting </w:t>
      </w:r>
      <w:r w:rsidR="004959F8" w:rsidRPr="00B048EC">
        <w:rPr>
          <w:rFonts w:ascii="Times" w:hAnsi="Times"/>
          <w:color w:val="000000" w:themeColor="text1"/>
        </w:rPr>
        <w:t>multiple tasks</w:t>
      </w:r>
      <w:r w:rsidR="0046207B" w:rsidRPr="00B048EC">
        <w:rPr>
          <w:rFonts w:ascii="Times" w:hAnsi="Times"/>
          <w:color w:val="000000" w:themeColor="text1"/>
        </w:rPr>
        <w:t>,</w:t>
      </w:r>
      <w:r w:rsidR="004959F8" w:rsidRPr="00B048EC">
        <w:rPr>
          <w:rFonts w:ascii="Times" w:hAnsi="Times"/>
          <w:color w:val="000000" w:themeColor="text1"/>
        </w:rPr>
        <w:t xml:space="preserve"> </w:t>
      </w:r>
      <w:r w:rsidR="0046207B" w:rsidRPr="00B048EC">
        <w:rPr>
          <w:rFonts w:ascii="Times" w:hAnsi="Times"/>
          <w:color w:val="000000" w:themeColor="text1"/>
        </w:rPr>
        <w:t>and</w:t>
      </w:r>
      <w:r w:rsidR="00360388" w:rsidRPr="00B048EC">
        <w:rPr>
          <w:rFonts w:ascii="Times" w:hAnsi="Times"/>
          <w:color w:val="000000" w:themeColor="text1"/>
        </w:rPr>
        <w:t xml:space="preserve"> </w:t>
      </w:r>
      <w:r w:rsidR="00876A1E" w:rsidRPr="00B048EC">
        <w:rPr>
          <w:rFonts w:ascii="Times" w:hAnsi="Times"/>
          <w:color w:val="000000" w:themeColor="text1"/>
        </w:rPr>
        <w:t xml:space="preserve">deliver </w:t>
      </w:r>
      <w:r w:rsidR="00B507F0" w:rsidRPr="00B048EC">
        <w:rPr>
          <w:rFonts w:ascii="Times" w:hAnsi="Times"/>
          <w:color w:val="000000" w:themeColor="text1"/>
        </w:rPr>
        <w:t>an</w:t>
      </w:r>
      <w:r w:rsidR="00876A1E" w:rsidRPr="00B048EC">
        <w:rPr>
          <w:rFonts w:ascii="Times" w:hAnsi="Times"/>
          <w:color w:val="000000" w:themeColor="text1"/>
        </w:rPr>
        <w:t xml:space="preserve"> excellent learner outcome</w:t>
      </w:r>
      <w:r w:rsidR="00360388" w:rsidRPr="00B048EC">
        <w:rPr>
          <w:rFonts w:ascii="Times" w:hAnsi="Times"/>
          <w:color w:val="000000" w:themeColor="text1"/>
        </w:rPr>
        <w:t xml:space="preserve">. </w:t>
      </w:r>
      <w:r w:rsidR="00876A1E" w:rsidRPr="00B048EC">
        <w:rPr>
          <w:rFonts w:ascii="Times" w:hAnsi="Times"/>
          <w:color w:val="000000" w:themeColor="text1"/>
        </w:rPr>
        <w:t xml:space="preserve">I </w:t>
      </w:r>
      <w:r w:rsidR="009A54A3" w:rsidRPr="00B048EC">
        <w:rPr>
          <w:rFonts w:ascii="Times" w:hAnsi="Times"/>
          <w:color w:val="000000" w:themeColor="text1"/>
        </w:rPr>
        <w:t>also feel that</w:t>
      </w:r>
      <w:r w:rsidR="0046207B" w:rsidRPr="00B048EC">
        <w:rPr>
          <w:rFonts w:ascii="Times" w:hAnsi="Times"/>
          <w:color w:val="000000" w:themeColor="text1"/>
        </w:rPr>
        <w:t>,</w:t>
      </w:r>
      <w:r w:rsidR="009A54A3" w:rsidRPr="00B048EC">
        <w:rPr>
          <w:rFonts w:ascii="Times" w:hAnsi="Times"/>
          <w:color w:val="000000" w:themeColor="text1"/>
        </w:rPr>
        <w:t xml:space="preserve"> in addition to </w:t>
      </w:r>
      <w:r w:rsidR="00360388" w:rsidRPr="00B048EC">
        <w:rPr>
          <w:rFonts w:ascii="Times" w:hAnsi="Times"/>
          <w:color w:val="000000" w:themeColor="text1"/>
        </w:rPr>
        <w:t xml:space="preserve">quality </w:t>
      </w:r>
      <w:r w:rsidR="009A54A3" w:rsidRPr="00B048EC">
        <w:rPr>
          <w:rFonts w:ascii="Times" w:hAnsi="Times"/>
          <w:color w:val="000000" w:themeColor="text1"/>
        </w:rPr>
        <w:t>as</w:t>
      </w:r>
      <w:r w:rsidR="00876A1E" w:rsidRPr="00B048EC">
        <w:rPr>
          <w:rFonts w:ascii="Times" w:hAnsi="Times"/>
          <w:color w:val="000000" w:themeColor="text1"/>
        </w:rPr>
        <w:t xml:space="preserve"> a core va</w:t>
      </w:r>
      <w:r w:rsidR="00E42A7A" w:rsidRPr="00B048EC">
        <w:rPr>
          <w:rFonts w:ascii="Times" w:hAnsi="Times"/>
          <w:color w:val="000000" w:themeColor="text1"/>
        </w:rPr>
        <w:t>lue</w:t>
      </w:r>
      <w:r w:rsidR="009A54A3" w:rsidRPr="00B048EC">
        <w:rPr>
          <w:rFonts w:ascii="Times" w:hAnsi="Times"/>
          <w:color w:val="000000" w:themeColor="text1"/>
        </w:rPr>
        <w:t>,</w:t>
      </w:r>
      <w:r w:rsidR="00E42A7A" w:rsidRPr="00B048EC">
        <w:rPr>
          <w:rFonts w:ascii="Times" w:hAnsi="Times"/>
          <w:color w:val="000000" w:themeColor="text1"/>
        </w:rPr>
        <w:t xml:space="preserve"> </w:t>
      </w:r>
      <w:r w:rsidR="009A54A3" w:rsidRPr="00B048EC">
        <w:rPr>
          <w:rFonts w:ascii="Times" w:hAnsi="Times"/>
          <w:color w:val="000000" w:themeColor="text1"/>
        </w:rPr>
        <w:t xml:space="preserve">the skill of using </w:t>
      </w:r>
      <w:r w:rsidR="00876A1E" w:rsidRPr="00B048EC">
        <w:rPr>
          <w:rFonts w:ascii="Times" w:hAnsi="Times"/>
          <w:color w:val="000000" w:themeColor="text1"/>
        </w:rPr>
        <w:t xml:space="preserve">effective </w:t>
      </w:r>
      <w:r w:rsidR="00360388" w:rsidRPr="00B048EC">
        <w:rPr>
          <w:rFonts w:ascii="Times" w:hAnsi="Times"/>
          <w:color w:val="000000" w:themeColor="text1"/>
        </w:rPr>
        <w:t xml:space="preserve">communication </w:t>
      </w:r>
      <w:r w:rsidR="00E42A7A" w:rsidRPr="00B048EC">
        <w:rPr>
          <w:rFonts w:ascii="Times" w:hAnsi="Times"/>
          <w:color w:val="000000" w:themeColor="text1"/>
        </w:rPr>
        <w:t>is</w:t>
      </w:r>
      <w:r w:rsidR="00360388" w:rsidRPr="00B048EC">
        <w:rPr>
          <w:rFonts w:ascii="Times" w:hAnsi="Times"/>
          <w:color w:val="000000" w:themeColor="text1"/>
        </w:rPr>
        <w:t xml:space="preserve"> </w:t>
      </w:r>
      <w:r w:rsidR="00E42A7A" w:rsidRPr="00B048EC">
        <w:rPr>
          <w:rFonts w:ascii="Times" w:hAnsi="Times"/>
          <w:color w:val="000000" w:themeColor="text1"/>
        </w:rPr>
        <w:t>ju</w:t>
      </w:r>
      <w:r w:rsidR="009A54A3" w:rsidRPr="00B048EC">
        <w:rPr>
          <w:rFonts w:ascii="Times" w:hAnsi="Times"/>
          <w:color w:val="000000" w:themeColor="text1"/>
        </w:rPr>
        <w:t xml:space="preserve">st as important in order </w:t>
      </w:r>
      <w:r w:rsidR="00360388" w:rsidRPr="00B048EC">
        <w:rPr>
          <w:rFonts w:ascii="Times" w:hAnsi="Times"/>
          <w:color w:val="000000" w:themeColor="text1"/>
        </w:rPr>
        <w:t>to</w:t>
      </w:r>
      <w:r w:rsidR="004959F8" w:rsidRPr="00B048EC">
        <w:rPr>
          <w:rFonts w:ascii="Times" w:hAnsi="Times"/>
          <w:color w:val="000000" w:themeColor="text1"/>
        </w:rPr>
        <w:t xml:space="preserve"> </w:t>
      </w:r>
      <w:r w:rsidR="00360388" w:rsidRPr="00B048EC">
        <w:rPr>
          <w:rFonts w:ascii="Times" w:hAnsi="Times"/>
          <w:color w:val="000000" w:themeColor="text1"/>
        </w:rPr>
        <w:t>succeed as a lecturer</w:t>
      </w:r>
      <w:r w:rsidR="00E42A7A" w:rsidRPr="00B048EC">
        <w:rPr>
          <w:rFonts w:ascii="Times" w:hAnsi="Times"/>
          <w:color w:val="000000" w:themeColor="text1"/>
        </w:rPr>
        <w:t>.</w:t>
      </w:r>
    </w:p>
    <w:p w14:paraId="78CE1CE7" w14:textId="77777777" w:rsidR="006410D0" w:rsidRDefault="006410D0" w:rsidP="00AE6781">
      <w:pPr>
        <w:pStyle w:val="NormalWeb"/>
        <w:spacing w:line="480" w:lineRule="auto"/>
        <w:rPr>
          <w:rFonts w:ascii="Times" w:hAnsi="Times"/>
          <w:color w:val="000000" w:themeColor="text1"/>
        </w:rPr>
      </w:pPr>
    </w:p>
    <w:p w14:paraId="4ECAF2DE" w14:textId="6E181463" w:rsidR="00D3667D" w:rsidRPr="00B048EC" w:rsidRDefault="0046207B" w:rsidP="00AE6781">
      <w:pPr>
        <w:pStyle w:val="NormalWeb"/>
        <w:spacing w:line="480" w:lineRule="auto"/>
        <w:rPr>
          <w:rFonts w:ascii="Times" w:hAnsi="Times"/>
          <w:color w:val="000000" w:themeColor="text1"/>
        </w:rPr>
      </w:pPr>
      <w:r w:rsidRPr="00B048EC">
        <w:rPr>
          <w:rFonts w:ascii="Times" w:hAnsi="Times"/>
          <w:color w:val="000000" w:themeColor="text1"/>
        </w:rPr>
        <w:lastRenderedPageBreak/>
        <w:t>On</w:t>
      </w:r>
      <w:r w:rsidR="00D3667D" w:rsidRPr="00B048EC">
        <w:rPr>
          <w:rFonts w:ascii="Times" w:hAnsi="Times"/>
          <w:color w:val="000000" w:themeColor="text1"/>
        </w:rPr>
        <w:t xml:space="preserve"> reflection</w:t>
      </w:r>
      <w:r w:rsidRPr="00B048EC">
        <w:rPr>
          <w:rFonts w:ascii="Times" w:hAnsi="Times"/>
          <w:color w:val="000000" w:themeColor="text1"/>
        </w:rPr>
        <w:t>,</w:t>
      </w:r>
      <w:r w:rsidR="00D3667D" w:rsidRPr="00B048EC">
        <w:rPr>
          <w:rFonts w:ascii="Times" w:hAnsi="Times"/>
          <w:color w:val="000000" w:themeColor="text1"/>
        </w:rPr>
        <w:t xml:space="preserve"> I wish I had used more technology in the micro</w:t>
      </w:r>
      <w:r w:rsidRPr="00B048EC">
        <w:rPr>
          <w:rFonts w:ascii="Times" w:hAnsi="Times"/>
          <w:color w:val="000000" w:themeColor="text1"/>
        </w:rPr>
        <w:t>-</w:t>
      </w:r>
      <w:r w:rsidR="00D3667D" w:rsidRPr="00B048EC">
        <w:rPr>
          <w:rFonts w:ascii="Times" w:hAnsi="Times"/>
          <w:color w:val="000000" w:themeColor="text1"/>
        </w:rPr>
        <w:t>teaching session</w:t>
      </w:r>
      <w:r w:rsidR="00830355" w:rsidRPr="00B048EC">
        <w:rPr>
          <w:rFonts w:ascii="Times" w:hAnsi="Times"/>
          <w:color w:val="000000" w:themeColor="text1"/>
        </w:rPr>
        <w:t xml:space="preserve">, as this could </w:t>
      </w:r>
      <w:r w:rsidRPr="00B048EC">
        <w:rPr>
          <w:rFonts w:ascii="Times" w:hAnsi="Times"/>
          <w:color w:val="000000" w:themeColor="text1"/>
        </w:rPr>
        <w:t>have</w:t>
      </w:r>
      <w:r w:rsidR="00830355" w:rsidRPr="00B048EC">
        <w:rPr>
          <w:rFonts w:ascii="Times" w:hAnsi="Times"/>
          <w:color w:val="000000" w:themeColor="text1"/>
        </w:rPr>
        <w:t xml:space="preserve"> translated into further motivation and positive learning </w:t>
      </w:r>
      <w:r w:rsidRPr="00B048EC">
        <w:rPr>
          <w:rFonts w:ascii="Times" w:hAnsi="Times"/>
          <w:color w:val="000000" w:themeColor="text1"/>
        </w:rPr>
        <w:t xml:space="preserve">for the students </w:t>
      </w:r>
      <w:r w:rsidR="00830355" w:rsidRPr="00B048EC">
        <w:rPr>
          <w:rFonts w:ascii="Times" w:hAnsi="Times"/>
          <w:color w:val="000000" w:themeColor="text1"/>
        </w:rPr>
        <w:t>surrounding the exploration of leadership styles.</w:t>
      </w:r>
    </w:p>
    <w:p w14:paraId="5AD4014B" w14:textId="6CEDD8B2" w:rsidR="00694BC3" w:rsidRPr="00B048EC" w:rsidRDefault="00E42A7A" w:rsidP="00AE6781">
      <w:pPr>
        <w:spacing w:line="480" w:lineRule="auto"/>
        <w:rPr>
          <w:rFonts w:ascii="Times" w:hAnsi="Times"/>
        </w:rPr>
      </w:pPr>
      <w:r w:rsidRPr="00B048EC">
        <w:rPr>
          <w:rFonts w:ascii="Times" w:hAnsi="Times"/>
        </w:rPr>
        <w:t>I have</w:t>
      </w:r>
      <w:r w:rsidR="004959F8" w:rsidRPr="00B048EC">
        <w:rPr>
          <w:rFonts w:ascii="Times" w:hAnsi="Times"/>
        </w:rPr>
        <w:t xml:space="preserve"> </w:t>
      </w:r>
      <w:r w:rsidR="00321CBC" w:rsidRPr="00B048EC">
        <w:rPr>
          <w:rFonts w:ascii="Times" w:hAnsi="Times"/>
        </w:rPr>
        <w:t xml:space="preserve">found this an </w:t>
      </w:r>
      <w:r w:rsidR="004959F8" w:rsidRPr="00B048EC">
        <w:rPr>
          <w:rFonts w:ascii="Times" w:hAnsi="Times"/>
        </w:rPr>
        <w:t>enjoyable experience</w:t>
      </w:r>
      <w:r w:rsidR="00321CBC" w:rsidRPr="00B048EC">
        <w:rPr>
          <w:rFonts w:ascii="Times" w:hAnsi="Times"/>
        </w:rPr>
        <w:t>,</w:t>
      </w:r>
      <w:r w:rsidR="004959F8" w:rsidRPr="00B048EC">
        <w:rPr>
          <w:rFonts w:ascii="Times" w:hAnsi="Times"/>
        </w:rPr>
        <w:t xml:space="preserve"> </w:t>
      </w:r>
      <w:r w:rsidR="0046207B" w:rsidRPr="00B048EC">
        <w:rPr>
          <w:rFonts w:ascii="Times" w:hAnsi="Times"/>
        </w:rPr>
        <w:t>which</w:t>
      </w:r>
      <w:r w:rsidR="00321CBC" w:rsidRPr="00B048EC">
        <w:rPr>
          <w:rFonts w:ascii="Times" w:hAnsi="Times"/>
        </w:rPr>
        <w:t xml:space="preserve"> has provided me with the practical knowledge required to enhance my development when </w:t>
      </w:r>
      <w:r w:rsidR="00111C09" w:rsidRPr="00B048EC">
        <w:rPr>
          <w:rFonts w:ascii="Times" w:hAnsi="Times"/>
        </w:rPr>
        <w:t>adapting to a classroom environment</w:t>
      </w:r>
      <w:r w:rsidRPr="00B048EC">
        <w:rPr>
          <w:rFonts w:ascii="Times" w:hAnsi="Times"/>
        </w:rPr>
        <w:t xml:space="preserve">. </w:t>
      </w:r>
      <w:r w:rsidR="00321CBC" w:rsidRPr="00B048EC">
        <w:rPr>
          <w:rFonts w:ascii="Times" w:hAnsi="Times"/>
        </w:rPr>
        <w:t>T</w:t>
      </w:r>
      <w:r w:rsidRPr="00B048EC">
        <w:rPr>
          <w:rFonts w:ascii="Times" w:hAnsi="Times"/>
        </w:rPr>
        <w:t xml:space="preserve">he feedback from </w:t>
      </w:r>
      <w:r w:rsidR="004528C6" w:rsidRPr="00B048EC">
        <w:rPr>
          <w:rFonts w:ascii="Times" w:hAnsi="Times"/>
        </w:rPr>
        <w:t xml:space="preserve">mentors </w:t>
      </w:r>
      <w:r w:rsidR="00F11F55" w:rsidRPr="00B048EC">
        <w:rPr>
          <w:rFonts w:ascii="Times" w:hAnsi="Times"/>
        </w:rPr>
        <w:t>and peers has</w:t>
      </w:r>
      <w:r w:rsidR="004528C6" w:rsidRPr="00B048EC">
        <w:rPr>
          <w:rFonts w:ascii="Times" w:hAnsi="Times"/>
        </w:rPr>
        <w:t xml:space="preserve"> been</w:t>
      </w:r>
      <w:r w:rsidRPr="00B048EC">
        <w:rPr>
          <w:rFonts w:ascii="Times" w:hAnsi="Times"/>
        </w:rPr>
        <w:t xml:space="preserve"> </w:t>
      </w:r>
      <w:r w:rsidR="00F11F55" w:rsidRPr="00B048EC">
        <w:rPr>
          <w:rFonts w:ascii="Times" w:hAnsi="Times"/>
        </w:rPr>
        <w:t xml:space="preserve">mainly </w:t>
      </w:r>
      <w:r w:rsidR="00F41F94">
        <w:rPr>
          <w:rFonts w:ascii="Times" w:hAnsi="Times"/>
        </w:rPr>
        <w:t>positive. However, the points to improve upon</w:t>
      </w:r>
      <w:r w:rsidRPr="00B048EC">
        <w:rPr>
          <w:rFonts w:ascii="Times" w:hAnsi="Times"/>
        </w:rPr>
        <w:t xml:space="preserve"> can provide a pathway to becoming a better teach</w:t>
      </w:r>
      <w:r w:rsidR="00694BC3" w:rsidRPr="00B048EC">
        <w:rPr>
          <w:rFonts w:ascii="Times" w:hAnsi="Times"/>
        </w:rPr>
        <w:t>er</w:t>
      </w:r>
      <w:r w:rsidR="00F11F55" w:rsidRPr="00B048EC">
        <w:rPr>
          <w:rFonts w:ascii="Times" w:hAnsi="Times"/>
        </w:rPr>
        <w:t>.</w:t>
      </w:r>
      <w:r w:rsidR="0046207B" w:rsidRPr="00B048EC">
        <w:rPr>
          <w:rFonts w:ascii="Times" w:hAnsi="Times"/>
        </w:rPr>
        <w:t xml:space="preserve"> Forbes</w:t>
      </w:r>
      <w:r w:rsidR="00F11F55" w:rsidRPr="00B048EC">
        <w:rPr>
          <w:rFonts w:ascii="Times" w:hAnsi="Times"/>
        </w:rPr>
        <w:t xml:space="preserve"> </w:t>
      </w:r>
      <w:sdt>
        <w:sdtPr>
          <w:rPr>
            <w:rFonts w:ascii="Times" w:hAnsi="Times"/>
          </w:rPr>
          <w:id w:val="1512650151"/>
          <w:citation/>
        </w:sdtPr>
        <w:sdtEndPr/>
        <w:sdtContent>
          <w:r w:rsidR="00C65448" w:rsidRPr="00B048EC">
            <w:rPr>
              <w:rFonts w:ascii="Times" w:hAnsi="Times"/>
            </w:rPr>
            <w:fldChar w:fldCharType="begin"/>
          </w:r>
          <w:r w:rsidR="0046207B" w:rsidRPr="00B048EC">
            <w:rPr>
              <w:rFonts w:ascii="Times" w:hAnsi="Times"/>
            </w:rPr>
            <w:instrText xml:space="preserve">CITATION For18 \n  \l 2057 </w:instrText>
          </w:r>
          <w:r w:rsidR="00C65448" w:rsidRPr="00B048EC">
            <w:rPr>
              <w:rFonts w:ascii="Times" w:hAnsi="Times"/>
            </w:rPr>
            <w:fldChar w:fldCharType="separate"/>
          </w:r>
          <w:r w:rsidR="00244440" w:rsidRPr="00244440">
            <w:rPr>
              <w:rFonts w:ascii="Times" w:hAnsi="Times"/>
              <w:noProof/>
            </w:rPr>
            <w:t>(2018)</w:t>
          </w:r>
          <w:r w:rsidR="00C65448" w:rsidRPr="00B048EC">
            <w:rPr>
              <w:rFonts w:ascii="Times" w:hAnsi="Times"/>
            </w:rPr>
            <w:fldChar w:fldCharType="end"/>
          </w:r>
        </w:sdtContent>
      </w:sdt>
      <w:r w:rsidR="00C65448" w:rsidRPr="00B048EC">
        <w:rPr>
          <w:rFonts w:ascii="Times" w:hAnsi="Times"/>
        </w:rPr>
        <w:t xml:space="preserve"> </w:t>
      </w:r>
      <w:r w:rsidR="00694BC3" w:rsidRPr="00B048EC">
        <w:rPr>
          <w:rFonts w:ascii="Times" w:hAnsi="Times"/>
        </w:rPr>
        <w:t xml:space="preserve">states </w:t>
      </w:r>
      <w:r w:rsidR="0046207B" w:rsidRPr="00B048EC">
        <w:rPr>
          <w:rFonts w:ascii="Times" w:hAnsi="Times"/>
        </w:rPr>
        <w:t xml:space="preserve">that </w:t>
      </w:r>
      <w:r w:rsidR="00C65448" w:rsidRPr="00B048EC">
        <w:rPr>
          <w:rFonts w:ascii="Times" w:hAnsi="Times"/>
        </w:rPr>
        <w:t>when students graduate</w:t>
      </w:r>
      <w:r w:rsidR="00694BC3" w:rsidRPr="00B048EC">
        <w:rPr>
          <w:rFonts w:ascii="Times" w:hAnsi="Times"/>
        </w:rPr>
        <w:t xml:space="preserve"> they </w:t>
      </w:r>
      <w:r w:rsidR="0046207B" w:rsidRPr="00B048EC">
        <w:rPr>
          <w:rFonts w:ascii="Times" w:hAnsi="Times"/>
        </w:rPr>
        <w:t xml:space="preserve">are </w:t>
      </w:r>
      <w:r w:rsidR="00694BC3" w:rsidRPr="00B048EC">
        <w:rPr>
          <w:rFonts w:ascii="Times" w:hAnsi="Times"/>
        </w:rPr>
        <w:t>still required in life to</w:t>
      </w:r>
      <w:r w:rsidR="00C65448" w:rsidRPr="00B048EC">
        <w:rPr>
          <w:rFonts w:ascii="Times" w:hAnsi="Times"/>
        </w:rPr>
        <w:t xml:space="preserve"> </w:t>
      </w:r>
      <w:r w:rsidR="00C65448" w:rsidRPr="00B048EC">
        <w:rPr>
          <w:rFonts w:ascii="Times" w:hAnsi="Times"/>
          <w:b/>
          <w:i/>
        </w:rPr>
        <w:t>“level-up their skillset several times throughout their career”</w:t>
      </w:r>
      <w:r w:rsidR="00F11F55" w:rsidRPr="00B048EC">
        <w:rPr>
          <w:rFonts w:ascii="Times" w:hAnsi="Times"/>
          <w:i/>
        </w:rPr>
        <w:t>.</w:t>
      </w:r>
      <w:r w:rsidR="00F11F55" w:rsidRPr="00B048EC">
        <w:rPr>
          <w:rFonts w:ascii="Times" w:hAnsi="Times"/>
        </w:rPr>
        <w:t xml:space="preserve"> Therefore,</w:t>
      </w:r>
      <w:r w:rsidR="00C65448" w:rsidRPr="00B048EC">
        <w:rPr>
          <w:rFonts w:ascii="Times" w:hAnsi="Times"/>
        </w:rPr>
        <w:t xml:space="preserve"> </w:t>
      </w:r>
      <w:r w:rsidRPr="00B048EC">
        <w:rPr>
          <w:rFonts w:ascii="Times" w:hAnsi="Times"/>
        </w:rPr>
        <w:t xml:space="preserve">continuous </w:t>
      </w:r>
      <w:r w:rsidR="00FD473B" w:rsidRPr="00B048EC">
        <w:rPr>
          <w:rFonts w:ascii="Times" w:hAnsi="Times"/>
        </w:rPr>
        <w:t xml:space="preserve">professional </w:t>
      </w:r>
      <w:r w:rsidRPr="00B048EC">
        <w:rPr>
          <w:rFonts w:ascii="Times" w:hAnsi="Times"/>
        </w:rPr>
        <w:t xml:space="preserve">development </w:t>
      </w:r>
      <w:r w:rsidR="00FD473B" w:rsidRPr="00B048EC">
        <w:rPr>
          <w:rFonts w:ascii="Times" w:hAnsi="Times"/>
        </w:rPr>
        <w:t xml:space="preserve">is </w:t>
      </w:r>
      <w:r w:rsidR="00F11F55" w:rsidRPr="00B048EC">
        <w:rPr>
          <w:rFonts w:ascii="Times" w:hAnsi="Times"/>
        </w:rPr>
        <w:t xml:space="preserve">a </w:t>
      </w:r>
      <w:r w:rsidR="00FD473B" w:rsidRPr="00B048EC">
        <w:rPr>
          <w:rFonts w:ascii="Times" w:hAnsi="Times"/>
        </w:rPr>
        <w:t xml:space="preserve">key value to </w:t>
      </w:r>
      <w:r w:rsidR="00C6343A" w:rsidRPr="00B048EC">
        <w:rPr>
          <w:rFonts w:ascii="Times" w:hAnsi="Times"/>
        </w:rPr>
        <w:t xml:space="preserve">adapting </w:t>
      </w:r>
      <w:r w:rsidR="00FD473B" w:rsidRPr="00B048EC">
        <w:rPr>
          <w:rFonts w:ascii="Times" w:hAnsi="Times"/>
        </w:rPr>
        <w:t xml:space="preserve">strategically </w:t>
      </w:r>
      <w:r w:rsidR="00BA0DB0" w:rsidRPr="00B048EC">
        <w:rPr>
          <w:rFonts w:ascii="Times" w:hAnsi="Times"/>
        </w:rPr>
        <w:t>within</w:t>
      </w:r>
      <w:r w:rsidR="00FD473B" w:rsidRPr="00B048EC">
        <w:rPr>
          <w:rFonts w:ascii="Times" w:hAnsi="Times"/>
        </w:rPr>
        <w:t xml:space="preserve"> changing environment</w:t>
      </w:r>
      <w:r w:rsidR="006617EE" w:rsidRPr="00B048EC">
        <w:rPr>
          <w:rFonts w:ascii="Times" w:hAnsi="Times"/>
        </w:rPr>
        <w:t xml:space="preserve">s </w:t>
      </w:r>
      <w:r w:rsidR="00BA0DB0" w:rsidRPr="00B048EC">
        <w:rPr>
          <w:rFonts w:ascii="Times" w:hAnsi="Times"/>
        </w:rPr>
        <w:t>and re</w:t>
      </w:r>
      <w:r w:rsidR="00C6343A" w:rsidRPr="00B048EC">
        <w:rPr>
          <w:rFonts w:ascii="Times" w:hAnsi="Times"/>
        </w:rPr>
        <w:t>-</w:t>
      </w:r>
      <w:r w:rsidR="00BA0DB0" w:rsidRPr="00B048EC">
        <w:rPr>
          <w:rFonts w:ascii="Times" w:hAnsi="Times"/>
        </w:rPr>
        <w:t>evaluat</w:t>
      </w:r>
      <w:r w:rsidR="00C6343A" w:rsidRPr="00B048EC">
        <w:rPr>
          <w:rFonts w:ascii="Times" w:hAnsi="Times"/>
        </w:rPr>
        <w:t>ing</w:t>
      </w:r>
      <w:r w:rsidR="00BA0DB0" w:rsidRPr="00B048EC">
        <w:rPr>
          <w:rFonts w:ascii="Times" w:hAnsi="Times"/>
        </w:rPr>
        <w:t xml:space="preserve"> </w:t>
      </w:r>
      <w:r w:rsidR="00C65448" w:rsidRPr="00B048EC">
        <w:rPr>
          <w:rFonts w:ascii="Times" w:hAnsi="Times"/>
        </w:rPr>
        <w:t xml:space="preserve">areas </w:t>
      </w:r>
      <w:r w:rsidR="00BA0DB0" w:rsidRPr="00B048EC">
        <w:rPr>
          <w:rFonts w:ascii="Times" w:hAnsi="Times"/>
        </w:rPr>
        <w:t xml:space="preserve">for improvement </w:t>
      </w:r>
      <w:r w:rsidR="006617EE" w:rsidRPr="00B048EC">
        <w:rPr>
          <w:rFonts w:ascii="Times" w:hAnsi="Times"/>
        </w:rPr>
        <w:t>according</w:t>
      </w:r>
      <w:r w:rsidR="00C65448" w:rsidRPr="00B048EC">
        <w:rPr>
          <w:rFonts w:ascii="Times" w:hAnsi="Times"/>
        </w:rPr>
        <w:t>ly.</w:t>
      </w:r>
      <w:r w:rsidR="006617EE" w:rsidRPr="00B048EC">
        <w:rPr>
          <w:rFonts w:ascii="Times" w:hAnsi="Times"/>
        </w:rPr>
        <w:t xml:space="preserve"> </w:t>
      </w:r>
    </w:p>
    <w:p w14:paraId="12428180" w14:textId="2F710AF2" w:rsidR="00F46BC9" w:rsidRPr="00B048EC" w:rsidRDefault="00F46BC9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1EBDBAF6" w14:textId="6FBA290F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53C61F68" w14:textId="72AFB577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59D18A85" w14:textId="56BBE68F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0188D86A" w14:textId="79E31386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177104A7" w14:textId="65CC3B2E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67073C9C" w14:textId="1BAD11E7" w:rsidR="00C6343A" w:rsidRPr="00B048EC" w:rsidRDefault="00C6343A" w:rsidP="00AE6781">
      <w:pPr>
        <w:spacing w:after="200" w:line="480" w:lineRule="auto"/>
        <w:rPr>
          <w:rFonts w:ascii="Times" w:hAnsi="Times"/>
          <w:b/>
          <w:i/>
          <w:lang w:val="en-US"/>
        </w:rPr>
      </w:pPr>
    </w:p>
    <w:p w14:paraId="1C6ECA84" w14:textId="64CE56C0" w:rsidR="00BA0DB0" w:rsidRPr="00B048EC" w:rsidRDefault="00BA0DB0" w:rsidP="00AE6781">
      <w:pPr>
        <w:spacing w:line="480" w:lineRule="auto"/>
        <w:rPr>
          <w:rFonts w:ascii="Times" w:hAnsi="Times"/>
        </w:rPr>
      </w:pPr>
    </w:p>
    <w:sdt>
      <w:sdtPr>
        <w:rPr>
          <w:rFonts w:ascii="Times" w:eastAsiaTheme="minorHAnsi" w:hAnsi="Times" w:cstheme="minorBidi"/>
          <w:bCs w:val="0"/>
          <w:color w:val="auto"/>
          <w:spacing w:val="0"/>
          <w:sz w:val="21"/>
          <w:szCs w:val="22"/>
        </w:rPr>
        <w:id w:val="242843060"/>
        <w:docPartObj>
          <w:docPartGallery w:val="Bibliographies"/>
          <w:docPartUnique/>
        </w:docPartObj>
      </w:sdtPr>
      <w:sdtEndPr>
        <w:rPr>
          <w:rFonts w:eastAsia="Times New Roman" w:cs="Times New Roman"/>
          <w:sz w:val="24"/>
          <w:szCs w:val="24"/>
        </w:rPr>
      </w:sdtEndPr>
      <w:sdtContent>
        <w:p w14:paraId="20A8C454" w14:textId="4C646BA5" w:rsidR="00CD2272" w:rsidRPr="00EC7992" w:rsidRDefault="00CD2272" w:rsidP="005235AD">
          <w:pPr>
            <w:pStyle w:val="Heading1"/>
            <w:spacing w:line="480" w:lineRule="auto"/>
            <w:rPr>
              <w:rFonts w:ascii="Times" w:eastAsiaTheme="minorHAnsi" w:hAnsi="Times" w:cstheme="minorBidi"/>
              <w:bCs w:val="0"/>
              <w:color w:val="auto"/>
              <w:spacing w:val="0"/>
              <w:sz w:val="21"/>
              <w:szCs w:val="22"/>
            </w:rPr>
          </w:pPr>
          <w:r w:rsidRPr="00B048EC">
            <w:rPr>
              <w:rFonts w:ascii="Times" w:hAnsi="Times"/>
            </w:rPr>
            <w:t xml:space="preserve">References </w:t>
          </w:r>
        </w:p>
        <w:sdt>
          <w:sdtPr>
            <w:rPr>
              <w:rFonts w:ascii="Times" w:hAnsi="Times"/>
              <w:sz w:val="21"/>
            </w:rPr>
            <w:id w:val="111145805"/>
            <w:bibliography/>
          </w:sdtPr>
          <w:sdtEndPr>
            <w:rPr>
              <w:rFonts w:eastAsia="Times New Roman" w:cs="Times New Roman"/>
              <w:sz w:val="24"/>
              <w:szCs w:val="24"/>
            </w:rPr>
          </w:sdtEndPr>
          <w:sdtContent>
            <w:p w14:paraId="7D39C2B2" w14:textId="77777777" w:rsidR="00244440" w:rsidRDefault="00CD2272" w:rsidP="00AE6781">
              <w:pPr>
                <w:pStyle w:val="Bibliography"/>
                <w:spacing w:line="480" w:lineRule="auto"/>
                <w:rPr>
                  <w:noProof/>
                  <w:szCs w:val="24"/>
                </w:rPr>
              </w:pPr>
              <w:r w:rsidRPr="00B048EC">
                <w:rPr>
                  <w:rFonts w:ascii="Times" w:hAnsi="Times"/>
                </w:rPr>
                <w:fldChar w:fldCharType="begin"/>
              </w:r>
              <w:r w:rsidRPr="00B048EC">
                <w:rPr>
                  <w:rFonts w:ascii="Times" w:hAnsi="Times"/>
                </w:rPr>
                <w:instrText xml:space="preserve"> BIBLIOGRAPHY </w:instrText>
              </w:r>
              <w:r w:rsidRPr="00B048EC">
                <w:rPr>
                  <w:rFonts w:ascii="Times" w:hAnsi="Times"/>
                </w:rPr>
                <w:fldChar w:fldCharType="separate"/>
              </w:r>
              <w:r w:rsidR="00244440">
                <w:rPr>
                  <w:noProof/>
                </w:rPr>
                <w:t xml:space="preserve">ed.gov, 2010. </w:t>
              </w:r>
              <w:r w:rsidR="00244440">
                <w:rPr>
                  <w:i/>
                  <w:iCs/>
                  <w:noProof/>
                </w:rPr>
                <w:t xml:space="preserve">Use of Technology in Teaching and Learning. </w:t>
              </w:r>
              <w:r w:rsidR="00244440">
                <w:rPr>
                  <w:noProof/>
                </w:rPr>
                <w:t xml:space="preserve">[Online] </w:t>
              </w:r>
              <w:r w:rsidR="00244440">
                <w:rPr>
                  <w:noProof/>
                </w:rPr>
                <w:br/>
                <w:t xml:space="preserve">Available at: </w:t>
              </w:r>
              <w:r w:rsidR="00244440">
                <w:rPr>
                  <w:noProof/>
                  <w:u w:val="single"/>
                </w:rPr>
                <w:t>https://www.ed.gov/oii-news/use-technology-teaching-and-learning</w:t>
              </w:r>
              <w:r w:rsidR="00244440">
                <w:rPr>
                  <w:noProof/>
                </w:rPr>
                <w:br/>
                <w:t>[Accessed 8 10 2018].</w:t>
              </w:r>
            </w:p>
            <w:p w14:paraId="2BEF14E3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Forbes, 2018. </w:t>
              </w:r>
              <w:r>
                <w:rPr>
                  <w:i/>
                  <w:iCs/>
                  <w:noProof/>
                </w:rPr>
                <w:t xml:space="preserve">How Education And Technology Are Evolving Together.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https://www.forbes.com/sites/quora/2018/05/04/how-education-and-technology-are-evolving-together/#5ad8820d7806</w:t>
              </w:r>
              <w:r>
                <w:rPr>
                  <w:noProof/>
                </w:rPr>
                <w:br/>
                <w:t>[Accessed 7 10 2018].</w:t>
              </w:r>
            </w:p>
            <w:p w14:paraId="0E010370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gov.wales, 2018. </w:t>
              </w:r>
              <w:r>
                <w:rPr>
                  <w:i/>
                  <w:iCs/>
                  <w:noProof/>
                </w:rPr>
                <w:t xml:space="preserve">Professional standards for further education teachers and work-based learning practitioners in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http://learning.gov.wales/docs/learningwales/publications/171129-fe-wbl-professional-standards-en.pdf</w:t>
              </w:r>
              <w:r>
                <w:rPr>
                  <w:noProof/>
                </w:rPr>
                <w:br/>
                <w:t>[Accessed 5 10 2018].</w:t>
              </w:r>
            </w:p>
            <w:p w14:paraId="57ED914A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GOV, 2018. </w:t>
              </w:r>
              <w:r>
                <w:rPr>
                  <w:i/>
                  <w:iCs/>
                  <w:noProof/>
                </w:rPr>
                <w:t xml:space="preserve">Professional standards for further education teachers and work-based learning practitioners in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professional standards for further education</w:t>
              </w:r>
              <w:r>
                <w:rPr>
                  <w:noProof/>
                </w:rPr>
                <w:br/>
                <w:t>[Accessed 30 09 2018].</w:t>
              </w:r>
            </w:p>
            <w:p w14:paraId="4FEBA72A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Harvard University, 2018. </w:t>
              </w:r>
              <w:r>
                <w:rPr>
                  <w:i/>
                  <w:iCs/>
                  <w:noProof/>
                </w:rPr>
                <w:t xml:space="preserve">Taxonomies of Learning.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https://bokcenter.harvard.edu/taxonomies-learning</w:t>
              </w:r>
              <w:r>
                <w:rPr>
                  <w:noProof/>
                </w:rPr>
                <w:br/>
                <w:t>[Accessed 7 10 2018].</w:t>
              </w:r>
            </w:p>
            <w:p w14:paraId="1E78C396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Kolb, D., 1984. Experiential Learning. In: </w:t>
              </w:r>
              <w:r>
                <w:rPr>
                  <w:i/>
                  <w:iCs/>
                  <w:noProof/>
                </w:rPr>
                <w:t xml:space="preserve">Experience as the Source of Learning and Development. </w:t>
              </w:r>
              <w:r>
                <w:rPr>
                  <w:noProof/>
                </w:rPr>
                <w:t>Englewood Cliffs, NJ: Prentice-Hall, p. 38.</w:t>
              </w:r>
            </w:p>
            <w:p w14:paraId="19F4165B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McLeod, S., 2013. </w:t>
              </w:r>
              <w:r>
                <w:rPr>
                  <w:i/>
                  <w:iCs/>
                  <w:noProof/>
                </w:rPr>
                <w:t xml:space="preserve">simplypsychology.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http://cei.ust.hk/files/public/simplypsychology_kolb_learning_styles.pdf</w:t>
              </w:r>
              <w:r>
                <w:rPr>
                  <w:noProof/>
                </w:rPr>
                <w:br/>
                <w:t>[Accessed 30 09 2018].</w:t>
              </w:r>
            </w:p>
            <w:p w14:paraId="440A51C3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Payne, B. K., Monk-Turner, E., Smith, D. &amp; Sumter, M., 2004. Improving Group Work: Voices of Students. </w:t>
              </w:r>
              <w:r>
                <w:rPr>
                  <w:i/>
                  <w:iCs/>
                  <w:noProof/>
                </w:rPr>
                <w:t xml:space="preserve">Education, </w:t>
              </w:r>
              <w:r>
                <w:rPr>
                  <w:noProof/>
                </w:rPr>
                <w:t>126(3), pp. 441-448.</w:t>
              </w:r>
            </w:p>
            <w:p w14:paraId="5AEF823A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Policy, Ethics and Human Rights Committee, 2012. </w:t>
              </w:r>
              <w:r>
                <w:rPr>
                  <w:i/>
                  <w:iCs/>
                  <w:noProof/>
                </w:rPr>
                <w:t xml:space="preserve">The Code of Ethics for Social Work, </w:t>
              </w:r>
              <w:r>
                <w:rPr>
                  <w:noProof/>
                </w:rPr>
                <w:t>s.l.: Copyright © British Association of Social Workers.</w:t>
              </w:r>
            </w:p>
            <w:p w14:paraId="3163C37D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SAGE, 2017. Using Kahoot! in the Classroom to Create Engagement and Active Learning:. </w:t>
              </w:r>
              <w:r>
                <w:rPr>
                  <w:i/>
                  <w:iCs/>
                  <w:noProof/>
                </w:rPr>
                <w:t xml:space="preserve">A Game-Based Technology Solution for eLearning Novices, </w:t>
              </w:r>
              <w:r>
                <w:rPr>
                  <w:noProof/>
                </w:rPr>
                <w:t>Volume 2, pp. 151-158.</w:t>
              </w:r>
            </w:p>
            <w:p w14:paraId="5B4F52C6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Schaubhut, N. A., 2007. </w:t>
              </w:r>
              <w:r>
                <w:rPr>
                  <w:i/>
                  <w:iCs/>
                  <w:noProof/>
                </w:rPr>
                <w:t xml:space="preserve">Thomas-Kilmann Conflict Mode Instrument.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http://www.cppasiapacific.sg/wp-content/uploads/2016/09/TKI_Technical_Brief.pdf</w:t>
              </w:r>
              <w:r>
                <w:rPr>
                  <w:noProof/>
                </w:rPr>
                <w:br/>
                <w:t>[Accessed 8 10 2018].</w:t>
              </w:r>
            </w:p>
            <w:p w14:paraId="0D2750E5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Schunk, D. H., 2009. Learning Theories. In: </w:t>
              </w:r>
              <w:r>
                <w:rPr>
                  <w:i/>
                  <w:iCs/>
                  <w:noProof/>
                </w:rPr>
                <w:t xml:space="preserve">An Educational Perspective. </w:t>
              </w:r>
              <w:r>
                <w:rPr>
                  <w:noProof/>
                </w:rPr>
                <w:t>Greensboro: University of North Carolina, p. 265.</w:t>
              </w:r>
            </w:p>
            <w:p w14:paraId="3857284D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Thomas, K. W. &amp; Kilmann, R. H., 2010. </w:t>
              </w:r>
              <w:r>
                <w:rPr>
                  <w:i/>
                  <w:iCs/>
                  <w:noProof/>
                </w:rPr>
                <w:t xml:space="preserve">Thomas–Kilmann Conflict Mode Instrument.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https://www.skillsone.com/Pdfs/smp248248.pdf</w:t>
              </w:r>
              <w:r>
                <w:rPr>
                  <w:noProof/>
                </w:rPr>
                <w:br/>
                <w:t>[Accessed 5 10 2018].</w:t>
              </w:r>
            </w:p>
            <w:p w14:paraId="59E587A8" w14:textId="77777777" w:rsidR="00CD2272" w:rsidRPr="00B048EC" w:rsidRDefault="00CD2272" w:rsidP="00AE6781">
              <w:pPr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rPr>
          <w:rFonts w:ascii="Times" w:eastAsiaTheme="minorHAnsi" w:hAnsi="Times" w:cstheme="minorBidi"/>
          <w:bCs w:val="0"/>
          <w:color w:val="auto"/>
          <w:spacing w:val="0"/>
          <w:sz w:val="21"/>
          <w:szCs w:val="22"/>
        </w:rPr>
        <w:id w:val="764269522"/>
        <w:docPartObj>
          <w:docPartGallery w:val="Bibliographies"/>
          <w:docPartUnique/>
        </w:docPartObj>
      </w:sdtPr>
      <w:sdtEndPr>
        <w:rPr>
          <w:rFonts w:eastAsia="Times New Roman" w:cs="Times New Roman"/>
          <w:sz w:val="24"/>
          <w:szCs w:val="24"/>
        </w:rPr>
      </w:sdtEndPr>
      <w:sdtContent>
        <w:p w14:paraId="55922114" w14:textId="77777777" w:rsidR="00A15B47" w:rsidRPr="00B048EC" w:rsidRDefault="00A15B47" w:rsidP="00AE6781">
          <w:pPr>
            <w:pStyle w:val="Heading1"/>
            <w:spacing w:line="480" w:lineRule="auto"/>
            <w:rPr>
              <w:rFonts w:ascii="Times" w:hAnsi="Times"/>
            </w:rPr>
          </w:pPr>
          <w:r w:rsidRPr="00B048EC">
            <w:rPr>
              <w:rFonts w:ascii="Times" w:hAnsi="Times"/>
            </w:rPr>
            <w:t>Bibliography</w:t>
          </w:r>
        </w:p>
        <w:sdt>
          <w:sdtPr>
            <w:rPr>
              <w:rFonts w:ascii="Times" w:eastAsiaTheme="minorHAnsi" w:hAnsi="Times" w:cstheme="minorBidi"/>
              <w:sz w:val="21"/>
              <w:szCs w:val="22"/>
            </w:rPr>
            <w:id w:val="-2051997981"/>
            <w:bibliography/>
          </w:sdtPr>
          <w:sdtEndPr>
            <w:rPr>
              <w:rFonts w:eastAsia="Times New Roman" w:cs="Times New Roman"/>
              <w:sz w:val="24"/>
              <w:szCs w:val="24"/>
            </w:rPr>
          </w:sdtEndPr>
          <w:sdtContent>
            <w:p w14:paraId="620BEF6E" w14:textId="420CECA5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>Becker, K. 2001</w:t>
              </w:r>
              <w:r w:rsidR="001324DF" w:rsidRPr="00B048EC">
                <w:rPr>
                  <w:rFonts w:ascii="Times" w:hAnsi="Times" w:cs="TimesNewRomanPSMT"/>
                </w:rPr>
                <w:t>.</w:t>
              </w:r>
              <w:r w:rsidRPr="00B048EC">
                <w:rPr>
                  <w:rFonts w:ascii="Times" w:hAnsi="Times" w:cs="TimesNewRomanPSMT"/>
                </w:rPr>
                <w:t xml:space="preserve"> Teaching with games: The minesweeper and asteroids experience. </w:t>
              </w:r>
              <w:r w:rsidRPr="00B048EC">
                <w:rPr>
                  <w:rFonts w:ascii="Times" w:hAnsi="Times"/>
                  <w:i/>
                  <w:iCs/>
                </w:rPr>
                <w:t>Journal of Computing in Small Colleges</w:t>
              </w:r>
              <w:r w:rsidRPr="00B048EC">
                <w:rPr>
                  <w:rFonts w:ascii="Times" w:hAnsi="Times" w:cs="TimesNewRomanPSMT"/>
                </w:rPr>
                <w:t xml:space="preserve">, </w:t>
              </w:r>
              <w:r w:rsidRPr="00B048EC">
                <w:rPr>
                  <w:rFonts w:ascii="Times" w:hAnsi="Times"/>
                  <w:iCs/>
                </w:rPr>
                <w:t>17</w:t>
              </w:r>
              <w:r w:rsidRPr="00B048EC">
                <w:rPr>
                  <w:rFonts w:ascii="Times" w:hAnsi="Times" w:cs="TimesNewRomanPSMT"/>
                </w:rPr>
                <w:t xml:space="preserve">(2), </w:t>
              </w:r>
              <w:r w:rsidR="00F4545B" w:rsidRPr="00B048EC">
                <w:rPr>
                  <w:rFonts w:ascii="Times" w:hAnsi="Times" w:cs="TimesNewRomanPSMT"/>
                </w:rPr>
                <w:t xml:space="preserve">pp. </w:t>
              </w:r>
              <w:r w:rsidRPr="00B048EC">
                <w:rPr>
                  <w:rFonts w:ascii="Times" w:hAnsi="Times" w:cs="TimesNewRomanPSMT"/>
                </w:rPr>
                <w:t xml:space="preserve">23-33. </w:t>
              </w:r>
            </w:p>
            <w:p w14:paraId="7EED2FC4" w14:textId="03443D04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Becker, K. 2007. Digital game-based learning once removed: Teaching teachers. </w:t>
              </w:r>
              <w:r w:rsidRPr="00B048EC">
                <w:rPr>
                  <w:rFonts w:ascii="Times" w:hAnsi="Times"/>
                  <w:i/>
                  <w:iCs/>
                </w:rPr>
                <w:t>British Journal of Educational Technology</w:t>
              </w:r>
              <w:r w:rsidRPr="00B048EC">
                <w:rPr>
                  <w:rFonts w:ascii="Times" w:hAnsi="Times" w:cs="TimesNewRomanPSMT"/>
                </w:rPr>
                <w:t xml:space="preserve">, </w:t>
              </w:r>
              <w:r w:rsidRPr="00B048EC">
                <w:rPr>
                  <w:rFonts w:ascii="Times" w:hAnsi="Times"/>
                  <w:iCs/>
                </w:rPr>
                <w:t>38</w:t>
              </w:r>
              <w:r w:rsidRPr="00B048EC">
                <w:rPr>
                  <w:rFonts w:ascii="Times" w:hAnsi="Times" w:cs="TimesNewRomanPSMT"/>
                </w:rPr>
                <w:t>(3),</w:t>
              </w:r>
              <w:r w:rsidR="00F4545B" w:rsidRPr="00B048EC">
                <w:rPr>
                  <w:rFonts w:ascii="Times" w:hAnsi="Times" w:cs="TimesNewRomanPSMT"/>
                </w:rPr>
                <w:t xml:space="preserve"> pp.</w:t>
              </w:r>
              <w:r w:rsidRPr="00B048EC">
                <w:rPr>
                  <w:rFonts w:ascii="Times" w:hAnsi="Times" w:cs="TimesNewRomanPSMT"/>
                </w:rPr>
                <w:t xml:space="preserve"> 478-488. doi:10.1111/j.1467-8535.2007.00711.x </w:t>
              </w:r>
            </w:p>
            <w:p w14:paraId="6C4E661D" w14:textId="5EAD48D4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Bergin, S., &amp; Reilly, R. 2005. </w:t>
              </w:r>
              <w:r w:rsidRPr="00B048EC">
                <w:rPr>
                  <w:rFonts w:ascii="Times" w:hAnsi="Times"/>
                  <w:i/>
                  <w:iCs/>
                </w:rPr>
                <w:t>The influence of motivation and comfort-level on learning to program</w:t>
              </w:r>
              <w:r w:rsidRPr="00B048EC">
                <w:rPr>
                  <w:rFonts w:ascii="Times" w:hAnsi="Times" w:cs="TimesNewRomanPSMT"/>
                </w:rPr>
                <w:t xml:space="preserve">. Paper presented at the proceedings of the 17th Workshop on Psychology of Programming, Brixton, UK. </w:t>
              </w:r>
            </w:p>
            <w:p w14:paraId="16B066BE" w14:textId="5CF1695E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Boller, S. 2012. Game based learning: Why does it work? </w:t>
              </w:r>
              <w:r w:rsidRPr="00B048EC">
                <w:rPr>
                  <w:rFonts w:ascii="Times" w:hAnsi="Times"/>
                  <w:i/>
                  <w:iCs/>
                </w:rPr>
                <w:t>BLP News—Lessons on Learning Blog</w:t>
              </w:r>
              <w:r w:rsidRPr="00B048EC">
                <w:rPr>
                  <w:rFonts w:ascii="Times" w:hAnsi="Times" w:cs="TimesNewRomanPSMT"/>
                </w:rPr>
                <w:t xml:space="preserve">. Retrieved from http://www.bottomlineperformance.com/gamebasedlearning/#_edn2 </w:t>
              </w:r>
            </w:p>
            <w:p w14:paraId="08623269" w14:textId="73669522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Burguillo, J. 2010. Using game theory and competition-based learning to stimulate student motivation and performance. </w:t>
              </w:r>
              <w:r w:rsidRPr="00B048EC">
                <w:rPr>
                  <w:rFonts w:ascii="Times" w:hAnsi="Times"/>
                  <w:i/>
                  <w:iCs/>
                </w:rPr>
                <w:t>Computers &amp; Education</w:t>
              </w:r>
              <w:r w:rsidRPr="00B048EC">
                <w:rPr>
                  <w:rFonts w:ascii="Times" w:hAnsi="Times" w:cs="TimesNewRomanPSMT"/>
                </w:rPr>
                <w:t xml:space="preserve">, </w:t>
              </w:r>
              <w:r w:rsidRPr="00B048EC">
                <w:rPr>
                  <w:rFonts w:ascii="Times" w:hAnsi="Times"/>
                  <w:iCs/>
                </w:rPr>
                <w:t>55</w:t>
              </w:r>
              <w:r w:rsidRPr="00B048EC">
                <w:rPr>
                  <w:rFonts w:ascii="Times" w:hAnsi="Times" w:cs="TimesNewRomanPSMT"/>
                </w:rPr>
                <w:t xml:space="preserve">, </w:t>
              </w:r>
              <w:r w:rsidR="00F4545B" w:rsidRPr="00B048EC">
                <w:rPr>
                  <w:rFonts w:ascii="Times" w:hAnsi="Times" w:cs="TimesNewRomanPSMT"/>
                </w:rPr>
                <w:t xml:space="preserve">pp. </w:t>
              </w:r>
              <w:r w:rsidRPr="00B048EC">
                <w:rPr>
                  <w:rFonts w:ascii="Times" w:hAnsi="Times" w:cs="TimesNewRomanPSMT"/>
                </w:rPr>
                <w:t xml:space="preserve">566-575. doi:10.1016/j. compedu.2010.02.018 </w:t>
              </w:r>
            </w:p>
            <w:p w14:paraId="3A34A024" w14:textId="1E810E62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Clark, R., &amp; Mayer, R. 2008. </w:t>
              </w:r>
              <w:r w:rsidRPr="00B048EC">
                <w:rPr>
                  <w:rFonts w:ascii="Times" w:hAnsi="Times"/>
                  <w:i/>
                  <w:iCs/>
                </w:rPr>
                <w:t>eLearning and the science of instruction: Proven guidelines for consumers and designers of multimedia learning</w:t>
              </w:r>
              <w:r w:rsidRPr="00B048EC">
                <w:rPr>
                  <w:rFonts w:ascii="Times" w:hAnsi="Times" w:cs="TimesNewRomanPSMT"/>
                </w:rPr>
                <w:t xml:space="preserve">. San Francisco, CA: Pfeiffer. </w:t>
              </w:r>
            </w:p>
            <w:p w14:paraId="0FF04F2F" w14:textId="3310D269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Gagne, R., &amp; Driscoll, M. 1988. </w:t>
              </w:r>
              <w:r w:rsidRPr="00B048EC">
                <w:rPr>
                  <w:rFonts w:ascii="Times" w:hAnsi="Times"/>
                  <w:i/>
                  <w:iCs/>
                </w:rPr>
                <w:t xml:space="preserve">Essentials of learning for instruction </w:t>
              </w:r>
              <w:r w:rsidRPr="00B048EC">
                <w:rPr>
                  <w:rFonts w:ascii="Times" w:hAnsi="Times" w:cs="TimesNewRomanPSMT"/>
                </w:rPr>
                <w:t xml:space="preserve">(2nd ed.). Englewood Cliffs, NJ: Prentice Hall. </w:t>
              </w:r>
            </w:p>
            <w:p w14:paraId="111A8A34" w14:textId="4E5D3364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lastRenderedPageBreak/>
                <w:t xml:space="preserve">Blowers, D.F. 2000. Canada: The Story of Prior Learning Assessment and Recognition. In N. Evan's (Ed) </w:t>
              </w:r>
              <w:r w:rsidRPr="00B048EC">
                <w:rPr>
                  <w:rFonts w:ascii="Times" w:hAnsi="Times"/>
                  <w:i/>
                  <w:iCs/>
                </w:rPr>
                <w:t xml:space="preserve">Experiential Learning Around the World: Employability and the Global Economy </w:t>
              </w:r>
              <w:r w:rsidRPr="00B048EC">
                <w:rPr>
                  <w:rFonts w:ascii="Times" w:hAnsi="Times" w:cs="TimesNewRomanPSMT"/>
                </w:rPr>
                <w:t>(pp</w:t>
              </w:r>
              <w:r w:rsidR="00F4545B" w:rsidRPr="00B048EC">
                <w:rPr>
                  <w:rFonts w:ascii="Times" w:hAnsi="Times" w:cs="TimesNewRomanPSMT"/>
                </w:rPr>
                <w:t>.</w:t>
              </w:r>
              <w:r w:rsidRPr="00B048EC">
                <w:rPr>
                  <w:rFonts w:ascii="Times" w:hAnsi="Times" w:cs="TimesNewRomanPSMT"/>
                </w:rPr>
                <w:t xml:space="preserve"> 83-102). London, England: Jessica Kingsley Publications. </w:t>
              </w:r>
            </w:p>
            <w:p w14:paraId="32070471" w14:textId="60EB2FC8" w:rsidR="00F83810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 w:cs="TimesNewRomanPSMT"/>
                </w:rPr>
              </w:pPr>
              <w:r w:rsidRPr="00B048EC">
                <w:rPr>
                  <w:rFonts w:ascii="Times" w:hAnsi="Times" w:cs="TimesNewRomanPSMT"/>
                </w:rPr>
                <w:t xml:space="preserve">Csernica, J., Hanyka, M., Hyde, D., Shooter, S., Toole, M., &amp; Vigeant, M. 2002. </w:t>
              </w:r>
              <w:r w:rsidRPr="00B048EC">
                <w:rPr>
                  <w:rFonts w:ascii="Times" w:hAnsi="Times"/>
                  <w:i/>
                  <w:iCs/>
                </w:rPr>
                <w:t xml:space="preserve">Practical guide to teamwork, version 1.1. </w:t>
              </w:r>
              <w:r w:rsidRPr="00B048EC">
                <w:rPr>
                  <w:rFonts w:ascii="Times" w:hAnsi="Times" w:cs="TimesNewRomanPSMT"/>
                </w:rPr>
                <w:t>College of Engineering, Bucknell Univer</w:t>
              </w:r>
              <w:r w:rsidR="00F83810" w:rsidRPr="00B048EC">
                <w:rPr>
                  <w:rFonts w:ascii="Times" w:hAnsi="Times" w:cs="TimesNewRomanPSMT"/>
                </w:rPr>
                <w:t>s</w:t>
              </w:r>
              <w:r w:rsidRPr="00B048EC">
                <w:rPr>
                  <w:rFonts w:ascii="Times" w:hAnsi="Times" w:cs="TimesNewRomanPSMT"/>
                </w:rPr>
                <w:t>ity.</w:t>
              </w:r>
            </w:p>
            <w:p w14:paraId="44B1AE10" w14:textId="62D6D607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>Connery, B. A. 1988</w:t>
              </w:r>
              <w:r w:rsidR="001324DF" w:rsidRPr="00B048EC">
                <w:rPr>
                  <w:rFonts w:ascii="Times" w:hAnsi="Times" w:cs="TimesNewRomanPSMT"/>
                </w:rPr>
                <w:t>.</w:t>
              </w:r>
              <w:r w:rsidRPr="00B048EC">
                <w:rPr>
                  <w:rFonts w:ascii="Times" w:hAnsi="Times" w:cs="TimesNewRomanPSMT"/>
                </w:rPr>
                <w:t xml:space="preserve"> Group Work and Collaborative Writing. </w:t>
              </w:r>
              <w:r w:rsidRPr="00B048EC">
                <w:rPr>
                  <w:rFonts w:ascii="Times" w:hAnsi="Times"/>
                  <w:i/>
                  <w:iCs/>
                </w:rPr>
                <w:t>Teaching at Davis</w:t>
              </w:r>
              <w:r w:rsidRPr="00B048EC">
                <w:rPr>
                  <w:rFonts w:ascii="Times" w:hAnsi="Times" w:cs="TimesNewRomanPSMT"/>
                </w:rPr>
                <w:t>, 14(1), p</w:t>
              </w:r>
              <w:r w:rsidR="00F4545B" w:rsidRPr="00B048EC">
                <w:rPr>
                  <w:rFonts w:ascii="Times" w:hAnsi="Times" w:cs="TimesNewRomanPSMT"/>
                </w:rPr>
                <w:t>p</w:t>
              </w:r>
              <w:r w:rsidRPr="00B048EC">
                <w:rPr>
                  <w:rFonts w:ascii="Times" w:hAnsi="Times" w:cs="TimesNewRomanPSMT"/>
                </w:rPr>
                <w:t xml:space="preserve">. 2-4. (Publication of the Teaching Resources Center, University of California at Davis) </w:t>
              </w:r>
            </w:p>
            <w:p w14:paraId="6F6F8648" w14:textId="4A969B7B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t xml:space="preserve">Cooper, J. 1990. Cooperative </w:t>
              </w:r>
              <w:r w:rsidR="00F4545B" w:rsidRPr="00B048EC">
                <w:rPr>
                  <w:rFonts w:ascii="Times" w:hAnsi="Times" w:cs="TimesNewRomanPSMT"/>
                </w:rPr>
                <w:t>L</w:t>
              </w:r>
              <w:r w:rsidRPr="00B048EC">
                <w:rPr>
                  <w:rFonts w:ascii="Times" w:hAnsi="Times" w:cs="TimesNewRomanPSMT"/>
                </w:rPr>
                <w:t xml:space="preserve">earning and </w:t>
              </w:r>
              <w:r w:rsidR="00F4545B" w:rsidRPr="00B048EC">
                <w:rPr>
                  <w:rFonts w:ascii="Times" w:hAnsi="Times" w:cs="TimesNewRomanPSMT"/>
                </w:rPr>
                <w:t>C</w:t>
              </w:r>
              <w:r w:rsidRPr="00B048EC">
                <w:rPr>
                  <w:rFonts w:ascii="Times" w:hAnsi="Times" w:cs="TimesNewRomanPSMT"/>
                </w:rPr>
                <w:t xml:space="preserve">ollege </w:t>
              </w:r>
              <w:r w:rsidR="00F4545B" w:rsidRPr="00B048EC">
                <w:rPr>
                  <w:rFonts w:ascii="Times" w:hAnsi="Times" w:cs="TimesNewRomanPSMT"/>
                </w:rPr>
                <w:t>T</w:t>
              </w:r>
              <w:r w:rsidRPr="00B048EC">
                <w:rPr>
                  <w:rFonts w:ascii="Times" w:hAnsi="Times" w:cs="TimesNewRomanPSMT"/>
                </w:rPr>
                <w:t xml:space="preserve">eaching: </w:t>
              </w:r>
              <w:r w:rsidR="00F4545B" w:rsidRPr="00B048EC">
                <w:rPr>
                  <w:rFonts w:ascii="Times" w:hAnsi="Times" w:cs="TimesNewRomanPSMT"/>
                </w:rPr>
                <w:t>T</w:t>
              </w:r>
              <w:r w:rsidRPr="00B048EC">
                <w:rPr>
                  <w:rFonts w:ascii="Times" w:hAnsi="Times" w:cs="TimesNewRomanPSMT"/>
                </w:rPr>
                <w:t xml:space="preserve">ips from the </w:t>
              </w:r>
              <w:r w:rsidR="00F4545B" w:rsidRPr="00B048EC">
                <w:rPr>
                  <w:rFonts w:ascii="Times" w:hAnsi="Times" w:cs="TimesNewRomanPSMT"/>
                </w:rPr>
                <w:t>T</w:t>
              </w:r>
              <w:r w:rsidRPr="00B048EC">
                <w:rPr>
                  <w:rFonts w:ascii="Times" w:hAnsi="Times" w:cs="TimesNewRomanPSMT"/>
                </w:rPr>
                <w:t xml:space="preserve">renches. </w:t>
              </w:r>
              <w:r w:rsidRPr="00B048EC">
                <w:rPr>
                  <w:rFonts w:ascii="Times" w:hAnsi="Times"/>
                  <w:i/>
                  <w:iCs/>
                </w:rPr>
                <w:t>Teaching Professor</w:t>
              </w:r>
              <w:r w:rsidRPr="00B048EC">
                <w:rPr>
                  <w:rFonts w:ascii="Times" w:hAnsi="Times" w:cs="TimesNewRomanPSMT"/>
                </w:rPr>
                <w:t xml:space="preserve">, 4(5), </w:t>
              </w:r>
              <w:r w:rsidR="00F4545B" w:rsidRPr="00B048EC">
                <w:rPr>
                  <w:rFonts w:ascii="Times" w:hAnsi="Times" w:cs="TimesNewRomanPSMT"/>
                </w:rPr>
                <w:t xml:space="preserve">pp. </w:t>
              </w:r>
              <w:r w:rsidRPr="00B048EC">
                <w:rPr>
                  <w:rFonts w:ascii="Times" w:hAnsi="Times" w:cs="TimesNewRomanPSMT"/>
                </w:rPr>
                <w:t xml:space="preserve">1-2. </w:t>
              </w:r>
            </w:p>
            <w:p w14:paraId="4F7F4B5A" w14:textId="199A9150" w:rsidR="001324DF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 w:cs="TimesNewRomanPSMT"/>
                </w:rPr>
              </w:pPr>
              <w:r w:rsidRPr="00B048EC">
                <w:rPr>
                  <w:rFonts w:ascii="Times" w:hAnsi="Times" w:cs="TimesNewRomanPSMT"/>
                </w:rPr>
                <w:t xml:space="preserve">Davis, B. G. 1993. </w:t>
              </w:r>
              <w:r w:rsidRPr="00B048EC">
                <w:rPr>
                  <w:rFonts w:ascii="Times" w:hAnsi="Times"/>
                  <w:i/>
                  <w:iCs/>
                </w:rPr>
                <w:t>Tools for Teaching</w:t>
              </w:r>
              <w:r w:rsidRPr="00B048EC">
                <w:rPr>
                  <w:rFonts w:ascii="Times" w:hAnsi="Times" w:cs="TimesNewRomanPSMT"/>
                </w:rPr>
                <w:t xml:space="preserve">. Jossey-Bass Inc., San Francisco: California. Elgort, I., Smith, A. G., &amp; Toland, J. (2008). Is wiki an effective platform for group course work? </w:t>
              </w:r>
              <w:r w:rsidRPr="00B048EC">
                <w:rPr>
                  <w:rFonts w:ascii="Times" w:hAnsi="Times"/>
                  <w:i/>
                  <w:iCs/>
                </w:rPr>
                <w:t>Australasian Journal of Educational Technology</w:t>
              </w:r>
              <w:r w:rsidRPr="00B048EC">
                <w:rPr>
                  <w:rFonts w:ascii="Times" w:hAnsi="Times" w:cs="TimesNewRomanPSMT"/>
                </w:rPr>
                <w:t xml:space="preserve">, 24(2), </w:t>
              </w:r>
              <w:r w:rsidR="00F4545B" w:rsidRPr="00B048EC">
                <w:rPr>
                  <w:rFonts w:ascii="Times" w:hAnsi="Times" w:cs="TimesNewRomanPSMT"/>
                </w:rPr>
                <w:t xml:space="preserve">pp. </w:t>
              </w:r>
              <w:r w:rsidRPr="00B048EC">
                <w:rPr>
                  <w:rFonts w:ascii="Times" w:hAnsi="Times" w:cs="TimesNewRomanPSMT"/>
                </w:rPr>
                <w:t>195-210.</w:t>
              </w:r>
            </w:p>
            <w:p w14:paraId="53F3C7FE" w14:textId="357E74C8" w:rsidR="001324DF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 w:cs="TimesNewRomanPSMT"/>
                </w:rPr>
              </w:pPr>
              <w:r w:rsidRPr="00B048EC">
                <w:rPr>
                  <w:rFonts w:ascii="Times" w:hAnsi="Times" w:cs="TimesNewRomanPSMT"/>
                </w:rPr>
                <w:t xml:space="preserve">Felder, R.M. and Brent, R. 2001. Effective strategies for cooperative learning. </w:t>
              </w:r>
              <w:r w:rsidRPr="00B048EC">
                <w:rPr>
                  <w:rFonts w:ascii="Times" w:hAnsi="Times"/>
                  <w:i/>
                  <w:iCs/>
                </w:rPr>
                <w:t>Journal of Cooperation &amp; Collaboration in College Teaching</w:t>
              </w:r>
              <w:r w:rsidRPr="00B048EC">
                <w:rPr>
                  <w:rFonts w:ascii="Times" w:hAnsi="Times" w:cs="TimesNewRomanPSMT"/>
                </w:rPr>
                <w:t xml:space="preserve">, 10(2), </w:t>
              </w:r>
              <w:r w:rsidR="00F4545B" w:rsidRPr="00B048EC">
                <w:rPr>
                  <w:rFonts w:ascii="Times" w:hAnsi="Times" w:cs="TimesNewRomanPSMT"/>
                </w:rPr>
                <w:t xml:space="preserve">pp. </w:t>
              </w:r>
              <w:r w:rsidRPr="00B048EC">
                <w:rPr>
                  <w:rFonts w:ascii="Times" w:hAnsi="Times" w:cs="TimesNewRomanPSMT"/>
                </w:rPr>
                <w:t>69</w:t>
              </w:r>
              <w:r w:rsidR="00F4545B" w:rsidRPr="00B048EC">
                <w:rPr>
                  <w:rFonts w:ascii="Times" w:hAnsi="Times" w:cs="TimesNewRomanPSMT"/>
                </w:rPr>
                <w:t>-</w:t>
              </w:r>
              <w:r w:rsidRPr="00B048EC">
                <w:rPr>
                  <w:rFonts w:ascii="Times" w:hAnsi="Times" w:cs="TimesNewRomanPSMT"/>
                </w:rPr>
                <w:t>75.</w:t>
              </w:r>
              <w:r w:rsidRPr="00B048EC">
                <w:rPr>
                  <w:rFonts w:ascii="Times" w:hAnsi="Times" w:cs="TimesNewRomanPSMT"/>
                </w:rPr>
                <w:br/>
              </w:r>
            </w:p>
            <w:p w14:paraId="5A342153" w14:textId="109AEBA6" w:rsidR="001324DF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 w:cs="TimesNewRomanPSMT"/>
                </w:rPr>
              </w:pPr>
              <w:r w:rsidRPr="00B048EC">
                <w:rPr>
                  <w:rFonts w:ascii="Times" w:hAnsi="Times" w:cs="TimesNewRomanPSMT"/>
                </w:rPr>
                <w:t xml:space="preserve">Fiechtner, S. B., &amp; Davis, E. A. 1992. Why </w:t>
              </w:r>
              <w:r w:rsidR="00F4545B" w:rsidRPr="00B048EC">
                <w:rPr>
                  <w:rFonts w:ascii="Times" w:hAnsi="Times" w:cs="TimesNewRomanPSMT"/>
                </w:rPr>
                <w:t>S</w:t>
              </w:r>
              <w:r w:rsidRPr="00B048EC">
                <w:rPr>
                  <w:rFonts w:ascii="Times" w:hAnsi="Times" w:cs="TimesNewRomanPSMT"/>
                </w:rPr>
                <w:t xml:space="preserve">ome </w:t>
              </w:r>
              <w:r w:rsidR="00F4545B" w:rsidRPr="00B048EC">
                <w:rPr>
                  <w:rFonts w:ascii="Times" w:hAnsi="Times" w:cs="TimesNewRomanPSMT"/>
                </w:rPr>
                <w:t>G</w:t>
              </w:r>
              <w:r w:rsidRPr="00B048EC">
                <w:rPr>
                  <w:rFonts w:ascii="Times" w:hAnsi="Times" w:cs="TimesNewRomanPSMT"/>
                </w:rPr>
                <w:t xml:space="preserve">roups </w:t>
              </w:r>
              <w:r w:rsidR="00F4545B" w:rsidRPr="00B048EC">
                <w:rPr>
                  <w:rFonts w:ascii="Times" w:hAnsi="Times" w:cs="TimesNewRomanPSMT"/>
                </w:rPr>
                <w:t>F</w:t>
              </w:r>
              <w:r w:rsidRPr="00B048EC">
                <w:rPr>
                  <w:rFonts w:ascii="Times" w:hAnsi="Times" w:cs="TimesNewRomanPSMT"/>
                </w:rPr>
                <w:t xml:space="preserve">ail: A </w:t>
              </w:r>
              <w:r w:rsidR="00F4545B" w:rsidRPr="00B048EC">
                <w:rPr>
                  <w:rFonts w:ascii="Times" w:hAnsi="Times" w:cs="TimesNewRomanPSMT"/>
                </w:rPr>
                <w:t>S</w:t>
              </w:r>
              <w:r w:rsidRPr="00B048EC">
                <w:rPr>
                  <w:rFonts w:ascii="Times" w:hAnsi="Times" w:cs="TimesNewRomanPSMT"/>
                </w:rPr>
                <w:t xml:space="preserve">urvey of </w:t>
              </w:r>
              <w:r w:rsidR="00F4545B" w:rsidRPr="00B048EC">
                <w:rPr>
                  <w:rFonts w:ascii="Times" w:hAnsi="Times" w:cs="TimesNewRomanPSMT"/>
                </w:rPr>
                <w:t>S</w:t>
              </w:r>
              <w:r w:rsidRPr="00B048EC">
                <w:rPr>
                  <w:rFonts w:ascii="Times" w:hAnsi="Times" w:cs="TimesNewRomanPSMT"/>
                </w:rPr>
                <w:t xml:space="preserve">tudents' </w:t>
              </w:r>
              <w:r w:rsidR="00F4545B" w:rsidRPr="00B048EC">
                <w:rPr>
                  <w:rFonts w:ascii="Times" w:hAnsi="Times" w:cs="TimesNewRomanPSMT"/>
                </w:rPr>
                <w:t>E</w:t>
              </w:r>
              <w:r w:rsidRPr="00B048EC">
                <w:rPr>
                  <w:rFonts w:ascii="Times" w:hAnsi="Times" w:cs="TimesNewRomanPSMT"/>
                </w:rPr>
                <w:t xml:space="preserve">xperiences with </w:t>
              </w:r>
              <w:r w:rsidR="00F4545B" w:rsidRPr="00B048EC">
                <w:rPr>
                  <w:rFonts w:ascii="Times" w:hAnsi="Times" w:cs="TimesNewRomanPSMT"/>
                </w:rPr>
                <w:t>L</w:t>
              </w:r>
              <w:r w:rsidRPr="00B048EC">
                <w:rPr>
                  <w:rFonts w:ascii="Times" w:hAnsi="Times" w:cs="TimesNewRomanPSMT"/>
                </w:rPr>
                <w:t xml:space="preserve">earning </w:t>
              </w:r>
              <w:r w:rsidR="00F4545B" w:rsidRPr="00B048EC">
                <w:rPr>
                  <w:rFonts w:ascii="Times" w:hAnsi="Times" w:cs="TimesNewRomanPSMT"/>
                </w:rPr>
                <w:t>G</w:t>
              </w:r>
              <w:r w:rsidRPr="00B048EC">
                <w:rPr>
                  <w:rFonts w:ascii="Times" w:hAnsi="Times" w:cs="TimesNewRomanPSMT"/>
                </w:rPr>
                <w:t xml:space="preserve">roups. In A. Goodsell, M. Maher, V. Tinto, and Associates (eds.), </w:t>
              </w:r>
              <w:r w:rsidRPr="00B048EC">
                <w:rPr>
                  <w:rFonts w:ascii="Times" w:hAnsi="Times"/>
                  <w:i/>
                  <w:iCs/>
                </w:rPr>
                <w:t>Collaborative Learning: A Sourcebook for Higher Education</w:t>
              </w:r>
              <w:r w:rsidRPr="00B048EC">
                <w:rPr>
                  <w:rFonts w:ascii="Times" w:hAnsi="Times" w:cs="TimesNewRomanPSMT"/>
                </w:rPr>
                <w:t>. University Park: National Center on Postsecondary Teaching, Learning, and Assessment, Pennsylvania State University.</w:t>
              </w:r>
            </w:p>
            <w:p w14:paraId="092289D8" w14:textId="24509EA9" w:rsidR="00A15B47" w:rsidRPr="00B048EC" w:rsidRDefault="00A15B47" w:rsidP="00AE6781">
              <w:pPr>
                <w:pStyle w:val="NormalWeb"/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 w:cs="TimesNewRomanPSMT"/>
                </w:rPr>
                <w:lastRenderedPageBreak/>
                <w:t xml:space="preserve">Finson, K. D., &amp; Ormsbee, C. K. 1998. Rubrics and their </w:t>
              </w:r>
              <w:r w:rsidR="00F4545B" w:rsidRPr="00B048EC">
                <w:rPr>
                  <w:rFonts w:ascii="Times" w:hAnsi="Times" w:cs="TimesNewRomanPSMT"/>
                </w:rPr>
                <w:t>U</w:t>
              </w:r>
              <w:r w:rsidRPr="00B048EC">
                <w:rPr>
                  <w:rFonts w:ascii="Times" w:hAnsi="Times" w:cs="TimesNewRomanPSMT"/>
                </w:rPr>
                <w:t xml:space="preserve">se in </w:t>
              </w:r>
              <w:r w:rsidR="00F4545B" w:rsidRPr="00B048EC">
                <w:rPr>
                  <w:rFonts w:ascii="Times" w:hAnsi="Times" w:cs="TimesNewRomanPSMT"/>
                </w:rPr>
                <w:t>I</w:t>
              </w:r>
              <w:r w:rsidRPr="00B048EC">
                <w:rPr>
                  <w:rFonts w:ascii="Times" w:hAnsi="Times" w:cs="TimesNewRomanPSMT"/>
                </w:rPr>
                <w:t xml:space="preserve">nclusive </w:t>
              </w:r>
              <w:r w:rsidR="00F4545B" w:rsidRPr="00B048EC">
                <w:rPr>
                  <w:rFonts w:ascii="Times" w:hAnsi="Times" w:cs="TimesNewRomanPSMT"/>
                </w:rPr>
                <w:t>S</w:t>
              </w:r>
              <w:r w:rsidRPr="00B048EC">
                <w:rPr>
                  <w:rFonts w:ascii="Times" w:hAnsi="Times" w:cs="TimesNewRomanPSMT"/>
                </w:rPr>
                <w:t xml:space="preserve">cience. </w:t>
              </w:r>
              <w:r w:rsidRPr="00B048EC">
                <w:rPr>
                  <w:rFonts w:ascii="Times" w:hAnsi="Times"/>
                  <w:i/>
                  <w:iCs/>
                </w:rPr>
                <w:t xml:space="preserve">Intervention in School and Clinic, </w:t>
              </w:r>
              <w:r w:rsidRPr="00B048EC">
                <w:rPr>
                  <w:rFonts w:ascii="Times" w:hAnsi="Times"/>
                  <w:iCs/>
                </w:rPr>
                <w:t>34(2): pp. 79-88</w:t>
              </w:r>
              <w:r w:rsidRPr="00B048EC">
                <w:rPr>
                  <w:rFonts w:ascii="Times" w:hAnsi="Times"/>
                  <w:i/>
                  <w:iCs/>
                </w:rPr>
                <w:t xml:space="preserve">. </w:t>
              </w:r>
            </w:p>
            <w:p w14:paraId="5199164F" w14:textId="77777777" w:rsidR="00244440" w:rsidRDefault="00A15B47" w:rsidP="00AE6781">
              <w:pPr>
                <w:pStyle w:val="Bibliography"/>
                <w:spacing w:line="480" w:lineRule="auto"/>
                <w:rPr>
                  <w:noProof/>
                  <w:szCs w:val="24"/>
                </w:rPr>
              </w:pPr>
              <w:r w:rsidRPr="00B048EC">
                <w:rPr>
                  <w:rFonts w:ascii="Times" w:hAnsi="Times"/>
                  <w:szCs w:val="24"/>
                </w:rPr>
                <w:fldChar w:fldCharType="begin"/>
              </w:r>
              <w:r w:rsidRPr="00B048EC">
                <w:rPr>
                  <w:rFonts w:ascii="Times" w:hAnsi="Times"/>
                  <w:szCs w:val="24"/>
                </w:rPr>
                <w:instrText xml:space="preserve"> BIBLIOGRAPHY </w:instrText>
              </w:r>
              <w:r w:rsidRPr="00B048EC">
                <w:rPr>
                  <w:rFonts w:ascii="Times" w:hAnsi="Times"/>
                  <w:szCs w:val="24"/>
                </w:rPr>
                <w:fldChar w:fldCharType="separate"/>
              </w:r>
              <w:r w:rsidR="00244440">
                <w:rPr>
                  <w:noProof/>
                </w:rPr>
                <w:t xml:space="preserve">ed.gov, 2010. </w:t>
              </w:r>
              <w:r w:rsidR="00244440">
                <w:rPr>
                  <w:i/>
                  <w:iCs/>
                  <w:noProof/>
                </w:rPr>
                <w:t xml:space="preserve">Use of Technology in Teaching and Learning. </w:t>
              </w:r>
              <w:r w:rsidR="00244440">
                <w:rPr>
                  <w:noProof/>
                </w:rPr>
                <w:t xml:space="preserve">[Online] </w:t>
              </w:r>
              <w:r w:rsidR="00244440">
                <w:rPr>
                  <w:noProof/>
                </w:rPr>
                <w:br/>
                <w:t xml:space="preserve">Available at: </w:t>
              </w:r>
              <w:r w:rsidR="00244440">
                <w:rPr>
                  <w:noProof/>
                  <w:u w:val="single"/>
                </w:rPr>
                <w:t>https://www.ed.gov/oii-news/use-technology-teaching-and-learning</w:t>
              </w:r>
              <w:r w:rsidR="00244440">
                <w:rPr>
                  <w:noProof/>
                </w:rPr>
                <w:br/>
                <w:t>[Accessed 8 10 2018].</w:t>
              </w:r>
            </w:p>
            <w:p w14:paraId="78F9AFCF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Forbes, 2018. </w:t>
              </w:r>
              <w:r>
                <w:rPr>
                  <w:i/>
                  <w:iCs/>
                  <w:noProof/>
                </w:rPr>
                <w:t xml:space="preserve">How Education And Technology Are Evolving Together.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https://www.forbes.com/sites/quora/2018/05/04/how-education-and-technology-are-evolving-together/#5ad8820d7806</w:t>
              </w:r>
              <w:r>
                <w:rPr>
                  <w:noProof/>
                </w:rPr>
                <w:br/>
                <w:t>[Accessed 7 10 2018].</w:t>
              </w:r>
            </w:p>
            <w:p w14:paraId="1DDA939C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gov.wales, 2018. </w:t>
              </w:r>
              <w:r>
                <w:rPr>
                  <w:i/>
                  <w:iCs/>
                  <w:noProof/>
                </w:rPr>
                <w:t xml:space="preserve">Professional standards for further education teachers and work-based learning practitioners in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http://learning.gov.wales/docs/learningwales/publications/171129-fe-wbl-professional-standards-en.pdf</w:t>
              </w:r>
              <w:r>
                <w:rPr>
                  <w:noProof/>
                </w:rPr>
                <w:br/>
                <w:t>[Accessed 5 10 2018].</w:t>
              </w:r>
            </w:p>
            <w:p w14:paraId="655D8171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GOV, 2018. </w:t>
              </w:r>
              <w:r>
                <w:rPr>
                  <w:i/>
                  <w:iCs/>
                  <w:noProof/>
                </w:rPr>
                <w:t xml:space="preserve">Professional standards for further education teachers and work-based learning practitioners in Wales.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professional standards for further education</w:t>
              </w:r>
              <w:r>
                <w:rPr>
                  <w:noProof/>
                </w:rPr>
                <w:br/>
                <w:t>[Accessed 30 09 2018].</w:t>
              </w:r>
            </w:p>
            <w:p w14:paraId="4F3BA79D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Harvard University, 2018. </w:t>
              </w:r>
              <w:r>
                <w:rPr>
                  <w:i/>
                  <w:iCs/>
                  <w:noProof/>
                </w:rPr>
                <w:t xml:space="preserve">Taxonomies of Learning.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https://bokcenter.harvard.edu/taxonomies-learning</w:t>
              </w:r>
              <w:r>
                <w:rPr>
                  <w:noProof/>
                </w:rPr>
                <w:br/>
                <w:t>[Accessed 7 10 2018].</w:t>
              </w:r>
            </w:p>
            <w:p w14:paraId="3E9A0A87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Kolb, D., 1984. Experiential Learning. In: </w:t>
              </w:r>
              <w:r>
                <w:rPr>
                  <w:i/>
                  <w:iCs/>
                  <w:noProof/>
                </w:rPr>
                <w:t xml:space="preserve">Experience as the Source of Learning and Development. </w:t>
              </w:r>
              <w:r>
                <w:rPr>
                  <w:noProof/>
                </w:rPr>
                <w:t>Englewood Cliffs, NJ: Prentice-Hall, p. 38.</w:t>
              </w:r>
            </w:p>
            <w:p w14:paraId="3692A460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McLeod, S., 2013. </w:t>
              </w:r>
              <w:r>
                <w:rPr>
                  <w:i/>
                  <w:iCs/>
                  <w:noProof/>
                </w:rPr>
                <w:t xml:space="preserve">simplypsychology.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http://cei.ust.hk/files/public/simplypsychology_kolb_learning_styles.pdf</w:t>
              </w:r>
              <w:r>
                <w:rPr>
                  <w:noProof/>
                </w:rPr>
                <w:br/>
                <w:t>[Accessed 30 09 2018].</w:t>
              </w:r>
            </w:p>
            <w:p w14:paraId="32B8CDB8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Payne, B. K., Monk-Turner, E., Smith, D. &amp; Sumter, M., 2004. Improving Group Work: Voices of Students. </w:t>
              </w:r>
              <w:r>
                <w:rPr>
                  <w:i/>
                  <w:iCs/>
                  <w:noProof/>
                </w:rPr>
                <w:t xml:space="preserve">Education, </w:t>
              </w:r>
              <w:r>
                <w:rPr>
                  <w:noProof/>
                </w:rPr>
                <w:t>126(3), pp. 441-448.</w:t>
              </w:r>
            </w:p>
            <w:p w14:paraId="76B8D353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Policy, Ethics and Human Rights Committee, 2012. </w:t>
              </w:r>
              <w:r>
                <w:rPr>
                  <w:i/>
                  <w:iCs/>
                  <w:noProof/>
                </w:rPr>
                <w:t xml:space="preserve">The Code of Ethics for Social Work, </w:t>
              </w:r>
              <w:r>
                <w:rPr>
                  <w:noProof/>
                </w:rPr>
                <w:t>s.l.: Copyright © British Association of Social Workers.</w:t>
              </w:r>
            </w:p>
            <w:p w14:paraId="2B8FFBEF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SAGE, 2017. Using Kahoot! in the Classroom to Create Engagement and Active Learning:. </w:t>
              </w:r>
              <w:r>
                <w:rPr>
                  <w:i/>
                  <w:iCs/>
                  <w:noProof/>
                </w:rPr>
                <w:t xml:space="preserve">A Game-Based Technology Solution for eLearning Novices, </w:t>
              </w:r>
              <w:r>
                <w:rPr>
                  <w:noProof/>
                </w:rPr>
                <w:t>Volume 2, pp. 151-158.</w:t>
              </w:r>
            </w:p>
            <w:p w14:paraId="4DC0BF23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Schaubhut, N. A., 2007. </w:t>
              </w:r>
              <w:r>
                <w:rPr>
                  <w:i/>
                  <w:iCs/>
                  <w:noProof/>
                </w:rPr>
                <w:t xml:space="preserve">Thomas-Kilmann Conflict Mode Instrument.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http://www.cppasiapacific.sg/wp-content/uploads/2016/09/TKI_Technical_Brief.pdf</w:t>
              </w:r>
              <w:r>
                <w:rPr>
                  <w:noProof/>
                </w:rPr>
                <w:br/>
                <w:t>[Accessed 8 10 2018].</w:t>
              </w:r>
            </w:p>
            <w:p w14:paraId="76718E35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Schunk, D. H., 2009. Learning Theories. In: </w:t>
              </w:r>
              <w:r>
                <w:rPr>
                  <w:i/>
                  <w:iCs/>
                  <w:noProof/>
                </w:rPr>
                <w:t xml:space="preserve">An Educational Perspective. </w:t>
              </w:r>
              <w:r>
                <w:rPr>
                  <w:noProof/>
                </w:rPr>
                <w:t>Greensboro: University of North Carolina, p. 265.</w:t>
              </w:r>
            </w:p>
            <w:p w14:paraId="7D69880D" w14:textId="77777777" w:rsidR="00244440" w:rsidRDefault="00244440" w:rsidP="00AE6781">
              <w:pPr>
                <w:pStyle w:val="Bibliography"/>
                <w:spacing w:line="480" w:lineRule="auto"/>
                <w:rPr>
                  <w:noProof/>
                </w:rPr>
              </w:pPr>
              <w:r>
                <w:rPr>
                  <w:noProof/>
                </w:rPr>
                <w:t xml:space="preserve">Thomas, K. W. &amp; Kilmann, R. H., 2010. </w:t>
              </w:r>
              <w:r>
                <w:rPr>
                  <w:i/>
                  <w:iCs/>
                  <w:noProof/>
                </w:rPr>
                <w:t xml:space="preserve">Thomas–Kilmann Conflict Mode Instrument.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https://www.skillsone.com/Pdfs/smp248248.pdf</w:t>
              </w:r>
              <w:r>
                <w:rPr>
                  <w:noProof/>
                </w:rPr>
                <w:br/>
                <w:t>[Accessed 5 10 2018].</w:t>
              </w:r>
            </w:p>
            <w:p w14:paraId="3C7BECBB" w14:textId="4FA8D581" w:rsidR="00A15B47" w:rsidRPr="00B048EC" w:rsidRDefault="00A15B47" w:rsidP="00AE6781">
              <w:pPr>
                <w:spacing w:line="480" w:lineRule="auto"/>
                <w:rPr>
                  <w:rFonts w:ascii="Times" w:hAnsi="Times"/>
                </w:rPr>
              </w:pPr>
              <w:r w:rsidRPr="00B048EC">
                <w:rPr>
                  <w:rFonts w:ascii="Times" w:hAnsi="Times"/>
                  <w:bCs/>
                  <w:noProof/>
                </w:rPr>
                <w:fldChar w:fldCharType="end"/>
              </w:r>
            </w:p>
          </w:sdtContent>
        </w:sdt>
      </w:sdtContent>
    </w:sdt>
    <w:sectPr w:rsidR="00A15B47" w:rsidRPr="00B048EC" w:rsidSect="00F40812">
      <w:headerReference w:type="default" r:id="rId13"/>
      <w:footerReference w:type="default" r:id="rId14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A6D6F1" w14:textId="77777777" w:rsidR="00A51BA3" w:rsidRDefault="00A51BA3" w:rsidP="00F40812">
      <w:r>
        <w:separator/>
      </w:r>
    </w:p>
  </w:endnote>
  <w:endnote w:type="continuationSeparator" w:id="0">
    <w:p w14:paraId="6A99EE5A" w14:textId="77777777" w:rsidR="00A51BA3" w:rsidRDefault="00A51BA3" w:rsidP="00F408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altName w:val="Calibri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Times">
    <w:panose1 w:val="02000500000000000000"/>
    <w:charset w:val="00"/>
    <w:family w:val="auto"/>
    <w:pitch w:val="variable"/>
    <w:sig w:usb0="E00002FF" w:usb1="5000205A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NewRomanPSMT">
    <w:altName w:val="Times New Roman"/>
    <w:panose1 w:val="020B06040202020202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-Bold">
    <w:altName w:val="Helvetica"/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9169713"/>
      <w:temporary/>
      <w:showingPlcHdr/>
      <w15:appearance w15:val="hidden"/>
    </w:sdtPr>
    <w:sdtEndPr/>
    <w:sdtContent>
      <w:p w14:paraId="1D5E67CD" w14:textId="77777777" w:rsidR="00B473A6" w:rsidRDefault="00B473A6">
        <w:pPr>
          <w:pStyle w:val="Footer"/>
        </w:pPr>
        <w:r>
          <w:t>[Type here]</w:t>
        </w:r>
      </w:p>
    </w:sdtContent>
  </w:sdt>
  <w:p w14:paraId="49C0F1FF" w14:textId="77777777" w:rsidR="00B473A6" w:rsidRDefault="00B473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01ECFE" w14:textId="77777777" w:rsidR="00A51BA3" w:rsidRDefault="00A51BA3" w:rsidP="00F40812">
      <w:r>
        <w:separator/>
      </w:r>
    </w:p>
  </w:footnote>
  <w:footnote w:type="continuationSeparator" w:id="0">
    <w:p w14:paraId="159F17EF" w14:textId="77777777" w:rsidR="00A51BA3" w:rsidRDefault="00A51BA3" w:rsidP="00F4081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95318F" w14:textId="77777777" w:rsidR="00B473A6" w:rsidRDefault="00B473A6">
    <w:pPr>
      <w:pStyle w:val="Header"/>
    </w:pPr>
    <w:r>
      <w:t>Jonathan Lowe</w:t>
    </w:r>
    <w:r>
      <w:tab/>
    </w:r>
    <w:r>
      <w:tab/>
      <w:t>1502921</w:t>
    </w:r>
  </w:p>
  <w:p w14:paraId="3E9B2BDE" w14:textId="77777777" w:rsidR="00B473A6" w:rsidRDefault="00B473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5E3B30"/>
    <w:multiLevelType w:val="multilevel"/>
    <w:tmpl w:val="CA6667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3D4254"/>
    <w:multiLevelType w:val="multilevel"/>
    <w:tmpl w:val="9500C2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07A7817"/>
    <w:multiLevelType w:val="hybridMultilevel"/>
    <w:tmpl w:val="D9E6C45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3C1DCE"/>
    <w:multiLevelType w:val="hybridMultilevel"/>
    <w:tmpl w:val="27B6F5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93182E"/>
    <w:multiLevelType w:val="multilevel"/>
    <w:tmpl w:val="A7BA1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E914C6C"/>
    <w:multiLevelType w:val="multilevel"/>
    <w:tmpl w:val="02F498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D7C3351"/>
    <w:multiLevelType w:val="hybridMultilevel"/>
    <w:tmpl w:val="F9EA1A14"/>
    <w:lvl w:ilvl="0" w:tplc="D7DC95C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7" w15:restartNumberingAfterBreak="0">
    <w:nsid w:val="6EA32B58"/>
    <w:multiLevelType w:val="hybridMultilevel"/>
    <w:tmpl w:val="1CECEE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793FE3"/>
    <w:multiLevelType w:val="multilevel"/>
    <w:tmpl w:val="442248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74D2926"/>
    <w:multiLevelType w:val="hybridMultilevel"/>
    <w:tmpl w:val="6CCE827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0"/>
  </w:num>
  <w:num w:numId="2">
    <w:abstractNumId w:val="6"/>
  </w:num>
  <w:num w:numId="3">
    <w:abstractNumId w:val="3"/>
  </w:num>
  <w:num w:numId="4">
    <w:abstractNumId w:val="9"/>
  </w:num>
  <w:num w:numId="5">
    <w:abstractNumId w:val="11"/>
  </w:num>
  <w:num w:numId="6">
    <w:abstractNumId w:val="2"/>
  </w:num>
  <w:num w:numId="7">
    <w:abstractNumId w:val="0"/>
  </w:num>
  <w:num w:numId="8">
    <w:abstractNumId w:val="4"/>
  </w:num>
  <w:num w:numId="9">
    <w:abstractNumId w:val="7"/>
  </w:num>
  <w:num w:numId="10">
    <w:abstractNumId w:val="8"/>
  </w:num>
  <w:num w:numId="11">
    <w:abstractNumId w:val="1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812"/>
    <w:rsid w:val="00002C32"/>
    <w:rsid w:val="00007819"/>
    <w:rsid w:val="00043F1D"/>
    <w:rsid w:val="00067A46"/>
    <w:rsid w:val="00096B45"/>
    <w:rsid w:val="000A4D09"/>
    <w:rsid w:val="000A4F66"/>
    <w:rsid w:val="000B0191"/>
    <w:rsid w:val="000B483B"/>
    <w:rsid w:val="000C3492"/>
    <w:rsid w:val="000C4AB3"/>
    <w:rsid w:val="000C7EB2"/>
    <w:rsid w:val="000D015C"/>
    <w:rsid w:val="000D3933"/>
    <w:rsid w:val="000D51D4"/>
    <w:rsid w:val="000F0F57"/>
    <w:rsid w:val="000F78C2"/>
    <w:rsid w:val="0010657A"/>
    <w:rsid w:val="0011003D"/>
    <w:rsid w:val="00111C09"/>
    <w:rsid w:val="0012075F"/>
    <w:rsid w:val="001279D6"/>
    <w:rsid w:val="00131C6D"/>
    <w:rsid w:val="001324DF"/>
    <w:rsid w:val="00132F94"/>
    <w:rsid w:val="001551B0"/>
    <w:rsid w:val="00191D9C"/>
    <w:rsid w:val="001B0B0D"/>
    <w:rsid w:val="001C4755"/>
    <w:rsid w:val="001C4B8A"/>
    <w:rsid w:val="001D162A"/>
    <w:rsid w:val="001E0362"/>
    <w:rsid w:val="001E49D4"/>
    <w:rsid w:val="00202919"/>
    <w:rsid w:val="00240C56"/>
    <w:rsid w:val="00244440"/>
    <w:rsid w:val="00274289"/>
    <w:rsid w:val="00275C55"/>
    <w:rsid w:val="002832A7"/>
    <w:rsid w:val="002B17F0"/>
    <w:rsid w:val="002B2D0E"/>
    <w:rsid w:val="002B5954"/>
    <w:rsid w:val="002B71A8"/>
    <w:rsid w:val="002C3FC1"/>
    <w:rsid w:val="00307549"/>
    <w:rsid w:val="00321CBC"/>
    <w:rsid w:val="00324C86"/>
    <w:rsid w:val="003263CF"/>
    <w:rsid w:val="0034066F"/>
    <w:rsid w:val="00341BAD"/>
    <w:rsid w:val="0035139F"/>
    <w:rsid w:val="00360388"/>
    <w:rsid w:val="003642C1"/>
    <w:rsid w:val="00371CFB"/>
    <w:rsid w:val="00373A9C"/>
    <w:rsid w:val="003776AB"/>
    <w:rsid w:val="0038132F"/>
    <w:rsid w:val="00381BF1"/>
    <w:rsid w:val="003A1977"/>
    <w:rsid w:val="003C1482"/>
    <w:rsid w:val="003C5E2D"/>
    <w:rsid w:val="003D5CE9"/>
    <w:rsid w:val="003E2157"/>
    <w:rsid w:val="003E6E76"/>
    <w:rsid w:val="003F51C7"/>
    <w:rsid w:val="004004B1"/>
    <w:rsid w:val="00400A7C"/>
    <w:rsid w:val="00401992"/>
    <w:rsid w:val="004135B1"/>
    <w:rsid w:val="00415806"/>
    <w:rsid w:val="00426FFE"/>
    <w:rsid w:val="004329E8"/>
    <w:rsid w:val="0044208A"/>
    <w:rsid w:val="004528C6"/>
    <w:rsid w:val="0046207B"/>
    <w:rsid w:val="0048032A"/>
    <w:rsid w:val="00480701"/>
    <w:rsid w:val="00481E90"/>
    <w:rsid w:val="00482ED4"/>
    <w:rsid w:val="00486F04"/>
    <w:rsid w:val="00487D2E"/>
    <w:rsid w:val="00491ADC"/>
    <w:rsid w:val="004959F8"/>
    <w:rsid w:val="004C73D3"/>
    <w:rsid w:val="004D29C3"/>
    <w:rsid w:val="004E309E"/>
    <w:rsid w:val="004E4B5F"/>
    <w:rsid w:val="00506125"/>
    <w:rsid w:val="00514F97"/>
    <w:rsid w:val="0052118F"/>
    <w:rsid w:val="005235AD"/>
    <w:rsid w:val="00523E64"/>
    <w:rsid w:val="00524565"/>
    <w:rsid w:val="00533C30"/>
    <w:rsid w:val="00551CF2"/>
    <w:rsid w:val="005563DD"/>
    <w:rsid w:val="00556B56"/>
    <w:rsid w:val="00567C81"/>
    <w:rsid w:val="00584A99"/>
    <w:rsid w:val="00585F73"/>
    <w:rsid w:val="005956A4"/>
    <w:rsid w:val="005D0BA6"/>
    <w:rsid w:val="005E1236"/>
    <w:rsid w:val="00605F66"/>
    <w:rsid w:val="00613654"/>
    <w:rsid w:val="006146D2"/>
    <w:rsid w:val="006259D8"/>
    <w:rsid w:val="00632F71"/>
    <w:rsid w:val="0063573F"/>
    <w:rsid w:val="006410D0"/>
    <w:rsid w:val="00641DF0"/>
    <w:rsid w:val="00657721"/>
    <w:rsid w:val="00657797"/>
    <w:rsid w:val="006617EE"/>
    <w:rsid w:val="00670A21"/>
    <w:rsid w:val="00677540"/>
    <w:rsid w:val="00694BC3"/>
    <w:rsid w:val="00696638"/>
    <w:rsid w:val="006A7E3C"/>
    <w:rsid w:val="006B0189"/>
    <w:rsid w:val="006B0814"/>
    <w:rsid w:val="006B3C87"/>
    <w:rsid w:val="006C2686"/>
    <w:rsid w:val="006D26C3"/>
    <w:rsid w:val="006D3774"/>
    <w:rsid w:val="006D5457"/>
    <w:rsid w:val="006E292C"/>
    <w:rsid w:val="006E2EF5"/>
    <w:rsid w:val="006F297A"/>
    <w:rsid w:val="006F7CAE"/>
    <w:rsid w:val="00700BD9"/>
    <w:rsid w:val="00705DD0"/>
    <w:rsid w:val="00710F0A"/>
    <w:rsid w:val="0071314F"/>
    <w:rsid w:val="00727E41"/>
    <w:rsid w:val="00753440"/>
    <w:rsid w:val="00774E95"/>
    <w:rsid w:val="00777A90"/>
    <w:rsid w:val="00785897"/>
    <w:rsid w:val="0079569B"/>
    <w:rsid w:val="007A6CC4"/>
    <w:rsid w:val="007C23EA"/>
    <w:rsid w:val="007C5D31"/>
    <w:rsid w:val="007C67B5"/>
    <w:rsid w:val="007D4372"/>
    <w:rsid w:val="007E37EB"/>
    <w:rsid w:val="007F48F0"/>
    <w:rsid w:val="0082490C"/>
    <w:rsid w:val="00830355"/>
    <w:rsid w:val="00831380"/>
    <w:rsid w:val="00833D01"/>
    <w:rsid w:val="00851C0A"/>
    <w:rsid w:val="00857D3E"/>
    <w:rsid w:val="00871326"/>
    <w:rsid w:val="0087203D"/>
    <w:rsid w:val="00874FA5"/>
    <w:rsid w:val="00876A1E"/>
    <w:rsid w:val="008A2383"/>
    <w:rsid w:val="008A403F"/>
    <w:rsid w:val="008C3AC4"/>
    <w:rsid w:val="008C3BDB"/>
    <w:rsid w:val="008C5BC0"/>
    <w:rsid w:val="008C7CCD"/>
    <w:rsid w:val="008D6050"/>
    <w:rsid w:val="008E4A42"/>
    <w:rsid w:val="008F18D8"/>
    <w:rsid w:val="008F489B"/>
    <w:rsid w:val="009060FA"/>
    <w:rsid w:val="00915B2C"/>
    <w:rsid w:val="00936818"/>
    <w:rsid w:val="0094291F"/>
    <w:rsid w:val="00947F66"/>
    <w:rsid w:val="00953732"/>
    <w:rsid w:val="00957E28"/>
    <w:rsid w:val="009610AF"/>
    <w:rsid w:val="00962536"/>
    <w:rsid w:val="00977097"/>
    <w:rsid w:val="009A360F"/>
    <w:rsid w:val="009A54A3"/>
    <w:rsid w:val="009B051E"/>
    <w:rsid w:val="009B267C"/>
    <w:rsid w:val="009B352F"/>
    <w:rsid w:val="009B475B"/>
    <w:rsid w:val="009D733A"/>
    <w:rsid w:val="009E56DA"/>
    <w:rsid w:val="00A02B77"/>
    <w:rsid w:val="00A05378"/>
    <w:rsid w:val="00A15B47"/>
    <w:rsid w:val="00A16590"/>
    <w:rsid w:val="00A25476"/>
    <w:rsid w:val="00A26319"/>
    <w:rsid w:val="00A26D28"/>
    <w:rsid w:val="00A42F50"/>
    <w:rsid w:val="00A44F96"/>
    <w:rsid w:val="00A51BA3"/>
    <w:rsid w:val="00A671D7"/>
    <w:rsid w:val="00A90DB0"/>
    <w:rsid w:val="00A95670"/>
    <w:rsid w:val="00AA678D"/>
    <w:rsid w:val="00AB2221"/>
    <w:rsid w:val="00AB5E1B"/>
    <w:rsid w:val="00AC5062"/>
    <w:rsid w:val="00AE4A7D"/>
    <w:rsid w:val="00AE6781"/>
    <w:rsid w:val="00AE6991"/>
    <w:rsid w:val="00AF36ED"/>
    <w:rsid w:val="00AF65A4"/>
    <w:rsid w:val="00B048EC"/>
    <w:rsid w:val="00B213C8"/>
    <w:rsid w:val="00B25395"/>
    <w:rsid w:val="00B30E76"/>
    <w:rsid w:val="00B41236"/>
    <w:rsid w:val="00B43E57"/>
    <w:rsid w:val="00B473A6"/>
    <w:rsid w:val="00B47526"/>
    <w:rsid w:val="00B47E70"/>
    <w:rsid w:val="00B507F0"/>
    <w:rsid w:val="00B60A79"/>
    <w:rsid w:val="00B6192F"/>
    <w:rsid w:val="00B640FA"/>
    <w:rsid w:val="00B75709"/>
    <w:rsid w:val="00B81BFE"/>
    <w:rsid w:val="00B83629"/>
    <w:rsid w:val="00B8368F"/>
    <w:rsid w:val="00B9445E"/>
    <w:rsid w:val="00BA0DB0"/>
    <w:rsid w:val="00BB2981"/>
    <w:rsid w:val="00BB44AF"/>
    <w:rsid w:val="00BC7616"/>
    <w:rsid w:val="00BD3791"/>
    <w:rsid w:val="00BF5F42"/>
    <w:rsid w:val="00C009AA"/>
    <w:rsid w:val="00C14D58"/>
    <w:rsid w:val="00C17331"/>
    <w:rsid w:val="00C328B4"/>
    <w:rsid w:val="00C368D4"/>
    <w:rsid w:val="00C3730B"/>
    <w:rsid w:val="00C5016D"/>
    <w:rsid w:val="00C6343A"/>
    <w:rsid w:val="00C65448"/>
    <w:rsid w:val="00C65E67"/>
    <w:rsid w:val="00C722E0"/>
    <w:rsid w:val="00CC1D83"/>
    <w:rsid w:val="00CD2272"/>
    <w:rsid w:val="00CD77F4"/>
    <w:rsid w:val="00D05B75"/>
    <w:rsid w:val="00D20E68"/>
    <w:rsid w:val="00D3667D"/>
    <w:rsid w:val="00D52D24"/>
    <w:rsid w:val="00D55F5E"/>
    <w:rsid w:val="00D576BE"/>
    <w:rsid w:val="00D6217A"/>
    <w:rsid w:val="00D806DC"/>
    <w:rsid w:val="00D80882"/>
    <w:rsid w:val="00D838A5"/>
    <w:rsid w:val="00D8591D"/>
    <w:rsid w:val="00D93C5B"/>
    <w:rsid w:val="00DE066D"/>
    <w:rsid w:val="00DE186C"/>
    <w:rsid w:val="00DE77A3"/>
    <w:rsid w:val="00DF1C15"/>
    <w:rsid w:val="00E00DC7"/>
    <w:rsid w:val="00E01429"/>
    <w:rsid w:val="00E04683"/>
    <w:rsid w:val="00E0778E"/>
    <w:rsid w:val="00E23E53"/>
    <w:rsid w:val="00E42A7A"/>
    <w:rsid w:val="00E42C62"/>
    <w:rsid w:val="00E50608"/>
    <w:rsid w:val="00E62B94"/>
    <w:rsid w:val="00E74DEF"/>
    <w:rsid w:val="00EA5EC4"/>
    <w:rsid w:val="00EC4AFA"/>
    <w:rsid w:val="00EC7992"/>
    <w:rsid w:val="00EE487C"/>
    <w:rsid w:val="00EE4C93"/>
    <w:rsid w:val="00EF6764"/>
    <w:rsid w:val="00F07569"/>
    <w:rsid w:val="00F11F55"/>
    <w:rsid w:val="00F1566D"/>
    <w:rsid w:val="00F31513"/>
    <w:rsid w:val="00F339DA"/>
    <w:rsid w:val="00F40812"/>
    <w:rsid w:val="00F411DB"/>
    <w:rsid w:val="00F41F94"/>
    <w:rsid w:val="00F4545B"/>
    <w:rsid w:val="00F46BC9"/>
    <w:rsid w:val="00F47F83"/>
    <w:rsid w:val="00F54216"/>
    <w:rsid w:val="00F83810"/>
    <w:rsid w:val="00FA3018"/>
    <w:rsid w:val="00FB6998"/>
    <w:rsid w:val="00FC6FD1"/>
    <w:rsid w:val="00FD246B"/>
    <w:rsid w:val="00FD473B"/>
    <w:rsid w:val="00FE0142"/>
    <w:rsid w:val="00FF0DF5"/>
    <w:rsid w:val="00FF7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5410C"/>
  <w15:chartTrackingRefBased/>
  <w15:docId w15:val="{1F2CC30A-0B85-2B42-8FD0-85BF5A431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iPriority="3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4444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0812"/>
    <w:pPr>
      <w:keepNext/>
      <w:keepLines/>
      <w:spacing w:before="360"/>
      <w:outlineLvl w:val="0"/>
    </w:pPr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0812"/>
    <w:pPr>
      <w:keepNext/>
      <w:keepLines/>
      <w:spacing w:before="120"/>
      <w:outlineLvl w:val="1"/>
    </w:pPr>
    <w:rPr>
      <w:rFonts w:asciiTheme="minorHAnsi" w:eastAsiaTheme="majorEastAsia" w:hAnsiTheme="minorHAnsi" w:cstheme="majorBidi"/>
      <w:b/>
      <w:bCs/>
      <w:color w:val="1CADE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0812"/>
    <w:pPr>
      <w:keepNext/>
      <w:keepLines/>
      <w:spacing w:before="20"/>
      <w:outlineLvl w:val="2"/>
    </w:pPr>
    <w:rPr>
      <w:rFonts w:asciiTheme="majorHAnsi" w:eastAsiaTheme="majorEastAsia" w:hAnsiTheme="majorHAnsi" w:cstheme="majorBidi"/>
      <w:bCs/>
      <w:color w:val="1485A4" w:themeColor="text2"/>
      <w:spacing w:val="14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0812"/>
    <w:pPr>
      <w:keepNext/>
      <w:keepLines/>
      <w:spacing w:before="200" w:line="274" w:lineRule="auto"/>
      <w:outlineLvl w:val="3"/>
    </w:pPr>
    <w:rPr>
      <w:rFonts w:asciiTheme="minorHAnsi" w:eastAsiaTheme="majorEastAsia" w:hAnsiTheme="minorHAnsi" w:cstheme="majorBidi"/>
      <w:b/>
      <w:bCs/>
      <w:i/>
      <w:iCs/>
      <w:color w:val="000000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0812"/>
    <w:pPr>
      <w:keepNext/>
      <w:keepLines/>
      <w:spacing w:before="200" w:line="274" w:lineRule="auto"/>
      <w:outlineLvl w:val="4"/>
    </w:pPr>
    <w:rPr>
      <w:rFonts w:asciiTheme="majorHAnsi" w:eastAsiaTheme="majorEastAsia" w:hAnsiTheme="majorHAnsi" w:cstheme="majorBidi"/>
      <w:color w:val="00000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0812"/>
    <w:pPr>
      <w:keepNext/>
      <w:keepLines/>
      <w:spacing w:before="200" w:line="274" w:lineRule="auto"/>
      <w:outlineLvl w:val="5"/>
    </w:pPr>
    <w:rPr>
      <w:rFonts w:asciiTheme="majorHAnsi" w:eastAsiaTheme="majorEastAsia" w:hAnsiTheme="majorHAnsi" w:cstheme="majorBidi"/>
      <w:iCs/>
      <w:color w:val="1CADE4" w:themeColor="accent1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0812"/>
    <w:pPr>
      <w:keepNext/>
      <w:keepLines/>
      <w:spacing w:before="200" w:line="274" w:lineRule="auto"/>
      <w:outlineLvl w:val="6"/>
    </w:pPr>
    <w:rPr>
      <w:rFonts w:asciiTheme="majorHAnsi" w:eastAsiaTheme="majorEastAsia" w:hAnsiTheme="majorHAnsi" w:cstheme="majorBidi"/>
      <w:i/>
      <w:iCs/>
      <w:color w:val="00000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0812"/>
    <w:pPr>
      <w:keepNext/>
      <w:keepLines/>
      <w:spacing w:before="200" w:line="274" w:lineRule="auto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0812"/>
    <w:pPr>
      <w:keepNext/>
      <w:keepLines/>
      <w:spacing w:before="200" w:line="274" w:lineRule="auto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0812"/>
    <w:pPr>
      <w:tabs>
        <w:tab w:val="center" w:pos="4513"/>
        <w:tab w:val="right" w:pos="9026"/>
      </w:tabs>
      <w:spacing w:after="180" w:line="274" w:lineRule="auto"/>
    </w:pPr>
    <w:rPr>
      <w:rFonts w:asciiTheme="minorHAnsi" w:eastAsiaTheme="minorHAnsi" w:hAnsiTheme="minorHAnsi" w:cstheme="minorBidi"/>
      <w:sz w:val="21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F40812"/>
  </w:style>
  <w:style w:type="paragraph" w:styleId="Footer">
    <w:name w:val="footer"/>
    <w:basedOn w:val="Normal"/>
    <w:link w:val="FooterChar"/>
    <w:uiPriority w:val="99"/>
    <w:unhideWhenUsed/>
    <w:rsid w:val="00F40812"/>
    <w:pPr>
      <w:tabs>
        <w:tab w:val="center" w:pos="4513"/>
        <w:tab w:val="right" w:pos="9026"/>
      </w:tabs>
      <w:spacing w:after="180" w:line="274" w:lineRule="auto"/>
    </w:pPr>
    <w:rPr>
      <w:rFonts w:asciiTheme="minorHAnsi" w:eastAsiaTheme="minorHAnsi" w:hAnsiTheme="minorHAnsi" w:cstheme="minorBidi"/>
      <w:sz w:val="21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F40812"/>
  </w:style>
  <w:style w:type="character" w:customStyle="1" w:styleId="Heading1Char">
    <w:name w:val="Heading 1 Char"/>
    <w:basedOn w:val="DefaultParagraphFont"/>
    <w:link w:val="Heading1"/>
    <w:uiPriority w:val="9"/>
    <w:rsid w:val="00F40812"/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0812"/>
    <w:rPr>
      <w:rFonts w:eastAsiaTheme="majorEastAsia" w:cstheme="majorBidi"/>
      <w:b/>
      <w:bCs/>
      <w:color w:val="1CADE4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0812"/>
    <w:rPr>
      <w:rFonts w:asciiTheme="majorHAnsi" w:eastAsiaTheme="majorEastAsia" w:hAnsiTheme="majorHAnsi" w:cstheme="majorBidi"/>
      <w:bCs/>
      <w:color w:val="1485A4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0812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0812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0812"/>
    <w:rPr>
      <w:rFonts w:asciiTheme="majorHAnsi" w:eastAsiaTheme="majorEastAsia" w:hAnsiTheme="majorHAnsi" w:cstheme="majorBidi"/>
      <w:iCs/>
      <w:color w:val="1CADE4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0812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0812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0812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40812"/>
    <w:pPr>
      <w:spacing w:after="180"/>
    </w:pPr>
    <w:rPr>
      <w:rFonts w:asciiTheme="majorHAnsi" w:eastAsiaTheme="minorEastAsia" w:hAnsiTheme="majorHAnsi" w:cstheme="minorBidi"/>
      <w:bCs/>
      <w:smallCaps/>
      <w:color w:val="1485A4" w:themeColor="text2"/>
      <w:spacing w:val="6"/>
      <w:sz w:val="22"/>
      <w:szCs w:val="18"/>
    </w:rPr>
  </w:style>
  <w:style w:type="paragraph" w:styleId="Title">
    <w:name w:val="Title"/>
    <w:basedOn w:val="Normal"/>
    <w:next w:val="Normal"/>
    <w:link w:val="TitleChar"/>
    <w:qFormat/>
    <w:rsid w:val="00F40812"/>
    <w:pPr>
      <w:spacing w:after="120"/>
      <w:contextualSpacing/>
    </w:pPr>
    <w:rPr>
      <w:rFonts w:asciiTheme="majorHAnsi" w:eastAsiaTheme="majorEastAsia" w:hAnsiTheme="majorHAnsi" w:cstheme="majorBidi"/>
      <w:color w:val="1485A4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rsid w:val="00F40812"/>
    <w:rPr>
      <w:rFonts w:asciiTheme="majorHAnsi" w:eastAsiaTheme="majorEastAsia" w:hAnsiTheme="majorHAnsi" w:cstheme="majorBidi"/>
      <w:color w:val="1485A4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2"/>
    <w:qFormat/>
    <w:rsid w:val="00F40812"/>
    <w:pPr>
      <w:numPr>
        <w:ilvl w:val="1"/>
      </w:numPr>
      <w:spacing w:after="180" w:line="274" w:lineRule="auto"/>
    </w:pPr>
    <w:rPr>
      <w:rFonts w:asciiTheme="minorHAnsi" w:eastAsiaTheme="majorEastAsia" w:hAnsiTheme="minorHAnsi" w:cstheme="majorBidi"/>
      <w:iCs/>
      <w:color w:val="1485A4" w:themeColor="text2"/>
      <w:sz w:val="40"/>
    </w:rPr>
  </w:style>
  <w:style w:type="character" w:customStyle="1" w:styleId="SubtitleChar">
    <w:name w:val="Subtitle Char"/>
    <w:basedOn w:val="DefaultParagraphFont"/>
    <w:link w:val="Subtitle"/>
    <w:uiPriority w:val="2"/>
    <w:rsid w:val="00F40812"/>
    <w:rPr>
      <w:rFonts w:eastAsiaTheme="majorEastAsia" w:cstheme="majorBidi"/>
      <w:iCs/>
      <w:color w:val="1485A4" w:themeColor="text2"/>
      <w:sz w:val="40"/>
      <w:szCs w:val="24"/>
    </w:rPr>
  </w:style>
  <w:style w:type="character" w:styleId="Strong">
    <w:name w:val="Strong"/>
    <w:basedOn w:val="DefaultParagraphFont"/>
    <w:uiPriority w:val="22"/>
    <w:qFormat/>
    <w:rsid w:val="00F40812"/>
    <w:rPr>
      <w:b w:val="0"/>
      <w:bCs/>
      <w:i/>
      <w:color w:val="1485A4" w:themeColor="text2"/>
    </w:rPr>
  </w:style>
  <w:style w:type="character" w:styleId="Emphasis">
    <w:name w:val="Emphasis"/>
    <w:basedOn w:val="DefaultParagraphFont"/>
    <w:uiPriority w:val="20"/>
    <w:qFormat/>
    <w:rsid w:val="00F40812"/>
    <w:rPr>
      <w:b/>
      <w:i/>
      <w:iCs/>
    </w:rPr>
  </w:style>
  <w:style w:type="paragraph" w:styleId="NoSpacing">
    <w:name w:val="No Spacing"/>
    <w:link w:val="NoSpacingChar"/>
    <w:uiPriority w:val="1"/>
    <w:qFormat/>
    <w:rsid w:val="00F4081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40812"/>
  </w:style>
  <w:style w:type="paragraph" w:styleId="ListParagraph">
    <w:name w:val="List Paragraph"/>
    <w:basedOn w:val="Normal"/>
    <w:uiPriority w:val="34"/>
    <w:qFormat/>
    <w:rsid w:val="00F40812"/>
    <w:pPr>
      <w:spacing w:after="180"/>
      <w:ind w:left="720" w:hanging="288"/>
      <w:contextualSpacing/>
    </w:pPr>
    <w:rPr>
      <w:rFonts w:asciiTheme="minorHAnsi" w:eastAsiaTheme="minorHAnsi" w:hAnsiTheme="minorHAnsi" w:cstheme="minorBidi"/>
      <w:color w:val="1485A4" w:themeColor="text2"/>
      <w:sz w:val="21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F40812"/>
    <w:pPr>
      <w:spacing w:line="360" w:lineRule="auto"/>
      <w:jc w:val="center"/>
    </w:pPr>
    <w:rPr>
      <w:rFonts w:asciiTheme="minorHAnsi" w:eastAsiaTheme="minorEastAsia" w:hAnsiTheme="minorHAnsi" w:cstheme="minorBidi"/>
      <w:b/>
      <w:i/>
      <w:iCs/>
      <w:color w:val="1CADE4" w:themeColor="accent1"/>
      <w:sz w:val="26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F40812"/>
    <w:rPr>
      <w:rFonts w:eastAsiaTheme="minorEastAsia"/>
      <w:b/>
      <w:i/>
      <w:iCs/>
      <w:color w:val="1CADE4" w:themeColor="accent1"/>
      <w:sz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0812"/>
    <w:pPr>
      <w:pBdr>
        <w:top w:val="single" w:sz="36" w:space="8" w:color="1CADE4" w:themeColor="accent1"/>
        <w:left w:val="single" w:sz="36" w:space="8" w:color="1CADE4" w:themeColor="accent1"/>
        <w:bottom w:val="single" w:sz="36" w:space="8" w:color="1CADE4" w:themeColor="accent1"/>
        <w:right w:val="single" w:sz="36" w:space="8" w:color="1CADE4" w:themeColor="accent1"/>
      </w:pBdr>
      <w:shd w:val="clear" w:color="auto" w:fill="1CADE4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 w:cstheme="minorBidi"/>
      <w:bCs/>
      <w:iCs/>
      <w:color w:val="FFFFFF" w:themeColor="background1"/>
      <w:sz w:val="28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0812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CADE4" w:themeFill="accent1"/>
    </w:rPr>
  </w:style>
  <w:style w:type="character" w:styleId="SubtleEmphasis">
    <w:name w:val="Subtle Emphasis"/>
    <w:basedOn w:val="DefaultParagraphFont"/>
    <w:uiPriority w:val="19"/>
    <w:qFormat/>
    <w:rsid w:val="00F40812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F40812"/>
    <w:rPr>
      <w:b/>
      <w:bCs/>
      <w:i/>
      <w:iCs/>
      <w:color w:val="1CADE4" w:themeColor="accent1"/>
    </w:rPr>
  </w:style>
  <w:style w:type="character" w:styleId="SubtleReference">
    <w:name w:val="Subtle Reference"/>
    <w:basedOn w:val="DefaultParagraphFont"/>
    <w:uiPriority w:val="31"/>
    <w:qFormat/>
    <w:rsid w:val="00F40812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F40812"/>
    <w:rPr>
      <w:b w:val="0"/>
      <w:bCs/>
      <w:smallCaps/>
      <w:color w:val="1CADE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40812"/>
    <w:rPr>
      <w:b/>
      <w:bCs/>
      <w:caps/>
      <w:smallCaps w:val="0"/>
      <w:color w:val="1485A4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40812"/>
    <w:pPr>
      <w:spacing w:before="480" w:line="264" w:lineRule="auto"/>
      <w:outlineLvl w:val="9"/>
    </w:pPr>
    <w:rPr>
      <w:b/>
    </w:rPr>
  </w:style>
  <w:style w:type="paragraph" w:customStyle="1" w:styleId="PersonalName">
    <w:name w:val="Personal Name"/>
    <w:basedOn w:val="Title"/>
    <w:qFormat/>
    <w:rsid w:val="00F40812"/>
    <w:rPr>
      <w:b/>
      <w:caps/>
      <w:color w:val="000000"/>
      <w:sz w:val="28"/>
      <w:szCs w:val="28"/>
    </w:rPr>
  </w:style>
  <w:style w:type="paragraph" w:styleId="Date">
    <w:name w:val="Date"/>
    <w:basedOn w:val="Normal"/>
    <w:next w:val="Heading1"/>
    <w:link w:val="DateChar"/>
    <w:uiPriority w:val="3"/>
    <w:unhideWhenUsed/>
    <w:qFormat/>
    <w:rsid w:val="00AB2221"/>
    <w:pPr>
      <w:pBdr>
        <w:bottom w:val="single" w:sz="36" w:space="9" w:color="1485A4" w:themeColor="text2"/>
      </w:pBdr>
      <w:spacing w:after="280"/>
    </w:pPr>
    <w:rPr>
      <w:b/>
      <w:caps/>
      <w:sz w:val="34"/>
    </w:rPr>
  </w:style>
  <w:style w:type="character" w:customStyle="1" w:styleId="DateChar">
    <w:name w:val="Date Char"/>
    <w:basedOn w:val="DefaultParagraphFont"/>
    <w:link w:val="Date"/>
    <w:uiPriority w:val="3"/>
    <w:rsid w:val="00AB2221"/>
    <w:rPr>
      <w:rFonts w:ascii="Times New Roman" w:eastAsia="Times New Roman" w:hAnsi="Times New Roman" w:cs="Times New Roman"/>
      <w:b/>
      <w:caps/>
      <w:sz w:val="34"/>
      <w:szCs w:val="24"/>
    </w:rPr>
  </w:style>
  <w:style w:type="character" w:customStyle="1" w:styleId="apple-converted-space">
    <w:name w:val="apple-converted-space"/>
    <w:basedOn w:val="DefaultParagraphFont"/>
    <w:rsid w:val="00307549"/>
  </w:style>
  <w:style w:type="character" w:styleId="Hyperlink">
    <w:name w:val="Hyperlink"/>
    <w:basedOn w:val="DefaultParagraphFont"/>
    <w:uiPriority w:val="99"/>
    <w:semiHidden/>
    <w:unhideWhenUsed/>
    <w:rsid w:val="00307549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52D24"/>
    <w:pPr>
      <w:spacing w:before="100" w:beforeAutospacing="1" w:after="100" w:afterAutospacing="1"/>
    </w:pPr>
  </w:style>
  <w:style w:type="paragraph" w:customStyle="1" w:styleId="p1">
    <w:name w:val="p1"/>
    <w:basedOn w:val="Normal"/>
    <w:rsid w:val="00EE487C"/>
    <w:rPr>
      <w:rFonts w:ascii="Helvetica" w:eastAsiaTheme="minorHAnsi" w:hAnsi="Helvetica"/>
      <w:sz w:val="14"/>
      <w:szCs w:val="14"/>
      <w:lang w:eastAsia="en-GB"/>
    </w:rPr>
  </w:style>
  <w:style w:type="character" w:customStyle="1" w:styleId="A2">
    <w:name w:val="A2"/>
    <w:uiPriority w:val="99"/>
    <w:rsid w:val="00EE487C"/>
    <w:rPr>
      <w:rFonts w:cs="Calibri"/>
      <w:color w:val="000000"/>
      <w:sz w:val="22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F83810"/>
    <w:pPr>
      <w:spacing w:after="180" w:line="274" w:lineRule="auto"/>
    </w:pPr>
    <w:rPr>
      <w:rFonts w:eastAsiaTheme="minorHAnsi" w:cstheme="minorBidi"/>
      <w:szCs w:val="2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C6FD1"/>
    <w:rPr>
      <w:rFonts w:asciiTheme="minorHAnsi" w:eastAsiaTheme="minorHAnsi" w:hAnsi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C6FD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C6FD1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1BF1"/>
    <w:rPr>
      <w:rFonts w:ascii="Segoe UI" w:eastAsiaTheme="minorHAns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1BF1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B9445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9445E"/>
    <w:pPr>
      <w:spacing w:after="180"/>
    </w:pPr>
    <w:rPr>
      <w:rFonts w:asciiTheme="minorHAnsi" w:eastAsiaTheme="minorHAnsi" w:hAnsiTheme="minorHAnsi" w:cstheme="minorBidi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9445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9445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9445E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7A6CC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0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0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27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20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7071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64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46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13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07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09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25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5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9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3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4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897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330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892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829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5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75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608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720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65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1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83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5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261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845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4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963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66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902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60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5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0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1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20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91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841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760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05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23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9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4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25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9709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792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083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0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6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8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6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6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1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70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14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84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34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4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935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87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403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51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22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56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599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53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1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59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50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08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273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4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5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6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8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6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5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38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549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861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994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054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93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73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43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95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284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180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005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27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900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589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255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3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85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70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44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676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636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80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00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816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475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5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0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18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633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163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145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8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9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6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7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05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84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37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111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327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777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0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6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1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4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5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0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7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3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7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4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8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9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9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2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8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52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94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547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1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5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8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4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7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4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7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1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3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97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885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953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522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850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436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2045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376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0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3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66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83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5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3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5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427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580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798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2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9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9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7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0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27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158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3558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410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0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3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0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iff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file:////var/folders/6d/qt0k6dns1039k7w0x84_8qx80000gn/T/com.microsoft.Word/WebArchiveCopyPasteTempFiles/page10image4243023072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5.jpeg"/></Relationships>
</file>

<file path=word/theme/theme1.xml><?xml version="1.0" encoding="utf-8"?>
<a:theme xmlns:a="http://schemas.openxmlformats.org/drawingml/2006/main" name="Savon">
  <a:themeElements>
    <a:clrScheme name="Savon">
      <a:dk1>
        <a:sysClr val="windowText" lastClr="000000"/>
      </a:dk1>
      <a:lt1>
        <a:sysClr val="window" lastClr="FFFFFF"/>
      </a:lt1>
      <a:dk2>
        <a:srgbClr val="1485A4"/>
      </a:dk2>
      <a:lt2>
        <a:srgbClr val="E3DED1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F49100"/>
      </a:hlink>
      <a:folHlink>
        <a:srgbClr val="739D9B"/>
      </a:folHlink>
    </a:clrScheme>
    <a:fontScheme name="Savon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avo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5000"/>
                <a:lumMod val="105000"/>
              </a:schemeClr>
            </a:gs>
            <a:gs pos="100000">
              <a:schemeClr val="phClr">
                <a:tint val="65000"/>
                <a:satMod val="100000"/>
                <a:lumMod val="10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0000"/>
                <a:lumMod val="100000"/>
              </a:schemeClr>
            </a:gs>
            <a:gs pos="50000">
              <a:schemeClr val="phClr">
                <a:shade val="99000"/>
                <a:satMod val="105000"/>
                <a:lumMod val="100000"/>
              </a:schemeClr>
            </a:gs>
            <a:gs pos="100000">
              <a:schemeClr val="phClr">
                <a:shade val="98000"/>
                <a:satMod val="105000"/>
                <a:lumMod val="100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12700" dir="5400000" algn="ctr" rotWithShape="0">
              <a:srgbClr val="000000">
                <a:alpha val="63000"/>
              </a:srgbClr>
            </a:outerShdw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cene3d>
            <a:camera prst="orthographicFront">
              <a:rot lat="0" lon="0" rev="0"/>
            </a:camera>
            <a:lightRig rig="flat" dir="tl">
              <a:rot lat="0" lon="0" rev="4200000"/>
            </a:lightRig>
          </a:scene3d>
          <a:sp3d prstMaterial="flat">
            <a:bevelT w="50800" h="63500" prst="rible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2000"/>
                <a:satMod val="160000"/>
              </a:schemeClr>
            </a:gs>
            <a:gs pos="77000">
              <a:schemeClr val="phClr">
                <a:tint val="100000"/>
                <a:shade val="73000"/>
                <a:satMod val="155000"/>
              </a:schemeClr>
            </a:gs>
            <a:gs pos="100000">
              <a:schemeClr val="phClr">
                <a:tint val="100000"/>
                <a:shade val="67000"/>
                <a:satMod val="145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2000"/>
                <a:satMod val="115000"/>
              </a:schemeClr>
            </a:duotone>
          </a:blip>
          <a:tile tx="0" ty="0" sx="60000" sy="6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avon" id="{1306E473-ED32-493B-A2D0-240A757EDD34}" vid="{C20BADFE-D095-436F-9677-9264042809F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GOV18</b:Tag>
    <b:SourceType>DocumentFromInternetSite</b:SourceType>
    <b:Guid>{44A1E6BA-7F90-794F-8676-4966E1B9798F}</b:Guid>
    <b:Title>Professional standards for further education teachers and work-based learning practitioners in Wales</b:Title>
    <b:Year>2018</b:Year>
    <b:Author>
      <b:Author>
        <b:Corporate>GOV</b:Corporate>
      </b:Author>
    </b:Author>
    <b:URL>professional standards for further education</b:URL>
    <b:YearAccessed>2018</b:YearAccessed>
    <b:MonthAccessed>09</b:MonthAccessed>
    <b:DayAccessed>30</b:DayAccessed>
    <b:RefOrder>9</b:RefOrder>
  </b:Source>
  <b:Source>
    <b:Tag>gov18</b:Tag>
    <b:SourceType>DocumentFromInternetSite</b:SourceType>
    <b:Guid>{F463670D-3768-B549-9C16-6C96CDB8E6B4}</b:Guid>
    <b:Title>Professional standards for further education teachers and work-based learning practitioners in Wales</b:Title>
    <b:Year>2018</b:Year>
    <b:Author>
      <b:Author>
        <b:Corporate>gov.wales</b:Corporate>
      </b:Author>
    </b:Author>
    <b:URL>http://learning.gov.wales/docs/learningwales/publications/171129-fe-wbl-professional-standards-en.pdf</b:URL>
    <b:YearAccessed>2018</b:YearAccessed>
    <b:MonthAccessed>10</b:MonthAccessed>
    <b:DayAccessed>5</b:DayAccessed>
    <b:RefOrder>5</b:RefOrder>
  </b:Source>
  <b:Source>
    <b:Tag>For18</b:Tag>
    <b:SourceType>InternetSite</b:SourceType>
    <b:Guid>{FC895DF4-E35B-4C43-BB49-C45C19946B52}</b:Guid>
    <b:Title>How Education And Technology Are Evolving Together</b:Title>
    <b:URL>https://www.forbes.com/sites/quora/2018/05/04/how-education-and-technology-are-evolving-together/#5ad8820d7806</b:URL>
    <b:Year>2018</b:Year>
    <b:YearAccessed>2018</b:YearAccessed>
    <b:MonthAccessed>10</b:MonthAccessed>
    <b:DayAccessed>7</b:DayAccessed>
    <b:Author>
      <b:Author>
        <b:Corporate>Forbes</b:Corporate>
      </b:Author>
    </b:Author>
    <b:RefOrder>8</b:RefOrder>
  </b:Source>
  <b:Source>
    <b:Tag>edg10</b:Tag>
    <b:SourceType>DocumentFromInternetSite</b:SourceType>
    <b:Guid>{A332924D-E0D1-CC46-84B3-A482C812A7B9}</b:Guid>
    <b:Title>Use of Technology in Teaching and Learning</b:Title>
    <b:URL>https://www.ed.gov/oii-news/use-technology-teaching-and-learning</b:URL>
    <b:Year>2010</b:Year>
    <b:YearAccessed>2018</b:YearAccessed>
    <b:MonthAccessed>10</b:MonthAccessed>
    <b:DayAccessed>8</b:DayAccessed>
    <b:Author>
      <b:Author>
        <b:Corporate>ed.gov</b:Corporate>
      </b:Author>
    </b:Author>
    <b:RefOrder>1</b:RefOrder>
  </b:Source>
  <b:Source>
    <b:Tag>The12</b:Tag>
    <b:SourceType>Report</b:SourceType>
    <b:Guid>{ADDF6709-F3FA-4EE1-AF69-3817B71AD219}</b:Guid>
    <b:Author>
      <b:Author>
        <b:Corporate>Policy, Ethics and Human Rights Committee</b:Corporate>
      </b:Author>
    </b:Author>
    <b:Title>The Code of Ethics for Social Work</b:Title>
    <b:Year>2012</b:Year>
    <b:URL>http://cdn.basw.co.uk/upload/basw_112315-7.pdf</b:URL>
    <b:Publisher>Copyright © British Association of Social Workers</b:Publisher>
    <b:RefOrder>4</b:RefOrder>
  </b:Source>
  <b:Source>
    <b:Tag>Ken10</b:Tag>
    <b:SourceType>DocumentFromInternetSite</b:SourceType>
    <b:Guid>{43DF8337-287E-4CCC-9D24-9675F842D94E}</b:Guid>
    <b:Title>Thomas–Kilmann Conflict Mode Instrument</b:Title>
    <b:URL>https://www.skillsone.com/Pdfs/smp248248.pdf</b:URL>
    <b:Year>2010</b:Year>
    <b:Month>3</b:Month>
    <b:Day>2</b:Day>
    <b:YearAccessed>2018</b:YearAccessed>
    <b:MonthAccessed>10</b:MonthAccessed>
    <b:DayAccessed>5</b:DayAccessed>
    <b:Author>
      <b:Author>
        <b:NameList>
          <b:Person>
            <b:Last>Thomas</b:Last>
            <b:First>K</b:First>
            <b:Middle>W</b:Middle>
          </b:Person>
          <b:Person>
            <b:Last>Kilmann</b:Last>
            <b:First>R</b:First>
            <b:Middle>H</b:Middle>
          </b:Person>
        </b:NameList>
      </b:Author>
    </b:Author>
    <b:RefOrder>7</b:RefOrder>
  </b:Source>
  <b:Source>
    <b:Tag>Kol84</b:Tag>
    <b:SourceType>BookSection</b:SourceType>
    <b:Guid>{4498D3BE-F9D3-4B9B-B6B2-2517D2F5B162}</b:Guid>
    <b:Title>Experiential Learning</b:Title>
    <b:Year>1984</b:Year>
    <b:City>Englewood Cliffs, NJ</b:City>
    <b:Author>
      <b:Author>
        <b:NameList>
          <b:Person>
            <b:Last>Kolb</b:Last>
            <b:First>David</b:First>
          </b:Person>
        </b:NameList>
      </b:Author>
    </b:Author>
    <b:BookTitle>Experience as the Source of Learning and Development</b:BookTitle>
    <b:Pages>38</b:Pages>
    <b:Publisher>Prentice-Hall</b:Publisher>
    <b:RefOrder>10</b:RefOrder>
  </b:Source>
  <b:Source>
    <b:Tag>McL13</b:Tag>
    <b:SourceType>DocumentFromInternetSite</b:SourceType>
    <b:Guid>{16C69AE2-CDF3-4DB8-A78A-ED57E8B65848}</b:Guid>
    <b:Title>simplypsychology</b:Title>
    <b:Year>2013</b:Year>
    <b:URL>http://cei.ust.hk/files/public/simplypsychology_kolb_learning_styles.pdf</b:URL>
    <b:YearAccessed>2018</b:YearAccessed>
    <b:MonthAccessed>09</b:MonthAccessed>
    <b:DayAccessed>30</b:DayAccessed>
    <b:Author>
      <b:Author>
        <b:NameList>
          <b:Person>
            <b:Last>McLeod</b:Last>
            <b:First>Saul</b:First>
          </b:Person>
        </b:NameList>
      </b:Author>
    </b:Author>
    <b:RefOrder>11</b:RefOrder>
  </b:Source>
  <b:Source>
    <b:Tag>Har18</b:Tag>
    <b:SourceType>DocumentFromInternetSite</b:SourceType>
    <b:Guid>{86CA4113-BFEA-4AD8-A638-819E88D82588}</b:Guid>
    <b:Title>Taxonomies of Learning</b:Title>
    <b:URL>https://bokcenter.harvard.edu/taxonomies-learning</b:URL>
    <b:Year>2018</b:Year>
    <b:YearAccessed>2018</b:YearAccessed>
    <b:MonthAccessed>10</b:MonthAccessed>
    <b:DayAccessed>7</b:DayAccessed>
    <b:Author>
      <b:Author>
        <b:Corporate>Harvard University</b:Corporate>
      </b:Author>
    </b:Author>
    <b:RefOrder>2</b:RefOrder>
  </b:Source>
  <b:Source>
    <b:Tag>Sch07</b:Tag>
    <b:SourceType>DocumentFromInternetSite</b:SourceType>
    <b:Guid>{C3925154-666D-4079-AD4F-5D7F093FBA10}</b:Guid>
    <b:Title>Thomas-Kilmann Conflict Mode Instrument</b:Title>
    <b:URL>http://www.cppasiapacific.sg/wp-content/uploads/2016/09/TKI_Technical_Brief.pdf</b:URL>
    <b:Year>2007</b:Year>
    <b:YearAccessed>2018</b:YearAccessed>
    <b:MonthAccessed>10</b:MonthAccessed>
    <b:DayAccessed>8</b:DayAccessed>
    <b:Author>
      <b:Author>
        <b:NameList>
          <b:Person>
            <b:Last>Schaubhut</b:Last>
            <b:Middle>A</b:Middle>
            <b:First>Nancy </b:First>
          </b:Person>
        </b:NameList>
      </b:Author>
    </b:Author>
    <b:RefOrder>6</b:RefOrder>
  </b:Source>
  <b:Source>
    <b:Tag>Pay04</b:Tag>
    <b:SourceType>JournalArticle</b:SourceType>
    <b:Guid>{48B18DC3-0114-4F89-9E11-5543AE08A25C}</b:Guid>
    <b:Title>Improving Group Work: Voices of Students</b:Title>
    <b:Year>2004</b:Year>
    <b:Author>
      <b:Author>
        <b:NameList>
          <b:Person>
            <b:Last>Payne</b:Last>
            <b:First>B</b:First>
            <b:Middle>K</b:Middle>
          </b:Person>
          <b:Person>
            <b:Last>Monk-Turner</b:Last>
            <b:First>E</b:First>
          </b:Person>
          <b:Person>
            <b:Last>Smith</b:Last>
            <b:First>D</b:First>
          </b:Person>
          <b:Person>
            <b:Last>Sumter</b:Last>
            <b:First>M</b:First>
          </b:Person>
        </b:NameList>
      </b:Author>
    </b:Author>
    <b:Publisher>Education</b:Publisher>
    <b:BookTitle>Voices of students</b:BookTitle>
    <b:Pages>441-448</b:Pages>
    <b:PeriodicalTitle>Education</b:PeriodicalTitle>
    <b:JournalName>Education</b:JournalName>
    <b:Volume>126</b:Volume>
    <b:Issue>3</b:Issue>
    <b:RefOrder>12</b:RefOrder>
  </b:Source>
  <b:Source>
    <b:Tag>SAG17</b:Tag>
    <b:SourceType>JournalArticle</b:SourceType>
    <b:Guid>{E091B6C4-FAE0-4789-8B3A-9D7D81F22F90}</b:Guid>
    <b:Author>
      <b:Author>
        <b:Corporate>SAGE</b:Corporate>
      </b:Author>
    </b:Author>
    <b:Title>Using Kahoot! in the Classroom to Create Engagement and Active Learning:</b:Title>
    <b:URL>http://journals.sagepub.com/doi/pdf/10.1177/2379298116689783</b:URL>
    <b:Year>2017</b:Year>
    <b:JournalName>A Game-Based Technology Solution for eLearning Novices</b:JournalName>
    <b:Volume>2</b:Volume>
    <b:Pages>151-158</b:Pages>
    <b:RefOrder>13</b:RefOrder>
  </b:Source>
  <b:Source>
    <b:Tag>Sch09</b:Tag>
    <b:SourceType>BookSection</b:SourceType>
    <b:Guid>{BF804086-11F8-4367-A71D-2EE3A8B723F1}</b:Guid>
    <b:Title>Learning Theories</b:Title>
    <b:BookTitle>An Educational Perspective</b:BookTitle>
    <b:City>Greensboro</b:City>
    <b:Publisher>University of North Carolina</b:Publisher>
    <b:Year>2009</b:Year>
    <b:Pages>265</b:Pages>
    <b:Author>
      <b:Author>
        <b:NameList>
          <b:Person>
            <b:Last>Schunk</b:Last>
            <b:First>Dale</b:First>
            <b:Middle>H</b:Middle>
          </b:Person>
        </b:NameList>
      </b:Author>
    </b:Author>
    <b:RefOrder>14</b:RefOrder>
  </b:Source>
  <b:Source>
    <b:Tag>Por96</b:Tag>
    <b:SourceType>InternetSite</b:SourceType>
    <b:Guid>{5C8E96BD-6C0E-FD41-8431-A4549E0ABFC4}</b:Guid>
    <b:Title>What Is Strategy?</b:Title>
    <b:Year>1996 </b:Year>
    <b:URL>https://hbr.org/1996/11/what-is-strategy</b:URL>
    <b:YearAccessed>2018</b:YearAccessed>
    <b:MonthAccessed>10</b:MonthAccessed>
    <b:DayAccessed>11</b:DayAccessed>
    <b:Author>
      <b:Author>
        <b:NameList>
          <b:Person>
            <b:Last>Porter</b:Last>
            <b:Middle>E</b:Middle>
            <b:First>Michael</b:First>
          </b:Person>
        </b:NameList>
      </b:Author>
    </b:Author>
    <b:RefOrder>15</b:RefOrder>
  </b:Source>
  <b:Source>
    <b:Tag>Mar06</b:Tag>
    <b:SourceType>InternetSite</b:SourceType>
    <b:Guid>{22FA759C-A978-3747-8C59-0B602DECF302}</b:Guid>
    <b:Title>The challenge of strategic innovation</b:Title>
    <b:URL>https://onlinelibrary.wiley.com/doi/pdf/10.1002/ltl.40619991308</b:URL>
    <b:Year>2006</b:Year>
    <b:YearAccessed>2018</b:YearAccessed>
    <b:MonthAccessed>10</b:MonthAccessed>
    <b:DayAccessed>11</b:DayAccessed>
    <b:Author>
      <b:Author>
        <b:NameList>
          <b:Person>
            <b:Last>Markides</b:Last>
            <b:First>Costas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0CB133C8-F2F0-C646-B55E-7751599927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15</Pages>
  <Words>2976</Words>
  <Characters>16969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cp:lastPrinted>2018-10-09T10:06:00Z</cp:lastPrinted>
  <dcterms:created xsi:type="dcterms:W3CDTF">2018-10-12T12:59:00Z</dcterms:created>
  <dcterms:modified xsi:type="dcterms:W3CDTF">2018-10-12T13:29:00Z</dcterms:modified>
</cp:coreProperties>
</file>