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DC3554" w14:textId="77777777" w:rsidR="007425D7" w:rsidRPr="0064200E" w:rsidRDefault="00000000">
      <w:pPr>
        <w:pStyle w:val="Heading1"/>
        <w:rPr>
          <w:lang w:val="uk-UA"/>
        </w:rPr>
      </w:pPr>
      <w:r>
        <w:t>LCLM4002 Digital Skills — Task 2 Practice Test</w:t>
      </w:r>
    </w:p>
    <w:p w14:paraId="71F6AF7B" w14:textId="77777777" w:rsidR="007425D7" w:rsidRPr="0064200E" w:rsidRDefault="00000000">
      <w:pPr>
        <w:pBdr>
          <w:top w:val="nil"/>
          <w:left w:val="nil"/>
          <w:bottom w:val="nil"/>
          <w:right w:val="nil"/>
          <w:between w:val="nil"/>
        </w:pBdr>
        <w:rPr>
          <w:sz w:val="32"/>
          <w:szCs w:val="32"/>
        </w:rPr>
      </w:pPr>
      <w:r w:rsidRPr="0064200E">
        <w:rPr>
          <w:b/>
          <w:bCs/>
          <w:sz w:val="32"/>
          <w:szCs w:val="32"/>
        </w:rPr>
        <w:t>Student Name:</w:t>
      </w:r>
      <w:r w:rsidRPr="0064200E">
        <w:rPr>
          <w:sz w:val="32"/>
          <w:szCs w:val="32"/>
        </w:rPr>
        <w:t xml:space="preserve"> Mariia Yantsevych</w:t>
      </w:r>
    </w:p>
    <w:p w14:paraId="1FB6E4F7" w14:textId="77777777" w:rsidR="007425D7" w:rsidRPr="0064200E" w:rsidRDefault="00000000">
      <w:pPr>
        <w:pBdr>
          <w:top w:val="nil"/>
          <w:left w:val="nil"/>
          <w:bottom w:val="nil"/>
          <w:right w:val="nil"/>
          <w:between w:val="nil"/>
        </w:pBdr>
        <w:spacing w:after="225"/>
        <w:rPr>
          <w:sz w:val="32"/>
          <w:szCs w:val="32"/>
        </w:rPr>
      </w:pPr>
      <w:r w:rsidRPr="0064200E">
        <w:rPr>
          <w:b/>
          <w:bCs/>
          <w:sz w:val="32"/>
          <w:szCs w:val="32"/>
        </w:rPr>
        <w:t>Student ID:</w:t>
      </w:r>
      <w:r w:rsidRPr="0064200E">
        <w:rPr>
          <w:sz w:val="32"/>
          <w:szCs w:val="32"/>
        </w:rPr>
        <w:t xml:space="preserve"> 2531436</w:t>
      </w:r>
    </w:p>
    <w:p w14:paraId="467AA522" w14:textId="77777777" w:rsidR="007425D7" w:rsidRPr="0064200E" w:rsidRDefault="00000000">
      <w:pPr>
        <w:pStyle w:val="Heading2"/>
        <w:spacing w:before="0"/>
        <w:rPr>
          <w:sz w:val="32"/>
          <w:szCs w:val="32"/>
        </w:rPr>
      </w:pPr>
      <w:r w:rsidRPr="0064200E">
        <w:rPr>
          <w:sz w:val="32"/>
          <w:szCs w:val="32"/>
        </w:rPr>
        <w:t>Exercise 1</w:t>
      </w:r>
    </w:p>
    <w:p w14:paraId="6A1DD52D" w14:textId="77777777" w:rsidR="007425D7" w:rsidRPr="0064200E" w:rsidRDefault="00000000">
      <w:pPr>
        <w:pBdr>
          <w:top w:val="nil"/>
          <w:left w:val="nil"/>
          <w:bottom w:val="nil"/>
          <w:right w:val="nil"/>
          <w:between w:val="nil"/>
        </w:pBdr>
        <w:rPr>
          <w:b/>
          <w:bCs/>
          <w:sz w:val="32"/>
          <w:szCs w:val="32"/>
        </w:rPr>
      </w:pPr>
      <w:r w:rsidRPr="0064200E">
        <w:rPr>
          <w:b/>
          <w:bCs/>
          <w:sz w:val="32"/>
          <w:szCs w:val="32"/>
        </w:rPr>
        <w:t>Take diagrammatic notes from the passage below using the space provided:</w:t>
      </w:r>
    </w:p>
    <w:p w14:paraId="158818A9" w14:textId="77777777" w:rsidR="007425D7" w:rsidRPr="0064200E" w:rsidRDefault="00000000">
      <w:pPr>
        <w:pBdr>
          <w:top w:val="nil"/>
          <w:left w:val="nil"/>
          <w:bottom w:val="nil"/>
          <w:right w:val="nil"/>
          <w:between w:val="nil"/>
        </w:pBdr>
        <w:rPr>
          <w:sz w:val="32"/>
          <w:szCs w:val="32"/>
        </w:rPr>
      </w:pPr>
      <w:r w:rsidRPr="0064200E">
        <w:rPr>
          <w:b/>
          <w:bCs/>
          <w:sz w:val="32"/>
          <w:szCs w:val="32"/>
        </w:rPr>
        <w:t>TOPIC OF THE TEXT:</w:t>
      </w:r>
      <w:r w:rsidRPr="0064200E">
        <w:rPr>
          <w:sz w:val="32"/>
          <w:szCs w:val="32"/>
        </w:rPr>
        <w:t xml:space="preserve"> Effective study habits / Building strong study routines for university success</w:t>
      </w:r>
    </w:p>
    <w:tbl>
      <w:tblPr>
        <w:tblStyle w:val="a"/>
        <w:tblW w:w="9360" w:type="dxa"/>
        <w:tblInd w:w="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firstRow="0" w:lastRow="0" w:firstColumn="0" w:lastColumn="0" w:noHBand="1" w:noVBand="1"/>
      </w:tblPr>
      <w:tblGrid>
        <w:gridCol w:w="4680"/>
        <w:gridCol w:w="4680"/>
      </w:tblGrid>
      <w:tr w:rsidR="007425D7" w:rsidRPr="0064200E" w14:paraId="077A65DE" w14:textId="77777777">
        <w:trPr>
          <w:tblHeader/>
        </w:trPr>
        <w:tc>
          <w:tcPr>
            <w:tcW w:w="4680" w:type="dxa"/>
            <w:tcMar>
              <w:top w:w="90" w:type="dxa"/>
              <w:left w:w="90" w:type="dxa"/>
              <w:bottom w:w="90" w:type="dxa"/>
              <w:right w:w="90" w:type="dxa"/>
            </w:tcMar>
          </w:tcPr>
          <w:p w14:paraId="2126C1CB" w14:textId="77777777" w:rsidR="007425D7" w:rsidRPr="0064200E" w:rsidRDefault="00000000">
            <w:pPr>
              <w:pBdr>
                <w:top w:val="nil"/>
                <w:left w:val="nil"/>
                <w:bottom w:val="nil"/>
                <w:right w:val="nil"/>
                <w:between w:val="nil"/>
              </w:pBdr>
              <w:rPr>
                <w:sz w:val="32"/>
                <w:szCs w:val="32"/>
              </w:rPr>
            </w:pPr>
            <w:r w:rsidRPr="0064200E">
              <w:rPr>
                <w:sz w:val="32"/>
                <w:szCs w:val="32"/>
              </w:rPr>
              <w:t>Core Strategy / Habit</w:t>
            </w:r>
          </w:p>
        </w:tc>
        <w:tc>
          <w:tcPr>
            <w:tcW w:w="4680" w:type="dxa"/>
            <w:tcMar>
              <w:top w:w="90" w:type="dxa"/>
              <w:left w:w="90" w:type="dxa"/>
              <w:bottom w:w="90" w:type="dxa"/>
              <w:right w:w="90" w:type="dxa"/>
            </w:tcMar>
          </w:tcPr>
          <w:p w14:paraId="66E55DA3" w14:textId="77777777" w:rsidR="007425D7" w:rsidRPr="0064200E" w:rsidRDefault="00000000">
            <w:pPr>
              <w:pBdr>
                <w:top w:val="nil"/>
                <w:left w:val="nil"/>
                <w:bottom w:val="nil"/>
                <w:right w:val="nil"/>
                <w:between w:val="nil"/>
              </w:pBdr>
              <w:rPr>
                <w:sz w:val="32"/>
                <w:szCs w:val="32"/>
              </w:rPr>
            </w:pPr>
            <w:r w:rsidRPr="0064200E">
              <w:rPr>
                <w:sz w:val="32"/>
                <w:szCs w:val="32"/>
              </w:rPr>
              <w:t>Key Function &amp; Implementation</w:t>
            </w:r>
          </w:p>
          <w:p w14:paraId="08462EB4" w14:textId="77777777" w:rsidR="007425D7" w:rsidRPr="0064200E" w:rsidRDefault="00000000">
            <w:pPr>
              <w:pBdr>
                <w:top w:val="nil"/>
                <w:left w:val="nil"/>
                <w:bottom w:val="nil"/>
                <w:right w:val="nil"/>
                <w:between w:val="nil"/>
              </w:pBdr>
              <w:rPr>
                <w:sz w:val="32"/>
                <w:szCs w:val="32"/>
              </w:rPr>
            </w:pPr>
            <w:r w:rsidRPr="0064200E">
              <w:rPr>
                <w:sz w:val="32"/>
                <w:szCs w:val="32"/>
              </w:rPr>
              <w:t xml:space="preserve"> </w:t>
            </w:r>
          </w:p>
        </w:tc>
      </w:tr>
      <w:tr w:rsidR="007425D7" w:rsidRPr="0064200E" w14:paraId="01B52220" w14:textId="77777777">
        <w:tc>
          <w:tcPr>
            <w:tcW w:w="4680" w:type="dxa"/>
            <w:tcMar>
              <w:top w:w="90" w:type="dxa"/>
              <w:left w:w="90" w:type="dxa"/>
              <w:bottom w:w="90" w:type="dxa"/>
              <w:right w:w="90" w:type="dxa"/>
            </w:tcMar>
          </w:tcPr>
          <w:p w14:paraId="7DA2AB25" w14:textId="77777777" w:rsidR="007425D7" w:rsidRPr="0064200E" w:rsidRDefault="00000000">
            <w:pPr>
              <w:pBdr>
                <w:top w:val="nil"/>
                <w:left w:val="nil"/>
                <w:bottom w:val="nil"/>
                <w:right w:val="nil"/>
                <w:between w:val="nil"/>
              </w:pBdr>
              <w:rPr>
                <w:b/>
                <w:bCs/>
                <w:sz w:val="32"/>
                <w:szCs w:val="32"/>
              </w:rPr>
            </w:pPr>
            <w:r w:rsidRPr="0064200E">
              <w:rPr>
                <w:b/>
                <w:bCs/>
                <w:sz w:val="32"/>
                <w:szCs w:val="32"/>
              </w:rPr>
              <w:t>Setting goals</w:t>
            </w:r>
          </w:p>
        </w:tc>
        <w:tc>
          <w:tcPr>
            <w:tcW w:w="4680" w:type="dxa"/>
            <w:tcMar>
              <w:top w:w="90" w:type="dxa"/>
              <w:left w:w="90" w:type="dxa"/>
              <w:bottom w:w="90" w:type="dxa"/>
              <w:right w:w="90" w:type="dxa"/>
            </w:tcMar>
          </w:tcPr>
          <w:p w14:paraId="648C9ECE" w14:textId="77777777" w:rsidR="007425D7" w:rsidRPr="0064200E" w:rsidRDefault="00000000">
            <w:pPr>
              <w:pBdr>
                <w:top w:val="nil"/>
                <w:left w:val="nil"/>
                <w:bottom w:val="nil"/>
                <w:right w:val="nil"/>
                <w:between w:val="nil"/>
              </w:pBdr>
              <w:rPr>
                <w:sz w:val="32"/>
                <w:szCs w:val="32"/>
              </w:rPr>
            </w:pPr>
            <w:r w:rsidRPr="0064200E">
              <w:rPr>
                <w:sz w:val="32"/>
                <w:szCs w:val="32"/>
              </w:rPr>
              <w:t>Identify what to achieve in each study session to remain focused and motivated.</w:t>
            </w:r>
          </w:p>
        </w:tc>
      </w:tr>
      <w:tr w:rsidR="007425D7" w:rsidRPr="0064200E" w14:paraId="5AFB7D4F" w14:textId="77777777">
        <w:tc>
          <w:tcPr>
            <w:tcW w:w="4680" w:type="dxa"/>
            <w:tcMar>
              <w:top w:w="90" w:type="dxa"/>
              <w:left w:w="90" w:type="dxa"/>
              <w:bottom w:w="90" w:type="dxa"/>
              <w:right w:w="90" w:type="dxa"/>
            </w:tcMar>
          </w:tcPr>
          <w:p w14:paraId="1CEADE93" w14:textId="77777777" w:rsidR="007425D7" w:rsidRPr="0064200E" w:rsidRDefault="00000000">
            <w:pPr>
              <w:pBdr>
                <w:top w:val="nil"/>
                <w:left w:val="nil"/>
                <w:bottom w:val="nil"/>
                <w:right w:val="nil"/>
                <w:between w:val="nil"/>
              </w:pBdr>
              <w:rPr>
                <w:b/>
                <w:bCs/>
                <w:sz w:val="32"/>
                <w:szCs w:val="32"/>
              </w:rPr>
            </w:pPr>
            <w:r w:rsidRPr="0064200E">
              <w:rPr>
                <w:b/>
                <w:bCs/>
                <w:sz w:val="32"/>
                <w:szCs w:val="32"/>
              </w:rPr>
              <w:t>Active learning</w:t>
            </w:r>
          </w:p>
        </w:tc>
        <w:tc>
          <w:tcPr>
            <w:tcW w:w="4680" w:type="dxa"/>
            <w:tcMar>
              <w:top w:w="90" w:type="dxa"/>
              <w:left w:w="90" w:type="dxa"/>
              <w:bottom w:w="90" w:type="dxa"/>
              <w:right w:w="90" w:type="dxa"/>
            </w:tcMar>
          </w:tcPr>
          <w:p w14:paraId="796962AD" w14:textId="77777777" w:rsidR="007425D7" w:rsidRPr="0064200E" w:rsidRDefault="00000000">
            <w:pPr>
              <w:pBdr>
                <w:top w:val="nil"/>
                <w:left w:val="nil"/>
                <w:bottom w:val="nil"/>
                <w:right w:val="nil"/>
                <w:between w:val="nil"/>
              </w:pBdr>
              <w:rPr>
                <w:sz w:val="32"/>
                <w:szCs w:val="32"/>
              </w:rPr>
            </w:pPr>
            <w:r w:rsidRPr="0064200E">
              <w:rPr>
                <w:sz w:val="32"/>
                <w:szCs w:val="32"/>
              </w:rPr>
              <w:t>Engage with material through summarizing, questioning, or teaching others instead of passive rereading.</w:t>
            </w:r>
          </w:p>
        </w:tc>
      </w:tr>
      <w:tr w:rsidR="007425D7" w:rsidRPr="0064200E" w14:paraId="4BD5B662" w14:textId="77777777">
        <w:tc>
          <w:tcPr>
            <w:tcW w:w="4680" w:type="dxa"/>
            <w:tcMar>
              <w:top w:w="90" w:type="dxa"/>
              <w:left w:w="90" w:type="dxa"/>
              <w:bottom w:w="90" w:type="dxa"/>
              <w:right w:w="90" w:type="dxa"/>
            </w:tcMar>
          </w:tcPr>
          <w:p w14:paraId="7D032047" w14:textId="77777777" w:rsidR="007425D7" w:rsidRPr="0064200E" w:rsidRDefault="00000000">
            <w:pPr>
              <w:pBdr>
                <w:top w:val="nil"/>
                <w:left w:val="nil"/>
                <w:bottom w:val="nil"/>
                <w:right w:val="nil"/>
                <w:between w:val="nil"/>
              </w:pBdr>
              <w:rPr>
                <w:b/>
                <w:bCs/>
                <w:sz w:val="32"/>
                <w:szCs w:val="32"/>
              </w:rPr>
            </w:pPr>
            <w:r w:rsidRPr="0064200E">
              <w:rPr>
                <w:b/>
                <w:bCs/>
                <w:sz w:val="32"/>
                <w:szCs w:val="32"/>
              </w:rPr>
              <w:t>Suitable study environment</w:t>
            </w:r>
          </w:p>
        </w:tc>
        <w:tc>
          <w:tcPr>
            <w:tcW w:w="4680" w:type="dxa"/>
            <w:tcMar>
              <w:top w:w="90" w:type="dxa"/>
              <w:left w:w="90" w:type="dxa"/>
              <w:bottom w:w="90" w:type="dxa"/>
              <w:right w:w="90" w:type="dxa"/>
            </w:tcMar>
          </w:tcPr>
          <w:p w14:paraId="7BFA4929" w14:textId="77777777" w:rsidR="007425D7" w:rsidRPr="0064200E" w:rsidRDefault="00000000">
            <w:pPr>
              <w:pBdr>
                <w:top w:val="nil"/>
                <w:left w:val="nil"/>
                <w:bottom w:val="nil"/>
                <w:right w:val="nil"/>
                <w:between w:val="nil"/>
              </w:pBdr>
              <w:rPr>
                <w:sz w:val="32"/>
                <w:szCs w:val="32"/>
              </w:rPr>
            </w:pPr>
            <w:r w:rsidRPr="0064200E">
              <w:rPr>
                <w:sz w:val="32"/>
                <w:szCs w:val="32"/>
              </w:rPr>
              <w:t>Choose a quiet, organized space free from external distractions.</w:t>
            </w:r>
          </w:p>
        </w:tc>
      </w:tr>
      <w:tr w:rsidR="007425D7" w:rsidRPr="0064200E" w14:paraId="2801E13C" w14:textId="77777777">
        <w:tc>
          <w:tcPr>
            <w:tcW w:w="4680" w:type="dxa"/>
            <w:tcMar>
              <w:top w:w="90" w:type="dxa"/>
              <w:left w:w="90" w:type="dxa"/>
              <w:bottom w:w="90" w:type="dxa"/>
              <w:right w:w="90" w:type="dxa"/>
            </w:tcMar>
          </w:tcPr>
          <w:p w14:paraId="60C2BD9E" w14:textId="77777777" w:rsidR="007425D7" w:rsidRPr="0064200E" w:rsidRDefault="00000000">
            <w:pPr>
              <w:pBdr>
                <w:top w:val="nil"/>
                <w:left w:val="nil"/>
                <w:bottom w:val="nil"/>
                <w:right w:val="nil"/>
                <w:between w:val="nil"/>
              </w:pBdr>
              <w:rPr>
                <w:b/>
                <w:bCs/>
                <w:sz w:val="32"/>
                <w:szCs w:val="32"/>
              </w:rPr>
            </w:pPr>
            <w:r w:rsidRPr="0064200E">
              <w:rPr>
                <w:b/>
                <w:bCs/>
                <w:sz w:val="32"/>
                <w:szCs w:val="32"/>
              </w:rPr>
              <w:t>Taking regular breaks</w:t>
            </w:r>
          </w:p>
        </w:tc>
        <w:tc>
          <w:tcPr>
            <w:tcW w:w="4680" w:type="dxa"/>
            <w:tcMar>
              <w:top w:w="90" w:type="dxa"/>
              <w:left w:w="90" w:type="dxa"/>
              <w:bottom w:w="90" w:type="dxa"/>
              <w:right w:w="90" w:type="dxa"/>
            </w:tcMar>
          </w:tcPr>
          <w:p w14:paraId="29F14572" w14:textId="77777777" w:rsidR="007425D7" w:rsidRPr="0064200E" w:rsidRDefault="00000000">
            <w:pPr>
              <w:pBdr>
                <w:top w:val="nil"/>
                <w:left w:val="nil"/>
                <w:bottom w:val="nil"/>
                <w:right w:val="nil"/>
                <w:between w:val="nil"/>
              </w:pBdr>
              <w:rPr>
                <w:sz w:val="32"/>
                <w:szCs w:val="32"/>
              </w:rPr>
            </w:pPr>
            <w:r w:rsidRPr="0064200E">
              <w:rPr>
                <w:sz w:val="32"/>
                <w:szCs w:val="32"/>
              </w:rPr>
              <w:t>Maintain high concentration levels and prevent academic burnout.</w:t>
            </w:r>
          </w:p>
        </w:tc>
      </w:tr>
      <w:tr w:rsidR="007425D7" w:rsidRPr="0064200E" w14:paraId="1A935100" w14:textId="77777777">
        <w:tc>
          <w:tcPr>
            <w:tcW w:w="4680" w:type="dxa"/>
            <w:tcMar>
              <w:top w:w="90" w:type="dxa"/>
              <w:left w:w="90" w:type="dxa"/>
              <w:bottom w:w="90" w:type="dxa"/>
              <w:right w:w="90" w:type="dxa"/>
            </w:tcMar>
          </w:tcPr>
          <w:p w14:paraId="6B2A84D3" w14:textId="77777777" w:rsidR="007425D7" w:rsidRPr="0064200E" w:rsidRDefault="00000000">
            <w:pPr>
              <w:pBdr>
                <w:top w:val="nil"/>
                <w:left w:val="nil"/>
                <w:bottom w:val="nil"/>
                <w:right w:val="nil"/>
                <w:between w:val="nil"/>
              </w:pBdr>
              <w:rPr>
                <w:b/>
                <w:bCs/>
                <w:sz w:val="32"/>
                <w:szCs w:val="32"/>
              </w:rPr>
            </w:pPr>
            <w:r w:rsidRPr="0064200E">
              <w:rPr>
                <w:b/>
                <w:bCs/>
                <w:sz w:val="32"/>
                <w:szCs w:val="32"/>
              </w:rPr>
              <w:t>Using digital tools</w:t>
            </w:r>
          </w:p>
        </w:tc>
        <w:tc>
          <w:tcPr>
            <w:tcW w:w="4680" w:type="dxa"/>
            <w:tcMar>
              <w:top w:w="90" w:type="dxa"/>
              <w:left w:w="90" w:type="dxa"/>
              <w:bottom w:w="90" w:type="dxa"/>
              <w:right w:w="90" w:type="dxa"/>
            </w:tcMar>
          </w:tcPr>
          <w:p w14:paraId="59367E2C" w14:textId="77777777" w:rsidR="007425D7" w:rsidRPr="0064200E" w:rsidRDefault="00000000">
            <w:pPr>
              <w:pBdr>
                <w:top w:val="nil"/>
                <w:left w:val="nil"/>
                <w:bottom w:val="nil"/>
                <w:right w:val="nil"/>
                <w:between w:val="nil"/>
              </w:pBdr>
              <w:rPr>
                <w:sz w:val="32"/>
                <w:szCs w:val="32"/>
              </w:rPr>
            </w:pPr>
            <w:r w:rsidRPr="0064200E">
              <w:rPr>
                <w:sz w:val="32"/>
                <w:szCs w:val="32"/>
              </w:rPr>
              <w:t>Track deadlines and manage time effectively using planners or specialized apps.</w:t>
            </w:r>
          </w:p>
        </w:tc>
      </w:tr>
      <w:tr w:rsidR="007425D7" w:rsidRPr="0064200E" w14:paraId="19BC6EDA" w14:textId="77777777">
        <w:tc>
          <w:tcPr>
            <w:tcW w:w="4680" w:type="dxa"/>
            <w:tcMar>
              <w:top w:w="90" w:type="dxa"/>
              <w:left w:w="90" w:type="dxa"/>
              <w:bottom w:w="90" w:type="dxa"/>
              <w:right w:w="90" w:type="dxa"/>
            </w:tcMar>
          </w:tcPr>
          <w:p w14:paraId="20973FDF" w14:textId="77777777" w:rsidR="007425D7" w:rsidRPr="0064200E" w:rsidRDefault="00000000">
            <w:pPr>
              <w:pBdr>
                <w:top w:val="nil"/>
                <w:left w:val="nil"/>
                <w:bottom w:val="nil"/>
                <w:right w:val="nil"/>
                <w:between w:val="nil"/>
              </w:pBdr>
              <w:rPr>
                <w:b/>
                <w:bCs/>
                <w:sz w:val="32"/>
                <w:szCs w:val="32"/>
              </w:rPr>
            </w:pPr>
            <w:r w:rsidRPr="0064200E">
              <w:rPr>
                <w:b/>
                <w:bCs/>
                <w:sz w:val="32"/>
                <w:szCs w:val="32"/>
              </w:rPr>
              <w:lastRenderedPageBreak/>
              <w:t>Reviewing material consistently</w:t>
            </w:r>
          </w:p>
        </w:tc>
        <w:tc>
          <w:tcPr>
            <w:tcW w:w="4680" w:type="dxa"/>
            <w:tcMar>
              <w:top w:w="90" w:type="dxa"/>
              <w:left w:w="90" w:type="dxa"/>
              <w:bottom w:w="90" w:type="dxa"/>
              <w:right w:w="90" w:type="dxa"/>
            </w:tcMar>
          </w:tcPr>
          <w:p w14:paraId="657A23CD" w14:textId="77777777" w:rsidR="007425D7" w:rsidRPr="0064200E" w:rsidRDefault="00000000">
            <w:pPr>
              <w:pBdr>
                <w:top w:val="nil"/>
                <w:left w:val="nil"/>
                <w:bottom w:val="nil"/>
                <w:right w:val="nil"/>
                <w:between w:val="nil"/>
              </w:pBdr>
              <w:rPr>
                <w:sz w:val="32"/>
                <w:szCs w:val="32"/>
              </w:rPr>
            </w:pPr>
            <w:r w:rsidRPr="0064200E">
              <w:rPr>
                <w:sz w:val="32"/>
                <w:szCs w:val="32"/>
              </w:rPr>
              <w:t>Improve long-term memory and understanding rather than cramming before exams.</w:t>
            </w:r>
          </w:p>
        </w:tc>
      </w:tr>
    </w:tbl>
    <w:p w14:paraId="6CF572F1" w14:textId="77777777" w:rsidR="007425D7" w:rsidRPr="0064200E" w:rsidRDefault="00000000">
      <w:pPr>
        <w:pStyle w:val="Heading2"/>
        <w:rPr>
          <w:sz w:val="32"/>
          <w:szCs w:val="32"/>
        </w:rPr>
      </w:pPr>
      <w:r w:rsidRPr="0064200E">
        <w:rPr>
          <w:sz w:val="32"/>
          <w:szCs w:val="32"/>
        </w:rPr>
        <w:t>Exercise 2</w:t>
      </w:r>
    </w:p>
    <w:p w14:paraId="1F4767E9" w14:textId="77777777" w:rsidR="007425D7" w:rsidRPr="0064200E" w:rsidRDefault="00000000">
      <w:pPr>
        <w:pBdr>
          <w:top w:val="nil"/>
          <w:left w:val="nil"/>
          <w:bottom w:val="nil"/>
          <w:right w:val="nil"/>
          <w:between w:val="nil"/>
        </w:pBdr>
        <w:rPr>
          <w:b/>
          <w:bCs/>
          <w:sz w:val="32"/>
          <w:szCs w:val="32"/>
        </w:rPr>
      </w:pPr>
      <w:r w:rsidRPr="0064200E">
        <w:rPr>
          <w:b/>
          <w:bCs/>
          <w:sz w:val="32"/>
          <w:szCs w:val="32"/>
        </w:rPr>
        <w:t>Paraphrase the following sentences (max 3 marks for each, max 12 marks in total):</w:t>
      </w:r>
    </w:p>
    <w:p w14:paraId="116A1FC0" w14:textId="77777777" w:rsidR="007425D7" w:rsidRPr="0064200E" w:rsidRDefault="00000000">
      <w:pPr>
        <w:pBdr>
          <w:top w:val="nil"/>
          <w:left w:val="nil"/>
          <w:bottom w:val="nil"/>
          <w:right w:val="nil"/>
          <w:between w:val="nil"/>
        </w:pBdr>
        <w:rPr>
          <w:sz w:val="32"/>
          <w:szCs w:val="32"/>
        </w:rPr>
      </w:pPr>
      <w:r w:rsidRPr="0064200E">
        <w:rPr>
          <w:b/>
          <w:bCs/>
          <w:sz w:val="32"/>
          <w:szCs w:val="32"/>
        </w:rPr>
        <w:t>a) Original:</w:t>
      </w:r>
      <w:r w:rsidRPr="0064200E">
        <w:rPr>
          <w:sz w:val="32"/>
          <w:szCs w:val="32"/>
        </w:rPr>
        <w:t xml:space="preserve"> Having a well-organized daily schedule enhances efficiency and lowers stress levels.</w:t>
      </w:r>
    </w:p>
    <w:p w14:paraId="2F50D4E1" w14:textId="77777777" w:rsidR="007425D7" w:rsidRPr="0064200E" w:rsidRDefault="00000000">
      <w:pPr>
        <w:pBdr>
          <w:top w:val="nil"/>
          <w:left w:val="nil"/>
          <w:bottom w:val="nil"/>
          <w:right w:val="nil"/>
          <w:between w:val="nil"/>
        </w:pBdr>
        <w:rPr>
          <w:sz w:val="32"/>
          <w:szCs w:val="32"/>
        </w:rPr>
      </w:pPr>
      <w:r w:rsidRPr="0064200E">
        <w:rPr>
          <w:b/>
          <w:bCs/>
          <w:sz w:val="32"/>
          <w:szCs w:val="32"/>
        </w:rPr>
        <w:t>Paraphrase:</w:t>
      </w:r>
      <w:r w:rsidRPr="0064200E">
        <w:rPr>
          <w:sz w:val="32"/>
          <w:szCs w:val="32"/>
        </w:rPr>
        <w:t xml:space="preserve"> Structuring daily tasks systematically improves overall productivity while significantly reducing anxiety levels.</w:t>
      </w:r>
    </w:p>
    <w:p w14:paraId="4B038432" w14:textId="77777777" w:rsidR="007425D7" w:rsidRPr="0064200E" w:rsidRDefault="00000000">
      <w:pPr>
        <w:pBdr>
          <w:top w:val="nil"/>
          <w:left w:val="nil"/>
          <w:bottom w:val="nil"/>
          <w:right w:val="nil"/>
          <w:between w:val="nil"/>
        </w:pBdr>
        <w:rPr>
          <w:sz w:val="32"/>
          <w:szCs w:val="32"/>
        </w:rPr>
      </w:pPr>
      <w:r w:rsidRPr="0064200E">
        <w:rPr>
          <w:b/>
          <w:bCs/>
          <w:sz w:val="32"/>
          <w:szCs w:val="32"/>
        </w:rPr>
        <w:t>b) Original:</w:t>
      </w:r>
      <w:r w:rsidRPr="0064200E">
        <w:rPr>
          <w:sz w:val="32"/>
          <w:szCs w:val="32"/>
        </w:rPr>
        <w:t xml:space="preserve"> Engaging in consistent physical exercise yields beneficial outcomes for both psychological well-being and bodily health.</w:t>
      </w:r>
    </w:p>
    <w:p w14:paraId="60F33E70" w14:textId="77777777" w:rsidR="007425D7" w:rsidRPr="0064200E" w:rsidRDefault="00000000">
      <w:pPr>
        <w:pBdr>
          <w:top w:val="nil"/>
          <w:left w:val="nil"/>
          <w:bottom w:val="nil"/>
          <w:right w:val="nil"/>
          <w:between w:val="nil"/>
        </w:pBdr>
        <w:rPr>
          <w:sz w:val="32"/>
          <w:szCs w:val="32"/>
        </w:rPr>
      </w:pPr>
      <w:r w:rsidRPr="0064200E">
        <w:rPr>
          <w:b/>
          <w:bCs/>
          <w:sz w:val="32"/>
          <w:szCs w:val="32"/>
        </w:rPr>
        <w:t>Paraphrase:</w:t>
      </w:r>
      <w:r w:rsidRPr="0064200E">
        <w:rPr>
          <w:sz w:val="32"/>
          <w:szCs w:val="32"/>
        </w:rPr>
        <w:t xml:space="preserve"> Regular participation in physical activity promotes positive effects on both mental wellness and physical fitness.</w:t>
      </w:r>
    </w:p>
    <w:p w14:paraId="6EAF4B71" w14:textId="77777777" w:rsidR="007425D7" w:rsidRPr="0064200E" w:rsidRDefault="00000000">
      <w:pPr>
        <w:pBdr>
          <w:top w:val="nil"/>
          <w:left w:val="nil"/>
          <w:bottom w:val="nil"/>
          <w:right w:val="nil"/>
          <w:between w:val="nil"/>
        </w:pBdr>
        <w:rPr>
          <w:sz w:val="32"/>
          <w:szCs w:val="32"/>
        </w:rPr>
      </w:pPr>
      <w:r w:rsidRPr="0064200E">
        <w:rPr>
          <w:b/>
          <w:bCs/>
          <w:sz w:val="32"/>
          <w:szCs w:val="32"/>
        </w:rPr>
        <w:t>c) Original:</w:t>
      </w:r>
      <w:r w:rsidRPr="0064200E">
        <w:rPr>
          <w:sz w:val="32"/>
          <w:szCs w:val="32"/>
        </w:rPr>
        <w:t xml:space="preserve"> Collaborative group discussions enable students to share diverse perspectives and deepen their comprehension of academic topics.</w:t>
      </w:r>
    </w:p>
    <w:p w14:paraId="55EE1873" w14:textId="77777777" w:rsidR="007425D7" w:rsidRPr="0064200E" w:rsidRDefault="00000000">
      <w:pPr>
        <w:pBdr>
          <w:top w:val="nil"/>
          <w:left w:val="nil"/>
          <w:bottom w:val="nil"/>
          <w:right w:val="nil"/>
          <w:between w:val="nil"/>
        </w:pBdr>
        <w:rPr>
          <w:sz w:val="32"/>
          <w:szCs w:val="32"/>
        </w:rPr>
      </w:pPr>
      <w:r w:rsidRPr="0064200E">
        <w:rPr>
          <w:b/>
          <w:bCs/>
          <w:sz w:val="32"/>
          <w:szCs w:val="32"/>
        </w:rPr>
        <w:t>Paraphrase:</w:t>
      </w:r>
      <w:r w:rsidRPr="0064200E">
        <w:rPr>
          <w:sz w:val="32"/>
          <w:szCs w:val="32"/>
        </w:rPr>
        <w:t xml:space="preserve"> Participating in group debates allows learners to exchange varied viewpoints and gain a more thorough understanding of subject matter.</w:t>
      </w:r>
    </w:p>
    <w:p w14:paraId="2A2CCAEC" w14:textId="77777777" w:rsidR="007425D7" w:rsidRPr="0064200E" w:rsidRDefault="00000000">
      <w:pPr>
        <w:pBdr>
          <w:top w:val="nil"/>
          <w:left w:val="nil"/>
          <w:bottom w:val="nil"/>
          <w:right w:val="nil"/>
          <w:between w:val="nil"/>
        </w:pBdr>
        <w:rPr>
          <w:sz w:val="32"/>
          <w:szCs w:val="32"/>
        </w:rPr>
      </w:pPr>
      <w:r w:rsidRPr="0064200E">
        <w:rPr>
          <w:b/>
          <w:bCs/>
          <w:sz w:val="32"/>
          <w:szCs w:val="32"/>
        </w:rPr>
        <w:t>d) Original:</w:t>
      </w:r>
      <w:r w:rsidRPr="0064200E">
        <w:rPr>
          <w:sz w:val="32"/>
          <w:szCs w:val="32"/>
        </w:rPr>
        <w:t xml:space="preserve"> Submitting coursework punctually is essential for sustaining continuous academic progress and performance.</w:t>
      </w:r>
    </w:p>
    <w:p w14:paraId="13717CBB" w14:textId="77777777" w:rsidR="007425D7" w:rsidRPr="0064200E" w:rsidRDefault="00000000">
      <w:pPr>
        <w:pBdr>
          <w:top w:val="nil"/>
          <w:left w:val="nil"/>
          <w:bottom w:val="nil"/>
          <w:right w:val="nil"/>
          <w:between w:val="nil"/>
        </w:pBdr>
        <w:spacing w:after="225"/>
        <w:rPr>
          <w:sz w:val="32"/>
          <w:szCs w:val="32"/>
        </w:rPr>
      </w:pPr>
      <w:r w:rsidRPr="0064200E">
        <w:rPr>
          <w:b/>
          <w:bCs/>
          <w:sz w:val="32"/>
          <w:szCs w:val="32"/>
        </w:rPr>
        <w:t>Paraphrase:</w:t>
      </w:r>
      <w:r w:rsidRPr="0064200E">
        <w:rPr>
          <w:sz w:val="32"/>
          <w:szCs w:val="32"/>
        </w:rPr>
        <w:t xml:space="preserve"> Meeting assignment deadlines consistently is crucial for maintaining steady educational development and achievement.</w:t>
      </w:r>
    </w:p>
    <w:p w14:paraId="03CABFDE" w14:textId="77777777" w:rsidR="007425D7" w:rsidRPr="0064200E" w:rsidRDefault="00000000">
      <w:pPr>
        <w:pStyle w:val="Heading2"/>
        <w:spacing w:before="0"/>
        <w:rPr>
          <w:sz w:val="32"/>
          <w:szCs w:val="32"/>
        </w:rPr>
      </w:pPr>
      <w:r w:rsidRPr="0064200E">
        <w:rPr>
          <w:sz w:val="32"/>
          <w:szCs w:val="32"/>
        </w:rPr>
        <w:t>Exercise 3</w:t>
      </w:r>
    </w:p>
    <w:p w14:paraId="142F6864" w14:textId="77777777" w:rsidR="007425D7" w:rsidRPr="0064200E" w:rsidRDefault="00000000">
      <w:pPr>
        <w:pBdr>
          <w:top w:val="nil"/>
          <w:left w:val="nil"/>
          <w:bottom w:val="nil"/>
          <w:right w:val="nil"/>
          <w:between w:val="nil"/>
        </w:pBdr>
        <w:rPr>
          <w:sz w:val="32"/>
          <w:szCs w:val="32"/>
        </w:rPr>
      </w:pPr>
      <w:r w:rsidRPr="0064200E">
        <w:rPr>
          <w:b/>
          <w:bCs/>
          <w:sz w:val="32"/>
          <w:szCs w:val="32"/>
        </w:rPr>
        <w:t>Write a well-structured paragraph (8 sentences) on the following topic:</w:t>
      </w:r>
      <w:r w:rsidRPr="0064200E">
        <w:rPr>
          <w:sz w:val="32"/>
          <w:szCs w:val="32"/>
        </w:rPr>
        <w:t xml:space="preserve"> The benefits of effective time management for </w:t>
      </w:r>
      <w:r w:rsidRPr="0064200E">
        <w:rPr>
          <w:sz w:val="32"/>
          <w:szCs w:val="32"/>
        </w:rPr>
        <w:lastRenderedPageBreak/>
        <w:t>university students.</w:t>
      </w:r>
    </w:p>
    <w:p w14:paraId="79C47567" w14:textId="60CE3C8E" w:rsidR="007425D7" w:rsidRPr="0064200E" w:rsidRDefault="00000000">
      <w:pPr>
        <w:pBdr>
          <w:top w:val="nil"/>
          <w:left w:val="nil"/>
          <w:bottom w:val="nil"/>
          <w:right w:val="nil"/>
          <w:between w:val="nil"/>
        </w:pBdr>
        <w:rPr>
          <w:sz w:val="32"/>
          <w:szCs w:val="32"/>
        </w:rPr>
      </w:pPr>
      <w:r w:rsidRPr="0064200E">
        <w:rPr>
          <w:sz w:val="32"/>
          <w:szCs w:val="32"/>
        </w:rPr>
        <w:t>Effective time management plays a pivotal role in enabling university students to achieve academic success and maintain personal well-being. First, by structuring their daily routines efficiently, learners can balance demanding coursework, independent research, and personal commitments without experiencing excessive pressure. Establishing clear priorities enables individuals to focus on urgent assignments while allocating sufficient time for long-term project preparation. Furthermore, proper scheduling reduces the likelihood of procrastination, which frequently leads to last-minute cramming and heightened anxiety levels. Utilizing digital planners or calendar tools allows students to track deadlines systematically and optimize their daily productivity. Additionally, well-managed schedules create opportunities for essential rest and leisure, thereby helping to prevent academic burnout over the course of the semester. Ultimately, mastering these organizational strategies fosters independence and discipline, which are highly valued qualities in both higher education and professional environments. Consequently, developing robust time-management skills yields long-lasting benefits that extend far beyond graduation.</w:t>
      </w:r>
    </w:p>
    <w:sectPr w:rsidR="007425D7" w:rsidRPr="0064200E">
      <w:pgSz w:w="12240" w:h="15840"/>
      <w:pgMar w:top="1440" w:right="1440" w:bottom="1440" w:left="1440" w:header="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embedRegular r:id="rId1" w:fontKey="{8ABDEEA1-8182-DA4B-A41A-F9B86A39BA1B}"/>
    <w:embedBold r:id="rId2" w:fontKey="{9F07F7A2-3FF0-EE42-89A8-5500B66333E8}"/>
  </w:font>
  <w:font w:name="Times New Roman">
    <w:panose1 w:val="02020603050405020304"/>
    <w:charset w:val="00"/>
    <w:family w:val="roman"/>
    <w:pitch w:val="variable"/>
    <w:sig w:usb0="E0002EFF" w:usb1="C000785B" w:usb2="00000009" w:usb3="00000000" w:csb0="000001FF" w:csb1="00000000"/>
    <w:embedRegular r:id="rId3" w:fontKey="{735AFE89-03AB-3B48-8B22-F284FD0BABCC}"/>
  </w:font>
  <w:font w:name="Georgia">
    <w:panose1 w:val="02040502050405020303"/>
    <w:charset w:val="00"/>
    <w:family w:val="roman"/>
    <w:pitch w:val="variable"/>
    <w:sig w:usb0="00000287" w:usb1="00000000" w:usb2="00000000" w:usb3="00000000" w:csb0="0000009F" w:csb1="00000000"/>
    <w:embedItalic r:id="rId4" w:fontKey="{393D2E62-3FA3-2649-A30C-631C34171A6E}"/>
  </w:font>
  <w:font w:name="Calibri">
    <w:panose1 w:val="020F0502020204030204"/>
    <w:charset w:val="00"/>
    <w:family w:val="modern"/>
    <w:pitch w:val="variable"/>
    <w:sig w:usb0="00000003" w:usb1="00000000" w:usb2="00000000" w:usb3="00000000" w:csb0="00000001" w:csb1="00000000"/>
    <w:embedRegular r:id="rId5" w:fontKey="{E653DBEC-D2FD-7A45-9E95-15CA6AFBC9DC}"/>
  </w:font>
  <w:font w:name="Cambria">
    <w:panose1 w:val="02040503050406030204"/>
    <w:charset w:val="00"/>
    <w:family w:val="roman"/>
    <w:notTrueType/>
    <w:pitch w:val="default"/>
    <w:embedRegular r:id="rId6" w:fontKey="{32878A4B-04B6-AE4C-8F2C-4DC0E638A9BC}"/>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425D7"/>
    <w:rsid w:val="00516F34"/>
    <w:rsid w:val="0064200E"/>
    <w:rsid w:val="007425D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72931F92"/>
  <w15:docId w15:val="{341717EC-31FF-B64B-AD11-7EAE3303A6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pPr>
        <w:widowControl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pBdr>
        <w:top w:val="nil"/>
        <w:left w:val="nil"/>
        <w:bottom w:val="nil"/>
        <w:right w:val="nil"/>
        <w:between w:val="nil"/>
      </w:pBdr>
      <w:spacing w:before="240" w:after="240"/>
      <w:outlineLvl w:val="0"/>
    </w:pPr>
    <w:rPr>
      <w:b/>
      <w:bCs/>
      <w:sz w:val="48"/>
      <w:szCs w:val="48"/>
    </w:rPr>
  </w:style>
  <w:style w:type="paragraph" w:styleId="Heading2">
    <w:name w:val="heading 2"/>
    <w:basedOn w:val="Normal"/>
    <w:next w:val="Normal"/>
    <w:uiPriority w:val="9"/>
    <w:unhideWhenUsed/>
    <w:qFormat/>
    <w:pPr>
      <w:pBdr>
        <w:top w:val="nil"/>
        <w:left w:val="nil"/>
        <w:bottom w:val="nil"/>
        <w:right w:val="nil"/>
        <w:between w:val="nil"/>
      </w:pBdr>
      <w:spacing w:before="225" w:after="225"/>
      <w:outlineLvl w:val="1"/>
    </w:pPr>
    <w:rPr>
      <w:b/>
      <w:bCs/>
      <w:sz w:val="36"/>
      <w:szCs w:val="36"/>
    </w:rPr>
  </w:style>
  <w:style w:type="paragraph" w:styleId="Heading3">
    <w:name w:val="heading 3"/>
    <w:basedOn w:val="Normal"/>
    <w:next w:val="Normal"/>
    <w:uiPriority w:val="9"/>
    <w:semiHidden/>
    <w:unhideWhenUsed/>
    <w:qFormat/>
    <w:pPr>
      <w:pBdr>
        <w:top w:val="nil"/>
        <w:left w:val="nil"/>
        <w:bottom w:val="nil"/>
        <w:right w:val="nil"/>
        <w:between w:val="nil"/>
      </w:pBdr>
      <w:spacing w:before="240" w:after="240"/>
      <w:outlineLvl w:val="2"/>
    </w:pPr>
    <w:rPr>
      <w:b/>
      <w:bCs/>
      <w:sz w:val="28"/>
      <w:szCs w:val="28"/>
    </w:rPr>
  </w:style>
  <w:style w:type="paragraph" w:styleId="Heading4">
    <w:name w:val="heading 4"/>
    <w:basedOn w:val="Normal"/>
    <w:next w:val="Normal"/>
    <w:uiPriority w:val="9"/>
    <w:semiHidden/>
    <w:unhideWhenUsed/>
    <w:qFormat/>
    <w:pPr>
      <w:pBdr>
        <w:top w:val="nil"/>
        <w:left w:val="nil"/>
        <w:bottom w:val="nil"/>
        <w:right w:val="nil"/>
        <w:between w:val="nil"/>
      </w:pBdr>
      <w:spacing w:before="255" w:after="255"/>
      <w:outlineLvl w:val="3"/>
    </w:pPr>
    <w:rPr>
      <w:b/>
      <w:bCs/>
      <w:sz w:val="24"/>
      <w:szCs w:val="24"/>
    </w:rPr>
  </w:style>
  <w:style w:type="paragraph" w:styleId="Heading5">
    <w:name w:val="heading 5"/>
    <w:basedOn w:val="Normal"/>
    <w:next w:val="Normal"/>
    <w:uiPriority w:val="9"/>
    <w:semiHidden/>
    <w:unhideWhenUsed/>
    <w:qFormat/>
    <w:pPr>
      <w:pBdr>
        <w:top w:val="nil"/>
        <w:left w:val="nil"/>
        <w:bottom w:val="nil"/>
        <w:right w:val="nil"/>
        <w:between w:val="nil"/>
      </w:pBdr>
      <w:spacing w:before="255" w:after="255"/>
      <w:outlineLvl w:val="4"/>
    </w:pPr>
    <w:rPr>
      <w:b/>
      <w:bCs/>
      <w:sz w:val="18"/>
      <w:szCs w:val="18"/>
    </w:rPr>
  </w:style>
  <w:style w:type="paragraph" w:styleId="Heading6">
    <w:name w:val="heading 6"/>
    <w:basedOn w:val="Normal"/>
    <w:next w:val="Normal"/>
    <w:uiPriority w:val="9"/>
    <w:semiHidden/>
    <w:unhideWhenUsed/>
    <w:qFormat/>
    <w:pPr>
      <w:pBdr>
        <w:top w:val="nil"/>
        <w:left w:val="nil"/>
        <w:bottom w:val="nil"/>
        <w:right w:val="nil"/>
        <w:between w:val="nil"/>
      </w:pBdr>
      <w:spacing w:before="360" w:after="360"/>
      <w:outlineLvl w:val="5"/>
    </w:pPr>
    <w:rPr>
      <w:b/>
      <w:bCs/>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table" w:customStyle="1" w:styleId="a">
    <w:basedOn w:val="TableNormal0"/>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3</Pages>
  <Words>513</Words>
  <Characters>2928</Characters>
  <Application>Microsoft Office Word</Application>
  <DocSecurity>0</DocSecurity>
  <Lines>24</Lines>
  <Paragraphs>6</Paragraphs>
  <ScaleCrop>false</ScaleCrop>
  <Company/>
  <LinksUpToDate>false</LinksUpToDate>
  <CharactersWithSpaces>3435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Mariia Yantsevych (2531436)</cp:lastModifiedBy>
  <cp:revision>2</cp:revision>
  <dcterms:created xsi:type="dcterms:W3CDTF">2026-08-17T11:57:00Z</dcterms:created>
  <dcterms:modified xsi:type="dcterms:W3CDTF">2026-08-17T12:03:00Z</dcterms:modified>
</cp:coreProperties>
</file>