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BE572D" w14:textId="3AFD3419" w:rsidR="001A140C" w:rsidRDefault="001A140C">
      <w:r>
        <w:rPr>
          <w:noProof/>
        </w:rPr>
        <w:drawing>
          <wp:anchor distT="0" distB="0" distL="114300" distR="114300" simplePos="0" relativeHeight="251658240" behindDoc="0" locked="0" layoutInCell="1" allowOverlap="1" wp14:anchorId="06CE345E" wp14:editId="31BC015A">
            <wp:simplePos x="0" y="0"/>
            <wp:positionH relativeFrom="margin">
              <wp:align>center</wp:align>
            </wp:positionH>
            <wp:positionV relativeFrom="paragraph">
              <wp:posOffset>22860</wp:posOffset>
            </wp:positionV>
            <wp:extent cx="3505200" cy="161544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05200" cy="1615440"/>
                    </a:xfrm>
                    <a:prstGeom prst="rect">
                      <a:avLst/>
                    </a:prstGeom>
                    <a:noFill/>
                  </pic:spPr>
                </pic:pic>
              </a:graphicData>
            </a:graphic>
            <wp14:sizeRelH relativeFrom="page">
              <wp14:pctWidth>0</wp14:pctWidth>
            </wp14:sizeRelH>
            <wp14:sizeRelV relativeFrom="page">
              <wp14:pctHeight>0</wp14:pctHeight>
            </wp14:sizeRelV>
          </wp:anchor>
        </w:drawing>
      </w:r>
    </w:p>
    <w:p w14:paraId="1EC4829E" w14:textId="78440F48" w:rsidR="001A140C" w:rsidRPr="001A140C" w:rsidRDefault="001A140C" w:rsidP="001A140C"/>
    <w:p w14:paraId="660B3244" w14:textId="5694574F" w:rsidR="001A140C" w:rsidRPr="001A140C" w:rsidRDefault="001A140C" w:rsidP="001A140C"/>
    <w:p w14:paraId="13E64E2A" w14:textId="05515A48" w:rsidR="001A140C" w:rsidRPr="001A140C" w:rsidRDefault="001A140C" w:rsidP="001A140C"/>
    <w:p w14:paraId="1D013867" w14:textId="52DD7C64" w:rsidR="001A140C" w:rsidRPr="001A140C" w:rsidRDefault="001A140C" w:rsidP="001A140C"/>
    <w:p w14:paraId="15F9F248" w14:textId="30D0617D" w:rsidR="001A140C" w:rsidRPr="001A140C" w:rsidRDefault="001A140C" w:rsidP="001A140C"/>
    <w:p w14:paraId="4538CE21" w14:textId="2F489A09" w:rsidR="001A140C" w:rsidRPr="001A140C" w:rsidRDefault="001A140C" w:rsidP="001A140C"/>
    <w:p w14:paraId="0F4A2124" w14:textId="29E61BB3" w:rsidR="001A140C" w:rsidRDefault="001A140C" w:rsidP="001A140C"/>
    <w:p w14:paraId="7BC16FA6" w14:textId="46E53A66" w:rsidR="001A140C" w:rsidRDefault="001A140C" w:rsidP="001A140C"/>
    <w:p w14:paraId="62FE4813" w14:textId="798FED8F" w:rsidR="001A140C" w:rsidRDefault="001A140C" w:rsidP="001A140C">
      <w:pPr>
        <w:rPr>
          <w:sz w:val="32"/>
        </w:rPr>
      </w:pPr>
      <w:r>
        <w:rPr>
          <w:sz w:val="32"/>
        </w:rPr>
        <w:t xml:space="preserve">Counselling studies &amp; Psychology </w:t>
      </w:r>
    </w:p>
    <w:p w14:paraId="21997851" w14:textId="09E915F4" w:rsidR="001A140C" w:rsidRDefault="001A140C" w:rsidP="001A140C">
      <w:pPr>
        <w:rPr>
          <w:sz w:val="32"/>
        </w:rPr>
      </w:pPr>
      <w:r>
        <w:rPr>
          <w:sz w:val="32"/>
        </w:rPr>
        <w:t xml:space="preserve">Research design and Analysis </w:t>
      </w:r>
    </w:p>
    <w:p w14:paraId="4DFBF886" w14:textId="1832CACF" w:rsidR="001A140C" w:rsidRDefault="001A140C" w:rsidP="001A140C">
      <w:pPr>
        <w:rPr>
          <w:sz w:val="32"/>
        </w:rPr>
      </w:pPr>
      <w:r w:rsidRPr="001A140C">
        <w:rPr>
          <w:sz w:val="32"/>
        </w:rPr>
        <w:t>M5X00913</w:t>
      </w:r>
      <w:r>
        <w:rPr>
          <w:sz w:val="32"/>
        </w:rPr>
        <w:t xml:space="preserve"> </w:t>
      </w:r>
    </w:p>
    <w:p w14:paraId="6F9B2FCD" w14:textId="2F85CC0D" w:rsidR="001A140C" w:rsidRDefault="001A140C" w:rsidP="001A140C">
      <w:pPr>
        <w:rPr>
          <w:sz w:val="32"/>
        </w:rPr>
      </w:pPr>
    </w:p>
    <w:p w14:paraId="3AF1DCE0" w14:textId="4C5399E6" w:rsidR="001A140C" w:rsidRDefault="001A140C" w:rsidP="001A140C">
      <w:pPr>
        <w:rPr>
          <w:sz w:val="32"/>
        </w:rPr>
      </w:pPr>
      <w:r w:rsidRPr="001A140C">
        <w:rPr>
          <w:sz w:val="32"/>
        </w:rPr>
        <w:t>Design and conduct a research study to explore the effects of sensation seeking and tempo of music on time perception and analyse and report this study appropriately.</w:t>
      </w:r>
    </w:p>
    <w:p w14:paraId="16E1CDDE" w14:textId="6FA37877" w:rsidR="001A140C" w:rsidRDefault="001A140C" w:rsidP="001A140C">
      <w:pPr>
        <w:rPr>
          <w:sz w:val="32"/>
        </w:rPr>
      </w:pPr>
    </w:p>
    <w:p w14:paraId="6D515D9F" w14:textId="65818848" w:rsidR="001A140C" w:rsidRDefault="001A140C" w:rsidP="001A140C">
      <w:pPr>
        <w:rPr>
          <w:sz w:val="32"/>
        </w:rPr>
      </w:pPr>
    </w:p>
    <w:p w14:paraId="3556252C" w14:textId="44DCDBDB" w:rsidR="001A140C" w:rsidRDefault="001A140C" w:rsidP="001A140C">
      <w:pPr>
        <w:rPr>
          <w:sz w:val="32"/>
        </w:rPr>
      </w:pPr>
    </w:p>
    <w:p w14:paraId="67EB3659" w14:textId="3E43E199" w:rsidR="001A140C" w:rsidRDefault="001A140C" w:rsidP="001A140C">
      <w:pPr>
        <w:rPr>
          <w:sz w:val="32"/>
        </w:rPr>
      </w:pPr>
    </w:p>
    <w:p w14:paraId="4D328AA4" w14:textId="26FD8A2D" w:rsidR="001A140C" w:rsidRDefault="001A140C" w:rsidP="001A140C">
      <w:pPr>
        <w:rPr>
          <w:sz w:val="32"/>
        </w:rPr>
      </w:pPr>
    </w:p>
    <w:p w14:paraId="67AA9698" w14:textId="1660328B" w:rsidR="001A140C" w:rsidRDefault="001A140C" w:rsidP="001A140C">
      <w:pPr>
        <w:rPr>
          <w:sz w:val="32"/>
        </w:rPr>
      </w:pPr>
    </w:p>
    <w:p w14:paraId="037FB280" w14:textId="54EF8E39" w:rsidR="001A140C" w:rsidRDefault="001A140C" w:rsidP="001A140C">
      <w:pPr>
        <w:rPr>
          <w:sz w:val="32"/>
        </w:rPr>
      </w:pPr>
    </w:p>
    <w:p w14:paraId="0530039E" w14:textId="1E076EE3" w:rsidR="001A140C" w:rsidRDefault="001A140C" w:rsidP="001A140C">
      <w:pPr>
        <w:rPr>
          <w:sz w:val="32"/>
        </w:rPr>
      </w:pPr>
    </w:p>
    <w:p w14:paraId="1E35AD91" w14:textId="0C5068DF" w:rsidR="001A140C" w:rsidRDefault="001A140C" w:rsidP="001A140C">
      <w:pPr>
        <w:rPr>
          <w:sz w:val="32"/>
        </w:rPr>
      </w:pPr>
    </w:p>
    <w:p w14:paraId="03D3FAA6" w14:textId="7643584A" w:rsidR="001A140C" w:rsidRDefault="001A140C" w:rsidP="001A140C">
      <w:pPr>
        <w:rPr>
          <w:sz w:val="32"/>
        </w:rPr>
      </w:pPr>
    </w:p>
    <w:p w14:paraId="109F129C" w14:textId="5BC34457" w:rsidR="001A140C" w:rsidRDefault="001A140C" w:rsidP="001A140C">
      <w:pPr>
        <w:rPr>
          <w:sz w:val="28"/>
        </w:rPr>
      </w:pPr>
    </w:p>
    <w:p w14:paraId="48F3D491" w14:textId="21D1A684" w:rsidR="00D03211" w:rsidRPr="00D03211" w:rsidRDefault="00D03211" w:rsidP="00D03211">
      <w:pPr>
        <w:jc w:val="center"/>
        <w:rPr>
          <w:sz w:val="24"/>
        </w:rPr>
      </w:pPr>
      <w:r>
        <w:rPr>
          <w:sz w:val="24"/>
        </w:rPr>
        <w:lastRenderedPageBreak/>
        <w:t xml:space="preserve">The exploration of the effects of sensation seeking in individuals based on tempo of music and time perception was demonstrated throughout this study.  The study included the </w:t>
      </w:r>
      <w:proofErr w:type="spellStart"/>
      <w:r>
        <w:rPr>
          <w:sz w:val="24"/>
        </w:rPr>
        <w:t>SuperLab</w:t>
      </w:r>
      <w:proofErr w:type="spellEnd"/>
      <w:r>
        <w:rPr>
          <w:sz w:val="24"/>
        </w:rPr>
        <w:t xml:space="preserve"> computer software which was the heart of the study, providing the different music tempo for each participant. The study </w:t>
      </w:r>
      <w:r w:rsidR="00BA25FE">
        <w:rPr>
          <w:sz w:val="24"/>
        </w:rPr>
        <w:t xml:space="preserve">included 39 participants, who were presented with a consent form, followed by a debrief form which states exactly what the study includes. The participant’s results were collected and calculated </w:t>
      </w:r>
      <w:r w:rsidR="003C22D8">
        <w:rPr>
          <w:sz w:val="24"/>
        </w:rPr>
        <w:t xml:space="preserve">through IBM </w:t>
      </w:r>
      <w:proofErr w:type="spellStart"/>
      <w:r w:rsidR="003C22D8">
        <w:rPr>
          <w:sz w:val="24"/>
        </w:rPr>
        <w:t>spps</w:t>
      </w:r>
      <w:proofErr w:type="spellEnd"/>
      <w:r w:rsidR="003C22D8">
        <w:rPr>
          <w:sz w:val="24"/>
        </w:rPr>
        <w:t>.</w:t>
      </w:r>
      <w:r w:rsidR="00BA25FE">
        <w:rPr>
          <w:b/>
          <w:sz w:val="24"/>
        </w:rPr>
        <w:t xml:space="preserve"> </w:t>
      </w:r>
      <w:bookmarkStart w:id="0" w:name="_Hlk856433"/>
      <w:r w:rsidR="00BA25FE">
        <w:rPr>
          <w:sz w:val="24"/>
        </w:rPr>
        <w:t xml:space="preserve">It had been hypothesised that sensation seekers who listen to fast tempo music will overestimate time.  </w:t>
      </w:r>
      <w:r>
        <w:rPr>
          <w:sz w:val="24"/>
        </w:rPr>
        <w:t xml:space="preserve"> </w:t>
      </w:r>
    </w:p>
    <w:bookmarkEnd w:id="0"/>
    <w:p w14:paraId="5EA8664A" w14:textId="77777777" w:rsidR="00BA25FE" w:rsidRDefault="00BA25FE" w:rsidP="001A140C">
      <w:pPr>
        <w:rPr>
          <w:sz w:val="28"/>
          <w:u w:val="single"/>
        </w:rPr>
      </w:pPr>
    </w:p>
    <w:p w14:paraId="6D21A468" w14:textId="594246F1" w:rsidR="001A140C" w:rsidRPr="003C22D8" w:rsidRDefault="001A140C" w:rsidP="001A140C">
      <w:pPr>
        <w:rPr>
          <w:sz w:val="32"/>
          <w:u w:val="single"/>
        </w:rPr>
      </w:pPr>
      <w:r w:rsidRPr="003C22D8">
        <w:rPr>
          <w:sz w:val="32"/>
          <w:u w:val="single"/>
        </w:rPr>
        <w:t xml:space="preserve">Introduction </w:t>
      </w:r>
    </w:p>
    <w:p w14:paraId="7ADA8CC2" w14:textId="5E2CE91C" w:rsidR="001A140C" w:rsidRDefault="001A140C" w:rsidP="001A140C">
      <w:pPr>
        <w:rPr>
          <w:sz w:val="28"/>
          <w:u w:val="single"/>
        </w:rPr>
      </w:pPr>
    </w:p>
    <w:p w14:paraId="7BF7B8BA" w14:textId="233E95D9" w:rsidR="004840BC" w:rsidRDefault="004840BC" w:rsidP="00BD29C7">
      <w:pPr>
        <w:spacing w:line="480" w:lineRule="auto"/>
        <w:rPr>
          <w:sz w:val="24"/>
        </w:rPr>
      </w:pPr>
      <w:r>
        <w:rPr>
          <w:sz w:val="24"/>
        </w:rPr>
        <w:t xml:space="preserve">The design and production of this </w:t>
      </w:r>
      <w:r w:rsidR="00E838E7">
        <w:rPr>
          <w:sz w:val="24"/>
        </w:rPr>
        <w:t xml:space="preserve">study </w:t>
      </w:r>
      <w:r w:rsidR="00D0273C">
        <w:rPr>
          <w:sz w:val="24"/>
        </w:rPr>
        <w:t>w</w:t>
      </w:r>
      <w:r w:rsidR="003953A1">
        <w:rPr>
          <w:sz w:val="24"/>
        </w:rPr>
        <w:t>ill</w:t>
      </w:r>
      <w:r w:rsidR="00D0273C">
        <w:rPr>
          <w:sz w:val="24"/>
        </w:rPr>
        <w:t xml:space="preserve"> explore the effects of sensation seeking</w:t>
      </w:r>
      <w:r w:rsidR="003953A1">
        <w:rPr>
          <w:sz w:val="24"/>
        </w:rPr>
        <w:t xml:space="preserve"> in an individual based on the </w:t>
      </w:r>
      <w:r w:rsidR="00D0273C">
        <w:rPr>
          <w:sz w:val="24"/>
        </w:rPr>
        <w:t xml:space="preserve">tempo of music </w:t>
      </w:r>
      <w:r w:rsidR="00A93865">
        <w:rPr>
          <w:sz w:val="24"/>
        </w:rPr>
        <w:t xml:space="preserve">and on the </w:t>
      </w:r>
      <w:r w:rsidR="00D0273C">
        <w:rPr>
          <w:sz w:val="24"/>
        </w:rPr>
        <w:t xml:space="preserve">time perception </w:t>
      </w:r>
      <w:r w:rsidR="00A93865">
        <w:rPr>
          <w:sz w:val="24"/>
        </w:rPr>
        <w:t xml:space="preserve">each participant had. The aim of this study is to </w:t>
      </w:r>
      <w:r w:rsidR="00BB535D">
        <w:rPr>
          <w:sz w:val="24"/>
        </w:rPr>
        <w:t>identify whether levels of sensation seeking, and tempo of music have any type of influence on the participants perception of time.</w:t>
      </w:r>
      <w:r w:rsidR="00BA25FE">
        <w:rPr>
          <w:sz w:val="24"/>
        </w:rPr>
        <w:t xml:space="preserve"> </w:t>
      </w:r>
      <w:r w:rsidR="00BA25FE" w:rsidRPr="00BA25FE">
        <w:rPr>
          <w:sz w:val="24"/>
        </w:rPr>
        <w:t>It had been hypothesised that sensation seekers who listen to fast tempo music will overestimate time.</w:t>
      </w:r>
      <w:r w:rsidR="00BA25FE">
        <w:rPr>
          <w:sz w:val="24"/>
        </w:rPr>
        <w:t xml:space="preserve"> </w:t>
      </w:r>
      <w:r w:rsidR="00BA25FE" w:rsidRPr="00BA25FE">
        <w:rPr>
          <w:sz w:val="24"/>
        </w:rPr>
        <w:t>This report will attempt to support study’s findings with up to date current</w:t>
      </w:r>
      <w:r w:rsidR="00BA25FE">
        <w:rPr>
          <w:sz w:val="24"/>
        </w:rPr>
        <w:t xml:space="preserve"> and previous</w:t>
      </w:r>
      <w:r w:rsidR="00BA25FE" w:rsidRPr="00BA25FE">
        <w:rPr>
          <w:sz w:val="24"/>
        </w:rPr>
        <w:t xml:space="preserve"> evidence-based literature.</w:t>
      </w:r>
      <w:r w:rsidR="00BA25FE">
        <w:rPr>
          <w:sz w:val="24"/>
        </w:rPr>
        <w:t xml:space="preserve"> </w:t>
      </w:r>
      <w:r w:rsidR="00171655">
        <w:rPr>
          <w:sz w:val="24"/>
        </w:rPr>
        <w:t>These evidence-based literatures</w:t>
      </w:r>
      <w:r w:rsidR="00BA25FE">
        <w:rPr>
          <w:sz w:val="24"/>
        </w:rPr>
        <w:t xml:space="preserve"> </w:t>
      </w:r>
      <w:r w:rsidR="003C22D8">
        <w:rPr>
          <w:sz w:val="24"/>
        </w:rPr>
        <w:t>include</w:t>
      </w:r>
      <w:r w:rsidR="00BA25FE">
        <w:rPr>
          <w:sz w:val="24"/>
        </w:rPr>
        <w:t xml:space="preserve"> </w:t>
      </w:r>
      <w:r w:rsidR="006A42D3" w:rsidRPr="006A42D3">
        <w:rPr>
          <w:sz w:val="24"/>
        </w:rPr>
        <w:t>(Core.ac.uk, 2019)</w:t>
      </w:r>
      <w:r w:rsidR="006A42D3">
        <w:rPr>
          <w:sz w:val="24"/>
        </w:rPr>
        <w:t xml:space="preserve">, </w:t>
      </w:r>
      <w:r w:rsidR="006A42D3" w:rsidRPr="006A42D3">
        <w:rPr>
          <w:sz w:val="24"/>
        </w:rPr>
        <w:t>(Journals.sagepub.com, 2019)</w:t>
      </w:r>
      <w:r w:rsidR="00171655">
        <w:rPr>
          <w:sz w:val="24"/>
        </w:rPr>
        <w:t xml:space="preserve"> and </w:t>
      </w:r>
      <w:r w:rsidR="00171655" w:rsidRPr="00171655">
        <w:rPr>
          <w:sz w:val="24"/>
        </w:rPr>
        <w:t>(University, 2019)</w:t>
      </w:r>
      <w:r w:rsidR="00171655">
        <w:rPr>
          <w:sz w:val="24"/>
        </w:rPr>
        <w:t xml:space="preserve">. Despite these previous evidence-based pieces of literature not being completely identical to the study, they do offer a great deal of relevant information, which will be explained in much more detail in the discussion element of this report. </w:t>
      </w:r>
      <w:r w:rsidR="00E23A2D">
        <w:rPr>
          <w:sz w:val="24"/>
        </w:rPr>
        <w:t xml:space="preserve">This study was created through the </w:t>
      </w:r>
      <w:proofErr w:type="spellStart"/>
      <w:r w:rsidR="00E23A2D">
        <w:rPr>
          <w:sz w:val="24"/>
        </w:rPr>
        <w:t>SuperLab</w:t>
      </w:r>
      <w:proofErr w:type="spellEnd"/>
      <w:r w:rsidR="00E23A2D">
        <w:rPr>
          <w:sz w:val="24"/>
        </w:rPr>
        <w:t xml:space="preserve"> computer system, which when completed, would be what each participant would use in order to listen to each piece of music. The results of each participant were then gathered and stored through IBM </w:t>
      </w:r>
      <w:proofErr w:type="spellStart"/>
      <w:r w:rsidR="00E23A2D">
        <w:rPr>
          <w:sz w:val="24"/>
        </w:rPr>
        <w:t>spss</w:t>
      </w:r>
      <w:proofErr w:type="spellEnd"/>
      <w:r w:rsidR="00E23A2D">
        <w:rPr>
          <w:sz w:val="24"/>
        </w:rPr>
        <w:t xml:space="preserve">. This would then be followed by the appropriate calculations being made. </w:t>
      </w:r>
    </w:p>
    <w:p w14:paraId="7C1B2F0F" w14:textId="39E94850" w:rsidR="00691C63" w:rsidRDefault="00691C63" w:rsidP="00BD29C7">
      <w:pPr>
        <w:spacing w:line="480" w:lineRule="auto"/>
        <w:rPr>
          <w:sz w:val="24"/>
        </w:rPr>
      </w:pPr>
    </w:p>
    <w:p w14:paraId="4587F443" w14:textId="7B6C8468" w:rsidR="00691C63" w:rsidRDefault="00691C63" w:rsidP="00BD29C7">
      <w:pPr>
        <w:spacing w:line="480" w:lineRule="auto"/>
        <w:rPr>
          <w:sz w:val="32"/>
          <w:u w:val="single"/>
        </w:rPr>
      </w:pPr>
      <w:r>
        <w:rPr>
          <w:sz w:val="32"/>
          <w:u w:val="single"/>
        </w:rPr>
        <w:t xml:space="preserve">Method </w:t>
      </w:r>
    </w:p>
    <w:p w14:paraId="0D2087F7" w14:textId="340CBDB6" w:rsidR="00691C63" w:rsidRDefault="00691C63" w:rsidP="00BD29C7">
      <w:pPr>
        <w:spacing w:line="480" w:lineRule="auto"/>
        <w:rPr>
          <w:sz w:val="28"/>
          <w:u w:val="single"/>
        </w:rPr>
      </w:pPr>
    </w:p>
    <w:p w14:paraId="67D6C4AF" w14:textId="65BAC1CE" w:rsidR="00691C63" w:rsidRDefault="00691C63" w:rsidP="00BD29C7">
      <w:pPr>
        <w:spacing w:line="480" w:lineRule="auto"/>
        <w:rPr>
          <w:sz w:val="28"/>
          <w:u w:val="single"/>
        </w:rPr>
      </w:pPr>
      <w:r>
        <w:rPr>
          <w:sz w:val="28"/>
          <w:u w:val="single"/>
        </w:rPr>
        <w:t xml:space="preserve">Participants </w:t>
      </w:r>
    </w:p>
    <w:p w14:paraId="48A9E7E2" w14:textId="07C8E21B" w:rsidR="00691C63" w:rsidRDefault="00691C63" w:rsidP="00BD29C7">
      <w:pPr>
        <w:spacing w:line="480" w:lineRule="auto"/>
        <w:rPr>
          <w:sz w:val="24"/>
        </w:rPr>
      </w:pPr>
    </w:p>
    <w:p w14:paraId="72D49BB9" w14:textId="77777777" w:rsidR="00CB40E9" w:rsidRDefault="007456C0" w:rsidP="00BD29C7">
      <w:pPr>
        <w:spacing w:line="480" w:lineRule="auto"/>
        <w:rPr>
          <w:sz w:val="24"/>
        </w:rPr>
      </w:pPr>
      <w:r>
        <w:rPr>
          <w:sz w:val="24"/>
        </w:rPr>
        <w:t>This study included 39 participants</w:t>
      </w:r>
      <w:r w:rsidR="00C048F5">
        <w:rPr>
          <w:sz w:val="24"/>
        </w:rPr>
        <w:t>, 15 males and 22 females.</w:t>
      </w:r>
      <w:r>
        <w:rPr>
          <w:sz w:val="24"/>
        </w:rPr>
        <w:t xml:space="preserve"> </w:t>
      </w:r>
      <w:r w:rsidR="00C048F5">
        <w:rPr>
          <w:sz w:val="24"/>
        </w:rPr>
        <w:t>These participants</w:t>
      </w:r>
      <w:r>
        <w:rPr>
          <w:sz w:val="24"/>
        </w:rPr>
        <w:t xml:space="preserve"> were recruited by the founders of this study. Before taking part in the study, each participant was presented with a consent perform. It was necessary that each participant analysed and signed the consent form before taking part in the study</w:t>
      </w:r>
      <w:r w:rsidR="00042108">
        <w:rPr>
          <w:sz w:val="24"/>
        </w:rPr>
        <w:t>. The age range between the parti</w:t>
      </w:r>
      <w:r w:rsidR="00C048F5">
        <w:rPr>
          <w:sz w:val="24"/>
        </w:rPr>
        <w:t xml:space="preserve">cipants </w:t>
      </w:r>
      <w:r w:rsidR="0086446A">
        <w:rPr>
          <w:sz w:val="24"/>
        </w:rPr>
        <w:t>was calculated at</w:t>
      </w:r>
      <w:r w:rsidR="00C048F5">
        <w:rPr>
          <w:sz w:val="24"/>
        </w:rPr>
        <w:t xml:space="preserve"> </w:t>
      </w:r>
      <w:r w:rsidR="0086446A">
        <w:rPr>
          <w:sz w:val="24"/>
        </w:rPr>
        <w:t>18-51, the Mean score for the range of the participants was 27.51, and the Standard deviation was 9.60.</w:t>
      </w:r>
    </w:p>
    <w:p w14:paraId="46EE8A95" w14:textId="77777777" w:rsidR="00CB40E9" w:rsidRDefault="00CB40E9" w:rsidP="00BD29C7">
      <w:pPr>
        <w:spacing w:line="480" w:lineRule="auto"/>
        <w:rPr>
          <w:sz w:val="24"/>
        </w:rPr>
      </w:pPr>
    </w:p>
    <w:p w14:paraId="7ECDBC59" w14:textId="77777777" w:rsidR="003C22D8" w:rsidRDefault="003C22D8" w:rsidP="00BD29C7">
      <w:pPr>
        <w:spacing w:line="480" w:lineRule="auto"/>
        <w:rPr>
          <w:sz w:val="28"/>
          <w:u w:val="single"/>
        </w:rPr>
      </w:pPr>
    </w:p>
    <w:p w14:paraId="7BC01FAD" w14:textId="7DE2BF31" w:rsidR="00CB40E9" w:rsidRDefault="00CB40E9" w:rsidP="00BD29C7">
      <w:pPr>
        <w:spacing w:line="480" w:lineRule="auto"/>
        <w:rPr>
          <w:sz w:val="28"/>
          <w:u w:val="single"/>
        </w:rPr>
      </w:pPr>
      <w:r>
        <w:rPr>
          <w:sz w:val="28"/>
          <w:u w:val="single"/>
        </w:rPr>
        <w:t xml:space="preserve">Design </w:t>
      </w:r>
    </w:p>
    <w:p w14:paraId="60643CBF" w14:textId="77777777" w:rsidR="00CB40E9" w:rsidRDefault="00CB40E9" w:rsidP="00BD29C7">
      <w:pPr>
        <w:spacing w:line="480" w:lineRule="auto"/>
        <w:rPr>
          <w:sz w:val="28"/>
          <w:u w:val="single"/>
        </w:rPr>
      </w:pPr>
    </w:p>
    <w:p w14:paraId="543BA004" w14:textId="7E50BD84" w:rsidR="006260C2" w:rsidRDefault="00CB40E9" w:rsidP="00BD29C7">
      <w:pPr>
        <w:spacing w:line="480" w:lineRule="auto"/>
        <w:rPr>
          <w:b/>
          <w:sz w:val="24"/>
        </w:rPr>
      </w:pPr>
      <w:r>
        <w:rPr>
          <w:sz w:val="24"/>
        </w:rPr>
        <w:t xml:space="preserve">A computer software known as </w:t>
      </w:r>
      <w:proofErr w:type="spellStart"/>
      <w:r>
        <w:rPr>
          <w:sz w:val="24"/>
        </w:rPr>
        <w:t>SuperLab</w:t>
      </w:r>
      <w:proofErr w:type="spellEnd"/>
      <w:r>
        <w:rPr>
          <w:sz w:val="24"/>
        </w:rPr>
        <w:t xml:space="preserve"> was used to design and produce this study. The study included one piece of music, where the tempo was altered within the </w:t>
      </w:r>
      <w:proofErr w:type="spellStart"/>
      <w:r>
        <w:rPr>
          <w:sz w:val="24"/>
        </w:rPr>
        <w:t>SuperLab</w:t>
      </w:r>
      <w:proofErr w:type="spellEnd"/>
      <w:r>
        <w:rPr>
          <w:sz w:val="24"/>
        </w:rPr>
        <w:t xml:space="preserve"> software, in order to prevent confounding variable of altered emotions based on different music genre. The song will be displayed to the participants as a slow music sample, </w:t>
      </w:r>
      <w:r w:rsidR="00AD074C">
        <w:rPr>
          <w:sz w:val="24"/>
        </w:rPr>
        <w:t xml:space="preserve">no </w:t>
      </w:r>
      <w:r>
        <w:rPr>
          <w:sz w:val="24"/>
        </w:rPr>
        <w:t xml:space="preserve">music sample and a fast music sample. </w:t>
      </w:r>
      <w:proofErr w:type="spellStart"/>
      <w:r>
        <w:rPr>
          <w:sz w:val="24"/>
        </w:rPr>
        <w:t>SuperLab</w:t>
      </w:r>
      <w:proofErr w:type="spellEnd"/>
      <w:r>
        <w:rPr>
          <w:sz w:val="24"/>
        </w:rPr>
        <w:t xml:space="preserve"> was a </w:t>
      </w:r>
      <w:r w:rsidR="006260C2">
        <w:rPr>
          <w:sz w:val="24"/>
        </w:rPr>
        <w:t>multifactorial design which was between subjects. The IV of the consist</w:t>
      </w:r>
      <w:r w:rsidR="00EA772D">
        <w:rPr>
          <w:sz w:val="24"/>
        </w:rPr>
        <w:t>s of the sensation seeking and tempo of music</w:t>
      </w:r>
      <w:r w:rsidR="006260C2">
        <w:rPr>
          <w:b/>
          <w:sz w:val="24"/>
        </w:rPr>
        <w:t xml:space="preserve"> </w:t>
      </w:r>
      <w:r w:rsidR="006260C2">
        <w:rPr>
          <w:sz w:val="24"/>
        </w:rPr>
        <w:t>The DV consist</w:t>
      </w:r>
      <w:r w:rsidR="00EA772D">
        <w:rPr>
          <w:sz w:val="24"/>
        </w:rPr>
        <w:t xml:space="preserve">s of time perception. </w:t>
      </w:r>
    </w:p>
    <w:p w14:paraId="778A2411" w14:textId="77777777" w:rsidR="006260C2" w:rsidRDefault="006260C2" w:rsidP="00BD29C7">
      <w:pPr>
        <w:spacing w:line="480" w:lineRule="auto"/>
        <w:rPr>
          <w:b/>
          <w:sz w:val="24"/>
        </w:rPr>
      </w:pPr>
    </w:p>
    <w:p w14:paraId="166057E1" w14:textId="77777777" w:rsidR="006260C2" w:rsidRDefault="006260C2" w:rsidP="00BD29C7">
      <w:pPr>
        <w:spacing w:line="480" w:lineRule="auto"/>
        <w:rPr>
          <w:sz w:val="28"/>
          <w:u w:val="single"/>
        </w:rPr>
      </w:pPr>
      <w:r>
        <w:rPr>
          <w:sz w:val="28"/>
          <w:u w:val="single"/>
        </w:rPr>
        <w:lastRenderedPageBreak/>
        <w:t xml:space="preserve">Materials </w:t>
      </w:r>
    </w:p>
    <w:p w14:paraId="7CC11A79" w14:textId="77777777" w:rsidR="006260C2" w:rsidRDefault="006260C2" w:rsidP="00BD29C7">
      <w:pPr>
        <w:spacing w:line="480" w:lineRule="auto"/>
        <w:rPr>
          <w:sz w:val="28"/>
          <w:u w:val="single"/>
        </w:rPr>
      </w:pPr>
    </w:p>
    <w:p w14:paraId="04D23C13" w14:textId="77777777" w:rsidR="00F221AC" w:rsidRDefault="006260C2" w:rsidP="00BD29C7">
      <w:pPr>
        <w:spacing w:line="480" w:lineRule="auto"/>
        <w:rPr>
          <w:sz w:val="24"/>
        </w:rPr>
      </w:pPr>
      <w:r>
        <w:rPr>
          <w:sz w:val="24"/>
        </w:rPr>
        <w:t xml:space="preserve">Throughout the duration of this study, various amount of materials were used in order for the study to reach its full potential. These materials include the lab facilities provided by the university, the </w:t>
      </w:r>
      <w:proofErr w:type="spellStart"/>
      <w:r>
        <w:rPr>
          <w:sz w:val="24"/>
        </w:rPr>
        <w:t>SuperLab</w:t>
      </w:r>
      <w:proofErr w:type="spellEnd"/>
      <w:r>
        <w:rPr>
          <w:sz w:val="24"/>
        </w:rPr>
        <w:t xml:space="preserve"> computer software, headphones for the participants use, the consent form provided </w:t>
      </w:r>
      <w:r w:rsidR="000C60BF">
        <w:rPr>
          <w:sz w:val="24"/>
        </w:rPr>
        <w:t xml:space="preserve">for the participants before the study was conducted, the debrief form in order to explain to each participant what the study will included and that they are able to withdraw themselves if they deem it necessary. The demographic sheet where the participant will list their gender, an ethical approval sheet consulted by the study supervisor Stacey Coleman, and </w:t>
      </w:r>
      <w:r w:rsidR="00F221AC">
        <w:rPr>
          <w:sz w:val="24"/>
        </w:rPr>
        <w:t xml:space="preserve">the brief sensation seeking scale for the participants to complete before beginning the study. </w:t>
      </w:r>
    </w:p>
    <w:p w14:paraId="033983A7" w14:textId="77777777" w:rsidR="00F221AC" w:rsidRDefault="00F221AC" w:rsidP="00BD29C7">
      <w:pPr>
        <w:spacing w:line="480" w:lineRule="auto"/>
        <w:rPr>
          <w:sz w:val="24"/>
        </w:rPr>
      </w:pPr>
    </w:p>
    <w:p w14:paraId="30FA5FB9" w14:textId="77777777" w:rsidR="00F221AC" w:rsidRDefault="00F221AC" w:rsidP="00BD29C7">
      <w:pPr>
        <w:spacing w:line="480" w:lineRule="auto"/>
        <w:rPr>
          <w:sz w:val="28"/>
          <w:u w:val="single"/>
        </w:rPr>
      </w:pPr>
      <w:r>
        <w:rPr>
          <w:sz w:val="28"/>
          <w:u w:val="single"/>
        </w:rPr>
        <w:t xml:space="preserve">Procedure </w:t>
      </w:r>
    </w:p>
    <w:p w14:paraId="4CE54C5D" w14:textId="77777777" w:rsidR="00F221AC" w:rsidRDefault="00F221AC" w:rsidP="00BD29C7">
      <w:pPr>
        <w:spacing w:line="480" w:lineRule="auto"/>
        <w:rPr>
          <w:sz w:val="28"/>
          <w:u w:val="single"/>
        </w:rPr>
      </w:pPr>
    </w:p>
    <w:p w14:paraId="60C77CE7" w14:textId="0FCF0C2D" w:rsidR="009D06D1" w:rsidRDefault="00F221AC" w:rsidP="00BD29C7">
      <w:pPr>
        <w:spacing w:line="480" w:lineRule="auto"/>
        <w:rPr>
          <w:sz w:val="24"/>
        </w:rPr>
      </w:pPr>
      <w:r>
        <w:rPr>
          <w:sz w:val="24"/>
        </w:rPr>
        <w:t xml:space="preserve">Before the study could take place, each participant was required to complete a participant consent form. </w:t>
      </w:r>
      <w:r w:rsidRPr="00F221AC">
        <w:rPr>
          <w:sz w:val="24"/>
        </w:rPr>
        <w:t>This form allowed the participants to have a firm understanding of what the study included, what they should expect and what is expected of them. The participant would then be presented with a study debrief sheet</w:t>
      </w:r>
      <w:r>
        <w:rPr>
          <w:sz w:val="24"/>
        </w:rPr>
        <w:t xml:space="preserve"> which stated that</w:t>
      </w:r>
      <w:r w:rsidRPr="00F221AC">
        <w:rPr>
          <w:sz w:val="24"/>
        </w:rPr>
        <w:t xml:space="preserve"> any participant was able to withdraw themselves from the study at any time and if they could speak to any of the founder/founders of the study about any issues or quires they have about the study.</w:t>
      </w:r>
      <w:r>
        <w:rPr>
          <w:sz w:val="24"/>
        </w:rPr>
        <w:t xml:space="preserve"> </w:t>
      </w:r>
      <w:r w:rsidR="003A1A90">
        <w:rPr>
          <w:sz w:val="24"/>
        </w:rPr>
        <w:t xml:space="preserve">This will then be followed with a demographic sheet, where they will be required whether they are male, female or other. Once the participant had completed this, they were then </w:t>
      </w:r>
      <w:r w:rsidR="003A1A90">
        <w:rPr>
          <w:sz w:val="24"/>
        </w:rPr>
        <w:lastRenderedPageBreak/>
        <w:t xml:space="preserve">presented with a questionnaire which a brief sensation seeking scale, where the questions ranged from strongly disagree, disagree, neither disagree of agree, agree and strongly agree. Once the participant has entered the lab, they will be using </w:t>
      </w:r>
      <w:proofErr w:type="spellStart"/>
      <w:r w:rsidR="003A1A90">
        <w:rPr>
          <w:sz w:val="24"/>
        </w:rPr>
        <w:t>SuperLab</w:t>
      </w:r>
      <w:proofErr w:type="spellEnd"/>
      <w:r w:rsidR="003A1A90">
        <w:rPr>
          <w:sz w:val="24"/>
        </w:rPr>
        <w:t xml:space="preserve"> computer software and will listen to a piece of music, experiencing it through a fast pace tempo, slow pace tempo and moderate pace tempo within their </w:t>
      </w:r>
      <w:r w:rsidR="00D03211">
        <w:rPr>
          <w:sz w:val="24"/>
        </w:rPr>
        <w:t>15-minute</w:t>
      </w:r>
      <w:r w:rsidR="003A1A90">
        <w:rPr>
          <w:sz w:val="24"/>
        </w:rPr>
        <w:t xml:space="preserve"> allocated study slot. </w:t>
      </w:r>
      <w:r w:rsidR="00D03211">
        <w:rPr>
          <w:sz w:val="24"/>
        </w:rPr>
        <w:t>Once the participant has completed the study, all of the results they have provided will be collected and stored in the correct manor</w:t>
      </w:r>
      <w:r w:rsidR="00AD074C">
        <w:rPr>
          <w:sz w:val="24"/>
        </w:rPr>
        <w:t xml:space="preserve"> via the IBM </w:t>
      </w:r>
      <w:proofErr w:type="spellStart"/>
      <w:r w:rsidR="00AD074C">
        <w:rPr>
          <w:sz w:val="24"/>
        </w:rPr>
        <w:t>spss</w:t>
      </w:r>
      <w:proofErr w:type="spellEnd"/>
      <w:r w:rsidR="00AD074C">
        <w:rPr>
          <w:sz w:val="24"/>
        </w:rPr>
        <w:t xml:space="preserve"> system</w:t>
      </w:r>
      <w:r w:rsidR="00D03211">
        <w:rPr>
          <w:sz w:val="24"/>
        </w:rPr>
        <w:t xml:space="preserve">, in accordance to the Data protection act 1998.  </w:t>
      </w:r>
      <w:r w:rsidR="003A1A90">
        <w:rPr>
          <w:sz w:val="24"/>
        </w:rPr>
        <w:t xml:space="preserve">   </w:t>
      </w:r>
    </w:p>
    <w:p w14:paraId="535A604E" w14:textId="77777777" w:rsidR="009D06D1" w:rsidRDefault="009D06D1" w:rsidP="00BD29C7">
      <w:pPr>
        <w:spacing w:line="480" w:lineRule="auto"/>
        <w:rPr>
          <w:sz w:val="24"/>
        </w:rPr>
      </w:pPr>
    </w:p>
    <w:p w14:paraId="0D9693E5" w14:textId="77777777" w:rsidR="009D06D1" w:rsidRDefault="009D06D1" w:rsidP="00BD29C7">
      <w:pPr>
        <w:spacing w:line="480" w:lineRule="auto"/>
        <w:rPr>
          <w:sz w:val="32"/>
          <w:u w:val="single"/>
        </w:rPr>
      </w:pPr>
    </w:p>
    <w:p w14:paraId="79D2626F" w14:textId="77777777" w:rsidR="009D06D1" w:rsidRDefault="009D06D1" w:rsidP="00BD29C7">
      <w:pPr>
        <w:spacing w:line="480" w:lineRule="auto"/>
        <w:rPr>
          <w:sz w:val="32"/>
          <w:u w:val="single"/>
        </w:rPr>
      </w:pPr>
    </w:p>
    <w:p w14:paraId="57C83FEF" w14:textId="17173F01" w:rsidR="001A140C" w:rsidRDefault="009D06D1" w:rsidP="00BD29C7">
      <w:pPr>
        <w:spacing w:line="480" w:lineRule="auto"/>
        <w:rPr>
          <w:sz w:val="28"/>
        </w:rPr>
      </w:pPr>
      <w:r w:rsidRPr="009D06D1">
        <w:rPr>
          <w:sz w:val="32"/>
          <w:u w:val="single"/>
        </w:rPr>
        <w:t>Results</w:t>
      </w:r>
      <w:r w:rsidR="00F221AC" w:rsidRPr="009D06D1">
        <w:rPr>
          <w:sz w:val="28"/>
        </w:rPr>
        <w:t xml:space="preserve"> </w:t>
      </w:r>
    </w:p>
    <w:p w14:paraId="71D8B472" w14:textId="1512E3DB" w:rsidR="009D06D1" w:rsidRDefault="009D06D1" w:rsidP="00BD29C7">
      <w:pPr>
        <w:spacing w:line="480" w:lineRule="auto"/>
        <w:rPr>
          <w:sz w:val="28"/>
        </w:rPr>
      </w:pPr>
    </w:p>
    <w:p w14:paraId="10BC034E" w14:textId="0601A535" w:rsidR="00AD074C" w:rsidRDefault="00AD074C" w:rsidP="00BD29C7">
      <w:pPr>
        <w:spacing w:line="480" w:lineRule="auto"/>
        <w:rPr>
          <w:sz w:val="24"/>
        </w:rPr>
      </w:pPr>
      <w:r>
        <w:rPr>
          <w:sz w:val="24"/>
        </w:rPr>
        <w:t xml:space="preserve">The </w:t>
      </w:r>
      <w:proofErr w:type="spellStart"/>
      <w:r>
        <w:rPr>
          <w:sz w:val="24"/>
        </w:rPr>
        <w:t>SuperLab</w:t>
      </w:r>
      <w:proofErr w:type="spellEnd"/>
      <w:r>
        <w:rPr>
          <w:sz w:val="24"/>
        </w:rPr>
        <w:t xml:space="preserve"> and IBM </w:t>
      </w:r>
      <w:proofErr w:type="spellStart"/>
      <w:r>
        <w:rPr>
          <w:sz w:val="24"/>
        </w:rPr>
        <w:t>spss</w:t>
      </w:r>
      <w:proofErr w:type="spellEnd"/>
      <w:r>
        <w:rPr>
          <w:sz w:val="24"/>
        </w:rPr>
        <w:t xml:space="preserve"> system was used in order to determine the effects </w:t>
      </w:r>
      <w:r w:rsidRPr="00AD074C">
        <w:rPr>
          <w:sz w:val="24"/>
        </w:rPr>
        <w:t>of sensation seeking and tempo of music on time perception</w:t>
      </w:r>
      <w:r>
        <w:rPr>
          <w:sz w:val="24"/>
        </w:rPr>
        <w:t xml:space="preserve">. A 2x3 </w:t>
      </w:r>
      <w:r w:rsidR="00864795">
        <w:rPr>
          <w:sz w:val="24"/>
        </w:rPr>
        <w:t xml:space="preserve">between subjects </w:t>
      </w:r>
      <w:proofErr w:type="spellStart"/>
      <w:r>
        <w:rPr>
          <w:sz w:val="24"/>
        </w:rPr>
        <w:t>Anova</w:t>
      </w:r>
      <w:proofErr w:type="spellEnd"/>
      <w:r>
        <w:rPr>
          <w:sz w:val="24"/>
        </w:rPr>
        <w:t xml:space="preserve"> </w:t>
      </w:r>
      <w:r w:rsidR="00864795">
        <w:rPr>
          <w:sz w:val="24"/>
        </w:rPr>
        <w:t>was conducted to determine the effects of sensation seeking and tempo of music can have on the participants time perception. The interaction between tempo of music and sensation seeking was non-significant</w:t>
      </w:r>
      <w:r w:rsidR="00C84A7A">
        <w:rPr>
          <w:sz w:val="24"/>
        </w:rPr>
        <w:t xml:space="preserve"> and has been speculated that there were other elements that may have affected the participants perception of time</w:t>
      </w:r>
      <w:r w:rsidR="00D2779C">
        <w:rPr>
          <w:sz w:val="24"/>
        </w:rPr>
        <w:t xml:space="preserve">, </w:t>
      </w:r>
      <w:r w:rsidR="00D2779C" w:rsidRPr="00D2779C">
        <w:rPr>
          <w:sz w:val="24"/>
        </w:rPr>
        <w:t>F (2,32</w:t>
      </w:r>
      <w:proofErr w:type="gramStart"/>
      <w:r w:rsidR="00D2779C" w:rsidRPr="00D2779C">
        <w:rPr>
          <w:sz w:val="24"/>
        </w:rPr>
        <w:t>)  =</w:t>
      </w:r>
      <w:proofErr w:type="gramEnd"/>
      <w:r w:rsidR="00D2779C" w:rsidRPr="00D2779C">
        <w:rPr>
          <w:sz w:val="24"/>
        </w:rPr>
        <w:t xml:space="preserve">  .78,  p &gt; .05</w:t>
      </w:r>
      <w:r w:rsidR="00D2779C">
        <w:rPr>
          <w:sz w:val="24"/>
        </w:rPr>
        <w:t>. The main effect of music tempo on time perception were also non-significant</w:t>
      </w:r>
      <w:r w:rsidR="00D2779C" w:rsidRPr="00D2779C">
        <w:rPr>
          <w:sz w:val="24"/>
          <w:szCs w:val="24"/>
        </w:rPr>
        <w:t>, F (2,32) = .</w:t>
      </w:r>
      <w:proofErr w:type="gramStart"/>
      <w:r w:rsidR="00D2779C" w:rsidRPr="00D2779C">
        <w:rPr>
          <w:sz w:val="24"/>
          <w:szCs w:val="24"/>
        </w:rPr>
        <w:t>16,  p</w:t>
      </w:r>
      <w:proofErr w:type="gramEnd"/>
      <w:r w:rsidR="00D2779C" w:rsidRPr="00D2779C">
        <w:rPr>
          <w:sz w:val="24"/>
          <w:szCs w:val="24"/>
        </w:rPr>
        <w:t xml:space="preserve"> &gt; .05, which indicat</w:t>
      </w:r>
      <w:r w:rsidR="00D2779C">
        <w:rPr>
          <w:sz w:val="24"/>
          <w:szCs w:val="24"/>
        </w:rPr>
        <w:t>es that there is no correlation</w:t>
      </w:r>
      <w:r w:rsidR="00AC7D9C">
        <w:rPr>
          <w:sz w:val="24"/>
          <w:szCs w:val="24"/>
        </w:rPr>
        <w:t xml:space="preserve"> between tempo of music and time perception </w:t>
      </w:r>
      <w:bookmarkStart w:id="1" w:name="_GoBack"/>
      <w:bookmarkEnd w:id="1"/>
      <w:r w:rsidR="00AC7D9C">
        <w:rPr>
          <w:sz w:val="24"/>
          <w:szCs w:val="24"/>
        </w:rPr>
        <w:lastRenderedPageBreak/>
        <w:t>(M – 5.8</w:t>
      </w:r>
      <w:r w:rsidR="00864AF6">
        <w:rPr>
          <w:sz w:val="24"/>
          <w:szCs w:val="24"/>
        </w:rPr>
        <w:t>6</w:t>
      </w:r>
      <w:r w:rsidR="00AC7D9C">
        <w:rPr>
          <w:sz w:val="24"/>
          <w:szCs w:val="24"/>
        </w:rPr>
        <w:t>) (SD – 2.7</w:t>
      </w:r>
      <w:r w:rsidR="00864AF6">
        <w:rPr>
          <w:sz w:val="24"/>
          <w:szCs w:val="24"/>
        </w:rPr>
        <w:t>7</w:t>
      </w:r>
      <w:r w:rsidR="00AC7D9C">
        <w:rPr>
          <w:sz w:val="24"/>
          <w:szCs w:val="24"/>
        </w:rPr>
        <w:t>). The main effect of sensation seeking on time perception showed no significance, suggesting that there is no correlation between sensation seeking and time perception,</w:t>
      </w:r>
      <w:r w:rsidR="00AC7D9C" w:rsidRPr="00AC7D9C">
        <w:t xml:space="preserve"> </w:t>
      </w:r>
      <w:r w:rsidR="00AC7D9C" w:rsidRPr="00AC7D9C">
        <w:rPr>
          <w:sz w:val="24"/>
          <w:szCs w:val="24"/>
        </w:rPr>
        <w:t>F (2,32) = .66, p &gt; .05</w:t>
      </w:r>
      <w:r w:rsidR="00AC7D9C">
        <w:rPr>
          <w:sz w:val="24"/>
          <w:szCs w:val="24"/>
        </w:rPr>
        <w:t xml:space="preserve">. </w:t>
      </w:r>
      <w:r w:rsidR="00794C88">
        <w:rPr>
          <w:sz w:val="24"/>
          <w:szCs w:val="24"/>
        </w:rPr>
        <w:t>A number of compositions were conducted stating that there was no significance between sensation seeking and tempo of music in relation to perception of time, no music and slow music (P&gt;.90), no music and fast music (P&gt;1.00), slow music and fast</w:t>
      </w:r>
      <w:r w:rsidR="00AC7D9C">
        <w:rPr>
          <w:sz w:val="24"/>
          <w:szCs w:val="24"/>
        </w:rPr>
        <w:t xml:space="preserve"> </w:t>
      </w:r>
      <w:r w:rsidR="00794C88">
        <w:rPr>
          <w:sz w:val="24"/>
          <w:szCs w:val="24"/>
        </w:rPr>
        <w:t xml:space="preserve">music (P&gt;0.88). The reliability chart for the sensation seeking questionnaire resulted as (P.82), which was due to all of the remaining question values were positive, after the removal of question 7. </w:t>
      </w:r>
    </w:p>
    <w:p w14:paraId="22A17B6E" w14:textId="280900D5" w:rsidR="00864795" w:rsidRDefault="00864795" w:rsidP="00BD29C7">
      <w:pPr>
        <w:spacing w:line="480" w:lineRule="auto"/>
        <w:rPr>
          <w:sz w:val="24"/>
        </w:rPr>
      </w:pPr>
    </w:p>
    <w:p w14:paraId="7C71A4FF" w14:textId="4601E605" w:rsidR="00864795" w:rsidRPr="00A367FE" w:rsidRDefault="00864795" w:rsidP="00BD29C7">
      <w:pPr>
        <w:spacing w:line="480" w:lineRule="auto"/>
        <w:rPr>
          <w:sz w:val="32"/>
          <w:u w:val="single"/>
        </w:rPr>
      </w:pPr>
      <w:r w:rsidRPr="00A367FE">
        <w:rPr>
          <w:sz w:val="32"/>
          <w:u w:val="single"/>
        </w:rPr>
        <w:t xml:space="preserve">Discussion </w:t>
      </w:r>
    </w:p>
    <w:p w14:paraId="15063915" w14:textId="51E222B6" w:rsidR="009D06D1" w:rsidRDefault="009D06D1" w:rsidP="00BD29C7">
      <w:pPr>
        <w:spacing w:line="480" w:lineRule="auto"/>
        <w:rPr>
          <w:sz w:val="24"/>
        </w:rPr>
      </w:pPr>
    </w:p>
    <w:p w14:paraId="6B5A723C" w14:textId="0FAC81B3" w:rsidR="00864795" w:rsidRDefault="00864795" w:rsidP="00BD29C7">
      <w:pPr>
        <w:spacing w:line="480" w:lineRule="auto"/>
        <w:rPr>
          <w:sz w:val="24"/>
        </w:rPr>
      </w:pPr>
      <w:r>
        <w:rPr>
          <w:sz w:val="24"/>
        </w:rPr>
        <w:t xml:space="preserve">Before the effects of tempo of music and sensation seeking had on an individual’s time perception were explored, it had been hypothesised that </w:t>
      </w:r>
      <w:r w:rsidRPr="00864795">
        <w:rPr>
          <w:sz w:val="24"/>
        </w:rPr>
        <w:t>It had been hypothesised that sensation seekers who listen to fast tempo music will overestimate time.</w:t>
      </w:r>
      <w:r>
        <w:rPr>
          <w:sz w:val="24"/>
        </w:rPr>
        <w:t xml:space="preserve"> After each of the participants had completed the study, the results were calculated through the </w:t>
      </w:r>
      <w:proofErr w:type="spellStart"/>
      <w:r>
        <w:rPr>
          <w:sz w:val="24"/>
        </w:rPr>
        <w:t>spss</w:t>
      </w:r>
      <w:proofErr w:type="spellEnd"/>
      <w:r>
        <w:rPr>
          <w:sz w:val="24"/>
        </w:rPr>
        <w:t xml:space="preserve"> computer system and it was noted that the original hypothesis </w:t>
      </w:r>
      <w:r w:rsidR="00EE5FE4">
        <w:rPr>
          <w:sz w:val="24"/>
        </w:rPr>
        <w:t>was rejected, as the results of each participant varied and those who scored highly on the sensation seeking questionnaire did not all listen to fast tempo music and overestimate time.</w:t>
      </w:r>
      <w:r w:rsidR="00425F71">
        <w:rPr>
          <w:sz w:val="24"/>
        </w:rPr>
        <w:t xml:space="preserve"> </w:t>
      </w:r>
      <w:r w:rsidR="00425F71" w:rsidRPr="00425F71">
        <w:rPr>
          <w:sz w:val="24"/>
        </w:rPr>
        <w:t xml:space="preserve">Question 7 was excluded because there </w:t>
      </w:r>
      <w:proofErr w:type="gramStart"/>
      <w:r w:rsidR="00425F71" w:rsidRPr="00425F71">
        <w:rPr>
          <w:sz w:val="24"/>
        </w:rPr>
        <w:t>was</w:t>
      </w:r>
      <w:proofErr w:type="gramEnd"/>
      <w:r w:rsidR="00425F71" w:rsidRPr="00425F71">
        <w:rPr>
          <w:sz w:val="24"/>
        </w:rPr>
        <w:t xml:space="preserve"> negative values found within question 7 and the item correlation and the </w:t>
      </w:r>
      <w:proofErr w:type="spellStart"/>
      <w:r w:rsidR="00425F71" w:rsidRPr="00425F71">
        <w:rPr>
          <w:sz w:val="24"/>
        </w:rPr>
        <w:t>cronbach’s</w:t>
      </w:r>
      <w:proofErr w:type="spellEnd"/>
      <w:r w:rsidR="00425F71" w:rsidRPr="00425F71">
        <w:rPr>
          <w:sz w:val="24"/>
        </w:rPr>
        <w:t xml:space="preserve"> alpha results were inaccurate with question 7 being included. </w:t>
      </w:r>
      <w:r w:rsidR="00425F71">
        <w:rPr>
          <w:sz w:val="24"/>
        </w:rPr>
        <w:t xml:space="preserve">This was recognised through the </w:t>
      </w:r>
      <w:r w:rsidR="00A763F0">
        <w:rPr>
          <w:sz w:val="24"/>
        </w:rPr>
        <w:t xml:space="preserve">item-total statistic sheet on </w:t>
      </w:r>
      <w:proofErr w:type="spellStart"/>
      <w:r w:rsidR="00A763F0">
        <w:rPr>
          <w:sz w:val="24"/>
        </w:rPr>
        <w:t>spps</w:t>
      </w:r>
      <w:proofErr w:type="spellEnd"/>
      <w:r w:rsidR="00A763F0">
        <w:rPr>
          <w:sz w:val="24"/>
        </w:rPr>
        <w:t xml:space="preserve">, due to all of the result showing as positive values besides question 7 showing as a negative value, therefore </w:t>
      </w:r>
      <w:r w:rsidR="00A763F0">
        <w:rPr>
          <w:sz w:val="24"/>
        </w:rPr>
        <w:lastRenderedPageBreak/>
        <w:t>disrupting the study hence its removal.</w:t>
      </w:r>
      <w:r w:rsidR="00EE5FE4">
        <w:rPr>
          <w:sz w:val="24"/>
        </w:rPr>
        <w:t xml:space="preserve"> </w:t>
      </w:r>
      <w:r w:rsidR="00A9161F">
        <w:rPr>
          <w:sz w:val="24"/>
        </w:rPr>
        <w:t>However, some may believe that there may be potential limitations within the study.</w:t>
      </w:r>
      <w:r w:rsidR="003C22D8">
        <w:rPr>
          <w:sz w:val="24"/>
        </w:rPr>
        <w:t xml:space="preserve"> One of the</w:t>
      </w:r>
      <w:r w:rsidR="00A9161F">
        <w:rPr>
          <w:sz w:val="24"/>
        </w:rPr>
        <w:t xml:space="preserve"> limitation</w:t>
      </w:r>
      <w:r w:rsidR="003C22D8">
        <w:rPr>
          <w:sz w:val="24"/>
        </w:rPr>
        <w:t>s</w:t>
      </w:r>
      <w:r w:rsidR="00A9161F">
        <w:rPr>
          <w:sz w:val="24"/>
        </w:rPr>
        <w:t xml:space="preserve"> to the study may be that there were more females than males taking part in the study, which may be argued as some may perceive males to have a higher sensation seeking drive than females, therefore again the results may have not been accurate. </w:t>
      </w:r>
      <w:r w:rsidR="003C22D8">
        <w:rPr>
          <w:sz w:val="24"/>
        </w:rPr>
        <w:t>The study shown at (</w:t>
      </w:r>
      <w:r w:rsidR="003C22D8" w:rsidRPr="003C22D8">
        <w:rPr>
          <w:sz w:val="24"/>
        </w:rPr>
        <w:t>Core.ac.uk, 2019)</w:t>
      </w:r>
      <w:r w:rsidR="003C22D8">
        <w:rPr>
          <w:sz w:val="24"/>
        </w:rPr>
        <w:t xml:space="preserve"> used </w:t>
      </w:r>
      <w:proofErr w:type="gramStart"/>
      <w:r w:rsidR="003C22D8">
        <w:rPr>
          <w:sz w:val="24"/>
        </w:rPr>
        <w:t>a</w:t>
      </w:r>
      <w:proofErr w:type="gramEnd"/>
      <w:r w:rsidR="003C22D8">
        <w:rPr>
          <w:sz w:val="24"/>
        </w:rPr>
        <w:t xml:space="preserve"> equal match of males and females which proved to be effective as the hypothesis was accepted, due to the results they achieved, as opposed to this study where the hypothesis was rejected.  </w:t>
      </w:r>
      <w:r w:rsidR="00A9161F">
        <w:rPr>
          <w:sz w:val="24"/>
        </w:rPr>
        <w:t xml:space="preserve">This may have been </w:t>
      </w:r>
      <w:r w:rsidR="00043A9A">
        <w:rPr>
          <w:sz w:val="24"/>
        </w:rPr>
        <w:t>avoided by allowing the same amount of both males and females to participate. A major limitation that may have been noted throughout this study would be the choice of music not matching the participants personal preference. This may have allowed the participants to lose focus within the study, not paying the necessary amount of attention to the time perception aspect. As a result of this, the study’s results would have been affected and the participants results in relation to perceiving time would have been inaccurate.</w:t>
      </w:r>
      <w:r w:rsidR="008B14B8">
        <w:rPr>
          <w:sz w:val="24"/>
        </w:rPr>
        <w:t xml:space="preserve"> However, the study shown at </w:t>
      </w:r>
      <w:r w:rsidR="008B14B8" w:rsidRPr="008B14B8">
        <w:rPr>
          <w:sz w:val="24"/>
        </w:rPr>
        <w:t xml:space="preserve">(Journals.sagepub.com, 2019) </w:t>
      </w:r>
      <w:r w:rsidR="008B14B8">
        <w:rPr>
          <w:sz w:val="24"/>
        </w:rPr>
        <w:t>uses the same hypothesis as this study and is accepted. This may be a result of what their study set out to determine which was slightly different to this study. Despite the limitations that some may believe that this study may have</w:t>
      </w:r>
      <w:r w:rsidR="00E23A2D">
        <w:rPr>
          <w:sz w:val="24"/>
        </w:rPr>
        <w:t>, it may be recognised for</w:t>
      </w:r>
      <w:r w:rsidR="00C85E1B">
        <w:rPr>
          <w:sz w:val="24"/>
        </w:rPr>
        <w:t xml:space="preserve"> </w:t>
      </w:r>
      <w:proofErr w:type="spellStart"/>
      <w:proofErr w:type="gramStart"/>
      <w:r w:rsidR="00E23A2D">
        <w:rPr>
          <w:sz w:val="24"/>
        </w:rPr>
        <w:t>it’s</w:t>
      </w:r>
      <w:proofErr w:type="spellEnd"/>
      <w:proofErr w:type="gramEnd"/>
      <w:r w:rsidR="00C85E1B">
        <w:rPr>
          <w:sz w:val="24"/>
        </w:rPr>
        <w:t xml:space="preserve"> positive outcomes. The first of these being </w:t>
      </w:r>
      <w:r w:rsidR="00425F71">
        <w:rPr>
          <w:sz w:val="24"/>
        </w:rPr>
        <w:t xml:space="preserve">the duration each participant during the study. Within the </w:t>
      </w:r>
      <w:r w:rsidR="00A763F0">
        <w:rPr>
          <w:sz w:val="24"/>
        </w:rPr>
        <w:t>15-minute</w:t>
      </w:r>
      <w:r w:rsidR="00425F71">
        <w:rPr>
          <w:sz w:val="24"/>
        </w:rPr>
        <w:t xml:space="preserve"> slot each participant was given, they were able to </w:t>
      </w:r>
      <w:r w:rsidR="00A763F0">
        <w:rPr>
          <w:sz w:val="24"/>
        </w:rPr>
        <w:t xml:space="preserve">complete the study without any false comments in relation to the study time, which was also expressed trough </w:t>
      </w:r>
      <w:r w:rsidR="003C22D8" w:rsidRPr="003C22D8">
        <w:rPr>
          <w:sz w:val="24"/>
        </w:rPr>
        <w:t>(Core.ac.uk, 2019)</w:t>
      </w:r>
      <w:r w:rsidR="003C22D8">
        <w:rPr>
          <w:sz w:val="24"/>
        </w:rPr>
        <w:t xml:space="preserve">. </w:t>
      </w:r>
      <w:r w:rsidR="0006687D">
        <w:rPr>
          <w:sz w:val="24"/>
        </w:rPr>
        <w:t xml:space="preserve">Another positive surrounding this study is the environment it is set in. This may be seen as the most vital element of the study due to the importance of the participants focus during the study, avoiding all possible distractions that may disrupt their focus. </w:t>
      </w:r>
      <w:r w:rsidR="00E23A2D">
        <w:rPr>
          <w:sz w:val="24"/>
        </w:rPr>
        <w:t xml:space="preserve">This is also shown to be as a vital aspect of the </w:t>
      </w:r>
      <w:r w:rsidR="00E23A2D" w:rsidRPr="00E23A2D">
        <w:rPr>
          <w:sz w:val="24"/>
        </w:rPr>
        <w:t xml:space="preserve">(University, 2019). </w:t>
      </w:r>
      <w:r w:rsidR="0006687D">
        <w:rPr>
          <w:sz w:val="24"/>
        </w:rPr>
        <w:t xml:space="preserve">  </w:t>
      </w:r>
    </w:p>
    <w:p w14:paraId="38079CF1" w14:textId="77777777" w:rsidR="00A367FE" w:rsidRDefault="00A367FE" w:rsidP="00BD29C7">
      <w:pPr>
        <w:spacing w:line="480" w:lineRule="auto"/>
        <w:rPr>
          <w:sz w:val="24"/>
        </w:rPr>
      </w:pPr>
    </w:p>
    <w:p w14:paraId="3F0E7803" w14:textId="77777777" w:rsidR="00A367FE" w:rsidRDefault="00A367FE" w:rsidP="00BD29C7">
      <w:pPr>
        <w:spacing w:line="480" w:lineRule="auto"/>
        <w:rPr>
          <w:sz w:val="24"/>
        </w:rPr>
      </w:pPr>
    </w:p>
    <w:p w14:paraId="1FFC7EC0" w14:textId="77777777" w:rsidR="00A367FE" w:rsidRDefault="00A367FE" w:rsidP="00BD29C7">
      <w:pPr>
        <w:spacing w:line="480" w:lineRule="auto"/>
        <w:rPr>
          <w:sz w:val="24"/>
        </w:rPr>
      </w:pPr>
    </w:p>
    <w:p w14:paraId="2A1C3D56" w14:textId="77777777" w:rsidR="00A367FE" w:rsidRDefault="00A367FE" w:rsidP="00BD29C7">
      <w:pPr>
        <w:spacing w:line="480" w:lineRule="auto"/>
        <w:rPr>
          <w:sz w:val="24"/>
        </w:rPr>
      </w:pPr>
    </w:p>
    <w:p w14:paraId="31B524EA" w14:textId="77777777" w:rsidR="00A367FE" w:rsidRDefault="00A367FE" w:rsidP="00BD29C7">
      <w:pPr>
        <w:spacing w:line="480" w:lineRule="auto"/>
        <w:rPr>
          <w:sz w:val="24"/>
        </w:rPr>
      </w:pPr>
    </w:p>
    <w:p w14:paraId="3533129F" w14:textId="77777777" w:rsidR="00A367FE" w:rsidRDefault="00A367FE" w:rsidP="00BD29C7">
      <w:pPr>
        <w:spacing w:line="480" w:lineRule="auto"/>
        <w:rPr>
          <w:sz w:val="24"/>
        </w:rPr>
      </w:pPr>
    </w:p>
    <w:p w14:paraId="4CD62B2A" w14:textId="77777777" w:rsidR="00A367FE" w:rsidRDefault="00A367FE" w:rsidP="00BD29C7">
      <w:pPr>
        <w:spacing w:line="480" w:lineRule="auto"/>
        <w:rPr>
          <w:sz w:val="24"/>
        </w:rPr>
      </w:pPr>
    </w:p>
    <w:p w14:paraId="514F8EE6" w14:textId="77777777" w:rsidR="00A367FE" w:rsidRDefault="00A367FE" w:rsidP="00BD29C7">
      <w:pPr>
        <w:spacing w:line="480" w:lineRule="auto"/>
        <w:rPr>
          <w:sz w:val="24"/>
        </w:rPr>
      </w:pPr>
    </w:p>
    <w:p w14:paraId="05AA8A5C" w14:textId="77777777" w:rsidR="00A367FE" w:rsidRDefault="00A367FE" w:rsidP="00BD29C7">
      <w:pPr>
        <w:spacing w:line="480" w:lineRule="auto"/>
        <w:rPr>
          <w:sz w:val="24"/>
        </w:rPr>
      </w:pPr>
    </w:p>
    <w:p w14:paraId="33B0E736" w14:textId="77777777" w:rsidR="00A367FE" w:rsidRDefault="00A367FE" w:rsidP="00BD29C7">
      <w:pPr>
        <w:spacing w:line="480" w:lineRule="auto"/>
        <w:rPr>
          <w:sz w:val="24"/>
        </w:rPr>
      </w:pPr>
    </w:p>
    <w:p w14:paraId="131372AB" w14:textId="77777777" w:rsidR="00A367FE" w:rsidRDefault="00A367FE" w:rsidP="00BD29C7">
      <w:pPr>
        <w:spacing w:line="480" w:lineRule="auto"/>
        <w:rPr>
          <w:sz w:val="24"/>
        </w:rPr>
      </w:pPr>
    </w:p>
    <w:p w14:paraId="7A5B084A" w14:textId="24A2C2AF" w:rsidR="00171655" w:rsidRDefault="00171655" w:rsidP="00BD29C7">
      <w:pPr>
        <w:spacing w:line="480" w:lineRule="auto"/>
        <w:rPr>
          <w:sz w:val="32"/>
          <w:u w:val="single"/>
        </w:rPr>
      </w:pPr>
      <w:r w:rsidRPr="00171655">
        <w:rPr>
          <w:sz w:val="32"/>
          <w:u w:val="single"/>
        </w:rPr>
        <w:t xml:space="preserve">Appendices </w:t>
      </w:r>
    </w:p>
    <w:p w14:paraId="372DE4AF" w14:textId="6F0C57ED" w:rsidR="00E23A2D" w:rsidRDefault="00D16C62" w:rsidP="001A140C">
      <w:pPr>
        <w:rPr>
          <w:sz w:val="32"/>
          <w:u w:val="single"/>
        </w:rPr>
      </w:pPr>
      <w:r w:rsidRPr="00D16C62">
        <w:rPr>
          <w:noProof/>
        </w:rPr>
        <w:drawing>
          <wp:inline distT="0" distB="0" distL="0" distR="0" wp14:anchorId="47960C1E" wp14:editId="3C341FED">
            <wp:extent cx="5731510" cy="30099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2307" t="17726" r="30999" b="6165"/>
                    <a:stretch/>
                  </pic:blipFill>
                  <pic:spPr bwMode="auto">
                    <a:xfrm>
                      <a:off x="0" y="0"/>
                      <a:ext cx="5731510" cy="3009900"/>
                    </a:xfrm>
                    <a:prstGeom prst="rect">
                      <a:avLst/>
                    </a:prstGeom>
                    <a:ln>
                      <a:noFill/>
                    </a:ln>
                    <a:extLst>
                      <a:ext uri="{53640926-AAD7-44D8-BBD7-CCE9431645EC}">
                        <a14:shadowObscured xmlns:a14="http://schemas.microsoft.com/office/drawing/2010/main"/>
                      </a:ext>
                    </a:extLst>
                  </pic:spPr>
                </pic:pic>
              </a:graphicData>
            </a:graphic>
          </wp:inline>
        </w:drawing>
      </w:r>
    </w:p>
    <w:p w14:paraId="148E09EB" w14:textId="77777777" w:rsidR="00E23A2D" w:rsidRDefault="00E23A2D" w:rsidP="001A140C">
      <w:pPr>
        <w:rPr>
          <w:sz w:val="32"/>
          <w:u w:val="single"/>
        </w:rPr>
      </w:pPr>
    </w:p>
    <w:p w14:paraId="091B39A3" w14:textId="73F3B242" w:rsidR="00171655" w:rsidRDefault="00D16C62" w:rsidP="001A140C">
      <w:pPr>
        <w:rPr>
          <w:sz w:val="32"/>
          <w:u w:val="single"/>
        </w:rPr>
      </w:pPr>
      <w:r w:rsidRPr="00D16C62">
        <w:rPr>
          <w:noProof/>
        </w:rPr>
        <w:drawing>
          <wp:inline distT="0" distB="0" distL="0" distR="0" wp14:anchorId="670A7B5F" wp14:editId="163538C8">
            <wp:extent cx="5806440" cy="3078480"/>
            <wp:effectExtent l="0" t="0" r="381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2041" t="16782" r="30467" b="4982"/>
                    <a:stretch/>
                  </pic:blipFill>
                  <pic:spPr bwMode="auto">
                    <a:xfrm>
                      <a:off x="0" y="0"/>
                      <a:ext cx="5806440" cy="3078480"/>
                    </a:xfrm>
                    <a:prstGeom prst="rect">
                      <a:avLst/>
                    </a:prstGeom>
                    <a:ln>
                      <a:noFill/>
                    </a:ln>
                    <a:extLst>
                      <a:ext uri="{53640926-AAD7-44D8-BBD7-CCE9431645EC}">
                        <a14:shadowObscured xmlns:a14="http://schemas.microsoft.com/office/drawing/2010/main"/>
                      </a:ext>
                    </a:extLst>
                  </pic:spPr>
                </pic:pic>
              </a:graphicData>
            </a:graphic>
          </wp:inline>
        </w:drawing>
      </w:r>
    </w:p>
    <w:p w14:paraId="505A321F" w14:textId="77777777" w:rsidR="00171655" w:rsidRDefault="00171655" w:rsidP="001A140C">
      <w:pPr>
        <w:rPr>
          <w:sz w:val="32"/>
          <w:u w:val="single"/>
        </w:rPr>
      </w:pPr>
    </w:p>
    <w:p w14:paraId="3C83F72A" w14:textId="4E22A5AD" w:rsidR="00E23A2D" w:rsidRDefault="00D16C62" w:rsidP="001A140C">
      <w:pPr>
        <w:rPr>
          <w:sz w:val="32"/>
          <w:u w:val="single"/>
        </w:rPr>
      </w:pPr>
      <w:r w:rsidRPr="00D16C62">
        <w:rPr>
          <w:noProof/>
        </w:rPr>
        <w:drawing>
          <wp:inline distT="0" distB="0" distL="0" distR="0" wp14:anchorId="223AB451" wp14:editId="6B61476F">
            <wp:extent cx="5669280" cy="3345180"/>
            <wp:effectExtent l="0" t="0" r="762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457" t="8509" r="25150" b="7347"/>
                    <a:stretch/>
                  </pic:blipFill>
                  <pic:spPr bwMode="auto">
                    <a:xfrm>
                      <a:off x="0" y="0"/>
                      <a:ext cx="5669280" cy="3345180"/>
                    </a:xfrm>
                    <a:prstGeom prst="rect">
                      <a:avLst/>
                    </a:prstGeom>
                    <a:ln>
                      <a:noFill/>
                    </a:ln>
                    <a:extLst>
                      <a:ext uri="{53640926-AAD7-44D8-BBD7-CCE9431645EC}">
                        <a14:shadowObscured xmlns:a14="http://schemas.microsoft.com/office/drawing/2010/main"/>
                      </a:ext>
                    </a:extLst>
                  </pic:spPr>
                </pic:pic>
              </a:graphicData>
            </a:graphic>
          </wp:inline>
        </w:drawing>
      </w:r>
    </w:p>
    <w:p w14:paraId="0183BBE1" w14:textId="77777777" w:rsidR="00E23A2D" w:rsidRDefault="00E23A2D" w:rsidP="001A140C">
      <w:pPr>
        <w:rPr>
          <w:sz w:val="32"/>
          <w:u w:val="single"/>
        </w:rPr>
      </w:pPr>
    </w:p>
    <w:p w14:paraId="569E32A7" w14:textId="34F5D811" w:rsidR="00E23A2D" w:rsidRDefault="00836A4D" w:rsidP="001A140C">
      <w:pPr>
        <w:rPr>
          <w:sz w:val="32"/>
          <w:u w:val="single"/>
        </w:rPr>
      </w:pPr>
      <w:r w:rsidRPr="00836A4D">
        <w:rPr>
          <w:noProof/>
        </w:rPr>
        <w:lastRenderedPageBreak/>
        <w:drawing>
          <wp:inline distT="0" distB="0" distL="0" distR="0" wp14:anchorId="566EE5BB" wp14:editId="1824148A">
            <wp:extent cx="5471160" cy="38557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6058" t="10872" r="25282" b="4748"/>
                    <a:stretch/>
                  </pic:blipFill>
                  <pic:spPr bwMode="auto">
                    <a:xfrm>
                      <a:off x="0" y="0"/>
                      <a:ext cx="5471160" cy="3855720"/>
                    </a:xfrm>
                    <a:prstGeom prst="rect">
                      <a:avLst/>
                    </a:prstGeom>
                    <a:ln>
                      <a:noFill/>
                    </a:ln>
                    <a:extLst>
                      <a:ext uri="{53640926-AAD7-44D8-BBD7-CCE9431645EC}">
                        <a14:shadowObscured xmlns:a14="http://schemas.microsoft.com/office/drawing/2010/main"/>
                      </a:ext>
                    </a:extLst>
                  </pic:spPr>
                </pic:pic>
              </a:graphicData>
            </a:graphic>
          </wp:inline>
        </w:drawing>
      </w:r>
    </w:p>
    <w:p w14:paraId="3E77468C" w14:textId="77777777" w:rsidR="00836A4D" w:rsidRDefault="00836A4D" w:rsidP="001A140C">
      <w:pPr>
        <w:rPr>
          <w:sz w:val="32"/>
          <w:u w:val="single"/>
        </w:rPr>
      </w:pPr>
    </w:p>
    <w:p w14:paraId="4DDC3A1E" w14:textId="77777777" w:rsidR="00836A4D" w:rsidRDefault="00836A4D" w:rsidP="001A140C">
      <w:pPr>
        <w:rPr>
          <w:sz w:val="32"/>
          <w:u w:val="single"/>
        </w:rPr>
      </w:pPr>
    </w:p>
    <w:p w14:paraId="00E30194" w14:textId="01A2AEFF" w:rsidR="00836A4D" w:rsidRDefault="00733690" w:rsidP="001A140C">
      <w:pPr>
        <w:rPr>
          <w:sz w:val="32"/>
          <w:u w:val="single"/>
        </w:rPr>
      </w:pPr>
      <w:r w:rsidRPr="00733690">
        <w:rPr>
          <w:noProof/>
        </w:rPr>
        <w:drawing>
          <wp:inline distT="0" distB="0" distL="0" distR="0" wp14:anchorId="59200BE1" wp14:editId="21E040B5">
            <wp:extent cx="5753100" cy="3543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659" t="7487" r="24751" b="4347"/>
                    <a:stretch/>
                  </pic:blipFill>
                  <pic:spPr bwMode="auto">
                    <a:xfrm>
                      <a:off x="0" y="0"/>
                      <a:ext cx="5753100" cy="3543300"/>
                    </a:xfrm>
                    <a:prstGeom prst="rect">
                      <a:avLst/>
                    </a:prstGeom>
                    <a:ln>
                      <a:noFill/>
                    </a:ln>
                    <a:extLst>
                      <a:ext uri="{53640926-AAD7-44D8-BBD7-CCE9431645EC}">
                        <a14:shadowObscured xmlns:a14="http://schemas.microsoft.com/office/drawing/2010/main"/>
                      </a:ext>
                    </a:extLst>
                  </pic:spPr>
                </pic:pic>
              </a:graphicData>
            </a:graphic>
          </wp:inline>
        </w:drawing>
      </w:r>
    </w:p>
    <w:p w14:paraId="2C7709D4" w14:textId="45265A23" w:rsidR="00836A4D" w:rsidRDefault="00836A4D" w:rsidP="001A140C">
      <w:pPr>
        <w:rPr>
          <w:sz w:val="32"/>
          <w:u w:val="single"/>
        </w:rPr>
      </w:pPr>
    </w:p>
    <w:p w14:paraId="6B5CC8D4" w14:textId="407B23D5" w:rsidR="00733690" w:rsidRDefault="00A367FE" w:rsidP="001A140C">
      <w:r>
        <w:object w:dxaOrig="1520" w:dyaOrig="985" w14:anchorId="722C9FB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11" o:title=""/>
          </v:shape>
          <o:OLEObject Type="Embed" ProgID="Package" ShapeID="_x0000_i1025" DrawAspect="Icon" ObjectID="_1611502015" r:id="rId12"/>
        </w:object>
      </w:r>
    </w:p>
    <w:p w14:paraId="4F1A867C" w14:textId="3FF4C84A" w:rsidR="00A367FE" w:rsidRDefault="00A367FE" w:rsidP="001A140C">
      <w:r>
        <w:object w:dxaOrig="1520" w:dyaOrig="985" w14:anchorId="2FD432DA">
          <v:shape id="_x0000_i1026" type="#_x0000_t75" style="width:76.2pt;height:49.2pt" o:ole="">
            <v:imagedata r:id="rId13" o:title=""/>
          </v:shape>
          <o:OLEObject Type="Embed" ProgID="Package" ShapeID="_x0000_i1026" DrawAspect="Icon" ObjectID="_1611502016" r:id="rId14"/>
        </w:object>
      </w:r>
    </w:p>
    <w:p w14:paraId="2CB488D7" w14:textId="04E43D56" w:rsidR="00A367FE" w:rsidRDefault="00A367FE" w:rsidP="001A140C">
      <w:r>
        <w:object w:dxaOrig="1520" w:dyaOrig="985" w14:anchorId="5F776179">
          <v:shape id="_x0000_i1027" type="#_x0000_t75" style="width:76.2pt;height:49.2pt" o:ole="">
            <v:imagedata r:id="rId15" o:title=""/>
          </v:shape>
          <o:OLEObject Type="Embed" ProgID="Package" ShapeID="_x0000_i1027" DrawAspect="Icon" ObjectID="_1611502017" r:id="rId16"/>
        </w:object>
      </w:r>
    </w:p>
    <w:p w14:paraId="4311CA5C" w14:textId="33D4063C" w:rsidR="00A367FE" w:rsidRDefault="00A367FE" w:rsidP="001A140C">
      <w:r>
        <w:object w:dxaOrig="1520" w:dyaOrig="985" w14:anchorId="075C3116">
          <v:shape id="_x0000_i1028" type="#_x0000_t75" style="width:76.2pt;height:49.2pt" o:ole="">
            <v:imagedata r:id="rId17" o:title=""/>
          </v:shape>
          <o:OLEObject Type="Embed" ProgID="Package" ShapeID="_x0000_i1028" DrawAspect="Icon" ObjectID="_1611502018" r:id="rId18"/>
        </w:object>
      </w:r>
    </w:p>
    <w:p w14:paraId="680007BB" w14:textId="640050C9" w:rsidR="00A367FE" w:rsidRDefault="00A367FE" w:rsidP="001A140C">
      <w:pPr>
        <w:rPr>
          <w:sz w:val="32"/>
          <w:u w:val="single"/>
        </w:rPr>
      </w:pPr>
      <w:r>
        <w:object w:dxaOrig="1520" w:dyaOrig="985" w14:anchorId="0D1E71CC">
          <v:shape id="_x0000_i1029" type="#_x0000_t75" style="width:76.2pt;height:49.2pt" o:ole="">
            <v:imagedata r:id="rId19" o:title=""/>
          </v:shape>
          <o:OLEObject Type="Embed" ProgID="Package" ShapeID="_x0000_i1029" DrawAspect="Icon" ObjectID="_1611502019" r:id="rId20"/>
        </w:object>
      </w:r>
    </w:p>
    <w:p w14:paraId="19CBA300" w14:textId="77777777" w:rsidR="00836A4D" w:rsidRDefault="00836A4D" w:rsidP="001A140C">
      <w:pPr>
        <w:rPr>
          <w:sz w:val="32"/>
          <w:u w:val="single"/>
        </w:rPr>
      </w:pPr>
    </w:p>
    <w:p w14:paraId="4C5E3545" w14:textId="77777777" w:rsidR="00A367FE" w:rsidRDefault="00A367FE" w:rsidP="001A140C">
      <w:pPr>
        <w:rPr>
          <w:sz w:val="32"/>
          <w:u w:val="single"/>
        </w:rPr>
      </w:pPr>
    </w:p>
    <w:p w14:paraId="7480C42C" w14:textId="77777777" w:rsidR="00A367FE" w:rsidRDefault="00A367FE" w:rsidP="001A140C">
      <w:pPr>
        <w:rPr>
          <w:sz w:val="32"/>
          <w:u w:val="single"/>
        </w:rPr>
      </w:pPr>
    </w:p>
    <w:p w14:paraId="1C3D4578" w14:textId="77777777" w:rsidR="00A367FE" w:rsidRDefault="00A367FE" w:rsidP="001A140C">
      <w:pPr>
        <w:rPr>
          <w:sz w:val="32"/>
          <w:u w:val="single"/>
        </w:rPr>
      </w:pPr>
    </w:p>
    <w:p w14:paraId="42FAE067" w14:textId="0AF2B603" w:rsidR="00171655" w:rsidRPr="00171655" w:rsidRDefault="00171655" w:rsidP="001A140C">
      <w:pPr>
        <w:rPr>
          <w:sz w:val="32"/>
          <w:u w:val="single"/>
        </w:rPr>
      </w:pPr>
      <w:r>
        <w:rPr>
          <w:sz w:val="32"/>
          <w:u w:val="single"/>
        </w:rPr>
        <w:t xml:space="preserve">Reference List </w:t>
      </w:r>
    </w:p>
    <w:p w14:paraId="16D43704" w14:textId="7A214AE5" w:rsidR="009D06D1" w:rsidRPr="00171655" w:rsidRDefault="00171655" w:rsidP="00171655">
      <w:pPr>
        <w:pStyle w:val="ListParagraph"/>
        <w:numPr>
          <w:ilvl w:val="0"/>
          <w:numId w:val="1"/>
        </w:numPr>
        <w:rPr>
          <w:sz w:val="28"/>
        </w:rPr>
      </w:pPr>
      <w:r w:rsidRPr="00171655">
        <w:rPr>
          <w:sz w:val="28"/>
        </w:rPr>
        <w:t xml:space="preserve">Core.ac.uk. (2019). https://core.ac.uk/download/pdf/82697470.pdf </w:t>
      </w:r>
    </w:p>
    <w:p w14:paraId="05C2E37C" w14:textId="2FB3A4A7" w:rsidR="00171655" w:rsidRDefault="00171655" w:rsidP="00171655">
      <w:pPr>
        <w:pStyle w:val="ListParagraph"/>
        <w:numPr>
          <w:ilvl w:val="0"/>
          <w:numId w:val="1"/>
        </w:numPr>
        <w:rPr>
          <w:sz w:val="28"/>
        </w:rPr>
      </w:pPr>
      <w:r w:rsidRPr="00171655">
        <w:rPr>
          <w:sz w:val="28"/>
        </w:rPr>
        <w:t>Journals.sagepub.com. (2019). SAGE Journals: Your gateway to world-class journal research</w:t>
      </w:r>
      <w:r>
        <w:rPr>
          <w:sz w:val="28"/>
        </w:rPr>
        <w:t xml:space="preserve"> </w:t>
      </w:r>
      <w:hyperlink r:id="rId21" w:history="1">
        <w:r w:rsidRPr="00C41623">
          <w:rPr>
            <w:rStyle w:val="Hyperlink"/>
            <w:sz w:val="28"/>
          </w:rPr>
          <w:t>https://journals.sagepub.com/doi/abs/10.1177/0305735698261007</w:t>
        </w:r>
      </w:hyperlink>
    </w:p>
    <w:p w14:paraId="52219E2D" w14:textId="5ABE7F21" w:rsidR="00171655" w:rsidRDefault="00171655" w:rsidP="00171655">
      <w:pPr>
        <w:pStyle w:val="ListParagraph"/>
        <w:numPr>
          <w:ilvl w:val="0"/>
          <w:numId w:val="1"/>
        </w:numPr>
        <w:rPr>
          <w:sz w:val="28"/>
        </w:rPr>
      </w:pPr>
      <w:r w:rsidRPr="00171655">
        <w:rPr>
          <w:sz w:val="28"/>
        </w:rPr>
        <w:t xml:space="preserve">University, G. (2019). Welcome to GCU: </w:t>
      </w:r>
      <w:proofErr w:type="gramStart"/>
      <w:r w:rsidRPr="00171655">
        <w:rPr>
          <w:sz w:val="28"/>
        </w:rPr>
        <w:t>the</w:t>
      </w:r>
      <w:proofErr w:type="gramEnd"/>
      <w:r w:rsidRPr="00171655">
        <w:rPr>
          <w:sz w:val="28"/>
        </w:rPr>
        <w:t xml:space="preserve"> University for the Common Good. [online] Gcu.ac.uk.</w:t>
      </w:r>
      <w:r>
        <w:rPr>
          <w:sz w:val="28"/>
        </w:rPr>
        <w:t xml:space="preserve"> </w:t>
      </w:r>
      <w:hyperlink r:id="rId22" w:history="1">
        <w:r w:rsidRPr="00C41623">
          <w:rPr>
            <w:rStyle w:val="Hyperlink"/>
            <w:sz w:val="28"/>
          </w:rPr>
          <w:t>https://www.gcu.ac.uk/study/courses/details/index.php/P01630/Psychology_Conversion_</w:t>
        </w:r>
      </w:hyperlink>
      <w:r>
        <w:rPr>
          <w:sz w:val="28"/>
        </w:rPr>
        <w:t xml:space="preserve"> </w:t>
      </w:r>
    </w:p>
    <w:p w14:paraId="6AE021ED" w14:textId="77777777" w:rsidR="00171655" w:rsidRPr="00171655" w:rsidRDefault="00171655" w:rsidP="00171655">
      <w:pPr>
        <w:pStyle w:val="ListParagraph"/>
        <w:rPr>
          <w:sz w:val="28"/>
        </w:rPr>
      </w:pPr>
    </w:p>
    <w:p w14:paraId="64E25EDD" w14:textId="5B5E24A4" w:rsidR="001A140C" w:rsidRDefault="001A140C" w:rsidP="001A140C">
      <w:pPr>
        <w:rPr>
          <w:sz w:val="32"/>
        </w:rPr>
      </w:pPr>
    </w:p>
    <w:p w14:paraId="45B0980C" w14:textId="22C5D07D" w:rsidR="001A140C" w:rsidRDefault="001A140C" w:rsidP="001A140C">
      <w:pPr>
        <w:rPr>
          <w:sz w:val="32"/>
        </w:rPr>
      </w:pPr>
    </w:p>
    <w:p w14:paraId="19DC13DE" w14:textId="2AF2F7ED" w:rsidR="001A140C" w:rsidRDefault="001A140C" w:rsidP="001A140C">
      <w:pPr>
        <w:rPr>
          <w:sz w:val="32"/>
        </w:rPr>
      </w:pPr>
    </w:p>
    <w:p w14:paraId="461E157D" w14:textId="0B2B46D0" w:rsidR="001A140C" w:rsidRDefault="001A140C" w:rsidP="001A140C">
      <w:pPr>
        <w:rPr>
          <w:sz w:val="32"/>
        </w:rPr>
      </w:pPr>
    </w:p>
    <w:p w14:paraId="16484A58" w14:textId="6E58CEF5" w:rsidR="001A140C" w:rsidRDefault="001A140C" w:rsidP="001A140C">
      <w:pPr>
        <w:rPr>
          <w:sz w:val="32"/>
        </w:rPr>
      </w:pPr>
    </w:p>
    <w:p w14:paraId="600887A9" w14:textId="42494592" w:rsidR="001A140C" w:rsidRDefault="001A140C" w:rsidP="001A140C">
      <w:pPr>
        <w:rPr>
          <w:sz w:val="32"/>
        </w:rPr>
      </w:pPr>
    </w:p>
    <w:p w14:paraId="4A0DF8DD" w14:textId="77777777" w:rsidR="001A140C" w:rsidRPr="001A140C" w:rsidRDefault="001A140C" w:rsidP="001A140C">
      <w:pPr>
        <w:rPr>
          <w:sz w:val="28"/>
        </w:rPr>
      </w:pPr>
    </w:p>
    <w:sectPr w:rsidR="001A140C" w:rsidRPr="001A14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1F6508"/>
    <w:multiLevelType w:val="hybridMultilevel"/>
    <w:tmpl w:val="774E6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40C"/>
    <w:rsid w:val="00031FE0"/>
    <w:rsid w:val="00042108"/>
    <w:rsid w:val="00043A9A"/>
    <w:rsid w:val="0006687D"/>
    <w:rsid w:val="000C60BF"/>
    <w:rsid w:val="00171655"/>
    <w:rsid w:val="0017569A"/>
    <w:rsid w:val="001A140C"/>
    <w:rsid w:val="00374531"/>
    <w:rsid w:val="003953A1"/>
    <w:rsid w:val="003A1A90"/>
    <w:rsid w:val="003C22D8"/>
    <w:rsid w:val="00425F71"/>
    <w:rsid w:val="00483E71"/>
    <w:rsid w:val="004840BC"/>
    <w:rsid w:val="006260C2"/>
    <w:rsid w:val="00691C63"/>
    <w:rsid w:val="006A42D3"/>
    <w:rsid w:val="00733690"/>
    <w:rsid w:val="007456C0"/>
    <w:rsid w:val="00794C88"/>
    <w:rsid w:val="00836A4D"/>
    <w:rsid w:val="0086446A"/>
    <w:rsid w:val="00864795"/>
    <w:rsid w:val="00864AF6"/>
    <w:rsid w:val="008B14B8"/>
    <w:rsid w:val="009D06D1"/>
    <w:rsid w:val="00A367FE"/>
    <w:rsid w:val="00A763F0"/>
    <w:rsid w:val="00A9161F"/>
    <w:rsid w:val="00A93865"/>
    <w:rsid w:val="00AC7D9C"/>
    <w:rsid w:val="00AD074C"/>
    <w:rsid w:val="00B2689C"/>
    <w:rsid w:val="00BA25FE"/>
    <w:rsid w:val="00BB535D"/>
    <w:rsid w:val="00BD29C7"/>
    <w:rsid w:val="00C048F5"/>
    <w:rsid w:val="00C84A7A"/>
    <w:rsid w:val="00C85E1B"/>
    <w:rsid w:val="00CB40E9"/>
    <w:rsid w:val="00D0273C"/>
    <w:rsid w:val="00D03211"/>
    <w:rsid w:val="00D16C62"/>
    <w:rsid w:val="00D2779C"/>
    <w:rsid w:val="00E23A2D"/>
    <w:rsid w:val="00E838E7"/>
    <w:rsid w:val="00EA772D"/>
    <w:rsid w:val="00EE5FE4"/>
    <w:rsid w:val="00F02760"/>
    <w:rsid w:val="00F221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762C939B"/>
  <w15:chartTrackingRefBased/>
  <w15:docId w15:val="{A86288F2-2759-4956-B6AB-1A76C08BF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1655"/>
    <w:pPr>
      <w:ind w:left="720"/>
      <w:contextualSpacing/>
    </w:pPr>
  </w:style>
  <w:style w:type="character" w:styleId="Hyperlink">
    <w:name w:val="Hyperlink"/>
    <w:basedOn w:val="DefaultParagraphFont"/>
    <w:uiPriority w:val="99"/>
    <w:unhideWhenUsed/>
    <w:rsid w:val="00171655"/>
    <w:rPr>
      <w:color w:val="0563C1" w:themeColor="hyperlink"/>
      <w:u w:val="single"/>
    </w:rPr>
  </w:style>
  <w:style w:type="character" w:styleId="UnresolvedMention">
    <w:name w:val="Unresolved Mention"/>
    <w:basedOn w:val="DefaultParagraphFont"/>
    <w:uiPriority w:val="99"/>
    <w:semiHidden/>
    <w:unhideWhenUsed/>
    <w:rsid w:val="001716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8.emf"/><Relationship Id="rId18" Type="http://schemas.openxmlformats.org/officeDocument/2006/relationships/oleObject" Target="embeddings/oleObject4.bin"/><Relationship Id="rId3" Type="http://schemas.openxmlformats.org/officeDocument/2006/relationships/settings" Target="settings.xml"/><Relationship Id="rId21" Type="http://schemas.openxmlformats.org/officeDocument/2006/relationships/hyperlink" Target="https://journals.sagepub.com/doi/abs/10.1177/0305735698261007" TargetMode="External"/><Relationship Id="rId7" Type="http://schemas.openxmlformats.org/officeDocument/2006/relationships/image" Target="media/image3.png"/><Relationship Id="rId12" Type="http://schemas.openxmlformats.org/officeDocument/2006/relationships/oleObject" Target="embeddings/oleObject1.bin"/><Relationship Id="rId17" Type="http://schemas.openxmlformats.org/officeDocument/2006/relationships/image" Target="media/image10.emf"/><Relationship Id="rId2" Type="http://schemas.openxmlformats.org/officeDocument/2006/relationships/styles" Target="styles.xml"/><Relationship Id="rId16" Type="http://schemas.openxmlformats.org/officeDocument/2006/relationships/oleObject" Target="embeddings/oleObject3.bin"/><Relationship Id="rId20" Type="http://schemas.openxmlformats.org/officeDocument/2006/relationships/oleObject" Target="embeddings/oleObject5.bin"/><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emf"/><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9.emf"/><Relationship Id="rId23"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1.emf"/><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oleObject" Target="embeddings/oleObject2.bin"/><Relationship Id="rId22" Type="http://schemas.openxmlformats.org/officeDocument/2006/relationships/hyperlink" Target="https://www.gcu.ac.uk/study/courses/details/index.php/P01630/Psychology_Conversion_"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1576</Words>
  <Characters>8984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Schell</dc:creator>
  <cp:keywords/>
  <dc:description/>
  <cp:lastModifiedBy>Daniel Schell</cp:lastModifiedBy>
  <cp:revision>2</cp:revision>
  <dcterms:created xsi:type="dcterms:W3CDTF">2019-02-12T18:40:00Z</dcterms:created>
  <dcterms:modified xsi:type="dcterms:W3CDTF">2019-02-12T18:40:00Z</dcterms:modified>
</cp:coreProperties>
</file>