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50892708"/>
        <w:docPartObj>
          <w:docPartGallery w:val="Cover Pages"/>
          <w:docPartUnique/>
        </w:docPartObj>
      </w:sdtPr>
      <w:sdtContent>
        <w:p w14:paraId="78FBC4DD" w14:textId="36BA3D8B" w:rsidR="002472AB" w:rsidRDefault="002472AB" w:rsidP="002472AB">
          <w:r>
            <w:rPr>
              <w:noProof/>
            </w:rPr>
            <mc:AlternateContent>
              <mc:Choice Requires="wps">
                <w:drawing>
                  <wp:anchor distT="0" distB="0" distL="114300" distR="114300" simplePos="0" relativeHeight="251664384" behindDoc="0" locked="0" layoutInCell="1" allowOverlap="1" wp14:anchorId="1AAD68A3" wp14:editId="655171C7">
                    <wp:simplePos x="0" y="0"/>
                    <wp:positionH relativeFrom="margin">
                      <wp:align>center</wp:align>
                    </wp:positionH>
                    <wp:positionV relativeFrom="page">
                      <wp:posOffset>3200400</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227D3" w14:textId="4CBCA37D" w:rsidR="002472AB" w:rsidRDefault="002472AB" w:rsidP="002472AB">
                                <w:pPr>
                                  <w:jc w:val="right"/>
                                  <w:rPr>
                                    <w:color w:val="156082" w:themeColor="accent1"/>
                                    <w:sz w:val="64"/>
                                    <w:szCs w:val="64"/>
                                  </w:rPr>
                                </w:pPr>
                                <w:sdt>
                                  <w:sdtPr>
                                    <w:rPr>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87EE7">
                                      <w:rPr>
                                        <w:color w:val="156082" w:themeColor="accent1"/>
                                        <w:sz w:val="64"/>
                                        <w:szCs w:val="64"/>
                                      </w:rPr>
                                      <w:t>Risk Assessment &amp; ALARP Justification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9EAA75" w14:textId="6818C3C9" w:rsidR="002472AB" w:rsidRDefault="002472AB" w:rsidP="002472AB">
                                    <w:pPr>
                                      <w:jc w:val="right"/>
                                      <w:rPr>
                                        <w:smallCaps/>
                                        <w:color w:val="404040" w:themeColor="text1" w:themeTint="BF"/>
                                        <w:sz w:val="36"/>
                                        <w:szCs w:val="36"/>
                                      </w:rPr>
                                    </w:pPr>
                                    <w:r>
                                      <w:rPr>
                                        <w:color w:val="404040" w:themeColor="text1" w:themeTint="BF"/>
                                        <w:sz w:val="36"/>
                                        <w:szCs w:val="36"/>
                                      </w:rPr>
                                      <w:t>Safety and Hazard Assessment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AAD68A3" id="_x0000_t202" coordsize="21600,21600" o:spt="202" path="m,l,21600r21600,l21600,xe">
                    <v:stroke joinstyle="miter"/>
                    <v:path gradientshapeok="t" o:connecttype="rect"/>
                  </v:shapetype>
                  <v:shape id="Text Box 163" o:spid="_x0000_s1026" type="#_x0000_t202" style="position:absolute;margin-left:0;margin-top:252pt;width:8in;height:286.5pt;z-index:25166438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" filled="f" stroked="f" strokeweight=".5pt">
                    <v:textbox inset="126pt,0,54pt,0">
                      <w:txbxContent>
                        <w:p w14:paraId="456227D3" w14:textId="4CBCA37D" w:rsidR="002472AB" w:rsidRDefault="002472AB" w:rsidP="002472AB">
                          <w:pPr>
                            <w:jc w:val="right"/>
                            <w:rPr>
                              <w:color w:val="156082" w:themeColor="accent1"/>
                              <w:sz w:val="64"/>
                              <w:szCs w:val="64"/>
                            </w:rPr>
                          </w:pPr>
                          <w:sdt>
                            <w:sdtPr>
                              <w:rPr>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87EE7">
                                <w:rPr>
                                  <w:color w:val="156082" w:themeColor="accent1"/>
                                  <w:sz w:val="64"/>
                                  <w:szCs w:val="64"/>
                                </w:rPr>
                                <w:t>Risk Assessment &amp; ALARP Justification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9EAA75" w14:textId="6818C3C9" w:rsidR="002472AB" w:rsidRDefault="002472AB" w:rsidP="002472AB">
                              <w:pPr>
                                <w:jc w:val="right"/>
                                <w:rPr>
                                  <w:smallCaps/>
                                  <w:color w:val="404040" w:themeColor="text1" w:themeTint="BF"/>
                                  <w:sz w:val="36"/>
                                  <w:szCs w:val="36"/>
                                </w:rPr>
                              </w:pPr>
                              <w:r>
                                <w:rPr>
                                  <w:color w:val="404040" w:themeColor="text1" w:themeTint="BF"/>
                                  <w:sz w:val="36"/>
                                  <w:szCs w:val="36"/>
                                </w:rPr>
                                <w:t>Safety and Hazard Assessment</w:t>
                              </w:r>
                            </w:p>
                          </w:sdtContent>
                        </w:sdt>
                      </w:txbxContent>
                    </v:textbox>
                    <w10:wrap type="square" anchorx="margin" anchory="page"/>
                  </v:shape>
                </w:pict>
              </mc:Fallback>
            </mc:AlternateContent>
          </w:r>
          <w:r>
            <w:rPr>
              <w:noProof/>
            </w:rPr>
            <mc:AlternateContent>
              <mc:Choice Requires="wpg">
                <w:drawing>
                  <wp:anchor distT="0" distB="0" distL="114300" distR="114300" simplePos="0" relativeHeight="251662336" behindDoc="0" locked="0" layoutInCell="1" allowOverlap="1" wp14:anchorId="6956FDF4" wp14:editId="495962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4E86F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52ECCFA" wp14:editId="6F7A4924">
                    <wp:simplePos x="0" y="0"/>
                    <wp:positionH relativeFrom="page">
                      <wp:align>center</wp:align>
                    </wp:positionH>
                    <mc:AlternateContent>
                      <mc:Choice Requires="wp14">
                        <wp:positionV relativeFrom="page">
                          <wp14:pctPosVOffset>81800</wp14:pctPosVOffset>
                        </wp:positionV>
                      </mc:Choice>
                      <mc:Fallback>
                        <wp:positionV relativeFrom="page">
                          <wp:posOffset>8746490</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601504" w14:textId="62A3F757" w:rsidR="002472AB" w:rsidRDefault="002472AB" w:rsidP="002472AB">
                                    <w:pPr>
                                      <w:pStyle w:val="NoSpacing"/>
                                      <w:jc w:val="right"/>
                                      <w:rPr>
                                        <w:color w:val="595959" w:themeColor="text1" w:themeTint="A6"/>
                                        <w:sz w:val="28"/>
                                        <w:szCs w:val="28"/>
                                      </w:rPr>
                                    </w:pPr>
                                    <w:r>
                                      <w:rPr>
                                        <w:color w:val="595959" w:themeColor="text1" w:themeTint="A6"/>
                                        <w:sz w:val="28"/>
                                        <w:szCs w:val="28"/>
                                      </w:rPr>
                                      <w:t>Shay, Pippa</w:t>
                                    </w:r>
                                  </w:p>
                                </w:sdtContent>
                              </w:sdt>
                              <w:p w14:paraId="0F133111" w14:textId="591CC462" w:rsidR="002472AB" w:rsidRDefault="002472AB" w:rsidP="002472AB">
                                <w:pPr>
                                  <w:pStyle w:val="NoSpacing"/>
                                  <w:jc w:val="right"/>
                                  <w:rPr>
                                    <w:color w:val="595959" w:themeColor="text1" w:themeTint="A6"/>
                                  </w:rPr>
                                </w:pPr>
                                <w:sdt>
                                  <w:sdtPr>
                                    <w:rPr>
                                      <w:color w:val="595959" w:themeColor="text1" w:themeTint="A6"/>
                                    </w:rPr>
                                    <w:alias w:val="Email"/>
                                    <w:tag w:val="Email"/>
                                    <w:id w:val="1630973583"/>
                                    <w:dataBinding w:prefixMappings="xmlns:ns0='http://schemas.microsoft.com/office/2006/coverPageProps' " w:xpath="/ns0:CoverPageProperties[1]/ns0:CompanyEmail[1]" w:storeItemID="{55AF091B-3C7A-41E3-B477-F2FDAA23CFDA}"/>
                                    <w:text/>
                                  </w:sdtPr>
                                  <w:sdtContent>
                                    <w:r>
                                      <w:rPr>
                                        <w:color w:val="595959" w:themeColor="text1" w:themeTint="A6"/>
                                      </w:rPr>
                                      <w:t>2417658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52ECCFA"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601504" w14:textId="62A3F757" w:rsidR="002472AB" w:rsidRDefault="002472AB" w:rsidP="002472AB">
                              <w:pPr>
                                <w:pStyle w:val="NoSpacing"/>
                                <w:jc w:val="right"/>
                                <w:rPr>
                                  <w:color w:val="595959" w:themeColor="text1" w:themeTint="A6"/>
                                  <w:sz w:val="28"/>
                                  <w:szCs w:val="28"/>
                                </w:rPr>
                              </w:pPr>
                              <w:r>
                                <w:rPr>
                                  <w:color w:val="595959" w:themeColor="text1" w:themeTint="A6"/>
                                  <w:sz w:val="28"/>
                                  <w:szCs w:val="28"/>
                                </w:rPr>
                                <w:t>Shay, Pippa</w:t>
                              </w:r>
                            </w:p>
                          </w:sdtContent>
                        </w:sdt>
                        <w:p w14:paraId="0F133111" w14:textId="591CC462" w:rsidR="002472AB" w:rsidRDefault="002472AB" w:rsidP="002472AB">
                          <w:pPr>
                            <w:pStyle w:val="NoSpacing"/>
                            <w:jc w:val="right"/>
                            <w:rPr>
                              <w:color w:val="595959" w:themeColor="text1" w:themeTint="A6"/>
                            </w:rPr>
                          </w:pPr>
                          <w:sdt>
                            <w:sdtPr>
                              <w:rPr>
                                <w:color w:val="595959" w:themeColor="text1" w:themeTint="A6"/>
                              </w:rPr>
                              <w:alias w:val="Email"/>
                              <w:tag w:val="Email"/>
                              <w:id w:val="1630973583"/>
                              <w:dataBinding w:prefixMappings="xmlns:ns0='http://schemas.microsoft.com/office/2006/coverPageProps' " w:xpath="/ns0:CoverPageProperties[1]/ns0:CompanyEmail[1]" w:storeItemID="{55AF091B-3C7A-41E3-B477-F2FDAA23CFDA}"/>
                              <w:text/>
                            </w:sdtPr>
                            <w:sdtContent>
                              <w:r>
                                <w:rPr>
                                  <w:color w:val="595959" w:themeColor="text1" w:themeTint="A6"/>
                                </w:rPr>
                                <w:t>2417658</w:t>
                              </w:r>
                            </w:sdtContent>
                          </w:sdt>
                        </w:p>
                      </w:txbxContent>
                    </v:textbox>
                    <w10:wrap type="square" anchorx="page" anchory="page"/>
                  </v:shape>
                </w:pict>
              </mc:Fallback>
            </mc:AlternateContent>
          </w:r>
        </w:p>
        <w:p w14:paraId="6DBC3C02" w14:textId="4964AFD4" w:rsidR="002472AB" w:rsidRDefault="002472AB" w:rsidP="002472AB">
          <w:pPr>
            <w:spacing w:after="200" w:line="276" w:lineRule="auto"/>
          </w:pPr>
          <w:r>
            <w:rPr>
              <w:noProof/>
            </w:rPr>
            <mc:AlternateContent>
              <mc:Choice Requires="wps">
                <w:drawing>
                  <wp:anchor distT="0" distB="0" distL="114300" distR="114300" simplePos="0" relativeHeight="251661312" behindDoc="0" locked="0" layoutInCell="1" allowOverlap="1" wp14:anchorId="0873E2CB" wp14:editId="0C520836">
                    <wp:simplePos x="0" y="0"/>
                    <wp:positionH relativeFrom="page">
                      <wp:posOffset>200025</wp:posOffset>
                    </wp:positionH>
                    <wp:positionV relativeFrom="page">
                      <wp:posOffset>7105649</wp:posOffset>
                    </wp:positionV>
                    <wp:extent cx="7133590" cy="447675"/>
                    <wp:effectExtent l="0" t="0" r="0" b="9525"/>
                    <wp:wrapSquare wrapText="bothSides"/>
                    <wp:docPr id="153" name="Text Box 161"/>
                    <wp:cNvGraphicFramePr/>
                    <a:graphic xmlns:a="http://schemas.openxmlformats.org/drawingml/2006/main">
                      <a:graphicData uri="http://schemas.microsoft.com/office/word/2010/wordprocessingShape">
                        <wps:wsp>
                          <wps:cNvSpPr txBox="1"/>
                          <wps:spPr>
                            <a:xfrm>
                              <a:off x="0" y="0"/>
                              <a:ext cx="7133590"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19867" w14:textId="77777777" w:rsidR="002472AB" w:rsidRDefault="002472AB" w:rsidP="002472AB">
                                <w:pPr>
                                  <w:pStyle w:val="NoSpacing"/>
                                  <w:jc w:val="right"/>
                                  <w:rPr>
                                    <w:color w:val="156082" w:themeColor="accent1"/>
                                    <w:sz w:val="28"/>
                                    <w:szCs w:val="28"/>
                                  </w:rPr>
                                </w:pPr>
                                <w:r>
                                  <w:rPr>
                                    <w:color w:val="156082" w:themeColor="accent1"/>
                                    <w:sz w:val="28"/>
                                    <w:szCs w:val="28"/>
                                  </w:rPr>
                                  <w:t>ACDB 5013</w:t>
                                </w:r>
                              </w:p>
                              <w:p w14:paraId="14FD2666" w14:textId="25661E93" w:rsidR="00053DFF" w:rsidRDefault="0084280B" w:rsidP="002472AB">
                                <w:pPr>
                                  <w:pStyle w:val="NoSpacing"/>
                                  <w:jc w:val="right"/>
                                  <w:rPr>
                                    <w:color w:val="156082" w:themeColor="accent1"/>
                                    <w:sz w:val="28"/>
                                    <w:szCs w:val="28"/>
                                  </w:rPr>
                                </w:pPr>
                                <w:r>
                                  <w:rPr>
                                    <w:color w:val="156082" w:themeColor="accent1"/>
                                    <w:sz w:val="28"/>
                                    <w:szCs w:val="28"/>
                                  </w:rPr>
                                  <w:t>Ordnance, Munitions and Explosives, BEng</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907F16" w14:textId="77777777" w:rsidR="002472AB" w:rsidRDefault="002472AB" w:rsidP="002472A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73E2CB" id="Text Box 161" o:spid="_x0000_s1028" type="#_x0000_t202" style="position:absolute;margin-left:15.75pt;margin-top:559.5pt;width:561.7pt;height:3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" filled="f" stroked="f" strokeweight=".5pt">
                    <v:textbox inset="126pt,0,54pt,0">
                      <w:txbxContent>
                        <w:p w14:paraId="32919867" w14:textId="77777777" w:rsidR="002472AB" w:rsidRDefault="002472AB" w:rsidP="002472AB">
                          <w:pPr>
                            <w:pStyle w:val="NoSpacing"/>
                            <w:jc w:val="right"/>
                            <w:rPr>
                              <w:color w:val="156082" w:themeColor="accent1"/>
                              <w:sz w:val="28"/>
                              <w:szCs w:val="28"/>
                            </w:rPr>
                          </w:pPr>
                          <w:r>
                            <w:rPr>
                              <w:color w:val="156082" w:themeColor="accent1"/>
                              <w:sz w:val="28"/>
                              <w:szCs w:val="28"/>
                            </w:rPr>
                            <w:t>ACDB 5013</w:t>
                          </w:r>
                        </w:p>
                        <w:p w14:paraId="14FD2666" w14:textId="25661E93" w:rsidR="00053DFF" w:rsidRDefault="0084280B" w:rsidP="002472AB">
                          <w:pPr>
                            <w:pStyle w:val="NoSpacing"/>
                            <w:jc w:val="right"/>
                            <w:rPr>
                              <w:color w:val="156082" w:themeColor="accent1"/>
                              <w:sz w:val="28"/>
                              <w:szCs w:val="28"/>
                            </w:rPr>
                          </w:pPr>
                          <w:r>
                            <w:rPr>
                              <w:color w:val="156082" w:themeColor="accent1"/>
                              <w:sz w:val="28"/>
                              <w:szCs w:val="28"/>
                            </w:rPr>
                            <w:t>Ordnance, Munitions and Explosives, BEng</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907F16" w14:textId="77777777" w:rsidR="002472AB" w:rsidRDefault="002472AB" w:rsidP="002472A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bookmarkStart w:id="0" w:name="_Toc235081904" w:displacedByCustomXml="next"/>
    <w:sdt>
      <w:sdtPr>
        <w:id w:val="-140040026"/>
        <w:docPartObj>
          <w:docPartGallery w:val="Table of Contents"/>
          <w:docPartUnique/>
        </w:docPartObj>
      </w:sdtPr>
      <w:sdtEndPr>
        <w:rPr>
          <w:rFonts w:ascii="Arial" w:eastAsiaTheme="minorEastAsia" w:hAnsi="Arial" w:cs="Arial"/>
          <w:b/>
          <w:bCs/>
          <w:noProof/>
          <w:color w:val="auto"/>
          <w:sz w:val="18"/>
          <w:szCs w:val="18"/>
          <w:lang w:val="en-GB" w:eastAsia="zh-CN"/>
        </w:rPr>
      </w:sdtEndPr>
      <w:sdtContent>
        <w:p w14:paraId="755D2D45" w14:textId="34B0C075" w:rsidR="002472AB" w:rsidRDefault="002472AB">
          <w:pPr>
            <w:pStyle w:val="TOCHeading"/>
          </w:pPr>
          <w:r>
            <w:t>Table of Contents</w:t>
          </w:r>
        </w:p>
        <w:p w14:paraId="5DC564CD" w14:textId="0995B021" w:rsidR="00AD6394" w:rsidRDefault="002472AB">
          <w:pPr>
            <w:pStyle w:val="TOC1"/>
            <w:tabs>
              <w:tab w:val="right" w:leader="dot" w:pos="9572"/>
            </w:tabs>
            <w:rPr>
              <w:rFonts w:asciiTheme="minorHAnsi"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5093637" w:history="1">
            <w:r w:rsidR="00AD6394" w:rsidRPr="00B872D2">
              <w:rPr>
                <w:rStyle w:val="Hyperlink"/>
                <w:noProof/>
              </w:rPr>
              <w:t>Section 1: Introduction</w:t>
            </w:r>
            <w:r w:rsidR="00AD6394">
              <w:rPr>
                <w:noProof/>
                <w:webHidden/>
              </w:rPr>
              <w:tab/>
            </w:r>
            <w:r w:rsidR="00AD6394">
              <w:rPr>
                <w:noProof/>
                <w:webHidden/>
              </w:rPr>
              <w:fldChar w:fldCharType="begin"/>
            </w:r>
            <w:r w:rsidR="00AD6394">
              <w:rPr>
                <w:noProof/>
                <w:webHidden/>
              </w:rPr>
              <w:instrText xml:space="preserve"> PAGEREF _Toc235093637 \h </w:instrText>
            </w:r>
            <w:r w:rsidR="00AD6394">
              <w:rPr>
                <w:noProof/>
                <w:webHidden/>
              </w:rPr>
            </w:r>
            <w:r w:rsidR="00AD6394">
              <w:rPr>
                <w:noProof/>
                <w:webHidden/>
              </w:rPr>
              <w:fldChar w:fldCharType="separate"/>
            </w:r>
            <w:r w:rsidR="00AD6394">
              <w:rPr>
                <w:noProof/>
                <w:webHidden/>
              </w:rPr>
              <w:t>2</w:t>
            </w:r>
            <w:r w:rsidR="00AD6394">
              <w:rPr>
                <w:noProof/>
                <w:webHidden/>
              </w:rPr>
              <w:fldChar w:fldCharType="end"/>
            </w:r>
          </w:hyperlink>
        </w:p>
        <w:p w14:paraId="78B8FEBC" w14:textId="67BF1070" w:rsidR="00AD6394" w:rsidRDefault="00AD6394">
          <w:pPr>
            <w:pStyle w:val="TOC1"/>
            <w:tabs>
              <w:tab w:val="right" w:leader="dot" w:pos="9572"/>
            </w:tabs>
            <w:rPr>
              <w:rFonts w:asciiTheme="minorHAnsi" w:hAnsiTheme="minorHAnsi" w:cstheme="minorBidi"/>
              <w:noProof/>
              <w:kern w:val="2"/>
              <w:sz w:val="24"/>
              <w:szCs w:val="24"/>
              <w:lang w:eastAsia="en-GB"/>
              <w14:ligatures w14:val="standardContextual"/>
            </w:rPr>
          </w:pPr>
          <w:hyperlink w:anchor="_Toc235093638" w:history="1">
            <w:r w:rsidRPr="00B872D2">
              <w:rPr>
                <w:rStyle w:val="Hyperlink"/>
                <w:noProof/>
              </w:rPr>
              <w:t>Section 2: Risk Assessment</w:t>
            </w:r>
            <w:r>
              <w:rPr>
                <w:noProof/>
                <w:webHidden/>
              </w:rPr>
              <w:tab/>
            </w:r>
            <w:r>
              <w:rPr>
                <w:noProof/>
                <w:webHidden/>
              </w:rPr>
              <w:fldChar w:fldCharType="begin"/>
            </w:r>
            <w:r>
              <w:rPr>
                <w:noProof/>
                <w:webHidden/>
              </w:rPr>
              <w:instrText xml:space="preserve"> PAGEREF _Toc235093638 \h </w:instrText>
            </w:r>
            <w:r>
              <w:rPr>
                <w:noProof/>
                <w:webHidden/>
              </w:rPr>
            </w:r>
            <w:r>
              <w:rPr>
                <w:noProof/>
                <w:webHidden/>
              </w:rPr>
              <w:fldChar w:fldCharType="separate"/>
            </w:r>
            <w:r>
              <w:rPr>
                <w:noProof/>
                <w:webHidden/>
              </w:rPr>
              <w:t>3</w:t>
            </w:r>
            <w:r>
              <w:rPr>
                <w:noProof/>
                <w:webHidden/>
              </w:rPr>
              <w:fldChar w:fldCharType="end"/>
            </w:r>
          </w:hyperlink>
        </w:p>
        <w:p w14:paraId="6C117292" w14:textId="4F37718B" w:rsidR="00AD6394" w:rsidRDefault="00AD6394">
          <w:pPr>
            <w:pStyle w:val="TOC1"/>
            <w:tabs>
              <w:tab w:val="right" w:leader="dot" w:pos="9572"/>
            </w:tabs>
            <w:rPr>
              <w:rFonts w:asciiTheme="minorHAnsi" w:hAnsiTheme="minorHAnsi" w:cstheme="minorBidi"/>
              <w:noProof/>
              <w:kern w:val="2"/>
              <w:sz w:val="24"/>
              <w:szCs w:val="24"/>
              <w:lang w:eastAsia="en-GB"/>
              <w14:ligatures w14:val="standardContextual"/>
            </w:rPr>
          </w:pPr>
          <w:hyperlink w:anchor="_Toc235093639" w:history="1">
            <w:r w:rsidRPr="00B872D2">
              <w:rPr>
                <w:rStyle w:val="Hyperlink"/>
                <w:noProof/>
              </w:rPr>
              <w:t>Section 3: ALARP Justification</w:t>
            </w:r>
            <w:r>
              <w:rPr>
                <w:noProof/>
                <w:webHidden/>
              </w:rPr>
              <w:tab/>
            </w:r>
            <w:r>
              <w:rPr>
                <w:noProof/>
                <w:webHidden/>
              </w:rPr>
              <w:fldChar w:fldCharType="begin"/>
            </w:r>
            <w:r>
              <w:rPr>
                <w:noProof/>
                <w:webHidden/>
              </w:rPr>
              <w:instrText xml:space="preserve"> PAGEREF _Toc235093639 \h </w:instrText>
            </w:r>
            <w:r>
              <w:rPr>
                <w:noProof/>
                <w:webHidden/>
              </w:rPr>
            </w:r>
            <w:r>
              <w:rPr>
                <w:noProof/>
                <w:webHidden/>
              </w:rPr>
              <w:fldChar w:fldCharType="separate"/>
            </w:r>
            <w:r>
              <w:rPr>
                <w:noProof/>
                <w:webHidden/>
              </w:rPr>
              <w:t>8</w:t>
            </w:r>
            <w:r>
              <w:rPr>
                <w:noProof/>
                <w:webHidden/>
              </w:rPr>
              <w:fldChar w:fldCharType="end"/>
            </w:r>
          </w:hyperlink>
        </w:p>
        <w:p w14:paraId="74654A0A" w14:textId="64587858" w:rsidR="00AD6394" w:rsidRDefault="00AD6394">
          <w:pPr>
            <w:pStyle w:val="TOC1"/>
            <w:tabs>
              <w:tab w:val="right" w:leader="dot" w:pos="9572"/>
            </w:tabs>
            <w:rPr>
              <w:rFonts w:asciiTheme="minorHAnsi" w:hAnsiTheme="minorHAnsi" w:cstheme="minorBidi"/>
              <w:noProof/>
              <w:kern w:val="2"/>
              <w:sz w:val="24"/>
              <w:szCs w:val="24"/>
              <w:lang w:eastAsia="en-GB"/>
              <w14:ligatures w14:val="standardContextual"/>
            </w:rPr>
          </w:pPr>
          <w:hyperlink w:anchor="_Toc235093640" w:history="1">
            <w:r w:rsidRPr="00B872D2">
              <w:rPr>
                <w:rStyle w:val="Hyperlink"/>
                <w:noProof/>
              </w:rPr>
              <w:t>References</w:t>
            </w:r>
            <w:r>
              <w:rPr>
                <w:noProof/>
                <w:webHidden/>
              </w:rPr>
              <w:tab/>
            </w:r>
            <w:r>
              <w:rPr>
                <w:noProof/>
                <w:webHidden/>
              </w:rPr>
              <w:fldChar w:fldCharType="begin"/>
            </w:r>
            <w:r>
              <w:rPr>
                <w:noProof/>
                <w:webHidden/>
              </w:rPr>
              <w:instrText xml:space="preserve"> PAGEREF _Toc235093640 \h </w:instrText>
            </w:r>
            <w:r>
              <w:rPr>
                <w:noProof/>
                <w:webHidden/>
              </w:rPr>
            </w:r>
            <w:r>
              <w:rPr>
                <w:noProof/>
                <w:webHidden/>
              </w:rPr>
              <w:fldChar w:fldCharType="separate"/>
            </w:r>
            <w:r>
              <w:rPr>
                <w:noProof/>
                <w:webHidden/>
              </w:rPr>
              <w:t>9</w:t>
            </w:r>
            <w:r>
              <w:rPr>
                <w:noProof/>
                <w:webHidden/>
              </w:rPr>
              <w:fldChar w:fldCharType="end"/>
            </w:r>
          </w:hyperlink>
        </w:p>
        <w:p w14:paraId="129E9B97" w14:textId="6CD65D56" w:rsidR="002472AB" w:rsidRDefault="002472AB">
          <w:r>
            <w:rPr>
              <w:b/>
              <w:bCs/>
              <w:noProof/>
            </w:rPr>
            <w:fldChar w:fldCharType="end"/>
          </w:r>
        </w:p>
      </w:sdtContent>
    </w:sdt>
    <w:p w14:paraId="5D253099" w14:textId="77777777" w:rsidR="002472AB" w:rsidRDefault="002472AB" w:rsidP="002472AB">
      <w:pPr>
        <w:pStyle w:val="BodyText"/>
      </w:pPr>
    </w:p>
    <w:p w14:paraId="1C4F8DA7" w14:textId="77777777" w:rsidR="002472AB" w:rsidRPr="002472AB" w:rsidRDefault="002472AB" w:rsidP="002472AB"/>
    <w:p w14:paraId="2EE6E949" w14:textId="77777777" w:rsidR="002472AB" w:rsidRDefault="002472AB">
      <w:pPr>
        <w:spacing w:after="160" w:line="259" w:lineRule="auto"/>
        <w:rPr>
          <w:rFonts w:asciiTheme="majorHAnsi" w:eastAsiaTheme="majorEastAsia" w:hAnsiTheme="majorHAnsi" w:cstheme="majorBidi"/>
          <w:color w:val="0F4761" w:themeColor="accent1" w:themeShade="BF"/>
          <w:sz w:val="40"/>
          <w:szCs w:val="40"/>
        </w:rPr>
      </w:pPr>
      <w:r>
        <w:br w:type="page"/>
      </w:r>
    </w:p>
    <w:p w14:paraId="3C3DFA28" w14:textId="76C64235" w:rsidR="002472AB" w:rsidRDefault="002472AB" w:rsidP="002472AB">
      <w:pPr>
        <w:pStyle w:val="Heading1"/>
      </w:pPr>
      <w:bookmarkStart w:id="1" w:name="_Toc235093637"/>
      <w:r>
        <w:lastRenderedPageBreak/>
        <w:t xml:space="preserve">Section 1: </w:t>
      </w:r>
      <w:r>
        <w:t>Introduction</w:t>
      </w:r>
      <w:bookmarkEnd w:id="0"/>
      <w:bookmarkEnd w:id="1"/>
    </w:p>
    <w:p w14:paraId="30B29D2F" w14:textId="77777777" w:rsidR="002472AB" w:rsidRDefault="002472AB" w:rsidP="002472AB">
      <w:pPr>
        <w:pStyle w:val="BodyText"/>
      </w:pPr>
    </w:p>
    <w:p w14:paraId="4F44E6F2" w14:textId="48B320BE" w:rsidR="002472AB" w:rsidRPr="00D11195" w:rsidRDefault="002472AB" w:rsidP="002472AB">
      <w:pPr>
        <w:pStyle w:val="BodyText"/>
        <w:tabs>
          <w:tab w:val="left" w:pos="3030"/>
        </w:tabs>
        <w:jc w:val="both"/>
        <w:sectPr w:rsidR="002472AB" w:rsidRPr="00D11195" w:rsidSect="002472AB">
          <w:footerReference w:type="default" r:id="rId11"/>
          <w:pgSz w:w="11907" w:h="16839"/>
          <w:pgMar w:top="1757" w:right="1134" w:bottom="1361" w:left="1191" w:header="774" w:footer="567" w:gutter="0"/>
          <w:pgNumType w:start="0"/>
          <w:cols w:space="708"/>
          <w:titlePg/>
          <w:docGrid w:linePitch="360"/>
        </w:sectPr>
      </w:pPr>
      <w:r>
        <w:t xml:space="preserve">Risk Assessments are carried out to help identify hazards at the workplace and the risks associated with them </w:t>
      </w:r>
      <w:sdt>
        <w:sdtPr>
          <w:id w:val="1245456686"/>
          <w:citation/>
        </w:sdtPr>
        <w:sdtContent>
          <w:r>
            <w:fldChar w:fldCharType="begin"/>
          </w:r>
          <w:r>
            <w:instrText xml:space="preserve"> CITATION BSa26 \l 2057 </w:instrText>
          </w:r>
          <w:r>
            <w:fldChar w:fldCharType="separate"/>
          </w:r>
          <w:r w:rsidR="003C049D" w:rsidRPr="003C049D">
            <w:rPr>
              <w:noProof/>
            </w:rPr>
            <w:t>[1]</w:t>
          </w:r>
          <w:r>
            <w:fldChar w:fldCharType="end"/>
          </w:r>
        </w:sdtContent>
      </w:sdt>
      <w:r>
        <w:t xml:space="preserve"> then giving ways to reduce this risk if it is deemed too high by the matrix being used. It is the law that every employer assesses the risks to health and safety of their employees whilst they are at work and people in the surrounding area affected by work being undertaken by their employees </w:t>
      </w:r>
      <w:sdt>
        <w:sdtPr>
          <w:id w:val="1204601628"/>
          <w:citation/>
        </w:sdtPr>
        <w:sdtContent>
          <w:r>
            <w:fldChar w:fldCharType="begin"/>
          </w:r>
          <w:r>
            <w:instrText xml:space="preserve"> CITATION UKG99 \l 2057 </w:instrText>
          </w:r>
          <w:r>
            <w:fldChar w:fldCharType="separate"/>
          </w:r>
          <w:r w:rsidR="003C049D" w:rsidRPr="003C049D">
            <w:rPr>
              <w:noProof/>
            </w:rPr>
            <w:t>[2]</w:t>
          </w:r>
          <w:r>
            <w:fldChar w:fldCharType="end"/>
          </w:r>
        </w:sdtContent>
      </w:sdt>
      <w:r>
        <w:t xml:space="preserve">. The risk assessment below is outlining the hazards associated with a 115mm large calibre gun. This gun is used in tanks, predominantly by the Soviet Union, the tank was the T-62 </w:t>
      </w:r>
      <w:sdt>
        <w:sdtPr>
          <w:id w:val="-1725827063"/>
          <w:citation/>
        </w:sdtPr>
        <w:sdtContent>
          <w:r>
            <w:fldChar w:fldCharType="begin"/>
          </w:r>
          <w:r>
            <w:instrText xml:space="preserve"> CITATION Whe26 \l 2057 </w:instrText>
          </w:r>
          <w:r>
            <w:fldChar w:fldCharType="separate"/>
          </w:r>
          <w:r w:rsidR="003C049D" w:rsidRPr="003C049D">
            <w:rPr>
              <w:noProof/>
            </w:rPr>
            <w:t>[3]</w:t>
          </w:r>
          <w:r>
            <w:fldChar w:fldCharType="end"/>
          </w:r>
        </w:sdtContent>
      </w:sdt>
      <w:r>
        <w:t xml:space="preserve">. </w:t>
      </w:r>
    </w:p>
    <w:p w14:paraId="5CCA6EE4" w14:textId="19B62375" w:rsidR="00EB45A0" w:rsidRDefault="002472AB" w:rsidP="002472AB">
      <w:pPr>
        <w:pStyle w:val="Heading1"/>
      </w:pPr>
      <w:bookmarkStart w:id="2" w:name="_Toc235093638"/>
      <w:r>
        <w:lastRenderedPageBreak/>
        <w:t>Section 2: Risk Assessment</w:t>
      </w:r>
      <w:bookmarkEnd w:id="2"/>
    </w:p>
    <w:p w14:paraId="3D25CEE3" w14:textId="77777777" w:rsidR="002472AB" w:rsidRDefault="002472AB"/>
    <w:tbl>
      <w:tblPr>
        <w:tblStyle w:val="TableGrid"/>
        <w:tblpPr w:leftFromText="180" w:rightFromText="180" w:vertAnchor="page" w:horzAnchor="margin" w:tblpY="2341"/>
        <w:tblW w:w="14312" w:type="dxa"/>
        <w:tblLook w:val="04A0" w:firstRow="1" w:lastRow="0" w:firstColumn="1" w:lastColumn="0" w:noHBand="0" w:noVBand="1"/>
      </w:tblPr>
      <w:tblGrid>
        <w:gridCol w:w="2046"/>
        <w:gridCol w:w="924"/>
        <w:gridCol w:w="324"/>
        <w:gridCol w:w="1121"/>
        <w:gridCol w:w="398"/>
        <w:gridCol w:w="716"/>
        <w:gridCol w:w="845"/>
        <w:gridCol w:w="792"/>
        <w:gridCol w:w="1763"/>
        <w:gridCol w:w="992"/>
        <w:gridCol w:w="2068"/>
        <w:gridCol w:w="716"/>
        <w:gridCol w:w="1607"/>
      </w:tblGrid>
      <w:tr w:rsidR="002472AB" w14:paraId="1264906D" w14:textId="77777777" w:rsidTr="002472AB">
        <w:trPr>
          <w:trHeight w:val="558"/>
        </w:trPr>
        <w:tc>
          <w:tcPr>
            <w:tcW w:w="2046" w:type="dxa"/>
            <w:shd w:val="clear" w:color="auto" w:fill="D9D9D9" w:themeFill="background1" w:themeFillShade="D9"/>
            <w:vAlign w:val="center"/>
          </w:tcPr>
          <w:p w14:paraId="5F8DAB70" w14:textId="77777777" w:rsidR="002472AB" w:rsidRPr="00A67998" w:rsidRDefault="002472AB" w:rsidP="002472AB">
            <w:pPr>
              <w:jc w:val="right"/>
              <w:rPr>
                <w:b/>
              </w:rPr>
            </w:pPr>
            <w:r w:rsidRPr="00A67998">
              <w:rPr>
                <w:b/>
              </w:rPr>
              <w:t>Activity Title:</w:t>
            </w:r>
          </w:p>
        </w:tc>
        <w:tc>
          <w:tcPr>
            <w:tcW w:w="12266" w:type="dxa"/>
            <w:gridSpan w:val="12"/>
            <w:shd w:val="clear" w:color="auto" w:fill="D9D9D9" w:themeFill="background1" w:themeFillShade="D9"/>
            <w:vAlign w:val="center"/>
          </w:tcPr>
          <w:p w14:paraId="58F6E2B8" w14:textId="77777777" w:rsidR="002472AB" w:rsidRPr="00A67998" w:rsidRDefault="002472AB" w:rsidP="002472AB">
            <w:r>
              <w:t>The use of a 115mm Large Calibre Gun</w:t>
            </w:r>
          </w:p>
        </w:tc>
      </w:tr>
      <w:tr w:rsidR="002472AB" w14:paraId="6468FA41" w14:textId="77777777" w:rsidTr="002472AB">
        <w:tc>
          <w:tcPr>
            <w:tcW w:w="2046" w:type="dxa"/>
            <w:shd w:val="clear" w:color="auto" w:fill="D9D9D9" w:themeFill="background1" w:themeFillShade="D9"/>
            <w:vAlign w:val="center"/>
          </w:tcPr>
          <w:p w14:paraId="3705686F" w14:textId="77777777" w:rsidR="002472AB" w:rsidRPr="00A67998" w:rsidRDefault="002472AB" w:rsidP="002472AB">
            <w:pPr>
              <w:jc w:val="right"/>
              <w:rPr>
                <w:b/>
              </w:rPr>
            </w:pPr>
            <w:r w:rsidRPr="00A67998">
              <w:rPr>
                <w:b/>
              </w:rPr>
              <w:t>Lead Risk Assessor:</w:t>
            </w:r>
          </w:p>
        </w:tc>
        <w:tc>
          <w:tcPr>
            <w:tcW w:w="924" w:type="dxa"/>
            <w:shd w:val="clear" w:color="auto" w:fill="D9D9D9" w:themeFill="background1" w:themeFillShade="D9"/>
          </w:tcPr>
          <w:p w14:paraId="6584450F" w14:textId="77777777" w:rsidR="002472AB" w:rsidRPr="00A67998" w:rsidRDefault="002472AB" w:rsidP="002472AB">
            <w:pPr>
              <w:rPr>
                <w:b/>
              </w:rPr>
            </w:pPr>
            <w:r w:rsidRPr="00A67998">
              <w:rPr>
                <w:b/>
              </w:rPr>
              <w:t>Name (print):</w:t>
            </w:r>
          </w:p>
        </w:tc>
        <w:tc>
          <w:tcPr>
            <w:tcW w:w="1843" w:type="dxa"/>
            <w:gridSpan w:val="3"/>
            <w:shd w:val="clear" w:color="auto" w:fill="D9D9D9" w:themeFill="background1" w:themeFillShade="D9"/>
            <w:vAlign w:val="center"/>
          </w:tcPr>
          <w:p w14:paraId="1E5A4F61" w14:textId="77777777" w:rsidR="002472AB" w:rsidRPr="00A67998" w:rsidRDefault="002472AB" w:rsidP="002472AB">
            <w:r>
              <w:t>Pippa Shay</w:t>
            </w:r>
          </w:p>
        </w:tc>
        <w:tc>
          <w:tcPr>
            <w:tcW w:w="716" w:type="dxa"/>
            <w:shd w:val="clear" w:color="auto" w:fill="D9D9D9" w:themeFill="background1" w:themeFillShade="D9"/>
            <w:vAlign w:val="center"/>
          </w:tcPr>
          <w:p w14:paraId="09A40A8B" w14:textId="77777777" w:rsidR="002472AB" w:rsidRPr="00A67998" w:rsidRDefault="002472AB" w:rsidP="002472AB">
            <w:pPr>
              <w:rPr>
                <w:b/>
              </w:rPr>
            </w:pPr>
            <w:r w:rsidRPr="00A67998">
              <w:rPr>
                <w:b/>
              </w:rPr>
              <w:t>Sign:</w:t>
            </w:r>
          </w:p>
        </w:tc>
        <w:tc>
          <w:tcPr>
            <w:tcW w:w="1637" w:type="dxa"/>
            <w:gridSpan w:val="2"/>
            <w:shd w:val="clear" w:color="auto" w:fill="D9D9D9" w:themeFill="background1" w:themeFillShade="D9"/>
            <w:vAlign w:val="center"/>
          </w:tcPr>
          <w:p w14:paraId="753522DA" w14:textId="77777777" w:rsidR="002472AB" w:rsidRPr="00A67998" w:rsidRDefault="002472AB" w:rsidP="002472AB"/>
        </w:tc>
        <w:tc>
          <w:tcPr>
            <w:tcW w:w="1763" w:type="dxa"/>
            <w:shd w:val="clear" w:color="auto" w:fill="D9D9D9" w:themeFill="background1" w:themeFillShade="D9"/>
            <w:vAlign w:val="center"/>
          </w:tcPr>
          <w:p w14:paraId="1286F36B" w14:textId="77777777" w:rsidR="002472AB" w:rsidRPr="00A67998" w:rsidRDefault="002472AB" w:rsidP="002472AB">
            <w:pPr>
              <w:rPr>
                <w:b/>
              </w:rPr>
            </w:pPr>
            <w:r w:rsidRPr="00A67998">
              <w:rPr>
                <w:b/>
              </w:rPr>
              <w:t>Management Authorisation</w:t>
            </w:r>
          </w:p>
        </w:tc>
        <w:tc>
          <w:tcPr>
            <w:tcW w:w="992" w:type="dxa"/>
            <w:shd w:val="clear" w:color="auto" w:fill="D9D9D9" w:themeFill="background1" w:themeFillShade="D9"/>
            <w:vAlign w:val="center"/>
          </w:tcPr>
          <w:p w14:paraId="5E350AD7" w14:textId="77777777" w:rsidR="002472AB" w:rsidRPr="00A67998" w:rsidRDefault="002472AB" w:rsidP="002472AB">
            <w:pPr>
              <w:rPr>
                <w:b/>
              </w:rPr>
            </w:pPr>
            <w:r w:rsidRPr="00A67998">
              <w:rPr>
                <w:b/>
              </w:rPr>
              <w:t>Name (Print):</w:t>
            </w:r>
          </w:p>
        </w:tc>
        <w:tc>
          <w:tcPr>
            <w:tcW w:w="2068" w:type="dxa"/>
            <w:shd w:val="clear" w:color="auto" w:fill="D9D9D9" w:themeFill="background1" w:themeFillShade="D9"/>
            <w:vAlign w:val="center"/>
          </w:tcPr>
          <w:p w14:paraId="33EDB213" w14:textId="77777777" w:rsidR="002472AB" w:rsidRPr="00A67998" w:rsidRDefault="002472AB" w:rsidP="002472AB"/>
        </w:tc>
        <w:tc>
          <w:tcPr>
            <w:tcW w:w="716" w:type="dxa"/>
            <w:shd w:val="clear" w:color="auto" w:fill="D9D9D9" w:themeFill="background1" w:themeFillShade="D9"/>
            <w:vAlign w:val="center"/>
          </w:tcPr>
          <w:p w14:paraId="40D53FD2" w14:textId="77777777" w:rsidR="002472AB" w:rsidRPr="00A67998" w:rsidRDefault="002472AB" w:rsidP="002472AB">
            <w:pPr>
              <w:rPr>
                <w:b/>
              </w:rPr>
            </w:pPr>
            <w:r w:rsidRPr="00A67998">
              <w:rPr>
                <w:b/>
              </w:rPr>
              <w:t>Sign:</w:t>
            </w:r>
          </w:p>
        </w:tc>
        <w:tc>
          <w:tcPr>
            <w:tcW w:w="1607" w:type="dxa"/>
            <w:shd w:val="clear" w:color="auto" w:fill="D9D9D9" w:themeFill="background1" w:themeFillShade="D9"/>
            <w:vAlign w:val="center"/>
          </w:tcPr>
          <w:p w14:paraId="4FFE289D" w14:textId="77777777" w:rsidR="002472AB" w:rsidRPr="00A67998" w:rsidRDefault="002472AB" w:rsidP="002472AB"/>
        </w:tc>
      </w:tr>
      <w:tr w:rsidR="002472AB" w14:paraId="2FF17705" w14:textId="77777777" w:rsidTr="002472AB">
        <w:trPr>
          <w:trHeight w:val="567"/>
        </w:trPr>
        <w:tc>
          <w:tcPr>
            <w:tcW w:w="2046" w:type="dxa"/>
            <w:shd w:val="clear" w:color="auto" w:fill="D9D9D9" w:themeFill="background1" w:themeFillShade="D9"/>
            <w:vAlign w:val="center"/>
          </w:tcPr>
          <w:p w14:paraId="2A558D0B" w14:textId="77777777" w:rsidR="002472AB" w:rsidRPr="00A67998" w:rsidRDefault="002472AB" w:rsidP="002472AB">
            <w:pPr>
              <w:jc w:val="right"/>
              <w:rPr>
                <w:b/>
              </w:rPr>
            </w:pPr>
            <w:r w:rsidRPr="00A67998">
              <w:rPr>
                <w:b/>
              </w:rPr>
              <w:t>Assessment Team:</w:t>
            </w:r>
          </w:p>
        </w:tc>
        <w:tc>
          <w:tcPr>
            <w:tcW w:w="12266" w:type="dxa"/>
            <w:gridSpan w:val="12"/>
            <w:shd w:val="clear" w:color="auto" w:fill="D9D9D9" w:themeFill="background1" w:themeFillShade="D9"/>
          </w:tcPr>
          <w:p w14:paraId="2F10BB62" w14:textId="77777777" w:rsidR="002472AB" w:rsidRPr="00606833" w:rsidRDefault="002472AB" w:rsidP="002472AB">
            <w:r>
              <w:t xml:space="preserve">Pippa Shay, Charlottle McCombe, Joseph Nelhams, James Burton, Thomas Creswell, George Butcher </w:t>
            </w:r>
          </w:p>
        </w:tc>
      </w:tr>
      <w:tr w:rsidR="002472AB" w14:paraId="086E585A" w14:textId="77777777" w:rsidTr="002472AB">
        <w:trPr>
          <w:trHeight w:val="601"/>
        </w:trPr>
        <w:tc>
          <w:tcPr>
            <w:tcW w:w="2046" w:type="dxa"/>
            <w:shd w:val="clear" w:color="auto" w:fill="D9D9D9" w:themeFill="background1" w:themeFillShade="D9"/>
            <w:vAlign w:val="center"/>
          </w:tcPr>
          <w:p w14:paraId="5D6FBB2E" w14:textId="77777777" w:rsidR="002472AB" w:rsidRPr="00A67998" w:rsidRDefault="002472AB" w:rsidP="002472AB">
            <w:pPr>
              <w:jc w:val="right"/>
              <w:rPr>
                <w:b/>
              </w:rPr>
            </w:pPr>
            <w:r w:rsidRPr="00A67998">
              <w:rPr>
                <w:b/>
              </w:rPr>
              <w:t>Assessment Date:</w:t>
            </w:r>
          </w:p>
        </w:tc>
        <w:tc>
          <w:tcPr>
            <w:tcW w:w="1248" w:type="dxa"/>
            <w:gridSpan w:val="2"/>
            <w:shd w:val="clear" w:color="auto" w:fill="D9D9D9" w:themeFill="background1" w:themeFillShade="D9"/>
            <w:vAlign w:val="center"/>
          </w:tcPr>
          <w:p w14:paraId="226CAEAD" w14:textId="77777777" w:rsidR="002472AB" w:rsidRPr="00606833" w:rsidRDefault="002472AB" w:rsidP="002472AB">
            <w:r>
              <w:t>13/07/2026</w:t>
            </w:r>
          </w:p>
        </w:tc>
        <w:tc>
          <w:tcPr>
            <w:tcW w:w="1121" w:type="dxa"/>
            <w:shd w:val="clear" w:color="auto" w:fill="D9D9D9" w:themeFill="background1" w:themeFillShade="D9"/>
            <w:vAlign w:val="center"/>
          </w:tcPr>
          <w:p w14:paraId="3E75E9F4" w14:textId="77777777" w:rsidR="002472AB" w:rsidRPr="00A67998" w:rsidRDefault="002472AB" w:rsidP="002472AB">
            <w:pPr>
              <w:rPr>
                <w:b/>
              </w:rPr>
            </w:pPr>
            <w:r w:rsidRPr="00A67998">
              <w:rPr>
                <w:b/>
              </w:rPr>
              <w:t>Review due:</w:t>
            </w:r>
          </w:p>
        </w:tc>
        <w:tc>
          <w:tcPr>
            <w:tcW w:w="1959" w:type="dxa"/>
            <w:gridSpan w:val="3"/>
            <w:shd w:val="clear" w:color="auto" w:fill="D9D9D9" w:themeFill="background1" w:themeFillShade="D9"/>
            <w:vAlign w:val="center"/>
          </w:tcPr>
          <w:p w14:paraId="4C9D1DF1" w14:textId="77777777" w:rsidR="002472AB" w:rsidRPr="00A67998" w:rsidRDefault="002472AB" w:rsidP="002472AB">
            <w:r>
              <w:t>13/07/2027</w:t>
            </w:r>
          </w:p>
        </w:tc>
        <w:tc>
          <w:tcPr>
            <w:tcW w:w="7938" w:type="dxa"/>
            <w:gridSpan w:val="6"/>
            <w:shd w:val="clear" w:color="auto" w:fill="D9D9D9" w:themeFill="background1" w:themeFillShade="D9"/>
          </w:tcPr>
          <w:p w14:paraId="42927A65" w14:textId="77777777" w:rsidR="002472AB" w:rsidRPr="00A67998" w:rsidRDefault="002472AB" w:rsidP="002472AB"/>
        </w:tc>
      </w:tr>
    </w:tbl>
    <w:tbl>
      <w:tblPr>
        <w:tblpPr w:leftFromText="180" w:rightFromText="180" w:vertAnchor="text" w:horzAnchor="margin" w:tblpY="-37"/>
        <w:tblW w:w="14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11"/>
      </w:tblGrid>
      <w:tr w:rsidR="002472AB" w:rsidRPr="00C469F7" w14:paraId="2395BAD1" w14:textId="77777777" w:rsidTr="002472AB">
        <w:trPr>
          <w:trHeight w:val="5441"/>
        </w:trPr>
        <w:tc>
          <w:tcPr>
            <w:tcW w:w="14311" w:type="dxa"/>
          </w:tcPr>
          <w:p w14:paraId="3CD84D10" w14:textId="77777777" w:rsidR="002472AB" w:rsidRDefault="002472AB" w:rsidP="002472AB">
            <w:pPr>
              <w:spacing w:before="60"/>
              <w:rPr>
                <w:b/>
                <w:bCs/>
              </w:rPr>
            </w:pPr>
          </w:p>
          <w:p w14:paraId="51112279" w14:textId="77777777" w:rsidR="002472AB" w:rsidRPr="00C469F7" w:rsidRDefault="002472AB" w:rsidP="002472AB">
            <w:pPr>
              <w:spacing w:before="60"/>
              <w:rPr>
                <w:b/>
                <w:bCs/>
              </w:rPr>
            </w:pPr>
            <w:r w:rsidRPr="00C469F7">
              <w:rPr>
                <w:b/>
                <w:bCs/>
              </w:rPr>
              <w:t>Description</w:t>
            </w:r>
            <w:r>
              <w:rPr>
                <w:b/>
                <w:bCs/>
              </w:rPr>
              <w:t xml:space="preserve"> of work to be covered by this assessment</w:t>
            </w:r>
            <w:r w:rsidRPr="00C469F7">
              <w:rPr>
                <w:b/>
                <w:bCs/>
              </w:rPr>
              <w:t>:</w:t>
            </w:r>
          </w:p>
          <w:p w14:paraId="1964569F" w14:textId="77777777" w:rsidR="002472AB" w:rsidRDefault="002472AB" w:rsidP="002472AB">
            <w:pPr>
              <w:rPr>
                <w:bCs/>
                <w:i/>
                <w:color w:val="808080"/>
              </w:rPr>
            </w:pPr>
            <w:r>
              <w:rPr>
                <w:bCs/>
                <w:i/>
                <w:color w:val="808080"/>
              </w:rPr>
              <w:t>(What is being done, where at, using what equipment, in what environment, under what conditions etc.</w:t>
            </w:r>
            <w:r w:rsidRPr="00C469F7">
              <w:rPr>
                <w:bCs/>
                <w:i/>
                <w:color w:val="808080"/>
              </w:rPr>
              <w:t>)</w:t>
            </w:r>
          </w:p>
          <w:p w14:paraId="395BE35C" w14:textId="77777777" w:rsidR="002472AB" w:rsidRPr="00C469F7" w:rsidRDefault="002472AB" w:rsidP="002472AB">
            <w:pPr>
              <w:pStyle w:val="NormalWeb"/>
              <w:rPr>
                <w:rFonts w:ascii="Arial" w:hAnsi="Arial" w:cs="Arial"/>
                <w:i/>
                <w:iCs/>
                <w:color w:val="808080" w:themeColor="background1" w:themeShade="80"/>
              </w:rPr>
            </w:pPr>
          </w:p>
          <w:p w14:paraId="152E12D9" w14:textId="7EA08043" w:rsidR="002472AB" w:rsidRPr="00C469F7" w:rsidRDefault="002472AB" w:rsidP="002472AB">
            <w:pPr>
              <w:pStyle w:val="NormalWeb"/>
              <w:rPr>
                <w:rFonts w:ascii="Calibri" w:eastAsia="Calibri" w:hAnsi="Calibri" w:cs="Calibri"/>
                <w:sz w:val="20"/>
                <w:szCs w:val="20"/>
              </w:rPr>
            </w:pPr>
            <w:r>
              <w:rPr>
                <w:rFonts w:ascii="Calibri" w:eastAsia="Calibri" w:hAnsi="Calibri" w:cs="Calibri"/>
                <w:sz w:val="20"/>
                <w:szCs w:val="20"/>
              </w:rPr>
              <w:t>The firing of a 115mm large calibre gun, this includes the loading of the ammunition, actual firing of the system and results of the ammunition being fired. The gun is part of a tank system being used on a live range</w:t>
            </w:r>
            <w:r w:rsidR="005909B0">
              <w:rPr>
                <w:rFonts w:ascii="Calibri" w:eastAsia="Calibri" w:hAnsi="Calibri" w:cs="Calibri"/>
                <w:sz w:val="20"/>
                <w:szCs w:val="20"/>
              </w:rPr>
              <w:t xml:space="preserve"> in the UK.</w:t>
            </w:r>
          </w:p>
        </w:tc>
      </w:tr>
    </w:tbl>
    <w:tbl>
      <w:tblPr>
        <w:tblStyle w:val="TableGrid"/>
        <w:tblW w:w="13711" w:type="dxa"/>
        <w:tblLook w:val="04A0" w:firstRow="1" w:lastRow="0" w:firstColumn="1" w:lastColumn="0" w:noHBand="0" w:noVBand="1"/>
      </w:tblPr>
      <w:tblGrid>
        <w:gridCol w:w="3865"/>
        <w:gridCol w:w="705"/>
        <w:gridCol w:w="3885"/>
        <w:gridCol w:w="685"/>
        <w:gridCol w:w="3905"/>
        <w:gridCol w:w="666"/>
      </w:tblGrid>
      <w:tr w:rsidR="002472AB" w14:paraId="0B0B0484" w14:textId="77777777" w:rsidTr="008F2096">
        <w:tc>
          <w:tcPr>
            <w:tcW w:w="13711" w:type="dxa"/>
            <w:gridSpan w:val="6"/>
            <w:shd w:val="clear" w:color="auto" w:fill="D9D9D9" w:themeFill="background1" w:themeFillShade="D9"/>
          </w:tcPr>
          <w:p w14:paraId="0AFF9BDC" w14:textId="77777777" w:rsidR="002472AB" w:rsidRPr="00494BE5" w:rsidRDefault="002472AB" w:rsidP="008F2096">
            <w:pPr>
              <w:rPr>
                <w:b/>
                <w:bCs/>
                <w:sz w:val="24"/>
                <w:szCs w:val="24"/>
              </w:rPr>
            </w:pPr>
            <w:bookmarkStart w:id="3" w:name="_Hlk54682421"/>
            <w:r w:rsidRPr="00494BE5">
              <w:rPr>
                <w:b/>
                <w:bCs/>
                <w:sz w:val="24"/>
                <w:szCs w:val="24"/>
              </w:rPr>
              <w:lastRenderedPageBreak/>
              <w:t>HAZARD CHECKLIST</w:t>
            </w:r>
          </w:p>
        </w:tc>
      </w:tr>
      <w:tr w:rsidR="002472AB" w14:paraId="138C4C34" w14:textId="77777777" w:rsidTr="008F2096">
        <w:tc>
          <w:tcPr>
            <w:tcW w:w="13711" w:type="dxa"/>
            <w:gridSpan w:val="6"/>
            <w:shd w:val="clear" w:color="auto" w:fill="D9D9D9" w:themeFill="background1" w:themeFillShade="D9"/>
          </w:tcPr>
          <w:p w14:paraId="40B8FB45" w14:textId="77777777" w:rsidR="002472AB" w:rsidRPr="00494BE5" w:rsidRDefault="002472AB" w:rsidP="008F2096">
            <w:pPr>
              <w:rPr>
                <w:b/>
                <w:bCs/>
                <w:sz w:val="24"/>
                <w:szCs w:val="24"/>
              </w:rPr>
            </w:pPr>
            <w:r w:rsidRPr="00494BE5">
              <w:rPr>
                <w:b/>
                <w:bCs/>
                <w:sz w:val="24"/>
                <w:szCs w:val="24"/>
              </w:rPr>
              <w:t xml:space="preserve">Use this list only as a check. Step back and consider any other hazards. </w:t>
            </w:r>
          </w:p>
        </w:tc>
      </w:tr>
      <w:tr w:rsidR="002472AB" w14:paraId="44F4DC88" w14:textId="77777777" w:rsidTr="008F2096">
        <w:trPr>
          <w:trHeight w:val="432"/>
        </w:trPr>
        <w:tc>
          <w:tcPr>
            <w:tcW w:w="3865" w:type="dxa"/>
            <w:vAlign w:val="center"/>
          </w:tcPr>
          <w:p w14:paraId="08541AF8" w14:textId="77777777" w:rsidR="002472AB" w:rsidRPr="0036116F" w:rsidRDefault="002472AB" w:rsidP="008F2096">
            <w:pPr>
              <w:rPr>
                <w:sz w:val="24"/>
                <w:szCs w:val="24"/>
              </w:rPr>
            </w:pPr>
            <w:r w:rsidRPr="0036116F">
              <w:rPr>
                <w:sz w:val="24"/>
                <w:szCs w:val="24"/>
              </w:rPr>
              <w:t>Access / Egress (obstructions)</w:t>
            </w:r>
          </w:p>
        </w:tc>
        <w:tc>
          <w:tcPr>
            <w:tcW w:w="705" w:type="dxa"/>
            <w:vAlign w:val="center"/>
          </w:tcPr>
          <w:p w14:paraId="1D9B58CA" w14:textId="77777777" w:rsidR="002472AB" w:rsidRPr="0036116F" w:rsidRDefault="002472AB" w:rsidP="008F2096">
            <w:pPr>
              <w:jc w:val="center"/>
              <w:rPr>
                <w:sz w:val="24"/>
                <w:szCs w:val="24"/>
              </w:rPr>
            </w:pPr>
          </w:p>
        </w:tc>
        <w:tc>
          <w:tcPr>
            <w:tcW w:w="3885" w:type="dxa"/>
            <w:vAlign w:val="center"/>
          </w:tcPr>
          <w:p w14:paraId="6BA9F5CD" w14:textId="77777777" w:rsidR="002472AB" w:rsidRPr="0036116F" w:rsidRDefault="002472AB" w:rsidP="008F2096">
            <w:pPr>
              <w:rPr>
                <w:sz w:val="24"/>
                <w:szCs w:val="24"/>
              </w:rPr>
            </w:pPr>
            <w:r w:rsidRPr="0036116F">
              <w:rPr>
                <w:sz w:val="24"/>
                <w:szCs w:val="24"/>
              </w:rPr>
              <w:t>Hand tools</w:t>
            </w:r>
          </w:p>
        </w:tc>
        <w:tc>
          <w:tcPr>
            <w:tcW w:w="685" w:type="dxa"/>
            <w:vAlign w:val="center"/>
          </w:tcPr>
          <w:p w14:paraId="7247B10E" w14:textId="77777777" w:rsidR="002472AB" w:rsidRPr="00E16F58" w:rsidRDefault="002472AB" w:rsidP="008F2096">
            <w:pPr>
              <w:jc w:val="center"/>
              <w:rPr>
                <w:sz w:val="24"/>
                <w:szCs w:val="24"/>
              </w:rPr>
            </w:pPr>
          </w:p>
        </w:tc>
        <w:tc>
          <w:tcPr>
            <w:tcW w:w="3905" w:type="dxa"/>
            <w:vAlign w:val="center"/>
          </w:tcPr>
          <w:p w14:paraId="43606264" w14:textId="77777777" w:rsidR="002472AB" w:rsidRPr="00E16F58" w:rsidRDefault="002472AB" w:rsidP="008F2096">
            <w:pPr>
              <w:rPr>
                <w:sz w:val="24"/>
                <w:szCs w:val="24"/>
              </w:rPr>
            </w:pPr>
            <w:r w:rsidRPr="00E16F58">
              <w:rPr>
                <w:sz w:val="24"/>
                <w:szCs w:val="24"/>
              </w:rPr>
              <w:t>Process safety</w:t>
            </w:r>
          </w:p>
        </w:tc>
        <w:tc>
          <w:tcPr>
            <w:tcW w:w="666" w:type="dxa"/>
            <w:vAlign w:val="center"/>
          </w:tcPr>
          <w:p w14:paraId="63AB7D5A" w14:textId="77777777" w:rsidR="002472AB" w:rsidRPr="00E16F58" w:rsidRDefault="002472AB" w:rsidP="008F2096">
            <w:pPr>
              <w:rPr>
                <w:sz w:val="24"/>
                <w:szCs w:val="24"/>
              </w:rPr>
            </w:pPr>
          </w:p>
        </w:tc>
      </w:tr>
      <w:tr w:rsidR="002472AB" w14:paraId="36862351" w14:textId="77777777" w:rsidTr="008F2096">
        <w:trPr>
          <w:trHeight w:val="432"/>
        </w:trPr>
        <w:tc>
          <w:tcPr>
            <w:tcW w:w="3865" w:type="dxa"/>
            <w:vAlign w:val="center"/>
          </w:tcPr>
          <w:p w14:paraId="00BD2A65" w14:textId="77777777" w:rsidR="002472AB" w:rsidRPr="0036116F" w:rsidRDefault="002472AB" w:rsidP="008F2096">
            <w:pPr>
              <w:rPr>
                <w:sz w:val="24"/>
                <w:szCs w:val="24"/>
              </w:rPr>
            </w:pPr>
            <w:r w:rsidRPr="0036116F">
              <w:rPr>
                <w:sz w:val="24"/>
                <w:szCs w:val="24"/>
              </w:rPr>
              <w:t>Asbestos</w:t>
            </w:r>
          </w:p>
        </w:tc>
        <w:tc>
          <w:tcPr>
            <w:tcW w:w="705" w:type="dxa"/>
            <w:vAlign w:val="center"/>
          </w:tcPr>
          <w:p w14:paraId="74102820" w14:textId="77777777" w:rsidR="002472AB" w:rsidRPr="0036116F" w:rsidRDefault="002472AB" w:rsidP="008F2096">
            <w:pPr>
              <w:jc w:val="center"/>
              <w:rPr>
                <w:sz w:val="24"/>
                <w:szCs w:val="24"/>
              </w:rPr>
            </w:pPr>
          </w:p>
        </w:tc>
        <w:tc>
          <w:tcPr>
            <w:tcW w:w="3885" w:type="dxa"/>
            <w:vAlign w:val="center"/>
          </w:tcPr>
          <w:p w14:paraId="2AE03FC0" w14:textId="77777777" w:rsidR="002472AB" w:rsidRPr="0036116F" w:rsidRDefault="002472AB" w:rsidP="008F2096">
            <w:pPr>
              <w:rPr>
                <w:sz w:val="24"/>
                <w:szCs w:val="24"/>
              </w:rPr>
            </w:pPr>
            <w:r w:rsidRPr="0036116F">
              <w:rPr>
                <w:sz w:val="24"/>
                <w:szCs w:val="24"/>
              </w:rPr>
              <w:t>Hazardous substances (COSHH)</w:t>
            </w:r>
          </w:p>
        </w:tc>
        <w:tc>
          <w:tcPr>
            <w:tcW w:w="685" w:type="dxa"/>
            <w:vAlign w:val="center"/>
          </w:tcPr>
          <w:p w14:paraId="77FA6BF5" w14:textId="77777777" w:rsidR="002472AB" w:rsidRPr="00E16F58" w:rsidRDefault="002472AB" w:rsidP="008F2096">
            <w:pPr>
              <w:jc w:val="center"/>
              <w:rPr>
                <w:sz w:val="24"/>
                <w:szCs w:val="24"/>
              </w:rPr>
            </w:pPr>
            <w:r>
              <w:rPr>
                <w:sz w:val="24"/>
                <w:szCs w:val="24"/>
              </w:rPr>
              <w:t>X</w:t>
            </w:r>
          </w:p>
        </w:tc>
        <w:tc>
          <w:tcPr>
            <w:tcW w:w="3905" w:type="dxa"/>
            <w:vAlign w:val="center"/>
          </w:tcPr>
          <w:p w14:paraId="5D0C9395" w14:textId="77777777" w:rsidR="002472AB" w:rsidRPr="00E16F58" w:rsidRDefault="002472AB" w:rsidP="008F2096">
            <w:pPr>
              <w:rPr>
                <w:sz w:val="24"/>
                <w:szCs w:val="24"/>
              </w:rPr>
            </w:pPr>
            <w:r w:rsidRPr="00E16F58">
              <w:rPr>
                <w:sz w:val="24"/>
                <w:szCs w:val="24"/>
              </w:rPr>
              <w:t>Psychological effects</w:t>
            </w:r>
          </w:p>
        </w:tc>
        <w:tc>
          <w:tcPr>
            <w:tcW w:w="666" w:type="dxa"/>
            <w:vAlign w:val="center"/>
          </w:tcPr>
          <w:p w14:paraId="4686A574" w14:textId="77777777" w:rsidR="002472AB" w:rsidRPr="00E16F58" w:rsidRDefault="002472AB" w:rsidP="008F2096">
            <w:pPr>
              <w:rPr>
                <w:sz w:val="24"/>
                <w:szCs w:val="24"/>
              </w:rPr>
            </w:pPr>
          </w:p>
        </w:tc>
      </w:tr>
      <w:tr w:rsidR="002472AB" w14:paraId="18700FCA" w14:textId="77777777" w:rsidTr="008F2096">
        <w:trPr>
          <w:trHeight w:val="432"/>
        </w:trPr>
        <w:tc>
          <w:tcPr>
            <w:tcW w:w="3865" w:type="dxa"/>
            <w:vAlign w:val="center"/>
          </w:tcPr>
          <w:p w14:paraId="53059B8A" w14:textId="77777777" w:rsidR="002472AB" w:rsidRPr="0036116F" w:rsidRDefault="002472AB" w:rsidP="008F2096">
            <w:pPr>
              <w:rPr>
                <w:sz w:val="24"/>
                <w:szCs w:val="24"/>
              </w:rPr>
            </w:pPr>
            <w:r w:rsidRPr="0036116F">
              <w:rPr>
                <w:sz w:val="24"/>
                <w:szCs w:val="24"/>
              </w:rPr>
              <w:t>Compressed Gas (storage and use)</w:t>
            </w:r>
          </w:p>
        </w:tc>
        <w:tc>
          <w:tcPr>
            <w:tcW w:w="705" w:type="dxa"/>
            <w:vAlign w:val="center"/>
          </w:tcPr>
          <w:p w14:paraId="192CD10E" w14:textId="77777777" w:rsidR="002472AB" w:rsidRPr="0036116F" w:rsidRDefault="002472AB" w:rsidP="008F2096">
            <w:pPr>
              <w:jc w:val="center"/>
              <w:rPr>
                <w:sz w:val="24"/>
                <w:szCs w:val="24"/>
              </w:rPr>
            </w:pPr>
          </w:p>
        </w:tc>
        <w:tc>
          <w:tcPr>
            <w:tcW w:w="3885" w:type="dxa"/>
            <w:vAlign w:val="center"/>
          </w:tcPr>
          <w:p w14:paraId="675CCA58" w14:textId="77777777" w:rsidR="002472AB" w:rsidRPr="0036116F" w:rsidRDefault="002472AB" w:rsidP="008F2096">
            <w:pPr>
              <w:rPr>
                <w:sz w:val="24"/>
                <w:szCs w:val="24"/>
              </w:rPr>
            </w:pPr>
            <w:r w:rsidRPr="0036116F">
              <w:rPr>
                <w:sz w:val="24"/>
                <w:szCs w:val="24"/>
              </w:rPr>
              <w:t>Heat and ventilation</w:t>
            </w:r>
          </w:p>
        </w:tc>
        <w:tc>
          <w:tcPr>
            <w:tcW w:w="685" w:type="dxa"/>
            <w:vAlign w:val="center"/>
          </w:tcPr>
          <w:p w14:paraId="6DCB7E03" w14:textId="77777777" w:rsidR="002472AB" w:rsidRPr="00E16F58" w:rsidRDefault="002472AB" w:rsidP="008F2096">
            <w:pPr>
              <w:jc w:val="center"/>
              <w:rPr>
                <w:sz w:val="24"/>
                <w:szCs w:val="24"/>
              </w:rPr>
            </w:pPr>
            <w:r>
              <w:rPr>
                <w:sz w:val="24"/>
                <w:szCs w:val="24"/>
              </w:rPr>
              <w:t>X</w:t>
            </w:r>
          </w:p>
        </w:tc>
        <w:tc>
          <w:tcPr>
            <w:tcW w:w="3905" w:type="dxa"/>
            <w:vAlign w:val="center"/>
          </w:tcPr>
          <w:p w14:paraId="32AE3672" w14:textId="77777777" w:rsidR="002472AB" w:rsidRPr="00E16F58" w:rsidRDefault="002472AB" w:rsidP="008F2096">
            <w:pPr>
              <w:rPr>
                <w:sz w:val="24"/>
                <w:szCs w:val="24"/>
              </w:rPr>
            </w:pPr>
            <w:r w:rsidRPr="00E16F58">
              <w:rPr>
                <w:sz w:val="24"/>
                <w:szCs w:val="24"/>
              </w:rPr>
              <w:t>Radiation</w:t>
            </w:r>
          </w:p>
        </w:tc>
        <w:tc>
          <w:tcPr>
            <w:tcW w:w="666" w:type="dxa"/>
            <w:vAlign w:val="center"/>
          </w:tcPr>
          <w:p w14:paraId="606B88E8" w14:textId="77777777" w:rsidR="002472AB" w:rsidRPr="00E16F58" w:rsidRDefault="002472AB" w:rsidP="008F2096">
            <w:pPr>
              <w:rPr>
                <w:sz w:val="24"/>
                <w:szCs w:val="24"/>
              </w:rPr>
            </w:pPr>
          </w:p>
        </w:tc>
      </w:tr>
      <w:tr w:rsidR="002472AB" w14:paraId="37FD1C20" w14:textId="77777777" w:rsidTr="008F2096">
        <w:trPr>
          <w:trHeight w:val="432"/>
        </w:trPr>
        <w:tc>
          <w:tcPr>
            <w:tcW w:w="3865" w:type="dxa"/>
            <w:vAlign w:val="center"/>
          </w:tcPr>
          <w:p w14:paraId="1E1A7441" w14:textId="77777777" w:rsidR="002472AB" w:rsidRPr="0036116F" w:rsidRDefault="002472AB" w:rsidP="008F2096">
            <w:pPr>
              <w:rPr>
                <w:sz w:val="24"/>
                <w:szCs w:val="24"/>
              </w:rPr>
            </w:pPr>
            <w:r w:rsidRPr="0036116F">
              <w:rPr>
                <w:sz w:val="24"/>
                <w:szCs w:val="24"/>
              </w:rPr>
              <w:t>Condition of buildings / glazing</w:t>
            </w:r>
          </w:p>
        </w:tc>
        <w:tc>
          <w:tcPr>
            <w:tcW w:w="705" w:type="dxa"/>
            <w:vAlign w:val="center"/>
          </w:tcPr>
          <w:p w14:paraId="77EA9A1B" w14:textId="77777777" w:rsidR="002472AB" w:rsidRPr="0036116F" w:rsidRDefault="002472AB" w:rsidP="008F2096">
            <w:pPr>
              <w:jc w:val="center"/>
              <w:rPr>
                <w:sz w:val="24"/>
                <w:szCs w:val="24"/>
              </w:rPr>
            </w:pPr>
          </w:p>
        </w:tc>
        <w:tc>
          <w:tcPr>
            <w:tcW w:w="3885" w:type="dxa"/>
            <w:vAlign w:val="center"/>
          </w:tcPr>
          <w:p w14:paraId="7E26FC5C" w14:textId="77777777" w:rsidR="002472AB" w:rsidRPr="0036116F" w:rsidRDefault="002472AB" w:rsidP="008F2096">
            <w:pPr>
              <w:rPr>
                <w:sz w:val="24"/>
                <w:szCs w:val="24"/>
              </w:rPr>
            </w:pPr>
            <w:r w:rsidRPr="0036116F">
              <w:rPr>
                <w:sz w:val="24"/>
                <w:szCs w:val="24"/>
              </w:rPr>
              <w:t>Heights (inc ladders, scaffolding)</w:t>
            </w:r>
          </w:p>
        </w:tc>
        <w:tc>
          <w:tcPr>
            <w:tcW w:w="685" w:type="dxa"/>
            <w:vAlign w:val="center"/>
          </w:tcPr>
          <w:p w14:paraId="38AC4DAF" w14:textId="77777777" w:rsidR="002472AB" w:rsidRPr="00E16F58" w:rsidRDefault="002472AB" w:rsidP="008F2096">
            <w:pPr>
              <w:jc w:val="center"/>
              <w:rPr>
                <w:sz w:val="24"/>
                <w:szCs w:val="24"/>
              </w:rPr>
            </w:pPr>
          </w:p>
        </w:tc>
        <w:tc>
          <w:tcPr>
            <w:tcW w:w="3905" w:type="dxa"/>
            <w:vAlign w:val="center"/>
          </w:tcPr>
          <w:p w14:paraId="452CFA95" w14:textId="77777777" w:rsidR="002472AB" w:rsidRPr="00E16F58" w:rsidRDefault="002472AB" w:rsidP="008F2096">
            <w:pPr>
              <w:rPr>
                <w:sz w:val="24"/>
                <w:szCs w:val="24"/>
              </w:rPr>
            </w:pPr>
            <w:r w:rsidRPr="00E16F58">
              <w:rPr>
                <w:sz w:val="24"/>
                <w:szCs w:val="24"/>
              </w:rPr>
              <w:t>Repetitive work</w:t>
            </w:r>
          </w:p>
        </w:tc>
        <w:tc>
          <w:tcPr>
            <w:tcW w:w="666" w:type="dxa"/>
            <w:vAlign w:val="center"/>
          </w:tcPr>
          <w:p w14:paraId="6995EEF5" w14:textId="77777777" w:rsidR="002472AB" w:rsidRPr="00E16F58" w:rsidRDefault="002472AB" w:rsidP="008F2096">
            <w:pPr>
              <w:rPr>
                <w:sz w:val="24"/>
                <w:szCs w:val="24"/>
              </w:rPr>
            </w:pPr>
          </w:p>
        </w:tc>
      </w:tr>
      <w:tr w:rsidR="002472AB" w14:paraId="50323B49" w14:textId="77777777" w:rsidTr="008F2096">
        <w:trPr>
          <w:trHeight w:val="432"/>
        </w:trPr>
        <w:tc>
          <w:tcPr>
            <w:tcW w:w="3865" w:type="dxa"/>
            <w:vAlign w:val="center"/>
          </w:tcPr>
          <w:p w14:paraId="042CB96B" w14:textId="77777777" w:rsidR="002472AB" w:rsidRPr="0036116F" w:rsidRDefault="002472AB" w:rsidP="008F2096">
            <w:pPr>
              <w:rPr>
                <w:sz w:val="24"/>
                <w:szCs w:val="24"/>
              </w:rPr>
            </w:pPr>
            <w:r w:rsidRPr="0036116F">
              <w:rPr>
                <w:sz w:val="24"/>
                <w:szCs w:val="24"/>
              </w:rPr>
              <w:t>Confined space / asphyxiation</w:t>
            </w:r>
          </w:p>
        </w:tc>
        <w:tc>
          <w:tcPr>
            <w:tcW w:w="705" w:type="dxa"/>
            <w:vAlign w:val="center"/>
          </w:tcPr>
          <w:p w14:paraId="42D1DD6B" w14:textId="77777777" w:rsidR="002472AB" w:rsidRPr="0036116F" w:rsidRDefault="002472AB" w:rsidP="008F2096">
            <w:pPr>
              <w:jc w:val="center"/>
              <w:rPr>
                <w:sz w:val="24"/>
                <w:szCs w:val="24"/>
              </w:rPr>
            </w:pPr>
          </w:p>
        </w:tc>
        <w:tc>
          <w:tcPr>
            <w:tcW w:w="3885" w:type="dxa"/>
            <w:vAlign w:val="center"/>
          </w:tcPr>
          <w:p w14:paraId="08281769" w14:textId="77777777" w:rsidR="002472AB" w:rsidRPr="0036116F" w:rsidRDefault="002472AB" w:rsidP="008F2096">
            <w:pPr>
              <w:rPr>
                <w:sz w:val="24"/>
                <w:szCs w:val="24"/>
              </w:rPr>
            </w:pPr>
            <w:r w:rsidRPr="0036116F">
              <w:rPr>
                <w:sz w:val="24"/>
                <w:szCs w:val="24"/>
              </w:rPr>
              <w:t>Housekeeping / waste materials</w:t>
            </w:r>
          </w:p>
        </w:tc>
        <w:tc>
          <w:tcPr>
            <w:tcW w:w="685" w:type="dxa"/>
            <w:vAlign w:val="center"/>
          </w:tcPr>
          <w:p w14:paraId="0516B9D7" w14:textId="77777777" w:rsidR="002472AB" w:rsidRPr="00E16F58" w:rsidRDefault="002472AB" w:rsidP="008F2096">
            <w:pPr>
              <w:jc w:val="center"/>
              <w:rPr>
                <w:sz w:val="24"/>
                <w:szCs w:val="24"/>
              </w:rPr>
            </w:pPr>
          </w:p>
        </w:tc>
        <w:tc>
          <w:tcPr>
            <w:tcW w:w="3905" w:type="dxa"/>
            <w:vAlign w:val="center"/>
          </w:tcPr>
          <w:p w14:paraId="53E42467" w14:textId="77777777" w:rsidR="002472AB" w:rsidRPr="00E16F58" w:rsidRDefault="002472AB" w:rsidP="008F2096">
            <w:pPr>
              <w:rPr>
                <w:sz w:val="24"/>
                <w:szCs w:val="24"/>
              </w:rPr>
            </w:pPr>
            <w:r w:rsidRPr="00E16F58">
              <w:rPr>
                <w:sz w:val="24"/>
                <w:szCs w:val="24"/>
              </w:rPr>
              <w:t>Slips / trips / falls</w:t>
            </w:r>
          </w:p>
        </w:tc>
        <w:tc>
          <w:tcPr>
            <w:tcW w:w="666" w:type="dxa"/>
            <w:vAlign w:val="center"/>
          </w:tcPr>
          <w:p w14:paraId="72555F34" w14:textId="77777777" w:rsidR="002472AB" w:rsidRPr="00E16F58" w:rsidRDefault="002472AB" w:rsidP="008F2096">
            <w:pPr>
              <w:rPr>
                <w:sz w:val="24"/>
                <w:szCs w:val="24"/>
              </w:rPr>
            </w:pPr>
          </w:p>
        </w:tc>
      </w:tr>
      <w:tr w:rsidR="002472AB" w14:paraId="3FCB71AD" w14:textId="77777777" w:rsidTr="008F2096">
        <w:trPr>
          <w:trHeight w:val="432"/>
        </w:trPr>
        <w:tc>
          <w:tcPr>
            <w:tcW w:w="3865" w:type="dxa"/>
            <w:vAlign w:val="center"/>
          </w:tcPr>
          <w:p w14:paraId="321940DA" w14:textId="77777777" w:rsidR="002472AB" w:rsidRPr="0036116F" w:rsidRDefault="002472AB" w:rsidP="008F2096">
            <w:pPr>
              <w:rPr>
                <w:sz w:val="24"/>
                <w:szCs w:val="24"/>
              </w:rPr>
            </w:pPr>
            <w:r w:rsidRPr="0036116F">
              <w:rPr>
                <w:sz w:val="24"/>
                <w:szCs w:val="24"/>
              </w:rPr>
              <w:t>Construction work</w:t>
            </w:r>
          </w:p>
        </w:tc>
        <w:tc>
          <w:tcPr>
            <w:tcW w:w="705" w:type="dxa"/>
            <w:vAlign w:val="center"/>
          </w:tcPr>
          <w:p w14:paraId="0DD9C32A" w14:textId="77777777" w:rsidR="002472AB" w:rsidRPr="0036116F" w:rsidRDefault="002472AB" w:rsidP="008F2096">
            <w:pPr>
              <w:jc w:val="center"/>
              <w:rPr>
                <w:sz w:val="24"/>
                <w:szCs w:val="24"/>
              </w:rPr>
            </w:pPr>
          </w:p>
        </w:tc>
        <w:tc>
          <w:tcPr>
            <w:tcW w:w="3885" w:type="dxa"/>
            <w:vAlign w:val="center"/>
          </w:tcPr>
          <w:p w14:paraId="7620DF2C" w14:textId="77777777" w:rsidR="002472AB" w:rsidRPr="0036116F" w:rsidRDefault="002472AB" w:rsidP="008F2096">
            <w:pPr>
              <w:rPr>
                <w:sz w:val="24"/>
                <w:szCs w:val="24"/>
              </w:rPr>
            </w:pPr>
            <w:r w:rsidRPr="0036116F">
              <w:rPr>
                <w:sz w:val="24"/>
                <w:szCs w:val="24"/>
              </w:rPr>
              <w:t>Layout / space</w:t>
            </w:r>
          </w:p>
        </w:tc>
        <w:tc>
          <w:tcPr>
            <w:tcW w:w="685" w:type="dxa"/>
            <w:vAlign w:val="center"/>
          </w:tcPr>
          <w:p w14:paraId="661E8EAC" w14:textId="77777777" w:rsidR="002472AB" w:rsidRPr="00E16F58" w:rsidRDefault="002472AB" w:rsidP="008F2096">
            <w:pPr>
              <w:jc w:val="center"/>
              <w:rPr>
                <w:sz w:val="24"/>
                <w:szCs w:val="24"/>
              </w:rPr>
            </w:pPr>
          </w:p>
        </w:tc>
        <w:tc>
          <w:tcPr>
            <w:tcW w:w="3905" w:type="dxa"/>
            <w:vAlign w:val="center"/>
          </w:tcPr>
          <w:p w14:paraId="3D5447B5" w14:textId="77777777" w:rsidR="002472AB" w:rsidRPr="00E16F58" w:rsidRDefault="002472AB" w:rsidP="008F2096">
            <w:pPr>
              <w:rPr>
                <w:sz w:val="24"/>
                <w:szCs w:val="24"/>
              </w:rPr>
            </w:pPr>
            <w:r w:rsidRPr="00E16F58">
              <w:rPr>
                <w:sz w:val="24"/>
                <w:szCs w:val="24"/>
              </w:rPr>
              <w:t>Thermal environment</w:t>
            </w:r>
          </w:p>
        </w:tc>
        <w:tc>
          <w:tcPr>
            <w:tcW w:w="666" w:type="dxa"/>
            <w:vAlign w:val="center"/>
          </w:tcPr>
          <w:p w14:paraId="654FC1D2" w14:textId="77777777" w:rsidR="002472AB" w:rsidRPr="00E16F58" w:rsidRDefault="002472AB" w:rsidP="008F2096">
            <w:pPr>
              <w:rPr>
                <w:sz w:val="24"/>
                <w:szCs w:val="24"/>
              </w:rPr>
            </w:pPr>
          </w:p>
        </w:tc>
      </w:tr>
      <w:tr w:rsidR="002472AB" w14:paraId="352428BD" w14:textId="77777777" w:rsidTr="008F2096">
        <w:trPr>
          <w:trHeight w:val="432"/>
        </w:trPr>
        <w:tc>
          <w:tcPr>
            <w:tcW w:w="3865" w:type="dxa"/>
            <w:vAlign w:val="center"/>
          </w:tcPr>
          <w:p w14:paraId="7AD4D243" w14:textId="77777777" w:rsidR="002472AB" w:rsidRPr="0036116F" w:rsidRDefault="002472AB" w:rsidP="008F2096">
            <w:pPr>
              <w:rPr>
                <w:sz w:val="24"/>
                <w:szCs w:val="24"/>
              </w:rPr>
            </w:pPr>
            <w:r w:rsidRPr="0036116F">
              <w:rPr>
                <w:sz w:val="24"/>
                <w:szCs w:val="24"/>
              </w:rPr>
              <w:t>Display screen equipment (DSE)</w:t>
            </w:r>
          </w:p>
        </w:tc>
        <w:tc>
          <w:tcPr>
            <w:tcW w:w="705" w:type="dxa"/>
            <w:vAlign w:val="center"/>
          </w:tcPr>
          <w:p w14:paraId="51933B11" w14:textId="77777777" w:rsidR="002472AB" w:rsidRPr="0036116F" w:rsidRDefault="002472AB" w:rsidP="008F2096">
            <w:pPr>
              <w:jc w:val="center"/>
              <w:rPr>
                <w:sz w:val="24"/>
                <w:szCs w:val="24"/>
              </w:rPr>
            </w:pPr>
          </w:p>
        </w:tc>
        <w:tc>
          <w:tcPr>
            <w:tcW w:w="3885" w:type="dxa"/>
            <w:vAlign w:val="center"/>
          </w:tcPr>
          <w:p w14:paraId="184DD637" w14:textId="77777777" w:rsidR="002472AB" w:rsidRPr="0036116F" w:rsidRDefault="002472AB" w:rsidP="008F2096">
            <w:pPr>
              <w:rPr>
                <w:sz w:val="24"/>
                <w:szCs w:val="24"/>
              </w:rPr>
            </w:pPr>
            <w:r w:rsidRPr="0036116F">
              <w:rPr>
                <w:sz w:val="24"/>
                <w:szCs w:val="24"/>
              </w:rPr>
              <w:t>Lifting equipment</w:t>
            </w:r>
          </w:p>
        </w:tc>
        <w:tc>
          <w:tcPr>
            <w:tcW w:w="685" w:type="dxa"/>
            <w:vAlign w:val="center"/>
          </w:tcPr>
          <w:p w14:paraId="7D1FCA0D" w14:textId="77777777" w:rsidR="002472AB" w:rsidRPr="00E16F58" w:rsidRDefault="002472AB" w:rsidP="008F2096">
            <w:pPr>
              <w:jc w:val="center"/>
              <w:rPr>
                <w:sz w:val="24"/>
                <w:szCs w:val="24"/>
              </w:rPr>
            </w:pPr>
          </w:p>
        </w:tc>
        <w:tc>
          <w:tcPr>
            <w:tcW w:w="3905" w:type="dxa"/>
            <w:vAlign w:val="center"/>
          </w:tcPr>
          <w:p w14:paraId="47975F44" w14:textId="77777777" w:rsidR="002472AB" w:rsidRPr="00E16F58" w:rsidRDefault="002472AB" w:rsidP="008F2096">
            <w:pPr>
              <w:rPr>
                <w:sz w:val="24"/>
                <w:szCs w:val="24"/>
              </w:rPr>
            </w:pPr>
            <w:r w:rsidRPr="00E16F58">
              <w:rPr>
                <w:sz w:val="24"/>
                <w:szCs w:val="24"/>
              </w:rPr>
              <w:t>Transport (e.g. FLTs, wagons)</w:t>
            </w:r>
          </w:p>
        </w:tc>
        <w:tc>
          <w:tcPr>
            <w:tcW w:w="666" w:type="dxa"/>
            <w:vAlign w:val="center"/>
          </w:tcPr>
          <w:p w14:paraId="152E8800" w14:textId="77777777" w:rsidR="002472AB" w:rsidRPr="00E16F58" w:rsidRDefault="002472AB" w:rsidP="008F2096">
            <w:pPr>
              <w:jc w:val="center"/>
              <w:rPr>
                <w:sz w:val="24"/>
                <w:szCs w:val="24"/>
              </w:rPr>
            </w:pPr>
          </w:p>
        </w:tc>
      </w:tr>
      <w:tr w:rsidR="002472AB" w14:paraId="0737A3CF" w14:textId="77777777" w:rsidTr="008F2096">
        <w:trPr>
          <w:trHeight w:val="432"/>
        </w:trPr>
        <w:tc>
          <w:tcPr>
            <w:tcW w:w="3865" w:type="dxa"/>
            <w:vAlign w:val="center"/>
          </w:tcPr>
          <w:p w14:paraId="473BB21A" w14:textId="77777777" w:rsidR="002472AB" w:rsidRPr="0036116F" w:rsidRDefault="002472AB" w:rsidP="008F2096">
            <w:pPr>
              <w:rPr>
                <w:sz w:val="24"/>
                <w:szCs w:val="24"/>
              </w:rPr>
            </w:pPr>
            <w:r w:rsidRPr="0036116F">
              <w:rPr>
                <w:sz w:val="24"/>
                <w:szCs w:val="24"/>
              </w:rPr>
              <w:t>Electrical equipment (inc portable appliances)</w:t>
            </w:r>
          </w:p>
        </w:tc>
        <w:tc>
          <w:tcPr>
            <w:tcW w:w="705" w:type="dxa"/>
            <w:vAlign w:val="center"/>
          </w:tcPr>
          <w:p w14:paraId="582C684F" w14:textId="77777777" w:rsidR="002472AB" w:rsidRPr="0036116F" w:rsidRDefault="002472AB" w:rsidP="008F2096">
            <w:pPr>
              <w:jc w:val="center"/>
              <w:rPr>
                <w:sz w:val="24"/>
                <w:szCs w:val="24"/>
              </w:rPr>
            </w:pPr>
          </w:p>
        </w:tc>
        <w:tc>
          <w:tcPr>
            <w:tcW w:w="3885" w:type="dxa"/>
            <w:vAlign w:val="center"/>
          </w:tcPr>
          <w:p w14:paraId="3AAA88E0" w14:textId="77777777" w:rsidR="002472AB" w:rsidRPr="0036116F" w:rsidRDefault="002472AB" w:rsidP="008F2096">
            <w:pPr>
              <w:rPr>
                <w:sz w:val="24"/>
                <w:szCs w:val="24"/>
              </w:rPr>
            </w:pPr>
            <w:r w:rsidRPr="0036116F">
              <w:rPr>
                <w:sz w:val="24"/>
                <w:szCs w:val="24"/>
              </w:rPr>
              <w:t>Lighting levels</w:t>
            </w:r>
          </w:p>
        </w:tc>
        <w:tc>
          <w:tcPr>
            <w:tcW w:w="685" w:type="dxa"/>
            <w:vAlign w:val="center"/>
          </w:tcPr>
          <w:p w14:paraId="3B51BB9D" w14:textId="77777777" w:rsidR="002472AB" w:rsidRPr="00E16F58" w:rsidRDefault="002472AB" w:rsidP="008F2096">
            <w:pPr>
              <w:jc w:val="center"/>
              <w:rPr>
                <w:sz w:val="24"/>
                <w:szCs w:val="24"/>
              </w:rPr>
            </w:pPr>
          </w:p>
        </w:tc>
        <w:tc>
          <w:tcPr>
            <w:tcW w:w="3905" w:type="dxa"/>
            <w:vAlign w:val="center"/>
          </w:tcPr>
          <w:p w14:paraId="49973F64" w14:textId="77777777" w:rsidR="002472AB" w:rsidRPr="00E16F58" w:rsidRDefault="002472AB" w:rsidP="008F2096">
            <w:pPr>
              <w:rPr>
                <w:sz w:val="24"/>
                <w:szCs w:val="24"/>
              </w:rPr>
            </w:pPr>
            <w:r w:rsidRPr="00E16F58">
              <w:rPr>
                <w:sz w:val="24"/>
                <w:szCs w:val="24"/>
              </w:rPr>
              <w:t>Use of fixed machinery</w:t>
            </w:r>
          </w:p>
        </w:tc>
        <w:tc>
          <w:tcPr>
            <w:tcW w:w="666" w:type="dxa"/>
            <w:vAlign w:val="center"/>
          </w:tcPr>
          <w:p w14:paraId="4A67B280" w14:textId="77777777" w:rsidR="002472AB" w:rsidRPr="00E16F58" w:rsidRDefault="002472AB" w:rsidP="008F2096">
            <w:pPr>
              <w:jc w:val="center"/>
              <w:rPr>
                <w:sz w:val="24"/>
                <w:szCs w:val="24"/>
              </w:rPr>
            </w:pPr>
          </w:p>
        </w:tc>
      </w:tr>
      <w:tr w:rsidR="002472AB" w14:paraId="60CA73D4" w14:textId="77777777" w:rsidTr="008F2096">
        <w:trPr>
          <w:trHeight w:val="432"/>
        </w:trPr>
        <w:tc>
          <w:tcPr>
            <w:tcW w:w="3865" w:type="dxa"/>
            <w:vAlign w:val="center"/>
          </w:tcPr>
          <w:p w14:paraId="7C93DE5D" w14:textId="77777777" w:rsidR="002472AB" w:rsidRPr="0036116F" w:rsidRDefault="002472AB" w:rsidP="008F2096">
            <w:pPr>
              <w:rPr>
                <w:sz w:val="24"/>
                <w:szCs w:val="24"/>
              </w:rPr>
            </w:pPr>
            <w:r w:rsidRPr="0036116F">
              <w:rPr>
                <w:sz w:val="24"/>
                <w:szCs w:val="24"/>
              </w:rPr>
              <w:t>Electricity</w:t>
            </w:r>
          </w:p>
        </w:tc>
        <w:tc>
          <w:tcPr>
            <w:tcW w:w="705" w:type="dxa"/>
            <w:vAlign w:val="center"/>
          </w:tcPr>
          <w:p w14:paraId="4FC68F65" w14:textId="77777777" w:rsidR="002472AB" w:rsidRPr="0036116F" w:rsidRDefault="002472AB" w:rsidP="008F2096">
            <w:pPr>
              <w:jc w:val="center"/>
              <w:rPr>
                <w:sz w:val="24"/>
                <w:szCs w:val="24"/>
              </w:rPr>
            </w:pPr>
            <w:r>
              <w:rPr>
                <w:sz w:val="24"/>
                <w:szCs w:val="24"/>
              </w:rPr>
              <w:t>X</w:t>
            </w:r>
          </w:p>
        </w:tc>
        <w:tc>
          <w:tcPr>
            <w:tcW w:w="3885" w:type="dxa"/>
            <w:vAlign w:val="center"/>
          </w:tcPr>
          <w:p w14:paraId="0F77E80A" w14:textId="77777777" w:rsidR="002472AB" w:rsidRPr="0036116F" w:rsidRDefault="002472AB" w:rsidP="008F2096">
            <w:pPr>
              <w:rPr>
                <w:sz w:val="24"/>
                <w:szCs w:val="24"/>
              </w:rPr>
            </w:pPr>
            <w:r w:rsidRPr="0036116F">
              <w:rPr>
                <w:sz w:val="24"/>
                <w:szCs w:val="24"/>
              </w:rPr>
              <w:t>Line of Fire</w:t>
            </w:r>
          </w:p>
        </w:tc>
        <w:tc>
          <w:tcPr>
            <w:tcW w:w="685" w:type="dxa"/>
            <w:vAlign w:val="center"/>
          </w:tcPr>
          <w:p w14:paraId="060D9304" w14:textId="77777777" w:rsidR="002472AB" w:rsidRPr="00E16F58" w:rsidRDefault="002472AB" w:rsidP="008F2096">
            <w:pPr>
              <w:jc w:val="center"/>
              <w:rPr>
                <w:sz w:val="24"/>
                <w:szCs w:val="24"/>
              </w:rPr>
            </w:pPr>
          </w:p>
        </w:tc>
        <w:tc>
          <w:tcPr>
            <w:tcW w:w="3905" w:type="dxa"/>
            <w:vAlign w:val="center"/>
          </w:tcPr>
          <w:p w14:paraId="51CDA997" w14:textId="77777777" w:rsidR="002472AB" w:rsidRPr="00E16F58" w:rsidRDefault="002472AB" w:rsidP="008F2096">
            <w:pPr>
              <w:rPr>
                <w:sz w:val="24"/>
                <w:szCs w:val="24"/>
              </w:rPr>
            </w:pPr>
            <w:r w:rsidRPr="00E16F58">
              <w:rPr>
                <w:sz w:val="24"/>
                <w:szCs w:val="24"/>
              </w:rPr>
              <w:t>Working patterns / work organisation</w:t>
            </w:r>
          </w:p>
        </w:tc>
        <w:tc>
          <w:tcPr>
            <w:tcW w:w="666" w:type="dxa"/>
            <w:vAlign w:val="center"/>
          </w:tcPr>
          <w:p w14:paraId="59EFD4FA" w14:textId="77777777" w:rsidR="002472AB" w:rsidRPr="00E16F58" w:rsidRDefault="002472AB" w:rsidP="008F2096">
            <w:pPr>
              <w:rPr>
                <w:sz w:val="24"/>
                <w:szCs w:val="24"/>
              </w:rPr>
            </w:pPr>
          </w:p>
        </w:tc>
      </w:tr>
      <w:tr w:rsidR="002472AB" w14:paraId="2DE3DD01" w14:textId="77777777" w:rsidTr="008F2096">
        <w:trPr>
          <w:trHeight w:val="432"/>
        </w:trPr>
        <w:tc>
          <w:tcPr>
            <w:tcW w:w="3865" w:type="dxa"/>
            <w:vAlign w:val="center"/>
          </w:tcPr>
          <w:p w14:paraId="51CA7344" w14:textId="77777777" w:rsidR="002472AB" w:rsidRPr="0036116F" w:rsidRDefault="002472AB" w:rsidP="008F2096">
            <w:pPr>
              <w:rPr>
                <w:sz w:val="24"/>
                <w:szCs w:val="24"/>
              </w:rPr>
            </w:pPr>
            <w:r w:rsidRPr="0036116F">
              <w:rPr>
                <w:sz w:val="24"/>
                <w:szCs w:val="24"/>
              </w:rPr>
              <w:t>Excavations</w:t>
            </w:r>
          </w:p>
        </w:tc>
        <w:tc>
          <w:tcPr>
            <w:tcW w:w="705" w:type="dxa"/>
            <w:vAlign w:val="center"/>
          </w:tcPr>
          <w:p w14:paraId="5EB4DD14" w14:textId="77777777" w:rsidR="002472AB" w:rsidRPr="0036116F" w:rsidRDefault="002472AB" w:rsidP="008F2096">
            <w:pPr>
              <w:jc w:val="center"/>
              <w:rPr>
                <w:sz w:val="24"/>
                <w:szCs w:val="24"/>
              </w:rPr>
            </w:pPr>
          </w:p>
        </w:tc>
        <w:tc>
          <w:tcPr>
            <w:tcW w:w="3885" w:type="dxa"/>
            <w:vAlign w:val="center"/>
          </w:tcPr>
          <w:p w14:paraId="5B923F40" w14:textId="77777777" w:rsidR="002472AB" w:rsidRPr="0036116F" w:rsidRDefault="002472AB" w:rsidP="008F2096">
            <w:pPr>
              <w:rPr>
                <w:sz w:val="24"/>
                <w:szCs w:val="24"/>
              </w:rPr>
            </w:pPr>
            <w:r w:rsidRPr="0036116F">
              <w:rPr>
                <w:sz w:val="24"/>
                <w:szCs w:val="24"/>
              </w:rPr>
              <w:t>Lone working</w:t>
            </w:r>
          </w:p>
        </w:tc>
        <w:tc>
          <w:tcPr>
            <w:tcW w:w="685" w:type="dxa"/>
            <w:vAlign w:val="center"/>
          </w:tcPr>
          <w:p w14:paraId="1491652D" w14:textId="77777777" w:rsidR="002472AB" w:rsidRPr="00E16F58" w:rsidRDefault="002472AB" w:rsidP="008F2096">
            <w:pPr>
              <w:jc w:val="center"/>
              <w:rPr>
                <w:sz w:val="24"/>
                <w:szCs w:val="24"/>
              </w:rPr>
            </w:pPr>
          </w:p>
        </w:tc>
        <w:tc>
          <w:tcPr>
            <w:tcW w:w="4571" w:type="dxa"/>
            <w:gridSpan w:val="2"/>
            <w:vAlign w:val="center"/>
          </w:tcPr>
          <w:p w14:paraId="28E32A8B" w14:textId="77777777" w:rsidR="002472AB" w:rsidRPr="00E16F58" w:rsidRDefault="002472AB" w:rsidP="008F2096">
            <w:pPr>
              <w:rPr>
                <w:sz w:val="24"/>
                <w:szCs w:val="24"/>
              </w:rPr>
            </w:pPr>
            <w:r w:rsidRPr="00E16F58">
              <w:rPr>
                <w:sz w:val="24"/>
                <w:szCs w:val="24"/>
              </w:rPr>
              <w:t>Other:</w:t>
            </w:r>
          </w:p>
        </w:tc>
      </w:tr>
      <w:tr w:rsidR="002472AB" w14:paraId="5F3836BB" w14:textId="77777777" w:rsidTr="008F2096">
        <w:trPr>
          <w:trHeight w:val="432"/>
        </w:trPr>
        <w:tc>
          <w:tcPr>
            <w:tcW w:w="3865" w:type="dxa"/>
            <w:vAlign w:val="center"/>
          </w:tcPr>
          <w:p w14:paraId="19A24648" w14:textId="77777777" w:rsidR="002472AB" w:rsidRPr="0036116F" w:rsidRDefault="002472AB" w:rsidP="008F2096">
            <w:pPr>
              <w:rPr>
                <w:sz w:val="24"/>
                <w:szCs w:val="24"/>
              </w:rPr>
            </w:pPr>
            <w:r w:rsidRPr="0036116F">
              <w:rPr>
                <w:sz w:val="24"/>
                <w:szCs w:val="24"/>
              </w:rPr>
              <w:t>Explosions</w:t>
            </w:r>
          </w:p>
        </w:tc>
        <w:tc>
          <w:tcPr>
            <w:tcW w:w="705" w:type="dxa"/>
            <w:vAlign w:val="center"/>
          </w:tcPr>
          <w:p w14:paraId="016F069C" w14:textId="77777777" w:rsidR="002472AB" w:rsidRPr="0036116F" w:rsidRDefault="002472AB" w:rsidP="008F2096">
            <w:pPr>
              <w:jc w:val="center"/>
              <w:rPr>
                <w:sz w:val="24"/>
                <w:szCs w:val="24"/>
              </w:rPr>
            </w:pPr>
            <w:r>
              <w:rPr>
                <w:sz w:val="24"/>
                <w:szCs w:val="24"/>
              </w:rPr>
              <w:t>X</w:t>
            </w:r>
          </w:p>
        </w:tc>
        <w:tc>
          <w:tcPr>
            <w:tcW w:w="3885" w:type="dxa"/>
            <w:vAlign w:val="center"/>
          </w:tcPr>
          <w:p w14:paraId="1B5D48F8" w14:textId="77777777" w:rsidR="002472AB" w:rsidRPr="0036116F" w:rsidRDefault="002472AB" w:rsidP="008F2096">
            <w:pPr>
              <w:rPr>
                <w:sz w:val="24"/>
                <w:szCs w:val="24"/>
              </w:rPr>
            </w:pPr>
            <w:r w:rsidRPr="0036116F">
              <w:rPr>
                <w:sz w:val="24"/>
                <w:szCs w:val="24"/>
              </w:rPr>
              <w:t>Manual handling operations</w:t>
            </w:r>
          </w:p>
        </w:tc>
        <w:tc>
          <w:tcPr>
            <w:tcW w:w="685" w:type="dxa"/>
            <w:vAlign w:val="center"/>
          </w:tcPr>
          <w:p w14:paraId="64C511B5" w14:textId="77777777" w:rsidR="002472AB" w:rsidRPr="00E16F58" w:rsidRDefault="002472AB" w:rsidP="008F2096">
            <w:pPr>
              <w:jc w:val="center"/>
              <w:rPr>
                <w:sz w:val="24"/>
                <w:szCs w:val="24"/>
              </w:rPr>
            </w:pPr>
            <w:r>
              <w:rPr>
                <w:sz w:val="24"/>
                <w:szCs w:val="24"/>
              </w:rPr>
              <w:t>X</w:t>
            </w:r>
          </w:p>
        </w:tc>
        <w:tc>
          <w:tcPr>
            <w:tcW w:w="3905" w:type="dxa"/>
            <w:vAlign w:val="center"/>
          </w:tcPr>
          <w:p w14:paraId="77453A42" w14:textId="77777777" w:rsidR="002472AB" w:rsidRPr="00E16F58" w:rsidRDefault="002472AB" w:rsidP="008F2096">
            <w:pPr>
              <w:rPr>
                <w:sz w:val="24"/>
                <w:szCs w:val="24"/>
              </w:rPr>
            </w:pPr>
          </w:p>
        </w:tc>
        <w:tc>
          <w:tcPr>
            <w:tcW w:w="666" w:type="dxa"/>
            <w:vAlign w:val="center"/>
          </w:tcPr>
          <w:p w14:paraId="35D8F4E8" w14:textId="77777777" w:rsidR="002472AB" w:rsidRPr="00E16F58" w:rsidRDefault="002472AB" w:rsidP="008F2096">
            <w:pPr>
              <w:jc w:val="center"/>
              <w:rPr>
                <w:sz w:val="24"/>
                <w:szCs w:val="24"/>
              </w:rPr>
            </w:pPr>
          </w:p>
        </w:tc>
      </w:tr>
      <w:tr w:rsidR="002472AB" w14:paraId="7B267EA2" w14:textId="77777777" w:rsidTr="008F2096">
        <w:trPr>
          <w:trHeight w:val="432"/>
        </w:trPr>
        <w:tc>
          <w:tcPr>
            <w:tcW w:w="3865" w:type="dxa"/>
            <w:vAlign w:val="center"/>
          </w:tcPr>
          <w:p w14:paraId="0A988498" w14:textId="77777777" w:rsidR="002472AB" w:rsidRPr="00E16F58" w:rsidRDefault="002472AB" w:rsidP="008F2096">
            <w:pPr>
              <w:rPr>
                <w:sz w:val="24"/>
                <w:szCs w:val="24"/>
              </w:rPr>
            </w:pPr>
            <w:r w:rsidRPr="00E16F58">
              <w:rPr>
                <w:sz w:val="24"/>
                <w:szCs w:val="24"/>
              </w:rPr>
              <w:t>Extreme weather / outdoor work</w:t>
            </w:r>
          </w:p>
        </w:tc>
        <w:tc>
          <w:tcPr>
            <w:tcW w:w="705" w:type="dxa"/>
            <w:vAlign w:val="center"/>
          </w:tcPr>
          <w:p w14:paraId="18237AD6" w14:textId="77777777" w:rsidR="002472AB" w:rsidRPr="00E16F58" w:rsidRDefault="002472AB" w:rsidP="008F2096">
            <w:pPr>
              <w:jc w:val="center"/>
              <w:rPr>
                <w:sz w:val="24"/>
                <w:szCs w:val="24"/>
              </w:rPr>
            </w:pPr>
          </w:p>
        </w:tc>
        <w:tc>
          <w:tcPr>
            <w:tcW w:w="3885" w:type="dxa"/>
            <w:vAlign w:val="center"/>
          </w:tcPr>
          <w:p w14:paraId="242C1F63" w14:textId="77777777" w:rsidR="002472AB" w:rsidRPr="00E16F58" w:rsidRDefault="002472AB" w:rsidP="008F2096">
            <w:pPr>
              <w:rPr>
                <w:sz w:val="24"/>
                <w:szCs w:val="24"/>
              </w:rPr>
            </w:pPr>
            <w:r w:rsidRPr="00E16F58">
              <w:rPr>
                <w:sz w:val="24"/>
                <w:szCs w:val="24"/>
              </w:rPr>
              <w:t>Mechanical lifting equipment</w:t>
            </w:r>
          </w:p>
        </w:tc>
        <w:tc>
          <w:tcPr>
            <w:tcW w:w="685" w:type="dxa"/>
            <w:vAlign w:val="center"/>
          </w:tcPr>
          <w:p w14:paraId="4BBCE2EB" w14:textId="77777777" w:rsidR="002472AB" w:rsidRPr="00E16F58" w:rsidRDefault="002472AB" w:rsidP="008F2096">
            <w:pPr>
              <w:jc w:val="center"/>
              <w:rPr>
                <w:sz w:val="24"/>
                <w:szCs w:val="24"/>
              </w:rPr>
            </w:pPr>
          </w:p>
        </w:tc>
        <w:tc>
          <w:tcPr>
            <w:tcW w:w="3905" w:type="dxa"/>
            <w:vAlign w:val="center"/>
          </w:tcPr>
          <w:p w14:paraId="285A35ED" w14:textId="77777777" w:rsidR="002472AB" w:rsidRPr="00E16F58" w:rsidRDefault="002472AB" w:rsidP="008F2096">
            <w:pPr>
              <w:rPr>
                <w:sz w:val="24"/>
                <w:szCs w:val="24"/>
              </w:rPr>
            </w:pPr>
          </w:p>
        </w:tc>
        <w:tc>
          <w:tcPr>
            <w:tcW w:w="666" w:type="dxa"/>
            <w:vAlign w:val="center"/>
          </w:tcPr>
          <w:p w14:paraId="27D395CC" w14:textId="77777777" w:rsidR="002472AB" w:rsidRPr="00E16F58" w:rsidRDefault="002472AB" w:rsidP="008F2096">
            <w:pPr>
              <w:rPr>
                <w:sz w:val="24"/>
                <w:szCs w:val="24"/>
              </w:rPr>
            </w:pPr>
          </w:p>
        </w:tc>
      </w:tr>
      <w:tr w:rsidR="002472AB" w14:paraId="741362D2" w14:textId="77777777" w:rsidTr="008F2096">
        <w:trPr>
          <w:trHeight w:val="432"/>
        </w:trPr>
        <w:tc>
          <w:tcPr>
            <w:tcW w:w="3865" w:type="dxa"/>
            <w:vAlign w:val="center"/>
          </w:tcPr>
          <w:p w14:paraId="0ED510A7" w14:textId="77777777" w:rsidR="002472AB" w:rsidRPr="00E16F58" w:rsidRDefault="002472AB" w:rsidP="008F2096">
            <w:pPr>
              <w:rPr>
                <w:sz w:val="24"/>
                <w:szCs w:val="24"/>
              </w:rPr>
            </w:pPr>
            <w:r w:rsidRPr="00E16F58">
              <w:rPr>
                <w:sz w:val="24"/>
                <w:szCs w:val="24"/>
              </w:rPr>
              <w:t>Fall of objects</w:t>
            </w:r>
          </w:p>
        </w:tc>
        <w:tc>
          <w:tcPr>
            <w:tcW w:w="705" w:type="dxa"/>
            <w:vAlign w:val="center"/>
          </w:tcPr>
          <w:p w14:paraId="1EEC9DA1" w14:textId="77777777" w:rsidR="002472AB" w:rsidRPr="00E16F58" w:rsidRDefault="002472AB" w:rsidP="008F2096">
            <w:pPr>
              <w:jc w:val="center"/>
              <w:rPr>
                <w:sz w:val="24"/>
                <w:szCs w:val="24"/>
              </w:rPr>
            </w:pPr>
          </w:p>
        </w:tc>
        <w:tc>
          <w:tcPr>
            <w:tcW w:w="3885" w:type="dxa"/>
            <w:vAlign w:val="center"/>
          </w:tcPr>
          <w:p w14:paraId="7667DD7C" w14:textId="77777777" w:rsidR="002472AB" w:rsidRPr="00E16F58" w:rsidRDefault="002472AB" w:rsidP="008F2096">
            <w:pPr>
              <w:rPr>
                <w:sz w:val="24"/>
                <w:szCs w:val="24"/>
              </w:rPr>
            </w:pPr>
            <w:r w:rsidRPr="00E16F58">
              <w:rPr>
                <w:sz w:val="24"/>
                <w:szCs w:val="24"/>
              </w:rPr>
              <w:t>Mobile access equipment</w:t>
            </w:r>
          </w:p>
        </w:tc>
        <w:tc>
          <w:tcPr>
            <w:tcW w:w="685" w:type="dxa"/>
            <w:vAlign w:val="center"/>
          </w:tcPr>
          <w:p w14:paraId="09A8E080" w14:textId="77777777" w:rsidR="002472AB" w:rsidRPr="00E16F58" w:rsidRDefault="002472AB" w:rsidP="008F2096">
            <w:pPr>
              <w:jc w:val="center"/>
              <w:rPr>
                <w:sz w:val="24"/>
                <w:szCs w:val="24"/>
              </w:rPr>
            </w:pPr>
          </w:p>
        </w:tc>
        <w:tc>
          <w:tcPr>
            <w:tcW w:w="3905" w:type="dxa"/>
            <w:vAlign w:val="center"/>
          </w:tcPr>
          <w:p w14:paraId="2EB94B1E" w14:textId="77777777" w:rsidR="002472AB" w:rsidRPr="00E16F58" w:rsidRDefault="002472AB" w:rsidP="008F2096">
            <w:pPr>
              <w:rPr>
                <w:sz w:val="24"/>
                <w:szCs w:val="24"/>
              </w:rPr>
            </w:pPr>
          </w:p>
        </w:tc>
        <w:tc>
          <w:tcPr>
            <w:tcW w:w="666" w:type="dxa"/>
            <w:vAlign w:val="center"/>
          </w:tcPr>
          <w:p w14:paraId="158395B8" w14:textId="77777777" w:rsidR="002472AB" w:rsidRPr="00E16F58" w:rsidRDefault="002472AB" w:rsidP="008F2096">
            <w:pPr>
              <w:rPr>
                <w:sz w:val="24"/>
                <w:szCs w:val="24"/>
              </w:rPr>
            </w:pPr>
          </w:p>
        </w:tc>
      </w:tr>
      <w:tr w:rsidR="002472AB" w14:paraId="0ED05D74" w14:textId="77777777" w:rsidTr="008F2096">
        <w:trPr>
          <w:trHeight w:val="432"/>
        </w:trPr>
        <w:tc>
          <w:tcPr>
            <w:tcW w:w="3865" w:type="dxa"/>
            <w:vAlign w:val="center"/>
          </w:tcPr>
          <w:p w14:paraId="26C30E39" w14:textId="77777777" w:rsidR="002472AB" w:rsidRPr="00E16F58" w:rsidRDefault="002472AB" w:rsidP="008F2096">
            <w:pPr>
              <w:rPr>
                <w:sz w:val="24"/>
                <w:szCs w:val="24"/>
              </w:rPr>
            </w:pPr>
            <w:r w:rsidRPr="00E16F58">
              <w:rPr>
                <w:sz w:val="24"/>
                <w:szCs w:val="24"/>
              </w:rPr>
              <w:t>Fall of persons (from work at height)</w:t>
            </w:r>
          </w:p>
        </w:tc>
        <w:tc>
          <w:tcPr>
            <w:tcW w:w="705" w:type="dxa"/>
            <w:vAlign w:val="center"/>
          </w:tcPr>
          <w:p w14:paraId="240564F8" w14:textId="77777777" w:rsidR="002472AB" w:rsidRPr="00E16F58" w:rsidRDefault="002472AB" w:rsidP="008F2096">
            <w:pPr>
              <w:jc w:val="center"/>
              <w:rPr>
                <w:sz w:val="24"/>
                <w:szCs w:val="24"/>
              </w:rPr>
            </w:pPr>
          </w:p>
        </w:tc>
        <w:tc>
          <w:tcPr>
            <w:tcW w:w="3885" w:type="dxa"/>
            <w:vAlign w:val="center"/>
          </w:tcPr>
          <w:p w14:paraId="7DFF43C6" w14:textId="77777777" w:rsidR="002472AB" w:rsidRPr="00E16F58" w:rsidRDefault="002472AB" w:rsidP="008F2096">
            <w:pPr>
              <w:rPr>
                <w:sz w:val="24"/>
                <w:szCs w:val="24"/>
              </w:rPr>
            </w:pPr>
            <w:r w:rsidRPr="00E16F58">
              <w:rPr>
                <w:sz w:val="24"/>
                <w:szCs w:val="24"/>
              </w:rPr>
              <w:t>Moving machinery</w:t>
            </w:r>
          </w:p>
        </w:tc>
        <w:tc>
          <w:tcPr>
            <w:tcW w:w="685" w:type="dxa"/>
            <w:vAlign w:val="center"/>
          </w:tcPr>
          <w:p w14:paraId="44D80049" w14:textId="77777777" w:rsidR="002472AB" w:rsidRPr="00E16F58" w:rsidRDefault="002472AB" w:rsidP="008F2096">
            <w:pPr>
              <w:jc w:val="center"/>
              <w:rPr>
                <w:sz w:val="24"/>
                <w:szCs w:val="24"/>
              </w:rPr>
            </w:pPr>
            <w:r>
              <w:rPr>
                <w:sz w:val="24"/>
                <w:szCs w:val="24"/>
              </w:rPr>
              <w:t>X</w:t>
            </w:r>
          </w:p>
        </w:tc>
        <w:tc>
          <w:tcPr>
            <w:tcW w:w="3905" w:type="dxa"/>
            <w:vAlign w:val="center"/>
          </w:tcPr>
          <w:p w14:paraId="2D8FC604" w14:textId="77777777" w:rsidR="002472AB" w:rsidRPr="00E16F58" w:rsidRDefault="002472AB" w:rsidP="008F2096">
            <w:pPr>
              <w:rPr>
                <w:sz w:val="24"/>
                <w:szCs w:val="24"/>
              </w:rPr>
            </w:pPr>
          </w:p>
        </w:tc>
        <w:tc>
          <w:tcPr>
            <w:tcW w:w="666" w:type="dxa"/>
            <w:vAlign w:val="center"/>
          </w:tcPr>
          <w:p w14:paraId="7FAC4497" w14:textId="77777777" w:rsidR="002472AB" w:rsidRPr="00E16F58" w:rsidRDefault="002472AB" w:rsidP="008F2096">
            <w:pPr>
              <w:rPr>
                <w:sz w:val="24"/>
                <w:szCs w:val="24"/>
              </w:rPr>
            </w:pPr>
          </w:p>
        </w:tc>
      </w:tr>
      <w:tr w:rsidR="002472AB" w14:paraId="1BB7302E" w14:textId="77777777" w:rsidTr="008F2096">
        <w:trPr>
          <w:trHeight w:val="432"/>
        </w:trPr>
        <w:tc>
          <w:tcPr>
            <w:tcW w:w="3865" w:type="dxa"/>
            <w:vAlign w:val="center"/>
          </w:tcPr>
          <w:p w14:paraId="6A9DE3B6" w14:textId="77777777" w:rsidR="002472AB" w:rsidRPr="00E16F58" w:rsidRDefault="002472AB" w:rsidP="008F2096">
            <w:pPr>
              <w:rPr>
                <w:sz w:val="24"/>
                <w:szCs w:val="24"/>
              </w:rPr>
            </w:pPr>
            <w:r w:rsidRPr="00E16F58">
              <w:rPr>
                <w:sz w:val="24"/>
                <w:szCs w:val="24"/>
              </w:rPr>
              <w:t>Fire hazards</w:t>
            </w:r>
          </w:p>
        </w:tc>
        <w:tc>
          <w:tcPr>
            <w:tcW w:w="705" w:type="dxa"/>
            <w:vAlign w:val="center"/>
          </w:tcPr>
          <w:p w14:paraId="46359C47" w14:textId="77777777" w:rsidR="002472AB" w:rsidRPr="00E16F58" w:rsidRDefault="002472AB" w:rsidP="008F2096">
            <w:pPr>
              <w:jc w:val="center"/>
              <w:rPr>
                <w:sz w:val="24"/>
                <w:szCs w:val="24"/>
              </w:rPr>
            </w:pPr>
            <w:r>
              <w:rPr>
                <w:sz w:val="24"/>
                <w:szCs w:val="24"/>
              </w:rPr>
              <w:t>X</w:t>
            </w:r>
          </w:p>
        </w:tc>
        <w:tc>
          <w:tcPr>
            <w:tcW w:w="3885" w:type="dxa"/>
            <w:vAlign w:val="center"/>
          </w:tcPr>
          <w:p w14:paraId="11B91D7F" w14:textId="77777777" w:rsidR="002472AB" w:rsidRPr="00E16F58" w:rsidRDefault="002472AB" w:rsidP="008F2096">
            <w:pPr>
              <w:rPr>
                <w:sz w:val="24"/>
                <w:szCs w:val="24"/>
              </w:rPr>
            </w:pPr>
            <w:r w:rsidRPr="00E16F58">
              <w:rPr>
                <w:sz w:val="24"/>
                <w:szCs w:val="24"/>
              </w:rPr>
              <w:t>Noise and / or vibration</w:t>
            </w:r>
          </w:p>
        </w:tc>
        <w:tc>
          <w:tcPr>
            <w:tcW w:w="685" w:type="dxa"/>
            <w:vAlign w:val="center"/>
          </w:tcPr>
          <w:p w14:paraId="05AD527A" w14:textId="77777777" w:rsidR="002472AB" w:rsidRPr="00E16F58" w:rsidRDefault="002472AB" w:rsidP="008F2096">
            <w:pPr>
              <w:jc w:val="center"/>
              <w:rPr>
                <w:sz w:val="24"/>
                <w:szCs w:val="24"/>
              </w:rPr>
            </w:pPr>
            <w:r>
              <w:rPr>
                <w:sz w:val="24"/>
                <w:szCs w:val="24"/>
              </w:rPr>
              <w:t>X</w:t>
            </w:r>
          </w:p>
        </w:tc>
        <w:tc>
          <w:tcPr>
            <w:tcW w:w="3905" w:type="dxa"/>
            <w:vAlign w:val="center"/>
          </w:tcPr>
          <w:p w14:paraId="6541D4C8" w14:textId="77777777" w:rsidR="002472AB" w:rsidRPr="00E16F58" w:rsidRDefault="002472AB" w:rsidP="008F2096">
            <w:pPr>
              <w:rPr>
                <w:sz w:val="24"/>
                <w:szCs w:val="24"/>
              </w:rPr>
            </w:pPr>
          </w:p>
        </w:tc>
        <w:tc>
          <w:tcPr>
            <w:tcW w:w="666" w:type="dxa"/>
            <w:vAlign w:val="center"/>
          </w:tcPr>
          <w:p w14:paraId="298CDAEB" w14:textId="77777777" w:rsidR="002472AB" w:rsidRPr="00E16F58" w:rsidRDefault="002472AB" w:rsidP="008F2096">
            <w:pPr>
              <w:rPr>
                <w:sz w:val="24"/>
                <w:szCs w:val="24"/>
              </w:rPr>
            </w:pPr>
          </w:p>
        </w:tc>
      </w:tr>
      <w:tr w:rsidR="002472AB" w14:paraId="7528C85D" w14:textId="77777777" w:rsidTr="008F2096">
        <w:trPr>
          <w:trHeight w:val="432"/>
        </w:trPr>
        <w:tc>
          <w:tcPr>
            <w:tcW w:w="3865" w:type="dxa"/>
            <w:vAlign w:val="center"/>
          </w:tcPr>
          <w:p w14:paraId="5DC02123" w14:textId="77777777" w:rsidR="002472AB" w:rsidRPr="00E16F58" w:rsidRDefault="002472AB" w:rsidP="008F2096">
            <w:pPr>
              <w:rPr>
                <w:sz w:val="24"/>
                <w:szCs w:val="24"/>
              </w:rPr>
            </w:pPr>
            <w:r w:rsidRPr="00E16F58">
              <w:rPr>
                <w:sz w:val="24"/>
                <w:szCs w:val="24"/>
              </w:rPr>
              <w:t>Flammable materials</w:t>
            </w:r>
          </w:p>
        </w:tc>
        <w:tc>
          <w:tcPr>
            <w:tcW w:w="705" w:type="dxa"/>
            <w:vAlign w:val="center"/>
          </w:tcPr>
          <w:p w14:paraId="2EC4200C" w14:textId="77777777" w:rsidR="002472AB" w:rsidRPr="00E16F58" w:rsidRDefault="002472AB" w:rsidP="008F2096">
            <w:pPr>
              <w:jc w:val="center"/>
              <w:rPr>
                <w:sz w:val="24"/>
                <w:szCs w:val="24"/>
              </w:rPr>
            </w:pPr>
          </w:p>
        </w:tc>
        <w:tc>
          <w:tcPr>
            <w:tcW w:w="3885" w:type="dxa"/>
            <w:vAlign w:val="center"/>
          </w:tcPr>
          <w:p w14:paraId="350E2827" w14:textId="77777777" w:rsidR="002472AB" w:rsidRPr="00E16F58" w:rsidRDefault="002472AB" w:rsidP="008F2096">
            <w:pPr>
              <w:rPr>
                <w:sz w:val="24"/>
                <w:szCs w:val="24"/>
              </w:rPr>
            </w:pPr>
            <w:r w:rsidRPr="00E16F58">
              <w:rPr>
                <w:sz w:val="24"/>
                <w:szCs w:val="24"/>
              </w:rPr>
              <w:t>Pressure systems / equipment</w:t>
            </w:r>
          </w:p>
        </w:tc>
        <w:tc>
          <w:tcPr>
            <w:tcW w:w="685" w:type="dxa"/>
            <w:vAlign w:val="center"/>
          </w:tcPr>
          <w:p w14:paraId="7B27380E" w14:textId="77777777" w:rsidR="002472AB" w:rsidRPr="00E16F58" w:rsidRDefault="002472AB" w:rsidP="008F2096">
            <w:pPr>
              <w:jc w:val="center"/>
              <w:rPr>
                <w:sz w:val="24"/>
                <w:szCs w:val="24"/>
              </w:rPr>
            </w:pPr>
            <w:r>
              <w:rPr>
                <w:sz w:val="24"/>
                <w:szCs w:val="24"/>
              </w:rPr>
              <w:t>X</w:t>
            </w:r>
          </w:p>
        </w:tc>
        <w:tc>
          <w:tcPr>
            <w:tcW w:w="3905" w:type="dxa"/>
            <w:vAlign w:val="center"/>
          </w:tcPr>
          <w:p w14:paraId="2A9E73C3" w14:textId="77777777" w:rsidR="002472AB" w:rsidRPr="00E16F58" w:rsidRDefault="002472AB" w:rsidP="008F2096">
            <w:pPr>
              <w:rPr>
                <w:sz w:val="24"/>
                <w:szCs w:val="24"/>
              </w:rPr>
            </w:pPr>
          </w:p>
        </w:tc>
        <w:tc>
          <w:tcPr>
            <w:tcW w:w="666" w:type="dxa"/>
            <w:vAlign w:val="center"/>
          </w:tcPr>
          <w:p w14:paraId="1BCBD14A" w14:textId="77777777" w:rsidR="002472AB" w:rsidRPr="00E16F58" w:rsidRDefault="002472AB" w:rsidP="008F2096">
            <w:pPr>
              <w:rPr>
                <w:sz w:val="24"/>
                <w:szCs w:val="24"/>
              </w:rPr>
            </w:pPr>
          </w:p>
        </w:tc>
      </w:tr>
      <w:bookmarkEnd w:id="3"/>
    </w:tbl>
    <w:p w14:paraId="0C9BB43D" w14:textId="77777777" w:rsidR="002472AB" w:rsidRDefault="002472AB"/>
    <w:p w14:paraId="55033AD1" w14:textId="77777777" w:rsidR="002472AB" w:rsidRDefault="002472AB"/>
    <w:p w14:paraId="74256981" w14:textId="77777777" w:rsidR="002472AB" w:rsidRDefault="002472AB"/>
    <w:p w14:paraId="683CBC56" w14:textId="77777777" w:rsidR="002472AB" w:rsidRDefault="002472AB"/>
    <w:tbl>
      <w:tblPr>
        <w:tblW w:w="15930" w:type="dxa"/>
        <w:tblInd w:w="-9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10"/>
        <w:gridCol w:w="2700"/>
        <w:gridCol w:w="2160"/>
        <w:gridCol w:w="630"/>
        <w:gridCol w:w="630"/>
        <w:gridCol w:w="720"/>
        <w:gridCol w:w="4860"/>
        <w:gridCol w:w="630"/>
        <w:gridCol w:w="630"/>
        <w:gridCol w:w="720"/>
        <w:gridCol w:w="1440"/>
      </w:tblGrid>
      <w:tr w:rsidR="002472AB" w:rsidRPr="00FF2AC1" w14:paraId="5B885585" w14:textId="77777777" w:rsidTr="008F2096">
        <w:trPr>
          <w:cantSplit/>
          <w:trHeight w:val="1389"/>
          <w:tblHeader/>
        </w:trPr>
        <w:tc>
          <w:tcPr>
            <w:tcW w:w="810" w:type="dxa"/>
            <w:tcBorders>
              <w:top w:val="single" w:sz="4" w:space="0" w:color="auto"/>
              <w:bottom w:val="single" w:sz="4" w:space="0" w:color="auto"/>
            </w:tcBorders>
            <w:shd w:val="clear" w:color="auto" w:fill="D9D9D9" w:themeFill="background1" w:themeFillShade="D9"/>
            <w:vAlign w:val="center"/>
          </w:tcPr>
          <w:p w14:paraId="6B342659" w14:textId="77777777" w:rsidR="002472AB" w:rsidRPr="00FF2AC1" w:rsidRDefault="002472AB" w:rsidP="008F2096">
            <w:pPr>
              <w:tabs>
                <w:tab w:val="center" w:pos="8505"/>
              </w:tabs>
              <w:spacing w:before="120"/>
              <w:ind w:left="3400" w:hanging="3400"/>
              <w:jc w:val="center"/>
              <w:rPr>
                <w:b/>
              </w:rPr>
            </w:pPr>
            <w:bookmarkStart w:id="4" w:name="_Hlk54682561"/>
            <w:r w:rsidRPr="00FF2AC1">
              <w:rPr>
                <w:b/>
              </w:rPr>
              <w:lastRenderedPageBreak/>
              <w:t>No.</w:t>
            </w:r>
          </w:p>
        </w:tc>
        <w:tc>
          <w:tcPr>
            <w:tcW w:w="2700" w:type="dxa"/>
            <w:tcBorders>
              <w:top w:val="single" w:sz="4" w:space="0" w:color="auto"/>
              <w:bottom w:val="single" w:sz="4" w:space="0" w:color="auto"/>
            </w:tcBorders>
            <w:shd w:val="clear" w:color="auto" w:fill="D9D9D9" w:themeFill="background1" w:themeFillShade="D9"/>
            <w:vAlign w:val="center"/>
          </w:tcPr>
          <w:p w14:paraId="4AB00BE2" w14:textId="77777777" w:rsidR="002472AB" w:rsidRPr="00FF2AC1" w:rsidRDefault="002472AB" w:rsidP="008F2096">
            <w:pPr>
              <w:tabs>
                <w:tab w:val="center" w:pos="8505"/>
              </w:tabs>
              <w:spacing w:before="120"/>
              <w:jc w:val="center"/>
              <w:rPr>
                <w:b/>
                <w:bCs/>
              </w:rPr>
            </w:pPr>
            <w:r w:rsidRPr="00FF2AC1">
              <w:rPr>
                <w:b/>
                <w:bCs/>
              </w:rPr>
              <w:t>Activity and Hazard</w:t>
            </w:r>
          </w:p>
        </w:tc>
        <w:tc>
          <w:tcPr>
            <w:tcW w:w="2160" w:type="dxa"/>
            <w:tcBorders>
              <w:top w:val="single" w:sz="4" w:space="0" w:color="auto"/>
              <w:bottom w:val="single" w:sz="4" w:space="0" w:color="auto"/>
            </w:tcBorders>
            <w:shd w:val="clear" w:color="auto" w:fill="D9D9D9" w:themeFill="background1" w:themeFillShade="D9"/>
            <w:vAlign w:val="center"/>
          </w:tcPr>
          <w:p w14:paraId="5EC4B823" w14:textId="77777777" w:rsidR="002472AB" w:rsidRPr="00FF2AC1" w:rsidRDefault="002472AB" w:rsidP="008F2096">
            <w:pPr>
              <w:tabs>
                <w:tab w:val="center" w:pos="8505"/>
              </w:tabs>
              <w:spacing w:before="120"/>
              <w:ind w:left="57"/>
              <w:jc w:val="center"/>
              <w:rPr>
                <w:b/>
              </w:rPr>
            </w:pPr>
            <w:r w:rsidRPr="00FF2AC1">
              <w:rPr>
                <w:b/>
              </w:rPr>
              <w:t>Who might be harmed and how</w:t>
            </w:r>
          </w:p>
        </w:tc>
        <w:tc>
          <w:tcPr>
            <w:tcW w:w="630" w:type="dxa"/>
            <w:tcBorders>
              <w:top w:val="single" w:sz="4" w:space="0" w:color="auto"/>
              <w:bottom w:val="single" w:sz="4" w:space="0" w:color="auto"/>
            </w:tcBorders>
            <w:shd w:val="clear" w:color="auto" w:fill="D9D9D9" w:themeFill="background1" w:themeFillShade="D9"/>
            <w:textDirection w:val="btLr"/>
            <w:vAlign w:val="center"/>
          </w:tcPr>
          <w:p w14:paraId="3BD90B27" w14:textId="77777777" w:rsidR="002472AB" w:rsidRPr="00FF2AC1" w:rsidRDefault="002472AB" w:rsidP="008F2096">
            <w:pPr>
              <w:tabs>
                <w:tab w:val="center" w:pos="8505"/>
              </w:tabs>
              <w:spacing w:before="120"/>
              <w:ind w:left="57"/>
              <w:jc w:val="center"/>
              <w:rPr>
                <w:b/>
              </w:rPr>
            </w:pPr>
            <w:r w:rsidRPr="00FF2AC1">
              <w:rPr>
                <w:b/>
              </w:rPr>
              <w:t>Severity</w:t>
            </w:r>
          </w:p>
        </w:tc>
        <w:tc>
          <w:tcPr>
            <w:tcW w:w="630" w:type="dxa"/>
            <w:tcBorders>
              <w:top w:val="single" w:sz="4" w:space="0" w:color="auto"/>
              <w:bottom w:val="single" w:sz="4" w:space="0" w:color="auto"/>
            </w:tcBorders>
            <w:shd w:val="clear" w:color="auto" w:fill="D9D9D9" w:themeFill="background1" w:themeFillShade="D9"/>
            <w:textDirection w:val="btLr"/>
            <w:vAlign w:val="center"/>
          </w:tcPr>
          <w:p w14:paraId="108DBB5A" w14:textId="77777777" w:rsidR="002472AB" w:rsidRPr="00FF2AC1" w:rsidRDefault="002472AB" w:rsidP="008F2096">
            <w:pPr>
              <w:tabs>
                <w:tab w:val="center" w:pos="8505"/>
              </w:tabs>
              <w:spacing w:before="120"/>
              <w:ind w:left="57"/>
              <w:jc w:val="center"/>
              <w:rPr>
                <w:b/>
              </w:rPr>
            </w:pPr>
            <w:r w:rsidRPr="00FF2AC1">
              <w:rPr>
                <w:b/>
              </w:rPr>
              <w:t>Likelihood</w:t>
            </w:r>
          </w:p>
        </w:tc>
        <w:tc>
          <w:tcPr>
            <w:tcW w:w="720" w:type="dxa"/>
            <w:tcBorders>
              <w:top w:val="single" w:sz="4" w:space="0" w:color="auto"/>
              <w:bottom w:val="single" w:sz="4" w:space="0" w:color="auto"/>
            </w:tcBorders>
            <w:shd w:val="clear" w:color="auto" w:fill="D9D9D9" w:themeFill="background1" w:themeFillShade="D9"/>
            <w:textDirection w:val="btLr"/>
            <w:vAlign w:val="center"/>
          </w:tcPr>
          <w:p w14:paraId="2859198E" w14:textId="77777777" w:rsidR="002472AB" w:rsidRPr="00FF2AC1" w:rsidRDefault="002472AB" w:rsidP="008F2096">
            <w:pPr>
              <w:tabs>
                <w:tab w:val="center" w:pos="8505"/>
              </w:tabs>
              <w:spacing w:before="120"/>
              <w:ind w:left="57"/>
              <w:jc w:val="center"/>
              <w:rPr>
                <w:b/>
              </w:rPr>
            </w:pPr>
            <w:r w:rsidRPr="00FF2AC1">
              <w:rPr>
                <w:b/>
              </w:rPr>
              <w:t>Raw Risk Rating</w:t>
            </w:r>
          </w:p>
        </w:tc>
        <w:tc>
          <w:tcPr>
            <w:tcW w:w="4860" w:type="dxa"/>
            <w:tcBorders>
              <w:top w:val="single" w:sz="4" w:space="0" w:color="auto"/>
              <w:bottom w:val="single" w:sz="4" w:space="0" w:color="auto"/>
            </w:tcBorders>
            <w:shd w:val="clear" w:color="auto" w:fill="D9D9D9" w:themeFill="background1" w:themeFillShade="D9"/>
            <w:vAlign w:val="center"/>
          </w:tcPr>
          <w:p w14:paraId="7D36165A" w14:textId="77777777" w:rsidR="002472AB" w:rsidRPr="00FF2AC1" w:rsidRDefault="002472AB" w:rsidP="008F2096">
            <w:pPr>
              <w:tabs>
                <w:tab w:val="center" w:pos="8505"/>
              </w:tabs>
              <w:spacing w:before="120"/>
              <w:ind w:left="57"/>
              <w:jc w:val="center"/>
              <w:rPr>
                <w:b/>
              </w:rPr>
            </w:pPr>
            <w:r w:rsidRPr="00FF2AC1">
              <w:rPr>
                <w:b/>
              </w:rPr>
              <w:t>Specify existing control measures</w:t>
            </w:r>
          </w:p>
        </w:tc>
        <w:tc>
          <w:tcPr>
            <w:tcW w:w="630" w:type="dxa"/>
            <w:tcBorders>
              <w:top w:val="single" w:sz="4" w:space="0" w:color="auto"/>
              <w:bottom w:val="single" w:sz="4" w:space="0" w:color="auto"/>
            </w:tcBorders>
            <w:shd w:val="clear" w:color="auto" w:fill="D9D9D9" w:themeFill="background1" w:themeFillShade="D9"/>
            <w:textDirection w:val="btLr"/>
            <w:vAlign w:val="center"/>
          </w:tcPr>
          <w:p w14:paraId="1F047CA0" w14:textId="77777777" w:rsidR="002472AB" w:rsidRPr="00FF2AC1" w:rsidRDefault="002472AB" w:rsidP="008F2096">
            <w:pPr>
              <w:tabs>
                <w:tab w:val="center" w:pos="8505"/>
              </w:tabs>
              <w:spacing w:before="120"/>
              <w:ind w:left="113" w:right="113"/>
              <w:jc w:val="center"/>
              <w:rPr>
                <w:b/>
              </w:rPr>
            </w:pPr>
            <w:r w:rsidRPr="00FF2AC1">
              <w:rPr>
                <w:b/>
              </w:rPr>
              <w:t>Severity</w:t>
            </w:r>
          </w:p>
        </w:tc>
        <w:tc>
          <w:tcPr>
            <w:tcW w:w="630" w:type="dxa"/>
            <w:tcBorders>
              <w:top w:val="single" w:sz="4" w:space="0" w:color="auto"/>
              <w:bottom w:val="single" w:sz="4" w:space="0" w:color="auto"/>
            </w:tcBorders>
            <w:shd w:val="clear" w:color="auto" w:fill="D9D9D9" w:themeFill="background1" w:themeFillShade="D9"/>
            <w:textDirection w:val="btLr"/>
            <w:vAlign w:val="center"/>
          </w:tcPr>
          <w:p w14:paraId="0A2DB868" w14:textId="77777777" w:rsidR="002472AB" w:rsidRPr="00FF2AC1" w:rsidRDefault="002472AB" w:rsidP="008F2096">
            <w:pPr>
              <w:tabs>
                <w:tab w:val="center" w:pos="8505"/>
              </w:tabs>
              <w:ind w:left="57"/>
              <w:jc w:val="center"/>
              <w:rPr>
                <w:b/>
              </w:rPr>
            </w:pPr>
            <w:r w:rsidRPr="00FF2AC1">
              <w:rPr>
                <w:b/>
              </w:rPr>
              <w:t>Likelihood</w:t>
            </w:r>
          </w:p>
        </w:tc>
        <w:tc>
          <w:tcPr>
            <w:tcW w:w="720" w:type="dxa"/>
            <w:tcBorders>
              <w:top w:val="single" w:sz="4" w:space="0" w:color="auto"/>
              <w:bottom w:val="single" w:sz="4" w:space="0" w:color="auto"/>
            </w:tcBorders>
            <w:shd w:val="clear" w:color="auto" w:fill="D9D9D9" w:themeFill="background1" w:themeFillShade="D9"/>
            <w:textDirection w:val="btLr"/>
            <w:vAlign w:val="center"/>
          </w:tcPr>
          <w:p w14:paraId="17081CB0" w14:textId="77777777" w:rsidR="002472AB" w:rsidRPr="00FF2AC1" w:rsidRDefault="002472AB" w:rsidP="008F2096">
            <w:pPr>
              <w:tabs>
                <w:tab w:val="center" w:pos="8505"/>
              </w:tabs>
              <w:ind w:left="57"/>
              <w:jc w:val="center"/>
              <w:rPr>
                <w:b/>
              </w:rPr>
            </w:pPr>
            <w:r w:rsidRPr="00FF2AC1">
              <w:rPr>
                <w:b/>
              </w:rPr>
              <w:t>Residual Risk Rating</w:t>
            </w:r>
          </w:p>
        </w:tc>
        <w:tc>
          <w:tcPr>
            <w:tcW w:w="1440" w:type="dxa"/>
            <w:tcBorders>
              <w:bottom w:val="single" w:sz="4" w:space="0" w:color="auto"/>
            </w:tcBorders>
            <w:shd w:val="clear" w:color="auto" w:fill="D9D9D9" w:themeFill="background1" w:themeFillShade="D9"/>
            <w:vAlign w:val="center"/>
          </w:tcPr>
          <w:p w14:paraId="2D415A8A" w14:textId="77777777" w:rsidR="002472AB" w:rsidRPr="00FF2AC1" w:rsidRDefault="002472AB" w:rsidP="008F2096">
            <w:pPr>
              <w:tabs>
                <w:tab w:val="center" w:pos="8505"/>
              </w:tabs>
              <w:ind w:left="57"/>
              <w:jc w:val="center"/>
              <w:rPr>
                <w:b/>
              </w:rPr>
            </w:pPr>
            <w:r w:rsidRPr="00FF2AC1">
              <w:rPr>
                <w:b/>
              </w:rPr>
              <w:t>Additional controls required</w:t>
            </w:r>
          </w:p>
          <w:p w14:paraId="3F3B285D" w14:textId="77777777" w:rsidR="002472AB" w:rsidRPr="00FF2AC1" w:rsidRDefault="002472AB" w:rsidP="008F2096">
            <w:pPr>
              <w:tabs>
                <w:tab w:val="center" w:pos="8505"/>
              </w:tabs>
              <w:ind w:left="57"/>
              <w:jc w:val="center"/>
              <w:rPr>
                <w:b/>
              </w:rPr>
            </w:pPr>
            <w:r w:rsidRPr="00FF2AC1">
              <w:rPr>
                <w:b/>
              </w:rPr>
              <w:t>(Y / N)?</w:t>
            </w:r>
          </w:p>
        </w:tc>
      </w:tr>
      <w:tr w:rsidR="002472AB" w:rsidRPr="00FF2AC1" w14:paraId="6C954053" w14:textId="77777777" w:rsidTr="008F2096">
        <w:trPr>
          <w:cantSplit/>
          <w:trHeight w:val="870"/>
        </w:trPr>
        <w:tc>
          <w:tcPr>
            <w:tcW w:w="810" w:type="dxa"/>
            <w:tcBorders>
              <w:top w:val="single" w:sz="4" w:space="0" w:color="auto"/>
              <w:bottom w:val="single" w:sz="4" w:space="0" w:color="auto"/>
              <w:right w:val="single" w:sz="4" w:space="0" w:color="auto"/>
            </w:tcBorders>
          </w:tcPr>
          <w:p w14:paraId="1845B213" w14:textId="77777777" w:rsidR="002472AB" w:rsidRPr="00FF2AC1" w:rsidRDefault="002472AB" w:rsidP="008F2096">
            <w:pPr>
              <w:tabs>
                <w:tab w:val="center" w:pos="8505"/>
              </w:tabs>
              <w:spacing w:before="120"/>
              <w:jc w:val="center"/>
              <w:rPr>
                <w:b/>
                <w:color w:val="000000" w:themeColor="text1"/>
              </w:rPr>
            </w:pPr>
            <w:r>
              <w:rPr>
                <w:b/>
                <w:color w:val="000000" w:themeColor="text1"/>
              </w:rPr>
              <w:t>1</w:t>
            </w:r>
          </w:p>
        </w:tc>
        <w:tc>
          <w:tcPr>
            <w:tcW w:w="2700" w:type="dxa"/>
            <w:tcBorders>
              <w:top w:val="single" w:sz="4" w:space="0" w:color="auto"/>
              <w:left w:val="nil"/>
              <w:bottom w:val="single" w:sz="4" w:space="0" w:color="auto"/>
              <w:right w:val="single" w:sz="4" w:space="0" w:color="auto"/>
            </w:tcBorders>
          </w:tcPr>
          <w:p w14:paraId="44CD45D0" w14:textId="77777777" w:rsidR="002472AB" w:rsidRDefault="002472AB" w:rsidP="008F2096">
            <w:pPr>
              <w:tabs>
                <w:tab w:val="center" w:pos="8505"/>
              </w:tabs>
              <w:spacing w:before="120"/>
              <w:ind w:left="57"/>
              <w:rPr>
                <w:b/>
                <w:bCs/>
                <w:color w:val="000000" w:themeColor="text1"/>
              </w:rPr>
            </w:pPr>
            <w:r>
              <w:rPr>
                <w:b/>
                <w:bCs/>
                <w:color w:val="000000" w:themeColor="text1"/>
              </w:rPr>
              <w:t>Electricity</w:t>
            </w:r>
          </w:p>
          <w:p w14:paraId="11FC1E46" w14:textId="77777777" w:rsidR="002472AB" w:rsidRDefault="002472AB" w:rsidP="008F2096">
            <w:pPr>
              <w:tabs>
                <w:tab w:val="center" w:pos="8505"/>
              </w:tabs>
              <w:spacing w:before="120"/>
              <w:ind w:left="57"/>
              <w:rPr>
                <w:color w:val="000000" w:themeColor="text1"/>
              </w:rPr>
            </w:pPr>
            <w:r>
              <w:rPr>
                <w:color w:val="000000" w:themeColor="text1"/>
              </w:rPr>
              <w:t xml:space="preserve">Electrical discharge from the system during use. </w:t>
            </w:r>
          </w:p>
          <w:p w14:paraId="10221184" w14:textId="77777777" w:rsidR="002472AB" w:rsidRPr="009B5BBC" w:rsidRDefault="002472AB" w:rsidP="008F2096">
            <w:pPr>
              <w:tabs>
                <w:tab w:val="center" w:pos="8505"/>
              </w:tabs>
              <w:spacing w:before="120"/>
              <w:rPr>
                <w:color w:val="000000" w:themeColor="text1"/>
              </w:rPr>
            </w:pPr>
          </w:p>
        </w:tc>
        <w:tc>
          <w:tcPr>
            <w:tcW w:w="2160" w:type="dxa"/>
            <w:tcBorders>
              <w:top w:val="single" w:sz="4" w:space="0" w:color="auto"/>
              <w:left w:val="nil"/>
              <w:bottom w:val="single" w:sz="4" w:space="0" w:color="auto"/>
            </w:tcBorders>
          </w:tcPr>
          <w:p w14:paraId="06069D45" w14:textId="77777777" w:rsidR="002472AB" w:rsidRDefault="002472AB" w:rsidP="008F2096">
            <w:pPr>
              <w:tabs>
                <w:tab w:val="center" w:pos="8505"/>
              </w:tabs>
              <w:spacing w:before="120"/>
              <w:ind w:left="57"/>
              <w:rPr>
                <w:color w:val="000000" w:themeColor="text1"/>
              </w:rPr>
            </w:pPr>
            <w:r>
              <w:rPr>
                <w:color w:val="000000" w:themeColor="text1"/>
              </w:rPr>
              <w:t>System operator</w:t>
            </w:r>
          </w:p>
          <w:p w14:paraId="46CC08E7" w14:textId="77777777" w:rsidR="002472AB" w:rsidRPr="00FF2AC1" w:rsidRDefault="002472AB" w:rsidP="008F2096">
            <w:pPr>
              <w:tabs>
                <w:tab w:val="center" w:pos="8505"/>
              </w:tabs>
              <w:spacing w:before="120"/>
              <w:ind w:left="57"/>
              <w:rPr>
                <w:color w:val="000000" w:themeColor="text1"/>
              </w:rPr>
            </w:pPr>
            <w:r>
              <w:rPr>
                <w:color w:val="000000" w:themeColor="text1"/>
              </w:rPr>
              <w:t xml:space="preserve">Electric shock, burn, fatality </w:t>
            </w:r>
          </w:p>
        </w:tc>
        <w:tc>
          <w:tcPr>
            <w:tcW w:w="630" w:type="dxa"/>
            <w:tcBorders>
              <w:top w:val="single" w:sz="4" w:space="0" w:color="auto"/>
            </w:tcBorders>
            <w:vAlign w:val="center"/>
          </w:tcPr>
          <w:p w14:paraId="1C7E5F89" w14:textId="77777777" w:rsidR="002472AB" w:rsidRPr="00FF2AC1" w:rsidRDefault="002472AB" w:rsidP="008F2096">
            <w:pPr>
              <w:tabs>
                <w:tab w:val="center" w:pos="8505"/>
              </w:tabs>
              <w:spacing w:before="120"/>
              <w:ind w:left="57"/>
              <w:jc w:val="center"/>
              <w:rPr>
                <w:color w:val="000000" w:themeColor="text1"/>
              </w:rPr>
            </w:pPr>
            <w:r>
              <w:rPr>
                <w:color w:val="000000" w:themeColor="text1"/>
              </w:rPr>
              <w:t>4</w:t>
            </w:r>
          </w:p>
        </w:tc>
        <w:tc>
          <w:tcPr>
            <w:tcW w:w="630" w:type="dxa"/>
            <w:tcBorders>
              <w:top w:val="single" w:sz="4" w:space="0" w:color="auto"/>
            </w:tcBorders>
            <w:vAlign w:val="center"/>
          </w:tcPr>
          <w:p w14:paraId="3723C78A" w14:textId="77777777" w:rsidR="002472AB" w:rsidRPr="00FF2AC1" w:rsidRDefault="002472AB" w:rsidP="008F2096">
            <w:pPr>
              <w:tabs>
                <w:tab w:val="center" w:pos="8505"/>
              </w:tabs>
              <w:spacing w:before="120"/>
              <w:ind w:left="57"/>
              <w:jc w:val="center"/>
              <w:rPr>
                <w:color w:val="000000" w:themeColor="text1"/>
              </w:rPr>
            </w:pPr>
            <w:r>
              <w:rPr>
                <w:color w:val="000000" w:themeColor="text1"/>
              </w:rPr>
              <w:t>2</w:t>
            </w:r>
          </w:p>
        </w:tc>
        <w:tc>
          <w:tcPr>
            <w:tcW w:w="720" w:type="dxa"/>
            <w:tcBorders>
              <w:top w:val="single" w:sz="4" w:space="0" w:color="auto"/>
            </w:tcBorders>
            <w:shd w:val="clear" w:color="auto" w:fill="FFFF00"/>
            <w:vAlign w:val="center"/>
          </w:tcPr>
          <w:p w14:paraId="72AAB885" w14:textId="77777777" w:rsidR="002472AB" w:rsidRPr="00FF2AC1" w:rsidRDefault="002472AB" w:rsidP="008F2096">
            <w:pPr>
              <w:tabs>
                <w:tab w:val="center" w:pos="8505"/>
              </w:tabs>
              <w:spacing w:before="120"/>
              <w:ind w:left="57"/>
              <w:jc w:val="center"/>
              <w:rPr>
                <w:color w:val="000000" w:themeColor="text1"/>
              </w:rPr>
            </w:pPr>
            <w:r>
              <w:rPr>
                <w:color w:val="000000" w:themeColor="text1"/>
              </w:rPr>
              <w:t>8</w:t>
            </w:r>
          </w:p>
        </w:tc>
        <w:tc>
          <w:tcPr>
            <w:tcW w:w="4860" w:type="dxa"/>
            <w:tcBorders>
              <w:top w:val="single" w:sz="4" w:space="0" w:color="auto"/>
            </w:tcBorders>
          </w:tcPr>
          <w:p w14:paraId="1A75B9C9" w14:textId="77777777" w:rsidR="002472AB" w:rsidRDefault="002472AB" w:rsidP="002472AB">
            <w:pPr>
              <w:pStyle w:val="ListParagraph"/>
              <w:numPr>
                <w:ilvl w:val="0"/>
                <w:numId w:val="2"/>
              </w:numPr>
              <w:tabs>
                <w:tab w:val="center" w:pos="8505"/>
              </w:tabs>
              <w:spacing w:before="120"/>
              <w:rPr>
                <w:color w:val="000000" w:themeColor="text1"/>
              </w:rPr>
            </w:pPr>
            <w:r>
              <w:rPr>
                <w:color w:val="000000" w:themeColor="text1"/>
              </w:rPr>
              <w:t xml:space="preserve">Use of low voltage circuits </w:t>
            </w:r>
          </w:p>
          <w:p w14:paraId="3165040D" w14:textId="77777777" w:rsidR="002472AB" w:rsidRDefault="002472AB" w:rsidP="002472AB">
            <w:pPr>
              <w:pStyle w:val="ListParagraph"/>
              <w:numPr>
                <w:ilvl w:val="0"/>
                <w:numId w:val="2"/>
              </w:numPr>
              <w:tabs>
                <w:tab w:val="center" w:pos="8505"/>
              </w:tabs>
              <w:spacing w:before="120"/>
              <w:rPr>
                <w:color w:val="000000" w:themeColor="text1"/>
              </w:rPr>
            </w:pPr>
            <w:r>
              <w:rPr>
                <w:color w:val="000000" w:themeColor="text1"/>
              </w:rPr>
              <w:t>Cable protection, routed away from moving parts of the gun system</w:t>
            </w:r>
          </w:p>
          <w:p w14:paraId="0B592AC3" w14:textId="77777777" w:rsidR="002472AB" w:rsidRPr="00244E52" w:rsidRDefault="002472AB" w:rsidP="002472AB">
            <w:pPr>
              <w:pStyle w:val="ListParagraph"/>
              <w:numPr>
                <w:ilvl w:val="0"/>
                <w:numId w:val="2"/>
              </w:numPr>
              <w:tabs>
                <w:tab w:val="center" w:pos="8505"/>
              </w:tabs>
              <w:spacing w:before="120"/>
              <w:rPr>
                <w:color w:val="000000" w:themeColor="text1"/>
              </w:rPr>
            </w:pPr>
            <w:r>
              <w:rPr>
                <w:color w:val="000000" w:themeColor="text1"/>
              </w:rPr>
              <w:t>Regular inspection of all cables and electrical circuits involved in the system for any faults or degradation</w:t>
            </w:r>
          </w:p>
        </w:tc>
        <w:tc>
          <w:tcPr>
            <w:tcW w:w="630" w:type="dxa"/>
            <w:tcBorders>
              <w:top w:val="single" w:sz="4" w:space="0" w:color="auto"/>
            </w:tcBorders>
            <w:vAlign w:val="center"/>
          </w:tcPr>
          <w:p w14:paraId="76CA2B9D" w14:textId="77777777" w:rsidR="002472AB" w:rsidRPr="00FF2AC1" w:rsidRDefault="002472AB" w:rsidP="008F2096">
            <w:pPr>
              <w:tabs>
                <w:tab w:val="center" w:pos="8505"/>
              </w:tabs>
              <w:spacing w:before="120"/>
              <w:ind w:left="57"/>
              <w:jc w:val="center"/>
              <w:rPr>
                <w:color w:val="000000" w:themeColor="text1"/>
              </w:rPr>
            </w:pPr>
            <w:r>
              <w:rPr>
                <w:color w:val="000000" w:themeColor="text1"/>
              </w:rPr>
              <w:t>3</w:t>
            </w:r>
          </w:p>
        </w:tc>
        <w:tc>
          <w:tcPr>
            <w:tcW w:w="630" w:type="dxa"/>
            <w:tcBorders>
              <w:top w:val="single" w:sz="4" w:space="0" w:color="auto"/>
            </w:tcBorders>
            <w:vAlign w:val="center"/>
          </w:tcPr>
          <w:p w14:paraId="44F82FC1" w14:textId="77777777" w:rsidR="002472AB" w:rsidRPr="00FF2AC1" w:rsidRDefault="002472AB" w:rsidP="008F2096">
            <w:pPr>
              <w:tabs>
                <w:tab w:val="center" w:pos="8505"/>
              </w:tabs>
              <w:spacing w:before="120"/>
              <w:ind w:left="57"/>
              <w:jc w:val="center"/>
              <w:rPr>
                <w:color w:val="000000" w:themeColor="text1"/>
              </w:rPr>
            </w:pPr>
            <w:r>
              <w:rPr>
                <w:color w:val="000000" w:themeColor="text1"/>
              </w:rPr>
              <w:t>1</w:t>
            </w:r>
          </w:p>
        </w:tc>
        <w:tc>
          <w:tcPr>
            <w:tcW w:w="720" w:type="dxa"/>
            <w:tcBorders>
              <w:top w:val="single" w:sz="4" w:space="0" w:color="auto"/>
            </w:tcBorders>
            <w:shd w:val="clear" w:color="auto" w:fill="0A04EC"/>
            <w:vAlign w:val="center"/>
          </w:tcPr>
          <w:p w14:paraId="004CD390" w14:textId="77777777" w:rsidR="002472AB" w:rsidRPr="00FF2AC1" w:rsidRDefault="002472AB" w:rsidP="008F2096">
            <w:pPr>
              <w:tabs>
                <w:tab w:val="center" w:pos="8505"/>
              </w:tabs>
              <w:spacing w:before="120"/>
              <w:ind w:left="57"/>
              <w:jc w:val="center"/>
              <w:rPr>
                <w:color w:val="000000" w:themeColor="text1"/>
              </w:rPr>
            </w:pPr>
            <w:r w:rsidRPr="00FE35FC">
              <w:rPr>
                <w:color w:val="FFFFFF" w:themeColor="background1"/>
              </w:rPr>
              <w:t>3</w:t>
            </w:r>
          </w:p>
        </w:tc>
        <w:tc>
          <w:tcPr>
            <w:tcW w:w="1440" w:type="dxa"/>
            <w:tcBorders>
              <w:top w:val="single" w:sz="4" w:space="0" w:color="auto"/>
            </w:tcBorders>
            <w:vAlign w:val="center"/>
          </w:tcPr>
          <w:p w14:paraId="1E5CE3A0" w14:textId="77777777" w:rsidR="002472AB" w:rsidRPr="00FF2AC1" w:rsidRDefault="002472AB" w:rsidP="008F2096">
            <w:pPr>
              <w:tabs>
                <w:tab w:val="center" w:pos="8505"/>
              </w:tabs>
              <w:spacing w:before="120"/>
              <w:ind w:left="57"/>
              <w:jc w:val="center"/>
              <w:rPr>
                <w:color w:val="000000" w:themeColor="text1"/>
              </w:rPr>
            </w:pPr>
            <w:r>
              <w:rPr>
                <w:color w:val="000000" w:themeColor="text1"/>
              </w:rPr>
              <w:t>N</w:t>
            </w:r>
          </w:p>
        </w:tc>
      </w:tr>
      <w:tr w:rsidR="002472AB" w:rsidRPr="00FF2AC1" w14:paraId="04C75914" w14:textId="77777777" w:rsidTr="008F2096">
        <w:trPr>
          <w:cantSplit/>
          <w:trHeight w:val="870"/>
        </w:trPr>
        <w:tc>
          <w:tcPr>
            <w:tcW w:w="810" w:type="dxa"/>
            <w:tcBorders>
              <w:top w:val="single" w:sz="4" w:space="0" w:color="auto"/>
              <w:bottom w:val="single" w:sz="4" w:space="0" w:color="auto"/>
              <w:right w:val="single" w:sz="4" w:space="0" w:color="auto"/>
            </w:tcBorders>
          </w:tcPr>
          <w:p w14:paraId="34D19827" w14:textId="77777777" w:rsidR="002472AB" w:rsidRPr="00FF2AC1" w:rsidRDefault="002472AB" w:rsidP="008F2096">
            <w:pPr>
              <w:tabs>
                <w:tab w:val="center" w:pos="8505"/>
              </w:tabs>
              <w:spacing w:before="120"/>
              <w:jc w:val="center"/>
              <w:rPr>
                <w:b/>
                <w:color w:val="000000" w:themeColor="text1"/>
              </w:rPr>
            </w:pPr>
            <w:r>
              <w:rPr>
                <w:b/>
                <w:color w:val="000000" w:themeColor="text1"/>
              </w:rPr>
              <w:t>2</w:t>
            </w:r>
          </w:p>
        </w:tc>
        <w:tc>
          <w:tcPr>
            <w:tcW w:w="2700" w:type="dxa"/>
            <w:tcBorders>
              <w:top w:val="single" w:sz="4" w:space="0" w:color="auto"/>
              <w:left w:val="nil"/>
              <w:bottom w:val="single" w:sz="4" w:space="0" w:color="auto"/>
              <w:right w:val="single" w:sz="4" w:space="0" w:color="auto"/>
            </w:tcBorders>
          </w:tcPr>
          <w:p w14:paraId="67C6EE80" w14:textId="77777777" w:rsidR="002472AB" w:rsidRPr="00FF2AC1" w:rsidRDefault="002472AB" w:rsidP="008F2096">
            <w:pPr>
              <w:tabs>
                <w:tab w:val="center" w:pos="8505"/>
              </w:tabs>
              <w:spacing w:before="120"/>
              <w:ind w:left="57"/>
              <w:rPr>
                <w:b/>
                <w:bCs/>
                <w:color w:val="000000" w:themeColor="text1"/>
              </w:rPr>
            </w:pPr>
            <w:r>
              <w:rPr>
                <w:b/>
                <w:bCs/>
                <w:color w:val="000000" w:themeColor="text1"/>
              </w:rPr>
              <w:t>Explosions</w:t>
            </w:r>
          </w:p>
          <w:p w14:paraId="55B898A3" w14:textId="77777777" w:rsidR="002472AB" w:rsidRPr="00FF2AC1" w:rsidRDefault="002472AB" w:rsidP="008F2096">
            <w:pPr>
              <w:tabs>
                <w:tab w:val="center" w:pos="8505"/>
              </w:tabs>
              <w:spacing w:before="120"/>
              <w:ind w:left="57"/>
              <w:rPr>
                <w:color w:val="000000" w:themeColor="text1"/>
              </w:rPr>
            </w:pPr>
            <w:r>
              <w:rPr>
                <w:color w:val="000000" w:themeColor="text1"/>
              </w:rPr>
              <w:t>Unplanned initiation of the munitions in or waiting to be put in the gun system.</w:t>
            </w:r>
          </w:p>
        </w:tc>
        <w:tc>
          <w:tcPr>
            <w:tcW w:w="2160" w:type="dxa"/>
            <w:tcBorders>
              <w:top w:val="single" w:sz="4" w:space="0" w:color="auto"/>
              <w:left w:val="nil"/>
              <w:bottom w:val="single" w:sz="4" w:space="0" w:color="auto"/>
            </w:tcBorders>
          </w:tcPr>
          <w:p w14:paraId="25C493E3" w14:textId="77777777" w:rsidR="002472AB" w:rsidRPr="00FF2AC1" w:rsidRDefault="002472AB" w:rsidP="008F2096">
            <w:pPr>
              <w:tabs>
                <w:tab w:val="center" w:pos="8505"/>
              </w:tabs>
              <w:spacing w:before="120"/>
              <w:ind w:left="57"/>
              <w:rPr>
                <w:color w:val="000000" w:themeColor="text1"/>
              </w:rPr>
            </w:pPr>
            <w:r w:rsidRPr="00FF2AC1">
              <w:rPr>
                <w:color w:val="000000" w:themeColor="text1"/>
              </w:rPr>
              <w:t xml:space="preserve">Persons </w:t>
            </w:r>
            <w:r>
              <w:rPr>
                <w:color w:val="000000" w:themeColor="text1"/>
              </w:rPr>
              <w:t xml:space="preserve">in the tank and in the surrounding area </w:t>
            </w:r>
          </w:p>
          <w:p w14:paraId="016A29CF" w14:textId="77777777" w:rsidR="002472AB" w:rsidRPr="00FF2AC1" w:rsidRDefault="002472AB" w:rsidP="008F2096">
            <w:pPr>
              <w:tabs>
                <w:tab w:val="center" w:pos="8505"/>
              </w:tabs>
              <w:spacing w:before="120"/>
              <w:ind w:left="57"/>
              <w:rPr>
                <w:color w:val="000000" w:themeColor="text1"/>
              </w:rPr>
            </w:pPr>
            <w:r>
              <w:rPr>
                <w:color w:val="000000" w:themeColor="text1"/>
              </w:rPr>
              <w:t>Serious injuries/ fatalities</w:t>
            </w:r>
          </w:p>
        </w:tc>
        <w:tc>
          <w:tcPr>
            <w:tcW w:w="630" w:type="dxa"/>
            <w:tcBorders>
              <w:top w:val="single" w:sz="4" w:space="0" w:color="auto"/>
            </w:tcBorders>
            <w:vAlign w:val="center"/>
          </w:tcPr>
          <w:p w14:paraId="60D2A278" w14:textId="77777777" w:rsidR="002472AB" w:rsidRPr="00FF2AC1" w:rsidRDefault="002472AB" w:rsidP="008F2096">
            <w:pPr>
              <w:tabs>
                <w:tab w:val="center" w:pos="8505"/>
              </w:tabs>
              <w:spacing w:before="120"/>
              <w:ind w:left="57"/>
              <w:jc w:val="center"/>
              <w:rPr>
                <w:color w:val="000000" w:themeColor="text1"/>
              </w:rPr>
            </w:pPr>
            <w:r w:rsidRPr="00FF2AC1">
              <w:rPr>
                <w:color w:val="000000" w:themeColor="text1"/>
              </w:rPr>
              <w:t>5</w:t>
            </w:r>
          </w:p>
        </w:tc>
        <w:tc>
          <w:tcPr>
            <w:tcW w:w="630" w:type="dxa"/>
            <w:tcBorders>
              <w:top w:val="single" w:sz="4" w:space="0" w:color="auto"/>
            </w:tcBorders>
            <w:vAlign w:val="center"/>
          </w:tcPr>
          <w:p w14:paraId="0BAFBF3F" w14:textId="77777777" w:rsidR="002472AB" w:rsidRPr="00FF2AC1" w:rsidRDefault="002472AB" w:rsidP="008F2096">
            <w:pPr>
              <w:tabs>
                <w:tab w:val="center" w:pos="8505"/>
              </w:tabs>
              <w:spacing w:before="120"/>
              <w:ind w:left="57"/>
              <w:jc w:val="center"/>
              <w:rPr>
                <w:color w:val="000000" w:themeColor="text1"/>
              </w:rPr>
            </w:pPr>
            <w:r w:rsidRPr="00FF2AC1">
              <w:rPr>
                <w:color w:val="000000" w:themeColor="text1"/>
              </w:rPr>
              <w:t>3</w:t>
            </w:r>
          </w:p>
        </w:tc>
        <w:tc>
          <w:tcPr>
            <w:tcW w:w="720" w:type="dxa"/>
            <w:tcBorders>
              <w:top w:val="single" w:sz="4" w:space="0" w:color="auto"/>
            </w:tcBorders>
            <w:shd w:val="clear" w:color="auto" w:fill="FFC000"/>
            <w:vAlign w:val="center"/>
          </w:tcPr>
          <w:p w14:paraId="7048972B" w14:textId="77777777" w:rsidR="002472AB" w:rsidRPr="00FF2AC1" w:rsidRDefault="002472AB" w:rsidP="008F2096">
            <w:pPr>
              <w:tabs>
                <w:tab w:val="center" w:pos="8505"/>
              </w:tabs>
              <w:spacing w:before="120"/>
              <w:ind w:left="57"/>
              <w:jc w:val="center"/>
              <w:rPr>
                <w:color w:val="000000" w:themeColor="text1"/>
              </w:rPr>
            </w:pPr>
            <w:r w:rsidRPr="00FF2AC1">
              <w:rPr>
                <w:color w:val="000000" w:themeColor="text1"/>
              </w:rPr>
              <w:t>15</w:t>
            </w:r>
          </w:p>
        </w:tc>
        <w:tc>
          <w:tcPr>
            <w:tcW w:w="4860" w:type="dxa"/>
            <w:tcBorders>
              <w:top w:val="single" w:sz="4" w:space="0" w:color="auto"/>
            </w:tcBorders>
          </w:tcPr>
          <w:p w14:paraId="2BDC512C" w14:textId="77777777" w:rsidR="002472AB" w:rsidRPr="00FF2AC1" w:rsidRDefault="002472AB" w:rsidP="002472AB">
            <w:pPr>
              <w:pStyle w:val="ListParagraph"/>
              <w:numPr>
                <w:ilvl w:val="0"/>
                <w:numId w:val="2"/>
              </w:numPr>
              <w:tabs>
                <w:tab w:val="center" w:pos="8505"/>
              </w:tabs>
              <w:spacing w:before="120"/>
              <w:rPr>
                <w:color w:val="000000" w:themeColor="text1"/>
              </w:rPr>
            </w:pPr>
            <w:r>
              <w:t xml:space="preserve">Blow off panel to direct the force from an internal munition explosion outside </w:t>
            </w:r>
          </w:p>
          <w:p w14:paraId="3E22C4E6" w14:textId="77777777" w:rsidR="002472AB" w:rsidRDefault="002472AB" w:rsidP="002472AB">
            <w:pPr>
              <w:pStyle w:val="ListParagraph"/>
              <w:numPr>
                <w:ilvl w:val="0"/>
                <w:numId w:val="2"/>
              </w:numPr>
              <w:tabs>
                <w:tab w:val="center" w:pos="8505"/>
              </w:tabs>
              <w:spacing w:before="120"/>
              <w:rPr>
                <w:color w:val="000000" w:themeColor="text1"/>
              </w:rPr>
            </w:pPr>
            <w:r>
              <w:rPr>
                <w:color w:val="000000" w:themeColor="text1"/>
              </w:rPr>
              <w:t xml:space="preserve">Spark proof electrics </w:t>
            </w:r>
          </w:p>
          <w:p w14:paraId="56E88312" w14:textId="77777777" w:rsidR="002472AB" w:rsidRDefault="002472AB" w:rsidP="002472AB">
            <w:pPr>
              <w:pStyle w:val="ListParagraph"/>
              <w:numPr>
                <w:ilvl w:val="0"/>
                <w:numId w:val="2"/>
              </w:numPr>
              <w:tabs>
                <w:tab w:val="center" w:pos="8505"/>
              </w:tabs>
              <w:spacing w:before="120"/>
              <w:rPr>
                <w:color w:val="000000" w:themeColor="text1"/>
              </w:rPr>
            </w:pPr>
            <w:r>
              <w:rPr>
                <w:color w:val="000000" w:themeColor="text1"/>
              </w:rPr>
              <w:t>Sufficient ammunition training for all those handling the ammunitions</w:t>
            </w:r>
          </w:p>
          <w:p w14:paraId="30F92960" w14:textId="77777777" w:rsidR="002472AB" w:rsidRDefault="002472AB" w:rsidP="002472AB">
            <w:pPr>
              <w:pStyle w:val="ListParagraph"/>
              <w:numPr>
                <w:ilvl w:val="0"/>
                <w:numId w:val="2"/>
              </w:numPr>
              <w:tabs>
                <w:tab w:val="center" w:pos="8505"/>
              </w:tabs>
              <w:spacing w:before="120"/>
              <w:rPr>
                <w:color w:val="000000" w:themeColor="text1"/>
              </w:rPr>
            </w:pPr>
            <w:r>
              <w:rPr>
                <w:color w:val="000000" w:themeColor="text1"/>
              </w:rPr>
              <w:t xml:space="preserve">Emergency evacuation procedures in place </w:t>
            </w:r>
          </w:p>
          <w:p w14:paraId="61B50790" w14:textId="77777777" w:rsidR="002472AB" w:rsidRPr="00B653BD" w:rsidRDefault="002472AB" w:rsidP="002472AB">
            <w:pPr>
              <w:pStyle w:val="ListParagraph"/>
              <w:numPr>
                <w:ilvl w:val="0"/>
                <w:numId w:val="2"/>
              </w:numPr>
              <w:tabs>
                <w:tab w:val="center" w:pos="8505"/>
              </w:tabs>
              <w:spacing w:before="120"/>
              <w:rPr>
                <w:color w:val="000000" w:themeColor="text1"/>
              </w:rPr>
            </w:pPr>
            <w:r>
              <w:rPr>
                <w:color w:val="000000" w:themeColor="text1"/>
              </w:rPr>
              <w:t>Medical response team near or on range</w:t>
            </w:r>
          </w:p>
        </w:tc>
        <w:tc>
          <w:tcPr>
            <w:tcW w:w="630" w:type="dxa"/>
            <w:tcBorders>
              <w:top w:val="single" w:sz="4" w:space="0" w:color="auto"/>
            </w:tcBorders>
            <w:vAlign w:val="center"/>
          </w:tcPr>
          <w:p w14:paraId="78F00849" w14:textId="77777777" w:rsidR="002472AB" w:rsidRPr="00FF2AC1" w:rsidRDefault="002472AB" w:rsidP="008F2096">
            <w:pPr>
              <w:tabs>
                <w:tab w:val="center" w:pos="8505"/>
              </w:tabs>
              <w:spacing w:before="120"/>
              <w:ind w:left="57"/>
              <w:jc w:val="center"/>
              <w:rPr>
                <w:color w:val="000000" w:themeColor="text1"/>
              </w:rPr>
            </w:pPr>
            <w:r w:rsidRPr="00FF2AC1">
              <w:rPr>
                <w:color w:val="000000" w:themeColor="text1"/>
              </w:rPr>
              <w:t>5</w:t>
            </w:r>
          </w:p>
        </w:tc>
        <w:tc>
          <w:tcPr>
            <w:tcW w:w="630" w:type="dxa"/>
            <w:tcBorders>
              <w:top w:val="single" w:sz="4" w:space="0" w:color="auto"/>
            </w:tcBorders>
            <w:vAlign w:val="center"/>
          </w:tcPr>
          <w:p w14:paraId="2B7AC4B8" w14:textId="77777777" w:rsidR="002472AB" w:rsidRPr="00FF2AC1" w:rsidRDefault="002472AB" w:rsidP="008F2096">
            <w:pPr>
              <w:tabs>
                <w:tab w:val="center" w:pos="8505"/>
              </w:tabs>
              <w:spacing w:before="120"/>
              <w:ind w:left="57"/>
              <w:jc w:val="center"/>
              <w:rPr>
                <w:color w:val="000000" w:themeColor="text1"/>
              </w:rPr>
            </w:pPr>
            <w:r w:rsidRPr="00FF2AC1">
              <w:rPr>
                <w:color w:val="000000" w:themeColor="text1"/>
              </w:rPr>
              <w:t>2</w:t>
            </w:r>
          </w:p>
        </w:tc>
        <w:tc>
          <w:tcPr>
            <w:tcW w:w="720" w:type="dxa"/>
            <w:tcBorders>
              <w:top w:val="single" w:sz="4" w:space="0" w:color="auto"/>
            </w:tcBorders>
            <w:shd w:val="clear" w:color="auto" w:fill="FFFF00"/>
            <w:vAlign w:val="center"/>
          </w:tcPr>
          <w:p w14:paraId="1FD98569" w14:textId="77777777" w:rsidR="002472AB" w:rsidRPr="00FF2AC1" w:rsidRDefault="002472AB" w:rsidP="008F2096">
            <w:pPr>
              <w:tabs>
                <w:tab w:val="center" w:pos="8505"/>
              </w:tabs>
              <w:spacing w:before="120"/>
              <w:ind w:left="57"/>
              <w:jc w:val="center"/>
              <w:rPr>
                <w:color w:val="000000" w:themeColor="text1"/>
              </w:rPr>
            </w:pPr>
            <w:r w:rsidRPr="00FF2AC1">
              <w:rPr>
                <w:color w:val="000000" w:themeColor="text1"/>
              </w:rPr>
              <w:t>10</w:t>
            </w:r>
          </w:p>
        </w:tc>
        <w:tc>
          <w:tcPr>
            <w:tcW w:w="1440" w:type="dxa"/>
            <w:tcBorders>
              <w:top w:val="single" w:sz="4" w:space="0" w:color="auto"/>
            </w:tcBorders>
            <w:vAlign w:val="center"/>
          </w:tcPr>
          <w:p w14:paraId="76DFDA51" w14:textId="77777777" w:rsidR="002472AB" w:rsidRPr="00FF2AC1" w:rsidRDefault="002472AB" w:rsidP="008F2096">
            <w:pPr>
              <w:tabs>
                <w:tab w:val="center" w:pos="8505"/>
              </w:tabs>
              <w:spacing w:before="120"/>
              <w:ind w:left="57"/>
              <w:jc w:val="center"/>
              <w:rPr>
                <w:color w:val="000000" w:themeColor="text1"/>
              </w:rPr>
            </w:pPr>
            <w:r w:rsidRPr="00FF2AC1">
              <w:rPr>
                <w:color w:val="000000" w:themeColor="text1"/>
              </w:rPr>
              <w:t>N</w:t>
            </w:r>
          </w:p>
        </w:tc>
      </w:tr>
      <w:tr w:rsidR="002472AB" w:rsidRPr="00FF2AC1" w14:paraId="7DF3689B" w14:textId="77777777" w:rsidTr="008F2096">
        <w:trPr>
          <w:cantSplit/>
          <w:trHeight w:val="870"/>
        </w:trPr>
        <w:tc>
          <w:tcPr>
            <w:tcW w:w="810" w:type="dxa"/>
            <w:tcBorders>
              <w:top w:val="single" w:sz="4" w:space="0" w:color="auto"/>
              <w:bottom w:val="single" w:sz="4" w:space="0" w:color="auto"/>
              <w:right w:val="single" w:sz="4" w:space="0" w:color="auto"/>
            </w:tcBorders>
          </w:tcPr>
          <w:p w14:paraId="6EB10D49" w14:textId="77777777" w:rsidR="002472AB" w:rsidRPr="00FF2AC1" w:rsidRDefault="002472AB" w:rsidP="008F2096">
            <w:pPr>
              <w:tabs>
                <w:tab w:val="center" w:pos="8505"/>
              </w:tabs>
              <w:spacing w:before="120"/>
              <w:jc w:val="center"/>
              <w:rPr>
                <w:b/>
              </w:rPr>
            </w:pPr>
            <w:r>
              <w:rPr>
                <w:b/>
              </w:rPr>
              <w:t>3</w:t>
            </w:r>
          </w:p>
        </w:tc>
        <w:tc>
          <w:tcPr>
            <w:tcW w:w="2700" w:type="dxa"/>
            <w:tcBorders>
              <w:top w:val="single" w:sz="4" w:space="0" w:color="auto"/>
              <w:left w:val="nil"/>
              <w:bottom w:val="single" w:sz="4" w:space="0" w:color="auto"/>
              <w:right w:val="single" w:sz="4" w:space="0" w:color="auto"/>
            </w:tcBorders>
          </w:tcPr>
          <w:p w14:paraId="19578C21" w14:textId="77777777" w:rsidR="002472AB" w:rsidRPr="006B3019" w:rsidRDefault="002472AB" w:rsidP="008F2096">
            <w:pPr>
              <w:tabs>
                <w:tab w:val="center" w:pos="8505"/>
              </w:tabs>
              <w:spacing w:before="120"/>
              <w:ind w:left="57"/>
              <w:rPr>
                <w:b/>
                <w:bCs/>
              </w:rPr>
            </w:pPr>
            <w:r>
              <w:rPr>
                <w:b/>
                <w:bCs/>
              </w:rPr>
              <w:t>Fire Hazard</w:t>
            </w:r>
          </w:p>
          <w:p w14:paraId="4EA782F6" w14:textId="77777777" w:rsidR="002472AB" w:rsidRPr="00FF2AC1" w:rsidRDefault="002472AB" w:rsidP="008F2096">
            <w:pPr>
              <w:tabs>
                <w:tab w:val="center" w:pos="8505"/>
              </w:tabs>
              <w:spacing w:before="120"/>
              <w:ind w:left="57"/>
            </w:pPr>
            <w:r>
              <w:t>Propellant in munitions catching fire to due faulty firings or heating up in the sun and hot spots forming.</w:t>
            </w:r>
          </w:p>
        </w:tc>
        <w:tc>
          <w:tcPr>
            <w:tcW w:w="2160" w:type="dxa"/>
            <w:tcBorders>
              <w:top w:val="single" w:sz="4" w:space="0" w:color="auto"/>
              <w:left w:val="nil"/>
              <w:bottom w:val="single" w:sz="4" w:space="0" w:color="auto"/>
            </w:tcBorders>
          </w:tcPr>
          <w:p w14:paraId="0B580152" w14:textId="77777777" w:rsidR="002472AB" w:rsidRPr="00FF2AC1" w:rsidRDefault="002472AB" w:rsidP="008F2096">
            <w:pPr>
              <w:tabs>
                <w:tab w:val="center" w:pos="8505"/>
              </w:tabs>
              <w:spacing w:before="120"/>
              <w:ind w:left="57"/>
            </w:pPr>
            <w:r w:rsidRPr="00FF2AC1">
              <w:t xml:space="preserve">Serious injury / fatality to persons working </w:t>
            </w:r>
          </w:p>
        </w:tc>
        <w:tc>
          <w:tcPr>
            <w:tcW w:w="630" w:type="dxa"/>
            <w:tcBorders>
              <w:top w:val="single" w:sz="4" w:space="0" w:color="auto"/>
            </w:tcBorders>
            <w:vAlign w:val="center"/>
          </w:tcPr>
          <w:p w14:paraId="4A37541F" w14:textId="77777777" w:rsidR="002472AB" w:rsidRPr="00FF2AC1" w:rsidRDefault="002472AB" w:rsidP="008F2096">
            <w:pPr>
              <w:tabs>
                <w:tab w:val="center" w:pos="8505"/>
              </w:tabs>
              <w:spacing w:before="120"/>
              <w:ind w:left="57"/>
              <w:jc w:val="center"/>
            </w:pPr>
            <w:r>
              <w:t>5</w:t>
            </w:r>
          </w:p>
        </w:tc>
        <w:tc>
          <w:tcPr>
            <w:tcW w:w="630" w:type="dxa"/>
            <w:tcBorders>
              <w:top w:val="single" w:sz="4" w:space="0" w:color="auto"/>
            </w:tcBorders>
            <w:vAlign w:val="center"/>
          </w:tcPr>
          <w:p w14:paraId="47A2FEFB" w14:textId="77777777" w:rsidR="002472AB" w:rsidRPr="00FF2AC1" w:rsidRDefault="002472AB" w:rsidP="008F2096">
            <w:pPr>
              <w:tabs>
                <w:tab w:val="center" w:pos="8505"/>
              </w:tabs>
              <w:spacing w:before="120"/>
              <w:ind w:left="57"/>
              <w:jc w:val="center"/>
            </w:pPr>
            <w:r w:rsidRPr="00FF2AC1">
              <w:t>3</w:t>
            </w:r>
          </w:p>
        </w:tc>
        <w:tc>
          <w:tcPr>
            <w:tcW w:w="720" w:type="dxa"/>
            <w:tcBorders>
              <w:top w:val="single" w:sz="4" w:space="0" w:color="auto"/>
            </w:tcBorders>
            <w:shd w:val="clear" w:color="auto" w:fill="FFC000"/>
            <w:vAlign w:val="center"/>
          </w:tcPr>
          <w:p w14:paraId="531CB53B" w14:textId="77777777" w:rsidR="002472AB" w:rsidRPr="00FF2AC1" w:rsidRDefault="002472AB" w:rsidP="008F2096">
            <w:pPr>
              <w:tabs>
                <w:tab w:val="center" w:pos="8505"/>
              </w:tabs>
              <w:spacing w:before="120"/>
              <w:ind w:left="57"/>
              <w:jc w:val="center"/>
            </w:pPr>
            <w:r w:rsidRPr="00FF2AC1">
              <w:t>1</w:t>
            </w:r>
            <w:r>
              <w:t>5</w:t>
            </w:r>
          </w:p>
        </w:tc>
        <w:tc>
          <w:tcPr>
            <w:tcW w:w="4860" w:type="dxa"/>
            <w:tcBorders>
              <w:top w:val="single" w:sz="4" w:space="0" w:color="auto"/>
            </w:tcBorders>
          </w:tcPr>
          <w:p w14:paraId="0F616E4E" w14:textId="77777777" w:rsidR="002472AB" w:rsidRPr="00FF2AC1" w:rsidRDefault="002472AB" w:rsidP="002472AB">
            <w:pPr>
              <w:pStyle w:val="ListParagraph"/>
              <w:numPr>
                <w:ilvl w:val="0"/>
                <w:numId w:val="2"/>
              </w:numPr>
              <w:tabs>
                <w:tab w:val="center" w:pos="8505"/>
              </w:tabs>
              <w:spacing w:before="120"/>
            </w:pPr>
            <w:r>
              <w:t>Fire training for a team of personnel at the range</w:t>
            </w:r>
          </w:p>
          <w:p w14:paraId="27D15FF5" w14:textId="77777777" w:rsidR="002472AB" w:rsidRDefault="002472AB" w:rsidP="002472AB">
            <w:pPr>
              <w:pStyle w:val="ListParagraph"/>
              <w:numPr>
                <w:ilvl w:val="0"/>
                <w:numId w:val="2"/>
              </w:numPr>
              <w:tabs>
                <w:tab w:val="center" w:pos="8505"/>
              </w:tabs>
              <w:spacing w:before="120"/>
            </w:pPr>
            <w:r>
              <w:t>Fire extinguisher in tank and around range</w:t>
            </w:r>
          </w:p>
          <w:p w14:paraId="265B07A2" w14:textId="77777777" w:rsidR="002472AB" w:rsidRPr="00FF2AC1" w:rsidRDefault="002472AB" w:rsidP="002472AB">
            <w:pPr>
              <w:pStyle w:val="ListParagraph"/>
              <w:numPr>
                <w:ilvl w:val="0"/>
                <w:numId w:val="2"/>
              </w:numPr>
              <w:tabs>
                <w:tab w:val="center" w:pos="8505"/>
              </w:tabs>
              <w:spacing w:before="120"/>
            </w:pPr>
            <w:r>
              <w:t>Emergency response procedure in case of a fire</w:t>
            </w:r>
          </w:p>
        </w:tc>
        <w:tc>
          <w:tcPr>
            <w:tcW w:w="630" w:type="dxa"/>
            <w:tcBorders>
              <w:top w:val="single" w:sz="4" w:space="0" w:color="auto"/>
            </w:tcBorders>
            <w:vAlign w:val="center"/>
          </w:tcPr>
          <w:p w14:paraId="0D408C39" w14:textId="77777777" w:rsidR="002472AB" w:rsidRPr="00FF2AC1" w:rsidRDefault="002472AB" w:rsidP="008F2096">
            <w:pPr>
              <w:tabs>
                <w:tab w:val="center" w:pos="8505"/>
              </w:tabs>
              <w:spacing w:before="120"/>
              <w:ind w:left="57"/>
              <w:jc w:val="center"/>
            </w:pPr>
            <w:r w:rsidRPr="00FF2AC1">
              <w:t>4</w:t>
            </w:r>
          </w:p>
        </w:tc>
        <w:tc>
          <w:tcPr>
            <w:tcW w:w="630" w:type="dxa"/>
            <w:tcBorders>
              <w:top w:val="single" w:sz="4" w:space="0" w:color="auto"/>
            </w:tcBorders>
            <w:vAlign w:val="center"/>
          </w:tcPr>
          <w:p w14:paraId="00502D4B" w14:textId="77777777" w:rsidR="002472AB" w:rsidRPr="00FF2AC1" w:rsidRDefault="002472AB" w:rsidP="008F2096">
            <w:pPr>
              <w:tabs>
                <w:tab w:val="center" w:pos="8505"/>
              </w:tabs>
              <w:spacing w:before="120"/>
              <w:ind w:left="57"/>
              <w:jc w:val="center"/>
            </w:pPr>
            <w:r>
              <w:t>2</w:t>
            </w:r>
          </w:p>
        </w:tc>
        <w:tc>
          <w:tcPr>
            <w:tcW w:w="720" w:type="dxa"/>
            <w:tcBorders>
              <w:top w:val="single" w:sz="4" w:space="0" w:color="auto"/>
            </w:tcBorders>
            <w:shd w:val="clear" w:color="auto" w:fill="FFFF00"/>
            <w:vAlign w:val="center"/>
          </w:tcPr>
          <w:p w14:paraId="1EE64DC5" w14:textId="77777777" w:rsidR="002472AB" w:rsidRPr="00FF2AC1" w:rsidRDefault="002472AB" w:rsidP="008F2096">
            <w:pPr>
              <w:tabs>
                <w:tab w:val="center" w:pos="8505"/>
              </w:tabs>
              <w:spacing w:before="120"/>
              <w:ind w:left="57"/>
              <w:jc w:val="center"/>
            </w:pPr>
            <w:r>
              <w:t>8</w:t>
            </w:r>
          </w:p>
        </w:tc>
        <w:tc>
          <w:tcPr>
            <w:tcW w:w="1440" w:type="dxa"/>
            <w:tcBorders>
              <w:top w:val="single" w:sz="4" w:space="0" w:color="auto"/>
            </w:tcBorders>
            <w:vAlign w:val="center"/>
          </w:tcPr>
          <w:p w14:paraId="044248E7" w14:textId="77777777" w:rsidR="002472AB" w:rsidRPr="00FF2AC1" w:rsidRDefault="002472AB" w:rsidP="008F2096">
            <w:pPr>
              <w:tabs>
                <w:tab w:val="center" w:pos="8505"/>
              </w:tabs>
              <w:spacing w:before="120"/>
              <w:ind w:left="57"/>
              <w:jc w:val="center"/>
            </w:pPr>
            <w:r w:rsidRPr="00FF2AC1">
              <w:t>N</w:t>
            </w:r>
          </w:p>
        </w:tc>
      </w:tr>
      <w:tr w:rsidR="002472AB" w:rsidRPr="00FF2AC1" w14:paraId="22D2202A" w14:textId="77777777" w:rsidTr="008F2096">
        <w:trPr>
          <w:cantSplit/>
          <w:trHeight w:val="779"/>
        </w:trPr>
        <w:tc>
          <w:tcPr>
            <w:tcW w:w="810" w:type="dxa"/>
            <w:tcBorders>
              <w:top w:val="single" w:sz="4" w:space="0" w:color="auto"/>
              <w:left w:val="single" w:sz="4" w:space="0" w:color="auto"/>
              <w:bottom w:val="single" w:sz="4" w:space="0" w:color="auto"/>
            </w:tcBorders>
          </w:tcPr>
          <w:p w14:paraId="7E010654" w14:textId="77777777" w:rsidR="002472AB" w:rsidRPr="00FF2AC1" w:rsidRDefault="002472AB" w:rsidP="008F2096">
            <w:pPr>
              <w:tabs>
                <w:tab w:val="center" w:pos="8505"/>
              </w:tabs>
              <w:spacing w:before="120"/>
              <w:jc w:val="center"/>
              <w:rPr>
                <w:b/>
              </w:rPr>
            </w:pPr>
            <w:r>
              <w:rPr>
                <w:b/>
              </w:rPr>
              <w:t>4</w:t>
            </w:r>
          </w:p>
        </w:tc>
        <w:tc>
          <w:tcPr>
            <w:tcW w:w="2700" w:type="dxa"/>
            <w:tcBorders>
              <w:top w:val="single" w:sz="4" w:space="0" w:color="auto"/>
              <w:bottom w:val="single" w:sz="4" w:space="0" w:color="auto"/>
            </w:tcBorders>
          </w:tcPr>
          <w:p w14:paraId="085CC6D2" w14:textId="77777777" w:rsidR="002472AB" w:rsidRPr="006B3019" w:rsidRDefault="002472AB" w:rsidP="008F2096">
            <w:pPr>
              <w:tabs>
                <w:tab w:val="center" w:pos="8505"/>
              </w:tabs>
              <w:spacing w:before="120"/>
              <w:ind w:left="57"/>
              <w:rPr>
                <w:b/>
                <w:bCs/>
              </w:rPr>
            </w:pPr>
            <w:r>
              <w:rPr>
                <w:b/>
                <w:bCs/>
              </w:rPr>
              <w:t>Hazardous Substances (COSHH)</w:t>
            </w:r>
          </w:p>
          <w:p w14:paraId="6A4414F8" w14:textId="77777777" w:rsidR="002472AB" w:rsidRPr="00FF2AC1" w:rsidRDefault="002472AB" w:rsidP="008F2096">
            <w:pPr>
              <w:tabs>
                <w:tab w:val="center" w:pos="8505"/>
              </w:tabs>
              <w:spacing w:before="120"/>
              <w:ind w:left="57"/>
            </w:pPr>
            <w:r>
              <w:t>Fumes produced by deflagration of propellant within the firing</w:t>
            </w:r>
          </w:p>
        </w:tc>
        <w:tc>
          <w:tcPr>
            <w:tcW w:w="2160" w:type="dxa"/>
            <w:tcBorders>
              <w:top w:val="single" w:sz="4" w:space="0" w:color="auto"/>
              <w:bottom w:val="single" w:sz="4" w:space="0" w:color="auto"/>
            </w:tcBorders>
          </w:tcPr>
          <w:p w14:paraId="50E54E27" w14:textId="77777777" w:rsidR="002472AB" w:rsidRDefault="002472AB" w:rsidP="008F2096">
            <w:pPr>
              <w:tabs>
                <w:tab w:val="center" w:pos="8505"/>
              </w:tabs>
              <w:spacing w:before="120"/>
              <w:ind w:left="57"/>
            </w:pPr>
            <w:r>
              <w:t xml:space="preserve">Persons working in the tank </w:t>
            </w:r>
          </w:p>
          <w:p w14:paraId="07F402C4" w14:textId="77777777" w:rsidR="002472AB" w:rsidRPr="00FF2AC1" w:rsidRDefault="002472AB" w:rsidP="008F2096">
            <w:pPr>
              <w:tabs>
                <w:tab w:val="center" w:pos="8505"/>
              </w:tabs>
              <w:spacing w:before="120"/>
              <w:ind w:left="57"/>
            </w:pPr>
            <w:r>
              <w:t>Long term illness to, asphyxiation, short term eye, nose and throat irritation</w:t>
            </w:r>
          </w:p>
        </w:tc>
        <w:tc>
          <w:tcPr>
            <w:tcW w:w="630" w:type="dxa"/>
            <w:vAlign w:val="center"/>
          </w:tcPr>
          <w:p w14:paraId="371ACF74" w14:textId="77777777" w:rsidR="002472AB" w:rsidRPr="00FF2AC1" w:rsidRDefault="002472AB" w:rsidP="008F2096">
            <w:pPr>
              <w:tabs>
                <w:tab w:val="center" w:pos="8505"/>
              </w:tabs>
              <w:spacing w:before="120"/>
              <w:jc w:val="center"/>
            </w:pPr>
            <w:r w:rsidRPr="00FF2AC1">
              <w:t>4</w:t>
            </w:r>
          </w:p>
        </w:tc>
        <w:tc>
          <w:tcPr>
            <w:tcW w:w="630" w:type="dxa"/>
            <w:vAlign w:val="center"/>
          </w:tcPr>
          <w:p w14:paraId="1A955C1A" w14:textId="77777777" w:rsidR="002472AB" w:rsidRPr="00FF2AC1" w:rsidRDefault="002472AB" w:rsidP="008F2096">
            <w:pPr>
              <w:tabs>
                <w:tab w:val="center" w:pos="8505"/>
              </w:tabs>
              <w:spacing w:before="120"/>
              <w:jc w:val="center"/>
            </w:pPr>
            <w:r>
              <w:t>4</w:t>
            </w:r>
          </w:p>
        </w:tc>
        <w:tc>
          <w:tcPr>
            <w:tcW w:w="720" w:type="dxa"/>
            <w:shd w:val="clear" w:color="auto" w:fill="FF0000"/>
            <w:vAlign w:val="center"/>
          </w:tcPr>
          <w:p w14:paraId="6EFB0571" w14:textId="77777777" w:rsidR="002472AB" w:rsidRPr="00FF2AC1" w:rsidRDefault="002472AB" w:rsidP="008F2096">
            <w:pPr>
              <w:tabs>
                <w:tab w:val="center" w:pos="8505"/>
              </w:tabs>
              <w:spacing w:before="120"/>
              <w:jc w:val="center"/>
            </w:pPr>
            <w:r w:rsidRPr="00FF2AC1">
              <w:t>1</w:t>
            </w:r>
            <w:r>
              <w:t>6</w:t>
            </w:r>
          </w:p>
        </w:tc>
        <w:tc>
          <w:tcPr>
            <w:tcW w:w="4860" w:type="dxa"/>
          </w:tcPr>
          <w:p w14:paraId="2F0CC281" w14:textId="77777777" w:rsidR="002472AB" w:rsidRDefault="002472AB" w:rsidP="002472AB">
            <w:pPr>
              <w:pStyle w:val="ListParagraph"/>
              <w:numPr>
                <w:ilvl w:val="0"/>
                <w:numId w:val="1"/>
              </w:numPr>
              <w:tabs>
                <w:tab w:val="center" w:pos="8505"/>
              </w:tabs>
              <w:spacing w:before="120"/>
            </w:pPr>
            <w:r>
              <w:t xml:space="preserve">Fume extractor </w:t>
            </w:r>
          </w:p>
          <w:p w14:paraId="178E8B7C" w14:textId="77777777" w:rsidR="002472AB" w:rsidRDefault="002472AB" w:rsidP="002472AB">
            <w:pPr>
              <w:pStyle w:val="ListParagraph"/>
              <w:numPr>
                <w:ilvl w:val="0"/>
                <w:numId w:val="1"/>
              </w:numPr>
              <w:tabs>
                <w:tab w:val="center" w:pos="8505"/>
              </w:tabs>
              <w:spacing w:before="120"/>
            </w:pPr>
            <w:r>
              <w:t xml:space="preserve">Operator of gun system to be wearing a personal gas monitor </w:t>
            </w:r>
          </w:p>
          <w:p w14:paraId="5289C580" w14:textId="77777777" w:rsidR="002472AB" w:rsidRDefault="002472AB" w:rsidP="002472AB">
            <w:pPr>
              <w:pStyle w:val="ListParagraph"/>
              <w:numPr>
                <w:ilvl w:val="0"/>
                <w:numId w:val="1"/>
              </w:numPr>
              <w:tabs>
                <w:tab w:val="center" w:pos="8505"/>
              </w:tabs>
              <w:spacing w:before="120"/>
            </w:pPr>
            <w:r>
              <w:t xml:space="preserve">Training on the symptoms of exposure and what to do next </w:t>
            </w:r>
          </w:p>
          <w:p w14:paraId="0A6A94D9" w14:textId="77777777" w:rsidR="002472AB" w:rsidRPr="00FF2AC1" w:rsidRDefault="002472AB" w:rsidP="002472AB">
            <w:pPr>
              <w:pStyle w:val="ListParagraph"/>
              <w:numPr>
                <w:ilvl w:val="0"/>
                <w:numId w:val="1"/>
              </w:numPr>
              <w:tabs>
                <w:tab w:val="center" w:pos="8505"/>
              </w:tabs>
              <w:spacing w:before="120"/>
            </w:pPr>
            <w:r>
              <w:t xml:space="preserve">Respiratory protective equipment if ventilation is too poor </w:t>
            </w:r>
          </w:p>
        </w:tc>
        <w:tc>
          <w:tcPr>
            <w:tcW w:w="630" w:type="dxa"/>
            <w:vAlign w:val="center"/>
          </w:tcPr>
          <w:p w14:paraId="35DCF80A" w14:textId="77777777" w:rsidR="002472AB" w:rsidRPr="00FF2AC1" w:rsidRDefault="002472AB" w:rsidP="008F2096">
            <w:pPr>
              <w:tabs>
                <w:tab w:val="center" w:pos="8505"/>
              </w:tabs>
              <w:spacing w:before="120"/>
              <w:ind w:left="57"/>
              <w:jc w:val="center"/>
            </w:pPr>
            <w:r w:rsidRPr="00FF2AC1">
              <w:t>4</w:t>
            </w:r>
          </w:p>
        </w:tc>
        <w:tc>
          <w:tcPr>
            <w:tcW w:w="630" w:type="dxa"/>
            <w:vAlign w:val="center"/>
          </w:tcPr>
          <w:p w14:paraId="79245BBD" w14:textId="77777777" w:rsidR="002472AB" w:rsidRPr="00FF2AC1" w:rsidRDefault="002472AB" w:rsidP="008F2096">
            <w:pPr>
              <w:tabs>
                <w:tab w:val="center" w:pos="8505"/>
              </w:tabs>
              <w:spacing w:before="120"/>
              <w:ind w:left="57"/>
              <w:jc w:val="center"/>
            </w:pPr>
            <w:r>
              <w:t>2</w:t>
            </w:r>
          </w:p>
        </w:tc>
        <w:tc>
          <w:tcPr>
            <w:tcW w:w="720" w:type="dxa"/>
            <w:shd w:val="clear" w:color="auto" w:fill="FFFF00"/>
            <w:vAlign w:val="center"/>
          </w:tcPr>
          <w:p w14:paraId="02E06623" w14:textId="77777777" w:rsidR="002472AB" w:rsidRPr="00FF2AC1" w:rsidRDefault="002472AB" w:rsidP="008F2096">
            <w:pPr>
              <w:tabs>
                <w:tab w:val="center" w:pos="8505"/>
              </w:tabs>
              <w:spacing w:before="120"/>
              <w:ind w:left="57"/>
              <w:jc w:val="center"/>
            </w:pPr>
            <w:r>
              <w:t>8</w:t>
            </w:r>
          </w:p>
        </w:tc>
        <w:tc>
          <w:tcPr>
            <w:tcW w:w="1440" w:type="dxa"/>
            <w:vAlign w:val="center"/>
          </w:tcPr>
          <w:p w14:paraId="75BB0595" w14:textId="77777777" w:rsidR="002472AB" w:rsidRPr="00FF2AC1" w:rsidRDefault="002472AB" w:rsidP="008F2096">
            <w:pPr>
              <w:tabs>
                <w:tab w:val="center" w:pos="8505"/>
              </w:tabs>
              <w:spacing w:before="120"/>
              <w:ind w:left="57"/>
              <w:jc w:val="center"/>
            </w:pPr>
            <w:r w:rsidRPr="00FF2AC1">
              <w:t>N</w:t>
            </w:r>
          </w:p>
        </w:tc>
      </w:tr>
      <w:tr w:rsidR="002472AB" w:rsidRPr="00FF2AC1" w14:paraId="75CC2C44" w14:textId="77777777" w:rsidTr="008F2096">
        <w:trPr>
          <w:cantSplit/>
          <w:trHeight w:val="779"/>
        </w:trPr>
        <w:tc>
          <w:tcPr>
            <w:tcW w:w="810" w:type="dxa"/>
            <w:tcBorders>
              <w:top w:val="single" w:sz="4" w:space="0" w:color="auto"/>
              <w:left w:val="single" w:sz="4" w:space="0" w:color="auto"/>
              <w:bottom w:val="single" w:sz="4" w:space="0" w:color="auto"/>
            </w:tcBorders>
          </w:tcPr>
          <w:p w14:paraId="7228BF8D" w14:textId="77777777" w:rsidR="002472AB" w:rsidRPr="00FF2AC1" w:rsidRDefault="002472AB" w:rsidP="008F2096">
            <w:pPr>
              <w:tabs>
                <w:tab w:val="center" w:pos="8505"/>
              </w:tabs>
              <w:spacing w:before="120"/>
              <w:jc w:val="center"/>
              <w:rPr>
                <w:b/>
              </w:rPr>
            </w:pPr>
            <w:r>
              <w:rPr>
                <w:b/>
              </w:rPr>
              <w:t>5a</w:t>
            </w:r>
          </w:p>
        </w:tc>
        <w:tc>
          <w:tcPr>
            <w:tcW w:w="2700" w:type="dxa"/>
            <w:tcBorders>
              <w:top w:val="single" w:sz="4" w:space="0" w:color="auto"/>
              <w:bottom w:val="single" w:sz="4" w:space="0" w:color="auto"/>
            </w:tcBorders>
          </w:tcPr>
          <w:p w14:paraId="20496B54" w14:textId="77777777" w:rsidR="002472AB" w:rsidRPr="00FF2AC1" w:rsidRDefault="002472AB" w:rsidP="008F2096">
            <w:pPr>
              <w:tabs>
                <w:tab w:val="center" w:pos="8505"/>
              </w:tabs>
              <w:spacing w:before="120"/>
              <w:ind w:left="57"/>
              <w:rPr>
                <w:b/>
                <w:bCs/>
              </w:rPr>
            </w:pPr>
            <w:r>
              <w:rPr>
                <w:b/>
                <w:bCs/>
              </w:rPr>
              <w:t>Heat and Ventilation</w:t>
            </w:r>
          </w:p>
          <w:p w14:paraId="3BA72698" w14:textId="77777777" w:rsidR="002472AB" w:rsidRPr="00BC616F" w:rsidRDefault="002472AB" w:rsidP="008F2096">
            <w:pPr>
              <w:tabs>
                <w:tab w:val="center" w:pos="8505"/>
              </w:tabs>
              <w:spacing w:before="120"/>
              <w:ind w:left="57"/>
            </w:pPr>
            <w:r>
              <w:t>Removing the hot casing from the breech after firing.</w:t>
            </w:r>
          </w:p>
          <w:p w14:paraId="16806E16" w14:textId="77777777" w:rsidR="002472AB" w:rsidRPr="00FF2AC1" w:rsidRDefault="002472AB" w:rsidP="008F2096">
            <w:pPr>
              <w:tabs>
                <w:tab w:val="center" w:pos="8505"/>
              </w:tabs>
              <w:spacing w:before="120"/>
              <w:ind w:left="57"/>
            </w:pPr>
          </w:p>
        </w:tc>
        <w:tc>
          <w:tcPr>
            <w:tcW w:w="2160" w:type="dxa"/>
            <w:tcBorders>
              <w:top w:val="single" w:sz="4" w:space="0" w:color="auto"/>
              <w:bottom w:val="single" w:sz="4" w:space="0" w:color="auto"/>
            </w:tcBorders>
          </w:tcPr>
          <w:p w14:paraId="580C05CD" w14:textId="77777777" w:rsidR="002472AB" w:rsidRPr="00FF2AC1" w:rsidRDefault="002472AB" w:rsidP="008F2096">
            <w:pPr>
              <w:tabs>
                <w:tab w:val="center" w:pos="8505"/>
              </w:tabs>
              <w:spacing w:before="120"/>
              <w:ind w:left="57"/>
            </w:pPr>
            <w:r>
              <w:t xml:space="preserve">System operator </w:t>
            </w:r>
          </w:p>
          <w:p w14:paraId="60477212" w14:textId="77777777" w:rsidR="002472AB" w:rsidRPr="00FF2AC1" w:rsidRDefault="002472AB" w:rsidP="008F2096">
            <w:pPr>
              <w:tabs>
                <w:tab w:val="center" w:pos="8505"/>
              </w:tabs>
              <w:spacing w:before="120"/>
              <w:ind w:left="57"/>
            </w:pPr>
            <w:r>
              <w:t>Burns, skin irritation</w:t>
            </w:r>
          </w:p>
        </w:tc>
        <w:tc>
          <w:tcPr>
            <w:tcW w:w="630" w:type="dxa"/>
            <w:vAlign w:val="center"/>
          </w:tcPr>
          <w:p w14:paraId="2FF00C42" w14:textId="77777777" w:rsidR="002472AB" w:rsidRPr="00FF2AC1" w:rsidRDefault="002472AB" w:rsidP="008F2096">
            <w:pPr>
              <w:tabs>
                <w:tab w:val="center" w:pos="8505"/>
              </w:tabs>
              <w:spacing w:before="120"/>
              <w:jc w:val="center"/>
            </w:pPr>
            <w:r>
              <w:t>3</w:t>
            </w:r>
          </w:p>
        </w:tc>
        <w:tc>
          <w:tcPr>
            <w:tcW w:w="630" w:type="dxa"/>
            <w:vAlign w:val="center"/>
          </w:tcPr>
          <w:p w14:paraId="27131326" w14:textId="77777777" w:rsidR="002472AB" w:rsidRPr="00FF2AC1" w:rsidRDefault="002472AB" w:rsidP="008F2096">
            <w:pPr>
              <w:tabs>
                <w:tab w:val="center" w:pos="8505"/>
              </w:tabs>
              <w:spacing w:before="120"/>
              <w:jc w:val="center"/>
            </w:pPr>
            <w:r>
              <w:t>5</w:t>
            </w:r>
          </w:p>
        </w:tc>
        <w:tc>
          <w:tcPr>
            <w:tcW w:w="720" w:type="dxa"/>
            <w:shd w:val="clear" w:color="auto" w:fill="FFC000"/>
            <w:vAlign w:val="center"/>
          </w:tcPr>
          <w:p w14:paraId="21D2641C" w14:textId="77777777" w:rsidR="002472AB" w:rsidRPr="00FF2AC1" w:rsidRDefault="002472AB" w:rsidP="008F2096">
            <w:pPr>
              <w:tabs>
                <w:tab w:val="center" w:pos="8505"/>
              </w:tabs>
              <w:spacing w:before="120"/>
              <w:jc w:val="center"/>
            </w:pPr>
            <w:r w:rsidRPr="00FF2AC1">
              <w:t>1</w:t>
            </w:r>
            <w:r>
              <w:t>5</w:t>
            </w:r>
          </w:p>
        </w:tc>
        <w:tc>
          <w:tcPr>
            <w:tcW w:w="4860" w:type="dxa"/>
          </w:tcPr>
          <w:p w14:paraId="1F574EB4" w14:textId="77777777" w:rsidR="002472AB" w:rsidRDefault="002472AB" w:rsidP="002472AB">
            <w:pPr>
              <w:pStyle w:val="ListParagraph"/>
              <w:numPr>
                <w:ilvl w:val="0"/>
                <w:numId w:val="1"/>
              </w:numPr>
              <w:tabs>
                <w:tab w:val="center" w:pos="8505"/>
              </w:tabs>
              <w:spacing w:before="120"/>
            </w:pPr>
            <w:r>
              <w:t xml:space="preserve">Fire resistant gloves </w:t>
            </w:r>
          </w:p>
          <w:p w14:paraId="737322A2" w14:textId="77777777" w:rsidR="002472AB" w:rsidRPr="00FF2AC1" w:rsidRDefault="002472AB" w:rsidP="002472AB">
            <w:pPr>
              <w:pStyle w:val="ListParagraph"/>
              <w:numPr>
                <w:ilvl w:val="0"/>
                <w:numId w:val="1"/>
              </w:numPr>
              <w:tabs>
                <w:tab w:val="center" w:pos="8505"/>
              </w:tabs>
              <w:spacing w:before="120"/>
            </w:pPr>
            <w:r>
              <w:t xml:space="preserve">Fire resistant clothing </w:t>
            </w:r>
          </w:p>
        </w:tc>
        <w:tc>
          <w:tcPr>
            <w:tcW w:w="630" w:type="dxa"/>
            <w:vAlign w:val="center"/>
          </w:tcPr>
          <w:p w14:paraId="2304997D" w14:textId="77777777" w:rsidR="002472AB" w:rsidRPr="00FF2AC1" w:rsidRDefault="002472AB" w:rsidP="008F2096">
            <w:pPr>
              <w:tabs>
                <w:tab w:val="center" w:pos="8505"/>
              </w:tabs>
              <w:spacing w:before="120"/>
              <w:ind w:left="57"/>
              <w:jc w:val="center"/>
            </w:pPr>
            <w:r>
              <w:t>2</w:t>
            </w:r>
          </w:p>
        </w:tc>
        <w:tc>
          <w:tcPr>
            <w:tcW w:w="630" w:type="dxa"/>
            <w:vAlign w:val="center"/>
          </w:tcPr>
          <w:p w14:paraId="028114F9" w14:textId="77777777" w:rsidR="002472AB" w:rsidRPr="00FF2AC1" w:rsidRDefault="002472AB" w:rsidP="008F2096">
            <w:pPr>
              <w:tabs>
                <w:tab w:val="center" w:pos="8505"/>
              </w:tabs>
              <w:spacing w:before="120"/>
              <w:ind w:left="57"/>
              <w:jc w:val="center"/>
            </w:pPr>
            <w:r>
              <w:t>2</w:t>
            </w:r>
          </w:p>
        </w:tc>
        <w:tc>
          <w:tcPr>
            <w:tcW w:w="720" w:type="dxa"/>
            <w:shd w:val="clear" w:color="auto" w:fill="0A04EC"/>
            <w:vAlign w:val="center"/>
          </w:tcPr>
          <w:p w14:paraId="2D0E4FA7" w14:textId="77777777" w:rsidR="002472AB" w:rsidRPr="00FF2AC1" w:rsidRDefault="002472AB" w:rsidP="008F2096">
            <w:pPr>
              <w:tabs>
                <w:tab w:val="center" w:pos="8505"/>
              </w:tabs>
              <w:spacing w:before="120"/>
              <w:ind w:left="57"/>
              <w:jc w:val="center"/>
            </w:pPr>
            <w:r w:rsidRPr="00FF2AC1">
              <w:t>4</w:t>
            </w:r>
          </w:p>
        </w:tc>
        <w:tc>
          <w:tcPr>
            <w:tcW w:w="1440" w:type="dxa"/>
            <w:vAlign w:val="center"/>
          </w:tcPr>
          <w:p w14:paraId="1912802E" w14:textId="77777777" w:rsidR="002472AB" w:rsidRPr="00FF2AC1" w:rsidRDefault="002472AB" w:rsidP="008F2096">
            <w:pPr>
              <w:tabs>
                <w:tab w:val="center" w:pos="8505"/>
              </w:tabs>
              <w:spacing w:before="120"/>
              <w:ind w:left="57"/>
              <w:jc w:val="center"/>
            </w:pPr>
            <w:r w:rsidRPr="00FF2AC1">
              <w:t>N</w:t>
            </w:r>
          </w:p>
        </w:tc>
      </w:tr>
      <w:tr w:rsidR="002472AB" w:rsidRPr="00FF2AC1" w14:paraId="2211A9AE" w14:textId="77777777" w:rsidTr="008F2096">
        <w:trPr>
          <w:cantSplit/>
          <w:trHeight w:val="779"/>
        </w:trPr>
        <w:tc>
          <w:tcPr>
            <w:tcW w:w="810" w:type="dxa"/>
            <w:tcBorders>
              <w:top w:val="single" w:sz="4" w:space="0" w:color="auto"/>
              <w:left w:val="single" w:sz="4" w:space="0" w:color="auto"/>
              <w:bottom w:val="single" w:sz="4" w:space="0" w:color="auto"/>
            </w:tcBorders>
          </w:tcPr>
          <w:p w14:paraId="34CB1873" w14:textId="77777777" w:rsidR="002472AB" w:rsidRPr="00FF2AC1" w:rsidRDefault="002472AB" w:rsidP="008F2096">
            <w:pPr>
              <w:tabs>
                <w:tab w:val="center" w:pos="8505"/>
              </w:tabs>
              <w:spacing w:before="120"/>
              <w:jc w:val="center"/>
              <w:rPr>
                <w:b/>
              </w:rPr>
            </w:pPr>
            <w:r>
              <w:rPr>
                <w:b/>
              </w:rPr>
              <w:lastRenderedPageBreak/>
              <w:t>5b</w:t>
            </w:r>
          </w:p>
        </w:tc>
        <w:tc>
          <w:tcPr>
            <w:tcW w:w="2700" w:type="dxa"/>
            <w:tcBorders>
              <w:top w:val="single" w:sz="4" w:space="0" w:color="auto"/>
              <w:bottom w:val="single" w:sz="4" w:space="0" w:color="auto"/>
            </w:tcBorders>
          </w:tcPr>
          <w:p w14:paraId="6E75D568" w14:textId="77777777" w:rsidR="002472AB" w:rsidRPr="00FF2AC1" w:rsidRDefault="002472AB" w:rsidP="008F2096">
            <w:pPr>
              <w:tabs>
                <w:tab w:val="center" w:pos="8505"/>
              </w:tabs>
              <w:spacing w:before="120"/>
              <w:ind w:left="57"/>
              <w:rPr>
                <w:b/>
                <w:bCs/>
              </w:rPr>
            </w:pPr>
            <w:r>
              <w:rPr>
                <w:b/>
                <w:bCs/>
              </w:rPr>
              <w:t>Heat and Ventilation</w:t>
            </w:r>
          </w:p>
          <w:p w14:paraId="3988EA9F" w14:textId="77777777" w:rsidR="002472AB" w:rsidRPr="00FF2AC1" w:rsidRDefault="002472AB" w:rsidP="008F2096">
            <w:pPr>
              <w:tabs>
                <w:tab w:val="center" w:pos="8505"/>
              </w:tabs>
              <w:spacing w:before="120"/>
              <w:ind w:left="57"/>
            </w:pPr>
            <w:r>
              <w:t>Drooping of the barrel due to upper half of the barrel heating up in the sun causing a misfire</w:t>
            </w:r>
          </w:p>
        </w:tc>
        <w:tc>
          <w:tcPr>
            <w:tcW w:w="2160" w:type="dxa"/>
            <w:tcBorders>
              <w:top w:val="single" w:sz="4" w:space="0" w:color="auto"/>
              <w:bottom w:val="single" w:sz="4" w:space="0" w:color="auto"/>
            </w:tcBorders>
          </w:tcPr>
          <w:p w14:paraId="549DA8B5" w14:textId="77777777" w:rsidR="002472AB" w:rsidRDefault="002472AB" w:rsidP="008F2096">
            <w:pPr>
              <w:tabs>
                <w:tab w:val="center" w:pos="8505"/>
              </w:tabs>
              <w:spacing w:before="120"/>
              <w:ind w:left="57"/>
            </w:pPr>
            <w:r>
              <w:t>Persons in and around the tank</w:t>
            </w:r>
          </w:p>
          <w:p w14:paraId="3F5E0484" w14:textId="77777777" w:rsidR="002472AB" w:rsidRPr="00FF2AC1" w:rsidRDefault="002472AB" w:rsidP="008F2096">
            <w:pPr>
              <w:tabs>
                <w:tab w:val="center" w:pos="8505"/>
              </w:tabs>
              <w:spacing w:before="120"/>
              <w:ind w:left="57"/>
            </w:pPr>
            <w:r>
              <w:t>Serious injuries</w:t>
            </w:r>
          </w:p>
        </w:tc>
        <w:tc>
          <w:tcPr>
            <w:tcW w:w="630" w:type="dxa"/>
            <w:vAlign w:val="center"/>
          </w:tcPr>
          <w:p w14:paraId="14E010DA" w14:textId="77777777" w:rsidR="002472AB" w:rsidRPr="00FF2AC1" w:rsidRDefault="002472AB" w:rsidP="008F2096">
            <w:pPr>
              <w:tabs>
                <w:tab w:val="center" w:pos="8505"/>
              </w:tabs>
              <w:spacing w:before="120"/>
              <w:jc w:val="center"/>
            </w:pPr>
            <w:r w:rsidRPr="00FF2AC1">
              <w:t>4</w:t>
            </w:r>
          </w:p>
        </w:tc>
        <w:tc>
          <w:tcPr>
            <w:tcW w:w="630" w:type="dxa"/>
            <w:vAlign w:val="center"/>
          </w:tcPr>
          <w:p w14:paraId="72F326F3" w14:textId="77777777" w:rsidR="002472AB" w:rsidRPr="00FF2AC1" w:rsidRDefault="002472AB" w:rsidP="008F2096">
            <w:pPr>
              <w:tabs>
                <w:tab w:val="center" w:pos="8505"/>
              </w:tabs>
              <w:spacing w:before="120"/>
              <w:jc w:val="center"/>
            </w:pPr>
            <w:r>
              <w:t>2</w:t>
            </w:r>
          </w:p>
        </w:tc>
        <w:tc>
          <w:tcPr>
            <w:tcW w:w="720" w:type="dxa"/>
            <w:shd w:val="clear" w:color="auto" w:fill="FFFF00"/>
            <w:vAlign w:val="center"/>
          </w:tcPr>
          <w:p w14:paraId="752A3B79" w14:textId="77777777" w:rsidR="002472AB" w:rsidRPr="00FF2AC1" w:rsidRDefault="002472AB" w:rsidP="008F2096">
            <w:pPr>
              <w:tabs>
                <w:tab w:val="center" w:pos="8505"/>
              </w:tabs>
              <w:spacing w:before="120"/>
              <w:jc w:val="center"/>
            </w:pPr>
            <w:r>
              <w:t>8</w:t>
            </w:r>
          </w:p>
        </w:tc>
        <w:tc>
          <w:tcPr>
            <w:tcW w:w="4860" w:type="dxa"/>
          </w:tcPr>
          <w:p w14:paraId="70389341" w14:textId="77777777" w:rsidR="002472AB" w:rsidRDefault="002472AB" w:rsidP="002472AB">
            <w:pPr>
              <w:pStyle w:val="ListParagraph"/>
              <w:numPr>
                <w:ilvl w:val="0"/>
                <w:numId w:val="1"/>
              </w:numPr>
              <w:tabs>
                <w:tab w:val="center" w:pos="8505"/>
              </w:tabs>
              <w:spacing w:before="120"/>
            </w:pPr>
            <w:r>
              <w:t xml:space="preserve">Muzzle reference system fitted </w:t>
            </w:r>
          </w:p>
          <w:p w14:paraId="45762005" w14:textId="77777777" w:rsidR="002472AB" w:rsidRPr="00FF2AC1" w:rsidRDefault="002472AB" w:rsidP="002472AB">
            <w:pPr>
              <w:pStyle w:val="ListParagraph"/>
              <w:numPr>
                <w:ilvl w:val="0"/>
                <w:numId w:val="1"/>
              </w:numPr>
              <w:tabs>
                <w:tab w:val="center" w:pos="8505"/>
              </w:tabs>
              <w:spacing w:before="120"/>
            </w:pPr>
            <w:r>
              <w:t>Thermal sleeves fitted</w:t>
            </w:r>
          </w:p>
          <w:p w14:paraId="5FB73FF3" w14:textId="77777777" w:rsidR="002472AB" w:rsidRPr="00FF2AC1" w:rsidRDefault="002472AB" w:rsidP="008F2096">
            <w:pPr>
              <w:tabs>
                <w:tab w:val="center" w:pos="8505"/>
              </w:tabs>
              <w:spacing w:before="120"/>
            </w:pPr>
          </w:p>
        </w:tc>
        <w:tc>
          <w:tcPr>
            <w:tcW w:w="630" w:type="dxa"/>
            <w:vAlign w:val="center"/>
          </w:tcPr>
          <w:p w14:paraId="141D28D8" w14:textId="77777777" w:rsidR="002472AB" w:rsidRPr="00FF2AC1" w:rsidRDefault="002472AB" w:rsidP="008F2096">
            <w:pPr>
              <w:tabs>
                <w:tab w:val="center" w:pos="8505"/>
              </w:tabs>
              <w:spacing w:before="120"/>
              <w:ind w:left="57"/>
              <w:jc w:val="center"/>
            </w:pPr>
            <w:r w:rsidRPr="00FF2AC1">
              <w:t>4</w:t>
            </w:r>
          </w:p>
        </w:tc>
        <w:tc>
          <w:tcPr>
            <w:tcW w:w="630" w:type="dxa"/>
            <w:vAlign w:val="center"/>
          </w:tcPr>
          <w:p w14:paraId="3DB49899" w14:textId="77777777" w:rsidR="002472AB" w:rsidRPr="00FF2AC1" w:rsidRDefault="002472AB" w:rsidP="008F2096">
            <w:pPr>
              <w:tabs>
                <w:tab w:val="center" w:pos="8505"/>
              </w:tabs>
              <w:spacing w:before="120"/>
              <w:ind w:left="57"/>
              <w:jc w:val="center"/>
            </w:pPr>
            <w:r w:rsidRPr="00FF2AC1">
              <w:t>1</w:t>
            </w:r>
          </w:p>
        </w:tc>
        <w:tc>
          <w:tcPr>
            <w:tcW w:w="720" w:type="dxa"/>
            <w:shd w:val="clear" w:color="auto" w:fill="0A04EC"/>
            <w:vAlign w:val="center"/>
          </w:tcPr>
          <w:p w14:paraId="544EECEA" w14:textId="77777777" w:rsidR="002472AB" w:rsidRPr="00FF2AC1" w:rsidRDefault="002472AB" w:rsidP="008F2096">
            <w:pPr>
              <w:tabs>
                <w:tab w:val="center" w:pos="8505"/>
              </w:tabs>
              <w:spacing w:before="120"/>
              <w:ind w:left="57"/>
              <w:jc w:val="center"/>
            </w:pPr>
            <w:r w:rsidRPr="00FF2AC1">
              <w:t>4</w:t>
            </w:r>
          </w:p>
        </w:tc>
        <w:tc>
          <w:tcPr>
            <w:tcW w:w="1440" w:type="dxa"/>
            <w:vAlign w:val="center"/>
          </w:tcPr>
          <w:p w14:paraId="72E3A3D9" w14:textId="77777777" w:rsidR="002472AB" w:rsidRPr="00FF2AC1" w:rsidRDefault="002472AB" w:rsidP="008F2096">
            <w:pPr>
              <w:tabs>
                <w:tab w:val="center" w:pos="8505"/>
              </w:tabs>
              <w:spacing w:before="120"/>
              <w:ind w:left="57"/>
              <w:jc w:val="center"/>
            </w:pPr>
            <w:r w:rsidRPr="00FF2AC1">
              <w:t>N</w:t>
            </w:r>
          </w:p>
        </w:tc>
      </w:tr>
      <w:tr w:rsidR="002472AB" w:rsidRPr="00FF2AC1" w14:paraId="647B9388" w14:textId="77777777" w:rsidTr="008F2096">
        <w:trPr>
          <w:cantSplit/>
          <w:trHeight w:val="779"/>
        </w:trPr>
        <w:tc>
          <w:tcPr>
            <w:tcW w:w="810" w:type="dxa"/>
            <w:tcBorders>
              <w:top w:val="single" w:sz="4" w:space="0" w:color="auto"/>
              <w:bottom w:val="nil"/>
            </w:tcBorders>
          </w:tcPr>
          <w:p w14:paraId="1AA736C7" w14:textId="77777777" w:rsidR="002472AB" w:rsidRPr="00FF2AC1" w:rsidRDefault="002472AB" w:rsidP="008F2096">
            <w:pPr>
              <w:tabs>
                <w:tab w:val="center" w:pos="8505"/>
              </w:tabs>
              <w:spacing w:before="120"/>
              <w:jc w:val="center"/>
              <w:rPr>
                <w:b/>
              </w:rPr>
            </w:pPr>
            <w:r>
              <w:rPr>
                <w:b/>
              </w:rPr>
              <w:t>5c</w:t>
            </w:r>
          </w:p>
        </w:tc>
        <w:tc>
          <w:tcPr>
            <w:tcW w:w="2700" w:type="dxa"/>
            <w:tcBorders>
              <w:top w:val="single" w:sz="4" w:space="0" w:color="auto"/>
              <w:bottom w:val="nil"/>
            </w:tcBorders>
          </w:tcPr>
          <w:p w14:paraId="1BED3D79" w14:textId="77777777" w:rsidR="002472AB" w:rsidRPr="00FF2AC1" w:rsidRDefault="002472AB" w:rsidP="008F2096">
            <w:pPr>
              <w:tabs>
                <w:tab w:val="center" w:pos="8505"/>
              </w:tabs>
              <w:spacing w:before="120"/>
              <w:ind w:left="57"/>
              <w:rPr>
                <w:b/>
                <w:bCs/>
              </w:rPr>
            </w:pPr>
            <w:r>
              <w:rPr>
                <w:b/>
                <w:bCs/>
              </w:rPr>
              <w:t>Heat and Ventilation</w:t>
            </w:r>
          </w:p>
          <w:p w14:paraId="775C01E0" w14:textId="77777777" w:rsidR="002472AB" w:rsidRPr="00FF2AC1" w:rsidRDefault="002472AB" w:rsidP="008F2096">
            <w:pPr>
              <w:tabs>
                <w:tab w:val="center" w:pos="8505"/>
              </w:tabs>
              <w:spacing w:before="120"/>
              <w:ind w:left="57"/>
            </w:pPr>
            <w:r>
              <w:t>Heating of the munitions causing misfires and unplanned explosion.</w:t>
            </w:r>
          </w:p>
          <w:p w14:paraId="1FC0F40D" w14:textId="77777777" w:rsidR="002472AB" w:rsidRPr="00FF2AC1" w:rsidRDefault="002472AB" w:rsidP="008F2096">
            <w:pPr>
              <w:tabs>
                <w:tab w:val="center" w:pos="8505"/>
              </w:tabs>
              <w:spacing w:before="120"/>
              <w:ind w:left="57"/>
            </w:pPr>
          </w:p>
        </w:tc>
        <w:tc>
          <w:tcPr>
            <w:tcW w:w="2160" w:type="dxa"/>
            <w:tcBorders>
              <w:top w:val="single" w:sz="4" w:space="0" w:color="auto"/>
              <w:bottom w:val="nil"/>
            </w:tcBorders>
          </w:tcPr>
          <w:p w14:paraId="485F4BFF" w14:textId="77777777" w:rsidR="002472AB" w:rsidRDefault="002472AB" w:rsidP="008F2096">
            <w:pPr>
              <w:tabs>
                <w:tab w:val="center" w:pos="8505"/>
              </w:tabs>
              <w:spacing w:before="120"/>
              <w:ind w:left="57"/>
            </w:pPr>
            <w:r>
              <w:t>Persons in and around the tank</w:t>
            </w:r>
          </w:p>
          <w:p w14:paraId="0AF35519" w14:textId="77777777" w:rsidR="002472AB" w:rsidRPr="00FF2AC1" w:rsidRDefault="002472AB" w:rsidP="008F2096">
            <w:pPr>
              <w:tabs>
                <w:tab w:val="center" w:pos="8505"/>
              </w:tabs>
              <w:spacing w:before="120"/>
              <w:ind w:left="57"/>
            </w:pPr>
            <w:r>
              <w:t>Serious injuries</w:t>
            </w:r>
          </w:p>
        </w:tc>
        <w:tc>
          <w:tcPr>
            <w:tcW w:w="630" w:type="dxa"/>
            <w:vAlign w:val="center"/>
          </w:tcPr>
          <w:p w14:paraId="3414634B" w14:textId="77777777" w:rsidR="002472AB" w:rsidRPr="00FF2AC1" w:rsidRDefault="002472AB" w:rsidP="008F2096">
            <w:pPr>
              <w:tabs>
                <w:tab w:val="center" w:pos="8505"/>
              </w:tabs>
              <w:spacing w:before="120"/>
              <w:jc w:val="center"/>
            </w:pPr>
            <w:r>
              <w:t>5</w:t>
            </w:r>
          </w:p>
        </w:tc>
        <w:tc>
          <w:tcPr>
            <w:tcW w:w="630" w:type="dxa"/>
            <w:vAlign w:val="center"/>
          </w:tcPr>
          <w:p w14:paraId="0D320B77" w14:textId="77777777" w:rsidR="002472AB" w:rsidRPr="00FF2AC1" w:rsidRDefault="002472AB" w:rsidP="008F2096">
            <w:pPr>
              <w:tabs>
                <w:tab w:val="center" w:pos="8505"/>
              </w:tabs>
              <w:spacing w:before="120"/>
              <w:jc w:val="center"/>
            </w:pPr>
            <w:r>
              <w:t>3</w:t>
            </w:r>
          </w:p>
        </w:tc>
        <w:tc>
          <w:tcPr>
            <w:tcW w:w="720" w:type="dxa"/>
            <w:shd w:val="clear" w:color="auto" w:fill="FFC000"/>
            <w:vAlign w:val="center"/>
          </w:tcPr>
          <w:p w14:paraId="53EE9831" w14:textId="77777777" w:rsidR="002472AB" w:rsidRPr="00FF2AC1" w:rsidRDefault="002472AB" w:rsidP="008F2096">
            <w:pPr>
              <w:tabs>
                <w:tab w:val="center" w:pos="8505"/>
              </w:tabs>
              <w:spacing w:before="120"/>
              <w:jc w:val="center"/>
            </w:pPr>
            <w:r w:rsidRPr="00FF2AC1">
              <w:t>1</w:t>
            </w:r>
            <w:r>
              <w:t>5</w:t>
            </w:r>
          </w:p>
        </w:tc>
        <w:tc>
          <w:tcPr>
            <w:tcW w:w="4860" w:type="dxa"/>
          </w:tcPr>
          <w:p w14:paraId="03515FFA" w14:textId="77777777" w:rsidR="002472AB" w:rsidRDefault="002472AB" w:rsidP="002472AB">
            <w:pPr>
              <w:pStyle w:val="ListParagraph"/>
              <w:numPr>
                <w:ilvl w:val="0"/>
                <w:numId w:val="2"/>
              </w:numPr>
              <w:tabs>
                <w:tab w:val="center" w:pos="8505"/>
              </w:tabs>
              <w:spacing w:before="120"/>
            </w:pPr>
            <w:r>
              <w:t xml:space="preserve">Temperature monitoring </w:t>
            </w:r>
          </w:p>
          <w:p w14:paraId="63DBBAEE" w14:textId="77777777" w:rsidR="002472AB" w:rsidRDefault="002472AB" w:rsidP="002472AB">
            <w:pPr>
              <w:pStyle w:val="ListParagraph"/>
              <w:numPr>
                <w:ilvl w:val="0"/>
                <w:numId w:val="2"/>
              </w:numPr>
              <w:tabs>
                <w:tab w:val="center" w:pos="8505"/>
              </w:tabs>
              <w:spacing w:before="120"/>
            </w:pPr>
            <w:r>
              <w:t xml:space="preserve">Cooling systems within the gun system and tank </w:t>
            </w:r>
          </w:p>
          <w:p w14:paraId="7F9F36BE" w14:textId="77777777" w:rsidR="002472AB" w:rsidRDefault="002472AB" w:rsidP="002472AB">
            <w:pPr>
              <w:pStyle w:val="ListParagraph"/>
              <w:numPr>
                <w:ilvl w:val="0"/>
                <w:numId w:val="2"/>
              </w:numPr>
              <w:tabs>
                <w:tab w:val="center" w:pos="8505"/>
              </w:tabs>
              <w:spacing w:before="120"/>
            </w:pPr>
            <w:r>
              <w:t xml:space="preserve">Awareness of what temperature the munitions can handle whilst staying stable </w:t>
            </w:r>
          </w:p>
          <w:p w14:paraId="1A0418A7" w14:textId="77777777" w:rsidR="002472AB" w:rsidRPr="00FF2AC1" w:rsidRDefault="002472AB" w:rsidP="002472AB">
            <w:pPr>
              <w:pStyle w:val="ListParagraph"/>
              <w:numPr>
                <w:ilvl w:val="0"/>
                <w:numId w:val="2"/>
              </w:numPr>
              <w:tabs>
                <w:tab w:val="center" w:pos="8505"/>
              </w:tabs>
              <w:spacing w:before="120"/>
            </w:pPr>
            <w:r>
              <w:t>Training on how many rounds per minute the gun system can fire</w:t>
            </w:r>
          </w:p>
        </w:tc>
        <w:tc>
          <w:tcPr>
            <w:tcW w:w="630" w:type="dxa"/>
            <w:vAlign w:val="center"/>
          </w:tcPr>
          <w:p w14:paraId="2A327B70" w14:textId="77777777" w:rsidR="002472AB" w:rsidRPr="00FF2AC1" w:rsidRDefault="002472AB" w:rsidP="008F2096">
            <w:pPr>
              <w:tabs>
                <w:tab w:val="center" w:pos="8505"/>
              </w:tabs>
              <w:spacing w:before="120"/>
              <w:ind w:left="57"/>
              <w:jc w:val="center"/>
            </w:pPr>
            <w:r>
              <w:t>5</w:t>
            </w:r>
          </w:p>
        </w:tc>
        <w:tc>
          <w:tcPr>
            <w:tcW w:w="630" w:type="dxa"/>
            <w:vAlign w:val="center"/>
          </w:tcPr>
          <w:p w14:paraId="6DB63713" w14:textId="77777777" w:rsidR="002472AB" w:rsidRPr="00FF2AC1" w:rsidRDefault="002472AB" w:rsidP="008F2096">
            <w:pPr>
              <w:tabs>
                <w:tab w:val="center" w:pos="8505"/>
              </w:tabs>
              <w:spacing w:before="120"/>
              <w:ind w:left="57"/>
              <w:jc w:val="center"/>
            </w:pPr>
            <w:r w:rsidRPr="00FF2AC1">
              <w:t>2</w:t>
            </w:r>
          </w:p>
        </w:tc>
        <w:tc>
          <w:tcPr>
            <w:tcW w:w="720" w:type="dxa"/>
            <w:shd w:val="clear" w:color="auto" w:fill="FFFF00"/>
            <w:vAlign w:val="center"/>
          </w:tcPr>
          <w:p w14:paraId="026BC75F" w14:textId="77777777" w:rsidR="002472AB" w:rsidRPr="00FF2AC1" w:rsidRDefault="002472AB" w:rsidP="008F2096">
            <w:pPr>
              <w:tabs>
                <w:tab w:val="center" w:pos="8505"/>
              </w:tabs>
              <w:spacing w:before="120"/>
              <w:ind w:left="57"/>
              <w:jc w:val="center"/>
            </w:pPr>
            <w:r>
              <w:t>10</w:t>
            </w:r>
          </w:p>
        </w:tc>
        <w:tc>
          <w:tcPr>
            <w:tcW w:w="1440" w:type="dxa"/>
            <w:vAlign w:val="center"/>
          </w:tcPr>
          <w:p w14:paraId="7BCC378A" w14:textId="77777777" w:rsidR="002472AB" w:rsidRPr="00FF2AC1" w:rsidRDefault="002472AB" w:rsidP="008F2096">
            <w:pPr>
              <w:tabs>
                <w:tab w:val="center" w:pos="8505"/>
              </w:tabs>
              <w:spacing w:before="120"/>
              <w:ind w:left="57"/>
              <w:jc w:val="center"/>
            </w:pPr>
            <w:r w:rsidRPr="00FF2AC1">
              <w:t>N</w:t>
            </w:r>
          </w:p>
        </w:tc>
      </w:tr>
      <w:tr w:rsidR="002472AB" w:rsidRPr="00FF2AC1" w14:paraId="771B7416" w14:textId="77777777" w:rsidTr="008F2096">
        <w:trPr>
          <w:cantSplit/>
          <w:trHeight w:val="779"/>
        </w:trPr>
        <w:tc>
          <w:tcPr>
            <w:tcW w:w="810" w:type="dxa"/>
            <w:tcBorders>
              <w:top w:val="single" w:sz="4" w:space="0" w:color="auto"/>
              <w:bottom w:val="nil"/>
            </w:tcBorders>
          </w:tcPr>
          <w:p w14:paraId="73D7B69F" w14:textId="77777777" w:rsidR="002472AB" w:rsidRPr="00FF2AC1" w:rsidRDefault="002472AB" w:rsidP="008F2096">
            <w:pPr>
              <w:tabs>
                <w:tab w:val="center" w:pos="8505"/>
              </w:tabs>
              <w:spacing w:before="120"/>
              <w:jc w:val="center"/>
              <w:rPr>
                <w:b/>
              </w:rPr>
            </w:pPr>
            <w:r>
              <w:rPr>
                <w:b/>
              </w:rPr>
              <w:t>6</w:t>
            </w:r>
          </w:p>
        </w:tc>
        <w:tc>
          <w:tcPr>
            <w:tcW w:w="2700" w:type="dxa"/>
            <w:tcBorders>
              <w:top w:val="single" w:sz="4" w:space="0" w:color="auto"/>
              <w:bottom w:val="nil"/>
            </w:tcBorders>
          </w:tcPr>
          <w:p w14:paraId="3585F962" w14:textId="77777777" w:rsidR="002472AB" w:rsidRPr="00FF2AC1" w:rsidRDefault="002472AB" w:rsidP="008F2096">
            <w:pPr>
              <w:tabs>
                <w:tab w:val="center" w:pos="8505"/>
              </w:tabs>
              <w:spacing w:before="120"/>
              <w:ind w:left="57"/>
              <w:rPr>
                <w:b/>
                <w:bCs/>
              </w:rPr>
            </w:pPr>
            <w:r>
              <w:rPr>
                <w:b/>
                <w:bCs/>
              </w:rPr>
              <w:t>Manual Handling</w:t>
            </w:r>
          </w:p>
          <w:p w14:paraId="6FBCF5BF" w14:textId="77777777" w:rsidR="002472AB" w:rsidRPr="00FF2AC1" w:rsidRDefault="002472AB" w:rsidP="008F2096">
            <w:pPr>
              <w:tabs>
                <w:tab w:val="center" w:pos="8505"/>
              </w:tabs>
              <w:spacing w:before="120"/>
              <w:ind w:left="57"/>
            </w:pPr>
            <w:r>
              <w:t>Lifting the rounds into the breach.</w:t>
            </w:r>
          </w:p>
        </w:tc>
        <w:tc>
          <w:tcPr>
            <w:tcW w:w="2160" w:type="dxa"/>
            <w:tcBorders>
              <w:top w:val="single" w:sz="4" w:space="0" w:color="auto"/>
              <w:bottom w:val="nil"/>
            </w:tcBorders>
          </w:tcPr>
          <w:p w14:paraId="3F2C95BA" w14:textId="77777777" w:rsidR="002472AB" w:rsidRPr="00FF2AC1" w:rsidRDefault="002472AB" w:rsidP="008F2096">
            <w:pPr>
              <w:tabs>
                <w:tab w:val="center" w:pos="8505"/>
              </w:tabs>
              <w:spacing w:before="120"/>
              <w:ind w:left="57"/>
            </w:pPr>
            <w:r w:rsidRPr="00FF2AC1">
              <w:t xml:space="preserve">Serious injury </w:t>
            </w:r>
            <w:r>
              <w:t>to operator due to improper lifting techniques and repetitive movements leading to musculoskeletal injuries.</w:t>
            </w:r>
          </w:p>
        </w:tc>
        <w:tc>
          <w:tcPr>
            <w:tcW w:w="630" w:type="dxa"/>
            <w:vAlign w:val="center"/>
          </w:tcPr>
          <w:p w14:paraId="2C78C56E" w14:textId="77777777" w:rsidR="002472AB" w:rsidRPr="00FF2AC1" w:rsidRDefault="002472AB" w:rsidP="008F2096">
            <w:pPr>
              <w:tabs>
                <w:tab w:val="center" w:pos="8505"/>
              </w:tabs>
              <w:spacing w:before="120"/>
              <w:jc w:val="center"/>
            </w:pPr>
            <w:r>
              <w:t>2</w:t>
            </w:r>
          </w:p>
        </w:tc>
        <w:tc>
          <w:tcPr>
            <w:tcW w:w="630" w:type="dxa"/>
            <w:vAlign w:val="center"/>
          </w:tcPr>
          <w:p w14:paraId="303AE407" w14:textId="77777777" w:rsidR="002472AB" w:rsidRPr="00FF2AC1" w:rsidRDefault="002472AB" w:rsidP="008F2096">
            <w:pPr>
              <w:tabs>
                <w:tab w:val="center" w:pos="8505"/>
              </w:tabs>
              <w:spacing w:before="120"/>
              <w:jc w:val="center"/>
            </w:pPr>
            <w:r>
              <w:t>4</w:t>
            </w:r>
          </w:p>
        </w:tc>
        <w:tc>
          <w:tcPr>
            <w:tcW w:w="720" w:type="dxa"/>
            <w:shd w:val="clear" w:color="auto" w:fill="FFC000"/>
            <w:vAlign w:val="center"/>
          </w:tcPr>
          <w:p w14:paraId="5E4ABCEE" w14:textId="77777777" w:rsidR="002472AB" w:rsidRPr="00FF2AC1" w:rsidRDefault="002472AB" w:rsidP="008F2096">
            <w:pPr>
              <w:tabs>
                <w:tab w:val="center" w:pos="8505"/>
              </w:tabs>
              <w:spacing w:before="120"/>
              <w:jc w:val="center"/>
            </w:pPr>
            <w:r w:rsidRPr="00FF2AC1">
              <w:t>12</w:t>
            </w:r>
          </w:p>
        </w:tc>
        <w:tc>
          <w:tcPr>
            <w:tcW w:w="4860" w:type="dxa"/>
          </w:tcPr>
          <w:p w14:paraId="743ECEE0" w14:textId="77777777" w:rsidR="002472AB" w:rsidRPr="00FF2AC1" w:rsidRDefault="002472AB" w:rsidP="002472AB">
            <w:pPr>
              <w:pStyle w:val="ListParagraph"/>
              <w:numPr>
                <w:ilvl w:val="0"/>
                <w:numId w:val="2"/>
              </w:numPr>
              <w:tabs>
                <w:tab w:val="center" w:pos="8505"/>
              </w:tabs>
              <w:spacing w:before="120"/>
            </w:pPr>
            <w:r>
              <w:t xml:space="preserve">Training on proper lifting techniques and they are to be put in practice every time manual handling is used </w:t>
            </w:r>
          </w:p>
          <w:p w14:paraId="28934E1A" w14:textId="77777777" w:rsidR="002472AB" w:rsidRDefault="002472AB" w:rsidP="002472AB">
            <w:pPr>
              <w:pStyle w:val="ListParagraph"/>
              <w:numPr>
                <w:ilvl w:val="0"/>
                <w:numId w:val="2"/>
              </w:numPr>
              <w:tabs>
                <w:tab w:val="center" w:pos="8505"/>
              </w:tabs>
              <w:spacing w:before="120"/>
            </w:pPr>
            <w:r>
              <w:t xml:space="preserve">Mechanical aids where possible </w:t>
            </w:r>
          </w:p>
          <w:p w14:paraId="3628167C" w14:textId="77777777" w:rsidR="002472AB" w:rsidRPr="00FF2AC1" w:rsidRDefault="002472AB" w:rsidP="008F2096">
            <w:pPr>
              <w:pStyle w:val="ListParagraph"/>
              <w:tabs>
                <w:tab w:val="center" w:pos="8505"/>
              </w:tabs>
              <w:spacing w:before="120"/>
              <w:ind w:left="360"/>
            </w:pPr>
          </w:p>
        </w:tc>
        <w:tc>
          <w:tcPr>
            <w:tcW w:w="630" w:type="dxa"/>
            <w:vAlign w:val="center"/>
          </w:tcPr>
          <w:p w14:paraId="3AF3611F" w14:textId="77777777" w:rsidR="002472AB" w:rsidRPr="00FF2AC1" w:rsidRDefault="002472AB" w:rsidP="008F2096">
            <w:pPr>
              <w:tabs>
                <w:tab w:val="center" w:pos="8505"/>
              </w:tabs>
              <w:spacing w:before="120"/>
              <w:ind w:left="57"/>
              <w:jc w:val="center"/>
            </w:pPr>
            <w:r>
              <w:t>2</w:t>
            </w:r>
          </w:p>
        </w:tc>
        <w:tc>
          <w:tcPr>
            <w:tcW w:w="630" w:type="dxa"/>
            <w:vAlign w:val="center"/>
          </w:tcPr>
          <w:p w14:paraId="25E1C671" w14:textId="77777777" w:rsidR="002472AB" w:rsidRPr="00FF2AC1" w:rsidRDefault="002472AB" w:rsidP="008F2096">
            <w:pPr>
              <w:tabs>
                <w:tab w:val="center" w:pos="8505"/>
              </w:tabs>
              <w:spacing w:before="120"/>
              <w:ind w:left="57"/>
              <w:jc w:val="center"/>
            </w:pPr>
            <w:r>
              <w:t>3</w:t>
            </w:r>
          </w:p>
        </w:tc>
        <w:tc>
          <w:tcPr>
            <w:tcW w:w="720" w:type="dxa"/>
            <w:shd w:val="clear" w:color="auto" w:fill="00B0F0"/>
            <w:vAlign w:val="center"/>
          </w:tcPr>
          <w:p w14:paraId="6186B145" w14:textId="77777777" w:rsidR="002472AB" w:rsidRPr="00FF2AC1" w:rsidRDefault="002472AB" w:rsidP="008F2096">
            <w:pPr>
              <w:tabs>
                <w:tab w:val="center" w:pos="8505"/>
              </w:tabs>
              <w:spacing w:before="120"/>
              <w:ind w:left="57"/>
              <w:jc w:val="center"/>
            </w:pPr>
            <w:r>
              <w:t>6</w:t>
            </w:r>
          </w:p>
        </w:tc>
        <w:tc>
          <w:tcPr>
            <w:tcW w:w="1440" w:type="dxa"/>
            <w:vAlign w:val="center"/>
          </w:tcPr>
          <w:p w14:paraId="074B8434" w14:textId="77777777" w:rsidR="002472AB" w:rsidRPr="00FF2AC1" w:rsidRDefault="002472AB" w:rsidP="008F2096">
            <w:pPr>
              <w:tabs>
                <w:tab w:val="center" w:pos="8505"/>
              </w:tabs>
              <w:spacing w:before="120"/>
              <w:ind w:left="57"/>
              <w:jc w:val="center"/>
            </w:pPr>
            <w:r w:rsidRPr="00FF2AC1">
              <w:t>N</w:t>
            </w:r>
          </w:p>
        </w:tc>
      </w:tr>
      <w:tr w:rsidR="002472AB" w:rsidRPr="00FF2AC1" w14:paraId="44372D0C" w14:textId="77777777" w:rsidTr="008F2096">
        <w:trPr>
          <w:cantSplit/>
          <w:trHeight w:val="779"/>
        </w:trPr>
        <w:tc>
          <w:tcPr>
            <w:tcW w:w="810" w:type="dxa"/>
            <w:tcBorders>
              <w:top w:val="single" w:sz="4" w:space="0" w:color="auto"/>
              <w:bottom w:val="nil"/>
            </w:tcBorders>
          </w:tcPr>
          <w:p w14:paraId="73416ED8" w14:textId="77777777" w:rsidR="002472AB" w:rsidRPr="00FF2AC1" w:rsidRDefault="002472AB" w:rsidP="008F2096">
            <w:pPr>
              <w:tabs>
                <w:tab w:val="center" w:pos="8505"/>
              </w:tabs>
              <w:spacing w:before="120"/>
              <w:jc w:val="center"/>
              <w:rPr>
                <w:b/>
              </w:rPr>
            </w:pPr>
            <w:r>
              <w:rPr>
                <w:b/>
              </w:rPr>
              <w:t>7</w:t>
            </w:r>
          </w:p>
        </w:tc>
        <w:tc>
          <w:tcPr>
            <w:tcW w:w="2700" w:type="dxa"/>
            <w:tcBorders>
              <w:top w:val="single" w:sz="4" w:space="0" w:color="auto"/>
              <w:bottom w:val="nil"/>
            </w:tcBorders>
          </w:tcPr>
          <w:p w14:paraId="3046423D" w14:textId="77777777" w:rsidR="002472AB" w:rsidRPr="00C913EA" w:rsidRDefault="002472AB" w:rsidP="008F2096">
            <w:pPr>
              <w:tabs>
                <w:tab w:val="center" w:pos="8505"/>
              </w:tabs>
              <w:spacing w:before="120"/>
              <w:ind w:left="57"/>
              <w:rPr>
                <w:b/>
                <w:bCs/>
              </w:rPr>
            </w:pPr>
            <w:r w:rsidRPr="00C913EA">
              <w:rPr>
                <w:b/>
                <w:bCs/>
              </w:rPr>
              <w:t>Moving Machinery</w:t>
            </w:r>
          </w:p>
          <w:p w14:paraId="1267FC0C" w14:textId="77777777" w:rsidR="002472AB" w:rsidRPr="00FF2AC1" w:rsidRDefault="002472AB" w:rsidP="008F2096">
            <w:pPr>
              <w:tabs>
                <w:tab w:val="center" w:pos="8505"/>
              </w:tabs>
              <w:spacing w:before="120"/>
              <w:ind w:left="57"/>
            </w:pPr>
            <w:r>
              <w:t>Kick back of the gun upon firing.</w:t>
            </w:r>
          </w:p>
        </w:tc>
        <w:tc>
          <w:tcPr>
            <w:tcW w:w="2160" w:type="dxa"/>
            <w:tcBorders>
              <w:top w:val="single" w:sz="4" w:space="0" w:color="auto"/>
              <w:bottom w:val="nil"/>
            </w:tcBorders>
          </w:tcPr>
          <w:p w14:paraId="3A3D22B0" w14:textId="77777777" w:rsidR="002472AB" w:rsidRPr="00FF2AC1" w:rsidRDefault="002472AB" w:rsidP="008F2096">
            <w:pPr>
              <w:tabs>
                <w:tab w:val="center" w:pos="8505"/>
              </w:tabs>
              <w:spacing w:before="120"/>
              <w:ind w:left="57"/>
            </w:pPr>
            <w:r>
              <w:t>Risk of serious injury to operator of gun</w:t>
            </w:r>
          </w:p>
        </w:tc>
        <w:tc>
          <w:tcPr>
            <w:tcW w:w="630" w:type="dxa"/>
            <w:vAlign w:val="center"/>
          </w:tcPr>
          <w:p w14:paraId="56689AF8" w14:textId="77777777" w:rsidR="002472AB" w:rsidRPr="00FF2AC1" w:rsidRDefault="002472AB" w:rsidP="008F2096">
            <w:pPr>
              <w:tabs>
                <w:tab w:val="center" w:pos="8505"/>
              </w:tabs>
              <w:spacing w:before="120"/>
              <w:jc w:val="center"/>
            </w:pPr>
            <w:r>
              <w:t>3</w:t>
            </w:r>
          </w:p>
        </w:tc>
        <w:tc>
          <w:tcPr>
            <w:tcW w:w="630" w:type="dxa"/>
            <w:vAlign w:val="center"/>
          </w:tcPr>
          <w:p w14:paraId="060DFE8E" w14:textId="77777777" w:rsidR="002472AB" w:rsidRPr="00FF2AC1" w:rsidRDefault="002472AB" w:rsidP="008F2096">
            <w:pPr>
              <w:tabs>
                <w:tab w:val="center" w:pos="8505"/>
              </w:tabs>
              <w:spacing w:before="120"/>
              <w:jc w:val="center"/>
            </w:pPr>
            <w:r w:rsidRPr="00FF2AC1">
              <w:t>3</w:t>
            </w:r>
          </w:p>
        </w:tc>
        <w:tc>
          <w:tcPr>
            <w:tcW w:w="720" w:type="dxa"/>
            <w:shd w:val="clear" w:color="auto" w:fill="FFFF00"/>
            <w:vAlign w:val="center"/>
          </w:tcPr>
          <w:p w14:paraId="61EB349F" w14:textId="77777777" w:rsidR="002472AB" w:rsidRPr="00FF2AC1" w:rsidRDefault="002472AB" w:rsidP="008F2096">
            <w:pPr>
              <w:tabs>
                <w:tab w:val="center" w:pos="8505"/>
              </w:tabs>
              <w:spacing w:before="120"/>
              <w:jc w:val="center"/>
            </w:pPr>
            <w:r>
              <w:t>9</w:t>
            </w:r>
          </w:p>
        </w:tc>
        <w:tc>
          <w:tcPr>
            <w:tcW w:w="4860" w:type="dxa"/>
          </w:tcPr>
          <w:p w14:paraId="174EA9F5" w14:textId="77777777" w:rsidR="002472AB" w:rsidRDefault="002472AB" w:rsidP="002472AB">
            <w:pPr>
              <w:pStyle w:val="ListParagraph"/>
              <w:numPr>
                <w:ilvl w:val="0"/>
                <w:numId w:val="3"/>
              </w:numPr>
              <w:tabs>
                <w:tab w:val="center" w:pos="8505"/>
              </w:tabs>
              <w:spacing w:before="120"/>
            </w:pPr>
            <w:r>
              <w:t xml:space="preserve">Training on where to stand whilst gun is firing </w:t>
            </w:r>
          </w:p>
          <w:p w14:paraId="3FDAC896" w14:textId="77777777" w:rsidR="002472AB" w:rsidRPr="00FF2AC1" w:rsidRDefault="002472AB" w:rsidP="002472AB">
            <w:pPr>
              <w:pStyle w:val="ListParagraph"/>
              <w:numPr>
                <w:ilvl w:val="0"/>
                <w:numId w:val="3"/>
              </w:numPr>
              <w:tabs>
                <w:tab w:val="center" w:pos="8505"/>
              </w:tabs>
              <w:spacing w:before="120"/>
            </w:pPr>
            <w:r>
              <w:t xml:space="preserve">Dedicated ‘safe space’ whilst gun is firing for the operator to stand in </w:t>
            </w:r>
          </w:p>
          <w:p w14:paraId="474DFF41" w14:textId="77777777" w:rsidR="002472AB" w:rsidRPr="00FF2AC1" w:rsidRDefault="002472AB" w:rsidP="008F2096">
            <w:pPr>
              <w:pStyle w:val="ListParagraph"/>
              <w:tabs>
                <w:tab w:val="center" w:pos="8505"/>
              </w:tabs>
              <w:spacing w:before="120"/>
              <w:ind w:left="360"/>
            </w:pPr>
          </w:p>
        </w:tc>
        <w:tc>
          <w:tcPr>
            <w:tcW w:w="630" w:type="dxa"/>
            <w:vAlign w:val="center"/>
          </w:tcPr>
          <w:p w14:paraId="16463583" w14:textId="77777777" w:rsidR="002472AB" w:rsidRPr="00FF2AC1" w:rsidRDefault="002472AB" w:rsidP="008F2096">
            <w:pPr>
              <w:tabs>
                <w:tab w:val="center" w:pos="8505"/>
              </w:tabs>
              <w:spacing w:before="120"/>
              <w:ind w:left="57"/>
              <w:jc w:val="center"/>
            </w:pPr>
            <w:r>
              <w:t>3</w:t>
            </w:r>
          </w:p>
        </w:tc>
        <w:tc>
          <w:tcPr>
            <w:tcW w:w="630" w:type="dxa"/>
            <w:vAlign w:val="center"/>
          </w:tcPr>
          <w:p w14:paraId="1E7F8E5A" w14:textId="77777777" w:rsidR="002472AB" w:rsidRPr="00FF2AC1" w:rsidRDefault="002472AB" w:rsidP="008F2096">
            <w:pPr>
              <w:tabs>
                <w:tab w:val="center" w:pos="8505"/>
              </w:tabs>
              <w:spacing w:before="120"/>
              <w:ind w:left="57"/>
              <w:jc w:val="center"/>
            </w:pPr>
            <w:r w:rsidRPr="00FF2AC1">
              <w:t>1</w:t>
            </w:r>
          </w:p>
        </w:tc>
        <w:tc>
          <w:tcPr>
            <w:tcW w:w="720" w:type="dxa"/>
            <w:shd w:val="clear" w:color="auto" w:fill="0A04EC"/>
            <w:vAlign w:val="center"/>
          </w:tcPr>
          <w:p w14:paraId="1E84C92C" w14:textId="77777777" w:rsidR="002472AB" w:rsidRPr="00FF2AC1" w:rsidRDefault="002472AB" w:rsidP="008F2096">
            <w:pPr>
              <w:tabs>
                <w:tab w:val="center" w:pos="8505"/>
              </w:tabs>
              <w:spacing w:before="120"/>
              <w:ind w:left="57"/>
              <w:jc w:val="center"/>
            </w:pPr>
            <w:r>
              <w:t>3</w:t>
            </w:r>
          </w:p>
        </w:tc>
        <w:tc>
          <w:tcPr>
            <w:tcW w:w="1440" w:type="dxa"/>
            <w:vAlign w:val="center"/>
          </w:tcPr>
          <w:p w14:paraId="6726527B" w14:textId="77777777" w:rsidR="002472AB" w:rsidRPr="00FF2AC1" w:rsidRDefault="002472AB" w:rsidP="008F2096">
            <w:pPr>
              <w:tabs>
                <w:tab w:val="center" w:pos="8505"/>
              </w:tabs>
              <w:spacing w:before="120"/>
              <w:ind w:left="57"/>
              <w:jc w:val="center"/>
            </w:pPr>
            <w:r w:rsidRPr="00FF2AC1">
              <w:t>N</w:t>
            </w:r>
          </w:p>
        </w:tc>
      </w:tr>
      <w:tr w:rsidR="002472AB" w:rsidRPr="00FF2AC1" w14:paraId="5D93158C" w14:textId="77777777" w:rsidTr="008F2096">
        <w:trPr>
          <w:cantSplit/>
          <w:trHeight w:val="779"/>
        </w:trPr>
        <w:tc>
          <w:tcPr>
            <w:tcW w:w="810" w:type="dxa"/>
            <w:tcBorders>
              <w:top w:val="single" w:sz="4" w:space="0" w:color="auto"/>
              <w:bottom w:val="single" w:sz="4" w:space="0" w:color="auto"/>
            </w:tcBorders>
          </w:tcPr>
          <w:p w14:paraId="13C80293" w14:textId="77777777" w:rsidR="002472AB" w:rsidRPr="00FF2AC1" w:rsidRDefault="002472AB" w:rsidP="008F2096">
            <w:pPr>
              <w:tabs>
                <w:tab w:val="center" w:pos="8505"/>
              </w:tabs>
              <w:spacing w:before="120"/>
              <w:jc w:val="center"/>
              <w:rPr>
                <w:b/>
              </w:rPr>
            </w:pPr>
            <w:r>
              <w:rPr>
                <w:b/>
              </w:rPr>
              <w:t>8</w:t>
            </w:r>
          </w:p>
        </w:tc>
        <w:tc>
          <w:tcPr>
            <w:tcW w:w="2700" w:type="dxa"/>
            <w:tcBorders>
              <w:top w:val="single" w:sz="4" w:space="0" w:color="auto"/>
              <w:bottom w:val="single" w:sz="4" w:space="0" w:color="auto"/>
            </w:tcBorders>
          </w:tcPr>
          <w:p w14:paraId="7B177360" w14:textId="77777777" w:rsidR="002472AB" w:rsidRPr="006B0587" w:rsidRDefault="002472AB" w:rsidP="008F2096">
            <w:pPr>
              <w:tabs>
                <w:tab w:val="center" w:pos="8505"/>
              </w:tabs>
              <w:spacing w:before="120"/>
              <w:ind w:left="57"/>
              <w:rPr>
                <w:b/>
                <w:bCs/>
              </w:rPr>
            </w:pPr>
            <w:r w:rsidRPr="006B0587">
              <w:rPr>
                <w:b/>
                <w:bCs/>
              </w:rPr>
              <w:t>Noise</w:t>
            </w:r>
          </w:p>
          <w:p w14:paraId="4DB22FFF" w14:textId="77777777" w:rsidR="002472AB" w:rsidRPr="00FF2AC1" w:rsidRDefault="002472AB" w:rsidP="008F2096">
            <w:pPr>
              <w:tabs>
                <w:tab w:val="center" w:pos="8505"/>
              </w:tabs>
              <w:spacing w:before="120"/>
              <w:ind w:left="57"/>
            </w:pPr>
            <w:r>
              <w:t>Sound of the gun firing and munition detonating.</w:t>
            </w:r>
          </w:p>
        </w:tc>
        <w:tc>
          <w:tcPr>
            <w:tcW w:w="2160" w:type="dxa"/>
            <w:tcBorders>
              <w:top w:val="single" w:sz="4" w:space="0" w:color="auto"/>
              <w:bottom w:val="single" w:sz="4" w:space="0" w:color="auto"/>
            </w:tcBorders>
          </w:tcPr>
          <w:p w14:paraId="47E828DF" w14:textId="77777777" w:rsidR="002472AB" w:rsidRPr="00FF2AC1" w:rsidRDefault="002472AB" w:rsidP="008F2096">
            <w:pPr>
              <w:tabs>
                <w:tab w:val="center" w:pos="8505"/>
              </w:tabs>
              <w:spacing w:before="120"/>
              <w:ind w:left="57"/>
            </w:pPr>
            <w:r>
              <w:t>Lifelong hearing problems to all personnel working in or around the tank.</w:t>
            </w:r>
          </w:p>
        </w:tc>
        <w:tc>
          <w:tcPr>
            <w:tcW w:w="630" w:type="dxa"/>
            <w:vAlign w:val="center"/>
          </w:tcPr>
          <w:p w14:paraId="3074C7AF" w14:textId="77777777" w:rsidR="002472AB" w:rsidRPr="00FF2AC1" w:rsidRDefault="002472AB" w:rsidP="008F2096">
            <w:pPr>
              <w:tabs>
                <w:tab w:val="center" w:pos="8505"/>
              </w:tabs>
              <w:spacing w:before="120"/>
              <w:jc w:val="center"/>
            </w:pPr>
            <w:r>
              <w:t>3</w:t>
            </w:r>
          </w:p>
        </w:tc>
        <w:tc>
          <w:tcPr>
            <w:tcW w:w="630" w:type="dxa"/>
            <w:vAlign w:val="center"/>
          </w:tcPr>
          <w:p w14:paraId="0B1D41CB" w14:textId="77777777" w:rsidR="002472AB" w:rsidRPr="00FF2AC1" w:rsidRDefault="002472AB" w:rsidP="008F2096">
            <w:pPr>
              <w:tabs>
                <w:tab w:val="center" w:pos="8505"/>
              </w:tabs>
              <w:spacing w:before="120"/>
              <w:jc w:val="center"/>
            </w:pPr>
            <w:r>
              <w:t>4</w:t>
            </w:r>
          </w:p>
        </w:tc>
        <w:tc>
          <w:tcPr>
            <w:tcW w:w="720" w:type="dxa"/>
            <w:shd w:val="clear" w:color="auto" w:fill="FFC000"/>
            <w:vAlign w:val="center"/>
          </w:tcPr>
          <w:p w14:paraId="7C71CB94" w14:textId="77777777" w:rsidR="002472AB" w:rsidRPr="00FF2AC1" w:rsidRDefault="002472AB" w:rsidP="008F2096">
            <w:pPr>
              <w:tabs>
                <w:tab w:val="center" w:pos="8505"/>
              </w:tabs>
              <w:spacing w:before="120"/>
              <w:jc w:val="center"/>
            </w:pPr>
            <w:r w:rsidRPr="00FF740F">
              <w:rPr>
                <w:shd w:val="clear" w:color="auto" w:fill="FFC000"/>
              </w:rPr>
              <w:t>1</w:t>
            </w:r>
            <w:r>
              <w:t>2</w:t>
            </w:r>
          </w:p>
        </w:tc>
        <w:tc>
          <w:tcPr>
            <w:tcW w:w="4860" w:type="dxa"/>
          </w:tcPr>
          <w:p w14:paraId="349BEDDE" w14:textId="77777777" w:rsidR="002472AB" w:rsidRDefault="002472AB" w:rsidP="002472AB">
            <w:pPr>
              <w:pStyle w:val="ListParagraph"/>
              <w:numPr>
                <w:ilvl w:val="0"/>
                <w:numId w:val="3"/>
              </w:numPr>
              <w:tabs>
                <w:tab w:val="center" w:pos="8505"/>
              </w:tabs>
              <w:spacing w:before="120"/>
            </w:pPr>
            <w:r>
              <w:t xml:space="preserve">Hearing protection to be worn by those in proximity </w:t>
            </w:r>
          </w:p>
          <w:p w14:paraId="5D01364A" w14:textId="77777777" w:rsidR="002472AB" w:rsidRDefault="002472AB" w:rsidP="002472AB">
            <w:pPr>
              <w:pStyle w:val="ListParagraph"/>
              <w:numPr>
                <w:ilvl w:val="0"/>
                <w:numId w:val="3"/>
              </w:numPr>
              <w:tabs>
                <w:tab w:val="center" w:pos="8505"/>
              </w:tabs>
              <w:spacing w:before="120"/>
            </w:pPr>
            <w:r>
              <w:t xml:space="preserve">Monitoring of noise levels to observe if it goes above recommended limits </w:t>
            </w:r>
          </w:p>
          <w:p w14:paraId="128C8A28" w14:textId="77777777" w:rsidR="002472AB" w:rsidRDefault="002472AB" w:rsidP="002472AB">
            <w:pPr>
              <w:pStyle w:val="ListParagraph"/>
              <w:numPr>
                <w:ilvl w:val="0"/>
                <w:numId w:val="3"/>
              </w:numPr>
              <w:tabs>
                <w:tab w:val="center" w:pos="8505"/>
              </w:tabs>
              <w:spacing w:before="120"/>
            </w:pPr>
            <w:r>
              <w:t>Noise reduction features installed in the tank such as acoustic installation</w:t>
            </w:r>
          </w:p>
          <w:p w14:paraId="349CC8C5" w14:textId="77777777" w:rsidR="002472AB" w:rsidRDefault="002472AB" w:rsidP="002472AB">
            <w:pPr>
              <w:pStyle w:val="ListParagraph"/>
              <w:numPr>
                <w:ilvl w:val="0"/>
                <w:numId w:val="3"/>
              </w:numPr>
              <w:tabs>
                <w:tab w:val="center" w:pos="8505"/>
              </w:tabs>
              <w:spacing w:before="120"/>
            </w:pPr>
            <w:r>
              <w:t xml:space="preserve">Crew rotation to reduce exposure time </w:t>
            </w:r>
          </w:p>
          <w:p w14:paraId="7DCEF5CB" w14:textId="77777777" w:rsidR="002472AB" w:rsidRPr="00FF2AC1" w:rsidRDefault="002472AB" w:rsidP="002472AB">
            <w:pPr>
              <w:pStyle w:val="ListParagraph"/>
              <w:numPr>
                <w:ilvl w:val="0"/>
                <w:numId w:val="3"/>
              </w:numPr>
              <w:tabs>
                <w:tab w:val="center" w:pos="8505"/>
              </w:tabs>
              <w:spacing w:before="120"/>
            </w:pPr>
            <w:r>
              <w:t xml:space="preserve">Procedures for reporting hearing damage </w:t>
            </w:r>
          </w:p>
        </w:tc>
        <w:tc>
          <w:tcPr>
            <w:tcW w:w="630" w:type="dxa"/>
            <w:vAlign w:val="center"/>
          </w:tcPr>
          <w:p w14:paraId="07B870D9" w14:textId="77777777" w:rsidR="002472AB" w:rsidRPr="00FF2AC1" w:rsidRDefault="002472AB" w:rsidP="008F2096">
            <w:pPr>
              <w:tabs>
                <w:tab w:val="center" w:pos="8505"/>
              </w:tabs>
              <w:spacing w:before="120"/>
              <w:ind w:left="57"/>
              <w:jc w:val="center"/>
            </w:pPr>
            <w:r>
              <w:t>3</w:t>
            </w:r>
          </w:p>
        </w:tc>
        <w:tc>
          <w:tcPr>
            <w:tcW w:w="630" w:type="dxa"/>
            <w:vAlign w:val="center"/>
          </w:tcPr>
          <w:p w14:paraId="49CDF14D" w14:textId="77777777" w:rsidR="002472AB" w:rsidRPr="00FF2AC1" w:rsidRDefault="002472AB" w:rsidP="008F2096">
            <w:pPr>
              <w:tabs>
                <w:tab w:val="center" w:pos="8505"/>
              </w:tabs>
              <w:spacing w:before="120"/>
              <w:ind w:left="57"/>
              <w:jc w:val="center"/>
            </w:pPr>
            <w:r>
              <w:t>2</w:t>
            </w:r>
          </w:p>
        </w:tc>
        <w:tc>
          <w:tcPr>
            <w:tcW w:w="720" w:type="dxa"/>
            <w:shd w:val="clear" w:color="auto" w:fill="00B0F0"/>
            <w:vAlign w:val="center"/>
          </w:tcPr>
          <w:p w14:paraId="7CAEE0D9" w14:textId="77777777" w:rsidR="002472AB" w:rsidRPr="00FF2AC1" w:rsidRDefault="002472AB" w:rsidP="008F2096">
            <w:pPr>
              <w:tabs>
                <w:tab w:val="center" w:pos="8505"/>
              </w:tabs>
              <w:spacing w:before="120"/>
              <w:ind w:left="57"/>
              <w:jc w:val="center"/>
            </w:pPr>
            <w:r>
              <w:t>6</w:t>
            </w:r>
          </w:p>
        </w:tc>
        <w:tc>
          <w:tcPr>
            <w:tcW w:w="1440" w:type="dxa"/>
            <w:vAlign w:val="center"/>
          </w:tcPr>
          <w:p w14:paraId="5BF4E8C8" w14:textId="77777777" w:rsidR="002472AB" w:rsidRPr="00FF2AC1" w:rsidRDefault="002472AB" w:rsidP="008F2096">
            <w:pPr>
              <w:tabs>
                <w:tab w:val="center" w:pos="8505"/>
              </w:tabs>
              <w:spacing w:before="120"/>
              <w:ind w:left="57"/>
              <w:jc w:val="center"/>
            </w:pPr>
            <w:r w:rsidRPr="00FF2AC1">
              <w:t>N</w:t>
            </w:r>
          </w:p>
        </w:tc>
      </w:tr>
      <w:tr w:rsidR="002472AB" w:rsidRPr="00FF2AC1" w14:paraId="2343D4C7" w14:textId="77777777" w:rsidTr="008F2096">
        <w:trPr>
          <w:cantSplit/>
          <w:trHeight w:val="779"/>
        </w:trPr>
        <w:tc>
          <w:tcPr>
            <w:tcW w:w="810" w:type="dxa"/>
            <w:tcBorders>
              <w:top w:val="single" w:sz="4" w:space="0" w:color="auto"/>
              <w:left w:val="single" w:sz="4" w:space="0" w:color="auto"/>
              <w:bottom w:val="single" w:sz="4" w:space="0" w:color="auto"/>
            </w:tcBorders>
          </w:tcPr>
          <w:p w14:paraId="6EAE9457" w14:textId="77777777" w:rsidR="002472AB" w:rsidRPr="00FF2AC1" w:rsidRDefault="002472AB" w:rsidP="008F2096">
            <w:pPr>
              <w:tabs>
                <w:tab w:val="center" w:pos="8505"/>
              </w:tabs>
              <w:spacing w:before="120"/>
              <w:jc w:val="center"/>
              <w:rPr>
                <w:b/>
              </w:rPr>
            </w:pPr>
            <w:r>
              <w:rPr>
                <w:b/>
              </w:rPr>
              <w:t>9</w:t>
            </w:r>
          </w:p>
        </w:tc>
        <w:tc>
          <w:tcPr>
            <w:tcW w:w="2700" w:type="dxa"/>
            <w:tcBorders>
              <w:top w:val="single" w:sz="4" w:space="0" w:color="auto"/>
              <w:bottom w:val="single" w:sz="4" w:space="0" w:color="auto"/>
            </w:tcBorders>
          </w:tcPr>
          <w:p w14:paraId="3A7DD0CE" w14:textId="77777777" w:rsidR="002472AB" w:rsidRPr="00831535" w:rsidRDefault="002472AB" w:rsidP="008F2096">
            <w:pPr>
              <w:tabs>
                <w:tab w:val="center" w:pos="8505"/>
              </w:tabs>
              <w:spacing w:before="120"/>
              <w:ind w:left="57"/>
              <w:rPr>
                <w:b/>
                <w:bCs/>
              </w:rPr>
            </w:pPr>
            <w:r w:rsidRPr="00831535">
              <w:rPr>
                <w:b/>
                <w:bCs/>
              </w:rPr>
              <w:t>Pressure Systems</w:t>
            </w:r>
          </w:p>
          <w:p w14:paraId="07C04AC7" w14:textId="77777777" w:rsidR="002472AB" w:rsidRPr="00FF2AC1" w:rsidRDefault="002472AB" w:rsidP="008F2096">
            <w:pPr>
              <w:tabs>
                <w:tab w:val="center" w:pos="8505"/>
              </w:tabs>
              <w:spacing w:before="120"/>
              <w:ind w:left="57"/>
            </w:pPr>
            <w:r>
              <w:t>Uncontrolled release of pressure.</w:t>
            </w:r>
          </w:p>
        </w:tc>
        <w:tc>
          <w:tcPr>
            <w:tcW w:w="2160" w:type="dxa"/>
            <w:tcBorders>
              <w:top w:val="single" w:sz="4" w:space="0" w:color="auto"/>
              <w:bottom w:val="single" w:sz="4" w:space="0" w:color="auto"/>
            </w:tcBorders>
          </w:tcPr>
          <w:p w14:paraId="770162E5" w14:textId="77777777" w:rsidR="002472AB" w:rsidRPr="00FF2AC1" w:rsidRDefault="002472AB" w:rsidP="008F2096">
            <w:pPr>
              <w:tabs>
                <w:tab w:val="center" w:pos="8505"/>
              </w:tabs>
              <w:spacing w:before="120"/>
              <w:ind w:left="57"/>
            </w:pPr>
            <w:r w:rsidRPr="00FF2AC1">
              <w:t>Risk of serious injury/fatality to personnel</w:t>
            </w:r>
            <w:r>
              <w:t xml:space="preserve"> working in tank.</w:t>
            </w:r>
          </w:p>
        </w:tc>
        <w:tc>
          <w:tcPr>
            <w:tcW w:w="630" w:type="dxa"/>
            <w:vAlign w:val="center"/>
          </w:tcPr>
          <w:p w14:paraId="0B3BEAA6" w14:textId="77777777" w:rsidR="002472AB" w:rsidRPr="00FF2AC1" w:rsidRDefault="002472AB" w:rsidP="008F2096">
            <w:pPr>
              <w:tabs>
                <w:tab w:val="center" w:pos="8505"/>
              </w:tabs>
              <w:spacing w:before="120"/>
              <w:jc w:val="center"/>
            </w:pPr>
            <w:r>
              <w:t>4</w:t>
            </w:r>
          </w:p>
        </w:tc>
        <w:tc>
          <w:tcPr>
            <w:tcW w:w="630" w:type="dxa"/>
            <w:vAlign w:val="center"/>
          </w:tcPr>
          <w:p w14:paraId="14A594BC" w14:textId="77777777" w:rsidR="002472AB" w:rsidRPr="00FF2AC1" w:rsidRDefault="002472AB" w:rsidP="008F2096">
            <w:pPr>
              <w:tabs>
                <w:tab w:val="center" w:pos="8505"/>
              </w:tabs>
              <w:spacing w:before="120"/>
              <w:jc w:val="center"/>
            </w:pPr>
            <w:r>
              <w:t>2</w:t>
            </w:r>
          </w:p>
        </w:tc>
        <w:tc>
          <w:tcPr>
            <w:tcW w:w="720" w:type="dxa"/>
            <w:shd w:val="clear" w:color="auto" w:fill="00B0F0"/>
            <w:vAlign w:val="center"/>
          </w:tcPr>
          <w:p w14:paraId="2F47AD24" w14:textId="77777777" w:rsidR="002472AB" w:rsidRPr="00FF2AC1" w:rsidRDefault="002472AB" w:rsidP="008F2096">
            <w:pPr>
              <w:tabs>
                <w:tab w:val="center" w:pos="8505"/>
              </w:tabs>
              <w:spacing w:before="120"/>
              <w:jc w:val="center"/>
            </w:pPr>
            <w:r>
              <w:t>5</w:t>
            </w:r>
          </w:p>
        </w:tc>
        <w:tc>
          <w:tcPr>
            <w:tcW w:w="4860" w:type="dxa"/>
          </w:tcPr>
          <w:p w14:paraId="6BCA046F" w14:textId="77777777" w:rsidR="002472AB" w:rsidRDefault="002472AB" w:rsidP="002472AB">
            <w:pPr>
              <w:pStyle w:val="ListParagraph"/>
              <w:numPr>
                <w:ilvl w:val="0"/>
                <w:numId w:val="3"/>
              </w:numPr>
              <w:tabs>
                <w:tab w:val="center" w:pos="8505"/>
              </w:tabs>
              <w:spacing w:before="120"/>
            </w:pPr>
            <w:r>
              <w:t xml:space="preserve">Pressure relief valves fitted in case of breech failure </w:t>
            </w:r>
          </w:p>
          <w:p w14:paraId="401905AB" w14:textId="77777777" w:rsidR="002472AB" w:rsidRPr="00FF2AC1" w:rsidRDefault="002472AB" w:rsidP="002472AB">
            <w:pPr>
              <w:pStyle w:val="ListParagraph"/>
              <w:numPr>
                <w:ilvl w:val="0"/>
                <w:numId w:val="3"/>
              </w:numPr>
              <w:tabs>
                <w:tab w:val="center" w:pos="8505"/>
              </w:tabs>
              <w:spacing w:before="120"/>
            </w:pPr>
            <w:r>
              <w:t>Pre use checks for any damage to the firing system</w:t>
            </w:r>
          </w:p>
        </w:tc>
        <w:tc>
          <w:tcPr>
            <w:tcW w:w="630" w:type="dxa"/>
            <w:vAlign w:val="center"/>
          </w:tcPr>
          <w:p w14:paraId="1AFB47F7" w14:textId="77777777" w:rsidR="002472AB" w:rsidRPr="00FF2AC1" w:rsidRDefault="002472AB" w:rsidP="008F2096">
            <w:pPr>
              <w:tabs>
                <w:tab w:val="center" w:pos="8505"/>
              </w:tabs>
              <w:spacing w:before="120"/>
              <w:ind w:left="57"/>
              <w:jc w:val="center"/>
            </w:pPr>
            <w:r>
              <w:t>4</w:t>
            </w:r>
          </w:p>
        </w:tc>
        <w:tc>
          <w:tcPr>
            <w:tcW w:w="630" w:type="dxa"/>
            <w:vAlign w:val="center"/>
          </w:tcPr>
          <w:p w14:paraId="35049637" w14:textId="77777777" w:rsidR="002472AB" w:rsidRPr="00FF2AC1" w:rsidRDefault="002472AB" w:rsidP="008F2096">
            <w:pPr>
              <w:tabs>
                <w:tab w:val="center" w:pos="8505"/>
              </w:tabs>
              <w:spacing w:before="120"/>
              <w:ind w:left="57"/>
              <w:jc w:val="center"/>
            </w:pPr>
            <w:r w:rsidRPr="00FF2AC1">
              <w:t>1</w:t>
            </w:r>
          </w:p>
        </w:tc>
        <w:tc>
          <w:tcPr>
            <w:tcW w:w="720" w:type="dxa"/>
            <w:shd w:val="clear" w:color="auto" w:fill="0A04EC"/>
            <w:vAlign w:val="center"/>
          </w:tcPr>
          <w:p w14:paraId="0C037A66" w14:textId="77777777" w:rsidR="002472AB" w:rsidRPr="00FF2AC1" w:rsidRDefault="002472AB" w:rsidP="008F2096">
            <w:pPr>
              <w:tabs>
                <w:tab w:val="center" w:pos="8505"/>
              </w:tabs>
              <w:spacing w:before="120"/>
              <w:ind w:left="57"/>
              <w:jc w:val="center"/>
            </w:pPr>
            <w:r>
              <w:t>4</w:t>
            </w:r>
          </w:p>
        </w:tc>
        <w:tc>
          <w:tcPr>
            <w:tcW w:w="1440" w:type="dxa"/>
            <w:vAlign w:val="center"/>
          </w:tcPr>
          <w:p w14:paraId="7C7B5A4A" w14:textId="77777777" w:rsidR="002472AB" w:rsidRPr="00FF2AC1" w:rsidRDefault="002472AB" w:rsidP="008F2096">
            <w:pPr>
              <w:tabs>
                <w:tab w:val="center" w:pos="8505"/>
              </w:tabs>
              <w:spacing w:before="120"/>
              <w:ind w:left="57"/>
              <w:jc w:val="center"/>
            </w:pPr>
            <w:r w:rsidRPr="00FF2AC1">
              <w:t>N</w:t>
            </w:r>
          </w:p>
        </w:tc>
      </w:tr>
      <w:bookmarkEnd w:id="4"/>
    </w:tbl>
    <w:p w14:paraId="3AB93C5C" w14:textId="77777777" w:rsidR="002472AB" w:rsidRDefault="002472AB"/>
    <w:p w14:paraId="059312F8" w14:textId="77777777" w:rsidR="002472AB" w:rsidRDefault="002472AB"/>
    <w:tbl>
      <w:tblPr>
        <w:tblpPr w:leftFromText="180" w:rightFromText="180" w:vertAnchor="page" w:horzAnchor="margin" w:tblpXSpec="center" w:tblpY="1921"/>
        <w:tblW w:w="1502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567"/>
        <w:gridCol w:w="502"/>
        <w:gridCol w:w="491"/>
        <w:gridCol w:w="425"/>
        <w:gridCol w:w="567"/>
        <w:gridCol w:w="553"/>
        <w:gridCol w:w="10787"/>
      </w:tblGrid>
      <w:tr w:rsidR="002472AB" w14:paraId="56BB07D3" w14:textId="77777777" w:rsidTr="008F2096">
        <w:trPr>
          <w:cantSplit/>
          <w:trHeight w:val="423"/>
        </w:trPr>
        <w:tc>
          <w:tcPr>
            <w:tcW w:w="1701" w:type="dxa"/>
            <w:gridSpan w:val="2"/>
            <w:vAlign w:val="center"/>
          </w:tcPr>
          <w:p w14:paraId="6FBAA81A" w14:textId="77777777" w:rsidR="002472AB" w:rsidRPr="00AF1C5C" w:rsidRDefault="002472AB" w:rsidP="008F2096">
            <w:pPr>
              <w:tabs>
                <w:tab w:val="center" w:pos="8505"/>
              </w:tabs>
              <w:spacing w:before="120"/>
              <w:ind w:left="57"/>
              <w:jc w:val="center"/>
              <w:rPr>
                <w:b/>
                <w:sz w:val="22"/>
                <w:szCs w:val="22"/>
              </w:rPr>
            </w:pPr>
          </w:p>
        </w:tc>
        <w:tc>
          <w:tcPr>
            <w:tcW w:w="2538" w:type="dxa"/>
            <w:gridSpan w:val="5"/>
            <w:vAlign w:val="center"/>
          </w:tcPr>
          <w:p w14:paraId="66CFE507" w14:textId="77777777" w:rsidR="002472AB" w:rsidRPr="00AF1C5C" w:rsidRDefault="002472AB" w:rsidP="008F2096">
            <w:pPr>
              <w:tabs>
                <w:tab w:val="center" w:pos="8505"/>
              </w:tabs>
              <w:jc w:val="center"/>
              <w:rPr>
                <w:sz w:val="22"/>
                <w:szCs w:val="22"/>
              </w:rPr>
            </w:pPr>
            <w:r w:rsidRPr="00AF1C5C">
              <w:rPr>
                <w:b/>
                <w:bCs/>
                <w:sz w:val="22"/>
                <w:szCs w:val="22"/>
              </w:rPr>
              <w:t>Severity</w:t>
            </w:r>
          </w:p>
        </w:tc>
        <w:tc>
          <w:tcPr>
            <w:tcW w:w="10787" w:type="dxa"/>
            <w:vMerge w:val="restart"/>
          </w:tcPr>
          <w:tbl>
            <w:tblPr>
              <w:tblW w:w="13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
              <w:gridCol w:w="2734"/>
              <w:gridCol w:w="2652"/>
              <w:gridCol w:w="426"/>
              <w:gridCol w:w="4364"/>
              <w:gridCol w:w="2489"/>
            </w:tblGrid>
            <w:tr w:rsidR="002472AB" w:rsidRPr="00AF1C5C" w14:paraId="76708885" w14:textId="77777777" w:rsidTr="008F2096">
              <w:trPr>
                <w:gridAfter w:val="1"/>
                <w:wAfter w:w="2489" w:type="dxa"/>
              </w:trPr>
              <w:tc>
                <w:tcPr>
                  <w:tcW w:w="5962" w:type="dxa"/>
                  <w:gridSpan w:val="3"/>
                </w:tcPr>
                <w:p w14:paraId="509239D9" w14:textId="77777777" w:rsidR="002472AB" w:rsidRPr="00AF1C5C" w:rsidRDefault="002472AB" w:rsidP="008F2096">
                  <w:pPr>
                    <w:framePr w:hSpace="180" w:wrap="around" w:vAnchor="page" w:hAnchor="margin" w:xAlign="center" w:y="1921"/>
                    <w:spacing w:before="40"/>
                    <w:jc w:val="center"/>
                    <w:rPr>
                      <w:bCs/>
                      <w:sz w:val="22"/>
                      <w:szCs w:val="22"/>
                    </w:rPr>
                  </w:pPr>
                  <w:r w:rsidRPr="00AF1C5C">
                    <w:rPr>
                      <w:b/>
                      <w:bCs/>
                      <w:sz w:val="22"/>
                      <w:szCs w:val="22"/>
                    </w:rPr>
                    <w:t>Severity of Harm</w:t>
                  </w:r>
                </w:p>
              </w:tc>
              <w:tc>
                <w:tcPr>
                  <w:tcW w:w="4790" w:type="dxa"/>
                  <w:gridSpan w:val="2"/>
                </w:tcPr>
                <w:p w14:paraId="14C220C9" w14:textId="77777777" w:rsidR="002472AB" w:rsidRPr="00AF1C5C" w:rsidRDefault="002472AB" w:rsidP="008F2096">
                  <w:pPr>
                    <w:framePr w:hSpace="180" w:wrap="around" w:vAnchor="page" w:hAnchor="margin" w:xAlign="center" w:y="1921"/>
                    <w:spacing w:before="40"/>
                    <w:jc w:val="center"/>
                    <w:rPr>
                      <w:bCs/>
                      <w:sz w:val="22"/>
                      <w:szCs w:val="22"/>
                    </w:rPr>
                  </w:pPr>
                  <w:r w:rsidRPr="00AF1C5C">
                    <w:rPr>
                      <w:b/>
                      <w:bCs/>
                      <w:sz w:val="22"/>
                      <w:szCs w:val="22"/>
                    </w:rPr>
                    <w:t>Likelihood of Harm</w:t>
                  </w:r>
                </w:p>
              </w:tc>
            </w:tr>
            <w:tr w:rsidR="002472AB" w:rsidRPr="00AF1C5C" w14:paraId="4E4E0F12" w14:textId="77777777" w:rsidTr="008F2096">
              <w:trPr>
                <w:gridAfter w:val="1"/>
                <w:wAfter w:w="2489" w:type="dxa"/>
              </w:trPr>
              <w:tc>
                <w:tcPr>
                  <w:tcW w:w="576" w:type="dxa"/>
                </w:tcPr>
                <w:p w14:paraId="56325DC9" w14:textId="77777777" w:rsidR="002472AB" w:rsidRPr="00AF1C5C" w:rsidRDefault="002472AB" w:rsidP="008F2096">
                  <w:pPr>
                    <w:framePr w:hSpace="180" w:wrap="around" w:vAnchor="page" w:hAnchor="margin" w:xAlign="center" w:y="1921"/>
                    <w:spacing w:before="60"/>
                    <w:jc w:val="center"/>
                    <w:rPr>
                      <w:b/>
                      <w:bCs/>
                      <w:sz w:val="22"/>
                      <w:szCs w:val="22"/>
                    </w:rPr>
                  </w:pPr>
                  <w:r w:rsidRPr="00AF1C5C">
                    <w:rPr>
                      <w:b/>
                      <w:bCs/>
                      <w:sz w:val="22"/>
                      <w:szCs w:val="22"/>
                    </w:rPr>
                    <w:t>5</w:t>
                  </w:r>
                </w:p>
              </w:tc>
              <w:tc>
                <w:tcPr>
                  <w:tcW w:w="5386" w:type="dxa"/>
                  <w:gridSpan w:val="2"/>
                </w:tcPr>
                <w:p w14:paraId="6544D171" w14:textId="77777777" w:rsidR="002472AB" w:rsidRPr="00AF1C5C" w:rsidRDefault="002472AB" w:rsidP="008F2096">
                  <w:pPr>
                    <w:framePr w:hSpace="180" w:wrap="around" w:vAnchor="page" w:hAnchor="margin" w:xAlign="center" w:y="1921"/>
                    <w:rPr>
                      <w:sz w:val="22"/>
                      <w:szCs w:val="22"/>
                    </w:rPr>
                  </w:pPr>
                  <w:r w:rsidRPr="00AF1C5C">
                    <w:rPr>
                      <w:b/>
                      <w:bCs/>
                      <w:sz w:val="22"/>
                      <w:szCs w:val="22"/>
                    </w:rPr>
                    <w:t>Catastrophic</w:t>
                  </w:r>
                  <w:r w:rsidRPr="00AF1C5C">
                    <w:rPr>
                      <w:bCs/>
                      <w:sz w:val="22"/>
                      <w:szCs w:val="22"/>
                    </w:rPr>
                    <w:t xml:space="preserve"> (Multiple fatalities and/or 3</w:t>
                  </w:r>
                  <w:r w:rsidRPr="00AF1C5C">
                    <w:rPr>
                      <w:bCs/>
                      <w:sz w:val="22"/>
                      <w:szCs w:val="22"/>
                      <w:vertAlign w:val="superscript"/>
                    </w:rPr>
                    <w:t>rd</w:t>
                  </w:r>
                  <w:r w:rsidRPr="00AF1C5C">
                    <w:rPr>
                      <w:bCs/>
                      <w:sz w:val="22"/>
                      <w:szCs w:val="22"/>
                    </w:rPr>
                    <w:t xml:space="preserve"> party fatality or severe widespread environmental damage; &gt; 1000 ltrs Spillage)</w:t>
                  </w:r>
                </w:p>
              </w:tc>
              <w:tc>
                <w:tcPr>
                  <w:tcW w:w="426" w:type="dxa"/>
                </w:tcPr>
                <w:p w14:paraId="1C23CBB2"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5</w:t>
                  </w:r>
                </w:p>
              </w:tc>
              <w:tc>
                <w:tcPr>
                  <w:tcW w:w="4364" w:type="dxa"/>
                </w:tcPr>
                <w:p w14:paraId="244A37DE" w14:textId="77777777" w:rsidR="002472AB" w:rsidRPr="00AF1C5C" w:rsidRDefault="002472AB" w:rsidP="008F2096">
                  <w:pPr>
                    <w:framePr w:hSpace="180" w:wrap="around" w:vAnchor="page" w:hAnchor="margin" w:xAlign="center" w:y="1921"/>
                    <w:spacing w:before="60"/>
                    <w:rPr>
                      <w:b/>
                      <w:bCs/>
                      <w:sz w:val="22"/>
                      <w:szCs w:val="22"/>
                    </w:rPr>
                  </w:pPr>
                  <w:r w:rsidRPr="00AF1C5C">
                    <w:rPr>
                      <w:b/>
                      <w:bCs/>
                      <w:sz w:val="22"/>
                      <w:szCs w:val="22"/>
                    </w:rPr>
                    <w:t xml:space="preserve">Almost Certain: </w:t>
                  </w:r>
                  <w:r w:rsidRPr="00AF1C5C">
                    <w:rPr>
                      <w:sz w:val="22"/>
                      <w:szCs w:val="22"/>
                    </w:rPr>
                    <w:t>Will happen</w:t>
                  </w:r>
                  <w:r>
                    <w:rPr>
                      <w:sz w:val="22"/>
                      <w:szCs w:val="22"/>
                    </w:rPr>
                    <w:t xml:space="preserve"> – </w:t>
                  </w:r>
                  <w:r w:rsidRPr="001A6956">
                    <w:rPr>
                      <w:color w:val="FF0000"/>
                      <w:sz w:val="22"/>
                      <w:szCs w:val="22"/>
                    </w:rPr>
                    <w:t>(residual likelihood will require a documented action plan within 1 month)</w:t>
                  </w:r>
                </w:p>
              </w:tc>
            </w:tr>
            <w:tr w:rsidR="002472AB" w:rsidRPr="00AF1C5C" w14:paraId="76D105BB" w14:textId="77777777" w:rsidTr="008F2096">
              <w:trPr>
                <w:gridAfter w:val="1"/>
                <w:wAfter w:w="2489" w:type="dxa"/>
              </w:trPr>
              <w:tc>
                <w:tcPr>
                  <w:tcW w:w="576" w:type="dxa"/>
                </w:tcPr>
                <w:p w14:paraId="23A5140F"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4</w:t>
                  </w:r>
                </w:p>
              </w:tc>
              <w:tc>
                <w:tcPr>
                  <w:tcW w:w="5386" w:type="dxa"/>
                  <w:gridSpan w:val="2"/>
                </w:tcPr>
                <w:p w14:paraId="0EFF5A38" w14:textId="77777777" w:rsidR="002472AB" w:rsidRPr="00AF1C5C" w:rsidRDefault="002472AB" w:rsidP="008F2096">
                  <w:pPr>
                    <w:framePr w:hSpace="180" w:wrap="around" w:vAnchor="page" w:hAnchor="margin" w:xAlign="center" w:y="1921"/>
                    <w:rPr>
                      <w:sz w:val="22"/>
                      <w:szCs w:val="22"/>
                    </w:rPr>
                  </w:pPr>
                  <w:r w:rsidRPr="00AF1C5C">
                    <w:rPr>
                      <w:b/>
                      <w:bCs/>
                      <w:sz w:val="22"/>
                      <w:szCs w:val="22"/>
                    </w:rPr>
                    <w:t>Critical</w:t>
                  </w:r>
                  <w:r w:rsidRPr="00AF1C5C">
                    <w:rPr>
                      <w:bCs/>
                      <w:sz w:val="22"/>
                      <w:szCs w:val="22"/>
                    </w:rPr>
                    <w:t xml:space="preserve"> (Single fatality and/or multiple severe injuries and/or 3</w:t>
                  </w:r>
                  <w:r w:rsidRPr="00AF1C5C">
                    <w:rPr>
                      <w:bCs/>
                      <w:sz w:val="22"/>
                      <w:szCs w:val="22"/>
                      <w:vertAlign w:val="superscript"/>
                    </w:rPr>
                    <w:t>rd</w:t>
                  </w:r>
                  <w:r w:rsidRPr="00AF1C5C">
                    <w:rPr>
                      <w:bCs/>
                      <w:sz w:val="22"/>
                      <w:szCs w:val="22"/>
                    </w:rPr>
                    <w:t xml:space="preserve"> party severe injuries, occupational illness or severe environmental damage with impact inside and outside the DNV Fence Line; Spillage &gt;100ltrs and &lt;1000Ltrs)</w:t>
                  </w:r>
                </w:p>
              </w:tc>
              <w:tc>
                <w:tcPr>
                  <w:tcW w:w="426" w:type="dxa"/>
                </w:tcPr>
                <w:p w14:paraId="7534D6DB"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4</w:t>
                  </w:r>
                </w:p>
              </w:tc>
              <w:tc>
                <w:tcPr>
                  <w:tcW w:w="4364" w:type="dxa"/>
                </w:tcPr>
                <w:p w14:paraId="07237876" w14:textId="77777777" w:rsidR="002472AB" w:rsidRPr="00AF1C5C" w:rsidRDefault="002472AB" w:rsidP="008F2096">
                  <w:pPr>
                    <w:framePr w:hSpace="180" w:wrap="around" w:vAnchor="page" w:hAnchor="margin" w:xAlign="center" w:y="1921"/>
                    <w:tabs>
                      <w:tab w:val="right" w:pos="4148"/>
                    </w:tabs>
                    <w:spacing w:before="60"/>
                    <w:rPr>
                      <w:sz w:val="22"/>
                      <w:szCs w:val="22"/>
                    </w:rPr>
                  </w:pPr>
                  <w:r w:rsidRPr="00AF1C5C">
                    <w:rPr>
                      <w:b/>
                      <w:bCs/>
                      <w:sz w:val="22"/>
                      <w:szCs w:val="22"/>
                    </w:rPr>
                    <w:t>Likely:</w:t>
                  </w:r>
                  <w:r w:rsidRPr="00AF1C5C">
                    <w:rPr>
                      <w:sz w:val="22"/>
                      <w:szCs w:val="22"/>
                    </w:rPr>
                    <w:t xml:space="preserve"> Known to have happened several times on site, relatively frequent.</w:t>
                  </w:r>
                </w:p>
              </w:tc>
            </w:tr>
            <w:tr w:rsidR="002472AB" w:rsidRPr="00AF1C5C" w14:paraId="57CCB2A8" w14:textId="77777777" w:rsidTr="008F2096">
              <w:trPr>
                <w:gridAfter w:val="1"/>
                <w:wAfter w:w="2489" w:type="dxa"/>
              </w:trPr>
              <w:tc>
                <w:tcPr>
                  <w:tcW w:w="576" w:type="dxa"/>
                </w:tcPr>
                <w:p w14:paraId="4BD5BFFC"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3</w:t>
                  </w:r>
                </w:p>
              </w:tc>
              <w:tc>
                <w:tcPr>
                  <w:tcW w:w="5386" w:type="dxa"/>
                  <w:gridSpan w:val="2"/>
                </w:tcPr>
                <w:p w14:paraId="6232F37F" w14:textId="77777777" w:rsidR="002472AB" w:rsidRPr="00AF1C5C" w:rsidRDefault="002472AB" w:rsidP="008F2096">
                  <w:pPr>
                    <w:framePr w:hSpace="180" w:wrap="around" w:vAnchor="page" w:hAnchor="margin" w:xAlign="center" w:y="1921"/>
                    <w:rPr>
                      <w:sz w:val="22"/>
                      <w:szCs w:val="22"/>
                    </w:rPr>
                  </w:pPr>
                  <w:r w:rsidRPr="00AF1C5C">
                    <w:rPr>
                      <w:b/>
                      <w:bCs/>
                      <w:sz w:val="22"/>
                      <w:szCs w:val="22"/>
                    </w:rPr>
                    <w:t>Serious</w:t>
                  </w:r>
                  <w:r w:rsidRPr="00AF1C5C">
                    <w:rPr>
                      <w:bCs/>
                      <w:sz w:val="22"/>
                      <w:szCs w:val="22"/>
                    </w:rPr>
                    <w:t xml:space="preserve"> (Single severe injury</w:t>
                  </w:r>
                  <w:r>
                    <w:rPr>
                      <w:bCs/>
                      <w:sz w:val="22"/>
                      <w:szCs w:val="22"/>
                    </w:rPr>
                    <w:t>, RIDDOR reportable, lost time injury</w:t>
                  </w:r>
                  <w:r w:rsidRPr="00AF1C5C">
                    <w:rPr>
                      <w:bCs/>
                      <w:sz w:val="22"/>
                      <w:szCs w:val="22"/>
                    </w:rPr>
                    <w:t xml:space="preserve"> or occupational illness and/or multiple minor injuries or minor occupational illness and/or 3</w:t>
                  </w:r>
                  <w:r w:rsidRPr="00AF1C5C">
                    <w:rPr>
                      <w:bCs/>
                      <w:sz w:val="22"/>
                      <w:szCs w:val="22"/>
                      <w:vertAlign w:val="superscript"/>
                    </w:rPr>
                    <w:t>rd</w:t>
                  </w:r>
                  <w:r w:rsidRPr="00AF1C5C">
                    <w:rPr>
                      <w:bCs/>
                      <w:sz w:val="22"/>
                      <w:szCs w:val="22"/>
                    </w:rPr>
                    <w:t xml:space="preserve"> party minor injuries. Serious environmental Damage within the DNV Fence Line. Spillage &gt; 10 Ltr and &lt; 100 Ltrs.)</w:t>
                  </w:r>
                </w:p>
              </w:tc>
              <w:tc>
                <w:tcPr>
                  <w:tcW w:w="426" w:type="dxa"/>
                </w:tcPr>
                <w:p w14:paraId="57B43DE1"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3</w:t>
                  </w:r>
                </w:p>
              </w:tc>
              <w:tc>
                <w:tcPr>
                  <w:tcW w:w="4364" w:type="dxa"/>
                </w:tcPr>
                <w:p w14:paraId="38B6CC69" w14:textId="77777777" w:rsidR="002472AB" w:rsidRPr="00AF1C5C" w:rsidRDefault="002472AB" w:rsidP="008F2096">
                  <w:pPr>
                    <w:framePr w:hSpace="180" w:wrap="around" w:vAnchor="page" w:hAnchor="margin" w:xAlign="center" w:y="1921"/>
                    <w:spacing w:before="60"/>
                    <w:rPr>
                      <w:sz w:val="22"/>
                      <w:szCs w:val="22"/>
                    </w:rPr>
                  </w:pPr>
                  <w:r w:rsidRPr="00AF1C5C">
                    <w:rPr>
                      <w:b/>
                      <w:bCs/>
                      <w:sz w:val="22"/>
                      <w:szCs w:val="22"/>
                    </w:rPr>
                    <w:t>Possible:</w:t>
                  </w:r>
                  <w:r w:rsidRPr="00AF1C5C">
                    <w:rPr>
                      <w:sz w:val="22"/>
                      <w:szCs w:val="22"/>
                    </w:rPr>
                    <w:t xml:space="preserve"> May happen infrequently, isolated occurrences on site.</w:t>
                  </w:r>
                </w:p>
              </w:tc>
            </w:tr>
            <w:tr w:rsidR="002472AB" w:rsidRPr="00AF1C5C" w14:paraId="79750554" w14:textId="77777777" w:rsidTr="008F2096">
              <w:trPr>
                <w:gridAfter w:val="1"/>
                <w:wAfter w:w="2489" w:type="dxa"/>
              </w:trPr>
              <w:tc>
                <w:tcPr>
                  <w:tcW w:w="576" w:type="dxa"/>
                </w:tcPr>
                <w:p w14:paraId="62EEC10E"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2</w:t>
                  </w:r>
                </w:p>
              </w:tc>
              <w:tc>
                <w:tcPr>
                  <w:tcW w:w="5386" w:type="dxa"/>
                  <w:gridSpan w:val="2"/>
                </w:tcPr>
                <w:p w14:paraId="7C7110BF" w14:textId="77777777" w:rsidR="002472AB" w:rsidRPr="00AF1C5C" w:rsidRDefault="002472AB" w:rsidP="008F2096">
                  <w:pPr>
                    <w:framePr w:hSpace="180" w:wrap="around" w:vAnchor="page" w:hAnchor="margin" w:xAlign="center" w:y="1921"/>
                    <w:rPr>
                      <w:sz w:val="22"/>
                      <w:szCs w:val="22"/>
                    </w:rPr>
                  </w:pPr>
                  <w:r w:rsidRPr="00AF1C5C">
                    <w:rPr>
                      <w:b/>
                      <w:bCs/>
                      <w:sz w:val="22"/>
                      <w:szCs w:val="22"/>
                    </w:rPr>
                    <w:t>Minor</w:t>
                  </w:r>
                  <w:r w:rsidRPr="00AF1C5C">
                    <w:rPr>
                      <w:bCs/>
                      <w:sz w:val="22"/>
                      <w:szCs w:val="22"/>
                    </w:rPr>
                    <w:t xml:space="preserve"> (Minor injury/short term absence and/or 3</w:t>
                  </w:r>
                  <w:r w:rsidRPr="00AF1C5C">
                    <w:rPr>
                      <w:bCs/>
                      <w:sz w:val="22"/>
                      <w:szCs w:val="22"/>
                      <w:vertAlign w:val="superscript"/>
                    </w:rPr>
                    <w:t>rd</w:t>
                  </w:r>
                  <w:r w:rsidRPr="00AF1C5C">
                    <w:rPr>
                      <w:bCs/>
                      <w:sz w:val="22"/>
                      <w:szCs w:val="22"/>
                    </w:rPr>
                    <w:t xml:space="preserve"> party trivial injury; Minor Spillage or environmental damage. Spillage &gt;2 and &lt;10ltrs)</w:t>
                  </w:r>
                </w:p>
              </w:tc>
              <w:tc>
                <w:tcPr>
                  <w:tcW w:w="426" w:type="dxa"/>
                </w:tcPr>
                <w:p w14:paraId="189C675A"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2</w:t>
                  </w:r>
                </w:p>
              </w:tc>
              <w:tc>
                <w:tcPr>
                  <w:tcW w:w="4364" w:type="dxa"/>
                </w:tcPr>
                <w:p w14:paraId="433593D4" w14:textId="77777777" w:rsidR="002472AB" w:rsidRPr="00AF1C5C" w:rsidRDefault="002472AB" w:rsidP="008F2096">
                  <w:pPr>
                    <w:framePr w:hSpace="180" w:wrap="around" w:vAnchor="page" w:hAnchor="margin" w:xAlign="center" w:y="1921"/>
                    <w:spacing w:before="60"/>
                    <w:rPr>
                      <w:sz w:val="22"/>
                      <w:szCs w:val="22"/>
                    </w:rPr>
                  </w:pPr>
                  <w:r w:rsidRPr="00AF1C5C">
                    <w:rPr>
                      <w:b/>
                      <w:bCs/>
                      <w:sz w:val="22"/>
                      <w:szCs w:val="22"/>
                    </w:rPr>
                    <w:t>Unlikely</w:t>
                  </w:r>
                  <w:r w:rsidRPr="00AF1C5C">
                    <w:rPr>
                      <w:sz w:val="22"/>
                      <w:szCs w:val="22"/>
                    </w:rPr>
                    <w:t>: Could happen but unlikely, has not happened before on site but may have happened elsewhere.</w:t>
                  </w:r>
                </w:p>
              </w:tc>
            </w:tr>
            <w:tr w:rsidR="002472AB" w:rsidRPr="00AF1C5C" w14:paraId="5D59B09B" w14:textId="77777777" w:rsidTr="008F2096">
              <w:trPr>
                <w:gridAfter w:val="1"/>
                <w:wAfter w:w="2489" w:type="dxa"/>
              </w:trPr>
              <w:tc>
                <w:tcPr>
                  <w:tcW w:w="576" w:type="dxa"/>
                </w:tcPr>
                <w:p w14:paraId="195A5523"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1</w:t>
                  </w:r>
                </w:p>
              </w:tc>
              <w:tc>
                <w:tcPr>
                  <w:tcW w:w="5386" w:type="dxa"/>
                  <w:gridSpan w:val="2"/>
                </w:tcPr>
                <w:p w14:paraId="3980EFAA" w14:textId="77777777" w:rsidR="002472AB" w:rsidRPr="00AF1C5C" w:rsidRDefault="002472AB" w:rsidP="008F2096">
                  <w:pPr>
                    <w:framePr w:hSpace="180" w:wrap="around" w:vAnchor="page" w:hAnchor="margin" w:xAlign="center" w:y="1921"/>
                    <w:rPr>
                      <w:sz w:val="22"/>
                      <w:szCs w:val="22"/>
                    </w:rPr>
                  </w:pPr>
                  <w:r w:rsidRPr="00AF1C5C">
                    <w:rPr>
                      <w:b/>
                      <w:bCs/>
                      <w:sz w:val="22"/>
                      <w:szCs w:val="22"/>
                    </w:rPr>
                    <w:t>Negligible</w:t>
                  </w:r>
                  <w:r w:rsidRPr="00AF1C5C">
                    <w:rPr>
                      <w:bCs/>
                      <w:sz w:val="22"/>
                      <w:szCs w:val="22"/>
                    </w:rPr>
                    <w:t xml:space="preserve"> (Trivial injury (First aid only) / Trivial environmental damage to plants or trivial spillage &lt;2Ltrs)</w:t>
                  </w:r>
                </w:p>
              </w:tc>
              <w:tc>
                <w:tcPr>
                  <w:tcW w:w="426" w:type="dxa"/>
                </w:tcPr>
                <w:p w14:paraId="22771F55" w14:textId="77777777" w:rsidR="002472AB" w:rsidRPr="00AF1C5C" w:rsidRDefault="002472AB" w:rsidP="008F2096">
                  <w:pPr>
                    <w:framePr w:hSpace="180" w:wrap="around" w:vAnchor="page" w:hAnchor="margin" w:xAlign="center" w:y="1921"/>
                    <w:spacing w:before="60"/>
                    <w:jc w:val="center"/>
                    <w:rPr>
                      <w:bCs/>
                      <w:sz w:val="22"/>
                      <w:szCs w:val="22"/>
                    </w:rPr>
                  </w:pPr>
                  <w:r w:rsidRPr="00AF1C5C">
                    <w:rPr>
                      <w:b/>
                      <w:bCs/>
                      <w:sz w:val="22"/>
                      <w:szCs w:val="22"/>
                    </w:rPr>
                    <w:t>1</w:t>
                  </w:r>
                </w:p>
              </w:tc>
              <w:tc>
                <w:tcPr>
                  <w:tcW w:w="4364" w:type="dxa"/>
                </w:tcPr>
                <w:p w14:paraId="4EF9B9CC" w14:textId="77777777" w:rsidR="002472AB" w:rsidRPr="00AF1C5C" w:rsidRDefault="002472AB" w:rsidP="008F2096">
                  <w:pPr>
                    <w:framePr w:hSpace="180" w:wrap="around" w:vAnchor="page" w:hAnchor="margin" w:xAlign="center" w:y="1921"/>
                    <w:spacing w:before="60"/>
                    <w:rPr>
                      <w:sz w:val="22"/>
                      <w:szCs w:val="22"/>
                    </w:rPr>
                  </w:pPr>
                  <w:r w:rsidRPr="00AF1C5C">
                    <w:rPr>
                      <w:b/>
                      <w:bCs/>
                      <w:sz w:val="22"/>
                      <w:szCs w:val="22"/>
                    </w:rPr>
                    <w:t>Rare:</w:t>
                  </w:r>
                  <w:r w:rsidRPr="00AF1C5C">
                    <w:rPr>
                      <w:sz w:val="22"/>
                      <w:szCs w:val="22"/>
                    </w:rPr>
                    <w:t xml:space="preserve"> Incident could happen but no experience of it happening on site or elsewhere.</w:t>
                  </w:r>
                </w:p>
              </w:tc>
            </w:tr>
            <w:tr w:rsidR="002472AB" w:rsidRPr="00AF1C5C" w14:paraId="4F2F096A" w14:textId="77777777" w:rsidTr="008F2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2"/>
              </w:trPr>
              <w:tc>
                <w:tcPr>
                  <w:tcW w:w="3310" w:type="dxa"/>
                  <w:gridSpan w:val="2"/>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54D920EB" w14:textId="77777777" w:rsidR="002472AB" w:rsidRPr="00AF1C5C" w:rsidRDefault="002472AB" w:rsidP="008F2096">
                  <w:pPr>
                    <w:framePr w:hSpace="180" w:wrap="around" w:vAnchor="page" w:hAnchor="margin" w:xAlign="center" w:y="1921"/>
                    <w:rPr>
                      <w:b/>
                      <w:bCs/>
                      <w:sz w:val="22"/>
                      <w:szCs w:val="22"/>
                    </w:rPr>
                  </w:pPr>
                  <w:r w:rsidRPr="00AF1C5C">
                    <w:rPr>
                      <w:b/>
                      <w:bCs/>
                      <w:sz w:val="22"/>
                      <w:szCs w:val="22"/>
                    </w:rPr>
                    <w:t xml:space="preserve">Residual Risk Rating </w:t>
                  </w:r>
                </w:p>
                <w:p w14:paraId="28D0C5D1" w14:textId="77777777" w:rsidR="002472AB" w:rsidRPr="00AF1C5C" w:rsidRDefault="002472AB" w:rsidP="008F2096">
                  <w:pPr>
                    <w:framePr w:hSpace="180" w:wrap="around" w:vAnchor="page" w:hAnchor="margin" w:xAlign="center" w:y="1921"/>
                    <w:rPr>
                      <w:b/>
                      <w:bCs/>
                      <w:sz w:val="22"/>
                      <w:szCs w:val="22"/>
                    </w:rPr>
                  </w:pPr>
                  <w:r w:rsidRPr="00AF1C5C">
                    <w:rPr>
                      <w:b/>
                      <w:color w:val="FF0000"/>
                      <w:sz w:val="22"/>
                      <w:szCs w:val="22"/>
                    </w:rPr>
                    <w:t>16 - 25</w:t>
                  </w:r>
                </w:p>
              </w:tc>
              <w:tc>
                <w:tcPr>
                  <w:tcW w:w="9931" w:type="dxa"/>
                  <w:gridSpan w:val="4"/>
                  <w:vMerge w:val="restart"/>
                  <w:tcBorders>
                    <w:top w:val="single" w:sz="0" w:space="0" w:color="000000" w:themeColor="text1"/>
                    <w:left w:val="single" w:sz="0" w:space="0" w:color="000000" w:themeColor="text1"/>
                    <w:right w:val="single" w:sz="0" w:space="0" w:color="000000" w:themeColor="text1"/>
                  </w:tcBorders>
                  <w:vAlign w:val="bottom"/>
                </w:tcPr>
                <w:p w14:paraId="6C41B2B9" w14:textId="77777777" w:rsidR="002472AB" w:rsidRPr="00AF1C5C" w:rsidRDefault="002472AB" w:rsidP="008F2096">
                  <w:pPr>
                    <w:framePr w:hSpace="180" w:wrap="around" w:vAnchor="page" w:hAnchor="margin" w:xAlign="center" w:y="1921"/>
                    <w:spacing w:after="249" w:line="250" w:lineRule="auto"/>
                    <w:rPr>
                      <w:sz w:val="22"/>
                      <w:szCs w:val="22"/>
                    </w:rPr>
                  </w:pPr>
                  <w:r w:rsidRPr="00AF1C5C">
                    <w:rPr>
                      <w:sz w:val="22"/>
                      <w:szCs w:val="22"/>
                    </w:rPr>
                    <w:t xml:space="preserve">Reduce risk through additional controls. </w:t>
                  </w:r>
                </w:p>
                <w:p w14:paraId="2F724E35" w14:textId="77777777" w:rsidR="002472AB" w:rsidRPr="00AF1C5C" w:rsidRDefault="002472AB" w:rsidP="008F2096">
                  <w:pPr>
                    <w:framePr w:hSpace="180" w:wrap="around" w:vAnchor="page" w:hAnchor="margin" w:xAlign="center" w:y="1921"/>
                    <w:rPr>
                      <w:sz w:val="22"/>
                      <w:szCs w:val="22"/>
                    </w:rPr>
                  </w:pPr>
                </w:p>
              </w:tc>
            </w:tr>
            <w:tr w:rsidR="002472AB" w:rsidRPr="00AF1C5C" w14:paraId="0888A100" w14:textId="77777777" w:rsidTr="008F2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3310" w:type="dxa"/>
                  <w:gridSpan w:val="2"/>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5A891042" w14:textId="77777777" w:rsidR="002472AB" w:rsidRPr="00AF1C5C" w:rsidRDefault="002472AB" w:rsidP="008F2096">
                  <w:pPr>
                    <w:framePr w:hSpace="180" w:wrap="around" w:vAnchor="page" w:hAnchor="margin" w:xAlign="center" w:y="1921"/>
                    <w:rPr>
                      <w:sz w:val="22"/>
                      <w:szCs w:val="22"/>
                    </w:rPr>
                  </w:pPr>
                  <w:r w:rsidRPr="00F306BF">
                    <w:rPr>
                      <w:b/>
                      <w:color w:val="FFC000"/>
                      <w:sz w:val="22"/>
                      <w:szCs w:val="22"/>
                    </w:rPr>
                    <w:t>12 - 15</w:t>
                  </w:r>
                </w:p>
              </w:tc>
              <w:tc>
                <w:tcPr>
                  <w:tcW w:w="9931" w:type="dxa"/>
                  <w:gridSpan w:val="4"/>
                  <w:vMerge/>
                  <w:tcBorders>
                    <w:left w:val="single" w:sz="0" w:space="0" w:color="000000" w:themeColor="text1"/>
                    <w:bottom w:val="single" w:sz="0" w:space="0" w:color="000000" w:themeColor="text1"/>
                    <w:right w:val="single" w:sz="0" w:space="0" w:color="000000" w:themeColor="text1"/>
                  </w:tcBorders>
                  <w:vAlign w:val="center"/>
                </w:tcPr>
                <w:p w14:paraId="57418B44" w14:textId="77777777" w:rsidR="002472AB" w:rsidRPr="00AF1C5C" w:rsidRDefault="002472AB" w:rsidP="008F2096">
                  <w:pPr>
                    <w:framePr w:hSpace="180" w:wrap="around" w:vAnchor="page" w:hAnchor="margin" w:xAlign="center" w:y="1921"/>
                    <w:rPr>
                      <w:sz w:val="22"/>
                      <w:szCs w:val="22"/>
                    </w:rPr>
                  </w:pPr>
                </w:p>
              </w:tc>
            </w:tr>
            <w:tr w:rsidR="002472AB" w:rsidRPr="00AF1C5C" w14:paraId="20B0986B" w14:textId="77777777" w:rsidTr="008F2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1"/>
              </w:trPr>
              <w:tc>
                <w:tcPr>
                  <w:tcW w:w="3310" w:type="dxa"/>
                  <w:gridSpan w:val="2"/>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7C9522B0" w14:textId="77777777" w:rsidR="002472AB" w:rsidRPr="00AF1C5C" w:rsidRDefault="002472AB" w:rsidP="008F2096">
                  <w:pPr>
                    <w:framePr w:hSpace="180" w:wrap="around" w:vAnchor="page" w:hAnchor="margin" w:xAlign="center" w:y="1921"/>
                    <w:rPr>
                      <w:sz w:val="22"/>
                      <w:szCs w:val="22"/>
                    </w:rPr>
                  </w:pPr>
                  <w:r w:rsidRPr="00F306BF">
                    <w:rPr>
                      <w:b/>
                      <w:color w:val="FFFF00"/>
                      <w:sz w:val="22"/>
                      <w:szCs w:val="22"/>
                    </w:rPr>
                    <w:t>8 - 10</w:t>
                  </w:r>
                </w:p>
              </w:tc>
              <w:tc>
                <w:tcPr>
                  <w:tcW w:w="9931" w:type="dxa"/>
                  <w:gridSpan w:val="4"/>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060A1CB" w14:textId="77777777" w:rsidR="002472AB" w:rsidRPr="00AF1C5C" w:rsidRDefault="002472AB" w:rsidP="008F2096">
                  <w:pPr>
                    <w:framePr w:hSpace="180" w:wrap="around" w:vAnchor="page" w:hAnchor="margin" w:xAlign="center" w:y="1921"/>
                    <w:rPr>
                      <w:sz w:val="22"/>
                      <w:szCs w:val="22"/>
                    </w:rPr>
                  </w:pPr>
                  <w:r w:rsidRPr="00AF1C5C">
                    <w:rPr>
                      <w:sz w:val="22"/>
                      <w:szCs w:val="22"/>
                    </w:rPr>
                    <w:t>Additional controls should be introduced unless demonstrated to be not reasonably</w:t>
                  </w:r>
                </w:p>
                <w:p w14:paraId="162B92EF" w14:textId="77777777" w:rsidR="002472AB" w:rsidRPr="00AF1C5C" w:rsidRDefault="002472AB" w:rsidP="008F2096">
                  <w:pPr>
                    <w:framePr w:hSpace="180" w:wrap="around" w:vAnchor="page" w:hAnchor="margin" w:xAlign="center" w:y="1921"/>
                    <w:rPr>
                      <w:sz w:val="22"/>
                      <w:szCs w:val="22"/>
                    </w:rPr>
                  </w:pPr>
                  <w:r w:rsidRPr="00AF1C5C">
                    <w:rPr>
                      <w:sz w:val="22"/>
                      <w:szCs w:val="22"/>
                    </w:rPr>
                    <w:t>practicable.</w:t>
                  </w:r>
                </w:p>
              </w:tc>
            </w:tr>
            <w:tr w:rsidR="002472AB" w:rsidRPr="00AF1C5C" w14:paraId="74A5B6BA" w14:textId="77777777" w:rsidTr="008F2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3310" w:type="dxa"/>
                  <w:gridSpan w:val="2"/>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31D40E8E" w14:textId="77777777" w:rsidR="002472AB" w:rsidRPr="00AF1C5C" w:rsidRDefault="002472AB" w:rsidP="008F2096">
                  <w:pPr>
                    <w:framePr w:hSpace="180" w:wrap="around" w:vAnchor="page" w:hAnchor="margin" w:xAlign="center" w:y="1921"/>
                    <w:rPr>
                      <w:sz w:val="22"/>
                      <w:szCs w:val="22"/>
                    </w:rPr>
                  </w:pPr>
                  <w:r>
                    <w:rPr>
                      <w:b/>
                      <w:bCs/>
                      <w:color w:val="00B0F0"/>
                      <w:sz w:val="22"/>
                      <w:szCs w:val="22"/>
                    </w:rPr>
                    <w:t>5</w:t>
                  </w:r>
                  <w:r w:rsidRPr="00AF1C5C">
                    <w:rPr>
                      <w:b/>
                      <w:bCs/>
                      <w:color w:val="00B0F0"/>
                      <w:sz w:val="22"/>
                      <w:szCs w:val="22"/>
                    </w:rPr>
                    <w:t xml:space="preserve"> - 6</w:t>
                  </w:r>
                  <w:r w:rsidRPr="00AF1C5C">
                    <w:rPr>
                      <w:sz w:val="22"/>
                      <w:szCs w:val="22"/>
                    </w:rPr>
                    <w:t xml:space="preserve"> </w:t>
                  </w:r>
                </w:p>
              </w:tc>
              <w:tc>
                <w:tcPr>
                  <w:tcW w:w="9931" w:type="dxa"/>
                  <w:gridSpan w:val="4"/>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2F3F26CB" w14:textId="77777777" w:rsidR="002472AB" w:rsidRDefault="002472AB" w:rsidP="008F2096">
                  <w:pPr>
                    <w:framePr w:hSpace="180" w:wrap="around" w:vAnchor="page" w:hAnchor="margin" w:xAlign="center" w:y="1921"/>
                    <w:rPr>
                      <w:sz w:val="22"/>
                      <w:szCs w:val="22"/>
                    </w:rPr>
                  </w:pPr>
                  <w:r w:rsidRPr="00AF1C5C">
                    <w:rPr>
                      <w:sz w:val="22"/>
                      <w:szCs w:val="22"/>
                    </w:rPr>
                    <w:t xml:space="preserve">This work which may be of a routine nature will require a Safe Method of </w:t>
                  </w:r>
                </w:p>
                <w:p w14:paraId="24BFFEFB" w14:textId="77777777" w:rsidR="002472AB" w:rsidRPr="00AF1C5C" w:rsidRDefault="002472AB" w:rsidP="008F2096">
                  <w:pPr>
                    <w:framePr w:hSpace="180" w:wrap="around" w:vAnchor="page" w:hAnchor="margin" w:xAlign="center" w:y="1921"/>
                    <w:rPr>
                      <w:sz w:val="22"/>
                      <w:szCs w:val="22"/>
                    </w:rPr>
                  </w:pPr>
                  <w:r w:rsidRPr="00AF1C5C">
                    <w:rPr>
                      <w:sz w:val="22"/>
                      <w:szCs w:val="22"/>
                    </w:rPr>
                    <w:t>Work (e.g. Operating Procedure);</w:t>
                  </w:r>
                </w:p>
              </w:tc>
            </w:tr>
            <w:tr w:rsidR="002472AB" w:rsidRPr="00AF1C5C" w14:paraId="18040B6E" w14:textId="77777777" w:rsidTr="008F2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9"/>
              </w:trPr>
              <w:tc>
                <w:tcPr>
                  <w:tcW w:w="3310" w:type="dxa"/>
                  <w:gridSpan w:val="2"/>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145FEBB8" w14:textId="77777777" w:rsidR="002472AB" w:rsidRPr="00AF1C5C" w:rsidRDefault="002472AB" w:rsidP="008F2096">
                  <w:pPr>
                    <w:framePr w:hSpace="180" w:wrap="around" w:vAnchor="page" w:hAnchor="margin" w:xAlign="center" w:y="1921"/>
                    <w:rPr>
                      <w:sz w:val="22"/>
                      <w:szCs w:val="22"/>
                    </w:rPr>
                  </w:pPr>
                  <w:r w:rsidRPr="00AF1C5C">
                    <w:rPr>
                      <w:b/>
                      <w:color w:val="0000FF"/>
                      <w:sz w:val="22"/>
                      <w:szCs w:val="22"/>
                    </w:rPr>
                    <w:t>1 - 4</w:t>
                  </w:r>
                </w:p>
              </w:tc>
              <w:tc>
                <w:tcPr>
                  <w:tcW w:w="9931" w:type="dxa"/>
                  <w:gridSpan w:val="4"/>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3EE2A5EB" w14:textId="77777777" w:rsidR="002472AB" w:rsidRPr="00AF1C5C" w:rsidRDefault="002472AB" w:rsidP="008F2096">
                  <w:pPr>
                    <w:framePr w:hSpace="180" w:wrap="around" w:vAnchor="page" w:hAnchor="margin" w:xAlign="center" w:y="1921"/>
                    <w:rPr>
                      <w:sz w:val="22"/>
                      <w:szCs w:val="22"/>
                    </w:rPr>
                  </w:pPr>
                  <w:r w:rsidRPr="00AF1C5C">
                    <w:rPr>
                      <w:sz w:val="22"/>
                      <w:szCs w:val="22"/>
                    </w:rPr>
                    <w:t>Additional controls required only if practicable</w:t>
                  </w:r>
                </w:p>
              </w:tc>
            </w:tr>
          </w:tbl>
          <w:p w14:paraId="6E373361" w14:textId="77777777" w:rsidR="002472AB" w:rsidRPr="00AF1C5C" w:rsidRDefault="002472AB" w:rsidP="008F2096">
            <w:pPr>
              <w:tabs>
                <w:tab w:val="center" w:pos="8505"/>
              </w:tabs>
              <w:spacing w:before="120"/>
              <w:rPr>
                <w:sz w:val="22"/>
                <w:szCs w:val="22"/>
              </w:rPr>
            </w:pPr>
          </w:p>
        </w:tc>
      </w:tr>
      <w:tr w:rsidR="002472AB" w14:paraId="787CDC15" w14:textId="77777777" w:rsidTr="008F2096">
        <w:trPr>
          <w:cantSplit/>
          <w:trHeight w:val="443"/>
        </w:trPr>
        <w:tc>
          <w:tcPr>
            <w:tcW w:w="1134" w:type="dxa"/>
            <w:vMerge w:val="restart"/>
            <w:textDirection w:val="btLr"/>
            <w:vAlign w:val="center"/>
          </w:tcPr>
          <w:p w14:paraId="6027FF98" w14:textId="77777777" w:rsidR="002472AB" w:rsidRPr="00AF1C5C" w:rsidRDefault="002472AB" w:rsidP="008F2096">
            <w:pPr>
              <w:tabs>
                <w:tab w:val="center" w:pos="8505"/>
              </w:tabs>
              <w:spacing w:before="120" w:after="120"/>
              <w:ind w:left="57" w:right="113"/>
              <w:jc w:val="center"/>
              <w:rPr>
                <w:b/>
                <w:sz w:val="22"/>
                <w:szCs w:val="22"/>
              </w:rPr>
            </w:pPr>
            <w:r w:rsidRPr="00AF1C5C">
              <w:rPr>
                <w:b/>
                <w:bCs/>
                <w:sz w:val="22"/>
                <w:szCs w:val="22"/>
              </w:rPr>
              <w:t>Likelihood of Event</w:t>
            </w:r>
          </w:p>
        </w:tc>
        <w:tc>
          <w:tcPr>
            <w:tcW w:w="567" w:type="dxa"/>
            <w:vAlign w:val="center"/>
          </w:tcPr>
          <w:p w14:paraId="7985512B" w14:textId="77777777" w:rsidR="002472AB" w:rsidRPr="00AF1C5C" w:rsidRDefault="002472AB" w:rsidP="008F2096">
            <w:pPr>
              <w:tabs>
                <w:tab w:val="center" w:pos="8505"/>
              </w:tabs>
              <w:spacing w:before="120"/>
              <w:ind w:left="57"/>
              <w:jc w:val="center"/>
              <w:rPr>
                <w:b/>
                <w:sz w:val="22"/>
                <w:szCs w:val="22"/>
              </w:rPr>
            </w:pPr>
          </w:p>
        </w:tc>
        <w:tc>
          <w:tcPr>
            <w:tcW w:w="502" w:type="dxa"/>
            <w:tcBorders>
              <w:bottom w:val="single" w:sz="4" w:space="0" w:color="auto"/>
            </w:tcBorders>
            <w:vAlign w:val="center"/>
          </w:tcPr>
          <w:p w14:paraId="0A87CE7E" w14:textId="77777777" w:rsidR="002472AB" w:rsidRPr="00AF1C5C" w:rsidRDefault="002472AB" w:rsidP="008F2096">
            <w:pPr>
              <w:tabs>
                <w:tab w:val="center" w:pos="8505"/>
              </w:tabs>
              <w:spacing w:before="60"/>
              <w:ind w:left="57"/>
              <w:jc w:val="center"/>
              <w:rPr>
                <w:b/>
                <w:bCs/>
                <w:sz w:val="22"/>
                <w:szCs w:val="22"/>
              </w:rPr>
            </w:pPr>
            <w:r w:rsidRPr="00AF1C5C">
              <w:rPr>
                <w:b/>
                <w:bCs/>
                <w:sz w:val="22"/>
                <w:szCs w:val="22"/>
              </w:rPr>
              <w:t>5</w:t>
            </w:r>
          </w:p>
        </w:tc>
        <w:tc>
          <w:tcPr>
            <w:tcW w:w="491" w:type="dxa"/>
            <w:tcBorders>
              <w:bottom w:val="single" w:sz="4" w:space="0" w:color="auto"/>
            </w:tcBorders>
            <w:vAlign w:val="center"/>
          </w:tcPr>
          <w:p w14:paraId="17097298" w14:textId="77777777" w:rsidR="002472AB" w:rsidRPr="00AF1C5C" w:rsidRDefault="002472AB" w:rsidP="008F2096">
            <w:pPr>
              <w:tabs>
                <w:tab w:val="center" w:pos="8505"/>
              </w:tabs>
              <w:spacing w:before="60"/>
              <w:ind w:left="57"/>
              <w:jc w:val="center"/>
              <w:rPr>
                <w:b/>
                <w:bCs/>
                <w:sz w:val="22"/>
                <w:szCs w:val="22"/>
              </w:rPr>
            </w:pPr>
            <w:r w:rsidRPr="00AF1C5C">
              <w:rPr>
                <w:b/>
                <w:bCs/>
                <w:sz w:val="22"/>
                <w:szCs w:val="22"/>
              </w:rPr>
              <w:t>4</w:t>
            </w:r>
          </w:p>
        </w:tc>
        <w:tc>
          <w:tcPr>
            <w:tcW w:w="425" w:type="dxa"/>
            <w:tcBorders>
              <w:bottom w:val="single" w:sz="4" w:space="0" w:color="auto"/>
            </w:tcBorders>
            <w:vAlign w:val="center"/>
          </w:tcPr>
          <w:p w14:paraId="607DFB3F" w14:textId="77777777" w:rsidR="002472AB" w:rsidRPr="00AF1C5C" w:rsidRDefault="002472AB" w:rsidP="008F2096">
            <w:pPr>
              <w:tabs>
                <w:tab w:val="center" w:pos="8505"/>
              </w:tabs>
              <w:spacing w:before="60"/>
              <w:jc w:val="center"/>
              <w:rPr>
                <w:b/>
                <w:bCs/>
                <w:sz w:val="22"/>
                <w:szCs w:val="22"/>
              </w:rPr>
            </w:pPr>
            <w:r w:rsidRPr="00AF1C5C">
              <w:rPr>
                <w:b/>
                <w:bCs/>
                <w:sz w:val="22"/>
                <w:szCs w:val="22"/>
              </w:rPr>
              <w:t>3</w:t>
            </w:r>
          </w:p>
        </w:tc>
        <w:tc>
          <w:tcPr>
            <w:tcW w:w="567" w:type="dxa"/>
            <w:tcBorders>
              <w:bottom w:val="single" w:sz="4" w:space="0" w:color="auto"/>
            </w:tcBorders>
            <w:vAlign w:val="center"/>
          </w:tcPr>
          <w:p w14:paraId="5C1C8B68" w14:textId="77777777" w:rsidR="002472AB" w:rsidRPr="00AF1C5C" w:rsidRDefault="002472AB" w:rsidP="008F2096">
            <w:pPr>
              <w:tabs>
                <w:tab w:val="center" w:pos="8505"/>
              </w:tabs>
              <w:spacing w:before="60"/>
              <w:ind w:left="57"/>
              <w:jc w:val="center"/>
              <w:rPr>
                <w:b/>
                <w:bCs/>
                <w:sz w:val="22"/>
                <w:szCs w:val="22"/>
              </w:rPr>
            </w:pPr>
            <w:r w:rsidRPr="00AF1C5C">
              <w:rPr>
                <w:b/>
                <w:bCs/>
                <w:sz w:val="22"/>
                <w:szCs w:val="22"/>
              </w:rPr>
              <w:t>2</w:t>
            </w:r>
          </w:p>
        </w:tc>
        <w:tc>
          <w:tcPr>
            <w:tcW w:w="553" w:type="dxa"/>
            <w:tcBorders>
              <w:bottom w:val="single" w:sz="4" w:space="0" w:color="auto"/>
            </w:tcBorders>
            <w:vAlign w:val="center"/>
          </w:tcPr>
          <w:p w14:paraId="4E1D07B9" w14:textId="77777777" w:rsidR="002472AB" w:rsidRPr="00AF1C5C" w:rsidRDefault="002472AB" w:rsidP="008F2096">
            <w:pPr>
              <w:tabs>
                <w:tab w:val="center" w:pos="8505"/>
              </w:tabs>
              <w:spacing w:before="60"/>
              <w:ind w:left="57"/>
              <w:jc w:val="center"/>
              <w:rPr>
                <w:b/>
                <w:bCs/>
                <w:sz w:val="22"/>
                <w:szCs w:val="22"/>
              </w:rPr>
            </w:pPr>
            <w:r w:rsidRPr="00AF1C5C">
              <w:rPr>
                <w:b/>
                <w:bCs/>
                <w:sz w:val="22"/>
                <w:szCs w:val="22"/>
              </w:rPr>
              <w:t>1</w:t>
            </w:r>
          </w:p>
        </w:tc>
        <w:tc>
          <w:tcPr>
            <w:tcW w:w="10787" w:type="dxa"/>
            <w:vMerge/>
          </w:tcPr>
          <w:p w14:paraId="4ABE101C" w14:textId="77777777" w:rsidR="002472AB" w:rsidRDefault="002472AB" w:rsidP="008F2096">
            <w:pPr>
              <w:tabs>
                <w:tab w:val="center" w:pos="8505"/>
              </w:tabs>
              <w:spacing w:before="120"/>
              <w:ind w:left="57"/>
            </w:pPr>
          </w:p>
        </w:tc>
      </w:tr>
      <w:tr w:rsidR="002472AB" w14:paraId="3604038A" w14:textId="77777777" w:rsidTr="008F2096">
        <w:trPr>
          <w:cantSplit/>
          <w:trHeight w:val="422"/>
        </w:trPr>
        <w:tc>
          <w:tcPr>
            <w:tcW w:w="1134" w:type="dxa"/>
            <w:vMerge/>
            <w:textDirection w:val="btLr"/>
          </w:tcPr>
          <w:p w14:paraId="691410A1" w14:textId="77777777" w:rsidR="002472AB" w:rsidRPr="00AF1C5C" w:rsidRDefault="002472AB" w:rsidP="008F2096">
            <w:pPr>
              <w:tabs>
                <w:tab w:val="center" w:pos="8505"/>
              </w:tabs>
              <w:spacing w:before="120"/>
              <w:ind w:left="57" w:right="113"/>
              <w:jc w:val="center"/>
              <w:rPr>
                <w:b/>
                <w:sz w:val="22"/>
                <w:szCs w:val="22"/>
              </w:rPr>
            </w:pPr>
          </w:p>
        </w:tc>
        <w:tc>
          <w:tcPr>
            <w:tcW w:w="567" w:type="dxa"/>
            <w:vAlign w:val="center"/>
          </w:tcPr>
          <w:p w14:paraId="41CEEC32" w14:textId="77777777" w:rsidR="002472AB" w:rsidRPr="00AF1C5C" w:rsidRDefault="002472AB" w:rsidP="008F2096">
            <w:pPr>
              <w:tabs>
                <w:tab w:val="center" w:pos="8505"/>
              </w:tabs>
              <w:spacing w:before="120"/>
              <w:ind w:left="57"/>
              <w:jc w:val="center"/>
              <w:rPr>
                <w:b/>
                <w:sz w:val="22"/>
                <w:szCs w:val="22"/>
              </w:rPr>
            </w:pPr>
            <w:r w:rsidRPr="00AF1C5C">
              <w:rPr>
                <w:b/>
                <w:sz w:val="22"/>
                <w:szCs w:val="22"/>
              </w:rPr>
              <w:t>5</w:t>
            </w:r>
          </w:p>
        </w:tc>
        <w:tc>
          <w:tcPr>
            <w:tcW w:w="502" w:type="dxa"/>
            <w:tcBorders>
              <w:top w:val="single" w:sz="4" w:space="0" w:color="auto"/>
              <w:bottom w:val="single" w:sz="4" w:space="0" w:color="auto"/>
            </w:tcBorders>
            <w:shd w:val="clear" w:color="auto" w:fill="FF0000"/>
            <w:vAlign w:val="center"/>
          </w:tcPr>
          <w:p w14:paraId="3A480FBC"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25</w:t>
            </w:r>
          </w:p>
        </w:tc>
        <w:tc>
          <w:tcPr>
            <w:tcW w:w="491" w:type="dxa"/>
            <w:tcBorders>
              <w:top w:val="single" w:sz="4" w:space="0" w:color="auto"/>
              <w:bottom w:val="single" w:sz="4" w:space="0" w:color="auto"/>
            </w:tcBorders>
            <w:shd w:val="clear" w:color="auto" w:fill="FF0000"/>
            <w:vAlign w:val="center"/>
          </w:tcPr>
          <w:p w14:paraId="79906367"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20</w:t>
            </w:r>
          </w:p>
        </w:tc>
        <w:tc>
          <w:tcPr>
            <w:tcW w:w="425" w:type="dxa"/>
            <w:tcBorders>
              <w:top w:val="single" w:sz="4" w:space="0" w:color="auto"/>
              <w:bottom w:val="single" w:sz="4" w:space="0" w:color="auto"/>
            </w:tcBorders>
            <w:shd w:val="clear" w:color="auto" w:fill="FFC000"/>
            <w:vAlign w:val="center"/>
          </w:tcPr>
          <w:p w14:paraId="33426AE4"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15</w:t>
            </w:r>
          </w:p>
        </w:tc>
        <w:tc>
          <w:tcPr>
            <w:tcW w:w="567" w:type="dxa"/>
            <w:tcBorders>
              <w:top w:val="single" w:sz="4" w:space="0" w:color="auto"/>
              <w:bottom w:val="single" w:sz="4" w:space="0" w:color="auto"/>
            </w:tcBorders>
            <w:shd w:val="clear" w:color="auto" w:fill="FFFF00"/>
            <w:vAlign w:val="center"/>
          </w:tcPr>
          <w:p w14:paraId="160B8C11"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10</w:t>
            </w:r>
          </w:p>
        </w:tc>
        <w:tc>
          <w:tcPr>
            <w:tcW w:w="553" w:type="dxa"/>
            <w:tcBorders>
              <w:top w:val="single" w:sz="4" w:space="0" w:color="auto"/>
              <w:bottom w:val="single" w:sz="4" w:space="0" w:color="auto"/>
            </w:tcBorders>
            <w:shd w:val="clear" w:color="auto" w:fill="00B0F0"/>
            <w:vAlign w:val="center"/>
          </w:tcPr>
          <w:p w14:paraId="5409167B"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5</w:t>
            </w:r>
          </w:p>
        </w:tc>
        <w:tc>
          <w:tcPr>
            <w:tcW w:w="10787" w:type="dxa"/>
            <w:vMerge/>
          </w:tcPr>
          <w:p w14:paraId="7BB05043" w14:textId="77777777" w:rsidR="002472AB" w:rsidRDefault="002472AB" w:rsidP="008F2096">
            <w:pPr>
              <w:tabs>
                <w:tab w:val="center" w:pos="8505"/>
              </w:tabs>
              <w:spacing w:before="120"/>
              <w:ind w:left="57"/>
              <w:jc w:val="center"/>
            </w:pPr>
          </w:p>
        </w:tc>
      </w:tr>
      <w:tr w:rsidR="002472AB" w14:paraId="7C849C98" w14:textId="77777777" w:rsidTr="008F2096">
        <w:trPr>
          <w:cantSplit/>
          <w:trHeight w:val="416"/>
        </w:trPr>
        <w:tc>
          <w:tcPr>
            <w:tcW w:w="1134" w:type="dxa"/>
            <w:vMerge/>
          </w:tcPr>
          <w:p w14:paraId="53089FDF" w14:textId="77777777" w:rsidR="002472AB" w:rsidRPr="00AF1C5C" w:rsidRDefault="002472AB" w:rsidP="008F2096">
            <w:pPr>
              <w:tabs>
                <w:tab w:val="center" w:pos="8505"/>
              </w:tabs>
              <w:spacing w:before="120"/>
              <w:ind w:left="57"/>
              <w:jc w:val="center"/>
              <w:rPr>
                <w:b/>
                <w:sz w:val="22"/>
                <w:szCs w:val="22"/>
              </w:rPr>
            </w:pPr>
          </w:p>
        </w:tc>
        <w:tc>
          <w:tcPr>
            <w:tcW w:w="567" w:type="dxa"/>
            <w:vAlign w:val="center"/>
          </w:tcPr>
          <w:p w14:paraId="0CEA0695" w14:textId="77777777" w:rsidR="002472AB" w:rsidRPr="00AF1C5C" w:rsidRDefault="002472AB" w:rsidP="008F2096">
            <w:pPr>
              <w:tabs>
                <w:tab w:val="center" w:pos="8505"/>
              </w:tabs>
              <w:spacing w:before="120"/>
              <w:ind w:left="57"/>
              <w:jc w:val="center"/>
              <w:rPr>
                <w:b/>
                <w:sz w:val="22"/>
                <w:szCs w:val="22"/>
              </w:rPr>
            </w:pPr>
            <w:r w:rsidRPr="00AF1C5C">
              <w:rPr>
                <w:b/>
                <w:sz w:val="22"/>
                <w:szCs w:val="22"/>
              </w:rPr>
              <w:t>4</w:t>
            </w:r>
          </w:p>
        </w:tc>
        <w:tc>
          <w:tcPr>
            <w:tcW w:w="502" w:type="dxa"/>
            <w:tcBorders>
              <w:top w:val="single" w:sz="4" w:space="0" w:color="auto"/>
              <w:bottom w:val="single" w:sz="4" w:space="0" w:color="auto"/>
            </w:tcBorders>
            <w:shd w:val="clear" w:color="auto" w:fill="FF0000"/>
            <w:vAlign w:val="center"/>
          </w:tcPr>
          <w:p w14:paraId="090B2A12"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20</w:t>
            </w:r>
          </w:p>
        </w:tc>
        <w:tc>
          <w:tcPr>
            <w:tcW w:w="491" w:type="dxa"/>
            <w:tcBorders>
              <w:top w:val="single" w:sz="4" w:space="0" w:color="auto"/>
              <w:bottom w:val="single" w:sz="4" w:space="0" w:color="auto"/>
            </w:tcBorders>
            <w:shd w:val="clear" w:color="auto" w:fill="FF0000"/>
            <w:vAlign w:val="center"/>
          </w:tcPr>
          <w:p w14:paraId="0C59A0E6"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16</w:t>
            </w:r>
          </w:p>
        </w:tc>
        <w:tc>
          <w:tcPr>
            <w:tcW w:w="425" w:type="dxa"/>
            <w:tcBorders>
              <w:top w:val="single" w:sz="4" w:space="0" w:color="auto"/>
              <w:bottom w:val="single" w:sz="4" w:space="0" w:color="auto"/>
            </w:tcBorders>
            <w:shd w:val="clear" w:color="auto" w:fill="FFC000"/>
            <w:vAlign w:val="center"/>
          </w:tcPr>
          <w:p w14:paraId="657E5F69"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12</w:t>
            </w:r>
          </w:p>
        </w:tc>
        <w:tc>
          <w:tcPr>
            <w:tcW w:w="567" w:type="dxa"/>
            <w:tcBorders>
              <w:top w:val="single" w:sz="4" w:space="0" w:color="auto"/>
              <w:bottom w:val="single" w:sz="4" w:space="0" w:color="auto"/>
            </w:tcBorders>
            <w:shd w:val="clear" w:color="auto" w:fill="FFFF00"/>
            <w:vAlign w:val="center"/>
          </w:tcPr>
          <w:p w14:paraId="3C1F2067"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8</w:t>
            </w:r>
          </w:p>
        </w:tc>
        <w:tc>
          <w:tcPr>
            <w:tcW w:w="553" w:type="dxa"/>
            <w:tcBorders>
              <w:top w:val="single" w:sz="4" w:space="0" w:color="auto"/>
              <w:bottom w:val="single" w:sz="4" w:space="0" w:color="auto"/>
            </w:tcBorders>
            <w:shd w:val="clear" w:color="auto" w:fill="0A04EC"/>
            <w:vAlign w:val="center"/>
          </w:tcPr>
          <w:p w14:paraId="112AE06B"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4</w:t>
            </w:r>
          </w:p>
        </w:tc>
        <w:tc>
          <w:tcPr>
            <w:tcW w:w="10787" w:type="dxa"/>
            <w:vMerge/>
          </w:tcPr>
          <w:p w14:paraId="34F029E9" w14:textId="77777777" w:rsidR="002472AB" w:rsidRDefault="002472AB" w:rsidP="008F2096">
            <w:pPr>
              <w:tabs>
                <w:tab w:val="center" w:pos="8505"/>
              </w:tabs>
              <w:spacing w:before="120"/>
              <w:ind w:left="57"/>
              <w:jc w:val="center"/>
            </w:pPr>
          </w:p>
        </w:tc>
      </w:tr>
      <w:tr w:rsidR="002472AB" w14:paraId="3F4CAE4C" w14:textId="77777777" w:rsidTr="008F2096">
        <w:trPr>
          <w:cantSplit/>
          <w:trHeight w:val="410"/>
        </w:trPr>
        <w:tc>
          <w:tcPr>
            <w:tcW w:w="1134" w:type="dxa"/>
            <w:vMerge/>
          </w:tcPr>
          <w:p w14:paraId="067861F7" w14:textId="77777777" w:rsidR="002472AB" w:rsidRPr="00AF1C5C" w:rsidRDefault="002472AB" w:rsidP="008F2096">
            <w:pPr>
              <w:tabs>
                <w:tab w:val="center" w:pos="8505"/>
              </w:tabs>
              <w:spacing w:before="120"/>
              <w:ind w:left="57"/>
              <w:jc w:val="center"/>
              <w:rPr>
                <w:b/>
                <w:sz w:val="22"/>
                <w:szCs w:val="22"/>
              </w:rPr>
            </w:pPr>
          </w:p>
        </w:tc>
        <w:tc>
          <w:tcPr>
            <w:tcW w:w="567" w:type="dxa"/>
            <w:vAlign w:val="center"/>
          </w:tcPr>
          <w:p w14:paraId="53530630" w14:textId="77777777" w:rsidR="002472AB" w:rsidRPr="00AF1C5C" w:rsidRDefault="002472AB" w:rsidP="008F2096">
            <w:pPr>
              <w:tabs>
                <w:tab w:val="center" w:pos="8505"/>
              </w:tabs>
              <w:spacing w:before="120"/>
              <w:ind w:left="57"/>
              <w:jc w:val="center"/>
              <w:rPr>
                <w:b/>
                <w:sz w:val="22"/>
                <w:szCs w:val="22"/>
              </w:rPr>
            </w:pPr>
            <w:r w:rsidRPr="00AF1C5C">
              <w:rPr>
                <w:b/>
                <w:sz w:val="22"/>
                <w:szCs w:val="22"/>
              </w:rPr>
              <w:t>3</w:t>
            </w:r>
          </w:p>
        </w:tc>
        <w:tc>
          <w:tcPr>
            <w:tcW w:w="502" w:type="dxa"/>
            <w:tcBorders>
              <w:top w:val="single" w:sz="4" w:space="0" w:color="auto"/>
              <w:bottom w:val="single" w:sz="4" w:space="0" w:color="auto"/>
            </w:tcBorders>
            <w:shd w:val="clear" w:color="auto" w:fill="FFC000"/>
            <w:vAlign w:val="center"/>
          </w:tcPr>
          <w:p w14:paraId="332147E3"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15</w:t>
            </w:r>
          </w:p>
        </w:tc>
        <w:tc>
          <w:tcPr>
            <w:tcW w:w="491" w:type="dxa"/>
            <w:tcBorders>
              <w:top w:val="single" w:sz="4" w:space="0" w:color="auto"/>
              <w:bottom w:val="single" w:sz="4" w:space="0" w:color="auto"/>
            </w:tcBorders>
            <w:shd w:val="clear" w:color="auto" w:fill="FFC000"/>
            <w:vAlign w:val="center"/>
          </w:tcPr>
          <w:p w14:paraId="1ECFB140"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12</w:t>
            </w:r>
          </w:p>
        </w:tc>
        <w:tc>
          <w:tcPr>
            <w:tcW w:w="425" w:type="dxa"/>
            <w:tcBorders>
              <w:top w:val="single" w:sz="4" w:space="0" w:color="auto"/>
              <w:bottom w:val="single" w:sz="4" w:space="0" w:color="auto"/>
            </w:tcBorders>
            <w:shd w:val="clear" w:color="auto" w:fill="FFFF00"/>
            <w:vAlign w:val="center"/>
          </w:tcPr>
          <w:p w14:paraId="20CF994D"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9</w:t>
            </w:r>
          </w:p>
        </w:tc>
        <w:tc>
          <w:tcPr>
            <w:tcW w:w="567" w:type="dxa"/>
            <w:tcBorders>
              <w:top w:val="single" w:sz="4" w:space="0" w:color="auto"/>
              <w:bottom w:val="single" w:sz="4" w:space="0" w:color="auto"/>
            </w:tcBorders>
            <w:shd w:val="clear" w:color="auto" w:fill="00B0F0"/>
            <w:vAlign w:val="center"/>
          </w:tcPr>
          <w:p w14:paraId="5738E986"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6</w:t>
            </w:r>
          </w:p>
        </w:tc>
        <w:tc>
          <w:tcPr>
            <w:tcW w:w="553" w:type="dxa"/>
            <w:tcBorders>
              <w:top w:val="single" w:sz="4" w:space="0" w:color="auto"/>
              <w:bottom w:val="single" w:sz="4" w:space="0" w:color="auto"/>
            </w:tcBorders>
            <w:shd w:val="clear" w:color="auto" w:fill="0000FF"/>
            <w:vAlign w:val="center"/>
          </w:tcPr>
          <w:p w14:paraId="3D63AF9E"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3</w:t>
            </w:r>
          </w:p>
        </w:tc>
        <w:tc>
          <w:tcPr>
            <w:tcW w:w="10787" w:type="dxa"/>
            <w:vMerge/>
          </w:tcPr>
          <w:p w14:paraId="3455167E" w14:textId="77777777" w:rsidR="002472AB" w:rsidRDefault="002472AB" w:rsidP="008F2096">
            <w:pPr>
              <w:tabs>
                <w:tab w:val="center" w:pos="8505"/>
              </w:tabs>
              <w:spacing w:before="120"/>
              <w:ind w:left="57"/>
              <w:jc w:val="center"/>
            </w:pPr>
          </w:p>
        </w:tc>
      </w:tr>
      <w:tr w:rsidR="002472AB" w14:paraId="0A5FCCF4" w14:textId="77777777" w:rsidTr="008F2096">
        <w:trPr>
          <w:cantSplit/>
          <w:trHeight w:val="404"/>
        </w:trPr>
        <w:tc>
          <w:tcPr>
            <w:tcW w:w="1134" w:type="dxa"/>
            <w:vMerge/>
          </w:tcPr>
          <w:p w14:paraId="7BC7813B" w14:textId="77777777" w:rsidR="002472AB" w:rsidRPr="00AF1C5C" w:rsidRDefault="002472AB" w:rsidP="008F2096">
            <w:pPr>
              <w:tabs>
                <w:tab w:val="center" w:pos="8505"/>
              </w:tabs>
              <w:spacing w:before="120"/>
              <w:ind w:left="57"/>
              <w:jc w:val="center"/>
              <w:rPr>
                <w:b/>
                <w:sz w:val="22"/>
                <w:szCs w:val="22"/>
              </w:rPr>
            </w:pPr>
          </w:p>
        </w:tc>
        <w:tc>
          <w:tcPr>
            <w:tcW w:w="567" w:type="dxa"/>
            <w:vAlign w:val="center"/>
          </w:tcPr>
          <w:p w14:paraId="2FB5BCA8" w14:textId="77777777" w:rsidR="002472AB" w:rsidRPr="00AF1C5C" w:rsidRDefault="002472AB" w:rsidP="008F2096">
            <w:pPr>
              <w:tabs>
                <w:tab w:val="center" w:pos="8505"/>
              </w:tabs>
              <w:spacing w:before="120"/>
              <w:ind w:left="57"/>
              <w:jc w:val="center"/>
              <w:rPr>
                <w:b/>
                <w:sz w:val="22"/>
                <w:szCs w:val="22"/>
              </w:rPr>
            </w:pPr>
            <w:r w:rsidRPr="00AF1C5C">
              <w:rPr>
                <w:b/>
                <w:sz w:val="22"/>
                <w:szCs w:val="22"/>
              </w:rPr>
              <w:t>2</w:t>
            </w:r>
          </w:p>
        </w:tc>
        <w:tc>
          <w:tcPr>
            <w:tcW w:w="502" w:type="dxa"/>
            <w:tcBorders>
              <w:top w:val="single" w:sz="4" w:space="0" w:color="auto"/>
              <w:bottom w:val="single" w:sz="4" w:space="0" w:color="auto"/>
            </w:tcBorders>
            <w:shd w:val="clear" w:color="auto" w:fill="FFFF00"/>
            <w:vAlign w:val="center"/>
          </w:tcPr>
          <w:p w14:paraId="6A133532"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10</w:t>
            </w:r>
          </w:p>
        </w:tc>
        <w:tc>
          <w:tcPr>
            <w:tcW w:w="491" w:type="dxa"/>
            <w:tcBorders>
              <w:top w:val="single" w:sz="4" w:space="0" w:color="auto"/>
              <w:bottom w:val="single" w:sz="4" w:space="0" w:color="auto"/>
            </w:tcBorders>
            <w:shd w:val="clear" w:color="auto" w:fill="FFFF00"/>
            <w:vAlign w:val="center"/>
          </w:tcPr>
          <w:p w14:paraId="7DECB9E5"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8</w:t>
            </w:r>
          </w:p>
        </w:tc>
        <w:tc>
          <w:tcPr>
            <w:tcW w:w="425" w:type="dxa"/>
            <w:tcBorders>
              <w:top w:val="single" w:sz="4" w:space="0" w:color="auto"/>
              <w:bottom w:val="single" w:sz="4" w:space="0" w:color="auto"/>
            </w:tcBorders>
            <w:shd w:val="clear" w:color="auto" w:fill="00B0F0"/>
            <w:vAlign w:val="center"/>
          </w:tcPr>
          <w:p w14:paraId="7DA47442"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6</w:t>
            </w:r>
          </w:p>
        </w:tc>
        <w:tc>
          <w:tcPr>
            <w:tcW w:w="567" w:type="dxa"/>
            <w:tcBorders>
              <w:top w:val="single" w:sz="4" w:space="0" w:color="auto"/>
              <w:bottom w:val="single" w:sz="4" w:space="0" w:color="auto"/>
            </w:tcBorders>
            <w:shd w:val="clear" w:color="auto" w:fill="0000FF"/>
            <w:vAlign w:val="center"/>
          </w:tcPr>
          <w:p w14:paraId="290D01BD"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4</w:t>
            </w:r>
          </w:p>
        </w:tc>
        <w:tc>
          <w:tcPr>
            <w:tcW w:w="553" w:type="dxa"/>
            <w:tcBorders>
              <w:top w:val="single" w:sz="4" w:space="0" w:color="auto"/>
              <w:bottom w:val="single" w:sz="4" w:space="0" w:color="auto"/>
            </w:tcBorders>
            <w:shd w:val="clear" w:color="auto" w:fill="0000FF"/>
            <w:vAlign w:val="center"/>
          </w:tcPr>
          <w:p w14:paraId="73086994"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2</w:t>
            </w:r>
          </w:p>
        </w:tc>
        <w:tc>
          <w:tcPr>
            <w:tcW w:w="10787" w:type="dxa"/>
            <w:vMerge/>
          </w:tcPr>
          <w:p w14:paraId="24C73C44" w14:textId="77777777" w:rsidR="002472AB" w:rsidRDefault="002472AB" w:rsidP="008F2096">
            <w:pPr>
              <w:tabs>
                <w:tab w:val="center" w:pos="8505"/>
              </w:tabs>
              <w:spacing w:before="120"/>
              <w:ind w:left="57"/>
              <w:jc w:val="center"/>
            </w:pPr>
          </w:p>
        </w:tc>
      </w:tr>
      <w:tr w:rsidR="002472AB" w14:paraId="52380219" w14:textId="77777777" w:rsidTr="008F2096">
        <w:trPr>
          <w:cantSplit/>
          <w:trHeight w:val="389"/>
        </w:trPr>
        <w:tc>
          <w:tcPr>
            <w:tcW w:w="1134" w:type="dxa"/>
            <w:vMerge/>
          </w:tcPr>
          <w:p w14:paraId="184674B9" w14:textId="77777777" w:rsidR="002472AB" w:rsidRPr="00AF1C5C" w:rsidRDefault="002472AB" w:rsidP="008F2096">
            <w:pPr>
              <w:tabs>
                <w:tab w:val="center" w:pos="8505"/>
              </w:tabs>
              <w:spacing w:before="120"/>
              <w:ind w:left="57"/>
              <w:jc w:val="center"/>
              <w:rPr>
                <w:b/>
                <w:sz w:val="22"/>
                <w:szCs w:val="22"/>
              </w:rPr>
            </w:pPr>
          </w:p>
        </w:tc>
        <w:tc>
          <w:tcPr>
            <w:tcW w:w="567" w:type="dxa"/>
            <w:vAlign w:val="center"/>
          </w:tcPr>
          <w:p w14:paraId="61F8AD01" w14:textId="77777777" w:rsidR="002472AB" w:rsidRPr="00AF1C5C" w:rsidRDefault="002472AB" w:rsidP="008F2096">
            <w:pPr>
              <w:tabs>
                <w:tab w:val="center" w:pos="8505"/>
              </w:tabs>
              <w:spacing w:before="120"/>
              <w:ind w:left="57"/>
              <w:jc w:val="center"/>
              <w:rPr>
                <w:b/>
                <w:sz w:val="22"/>
                <w:szCs w:val="22"/>
              </w:rPr>
            </w:pPr>
            <w:r w:rsidRPr="00AF1C5C">
              <w:rPr>
                <w:b/>
                <w:sz w:val="22"/>
                <w:szCs w:val="22"/>
              </w:rPr>
              <w:t>1</w:t>
            </w:r>
          </w:p>
        </w:tc>
        <w:tc>
          <w:tcPr>
            <w:tcW w:w="502" w:type="dxa"/>
            <w:tcBorders>
              <w:top w:val="single" w:sz="4" w:space="0" w:color="auto"/>
              <w:bottom w:val="single" w:sz="4" w:space="0" w:color="auto"/>
            </w:tcBorders>
            <w:shd w:val="clear" w:color="auto" w:fill="00B0F0"/>
            <w:vAlign w:val="center"/>
          </w:tcPr>
          <w:p w14:paraId="1C11EA5D"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5</w:t>
            </w:r>
          </w:p>
        </w:tc>
        <w:tc>
          <w:tcPr>
            <w:tcW w:w="491" w:type="dxa"/>
            <w:tcBorders>
              <w:top w:val="single" w:sz="4" w:space="0" w:color="auto"/>
              <w:bottom w:val="single" w:sz="4" w:space="0" w:color="auto"/>
            </w:tcBorders>
            <w:shd w:val="clear" w:color="auto" w:fill="0A04EC"/>
            <w:vAlign w:val="center"/>
          </w:tcPr>
          <w:p w14:paraId="7658B3F2"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4</w:t>
            </w:r>
          </w:p>
        </w:tc>
        <w:tc>
          <w:tcPr>
            <w:tcW w:w="425" w:type="dxa"/>
            <w:tcBorders>
              <w:top w:val="single" w:sz="4" w:space="0" w:color="auto"/>
              <w:bottom w:val="single" w:sz="4" w:space="0" w:color="auto"/>
            </w:tcBorders>
            <w:shd w:val="clear" w:color="auto" w:fill="0000FF"/>
            <w:vAlign w:val="center"/>
          </w:tcPr>
          <w:p w14:paraId="43FC33AA"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3</w:t>
            </w:r>
          </w:p>
        </w:tc>
        <w:tc>
          <w:tcPr>
            <w:tcW w:w="567" w:type="dxa"/>
            <w:tcBorders>
              <w:top w:val="single" w:sz="4" w:space="0" w:color="auto"/>
              <w:bottom w:val="single" w:sz="4" w:space="0" w:color="auto"/>
            </w:tcBorders>
            <w:shd w:val="clear" w:color="auto" w:fill="0000FF"/>
            <w:vAlign w:val="center"/>
          </w:tcPr>
          <w:p w14:paraId="3D56D833"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2</w:t>
            </w:r>
          </w:p>
        </w:tc>
        <w:tc>
          <w:tcPr>
            <w:tcW w:w="553" w:type="dxa"/>
            <w:tcBorders>
              <w:top w:val="single" w:sz="4" w:space="0" w:color="auto"/>
              <w:bottom w:val="single" w:sz="4" w:space="0" w:color="auto"/>
            </w:tcBorders>
            <w:shd w:val="clear" w:color="auto" w:fill="0000FF"/>
            <w:vAlign w:val="center"/>
          </w:tcPr>
          <w:p w14:paraId="47B0F564" w14:textId="77777777" w:rsidR="002472AB" w:rsidRPr="00AF1C5C" w:rsidRDefault="002472AB" w:rsidP="008F2096">
            <w:pPr>
              <w:tabs>
                <w:tab w:val="center" w:pos="8505"/>
              </w:tabs>
              <w:spacing w:before="120"/>
              <w:ind w:left="57"/>
              <w:jc w:val="center"/>
              <w:rPr>
                <w:b/>
                <w:bCs/>
                <w:color w:val="FFFFFF"/>
                <w:sz w:val="22"/>
                <w:szCs w:val="22"/>
              </w:rPr>
            </w:pPr>
            <w:r w:rsidRPr="00AF1C5C">
              <w:rPr>
                <w:b/>
                <w:bCs/>
                <w:color w:val="FFFFFF"/>
                <w:sz w:val="22"/>
                <w:szCs w:val="22"/>
              </w:rPr>
              <w:t>1</w:t>
            </w:r>
          </w:p>
        </w:tc>
        <w:tc>
          <w:tcPr>
            <w:tcW w:w="10787" w:type="dxa"/>
            <w:vMerge/>
          </w:tcPr>
          <w:p w14:paraId="6AC2E780" w14:textId="77777777" w:rsidR="002472AB" w:rsidRDefault="002472AB" w:rsidP="008F2096">
            <w:pPr>
              <w:tabs>
                <w:tab w:val="center" w:pos="8505"/>
              </w:tabs>
              <w:spacing w:before="120"/>
              <w:ind w:left="57"/>
              <w:jc w:val="center"/>
            </w:pPr>
          </w:p>
        </w:tc>
      </w:tr>
      <w:tr w:rsidR="002472AB" w14:paraId="55CFAC3E" w14:textId="77777777" w:rsidTr="008F2096">
        <w:trPr>
          <w:cantSplit/>
          <w:trHeight w:val="1968"/>
        </w:trPr>
        <w:tc>
          <w:tcPr>
            <w:tcW w:w="4239" w:type="dxa"/>
            <w:gridSpan w:val="7"/>
          </w:tcPr>
          <w:p w14:paraId="49B568CD" w14:textId="77777777" w:rsidR="002472AB" w:rsidRPr="00AF1C5C" w:rsidRDefault="002472AB" w:rsidP="008F2096">
            <w:pPr>
              <w:tabs>
                <w:tab w:val="center" w:pos="8505"/>
              </w:tabs>
              <w:spacing w:before="120"/>
              <w:ind w:left="57"/>
              <w:rPr>
                <w:b/>
                <w:bCs/>
                <w:sz w:val="22"/>
                <w:szCs w:val="22"/>
              </w:rPr>
            </w:pPr>
            <w:r w:rsidRPr="00AF1C5C">
              <w:rPr>
                <w:b/>
                <w:bCs/>
                <w:sz w:val="22"/>
                <w:szCs w:val="22"/>
              </w:rPr>
              <w:t xml:space="preserve">Comments: </w:t>
            </w:r>
            <w:r w:rsidRPr="00AF1C5C">
              <w:rPr>
                <w:b/>
                <w:bCs/>
                <w:sz w:val="22"/>
                <w:szCs w:val="22"/>
              </w:rPr>
              <w:fldChar w:fldCharType="begin">
                <w:ffData>
                  <w:name w:val="Text182"/>
                  <w:enabled/>
                  <w:calcOnExit w:val="0"/>
                  <w:textInput/>
                </w:ffData>
              </w:fldChar>
            </w:r>
            <w:bookmarkStart w:id="5" w:name="Text182"/>
            <w:r w:rsidRPr="00AF1C5C">
              <w:rPr>
                <w:b/>
                <w:bCs/>
                <w:sz w:val="22"/>
                <w:szCs w:val="22"/>
              </w:rPr>
              <w:instrText xml:space="preserve"> FORMTEXT </w:instrText>
            </w:r>
            <w:r w:rsidRPr="00AF1C5C">
              <w:rPr>
                <w:b/>
                <w:bCs/>
                <w:sz w:val="22"/>
                <w:szCs w:val="22"/>
              </w:rPr>
            </w:r>
            <w:r w:rsidRPr="00AF1C5C">
              <w:rPr>
                <w:b/>
                <w:bCs/>
                <w:sz w:val="22"/>
                <w:szCs w:val="22"/>
              </w:rPr>
              <w:fldChar w:fldCharType="separate"/>
            </w:r>
            <w:r>
              <w:rPr>
                <w:b/>
                <w:bCs/>
                <w:noProof/>
                <w:sz w:val="22"/>
                <w:szCs w:val="22"/>
              </w:rPr>
              <w:t> </w:t>
            </w:r>
            <w:r>
              <w:rPr>
                <w:b/>
                <w:bCs/>
                <w:noProof/>
                <w:sz w:val="22"/>
                <w:szCs w:val="22"/>
              </w:rPr>
              <w:t> </w:t>
            </w:r>
            <w:r>
              <w:rPr>
                <w:b/>
                <w:bCs/>
                <w:noProof/>
                <w:sz w:val="22"/>
                <w:szCs w:val="22"/>
              </w:rPr>
              <w:t> </w:t>
            </w:r>
            <w:r>
              <w:rPr>
                <w:b/>
                <w:bCs/>
                <w:noProof/>
                <w:sz w:val="22"/>
                <w:szCs w:val="22"/>
              </w:rPr>
              <w:t> </w:t>
            </w:r>
            <w:r>
              <w:rPr>
                <w:b/>
                <w:bCs/>
                <w:noProof/>
                <w:sz w:val="22"/>
                <w:szCs w:val="22"/>
              </w:rPr>
              <w:t> </w:t>
            </w:r>
            <w:r w:rsidRPr="00AF1C5C">
              <w:rPr>
                <w:b/>
                <w:bCs/>
                <w:sz w:val="22"/>
                <w:szCs w:val="22"/>
              </w:rPr>
              <w:fldChar w:fldCharType="end"/>
            </w:r>
            <w:bookmarkEnd w:id="5"/>
          </w:p>
        </w:tc>
        <w:tc>
          <w:tcPr>
            <w:tcW w:w="10787" w:type="dxa"/>
            <w:vMerge/>
          </w:tcPr>
          <w:p w14:paraId="4F8253A4" w14:textId="77777777" w:rsidR="002472AB" w:rsidRDefault="002472AB" w:rsidP="008F2096">
            <w:pPr>
              <w:tabs>
                <w:tab w:val="center" w:pos="8505"/>
              </w:tabs>
              <w:spacing w:before="120"/>
              <w:ind w:left="57"/>
              <w:jc w:val="center"/>
            </w:pPr>
          </w:p>
        </w:tc>
      </w:tr>
    </w:tbl>
    <w:p w14:paraId="675AD7F6" w14:textId="77777777" w:rsidR="002472AB" w:rsidRDefault="002472AB" w:rsidP="002472AB">
      <w:pPr>
        <w:pStyle w:val="Heading1"/>
        <w:sectPr w:rsidR="002472AB" w:rsidSect="002472AB">
          <w:pgSz w:w="16838" w:h="11906" w:orient="landscape"/>
          <w:pgMar w:top="1440" w:right="1440" w:bottom="1440" w:left="1440" w:header="708" w:footer="708" w:gutter="0"/>
          <w:cols w:space="708"/>
          <w:docGrid w:linePitch="360"/>
        </w:sectPr>
      </w:pPr>
    </w:p>
    <w:p w14:paraId="6D992B71" w14:textId="58FAE2AC" w:rsidR="002472AB" w:rsidRDefault="002472AB" w:rsidP="002472AB">
      <w:pPr>
        <w:pStyle w:val="Heading1"/>
      </w:pPr>
      <w:bookmarkStart w:id="6" w:name="_Toc235093639"/>
      <w:r>
        <w:lastRenderedPageBreak/>
        <w:t>Section 3: ALARP Justification</w:t>
      </w:r>
      <w:bookmarkEnd w:id="6"/>
      <w:r>
        <w:t xml:space="preserve"> </w:t>
      </w:r>
    </w:p>
    <w:p w14:paraId="7E18A0A4" w14:textId="77777777" w:rsidR="00F640F5" w:rsidRDefault="00F640F5" w:rsidP="00F640F5"/>
    <w:p w14:paraId="1495E68A" w14:textId="2138A7F9" w:rsidR="00CD1D16" w:rsidRPr="00F640F5" w:rsidRDefault="00F640F5" w:rsidP="00EA3D0C">
      <w:pPr>
        <w:jc w:val="both"/>
      </w:pPr>
      <w:r>
        <w:t xml:space="preserve">ALARP stands for As Low As </w:t>
      </w:r>
      <w:r w:rsidR="00A05FB8">
        <w:t>Reasonably Practicable</w:t>
      </w:r>
      <w:r>
        <w:t xml:space="preserve"> and is used regularly </w:t>
      </w:r>
      <w:r w:rsidR="00A70075">
        <w:t>in the safety sector. All hazards ident</w:t>
      </w:r>
      <w:r w:rsidR="00496C20">
        <w:t xml:space="preserve">ified </w:t>
      </w:r>
      <w:r w:rsidR="00614133">
        <w:t xml:space="preserve">in a risk assessment </w:t>
      </w:r>
      <w:r w:rsidR="00542CAC">
        <w:t xml:space="preserve">are given a risk rating and this should be made ALARP. This is important as if </w:t>
      </w:r>
      <w:r w:rsidR="008826A1">
        <w:t>something is to go wrong within a company and they are taken to court for investigation their risk assessments</w:t>
      </w:r>
      <w:r w:rsidR="006E08FB">
        <w:t xml:space="preserve"> will be looked through to see if all risks were made ALARP</w:t>
      </w:r>
      <w:r w:rsidR="00556A7D">
        <w:t xml:space="preserve"> </w:t>
      </w:r>
      <w:sdt>
        <w:sdtPr>
          <w:id w:val="288178129"/>
          <w:citation/>
        </w:sdtPr>
        <w:sdtContent>
          <w:r w:rsidR="00556A7D">
            <w:fldChar w:fldCharType="begin"/>
          </w:r>
          <w:r w:rsidR="00556A7D">
            <w:instrText xml:space="preserve"> CITATION UKG25 \l 2057 </w:instrText>
          </w:r>
          <w:r w:rsidR="00556A7D">
            <w:fldChar w:fldCharType="separate"/>
          </w:r>
          <w:r w:rsidR="003C049D" w:rsidRPr="003C049D">
            <w:rPr>
              <w:noProof/>
            </w:rPr>
            <w:t>[4]</w:t>
          </w:r>
          <w:r w:rsidR="00556A7D">
            <w:fldChar w:fldCharType="end"/>
          </w:r>
        </w:sdtContent>
      </w:sdt>
      <w:r w:rsidR="006E08FB">
        <w:t>.</w:t>
      </w:r>
    </w:p>
    <w:p w14:paraId="376562E7" w14:textId="77777777" w:rsidR="00290140" w:rsidRPr="00290140" w:rsidRDefault="00290140" w:rsidP="00290140"/>
    <w:p w14:paraId="2DAE661B" w14:textId="044C67EF" w:rsidR="00FB041B" w:rsidRDefault="008B14E5" w:rsidP="00FB041B">
      <w:pPr>
        <w:jc w:val="both"/>
      </w:pPr>
      <w:r>
        <w:t xml:space="preserve">The hazard heat presents itself in </w:t>
      </w:r>
      <w:r w:rsidR="00290140">
        <w:t>many ways</w:t>
      </w:r>
      <w:r>
        <w:t xml:space="preserve"> when working with this specific gun system</w:t>
      </w:r>
      <w:r w:rsidR="009B7FD9">
        <w:t>, this includes the heat from the sun affecting the gun system and the heat the system produces itself. For the heat the sun produces this can affect multiple things, one being the ‘droop’ the barrel may experience.</w:t>
      </w:r>
      <w:r w:rsidR="00B47605">
        <w:t xml:space="preserve"> Droop is where the heat of the sun heats up the upper half of the barrel, as the underside is in the shade it does not experience the same heat </w:t>
      </w:r>
      <w:r w:rsidR="008A6CB1">
        <w:t xml:space="preserve">and therefore </w:t>
      </w:r>
      <w:r w:rsidR="004D15CA">
        <w:t>its</w:t>
      </w:r>
      <w:r w:rsidR="008A6CB1">
        <w:t xml:space="preserve"> structure stays </w:t>
      </w:r>
      <w:r w:rsidR="00ED726B">
        <w:t xml:space="preserve">rigid. Due to the </w:t>
      </w:r>
      <w:r w:rsidR="003521E0">
        <w:t xml:space="preserve">non-uniform nature od this heating the </w:t>
      </w:r>
      <w:r w:rsidR="004D15CA">
        <w:t>upper half of the barrel begins to bend downward lending itself to the name ‘droop’</w:t>
      </w:r>
      <w:r w:rsidR="0032340A">
        <w:t xml:space="preserve">, causing narrowing and bends inside the barrel which subsequently the </w:t>
      </w:r>
      <w:r w:rsidR="00E27479">
        <w:t xml:space="preserve">charge will not be able to travel smoothly through. The modern way of detecting this is </w:t>
      </w:r>
      <w:r w:rsidR="0055522E">
        <w:t>having a muzzle reference system fitted</w:t>
      </w:r>
      <w:r w:rsidR="00471829">
        <w:t xml:space="preserve">, this works </w:t>
      </w:r>
      <w:r w:rsidR="00D336F9">
        <w:t>by having an electronic device</w:t>
      </w:r>
      <w:r w:rsidR="00A9642F">
        <w:t xml:space="preserve"> measuring the current bend of the tank barrel </w:t>
      </w:r>
      <w:sdt>
        <w:sdtPr>
          <w:id w:val="1627503783"/>
          <w:citation/>
        </w:sdtPr>
        <w:sdtContent>
          <w:r w:rsidR="00A9642F">
            <w:fldChar w:fldCharType="begin"/>
          </w:r>
          <w:r w:rsidR="00A9642F">
            <w:instrText xml:space="preserve"> CITATION Way13 \l 2057 </w:instrText>
          </w:r>
          <w:r w:rsidR="00A9642F">
            <w:fldChar w:fldCharType="separate"/>
          </w:r>
          <w:r w:rsidR="003C049D" w:rsidRPr="003C049D">
            <w:rPr>
              <w:noProof/>
            </w:rPr>
            <w:t>[5]</w:t>
          </w:r>
          <w:r w:rsidR="00A9642F">
            <w:fldChar w:fldCharType="end"/>
          </w:r>
        </w:sdtContent>
      </w:sdt>
      <w:r w:rsidR="00A9642F">
        <w:t xml:space="preserve">. </w:t>
      </w:r>
      <w:r w:rsidR="008D1AB4">
        <w:t xml:space="preserve">This </w:t>
      </w:r>
      <w:r w:rsidR="002B76D7">
        <w:t xml:space="preserve">is a requirement for the tank’s gun system as without the muzzle reference system </w:t>
      </w:r>
      <w:r w:rsidR="00C71119">
        <w:t>there is the possib</w:t>
      </w:r>
      <w:r w:rsidR="007D795C">
        <w:t>ility of a charge being fired and not being able to escape the barrel which would be highly dangerous to all those in the tank and near it, the most likely outcome though would just be less accurate firing, this is also still a risk as this may mean people outside the tank are now at risk</w:t>
      </w:r>
      <w:r w:rsidR="00400DD2">
        <w:t>.</w:t>
      </w:r>
      <w:r w:rsidR="000354CD">
        <w:t xml:space="preserve"> Another method of reducing this risk would be the barrel having a thermal sleeve as this </w:t>
      </w:r>
      <w:r w:rsidR="00356511">
        <w:t>insulates the barrel from the sun ensuring a longer service life and less ‘droop’ to be experienced.</w:t>
      </w:r>
    </w:p>
    <w:p w14:paraId="29AE6E0F" w14:textId="77777777" w:rsidR="00FB041B" w:rsidRDefault="00FB041B" w:rsidP="002472AB"/>
    <w:p w14:paraId="39436B8F" w14:textId="23D69C2F" w:rsidR="00371D32" w:rsidRDefault="00400DD2" w:rsidP="00CD1D16">
      <w:pPr>
        <w:jc w:val="both"/>
      </w:pPr>
      <w:r>
        <w:t>The other aspect the heat from the sun can affect would be the</w:t>
      </w:r>
      <w:r w:rsidR="00680DE2">
        <w:t xml:space="preserve"> actual munitions. </w:t>
      </w:r>
      <w:r w:rsidR="00916D94">
        <w:t xml:space="preserve">Uncontrolled heating of the munitions could lead to hot spots forming in the </w:t>
      </w:r>
      <w:r w:rsidR="004C05E4">
        <w:t xml:space="preserve">explosives leading to unplanned explosions. Heating of the munitions could also lead to </w:t>
      </w:r>
      <w:r w:rsidR="00D64D59">
        <w:t xml:space="preserve">unreliable </w:t>
      </w:r>
      <w:r w:rsidR="00CC7629">
        <w:t xml:space="preserve">initiation of the </w:t>
      </w:r>
      <w:r w:rsidR="0003172C">
        <w:t>explosives</w:t>
      </w:r>
      <w:r w:rsidR="00F068A8">
        <w:t xml:space="preserve"> leading to potential misfires which would then mean the operator would take the round out of the breech, the munition could then detonate as </w:t>
      </w:r>
      <w:r w:rsidR="0076135C">
        <w:t xml:space="preserve">it could just be delayed. The ways to reduce this risk would be to give the operator training on what temperatures the munitions can </w:t>
      </w:r>
      <w:r w:rsidR="000562C4">
        <w:t>see whilst staying stable, training on what to do in the case of a misfire</w:t>
      </w:r>
      <w:r w:rsidR="00A6023D">
        <w:t xml:space="preserve">. A more expensive option would be a whole tank cooling system so where the munitions were stored in the tank would stay at a stable temperature for the munitions </w:t>
      </w:r>
      <w:r w:rsidR="00E50263">
        <w:t xml:space="preserve">so they would be consistently reliable. </w:t>
      </w:r>
      <w:r w:rsidR="006F773C">
        <w:t xml:space="preserve">This option however </w:t>
      </w:r>
      <w:r w:rsidR="00DD705E">
        <w:t xml:space="preserve">requires a cost benefit analysis as whilst </w:t>
      </w:r>
      <w:r w:rsidR="00004703">
        <w:t xml:space="preserve">it would be a great way to reduce the risk it would be very expensive and </w:t>
      </w:r>
      <w:r w:rsidR="007A4199">
        <w:t xml:space="preserve">unpractical to </w:t>
      </w:r>
      <w:r w:rsidR="007448EB">
        <w:t>add in a cooling system and special storage area for the munitions in a tank</w:t>
      </w:r>
      <w:r w:rsidR="00E96F6A">
        <w:t xml:space="preserve">. There is also the question of how much this would additionally reduce the risk after the training on what temperatures the </w:t>
      </w:r>
      <w:r w:rsidR="00693982">
        <w:t>munitions would stay stable at</w:t>
      </w:r>
      <w:r w:rsidR="00334BDE">
        <w:t>. A</w:t>
      </w:r>
      <w:r w:rsidR="006B7D50">
        <w:t xml:space="preserve">s for this exercise the tank is being used in the UK </w:t>
      </w:r>
      <w:r w:rsidR="00334BDE">
        <w:t xml:space="preserve">so </w:t>
      </w:r>
      <w:r w:rsidR="006B7D50">
        <w:t xml:space="preserve">the likelihood of the </w:t>
      </w:r>
      <w:r w:rsidR="00FE46F9">
        <w:t>munitions reaching temperature which would cause them to become unstable is very unlikely</w:t>
      </w:r>
      <w:r w:rsidR="002E7356">
        <w:t xml:space="preserve"> making this a grossly disproportionate </w:t>
      </w:r>
      <w:r w:rsidR="00776783">
        <w:t>control measure.</w:t>
      </w:r>
      <w:r w:rsidR="00FE46F9">
        <w:t xml:space="preserve"> </w:t>
      </w:r>
      <w:r w:rsidR="00776783">
        <w:t>T</w:t>
      </w:r>
      <w:r w:rsidR="00FE46F9">
        <w:t>herefore</w:t>
      </w:r>
      <w:r w:rsidR="00776783">
        <w:t>,</w:t>
      </w:r>
      <w:r w:rsidR="00FE46F9">
        <w:t xml:space="preserve"> the </w:t>
      </w:r>
      <w:r w:rsidR="00371D32">
        <w:t xml:space="preserve">risk reduction method for this would just be training and awareness of temperatures to reduce this to ALARP. </w:t>
      </w:r>
    </w:p>
    <w:p w14:paraId="5C1E0354" w14:textId="77777777" w:rsidR="00CD1D16" w:rsidRPr="002472AB" w:rsidRDefault="00CD1D16" w:rsidP="002472AB"/>
    <w:p w14:paraId="18E039EC" w14:textId="3B2C5DFD" w:rsidR="002472AB" w:rsidRDefault="00EB34D9" w:rsidP="0070372C">
      <w:pPr>
        <w:jc w:val="both"/>
      </w:pPr>
      <w:r>
        <w:t>The other type of heat is the heat generated by the firing of the ammunition. Th</w:t>
      </w:r>
      <w:r w:rsidR="005E0DFD">
        <w:t xml:space="preserve">e first and most frequently come across hazard is removing the casings from the breech post firing. This is </w:t>
      </w:r>
      <w:r w:rsidR="002F51BB">
        <w:t xml:space="preserve">a hazard due to how hot the casing could be which would give burns to the operator if they were to handle it with their bare hands. The casing becomes </w:t>
      </w:r>
      <w:r w:rsidR="00F27187">
        <w:t xml:space="preserve">hot due to the </w:t>
      </w:r>
      <w:r w:rsidR="00461A75">
        <w:t>expansion of gases produced by the burning o</w:t>
      </w:r>
      <w:r w:rsidR="007A371C">
        <w:t>f</w:t>
      </w:r>
      <w:r w:rsidR="00461A75">
        <w:t xml:space="preserve"> the propellant in the </w:t>
      </w:r>
      <w:r w:rsidR="007A371C">
        <w:t xml:space="preserve">round. This can cause the casing to be so hot it would give </w:t>
      </w:r>
      <w:r w:rsidR="00443ADA">
        <w:t xml:space="preserve">second degree burns. </w:t>
      </w:r>
      <w:r w:rsidR="00D106B9">
        <w:t xml:space="preserve">This can be mitigated by the </w:t>
      </w:r>
      <w:r w:rsidR="00322440">
        <w:t xml:space="preserve">operator who would be handling the casing post firing to </w:t>
      </w:r>
      <w:r w:rsidR="007A6758">
        <w:t>wear g</w:t>
      </w:r>
      <w:r w:rsidR="001B089F">
        <w:t xml:space="preserve">loves that can withstand the heat of the casing. </w:t>
      </w:r>
      <w:r w:rsidR="002D390C">
        <w:t xml:space="preserve">Another </w:t>
      </w:r>
      <w:r w:rsidR="00627781">
        <w:t>step to ensure the operators safety would be making the uniform heat resistant so if the casing is needed to be rested again</w:t>
      </w:r>
      <w:r w:rsidR="00857978">
        <w:t xml:space="preserve">st their body whilst </w:t>
      </w:r>
      <w:r w:rsidR="00481800">
        <w:t>manoeuvring</w:t>
      </w:r>
      <w:r w:rsidR="00857978">
        <w:t xml:space="preserve"> the</w:t>
      </w:r>
      <w:r w:rsidR="009711A4">
        <w:t xml:space="preserve">m around the tank. </w:t>
      </w:r>
      <w:r w:rsidR="00506183">
        <w:t>The operator should also be alerted of the temperature at which the casing will be post firing in their training of how to use the gun system</w:t>
      </w:r>
      <w:r w:rsidR="006701CF">
        <w:t xml:space="preserve">. With all of these precautions in place the likelihood of </w:t>
      </w:r>
      <w:r w:rsidR="00432535">
        <w:t xml:space="preserve">any burns </w:t>
      </w:r>
      <w:r w:rsidR="00736BCA">
        <w:t xml:space="preserve">happening to the operator are extremely low so this hazards risk rating can now be classed as ALARP as there is nothing else logically that can be done to reduce the risk of the activity with is still taking place and it is also now at an </w:t>
      </w:r>
      <w:r w:rsidR="00CD1D16">
        <w:t>acceptable risk rating.</w:t>
      </w:r>
    </w:p>
    <w:p w14:paraId="1EF93433" w14:textId="77777777" w:rsidR="00CD1D16" w:rsidRDefault="00CD1D16" w:rsidP="00024F33">
      <w:pPr>
        <w:jc w:val="both"/>
      </w:pPr>
    </w:p>
    <w:p w14:paraId="7647E420" w14:textId="12A3DF84" w:rsidR="002472AB" w:rsidRDefault="00E221BB" w:rsidP="005E2169">
      <w:pPr>
        <w:jc w:val="both"/>
      </w:pPr>
      <w:r>
        <w:t>The final hazard related to heat would be overheating of the gun system due to firing more rounds per minute than the gun can handle</w:t>
      </w:r>
      <w:r w:rsidR="00FE6271">
        <w:t xml:space="preserve">. For this specific gun </w:t>
      </w:r>
      <w:r w:rsidR="00EC22C5">
        <w:t xml:space="preserve">the realistic rate of firing is 4-5 rounds per minute due to the time it takes to reload </w:t>
      </w:r>
      <w:r w:rsidR="006765BB">
        <w:t xml:space="preserve">the breech and fire. The </w:t>
      </w:r>
      <w:r w:rsidR="004B0FAB">
        <w:t xml:space="preserve">theoretical </w:t>
      </w:r>
      <w:r w:rsidR="00352E4B">
        <w:t xml:space="preserve">round per minute limit </w:t>
      </w:r>
      <w:r w:rsidR="00BF3E0F">
        <w:t xml:space="preserve">(rpm) </w:t>
      </w:r>
      <w:r w:rsidR="00352E4B">
        <w:t xml:space="preserve">is 8 so due to the nature of </w:t>
      </w:r>
      <w:r w:rsidR="00A55D7F">
        <w:t>loading</w:t>
      </w:r>
      <w:r w:rsidR="00352E4B">
        <w:t xml:space="preserve"> the gun this will likely never be reached</w:t>
      </w:r>
      <w:r w:rsidR="00A55D7F">
        <w:t xml:space="preserve"> </w:t>
      </w:r>
      <w:sdt>
        <w:sdtPr>
          <w:id w:val="1650710976"/>
          <w:citation/>
        </w:sdtPr>
        <w:sdtContent>
          <w:r w:rsidR="00A55D7F">
            <w:fldChar w:fldCharType="begin"/>
          </w:r>
          <w:r w:rsidR="00A55D7F">
            <w:instrText xml:space="preserve"> CITATION 11526 \l 2057 </w:instrText>
          </w:r>
          <w:r w:rsidR="00A55D7F">
            <w:fldChar w:fldCharType="separate"/>
          </w:r>
          <w:r w:rsidR="003C049D" w:rsidRPr="003C049D">
            <w:rPr>
              <w:noProof/>
            </w:rPr>
            <w:t>[6]</w:t>
          </w:r>
          <w:r w:rsidR="00A55D7F">
            <w:fldChar w:fldCharType="end"/>
          </w:r>
        </w:sdtContent>
      </w:sdt>
      <w:r w:rsidR="00A55D7F">
        <w:t xml:space="preserve">. </w:t>
      </w:r>
      <w:r w:rsidR="004A46B2">
        <w:t>Due to this</w:t>
      </w:r>
      <w:r w:rsidR="00CC2448">
        <w:t>,</w:t>
      </w:r>
      <w:r w:rsidR="004A46B2">
        <w:t xml:space="preserve"> not much needs to be put into place to reduce this risk rating as the likelihood of it happening is near impossible </w:t>
      </w:r>
      <w:r w:rsidR="006B5074">
        <w:t>so the only reasonable control to actually put in pace would be t</w:t>
      </w:r>
      <w:r w:rsidR="00CC2448">
        <w:t>o</w:t>
      </w:r>
      <w:r w:rsidR="006B5074">
        <w:t xml:space="preserve"> make the operator aware during training. If the </w:t>
      </w:r>
      <w:r w:rsidR="00BF3E0F">
        <w:t xml:space="preserve">theoretical rpm </w:t>
      </w:r>
      <w:r w:rsidR="0024043B">
        <w:t xml:space="preserve">was smaller than the practical rpm </w:t>
      </w:r>
      <w:r w:rsidR="00A548CE">
        <w:t>a cooling system could be fitt</w:t>
      </w:r>
      <w:r w:rsidR="003E7653">
        <w:t>ed</w:t>
      </w:r>
      <w:r w:rsidR="00A548CE">
        <w:t xml:space="preserve"> to the gun where </w:t>
      </w:r>
      <w:r w:rsidR="00B92467">
        <w:t>pipes with cold water would run continuously across the hot components slowing the speed at which it would overheat, potentially stopping it completely</w:t>
      </w:r>
      <w:r w:rsidR="006432DA">
        <w:t>. However</w:t>
      </w:r>
      <w:r w:rsidR="005E2169">
        <w:t>,</w:t>
      </w:r>
      <w:r w:rsidR="006432DA">
        <w:t xml:space="preserve"> as it has been established that this gun does not run the risk of overheating due to firing too many rou</w:t>
      </w:r>
      <w:r w:rsidR="00024F33">
        <w:t>nds per minute due to the time it takes to reload this control measure would be grossly disproportionate and is therefore not needed as the risk is already ALARP.</w:t>
      </w:r>
    </w:p>
    <w:p w14:paraId="02DC922A" w14:textId="77777777" w:rsidR="005E2169" w:rsidRDefault="005E2169" w:rsidP="005E2169">
      <w:pPr>
        <w:jc w:val="both"/>
      </w:pPr>
    </w:p>
    <w:p w14:paraId="07AC67C1" w14:textId="1F76778C" w:rsidR="00290140" w:rsidRDefault="005E2169" w:rsidP="003C049D">
      <w:pPr>
        <w:jc w:val="both"/>
      </w:pPr>
      <w:r>
        <w:t>With all of the control</w:t>
      </w:r>
      <w:r w:rsidR="00AF27AA">
        <w:t>s</w:t>
      </w:r>
      <w:r>
        <w:t xml:space="preserve"> implemented that have been mentioned in the above </w:t>
      </w:r>
      <w:r w:rsidR="00FF330C">
        <w:t xml:space="preserve">the risk of the different types of heat affecting the gun posing a danger to the people using and around it has been reduced to ALARP. However, </w:t>
      </w:r>
      <w:r w:rsidR="003011F5">
        <w:t xml:space="preserve">it is </w:t>
      </w:r>
      <w:r w:rsidR="003011F5">
        <w:lastRenderedPageBreak/>
        <w:t xml:space="preserve">important the owner of this risk assessment reviews it </w:t>
      </w:r>
      <w:r w:rsidR="009C08B7">
        <w:t>periodically, the timing suggested is once a year however if there is new technologies that emerge that would reduce the risks caused by heat</w:t>
      </w:r>
      <w:r w:rsidR="00365F73">
        <w:t xml:space="preserve"> that should be implemented immediately and updated in the risk assessment. </w:t>
      </w:r>
    </w:p>
    <w:p w14:paraId="4F2A0A2E" w14:textId="77777777" w:rsidR="00290140" w:rsidRDefault="00290140"/>
    <w:p w14:paraId="09303884" w14:textId="77777777" w:rsidR="00290140" w:rsidRDefault="00290140"/>
    <w:bookmarkStart w:id="7" w:name="_Toc235093640" w:displacedByCustomXml="next"/>
    <w:sdt>
      <w:sdtPr>
        <w:id w:val="-1946453065"/>
        <w:docPartObj>
          <w:docPartGallery w:val="Bibliographies"/>
          <w:docPartUnique/>
        </w:docPartObj>
      </w:sdtPr>
      <w:sdtEndPr>
        <w:rPr>
          <w:rFonts w:ascii="Arial" w:eastAsiaTheme="minorEastAsia" w:hAnsi="Arial" w:cs="Arial"/>
          <w:color w:val="auto"/>
          <w:sz w:val="18"/>
          <w:szCs w:val="18"/>
        </w:rPr>
      </w:sdtEndPr>
      <w:sdtContent>
        <w:p w14:paraId="7F71B668" w14:textId="7D3A7095" w:rsidR="00290140" w:rsidRDefault="00290140">
          <w:pPr>
            <w:pStyle w:val="Heading1"/>
          </w:pPr>
          <w:r>
            <w:t>References</w:t>
          </w:r>
          <w:bookmarkEnd w:id="7"/>
        </w:p>
        <w:sdt>
          <w:sdtPr>
            <w:id w:val="-676959877"/>
            <w:bibliography/>
          </w:sdtPr>
          <w:sdtContent>
            <w:p w14:paraId="04B1499C" w14:textId="77777777" w:rsidR="003C049D" w:rsidRDefault="00290140">
              <w:pPr>
                <w:rPr>
                  <w:rFonts w:asciiTheme="minorHAnsi" w:eastAsiaTheme="minorHAnsi" w:hAnsiTheme="minorHAnsi" w:cstheme="minorBidi"/>
                  <w:noProof/>
                  <w:kern w:val="2"/>
                  <w:sz w:val="22"/>
                  <w:szCs w:val="2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8750"/>
              </w:tblGrid>
              <w:tr w:rsidR="003C049D" w14:paraId="49483BEA" w14:textId="77777777">
                <w:trPr>
                  <w:divId w:val="2089033308"/>
                  <w:tblCellSpacing w:w="15" w:type="dxa"/>
                </w:trPr>
                <w:tc>
                  <w:tcPr>
                    <w:tcW w:w="50" w:type="pct"/>
                    <w:hideMark/>
                  </w:tcPr>
                  <w:p w14:paraId="320ED85B" w14:textId="16C0FCDC" w:rsidR="003C049D" w:rsidRDefault="003C049D">
                    <w:pPr>
                      <w:pStyle w:val="Bibliography"/>
                      <w:rPr>
                        <w:noProof/>
                        <w:sz w:val="24"/>
                        <w:szCs w:val="24"/>
                      </w:rPr>
                    </w:pPr>
                    <w:r>
                      <w:rPr>
                        <w:noProof/>
                      </w:rPr>
                      <w:t xml:space="preserve">[1] </w:t>
                    </w:r>
                  </w:p>
                </w:tc>
                <w:tc>
                  <w:tcPr>
                    <w:tcW w:w="0" w:type="auto"/>
                    <w:hideMark/>
                  </w:tcPr>
                  <w:p w14:paraId="7E8ED9D8" w14:textId="77777777" w:rsidR="003C049D" w:rsidRDefault="003C049D">
                    <w:pPr>
                      <w:pStyle w:val="Bibliography"/>
                      <w:rPr>
                        <w:noProof/>
                      </w:rPr>
                    </w:pPr>
                    <w:r>
                      <w:rPr>
                        <w:noProof/>
                      </w:rPr>
                      <w:t>B. Safety Council, “Risk assessments: what they are, why they're important and how to complete them,” 2026. [Online]. Available: https://www.britsafe.org/training-and-learning/informational-resources/risk-assessments-what-they-are-why-theyre-important-and-how-to-complete-them.</w:t>
                    </w:r>
                  </w:p>
                </w:tc>
              </w:tr>
              <w:tr w:rsidR="003C049D" w14:paraId="2CC97E28" w14:textId="77777777">
                <w:trPr>
                  <w:divId w:val="2089033308"/>
                  <w:tblCellSpacing w:w="15" w:type="dxa"/>
                </w:trPr>
                <w:tc>
                  <w:tcPr>
                    <w:tcW w:w="50" w:type="pct"/>
                    <w:hideMark/>
                  </w:tcPr>
                  <w:p w14:paraId="732F5101" w14:textId="77777777" w:rsidR="003C049D" w:rsidRDefault="003C049D">
                    <w:pPr>
                      <w:pStyle w:val="Bibliography"/>
                      <w:rPr>
                        <w:noProof/>
                      </w:rPr>
                    </w:pPr>
                    <w:r>
                      <w:rPr>
                        <w:noProof/>
                      </w:rPr>
                      <w:t xml:space="preserve">[2] </w:t>
                    </w:r>
                  </w:p>
                </w:tc>
                <w:tc>
                  <w:tcPr>
                    <w:tcW w:w="0" w:type="auto"/>
                    <w:hideMark/>
                  </w:tcPr>
                  <w:p w14:paraId="79437AC3" w14:textId="77777777" w:rsidR="003C049D" w:rsidRDefault="003C049D">
                    <w:pPr>
                      <w:pStyle w:val="Bibliography"/>
                      <w:rPr>
                        <w:noProof/>
                      </w:rPr>
                    </w:pPr>
                    <w:r>
                      <w:rPr>
                        <w:noProof/>
                      </w:rPr>
                      <w:t>UK Government, “The Management of Health and Safety at Work Regulations 1999,” The Stationery Office, London, 1999.</w:t>
                    </w:r>
                  </w:p>
                </w:tc>
              </w:tr>
              <w:tr w:rsidR="003C049D" w14:paraId="7FCF11D4" w14:textId="77777777">
                <w:trPr>
                  <w:divId w:val="2089033308"/>
                  <w:tblCellSpacing w:w="15" w:type="dxa"/>
                </w:trPr>
                <w:tc>
                  <w:tcPr>
                    <w:tcW w:w="50" w:type="pct"/>
                    <w:hideMark/>
                  </w:tcPr>
                  <w:p w14:paraId="48F98CFD" w14:textId="77777777" w:rsidR="003C049D" w:rsidRDefault="003C049D">
                    <w:pPr>
                      <w:pStyle w:val="Bibliography"/>
                      <w:rPr>
                        <w:noProof/>
                      </w:rPr>
                    </w:pPr>
                    <w:r>
                      <w:rPr>
                        <w:noProof/>
                      </w:rPr>
                      <w:t xml:space="preserve">[3] </w:t>
                    </w:r>
                  </w:p>
                </w:tc>
                <w:tc>
                  <w:tcPr>
                    <w:tcW w:w="0" w:type="auto"/>
                    <w:hideMark/>
                  </w:tcPr>
                  <w:p w14:paraId="28A29230" w14:textId="77777777" w:rsidR="003C049D" w:rsidRDefault="003C049D">
                    <w:pPr>
                      <w:pStyle w:val="Bibliography"/>
                      <w:rPr>
                        <w:noProof/>
                      </w:rPr>
                    </w:pPr>
                    <w:r>
                      <w:rPr>
                        <w:noProof/>
                      </w:rPr>
                      <w:t>“Where did the 115mm T-62 gun come from?,” Armoured Warfare, 2026. [Online]. Available: https://armoredwarfare.com/en/where-did-115mm-t-62-gun-come. [Accessed 15 July 2026].</w:t>
                    </w:r>
                  </w:p>
                </w:tc>
              </w:tr>
              <w:tr w:rsidR="003C049D" w14:paraId="63A6B4A8" w14:textId="77777777">
                <w:trPr>
                  <w:divId w:val="2089033308"/>
                  <w:tblCellSpacing w:w="15" w:type="dxa"/>
                </w:trPr>
                <w:tc>
                  <w:tcPr>
                    <w:tcW w:w="50" w:type="pct"/>
                    <w:hideMark/>
                  </w:tcPr>
                  <w:p w14:paraId="45EBDC6A" w14:textId="77777777" w:rsidR="003C049D" w:rsidRDefault="003C049D">
                    <w:pPr>
                      <w:pStyle w:val="Bibliography"/>
                      <w:rPr>
                        <w:noProof/>
                      </w:rPr>
                    </w:pPr>
                    <w:r>
                      <w:rPr>
                        <w:noProof/>
                      </w:rPr>
                      <w:t xml:space="preserve">[4] </w:t>
                    </w:r>
                  </w:p>
                </w:tc>
                <w:tc>
                  <w:tcPr>
                    <w:tcW w:w="0" w:type="auto"/>
                    <w:hideMark/>
                  </w:tcPr>
                  <w:p w14:paraId="0473A5A7" w14:textId="77777777" w:rsidR="003C049D" w:rsidRDefault="003C049D">
                    <w:pPr>
                      <w:pStyle w:val="Bibliography"/>
                      <w:rPr>
                        <w:noProof/>
                      </w:rPr>
                    </w:pPr>
                    <w:r>
                      <w:rPr>
                        <w:noProof/>
                      </w:rPr>
                      <w:t>UK Government, “Ways of Working – principles to guide the application of the AARP and BAT in the nucleaar industry,” UK Government, London, 2025.</w:t>
                    </w:r>
                  </w:p>
                </w:tc>
              </w:tr>
              <w:tr w:rsidR="003C049D" w14:paraId="6C7E4512" w14:textId="77777777">
                <w:trPr>
                  <w:divId w:val="2089033308"/>
                  <w:tblCellSpacing w:w="15" w:type="dxa"/>
                </w:trPr>
                <w:tc>
                  <w:tcPr>
                    <w:tcW w:w="50" w:type="pct"/>
                    <w:hideMark/>
                  </w:tcPr>
                  <w:p w14:paraId="0D6D8BB1" w14:textId="77777777" w:rsidR="003C049D" w:rsidRDefault="003C049D">
                    <w:pPr>
                      <w:pStyle w:val="Bibliography"/>
                      <w:rPr>
                        <w:noProof/>
                      </w:rPr>
                    </w:pPr>
                    <w:r>
                      <w:rPr>
                        <w:noProof/>
                      </w:rPr>
                      <w:t xml:space="preserve">[5] </w:t>
                    </w:r>
                  </w:p>
                </w:tc>
                <w:tc>
                  <w:tcPr>
                    <w:tcW w:w="0" w:type="auto"/>
                    <w:hideMark/>
                  </w:tcPr>
                  <w:p w14:paraId="3E94C60A" w14:textId="77777777" w:rsidR="003C049D" w:rsidRDefault="003C049D">
                    <w:pPr>
                      <w:pStyle w:val="Bibliography"/>
                      <w:rPr>
                        <w:noProof/>
                      </w:rPr>
                    </w:pPr>
                    <w:r>
                      <w:rPr>
                        <w:noProof/>
                      </w:rPr>
                      <w:t>S. Way, “Muzzle Reference System,” Army Guide, 4 Janurary 2013. [Online]. Available: https://army-guide.com/eng/article/article_2582.html. [Accessed 16 July 2026].</w:t>
                    </w:r>
                  </w:p>
                </w:tc>
              </w:tr>
              <w:tr w:rsidR="003C049D" w14:paraId="47B1E237" w14:textId="77777777">
                <w:trPr>
                  <w:divId w:val="2089033308"/>
                  <w:tblCellSpacing w:w="15" w:type="dxa"/>
                </w:trPr>
                <w:tc>
                  <w:tcPr>
                    <w:tcW w:w="50" w:type="pct"/>
                    <w:hideMark/>
                  </w:tcPr>
                  <w:p w14:paraId="432CC2C4" w14:textId="77777777" w:rsidR="003C049D" w:rsidRDefault="003C049D">
                    <w:pPr>
                      <w:pStyle w:val="Bibliography"/>
                      <w:rPr>
                        <w:noProof/>
                      </w:rPr>
                    </w:pPr>
                    <w:r>
                      <w:rPr>
                        <w:noProof/>
                      </w:rPr>
                      <w:t xml:space="preserve">[6] </w:t>
                    </w:r>
                  </w:p>
                </w:tc>
                <w:tc>
                  <w:tcPr>
                    <w:tcW w:w="0" w:type="auto"/>
                    <w:hideMark/>
                  </w:tcPr>
                  <w:p w14:paraId="2738C387" w14:textId="77777777" w:rsidR="003C049D" w:rsidRDefault="003C049D">
                    <w:pPr>
                      <w:pStyle w:val="Bibliography"/>
                      <w:rPr>
                        <w:noProof/>
                      </w:rPr>
                    </w:pPr>
                    <w:r>
                      <w:rPr>
                        <w:noProof/>
                      </w:rPr>
                      <w:t>“115mm U-5TS,” WeaponSystems.net, [Online]. Available: https://weaponsystems.net/system/887-115mm%20U-5TS. [Accessed 16 July 2026].</w:t>
                    </w:r>
                  </w:p>
                </w:tc>
              </w:tr>
            </w:tbl>
            <w:p w14:paraId="0E403F76" w14:textId="77777777" w:rsidR="003C049D" w:rsidRDefault="003C049D">
              <w:pPr>
                <w:divId w:val="2089033308"/>
                <w:rPr>
                  <w:rFonts w:eastAsia="Times New Roman"/>
                  <w:noProof/>
                </w:rPr>
              </w:pPr>
            </w:p>
            <w:p w14:paraId="486FA7EC" w14:textId="0E70174C" w:rsidR="00290140" w:rsidRDefault="00290140">
              <w:r>
                <w:rPr>
                  <w:b/>
                  <w:bCs/>
                  <w:noProof/>
                </w:rPr>
                <w:fldChar w:fldCharType="end"/>
              </w:r>
            </w:p>
          </w:sdtContent>
        </w:sdt>
      </w:sdtContent>
    </w:sdt>
    <w:p w14:paraId="60CD2FB7" w14:textId="77777777" w:rsidR="00290140" w:rsidRDefault="00290140"/>
    <w:p w14:paraId="48C42D74" w14:textId="23C230B8" w:rsidR="00290140" w:rsidRDefault="00290140"/>
    <w:p w14:paraId="01982283" w14:textId="77777777" w:rsidR="00290140" w:rsidRDefault="00290140"/>
    <w:sectPr w:rsidR="00290140" w:rsidSect="002472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4706D" w14:textId="77777777" w:rsidR="005C526C" w:rsidRDefault="005C526C" w:rsidP="002472AB">
      <w:r>
        <w:separator/>
      </w:r>
    </w:p>
  </w:endnote>
  <w:endnote w:type="continuationSeparator" w:id="0">
    <w:p w14:paraId="3D27EE2C" w14:textId="77777777" w:rsidR="005C526C" w:rsidRDefault="005C526C" w:rsidP="0024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669840"/>
      <w:docPartObj>
        <w:docPartGallery w:val="Page Numbers (Bottom of Page)"/>
        <w:docPartUnique/>
      </w:docPartObj>
    </w:sdtPr>
    <w:sdtEndPr>
      <w:rPr>
        <w:noProof/>
      </w:rPr>
    </w:sdtEndPr>
    <w:sdtContent>
      <w:p w14:paraId="4D0B9B0B" w14:textId="4CA86476" w:rsidR="002472AB" w:rsidRDefault="002472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24D110" w14:textId="77777777" w:rsidR="002472AB" w:rsidRDefault="00247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C29D3" w14:textId="77777777" w:rsidR="005C526C" w:rsidRDefault="005C526C" w:rsidP="002472AB">
      <w:r>
        <w:separator/>
      </w:r>
    </w:p>
  </w:footnote>
  <w:footnote w:type="continuationSeparator" w:id="0">
    <w:p w14:paraId="0E335A32" w14:textId="77777777" w:rsidR="005C526C" w:rsidRDefault="005C526C" w:rsidP="00247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7735"/>
    <w:multiLevelType w:val="hybridMultilevel"/>
    <w:tmpl w:val="F20C4B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2891401"/>
    <w:multiLevelType w:val="hybridMultilevel"/>
    <w:tmpl w:val="55A4DC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3703637"/>
    <w:multiLevelType w:val="hybridMultilevel"/>
    <w:tmpl w:val="52028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63064194">
    <w:abstractNumId w:val="1"/>
  </w:num>
  <w:num w:numId="2" w16cid:durableId="832794570">
    <w:abstractNumId w:val="0"/>
  </w:num>
  <w:num w:numId="3" w16cid:durableId="7084550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2AB"/>
    <w:rsid w:val="00004703"/>
    <w:rsid w:val="00024F33"/>
    <w:rsid w:val="0003172C"/>
    <w:rsid w:val="000354CD"/>
    <w:rsid w:val="00053DFF"/>
    <w:rsid w:val="000562C4"/>
    <w:rsid w:val="001B089F"/>
    <w:rsid w:val="0024043B"/>
    <w:rsid w:val="002472AB"/>
    <w:rsid w:val="00290140"/>
    <w:rsid w:val="002B76D7"/>
    <w:rsid w:val="002D390C"/>
    <w:rsid w:val="002E7356"/>
    <w:rsid w:val="002F51BB"/>
    <w:rsid w:val="003011F5"/>
    <w:rsid w:val="00322440"/>
    <w:rsid w:val="0032340A"/>
    <w:rsid w:val="00334BDE"/>
    <w:rsid w:val="003521E0"/>
    <w:rsid w:val="00352E4B"/>
    <w:rsid w:val="00356511"/>
    <w:rsid w:val="00365F73"/>
    <w:rsid w:val="00371D32"/>
    <w:rsid w:val="003C049D"/>
    <w:rsid w:val="003E7653"/>
    <w:rsid w:val="00400DD2"/>
    <w:rsid w:val="00432535"/>
    <w:rsid w:val="00443ADA"/>
    <w:rsid w:val="00461A75"/>
    <w:rsid w:val="00471829"/>
    <w:rsid w:val="00481800"/>
    <w:rsid w:val="00496C20"/>
    <w:rsid w:val="004A46B2"/>
    <w:rsid w:val="004B0FAB"/>
    <w:rsid w:val="004C05E4"/>
    <w:rsid w:val="004D15CA"/>
    <w:rsid w:val="00506183"/>
    <w:rsid w:val="00542CAC"/>
    <w:rsid w:val="0055522E"/>
    <w:rsid w:val="00556A7D"/>
    <w:rsid w:val="005909B0"/>
    <w:rsid w:val="005B5ECA"/>
    <w:rsid w:val="005C526C"/>
    <w:rsid w:val="005E0DFD"/>
    <w:rsid w:val="005E2169"/>
    <w:rsid w:val="00614133"/>
    <w:rsid w:val="00627781"/>
    <w:rsid w:val="006432DA"/>
    <w:rsid w:val="006701CF"/>
    <w:rsid w:val="006765BB"/>
    <w:rsid w:val="00680DE2"/>
    <w:rsid w:val="00693982"/>
    <w:rsid w:val="006B5074"/>
    <w:rsid w:val="006B7D50"/>
    <w:rsid w:val="006E08FB"/>
    <w:rsid w:val="006F6E8D"/>
    <w:rsid w:val="006F773C"/>
    <w:rsid w:val="0070372C"/>
    <w:rsid w:val="00736BCA"/>
    <w:rsid w:val="007448EB"/>
    <w:rsid w:val="0076135C"/>
    <w:rsid w:val="00776783"/>
    <w:rsid w:val="007A371C"/>
    <w:rsid w:val="007A4199"/>
    <w:rsid w:val="007A6758"/>
    <w:rsid w:val="007D795C"/>
    <w:rsid w:val="0084280B"/>
    <w:rsid w:val="00857978"/>
    <w:rsid w:val="008826A1"/>
    <w:rsid w:val="008A6CB1"/>
    <w:rsid w:val="008B14E5"/>
    <w:rsid w:val="008C68B8"/>
    <w:rsid w:val="008D1AB4"/>
    <w:rsid w:val="008D2346"/>
    <w:rsid w:val="00916D94"/>
    <w:rsid w:val="009711A4"/>
    <w:rsid w:val="009B7FD9"/>
    <w:rsid w:val="009C08B7"/>
    <w:rsid w:val="00A05FB8"/>
    <w:rsid w:val="00A548CE"/>
    <w:rsid w:val="00A55D7F"/>
    <w:rsid w:val="00A6023D"/>
    <w:rsid w:val="00A65A85"/>
    <w:rsid w:val="00A70075"/>
    <w:rsid w:val="00A9642F"/>
    <w:rsid w:val="00AD6394"/>
    <w:rsid w:val="00AF27AA"/>
    <w:rsid w:val="00B47605"/>
    <w:rsid w:val="00B92467"/>
    <w:rsid w:val="00BF3E0F"/>
    <w:rsid w:val="00C71119"/>
    <w:rsid w:val="00CC2448"/>
    <w:rsid w:val="00CC7629"/>
    <w:rsid w:val="00CD1D16"/>
    <w:rsid w:val="00CF75ED"/>
    <w:rsid w:val="00D106B9"/>
    <w:rsid w:val="00D336F9"/>
    <w:rsid w:val="00D64D59"/>
    <w:rsid w:val="00DD705E"/>
    <w:rsid w:val="00E221BB"/>
    <w:rsid w:val="00E27479"/>
    <w:rsid w:val="00E50263"/>
    <w:rsid w:val="00E96F6A"/>
    <w:rsid w:val="00EA3D0C"/>
    <w:rsid w:val="00EB34D9"/>
    <w:rsid w:val="00EB45A0"/>
    <w:rsid w:val="00EC22C5"/>
    <w:rsid w:val="00ED726B"/>
    <w:rsid w:val="00F068A8"/>
    <w:rsid w:val="00F27187"/>
    <w:rsid w:val="00F640F5"/>
    <w:rsid w:val="00FB041B"/>
    <w:rsid w:val="00FE46F9"/>
    <w:rsid w:val="00FE6271"/>
    <w:rsid w:val="00FF3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F5485"/>
  <w15:chartTrackingRefBased/>
  <w15:docId w15:val="{848A841E-9899-4CB9-B025-29A080C3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472AB"/>
    <w:pPr>
      <w:spacing w:after="0" w:line="240" w:lineRule="auto"/>
    </w:pPr>
    <w:rPr>
      <w:rFonts w:ascii="Arial" w:eastAsiaTheme="minorEastAsia" w:hAnsi="Arial" w:cs="Arial"/>
      <w:kern w:val="0"/>
      <w:sz w:val="18"/>
      <w:szCs w:val="18"/>
      <w:lang w:eastAsia="zh-CN"/>
      <w14:ligatures w14:val="none"/>
    </w:rPr>
  </w:style>
  <w:style w:type="paragraph" w:styleId="Heading1">
    <w:name w:val="heading 1"/>
    <w:basedOn w:val="Normal"/>
    <w:next w:val="Normal"/>
    <w:link w:val="Heading1Char"/>
    <w:uiPriority w:val="9"/>
    <w:qFormat/>
    <w:rsid w:val="002472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72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72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472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2472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2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2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2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2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2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2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2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2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2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2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2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2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2AB"/>
    <w:rPr>
      <w:rFonts w:eastAsiaTheme="majorEastAsia" w:cstheme="majorBidi"/>
      <w:color w:val="272727" w:themeColor="text1" w:themeTint="D8"/>
    </w:rPr>
  </w:style>
  <w:style w:type="paragraph" w:styleId="Title">
    <w:name w:val="Title"/>
    <w:basedOn w:val="Normal"/>
    <w:next w:val="Normal"/>
    <w:link w:val="TitleChar"/>
    <w:uiPriority w:val="10"/>
    <w:qFormat/>
    <w:rsid w:val="002472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2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2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2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2AB"/>
    <w:pPr>
      <w:spacing w:before="160"/>
      <w:jc w:val="center"/>
    </w:pPr>
    <w:rPr>
      <w:i/>
      <w:iCs/>
      <w:color w:val="404040" w:themeColor="text1" w:themeTint="BF"/>
    </w:rPr>
  </w:style>
  <w:style w:type="character" w:customStyle="1" w:styleId="QuoteChar">
    <w:name w:val="Quote Char"/>
    <w:basedOn w:val="DefaultParagraphFont"/>
    <w:link w:val="Quote"/>
    <w:uiPriority w:val="29"/>
    <w:rsid w:val="002472AB"/>
    <w:rPr>
      <w:i/>
      <w:iCs/>
      <w:color w:val="404040" w:themeColor="text1" w:themeTint="BF"/>
    </w:rPr>
  </w:style>
  <w:style w:type="paragraph" w:styleId="ListParagraph">
    <w:name w:val="List Paragraph"/>
    <w:basedOn w:val="Normal"/>
    <w:uiPriority w:val="99"/>
    <w:qFormat/>
    <w:rsid w:val="002472AB"/>
    <w:pPr>
      <w:ind w:left="720"/>
      <w:contextualSpacing/>
    </w:pPr>
  </w:style>
  <w:style w:type="character" w:styleId="IntenseEmphasis">
    <w:name w:val="Intense Emphasis"/>
    <w:basedOn w:val="DefaultParagraphFont"/>
    <w:uiPriority w:val="21"/>
    <w:qFormat/>
    <w:rsid w:val="002472AB"/>
    <w:rPr>
      <w:i/>
      <w:iCs/>
      <w:color w:val="0F4761" w:themeColor="accent1" w:themeShade="BF"/>
    </w:rPr>
  </w:style>
  <w:style w:type="paragraph" w:styleId="IntenseQuote">
    <w:name w:val="Intense Quote"/>
    <w:basedOn w:val="Normal"/>
    <w:next w:val="Normal"/>
    <w:link w:val="IntenseQuoteChar"/>
    <w:uiPriority w:val="30"/>
    <w:qFormat/>
    <w:rsid w:val="002472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2AB"/>
    <w:rPr>
      <w:i/>
      <w:iCs/>
      <w:color w:val="0F4761" w:themeColor="accent1" w:themeShade="BF"/>
    </w:rPr>
  </w:style>
  <w:style w:type="character" w:styleId="IntenseReference">
    <w:name w:val="Intense Reference"/>
    <w:basedOn w:val="DefaultParagraphFont"/>
    <w:uiPriority w:val="32"/>
    <w:qFormat/>
    <w:rsid w:val="002472AB"/>
    <w:rPr>
      <w:b/>
      <w:bCs/>
      <w:smallCaps/>
      <w:color w:val="0F4761" w:themeColor="accent1" w:themeShade="BF"/>
      <w:spacing w:val="5"/>
    </w:rPr>
  </w:style>
  <w:style w:type="paragraph" w:styleId="NoSpacing">
    <w:name w:val="No Spacing"/>
    <w:link w:val="NoSpacingChar"/>
    <w:uiPriority w:val="1"/>
    <w:unhideWhenUsed/>
    <w:qFormat/>
    <w:rsid w:val="002472AB"/>
    <w:pPr>
      <w:spacing w:after="0" w:line="240" w:lineRule="auto"/>
    </w:pPr>
    <w:rPr>
      <w:rFonts w:ascii="Arial" w:eastAsiaTheme="minorEastAsia" w:hAnsi="Arial" w:cs="Arial"/>
      <w:kern w:val="0"/>
      <w:sz w:val="18"/>
      <w:szCs w:val="18"/>
      <w:lang w:eastAsia="zh-CN"/>
      <w14:ligatures w14:val="none"/>
    </w:rPr>
  </w:style>
  <w:style w:type="character" w:customStyle="1" w:styleId="NoSpacingChar">
    <w:name w:val="No Spacing Char"/>
    <w:basedOn w:val="DefaultParagraphFont"/>
    <w:link w:val="NoSpacing"/>
    <w:uiPriority w:val="1"/>
    <w:rsid w:val="002472AB"/>
    <w:rPr>
      <w:rFonts w:ascii="Arial" w:eastAsiaTheme="minorEastAsia" w:hAnsi="Arial" w:cs="Arial"/>
      <w:kern w:val="0"/>
      <w:sz w:val="18"/>
      <w:szCs w:val="18"/>
      <w:lang w:eastAsia="zh-CN"/>
      <w14:ligatures w14:val="none"/>
    </w:rPr>
  </w:style>
  <w:style w:type="paragraph" w:styleId="BodyText">
    <w:name w:val="Body Text"/>
    <w:basedOn w:val="Normal"/>
    <w:link w:val="BodyTextChar"/>
    <w:qFormat/>
    <w:rsid w:val="002472AB"/>
    <w:pPr>
      <w:spacing w:before="40" w:after="140" w:line="280" w:lineRule="atLeast"/>
    </w:pPr>
  </w:style>
  <w:style w:type="character" w:customStyle="1" w:styleId="BodyTextChar">
    <w:name w:val="Body Text Char"/>
    <w:basedOn w:val="DefaultParagraphFont"/>
    <w:link w:val="BodyText"/>
    <w:rsid w:val="002472AB"/>
    <w:rPr>
      <w:rFonts w:ascii="Arial" w:eastAsiaTheme="minorEastAsia" w:hAnsi="Arial" w:cs="Arial"/>
      <w:kern w:val="0"/>
      <w:sz w:val="18"/>
      <w:szCs w:val="18"/>
      <w:lang w:eastAsia="zh-CN"/>
      <w14:ligatures w14:val="none"/>
    </w:rPr>
  </w:style>
  <w:style w:type="table" w:styleId="TableGrid">
    <w:name w:val="Table Grid"/>
    <w:basedOn w:val="TableNormal"/>
    <w:uiPriority w:val="59"/>
    <w:rsid w:val="002472AB"/>
    <w:pPr>
      <w:spacing w:after="0" w:line="240" w:lineRule="auto"/>
    </w:pPr>
    <w:rPr>
      <w:rFonts w:eastAsiaTheme="minorEastAsia"/>
      <w:kern w:val="0"/>
      <w:lang w:val="en-US"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472AB"/>
    <w:rPr>
      <w:rFonts w:ascii="Times New Roman" w:hAnsi="Times New Roman" w:cs="Times New Roman"/>
      <w:sz w:val="24"/>
      <w:szCs w:val="24"/>
    </w:rPr>
  </w:style>
  <w:style w:type="paragraph" w:styleId="Header">
    <w:name w:val="header"/>
    <w:basedOn w:val="Normal"/>
    <w:link w:val="HeaderChar"/>
    <w:uiPriority w:val="99"/>
    <w:unhideWhenUsed/>
    <w:rsid w:val="002472AB"/>
    <w:pPr>
      <w:tabs>
        <w:tab w:val="center" w:pos="4513"/>
        <w:tab w:val="right" w:pos="9026"/>
      </w:tabs>
    </w:pPr>
  </w:style>
  <w:style w:type="character" w:customStyle="1" w:styleId="HeaderChar">
    <w:name w:val="Header Char"/>
    <w:basedOn w:val="DefaultParagraphFont"/>
    <w:link w:val="Header"/>
    <w:uiPriority w:val="99"/>
    <w:rsid w:val="002472AB"/>
    <w:rPr>
      <w:rFonts w:ascii="Arial" w:eastAsiaTheme="minorEastAsia" w:hAnsi="Arial" w:cs="Arial"/>
      <w:kern w:val="0"/>
      <w:sz w:val="18"/>
      <w:szCs w:val="18"/>
      <w:lang w:eastAsia="zh-CN"/>
      <w14:ligatures w14:val="none"/>
    </w:rPr>
  </w:style>
  <w:style w:type="paragraph" w:styleId="Footer">
    <w:name w:val="footer"/>
    <w:basedOn w:val="Normal"/>
    <w:link w:val="FooterChar"/>
    <w:uiPriority w:val="99"/>
    <w:unhideWhenUsed/>
    <w:rsid w:val="002472AB"/>
    <w:pPr>
      <w:tabs>
        <w:tab w:val="center" w:pos="4513"/>
        <w:tab w:val="right" w:pos="9026"/>
      </w:tabs>
    </w:pPr>
  </w:style>
  <w:style w:type="character" w:customStyle="1" w:styleId="FooterChar">
    <w:name w:val="Footer Char"/>
    <w:basedOn w:val="DefaultParagraphFont"/>
    <w:link w:val="Footer"/>
    <w:uiPriority w:val="99"/>
    <w:rsid w:val="002472AB"/>
    <w:rPr>
      <w:rFonts w:ascii="Arial" w:eastAsiaTheme="minorEastAsia" w:hAnsi="Arial" w:cs="Arial"/>
      <w:kern w:val="0"/>
      <w:sz w:val="18"/>
      <w:szCs w:val="18"/>
      <w:lang w:eastAsia="zh-CN"/>
      <w14:ligatures w14:val="none"/>
    </w:rPr>
  </w:style>
  <w:style w:type="paragraph" w:styleId="TOCHeading">
    <w:name w:val="TOC Heading"/>
    <w:basedOn w:val="Heading1"/>
    <w:next w:val="Normal"/>
    <w:uiPriority w:val="39"/>
    <w:unhideWhenUsed/>
    <w:qFormat/>
    <w:rsid w:val="002472AB"/>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2472AB"/>
    <w:pPr>
      <w:spacing w:after="100"/>
    </w:pPr>
  </w:style>
  <w:style w:type="character" w:styleId="Hyperlink">
    <w:name w:val="Hyperlink"/>
    <w:basedOn w:val="DefaultParagraphFont"/>
    <w:uiPriority w:val="99"/>
    <w:unhideWhenUsed/>
    <w:rsid w:val="002472AB"/>
    <w:rPr>
      <w:color w:val="467886" w:themeColor="hyperlink"/>
      <w:u w:val="single"/>
    </w:rPr>
  </w:style>
  <w:style w:type="paragraph" w:styleId="Bibliography">
    <w:name w:val="Bibliography"/>
    <w:basedOn w:val="Normal"/>
    <w:next w:val="Normal"/>
    <w:uiPriority w:val="37"/>
    <w:unhideWhenUsed/>
    <w:rsid w:val="00290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34921">
      <w:bodyDiv w:val="1"/>
      <w:marLeft w:val="0"/>
      <w:marRight w:val="0"/>
      <w:marTop w:val="0"/>
      <w:marBottom w:val="0"/>
      <w:divBdr>
        <w:top w:val="none" w:sz="0" w:space="0" w:color="auto"/>
        <w:left w:val="none" w:sz="0" w:space="0" w:color="auto"/>
        <w:bottom w:val="none" w:sz="0" w:space="0" w:color="auto"/>
        <w:right w:val="none" w:sz="0" w:space="0" w:color="auto"/>
      </w:divBdr>
    </w:div>
    <w:div w:id="134614692">
      <w:bodyDiv w:val="1"/>
      <w:marLeft w:val="0"/>
      <w:marRight w:val="0"/>
      <w:marTop w:val="0"/>
      <w:marBottom w:val="0"/>
      <w:divBdr>
        <w:top w:val="none" w:sz="0" w:space="0" w:color="auto"/>
        <w:left w:val="none" w:sz="0" w:space="0" w:color="auto"/>
        <w:bottom w:val="none" w:sz="0" w:space="0" w:color="auto"/>
        <w:right w:val="none" w:sz="0" w:space="0" w:color="auto"/>
      </w:divBdr>
    </w:div>
    <w:div w:id="189689981">
      <w:bodyDiv w:val="1"/>
      <w:marLeft w:val="0"/>
      <w:marRight w:val="0"/>
      <w:marTop w:val="0"/>
      <w:marBottom w:val="0"/>
      <w:divBdr>
        <w:top w:val="none" w:sz="0" w:space="0" w:color="auto"/>
        <w:left w:val="none" w:sz="0" w:space="0" w:color="auto"/>
        <w:bottom w:val="none" w:sz="0" w:space="0" w:color="auto"/>
        <w:right w:val="none" w:sz="0" w:space="0" w:color="auto"/>
      </w:divBdr>
    </w:div>
    <w:div w:id="213392996">
      <w:bodyDiv w:val="1"/>
      <w:marLeft w:val="0"/>
      <w:marRight w:val="0"/>
      <w:marTop w:val="0"/>
      <w:marBottom w:val="0"/>
      <w:divBdr>
        <w:top w:val="none" w:sz="0" w:space="0" w:color="auto"/>
        <w:left w:val="none" w:sz="0" w:space="0" w:color="auto"/>
        <w:bottom w:val="none" w:sz="0" w:space="0" w:color="auto"/>
        <w:right w:val="none" w:sz="0" w:space="0" w:color="auto"/>
      </w:divBdr>
    </w:div>
    <w:div w:id="221255710">
      <w:bodyDiv w:val="1"/>
      <w:marLeft w:val="0"/>
      <w:marRight w:val="0"/>
      <w:marTop w:val="0"/>
      <w:marBottom w:val="0"/>
      <w:divBdr>
        <w:top w:val="none" w:sz="0" w:space="0" w:color="auto"/>
        <w:left w:val="none" w:sz="0" w:space="0" w:color="auto"/>
        <w:bottom w:val="none" w:sz="0" w:space="0" w:color="auto"/>
        <w:right w:val="none" w:sz="0" w:space="0" w:color="auto"/>
      </w:divBdr>
    </w:div>
    <w:div w:id="246619077">
      <w:bodyDiv w:val="1"/>
      <w:marLeft w:val="0"/>
      <w:marRight w:val="0"/>
      <w:marTop w:val="0"/>
      <w:marBottom w:val="0"/>
      <w:divBdr>
        <w:top w:val="none" w:sz="0" w:space="0" w:color="auto"/>
        <w:left w:val="none" w:sz="0" w:space="0" w:color="auto"/>
        <w:bottom w:val="none" w:sz="0" w:space="0" w:color="auto"/>
        <w:right w:val="none" w:sz="0" w:space="0" w:color="auto"/>
      </w:divBdr>
    </w:div>
    <w:div w:id="287248156">
      <w:bodyDiv w:val="1"/>
      <w:marLeft w:val="0"/>
      <w:marRight w:val="0"/>
      <w:marTop w:val="0"/>
      <w:marBottom w:val="0"/>
      <w:divBdr>
        <w:top w:val="none" w:sz="0" w:space="0" w:color="auto"/>
        <w:left w:val="none" w:sz="0" w:space="0" w:color="auto"/>
        <w:bottom w:val="none" w:sz="0" w:space="0" w:color="auto"/>
        <w:right w:val="none" w:sz="0" w:space="0" w:color="auto"/>
      </w:divBdr>
    </w:div>
    <w:div w:id="303855536">
      <w:bodyDiv w:val="1"/>
      <w:marLeft w:val="0"/>
      <w:marRight w:val="0"/>
      <w:marTop w:val="0"/>
      <w:marBottom w:val="0"/>
      <w:divBdr>
        <w:top w:val="none" w:sz="0" w:space="0" w:color="auto"/>
        <w:left w:val="none" w:sz="0" w:space="0" w:color="auto"/>
        <w:bottom w:val="none" w:sz="0" w:space="0" w:color="auto"/>
        <w:right w:val="none" w:sz="0" w:space="0" w:color="auto"/>
      </w:divBdr>
    </w:div>
    <w:div w:id="449393885">
      <w:bodyDiv w:val="1"/>
      <w:marLeft w:val="0"/>
      <w:marRight w:val="0"/>
      <w:marTop w:val="0"/>
      <w:marBottom w:val="0"/>
      <w:divBdr>
        <w:top w:val="none" w:sz="0" w:space="0" w:color="auto"/>
        <w:left w:val="none" w:sz="0" w:space="0" w:color="auto"/>
        <w:bottom w:val="none" w:sz="0" w:space="0" w:color="auto"/>
        <w:right w:val="none" w:sz="0" w:space="0" w:color="auto"/>
      </w:divBdr>
    </w:div>
    <w:div w:id="466124120">
      <w:bodyDiv w:val="1"/>
      <w:marLeft w:val="0"/>
      <w:marRight w:val="0"/>
      <w:marTop w:val="0"/>
      <w:marBottom w:val="0"/>
      <w:divBdr>
        <w:top w:val="none" w:sz="0" w:space="0" w:color="auto"/>
        <w:left w:val="none" w:sz="0" w:space="0" w:color="auto"/>
        <w:bottom w:val="none" w:sz="0" w:space="0" w:color="auto"/>
        <w:right w:val="none" w:sz="0" w:space="0" w:color="auto"/>
      </w:divBdr>
    </w:div>
    <w:div w:id="469061008">
      <w:bodyDiv w:val="1"/>
      <w:marLeft w:val="0"/>
      <w:marRight w:val="0"/>
      <w:marTop w:val="0"/>
      <w:marBottom w:val="0"/>
      <w:divBdr>
        <w:top w:val="none" w:sz="0" w:space="0" w:color="auto"/>
        <w:left w:val="none" w:sz="0" w:space="0" w:color="auto"/>
        <w:bottom w:val="none" w:sz="0" w:space="0" w:color="auto"/>
        <w:right w:val="none" w:sz="0" w:space="0" w:color="auto"/>
      </w:divBdr>
    </w:div>
    <w:div w:id="565844179">
      <w:bodyDiv w:val="1"/>
      <w:marLeft w:val="0"/>
      <w:marRight w:val="0"/>
      <w:marTop w:val="0"/>
      <w:marBottom w:val="0"/>
      <w:divBdr>
        <w:top w:val="none" w:sz="0" w:space="0" w:color="auto"/>
        <w:left w:val="none" w:sz="0" w:space="0" w:color="auto"/>
        <w:bottom w:val="none" w:sz="0" w:space="0" w:color="auto"/>
        <w:right w:val="none" w:sz="0" w:space="0" w:color="auto"/>
      </w:divBdr>
    </w:div>
    <w:div w:id="647128958">
      <w:bodyDiv w:val="1"/>
      <w:marLeft w:val="0"/>
      <w:marRight w:val="0"/>
      <w:marTop w:val="0"/>
      <w:marBottom w:val="0"/>
      <w:divBdr>
        <w:top w:val="none" w:sz="0" w:space="0" w:color="auto"/>
        <w:left w:val="none" w:sz="0" w:space="0" w:color="auto"/>
        <w:bottom w:val="none" w:sz="0" w:space="0" w:color="auto"/>
        <w:right w:val="none" w:sz="0" w:space="0" w:color="auto"/>
      </w:divBdr>
    </w:div>
    <w:div w:id="675039110">
      <w:bodyDiv w:val="1"/>
      <w:marLeft w:val="0"/>
      <w:marRight w:val="0"/>
      <w:marTop w:val="0"/>
      <w:marBottom w:val="0"/>
      <w:divBdr>
        <w:top w:val="none" w:sz="0" w:space="0" w:color="auto"/>
        <w:left w:val="none" w:sz="0" w:space="0" w:color="auto"/>
        <w:bottom w:val="none" w:sz="0" w:space="0" w:color="auto"/>
        <w:right w:val="none" w:sz="0" w:space="0" w:color="auto"/>
      </w:divBdr>
    </w:div>
    <w:div w:id="844125018">
      <w:bodyDiv w:val="1"/>
      <w:marLeft w:val="0"/>
      <w:marRight w:val="0"/>
      <w:marTop w:val="0"/>
      <w:marBottom w:val="0"/>
      <w:divBdr>
        <w:top w:val="none" w:sz="0" w:space="0" w:color="auto"/>
        <w:left w:val="none" w:sz="0" w:space="0" w:color="auto"/>
        <w:bottom w:val="none" w:sz="0" w:space="0" w:color="auto"/>
        <w:right w:val="none" w:sz="0" w:space="0" w:color="auto"/>
      </w:divBdr>
    </w:div>
    <w:div w:id="982200167">
      <w:bodyDiv w:val="1"/>
      <w:marLeft w:val="0"/>
      <w:marRight w:val="0"/>
      <w:marTop w:val="0"/>
      <w:marBottom w:val="0"/>
      <w:divBdr>
        <w:top w:val="none" w:sz="0" w:space="0" w:color="auto"/>
        <w:left w:val="none" w:sz="0" w:space="0" w:color="auto"/>
        <w:bottom w:val="none" w:sz="0" w:space="0" w:color="auto"/>
        <w:right w:val="none" w:sz="0" w:space="0" w:color="auto"/>
      </w:divBdr>
    </w:div>
    <w:div w:id="1044017714">
      <w:bodyDiv w:val="1"/>
      <w:marLeft w:val="0"/>
      <w:marRight w:val="0"/>
      <w:marTop w:val="0"/>
      <w:marBottom w:val="0"/>
      <w:divBdr>
        <w:top w:val="none" w:sz="0" w:space="0" w:color="auto"/>
        <w:left w:val="none" w:sz="0" w:space="0" w:color="auto"/>
        <w:bottom w:val="none" w:sz="0" w:space="0" w:color="auto"/>
        <w:right w:val="none" w:sz="0" w:space="0" w:color="auto"/>
      </w:divBdr>
    </w:div>
    <w:div w:id="1048648342">
      <w:bodyDiv w:val="1"/>
      <w:marLeft w:val="0"/>
      <w:marRight w:val="0"/>
      <w:marTop w:val="0"/>
      <w:marBottom w:val="0"/>
      <w:divBdr>
        <w:top w:val="none" w:sz="0" w:space="0" w:color="auto"/>
        <w:left w:val="none" w:sz="0" w:space="0" w:color="auto"/>
        <w:bottom w:val="none" w:sz="0" w:space="0" w:color="auto"/>
        <w:right w:val="none" w:sz="0" w:space="0" w:color="auto"/>
      </w:divBdr>
    </w:div>
    <w:div w:id="1108893983">
      <w:bodyDiv w:val="1"/>
      <w:marLeft w:val="0"/>
      <w:marRight w:val="0"/>
      <w:marTop w:val="0"/>
      <w:marBottom w:val="0"/>
      <w:divBdr>
        <w:top w:val="none" w:sz="0" w:space="0" w:color="auto"/>
        <w:left w:val="none" w:sz="0" w:space="0" w:color="auto"/>
        <w:bottom w:val="none" w:sz="0" w:space="0" w:color="auto"/>
        <w:right w:val="none" w:sz="0" w:space="0" w:color="auto"/>
      </w:divBdr>
    </w:div>
    <w:div w:id="1241452449">
      <w:bodyDiv w:val="1"/>
      <w:marLeft w:val="0"/>
      <w:marRight w:val="0"/>
      <w:marTop w:val="0"/>
      <w:marBottom w:val="0"/>
      <w:divBdr>
        <w:top w:val="none" w:sz="0" w:space="0" w:color="auto"/>
        <w:left w:val="none" w:sz="0" w:space="0" w:color="auto"/>
        <w:bottom w:val="none" w:sz="0" w:space="0" w:color="auto"/>
        <w:right w:val="none" w:sz="0" w:space="0" w:color="auto"/>
      </w:divBdr>
    </w:div>
    <w:div w:id="1286961359">
      <w:bodyDiv w:val="1"/>
      <w:marLeft w:val="0"/>
      <w:marRight w:val="0"/>
      <w:marTop w:val="0"/>
      <w:marBottom w:val="0"/>
      <w:divBdr>
        <w:top w:val="none" w:sz="0" w:space="0" w:color="auto"/>
        <w:left w:val="none" w:sz="0" w:space="0" w:color="auto"/>
        <w:bottom w:val="none" w:sz="0" w:space="0" w:color="auto"/>
        <w:right w:val="none" w:sz="0" w:space="0" w:color="auto"/>
      </w:divBdr>
    </w:div>
    <w:div w:id="1350107160">
      <w:bodyDiv w:val="1"/>
      <w:marLeft w:val="0"/>
      <w:marRight w:val="0"/>
      <w:marTop w:val="0"/>
      <w:marBottom w:val="0"/>
      <w:divBdr>
        <w:top w:val="none" w:sz="0" w:space="0" w:color="auto"/>
        <w:left w:val="none" w:sz="0" w:space="0" w:color="auto"/>
        <w:bottom w:val="none" w:sz="0" w:space="0" w:color="auto"/>
        <w:right w:val="none" w:sz="0" w:space="0" w:color="auto"/>
      </w:divBdr>
    </w:div>
    <w:div w:id="1439137341">
      <w:bodyDiv w:val="1"/>
      <w:marLeft w:val="0"/>
      <w:marRight w:val="0"/>
      <w:marTop w:val="0"/>
      <w:marBottom w:val="0"/>
      <w:divBdr>
        <w:top w:val="none" w:sz="0" w:space="0" w:color="auto"/>
        <w:left w:val="none" w:sz="0" w:space="0" w:color="auto"/>
        <w:bottom w:val="none" w:sz="0" w:space="0" w:color="auto"/>
        <w:right w:val="none" w:sz="0" w:space="0" w:color="auto"/>
      </w:divBdr>
    </w:div>
    <w:div w:id="1446971291">
      <w:bodyDiv w:val="1"/>
      <w:marLeft w:val="0"/>
      <w:marRight w:val="0"/>
      <w:marTop w:val="0"/>
      <w:marBottom w:val="0"/>
      <w:divBdr>
        <w:top w:val="none" w:sz="0" w:space="0" w:color="auto"/>
        <w:left w:val="none" w:sz="0" w:space="0" w:color="auto"/>
        <w:bottom w:val="none" w:sz="0" w:space="0" w:color="auto"/>
        <w:right w:val="none" w:sz="0" w:space="0" w:color="auto"/>
      </w:divBdr>
    </w:div>
    <w:div w:id="1672486954">
      <w:bodyDiv w:val="1"/>
      <w:marLeft w:val="0"/>
      <w:marRight w:val="0"/>
      <w:marTop w:val="0"/>
      <w:marBottom w:val="0"/>
      <w:divBdr>
        <w:top w:val="none" w:sz="0" w:space="0" w:color="auto"/>
        <w:left w:val="none" w:sz="0" w:space="0" w:color="auto"/>
        <w:bottom w:val="none" w:sz="0" w:space="0" w:color="auto"/>
        <w:right w:val="none" w:sz="0" w:space="0" w:color="auto"/>
      </w:divBdr>
    </w:div>
    <w:div w:id="1685979467">
      <w:bodyDiv w:val="1"/>
      <w:marLeft w:val="0"/>
      <w:marRight w:val="0"/>
      <w:marTop w:val="0"/>
      <w:marBottom w:val="0"/>
      <w:divBdr>
        <w:top w:val="none" w:sz="0" w:space="0" w:color="auto"/>
        <w:left w:val="none" w:sz="0" w:space="0" w:color="auto"/>
        <w:bottom w:val="none" w:sz="0" w:space="0" w:color="auto"/>
        <w:right w:val="none" w:sz="0" w:space="0" w:color="auto"/>
      </w:divBdr>
    </w:div>
    <w:div w:id="1717123470">
      <w:bodyDiv w:val="1"/>
      <w:marLeft w:val="0"/>
      <w:marRight w:val="0"/>
      <w:marTop w:val="0"/>
      <w:marBottom w:val="0"/>
      <w:divBdr>
        <w:top w:val="none" w:sz="0" w:space="0" w:color="auto"/>
        <w:left w:val="none" w:sz="0" w:space="0" w:color="auto"/>
        <w:bottom w:val="none" w:sz="0" w:space="0" w:color="auto"/>
        <w:right w:val="none" w:sz="0" w:space="0" w:color="auto"/>
      </w:divBdr>
    </w:div>
    <w:div w:id="1807964320">
      <w:bodyDiv w:val="1"/>
      <w:marLeft w:val="0"/>
      <w:marRight w:val="0"/>
      <w:marTop w:val="0"/>
      <w:marBottom w:val="0"/>
      <w:divBdr>
        <w:top w:val="none" w:sz="0" w:space="0" w:color="auto"/>
        <w:left w:val="none" w:sz="0" w:space="0" w:color="auto"/>
        <w:bottom w:val="none" w:sz="0" w:space="0" w:color="auto"/>
        <w:right w:val="none" w:sz="0" w:space="0" w:color="auto"/>
      </w:divBdr>
    </w:div>
    <w:div w:id="1818254452">
      <w:bodyDiv w:val="1"/>
      <w:marLeft w:val="0"/>
      <w:marRight w:val="0"/>
      <w:marTop w:val="0"/>
      <w:marBottom w:val="0"/>
      <w:divBdr>
        <w:top w:val="none" w:sz="0" w:space="0" w:color="auto"/>
        <w:left w:val="none" w:sz="0" w:space="0" w:color="auto"/>
        <w:bottom w:val="none" w:sz="0" w:space="0" w:color="auto"/>
        <w:right w:val="none" w:sz="0" w:space="0" w:color="auto"/>
      </w:divBdr>
    </w:div>
    <w:div w:id="1841389296">
      <w:bodyDiv w:val="1"/>
      <w:marLeft w:val="0"/>
      <w:marRight w:val="0"/>
      <w:marTop w:val="0"/>
      <w:marBottom w:val="0"/>
      <w:divBdr>
        <w:top w:val="none" w:sz="0" w:space="0" w:color="auto"/>
        <w:left w:val="none" w:sz="0" w:space="0" w:color="auto"/>
        <w:bottom w:val="none" w:sz="0" w:space="0" w:color="auto"/>
        <w:right w:val="none" w:sz="0" w:space="0" w:color="auto"/>
      </w:divBdr>
    </w:div>
    <w:div w:id="1997683342">
      <w:bodyDiv w:val="1"/>
      <w:marLeft w:val="0"/>
      <w:marRight w:val="0"/>
      <w:marTop w:val="0"/>
      <w:marBottom w:val="0"/>
      <w:divBdr>
        <w:top w:val="none" w:sz="0" w:space="0" w:color="auto"/>
        <w:left w:val="none" w:sz="0" w:space="0" w:color="auto"/>
        <w:bottom w:val="none" w:sz="0" w:space="0" w:color="auto"/>
        <w:right w:val="none" w:sz="0" w:space="0" w:color="auto"/>
      </w:divBdr>
    </w:div>
    <w:div w:id="2089033308">
      <w:bodyDiv w:val="1"/>
      <w:marLeft w:val="0"/>
      <w:marRight w:val="0"/>
      <w:marTop w:val="0"/>
      <w:marBottom w:val="0"/>
      <w:divBdr>
        <w:top w:val="none" w:sz="0" w:space="0" w:color="auto"/>
        <w:left w:val="none" w:sz="0" w:space="0" w:color="auto"/>
        <w:bottom w:val="none" w:sz="0" w:space="0" w:color="auto"/>
        <w:right w:val="none" w:sz="0" w:space="0" w:color="auto"/>
      </w:divBdr>
    </w:div>
    <w:div w:id="2106925567">
      <w:bodyDiv w:val="1"/>
      <w:marLeft w:val="0"/>
      <w:marRight w:val="0"/>
      <w:marTop w:val="0"/>
      <w:marBottom w:val="0"/>
      <w:divBdr>
        <w:top w:val="none" w:sz="0" w:space="0" w:color="auto"/>
        <w:left w:val="none" w:sz="0" w:space="0" w:color="auto"/>
        <w:bottom w:val="none" w:sz="0" w:space="0" w:color="auto"/>
        <w:right w:val="none" w:sz="0" w:space="0" w:color="auto"/>
      </w:divBdr>
    </w:div>
    <w:div w:id="2131626233">
      <w:bodyDiv w:val="1"/>
      <w:marLeft w:val="0"/>
      <w:marRight w:val="0"/>
      <w:marTop w:val="0"/>
      <w:marBottom w:val="0"/>
      <w:divBdr>
        <w:top w:val="none" w:sz="0" w:space="0" w:color="auto"/>
        <w:left w:val="none" w:sz="0" w:space="0" w:color="auto"/>
        <w:bottom w:val="none" w:sz="0" w:space="0" w:color="auto"/>
        <w:right w:val="none" w:sz="0" w:space="0" w:color="auto"/>
      </w:divBdr>
    </w:div>
    <w:div w:id="214060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2417658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BSa26</b:Tag>
    <b:SourceType>InternetSite</b:SourceType>
    <b:Guid>{8362170C-AA25-44F6-AA6D-6814F12C2360}</b:Guid>
    <b:Author>
      <b:Author>
        <b:Corporate>B. Safety Council</b:Corporate>
      </b:Author>
    </b:Author>
    <b:Title>Risk assessments: what they are, why they're important and how to complete them</b:Title>
    <b:InternetSiteTitle>British Safety Council</b:InternetSiteTitle>
    <b:Year>2026</b:Year>
    <b:URL>https://www.britsafe.org/training-and-learning/informational-resources/risk-assessments-what-they-are-why-theyre-important-and-how-to-complete-them</b:URL>
    <b:RefOrder>1</b:RefOrder>
  </b:Source>
  <b:Source>
    <b:Tag>UKG99</b:Tag>
    <b:SourceType>Report</b:SourceType>
    <b:Guid>{3D073D31-96DB-4430-BCFD-400527B77CAA}</b:Guid>
    <b:Title>The Management of Health and Safety at Work Regulations 1999</b:Title>
    <b:Year>1999</b:Year>
    <b:City>London</b:City>
    <b:Publisher>The Stationery Office</b:Publisher>
    <b:Author>
      <b:Author>
        <b:Corporate>UK Government</b:Corporate>
      </b:Author>
    </b:Author>
    <b:RefOrder>2</b:RefOrder>
  </b:Source>
  <b:Source>
    <b:Tag>Whe26</b:Tag>
    <b:SourceType>InternetSite</b:SourceType>
    <b:Guid>{E3093672-ED09-40DE-84AA-73C283692D79}</b:Guid>
    <b:Title>Where did the 115mm T-62 gun come from?</b:Title>
    <b:Year>2026</b:Year>
    <b:ProductionCompany>Armoured Warfare</b:ProductionCompany>
    <b:YearAccessed>2026</b:YearAccessed>
    <b:MonthAccessed>July</b:MonthAccessed>
    <b:DayAccessed>15</b:DayAccessed>
    <b:URL>https://armoredwarfare.com/en/where-did-115mm-t-62-gun-come</b:URL>
    <b:RefOrder>3</b:RefOrder>
  </b:Source>
  <b:Source>
    <b:Tag>Way13</b:Tag>
    <b:SourceType>InternetSite</b:SourceType>
    <b:Guid>{C41BF51C-B6B6-40C2-AF8D-A7E83EDB5527}</b:Guid>
    <b:Title>Muzzle Reference System</b:Title>
    <b:ProductionCompany>Army Guide</b:ProductionCompany>
    <b:Year>2013</b:Year>
    <b:Month>Janurary</b:Month>
    <b:Day>4</b:Day>
    <b:YearAccessed>2026</b:YearAccessed>
    <b:MonthAccessed>July</b:MonthAccessed>
    <b:DayAccessed>16</b:DayAccessed>
    <b:URL>https://army-guide.com/eng/article/article_2582.html</b:URL>
    <b:Author>
      <b:Author>
        <b:NameList>
          <b:Person>
            <b:Last>Way</b:Last>
            <b:First>Sergyi</b:First>
          </b:Person>
        </b:NameList>
      </b:Author>
    </b:Author>
    <b:RefOrder>5</b:RefOrder>
  </b:Source>
  <b:Source>
    <b:Tag>UKG25</b:Tag>
    <b:SourceType>Report</b:SourceType>
    <b:Guid>{E46577C3-F3B9-4A05-898A-E7E0453768B0}</b:Guid>
    <b:Title>Ways of Working – principles to guide the application of the AARP and BAT in the nucleaar industry</b:Title>
    <b:Year>2025</b:Year>
    <b:Author>
      <b:Author>
        <b:Corporate>UK Government</b:Corporate>
      </b:Author>
    </b:Author>
    <b:Publisher>UK Government</b:Publisher>
    <b:City>London</b:City>
    <b:RefOrder>4</b:RefOrder>
  </b:Source>
  <b:Source>
    <b:Tag>11526</b:Tag>
    <b:SourceType>InternetSite</b:SourceType>
    <b:Guid>{E21B02A5-7EC5-4AF8-847B-260BB7F17184}</b:Guid>
    <b:Title>115mm U-5TS</b:Title>
    <b:ProductionCompany>WeaponSystems.net</b:ProductionCompany>
    <b:YearAccessed>2026</b:YearAccessed>
    <b:MonthAccessed>July</b:MonthAccessed>
    <b:DayAccessed>16</b:DayAccessed>
    <b:URL>https://weaponsystems.net/system/887-115mm%20U-5TS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DFB351-7231-4984-8C3A-3C203CD33D0C}">
  <ds:schemaRefs>
    <ds:schemaRef ds:uri="http://schemas.openxmlformats.org/officeDocument/2006/bibliography"/>
  </ds:schemaRefs>
</ds:datastoreItem>
</file>

<file path=docMetadata/LabelInfo.xml><?xml version="1.0" encoding="utf-8"?>
<clbl:labelList xmlns:clbl="http://schemas.microsoft.com/office/2020/mipLabelMetadata">
  <clbl:label id="{48141450-2387-4aca-b41f-19cd6be9dd3c}" enabled="1" method="Standard" siteId="{adf10e2b-b6e9-41d6-be2f-c12bb566019c}" removed="0"/>
</clbl:labelList>
</file>

<file path=docProps/app.xml><?xml version="1.0" encoding="utf-8"?>
<Properties xmlns="http://schemas.openxmlformats.org/officeDocument/2006/extended-properties" xmlns:vt="http://schemas.openxmlformats.org/officeDocument/2006/docPropsVTypes">
  <Template>Normal</Template>
  <TotalTime>199</TotalTime>
  <Pages>10</Pages>
  <Words>2427</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&amp; ALARP Justification</dc:title>
  <dc:subject>Safety and Hazard Assessment</dc:subject>
  <dc:creator>Shay, Pippa</dc:creator>
  <cp:keywords/>
  <dc:description/>
  <cp:lastModifiedBy>Shay, Pippa</cp:lastModifiedBy>
  <cp:revision>106</cp:revision>
  <dcterms:created xsi:type="dcterms:W3CDTF">2026-07-16T07:14:00Z</dcterms:created>
  <dcterms:modified xsi:type="dcterms:W3CDTF">2026-07-16T10:36:00Z</dcterms:modified>
</cp:coreProperties>
</file>