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1837828" w:rsidR="00DB116D" w:rsidRPr="00A406E5" w:rsidRDefault="004A1156" w:rsidP="004A1156">
            <w:pPr>
              <w:tabs>
                <w:tab w:val="left" w:pos="2851"/>
              </w:tabs>
              <w:spacing w:before="120" w:after="120"/>
              <w:jc w:val="both"/>
              <w:rPr>
                <w:rFonts w:ascii="Arial" w:hAnsi="Arial" w:cs="Arial"/>
                <w:b/>
                <w:sz w:val="22"/>
                <w:szCs w:val="22"/>
              </w:rPr>
            </w:pPr>
            <w:r>
              <w:rPr>
                <w:rFonts w:ascii="Arial" w:hAnsi="Arial" w:cs="Arial"/>
                <w:b/>
                <w:sz w:val="22"/>
                <w:szCs w:val="22"/>
              </w:rPr>
              <w:t>BA Illustration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495FB8C" w:rsidR="008F1308" w:rsidRPr="00A406E5" w:rsidRDefault="004A1156" w:rsidP="00E51AAC">
            <w:pPr>
              <w:spacing w:before="120" w:after="120"/>
              <w:jc w:val="both"/>
              <w:rPr>
                <w:rFonts w:ascii="Arial" w:hAnsi="Arial" w:cs="Arial"/>
                <w:b/>
                <w:sz w:val="22"/>
                <w:szCs w:val="22"/>
              </w:rPr>
            </w:pPr>
            <w:r w:rsidRPr="001E21A9">
              <w:rPr>
                <w:rFonts w:ascii="Arial" w:hAnsi="Arial" w:cs="Arial"/>
                <w:b/>
                <w:sz w:val="22"/>
                <w:szCs w:val="22"/>
              </w:rPr>
              <w:t>Ways of Thinking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F81A2C2" w:rsidR="00B84B5B" w:rsidRPr="00A406E5" w:rsidRDefault="004A1156" w:rsidP="00152E9D">
            <w:pPr>
              <w:spacing w:before="120" w:after="120"/>
              <w:jc w:val="both"/>
              <w:rPr>
                <w:rFonts w:ascii="Arial" w:hAnsi="Arial" w:cs="Arial"/>
                <w:b/>
                <w:sz w:val="22"/>
                <w:szCs w:val="22"/>
              </w:rPr>
            </w:pPr>
            <w:r w:rsidRPr="0070386A">
              <w:rPr>
                <w:rFonts w:ascii="Arial" w:hAnsi="Arial" w:cs="Arial"/>
                <w:b/>
                <w:sz w:val="22"/>
                <w:szCs w:val="22"/>
              </w:rPr>
              <w:t>ADD</w:t>
            </w:r>
            <w:r>
              <w:rPr>
                <w:rFonts w:ascii="Arial" w:hAnsi="Arial" w:cs="Arial"/>
                <w:b/>
                <w:sz w:val="22"/>
                <w:szCs w:val="22"/>
              </w:rPr>
              <w:t>A</w:t>
            </w:r>
            <w:r w:rsidRPr="0070386A">
              <w:rPr>
                <w:rFonts w:ascii="Arial" w:hAnsi="Arial" w:cs="Arial"/>
                <w:b/>
                <w:sz w:val="22"/>
                <w:szCs w:val="22"/>
              </w:rPr>
              <w:t>40</w:t>
            </w:r>
            <w:r>
              <w:rPr>
                <w:rFonts w:ascii="Arial" w:hAnsi="Arial" w:cs="Arial"/>
                <w:b/>
                <w:sz w:val="22"/>
                <w:szCs w:val="22"/>
              </w:rPr>
              <w:t>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B456697" w:rsidR="00B84B5B" w:rsidRPr="00A406E5" w:rsidRDefault="004A115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50B84A6" w:rsidR="00DB116D" w:rsidRPr="00A406E5" w:rsidRDefault="004A1156" w:rsidP="00E51AAC">
            <w:pPr>
              <w:spacing w:before="120" w:after="120"/>
              <w:jc w:val="both"/>
              <w:rPr>
                <w:rFonts w:ascii="Arial" w:hAnsi="Arial" w:cs="Arial"/>
                <w:b/>
                <w:sz w:val="22"/>
                <w:szCs w:val="22"/>
              </w:rPr>
            </w:pPr>
            <w:r>
              <w:rPr>
                <w:rFonts w:ascii="Arial" w:hAnsi="Arial" w:cs="Arial"/>
                <w:b/>
                <w:sz w:val="22"/>
                <w:szCs w:val="22"/>
              </w:rPr>
              <w:t xml:space="preserve">Chris </w:t>
            </w:r>
            <w:proofErr w:type="spellStart"/>
            <w:r>
              <w:rPr>
                <w:rFonts w:ascii="Arial" w:hAnsi="Arial" w:cs="Arial"/>
                <w:b/>
                <w:sz w:val="22"/>
                <w:szCs w:val="22"/>
              </w:rPr>
              <w:t>Harrendence</w:t>
            </w:r>
            <w:proofErr w:type="spellEnd"/>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E2FFA4F" w:rsidR="00DB116D" w:rsidRPr="00A406E5" w:rsidRDefault="004A1156" w:rsidP="00E51AAC">
            <w:pPr>
              <w:spacing w:before="120" w:after="120"/>
              <w:jc w:val="both"/>
              <w:rPr>
                <w:rFonts w:ascii="Arial" w:hAnsi="Arial" w:cs="Arial"/>
                <w:b/>
                <w:sz w:val="22"/>
                <w:szCs w:val="22"/>
              </w:rPr>
            </w:pPr>
            <w:r>
              <w:rPr>
                <w:rFonts w:ascii="Arial" w:hAnsi="Arial" w:cs="Arial"/>
                <w:b/>
                <w:sz w:val="22"/>
                <w:szCs w:val="22"/>
              </w:rPr>
              <w:t>Martin Bush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D915A07" w:rsidR="00DB116D" w:rsidRPr="00A406E5" w:rsidRDefault="004A1156"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D9018EC" w:rsidR="00DB116D" w:rsidRPr="00A406E5" w:rsidRDefault="004A1156" w:rsidP="00E51AAC">
            <w:pPr>
              <w:spacing w:before="120" w:after="120"/>
              <w:jc w:val="both"/>
              <w:rPr>
                <w:rFonts w:ascii="Arial" w:hAnsi="Arial" w:cs="Arial"/>
                <w:b/>
                <w:sz w:val="22"/>
                <w:szCs w:val="22"/>
              </w:rPr>
            </w:pPr>
            <w:r w:rsidRPr="0070386A">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43AD0A0" w14:textId="77777777" w:rsidR="004A1156" w:rsidRDefault="004A1156" w:rsidP="004A1156">
            <w:pPr>
              <w:spacing w:before="120" w:after="120"/>
              <w:rPr>
                <w:rFonts w:ascii="Arial" w:hAnsi="Arial" w:cs="Arial"/>
                <w:b/>
                <w:sz w:val="22"/>
                <w:szCs w:val="22"/>
              </w:rPr>
            </w:pPr>
            <w:r>
              <w:rPr>
                <w:rFonts w:ascii="Arial" w:hAnsi="Arial" w:cs="Arial"/>
                <w:b/>
                <w:sz w:val="22"/>
                <w:szCs w:val="22"/>
              </w:rPr>
              <w:t>8</w:t>
            </w:r>
            <w:r w:rsidRPr="00E86379">
              <w:rPr>
                <w:rFonts w:ascii="Arial" w:hAnsi="Arial" w:cs="Arial"/>
                <w:b/>
                <w:sz w:val="22"/>
                <w:szCs w:val="22"/>
                <w:vertAlign w:val="superscript"/>
              </w:rPr>
              <w:t>th</w:t>
            </w:r>
            <w:r>
              <w:rPr>
                <w:rFonts w:ascii="Arial" w:hAnsi="Arial" w:cs="Arial"/>
                <w:b/>
                <w:sz w:val="22"/>
                <w:szCs w:val="22"/>
              </w:rPr>
              <w:t xml:space="preserve"> December 202</w:t>
            </w:r>
            <w:r>
              <w:rPr>
                <w:rFonts w:ascii="Arial" w:hAnsi="Arial" w:cs="Arial"/>
                <w:b/>
                <w:sz w:val="22"/>
                <w:szCs w:val="22"/>
              </w:rPr>
              <w:t>6</w:t>
            </w:r>
          </w:p>
          <w:p w14:paraId="2D03E3AB" w14:textId="6394FE12" w:rsidR="00B84B5B" w:rsidRPr="00A406E5" w:rsidRDefault="004A1156" w:rsidP="004A1156">
            <w:pPr>
              <w:spacing w:before="120" w:after="120"/>
              <w:rPr>
                <w:rFonts w:ascii="Arial" w:hAnsi="Arial" w:cs="Arial"/>
                <w:b/>
                <w:sz w:val="22"/>
                <w:szCs w:val="22"/>
              </w:rPr>
            </w:pPr>
            <w:r>
              <w:rPr>
                <w:rFonts w:ascii="Arial" w:hAnsi="Arial" w:cs="Arial"/>
                <w:b/>
                <w:sz w:val="22"/>
                <w:szCs w:val="22"/>
              </w:rPr>
              <w:t xml:space="preserve">12 noon via </w:t>
            </w:r>
            <w:r>
              <w:rPr>
                <w:rFonts w:ascii="Arial" w:hAnsi="Arial" w:cs="Arial"/>
                <w:b/>
                <w:sz w:val="22"/>
                <w:szCs w:val="22"/>
              </w:rPr>
              <w:br/>
            </w:r>
            <w:r>
              <w:rPr>
                <w:rFonts w:ascii="Arial" w:hAnsi="Arial" w:cs="Arial"/>
                <w:b/>
                <w:sz w:val="22"/>
                <w:szCs w:val="22"/>
              </w:rPr>
              <w:t xml:space="preserve">Turnitin on </w:t>
            </w:r>
            <w:r>
              <w:rPr>
                <w:rFonts w:ascii="Arial" w:hAnsi="Arial" w:cs="Arial"/>
                <w:b/>
                <w:sz w:val="22"/>
                <w:szCs w:val="22"/>
              </w:rPr>
              <w:t>Moodle</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4F6A8E" w14:textId="77777777" w:rsidR="004A1156" w:rsidRDefault="004A1156" w:rsidP="004A1156">
            <w:pPr>
              <w:spacing w:before="120" w:after="120"/>
              <w:rPr>
                <w:rFonts w:ascii="Arial" w:hAnsi="Arial" w:cs="Arial"/>
                <w:b/>
                <w:sz w:val="22"/>
                <w:szCs w:val="22"/>
              </w:rPr>
            </w:pPr>
            <w:r>
              <w:rPr>
                <w:rFonts w:ascii="Arial" w:hAnsi="Arial" w:cs="Arial"/>
                <w:b/>
                <w:sz w:val="22"/>
                <w:szCs w:val="22"/>
              </w:rPr>
              <w:t>2</w:t>
            </w:r>
            <w:r>
              <w:rPr>
                <w:rFonts w:ascii="Arial" w:hAnsi="Arial" w:cs="Arial"/>
                <w:b/>
                <w:sz w:val="22"/>
                <w:szCs w:val="22"/>
              </w:rPr>
              <w:t>6</w:t>
            </w:r>
            <w:r>
              <w:rPr>
                <w:rFonts w:ascii="Arial" w:hAnsi="Arial" w:cs="Arial"/>
                <w:b/>
                <w:sz w:val="22"/>
                <w:szCs w:val="22"/>
                <w:vertAlign w:val="superscript"/>
              </w:rPr>
              <w:t>th</w:t>
            </w:r>
            <w:r>
              <w:rPr>
                <w:rFonts w:ascii="Arial" w:hAnsi="Arial" w:cs="Arial"/>
                <w:b/>
                <w:sz w:val="22"/>
                <w:szCs w:val="22"/>
                <w:vertAlign w:val="superscript"/>
              </w:rPr>
              <w:t xml:space="preserve">   </w:t>
            </w:r>
            <w:r>
              <w:rPr>
                <w:rFonts w:ascii="Arial" w:hAnsi="Arial" w:cs="Arial"/>
                <w:b/>
                <w:sz w:val="22"/>
                <w:szCs w:val="22"/>
              </w:rPr>
              <w:t>January 202</w:t>
            </w:r>
            <w:r>
              <w:rPr>
                <w:rFonts w:ascii="Arial" w:hAnsi="Arial" w:cs="Arial"/>
                <w:b/>
                <w:sz w:val="22"/>
                <w:szCs w:val="22"/>
              </w:rPr>
              <w:t>7</w:t>
            </w:r>
          </w:p>
          <w:p w14:paraId="3EA6C2FE" w14:textId="3FF1C640" w:rsidR="00B84B5B" w:rsidRPr="00A406E5" w:rsidRDefault="004A1156" w:rsidP="004A1156">
            <w:pPr>
              <w:spacing w:before="120" w:after="120"/>
              <w:rPr>
                <w:rFonts w:ascii="Arial" w:hAnsi="Arial" w:cs="Arial"/>
                <w:b/>
                <w:sz w:val="22"/>
                <w:szCs w:val="22"/>
              </w:rPr>
            </w:pPr>
            <w:r>
              <w:rPr>
                <w:rFonts w:ascii="Arial" w:hAnsi="Arial" w:cs="Arial"/>
                <w:b/>
                <w:sz w:val="22"/>
                <w:szCs w:val="22"/>
              </w:rPr>
              <w:t>12 noon via Turnitin on Moodle</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32A889" w14:textId="00785190" w:rsidR="009C5700" w:rsidRDefault="009C5700" w:rsidP="009C5700">
            <w:pPr>
              <w:spacing w:before="120" w:after="120"/>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 xml:space="preserve">Alternative submission method (if applicable): </w:t>
            </w:r>
            <w:r>
              <w:rPr>
                <w:rStyle w:val="scxw107322686"/>
                <w:rFonts w:ascii="Arial" w:hAnsi="Arial" w:cs="Arial"/>
                <w:color w:val="000000"/>
                <w:sz w:val="22"/>
                <w:szCs w:val="22"/>
                <w:shd w:val="clear" w:color="auto" w:fill="FFFFFF"/>
              </w:rPr>
              <w:t> </w:t>
            </w:r>
            <w:r>
              <w:rPr>
                <w:rFonts w:ascii="Arial" w:hAnsi="Arial" w:cs="Arial"/>
                <w:color w:val="000000"/>
                <w:sz w:val="22"/>
                <w:szCs w:val="22"/>
                <w:shd w:val="clear" w:color="auto" w:fill="FFFFFF"/>
              </w:rPr>
              <w:br/>
            </w:r>
            <w:r>
              <w:rPr>
                <w:rStyle w:val="normaltextrun"/>
                <w:rFonts w:ascii="Arial" w:hAnsi="Arial" w:cs="Arial"/>
                <w:b/>
                <w:bCs/>
                <w:color w:val="000000"/>
                <w:sz w:val="22"/>
                <w:szCs w:val="22"/>
                <w:shd w:val="clear" w:color="auto" w:fill="FFFFFF"/>
              </w:rPr>
              <w:t xml:space="preserve">Turnitin for Essay submission. </w:t>
            </w:r>
          </w:p>
          <w:p w14:paraId="7DA0023D" w14:textId="1054F473"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77777777" w:rsidR="00C01A3F" w:rsidRPr="00A406E5" w:rsidRDefault="00C01A3F" w:rsidP="009C5700">
            <w:pPr>
              <w:rPr>
                <w:rFonts w:ascii="Arial" w:hAnsi="Arial" w:cs="Arial"/>
                <w:sz w:val="22"/>
                <w:szCs w:val="22"/>
              </w:rPr>
            </w:pPr>
          </w:p>
          <w:p w14:paraId="25A818DB" w14:textId="195B175B" w:rsidR="009C5700" w:rsidRPr="00907606" w:rsidRDefault="009C5700" w:rsidP="009C5700">
            <w:pPr>
              <w:rPr>
                <w:rFonts w:ascii="Arial" w:hAnsi="Arial" w:cs="Arial"/>
                <w:sz w:val="22"/>
                <w:szCs w:val="22"/>
              </w:rPr>
            </w:pPr>
            <w:r>
              <w:rPr>
                <w:rFonts w:ascii="Arial" w:hAnsi="Arial" w:cs="Arial"/>
                <w:sz w:val="22"/>
                <w:szCs w:val="22"/>
              </w:rPr>
              <w:t>U</w:t>
            </w:r>
            <w:r w:rsidRPr="00907606">
              <w:rPr>
                <w:rFonts w:ascii="Arial" w:hAnsi="Arial" w:cs="Arial"/>
                <w:sz w:val="22"/>
                <w:szCs w:val="22"/>
              </w:rPr>
              <w:t>pon the successful completion of this module, the student should be able to:</w:t>
            </w:r>
          </w:p>
          <w:p w14:paraId="3CCE48A6" w14:textId="77777777" w:rsidR="009C5700" w:rsidRPr="00907606" w:rsidRDefault="009C5700" w:rsidP="009C5700">
            <w:pPr>
              <w:rPr>
                <w:rFonts w:ascii="Arial" w:hAnsi="Arial" w:cs="Arial"/>
                <w:sz w:val="22"/>
                <w:szCs w:val="22"/>
              </w:rPr>
            </w:pPr>
          </w:p>
          <w:p w14:paraId="50C5DFE5" w14:textId="77777777" w:rsidR="009C5700" w:rsidRPr="00907606" w:rsidRDefault="009C5700" w:rsidP="009C5700">
            <w:pPr>
              <w:pStyle w:val="ListParagraph"/>
              <w:numPr>
                <w:ilvl w:val="0"/>
                <w:numId w:val="19"/>
              </w:numPr>
              <w:contextualSpacing w:val="0"/>
              <w:rPr>
                <w:rFonts w:ascii="Arial" w:hAnsi="Arial" w:cs="Arial"/>
                <w:sz w:val="22"/>
                <w:szCs w:val="22"/>
              </w:rPr>
            </w:pPr>
            <w:r w:rsidRPr="00907606">
              <w:rPr>
                <w:rFonts w:ascii="Arial" w:hAnsi="Arial" w:cs="Arial"/>
                <w:sz w:val="22"/>
                <w:szCs w:val="22"/>
              </w:rPr>
              <w:t>identify and discuss a diversity of approaches to understanding elements of cultural endeavour and apply a range of critical theories to their analysis;</w:t>
            </w:r>
          </w:p>
          <w:p w14:paraId="522B3AFE" w14:textId="77777777" w:rsidR="009C5700" w:rsidRPr="00907606" w:rsidRDefault="009C5700" w:rsidP="009C5700">
            <w:pPr>
              <w:pStyle w:val="ListParagraph"/>
              <w:rPr>
                <w:rFonts w:ascii="Arial" w:hAnsi="Arial" w:cs="Arial"/>
                <w:sz w:val="22"/>
                <w:szCs w:val="22"/>
              </w:rPr>
            </w:pPr>
          </w:p>
          <w:p w14:paraId="5F830434" w14:textId="77777777" w:rsidR="009C5700" w:rsidRPr="00907606" w:rsidRDefault="009C5700" w:rsidP="009C5700">
            <w:pPr>
              <w:pStyle w:val="ListParagraph"/>
              <w:numPr>
                <w:ilvl w:val="0"/>
                <w:numId w:val="19"/>
              </w:numPr>
              <w:contextualSpacing w:val="0"/>
              <w:rPr>
                <w:rFonts w:ascii="Arial" w:hAnsi="Arial" w:cs="Arial"/>
                <w:sz w:val="22"/>
                <w:szCs w:val="22"/>
              </w:rPr>
            </w:pPr>
            <w:r w:rsidRPr="00907606">
              <w:rPr>
                <w:rFonts w:ascii="Arial" w:hAnsi="Arial" w:cs="Arial"/>
                <w:sz w:val="22"/>
                <w:szCs w:val="22"/>
              </w:rPr>
              <w:t xml:space="preserve">articulate and communicate their ideas by </w:t>
            </w:r>
            <w:proofErr w:type="gramStart"/>
            <w:r w:rsidRPr="00907606">
              <w:rPr>
                <w:rFonts w:ascii="Arial" w:hAnsi="Arial" w:cs="Arial"/>
                <w:sz w:val="22"/>
                <w:szCs w:val="22"/>
              </w:rPr>
              <w:t>making reference</w:t>
            </w:r>
            <w:proofErr w:type="gramEnd"/>
            <w:r w:rsidRPr="00907606">
              <w:rPr>
                <w:rFonts w:ascii="Arial" w:hAnsi="Arial" w:cs="Arial"/>
                <w:sz w:val="22"/>
                <w:szCs w:val="22"/>
              </w:rPr>
              <w:t xml:space="preserve"> to academic sources and employing appropriate citation and referencing conventions.</w:t>
            </w:r>
          </w:p>
          <w:p w14:paraId="46D2DD33" w14:textId="77777777" w:rsidR="00C01A3F" w:rsidRPr="00A406E5" w:rsidRDefault="00C01A3F" w:rsidP="009C5700">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95AA0C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83A35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BBF9AE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F58B9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FF2773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C58C61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C5700">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6F2CFB1E" w14:textId="77777777" w:rsidR="009C5700" w:rsidRPr="009C5700" w:rsidRDefault="009C5700" w:rsidP="009C5700">
      <w:pPr>
        <w:rPr>
          <w:rFonts w:ascii="Arial" w:hAnsi="Arial" w:cs="Arial"/>
          <w:b/>
          <w:bCs/>
          <w:sz w:val="22"/>
          <w:szCs w:val="22"/>
        </w:rPr>
      </w:pPr>
    </w:p>
    <w:p w14:paraId="2BAA8E55" w14:textId="25CD1DFC" w:rsidR="009C5700" w:rsidRDefault="0076259C" w:rsidP="009C5700">
      <w:pPr>
        <w:ind w:left="720"/>
        <w:rPr>
          <w:rFonts w:ascii="Arial" w:hAnsi="Arial" w:cs="Arial"/>
          <w:b/>
          <w:bCs/>
          <w:sz w:val="22"/>
          <w:szCs w:val="22"/>
        </w:rPr>
      </w:pPr>
      <w:r>
        <w:rPr>
          <w:rFonts w:ascii="Arial" w:hAnsi="Arial" w:cs="Arial"/>
          <w:b/>
          <w:bCs/>
          <w:sz w:val="22"/>
          <w:szCs w:val="22"/>
        </w:rPr>
        <w:t xml:space="preserve">Essay </w:t>
      </w:r>
      <w:r w:rsidR="009C5700" w:rsidRPr="009C5700">
        <w:rPr>
          <w:rFonts w:ascii="Arial" w:hAnsi="Arial" w:cs="Arial"/>
          <w:b/>
          <w:bCs/>
          <w:sz w:val="22"/>
          <w:szCs w:val="22"/>
        </w:rPr>
        <w:t>Task</w:t>
      </w:r>
    </w:p>
    <w:p w14:paraId="63B3C11F" w14:textId="77777777" w:rsidR="009C5700" w:rsidRPr="009C5700" w:rsidRDefault="009C5700" w:rsidP="009C5700">
      <w:pPr>
        <w:ind w:left="720"/>
        <w:rPr>
          <w:rFonts w:ascii="Arial" w:hAnsi="Arial" w:cs="Arial"/>
          <w:b/>
          <w:bCs/>
          <w:sz w:val="22"/>
          <w:szCs w:val="22"/>
        </w:rPr>
      </w:pPr>
    </w:p>
    <w:p w14:paraId="49232407" w14:textId="77777777" w:rsidR="009C5700" w:rsidRPr="009C5700" w:rsidRDefault="009C5700" w:rsidP="009C5700">
      <w:pPr>
        <w:ind w:left="720"/>
        <w:rPr>
          <w:rFonts w:ascii="Arial" w:hAnsi="Arial" w:cs="Arial"/>
          <w:sz w:val="22"/>
          <w:szCs w:val="22"/>
        </w:rPr>
      </w:pPr>
      <w:r w:rsidRPr="009C5700">
        <w:rPr>
          <w:rFonts w:ascii="Arial" w:hAnsi="Arial" w:cs="Arial"/>
          <w:sz w:val="22"/>
          <w:szCs w:val="22"/>
        </w:rPr>
        <w:t>Based on the lecture series and in discussion with your tutor, choose a theme, an artists or illustrator that relate to your illustration interests. Write a 1,500-word essay portfolio. Present primary themes, practitioners, key writers and theorists.</w:t>
      </w:r>
    </w:p>
    <w:p w14:paraId="6429EF84" w14:textId="77777777" w:rsidR="009C5700" w:rsidRPr="009C5700" w:rsidRDefault="009C5700" w:rsidP="009C5700">
      <w:pPr>
        <w:ind w:left="720"/>
        <w:rPr>
          <w:rFonts w:ascii="Arial" w:hAnsi="Arial" w:cs="Arial"/>
          <w:sz w:val="22"/>
          <w:szCs w:val="22"/>
        </w:rPr>
      </w:pPr>
    </w:p>
    <w:p w14:paraId="37D68607" w14:textId="77777777" w:rsidR="009C5700" w:rsidRDefault="009C5700" w:rsidP="009C5700">
      <w:pPr>
        <w:ind w:left="720"/>
        <w:rPr>
          <w:rFonts w:ascii="Arial" w:hAnsi="Arial" w:cs="Arial"/>
          <w:sz w:val="22"/>
          <w:szCs w:val="22"/>
        </w:rPr>
      </w:pPr>
      <w:r w:rsidRPr="009C5700">
        <w:rPr>
          <w:rFonts w:ascii="Arial" w:hAnsi="Arial" w:cs="Arial"/>
          <w:sz w:val="22"/>
          <w:szCs w:val="22"/>
        </w:rPr>
        <w:t>This essay needs to be divided into 3 sections</w:t>
      </w:r>
    </w:p>
    <w:p w14:paraId="3BF17BCA" w14:textId="77777777" w:rsidR="0076259C" w:rsidRPr="009C5700" w:rsidRDefault="0076259C" w:rsidP="009C5700">
      <w:pPr>
        <w:ind w:left="720"/>
        <w:rPr>
          <w:rFonts w:ascii="Arial" w:hAnsi="Arial" w:cs="Arial"/>
          <w:sz w:val="22"/>
          <w:szCs w:val="22"/>
        </w:rPr>
      </w:pPr>
    </w:p>
    <w:p w14:paraId="3BE083AC" w14:textId="218C85E3" w:rsidR="009C5700" w:rsidRPr="009C5700" w:rsidRDefault="009C5700" w:rsidP="009C5700">
      <w:pPr>
        <w:ind w:left="720"/>
        <w:rPr>
          <w:rFonts w:ascii="Arial" w:hAnsi="Arial" w:cs="Arial"/>
          <w:sz w:val="22"/>
          <w:szCs w:val="22"/>
        </w:rPr>
      </w:pPr>
      <w:r w:rsidRPr="009C5700">
        <w:rPr>
          <w:rFonts w:ascii="Arial" w:hAnsi="Arial" w:cs="Arial"/>
          <w:sz w:val="22"/>
          <w:szCs w:val="22"/>
        </w:rPr>
        <w:t>For example</w:t>
      </w:r>
      <w:r>
        <w:rPr>
          <w:rFonts w:ascii="Arial" w:hAnsi="Arial" w:cs="Arial"/>
          <w:sz w:val="22"/>
          <w:szCs w:val="22"/>
        </w:rPr>
        <w:t>:</w:t>
      </w:r>
    </w:p>
    <w:p w14:paraId="2F28421D" w14:textId="77777777" w:rsidR="009C5700" w:rsidRPr="009C5700" w:rsidRDefault="009C5700" w:rsidP="009C5700">
      <w:pPr>
        <w:ind w:left="720"/>
        <w:rPr>
          <w:rFonts w:ascii="Arial" w:hAnsi="Arial" w:cs="Arial"/>
          <w:sz w:val="22"/>
          <w:szCs w:val="22"/>
        </w:rPr>
      </w:pPr>
      <w:r w:rsidRPr="009C5700">
        <w:rPr>
          <w:rFonts w:ascii="Arial" w:hAnsi="Arial" w:cs="Arial"/>
          <w:sz w:val="22"/>
          <w:szCs w:val="22"/>
        </w:rPr>
        <w:t xml:space="preserve">Artist or Movement </w:t>
      </w:r>
    </w:p>
    <w:p w14:paraId="367D2A34" w14:textId="77777777" w:rsidR="009C5700" w:rsidRPr="009C5700" w:rsidRDefault="009C5700" w:rsidP="009C5700">
      <w:pPr>
        <w:ind w:left="720"/>
        <w:rPr>
          <w:rFonts w:ascii="Arial" w:hAnsi="Arial" w:cs="Arial"/>
          <w:sz w:val="22"/>
          <w:szCs w:val="22"/>
        </w:rPr>
      </w:pPr>
      <w:r w:rsidRPr="009C5700">
        <w:rPr>
          <w:rFonts w:ascii="Arial" w:hAnsi="Arial" w:cs="Arial"/>
          <w:sz w:val="22"/>
          <w:szCs w:val="22"/>
        </w:rPr>
        <w:t>Semiotics</w:t>
      </w:r>
    </w:p>
    <w:p w14:paraId="7AC8D44B" w14:textId="77777777" w:rsidR="009C5700" w:rsidRPr="009C5700" w:rsidRDefault="009C5700" w:rsidP="009C5700">
      <w:pPr>
        <w:ind w:left="720"/>
        <w:rPr>
          <w:rFonts w:ascii="Arial" w:hAnsi="Arial" w:cs="Arial"/>
          <w:sz w:val="22"/>
          <w:szCs w:val="22"/>
        </w:rPr>
      </w:pPr>
      <w:r w:rsidRPr="009C5700">
        <w:rPr>
          <w:rFonts w:ascii="Arial" w:hAnsi="Arial" w:cs="Arial"/>
          <w:sz w:val="22"/>
          <w:szCs w:val="22"/>
        </w:rPr>
        <w:t>Practice</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6D7C81A" w14:textId="15FE4833" w:rsidR="00A3505D" w:rsidRPr="00A406E5" w:rsidRDefault="00A3505D" w:rsidP="009C57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3D68EC2A" w:rsidR="00C01A3F" w:rsidRPr="003A3691" w:rsidRDefault="008042F0" w:rsidP="00C01A3F">
      <w:pPr>
        <w:jc w:val="both"/>
        <w:rPr>
          <w:rFonts w:ascii="Arial" w:hAnsi="Arial" w:cs="Arial"/>
          <w:iCs/>
          <w:color w:val="00B050"/>
          <w:sz w:val="22"/>
          <w:szCs w:val="22"/>
        </w:rPr>
      </w:pPr>
      <w:r w:rsidRPr="003A3691">
        <w:rPr>
          <w:rFonts w:ascii="Arial" w:hAnsi="Arial" w:cs="Arial"/>
          <w:b/>
          <w:iCs/>
          <w:color w:val="00B050"/>
          <w:sz w:val="22"/>
          <w:szCs w:val="22"/>
        </w:rPr>
        <w:t>Guidance</w:t>
      </w:r>
      <w:r w:rsidR="00C01A3F" w:rsidRPr="003A3691">
        <w:rPr>
          <w:rFonts w:ascii="Arial" w:hAnsi="Arial" w:cs="Arial"/>
          <w:b/>
          <w:iCs/>
          <w:color w:val="00B050"/>
          <w:sz w:val="22"/>
          <w:szCs w:val="22"/>
        </w:rPr>
        <w:t xml:space="preserve"> specific to this </w:t>
      </w:r>
      <w:r w:rsidR="00E27F15" w:rsidRPr="003A3691">
        <w:rPr>
          <w:rFonts w:ascii="Arial" w:hAnsi="Arial" w:cs="Arial"/>
          <w:b/>
          <w:iCs/>
          <w:color w:val="00B050"/>
          <w:sz w:val="22"/>
          <w:szCs w:val="22"/>
        </w:rPr>
        <w:t>assessment</w:t>
      </w:r>
      <w:r w:rsidR="00C01A3F" w:rsidRPr="003A3691">
        <w:rPr>
          <w:rFonts w:ascii="Arial" w:hAnsi="Arial" w:cs="Arial"/>
          <w:b/>
          <w:iCs/>
          <w:color w:val="00B050"/>
          <w:sz w:val="22"/>
          <w:szCs w:val="22"/>
        </w:rPr>
        <w:t>:</w:t>
      </w:r>
      <w:r w:rsidR="00C01A3F" w:rsidRPr="003A3691">
        <w:rPr>
          <w:rFonts w:ascii="Arial" w:hAnsi="Arial" w:cs="Arial"/>
          <w:iCs/>
          <w:color w:val="00B050"/>
          <w:sz w:val="22"/>
          <w:szCs w:val="22"/>
        </w:rPr>
        <w:t xml:space="preserve"> </w:t>
      </w:r>
      <w:r w:rsidR="003A3691" w:rsidRPr="003A3691">
        <w:rPr>
          <w:rFonts w:ascii="Arial" w:hAnsi="Arial" w:cs="Arial"/>
          <w:b/>
          <w:iCs/>
          <w:color w:val="00B050"/>
          <w:sz w:val="22"/>
          <w:szCs w:val="22"/>
        </w:rPr>
        <w:t>40 marks available</w:t>
      </w:r>
    </w:p>
    <w:p w14:paraId="5891080A" w14:textId="77777777" w:rsidR="0076259C" w:rsidRPr="0076259C" w:rsidRDefault="0076259C" w:rsidP="0076259C">
      <w:pPr>
        <w:pStyle w:val="ListParagraph"/>
        <w:numPr>
          <w:ilvl w:val="0"/>
          <w:numId w:val="20"/>
        </w:numPr>
        <w:spacing w:after="120"/>
        <w:rPr>
          <w:rFonts w:ascii="Arial" w:hAnsi="Arial" w:cs="Arial"/>
          <w:iCs/>
          <w:color w:val="00B050"/>
          <w:sz w:val="22"/>
          <w:szCs w:val="22"/>
        </w:rPr>
      </w:pPr>
      <w:r w:rsidRPr="0076259C">
        <w:rPr>
          <w:rFonts w:ascii="Arial" w:hAnsi="Arial" w:cs="Arial"/>
          <w:iCs/>
          <w:color w:val="00B050"/>
          <w:sz w:val="22"/>
          <w:szCs w:val="22"/>
        </w:rPr>
        <w:t xml:space="preserve">Show you can engage with a range of relevant literature. </w:t>
      </w:r>
    </w:p>
    <w:p w14:paraId="4EEE4D89" w14:textId="77777777" w:rsidR="0076259C" w:rsidRPr="0076259C" w:rsidRDefault="0076259C" w:rsidP="0076259C">
      <w:pPr>
        <w:pStyle w:val="ListParagraph"/>
        <w:numPr>
          <w:ilvl w:val="0"/>
          <w:numId w:val="20"/>
        </w:numPr>
        <w:spacing w:after="120"/>
        <w:rPr>
          <w:rFonts w:ascii="Arial" w:hAnsi="Arial" w:cs="Arial"/>
          <w:iCs/>
          <w:color w:val="00B050"/>
          <w:sz w:val="22"/>
          <w:szCs w:val="22"/>
        </w:rPr>
      </w:pPr>
      <w:r w:rsidRPr="0076259C">
        <w:rPr>
          <w:rFonts w:ascii="Arial" w:hAnsi="Arial" w:cs="Arial"/>
          <w:iCs/>
          <w:color w:val="00B050"/>
          <w:sz w:val="22"/>
          <w:szCs w:val="22"/>
        </w:rPr>
        <w:t xml:space="preserve">Use discussion, critique and referencing to demonstrate your awareness of key theories and concepts. </w:t>
      </w:r>
    </w:p>
    <w:p w14:paraId="27215BCF" w14:textId="77777777" w:rsidR="0076259C" w:rsidRPr="0076259C" w:rsidRDefault="0076259C" w:rsidP="0076259C">
      <w:pPr>
        <w:pStyle w:val="ListParagraph"/>
        <w:numPr>
          <w:ilvl w:val="0"/>
          <w:numId w:val="20"/>
        </w:numPr>
        <w:spacing w:after="120"/>
        <w:rPr>
          <w:rFonts w:ascii="Arial" w:hAnsi="Arial" w:cs="Arial"/>
          <w:iCs/>
          <w:color w:val="00B050"/>
          <w:sz w:val="22"/>
          <w:szCs w:val="22"/>
        </w:rPr>
      </w:pPr>
      <w:r w:rsidRPr="0076259C">
        <w:rPr>
          <w:rFonts w:ascii="Arial" w:hAnsi="Arial" w:cs="Arial"/>
          <w:iCs/>
          <w:color w:val="00B050"/>
          <w:sz w:val="22"/>
          <w:szCs w:val="22"/>
        </w:rPr>
        <w:t>Apply your referencing skills clearly and consistently.</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0426A51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A3691">
        <w:rPr>
          <w:rFonts w:ascii="Arial" w:hAnsi="Arial" w:cs="Arial"/>
          <w:b/>
          <w:sz w:val="22"/>
          <w:szCs w:val="22"/>
        </w:rPr>
        <w:t xml:space="preserve"> </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9986E32" w:rsidR="00C01A3F" w:rsidRPr="003A3691" w:rsidRDefault="008042F0" w:rsidP="00C01A3F">
      <w:pPr>
        <w:jc w:val="both"/>
        <w:rPr>
          <w:rFonts w:ascii="Arial" w:hAnsi="Arial" w:cs="Arial"/>
          <w:iCs/>
          <w:color w:val="00B050"/>
          <w:sz w:val="22"/>
          <w:szCs w:val="22"/>
        </w:rPr>
      </w:pPr>
      <w:r w:rsidRPr="003A3691">
        <w:rPr>
          <w:rFonts w:ascii="Arial" w:hAnsi="Arial" w:cs="Arial"/>
          <w:b/>
          <w:iCs/>
          <w:color w:val="00B050"/>
          <w:sz w:val="22"/>
          <w:szCs w:val="22"/>
        </w:rPr>
        <w:t xml:space="preserve">Guidance </w:t>
      </w:r>
      <w:r w:rsidR="00C01A3F" w:rsidRPr="003A3691">
        <w:rPr>
          <w:rFonts w:ascii="Arial" w:hAnsi="Arial" w:cs="Arial"/>
          <w:b/>
          <w:iCs/>
          <w:color w:val="00B050"/>
          <w:sz w:val="22"/>
          <w:szCs w:val="22"/>
        </w:rPr>
        <w:t xml:space="preserve">specific to this </w:t>
      </w:r>
      <w:r w:rsidR="00E27F15" w:rsidRPr="003A3691">
        <w:rPr>
          <w:rFonts w:ascii="Arial" w:hAnsi="Arial" w:cs="Arial"/>
          <w:b/>
          <w:iCs/>
          <w:color w:val="00B050"/>
          <w:sz w:val="22"/>
          <w:szCs w:val="22"/>
        </w:rPr>
        <w:t>assessment</w:t>
      </w:r>
      <w:r w:rsidR="00C01A3F" w:rsidRPr="003A3691">
        <w:rPr>
          <w:rFonts w:ascii="Arial" w:hAnsi="Arial" w:cs="Arial"/>
          <w:b/>
          <w:iCs/>
          <w:color w:val="00B050"/>
          <w:sz w:val="22"/>
          <w:szCs w:val="22"/>
        </w:rPr>
        <w:t>:</w:t>
      </w:r>
      <w:r w:rsidR="00C01A3F" w:rsidRPr="003A3691">
        <w:rPr>
          <w:rFonts w:ascii="Arial" w:hAnsi="Arial" w:cs="Arial"/>
          <w:iCs/>
          <w:color w:val="00B050"/>
          <w:sz w:val="22"/>
          <w:szCs w:val="22"/>
        </w:rPr>
        <w:t xml:space="preserve"> </w:t>
      </w:r>
      <w:r w:rsidR="003A3691" w:rsidRPr="003A3691">
        <w:rPr>
          <w:rFonts w:ascii="Arial" w:hAnsi="Arial" w:cs="Arial"/>
          <w:b/>
          <w:iCs/>
          <w:color w:val="00B050"/>
          <w:sz w:val="22"/>
          <w:szCs w:val="22"/>
        </w:rPr>
        <w:t>10 marks available</w:t>
      </w:r>
    </w:p>
    <w:p w14:paraId="3A683C6B" w14:textId="77777777" w:rsidR="0076259C" w:rsidRPr="0076259C" w:rsidRDefault="0076259C" w:rsidP="0076259C">
      <w:pPr>
        <w:pStyle w:val="ListParagraph"/>
        <w:numPr>
          <w:ilvl w:val="0"/>
          <w:numId w:val="21"/>
        </w:numPr>
        <w:spacing w:after="120"/>
        <w:rPr>
          <w:rFonts w:ascii="Arial" w:hAnsi="Arial" w:cs="Arial"/>
          <w:iCs/>
          <w:color w:val="00B050"/>
          <w:sz w:val="22"/>
          <w:szCs w:val="22"/>
        </w:rPr>
      </w:pPr>
      <w:r w:rsidRPr="0076259C">
        <w:rPr>
          <w:rFonts w:ascii="Arial" w:hAnsi="Arial" w:cs="Arial"/>
          <w:iCs/>
          <w:color w:val="00B050"/>
          <w:sz w:val="22"/>
          <w:szCs w:val="22"/>
        </w:rPr>
        <w:t>Manage and organise your research information into a clear structure.</w:t>
      </w:r>
    </w:p>
    <w:p w14:paraId="4BE2A1BF" w14:textId="77777777" w:rsidR="0076259C" w:rsidRPr="0076259C" w:rsidRDefault="0076259C" w:rsidP="0076259C">
      <w:pPr>
        <w:pStyle w:val="ListParagraph"/>
        <w:numPr>
          <w:ilvl w:val="0"/>
          <w:numId w:val="21"/>
        </w:numPr>
        <w:spacing w:after="120"/>
        <w:rPr>
          <w:rFonts w:ascii="Arial" w:hAnsi="Arial" w:cs="Arial"/>
          <w:iCs/>
          <w:color w:val="00B050"/>
          <w:sz w:val="22"/>
          <w:szCs w:val="22"/>
        </w:rPr>
      </w:pPr>
      <w:r w:rsidRPr="0076259C">
        <w:rPr>
          <w:rFonts w:ascii="Arial" w:hAnsi="Arial" w:cs="Arial"/>
          <w:iCs/>
          <w:color w:val="00B050"/>
          <w:sz w:val="22"/>
          <w:szCs w:val="22"/>
        </w:rPr>
        <w:t xml:space="preserve">Show your knowledge and understanding of the basic principles and theories of your topic.  </w:t>
      </w:r>
    </w:p>
    <w:p w14:paraId="50640429" w14:textId="77777777" w:rsidR="0076259C" w:rsidRPr="0076259C" w:rsidRDefault="0076259C" w:rsidP="0076259C">
      <w:pPr>
        <w:pStyle w:val="ListParagraph"/>
        <w:numPr>
          <w:ilvl w:val="0"/>
          <w:numId w:val="21"/>
        </w:numPr>
        <w:spacing w:after="120"/>
        <w:rPr>
          <w:rFonts w:ascii="Arial" w:hAnsi="Arial" w:cs="Arial"/>
          <w:iCs/>
          <w:color w:val="00B050"/>
          <w:sz w:val="22"/>
          <w:szCs w:val="22"/>
        </w:rPr>
      </w:pPr>
      <w:r w:rsidRPr="0076259C">
        <w:rPr>
          <w:rFonts w:ascii="Arial" w:hAnsi="Arial" w:cs="Arial"/>
          <w:iCs/>
          <w:color w:val="00B050"/>
          <w:sz w:val="22"/>
          <w:szCs w:val="22"/>
        </w:rPr>
        <w:t>Use analysis, discussion, and bibliographic referencing to show your knowledge of relevant research and scholarship.</w:t>
      </w:r>
    </w:p>
    <w:p w14:paraId="45725E7A" w14:textId="77777777" w:rsidR="0076259C" w:rsidRPr="00A406E5" w:rsidRDefault="0076259C"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47C86442" w:rsidR="00C01A3F" w:rsidRPr="003A3691" w:rsidRDefault="008042F0" w:rsidP="00C01A3F">
      <w:pPr>
        <w:jc w:val="both"/>
        <w:rPr>
          <w:rFonts w:ascii="Arial" w:hAnsi="Arial" w:cs="Arial"/>
          <w:iCs/>
          <w:color w:val="00B050"/>
          <w:sz w:val="22"/>
          <w:szCs w:val="22"/>
        </w:rPr>
      </w:pPr>
      <w:r w:rsidRPr="003A3691">
        <w:rPr>
          <w:rFonts w:ascii="Arial" w:hAnsi="Arial" w:cs="Arial"/>
          <w:b/>
          <w:iCs/>
          <w:color w:val="00B050"/>
          <w:sz w:val="22"/>
          <w:szCs w:val="22"/>
        </w:rPr>
        <w:t xml:space="preserve">Guidance </w:t>
      </w:r>
      <w:r w:rsidR="00C01A3F" w:rsidRPr="003A3691">
        <w:rPr>
          <w:rFonts w:ascii="Arial" w:hAnsi="Arial" w:cs="Arial"/>
          <w:b/>
          <w:iCs/>
          <w:color w:val="00B050"/>
          <w:sz w:val="22"/>
          <w:szCs w:val="22"/>
        </w:rPr>
        <w:t xml:space="preserve">specific to this </w:t>
      </w:r>
      <w:r w:rsidR="00E27F15" w:rsidRPr="003A3691">
        <w:rPr>
          <w:rFonts w:ascii="Arial" w:hAnsi="Arial" w:cs="Arial"/>
          <w:b/>
          <w:iCs/>
          <w:color w:val="00B050"/>
          <w:sz w:val="22"/>
          <w:szCs w:val="22"/>
        </w:rPr>
        <w:t>assessment</w:t>
      </w:r>
      <w:r w:rsidR="00C01A3F" w:rsidRPr="003A3691">
        <w:rPr>
          <w:rFonts w:ascii="Arial" w:hAnsi="Arial" w:cs="Arial"/>
          <w:b/>
          <w:iCs/>
          <w:color w:val="00B050"/>
          <w:sz w:val="22"/>
          <w:szCs w:val="22"/>
        </w:rPr>
        <w:t>:</w:t>
      </w:r>
      <w:r w:rsidR="00C01A3F" w:rsidRPr="003A3691">
        <w:rPr>
          <w:rFonts w:ascii="Arial" w:hAnsi="Arial" w:cs="Arial"/>
          <w:iCs/>
          <w:color w:val="00B050"/>
          <w:sz w:val="22"/>
          <w:szCs w:val="22"/>
        </w:rPr>
        <w:t xml:space="preserve"> </w:t>
      </w:r>
      <w:r w:rsidR="003A3691" w:rsidRPr="003A3691">
        <w:rPr>
          <w:rFonts w:ascii="Arial" w:hAnsi="Arial" w:cs="Arial"/>
          <w:b/>
          <w:iCs/>
          <w:color w:val="00B050"/>
          <w:sz w:val="22"/>
          <w:szCs w:val="22"/>
        </w:rPr>
        <w:t>10 marks available</w:t>
      </w:r>
    </w:p>
    <w:p w14:paraId="1BAC43B1" w14:textId="77777777" w:rsidR="0076259C" w:rsidRPr="0076259C" w:rsidRDefault="0076259C" w:rsidP="0076259C">
      <w:pPr>
        <w:pStyle w:val="ListParagraph"/>
        <w:numPr>
          <w:ilvl w:val="0"/>
          <w:numId w:val="21"/>
        </w:numPr>
        <w:jc w:val="both"/>
        <w:rPr>
          <w:rFonts w:ascii="Arial" w:hAnsi="Arial" w:cs="Arial"/>
          <w:iCs/>
          <w:color w:val="00B050"/>
          <w:sz w:val="22"/>
          <w:szCs w:val="22"/>
        </w:rPr>
      </w:pPr>
      <w:r w:rsidRPr="0076259C">
        <w:rPr>
          <w:rFonts w:ascii="Arial" w:hAnsi="Arial" w:cs="Arial"/>
          <w:iCs/>
          <w:color w:val="00B050"/>
          <w:sz w:val="22"/>
          <w:szCs w:val="22"/>
        </w:rPr>
        <w:t>create links and relationships to theories and practices that apply to each task;</w:t>
      </w:r>
    </w:p>
    <w:p w14:paraId="3AAD9E30" w14:textId="77777777" w:rsidR="0076259C" w:rsidRPr="0076259C" w:rsidRDefault="0076259C" w:rsidP="0076259C">
      <w:pPr>
        <w:pStyle w:val="ListParagraph"/>
        <w:numPr>
          <w:ilvl w:val="0"/>
          <w:numId w:val="21"/>
        </w:numPr>
        <w:jc w:val="both"/>
        <w:rPr>
          <w:rFonts w:ascii="Arial" w:hAnsi="Arial" w:cs="Arial"/>
          <w:iCs/>
          <w:color w:val="00B050"/>
          <w:sz w:val="22"/>
          <w:szCs w:val="22"/>
        </w:rPr>
      </w:pPr>
      <w:r w:rsidRPr="0076259C">
        <w:rPr>
          <w:rFonts w:ascii="Arial" w:hAnsi="Arial" w:cs="Arial"/>
          <w:iCs/>
          <w:color w:val="00B050"/>
          <w:sz w:val="22"/>
          <w:szCs w:val="22"/>
        </w:rPr>
        <w:t>critically evaluate and analyse the relevant theoretical and practice-based discourses;</w:t>
      </w:r>
    </w:p>
    <w:p w14:paraId="319A7CD1" w14:textId="77777777" w:rsidR="0076259C" w:rsidRPr="0076259C" w:rsidRDefault="0076259C" w:rsidP="0076259C">
      <w:pPr>
        <w:pStyle w:val="ListParagraph"/>
        <w:numPr>
          <w:ilvl w:val="0"/>
          <w:numId w:val="21"/>
        </w:numPr>
        <w:jc w:val="both"/>
        <w:rPr>
          <w:rFonts w:ascii="Arial" w:hAnsi="Arial" w:cs="Arial"/>
          <w:iCs/>
          <w:color w:val="00B050"/>
          <w:sz w:val="22"/>
          <w:szCs w:val="22"/>
        </w:rPr>
      </w:pPr>
      <w:r w:rsidRPr="0076259C">
        <w:rPr>
          <w:rFonts w:ascii="Arial" w:hAnsi="Arial" w:cs="Arial"/>
          <w:iCs/>
          <w:color w:val="00B050"/>
          <w:sz w:val="22"/>
          <w:szCs w:val="22"/>
        </w:rPr>
        <w:t>outline and justify the solutions, insights and understanding that have come from your research.</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46395D7" w:rsidR="00C01A3F" w:rsidRPr="003A3691" w:rsidRDefault="008042F0" w:rsidP="00C01A3F">
      <w:pPr>
        <w:jc w:val="both"/>
        <w:rPr>
          <w:rFonts w:ascii="Arial" w:hAnsi="Arial" w:cs="Arial"/>
          <w:iCs/>
          <w:sz w:val="22"/>
          <w:szCs w:val="22"/>
        </w:rPr>
      </w:pPr>
      <w:r w:rsidRPr="003A3691">
        <w:rPr>
          <w:rFonts w:ascii="Arial" w:hAnsi="Arial" w:cs="Arial"/>
          <w:b/>
          <w:iCs/>
          <w:color w:val="00B050"/>
          <w:sz w:val="22"/>
          <w:szCs w:val="22"/>
        </w:rPr>
        <w:t xml:space="preserve">Guidance </w:t>
      </w:r>
      <w:r w:rsidR="00C01A3F" w:rsidRPr="003A3691">
        <w:rPr>
          <w:rFonts w:ascii="Arial" w:hAnsi="Arial" w:cs="Arial"/>
          <w:b/>
          <w:iCs/>
          <w:color w:val="00B050"/>
          <w:sz w:val="22"/>
          <w:szCs w:val="22"/>
        </w:rPr>
        <w:t xml:space="preserve">specific to this </w:t>
      </w:r>
      <w:r w:rsidR="00E27F15" w:rsidRPr="003A3691">
        <w:rPr>
          <w:rFonts w:ascii="Arial" w:hAnsi="Arial" w:cs="Arial"/>
          <w:b/>
          <w:iCs/>
          <w:color w:val="00B050"/>
          <w:sz w:val="22"/>
          <w:szCs w:val="22"/>
        </w:rPr>
        <w:t>assessment</w:t>
      </w:r>
      <w:r w:rsidR="00C01A3F" w:rsidRPr="003A3691">
        <w:rPr>
          <w:rFonts w:ascii="Arial" w:hAnsi="Arial" w:cs="Arial"/>
          <w:b/>
          <w:iCs/>
          <w:color w:val="00B050"/>
          <w:sz w:val="22"/>
          <w:szCs w:val="22"/>
        </w:rPr>
        <w:t>:</w:t>
      </w:r>
      <w:r w:rsidR="00C01A3F" w:rsidRPr="003A3691">
        <w:rPr>
          <w:rFonts w:ascii="Arial" w:hAnsi="Arial" w:cs="Arial"/>
          <w:iCs/>
          <w:color w:val="00B050"/>
          <w:sz w:val="22"/>
          <w:szCs w:val="22"/>
        </w:rPr>
        <w:t xml:space="preserve"> </w:t>
      </w:r>
      <w:r w:rsidR="003A3691" w:rsidRPr="003A3691">
        <w:rPr>
          <w:rFonts w:ascii="Arial" w:hAnsi="Arial" w:cs="Arial"/>
          <w:b/>
          <w:iCs/>
          <w:color w:val="00B050"/>
          <w:sz w:val="22"/>
          <w:szCs w:val="22"/>
        </w:rPr>
        <w:t>3</w:t>
      </w:r>
      <w:r w:rsidR="003A3691" w:rsidRPr="003A3691">
        <w:rPr>
          <w:rFonts w:ascii="Arial" w:hAnsi="Arial" w:cs="Arial"/>
          <w:b/>
          <w:iCs/>
          <w:color w:val="00B050"/>
          <w:sz w:val="22"/>
          <w:szCs w:val="22"/>
        </w:rPr>
        <w:t>0 marks available</w:t>
      </w:r>
    </w:p>
    <w:p w14:paraId="0D59F24D" w14:textId="77777777" w:rsidR="0076259C" w:rsidRPr="0076259C" w:rsidRDefault="0076259C" w:rsidP="0076259C">
      <w:pPr>
        <w:pStyle w:val="ListParagraph"/>
        <w:numPr>
          <w:ilvl w:val="0"/>
          <w:numId w:val="23"/>
        </w:numPr>
        <w:jc w:val="both"/>
        <w:rPr>
          <w:rFonts w:ascii="Arial" w:hAnsi="Arial" w:cs="Arial"/>
          <w:iCs/>
          <w:color w:val="00B050"/>
          <w:sz w:val="22"/>
          <w:szCs w:val="22"/>
        </w:rPr>
      </w:pPr>
      <w:r w:rsidRPr="0076259C">
        <w:rPr>
          <w:rFonts w:ascii="Arial" w:hAnsi="Arial" w:cs="Arial"/>
          <w:iCs/>
          <w:color w:val="00B050"/>
          <w:sz w:val="22"/>
          <w:szCs w:val="22"/>
        </w:rPr>
        <w:t xml:space="preserve">Assimilate and apply the rules and criteria of the required format to your text; </w:t>
      </w:r>
    </w:p>
    <w:p w14:paraId="4EB13409" w14:textId="77777777" w:rsidR="0076259C" w:rsidRPr="0076259C" w:rsidRDefault="0076259C" w:rsidP="0076259C">
      <w:pPr>
        <w:pStyle w:val="ListParagraph"/>
        <w:numPr>
          <w:ilvl w:val="0"/>
          <w:numId w:val="22"/>
        </w:numPr>
        <w:jc w:val="both"/>
        <w:rPr>
          <w:rFonts w:ascii="Arial" w:hAnsi="Arial" w:cs="Arial"/>
          <w:iCs/>
          <w:color w:val="00B050"/>
          <w:sz w:val="22"/>
          <w:szCs w:val="22"/>
        </w:rPr>
      </w:pPr>
      <w:r w:rsidRPr="0076259C">
        <w:rPr>
          <w:rFonts w:ascii="Arial" w:hAnsi="Arial" w:cs="Arial"/>
          <w:iCs/>
          <w:color w:val="00B050"/>
          <w:sz w:val="22"/>
          <w:szCs w:val="22"/>
        </w:rPr>
        <w:t xml:space="preserve">Organise information into a coherent framework which identifies a range of concepts and theories; </w:t>
      </w:r>
    </w:p>
    <w:p w14:paraId="7F2622B8" w14:textId="77777777" w:rsidR="0076259C" w:rsidRPr="0076259C" w:rsidRDefault="0076259C" w:rsidP="0076259C">
      <w:pPr>
        <w:pStyle w:val="ListParagraph"/>
        <w:numPr>
          <w:ilvl w:val="0"/>
          <w:numId w:val="22"/>
        </w:numPr>
        <w:jc w:val="both"/>
        <w:rPr>
          <w:rFonts w:ascii="Arial" w:hAnsi="Arial" w:cs="Arial"/>
          <w:iCs/>
          <w:color w:val="00B050"/>
          <w:sz w:val="22"/>
          <w:szCs w:val="22"/>
        </w:rPr>
      </w:pPr>
      <w:r w:rsidRPr="0076259C">
        <w:rPr>
          <w:rFonts w:ascii="Arial" w:hAnsi="Arial" w:cs="Arial"/>
          <w:iCs/>
          <w:color w:val="00B050"/>
          <w:sz w:val="22"/>
          <w:szCs w:val="22"/>
        </w:rPr>
        <w:t xml:space="preserve">Consistently apply referencing conventions to suit the required format.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C339C1" w14:textId="60844AF6"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5B78411B" w:rsidR="00C01A3F" w:rsidRPr="003A3691" w:rsidRDefault="008042F0" w:rsidP="00C01A3F">
      <w:pPr>
        <w:jc w:val="both"/>
        <w:rPr>
          <w:rFonts w:ascii="Arial" w:hAnsi="Arial" w:cs="Arial"/>
          <w:iCs/>
          <w:color w:val="00B050"/>
          <w:sz w:val="22"/>
          <w:szCs w:val="22"/>
        </w:rPr>
      </w:pPr>
      <w:r w:rsidRPr="003A3691">
        <w:rPr>
          <w:rFonts w:ascii="Arial" w:hAnsi="Arial" w:cs="Arial"/>
          <w:b/>
          <w:iCs/>
          <w:color w:val="00B050"/>
          <w:sz w:val="22"/>
          <w:szCs w:val="22"/>
        </w:rPr>
        <w:t xml:space="preserve">Guidance </w:t>
      </w:r>
      <w:r w:rsidR="00C01A3F" w:rsidRPr="003A3691">
        <w:rPr>
          <w:rFonts w:ascii="Arial" w:hAnsi="Arial" w:cs="Arial"/>
          <w:b/>
          <w:iCs/>
          <w:color w:val="00B050"/>
          <w:sz w:val="22"/>
          <w:szCs w:val="22"/>
        </w:rPr>
        <w:t xml:space="preserve">specific to this </w:t>
      </w:r>
      <w:r w:rsidR="00E27F15" w:rsidRPr="003A3691">
        <w:rPr>
          <w:rFonts w:ascii="Arial" w:hAnsi="Arial" w:cs="Arial"/>
          <w:b/>
          <w:iCs/>
          <w:color w:val="00B050"/>
          <w:sz w:val="22"/>
          <w:szCs w:val="22"/>
        </w:rPr>
        <w:t>assessment</w:t>
      </w:r>
      <w:r w:rsidR="00C01A3F" w:rsidRPr="003A3691">
        <w:rPr>
          <w:rFonts w:ascii="Arial" w:hAnsi="Arial" w:cs="Arial"/>
          <w:b/>
          <w:iCs/>
          <w:color w:val="00B050"/>
          <w:sz w:val="22"/>
          <w:szCs w:val="22"/>
        </w:rPr>
        <w:t>:</w:t>
      </w:r>
      <w:r w:rsidR="00C01A3F" w:rsidRPr="003A3691">
        <w:rPr>
          <w:rFonts w:ascii="Arial" w:hAnsi="Arial" w:cs="Arial"/>
          <w:iCs/>
          <w:color w:val="00B050"/>
          <w:sz w:val="22"/>
          <w:szCs w:val="22"/>
        </w:rPr>
        <w:t xml:space="preserve"> </w:t>
      </w:r>
      <w:r w:rsidR="003A3691" w:rsidRPr="003A3691">
        <w:rPr>
          <w:rFonts w:ascii="Arial" w:hAnsi="Arial" w:cs="Arial"/>
          <w:b/>
          <w:iCs/>
          <w:color w:val="00B050"/>
          <w:sz w:val="22"/>
          <w:szCs w:val="22"/>
        </w:rPr>
        <w:t>10 marks available</w:t>
      </w:r>
    </w:p>
    <w:p w14:paraId="5F951646" w14:textId="77777777" w:rsidR="0076259C" w:rsidRPr="0076259C" w:rsidRDefault="0076259C" w:rsidP="0076259C">
      <w:pPr>
        <w:pStyle w:val="ListParagraph"/>
        <w:numPr>
          <w:ilvl w:val="0"/>
          <w:numId w:val="24"/>
        </w:numPr>
        <w:rPr>
          <w:rFonts w:ascii="Arial" w:hAnsi="Arial" w:cs="Arial"/>
          <w:iCs/>
          <w:color w:val="00B050"/>
          <w:sz w:val="22"/>
          <w:szCs w:val="22"/>
        </w:rPr>
      </w:pPr>
      <w:r w:rsidRPr="0076259C">
        <w:rPr>
          <w:rFonts w:ascii="Arial" w:hAnsi="Arial" w:cs="Arial"/>
          <w:iCs/>
          <w:color w:val="00B050"/>
          <w:sz w:val="22"/>
          <w:szCs w:val="22"/>
        </w:rPr>
        <w:t>Present your text with attention to the conventions of English language and grammar.</w:t>
      </w:r>
    </w:p>
    <w:p w14:paraId="75845258" w14:textId="77777777" w:rsidR="0076259C" w:rsidRPr="0076259C" w:rsidRDefault="0076259C" w:rsidP="0076259C">
      <w:pPr>
        <w:pStyle w:val="ListParagraph"/>
        <w:numPr>
          <w:ilvl w:val="0"/>
          <w:numId w:val="24"/>
        </w:numPr>
        <w:rPr>
          <w:rFonts w:ascii="Arial" w:hAnsi="Arial" w:cs="Arial"/>
          <w:iCs/>
          <w:color w:val="00B050"/>
          <w:sz w:val="22"/>
          <w:szCs w:val="22"/>
        </w:rPr>
      </w:pPr>
      <w:r w:rsidRPr="0076259C">
        <w:rPr>
          <w:rFonts w:ascii="Arial" w:hAnsi="Arial" w:cs="Arial"/>
          <w:iCs/>
          <w:color w:val="00B050"/>
          <w:sz w:val="22"/>
          <w:szCs w:val="22"/>
        </w:rPr>
        <w:t xml:space="preserve">Communicate your ideas in a coherent and consistent style with due consideration to the reader/audience. </w:t>
      </w:r>
    </w:p>
    <w:p w14:paraId="7057EEC8" w14:textId="77777777" w:rsidR="0076259C" w:rsidRPr="0076259C" w:rsidRDefault="0076259C" w:rsidP="0076259C">
      <w:pPr>
        <w:pStyle w:val="ListParagraph"/>
        <w:numPr>
          <w:ilvl w:val="0"/>
          <w:numId w:val="24"/>
        </w:numPr>
        <w:rPr>
          <w:rFonts w:ascii="Arial" w:hAnsi="Arial" w:cs="Arial"/>
          <w:iCs/>
          <w:color w:val="00B050"/>
          <w:sz w:val="22"/>
          <w:szCs w:val="22"/>
        </w:rPr>
      </w:pPr>
      <w:r w:rsidRPr="0076259C">
        <w:rPr>
          <w:rFonts w:ascii="Arial" w:hAnsi="Arial" w:cs="Arial"/>
          <w:iCs/>
          <w:color w:val="00B050"/>
          <w:sz w:val="22"/>
          <w:szCs w:val="22"/>
        </w:rPr>
        <w:t>Apply your writing knowledge showing a command of writing structures, such as sentence structure, paragraphing, and appropriate and explicit use of visuals to enhance communication</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76259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76259C">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40D105C7" w:rsidR="00152E9D" w:rsidRPr="00A406E5" w:rsidRDefault="0076259C" w:rsidP="00152E9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76259C">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76259C" w:rsidRDefault="00152E9D" w:rsidP="00152E9D">
            <w:pPr>
              <w:spacing w:after="120"/>
              <w:rPr>
                <w:rFonts w:ascii="Arial" w:hAnsi="Arial" w:cs="Arial"/>
                <w:sz w:val="22"/>
                <w:szCs w:val="22"/>
              </w:rPr>
            </w:pPr>
          </w:p>
          <w:p w14:paraId="2F023D0F" w14:textId="77777777" w:rsidR="00152E9D" w:rsidRPr="0076259C" w:rsidRDefault="00152E9D" w:rsidP="00152E9D">
            <w:pPr>
              <w:spacing w:after="120"/>
              <w:rPr>
                <w:rFonts w:ascii="Arial" w:hAnsi="Arial" w:cs="Arial"/>
                <w:sz w:val="22"/>
                <w:szCs w:val="22"/>
              </w:rPr>
            </w:pPr>
          </w:p>
          <w:p w14:paraId="047B5CC5" w14:textId="77777777" w:rsidR="00152E9D" w:rsidRPr="0076259C" w:rsidRDefault="00152E9D" w:rsidP="00152E9D">
            <w:pPr>
              <w:spacing w:after="120"/>
              <w:rPr>
                <w:rFonts w:ascii="Arial" w:hAnsi="Arial" w:cs="Arial"/>
                <w:sz w:val="22"/>
                <w:szCs w:val="22"/>
              </w:rPr>
            </w:pPr>
          </w:p>
          <w:p w14:paraId="0BA2A259" w14:textId="77777777" w:rsidR="00152E9D" w:rsidRPr="0076259C"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76259C">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76259C">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DA381A3" w:rsidR="00152E9D" w:rsidRPr="00A406E5" w:rsidRDefault="0076259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76259C" w:rsidRPr="00A406E5" w14:paraId="6C5DB9ED" w14:textId="77777777" w:rsidTr="0076259C">
        <w:trPr>
          <w:trHeight w:val="450"/>
        </w:trPr>
        <w:tc>
          <w:tcPr>
            <w:tcW w:w="4169" w:type="pct"/>
            <w:vMerge w:val="restart"/>
            <w:tcBorders>
              <w:top w:val="single" w:sz="4" w:space="0" w:color="auto"/>
              <w:left w:val="single" w:sz="4" w:space="0" w:color="auto"/>
              <w:right w:val="single" w:sz="4" w:space="0" w:color="auto"/>
            </w:tcBorders>
          </w:tcPr>
          <w:p w14:paraId="42D76AD3" w14:textId="77777777" w:rsidR="0076259C" w:rsidRPr="0076259C" w:rsidRDefault="0076259C" w:rsidP="0076259C">
            <w:pPr>
              <w:spacing w:after="120"/>
              <w:rPr>
                <w:rFonts w:ascii="Arial" w:hAnsi="Arial" w:cs="Arial"/>
                <w:sz w:val="22"/>
                <w:szCs w:val="22"/>
              </w:rPr>
            </w:pPr>
          </w:p>
          <w:p w14:paraId="69429E0A" w14:textId="77777777" w:rsidR="0076259C" w:rsidRPr="0076259C" w:rsidRDefault="0076259C" w:rsidP="0076259C">
            <w:pPr>
              <w:spacing w:after="120"/>
              <w:rPr>
                <w:rFonts w:ascii="Arial" w:hAnsi="Arial" w:cs="Arial"/>
                <w:sz w:val="22"/>
                <w:szCs w:val="22"/>
              </w:rPr>
            </w:pPr>
          </w:p>
          <w:p w14:paraId="3BB5CE75" w14:textId="77777777" w:rsidR="0076259C" w:rsidRPr="0076259C" w:rsidRDefault="0076259C" w:rsidP="0076259C">
            <w:pPr>
              <w:spacing w:after="120"/>
              <w:rPr>
                <w:rFonts w:ascii="Arial" w:hAnsi="Arial" w:cs="Arial"/>
                <w:sz w:val="22"/>
                <w:szCs w:val="22"/>
              </w:rPr>
            </w:pPr>
          </w:p>
          <w:p w14:paraId="5D861301" w14:textId="77777777" w:rsidR="0076259C" w:rsidRPr="00A406E5" w:rsidRDefault="0076259C" w:rsidP="0076259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76259C" w:rsidRPr="00A406E5" w:rsidRDefault="0076259C" w:rsidP="0076259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76259C" w:rsidRPr="00A406E5" w:rsidRDefault="0076259C" w:rsidP="0076259C">
            <w:pPr>
              <w:jc w:val="center"/>
              <w:rPr>
                <w:rFonts w:ascii="Arial" w:hAnsi="Arial" w:cs="Arial"/>
                <w:sz w:val="32"/>
              </w:rPr>
            </w:pPr>
          </w:p>
        </w:tc>
      </w:tr>
      <w:tr w:rsidR="00152E9D" w:rsidRPr="00A406E5" w14:paraId="1ED27C4B" w14:textId="77777777" w:rsidTr="0076259C">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76259C">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B7BD65A" w:rsidR="00152E9D" w:rsidRPr="00A406E5" w:rsidRDefault="0076259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76259C" w:rsidRPr="00A406E5" w14:paraId="2F13727D" w14:textId="77777777" w:rsidTr="0076259C">
        <w:trPr>
          <w:trHeight w:val="450"/>
        </w:trPr>
        <w:tc>
          <w:tcPr>
            <w:tcW w:w="4169" w:type="pct"/>
            <w:vMerge w:val="restart"/>
            <w:tcBorders>
              <w:top w:val="single" w:sz="4" w:space="0" w:color="auto"/>
              <w:left w:val="single" w:sz="4" w:space="0" w:color="auto"/>
              <w:right w:val="single" w:sz="4" w:space="0" w:color="auto"/>
            </w:tcBorders>
          </w:tcPr>
          <w:p w14:paraId="2739724B" w14:textId="77777777" w:rsidR="0076259C" w:rsidRPr="0076259C" w:rsidRDefault="0076259C" w:rsidP="0076259C">
            <w:pPr>
              <w:spacing w:after="120"/>
              <w:rPr>
                <w:rFonts w:ascii="Arial" w:hAnsi="Arial" w:cs="Arial"/>
                <w:sz w:val="22"/>
                <w:szCs w:val="22"/>
              </w:rPr>
            </w:pPr>
          </w:p>
          <w:p w14:paraId="3348F1F6" w14:textId="77777777" w:rsidR="0076259C" w:rsidRPr="0076259C" w:rsidRDefault="0076259C" w:rsidP="0076259C">
            <w:pPr>
              <w:spacing w:after="120"/>
              <w:rPr>
                <w:rFonts w:ascii="Arial" w:hAnsi="Arial" w:cs="Arial"/>
                <w:sz w:val="22"/>
                <w:szCs w:val="22"/>
              </w:rPr>
            </w:pPr>
          </w:p>
          <w:p w14:paraId="1077281D" w14:textId="77777777" w:rsidR="0076259C" w:rsidRPr="0076259C" w:rsidRDefault="0076259C" w:rsidP="0076259C">
            <w:pPr>
              <w:spacing w:after="120"/>
              <w:rPr>
                <w:rFonts w:ascii="Arial" w:hAnsi="Arial" w:cs="Arial"/>
                <w:sz w:val="22"/>
                <w:szCs w:val="22"/>
              </w:rPr>
            </w:pPr>
          </w:p>
          <w:p w14:paraId="5394A940" w14:textId="77777777" w:rsidR="0076259C" w:rsidRPr="00A406E5" w:rsidRDefault="0076259C" w:rsidP="0076259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76259C" w:rsidRPr="00A406E5" w:rsidRDefault="0076259C" w:rsidP="0076259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76259C" w:rsidRPr="00A406E5" w:rsidRDefault="0076259C" w:rsidP="0076259C">
            <w:pPr>
              <w:jc w:val="center"/>
              <w:rPr>
                <w:rFonts w:ascii="Arial" w:hAnsi="Arial" w:cs="Arial"/>
                <w:sz w:val="32"/>
              </w:rPr>
            </w:pPr>
          </w:p>
        </w:tc>
      </w:tr>
      <w:tr w:rsidR="00152E9D" w:rsidRPr="00A406E5" w14:paraId="0A8B0744" w14:textId="77777777" w:rsidTr="0076259C">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76259C">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47B83D0E" w:rsidR="00152E9D" w:rsidRPr="00A406E5" w:rsidRDefault="0076259C" w:rsidP="00152E9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76259C" w:rsidRPr="00A406E5" w14:paraId="4D39ED1B" w14:textId="77777777" w:rsidTr="0076259C">
        <w:trPr>
          <w:trHeight w:val="451"/>
        </w:trPr>
        <w:tc>
          <w:tcPr>
            <w:tcW w:w="4169" w:type="pct"/>
            <w:vMerge w:val="restart"/>
            <w:tcBorders>
              <w:top w:val="single" w:sz="4" w:space="0" w:color="auto"/>
              <w:left w:val="single" w:sz="4" w:space="0" w:color="auto"/>
              <w:right w:val="single" w:sz="4" w:space="0" w:color="auto"/>
            </w:tcBorders>
          </w:tcPr>
          <w:p w14:paraId="17D58A50" w14:textId="77777777" w:rsidR="0076259C" w:rsidRPr="0076259C" w:rsidRDefault="0076259C" w:rsidP="0076259C">
            <w:pPr>
              <w:spacing w:after="120"/>
              <w:rPr>
                <w:rFonts w:ascii="Arial" w:hAnsi="Arial" w:cs="Arial"/>
                <w:sz w:val="22"/>
                <w:szCs w:val="22"/>
              </w:rPr>
            </w:pPr>
          </w:p>
          <w:p w14:paraId="4BEF2E1B" w14:textId="77777777" w:rsidR="0076259C" w:rsidRPr="0076259C" w:rsidRDefault="0076259C" w:rsidP="0076259C">
            <w:pPr>
              <w:spacing w:after="120"/>
              <w:rPr>
                <w:rFonts w:ascii="Arial" w:hAnsi="Arial" w:cs="Arial"/>
                <w:sz w:val="22"/>
                <w:szCs w:val="22"/>
              </w:rPr>
            </w:pPr>
          </w:p>
          <w:p w14:paraId="31C8AE62" w14:textId="77777777" w:rsidR="0076259C" w:rsidRPr="0076259C" w:rsidRDefault="0076259C" w:rsidP="0076259C">
            <w:pPr>
              <w:spacing w:after="120"/>
              <w:rPr>
                <w:rFonts w:ascii="Arial" w:hAnsi="Arial" w:cs="Arial"/>
                <w:sz w:val="22"/>
                <w:szCs w:val="22"/>
              </w:rPr>
            </w:pPr>
          </w:p>
          <w:p w14:paraId="68F2CAB3" w14:textId="77777777" w:rsidR="0076259C" w:rsidRPr="00A406E5" w:rsidRDefault="0076259C" w:rsidP="0076259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76259C" w:rsidRPr="00A406E5" w:rsidRDefault="0076259C" w:rsidP="0076259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76259C" w:rsidRPr="00A406E5" w:rsidRDefault="0076259C" w:rsidP="0076259C">
            <w:pPr>
              <w:jc w:val="center"/>
              <w:rPr>
                <w:rFonts w:ascii="Arial" w:hAnsi="Arial" w:cs="Arial"/>
                <w:sz w:val="32"/>
              </w:rPr>
            </w:pPr>
          </w:p>
        </w:tc>
      </w:tr>
      <w:tr w:rsidR="00152E9D" w:rsidRPr="00A406E5" w14:paraId="7BA832A1" w14:textId="77777777" w:rsidTr="0076259C">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76259C">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D4F9AE1" w:rsidR="00152E9D" w:rsidRPr="00A406E5" w:rsidRDefault="0076259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76259C" w:rsidRPr="00A406E5" w14:paraId="68D593CB" w14:textId="77777777" w:rsidTr="0076259C">
        <w:trPr>
          <w:trHeight w:val="451"/>
        </w:trPr>
        <w:tc>
          <w:tcPr>
            <w:tcW w:w="4169" w:type="pct"/>
            <w:vMerge w:val="restart"/>
            <w:tcBorders>
              <w:top w:val="single" w:sz="4" w:space="0" w:color="auto"/>
              <w:left w:val="single" w:sz="4" w:space="0" w:color="auto"/>
              <w:right w:val="single" w:sz="4" w:space="0" w:color="auto"/>
            </w:tcBorders>
          </w:tcPr>
          <w:p w14:paraId="69BF19D6" w14:textId="77777777" w:rsidR="0076259C" w:rsidRPr="0076259C" w:rsidRDefault="0076259C" w:rsidP="0076259C">
            <w:pPr>
              <w:spacing w:after="120"/>
              <w:rPr>
                <w:rFonts w:ascii="Arial" w:hAnsi="Arial" w:cs="Arial"/>
                <w:sz w:val="22"/>
                <w:szCs w:val="22"/>
              </w:rPr>
            </w:pPr>
          </w:p>
          <w:p w14:paraId="634F0E37" w14:textId="77777777" w:rsidR="0076259C" w:rsidRPr="0076259C" w:rsidRDefault="0076259C" w:rsidP="0076259C">
            <w:pPr>
              <w:spacing w:after="120"/>
              <w:rPr>
                <w:rFonts w:ascii="Arial" w:hAnsi="Arial" w:cs="Arial"/>
                <w:sz w:val="22"/>
                <w:szCs w:val="22"/>
              </w:rPr>
            </w:pPr>
          </w:p>
          <w:p w14:paraId="6AE14E43" w14:textId="77777777" w:rsidR="0076259C" w:rsidRPr="0076259C" w:rsidRDefault="0076259C" w:rsidP="0076259C">
            <w:pPr>
              <w:spacing w:after="120"/>
              <w:rPr>
                <w:rFonts w:ascii="Arial" w:hAnsi="Arial" w:cs="Arial"/>
                <w:sz w:val="22"/>
                <w:szCs w:val="22"/>
              </w:rPr>
            </w:pPr>
          </w:p>
          <w:p w14:paraId="1A4251C5" w14:textId="77777777" w:rsidR="0076259C" w:rsidRPr="00A406E5" w:rsidRDefault="0076259C" w:rsidP="0076259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76259C" w:rsidRPr="00A406E5" w:rsidRDefault="0076259C" w:rsidP="0076259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76259C" w:rsidRPr="00A406E5" w:rsidRDefault="0076259C" w:rsidP="0076259C">
            <w:pPr>
              <w:jc w:val="center"/>
              <w:rPr>
                <w:rFonts w:ascii="Arial" w:hAnsi="Arial" w:cs="Arial"/>
                <w:sz w:val="32"/>
              </w:rPr>
            </w:pPr>
          </w:p>
        </w:tc>
      </w:tr>
      <w:tr w:rsidR="00152E9D" w:rsidRPr="00A406E5" w14:paraId="4463BE75" w14:textId="77777777" w:rsidTr="0076259C">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76259C" w:rsidRDefault="00152E9D" w:rsidP="00152E9D">
            <w:pPr>
              <w:jc w:val="right"/>
              <w:rPr>
                <w:rFonts w:ascii="Arial" w:hAnsi="Arial" w:cs="Arial"/>
                <w:b/>
                <w:bCs/>
                <w:sz w:val="32"/>
                <w:szCs w:val="32"/>
              </w:rPr>
            </w:pPr>
            <w:r w:rsidRPr="0076259C">
              <w:rPr>
                <w:rFonts w:ascii="Arial" w:hAnsi="Arial" w:cs="Arial"/>
                <w:b/>
                <w:bCs/>
                <w:sz w:val="32"/>
                <w:szCs w:val="32"/>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63C437" w14:textId="77777777" w:rsidR="00EF46E3" w:rsidRDefault="00EF46E3">
      <w:r>
        <w:separator/>
      </w:r>
    </w:p>
  </w:endnote>
  <w:endnote w:type="continuationSeparator" w:id="0">
    <w:p w14:paraId="6198574C" w14:textId="77777777" w:rsidR="00EF46E3" w:rsidRDefault="00EF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CFF056" w14:textId="77777777" w:rsidR="00EF46E3" w:rsidRDefault="00EF46E3">
      <w:r>
        <w:separator/>
      </w:r>
    </w:p>
  </w:footnote>
  <w:footnote w:type="continuationSeparator" w:id="0">
    <w:p w14:paraId="3DC2A69A" w14:textId="77777777" w:rsidR="00EF46E3" w:rsidRDefault="00EF4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A1B03"/>
    <w:multiLevelType w:val="hybridMultilevel"/>
    <w:tmpl w:val="767013F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2"/>
  </w:num>
  <w:num w:numId="3" w16cid:durableId="522594147">
    <w:abstractNumId w:val="23"/>
  </w:num>
  <w:num w:numId="4" w16cid:durableId="1679189305">
    <w:abstractNumId w:val="14"/>
  </w:num>
  <w:num w:numId="5" w16cid:durableId="1356270182">
    <w:abstractNumId w:val="10"/>
  </w:num>
  <w:num w:numId="6" w16cid:durableId="493838803">
    <w:abstractNumId w:val="22"/>
  </w:num>
  <w:num w:numId="7" w16cid:durableId="1685862695">
    <w:abstractNumId w:val="5"/>
  </w:num>
  <w:num w:numId="8" w16cid:durableId="90704009">
    <w:abstractNumId w:val="20"/>
  </w:num>
  <w:num w:numId="9" w16cid:durableId="2097751403">
    <w:abstractNumId w:val="13"/>
  </w:num>
  <w:num w:numId="10" w16cid:durableId="214200195">
    <w:abstractNumId w:val="7"/>
  </w:num>
  <w:num w:numId="11" w16cid:durableId="307977519">
    <w:abstractNumId w:val="8"/>
  </w:num>
  <w:num w:numId="12" w16cid:durableId="1296906017">
    <w:abstractNumId w:val="11"/>
  </w:num>
  <w:num w:numId="13" w16cid:durableId="2059233432">
    <w:abstractNumId w:val="17"/>
  </w:num>
  <w:num w:numId="14" w16cid:durableId="354356693">
    <w:abstractNumId w:val="6"/>
  </w:num>
  <w:num w:numId="15" w16cid:durableId="871109064">
    <w:abstractNumId w:val="0"/>
  </w:num>
  <w:num w:numId="16" w16cid:durableId="1111121824">
    <w:abstractNumId w:val="9"/>
  </w:num>
  <w:num w:numId="17" w16cid:durableId="2061047979">
    <w:abstractNumId w:val="18"/>
  </w:num>
  <w:num w:numId="18" w16cid:durableId="1270166761">
    <w:abstractNumId w:val="15"/>
  </w:num>
  <w:num w:numId="19" w16cid:durableId="1736123022">
    <w:abstractNumId w:val="1"/>
  </w:num>
  <w:num w:numId="20" w16cid:durableId="1635714309">
    <w:abstractNumId w:val="2"/>
  </w:num>
  <w:num w:numId="21" w16cid:durableId="107818443">
    <w:abstractNumId w:val="16"/>
  </w:num>
  <w:num w:numId="22" w16cid:durableId="1519083937">
    <w:abstractNumId w:val="19"/>
  </w:num>
  <w:num w:numId="23" w16cid:durableId="341323896">
    <w:abstractNumId w:val="21"/>
  </w:num>
  <w:num w:numId="24" w16cid:durableId="1675956541">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691"/>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A1156"/>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6259C"/>
    <w:rsid w:val="00770C81"/>
    <w:rsid w:val="00791024"/>
    <w:rsid w:val="00793F0A"/>
    <w:rsid w:val="007A2657"/>
    <w:rsid w:val="007C4523"/>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5700"/>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6E3"/>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9C5700"/>
  </w:style>
  <w:style w:type="character" w:customStyle="1" w:styleId="scxw107322686">
    <w:name w:val="scxw107322686"/>
    <w:basedOn w:val="DefaultParagraphFont"/>
    <w:rsid w:val="009C5700"/>
  </w:style>
  <w:style w:type="character" w:customStyle="1" w:styleId="ListParagraphChar">
    <w:name w:val="List Paragraph Char"/>
    <w:link w:val="ListParagraph"/>
    <w:uiPriority w:val="34"/>
    <w:locked/>
    <w:rsid w:val="009C570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10</Pages>
  <Words>3397</Words>
  <Characters>19366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Martin Bush</cp:lastModifiedBy>
  <cp:revision>5</cp:revision>
  <cp:lastPrinted>2014-10-10T07:42:00Z</cp:lastPrinted>
  <dcterms:created xsi:type="dcterms:W3CDTF">2026-06-03T11:49:00Z</dcterms:created>
  <dcterms:modified xsi:type="dcterms:W3CDTF">2026-06-30T14:54:00Z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