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6FFFB6" w14:textId="013E91CA" w:rsidR="005461A6" w:rsidRPr="00B31103" w:rsidRDefault="00956EDD" w:rsidP="005461A6">
      <w:pPr>
        <w:spacing w:before="100" w:beforeAutospacing="1" w:after="100" w:afterAutospacing="1" w:line="240" w:lineRule="auto"/>
        <w:rPr>
          <w:rFonts w:ascii="Times New Roman" w:eastAsia="Times New Roman" w:hAnsi="Times New Roman" w:cs="Times New Roman"/>
          <w:kern w:val="0"/>
          <w14:ligatures w14:val="none"/>
        </w:rPr>
      </w:pPr>
      <w:r w:rsidRPr="00B31103">
        <w:rPr>
          <w:rFonts w:ascii="Times New Roman" w:eastAsia="Times New Roman" w:hAnsi="Times New Roman" w:cs="Times New Roman"/>
          <w:b/>
          <w:bCs/>
          <w:kern w:val="0"/>
          <w14:ligatures w14:val="none"/>
        </w:rPr>
        <w:t>Title:</w:t>
      </w:r>
      <w:r w:rsidRPr="00B31103">
        <w:rPr>
          <w:rFonts w:ascii="Times New Roman" w:eastAsia="Times New Roman" w:hAnsi="Times New Roman" w:cs="Times New Roman"/>
          <w:kern w:val="0"/>
          <w14:ligatures w14:val="none"/>
        </w:rPr>
        <w:t xml:space="preserve"> </w:t>
      </w:r>
      <w:r w:rsidR="006C4652" w:rsidRPr="00B31103">
        <w:rPr>
          <w:rFonts w:ascii="Times New Roman" w:eastAsia="Times New Roman" w:hAnsi="Times New Roman" w:cs="Times New Roman"/>
          <w:kern w:val="0"/>
          <w14:ligatures w14:val="none"/>
        </w:rPr>
        <w:t>Understanding the Everyday Impact of ADHD: A Qualitative Exploration of Adolescents’ Perspectives</w:t>
      </w:r>
    </w:p>
    <w:p w14:paraId="6236F788" w14:textId="77777777" w:rsidR="0055659F" w:rsidRPr="00B31103" w:rsidRDefault="00956EDD" w:rsidP="0055659F">
      <w:pPr>
        <w:spacing w:before="100" w:beforeAutospacing="1" w:after="100" w:afterAutospacing="1" w:line="240" w:lineRule="auto"/>
        <w:rPr>
          <w:rFonts w:ascii="Times New Roman" w:eastAsia="Times New Roman" w:hAnsi="Times New Roman" w:cs="Times New Roman"/>
          <w:b/>
          <w:bCs/>
          <w:kern w:val="0"/>
          <w14:ligatures w14:val="none"/>
        </w:rPr>
      </w:pPr>
      <w:r w:rsidRPr="00B31103">
        <w:rPr>
          <w:rFonts w:ascii="Times New Roman" w:eastAsia="Times New Roman" w:hAnsi="Times New Roman" w:cs="Times New Roman"/>
          <w:b/>
          <w:bCs/>
          <w:kern w:val="0"/>
          <w14:ligatures w14:val="none"/>
        </w:rPr>
        <w:t>Aim:</w:t>
      </w:r>
      <w:r w:rsidR="007C2AA4" w:rsidRPr="00B31103">
        <w:rPr>
          <w:rFonts w:ascii="Times New Roman" w:eastAsia="Times New Roman" w:hAnsi="Times New Roman" w:cs="Times New Roman"/>
          <w:b/>
          <w:bCs/>
          <w:kern w:val="0"/>
          <w14:ligatures w14:val="none"/>
        </w:rPr>
        <w:t xml:space="preserve">  </w:t>
      </w:r>
      <w:r w:rsidR="007C2AA4" w:rsidRPr="00B31103">
        <w:rPr>
          <w:rFonts w:ascii="Times New Roman" w:eastAsia="Times New Roman" w:hAnsi="Times New Roman" w:cs="Times New Roman"/>
          <w:kern w:val="0"/>
          <w14:ligatures w14:val="none"/>
        </w:rPr>
        <w:t>To examine how adolescents with ADHD describe the impact of their symptoms across different environments and aspects of daily life</w:t>
      </w:r>
      <w:r w:rsidRPr="00B31103">
        <w:rPr>
          <w:rFonts w:ascii="Times New Roman" w:eastAsia="Times New Roman" w:hAnsi="Times New Roman" w:cs="Times New Roman"/>
          <w:kern w:val="0"/>
          <w14:ligatures w14:val="none"/>
        </w:rPr>
        <w:br/>
      </w:r>
    </w:p>
    <w:p w14:paraId="49A47CF3" w14:textId="4C1524F0" w:rsidR="00C1364F" w:rsidRPr="00B31103" w:rsidRDefault="00956EDD" w:rsidP="0055659F">
      <w:pPr>
        <w:spacing w:before="100" w:beforeAutospacing="1" w:after="100" w:afterAutospacing="1" w:line="240" w:lineRule="auto"/>
        <w:rPr>
          <w:rFonts w:ascii="Times New Roman" w:eastAsia="Times New Roman" w:hAnsi="Times New Roman" w:cs="Times New Roman"/>
          <w:kern w:val="0"/>
          <w14:ligatures w14:val="none"/>
        </w:rPr>
      </w:pPr>
      <w:r w:rsidRPr="00B31103">
        <w:rPr>
          <w:rFonts w:ascii="Times New Roman" w:eastAsia="Times New Roman" w:hAnsi="Times New Roman" w:cs="Times New Roman"/>
          <w:b/>
          <w:bCs/>
          <w:kern w:val="0"/>
          <w14:ligatures w14:val="none"/>
        </w:rPr>
        <w:t>Participants:</w:t>
      </w:r>
      <w:r w:rsidR="005A492B" w:rsidRPr="00B31103">
        <w:rPr>
          <w:rFonts w:ascii="Times New Roman" w:eastAsia="Times New Roman" w:hAnsi="Times New Roman" w:cs="Times New Roman"/>
          <w:b/>
          <w:bCs/>
          <w:kern w:val="0"/>
          <w14:ligatures w14:val="none"/>
        </w:rPr>
        <w:t xml:space="preserve"> </w:t>
      </w:r>
      <w:r w:rsidR="009F09C1" w:rsidRPr="00B31103">
        <w:rPr>
          <w:rFonts w:ascii="Times New Roman" w:eastAsia="Times New Roman" w:hAnsi="Times New Roman" w:cs="Times New Roman"/>
          <w:kern w:val="0"/>
          <w14:ligatures w14:val="none"/>
        </w:rPr>
        <w:t>Five children aged 9–13 with a formal ADHD diagnosis, interviewed individually using semi-structured questions.</w:t>
      </w:r>
      <w:r w:rsidRPr="00B31103">
        <w:rPr>
          <w:rFonts w:ascii="Times New Roman" w:eastAsia="Times New Roman" w:hAnsi="Times New Roman" w:cs="Times New Roman"/>
          <w:kern w:val="0"/>
          <w14:ligatures w14:val="none"/>
        </w:rPr>
        <w:br/>
      </w:r>
    </w:p>
    <w:p w14:paraId="5257B141" w14:textId="11BE83A8" w:rsidR="00956EDD" w:rsidRPr="00B31103" w:rsidRDefault="00956EDD" w:rsidP="00956EDD">
      <w:pPr>
        <w:spacing w:before="100" w:beforeAutospacing="1" w:after="100" w:afterAutospacing="1" w:line="240" w:lineRule="auto"/>
        <w:rPr>
          <w:rFonts w:ascii="Times New Roman" w:eastAsia="Times New Roman" w:hAnsi="Times New Roman" w:cs="Times New Roman"/>
          <w:b/>
          <w:bCs/>
          <w:kern w:val="0"/>
          <w14:ligatures w14:val="none"/>
        </w:rPr>
      </w:pPr>
      <w:r w:rsidRPr="00B31103">
        <w:rPr>
          <w:rFonts w:ascii="Times New Roman" w:eastAsia="Times New Roman" w:hAnsi="Times New Roman" w:cs="Times New Roman"/>
          <w:b/>
          <w:bCs/>
          <w:kern w:val="0"/>
          <w14:ligatures w14:val="none"/>
        </w:rPr>
        <w:t>Coding data</w:t>
      </w:r>
      <w:r w:rsidR="00C1364F" w:rsidRPr="00B31103">
        <w:rPr>
          <w:rFonts w:ascii="Times New Roman" w:eastAsia="Times New Roman" w:hAnsi="Times New Roman" w:cs="Times New Roman"/>
          <w:b/>
          <w:bCs/>
          <w:kern w:val="0"/>
          <w14:ligatures w14:val="none"/>
        </w:rPr>
        <w:t>:</w:t>
      </w:r>
    </w:p>
    <w:p w14:paraId="3927B1F5" w14:textId="6CE57E14" w:rsidR="00956EDD" w:rsidRPr="00B31103" w:rsidRDefault="00956EDD" w:rsidP="00956EDD">
      <w:pPr>
        <w:spacing w:before="100" w:beforeAutospacing="1" w:after="100" w:afterAutospacing="1" w:line="240" w:lineRule="auto"/>
        <w:rPr>
          <w:rFonts w:ascii="Times New Roman" w:eastAsia="Times New Roman" w:hAnsi="Times New Roman" w:cs="Times New Roman"/>
          <w:kern w:val="0"/>
          <w14:ligatures w14:val="none"/>
        </w:rPr>
      </w:pPr>
      <w:r w:rsidRPr="00B31103">
        <w:rPr>
          <w:rFonts w:ascii="Times New Roman" w:eastAsia="Times New Roman" w:hAnsi="Times New Roman" w:cs="Times New Roman"/>
          <w:kern w:val="0"/>
          <w14:ligatures w14:val="none"/>
        </w:rPr>
        <w:t>Below are initial descriptive codes:</w:t>
      </w:r>
    </w:p>
    <w:p w14:paraId="14CF9EF1" w14:textId="7C1144CF" w:rsidR="00956EDD" w:rsidRPr="00B31103" w:rsidRDefault="00956EDD" w:rsidP="00956EDD">
      <w:pPr>
        <w:spacing w:after="0" w:line="240" w:lineRule="auto"/>
        <w:rPr>
          <w:rFonts w:ascii="Times New Roman" w:eastAsia="Times New Roman" w:hAnsi="Times New Roman" w:cs="Times New Roman"/>
          <w:kern w:val="0"/>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82"/>
        <w:gridCol w:w="7844"/>
      </w:tblGrid>
      <w:tr w:rsidR="006D258C" w:rsidRPr="006D258C" w14:paraId="57E0D258" w14:textId="77777777">
        <w:trPr>
          <w:tblHeader/>
          <w:tblCellSpacing w:w="15" w:type="dxa"/>
        </w:trPr>
        <w:tc>
          <w:tcPr>
            <w:tcW w:w="0" w:type="auto"/>
            <w:vAlign w:val="center"/>
            <w:hideMark/>
          </w:tcPr>
          <w:p w14:paraId="09F79E70" w14:textId="77777777" w:rsidR="006D258C" w:rsidRPr="006D258C" w:rsidRDefault="006D258C" w:rsidP="006D258C">
            <w:pPr>
              <w:spacing w:after="0" w:line="240" w:lineRule="auto"/>
              <w:jc w:val="center"/>
              <w:rPr>
                <w:rFonts w:ascii="Times New Roman" w:eastAsia="Times New Roman" w:hAnsi="Times New Roman" w:cs="Times New Roman"/>
                <w:b/>
                <w:bCs/>
                <w:kern w:val="0"/>
                <w:lang w:eastAsia="en-GB"/>
                <w14:ligatures w14:val="none"/>
              </w:rPr>
            </w:pPr>
            <w:r w:rsidRPr="006D258C">
              <w:rPr>
                <w:rFonts w:ascii="Times New Roman" w:eastAsia="Times New Roman" w:hAnsi="Times New Roman" w:cs="Times New Roman"/>
                <w:b/>
                <w:bCs/>
                <w:kern w:val="0"/>
                <w:lang w:eastAsia="en-GB"/>
                <w14:ligatures w14:val="none"/>
              </w:rPr>
              <w:t>Transcript</w:t>
            </w:r>
          </w:p>
        </w:tc>
        <w:tc>
          <w:tcPr>
            <w:tcW w:w="0" w:type="auto"/>
            <w:vAlign w:val="center"/>
            <w:hideMark/>
          </w:tcPr>
          <w:p w14:paraId="7B85D246" w14:textId="77777777" w:rsidR="006D258C" w:rsidRPr="006D258C" w:rsidRDefault="006D258C" w:rsidP="006D258C">
            <w:pPr>
              <w:spacing w:after="0" w:line="240" w:lineRule="auto"/>
              <w:jc w:val="center"/>
              <w:rPr>
                <w:rFonts w:ascii="Times New Roman" w:eastAsia="Times New Roman" w:hAnsi="Times New Roman" w:cs="Times New Roman"/>
                <w:b/>
                <w:bCs/>
                <w:kern w:val="0"/>
                <w:lang w:eastAsia="en-GB"/>
                <w14:ligatures w14:val="none"/>
              </w:rPr>
            </w:pPr>
            <w:r w:rsidRPr="006D258C">
              <w:rPr>
                <w:rFonts w:ascii="Times New Roman" w:eastAsia="Times New Roman" w:hAnsi="Times New Roman" w:cs="Times New Roman"/>
                <w:b/>
                <w:bCs/>
                <w:kern w:val="0"/>
                <w:lang w:eastAsia="en-GB"/>
                <w14:ligatures w14:val="none"/>
              </w:rPr>
              <w:t>Initial Codes</w:t>
            </w:r>
          </w:p>
        </w:tc>
      </w:tr>
      <w:tr w:rsidR="006D258C" w:rsidRPr="006D258C" w14:paraId="003B528C" w14:textId="77777777">
        <w:trPr>
          <w:tblCellSpacing w:w="15" w:type="dxa"/>
        </w:trPr>
        <w:tc>
          <w:tcPr>
            <w:tcW w:w="0" w:type="auto"/>
            <w:vAlign w:val="center"/>
            <w:hideMark/>
          </w:tcPr>
          <w:p w14:paraId="66F2712D" w14:textId="77777777" w:rsidR="006D258C" w:rsidRPr="006D258C" w:rsidRDefault="006D258C" w:rsidP="006D258C">
            <w:pPr>
              <w:spacing w:after="0" w:line="240" w:lineRule="auto"/>
              <w:rPr>
                <w:rFonts w:ascii="Times New Roman" w:eastAsia="Times New Roman" w:hAnsi="Times New Roman" w:cs="Times New Roman"/>
                <w:b/>
                <w:bCs/>
                <w:kern w:val="0"/>
                <w:lang w:eastAsia="en-GB"/>
                <w14:ligatures w14:val="none"/>
              </w:rPr>
            </w:pPr>
            <w:r w:rsidRPr="006D258C">
              <w:rPr>
                <w:rFonts w:ascii="Times New Roman" w:eastAsia="Times New Roman" w:hAnsi="Times New Roman" w:cs="Times New Roman"/>
                <w:b/>
                <w:bCs/>
                <w:kern w:val="0"/>
                <w:lang w:eastAsia="en-GB"/>
                <w14:ligatures w14:val="none"/>
              </w:rPr>
              <w:t>P1</w:t>
            </w:r>
          </w:p>
        </w:tc>
        <w:tc>
          <w:tcPr>
            <w:tcW w:w="0" w:type="auto"/>
            <w:vAlign w:val="center"/>
            <w:hideMark/>
          </w:tcPr>
          <w:p w14:paraId="62CF1E4B" w14:textId="77777777" w:rsidR="006D258C" w:rsidRPr="00B31103" w:rsidRDefault="006D258C" w:rsidP="006D258C">
            <w:pPr>
              <w:spacing w:after="0" w:line="240" w:lineRule="auto"/>
              <w:rPr>
                <w:rFonts w:ascii="Times New Roman" w:eastAsia="Times New Roman" w:hAnsi="Times New Roman" w:cs="Times New Roman"/>
                <w:kern w:val="0"/>
                <w:lang w:eastAsia="en-GB"/>
                <w14:ligatures w14:val="none"/>
              </w:rPr>
            </w:pPr>
          </w:p>
          <w:p w14:paraId="7DECCB2C" w14:textId="3ECA1510" w:rsidR="006D258C" w:rsidRPr="006D258C" w:rsidRDefault="006D258C" w:rsidP="006D258C">
            <w:pPr>
              <w:spacing w:after="0" w:line="240" w:lineRule="auto"/>
              <w:rPr>
                <w:rFonts w:ascii="Times New Roman" w:eastAsia="Times New Roman" w:hAnsi="Times New Roman" w:cs="Times New Roman"/>
                <w:kern w:val="0"/>
                <w:lang w:eastAsia="en-GB"/>
                <w14:ligatures w14:val="none"/>
              </w:rPr>
            </w:pPr>
            <w:r w:rsidRPr="006D258C">
              <w:rPr>
                <w:rFonts w:ascii="Times New Roman" w:eastAsia="Times New Roman" w:hAnsi="Times New Roman" w:cs="Times New Roman"/>
                <w:kern w:val="0"/>
                <w:lang w:eastAsia="en-GB"/>
                <w14:ligatures w14:val="none"/>
              </w:rPr>
              <w:t>Difficulty focusing; Forgetfulness; Trouble completing tasks; Negative feedback from teachers/parents; Context-dependent concentration (good in football); Limited positive perceptions; Acceptance/resignation</w:t>
            </w:r>
          </w:p>
        </w:tc>
      </w:tr>
      <w:tr w:rsidR="006D258C" w:rsidRPr="00B31103" w14:paraId="498CD0D2" w14:textId="77777777">
        <w:trPr>
          <w:tblCellSpacing w:w="15" w:type="dxa"/>
        </w:trPr>
        <w:tc>
          <w:tcPr>
            <w:tcW w:w="0" w:type="auto"/>
            <w:vAlign w:val="center"/>
          </w:tcPr>
          <w:p w14:paraId="2EDCFDBD" w14:textId="77777777" w:rsidR="006D258C" w:rsidRPr="00B31103" w:rsidRDefault="006D258C" w:rsidP="006D258C">
            <w:pPr>
              <w:spacing w:after="0" w:line="240" w:lineRule="auto"/>
              <w:rPr>
                <w:rFonts w:ascii="Times New Roman" w:eastAsia="Times New Roman" w:hAnsi="Times New Roman" w:cs="Times New Roman"/>
                <w:b/>
                <w:bCs/>
                <w:kern w:val="0"/>
                <w:lang w:eastAsia="en-GB"/>
                <w14:ligatures w14:val="none"/>
              </w:rPr>
            </w:pPr>
          </w:p>
        </w:tc>
        <w:tc>
          <w:tcPr>
            <w:tcW w:w="0" w:type="auto"/>
            <w:vAlign w:val="center"/>
          </w:tcPr>
          <w:p w14:paraId="6EFF0C6E" w14:textId="77777777" w:rsidR="006D258C" w:rsidRPr="00B31103" w:rsidRDefault="006D258C" w:rsidP="006D258C">
            <w:pPr>
              <w:spacing w:after="0" w:line="240" w:lineRule="auto"/>
              <w:rPr>
                <w:rFonts w:ascii="Times New Roman" w:eastAsia="Times New Roman" w:hAnsi="Times New Roman" w:cs="Times New Roman"/>
                <w:kern w:val="0"/>
                <w:lang w:eastAsia="en-GB"/>
                <w14:ligatures w14:val="none"/>
              </w:rPr>
            </w:pPr>
          </w:p>
        </w:tc>
      </w:tr>
      <w:tr w:rsidR="006D258C" w:rsidRPr="006D258C" w14:paraId="71CE7B3E" w14:textId="77777777">
        <w:trPr>
          <w:tblCellSpacing w:w="15" w:type="dxa"/>
        </w:trPr>
        <w:tc>
          <w:tcPr>
            <w:tcW w:w="0" w:type="auto"/>
            <w:vAlign w:val="center"/>
            <w:hideMark/>
          </w:tcPr>
          <w:p w14:paraId="7EDA6633" w14:textId="77777777" w:rsidR="006D258C" w:rsidRPr="006D258C" w:rsidRDefault="006D258C" w:rsidP="006D258C">
            <w:pPr>
              <w:spacing w:after="0" w:line="240" w:lineRule="auto"/>
              <w:rPr>
                <w:rFonts w:ascii="Times New Roman" w:eastAsia="Times New Roman" w:hAnsi="Times New Roman" w:cs="Times New Roman"/>
                <w:b/>
                <w:bCs/>
                <w:kern w:val="0"/>
                <w:lang w:eastAsia="en-GB"/>
                <w14:ligatures w14:val="none"/>
              </w:rPr>
            </w:pPr>
            <w:r w:rsidRPr="006D258C">
              <w:rPr>
                <w:rFonts w:ascii="Times New Roman" w:eastAsia="Times New Roman" w:hAnsi="Times New Roman" w:cs="Times New Roman"/>
                <w:b/>
                <w:bCs/>
                <w:kern w:val="0"/>
                <w:lang w:eastAsia="en-GB"/>
                <w14:ligatures w14:val="none"/>
              </w:rPr>
              <w:t>P2</w:t>
            </w:r>
          </w:p>
        </w:tc>
        <w:tc>
          <w:tcPr>
            <w:tcW w:w="0" w:type="auto"/>
            <w:vAlign w:val="center"/>
            <w:hideMark/>
          </w:tcPr>
          <w:p w14:paraId="1B8FAC37" w14:textId="77777777" w:rsidR="006D258C" w:rsidRPr="006D258C" w:rsidRDefault="006D258C" w:rsidP="006D258C">
            <w:pPr>
              <w:spacing w:after="0" w:line="240" w:lineRule="auto"/>
              <w:rPr>
                <w:rFonts w:ascii="Times New Roman" w:eastAsia="Times New Roman" w:hAnsi="Times New Roman" w:cs="Times New Roman"/>
                <w:kern w:val="0"/>
                <w:lang w:eastAsia="en-GB"/>
                <w14:ligatures w14:val="none"/>
              </w:rPr>
            </w:pPr>
            <w:r w:rsidRPr="006D258C">
              <w:rPr>
                <w:rFonts w:ascii="Times New Roman" w:eastAsia="Times New Roman" w:hAnsi="Times New Roman" w:cs="Times New Roman"/>
                <w:kern w:val="0"/>
                <w:lang w:eastAsia="en-GB"/>
                <w14:ligatures w14:val="none"/>
              </w:rPr>
              <w:t>Trouble seeing progress; Difficulty sustaining attention; Low-pressure environments worsen focus; Frustration with unfinished tasks; Negative feelings about ADHD; No positive scenarios noticed</w:t>
            </w:r>
          </w:p>
        </w:tc>
      </w:tr>
      <w:tr w:rsidR="006D258C" w:rsidRPr="00B31103" w14:paraId="4989064C" w14:textId="77777777">
        <w:trPr>
          <w:tblCellSpacing w:w="15" w:type="dxa"/>
        </w:trPr>
        <w:tc>
          <w:tcPr>
            <w:tcW w:w="0" w:type="auto"/>
            <w:vAlign w:val="center"/>
          </w:tcPr>
          <w:p w14:paraId="1C7BFA71" w14:textId="77777777" w:rsidR="006D258C" w:rsidRPr="00B31103" w:rsidRDefault="006D258C" w:rsidP="006D258C">
            <w:pPr>
              <w:spacing w:after="0" w:line="240" w:lineRule="auto"/>
              <w:rPr>
                <w:rFonts w:ascii="Times New Roman" w:eastAsia="Times New Roman" w:hAnsi="Times New Roman" w:cs="Times New Roman"/>
                <w:b/>
                <w:bCs/>
                <w:kern w:val="0"/>
                <w:lang w:eastAsia="en-GB"/>
                <w14:ligatures w14:val="none"/>
              </w:rPr>
            </w:pPr>
          </w:p>
        </w:tc>
        <w:tc>
          <w:tcPr>
            <w:tcW w:w="0" w:type="auto"/>
            <w:vAlign w:val="center"/>
          </w:tcPr>
          <w:p w14:paraId="5B438D1A" w14:textId="77777777" w:rsidR="006D258C" w:rsidRPr="00B31103" w:rsidRDefault="006D258C" w:rsidP="006D258C">
            <w:pPr>
              <w:spacing w:after="0" w:line="240" w:lineRule="auto"/>
              <w:rPr>
                <w:rFonts w:ascii="Times New Roman" w:eastAsia="Times New Roman" w:hAnsi="Times New Roman" w:cs="Times New Roman"/>
                <w:kern w:val="0"/>
                <w:lang w:eastAsia="en-GB"/>
                <w14:ligatures w14:val="none"/>
              </w:rPr>
            </w:pPr>
          </w:p>
        </w:tc>
      </w:tr>
      <w:tr w:rsidR="006D258C" w:rsidRPr="006D258C" w14:paraId="67072BEF" w14:textId="77777777">
        <w:trPr>
          <w:tblCellSpacing w:w="15" w:type="dxa"/>
        </w:trPr>
        <w:tc>
          <w:tcPr>
            <w:tcW w:w="0" w:type="auto"/>
            <w:vAlign w:val="center"/>
            <w:hideMark/>
          </w:tcPr>
          <w:p w14:paraId="195ADB62" w14:textId="77777777" w:rsidR="006D258C" w:rsidRPr="006D258C" w:rsidRDefault="006D258C" w:rsidP="006D258C">
            <w:pPr>
              <w:spacing w:after="0" w:line="240" w:lineRule="auto"/>
              <w:rPr>
                <w:rFonts w:ascii="Times New Roman" w:eastAsia="Times New Roman" w:hAnsi="Times New Roman" w:cs="Times New Roman"/>
                <w:b/>
                <w:bCs/>
                <w:kern w:val="0"/>
                <w:lang w:eastAsia="en-GB"/>
                <w14:ligatures w14:val="none"/>
              </w:rPr>
            </w:pPr>
            <w:r w:rsidRPr="006D258C">
              <w:rPr>
                <w:rFonts w:ascii="Times New Roman" w:eastAsia="Times New Roman" w:hAnsi="Times New Roman" w:cs="Times New Roman"/>
                <w:b/>
                <w:bCs/>
                <w:kern w:val="0"/>
                <w:lang w:eastAsia="en-GB"/>
                <w14:ligatures w14:val="none"/>
              </w:rPr>
              <w:t>P3</w:t>
            </w:r>
          </w:p>
        </w:tc>
        <w:tc>
          <w:tcPr>
            <w:tcW w:w="0" w:type="auto"/>
            <w:vAlign w:val="center"/>
            <w:hideMark/>
          </w:tcPr>
          <w:p w14:paraId="6A93BCBE" w14:textId="77777777" w:rsidR="006D258C" w:rsidRPr="00B31103" w:rsidRDefault="006D258C" w:rsidP="006D258C">
            <w:pPr>
              <w:spacing w:after="0" w:line="240" w:lineRule="auto"/>
              <w:rPr>
                <w:rFonts w:ascii="Times New Roman" w:eastAsia="Times New Roman" w:hAnsi="Times New Roman" w:cs="Times New Roman"/>
                <w:kern w:val="0"/>
                <w:lang w:eastAsia="en-GB"/>
                <w14:ligatures w14:val="none"/>
              </w:rPr>
            </w:pPr>
            <w:r w:rsidRPr="006D258C">
              <w:rPr>
                <w:rFonts w:ascii="Times New Roman" w:eastAsia="Times New Roman" w:hAnsi="Times New Roman" w:cs="Times New Roman"/>
                <w:kern w:val="0"/>
                <w:lang w:eastAsia="en-GB"/>
                <w14:ligatures w14:val="none"/>
              </w:rPr>
              <w:t>Hyperactivity; Inability to self-regulate; Trouble in school/home/social settings; Misunderstood by peers/teachers; Positive energy during skateboarding; Hyperfocus during enjoyable activities; Bravery/risk-taking; Limited awareness of negatives when enjoying activities</w:t>
            </w:r>
          </w:p>
          <w:p w14:paraId="4D9EFAC5" w14:textId="77777777" w:rsidR="006D258C" w:rsidRPr="006D258C" w:rsidRDefault="006D258C" w:rsidP="006D258C">
            <w:pPr>
              <w:spacing w:after="0" w:line="240" w:lineRule="auto"/>
              <w:rPr>
                <w:rFonts w:ascii="Times New Roman" w:eastAsia="Times New Roman" w:hAnsi="Times New Roman" w:cs="Times New Roman"/>
                <w:kern w:val="0"/>
                <w:lang w:eastAsia="en-GB"/>
                <w14:ligatures w14:val="none"/>
              </w:rPr>
            </w:pPr>
          </w:p>
        </w:tc>
      </w:tr>
      <w:tr w:rsidR="006D258C" w:rsidRPr="006D258C" w14:paraId="1FDF93D5" w14:textId="77777777">
        <w:trPr>
          <w:tblCellSpacing w:w="15" w:type="dxa"/>
        </w:trPr>
        <w:tc>
          <w:tcPr>
            <w:tcW w:w="0" w:type="auto"/>
            <w:vAlign w:val="center"/>
            <w:hideMark/>
          </w:tcPr>
          <w:p w14:paraId="192D5DE6" w14:textId="77777777" w:rsidR="006D258C" w:rsidRPr="006D258C" w:rsidRDefault="006D258C" w:rsidP="006D258C">
            <w:pPr>
              <w:spacing w:after="0" w:line="240" w:lineRule="auto"/>
              <w:rPr>
                <w:rFonts w:ascii="Times New Roman" w:eastAsia="Times New Roman" w:hAnsi="Times New Roman" w:cs="Times New Roman"/>
                <w:b/>
                <w:bCs/>
                <w:kern w:val="0"/>
                <w:lang w:eastAsia="en-GB"/>
                <w14:ligatures w14:val="none"/>
              </w:rPr>
            </w:pPr>
            <w:r w:rsidRPr="006D258C">
              <w:rPr>
                <w:rFonts w:ascii="Times New Roman" w:eastAsia="Times New Roman" w:hAnsi="Times New Roman" w:cs="Times New Roman"/>
                <w:b/>
                <w:bCs/>
                <w:kern w:val="0"/>
                <w:lang w:eastAsia="en-GB"/>
                <w14:ligatures w14:val="none"/>
              </w:rPr>
              <w:t>P4</w:t>
            </w:r>
          </w:p>
        </w:tc>
        <w:tc>
          <w:tcPr>
            <w:tcW w:w="0" w:type="auto"/>
            <w:vAlign w:val="center"/>
            <w:hideMark/>
          </w:tcPr>
          <w:p w14:paraId="61A7653E" w14:textId="77777777" w:rsidR="006D258C" w:rsidRPr="00B31103" w:rsidRDefault="006D258C" w:rsidP="006D258C">
            <w:pPr>
              <w:spacing w:after="0" w:line="240" w:lineRule="auto"/>
              <w:rPr>
                <w:rFonts w:ascii="Times New Roman" w:eastAsia="Times New Roman" w:hAnsi="Times New Roman" w:cs="Times New Roman"/>
                <w:kern w:val="0"/>
                <w:lang w:eastAsia="en-GB"/>
                <w14:ligatures w14:val="none"/>
              </w:rPr>
            </w:pPr>
          </w:p>
          <w:p w14:paraId="2229B34D" w14:textId="663A3245" w:rsidR="006D258C" w:rsidRPr="00B31103" w:rsidRDefault="006D258C" w:rsidP="006D258C">
            <w:pPr>
              <w:spacing w:after="0" w:line="240" w:lineRule="auto"/>
              <w:rPr>
                <w:rFonts w:ascii="Times New Roman" w:eastAsia="Times New Roman" w:hAnsi="Times New Roman" w:cs="Times New Roman"/>
                <w:kern w:val="0"/>
                <w:lang w:eastAsia="en-GB"/>
                <w14:ligatures w14:val="none"/>
              </w:rPr>
            </w:pPr>
            <w:r w:rsidRPr="006D258C">
              <w:rPr>
                <w:rFonts w:ascii="Times New Roman" w:eastAsia="Times New Roman" w:hAnsi="Times New Roman" w:cs="Times New Roman"/>
                <w:kern w:val="0"/>
                <w:lang w:eastAsia="en-GB"/>
                <w14:ligatures w14:val="none"/>
              </w:rPr>
              <w:t>Hyperactive/disruptive; Poor impulse control; Negative social consequences (no friends, family irritation); Frustration with lack of understanding; ADHD benefits in running; Recognition of difference between physical and cognitive tasks; Negative emotional impact</w:t>
            </w:r>
          </w:p>
          <w:p w14:paraId="7C77ED82" w14:textId="77777777" w:rsidR="006D258C" w:rsidRPr="006D258C" w:rsidRDefault="006D258C" w:rsidP="006D258C">
            <w:pPr>
              <w:spacing w:after="0" w:line="240" w:lineRule="auto"/>
              <w:rPr>
                <w:rFonts w:ascii="Times New Roman" w:eastAsia="Times New Roman" w:hAnsi="Times New Roman" w:cs="Times New Roman"/>
                <w:kern w:val="0"/>
                <w:lang w:eastAsia="en-GB"/>
                <w14:ligatures w14:val="none"/>
              </w:rPr>
            </w:pPr>
          </w:p>
        </w:tc>
      </w:tr>
      <w:tr w:rsidR="006D258C" w:rsidRPr="006D258C" w14:paraId="740EFA04" w14:textId="77777777">
        <w:trPr>
          <w:tblCellSpacing w:w="15" w:type="dxa"/>
        </w:trPr>
        <w:tc>
          <w:tcPr>
            <w:tcW w:w="0" w:type="auto"/>
            <w:vAlign w:val="center"/>
            <w:hideMark/>
          </w:tcPr>
          <w:p w14:paraId="5F3712BE" w14:textId="77777777" w:rsidR="006D258C" w:rsidRPr="006D258C" w:rsidRDefault="006D258C" w:rsidP="006D258C">
            <w:pPr>
              <w:spacing w:after="0" w:line="240" w:lineRule="auto"/>
              <w:rPr>
                <w:rFonts w:ascii="Times New Roman" w:eastAsia="Times New Roman" w:hAnsi="Times New Roman" w:cs="Times New Roman"/>
                <w:b/>
                <w:bCs/>
                <w:kern w:val="0"/>
                <w:lang w:eastAsia="en-GB"/>
                <w14:ligatures w14:val="none"/>
              </w:rPr>
            </w:pPr>
            <w:r w:rsidRPr="006D258C">
              <w:rPr>
                <w:rFonts w:ascii="Times New Roman" w:eastAsia="Times New Roman" w:hAnsi="Times New Roman" w:cs="Times New Roman"/>
                <w:b/>
                <w:bCs/>
                <w:kern w:val="0"/>
                <w:lang w:eastAsia="en-GB"/>
                <w14:ligatures w14:val="none"/>
              </w:rPr>
              <w:t>P5</w:t>
            </w:r>
          </w:p>
        </w:tc>
        <w:tc>
          <w:tcPr>
            <w:tcW w:w="0" w:type="auto"/>
            <w:vAlign w:val="center"/>
            <w:hideMark/>
          </w:tcPr>
          <w:p w14:paraId="5D6549F1" w14:textId="77777777" w:rsidR="006D258C" w:rsidRPr="00B31103" w:rsidRDefault="006D258C" w:rsidP="006D258C">
            <w:pPr>
              <w:spacing w:after="0" w:line="240" w:lineRule="auto"/>
              <w:rPr>
                <w:rFonts w:ascii="Times New Roman" w:eastAsia="Times New Roman" w:hAnsi="Times New Roman" w:cs="Times New Roman"/>
                <w:kern w:val="0"/>
                <w:lang w:eastAsia="en-GB"/>
                <w14:ligatures w14:val="none"/>
              </w:rPr>
            </w:pPr>
          </w:p>
          <w:p w14:paraId="5ED6DDFC" w14:textId="6DE3F61B" w:rsidR="006D258C" w:rsidRPr="006D258C" w:rsidRDefault="006D258C" w:rsidP="006D258C">
            <w:pPr>
              <w:spacing w:after="0" w:line="240" w:lineRule="auto"/>
              <w:rPr>
                <w:rFonts w:ascii="Times New Roman" w:eastAsia="Times New Roman" w:hAnsi="Times New Roman" w:cs="Times New Roman"/>
                <w:kern w:val="0"/>
                <w:lang w:eastAsia="en-GB"/>
                <w14:ligatures w14:val="none"/>
              </w:rPr>
            </w:pPr>
            <w:r w:rsidRPr="006D258C">
              <w:rPr>
                <w:rFonts w:ascii="Times New Roman" w:eastAsia="Times New Roman" w:hAnsi="Times New Roman" w:cs="Times New Roman"/>
                <w:kern w:val="0"/>
                <w:lang w:eastAsia="en-GB"/>
                <w14:ligatures w14:val="none"/>
              </w:rPr>
              <w:t>Difficulty concentrating in school; Forgetfulness/muddled instructions; Struggle to finish tasks; Teachers’ leniency; Positive hyperfocus in enjoyable activities (painting models); Awareness of personal strengths; Mixed feelings – ADHD as hindrance in school, advantage in hobbies</w:t>
            </w:r>
          </w:p>
        </w:tc>
      </w:tr>
    </w:tbl>
    <w:p w14:paraId="3AF577FD" w14:textId="77777777" w:rsidR="00956EDD" w:rsidRPr="00B31103" w:rsidRDefault="00956EDD" w:rsidP="00956EDD">
      <w:pPr>
        <w:spacing w:after="0" w:line="240" w:lineRule="auto"/>
        <w:rPr>
          <w:rFonts w:ascii="Times New Roman" w:eastAsia="Times New Roman" w:hAnsi="Times New Roman" w:cs="Times New Roman"/>
          <w:b/>
          <w:bCs/>
          <w:kern w:val="0"/>
          <w14:ligatures w14:val="none"/>
        </w:rPr>
      </w:pPr>
    </w:p>
    <w:p w14:paraId="79E8CF5E" w14:textId="77777777" w:rsidR="006D258C" w:rsidRPr="00B31103" w:rsidRDefault="006D258C" w:rsidP="00956EDD">
      <w:pPr>
        <w:spacing w:after="0" w:line="240" w:lineRule="auto"/>
        <w:rPr>
          <w:rFonts w:ascii="Times New Roman" w:eastAsia="Times New Roman" w:hAnsi="Times New Roman" w:cs="Times New Roman"/>
          <w:b/>
          <w:bCs/>
          <w:kern w:val="0"/>
          <w14:ligatures w14:val="none"/>
        </w:rPr>
      </w:pPr>
    </w:p>
    <w:p w14:paraId="68CE0866" w14:textId="7C55186E" w:rsidR="00956EDD" w:rsidRPr="00B31103" w:rsidRDefault="00956EDD" w:rsidP="00956EDD">
      <w:pPr>
        <w:spacing w:after="0" w:line="240" w:lineRule="auto"/>
        <w:rPr>
          <w:rFonts w:ascii="Times New Roman" w:eastAsia="Times New Roman" w:hAnsi="Times New Roman" w:cs="Times New Roman"/>
          <w:b/>
          <w:bCs/>
          <w:kern w:val="0"/>
          <w14:ligatures w14:val="none"/>
        </w:rPr>
      </w:pPr>
      <w:r w:rsidRPr="00B31103">
        <w:rPr>
          <w:rFonts w:ascii="Times New Roman" w:eastAsia="Times New Roman" w:hAnsi="Times New Roman" w:cs="Times New Roman"/>
          <w:b/>
          <w:bCs/>
          <w:kern w:val="0"/>
          <w14:ligatures w14:val="none"/>
        </w:rPr>
        <w:t>Generating themes</w:t>
      </w:r>
    </w:p>
    <w:p w14:paraId="466E9C84" w14:textId="77777777" w:rsidR="00956EDD" w:rsidRPr="00B31103" w:rsidRDefault="00956EDD" w:rsidP="00956EDD">
      <w:pPr>
        <w:spacing w:before="100" w:beforeAutospacing="1" w:after="100" w:afterAutospacing="1" w:line="240" w:lineRule="auto"/>
        <w:rPr>
          <w:rFonts w:ascii="Times New Roman" w:eastAsia="Times New Roman" w:hAnsi="Times New Roman" w:cs="Times New Roman"/>
          <w:kern w:val="0"/>
          <w14:ligatures w14:val="none"/>
        </w:rPr>
      </w:pPr>
      <w:r w:rsidRPr="00B31103">
        <w:rPr>
          <w:rFonts w:ascii="Times New Roman" w:eastAsia="Times New Roman" w:hAnsi="Times New Roman" w:cs="Times New Roman"/>
          <w:kern w:val="0"/>
          <w14:ligatures w14:val="none"/>
        </w:rPr>
        <w:t>After collating and grouping codes with shared meanings, the following themes and sub-themes emerged:</w:t>
      </w:r>
    </w:p>
    <w:tbl>
      <w:tblPr>
        <w:tblpPr w:leftFromText="180" w:rightFromText="180" w:horzAnchor="margin" w:tblpY="-732"/>
        <w:tblW w:w="0" w:type="auto"/>
        <w:tblCellSpacing w:w="15" w:type="dxa"/>
        <w:tblCellMar>
          <w:top w:w="15" w:type="dxa"/>
          <w:left w:w="15" w:type="dxa"/>
          <w:bottom w:w="15" w:type="dxa"/>
          <w:right w:w="15" w:type="dxa"/>
        </w:tblCellMar>
        <w:tblLook w:val="04A0" w:firstRow="1" w:lastRow="0" w:firstColumn="1" w:lastColumn="0" w:noHBand="0" w:noVBand="1"/>
      </w:tblPr>
      <w:tblGrid>
        <w:gridCol w:w="2268"/>
        <w:gridCol w:w="2552"/>
        <w:gridCol w:w="4111"/>
      </w:tblGrid>
      <w:tr w:rsidR="00956EDD" w:rsidRPr="00B31103" w14:paraId="66EE6A72" w14:textId="77777777" w:rsidTr="006D258C">
        <w:trPr>
          <w:trHeight w:val="2397"/>
          <w:tblHeader/>
          <w:tblCellSpacing w:w="15" w:type="dxa"/>
        </w:trPr>
        <w:tc>
          <w:tcPr>
            <w:tcW w:w="2223" w:type="dxa"/>
            <w:vAlign w:val="center"/>
            <w:hideMark/>
          </w:tcPr>
          <w:p w14:paraId="1C77603A" w14:textId="77777777" w:rsidR="00956EDD" w:rsidRPr="00B31103" w:rsidRDefault="00956EDD" w:rsidP="006D258C">
            <w:pPr>
              <w:spacing w:after="0" w:line="240" w:lineRule="auto"/>
              <w:jc w:val="center"/>
              <w:rPr>
                <w:rFonts w:ascii="Times New Roman" w:eastAsia="Times New Roman" w:hAnsi="Times New Roman" w:cs="Times New Roman"/>
                <w:b/>
                <w:bCs/>
                <w:kern w:val="0"/>
                <w14:ligatures w14:val="none"/>
              </w:rPr>
            </w:pPr>
            <w:r w:rsidRPr="00B31103">
              <w:rPr>
                <w:rFonts w:ascii="Times New Roman" w:eastAsia="Times New Roman" w:hAnsi="Times New Roman" w:cs="Times New Roman"/>
                <w:b/>
                <w:bCs/>
                <w:kern w:val="0"/>
                <w14:ligatures w14:val="none"/>
              </w:rPr>
              <w:lastRenderedPageBreak/>
              <w:t>Themes</w:t>
            </w:r>
          </w:p>
        </w:tc>
        <w:tc>
          <w:tcPr>
            <w:tcW w:w="2522" w:type="dxa"/>
            <w:vAlign w:val="center"/>
            <w:hideMark/>
          </w:tcPr>
          <w:p w14:paraId="2AB3569B" w14:textId="77777777" w:rsidR="00956EDD" w:rsidRPr="00B31103" w:rsidRDefault="00956EDD" w:rsidP="006D258C">
            <w:pPr>
              <w:spacing w:after="0" w:line="240" w:lineRule="auto"/>
              <w:jc w:val="center"/>
              <w:rPr>
                <w:rFonts w:ascii="Times New Roman" w:eastAsia="Times New Roman" w:hAnsi="Times New Roman" w:cs="Times New Roman"/>
                <w:b/>
                <w:bCs/>
                <w:kern w:val="0"/>
                <w14:ligatures w14:val="none"/>
              </w:rPr>
            </w:pPr>
            <w:r w:rsidRPr="00B31103">
              <w:rPr>
                <w:rFonts w:ascii="Times New Roman" w:eastAsia="Times New Roman" w:hAnsi="Times New Roman" w:cs="Times New Roman"/>
                <w:b/>
                <w:bCs/>
                <w:kern w:val="0"/>
                <w14:ligatures w14:val="none"/>
              </w:rPr>
              <w:t>Sub-themes</w:t>
            </w:r>
          </w:p>
        </w:tc>
        <w:tc>
          <w:tcPr>
            <w:tcW w:w="4066" w:type="dxa"/>
            <w:vAlign w:val="center"/>
            <w:hideMark/>
          </w:tcPr>
          <w:p w14:paraId="3D0E415D" w14:textId="77777777" w:rsidR="00956EDD" w:rsidRPr="00B31103" w:rsidRDefault="00956EDD" w:rsidP="006D258C">
            <w:pPr>
              <w:spacing w:after="0" w:line="240" w:lineRule="auto"/>
              <w:jc w:val="center"/>
              <w:rPr>
                <w:rFonts w:ascii="Times New Roman" w:eastAsia="Times New Roman" w:hAnsi="Times New Roman" w:cs="Times New Roman"/>
                <w:b/>
                <w:bCs/>
                <w:kern w:val="0"/>
                <w14:ligatures w14:val="none"/>
              </w:rPr>
            </w:pPr>
            <w:r w:rsidRPr="00B31103">
              <w:rPr>
                <w:rFonts w:ascii="Times New Roman" w:eastAsia="Times New Roman" w:hAnsi="Times New Roman" w:cs="Times New Roman"/>
                <w:b/>
                <w:bCs/>
                <w:kern w:val="0"/>
                <w14:ligatures w14:val="none"/>
              </w:rPr>
              <w:t>Example Codes Feeding In</w:t>
            </w:r>
          </w:p>
        </w:tc>
      </w:tr>
      <w:tr w:rsidR="00956EDD" w:rsidRPr="00B31103" w14:paraId="0A4B5F25" w14:textId="77777777" w:rsidTr="006D258C">
        <w:trPr>
          <w:trHeight w:val="38"/>
          <w:tblCellSpacing w:w="15" w:type="dxa"/>
        </w:trPr>
        <w:tc>
          <w:tcPr>
            <w:tcW w:w="2223" w:type="dxa"/>
            <w:vAlign w:val="center"/>
          </w:tcPr>
          <w:p w14:paraId="63767333" w14:textId="07BE40BE" w:rsidR="00956EDD" w:rsidRPr="00B31103" w:rsidRDefault="00956EDD" w:rsidP="006D258C">
            <w:pPr>
              <w:spacing w:after="0" w:line="240" w:lineRule="auto"/>
              <w:rPr>
                <w:rFonts w:ascii="Times New Roman" w:eastAsia="Times New Roman" w:hAnsi="Times New Roman" w:cs="Times New Roman"/>
                <w:kern w:val="0"/>
                <w14:ligatures w14:val="none"/>
              </w:rPr>
            </w:pPr>
          </w:p>
        </w:tc>
        <w:tc>
          <w:tcPr>
            <w:tcW w:w="2522" w:type="dxa"/>
            <w:vAlign w:val="center"/>
          </w:tcPr>
          <w:p w14:paraId="522E58EC" w14:textId="67E20DD9" w:rsidR="00956EDD" w:rsidRPr="00B31103" w:rsidRDefault="006D258C" w:rsidP="006D258C">
            <w:pPr>
              <w:spacing w:after="0" w:line="240" w:lineRule="auto"/>
              <w:rPr>
                <w:rFonts w:ascii="Times New Roman" w:eastAsia="Times New Roman" w:hAnsi="Times New Roman" w:cs="Times New Roman"/>
                <w:kern w:val="0"/>
                <w14:ligatures w14:val="none"/>
              </w:rPr>
            </w:pPr>
            <w:r w:rsidRPr="00B31103">
              <w:rPr>
                <w:rFonts w:ascii="Times New Roman" w:eastAsia="Times New Roman" w:hAnsi="Times New Roman" w:cs="Times New Roman"/>
                <w:kern w:val="0"/>
                <w14:ligatures w14:val="none"/>
              </w:rPr>
              <w:t xml:space="preserve"> </w:t>
            </w:r>
          </w:p>
        </w:tc>
        <w:tc>
          <w:tcPr>
            <w:tcW w:w="4066" w:type="dxa"/>
            <w:vAlign w:val="center"/>
          </w:tcPr>
          <w:p w14:paraId="57163711" w14:textId="5E7DD656" w:rsidR="00956EDD" w:rsidRPr="00B31103" w:rsidRDefault="00956EDD" w:rsidP="006D258C">
            <w:pPr>
              <w:spacing w:after="0" w:line="240" w:lineRule="auto"/>
              <w:rPr>
                <w:rFonts w:ascii="Times New Roman" w:eastAsia="Times New Roman" w:hAnsi="Times New Roman" w:cs="Times New Roman"/>
                <w:kern w:val="0"/>
                <w14:ligatures w14:val="none"/>
              </w:rPr>
            </w:pPr>
          </w:p>
        </w:tc>
      </w:tr>
      <w:tr w:rsidR="006D258C" w:rsidRPr="00B31103" w14:paraId="0F240506" w14:textId="77777777" w:rsidTr="006D258C">
        <w:trPr>
          <w:tblCellSpacing w:w="15" w:type="dxa"/>
        </w:trPr>
        <w:tc>
          <w:tcPr>
            <w:tcW w:w="2223" w:type="dxa"/>
            <w:vAlign w:val="center"/>
          </w:tcPr>
          <w:p w14:paraId="07A3FF47" w14:textId="77777777" w:rsidR="006D258C" w:rsidRPr="006D258C" w:rsidRDefault="006D258C" w:rsidP="006D258C">
            <w:pPr>
              <w:spacing w:after="0" w:line="240" w:lineRule="auto"/>
              <w:rPr>
                <w:rFonts w:ascii="Times New Roman" w:eastAsia="Times New Roman" w:hAnsi="Times New Roman" w:cs="Times New Roman"/>
                <w:kern w:val="0"/>
                <w14:ligatures w14:val="none"/>
              </w:rPr>
            </w:pPr>
            <w:r w:rsidRPr="006D258C">
              <w:rPr>
                <w:rFonts w:ascii="Times New Roman" w:eastAsia="Times New Roman" w:hAnsi="Times New Roman" w:cs="Times New Roman"/>
                <w:kern w:val="0"/>
                <w14:ligatures w14:val="none"/>
              </w:rPr>
              <w:t>1. Cognitive and Academic Challenges</w:t>
            </w:r>
          </w:p>
        </w:tc>
        <w:tc>
          <w:tcPr>
            <w:tcW w:w="2522" w:type="dxa"/>
            <w:vAlign w:val="center"/>
          </w:tcPr>
          <w:p w14:paraId="3984FDB7" w14:textId="77777777" w:rsidR="006D258C" w:rsidRPr="006D258C" w:rsidRDefault="006D258C" w:rsidP="006D258C">
            <w:pPr>
              <w:spacing w:after="0" w:line="240" w:lineRule="auto"/>
              <w:rPr>
                <w:rFonts w:ascii="Times New Roman" w:eastAsia="Times New Roman" w:hAnsi="Times New Roman" w:cs="Times New Roman"/>
                <w:kern w:val="0"/>
                <w14:ligatures w14:val="none"/>
              </w:rPr>
            </w:pPr>
            <w:r w:rsidRPr="006D258C">
              <w:rPr>
                <w:rFonts w:ascii="Times New Roman" w:eastAsia="Times New Roman" w:hAnsi="Times New Roman" w:cs="Times New Roman"/>
                <w:kern w:val="0"/>
                <w14:ligatures w14:val="none"/>
              </w:rPr>
              <w:t>- Difficulty sustaining attention- Forgetfulness/missing instructions- Trouble completing tasks- Frustration with unfinished work</w:t>
            </w:r>
          </w:p>
        </w:tc>
        <w:tc>
          <w:tcPr>
            <w:tcW w:w="4066" w:type="dxa"/>
            <w:vAlign w:val="center"/>
          </w:tcPr>
          <w:p w14:paraId="3E0634CA" w14:textId="023B31C6" w:rsidR="006D258C" w:rsidRPr="006D258C" w:rsidRDefault="006D258C" w:rsidP="006D258C">
            <w:pPr>
              <w:spacing w:after="0" w:line="240" w:lineRule="auto"/>
              <w:rPr>
                <w:rFonts w:ascii="Times New Roman" w:eastAsia="Times New Roman" w:hAnsi="Times New Roman" w:cs="Times New Roman"/>
                <w:kern w:val="0"/>
                <w14:ligatures w14:val="none"/>
              </w:rPr>
            </w:pPr>
            <w:r w:rsidRPr="006D258C">
              <w:rPr>
                <w:rFonts w:ascii="Times New Roman" w:eastAsia="Times New Roman" w:hAnsi="Times New Roman" w:cs="Times New Roman"/>
                <w:kern w:val="0"/>
                <w14:ligatures w14:val="none"/>
              </w:rPr>
              <w:t>P1: “I just can’t focus long enough to finish anything…”</w:t>
            </w:r>
            <w:r w:rsidRPr="00B31103">
              <w:rPr>
                <w:rFonts w:ascii="Times New Roman" w:eastAsia="Times New Roman" w:hAnsi="Times New Roman" w:cs="Times New Roman"/>
                <w:kern w:val="0"/>
                <w14:ligatures w14:val="none"/>
              </w:rPr>
              <w:t xml:space="preserve"> </w:t>
            </w:r>
            <w:r w:rsidRPr="006D258C">
              <w:rPr>
                <w:rFonts w:ascii="Times New Roman" w:eastAsia="Times New Roman" w:hAnsi="Times New Roman" w:cs="Times New Roman"/>
                <w:kern w:val="0"/>
                <w14:ligatures w14:val="none"/>
              </w:rPr>
              <w:t>P2: “I can’t concentrate for long periods…otherwise I just throw in the towel.”</w:t>
            </w:r>
            <w:r w:rsidRPr="00B31103">
              <w:rPr>
                <w:rFonts w:ascii="Times New Roman" w:eastAsia="Times New Roman" w:hAnsi="Times New Roman" w:cs="Times New Roman"/>
                <w:kern w:val="0"/>
                <w14:ligatures w14:val="none"/>
              </w:rPr>
              <w:t xml:space="preserve"> </w:t>
            </w:r>
            <w:r w:rsidRPr="006D258C">
              <w:rPr>
                <w:rFonts w:ascii="Times New Roman" w:eastAsia="Times New Roman" w:hAnsi="Times New Roman" w:cs="Times New Roman"/>
                <w:kern w:val="0"/>
                <w14:ligatures w14:val="none"/>
              </w:rPr>
              <w:t>P5: “Sometimes, it’s to do with not hearing or understanding the instructions.”</w:t>
            </w:r>
          </w:p>
        </w:tc>
      </w:tr>
      <w:tr w:rsidR="006D258C" w:rsidRPr="00B31103" w14:paraId="74BDEFF5" w14:textId="77777777" w:rsidTr="006D258C">
        <w:trPr>
          <w:tblCellSpacing w:w="15" w:type="dxa"/>
        </w:trPr>
        <w:tc>
          <w:tcPr>
            <w:tcW w:w="2223" w:type="dxa"/>
            <w:vAlign w:val="center"/>
          </w:tcPr>
          <w:p w14:paraId="73E17046" w14:textId="77777777" w:rsidR="006D258C" w:rsidRPr="006D258C" w:rsidRDefault="006D258C" w:rsidP="006D258C">
            <w:pPr>
              <w:spacing w:after="0" w:line="240" w:lineRule="auto"/>
              <w:rPr>
                <w:rFonts w:ascii="Times New Roman" w:eastAsia="Times New Roman" w:hAnsi="Times New Roman" w:cs="Times New Roman"/>
                <w:kern w:val="0"/>
                <w14:ligatures w14:val="none"/>
              </w:rPr>
            </w:pPr>
            <w:r w:rsidRPr="006D258C">
              <w:rPr>
                <w:rFonts w:ascii="Times New Roman" w:eastAsia="Times New Roman" w:hAnsi="Times New Roman" w:cs="Times New Roman"/>
                <w:kern w:val="0"/>
                <w14:ligatures w14:val="none"/>
              </w:rPr>
              <w:t>2. Emotional and Social Impact</w:t>
            </w:r>
          </w:p>
        </w:tc>
        <w:tc>
          <w:tcPr>
            <w:tcW w:w="2522" w:type="dxa"/>
            <w:vAlign w:val="center"/>
          </w:tcPr>
          <w:p w14:paraId="756490FF" w14:textId="77777777" w:rsidR="006D258C" w:rsidRPr="00B31103" w:rsidRDefault="006D258C" w:rsidP="006D258C">
            <w:pPr>
              <w:spacing w:after="0" w:line="240" w:lineRule="auto"/>
              <w:rPr>
                <w:rFonts w:ascii="Times New Roman" w:eastAsia="Times New Roman" w:hAnsi="Times New Roman" w:cs="Times New Roman"/>
                <w:kern w:val="0"/>
                <w14:ligatures w14:val="none"/>
              </w:rPr>
            </w:pPr>
          </w:p>
          <w:p w14:paraId="2A9D1701" w14:textId="76434565" w:rsidR="006D258C" w:rsidRPr="006D258C" w:rsidRDefault="006D258C" w:rsidP="006D258C">
            <w:pPr>
              <w:spacing w:after="0" w:line="240" w:lineRule="auto"/>
              <w:rPr>
                <w:rFonts w:ascii="Times New Roman" w:eastAsia="Times New Roman" w:hAnsi="Times New Roman" w:cs="Times New Roman"/>
                <w:kern w:val="0"/>
                <w14:ligatures w14:val="none"/>
              </w:rPr>
            </w:pPr>
            <w:r w:rsidRPr="006D258C">
              <w:rPr>
                <w:rFonts w:ascii="Times New Roman" w:eastAsia="Times New Roman" w:hAnsi="Times New Roman" w:cs="Times New Roman"/>
                <w:kern w:val="0"/>
                <w14:ligatures w14:val="none"/>
              </w:rPr>
              <w:t>- Negative feedback and misunderstanding from others- Frustration, annoyance, and low mood- Peer/family conflict and social isolation</w:t>
            </w:r>
          </w:p>
        </w:tc>
        <w:tc>
          <w:tcPr>
            <w:tcW w:w="4066" w:type="dxa"/>
            <w:vAlign w:val="center"/>
          </w:tcPr>
          <w:p w14:paraId="61191D1C" w14:textId="77777777" w:rsidR="006D258C" w:rsidRPr="00B31103" w:rsidRDefault="006D258C" w:rsidP="006D258C">
            <w:pPr>
              <w:spacing w:after="0" w:line="240" w:lineRule="auto"/>
              <w:rPr>
                <w:rFonts w:ascii="Times New Roman" w:eastAsia="Times New Roman" w:hAnsi="Times New Roman" w:cs="Times New Roman"/>
                <w:kern w:val="0"/>
                <w14:ligatures w14:val="none"/>
              </w:rPr>
            </w:pPr>
            <w:r w:rsidRPr="006D258C">
              <w:rPr>
                <w:rFonts w:ascii="Times New Roman" w:eastAsia="Times New Roman" w:hAnsi="Times New Roman" w:cs="Times New Roman"/>
                <w:kern w:val="0"/>
                <w14:ligatures w14:val="none"/>
              </w:rPr>
              <w:t>P1: “It’s one big vicious circle…being told off…”</w:t>
            </w:r>
            <w:r w:rsidRPr="00B31103">
              <w:rPr>
                <w:rFonts w:ascii="Times New Roman" w:eastAsia="Times New Roman" w:hAnsi="Times New Roman" w:cs="Times New Roman"/>
                <w:kern w:val="0"/>
                <w14:ligatures w14:val="none"/>
              </w:rPr>
              <w:t xml:space="preserve"> </w:t>
            </w:r>
            <w:r w:rsidRPr="006D258C">
              <w:rPr>
                <w:rFonts w:ascii="Times New Roman" w:eastAsia="Times New Roman" w:hAnsi="Times New Roman" w:cs="Times New Roman"/>
                <w:kern w:val="0"/>
                <w14:ligatures w14:val="none"/>
              </w:rPr>
              <w:t>P3: “I haven’t got many friends because I’m so hyperactive.”</w:t>
            </w:r>
            <w:r w:rsidRPr="00B31103">
              <w:rPr>
                <w:rFonts w:ascii="Times New Roman" w:eastAsia="Times New Roman" w:hAnsi="Times New Roman" w:cs="Times New Roman"/>
                <w:kern w:val="0"/>
                <w14:ligatures w14:val="none"/>
              </w:rPr>
              <w:t xml:space="preserve"> </w:t>
            </w:r>
          </w:p>
          <w:p w14:paraId="678858A7" w14:textId="3FCE1C1B" w:rsidR="006D258C" w:rsidRPr="006D258C" w:rsidRDefault="006D258C" w:rsidP="006D258C">
            <w:pPr>
              <w:spacing w:after="0" w:line="240" w:lineRule="auto"/>
              <w:rPr>
                <w:rFonts w:ascii="Times New Roman" w:eastAsia="Times New Roman" w:hAnsi="Times New Roman" w:cs="Times New Roman"/>
                <w:kern w:val="0"/>
                <w14:ligatures w14:val="none"/>
              </w:rPr>
            </w:pPr>
            <w:r w:rsidRPr="006D258C">
              <w:rPr>
                <w:rFonts w:ascii="Times New Roman" w:eastAsia="Times New Roman" w:hAnsi="Times New Roman" w:cs="Times New Roman"/>
                <w:kern w:val="0"/>
                <w14:ligatures w14:val="none"/>
              </w:rPr>
              <w:t>P4: “I hate ADHD…I have no friends, probably because I’m too noisy.”</w:t>
            </w:r>
          </w:p>
        </w:tc>
      </w:tr>
      <w:tr w:rsidR="006D258C" w:rsidRPr="00B31103" w14:paraId="5B9C1B37" w14:textId="77777777" w:rsidTr="006D258C">
        <w:trPr>
          <w:tblCellSpacing w:w="15" w:type="dxa"/>
        </w:trPr>
        <w:tc>
          <w:tcPr>
            <w:tcW w:w="2223" w:type="dxa"/>
            <w:vAlign w:val="center"/>
          </w:tcPr>
          <w:p w14:paraId="35AB7C6C" w14:textId="77777777" w:rsidR="006D258C" w:rsidRPr="006D258C" w:rsidRDefault="006D258C" w:rsidP="006D258C">
            <w:pPr>
              <w:spacing w:after="0" w:line="240" w:lineRule="auto"/>
              <w:rPr>
                <w:rFonts w:ascii="Times New Roman" w:eastAsia="Times New Roman" w:hAnsi="Times New Roman" w:cs="Times New Roman"/>
                <w:kern w:val="0"/>
                <w14:ligatures w14:val="none"/>
              </w:rPr>
            </w:pPr>
            <w:r w:rsidRPr="006D258C">
              <w:rPr>
                <w:rFonts w:ascii="Times New Roman" w:eastAsia="Times New Roman" w:hAnsi="Times New Roman" w:cs="Times New Roman"/>
                <w:kern w:val="0"/>
                <w14:ligatures w14:val="none"/>
              </w:rPr>
              <w:t>3. Context-Dependent Functioning and Hyperfocus</w:t>
            </w:r>
          </w:p>
        </w:tc>
        <w:tc>
          <w:tcPr>
            <w:tcW w:w="2522" w:type="dxa"/>
            <w:vAlign w:val="center"/>
          </w:tcPr>
          <w:p w14:paraId="4449BBB4" w14:textId="77777777" w:rsidR="006D258C" w:rsidRPr="00B31103" w:rsidRDefault="006D258C" w:rsidP="006D258C">
            <w:pPr>
              <w:spacing w:after="0" w:line="240" w:lineRule="auto"/>
              <w:rPr>
                <w:rFonts w:ascii="Times New Roman" w:eastAsia="Times New Roman" w:hAnsi="Times New Roman" w:cs="Times New Roman"/>
                <w:kern w:val="0"/>
                <w14:ligatures w14:val="none"/>
              </w:rPr>
            </w:pPr>
          </w:p>
          <w:p w14:paraId="0ED0FCCD" w14:textId="644849F2" w:rsidR="006D258C" w:rsidRPr="006D258C" w:rsidRDefault="006D258C" w:rsidP="006D258C">
            <w:pPr>
              <w:spacing w:after="0" w:line="240" w:lineRule="auto"/>
              <w:rPr>
                <w:rFonts w:ascii="Times New Roman" w:eastAsia="Times New Roman" w:hAnsi="Times New Roman" w:cs="Times New Roman"/>
                <w:kern w:val="0"/>
                <w14:ligatures w14:val="none"/>
              </w:rPr>
            </w:pPr>
            <w:r w:rsidRPr="006D258C">
              <w:rPr>
                <w:rFonts w:ascii="Times New Roman" w:eastAsia="Times New Roman" w:hAnsi="Times New Roman" w:cs="Times New Roman"/>
                <w:kern w:val="0"/>
                <w14:ligatures w14:val="none"/>
              </w:rPr>
              <w:t>- Positive engagement in enjoyable activities- Hyperfocus / sustained attention in hobbies- Physical activity benefits (energy, running, skateboarding)- Risk-taking or bravery in stimulating activities</w:t>
            </w:r>
          </w:p>
        </w:tc>
        <w:tc>
          <w:tcPr>
            <w:tcW w:w="4066" w:type="dxa"/>
            <w:vAlign w:val="center"/>
          </w:tcPr>
          <w:p w14:paraId="027EF57B" w14:textId="657A3F7B" w:rsidR="006D258C" w:rsidRPr="006D258C" w:rsidRDefault="006D258C" w:rsidP="006D258C">
            <w:pPr>
              <w:spacing w:after="0" w:line="240" w:lineRule="auto"/>
              <w:rPr>
                <w:rFonts w:ascii="Times New Roman" w:eastAsia="Times New Roman" w:hAnsi="Times New Roman" w:cs="Times New Roman"/>
                <w:kern w:val="0"/>
                <w14:ligatures w14:val="none"/>
              </w:rPr>
            </w:pPr>
            <w:r w:rsidRPr="006D258C">
              <w:rPr>
                <w:rFonts w:ascii="Times New Roman" w:eastAsia="Times New Roman" w:hAnsi="Times New Roman" w:cs="Times New Roman"/>
                <w:kern w:val="0"/>
                <w14:ligatures w14:val="none"/>
              </w:rPr>
              <w:t>P1: “I guess I forget I have ADHD when I’m playing football.”</w:t>
            </w:r>
            <w:r w:rsidRPr="00B31103">
              <w:rPr>
                <w:rFonts w:ascii="Times New Roman" w:eastAsia="Times New Roman" w:hAnsi="Times New Roman" w:cs="Times New Roman"/>
                <w:kern w:val="0"/>
                <w14:ligatures w14:val="none"/>
              </w:rPr>
              <w:t xml:space="preserve"> </w:t>
            </w:r>
            <w:r w:rsidRPr="006D258C">
              <w:rPr>
                <w:rFonts w:ascii="Times New Roman" w:eastAsia="Times New Roman" w:hAnsi="Times New Roman" w:cs="Times New Roman"/>
                <w:kern w:val="0"/>
                <w14:ligatures w14:val="none"/>
              </w:rPr>
              <w:t>P3: “When I skateboard I just think about me skateboarding…”</w:t>
            </w:r>
            <w:r w:rsidRPr="00B31103">
              <w:rPr>
                <w:rFonts w:ascii="Times New Roman" w:eastAsia="Times New Roman" w:hAnsi="Times New Roman" w:cs="Times New Roman"/>
                <w:kern w:val="0"/>
                <w14:ligatures w14:val="none"/>
              </w:rPr>
              <w:t xml:space="preserve"> </w:t>
            </w:r>
            <w:r w:rsidRPr="006D258C">
              <w:rPr>
                <w:rFonts w:ascii="Times New Roman" w:eastAsia="Times New Roman" w:hAnsi="Times New Roman" w:cs="Times New Roman"/>
                <w:kern w:val="0"/>
                <w14:ligatures w14:val="none"/>
              </w:rPr>
              <w:t>P5: “I love painting models…ADHD allows me to really focus.”</w:t>
            </w:r>
          </w:p>
        </w:tc>
      </w:tr>
      <w:tr w:rsidR="006D258C" w:rsidRPr="00B31103" w14:paraId="0E6A517E" w14:textId="77777777" w:rsidTr="006D258C">
        <w:trPr>
          <w:tblCellSpacing w:w="15" w:type="dxa"/>
        </w:trPr>
        <w:tc>
          <w:tcPr>
            <w:tcW w:w="2223" w:type="dxa"/>
            <w:vAlign w:val="center"/>
          </w:tcPr>
          <w:p w14:paraId="0ECCFB48" w14:textId="77777777" w:rsidR="006D258C" w:rsidRPr="006D258C" w:rsidRDefault="006D258C" w:rsidP="006D258C">
            <w:pPr>
              <w:spacing w:after="0" w:line="240" w:lineRule="auto"/>
              <w:rPr>
                <w:rFonts w:ascii="Times New Roman" w:eastAsia="Times New Roman" w:hAnsi="Times New Roman" w:cs="Times New Roman"/>
                <w:kern w:val="0"/>
                <w14:ligatures w14:val="none"/>
              </w:rPr>
            </w:pPr>
            <w:r w:rsidRPr="006D258C">
              <w:rPr>
                <w:rFonts w:ascii="Times New Roman" w:eastAsia="Times New Roman" w:hAnsi="Times New Roman" w:cs="Times New Roman"/>
                <w:kern w:val="0"/>
                <w14:ligatures w14:val="none"/>
              </w:rPr>
              <w:t>4. Acceptance, Self-Awareness, and Coping</w:t>
            </w:r>
          </w:p>
        </w:tc>
        <w:tc>
          <w:tcPr>
            <w:tcW w:w="2522" w:type="dxa"/>
            <w:vAlign w:val="center"/>
          </w:tcPr>
          <w:p w14:paraId="64CE9573" w14:textId="77777777" w:rsidR="006D258C" w:rsidRPr="00B31103" w:rsidRDefault="006D258C" w:rsidP="006D258C">
            <w:pPr>
              <w:spacing w:after="0" w:line="240" w:lineRule="auto"/>
              <w:rPr>
                <w:rFonts w:ascii="Times New Roman" w:eastAsia="Times New Roman" w:hAnsi="Times New Roman" w:cs="Times New Roman"/>
                <w:kern w:val="0"/>
                <w14:ligatures w14:val="none"/>
              </w:rPr>
            </w:pPr>
          </w:p>
          <w:p w14:paraId="68D0ABA8" w14:textId="43235989" w:rsidR="006D258C" w:rsidRPr="006D258C" w:rsidRDefault="006D258C" w:rsidP="006D258C">
            <w:pPr>
              <w:spacing w:after="0" w:line="240" w:lineRule="auto"/>
              <w:rPr>
                <w:rFonts w:ascii="Times New Roman" w:eastAsia="Times New Roman" w:hAnsi="Times New Roman" w:cs="Times New Roman"/>
                <w:kern w:val="0"/>
                <w14:ligatures w14:val="none"/>
              </w:rPr>
            </w:pPr>
            <w:r w:rsidRPr="006D258C">
              <w:rPr>
                <w:rFonts w:ascii="Times New Roman" w:eastAsia="Times New Roman" w:hAnsi="Times New Roman" w:cs="Times New Roman"/>
                <w:kern w:val="0"/>
                <w14:ligatures w14:val="none"/>
              </w:rPr>
              <w:t>- Partial</w:t>
            </w:r>
            <w:r w:rsidRPr="00B31103">
              <w:rPr>
                <w:rFonts w:ascii="Times New Roman" w:eastAsia="Times New Roman" w:hAnsi="Times New Roman" w:cs="Times New Roman"/>
                <w:kern w:val="0"/>
                <w14:ligatures w14:val="none"/>
              </w:rPr>
              <w:t xml:space="preserve"> </w:t>
            </w:r>
            <w:r w:rsidRPr="006D258C">
              <w:rPr>
                <w:rFonts w:ascii="Times New Roman" w:eastAsia="Times New Roman" w:hAnsi="Times New Roman" w:cs="Times New Roman"/>
                <w:kern w:val="0"/>
                <w14:ligatures w14:val="none"/>
              </w:rPr>
              <w:t>acceptance/resignation- Recognition of personal strengths and limitations- Awareness of ADHD impact vs. non-ADHD peers</w:t>
            </w:r>
          </w:p>
        </w:tc>
        <w:tc>
          <w:tcPr>
            <w:tcW w:w="4066" w:type="dxa"/>
            <w:vAlign w:val="center"/>
          </w:tcPr>
          <w:p w14:paraId="1479305F" w14:textId="77777777" w:rsidR="006D258C" w:rsidRPr="00B31103" w:rsidRDefault="006D258C" w:rsidP="006D258C">
            <w:pPr>
              <w:spacing w:after="0" w:line="240" w:lineRule="auto"/>
              <w:rPr>
                <w:rFonts w:ascii="Times New Roman" w:eastAsia="Times New Roman" w:hAnsi="Times New Roman" w:cs="Times New Roman"/>
                <w:kern w:val="0"/>
                <w14:ligatures w14:val="none"/>
              </w:rPr>
            </w:pPr>
            <w:r w:rsidRPr="006D258C">
              <w:rPr>
                <w:rFonts w:ascii="Times New Roman" w:eastAsia="Times New Roman" w:hAnsi="Times New Roman" w:cs="Times New Roman"/>
                <w:kern w:val="0"/>
                <w14:ligatures w14:val="none"/>
              </w:rPr>
              <w:t>P1: “It is what it is…you just gotta live with it.”</w:t>
            </w:r>
            <w:r w:rsidRPr="00B31103">
              <w:rPr>
                <w:rFonts w:ascii="Times New Roman" w:eastAsia="Times New Roman" w:hAnsi="Times New Roman" w:cs="Times New Roman"/>
                <w:kern w:val="0"/>
                <w14:ligatures w14:val="none"/>
              </w:rPr>
              <w:t xml:space="preserve"> </w:t>
            </w:r>
            <w:r w:rsidRPr="006D258C">
              <w:rPr>
                <w:rFonts w:ascii="Times New Roman" w:eastAsia="Times New Roman" w:hAnsi="Times New Roman" w:cs="Times New Roman"/>
                <w:kern w:val="0"/>
                <w14:ligatures w14:val="none"/>
              </w:rPr>
              <w:t>P2: “Fed up and frustrated, I just wish I could finish things.”</w:t>
            </w:r>
          </w:p>
          <w:p w14:paraId="28563635" w14:textId="09C638AE" w:rsidR="006D258C" w:rsidRPr="006D258C" w:rsidRDefault="006D258C" w:rsidP="006D258C">
            <w:pPr>
              <w:spacing w:after="0" w:line="240" w:lineRule="auto"/>
              <w:rPr>
                <w:rFonts w:ascii="Times New Roman" w:eastAsia="Times New Roman" w:hAnsi="Times New Roman" w:cs="Times New Roman"/>
                <w:kern w:val="0"/>
                <w14:ligatures w14:val="none"/>
              </w:rPr>
            </w:pPr>
            <w:r w:rsidRPr="006D258C">
              <w:rPr>
                <w:rFonts w:ascii="Times New Roman" w:eastAsia="Times New Roman" w:hAnsi="Times New Roman" w:cs="Times New Roman"/>
                <w:kern w:val="0"/>
                <w14:ligatures w14:val="none"/>
              </w:rPr>
              <w:t>P5: “I know other people with ADHD that have it much worse than me.”</w:t>
            </w:r>
          </w:p>
        </w:tc>
      </w:tr>
      <w:tr w:rsidR="00956EDD" w:rsidRPr="00B31103" w14:paraId="1851F8AA" w14:textId="77777777" w:rsidTr="006D258C">
        <w:trPr>
          <w:tblCellSpacing w:w="15" w:type="dxa"/>
        </w:trPr>
        <w:tc>
          <w:tcPr>
            <w:tcW w:w="2223" w:type="dxa"/>
            <w:vAlign w:val="center"/>
          </w:tcPr>
          <w:p w14:paraId="483EFB9D" w14:textId="21BD129B" w:rsidR="00956EDD" w:rsidRPr="00B31103" w:rsidRDefault="00956EDD" w:rsidP="006D258C">
            <w:pPr>
              <w:spacing w:after="0" w:line="240" w:lineRule="auto"/>
              <w:rPr>
                <w:rFonts w:ascii="Times New Roman" w:eastAsia="Times New Roman" w:hAnsi="Times New Roman" w:cs="Times New Roman"/>
                <w:kern w:val="0"/>
                <w14:ligatures w14:val="none"/>
              </w:rPr>
            </w:pPr>
          </w:p>
        </w:tc>
        <w:tc>
          <w:tcPr>
            <w:tcW w:w="2522" w:type="dxa"/>
            <w:vAlign w:val="center"/>
          </w:tcPr>
          <w:p w14:paraId="33479A37" w14:textId="18481E3F" w:rsidR="00956EDD" w:rsidRPr="00B31103" w:rsidRDefault="00956EDD" w:rsidP="006D258C">
            <w:pPr>
              <w:spacing w:after="0" w:line="240" w:lineRule="auto"/>
              <w:rPr>
                <w:rFonts w:ascii="Times New Roman" w:eastAsia="Times New Roman" w:hAnsi="Times New Roman" w:cs="Times New Roman"/>
                <w:kern w:val="0"/>
                <w14:ligatures w14:val="none"/>
              </w:rPr>
            </w:pPr>
          </w:p>
        </w:tc>
        <w:tc>
          <w:tcPr>
            <w:tcW w:w="4066" w:type="dxa"/>
            <w:vAlign w:val="center"/>
          </w:tcPr>
          <w:p w14:paraId="5CF40433" w14:textId="1C2D7E04" w:rsidR="00956EDD" w:rsidRPr="00B31103" w:rsidRDefault="00956EDD" w:rsidP="006D258C">
            <w:pPr>
              <w:spacing w:after="0" w:line="240" w:lineRule="auto"/>
              <w:rPr>
                <w:rFonts w:ascii="Times New Roman" w:eastAsia="Times New Roman" w:hAnsi="Times New Roman" w:cs="Times New Roman"/>
                <w:kern w:val="0"/>
                <w14:ligatures w14:val="none"/>
              </w:rPr>
            </w:pPr>
          </w:p>
        </w:tc>
      </w:tr>
    </w:tbl>
    <w:p w14:paraId="4757FD7E" w14:textId="10E6E85D" w:rsidR="00956EDD" w:rsidRPr="00B31103" w:rsidRDefault="00956EDD" w:rsidP="00956EDD">
      <w:pPr>
        <w:spacing w:after="0" w:line="240" w:lineRule="auto"/>
        <w:rPr>
          <w:rFonts w:ascii="Times New Roman" w:eastAsia="Times New Roman" w:hAnsi="Times New Roman" w:cs="Times New Roman"/>
          <w:kern w:val="0"/>
          <w14:ligatures w14:val="none"/>
        </w:rPr>
      </w:pPr>
    </w:p>
    <w:p w14:paraId="0E6189EA" w14:textId="77777777" w:rsidR="00956EDD" w:rsidRPr="00B31103" w:rsidRDefault="00956EDD" w:rsidP="00956EDD">
      <w:pPr>
        <w:spacing w:after="0" w:line="240" w:lineRule="auto"/>
        <w:rPr>
          <w:rFonts w:ascii="Times New Roman" w:eastAsia="Times New Roman" w:hAnsi="Times New Roman" w:cs="Times New Roman"/>
          <w:kern w:val="0"/>
          <w14:ligatures w14:val="none"/>
        </w:rPr>
      </w:pPr>
    </w:p>
    <w:p w14:paraId="3603F442" w14:textId="77777777" w:rsidR="006D258C" w:rsidRPr="00B31103" w:rsidRDefault="006D258C" w:rsidP="00956EDD">
      <w:pPr>
        <w:spacing w:after="0" w:line="240" w:lineRule="auto"/>
        <w:rPr>
          <w:rFonts w:ascii="Times New Roman" w:eastAsia="Times New Roman" w:hAnsi="Times New Roman" w:cs="Times New Roman"/>
          <w:kern w:val="0"/>
          <w14:ligatures w14:val="none"/>
        </w:rPr>
      </w:pPr>
    </w:p>
    <w:p w14:paraId="32E95E88" w14:textId="77777777" w:rsidR="006D258C" w:rsidRPr="00B31103" w:rsidRDefault="006D258C" w:rsidP="00956EDD">
      <w:pPr>
        <w:spacing w:after="0" w:line="240" w:lineRule="auto"/>
        <w:rPr>
          <w:rFonts w:ascii="Times New Roman" w:eastAsia="Times New Roman" w:hAnsi="Times New Roman" w:cs="Times New Roman"/>
          <w:kern w:val="0"/>
          <w14:ligatures w14:val="none"/>
        </w:rPr>
      </w:pPr>
    </w:p>
    <w:p w14:paraId="46586FED" w14:textId="77777777" w:rsidR="006D258C" w:rsidRPr="00B31103" w:rsidRDefault="006D258C" w:rsidP="00956EDD">
      <w:pPr>
        <w:spacing w:after="0" w:line="240" w:lineRule="auto"/>
        <w:rPr>
          <w:rFonts w:ascii="Times New Roman" w:eastAsia="Times New Roman" w:hAnsi="Times New Roman" w:cs="Times New Roman"/>
          <w:kern w:val="0"/>
          <w14:ligatures w14:val="none"/>
        </w:rPr>
      </w:pPr>
    </w:p>
    <w:p w14:paraId="6610C9C5" w14:textId="77777777" w:rsidR="00956EDD" w:rsidRPr="00B31103" w:rsidRDefault="00956EDD">
      <w:pPr>
        <w:rPr>
          <w:rFonts w:ascii="Times New Roman" w:eastAsia="Times New Roman" w:hAnsi="Times New Roman" w:cs="Times New Roman"/>
          <w:kern w:val="0"/>
          <w14:ligatures w14:val="none"/>
        </w:rPr>
      </w:pPr>
    </w:p>
    <w:p w14:paraId="03FF5F56" w14:textId="77777777" w:rsidR="006B018A" w:rsidRPr="00B31103" w:rsidRDefault="006B018A">
      <w:pPr>
        <w:rPr>
          <w:rFonts w:ascii="Times New Roman" w:eastAsia="Times New Roman" w:hAnsi="Times New Roman" w:cs="Times New Roman"/>
          <w:kern w:val="0"/>
          <w14:ligatures w14:val="none"/>
        </w:rPr>
      </w:pPr>
    </w:p>
    <w:p w14:paraId="0E4E96C1" w14:textId="77777777" w:rsidR="004C6D39" w:rsidRPr="00B31103" w:rsidRDefault="004C6D39" w:rsidP="000564F5">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7BE0623E" w14:textId="40B22BFE" w:rsidR="006B018A" w:rsidRPr="006B018A" w:rsidRDefault="006B018A" w:rsidP="000564F5">
      <w:pPr>
        <w:spacing w:before="100" w:beforeAutospacing="1" w:after="100" w:afterAutospacing="1" w:line="240" w:lineRule="auto"/>
        <w:rPr>
          <w:rFonts w:ascii="Times New Roman" w:eastAsia="Times New Roman" w:hAnsi="Times New Roman" w:cs="Times New Roman"/>
          <w:kern w:val="0"/>
          <w:lang w:eastAsia="en-GB"/>
          <w14:ligatures w14:val="none"/>
        </w:rPr>
      </w:pPr>
      <w:r w:rsidRPr="006B018A">
        <w:rPr>
          <w:rFonts w:ascii="Times New Roman" w:eastAsia="Times New Roman" w:hAnsi="Times New Roman" w:cs="Times New Roman"/>
          <w:b/>
          <w:bCs/>
          <w:kern w:val="0"/>
          <w:lang w:eastAsia="en-GB"/>
          <w14:ligatures w14:val="none"/>
        </w:rPr>
        <w:t>Results</w:t>
      </w:r>
      <w:r w:rsidRPr="006B018A">
        <w:rPr>
          <w:rFonts w:ascii="Times New Roman" w:eastAsia="Times New Roman" w:hAnsi="Times New Roman" w:cs="Times New Roman"/>
          <w:kern w:val="0"/>
          <w:lang w:eastAsia="en-GB"/>
          <w14:ligatures w14:val="none"/>
        </w:rPr>
        <w:br/>
      </w:r>
    </w:p>
    <w:p w14:paraId="11568B26" w14:textId="510E6DC4" w:rsidR="004C6D39" w:rsidRPr="00B31103" w:rsidRDefault="004C6D39" w:rsidP="004C6D39">
      <w:pPr>
        <w:rPr>
          <w:rFonts w:ascii="Times New Roman" w:hAnsi="Times New Roman" w:cs="Times New Roman"/>
        </w:rPr>
      </w:pPr>
      <w:r w:rsidRPr="00B31103">
        <w:rPr>
          <w:rFonts w:ascii="Times New Roman" w:hAnsi="Times New Roman" w:cs="Times New Roman"/>
        </w:rPr>
        <w:t>This section presents the findings from thematic analysis of interviews with five adolescents aged 9–13, each with a formal ADHD diagnosis. The analysis revealed four overarching themes capturing how ADHD affects young peoples daily lives:</w:t>
      </w:r>
    </w:p>
    <w:p w14:paraId="4024E64E" w14:textId="77777777" w:rsidR="004C6D39" w:rsidRPr="00B31103" w:rsidRDefault="004C6D39" w:rsidP="004C6D39">
      <w:pPr>
        <w:rPr>
          <w:rFonts w:ascii="Times New Roman" w:hAnsi="Times New Roman" w:cs="Times New Roman"/>
        </w:rPr>
      </w:pPr>
    </w:p>
    <w:p w14:paraId="62A40C56" w14:textId="77777777" w:rsidR="004C6D39" w:rsidRPr="00B31103" w:rsidRDefault="004C6D39" w:rsidP="004C6D39">
      <w:pPr>
        <w:pStyle w:val="ListParagraph"/>
        <w:numPr>
          <w:ilvl w:val="0"/>
          <w:numId w:val="2"/>
        </w:numPr>
        <w:rPr>
          <w:rFonts w:ascii="Times New Roman" w:hAnsi="Times New Roman" w:cs="Times New Roman"/>
        </w:rPr>
      </w:pPr>
      <w:r w:rsidRPr="00B31103">
        <w:rPr>
          <w:rFonts w:ascii="Times New Roman" w:hAnsi="Times New Roman" w:cs="Times New Roman"/>
        </w:rPr>
        <w:t>Cognitive and Academic Challenges</w:t>
      </w:r>
    </w:p>
    <w:p w14:paraId="4A7A1C74" w14:textId="77777777" w:rsidR="004C6D39" w:rsidRPr="00B31103" w:rsidRDefault="004C6D39" w:rsidP="004C6D39">
      <w:pPr>
        <w:rPr>
          <w:rFonts w:ascii="Times New Roman" w:hAnsi="Times New Roman" w:cs="Times New Roman"/>
        </w:rPr>
      </w:pPr>
    </w:p>
    <w:p w14:paraId="49A2667B" w14:textId="77777777" w:rsidR="004C6D39" w:rsidRPr="00B31103" w:rsidRDefault="004C6D39" w:rsidP="004C6D39">
      <w:pPr>
        <w:pStyle w:val="ListParagraph"/>
        <w:numPr>
          <w:ilvl w:val="0"/>
          <w:numId w:val="2"/>
        </w:numPr>
        <w:rPr>
          <w:rFonts w:ascii="Times New Roman" w:hAnsi="Times New Roman" w:cs="Times New Roman"/>
        </w:rPr>
      </w:pPr>
      <w:r w:rsidRPr="00B31103">
        <w:rPr>
          <w:rFonts w:ascii="Times New Roman" w:hAnsi="Times New Roman" w:cs="Times New Roman"/>
        </w:rPr>
        <w:t>Emotional and Social Impact</w:t>
      </w:r>
    </w:p>
    <w:p w14:paraId="76425C70" w14:textId="77777777" w:rsidR="004C6D39" w:rsidRPr="00B31103" w:rsidRDefault="004C6D39" w:rsidP="004C6D39">
      <w:pPr>
        <w:rPr>
          <w:rFonts w:ascii="Times New Roman" w:hAnsi="Times New Roman" w:cs="Times New Roman"/>
        </w:rPr>
      </w:pPr>
    </w:p>
    <w:p w14:paraId="6AE13A22" w14:textId="77777777" w:rsidR="004C6D39" w:rsidRPr="00B31103" w:rsidRDefault="004C6D39" w:rsidP="004C6D39">
      <w:pPr>
        <w:pStyle w:val="ListParagraph"/>
        <w:numPr>
          <w:ilvl w:val="0"/>
          <w:numId w:val="2"/>
        </w:numPr>
        <w:rPr>
          <w:rFonts w:ascii="Times New Roman" w:hAnsi="Times New Roman" w:cs="Times New Roman"/>
        </w:rPr>
      </w:pPr>
      <w:r w:rsidRPr="00B31103">
        <w:rPr>
          <w:rFonts w:ascii="Times New Roman" w:hAnsi="Times New Roman" w:cs="Times New Roman"/>
        </w:rPr>
        <w:t>Context-Dependent Functioning and Hyperfocus</w:t>
      </w:r>
    </w:p>
    <w:p w14:paraId="5D801785" w14:textId="77777777" w:rsidR="004C6D39" w:rsidRPr="00B31103" w:rsidRDefault="004C6D39" w:rsidP="004C6D39">
      <w:pPr>
        <w:rPr>
          <w:rFonts w:ascii="Times New Roman" w:hAnsi="Times New Roman" w:cs="Times New Roman"/>
        </w:rPr>
      </w:pPr>
    </w:p>
    <w:p w14:paraId="16133C2F" w14:textId="77777777" w:rsidR="004C6D39" w:rsidRPr="00B31103" w:rsidRDefault="004C6D39" w:rsidP="004C6D39">
      <w:pPr>
        <w:pStyle w:val="ListParagraph"/>
        <w:numPr>
          <w:ilvl w:val="0"/>
          <w:numId w:val="2"/>
        </w:numPr>
        <w:rPr>
          <w:rFonts w:ascii="Times New Roman" w:hAnsi="Times New Roman" w:cs="Times New Roman"/>
        </w:rPr>
      </w:pPr>
      <w:r w:rsidRPr="00B31103">
        <w:rPr>
          <w:rFonts w:ascii="Times New Roman" w:hAnsi="Times New Roman" w:cs="Times New Roman"/>
        </w:rPr>
        <w:t>Acceptance, Self-Awareness, and Coping</w:t>
      </w:r>
    </w:p>
    <w:p w14:paraId="6CE6A65C" w14:textId="77777777" w:rsidR="004C6D39" w:rsidRPr="00B31103" w:rsidRDefault="004C6D39" w:rsidP="004C6D39">
      <w:pPr>
        <w:rPr>
          <w:rFonts w:ascii="Times New Roman" w:hAnsi="Times New Roman" w:cs="Times New Roman"/>
        </w:rPr>
      </w:pPr>
    </w:p>
    <w:p w14:paraId="111729FB" w14:textId="77777777" w:rsidR="004C6D39" w:rsidRPr="00B31103" w:rsidRDefault="004C6D39" w:rsidP="004C6D39">
      <w:pPr>
        <w:rPr>
          <w:rFonts w:ascii="Times New Roman" w:hAnsi="Times New Roman" w:cs="Times New Roman"/>
        </w:rPr>
      </w:pPr>
    </w:p>
    <w:p w14:paraId="76BD30F3" w14:textId="283A3EC8" w:rsidR="004C6D39" w:rsidRPr="00B31103" w:rsidRDefault="004C6D39" w:rsidP="004C6D39">
      <w:pPr>
        <w:rPr>
          <w:rFonts w:ascii="Times New Roman" w:hAnsi="Times New Roman" w:cs="Times New Roman"/>
        </w:rPr>
      </w:pPr>
      <w:r w:rsidRPr="00B31103">
        <w:rPr>
          <w:rFonts w:ascii="Times New Roman" w:hAnsi="Times New Roman" w:cs="Times New Roman"/>
        </w:rPr>
        <w:t>Together, these themes illustrate the complex nature of living with ADHD. They show that adolescents are constantly navigating a balance between managing cognitive challenges, such as difficulty focusing or completing tasks, and coping with the emotional and social consequences that often follow, including frustration, low mood, or misunderstandings from peers and adults. At the same time, these young people are discovering and embracing areas of strength, whether it be hyperfocus on hobbies, creativity, physical energy, or bravery in new situations. The narratives highlight the tension between the structured expectations of school and the freedom found in activities that engage their interests or energy. ADHD is not simply a collection of deficits</w:t>
      </w:r>
      <w:r w:rsidR="00CD11F0">
        <w:rPr>
          <w:rFonts w:ascii="Times New Roman" w:hAnsi="Times New Roman" w:cs="Times New Roman"/>
        </w:rPr>
        <w:t xml:space="preserve"> as</w:t>
      </w:r>
      <w:r w:rsidRPr="00B31103">
        <w:rPr>
          <w:rFonts w:ascii="Times New Roman" w:hAnsi="Times New Roman" w:cs="Times New Roman"/>
        </w:rPr>
        <w:t xml:space="preserve"> it shapes how adolescents experience the world, influencing how they relate to others, how they understand themselves, and how they find moments of success and enjoyment amidst everyday challenges. These findings </w:t>
      </w:r>
      <w:r w:rsidR="00CD11F0" w:rsidRPr="00B31103">
        <w:rPr>
          <w:rFonts w:ascii="Times New Roman" w:hAnsi="Times New Roman" w:cs="Times New Roman"/>
        </w:rPr>
        <w:t>underline</w:t>
      </w:r>
      <w:r w:rsidRPr="00B31103">
        <w:rPr>
          <w:rFonts w:ascii="Times New Roman" w:hAnsi="Times New Roman" w:cs="Times New Roman"/>
        </w:rPr>
        <w:t xml:space="preserve"> that ADHD is deeply personal, experienced differently in each context, and can bring both obstacles and unique opportunities for growth, resilience, and self-expression.</w:t>
      </w:r>
      <w:r w:rsidR="00B971D1">
        <w:rPr>
          <w:rFonts w:ascii="Times New Roman" w:hAnsi="Times New Roman" w:cs="Times New Roman"/>
        </w:rPr>
        <w:t xml:space="preserve"> </w:t>
      </w:r>
      <w:r w:rsidR="00B971D1" w:rsidRPr="00B971D1">
        <w:rPr>
          <w:rFonts w:ascii="Times New Roman" w:hAnsi="Times New Roman" w:cs="Times New Roman"/>
        </w:rPr>
        <w:t>Initial codes were generated inductively from the transcripts, following the six-phase process outlined by Braun and Clarke (2006, 2012, 2015).</w:t>
      </w:r>
    </w:p>
    <w:p w14:paraId="49FE853A" w14:textId="77777777" w:rsidR="004C6D39" w:rsidRPr="00B31103" w:rsidRDefault="004C6D39" w:rsidP="004C6D39">
      <w:pPr>
        <w:rPr>
          <w:rFonts w:ascii="Times New Roman" w:hAnsi="Times New Roman" w:cs="Times New Roman"/>
        </w:rPr>
      </w:pPr>
    </w:p>
    <w:p w14:paraId="5E7842FB" w14:textId="77777777" w:rsidR="004C6D39" w:rsidRPr="00B31103" w:rsidRDefault="004C6D39" w:rsidP="004C6D39">
      <w:pPr>
        <w:rPr>
          <w:rFonts w:ascii="Times New Roman" w:hAnsi="Times New Roman" w:cs="Times New Roman"/>
        </w:rPr>
      </w:pPr>
    </w:p>
    <w:p w14:paraId="30EA3A0C" w14:textId="77777777" w:rsidR="004C6D39" w:rsidRPr="00B31103" w:rsidRDefault="004C6D39" w:rsidP="004C6D39">
      <w:pPr>
        <w:rPr>
          <w:rFonts w:ascii="Times New Roman" w:hAnsi="Times New Roman" w:cs="Times New Roman"/>
        </w:rPr>
      </w:pPr>
    </w:p>
    <w:p w14:paraId="506AE5BE" w14:textId="77777777" w:rsidR="004C6D39" w:rsidRPr="00B31103" w:rsidRDefault="004C6D39" w:rsidP="004C6D39">
      <w:pPr>
        <w:rPr>
          <w:rFonts w:ascii="Times New Roman" w:hAnsi="Times New Roman" w:cs="Times New Roman"/>
        </w:rPr>
      </w:pPr>
    </w:p>
    <w:p w14:paraId="71C0D61F" w14:textId="77777777" w:rsidR="00CD11F0" w:rsidRDefault="00CD11F0" w:rsidP="004C6D39">
      <w:pPr>
        <w:rPr>
          <w:rFonts w:ascii="Times New Roman" w:hAnsi="Times New Roman" w:cs="Times New Roman"/>
          <w:b/>
          <w:bCs/>
        </w:rPr>
      </w:pPr>
    </w:p>
    <w:p w14:paraId="37F4F778" w14:textId="1D982B46" w:rsidR="004C6D39" w:rsidRPr="00B31103" w:rsidRDefault="004C6D39" w:rsidP="004C6D39">
      <w:pPr>
        <w:rPr>
          <w:rFonts w:ascii="Times New Roman" w:hAnsi="Times New Roman" w:cs="Times New Roman"/>
          <w:b/>
          <w:bCs/>
        </w:rPr>
      </w:pPr>
      <w:r w:rsidRPr="00B31103">
        <w:rPr>
          <w:rFonts w:ascii="Times New Roman" w:hAnsi="Times New Roman" w:cs="Times New Roman"/>
          <w:b/>
          <w:bCs/>
        </w:rPr>
        <w:t>Theme 1: Cognitive and Academic Challenges</w:t>
      </w:r>
    </w:p>
    <w:p w14:paraId="5A7D0945" w14:textId="2FFC9625" w:rsidR="004C6D39" w:rsidRPr="00B31103" w:rsidRDefault="004C6D39" w:rsidP="004C6D39">
      <w:pPr>
        <w:rPr>
          <w:rFonts w:ascii="Times New Roman" w:hAnsi="Times New Roman" w:cs="Times New Roman"/>
        </w:rPr>
      </w:pPr>
      <w:r w:rsidRPr="00B31103">
        <w:rPr>
          <w:rFonts w:ascii="Times New Roman" w:hAnsi="Times New Roman" w:cs="Times New Roman"/>
        </w:rPr>
        <w:t>Participants consistently described difficulties related to attention, working memory, and task completion. These challenges were most pronounced in academic contexts, where structured expectations clashed with their cognitive capacities.</w:t>
      </w:r>
    </w:p>
    <w:p w14:paraId="183FB3F7" w14:textId="09D98C16" w:rsidR="004C6D39" w:rsidRPr="00B31103" w:rsidRDefault="004C6D39" w:rsidP="004C6D39">
      <w:pPr>
        <w:rPr>
          <w:rFonts w:ascii="Times New Roman" w:hAnsi="Times New Roman" w:cs="Times New Roman"/>
        </w:rPr>
      </w:pPr>
      <w:r w:rsidRPr="00B31103">
        <w:rPr>
          <w:rFonts w:ascii="Times New Roman" w:hAnsi="Times New Roman" w:cs="Times New Roman"/>
        </w:rPr>
        <w:t>Sub-theme 1.1: Difficulty sustaining attention</w:t>
      </w:r>
    </w:p>
    <w:p w14:paraId="5EE7C626" w14:textId="77777777" w:rsidR="004C6D39" w:rsidRPr="00B31103" w:rsidRDefault="004C6D39" w:rsidP="004C6D39">
      <w:pPr>
        <w:rPr>
          <w:rFonts w:ascii="Times New Roman" w:hAnsi="Times New Roman" w:cs="Times New Roman"/>
        </w:rPr>
      </w:pPr>
      <w:r w:rsidRPr="00B31103">
        <w:rPr>
          <w:rFonts w:ascii="Times New Roman" w:hAnsi="Times New Roman" w:cs="Times New Roman"/>
        </w:rPr>
        <w:t>Sustaining attention emerged as a pervasive challenge. Participant 1 described the experience of attempting to focus on schoolwork as almost physically overwhelming:</w:t>
      </w:r>
    </w:p>
    <w:p w14:paraId="105B5633" w14:textId="77777777" w:rsidR="004C6D39" w:rsidRPr="00B31103" w:rsidRDefault="004C6D39" w:rsidP="004C6D39">
      <w:pPr>
        <w:rPr>
          <w:rFonts w:ascii="Times New Roman" w:hAnsi="Times New Roman" w:cs="Times New Roman"/>
        </w:rPr>
      </w:pPr>
      <w:r w:rsidRPr="00B31103">
        <w:rPr>
          <w:rFonts w:ascii="Times New Roman" w:hAnsi="Times New Roman" w:cs="Times New Roman"/>
        </w:rPr>
        <w:t>“I just can’t focus long enough to finish anything or pay attention long enough to know what’s going on.” (P1)</w:t>
      </w:r>
    </w:p>
    <w:p w14:paraId="3E722BB7" w14:textId="77777777" w:rsidR="004C6D39" w:rsidRPr="00B31103" w:rsidRDefault="004C6D39" w:rsidP="004C6D39">
      <w:pPr>
        <w:rPr>
          <w:rFonts w:ascii="Times New Roman" w:hAnsi="Times New Roman" w:cs="Times New Roman"/>
        </w:rPr>
      </w:pPr>
    </w:p>
    <w:p w14:paraId="65510612" w14:textId="0818E768" w:rsidR="004C6D39" w:rsidRPr="00B31103" w:rsidRDefault="004C6D39" w:rsidP="004C6D39">
      <w:pPr>
        <w:rPr>
          <w:rFonts w:ascii="Times New Roman" w:hAnsi="Times New Roman" w:cs="Times New Roman"/>
        </w:rPr>
      </w:pPr>
      <w:r w:rsidRPr="00B31103">
        <w:rPr>
          <w:rFonts w:ascii="Times New Roman" w:hAnsi="Times New Roman" w:cs="Times New Roman"/>
        </w:rPr>
        <w:t>Participant 2 similarly reported:</w:t>
      </w:r>
    </w:p>
    <w:p w14:paraId="185B187B" w14:textId="77777777" w:rsidR="004C6D39" w:rsidRPr="00B31103" w:rsidRDefault="004C6D39" w:rsidP="004C6D39">
      <w:pPr>
        <w:rPr>
          <w:rFonts w:ascii="Times New Roman" w:hAnsi="Times New Roman" w:cs="Times New Roman"/>
        </w:rPr>
      </w:pPr>
      <w:r w:rsidRPr="00B31103">
        <w:rPr>
          <w:rFonts w:ascii="Times New Roman" w:hAnsi="Times New Roman" w:cs="Times New Roman"/>
        </w:rPr>
        <w:t>“I can’t concentrate for long periods…otherwise I just throw in the towel.” (P2)</w:t>
      </w:r>
    </w:p>
    <w:p w14:paraId="45D06B57" w14:textId="3D03E864" w:rsidR="004C6D39" w:rsidRPr="00B31103" w:rsidRDefault="004C6D39" w:rsidP="004C6D39">
      <w:pPr>
        <w:rPr>
          <w:rFonts w:ascii="Times New Roman" w:hAnsi="Times New Roman" w:cs="Times New Roman"/>
        </w:rPr>
      </w:pPr>
      <w:r w:rsidRPr="00B31103">
        <w:rPr>
          <w:rFonts w:ascii="Times New Roman" w:hAnsi="Times New Roman" w:cs="Times New Roman"/>
        </w:rPr>
        <w:t>Several participants emphasized that their inability to sustain attention was not due to lack of effort or motivation, but rather an intrinsic difficulty in maintaining focus. Participant 5 reflected:</w:t>
      </w:r>
    </w:p>
    <w:p w14:paraId="67B2C7C3" w14:textId="77777777" w:rsidR="004C6D39" w:rsidRPr="00B31103" w:rsidRDefault="004C6D39" w:rsidP="004C6D39">
      <w:pPr>
        <w:rPr>
          <w:rFonts w:ascii="Times New Roman" w:hAnsi="Times New Roman" w:cs="Times New Roman"/>
        </w:rPr>
      </w:pPr>
      <w:r w:rsidRPr="00B31103">
        <w:rPr>
          <w:rFonts w:ascii="Times New Roman" w:hAnsi="Times New Roman" w:cs="Times New Roman"/>
        </w:rPr>
        <w:t>“Sometimes, I just can’t stay with it…my brain goes somewhere else, even if I try really hard.” (P5)</w:t>
      </w:r>
    </w:p>
    <w:p w14:paraId="50A677E7" w14:textId="77777777" w:rsidR="004C6D39" w:rsidRPr="00B31103" w:rsidRDefault="004C6D39" w:rsidP="004C6D39">
      <w:pPr>
        <w:rPr>
          <w:rFonts w:ascii="Times New Roman" w:hAnsi="Times New Roman" w:cs="Times New Roman"/>
        </w:rPr>
      </w:pPr>
    </w:p>
    <w:p w14:paraId="1D52C09F" w14:textId="77777777" w:rsidR="004C6D39" w:rsidRPr="00B31103" w:rsidRDefault="004C6D39" w:rsidP="004C6D39">
      <w:pPr>
        <w:rPr>
          <w:rFonts w:ascii="Times New Roman" w:hAnsi="Times New Roman" w:cs="Times New Roman"/>
        </w:rPr>
      </w:pPr>
      <w:r w:rsidRPr="00B31103">
        <w:rPr>
          <w:rFonts w:ascii="Times New Roman" w:hAnsi="Times New Roman" w:cs="Times New Roman"/>
        </w:rPr>
        <w:t>These narratives demonstrate how ADHD affects cognitive control, particularly in contexts requiring prolonged, structured attention. Participants frequently compared themselves to peers, highlighting the sense of falling behind despite their best efforts.</w:t>
      </w:r>
    </w:p>
    <w:p w14:paraId="0AB4563A" w14:textId="77777777" w:rsidR="004C6D39" w:rsidRPr="00B31103" w:rsidRDefault="004C6D39" w:rsidP="004C6D39">
      <w:pPr>
        <w:rPr>
          <w:rFonts w:ascii="Times New Roman" w:hAnsi="Times New Roman" w:cs="Times New Roman"/>
        </w:rPr>
      </w:pPr>
    </w:p>
    <w:p w14:paraId="435CA6F8" w14:textId="77777777" w:rsidR="004C6D39" w:rsidRPr="00B31103" w:rsidRDefault="004C6D39" w:rsidP="004C6D39">
      <w:pPr>
        <w:rPr>
          <w:rFonts w:ascii="Times New Roman" w:hAnsi="Times New Roman" w:cs="Times New Roman"/>
        </w:rPr>
      </w:pPr>
      <w:r w:rsidRPr="00B31103">
        <w:rPr>
          <w:rFonts w:ascii="Times New Roman" w:hAnsi="Times New Roman" w:cs="Times New Roman"/>
        </w:rPr>
        <w:t>Sub-theme 1.2: Forgetfulness and missed instructions</w:t>
      </w:r>
    </w:p>
    <w:p w14:paraId="0A3FF059" w14:textId="59F72728" w:rsidR="004C6D39" w:rsidRPr="00B31103" w:rsidRDefault="004C6D39" w:rsidP="004C6D39">
      <w:pPr>
        <w:rPr>
          <w:rFonts w:ascii="Times New Roman" w:hAnsi="Times New Roman" w:cs="Times New Roman"/>
        </w:rPr>
      </w:pPr>
      <w:r w:rsidRPr="00B31103">
        <w:rPr>
          <w:rFonts w:ascii="Times New Roman" w:hAnsi="Times New Roman" w:cs="Times New Roman"/>
        </w:rPr>
        <w:t>Forgetting instructions or details of tasks was another recurrent issue. Participant 5 described:</w:t>
      </w:r>
    </w:p>
    <w:p w14:paraId="51F4444C" w14:textId="77777777" w:rsidR="004C6D39" w:rsidRPr="00B31103" w:rsidRDefault="004C6D39" w:rsidP="004C6D39">
      <w:pPr>
        <w:rPr>
          <w:rFonts w:ascii="Times New Roman" w:hAnsi="Times New Roman" w:cs="Times New Roman"/>
        </w:rPr>
      </w:pPr>
      <w:r w:rsidRPr="00B31103">
        <w:rPr>
          <w:rFonts w:ascii="Times New Roman" w:hAnsi="Times New Roman" w:cs="Times New Roman"/>
        </w:rPr>
        <w:t>“Sometimes, it’s to do with not hearing or understanding the instructions. Then, I miss important details and can’t finish what I’m doing.” (P5)</w:t>
      </w:r>
    </w:p>
    <w:p w14:paraId="74379E83" w14:textId="77777777" w:rsidR="004C6D39" w:rsidRPr="00B31103" w:rsidRDefault="004C6D39" w:rsidP="004C6D39">
      <w:pPr>
        <w:rPr>
          <w:rFonts w:ascii="Times New Roman" w:hAnsi="Times New Roman" w:cs="Times New Roman"/>
        </w:rPr>
      </w:pPr>
    </w:p>
    <w:p w14:paraId="7836AC17" w14:textId="79A619C5" w:rsidR="004C6D39" w:rsidRPr="00B31103" w:rsidRDefault="004C6D39" w:rsidP="004C6D39">
      <w:pPr>
        <w:rPr>
          <w:rFonts w:ascii="Times New Roman" w:hAnsi="Times New Roman" w:cs="Times New Roman"/>
        </w:rPr>
      </w:pPr>
      <w:r w:rsidRPr="00B31103">
        <w:rPr>
          <w:rFonts w:ascii="Times New Roman" w:hAnsi="Times New Roman" w:cs="Times New Roman"/>
        </w:rPr>
        <w:t>Participant 2 explained how this led to compounding frustration:</w:t>
      </w:r>
    </w:p>
    <w:p w14:paraId="754F915A" w14:textId="77777777" w:rsidR="004C6D39" w:rsidRPr="00B31103" w:rsidRDefault="004C6D39" w:rsidP="004C6D39">
      <w:pPr>
        <w:rPr>
          <w:rFonts w:ascii="Times New Roman" w:hAnsi="Times New Roman" w:cs="Times New Roman"/>
        </w:rPr>
      </w:pPr>
      <w:r w:rsidRPr="00B31103">
        <w:rPr>
          <w:rFonts w:ascii="Times New Roman" w:hAnsi="Times New Roman" w:cs="Times New Roman"/>
        </w:rPr>
        <w:t>“I start things, get halfway, then forget or lose track, and I just give up.” (P2)</w:t>
      </w:r>
    </w:p>
    <w:p w14:paraId="7E7F1106" w14:textId="77777777" w:rsidR="004C6D39" w:rsidRPr="00B31103" w:rsidRDefault="004C6D39" w:rsidP="004C6D39">
      <w:pPr>
        <w:rPr>
          <w:rFonts w:ascii="Times New Roman" w:hAnsi="Times New Roman" w:cs="Times New Roman"/>
        </w:rPr>
      </w:pPr>
    </w:p>
    <w:p w14:paraId="6788F33B" w14:textId="14C902DA" w:rsidR="004C6D39" w:rsidRPr="00B31103" w:rsidRDefault="004C6D39" w:rsidP="004C6D39">
      <w:pPr>
        <w:rPr>
          <w:rFonts w:ascii="Times New Roman" w:hAnsi="Times New Roman" w:cs="Times New Roman"/>
        </w:rPr>
      </w:pPr>
      <w:r w:rsidRPr="00B31103">
        <w:rPr>
          <w:rFonts w:ascii="Times New Roman" w:hAnsi="Times New Roman" w:cs="Times New Roman"/>
        </w:rPr>
        <w:lastRenderedPageBreak/>
        <w:t>These accounts point to the impact of ADHD on executive functioning, particularly working memory and information processing. The inability to follow instructions accurately created a cycle of frustration and reduced confidence in academic abilities.</w:t>
      </w:r>
    </w:p>
    <w:p w14:paraId="0BE81D5E" w14:textId="77777777" w:rsidR="004C6D39" w:rsidRPr="00B31103" w:rsidRDefault="004C6D39" w:rsidP="004C6D39">
      <w:pPr>
        <w:rPr>
          <w:rFonts w:ascii="Times New Roman" w:hAnsi="Times New Roman" w:cs="Times New Roman"/>
        </w:rPr>
      </w:pPr>
    </w:p>
    <w:p w14:paraId="62BB4715" w14:textId="77777777" w:rsidR="004C6D39" w:rsidRPr="00B31103" w:rsidRDefault="004C6D39" w:rsidP="004C6D39">
      <w:pPr>
        <w:rPr>
          <w:rFonts w:ascii="Times New Roman" w:hAnsi="Times New Roman" w:cs="Times New Roman"/>
        </w:rPr>
      </w:pPr>
      <w:r w:rsidRPr="00B31103">
        <w:rPr>
          <w:rFonts w:ascii="Times New Roman" w:hAnsi="Times New Roman" w:cs="Times New Roman"/>
        </w:rPr>
        <w:t>Sub-theme 1.3: Trouble completing tasks and academic frustration</w:t>
      </w:r>
    </w:p>
    <w:p w14:paraId="15ECD957" w14:textId="6BBD1D58" w:rsidR="004C6D39" w:rsidRPr="00B31103" w:rsidRDefault="004C6D39" w:rsidP="004C6D39">
      <w:pPr>
        <w:rPr>
          <w:rFonts w:ascii="Times New Roman" w:hAnsi="Times New Roman" w:cs="Times New Roman"/>
        </w:rPr>
      </w:pPr>
      <w:r w:rsidRPr="00B31103">
        <w:rPr>
          <w:rFonts w:ascii="Times New Roman" w:hAnsi="Times New Roman" w:cs="Times New Roman"/>
        </w:rPr>
        <w:t>Closely linked to attention and memory difficulties, participants reported frustration at their inability to finish tasks. Participant 1 described a self-perpetuating cycle:</w:t>
      </w:r>
    </w:p>
    <w:p w14:paraId="2F4B225B" w14:textId="1931D565" w:rsidR="004C6D39" w:rsidRPr="00B31103" w:rsidRDefault="004C6D39" w:rsidP="004C6D39">
      <w:pPr>
        <w:rPr>
          <w:rFonts w:ascii="Times New Roman" w:hAnsi="Times New Roman" w:cs="Times New Roman"/>
        </w:rPr>
      </w:pPr>
      <w:r w:rsidRPr="00B31103">
        <w:rPr>
          <w:rFonts w:ascii="Times New Roman" w:hAnsi="Times New Roman" w:cs="Times New Roman"/>
        </w:rPr>
        <w:t>“It’s one big vicious circle…being told off, not finishing stuff, losing the will, being told off again.” (P1)</w:t>
      </w:r>
    </w:p>
    <w:p w14:paraId="65E48215" w14:textId="7071B75A" w:rsidR="004C6D39" w:rsidRPr="00B31103" w:rsidRDefault="004C6D39" w:rsidP="004C6D39">
      <w:pPr>
        <w:rPr>
          <w:rFonts w:ascii="Times New Roman" w:hAnsi="Times New Roman" w:cs="Times New Roman"/>
        </w:rPr>
      </w:pPr>
      <w:r w:rsidRPr="00B31103">
        <w:rPr>
          <w:rFonts w:ascii="Times New Roman" w:hAnsi="Times New Roman" w:cs="Times New Roman"/>
        </w:rPr>
        <w:t>Participant 2 expressed similar feelings:</w:t>
      </w:r>
    </w:p>
    <w:p w14:paraId="0A5F4E60" w14:textId="77777777" w:rsidR="004C6D39" w:rsidRPr="00B31103" w:rsidRDefault="004C6D39" w:rsidP="004C6D39">
      <w:pPr>
        <w:rPr>
          <w:rFonts w:ascii="Times New Roman" w:hAnsi="Times New Roman" w:cs="Times New Roman"/>
        </w:rPr>
      </w:pPr>
      <w:r w:rsidRPr="00B31103">
        <w:rPr>
          <w:rFonts w:ascii="Times New Roman" w:hAnsi="Times New Roman" w:cs="Times New Roman"/>
        </w:rPr>
        <w:t>“Fed up and frustrated…you just want to get things done, but it doesn’t happen.” (P2)</w:t>
      </w:r>
    </w:p>
    <w:p w14:paraId="2F4BAB97" w14:textId="77777777" w:rsidR="004C6D39" w:rsidRPr="00B31103" w:rsidRDefault="004C6D39" w:rsidP="004C6D39">
      <w:pPr>
        <w:rPr>
          <w:rFonts w:ascii="Times New Roman" w:hAnsi="Times New Roman" w:cs="Times New Roman"/>
        </w:rPr>
      </w:pPr>
      <w:r w:rsidRPr="00B31103">
        <w:rPr>
          <w:rFonts w:ascii="Times New Roman" w:hAnsi="Times New Roman" w:cs="Times New Roman"/>
        </w:rPr>
        <w:t>Participant 5 highlighted the emotional impact of seeing peers complete tasks successfully:</w:t>
      </w:r>
    </w:p>
    <w:p w14:paraId="4C7C399E" w14:textId="77777777" w:rsidR="004C6D39" w:rsidRPr="00B31103" w:rsidRDefault="004C6D39" w:rsidP="004C6D39">
      <w:pPr>
        <w:rPr>
          <w:rFonts w:ascii="Times New Roman" w:hAnsi="Times New Roman" w:cs="Times New Roman"/>
        </w:rPr>
      </w:pPr>
      <w:r w:rsidRPr="00B31103">
        <w:rPr>
          <w:rFonts w:ascii="Times New Roman" w:hAnsi="Times New Roman" w:cs="Times New Roman"/>
        </w:rPr>
        <w:t>“I see everyone else finishing and I’m stuck…then I feel annoyed at myself.” (P5)</w:t>
      </w:r>
    </w:p>
    <w:p w14:paraId="54BB33FF" w14:textId="77777777" w:rsidR="004C6D39" w:rsidRPr="00B31103" w:rsidRDefault="004C6D39" w:rsidP="004C6D39">
      <w:pPr>
        <w:rPr>
          <w:rFonts w:ascii="Times New Roman" w:hAnsi="Times New Roman" w:cs="Times New Roman"/>
        </w:rPr>
      </w:pPr>
    </w:p>
    <w:p w14:paraId="2CC6900F" w14:textId="7076AA88" w:rsidR="004C6D39" w:rsidRPr="00B31103" w:rsidRDefault="004C6D39" w:rsidP="004C6D39">
      <w:pPr>
        <w:rPr>
          <w:rFonts w:ascii="Times New Roman" w:hAnsi="Times New Roman" w:cs="Times New Roman"/>
        </w:rPr>
      </w:pPr>
      <w:r w:rsidRPr="00B31103">
        <w:rPr>
          <w:rFonts w:ascii="Times New Roman" w:hAnsi="Times New Roman" w:cs="Times New Roman"/>
        </w:rPr>
        <w:t>This sub-theme emphasizes the daily challenges of academic life for adolescents with ADHD. The frustration associated with unfinished work often reinforced negative self-perceptions, particularly when external feedback lacked understanding of the underlying condition.</w:t>
      </w:r>
    </w:p>
    <w:p w14:paraId="589161CB" w14:textId="77777777" w:rsidR="004C6D39" w:rsidRPr="00B31103" w:rsidRDefault="004C6D39" w:rsidP="004C6D39">
      <w:pPr>
        <w:rPr>
          <w:rFonts w:ascii="Times New Roman" w:hAnsi="Times New Roman" w:cs="Times New Roman"/>
        </w:rPr>
      </w:pPr>
    </w:p>
    <w:p w14:paraId="5C619A7C" w14:textId="77777777" w:rsidR="004C6D39" w:rsidRPr="00B31103" w:rsidRDefault="004C6D39" w:rsidP="004C6D39">
      <w:pPr>
        <w:rPr>
          <w:rFonts w:ascii="Times New Roman" w:hAnsi="Times New Roman" w:cs="Times New Roman"/>
          <w:b/>
          <w:bCs/>
        </w:rPr>
      </w:pPr>
      <w:r w:rsidRPr="00B31103">
        <w:rPr>
          <w:rFonts w:ascii="Times New Roman" w:hAnsi="Times New Roman" w:cs="Times New Roman"/>
          <w:b/>
          <w:bCs/>
        </w:rPr>
        <w:t>Theme 2: Emotional and Social Impact</w:t>
      </w:r>
    </w:p>
    <w:p w14:paraId="2174C5C5" w14:textId="77777777" w:rsidR="004C6D39" w:rsidRPr="00B31103" w:rsidRDefault="004C6D39" w:rsidP="004C6D39">
      <w:pPr>
        <w:rPr>
          <w:rFonts w:ascii="Times New Roman" w:hAnsi="Times New Roman" w:cs="Times New Roman"/>
        </w:rPr>
      </w:pPr>
      <w:r w:rsidRPr="00B31103">
        <w:rPr>
          <w:rFonts w:ascii="Times New Roman" w:hAnsi="Times New Roman" w:cs="Times New Roman"/>
        </w:rPr>
        <w:t>In addition to cognitive challenges, ADHD significantly impacted participants’ emotional well-being and social experiences. Misunderstandings, negative feedback, and social isolation were prominent issues.</w:t>
      </w:r>
    </w:p>
    <w:p w14:paraId="37A6A3DF" w14:textId="77777777" w:rsidR="004C6D39" w:rsidRPr="00B31103" w:rsidRDefault="004C6D39" w:rsidP="004C6D39">
      <w:pPr>
        <w:rPr>
          <w:rFonts w:ascii="Times New Roman" w:hAnsi="Times New Roman" w:cs="Times New Roman"/>
        </w:rPr>
      </w:pPr>
      <w:r w:rsidRPr="00B31103">
        <w:rPr>
          <w:rFonts w:ascii="Times New Roman" w:hAnsi="Times New Roman" w:cs="Times New Roman"/>
        </w:rPr>
        <w:t>Sub-theme 2.1: Misunderstood behaviour</w:t>
      </w:r>
    </w:p>
    <w:p w14:paraId="0EE96108" w14:textId="77777777" w:rsidR="004C6D39" w:rsidRPr="00B31103" w:rsidRDefault="004C6D39" w:rsidP="004C6D39">
      <w:pPr>
        <w:rPr>
          <w:rFonts w:ascii="Times New Roman" w:hAnsi="Times New Roman" w:cs="Times New Roman"/>
        </w:rPr>
      </w:pPr>
      <w:r w:rsidRPr="00B31103">
        <w:rPr>
          <w:rFonts w:ascii="Times New Roman" w:hAnsi="Times New Roman" w:cs="Times New Roman"/>
        </w:rPr>
        <w:t>A strong sense of being misunderstood was apparent across participants’ accounts. ADHD behaviours were frequently interpreted as deliberate misbehaviour, leading to frustration and feelings of injustice. Participant 3 explained:</w:t>
      </w:r>
    </w:p>
    <w:p w14:paraId="5EC4A82E" w14:textId="77777777" w:rsidR="004C6D39" w:rsidRPr="00B31103" w:rsidRDefault="004C6D39" w:rsidP="004C6D39">
      <w:pPr>
        <w:rPr>
          <w:rFonts w:ascii="Times New Roman" w:hAnsi="Times New Roman" w:cs="Times New Roman"/>
        </w:rPr>
      </w:pPr>
      <w:r w:rsidRPr="00B31103">
        <w:rPr>
          <w:rFonts w:ascii="Times New Roman" w:hAnsi="Times New Roman" w:cs="Times New Roman"/>
        </w:rPr>
        <w:t>“I haven’t got many friends because I’m so hyperactive. People just think I’m being a pain in the backside.” (P3)</w:t>
      </w:r>
    </w:p>
    <w:p w14:paraId="5119F393" w14:textId="77777777" w:rsidR="004C6D39" w:rsidRPr="00B31103" w:rsidRDefault="004C6D39" w:rsidP="004C6D39">
      <w:pPr>
        <w:rPr>
          <w:rFonts w:ascii="Times New Roman" w:hAnsi="Times New Roman" w:cs="Times New Roman"/>
        </w:rPr>
      </w:pPr>
      <w:r w:rsidRPr="00B31103">
        <w:rPr>
          <w:rFonts w:ascii="Times New Roman" w:hAnsi="Times New Roman" w:cs="Times New Roman"/>
        </w:rPr>
        <w:t>Participant 4 described similar difficulties with peers and family:</w:t>
      </w:r>
    </w:p>
    <w:p w14:paraId="467E893D" w14:textId="77777777" w:rsidR="004C6D39" w:rsidRPr="00B31103" w:rsidRDefault="004C6D39" w:rsidP="004C6D39">
      <w:pPr>
        <w:rPr>
          <w:rFonts w:ascii="Times New Roman" w:hAnsi="Times New Roman" w:cs="Times New Roman"/>
        </w:rPr>
      </w:pPr>
      <w:r w:rsidRPr="00B31103">
        <w:rPr>
          <w:rFonts w:ascii="Times New Roman" w:hAnsi="Times New Roman" w:cs="Times New Roman"/>
        </w:rPr>
        <w:t>“I hate ADHD. I have no friends, probably because I’m too noisy.” (P4)</w:t>
      </w:r>
    </w:p>
    <w:p w14:paraId="32451CC6" w14:textId="77777777" w:rsidR="004C6D39" w:rsidRPr="00B31103" w:rsidRDefault="004C6D39" w:rsidP="004C6D39">
      <w:pPr>
        <w:rPr>
          <w:rFonts w:ascii="Times New Roman" w:hAnsi="Times New Roman" w:cs="Times New Roman"/>
        </w:rPr>
      </w:pPr>
      <w:r w:rsidRPr="00B31103">
        <w:rPr>
          <w:rFonts w:ascii="Times New Roman" w:hAnsi="Times New Roman" w:cs="Times New Roman"/>
        </w:rPr>
        <w:t>Participant 1 highlighted the role of teachers in shaping these perceptions:</w:t>
      </w:r>
    </w:p>
    <w:p w14:paraId="0305EE0D" w14:textId="77777777" w:rsidR="004C6D39" w:rsidRPr="00B31103" w:rsidRDefault="004C6D39" w:rsidP="004C6D39">
      <w:pPr>
        <w:rPr>
          <w:rFonts w:ascii="Times New Roman" w:hAnsi="Times New Roman" w:cs="Times New Roman"/>
        </w:rPr>
      </w:pPr>
      <w:r w:rsidRPr="00B31103">
        <w:rPr>
          <w:rFonts w:ascii="Times New Roman" w:hAnsi="Times New Roman" w:cs="Times New Roman"/>
        </w:rPr>
        <w:t>“Teachers just think I’m kicking off for the sake of it…they don’t understand it’s ADHD.” (P1)</w:t>
      </w:r>
    </w:p>
    <w:p w14:paraId="42B7D032" w14:textId="153DE84F" w:rsidR="004C6D39" w:rsidRPr="00B31103" w:rsidRDefault="004C6D39" w:rsidP="004C6D39">
      <w:pPr>
        <w:rPr>
          <w:rFonts w:ascii="Times New Roman" w:hAnsi="Times New Roman" w:cs="Times New Roman"/>
        </w:rPr>
      </w:pPr>
      <w:r w:rsidRPr="00B31103">
        <w:rPr>
          <w:rFonts w:ascii="Times New Roman" w:hAnsi="Times New Roman" w:cs="Times New Roman"/>
        </w:rPr>
        <w:lastRenderedPageBreak/>
        <w:t>These narratives reveal a consistent pattern of misinterpretation, where ADHD symptoms are perceived as intentional misbehaviour. Such misunderstandings exacerbate social and emotional difficulties, reinforcing the sense of being “different” from peers.</w:t>
      </w:r>
    </w:p>
    <w:p w14:paraId="308BE249" w14:textId="77777777" w:rsidR="004C6D39" w:rsidRPr="00B31103" w:rsidRDefault="004C6D39" w:rsidP="004C6D39">
      <w:pPr>
        <w:rPr>
          <w:rFonts w:ascii="Times New Roman" w:hAnsi="Times New Roman" w:cs="Times New Roman"/>
        </w:rPr>
      </w:pPr>
    </w:p>
    <w:p w14:paraId="20BAD725" w14:textId="77777777" w:rsidR="004C6D39" w:rsidRPr="00B31103" w:rsidRDefault="004C6D39" w:rsidP="004C6D39">
      <w:pPr>
        <w:rPr>
          <w:rFonts w:ascii="Times New Roman" w:hAnsi="Times New Roman" w:cs="Times New Roman"/>
        </w:rPr>
      </w:pPr>
      <w:r w:rsidRPr="00B31103">
        <w:rPr>
          <w:rFonts w:ascii="Times New Roman" w:hAnsi="Times New Roman" w:cs="Times New Roman"/>
        </w:rPr>
        <w:t>Sub-theme 2.2: Emotional frustration and low mood</w:t>
      </w:r>
    </w:p>
    <w:p w14:paraId="37B96143" w14:textId="5593DDAC" w:rsidR="004C6D39" w:rsidRPr="00B31103" w:rsidRDefault="004C6D39" w:rsidP="004C6D39">
      <w:pPr>
        <w:rPr>
          <w:rFonts w:ascii="Times New Roman" w:hAnsi="Times New Roman" w:cs="Times New Roman"/>
        </w:rPr>
      </w:pPr>
      <w:r w:rsidRPr="00B31103">
        <w:rPr>
          <w:rFonts w:ascii="Times New Roman" w:hAnsi="Times New Roman" w:cs="Times New Roman"/>
        </w:rPr>
        <w:t>Adolescents frequently described emotional consequences, including frustration, embarrassment, and low mood. Participant 1 expressed resignation mixed with sadness:</w:t>
      </w:r>
    </w:p>
    <w:p w14:paraId="5DD50DFF" w14:textId="77777777" w:rsidR="004C6D39" w:rsidRPr="00B31103" w:rsidRDefault="004C6D39" w:rsidP="004C6D39">
      <w:pPr>
        <w:rPr>
          <w:rFonts w:ascii="Times New Roman" w:hAnsi="Times New Roman" w:cs="Times New Roman"/>
        </w:rPr>
      </w:pPr>
      <w:r w:rsidRPr="00B31103">
        <w:rPr>
          <w:rFonts w:ascii="Times New Roman" w:hAnsi="Times New Roman" w:cs="Times New Roman"/>
        </w:rPr>
        <w:t>“It is what it is…you just gotta live with it, but it still makes me feel…down.” (P1)</w:t>
      </w:r>
    </w:p>
    <w:p w14:paraId="3C92ABFB" w14:textId="24ABF191" w:rsidR="004C6D39" w:rsidRPr="00B31103" w:rsidRDefault="004C6D39" w:rsidP="004C6D39">
      <w:pPr>
        <w:rPr>
          <w:rFonts w:ascii="Times New Roman" w:hAnsi="Times New Roman" w:cs="Times New Roman"/>
        </w:rPr>
      </w:pPr>
      <w:r w:rsidRPr="00B31103">
        <w:rPr>
          <w:rFonts w:ascii="Times New Roman" w:hAnsi="Times New Roman" w:cs="Times New Roman"/>
        </w:rPr>
        <w:t>Participant 4 highlighted the impact of constant negative feedback:</w:t>
      </w:r>
    </w:p>
    <w:p w14:paraId="679688CA" w14:textId="77777777" w:rsidR="004C6D39" w:rsidRPr="00B31103" w:rsidRDefault="004C6D39" w:rsidP="004C6D39">
      <w:pPr>
        <w:rPr>
          <w:rFonts w:ascii="Times New Roman" w:hAnsi="Times New Roman" w:cs="Times New Roman"/>
        </w:rPr>
      </w:pPr>
      <w:r w:rsidRPr="00B31103">
        <w:rPr>
          <w:rFonts w:ascii="Times New Roman" w:hAnsi="Times New Roman" w:cs="Times New Roman"/>
        </w:rPr>
        <w:t>“Teachers shout at me, parents get annoyed…it makes me feel rubbish.” (P4)</w:t>
      </w:r>
    </w:p>
    <w:p w14:paraId="50BE7E32" w14:textId="223F8604" w:rsidR="004C6D39" w:rsidRPr="00B31103" w:rsidRDefault="004C6D39" w:rsidP="004C6D39">
      <w:pPr>
        <w:rPr>
          <w:rFonts w:ascii="Times New Roman" w:hAnsi="Times New Roman" w:cs="Times New Roman"/>
        </w:rPr>
      </w:pPr>
      <w:r w:rsidRPr="00B31103">
        <w:rPr>
          <w:rFonts w:ascii="Times New Roman" w:hAnsi="Times New Roman" w:cs="Times New Roman"/>
        </w:rPr>
        <w:t>Participant 2 compared herself to peers with ADHD who had more severe challenges:</w:t>
      </w:r>
    </w:p>
    <w:p w14:paraId="032BA61D" w14:textId="77777777" w:rsidR="004C6D39" w:rsidRPr="00B31103" w:rsidRDefault="004C6D39" w:rsidP="004C6D39">
      <w:pPr>
        <w:rPr>
          <w:rFonts w:ascii="Times New Roman" w:hAnsi="Times New Roman" w:cs="Times New Roman"/>
        </w:rPr>
      </w:pPr>
      <w:r w:rsidRPr="00B31103">
        <w:rPr>
          <w:rFonts w:ascii="Times New Roman" w:hAnsi="Times New Roman" w:cs="Times New Roman"/>
        </w:rPr>
        <w:t>“I know it could be worse, but it still feels like I’m always behind everyone else.” (P2)</w:t>
      </w:r>
    </w:p>
    <w:p w14:paraId="3C905E6F" w14:textId="77777777" w:rsidR="004C6D39" w:rsidRPr="00B31103" w:rsidRDefault="004C6D39" w:rsidP="004C6D39">
      <w:pPr>
        <w:rPr>
          <w:rFonts w:ascii="Times New Roman" w:hAnsi="Times New Roman" w:cs="Times New Roman"/>
        </w:rPr>
      </w:pPr>
    </w:p>
    <w:p w14:paraId="09838F23" w14:textId="6FCE2AF5" w:rsidR="004C6D39" w:rsidRPr="00B31103" w:rsidRDefault="004C6D39" w:rsidP="004C6D39">
      <w:pPr>
        <w:rPr>
          <w:rFonts w:ascii="Times New Roman" w:hAnsi="Times New Roman" w:cs="Times New Roman"/>
        </w:rPr>
      </w:pPr>
      <w:r w:rsidRPr="00B31103">
        <w:rPr>
          <w:rFonts w:ascii="Times New Roman" w:hAnsi="Times New Roman" w:cs="Times New Roman"/>
        </w:rPr>
        <w:t>These emotional experiences reflect the inte</w:t>
      </w:r>
      <w:r w:rsidR="008E4003" w:rsidRPr="00B31103">
        <w:rPr>
          <w:rFonts w:ascii="Times New Roman" w:hAnsi="Times New Roman" w:cs="Times New Roman"/>
        </w:rPr>
        <w:t>raction</w:t>
      </w:r>
      <w:r w:rsidRPr="00B31103">
        <w:rPr>
          <w:rFonts w:ascii="Times New Roman" w:hAnsi="Times New Roman" w:cs="Times New Roman"/>
        </w:rPr>
        <w:t xml:space="preserve"> between ADHD symptoms, external expectations, and self-perception. Emotional dysregulation, a core feature of ADHD, is evident in participants’ frustration at being judged unfairly.</w:t>
      </w:r>
    </w:p>
    <w:p w14:paraId="1716EEC9" w14:textId="77777777" w:rsidR="004C6D39" w:rsidRPr="00B31103" w:rsidRDefault="004C6D39" w:rsidP="004C6D39">
      <w:pPr>
        <w:rPr>
          <w:rFonts w:ascii="Times New Roman" w:hAnsi="Times New Roman" w:cs="Times New Roman"/>
        </w:rPr>
      </w:pPr>
    </w:p>
    <w:p w14:paraId="65D349EB" w14:textId="77777777" w:rsidR="004C6D39" w:rsidRPr="00B31103" w:rsidRDefault="004C6D39" w:rsidP="004C6D39">
      <w:pPr>
        <w:rPr>
          <w:rFonts w:ascii="Times New Roman" w:hAnsi="Times New Roman" w:cs="Times New Roman"/>
        </w:rPr>
      </w:pPr>
      <w:r w:rsidRPr="00B31103">
        <w:rPr>
          <w:rFonts w:ascii="Times New Roman" w:hAnsi="Times New Roman" w:cs="Times New Roman"/>
        </w:rPr>
        <w:t>Sub-theme 2.3: Social and family conflicts</w:t>
      </w:r>
    </w:p>
    <w:p w14:paraId="75C79F59" w14:textId="77777777" w:rsidR="004C6D39" w:rsidRPr="00B31103" w:rsidRDefault="004C6D39" w:rsidP="004C6D39">
      <w:pPr>
        <w:rPr>
          <w:rFonts w:ascii="Times New Roman" w:hAnsi="Times New Roman" w:cs="Times New Roman"/>
        </w:rPr>
      </w:pPr>
      <w:r w:rsidRPr="00B31103">
        <w:rPr>
          <w:rFonts w:ascii="Times New Roman" w:hAnsi="Times New Roman" w:cs="Times New Roman"/>
        </w:rPr>
        <w:t>Participants also reported challenges in interpersonal relationships. Participant 4 described difficulties with siblings:</w:t>
      </w:r>
    </w:p>
    <w:p w14:paraId="5747D1EF" w14:textId="77777777" w:rsidR="004C6D39" w:rsidRPr="00B31103" w:rsidRDefault="004C6D39" w:rsidP="004C6D39">
      <w:pPr>
        <w:rPr>
          <w:rFonts w:ascii="Times New Roman" w:hAnsi="Times New Roman" w:cs="Times New Roman"/>
        </w:rPr>
      </w:pPr>
      <w:r w:rsidRPr="00B31103">
        <w:rPr>
          <w:rFonts w:ascii="Times New Roman" w:hAnsi="Times New Roman" w:cs="Times New Roman"/>
        </w:rPr>
        <w:t>“My brother hates me because I get on his nerves.” (P4)</w:t>
      </w:r>
    </w:p>
    <w:p w14:paraId="301C4DCD" w14:textId="77777777" w:rsidR="004C6D39" w:rsidRPr="00B31103" w:rsidRDefault="004C6D39" w:rsidP="004C6D39">
      <w:pPr>
        <w:rPr>
          <w:rFonts w:ascii="Times New Roman" w:hAnsi="Times New Roman" w:cs="Times New Roman"/>
        </w:rPr>
      </w:pPr>
      <w:r w:rsidRPr="00B31103">
        <w:rPr>
          <w:rFonts w:ascii="Times New Roman" w:hAnsi="Times New Roman" w:cs="Times New Roman"/>
        </w:rPr>
        <w:t>Participant 3 noted limitations in forming friendships:</w:t>
      </w:r>
    </w:p>
    <w:p w14:paraId="1051063D" w14:textId="77777777" w:rsidR="004C6D39" w:rsidRPr="00B31103" w:rsidRDefault="004C6D39" w:rsidP="004C6D39">
      <w:pPr>
        <w:rPr>
          <w:rFonts w:ascii="Times New Roman" w:hAnsi="Times New Roman" w:cs="Times New Roman"/>
        </w:rPr>
      </w:pPr>
      <w:r w:rsidRPr="00B31103">
        <w:rPr>
          <w:rFonts w:ascii="Times New Roman" w:hAnsi="Times New Roman" w:cs="Times New Roman"/>
        </w:rPr>
        <w:t>“I haven’t got many friends because I’m so hyperactive.” (P3)</w:t>
      </w:r>
    </w:p>
    <w:p w14:paraId="49A59FEC" w14:textId="77777777" w:rsidR="004C6D39" w:rsidRPr="00B31103" w:rsidRDefault="004C6D39" w:rsidP="004C6D39">
      <w:pPr>
        <w:rPr>
          <w:rFonts w:ascii="Times New Roman" w:hAnsi="Times New Roman" w:cs="Times New Roman"/>
        </w:rPr>
      </w:pPr>
      <w:r w:rsidRPr="00B31103">
        <w:rPr>
          <w:rFonts w:ascii="Times New Roman" w:hAnsi="Times New Roman" w:cs="Times New Roman"/>
        </w:rPr>
        <w:t>Participant 5 acknowledged that while some teachers were understanding, peer relationships were often strained:</w:t>
      </w:r>
    </w:p>
    <w:p w14:paraId="6003D6A4" w14:textId="77777777" w:rsidR="004C6D39" w:rsidRPr="00B31103" w:rsidRDefault="004C6D39" w:rsidP="004C6D39">
      <w:pPr>
        <w:rPr>
          <w:rFonts w:ascii="Times New Roman" w:hAnsi="Times New Roman" w:cs="Times New Roman"/>
        </w:rPr>
      </w:pPr>
      <w:r w:rsidRPr="00B31103">
        <w:rPr>
          <w:rFonts w:ascii="Times New Roman" w:hAnsi="Times New Roman" w:cs="Times New Roman"/>
        </w:rPr>
        <w:t>“I try to do what’s expected…sometimes it’s okay with teachers, but friends don’t always get it.” (P5)</w:t>
      </w:r>
    </w:p>
    <w:p w14:paraId="7CCB2AB1" w14:textId="59628550" w:rsidR="004C6D39" w:rsidRPr="00B31103" w:rsidRDefault="00B31103" w:rsidP="004C6D39">
      <w:pPr>
        <w:rPr>
          <w:rFonts w:ascii="Times New Roman" w:hAnsi="Times New Roman" w:cs="Times New Roman"/>
        </w:rPr>
      </w:pPr>
      <w:r w:rsidRPr="00B31103">
        <w:rPr>
          <w:rFonts w:ascii="Times New Roman" w:hAnsi="Times New Roman" w:cs="Times New Roman"/>
        </w:rPr>
        <w:t xml:space="preserve">These show how ADHD can affect relationships and social life. When peers, teachers, or family misunderstand their behaviour, it can lead to conflicts, frustration, and social exclusion. Feeling constantly “misunderstood” often leaves adolescents feeling isolated or alone, which can increase emotional distress. Over time, repeated experiences of being corrected, ignored, or judged may also affect how they see themselves, leading to lower self-esteem or a sense of being different from others. This highlights that the impact of ADHD </w:t>
      </w:r>
      <w:r w:rsidRPr="00B31103">
        <w:rPr>
          <w:rFonts w:ascii="Times New Roman" w:hAnsi="Times New Roman" w:cs="Times New Roman"/>
        </w:rPr>
        <w:lastRenderedPageBreak/>
        <w:t>goes beyond attention and hyperactivity. it shapes social experiences and emotional well-being, making support and understanding from adults and peers particularly important.</w:t>
      </w:r>
    </w:p>
    <w:p w14:paraId="04282AAF" w14:textId="77777777" w:rsidR="008E4003" w:rsidRPr="00B31103" w:rsidRDefault="008E4003" w:rsidP="004C6D39">
      <w:pPr>
        <w:rPr>
          <w:rFonts w:ascii="Times New Roman" w:hAnsi="Times New Roman" w:cs="Times New Roman"/>
        </w:rPr>
      </w:pPr>
    </w:p>
    <w:p w14:paraId="7D201798" w14:textId="77777777" w:rsidR="008E4003" w:rsidRPr="00B31103" w:rsidRDefault="008E4003" w:rsidP="004C6D39">
      <w:pPr>
        <w:rPr>
          <w:rFonts w:ascii="Times New Roman" w:hAnsi="Times New Roman" w:cs="Times New Roman"/>
        </w:rPr>
      </w:pPr>
    </w:p>
    <w:p w14:paraId="17332E51" w14:textId="13FA1C65" w:rsidR="004C6D39" w:rsidRPr="00B31103" w:rsidRDefault="004C6D39" w:rsidP="004C6D39">
      <w:pPr>
        <w:rPr>
          <w:rFonts w:ascii="Times New Roman" w:hAnsi="Times New Roman" w:cs="Times New Roman"/>
          <w:b/>
          <w:bCs/>
        </w:rPr>
      </w:pPr>
      <w:r w:rsidRPr="00B31103">
        <w:rPr>
          <w:rFonts w:ascii="Times New Roman" w:hAnsi="Times New Roman" w:cs="Times New Roman"/>
          <w:b/>
          <w:bCs/>
        </w:rPr>
        <w:t>Theme 3: Context-Dependent Functioning and Hyperfocus</w:t>
      </w:r>
    </w:p>
    <w:p w14:paraId="21848902" w14:textId="77777777" w:rsidR="004C6D39" w:rsidRPr="00B31103" w:rsidRDefault="004C6D39" w:rsidP="004C6D39">
      <w:pPr>
        <w:rPr>
          <w:rFonts w:ascii="Times New Roman" w:hAnsi="Times New Roman" w:cs="Times New Roman"/>
        </w:rPr>
      </w:pPr>
    </w:p>
    <w:p w14:paraId="7488D250" w14:textId="77777777" w:rsidR="004C6D39" w:rsidRPr="00B31103" w:rsidRDefault="004C6D39" w:rsidP="004C6D39">
      <w:pPr>
        <w:rPr>
          <w:rFonts w:ascii="Times New Roman" w:hAnsi="Times New Roman" w:cs="Times New Roman"/>
        </w:rPr>
      </w:pPr>
      <w:r w:rsidRPr="00B31103">
        <w:rPr>
          <w:rFonts w:ascii="Times New Roman" w:hAnsi="Times New Roman" w:cs="Times New Roman"/>
        </w:rPr>
        <w:t>While ADHD created challenges, participants described contexts in which their symptoms could be advantageous, particularly during enjoyable or physical activities.</w:t>
      </w:r>
    </w:p>
    <w:p w14:paraId="3FF936EE" w14:textId="77777777" w:rsidR="004C6D39" w:rsidRPr="00B31103" w:rsidRDefault="004C6D39" w:rsidP="004C6D39">
      <w:pPr>
        <w:rPr>
          <w:rFonts w:ascii="Times New Roman" w:hAnsi="Times New Roman" w:cs="Times New Roman"/>
        </w:rPr>
      </w:pPr>
    </w:p>
    <w:p w14:paraId="56BD29A4" w14:textId="77777777" w:rsidR="004C6D39" w:rsidRPr="00B31103" w:rsidRDefault="004C6D39" w:rsidP="004C6D39">
      <w:pPr>
        <w:rPr>
          <w:rFonts w:ascii="Times New Roman" w:hAnsi="Times New Roman" w:cs="Times New Roman"/>
        </w:rPr>
      </w:pPr>
      <w:r w:rsidRPr="00B31103">
        <w:rPr>
          <w:rFonts w:ascii="Times New Roman" w:hAnsi="Times New Roman" w:cs="Times New Roman"/>
        </w:rPr>
        <w:t>Sub-theme 3.1: Positive engagement in enjoyable activities</w:t>
      </w:r>
    </w:p>
    <w:p w14:paraId="31F368F9" w14:textId="77777777" w:rsidR="004C6D39" w:rsidRPr="00B31103" w:rsidRDefault="004C6D39" w:rsidP="004C6D39">
      <w:pPr>
        <w:rPr>
          <w:rFonts w:ascii="Times New Roman" w:hAnsi="Times New Roman" w:cs="Times New Roman"/>
        </w:rPr>
      </w:pPr>
      <w:r w:rsidRPr="00B31103">
        <w:rPr>
          <w:rFonts w:ascii="Times New Roman" w:hAnsi="Times New Roman" w:cs="Times New Roman"/>
        </w:rPr>
        <w:t>Participants reported that ADHD was less disruptive in environments aligned with their interests. Participant 1 explained:</w:t>
      </w:r>
    </w:p>
    <w:p w14:paraId="6F58C2F9" w14:textId="77777777" w:rsidR="004C6D39" w:rsidRPr="00B31103" w:rsidRDefault="004C6D39" w:rsidP="004C6D39">
      <w:pPr>
        <w:rPr>
          <w:rFonts w:ascii="Times New Roman" w:hAnsi="Times New Roman" w:cs="Times New Roman"/>
        </w:rPr>
      </w:pPr>
      <w:r w:rsidRPr="00B31103">
        <w:rPr>
          <w:rFonts w:ascii="Times New Roman" w:hAnsi="Times New Roman" w:cs="Times New Roman"/>
        </w:rPr>
        <w:t>“I guess I forget I have ADHD when I’m playing football. It’s just about playing football.” (P1)</w:t>
      </w:r>
    </w:p>
    <w:p w14:paraId="2420DF33" w14:textId="77777777" w:rsidR="004C6D39" w:rsidRPr="00B31103" w:rsidRDefault="004C6D39" w:rsidP="004C6D39">
      <w:pPr>
        <w:rPr>
          <w:rFonts w:ascii="Times New Roman" w:hAnsi="Times New Roman" w:cs="Times New Roman"/>
        </w:rPr>
      </w:pPr>
      <w:r w:rsidRPr="00B31103">
        <w:rPr>
          <w:rFonts w:ascii="Times New Roman" w:hAnsi="Times New Roman" w:cs="Times New Roman"/>
        </w:rPr>
        <w:t>Participant 3 described skateboarding as a space of focus and freedom:</w:t>
      </w:r>
    </w:p>
    <w:p w14:paraId="7AD05D13" w14:textId="77777777" w:rsidR="004C6D39" w:rsidRPr="00B31103" w:rsidRDefault="004C6D39" w:rsidP="004C6D39">
      <w:pPr>
        <w:rPr>
          <w:rFonts w:ascii="Times New Roman" w:hAnsi="Times New Roman" w:cs="Times New Roman"/>
        </w:rPr>
      </w:pPr>
      <w:r w:rsidRPr="00B31103">
        <w:rPr>
          <w:rFonts w:ascii="Times New Roman" w:hAnsi="Times New Roman" w:cs="Times New Roman"/>
        </w:rPr>
        <w:t>“When I skateboard I just think about me skateboarding…no one else.” (P3)</w:t>
      </w:r>
    </w:p>
    <w:p w14:paraId="2A9188AB" w14:textId="4EBD8FF1" w:rsidR="004C6D39" w:rsidRPr="00B31103" w:rsidRDefault="008E4003" w:rsidP="004C6D39">
      <w:pPr>
        <w:rPr>
          <w:rFonts w:ascii="Times New Roman" w:hAnsi="Times New Roman" w:cs="Times New Roman"/>
        </w:rPr>
      </w:pPr>
      <w:r w:rsidRPr="00B31103">
        <w:rPr>
          <w:rFonts w:ascii="Times New Roman" w:hAnsi="Times New Roman" w:cs="Times New Roman"/>
        </w:rPr>
        <w:t>This suggests that ADHD is context-dependent, with adolescents’ ability to focus and sustain attention varying according to the situation. When tasks are enjoyable or personally meaningful, such as sports, hobbies, or creative activities, they can concentrate deeply and even excel. In contrast, routine or less engaging tasks, like schoolwork, often expose difficulties in attention, memory, and completing tasks. This shows that ADHD is not simply a deficit but interacts with motivation and environment, highlighting the importance of engaging, meaningful activities to support adolescents’ functioning and wellbeing.</w:t>
      </w:r>
    </w:p>
    <w:p w14:paraId="378D4947" w14:textId="77777777" w:rsidR="008E4003" w:rsidRPr="00B31103" w:rsidRDefault="008E4003" w:rsidP="004C6D39">
      <w:pPr>
        <w:rPr>
          <w:rFonts w:ascii="Times New Roman" w:hAnsi="Times New Roman" w:cs="Times New Roman"/>
        </w:rPr>
      </w:pPr>
    </w:p>
    <w:p w14:paraId="2C34E4A9" w14:textId="5947EE49" w:rsidR="004C6D39" w:rsidRPr="00B31103" w:rsidRDefault="004C6D39" w:rsidP="004C6D39">
      <w:pPr>
        <w:rPr>
          <w:rFonts w:ascii="Times New Roman" w:hAnsi="Times New Roman" w:cs="Times New Roman"/>
        </w:rPr>
      </w:pPr>
      <w:r w:rsidRPr="00B31103">
        <w:rPr>
          <w:rFonts w:ascii="Times New Roman" w:hAnsi="Times New Roman" w:cs="Times New Roman"/>
        </w:rPr>
        <w:t>Sub-theme 3.2: Hyperfocus in hobbies</w:t>
      </w:r>
    </w:p>
    <w:p w14:paraId="0434E763" w14:textId="77777777" w:rsidR="004C6D39" w:rsidRPr="00B31103" w:rsidRDefault="004C6D39" w:rsidP="004C6D39">
      <w:pPr>
        <w:rPr>
          <w:rFonts w:ascii="Times New Roman" w:hAnsi="Times New Roman" w:cs="Times New Roman"/>
        </w:rPr>
      </w:pPr>
      <w:r w:rsidRPr="00B31103">
        <w:rPr>
          <w:rFonts w:ascii="Times New Roman" w:hAnsi="Times New Roman" w:cs="Times New Roman"/>
        </w:rPr>
        <w:t>A striking finding was the phenomenon of hyperfocus, where participants could sustain attention for extended periods in activities of personal interest. Participant 5 noted:</w:t>
      </w:r>
    </w:p>
    <w:p w14:paraId="403B1CB4" w14:textId="77777777" w:rsidR="004C6D39" w:rsidRPr="00B31103" w:rsidRDefault="004C6D39" w:rsidP="004C6D39">
      <w:pPr>
        <w:rPr>
          <w:rFonts w:ascii="Times New Roman" w:hAnsi="Times New Roman" w:cs="Times New Roman"/>
        </w:rPr>
      </w:pPr>
      <w:r w:rsidRPr="00B31103">
        <w:rPr>
          <w:rFonts w:ascii="Times New Roman" w:hAnsi="Times New Roman" w:cs="Times New Roman"/>
        </w:rPr>
        <w:t>“I love painting models…ADHD allows me to really focus on something that I enjoy.” (P5)</w:t>
      </w:r>
    </w:p>
    <w:p w14:paraId="59D73661" w14:textId="77777777" w:rsidR="004C6D39" w:rsidRPr="00B31103" w:rsidRDefault="004C6D39" w:rsidP="004C6D39">
      <w:pPr>
        <w:rPr>
          <w:rFonts w:ascii="Times New Roman" w:hAnsi="Times New Roman" w:cs="Times New Roman"/>
        </w:rPr>
      </w:pPr>
      <w:r w:rsidRPr="00B31103">
        <w:rPr>
          <w:rFonts w:ascii="Times New Roman" w:hAnsi="Times New Roman" w:cs="Times New Roman"/>
        </w:rPr>
        <w:t>Participant 3 reflected:</w:t>
      </w:r>
    </w:p>
    <w:p w14:paraId="2A84A587" w14:textId="77777777" w:rsidR="008E4003" w:rsidRPr="00B31103" w:rsidRDefault="004C6D39" w:rsidP="004C6D39">
      <w:pPr>
        <w:rPr>
          <w:rFonts w:ascii="Times New Roman" w:hAnsi="Times New Roman" w:cs="Times New Roman"/>
        </w:rPr>
      </w:pPr>
      <w:r w:rsidRPr="00B31103">
        <w:rPr>
          <w:rFonts w:ascii="Times New Roman" w:hAnsi="Times New Roman" w:cs="Times New Roman"/>
        </w:rPr>
        <w:t>“When I do things I like, I can just keep going…my mind doesn’t wander.” (P3)</w:t>
      </w:r>
    </w:p>
    <w:p w14:paraId="35B467C2" w14:textId="523EA6BB" w:rsidR="008E4003" w:rsidRPr="00B31103" w:rsidRDefault="008E4003" w:rsidP="004C6D39">
      <w:pPr>
        <w:rPr>
          <w:rFonts w:ascii="Times New Roman" w:hAnsi="Times New Roman" w:cs="Times New Roman"/>
        </w:rPr>
      </w:pPr>
      <w:r w:rsidRPr="00B31103">
        <w:rPr>
          <w:rFonts w:ascii="Times New Roman" w:hAnsi="Times New Roman" w:cs="Times New Roman"/>
        </w:rPr>
        <w:t xml:space="preserve">These experiences are very different from the problems adolescents have in school, showing that attention difficulties in ADHD aren’t always the same. How well someone can focus seems to depend a lot on the situation and how interested they are in what they’re doing. When they’re doing something, they enjoy like sports, hobbies, or other activities they can </w:t>
      </w:r>
      <w:r w:rsidRPr="00B31103">
        <w:rPr>
          <w:rFonts w:ascii="Times New Roman" w:hAnsi="Times New Roman" w:cs="Times New Roman"/>
        </w:rPr>
        <w:lastRenderedPageBreak/>
        <w:t>concentrate much better and even show patience and creativity that they struggle to manage in school or less interesting tasks. This shows that ADHD isn’t just about not being able to focus but it can look very different depending on the environment and what the person cares about.</w:t>
      </w:r>
    </w:p>
    <w:p w14:paraId="604CC7D5" w14:textId="77777777" w:rsidR="008E4003" w:rsidRPr="00B31103" w:rsidRDefault="008E4003" w:rsidP="004C6D39">
      <w:pPr>
        <w:rPr>
          <w:rFonts w:ascii="Times New Roman" w:hAnsi="Times New Roman" w:cs="Times New Roman"/>
        </w:rPr>
      </w:pPr>
    </w:p>
    <w:p w14:paraId="31F9CD54" w14:textId="6BCADB52" w:rsidR="004C6D39" w:rsidRPr="00B31103" w:rsidRDefault="004C6D39" w:rsidP="004C6D39">
      <w:pPr>
        <w:rPr>
          <w:rFonts w:ascii="Times New Roman" w:hAnsi="Times New Roman" w:cs="Times New Roman"/>
        </w:rPr>
      </w:pPr>
      <w:r w:rsidRPr="00B31103">
        <w:rPr>
          <w:rFonts w:ascii="Times New Roman" w:hAnsi="Times New Roman" w:cs="Times New Roman"/>
        </w:rPr>
        <w:t>Sub-theme 3.3: Physical energy and risk-taking</w:t>
      </w:r>
    </w:p>
    <w:p w14:paraId="6D28644D" w14:textId="77777777" w:rsidR="008E4003" w:rsidRPr="00B31103" w:rsidRDefault="004C6D39" w:rsidP="004C6D39">
      <w:pPr>
        <w:rPr>
          <w:rFonts w:ascii="Times New Roman" w:hAnsi="Times New Roman" w:cs="Times New Roman"/>
        </w:rPr>
      </w:pPr>
      <w:r w:rsidRPr="00B31103">
        <w:rPr>
          <w:rFonts w:ascii="Times New Roman" w:hAnsi="Times New Roman" w:cs="Times New Roman"/>
        </w:rPr>
        <w:t>Hyperactivity and high energy were also framed as advantages in physical domains. Participant 3 described risk-taking:</w:t>
      </w:r>
    </w:p>
    <w:p w14:paraId="11136412" w14:textId="5C6D6E2C" w:rsidR="004C6D39" w:rsidRPr="00B31103" w:rsidRDefault="004C6D39" w:rsidP="004C6D39">
      <w:pPr>
        <w:rPr>
          <w:rFonts w:ascii="Times New Roman" w:hAnsi="Times New Roman" w:cs="Times New Roman"/>
        </w:rPr>
      </w:pPr>
      <w:r w:rsidRPr="00B31103">
        <w:rPr>
          <w:rFonts w:ascii="Times New Roman" w:hAnsi="Times New Roman" w:cs="Times New Roman"/>
        </w:rPr>
        <w:t>“I wasn’t scared…that’s because of my ADHD, I think.” (P3)</w:t>
      </w:r>
    </w:p>
    <w:p w14:paraId="0F8349DC" w14:textId="77777777" w:rsidR="004C6D39" w:rsidRPr="00B31103" w:rsidRDefault="004C6D39" w:rsidP="004C6D39">
      <w:pPr>
        <w:rPr>
          <w:rFonts w:ascii="Times New Roman" w:hAnsi="Times New Roman" w:cs="Times New Roman"/>
        </w:rPr>
      </w:pPr>
      <w:r w:rsidRPr="00B31103">
        <w:rPr>
          <w:rFonts w:ascii="Times New Roman" w:hAnsi="Times New Roman" w:cs="Times New Roman"/>
        </w:rPr>
        <w:t>Participant 4 highlighted strengths in running:</w:t>
      </w:r>
    </w:p>
    <w:p w14:paraId="53F4ABE4" w14:textId="77777777" w:rsidR="004C6D39" w:rsidRPr="00B31103" w:rsidRDefault="004C6D39" w:rsidP="004C6D39">
      <w:pPr>
        <w:rPr>
          <w:rFonts w:ascii="Times New Roman" w:hAnsi="Times New Roman" w:cs="Times New Roman"/>
        </w:rPr>
      </w:pPr>
      <w:r w:rsidRPr="00B31103">
        <w:rPr>
          <w:rFonts w:ascii="Times New Roman" w:hAnsi="Times New Roman" w:cs="Times New Roman"/>
        </w:rPr>
        <w:t>“I’m probably good at running because I don’t need to concentrate and I’m able to focus because of my ADHD.” (P4)</w:t>
      </w:r>
    </w:p>
    <w:p w14:paraId="6C7321F1" w14:textId="77777777" w:rsidR="004C6D39" w:rsidRPr="00B31103" w:rsidRDefault="004C6D39" w:rsidP="004C6D39">
      <w:pPr>
        <w:rPr>
          <w:rFonts w:ascii="Times New Roman" w:hAnsi="Times New Roman" w:cs="Times New Roman"/>
        </w:rPr>
      </w:pPr>
    </w:p>
    <w:p w14:paraId="17EA0BC5" w14:textId="77777777" w:rsidR="004C6D39" w:rsidRPr="00B31103" w:rsidRDefault="004C6D39" w:rsidP="004C6D39">
      <w:pPr>
        <w:rPr>
          <w:rFonts w:ascii="Times New Roman" w:hAnsi="Times New Roman" w:cs="Times New Roman"/>
        </w:rPr>
      </w:pPr>
      <w:r w:rsidRPr="00B31103">
        <w:rPr>
          <w:rFonts w:ascii="Times New Roman" w:hAnsi="Times New Roman" w:cs="Times New Roman"/>
        </w:rPr>
        <w:t>These examples demonstrate that traits typically seen as disruptive in structured settings can be strengths in contexts requiring energy, movement, or courage. Participants were able to leverage ADHD symptoms positively in areas that matched their natural tendencies.</w:t>
      </w:r>
    </w:p>
    <w:p w14:paraId="08D249BB" w14:textId="77777777" w:rsidR="004C6D39" w:rsidRPr="00B31103" w:rsidRDefault="004C6D39" w:rsidP="004C6D39">
      <w:pPr>
        <w:rPr>
          <w:rFonts w:ascii="Times New Roman" w:hAnsi="Times New Roman" w:cs="Times New Roman"/>
        </w:rPr>
      </w:pPr>
    </w:p>
    <w:p w14:paraId="06633127" w14:textId="77777777" w:rsidR="004C6D39" w:rsidRPr="00B31103" w:rsidRDefault="004C6D39" w:rsidP="004C6D39">
      <w:pPr>
        <w:rPr>
          <w:rFonts w:ascii="Times New Roman" w:hAnsi="Times New Roman" w:cs="Times New Roman"/>
        </w:rPr>
      </w:pPr>
      <w:r w:rsidRPr="00B31103">
        <w:rPr>
          <w:rFonts w:ascii="Times New Roman" w:hAnsi="Times New Roman" w:cs="Times New Roman"/>
        </w:rPr>
        <w:t>Theme 4: Acceptance, Self-Awareness, and Coping</w:t>
      </w:r>
    </w:p>
    <w:p w14:paraId="7D7BDBAA" w14:textId="77777777" w:rsidR="004C6D39" w:rsidRPr="00B31103" w:rsidRDefault="004C6D39" w:rsidP="004C6D39">
      <w:pPr>
        <w:rPr>
          <w:rFonts w:ascii="Times New Roman" w:hAnsi="Times New Roman" w:cs="Times New Roman"/>
        </w:rPr>
      </w:pPr>
      <w:r w:rsidRPr="00B31103">
        <w:rPr>
          <w:rFonts w:ascii="Times New Roman" w:hAnsi="Times New Roman" w:cs="Times New Roman"/>
        </w:rPr>
        <w:t>Participants’ reflections indicate varying degrees of acceptance, awareness, and coping strategies regarding ADHD.</w:t>
      </w:r>
    </w:p>
    <w:p w14:paraId="09E19930" w14:textId="77777777" w:rsidR="004C6D39" w:rsidRPr="00B31103" w:rsidRDefault="004C6D39" w:rsidP="004C6D39">
      <w:pPr>
        <w:rPr>
          <w:rFonts w:ascii="Times New Roman" w:hAnsi="Times New Roman" w:cs="Times New Roman"/>
        </w:rPr>
      </w:pPr>
      <w:r w:rsidRPr="00B31103">
        <w:rPr>
          <w:rFonts w:ascii="Times New Roman" w:hAnsi="Times New Roman" w:cs="Times New Roman"/>
        </w:rPr>
        <w:t>Sub-theme 4.1: Partial acceptance and resignation</w:t>
      </w:r>
    </w:p>
    <w:p w14:paraId="2EBE75A5" w14:textId="77777777" w:rsidR="004C6D39" w:rsidRPr="00B31103" w:rsidRDefault="004C6D39" w:rsidP="004C6D39">
      <w:pPr>
        <w:rPr>
          <w:rFonts w:ascii="Times New Roman" w:hAnsi="Times New Roman" w:cs="Times New Roman"/>
        </w:rPr>
      </w:pPr>
      <w:r w:rsidRPr="00B31103">
        <w:rPr>
          <w:rFonts w:ascii="Times New Roman" w:hAnsi="Times New Roman" w:cs="Times New Roman"/>
        </w:rPr>
        <w:t>Several adolescents expressed a pragmatic acceptance of ADHD:</w:t>
      </w:r>
    </w:p>
    <w:p w14:paraId="234C73D6" w14:textId="77777777" w:rsidR="004C6D39" w:rsidRPr="00B31103" w:rsidRDefault="004C6D39" w:rsidP="004C6D39">
      <w:pPr>
        <w:rPr>
          <w:rFonts w:ascii="Times New Roman" w:hAnsi="Times New Roman" w:cs="Times New Roman"/>
        </w:rPr>
      </w:pPr>
      <w:r w:rsidRPr="00B31103">
        <w:rPr>
          <w:rFonts w:ascii="Times New Roman" w:hAnsi="Times New Roman" w:cs="Times New Roman"/>
        </w:rPr>
        <w:t>“It is what it is…you just gotta live with it.” (P1)</w:t>
      </w:r>
    </w:p>
    <w:p w14:paraId="155308B5" w14:textId="77777777" w:rsidR="004C6D39" w:rsidRPr="00B31103" w:rsidRDefault="004C6D39" w:rsidP="004C6D39">
      <w:pPr>
        <w:rPr>
          <w:rFonts w:ascii="Times New Roman" w:hAnsi="Times New Roman" w:cs="Times New Roman"/>
        </w:rPr>
      </w:pPr>
      <w:r w:rsidRPr="00B31103">
        <w:rPr>
          <w:rFonts w:ascii="Times New Roman" w:hAnsi="Times New Roman" w:cs="Times New Roman"/>
        </w:rPr>
        <w:t>Participant 2 acknowledged the emotional difficulty while still recognizing limitations:</w:t>
      </w:r>
    </w:p>
    <w:p w14:paraId="666E474B" w14:textId="77777777" w:rsidR="004C6D39" w:rsidRPr="00B31103" w:rsidRDefault="004C6D39" w:rsidP="004C6D39">
      <w:pPr>
        <w:rPr>
          <w:rFonts w:ascii="Times New Roman" w:hAnsi="Times New Roman" w:cs="Times New Roman"/>
        </w:rPr>
      </w:pPr>
      <w:r w:rsidRPr="00B31103">
        <w:rPr>
          <w:rFonts w:ascii="Times New Roman" w:hAnsi="Times New Roman" w:cs="Times New Roman"/>
        </w:rPr>
        <w:t>“Fed up and frustrated…just wish I could finish things.” (P2)</w:t>
      </w:r>
    </w:p>
    <w:p w14:paraId="2FB1E2FC" w14:textId="77777777" w:rsidR="004C6D39" w:rsidRPr="00B31103" w:rsidRDefault="004C6D39" w:rsidP="004C6D39">
      <w:pPr>
        <w:rPr>
          <w:rFonts w:ascii="Times New Roman" w:hAnsi="Times New Roman" w:cs="Times New Roman"/>
        </w:rPr>
      </w:pPr>
    </w:p>
    <w:p w14:paraId="642044D5" w14:textId="7421BB15" w:rsidR="004C6D39" w:rsidRPr="00B31103" w:rsidRDefault="00B31103" w:rsidP="004C6D39">
      <w:pPr>
        <w:rPr>
          <w:rFonts w:ascii="Times New Roman" w:hAnsi="Times New Roman" w:cs="Times New Roman"/>
        </w:rPr>
      </w:pPr>
      <w:r w:rsidRPr="00B31103">
        <w:rPr>
          <w:rFonts w:ascii="Times New Roman" w:hAnsi="Times New Roman" w:cs="Times New Roman"/>
        </w:rPr>
        <w:t xml:space="preserve">This shows that living with ADHD isn’t just about struggling with difficulties it also involves learning to understand and accept those challenges. Adolescents often become aware of what they find hard, like paying attention in class or finishing tasks, and develop ways to work around them. Sometimes this means adapting their expectations, such as breaking tasks into smaller steps or focusing on activities they enjoy to feel successful. At the same time, there can be a sense of resignation, where they accept that certain difficulties are part of their daily life and can’t always be changed. Coping with ADHD, therefore, is a mix of self-awareness, </w:t>
      </w:r>
      <w:r w:rsidRPr="00B31103">
        <w:rPr>
          <w:rFonts w:ascii="Times New Roman" w:hAnsi="Times New Roman" w:cs="Times New Roman"/>
        </w:rPr>
        <w:lastRenderedPageBreak/>
        <w:t>practical strategies, and learning to live with aspects of the condition that are harder to control.</w:t>
      </w:r>
    </w:p>
    <w:p w14:paraId="39D89FB6" w14:textId="77777777" w:rsidR="008E4003" w:rsidRPr="00B31103" w:rsidRDefault="008E4003" w:rsidP="004C6D39">
      <w:pPr>
        <w:rPr>
          <w:rFonts w:ascii="Times New Roman" w:hAnsi="Times New Roman" w:cs="Times New Roman"/>
        </w:rPr>
      </w:pPr>
    </w:p>
    <w:p w14:paraId="3EFD1EA3" w14:textId="77777777" w:rsidR="008E4003" w:rsidRPr="00B31103" w:rsidRDefault="008E4003" w:rsidP="004C6D39">
      <w:pPr>
        <w:rPr>
          <w:rFonts w:ascii="Times New Roman" w:hAnsi="Times New Roman" w:cs="Times New Roman"/>
        </w:rPr>
      </w:pPr>
    </w:p>
    <w:p w14:paraId="44FD9877" w14:textId="29766B3F" w:rsidR="004C6D39" w:rsidRPr="00B31103" w:rsidRDefault="004C6D39" w:rsidP="004C6D39">
      <w:pPr>
        <w:rPr>
          <w:rFonts w:ascii="Times New Roman" w:hAnsi="Times New Roman" w:cs="Times New Roman"/>
        </w:rPr>
      </w:pPr>
      <w:r w:rsidRPr="00B31103">
        <w:rPr>
          <w:rFonts w:ascii="Times New Roman" w:hAnsi="Times New Roman" w:cs="Times New Roman"/>
        </w:rPr>
        <w:t>Sub-theme 4.2: Recognition of personal strengths</w:t>
      </w:r>
    </w:p>
    <w:p w14:paraId="4FCED516" w14:textId="77777777" w:rsidR="004C6D39" w:rsidRPr="00B31103" w:rsidRDefault="004C6D39" w:rsidP="004C6D39">
      <w:pPr>
        <w:rPr>
          <w:rFonts w:ascii="Times New Roman" w:hAnsi="Times New Roman" w:cs="Times New Roman"/>
        </w:rPr>
      </w:pPr>
      <w:r w:rsidRPr="00B31103">
        <w:rPr>
          <w:rFonts w:ascii="Times New Roman" w:hAnsi="Times New Roman" w:cs="Times New Roman"/>
        </w:rPr>
        <w:t>Despite difficulties, participants identified strengths linked to ADHD. Participant 5 described focusing well on preferred tasks:</w:t>
      </w:r>
    </w:p>
    <w:p w14:paraId="1E4AFE40" w14:textId="77777777" w:rsidR="004C6D39" w:rsidRPr="00B31103" w:rsidRDefault="004C6D39" w:rsidP="004C6D39">
      <w:pPr>
        <w:rPr>
          <w:rFonts w:ascii="Times New Roman" w:hAnsi="Times New Roman" w:cs="Times New Roman"/>
        </w:rPr>
      </w:pPr>
      <w:r w:rsidRPr="00B31103">
        <w:rPr>
          <w:rFonts w:ascii="Times New Roman" w:hAnsi="Times New Roman" w:cs="Times New Roman"/>
        </w:rPr>
        <w:t>“I know other people with ADHD that have it much worse than me, but I can really focus on things I like.” (P5)</w:t>
      </w:r>
    </w:p>
    <w:p w14:paraId="6BAD49D5" w14:textId="77777777" w:rsidR="004C6D39" w:rsidRPr="00B31103" w:rsidRDefault="004C6D39" w:rsidP="004C6D39">
      <w:pPr>
        <w:rPr>
          <w:rFonts w:ascii="Times New Roman" w:hAnsi="Times New Roman" w:cs="Times New Roman"/>
        </w:rPr>
      </w:pPr>
      <w:r w:rsidRPr="00B31103">
        <w:rPr>
          <w:rFonts w:ascii="Times New Roman" w:hAnsi="Times New Roman" w:cs="Times New Roman"/>
        </w:rPr>
        <w:t>Participant 3 reflected on risk-taking and bravery as strengths:</w:t>
      </w:r>
    </w:p>
    <w:p w14:paraId="13AC1416" w14:textId="77777777" w:rsidR="004C6D39" w:rsidRPr="00B31103" w:rsidRDefault="004C6D39" w:rsidP="004C6D39">
      <w:pPr>
        <w:rPr>
          <w:rFonts w:ascii="Times New Roman" w:hAnsi="Times New Roman" w:cs="Times New Roman"/>
        </w:rPr>
      </w:pPr>
      <w:r w:rsidRPr="00B31103">
        <w:rPr>
          <w:rFonts w:ascii="Times New Roman" w:hAnsi="Times New Roman" w:cs="Times New Roman"/>
        </w:rPr>
        <w:t>“I wasn’t scared…I could do things that others wouldn’t…that’s because of my ADHD.” (P3)</w:t>
      </w:r>
    </w:p>
    <w:p w14:paraId="136D30AA" w14:textId="0DF16687" w:rsidR="004C6D39" w:rsidRPr="00B31103" w:rsidRDefault="00B31103" w:rsidP="004C6D39">
      <w:pPr>
        <w:rPr>
          <w:rFonts w:ascii="Times New Roman" w:hAnsi="Times New Roman" w:cs="Times New Roman"/>
        </w:rPr>
      </w:pPr>
      <w:r w:rsidRPr="00B31103">
        <w:rPr>
          <w:rFonts w:ascii="Times New Roman" w:hAnsi="Times New Roman" w:cs="Times New Roman"/>
        </w:rPr>
        <w:t>Participants’ awareness that they can focus and perform better in certain situations shows a kind of resilience. They are learning to notice when their ADHD is less of a problem and when their energy or attention can actually be a strength. This ability to recognise what they are good at helps them feel more capable and confident, even when other areas of life, like schoolwork or social interactions, are more difficult. By seeing these moments of success, adolescents can balance the negative experiences with positive ones, which supports a healthier view of themselves and their abilities. In other words, understanding their own patterns and strengths gives them a way to cope and feel more in control, even when ADHD creates challenges elsewhere.</w:t>
      </w:r>
    </w:p>
    <w:p w14:paraId="2039555C" w14:textId="77777777" w:rsidR="00B31103" w:rsidRPr="00B31103" w:rsidRDefault="00B31103" w:rsidP="004C6D39">
      <w:pPr>
        <w:rPr>
          <w:rFonts w:ascii="Times New Roman" w:hAnsi="Times New Roman" w:cs="Times New Roman"/>
          <w:b/>
          <w:bCs/>
        </w:rPr>
      </w:pPr>
    </w:p>
    <w:p w14:paraId="5EF0B4AF" w14:textId="00F709A3" w:rsidR="004C6D39" w:rsidRPr="00B31103" w:rsidRDefault="004C6D39" w:rsidP="004C6D39">
      <w:pPr>
        <w:rPr>
          <w:rFonts w:ascii="Times New Roman" w:hAnsi="Times New Roman" w:cs="Times New Roman"/>
          <w:b/>
          <w:bCs/>
        </w:rPr>
      </w:pPr>
      <w:r w:rsidRPr="00B31103">
        <w:rPr>
          <w:rFonts w:ascii="Times New Roman" w:hAnsi="Times New Roman" w:cs="Times New Roman"/>
          <w:b/>
          <w:bCs/>
        </w:rPr>
        <w:t>Summary</w:t>
      </w:r>
    </w:p>
    <w:p w14:paraId="7E75D9A5" w14:textId="77777777" w:rsidR="00401119" w:rsidRPr="00401119" w:rsidRDefault="00401119" w:rsidP="00401119">
      <w:pPr>
        <w:rPr>
          <w:rFonts w:ascii="Times New Roman" w:hAnsi="Times New Roman" w:cs="Times New Roman"/>
        </w:rPr>
      </w:pPr>
      <w:r w:rsidRPr="00401119">
        <w:rPr>
          <w:rFonts w:ascii="Times New Roman" w:hAnsi="Times New Roman" w:cs="Times New Roman"/>
        </w:rPr>
        <w:t>Across all five interviews, ADHD came across as a complex condition that affects adolescents in different ways depending on the situation. Many described struggles with paying attention, forgetting things, and finding it hard to finish tasks, especially at school. These challenges often led to frustration, getting told off by teachers or parents, and feeling low about themselves.</w:t>
      </w:r>
    </w:p>
    <w:p w14:paraId="0A2B88B4" w14:textId="2B55E3FA" w:rsidR="00401119" w:rsidRPr="00401119" w:rsidRDefault="00401119" w:rsidP="00401119">
      <w:pPr>
        <w:rPr>
          <w:rFonts w:ascii="Times New Roman" w:hAnsi="Times New Roman" w:cs="Times New Roman"/>
        </w:rPr>
      </w:pPr>
      <w:r w:rsidRPr="00401119">
        <w:rPr>
          <w:rFonts w:ascii="Times New Roman" w:hAnsi="Times New Roman" w:cs="Times New Roman"/>
        </w:rPr>
        <w:t xml:space="preserve">At the same time, ADHD didn’t just bring difficulties. The </w:t>
      </w:r>
      <w:r>
        <w:rPr>
          <w:rFonts w:ascii="Times New Roman" w:hAnsi="Times New Roman" w:cs="Times New Roman"/>
        </w:rPr>
        <w:t>individuals</w:t>
      </w:r>
      <w:r w:rsidRPr="00401119">
        <w:rPr>
          <w:rFonts w:ascii="Times New Roman" w:hAnsi="Times New Roman" w:cs="Times New Roman"/>
        </w:rPr>
        <w:t xml:space="preserve"> talked about times when their ADHD helped the</w:t>
      </w:r>
      <w:r>
        <w:rPr>
          <w:rFonts w:ascii="Times New Roman" w:hAnsi="Times New Roman" w:cs="Times New Roman"/>
        </w:rPr>
        <w:t>m such as</w:t>
      </w:r>
      <w:r w:rsidRPr="00401119">
        <w:rPr>
          <w:rFonts w:ascii="Times New Roman" w:hAnsi="Times New Roman" w:cs="Times New Roman"/>
        </w:rPr>
        <w:t xml:space="preserve"> when they were doing sports, hobbies, or other activities they enjoyed. In these situations, they could focus deeply, be creative, full of energy, or even take risks and try new things without fear.</w:t>
      </w:r>
    </w:p>
    <w:p w14:paraId="43281B4F" w14:textId="206972C1" w:rsidR="00401119" w:rsidRPr="00401119" w:rsidRDefault="00401119" w:rsidP="00401119">
      <w:pPr>
        <w:rPr>
          <w:rFonts w:ascii="Times New Roman" w:hAnsi="Times New Roman" w:cs="Times New Roman"/>
        </w:rPr>
      </w:pPr>
      <w:r w:rsidRPr="00401119">
        <w:rPr>
          <w:rFonts w:ascii="Times New Roman" w:hAnsi="Times New Roman" w:cs="Times New Roman"/>
        </w:rPr>
        <w:t>The participants also showed different ways of coming to terms with ADHD. Some had learned to accept their challenges while also recognising their strengths. They found ways to make the most of situations where their ADHD traits worked in their favour and developed strategies to cope with the</w:t>
      </w:r>
      <w:r>
        <w:rPr>
          <w:rFonts w:ascii="Times New Roman" w:hAnsi="Times New Roman" w:cs="Times New Roman"/>
        </w:rPr>
        <w:t xml:space="preserve">ir difficulties. </w:t>
      </w:r>
    </w:p>
    <w:p w14:paraId="403AD331" w14:textId="00C67D4E" w:rsidR="00770CED" w:rsidRDefault="00401119" w:rsidP="00B936E2">
      <w:pPr>
        <w:rPr>
          <w:rFonts w:ascii="Times New Roman" w:hAnsi="Times New Roman" w:cs="Times New Roman"/>
        </w:rPr>
      </w:pPr>
      <w:r w:rsidRPr="00401119">
        <w:rPr>
          <w:rFonts w:ascii="Times New Roman" w:hAnsi="Times New Roman" w:cs="Times New Roman"/>
        </w:rPr>
        <w:lastRenderedPageBreak/>
        <w:t>Overall, these findings show that ADHD isn’t just about difficulties</w:t>
      </w:r>
      <w:r>
        <w:rPr>
          <w:rFonts w:ascii="Times New Roman" w:hAnsi="Times New Roman" w:cs="Times New Roman"/>
        </w:rPr>
        <w:t xml:space="preserve"> but </w:t>
      </w:r>
      <w:r w:rsidRPr="00401119">
        <w:rPr>
          <w:rFonts w:ascii="Times New Roman" w:hAnsi="Times New Roman" w:cs="Times New Roman"/>
        </w:rPr>
        <w:t>it also brings opportunities for growth, creativity, and resilience. Understanding it from the adolescents’ own perspectives highlights the importance of support that goes beyond managing behaviour. Schools, families, and peers can help by recognising strengths, encouraging self-awareness, and providing emotional support, as well as practical strategies to navigate everyday challenges.</w:t>
      </w:r>
    </w:p>
    <w:p w14:paraId="5528F4D5" w14:textId="77777777" w:rsidR="00770CED" w:rsidRDefault="00770CED" w:rsidP="00B936E2">
      <w:pPr>
        <w:rPr>
          <w:rFonts w:ascii="Times New Roman" w:hAnsi="Times New Roman" w:cs="Times New Roman"/>
        </w:rPr>
      </w:pPr>
    </w:p>
    <w:p w14:paraId="249288F2" w14:textId="55B32896" w:rsidR="00B936E2" w:rsidRDefault="00770CED" w:rsidP="00261F92">
      <w:pPr>
        <w:jc w:val="center"/>
        <w:rPr>
          <w:rFonts w:ascii="Times New Roman" w:hAnsi="Times New Roman" w:cs="Times New Roman"/>
        </w:rPr>
      </w:pPr>
      <w:r w:rsidRPr="00770CED">
        <w:rPr>
          <w:rFonts w:ascii="Times New Roman" w:hAnsi="Times New Roman" w:cs="Times New Roman"/>
        </w:rPr>
        <w:t>Structured Academic Support and Self-Regulation Coaching to Enhance Work Completion in Adolescents with ADHD</w:t>
      </w:r>
    </w:p>
    <w:p w14:paraId="466355DB" w14:textId="77777777" w:rsidR="00770CED" w:rsidRDefault="00770CED" w:rsidP="00B936E2">
      <w:pPr>
        <w:rPr>
          <w:rFonts w:ascii="Times New Roman" w:hAnsi="Times New Roman" w:cs="Times New Roman"/>
        </w:rPr>
      </w:pPr>
    </w:p>
    <w:p w14:paraId="511DA5B1" w14:textId="1846E837" w:rsidR="00A04CA2" w:rsidRPr="00A04CA2" w:rsidRDefault="00770CED" w:rsidP="00A04CA2">
      <w:pPr>
        <w:rPr>
          <w:rFonts w:ascii="Times New Roman" w:hAnsi="Times New Roman" w:cs="Times New Roman"/>
          <w:b/>
          <w:bCs/>
        </w:rPr>
      </w:pPr>
      <w:r w:rsidRPr="00770CED">
        <w:rPr>
          <w:rFonts w:ascii="Times New Roman" w:hAnsi="Times New Roman" w:cs="Times New Roman"/>
          <w:b/>
          <w:bCs/>
        </w:rPr>
        <w:t>Aim and Rationale</w:t>
      </w:r>
    </w:p>
    <w:p w14:paraId="796A4A65" w14:textId="77777777" w:rsidR="00A04CA2" w:rsidRPr="00A04CA2" w:rsidRDefault="00A04CA2" w:rsidP="00A04CA2">
      <w:pPr>
        <w:rPr>
          <w:rFonts w:ascii="Times New Roman" w:hAnsi="Times New Roman" w:cs="Times New Roman"/>
        </w:rPr>
      </w:pPr>
      <w:r w:rsidRPr="00A04CA2">
        <w:rPr>
          <w:rFonts w:ascii="Times New Roman" w:hAnsi="Times New Roman" w:cs="Times New Roman"/>
        </w:rPr>
        <w:t>The primary aim of this intervention is to improve classroom engagement and work completion in adolescents diagnosed with Attention-Deficit/Hyperactivity Disorder (ADHD). The intervention specifically targets off-task and out-of-seat behaviours, which disrupt learning and result in incomplete work, as identified in the Functional Behavioural Assessment (FBA) of Matt Smith. By combining structured academic support with self-regulation coaching, the programme seeks to help adolescents sustain attention, reduce disruptive behaviours, and enhance productivity during academic tasks.</w:t>
      </w:r>
    </w:p>
    <w:p w14:paraId="21509BFB" w14:textId="77777777" w:rsidR="00A04CA2" w:rsidRPr="00A04CA2" w:rsidRDefault="00A04CA2" w:rsidP="00A04CA2">
      <w:pPr>
        <w:rPr>
          <w:rFonts w:ascii="Times New Roman" w:hAnsi="Times New Roman" w:cs="Times New Roman"/>
        </w:rPr>
      </w:pPr>
      <w:r w:rsidRPr="00A04CA2">
        <w:rPr>
          <w:rFonts w:ascii="Times New Roman" w:hAnsi="Times New Roman" w:cs="Times New Roman"/>
        </w:rPr>
        <w:t>Adolescents with ADHD frequently experience difficulties maintaining focus, following instructions, and completing work in classroom settings. These challenges can lead to negative interactions with teachers, peer difficulties, reduced self-esteem, and lower academic achievement (Barkley, 2015). Matt’s FBA indicated that his off-task and out-of-seat behaviours occurred most frequently during large group instruction and were often reinforced by receiving teacher attention. This suggests that these behaviours serve both social and self-regulatory functions, helping him gain interaction and manage boredom or frustration when lessons become challenging.</w:t>
      </w:r>
    </w:p>
    <w:p w14:paraId="48BD31C0" w14:textId="77777777" w:rsidR="00A04CA2" w:rsidRPr="00A04CA2" w:rsidRDefault="00A04CA2" w:rsidP="00A04CA2">
      <w:pPr>
        <w:rPr>
          <w:rFonts w:ascii="Times New Roman" w:hAnsi="Times New Roman" w:cs="Times New Roman"/>
        </w:rPr>
      </w:pPr>
      <w:r w:rsidRPr="00A04CA2">
        <w:rPr>
          <w:rFonts w:ascii="Times New Roman" w:hAnsi="Times New Roman" w:cs="Times New Roman"/>
        </w:rPr>
        <w:t>The proposed intervention addresses these issues by providing structured, predictable classroom routines and positive reinforcement strategies to increase on-task and in-seat behaviour. At the same time, the self-regulation component will teach adolescents practical techniques for managing impulses, recognising behavioural triggers, and using adaptive strategies to meet attention needs. This combination of environmental structuring and skill-building offers a holistic, psychosocial approach that targets both external and internal factors influencing behaviour.</w:t>
      </w:r>
    </w:p>
    <w:p w14:paraId="7ED6F70F" w14:textId="77777777" w:rsidR="00A04CA2" w:rsidRPr="00A04CA2" w:rsidRDefault="00A04CA2" w:rsidP="00A04CA2">
      <w:pPr>
        <w:rPr>
          <w:rFonts w:ascii="Times New Roman" w:hAnsi="Times New Roman" w:cs="Times New Roman"/>
        </w:rPr>
      </w:pPr>
      <w:r w:rsidRPr="00A04CA2">
        <w:rPr>
          <w:rFonts w:ascii="Times New Roman" w:hAnsi="Times New Roman" w:cs="Times New Roman"/>
        </w:rPr>
        <w:t>Ultimately, this intervention aims to foster academic independence, improve task completion, and strengthen teacher–student relationships. By helping adolescents with ADHD develop effective coping and self-management strategies, the programme has the potential to improve not only academic outcomes but also emotional wellbeing and classroom confidence.</w:t>
      </w:r>
    </w:p>
    <w:p w14:paraId="2ABD3B3D" w14:textId="479FA53E" w:rsidR="00770CED" w:rsidRPr="00770CED" w:rsidRDefault="00A04CA2" w:rsidP="00A04CA2">
      <w:pPr>
        <w:rPr>
          <w:rFonts w:ascii="Times New Roman" w:hAnsi="Times New Roman" w:cs="Times New Roman"/>
        </w:rPr>
      </w:pPr>
      <w:r w:rsidRPr="00A04CA2">
        <w:rPr>
          <w:rFonts w:ascii="Times New Roman" w:hAnsi="Times New Roman" w:cs="Times New Roman"/>
        </w:rPr>
        <w:t xml:space="preserve">The intervention integrates behaviour-analytic methods, including structured reinforcement and differential reinforcement, with self-regulation coaching grounded in social-cognitive and </w:t>
      </w:r>
      <w:r w:rsidRPr="00A04CA2">
        <w:rPr>
          <w:rFonts w:ascii="Times New Roman" w:hAnsi="Times New Roman" w:cs="Times New Roman"/>
        </w:rPr>
        <w:lastRenderedPageBreak/>
        <w:t>executive-function theories. This multi-component approach is evidence-informed, with research demonstrating that similar psychosocial interventions can effectively improve on-task behaviour, seat maintenance, and overall classroom engagement in adolescents with ADHD.</w:t>
      </w:r>
    </w:p>
    <w:p w14:paraId="05EBBEA7" w14:textId="77777777" w:rsidR="00851E5E" w:rsidRDefault="00851E5E" w:rsidP="005A3B01">
      <w:pPr>
        <w:rPr>
          <w:rFonts w:ascii="Times New Roman" w:hAnsi="Times New Roman" w:cs="Times New Roman"/>
        </w:rPr>
      </w:pPr>
      <w:bookmarkStart w:id="0" w:name="_Hlk214476156"/>
    </w:p>
    <w:p w14:paraId="47BA98DB" w14:textId="3610AC7C" w:rsidR="00851E5E" w:rsidRPr="00942041" w:rsidRDefault="00942041" w:rsidP="005A3B01">
      <w:pPr>
        <w:rPr>
          <w:rFonts w:ascii="Times New Roman" w:hAnsi="Times New Roman" w:cs="Times New Roman"/>
          <w:b/>
          <w:bCs/>
        </w:rPr>
      </w:pPr>
      <w:r w:rsidRPr="00942041">
        <w:rPr>
          <w:rFonts w:ascii="Times New Roman" w:hAnsi="Times New Roman" w:cs="Times New Roman"/>
          <w:b/>
          <w:bCs/>
        </w:rPr>
        <w:t>Theoretical and Empirical Evidence</w:t>
      </w:r>
    </w:p>
    <w:p w14:paraId="286CDEE8" w14:textId="12A0F1AF" w:rsidR="00314376" w:rsidRPr="00314376" w:rsidRDefault="00314376" w:rsidP="00314376">
      <w:pPr>
        <w:rPr>
          <w:rFonts w:ascii="Times New Roman" w:hAnsi="Times New Roman" w:cs="Times New Roman"/>
        </w:rPr>
      </w:pPr>
      <w:r w:rsidRPr="00314376">
        <w:rPr>
          <w:rFonts w:ascii="Times New Roman" w:hAnsi="Times New Roman" w:cs="Times New Roman"/>
        </w:rPr>
        <w:t>Executive-function theory explains ADHD as a disorder of self-control and planning, affecting memory, attention, and organisation (Willcutt et al., 2005; Barkley, 2015). These difficulties make it hard for adolescents to start and finish schoolwork. Interventions that help with planning, breaking tasks into smaller steps, and providing reminders directly address these challenges and help students complete work (Barkley, 2015).</w:t>
      </w:r>
      <w:r w:rsidR="009F462E" w:rsidRPr="009F462E">
        <w:t xml:space="preserve"> </w:t>
      </w:r>
      <w:r w:rsidR="009F462E" w:rsidRPr="009F462E">
        <w:rPr>
          <w:rFonts w:ascii="Times New Roman" w:hAnsi="Times New Roman" w:cs="Times New Roman"/>
        </w:rPr>
        <w:t>Interventions focused on organisation and planning skills, such as HOPS, have been shown to reduce homework difficulties and improve academic performance in adolescents with ADHD</w:t>
      </w:r>
      <w:r w:rsidR="000C11CF">
        <w:rPr>
          <w:rFonts w:ascii="Times New Roman" w:hAnsi="Times New Roman" w:cs="Times New Roman"/>
        </w:rPr>
        <w:t xml:space="preserve">. </w:t>
      </w:r>
      <w:r w:rsidR="009F462E" w:rsidRPr="009F462E">
        <w:rPr>
          <w:rFonts w:ascii="Times New Roman" w:hAnsi="Times New Roman" w:cs="Times New Roman"/>
        </w:rPr>
        <w:t>(Langberg et al., 2012; Langberg et al., 2008)</w:t>
      </w:r>
      <w:r w:rsidRPr="00314376">
        <w:rPr>
          <w:rFonts w:ascii="Times New Roman" w:hAnsi="Times New Roman" w:cs="Times New Roman"/>
        </w:rPr>
        <w:t xml:space="preserve"> Matt’s FBA shows that his off-task behaviour during long group lessons reflects tasks that are too demanding for his current skills, showing the need for structured support.</w:t>
      </w:r>
    </w:p>
    <w:p w14:paraId="470226AF" w14:textId="77777777" w:rsidR="00314376" w:rsidRPr="00314376" w:rsidRDefault="00314376" w:rsidP="00314376">
      <w:pPr>
        <w:rPr>
          <w:rFonts w:ascii="Times New Roman" w:hAnsi="Times New Roman" w:cs="Times New Roman"/>
        </w:rPr>
      </w:pPr>
      <w:r w:rsidRPr="00314376">
        <w:rPr>
          <w:rFonts w:ascii="Times New Roman" w:hAnsi="Times New Roman" w:cs="Times New Roman"/>
        </w:rPr>
        <w:t xml:space="preserve">Behavioural learning theory and functional assessment guide the use of differential reinforcement and token economies. An FBA looks at what triggers and maintains problem behaviour (O’Neill et al., 2015). When attention motivates behaviour, rewarding alternative behaviours, like raising a hand, and giving attention only when the right behaviour occurs, can reduce unwanted behaviour (Fabiano et al., 2009). Studies show that token systems and reinforcement strategies like DRL and DRA improve on-task behaviour and participation in classrooms (Boniecki, 2003; </w:t>
      </w:r>
      <w:proofErr w:type="spellStart"/>
      <w:r w:rsidRPr="00314376">
        <w:rPr>
          <w:rFonts w:ascii="Times New Roman" w:hAnsi="Times New Roman" w:cs="Times New Roman"/>
        </w:rPr>
        <w:t>Parsonson</w:t>
      </w:r>
      <w:proofErr w:type="spellEnd"/>
      <w:r w:rsidRPr="00314376">
        <w:rPr>
          <w:rFonts w:ascii="Times New Roman" w:hAnsi="Times New Roman" w:cs="Times New Roman"/>
        </w:rPr>
        <w:t>, 2012). Since Matt’s FBA showed his off-task behaviour is reinforced by teacher attention, using tokens and planned attention fits his needs.</w:t>
      </w:r>
    </w:p>
    <w:p w14:paraId="73AB0A86" w14:textId="71D00E6F" w:rsidR="00314376" w:rsidRPr="00314376" w:rsidRDefault="00314376" w:rsidP="00314376">
      <w:pPr>
        <w:rPr>
          <w:rFonts w:ascii="Times New Roman" w:hAnsi="Times New Roman" w:cs="Times New Roman"/>
        </w:rPr>
      </w:pPr>
      <w:r w:rsidRPr="00314376">
        <w:rPr>
          <w:rFonts w:ascii="Times New Roman" w:hAnsi="Times New Roman" w:cs="Times New Roman"/>
        </w:rPr>
        <w:t>Research also shows classroom behavioural programmes for ADHD are effective. Fabiano et al. (2009) found that classroom management, teacher training, and reward systems reduce disruptive behaviour and increase engagement. Punitive approaches like timeout or response cost can have negative effects and should only be used after reinforcement strategies (Bailey &amp; Burch, 20</w:t>
      </w:r>
      <w:r w:rsidR="00114D56">
        <w:rPr>
          <w:rFonts w:ascii="Times New Roman" w:hAnsi="Times New Roman" w:cs="Times New Roman"/>
        </w:rPr>
        <w:t>06</w:t>
      </w:r>
      <w:r w:rsidRPr="00314376">
        <w:rPr>
          <w:rFonts w:ascii="Times New Roman" w:hAnsi="Times New Roman" w:cs="Times New Roman"/>
        </w:rPr>
        <w:t>; Burchard &amp; Barrera, 1972). The FBA’s recommendation of tokens over punishment matches these findings.</w:t>
      </w:r>
    </w:p>
    <w:p w14:paraId="6D170B00" w14:textId="77777777" w:rsidR="00314376" w:rsidRPr="00314376" w:rsidRDefault="00314376" w:rsidP="00314376">
      <w:pPr>
        <w:rPr>
          <w:rFonts w:ascii="Times New Roman" w:hAnsi="Times New Roman" w:cs="Times New Roman"/>
        </w:rPr>
      </w:pPr>
      <w:r w:rsidRPr="00314376">
        <w:rPr>
          <w:rFonts w:ascii="Times New Roman" w:hAnsi="Times New Roman" w:cs="Times New Roman"/>
        </w:rPr>
        <w:t xml:space="preserve">The coaching part of the intervention uses self-regulation and social-cognitive theory (Bandura, 1991; Zimmerman, 2002). Bandura highlights self-monitoring, </w:t>
      </w:r>
      <w:proofErr w:type="gramStart"/>
      <w:r w:rsidRPr="00314376">
        <w:rPr>
          <w:rFonts w:ascii="Times New Roman" w:hAnsi="Times New Roman" w:cs="Times New Roman"/>
        </w:rPr>
        <w:t>goal-setting</w:t>
      </w:r>
      <w:proofErr w:type="gramEnd"/>
      <w:r w:rsidRPr="00314376">
        <w:rPr>
          <w:rFonts w:ascii="Times New Roman" w:hAnsi="Times New Roman" w:cs="Times New Roman"/>
        </w:rPr>
        <w:t>, and learning by watching others as key for self-control. Teaching adolescents to set short goals, monitor their behaviour, and reflect on progress helps them regulate themselves and use skills in different settings. Zimmerman found that training in planning, monitoring, and reflecting improves homework completion and study habits. Combining structured support with self-monitoring encourages independence while still providing guidance (Zimmerman, 2002).</w:t>
      </w:r>
    </w:p>
    <w:p w14:paraId="3AE7AC5E" w14:textId="77777777" w:rsidR="00314376" w:rsidRPr="00314376" w:rsidRDefault="00314376" w:rsidP="00314376">
      <w:pPr>
        <w:rPr>
          <w:rFonts w:ascii="Times New Roman" w:hAnsi="Times New Roman" w:cs="Times New Roman"/>
        </w:rPr>
      </w:pPr>
      <w:r w:rsidRPr="00314376">
        <w:rPr>
          <w:rFonts w:ascii="Times New Roman" w:hAnsi="Times New Roman" w:cs="Times New Roman"/>
        </w:rPr>
        <w:t>CBT-based skills training also fits well. CBT helps adolescents with organisation, time management, and problem-solving, improving task completion and emotional control (</w:t>
      </w:r>
      <w:proofErr w:type="spellStart"/>
      <w:r w:rsidRPr="00314376">
        <w:rPr>
          <w:rFonts w:ascii="Times New Roman" w:hAnsi="Times New Roman" w:cs="Times New Roman"/>
        </w:rPr>
        <w:t>Antshel</w:t>
      </w:r>
      <w:proofErr w:type="spellEnd"/>
      <w:r w:rsidRPr="00314376">
        <w:rPr>
          <w:rFonts w:ascii="Times New Roman" w:hAnsi="Times New Roman" w:cs="Times New Roman"/>
        </w:rPr>
        <w:t xml:space="preserve"> &amp; Barkley, 2008; Langberg et al., 2012). Langberg et al. found that teaching </w:t>
      </w:r>
      <w:r w:rsidRPr="00314376">
        <w:rPr>
          <w:rFonts w:ascii="Times New Roman" w:hAnsi="Times New Roman" w:cs="Times New Roman"/>
        </w:rPr>
        <w:lastRenderedPageBreak/>
        <w:t>organisation and planning skills, like in the HOPS programme, reduced homework problems and improved school performance, especially when teachers and parents were involved.</w:t>
      </w:r>
    </w:p>
    <w:p w14:paraId="0F2CD38C" w14:textId="77777777" w:rsidR="00314376" w:rsidRPr="00314376" w:rsidRDefault="00314376" w:rsidP="00314376">
      <w:pPr>
        <w:rPr>
          <w:rFonts w:ascii="Times New Roman" w:hAnsi="Times New Roman" w:cs="Times New Roman"/>
        </w:rPr>
      </w:pPr>
      <w:r w:rsidRPr="00314376">
        <w:rPr>
          <w:rFonts w:ascii="Times New Roman" w:hAnsi="Times New Roman" w:cs="Times New Roman"/>
        </w:rPr>
        <w:t xml:space="preserve">Programmes that involve both school and </w:t>
      </w:r>
      <w:proofErr w:type="gramStart"/>
      <w:r w:rsidRPr="00314376">
        <w:rPr>
          <w:rFonts w:ascii="Times New Roman" w:hAnsi="Times New Roman" w:cs="Times New Roman"/>
        </w:rPr>
        <w:t>home work</w:t>
      </w:r>
      <w:proofErr w:type="gramEnd"/>
      <w:r w:rsidRPr="00314376">
        <w:rPr>
          <w:rFonts w:ascii="Times New Roman" w:hAnsi="Times New Roman" w:cs="Times New Roman"/>
        </w:rPr>
        <w:t xml:space="preserve"> best (DuPaul &amp; Stoner, 2014). Matt’s FBA showed his behaviour improved when aides gave clear prompts and attention, showing the need for consistent strategies across adults. Involving teachers and parents in rewards and teaching replacement behaviours, like hand-raising and self-monitoring, helps maintain improvements and reduces reliance on adult support over time.</w:t>
      </w:r>
    </w:p>
    <w:p w14:paraId="493068AE" w14:textId="63878868" w:rsidR="00AF2131" w:rsidRDefault="00314376" w:rsidP="00314376">
      <w:pPr>
        <w:rPr>
          <w:rFonts w:ascii="Times New Roman" w:hAnsi="Times New Roman" w:cs="Times New Roman"/>
        </w:rPr>
      </w:pPr>
      <w:r w:rsidRPr="00314376">
        <w:rPr>
          <w:rFonts w:ascii="Times New Roman" w:hAnsi="Times New Roman" w:cs="Times New Roman"/>
        </w:rPr>
        <w:t>In summary, this intervention uses token systems, environmental supports, and self-regulation coaching. It is based on executive-function and social-cognitive theories, supported by behaviour and CBT research. Since Matt’s FBA identified teacher attention as the main factor keeping his behaviour going, a plan that teaches alternative ways to get attention and self-monitoring is an evidence-based, psychosocial approach suited to his needs.</w:t>
      </w:r>
    </w:p>
    <w:bookmarkEnd w:id="0"/>
    <w:p w14:paraId="0E50C37E" w14:textId="77777777" w:rsidR="00314376" w:rsidRDefault="00314376" w:rsidP="00B12170">
      <w:pPr>
        <w:rPr>
          <w:rFonts w:ascii="Times New Roman" w:hAnsi="Times New Roman" w:cs="Times New Roman"/>
          <w:b/>
          <w:bCs/>
        </w:rPr>
      </w:pPr>
    </w:p>
    <w:p w14:paraId="7730A662" w14:textId="6AB3C9C7" w:rsidR="00942041" w:rsidRDefault="007D623F" w:rsidP="00B12170">
      <w:pPr>
        <w:rPr>
          <w:rFonts w:ascii="Times New Roman" w:hAnsi="Times New Roman" w:cs="Times New Roman"/>
          <w:b/>
          <w:bCs/>
        </w:rPr>
      </w:pPr>
      <w:r w:rsidRPr="007D623F">
        <w:rPr>
          <w:rFonts w:ascii="Times New Roman" w:hAnsi="Times New Roman" w:cs="Times New Roman"/>
          <w:b/>
          <w:bCs/>
        </w:rPr>
        <w:t>Methodological Details</w:t>
      </w:r>
    </w:p>
    <w:p w14:paraId="75912E6A" w14:textId="6ECE8803" w:rsidR="00942041" w:rsidRPr="00B12170" w:rsidRDefault="00B12170" w:rsidP="00B12170">
      <w:pPr>
        <w:rPr>
          <w:rFonts w:ascii="Times New Roman" w:hAnsi="Times New Roman" w:cs="Times New Roman"/>
          <w:b/>
          <w:bCs/>
        </w:rPr>
      </w:pPr>
      <w:r w:rsidRPr="00B12170">
        <w:rPr>
          <w:rFonts w:ascii="Times New Roman" w:hAnsi="Times New Roman" w:cs="Times New Roman"/>
          <w:b/>
          <w:bCs/>
        </w:rPr>
        <w:t xml:space="preserve">Design </w:t>
      </w:r>
    </w:p>
    <w:p w14:paraId="697F8FD0" w14:textId="77777777" w:rsidR="006B10DE" w:rsidRPr="006B10DE" w:rsidRDefault="006B10DE" w:rsidP="006B10DE">
      <w:pPr>
        <w:rPr>
          <w:rFonts w:ascii="Times New Roman" w:hAnsi="Times New Roman" w:cs="Times New Roman"/>
        </w:rPr>
      </w:pPr>
      <w:r w:rsidRPr="006B10DE">
        <w:rPr>
          <w:rFonts w:ascii="Times New Roman" w:hAnsi="Times New Roman" w:cs="Times New Roman"/>
        </w:rPr>
        <w:t>The proposed intervention uses a multi-component psychosocial design that combines structured behavioural strategies with direct instruction in self-regulation skills. This design is based on the Functional Behavioural Assessment (FBA), which showed that off-task behaviour, out-of-seat behaviour, and incomplete work were consistently maintained by teacher attention. To address this, the intervention has two complementary components:</w:t>
      </w:r>
    </w:p>
    <w:p w14:paraId="5DBD1AB8" w14:textId="27C72E1B" w:rsidR="006B10DE" w:rsidRPr="006B10DE" w:rsidRDefault="006B10DE" w:rsidP="006B10DE">
      <w:pPr>
        <w:numPr>
          <w:ilvl w:val="0"/>
          <w:numId w:val="35"/>
        </w:numPr>
        <w:rPr>
          <w:rFonts w:ascii="Times New Roman" w:hAnsi="Times New Roman" w:cs="Times New Roman"/>
        </w:rPr>
      </w:pPr>
      <w:r w:rsidRPr="006B10DE">
        <w:rPr>
          <w:rFonts w:ascii="Times New Roman" w:hAnsi="Times New Roman" w:cs="Times New Roman"/>
        </w:rPr>
        <w:t>Classroom-based reinforcement system to increase on-task behaviour through predictable, positive teacher attention.</w:t>
      </w:r>
    </w:p>
    <w:p w14:paraId="3AB6DDDC" w14:textId="1F408E3D" w:rsidR="006B10DE" w:rsidRPr="006B10DE" w:rsidRDefault="006B10DE" w:rsidP="006B10DE">
      <w:pPr>
        <w:numPr>
          <w:ilvl w:val="0"/>
          <w:numId w:val="35"/>
        </w:numPr>
        <w:rPr>
          <w:rFonts w:ascii="Times New Roman" w:hAnsi="Times New Roman" w:cs="Times New Roman"/>
        </w:rPr>
      </w:pPr>
      <w:r w:rsidRPr="006B10DE">
        <w:rPr>
          <w:rFonts w:ascii="Times New Roman" w:hAnsi="Times New Roman" w:cs="Times New Roman"/>
        </w:rPr>
        <w:t xml:space="preserve">Self-regulation coaching </w:t>
      </w:r>
      <w:proofErr w:type="gramStart"/>
      <w:r w:rsidRPr="006B10DE">
        <w:rPr>
          <w:rFonts w:ascii="Times New Roman" w:hAnsi="Times New Roman" w:cs="Times New Roman"/>
        </w:rPr>
        <w:t>sessions  to</w:t>
      </w:r>
      <w:proofErr w:type="gramEnd"/>
      <w:r w:rsidRPr="006B10DE">
        <w:rPr>
          <w:rFonts w:ascii="Times New Roman" w:hAnsi="Times New Roman" w:cs="Times New Roman"/>
        </w:rPr>
        <w:t xml:space="preserve"> help adolescents develop internal strategies for managing attention, planning, and impulses.</w:t>
      </w:r>
    </w:p>
    <w:p w14:paraId="146A12AC" w14:textId="77777777" w:rsidR="006B10DE" w:rsidRPr="006B10DE" w:rsidRDefault="006B10DE" w:rsidP="006B10DE">
      <w:pPr>
        <w:rPr>
          <w:rFonts w:ascii="Times New Roman" w:hAnsi="Times New Roman" w:cs="Times New Roman"/>
        </w:rPr>
      </w:pPr>
      <w:r w:rsidRPr="006B10DE">
        <w:rPr>
          <w:rFonts w:ascii="Times New Roman" w:hAnsi="Times New Roman" w:cs="Times New Roman"/>
        </w:rPr>
        <w:t>Together, these components target both environmental triggers and internal difficulties affecting behaviour.</w:t>
      </w:r>
    </w:p>
    <w:p w14:paraId="445B0A7B" w14:textId="77777777" w:rsidR="006B10DE" w:rsidRPr="006B10DE" w:rsidRDefault="006B10DE" w:rsidP="006B10DE">
      <w:pPr>
        <w:rPr>
          <w:rFonts w:ascii="Times New Roman" w:hAnsi="Times New Roman" w:cs="Times New Roman"/>
        </w:rPr>
      </w:pPr>
      <w:r w:rsidRPr="006B10DE">
        <w:rPr>
          <w:rFonts w:ascii="Times New Roman" w:hAnsi="Times New Roman" w:cs="Times New Roman"/>
        </w:rPr>
        <w:t>The classroom-based component uses a token economy and differential reinforcement to encourage desirable behaviours. Students earn tokens for staying in their seat, remaining on-task, following instructions, and requesting teacher attention appropriately. The system is highly structured, with clear expectations, visual reminders, and gradual fading of reinforcement. Teachers follow a structured reinforcement schedule to deliver tokens consistently (see Appendix G for teacher instructions). Since the FBA highlighted that teacher attention reinforced unwanted behaviour, this design shifts attention delivery to times when adolescents are engaged in appropriate behaviour, reducing accidental reinforcement of disruption (see Appendix A for sample behaviour chart). Tokens can be exchanged weekly for age-appropriate rewards to maintain motivation (see Appendix B for reward menu).</w:t>
      </w:r>
    </w:p>
    <w:p w14:paraId="73ADDAC9" w14:textId="77777777" w:rsidR="006B10DE" w:rsidRPr="006B10DE" w:rsidRDefault="006B10DE" w:rsidP="006B10DE">
      <w:pPr>
        <w:rPr>
          <w:rFonts w:ascii="Times New Roman" w:hAnsi="Times New Roman" w:cs="Times New Roman"/>
        </w:rPr>
      </w:pPr>
      <w:r w:rsidRPr="006B10DE">
        <w:rPr>
          <w:rFonts w:ascii="Times New Roman" w:hAnsi="Times New Roman" w:cs="Times New Roman"/>
        </w:rPr>
        <w:t>The self-regulation coaching component consists of weekly sessions based on social-cognitive and executive-function theories. These sessions teach adolescents to:</w:t>
      </w:r>
    </w:p>
    <w:p w14:paraId="6FAF4382" w14:textId="77777777" w:rsidR="006B10DE" w:rsidRPr="006B10DE" w:rsidRDefault="006B10DE" w:rsidP="006B10DE">
      <w:pPr>
        <w:numPr>
          <w:ilvl w:val="0"/>
          <w:numId w:val="36"/>
        </w:numPr>
        <w:rPr>
          <w:rFonts w:ascii="Times New Roman" w:hAnsi="Times New Roman" w:cs="Times New Roman"/>
        </w:rPr>
      </w:pPr>
      <w:r w:rsidRPr="006B10DE">
        <w:rPr>
          <w:rFonts w:ascii="Times New Roman" w:hAnsi="Times New Roman" w:cs="Times New Roman"/>
        </w:rPr>
        <w:lastRenderedPageBreak/>
        <w:t>Recognise when they are becoming distracted</w:t>
      </w:r>
    </w:p>
    <w:p w14:paraId="31BDC10C" w14:textId="77777777" w:rsidR="006B10DE" w:rsidRPr="006B10DE" w:rsidRDefault="006B10DE" w:rsidP="006B10DE">
      <w:pPr>
        <w:numPr>
          <w:ilvl w:val="0"/>
          <w:numId w:val="36"/>
        </w:numPr>
        <w:rPr>
          <w:rFonts w:ascii="Times New Roman" w:hAnsi="Times New Roman" w:cs="Times New Roman"/>
        </w:rPr>
      </w:pPr>
      <w:r w:rsidRPr="006B10DE">
        <w:rPr>
          <w:rFonts w:ascii="Times New Roman" w:hAnsi="Times New Roman" w:cs="Times New Roman"/>
        </w:rPr>
        <w:t>Identify triggers for off-task behaviour</w:t>
      </w:r>
    </w:p>
    <w:p w14:paraId="57A3B5B6" w14:textId="77777777" w:rsidR="006B10DE" w:rsidRPr="006B10DE" w:rsidRDefault="006B10DE" w:rsidP="006B10DE">
      <w:pPr>
        <w:numPr>
          <w:ilvl w:val="0"/>
          <w:numId w:val="36"/>
        </w:numPr>
        <w:rPr>
          <w:rFonts w:ascii="Times New Roman" w:hAnsi="Times New Roman" w:cs="Times New Roman"/>
        </w:rPr>
      </w:pPr>
      <w:r w:rsidRPr="006B10DE">
        <w:rPr>
          <w:rFonts w:ascii="Times New Roman" w:hAnsi="Times New Roman" w:cs="Times New Roman"/>
        </w:rPr>
        <w:t>Practise alternative strategies such as breaking work into steps, using visual prompts, and using appropriate communication rather than shouting out</w:t>
      </w:r>
    </w:p>
    <w:p w14:paraId="3E7EE47A" w14:textId="77777777" w:rsidR="006B10DE" w:rsidRPr="006B10DE" w:rsidRDefault="006B10DE" w:rsidP="006B10DE">
      <w:pPr>
        <w:rPr>
          <w:rFonts w:ascii="Times New Roman" w:hAnsi="Times New Roman" w:cs="Times New Roman"/>
        </w:rPr>
      </w:pPr>
      <w:r w:rsidRPr="006B10DE">
        <w:rPr>
          <w:rFonts w:ascii="Times New Roman" w:hAnsi="Times New Roman" w:cs="Times New Roman"/>
        </w:rPr>
        <w:t>Students are introduced to the STOP–THINK–CHOOSE strategy to manage impulsive responses and practise decision-making in challenging situations (see Appendix E for strategy card). They complete a daily self-monitoring sheet to reflect on progress and note which strategies they used (see Appendix C). Weekly goal-setting worksheets help students break academic and behavioural goals into achievable steps and reflect on success with their teacher (see Appendix D).</w:t>
      </w:r>
    </w:p>
    <w:p w14:paraId="25100299" w14:textId="77777777" w:rsidR="006B10DE" w:rsidRPr="006B10DE" w:rsidRDefault="006B10DE" w:rsidP="006B10DE">
      <w:pPr>
        <w:rPr>
          <w:rFonts w:ascii="Times New Roman" w:hAnsi="Times New Roman" w:cs="Times New Roman"/>
        </w:rPr>
      </w:pPr>
      <w:r w:rsidRPr="006B10DE">
        <w:rPr>
          <w:rFonts w:ascii="Times New Roman" w:hAnsi="Times New Roman" w:cs="Times New Roman"/>
        </w:rPr>
        <w:t>Overall, this design directly responds to the behavioural patterns identified in the FBA while also addressing cognitive and emotional difficulties from the thematic analysis, such as frustration, misunderstandings, and the need for structure and support.</w:t>
      </w:r>
    </w:p>
    <w:p w14:paraId="4A57A887" w14:textId="77777777" w:rsidR="00FA5A84" w:rsidRDefault="00FA5A84" w:rsidP="00FA5A84">
      <w:pPr>
        <w:rPr>
          <w:rFonts w:ascii="Times New Roman" w:hAnsi="Times New Roman" w:cs="Times New Roman"/>
          <w:b/>
          <w:bCs/>
        </w:rPr>
      </w:pPr>
    </w:p>
    <w:p w14:paraId="0D63A3A2" w14:textId="203FCAE6" w:rsidR="00FA5A84" w:rsidRPr="00FA5A84" w:rsidRDefault="00FA5A84" w:rsidP="00FA5A84">
      <w:pPr>
        <w:rPr>
          <w:rFonts w:ascii="Times New Roman" w:hAnsi="Times New Roman" w:cs="Times New Roman"/>
          <w:b/>
          <w:bCs/>
        </w:rPr>
      </w:pPr>
      <w:r w:rsidRPr="00FA5A84">
        <w:rPr>
          <w:rFonts w:ascii="Times New Roman" w:hAnsi="Times New Roman" w:cs="Times New Roman"/>
          <w:b/>
          <w:bCs/>
        </w:rPr>
        <w:t>Participant Group</w:t>
      </w:r>
    </w:p>
    <w:p w14:paraId="42893F30" w14:textId="673E9A6B" w:rsidR="00FA5A84" w:rsidRPr="00FA5A84" w:rsidRDefault="00FA5A84" w:rsidP="00FA5A84">
      <w:pPr>
        <w:rPr>
          <w:rFonts w:ascii="Times New Roman" w:hAnsi="Times New Roman" w:cs="Times New Roman"/>
        </w:rPr>
      </w:pPr>
      <w:r w:rsidRPr="00FA5A84">
        <w:rPr>
          <w:rFonts w:ascii="Times New Roman" w:hAnsi="Times New Roman" w:cs="Times New Roman"/>
        </w:rPr>
        <w:t>The intervention is designed for adolescents aged 12–16 who have been diagnosed with Attention-Deficit/Hyperactivity Disorder (ADHD). This age group is appropriate because adolescents in secondary school face increasing academic pressures while still developing executive functioning skills, making them particularly vulnerable to difficulties with organisation, attention, and work completion. The intervention can be delivered individually for a student like Matt or as a small-group programme with 4–8 participants.</w:t>
      </w:r>
    </w:p>
    <w:p w14:paraId="2649FD44" w14:textId="77777777" w:rsidR="00FA5A84" w:rsidRPr="00FA5A84" w:rsidRDefault="00FA5A84" w:rsidP="00FA5A84">
      <w:pPr>
        <w:rPr>
          <w:rFonts w:ascii="Times New Roman" w:hAnsi="Times New Roman" w:cs="Times New Roman"/>
          <w:b/>
          <w:bCs/>
        </w:rPr>
      </w:pPr>
      <w:r w:rsidRPr="00FA5A84">
        <w:rPr>
          <w:rFonts w:ascii="Times New Roman" w:hAnsi="Times New Roman" w:cs="Times New Roman"/>
          <w:b/>
          <w:bCs/>
        </w:rPr>
        <w:t>Ethical Considerations</w:t>
      </w:r>
    </w:p>
    <w:p w14:paraId="7F85D199" w14:textId="77777777" w:rsidR="00FA5A84" w:rsidRPr="00FA5A84" w:rsidRDefault="00FA5A84" w:rsidP="00FA5A84">
      <w:pPr>
        <w:rPr>
          <w:rFonts w:ascii="Times New Roman" w:hAnsi="Times New Roman" w:cs="Times New Roman"/>
        </w:rPr>
      </w:pPr>
      <w:r w:rsidRPr="00FA5A84">
        <w:rPr>
          <w:rFonts w:ascii="Times New Roman" w:hAnsi="Times New Roman" w:cs="Times New Roman"/>
        </w:rPr>
        <w:t>This intervention follows ethical guidelines outlined by the British Psychological Society (BPS, 2021). Informed consent will be obtained from both adolescents and their parents/guardians, with assent sought from participants under 16. Confidentiality will be maintained by anonymising all data, securely storing behaviour charts and self-monitoring sheets, and ensuring that only authorised personnel have access. Safeguarding procedures will be followed to monitor and address any signs of distress or safety concerns during sessions. Participation is voluntary, and students may withdraw at any time without consequence. All materials and procedures are designed to minimise any risk of harm and to provide supportive, positive learning experiences.</w:t>
      </w:r>
    </w:p>
    <w:p w14:paraId="4BC6C7C1" w14:textId="69F49697" w:rsidR="00FA5A84" w:rsidRPr="00FA5A84" w:rsidRDefault="00FA5A84" w:rsidP="00FA5A84">
      <w:pPr>
        <w:rPr>
          <w:rFonts w:ascii="Times New Roman" w:hAnsi="Times New Roman" w:cs="Times New Roman"/>
        </w:rPr>
      </w:pPr>
      <w:r w:rsidRPr="00FA5A84">
        <w:rPr>
          <w:rFonts w:ascii="Times New Roman" w:hAnsi="Times New Roman" w:cs="Times New Roman"/>
          <w:b/>
          <w:bCs/>
        </w:rPr>
        <w:t>Inclusion criteria:</w:t>
      </w:r>
    </w:p>
    <w:p w14:paraId="23EA039E" w14:textId="77777777" w:rsidR="00FA5A84" w:rsidRPr="00FA5A84" w:rsidRDefault="00FA5A84" w:rsidP="00FA5A84">
      <w:pPr>
        <w:numPr>
          <w:ilvl w:val="0"/>
          <w:numId w:val="37"/>
        </w:numPr>
        <w:rPr>
          <w:rFonts w:ascii="Times New Roman" w:hAnsi="Times New Roman" w:cs="Times New Roman"/>
        </w:rPr>
      </w:pPr>
      <w:r w:rsidRPr="00FA5A84">
        <w:rPr>
          <w:rFonts w:ascii="Times New Roman" w:hAnsi="Times New Roman" w:cs="Times New Roman"/>
        </w:rPr>
        <w:t>Formal diagnosis of ADHD</w:t>
      </w:r>
    </w:p>
    <w:p w14:paraId="63998955" w14:textId="77777777" w:rsidR="00FA5A84" w:rsidRPr="00FA5A84" w:rsidRDefault="00FA5A84" w:rsidP="00FA5A84">
      <w:pPr>
        <w:numPr>
          <w:ilvl w:val="0"/>
          <w:numId w:val="37"/>
        </w:numPr>
        <w:rPr>
          <w:rFonts w:ascii="Times New Roman" w:hAnsi="Times New Roman" w:cs="Times New Roman"/>
        </w:rPr>
      </w:pPr>
      <w:r w:rsidRPr="00FA5A84">
        <w:rPr>
          <w:rFonts w:ascii="Times New Roman" w:hAnsi="Times New Roman" w:cs="Times New Roman"/>
        </w:rPr>
        <w:t>Evidence of work completion difficulties, off-task behaviour, or inappropriate attention-seeking, confirmed through teacher report or FBA</w:t>
      </w:r>
    </w:p>
    <w:p w14:paraId="14365FEB" w14:textId="77777777" w:rsidR="00FA5A84" w:rsidRPr="00FA5A84" w:rsidRDefault="00FA5A84" w:rsidP="00FA5A84">
      <w:pPr>
        <w:numPr>
          <w:ilvl w:val="0"/>
          <w:numId w:val="37"/>
        </w:numPr>
        <w:rPr>
          <w:rFonts w:ascii="Times New Roman" w:hAnsi="Times New Roman" w:cs="Times New Roman"/>
        </w:rPr>
      </w:pPr>
      <w:r w:rsidRPr="00FA5A84">
        <w:rPr>
          <w:rFonts w:ascii="Times New Roman" w:hAnsi="Times New Roman" w:cs="Times New Roman"/>
        </w:rPr>
        <w:t>Ability to participate in classroom-based reinforcement and small-group coaching</w:t>
      </w:r>
    </w:p>
    <w:p w14:paraId="050A6C47" w14:textId="77777777" w:rsidR="00FA5A84" w:rsidRPr="00FA5A84" w:rsidRDefault="00FA5A84" w:rsidP="00FA5A84">
      <w:pPr>
        <w:numPr>
          <w:ilvl w:val="0"/>
          <w:numId w:val="37"/>
        </w:numPr>
        <w:rPr>
          <w:rFonts w:ascii="Times New Roman" w:hAnsi="Times New Roman" w:cs="Times New Roman"/>
        </w:rPr>
      </w:pPr>
      <w:r w:rsidRPr="00FA5A84">
        <w:rPr>
          <w:rFonts w:ascii="Times New Roman" w:hAnsi="Times New Roman" w:cs="Times New Roman"/>
        </w:rPr>
        <w:lastRenderedPageBreak/>
        <w:t>Attendance at a mainstream secondary school</w:t>
      </w:r>
    </w:p>
    <w:p w14:paraId="7BE89237" w14:textId="4D6FF151" w:rsidR="00FA5A84" w:rsidRPr="00FA5A84" w:rsidRDefault="00FA5A84" w:rsidP="00FA5A84">
      <w:pPr>
        <w:rPr>
          <w:rFonts w:ascii="Times New Roman" w:hAnsi="Times New Roman" w:cs="Times New Roman"/>
        </w:rPr>
      </w:pPr>
      <w:r w:rsidRPr="00FA5A84">
        <w:rPr>
          <w:rFonts w:ascii="Times New Roman" w:hAnsi="Times New Roman" w:cs="Times New Roman"/>
          <w:b/>
          <w:bCs/>
        </w:rPr>
        <w:t>Exclusion criteria:</w:t>
      </w:r>
    </w:p>
    <w:p w14:paraId="243E518D" w14:textId="77777777" w:rsidR="00FA5A84" w:rsidRPr="00FA5A84" w:rsidRDefault="00FA5A84" w:rsidP="00FA5A84">
      <w:pPr>
        <w:numPr>
          <w:ilvl w:val="0"/>
          <w:numId w:val="38"/>
        </w:numPr>
        <w:rPr>
          <w:rFonts w:ascii="Times New Roman" w:hAnsi="Times New Roman" w:cs="Times New Roman"/>
        </w:rPr>
      </w:pPr>
      <w:r w:rsidRPr="00FA5A84">
        <w:rPr>
          <w:rFonts w:ascii="Times New Roman" w:hAnsi="Times New Roman" w:cs="Times New Roman"/>
        </w:rPr>
        <w:t>Severe learning disabilities that require specialist teaching</w:t>
      </w:r>
    </w:p>
    <w:p w14:paraId="05CB5496" w14:textId="77777777" w:rsidR="00FA5A84" w:rsidRPr="00FA5A84" w:rsidRDefault="00FA5A84" w:rsidP="00FA5A84">
      <w:pPr>
        <w:numPr>
          <w:ilvl w:val="0"/>
          <w:numId w:val="38"/>
        </w:numPr>
        <w:rPr>
          <w:rFonts w:ascii="Times New Roman" w:hAnsi="Times New Roman" w:cs="Times New Roman"/>
        </w:rPr>
      </w:pPr>
      <w:r w:rsidRPr="00FA5A84">
        <w:rPr>
          <w:rFonts w:ascii="Times New Roman" w:hAnsi="Times New Roman" w:cs="Times New Roman"/>
        </w:rPr>
        <w:t>Behaviour posing a safety risk, such as aggression, that would prevent participation in a typical classroom setting</w:t>
      </w:r>
    </w:p>
    <w:p w14:paraId="6478A11B" w14:textId="77777777" w:rsidR="00FA5A84" w:rsidRPr="00FA5A84" w:rsidRDefault="00FA5A84" w:rsidP="00FA5A84">
      <w:pPr>
        <w:numPr>
          <w:ilvl w:val="0"/>
          <w:numId w:val="38"/>
        </w:numPr>
        <w:rPr>
          <w:rFonts w:ascii="Times New Roman" w:hAnsi="Times New Roman" w:cs="Times New Roman"/>
        </w:rPr>
      </w:pPr>
      <w:r w:rsidRPr="00FA5A84">
        <w:rPr>
          <w:rFonts w:ascii="Times New Roman" w:hAnsi="Times New Roman" w:cs="Times New Roman"/>
        </w:rPr>
        <w:t>Acute mental health concerns, such as untreated anxiety or depression, that require clinical intervention before behavioural strategies can be effective</w:t>
      </w:r>
    </w:p>
    <w:p w14:paraId="3095E7A8" w14:textId="77777777" w:rsidR="007B7F15" w:rsidRDefault="007B7F15" w:rsidP="00FA5A84">
      <w:pPr>
        <w:rPr>
          <w:rFonts w:ascii="Times New Roman" w:hAnsi="Times New Roman" w:cs="Times New Roman"/>
        </w:rPr>
      </w:pPr>
    </w:p>
    <w:p w14:paraId="02C985DE" w14:textId="00434AB6" w:rsidR="00FA5A84" w:rsidRPr="00FA5A84" w:rsidRDefault="00FA5A84" w:rsidP="00FA5A84">
      <w:pPr>
        <w:rPr>
          <w:rFonts w:ascii="Times New Roman" w:hAnsi="Times New Roman" w:cs="Times New Roman"/>
        </w:rPr>
      </w:pPr>
      <w:r w:rsidRPr="00FA5A84">
        <w:rPr>
          <w:rFonts w:ascii="Times New Roman" w:hAnsi="Times New Roman" w:cs="Times New Roman"/>
        </w:rPr>
        <w:t>Including adolescents with similar behavioural challenges helps the group feel more connected and provides opportunities to model appropriate behaviours. At the same time, clear exclusion criteria ensure the programme can meet everyone’s needs in a mainstream setting. This balance of inclusion and boundaries supports group cohesion, skill learning, and positive outcomes.</w:t>
      </w:r>
    </w:p>
    <w:p w14:paraId="2BC28E70" w14:textId="7713988C" w:rsidR="00B12170" w:rsidRPr="00B12170" w:rsidRDefault="00B12170" w:rsidP="00B12170">
      <w:pPr>
        <w:rPr>
          <w:rFonts w:ascii="Times New Roman" w:hAnsi="Times New Roman" w:cs="Times New Roman"/>
        </w:rPr>
      </w:pPr>
    </w:p>
    <w:p w14:paraId="48ADE17E" w14:textId="12055DBA" w:rsidR="00B12170" w:rsidRPr="00B12170" w:rsidRDefault="00B12170" w:rsidP="00B12170">
      <w:pPr>
        <w:rPr>
          <w:rFonts w:ascii="Times New Roman" w:hAnsi="Times New Roman" w:cs="Times New Roman"/>
          <w:b/>
          <w:bCs/>
        </w:rPr>
      </w:pPr>
      <w:r w:rsidRPr="00B12170">
        <w:rPr>
          <w:rFonts w:ascii="Times New Roman" w:hAnsi="Times New Roman" w:cs="Times New Roman"/>
          <w:b/>
          <w:bCs/>
        </w:rPr>
        <w:t>Materials and Measures</w:t>
      </w:r>
    </w:p>
    <w:p w14:paraId="51B08A85" w14:textId="2C291759" w:rsidR="00B12170" w:rsidRPr="00B12170" w:rsidRDefault="00B12170" w:rsidP="00B12170">
      <w:pPr>
        <w:rPr>
          <w:rFonts w:ascii="Times New Roman" w:hAnsi="Times New Roman" w:cs="Times New Roman"/>
        </w:rPr>
      </w:pPr>
      <w:bookmarkStart w:id="1" w:name="_Hlk214476364"/>
      <w:r w:rsidRPr="00B12170">
        <w:rPr>
          <w:rFonts w:ascii="Times New Roman" w:hAnsi="Times New Roman" w:cs="Times New Roman"/>
        </w:rPr>
        <w:t xml:space="preserve">The intervention requires simple but structured materials to support reinforcement, </w:t>
      </w:r>
      <w:r w:rsidR="00C246B6" w:rsidRPr="00B12170">
        <w:rPr>
          <w:rFonts w:ascii="Times New Roman" w:hAnsi="Times New Roman" w:cs="Times New Roman"/>
        </w:rPr>
        <w:t>goal setting</w:t>
      </w:r>
      <w:r w:rsidRPr="00B12170">
        <w:rPr>
          <w:rFonts w:ascii="Times New Roman" w:hAnsi="Times New Roman" w:cs="Times New Roman"/>
        </w:rPr>
        <w:t>, and progress monitoring. These include:</w:t>
      </w:r>
    </w:p>
    <w:bookmarkEnd w:id="1"/>
    <w:p w14:paraId="39E50095" w14:textId="77777777" w:rsidR="007D623F" w:rsidRDefault="007D623F" w:rsidP="00B12170">
      <w:pPr>
        <w:rPr>
          <w:rFonts w:ascii="Times New Roman" w:hAnsi="Times New Roman" w:cs="Times New Roman"/>
          <w:b/>
          <w:bCs/>
        </w:rPr>
      </w:pPr>
    </w:p>
    <w:p w14:paraId="7CBEF1CB" w14:textId="1848BF71" w:rsidR="00B12170" w:rsidRPr="00B12170" w:rsidRDefault="00B12170" w:rsidP="00B12170">
      <w:pPr>
        <w:rPr>
          <w:rFonts w:ascii="Times New Roman" w:hAnsi="Times New Roman" w:cs="Times New Roman"/>
        </w:rPr>
      </w:pPr>
      <w:r w:rsidRPr="00B12170">
        <w:rPr>
          <w:rFonts w:ascii="Times New Roman" w:hAnsi="Times New Roman" w:cs="Times New Roman"/>
          <w:b/>
          <w:bCs/>
        </w:rPr>
        <w:t>1. Token Economy Materials</w:t>
      </w:r>
    </w:p>
    <w:p w14:paraId="444F0503" w14:textId="77777777" w:rsidR="00B12170" w:rsidRPr="00B12170" w:rsidRDefault="00B12170" w:rsidP="00B12170">
      <w:pPr>
        <w:numPr>
          <w:ilvl w:val="0"/>
          <w:numId w:val="5"/>
        </w:numPr>
        <w:rPr>
          <w:rFonts w:ascii="Times New Roman" w:hAnsi="Times New Roman" w:cs="Times New Roman"/>
        </w:rPr>
      </w:pPr>
      <w:r w:rsidRPr="00B12170">
        <w:rPr>
          <w:rFonts w:ascii="Times New Roman" w:hAnsi="Times New Roman" w:cs="Times New Roman"/>
        </w:rPr>
        <w:t>Tokens or stickers distributed during lessons.</w:t>
      </w:r>
    </w:p>
    <w:p w14:paraId="26801F21" w14:textId="77777777" w:rsidR="00B12170" w:rsidRPr="00B12170" w:rsidRDefault="00B12170" w:rsidP="00B12170">
      <w:pPr>
        <w:numPr>
          <w:ilvl w:val="0"/>
          <w:numId w:val="5"/>
        </w:numPr>
        <w:rPr>
          <w:rFonts w:ascii="Times New Roman" w:hAnsi="Times New Roman" w:cs="Times New Roman"/>
        </w:rPr>
      </w:pPr>
      <w:r w:rsidRPr="00B12170">
        <w:rPr>
          <w:rFonts w:ascii="Times New Roman" w:hAnsi="Times New Roman" w:cs="Times New Roman"/>
        </w:rPr>
        <w:t>A classroom behaviour chart, visible to the student, tracking daily progress.</w:t>
      </w:r>
    </w:p>
    <w:p w14:paraId="1C370311" w14:textId="7EF212A2" w:rsidR="00B12170" w:rsidRPr="00B12170" w:rsidRDefault="00B12170" w:rsidP="00B12170">
      <w:pPr>
        <w:numPr>
          <w:ilvl w:val="0"/>
          <w:numId w:val="5"/>
        </w:numPr>
        <w:rPr>
          <w:rFonts w:ascii="Times New Roman" w:hAnsi="Times New Roman" w:cs="Times New Roman"/>
        </w:rPr>
      </w:pPr>
      <w:r w:rsidRPr="00B12170">
        <w:rPr>
          <w:rFonts w:ascii="Times New Roman" w:hAnsi="Times New Roman" w:cs="Times New Roman"/>
        </w:rPr>
        <w:t xml:space="preserve">A weekly reward menu including small tangible rewards </w:t>
      </w:r>
      <w:r w:rsidR="00C246B6">
        <w:rPr>
          <w:rFonts w:ascii="Times New Roman" w:hAnsi="Times New Roman" w:cs="Times New Roman"/>
        </w:rPr>
        <w:t xml:space="preserve">such as </w:t>
      </w:r>
      <w:r w:rsidRPr="00B12170">
        <w:rPr>
          <w:rFonts w:ascii="Times New Roman" w:hAnsi="Times New Roman" w:cs="Times New Roman"/>
        </w:rPr>
        <w:t xml:space="preserve">stationery, privileges </w:t>
      </w:r>
      <w:r w:rsidR="00C246B6">
        <w:rPr>
          <w:rFonts w:ascii="Times New Roman" w:hAnsi="Times New Roman" w:cs="Times New Roman"/>
        </w:rPr>
        <w:t xml:space="preserve">like </w:t>
      </w:r>
      <w:r w:rsidRPr="00B12170">
        <w:rPr>
          <w:rFonts w:ascii="Times New Roman" w:hAnsi="Times New Roman" w:cs="Times New Roman"/>
        </w:rPr>
        <w:t xml:space="preserve">first choice of seating, or preferred activities </w:t>
      </w:r>
      <w:r w:rsidR="00C246B6">
        <w:rPr>
          <w:rFonts w:ascii="Times New Roman" w:hAnsi="Times New Roman" w:cs="Times New Roman"/>
        </w:rPr>
        <w:t xml:space="preserve">for example, a </w:t>
      </w:r>
      <w:r w:rsidRPr="00B12170">
        <w:rPr>
          <w:rFonts w:ascii="Times New Roman" w:hAnsi="Times New Roman" w:cs="Times New Roman"/>
        </w:rPr>
        <w:t xml:space="preserve"> 5 minute outdoor brea</w:t>
      </w:r>
      <w:r w:rsidR="00C246B6">
        <w:rPr>
          <w:rFonts w:ascii="Times New Roman" w:hAnsi="Times New Roman" w:cs="Times New Roman"/>
        </w:rPr>
        <w:t>k</w:t>
      </w:r>
      <w:r w:rsidRPr="00B12170">
        <w:rPr>
          <w:rFonts w:ascii="Times New Roman" w:hAnsi="Times New Roman" w:cs="Times New Roman"/>
        </w:rPr>
        <w:t>.</w:t>
      </w:r>
    </w:p>
    <w:p w14:paraId="057D60FF" w14:textId="77777777" w:rsidR="00B12170" w:rsidRPr="00B12170" w:rsidRDefault="00B12170" w:rsidP="00B12170">
      <w:pPr>
        <w:numPr>
          <w:ilvl w:val="0"/>
          <w:numId w:val="5"/>
        </w:numPr>
        <w:rPr>
          <w:rFonts w:ascii="Times New Roman" w:hAnsi="Times New Roman" w:cs="Times New Roman"/>
        </w:rPr>
      </w:pPr>
      <w:r w:rsidRPr="00B12170">
        <w:rPr>
          <w:rFonts w:ascii="Times New Roman" w:hAnsi="Times New Roman" w:cs="Times New Roman"/>
        </w:rPr>
        <w:t>Written, accessible criteria outlining how tokens can be earned.</w:t>
      </w:r>
    </w:p>
    <w:p w14:paraId="42803B1D" w14:textId="77777777" w:rsidR="007D623F" w:rsidRDefault="007D623F" w:rsidP="00B12170">
      <w:pPr>
        <w:rPr>
          <w:rFonts w:ascii="Times New Roman" w:hAnsi="Times New Roman" w:cs="Times New Roman"/>
          <w:b/>
          <w:bCs/>
        </w:rPr>
      </w:pPr>
    </w:p>
    <w:p w14:paraId="5E0C4891" w14:textId="77777777" w:rsidR="007D623F" w:rsidRDefault="007D623F" w:rsidP="00B12170">
      <w:pPr>
        <w:rPr>
          <w:rFonts w:ascii="Times New Roman" w:hAnsi="Times New Roman" w:cs="Times New Roman"/>
          <w:b/>
          <w:bCs/>
        </w:rPr>
      </w:pPr>
    </w:p>
    <w:p w14:paraId="35FEC47E" w14:textId="14C4D42C" w:rsidR="00B12170" w:rsidRPr="00B12170" w:rsidRDefault="00B12170" w:rsidP="00B12170">
      <w:pPr>
        <w:rPr>
          <w:rFonts w:ascii="Times New Roman" w:hAnsi="Times New Roman" w:cs="Times New Roman"/>
        </w:rPr>
      </w:pPr>
      <w:r w:rsidRPr="00B12170">
        <w:rPr>
          <w:rFonts w:ascii="Times New Roman" w:hAnsi="Times New Roman" w:cs="Times New Roman"/>
          <w:b/>
          <w:bCs/>
        </w:rPr>
        <w:t>2. Self-Monitoring and Self-Regulation Tools</w:t>
      </w:r>
    </w:p>
    <w:p w14:paraId="09C4F5E9" w14:textId="77777777" w:rsidR="00B12170" w:rsidRPr="00B12170" w:rsidRDefault="00B12170" w:rsidP="00B12170">
      <w:pPr>
        <w:numPr>
          <w:ilvl w:val="0"/>
          <w:numId w:val="6"/>
        </w:numPr>
        <w:rPr>
          <w:rFonts w:ascii="Times New Roman" w:hAnsi="Times New Roman" w:cs="Times New Roman"/>
        </w:rPr>
      </w:pPr>
      <w:r w:rsidRPr="00B12170">
        <w:rPr>
          <w:rFonts w:ascii="Times New Roman" w:hAnsi="Times New Roman" w:cs="Times New Roman"/>
        </w:rPr>
        <w:t>Daily self-monitoring sheets where students rate their own behaviour.</w:t>
      </w:r>
    </w:p>
    <w:p w14:paraId="641AA0D7" w14:textId="77777777" w:rsidR="00B12170" w:rsidRPr="00B12170" w:rsidRDefault="00B12170" w:rsidP="00B12170">
      <w:pPr>
        <w:numPr>
          <w:ilvl w:val="0"/>
          <w:numId w:val="6"/>
        </w:numPr>
        <w:rPr>
          <w:rFonts w:ascii="Times New Roman" w:hAnsi="Times New Roman" w:cs="Times New Roman"/>
        </w:rPr>
      </w:pPr>
      <w:r w:rsidRPr="00B12170">
        <w:rPr>
          <w:rFonts w:ascii="Times New Roman" w:hAnsi="Times New Roman" w:cs="Times New Roman"/>
        </w:rPr>
        <w:t>“On-task” tracking cards used at set intervals.</w:t>
      </w:r>
    </w:p>
    <w:p w14:paraId="6C9956F5" w14:textId="77777777" w:rsidR="00B12170" w:rsidRPr="00B12170" w:rsidRDefault="00B12170" w:rsidP="00B12170">
      <w:pPr>
        <w:numPr>
          <w:ilvl w:val="0"/>
          <w:numId w:val="6"/>
        </w:numPr>
        <w:rPr>
          <w:rFonts w:ascii="Times New Roman" w:hAnsi="Times New Roman" w:cs="Times New Roman"/>
        </w:rPr>
      </w:pPr>
      <w:r w:rsidRPr="00B12170">
        <w:rPr>
          <w:rFonts w:ascii="Times New Roman" w:hAnsi="Times New Roman" w:cs="Times New Roman"/>
        </w:rPr>
        <w:t>A visual cue card with strategies such as “Stop – Think – Choose.”</w:t>
      </w:r>
    </w:p>
    <w:p w14:paraId="51A9E2B3" w14:textId="09C343F1" w:rsidR="00B12170" w:rsidRPr="00B12170" w:rsidRDefault="00B12170" w:rsidP="00B12170">
      <w:pPr>
        <w:numPr>
          <w:ilvl w:val="0"/>
          <w:numId w:val="6"/>
        </w:numPr>
        <w:rPr>
          <w:rFonts w:ascii="Times New Roman" w:hAnsi="Times New Roman" w:cs="Times New Roman"/>
        </w:rPr>
      </w:pPr>
      <w:r w:rsidRPr="00B12170">
        <w:rPr>
          <w:rFonts w:ascii="Times New Roman" w:hAnsi="Times New Roman" w:cs="Times New Roman"/>
        </w:rPr>
        <w:t xml:space="preserve">A digital timer or app to support attention practice </w:t>
      </w:r>
      <w:r w:rsidR="00C246B6">
        <w:rPr>
          <w:rFonts w:ascii="Times New Roman" w:hAnsi="Times New Roman" w:cs="Times New Roman"/>
        </w:rPr>
        <w:t>such as</w:t>
      </w:r>
      <w:r w:rsidRPr="00B12170">
        <w:rPr>
          <w:rFonts w:ascii="Times New Roman" w:hAnsi="Times New Roman" w:cs="Times New Roman"/>
        </w:rPr>
        <w:t xml:space="preserve"> 5-minute work intervals.</w:t>
      </w:r>
    </w:p>
    <w:p w14:paraId="61282710" w14:textId="177B7C4D" w:rsidR="00DB47E7" w:rsidRPr="007D623F" w:rsidRDefault="00B12170" w:rsidP="00B12170">
      <w:pPr>
        <w:numPr>
          <w:ilvl w:val="0"/>
          <w:numId w:val="6"/>
        </w:numPr>
        <w:rPr>
          <w:rFonts w:ascii="Times New Roman" w:hAnsi="Times New Roman" w:cs="Times New Roman"/>
        </w:rPr>
      </w:pPr>
      <w:r w:rsidRPr="00B12170">
        <w:rPr>
          <w:rFonts w:ascii="Times New Roman" w:hAnsi="Times New Roman" w:cs="Times New Roman"/>
        </w:rPr>
        <w:lastRenderedPageBreak/>
        <w:t>Reflection sheets completed at the end of each lesson or day.</w:t>
      </w:r>
    </w:p>
    <w:p w14:paraId="3A07D295" w14:textId="77777777" w:rsidR="00DB47E7" w:rsidRDefault="00DB47E7" w:rsidP="00B12170">
      <w:pPr>
        <w:rPr>
          <w:rFonts w:ascii="Times New Roman" w:hAnsi="Times New Roman" w:cs="Times New Roman"/>
          <w:b/>
          <w:bCs/>
        </w:rPr>
      </w:pPr>
    </w:p>
    <w:p w14:paraId="03E9097F" w14:textId="5C6F6F25" w:rsidR="00B12170" w:rsidRPr="00B12170" w:rsidRDefault="00B12170" w:rsidP="00B12170">
      <w:pPr>
        <w:rPr>
          <w:rFonts w:ascii="Times New Roman" w:hAnsi="Times New Roman" w:cs="Times New Roman"/>
        </w:rPr>
      </w:pPr>
      <w:r w:rsidRPr="00B12170">
        <w:rPr>
          <w:rFonts w:ascii="Times New Roman" w:hAnsi="Times New Roman" w:cs="Times New Roman"/>
          <w:b/>
          <w:bCs/>
        </w:rPr>
        <w:t>3. Coaching Session Materials</w:t>
      </w:r>
    </w:p>
    <w:p w14:paraId="1E1E0BB4" w14:textId="77777777" w:rsidR="00B12170" w:rsidRPr="00B12170" w:rsidRDefault="00B12170" w:rsidP="00B12170">
      <w:pPr>
        <w:numPr>
          <w:ilvl w:val="0"/>
          <w:numId w:val="7"/>
        </w:numPr>
        <w:rPr>
          <w:rFonts w:ascii="Times New Roman" w:hAnsi="Times New Roman" w:cs="Times New Roman"/>
        </w:rPr>
      </w:pPr>
      <w:r w:rsidRPr="00B12170">
        <w:rPr>
          <w:rFonts w:ascii="Times New Roman" w:hAnsi="Times New Roman" w:cs="Times New Roman"/>
        </w:rPr>
        <w:t>Goal-setting worksheets for academic and behavioural goals.</w:t>
      </w:r>
    </w:p>
    <w:p w14:paraId="01B3C592" w14:textId="77777777" w:rsidR="00B12170" w:rsidRPr="00B12170" w:rsidRDefault="00B12170" w:rsidP="00B12170">
      <w:pPr>
        <w:numPr>
          <w:ilvl w:val="0"/>
          <w:numId w:val="7"/>
        </w:numPr>
        <w:rPr>
          <w:rFonts w:ascii="Times New Roman" w:hAnsi="Times New Roman" w:cs="Times New Roman"/>
        </w:rPr>
      </w:pPr>
      <w:r w:rsidRPr="00B12170">
        <w:rPr>
          <w:rFonts w:ascii="Times New Roman" w:hAnsi="Times New Roman" w:cs="Times New Roman"/>
        </w:rPr>
        <w:t>Graphic organisers to support planning and task breakdown.</w:t>
      </w:r>
    </w:p>
    <w:p w14:paraId="68AF28F6" w14:textId="77777777" w:rsidR="00B12170" w:rsidRPr="00B12170" w:rsidRDefault="00B12170" w:rsidP="00B12170">
      <w:pPr>
        <w:numPr>
          <w:ilvl w:val="0"/>
          <w:numId w:val="7"/>
        </w:numPr>
        <w:rPr>
          <w:rFonts w:ascii="Times New Roman" w:hAnsi="Times New Roman" w:cs="Times New Roman"/>
        </w:rPr>
      </w:pPr>
      <w:r w:rsidRPr="00B12170">
        <w:rPr>
          <w:rFonts w:ascii="Times New Roman" w:hAnsi="Times New Roman" w:cs="Times New Roman"/>
        </w:rPr>
        <w:t>Emotion-regulation prompts and scenarios.</w:t>
      </w:r>
    </w:p>
    <w:p w14:paraId="22C344AE" w14:textId="77777777" w:rsidR="00B12170" w:rsidRPr="00B12170" w:rsidRDefault="00B12170" w:rsidP="00B12170">
      <w:pPr>
        <w:numPr>
          <w:ilvl w:val="0"/>
          <w:numId w:val="7"/>
        </w:numPr>
        <w:rPr>
          <w:rFonts w:ascii="Times New Roman" w:hAnsi="Times New Roman" w:cs="Times New Roman"/>
        </w:rPr>
      </w:pPr>
      <w:r w:rsidRPr="00B12170">
        <w:rPr>
          <w:rFonts w:ascii="Times New Roman" w:hAnsi="Times New Roman" w:cs="Times New Roman"/>
        </w:rPr>
        <w:t>A problem-solving template (“What happened? What could I do differently?”).</w:t>
      </w:r>
    </w:p>
    <w:p w14:paraId="31349507" w14:textId="77777777" w:rsidR="00DB47E7" w:rsidRDefault="00DB47E7" w:rsidP="00B12170">
      <w:pPr>
        <w:rPr>
          <w:rFonts w:ascii="Times New Roman" w:hAnsi="Times New Roman" w:cs="Times New Roman"/>
          <w:b/>
          <w:bCs/>
        </w:rPr>
      </w:pPr>
    </w:p>
    <w:p w14:paraId="382E937D" w14:textId="5926666F" w:rsidR="00B12170" w:rsidRPr="00B12170" w:rsidRDefault="00B12170" w:rsidP="00B12170">
      <w:pPr>
        <w:rPr>
          <w:rFonts w:ascii="Times New Roman" w:hAnsi="Times New Roman" w:cs="Times New Roman"/>
        </w:rPr>
      </w:pPr>
      <w:r w:rsidRPr="00B12170">
        <w:rPr>
          <w:rFonts w:ascii="Times New Roman" w:hAnsi="Times New Roman" w:cs="Times New Roman"/>
          <w:b/>
          <w:bCs/>
        </w:rPr>
        <w:t>4. Measurement Tools</w:t>
      </w:r>
      <w:r w:rsidRPr="00B12170">
        <w:rPr>
          <w:rFonts w:ascii="Times New Roman" w:hAnsi="Times New Roman" w:cs="Times New Roman"/>
        </w:rPr>
        <w:br/>
        <w:t>To evaluate the intervention, pre- and post-measures will include:</w:t>
      </w:r>
    </w:p>
    <w:p w14:paraId="6DDCF8CD" w14:textId="77777777" w:rsidR="00B12170" w:rsidRPr="00B12170" w:rsidRDefault="00B12170" w:rsidP="00B12170">
      <w:pPr>
        <w:numPr>
          <w:ilvl w:val="0"/>
          <w:numId w:val="8"/>
        </w:numPr>
        <w:rPr>
          <w:rFonts w:ascii="Times New Roman" w:hAnsi="Times New Roman" w:cs="Times New Roman"/>
        </w:rPr>
      </w:pPr>
      <w:r w:rsidRPr="00B12170">
        <w:rPr>
          <w:rFonts w:ascii="Times New Roman" w:hAnsi="Times New Roman" w:cs="Times New Roman"/>
        </w:rPr>
        <w:t>Teacher behaviour frequency counts (off-task, out-of-seat, calling out).</w:t>
      </w:r>
    </w:p>
    <w:p w14:paraId="5141BADF" w14:textId="77777777" w:rsidR="00B12170" w:rsidRPr="00B12170" w:rsidRDefault="00B12170" w:rsidP="00B12170">
      <w:pPr>
        <w:numPr>
          <w:ilvl w:val="0"/>
          <w:numId w:val="8"/>
        </w:numPr>
        <w:rPr>
          <w:rFonts w:ascii="Times New Roman" w:hAnsi="Times New Roman" w:cs="Times New Roman"/>
        </w:rPr>
      </w:pPr>
      <w:r w:rsidRPr="00B12170">
        <w:rPr>
          <w:rFonts w:ascii="Times New Roman" w:hAnsi="Times New Roman" w:cs="Times New Roman"/>
        </w:rPr>
        <w:t>Percentages of completed classwork each week.</w:t>
      </w:r>
    </w:p>
    <w:p w14:paraId="61AAD427" w14:textId="77777777" w:rsidR="00B12170" w:rsidRPr="00B12170" w:rsidRDefault="00B12170" w:rsidP="00B12170">
      <w:pPr>
        <w:numPr>
          <w:ilvl w:val="0"/>
          <w:numId w:val="8"/>
        </w:numPr>
        <w:rPr>
          <w:rFonts w:ascii="Times New Roman" w:hAnsi="Times New Roman" w:cs="Times New Roman"/>
        </w:rPr>
      </w:pPr>
      <w:r w:rsidRPr="00B12170">
        <w:rPr>
          <w:rFonts w:ascii="Times New Roman" w:hAnsi="Times New Roman" w:cs="Times New Roman"/>
        </w:rPr>
        <w:t>Student self-report scales on confidence, focus, and motivation.</w:t>
      </w:r>
    </w:p>
    <w:p w14:paraId="7199BF85" w14:textId="77777777" w:rsidR="00B12170" w:rsidRPr="00B12170" w:rsidRDefault="00B12170" w:rsidP="00B12170">
      <w:pPr>
        <w:numPr>
          <w:ilvl w:val="0"/>
          <w:numId w:val="8"/>
        </w:numPr>
        <w:rPr>
          <w:rFonts w:ascii="Times New Roman" w:hAnsi="Times New Roman" w:cs="Times New Roman"/>
        </w:rPr>
      </w:pPr>
      <w:r w:rsidRPr="00B12170">
        <w:rPr>
          <w:rFonts w:ascii="Times New Roman" w:hAnsi="Times New Roman" w:cs="Times New Roman"/>
        </w:rPr>
        <w:t>Teacher ratings of improvement using a brief attention/engagement checklist.</w:t>
      </w:r>
    </w:p>
    <w:p w14:paraId="32B2FE31" w14:textId="77777777" w:rsidR="00C246B6" w:rsidRDefault="00C246B6" w:rsidP="00B12170">
      <w:pPr>
        <w:rPr>
          <w:rFonts w:ascii="Times New Roman" w:hAnsi="Times New Roman" w:cs="Times New Roman"/>
        </w:rPr>
      </w:pPr>
    </w:p>
    <w:p w14:paraId="32554BFA" w14:textId="79E3C96B" w:rsidR="00B12170" w:rsidRPr="00B12170" w:rsidRDefault="00B12170" w:rsidP="00B12170">
      <w:pPr>
        <w:rPr>
          <w:rFonts w:ascii="Times New Roman" w:hAnsi="Times New Roman" w:cs="Times New Roman"/>
        </w:rPr>
      </w:pPr>
      <w:r w:rsidRPr="00B12170">
        <w:rPr>
          <w:rFonts w:ascii="Times New Roman" w:hAnsi="Times New Roman" w:cs="Times New Roman"/>
        </w:rPr>
        <w:t>These measures will allow the intervention leader to track progress, identify areas where reinforcement needs adjusting, and assess overall effectiveness.</w:t>
      </w:r>
    </w:p>
    <w:p w14:paraId="0B9BFA73" w14:textId="77777777" w:rsidR="00C246B6" w:rsidRDefault="00C246B6" w:rsidP="00B12170">
      <w:pPr>
        <w:rPr>
          <w:rFonts w:ascii="Times New Roman" w:hAnsi="Times New Roman" w:cs="Times New Roman"/>
          <w:b/>
          <w:bCs/>
        </w:rPr>
      </w:pPr>
    </w:p>
    <w:p w14:paraId="62E40342" w14:textId="23122ED9" w:rsidR="00B12170" w:rsidRPr="00B12170" w:rsidRDefault="00B12170" w:rsidP="00B12170">
      <w:pPr>
        <w:rPr>
          <w:rFonts w:ascii="Times New Roman" w:hAnsi="Times New Roman" w:cs="Times New Roman"/>
          <w:b/>
          <w:bCs/>
        </w:rPr>
      </w:pPr>
      <w:r w:rsidRPr="00B12170">
        <w:rPr>
          <w:rFonts w:ascii="Times New Roman" w:hAnsi="Times New Roman" w:cs="Times New Roman"/>
          <w:b/>
          <w:bCs/>
        </w:rPr>
        <w:t>Intervention Procedure</w:t>
      </w:r>
    </w:p>
    <w:p w14:paraId="0FB66E2E" w14:textId="63BDFBB9" w:rsidR="00B12170" w:rsidRPr="00B12170" w:rsidRDefault="00C246B6" w:rsidP="00B12170">
      <w:pPr>
        <w:rPr>
          <w:rFonts w:ascii="Times New Roman" w:hAnsi="Times New Roman" w:cs="Times New Roman"/>
        </w:rPr>
      </w:pPr>
      <w:bookmarkStart w:id="2" w:name="_Hlk214476394"/>
      <w:r w:rsidRPr="00C246B6">
        <w:rPr>
          <w:rFonts w:ascii="Times New Roman" w:hAnsi="Times New Roman" w:cs="Times New Roman"/>
        </w:rPr>
        <w:t>The intervention is delivered over an 8‑week period, combining daily classroom strategies with weekly coaching sessions. This design gives students regular opportunities to learn new skills, practice them in real situations, and apply them across different settings. The repeated practice helps the skills become more automatic, while coaching supports reflection and adjustment. Over time, the structured supports can be gradually reduced, allowing students to maintain progress independently.</w:t>
      </w:r>
      <w:r w:rsidR="003F6675">
        <w:rPr>
          <w:rFonts w:ascii="Times New Roman" w:hAnsi="Times New Roman" w:cs="Times New Roman"/>
        </w:rPr>
        <w:t xml:space="preserve"> </w:t>
      </w:r>
      <w:r w:rsidR="003F6675" w:rsidRPr="003F6675">
        <w:rPr>
          <w:rFonts w:ascii="Times New Roman" w:hAnsi="Times New Roman" w:cs="Times New Roman"/>
        </w:rPr>
        <w:t xml:space="preserve">The programme follows an eight‑week structured outline, with each week focusing on specific skills such as attention management, impulse control, and goal‑setting (see Appendix F for </w:t>
      </w:r>
      <w:r w:rsidR="00E97786">
        <w:rPr>
          <w:rFonts w:ascii="Times New Roman" w:hAnsi="Times New Roman" w:cs="Times New Roman"/>
        </w:rPr>
        <w:t xml:space="preserve">a </w:t>
      </w:r>
      <w:r w:rsidR="003F6675" w:rsidRPr="003F6675">
        <w:rPr>
          <w:rFonts w:ascii="Times New Roman" w:hAnsi="Times New Roman" w:cs="Times New Roman"/>
        </w:rPr>
        <w:t>detailed weekly outline).</w:t>
      </w:r>
    </w:p>
    <w:bookmarkEnd w:id="2"/>
    <w:p w14:paraId="75D58A92" w14:textId="77777777" w:rsidR="00E97786" w:rsidRDefault="00E97786" w:rsidP="00B12170">
      <w:pPr>
        <w:rPr>
          <w:rFonts w:ascii="Times New Roman" w:hAnsi="Times New Roman" w:cs="Times New Roman"/>
          <w:b/>
          <w:bCs/>
        </w:rPr>
      </w:pPr>
    </w:p>
    <w:p w14:paraId="45A4D3FE" w14:textId="77777777" w:rsidR="00E97786" w:rsidRDefault="00E97786" w:rsidP="00B12170">
      <w:pPr>
        <w:rPr>
          <w:rFonts w:ascii="Times New Roman" w:hAnsi="Times New Roman" w:cs="Times New Roman"/>
          <w:b/>
          <w:bCs/>
        </w:rPr>
      </w:pPr>
    </w:p>
    <w:p w14:paraId="55D8FE94" w14:textId="77777777" w:rsidR="00E97786" w:rsidRDefault="00E97786" w:rsidP="00B12170">
      <w:pPr>
        <w:rPr>
          <w:rFonts w:ascii="Times New Roman" w:hAnsi="Times New Roman" w:cs="Times New Roman"/>
          <w:b/>
          <w:bCs/>
        </w:rPr>
      </w:pPr>
    </w:p>
    <w:p w14:paraId="64AD996D" w14:textId="5F658CD7" w:rsidR="00B12170" w:rsidRPr="00B12170" w:rsidRDefault="00B12170" w:rsidP="00B12170">
      <w:pPr>
        <w:rPr>
          <w:rFonts w:ascii="Times New Roman" w:hAnsi="Times New Roman" w:cs="Times New Roman"/>
          <w:b/>
          <w:bCs/>
        </w:rPr>
      </w:pPr>
      <w:r w:rsidRPr="00B12170">
        <w:rPr>
          <w:rFonts w:ascii="Times New Roman" w:hAnsi="Times New Roman" w:cs="Times New Roman"/>
          <w:b/>
          <w:bCs/>
        </w:rPr>
        <w:t>Week 1: Baseline and Introduction</w:t>
      </w:r>
    </w:p>
    <w:p w14:paraId="72E3C5B5" w14:textId="77777777" w:rsidR="00B12170" w:rsidRPr="00B12170" w:rsidRDefault="00B12170" w:rsidP="00B12170">
      <w:pPr>
        <w:numPr>
          <w:ilvl w:val="0"/>
          <w:numId w:val="9"/>
        </w:numPr>
        <w:rPr>
          <w:rFonts w:ascii="Times New Roman" w:hAnsi="Times New Roman" w:cs="Times New Roman"/>
        </w:rPr>
      </w:pPr>
      <w:r w:rsidRPr="00B12170">
        <w:rPr>
          <w:rFonts w:ascii="Times New Roman" w:hAnsi="Times New Roman" w:cs="Times New Roman"/>
        </w:rPr>
        <w:lastRenderedPageBreak/>
        <w:t>A 5-day baseline assessment is conducted, recording off-task behaviour, out-of-seat incidents, calling out, and work completion percentages.</w:t>
      </w:r>
    </w:p>
    <w:p w14:paraId="2724AC2A" w14:textId="77777777" w:rsidR="00B12170" w:rsidRPr="00B12170" w:rsidRDefault="00B12170" w:rsidP="00B12170">
      <w:pPr>
        <w:numPr>
          <w:ilvl w:val="0"/>
          <w:numId w:val="9"/>
        </w:numPr>
        <w:rPr>
          <w:rFonts w:ascii="Times New Roman" w:hAnsi="Times New Roman" w:cs="Times New Roman"/>
        </w:rPr>
      </w:pPr>
      <w:r w:rsidRPr="00B12170">
        <w:rPr>
          <w:rFonts w:ascii="Times New Roman" w:hAnsi="Times New Roman" w:cs="Times New Roman"/>
        </w:rPr>
        <w:t>The student attends an introductory coaching session to learn about the intervention and set initial goals.</w:t>
      </w:r>
    </w:p>
    <w:p w14:paraId="44ED8107" w14:textId="77777777" w:rsidR="00B12170" w:rsidRPr="00B12170" w:rsidRDefault="00B12170" w:rsidP="00B12170">
      <w:pPr>
        <w:numPr>
          <w:ilvl w:val="0"/>
          <w:numId w:val="9"/>
        </w:numPr>
        <w:rPr>
          <w:rFonts w:ascii="Times New Roman" w:hAnsi="Times New Roman" w:cs="Times New Roman"/>
        </w:rPr>
      </w:pPr>
      <w:r w:rsidRPr="00B12170">
        <w:rPr>
          <w:rFonts w:ascii="Times New Roman" w:hAnsi="Times New Roman" w:cs="Times New Roman"/>
        </w:rPr>
        <w:t>Expectations, rules, and token procedures are explained using modelling and practice.</w:t>
      </w:r>
    </w:p>
    <w:p w14:paraId="30B51CB3" w14:textId="45F22EAF" w:rsidR="007D623F" w:rsidRPr="00632E24" w:rsidRDefault="00B12170" w:rsidP="00DB47E7">
      <w:pPr>
        <w:numPr>
          <w:ilvl w:val="0"/>
          <w:numId w:val="9"/>
        </w:numPr>
        <w:rPr>
          <w:rFonts w:ascii="Times New Roman" w:hAnsi="Times New Roman" w:cs="Times New Roman"/>
        </w:rPr>
      </w:pPr>
      <w:r w:rsidRPr="00B12170">
        <w:rPr>
          <w:rFonts w:ascii="Times New Roman" w:hAnsi="Times New Roman" w:cs="Times New Roman"/>
        </w:rPr>
        <w:t xml:space="preserve">A short-term target is established </w:t>
      </w:r>
      <w:r w:rsidR="00C246B6">
        <w:rPr>
          <w:rFonts w:ascii="Times New Roman" w:hAnsi="Times New Roman" w:cs="Times New Roman"/>
        </w:rPr>
        <w:t xml:space="preserve">such as </w:t>
      </w:r>
      <w:r w:rsidRPr="00B12170">
        <w:rPr>
          <w:rFonts w:ascii="Times New Roman" w:hAnsi="Times New Roman" w:cs="Times New Roman"/>
        </w:rPr>
        <w:t>“stay on-task for 5 minutes”.</w:t>
      </w:r>
    </w:p>
    <w:p w14:paraId="2F80C20D" w14:textId="77777777" w:rsidR="007D623F" w:rsidRDefault="007D623F" w:rsidP="00DB47E7">
      <w:pPr>
        <w:rPr>
          <w:rFonts w:ascii="Times New Roman" w:hAnsi="Times New Roman" w:cs="Times New Roman"/>
          <w:b/>
          <w:bCs/>
        </w:rPr>
      </w:pPr>
    </w:p>
    <w:p w14:paraId="79F5A313" w14:textId="2F1ABAE5" w:rsidR="00DB47E7" w:rsidRPr="00DB47E7" w:rsidRDefault="00DB47E7" w:rsidP="00DB47E7">
      <w:pPr>
        <w:rPr>
          <w:rFonts w:ascii="Times New Roman" w:hAnsi="Times New Roman" w:cs="Times New Roman"/>
          <w:b/>
          <w:bCs/>
        </w:rPr>
      </w:pPr>
      <w:r w:rsidRPr="00DB47E7">
        <w:rPr>
          <w:rFonts w:ascii="Times New Roman" w:hAnsi="Times New Roman" w:cs="Times New Roman"/>
          <w:b/>
          <w:bCs/>
        </w:rPr>
        <w:t>Pre- and Post-Intervention Evaluation</w:t>
      </w:r>
    </w:p>
    <w:p w14:paraId="3ADD96D5" w14:textId="77777777" w:rsidR="007D623F" w:rsidRDefault="007D623F" w:rsidP="00DB47E7">
      <w:pPr>
        <w:rPr>
          <w:rFonts w:ascii="Times New Roman" w:hAnsi="Times New Roman" w:cs="Times New Roman"/>
        </w:rPr>
      </w:pPr>
    </w:p>
    <w:p w14:paraId="0026059D" w14:textId="79A144E9" w:rsidR="00DB47E7" w:rsidRPr="00DB47E7" w:rsidRDefault="00DB47E7" w:rsidP="00DB47E7">
      <w:pPr>
        <w:rPr>
          <w:rFonts w:ascii="Times New Roman" w:hAnsi="Times New Roman" w:cs="Times New Roman"/>
        </w:rPr>
      </w:pPr>
      <w:r w:rsidRPr="00DB47E7">
        <w:rPr>
          <w:rFonts w:ascii="Times New Roman" w:hAnsi="Times New Roman" w:cs="Times New Roman"/>
        </w:rPr>
        <w:t>To assess the effectiveness of the intervention, baseline (pre-intervention) measures will be collected during Week 1, including:</w:t>
      </w:r>
    </w:p>
    <w:p w14:paraId="4DB21148" w14:textId="77777777" w:rsidR="00DB47E7" w:rsidRPr="00DB47E7" w:rsidRDefault="00DB47E7" w:rsidP="00DB47E7">
      <w:pPr>
        <w:pStyle w:val="ListParagraph"/>
        <w:numPr>
          <w:ilvl w:val="0"/>
          <w:numId w:val="34"/>
        </w:numPr>
        <w:rPr>
          <w:rFonts w:ascii="Times New Roman" w:hAnsi="Times New Roman" w:cs="Times New Roman"/>
        </w:rPr>
      </w:pPr>
      <w:r w:rsidRPr="00DB47E7">
        <w:rPr>
          <w:rFonts w:ascii="Times New Roman" w:hAnsi="Times New Roman" w:cs="Times New Roman"/>
        </w:rPr>
        <w:t>Frequency counts of off-task behaviours, out-of-seat incidents, and calling out, recorded by the teacher.</w:t>
      </w:r>
    </w:p>
    <w:p w14:paraId="434DC84E" w14:textId="77777777" w:rsidR="00DB47E7" w:rsidRPr="00DB47E7" w:rsidRDefault="00DB47E7" w:rsidP="00DB47E7">
      <w:pPr>
        <w:rPr>
          <w:rFonts w:ascii="Times New Roman" w:hAnsi="Times New Roman" w:cs="Times New Roman"/>
        </w:rPr>
      </w:pPr>
    </w:p>
    <w:p w14:paraId="1A0A35B3" w14:textId="77777777" w:rsidR="00DB47E7" w:rsidRPr="00DB47E7" w:rsidRDefault="00DB47E7" w:rsidP="00DB47E7">
      <w:pPr>
        <w:pStyle w:val="ListParagraph"/>
        <w:numPr>
          <w:ilvl w:val="0"/>
          <w:numId w:val="34"/>
        </w:numPr>
        <w:rPr>
          <w:rFonts w:ascii="Times New Roman" w:hAnsi="Times New Roman" w:cs="Times New Roman"/>
        </w:rPr>
      </w:pPr>
      <w:r w:rsidRPr="00DB47E7">
        <w:rPr>
          <w:rFonts w:ascii="Times New Roman" w:hAnsi="Times New Roman" w:cs="Times New Roman"/>
        </w:rPr>
        <w:t>Percentage of classwork completed each day.</w:t>
      </w:r>
    </w:p>
    <w:p w14:paraId="14BAD3F2" w14:textId="77777777" w:rsidR="00DB47E7" w:rsidRPr="00DB47E7" w:rsidRDefault="00DB47E7" w:rsidP="00DB47E7">
      <w:pPr>
        <w:rPr>
          <w:rFonts w:ascii="Times New Roman" w:hAnsi="Times New Roman" w:cs="Times New Roman"/>
        </w:rPr>
      </w:pPr>
    </w:p>
    <w:p w14:paraId="5E619C11" w14:textId="77777777" w:rsidR="00DB47E7" w:rsidRPr="00DB47E7" w:rsidRDefault="00DB47E7" w:rsidP="00DB47E7">
      <w:pPr>
        <w:pStyle w:val="ListParagraph"/>
        <w:numPr>
          <w:ilvl w:val="0"/>
          <w:numId w:val="34"/>
        </w:numPr>
        <w:rPr>
          <w:rFonts w:ascii="Times New Roman" w:hAnsi="Times New Roman" w:cs="Times New Roman"/>
        </w:rPr>
      </w:pPr>
      <w:r w:rsidRPr="00DB47E7">
        <w:rPr>
          <w:rFonts w:ascii="Times New Roman" w:hAnsi="Times New Roman" w:cs="Times New Roman"/>
        </w:rPr>
        <w:t>Student self-reports on focus, confidence, and motivation.</w:t>
      </w:r>
    </w:p>
    <w:p w14:paraId="61AD1802" w14:textId="77777777" w:rsidR="00DB47E7" w:rsidRPr="00DB47E7" w:rsidRDefault="00DB47E7" w:rsidP="00DB47E7">
      <w:pPr>
        <w:rPr>
          <w:rFonts w:ascii="Times New Roman" w:hAnsi="Times New Roman" w:cs="Times New Roman"/>
        </w:rPr>
      </w:pPr>
    </w:p>
    <w:p w14:paraId="559537F3" w14:textId="20FEA2F3" w:rsidR="007D623F" w:rsidRPr="00E97786" w:rsidRDefault="00DB47E7" w:rsidP="00DB47E7">
      <w:pPr>
        <w:pStyle w:val="ListParagraph"/>
        <w:numPr>
          <w:ilvl w:val="0"/>
          <w:numId w:val="34"/>
        </w:numPr>
        <w:rPr>
          <w:rFonts w:ascii="Times New Roman" w:hAnsi="Times New Roman" w:cs="Times New Roman"/>
        </w:rPr>
      </w:pPr>
      <w:r w:rsidRPr="00DB47E7">
        <w:rPr>
          <w:rFonts w:ascii="Times New Roman" w:hAnsi="Times New Roman" w:cs="Times New Roman"/>
        </w:rPr>
        <w:t>Teacher ratings using a brief attention and engagement checklist.</w:t>
      </w:r>
      <w:bookmarkStart w:id="3" w:name="_Hlk214476410"/>
    </w:p>
    <w:p w14:paraId="4FDA8AF2" w14:textId="61F02A57" w:rsidR="00B12170" w:rsidRPr="00DB47E7" w:rsidRDefault="00DB47E7" w:rsidP="00DB47E7">
      <w:pPr>
        <w:rPr>
          <w:rFonts w:ascii="Times New Roman" w:hAnsi="Times New Roman" w:cs="Times New Roman"/>
        </w:rPr>
      </w:pPr>
      <w:r w:rsidRPr="00DB47E7">
        <w:rPr>
          <w:rFonts w:ascii="Times New Roman" w:hAnsi="Times New Roman" w:cs="Times New Roman"/>
        </w:rPr>
        <w:t>Following the 8-week intervention, the same measures will be collected as post-intervention data. Comparing pre- and post-intervention results will allow the intervention leader to quantify changes in on-task behaviour, work completion, and self-regulation skills. This approach provides an evidence-based evaluation of the intervention’s impact and informs any necessary adjustments to reinforcement strategies or coaching techniques.</w:t>
      </w:r>
    </w:p>
    <w:bookmarkEnd w:id="3"/>
    <w:p w14:paraId="44B1D24E" w14:textId="635E08A5" w:rsidR="00B12170" w:rsidRPr="00B12170" w:rsidRDefault="00B12170" w:rsidP="00B12170">
      <w:pPr>
        <w:rPr>
          <w:rFonts w:ascii="Times New Roman" w:hAnsi="Times New Roman" w:cs="Times New Roman"/>
          <w:b/>
          <w:bCs/>
        </w:rPr>
      </w:pPr>
      <w:r w:rsidRPr="00B12170">
        <w:rPr>
          <w:rFonts w:ascii="Times New Roman" w:hAnsi="Times New Roman" w:cs="Times New Roman"/>
          <w:b/>
          <w:bCs/>
        </w:rPr>
        <w:t>Weeks 2–3: Implementing Reinforcement and Self-Monitoring</w:t>
      </w:r>
    </w:p>
    <w:p w14:paraId="74DDD12D" w14:textId="0FCB74F6" w:rsidR="00B12170" w:rsidRPr="00B12170" w:rsidRDefault="00B12170" w:rsidP="00B12170">
      <w:pPr>
        <w:rPr>
          <w:rFonts w:ascii="Times New Roman" w:hAnsi="Times New Roman" w:cs="Times New Roman"/>
        </w:rPr>
      </w:pPr>
      <w:r w:rsidRPr="00B12170">
        <w:rPr>
          <w:rFonts w:ascii="Times New Roman" w:hAnsi="Times New Roman" w:cs="Times New Roman"/>
          <w:b/>
          <w:bCs/>
        </w:rPr>
        <w:t>In the Classroom:</w:t>
      </w:r>
    </w:p>
    <w:p w14:paraId="7CAE9930" w14:textId="77777777" w:rsidR="00B12170" w:rsidRPr="00B12170" w:rsidRDefault="00B12170" w:rsidP="00B12170">
      <w:pPr>
        <w:numPr>
          <w:ilvl w:val="0"/>
          <w:numId w:val="10"/>
        </w:numPr>
        <w:rPr>
          <w:rFonts w:ascii="Times New Roman" w:hAnsi="Times New Roman" w:cs="Times New Roman"/>
        </w:rPr>
      </w:pPr>
      <w:r w:rsidRPr="00B12170">
        <w:rPr>
          <w:rFonts w:ascii="Times New Roman" w:hAnsi="Times New Roman" w:cs="Times New Roman"/>
        </w:rPr>
        <w:t>Teachers deliver tokens at short intervals (every 5 minutes).</w:t>
      </w:r>
    </w:p>
    <w:p w14:paraId="5137D1BA" w14:textId="77777777" w:rsidR="00B12170" w:rsidRPr="00B12170" w:rsidRDefault="00B12170" w:rsidP="00B12170">
      <w:pPr>
        <w:numPr>
          <w:ilvl w:val="0"/>
          <w:numId w:val="10"/>
        </w:numPr>
        <w:rPr>
          <w:rFonts w:ascii="Times New Roman" w:hAnsi="Times New Roman" w:cs="Times New Roman"/>
        </w:rPr>
      </w:pPr>
      <w:r w:rsidRPr="00B12170">
        <w:rPr>
          <w:rFonts w:ascii="Times New Roman" w:hAnsi="Times New Roman" w:cs="Times New Roman"/>
        </w:rPr>
        <w:t>Students receive tokens for staying in their seat, working quietly, and raising their hand.</w:t>
      </w:r>
    </w:p>
    <w:p w14:paraId="6575C02F" w14:textId="77777777" w:rsidR="00B12170" w:rsidRPr="00B12170" w:rsidRDefault="00B12170" w:rsidP="00B12170">
      <w:pPr>
        <w:numPr>
          <w:ilvl w:val="0"/>
          <w:numId w:val="10"/>
        </w:numPr>
        <w:rPr>
          <w:rFonts w:ascii="Times New Roman" w:hAnsi="Times New Roman" w:cs="Times New Roman"/>
        </w:rPr>
      </w:pPr>
      <w:r w:rsidRPr="00B12170">
        <w:rPr>
          <w:rFonts w:ascii="Times New Roman" w:hAnsi="Times New Roman" w:cs="Times New Roman"/>
        </w:rPr>
        <w:t>Teachers avoid giving attention after inappropriate behaviour and instead deliver planned, intentional positive attention.</w:t>
      </w:r>
    </w:p>
    <w:p w14:paraId="5F96C73E" w14:textId="77777777" w:rsidR="004323DC" w:rsidRDefault="004323DC" w:rsidP="00B12170">
      <w:pPr>
        <w:rPr>
          <w:rFonts w:ascii="Times New Roman" w:hAnsi="Times New Roman" w:cs="Times New Roman"/>
          <w:b/>
          <w:bCs/>
        </w:rPr>
      </w:pPr>
    </w:p>
    <w:p w14:paraId="715AAF53" w14:textId="79D0F011" w:rsidR="00B12170" w:rsidRPr="00B12170" w:rsidRDefault="00B12170" w:rsidP="00B12170">
      <w:pPr>
        <w:rPr>
          <w:rFonts w:ascii="Times New Roman" w:hAnsi="Times New Roman" w:cs="Times New Roman"/>
        </w:rPr>
      </w:pPr>
      <w:r w:rsidRPr="00B12170">
        <w:rPr>
          <w:rFonts w:ascii="Times New Roman" w:hAnsi="Times New Roman" w:cs="Times New Roman"/>
          <w:b/>
          <w:bCs/>
        </w:rPr>
        <w:lastRenderedPageBreak/>
        <w:t>In Coaching Sessions:</w:t>
      </w:r>
    </w:p>
    <w:p w14:paraId="3F0504B4" w14:textId="77777777" w:rsidR="00B12170" w:rsidRPr="00B12170" w:rsidRDefault="00B12170" w:rsidP="00B12170">
      <w:pPr>
        <w:numPr>
          <w:ilvl w:val="0"/>
          <w:numId w:val="11"/>
        </w:numPr>
        <w:rPr>
          <w:rFonts w:ascii="Times New Roman" w:hAnsi="Times New Roman" w:cs="Times New Roman"/>
        </w:rPr>
      </w:pPr>
      <w:r w:rsidRPr="00B12170">
        <w:rPr>
          <w:rFonts w:ascii="Times New Roman" w:hAnsi="Times New Roman" w:cs="Times New Roman"/>
        </w:rPr>
        <w:t>Students learn the “Check – Choose – Continue” routine for noticing distraction and getting back on-task.</w:t>
      </w:r>
    </w:p>
    <w:p w14:paraId="3E92497A" w14:textId="77777777" w:rsidR="00B12170" w:rsidRPr="00B12170" w:rsidRDefault="00B12170" w:rsidP="00B12170">
      <w:pPr>
        <w:numPr>
          <w:ilvl w:val="0"/>
          <w:numId w:val="11"/>
        </w:numPr>
        <w:rPr>
          <w:rFonts w:ascii="Times New Roman" w:hAnsi="Times New Roman" w:cs="Times New Roman"/>
        </w:rPr>
      </w:pPr>
      <w:r w:rsidRPr="00B12170">
        <w:rPr>
          <w:rFonts w:ascii="Times New Roman" w:hAnsi="Times New Roman" w:cs="Times New Roman"/>
        </w:rPr>
        <w:t>They practise identifying triggers (e.g., noise, boredom) and choosing strategies (task chunking, asking for help appropriately).</w:t>
      </w:r>
    </w:p>
    <w:p w14:paraId="0D19B03B" w14:textId="77777777" w:rsidR="00B12170" w:rsidRPr="00B12170" w:rsidRDefault="00B12170" w:rsidP="00B12170">
      <w:pPr>
        <w:numPr>
          <w:ilvl w:val="0"/>
          <w:numId w:val="11"/>
        </w:numPr>
        <w:rPr>
          <w:rFonts w:ascii="Times New Roman" w:hAnsi="Times New Roman" w:cs="Times New Roman"/>
        </w:rPr>
      </w:pPr>
      <w:r w:rsidRPr="00B12170">
        <w:rPr>
          <w:rFonts w:ascii="Times New Roman" w:hAnsi="Times New Roman" w:cs="Times New Roman"/>
        </w:rPr>
        <w:t>Small goals are set and reviewed each session.</w:t>
      </w:r>
    </w:p>
    <w:p w14:paraId="2392F3C1" w14:textId="77777777" w:rsidR="00C246B6" w:rsidRDefault="00C246B6" w:rsidP="00B12170">
      <w:pPr>
        <w:rPr>
          <w:rFonts w:ascii="Times New Roman" w:hAnsi="Times New Roman" w:cs="Times New Roman"/>
          <w:b/>
          <w:bCs/>
        </w:rPr>
      </w:pPr>
    </w:p>
    <w:p w14:paraId="33411DD6" w14:textId="3785D040" w:rsidR="00B12170" w:rsidRPr="00B12170" w:rsidRDefault="00B12170" w:rsidP="00B12170">
      <w:pPr>
        <w:rPr>
          <w:rFonts w:ascii="Times New Roman" w:hAnsi="Times New Roman" w:cs="Times New Roman"/>
          <w:b/>
          <w:bCs/>
        </w:rPr>
      </w:pPr>
      <w:r w:rsidRPr="00B12170">
        <w:rPr>
          <w:rFonts w:ascii="Times New Roman" w:hAnsi="Times New Roman" w:cs="Times New Roman"/>
          <w:b/>
          <w:bCs/>
        </w:rPr>
        <w:t>Weeks 4–5: Strengthening Independence</w:t>
      </w:r>
    </w:p>
    <w:p w14:paraId="64226FEF" w14:textId="77777777" w:rsidR="00B12170" w:rsidRPr="00B12170" w:rsidRDefault="00B12170" w:rsidP="00B12170">
      <w:pPr>
        <w:rPr>
          <w:rFonts w:ascii="Times New Roman" w:hAnsi="Times New Roman" w:cs="Times New Roman"/>
        </w:rPr>
      </w:pPr>
      <w:r w:rsidRPr="00B12170">
        <w:rPr>
          <w:rFonts w:ascii="Times New Roman" w:hAnsi="Times New Roman" w:cs="Times New Roman"/>
          <w:b/>
          <w:bCs/>
        </w:rPr>
        <w:t>In the Classroom:</w:t>
      </w:r>
    </w:p>
    <w:p w14:paraId="182D11D2" w14:textId="77777777" w:rsidR="00B12170" w:rsidRPr="00B12170" w:rsidRDefault="00B12170" w:rsidP="00B12170">
      <w:pPr>
        <w:numPr>
          <w:ilvl w:val="0"/>
          <w:numId w:val="12"/>
        </w:numPr>
        <w:rPr>
          <w:rFonts w:ascii="Times New Roman" w:hAnsi="Times New Roman" w:cs="Times New Roman"/>
        </w:rPr>
      </w:pPr>
      <w:r w:rsidRPr="00B12170">
        <w:rPr>
          <w:rFonts w:ascii="Times New Roman" w:hAnsi="Times New Roman" w:cs="Times New Roman"/>
        </w:rPr>
        <w:t>Token intervals are increased to 10 minutes.</w:t>
      </w:r>
    </w:p>
    <w:p w14:paraId="141171A5" w14:textId="77777777" w:rsidR="00B12170" w:rsidRPr="00B12170" w:rsidRDefault="00B12170" w:rsidP="00B12170">
      <w:pPr>
        <w:numPr>
          <w:ilvl w:val="0"/>
          <w:numId w:val="12"/>
        </w:numPr>
        <w:rPr>
          <w:rFonts w:ascii="Times New Roman" w:hAnsi="Times New Roman" w:cs="Times New Roman"/>
        </w:rPr>
      </w:pPr>
      <w:r w:rsidRPr="00B12170">
        <w:rPr>
          <w:rFonts w:ascii="Times New Roman" w:hAnsi="Times New Roman" w:cs="Times New Roman"/>
        </w:rPr>
        <w:t>Non-verbal prompts replace frequent verbal reminders.</w:t>
      </w:r>
    </w:p>
    <w:p w14:paraId="7C417DEF" w14:textId="77777777" w:rsidR="00B12170" w:rsidRPr="00B12170" w:rsidRDefault="00B12170" w:rsidP="00B12170">
      <w:pPr>
        <w:numPr>
          <w:ilvl w:val="0"/>
          <w:numId w:val="12"/>
        </w:numPr>
        <w:rPr>
          <w:rFonts w:ascii="Times New Roman" w:hAnsi="Times New Roman" w:cs="Times New Roman"/>
        </w:rPr>
      </w:pPr>
      <w:r w:rsidRPr="00B12170">
        <w:rPr>
          <w:rFonts w:ascii="Times New Roman" w:hAnsi="Times New Roman" w:cs="Times New Roman"/>
        </w:rPr>
        <w:t>Replacement behaviours are reinforced consistently.</w:t>
      </w:r>
    </w:p>
    <w:p w14:paraId="0FD3F3C0" w14:textId="77777777" w:rsidR="00C246B6" w:rsidRDefault="00C246B6" w:rsidP="00B12170">
      <w:pPr>
        <w:rPr>
          <w:rFonts w:ascii="Times New Roman" w:hAnsi="Times New Roman" w:cs="Times New Roman"/>
          <w:b/>
          <w:bCs/>
        </w:rPr>
      </w:pPr>
    </w:p>
    <w:p w14:paraId="77894676" w14:textId="2BEF210E" w:rsidR="00B12170" w:rsidRPr="00B12170" w:rsidRDefault="00B12170" w:rsidP="00B12170">
      <w:pPr>
        <w:rPr>
          <w:rFonts w:ascii="Times New Roman" w:hAnsi="Times New Roman" w:cs="Times New Roman"/>
        </w:rPr>
      </w:pPr>
      <w:r w:rsidRPr="00B12170">
        <w:rPr>
          <w:rFonts w:ascii="Times New Roman" w:hAnsi="Times New Roman" w:cs="Times New Roman"/>
          <w:b/>
          <w:bCs/>
        </w:rPr>
        <w:t>In Coaching Sessions:</w:t>
      </w:r>
    </w:p>
    <w:p w14:paraId="68611AD2" w14:textId="77777777" w:rsidR="00B12170" w:rsidRPr="00B12170" w:rsidRDefault="00B12170" w:rsidP="00B12170">
      <w:pPr>
        <w:numPr>
          <w:ilvl w:val="0"/>
          <w:numId w:val="13"/>
        </w:numPr>
        <w:rPr>
          <w:rFonts w:ascii="Times New Roman" w:hAnsi="Times New Roman" w:cs="Times New Roman"/>
        </w:rPr>
      </w:pPr>
      <w:r w:rsidRPr="00B12170">
        <w:rPr>
          <w:rFonts w:ascii="Times New Roman" w:hAnsi="Times New Roman" w:cs="Times New Roman"/>
        </w:rPr>
        <w:t>Students practise emotion-regulation strategies to help with frustration.</w:t>
      </w:r>
    </w:p>
    <w:p w14:paraId="704ED12A" w14:textId="77777777" w:rsidR="00B12170" w:rsidRPr="00B12170" w:rsidRDefault="00B12170" w:rsidP="00B12170">
      <w:pPr>
        <w:numPr>
          <w:ilvl w:val="0"/>
          <w:numId w:val="13"/>
        </w:numPr>
        <w:rPr>
          <w:rFonts w:ascii="Times New Roman" w:hAnsi="Times New Roman" w:cs="Times New Roman"/>
        </w:rPr>
      </w:pPr>
      <w:r w:rsidRPr="00B12170">
        <w:rPr>
          <w:rFonts w:ascii="Times New Roman" w:hAnsi="Times New Roman" w:cs="Times New Roman"/>
        </w:rPr>
        <w:t>They learn how to break large tasks into smaller parts and plan work sequences.</w:t>
      </w:r>
    </w:p>
    <w:p w14:paraId="1ABB2129" w14:textId="77777777" w:rsidR="00B12170" w:rsidRPr="00B12170" w:rsidRDefault="00B12170" w:rsidP="00B12170">
      <w:pPr>
        <w:numPr>
          <w:ilvl w:val="0"/>
          <w:numId w:val="13"/>
        </w:numPr>
        <w:rPr>
          <w:rFonts w:ascii="Times New Roman" w:hAnsi="Times New Roman" w:cs="Times New Roman"/>
        </w:rPr>
      </w:pPr>
      <w:r w:rsidRPr="00B12170">
        <w:rPr>
          <w:rFonts w:ascii="Times New Roman" w:hAnsi="Times New Roman" w:cs="Times New Roman"/>
        </w:rPr>
        <w:t>Reflection begins (“What went well today?”).</w:t>
      </w:r>
    </w:p>
    <w:p w14:paraId="17F3E0C3" w14:textId="471DDCE8" w:rsidR="00B12170" w:rsidRPr="00B12170" w:rsidRDefault="00B12170" w:rsidP="00B12170">
      <w:pPr>
        <w:rPr>
          <w:rFonts w:ascii="Times New Roman" w:hAnsi="Times New Roman" w:cs="Times New Roman"/>
        </w:rPr>
      </w:pPr>
    </w:p>
    <w:p w14:paraId="02025B88" w14:textId="77777777" w:rsidR="00B12170" w:rsidRPr="00B12170" w:rsidRDefault="00B12170" w:rsidP="00B12170">
      <w:pPr>
        <w:rPr>
          <w:rFonts w:ascii="Times New Roman" w:hAnsi="Times New Roman" w:cs="Times New Roman"/>
          <w:b/>
          <w:bCs/>
        </w:rPr>
      </w:pPr>
      <w:r w:rsidRPr="00B12170">
        <w:rPr>
          <w:rFonts w:ascii="Times New Roman" w:hAnsi="Times New Roman" w:cs="Times New Roman"/>
          <w:b/>
          <w:bCs/>
        </w:rPr>
        <w:t>Weeks 6–7: Generalisation and Transfer</w:t>
      </w:r>
    </w:p>
    <w:p w14:paraId="2F7E16D9" w14:textId="77777777" w:rsidR="00B12170" w:rsidRPr="00B12170" w:rsidRDefault="00B12170" w:rsidP="00B12170">
      <w:pPr>
        <w:numPr>
          <w:ilvl w:val="0"/>
          <w:numId w:val="14"/>
        </w:numPr>
        <w:rPr>
          <w:rFonts w:ascii="Times New Roman" w:hAnsi="Times New Roman" w:cs="Times New Roman"/>
        </w:rPr>
      </w:pPr>
      <w:r w:rsidRPr="00B12170">
        <w:rPr>
          <w:rFonts w:ascii="Times New Roman" w:hAnsi="Times New Roman" w:cs="Times New Roman"/>
        </w:rPr>
        <w:t>Reinforcement strategies are expanded to other subjects.</w:t>
      </w:r>
    </w:p>
    <w:p w14:paraId="133F3D48" w14:textId="77777777" w:rsidR="00B12170" w:rsidRPr="00B12170" w:rsidRDefault="00B12170" w:rsidP="00B12170">
      <w:pPr>
        <w:numPr>
          <w:ilvl w:val="0"/>
          <w:numId w:val="14"/>
        </w:numPr>
        <w:rPr>
          <w:rFonts w:ascii="Times New Roman" w:hAnsi="Times New Roman" w:cs="Times New Roman"/>
        </w:rPr>
      </w:pPr>
      <w:r w:rsidRPr="00B12170">
        <w:rPr>
          <w:rFonts w:ascii="Times New Roman" w:hAnsi="Times New Roman" w:cs="Times New Roman"/>
        </w:rPr>
        <w:t>Students practise using skills during homework or independent study.</w:t>
      </w:r>
    </w:p>
    <w:p w14:paraId="7C1EB158" w14:textId="77777777" w:rsidR="00B12170" w:rsidRPr="00B12170" w:rsidRDefault="00B12170" w:rsidP="00B12170">
      <w:pPr>
        <w:numPr>
          <w:ilvl w:val="0"/>
          <w:numId w:val="14"/>
        </w:numPr>
        <w:rPr>
          <w:rFonts w:ascii="Times New Roman" w:hAnsi="Times New Roman" w:cs="Times New Roman"/>
        </w:rPr>
      </w:pPr>
      <w:r w:rsidRPr="00B12170">
        <w:rPr>
          <w:rFonts w:ascii="Times New Roman" w:hAnsi="Times New Roman" w:cs="Times New Roman"/>
        </w:rPr>
        <w:t>Self-monitoring becomes student-led.</w:t>
      </w:r>
    </w:p>
    <w:p w14:paraId="40867408" w14:textId="77777777" w:rsidR="00B12170" w:rsidRPr="00B12170" w:rsidRDefault="00B12170" w:rsidP="00B12170">
      <w:pPr>
        <w:numPr>
          <w:ilvl w:val="0"/>
          <w:numId w:val="14"/>
        </w:numPr>
        <w:rPr>
          <w:rFonts w:ascii="Times New Roman" w:hAnsi="Times New Roman" w:cs="Times New Roman"/>
        </w:rPr>
      </w:pPr>
      <w:r w:rsidRPr="00B12170">
        <w:rPr>
          <w:rFonts w:ascii="Times New Roman" w:hAnsi="Times New Roman" w:cs="Times New Roman"/>
        </w:rPr>
        <w:t>Token delivery gradually decreases to promote independence.</w:t>
      </w:r>
    </w:p>
    <w:p w14:paraId="217C2A98" w14:textId="77777777" w:rsidR="004323DC" w:rsidRDefault="004323DC" w:rsidP="00B12170">
      <w:pPr>
        <w:rPr>
          <w:rFonts w:ascii="Times New Roman" w:hAnsi="Times New Roman" w:cs="Times New Roman"/>
          <w:b/>
          <w:bCs/>
        </w:rPr>
      </w:pPr>
    </w:p>
    <w:p w14:paraId="7C1EB9A1" w14:textId="30AE1584" w:rsidR="00B12170" w:rsidRPr="00B12170" w:rsidRDefault="00B12170" w:rsidP="00B12170">
      <w:pPr>
        <w:rPr>
          <w:rFonts w:ascii="Times New Roman" w:hAnsi="Times New Roman" w:cs="Times New Roman"/>
          <w:b/>
          <w:bCs/>
        </w:rPr>
      </w:pPr>
      <w:r w:rsidRPr="00B12170">
        <w:rPr>
          <w:rFonts w:ascii="Times New Roman" w:hAnsi="Times New Roman" w:cs="Times New Roman"/>
          <w:b/>
          <w:bCs/>
        </w:rPr>
        <w:t>Week 8: Fading and Review</w:t>
      </w:r>
    </w:p>
    <w:p w14:paraId="41C43E9D" w14:textId="77777777" w:rsidR="00B12170" w:rsidRPr="00B12170" w:rsidRDefault="00B12170" w:rsidP="00B12170">
      <w:pPr>
        <w:numPr>
          <w:ilvl w:val="0"/>
          <w:numId w:val="15"/>
        </w:numPr>
        <w:rPr>
          <w:rFonts w:ascii="Times New Roman" w:hAnsi="Times New Roman" w:cs="Times New Roman"/>
        </w:rPr>
      </w:pPr>
      <w:r w:rsidRPr="00B12170">
        <w:rPr>
          <w:rFonts w:ascii="Times New Roman" w:hAnsi="Times New Roman" w:cs="Times New Roman"/>
        </w:rPr>
        <w:t>Tokens are delivered less frequently (15–20 minutes).</w:t>
      </w:r>
    </w:p>
    <w:p w14:paraId="20A2EC6C" w14:textId="77777777" w:rsidR="00B12170" w:rsidRPr="00B12170" w:rsidRDefault="00B12170" w:rsidP="00B12170">
      <w:pPr>
        <w:numPr>
          <w:ilvl w:val="0"/>
          <w:numId w:val="15"/>
        </w:numPr>
        <w:rPr>
          <w:rFonts w:ascii="Times New Roman" w:hAnsi="Times New Roman" w:cs="Times New Roman"/>
        </w:rPr>
      </w:pPr>
      <w:r w:rsidRPr="00B12170">
        <w:rPr>
          <w:rFonts w:ascii="Times New Roman" w:hAnsi="Times New Roman" w:cs="Times New Roman"/>
        </w:rPr>
        <w:t>A final review compares baseline and post-intervention data.</w:t>
      </w:r>
    </w:p>
    <w:p w14:paraId="2554A77B" w14:textId="77777777" w:rsidR="00B12170" w:rsidRPr="00B12170" w:rsidRDefault="00B12170" w:rsidP="00B12170">
      <w:pPr>
        <w:numPr>
          <w:ilvl w:val="0"/>
          <w:numId w:val="15"/>
        </w:numPr>
        <w:rPr>
          <w:rFonts w:ascii="Times New Roman" w:hAnsi="Times New Roman" w:cs="Times New Roman"/>
        </w:rPr>
      </w:pPr>
      <w:r w:rsidRPr="00B12170">
        <w:rPr>
          <w:rFonts w:ascii="Times New Roman" w:hAnsi="Times New Roman" w:cs="Times New Roman"/>
        </w:rPr>
        <w:t>The student reflects on improvements in behaviour, confidence, and work completion.</w:t>
      </w:r>
    </w:p>
    <w:p w14:paraId="3BA9CEA9" w14:textId="77777777" w:rsidR="00B12170" w:rsidRPr="00B12170" w:rsidRDefault="00B12170" w:rsidP="00B12170">
      <w:pPr>
        <w:numPr>
          <w:ilvl w:val="0"/>
          <w:numId w:val="15"/>
        </w:numPr>
        <w:rPr>
          <w:rFonts w:ascii="Times New Roman" w:hAnsi="Times New Roman" w:cs="Times New Roman"/>
        </w:rPr>
      </w:pPr>
      <w:r w:rsidRPr="00B12170">
        <w:rPr>
          <w:rFonts w:ascii="Times New Roman" w:hAnsi="Times New Roman" w:cs="Times New Roman"/>
        </w:rPr>
        <w:t>A maintenance plan (e.g., weekly check-ins, reduced tokens) is created.</w:t>
      </w:r>
    </w:p>
    <w:p w14:paraId="7F4C62E1" w14:textId="77777777" w:rsidR="00DB47E7" w:rsidRDefault="00DB47E7" w:rsidP="00B12170">
      <w:pPr>
        <w:rPr>
          <w:rFonts w:ascii="Times New Roman" w:hAnsi="Times New Roman" w:cs="Times New Roman"/>
        </w:rPr>
      </w:pPr>
      <w:bookmarkStart w:id="4" w:name="_Hlk214476433"/>
    </w:p>
    <w:p w14:paraId="7C69ECFA" w14:textId="39E41D7F" w:rsidR="00B12170" w:rsidRDefault="00C246B6" w:rsidP="00B12170">
      <w:pPr>
        <w:rPr>
          <w:rFonts w:ascii="Times New Roman" w:hAnsi="Times New Roman" w:cs="Times New Roman"/>
        </w:rPr>
      </w:pPr>
      <w:r w:rsidRPr="00C246B6">
        <w:rPr>
          <w:rFonts w:ascii="Times New Roman" w:hAnsi="Times New Roman" w:cs="Times New Roman"/>
        </w:rPr>
        <w:lastRenderedPageBreak/>
        <w:t>This structured yet flexible procedure provides students with consistent support from the initial introduction of skills through to the gradual development of independence. By scaffolding learning in this way, the intervention allows for skill acquisition, practice, and generalisation across settings, while also ensuring that supports can be faded as competence increases. Importantly, the approach remains closely aligned with the behavioural patterns identified in the FBA, meaning that strategies are directly responsive to the student’s functional needs and are more likely to produce sustainable chang</w:t>
      </w:r>
      <w:r>
        <w:rPr>
          <w:rFonts w:ascii="Times New Roman" w:hAnsi="Times New Roman" w:cs="Times New Roman"/>
        </w:rPr>
        <w:t>e</w:t>
      </w:r>
      <w:r w:rsidR="00DB47E7">
        <w:rPr>
          <w:rFonts w:ascii="Times New Roman" w:hAnsi="Times New Roman" w:cs="Times New Roman"/>
        </w:rPr>
        <w:t>.</w:t>
      </w:r>
    </w:p>
    <w:p w14:paraId="4F12D23C" w14:textId="77777777" w:rsidR="00DB47E7" w:rsidRDefault="00DB47E7" w:rsidP="00DB47E7">
      <w:pPr>
        <w:rPr>
          <w:rFonts w:ascii="Times New Roman" w:hAnsi="Times New Roman" w:cs="Times New Roman"/>
        </w:rPr>
      </w:pPr>
    </w:p>
    <w:p w14:paraId="3726DD97" w14:textId="1398DA36" w:rsidR="00DB47E7" w:rsidRDefault="00DB47E7" w:rsidP="00DB47E7">
      <w:pPr>
        <w:rPr>
          <w:rFonts w:ascii="Times New Roman" w:hAnsi="Times New Roman" w:cs="Times New Roman"/>
          <w:b/>
          <w:bCs/>
        </w:rPr>
      </w:pPr>
      <w:r w:rsidRPr="00DB47E7">
        <w:rPr>
          <w:rFonts w:ascii="Times New Roman" w:hAnsi="Times New Roman" w:cs="Times New Roman"/>
          <w:b/>
          <w:bCs/>
        </w:rPr>
        <w:t>Implications and Future Directions</w:t>
      </w:r>
    </w:p>
    <w:p w14:paraId="6A2E0DF5" w14:textId="77777777" w:rsidR="00DB47E7" w:rsidRPr="00DB47E7" w:rsidRDefault="00DB47E7" w:rsidP="00DB47E7">
      <w:pPr>
        <w:rPr>
          <w:rFonts w:ascii="Times New Roman" w:hAnsi="Times New Roman" w:cs="Times New Roman"/>
          <w:b/>
          <w:bCs/>
        </w:rPr>
      </w:pPr>
    </w:p>
    <w:p w14:paraId="690FCDBC" w14:textId="72D609DF" w:rsidR="00DB47E7" w:rsidRPr="00DB47E7" w:rsidRDefault="00DB47E7" w:rsidP="00DB47E7">
      <w:pPr>
        <w:rPr>
          <w:rFonts w:ascii="Times New Roman" w:hAnsi="Times New Roman" w:cs="Times New Roman"/>
        </w:rPr>
      </w:pPr>
      <w:r w:rsidRPr="00DB47E7">
        <w:rPr>
          <w:rFonts w:ascii="Times New Roman" w:hAnsi="Times New Roman" w:cs="Times New Roman"/>
        </w:rPr>
        <w:t xml:space="preserve">This intervention is designed not only to address observable classroom behaviours but also to respond directly to the lived experiences described by adolescents with ADHD. Findings from the qualitative exploration highlight that attention difficulties, task completion issues, and emotional frustration are central challenges for students, while context-dependent strengths such as hyperfocus and engagement in enjoyable activities offer </w:t>
      </w:r>
      <w:r w:rsidR="00E30BE1">
        <w:rPr>
          <w:rFonts w:ascii="Times New Roman" w:hAnsi="Times New Roman" w:cs="Times New Roman"/>
        </w:rPr>
        <w:t>growth opportunities</w:t>
      </w:r>
      <w:r w:rsidRPr="00DB47E7">
        <w:rPr>
          <w:rFonts w:ascii="Times New Roman" w:hAnsi="Times New Roman" w:cs="Times New Roman"/>
        </w:rPr>
        <w:t>. By combining structured reinforcement with self-regulation coaching, the intervention builds on these strengths, providing strategies to help adolescents apply their natural focus and energy to academic tasks.</w:t>
      </w:r>
    </w:p>
    <w:p w14:paraId="2B590AFB" w14:textId="77777777" w:rsidR="00DB47E7" w:rsidRPr="00DB47E7" w:rsidRDefault="00DB47E7" w:rsidP="00DB47E7">
      <w:pPr>
        <w:rPr>
          <w:rFonts w:ascii="Times New Roman" w:hAnsi="Times New Roman" w:cs="Times New Roman"/>
        </w:rPr>
      </w:pPr>
      <w:r w:rsidRPr="00DB47E7">
        <w:rPr>
          <w:rFonts w:ascii="Times New Roman" w:hAnsi="Times New Roman" w:cs="Times New Roman"/>
        </w:rPr>
        <w:t>Furthermore, the intervention fosters emotional resilience and self-awareness by encouraging reflection, goal-setting, and recognition of personal progress. Adolescents are guided to understand their triggers, monitor their own behaviour, and gradually take responsibility for sustaining attention and completing work. This approach directly addresses the frustration, low confidence, and social challenges identified in Part 1, supporting the development of adaptive coping strategies and more positive experiences within the classroom.</w:t>
      </w:r>
    </w:p>
    <w:p w14:paraId="2FD5118E" w14:textId="44A89CEC" w:rsidR="00DB47E7" w:rsidRPr="00B12170" w:rsidRDefault="00DB47E7" w:rsidP="00DB47E7">
      <w:pPr>
        <w:rPr>
          <w:rFonts w:ascii="Times New Roman" w:hAnsi="Times New Roman" w:cs="Times New Roman"/>
        </w:rPr>
      </w:pPr>
      <w:r>
        <w:rPr>
          <w:rFonts w:ascii="Times New Roman" w:hAnsi="Times New Roman" w:cs="Times New Roman"/>
        </w:rPr>
        <w:t>T</w:t>
      </w:r>
      <w:r w:rsidRPr="00DB47E7">
        <w:rPr>
          <w:rFonts w:ascii="Times New Roman" w:hAnsi="Times New Roman" w:cs="Times New Roman"/>
        </w:rPr>
        <w:t>he programme could be adapted to individual student profiles, extending beyond an eight-week period or integrating additional subjects, extracurricular activities, or digital learning platforms. Follow-up evaluations may assess long-term maintenance of skills and generalisation across settings, ensuring that strategies learned during the intervention translate into lasting improvements in academic performance, social interactions, and emotional wellbeing. In doing so, the intervention has the potential to transform the everyday school experience for adolescents with ADHD, helping them navigate challenges while leveraging their unique strengths.</w:t>
      </w:r>
    </w:p>
    <w:p w14:paraId="3D40FDE6" w14:textId="0A829B42" w:rsidR="006B018A" w:rsidRDefault="00DB47E7">
      <w:pPr>
        <w:rPr>
          <w:rFonts w:ascii="Times New Roman" w:hAnsi="Times New Roman" w:cs="Times New Roman"/>
        </w:rPr>
      </w:pPr>
      <w:bookmarkStart w:id="5" w:name="_Hlk214476659"/>
      <w:bookmarkEnd w:id="4"/>
      <w:r w:rsidRPr="00DB47E7">
        <w:rPr>
          <w:rFonts w:ascii="Times New Roman" w:hAnsi="Times New Roman" w:cs="Times New Roman"/>
        </w:rPr>
        <w:t xml:space="preserve">In summary, this multi-component intervention combines structured reinforcement, self-regulation coaching, and environmental supports to target the specific behavioural challenges identified in the FBA. By addressing both internal self-regulatory difficulties and external triggers, the programme aims to increase on-task behaviour, work completion, and independent learning skills. The intervention not only provides immediate strategies for managing off-task and attention-seeking behaviours but also equips adolescents with transferable skills for academic and social contexts. By fostering consistent routines, positive reinforcement, and self-monitoring, this approach is expected to improve classroom </w:t>
      </w:r>
      <w:r w:rsidRPr="00DB47E7">
        <w:rPr>
          <w:rFonts w:ascii="Times New Roman" w:hAnsi="Times New Roman" w:cs="Times New Roman"/>
        </w:rPr>
        <w:lastRenderedPageBreak/>
        <w:t>engagement, emotional wellbeing, and confidence, demonstrating the practical value of evidence-based psychosocial interventions for adolescents with ADHD.</w:t>
      </w:r>
    </w:p>
    <w:bookmarkEnd w:id="5"/>
    <w:p w14:paraId="0D61D8A8" w14:textId="77777777" w:rsidR="005A3B01" w:rsidRDefault="005A3B01">
      <w:pPr>
        <w:rPr>
          <w:rFonts w:ascii="Times New Roman" w:hAnsi="Times New Roman" w:cs="Times New Roman"/>
        </w:rPr>
      </w:pPr>
    </w:p>
    <w:p w14:paraId="01106CD6" w14:textId="77777777" w:rsidR="007D623F" w:rsidRDefault="007D623F" w:rsidP="00DB47E7">
      <w:pPr>
        <w:rPr>
          <w:rFonts w:ascii="Times New Roman" w:hAnsi="Times New Roman" w:cs="Times New Roman"/>
          <w:b/>
          <w:bCs/>
        </w:rPr>
      </w:pPr>
    </w:p>
    <w:p w14:paraId="283D7E45" w14:textId="77777777" w:rsidR="007D623F" w:rsidRDefault="007D623F" w:rsidP="00DB47E7">
      <w:pPr>
        <w:rPr>
          <w:rFonts w:ascii="Times New Roman" w:hAnsi="Times New Roman" w:cs="Times New Roman"/>
          <w:b/>
          <w:bCs/>
        </w:rPr>
      </w:pPr>
    </w:p>
    <w:p w14:paraId="61F34C02" w14:textId="77777777" w:rsidR="007D623F" w:rsidRDefault="007D623F" w:rsidP="00DB47E7">
      <w:pPr>
        <w:rPr>
          <w:rFonts w:ascii="Times New Roman" w:hAnsi="Times New Roman" w:cs="Times New Roman"/>
          <w:b/>
          <w:bCs/>
        </w:rPr>
      </w:pPr>
    </w:p>
    <w:p w14:paraId="41A8EA2C" w14:textId="5A21E8F8" w:rsidR="00DB47E7" w:rsidRPr="00DB47E7" w:rsidRDefault="00DB47E7" w:rsidP="00DB47E7">
      <w:pPr>
        <w:rPr>
          <w:rFonts w:ascii="Times New Roman" w:hAnsi="Times New Roman" w:cs="Times New Roman"/>
          <w:b/>
          <w:bCs/>
        </w:rPr>
      </w:pPr>
      <w:r w:rsidRPr="00DB47E7">
        <w:rPr>
          <w:rFonts w:ascii="Times New Roman" w:hAnsi="Times New Roman" w:cs="Times New Roman"/>
          <w:b/>
          <w:bCs/>
        </w:rPr>
        <w:t>Appendix A: Token Economy Behaviour Chart</w:t>
      </w:r>
    </w:p>
    <w:p w14:paraId="1D82086B" w14:textId="77777777" w:rsidR="007D623F" w:rsidRDefault="007D623F" w:rsidP="00DB47E7">
      <w:pPr>
        <w:rPr>
          <w:rFonts w:ascii="Times New Roman" w:hAnsi="Times New Roman" w:cs="Times New Roman"/>
          <w:b/>
          <w:bCs/>
        </w:rPr>
      </w:pPr>
    </w:p>
    <w:p w14:paraId="03F575E3" w14:textId="4DB7C15E" w:rsidR="00DB47E7" w:rsidRDefault="00DB47E7" w:rsidP="00DB47E7">
      <w:pPr>
        <w:rPr>
          <w:rFonts w:ascii="Times New Roman" w:hAnsi="Times New Roman" w:cs="Times New Roman"/>
          <w:b/>
          <w:bCs/>
        </w:rPr>
      </w:pPr>
      <w:r w:rsidRPr="00DB47E7">
        <w:rPr>
          <w:rFonts w:ascii="Times New Roman" w:hAnsi="Times New Roman" w:cs="Times New Roman"/>
          <w:b/>
          <w:bCs/>
        </w:rPr>
        <w:t>Daily Classroom Behaviour Chart</w:t>
      </w:r>
    </w:p>
    <w:p w14:paraId="071176E0" w14:textId="77777777" w:rsidR="00DB47E7" w:rsidRDefault="00DB47E7" w:rsidP="00A01E92">
      <w:pPr>
        <w:rPr>
          <w:rFonts w:ascii="Times New Roman" w:hAnsi="Times New Roman" w:cs="Times New Roman"/>
          <w:b/>
          <w:bCs/>
        </w:rPr>
      </w:pPr>
    </w:p>
    <w:p w14:paraId="53D697A4" w14:textId="77777777" w:rsidR="00DB47E7" w:rsidRDefault="00DB47E7" w:rsidP="00A01E92">
      <w:pPr>
        <w:rPr>
          <w:rFonts w:ascii="Times New Roman" w:hAnsi="Times New Roman" w:cs="Times New Roman"/>
          <w:b/>
          <w:bCs/>
        </w:rPr>
      </w:pPr>
    </w:p>
    <w:tbl>
      <w:tblPr>
        <w:tblpPr w:leftFromText="180" w:rightFromText="180" w:vertAnchor="page" w:horzAnchor="margin" w:tblpY="7334"/>
        <w:tblW w:w="0" w:type="auto"/>
        <w:tblCellSpacing w:w="15" w:type="dxa"/>
        <w:tblCellMar>
          <w:top w:w="15" w:type="dxa"/>
          <w:left w:w="15" w:type="dxa"/>
          <w:bottom w:w="15" w:type="dxa"/>
          <w:right w:w="15" w:type="dxa"/>
        </w:tblCellMar>
        <w:tblLook w:val="04A0" w:firstRow="1" w:lastRow="0" w:firstColumn="1" w:lastColumn="0" w:noHBand="0" w:noVBand="1"/>
      </w:tblPr>
      <w:tblGrid>
        <w:gridCol w:w="2734"/>
        <w:gridCol w:w="870"/>
        <w:gridCol w:w="869"/>
        <w:gridCol w:w="869"/>
        <w:gridCol w:w="728"/>
        <w:gridCol w:w="869"/>
        <w:gridCol w:w="869"/>
        <w:gridCol w:w="1218"/>
      </w:tblGrid>
      <w:tr w:rsidR="00EE27B5" w:rsidRPr="00F50732" w14:paraId="64D8F525" w14:textId="77777777" w:rsidTr="00EE27B5">
        <w:trPr>
          <w:tblHeader/>
          <w:tblCellSpacing w:w="15" w:type="dxa"/>
        </w:trPr>
        <w:tc>
          <w:tcPr>
            <w:tcW w:w="0" w:type="auto"/>
            <w:vAlign w:val="center"/>
            <w:hideMark/>
          </w:tcPr>
          <w:p w14:paraId="6FBA31D6" w14:textId="77777777" w:rsidR="00EE27B5" w:rsidRPr="00F50732" w:rsidRDefault="00EE27B5" w:rsidP="00EE27B5">
            <w:pPr>
              <w:rPr>
                <w:rFonts w:ascii="Times New Roman" w:hAnsi="Times New Roman" w:cs="Times New Roman"/>
                <w:b/>
                <w:bCs/>
              </w:rPr>
            </w:pPr>
            <w:r w:rsidRPr="00F50732">
              <w:rPr>
                <w:rFonts w:ascii="Times New Roman" w:hAnsi="Times New Roman" w:cs="Times New Roman"/>
                <w:b/>
                <w:bCs/>
              </w:rPr>
              <w:t>Behaviour Target</w:t>
            </w:r>
          </w:p>
        </w:tc>
        <w:tc>
          <w:tcPr>
            <w:tcW w:w="0" w:type="auto"/>
            <w:vAlign w:val="center"/>
            <w:hideMark/>
          </w:tcPr>
          <w:p w14:paraId="5516CB16" w14:textId="77777777" w:rsidR="00EE27B5" w:rsidRPr="00F50732" w:rsidRDefault="00EE27B5" w:rsidP="00EE27B5">
            <w:pPr>
              <w:rPr>
                <w:rFonts w:ascii="Times New Roman" w:hAnsi="Times New Roman" w:cs="Times New Roman"/>
                <w:b/>
                <w:bCs/>
              </w:rPr>
            </w:pPr>
            <w:r w:rsidRPr="00F50732">
              <w:rPr>
                <w:rFonts w:ascii="Times New Roman" w:hAnsi="Times New Roman" w:cs="Times New Roman"/>
                <w:b/>
                <w:bCs/>
              </w:rPr>
              <w:t>Period 1</w:t>
            </w:r>
          </w:p>
        </w:tc>
        <w:tc>
          <w:tcPr>
            <w:tcW w:w="0" w:type="auto"/>
            <w:vAlign w:val="center"/>
            <w:hideMark/>
          </w:tcPr>
          <w:p w14:paraId="6679FE01" w14:textId="77777777" w:rsidR="00EE27B5" w:rsidRPr="00F50732" w:rsidRDefault="00EE27B5" w:rsidP="00EE27B5">
            <w:pPr>
              <w:rPr>
                <w:rFonts w:ascii="Times New Roman" w:hAnsi="Times New Roman" w:cs="Times New Roman"/>
                <w:b/>
                <w:bCs/>
              </w:rPr>
            </w:pPr>
            <w:r w:rsidRPr="00F50732">
              <w:rPr>
                <w:rFonts w:ascii="Times New Roman" w:hAnsi="Times New Roman" w:cs="Times New Roman"/>
                <w:b/>
                <w:bCs/>
              </w:rPr>
              <w:t>Period 2</w:t>
            </w:r>
          </w:p>
        </w:tc>
        <w:tc>
          <w:tcPr>
            <w:tcW w:w="0" w:type="auto"/>
            <w:vAlign w:val="center"/>
            <w:hideMark/>
          </w:tcPr>
          <w:p w14:paraId="71126598" w14:textId="77777777" w:rsidR="00EE27B5" w:rsidRPr="00F50732" w:rsidRDefault="00EE27B5" w:rsidP="00EE27B5">
            <w:pPr>
              <w:rPr>
                <w:rFonts w:ascii="Times New Roman" w:hAnsi="Times New Roman" w:cs="Times New Roman"/>
                <w:b/>
                <w:bCs/>
              </w:rPr>
            </w:pPr>
            <w:r w:rsidRPr="00F50732">
              <w:rPr>
                <w:rFonts w:ascii="Times New Roman" w:hAnsi="Times New Roman" w:cs="Times New Roman"/>
                <w:b/>
                <w:bCs/>
              </w:rPr>
              <w:t>Period 3</w:t>
            </w:r>
          </w:p>
        </w:tc>
        <w:tc>
          <w:tcPr>
            <w:tcW w:w="0" w:type="auto"/>
            <w:vAlign w:val="center"/>
            <w:hideMark/>
          </w:tcPr>
          <w:p w14:paraId="69D0745F" w14:textId="77777777" w:rsidR="00EE27B5" w:rsidRPr="00F50732" w:rsidRDefault="00EE27B5" w:rsidP="00EE27B5">
            <w:pPr>
              <w:rPr>
                <w:rFonts w:ascii="Times New Roman" w:hAnsi="Times New Roman" w:cs="Times New Roman"/>
                <w:b/>
                <w:bCs/>
              </w:rPr>
            </w:pPr>
            <w:r w:rsidRPr="00F50732">
              <w:rPr>
                <w:rFonts w:ascii="Times New Roman" w:hAnsi="Times New Roman" w:cs="Times New Roman"/>
                <w:b/>
                <w:bCs/>
              </w:rPr>
              <w:t>Lunch</w:t>
            </w:r>
          </w:p>
        </w:tc>
        <w:tc>
          <w:tcPr>
            <w:tcW w:w="0" w:type="auto"/>
            <w:vAlign w:val="center"/>
            <w:hideMark/>
          </w:tcPr>
          <w:p w14:paraId="7D0D5FF6" w14:textId="77777777" w:rsidR="00EE27B5" w:rsidRPr="00F50732" w:rsidRDefault="00EE27B5" w:rsidP="00EE27B5">
            <w:pPr>
              <w:rPr>
                <w:rFonts w:ascii="Times New Roman" w:hAnsi="Times New Roman" w:cs="Times New Roman"/>
                <w:b/>
                <w:bCs/>
              </w:rPr>
            </w:pPr>
            <w:r w:rsidRPr="00F50732">
              <w:rPr>
                <w:rFonts w:ascii="Times New Roman" w:hAnsi="Times New Roman" w:cs="Times New Roman"/>
                <w:b/>
                <w:bCs/>
              </w:rPr>
              <w:t>Period 4</w:t>
            </w:r>
          </w:p>
        </w:tc>
        <w:tc>
          <w:tcPr>
            <w:tcW w:w="0" w:type="auto"/>
            <w:vAlign w:val="center"/>
            <w:hideMark/>
          </w:tcPr>
          <w:p w14:paraId="05275F73" w14:textId="77777777" w:rsidR="00EE27B5" w:rsidRPr="00F50732" w:rsidRDefault="00EE27B5" w:rsidP="00EE27B5">
            <w:pPr>
              <w:rPr>
                <w:rFonts w:ascii="Times New Roman" w:hAnsi="Times New Roman" w:cs="Times New Roman"/>
                <w:b/>
                <w:bCs/>
              </w:rPr>
            </w:pPr>
            <w:r w:rsidRPr="00F50732">
              <w:rPr>
                <w:rFonts w:ascii="Times New Roman" w:hAnsi="Times New Roman" w:cs="Times New Roman"/>
                <w:b/>
                <w:bCs/>
              </w:rPr>
              <w:t>Period 5</w:t>
            </w:r>
          </w:p>
        </w:tc>
        <w:tc>
          <w:tcPr>
            <w:tcW w:w="0" w:type="auto"/>
            <w:vAlign w:val="center"/>
            <w:hideMark/>
          </w:tcPr>
          <w:p w14:paraId="528574A6" w14:textId="77777777" w:rsidR="00EE27B5" w:rsidRPr="00F50732" w:rsidRDefault="00EE27B5" w:rsidP="00EE27B5">
            <w:pPr>
              <w:rPr>
                <w:rFonts w:ascii="Times New Roman" w:hAnsi="Times New Roman" w:cs="Times New Roman"/>
                <w:b/>
                <w:bCs/>
              </w:rPr>
            </w:pPr>
            <w:r w:rsidRPr="00F50732">
              <w:rPr>
                <w:rFonts w:ascii="Times New Roman" w:hAnsi="Times New Roman" w:cs="Times New Roman"/>
                <w:b/>
                <w:bCs/>
              </w:rPr>
              <w:t>Total Tokens</w:t>
            </w:r>
          </w:p>
        </w:tc>
      </w:tr>
      <w:tr w:rsidR="00EE27B5" w:rsidRPr="00F50732" w14:paraId="18224AE6" w14:textId="77777777" w:rsidTr="00EE27B5">
        <w:trPr>
          <w:tblCellSpacing w:w="15" w:type="dxa"/>
        </w:trPr>
        <w:tc>
          <w:tcPr>
            <w:tcW w:w="0" w:type="auto"/>
            <w:vAlign w:val="center"/>
            <w:hideMark/>
          </w:tcPr>
          <w:p w14:paraId="72417B68" w14:textId="77777777" w:rsidR="00EE27B5" w:rsidRPr="00F50732" w:rsidRDefault="00EE27B5" w:rsidP="00EE27B5">
            <w:pPr>
              <w:rPr>
                <w:rFonts w:ascii="Times New Roman" w:hAnsi="Times New Roman" w:cs="Times New Roman"/>
              </w:rPr>
            </w:pPr>
            <w:r w:rsidRPr="00F50732">
              <w:rPr>
                <w:rFonts w:ascii="Times New Roman" w:hAnsi="Times New Roman" w:cs="Times New Roman"/>
              </w:rPr>
              <w:t>Stayed in seat</w:t>
            </w:r>
          </w:p>
        </w:tc>
        <w:tc>
          <w:tcPr>
            <w:tcW w:w="0" w:type="auto"/>
            <w:vAlign w:val="center"/>
            <w:hideMark/>
          </w:tcPr>
          <w:p w14:paraId="5528455B" w14:textId="77777777" w:rsidR="00EE27B5" w:rsidRPr="00F50732" w:rsidRDefault="00EE27B5" w:rsidP="00EE27B5">
            <w:pPr>
              <w:rPr>
                <w:rFonts w:ascii="Times New Roman" w:hAnsi="Times New Roman" w:cs="Times New Roman"/>
              </w:rPr>
            </w:pPr>
            <w:r w:rsidRPr="00F50732">
              <w:rPr>
                <w:rFonts w:ascii="Segoe UI Symbol" w:hAnsi="Segoe UI Symbol" w:cs="Segoe UI Symbol"/>
              </w:rPr>
              <w:t>☐</w:t>
            </w:r>
          </w:p>
        </w:tc>
        <w:tc>
          <w:tcPr>
            <w:tcW w:w="0" w:type="auto"/>
            <w:vAlign w:val="center"/>
            <w:hideMark/>
          </w:tcPr>
          <w:p w14:paraId="04F9A893" w14:textId="77777777" w:rsidR="00EE27B5" w:rsidRPr="00F50732" w:rsidRDefault="00EE27B5" w:rsidP="00EE27B5">
            <w:pPr>
              <w:rPr>
                <w:rFonts w:ascii="Times New Roman" w:hAnsi="Times New Roman" w:cs="Times New Roman"/>
              </w:rPr>
            </w:pPr>
            <w:r w:rsidRPr="00F50732">
              <w:rPr>
                <w:rFonts w:ascii="Segoe UI Symbol" w:hAnsi="Segoe UI Symbol" w:cs="Segoe UI Symbol"/>
              </w:rPr>
              <w:t>☐</w:t>
            </w:r>
          </w:p>
        </w:tc>
        <w:tc>
          <w:tcPr>
            <w:tcW w:w="0" w:type="auto"/>
            <w:vAlign w:val="center"/>
            <w:hideMark/>
          </w:tcPr>
          <w:p w14:paraId="78C4D42F" w14:textId="77777777" w:rsidR="00EE27B5" w:rsidRPr="00F50732" w:rsidRDefault="00EE27B5" w:rsidP="00EE27B5">
            <w:pPr>
              <w:rPr>
                <w:rFonts w:ascii="Times New Roman" w:hAnsi="Times New Roman" w:cs="Times New Roman"/>
              </w:rPr>
            </w:pPr>
            <w:r w:rsidRPr="00F50732">
              <w:rPr>
                <w:rFonts w:ascii="Segoe UI Symbol" w:hAnsi="Segoe UI Symbol" w:cs="Segoe UI Symbol"/>
              </w:rPr>
              <w:t>☐</w:t>
            </w:r>
          </w:p>
        </w:tc>
        <w:tc>
          <w:tcPr>
            <w:tcW w:w="0" w:type="auto"/>
            <w:vAlign w:val="center"/>
            <w:hideMark/>
          </w:tcPr>
          <w:p w14:paraId="320D0589" w14:textId="77777777" w:rsidR="00EE27B5" w:rsidRPr="00F50732" w:rsidRDefault="00EE27B5" w:rsidP="00EE27B5">
            <w:pPr>
              <w:rPr>
                <w:rFonts w:ascii="Times New Roman" w:hAnsi="Times New Roman" w:cs="Times New Roman"/>
              </w:rPr>
            </w:pPr>
            <w:r w:rsidRPr="00F50732">
              <w:rPr>
                <w:rFonts w:ascii="Segoe UI Symbol" w:hAnsi="Segoe UI Symbol" w:cs="Segoe UI Symbol"/>
              </w:rPr>
              <w:t>☐</w:t>
            </w:r>
          </w:p>
        </w:tc>
        <w:tc>
          <w:tcPr>
            <w:tcW w:w="0" w:type="auto"/>
            <w:vAlign w:val="center"/>
            <w:hideMark/>
          </w:tcPr>
          <w:p w14:paraId="389A395A" w14:textId="77777777" w:rsidR="00EE27B5" w:rsidRPr="00F50732" w:rsidRDefault="00EE27B5" w:rsidP="00EE27B5">
            <w:pPr>
              <w:rPr>
                <w:rFonts w:ascii="Times New Roman" w:hAnsi="Times New Roman" w:cs="Times New Roman"/>
              </w:rPr>
            </w:pPr>
            <w:r w:rsidRPr="00F50732">
              <w:rPr>
                <w:rFonts w:ascii="Segoe UI Symbol" w:hAnsi="Segoe UI Symbol" w:cs="Segoe UI Symbol"/>
              </w:rPr>
              <w:t>☐</w:t>
            </w:r>
          </w:p>
        </w:tc>
        <w:tc>
          <w:tcPr>
            <w:tcW w:w="0" w:type="auto"/>
            <w:vAlign w:val="center"/>
            <w:hideMark/>
          </w:tcPr>
          <w:p w14:paraId="0F9710B5" w14:textId="77777777" w:rsidR="00EE27B5" w:rsidRPr="00F50732" w:rsidRDefault="00EE27B5" w:rsidP="00EE27B5">
            <w:pPr>
              <w:rPr>
                <w:rFonts w:ascii="Times New Roman" w:hAnsi="Times New Roman" w:cs="Times New Roman"/>
              </w:rPr>
            </w:pPr>
            <w:r w:rsidRPr="00F50732">
              <w:rPr>
                <w:rFonts w:ascii="Segoe UI Symbol" w:hAnsi="Segoe UI Symbol" w:cs="Segoe UI Symbol"/>
              </w:rPr>
              <w:t>☐</w:t>
            </w:r>
          </w:p>
        </w:tc>
        <w:tc>
          <w:tcPr>
            <w:tcW w:w="0" w:type="auto"/>
            <w:vAlign w:val="center"/>
            <w:hideMark/>
          </w:tcPr>
          <w:p w14:paraId="3168AF85" w14:textId="77777777" w:rsidR="00EE27B5" w:rsidRPr="00F50732" w:rsidRDefault="00EE27B5" w:rsidP="00EE27B5">
            <w:pPr>
              <w:rPr>
                <w:rFonts w:ascii="Times New Roman" w:hAnsi="Times New Roman" w:cs="Times New Roman"/>
              </w:rPr>
            </w:pPr>
          </w:p>
        </w:tc>
      </w:tr>
      <w:tr w:rsidR="00EE27B5" w:rsidRPr="00F50732" w14:paraId="70D286F2" w14:textId="77777777" w:rsidTr="00EE27B5">
        <w:trPr>
          <w:tblCellSpacing w:w="15" w:type="dxa"/>
        </w:trPr>
        <w:tc>
          <w:tcPr>
            <w:tcW w:w="0" w:type="auto"/>
            <w:vAlign w:val="center"/>
            <w:hideMark/>
          </w:tcPr>
          <w:p w14:paraId="76A01B44" w14:textId="77777777" w:rsidR="00EE27B5" w:rsidRPr="00F50732" w:rsidRDefault="00EE27B5" w:rsidP="00EE27B5">
            <w:pPr>
              <w:rPr>
                <w:rFonts w:ascii="Times New Roman" w:hAnsi="Times New Roman" w:cs="Times New Roman"/>
              </w:rPr>
            </w:pPr>
            <w:r w:rsidRPr="00F50732">
              <w:rPr>
                <w:rFonts w:ascii="Times New Roman" w:hAnsi="Times New Roman" w:cs="Times New Roman"/>
              </w:rPr>
              <w:t>On-task behaviour</w:t>
            </w:r>
          </w:p>
        </w:tc>
        <w:tc>
          <w:tcPr>
            <w:tcW w:w="0" w:type="auto"/>
            <w:vAlign w:val="center"/>
            <w:hideMark/>
          </w:tcPr>
          <w:p w14:paraId="7742E501" w14:textId="77777777" w:rsidR="00EE27B5" w:rsidRPr="00F50732" w:rsidRDefault="00EE27B5" w:rsidP="00EE27B5">
            <w:pPr>
              <w:rPr>
                <w:rFonts w:ascii="Times New Roman" w:hAnsi="Times New Roman" w:cs="Times New Roman"/>
              </w:rPr>
            </w:pPr>
            <w:r w:rsidRPr="00F50732">
              <w:rPr>
                <w:rFonts w:ascii="Segoe UI Symbol" w:hAnsi="Segoe UI Symbol" w:cs="Segoe UI Symbol"/>
              </w:rPr>
              <w:t>☐</w:t>
            </w:r>
          </w:p>
        </w:tc>
        <w:tc>
          <w:tcPr>
            <w:tcW w:w="0" w:type="auto"/>
            <w:vAlign w:val="center"/>
            <w:hideMark/>
          </w:tcPr>
          <w:p w14:paraId="5C584761" w14:textId="77777777" w:rsidR="00EE27B5" w:rsidRPr="00F50732" w:rsidRDefault="00EE27B5" w:rsidP="00EE27B5">
            <w:pPr>
              <w:rPr>
                <w:rFonts w:ascii="Times New Roman" w:hAnsi="Times New Roman" w:cs="Times New Roman"/>
              </w:rPr>
            </w:pPr>
            <w:r w:rsidRPr="00F50732">
              <w:rPr>
                <w:rFonts w:ascii="Segoe UI Symbol" w:hAnsi="Segoe UI Symbol" w:cs="Segoe UI Symbol"/>
              </w:rPr>
              <w:t>☐</w:t>
            </w:r>
          </w:p>
        </w:tc>
        <w:tc>
          <w:tcPr>
            <w:tcW w:w="0" w:type="auto"/>
            <w:vAlign w:val="center"/>
            <w:hideMark/>
          </w:tcPr>
          <w:p w14:paraId="41B7435B" w14:textId="77777777" w:rsidR="00EE27B5" w:rsidRPr="00F50732" w:rsidRDefault="00EE27B5" w:rsidP="00EE27B5">
            <w:pPr>
              <w:rPr>
                <w:rFonts w:ascii="Times New Roman" w:hAnsi="Times New Roman" w:cs="Times New Roman"/>
              </w:rPr>
            </w:pPr>
            <w:r w:rsidRPr="00F50732">
              <w:rPr>
                <w:rFonts w:ascii="Segoe UI Symbol" w:hAnsi="Segoe UI Symbol" w:cs="Segoe UI Symbol"/>
              </w:rPr>
              <w:t>☐</w:t>
            </w:r>
          </w:p>
        </w:tc>
        <w:tc>
          <w:tcPr>
            <w:tcW w:w="0" w:type="auto"/>
            <w:vAlign w:val="center"/>
            <w:hideMark/>
          </w:tcPr>
          <w:p w14:paraId="2E9FE236" w14:textId="77777777" w:rsidR="00EE27B5" w:rsidRPr="00F50732" w:rsidRDefault="00EE27B5" w:rsidP="00EE27B5">
            <w:pPr>
              <w:rPr>
                <w:rFonts w:ascii="Times New Roman" w:hAnsi="Times New Roman" w:cs="Times New Roman"/>
              </w:rPr>
            </w:pPr>
            <w:r w:rsidRPr="00F50732">
              <w:rPr>
                <w:rFonts w:ascii="Segoe UI Symbol" w:hAnsi="Segoe UI Symbol" w:cs="Segoe UI Symbol"/>
              </w:rPr>
              <w:t>☐</w:t>
            </w:r>
          </w:p>
        </w:tc>
        <w:tc>
          <w:tcPr>
            <w:tcW w:w="0" w:type="auto"/>
            <w:vAlign w:val="center"/>
            <w:hideMark/>
          </w:tcPr>
          <w:p w14:paraId="46B5F786" w14:textId="77777777" w:rsidR="00EE27B5" w:rsidRPr="00F50732" w:rsidRDefault="00EE27B5" w:rsidP="00EE27B5">
            <w:pPr>
              <w:rPr>
                <w:rFonts w:ascii="Times New Roman" w:hAnsi="Times New Roman" w:cs="Times New Roman"/>
              </w:rPr>
            </w:pPr>
            <w:r w:rsidRPr="00F50732">
              <w:rPr>
                <w:rFonts w:ascii="Segoe UI Symbol" w:hAnsi="Segoe UI Symbol" w:cs="Segoe UI Symbol"/>
              </w:rPr>
              <w:t>☐</w:t>
            </w:r>
          </w:p>
        </w:tc>
        <w:tc>
          <w:tcPr>
            <w:tcW w:w="0" w:type="auto"/>
            <w:vAlign w:val="center"/>
            <w:hideMark/>
          </w:tcPr>
          <w:p w14:paraId="4DE5BB93" w14:textId="77777777" w:rsidR="00EE27B5" w:rsidRPr="00F50732" w:rsidRDefault="00EE27B5" w:rsidP="00EE27B5">
            <w:pPr>
              <w:rPr>
                <w:rFonts w:ascii="Times New Roman" w:hAnsi="Times New Roman" w:cs="Times New Roman"/>
              </w:rPr>
            </w:pPr>
            <w:r w:rsidRPr="00F50732">
              <w:rPr>
                <w:rFonts w:ascii="Segoe UI Symbol" w:hAnsi="Segoe UI Symbol" w:cs="Segoe UI Symbol"/>
              </w:rPr>
              <w:t>☐</w:t>
            </w:r>
          </w:p>
        </w:tc>
        <w:tc>
          <w:tcPr>
            <w:tcW w:w="0" w:type="auto"/>
            <w:vAlign w:val="center"/>
            <w:hideMark/>
          </w:tcPr>
          <w:p w14:paraId="0159E5D3" w14:textId="77777777" w:rsidR="00EE27B5" w:rsidRPr="00F50732" w:rsidRDefault="00EE27B5" w:rsidP="00EE27B5">
            <w:pPr>
              <w:rPr>
                <w:rFonts w:ascii="Times New Roman" w:hAnsi="Times New Roman" w:cs="Times New Roman"/>
              </w:rPr>
            </w:pPr>
          </w:p>
        </w:tc>
      </w:tr>
      <w:tr w:rsidR="00EE27B5" w:rsidRPr="00F50732" w14:paraId="2E36631E" w14:textId="77777777" w:rsidTr="00EE27B5">
        <w:trPr>
          <w:tblCellSpacing w:w="15" w:type="dxa"/>
        </w:trPr>
        <w:tc>
          <w:tcPr>
            <w:tcW w:w="0" w:type="auto"/>
            <w:vAlign w:val="center"/>
            <w:hideMark/>
          </w:tcPr>
          <w:p w14:paraId="578FF411" w14:textId="77777777" w:rsidR="00EE27B5" w:rsidRPr="00F50732" w:rsidRDefault="00EE27B5" w:rsidP="00EE27B5">
            <w:pPr>
              <w:rPr>
                <w:rFonts w:ascii="Times New Roman" w:hAnsi="Times New Roman" w:cs="Times New Roman"/>
              </w:rPr>
            </w:pPr>
            <w:r w:rsidRPr="00F50732">
              <w:rPr>
                <w:rFonts w:ascii="Times New Roman" w:hAnsi="Times New Roman" w:cs="Times New Roman"/>
              </w:rPr>
              <w:t>Followed instructions</w:t>
            </w:r>
          </w:p>
        </w:tc>
        <w:tc>
          <w:tcPr>
            <w:tcW w:w="0" w:type="auto"/>
            <w:vAlign w:val="center"/>
            <w:hideMark/>
          </w:tcPr>
          <w:p w14:paraId="489302D2" w14:textId="77777777" w:rsidR="00EE27B5" w:rsidRPr="00F50732" w:rsidRDefault="00EE27B5" w:rsidP="00EE27B5">
            <w:pPr>
              <w:rPr>
                <w:rFonts w:ascii="Times New Roman" w:hAnsi="Times New Roman" w:cs="Times New Roman"/>
              </w:rPr>
            </w:pPr>
            <w:r w:rsidRPr="00F50732">
              <w:rPr>
                <w:rFonts w:ascii="Segoe UI Symbol" w:hAnsi="Segoe UI Symbol" w:cs="Segoe UI Symbol"/>
              </w:rPr>
              <w:t>☐</w:t>
            </w:r>
          </w:p>
        </w:tc>
        <w:tc>
          <w:tcPr>
            <w:tcW w:w="0" w:type="auto"/>
            <w:vAlign w:val="center"/>
            <w:hideMark/>
          </w:tcPr>
          <w:p w14:paraId="4AE0198A" w14:textId="77777777" w:rsidR="00EE27B5" w:rsidRPr="00F50732" w:rsidRDefault="00EE27B5" w:rsidP="00EE27B5">
            <w:pPr>
              <w:rPr>
                <w:rFonts w:ascii="Times New Roman" w:hAnsi="Times New Roman" w:cs="Times New Roman"/>
              </w:rPr>
            </w:pPr>
            <w:r w:rsidRPr="00F50732">
              <w:rPr>
                <w:rFonts w:ascii="Segoe UI Symbol" w:hAnsi="Segoe UI Symbol" w:cs="Segoe UI Symbol"/>
              </w:rPr>
              <w:t>☐</w:t>
            </w:r>
          </w:p>
        </w:tc>
        <w:tc>
          <w:tcPr>
            <w:tcW w:w="0" w:type="auto"/>
            <w:vAlign w:val="center"/>
            <w:hideMark/>
          </w:tcPr>
          <w:p w14:paraId="1240A884" w14:textId="77777777" w:rsidR="00EE27B5" w:rsidRPr="00F50732" w:rsidRDefault="00EE27B5" w:rsidP="00EE27B5">
            <w:pPr>
              <w:rPr>
                <w:rFonts w:ascii="Times New Roman" w:hAnsi="Times New Roman" w:cs="Times New Roman"/>
              </w:rPr>
            </w:pPr>
            <w:r w:rsidRPr="00F50732">
              <w:rPr>
                <w:rFonts w:ascii="Segoe UI Symbol" w:hAnsi="Segoe UI Symbol" w:cs="Segoe UI Symbol"/>
              </w:rPr>
              <w:t>☐</w:t>
            </w:r>
          </w:p>
        </w:tc>
        <w:tc>
          <w:tcPr>
            <w:tcW w:w="0" w:type="auto"/>
            <w:vAlign w:val="center"/>
            <w:hideMark/>
          </w:tcPr>
          <w:p w14:paraId="558D7A36" w14:textId="77777777" w:rsidR="00EE27B5" w:rsidRPr="00F50732" w:rsidRDefault="00EE27B5" w:rsidP="00EE27B5">
            <w:pPr>
              <w:rPr>
                <w:rFonts w:ascii="Times New Roman" w:hAnsi="Times New Roman" w:cs="Times New Roman"/>
              </w:rPr>
            </w:pPr>
            <w:r w:rsidRPr="00F50732">
              <w:rPr>
                <w:rFonts w:ascii="Segoe UI Symbol" w:hAnsi="Segoe UI Symbol" w:cs="Segoe UI Symbol"/>
              </w:rPr>
              <w:t>☐</w:t>
            </w:r>
          </w:p>
        </w:tc>
        <w:tc>
          <w:tcPr>
            <w:tcW w:w="0" w:type="auto"/>
            <w:vAlign w:val="center"/>
            <w:hideMark/>
          </w:tcPr>
          <w:p w14:paraId="2F96548B" w14:textId="77777777" w:rsidR="00EE27B5" w:rsidRPr="00F50732" w:rsidRDefault="00EE27B5" w:rsidP="00EE27B5">
            <w:pPr>
              <w:rPr>
                <w:rFonts w:ascii="Times New Roman" w:hAnsi="Times New Roman" w:cs="Times New Roman"/>
              </w:rPr>
            </w:pPr>
            <w:r w:rsidRPr="00F50732">
              <w:rPr>
                <w:rFonts w:ascii="Segoe UI Symbol" w:hAnsi="Segoe UI Symbol" w:cs="Segoe UI Symbol"/>
              </w:rPr>
              <w:t>☐</w:t>
            </w:r>
          </w:p>
        </w:tc>
        <w:tc>
          <w:tcPr>
            <w:tcW w:w="0" w:type="auto"/>
            <w:vAlign w:val="center"/>
            <w:hideMark/>
          </w:tcPr>
          <w:p w14:paraId="353613B1" w14:textId="77777777" w:rsidR="00EE27B5" w:rsidRPr="00F50732" w:rsidRDefault="00EE27B5" w:rsidP="00EE27B5">
            <w:pPr>
              <w:rPr>
                <w:rFonts w:ascii="Times New Roman" w:hAnsi="Times New Roman" w:cs="Times New Roman"/>
              </w:rPr>
            </w:pPr>
            <w:r w:rsidRPr="00F50732">
              <w:rPr>
                <w:rFonts w:ascii="Segoe UI Symbol" w:hAnsi="Segoe UI Symbol" w:cs="Segoe UI Symbol"/>
              </w:rPr>
              <w:t>☐</w:t>
            </w:r>
          </w:p>
        </w:tc>
        <w:tc>
          <w:tcPr>
            <w:tcW w:w="0" w:type="auto"/>
            <w:vAlign w:val="center"/>
            <w:hideMark/>
          </w:tcPr>
          <w:p w14:paraId="769E33CE" w14:textId="77777777" w:rsidR="00EE27B5" w:rsidRPr="00F50732" w:rsidRDefault="00EE27B5" w:rsidP="00EE27B5">
            <w:pPr>
              <w:rPr>
                <w:rFonts w:ascii="Times New Roman" w:hAnsi="Times New Roman" w:cs="Times New Roman"/>
              </w:rPr>
            </w:pPr>
          </w:p>
        </w:tc>
      </w:tr>
      <w:tr w:rsidR="00EE27B5" w:rsidRPr="00F50732" w14:paraId="322BC188" w14:textId="77777777" w:rsidTr="00EE27B5">
        <w:trPr>
          <w:tblCellSpacing w:w="15" w:type="dxa"/>
        </w:trPr>
        <w:tc>
          <w:tcPr>
            <w:tcW w:w="0" w:type="auto"/>
            <w:vAlign w:val="center"/>
            <w:hideMark/>
          </w:tcPr>
          <w:p w14:paraId="77854458" w14:textId="77777777" w:rsidR="00EE27B5" w:rsidRPr="00F50732" w:rsidRDefault="00EE27B5" w:rsidP="00EE27B5">
            <w:pPr>
              <w:rPr>
                <w:rFonts w:ascii="Times New Roman" w:hAnsi="Times New Roman" w:cs="Times New Roman"/>
              </w:rPr>
            </w:pPr>
            <w:r w:rsidRPr="00F50732">
              <w:rPr>
                <w:rFonts w:ascii="Times New Roman" w:hAnsi="Times New Roman" w:cs="Times New Roman"/>
              </w:rPr>
              <w:t>Raised hand instead of calling out</w:t>
            </w:r>
          </w:p>
        </w:tc>
        <w:tc>
          <w:tcPr>
            <w:tcW w:w="0" w:type="auto"/>
            <w:vAlign w:val="center"/>
            <w:hideMark/>
          </w:tcPr>
          <w:p w14:paraId="4E9BEAFD" w14:textId="77777777" w:rsidR="00EE27B5" w:rsidRPr="00F50732" w:rsidRDefault="00EE27B5" w:rsidP="00EE27B5">
            <w:pPr>
              <w:rPr>
                <w:rFonts w:ascii="Times New Roman" w:hAnsi="Times New Roman" w:cs="Times New Roman"/>
              </w:rPr>
            </w:pPr>
            <w:r w:rsidRPr="00F50732">
              <w:rPr>
                <w:rFonts w:ascii="Segoe UI Symbol" w:hAnsi="Segoe UI Symbol" w:cs="Segoe UI Symbol"/>
              </w:rPr>
              <w:t>☐</w:t>
            </w:r>
          </w:p>
        </w:tc>
        <w:tc>
          <w:tcPr>
            <w:tcW w:w="0" w:type="auto"/>
            <w:vAlign w:val="center"/>
            <w:hideMark/>
          </w:tcPr>
          <w:p w14:paraId="4E92D209" w14:textId="77777777" w:rsidR="00EE27B5" w:rsidRPr="00F50732" w:rsidRDefault="00EE27B5" w:rsidP="00EE27B5">
            <w:pPr>
              <w:rPr>
                <w:rFonts w:ascii="Times New Roman" w:hAnsi="Times New Roman" w:cs="Times New Roman"/>
              </w:rPr>
            </w:pPr>
            <w:r w:rsidRPr="00F50732">
              <w:rPr>
                <w:rFonts w:ascii="Segoe UI Symbol" w:hAnsi="Segoe UI Symbol" w:cs="Segoe UI Symbol"/>
              </w:rPr>
              <w:t>☐</w:t>
            </w:r>
          </w:p>
        </w:tc>
        <w:tc>
          <w:tcPr>
            <w:tcW w:w="0" w:type="auto"/>
            <w:vAlign w:val="center"/>
            <w:hideMark/>
          </w:tcPr>
          <w:p w14:paraId="71909336" w14:textId="77777777" w:rsidR="00EE27B5" w:rsidRPr="00F50732" w:rsidRDefault="00EE27B5" w:rsidP="00EE27B5">
            <w:pPr>
              <w:rPr>
                <w:rFonts w:ascii="Times New Roman" w:hAnsi="Times New Roman" w:cs="Times New Roman"/>
              </w:rPr>
            </w:pPr>
            <w:r w:rsidRPr="00F50732">
              <w:rPr>
                <w:rFonts w:ascii="Segoe UI Symbol" w:hAnsi="Segoe UI Symbol" w:cs="Segoe UI Symbol"/>
              </w:rPr>
              <w:t>☐</w:t>
            </w:r>
          </w:p>
        </w:tc>
        <w:tc>
          <w:tcPr>
            <w:tcW w:w="0" w:type="auto"/>
            <w:vAlign w:val="center"/>
            <w:hideMark/>
          </w:tcPr>
          <w:p w14:paraId="526C66B1" w14:textId="77777777" w:rsidR="00EE27B5" w:rsidRPr="00F50732" w:rsidRDefault="00EE27B5" w:rsidP="00EE27B5">
            <w:pPr>
              <w:rPr>
                <w:rFonts w:ascii="Times New Roman" w:hAnsi="Times New Roman" w:cs="Times New Roman"/>
              </w:rPr>
            </w:pPr>
            <w:r w:rsidRPr="00F50732">
              <w:rPr>
                <w:rFonts w:ascii="Segoe UI Symbol" w:hAnsi="Segoe UI Symbol" w:cs="Segoe UI Symbol"/>
              </w:rPr>
              <w:t>☐</w:t>
            </w:r>
          </w:p>
        </w:tc>
        <w:tc>
          <w:tcPr>
            <w:tcW w:w="0" w:type="auto"/>
            <w:vAlign w:val="center"/>
            <w:hideMark/>
          </w:tcPr>
          <w:p w14:paraId="23AC79AE" w14:textId="77777777" w:rsidR="00EE27B5" w:rsidRPr="00F50732" w:rsidRDefault="00EE27B5" w:rsidP="00EE27B5">
            <w:pPr>
              <w:rPr>
                <w:rFonts w:ascii="Times New Roman" w:hAnsi="Times New Roman" w:cs="Times New Roman"/>
              </w:rPr>
            </w:pPr>
            <w:r w:rsidRPr="00F50732">
              <w:rPr>
                <w:rFonts w:ascii="Segoe UI Symbol" w:hAnsi="Segoe UI Symbol" w:cs="Segoe UI Symbol"/>
              </w:rPr>
              <w:t>☐</w:t>
            </w:r>
          </w:p>
        </w:tc>
        <w:tc>
          <w:tcPr>
            <w:tcW w:w="0" w:type="auto"/>
            <w:vAlign w:val="center"/>
            <w:hideMark/>
          </w:tcPr>
          <w:p w14:paraId="2AC4D8D6" w14:textId="77777777" w:rsidR="00EE27B5" w:rsidRPr="00F50732" w:rsidRDefault="00EE27B5" w:rsidP="00EE27B5">
            <w:pPr>
              <w:rPr>
                <w:rFonts w:ascii="Times New Roman" w:hAnsi="Times New Roman" w:cs="Times New Roman"/>
              </w:rPr>
            </w:pPr>
            <w:r w:rsidRPr="00F50732">
              <w:rPr>
                <w:rFonts w:ascii="Segoe UI Symbol" w:hAnsi="Segoe UI Symbol" w:cs="Segoe UI Symbol"/>
              </w:rPr>
              <w:t>☐</w:t>
            </w:r>
          </w:p>
        </w:tc>
        <w:tc>
          <w:tcPr>
            <w:tcW w:w="0" w:type="auto"/>
            <w:vAlign w:val="center"/>
            <w:hideMark/>
          </w:tcPr>
          <w:p w14:paraId="5CBF4E4D" w14:textId="77777777" w:rsidR="00EE27B5" w:rsidRPr="00F50732" w:rsidRDefault="00EE27B5" w:rsidP="00EE27B5">
            <w:pPr>
              <w:rPr>
                <w:rFonts w:ascii="Times New Roman" w:hAnsi="Times New Roman" w:cs="Times New Roman"/>
              </w:rPr>
            </w:pPr>
          </w:p>
        </w:tc>
      </w:tr>
      <w:tr w:rsidR="00EE27B5" w:rsidRPr="00F50732" w14:paraId="3C772469" w14:textId="77777777" w:rsidTr="00EE27B5">
        <w:trPr>
          <w:tblCellSpacing w:w="15" w:type="dxa"/>
        </w:trPr>
        <w:tc>
          <w:tcPr>
            <w:tcW w:w="0" w:type="auto"/>
            <w:vAlign w:val="center"/>
            <w:hideMark/>
          </w:tcPr>
          <w:p w14:paraId="53AC44EA" w14:textId="77777777" w:rsidR="00EE27B5" w:rsidRPr="00F50732" w:rsidRDefault="00EE27B5" w:rsidP="00EE27B5">
            <w:pPr>
              <w:rPr>
                <w:rFonts w:ascii="Times New Roman" w:hAnsi="Times New Roman" w:cs="Times New Roman"/>
              </w:rPr>
            </w:pPr>
            <w:r w:rsidRPr="00F50732">
              <w:rPr>
                <w:rFonts w:ascii="Times New Roman" w:hAnsi="Times New Roman" w:cs="Times New Roman"/>
              </w:rPr>
              <w:t>Completed classwork</w:t>
            </w:r>
          </w:p>
        </w:tc>
        <w:tc>
          <w:tcPr>
            <w:tcW w:w="0" w:type="auto"/>
            <w:vAlign w:val="center"/>
            <w:hideMark/>
          </w:tcPr>
          <w:p w14:paraId="12DC9BED" w14:textId="77777777" w:rsidR="00EE27B5" w:rsidRPr="00F50732" w:rsidRDefault="00EE27B5" w:rsidP="00EE27B5">
            <w:pPr>
              <w:rPr>
                <w:rFonts w:ascii="Times New Roman" w:hAnsi="Times New Roman" w:cs="Times New Roman"/>
              </w:rPr>
            </w:pPr>
            <w:r w:rsidRPr="00F50732">
              <w:rPr>
                <w:rFonts w:ascii="Segoe UI Symbol" w:hAnsi="Segoe UI Symbol" w:cs="Segoe UI Symbol"/>
              </w:rPr>
              <w:t>☐</w:t>
            </w:r>
          </w:p>
        </w:tc>
        <w:tc>
          <w:tcPr>
            <w:tcW w:w="0" w:type="auto"/>
            <w:vAlign w:val="center"/>
            <w:hideMark/>
          </w:tcPr>
          <w:p w14:paraId="3456A18C" w14:textId="77777777" w:rsidR="00EE27B5" w:rsidRPr="00F50732" w:rsidRDefault="00EE27B5" w:rsidP="00EE27B5">
            <w:pPr>
              <w:rPr>
                <w:rFonts w:ascii="Times New Roman" w:hAnsi="Times New Roman" w:cs="Times New Roman"/>
              </w:rPr>
            </w:pPr>
            <w:r w:rsidRPr="00F50732">
              <w:rPr>
                <w:rFonts w:ascii="Segoe UI Symbol" w:hAnsi="Segoe UI Symbol" w:cs="Segoe UI Symbol"/>
              </w:rPr>
              <w:t>☐</w:t>
            </w:r>
          </w:p>
        </w:tc>
        <w:tc>
          <w:tcPr>
            <w:tcW w:w="0" w:type="auto"/>
            <w:vAlign w:val="center"/>
            <w:hideMark/>
          </w:tcPr>
          <w:p w14:paraId="7A805883" w14:textId="77777777" w:rsidR="00EE27B5" w:rsidRPr="00F50732" w:rsidRDefault="00EE27B5" w:rsidP="00EE27B5">
            <w:pPr>
              <w:rPr>
                <w:rFonts w:ascii="Times New Roman" w:hAnsi="Times New Roman" w:cs="Times New Roman"/>
              </w:rPr>
            </w:pPr>
            <w:r w:rsidRPr="00F50732">
              <w:rPr>
                <w:rFonts w:ascii="Segoe UI Symbol" w:hAnsi="Segoe UI Symbol" w:cs="Segoe UI Symbol"/>
              </w:rPr>
              <w:t>☐</w:t>
            </w:r>
          </w:p>
        </w:tc>
        <w:tc>
          <w:tcPr>
            <w:tcW w:w="0" w:type="auto"/>
            <w:vAlign w:val="center"/>
            <w:hideMark/>
          </w:tcPr>
          <w:p w14:paraId="28D0A5EF" w14:textId="77777777" w:rsidR="00EE27B5" w:rsidRPr="00F50732" w:rsidRDefault="00EE27B5" w:rsidP="00EE27B5">
            <w:pPr>
              <w:rPr>
                <w:rFonts w:ascii="Times New Roman" w:hAnsi="Times New Roman" w:cs="Times New Roman"/>
              </w:rPr>
            </w:pPr>
            <w:r w:rsidRPr="00F50732">
              <w:rPr>
                <w:rFonts w:ascii="Segoe UI Symbol" w:hAnsi="Segoe UI Symbol" w:cs="Segoe UI Symbol"/>
              </w:rPr>
              <w:t>☐</w:t>
            </w:r>
          </w:p>
        </w:tc>
        <w:tc>
          <w:tcPr>
            <w:tcW w:w="0" w:type="auto"/>
            <w:vAlign w:val="center"/>
            <w:hideMark/>
          </w:tcPr>
          <w:p w14:paraId="677A7D8A" w14:textId="77777777" w:rsidR="00EE27B5" w:rsidRPr="00F50732" w:rsidRDefault="00EE27B5" w:rsidP="00EE27B5">
            <w:pPr>
              <w:rPr>
                <w:rFonts w:ascii="Times New Roman" w:hAnsi="Times New Roman" w:cs="Times New Roman"/>
              </w:rPr>
            </w:pPr>
            <w:r w:rsidRPr="00F50732">
              <w:rPr>
                <w:rFonts w:ascii="Segoe UI Symbol" w:hAnsi="Segoe UI Symbol" w:cs="Segoe UI Symbol"/>
              </w:rPr>
              <w:t>☐</w:t>
            </w:r>
          </w:p>
        </w:tc>
        <w:tc>
          <w:tcPr>
            <w:tcW w:w="0" w:type="auto"/>
            <w:vAlign w:val="center"/>
            <w:hideMark/>
          </w:tcPr>
          <w:p w14:paraId="612F0E6B" w14:textId="77777777" w:rsidR="00EE27B5" w:rsidRPr="00F50732" w:rsidRDefault="00EE27B5" w:rsidP="00EE27B5">
            <w:pPr>
              <w:rPr>
                <w:rFonts w:ascii="Times New Roman" w:hAnsi="Times New Roman" w:cs="Times New Roman"/>
              </w:rPr>
            </w:pPr>
            <w:r w:rsidRPr="00F50732">
              <w:rPr>
                <w:rFonts w:ascii="Segoe UI Symbol" w:hAnsi="Segoe UI Symbol" w:cs="Segoe UI Symbol"/>
              </w:rPr>
              <w:t>☐</w:t>
            </w:r>
          </w:p>
        </w:tc>
        <w:tc>
          <w:tcPr>
            <w:tcW w:w="0" w:type="auto"/>
            <w:vAlign w:val="center"/>
            <w:hideMark/>
          </w:tcPr>
          <w:p w14:paraId="6548FF4D" w14:textId="77777777" w:rsidR="00EE27B5" w:rsidRPr="00F50732" w:rsidRDefault="00EE27B5" w:rsidP="00EE27B5">
            <w:pPr>
              <w:rPr>
                <w:rFonts w:ascii="Times New Roman" w:hAnsi="Times New Roman" w:cs="Times New Roman"/>
              </w:rPr>
            </w:pPr>
          </w:p>
        </w:tc>
      </w:tr>
    </w:tbl>
    <w:p w14:paraId="737E58A3" w14:textId="77777777" w:rsidR="00DB47E7" w:rsidRDefault="00DB47E7" w:rsidP="00A01E92">
      <w:pPr>
        <w:rPr>
          <w:rFonts w:ascii="Times New Roman" w:hAnsi="Times New Roman" w:cs="Times New Roman"/>
          <w:b/>
          <w:bCs/>
        </w:rPr>
      </w:pPr>
    </w:p>
    <w:p w14:paraId="4763B9C7" w14:textId="77777777" w:rsidR="006F4AC8" w:rsidRDefault="006F4AC8" w:rsidP="00F50732">
      <w:pPr>
        <w:rPr>
          <w:rFonts w:ascii="Times New Roman" w:hAnsi="Times New Roman" w:cs="Times New Roman"/>
          <w:b/>
          <w:bCs/>
        </w:rPr>
      </w:pPr>
    </w:p>
    <w:p w14:paraId="192E3F13" w14:textId="77777777" w:rsidR="006F4AC8" w:rsidRDefault="006F4AC8" w:rsidP="00F50732">
      <w:pPr>
        <w:rPr>
          <w:rFonts w:ascii="Times New Roman" w:hAnsi="Times New Roman" w:cs="Times New Roman"/>
          <w:b/>
          <w:bCs/>
        </w:rPr>
      </w:pPr>
    </w:p>
    <w:p w14:paraId="2A27C4BB" w14:textId="77777777" w:rsidR="006F4AC8" w:rsidRDefault="006F4AC8" w:rsidP="00F50732">
      <w:pPr>
        <w:rPr>
          <w:rFonts w:ascii="Times New Roman" w:hAnsi="Times New Roman" w:cs="Times New Roman"/>
          <w:b/>
          <w:bCs/>
        </w:rPr>
      </w:pPr>
    </w:p>
    <w:p w14:paraId="375E6EE4" w14:textId="77777777" w:rsidR="006F4AC8" w:rsidRDefault="006F4AC8" w:rsidP="00F50732">
      <w:pPr>
        <w:rPr>
          <w:rFonts w:ascii="Times New Roman" w:hAnsi="Times New Roman" w:cs="Times New Roman"/>
          <w:b/>
          <w:bCs/>
        </w:rPr>
      </w:pPr>
    </w:p>
    <w:p w14:paraId="38D6DC2A" w14:textId="77777777" w:rsidR="006F4AC8" w:rsidRDefault="006F4AC8" w:rsidP="00F50732">
      <w:pPr>
        <w:rPr>
          <w:rFonts w:ascii="Times New Roman" w:hAnsi="Times New Roman" w:cs="Times New Roman"/>
          <w:b/>
          <w:bCs/>
        </w:rPr>
      </w:pPr>
    </w:p>
    <w:p w14:paraId="2B9F34E8" w14:textId="77777777" w:rsidR="006F4AC8" w:rsidRDefault="006F4AC8" w:rsidP="00F50732">
      <w:pPr>
        <w:rPr>
          <w:rFonts w:ascii="Times New Roman" w:hAnsi="Times New Roman" w:cs="Times New Roman"/>
          <w:b/>
          <w:bCs/>
        </w:rPr>
      </w:pPr>
    </w:p>
    <w:p w14:paraId="3E7F4B60" w14:textId="77777777" w:rsidR="006F4AC8" w:rsidRDefault="006F4AC8" w:rsidP="00F50732">
      <w:pPr>
        <w:rPr>
          <w:rFonts w:ascii="Times New Roman" w:hAnsi="Times New Roman" w:cs="Times New Roman"/>
          <w:b/>
          <w:bCs/>
        </w:rPr>
      </w:pPr>
    </w:p>
    <w:p w14:paraId="0148A184" w14:textId="77777777" w:rsidR="006F4AC8" w:rsidRDefault="006F4AC8" w:rsidP="00F50732">
      <w:pPr>
        <w:rPr>
          <w:rFonts w:ascii="Times New Roman" w:hAnsi="Times New Roman" w:cs="Times New Roman"/>
          <w:b/>
          <w:bCs/>
        </w:rPr>
      </w:pPr>
    </w:p>
    <w:p w14:paraId="34C4663D" w14:textId="347B8275" w:rsidR="00F50732" w:rsidRPr="00F50732" w:rsidRDefault="00F50732" w:rsidP="00F50732">
      <w:pPr>
        <w:rPr>
          <w:rFonts w:ascii="Times New Roman" w:hAnsi="Times New Roman" w:cs="Times New Roman"/>
          <w:b/>
          <w:bCs/>
        </w:rPr>
      </w:pPr>
      <w:r w:rsidRPr="00F50732">
        <w:rPr>
          <w:rFonts w:ascii="Times New Roman" w:hAnsi="Times New Roman" w:cs="Times New Roman"/>
          <w:b/>
          <w:bCs/>
        </w:rPr>
        <w:t>Appendix B: Weekly Reward Menu</w:t>
      </w:r>
    </w:p>
    <w:p w14:paraId="2DAB3B6D" w14:textId="77777777" w:rsidR="00DB47E7" w:rsidRDefault="00DB47E7" w:rsidP="00F50732">
      <w:pPr>
        <w:rPr>
          <w:rFonts w:ascii="Times New Roman" w:hAnsi="Times New Roman" w:cs="Times New Roman"/>
          <w:b/>
          <w:bCs/>
        </w:rPr>
      </w:pPr>
    </w:p>
    <w:p w14:paraId="6D92F0DF" w14:textId="2AF90115" w:rsidR="00F50732" w:rsidRPr="00F50732" w:rsidRDefault="00F50732" w:rsidP="00F50732">
      <w:pPr>
        <w:rPr>
          <w:rFonts w:ascii="Times New Roman" w:hAnsi="Times New Roman" w:cs="Times New Roman"/>
        </w:rPr>
      </w:pPr>
      <w:r w:rsidRPr="00F50732">
        <w:rPr>
          <w:rFonts w:ascii="Times New Roman" w:hAnsi="Times New Roman" w:cs="Times New Roman"/>
          <w:b/>
          <w:bCs/>
        </w:rPr>
        <w:t>Reward Menu (Select One Each Friday)</w:t>
      </w:r>
      <w:r w:rsidRPr="00F50732">
        <w:rPr>
          <w:rFonts w:ascii="Times New Roman" w:hAnsi="Times New Roman" w:cs="Times New Roman"/>
        </w:rPr>
        <w:br/>
      </w:r>
      <w:r w:rsidRPr="00F50732">
        <w:rPr>
          <w:rFonts w:ascii="Times New Roman" w:hAnsi="Times New Roman" w:cs="Times New Roman"/>
          <w:i/>
          <w:iCs/>
        </w:rPr>
        <w:t>(Token value can be adjusted based on progress)</w:t>
      </w:r>
    </w:p>
    <w:p w14:paraId="12E05550" w14:textId="77777777" w:rsidR="00DB47E7" w:rsidRDefault="00DB47E7" w:rsidP="00F50732">
      <w:pPr>
        <w:rPr>
          <w:rFonts w:ascii="Times New Roman" w:hAnsi="Times New Roman" w:cs="Times New Roman"/>
          <w:b/>
          <w:bCs/>
        </w:rPr>
      </w:pPr>
    </w:p>
    <w:p w14:paraId="392F9C7D" w14:textId="1D13924D" w:rsidR="00F50732" w:rsidRPr="00F50732" w:rsidRDefault="00F50732" w:rsidP="00F50732">
      <w:pPr>
        <w:rPr>
          <w:rFonts w:ascii="Times New Roman" w:hAnsi="Times New Roman" w:cs="Times New Roman"/>
        </w:rPr>
      </w:pPr>
      <w:r w:rsidRPr="00F50732">
        <w:rPr>
          <w:rFonts w:ascii="Times New Roman" w:hAnsi="Times New Roman" w:cs="Times New Roman"/>
          <w:b/>
          <w:bCs/>
        </w:rPr>
        <w:t>5 Tokens</w:t>
      </w:r>
    </w:p>
    <w:p w14:paraId="72933C73" w14:textId="77777777" w:rsidR="00F50732" w:rsidRPr="00F50732" w:rsidRDefault="00F50732" w:rsidP="00F50732">
      <w:pPr>
        <w:numPr>
          <w:ilvl w:val="0"/>
          <w:numId w:val="16"/>
        </w:numPr>
        <w:rPr>
          <w:rFonts w:ascii="Times New Roman" w:hAnsi="Times New Roman" w:cs="Times New Roman"/>
        </w:rPr>
      </w:pPr>
      <w:r w:rsidRPr="00F50732">
        <w:rPr>
          <w:rFonts w:ascii="Times New Roman" w:hAnsi="Times New Roman" w:cs="Times New Roman"/>
        </w:rPr>
        <w:t>Stickers</w:t>
      </w:r>
    </w:p>
    <w:p w14:paraId="15830E34" w14:textId="77777777" w:rsidR="00F50732" w:rsidRPr="00F50732" w:rsidRDefault="00F50732" w:rsidP="00F50732">
      <w:pPr>
        <w:numPr>
          <w:ilvl w:val="0"/>
          <w:numId w:val="16"/>
        </w:numPr>
        <w:rPr>
          <w:rFonts w:ascii="Times New Roman" w:hAnsi="Times New Roman" w:cs="Times New Roman"/>
        </w:rPr>
      </w:pPr>
      <w:r w:rsidRPr="00F50732">
        <w:rPr>
          <w:rFonts w:ascii="Times New Roman" w:hAnsi="Times New Roman" w:cs="Times New Roman"/>
        </w:rPr>
        <w:t>Extra computer time (5 minutes)</w:t>
      </w:r>
    </w:p>
    <w:p w14:paraId="5FC48F45" w14:textId="77777777" w:rsidR="00F50732" w:rsidRPr="00F50732" w:rsidRDefault="00F50732" w:rsidP="00F50732">
      <w:pPr>
        <w:numPr>
          <w:ilvl w:val="0"/>
          <w:numId w:val="16"/>
        </w:numPr>
        <w:rPr>
          <w:rFonts w:ascii="Times New Roman" w:hAnsi="Times New Roman" w:cs="Times New Roman"/>
        </w:rPr>
      </w:pPr>
      <w:r w:rsidRPr="00F50732">
        <w:rPr>
          <w:rFonts w:ascii="Times New Roman" w:hAnsi="Times New Roman" w:cs="Times New Roman"/>
        </w:rPr>
        <w:t>A “positive note home”</w:t>
      </w:r>
    </w:p>
    <w:p w14:paraId="7B5C12F0" w14:textId="77777777" w:rsidR="00DB47E7" w:rsidRDefault="00DB47E7" w:rsidP="00F50732">
      <w:pPr>
        <w:rPr>
          <w:rFonts w:ascii="Times New Roman" w:hAnsi="Times New Roman" w:cs="Times New Roman"/>
          <w:b/>
          <w:bCs/>
        </w:rPr>
      </w:pPr>
    </w:p>
    <w:p w14:paraId="12B9349E" w14:textId="4335A086" w:rsidR="00F50732" w:rsidRPr="00F50732" w:rsidRDefault="00F50732" w:rsidP="00F50732">
      <w:pPr>
        <w:rPr>
          <w:rFonts w:ascii="Times New Roman" w:hAnsi="Times New Roman" w:cs="Times New Roman"/>
        </w:rPr>
      </w:pPr>
      <w:r w:rsidRPr="00F50732">
        <w:rPr>
          <w:rFonts w:ascii="Times New Roman" w:hAnsi="Times New Roman" w:cs="Times New Roman"/>
          <w:b/>
          <w:bCs/>
        </w:rPr>
        <w:t>10 Tokens</w:t>
      </w:r>
    </w:p>
    <w:p w14:paraId="6624501D" w14:textId="77777777" w:rsidR="00F50732" w:rsidRPr="00F50732" w:rsidRDefault="00F50732" w:rsidP="00F50732">
      <w:pPr>
        <w:numPr>
          <w:ilvl w:val="0"/>
          <w:numId w:val="17"/>
        </w:numPr>
        <w:rPr>
          <w:rFonts w:ascii="Times New Roman" w:hAnsi="Times New Roman" w:cs="Times New Roman"/>
        </w:rPr>
      </w:pPr>
      <w:r w:rsidRPr="00F50732">
        <w:rPr>
          <w:rFonts w:ascii="Times New Roman" w:hAnsi="Times New Roman" w:cs="Times New Roman"/>
        </w:rPr>
        <w:t>Choose a classroom job for a day</w:t>
      </w:r>
    </w:p>
    <w:p w14:paraId="1A2243A7" w14:textId="77777777" w:rsidR="00F50732" w:rsidRPr="00F50732" w:rsidRDefault="00F50732" w:rsidP="00F50732">
      <w:pPr>
        <w:numPr>
          <w:ilvl w:val="0"/>
          <w:numId w:val="17"/>
        </w:numPr>
        <w:rPr>
          <w:rFonts w:ascii="Times New Roman" w:hAnsi="Times New Roman" w:cs="Times New Roman"/>
        </w:rPr>
      </w:pPr>
      <w:r w:rsidRPr="00F50732">
        <w:rPr>
          <w:rFonts w:ascii="Times New Roman" w:hAnsi="Times New Roman" w:cs="Times New Roman"/>
        </w:rPr>
        <w:t>Sit next to a friend</w:t>
      </w:r>
    </w:p>
    <w:p w14:paraId="2F8A0C5A" w14:textId="77777777" w:rsidR="00F50732" w:rsidRPr="00F50732" w:rsidRDefault="00F50732" w:rsidP="00F50732">
      <w:pPr>
        <w:numPr>
          <w:ilvl w:val="0"/>
          <w:numId w:val="17"/>
        </w:numPr>
        <w:rPr>
          <w:rFonts w:ascii="Times New Roman" w:hAnsi="Times New Roman" w:cs="Times New Roman"/>
        </w:rPr>
      </w:pPr>
      <w:r w:rsidRPr="00F50732">
        <w:rPr>
          <w:rFonts w:ascii="Times New Roman" w:hAnsi="Times New Roman" w:cs="Times New Roman"/>
        </w:rPr>
        <w:t>Extra break time (5 minutes)</w:t>
      </w:r>
    </w:p>
    <w:p w14:paraId="00498BEE" w14:textId="77777777" w:rsidR="00DB47E7" w:rsidRDefault="00DB47E7" w:rsidP="00F50732">
      <w:pPr>
        <w:rPr>
          <w:rFonts w:ascii="Times New Roman" w:hAnsi="Times New Roman" w:cs="Times New Roman"/>
          <w:b/>
          <w:bCs/>
        </w:rPr>
      </w:pPr>
    </w:p>
    <w:p w14:paraId="5E089263" w14:textId="164F6E5C" w:rsidR="00F50732" w:rsidRPr="00F50732" w:rsidRDefault="00F50732" w:rsidP="00F50732">
      <w:pPr>
        <w:rPr>
          <w:rFonts w:ascii="Times New Roman" w:hAnsi="Times New Roman" w:cs="Times New Roman"/>
        </w:rPr>
      </w:pPr>
      <w:r w:rsidRPr="00F50732">
        <w:rPr>
          <w:rFonts w:ascii="Times New Roman" w:hAnsi="Times New Roman" w:cs="Times New Roman"/>
          <w:b/>
          <w:bCs/>
        </w:rPr>
        <w:t>15 Tokens</w:t>
      </w:r>
    </w:p>
    <w:p w14:paraId="09E4DAED" w14:textId="77777777" w:rsidR="00F50732" w:rsidRPr="00F50732" w:rsidRDefault="00F50732" w:rsidP="00F50732">
      <w:pPr>
        <w:numPr>
          <w:ilvl w:val="0"/>
          <w:numId w:val="18"/>
        </w:numPr>
        <w:rPr>
          <w:rFonts w:ascii="Times New Roman" w:hAnsi="Times New Roman" w:cs="Times New Roman"/>
        </w:rPr>
      </w:pPr>
      <w:r w:rsidRPr="00F50732">
        <w:rPr>
          <w:rFonts w:ascii="Times New Roman" w:hAnsi="Times New Roman" w:cs="Times New Roman"/>
        </w:rPr>
        <w:t>Pick the warm-up activity</w:t>
      </w:r>
    </w:p>
    <w:p w14:paraId="2BAF6C59" w14:textId="77777777" w:rsidR="00F50732" w:rsidRPr="00F50732" w:rsidRDefault="00F50732" w:rsidP="00F50732">
      <w:pPr>
        <w:numPr>
          <w:ilvl w:val="0"/>
          <w:numId w:val="18"/>
        </w:numPr>
        <w:rPr>
          <w:rFonts w:ascii="Times New Roman" w:hAnsi="Times New Roman" w:cs="Times New Roman"/>
        </w:rPr>
      </w:pPr>
      <w:r w:rsidRPr="00F50732">
        <w:rPr>
          <w:rFonts w:ascii="Times New Roman" w:hAnsi="Times New Roman" w:cs="Times New Roman"/>
        </w:rPr>
        <w:t>Choose a teacher to work with for a session</w:t>
      </w:r>
    </w:p>
    <w:p w14:paraId="03DC594B" w14:textId="77777777" w:rsidR="00F50732" w:rsidRPr="00F50732" w:rsidRDefault="00F50732" w:rsidP="00F50732">
      <w:pPr>
        <w:numPr>
          <w:ilvl w:val="0"/>
          <w:numId w:val="18"/>
        </w:numPr>
        <w:rPr>
          <w:rFonts w:ascii="Times New Roman" w:hAnsi="Times New Roman" w:cs="Times New Roman"/>
        </w:rPr>
      </w:pPr>
      <w:r w:rsidRPr="00F50732">
        <w:rPr>
          <w:rFonts w:ascii="Times New Roman" w:hAnsi="Times New Roman" w:cs="Times New Roman"/>
        </w:rPr>
        <w:t>First choice of equipment in PE</w:t>
      </w:r>
    </w:p>
    <w:p w14:paraId="782590ED" w14:textId="77777777" w:rsidR="00DB47E7" w:rsidRDefault="00DB47E7" w:rsidP="00F50732">
      <w:pPr>
        <w:rPr>
          <w:rFonts w:ascii="Times New Roman" w:hAnsi="Times New Roman" w:cs="Times New Roman"/>
          <w:b/>
          <w:bCs/>
        </w:rPr>
      </w:pPr>
    </w:p>
    <w:p w14:paraId="375A463F" w14:textId="3FA6AC1C" w:rsidR="00F50732" w:rsidRPr="00F50732" w:rsidRDefault="00F50732" w:rsidP="00F50732">
      <w:pPr>
        <w:rPr>
          <w:rFonts w:ascii="Times New Roman" w:hAnsi="Times New Roman" w:cs="Times New Roman"/>
        </w:rPr>
      </w:pPr>
      <w:r w:rsidRPr="00F50732">
        <w:rPr>
          <w:rFonts w:ascii="Times New Roman" w:hAnsi="Times New Roman" w:cs="Times New Roman"/>
          <w:b/>
          <w:bCs/>
        </w:rPr>
        <w:t>20 Tokens</w:t>
      </w:r>
    </w:p>
    <w:p w14:paraId="1D45BAFA" w14:textId="77777777" w:rsidR="00F50732" w:rsidRPr="00F50732" w:rsidRDefault="00F50732" w:rsidP="00F50732">
      <w:pPr>
        <w:numPr>
          <w:ilvl w:val="0"/>
          <w:numId w:val="19"/>
        </w:numPr>
        <w:rPr>
          <w:rFonts w:ascii="Times New Roman" w:hAnsi="Times New Roman" w:cs="Times New Roman"/>
        </w:rPr>
      </w:pPr>
      <w:r w:rsidRPr="00F50732">
        <w:rPr>
          <w:rFonts w:ascii="Times New Roman" w:hAnsi="Times New Roman" w:cs="Times New Roman"/>
        </w:rPr>
        <w:t>10 minutes free time at end of lesson</w:t>
      </w:r>
    </w:p>
    <w:p w14:paraId="1722C55D" w14:textId="77777777" w:rsidR="00F50732" w:rsidRPr="00F50732" w:rsidRDefault="00F50732" w:rsidP="00F50732">
      <w:pPr>
        <w:numPr>
          <w:ilvl w:val="0"/>
          <w:numId w:val="19"/>
        </w:numPr>
        <w:rPr>
          <w:rFonts w:ascii="Times New Roman" w:hAnsi="Times New Roman" w:cs="Times New Roman"/>
        </w:rPr>
      </w:pPr>
      <w:r w:rsidRPr="00F50732">
        <w:rPr>
          <w:rFonts w:ascii="Times New Roman" w:hAnsi="Times New Roman" w:cs="Times New Roman"/>
        </w:rPr>
        <w:t>Bring a small item from home</w:t>
      </w:r>
    </w:p>
    <w:p w14:paraId="49E06664" w14:textId="350D554A" w:rsidR="006F4AC8" w:rsidRPr="00466590" w:rsidRDefault="00F50732" w:rsidP="00F50732">
      <w:pPr>
        <w:numPr>
          <w:ilvl w:val="0"/>
          <w:numId w:val="19"/>
        </w:numPr>
        <w:rPr>
          <w:rFonts w:ascii="Times New Roman" w:hAnsi="Times New Roman" w:cs="Times New Roman"/>
        </w:rPr>
      </w:pPr>
      <w:r w:rsidRPr="00F50732">
        <w:rPr>
          <w:rFonts w:ascii="Times New Roman" w:hAnsi="Times New Roman" w:cs="Times New Roman"/>
        </w:rPr>
        <w:t>Extra art or creative time</w:t>
      </w:r>
    </w:p>
    <w:p w14:paraId="76A584B7" w14:textId="77777777" w:rsidR="00A373EC" w:rsidRDefault="00A373EC" w:rsidP="00F50732">
      <w:pPr>
        <w:rPr>
          <w:rFonts w:ascii="Times New Roman" w:hAnsi="Times New Roman" w:cs="Times New Roman"/>
          <w:b/>
          <w:bCs/>
        </w:rPr>
      </w:pPr>
    </w:p>
    <w:p w14:paraId="4B6FD78D" w14:textId="77777777" w:rsidR="00A373EC" w:rsidRDefault="00A373EC" w:rsidP="00F50732">
      <w:pPr>
        <w:rPr>
          <w:rFonts w:ascii="Times New Roman" w:hAnsi="Times New Roman" w:cs="Times New Roman"/>
          <w:b/>
          <w:bCs/>
        </w:rPr>
      </w:pPr>
    </w:p>
    <w:p w14:paraId="36AD1B90" w14:textId="77777777" w:rsidR="00A373EC" w:rsidRDefault="00A373EC" w:rsidP="00F50732">
      <w:pPr>
        <w:rPr>
          <w:rFonts w:ascii="Times New Roman" w:hAnsi="Times New Roman" w:cs="Times New Roman"/>
          <w:b/>
          <w:bCs/>
        </w:rPr>
      </w:pPr>
    </w:p>
    <w:p w14:paraId="72F87061" w14:textId="77777777" w:rsidR="00A373EC" w:rsidRDefault="00A373EC" w:rsidP="00F50732">
      <w:pPr>
        <w:rPr>
          <w:rFonts w:ascii="Times New Roman" w:hAnsi="Times New Roman" w:cs="Times New Roman"/>
          <w:b/>
          <w:bCs/>
        </w:rPr>
      </w:pPr>
    </w:p>
    <w:p w14:paraId="3EAC319F" w14:textId="2A073E94" w:rsidR="00F50732" w:rsidRPr="00F50732" w:rsidRDefault="00F50732" w:rsidP="00F50732">
      <w:pPr>
        <w:rPr>
          <w:rFonts w:ascii="Times New Roman" w:hAnsi="Times New Roman" w:cs="Times New Roman"/>
          <w:b/>
          <w:bCs/>
        </w:rPr>
      </w:pPr>
      <w:r w:rsidRPr="00F50732">
        <w:rPr>
          <w:rFonts w:ascii="Times New Roman" w:hAnsi="Times New Roman" w:cs="Times New Roman"/>
          <w:b/>
          <w:bCs/>
        </w:rPr>
        <w:t>Appendix C: Self-Monitoring Sheet</w:t>
      </w:r>
    </w:p>
    <w:p w14:paraId="6EF86864" w14:textId="77777777" w:rsidR="00F50732" w:rsidRPr="00F50732" w:rsidRDefault="00F50732" w:rsidP="00F50732">
      <w:pPr>
        <w:rPr>
          <w:rFonts w:ascii="Times New Roman" w:hAnsi="Times New Roman" w:cs="Times New Roman"/>
        </w:rPr>
      </w:pPr>
      <w:r w:rsidRPr="00F50732">
        <w:rPr>
          <w:rFonts w:ascii="Times New Roman" w:hAnsi="Times New Roman" w:cs="Times New Roman"/>
          <w:b/>
          <w:bCs/>
        </w:rPr>
        <w:t>Daily Self-Monitoring Sheet</w:t>
      </w:r>
    </w:p>
    <w:p w14:paraId="4AC9B70B" w14:textId="77777777" w:rsidR="00F50732" w:rsidRPr="00F50732" w:rsidRDefault="00F50732" w:rsidP="00F50732">
      <w:pPr>
        <w:rPr>
          <w:rFonts w:ascii="Times New Roman" w:hAnsi="Times New Roman" w:cs="Times New Roman"/>
        </w:rPr>
      </w:pPr>
      <w:r w:rsidRPr="00F50732">
        <w:rPr>
          <w:rFonts w:ascii="Times New Roman" w:hAnsi="Times New Roman" w:cs="Times New Roman"/>
          <w:b/>
          <w:bCs/>
        </w:rPr>
        <w:lastRenderedPageBreak/>
        <w:t>Name:</w:t>
      </w:r>
      <w:r w:rsidRPr="00F50732">
        <w:rPr>
          <w:rFonts w:ascii="Times New Roman" w:hAnsi="Times New Roman" w:cs="Times New Roman"/>
        </w:rPr>
        <w:t xml:space="preserve"> ____________________</w:t>
      </w:r>
      <w:r w:rsidRPr="00F50732">
        <w:rPr>
          <w:rFonts w:ascii="Times New Roman" w:hAnsi="Times New Roman" w:cs="Times New Roman"/>
        </w:rPr>
        <w:br/>
      </w:r>
      <w:r w:rsidRPr="00F50732">
        <w:rPr>
          <w:rFonts w:ascii="Times New Roman" w:hAnsi="Times New Roman" w:cs="Times New Roman"/>
          <w:b/>
          <w:bCs/>
        </w:rPr>
        <w:t>Date:</w:t>
      </w:r>
      <w:r w:rsidRPr="00F50732">
        <w:rPr>
          <w:rFonts w:ascii="Times New Roman" w:hAnsi="Times New Roman" w:cs="Times New Roman"/>
        </w:rPr>
        <w:t xml:space="preserve"> ____________________</w:t>
      </w:r>
    </w:p>
    <w:p w14:paraId="377FFE6F" w14:textId="77777777" w:rsidR="00F50732" w:rsidRPr="00F50732" w:rsidRDefault="00F50732" w:rsidP="00F50732">
      <w:pPr>
        <w:rPr>
          <w:rFonts w:ascii="Times New Roman" w:hAnsi="Times New Roman" w:cs="Times New Roman"/>
        </w:rPr>
      </w:pPr>
      <w:r w:rsidRPr="00F50732">
        <w:rPr>
          <w:rFonts w:ascii="Times New Roman" w:hAnsi="Times New Roman" w:cs="Times New Roman"/>
        </w:rPr>
        <w:t>Circle how well you think you did today:</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734"/>
        <w:gridCol w:w="407"/>
        <w:gridCol w:w="760"/>
        <w:gridCol w:w="405"/>
      </w:tblGrid>
      <w:tr w:rsidR="00F50732" w:rsidRPr="00F50732" w14:paraId="21ACE0A2" w14:textId="77777777">
        <w:trPr>
          <w:tblHeader/>
          <w:tblCellSpacing w:w="15" w:type="dxa"/>
        </w:trPr>
        <w:tc>
          <w:tcPr>
            <w:tcW w:w="0" w:type="auto"/>
            <w:vAlign w:val="center"/>
            <w:hideMark/>
          </w:tcPr>
          <w:p w14:paraId="4450AF35" w14:textId="77777777" w:rsidR="00F50732" w:rsidRPr="00F50732" w:rsidRDefault="00F50732" w:rsidP="00F50732">
            <w:pPr>
              <w:rPr>
                <w:rFonts w:ascii="Times New Roman" w:hAnsi="Times New Roman" w:cs="Times New Roman"/>
                <w:b/>
                <w:bCs/>
              </w:rPr>
            </w:pPr>
            <w:r w:rsidRPr="00F50732">
              <w:rPr>
                <w:rFonts w:ascii="Times New Roman" w:hAnsi="Times New Roman" w:cs="Times New Roman"/>
                <w:b/>
                <w:bCs/>
              </w:rPr>
              <w:t>Statement</w:t>
            </w:r>
          </w:p>
        </w:tc>
        <w:tc>
          <w:tcPr>
            <w:tcW w:w="0" w:type="auto"/>
            <w:vAlign w:val="center"/>
            <w:hideMark/>
          </w:tcPr>
          <w:p w14:paraId="665E57A6" w14:textId="77777777" w:rsidR="00F50732" w:rsidRPr="00F50732" w:rsidRDefault="00F50732" w:rsidP="00F50732">
            <w:pPr>
              <w:rPr>
                <w:rFonts w:ascii="Times New Roman" w:hAnsi="Times New Roman" w:cs="Times New Roman"/>
                <w:b/>
                <w:bCs/>
              </w:rPr>
            </w:pPr>
            <w:r w:rsidRPr="00F50732">
              <w:rPr>
                <w:rFonts w:ascii="Times New Roman" w:hAnsi="Times New Roman" w:cs="Times New Roman"/>
                <w:b/>
                <w:bCs/>
              </w:rPr>
              <w:t>Yes</w:t>
            </w:r>
          </w:p>
        </w:tc>
        <w:tc>
          <w:tcPr>
            <w:tcW w:w="0" w:type="auto"/>
            <w:vAlign w:val="center"/>
            <w:hideMark/>
          </w:tcPr>
          <w:p w14:paraId="4C555B83" w14:textId="77777777" w:rsidR="00F50732" w:rsidRPr="00F50732" w:rsidRDefault="00F50732" w:rsidP="00F50732">
            <w:pPr>
              <w:rPr>
                <w:rFonts w:ascii="Times New Roman" w:hAnsi="Times New Roman" w:cs="Times New Roman"/>
                <w:b/>
                <w:bCs/>
              </w:rPr>
            </w:pPr>
            <w:r w:rsidRPr="00F50732">
              <w:rPr>
                <w:rFonts w:ascii="Times New Roman" w:hAnsi="Times New Roman" w:cs="Times New Roman"/>
                <w:b/>
                <w:bCs/>
              </w:rPr>
              <w:t>Sort of</w:t>
            </w:r>
          </w:p>
        </w:tc>
        <w:tc>
          <w:tcPr>
            <w:tcW w:w="0" w:type="auto"/>
            <w:vAlign w:val="center"/>
            <w:hideMark/>
          </w:tcPr>
          <w:p w14:paraId="01A49320" w14:textId="77777777" w:rsidR="00F50732" w:rsidRPr="00F50732" w:rsidRDefault="00F50732" w:rsidP="00F50732">
            <w:pPr>
              <w:rPr>
                <w:rFonts w:ascii="Times New Roman" w:hAnsi="Times New Roman" w:cs="Times New Roman"/>
                <w:b/>
                <w:bCs/>
              </w:rPr>
            </w:pPr>
            <w:r w:rsidRPr="00F50732">
              <w:rPr>
                <w:rFonts w:ascii="Times New Roman" w:hAnsi="Times New Roman" w:cs="Times New Roman"/>
                <w:b/>
                <w:bCs/>
              </w:rPr>
              <w:t>No</w:t>
            </w:r>
          </w:p>
        </w:tc>
      </w:tr>
      <w:tr w:rsidR="00F50732" w:rsidRPr="00F50732" w14:paraId="1A54FD34" w14:textId="77777777">
        <w:trPr>
          <w:tblCellSpacing w:w="15" w:type="dxa"/>
        </w:trPr>
        <w:tc>
          <w:tcPr>
            <w:tcW w:w="0" w:type="auto"/>
            <w:vAlign w:val="center"/>
            <w:hideMark/>
          </w:tcPr>
          <w:p w14:paraId="00326E90" w14:textId="77777777" w:rsidR="00F50732" w:rsidRPr="00F50732" w:rsidRDefault="00F50732" w:rsidP="00F50732">
            <w:pPr>
              <w:rPr>
                <w:rFonts w:ascii="Times New Roman" w:hAnsi="Times New Roman" w:cs="Times New Roman"/>
              </w:rPr>
            </w:pPr>
            <w:r w:rsidRPr="00F50732">
              <w:rPr>
                <w:rFonts w:ascii="Times New Roman" w:hAnsi="Times New Roman" w:cs="Times New Roman"/>
              </w:rPr>
              <w:t>I stayed on-task this lesson</w:t>
            </w:r>
          </w:p>
        </w:tc>
        <w:tc>
          <w:tcPr>
            <w:tcW w:w="0" w:type="auto"/>
            <w:vAlign w:val="center"/>
            <w:hideMark/>
          </w:tcPr>
          <w:p w14:paraId="29C842C6" w14:textId="77777777" w:rsidR="00F50732" w:rsidRPr="00F50732" w:rsidRDefault="00F50732" w:rsidP="00F50732">
            <w:pPr>
              <w:rPr>
                <w:rFonts w:ascii="Times New Roman" w:hAnsi="Times New Roman" w:cs="Times New Roman"/>
              </w:rPr>
            </w:pPr>
            <w:r w:rsidRPr="00F50732">
              <w:rPr>
                <w:rFonts w:ascii="Segoe UI Emoji" w:hAnsi="Segoe UI Emoji" w:cs="Segoe UI Emoji"/>
              </w:rPr>
              <w:t>⭕</w:t>
            </w:r>
          </w:p>
        </w:tc>
        <w:tc>
          <w:tcPr>
            <w:tcW w:w="0" w:type="auto"/>
            <w:vAlign w:val="center"/>
            <w:hideMark/>
          </w:tcPr>
          <w:p w14:paraId="02B66776" w14:textId="77777777" w:rsidR="00F50732" w:rsidRPr="00F50732" w:rsidRDefault="00F50732" w:rsidP="00F50732">
            <w:pPr>
              <w:rPr>
                <w:rFonts w:ascii="Times New Roman" w:hAnsi="Times New Roman" w:cs="Times New Roman"/>
              </w:rPr>
            </w:pPr>
            <w:r w:rsidRPr="00F50732">
              <w:rPr>
                <w:rFonts w:ascii="Segoe UI Emoji" w:hAnsi="Segoe UI Emoji" w:cs="Segoe UI Emoji"/>
              </w:rPr>
              <w:t>⭕</w:t>
            </w:r>
          </w:p>
        </w:tc>
        <w:tc>
          <w:tcPr>
            <w:tcW w:w="0" w:type="auto"/>
            <w:vAlign w:val="center"/>
            <w:hideMark/>
          </w:tcPr>
          <w:p w14:paraId="2AABC298" w14:textId="77777777" w:rsidR="00F50732" w:rsidRPr="00F50732" w:rsidRDefault="00F50732" w:rsidP="00F50732">
            <w:pPr>
              <w:rPr>
                <w:rFonts w:ascii="Times New Roman" w:hAnsi="Times New Roman" w:cs="Times New Roman"/>
              </w:rPr>
            </w:pPr>
            <w:r w:rsidRPr="00F50732">
              <w:rPr>
                <w:rFonts w:ascii="Segoe UI Emoji" w:hAnsi="Segoe UI Emoji" w:cs="Segoe UI Emoji"/>
              </w:rPr>
              <w:t>⭕</w:t>
            </w:r>
          </w:p>
        </w:tc>
      </w:tr>
      <w:tr w:rsidR="00F50732" w:rsidRPr="00F50732" w14:paraId="79C6F102" w14:textId="77777777">
        <w:trPr>
          <w:tblCellSpacing w:w="15" w:type="dxa"/>
        </w:trPr>
        <w:tc>
          <w:tcPr>
            <w:tcW w:w="0" w:type="auto"/>
            <w:vAlign w:val="center"/>
            <w:hideMark/>
          </w:tcPr>
          <w:p w14:paraId="49827AA9" w14:textId="77777777" w:rsidR="00F50732" w:rsidRPr="00F50732" w:rsidRDefault="00F50732" w:rsidP="00F50732">
            <w:pPr>
              <w:rPr>
                <w:rFonts w:ascii="Times New Roman" w:hAnsi="Times New Roman" w:cs="Times New Roman"/>
              </w:rPr>
            </w:pPr>
            <w:r w:rsidRPr="00F50732">
              <w:rPr>
                <w:rFonts w:ascii="Times New Roman" w:hAnsi="Times New Roman" w:cs="Times New Roman"/>
              </w:rPr>
              <w:t>I stayed in my seat when asked</w:t>
            </w:r>
          </w:p>
        </w:tc>
        <w:tc>
          <w:tcPr>
            <w:tcW w:w="0" w:type="auto"/>
            <w:vAlign w:val="center"/>
            <w:hideMark/>
          </w:tcPr>
          <w:p w14:paraId="2DA88185" w14:textId="77777777" w:rsidR="00F50732" w:rsidRPr="00F50732" w:rsidRDefault="00F50732" w:rsidP="00F50732">
            <w:pPr>
              <w:rPr>
                <w:rFonts w:ascii="Times New Roman" w:hAnsi="Times New Roman" w:cs="Times New Roman"/>
              </w:rPr>
            </w:pPr>
            <w:r w:rsidRPr="00F50732">
              <w:rPr>
                <w:rFonts w:ascii="Segoe UI Emoji" w:hAnsi="Segoe UI Emoji" w:cs="Segoe UI Emoji"/>
              </w:rPr>
              <w:t>⭕</w:t>
            </w:r>
          </w:p>
        </w:tc>
        <w:tc>
          <w:tcPr>
            <w:tcW w:w="0" w:type="auto"/>
            <w:vAlign w:val="center"/>
            <w:hideMark/>
          </w:tcPr>
          <w:p w14:paraId="347D9E7D" w14:textId="77777777" w:rsidR="00F50732" w:rsidRPr="00F50732" w:rsidRDefault="00F50732" w:rsidP="00F50732">
            <w:pPr>
              <w:rPr>
                <w:rFonts w:ascii="Times New Roman" w:hAnsi="Times New Roman" w:cs="Times New Roman"/>
              </w:rPr>
            </w:pPr>
            <w:r w:rsidRPr="00F50732">
              <w:rPr>
                <w:rFonts w:ascii="Segoe UI Emoji" w:hAnsi="Segoe UI Emoji" w:cs="Segoe UI Emoji"/>
              </w:rPr>
              <w:t>⭕</w:t>
            </w:r>
          </w:p>
        </w:tc>
        <w:tc>
          <w:tcPr>
            <w:tcW w:w="0" w:type="auto"/>
            <w:vAlign w:val="center"/>
            <w:hideMark/>
          </w:tcPr>
          <w:p w14:paraId="5235ECB6" w14:textId="77777777" w:rsidR="00F50732" w:rsidRPr="00F50732" w:rsidRDefault="00F50732" w:rsidP="00F50732">
            <w:pPr>
              <w:rPr>
                <w:rFonts w:ascii="Times New Roman" w:hAnsi="Times New Roman" w:cs="Times New Roman"/>
              </w:rPr>
            </w:pPr>
            <w:r w:rsidRPr="00F50732">
              <w:rPr>
                <w:rFonts w:ascii="Segoe UI Emoji" w:hAnsi="Segoe UI Emoji" w:cs="Segoe UI Emoji"/>
              </w:rPr>
              <w:t>⭕</w:t>
            </w:r>
          </w:p>
        </w:tc>
      </w:tr>
      <w:tr w:rsidR="00F50732" w:rsidRPr="00F50732" w14:paraId="550F43CF" w14:textId="77777777">
        <w:trPr>
          <w:tblCellSpacing w:w="15" w:type="dxa"/>
        </w:trPr>
        <w:tc>
          <w:tcPr>
            <w:tcW w:w="0" w:type="auto"/>
            <w:vAlign w:val="center"/>
            <w:hideMark/>
          </w:tcPr>
          <w:p w14:paraId="6018D355" w14:textId="77777777" w:rsidR="00F50732" w:rsidRPr="00F50732" w:rsidRDefault="00F50732" w:rsidP="00F50732">
            <w:pPr>
              <w:rPr>
                <w:rFonts w:ascii="Times New Roman" w:hAnsi="Times New Roman" w:cs="Times New Roman"/>
              </w:rPr>
            </w:pPr>
            <w:r w:rsidRPr="00F50732">
              <w:rPr>
                <w:rFonts w:ascii="Times New Roman" w:hAnsi="Times New Roman" w:cs="Times New Roman"/>
              </w:rPr>
              <w:t>I raised my hand instead of calling out</w:t>
            </w:r>
          </w:p>
        </w:tc>
        <w:tc>
          <w:tcPr>
            <w:tcW w:w="0" w:type="auto"/>
            <w:vAlign w:val="center"/>
            <w:hideMark/>
          </w:tcPr>
          <w:p w14:paraId="33705C97" w14:textId="77777777" w:rsidR="00F50732" w:rsidRPr="00F50732" w:rsidRDefault="00F50732" w:rsidP="00F50732">
            <w:pPr>
              <w:rPr>
                <w:rFonts w:ascii="Times New Roman" w:hAnsi="Times New Roman" w:cs="Times New Roman"/>
              </w:rPr>
            </w:pPr>
            <w:r w:rsidRPr="00F50732">
              <w:rPr>
                <w:rFonts w:ascii="Segoe UI Emoji" w:hAnsi="Segoe UI Emoji" w:cs="Segoe UI Emoji"/>
              </w:rPr>
              <w:t>⭕</w:t>
            </w:r>
          </w:p>
        </w:tc>
        <w:tc>
          <w:tcPr>
            <w:tcW w:w="0" w:type="auto"/>
            <w:vAlign w:val="center"/>
            <w:hideMark/>
          </w:tcPr>
          <w:p w14:paraId="789CD83B" w14:textId="77777777" w:rsidR="00F50732" w:rsidRPr="00F50732" w:rsidRDefault="00F50732" w:rsidP="00F50732">
            <w:pPr>
              <w:rPr>
                <w:rFonts w:ascii="Times New Roman" w:hAnsi="Times New Roman" w:cs="Times New Roman"/>
              </w:rPr>
            </w:pPr>
            <w:r w:rsidRPr="00F50732">
              <w:rPr>
                <w:rFonts w:ascii="Segoe UI Emoji" w:hAnsi="Segoe UI Emoji" w:cs="Segoe UI Emoji"/>
              </w:rPr>
              <w:t>⭕</w:t>
            </w:r>
          </w:p>
        </w:tc>
        <w:tc>
          <w:tcPr>
            <w:tcW w:w="0" w:type="auto"/>
            <w:vAlign w:val="center"/>
            <w:hideMark/>
          </w:tcPr>
          <w:p w14:paraId="3420454C" w14:textId="77777777" w:rsidR="00F50732" w:rsidRPr="00F50732" w:rsidRDefault="00F50732" w:rsidP="00F50732">
            <w:pPr>
              <w:rPr>
                <w:rFonts w:ascii="Times New Roman" w:hAnsi="Times New Roman" w:cs="Times New Roman"/>
              </w:rPr>
            </w:pPr>
            <w:r w:rsidRPr="00F50732">
              <w:rPr>
                <w:rFonts w:ascii="Segoe UI Emoji" w:hAnsi="Segoe UI Emoji" w:cs="Segoe UI Emoji"/>
              </w:rPr>
              <w:t>⭕</w:t>
            </w:r>
          </w:p>
        </w:tc>
      </w:tr>
      <w:tr w:rsidR="00F50732" w:rsidRPr="00F50732" w14:paraId="3694ECC1" w14:textId="77777777">
        <w:trPr>
          <w:tblCellSpacing w:w="15" w:type="dxa"/>
        </w:trPr>
        <w:tc>
          <w:tcPr>
            <w:tcW w:w="0" w:type="auto"/>
            <w:vAlign w:val="center"/>
            <w:hideMark/>
          </w:tcPr>
          <w:p w14:paraId="45A935D0" w14:textId="77777777" w:rsidR="00F50732" w:rsidRPr="00F50732" w:rsidRDefault="00F50732" w:rsidP="00F50732">
            <w:pPr>
              <w:rPr>
                <w:rFonts w:ascii="Times New Roman" w:hAnsi="Times New Roman" w:cs="Times New Roman"/>
              </w:rPr>
            </w:pPr>
            <w:r w:rsidRPr="00F50732">
              <w:rPr>
                <w:rFonts w:ascii="Times New Roman" w:hAnsi="Times New Roman" w:cs="Times New Roman"/>
              </w:rPr>
              <w:t>I finished my work</w:t>
            </w:r>
          </w:p>
        </w:tc>
        <w:tc>
          <w:tcPr>
            <w:tcW w:w="0" w:type="auto"/>
            <w:vAlign w:val="center"/>
            <w:hideMark/>
          </w:tcPr>
          <w:p w14:paraId="07824FB2" w14:textId="77777777" w:rsidR="00F50732" w:rsidRPr="00F50732" w:rsidRDefault="00F50732" w:rsidP="00F50732">
            <w:pPr>
              <w:rPr>
                <w:rFonts w:ascii="Times New Roman" w:hAnsi="Times New Roman" w:cs="Times New Roman"/>
              </w:rPr>
            </w:pPr>
            <w:r w:rsidRPr="00F50732">
              <w:rPr>
                <w:rFonts w:ascii="Segoe UI Emoji" w:hAnsi="Segoe UI Emoji" w:cs="Segoe UI Emoji"/>
              </w:rPr>
              <w:t>⭕</w:t>
            </w:r>
          </w:p>
        </w:tc>
        <w:tc>
          <w:tcPr>
            <w:tcW w:w="0" w:type="auto"/>
            <w:vAlign w:val="center"/>
            <w:hideMark/>
          </w:tcPr>
          <w:p w14:paraId="2D381F0E" w14:textId="77777777" w:rsidR="00F50732" w:rsidRPr="00F50732" w:rsidRDefault="00F50732" w:rsidP="00F50732">
            <w:pPr>
              <w:rPr>
                <w:rFonts w:ascii="Times New Roman" w:hAnsi="Times New Roman" w:cs="Times New Roman"/>
              </w:rPr>
            </w:pPr>
            <w:r w:rsidRPr="00F50732">
              <w:rPr>
                <w:rFonts w:ascii="Segoe UI Emoji" w:hAnsi="Segoe UI Emoji" w:cs="Segoe UI Emoji"/>
              </w:rPr>
              <w:t>⭕</w:t>
            </w:r>
          </w:p>
        </w:tc>
        <w:tc>
          <w:tcPr>
            <w:tcW w:w="0" w:type="auto"/>
            <w:vAlign w:val="center"/>
            <w:hideMark/>
          </w:tcPr>
          <w:p w14:paraId="5D0C2930" w14:textId="77777777" w:rsidR="00F50732" w:rsidRPr="00F50732" w:rsidRDefault="00F50732" w:rsidP="00F50732">
            <w:pPr>
              <w:rPr>
                <w:rFonts w:ascii="Times New Roman" w:hAnsi="Times New Roman" w:cs="Times New Roman"/>
              </w:rPr>
            </w:pPr>
            <w:r w:rsidRPr="00F50732">
              <w:rPr>
                <w:rFonts w:ascii="Segoe UI Emoji" w:hAnsi="Segoe UI Emoji" w:cs="Segoe UI Emoji"/>
              </w:rPr>
              <w:t>⭕</w:t>
            </w:r>
          </w:p>
        </w:tc>
      </w:tr>
      <w:tr w:rsidR="00F50732" w:rsidRPr="00F50732" w14:paraId="522E4222" w14:textId="77777777">
        <w:trPr>
          <w:tblCellSpacing w:w="15" w:type="dxa"/>
        </w:trPr>
        <w:tc>
          <w:tcPr>
            <w:tcW w:w="0" w:type="auto"/>
            <w:vAlign w:val="center"/>
            <w:hideMark/>
          </w:tcPr>
          <w:p w14:paraId="0A4B8B8C" w14:textId="77777777" w:rsidR="00F50732" w:rsidRPr="00F50732" w:rsidRDefault="00F50732" w:rsidP="00F50732">
            <w:pPr>
              <w:rPr>
                <w:rFonts w:ascii="Times New Roman" w:hAnsi="Times New Roman" w:cs="Times New Roman"/>
              </w:rPr>
            </w:pPr>
            <w:r w:rsidRPr="00F50732">
              <w:rPr>
                <w:rFonts w:ascii="Times New Roman" w:hAnsi="Times New Roman" w:cs="Times New Roman"/>
              </w:rPr>
              <w:t>I used one of my strategies when I got distracted</w:t>
            </w:r>
          </w:p>
        </w:tc>
        <w:tc>
          <w:tcPr>
            <w:tcW w:w="0" w:type="auto"/>
            <w:vAlign w:val="center"/>
            <w:hideMark/>
          </w:tcPr>
          <w:p w14:paraId="0F352EC3" w14:textId="77777777" w:rsidR="00F50732" w:rsidRPr="00F50732" w:rsidRDefault="00F50732" w:rsidP="00F50732">
            <w:pPr>
              <w:rPr>
                <w:rFonts w:ascii="Times New Roman" w:hAnsi="Times New Roman" w:cs="Times New Roman"/>
              </w:rPr>
            </w:pPr>
            <w:r w:rsidRPr="00F50732">
              <w:rPr>
                <w:rFonts w:ascii="Segoe UI Emoji" w:hAnsi="Segoe UI Emoji" w:cs="Segoe UI Emoji"/>
              </w:rPr>
              <w:t>⭕</w:t>
            </w:r>
          </w:p>
        </w:tc>
        <w:tc>
          <w:tcPr>
            <w:tcW w:w="0" w:type="auto"/>
            <w:vAlign w:val="center"/>
            <w:hideMark/>
          </w:tcPr>
          <w:p w14:paraId="064FAB76" w14:textId="77777777" w:rsidR="00F50732" w:rsidRPr="00F50732" w:rsidRDefault="00F50732" w:rsidP="00F50732">
            <w:pPr>
              <w:rPr>
                <w:rFonts w:ascii="Times New Roman" w:hAnsi="Times New Roman" w:cs="Times New Roman"/>
              </w:rPr>
            </w:pPr>
            <w:r w:rsidRPr="00F50732">
              <w:rPr>
                <w:rFonts w:ascii="Segoe UI Emoji" w:hAnsi="Segoe UI Emoji" w:cs="Segoe UI Emoji"/>
              </w:rPr>
              <w:t>⭕</w:t>
            </w:r>
          </w:p>
        </w:tc>
        <w:tc>
          <w:tcPr>
            <w:tcW w:w="0" w:type="auto"/>
            <w:vAlign w:val="center"/>
            <w:hideMark/>
          </w:tcPr>
          <w:p w14:paraId="39717F52" w14:textId="77777777" w:rsidR="00F50732" w:rsidRPr="00F50732" w:rsidRDefault="00F50732" w:rsidP="00F50732">
            <w:pPr>
              <w:rPr>
                <w:rFonts w:ascii="Times New Roman" w:hAnsi="Times New Roman" w:cs="Times New Roman"/>
              </w:rPr>
            </w:pPr>
            <w:r w:rsidRPr="00F50732">
              <w:rPr>
                <w:rFonts w:ascii="Segoe UI Emoji" w:hAnsi="Segoe UI Emoji" w:cs="Segoe UI Emoji"/>
              </w:rPr>
              <w:t>⭕</w:t>
            </w:r>
          </w:p>
        </w:tc>
      </w:tr>
    </w:tbl>
    <w:p w14:paraId="53ABE7EB" w14:textId="77777777" w:rsidR="00F50732" w:rsidRPr="00F50732" w:rsidRDefault="00F50732" w:rsidP="00F50732">
      <w:pPr>
        <w:rPr>
          <w:rFonts w:ascii="Times New Roman" w:hAnsi="Times New Roman" w:cs="Times New Roman"/>
        </w:rPr>
      </w:pPr>
      <w:r w:rsidRPr="00F50732">
        <w:rPr>
          <w:rFonts w:ascii="Times New Roman" w:hAnsi="Times New Roman" w:cs="Times New Roman"/>
          <w:b/>
          <w:bCs/>
        </w:rPr>
        <w:t>What went well today?</w:t>
      </w:r>
    </w:p>
    <w:p w14:paraId="04ED0CD9" w14:textId="77777777" w:rsidR="00F50732" w:rsidRPr="00F50732" w:rsidRDefault="00F50732" w:rsidP="00F50732">
      <w:pPr>
        <w:rPr>
          <w:rFonts w:ascii="Times New Roman" w:hAnsi="Times New Roman" w:cs="Times New Roman"/>
        </w:rPr>
      </w:pPr>
      <w:r w:rsidRPr="00F50732">
        <w:rPr>
          <w:rFonts w:ascii="Times New Roman" w:hAnsi="Times New Roman" w:cs="Times New Roman"/>
        </w:rPr>
        <w:pict w14:anchorId="1C4CFAF4">
          <v:rect id="_x0000_i1025" style="width:0;height:1.5pt" o:hralign="center" o:hrstd="t" o:hr="t" fillcolor="#a0a0a0" stroked="f"/>
        </w:pict>
      </w:r>
    </w:p>
    <w:p w14:paraId="15129895" w14:textId="77777777" w:rsidR="00F50732" w:rsidRPr="00F50732" w:rsidRDefault="00F50732" w:rsidP="00F50732">
      <w:pPr>
        <w:rPr>
          <w:rFonts w:ascii="Times New Roman" w:hAnsi="Times New Roman" w:cs="Times New Roman"/>
        </w:rPr>
      </w:pPr>
      <w:r w:rsidRPr="00F50732">
        <w:rPr>
          <w:rFonts w:ascii="Times New Roman" w:hAnsi="Times New Roman" w:cs="Times New Roman"/>
          <w:b/>
          <w:bCs/>
        </w:rPr>
        <w:t>What I will try again tomorrow:</w:t>
      </w:r>
    </w:p>
    <w:p w14:paraId="05744501" w14:textId="77777777" w:rsidR="00F50732" w:rsidRPr="00F50732" w:rsidRDefault="00F50732" w:rsidP="00F50732">
      <w:pPr>
        <w:rPr>
          <w:rFonts w:ascii="Times New Roman" w:hAnsi="Times New Roman" w:cs="Times New Roman"/>
        </w:rPr>
      </w:pPr>
      <w:r w:rsidRPr="00F50732">
        <w:rPr>
          <w:rFonts w:ascii="Times New Roman" w:hAnsi="Times New Roman" w:cs="Times New Roman"/>
        </w:rPr>
        <w:pict w14:anchorId="50442FAB">
          <v:rect id="_x0000_i1026" style="width:0;height:1.5pt" o:hralign="center" o:hrstd="t" o:hr="t" fillcolor="#a0a0a0" stroked="f"/>
        </w:pict>
      </w:r>
    </w:p>
    <w:p w14:paraId="5887E5AB" w14:textId="77777777" w:rsidR="00F50732" w:rsidRPr="00F50732" w:rsidRDefault="00F50732" w:rsidP="00F50732">
      <w:pPr>
        <w:rPr>
          <w:rFonts w:ascii="Times New Roman" w:hAnsi="Times New Roman" w:cs="Times New Roman"/>
        </w:rPr>
      </w:pPr>
      <w:r w:rsidRPr="00F50732">
        <w:rPr>
          <w:rFonts w:ascii="Times New Roman" w:hAnsi="Times New Roman" w:cs="Times New Roman"/>
        </w:rPr>
        <w:pict w14:anchorId="62E58278">
          <v:rect id="_x0000_i1027" style="width:0;height:1.5pt" o:hralign="center" o:hrstd="t" o:hr="t" fillcolor="#a0a0a0" stroked="f"/>
        </w:pict>
      </w:r>
    </w:p>
    <w:p w14:paraId="662AD01D" w14:textId="77777777" w:rsidR="00A01E92" w:rsidRDefault="00A01E92" w:rsidP="00F50732">
      <w:pPr>
        <w:rPr>
          <w:rFonts w:ascii="Times New Roman" w:hAnsi="Times New Roman" w:cs="Times New Roman"/>
          <w:b/>
          <w:bCs/>
        </w:rPr>
      </w:pPr>
    </w:p>
    <w:p w14:paraId="7082B4B3" w14:textId="5BB70A09" w:rsidR="00F50732" w:rsidRPr="00F50732" w:rsidRDefault="00F50732" w:rsidP="00F50732">
      <w:pPr>
        <w:rPr>
          <w:rFonts w:ascii="Times New Roman" w:hAnsi="Times New Roman" w:cs="Times New Roman"/>
          <w:b/>
          <w:bCs/>
        </w:rPr>
      </w:pPr>
      <w:r w:rsidRPr="00F50732">
        <w:rPr>
          <w:rFonts w:ascii="Times New Roman" w:hAnsi="Times New Roman" w:cs="Times New Roman"/>
          <w:b/>
          <w:bCs/>
        </w:rPr>
        <w:t>Appendix D: Goal-Setting Worksheet</w:t>
      </w:r>
    </w:p>
    <w:p w14:paraId="615B203A" w14:textId="77777777" w:rsidR="00F50732" w:rsidRPr="00F50732" w:rsidRDefault="00F50732" w:rsidP="00F50732">
      <w:pPr>
        <w:rPr>
          <w:rFonts w:ascii="Times New Roman" w:hAnsi="Times New Roman" w:cs="Times New Roman"/>
        </w:rPr>
      </w:pPr>
      <w:r w:rsidRPr="00F50732">
        <w:rPr>
          <w:rFonts w:ascii="Times New Roman" w:hAnsi="Times New Roman" w:cs="Times New Roman"/>
          <w:b/>
          <w:bCs/>
        </w:rPr>
        <w:t>Weekly Goal-Setting Sheet</w:t>
      </w:r>
    </w:p>
    <w:p w14:paraId="7FF02BCE" w14:textId="77777777" w:rsidR="00F50732" w:rsidRPr="00F50732" w:rsidRDefault="00F50732" w:rsidP="00F50732">
      <w:pPr>
        <w:rPr>
          <w:rFonts w:ascii="Times New Roman" w:hAnsi="Times New Roman" w:cs="Times New Roman"/>
        </w:rPr>
      </w:pPr>
      <w:r w:rsidRPr="00F50732">
        <w:rPr>
          <w:rFonts w:ascii="Times New Roman" w:hAnsi="Times New Roman" w:cs="Times New Roman"/>
          <w:b/>
          <w:bCs/>
        </w:rPr>
        <w:t>This week my goals are:</w:t>
      </w:r>
    </w:p>
    <w:p w14:paraId="3BCD7CC4" w14:textId="77777777" w:rsidR="00F50732" w:rsidRPr="00F50732" w:rsidRDefault="00F50732" w:rsidP="00F50732">
      <w:pPr>
        <w:numPr>
          <w:ilvl w:val="0"/>
          <w:numId w:val="20"/>
        </w:numPr>
        <w:rPr>
          <w:rFonts w:ascii="Times New Roman" w:hAnsi="Times New Roman" w:cs="Times New Roman"/>
        </w:rPr>
      </w:pPr>
      <w:r w:rsidRPr="00F50732">
        <w:rPr>
          <w:rFonts w:ascii="Times New Roman" w:hAnsi="Times New Roman" w:cs="Times New Roman"/>
        </w:rPr>
        <w:pict w14:anchorId="19CB1D26">
          <v:rect id="_x0000_i1028" style="width:0;height:1.5pt" o:hralign="center" o:hrstd="t" o:hr="t" fillcolor="#a0a0a0" stroked="f"/>
        </w:pict>
      </w:r>
    </w:p>
    <w:p w14:paraId="553839A7" w14:textId="77777777" w:rsidR="00F50732" w:rsidRPr="00F50732" w:rsidRDefault="00F50732" w:rsidP="00F50732">
      <w:pPr>
        <w:numPr>
          <w:ilvl w:val="0"/>
          <w:numId w:val="20"/>
        </w:numPr>
        <w:rPr>
          <w:rFonts w:ascii="Times New Roman" w:hAnsi="Times New Roman" w:cs="Times New Roman"/>
        </w:rPr>
      </w:pPr>
      <w:r w:rsidRPr="00F50732">
        <w:rPr>
          <w:rFonts w:ascii="Times New Roman" w:hAnsi="Times New Roman" w:cs="Times New Roman"/>
        </w:rPr>
        <w:pict w14:anchorId="2029EF55">
          <v:rect id="_x0000_i1029" style="width:0;height:1.5pt" o:hralign="center" o:hrstd="t" o:hr="t" fillcolor="#a0a0a0" stroked="f"/>
        </w:pict>
      </w:r>
    </w:p>
    <w:p w14:paraId="69089C53" w14:textId="77777777" w:rsidR="00F50732" w:rsidRPr="00F50732" w:rsidRDefault="00F50732" w:rsidP="00F50732">
      <w:pPr>
        <w:rPr>
          <w:rFonts w:ascii="Times New Roman" w:hAnsi="Times New Roman" w:cs="Times New Roman"/>
        </w:rPr>
      </w:pPr>
      <w:r w:rsidRPr="00F50732">
        <w:rPr>
          <w:rFonts w:ascii="Times New Roman" w:hAnsi="Times New Roman" w:cs="Times New Roman"/>
          <w:b/>
          <w:bCs/>
        </w:rPr>
        <w:t>Steps I will take to meet my goals:</w:t>
      </w:r>
    </w:p>
    <w:p w14:paraId="0A620222" w14:textId="77777777" w:rsidR="00F50732" w:rsidRPr="00F50732" w:rsidRDefault="00F50732" w:rsidP="00F50732">
      <w:pPr>
        <w:numPr>
          <w:ilvl w:val="0"/>
          <w:numId w:val="21"/>
        </w:numPr>
        <w:rPr>
          <w:rFonts w:ascii="Times New Roman" w:hAnsi="Times New Roman" w:cs="Times New Roman"/>
        </w:rPr>
      </w:pPr>
      <w:r w:rsidRPr="00F50732">
        <w:rPr>
          <w:rFonts w:ascii="Times New Roman" w:hAnsi="Times New Roman" w:cs="Times New Roman"/>
        </w:rPr>
        <w:pict w14:anchorId="03CF5006">
          <v:rect id="_x0000_i1030" style="width:0;height:1.5pt" o:hralign="center" o:hrstd="t" o:hr="t" fillcolor="#a0a0a0" stroked="f"/>
        </w:pict>
      </w:r>
    </w:p>
    <w:p w14:paraId="6CF88DFE" w14:textId="77777777" w:rsidR="00F50732" w:rsidRPr="00F50732" w:rsidRDefault="00F50732" w:rsidP="00F50732">
      <w:pPr>
        <w:numPr>
          <w:ilvl w:val="0"/>
          <w:numId w:val="21"/>
        </w:numPr>
        <w:rPr>
          <w:rFonts w:ascii="Times New Roman" w:hAnsi="Times New Roman" w:cs="Times New Roman"/>
        </w:rPr>
      </w:pPr>
      <w:r w:rsidRPr="00F50732">
        <w:rPr>
          <w:rFonts w:ascii="Times New Roman" w:hAnsi="Times New Roman" w:cs="Times New Roman"/>
        </w:rPr>
        <w:pict w14:anchorId="433D95E0">
          <v:rect id="_x0000_i1031" style="width:0;height:1.5pt" o:hralign="center" o:hrstd="t" o:hr="t" fillcolor="#a0a0a0" stroked="f"/>
        </w:pict>
      </w:r>
    </w:p>
    <w:p w14:paraId="166C3998" w14:textId="77777777" w:rsidR="00F50732" w:rsidRPr="00F50732" w:rsidRDefault="00F50732" w:rsidP="00F50732">
      <w:pPr>
        <w:rPr>
          <w:rFonts w:ascii="Times New Roman" w:hAnsi="Times New Roman" w:cs="Times New Roman"/>
        </w:rPr>
      </w:pPr>
      <w:r w:rsidRPr="00F50732">
        <w:rPr>
          <w:rFonts w:ascii="Times New Roman" w:hAnsi="Times New Roman" w:cs="Times New Roman"/>
          <w:b/>
          <w:bCs/>
        </w:rPr>
        <w:t>How I will know I succeeded:</w:t>
      </w:r>
    </w:p>
    <w:p w14:paraId="50EA3A7C" w14:textId="77777777" w:rsidR="00F50732" w:rsidRPr="00F50732" w:rsidRDefault="00F50732" w:rsidP="00F50732">
      <w:pPr>
        <w:rPr>
          <w:rFonts w:ascii="Times New Roman" w:hAnsi="Times New Roman" w:cs="Times New Roman"/>
        </w:rPr>
      </w:pPr>
      <w:r w:rsidRPr="00F50732">
        <w:rPr>
          <w:rFonts w:ascii="Times New Roman" w:hAnsi="Times New Roman" w:cs="Times New Roman"/>
        </w:rPr>
        <w:pict w14:anchorId="2CAB85D9">
          <v:rect id="_x0000_i1032" style="width:0;height:1.5pt" o:hralign="center" o:hrstd="t" o:hr="t" fillcolor="#a0a0a0" stroked="f"/>
        </w:pict>
      </w:r>
    </w:p>
    <w:p w14:paraId="44D27EB7" w14:textId="77777777" w:rsidR="00F50732" w:rsidRPr="00F50732" w:rsidRDefault="00F50732" w:rsidP="00F50732">
      <w:pPr>
        <w:rPr>
          <w:rFonts w:ascii="Times New Roman" w:hAnsi="Times New Roman" w:cs="Times New Roman"/>
        </w:rPr>
      </w:pPr>
      <w:r w:rsidRPr="00F50732">
        <w:rPr>
          <w:rFonts w:ascii="Times New Roman" w:hAnsi="Times New Roman" w:cs="Times New Roman"/>
          <w:b/>
          <w:bCs/>
        </w:rPr>
        <w:t>Signature:</w:t>
      </w:r>
      <w:r w:rsidRPr="00F50732">
        <w:rPr>
          <w:rFonts w:ascii="Times New Roman" w:hAnsi="Times New Roman" w:cs="Times New Roman"/>
        </w:rPr>
        <w:t xml:space="preserve"> Student _________ Teacher _________</w:t>
      </w:r>
    </w:p>
    <w:p w14:paraId="2CAEC74B" w14:textId="77777777" w:rsidR="00DB47E7" w:rsidRDefault="00DB47E7" w:rsidP="00F50732">
      <w:pPr>
        <w:rPr>
          <w:rFonts w:ascii="Times New Roman" w:hAnsi="Times New Roman" w:cs="Times New Roman"/>
        </w:rPr>
      </w:pPr>
    </w:p>
    <w:p w14:paraId="62A65746" w14:textId="5435BD5F" w:rsidR="00F50732" w:rsidRPr="00F50732" w:rsidRDefault="00F50732" w:rsidP="00F50732">
      <w:pPr>
        <w:rPr>
          <w:rFonts w:ascii="Times New Roman" w:hAnsi="Times New Roman" w:cs="Times New Roman"/>
          <w:b/>
          <w:bCs/>
        </w:rPr>
      </w:pPr>
      <w:r w:rsidRPr="00F50732">
        <w:rPr>
          <w:rFonts w:ascii="Times New Roman" w:hAnsi="Times New Roman" w:cs="Times New Roman"/>
          <w:b/>
          <w:bCs/>
        </w:rPr>
        <w:t>Appendix E: Self-Regulation Strategy Card</w:t>
      </w:r>
    </w:p>
    <w:p w14:paraId="0EB487D3" w14:textId="77777777" w:rsidR="00DB47E7" w:rsidRDefault="00DB47E7" w:rsidP="00F50732">
      <w:pPr>
        <w:rPr>
          <w:rFonts w:ascii="Times New Roman" w:hAnsi="Times New Roman" w:cs="Times New Roman"/>
          <w:b/>
          <w:bCs/>
        </w:rPr>
      </w:pPr>
    </w:p>
    <w:p w14:paraId="226F0228" w14:textId="4EE3A818" w:rsidR="00F50732" w:rsidRPr="00F50732" w:rsidRDefault="00F50732" w:rsidP="00F50732">
      <w:pPr>
        <w:rPr>
          <w:rFonts w:ascii="Times New Roman" w:hAnsi="Times New Roman" w:cs="Times New Roman"/>
        </w:rPr>
      </w:pPr>
      <w:r w:rsidRPr="00F50732">
        <w:rPr>
          <w:rFonts w:ascii="Times New Roman" w:hAnsi="Times New Roman" w:cs="Times New Roman"/>
          <w:b/>
          <w:bCs/>
        </w:rPr>
        <w:t>“STOP – THINK – CHOOSE” Card</w:t>
      </w:r>
    </w:p>
    <w:p w14:paraId="1A6490CD" w14:textId="77777777" w:rsidR="00DB47E7" w:rsidRDefault="00DB47E7" w:rsidP="00F50732">
      <w:pPr>
        <w:rPr>
          <w:rFonts w:ascii="Times New Roman" w:hAnsi="Times New Roman" w:cs="Times New Roman"/>
          <w:b/>
          <w:bCs/>
        </w:rPr>
      </w:pPr>
    </w:p>
    <w:p w14:paraId="17B27753" w14:textId="3ECB5ABB" w:rsidR="00F50732" w:rsidRPr="00F50732" w:rsidRDefault="00F50732" w:rsidP="00F50732">
      <w:pPr>
        <w:rPr>
          <w:rFonts w:ascii="Times New Roman" w:hAnsi="Times New Roman" w:cs="Times New Roman"/>
        </w:rPr>
      </w:pPr>
      <w:r w:rsidRPr="00F50732">
        <w:rPr>
          <w:rFonts w:ascii="Times New Roman" w:hAnsi="Times New Roman" w:cs="Times New Roman"/>
          <w:b/>
          <w:bCs/>
        </w:rPr>
        <w:t>STOP:</w:t>
      </w:r>
      <w:r w:rsidRPr="00F50732">
        <w:rPr>
          <w:rFonts w:ascii="Times New Roman" w:hAnsi="Times New Roman" w:cs="Times New Roman"/>
        </w:rPr>
        <w:br/>
        <w:t>• Pause</w:t>
      </w:r>
      <w:r w:rsidRPr="00F50732">
        <w:rPr>
          <w:rFonts w:ascii="Times New Roman" w:hAnsi="Times New Roman" w:cs="Times New Roman"/>
        </w:rPr>
        <w:br/>
        <w:t>• Take one breath</w:t>
      </w:r>
      <w:r w:rsidRPr="00F50732">
        <w:rPr>
          <w:rFonts w:ascii="Times New Roman" w:hAnsi="Times New Roman" w:cs="Times New Roman"/>
        </w:rPr>
        <w:br/>
        <w:t>• Notice what you are doing</w:t>
      </w:r>
    </w:p>
    <w:p w14:paraId="5590CEC1" w14:textId="77777777" w:rsidR="00DB47E7" w:rsidRDefault="00DB47E7" w:rsidP="00F50732">
      <w:pPr>
        <w:rPr>
          <w:rFonts w:ascii="Times New Roman" w:hAnsi="Times New Roman" w:cs="Times New Roman"/>
          <w:b/>
          <w:bCs/>
        </w:rPr>
      </w:pPr>
    </w:p>
    <w:p w14:paraId="349866DF" w14:textId="1F13CC49" w:rsidR="00F50732" w:rsidRPr="00F50732" w:rsidRDefault="00F50732" w:rsidP="00F50732">
      <w:pPr>
        <w:rPr>
          <w:rFonts w:ascii="Times New Roman" w:hAnsi="Times New Roman" w:cs="Times New Roman"/>
        </w:rPr>
      </w:pPr>
      <w:r w:rsidRPr="00F50732">
        <w:rPr>
          <w:rFonts w:ascii="Times New Roman" w:hAnsi="Times New Roman" w:cs="Times New Roman"/>
          <w:b/>
          <w:bCs/>
        </w:rPr>
        <w:t>THINK:</w:t>
      </w:r>
      <w:r w:rsidRPr="00F50732">
        <w:rPr>
          <w:rFonts w:ascii="Times New Roman" w:hAnsi="Times New Roman" w:cs="Times New Roman"/>
        </w:rPr>
        <w:br/>
        <w:t>• What am I supposed to be doing right now?</w:t>
      </w:r>
      <w:r w:rsidRPr="00F50732">
        <w:rPr>
          <w:rFonts w:ascii="Times New Roman" w:hAnsi="Times New Roman" w:cs="Times New Roman"/>
        </w:rPr>
        <w:br/>
        <w:t>• What is distracting me?</w:t>
      </w:r>
      <w:r w:rsidRPr="00F50732">
        <w:rPr>
          <w:rFonts w:ascii="Times New Roman" w:hAnsi="Times New Roman" w:cs="Times New Roman"/>
        </w:rPr>
        <w:br/>
        <w:t>• What strategy can I use?</w:t>
      </w:r>
    </w:p>
    <w:p w14:paraId="78AB0B8C" w14:textId="77777777" w:rsidR="00DB47E7" w:rsidRDefault="00DB47E7" w:rsidP="00F50732">
      <w:pPr>
        <w:rPr>
          <w:rFonts w:ascii="Times New Roman" w:hAnsi="Times New Roman" w:cs="Times New Roman"/>
          <w:b/>
          <w:bCs/>
        </w:rPr>
      </w:pPr>
    </w:p>
    <w:p w14:paraId="55AF49EF" w14:textId="2F58B1D5" w:rsidR="00F50732" w:rsidRPr="00F50732" w:rsidRDefault="00F50732" w:rsidP="00F50732">
      <w:pPr>
        <w:rPr>
          <w:rFonts w:ascii="Times New Roman" w:hAnsi="Times New Roman" w:cs="Times New Roman"/>
        </w:rPr>
      </w:pPr>
      <w:r w:rsidRPr="00F50732">
        <w:rPr>
          <w:rFonts w:ascii="Times New Roman" w:hAnsi="Times New Roman" w:cs="Times New Roman"/>
          <w:b/>
          <w:bCs/>
        </w:rPr>
        <w:t>CHOOSE:</w:t>
      </w:r>
      <w:r w:rsidRPr="00F50732">
        <w:rPr>
          <w:rFonts w:ascii="Times New Roman" w:hAnsi="Times New Roman" w:cs="Times New Roman"/>
        </w:rPr>
        <w:br/>
        <w:t>• Raise my hand</w:t>
      </w:r>
      <w:r w:rsidRPr="00F50732">
        <w:rPr>
          <w:rFonts w:ascii="Times New Roman" w:hAnsi="Times New Roman" w:cs="Times New Roman"/>
        </w:rPr>
        <w:br/>
        <w:t>• Ask for help</w:t>
      </w:r>
      <w:r w:rsidRPr="00F50732">
        <w:rPr>
          <w:rFonts w:ascii="Times New Roman" w:hAnsi="Times New Roman" w:cs="Times New Roman"/>
        </w:rPr>
        <w:br/>
        <w:t>• Break the task into steps</w:t>
      </w:r>
      <w:r w:rsidRPr="00F50732">
        <w:rPr>
          <w:rFonts w:ascii="Times New Roman" w:hAnsi="Times New Roman" w:cs="Times New Roman"/>
        </w:rPr>
        <w:br/>
        <w:t>• Use my timer</w:t>
      </w:r>
      <w:r w:rsidRPr="00F50732">
        <w:rPr>
          <w:rFonts w:ascii="Times New Roman" w:hAnsi="Times New Roman" w:cs="Times New Roman"/>
        </w:rPr>
        <w:br/>
        <w:t>• Continue working</w:t>
      </w:r>
    </w:p>
    <w:p w14:paraId="39E662A6" w14:textId="77777777" w:rsidR="00DB47E7" w:rsidRDefault="00DB47E7" w:rsidP="00F50732">
      <w:pPr>
        <w:rPr>
          <w:rFonts w:ascii="Times New Roman" w:hAnsi="Times New Roman" w:cs="Times New Roman"/>
        </w:rPr>
      </w:pPr>
    </w:p>
    <w:p w14:paraId="40B43642" w14:textId="54E6EB86" w:rsidR="00F50732" w:rsidRPr="00F50732" w:rsidRDefault="00F50732" w:rsidP="00F50732">
      <w:pPr>
        <w:rPr>
          <w:rFonts w:ascii="Times New Roman" w:hAnsi="Times New Roman" w:cs="Times New Roman"/>
        </w:rPr>
      </w:pPr>
      <w:r w:rsidRPr="00F50732">
        <w:rPr>
          <w:rFonts w:ascii="Times New Roman" w:hAnsi="Times New Roman" w:cs="Times New Roman"/>
        </w:rPr>
        <w:t>Students keep this card on their desk.</w:t>
      </w:r>
    </w:p>
    <w:p w14:paraId="7A04AA3C" w14:textId="77777777" w:rsidR="00A01E92" w:rsidRDefault="00A01E92" w:rsidP="00F50732">
      <w:pPr>
        <w:rPr>
          <w:rFonts w:ascii="Times New Roman" w:hAnsi="Times New Roman" w:cs="Times New Roman"/>
        </w:rPr>
      </w:pPr>
    </w:p>
    <w:p w14:paraId="6055697D" w14:textId="77777777" w:rsidR="00DB47E7" w:rsidRDefault="00DB47E7" w:rsidP="00F50732">
      <w:pPr>
        <w:rPr>
          <w:rFonts w:ascii="Times New Roman" w:hAnsi="Times New Roman" w:cs="Times New Roman"/>
        </w:rPr>
      </w:pPr>
    </w:p>
    <w:p w14:paraId="32FC247A" w14:textId="77777777" w:rsidR="00DB47E7" w:rsidRDefault="00DB47E7" w:rsidP="00F50732">
      <w:pPr>
        <w:rPr>
          <w:rFonts w:ascii="Times New Roman" w:hAnsi="Times New Roman" w:cs="Times New Roman"/>
        </w:rPr>
      </w:pPr>
    </w:p>
    <w:p w14:paraId="1D9EC438" w14:textId="77777777" w:rsidR="00DB47E7" w:rsidRDefault="00DB47E7" w:rsidP="00F50732">
      <w:pPr>
        <w:rPr>
          <w:rFonts w:ascii="Times New Roman" w:hAnsi="Times New Roman" w:cs="Times New Roman"/>
        </w:rPr>
      </w:pPr>
    </w:p>
    <w:p w14:paraId="7C4FF659" w14:textId="77777777" w:rsidR="00DB47E7" w:rsidRPr="00F50732" w:rsidRDefault="00DB47E7" w:rsidP="00F50732">
      <w:pPr>
        <w:rPr>
          <w:rFonts w:ascii="Times New Roman" w:hAnsi="Times New Roman" w:cs="Times New Roman"/>
        </w:rPr>
      </w:pPr>
    </w:p>
    <w:p w14:paraId="6BEFA9A7" w14:textId="77777777" w:rsidR="00466590" w:rsidRDefault="00466590" w:rsidP="00F50732">
      <w:pPr>
        <w:rPr>
          <w:rFonts w:ascii="Times New Roman" w:hAnsi="Times New Roman" w:cs="Times New Roman"/>
          <w:b/>
          <w:bCs/>
        </w:rPr>
      </w:pPr>
    </w:p>
    <w:p w14:paraId="5E105297" w14:textId="77777777" w:rsidR="00466590" w:rsidRDefault="00466590" w:rsidP="00F50732">
      <w:pPr>
        <w:rPr>
          <w:rFonts w:ascii="Times New Roman" w:hAnsi="Times New Roman" w:cs="Times New Roman"/>
          <w:b/>
          <w:bCs/>
        </w:rPr>
      </w:pPr>
    </w:p>
    <w:p w14:paraId="54A022DF" w14:textId="77777777" w:rsidR="00466590" w:rsidRDefault="00466590" w:rsidP="00F50732">
      <w:pPr>
        <w:rPr>
          <w:rFonts w:ascii="Times New Roman" w:hAnsi="Times New Roman" w:cs="Times New Roman"/>
          <w:b/>
          <w:bCs/>
        </w:rPr>
      </w:pPr>
    </w:p>
    <w:p w14:paraId="65279D7D" w14:textId="77777777" w:rsidR="00466590" w:rsidRDefault="00466590" w:rsidP="00F50732">
      <w:pPr>
        <w:rPr>
          <w:rFonts w:ascii="Times New Roman" w:hAnsi="Times New Roman" w:cs="Times New Roman"/>
          <w:b/>
          <w:bCs/>
        </w:rPr>
      </w:pPr>
    </w:p>
    <w:p w14:paraId="791D3074" w14:textId="77777777" w:rsidR="00466590" w:rsidRDefault="00466590" w:rsidP="00F50732">
      <w:pPr>
        <w:rPr>
          <w:rFonts w:ascii="Times New Roman" w:hAnsi="Times New Roman" w:cs="Times New Roman"/>
          <w:b/>
          <w:bCs/>
        </w:rPr>
      </w:pPr>
    </w:p>
    <w:p w14:paraId="7488E1BA" w14:textId="3BD1C271" w:rsidR="00F50732" w:rsidRPr="00F50732" w:rsidRDefault="00F50732" w:rsidP="00F50732">
      <w:pPr>
        <w:rPr>
          <w:rFonts w:ascii="Times New Roman" w:hAnsi="Times New Roman" w:cs="Times New Roman"/>
          <w:b/>
          <w:bCs/>
        </w:rPr>
      </w:pPr>
      <w:r w:rsidRPr="00F50732">
        <w:rPr>
          <w:rFonts w:ascii="Times New Roman" w:hAnsi="Times New Roman" w:cs="Times New Roman"/>
          <w:b/>
          <w:bCs/>
        </w:rPr>
        <w:t>Appendix F: Session Outline (Self-Regulation Coaching)</w:t>
      </w:r>
    </w:p>
    <w:p w14:paraId="42488BC4" w14:textId="77777777" w:rsidR="00F50732" w:rsidRPr="00F50732" w:rsidRDefault="00F50732" w:rsidP="00F50732">
      <w:pPr>
        <w:rPr>
          <w:rFonts w:ascii="Times New Roman" w:hAnsi="Times New Roman" w:cs="Times New Roman"/>
          <w:b/>
          <w:bCs/>
        </w:rPr>
      </w:pPr>
      <w:r w:rsidRPr="00F50732">
        <w:rPr>
          <w:rFonts w:ascii="Times New Roman" w:hAnsi="Times New Roman" w:cs="Times New Roman"/>
          <w:b/>
          <w:bCs/>
        </w:rPr>
        <w:t>Week 1 – Introduction &amp; Goal Setting</w:t>
      </w:r>
    </w:p>
    <w:p w14:paraId="7426A6F5" w14:textId="77777777" w:rsidR="00F50732" w:rsidRPr="00F50732" w:rsidRDefault="00F50732" w:rsidP="00F50732">
      <w:pPr>
        <w:numPr>
          <w:ilvl w:val="0"/>
          <w:numId w:val="22"/>
        </w:numPr>
        <w:rPr>
          <w:rFonts w:ascii="Times New Roman" w:hAnsi="Times New Roman" w:cs="Times New Roman"/>
        </w:rPr>
      </w:pPr>
      <w:r w:rsidRPr="00F50732">
        <w:rPr>
          <w:rFonts w:ascii="Times New Roman" w:hAnsi="Times New Roman" w:cs="Times New Roman"/>
        </w:rPr>
        <w:lastRenderedPageBreak/>
        <w:t>Explain ADHD and how the intervention works</w:t>
      </w:r>
    </w:p>
    <w:p w14:paraId="09DFED28" w14:textId="77777777" w:rsidR="00F50732" w:rsidRPr="00F50732" w:rsidRDefault="00F50732" w:rsidP="00F50732">
      <w:pPr>
        <w:numPr>
          <w:ilvl w:val="0"/>
          <w:numId w:val="22"/>
        </w:numPr>
        <w:rPr>
          <w:rFonts w:ascii="Times New Roman" w:hAnsi="Times New Roman" w:cs="Times New Roman"/>
        </w:rPr>
      </w:pPr>
      <w:r w:rsidRPr="00F50732">
        <w:rPr>
          <w:rFonts w:ascii="Times New Roman" w:hAnsi="Times New Roman" w:cs="Times New Roman"/>
        </w:rPr>
        <w:t>Introduce behaviour expectations</w:t>
      </w:r>
    </w:p>
    <w:p w14:paraId="6E99DD96" w14:textId="77777777" w:rsidR="00F50732" w:rsidRPr="00F50732" w:rsidRDefault="00F50732" w:rsidP="00F50732">
      <w:pPr>
        <w:numPr>
          <w:ilvl w:val="0"/>
          <w:numId w:val="22"/>
        </w:numPr>
        <w:rPr>
          <w:rFonts w:ascii="Times New Roman" w:hAnsi="Times New Roman" w:cs="Times New Roman"/>
        </w:rPr>
      </w:pPr>
      <w:r w:rsidRPr="00F50732">
        <w:rPr>
          <w:rFonts w:ascii="Times New Roman" w:hAnsi="Times New Roman" w:cs="Times New Roman"/>
        </w:rPr>
        <w:t>Create personal goals</w:t>
      </w:r>
    </w:p>
    <w:p w14:paraId="1FD6BD54" w14:textId="77777777" w:rsidR="00F50732" w:rsidRPr="00F50732" w:rsidRDefault="00F50732" w:rsidP="00F50732">
      <w:pPr>
        <w:rPr>
          <w:rFonts w:ascii="Times New Roman" w:hAnsi="Times New Roman" w:cs="Times New Roman"/>
          <w:b/>
          <w:bCs/>
        </w:rPr>
      </w:pPr>
      <w:r w:rsidRPr="00F50732">
        <w:rPr>
          <w:rFonts w:ascii="Times New Roman" w:hAnsi="Times New Roman" w:cs="Times New Roman"/>
          <w:b/>
          <w:bCs/>
        </w:rPr>
        <w:t>Week 2 – Understanding Triggers</w:t>
      </w:r>
    </w:p>
    <w:p w14:paraId="0C2A007B" w14:textId="77777777" w:rsidR="00F50732" w:rsidRPr="00F50732" w:rsidRDefault="00F50732" w:rsidP="00F50732">
      <w:pPr>
        <w:numPr>
          <w:ilvl w:val="0"/>
          <w:numId w:val="23"/>
        </w:numPr>
        <w:rPr>
          <w:rFonts w:ascii="Times New Roman" w:hAnsi="Times New Roman" w:cs="Times New Roman"/>
        </w:rPr>
      </w:pPr>
      <w:r w:rsidRPr="00F50732">
        <w:rPr>
          <w:rFonts w:ascii="Times New Roman" w:hAnsi="Times New Roman" w:cs="Times New Roman"/>
        </w:rPr>
        <w:t>Identify distractions and thoughts</w:t>
      </w:r>
    </w:p>
    <w:p w14:paraId="426134AB" w14:textId="77777777" w:rsidR="00F50732" w:rsidRPr="00F50732" w:rsidRDefault="00F50732" w:rsidP="00F50732">
      <w:pPr>
        <w:numPr>
          <w:ilvl w:val="0"/>
          <w:numId w:val="23"/>
        </w:numPr>
        <w:rPr>
          <w:rFonts w:ascii="Times New Roman" w:hAnsi="Times New Roman" w:cs="Times New Roman"/>
        </w:rPr>
      </w:pPr>
      <w:r w:rsidRPr="00F50732">
        <w:rPr>
          <w:rFonts w:ascii="Times New Roman" w:hAnsi="Times New Roman" w:cs="Times New Roman"/>
        </w:rPr>
        <w:t>Introduce “Stop–Think–Choose”</w:t>
      </w:r>
    </w:p>
    <w:p w14:paraId="262E50A0" w14:textId="77777777" w:rsidR="00F50732" w:rsidRPr="00F50732" w:rsidRDefault="00F50732" w:rsidP="00F50732">
      <w:pPr>
        <w:rPr>
          <w:rFonts w:ascii="Times New Roman" w:hAnsi="Times New Roman" w:cs="Times New Roman"/>
          <w:b/>
          <w:bCs/>
        </w:rPr>
      </w:pPr>
      <w:r w:rsidRPr="00F50732">
        <w:rPr>
          <w:rFonts w:ascii="Times New Roman" w:hAnsi="Times New Roman" w:cs="Times New Roman"/>
          <w:b/>
          <w:bCs/>
        </w:rPr>
        <w:t>Week 3 – Staying On-Task</w:t>
      </w:r>
    </w:p>
    <w:p w14:paraId="59D7CF0F" w14:textId="77777777" w:rsidR="00F50732" w:rsidRPr="00F50732" w:rsidRDefault="00F50732" w:rsidP="00F50732">
      <w:pPr>
        <w:numPr>
          <w:ilvl w:val="0"/>
          <w:numId w:val="24"/>
        </w:numPr>
        <w:rPr>
          <w:rFonts w:ascii="Times New Roman" w:hAnsi="Times New Roman" w:cs="Times New Roman"/>
        </w:rPr>
      </w:pPr>
      <w:r w:rsidRPr="00F50732">
        <w:rPr>
          <w:rFonts w:ascii="Times New Roman" w:hAnsi="Times New Roman" w:cs="Times New Roman"/>
        </w:rPr>
        <w:t>Task chunking</w:t>
      </w:r>
    </w:p>
    <w:p w14:paraId="472F507C" w14:textId="77777777" w:rsidR="00F50732" w:rsidRPr="00F50732" w:rsidRDefault="00F50732" w:rsidP="00F50732">
      <w:pPr>
        <w:numPr>
          <w:ilvl w:val="0"/>
          <w:numId w:val="24"/>
        </w:numPr>
        <w:rPr>
          <w:rFonts w:ascii="Times New Roman" w:hAnsi="Times New Roman" w:cs="Times New Roman"/>
        </w:rPr>
      </w:pPr>
      <w:r w:rsidRPr="00F50732">
        <w:rPr>
          <w:rFonts w:ascii="Times New Roman" w:hAnsi="Times New Roman" w:cs="Times New Roman"/>
        </w:rPr>
        <w:t>Using timers</w:t>
      </w:r>
    </w:p>
    <w:p w14:paraId="7D2F7D4F" w14:textId="77777777" w:rsidR="00F50732" w:rsidRPr="00F50732" w:rsidRDefault="00F50732" w:rsidP="00F50732">
      <w:pPr>
        <w:numPr>
          <w:ilvl w:val="0"/>
          <w:numId w:val="24"/>
        </w:numPr>
        <w:rPr>
          <w:rFonts w:ascii="Times New Roman" w:hAnsi="Times New Roman" w:cs="Times New Roman"/>
        </w:rPr>
      </w:pPr>
      <w:r w:rsidRPr="00F50732">
        <w:rPr>
          <w:rFonts w:ascii="Times New Roman" w:hAnsi="Times New Roman" w:cs="Times New Roman"/>
        </w:rPr>
        <w:t>Practising new routines</w:t>
      </w:r>
    </w:p>
    <w:p w14:paraId="21E73EDB" w14:textId="77777777" w:rsidR="00F50732" w:rsidRPr="00F50732" w:rsidRDefault="00F50732" w:rsidP="00F50732">
      <w:pPr>
        <w:rPr>
          <w:rFonts w:ascii="Times New Roman" w:hAnsi="Times New Roman" w:cs="Times New Roman"/>
          <w:b/>
          <w:bCs/>
        </w:rPr>
      </w:pPr>
      <w:r w:rsidRPr="00F50732">
        <w:rPr>
          <w:rFonts w:ascii="Times New Roman" w:hAnsi="Times New Roman" w:cs="Times New Roman"/>
          <w:b/>
          <w:bCs/>
        </w:rPr>
        <w:t>Week 4 – Asking for Help Appropriately</w:t>
      </w:r>
    </w:p>
    <w:p w14:paraId="3F63147A" w14:textId="77777777" w:rsidR="00F50732" w:rsidRPr="00F50732" w:rsidRDefault="00F50732" w:rsidP="00F50732">
      <w:pPr>
        <w:numPr>
          <w:ilvl w:val="0"/>
          <w:numId w:val="25"/>
        </w:numPr>
        <w:rPr>
          <w:rFonts w:ascii="Times New Roman" w:hAnsi="Times New Roman" w:cs="Times New Roman"/>
        </w:rPr>
      </w:pPr>
      <w:r w:rsidRPr="00F50732">
        <w:rPr>
          <w:rFonts w:ascii="Times New Roman" w:hAnsi="Times New Roman" w:cs="Times New Roman"/>
        </w:rPr>
        <w:t>Role-play raising hands</w:t>
      </w:r>
    </w:p>
    <w:p w14:paraId="571559A5" w14:textId="77777777" w:rsidR="00F50732" w:rsidRPr="00F50732" w:rsidRDefault="00F50732" w:rsidP="00F50732">
      <w:pPr>
        <w:numPr>
          <w:ilvl w:val="0"/>
          <w:numId w:val="25"/>
        </w:numPr>
        <w:rPr>
          <w:rFonts w:ascii="Times New Roman" w:hAnsi="Times New Roman" w:cs="Times New Roman"/>
        </w:rPr>
      </w:pPr>
      <w:r w:rsidRPr="00F50732">
        <w:rPr>
          <w:rFonts w:ascii="Times New Roman" w:hAnsi="Times New Roman" w:cs="Times New Roman"/>
        </w:rPr>
        <w:t>Practise replacement behaviours</w:t>
      </w:r>
    </w:p>
    <w:p w14:paraId="691CFA29" w14:textId="77777777" w:rsidR="00F50732" w:rsidRPr="00F50732" w:rsidRDefault="00F50732" w:rsidP="00F50732">
      <w:pPr>
        <w:rPr>
          <w:rFonts w:ascii="Times New Roman" w:hAnsi="Times New Roman" w:cs="Times New Roman"/>
          <w:b/>
          <w:bCs/>
        </w:rPr>
      </w:pPr>
      <w:r w:rsidRPr="00F50732">
        <w:rPr>
          <w:rFonts w:ascii="Times New Roman" w:hAnsi="Times New Roman" w:cs="Times New Roman"/>
          <w:b/>
          <w:bCs/>
        </w:rPr>
        <w:t>Week 5 – Emotion Regulation</w:t>
      </w:r>
    </w:p>
    <w:p w14:paraId="17B5F454" w14:textId="77777777" w:rsidR="00F50732" w:rsidRPr="00F50732" w:rsidRDefault="00F50732" w:rsidP="00F50732">
      <w:pPr>
        <w:numPr>
          <w:ilvl w:val="0"/>
          <w:numId w:val="26"/>
        </w:numPr>
        <w:rPr>
          <w:rFonts w:ascii="Times New Roman" w:hAnsi="Times New Roman" w:cs="Times New Roman"/>
        </w:rPr>
      </w:pPr>
      <w:r w:rsidRPr="00F50732">
        <w:rPr>
          <w:rFonts w:ascii="Times New Roman" w:hAnsi="Times New Roman" w:cs="Times New Roman"/>
        </w:rPr>
        <w:t>Recognising frustration</w:t>
      </w:r>
    </w:p>
    <w:p w14:paraId="3A6AF08A" w14:textId="77777777" w:rsidR="00F50732" w:rsidRPr="00F50732" w:rsidRDefault="00F50732" w:rsidP="00F50732">
      <w:pPr>
        <w:numPr>
          <w:ilvl w:val="0"/>
          <w:numId w:val="26"/>
        </w:numPr>
        <w:rPr>
          <w:rFonts w:ascii="Times New Roman" w:hAnsi="Times New Roman" w:cs="Times New Roman"/>
        </w:rPr>
      </w:pPr>
      <w:r w:rsidRPr="00F50732">
        <w:rPr>
          <w:rFonts w:ascii="Times New Roman" w:hAnsi="Times New Roman" w:cs="Times New Roman"/>
        </w:rPr>
        <w:t>Using calming strategies</w:t>
      </w:r>
    </w:p>
    <w:p w14:paraId="339AB68D" w14:textId="77777777" w:rsidR="00F50732" w:rsidRPr="00F50732" w:rsidRDefault="00F50732" w:rsidP="00F50732">
      <w:pPr>
        <w:rPr>
          <w:rFonts w:ascii="Times New Roman" w:hAnsi="Times New Roman" w:cs="Times New Roman"/>
          <w:b/>
          <w:bCs/>
        </w:rPr>
      </w:pPr>
      <w:r w:rsidRPr="00F50732">
        <w:rPr>
          <w:rFonts w:ascii="Times New Roman" w:hAnsi="Times New Roman" w:cs="Times New Roman"/>
          <w:b/>
          <w:bCs/>
        </w:rPr>
        <w:t>Week 6 – Planning and Organisation</w:t>
      </w:r>
    </w:p>
    <w:p w14:paraId="5159FF96" w14:textId="77777777" w:rsidR="00F50732" w:rsidRPr="00F50732" w:rsidRDefault="00F50732" w:rsidP="00F50732">
      <w:pPr>
        <w:numPr>
          <w:ilvl w:val="0"/>
          <w:numId w:val="27"/>
        </w:numPr>
        <w:rPr>
          <w:rFonts w:ascii="Times New Roman" w:hAnsi="Times New Roman" w:cs="Times New Roman"/>
        </w:rPr>
      </w:pPr>
      <w:r w:rsidRPr="00F50732">
        <w:rPr>
          <w:rFonts w:ascii="Times New Roman" w:hAnsi="Times New Roman" w:cs="Times New Roman"/>
        </w:rPr>
        <w:t>Breaking down assignments</w:t>
      </w:r>
    </w:p>
    <w:p w14:paraId="04AEF876" w14:textId="77777777" w:rsidR="00F50732" w:rsidRPr="00F50732" w:rsidRDefault="00F50732" w:rsidP="00F50732">
      <w:pPr>
        <w:numPr>
          <w:ilvl w:val="0"/>
          <w:numId w:val="27"/>
        </w:numPr>
        <w:rPr>
          <w:rFonts w:ascii="Times New Roman" w:hAnsi="Times New Roman" w:cs="Times New Roman"/>
        </w:rPr>
      </w:pPr>
      <w:r w:rsidRPr="00F50732">
        <w:rPr>
          <w:rFonts w:ascii="Times New Roman" w:hAnsi="Times New Roman" w:cs="Times New Roman"/>
        </w:rPr>
        <w:t>Using checklists and planning sheets</w:t>
      </w:r>
    </w:p>
    <w:p w14:paraId="477E679C" w14:textId="77777777" w:rsidR="00F50732" w:rsidRPr="00F50732" w:rsidRDefault="00F50732" w:rsidP="00F50732">
      <w:pPr>
        <w:rPr>
          <w:rFonts w:ascii="Times New Roman" w:hAnsi="Times New Roman" w:cs="Times New Roman"/>
          <w:b/>
          <w:bCs/>
        </w:rPr>
      </w:pPr>
      <w:r w:rsidRPr="00F50732">
        <w:rPr>
          <w:rFonts w:ascii="Times New Roman" w:hAnsi="Times New Roman" w:cs="Times New Roman"/>
          <w:b/>
          <w:bCs/>
        </w:rPr>
        <w:t>Week 7 – Generalising Skills</w:t>
      </w:r>
    </w:p>
    <w:p w14:paraId="5759B3F9" w14:textId="77777777" w:rsidR="00F50732" w:rsidRPr="00F50732" w:rsidRDefault="00F50732" w:rsidP="00F50732">
      <w:pPr>
        <w:numPr>
          <w:ilvl w:val="0"/>
          <w:numId w:val="28"/>
        </w:numPr>
        <w:rPr>
          <w:rFonts w:ascii="Times New Roman" w:hAnsi="Times New Roman" w:cs="Times New Roman"/>
        </w:rPr>
      </w:pPr>
      <w:r w:rsidRPr="00F50732">
        <w:rPr>
          <w:rFonts w:ascii="Times New Roman" w:hAnsi="Times New Roman" w:cs="Times New Roman"/>
        </w:rPr>
        <w:t>Applying strategies at home</w:t>
      </w:r>
    </w:p>
    <w:p w14:paraId="275A2B4E" w14:textId="77777777" w:rsidR="00F50732" w:rsidRPr="00F50732" w:rsidRDefault="00F50732" w:rsidP="00F50732">
      <w:pPr>
        <w:numPr>
          <w:ilvl w:val="0"/>
          <w:numId w:val="28"/>
        </w:numPr>
        <w:rPr>
          <w:rFonts w:ascii="Times New Roman" w:hAnsi="Times New Roman" w:cs="Times New Roman"/>
        </w:rPr>
      </w:pPr>
      <w:r w:rsidRPr="00F50732">
        <w:rPr>
          <w:rFonts w:ascii="Times New Roman" w:hAnsi="Times New Roman" w:cs="Times New Roman"/>
        </w:rPr>
        <w:t>Homework routines</w:t>
      </w:r>
    </w:p>
    <w:p w14:paraId="493C0CA1" w14:textId="77777777" w:rsidR="00F50732" w:rsidRPr="00F50732" w:rsidRDefault="00F50732" w:rsidP="00F50732">
      <w:pPr>
        <w:rPr>
          <w:rFonts w:ascii="Times New Roman" w:hAnsi="Times New Roman" w:cs="Times New Roman"/>
          <w:b/>
          <w:bCs/>
        </w:rPr>
      </w:pPr>
      <w:r w:rsidRPr="00F50732">
        <w:rPr>
          <w:rFonts w:ascii="Times New Roman" w:hAnsi="Times New Roman" w:cs="Times New Roman"/>
          <w:b/>
          <w:bCs/>
        </w:rPr>
        <w:t>Week 8 – Review and Maintenance Plan</w:t>
      </w:r>
    </w:p>
    <w:p w14:paraId="1FBD464C" w14:textId="77777777" w:rsidR="00F50732" w:rsidRPr="00F50732" w:rsidRDefault="00F50732" w:rsidP="00F50732">
      <w:pPr>
        <w:numPr>
          <w:ilvl w:val="0"/>
          <w:numId w:val="29"/>
        </w:numPr>
        <w:rPr>
          <w:rFonts w:ascii="Times New Roman" w:hAnsi="Times New Roman" w:cs="Times New Roman"/>
        </w:rPr>
      </w:pPr>
      <w:r w:rsidRPr="00F50732">
        <w:rPr>
          <w:rFonts w:ascii="Times New Roman" w:hAnsi="Times New Roman" w:cs="Times New Roman"/>
        </w:rPr>
        <w:t>Compare baseline and progress</w:t>
      </w:r>
    </w:p>
    <w:p w14:paraId="3B3E81DD" w14:textId="77777777" w:rsidR="00F50732" w:rsidRPr="00F50732" w:rsidRDefault="00F50732" w:rsidP="00F50732">
      <w:pPr>
        <w:numPr>
          <w:ilvl w:val="0"/>
          <w:numId w:val="29"/>
        </w:numPr>
        <w:rPr>
          <w:rFonts w:ascii="Times New Roman" w:hAnsi="Times New Roman" w:cs="Times New Roman"/>
        </w:rPr>
      </w:pPr>
      <w:r w:rsidRPr="00F50732">
        <w:rPr>
          <w:rFonts w:ascii="Times New Roman" w:hAnsi="Times New Roman" w:cs="Times New Roman"/>
        </w:rPr>
        <w:t>Plan for long-term success</w:t>
      </w:r>
    </w:p>
    <w:p w14:paraId="6808D439" w14:textId="2003C998" w:rsidR="00F50732" w:rsidRPr="00F50732" w:rsidRDefault="00F50732" w:rsidP="00F50732">
      <w:pPr>
        <w:rPr>
          <w:rFonts w:ascii="Times New Roman" w:hAnsi="Times New Roman" w:cs="Times New Roman"/>
        </w:rPr>
      </w:pPr>
    </w:p>
    <w:p w14:paraId="20BE1EC0" w14:textId="77777777" w:rsidR="00A01E92" w:rsidRDefault="00A01E92" w:rsidP="00F50732">
      <w:pPr>
        <w:rPr>
          <w:rFonts w:ascii="Times New Roman" w:hAnsi="Times New Roman" w:cs="Times New Roman"/>
          <w:b/>
          <w:bCs/>
        </w:rPr>
      </w:pPr>
    </w:p>
    <w:p w14:paraId="35C27FDA" w14:textId="4C598131" w:rsidR="00F50732" w:rsidRPr="00F50732" w:rsidRDefault="00F50732" w:rsidP="00F50732">
      <w:pPr>
        <w:rPr>
          <w:rFonts w:ascii="Times New Roman" w:hAnsi="Times New Roman" w:cs="Times New Roman"/>
          <w:b/>
          <w:bCs/>
        </w:rPr>
      </w:pPr>
      <w:r w:rsidRPr="00F50732">
        <w:rPr>
          <w:rFonts w:ascii="Times New Roman" w:hAnsi="Times New Roman" w:cs="Times New Roman"/>
          <w:b/>
          <w:bCs/>
        </w:rPr>
        <w:t>Appendix G: Teacher Instructions for Token Reinforcement</w:t>
      </w:r>
    </w:p>
    <w:p w14:paraId="06F71EE3" w14:textId="77777777" w:rsidR="00DB47E7" w:rsidRDefault="00DB47E7" w:rsidP="00F50732">
      <w:pPr>
        <w:rPr>
          <w:rFonts w:ascii="Times New Roman" w:hAnsi="Times New Roman" w:cs="Times New Roman"/>
          <w:b/>
          <w:bCs/>
        </w:rPr>
      </w:pPr>
    </w:p>
    <w:p w14:paraId="01AF8C51" w14:textId="22AAA134" w:rsidR="00F50732" w:rsidRPr="00F50732" w:rsidRDefault="00F50732" w:rsidP="00F50732">
      <w:pPr>
        <w:rPr>
          <w:rFonts w:ascii="Times New Roman" w:hAnsi="Times New Roman" w:cs="Times New Roman"/>
        </w:rPr>
      </w:pPr>
      <w:r w:rsidRPr="00F50732">
        <w:rPr>
          <w:rFonts w:ascii="Times New Roman" w:hAnsi="Times New Roman" w:cs="Times New Roman"/>
          <w:b/>
          <w:bCs/>
        </w:rPr>
        <w:lastRenderedPageBreak/>
        <w:t>Teachers Should:</w:t>
      </w:r>
    </w:p>
    <w:p w14:paraId="46A6A2CB" w14:textId="77777777" w:rsidR="00F50732" w:rsidRPr="00F50732" w:rsidRDefault="00F50732" w:rsidP="00F50732">
      <w:pPr>
        <w:numPr>
          <w:ilvl w:val="0"/>
          <w:numId w:val="30"/>
        </w:numPr>
        <w:rPr>
          <w:rFonts w:ascii="Times New Roman" w:hAnsi="Times New Roman" w:cs="Times New Roman"/>
        </w:rPr>
      </w:pPr>
      <w:r w:rsidRPr="00F50732">
        <w:rPr>
          <w:rFonts w:ascii="Times New Roman" w:hAnsi="Times New Roman" w:cs="Times New Roman"/>
        </w:rPr>
        <w:t>Deliver tokens immediately after a target behaviour</w:t>
      </w:r>
    </w:p>
    <w:p w14:paraId="01C01567" w14:textId="77777777" w:rsidR="00F50732" w:rsidRPr="00F50732" w:rsidRDefault="00F50732" w:rsidP="00F50732">
      <w:pPr>
        <w:numPr>
          <w:ilvl w:val="0"/>
          <w:numId w:val="30"/>
        </w:numPr>
        <w:rPr>
          <w:rFonts w:ascii="Times New Roman" w:hAnsi="Times New Roman" w:cs="Times New Roman"/>
        </w:rPr>
      </w:pPr>
      <w:r w:rsidRPr="00F50732">
        <w:rPr>
          <w:rFonts w:ascii="Times New Roman" w:hAnsi="Times New Roman" w:cs="Times New Roman"/>
        </w:rPr>
        <w:t>Use neutral responses for unwanted behaviour</w:t>
      </w:r>
    </w:p>
    <w:p w14:paraId="4101B7C1" w14:textId="77777777" w:rsidR="00F50732" w:rsidRPr="00F50732" w:rsidRDefault="00F50732" w:rsidP="00F50732">
      <w:pPr>
        <w:numPr>
          <w:ilvl w:val="0"/>
          <w:numId w:val="30"/>
        </w:numPr>
        <w:rPr>
          <w:rFonts w:ascii="Times New Roman" w:hAnsi="Times New Roman" w:cs="Times New Roman"/>
        </w:rPr>
      </w:pPr>
      <w:r w:rsidRPr="00F50732">
        <w:rPr>
          <w:rFonts w:ascii="Times New Roman" w:hAnsi="Times New Roman" w:cs="Times New Roman"/>
        </w:rPr>
        <w:t>Provide clear, calm instructions</w:t>
      </w:r>
    </w:p>
    <w:p w14:paraId="79F34ED0" w14:textId="77777777" w:rsidR="00F50732" w:rsidRPr="00F50732" w:rsidRDefault="00F50732" w:rsidP="00F50732">
      <w:pPr>
        <w:numPr>
          <w:ilvl w:val="0"/>
          <w:numId w:val="30"/>
        </w:numPr>
        <w:rPr>
          <w:rFonts w:ascii="Times New Roman" w:hAnsi="Times New Roman" w:cs="Times New Roman"/>
        </w:rPr>
      </w:pPr>
      <w:r w:rsidRPr="00F50732">
        <w:rPr>
          <w:rFonts w:ascii="Times New Roman" w:hAnsi="Times New Roman" w:cs="Times New Roman"/>
        </w:rPr>
        <w:t>Use short, simple steps</w:t>
      </w:r>
    </w:p>
    <w:p w14:paraId="06238165" w14:textId="77777777" w:rsidR="00F50732" w:rsidRPr="00F50732" w:rsidRDefault="00F50732" w:rsidP="00F50732">
      <w:pPr>
        <w:numPr>
          <w:ilvl w:val="0"/>
          <w:numId w:val="30"/>
        </w:numPr>
        <w:rPr>
          <w:rFonts w:ascii="Times New Roman" w:hAnsi="Times New Roman" w:cs="Times New Roman"/>
        </w:rPr>
      </w:pPr>
      <w:r w:rsidRPr="00F50732">
        <w:rPr>
          <w:rFonts w:ascii="Times New Roman" w:hAnsi="Times New Roman" w:cs="Times New Roman"/>
        </w:rPr>
        <w:t>Praise effort</w:t>
      </w:r>
    </w:p>
    <w:p w14:paraId="1B27AEAD" w14:textId="77777777" w:rsidR="00F50732" w:rsidRPr="00F50732" w:rsidRDefault="00F50732" w:rsidP="00F50732">
      <w:pPr>
        <w:numPr>
          <w:ilvl w:val="0"/>
          <w:numId w:val="30"/>
        </w:numPr>
        <w:rPr>
          <w:rFonts w:ascii="Times New Roman" w:hAnsi="Times New Roman" w:cs="Times New Roman"/>
        </w:rPr>
      </w:pPr>
      <w:r w:rsidRPr="00F50732">
        <w:rPr>
          <w:rFonts w:ascii="Times New Roman" w:hAnsi="Times New Roman" w:cs="Times New Roman"/>
        </w:rPr>
        <w:t>Record tokens daily</w:t>
      </w:r>
    </w:p>
    <w:p w14:paraId="34D65FDB" w14:textId="77777777" w:rsidR="00DB47E7" w:rsidRDefault="00DB47E7" w:rsidP="00F50732">
      <w:pPr>
        <w:rPr>
          <w:rFonts w:ascii="Times New Roman" w:hAnsi="Times New Roman" w:cs="Times New Roman"/>
          <w:b/>
          <w:bCs/>
        </w:rPr>
      </w:pPr>
    </w:p>
    <w:p w14:paraId="5C64D20D" w14:textId="51689985" w:rsidR="00F50732" w:rsidRPr="00F50732" w:rsidRDefault="00F50732" w:rsidP="00F50732">
      <w:pPr>
        <w:rPr>
          <w:rFonts w:ascii="Times New Roman" w:hAnsi="Times New Roman" w:cs="Times New Roman"/>
        </w:rPr>
      </w:pPr>
      <w:r w:rsidRPr="00F50732">
        <w:rPr>
          <w:rFonts w:ascii="Times New Roman" w:hAnsi="Times New Roman" w:cs="Times New Roman"/>
          <w:b/>
          <w:bCs/>
        </w:rPr>
        <w:t>Teachers Should Avoid:</w:t>
      </w:r>
    </w:p>
    <w:p w14:paraId="22DB2733" w14:textId="77777777" w:rsidR="00F50732" w:rsidRPr="00F50732" w:rsidRDefault="00F50732" w:rsidP="00F50732">
      <w:pPr>
        <w:numPr>
          <w:ilvl w:val="0"/>
          <w:numId w:val="31"/>
        </w:numPr>
        <w:rPr>
          <w:rFonts w:ascii="Times New Roman" w:hAnsi="Times New Roman" w:cs="Times New Roman"/>
        </w:rPr>
      </w:pPr>
      <w:r w:rsidRPr="00F50732">
        <w:rPr>
          <w:rFonts w:ascii="Times New Roman" w:hAnsi="Times New Roman" w:cs="Times New Roman"/>
        </w:rPr>
        <w:t>Arguing or negotiating over tokens</w:t>
      </w:r>
    </w:p>
    <w:p w14:paraId="4C7B8746" w14:textId="77777777" w:rsidR="00F50732" w:rsidRPr="00F50732" w:rsidRDefault="00F50732" w:rsidP="00F50732">
      <w:pPr>
        <w:numPr>
          <w:ilvl w:val="0"/>
          <w:numId w:val="31"/>
        </w:numPr>
        <w:rPr>
          <w:rFonts w:ascii="Times New Roman" w:hAnsi="Times New Roman" w:cs="Times New Roman"/>
        </w:rPr>
      </w:pPr>
      <w:r w:rsidRPr="00F50732">
        <w:rPr>
          <w:rFonts w:ascii="Times New Roman" w:hAnsi="Times New Roman" w:cs="Times New Roman"/>
        </w:rPr>
        <w:t>Giving attention after inappropriate behaviour</w:t>
      </w:r>
    </w:p>
    <w:p w14:paraId="3A0167AA" w14:textId="77777777" w:rsidR="00F50732" w:rsidRPr="00F50732" w:rsidRDefault="00F50732" w:rsidP="00F50732">
      <w:pPr>
        <w:numPr>
          <w:ilvl w:val="0"/>
          <w:numId w:val="31"/>
        </w:numPr>
        <w:rPr>
          <w:rFonts w:ascii="Times New Roman" w:hAnsi="Times New Roman" w:cs="Times New Roman"/>
        </w:rPr>
      </w:pPr>
      <w:r w:rsidRPr="00F50732">
        <w:rPr>
          <w:rFonts w:ascii="Times New Roman" w:hAnsi="Times New Roman" w:cs="Times New Roman"/>
        </w:rPr>
        <w:t>Removing tokens already earned (unless pre-agreed)</w:t>
      </w:r>
    </w:p>
    <w:p w14:paraId="577E03C1" w14:textId="77777777" w:rsidR="00F50732" w:rsidRDefault="00F50732">
      <w:pPr>
        <w:rPr>
          <w:rFonts w:ascii="Times New Roman" w:hAnsi="Times New Roman" w:cs="Times New Roman"/>
        </w:rPr>
      </w:pPr>
    </w:p>
    <w:p w14:paraId="273E6639" w14:textId="77777777" w:rsidR="00F50732" w:rsidRDefault="00F50732">
      <w:pPr>
        <w:rPr>
          <w:rFonts w:ascii="Times New Roman" w:hAnsi="Times New Roman" w:cs="Times New Roman"/>
        </w:rPr>
      </w:pPr>
    </w:p>
    <w:p w14:paraId="183F4B3A" w14:textId="77777777" w:rsidR="00F50732" w:rsidRDefault="00F50732">
      <w:pPr>
        <w:rPr>
          <w:rFonts w:ascii="Times New Roman" w:hAnsi="Times New Roman" w:cs="Times New Roman"/>
        </w:rPr>
      </w:pPr>
    </w:p>
    <w:p w14:paraId="58D2B7E4" w14:textId="77777777" w:rsidR="00F50732" w:rsidRDefault="00F50732">
      <w:pPr>
        <w:rPr>
          <w:rFonts w:ascii="Times New Roman" w:hAnsi="Times New Roman" w:cs="Times New Roman"/>
        </w:rPr>
      </w:pPr>
    </w:p>
    <w:p w14:paraId="4F36FF95" w14:textId="77777777" w:rsidR="00F50732" w:rsidRDefault="00F50732">
      <w:pPr>
        <w:rPr>
          <w:rFonts w:ascii="Times New Roman" w:hAnsi="Times New Roman" w:cs="Times New Roman"/>
        </w:rPr>
      </w:pPr>
    </w:p>
    <w:p w14:paraId="3F3AB332" w14:textId="77777777" w:rsidR="00F50732" w:rsidRDefault="00F50732">
      <w:pPr>
        <w:rPr>
          <w:rFonts w:ascii="Times New Roman" w:hAnsi="Times New Roman" w:cs="Times New Roman"/>
        </w:rPr>
      </w:pPr>
    </w:p>
    <w:p w14:paraId="7C5196F7" w14:textId="77777777" w:rsidR="00F50732" w:rsidRDefault="00F50732">
      <w:pPr>
        <w:rPr>
          <w:rFonts w:ascii="Times New Roman" w:hAnsi="Times New Roman" w:cs="Times New Roman"/>
        </w:rPr>
      </w:pPr>
    </w:p>
    <w:p w14:paraId="2BB432E6" w14:textId="77777777" w:rsidR="00F50732" w:rsidRDefault="00F50732">
      <w:pPr>
        <w:rPr>
          <w:rFonts w:ascii="Times New Roman" w:hAnsi="Times New Roman" w:cs="Times New Roman"/>
        </w:rPr>
      </w:pPr>
    </w:p>
    <w:p w14:paraId="7BA344C6" w14:textId="77777777" w:rsidR="00F50732" w:rsidRDefault="00F50732">
      <w:pPr>
        <w:rPr>
          <w:rFonts w:ascii="Times New Roman" w:hAnsi="Times New Roman" w:cs="Times New Roman"/>
        </w:rPr>
      </w:pPr>
    </w:p>
    <w:p w14:paraId="14853036" w14:textId="77777777" w:rsidR="00466590" w:rsidRDefault="00466590">
      <w:pPr>
        <w:rPr>
          <w:rFonts w:ascii="Times New Roman" w:hAnsi="Times New Roman" w:cs="Times New Roman"/>
        </w:rPr>
      </w:pPr>
    </w:p>
    <w:p w14:paraId="6CA2A4C9" w14:textId="77777777" w:rsidR="00466590" w:rsidRDefault="00466590" w:rsidP="00F50732">
      <w:pPr>
        <w:rPr>
          <w:rFonts w:ascii="Times New Roman" w:hAnsi="Times New Roman" w:cs="Times New Roman"/>
          <w:b/>
          <w:bCs/>
        </w:rPr>
      </w:pPr>
    </w:p>
    <w:p w14:paraId="17159204" w14:textId="77777777" w:rsidR="00466590" w:rsidRDefault="00466590" w:rsidP="00F50732">
      <w:pPr>
        <w:rPr>
          <w:rFonts w:ascii="Times New Roman" w:hAnsi="Times New Roman" w:cs="Times New Roman"/>
          <w:b/>
          <w:bCs/>
        </w:rPr>
      </w:pPr>
    </w:p>
    <w:p w14:paraId="621DE49B" w14:textId="77777777" w:rsidR="00466590" w:rsidRDefault="00466590" w:rsidP="00F50732">
      <w:pPr>
        <w:rPr>
          <w:rFonts w:ascii="Times New Roman" w:hAnsi="Times New Roman" w:cs="Times New Roman"/>
          <w:b/>
          <w:bCs/>
        </w:rPr>
      </w:pPr>
    </w:p>
    <w:p w14:paraId="0CE87DD4" w14:textId="77777777" w:rsidR="00466590" w:rsidRDefault="00466590" w:rsidP="00F50732">
      <w:pPr>
        <w:rPr>
          <w:rFonts w:ascii="Times New Roman" w:hAnsi="Times New Roman" w:cs="Times New Roman"/>
          <w:b/>
          <w:bCs/>
        </w:rPr>
      </w:pPr>
    </w:p>
    <w:p w14:paraId="1E4F0BEC" w14:textId="77777777" w:rsidR="00466590" w:rsidRDefault="00466590" w:rsidP="00F50732">
      <w:pPr>
        <w:rPr>
          <w:rFonts w:ascii="Times New Roman" w:hAnsi="Times New Roman" w:cs="Times New Roman"/>
          <w:b/>
          <w:bCs/>
        </w:rPr>
      </w:pPr>
    </w:p>
    <w:p w14:paraId="5FC04149" w14:textId="4E2FE41D" w:rsidR="00A01E92" w:rsidRPr="00A01E92" w:rsidRDefault="005A3B01" w:rsidP="00F50732">
      <w:pPr>
        <w:rPr>
          <w:rFonts w:ascii="Times New Roman" w:hAnsi="Times New Roman" w:cs="Times New Roman"/>
          <w:b/>
          <w:bCs/>
        </w:rPr>
      </w:pPr>
      <w:r w:rsidRPr="00A01E92">
        <w:rPr>
          <w:rFonts w:ascii="Times New Roman" w:hAnsi="Times New Roman" w:cs="Times New Roman"/>
          <w:b/>
          <w:bCs/>
        </w:rPr>
        <w:t>Reference list</w:t>
      </w:r>
    </w:p>
    <w:p w14:paraId="0BC99285" w14:textId="77777777" w:rsidR="00625A06" w:rsidRPr="00625A06" w:rsidRDefault="00625A06" w:rsidP="00F50732">
      <w:pPr>
        <w:rPr>
          <w:rFonts w:ascii="Times New Roman" w:hAnsi="Times New Roman" w:cs="Times New Roman"/>
        </w:rPr>
      </w:pPr>
    </w:p>
    <w:p w14:paraId="4F06B60F" w14:textId="77777777" w:rsidR="00625A06" w:rsidRPr="00625A06" w:rsidRDefault="00625A06" w:rsidP="000E42B6">
      <w:pPr>
        <w:rPr>
          <w:rFonts w:ascii="Times New Roman" w:hAnsi="Times New Roman" w:cs="Times New Roman"/>
        </w:rPr>
      </w:pPr>
      <w:proofErr w:type="spellStart"/>
      <w:r w:rsidRPr="00625A06">
        <w:rPr>
          <w:rFonts w:ascii="Times New Roman" w:hAnsi="Times New Roman" w:cs="Times New Roman"/>
        </w:rPr>
        <w:lastRenderedPageBreak/>
        <w:t>Antshel</w:t>
      </w:r>
      <w:proofErr w:type="spellEnd"/>
      <w:r w:rsidRPr="00625A06">
        <w:rPr>
          <w:rFonts w:ascii="Times New Roman" w:hAnsi="Times New Roman" w:cs="Times New Roman"/>
        </w:rPr>
        <w:t xml:space="preserve">, K. M., &amp; Barkley, R. A. (2008). Psychosocial interventions in attention deficit hyperactivity disorder. </w:t>
      </w:r>
      <w:r w:rsidRPr="00625A06">
        <w:rPr>
          <w:rFonts w:ascii="Times New Roman" w:hAnsi="Times New Roman" w:cs="Times New Roman"/>
          <w:i/>
          <w:iCs/>
        </w:rPr>
        <w:t>Child and Adolescent Psychiatric Clinics of North America, 17</w:t>
      </w:r>
      <w:r w:rsidRPr="00625A06">
        <w:rPr>
          <w:rFonts w:ascii="Times New Roman" w:hAnsi="Times New Roman" w:cs="Times New Roman"/>
        </w:rPr>
        <w:t xml:space="preserve">(2), 421–437. </w:t>
      </w:r>
      <w:hyperlink r:id="rId10" w:history="1">
        <w:r w:rsidRPr="00625A06">
          <w:rPr>
            <w:rStyle w:val="Hyperlink"/>
            <w:rFonts w:ascii="Times New Roman" w:hAnsi="Times New Roman" w:cs="Times New Roman"/>
          </w:rPr>
          <w:t>https://doi.org/10.1016/j.chc.2007.12.001</w:t>
        </w:r>
      </w:hyperlink>
    </w:p>
    <w:p w14:paraId="4F833633" w14:textId="77777777" w:rsidR="00625A06" w:rsidRPr="00625A06" w:rsidRDefault="00625A06" w:rsidP="00DB47E7">
      <w:pPr>
        <w:rPr>
          <w:rFonts w:ascii="Times New Roman" w:hAnsi="Times New Roman" w:cs="Times New Roman"/>
        </w:rPr>
      </w:pPr>
      <w:r w:rsidRPr="00625A06">
        <w:rPr>
          <w:rFonts w:ascii="Times New Roman" w:hAnsi="Times New Roman" w:cs="Times New Roman"/>
        </w:rPr>
        <w:t>Bailey, J., &amp; Burch, M. (2006). Ethics for behavior analysts: A practical guide to the Behavior Analyst Certification Board guidelines for responsible conduct. Taylor &amp; Francis.</w:t>
      </w:r>
    </w:p>
    <w:p w14:paraId="77C33577" w14:textId="77777777" w:rsidR="00625A06" w:rsidRPr="00625A06" w:rsidRDefault="00625A06" w:rsidP="00F50732">
      <w:pPr>
        <w:rPr>
          <w:rFonts w:ascii="Times New Roman" w:hAnsi="Times New Roman" w:cs="Times New Roman"/>
        </w:rPr>
      </w:pPr>
      <w:r w:rsidRPr="00625A06">
        <w:rPr>
          <w:rFonts w:ascii="Times New Roman" w:hAnsi="Times New Roman" w:cs="Times New Roman"/>
        </w:rPr>
        <w:t>Bandura, A. (1991). Social cognitive theory of self-regulation. Organizational Behavior and Human Decision Processes, 50(2), 248–287. https://doi.org/10.1016/0749-5978(91)90022-L</w:t>
      </w:r>
    </w:p>
    <w:p w14:paraId="16E70880" w14:textId="77777777" w:rsidR="00625A06" w:rsidRPr="00625A06" w:rsidRDefault="00625A06" w:rsidP="005A3B01">
      <w:pPr>
        <w:rPr>
          <w:rFonts w:ascii="Times New Roman" w:hAnsi="Times New Roman" w:cs="Times New Roman"/>
        </w:rPr>
      </w:pPr>
      <w:r w:rsidRPr="00625A06">
        <w:rPr>
          <w:rFonts w:ascii="Times New Roman" w:hAnsi="Times New Roman" w:cs="Times New Roman"/>
        </w:rPr>
        <w:t>Barkley, R. A. (2015). History of ADHD. In Attention-deficit hyperactivity disorder: A handbook for diagnosis and treatment (4th ed., pp. 3–50). Guilford Press. https://www.guilford.com/excerpts/barkley2.pdf?t=1</w:t>
      </w:r>
    </w:p>
    <w:p w14:paraId="383DCA20" w14:textId="77777777" w:rsidR="00625A06" w:rsidRPr="00625A06" w:rsidRDefault="00625A06" w:rsidP="00F50732">
      <w:pPr>
        <w:rPr>
          <w:rFonts w:ascii="Times New Roman" w:hAnsi="Times New Roman" w:cs="Times New Roman"/>
        </w:rPr>
      </w:pPr>
      <w:r w:rsidRPr="00625A06">
        <w:rPr>
          <w:rFonts w:ascii="Times New Roman" w:hAnsi="Times New Roman" w:cs="Times New Roman"/>
        </w:rPr>
        <w:t>Barkley, R. A., &amp; Wasserstein, J. (2000). [Review of the book ADHD and the nature of self-control, by R. A. Barkley]. Journal of Cognitive Psychotherapy, 14(1), 111–113. https://doi.org/10.1891/0889-8391.14.1.111</w:t>
      </w:r>
    </w:p>
    <w:p w14:paraId="35800D3C" w14:textId="6BCDF4BF" w:rsidR="00625A06" w:rsidRPr="00625A06" w:rsidRDefault="00625A06" w:rsidP="005A3B01">
      <w:pPr>
        <w:rPr>
          <w:rFonts w:ascii="Times New Roman" w:hAnsi="Times New Roman" w:cs="Times New Roman"/>
        </w:rPr>
      </w:pPr>
      <w:r w:rsidRPr="00625A06">
        <w:rPr>
          <w:rFonts w:ascii="Times New Roman" w:hAnsi="Times New Roman" w:cs="Times New Roman"/>
        </w:rPr>
        <w:t xml:space="preserve">Boniecki, K. A. (2003). Breaking the silence: Using a token economy to reinforce classroom participation. Retrieved from </w:t>
      </w:r>
      <w:hyperlink r:id="rId11" w:history="1">
        <w:r w:rsidRPr="00625A06">
          <w:rPr>
            <w:rStyle w:val="Hyperlink"/>
            <w:rFonts w:ascii="Times New Roman" w:hAnsi="Times New Roman" w:cs="Times New Roman"/>
          </w:rPr>
          <w:t>https://www.researchgate.net/publication/228738673_Breaking_the_Silence_Using_a_Token_Economy_to_Reinforce_Classroom_Participation</w:t>
        </w:r>
      </w:hyperlink>
    </w:p>
    <w:p w14:paraId="0C8887F3" w14:textId="77777777" w:rsidR="00625A06" w:rsidRPr="00625A06" w:rsidRDefault="00625A06" w:rsidP="000E42B6">
      <w:pPr>
        <w:rPr>
          <w:rFonts w:ascii="Times New Roman" w:hAnsi="Times New Roman" w:cs="Times New Roman"/>
        </w:rPr>
      </w:pPr>
      <w:r w:rsidRPr="00625A06">
        <w:rPr>
          <w:rFonts w:ascii="Times New Roman" w:hAnsi="Times New Roman" w:cs="Times New Roman"/>
        </w:rPr>
        <w:t>British Psychological Society. (2021). Code of ethics and conduct. https://www.bps.org.uk/news-and-policy/bps-code-ethics-and-conduct</w:t>
      </w:r>
    </w:p>
    <w:p w14:paraId="6CD41DE3" w14:textId="77777777" w:rsidR="00625A06" w:rsidRPr="00625A06" w:rsidRDefault="00625A06" w:rsidP="005A3B01">
      <w:pPr>
        <w:rPr>
          <w:rFonts w:ascii="Times New Roman" w:hAnsi="Times New Roman" w:cs="Times New Roman"/>
        </w:rPr>
      </w:pPr>
      <w:r w:rsidRPr="00625A06">
        <w:rPr>
          <w:rFonts w:ascii="Times New Roman" w:hAnsi="Times New Roman" w:cs="Times New Roman"/>
        </w:rPr>
        <w:t>Burchard, J. D., &amp; Barrera, F. (1972). An analysis of timeout and response cost in a programmed environment. Journal of Applied Behavior Analysis, 5(3), 271–282. https://doi.org/10.1901/jaba.1972.5-271</w:t>
      </w:r>
    </w:p>
    <w:p w14:paraId="219C0F57" w14:textId="77777777" w:rsidR="00625A06" w:rsidRPr="00625A06" w:rsidRDefault="00625A06" w:rsidP="000E42B6">
      <w:pPr>
        <w:rPr>
          <w:rFonts w:ascii="Times New Roman" w:hAnsi="Times New Roman" w:cs="Times New Roman"/>
        </w:rPr>
      </w:pPr>
      <w:r w:rsidRPr="00625A06">
        <w:rPr>
          <w:rFonts w:ascii="Times New Roman" w:hAnsi="Times New Roman" w:cs="Times New Roman"/>
        </w:rPr>
        <w:t xml:space="preserve">DuPaul, G. J., &amp; Stoner, G. (2014). </w:t>
      </w:r>
      <w:r w:rsidRPr="00625A06">
        <w:rPr>
          <w:rFonts w:ascii="Times New Roman" w:hAnsi="Times New Roman" w:cs="Times New Roman"/>
          <w:i/>
          <w:iCs/>
        </w:rPr>
        <w:t>ADHD in the schools: Assessment and intervention strategies</w:t>
      </w:r>
      <w:r w:rsidRPr="00625A06">
        <w:rPr>
          <w:rFonts w:ascii="Times New Roman" w:hAnsi="Times New Roman" w:cs="Times New Roman"/>
        </w:rPr>
        <w:t xml:space="preserve"> (3rd ed.). Guilford Press.</w:t>
      </w:r>
    </w:p>
    <w:p w14:paraId="13BBA8A7" w14:textId="53CF7ED3" w:rsidR="00625A06" w:rsidRPr="00625A06" w:rsidRDefault="00625A06" w:rsidP="00DB47E7">
      <w:pPr>
        <w:rPr>
          <w:rFonts w:ascii="Times New Roman" w:hAnsi="Times New Roman" w:cs="Times New Roman"/>
        </w:rPr>
      </w:pPr>
      <w:r w:rsidRPr="00625A06">
        <w:rPr>
          <w:rFonts w:ascii="Times New Roman" w:hAnsi="Times New Roman" w:cs="Times New Roman"/>
        </w:rPr>
        <w:t>Evans, S. W., Axelrod, J., &amp; Langberg, J. M. (2010). Evaluation of a school-based social skills program for children with attention-deficit/hyperactivity disorder. Journal of Attention Disorders, 14(6), 524–534. https://doi.org/10.1080/07317101003776472</w:t>
      </w:r>
    </w:p>
    <w:p w14:paraId="2141D687" w14:textId="77777777" w:rsidR="00625A06" w:rsidRPr="00625A06" w:rsidRDefault="00625A06" w:rsidP="00F50732">
      <w:pPr>
        <w:rPr>
          <w:rFonts w:ascii="Times New Roman" w:hAnsi="Times New Roman" w:cs="Times New Roman"/>
        </w:rPr>
      </w:pPr>
      <w:r w:rsidRPr="00625A06">
        <w:rPr>
          <w:rFonts w:ascii="Times New Roman" w:hAnsi="Times New Roman" w:cs="Times New Roman"/>
        </w:rPr>
        <w:t>Evans, S. W., Owens, J. S., &amp; Bunford, N. (2014). Evidence-based psychosocial treatments for children and adolescents with attention-deficit/hyperactivity disorder. Journal of Clinical Child and Adolescent Psychology, 43(4), 527–551. https://doi.org/10.1080/15374416.2013.850700</w:t>
      </w:r>
    </w:p>
    <w:p w14:paraId="1DB7258D" w14:textId="58596486" w:rsidR="00625A06" w:rsidRPr="00625A06" w:rsidRDefault="00625A06" w:rsidP="00F50732">
      <w:pPr>
        <w:rPr>
          <w:rFonts w:ascii="Times New Roman" w:hAnsi="Times New Roman" w:cs="Times New Roman"/>
        </w:rPr>
      </w:pPr>
      <w:r w:rsidRPr="00625A06">
        <w:rPr>
          <w:rFonts w:ascii="Times New Roman" w:hAnsi="Times New Roman" w:cs="Times New Roman"/>
        </w:rPr>
        <w:t xml:space="preserve">Fabiano, G. A., Pelham, W. E., Coles, E. K., Gnagy, E. M., Chronis-Tuscano, A., &amp; O’Connor, B. C. (2009). A meta-analysis of </w:t>
      </w:r>
      <w:proofErr w:type="spellStart"/>
      <w:r w:rsidRPr="00625A06">
        <w:rPr>
          <w:rFonts w:ascii="Times New Roman" w:hAnsi="Times New Roman" w:cs="Times New Roman"/>
        </w:rPr>
        <w:t>behavioral</w:t>
      </w:r>
      <w:proofErr w:type="spellEnd"/>
      <w:r w:rsidRPr="00625A06">
        <w:rPr>
          <w:rFonts w:ascii="Times New Roman" w:hAnsi="Times New Roman" w:cs="Times New Roman"/>
        </w:rPr>
        <w:t xml:space="preserve"> treatments for attention-deficit/hyperactivity disorder. Clinical Psychology Review, 29(2), 129–140. </w:t>
      </w:r>
      <w:hyperlink r:id="rId12" w:history="1">
        <w:r w:rsidRPr="00625A06">
          <w:rPr>
            <w:rStyle w:val="Hyperlink"/>
            <w:rFonts w:ascii="Times New Roman" w:hAnsi="Times New Roman" w:cs="Times New Roman"/>
          </w:rPr>
          <w:t>https://doi.org/10.1016/j.cpr.2008.11.001</w:t>
        </w:r>
      </w:hyperlink>
    </w:p>
    <w:p w14:paraId="16286625" w14:textId="77777777" w:rsidR="00625A06" w:rsidRPr="00625A06" w:rsidRDefault="00625A06" w:rsidP="000E42B6">
      <w:pPr>
        <w:rPr>
          <w:rFonts w:ascii="Times New Roman" w:hAnsi="Times New Roman" w:cs="Times New Roman"/>
        </w:rPr>
      </w:pPr>
      <w:r w:rsidRPr="00625A06">
        <w:rPr>
          <w:rFonts w:ascii="Times New Roman" w:hAnsi="Times New Roman" w:cs="Times New Roman"/>
        </w:rPr>
        <w:lastRenderedPageBreak/>
        <w:t xml:space="preserve">O’Neill, R. E., Horner, R. H., Albin, R. W., Sprague, J. R., Storey, K., &amp; Newton, J. S. (2015). Functional assessment and program development for problem </w:t>
      </w:r>
      <w:proofErr w:type="spellStart"/>
      <w:r w:rsidRPr="00625A06">
        <w:rPr>
          <w:rFonts w:ascii="Times New Roman" w:hAnsi="Times New Roman" w:cs="Times New Roman"/>
        </w:rPr>
        <w:t>behavior</w:t>
      </w:r>
      <w:proofErr w:type="spellEnd"/>
      <w:r w:rsidRPr="00625A06">
        <w:rPr>
          <w:rFonts w:ascii="Times New Roman" w:hAnsi="Times New Roman" w:cs="Times New Roman"/>
        </w:rPr>
        <w:t>: A practical handbook (3rd ed.). Cengage Learning.</w:t>
      </w:r>
    </w:p>
    <w:p w14:paraId="26E35DB4" w14:textId="77777777" w:rsidR="00625A06" w:rsidRPr="00625A06" w:rsidRDefault="00625A06" w:rsidP="000E42B6">
      <w:pPr>
        <w:rPr>
          <w:rFonts w:ascii="Times New Roman" w:hAnsi="Times New Roman" w:cs="Times New Roman"/>
        </w:rPr>
      </w:pPr>
      <w:proofErr w:type="spellStart"/>
      <w:r w:rsidRPr="00625A06">
        <w:rPr>
          <w:rFonts w:ascii="Times New Roman" w:hAnsi="Times New Roman" w:cs="Times New Roman"/>
        </w:rPr>
        <w:t>Parsonson</w:t>
      </w:r>
      <w:proofErr w:type="spellEnd"/>
      <w:r w:rsidRPr="00625A06">
        <w:rPr>
          <w:rFonts w:ascii="Times New Roman" w:hAnsi="Times New Roman" w:cs="Times New Roman"/>
        </w:rPr>
        <w:t xml:space="preserve">, B. S. (2012). </w:t>
      </w:r>
      <w:r w:rsidRPr="00625A06">
        <w:rPr>
          <w:rFonts w:ascii="Times New Roman" w:hAnsi="Times New Roman" w:cs="Times New Roman"/>
          <w:i/>
          <w:iCs/>
        </w:rPr>
        <w:t>Evidence</w:t>
      </w:r>
      <w:r w:rsidRPr="00625A06">
        <w:rPr>
          <w:rFonts w:ascii="Times New Roman" w:hAnsi="Times New Roman" w:cs="Times New Roman"/>
          <w:i/>
          <w:iCs/>
        </w:rPr>
        <w:noBreakHyphen/>
        <w:t>based classroom behaviour management strategies.</w:t>
      </w:r>
      <w:r w:rsidRPr="00625A06">
        <w:rPr>
          <w:rFonts w:ascii="Times New Roman" w:hAnsi="Times New Roman" w:cs="Times New Roman"/>
        </w:rPr>
        <w:t xml:space="preserve"> </w:t>
      </w:r>
      <w:proofErr w:type="spellStart"/>
      <w:r w:rsidRPr="00625A06">
        <w:rPr>
          <w:rFonts w:ascii="Times New Roman" w:hAnsi="Times New Roman" w:cs="Times New Roman"/>
        </w:rPr>
        <w:t>Kairaranga</w:t>
      </w:r>
      <w:proofErr w:type="spellEnd"/>
      <w:r w:rsidRPr="00625A06">
        <w:rPr>
          <w:rFonts w:ascii="Times New Roman" w:hAnsi="Times New Roman" w:cs="Times New Roman"/>
        </w:rPr>
        <w:t xml:space="preserve">, 13(1), 16–23. </w:t>
      </w:r>
      <w:hyperlink r:id="rId13" w:tgtFrame="_new" w:history="1">
        <w:r w:rsidRPr="00625A06">
          <w:rPr>
            <w:rStyle w:val="Hyperlink"/>
            <w:rFonts w:ascii="Times New Roman" w:hAnsi="Times New Roman" w:cs="Times New Roman"/>
          </w:rPr>
          <w:t>https://www.researchgate.net/publication/307981848_Evidence-based_classroom_behaviour_management_strategies</w:t>
        </w:r>
      </w:hyperlink>
    </w:p>
    <w:p w14:paraId="7B8E8812" w14:textId="77777777" w:rsidR="00625A06" w:rsidRPr="00625A06" w:rsidRDefault="00625A06" w:rsidP="00F50732">
      <w:pPr>
        <w:rPr>
          <w:rFonts w:ascii="Times New Roman" w:hAnsi="Times New Roman" w:cs="Times New Roman"/>
        </w:rPr>
      </w:pPr>
      <w:r w:rsidRPr="00625A06">
        <w:rPr>
          <w:rFonts w:ascii="Times New Roman" w:hAnsi="Times New Roman" w:cs="Times New Roman"/>
        </w:rPr>
        <w:t>Willcutt, E. G., Doyle, A. E., Nigg, J. T., Faraone, S. V., &amp; Pennington, B. F. (2005). Validity of the executive function theory of attention-deficit/hyperactivity disorder: A meta-analytic review. Biological Psychiatry, 57(11), 1336–1346. https://doi.org/10.1016/j.biopsych.2005.02.006</w:t>
      </w:r>
    </w:p>
    <w:p w14:paraId="260717E5" w14:textId="77777777" w:rsidR="00625A06" w:rsidRPr="00625A06" w:rsidRDefault="00625A06" w:rsidP="005A3B01">
      <w:pPr>
        <w:rPr>
          <w:rFonts w:ascii="Times New Roman" w:hAnsi="Times New Roman" w:cs="Times New Roman"/>
        </w:rPr>
      </w:pPr>
      <w:r w:rsidRPr="00625A06">
        <w:rPr>
          <w:rFonts w:ascii="Times New Roman" w:hAnsi="Times New Roman" w:cs="Times New Roman"/>
        </w:rPr>
        <w:t xml:space="preserve">Zimmerman, B. J. (2002). Becoming a self-regulated learner: An overview. Theory into Practice, 41(2), 64–70. </w:t>
      </w:r>
      <w:hyperlink r:id="rId14" w:history="1">
        <w:r w:rsidRPr="00625A06">
          <w:rPr>
            <w:rStyle w:val="Hyperlink"/>
            <w:rFonts w:ascii="Times New Roman" w:hAnsi="Times New Roman" w:cs="Times New Roman"/>
          </w:rPr>
          <w:t>https://doi.org/10.1207/s15430421tip4102_2</w:t>
        </w:r>
      </w:hyperlink>
    </w:p>
    <w:sectPr w:rsidR="00625A06" w:rsidRPr="00625A0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C06874" w14:textId="77777777" w:rsidR="00A362EC" w:rsidRDefault="00A362EC" w:rsidP="00A362EC">
      <w:pPr>
        <w:spacing w:after="0" w:line="240" w:lineRule="auto"/>
      </w:pPr>
      <w:r>
        <w:separator/>
      </w:r>
    </w:p>
  </w:endnote>
  <w:endnote w:type="continuationSeparator" w:id="0">
    <w:p w14:paraId="35CA3D09" w14:textId="77777777" w:rsidR="00A362EC" w:rsidRDefault="00A362EC" w:rsidP="00A362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 w:name="Segoe UI Emoji">
    <w:panose1 w:val="020B0502040204020203"/>
    <w:charset w:val="00"/>
    <w:family w:val="swiss"/>
    <w:pitch w:val="variable"/>
    <w:sig w:usb0="00000003" w:usb1="02000000" w:usb2="08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E8BC29" w14:textId="77777777" w:rsidR="00A362EC" w:rsidRDefault="00A362EC" w:rsidP="00A362EC">
      <w:pPr>
        <w:spacing w:after="0" w:line="240" w:lineRule="auto"/>
      </w:pPr>
      <w:r>
        <w:separator/>
      </w:r>
    </w:p>
  </w:footnote>
  <w:footnote w:type="continuationSeparator" w:id="0">
    <w:p w14:paraId="7B218EDB" w14:textId="77777777" w:rsidR="00A362EC" w:rsidRDefault="00A362EC" w:rsidP="00A362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414BF2"/>
    <w:multiLevelType w:val="multilevel"/>
    <w:tmpl w:val="7BE807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BB005A"/>
    <w:multiLevelType w:val="multilevel"/>
    <w:tmpl w:val="39583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2526AB"/>
    <w:multiLevelType w:val="multilevel"/>
    <w:tmpl w:val="35B01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CD22B0"/>
    <w:multiLevelType w:val="multilevel"/>
    <w:tmpl w:val="CD525A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7013FD"/>
    <w:multiLevelType w:val="multilevel"/>
    <w:tmpl w:val="119E36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EE5598"/>
    <w:multiLevelType w:val="multilevel"/>
    <w:tmpl w:val="DE98E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2E4241"/>
    <w:multiLevelType w:val="multilevel"/>
    <w:tmpl w:val="D2909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C7B5029"/>
    <w:multiLevelType w:val="multilevel"/>
    <w:tmpl w:val="DACA2E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FC32A27"/>
    <w:multiLevelType w:val="multilevel"/>
    <w:tmpl w:val="CFB26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2A5438C"/>
    <w:multiLevelType w:val="multilevel"/>
    <w:tmpl w:val="141CB5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4870F81"/>
    <w:multiLevelType w:val="hybridMultilevel"/>
    <w:tmpl w:val="D700BA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60E310F"/>
    <w:multiLevelType w:val="multilevel"/>
    <w:tmpl w:val="8D627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6B36DDE"/>
    <w:multiLevelType w:val="multilevel"/>
    <w:tmpl w:val="7BC84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C0B6BD0"/>
    <w:multiLevelType w:val="multilevel"/>
    <w:tmpl w:val="C3B47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E9F3B4C"/>
    <w:multiLevelType w:val="multilevel"/>
    <w:tmpl w:val="132AB7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EF82069"/>
    <w:multiLevelType w:val="multilevel"/>
    <w:tmpl w:val="14AAF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00D1FE6"/>
    <w:multiLevelType w:val="multilevel"/>
    <w:tmpl w:val="0A4A2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AA33204"/>
    <w:multiLevelType w:val="multilevel"/>
    <w:tmpl w:val="1BEC70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1620E6A"/>
    <w:multiLevelType w:val="multilevel"/>
    <w:tmpl w:val="41AA8D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65F7FDA"/>
    <w:multiLevelType w:val="multilevel"/>
    <w:tmpl w:val="2140F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F4603DB"/>
    <w:multiLevelType w:val="hybridMultilevel"/>
    <w:tmpl w:val="4B28A5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1F86E60"/>
    <w:multiLevelType w:val="hybridMultilevel"/>
    <w:tmpl w:val="6F880C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38728F0"/>
    <w:multiLevelType w:val="multilevel"/>
    <w:tmpl w:val="71FC69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63743B0"/>
    <w:multiLevelType w:val="multilevel"/>
    <w:tmpl w:val="0F8E03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7022AD9"/>
    <w:multiLevelType w:val="multilevel"/>
    <w:tmpl w:val="0E425A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7C86E0D"/>
    <w:multiLevelType w:val="multilevel"/>
    <w:tmpl w:val="7C08D5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8015BBD"/>
    <w:multiLevelType w:val="hybridMultilevel"/>
    <w:tmpl w:val="3EE2E5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EBB6455"/>
    <w:multiLevelType w:val="multilevel"/>
    <w:tmpl w:val="D6F639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F02155F"/>
    <w:multiLevelType w:val="multilevel"/>
    <w:tmpl w:val="272ACA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0B970BA"/>
    <w:multiLevelType w:val="multilevel"/>
    <w:tmpl w:val="AED81C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1084310"/>
    <w:multiLevelType w:val="multilevel"/>
    <w:tmpl w:val="0C883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46420E6"/>
    <w:multiLevelType w:val="multilevel"/>
    <w:tmpl w:val="9A088F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48D4B65"/>
    <w:multiLevelType w:val="multilevel"/>
    <w:tmpl w:val="42287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AA57D1E"/>
    <w:multiLevelType w:val="multilevel"/>
    <w:tmpl w:val="72BAAB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C5C51C4"/>
    <w:multiLevelType w:val="multilevel"/>
    <w:tmpl w:val="124680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932371E"/>
    <w:multiLevelType w:val="multilevel"/>
    <w:tmpl w:val="86223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B9B449A"/>
    <w:multiLevelType w:val="multilevel"/>
    <w:tmpl w:val="232C9B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D8527CD"/>
    <w:multiLevelType w:val="multilevel"/>
    <w:tmpl w:val="556698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17373137">
    <w:abstractNumId w:val="7"/>
  </w:num>
  <w:num w:numId="2" w16cid:durableId="1901557116">
    <w:abstractNumId w:val="26"/>
  </w:num>
  <w:num w:numId="3" w16cid:durableId="809059052">
    <w:abstractNumId w:val="37"/>
  </w:num>
  <w:num w:numId="4" w16cid:durableId="730544812">
    <w:abstractNumId w:val="11"/>
  </w:num>
  <w:num w:numId="5" w16cid:durableId="159934096">
    <w:abstractNumId w:val="4"/>
  </w:num>
  <w:num w:numId="6" w16cid:durableId="942147921">
    <w:abstractNumId w:val="35"/>
  </w:num>
  <w:num w:numId="7" w16cid:durableId="56822685">
    <w:abstractNumId w:val="2"/>
  </w:num>
  <w:num w:numId="8" w16cid:durableId="1625233850">
    <w:abstractNumId w:val="15"/>
  </w:num>
  <w:num w:numId="9" w16cid:durableId="1469860006">
    <w:abstractNumId w:val="16"/>
  </w:num>
  <w:num w:numId="10" w16cid:durableId="1193421571">
    <w:abstractNumId w:val="17"/>
  </w:num>
  <w:num w:numId="11" w16cid:durableId="1549074495">
    <w:abstractNumId w:val="27"/>
  </w:num>
  <w:num w:numId="12" w16cid:durableId="1404832667">
    <w:abstractNumId w:val="8"/>
  </w:num>
  <w:num w:numId="13" w16cid:durableId="912591628">
    <w:abstractNumId w:val="30"/>
  </w:num>
  <w:num w:numId="14" w16cid:durableId="1565409758">
    <w:abstractNumId w:val="33"/>
  </w:num>
  <w:num w:numId="15" w16cid:durableId="48698664">
    <w:abstractNumId w:val="13"/>
  </w:num>
  <w:num w:numId="16" w16cid:durableId="1169324117">
    <w:abstractNumId w:val="5"/>
  </w:num>
  <w:num w:numId="17" w16cid:durableId="106854147">
    <w:abstractNumId w:val="14"/>
  </w:num>
  <w:num w:numId="18" w16cid:durableId="280385284">
    <w:abstractNumId w:val="36"/>
  </w:num>
  <w:num w:numId="19" w16cid:durableId="2015376714">
    <w:abstractNumId w:val="0"/>
  </w:num>
  <w:num w:numId="20" w16cid:durableId="1672564069">
    <w:abstractNumId w:val="24"/>
  </w:num>
  <w:num w:numId="21" w16cid:durableId="255990294">
    <w:abstractNumId w:val="34"/>
  </w:num>
  <w:num w:numId="22" w16cid:durableId="1929539907">
    <w:abstractNumId w:val="31"/>
  </w:num>
  <w:num w:numId="23" w16cid:durableId="2025666949">
    <w:abstractNumId w:val="32"/>
  </w:num>
  <w:num w:numId="24" w16cid:durableId="853423891">
    <w:abstractNumId w:val="23"/>
  </w:num>
  <w:num w:numId="25" w16cid:durableId="1951472366">
    <w:abstractNumId w:val="6"/>
  </w:num>
  <w:num w:numId="26" w16cid:durableId="1224365056">
    <w:abstractNumId w:val="22"/>
  </w:num>
  <w:num w:numId="27" w16cid:durableId="1063211755">
    <w:abstractNumId w:val="18"/>
  </w:num>
  <w:num w:numId="28" w16cid:durableId="1069619440">
    <w:abstractNumId w:val="19"/>
  </w:num>
  <w:num w:numId="29" w16cid:durableId="2320571">
    <w:abstractNumId w:val="28"/>
  </w:num>
  <w:num w:numId="30" w16cid:durableId="2025547514">
    <w:abstractNumId w:val="12"/>
  </w:num>
  <w:num w:numId="31" w16cid:durableId="160120383">
    <w:abstractNumId w:val="29"/>
  </w:num>
  <w:num w:numId="32" w16cid:durableId="1247417949">
    <w:abstractNumId w:val="10"/>
  </w:num>
  <w:num w:numId="33" w16cid:durableId="1416439371">
    <w:abstractNumId w:val="20"/>
  </w:num>
  <w:num w:numId="34" w16cid:durableId="1704013725">
    <w:abstractNumId w:val="21"/>
  </w:num>
  <w:num w:numId="35" w16cid:durableId="70860654">
    <w:abstractNumId w:val="25"/>
  </w:num>
  <w:num w:numId="36" w16cid:durableId="1246723803">
    <w:abstractNumId w:val="9"/>
  </w:num>
  <w:num w:numId="37" w16cid:durableId="454712746">
    <w:abstractNumId w:val="3"/>
  </w:num>
  <w:num w:numId="38" w16cid:durableId="2377117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DUwMDMyMTawNLO0MLNU0lEKTi0uzszPAykwqgUA/mjzqCwAAAA="/>
  </w:docVars>
  <w:rsids>
    <w:rsidRoot w:val="00956EDD"/>
    <w:rsid w:val="000131D0"/>
    <w:rsid w:val="000564F5"/>
    <w:rsid w:val="000C0656"/>
    <w:rsid w:val="000C11CF"/>
    <w:rsid w:val="000C3EC3"/>
    <w:rsid w:val="000E42B6"/>
    <w:rsid w:val="00114D56"/>
    <w:rsid w:val="00164768"/>
    <w:rsid w:val="0017187E"/>
    <w:rsid w:val="001D359D"/>
    <w:rsid w:val="001E66B7"/>
    <w:rsid w:val="00237A99"/>
    <w:rsid w:val="00261F92"/>
    <w:rsid w:val="002A1D65"/>
    <w:rsid w:val="00311665"/>
    <w:rsid w:val="00314376"/>
    <w:rsid w:val="00362D1B"/>
    <w:rsid w:val="003C0023"/>
    <w:rsid w:val="003E3A6F"/>
    <w:rsid w:val="003F6675"/>
    <w:rsid w:val="00401119"/>
    <w:rsid w:val="004319B6"/>
    <w:rsid w:val="004323DC"/>
    <w:rsid w:val="00466590"/>
    <w:rsid w:val="004B390B"/>
    <w:rsid w:val="004C1494"/>
    <w:rsid w:val="004C6D39"/>
    <w:rsid w:val="00503E20"/>
    <w:rsid w:val="00532EBE"/>
    <w:rsid w:val="005461A6"/>
    <w:rsid w:val="0055659F"/>
    <w:rsid w:val="005A2D72"/>
    <w:rsid w:val="005A3B01"/>
    <w:rsid w:val="005A492B"/>
    <w:rsid w:val="005E7B1C"/>
    <w:rsid w:val="006239A1"/>
    <w:rsid w:val="00625A06"/>
    <w:rsid w:val="00632E24"/>
    <w:rsid w:val="0069699B"/>
    <w:rsid w:val="006A1E6A"/>
    <w:rsid w:val="006B018A"/>
    <w:rsid w:val="006B10DE"/>
    <w:rsid w:val="006C4652"/>
    <w:rsid w:val="006C5B80"/>
    <w:rsid w:val="006D258C"/>
    <w:rsid w:val="006F4AC8"/>
    <w:rsid w:val="00746F0C"/>
    <w:rsid w:val="00770CED"/>
    <w:rsid w:val="007B7F15"/>
    <w:rsid w:val="007C2AA4"/>
    <w:rsid w:val="007C5011"/>
    <w:rsid w:val="007D4186"/>
    <w:rsid w:val="007D623F"/>
    <w:rsid w:val="00851E5E"/>
    <w:rsid w:val="008C0AE0"/>
    <w:rsid w:val="008C5FD3"/>
    <w:rsid w:val="008E4003"/>
    <w:rsid w:val="008F0E28"/>
    <w:rsid w:val="00936F92"/>
    <w:rsid w:val="00942041"/>
    <w:rsid w:val="009506E4"/>
    <w:rsid w:val="00956EDD"/>
    <w:rsid w:val="00961E07"/>
    <w:rsid w:val="009D21AA"/>
    <w:rsid w:val="009F09C1"/>
    <w:rsid w:val="009F462E"/>
    <w:rsid w:val="00A01E92"/>
    <w:rsid w:val="00A02B19"/>
    <w:rsid w:val="00A04CA2"/>
    <w:rsid w:val="00A362EC"/>
    <w:rsid w:val="00A373EC"/>
    <w:rsid w:val="00AF2131"/>
    <w:rsid w:val="00B12170"/>
    <w:rsid w:val="00B31103"/>
    <w:rsid w:val="00B70EA1"/>
    <w:rsid w:val="00B9104B"/>
    <w:rsid w:val="00B9266E"/>
    <w:rsid w:val="00B936E2"/>
    <w:rsid w:val="00B94E6D"/>
    <w:rsid w:val="00B971D1"/>
    <w:rsid w:val="00C1364F"/>
    <w:rsid w:val="00C246B6"/>
    <w:rsid w:val="00CC3FDC"/>
    <w:rsid w:val="00CD11F0"/>
    <w:rsid w:val="00DB47E7"/>
    <w:rsid w:val="00DC3164"/>
    <w:rsid w:val="00DD7804"/>
    <w:rsid w:val="00E30BE1"/>
    <w:rsid w:val="00E74E9D"/>
    <w:rsid w:val="00E82391"/>
    <w:rsid w:val="00E97786"/>
    <w:rsid w:val="00EA40AE"/>
    <w:rsid w:val="00EC7656"/>
    <w:rsid w:val="00ED7FB4"/>
    <w:rsid w:val="00EE27B5"/>
    <w:rsid w:val="00F50732"/>
    <w:rsid w:val="00F8075D"/>
    <w:rsid w:val="00FA5A8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79798D3E"/>
  <w15:chartTrackingRefBased/>
  <w15:docId w15:val="{5CFB9EE7-EA61-4E1D-BBF9-E1BCC4DEC3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6E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56E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56E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6E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6E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6E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6E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6E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6E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6E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56E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56E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6E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6E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6E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6E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6E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6EDD"/>
    <w:rPr>
      <w:rFonts w:eastAsiaTheme="majorEastAsia" w:cstheme="majorBidi"/>
      <w:color w:val="272727" w:themeColor="text1" w:themeTint="D8"/>
    </w:rPr>
  </w:style>
  <w:style w:type="paragraph" w:styleId="Title">
    <w:name w:val="Title"/>
    <w:basedOn w:val="Normal"/>
    <w:next w:val="Normal"/>
    <w:link w:val="TitleChar"/>
    <w:uiPriority w:val="10"/>
    <w:qFormat/>
    <w:rsid w:val="00956E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6E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6E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6E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6EDD"/>
    <w:pPr>
      <w:spacing w:before="160"/>
      <w:jc w:val="center"/>
    </w:pPr>
    <w:rPr>
      <w:i/>
      <w:iCs/>
      <w:color w:val="404040" w:themeColor="text1" w:themeTint="BF"/>
    </w:rPr>
  </w:style>
  <w:style w:type="character" w:customStyle="1" w:styleId="QuoteChar">
    <w:name w:val="Quote Char"/>
    <w:basedOn w:val="DefaultParagraphFont"/>
    <w:link w:val="Quote"/>
    <w:uiPriority w:val="29"/>
    <w:rsid w:val="00956EDD"/>
    <w:rPr>
      <w:i/>
      <w:iCs/>
      <w:color w:val="404040" w:themeColor="text1" w:themeTint="BF"/>
    </w:rPr>
  </w:style>
  <w:style w:type="paragraph" w:styleId="ListParagraph">
    <w:name w:val="List Paragraph"/>
    <w:basedOn w:val="Normal"/>
    <w:uiPriority w:val="34"/>
    <w:qFormat/>
    <w:rsid w:val="00956EDD"/>
    <w:pPr>
      <w:ind w:left="720"/>
      <w:contextualSpacing/>
    </w:pPr>
  </w:style>
  <w:style w:type="character" w:styleId="IntenseEmphasis">
    <w:name w:val="Intense Emphasis"/>
    <w:basedOn w:val="DefaultParagraphFont"/>
    <w:uiPriority w:val="21"/>
    <w:qFormat/>
    <w:rsid w:val="00956EDD"/>
    <w:rPr>
      <w:i/>
      <w:iCs/>
      <w:color w:val="0F4761" w:themeColor="accent1" w:themeShade="BF"/>
    </w:rPr>
  </w:style>
  <w:style w:type="paragraph" w:styleId="IntenseQuote">
    <w:name w:val="Intense Quote"/>
    <w:basedOn w:val="Normal"/>
    <w:next w:val="Normal"/>
    <w:link w:val="IntenseQuoteChar"/>
    <w:uiPriority w:val="30"/>
    <w:qFormat/>
    <w:rsid w:val="00956E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6EDD"/>
    <w:rPr>
      <w:i/>
      <w:iCs/>
      <w:color w:val="0F4761" w:themeColor="accent1" w:themeShade="BF"/>
    </w:rPr>
  </w:style>
  <w:style w:type="character" w:styleId="IntenseReference">
    <w:name w:val="Intense Reference"/>
    <w:basedOn w:val="DefaultParagraphFont"/>
    <w:uiPriority w:val="32"/>
    <w:qFormat/>
    <w:rsid w:val="00956EDD"/>
    <w:rPr>
      <w:b/>
      <w:bCs/>
      <w:smallCaps/>
      <w:color w:val="0F4761" w:themeColor="accent1" w:themeShade="BF"/>
      <w:spacing w:val="5"/>
    </w:rPr>
  </w:style>
  <w:style w:type="paragraph" w:styleId="NormalWeb">
    <w:name w:val="Normal (Web)"/>
    <w:basedOn w:val="Normal"/>
    <w:uiPriority w:val="99"/>
    <w:semiHidden/>
    <w:unhideWhenUsed/>
    <w:rsid w:val="00956EDD"/>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956EDD"/>
    <w:rPr>
      <w:b/>
      <w:bCs/>
    </w:rPr>
  </w:style>
  <w:style w:type="character" w:styleId="Emphasis">
    <w:name w:val="Emphasis"/>
    <w:basedOn w:val="DefaultParagraphFont"/>
    <w:uiPriority w:val="20"/>
    <w:qFormat/>
    <w:rsid w:val="00956EDD"/>
    <w:rPr>
      <w:i/>
      <w:iCs/>
    </w:rPr>
  </w:style>
  <w:style w:type="paragraph" w:styleId="Header">
    <w:name w:val="header"/>
    <w:basedOn w:val="Normal"/>
    <w:link w:val="HeaderChar"/>
    <w:uiPriority w:val="99"/>
    <w:unhideWhenUsed/>
    <w:rsid w:val="00A362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62EC"/>
  </w:style>
  <w:style w:type="paragraph" w:styleId="Footer">
    <w:name w:val="footer"/>
    <w:basedOn w:val="Normal"/>
    <w:link w:val="FooterChar"/>
    <w:uiPriority w:val="99"/>
    <w:unhideWhenUsed/>
    <w:rsid w:val="00A362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62EC"/>
  </w:style>
  <w:style w:type="character" w:styleId="Hyperlink">
    <w:name w:val="Hyperlink"/>
    <w:basedOn w:val="DefaultParagraphFont"/>
    <w:uiPriority w:val="99"/>
    <w:unhideWhenUsed/>
    <w:rsid w:val="00DB47E7"/>
    <w:rPr>
      <w:color w:val="467886" w:themeColor="hyperlink"/>
      <w:u w:val="single"/>
    </w:rPr>
  </w:style>
  <w:style w:type="character" w:styleId="UnresolvedMention">
    <w:name w:val="Unresolved Mention"/>
    <w:basedOn w:val="DefaultParagraphFont"/>
    <w:uiPriority w:val="99"/>
    <w:semiHidden/>
    <w:unhideWhenUsed/>
    <w:rsid w:val="00DB47E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68181279">
      <w:bodyDiv w:val="1"/>
      <w:marLeft w:val="0"/>
      <w:marRight w:val="0"/>
      <w:marTop w:val="0"/>
      <w:marBottom w:val="0"/>
      <w:divBdr>
        <w:top w:val="none" w:sz="0" w:space="0" w:color="auto"/>
        <w:left w:val="none" w:sz="0" w:space="0" w:color="auto"/>
        <w:bottom w:val="none" w:sz="0" w:space="0" w:color="auto"/>
        <w:right w:val="none" w:sz="0" w:space="0" w:color="auto"/>
      </w:divBdr>
      <w:divsChild>
        <w:div w:id="169490546">
          <w:marLeft w:val="0"/>
          <w:marRight w:val="0"/>
          <w:marTop w:val="0"/>
          <w:marBottom w:val="0"/>
          <w:divBdr>
            <w:top w:val="none" w:sz="0" w:space="0" w:color="auto"/>
            <w:left w:val="none" w:sz="0" w:space="0" w:color="auto"/>
            <w:bottom w:val="none" w:sz="0" w:space="0" w:color="auto"/>
            <w:right w:val="none" w:sz="0" w:space="0" w:color="auto"/>
          </w:divBdr>
          <w:divsChild>
            <w:div w:id="1561404569">
              <w:marLeft w:val="0"/>
              <w:marRight w:val="0"/>
              <w:marTop w:val="0"/>
              <w:marBottom w:val="0"/>
              <w:divBdr>
                <w:top w:val="none" w:sz="0" w:space="0" w:color="auto"/>
                <w:left w:val="none" w:sz="0" w:space="0" w:color="auto"/>
                <w:bottom w:val="none" w:sz="0" w:space="0" w:color="auto"/>
                <w:right w:val="none" w:sz="0" w:space="0" w:color="auto"/>
              </w:divBdr>
            </w:div>
          </w:divsChild>
        </w:div>
        <w:div w:id="413623421">
          <w:blockQuote w:val="1"/>
          <w:marLeft w:val="720"/>
          <w:marRight w:val="720"/>
          <w:marTop w:val="100"/>
          <w:marBottom w:val="100"/>
          <w:divBdr>
            <w:top w:val="none" w:sz="0" w:space="0" w:color="auto"/>
            <w:left w:val="none" w:sz="0" w:space="0" w:color="auto"/>
            <w:bottom w:val="none" w:sz="0" w:space="0" w:color="auto"/>
            <w:right w:val="none" w:sz="0" w:space="0" w:color="auto"/>
          </w:divBdr>
        </w:div>
        <w:div w:id="936447656">
          <w:marLeft w:val="0"/>
          <w:marRight w:val="0"/>
          <w:marTop w:val="0"/>
          <w:marBottom w:val="0"/>
          <w:divBdr>
            <w:top w:val="none" w:sz="0" w:space="0" w:color="auto"/>
            <w:left w:val="none" w:sz="0" w:space="0" w:color="auto"/>
            <w:bottom w:val="none" w:sz="0" w:space="0" w:color="auto"/>
            <w:right w:val="none" w:sz="0" w:space="0" w:color="auto"/>
          </w:divBdr>
          <w:divsChild>
            <w:div w:id="2012490156">
              <w:marLeft w:val="0"/>
              <w:marRight w:val="0"/>
              <w:marTop w:val="0"/>
              <w:marBottom w:val="0"/>
              <w:divBdr>
                <w:top w:val="none" w:sz="0" w:space="0" w:color="auto"/>
                <w:left w:val="none" w:sz="0" w:space="0" w:color="auto"/>
                <w:bottom w:val="none" w:sz="0" w:space="0" w:color="auto"/>
                <w:right w:val="none" w:sz="0" w:space="0" w:color="auto"/>
              </w:divBdr>
            </w:div>
          </w:divsChild>
        </w:div>
        <w:div w:id="1016035336">
          <w:blockQuote w:val="1"/>
          <w:marLeft w:val="720"/>
          <w:marRight w:val="720"/>
          <w:marTop w:val="100"/>
          <w:marBottom w:val="100"/>
          <w:divBdr>
            <w:top w:val="none" w:sz="0" w:space="0" w:color="auto"/>
            <w:left w:val="none" w:sz="0" w:space="0" w:color="auto"/>
            <w:bottom w:val="none" w:sz="0" w:space="0" w:color="auto"/>
            <w:right w:val="none" w:sz="0" w:space="0" w:color="auto"/>
          </w:divBdr>
        </w:div>
        <w:div w:id="1170370814">
          <w:blockQuote w:val="1"/>
          <w:marLeft w:val="720"/>
          <w:marRight w:val="720"/>
          <w:marTop w:val="100"/>
          <w:marBottom w:val="100"/>
          <w:divBdr>
            <w:top w:val="none" w:sz="0" w:space="0" w:color="auto"/>
            <w:left w:val="none" w:sz="0" w:space="0" w:color="auto"/>
            <w:bottom w:val="none" w:sz="0" w:space="0" w:color="auto"/>
            <w:right w:val="none" w:sz="0" w:space="0" w:color="auto"/>
          </w:divBdr>
        </w:div>
        <w:div w:id="1417165665">
          <w:blockQuote w:val="1"/>
          <w:marLeft w:val="720"/>
          <w:marRight w:val="720"/>
          <w:marTop w:val="100"/>
          <w:marBottom w:val="100"/>
          <w:divBdr>
            <w:top w:val="none" w:sz="0" w:space="0" w:color="auto"/>
            <w:left w:val="none" w:sz="0" w:space="0" w:color="auto"/>
            <w:bottom w:val="none" w:sz="0" w:space="0" w:color="auto"/>
            <w:right w:val="none" w:sz="0" w:space="0" w:color="auto"/>
          </w:divBdr>
        </w:div>
        <w:div w:id="1618218804">
          <w:marLeft w:val="0"/>
          <w:marRight w:val="0"/>
          <w:marTop w:val="0"/>
          <w:marBottom w:val="0"/>
          <w:divBdr>
            <w:top w:val="none" w:sz="0" w:space="0" w:color="auto"/>
            <w:left w:val="none" w:sz="0" w:space="0" w:color="auto"/>
            <w:bottom w:val="none" w:sz="0" w:space="0" w:color="auto"/>
            <w:right w:val="none" w:sz="0" w:space="0" w:color="auto"/>
          </w:divBdr>
          <w:divsChild>
            <w:div w:id="594946650">
              <w:marLeft w:val="0"/>
              <w:marRight w:val="0"/>
              <w:marTop w:val="0"/>
              <w:marBottom w:val="0"/>
              <w:divBdr>
                <w:top w:val="none" w:sz="0" w:space="0" w:color="auto"/>
                <w:left w:val="none" w:sz="0" w:space="0" w:color="auto"/>
                <w:bottom w:val="none" w:sz="0" w:space="0" w:color="auto"/>
                <w:right w:val="none" w:sz="0" w:space="0" w:color="auto"/>
              </w:divBdr>
            </w:div>
          </w:divsChild>
        </w:div>
        <w:div w:id="1668632282">
          <w:blockQuote w:val="1"/>
          <w:marLeft w:val="720"/>
          <w:marRight w:val="720"/>
          <w:marTop w:val="100"/>
          <w:marBottom w:val="100"/>
          <w:divBdr>
            <w:top w:val="none" w:sz="0" w:space="0" w:color="auto"/>
            <w:left w:val="none" w:sz="0" w:space="0" w:color="auto"/>
            <w:bottom w:val="none" w:sz="0" w:space="0" w:color="auto"/>
            <w:right w:val="none" w:sz="0" w:space="0" w:color="auto"/>
          </w:divBdr>
        </w:div>
        <w:div w:id="2012248929">
          <w:blockQuote w:val="1"/>
          <w:marLeft w:val="720"/>
          <w:marRight w:val="720"/>
          <w:marTop w:val="100"/>
          <w:marBottom w:val="100"/>
          <w:divBdr>
            <w:top w:val="none" w:sz="0" w:space="0" w:color="auto"/>
            <w:left w:val="none" w:sz="0" w:space="0" w:color="auto"/>
            <w:bottom w:val="none" w:sz="0" w:space="0" w:color="auto"/>
            <w:right w:val="none" w:sz="0" w:space="0" w:color="auto"/>
          </w:divBdr>
        </w:div>
        <w:div w:id="212672819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researchgate.net/publication/307981848_Evidence-based_classroom_behaviour_management_strategies?utm_source=chatgpt.com"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doi.org/10.1016/j.cpr.2008.11.001"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researchgate.net/publication/228738673_Breaking_the_Silence_Using_a_Token_Economy_to_Reinforce_Classroom_Participation"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yperlink" Target="https://doi.org/10.1016/j.chc.2007.12.001"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1207/s15430421tip4102_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6" ma:contentTypeDescription="Create a new document." ma:contentTypeScope="" ma:versionID="708e52ebd530f931b5aea83b3070b38a">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698171bb5a5110c257cdff26e70ea02c"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element ref="ns3:MediaServiceSearchProperties" minOccurs="0"/>
                <xsd:element ref="ns3:_activity" minOccurs="0"/>
                <xsd:element ref="ns3:MediaServiceObjectDetectorVersions" minOccurs="0"/>
                <xsd:element ref="ns3:MediaServiceSystem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descriptio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GenerationTime" ma:index="22" nillable="true" ma:displayName="MediaServiceGenerationTime" ma:hidden="true" ma:internalName="MediaServiceGenerationTime" ma:readOnly="true">
      <xsd:simpleType>
        <xsd:restriction base="dms:Text"/>
      </xsd:simpleType>
    </xsd:element>
    <xsd:element name="MediaServiceEventHashCode" ma:index="23"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Props1.xml><?xml version="1.0" encoding="utf-8"?>
<ds:datastoreItem xmlns:ds="http://schemas.openxmlformats.org/officeDocument/2006/customXml" ds:itemID="{A605E366-782F-4A96-8B8F-1C4152768D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FBA5529-3D89-45AA-8829-A98ADCAF8BD2}">
  <ds:schemaRefs>
    <ds:schemaRef ds:uri="http://schemas.microsoft.com/sharepoint/v3/contenttype/forms"/>
  </ds:schemaRefs>
</ds:datastoreItem>
</file>

<file path=customXml/itemProps3.xml><?xml version="1.0" encoding="utf-8"?>
<ds:datastoreItem xmlns:ds="http://schemas.openxmlformats.org/officeDocument/2006/customXml" ds:itemID="{D929A220-A9C7-4785-83F3-8708B22340F9}">
  <ds:schemaRefs>
    <ds:schemaRef ds:uri="http://schemas.microsoft.com/office/2006/documentManagement/types"/>
    <ds:schemaRef ds:uri="http://www.w3.org/XML/1998/namespace"/>
    <ds:schemaRef ds:uri="http://purl.org/dc/terms/"/>
    <ds:schemaRef ds:uri="http://schemas.microsoft.com/office/infopath/2007/PartnerControls"/>
    <ds:schemaRef ds:uri="95817cb9-f0eb-4f4d-892c-47ab9f8957c0"/>
    <ds:schemaRef ds:uri="http://purl.org/dc/elements/1.1/"/>
    <ds:schemaRef ds:uri="http://purl.org/dc/dcmitype/"/>
    <ds:schemaRef ds:uri="http://schemas.openxmlformats.org/package/2006/metadata/core-properties"/>
    <ds:schemaRef ds:uri="http://schemas.microsoft.com/office/2006/metadata/properties"/>
    <ds:schemaRef ds:uri="9823f8e4-81f3-4a59-a026-c1a9717271f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26</Pages>
  <Words>6260</Words>
  <Characters>39693</Characters>
  <Application>Microsoft Office Word</Application>
  <DocSecurity>0</DocSecurity>
  <Lines>992</Lines>
  <Paragraphs>478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Greenway</dc:creator>
  <cp:keywords/>
  <dc:description/>
  <cp:lastModifiedBy>Elisha Boniwell (2113032)</cp:lastModifiedBy>
  <cp:revision>2</cp:revision>
  <dcterms:created xsi:type="dcterms:W3CDTF">2025-11-22T14:56:00Z</dcterms:created>
  <dcterms:modified xsi:type="dcterms:W3CDTF">2025-11-22T14:56:00Z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b2ab263a-2231-44be-956d-98f6fbfe19e8</vt:lpwstr>
  </property>
  <property fmtid="{D5CDD505-2E9C-101B-9397-08002B2CF9AE}" pid="3" name="ContentTypeId">
    <vt:lpwstr>0x0101002F3C2EEDB3FECD489FE6CB8E237B85C0</vt:lpwstr>
  </property>
</Properties>
</file>