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1193A824" w14:textId="77777777" w:rsidR="007D2142" w:rsidRDefault="007D2142">
      <w:pPr>
        <w:spacing w:line="360" w:lineRule="auto"/>
        <w:jc w:val="center"/>
        <w:rPr>
          <w:b/>
          <w:sz w:val="24"/>
          <w:szCs w:val="24"/>
        </w:rPr>
      </w:pPr>
    </w:p>
    <w:p w14:paraId="68A616D0" w14:textId="77777777" w:rsidR="007D2142" w:rsidRDefault="007D2142">
      <w:pPr>
        <w:spacing w:line="360" w:lineRule="auto"/>
        <w:jc w:val="center"/>
        <w:rPr>
          <w:b/>
          <w:sz w:val="24"/>
          <w:szCs w:val="24"/>
        </w:rPr>
      </w:pPr>
    </w:p>
    <w:p w14:paraId="46C60A12" w14:textId="77777777" w:rsidR="007D2142" w:rsidRDefault="007D2142">
      <w:pPr>
        <w:spacing w:line="360" w:lineRule="auto"/>
        <w:jc w:val="center"/>
        <w:rPr>
          <w:b/>
          <w:sz w:val="24"/>
          <w:szCs w:val="24"/>
        </w:rPr>
      </w:pPr>
    </w:p>
    <w:p w14:paraId="367D2C95" w14:textId="77777777" w:rsidR="007D2142" w:rsidRDefault="007D2142">
      <w:pPr>
        <w:spacing w:line="360" w:lineRule="auto"/>
        <w:jc w:val="center"/>
        <w:rPr>
          <w:b/>
          <w:sz w:val="24"/>
          <w:szCs w:val="24"/>
        </w:rPr>
      </w:pPr>
    </w:p>
    <w:p w14:paraId="7B241403" w14:textId="77777777" w:rsidR="007D2142" w:rsidRDefault="007D2142">
      <w:pPr>
        <w:spacing w:line="360" w:lineRule="auto"/>
        <w:jc w:val="center"/>
        <w:rPr>
          <w:b/>
          <w:sz w:val="24"/>
          <w:szCs w:val="24"/>
        </w:rPr>
      </w:pPr>
    </w:p>
    <w:p w14:paraId="3220A6A9" w14:textId="77777777" w:rsidR="007D2142" w:rsidRDefault="007D2142">
      <w:pPr>
        <w:spacing w:line="360" w:lineRule="auto"/>
        <w:jc w:val="center"/>
        <w:rPr>
          <w:b/>
          <w:sz w:val="24"/>
          <w:szCs w:val="24"/>
        </w:rPr>
      </w:pPr>
    </w:p>
    <w:p w14:paraId="29A666B4" w14:textId="77777777" w:rsidR="007D2142" w:rsidRDefault="007D2142">
      <w:pPr>
        <w:spacing w:line="360" w:lineRule="auto"/>
        <w:jc w:val="center"/>
        <w:rPr>
          <w:b/>
          <w:sz w:val="24"/>
          <w:szCs w:val="24"/>
        </w:rPr>
      </w:pPr>
    </w:p>
    <w:p w14:paraId="6FBEE1E7" w14:textId="77777777" w:rsidR="007D2142" w:rsidRDefault="007D2142">
      <w:pPr>
        <w:spacing w:line="360" w:lineRule="auto"/>
        <w:jc w:val="center"/>
        <w:rPr>
          <w:b/>
          <w:sz w:val="24"/>
          <w:szCs w:val="24"/>
        </w:rPr>
      </w:pPr>
    </w:p>
    <w:p w14:paraId="08ED44F2" w14:textId="77777777" w:rsidR="007D2142" w:rsidRDefault="007D2142">
      <w:pPr>
        <w:spacing w:line="360" w:lineRule="auto"/>
        <w:jc w:val="center"/>
        <w:rPr>
          <w:b/>
          <w:sz w:val="24"/>
          <w:szCs w:val="24"/>
        </w:rPr>
      </w:pPr>
    </w:p>
    <w:p w14:paraId="117AAC4B" w14:textId="77777777" w:rsidR="007D2142" w:rsidRDefault="007D2142">
      <w:pPr>
        <w:spacing w:line="360" w:lineRule="auto"/>
        <w:jc w:val="center"/>
        <w:rPr>
          <w:b/>
          <w:sz w:val="24"/>
          <w:szCs w:val="24"/>
        </w:rPr>
      </w:pPr>
    </w:p>
    <w:p w14:paraId="2A306B73" w14:textId="77777777" w:rsidR="007D2142" w:rsidRDefault="007D2142">
      <w:pPr>
        <w:spacing w:line="360" w:lineRule="auto"/>
        <w:jc w:val="center"/>
        <w:rPr>
          <w:b/>
          <w:sz w:val="24"/>
          <w:szCs w:val="24"/>
        </w:rPr>
      </w:pPr>
    </w:p>
    <w:p w14:paraId="1E96E914" w14:textId="77777777" w:rsidR="007D2142" w:rsidRDefault="007D2142">
      <w:pPr>
        <w:spacing w:line="360" w:lineRule="auto"/>
        <w:jc w:val="center"/>
        <w:rPr>
          <w:b/>
          <w:sz w:val="24"/>
          <w:szCs w:val="24"/>
        </w:rPr>
      </w:pPr>
    </w:p>
    <w:p w14:paraId="1E7876FD" w14:textId="77777777" w:rsidR="007D2142" w:rsidRDefault="009B01FB">
      <w:pPr>
        <w:spacing w:line="360" w:lineRule="auto"/>
        <w:jc w:val="center"/>
        <w:rPr>
          <w:b/>
          <w:sz w:val="24"/>
          <w:szCs w:val="24"/>
        </w:rPr>
      </w:pPr>
      <w:r>
        <w:rPr>
          <w:b/>
          <w:sz w:val="24"/>
          <w:szCs w:val="24"/>
        </w:rPr>
        <w:t>Manufacturing and design technology</w:t>
      </w:r>
    </w:p>
    <w:p w14:paraId="0E798FC5" w14:textId="77777777" w:rsidR="007D2142" w:rsidRDefault="007D2142">
      <w:pPr>
        <w:spacing w:line="360" w:lineRule="auto"/>
        <w:jc w:val="center"/>
        <w:rPr>
          <w:b/>
          <w:sz w:val="24"/>
          <w:szCs w:val="24"/>
        </w:rPr>
      </w:pPr>
    </w:p>
    <w:p w14:paraId="688D3375" w14:textId="77777777" w:rsidR="007D2142" w:rsidRDefault="009B01FB">
      <w:pPr>
        <w:spacing w:line="360" w:lineRule="auto"/>
        <w:jc w:val="center"/>
        <w:rPr>
          <w:b/>
          <w:sz w:val="24"/>
          <w:szCs w:val="24"/>
        </w:rPr>
      </w:pPr>
      <w:r>
        <w:rPr>
          <w:b/>
          <w:sz w:val="24"/>
          <w:szCs w:val="24"/>
        </w:rPr>
        <w:t>Design for X assignment</w:t>
      </w:r>
    </w:p>
    <w:p w14:paraId="0BFC06DE" w14:textId="77777777" w:rsidR="007D2142" w:rsidRDefault="007D2142">
      <w:pPr>
        <w:spacing w:line="360" w:lineRule="auto"/>
        <w:jc w:val="center"/>
        <w:rPr>
          <w:b/>
          <w:sz w:val="24"/>
          <w:szCs w:val="24"/>
        </w:rPr>
      </w:pPr>
    </w:p>
    <w:p w14:paraId="5EA033AF" w14:textId="77777777" w:rsidR="007D2142" w:rsidRDefault="009B01FB">
      <w:pPr>
        <w:spacing w:line="360" w:lineRule="auto"/>
        <w:jc w:val="center"/>
        <w:rPr>
          <w:b/>
          <w:sz w:val="24"/>
          <w:szCs w:val="24"/>
        </w:rPr>
      </w:pPr>
      <w:r>
        <w:rPr>
          <w:b/>
          <w:sz w:val="24"/>
          <w:szCs w:val="24"/>
        </w:rPr>
        <w:t>Ryan Lewis - 2318511</w:t>
      </w:r>
    </w:p>
    <w:p w14:paraId="42EBB3E4" w14:textId="77777777" w:rsidR="007D2142" w:rsidRDefault="007D2142">
      <w:pPr>
        <w:spacing w:line="360" w:lineRule="auto"/>
        <w:jc w:val="center"/>
        <w:rPr>
          <w:b/>
          <w:sz w:val="24"/>
          <w:szCs w:val="24"/>
        </w:rPr>
      </w:pPr>
    </w:p>
    <w:p w14:paraId="6760FA35" w14:textId="77777777" w:rsidR="007D2142" w:rsidRDefault="009B01FB">
      <w:pPr>
        <w:spacing w:line="360" w:lineRule="auto"/>
        <w:jc w:val="center"/>
        <w:rPr>
          <w:b/>
          <w:sz w:val="24"/>
          <w:szCs w:val="24"/>
        </w:rPr>
      </w:pPr>
      <w:r>
        <w:rPr>
          <w:b/>
          <w:sz w:val="24"/>
          <w:szCs w:val="24"/>
        </w:rPr>
        <w:t>Lecturers: Richard Morgan (Part 1) / Andrew Killen (Part 2)</w:t>
      </w:r>
    </w:p>
    <w:p w14:paraId="0E6BAEEE" w14:textId="77777777" w:rsidR="007D2142" w:rsidRDefault="007D2142">
      <w:pPr>
        <w:spacing w:line="360" w:lineRule="auto"/>
        <w:jc w:val="center"/>
        <w:rPr>
          <w:b/>
          <w:sz w:val="24"/>
          <w:szCs w:val="24"/>
        </w:rPr>
      </w:pPr>
    </w:p>
    <w:p w14:paraId="5422949C" w14:textId="77777777" w:rsidR="007D2142" w:rsidRDefault="009B01FB">
      <w:pPr>
        <w:spacing w:line="360" w:lineRule="auto"/>
        <w:jc w:val="center"/>
        <w:rPr>
          <w:b/>
          <w:sz w:val="24"/>
          <w:szCs w:val="24"/>
        </w:rPr>
      </w:pPr>
      <w:r>
        <w:rPr>
          <w:b/>
          <w:sz w:val="24"/>
          <w:szCs w:val="24"/>
        </w:rPr>
        <w:t>UWTSD</w:t>
      </w:r>
    </w:p>
    <w:p w14:paraId="4DAC0EB2" w14:textId="77777777" w:rsidR="007D2142" w:rsidRDefault="007D2142">
      <w:pPr>
        <w:spacing w:line="360" w:lineRule="auto"/>
        <w:rPr>
          <w:b/>
          <w:sz w:val="24"/>
          <w:szCs w:val="24"/>
        </w:rPr>
      </w:pPr>
    </w:p>
    <w:p w14:paraId="5CBC9D53" w14:textId="77777777" w:rsidR="007D2142" w:rsidRDefault="007D2142">
      <w:pPr>
        <w:spacing w:line="360" w:lineRule="auto"/>
        <w:rPr>
          <w:b/>
          <w:sz w:val="24"/>
          <w:szCs w:val="24"/>
        </w:rPr>
      </w:pPr>
    </w:p>
    <w:p w14:paraId="4AEC711D" w14:textId="77777777" w:rsidR="007D2142" w:rsidRDefault="007D2142">
      <w:pPr>
        <w:spacing w:line="360" w:lineRule="auto"/>
        <w:rPr>
          <w:b/>
          <w:sz w:val="24"/>
          <w:szCs w:val="24"/>
        </w:rPr>
      </w:pPr>
    </w:p>
    <w:p w14:paraId="6BBC37F4" w14:textId="77777777" w:rsidR="007D2142" w:rsidRDefault="007D2142">
      <w:pPr>
        <w:spacing w:line="360" w:lineRule="auto"/>
        <w:rPr>
          <w:b/>
          <w:sz w:val="24"/>
          <w:szCs w:val="24"/>
        </w:rPr>
      </w:pPr>
    </w:p>
    <w:p w14:paraId="2EBB845A" w14:textId="77777777" w:rsidR="007D2142" w:rsidRDefault="007D2142">
      <w:pPr>
        <w:spacing w:line="360" w:lineRule="auto"/>
        <w:rPr>
          <w:b/>
          <w:sz w:val="24"/>
          <w:szCs w:val="24"/>
        </w:rPr>
      </w:pPr>
    </w:p>
    <w:p w14:paraId="6AD13C25" w14:textId="77777777" w:rsidR="007D2142" w:rsidRDefault="007D2142">
      <w:pPr>
        <w:spacing w:line="360" w:lineRule="auto"/>
        <w:rPr>
          <w:b/>
          <w:sz w:val="24"/>
          <w:szCs w:val="24"/>
        </w:rPr>
      </w:pPr>
    </w:p>
    <w:p w14:paraId="77FD5445" w14:textId="77777777" w:rsidR="007D2142" w:rsidRDefault="007D2142">
      <w:pPr>
        <w:spacing w:line="360" w:lineRule="auto"/>
        <w:rPr>
          <w:b/>
          <w:sz w:val="24"/>
          <w:szCs w:val="24"/>
        </w:rPr>
      </w:pPr>
    </w:p>
    <w:p w14:paraId="4C96CC95" w14:textId="77777777" w:rsidR="007D2142" w:rsidRDefault="007D2142">
      <w:pPr>
        <w:spacing w:line="360" w:lineRule="auto"/>
        <w:rPr>
          <w:b/>
          <w:sz w:val="24"/>
          <w:szCs w:val="24"/>
        </w:rPr>
      </w:pPr>
    </w:p>
    <w:p w14:paraId="50335129" w14:textId="77777777" w:rsidR="007D2142" w:rsidRDefault="007D2142">
      <w:pPr>
        <w:spacing w:line="360" w:lineRule="auto"/>
        <w:rPr>
          <w:b/>
          <w:sz w:val="24"/>
          <w:szCs w:val="24"/>
        </w:rPr>
      </w:pPr>
    </w:p>
    <w:p w14:paraId="5BBD7459" w14:textId="77777777" w:rsidR="007D2142" w:rsidRDefault="007D2142">
      <w:pPr>
        <w:spacing w:line="360" w:lineRule="auto"/>
        <w:rPr>
          <w:b/>
          <w:sz w:val="24"/>
          <w:szCs w:val="24"/>
        </w:rPr>
      </w:pPr>
    </w:p>
    <w:p w14:paraId="0E256E19" w14:textId="77777777" w:rsidR="007D2142" w:rsidRDefault="007D2142">
      <w:pPr>
        <w:spacing w:line="360" w:lineRule="auto"/>
        <w:rPr>
          <w:b/>
          <w:sz w:val="24"/>
          <w:szCs w:val="24"/>
        </w:rPr>
      </w:pPr>
    </w:p>
    <w:p w14:paraId="4CFD80E9" w14:textId="77777777" w:rsidR="007D2142" w:rsidRDefault="007D2142">
      <w:pPr>
        <w:spacing w:line="360" w:lineRule="auto"/>
        <w:rPr>
          <w:b/>
          <w:sz w:val="24"/>
          <w:szCs w:val="24"/>
        </w:rPr>
      </w:pPr>
    </w:p>
    <w:p w14:paraId="34473D97" w14:textId="77777777" w:rsidR="007D2142" w:rsidRDefault="007D2142">
      <w:pPr>
        <w:spacing w:line="360" w:lineRule="auto"/>
        <w:rPr>
          <w:b/>
          <w:sz w:val="24"/>
          <w:szCs w:val="24"/>
        </w:rPr>
      </w:pPr>
    </w:p>
    <w:p w14:paraId="2C12A69E" w14:textId="77777777" w:rsidR="007D2142" w:rsidRDefault="009B01FB">
      <w:pPr>
        <w:pStyle w:val="Heading1"/>
      </w:pPr>
      <w:bookmarkStart w:id="0" w:name="_fgzrb2sp53kv" w:colFirst="0" w:colLast="0"/>
      <w:bookmarkEnd w:id="0"/>
      <w:r>
        <w:lastRenderedPageBreak/>
        <w:t>Contents Page</w:t>
      </w:r>
    </w:p>
    <w:p w14:paraId="628ED04A" w14:textId="77777777" w:rsidR="007D2142" w:rsidRDefault="007D2142">
      <w:pPr>
        <w:spacing w:line="360" w:lineRule="auto"/>
        <w:rPr>
          <w:b/>
          <w:sz w:val="24"/>
          <w:szCs w:val="24"/>
        </w:rPr>
      </w:pPr>
    </w:p>
    <w:sdt>
      <w:sdtPr>
        <w:id w:val="-1914691353"/>
        <w:docPartObj>
          <w:docPartGallery w:val="Table of Contents"/>
          <w:docPartUnique/>
        </w:docPartObj>
      </w:sdtPr>
      <w:sdtEndPr/>
      <w:sdtContent>
        <w:p w14:paraId="1BD99F5F" w14:textId="77777777" w:rsidR="007D2142" w:rsidRDefault="009B01FB">
          <w:pPr>
            <w:widowControl w:val="0"/>
            <w:tabs>
              <w:tab w:val="right" w:leader="do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fgzrb2sp53kv">
            <w:r>
              <w:rPr>
                <w:b/>
                <w:color w:val="000000"/>
              </w:rPr>
              <w:t>Contents Page</w:t>
            </w:r>
            <w:r>
              <w:rPr>
                <w:b/>
                <w:color w:val="000000"/>
              </w:rPr>
              <w:tab/>
              <w:t>2</w:t>
            </w:r>
          </w:hyperlink>
        </w:p>
        <w:p w14:paraId="06C3B5FD" w14:textId="77777777" w:rsidR="007D2142" w:rsidRDefault="009B01FB">
          <w:pPr>
            <w:widowControl w:val="0"/>
            <w:tabs>
              <w:tab w:val="right" w:leader="dot" w:pos="12000"/>
            </w:tabs>
            <w:spacing w:before="60" w:line="240" w:lineRule="auto"/>
            <w:rPr>
              <w:b/>
              <w:color w:val="000000"/>
            </w:rPr>
          </w:pPr>
          <w:hyperlink w:anchor="_skncp5z1dzaz">
            <w:r>
              <w:rPr>
                <w:b/>
                <w:color w:val="000000"/>
              </w:rPr>
              <w:t>Executive summary</w:t>
            </w:r>
            <w:r>
              <w:rPr>
                <w:b/>
                <w:color w:val="000000"/>
              </w:rPr>
              <w:tab/>
              <w:t>4</w:t>
            </w:r>
          </w:hyperlink>
        </w:p>
        <w:p w14:paraId="1D296069" w14:textId="77777777" w:rsidR="007D2142" w:rsidRDefault="009B01FB">
          <w:pPr>
            <w:widowControl w:val="0"/>
            <w:tabs>
              <w:tab w:val="right" w:leader="dot" w:pos="12000"/>
            </w:tabs>
            <w:spacing w:before="60" w:line="240" w:lineRule="auto"/>
            <w:rPr>
              <w:b/>
              <w:color w:val="000000"/>
            </w:rPr>
          </w:pPr>
          <w:hyperlink w:anchor="_ic3kjg32ai0e">
            <w:r>
              <w:rPr>
                <w:b/>
                <w:color w:val="000000"/>
              </w:rPr>
              <w:t>Task 1: Robot gripper redesign</w:t>
            </w:r>
            <w:r>
              <w:rPr>
                <w:b/>
                <w:color w:val="000000"/>
              </w:rPr>
              <w:tab/>
              <w:t>5</w:t>
            </w:r>
          </w:hyperlink>
        </w:p>
        <w:p w14:paraId="57646A25" w14:textId="77777777" w:rsidR="007D2142" w:rsidRDefault="009B01FB">
          <w:pPr>
            <w:widowControl w:val="0"/>
            <w:tabs>
              <w:tab w:val="right" w:leader="dot" w:pos="12000"/>
            </w:tabs>
            <w:spacing w:before="60" w:line="240" w:lineRule="auto"/>
            <w:ind w:left="360"/>
            <w:rPr>
              <w:color w:val="000000"/>
            </w:rPr>
          </w:pPr>
          <w:hyperlink w:anchor="_5e3pmqowfi7j">
            <w:r>
              <w:rPr>
                <w:b/>
                <w:color w:val="000000"/>
              </w:rPr>
              <w:t>Introduction to task</w:t>
            </w:r>
            <w:r>
              <w:rPr>
                <w:b/>
                <w:color w:val="000000"/>
              </w:rPr>
              <w:tab/>
              <w:t>5</w:t>
            </w:r>
          </w:hyperlink>
        </w:p>
        <w:p w14:paraId="4248EAA7" w14:textId="77777777" w:rsidR="007D2142" w:rsidRDefault="009B01FB">
          <w:pPr>
            <w:widowControl w:val="0"/>
            <w:tabs>
              <w:tab w:val="right" w:leader="dot" w:pos="12000"/>
            </w:tabs>
            <w:spacing w:before="60" w:line="240" w:lineRule="auto"/>
            <w:ind w:left="360"/>
            <w:rPr>
              <w:color w:val="000000"/>
            </w:rPr>
          </w:pPr>
          <w:hyperlink w:anchor="_nh8rcbmzqwv4">
            <w:r>
              <w:rPr>
                <w:b/>
                <w:color w:val="000000"/>
              </w:rPr>
              <w:t>Research and planning</w:t>
            </w:r>
            <w:r>
              <w:rPr>
                <w:b/>
                <w:color w:val="000000"/>
              </w:rPr>
              <w:tab/>
              <w:t>6</w:t>
            </w:r>
          </w:hyperlink>
        </w:p>
        <w:p w14:paraId="025EE103" w14:textId="77777777" w:rsidR="007D2142" w:rsidRDefault="009B01FB">
          <w:pPr>
            <w:widowControl w:val="0"/>
            <w:tabs>
              <w:tab w:val="right" w:leader="dot" w:pos="12000"/>
            </w:tabs>
            <w:spacing w:before="60" w:line="240" w:lineRule="auto"/>
            <w:ind w:left="360"/>
            <w:rPr>
              <w:color w:val="000000"/>
            </w:rPr>
          </w:pPr>
          <w:hyperlink w:anchor="_ulfkztasxv3p">
            <w:r>
              <w:rPr>
                <w:color w:val="000000"/>
              </w:rPr>
              <w:t>QFD</w:t>
            </w:r>
            <w:r>
              <w:rPr>
                <w:color w:val="000000"/>
              </w:rPr>
              <w:tab/>
              <w:t>6</w:t>
            </w:r>
          </w:hyperlink>
        </w:p>
        <w:p w14:paraId="0CEAE97D" w14:textId="77777777" w:rsidR="007D2142" w:rsidRDefault="009B01FB">
          <w:pPr>
            <w:widowControl w:val="0"/>
            <w:tabs>
              <w:tab w:val="right" w:leader="dot" w:pos="12000"/>
            </w:tabs>
            <w:spacing w:before="60" w:line="240" w:lineRule="auto"/>
            <w:ind w:left="360"/>
            <w:rPr>
              <w:color w:val="000000"/>
            </w:rPr>
          </w:pPr>
          <w:hyperlink w:anchor="_ttkqtz9zeyoo">
            <w:r>
              <w:rPr>
                <w:color w:val="000000"/>
              </w:rPr>
              <w:t>Design specification</w:t>
            </w:r>
            <w:r>
              <w:rPr>
                <w:color w:val="000000"/>
              </w:rPr>
              <w:tab/>
              <w:t>8</w:t>
            </w:r>
          </w:hyperlink>
        </w:p>
        <w:p w14:paraId="2B0C1923" w14:textId="77777777" w:rsidR="007D2142" w:rsidRDefault="009B01FB">
          <w:pPr>
            <w:widowControl w:val="0"/>
            <w:tabs>
              <w:tab w:val="right" w:leader="dot" w:pos="12000"/>
            </w:tabs>
            <w:spacing w:before="60" w:line="240" w:lineRule="auto"/>
            <w:ind w:left="360"/>
            <w:rPr>
              <w:color w:val="000000"/>
            </w:rPr>
          </w:pPr>
          <w:hyperlink w:anchor="_5eumd625zuxp">
            <w:r>
              <w:rPr>
                <w:color w:val="000000"/>
              </w:rPr>
              <w:t>Lucas DFA method</w:t>
            </w:r>
            <w:r>
              <w:rPr>
                <w:color w:val="000000"/>
              </w:rPr>
              <w:tab/>
              <w:t>11</w:t>
            </w:r>
          </w:hyperlink>
        </w:p>
        <w:p w14:paraId="0A2D0B15" w14:textId="77777777" w:rsidR="007D2142" w:rsidRDefault="009B01FB">
          <w:pPr>
            <w:widowControl w:val="0"/>
            <w:tabs>
              <w:tab w:val="right" w:leader="dot" w:pos="12000"/>
            </w:tabs>
            <w:spacing w:before="60" w:line="240" w:lineRule="auto"/>
            <w:ind w:left="360"/>
            <w:rPr>
              <w:color w:val="000000"/>
            </w:rPr>
          </w:pPr>
          <w:hyperlink w:anchor="_xlrj0snydqs1">
            <w:r>
              <w:rPr>
                <w:b/>
                <w:color w:val="000000"/>
              </w:rPr>
              <w:t>Concept solutions</w:t>
            </w:r>
            <w:r>
              <w:rPr>
                <w:b/>
                <w:color w:val="000000"/>
              </w:rPr>
              <w:tab/>
              <w:t>15</w:t>
            </w:r>
          </w:hyperlink>
        </w:p>
        <w:p w14:paraId="7D0ED1C5" w14:textId="77777777" w:rsidR="007D2142" w:rsidRDefault="009B01FB">
          <w:pPr>
            <w:widowControl w:val="0"/>
            <w:tabs>
              <w:tab w:val="right" w:leader="dot" w:pos="12000"/>
            </w:tabs>
            <w:spacing w:before="60" w:line="240" w:lineRule="auto"/>
            <w:ind w:left="360"/>
            <w:rPr>
              <w:color w:val="000000"/>
            </w:rPr>
          </w:pPr>
          <w:hyperlink w:anchor="_5q36qo1w94yb">
            <w:r>
              <w:rPr>
                <w:b/>
                <w:color w:val="000000"/>
              </w:rPr>
              <w:t>Manufacturing processes</w:t>
            </w:r>
            <w:r>
              <w:rPr>
                <w:b/>
                <w:color w:val="000000"/>
              </w:rPr>
              <w:tab/>
              <w:t>16</w:t>
            </w:r>
          </w:hyperlink>
        </w:p>
        <w:p w14:paraId="3C927069" w14:textId="77777777" w:rsidR="007D2142" w:rsidRDefault="009B01FB">
          <w:pPr>
            <w:widowControl w:val="0"/>
            <w:tabs>
              <w:tab w:val="right" w:leader="dot" w:pos="12000"/>
            </w:tabs>
            <w:spacing w:before="60" w:line="240" w:lineRule="auto"/>
            <w:ind w:left="360"/>
            <w:rPr>
              <w:color w:val="000000"/>
            </w:rPr>
          </w:pPr>
          <w:hyperlink w:anchor="_ma08972m9e64">
            <w:r>
              <w:rPr>
                <w:b/>
                <w:color w:val="000000"/>
              </w:rPr>
              <w:t>Justification</w:t>
            </w:r>
            <w:r>
              <w:rPr>
                <w:b/>
                <w:color w:val="000000"/>
              </w:rPr>
              <w:tab/>
              <w:t>17</w:t>
            </w:r>
          </w:hyperlink>
        </w:p>
        <w:p w14:paraId="58EF3559" w14:textId="77777777" w:rsidR="007D2142" w:rsidRDefault="009B01FB">
          <w:pPr>
            <w:widowControl w:val="0"/>
            <w:tabs>
              <w:tab w:val="right" w:leader="dot" w:pos="12000"/>
            </w:tabs>
            <w:spacing w:before="60" w:line="240" w:lineRule="auto"/>
            <w:ind w:left="360"/>
            <w:rPr>
              <w:color w:val="000000"/>
            </w:rPr>
          </w:pPr>
          <w:hyperlink w:anchor="_c2p4p3ixmbqz">
            <w:r>
              <w:rPr>
                <w:b/>
                <w:color w:val="000000"/>
              </w:rPr>
              <w:t>Expected findings</w:t>
            </w:r>
            <w:r>
              <w:rPr>
                <w:b/>
                <w:color w:val="000000"/>
              </w:rPr>
              <w:tab/>
              <w:t>18</w:t>
            </w:r>
          </w:hyperlink>
        </w:p>
        <w:p w14:paraId="6BDE82ED" w14:textId="77777777" w:rsidR="007D2142" w:rsidRDefault="009B01FB">
          <w:pPr>
            <w:widowControl w:val="0"/>
            <w:tabs>
              <w:tab w:val="right" w:leader="dot" w:pos="12000"/>
            </w:tabs>
            <w:spacing w:before="60" w:line="240" w:lineRule="auto"/>
            <w:rPr>
              <w:b/>
              <w:color w:val="000000"/>
            </w:rPr>
          </w:pPr>
          <w:hyperlink w:anchor="_3s90ony0z41n">
            <w:r>
              <w:rPr>
                <w:b/>
                <w:color w:val="000000"/>
              </w:rPr>
              <w:t>Task 2:</w:t>
            </w:r>
            <w:r>
              <w:rPr>
                <w:b/>
                <w:color w:val="000000"/>
              </w:rPr>
              <w:tab/>
              <w:t>20</w:t>
            </w:r>
          </w:hyperlink>
        </w:p>
        <w:p w14:paraId="5251B801" w14:textId="77777777" w:rsidR="007D2142" w:rsidRDefault="009B01FB">
          <w:pPr>
            <w:widowControl w:val="0"/>
            <w:tabs>
              <w:tab w:val="right" w:leader="dot" w:pos="12000"/>
            </w:tabs>
            <w:spacing w:before="60" w:line="240" w:lineRule="auto"/>
            <w:ind w:left="360"/>
            <w:rPr>
              <w:color w:val="000000"/>
            </w:rPr>
          </w:pPr>
          <w:hyperlink w:anchor="_zdhinnk5qnke">
            <w:r>
              <w:rPr>
                <w:color w:val="000000"/>
              </w:rPr>
              <w:t>Introduction</w:t>
            </w:r>
            <w:r>
              <w:rPr>
                <w:color w:val="000000"/>
              </w:rPr>
              <w:tab/>
              <w:t>20</w:t>
            </w:r>
          </w:hyperlink>
        </w:p>
        <w:p w14:paraId="240CEC96" w14:textId="77777777" w:rsidR="007D2142" w:rsidRDefault="009B01FB">
          <w:pPr>
            <w:widowControl w:val="0"/>
            <w:tabs>
              <w:tab w:val="right" w:leader="dot" w:pos="12000"/>
            </w:tabs>
            <w:spacing w:before="60" w:line="240" w:lineRule="auto"/>
            <w:ind w:left="360"/>
            <w:rPr>
              <w:color w:val="000000"/>
            </w:rPr>
          </w:pPr>
          <w:hyperlink w:anchor="_28cit0fto37q">
            <w:r>
              <w:rPr>
                <w:color w:val="000000"/>
              </w:rPr>
              <w:t>Research</w:t>
            </w:r>
            <w:r>
              <w:rPr>
                <w:color w:val="000000"/>
              </w:rPr>
              <w:tab/>
              <w:t>21</w:t>
            </w:r>
          </w:hyperlink>
        </w:p>
        <w:p w14:paraId="1EDCF163" w14:textId="77777777" w:rsidR="007D2142" w:rsidRDefault="009B01FB">
          <w:pPr>
            <w:widowControl w:val="0"/>
            <w:tabs>
              <w:tab w:val="right" w:leader="dot" w:pos="12000"/>
            </w:tabs>
            <w:spacing w:before="60" w:line="240" w:lineRule="auto"/>
            <w:ind w:left="360"/>
            <w:rPr>
              <w:color w:val="000000"/>
            </w:rPr>
          </w:pPr>
          <w:hyperlink w:anchor="_68a4pf8kkni">
            <w:r>
              <w:rPr>
                <w:color w:val="000000"/>
              </w:rPr>
              <w:t>QFD</w:t>
            </w:r>
            <w:r>
              <w:rPr>
                <w:color w:val="000000"/>
              </w:rPr>
              <w:tab/>
              <w:t>22</w:t>
            </w:r>
          </w:hyperlink>
        </w:p>
        <w:p w14:paraId="1D2533F7" w14:textId="77777777" w:rsidR="007D2142" w:rsidRDefault="009B01FB">
          <w:pPr>
            <w:widowControl w:val="0"/>
            <w:tabs>
              <w:tab w:val="right" w:leader="dot" w:pos="12000"/>
            </w:tabs>
            <w:spacing w:before="60" w:line="240" w:lineRule="auto"/>
            <w:ind w:left="360"/>
            <w:rPr>
              <w:color w:val="000000"/>
            </w:rPr>
          </w:pPr>
          <w:hyperlink w:anchor="_jjlv32x8q6ti">
            <w:r>
              <w:rPr>
                <w:color w:val="000000"/>
              </w:rPr>
              <w:t>Method</w:t>
            </w:r>
            <w:r>
              <w:rPr>
                <w:color w:val="000000"/>
              </w:rPr>
              <w:tab/>
              <w:t>23</w:t>
            </w:r>
          </w:hyperlink>
        </w:p>
        <w:p w14:paraId="37474BC5" w14:textId="77777777" w:rsidR="007D2142" w:rsidRDefault="009B01FB">
          <w:pPr>
            <w:widowControl w:val="0"/>
            <w:tabs>
              <w:tab w:val="right" w:leader="dot" w:pos="12000"/>
            </w:tabs>
            <w:spacing w:before="60" w:line="240" w:lineRule="auto"/>
            <w:ind w:left="360"/>
            <w:rPr>
              <w:color w:val="000000"/>
            </w:rPr>
          </w:pPr>
          <w:hyperlink w:anchor="_dqh8rfhz0xpi">
            <w:r>
              <w:rPr>
                <w:color w:val="000000"/>
              </w:rPr>
              <w:t>The design</w:t>
            </w:r>
            <w:r>
              <w:rPr>
                <w:color w:val="000000"/>
              </w:rPr>
              <w:tab/>
              <w:t>25</w:t>
            </w:r>
          </w:hyperlink>
        </w:p>
        <w:p w14:paraId="45329185" w14:textId="77777777" w:rsidR="007D2142" w:rsidRDefault="009B01FB">
          <w:pPr>
            <w:widowControl w:val="0"/>
            <w:tabs>
              <w:tab w:val="right" w:leader="dot" w:pos="12000"/>
            </w:tabs>
            <w:spacing w:before="60" w:line="240" w:lineRule="auto"/>
            <w:ind w:left="360"/>
            <w:rPr>
              <w:color w:val="000000"/>
            </w:rPr>
          </w:pPr>
          <w:hyperlink w:anchor="_thqmxp8sffkx">
            <w:r>
              <w:rPr>
                <w:color w:val="000000"/>
              </w:rPr>
              <w:t>Generative design</w:t>
            </w:r>
            <w:r>
              <w:rPr>
                <w:color w:val="000000"/>
              </w:rPr>
              <w:tab/>
              <w:t>28</w:t>
            </w:r>
          </w:hyperlink>
        </w:p>
        <w:p w14:paraId="400563B3" w14:textId="77777777" w:rsidR="007D2142" w:rsidRDefault="009B01FB">
          <w:pPr>
            <w:widowControl w:val="0"/>
            <w:tabs>
              <w:tab w:val="right" w:leader="dot" w:pos="12000"/>
            </w:tabs>
            <w:spacing w:before="60" w:line="240" w:lineRule="auto"/>
            <w:ind w:left="360"/>
            <w:rPr>
              <w:color w:val="000000"/>
            </w:rPr>
          </w:pPr>
          <w:hyperlink w:anchor="_d1txyzpcehl7">
            <w:r>
              <w:rPr>
                <w:color w:val="000000"/>
              </w:rPr>
              <w:t>Topology</w:t>
            </w:r>
            <w:r>
              <w:rPr>
                <w:color w:val="000000"/>
              </w:rPr>
              <w:tab/>
              <w:t>28</w:t>
            </w:r>
          </w:hyperlink>
        </w:p>
        <w:p w14:paraId="29CE8F56" w14:textId="77777777" w:rsidR="007D2142" w:rsidRDefault="009B01FB">
          <w:pPr>
            <w:widowControl w:val="0"/>
            <w:tabs>
              <w:tab w:val="right" w:leader="dot" w:pos="12000"/>
            </w:tabs>
            <w:spacing w:before="60" w:line="240" w:lineRule="auto"/>
            <w:ind w:left="360"/>
            <w:rPr>
              <w:color w:val="000000"/>
            </w:rPr>
          </w:pPr>
          <w:hyperlink w:anchor="_wzuy8oikcm0">
            <w:r>
              <w:rPr>
                <w:color w:val="000000"/>
              </w:rPr>
              <w:t>Finite element analysis</w:t>
            </w:r>
            <w:r>
              <w:rPr>
                <w:color w:val="000000"/>
              </w:rPr>
              <w:tab/>
              <w:t>29</w:t>
            </w:r>
          </w:hyperlink>
        </w:p>
        <w:p w14:paraId="745DB0C1" w14:textId="77777777" w:rsidR="007D2142" w:rsidRDefault="009B01FB">
          <w:pPr>
            <w:widowControl w:val="0"/>
            <w:tabs>
              <w:tab w:val="right" w:leader="dot" w:pos="12000"/>
            </w:tabs>
            <w:spacing w:before="60" w:line="240" w:lineRule="auto"/>
            <w:rPr>
              <w:b/>
              <w:color w:val="000000"/>
            </w:rPr>
          </w:pPr>
          <w:hyperlink w:anchor="_ygn6bkyce907">
            <w:r>
              <w:rPr>
                <w:b/>
                <w:color w:val="000000"/>
              </w:rPr>
              <w:t>Reference</w:t>
            </w:r>
            <w:r>
              <w:rPr>
                <w:b/>
                <w:color w:val="000000"/>
              </w:rPr>
              <w:tab/>
              <w:t>30</w:t>
            </w:r>
          </w:hyperlink>
          <w:r>
            <w:fldChar w:fldCharType="end"/>
          </w:r>
        </w:p>
      </w:sdtContent>
    </w:sdt>
    <w:p w14:paraId="4952C623" w14:textId="77777777" w:rsidR="007D2142" w:rsidRDefault="007D2142">
      <w:pPr>
        <w:spacing w:line="360" w:lineRule="auto"/>
        <w:rPr>
          <w:b/>
          <w:sz w:val="24"/>
          <w:szCs w:val="24"/>
        </w:rPr>
      </w:pPr>
    </w:p>
    <w:p w14:paraId="07880775" w14:textId="77777777" w:rsidR="007D2142" w:rsidRDefault="007D2142">
      <w:pPr>
        <w:spacing w:line="360" w:lineRule="auto"/>
        <w:rPr>
          <w:b/>
          <w:sz w:val="24"/>
          <w:szCs w:val="24"/>
        </w:rPr>
      </w:pPr>
    </w:p>
    <w:p w14:paraId="0892C5B6" w14:textId="77777777" w:rsidR="007D2142" w:rsidRDefault="007D2142">
      <w:pPr>
        <w:spacing w:line="360" w:lineRule="auto"/>
        <w:rPr>
          <w:b/>
          <w:sz w:val="24"/>
          <w:szCs w:val="24"/>
        </w:rPr>
      </w:pPr>
    </w:p>
    <w:p w14:paraId="01B77F0F" w14:textId="77777777" w:rsidR="007D2142" w:rsidRDefault="007D2142">
      <w:pPr>
        <w:spacing w:line="360" w:lineRule="auto"/>
        <w:rPr>
          <w:b/>
          <w:sz w:val="24"/>
          <w:szCs w:val="24"/>
        </w:rPr>
      </w:pPr>
    </w:p>
    <w:p w14:paraId="77920ECE" w14:textId="77777777" w:rsidR="007D2142" w:rsidRDefault="007D2142">
      <w:pPr>
        <w:spacing w:line="360" w:lineRule="auto"/>
        <w:rPr>
          <w:b/>
          <w:sz w:val="24"/>
          <w:szCs w:val="24"/>
        </w:rPr>
      </w:pPr>
    </w:p>
    <w:p w14:paraId="394EE30F" w14:textId="77777777" w:rsidR="007D2142" w:rsidRDefault="007D2142">
      <w:pPr>
        <w:spacing w:line="360" w:lineRule="auto"/>
        <w:rPr>
          <w:b/>
          <w:sz w:val="24"/>
          <w:szCs w:val="24"/>
        </w:rPr>
      </w:pPr>
    </w:p>
    <w:p w14:paraId="22698859" w14:textId="77777777" w:rsidR="007D2142" w:rsidRDefault="007D2142">
      <w:pPr>
        <w:spacing w:line="360" w:lineRule="auto"/>
        <w:rPr>
          <w:b/>
          <w:sz w:val="24"/>
          <w:szCs w:val="24"/>
        </w:rPr>
      </w:pPr>
    </w:p>
    <w:p w14:paraId="45A08643" w14:textId="77777777" w:rsidR="007D2142" w:rsidRDefault="007D2142">
      <w:pPr>
        <w:spacing w:line="360" w:lineRule="auto"/>
        <w:rPr>
          <w:b/>
          <w:sz w:val="24"/>
          <w:szCs w:val="24"/>
        </w:rPr>
      </w:pPr>
    </w:p>
    <w:p w14:paraId="3A4BA091" w14:textId="77777777" w:rsidR="007D2142" w:rsidRDefault="007D2142">
      <w:pPr>
        <w:spacing w:line="360" w:lineRule="auto"/>
        <w:rPr>
          <w:b/>
          <w:sz w:val="24"/>
          <w:szCs w:val="24"/>
        </w:rPr>
      </w:pPr>
    </w:p>
    <w:p w14:paraId="025BA78E" w14:textId="77777777" w:rsidR="007D2142" w:rsidRDefault="007D2142">
      <w:pPr>
        <w:spacing w:line="360" w:lineRule="auto"/>
        <w:rPr>
          <w:b/>
          <w:sz w:val="24"/>
          <w:szCs w:val="24"/>
        </w:rPr>
      </w:pPr>
    </w:p>
    <w:p w14:paraId="1137B400" w14:textId="77777777" w:rsidR="007D2142" w:rsidRDefault="007D2142">
      <w:pPr>
        <w:spacing w:line="360" w:lineRule="auto"/>
        <w:rPr>
          <w:b/>
          <w:sz w:val="24"/>
          <w:szCs w:val="24"/>
        </w:rPr>
      </w:pPr>
    </w:p>
    <w:p w14:paraId="21012D6F" w14:textId="77777777" w:rsidR="007D2142" w:rsidRDefault="007D2142">
      <w:pPr>
        <w:pStyle w:val="Heading1"/>
      </w:pPr>
      <w:bookmarkStart w:id="1" w:name="_hkyqxlksbbt3" w:colFirst="0" w:colLast="0"/>
      <w:bookmarkEnd w:id="1"/>
    </w:p>
    <w:p w14:paraId="4538C61A" w14:textId="77777777" w:rsidR="007D2142" w:rsidRDefault="009B01FB">
      <w:pPr>
        <w:pStyle w:val="Heading1"/>
      </w:pPr>
      <w:bookmarkStart w:id="2" w:name="_skncp5z1dzaz" w:colFirst="0" w:colLast="0"/>
      <w:bookmarkEnd w:id="2"/>
      <w:r>
        <w:t>Executive summary</w:t>
      </w:r>
    </w:p>
    <w:p w14:paraId="2E14B7ED" w14:textId="77777777" w:rsidR="007D2142" w:rsidRDefault="009B01FB">
      <w:pPr>
        <w:spacing w:line="360" w:lineRule="auto"/>
        <w:rPr>
          <w:sz w:val="24"/>
          <w:szCs w:val="24"/>
        </w:rPr>
      </w:pPr>
      <w:r>
        <w:rPr>
          <w:sz w:val="24"/>
          <w:szCs w:val="24"/>
        </w:rPr>
        <w:t>This document presents an overview of two distinct re-engineering tasks.</w:t>
      </w:r>
    </w:p>
    <w:p w14:paraId="6BE0C8D3" w14:textId="77777777" w:rsidR="007D2142" w:rsidRDefault="009B01FB">
      <w:pPr>
        <w:spacing w:line="360" w:lineRule="auto"/>
        <w:rPr>
          <w:sz w:val="24"/>
          <w:szCs w:val="24"/>
        </w:rPr>
      </w:pPr>
      <w:r>
        <w:rPr>
          <w:sz w:val="24"/>
          <w:szCs w:val="24"/>
        </w:rPr>
        <w:t xml:space="preserve">The first task focused on the re-engineering and manufacturing process of a mechanical gripper component, with the objective of transitioning from small-scale to mass production. The redesign phase led to the decision to eliminate most bolts and nuts, replacing them with push fits for easier assembly. The manufacturing process was carefully planned to ensure consistent quality, cost efficiency, and scalability. The most effective strategy was found to be the amalgamation of several machining operations for </w:t>
      </w:r>
      <w:r>
        <w:rPr>
          <w:sz w:val="24"/>
          <w:szCs w:val="24"/>
        </w:rPr>
        <w:t>different parts. A second Lucas analysis was conducted to assess the improvements made to the assembly, revealing a 14% improvement in the efficiency of the assembly.</w:t>
      </w:r>
    </w:p>
    <w:p w14:paraId="29853CAB" w14:textId="77777777" w:rsidR="007D2142" w:rsidRDefault="009B01FB">
      <w:pPr>
        <w:spacing w:line="360" w:lineRule="auto"/>
        <w:rPr>
          <w:sz w:val="24"/>
          <w:szCs w:val="24"/>
        </w:rPr>
      </w:pPr>
      <w:r>
        <w:rPr>
          <w:sz w:val="24"/>
          <w:szCs w:val="24"/>
        </w:rPr>
        <w:t>The second task detailed the re-engineering process of a bicycle’s crank arm, focusing on the pedal attachment. The proposed design utilises a bearing housed within the hole in the crank arm, traditionally occupied by the thread. The pedal retains its threaded section at the end of the pedal spindle, which is then positioned inside the bearing and secured using a cap. Additive manufacturing was chosen as the primary manufacturing process due to its flexibility in adjusting material properties and optimising</w:t>
      </w:r>
      <w:r>
        <w:rPr>
          <w:sz w:val="24"/>
          <w:szCs w:val="24"/>
        </w:rPr>
        <w:t xml:space="preserve"> stress. The choice of material for the crank arm was crucial, with aluminium being selected due to its lightweight, rigidity, and cost-effectiveness. The design was then optimised using generative design, topology, and Finite Element Analysis (FEA).</w:t>
      </w:r>
    </w:p>
    <w:p w14:paraId="777522E4" w14:textId="77777777" w:rsidR="007D2142" w:rsidRDefault="009B01FB">
      <w:pPr>
        <w:spacing w:line="360" w:lineRule="auto"/>
        <w:rPr>
          <w:rFonts w:ascii="Roboto" w:eastAsia="Roboto" w:hAnsi="Roboto" w:cs="Roboto"/>
          <w:color w:val="111111"/>
          <w:sz w:val="26"/>
          <w:szCs w:val="26"/>
        </w:rPr>
      </w:pPr>
      <w:r>
        <w:rPr>
          <w:sz w:val="24"/>
          <w:szCs w:val="24"/>
        </w:rPr>
        <w:t>In conclusion, both tasks were conducted meticulously, with a focus on enhancing efficiency and durability. The resulting designs, when optimised using the mentioned techniques, have the potential to meet the surge in demand effectively, thereby contributing to the growth of the UK robotics market and significantly extending the lifespan of the bicycle’s crank arm.</w:t>
      </w:r>
    </w:p>
    <w:p w14:paraId="63C87C90" w14:textId="77777777" w:rsidR="007D2142" w:rsidRDefault="007D2142"/>
    <w:p w14:paraId="1D5F8458" w14:textId="77777777" w:rsidR="007D2142" w:rsidRDefault="009B01FB">
      <w:pPr>
        <w:pStyle w:val="Heading1"/>
      </w:pPr>
      <w:bookmarkStart w:id="3" w:name="_ic3kjg32ai0e" w:colFirst="0" w:colLast="0"/>
      <w:bookmarkEnd w:id="3"/>
      <w:r>
        <w:lastRenderedPageBreak/>
        <w:t>Task 1: Robot gripper redesign</w:t>
      </w:r>
    </w:p>
    <w:p w14:paraId="7464EA40" w14:textId="77777777" w:rsidR="007D2142" w:rsidRDefault="009B01FB">
      <w:pPr>
        <w:pStyle w:val="Heading2"/>
      </w:pPr>
      <w:bookmarkStart w:id="4" w:name="_5e3pmqowfi7j" w:colFirst="0" w:colLast="0"/>
      <w:bookmarkEnd w:id="4"/>
      <w:r>
        <w:t>Introduction to task</w:t>
      </w:r>
    </w:p>
    <w:p w14:paraId="5E7B81A0" w14:textId="77777777" w:rsidR="007D2142" w:rsidRDefault="009B01FB">
      <w:pPr>
        <w:shd w:val="clear" w:color="auto" w:fill="FFFFFF"/>
        <w:spacing w:line="360" w:lineRule="auto"/>
        <w:rPr>
          <w:color w:val="111111"/>
          <w:sz w:val="24"/>
          <w:szCs w:val="24"/>
          <w:highlight w:val="white"/>
        </w:rPr>
      </w:pPr>
      <w:r>
        <w:rPr>
          <w:color w:val="111111"/>
          <w:sz w:val="24"/>
          <w:szCs w:val="24"/>
          <w:highlight w:val="white"/>
        </w:rPr>
        <w:t>The company’s objective is to achieve high production volumes of over 1000 units per week. This transition from small-scale to mass production requires a redesign of the mechanical gripper components and assembly for enhanced efficiency and manufacturability. Through design optimisation, they aim to meet the growing demand effectively.</w:t>
      </w:r>
    </w:p>
    <w:p w14:paraId="4328B203" w14:textId="77777777" w:rsidR="007D2142" w:rsidRDefault="009B01FB">
      <w:pPr>
        <w:shd w:val="clear" w:color="auto" w:fill="FFFFFF"/>
        <w:spacing w:before="180" w:line="360" w:lineRule="auto"/>
        <w:rPr>
          <w:color w:val="111111"/>
          <w:sz w:val="24"/>
          <w:szCs w:val="24"/>
          <w:highlight w:val="white"/>
        </w:rPr>
      </w:pPr>
      <w:r>
        <w:rPr>
          <w:color w:val="111111"/>
          <w:sz w:val="24"/>
          <w:szCs w:val="24"/>
          <w:highlight w:val="white"/>
        </w:rPr>
        <w:t xml:space="preserve">The company that placed the order likely did so based on the findings of market research. The research indicates a significant increase in the demand for the gripper. The company is now tasked with efficiently meeting this surge in demand and has enlisted the services of Renishaw to meet their needs. The research may have examined consumer behaviour, usage patterns, preferences, and the fact that the use of robotics in the UK manufacturing sector is on the rise. </w:t>
      </w:r>
      <w:proofErr w:type="spellStart"/>
      <w:r>
        <w:rPr>
          <w:color w:val="111111"/>
          <w:sz w:val="24"/>
          <w:szCs w:val="24"/>
          <w:highlight w:val="white"/>
        </w:rPr>
        <w:t>TechNavio</w:t>
      </w:r>
      <w:proofErr w:type="spellEnd"/>
      <w:r>
        <w:rPr>
          <w:color w:val="111111"/>
          <w:sz w:val="24"/>
          <w:szCs w:val="24"/>
          <w:highlight w:val="white"/>
        </w:rPr>
        <w:t xml:space="preserve"> forecasts substantial growth for the UK robotics market, highlighting a market size of $2.3 billion by 2030 with a compounded annual growth rate (CAGR) of approximately 10.5%. This growth is primarily driven by the automotive and manufacturing sectors (</w:t>
      </w:r>
      <w:proofErr w:type="spellStart"/>
      <w:r>
        <w:rPr>
          <w:color w:val="111111"/>
          <w:sz w:val="24"/>
          <w:szCs w:val="24"/>
          <w:highlight w:val="white"/>
        </w:rPr>
        <w:t>Newsdesk</w:t>
      </w:r>
      <w:proofErr w:type="spellEnd"/>
      <w:r>
        <w:rPr>
          <w:color w:val="111111"/>
          <w:sz w:val="24"/>
          <w:szCs w:val="24"/>
          <w:highlight w:val="white"/>
        </w:rPr>
        <w:t>, 2024).</w:t>
      </w:r>
    </w:p>
    <w:p w14:paraId="0B420398" w14:textId="77777777" w:rsidR="007D2142" w:rsidRDefault="009B01FB">
      <w:pPr>
        <w:shd w:val="clear" w:color="auto" w:fill="FFFFFF"/>
        <w:spacing w:before="180" w:line="360" w:lineRule="auto"/>
        <w:rPr>
          <w:color w:val="111111"/>
          <w:sz w:val="24"/>
          <w:szCs w:val="24"/>
          <w:highlight w:val="white"/>
        </w:rPr>
      </w:pPr>
      <w:r>
        <w:rPr>
          <w:color w:val="111111"/>
          <w:sz w:val="24"/>
          <w:szCs w:val="24"/>
          <w:highlight w:val="white"/>
        </w:rPr>
        <w:t>The need to increase sales could also be due to competition in the marketplace, pushing the company to maintain its market leadership and stay ahead of the curve. Analysing the strategies and activities of direct competitors can assist a company in developing a product that is slightly different and more appealing to customers (Octopus, 2023).</w:t>
      </w:r>
    </w:p>
    <w:p w14:paraId="7E90A446" w14:textId="77777777" w:rsidR="007D2142" w:rsidRDefault="009B01FB">
      <w:pPr>
        <w:spacing w:line="360" w:lineRule="auto"/>
        <w:rPr>
          <w:color w:val="111111"/>
          <w:sz w:val="24"/>
          <w:szCs w:val="24"/>
          <w:highlight w:val="white"/>
        </w:rPr>
      </w:pPr>
      <w:r>
        <w:rPr>
          <w:color w:val="111111"/>
          <w:sz w:val="24"/>
          <w:szCs w:val="24"/>
          <w:highlight w:val="white"/>
        </w:rPr>
        <w:t>For a company, it is crucial to maximise cost efficiency to yield the highest profits from their operations. Firms that can deliver goods or services at a lower cost hold a considerable edge over their rivals (</w:t>
      </w:r>
      <w:proofErr w:type="spellStart"/>
      <w:r>
        <w:rPr>
          <w:color w:val="111111"/>
          <w:sz w:val="24"/>
          <w:szCs w:val="24"/>
          <w:highlight w:val="white"/>
        </w:rPr>
        <w:t>Oboloo</w:t>
      </w:r>
      <w:proofErr w:type="spellEnd"/>
      <w:r>
        <w:rPr>
          <w:color w:val="111111"/>
          <w:sz w:val="24"/>
          <w:szCs w:val="24"/>
          <w:highlight w:val="white"/>
        </w:rPr>
        <w:t>, 2023). By optimising operations and cutting costs without sacrificing quality, companies can enhance cash flow and ultimately boost their net income (</w:t>
      </w:r>
      <w:proofErr w:type="spellStart"/>
      <w:r>
        <w:rPr>
          <w:color w:val="111111"/>
          <w:sz w:val="24"/>
          <w:szCs w:val="24"/>
          <w:highlight w:val="white"/>
        </w:rPr>
        <w:t>FasterCapital</w:t>
      </w:r>
      <w:proofErr w:type="spellEnd"/>
      <w:r>
        <w:rPr>
          <w:color w:val="111111"/>
          <w:sz w:val="24"/>
          <w:szCs w:val="24"/>
          <w:highlight w:val="white"/>
        </w:rPr>
        <w:t xml:space="preserve">, 2024). Maintaining cost competitiveness is vital for enduring success, particularly when shifting from small-scale production to mass production. By refining the processes and making the product simpler to manufacture and assemble, productivity should increase across the organisation. Moreover, efficient processes often lead to superior </w:t>
      </w:r>
      <w:r>
        <w:rPr>
          <w:color w:val="111111"/>
          <w:sz w:val="24"/>
          <w:szCs w:val="24"/>
          <w:highlight w:val="white"/>
        </w:rPr>
        <w:t xml:space="preserve">product quality. </w:t>
      </w:r>
      <w:r>
        <w:rPr>
          <w:color w:val="111111"/>
          <w:sz w:val="24"/>
          <w:szCs w:val="24"/>
          <w:highlight w:val="white"/>
        </w:rPr>
        <w:lastRenderedPageBreak/>
        <w:t>High-quality products result in customer satisfaction, repeat business, and a favourable brand reputation, all contributing to long-term profitability (Renner., 2023).</w:t>
      </w:r>
    </w:p>
    <w:p w14:paraId="0DFB0B44" w14:textId="77777777" w:rsidR="007D2142" w:rsidRDefault="007D2142">
      <w:pPr>
        <w:spacing w:line="360" w:lineRule="auto"/>
        <w:rPr>
          <w:rFonts w:ascii="Roboto" w:eastAsia="Roboto" w:hAnsi="Roboto" w:cs="Roboto"/>
          <w:color w:val="111111"/>
          <w:sz w:val="24"/>
          <w:szCs w:val="24"/>
          <w:highlight w:val="white"/>
        </w:rPr>
      </w:pPr>
    </w:p>
    <w:p w14:paraId="72EBF0AA" w14:textId="77777777" w:rsidR="007D2142" w:rsidRDefault="009B01FB">
      <w:pPr>
        <w:shd w:val="clear" w:color="auto" w:fill="FFFFFF"/>
        <w:spacing w:line="360" w:lineRule="auto"/>
        <w:rPr>
          <w:color w:val="111111"/>
          <w:sz w:val="24"/>
          <w:szCs w:val="24"/>
        </w:rPr>
      </w:pPr>
      <w:r>
        <w:rPr>
          <w:color w:val="111111"/>
          <w:sz w:val="24"/>
          <w:szCs w:val="24"/>
        </w:rPr>
        <w:t>This is why the company has selected Renishaw to re-engineer and manufacture the product, as they can produce the required quantities at a comparatively low cost. Renishaw is renowned for their consistent precision in component production, all of which are of a high standard, so they should be able to fulfil the company’s requirements with relative ease. The primary decision revolves around the manufacturing process that will be employed to achieve the necessary volume.</w:t>
      </w:r>
    </w:p>
    <w:p w14:paraId="607C961A" w14:textId="77777777" w:rsidR="007D2142" w:rsidRDefault="009B01FB">
      <w:pPr>
        <w:pStyle w:val="Heading2"/>
      </w:pPr>
      <w:bookmarkStart w:id="5" w:name="_nh8rcbmzqwv4" w:colFirst="0" w:colLast="0"/>
      <w:bookmarkEnd w:id="5"/>
      <w:r>
        <w:t>Research and planning</w:t>
      </w:r>
    </w:p>
    <w:p w14:paraId="26975676" w14:textId="77777777" w:rsidR="007D2142" w:rsidRDefault="009B01FB">
      <w:pPr>
        <w:shd w:val="clear" w:color="auto" w:fill="FFFFFF"/>
        <w:spacing w:before="180" w:line="360" w:lineRule="auto"/>
        <w:rPr>
          <w:color w:val="111111"/>
          <w:sz w:val="24"/>
          <w:szCs w:val="24"/>
        </w:rPr>
      </w:pPr>
      <w:r>
        <w:rPr>
          <w:color w:val="111111"/>
          <w:sz w:val="24"/>
          <w:szCs w:val="24"/>
        </w:rPr>
        <w:t>To initiate the process of re-engineering and manufacturing a more efficient product, various methods and techniques must be applied to understand where the product can be improved for easier assembly and manufacturability. It is crucial to carry out research and pinpoint issues with the current product so that these problems can be addressed during the redesign phase.</w:t>
      </w:r>
    </w:p>
    <w:p w14:paraId="16DCBFBE" w14:textId="77777777" w:rsidR="007D2142" w:rsidRDefault="009B01FB">
      <w:pPr>
        <w:pStyle w:val="Heading2"/>
      </w:pPr>
      <w:bookmarkStart w:id="6" w:name="_ulfkztasxv3p" w:colFirst="0" w:colLast="0"/>
      <w:bookmarkEnd w:id="6"/>
      <w:r>
        <w:t>QFD</w:t>
      </w:r>
    </w:p>
    <w:p w14:paraId="2DB48B74" w14:textId="77777777" w:rsidR="007D2142" w:rsidRDefault="009B01FB">
      <w:pPr>
        <w:spacing w:line="360" w:lineRule="auto"/>
        <w:rPr>
          <w:sz w:val="24"/>
          <w:szCs w:val="24"/>
        </w:rPr>
      </w:pPr>
      <w:r>
        <w:rPr>
          <w:color w:val="111111"/>
          <w:sz w:val="24"/>
          <w:szCs w:val="24"/>
          <w:highlight w:val="white"/>
        </w:rPr>
        <w:t>The initial technique implemented was Quality Function Deployment, also known as QFD. This strategy is centred on the requirements and anticipations of the customer. It is utilised to facilitate the development of designs of a higher calibre, which in turn propels competitive superiority by offering products that are tailored to the user (Ficalora, et.al. 2009).</w:t>
      </w:r>
    </w:p>
    <w:p w14:paraId="0256BA29" w14:textId="77777777" w:rsidR="007D2142" w:rsidRDefault="009B01FB">
      <w:pPr>
        <w:spacing w:line="360" w:lineRule="auto"/>
        <w:rPr>
          <w:sz w:val="24"/>
          <w:szCs w:val="24"/>
        </w:rPr>
      </w:pPr>
      <w:r>
        <w:rPr>
          <w:noProof/>
        </w:rPr>
        <w:lastRenderedPageBreak/>
        <w:drawing>
          <wp:anchor distT="114300" distB="114300" distL="114300" distR="114300" simplePos="0" relativeHeight="251658240" behindDoc="0" locked="0" layoutInCell="1" hidden="0" allowOverlap="1" wp14:anchorId="2B443366" wp14:editId="3C5F05BF">
            <wp:simplePos x="0" y="0"/>
            <wp:positionH relativeFrom="margin">
              <wp:align>right</wp:align>
            </wp:positionH>
            <wp:positionV relativeFrom="paragraph">
              <wp:posOffset>1541145</wp:posOffset>
            </wp:positionV>
            <wp:extent cx="8982075" cy="5900420"/>
            <wp:effectExtent l="0" t="2222" r="7302" b="7303"/>
            <wp:wrapSquare wrapText="bothSides" distT="114300" distB="114300" distL="114300" distR="11430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7"/>
                    <a:srcRect l="18604" t="11799" r="18604" b="5014"/>
                    <a:stretch>
                      <a:fillRect/>
                    </a:stretch>
                  </pic:blipFill>
                  <pic:spPr>
                    <a:xfrm rot="5400000">
                      <a:off x="0" y="0"/>
                      <a:ext cx="8982075" cy="5900420"/>
                    </a:xfrm>
                    <a:prstGeom prst="rect">
                      <a:avLst/>
                    </a:prstGeom>
                    <a:ln/>
                  </pic:spPr>
                </pic:pic>
              </a:graphicData>
            </a:graphic>
          </wp:anchor>
        </w:drawing>
      </w:r>
    </w:p>
    <w:p w14:paraId="54306247" w14:textId="77777777" w:rsidR="007D2142" w:rsidRDefault="007D2142">
      <w:pPr>
        <w:spacing w:line="360" w:lineRule="auto"/>
        <w:rPr>
          <w:sz w:val="24"/>
          <w:szCs w:val="24"/>
        </w:rPr>
      </w:pPr>
    </w:p>
    <w:p w14:paraId="5F371E27" w14:textId="77777777" w:rsidR="007D2142" w:rsidRDefault="009B01FB">
      <w:pPr>
        <w:spacing w:line="360" w:lineRule="auto"/>
        <w:rPr>
          <w:sz w:val="24"/>
          <w:szCs w:val="24"/>
        </w:rPr>
      </w:pPr>
      <w:r>
        <w:rPr>
          <w:color w:val="111111"/>
          <w:sz w:val="24"/>
          <w:szCs w:val="24"/>
          <w:highlight w:val="white"/>
        </w:rPr>
        <w:t xml:space="preserve">The QFD analysis reveals the correlation between customer needs and design functionality. The chart’s relative weight indicates the relationship between specific attributes in the customer requirements column and the functional aspects. The QFD highlights </w:t>
      </w:r>
      <w:proofErr w:type="gramStart"/>
      <w:r>
        <w:rPr>
          <w:color w:val="111111"/>
          <w:sz w:val="24"/>
          <w:szCs w:val="24"/>
          <w:highlight w:val="white"/>
        </w:rPr>
        <w:t>that the top-ranking customer requirements</w:t>
      </w:r>
      <w:proofErr w:type="gramEnd"/>
      <w:r>
        <w:rPr>
          <w:color w:val="111111"/>
          <w:sz w:val="24"/>
          <w:szCs w:val="24"/>
          <w:highlight w:val="white"/>
        </w:rPr>
        <w:t>, with scores of 15.4 and 13.8, were the adjustability of the gripping pressure and the product’s ability to grip without causing damage. The least scoring requirements were the product’s reasonable pricing and weight, both scoring 4.6. The functional requirements analysis against the customer requirements shows that the highest scoring requirements were the material of the mechanism components, the gripper claws’ material, and the pressure adjustability of the mech</w:t>
      </w:r>
      <w:r>
        <w:rPr>
          <w:color w:val="111111"/>
          <w:sz w:val="24"/>
          <w:szCs w:val="24"/>
          <w:highlight w:val="white"/>
        </w:rPr>
        <w:t>anism, scoring 669.2, 620.0, and 578.5 respectively. The functionalities that scored the lowest were the ease of lubrication and the claw’s smooth surface curvature, scoring 124.6 and 175.5 respectively.</w:t>
      </w:r>
    </w:p>
    <w:p w14:paraId="608C9F46" w14:textId="77777777" w:rsidR="007D2142" w:rsidRDefault="007D2142">
      <w:pPr>
        <w:spacing w:line="360" w:lineRule="auto"/>
        <w:rPr>
          <w:sz w:val="24"/>
          <w:szCs w:val="24"/>
        </w:rPr>
      </w:pPr>
    </w:p>
    <w:p w14:paraId="663AE957" w14:textId="77777777" w:rsidR="009B01FB" w:rsidRDefault="009B01FB">
      <w:pPr>
        <w:pStyle w:val="Heading2"/>
      </w:pPr>
      <w:bookmarkStart w:id="7" w:name="_ttkqtz9zeyoo" w:colFirst="0" w:colLast="0"/>
      <w:bookmarkEnd w:id="7"/>
    </w:p>
    <w:p w14:paraId="66B95559" w14:textId="77777777" w:rsidR="009B01FB" w:rsidRDefault="009B01FB">
      <w:pPr>
        <w:pStyle w:val="Heading2"/>
      </w:pPr>
    </w:p>
    <w:p w14:paraId="40822E0C" w14:textId="77777777" w:rsidR="009B01FB" w:rsidRDefault="009B01FB">
      <w:pPr>
        <w:pStyle w:val="Heading2"/>
      </w:pPr>
    </w:p>
    <w:p w14:paraId="31B25121" w14:textId="77777777" w:rsidR="009B01FB" w:rsidRDefault="009B01FB">
      <w:pPr>
        <w:pStyle w:val="Heading2"/>
      </w:pPr>
    </w:p>
    <w:p w14:paraId="2D7A3B5D" w14:textId="77777777" w:rsidR="009B01FB" w:rsidRDefault="009B01FB">
      <w:pPr>
        <w:pStyle w:val="Heading2"/>
      </w:pPr>
    </w:p>
    <w:p w14:paraId="627443DE" w14:textId="77777777" w:rsidR="009B01FB" w:rsidRDefault="009B01FB">
      <w:pPr>
        <w:pStyle w:val="Heading2"/>
      </w:pPr>
    </w:p>
    <w:p w14:paraId="76B1A470" w14:textId="77777777" w:rsidR="009B01FB" w:rsidRDefault="009B01FB">
      <w:pPr>
        <w:pStyle w:val="Heading2"/>
      </w:pPr>
    </w:p>
    <w:p w14:paraId="10C91069" w14:textId="77777777" w:rsidR="009B01FB" w:rsidRDefault="009B01FB">
      <w:pPr>
        <w:pStyle w:val="Heading2"/>
      </w:pPr>
    </w:p>
    <w:p w14:paraId="3D19177E" w14:textId="77777777" w:rsidR="009B01FB" w:rsidRDefault="009B01FB">
      <w:pPr>
        <w:pStyle w:val="Heading2"/>
      </w:pPr>
    </w:p>
    <w:p w14:paraId="4D7D6F97" w14:textId="77777777" w:rsidR="009B01FB" w:rsidRDefault="009B01FB">
      <w:pPr>
        <w:pStyle w:val="Heading2"/>
      </w:pPr>
    </w:p>
    <w:p w14:paraId="18D78667" w14:textId="77777777" w:rsidR="009B01FB" w:rsidRPr="009B01FB" w:rsidRDefault="009B01FB" w:rsidP="009B01FB"/>
    <w:p w14:paraId="0DC729DB" w14:textId="602EDBDB" w:rsidR="007D2142" w:rsidRDefault="009B01FB">
      <w:pPr>
        <w:pStyle w:val="Heading2"/>
      </w:pPr>
      <w:r>
        <w:lastRenderedPageBreak/>
        <w:t>Design specification</w:t>
      </w:r>
    </w:p>
    <w:p w14:paraId="0D49F959" w14:textId="1F4BE73A" w:rsidR="007D2142" w:rsidRDefault="009B01FB">
      <w:pPr>
        <w:spacing w:line="360" w:lineRule="auto"/>
        <w:rPr>
          <w:sz w:val="24"/>
          <w:szCs w:val="24"/>
        </w:rPr>
      </w:pPr>
      <w:r>
        <w:rPr>
          <w:color w:val="111111"/>
          <w:sz w:val="24"/>
          <w:szCs w:val="24"/>
          <w:highlight w:val="white"/>
        </w:rPr>
        <w:t>Upon the completion and examination of the QFD, a design specification was formulated. This was done to distinguish between the essential and non-essential requirements, and to provide guidance for the design decisions that will be required.</w:t>
      </w:r>
    </w:p>
    <w:p w14:paraId="69EF943C" w14:textId="77777777" w:rsidR="007D2142" w:rsidRDefault="007D2142">
      <w:pPr>
        <w:spacing w:line="360" w:lineRule="auto"/>
        <w:rPr>
          <w:sz w:val="24"/>
          <w:szCs w:val="24"/>
        </w:rPr>
      </w:pP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1737"/>
        <w:gridCol w:w="7288"/>
      </w:tblGrid>
      <w:tr w:rsidR="007D2142" w14:paraId="6ACB07A2" w14:textId="77777777">
        <w:trPr>
          <w:trHeight w:val="315"/>
        </w:trPr>
        <w:tc>
          <w:tcPr>
            <w:tcW w:w="1737" w:type="dxa"/>
            <w:tcBorders>
              <w:top w:val="single" w:sz="5" w:space="0" w:color="000000"/>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2716B7E3" w14:textId="77777777" w:rsidR="007D2142" w:rsidRDefault="009B01FB">
            <w:pPr>
              <w:widowControl w:val="0"/>
              <w:rPr>
                <w:sz w:val="20"/>
                <w:szCs w:val="20"/>
              </w:rPr>
            </w:pPr>
            <w:r>
              <w:rPr>
                <w:b/>
                <w:sz w:val="20"/>
                <w:szCs w:val="20"/>
              </w:rPr>
              <w:t>Criteria</w:t>
            </w:r>
          </w:p>
        </w:tc>
        <w:tc>
          <w:tcPr>
            <w:tcW w:w="7287" w:type="dxa"/>
            <w:tcBorders>
              <w:top w:val="single" w:sz="5" w:space="0" w:color="000000"/>
              <w:left w:val="single" w:sz="5" w:space="0" w:color="CCCCCC"/>
              <w:bottom w:val="single" w:sz="5" w:space="0" w:color="000000"/>
              <w:right w:val="single" w:sz="5" w:space="0" w:color="000000"/>
            </w:tcBorders>
            <w:shd w:val="clear" w:color="auto" w:fill="B7B7B7"/>
            <w:tcMar>
              <w:top w:w="40" w:type="dxa"/>
              <w:left w:w="40" w:type="dxa"/>
              <w:bottom w:w="40" w:type="dxa"/>
              <w:right w:w="40" w:type="dxa"/>
            </w:tcMar>
            <w:vAlign w:val="bottom"/>
          </w:tcPr>
          <w:p w14:paraId="2D993D22" w14:textId="77777777" w:rsidR="007D2142" w:rsidRDefault="009B01FB">
            <w:pPr>
              <w:widowControl w:val="0"/>
              <w:rPr>
                <w:sz w:val="20"/>
                <w:szCs w:val="20"/>
              </w:rPr>
            </w:pPr>
            <w:r>
              <w:rPr>
                <w:b/>
                <w:sz w:val="20"/>
                <w:szCs w:val="20"/>
              </w:rPr>
              <w:t>Requirements</w:t>
            </w:r>
          </w:p>
        </w:tc>
      </w:tr>
      <w:tr w:rsidR="007D2142" w14:paraId="71FB2681"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09F0BA3B" w14:textId="77777777" w:rsidR="007D2142" w:rsidRDefault="009B01FB">
            <w:pPr>
              <w:widowControl w:val="0"/>
              <w:rPr>
                <w:b/>
                <w:sz w:val="20"/>
                <w:szCs w:val="20"/>
              </w:rPr>
            </w:pPr>
            <w:r>
              <w:rPr>
                <w:b/>
                <w:sz w:val="20"/>
                <w:szCs w:val="20"/>
              </w:rPr>
              <w:t>1 - Performance</w:t>
            </w:r>
          </w:p>
        </w:tc>
        <w:tc>
          <w:tcPr>
            <w:tcW w:w="7287"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73251DF5" w14:textId="77777777" w:rsidR="007D2142" w:rsidRDefault="009B01FB">
            <w:pPr>
              <w:widowControl w:val="0"/>
              <w:rPr>
                <w:sz w:val="20"/>
                <w:szCs w:val="20"/>
              </w:rPr>
            </w:pPr>
            <w:r>
              <w:rPr>
                <w:sz w:val="20"/>
                <w:szCs w:val="20"/>
              </w:rPr>
              <w:t>1.1 Strong, smooth mechanism to open and close grippers without catching or seizing</w:t>
            </w:r>
          </w:p>
        </w:tc>
      </w:tr>
      <w:tr w:rsidR="007D2142" w14:paraId="56B14EF5"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B010F49"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2B43712" w14:textId="77777777" w:rsidR="007D2142" w:rsidRDefault="009B01FB">
            <w:pPr>
              <w:widowControl w:val="0"/>
              <w:rPr>
                <w:sz w:val="20"/>
                <w:szCs w:val="20"/>
              </w:rPr>
            </w:pPr>
            <w:r>
              <w:rPr>
                <w:sz w:val="20"/>
                <w:szCs w:val="20"/>
              </w:rPr>
              <w:t>1.2 Durable as to withstand bumps and wear</w:t>
            </w:r>
          </w:p>
        </w:tc>
      </w:tr>
      <w:tr w:rsidR="007D2142" w14:paraId="2A56382F"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6B2EE74B"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16C145F" w14:textId="77777777" w:rsidR="007D2142" w:rsidRDefault="009B01FB">
            <w:pPr>
              <w:widowControl w:val="0"/>
              <w:rPr>
                <w:sz w:val="20"/>
                <w:szCs w:val="20"/>
              </w:rPr>
            </w:pPr>
            <w:r>
              <w:rPr>
                <w:sz w:val="20"/>
                <w:szCs w:val="20"/>
              </w:rPr>
              <w:t>1.3 Must sufficiently grip the parts without damaging them</w:t>
            </w:r>
          </w:p>
        </w:tc>
      </w:tr>
      <w:tr w:rsidR="007D2142" w14:paraId="726BAF14"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48B63B57" w14:textId="77777777" w:rsidR="007D2142" w:rsidRDefault="009B01FB">
            <w:pPr>
              <w:widowControl w:val="0"/>
              <w:rPr>
                <w:b/>
                <w:sz w:val="20"/>
                <w:szCs w:val="20"/>
              </w:rPr>
            </w:pPr>
            <w:r>
              <w:rPr>
                <w:b/>
                <w:sz w:val="20"/>
                <w:szCs w:val="20"/>
              </w:rPr>
              <w:t>2 - Quality and reliability</w:t>
            </w:r>
          </w:p>
        </w:tc>
        <w:tc>
          <w:tcPr>
            <w:tcW w:w="7287"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120F5CE6" w14:textId="77777777" w:rsidR="007D2142" w:rsidRDefault="009B01FB">
            <w:pPr>
              <w:widowControl w:val="0"/>
              <w:rPr>
                <w:sz w:val="20"/>
                <w:szCs w:val="20"/>
              </w:rPr>
            </w:pPr>
            <w:r>
              <w:rPr>
                <w:sz w:val="20"/>
                <w:szCs w:val="20"/>
              </w:rPr>
              <w:t>2.1 The mean time before failure should be 2 years.</w:t>
            </w:r>
          </w:p>
        </w:tc>
      </w:tr>
      <w:tr w:rsidR="007D2142" w14:paraId="1E90DFB8"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28289611"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811D122" w14:textId="77777777" w:rsidR="007D2142" w:rsidRDefault="009B01FB">
            <w:pPr>
              <w:widowControl w:val="0"/>
              <w:rPr>
                <w:sz w:val="20"/>
                <w:szCs w:val="20"/>
              </w:rPr>
            </w:pPr>
            <w:r>
              <w:rPr>
                <w:sz w:val="20"/>
                <w:szCs w:val="20"/>
              </w:rPr>
              <w:t>2.2 The mean time before repair should be 2 years.</w:t>
            </w:r>
          </w:p>
        </w:tc>
      </w:tr>
      <w:tr w:rsidR="007D2142" w14:paraId="75D910F9"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36E34B91"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8D6DC95" w14:textId="77777777" w:rsidR="007D2142" w:rsidRDefault="009B01FB">
            <w:pPr>
              <w:widowControl w:val="0"/>
              <w:rPr>
                <w:sz w:val="20"/>
                <w:szCs w:val="20"/>
              </w:rPr>
            </w:pPr>
            <w:r>
              <w:rPr>
                <w:sz w:val="20"/>
                <w:szCs w:val="20"/>
              </w:rPr>
              <w:t>2.3 The product shall have a preventative maintenance schedule created for every 3 months or less</w:t>
            </w:r>
          </w:p>
        </w:tc>
      </w:tr>
      <w:tr w:rsidR="007D2142" w14:paraId="3B5CA4DB"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236D2049" w14:textId="77777777" w:rsidR="007D2142" w:rsidRDefault="009B01FB">
            <w:pPr>
              <w:widowControl w:val="0"/>
              <w:rPr>
                <w:b/>
                <w:sz w:val="20"/>
                <w:szCs w:val="20"/>
              </w:rPr>
            </w:pPr>
            <w:r>
              <w:rPr>
                <w:b/>
                <w:sz w:val="20"/>
                <w:szCs w:val="20"/>
              </w:rPr>
              <w:t>3 - Testing</w:t>
            </w: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C7C65DD" w14:textId="77777777" w:rsidR="007D2142" w:rsidRDefault="009B01FB">
            <w:pPr>
              <w:widowControl w:val="0"/>
              <w:rPr>
                <w:sz w:val="20"/>
                <w:szCs w:val="20"/>
              </w:rPr>
            </w:pPr>
            <w:r>
              <w:rPr>
                <w:sz w:val="20"/>
                <w:szCs w:val="20"/>
              </w:rPr>
              <w:t>3.1 The product shall be tested under various loads to determine the maximum load bearing and grip pressure capacity.</w:t>
            </w:r>
          </w:p>
        </w:tc>
      </w:tr>
      <w:tr w:rsidR="007D2142" w14:paraId="0C7FADAC"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6C2D29AB"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BA4633C" w14:textId="77777777" w:rsidR="007D2142" w:rsidRDefault="009B01FB">
            <w:pPr>
              <w:widowControl w:val="0"/>
              <w:rPr>
                <w:sz w:val="20"/>
                <w:szCs w:val="20"/>
              </w:rPr>
            </w:pPr>
            <w:r>
              <w:rPr>
                <w:sz w:val="20"/>
                <w:szCs w:val="20"/>
              </w:rPr>
              <w:t>3.2 The product shall be tested in all relevant environments where it is likely to be used.</w:t>
            </w:r>
          </w:p>
        </w:tc>
      </w:tr>
      <w:tr w:rsidR="007D2142" w14:paraId="374AC391"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19364DCB" w14:textId="77777777" w:rsidR="007D2142" w:rsidRDefault="009B01FB">
            <w:pPr>
              <w:widowControl w:val="0"/>
              <w:rPr>
                <w:b/>
                <w:sz w:val="20"/>
                <w:szCs w:val="20"/>
              </w:rPr>
            </w:pPr>
            <w:r>
              <w:rPr>
                <w:b/>
                <w:sz w:val="20"/>
                <w:szCs w:val="20"/>
              </w:rPr>
              <w:t>4 - Assembly</w:t>
            </w: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35321F6" w14:textId="77777777" w:rsidR="007D2142" w:rsidRDefault="009B01FB">
            <w:pPr>
              <w:widowControl w:val="0"/>
              <w:rPr>
                <w:sz w:val="20"/>
                <w:szCs w:val="20"/>
              </w:rPr>
            </w:pPr>
            <w:r>
              <w:rPr>
                <w:sz w:val="20"/>
                <w:szCs w:val="20"/>
              </w:rPr>
              <w:t>4.1 Should have limited parts to assist in ease of assembly</w:t>
            </w:r>
          </w:p>
        </w:tc>
      </w:tr>
      <w:tr w:rsidR="007D2142" w14:paraId="6F376233"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A3D6C6A"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174F713" w14:textId="77777777" w:rsidR="007D2142" w:rsidRDefault="009B01FB">
            <w:pPr>
              <w:widowControl w:val="0"/>
              <w:rPr>
                <w:sz w:val="20"/>
                <w:szCs w:val="20"/>
              </w:rPr>
            </w:pPr>
            <w:r>
              <w:rPr>
                <w:sz w:val="20"/>
                <w:szCs w:val="20"/>
              </w:rPr>
              <w:t>4.2 Should be clear and easy on how to assembly.</w:t>
            </w:r>
          </w:p>
        </w:tc>
      </w:tr>
      <w:tr w:rsidR="007D2142" w14:paraId="2FB09116"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3ABF379D" w14:textId="77777777" w:rsidR="007D2142" w:rsidRDefault="009B01FB">
            <w:pPr>
              <w:widowControl w:val="0"/>
              <w:rPr>
                <w:b/>
                <w:sz w:val="20"/>
                <w:szCs w:val="20"/>
              </w:rPr>
            </w:pPr>
            <w:r>
              <w:rPr>
                <w:b/>
                <w:sz w:val="20"/>
                <w:szCs w:val="20"/>
              </w:rPr>
              <w:t>5 - Quantity</w:t>
            </w:r>
          </w:p>
        </w:tc>
        <w:tc>
          <w:tcPr>
            <w:tcW w:w="7287"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54C549E4" w14:textId="77777777" w:rsidR="007D2142" w:rsidRDefault="009B01FB">
            <w:pPr>
              <w:widowControl w:val="0"/>
              <w:rPr>
                <w:sz w:val="20"/>
                <w:szCs w:val="20"/>
              </w:rPr>
            </w:pPr>
            <w:r>
              <w:rPr>
                <w:sz w:val="20"/>
                <w:szCs w:val="20"/>
              </w:rPr>
              <w:t>5.1 1000+ units shall be made per week</w:t>
            </w:r>
          </w:p>
        </w:tc>
      </w:tr>
      <w:tr w:rsidR="007D2142" w14:paraId="72A18803"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23BAC9FE"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FE3D650" w14:textId="77777777" w:rsidR="007D2142" w:rsidRDefault="009B01FB">
            <w:pPr>
              <w:widowControl w:val="0"/>
              <w:rPr>
                <w:sz w:val="20"/>
                <w:szCs w:val="20"/>
              </w:rPr>
            </w:pPr>
            <w:r>
              <w:rPr>
                <w:sz w:val="20"/>
                <w:szCs w:val="20"/>
              </w:rPr>
              <w:t>5.2 No more than 10% extra shall be manufactured per week due to no specific end time on orders.</w:t>
            </w:r>
          </w:p>
        </w:tc>
      </w:tr>
      <w:tr w:rsidR="007D2142" w14:paraId="26CE78FB"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39EBC9D6" w14:textId="77777777" w:rsidR="007D2142" w:rsidRDefault="009B01FB">
            <w:pPr>
              <w:widowControl w:val="0"/>
              <w:rPr>
                <w:b/>
                <w:sz w:val="20"/>
                <w:szCs w:val="20"/>
              </w:rPr>
            </w:pPr>
            <w:r>
              <w:rPr>
                <w:b/>
                <w:sz w:val="20"/>
                <w:szCs w:val="20"/>
              </w:rPr>
              <w:t>6 - Company constraints</w:t>
            </w: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5AADC34" w14:textId="77777777" w:rsidR="007D2142" w:rsidRDefault="009B01FB">
            <w:pPr>
              <w:widowControl w:val="0"/>
              <w:rPr>
                <w:sz w:val="20"/>
                <w:szCs w:val="20"/>
              </w:rPr>
            </w:pPr>
            <w:r>
              <w:rPr>
                <w:sz w:val="20"/>
                <w:szCs w:val="20"/>
              </w:rPr>
              <w:t>6.1 The product should remain within the company's set budget.</w:t>
            </w:r>
          </w:p>
        </w:tc>
      </w:tr>
      <w:tr w:rsidR="007D2142" w14:paraId="71E9D6F9"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5A03F09A"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4321F5B" w14:textId="77777777" w:rsidR="007D2142" w:rsidRDefault="009B01FB">
            <w:pPr>
              <w:widowControl w:val="0"/>
              <w:rPr>
                <w:sz w:val="20"/>
                <w:szCs w:val="20"/>
              </w:rPr>
            </w:pPr>
            <w:r>
              <w:rPr>
                <w:sz w:val="20"/>
                <w:szCs w:val="20"/>
              </w:rPr>
              <w:t>6.2 The manufacturing of the product should be able to keep up with the demand of the customer (1000+ per week)</w:t>
            </w:r>
          </w:p>
        </w:tc>
      </w:tr>
      <w:tr w:rsidR="007D2142" w14:paraId="1811E94A"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32E90465"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05A6CEF" w14:textId="77777777" w:rsidR="007D2142" w:rsidRDefault="009B01FB">
            <w:pPr>
              <w:widowControl w:val="0"/>
              <w:rPr>
                <w:sz w:val="20"/>
                <w:szCs w:val="20"/>
              </w:rPr>
            </w:pPr>
            <w:r>
              <w:rPr>
                <w:sz w:val="20"/>
                <w:szCs w:val="20"/>
              </w:rPr>
              <w:t>6.3 Testing of the product shall be conducted during machine downtime as to not interfere with production on the shop floor.</w:t>
            </w:r>
          </w:p>
        </w:tc>
      </w:tr>
      <w:tr w:rsidR="007D2142" w14:paraId="54488405"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022F74E8" w14:textId="77777777" w:rsidR="007D2142" w:rsidRDefault="009B01FB">
            <w:pPr>
              <w:widowControl w:val="0"/>
              <w:rPr>
                <w:b/>
                <w:sz w:val="20"/>
                <w:szCs w:val="20"/>
              </w:rPr>
            </w:pPr>
            <w:r>
              <w:rPr>
                <w:b/>
                <w:sz w:val="20"/>
                <w:szCs w:val="20"/>
              </w:rPr>
              <w:t>7 - Cost</w:t>
            </w: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A4A485" w14:textId="77777777" w:rsidR="007D2142" w:rsidRDefault="009B01FB">
            <w:pPr>
              <w:widowControl w:val="0"/>
              <w:rPr>
                <w:sz w:val="20"/>
                <w:szCs w:val="20"/>
              </w:rPr>
            </w:pPr>
            <w:r>
              <w:rPr>
                <w:sz w:val="20"/>
                <w:szCs w:val="20"/>
              </w:rPr>
              <w:t>6.1 The product shall be manufactured as cost efficiently as possible to entail a good profit.</w:t>
            </w:r>
          </w:p>
        </w:tc>
      </w:tr>
      <w:tr w:rsidR="007D2142" w14:paraId="7195F0AF"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7CFD8E67"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64CF669" w14:textId="77777777" w:rsidR="007D2142" w:rsidRDefault="009B01FB">
            <w:pPr>
              <w:widowControl w:val="0"/>
              <w:rPr>
                <w:sz w:val="20"/>
                <w:szCs w:val="20"/>
              </w:rPr>
            </w:pPr>
            <w:r>
              <w:rPr>
                <w:sz w:val="20"/>
                <w:szCs w:val="20"/>
              </w:rPr>
              <w:t>6.2 The cost of repair shall not be more than the cost of the product.</w:t>
            </w:r>
          </w:p>
        </w:tc>
      </w:tr>
      <w:tr w:rsidR="007D2142" w14:paraId="0C53D658"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203F61E9" w14:textId="77777777" w:rsidR="007D2142" w:rsidRDefault="009B01FB">
            <w:pPr>
              <w:widowControl w:val="0"/>
              <w:rPr>
                <w:b/>
                <w:sz w:val="20"/>
                <w:szCs w:val="20"/>
              </w:rPr>
            </w:pPr>
            <w:r>
              <w:rPr>
                <w:b/>
                <w:sz w:val="20"/>
                <w:szCs w:val="20"/>
              </w:rPr>
              <w:t>8 - Time scales</w:t>
            </w: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A9BF6B2" w14:textId="77777777" w:rsidR="007D2142" w:rsidRDefault="009B01FB">
            <w:pPr>
              <w:widowControl w:val="0"/>
              <w:rPr>
                <w:sz w:val="20"/>
                <w:szCs w:val="20"/>
              </w:rPr>
            </w:pPr>
            <w:r>
              <w:rPr>
                <w:sz w:val="20"/>
                <w:szCs w:val="20"/>
              </w:rPr>
              <w:t>8.1 The custom requirements of the time scale should be met</w:t>
            </w:r>
          </w:p>
        </w:tc>
      </w:tr>
      <w:tr w:rsidR="007D2142" w14:paraId="115143CD"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0752B2FB"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AA905D4" w14:textId="77777777" w:rsidR="007D2142" w:rsidRDefault="009B01FB">
            <w:pPr>
              <w:widowControl w:val="0"/>
              <w:rPr>
                <w:sz w:val="20"/>
                <w:szCs w:val="20"/>
              </w:rPr>
            </w:pPr>
            <w:r>
              <w:rPr>
                <w:sz w:val="20"/>
                <w:szCs w:val="20"/>
              </w:rPr>
              <w:t>8.2 The time scale of production should not cause a hindrance to other projects or work.</w:t>
            </w:r>
          </w:p>
        </w:tc>
      </w:tr>
      <w:tr w:rsidR="007D2142" w14:paraId="2E604BBA"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75A2C245" w14:textId="77777777" w:rsidR="007D2142" w:rsidRDefault="009B01FB">
            <w:pPr>
              <w:widowControl w:val="0"/>
              <w:rPr>
                <w:b/>
                <w:sz w:val="20"/>
                <w:szCs w:val="20"/>
              </w:rPr>
            </w:pPr>
            <w:r>
              <w:rPr>
                <w:b/>
                <w:sz w:val="20"/>
                <w:szCs w:val="20"/>
              </w:rPr>
              <w:lastRenderedPageBreak/>
              <w:t>9 - Manufacturing facility</w:t>
            </w: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003D71E" w14:textId="77777777" w:rsidR="007D2142" w:rsidRDefault="009B01FB">
            <w:pPr>
              <w:widowControl w:val="0"/>
              <w:rPr>
                <w:sz w:val="20"/>
                <w:szCs w:val="20"/>
              </w:rPr>
            </w:pPr>
            <w:r>
              <w:rPr>
                <w:sz w:val="20"/>
                <w:szCs w:val="20"/>
              </w:rPr>
              <w:t xml:space="preserve">9.1 The tools and equipment already on site should be sufficient </w:t>
            </w:r>
            <w:proofErr w:type="gramStart"/>
            <w:r>
              <w:rPr>
                <w:sz w:val="20"/>
                <w:szCs w:val="20"/>
              </w:rPr>
              <w:t>for the production of</w:t>
            </w:r>
            <w:proofErr w:type="gramEnd"/>
            <w:r>
              <w:rPr>
                <w:sz w:val="20"/>
                <w:szCs w:val="20"/>
              </w:rPr>
              <w:t xml:space="preserve"> the product.</w:t>
            </w:r>
          </w:p>
        </w:tc>
      </w:tr>
      <w:tr w:rsidR="007D2142" w14:paraId="7A25321D"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3F45F065"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924217A" w14:textId="77777777" w:rsidR="007D2142" w:rsidRDefault="009B01FB">
            <w:pPr>
              <w:widowControl w:val="0"/>
              <w:rPr>
                <w:sz w:val="20"/>
                <w:szCs w:val="20"/>
              </w:rPr>
            </w:pPr>
            <w:r>
              <w:rPr>
                <w:sz w:val="20"/>
                <w:szCs w:val="20"/>
              </w:rPr>
              <w:t>9.2 All production entailed in the manufacturing process should be conducted on site.</w:t>
            </w:r>
          </w:p>
        </w:tc>
      </w:tr>
      <w:tr w:rsidR="007D2142" w14:paraId="16780293"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000078DA" w14:textId="77777777" w:rsidR="007D2142" w:rsidRDefault="009B01FB">
            <w:pPr>
              <w:widowControl w:val="0"/>
              <w:rPr>
                <w:b/>
                <w:sz w:val="20"/>
                <w:szCs w:val="20"/>
              </w:rPr>
            </w:pPr>
            <w:r>
              <w:rPr>
                <w:b/>
                <w:sz w:val="20"/>
                <w:szCs w:val="20"/>
              </w:rPr>
              <w:t>10 - Processes</w:t>
            </w: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D28EF7B" w14:textId="77777777" w:rsidR="007D2142" w:rsidRDefault="009B01FB">
            <w:pPr>
              <w:widowControl w:val="0"/>
              <w:rPr>
                <w:sz w:val="20"/>
                <w:szCs w:val="20"/>
              </w:rPr>
            </w:pPr>
            <w:r>
              <w:rPr>
                <w:sz w:val="20"/>
                <w:szCs w:val="20"/>
              </w:rPr>
              <w:t>10.1 The product shall conform to all material standards set out by the company during manufacture</w:t>
            </w:r>
          </w:p>
        </w:tc>
      </w:tr>
      <w:tr w:rsidR="007D2142" w14:paraId="0BD03D95"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15078E35"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DE741B2" w14:textId="77777777" w:rsidR="007D2142" w:rsidRDefault="009B01FB">
            <w:pPr>
              <w:widowControl w:val="0"/>
              <w:rPr>
                <w:sz w:val="20"/>
                <w:szCs w:val="20"/>
              </w:rPr>
            </w:pPr>
            <w:r>
              <w:rPr>
                <w:sz w:val="20"/>
                <w:szCs w:val="20"/>
              </w:rPr>
              <w:t>10.2 The product shall meet the required safety requirements before use.</w:t>
            </w:r>
          </w:p>
        </w:tc>
      </w:tr>
      <w:tr w:rsidR="007D2142" w14:paraId="780ABBAE"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ED73087"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06D9C1C" w14:textId="77777777" w:rsidR="007D2142" w:rsidRDefault="009B01FB">
            <w:pPr>
              <w:widowControl w:val="0"/>
              <w:rPr>
                <w:sz w:val="20"/>
                <w:szCs w:val="20"/>
              </w:rPr>
            </w:pPr>
            <w:r>
              <w:rPr>
                <w:sz w:val="20"/>
                <w:szCs w:val="20"/>
              </w:rPr>
              <w:t>10.3 Products shall be maintained in accordance with the set maintenance schedules.</w:t>
            </w:r>
          </w:p>
        </w:tc>
      </w:tr>
      <w:tr w:rsidR="007D2142" w14:paraId="7E3C6576"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4ECEF66D" w14:textId="77777777" w:rsidR="007D2142" w:rsidRDefault="009B01FB">
            <w:pPr>
              <w:widowControl w:val="0"/>
              <w:rPr>
                <w:b/>
                <w:sz w:val="20"/>
                <w:szCs w:val="20"/>
              </w:rPr>
            </w:pPr>
            <w:r>
              <w:rPr>
                <w:b/>
                <w:sz w:val="20"/>
                <w:szCs w:val="20"/>
              </w:rPr>
              <w:t>11 - Safety</w:t>
            </w: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4D082F2" w14:textId="77777777" w:rsidR="007D2142" w:rsidRDefault="009B01FB">
            <w:pPr>
              <w:widowControl w:val="0"/>
              <w:rPr>
                <w:sz w:val="20"/>
                <w:szCs w:val="20"/>
              </w:rPr>
            </w:pPr>
            <w:r>
              <w:rPr>
                <w:sz w:val="20"/>
                <w:szCs w:val="20"/>
              </w:rPr>
              <w:t>11.1 The product shall conform to all LOLER regulations.</w:t>
            </w:r>
          </w:p>
        </w:tc>
      </w:tr>
      <w:tr w:rsidR="007D2142" w14:paraId="0A19C335"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6E0D6144"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2596238" w14:textId="77777777" w:rsidR="007D2142" w:rsidRDefault="009B01FB">
            <w:pPr>
              <w:widowControl w:val="0"/>
              <w:rPr>
                <w:sz w:val="20"/>
                <w:szCs w:val="20"/>
              </w:rPr>
            </w:pPr>
            <w:r>
              <w:rPr>
                <w:sz w:val="20"/>
                <w:szCs w:val="20"/>
              </w:rPr>
              <w:t>11.2 Products shall undergo strict risk assessments before use.</w:t>
            </w:r>
          </w:p>
        </w:tc>
      </w:tr>
      <w:tr w:rsidR="007D2142" w14:paraId="00D873BF"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196278F6"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C72B63" w14:textId="77777777" w:rsidR="007D2142" w:rsidRDefault="009B01FB">
            <w:pPr>
              <w:widowControl w:val="0"/>
              <w:rPr>
                <w:sz w:val="20"/>
                <w:szCs w:val="20"/>
              </w:rPr>
            </w:pPr>
            <w:r>
              <w:rPr>
                <w:sz w:val="20"/>
                <w:szCs w:val="20"/>
              </w:rPr>
              <w:t>11.3 The product shall adhere to PUWER regulations.</w:t>
            </w:r>
          </w:p>
        </w:tc>
      </w:tr>
      <w:tr w:rsidR="007D2142" w14:paraId="4DB83517"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0ADD26C1" w14:textId="77777777" w:rsidR="007D2142" w:rsidRDefault="009B01FB">
            <w:pPr>
              <w:widowControl w:val="0"/>
              <w:rPr>
                <w:b/>
                <w:sz w:val="20"/>
                <w:szCs w:val="20"/>
              </w:rPr>
            </w:pPr>
            <w:r>
              <w:rPr>
                <w:b/>
                <w:sz w:val="20"/>
                <w:szCs w:val="20"/>
              </w:rPr>
              <w:t>12- Weight</w:t>
            </w: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1246EB6" w14:textId="77777777" w:rsidR="007D2142" w:rsidRDefault="009B01FB">
            <w:pPr>
              <w:widowControl w:val="0"/>
              <w:rPr>
                <w:sz w:val="20"/>
                <w:szCs w:val="20"/>
              </w:rPr>
            </w:pPr>
            <w:r>
              <w:rPr>
                <w:sz w:val="20"/>
                <w:szCs w:val="20"/>
              </w:rPr>
              <w:t>12.1 The product should not be overly heavy, enabling use from persons with all levels of strength</w:t>
            </w:r>
          </w:p>
        </w:tc>
      </w:tr>
      <w:tr w:rsidR="007D2142" w14:paraId="125B7295"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2ED983FB"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9A8F8BE" w14:textId="77777777" w:rsidR="007D2142" w:rsidRDefault="009B01FB">
            <w:pPr>
              <w:widowControl w:val="0"/>
              <w:rPr>
                <w:sz w:val="20"/>
                <w:szCs w:val="20"/>
              </w:rPr>
            </w:pPr>
            <w:r>
              <w:rPr>
                <w:sz w:val="20"/>
                <w:szCs w:val="20"/>
              </w:rPr>
              <w:t>12.2 Minimum and maximum weight limits and gripping pressure shall be recorded on the product.</w:t>
            </w:r>
          </w:p>
        </w:tc>
      </w:tr>
      <w:tr w:rsidR="007D2142" w14:paraId="614E3ECD"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594784A3" w14:textId="77777777" w:rsidR="007D2142" w:rsidRDefault="009B01FB">
            <w:pPr>
              <w:widowControl w:val="0"/>
              <w:rPr>
                <w:b/>
                <w:sz w:val="20"/>
                <w:szCs w:val="20"/>
              </w:rPr>
            </w:pPr>
            <w:r>
              <w:rPr>
                <w:b/>
                <w:sz w:val="20"/>
                <w:szCs w:val="20"/>
              </w:rPr>
              <w:t>13 - Environment</w:t>
            </w:r>
          </w:p>
        </w:tc>
        <w:tc>
          <w:tcPr>
            <w:tcW w:w="7287"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27B83822" w14:textId="77777777" w:rsidR="007D2142" w:rsidRDefault="009B01FB">
            <w:pPr>
              <w:widowControl w:val="0"/>
              <w:rPr>
                <w:sz w:val="20"/>
                <w:szCs w:val="20"/>
              </w:rPr>
            </w:pPr>
            <w:r>
              <w:rPr>
                <w:sz w:val="20"/>
                <w:szCs w:val="20"/>
              </w:rPr>
              <w:t>13.1 The materials should be corrosion resistant to the chemicals used within the machines.</w:t>
            </w:r>
          </w:p>
        </w:tc>
      </w:tr>
      <w:tr w:rsidR="007D2142" w14:paraId="63BE57BC"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11CC1F22"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ED31AF7" w14:textId="77777777" w:rsidR="007D2142" w:rsidRDefault="009B01FB">
            <w:pPr>
              <w:widowControl w:val="0"/>
              <w:rPr>
                <w:sz w:val="20"/>
                <w:szCs w:val="20"/>
              </w:rPr>
            </w:pPr>
            <w:r>
              <w:rPr>
                <w:sz w:val="20"/>
                <w:szCs w:val="20"/>
              </w:rPr>
              <w:t>13.2 The materials should be able to be used in varying temperatures that are common within the machine shop</w:t>
            </w:r>
          </w:p>
        </w:tc>
      </w:tr>
      <w:tr w:rsidR="007D2142" w14:paraId="4BE2FF8E"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1838B79E" w14:textId="77777777" w:rsidR="007D2142" w:rsidRDefault="009B01FB">
            <w:pPr>
              <w:widowControl w:val="0"/>
              <w:rPr>
                <w:b/>
                <w:sz w:val="20"/>
                <w:szCs w:val="20"/>
              </w:rPr>
            </w:pPr>
            <w:r>
              <w:rPr>
                <w:b/>
                <w:sz w:val="20"/>
                <w:szCs w:val="20"/>
              </w:rPr>
              <w:t>14 - Maintenance</w:t>
            </w: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2E8E697" w14:textId="77777777" w:rsidR="007D2142" w:rsidRDefault="009B01FB">
            <w:pPr>
              <w:widowControl w:val="0"/>
              <w:rPr>
                <w:sz w:val="20"/>
                <w:szCs w:val="20"/>
              </w:rPr>
            </w:pPr>
            <w:r>
              <w:rPr>
                <w:sz w:val="20"/>
                <w:szCs w:val="20"/>
              </w:rPr>
              <w:t>14.1 Spare parts should be available in the maintenance department in case of breakdown.</w:t>
            </w:r>
          </w:p>
        </w:tc>
      </w:tr>
      <w:tr w:rsidR="007D2142" w14:paraId="20BF3E57"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5E72B61D"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C153F8" w14:textId="77777777" w:rsidR="007D2142" w:rsidRDefault="009B01FB">
            <w:pPr>
              <w:widowControl w:val="0"/>
              <w:rPr>
                <w:sz w:val="20"/>
                <w:szCs w:val="20"/>
              </w:rPr>
            </w:pPr>
            <w:r>
              <w:rPr>
                <w:sz w:val="20"/>
                <w:szCs w:val="20"/>
              </w:rPr>
              <w:t>14.2 All spare parts shall be easily accessible although not necessarily immediately.</w:t>
            </w:r>
          </w:p>
        </w:tc>
      </w:tr>
      <w:tr w:rsidR="007D2142" w14:paraId="1D32C292"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63C76326" w14:textId="77777777" w:rsidR="007D2142" w:rsidRDefault="009B01FB">
            <w:pPr>
              <w:widowControl w:val="0"/>
              <w:rPr>
                <w:b/>
                <w:sz w:val="20"/>
                <w:szCs w:val="20"/>
              </w:rPr>
            </w:pPr>
            <w:r>
              <w:rPr>
                <w:b/>
                <w:sz w:val="20"/>
                <w:szCs w:val="20"/>
              </w:rPr>
              <w:t>15 - Life in service</w:t>
            </w: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33396F2" w14:textId="77777777" w:rsidR="007D2142" w:rsidRDefault="009B01FB">
            <w:pPr>
              <w:widowControl w:val="0"/>
              <w:rPr>
                <w:sz w:val="20"/>
                <w:szCs w:val="20"/>
              </w:rPr>
            </w:pPr>
            <w:r>
              <w:rPr>
                <w:sz w:val="20"/>
                <w:szCs w:val="20"/>
              </w:rPr>
              <w:t>15.1 The product should be durable enough for the expectation that it is used every day.</w:t>
            </w:r>
          </w:p>
        </w:tc>
      </w:tr>
      <w:tr w:rsidR="007D2142" w14:paraId="789CC14A"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3F5F09DF"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C0A77A5" w14:textId="77777777" w:rsidR="007D2142" w:rsidRDefault="009B01FB">
            <w:pPr>
              <w:widowControl w:val="0"/>
              <w:rPr>
                <w:sz w:val="20"/>
                <w:szCs w:val="20"/>
              </w:rPr>
            </w:pPr>
            <w:r>
              <w:rPr>
                <w:sz w:val="20"/>
                <w:szCs w:val="20"/>
              </w:rPr>
              <w:t>15.2 The product should be expected to last long enough to make it financially viable.</w:t>
            </w:r>
          </w:p>
        </w:tc>
      </w:tr>
      <w:tr w:rsidR="007D2142" w14:paraId="2FFEE0C0"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30B0379C" w14:textId="77777777" w:rsidR="007D2142" w:rsidRDefault="009B01FB">
            <w:pPr>
              <w:widowControl w:val="0"/>
              <w:rPr>
                <w:b/>
                <w:sz w:val="20"/>
                <w:szCs w:val="20"/>
              </w:rPr>
            </w:pPr>
            <w:r>
              <w:rPr>
                <w:b/>
                <w:sz w:val="20"/>
                <w:szCs w:val="20"/>
              </w:rPr>
              <w:t>16 - Shelf life</w:t>
            </w: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3521BBC" w14:textId="77777777" w:rsidR="007D2142" w:rsidRDefault="009B01FB">
            <w:pPr>
              <w:widowControl w:val="0"/>
              <w:rPr>
                <w:sz w:val="20"/>
                <w:szCs w:val="20"/>
              </w:rPr>
            </w:pPr>
            <w:r>
              <w:rPr>
                <w:sz w:val="20"/>
                <w:szCs w:val="20"/>
              </w:rPr>
              <w:t>16.1 The product must be stored and cared for responsibly to ensure a long shelf life.</w:t>
            </w:r>
          </w:p>
        </w:tc>
      </w:tr>
      <w:tr w:rsidR="007D2142" w14:paraId="0845207F"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6000FD7D"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1099927" w14:textId="77777777" w:rsidR="007D2142" w:rsidRDefault="009B01FB">
            <w:pPr>
              <w:widowControl w:val="0"/>
              <w:rPr>
                <w:sz w:val="20"/>
                <w:szCs w:val="20"/>
              </w:rPr>
            </w:pPr>
            <w:r>
              <w:rPr>
                <w:sz w:val="20"/>
                <w:szCs w:val="20"/>
              </w:rPr>
              <w:t>16.2 The product should be cleaned down after use to remove any fluids or material that could lead to corrosion.</w:t>
            </w:r>
          </w:p>
        </w:tc>
      </w:tr>
      <w:tr w:rsidR="007D2142" w14:paraId="1E6E266B" w14:textId="77777777">
        <w:trPr>
          <w:trHeight w:val="315"/>
        </w:trPr>
        <w:tc>
          <w:tcPr>
            <w:tcW w:w="1737" w:type="dxa"/>
            <w:vMerge w:val="restart"/>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tcPr>
          <w:p w14:paraId="5EFC6BDF" w14:textId="77777777" w:rsidR="007D2142" w:rsidRDefault="009B01FB">
            <w:pPr>
              <w:widowControl w:val="0"/>
              <w:rPr>
                <w:b/>
                <w:sz w:val="20"/>
                <w:szCs w:val="20"/>
              </w:rPr>
            </w:pPr>
            <w:r>
              <w:rPr>
                <w:b/>
                <w:sz w:val="20"/>
                <w:szCs w:val="20"/>
              </w:rPr>
              <w:t>17- Materials</w:t>
            </w:r>
          </w:p>
        </w:tc>
        <w:tc>
          <w:tcPr>
            <w:tcW w:w="7287"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14:paraId="14C32BA5" w14:textId="77777777" w:rsidR="007D2142" w:rsidRDefault="009B01FB">
            <w:pPr>
              <w:widowControl w:val="0"/>
              <w:rPr>
                <w:sz w:val="20"/>
                <w:szCs w:val="20"/>
              </w:rPr>
            </w:pPr>
            <w:r>
              <w:rPr>
                <w:sz w:val="20"/>
                <w:szCs w:val="20"/>
              </w:rPr>
              <w:t>17.1 The materials required should come from registered reliable sources.</w:t>
            </w:r>
          </w:p>
        </w:tc>
      </w:tr>
      <w:tr w:rsidR="007D2142" w14:paraId="20A8C80E" w14:textId="77777777">
        <w:trPr>
          <w:trHeight w:val="315"/>
        </w:trPr>
        <w:tc>
          <w:tcPr>
            <w:tcW w:w="1737" w:type="dxa"/>
            <w:vMerge/>
            <w:tcBorders>
              <w:top w:val="single" w:sz="5" w:space="0" w:color="CCCCCC"/>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02C4A9AC" w14:textId="77777777" w:rsidR="007D2142" w:rsidRDefault="007D2142">
            <w:pPr>
              <w:widowControl w:val="0"/>
              <w:rPr>
                <w:sz w:val="20"/>
                <w:szCs w:val="20"/>
              </w:rPr>
            </w:pPr>
          </w:p>
        </w:tc>
        <w:tc>
          <w:tcPr>
            <w:tcW w:w="7287"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DADD3F2" w14:textId="77777777" w:rsidR="007D2142" w:rsidRDefault="009B01FB">
            <w:pPr>
              <w:widowControl w:val="0"/>
              <w:rPr>
                <w:sz w:val="20"/>
                <w:szCs w:val="20"/>
              </w:rPr>
            </w:pPr>
            <w:r>
              <w:rPr>
                <w:sz w:val="20"/>
                <w:szCs w:val="20"/>
              </w:rPr>
              <w:t>17.2 The materials should be easily obtainable.</w:t>
            </w:r>
          </w:p>
        </w:tc>
      </w:tr>
    </w:tbl>
    <w:p w14:paraId="060F831A" w14:textId="77777777" w:rsidR="007D2142" w:rsidRDefault="007D2142">
      <w:pPr>
        <w:rPr>
          <w:sz w:val="24"/>
          <w:szCs w:val="24"/>
        </w:rPr>
      </w:pPr>
    </w:p>
    <w:p w14:paraId="1C2530E6" w14:textId="77777777" w:rsidR="007D2142" w:rsidRDefault="007D2142">
      <w:pPr>
        <w:spacing w:line="360" w:lineRule="auto"/>
        <w:rPr>
          <w:sz w:val="24"/>
          <w:szCs w:val="24"/>
        </w:rPr>
      </w:pPr>
    </w:p>
    <w:p w14:paraId="59D1A0B9" w14:textId="77777777" w:rsidR="007D2142" w:rsidRDefault="007D2142">
      <w:pPr>
        <w:spacing w:line="360" w:lineRule="auto"/>
        <w:rPr>
          <w:sz w:val="24"/>
          <w:szCs w:val="24"/>
        </w:rPr>
      </w:pPr>
    </w:p>
    <w:p w14:paraId="6CFD316B" w14:textId="77777777" w:rsidR="007D2142" w:rsidRDefault="007D2142">
      <w:pPr>
        <w:spacing w:line="360" w:lineRule="auto"/>
        <w:rPr>
          <w:sz w:val="24"/>
          <w:szCs w:val="24"/>
        </w:rPr>
      </w:pPr>
    </w:p>
    <w:p w14:paraId="485DB5A1" w14:textId="77777777" w:rsidR="007D2142" w:rsidRDefault="009B01FB">
      <w:pPr>
        <w:pStyle w:val="Heading2"/>
      </w:pPr>
      <w:bookmarkStart w:id="8" w:name="_5eumd625zuxp" w:colFirst="0" w:colLast="0"/>
      <w:bookmarkEnd w:id="8"/>
      <w:r>
        <w:lastRenderedPageBreak/>
        <w:t>Lucas DFA method</w:t>
      </w:r>
    </w:p>
    <w:p w14:paraId="4E0DC0B9" w14:textId="77777777" w:rsidR="007D2142" w:rsidRDefault="009B01FB">
      <w:pPr>
        <w:shd w:val="clear" w:color="auto" w:fill="FFFFFF"/>
        <w:spacing w:line="360" w:lineRule="auto"/>
        <w:rPr>
          <w:rFonts w:ascii="Roboto" w:eastAsia="Roboto" w:hAnsi="Roboto" w:cs="Roboto"/>
          <w:color w:val="111111"/>
          <w:sz w:val="24"/>
          <w:szCs w:val="24"/>
        </w:rPr>
      </w:pPr>
      <w:r>
        <w:rPr>
          <w:rFonts w:ascii="Roboto" w:eastAsia="Roboto" w:hAnsi="Roboto" w:cs="Roboto"/>
          <w:color w:val="111111"/>
          <w:sz w:val="24"/>
          <w:szCs w:val="24"/>
        </w:rPr>
        <w:t>A Lucas DFA method was implemented to evaluate the design efficiency, which quantifies the product’s assembly efficiency and duration. A higher design efficiency indicates superior manufacturability and assembly ease (</w:t>
      </w:r>
      <w:proofErr w:type="spellStart"/>
      <w:r>
        <w:rPr>
          <w:rFonts w:ascii="Roboto" w:eastAsia="Roboto" w:hAnsi="Roboto" w:cs="Roboto"/>
          <w:color w:val="111111"/>
          <w:sz w:val="24"/>
          <w:szCs w:val="24"/>
        </w:rPr>
        <w:t>Mašín</w:t>
      </w:r>
      <w:proofErr w:type="spellEnd"/>
      <w:r>
        <w:rPr>
          <w:rFonts w:ascii="Roboto" w:eastAsia="Roboto" w:hAnsi="Roboto" w:cs="Roboto"/>
          <w:color w:val="111111"/>
          <w:sz w:val="24"/>
          <w:szCs w:val="24"/>
        </w:rPr>
        <w:t>, 2014).</w:t>
      </w:r>
    </w:p>
    <w:p w14:paraId="00A74DE1" w14:textId="77777777" w:rsidR="007D2142" w:rsidRDefault="009B01FB">
      <w:pPr>
        <w:shd w:val="clear" w:color="auto" w:fill="FFFFFF"/>
        <w:spacing w:before="180" w:line="360" w:lineRule="auto"/>
        <w:rPr>
          <w:rFonts w:ascii="Roboto" w:eastAsia="Roboto" w:hAnsi="Roboto" w:cs="Roboto"/>
          <w:color w:val="111111"/>
          <w:sz w:val="24"/>
          <w:szCs w:val="24"/>
        </w:rPr>
      </w:pPr>
      <w:r>
        <w:rPr>
          <w:rFonts w:ascii="Roboto" w:eastAsia="Roboto" w:hAnsi="Roboto" w:cs="Roboto"/>
          <w:color w:val="111111"/>
          <w:sz w:val="24"/>
          <w:szCs w:val="24"/>
        </w:rPr>
        <w:t>This is achieved by incorporating essential and non-essential parts into the formula,</w:t>
      </w:r>
    </w:p>
    <w:p w14:paraId="2D636DF5" w14:textId="77777777" w:rsidR="007D2142" w:rsidRDefault="009B01FB">
      <w:pPr>
        <w:spacing w:line="360" w:lineRule="auto"/>
        <w:jc w:val="center"/>
        <w:rPr>
          <w:rFonts w:ascii="Roboto" w:eastAsia="Roboto" w:hAnsi="Roboto" w:cs="Roboto"/>
          <w:color w:val="111111"/>
          <w:sz w:val="24"/>
          <w:szCs w:val="24"/>
        </w:rPr>
      </w:pPr>
      <m:oMathPara>
        <m:oMath>
          <m:f>
            <m:fPr>
              <m:ctrlPr>
                <w:rPr>
                  <w:rFonts w:ascii="Cambria Math" w:hAnsi="Cambria Math"/>
                  <w:sz w:val="24"/>
                  <w:szCs w:val="24"/>
                </w:rPr>
              </m:ctrlPr>
            </m:fPr>
            <m:num>
              <m:r>
                <w:rPr>
                  <w:rFonts w:ascii="Cambria Math" w:hAnsi="Cambria Math"/>
                  <w:sz w:val="24"/>
                  <w:szCs w:val="24"/>
                </w:rPr>
                <m:t>A</m:t>
              </m:r>
            </m:num>
            <m:den>
              <m:r>
                <w:rPr>
                  <w:rFonts w:ascii="Cambria Math" w:hAnsi="Cambria Math"/>
                  <w:sz w:val="24"/>
                  <w:szCs w:val="24"/>
                </w:rPr>
                <m:t>A</m:t>
              </m:r>
              <m:r>
                <w:rPr>
                  <w:rFonts w:ascii="Cambria Math" w:hAnsi="Cambria Math"/>
                  <w:sz w:val="24"/>
                  <w:szCs w:val="24"/>
                </w:rPr>
                <m:t>+</m:t>
              </m:r>
              <m:r>
                <w:rPr>
                  <w:rFonts w:ascii="Cambria Math" w:hAnsi="Cambria Math"/>
                  <w:sz w:val="24"/>
                  <w:szCs w:val="24"/>
                </w:rPr>
                <m:t>B</m:t>
              </m:r>
            </m:den>
          </m:f>
          <m:r>
            <w:rPr>
              <w:rFonts w:ascii="Cambria Math" w:hAnsi="Cambria Math"/>
              <w:sz w:val="24"/>
              <w:szCs w:val="24"/>
            </w:rPr>
            <m:t>x</m:t>
          </m:r>
          <m:r>
            <w:rPr>
              <w:rFonts w:ascii="Cambria Math" w:hAnsi="Cambria Math"/>
              <w:sz w:val="24"/>
              <w:szCs w:val="24"/>
            </w:rPr>
            <m:t xml:space="preserve"> 100% </m:t>
          </m:r>
        </m:oMath>
      </m:oMathPara>
    </w:p>
    <w:p w14:paraId="5A7E12D7" w14:textId="77777777" w:rsidR="007D2142" w:rsidRDefault="009B01FB">
      <w:pPr>
        <w:spacing w:line="360" w:lineRule="auto"/>
        <w:rPr>
          <w:rFonts w:ascii="Roboto" w:eastAsia="Roboto" w:hAnsi="Roboto" w:cs="Roboto"/>
          <w:color w:val="111111"/>
          <w:sz w:val="24"/>
          <w:szCs w:val="24"/>
        </w:rPr>
      </w:pPr>
      <w:r>
        <w:rPr>
          <w:rFonts w:ascii="Roboto" w:eastAsia="Roboto" w:hAnsi="Roboto" w:cs="Roboto"/>
          <w:color w:val="111111"/>
          <w:sz w:val="24"/>
          <w:szCs w:val="24"/>
          <w:highlight w:val="white"/>
        </w:rPr>
        <w:t>where ‘A’ represents essential components and ‘B’ represents non-essential components (</w:t>
      </w:r>
      <w:proofErr w:type="spellStart"/>
      <w:r>
        <w:rPr>
          <w:rFonts w:ascii="Roboto" w:eastAsia="Roboto" w:hAnsi="Roboto" w:cs="Roboto"/>
          <w:color w:val="111111"/>
          <w:sz w:val="24"/>
          <w:szCs w:val="24"/>
          <w:highlight w:val="white"/>
        </w:rPr>
        <w:t>Mašín</w:t>
      </w:r>
      <w:proofErr w:type="spellEnd"/>
      <w:r>
        <w:rPr>
          <w:rFonts w:ascii="Roboto" w:eastAsia="Roboto" w:hAnsi="Roboto" w:cs="Roboto"/>
          <w:color w:val="111111"/>
          <w:sz w:val="24"/>
          <w:szCs w:val="24"/>
          <w:highlight w:val="white"/>
        </w:rPr>
        <w:t xml:space="preserve">, 2014). </w:t>
      </w:r>
      <w:r>
        <w:rPr>
          <w:rFonts w:ascii="Roboto" w:eastAsia="Roboto" w:hAnsi="Roboto" w:cs="Roboto"/>
          <w:color w:val="111111"/>
          <w:sz w:val="24"/>
          <w:szCs w:val="24"/>
        </w:rPr>
        <w:t>Essential components are vital for a product or system’s function, performance, or appearance. In contrast, non-essential components can be removed, integrated, or substituted without affecting the product’s function, performance, or appearance (Jensen, 2023).</w:t>
      </w:r>
    </w:p>
    <w:p w14:paraId="31A5A859" w14:textId="77777777" w:rsidR="007D2142" w:rsidRDefault="009B01FB">
      <w:pPr>
        <w:shd w:val="clear" w:color="auto" w:fill="FFFFFF"/>
        <w:spacing w:before="180" w:line="360" w:lineRule="auto"/>
        <w:rPr>
          <w:sz w:val="24"/>
          <w:szCs w:val="24"/>
        </w:rPr>
      </w:pPr>
      <w:r>
        <w:rPr>
          <w:rFonts w:ascii="Roboto" w:eastAsia="Roboto" w:hAnsi="Roboto" w:cs="Roboto"/>
          <w:color w:val="111111"/>
          <w:sz w:val="24"/>
          <w:szCs w:val="24"/>
        </w:rPr>
        <w:t>The essential components have been determined as ‘13’, and the non-essential components as ‘37’.</w:t>
      </w:r>
    </w:p>
    <w:p w14:paraId="3B381F38" w14:textId="77777777" w:rsidR="007D2142" w:rsidRDefault="009B01FB">
      <w:pPr>
        <w:spacing w:line="360" w:lineRule="auto"/>
        <w:jc w:val="center"/>
        <w:rPr>
          <w:sz w:val="24"/>
          <w:szCs w:val="24"/>
        </w:rPr>
      </w:pPr>
      <m:oMathPara>
        <m:oMath>
          <m:f>
            <m:fPr>
              <m:ctrlPr>
                <w:rPr>
                  <w:rFonts w:ascii="Cambria Math" w:hAnsi="Cambria Math"/>
                  <w:sz w:val="24"/>
                  <w:szCs w:val="24"/>
                </w:rPr>
              </m:ctrlPr>
            </m:fPr>
            <m:num>
              <m:r>
                <w:rPr>
                  <w:rFonts w:ascii="Cambria Math" w:hAnsi="Cambria Math"/>
                  <w:sz w:val="24"/>
                  <w:szCs w:val="24"/>
                </w:rPr>
                <m:t>13</m:t>
              </m:r>
            </m:num>
            <m:den>
              <m:r>
                <w:rPr>
                  <w:rFonts w:ascii="Cambria Math" w:hAnsi="Cambria Math"/>
                  <w:sz w:val="24"/>
                  <w:szCs w:val="24"/>
                </w:rPr>
                <m:t>13+37</m:t>
              </m:r>
            </m:den>
          </m:f>
          <m:r>
            <w:rPr>
              <w:rFonts w:ascii="Cambria Math" w:hAnsi="Cambria Math"/>
              <w:sz w:val="24"/>
              <w:szCs w:val="24"/>
            </w:rPr>
            <m:t>x</m:t>
          </m:r>
          <m:r>
            <w:rPr>
              <w:rFonts w:ascii="Cambria Math" w:hAnsi="Cambria Math"/>
              <w:sz w:val="24"/>
              <w:szCs w:val="24"/>
            </w:rPr>
            <m:t xml:space="preserve"> 100% = 26</m:t>
          </m:r>
        </m:oMath>
      </m:oMathPara>
    </w:p>
    <w:p w14:paraId="73128CB8" w14:textId="77777777" w:rsidR="007D2142" w:rsidRDefault="007D2142">
      <w:pPr>
        <w:spacing w:line="360" w:lineRule="auto"/>
        <w:rPr>
          <w:sz w:val="24"/>
          <w:szCs w:val="24"/>
        </w:rPr>
      </w:pPr>
    </w:p>
    <w:p w14:paraId="29AD65D5" w14:textId="77777777" w:rsidR="007D2142" w:rsidRDefault="009B01FB">
      <w:pPr>
        <w:spacing w:line="360" w:lineRule="auto"/>
        <w:rPr>
          <w:color w:val="111111"/>
          <w:sz w:val="24"/>
          <w:szCs w:val="24"/>
          <w:shd w:val="clear" w:color="auto" w:fill="F7F7F7"/>
        </w:rPr>
      </w:pPr>
      <w:r>
        <w:rPr>
          <w:color w:val="111111"/>
          <w:sz w:val="24"/>
          <w:szCs w:val="24"/>
          <w:shd w:val="clear" w:color="auto" w:fill="F7F7F7"/>
        </w:rPr>
        <w:t>This results in an efficiency rating of 26%. Considering the optimal score is 60% (</w:t>
      </w:r>
      <w:proofErr w:type="spellStart"/>
      <w:r>
        <w:rPr>
          <w:color w:val="111111"/>
          <w:sz w:val="24"/>
          <w:szCs w:val="24"/>
          <w:shd w:val="clear" w:color="auto" w:fill="F7F7F7"/>
        </w:rPr>
        <w:t>Mašín</w:t>
      </w:r>
      <w:proofErr w:type="spellEnd"/>
      <w:r>
        <w:rPr>
          <w:color w:val="111111"/>
          <w:sz w:val="24"/>
          <w:szCs w:val="24"/>
          <w:shd w:val="clear" w:color="auto" w:fill="F7F7F7"/>
        </w:rPr>
        <w:t>, 2014), the low score of 26% indicates significant potential for design improvement.</w:t>
      </w:r>
    </w:p>
    <w:p w14:paraId="7C2860EF" w14:textId="77777777" w:rsidR="007D2142" w:rsidRDefault="009B01FB">
      <w:pPr>
        <w:spacing w:before="180" w:line="360" w:lineRule="auto"/>
        <w:rPr>
          <w:color w:val="111111"/>
          <w:sz w:val="24"/>
          <w:szCs w:val="24"/>
          <w:shd w:val="clear" w:color="auto" w:fill="F7F7F7"/>
        </w:rPr>
      </w:pPr>
      <w:r>
        <w:rPr>
          <w:color w:val="111111"/>
          <w:sz w:val="24"/>
          <w:szCs w:val="24"/>
          <w:shd w:val="clear" w:color="auto" w:fill="F7F7F7"/>
        </w:rPr>
        <w:t>The second phase of the Lucas DFA method was then initiated to further identify the non-essential components of the assembly that could be eliminated or replaced. This comprehensive method examines the precise steps required to handle and assemble each part of the product. The individual steps are then analysed to identify the most time-consuming and challenging ones, leading to their modification or elimination (</w:t>
      </w:r>
      <w:proofErr w:type="spellStart"/>
      <w:r>
        <w:rPr>
          <w:color w:val="111111"/>
          <w:sz w:val="24"/>
          <w:szCs w:val="24"/>
          <w:shd w:val="clear" w:color="auto" w:fill="F7F7F7"/>
        </w:rPr>
        <w:t>Mašín</w:t>
      </w:r>
      <w:proofErr w:type="spellEnd"/>
      <w:r>
        <w:rPr>
          <w:color w:val="111111"/>
          <w:sz w:val="24"/>
          <w:szCs w:val="24"/>
          <w:shd w:val="clear" w:color="auto" w:fill="F7F7F7"/>
        </w:rPr>
        <w:t>, 2014). In the table below, the process steps column details all the steps necessary to assemble the product fully. The steps highlighted in red involve non-essential parts. Each section is scored based on the weight associated with it in the table shown below.</w:t>
      </w:r>
    </w:p>
    <w:p w14:paraId="341BB8BF" w14:textId="77777777" w:rsidR="007D2142" w:rsidRDefault="007D2142">
      <w:pPr>
        <w:spacing w:line="360" w:lineRule="auto"/>
        <w:rPr>
          <w:sz w:val="24"/>
          <w:szCs w:val="24"/>
        </w:rPr>
      </w:pPr>
    </w:p>
    <w:p w14:paraId="268B3E0C" w14:textId="77777777" w:rsidR="007D2142" w:rsidRDefault="009B01FB">
      <w:pPr>
        <w:spacing w:line="360" w:lineRule="auto"/>
        <w:rPr>
          <w:rFonts w:ascii="Calibri" w:eastAsia="Calibri" w:hAnsi="Calibri" w:cs="Calibri"/>
          <w:color w:val="FF0000"/>
          <w:sz w:val="27"/>
          <w:szCs w:val="27"/>
        </w:rPr>
      </w:pPr>
      <w:r>
        <w:rPr>
          <w:sz w:val="24"/>
          <w:szCs w:val="24"/>
        </w:rPr>
        <w:lastRenderedPageBreak/>
        <w:t>(</w:t>
      </w:r>
      <w:proofErr w:type="spellStart"/>
      <w:r>
        <w:rPr>
          <w:sz w:val="24"/>
          <w:szCs w:val="24"/>
        </w:rPr>
        <w:t>Mašín</w:t>
      </w:r>
      <w:proofErr w:type="spellEnd"/>
      <w:r>
        <w:rPr>
          <w:sz w:val="24"/>
          <w:szCs w:val="24"/>
        </w:rPr>
        <w:t xml:space="preserve">, I. 2014). </w:t>
      </w:r>
      <w:r>
        <w:rPr>
          <w:rFonts w:ascii="Calibri" w:eastAsia="Calibri" w:hAnsi="Calibri" w:cs="Calibri"/>
          <w:color w:val="FF0000"/>
          <w:sz w:val="27"/>
          <w:szCs w:val="27"/>
        </w:rPr>
        <w:t>‌</w:t>
      </w:r>
      <w:r>
        <w:rPr>
          <w:noProof/>
        </w:rPr>
        <w:drawing>
          <wp:anchor distT="114300" distB="114300" distL="114300" distR="114300" simplePos="0" relativeHeight="251659264" behindDoc="0" locked="0" layoutInCell="1" hidden="0" allowOverlap="1" wp14:anchorId="7EA6DEE1" wp14:editId="62C16223">
            <wp:simplePos x="0" y="0"/>
            <wp:positionH relativeFrom="column">
              <wp:posOffset>1</wp:posOffset>
            </wp:positionH>
            <wp:positionV relativeFrom="paragraph">
              <wp:posOffset>114300</wp:posOffset>
            </wp:positionV>
            <wp:extent cx="5691188" cy="3133725"/>
            <wp:effectExtent l="0" t="0" r="0" b="0"/>
            <wp:wrapSquare wrapText="bothSides" distT="114300" distB="114300" distL="114300" distR="114300"/>
            <wp:docPr id="1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8"/>
                    <a:srcRect l="8139" t="22797" r="6478" b="14944"/>
                    <a:stretch>
                      <a:fillRect/>
                    </a:stretch>
                  </pic:blipFill>
                  <pic:spPr>
                    <a:xfrm>
                      <a:off x="0" y="0"/>
                      <a:ext cx="5691188" cy="3133725"/>
                    </a:xfrm>
                    <a:prstGeom prst="rect">
                      <a:avLst/>
                    </a:prstGeom>
                    <a:ln/>
                  </pic:spPr>
                </pic:pic>
              </a:graphicData>
            </a:graphic>
          </wp:anchor>
        </w:drawing>
      </w:r>
    </w:p>
    <w:p w14:paraId="46D810D9" w14:textId="77777777" w:rsidR="007D2142" w:rsidRDefault="007D2142">
      <w:pPr>
        <w:spacing w:line="360" w:lineRule="auto"/>
        <w:rPr>
          <w:rFonts w:ascii="Calibri" w:eastAsia="Calibri" w:hAnsi="Calibri" w:cs="Calibri"/>
          <w:color w:val="FF0000"/>
          <w:sz w:val="27"/>
          <w:szCs w:val="27"/>
        </w:rPr>
      </w:pPr>
    </w:p>
    <w:p w14:paraId="6A0B4167" w14:textId="77777777" w:rsidR="007D2142" w:rsidRDefault="009B01FB">
      <w:pPr>
        <w:spacing w:line="360" w:lineRule="auto"/>
        <w:rPr>
          <w:sz w:val="26"/>
          <w:szCs w:val="26"/>
        </w:rPr>
      </w:pPr>
      <w:r>
        <w:rPr>
          <w:sz w:val="24"/>
          <w:szCs w:val="24"/>
        </w:rPr>
        <w:t>In the ‘Total’ columns, processes with the highest scores are marked in red, drawing attention to the parts that could potentially be removed to facilitate a more efficient assembly process.</w:t>
      </w:r>
    </w:p>
    <w:p w14:paraId="4CD8EDD3" w14:textId="77777777" w:rsidR="007D2142" w:rsidRDefault="007D2142"/>
    <w:p w14:paraId="39289696" w14:textId="77777777" w:rsidR="007D2142" w:rsidRDefault="007D2142"/>
    <w:p w14:paraId="6525D7A6" w14:textId="77777777" w:rsidR="007D2142" w:rsidRDefault="007D2142"/>
    <w:p w14:paraId="77CEEF5E" w14:textId="77777777" w:rsidR="007D2142" w:rsidRDefault="007D2142"/>
    <w:p w14:paraId="58C1D0D9" w14:textId="77777777" w:rsidR="007D2142" w:rsidRDefault="007D2142"/>
    <w:p w14:paraId="1E75FDA9" w14:textId="77777777" w:rsidR="007D2142" w:rsidRDefault="007D2142"/>
    <w:p w14:paraId="2F90F44B" w14:textId="77777777" w:rsidR="007D2142" w:rsidRDefault="007D2142"/>
    <w:p w14:paraId="66F8A80D" w14:textId="77777777" w:rsidR="007D2142" w:rsidRDefault="007D2142"/>
    <w:p w14:paraId="6C53ED83" w14:textId="77777777" w:rsidR="007D2142" w:rsidRDefault="007D2142"/>
    <w:p w14:paraId="6ACB9EEB" w14:textId="77777777" w:rsidR="007D2142" w:rsidRDefault="007D2142"/>
    <w:p w14:paraId="209C7F9B" w14:textId="77777777" w:rsidR="007D2142" w:rsidRDefault="007D2142"/>
    <w:p w14:paraId="2ED815E1" w14:textId="77777777" w:rsidR="007D2142" w:rsidRDefault="007D2142"/>
    <w:p w14:paraId="32CC37E6" w14:textId="77777777" w:rsidR="007D2142" w:rsidRDefault="007D2142"/>
    <w:p w14:paraId="5F894041" w14:textId="77777777" w:rsidR="007D2142" w:rsidRDefault="007D2142"/>
    <w:p w14:paraId="2F72E551" w14:textId="77777777" w:rsidR="007D2142" w:rsidRDefault="007D2142"/>
    <w:p w14:paraId="65D416E3" w14:textId="77777777" w:rsidR="007D2142" w:rsidRDefault="007D2142"/>
    <w:p w14:paraId="147EE0BA" w14:textId="77777777" w:rsidR="007D2142" w:rsidRDefault="007D2142"/>
    <w:p w14:paraId="62800660" w14:textId="77777777" w:rsidR="007D2142" w:rsidRDefault="007D2142"/>
    <w:p w14:paraId="648183AA" w14:textId="77777777" w:rsidR="007D2142" w:rsidRDefault="007D2142"/>
    <w:p w14:paraId="57A4F516" w14:textId="77777777" w:rsidR="007D2142" w:rsidRDefault="007D2142"/>
    <w:p w14:paraId="1366E518" w14:textId="77777777" w:rsidR="009B01FB" w:rsidRDefault="009B01FB"/>
    <w:p w14:paraId="6CA0B09D" w14:textId="77777777" w:rsidR="009B01FB" w:rsidRDefault="009B01FB"/>
    <w:p w14:paraId="1D180C96" w14:textId="77777777" w:rsidR="009B01FB" w:rsidRDefault="009B01FB"/>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239"/>
        <w:gridCol w:w="5020"/>
        <w:gridCol w:w="283"/>
        <w:gridCol w:w="283"/>
        <w:gridCol w:w="283"/>
        <w:gridCol w:w="283"/>
        <w:gridCol w:w="479"/>
        <w:gridCol w:w="283"/>
        <w:gridCol w:w="283"/>
        <w:gridCol w:w="283"/>
        <w:gridCol w:w="283"/>
        <w:gridCol w:w="283"/>
        <w:gridCol w:w="283"/>
        <w:gridCol w:w="457"/>
      </w:tblGrid>
      <w:tr w:rsidR="007D2142" w14:paraId="70828170" w14:textId="77777777">
        <w:trPr>
          <w:trHeight w:val="630"/>
        </w:trPr>
        <w:tc>
          <w:tcPr>
            <w:tcW w:w="239"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E5B2F25" w14:textId="77777777" w:rsidR="007D2142" w:rsidRDefault="007D2142">
            <w:pPr>
              <w:rPr>
                <w:sz w:val="20"/>
                <w:szCs w:val="20"/>
              </w:rPr>
            </w:pPr>
          </w:p>
        </w:tc>
        <w:tc>
          <w:tcPr>
            <w:tcW w:w="5019" w:type="dxa"/>
            <w:tcBorders>
              <w:top w:val="single" w:sz="5" w:space="0" w:color="CCCCCC"/>
              <w:left w:val="single" w:sz="5" w:space="0" w:color="CCCCCC"/>
              <w:bottom w:val="single" w:sz="5" w:space="0" w:color="CCCCCC"/>
              <w:right w:val="single" w:sz="5" w:space="0" w:color="000000"/>
            </w:tcBorders>
            <w:tcMar>
              <w:top w:w="40" w:type="dxa"/>
              <w:left w:w="40" w:type="dxa"/>
              <w:bottom w:w="40" w:type="dxa"/>
              <w:right w:w="40" w:type="dxa"/>
            </w:tcMar>
            <w:vAlign w:val="bottom"/>
          </w:tcPr>
          <w:p w14:paraId="3B2C9CB2" w14:textId="77777777" w:rsidR="007D2142" w:rsidRDefault="007D2142">
            <w:pPr>
              <w:rPr>
                <w:sz w:val="20"/>
                <w:szCs w:val="20"/>
              </w:rPr>
            </w:pPr>
          </w:p>
        </w:tc>
        <w:tc>
          <w:tcPr>
            <w:tcW w:w="1611" w:type="dxa"/>
            <w:gridSpan w:val="5"/>
            <w:tcBorders>
              <w:top w:val="single" w:sz="5" w:space="0" w:color="000000"/>
              <w:left w:val="single" w:sz="5" w:space="0" w:color="CCCCCC"/>
              <w:bottom w:val="single" w:sz="5" w:space="0" w:color="000000"/>
              <w:right w:val="single" w:sz="5" w:space="0" w:color="000000"/>
            </w:tcBorders>
            <w:shd w:val="clear" w:color="auto" w:fill="B7B7B7"/>
            <w:tcMar>
              <w:top w:w="40" w:type="dxa"/>
              <w:left w:w="40" w:type="dxa"/>
              <w:bottom w:w="40" w:type="dxa"/>
              <w:right w:w="40" w:type="dxa"/>
            </w:tcMar>
            <w:vAlign w:val="bottom"/>
          </w:tcPr>
          <w:p w14:paraId="3984350D" w14:textId="77777777" w:rsidR="007D2142" w:rsidRDefault="009B01FB">
            <w:pPr>
              <w:jc w:val="center"/>
              <w:rPr>
                <w:sz w:val="20"/>
                <w:szCs w:val="20"/>
              </w:rPr>
            </w:pPr>
            <w:r>
              <w:rPr>
                <w:b/>
                <w:sz w:val="24"/>
                <w:szCs w:val="24"/>
              </w:rPr>
              <w:t>Manual handling analysis</w:t>
            </w:r>
          </w:p>
        </w:tc>
        <w:tc>
          <w:tcPr>
            <w:tcW w:w="2155" w:type="dxa"/>
            <w:gridSpan w:val="7"/>
            <w:tcBorders>
              <w:top w:val="single" w:sz="5" w:space="0" w:color="000000"/>
              <w:left w:val="single" w:sz="5" w:space="0" w:color="CCCCCC"/>
              <w:bottom w:val="single" w:sz="5" w:space="0" w:color="000000"/>
              <w:right w:val="single" w:sz="5" w:space="0" w:color="000000"/>
            </w:tcBorders>
            <w:shd w:val="clear" w:color="auto" w:fill="B7B7B7"/>
            <w:tcMar>
              <w:top w:w="40" w:type="dxa"/>
              <w:left w:w="40" w:type="dxa"/>
              <w:bottom w:w="40" w:type="dxa"/>
              <w:right w:w="40" w:type="dxa"/>
            </w:tcMar>
            <w:vAlign w:val="bottom"/>
          </w:tcPr>
          <w:p w14:paraId="1FF40C24" w14:textId="77777777" w:rsidR="007D2142" w:rsidRDefault="009B01FB">
            <w:pPr>
              <w:jc w:val="center"/>
              <w:rPr>
                <w:sz w:val="20"/>
                <w:szCs w:val="20"/>
              </w:rPr>
            </w:pPr>
            <w:r>
              <w:rPr>
                <w:b/>
                <w:sz w:val="24"/>
                <w:szCs w:val="24"/>
              </w:rPr>
              <w:t>Manual fitting analysis</w:t>
            </w:r>
          </w:p>
        </w:tc>
      </w:tr>
      <w:tr w:rsidR="007D2142" w14:paraId="458BB8C7" w14:textId="77777777">
        <w:trPr>
          <w:trHeight w:val="345"/>
        </w:trPr>
        <w:tc>
          <w:tcPr>
            <w:tcW w:w="239" w:type="dxa"/>
            <w:tcBorders>
              <w:top w:val="single" w:sz="5" w:space="0" w:color="CCCCCC"/>
              <w:left w:val="single" w:sz="5" w:space="0" w:color="CCCCCC"/>
              <w:bottom w:val="single" w:sz="5" w:space="0" w:color="CCCCCC"/>
              <w:right w:val="single" w:sz="5" w:space="0" w:color="CCCCCC"/>
            </w:tcBorders>
            <w:shd w:val="clear" w:color="auto" w:fill="auto"/>
            <w:tcMar>
              <w:top w:w="40" w:type="dxa"/>
              <w:left w:w="40" w:type="dxa"/>
              <w:bottom w:w="40" w:type="dxa"/>
              <w:right w:w="40" w:type="dxa"/>
            </w:tcMar>
            <w:vAlign w:val="bottom"/>
          </w:tcPr>
          <w:p w14:paraId="59ACA703" w14:textId="77777777" w:rsidR="007D2142" w:rsidRDefault="007D2142">
            <w:pPr>
              <w:rPr>
                <w:sz w:val="20"/>
                <w:szCs w:val="20"/>
              </w:rPr>
            </w:pPr>
          </w:p>
        </w:tc>
        <w:tc>
          <w:tcPr>
            <w:tcW w:w="501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F900BB6" w14:textId="77777777" w:rsidR="007D2142" w:rsidRDefault="007D2142">
            <w:pPr>
              <w:rPr>
                <w:sz w:val="20"/>
                <w:szCs w:val="20"/>
              </w:rPr>
            </w:pPr>
          </w:p>
        </w:tc>
        <w:tc>
          <w:tcPr>
            <w:tcW w:w="1611" w:type="dxa"/>
            <w:gridSpan w:val="5"/>
            <w:tcBorders>
              <w:top w:val="single" w:sz="5" w:space="0" w:color="CCCCCC"/>
              <w:left w:val="single" w:sz="5" w:space="0" w:color="CCCCCC"/>
              <w:bottom w:val="single" w:sz="5" w:space="0" w:color="000000"/>
              <w:right w:val="single" w:sz="5" w:space="0" w:color="000000"/>
            </w:tcBorders>
            <w:shd w:val="clear" w:color="auto" w:fill="B7B7B7"/>
            <w:tcMar>
              <w:top w:w="40" w:type="dxa"/>
              <w:left w:w="40" w:type="dxa"/>
              <w:bottom w:w="40" w:type="dxa"/>
              <w:right w:w="40" w:type="dxa"/>
            </w:tcMar>
            <w:vAlign w:val="bottom"/>
          </w:tcPr>
          <w:p w14:paraId="641E14FD" w14:textId="77777777" w:rsidR="007D2142" w:rsidRDefault="009B01FB">
            <w:pPr>
              <w:jc w:val="center"/>
              <w:rPr>
                <w:sz w:val="20"/>
                <w:szCs w:val="20"/>
              </w:rPr>
            </w:pPr>
            <w:r>
              <w:rPr>
                <w:b/>
                <w:sz w:val="24"/>
                <w:szCs w:val="24"/>
              </w:rPr>
              <w:t>Score</w:t>
            </w:r>
          </w:p>
        </w:tc>
        <w:tc>
          <w:tcPr>
            <w:tcW w:w="2155" w:type="dxa"/>
            <w:gridSpan w:val="7"/>
            <w:tcBorders>
              <w:top w:val="single" w:sz="5" w:space="0" w:color="CCCCCC"/>
              <w:left w:val="single" w:sz="5" w:space="0" w:color="CCCCCC"/>
              <w:bottom w:val="single" w:sz="5" w:space="0" w:color="000000"/>
              <w:right w:val="single" w:sz="5" w:space="0" w:color="000000"/>
            </w:tcBorders>
            <w:shd w:val="clear" w:color="auto" w:fill="B7B7B7"/>
            <w:tcMar>
              <w:top w:w="40" w:type="dxa"/>
              <w:left w:w="40" w:type="dxa"/>
              <w:bottom w:w="40" w:type="dxa"/>
              <w:right w:w="40" w:type="dxa"/>
            </w:tcMar>
            <w:vAlign w:val="bottom"/>
          </w:tcPr>
          <w:p w14:paraId="71181FE0" w14:textId="77777777" w:rsidR="007D2142" w:rsidRDefault="009B01FB">
            <w:pPr>
              <w:jc w:val="center"/>
              <w:rPr>
                <w:sz w:val="20"/>
                <w:szCs w:val="20"/>
              </w:rPr>
            </w:pPr>
            <w:r>
              <w:rPr>
                <w:b/>
                <w:sz w:val="24"/>
                <w:szCs w:val="24"/>
              </w:rPr>
              <w:t>Score</w:t>
            </w:r>
          </w:p>
        </w:tc>
      </w:tr>
      <w:tr w:rsidR="007D2142" w14:paraId="5A2C8FFE" w14:textId="77777777">
        <w:trPr>
          <w:trHeight w:val="345"/>
        </w:trPr>
        <w:tc>
          <w:tcPr>
            <w:tcW w:w="23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C3C936B" w14:textId="77777777" w:rsidR="007D2142" w:rsidRDefault="007D2142">
            <w:pPr>
              <w:rPr>
                <w:sz w:val="20"/>
                <w:szCs w:val="20"/>
              </w:rPr>
            </w:pPr>
          </w:p>
        </w:tc>
        <w:tc>
          <w:tcPr>
            <w:tcW w:w="5019" w:type="dxa"/>
            <w:tcBorders>
              <w:top w:val="single" w:sz="5" w:space="0" w:color="CCCCCC"/>
              <w:left w:val="single" w:sz="5" w:space="0" w:color="CCCCCC"/>
              <w:bottom w:val="single" w:sz="5" w:space="0" w:color="000000"/>
              <w:right w:val="single" w:sz="5" w:space="0" w:color="000000"/>
            </w:tcBorders>
            <w:shd w:val="clear" w:color="auto" w:fill="B7B7B7"/>
            <w:tcMar>
              <w:top w:w="40" w:type="dxa"/>
              <w:left w:w="40" w:type="dxa"/>
              <w:bottom w:w="40" w:type="dxa"/>
              <w:right w:w="40" w:type="dxa"/>
            </w:tcMar>
            <w:vAlign w:val="bottom"/>
          </w:tcPr>
          <w:p w14:paraId="5AF043A4" w14:textId="77777777" w:rsidR="007D2142" w:rsidRDefault="009B01FB">
            <w:pPr>
              <w:rPr>
                <w:sz w:val="20"/>
                <w:szCs w:val="20"/>
              </w:rPr>
            </w:pPr>
            <w:r>
              <w:rPr>
                <w:b/>
                <w:sz w:val="24"/>
                <w:szCs w:val="24"/>
              </w:rPr>
              <w:t>Process steps</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E5FC744" w14:textId="77777777" w:rsidR="007D2142" w:rsidRDefault="009B01FB">
            <w:pPr>
              <w:jc w:val="center"/>
              <w:rPr>
                <w:sz w:val="20"/>
                <w:szCs w:val="20"/>
              </w:rPr>
            </w:pPr>
            <w:r>
              <w:rPr>
                <w:b/>
                <w:sz w:val="20"/>
                <w:szCs w:val="20"/>
              </w:rPr>
              <w:t>A</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B6C49A1" w14:textId="77777777" w:rsidR="007D2142" w:rsidRDefault="009B01FB">
            <w:pPr>
              <w:jc w:val="center"/>
              <w:rPr>
                <w:sz w:val="20"/>
                <w:szCs w:val="20"/>
              </w:rPr>
            </w:pPr>
            <w:r>
              <w:rPr>
                <w:b/>
                <w:sz w:val="20"/>
                <w:szCs w:val="20"/>
              </w:rPr>
              <w:t>B</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14517BBC" w14:textId="77777777" w:rsidR="007D2142" w:rsidRDefault="009B01FB">
            <w:pPr>
              <w:jc w:val="center"/>
              <w:rPr>
                <w:sz w:val="20"/>
                <w:szCs w:val="20"/>
              </w:rPr>
            </w:pPr>
            <w:r>
              <w:rPr>
                <w:b/>
                <w:sz w:val="20"/>
                <w:szCs w:val="20"/>
              </w:rPr>
              <w:t>C</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15049166" w14:textId="77777777" w:rsidR="007D2142" w:rsidRDefault="009B01FB">
            <w:pPr>
              <w:jc w:val="center"/>
              <w:rPr>
                <w:sz w:val="20"/>
                <w:szCs w:val="20"/>
              </w:rPr>
            </w:pPr>
            <w:r>
              <w:rPr>
                <w:b/>
                <w:sz w:val="20"/>
                <w:szCs w:val="20"/>
              </w:rPr>
              <w:t>D</w:t>
            </w:r>
          </w:p>
        </w:tc>
        <w:tc>
          <w:tcPr>
            <w:tcW w:w="479" w:type="dxa"/>
            <w:tcBorders>
              <w:top w:val="single" w:sz="5" w:space="0" w:color="CCCCCC"/>
              <w:left w:val="single" w:sz="5" w:space="0" w:color="CCCCCC"/>
              <w:bottom w:val="single" w:sz="5" w:space="0" w:color="000000"/>
              <w:right w:val="single" w:sz="5" w:space="0" w:color="000000"/>
            </w:tcBorders>
            <w:shd w:val="clear" w:color="auto" w:fill="EA9999"/>
            <w:tcMar>
              <w:top w:w="40" w:type="dxa"/>
              <w:left w:w="40" w:type="dxa"/>
              <w:bottom w:w="40" w:type="dxa"/>
              <w:right w:w="40" w:type="dxa"/>
            </w:tcMar>
            <w:vAlign w:val="bottom"/>
          </w:tcPr>
          <w:p w14:paraId="6B4AAF13" w14:textId="77777777" w:rsidR="007D2142" w:rsidRDefault="009B01FB">
            <w:pPr>
              <w:jc w:val="center"/>
              <w:rPr>
                <w:sz w:val="20"/>
                <w:szCs w:val="20"/>
              </w:rPr>
            </w:pPr>
            <w:r>
              <w:rPr>
                <w:b/>
                <w:sz w:val="20"/>
                <w:szCs w:val="20"/>
              </w:rPr>
              <w:t>Total</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B2B4E82" w14:textId="77777777" w:rsidR="007D2142" w:rsidRDefault="009B01FB">
            <w:pPr>
              <w:jc w:val="center"/>
              <w:rPr>
                <w:sz w:val="20"/>
                <w:szCs w:val="20"/>
              </w:rPr>
            </w:pPr>
            <w:r>
              <w:rPr>
                <w:b/>
                <w:sz w:val="20"/>
                <w:szCs w:val="20"/>
              </w:rPr>
              <w:t>A</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76FAC91" w14:textId="77777777" w:rsidR="007D2142" w:rsidRDefault="009B01FB">
            <w:pPr>
              <w:jc w:val="center"/>
              <w:rPr>
                <w:sz w:val="20"/>
                <w:szCs w:val="20"/>
              </w:rPr>
            </w:pPr>
            <w:r>
              <w:rPr>
                <w:b/>
                <w:sz w:val="20"/>
                <w:szCs w:val="20"/>
              </w:rPr>
              <w:t>B</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23BFA43" w14:textId="77777777" w:rsidR="007D2142" w:rsidRDefault="009B01FB">
            <w:pPr>
              <w:jc w:val="center"/>
              <w:rPr>
                <w:sz w:val="20"/>
                <w:szCs w:val="20"/>
              </w:rPr>
            </w:pPr>
            <w:r>
              <w:rPr>
                <w:b/>
                <w:sz w:val="20"/>
                <w:szCs w:val="20"/>
              </w:rPr>
              <w:t>C</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1FCB008" w14:textId="77777777" w:rsidR="007D2142" w:rsidRDefault="009B01FB">
            <w:pPr>
              <w:jc w:val="center"/>
              <w:rPr>
                <w:sz w:val="20"/>
                <w:szCs w:val="20"/>
              </w:rPr>
            </w:pPr>
            <w:r>
              <w:rPr>
                <w:b/>
                <w:sz w:val="20"/>
                <w:szCs w:val="20"/>
              </w:rPr>
              <w:t>D</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5FA1EFD" w14:textId="77777777" w:rsidR="007D2142" w:rsidRDefault="009B01FB">
            <w:pPr>
              <w:rPr>
                <w:sz w:val="20"/>
                <w:szCs w:val="20"/>
              </w:rPr>
            </w:pPr>
            <w:r>
              <w:rPr>
                <w:b/>
                <w:sz w:val="20"/>
                <w:szCs w:val="20"/>
              </w:rPr>
              <w:t>E</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783A1F5" w14:textId="77777777" w:rsidR="007D2142" w:rsidRDefault="009B01FB">
            <w:pPr>
              <w:rPr>
                <w:sz w:val="20"/>
                <w:szCs w:val="20"/>
              </w:rPr>
            </w:pPr>
            <w:r>
              <w:rPr>
                <w:b/>
                <w:sz w:val="20"/>
                <w:szCs w:val="20"/>
              </w:rPr>
              <w:t>F</w:t>
            </w:r>
          </w:p>
        </w:tc>
        <w:tc>
          <w:tcPr>
            <w:tcW w:w="457" w:type="dxa"/>
            <w:tcBorders>
              <w:top w:val="single" w:sz="5" w:space="0" w:color="CCCCCC"/>
              <w:left w:val="single" w:sz="5" w:space="0" w:color="CCCCCC"/>
              <w:bottom w:val="single" w:sz="5" w:space="0" w:color="000000"/>
              <w:right w:val="single" w:sz="5" w:space="0" w:color="000000"/>
            </w:tcBorders>
            <w:shd w:val="clear" w:color="auto" w:fill="EA9999"/>
            <w:tcMar>
              <w:top w:w="40" w:type="dxa"/>
              <w:left w:w="40" w:type="dxa"/>
              <w:bottom w:w="40" w:type="dxa"/>
              <w:right w:w="40" w:type="dxa"/>
            </w:tcMar>
            <w:vAlign w:val="bottom"/>
          </w:tcPr>
          <w:p w14:paraId="6FE909DE" w14:textId="77777777" w:rsidR="007D2142" w:rsidRDefault="009B01FB">
            <w:pPr>
              <w:jc w:val="center"/>
              <w:rPr>
                <w:sz w:val="20"/>
                <w:szCs w:val="20"/>
              </w:rPr>
            </w:pPr>
            <w:r>
              <w:rPr>
                <w:b/>
                <w:sz w:val="20"/>
                <w:szCs w:val="20"/>
              </w:rPr>
              <w:t>Total</w:t>
            </w:r>
          </w:p>
        </w:tc>
      </w:tr>
      <w:tr w:rsidR="007D2142" w14:paraId="64AB9EBA" w14:textId="77777777">
        <w:trPr>
          <w:trHeight w:val="63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7A9CF756" w14:textId="77777777" w:rsidR="007D2142" w:rsidRDefault="009B01FB">
            <w:pPr>
              <w:jc w:val="right"/>
              <w:rPr>
                <w:sz w:val="20"/>
                <w:szCs w:val="20"/>
              </w:rPr>
            </w:pPr>
            <w:r>
              <w:rPr>
                <w:b/>
                <w:sz w:val="24"/>
                <w:szCs w:val="24"/>
              </w:rPr>
              <w:t>1</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72C985F1" w14:textId="77777777" w:rsidR="007D2142" w:rsidRDefault="009B01FB">
            <w:pPr>
              <w:rPr>
                <w:sz w:val="20"/>
                <w:szCs w:val="20"/>
              </w:rPr>
            </w:pPr>
            <w:r>
              <w:rPr>
                <w:sz w:val="24"/>
                <w:szCs w:val="24"/>
              </w:rPr>
              <w:t>Take the top guard of motor housing and place the back guard of housing in the slot.</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8245760"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538DC35"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164D164"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3C1D800"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E883657" w14:textId="77777777" w:rsidR="007D2142" w:rsidRDefault="009B01FB">
            <w:pPr>
              <w:jc w:val="center"/>
              <w:rPr>
                <w:sz w:val="20"/>
                <w:szCs w:val="20"/>
              </w:rPr>
            </w:pPr>
            <w:r>
              <w:rPr>
                <w:b/>
                <w:sz w:val="20"/>
                <w:szCs w:val="20"/>
              </w:rPr>
              <w:t>1.1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A99863E"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EBFBBCF"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C94D261"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457DFCD"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A31B262"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F953DA2" w14:textId="77777777" w:rsidR="007D2142" w:rsidRDefault="009B01FB">
            <w:pPr>
              <w:jc w:val="center"/>
              <w:rPr>
                <w:sz w:val="20"/>
                <w:szCs w:val="20"/>
              </w:rPr>
            </w:pPr>
            <w:r>
              <w:rPr>
                <w:sz w:val="20"/>
                <w:szCs w:val="20"/>
              </w:rPr>
              <w:t>0.6</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B6A3622" w14:textId="77777777" w:rsidR="007D2142" w:rsidRDefault="009B01FB">
            <w:pPr>
              <w:jc w:val="center"/>
              <w:rPr>
                <w:sz w:val="20"/>
                <w:szCs w:val="20"/>
              </w:rPr>
            </w:pPr>
            <w:r>
              <w:rPr>
                <w:b/>
                <w:sz w:val="20"/>
                <w:szCs w:val="20"/>
              </w:rPr>
              <w:t>1.6</w:t>
            </w:r>
          </w:p>
        </w:tc>
      </w:tr>
      <w:tr w:rsidR="007D2142" w14:paraId="342E2462"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26F52076" w14:textId="77777777" w:rsidR="007D2142" w:rsidRDefault="009B01FB">
            <w:pPr>
              <w:jc w:val="right"/>
              <w:rPr>
                <w:sz w:val="20"/>
                <w:szCs w:val="20"/>
              </w:rPr>
            </w:pPr>
            <w:r>
              <w:rPr>
                <w:b/>
                <w:sz w:val="24"/>
                <w:szCs w:val="24"/>
              </w:rPr>
              <w:t>2</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4EB0F02" w14:textId="77777777" w:rsidR="007D2142" w:rsidRDefault="009B01FB">
            <w:pPr>
              <w:rPr>
                <w:sz w:val="20"/>
                <w:szCs w:val="20"/>
              </w:rPr>
            </w:pPr>
            <w:r>
              <w:rPr>
                <w:sz w:val="24"/>
                <w:szCs w:val="24"/>
              </w:rPr>
              <w:t>Bring the front plate of the bracket up to the back guard of the housing.</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8AB85C8"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738437E"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481F996"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950CDE6"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BF7EBA9" w14:textId="77777777" w:rsidR="007D2142" w:rsidRDefault="009B01FB">
            <w:pPr>
              <w:jc w:val="center"/>
              <w:rPr>
                <w:sz w:val="20"/>
                <w:szCs w:val="20"/>
              </w:rPr>
            </w:pPr>
            <w:r>
              <w:rPr>
                <w:b/>
                <w:sz w:val="20"/>
                <w:szCs w:val="20"/>
              </w:rPr>
              <w:t>1.1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1189CF1"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849AEA1"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DBD3199"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E24B5FD"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1668B0B"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5F10090"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9AF4670" w14:textId="77777777" w:rsidR="007D2142" w:rsidRDefault="009B01FB">
            <w:pPr>
              <w:jc w:val="center"/>
              <w:rPr>
                <w:sz w:val="20"/>
                <w:szCs w:val="20"/>
              </w:rPr>
            </w:pPr>
            <w:r>
              <w:rPr>
                <w:b/>
                <w:sz w:val="20"/>
                <w:szCs w:val="20"/>
              </w:rPr>
              <w:t>1.1</w:t>
            </w:r>
          </w:p>
        </w:tc>
      </w:tr>
      <w:tr w:rsidR="007D2142" w14:paraId="36CB9449"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69369A71" w14:textId="77777777" w:rsidR="007D2142" w:rsidRDefault="009B01FB">
            <w:pPr>
              <w:jc w:val="right"/>
              <w:rPr>
                <w:sz w:val="20"/>
                <w:szCs w:val="20"/>
              </w:rPr>
            </w:pPr>
            <w:r>
              <w:rPr>
                <w:b/>
                <w:sz w:val="24"/>
                <w:szCs w:val="24"/>
              </w:rPr>
              <w:t>3</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ECFCEE5" w14:textId="77777777" w:rsidR="007D2142" w:rsidRDefault="009B01FB">
            <w:pPr>
              <w:rPr>
                <w:sz w:val="20"/>
                <w:szCs w:val="20"/>
              </w:rPr>
            </w:pPr>
            <w:r>
              <w:rPr>
                <w:color w:val="FF0000"/>
                <w:sz w:val="24"/>
                <w:szCs w:val="24"/>
              </w:rPr>
              <w:t>Place bolts through back guard into front plate</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5410BF9"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B750EC6"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4C4880F"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2A4A841"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71D78261"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3B1A8FD"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1ACE587"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0EE2A02" w14:textId="77777777" w:rsidR="007D2142" w:rsidRDefault="009B01FB">
            <w:pPr>
              <w:jc w:val="center"/>
              <w:rPr>
                <w:sz w:val="20"/>
                <w:szCs w:val="20"/>
              </w:rPr>
            </w:pPr>
            <w:r>
              <w:rPr>
                <w:sz w:val="20"/>
                <w:szCs w:val="20"/>
              </w:rPr>
              <w:t>0.7</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BCE70E3"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9CD7CFF"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B4115E2"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1AF15160" w14:textId="77777777" w:rsidR="007D2142" w:rsidRDefault="009B01FB">
            <w:pPr>
              <w:jc w:val="center"/>
              <w:rPr>
                <w:sz w:val="20"/>
                <w:szCs w:val="20"/>
              </w:rPr>
            </w:pPr>
            <w:r>
              <w:rPr>
                <w:b/>
                <w:sz w:val="20"/>
                <w:szCs w:val="20"/>
              </w:rPr>
              <w:t>1.8</w:t>
            </w:r>
          </w:p>
        </w:tc>
      </w:tr>
      <w:tr w:rsidR="007D2142" w14:paraId="6C03CCF3"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3B048824" w14:textId="77777777" w:rsidR="007D2142" w:rsidRDefault="009B01FB">
            <w:pPr>
              <w:jc w:val="right"/>
              <w:rPr>
                <w:sz w:val="20"/>
                <w:szCs w:val="20"/>
              </w:rPr>
            </w:pPr>
            <w:r>
              <w:rPr>
                <w:b/>
                <w:sz w:val="24"/>
                <w:szCs w:val="24"/>
              </w:rPr>
              <w:t>4</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7E79BD4" w14:textId="77777777" w:rsidR="007D2142" w:rsidRDefault="009B01FB">
            <w:pPr>
              <w:rPr>
                <w:sz w:val="20"/>
                <w:szCs w:val="20"/>
              </w:rPr>
            </w:pPr>
            <w:r>
              <w:rPr>
                <w:color w:val="FF0000"/>
                <w:sz w:val="24"/>
                <w:szCs w:val="24"/>
              </w:rPr>
              <w:t>Secure with nuts</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B51EA2F"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091E292"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7ADB82F"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E7F9EF0"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101626A"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D292E7D" w14:textId="77777777" w:rsidR="007D2142" w:rsidRDefault="009B01FB">
            <w:pPr>
              <w:jc w:val="center"/>
              <w:rPr>
                <w:sz w:val="20"/>
                <w:szCs w:val="20"/>
              </w:rPr>
            </w:pPr>
            <w:r>
              <w:rPr>
                <w:sz w:val="20"/>
                <w:szCs w:val="20"/>
              </w:rPr>
              <w:t>6</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FE92ACF"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F1C0B6C" w14:textId="77777777" w:rsidR="007D2142" w:rsidRDefault="009B01FB">
            <w:pPr>
              <w:jc w:val="center"/>
              <w:rPr>
                <w:sz w:val="20"/>
                <w:szCs w:val="20"/>
              </w:rPr>
            </w:pPr>
            <w:r>
              <w:rPr>
                <w:sz w:val="20"/>
                <w:szCs w:val="20"/>
              </w:rPr>
              <w:t>0.7</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1EF039F"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96A8A3B"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745DE5E"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E7079F6" w14:textId="77777777" w:rsidR="007D2142" w:rsidRDefault="009B01FB">
            <w:pPr>
              <w:jc w:val="center"/>
              <w:rPr>
                <w:sz w:val="20"/>
                <w:szCs w:val="20"/>
              </w:rPr>
            </w:pPr>
            <w:r>
              <w:rPr>
                <w:b/>
                <w:sz w:val="20"/>
                <w:szCs w:val="20"/>
              </w:rPr>
              <w:t>1.8</w:t>
            </w:r>
          </w:p>
        </w:tc>
      </w:tr>
      <w:tr w:rsidR="007D2142" w14:paraId="088A003A"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68DA6668" w14:textId="77777777" w:rsidR="007D2142" w:rsidRDefault="009B01FB">
            <w:pPr>
              <w:jc w:val="right"/>
              <w:rPr>
                <w:sz w:val="20"/>
                <w:szCs w:val="20"/>
              </w:rPr>
            </w:pPr>
            <w:r>
              <w:rPr>
                <w:b/>
                <w:sz w:val="24"/>
                <w:szCs w:val="24"/>
              </w:rPr>
              <w:t>5</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1D97A5C9" w14:textId="77777777" w:rsidR="007D2142" w:rsidRDefault="009B01FB">
            <w:pPr>
              <w:rPr>
                <w:sz w:val="20"/>
                <w:szCs w:val="20"/>
              </w:rPr>
            </w:pPr>
            <w:r>
              <w:rPr>
                <w:sz w:val="24"/>
                <w:szCs w:val="24"/>
              </w:rPr>
              <w:t>Take servo motor and place it on top of bottom guard</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DBFC91D"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193471C"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A1BD464"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8AFC44B" w14:textId="77777777" w:rsidR="007D2142" w:rsidRDefault="009B01FB">
            <w:pPr>
              <w:jc w:val="center"/>
              <w:rPr>
                <w:sz w:val="20"/>
                <w:szCs w:val="20"/>
              </w:rPr>
            </w:pPr>
            <w:r>
              <w:rPr>
                <w:sz w:val="20"/>
                <w:szCs w:val="20"/>
              </w:rPr>
              <w:t>0.2</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A0A1B0E" w14:textId="77777777" w:rsidR="007D2142" w:rsidRDefault="009B01FB">
            <w:pPr>
              <w:jc w:val="center"/>
              <w:rPr>
                <w:sz w:val="20"/>
                <w:szCs w:val="20"/>
              </w:rPr>
            </w:pPr>
            <w:r>
              <w:rPr>
                <w:b/>
                <w:color w:val="FF0000"/>
                <w:sz w:val="20"/>
                <w:szCs w:val="20"/>
              </w:rPr>
              <w:t>1.3</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0BCCF90"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6739B3B"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C17110E"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BF63236"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EF0F937"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D958448"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C0074B5" w14:textId="77777777" w:rsidR="007D2142" w:rsidRDefault="009B01FB">
            <w:pPr>
              <w:jc w:val="center"/>
              <w:rPr>
                <w:sz w:val="20"/>
                <w:szCs w:val="20"/>
              </w:rPr>
            </w:pPr>
            <w:r>
              <w:rPr>
                <w:b/>
                <w:sz w:val="20"/>
                <w:szCs w:val="20"/>
              </w:rPr>
              <w:t>1</w:t>
            </w:r>
          </w:p>
        </w:tc>
      </w:tr>
      <w:tr w:rsidR="007D2142" w14:paraId="79C847F3" w14:textId="77777777">
        <w:trPr>
          <w:trHeight w:val="90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31375496" w14:textId="77777777" w:rsidR="007D2142" w:rsidRDefault="009B01FB">
            <w:pPr>
              <w:jc w:val="right"/>
              <w:rPr>
                <w:sz w:val="20"/>
                <w:szCs w:val="20"/>
              </w:rPr>
            </w:pPr>
            <w:r>
              <w:rPr>
                <w:b/>
                <w:sz w:val="24"/>
                <w:szCs w:val="24"/>
              </w:rPr>
              <w:t>6</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2B4DC14" w14:textId="77777777" w:rsidR="007D2142" w:rsidRDefault="009B01FB">
            <w:pPr>
              <w:rPr>
                <w:sz w:val="20"/>
                <w:szCs w:val="20"/>
              </w:rPr>
            </w:pPr>
            <w:r>
              <w:rPr>
                <w:sz w:val="24"/>
                <w:szCs w:val="24"/>
              </w:rPr>
              <w:t>Take the right gripper arm and place the hole behind the teeth, in line with the hole at the front of the bottom guard. Protruding section facing outwards.</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F6BC015"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3B4D725"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BAE8767"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18D2F8B" w14:textId="77777777" w:rsidR="007D2142" w:rsidRDefault="009B01FB">
            <w:pPr>
              <w:jc w:val="center"/>
              <w:rPr>
                <w:sz w:val="20"/>
                <w:szCs w:val="20"/>
              </w:rPr>
            </w:pPr>
            <w:r>
              <w:rPr>
                <w:sz w:val="20"/>
                <w:szCs w:val="20"/>
              </w:rPr>
              <w:t>0.2</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065B904" w14:textId="77777777" w:rsidR="007D2142" w:rsidRDefault="009B01FB">
            <w:pPr>
              <w:jc w:val="center"/>
              <w:rPr>
                <w:sz w:val="20"/>
                <w:szCs w:val="20"/>
              </w:rPr>
            </w:pPr>
            <w:r>
              <w:rPr>
                <w:b/>
                <w:color w:val="FF0000"/>
                <w:sz w:val="20"/>
                <w:szCs w:val="20"/>
              </w:rPr>
              <w:t>1.3</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977C045"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217ED89"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B006BC6"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A335DF3"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FA81702"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E87787F"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E269900" w14:textId="77777777" w:rsidR="007D2142" w:rsidRDefault="009B01FB">
            <w:pPr>
              <w:jc w:val="center"/>
              <w:rPr>
                <w:sz w:val="20"/>
                <w:szCs w:val="20"/>
              </w:rPr>
            </w:pPr>
            <w:r>
              <w:rPr>
                <w:b/>
                <w:sz w:val="20"/>
                <w:szCs w:val="20"/>
              </w:rPr>
              <w:t>1</w:t>
            </w:r>
          </w:p>
        </w:tc>
      </w:tr>
      <w:tr w:rsidR="007D2142" w14:paraId="01753E61" w14:textId="77777777">
        <w:trPr>
          <w:trHeight w:val="63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137D22E7" w14:textId="77777777" w:rsidR="007D2142" w:rsidRDefault="009B01FB">
            <w:pPr>
              <w:jc w:val="right"/>
              <w:rPr>
                <w:sz w:val="20"/>
                <w:szCs w:val="20"/>
              </w:rPr>
            </w:pPr>
            <w:r>
              <w:rPr>
                <w:b/>
                <w:sz w:val="24"/>
                <w:szCs w:val="24"/>
              </w:rPr>
              <w:t>7</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2B0A181" w14:textId="77777777" w:rsidR="007D2142" w:rsidRDefault="009B01FB">
            <w:pPr>
              <w:rPr>
                <w:sz w:val="20"/>
                <w:szCs w:val="20"/>
              </w:rPr>
            </w:pPr>
            <w:r>
              <w:rPr>
                <w:sz w:val="24"/>
                <w:szCs w:val="24"/>
              </w:rPr>
              <w:t>Place the right gripper arm and place it in opposite orientation on the other side so teeth mesh.</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D30A470"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E21169C"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66D21CE"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3B6D272" w14:textId="77777777" w:rsidR="007D2142" w:rsidRDefault="009B01FB">
            <w:pPr>
              <w:jc w:val="center"/>
              <w:rPr>
                <w:sz w:val="20"/>
                <w:szCs w:val="20"/>
              </w:rPr>
            </w:pPr>
            <w:r>
              <w:rPr>
                <w:sz w:val="20"/>
                <w:szCs w:val="20"/>
              </w:rPr>
              <w:t>0.2</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7B44DEF" w14:textId="77777777" w:rsidR="007D2142" w:rsidRDefault="009B01FB">
            <w:pPr>
              <w:jc w:val="center"/>
              <w:rPr>
                <w:sz w:val="20"/>
                <w:szCs w:val="20"/>
              </w:rPr>
            </w:pPr>
            <w:r>
              <w:rPr>
                <w:b/>
                <w:color w:val="FF0000"/>
                <w:sz w:val="20"/>
                <w:szCs w:val="20"/>
              </w:rPr>
              <w:t>1.3</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B1EA097"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03A7BB"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44699D6"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388659C"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2AED45B"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8159A39"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FCA5D97" w14:textId="77777777" w:rsidR="007D2142" w:rsidRDefault="009B01FB">
            <w:pPr>
              <w:jc w:val="center"/>
              <w:rPr>
                <w:sz w:val="20"/>
                <w:szCs w:val="20"/>
              </w:rPr>
            </w:pPr>
            <w:r>
              <w:rPr>
                <w:b/>
                <w:sz w:val="20"/>
                <w:szCs w:val="20"/>
              </w:rPr>
              <w:t>1</w:t>
            </w:r>
          </w:p>
        </w:tc>
      </w:tr>
      <w:tr w:rsidR="007D2142" w14:paraId="1F4088D1" w14:textId="77777777">
        <w:trPr>
          <w:trHeight w:val="63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09E6BE86" w14:textId="77777777" w:rsidR="007D2142" w:rsidRDefault="009B01FB">
            <w:pPr>
              <w:jc w:val="right"/>
              <w:rPr>
                <w:sz w:val="20"/>
                <w:szCs w:val="20"/>
              </w:rPr>
            </w:pPr>
            <w:r>
              <w:rPr>
                <w:b/>
                <w:sz w:val="24"/>
                <w:szCs w:val="24"/>
              </w:rPr>
              <w:t>8</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7427BF65" w14:textId="77777777" w:rsidR="007D2142" w:rsidRDefault="009B01FB">
            <w:pPr>
              <w:rPr>
                <w:sz w:val="20"/>
                <w:szCs w:val="20"/>
              </w:rPr>
            </w:pPr>
            <w:r>
              <w:rPr>
                <w:sz w:val="24"/>
                <w:szCs w:val="24"/>
              </w:rPr>
              <w:t>Place the top guard, along with its attachments over the motor so the back guard slides into the bottom plate of the housing.</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3E66B2F"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9AAB215"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47E9876"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7ABAF9F"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707D4EE9" w14:textId="77777777" w:rsidR="007D2142" w:rsidRDefault="009B01FB">
            <w:pPr>
              <w:jc w:val="center"/>
              <w:rPr>
                <w:sz w:val="20"/>
                <w:szCs w:val="20"/>
              </w:rPr>
            </w:pPr>
            <w:r>
              <w:rPr>
                <w:b/>
                <w:color w:val="FF0000"/>
                <w:sz w:val="20"/>
                <w:szCs w:val="20"/>
              </w:rPr>
              <w:t>1.3</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2492CEB"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C4CF8FB"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FF88535"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C1B1BCC"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70616E9"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FA9AC28" w14:textId="77777777" w:rsidR="007D2142" w:rsidRDefault="009B01FB">
            <w:pPr>
              <w:jc w:val="center"/>
              <w:rPr>
                <w:sz w:val="20"/>
                <w:szCs w:val="20"/>
              </w:rPr>
            </w:pPr>
            <w:r>
              <w:rPr>
                <w:sz w:val="20"/>
                <w:szCs w:val="20"/>
              </w:rPr>
              <w:t>0.6</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7B3E4741" w14:textId="77777777" w:rsidR="007D2142" w:rsidRDefault="009B01FB">
            <w:pPr>
              <w:jc w:val="center"/>
              <w:rPr>
                <w:sz w:val="20"/>
                <w:szCs w:val="20"/>
              </w:rPr>
            </w:pPr>
            <w:r>
              <w:rPr>
                <w:b/>
                <w:sz w:val="20"/>
                <w:szCs w:val="20"/>
              </w:rPr>
              <w:t>1.6</w:t>
            </w:r>
          </w:p>
        </w:tc>
      </w:tr>
      <w:tr w:rsidR="007D2142" w14:paraId="3A16A31F" w14:textId="77777777">
        <w:trPr>
          <w:trHeight w:val="63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09CD8BAD" w14:textId="77777777" w:rsidR="007D2142" w:rsidRDefault="009B01FB">
            <w:pPr>
              <w:jc w:val="right"/>
              <w:rPr>
                <w:sz w:val="20"/>
                <w:szCs w:val="20"/>
              </w:rPr>
            </w:pPr>
            <w:r>
              <w:rPr>
                <w:b/>
                <w:sz w:val="24"/>
                <w:szCs w:val="24"/>
              </w:rPr>
              <w:t>9</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D7425D8" w14:textId="77777777" w:rsidR="007D2142" w:rsidRDefault="009B01FB">
            <w:pPr>
              <w:rPr>
                <w:sz w:val="20"/>
                <w:szCs w:val="20"/>
              </w:rPr>
            </w:pPr>
            <w:r>
              <w:rPr>
                <w:color w:val="FF0000"/>
                <w:sz w:val="24"/>
                <w:szCs w:val="24"/>
              </w:rPr>
              <w:t>Place bolts through the front holes of the top guard, gripper and bottom guard.</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BDC9992"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8FC6888"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642F1DD"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1457791"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108A5B5"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3C9D4CA"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0F52086"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6ED9809" w14:textId="77777777" w:rsidR="007D2142" w:rsidRDefault="009B01FB">
            <w:pPr>
              <w:jc w:val="center"/>
              <w:rPr>
                <w:sz w:val="20"/>
                <w:szCs w:val="20"/>
              </w:rPr>
            </w:pPr>
            <w:r>
              <w:rPr>
                <w:sz w:val="20"/>
                <w:szCs w:val="20"/>
              </w:rPr>
              <w:t>0.7</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3EE6590"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BBB2C69"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6A3B5F3"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1880437" w14:textId="77777777" w:rsidR="007D2142" w:rsidRDefault="009B01FB">
            <w:pPr>
              <w:jc w:val="center"/>
              <w:rPr>
                <w:sz w:val="20"/>
                <w:szCs w:val="20"/>
              </w:rPr>
            </w:pPr>
            <w:r>
              <w:rPr>
                <w:b/>
                <w:sz w:val="20"/>
                <w:szCs w:val="20"/>
              </w:rPr>
              <w:t>1.7</w:t>
            </w:r>
          </w:p>
        </w:tc>
      </w:tr>
      <w:tr w:rsidR="007D2142" w14:paraId="19B78EDB"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117CC0BE" w14:textId="77777777" w:rsidR="007D2142" w:rsidRDefault="009B01FB">
            <w:pPr>
              <w:jc w:val="right"/>
              <w:rPr>
                <w:sz w:val="20"/>
                <w:szCs w:val="20"/>
              </w:rPr>
            </w:pPr>
            <w:r>
              <w:rPr>
                <w:b/>
                <w:sz w:val="24"/>
                <w:szCs w:val="24"/>
              </w:rPr>
              <w:t>10</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79FB02C0" w14:textId="77777777" w:rsidR="007D2142" w:rsidRDefault="009B01FB">
            <w:pPr>
              <w:rPr>
                <w:sz w:val="20"/>
                <w:szCs w:val="20"/>
              </w:rPr>
            </w:pPr>
            <w:r>
              <w:rPr>
                <w:color w:val="FF0000"/>
                <w:sz w:val="24"/>
                <w:szCs w:val="24"/>
              </w:rPr>
              <w:t>Secure with Nuts</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DA575C3"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FA396FA"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1E3C632"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A3729AF"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146D6EC"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5AFFCFE" w14:textId="77777777" w:rsidR="007D2142" w:rsidRDefault="009B01FB">
            <w:pPr>
              <w:jc w:val="center"/>
              <w:rPr>
                <w:sz w:val="20"/>
                <w:szCs w:val="20"/>
              </w:rPr>
            </w:pPr>
            <w:r>
              <w:rPr>
                <w:sz w:val="20"/>
                <w:szCs w:val="20"/>
              </w:rPr>
              <w:t>6</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B896D45"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231D778" w14:textId="77777777" w:rsidR="007D2142" w:rsidRDefault="009B01FB">
            <w:pPr>
              <w:jc w:val="center"/>
              <w:rPr>
                <w:sz w:val="20"/>
                <w:szCs w:val="20"/>
              </w:rPr>
            </w:pPr>
            <w:r>
              <w:rPr>
                <w:sz w:val="20"/>
                <w:szCs w:val="20"/>
              </w:rPr>
              <w:t>0.7</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D23E38C"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4DD3A3E"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61021D5"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3EEC2E5" w14:textId="77777777" w:rsidR="007D2142" w:rsidRDefault="009B01FB">
            <w:pPr>
              <w:jc w:val="center"/>
              <w:rPr>
                <w:sz w:val="20"/>
                <w:szCs w:val="20"/>
              </w:rPr>
            </w:pPr>
            <w:r>
              <w:rPr>
                <w:b/>
                <w:color w:val="FF0000"/>
                <w:sz w:val="20"/>
                <w:szCs w:val="20"/>
              </w:rPr>
              <w:t>6.8</w:t>
            </w:r>
          </w:p>
        </w:tc>
      </w:tr>
      <w:tr w:rsidR="007D2142" w14:paraId="58B14D7E" w14:textId="77777777">
        <w:trPr>
          <w:trHeight w:val="63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31F01BDC" w14:textId="77777777" w:rsidR="007D2142" w:rsidRDefault="009B01FB">
            <w:pPr>
              <w:jc w:val="right"/>
              <w:rPr>
                <w:sz w:val="20"/>
                <w:szCs w:val="20"/>
              </w:rPr>
            </w:pPr>
            <w:r>
              <w:rPr>
                <w:b/>
                <w:sz w:val="24"/>
                <w:szCs w:val="24"/>
              </w:rPr>
              <w:t>11</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3699884" w14:textId="77777777" w:rsidR="007D2142" w:rsidRDefault="009B01FB">
            <w:pPr>
              <w:rPr>
                <w:sz w:val="20"/>
                <w:szCs w:val="20"/>
              </w:rPr>
            </w:pPr>
            <w:r>
              <w:rPr>
                <w:color w:val="FF0000"/>
                <w:sz w:val="24"/>
                <w:szCs w:val="24"/>
              </w:rPr>
              <w:t>Place small bolts through the top guard into the threaded holes in the motor</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50CF8BC"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DAF3D02" w14:textId="77777777" w:rsidR="007D2142" w:rsidRDefault="009B01FB">
            <w:pPr>
              <w:jc w:val="center"/>
              <w:rPr>
                <w:sz w:val="20"/>
                <w:szCs w:val="20"/>
              </w:rPr>
            </w:pPr>
            <w:r>
              <w:rPr>
                <w:sz w:val="20"/>
                <w:szCs w:val="20"/>
              </w:rPr>
              <w:t>0.2</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6C4411C"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202784F"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3CE3DD3" w14:textId="77777777" w:rsidR="007D2142" w:rsidRDefault="009B01FB">
            <w:pPr>
              <w:jc w:val="center"/>
              <w:rPr>
                <w:sz w:val="20"/>
                <w:szCs w:val="20"/>
              </w:rPr>
            </w:pPr>
            <w:r>
              <w:rPr>
                <w:b/>
                <w:sz w:val="20"/>
                <w:szCs w:val="20"/>
              </w:rPr>
              <w:t>1.2</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A269A4D" w14:textId="77777777" w:rsidR="007D2142" w:rsidRDefault="009B01FB">
            <w:pPr>
              <w:jc w:val="center"/>
              <w:rPr>
                <w:sz w:val="20"/>
                <w:szCs w:val="20"/>
              </w:rPr>
            </w:pPr>
            <w:r>
              <w:rPr>
                <w:sz w:val="20"/>
                <w:szCs w:val="20"/>
              </w:rPr>
              <w:t>6</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5FA3CDC"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BFDA94D" w14:textId="77777777" w:rsidR="007D2142" w:rsidRDefault="009B01FB">
            <w:pPr>
              <w:jc w:val="center"/>
              <w:rPr>
                <w:sz w:val="20"/>
                <w:szCs w:val="20"/>
              </w:rPr>
            </w:pPr>
            <w:r>
              <w:rPr>
                <w:sz w:val="20"/>
                <w:szCs w:val="20"/>
              </w:rPr>
              <w:t>0.7</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D54BFAB" w14:textId="77777777" w:rsidR="007D2142" w:rsidRDefault="009B01FB">
            <w:pPr>
              <w:jc w:val="center"/>
              <w:rPr>
                <w:sz w:val="20"/>
                <w:szCs w:val="20"/>
              </w:rPr>
            </w:pPr>
            <w:r>
              <w:rPr>
                <w:sz w:val="20"/>
                <w:szCs w:val="20"/>
              </w:rPr>
              <w:t>1.5</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749F503"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B495187"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6C96EEC" w14:textId="77777777" w:rsidR="007D2142" w:rsidRDefault="009B01FB">
            <w:pPr>
              <w:jc w:val="center"/>
              <w:rPr>
                <w:sz w:val="20"/>
                <w:szCs w:val="20"/>
              </w:rPr>
            </w:pPr>
            <w:r>
              <w:rPr>
                <w:b/>
                <w:color w:val="FF0000"/>
                <w:sz w:val="20"/>
                <w:szCs w:val="20"/>
              </w:rPr>
              <w:t>8.2</w:t>
            </w:r>
          </w:p>
        </w:tc>
      </w:tr>
      <w:tr w:rsidR="007D2142" w14:paraId="2F83A964" w14:textId="77777777">
        <w:trPr>
          <w:trHeight w:val="63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24F6BAFC" w14:textId="77777777" w:rsidR="007D2142" w:rsidRDefault="009B01FB">
            <w:pPr>
              <w:jc w:val="right"/>
              <w:rPr>
                <w:sz w:val="20"/>
                <w:szCs w:val="20"/>
              </w:rPr>
            </w:pPr>
            <w:r>
              <w:rPr>
                <w:b/>
                <w:sz w:val="24"/>
                <w:szCs w:val="24"/>
              </w:rPr>
              <w:t>12</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87011B7" w14:textId="77777777" w:rsidR="007D2142" w:rsidRDefault="009B01FB">
            <w:pPr>
              <w:rPr>
                <w:sz w:val="20"/>
                <w:szCs w:val="20"/>
              </w:rPr>
            </w:pPr>
            <w:r>
              <w:rPr>
                <w:color w:val="FF0000"/>
                <w:sz w:val="24"/>
                <w:szCs w:val="24"/>
              </w:rPr>
              <w:t>Place 2 bolts through the holes at the back of the top guard, into the bottom guard.</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E646DD9"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DD70BE7"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DF07050"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C118D45"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78657298"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6EA2C06"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0A7D74B"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1FB2E6B" w14:textId="77777777" w:rsidR="007D2142" w:rsidRDefault="009B01FB">
            <w:pPr>
              <w:jc w:val="center"/>
              <w:rPr>
                <w:sz w:val="20"/>
                <w:szCs w:val="20"/>
              </w:rPr>
            </w:pPr>
            <w:r>
              <w:rPr>
                <w:sz w:val="20"/>
                <w:szCs w:val="20"/>
              </w:rPr>
              <w:t>0.7</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C306E01"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8F8D983"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DBD2319"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BF84BDF" w14:textId="77777777" w:rsidR="007D2142" w:rsidRDefault="009B01FB">
            <w:pPr>
              <w:jc w:val="center"/>
              <w:rPr>
                <w:sz w:val="20"/>
                <w:szCs w:val="20"/>
              </w:rPr>
            </w:pPr>
            <w:r>
              <w:rPr>
                <w:b/>
                <w:sz w:val="20"/>
                <w:szCs w:val="20"/>
              </w:rPr>
              <w:t>1.7</w:t>
            </w:r>
          </w:p>
        </w:tc>
      </w:tr>
      <w:tr w:rsidR="007D2142" w14:paraId="6B641DAF"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69063313" w14:textId="77777777" w:rsidR="007D2142" w:rsidRDefault="009B01FB">
            <w:pPr>
              <w:jc w:val="right"/>
              <w:rPr>
                <w:sz w:val="20"/>
                <w:szCs w:val="20"/>
              </w:rPr>
            </w:pPr>
            <w:r>
              <w:rPr>
                <w:b/>
                <w:sz w:val="24"/>
                <w:szCs w:val="24"/>
              </w:rPr>
              <w:t>13</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DE24043" w14:textId="77777777" w:rsidR="007D2142" w:rsidRDefault="009B01FB">
            <w:pPr>
              <w:rPr>
                <w:sz w:val="20"/>
                <w:szCs w:val="20"/>
              </w:rPr>
            </w:pPr>
            <w:r>
              <w:rPr>
                <w:color w:val="FF0000"/>
                <w:sz w:val="24"/>
                <w:szCs w:val="24"/>
              </w:rPr>
              <w:t>Secure with nuts</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BC81471"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5C5258B"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73E0DF4"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2AA15EB"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1217AEC4"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198593D" w14:textId="77777777" w:rsidR="007D2142" w:rsidRDefault="009B01FB">
            <w:pPr>
              <w:jc w:val="center"/>
              <w:rPr>
                <w:sz w:val="20"/>
                <w:szCs w:val="20"/>
              </w:rPr>
            </w:pPr>
            <w:r>
              <w:rPr>
                <w:sz w:val="20"/>
                <w:szCs w:val="20"/>
              </w:rPr>
              <w:t>6</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CA4504D"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6A97D55" w14:textId="77777777" w:rsidR="007D2142" w:rsidRDefault="009B01FB">
            <w:pPr>
              <w:jc w:val="center"/>
              <w:rPr>
                <w:sz w:val="20"/>
                <w:szCs w:val="20"/>
              </w:rPr>
            </w:pPr>
            <w:r>
              <w:rPr>
                <w:sz w:val="20"/>
                <w:szCs w:val="20"/>
              </w:rPr>
              <w:t>0.7</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F39D3D0"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87F934D"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142C86A"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A0F635F" w14:textId="77777777" w:rsidR="007D2142" w:rsidRDefault="009B01FB">
            <w:pPr>
              <w:jc w:val="center"/>
              <w:rPr>
                <w:sz w:val="20"/>
                <w:szCs w:val="20"/>
              </w:rPr>
            </w:pPr>
            <w:r>
              <w:rPr>
                <w:b/>
                <w:sz w:val="20"/>
                <w:szCs w:val="20"/>
              </w:rPr>
              <w:t>1.8</w:t>
            </w:r>
          </w:p>
        </w:tc>
      </w:tr>
      <w:tr w:rsidR="007D2142" w14:paraId="737A33CD"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7AD3AB2C" w14:textId="77777777" w:rsidR="007D2142" w:rsidRDefault="009B01FB">
            <w:pPr>
              <w:jc w:val="right"/>
              <w:rPr>
                <w:sz w:val="20"/>
                <w:szCs w:val="20"/>
              </w:rPr>
            </w:pPr>
            <w:r>
              <w:rPr>
                <w:b/>
                <w:sz w:val="24"/>
                <w:szCs w:val="24"/>
              </w:rPr>
              <w:t>14</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55AA6B4" w14:textId="77777777" w:rsidR="007D2142" w:rsidRDefault="009B01FB">
            <w:pPr>
              <w:rPr>
                <w:sz w:val="20"/>
                <w:szCs w:val="20"/>
              </w:rPr>
            </w:pPr>
            <w:r>
              <w:rPr>
                <w:color w:val="FF9900"/>
                <w:sz w:val="24"/>
                <w:szCs w:val="24"/>
              </w:rPr>
              <w:t>Place the small bush on top of the centre of the motor.</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1BA1AA3"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B9CB17C"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551CCD2"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E2B67FB"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12410445"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34D76BF"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DD1799F"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8338261"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B1DB73A"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E0B0CCD"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8F7016C"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6FE43C1" w14:textId="77777777" w:rsidR="007D2142" w:rsidRDefault="009B01FB">
            <w:pPr>
              <w:jc w:val="center"/>
              <w:rPr>
                <w:sz w:val="20"/>
                <w:szCs w:val="20"/>
              </w:rPr>
            </w:pPr>
            <w:r>
              <w:rPr>
                <w:b/>
                <w:sz w:val="20"/>
                <w:szCs w:val="20"/>
              </w:rPr>
              <w:t>1</w:t>
            </w:r>
          </w:p>
        </w:tc>
      </w:tr>
      <w:tr w:rsidR="007D2142" w14:paraId="70D202EA" w14:textId="77777777">
        <w:trPr>
          <w:trHeight w:val="63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322246DF" w14:textId="77777777" w:rsidR="007D2142" w:rsidRDefault="009B01FB">
            <w:pPr>
              <w:jc w:val="right"/>
              <w:rPr>
                <w:sz w:val="20"/>
                <w:szCs w:val="20"/>
              </w:rPr>
            </w:pPr>
            <w:r>
              <w:rPr>
                <w:b/>
                <w:sz w:val="24"/>
                <w:szCs w:val="24"/>
              </w:rPr>
              <w:lastRenderedPageBreak/>
              <w:t>15</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805952D" w14:textId="77777777" w:rsidR="007D2142" w:rsidRDefault="009B01FB">
            <w:pPr>
              <w:rPr>
                <w:sz w:val="20"/>
                <w:szCs w:val="20"/>
              </w:rPr>
            </w:pPr>
            <w:r>
              <w:rPr>
                <w:sz w:val="24"/>
                <w:szCs w:val="24"/>
              </w:rPr>
              <w:t>Place the adjustable section of the mechanism and sit the centre of it on top of the motor bush.</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938DA15"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5131F56"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9A5F990"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F63E28D"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5F721E0"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4DB625F"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F59A1BD"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C9EB797"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FF5CCDC"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3C0E5D1"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A3D7139"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122D5992" w14:textId="77777777" w:rsidR="007D2142" w:rsidRDefault="009B01FB">
            <w:pPr>
              <w:jc w:val="center"/>
              <w:rPr>
                <w:sz w:val="20"/>
                <w:szCs w:val="20"/>
              </w:rPr>
            </w:pPr>
            <w:r>
              <w:rPr>
                <w:b/>
                <w:sz w:val="20"/>
                <w:szCs w:val="20"/>
              </w:rPr>
              <w:t>1</w:t>
            </w:r>
          </w:p>
        </w:tc>
      </w:tr>
      <w:tr w:rsidR="007D2142" w14:paraId="5FEEC04B"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43C6B2C9" w14:textId="77777777" w:rsidR="007D2142" w:rsidRDefault="009B01FB">
            <w:pPr>
              <w:jc w:val="right"/>
              <w:rPr>
                <w:sz w:val="20"/>
                <w:szCs w:val="20"/>
              </w:rPr>
            </w:pPr>
            <w:r>
              <w:rPr>
                <w:b/>
                <w:sz w:val="24"/>
                <w:szCs w:val="24"/>
              </w:rPr>
              <w:t>16</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8C59286" w14:textId="77777777" w:rsidR="007D2142" w:rsidRDefault="009B01FB">
            <w:pPr>
              <w:rPr>
                <w:sz w:val="20"/>
                <w:szCs w:val="20"/>
              </w:rPr>
            </w:pPr>
            <w:r>
              <w:rPr>
                <w:color w:val="FF0000"/>
                <w:sz w:val="24"/>
                <w:szCs w:val="24"/>
              </w:rPr>
              <w:t>Secure the mechanism component in place with small bolt</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92FFCA"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86BAB72"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59CFDB2"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2BD61DE"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76605112"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8130E0E" w14:textId="77777777" w:rsidR="007D2142" w:rsidRDefault="009B01FB">
            <w:pPr>
              <w:jc w:val="center"/>
              <w:rPr>
                <w:sz w:val="20"/>
                <w:szCs w:val="20"/>
              </w:rPr>
            </w:pPr>
            <w:r>
              <w:rPr>
                <w:sz w:val="20"/>
                <w:szCs w:val="20"/>
              </w:rPr>
              <w:t>6</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E0F2C4B"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72300BA"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4DFC459"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77C6FEF"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BDF095A"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1676A042" w14:textId="77777777" w:rsidR="007D2142" w:rsidRDefault="009B01FB">
            <w:pPr>
              <w:jc w:val="center"/>
              <w:rPr>
                <w:sz w:val="20"/>
                <w:szCs w:val="20"/>
              </w:rPr>
            </w:pPr>
            <w:r>
              <w:rPr>
                <w:b/>
                <w:sz w:val="20"/>
                <w:szCs w:val="20"/>
              </w:rPr>
              <w:t>6</w:t>
            </w:r>
          </w:p>
        </w:tc>
      </w:tr>
      <w:tr w:rsidR="007D2142" w14:paraId="2D3D8FED" w14:textId="77777777">
        <w:trPr>
          <w:trHeight w:val="63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6553DF8D" w14:textId="77777777" w:rsidR="007D2142" w:rsidRDefault="009B01FB">
            <w:pPr>
              <w:jc w:val="right"/>
              <w:rPr>
                <w:sz w:val="20"/>
                <w:szCs w:val="20"/>
              </w:rPr>
            </w:pPr>
            <w:r>
              <w:rPr>
                <w:b/>
                <w:sz w:val="24"/>
                <w:szCs w:val="24"/>
              </w:rPr>
              <w:t>17</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DB40A0C" w14:textId="77777777" w:rsidR="007D2142" w:rsidRDefault="009B01FB">
            <w:pPr>
              <w:rPr>
                <w:sz w:val="20"/>
                <w:szCs w:val="20"/>
              </w:rPr>
            </w:pPr>
            <w:r>
              <w:rPr>
                <w:sz w:val="24"/>
                <w:szCs w:val="24"/>
              </w:rPr>
              <w:t>Place a flat mechanism plate over the hole at the other side of the adjustable section.</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EF268CA"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4AB05F2"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00FD25C"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A05C4CC"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A5BBAD9"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C1BFE4F"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8F7F09F"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AD6C805"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CC453DE"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2D21C6E"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19964F4"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4C2B8F0" w14:textId="77777777" w:rsidR="007D2142" w:rsidRDefault="009B01FB">
            <w:pPr>
              <w:jc w:val="center"/>
              <w:rPr>
                <w:sz w:val="20"/>
                <w:szCs w:val="20"/>
              </w:rPr>
            </w:pPr>
            <w:r>
              <w:rPr>
                <w:b/>
                <w:sz w:val="20"/>
                <w:szCs w:val="20"/>
              </w:rPr>
              <w:t>1</w:t>
            </w:r>
          </w:p>
        </w:tc>
      </w:tr>
      <w:tr w:rsidR="007D2142" w14:paraId="0302AA19"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2DC74E8A" w14:textId="77777777" w:rsidR="007D2142" w:rsidRDefault="009B01FB">
            <w:pPr>
              <w:jc w:val="right"/>
              <w:rPr>
                <w:sz w:val="20"/>
                <w:szCs w:val="20"/>
              </w:rPr>
            </w:pPr>
            <w:r>
              <w:rPr>
                <w:b/>
                <w:sz w:val="24"/>
                <w:szCs w:val="24"/>
              </w:rPr>
              <w:t>18</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21CDCFF" w14:textId="77777777" w:rsidR="007D2142" w:rsidRDefault="009B01FB">
            <w:pPr>
              <w:rPr>
                <w:sz w:val="20"/>
                <w:szCs w:val="20"/>
              </w:rPr>
            </w:pPr>
            <w:r>
              <w:rPr>
                <w:color w:val="FF0000"/>
                <w:sz w:val="24"/>
                <w:szCs w:val="24"/>
              </w:rPr>
              <w:t>Place a small bolt through the holes of both parts</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8570CD0"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E9349CC" w14:textId="77777777" w:rsidR="007D2142" w:rsidRDefault="009B01FB">
            <w:pPr>
              <w:jc w:val="center"/>
              <w:rPr>
                <w:sz w:val="20"/>
                <w:szCs w:val="20"/>
              </w:rPr>
            </w:pPr>
            <w:r>
              <w:rPr>
                <w:sz w:val="20"/>
                <w:szCs w:val="20"/>
              </w:rPr>
              <w:t>0.2</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38306D3"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4A9C644"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027CAB1" w14:textId="77777777" w:rsidR="007D2142" w:rsidRDefault="009B01FB">
            <w:pPr>
              <w:jc w:val="center"/>
              <w:rPr>
                <w:sz w:val="20"/>
                <w:szCs w:val="20"/>
              </w:rPr>
            </w:pPr>
            <w:r>
              <w:rPr>
                <w:b/>
                <w:sz w:val="20"/>
                <w:szCs w:val="20"/>
              </w:rPr>
              <w:t>1.2</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1978D52"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E152BEC"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D430098"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E7A76A6"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B269752"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287F689"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509C621" w14:textId="77777777" w:rsidR="007D2142" w:rsidRDefault="009B01FB">
            <w:pPr>
              <w:jc w:val="center"/>
              <w:rPr>
                <w:sz w:val="20"/>
                <w:szCs w:val="20"/>
              </w:rPr>
            </w:pPr>
            <w:r>
              <w:rPr>
                <w:b/>
                <w:sz w:val="20"/>
                <w:szCs w:val="20"/>
              </w:rPr>
              <w:t>1</w:t>
            </w:r>
          </w:p>
        </w:tc>
      </w:tr>
      <w:tr w:rsidR="007D2142" w14:paraId="5047B82F"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184426D9" w14:textId="77777777" w:rsidR="007D2142" w:rsidRDefault="009B01FB">
            <w:pPr>
              <w:jc w:val="right"/>
              <w:rPr>
                <w:sz w:val="20"/>
                <w:szCs w:val="20"/>
              </w:rPr>
            </w:pPr>
            <w:r>
              <w:rPr>
                <w:b/>
                <w:sz w:val="24"/>
                <w:szCs w:val="24"/>
              </w:rPr>
              <w:t>19</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9931B4B" w14:textId="77777777" w:rsidR="007D2142" w:rsidRDefault="009B01FB">
            <w:pPr>
              <w:rPr>
                <w:sz w:val="20"/>
                <w:szCs w:val="20"/>
              </w:rPr>
            </w:pPr>
            <w:r>
              <w:rPr>
                <w:color w:val="FF0000"/>
                <w:sz w:val="24"/>
                <w:szCs w:val="24"/>
              </w:rPr>
              <w:t>Secure with a nut</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B8AC929"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6541D95" w14:textId="77777777" w:rsidR="007D2142" w:rsidRDefault="009B01FB">
            <w:pPr>
              <w:jc w:val="center"/>
              <w:rPr>
                <w:sz w:val="20"/>
                <w:szCs w:val="20"/>
              </w:rPr>
            </w:pPr>
            <w:r>
              <w:rPr>
                <w:sz w:val="20"/>
                <w:szCs w:val="20"/>
              </w:rPr>
              <w:t>0.2</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3FFC85A"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6B5FBC4"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E88443A" w14:textId="77777777" w:rsidR="007D2142" w:rsidRDefault="009B01FB">
            <w:pPr>
              <w:jc w:val="center"/>
              <w:rPr>
                <w:sz w:val="20"/>
                <w:szCs w:val="20"/>
              </w:rPr>
            </w:pPr>
            <w:r>
              <w:rPr>
                <w:b/>
                <w:sz w:val="20"/>
                <w:szCs w:val="20"/>
              </w:rPr>
              <w:t>1.2</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CAE3D7C" w14:textId="77777777" w:rsidR="007D2142" w:rsidRDefault="009B01FB">
            <w:pPr>
              <w:jc w:val="center"/>
              <w:rPr>
                <w:sz w:val="20"/>
                <w:szCs w:val="20"/>
              </w:rPr>
            </w:pPr>
            <w:r>
              <w:rPr>
                <w:sz w:val="20"/>
                <w:szCs w:val="20"/>
              </w:rPr>
              <w:t>6</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379A4C7"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CB31AE4"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E1B8A4D"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956DFB"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CA9375D"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2BDA3F4" w14:textId="77777777" w:rsidR="007D2142" w:rsidRDefault="009B01FB">
            <w:pPr>
              <w:jc w:val="center"/>
              <w:rPr>
                <w:sz w:val="20"/>
                <w:szCs w:val="20"/>
              </w:rPr>
            </w:pPr>
            <w:r>
              <w:rPr>
                <w:b/>
                <w:color w:val="FF0000"/>
                <w:sz w:val="20"/>
                <w:szCs w:val="20"/>
              </w:rPr>
              <w:t>6.1</w:t>
            </w:r>
          </w:p>
        </w:tc>
      </w:tr>
      <w:tr w:rsidR="007D2142" w14:paraId="2376F601" w14:textId="77777777">
        <w:trPr>
          <w:trHeight w:val="63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6A71B62B" w14:textId="77777777" w:rsidR="007D2142" w:rsidRDefault="009B01FB">
            <w:pPr>
              <w:jc w:val="right"/>
              <w:rPr>
                <w:sz w:val="20"/>
                <w:szCs w:val="20"/>
              </w:rPr>
            </w:pPr>
            <w:r>
              <w:rPr>
                <w:b/>
                <w:sz w:val="24"/>
                <w:szCs w:val="24"/>
              </w:rPr>
              <w:t>20</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7667A52" w14:textId="77777777" w:rsidR="007D2142" w:rsidRDefault="009B01FB">
            <w:pPr>
              <w:rPr>
                <w:sz w:val="20"/>
                <w:szCs w:val="20"/>
              </w:rPr>
            </w:pPr>
            <w:r>
              <w:rPr>
                <w:color w:val="FF9900"/>
                <w:sz w:val="24"/>
                <w:szCs w:val="24"/>
              </w:rPr>
              <w:t>Place the long bush over the hole on the protruding section of the right arm.</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16F6871"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A0689EC"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7E5F886"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C7C2C0F"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2B30D32"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A0E1786"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9A939C9"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C1AA025"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47E9A43"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7F0C8B2"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B500BA9"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8DC38AC" w14:textId="77777777" w:rsidR="007D2142" w:rsidRDefault="009B01FB">
            <w:pPr>
              <w:jc w:val="center"/>
              <w:rPr>
                <w:sz w:val="20"/>
                <w:szCs w:val="20"/>
              </w:rPr>
            </w:pPr>
            <w:r>
              <w:rPr>
                <w:b/>
                <w:sz w:val="20"/>
                <w:szCs w:val="20"/>
              </w:rPr>
              <w:t>1</w:t>
            </w:r>
          </w:p>
        </w:tc>
      </w:tr>
      <w:tr w:rsidR="007D2142" w14:paraId="2CAB30DE" w14:textId="77777777">
        <w:trPr>
          <w:trHeight w:val="63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25C83DD6" w14:textId="77777777" w:rsidR="007D2142" w:rsidRDefault="009B01FB">
            <w:pPr>
              <w:jc w:val="right"/>
              <w:rPr>
                <w:sz w:val="20"/>
                <w:szCs w:val="20"/>
              </w:rPr>
            </w:pPr>
            <w:r>
              <w:rPr>
                <w:b/>
                <w:sz w:val="24"/>
                <w:szCs w:val="24"/>
              </w:rPr>
              <w:t>21</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DF8FA6F" w14:textId="77777777" w:rsidR="007D2142" w:rsidRDefault="009B01FB">
            <w:pPr>
              <w:rPr>
                <w:sz w:val="20"/>
                <w:szCs w:val="20"/>
              </w:rPr>
            </w:pPr>
            <w:r>
              <w:rPr>
                <w:sz w:val="24"/>
                <w:szCs w:val="24"/>
              </w:rPr>
              <w:t>Position the hole on the flat mechanism plate over the top of the bush.</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3AC36F0"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0C45B06"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7E4B3BF"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BD07391"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6EE3899"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BFE24E5"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FDA1A77"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D3626B0"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1771784"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0CDD3CE"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343702A"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D32B088" w14:textId="77777777" w:rsidR="007D2142" w:rsidRDefault="009B01FB">
            <w:pPr>
              <w:jc w:val="center"/>
              <w:rPr>
                <w:sz w:val="20"/>
                <w:szCs w:val="20"/>
              </w:rPr>
            </w:pPr>
            <w:r>
              <w:rPr>
                <w:b/>
                <w:sz w:val="20"/>
                <w:szCs w:val="20"/>
              </w:rPr>
              <w:t>1.1</w:t>
            </w:r>
          </w:p>
        </w:tc>
      </w:tr>
      <w:tr w:rsidR="007D2142" w14:paraId="4EF96D42"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3E7E8EDD" w14:textId="77777777" w:rsidR="007D2142" w:rsidRDefault="009B01FB">
            <w:pPr>
              <w:jc w:val="right"/>
              <w:rPr>
                <w:sz w:val="20"/>
                <w:szCs w:val="20"/>
              </w:rPr>
            </w:pPr>
            <w:r>
              <w:rPr>
                <w:b/>
                <w:sz w:val="24"/>
                <w:szCs w:val="24"/>
              </w:rPr>
              <w:t>22</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183B8270" w14:textId="77777777" w:rsidR="007D2142" w:rsidRDefault="009B01FB">
            <w:pPr>
              <w:rPr>
                <w:sz w:val="20"/>
                <w:szCs w:val="20"/>
              </w:rPr>
            </w:pPr>
            <w:r>
              <w:rPr>
                <w:color w:val="FF0000"/>
                <w:sz w:val="24"/>
                <w:szCs w:val="24"/>
              </w:rPr>
              <w:t>Place a long bolt through the plate, bush and arm.</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E07C779"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B7C3D0E"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83F2297"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91EF943"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44D434D"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31BB125"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867BFEC"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F3A6E4A" w14:textId="77777777" w:rsidR="007D2142" w:rsidRDefault="009B01FB">
            <w:pPr>
              <w:jc w:val="center"/>
              <w:rPr>
                <w:sz w:val="20"/>
                <w:szCs w:val="20"/>
              </w:rPr>
            </w:pPr>
            <w:r>
              <w:rPr>
                <w:sz w:val="20"/>
                <w:szCs w:val="20"/>
              </w:rPr>
              <w:t>1.2</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FA5F781" w14:textId="77777777" w:rsidR="007D2142" w:rsidRDefault="009B01FB">
            <w:pPr>
              <w:jc w:val="center"/>
              <w:rPr>
                <w:sz w:val="20"/>
                <w:szCs w:val="20"/>
              </w:rPr>
            </w:pPr>
            <w:r>
              <w:rPr>
                <w:sz w:val="20"/>
                <w:szCs w:val="20"/>
              </w:rPr>
              <w:t>1.5</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D14FBE8"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910F0A3"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9EC72B6" w14:textId="77777777" w:rsidR="007D2142" w:rsidRDefault="009B01FB">
            <w:pPr>
              <w:jc w:val="center"/>
              <w:rPr>
                <w:sz w:val="20"/>
                <w:szCs w:val="20"/>
              </w:rPr>
            </w:pPr>
            <w:r>
              <w:rPr>
                <w:b/>
                <w:sz w:val="20"/>
                <w:szCs w:val="20"/>
              </w:rPr>
              <w:t>3.7</w:t>
            </w:r>
          </w:p>
        </w:tc>
      </w:tr>
      <w:tr w:rsidR="007D2142" w14:paraId="22CB8495"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51E15F35" w14:textId="77777777" w:rsidR="007D2142" w:rsidRDefault="009B01FB">
            <w:pPr>
              <w:jc w:val="right"/>
              <w:rPr>
                <w:sz w:val="20"/>
                <w:szCs w:val="20"/>
              </w:rPr>
            </w:pPr>
            <w:r>
              <w:rPr>
                <w:b/>
                <w:sz w:val="24"/>
                <w:szCs w:val="24"/>
              </w:rPr>
              <w:t>23</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E0E531D" w14:textId="77777777" w:rsidR="007D2142" w:rsidRDefault="009B01FB">
            <w:pPr>
              <w:rPr>
                <w:sz w:val="20"/>
                <w:szCs w:val="20"/>
              </w:rPr>
            </w:pPr>
            <w:r>
              <w:rPr>
                <w:color w:val="FF0000"/>
                <w:sz w:val="24"/>
                <w:szCs w:val="24"/>
              </w:rPr>
              <w:t>Secure with a nut.</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69757BB"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70D4C64"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4387FA7"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6861603"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10763F5"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39272F0" w14:textId="77777777" w:rsidR="007D2142" w:rsidRDefault="009B01FB">
            <w:pPr>
              <w:jc w:val="center"/>
              <w:rPr>
                <w:sz w:val="20"/>
                <w:szCs w:val="20"/>
              </w:rPr>
            </w:pPr>
            <w:r>
              <w:rPr>
                <w:sz w:val="20"/>
                <w:szCs w:val="20"/>
              </w:rPr>
              <w:t>6</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4503F39"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59645FA"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073A3F"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D526618"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D236D14"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731C613E" w14:textId="77777777" w:rsidR="007D2142" w:rsidRDefault="009B01FB">
            <w:pPr>
              <w:jc w:val="center"/>
              <w:rPr>
                <w:sz w:val="20"/>
                <w:szCs w:val="20"/>
              </w:rPr>
            </w:pPr>
            <w:r>
              <w:rPr>
                <w:b/>
                <w:color w:val="FF0000"/>
                <w:sz w:val="20"/>
                <w:szCs w:val="20"/>
              </w:rPr>
              <w:t>6.1</w:t>
            </w:r>
          </w:p>
        </w:tc>
      </w:tr>
      <w:tr w:rsidR="007D2142" w14:paraId="6CAF0D06" w14:textId="77777777">
        <w:trPr>
          <w:trHeight w:val="63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74AA01BF" w14:textId="77777777" w:rsidR="007D2142" w:rsidRDefault="009B01FB">
            <w:pPr>
              <w:jc w:val="right"/>
              <w:rPr>
                <w:sz w:val="20"/>
                <w:szCs w:val="20"/>
              </w:rPr>
            </w:pPr>
            <w:r>
              <w:rPr>
                <w:b/>
                <w:sz w:val="24"/>
                <w:szCs w:val="24"/>
              </w:rPr>
              <w:t>24</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911F060" w14:textId="77777777" w:rsidR="007D2142" w:rsidRDefault="009B01FB">
            <w:pPr>
              <w:rPr>
                <w:sz w:val="20"/>
                <w:szCs w:val="20"/>
              </w:rPr>
            </w:pPr>
            <w:r>
              <w:rPr>
                <w:sz w:val="24"/>
                <w:szCs w:val="24"/>
              </w:rPr>
              <w:t xml:space="preserve">Slot </w:t>
            </w:r>
            <w:proofErr w:type="gramStart"/>
            <w:r>
              <w:rPr>
                <w:sz w:val="24"/>
                <w:szCs w:val="24"/>
              </w:rPr>
              <w:t>right and left hand</w:t>
            </w:r>
            <w:proofErr w:type="gramEnd"/>
            <w:r>
              <w:rPr>
                <w:sz w:val="24"/>
                <w:szCs w:val="24"/>
              </w:rPr>
              <w:t xml:space="preserve"> side brackets onto the front plate of the bracket.</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03F739D"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D42EE42"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BBB1180"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29B3437" w14:textId="77777777" w:rsidR="007D2142" w:rsidRDefault="009B01FB">
            <w:pPr>
              <w:jc w:val="center"/>
              <w:rPr>
                <w:sz w:val="20"/>
                <w:szCs w:val="20"/>
              </w:rPr>
            </w:pPr>
            <w:r>
              <w:rPr>
                <w:sz w:val="20"/>
                <w:szCs w:val="20"/>
              </w:rPr>
              <w:t>0.2</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72EFE37" w14:textId="77777777" w:rsidR="007D2142" w:rsidRDefault="009B01FB">
            <w:pPr>
              <w:jc w:val="center"/>
              <w:rPr>
                <w:sz w:val="20"/>
                <w:szCs w:val="20"/>
              </w:rPr>
            </w:pPr>
            <w:r>
              <w:rPr>
                <w:b/>
                <w:color w:val="FF0000"/>
                <w:sz w:val="20"/>
                <w:szCs w:val="20"/>
              </w:rPr>
              <w:t>1.3</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0DB74D3"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E1D8B42"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743D32"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C5C4EF4"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C4DAB6D"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AB644B2" w14:textId="77777777" w:rsidR="007D2142" w:rsidRDefault="009B01FB">
            <w:pPr>
              <w:jc w:val="center"/>
              <w:rPr>
                <w:sz w:val="20"/>
                <w:szCs w:val="20"/>
              </w:rPr>
            </w:pPr>
            <w:r>
              <w:rPr>
                <w:sz w:val="20"/>
                <w:szCs w:val="20"/>
              </w:rPr>
              <w:t>0.6</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D76412B" w14:textId="77777777" w:rsidR="007D2142" w:rsidRDefault="009B01FB">
            <w:pPr>
              <w:jc w:val="center"/>
              <w:rPr>
                <w:sz w:val="20"/>
                <w:szCs w:val="20"/>
              </w:rPr>
            </w:pPr>
            <w:r>
              <w:rPr>
                <w:b/>
                <w:sz w:val="20"/>
                <w:szCs w:val="20"/>
              </w:rPr>
              <w:t>1.7</w:t>
            </w:r>
          </w:p>
        </w:tc>
      </w:tr>
      <w:tr w:rsidR="007D2142" w14:paraId="114660AA"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12938982" w14:textId="77777777" w:rsidR="007D2142" w:rsidRDefault="009B01FB">
            <w:pPr>
              <w:jc w:val="right"/>
              <w:rPr>
                <w:sz w:val="20"/>
                <w:szCs w:val="20"/>
              </w:rPr>
            </w:pPr>
            <w:r>
              <w:rPr>
                <w:b/>
                <w:sz w:val="24"/>
                <w:szCs w:val="24"/>
              </w:rPr>
              <w:t>25</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10EEA1D" w14:textId="77777777" w:rsidR="007D2142" w:rsidRDefault="009B01FB">
            <w:pPr>
              <w:rPr>
                <w:sz w:val="20"/>
                <w:szCs w:val="20"/>
              </w:rPr>
            </w:pPr>
            <w:r>
              <w:rPr>
                <w:color w:val="FF0000"/>
                <w:sz w:val="24"/>
                <w:szCs w:val="24"/>
              </w:rPr>
              <w:t>Place long bolt through top holes of both side brackets</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438229D"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894D733"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10843C"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1ADE14B"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6A8B883"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1BB5142"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A291861"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599456A" w14:textId="77777777" w:rsidR="007D2142" w:rsidRDefault="009B01FB">
            <w:pPr>
              <w:jc w:val="center"/>
              <w:rPr>
                <w:sz w:val="20"/>
                <w:szCs w:val="20"/>
              </w:rPr>
            </w:pPr>
            <w:r>
              <w:rPr>
                <w:sz w:val="20"/>
                <w:szCs w:val="20"/>
              </w:rPr>
              <w:t>1.2</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408B6DF"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D5C47CD"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83B658D"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9B3C982" w14:textId="77777777" w:rsidR="007D2142" w:rsidRDefault="009B01FB">
            <w:pPr>
              <w:jc w:val="center"/>
              <w:rPr>
                <w:sz w:val="20"/>
                <w:szCs w:val="20"/>
              </w:rPr>
            </w:pPr>
            <w:r>
              <w:rPr>
                <w:b/>
                <w:sz w:val="20"/>
                <w:szCs w:val="20"/>
              </w:rPr>
              <w:t>2.3</w:t>
            </w:r>
          </w:p>
        </w:tc>
      </w:tr>
      <w:tr w:rsidR="007D2142" w14:paraId="006D5AAD"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53F70477" w14:textId="77777777" w:rsidR="007D2142" w:rsidRDefault="009B01FB">
            <w:pPr>
              <w:jc w:val="right"/>
              <w:rPr>
                <w:sz w:val="20"/>
                <w:szCs w:val="20"/>
              </w:rPr>
            </w:pPr>
            <w:r>
              <w:rPr>
                <w:b/>
                <w:sz w:val="24"/>
                <w:szCs w:val="24"/>
              </w:rPr>
              <w:t>26</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673379A" w14:textId="77777777" w:rsidR="007D2142" w:rsidRDefault="009B01FB">
            <w:pPr>
              <w:rPr>
                <w:sz w:val="20"/>
                <w:szCs w:val="20"/>
              </w:rPr>
            </w:pPr>
            <w:r>
              <w:rPr>
                <w:color w:val="FF0000"/>
                <w:sz w:val="24"/>
                <w:szCs w:val="24"/>
              </w:rPr>
              <w:t>Secure with a nut</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D28D7C6"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2EAB60D"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56D282"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AD6B180"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964411D"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6229F31" w14:textId="77777777" w:rsidR="007D2142" w:rsidRDefault="009B01FB">
            <w:pPr>
              <w:jc w:val="center"/>
              <w:rPr>
                <w:sz w:val="20"/>
                <w:szCs w:val="20"/>
              </w:rPr>
            </w:pPr>
            <w:r>
              <w:rPr>
                <w:sz w:val="20"/>
                <w:szCs w:val="20"/>
              </w:rPr>
              <w:t>6</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9421AB4"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807478D"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A50D619"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A3249CE"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6466409"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578A562" w14:textId="77777777" w:rsidR="007D2142" w:rsidRDefault="009B01FB">
            <w:pPr>
              <w:jc w:val="center"/>
              <w:rPr>
                <w:sz w:val="20"/>
                <w:szCs w:val="20"/>
              </w:rPr>
            </w:pPr>
            <w:r>
              <w:rPr>
                <w:b/>
                <w:color w:val="FF0000"/>
                <w:sz w:val="20"/>
                <w:szCs w:val="20"/>
              </w:rPr>
              <w:t>6.1</w:t>
            </w:r>
          </w:p>
        </w:tc>
      </w:tr>
      <w:tr w:rsidR="007D2142" w14:paraId="187F1CE1"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7E3C498E" w14:textId="77777777" w:rsidR="007D2142" w:rsidRDefault="009B01FB">
            <w:pPr>
              <w:jc w:val="right"/>
              <w:rPr>
                <w:sz w:val="20"/>
                <w:szCs w:val="20"/>
              </w:rPr>
            </w:pPr>
            <w:r>
              <w:rPr>
                <w:b/>
                <w:sz w:val="24"/>
                <w:szCs w:val="24"/>
              </w:rPr>
              <w:t>27</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9DEBAF4" w14:textId="77777777" w:rsidR="007D2142" w:rsidRDefault="009B01FB">
            <w:pPr>
              <w:rPr>
                <w:sz w:val="20"/>
                <w:szCs w:val="20"/>
              </w:rPr>
            </w:pPr>
            <w:r>
              <w:rPr>
                <w:color w:val="FF0000"/>
                <w:sz w:val="24"/>
                <w:szCs w:val="24"/>
              </w:rPr>
              <w:t>Place long bolt through back holes of both side brackets</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0B71D73"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BF19374"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DB29856"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78B1B37"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EA0167A"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E8B05C9"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669C417"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294788D" w14:textId="77777777" w:rsidR="007D2142" w:rsidRDefault="009B01FB">
            <w:pPr>
              <w:jc w:val="center"/>
              <w:rPr>
                <w:sz w:val="20"/>
                <w:szCs w:val="20"/>
              </w:rPr>
            </w:pPr>
            <w:r>
              <w:rPr>
                <w:sz w:val="20"/>
                <w:szCs w:val="20"/>
              </w:rPr>
              <w:t>1.2</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4E19D06"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51ED4A"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808D7F7"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65225C1" w14:textId="77777777" w:rsidR="007D2142" w:rsidRDefault="009B01FB">
            <w:pPr>
              <w:jc w:val="center"/>
              <w:rPr>
                <w:sz w:val="20"/>
                <w:szCs w:val="20"/>
              </w:rPr>
            </w:pPr>
            <w:r>
              <w:rPr>
                <w:b/>
                <w:sz w:val="20"/>
                <w:szCs w:val="20"/>
              </w:rPr>
              <w:t>2.3</w:t>
            </w:r>
          </w:p>
        </w:tc>
      </w:tr>
      <w:tr w:rsidR="007D2142" w14:paraId="3DAB3ED5"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5F83AD51" w14:textId="77777777" w:rsidR="007D2142" w:rsidRDefault="009B01FB">
            <w:pPr>
              <w:jc w:val="right"/>
              <w:rPr>
                <w:sz w:val="20"/>
                <w:szCs w:val="20"/>
              </w:rPr>
            </w:pPr>
            <w:r>
              <w:rPr>
                <w:b/>
                <w:sz w:val="24"/>
                <w:szCs w:val="24"/>
              </w:rPr>
              <w:t>28</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99CE480" w14:textId="77777777" w:rsidR="007D2142" w:rsidRDefault="009B01FB">
            <w:pPr>
              <w:rPr>
                <w:sz w:val="20"/>
                <w:szCs w:val="20"/>
              </w:rPr>
            </w:pPr>
            <w:r>
              <w:rPr>
                <w:color w:val="FF0000"/>
                <w:sz w:val="24"/>
                <w:szCs w:val="24"/>
              </w:rPr>
              <w:t>Secure with a nut</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2F6E7CD"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527937F"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A521187"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9775032"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114C5413"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8422270" w14:textId="77777777" w:rsidR="007D2142" w:rsidRDefault="009B01FB">
            <w:pPr>
              <w:jc w:val="center"/>
              <w:rPr>
                <w:sz w:val="20"/>
                <w:szCs w:val="20"/>
              </w:rPr>
            </w:pPr>
            <w:r>
              <w:rPr>
                <w:sz w:val="20"/>
                <w:szCs w:val="20"/>
              </w:rPr>
              <w:t>6</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C2FEBBE"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573B5AF"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30DD65D"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4E574D1"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1BF5742"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48356F2" w14:textId="77777777" w:rsidR="007D2142" w:rsidRDefault="009B01FB">
            <w:pPr>
              <w:jc w:val="center"/>
              <w:rPr>
                <w:sz w:val="20"/>
                <w:szCs w:val="20"/>
              </w:rPr>
            </w:pPr>
            <w:r>
              <w:rPr>
                <w:b/>
                <w:color w:val="FF0000"/>
                <w:sz w:val="20"/>
                <w:szCs w:val="20"/>
              </w:rPr>
              <w:t>6.1</w:t>
            </w:r>
          </w:p>
        </w:tc>
      </w:tr>
      <w:tr w:rsidR="007D2142" w14:paraId="7FD22A17"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6D963EB4" w14:textId="77777777" w:rsidR="007D2142" w:rsidRDefault="009B01FB">
            <w:pPr>
              <w:jc w:val="right"/>
              <w:rPr>
                <w:sz w:val="20"/>
                <w:szCs w:val="20"/>
              </w:rPr>
            </w:pPr>
            <w:r>
              <w:rPr>
                <w:b/>
                <w:sz w:val="24"/>
                <w:szCs w:val="24"/>
              </w:rPr>
              <w:t>29</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7F06A9D" w14:textId="77777777" w:rsidR="007D2142" w:rsidRDefault="009B01FB">
            <w:pPr>
              <w:rPr>
                <w:sz w:val="20"/>
                <w:szCs w:val="20"/>
              </w:rPr>
            </w:pPr>
            <w:r>
              <w:rPr>
                <w:sz w:val="24"/>
                <w:szCs w:val="24"/>
              </w:rPr>
              <w:t>Place gripper claws onto the grippers aligning the holes.</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D36E02E"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D4301B3"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EA52AAF"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16362AD" w14:textId="77777777" w:rsidR="007D2142" w:rsidRDefault="009B01FB">
            <w:pPr>
              <w:jc w:val="center"/>
              <w:rPr>
                <w:sz w:val="20"/>
                <w:szCs w:val="20"/>
              </w:rPr>
            </w:pPr>
            <w:r>
              <w:rPr>
                <w:sz w:val="20"/>
                <w:szCs w:val="20"/>
              </w:rPr>
              <w:t>0.2</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CCD5E49" w14:textId="77777777" w:rsidR="007D2142" w:rsidRDefault="009B01FB">
            <w:pPr>
              <w:jc w:val="center"/>
              <w:rPr>
                <w:sz w:val="20"/>
                <w:szCs w:val="20"/>
              </w:rPr>
            </w:pPr>
            <w:r>
              <w:rPr>
                <w:b/>
                <w:color w:val="FF0000"/>
                <w:sz w:val="20"/>
                <w:szCs w:val="20"/>
              </w:rPr>
              <w:t>1.3</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DA715C0"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DFA2AB6"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45584A"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C58F65D"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BEFFB6B"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08D0319"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CBCBE02" w14:textId="77777777" w:rsidR="007D2142" w:rsidRDefault="009B01FB">
            <w:pPr>
              <w:jc w:val="center"/>
              <w:rPr>
                <w:sz w:val="20"/>
                <w:szCs w:val="20"/>
              </w:rPr>
            </w:pPr>
            <w:r>
              <w:rPr>
                <w:b/>
                <w:sz w:val="20"/>
                <w:szCs w:val="20"/>
              </w:rPr>
              <w:t>1.1</w:t>
            </w:r>
          </w:p>
        </w:tc>
      </w:tr>
      <w:tr w:rsidR="007D2142" w14:paraId="74B58221"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3CA5AC9E" w14:textId="77777777" w:rsidR="007D2142" w:rsidRDefault="009B01FB">
            <w:pPr>
              <w:jc w:val="right"/>
              <w:rPr>
                <w:sz w:val="20"/>
                <w:szCs w:val="20"/>
              </w:rPr>
            </w:pPr>
            <w:r>
              <w:rPr>
                <w:b/>
                <w:sz w:val="24"/>
                <w:szCs w:val="24"/>
              </w:rPr>
              <w:t>30</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ADBF168" w14:textId="77777777" w:rsidR="007D2142" w:rsidRDefault="009B01FB">
            <w:pPr>
              <w:rPr>
                <w:sz w:val="20"/>
                <w:szCs w:val="20"/>
              </w:rPr>
            </w:pPr>
            <w:r>
              <w:rPr>
                <w:color w:val="FF0000"/>
                <w:sz w:val="24"/>
                <w:szCs w:val="24"/>
              </w:rPr>
              <w:t>Place 4 bolts through the claws and the grippers</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2C8EB9D"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103AECB"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5556388"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7D844AD"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ECF8CBE"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B574472"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DE980B6"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FBA1E7" w14:textId="77777777" w:rsidR="007D2142" w:rsidRDefault="009B01FB">
            <w:pPr>
              <w:jc w:val="center"/>
              <w:rPr>
                <w:sz w:val="20"/>
                <w:szCs w:val="20"/>
              </w:rPr>
            </w:pPr>
            <w:r>
              <w:rPr>
                <w:sz w:val="20"/>
                <w:szCs w:val="20"/>
              </w:rPr>
              <w:t>1.2</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D7F0850"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D6EC664"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DBDE8A8"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9935877" w14:textId="77777777" w:rsidR="007D2142" w:rsidRDefault="009B01FB">
            <w:pPr>
              <w:jc w:val="center"/>
              <w:rPr>
                <w:sz w:val="20"/>
                <w:szCs w:val="20"/>
              </w:rPr>
            </w:pPr>
            <w:r>
              <w:rPr>
                <w:b/>
                <w:sz w:val="20"/>
                <w:szCs w:val="20"/>
              </w:rPr>
              <w:t>2.2</w:t>
            </w:r>
          </w:p>
        </w:tc>
      </w:tr>
      <w:tr w:rsidR="007D2142" w14:paraId="0F32D87E"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724E0EF7" w14:textId="77777777" w:rsidR="007D2142" w:rsidRDefault="009B01FB">
            <w:pPr>
              <w:jc w:val="right"/>
              <w:rPr>
                <w:sz w:val="20"/>
                <w:szCs w:val="20"/>
              </w:rPr>
            </w:pPr>
            <w:r>
              <w:rPr>
                <w:b/>
                <w:sz w:val="24"/>
                <w:szCs w:val="24"/>
              </w:rPr>
              <w:t>31</w:t>
            </w:r>
          </w:p>
        </w:tc>
        <w:tc>
          <w:tcPr>
            <w:tcW w:w="501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7A117FC" w14:textId="77777777" w:rsidR="007D2142" w:rsidRDefault="009B01FB">
            <w:pPr>
              <w:rPr>
                <w:sz w:val="20"/>
                <w:szCs w:val="20"/>
              </w:rPr>
            </w:pPr>
            <w:r>
              <w:rPr>
                <w:color w:val="FF0000"/>
                <w:sz w:val="24"/>
                <w:szCs w:val="24"/>
              </w:rPr>
              <w:t>Secure with nuts</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A21FAEF" w14:textId="77777777" w:rsidR="007D2142" w:rsidRDefault="009B01FB">
            <w:pPr>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4A47B3D"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518B9E2"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0A0146D" w14:textId="77777777" w:rsidR="007D2142" w:rsidRDefault="009B01FB">
            <w:pPr>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83C8738" w14:textId="77777777" w:rsidR="007D2142" w:rsidRDefault="009B01FB">
            <w:pPr>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51C3F38" w14:textId="77777777" w:rsidR="007D2142" w:rsidRDefault="009B01FB">
            <w:pPr>
              <w:jc w:val="center"/>
              <w:rPr>
                <w:sz w:val="20"/>
                <w:szCs w:val="20"/>
              </w:rPr>
            </w:pPr>
            <w:r>
              <w:rPr>
                <w:sz w:val="20"/>
                <w:szCs w:val="20"/>
              </w:rPr>
              <w:t>6</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7B212F3" w14:textId="77777777" w:rsidR="007D2142" w:rsidRDefault="009B01FB">
            <w:pPr>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58DB252"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7FEB68D"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1AE12FF" w14:textId="77777777" w:rsidR="007D2142" w:rsidRDefault="009B01FB">
            <w:pPr>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E1B76F5" w14:textId="77777777" w:rsidR="007D2142" w:rsidRDefault="009B01FB">
            <w:pPr>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EAF894B" w14:textId="77777777" w:rsidR="007D2142" w:rsidRDefault="009B01FB">
            <w:pPr>
              <w:jc w:val="center"/>
              <w:rPr>
                <w:sz w:val="20"/>
                <w:szCs w:val="20"/>
              </w:rPr>
            </w:pPr>
            <w:r>
              <w:rPr>
                <w:b/>
                <w:color w:val="FF0000"/>
                <w:sz w:val="20"/>
                <w:szCs w:val="20"/>
              </w:rPr>
              <w:t>6.1</w:t>
            </w:r>
          </w:p>
        </w:tc>
      </w:tr>
    </w:tbl>
    <w:p w14:paraId="2CA80FE0" w14:textId="77777777" w:rsidR="007D2142" w:rsidRDefault="007D2142"/>
    <w:p w14:paraId="4675BD65" w14:textId="77777777" w:rsidR="007D2142" w:rsidRDefault="007D2142"/>
    <w:p w14:paraId="2DEFAE4C" w14:textId="77777777" w:rsidR="007D2142" w:rsidRDefault="007D2142">
      <w:pPr>
        <w:rPr>
          <w:sz w:val="24"/>
          <w:szCs w:val="24"/>
        </w:rPr>
      </w:pPr>
    </w:p>
    <w:p w14:paraId="5EFE74F2" w14:textId="77777777" w:rsidR="007D2142" w:rsidRDefault="009B01FB">
      <w:pPr>
        <w:spacing w:line="360" w:lineRule="auto"/>
        <w:rPr>
          <w:sz w:val="24"/>
          <w:szCs w:val="24"/>
        </w:rPr>
      </w:pPr>
      <w:r>
        <w:rPr>
          <w:sz w:val="24"/>
          <w:szCs w:val="24"/>
        </w:rPr>
        <w:lastRenderedPageBreak/>
        <w:t xml:space="preserve">Upon examining the manual handling analysis, it becomes apparent that only a handful of processes are more challenging than the rest. This is primarily because all components can be managed manually, and none pose significant difficulty. The primary reasons for the highlighted processes in this column are potential tight fits when slotting components together and limited visibility during hole alignment before fastening. Regarding the fitting column, it is evident that most of the highlighted processes are </w:t>
      </w:r>
      <w:r>
        <w:rPr>
          <w:sz w:val="24"/>
          <w:szCs w:val="24"/>
        </w:rPr>
        <w:t xml:space="preserve">due to the use of bolts for assembly security, including one instance of fitting a small bolt blindly through the top plate of the housing into the motor. These findings suggest that </w:t>
      </w:r>
      <w:proofErr w:type="gramStart"/>
      <w:r>
        <w:rPr>
          <w:sz w:val="24"/>
          <w:szCs w:val="24"/>
        </w:rPr>
        <w:t>the majority of</w:t>
      </w:r>
      <w:proofErr w:type="gramEnd"/>
      <w:r>
        <w:rPr>
          <w:sz w:val="24"/>
          <w:szCs w:val="24"/>
        </w:rPr>
        <w:t xml:space="preserve"> the assembly time is likely spent securing individual components together with bolts and nuts. This analysis provides a solid foundation for the redesign phase, where the slowest steps of the assembly process can be identified and potentially eliminated to hopefully yield a much more efficient product.</w:t>
      </w:r>
    </w:p>
    <w:p w14:paraId="62D951DC" w14:textId="77777777" w:rsidR="007D2142" w:rsidRDefault="007D2142">
      <w:pPr>
        <w:spacing w:line="360" w:lineRule="auto"/>
        <w:rPr>
          <w:sz w:val="24"/>
          <w:szCs w:val="24"/>
        </w:rPr>
      </w:pPr>
    </w:p>
    <w:p w14:paraId="46265EFB" w14:textId="77777777" w:rsidR="007D2142" w:rsidRDefault="009B01FB">
      <w:pPr>
        <w:pStyle w:val="Heading2"/>
        <w:rPr>
          <w:color w:val="FF0000"/>
        </w:rPr>
      </w:pPr>
      <w:bookmarkStart w:id="9" w:name="_xlrj0snydqs1" w:colFirst="0" w:colLast="0"/>
      <w:bookmarkEnd w:id="9"/>
      <w:r>
        <w:t>Concept solutions</w:t>
      </w:r>
    </w:p>
    <w:p w14:paraId="491698E7" w14:textId="77777777" w:rsidR="007D2142" w:rsidRDefault="009B01FB">
      <w:pPr>
        <w:spacing w:line="360" w:lineRule="auto"/>
        <w:rPr>
          <w:sz w:val="24"/>
          <w:szCs w:val="24"/>
        </w:rPr>
      </w:pPr>
      <w:r>
        <w:rPr>
          <w:sz w:val="24"/>
          <w:szCs w:val="24"/>
        </w:rPr>
        <w:t>After evaluating the previous stages and identifying potential modifications for a more streamlined assembly process, it’s been decided to eliminate most bolts and nuts, replacing them with push fits that would attach to the assembly. The gripper claws will remain bolted but without nuts, threading onto a hole on the gripper arm. This decision is due to the potential need for regular replacement of claws of varying sizes and the necessity for secure placement to maintain consistent gripping.</w:t>
      </w:r>
    </w:p>
    <w:p w14:paraId="02F4A7F8" w14:textId="77777777" w:rsidR="007D2142" w:rsidRDefault="009B01FB">
      <w:pPr>
        <w:spacing w:line="360" w:lineRule="auto"/>
        <w:rPr>
          <w:sz w:val="24"/>
          <w:szCs w:val="24"/>
        </w:rPr>
      </w:pPr>
      <w:r>
        <w:rPr>
          <w:sz w:val="24"/>
          <w:szCs w:val="24"/>
        </w:rPr>
        <w:t>The front and side bracket components, along with the top and rear motor guards, will be machined as a single piece. The motor guards will feature additional sidewalls for enhanced motor protection and a superior finish, with slots for the lower housing to attach. The motor will be secured into the bracket and upper housing using clips for easy insertion and removal. The motor housing’s rear will feature a threaded hole for cable insertion, which can be sealed with a gland.</w:t>
      </w:r>
    </w:p>
    <w:p w14:paraId="7EDC8498" w14:textId="77777777" w:rsidR="007D2142" w:rsidRDefault="009B01FB">
      <w:pPr>
        <w:spacing w:line="360" w:lineRule="auto"/>
        <w:rPr>
          <w:sz w:val="24"/>
          <w:szCs w:val="24"/>
        </w:rPr>
      </w:pPr>
      <w:r>
        <w:rPr>
          <w:sz w:val="24"/>
          <w:szCs w:val="24"/>
        </w:rPr>
        <w:t xml:space="preserve">The decision has been made to continue using the servo motor instead of transitioning to a hydraulic or pneumatic system. This is due to the existing setup of the robots and the cost and complexity of implementing new systems around the robot. However, the servo motor will undergo a change, transitioning from a complex mechanism with limited pressure adjustment flexibility to a simpler rack and pinion mechanism. The motor will rotate a threaded bar through a gear, causing the arms to </w:t>
      </w:r>
      <w:r>
        <w:rPr>
          <w:sz w:val="24"/>
          <w:szCs w:val="24"/>
        </w:rPr>
        <w:lastRenderedPageBreak/>
        <w:t>rotate inwards and outwards by meshing on the teeth. The pressure can be controlled by the degree of rotation of the threaded bar, which can be set and adjusted in the program.</w:t>
      </w:r>
    </w:p>
    <w:p w14:paraId="6CD7C191" w14:textId="77777777" w:rsidR="007D2142" w:rsidRDefault="009B01FB">
      <w:pPr>
        <w:spacing w:line="360" w:lineRule="auto"/>
        <w:rPr>
          <w:color w:val="FF0000"/>
          <w:sz w:val="24"/>
          <w:szCs w:val="24"/>
        </w:rPr>
      </w:pPr>
      <w:r>
        <w:rPr>
          <w:sz w:val="24"/>
          <w:szCs w:val="24"/>
        </w:rPr>
        <w:t xml:space="preserve">The threaded bar will </w:t>
      </w:r>
      <w:proofErr w:type="gramStart"/>
      <w:r>
        <w:rPr>
          <w:sz w:val="24"/>
          <w:szCs w:val="24"/>
        </w:rPr>
        <w:t>be located in</w:t>
      </w:r>
      <w:proofErr w:type="gramEnd"/>
      <w:r>
        <w:rPr>
          <w:sz w:val="24"/>
          <w:szCs w:val="24"/>
        </w:rPr>
        <w:t xml:space="preserve"> the bottom cover of the housing, supported on clip-in supports at both ends that will be machined into the bottom housing plate. When the bottom housing plate is secured in place using four bolts threading into the upper housing, the motor’s gear should mesh with the threaded bar. Dowels on the bottom housing plate will allow the gripper arms to slide onto and rotate freely with two slots on either side of the threaded bar. The dowels will also slide into holes in the upper housing to prevent </w:t>
      </w:r>
      <w:r>
        <w:rPr>
          <w:sz w:val="24"/>
          <w:szCs w:val="24"/>
        </w:rPr>
        <w:t>any vertical movement of the arms.</w:t>
      </w:r>
    </w:p>
    <w:p w14:paraId="2C29BC4E" w14:textId="77777777" w:rsidR="007D2142" w:rsidRDefault="009B01FB">
      <w:pPr>
        <w:pStyle w:val="Heading2"/>
      </w:pPr>
      <w:bookmarkStart w:id="10" w:name="_5q36qo1w94yb" w:colFirst="0" w:colLast="0"/>
      <w:bookmarkEnd w:id="10"/>
      <w:r>
        <w:t>Manufacturing processes</w:t>
      </w:r>
    </w:p>
    <w:p w14:paraId="5829D413" w14:textId="77777777" w:rsidR="007D2142" w:rsidRDefault="009B01FB">
      <w:pPr>
        <w:spacing w:line="360" w:lineRule="auto"/>
        <w:rPr>
          <w:sz w:val="24"/>
          <w:szCs w:val="24"/>
        </w:rPr>
      </w:pPr>
      <w:r>
        <w:rPr>
          <w:sz w:val="24"/>
          <w:szCs w:val="24"/>
        </w:rPr>
        <w:t>The production processes for the gripper components need careful planning to ensure consistent quality, cost efficiency, and scalability, while meeting the production volume. Renishaw has the capability to utilise various manufacturing methods, including CNC milling and turning, additive manufacturing, die casting, and laser cutting.</w:t>
      </w:r>
    </w:p>
    <w:p w14:paraId="57B9D1A4" w14:textId="77777777" w:rsidR="007D2142" w:rsidRDefault="009B01FB">
      <w:pPr>
        <w:spacing w:line="360" w:lineRule="auto"/>
        <w:rPr>
          <w:sz w:val="24"/>
          <w:szCs w:val="24"/>
        </w:rPr>
      </w:pPr>
      <w:r>
        <w:rPr>
          <w:sz w:val="24"/>
          <w:szCs w:val="24"/>
        </w:rPr>
        <w:t>Additive manufacturing, while excellent for creating complex parts, has limitations when it comes to high-volume production. It’s particularly useful for enhancing assembly designs as it can consolidate multiple components into one and improve material properties such as strength and ductility where necessary (</w:t>
      </w:r>
      <w:proofErr w:type="spellStart"/>
      <w:r>
        <w:rPr>
          <w:sz w:val="24"/>
          <w:szCs w:val="24"/>
        </w:rPr>
        <w:t>Padasak</w:t>
      </w:r>
      <w:proofErr w:type="spellEnd"/>
      <w:r>
        <w:rPr>
          <w:sz w:val="24"/>
          <w:szCs w:val="24"/>
        </w:rPr>
        <w:t>, 2022). In terms of cost efficiency, additive manufacturing is highly beneficial. It minimises waste, consumes less energy compared to methods like CNC, and reduces inventory costs as parts can be produced on demand (</w:t>
      </w:r>
      <w:proofErr w:type="spellStart"/>
      <w:r>
        <w:rPr>
          <w:sz w:val="24"/>
          <w:szCs w:val="24"/>
        </w:rPr>
        <w:t>Padasak</w:t>
      </w:r>
      <w:proofErr w:type="spellEnd"/>
      <w:r>
        <w:rPr>
          <w:sz w:val="24"/>
          <w:szCs w:val="24"/>
        </w:rPr>
        <w:t>, 2022).</w:t>
      </w:r>
    </w:p>
    <w:p w14:paraId="0EAC5A45" w14:textId="77777777" w:rsidR="007D2142" w:rsidRDefault="009B01FB">
      <w:pPr>
        <w:spacing w:line="360" w:lineRule="auto"/>
        <w:rPr>
          <w:sz w:val="24"/>
          <w:szCs w:val="24"/>
        </w:rPr>
      </w:pPr>
      <w:r>
        <w:rPr>
          <w:sz w:val="24"/>
          <w:szCs w:val="24"/>
        </w:rPr>
        <w:t>The limitations of additive manufacturing for high-volume production lie in its lengthy manufacturing times and post-processing needs. These include the removal of powder and support structures, and surface finishing, which can often exceed the manufacturing time itself (Robbins, 2022). These extended post-processing times, coupled with the manufacturing duration, could hinder the company’s ability to meet demand. However, additive manufacturing is an excellent tool for creating prototypes, potentially acce</w:t>
      </w:r>
      <w:r>
        <w:rPr>
          <w:sz w:val="24"/>
          <w:szCs w:val="24"/>
        </w:rPr>
        <w:t>lerating the initial stages of manufacturing (TWI, 2019).</w:t>
      </w:r>
    </w:p>
    <w:p w14:paraId="050FCCCE" w14:textId="77777777" w:rsidR="007D2142" w:rsidRDefault="007D2142">
      <w:pPr>
        <w:spacing w:line="360" w:lineRule="auto"/>
        <w:rPr>
          <w:sz w:val="24"/>
          <w:szCs w:val="24"/>
        </w:rPr>
      </w:pPr>
    </w:p>
    <w:p w14:paraId="4A30B61B" w14:textId="77777777" w:rsidR="007D2142" w:rsidRDefault="009B01FB">
      <w:pPr>
        <w:spacing w:line="360" w:lineRule="auto"/>
        <w:rPr>
          <w:sz w:val="24"/>
          <w:szCs w:val="24"/>
        </w:rPr>
      </w:pPr>
      <w:r>
        <w:rPr>
          <w:sz w:val="24"/>
          <w:szCs w:val="24"/>
        </w:rPr>
        <w:t xml:space="preserve">Laser cutting is an efficient tool for producing flat components from sheet metal. It requires only 2D designs and can cut intricate shapes with a precision of +/-0.1mm </w:t>
      </w:r>
      <w:r>
        <w:rPr>
          <w:sz w:val="24"/>
          <w:szCs w:val="24"/>
        </w:rPr>
        <w:lastRenderedPageBreak/>
        <w:t xml:space="preserve">due to its narrow beam, resulting in minimal heat-affected zones (Velling 2020; </w:t>
      </w:r>
      <w:proofErr w:type="spellStart"/>
      <w:r>
        <w:rPr>
          <w:sz w:val="24"/>
          <w:szCs w:val="24"/>
        </w:rPr>
        <w:t>Xometry</w:t>
      </w:r>
      <w:proofErr w:type="spellEnd"/>
      <w:r>
        <w:rPr>
          <w:sz w:val="24"/>
          <w:szCs w:val="24"/>
        </w:rPr>
        <w:t xml:space="preserve">, 2022). However, it has limitations in material thickness, typically up to 10mm, although some machines can handle up to 20mm (Velling. 2020; </w:t>
      </w:r>
      <w:proofErr w:type="spellStart"/>
      <w:r>
        <w:rPr>
          <w:sz w:val="24"/>
          <w:szCs w:val="24"/>
        </w:rPr>
        <w:t>Xometry</w:t>
      </w:r>
      <w:proofErr w:type="spellEnd"/>
      <w:r>
        <w:rPr>
          <w:sz w:val="24"/>
          <w:szCs w:val="24"/>
        </w:rPr>
        <w:t>, 2022). Its design capabilities are also limited to 2D (Watts, 2024). Despite these limitations, it’s a highly efficient method for producing components quickly.</w:t>
      </w:r>
    </w:p>
    <w:p w14:paraId="49C6F749" w14:textId="77777777" w:rsidR="007D2142" w:rsidRDefault="007D2142">
      <w:pPr>
        <w:spacing w:line="360" w:lineRule="auto"/>
        <w:rPr>
          <w:sz w:val="24"/>
          <w:szCs w:val="24"/>
        </w:rPr>
      </w:pPr>
    </w:p>
    <w:p w14:paraId="71097E50" w14:textId="77777777" w:rsidR="007D2142" w:rsidRDefault="009B01FB">
      <w:pPr>
        <w:spacing w:line="360" w:lineRule="auto"/>
        <w:rPr>
          <w:rFonts w:ascii="Roboto" w:eastAsia="Roboto" w:hAnsi="Roboto" w:cs="Roboto"/>
          <w:color w:val="111111"/>
          <w:sz w:val="26"/>
          <w:szCs w:val="26"/>
        </w:rPr>
      </w:pPr>
      <w:r>
        <w:rPr>
          <w:sz w:val="24"/>
          <w:szCs w:val="24"/>
        </w:rPr>
        <w:t>CNC milling is an effective manufacturing method that produces highly accurate parts quickly and cost-effectively, especially with machines like the Mazak FJV 250 (GENSUN, 2021). It can handle a variety of materials, provided the machine’s speeds and feeds are adjusted accordingly. However, it generates a significant amount of waste material and has design constraints when dealing with complex geometries (GENSUN, 2021). Despite these drawbacks, CNC milling can manufacture most of the parts needed for an ass</w:t>
      </w:r>
      <w:r>
        <w:rPr>
          <w:sz w:val="24"/>
          <w:szCs w:val="24"/>
        </w:rPr>
        <w:t>embly within the required timeframe, with minimal operator involvement thanks to a self-feeding parts carousel.</w:t>
      </w:r>
    </w:p>
    <w:p w14:paraId="143FB841" w14:textId="77777777" w:rsidR="007D2142" w:rsidRDefault="007D2142">
      <w:pPr>
        <w:spacing w:line="360" w:lineRule="auto"/>
        <w:rPr>
          <w:sz w:val="24"/>
          <w:szCs w:val="24"/>
        </w:rPr>
      </w:pPr>
    </w:p>
    <w:p w14:paraId="6B8C4C62" w14:textId="77777777" w:rsidR="007D2142" w:rsidRDefault="009B01FB">
      <w:pPr>
        <w:spacing w:line="360" w:lineRule="auto"/>
        <w:rPr>
          <w:sz w:val="24"/>
          <w:szCs w:val="24"/>
        </w:rPr>
      </w:pPr>
      <w:r>
        <w:rPr>
          <w:sz w:val="24"/>
          <w:szCs w:val="24"/>
        </w:rPr>
        <w:t>CNC turning machines excel in accuracy and repeatability, making them highly efficient with less waste production compared to milling machines. They consistently manufacture components to a C1 standard (Hepburn. 2022). However, their use is confined to parts with rotational symmetry, which could pose challenges for complex geometries but is advantageous for cylindrical components (Hepburn. 2022). Despite being an excellent tool for mass production, CNC turning may not be suitable for all required shapes due</w:t>
      </w:r>
      <w:r>
        <w:rPr>
          <w:sz w:val="24"/>
          <w:szCs w:val="24"/>
        </w:rPr>
        <w:t xml:space="preserve"> to these geometric constraints.</w:t>
      </w:r>
    </w:p>
    <w:p w14:paraId="005B4357" w14:textId="77777777" w:rsidR="007D2142" w:rsidRDefault="007D2142">
      <w:pPr>
        <w:spacing w:line="360" w:lineRule="auto"/>
        <w:rPr>
          <w:sz w:val="24"/>
          <w:szCs w:val="24"/>
        </w:rPr>
      </w:pPr>
    </w:p>
    <w:p w14:paraId="48331E45" w14:textId="77777777" w:rsidR="007D2142" w:rsidRDefault="009B01FB">
      <w:pPr>
        <w:spacing w:line="360" w:lineRule="auto"/>
        <w:rPr>
          <w:sz w:val="24"/>
          <w:szCs w:val="24"/>
        </w:rPr>
      </w:pPr>
      <w:r>
        <w:rPr>
          <w:sz w:val="24"/>
          <w:szCs w:val="24"/>
        </w:rPr>
        <w:t xml:space="preserve">Combination machines like the Mazak </w:t>
      </w:r>
      <w:proofErr w:type="spellStart"/>
      <w:r>
        <w:rPr>
          <w:sz w:val="24"/>
          <w:szCs w:val="24"/>
        </w:rPr>
        <w:t>Integrex</w:t>
      </w:r>
      <w:proofErr w:type="spellEnd"/>
      <w:r>
        <w:rPr>
          <w:sz w:val="24"/>
          <w:szCs w:val="24"/>
        </w:rPr>
        <w:t xml:space="preserve"> I200 can perform both milling and turning operations. They can process parts in 5 axes, transforming raw material into a finished workpiece in a single setup (Mazak, 2024). While these machines are adept at producing complex parts, they are slower than a CNC milling machine as they can only produce one part at a time and rely heavily on operators to maintain part accuracy.</w:t>
      </w:r>
    </w:p>
    <w:p w14:paraId="6C1D29B6" w14:textId="77777777" w:rsidR="007D2142" w:rsidRDefault="007D2142">
      <w:pPr>
        <w:rPr>
          <w:rFonts w:ascii="Calibri" w:eastAsia="Calibri" w:hAnsi="Calibri" w:cs="Calibri"/>
          <w:sz w:val="27"/>
          <w:szCs w:val="27"/>
        </w:rPr>
      </w:pPr>
    </w:p>
    <w:p w14:paraId="35D621E1" w14:textId="77777777" w:rsidR="007D2142" w:rsidRDefault="007D2142">
      <w:pPr>
        <w:pStyle w:val="Heading2"/>
      </w:pPr>
      <w:bookmarkStart w:id="11" w:name="_2jykk7p8pdby" w:colFirst="0" w:colLast="0"/>
      <w:bookmarkEnd w:id="11"/>
    </w:p>
    <w:p w14:paraId="72DE8AD4" w14:textId="77777777" w:rsidR="007D2142" w:rsidRDefault="009B01FB">
      <w:pPr>
        <w:pStyle w:val="Heading2"/>
      </w:pPr>
      <w:bookmarkStart w:id="12" w:name="_ma08972m9e64" w:colFirst="0" w:colLast="0"/>
      <w:bookmarkEnd w:id="12"/>
      <w:r>
        <w:t>Justification</w:t>
      </w:r>
    </w:p>
    <w:p w14:paraId="5E80DBE7" w14:textId="77777777" w:rsidR="007D2142" w:rsidRDefault="009B01FB">
      <w:pPr>
        <w:spacing w:line="360" w:lineRule="auto"/>
        <w:rPr>
          <w:sz w:val="24"/>
          <w:szCs w:val="24"/>
        </w:rPr>
      </w:pPr>
      <w:proofErr w:type="gramStart"/>
      <w:r>
        <w:rPr>
          <w:sz w:val="24"/>
          <w:szCs w:val="24"/>
        </w:rPr>
        <w:t>Taking into account</w:t>
      </w:r>
      <w:proofErr w:type="gramEnd"/>
      <w:r>
        <w:rPr>
          <w:sz w:val="24"/>
          <w:szCs w:val="24"/>
        </w:rPr>
        <w:t xml:space="preserve"> the pros and cons of Renishaw’s manufacturing capabilities, the most effective strategy would be to amalgamate several machining operations for different parts. This approach would not only expedite the process but also capitalise on the strengths of individual machines. The threaded bar can be fabricated from 303 stainless steel on the CNC lathe, owing to the required rotational symmetry and production speed. The choice of 303 stainless steel was influenced by its superior machinability, strength, wear re</w:t>
      </w:r>
      <w:r>
        <w:rPr>
          <w:sz w:val="24"/>
          <w:szCs w:val="24"/>
        </w:rPr>
        <w:t>sistance, and corrosion resistance (Karia. 2023).</w:t>
      </w:r>
    </w:p>
    <w:p w14:paraId="1081148C" w14:textId="77777777" w:rsidR="007D2142" w:rsidRDefault="009B01FB">
      <w:pPr>
        <w:spacing w:line="360" w:lineRule="auto"/>
        <w:rPr>
          <w:sz w:val="24"/>
          <w:szCs w:val="24"/>
        </w:rPr>
      </w:pPr>
      <w:r>
        <w:rPr>
          <w:sz w:val="24"/>
          <w:szCs w:val="24"/>
        </w:rPr>
        <w:t xml:space="preserve">The upper housing and bracket will be machined as a single unit using 303 stainless </w:t>
      </w:r>
      <w:proofErr w:type="gramStart"/>
      <w:r>
        <w:rPr>
          <w:sz w:val="24"/>
          <w:szCs w:val="24"/>
        </w:rPr>
        <w:t>steel</w:t>
      </w:r>
      <w:proofErr w:type="gramEnd"/>
      <w:r>
        <w:rPr>
          <w:sz w:val="24"/>
          <w:szCs w:val="24"/>
        </w:rPr>
        <w:t xml:space="preserve"> on the Mazak FJV 250 CNC milling machines. Given the relatively simple geometries of the component, the FJV 250 is more than capable of producing such a part. The machine operates on 4 axes, enabling it to complete all necessary machining steps. The bottom housing will also be machined using this method.</w:t>
      </w:r>
    </w:p>
    <w:p w14:paraId="42FDFA5A" w14:textId="77777777" w:rsidR="007D2142" w:rsidRDefault="009B01FB">
      <w:pPr>
        <w:spacing w:line="360" w:lineRule="auto"/>
        <w:rPr>
          <w:sz w:val="24"/>
          <w:szCs w:val="24"/>
        </w:rPr>
      </w:pPr>
      <w:r>
        <w:rPr>
          <w:sz w:val="24"/>
          <w:szCs w:val="24"/>
        </w:rPr>
        <w:t xml:space="preserve">The arms and the gripper claws will also be machined on the FJV 250 machines. The arms will be constructed using 303 stainless </w:t>
      </w:r>
      <w:proofErr w:type="gramStart"/>
      <w:r>
        <w:rPr>
          <w:sz w:val="24"/>
          <w:szCs w:val="24"/>
        </w:rPr>
        <w:t>steel</w:t>
      </w:r>
      <w:proofErr w:type="gramEnd"/>
      <w:r>
        <w:rPr>
          <w:sz w:val="24"/>
          <w:szCs w:val="24"/>
        </w:rPr>
        <w:t>, while the gripper claws will be made using aluminium alloy. This is because aluminium alloy is a softer material and less likely to scratch or damage parts. The gripper claws will subsequently be anodised to make them more resistant to the elements, thereby reducing wear and increasing their lifespan.</w:t>
      </w:r>
    </w:p>
    <w:p w14:paraId="247A3114" w14:textId="77777777" w:rsidR="007D2142" w:rsidRDefault="009B01FB">
      <w:pPr>
        <w:spacing w:line="360" w:lineRule="auto"/>
        <w:rPr>
          <w:rFonts w:ascii="Roboto" w:eastAsia="Roboto" w:hAnsi="Roboto" w:cs="Roboto"/>
          <w:color w:val="111111"/>
          <w:sz w:val="26"/>
          <w:szCs w:val="26"/>
        </w:rPr>
      </w:pPr>
      <w:r>
        <w:rPr>
          <w:sz w:val="24"/>
          <w:szCs w:val="24"/>
        </w:rPr>
        <w:t xml:space="preserve">While using 303 stainless </w:t>
      </w:r>
      <w:proofErr w:type="gramStart"/>
      <w:r>
        <w:rPr>
          <w:sz w:val="24"/>
          <w:szCs w:val="24"/>
        </w:rPr>
        <w:t>steel</w:t>
      </w:r>
      <w:proofErr w:type="gramEnd"/>
      <w:r>
        <w:rPr>
          <w:sz w:val="24"/>
          <w:szCs w:val="24"/>
        </w:rPr>
        <w:t xml:space="preserve"> for the majority of the processes may be a slightly more expensive option given the cheaper alternatives available in the market, the volume required to meet the production numbers, coupled with Renishaw’s other projects and orders requiring 303 stainless steel, will result in favourable deals from suppliers for ordering the raw material in such high volumes.</w:t>
      </w:r>
    </w:p>
    <w:p w14:paraId="7EB992B2" w14:textId="77777777" w:rsidR="007D2142" w:rsidRDefault="007D2142"/>
    <w:p w14:paraId="303DACFA" w14:textId="77777777" w:rsidR="007D2142" w:rsidRDefault="009B01FB">
      <w:pPr>
        <w:pStyle w:val="Heading2"/>
      </w:pPr>
      <w:bookmarkStart w:id="13" w:name="_c2p4p3ixmbqz" w:colFirst="0" w:colLast="0"/>
      <w:bookmarkEnd w:id="13"/>
      <w:r>
        <w:t>Expected findings</w:t>
      </w:r>
    </w:p>
    <w:p w14:paraId="4921C577" w14:textId="77777777" w:rsidR="007D2142" w:rsidRDefault="009B01FB">
      <w:pPr>
        <w:spacing w:line="360" w:lineRule="auto"/>
        <w:rPr>
          <w:sz w:val="24"/>
          <w:szCs w:val="24"/>
        </w:rPr>
      </w:pPr>
      <w:r>
        <w:rPr>
          <w:sz w:val="24"/>
          <w:szCs w:val="24"/>
        </w:rPr>
        <w:t xml:space="preserve">A second Lucas analysis was conducted to assess the improvements made to the assembly. From analysing the </w:t>
      </w:r>
      <w:proofErr w:type="gramStart"/>
      <w:r>
        <w:rPr>
          <w:sz w:val="24"/>
          <w:szCs w:val="24"/>
        </w:rPr>
        <w:t>chart</w:t>
      </w:r>
      <w:proofErr w:type="gramEnd"/>
      <w:r>
        <w:rPr>
          <w:sz w:val="24"/>
          <w:szCs w:val="24"/>
        </w:rPr>
        <w:t xml:space="preserve"> it can be seen that there is a significant reduction in processes needed to conduct a full assembly. The steps have seen a huge reduction from 31 in the initial analysis, to 9 in the new one. Although some of the steps have become slightly more difficult, such as needing to feed the cable </w:t>
      </w:r>
      <w:r>
        <w:rPr>
          <w:sz w:val="24"/>
          <w:szCs w:val="24"/>
        </w:rPr>
        <w:lastRenderedPageBreak/>
        <w:t xml:space="preserve">through the hole in the housing and aligning the dowels with the holes on the top housing, these difficulties are mitigated by the time saving of everything else. </w:t>
      </w:r>
    </w:p>
    <w:p w14:paraId="2FA14D7C" w14:textId="77777777" w:rsidR="007D2142" w:rsidRDefault="009B01FB">
      <w:pPr>
        <w:spacing w:line="360" w:lineRule="auto"/>
        <w:rPr>
          <w:sz w:val="24"/>
          <w:szCs w:val="24"/>
        </w:rPr>
      </w:pPr>
      <w:r>
        <w:rPr>
          <w:sz w:val="24"/>
          <w:szCs w:val="24"/>
        </w:rPr>
        <w:t xml:space="preserve">The design efficiency will also improve with A now being 6 and B being 9. </w:t>
      </w:r>
    </w:p>
    <w:p w14:paraId="5A264D0F" w14:textId="77777777" w:rsidR="007D2142" w:rsidRDefault="009B01FB">
      <w:pPr>
        <w:spacing w:line="360" w:lineRule="auto"/>
        <w:rPr>
          <w:sz w:val="24"/>
          <w:szCs w:val="24"/>
        </w:rPr>
      </w:pPr>
      <m:oMath>
        <m:f>
          <m:fPr>
            <m:ctrlPr>
              <w:rPr>
                <w:rFonts w:ascii="Cambria Math" w:hAnsi="Cambria Math"/>
                <w:sz w:val="24"/>
                <w:szCs w:val="24"/>
              </w:rPr>
            </m:ctrlPr>
          </m:fPr>
          <m:num>
            <m:r>
              <w:rPr>
                <w:rFonts w:ascii="Cambria Math" w:hAnsi="Cambria Math"/>
                <w:sz w:val="24"/>
                <w:szCs w:val="24"/>
              </w:rPr>
              <m:t>6</m:t>
            </m:r>
          </m:num>
          <m:den>
            <m:r>
              <w:rPr>
                <w:rFonts w:ascii="Cambria Math" w:hAnsi="Cambria Math"/>
                <w:sz w:val="24"/>
                <w:szCs w:val="24"/>
              </w:rPr>
              <m:t>6+9</m:t>
            </m:r>
          </m:den>
        </m:f>
        <m:r>
          <w:rPr>
            <w:rFonts w:ascii="Cambria Math" w:hAnsi="Cambria Math"/>
            <w:sz w:val="24"/>
            <w:szCs w:val="24"/>
          </w:rPr>
          <m:t>x</m:t>
        </m:r>
        <m:r>
          <w:rPr>
            <w:rFonts w:ascii="Cambria Math" w:hAnsi="Cambria Math"/>
            <w:sz w:val="24"/>
            <w:szCs w:val="24"/>
          </w:rPr>
          <m:t xml:space="preserve"> 100% = 40%</m:t>
        </m:r>
      </m:oMath>
      <w:r>
        <w:rPr>
          <w:sz w:val="24"/>
          <w:szCs w:val="24"/>
        </w:rPr>
        <w:t xml:space="preserve">  </w:t>
      </w:r>
    </w:p>
    <w:p w14:paraId="0A672F70" w14:textId="77777777" w:rsidR="007D2142" w:rsidRDefault="007D2142">
      <w:pPr>
        <w:spacing w:line="360" w:lineRule="auto"/>
        <w:rPr>
          <w:sz w:val="24"/>
          <w:szCs w:val="24"/>
        </w:rPr>
      </w:pPr>
    </w:p>
    <w:p w14:paraId="3393A03F" w14:textId="77777777" w:rsidR="007D2142" w:rsidRDefault="009B01FB">
      <w:pPr>
        <w:spacing w:line="360" w:lineRule="auto"/>
        <w:rPr>
          <w:sz w:val="24"/>
          <w:szCs w:val="24"/>
        </w:rPr>
      </w:pPr>
      <w:r>
        <w:rPr>
          <w:sz w:val="24"/>
          <w:szCs w:val="24"/>
        </w:rPr>
        <w:t xml:space="preserve">There should be a 14% improvement in the efficiency of the assembly as the initial efficiency was 26%. </w:t>
      </w:r>
    </w:p>
    <w:p w14:paraId="41777272" w14:textId="77777777" w:rsidR="007D2142" w:rsidRDefault="007D2142"/>
    <w:p w14:paraId="1E6E45ED" w14:textId="77777777" w:rsidR="007D2142" w:rsidRDefault="007D2142"/>
    <w:tbl>
      <w:tblPr>
        <w:tblStyle w:val="a1"/>
        <w:tblW w:w="9025" w:type="dxa"/>
        <w:tblBorders>
          <w:top w:val="nil"/>
          <w:left w:val="nil"/>
          <w:bottom w:val="nil"/>
          <w:right w:val="nil"/>
          <w:insideH w:val="nil"/>
          <w:insideV w:val="nil"/>
        </w:tblBorders>
        <w:tblLayout w:type="fixed"/>
        <w:tblLook w:val="0600" w:firstRow="0" w:lastRow="0" w:firstColumn="0" w:lastColumn="0" w:noHBand="1" w:noVBand="1"/>
      </w:tblPr>
      <w:tblGrid>
        <w:gridCol w:w="240"/>
        <w:gridCol w:w="5018"/>
        <w:gridCol w:w="284"/>
        <w:gridCol w:w="283"/>
        <w:gridCol w:w="283"/>
        <w:gridCol w:w="283"/>
        <w:gridCol w:w="479"/>
        <w:gridCol w:w="283"/>
        <w:gridCol w:w="283"/>
        <w:gridCol w:w="283"/>
        <w:gridCol w:w="283"/>
        <w:gridCol w:w="283"/>
        <w:gridCol w:w="283"/>
        <w:gridCol w:w="457"/>
      </w:tblGrid>
      <w:tr w:rsidR="007D2142" w14:paraId="4734A423" w14:textId="77777777">
        <w:trPr>
          <w:trHeight w:val="630"/>
        </w:trPr>
        <w:tc>
          <w:tcPr>
            <w:tcW w:w="239"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77D45A8" w14:textId="77777777" w:rsidR="007D2142" w:rsidRDefault="007D2142">
            <w:pPr>
              <w:widowControl w:val="0"/>
              <w:rPr>
                <w:sz w:val="20"/>
                <w:szCs w:val="20"/>
              </w:rPr>
            </w:pPr>
          </w:p>
        </w:tc>
        <w:tc>
          <w:tcPr>
            <w:tcW w:w="5014" w:type="dxa"/>
            <w:tcBorders>
              <w:top w:val="single" w:sz="5" w:space="0" w:color="CCCCCC"/>
              <w:left w:val="single" w:sz="5" w:space="0" w:color="CCCCCC"/>
              <w:bottom w:val="single" w:sz="5" w:space="0" w:color="CCCCCC"/>
              <w:right w:val="single" w:sz="5" w:space="0" w:color="000000"/>
            </w:tcBorders>
            <w:tcMar>
              <w:top w:w="40" w:type="dxa"/>
              <w:left w:w="40" w:type="dxa"/>
              <w:bottom w:w="40" w:type="dxa"/>
              <w:right w:w="40" w:type="dxa"/>
            </w:tcMar>
            <w:vAlign w:val="bottom"/>
          </w:tcPr>
          <w:p w14:paraId="6BE5E61E" w14:textId="77777777" w:rsidR="007D2142" w:rsidRDefault="007D2142">
            <w:pPr>
              <w:widowControl w:val="0"/>
              <w:rPr>
                <w:sz w:val="20"/>
                <w:szCs w:val="20"/>
              </w:rPr>
            </w:pPr>
          </w:p>
        </w:tc>
        <w:tc>
          <w:tcPr>
            <w:tcW w:w="1611" w:type="dxa"/>
            <w:gridSpan w:val="5"/>
            <w:tcBorders>
              <w:top w:val="single" w:sz="5" w:space="0" w:color="000000"/>
              <w:left w:val="single" w:sz="5" w:space="0" w:color="CCCCCC"/>
              <w:bottom w:val="single" w:sz="5" w:space="0" w:color="000000"/>
              <w:right w:val="single" w:sz="5" w:space="0" w:color="000000"/>
            </w:tcBorders>
            <w:shd w:val="clear" w:color="auto" w:fill="B7B7B7"/>
            <w:tcMar>
              <w:top w:w="40" w:type="dxa"/>
              <w:left w:w="40" w:type="dxa"/>
              <w:bottom w:w="40" w:type="dxa"/>
              <w:right w:w="40" w:type="dxa"/>
            </w:tcMar>
            <w:vAlign w:val="bottom"/>
          </w:tcPr>
          <w:p w14:paraId="6DB9ED8E" w14:textId="77777777" w:rsidR="007D2142" w:rsidRDefault="009B01FB">
            <w:pPr>
              <w:widowControl w:val="0"/>
              <w:jc w:val="center"/>
              <w:rPr>
                <w:sz w:val="20"/>
                <w:szCs w:val="20"/>
              </w:rPr>
            </w:pPr>
            <w:r>
              <w:rPr>
                <w:b/>
                <w:sz w:val="24"/>
                <w:szCs w:val="24"/>
              </w:rPr>
              <w:t>Manual handling analysis</w:t>
            </w:r>
          </w:p>
        </w:tc>
        <w:tc>
          <w:tcPr>
            <w:tcW w:w="2155" w:type="dxa"/>
            <w:gridSpan w:val="7"/>
            <w:tcBorders>
              <w:top w:val="single" w:sz="5" w:space="0" w:color="000000"/>
              <w:left w:val="single" w:sz="5" w:space="0" w:color="CCCCCC"/>
              <w:bottom w:val="single" w:sz="5" w:space="0" w:color="000000"/>
              <w:right w:val="single" w:sz="5" w:space="0" w:color="000000"/>
            </w:tcBorders>
            <w:shd w:val="clear" w:color="auto" w:fill="B7B7B7"/>
            <w:tcMar>
              <w:top w:w="40" w:type="dxa"/>
              <w:left w:w="40" w:type="dxa"/>
              <w:bottom w:w="40" w:type="dxa"/>
              <w:right w:w="40" w:type="dxa"/>
            </w:tcMar>
            <w:vAlign w:val="bottom"/>
          </w:tcPr>
          <w:p w14:paraId="10DB46B7" w14:textId="77777777" w:rsidR="007D2142" w:rsidRDefault="009B01FB">
            <w:pPr>
              <w:widowControl w:val="0"/>
              <w:jc w:val="center"/>
              <w:rPr>
                <w:sz w:val="20"/>
                <w:szCs w:val="20"/>
              </w:rPr>
            </w:pPr>
            <w:r>
              <w:rPr>
                <w:b/>
                <w:sz w:val="24"/>
                <w:szCs w:val="24"/>
              </w:rPr>
              <w:t>Manual fitting analysis</w:t>
            </w:r>
          </w:p>
        </w:tc>
      </w:tr>
      <w:tr w:rsidR="007D2142" w14:paraId="4906A921" w14:textId="77777777">
        <w:trPr>
          <w:trHeight w:val="345"/>
        </w:trPr>
        <w:tc>
          <w:tcPr>
            <w:tcW w:w="239" w:type="dxa"/>
            <w:tcBorders>
              <w:top w:val="single" w:sz="5" w:space="0" w:color="CCCCCC"/>
              <w:left w:val="single" w:sz="5" w:space="0" w:color="CCCCCC"/>
              <w:bottom w:val="single" w:sz="5" w:space="0" w:color="CCCCCC"/>
              <w:right w:val="single" w:sz="5" w:space="0" w:color="CCCCCC"/>
            </w:tcBorders>
            <w:shd w:val="clear" w:color="auto" w:fill="auto"/>
            <w:tcMar>
              <w:top w:w="40" w:type="dxa"/>
              <w:left w:w="40" w:type="dxa"/>
              <w:bottom w:w="40" w:type="dxa"/>
              <w:right w:w="40" w:type="dxa"/>
            </w:tcMar>
            <w:vAlign w:val="bottom"/>
          </w:tcPr>
          <w:p w14:paraId="49899B65" w14:textId="77777777" w:rsidR="007D2142" w:rsidRDefault="007D2142">
            <w:pPr>
              <w:widowControl w:val="0"/>
              <w:rPr>
                <w:sz w:val="20"/>
                <w:szCs w:val="20"/>
              </w:rPr>
            </w:pPr>
          </w:p>
        </w:tc>
        <w:tc>
          <w:tcPr>
            <w:tcW w:w="5014"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F1B52E0" w14:textId="77777777" w:rsidR="007D2142" w:rsidRDefault="007D2142">
            <w:pPr>
              <w:widowControl w:val="0"/>
              <w:rPr>
                <w:sz w:val="20"/>
                <w:szCs w:val="20"/>
              </w:rPr>
            </w:pPr>
          </w:p>
        </w:tc>
        <w:tc>
          <w:tcPr>
            <w:tcW w:w="1611" w:type="dxa"/>
            <w:gridSpan w:val="5"/>
            <w:tcBorders>
              <w:top w:val="single" w:sz="5" w:space="0" w:color="CCCCCC"/>
              <w:left w:val="single" w:sz="5" w:space="0" w:color="CCCCCC"/>
              <w:bottom w:val="single" w:sz="5" w:space="0" w:color="000000"/>
              <w:right w:val="single" w:sz="5" w:space="0" w:color="000000"/>
            </w:tcBorders>
            <w:shd w:val="clear" w:color="auto" w:fill="B7B7B7"/>
            <w:tcMar>
              <w:top w:w="40" w:type="dxa"/>
              <w:left w:w="40" w:type="dxa"/>
              <w:bottom w:w="40" w:type="dxa"/>
              <w:right w:w="40" w:type="dxa"/>
            </w:tcMar>
            <w:vAlign w:val="bottom"/>
          </w:tcPr>
          <w:p w14:paraId="16472568" w14:textId="77777777" w:rsidR="007D2142" w:rsidRDefault="009B01FB">
            <w:pPr>
              <w:widowControl w:val="0"/>
              <w:jc w:val="center"/>
              <w:rPr>
                <w:sz w:val="20"/>
                <w:szCs w:val="20"/>
              </w:rPr>
            </w:pPr>
            <w:r>
              <w:rPr>
                <w:b/>
                <w:sz w:val="24"/>
                <w:szCs w:val="24"/>
              </w:rPr>
              <w:t>Score</w:t>
            </w:r>
          </w:p>
        </w:tc>
        <w:tc>
          <w:tcPr>
            <w:tcW w:w="2155" w:type="dxa"/>
            <w:gridSpan w:val="7"/>
            <w:tcBorders>
              <w:top w:val="single" w:sz="5" w:space="0" w:color="CCCCCC"/>
              <w:left w:val="single" w:sz="5" w:space="0" w:color="CCCCCC"/>
              <w:bottom w:val="single" w:sz="5" w:space="0" w:color="000000"/>
              <w:right w:val="single" w:sz="5" w:space="0" w:color="000000"/>
            </w:tcBorders>
            <w:shd w:val="clear" w:color="auto" w:fill="B7B7B7"/>
            <w:tcMar>
              <w:top w:w="40" w:type="dxa"/>
              <w:left w:w="40" w:type="dxa"/>
              <w:bottom w:w="40" w:type="dxa"/>
              <w:right w:w="40" w:type="dxa"/>
            </w:tcMar>
            <w:vAlign w:val="bottom"/>
          </w:tcPr>
          <w:p w14:paraId="4272CBF1" w14:textId="77777777" w:rsidR="007D2142" w:rsidRDefault="009B01FB">
            <w:pPr>
              <w:widowControl w:val="0"/>
              <w:jc w:val="center"/>
              <w:rPr>
                <w:sz w:val="20"/>
                <w:szCs w:val="20"/>
              </w:rPr>
            </w:pPr>
            <w:r>
              <w:rPr>
                <w:b/>
                <w:sz w:val="24"/>
                <w:szCs w:val="24"/>
              </w:rPr>
              <w:t>Score</w:t>
            </w:r>
          </w:p>
        </w:tc>
      </w:tr>
      <w:tr w:rsidR="007D2142" w14:paraId="09BD9A1D" w14:textId="77777777">
        <w:trPr>
          <w:trHeight w:val="345"/>
        </w:trPr>
        <w:tc>
          <w:tcPr>
            <w:tcW w:w="239"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F9322E5" w14:textId="77777777" w:rsidR="007D2142" w:rsidRDefault="007D2142">
            <w:pPr>
              <w:widowControl w:val="0"/>
              <w:rPr>
                <w:sz w:val="20"/>
                <w:szCs w:val="20"/>
              </w:rPr>
            </w:pPr>
          </w:p>
        </w:tc>
        <w:tc>
          <w:tcPr>
            <w:tcW w:w="5014" w:type="dxa"/>
            <w:tcBorders>
              <w:top w:val="single" w:sz="5" w:space="0" w:color="CCCCCC"/>
              <w:left w:val="single" w:sz="5" w:space="0" w:color="CCCCCC"/>
              <w:bottom w:val="single" w:sz="5" w:space="0" w:color="000000"/>
              <w:right w:val="single" w:sz="5" w:space="0" w:color="000000"/>
            </w:tcBorders>
            <w:shd w:val="clear" w:color="auto" w:fill="B7B7B7"/>
            <w:tcMar>
              <w:top w:w="40" w:type="dxa"/>
              <w:left w:w="40" w:type="dxa"/>
              <w:bottom w:w="40" w:type="dxa"/>
              <w:right w:w="40" w:type="dxa"/>
            </w:tcMar>
            <w:vAlign w:val="bottom"/>
          </w:tcPr>
          <w:p w14:paraId="6AAE5EBD" w14:textId="77777777" w:rsidR="007D2142" w:rsidRDefault="009B01FB">
            <w:pPr>
              <w:widowControl w:val="0"/>
              <w:rPr>
                <w:sz w:val="20"/>
                <w:szCs w:val="20"/>
              </w:rPr>
            </w:pPr>
            <w:r>
              <w:rPr>
                <w:b/>
                <w:sz w:val="24"/>
                <w:szCs w:val="24"/>
              </w:rPr>
              <w:t>Process steps</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E7577AA" w14:textId="77777777" w:rsidR="007D2142" w:rsidRDefault="009B01FB">
            <w:pPr>
              <w:widowControl w:val="0"/>
              <w:jc w:val="center"/>
              <w:rPr>
                <w:sz w:val="20"/>
                <w:szCs w:val="20"/>
              </w:rPr>
            </w:pPr>
            <w:r>
              <w:rPr>
                <w:b/>
                <w:sz w:val="20"/>
                <w:szCs w:val="20"/>
              </w:rPr>
              <w:t>A</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B7C8A07" w14:textId="77777777" w:rsidR="007D2142" w:rsidRDefault="009B01FB">
            <w:pPr>
              <w:widowControl w:val="0"/>
              <w:jc w:val="center"/>
              <w:rPr>
                <w:sz w:val="20"/>
                <w:szCs w:val="20"/>
              </w:rPr>
            </w:pPr>
            <w:r>
              <w:rPr>
                <w:b/>
                <w:sz w:val="20"/>
                <w:szCs w:val="20"/>
              </w:rPr>
              <w:t>B</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3C7FD25" w14:textId="77777777" w:rsidR="007D2142" w:rsidRDefault="009B01FB">
            <w:pPr>
              <w:widowControl w:val="0"/>
              <w:jc w:val="center"/>
              <w:rPr>
                <w:sz w:val="20"/>
                <w:szCs w:val="20"/>
              </w:rPr>
            </w:pPr>
            <w:r>
              <w:rPr>
                <w:b/>
                <w:sz w:val="20"/>
                <w:szCs w:val="20"/>
              </w:rPr>
              <w:t>C</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1A473CAD" w14:textId="77777777" w:rsidR="007D2142" w:rsidRDefault="009B01FB">
            <w:pPr>
              <w:widowControl w:val="0"/>
              <w:jc w:val="center"/>
              <w:rPr>
                <w:sz w:val="20"/>
                <w:szCs w:val="20"/>
              </w:rPr>
            </w:pPr>
            <w:r>
              <w:rPr>
                <w:b/>
                <w:sz w:val="20"/>
                <w:szCs w:val="20"/>
              </w:rPr>
              <w:t>D</w:t>
            </w:r>
          </w:p>
        </w:tc>
        <w:tc>
          <w:tcPr>
            <w:tcW w:w="479" w:type="dxa"/>
            <w:tcBorders>
              <w:top w:val="single" w:sz="5" w:space="0" w:color="CCCCCC"/>
              <w:left w:val="single" w:sz="5" w:space="0" w:color="CCCCCC"/>
              <w:bottom w:val="single" w:sz="5" w:space="0" w:color="000000"/>
              <w:right w:val="single" w:sz="5" w:space="0" w:color="000000"/>
            </w:tcBorders>
            <w:shd w:val="clear" w:color="auto" w:fill="EA9999"/>
            <w:tcMar>
              <w:top w:w="40" w:type="dxa"/>
              <w:left w:w="40" w:type="dxa"/>
              <w:bottom w:w="40" w:type="dxa"/>
              <w:right w:w="40" w:type="dxa"/>
            </w:tcMar>
            <w:vAlign w:val="bottom"/>
          </w:tcPr>
          <w:p w14:paraId="39EF7038" w14:textId="77777777" w:rsidR="007D2142" w:rsidRDefault="009B01FB">
            <w:pPr>
              <w:widowControl w:val="0"/>
              <w:jc w:val="center"/>
              <w:rPr>
                <w:sz w:val="20"/>
                <w:szCs w:val="20"/>
              </w:rPr>
            </w:pPr>
            <w:r>
              <w:rPr>
                <w:b/>
                <w:sz w:val="20"/>
                <w:szCs w:val="20"/>
              </w:rPr>
              <w:t>Total</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1B0F71A" w14:textId="77777777" w:rsidR="007D2142" w:rsidRDefault="009B01FB">
            <w:pPr>
              <w:widowControl w:val="0"/>
              <w:jc w:val="center"/>
              <w:rPr>
                <w:sz w:val="20"/>
                <w:szCs w:val="20"/>
              </w:rPr>
            </w:pPr>
            <w:r>
              <w:rPr>
                <w:b/>
                <w:sz w:val="20"/>
                <w:szCs w:val="20"/>
              </w:rPr>
              <w:t>A</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D04635B" w14:textId="77777777" w:rsidR="007D2142" w:rsidRDefault="009B01FB">
            <w:pPr>
              <w:widowControl w:val="0"/>
              <w:jc w:val="center"/>
              <w:rPr>
                <w:sz w:val="20"/>
                <w:szCs w:val="20"/>
              </w:rPr>
            </w:pPr>
            <w:r>
              <w:rPr>
                <w:b/>
                <w:sz w:val="20"/>
                <w:szCs w:val="20"/>
              </w:rPr>
              <w:t>B</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C647BC4" w14:textId="77777777" w:rsidR="007D2142" w:rsidRDefault="009B01FB">
            <w:pPr>
              <w:widowControl w:val="0"/>
              <w:jc w:val="center"/>
              <w:rPr>
                <w:sz w:val="20"/>
                <w:szCs w:val="20"/>
              </w:rPr>
            </w:pPr>
            <w:r>
              <w:rPr>
                <w:b/>
                <w:sz w:val="20"/>
                <w:szCs w:val="20"/>
              </w:rPr>
              <w:t>C</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15ECE2A6" w14:textId="77777777" w:rsidR="007D2142" w:rsidRDefault="009B01FB">
            <w:pPr>
              <w:widowControl w:val="0"/>
              <w:jc w:val="center"/>
              <w:rPr>
                <w:sz w:val="20"/>
                <w:szCs w:val="20"/>
              </w:rPr>
            </w:pPr>
            <w:r>
              <w:rPr>
                <w:b/>
                <w:sz w:val="20"/>
                <w:szCs w:val="20"/>
              </w:rPr>
              <w:t>D</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BBFC8FB" w14:textId="77777777" w:rsidR="007D2142" w:rsidRDefault="009B01FB">
            <w:pPr>
              <w:widowControl w:val="0"/>
              <w:rPr>
                <w:sz w:val="20"/>
                <w:szCs w:val="20"/>
              </w:rPr>
            </w:pPr>
            <w:r>
              <w:rPr>
                <w:b/>
                <w:sz w:val="20"/>
                <w:szCs w:val="20"/>
              </w:rPr>
              <w:t>E</w:t>
            </w:r>
          </w:p>
        </w:tc>
        <w:tc>
          <w:tcPr>
            <w:tcW w:w="283"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78E1462" w14:textId="77777777" w:rsidR="007D2142" w:rsidRDefault="009B01FB">
            <w:pPr>
              <w:widowControl w:val="0"/>
              <w:rPr>
                <w:sz w:val="20"/>
                <w:szCs w:val="20"/>
              </w:rPr>
            </w:pPr>
            <w:r>
              <w:rPr>
                <w:b/>
                <w:sz w:val="20"/>
                <w:szCs w:val="20"/>
              </w:rPr>
              <w:t>F</w:t>
            </w:r>
          </w:p>
        </w:tc>
        <w:tc>
          <w:tcPr>
            <w:tcW w:w="457" w:type="dxa"/>
            <w:tcBorders>
              <w:top w:val="single" w:sz="5" w:space="0" w:color="CCCCCC"/>
              <w:left w:val="single" w:sz="5" w:space="0" w:color="CCCCCC"/>
              <w:bottom w:val="single" w:sz="5" w:space="0" w:color="000000"/>
              <w:right w:val="single" w:sz="5" w:space="0" w:color="000000"/>
            </w:tcBorders>
            <w:shd w:val="clear" w:color="auto" w:fill="EA9999"/>
            <w:tcMar>
              <w:top w:w="40" w:type="dxa"/>
              <w:left w:w="40" w:type="dxa"/>
              <w:bottom w:w="40" w:type="dxa"/>
              <w:right w:w="40" w:type="dxa"/>
            </w:tcMar>
            <w:vAlign w:val="bottom"/>
          </w:tcPr>
          <w:p w14:paraId="30B0CD38" w14:textId="77777777" w:rsidR="007D2142" w:rsidRDefault="009B01FB">
            <w:pPr>
              <w:widowControl w:val="0"/>
              <w:jc w:val="center"/>
              <w:rPr>
                <w:sz w:val="20"/>
                <w:szCs w:val="20"/>
              </w:rPr>
            </w:pPr>
            <w:r>
              <w:rPr>
                <w:b/>
                <w:sz w:val="20"/>
                <w:szCs w:val="20"/>
              </w:rPr>
              <w:t>Total</w:t>
            </w:r>
          </w:p>
        </w:tc>
      </w:tr>
      <w:tr w:rsidR="007D2142" w14:paraId="07861D82" w14:textId="77777777">
        <w:trPr>
          <w:trHeight w:val="63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49CE09ED" w14:textId="77777777" w:rsidR="007D2142" w:rsidRDefault="009B01FB">
            <w:pPr>
              <w:widowControl w:val="0"/>
              <w:jc w:val="right"/>
              <w:rPr>
                <w:sz w:val="20"/>
                <w:szCs w:val="20"/>
              </w:rPr>
            </w:pPr>
            <w:r>
              <w:rPr>
                <w:b/>
                <w:sz w:val="24"/>
                <w:szCs w:val="24"/>
              </w:rPr>
              <w:t>1</w:t>
            </w:r>
          </w:p>
        </w:tc>
        <w:tc>
          <w:tcPr>
            <w:tcW w:w="5014"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05F9634" w14:textId="77777777" w:rsidR="007D2142" w:rsidRDefault="009B01FB">
            <w:pPr>
              <w:widowControl w:val="0"/>
              <w:rPr>
                <w:sz w:val="20"/>
                <w:szCs w:val="20"/>
              </w:rPr>
            </w:pPr>
            <w:r>
              <w:rPr>
                <w:sz w:val="24"/>
                <w:szCs w:val="24"/>
              </w:rPr>
              <w:t>Feed servo motor cable through hole inside of the motor housing</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E11F8D8"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28459E6" w14:textId="77777777" w:rsidR="007D2142" w:rsidRDefault="009B01FB">
            <w:pPr>
              <w:widowControl w:val="0"/>
              <w:jc w:val="center"/>
              <w:rPr>
                <w:sz w:val="20"/>
                <w:szCs w:val="20"/>
              </w:rPr>
            </w:pPr>
            <w:r>
              <w:rPr>
                <w:sz w:val="20"/>
                <w:szCs w:val="20"/>
              </w:rPr>
              <w:t>0.6</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A79B647" w14:textId="77777777" w:rsidR="007D2142" w:rsidRDefault="009B01FB">
            <w:pPr>
              <w:widowControl w:val="0"/>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A52A6F2" w14:textId="77777777" w:rsidR="007D2142" w:rsidRDefault="009B01FB">
            <w:pPr>
              <w:widowControl w:val="0"/>
              <w:jc w:val="center"/>
              <w:rPr>
                <w:sz w:val="20"/>
                <w:szCs w:val="20"/>
              </w:rPr>
            </w:pPr>
            <w:r>
              <w:rPr>
                <w:sz w:val="20"/>
                <w:szCs w:val="20"/>
              </w:rPr>
              <w:t>0.2</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FDB73FF" w14:textId="77777777" w:rsidR="007D2142" w:rsidRDefault="009B01FB">
            <w:pPr>
              <w:widowControl w:val="0"/>
              <w:jc w:val="center"/>
              <w:rPr>
                <w:sz w:val="20"/>
                <w:szCs w:val="20"/>
              </w:rPr>
            </w:pPr>
            <w:r>
              <w:rPr>
                <w:b/>
                <w:color w:val="FF0000"/>
                <w:sz w:val="20"/>
                <w:szCs w:val="20"/>
              </w:rPr>
              <w:t>1.9</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0FDCE90" w14:textId="77777777" w:rsidR="007D2142" w:rsidRDefault="009B01FB">
            <w:pPr>
              <w:widowControl w:val="0"/>
              <w:jc w:val="center"/>
              <w:rPr>
                <w:sz w:val="20"/>
                <w:szCs w:val="20"/>
              </w:rPr>
            </w:pPr>
            <w:r>
              <w:rPr>
                <w:sz w:val="20"/>
                <w:szCs w:val="20"/>
              </w:rPr>
              <w:t>4</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3EA2461" w14:textId="77777777" w:rsidR="007D2142" w:rsidRDefault="009B01FB">
            <w:pPr>
              <w:widowControl w:val="0"/>
              <w:jc w:val="center"/>
              <w:rPr>
                <w:sz w:val="20"/>
                <w:szCs w:val="20"/>
              </w:rPr>
            </w:pPr>
            <w:r>
              <w:rPr>
                <w:sz w:val="20"/>
                <w:szCs w:val="20"/>
              </w:rPr>
              <w:t>1.6</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88294AC"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48E7901"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8C4F235"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68CA2BD" w14:textId="77777777" w:rsidR="007D2142" w:rsidRDefault="009B01FB">
            <w:pPr>
              <w:widowControl w:val="0"/>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7C4BEB12" w14:textId="77777777" w:rsidR="007D2142" w:rsidRDefault="009B01FB">
            <w:pPr>
              <w:widowControl w:val="0"/>
              <w:jc w:val="center"/>
              <w:rPr>
                <w:sz w:val="20"/>
                <w:szCs w:val="20"/>
              </w:rPr>
            </w:pPr>
            <w:r>
              <w:rPr>
                <w:b/>
                <w:color w:val="FF0000"/>
                <w:sz w:val="20"/>
                <w:szCs w:val="20"/>
              </w:rPr>
              <w:t>5.6</w:t>
            </w:r>
          </w:p>
        </w:tc>
      </w:tr>
      <w:tr w:rsidR="007D2142" w14:paraId="1A97E021"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3F26C364" w14:textId="77777777" w:rsidR="007D2142" w:rsidRDefault="009B01FB">
            <w:pPr>
              <w:widowControl w:val="0"/>
              <w:jc w:val="right"/>
              <w:rPr>
                <w:sz w:val="20"/>
                <w:szCs w:val="20"/>
              </w:rPr>
            </w:pPr>
            <w:r>
              <w:rPr>
                <w:b/>
                <w:sz w:val="24"/>
                <w:szCs w:val="24"/>
              </w:rPr>
              <w:t>2</w:t>
            </w:r>
          </w:p>
        </w:tc>
        <w:tc>
          <w:tcPr>
            <w:tcW w:w="5014"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D22B1E3" w14:textId="77777777" w:rsidR="007D2142" w:rsidRDefault="009B01FB">
            <w:pPr>
              <w:widowControl w:val="0"/>
              <w:rPr>
                <w:sz w:val="20"/>
                <w:szCs w:val="20"/>
              </w:rPr>
            </w:pPr>
            <w:r>
              <w:rPr>
                <w:sz w:val="24"/>
                <w:szCs w:val="24"/>
              </w:rPr>
              <w:t>Push motor so it clips inside the motor housing</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70F3425"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D5051C0"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D5CF236" w14:textId="77777777" w:rsidR="007D2142" w:rsidRDefault="009B01FB">
            <w:pPr>
              <w:widowControl w:val="0"/>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C4FC0C" w14:textId="77777777" w:rsidR="007D2142" w:rsidRDefault="009B01FB">
            <w:pPr>
              <w:widowControl w:val="0"/>
              <w:jc w:val="center"/>
              <w:rPr>
                <w:sz w:val="20"/>
                <w:szCs w:val="20"/>
              </w:rPr>
            </w:pPr>
            <w:r>
              <w:rPr>
                <w:sz w:val="20"/>
                <w:szCs w:val="20"/>
              </w:rPr>
              <w:t>0.2</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D065112" w14:textId="77777777" w:rsidR="007D2142" w:rsidRDefault="009B01FB">
            <w:pPr>
              <w:widowControl w:val="0"/>
              <w:jc w:val="center"/>
              <w:rPr>
                <w:sz w:val="20"/>
                <w:szCs w:val="20"/>
              </w:rPr>
            </w:pPr>
            <w:r>
              <w:rPr>
                <w:b/>
                <w:sz w:val="20"/>
                <w:szCs w:val="20"/>
              </w:rPr>
              <w:t>1.3</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660EAFD"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F23E8BE" w14:textId="77777777" w:rsidR="007D2142" w:rsidRDefault="009B01FB">
            <w:pPr>
              <w:widowControl w:val="0"/>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FA48C08" w14:textId="77777777" w:rsidR="007D2142" w:rsidRDefault="009B01FB">
            <w:pPr>
              <w:widowControl w:val="0"/>
              <w:jc w:val="center"/>
              <w:rPr>
                <w:sz w:val="20"/>
                <w:szCs w:val="20"/>
              </w:rPr>
            </w:pPr>
            <w:r>
              <w:rPr>
                <w:sz w:val="20"/>
                <w:szCs w:val="20"/>
              </w:rPr>
              <w:t>1.2</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69CBB90" w14:textId="77777777" w:rsidR="007D2142" w:rsidRDefault="009B01FB">
            <w:pPr>
              <w:widowControl w:val="0"/>
              <w:jc w:val="center"/>
              <w:rPr>
                <w:sz w:val="20"/>
                <w:szCs w:val="20"/>
              </w:rPr>
            </w:pPr>
            <w:r>
              <w:rPr>
                <w:sz w:val="20"/>
                <w:szCs w:val="20"/>
              </w:rPr>
              <w:t>1.5</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5D4670B"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081E1C5" w14:textId="77777777" w:rsidR="007D2142" w:rsidRDefault="009B01FB">
            <w:pPr>
              <w:widowControl w:val="0"/>
              <w:jc w:val="center"/>
              <w:rPr>
                <w:sz w:val="20"/>
                <w:szCs w:val="20"/>
              </w:rPr>
            </w:pPr>
            <w:r>
              <w:rPr>
                <w:sz w:val="20"/>
                <w:szCs w:val="20"/>
              </w:rPr>
              <w:t>0.6</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1BF1511" w14:textId="77777777" w:rsidR="007D2142" w:rsidRDefault="009B01FB">
            <w:pPr>
              <w:widowControl w:val="0"/>
              <w:jc w:val="center"/>
              <w:rPr>
                <w:sz w:val="20"/>
                <w:szCs w:val="20"/>
              </w:rPr>
            </w:pPr>
            <w:r>
              <w:rPr>
                <w:b/>
                <w:sz w:val="20"/>
                <w:szCs w:val="20"/>
              </w:rPr>
              <w:t>4.4</w:t>
            </w:r>
          </w:p>
        </w:tc>
      </w:tr>
      <w:tr w:rsidR="007D2142" w14:paraId="7EE07014"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4F7E193F" w14:textId="77777777" w:rsidR="007D2142" w:rsidRDefault="009B01FB">
            <w:pPr>
              <w:widowControl w:val="0"/>
              <w:jc w:val="right"/>
              <w:rPr>
                <w:sz w:val="20"/>
                <w:szCs w:val="20"/>
              </w:rPr>
            </w:pPr>
            <w:r>
              <w:rPr>
                <w:b/>
                <w:sz w:val="24"/>
                <w:szCs w:val="24"/>
              </w:rPr>
              <w:t>3</w:t>
            </w:r>
          </w:p>
        </w:tc>
        <w:tc>
          <w:tcPr>
            <w:tcW w:w="5014"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39B6CC4" w14:textId="77777777" w:rsidR="007D2142" w:rsidRDefault="009B01FB">
            <w:pPr>
              <w:widowControl w:val="0"/>
              <w:rPr>
                <w:sz w:val="20"/>
                <w:szCs w:val="20"/>
              </w:rPr>
            </w:pPr>
            <w:r>
              <w:rPr>
                <w:sz w:val="24"/>
                <w:szCs w:val="24"/>
              </w:rPr>
              <w:t>Thread gland onto motor housing</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CA85DBD"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22100E4"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72BED98"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B468DA1" w14:textId="77777777" w:rsidR="007D2142" w:rsidRDefault="009B01FB">
            <w:pPr>
              <w:widowControl w:val="0"/>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CB40FD0" w14:textId="77777777" w:rsidR="007D2142" w:rsidRDefault="009B01FB">
            <w:pPr>
              <w:widowControl w:val="0"/>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2CF6C7E"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A81CDA7" w14:textId="77777777" w:rsidR="007D2142" w:rsidRDefault="009B01FB">
            <w:pPr>
              <w:widowControl w:val="0"/>
              <w:jc w:val="center"/>
              <w:rPr>
                <w:sz w:val="20"/>
                <w:szCs w:val="20"/>
              </w:rPr>
            </w:pPr>
            <w:r>
              <w:rPr>
                <w:sz w:val="20"/>
                <w:szCs w:val="20"/>
              </w:rPr>
              <w:t>1.6</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0BB5C22"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ECA3D5F"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FA1481E"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958823D" w14:textId="77777777" w:rsidR="007D2142" w:rsidRDefault="009B01FB">
            <w:pPr>
              <w:widowControl w:val="0"/>
              <w:jc w:val="center"/>
              <w:rPr>
                <w:sz w:val="20"/>
                <w:szCs w:val="20"/>
              </w:rPr>
            </w:pPr>
            <w:r>
              <w:rPr>
                <w:sz w:val="20"/>
                <w:szCs w:val="20"/>
              </w:rPr>
              <w:t>0.6</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38921BF" w14:textId="77777777" w:rsidR="007D2142" w:rsidRDefault="009B01FB">
            <w:pPr>
              <w:widowControl w:val="0"/>
              <w:jc w:val="center"/>
              <w:rPr>
                <w:sz w:val="20"/>
                <w:szCs w:val="20"/>
              </w:rPr>
            </w:pPr>
            <w:r>
              <w:rPr>
                <w:b/>
                <w:sz w:val="20"/>
                <w:szCs w:val="20"/>
              </w:rPr>
              <w:t>3.2</w:t>
            </w:r>
          </w:p>
        </w:tc>
      </w:tr>
      <w:tr w:rsidR="007D2142" w14:paraId="529650C2" w14:textId="77777777">
        <w:trPr>
          <w:trHeight w:val="63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0338AB5A" w14:textId="77777777" w:rsidR="007D2142" w:rsidRDefault="009B01FB">
            <w:pPr>
              <w:widowControl w:val="0"/>
              <w:jc w:val="right"/>
              <w:rPr>
                <w:sz w:val="20"/>
                <w:szCs w:val="20"/>
              </w:rPr>
            </w:pPr>
            <w:r>
              <w:rPr>
                <w:b/>
                <w:sz w:val="24"/>
                <w:szCs w:val="24"/>
              </w:rPr>
              <w:t>4</w:t>
            </w:r>
          </w:p>
        </w:tc>
        <w:tc>
          <w:tcPr>
            <w:tcW w:w="5014"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0124761" w14:textId="77777777" w:rsidR="007D2142" w:rsidRDefault="009B01FB">
            <w:pPr>
              <w:widowControl w:val="0"/>
              <w:rPr>
                <w:sz w:val="20"/>
                <w:szCs w:val="20"/>
              </w:rPr>
            </w:pPr>
            <w:r>
              <w:rPr>
                <w:sz w:val="24"/>
                <w:szCs w:val="24"/>
              </w:rPr>
              <w:t>Place right and left gripper arm onto the dowels inside the bottom cover of the motor housing with teeth facing inwards.</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8492A1C"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9E144CC"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2190AAC" w14:textId="77777777" w:rsidR="007D2142" w:rsidRDefault="009B01FB">
            <w:pPr>
              <w:widowControl w:val="0"/>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5BB23AD" w14:textId="77777777" w:rsidR="007D2142" w:rsidRDefault="009B01FB">
            <w:pPr>
              <w:widowControl w:val="0"/>
              <w:jc w:val="center"/>
              <w:rPr>
                <w:sz w:val="20"/>
                <w:szCs w:val="20"/>
              </w:rPr>
            </w:pPr>
            <w:r>
              <w:rPr>
                <w:sz w:val="20"/>
                <w:szCs w:val="20"/>
              </w:rPr>
              <w:t>0.2</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75490B8" w14:textId="77777777" w:rsidR="007D2142" w:rsidRDefault="009B01FB">
            <w:pPr>
              <w:widowControl w:val="0"/>
              <w:jc w:val="center"/>
              <w:rPr>
                <w:sz w:val="20"/>
                <w:szCs w:val="20"/>
              </w:rPr>
            </w:pPr>
            <w:r>
              <w:rPr>
                <w:b/>
                <w:sz w:val="20"/>
                <w:szCs w:val="20"/>
              </w:rPr>
              <w:t>1.3</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240B9C2"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8233C4A"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ACCC38B" w14:textId="77777777" w:rsidR="007D2142" w:rsidRDefault="009B01FB">
            <w:pPr>
              <w:widowControl w:val="0"/>
              <w:jc w:val="center"/>
              <w:rPr>
                <w:sz w:val="20"/>
                <w:szCs w:val="20"/>
              </w:rPr>
            </w:pPr>
            <w:r>
              <w:rPr>
                <w:sz w:val="20"/>
                <w:szCs w:val="20"/>
              </w:rPr>
              <w:t>0.7</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C766B1D"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5F7F32E"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438F5AB" w14:textId="77777777" w:rsidR="007D2142" w:rsidRDefault="009B01FB">
            <w:pPr>
              <w:widowControl w:val="0"/>
              <w:jc w:val="center"/>
              <w:rPr>
                <w:sz w:val="20"/>
                <w:szCs w:val="20"/>
              </w:rPr>
            </w:pPr>
            <w:r>
              <w:rPr>
                <w:sz w:val="20"/>
                <w:szCs w:val="20"/>
              </w:rPr>
              <w:t>0.6</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18355F50" w14:textId="77777777" w:rsidR="007D2142" w:rsidRDefault="009B01FB">
            <w:pPr>
              <w:widowControl w:val="0"/>
              <w:jc w:val="center"/>
              <w:rPr>
                <w:sz w:val="20"/>
                <w:szCs w:val="20"/>
              </w:rPr>
            </w:pPr>
            <w:r>
              <w:rPr>
                <w:b/>
                <w:sz w:val="20"/>
                <w:szCs w:val="20"/>
              </w:rPr>
              <w:t>2.3</w:t>
            </w:r>
          </w:p>
        </w:tc>
      </w:tr>
      <w:tr w:rsidR="007D2142" w14:paraId="57724268" w14:textId="77777777">
        <w:trPr>
          <w:trHeight w:val="63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6BA5145D" w14:textId="77777777" w:rsidR="007D2142" w:rsidRDefault="009B01FB">
            <w:pPr>
              <w:widowControl w:val="0"/>
              <w:jc w:val="right"/>
              <w:rPr>
                <w:sz w:val="20"/>
                <w:szCs w:val="20"/>
              </w:rPr>
            </w:pPr>
            <w:r>
              <w:rPr>
                <w:b/>
                <w:sz w:val="24"/>
                <w:szCs w:val="24"/>
              </w:rPr>
              <w:t>5</w:t>
            </w:r>
          </w:p>
        </w:tc>
        <w:tc>
          <w:tcPr>
            <w:tcW w:w="5014"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70B3796" w14:textId="77777777" w:rsidR="007D2142" w:rsidRDefault="009B01FB">
            <w:pPr>
              <w:widowControl w:val="0"/>
              <w:rPr>
                <w:sz w:val="20"/>
                <w:szCs w:val="20"/>
              </w:rPr>
            </w:pPr>
            <w:r>
              <w:rPr>
                <w:sz w:val="24"/>
                <w:szCs w:val="24"/>
              </w:rPr>
              <w:t>Push threaded bar into place by pushing into the clip in supports.</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4603C73"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AFBE224"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C1F5B2A"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9F93D2B" w14:textId="77777777" w:rsidR="007D2142" w:rsidRDefault="009B01FB">
            <w:pPr>
              <w:widowControl w:val="0"/>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9AC451B" w14:textId="77777777" w:rsidR="007D2142" w:rsidRDefault="009B01FB">
            <w:pPr>
              <w:widowControl w:val="0"/>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0E3F646"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46BB09F"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263B1C2" w14:textId="77777777" w:rsidR="007D2142" w:rsidRDefault="009B01FB">
            <w:pPr>
              <w:widowControl w:val="0"/>
              <w:jc w:val="center"/>
              <w:rPr>
                <w:sz w:val="20"/>
                <w:szCs w:val="20"/>
              </w:rPr>
            </w:pPr>
            <w:r>
              <w:rPr>
                <w:sz w:val="20"/>
                <w:szCs w:val="20"/>
              </w:rPr>
              <w:t>1.2</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5A72BD5"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9494160"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A5DE628" w14:textId="77777777" w:rsidR="007D2142" w:rsidRDefault="009B01FB">
            <w:pPr>
              <w:widowControl w:val="0"/>
              <w:jc w:val="center"/>
              <w:rPr>
                <w:sz w:val="20"/>
                <w:szCs w:val="20"/>
              </w:rPr>
            </w:pPr>
            <w:r>
              <w:rPr>
                <w:sz w:val="20"/>
                <w:szCs w:val="20"/>
              </w:rPr>
              <w:t>0.6</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1F533DB0" w14:textId="77777777" w:rsidR="007D2142" w:rsidRDefault="009B01FB">
            <w:pPr>
              <w:widowControl w:val="0"/>
              <w:jc w:val="center"/>
              <w:rPr>
                <w:sz w:val="20"/>
                <w:szCs w:val="20"/>
              </w:rPr>
            </w:pPr>
            <w:r>
              <w:rPr>
                <w:b/>
                <w:sz w:val="20"/>
                <w:szCs w:val="20"/>
              </w:rPr>
              <w:t>2.8</w:t>
            </w:r>
          </w:p>
        </w:tc>
      </w:tr>
      <w:tr w:rsidR="007D2142" w14:paraId="79AD2BE9" w14:textId="77777777">
        <w:trPr>
          <w:trHeight w:val="630"/>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556A75D5" w14:textId="77777777" w:rsidR="007D2142" w:rsidRDefault="009B01FB">
            <w:pPr>
              <w:widowControl w:val="0"/>
              <w:jc w:val="right"/>
              <w:rPr>
                <w:sz w:val="20"/>
                <w:szCs w:val="20"/>
              </w:rPr>
            </w:pPr>
            <w:r>
              <w:rPr>
                <w:b/>
                <w:sz w:val="24"/>
                <w:szCs w:val="24"/>
              </w:rPr>
              <w:t>6</w:t>
            </w:r>
          </w:p>
        </w:tc>
        <w:tc>
          <w:tcPr>
            <w:tcW w:w="5014"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7037555A" w14:textId="77777777" w:rsidR="007D2142" w:rsidRDefault="009B01FB">
            <w:pPr>
              <w:widowControl w:val="0"/>
              <w:rPr>
                <w:sz w:val="20"/>
                <w:szCs w:val="20"/>
              </w:rPr>
            </w:pPr>
            <w:r>
              <w:rPr>
                <w:sz w:val="24"/>
                <w:szCs w:val="24"/>
              </w:rPr>
              <w:t xml:space="preserve">Place Motor and the housing </w:t>
            </w:r>
            <w:proofErr w:type="spellStart"/>
            <w:r>
              <w:rPr>
                <w:sz w:val="24"/>
                <w:szCs w:val="24"/>
              </w:rPr>
              <w:t>ontop</w:t>
            </w:r>
            <w:proofErr w:type="spellEnd"/>
            <w:r>
              <w:rPr>
                <w:sz w:val="24"/>
                <w:szCs w:val="24"/>
              </w:rPr>
              <w:t xml:space="preserve"> of the bottom cover ensuring dowels sit inside the dowel holes</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5D249E5"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F6994C2"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07CA3A7" w14:textId="77777777" w:rsidR="007D2142" w:rsidRDefault="009B01FB">
            <w:pPr>
              <w:widowControl w:val="0"/>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89F1AF4" w14:textId="77777777" w:rsidR="007D2142" w:rsidRDefault="009B01FB">
            <w:pPr>
              <w:widowControl w:val="0"/>
              <w:jc w:val="center"/>
              <w:rPr>
                <w:sz w:val="20"/>
                <w:szCs w:val="20"/>
              </w:rPr>
            </w:pPr>
            <w:r>
              <w:rPr>
                <w:sz w:val="20"/>
                <w:szCs w:val="20"/>
              </w:rPr>
              <w:t>0.2</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6AD9E1F2" w14:textId="77777777" w:rsidR="007D2142" w:rsidRDefault="009B01FB">
            <w:pPr>
              <w:widowControl w:val="0"/>
              <w:jc w:val="center"/>
              <w:rPr>
                <w:sz w:val="20"/>
                <w:szCs w:val="20"/>
              </w:rPr>
            </w:pPr>
            <w:r>
              <w:rPr>
                <w:b/>
                <w:sz w:val="20"/>
                <w:szCs w:val="20"/>
              </w:rPr>
              <w:t>1.3</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3BE02EA" w14:textId="77777777" w:rsidR="007D2142" w:rsidRDefault="009B01FB">
            <w:pPr>
              <w:widowControl w:val="0"/>
              <w:jc w:val="center"/>
              <w:rPr>
                <w:sz w:val="20"/>
                <w:szCs w:val="20"/>
              </w:rPr>
            </w:pPr>
            <w:r>
              <w:rPr>
                <w:sz w:val="20"/>
                <w:szCs w:val="20"/>
              </w:rPr>
              <w:t>6</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B82AA8A"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D560AE" w14:textId="77777777" w:rsidR="007D2142" w:rsidRDefault="009B01FB">
            <w:pPr>
              <w:widowControl w:val="0"/>
              <w:jc w:val="center"/>
              <w:rPr>
                <w:sz w:val="20"/>
                <w:szCs w:val="20"/>
              </w:rPr>
            </w:pPr>
            <w:r>
              <w:rPr>
                <w:sz w:val="20"/>
                <w:szCs w:val="20"/>
              </w:rPr>
              <w:t>1.2</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AEAA018" w14:textId="77777777" w:rsidR="007D2142" w:rsidRDefault="009B01FB">
            <w:pPr>
              <w:widowControl w:val="0"/>
              <w:jc w:val="center"/>
              <w:rPr>
                <w:sz w:val="20"/>
                <w:szCs w:val="20"/>
              </w:rPr>
            </w:pPr>
            <w:r>
              <w:rPr>
                <w:sz w:val="20"/>
                <w:szCs w:val="20"/>
              </w:rPr>
              <w:t>1.5</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60C8AFE"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A3CF6AF" w14:textId="77777777" w:rsidR="007D2142" w:rsidRDefault="009B01FB">
            <w:pPr>
              <w:widowControl w:val="0"/>
              <w:jc w:val="center"/>
              <w:rPr>
                <w:sz w:val="20"/>
                <w:szCs w:val="20"/>
              </w:rPr>
            </w:pPr>
            <w:r>
              <w:rPr>
                <w:sz w:val="20"/>
                <w:szCs w:val="20"/>
              </w:rPr>
              <w:t>0.6</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7FD06B31" w14:textId="77777777" w:rsidR="007D2142" w:rsidRDefault="009B01FB">
            <w:pPr>
              <w:widowControl w:val="0"/>
              <w:jc w:val="center"/>
              <w:rPr>
                <w:sz w:val="20"/>
                <w:szCs w:val="20"/>
              </w:rPr>
            </w:pPr>
            <w:r>
              <w:rPr>
                <w:b/>
                <w:color w:val="FF0000"/>
                <w:sz w:val="20"/>
                <w:szCs w:val="20"/>
              </w:rPr>
              <w:t>9.3</w:t>
            </w:r>
          </w:p>
        </w:tc>
      </w:tr>
      <w:tr w:rsidR="007D2142" w14:paraId="74838908"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037A8641" w14:textId="77777777" w:rsidR="007D2142" w:rsidRDefault="009B01FB">
            <w:pPr>
              <w:widowControl w:val="0"/>
              <w:jc w:val="right"/>
              <w:rPr>
                <w:sz w:val="20"/>
                <w:szCs w:val="20"/>
              </w:rPr>
            </w:pPr>
            <w:r>
              <w:rPr>
                <w:b/>
                <w:sz w:val="24"/>
                <w:szCs w:val="24"/>
              </w:rPr>
              <w:t>7</w:t>
            </w:r>
          </w:p>
        </w:tc>
        <w:tc>
          <w:tcPr>
            <w:tcW w:w="5014"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E7D21CA" w14:textId="77777777" w:rsidR="007D2142" w:rsidRDefault="009B01FB">
            <w:pPr>
              <w:widowControl w:val="0"/>
              <w:rPr>
                <w:sz w:val="20"/>
                <w:szCs w:val="20"/>
              </w:rPr>
            </w:pPr>
            <w:r>
              <w:rPr>
                <w:sz w:val="24"/>
                <w:szCs w:val="24"/>
              </w:rPr>
              <w:t>Fasten together with 4 bolts</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86025E"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D15D4FF"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999166D"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0FE1AA1" w14:textId="77777777" w:rsidR="007D2142" w:rsidRDefault="009B01FB">
            <w:pPr>
              <w:widowControl w:val="0"/>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F5073D2" w14:textId="77777777" w:rsidR="007D2142" w:rsidRDefault="009B01FB">
            <w:pPr>
              <w:widowControl w:val="0"/>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C781742"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620FBE4" w14:textId="77777777" w:rsidR="007D2142" w:rsidRDefault="009B01FB">
            <w:pPr>
              <w:widowControl w:val="0"/>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A6C4D84" w14:textId="77777777" w:rsidR="007D2142" w:rsidRDefault="009B01FB">
            <w:pPr>
              <w:widowControl w:val="0"/>
              <w:jc w:val="center"/>
              <w:rPr>
                <w:sz w:val="20"/>
                <w:szCs w:val="20"/>
              </w:rPr>
            </w:pPr>
            <w:r>
              <w:rPr>
                <w:sz w:val="20"/>
                <w:szCs w:val="20"/>
              </w:rPr>
              <w:t>0.7</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7E6AC2D"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768116A"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E70EBE4" w14:textId="77777777" w:rsidR="007D2142" w:rsidRDefault="009B01FB">
            <w:pPr>
              <w:widowControl w:val="0"/>
              <w:jc w:val="center"/>
              <w:rPr>
                <w:sz w:val="20"/>
                <w:szCs w:val="20"/>
              </w:rPr>
            </w:pPr>
            <w:r>
              <w:rPr>
                <w:sz w:val="20"/>
                <w:szCs w:val="20"/>
              </w:rPr>
              <w:t>0.6</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D16889B" w14:textId="77777777" w:rsidR="007D2142" w:rsidRDefault="009B01FB">
            <w:pPr>
              <w:widowControl w:val="0"/>
              <w:jc w:val="center"/>
              <w:rPr>
                <w:sz w:val="20"/>
                <w:szCs w:val="20"/>
              </w:rPr>
            </w:pPr>
            <w:r>
              <w:rPr>
                <w:b/>
                <w:sz w:val="20"/>
                <w:szCs w:val="20"/>
              </w:rPr>
              <w:t>2.4</w:t>
            </w:r>
          </w:p>
        </w:tc>
      </w:tr>
      <w:tr w:rsidR="007D2142" w14:paraId="7642F28B"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752CF93B" w14:textId="77777777" w:rsidR="007D2142" w:rsidRDefault="009B01FB">
            <w:pPr>
              <w:widowControl w:val="0"/>
              <w:jc w:val="right"/>
              <w:rPr>
                <w:sz w:val="20"/>
                <w:szCs w:val="20"/>
              </w:rPr>
            </w:pPr>
            <w:r>
              <w:rPr>
                <w:b/>
                <w:sz w:val="24"/>
                <w:szCs w:val="24"/>
              </w:rPr>
              <w:t>8</w:t>
            </w:r>
          </w:p>
        </w:tc>
        <w:tc>
          <w:tcPr>
            <w:tcW w:w="5014"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9623A0D" w14:textId="77777777" w:rsidR="007D2142" w:rsidRDefault="009B01FB">
            <w:pPr>
              <w:widowControl w:val="0"/>
              <w:rPr>
                <w:sz w:val="20"/>
                <w:szCs w:val="20"/>
              </w:rPr>
            </w:pPr>
            <w:r>
              <w:rPr>
                <w:sz w:val="24"/>
                <w:szCs w:val="24"/>
              </w:rPr>
              <w:t>Place gripper claws to line up with holes on the gripper arms.</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859FB09"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F005AD8"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BA9CA63" w14:textId="77777777" w:rsidR="007D2142" w:rsidRDefault="009B01FB">
            <w:pPr>
              <w:widowControl w:val="0"/>
              <w:jc w:val="center"/>
              <w:rPr>
                <w:sz w:val="20"/>
                <w:szCs w:val="20"/>
              </w:rPr>
            </w:pPr>
            <w:r>
              <w:rPr>
                <w:sz w:val="20"/>
                <w:szCs w:val="20"/>
              </w:rPr>
              <w:t>0.1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BC62176" w14:textId="77777777" w:rsidR="007D2142" w:rsidRDefault="009B01FB">
            <w:pPr>
              <w:widowControl w:val="0"/>
              <w:jc w:val="center"/>
              <w:rPr>
                <w:sz w:val="20"/>
                <w:szCs w:val="20"/>
              </w:rPr>
            </w:pPr>
            <w:r>
              <w:rPr>
                <w:sz w:val="20"/>
                <w:szCs w:val="20"/>
              </w:rPr>
              <w:t>0.2</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2AFEA27B" w14:textId="77777777" w:rsidR="007D2142" w:rsidRDefault="009B01FB">
            <w:pPr>
              <w:widowControl w:val="0"/>
              <w:jc w:val="center"/>
              <w:rPr>
                <w:sz w:val="20"/>
                <w:szCs w:val="20"/>
              </w:rPr>
            </w:pPr>
            <w:r>
              <w:rPr>
                <w:b/>
                <w:sz w:val="20"/>
                <w:szCs w:val="20"/>
              </w:rPr>
              <w:t>1.3</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5AC10D8"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50EDEE0"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688F7E4"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F9AA85E"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B39DD04"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5E0A524" w14:textId="77777777" w:rsidR="007D2142" w:rsidRDefault="009B01FB">
            <w:pPr>
              <w:widowControl w:val="0"/>
              <w:jc w:val="center"/>
              <w:rPr>
                <w:sz w:val="20"/>
                <w:szCs w:val="20"/>
              </w:rPr>
            </w:pPr>
            <w:r>
              <w:rPr>
                <w:sz w:val="20"/>
                <w:szCs w:val="20"/>
              </w:rPr>
              <w:t>0</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562C22E1" w14:textId="77777777" w:rsidR="007D2142" w:rsidRDefault="009B01FB">
            <w:pPr>
              <w:widowControl w:val="0"/>
              <w:jc w:val="center"/>
              <w:rPr>
                <w:sz w:val="20"/>
                <w:szCs w:val="20"/>
              </w:rPr>
            </w:pPr>
            <w:r>
              <w:rPr>
                <w:b/>
                <w:sz w:val="20"/>
                <w:szCs w:val="20"/>
              </w:rPr>
              <w:t>1</w:t>
            </w:r>
          </w:p>
        </w:tc>
      </w:tr>
      <w:tr w:rsidR="007D2142" w14:paraId="37F0262D" w14:textId="77777777">
        <w:trPr>
          <w:trHeight w:val="345"/>
        </w:trPr>
        <w:tc>
          <w:tcPr>
            <w:tcW w:w="239" w:type="dxa"/>
            <w:tcBorders>
              <w:top w:val="single" w:sz="5" w:space="0" w:color="CCCCCC"/>
              <w:left w:val="single" w:sz="5" w:space="0" w:color="000000"/>
              <w:bottom w:val="single" w:sz="5" w:space="0" w:color="000000"/>
              <w:right w:val="single" w:sz="5" w:space="0" w:color="000000"/>
            </w:tcBorders>
            <w:shd w:val="clear" w:color="auto" w:fill="B7B7B7"/>
            <w:tcMar>
              <w:top w:w="40" w:type="dxa"/>
              <w:left w:w="40" w:type="dxa"/>
              <w:bottom w:w="40" w:type="dxa"/>
              <w:right w:w="40" w:type="dxa"/>
            </w:tcMar>
            <w:vAlign w:val="bottom"/>
          </w:tcPr>
          <w:p w14:paraId="015FB26A" w14:textId="77777777" w:rsidR="007D2142" w:rsidRDefault="009B01FB">
            <w:pPr>
              <w:widowControl w:val="0"/>
              <w:jc w:val="right"/>
              <w:rPr>
                <w:sz w:val="20"/>
                <w:szCs w:val="20"/>
              </w:rPr>
            </w:pPr>
            <w:r>
              <w:rPr>
                <w:b/>
                <w:sz w:val="24"/>
                <w:szCs w:val="24"/>
              </w:rPr>
              <w:t>9</w:t>
            </w:r>
          </w:p>
        </w:tc>
        <w:tc>
          <w:tcPr>
            <w:tcW w:w="5014"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4F4C3FFC" w14:textId="77777777" w:rsidR="007D2142" w:rsidRDefault="009B01FB">
            <w:pPr>
              <w:widowControl w:val="0"/>
              <w:rPr>
                <w:sz w:val="20"/>
                <w:szCs w:val="20"/>
              </w:rPr>
            </w:pPr>
            <w:r>
              <w:rPr>
                <w:sz w:val="24"/>
                <w:szCs w:val="24"/>
              </w:rPr>
              <w:t>Fasten in place with 2 bolts either side</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B3F7838"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CF3E133"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31327BD"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0E838B5" w14:textId="77777777" w:rsidR="007D2142" w:rsidRDefault="009B01FB">
            <w:pPr>
              <w:widowControl w:val="0"/>
              <w:jc w:val="center"/>
              <w:rPr>
                <w:sz w:val="20"/>
                <w:szCs w:val="20"/>
              </w:rPr>
            </w:pPr>
            <w:r>
              <w:rPr>
                <w:sz w:val="20"/>
                <w:szCs w:val="20"/>
              </w:rPr>
              <w:t>0</w:t>
            </w:r>
          </w:p>
        </w:tc>
        <w:tc>
          <w:tcPr>
            <w:tcW w:w="479"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37D43054" w14:textId="77777777" w:rsidR="007D2142" w:rsidRDefault="009B01FB">
            <w:pPr>
              <w:widowControl w:val="0"/>
              <w:jc w:val="center"/>
              <w:rPr>
                <w:sz w:val="20"/>
                <w:szCs w:val="20"/>
              </w:rPr>
            </w:pPr>
            <w:r>
              <w:rPr>
                <w:b/>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24ED650" w14:textId="77777777" w:rsidR="007D2142" w:rsidRDefault="009B01FB">
            <w:pPr>
              <w:widowControl w:val="0"/>
              <w:jc w:val="center"/>
              <w:rPr>
                <w:sz w:val="20"/>
                <w:szCs w:val="20"/>
              </w:rPr>
            </w:pPr>
            <w:r>
              <w:rPr>
                <w:sz w:val="20"/>
                <w:szCs w:val="20"/>
              </w:rPr>
              <w:t>1</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580A610"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36F75FA" w14:textId="77777777" w:rsidR="007D2142" w:rsidRDefault="009B01FB">
            <w:pPr>
              <w:widowControl w:val="0"/>
              <w:jc w:val="center"/>
              <w:rPr>
                <w:sz w:val="20"/>
                <w:szCs w:val="20"/>
              </w:rPr>
            </w:pPr>
            <w:r>
              <w:rPr>
                <w:sz w:val="20"/>
                <w:szCs w:val="20"/>
              </w:rPr>
              <w:t>0.7</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60DBA35"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7AD5A8B" w14:textId="77777777" w:rsidR="007D2142" w:rsidRDefault="009B01FB">
            <w:pPr>
              <w:widowControl w:val="0"/>
              <w:jc w:val="center"/>
              <w:rPr>
                <w:sz w:val="20"/>
                <w:szCs w:val="20"/>
              </w:rPr>
            </w:pPr>
            <w:r>
              <w:rPr>
                <w:sz w:val="20"/>
                <w:szCs w:val="20"/>
              </w:rPr>
              <w:t>0</w:t>
            </w:r>
          </w:p>
        </w:tc>
        <w:tc>
          <w:tcPr>
            <w:tcW w:w="283"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07777CB" w14:textId="77777777" w:rsidR="007D2142" w:rsidRDefault="009B01FB">
            <w:pPr>
              <w:widowControl w:val="0"/>
              <w:jc w:val="center"/>
              <w:rPr>
                <w:sz w:val="20"/>
                <w:szCs w:val="20"/>
              </w:rPr>
            </w:pPr>
            <w:r>
              <w:rPr>
                <w:sz w:val="20"/>
                <w:szCs w:val="20"/>
              </w:rPr>
              <w:t>0.6</w:t>
            </w:r>
          </w:p>
        </w:tc>
        <w:tc>
          <w:tcPr>
            <w:tcW w:w="457" w:type="dxa"/>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bottom"/>
          </w:tcPr>
          <w:p w14:paraId="023B4C70" w14:textId="77777777" w:rsidR="007D2142" w:rsidRDefault="009B01FB">
            <w:pPr>
              <w:widowControl w:val="0"/>
              <w:jc w:val="center"/>
              <w:rPr>
                <w:sz w:val="20"/>
                <w:szCs w:val="20"/>
              </w:rPr>
            </w:pPr>
            <w:r>
              <w:rPr>
                <w:b/>
                <w:sz w:val="20"/>
                <w:szCs w:val="20"/>
              </w:rPr>
              <w:t>2.3</w:t>
            </w:r>
          </w:p>
        </w:tc>
      </w:tr>
    </w:tbl>
    <w:p w14:paraId="12F5683F" w14:textId="77777777" w:rsidR="007D2142" w:rsidRDefault="009B01FB">
      <w:r>
        <w:t xml:space="preserve"> </w:t>
      </w:r>
    </w:p>
    <w:p w14:paraId="6BAD0696" w14:textId="77777777" w:rsidR="007D2142" w:rsidRDefault="007D2142">
      <w:pPr>
        <w:rPr>
          <w:rFonts w:ascii="Calibri" w:eastAsia="Calibri" w:hAnsi="Calibri" w:cs="Calibri"/>
          <w:sz w:val="27"/>
          <w:szCs w:val="27"/>
        </w:rPr>
      </w:pPr>
    </w:p>
    <w:p w14:paraId="67E29031" w14:textId="77777777" w:rsidR="007D2142" w:rsidRDefault="009B01FB">
      <w:pPr>
        <w:spacing w:line="360" w:lineRule="auto"/>
        <w:rPr>
          <w:rFonts w:ascii="Calibri" w:eastAsia="Calibri" w:hAnsi="Calibri" w:cs="Calibri"/>
          <w:sz w:val="29"/>
          <w:szCs w:val="29"/>
        </w:rPr>
      </w:pPr>
      <w:r>
        <w:rPr>
          <w:sz w:val="24"/>
          <w:szCs w:val="24"/>
        </w:rPr>
        <w:t xml:space="preserve">A Failure mode effect analysis was also created to help with the risk assessments of the newly designed product.  This can be seen below. </w:t>
      </w:r>
    </w:p>
    <w:p w14:paraId="79C2909F" w14:textId="77777777" w:rsidR="007D2142" w:rsidRDefault="007D2142">
      <w:pPr>
        <w:rPr>
          <w:rFonts w:ascii="Calibri" w:eastAsia="Calibri" w:hAnsi="Calibri" w:cs="Calibri"/>
          <w:sz w:val="27"/>
          <w:szCs w:val="27"/>
        </w:rPr>
      </w:pPr>
    </w:p>
    <w:p w14:paraId="38332863" w14:textId="77777777" w:rsidR="007D2142" w:rsidRDefault="009B01FB">
      <w:pPr>
        <w:rPr>
          <w:rFonts w:ascii="Calibri" w:eastAsia="Calibri" w:hAnsi="Calibri" w:cs="Calibri"/>
          <w:sz w:val="27"/>
          <w:szCs w:val="27"/>
        </w:rPr>
      </w:pPr>
      <w:r>
        <w:rPr>
          <w:noProof/>
        </w:rPr>
        <w:drawing>
          <wp:anchor distT="114300" distB="114300" distL="114300" distR="114300" simplePos="0" relativeHeight="251660288" behindDoc="0" locked="0" layoutInCell="1" hidden="0" allowOverlap="1" wp14:anchorId="2FDEB10E" wp14:editId="0D3B45D9">
            <wp:simplePos x="0" y="0"/>
            <wp:positionH relativeFrom="column">
              <wp:posOffset>-104774</wp:posOffset>
            </wp:positionH>
            <wp:positionV relativeFrom="paragraph">
              <wp:posOffset>272500</wp:posOffset>
            </wp:positionV>
            <wp:extent cx="5667375" cy="6090884"/>
            <wp:effectExtent l="0" t="0" r="0" b="0"/>
            <wp:wrapSquare wrapText="bothSides" distT="114300" distB="114300" distL="114300" distR="11430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l="5064" t="29498" r="58135" b="20245"/>
                    <a:stretch>
                      <a:fillRect/>
                    </a:stretch>
                  </pic:blipFill>
                  <pic:spPr>
                    <a:xfrm>
                      <a:off x="0" y="0"/>
                      <a:ext cx="5667375" cy="6090884"/>
                    </a:xfrm>
                    <a:prstGeom prst="rect">
                      <a:avLst/>
                    </a:prstGeom>
                    <a:ln/>
                  </pic:spPr>
                </pic:pic>
              </a:graphicData>
            </a:graphic>
          </wp:anchor>
        </w:drawing>
      </w:r>
    </w:p>
    <w:p w14:paraId="1DA124ED" w14:textId="77777777" w:rsidR="007D2142" w:rsidRDefault="007D2142">
      <w:pPr>
        <w:rPr>
          <w:rFonts w:ascii="Calibri" w:eastAsia="Calibri" w:hAnsi="Calibri" w:cs="Calibri"/>
          <w:sz w:val="27"/>
          <w:szCs w:val="27"/>
        </w:rPr>
      </w:pPr>
    </w:p>
    <w:p w14:paraId="4A124C19" w14:textId="77777777" w:rsidR="007D2142" w:rsidRDefault="007D2142">
      <w:pPr>
        <w:rPr>
          <w:rFonts w:ascii="Calibri" w:eastAsia="Calibri" w:hAnsi="Calibri" w:cs="Calibri"/>
          <w:sz w:val="27"/>
          <w:szCs w:val="27"/>
        </w:rPr>
      </w:pPr>
    </w:p>
    <w:p w14:paraId="3AFE372B" w14:textId="77777777" w:rsidR="007D2142" w:rsidRDefault="007D2142">
      <w:pPr>
        <w:rPr>
          <w:rFonts w:ascii="Calibri" w:eastAsia="Calibri" w:hAnsi="Calibri" w:cs="Calibri"/>
          <w:sz w:val="27"/>
          <w:szCs w:val="27"/>
        </w:rPr>
      </w:pPr>
    </w:p>
    <w:p w14:paraId="45974F87" w14:textId="77777777" w:rsidR="007D2142" w:rsidRDefault="007D2142">
      <w:pPr>
        <w:rPr>
          <w:rFonts w:ascii="Calibri" w:eastAsia="Calibri" w:hAnsi="Calibri" w:cs="Calibri"/>
          <w:sz w:val="27"/>
          <w:szCs w:val="27"/>
        </w:rPr>
      </w:pPr>
    </w:p>
    <w:p w14:paraId="53107272" w14:textId="77777777" w:rsidR="007D2142" w:rsidRDefault="007D2142">
      <w:pPr>
        <w:rPr>
          <w:rFonts w:ascii="Calibri" w:eastAsia="Calibri" w:hAnsi="Calibri" w:cs="Calibri"/>
          <w:sz w:val="27"/>
          <w:szCs w:val="27"/>
        </w:rPr>
      </w:pPr>
    </w:p>
    <w:p w14:paraId="39035D60" w14:textId="77777777" w:rsidR="007D2142" w:rsidRDefault="009B01FB">
      <w:pPr>
        <w:rPr>
          <w:rFonts w:ascii="Calibri" w:eastAsia="Calibri" w:hAnsi="Calibri" w:cs="Calibri"/>
          <w:sz w:val="27"/>
          <w:szCs w:val="27"/>
        </w:rPr>
      </w:pPr>
      <w:r>
        <w:pict w14:anchorId="35F34E8E">
          <v:rect id="_x0000_i1025" style="width:0;height:1.5pt" o:hralign="center" o:hrstd="t" o:hr="t" fillcolor="#a0a0a0" stroked="f"/>
        </w:pict>
      </w:r>
    </w:p>
    <w:p w14:paraId="5121FD2C" w14:textId="77777777" w:rsidR="007D2142" w:rsidRDefault="007D2142">
      <w:pPr>
        <w:rPr>
          <w:rFonts w:ascii="Calibri" w:eastAsia="Calibri" w:hAnsi="Calibri" w:cs="Calibri"/>
          <w:sz w:val="27"/>
          <w:szCs w:val="27"/>
        </w:rPr>
      </w:pPr>
    </w:p>
    <w:p w14:paraId="1FFA5DE6" w14:textId="77777777" w:rsidR="007D2142" w:rsidRDefault="007D2142">
      <w:pPr>
        <w:rPr>
          <w:rFonts w:ascii="Calibri" w:eastAsia="Calibri" w:hAnsi="Calibri" w:cs="Calibri"/>
          <w:sz w:val="27"/>
          <w:szCs w:val="27"/>
        </w:rPr>
      </w:pPr>
    </w:p>
    <w:p w14:paraId="62F0FD05" w14:textId="77777777" w:rsidR="007D2142" w:rsidRDefault="009B01FB">
      <w:pPr>
        <w:pStyle w:val="Heading1"/>
      </w:pPr>
      <w:bookmarkStart w:id="14" w:name="_3s90ony0z41n" w:colFirst="0" w:colLast="0"/>
      <w:bookmarkEnd w:id="14"/>
      <w:r>
        <w:lastRenderedPageBreak/>
        <w:t xml:space="preserve">Task 2: </w:t>
      </w:r>
    </w:p>
    <w:p w14:paraId="5227990F" w14:textId="77777777" w:rsidR="007D2142" w:rsidRDefault="009B01FB">
      <w:pPr>
        <w:pStyle w:val="Heading2"/>
      </w:pPr>
      <w:bookmarkStart w:id="15" w:name="_zdhinnk5qnke" w:colFirst="0" w:colLast="0"/>
      <w:bookmarkEnd w:id="15"/>
      <w:r>
        <w:t>Introduction</w:t>
      </w:r>
    </w:p>
    <w:p w14:paraId="5427B209" w14:textId="77777777" w:rsidR="007D2142" w:rsidRDefault="009B01FB">
      <w:pPr>
        <w:spacing w:line="360" w:lineRule="auto"/>
        <w:rPr>
          <w:sz w:val="24"/>
          <w:szCs w:val="24"/>
          <w:highlight w:val="white"/>
        </w:rPr>
      </w:pPr>
      <w:r>
        <w:rPr>
          <w:sz w:val="24"/>
          <w:szCs w:val="24"/>
        </w:rPr>
        <w:t>This report is centred on the re-engineering of a bicycle’s crank arm. The crank arm’s design has remained unchanged for a considerable period and is frequently plagued by problems such as wear and tear, breakages, and pedals becoming loose or detaching. This specific redesign will concentrate on the pedal attachment, which is typically affixed using a reverse thread onto which the pedal is threaded. This has been a recurring issue with numerous bicycles, where the crank arm’s inner thread will degrade over</w:t>
      </w:r>
      <w:r>
        <w:rPr>
          <w:sz w:val="24"/>
          <w:szCs w:val="24"/>
        </w:rPr>
        <w:t xml:space="preserve"> time or be stripped due to corrosion or excessive tightening. When this occurs, the threaded hole in the crank arm often needs to be enlarged and an insert placed in the hole to allow the pedal to be re-threaded into it. This can be a significant inconvenience for many individuals and can result in undesired expenses related to their bicycles. While some crank arms are not particularly costly, ranging from as low as £11.00 - £35.00 for the more affordable options, or as high as £2,077 for the most sophisti</w:t>
      </w:r>
      <w:r>
        <w:rPr>
          <w:sz w:val="24"/>
          <w:szCs w:val="24"/>
        </w:rPr>
        <w:t>cated models (Amazon.co.uk. 2024), an inoperable bicycle is undesirable. To eliminate the risk of the thread on the crank arm wearing or stripping, a task has been established to redesign and address this issue.</w:t>
      </w:r>
    </w:p>
    <w:p w14:paraId="11E5D817" w14:textId="77777777" w:rsidR="007D2142" w:rsidRDefault="007D2142">
      <w:pPr>
        <w:spacing w:line="360" w:lineRule="auto"/>
        <w:rPr>
          <w:sz w:val="24"/>
          <w:szCs w:val="24"/>
          <w:highlight w:val="white"/>
        </w:rPr>
      </w:pPr>
    </w:p>
    <w:p w14:paraId="399FB582" w14:textId="77777777" w:rsidR="007D2142" w:rsidRDefault="009B01FB">
      <w:pPr>
        <w:pStyle w:val="Heading2"/>
      </w:pPr>
      <w:bookmarkStart w:id="16" w:name="_28cit0fto37q" w:colFirst="0" w:colLast="0"/>
      <w:bookmarkEnd w:id="16"/>
      <w:r>
        <w:t xml:space="preserve">Research </w:t>
      </w:r>
    </w:p>
    <w:p w14:paraId="3F031D2F" w14:textId="77777777" w:rsidR="007D2142" w:rsidRDefault="009B01FB">
      <w:pPr>
        <w:spacing w:line="360" w:lineRule="auto"/>
        <w:rPr>
          <w:sz w:val="24"/>
          <w:szCs w:val="24"/>
        </w:rPr>
      </w:pPr>
      <w:r>
        <w:rPr>
          <w:sz w:val="24"/>
          <w:szCs w:val="24"/>
        </w:rPr>
        <w:t>Following a series of brainstorming sessions, several key considerations were identified for the redesign phase. These include:</w:t>
      </w:r>
    </w:p>
    <w:p w14:paraId="75836F8F" w14:textId="77777777" w:rsidR="007D2142" w:rsidRDefault="009B01FB">
      <w:pPr>
        <w:numPr>
          <w:ilvl w:val="0"/>
          <w:numId w:val="1"/>
        </w:numPr>
        <w:spacing w:line="360" w:lineRule="auto"/>
        <w:rPr>
          <w:sz w:val="24"/>
          <w:szCs w:val="24"/>
        </w:rPr>
      </w:pPr>
      <w:r>
        <w:rPr>
          <w:sz w:val="24"/>
          <w:szCs w:val="24"/>
        </w:rPr>
        <w:t>Crank arm material (options include aluminium alloy, steel, carbon fibre).</w:t>
      </w:r>
    </w:p>
    <w:p w14:paraId="4E5BB8D5" w14:textId="77777777" w:rsidR="007D2142" w:rsidRDefault="009B01FB">
      <w:pPr>
        <w:numPr>
          <w:ilvl w:val="0"/>
          <w:numId w:val="1"/>
        </w:numPr>
        <w:spacing w:line="360" w:lineRule="auto"/>
        <w:rPr>
          <w:sz w:val="24"/>
          <w:szCs w:val="24"/>
        </w:rPr>
      </w:pPr>
      <w:r>
        <w:rPr>
          <w:sz w:val="24"/>
          <w:szCs w:val="24"/>
        </w:rPr>
        <w:t>Thread design (considerations include thread size, left and right-hand thread, thread depth).</w:t>
      </w:r>
    </w:p>
    <w:p w14:paraId="2FCEB532" w14:textId="77777777" w:rsidR="007D2142" w:rsidRDefault="009B01FB">
      <w:pPr>
        <w:numPr>
          <w:ilvl w:val="0"/>
          <w:numId w:val="1"/>
        </w:numPr>
        <w:spacing w:line="360" w:lineRule="auto"/>
        <w:rPr>
          <w:sz w:val="24"/>
          <w:szCs w:val="24"/>
        </w:rPr>
      </w:pPr>
      <w:r>
        <w:rPr>
          <w:sz w:val="24"/>
          <w:szCs w:val="24"/>
        </w:rPr>
        <w:t>Stiffness</w:t>
      </w:r>
    </w:p>
    <w:p w14:paraId="280A15A2" w14:textId="77777777" w:rsidR="007D2142" w:rsidRDefault="009B01FB">
      <w:pPr>
        <w:numPr>
          <w:ilvl w:val="0"/>
          <w:numId w:val="1"/>
        </w:numPr>
        <w:spacing w:line="360" w:lineRule="auto"/>
        <w:rPr>
          <w:sz w:val="24"/>
          <w:szCs w:val="24"/>
        </w:rPr>
      </w:pPr>
      <w:r>
        <w:rPr>
          <w:sz w:val="24"/>
          <w:szCs w:val="24"/>
        </w:rPr>
        <w:t>Load distribution</w:t>
      </w:r>
    </w:p>
    <w:p w14:paraId="25ECB2DB" w14:textId="77777777" w:rsidR="007D2142" w:rsidRDefault="009B01FB">
      <w:pPr>
        <w:numPr>
          <w:ilvl w:val="0"/>
          <w:numId w:val="1"/>
        </w:numPr>
        <w:spacing w:line="360" w:lineRule="auto"/>
        <w:rPr>
          <w:sz w:val="24"/>
          <w:szCs w:val="24"/>
        </w:rPr>
      </w:pPr>
      <w:r>
        <w:rPr>
          <w:sz w:val="24"/>
          <w:szCs w:val="24"/>
        </w:rPr>
        <w:t>Clearance between the crank arm and pedal body.</w:t>
      </w:r>
    </w:p>
    <w:p w14:paraId="04964E95" w14:textId="77777777" w:rsidR="007D2142" w:rsidRDefault="009B01FB">
      <w:pPr>
        <w:numPr>
          <w:ilvl w:val="0"/>
          <w:numId w:val="1"/>
        </w:numPr>
        <w:spacing w:line="360" w:lineRule="auto"/>
        <w:rPr>
          <w:sz w:val="24"/>
          <w:szCs w:val="24"/>
        </w:rPr>
      </w:pPr>
      <w:r>
        <w:rPr>
          <w:sz w:val="24"/>
          <w:szCs w:val="24"/>
        </w:rPr>
        <w:t>Pedal spindle size and length</w:t>
      </w:r>
    </w:p>
    <w:p w14:paraId="15516780" w14:textId="77777777" w:rsidR="007D2142" w:rsidRDefault="009B01FB">
      <w:pPr>
        <w:numPr>
          <w:ilvl w:val="0"/>
          <w:numId w:val="1"/>
        </w:numPr>
        <w:spacing w:line="360" w:lineRule="auto"/>
        <w:rPr>
          <w:sz w:val="24"/>
          <w:szCs w:val="24"/>
        </w:rPr>
      </w:pPr>
      <w:r>
        <w:rPr>
          <w:sz w:val="24"/>
          <w:szCs w:val="24"/>
        </w:rPr>
        <w:t>Manufacturing processes (such as CNC machining, forging, additive manufacturing).</w:t>
      </w:r>
    </w:p>
    <w:p w14:paraId="6EFC43E8" w14:textId="77777777" w:rsidR="007D2142" w:rsidRDefault="009B01FB">
      <w:pPr>
        <w:numPr>
          <w:ilvl w:val="0"/>
          <w:numId w:val="1"/>
        </w:numPr>
        <w:spacing w:line="360" w:lineRule="auto"/>
        <w:rPr>
          <w:sz w:val="24"/>
          <w:szCs w:val="24"/>
        </w:rPr>
      </w:pPr>
      <w:r>
        <w:rPr>
          <w:sz w:val="24"/>
          <w:szCs w:val="24"/>
        </w:rPr>
        <w:t>Replaceable components</w:t>
      </w:r>
    </w:p>
    <w:p w14:paraId="5EC61424" w14:textId="77777777" w:rsidR="007D2142" w:rsidRDefault="009B01FB">
      <w:pPr>
        <w:spacing w:line="360" w:lineRule="auto"/>
        <w:rPr>
          <w:sz w:val="24"/>
          <w:szCs w:val="24"/>
        </w:rPr>
      </w:pPr>
      <w:r>
        <w:rPr>
          <w:sz w:val="24"/>
          <w:szCs w:val="24"/>
        </w:rPr>
        <w:lastRenderedPageBreak/>
        <w:t>After extensive discussions, the decision was made to proceed with a design that would eliminate the need for a threaded section on the crank arm itself. This would significantly extend the lifespan of the crank arm, reducing the need for replacement or refurbishment.</w:t>
      </w:r>
    </w:p>
    <w:p w14:paraId="6FFF8277" w14:textId="77777777" w:rsidR="007D2142" w:rsidRDefault="009B01FB">
      <w:pPr>
        <w:spacing w:line="360" w:lineRule="auto"/>
        <w:rPr>
          <w:sz w:val="24"/>
          <w:szCs w:val="24"/>
          <w:highlight w:val="white"/>
        </w:rPr>
      </w:pPr>
      <w:r>
        <w:rPr>
          <w:sz w:val="24"/>
          <w:szCs w:val="24"/>
        </w:rPr>
        <w:t xml:space="preserve">The proposed design would utilise a bearing housed within the hole in the crank arm, traditionally occupied by the thread. The pedal would retain its threaded section at the end of the pedal spindle, which would then be positioned inside the bearing and secured using a cap. This cap would be fully threaded onto the pedal spindle and sit just inside the bearing housing, ensuring the pedal is securely held in place. The incorporation of a bearing would allow the pedal to rotate more freely, reducing wear and </w:t>
      </w:r>
      <w:r>
        <w:rPr>
          <w:sz w:val="24"/>
          <w:szCs w:val="24"/>
        </w:rPr>
        <w:t>strain on both the pedal and the crank arm.</w:t>
      </w:r>
    </w:p>
    <w:p w14:paraId="383D03D2" w14:textId="77777777" w:rsidR="007D2142" w:rsidRDefault="007D2142">
      <w:pPr>
        <w:spacing w:line="360" w:lineRule="auto"/>
        <w:rPr>
          <w:sz w:val="24"/>
          <w:szCs w:val="24"/>
          <w:highlight w:val="white"/>
        </w:rPr>
      </w:pPr>
    </w:p>
    <w:p w14:paraId="17C85B0B" w14:textId="77777777" w:rsidR="007D2142" w:rsidRDefault="009B01FB">
      <w:pPr>
        <w:pStyle w:val="Heading2"/>
      </w:pPr>
      <w:bookmarkStart w:id="17" w:name="_68a4pf8kkni" w:colFirst="0" w:colLast="0"/>
      <w:bookmarkEnd w:id="17"/>
      <w:r>
        <w:t>QFD</w:t>
      </w:r>
    </w:p>
    <w:p w14:paraId="7C5980F8" w14:textId="77777777" w:rsidR="007D2142" w:rsidRDefault="009B01FB">
      <w:pPr>
        <w:spacing w:line="360" w:lineRule="auto"/>
        <w:rPr>
          <w:color w:val="111111"/>
          <w:sz w:val="24"/>
          <w:szCs w:val="24"/>
          <w:highlight w:val="white"/>
        </w:rPr>
      </w:pPr>
      <w:r>
        <w:rPr>
          <w:color w:val="111111"/>
          <w:sz w:val="24"/>
          <w:szCs w:val="24"/>
          <w:highlight w:val="white"/>
        </w:rPr>
        <w:t xml:space="preserve">At the onset of the design phase, a Quality Function Deployment, also known as QFD was implemented. This strategy is centred on the requirements and anticipations of the customer. It is utilised to facilitate the development of designs of a higher calibre, which in turn propels competitive superiority by offering products that are tailored to the user (Ficalora, et.al. 2009). </w:t>
      </w:r>
    </w:p>
    <w:p w14:paraId="10B5B158" w14:textId="77777777" w:rsidR="007D2142" w:rsidRDefault="009B01FB">
      <w:pPr>
        <w:spacing w:line="360" w:lineRule="auto"/>
        <w:rPr>
          <w:color w:val="111111"/>
          <w:sz w:val="24"/>
          <w:szCs w:val="24"/>
          <w:highlight w:val="white"/>
        </w:rPr>
      </w:pPr>
      <w:r>
        <w:rPr>
          <w:color w:val="111111"/>
          <w:sz w:val="24"/>
          <w:szCs w:val="24"/>
          <w:highlight w:val="white"/>
        </w:rPr>
        <w:t xml:space="preserve">The QFD which can be seen below shows can be analysed to reveal the correlation between customer needs and design functionality. The chart’s relative weight indicates the relationship between specific attributes in the customer requirements column and the functional aspects. </w:t>
      </w:r>
    </w:p>
    <w:p w14:paraId="25612B34" w14:textId="77777777" w:rsidR="007D2142" w:rsidRDefault="007D2142">
      <w:pPr>
        <w:spacing w:line="360" w:lineRule="auto"/>
        <w:rPr>
          <w:b/>
          <w:sz w:val="24"/>
          <w:szCs w:val="24"/>
          <w:highlight w:val="white"/>
        </w:rPr>
      </w:pPr>
    </w:p>
    <w:p w14:paraId="1BC32024" w14:textId="77777777" w:rsidR="007D2142" w:rsidRDefault="009B01FB">
      <w:pPr>
        <w:spacing w:line="360" w:lineRule="auto"/>
        <w:rPr>
          <w:b/>
          <w:sz w:val="24"/>
          <w:szCs w:val="24"/>
          <w:highlight w:val="white"/>
        </w:rPr>
      </w:pPr>
      <w:r>
        <w:rPr>
          <w:noProof/>
          <w:sz w:val="24"/>
          <w:szCs w:val="24"/>
          <w:highlight w:val="white"/>
        </w:rPr>
        <w:lastRenderedPageBreak/>
        <w:drawing>
          <wp:inline distT="114300" distB="114300" distL="114300" distR="114300" wp14:anchorId="52196451" wp14:editId="332A6340">
            <wp:extent cx="8853487" cy="570547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l="27906" t="10097" r="9966" b="8185"/>
                    <a:stretch>
                      <a:fillRect/>
                    </a:stretch>
                  </pic:blipFill>
                  <pic:spPr>
                    <a:xfrm rot="5400000">
                      <a:off x="0" y="0"/>
                      <a:ext cx="8853487" cy="5705475"/>
                    </a:xfrm>
                    <a:prstGeom prst="rect">
                      <a:avLst/>
                    </a:prstGeom>
                    <a:ln/>
                  </pic:spPr>
                </pic:pic>
              </a:graphicData>
            </a:graphic>
          </wp:inline>
        </w:drawing>
      </w:r>
    </w:p>
    <w:p w14:paraId="27B4CC09" w14:textId="77777777" w:rsidR="007D2142" w:rsidRDefault="009B01FB">
      <w:pPr>
        <w:pStyle w:val="Heading2"/>
      </w:pPr>
      <w:bookmarkStart w:id="18" w:name="_jjlv32x8q6ti" w:colFirst="0" w:colLast="0"/>
      <w:bookmarkEnd w:id="18"/>
      <w:r>
        <w:lastRenderedPageBreak/>
        <w:t>Method</w:t>
      </w:r>
    </w:p>
    <w:p w14:paraId="5E044FA2" w14:textId="77777777" w:rsidR="007D2142" w:rsidRDefault="009B01FB">
      <w:pPr>
        <w:spacing w:line="360" w:lineRule="auto"/>
        <w:rPr>
          <w:sz w:val="24"/>
          <w:szCs w:val="24"/>
        </w:rPr>
      </w:pPr>
      <w:r>
        <w:rPr>
          <w:sz w:val="24"/>
          <w:szCs w:val="24"/>
        </w:rPr>
        <w:t>After evaluating options such as CNC machining and forging, the decision was made to utilise additive manufacturing as the primary manufacturing process. This choice was influenced by the greater flexibility that additive manufacturing provides in adjusting material properties and optimising stress, which is more challenging with other methods (Materialise, 2024). It also allows for greater control over the internal structures of the components.</w:t>
      </w:r>
    </w:p>
    <w:p w14:paraId="666FD5F0" w14:textId="77777777" w:rsidR="007D2142" w:rsidRDefault="009B01FB">
      <w:pPr>
        <w:spacing w:line="360" w:lineRule="auto"/>
        <w:rPr>
          <w:sz w:val="24"/>
          <w:szCs w:val="24"/>
        </w:rPr>
      </w:pPr>
      <w:r>
        <w:rPr>
          <w:sz w:val="24"/>
          <w:szCs w:val="24"/>
        </w:rPr>
        <w:t>Choosing the right process for additive manufacturing is crucial, as there are numerous options available, each with its own strengths and weaknesses. Following extensive research, Selective Laser Melting (SLM) was chosen. This decision was primarily based on SLM’s potential for innovation, efficiency, and its ability to produce parts with superior material qualities (AM-Material, 2023).</w:t>
      </w:r>
    </w:p>
    <w:p w14:paraId="6B6F3B17" w14:textId="77777777" w:rsidR="007D2142" w:rsidRDefault="009B01FB">
      <w:pPr>
        <w:spacing w:line="360" w:lineRule="auto"/>
        <w:rPr>
          <w:rFonts w:ascii="Roboto" w:eastAsia="Roboto" w:hAnsi="Roboto" w:cs="Roboto"/>
          <w:color w:val="111111"/>
          <w:sz w:val="26"/>
          <w:szCs w:val="26"/>
        </w:rPr>
      </w:pPr>
      <w:r>
        <w:rPr>
          <w:sz w:val="24"/>
          <w:szCs w:val="24"/>
        </w:rPr>
        <w:t>However, SLM does have a few drawbacks, including issues with surface quality, porosity, and dimensional accuracy (Kozak, 2021). These can be addressed through careful optimisation processes and post-processing.</w:t>
      </w:r>
    </w:p>
    <w:p w14:paraId="253AD891" w14:textId="77777777" w:rsidR="007D2142" w:rsidRDefault="007D2142">
      <w:pPr>
        <w:spacing w:line="360" w:lineRule="auto"/>
        <w:rPr>
          <w:color w:val="FF0000"/>
          <w:sz w:val="24"/>
          <w:szCs w:val="24"/>
          <w:highlight w:val="white"/>
        </w:rPr>
      </w:pPr>
    </w:p>
    <w:p w14:paraId="5D930C37" w14:textId="77777777" w:rsidR="007D2142" w:rsidRDefault="009B01FB">
      <w:pPr>
        <w:spacing w:line="360" w:lineRule="auto"/>
        <w:rPr>
          <w:sz w:val="24"/>
          <w:szCs w:val="24"/>
        </w:rPr>
      </w:pPr>
      <w:r>
        <w:rPr>
          <w:sz w:val="24"/>
          <w:szCs w:val="24"/>
        </w:rPr>
        <w:t>Through additive manufacturing, it’s possible to meticulously control and adjust the stiffness and load distribution of the crank arm. This can be achieved using topology optimisation, a process that seeks to determine the optimal distribution of material in a domain subjected to external forces (Ebeling-Rump, et.al. 2021). By modifying the lattice infill distribution in all areas bearing load, the stiffness can be significantly enhanced and optimised (Campagna and Diaz 2024).</w:t>
      </w:r>
    </w:p>
    <w:p w14:paraId="6D487624" w14:textId="77777777" w:rsidR="007D2142" w:rsidRDefault="009B01FB">
      <w:pPr>
        <w:spacing w:line="360" w:lineRule="auto"/>
        <w:rPr>
          <w:sz w:val="24"/>
          <w:szCs w:val="24"/>
        </w:rPr>
      </w:pPr>
      <w:r>
        <w:rPr>
          <w:sz w:val="24"/>
          <w:szCs w:val="24"/>
        </w:rPr>
        <w:t xml:space="preserve">The choice of material for manufacturing the part is crucial, as it needs to be lightweight, rigid, and cost-effective. Stainless steel, titanium, and aluminium have been suggested as potential materials. Anisotropy is a significant concern in additive manufacturing, as it can substantially influence the behaviour of the manufactured parts. The layered printing process of additive manufacturing can affect the material’s mechanical properties in different directions. This characteristic is vital to consider </w:t>
      </w:r>
      <w:r>
        <w:rPr>
          <w:sz w:val="24"/>
          <w:szCs w:val="24"/>
        </w:rPr>
        <w:t xml:space="preserve">when designing and using AM parts, as it can affect their performance, reliability, and contribute to the structure’s load-bearing capacity and stiffness (Weaver and Rosenthal, 2021; Rath, et.al. 2023). The goal would be to choose a material that allows for minimal anisotropy, resulting in a more uniform final structure. </w:t>
      </w:r>
    </w:p>
    <w:p w14:paraId="0FE92CF4" w14:textId="77777777" w:rsidR="007D2142" w:rsidRDefault="009B01FB">
      <w:pPr>
        <w:spacing w:line="360" w:lineRule="auto"/>
        <w:rPr>
          <w:sz w:val="24"/>
          <w:szCs w:val="24"/>
        </w:rPr>
      </w:pPr>
      <w:r>
        <w:rPr>
          <w:sz w:val="24"/>
          <w:szCs w:val="24"/>
        </w:rPr>
        <w:lastRenderedPageBreak/>
        <w:t>Among the three options, stainless steel is the heaviest, weighing approximately 8000.00 kg/m³. Titanium weighs around 4480.00 kg/m³, and aluminium weighs about 2720.00 kg/m³, making aluminium the lightest material (</w:t>
      </w:r>
      <w:proofErr w:type="spellStart"/>
      <w:r>
        <w:rPr>
          <w:sz w:val="24"/>
          <w:szCs w:val="24"/>
        </w:rPr>
        <w:t>Anval</w:t>
      </w:r>
      <w:proofErr w:type="spellEnd"/>
      <w:r>
        <w:rPr>
          <w:sz w:val="24"/>
          <w:szCs w:val="24"/>
        </w:rPr>
        <w:t xml:space="preserve"> Valves Pvt Ltd. 2022). The stiffness of the material can be determined by examining the Young’s modulus of each material. Young’s modulus for titanium ranges from 100 </w:t>
      </w:r>
      <w:proofErr w:type="spellStart"/>
      <w:r>
        <w:rPr>
          <w:sz w:val="24"/>
          <w:szCs w:val="24"/>
        </w:rPr>
        <w:t>GPa</w:t>
      </w:r>
      <w:proofErr w:type="spellEnd"/>
      <w:r>
        <w:rPr>
          <w:sz w:val="24"/>
          <w:szCs w:val="24"/>
        </w:rPr>
        <w:t xml:space="preserve"> to 120 </w:t>
      </w:r>
      <w:proofErr w:type="spellStart"/>
      <w:r>
        <w:rPr>
          <w:sz w:val="24"/>
          <w:szCs w:val="24"/>
        </w:rPr>
        <w:t>GPa</w:t>
      </w:r>
      <w:proofErr w:type="spellEnd"/>
      <w:r>
        <w:rPr>
          <w:sz w:val="24"/>
          <w:szCs w:val="24"/>
        </w:rPr>
        <w:t xml:space="preserve">, and for aluminium, it is 70 </w:t>
      </w:r>
      <w:proofErr w:type="spellStart"/>
      <w:r>
        <w:rPr>
          <w:sz w:val="24"/>
          <w:szCs w:val="24"/>
        </w:rPr>
        <w:t>GPa</w:t>
      </w:r>
      <w:proofErr w:type="spellEnd"/>
      <w:r>
        <w:rPr>
          <w:sz w:val="24"/>
          <w:szCs w:val="24"/>
        </w:rPr>
        <w:t xml:space="preserve"> (Murtaza et.al., 2023). The Young’s modulus of stainless steel is 196 </w:t>
      </w:r>
      <w:proofErr w:type="spellStart"/>
      <w:r>
        <w:rPr>
          <w:sz w:val="24"/>
          <w:szCs w:val="24"/>
        </w:rPr>
        <w:t>GPa</w:t>
      </w:r>
      <w:proofErr w:type="spellEnd"/>
      <w:r>
        <w:rPr>
          <w:sz w:val="24"/>
          <w:szCs w:val="24"/>
        </w:rPr>
        <w:t xml:space="preserve"> (Santamaria, et al. 2022), making it the stiffest of the three materials. </w:t>
      </w:r>
    </w:p>
    <w:p w14:paraId="7F6E5970" w14:textId="77777777" w:rsidR="007D2142" w:rsidRDefault="009B01FB">
      <w:pPr>
        <w:spacing w:line="360" w:lineRule="auto"/>
        <w:rPr>
          <w:sz w:val="24"/>
          <w:szCs w:val="24"/>
        </w:rPr>
      </w:pPr>
      <w:r>
        <w:rPr>
          <w:sz w:val="24"/>
          <w:szCs w:val="24"/>
        </w:rPr>
        <w:t>In terms of anisotropy, the three materials vary significantly. Stainless steel is highly anisotropic due to its inhomogeneity, leading to directional variations in material properties such as Young’s modulus and tensile strength (Lin, 2019 et.al; Hitzler, et.al. 2017). Surprisingly, titanium is also very anisotropic when used in additive manufacturing. This is due to its Hexagonal close-packed structure, which becomes elongated during the additive manufacturing process, making it highly anisotropic (Gao et</w:t>
      </w:r>
      <w:r>
        <w:rPr>
          <w:sz w:val="24"/>
          <w:szCs w:val="24"/>
        </w:rPr>
        <w:t>.al. 2022). Aluminium is the only one of the three materials that is almost entirely isotropic. This allows for the creation of aluminium parts with greater consistency and less risk of unexpected failure or performance issues (Brosius, et.al. 2014).</w:t>
      </w:r>
    </w:p>
    <w:p w14:paraId="476A24DC" w14:textId="77777777" w:rsidR="007D2142" w:rsidRDefault="009B01FB">
      <w:pPr>
        <w:spacing w:line="360" w:lineRule="auto"/>
        <w:rPr>
          <w:sz w:val="24"/>
          <w:szCs w:val="24"/>
        </w:rPr>
      </w:pPr>
      <w:r>
        <w:rPr>
          <w:sz w:val="24"/>
          <w:szCs w:val="24"/>
        </w:rPr>
        <w:t xml:space="preserve">Upon evaluating these aspects, aluminium and titanium emerged as the top contenders. However, given the anisotropic characteristics of titanium in additive manufacturing, aluminium was chosen. To optimise the use of aluminium, an appropriate alloy must be selected to improve its mechanical properties. Following extensive research, the ALSI10Mg Aluminium alloy has been identified as the best powder for achieving superior results with the SLM method. The addition of silicon (10%) and magnesium (0.3%) results </w:t>
      </w:r>
      <w:r>
        <w:rPr>
          <w:sz w:val="24"/>
          <w:szCs w:val="24"/>
        </w:rPr>
        <w:t xml:space="preserve">in a material that is strong, hard, and </w:t>
      </w:r>
      <w:proofErr w:type="gramStart"/>
      <w:r>
        <w:rPr>
          <w:sz w:val="24"/>
          <w:szCs w:val="24"/>
        </w:rPr>
        <w:t>heat-resistant</w:t>
      </w:r>
      <w:proofErr w:type="gramEnd"/>
      <w:r>
        <w:rPr>
          <w:sz w:val="24"/>
          <w:szCs w:val="24"/>
        </w:rPr>
        <w:t xml:space="preserve">. Silicon enhances the flow properties while increasing strength and hardness, and magnesium also contributes to increased strength and hardness. Furthermore, it offers excellent machinability if required, outstanding corrosion resistance, and a very </w:t>
      </w:r>
      <w:proofErr w:type="gramStart"/>
      <w:r>
        <w:rPr>
          <w:sz w:val="24"/>
          <w:szCs w:val="24"/>
        </w:rPr>
        <w:t>low density of 2680</w:t>
      </w:r>
      <w:proofErr w:type="gramEnd"/>
      <w:r>
        <w:rPr>
          <w:sz w:val="24"/>
          <w:szCs w:val="24"/>
        </w:rPr>
        <w:t xml:space="preserve"> kg/m³ (MET3DP, 2024).</w:t>
      </w:r>
    </w:p>
    <w:p w14:paraId="4E14D979" w14:textId="77777777" w:rsidR="007D2142" w:rsidRDefault="007D2142">
      <w:pPr>
        <w:spacing w:line="360" w:lineRule="auto"/>
        <w:rPr>
          <w:sz w:val="24"/>
          <w:szCs w:val="24"/>
        </w:rPr>
      </w:pPr>
    </w:p>
    <w:p w14:paraId="10E7D0B9" w14:textId="77777777" w:rsidR="007D2142" w:rsidRDefault="007D2142">
      <w:pPr>
        <w:spacing w:line="360" w:lineRule="auto"/>
        <w:rPr>
          <w:sz w:val="24"/>
          <w:szCs w:val="24"/>
        </w:rPr>
      </w:pPr>
    </w:p>
    <w:p w14:paraId="283F13EA" w14:textId="77777777" w:rsidR="007D2142" w:rsidRDefault="009B01FB">
      <w:pPr>
        <w:pStyle w:val="Heading2"/>
      </w:pPr>
      <w:bookmarkStart w:id="19" w:name="_dqh8rfhz0xpi" w:colFirst="0" w:colLast="0"/>
      <w:bookmarkEnd w:id="19"/>
      <w:r>
        <w:lastRenderedPageBreak/>
        <w:t>The design</w:t>
      </w:r>
    </w:p>
    <w:p w14:paraId="16EBAF28" w14:textId="77777777" w:rsidR="007D2142" w:rsidRDefault="009B01FB">
      <w:pPr>
        <w:spacing w:line="360" w:lineRule="auto"/>
        <w:rPr>
          <w:b/>
          <w:color w:val="111111"/>
          <w:sz w:val="24"/>
          <w:szCs w:val="24"/>
          <w:shd w:val="clear" w:color="auto" w:fill="F7F7F7"/>
        </w:rPr>
      </w:pPr>
      <w:r>
        <w:rPr>
          <w:sz w:val="24"/>
          <w:szCs w:val="24"/>
        </w:rPr>
        <w:t>The design was created using Fusion 360 CAD software. This initial design is the first step in the physical design process.</w:t>
      </w:r>
    </w:p>
    <w:p w14:paraId="6AAB5F61" w14:textId="77777777" w:rsidR="007D2142" w:rsidRDefault="009B01FB">
      <w:pPr>
        <w:spacing w:line="360" w:lineRule="auto"/>
        <w:rPr>
          <w:sz w:val="24"/>
          <w:szCs w:val="24"/>
        </w:rPr>
      </w:pPr>
      <w:r>
        <w:rPr>
          <w:noProof/>
        </w:rPr>
        <w:drawing>
          <wp:anchor distT="0" distB="0" distL="0" distR="0" simplePos="0" relativeHeight="251661312" behindDoc="0" locked="0" layoutInCell="1" hidden="0" allowOverlap="1" wp14:anchorId="7C2E5055" wp14:editId="17CCD507">
            <wp:simplePos x="0" y="0"/>
            <wp:positionH relativeFrom="column">
              <wp:posOffset>19050</wp:posOffset>
            </wp:positionH>
            <wp:positionV relativeFrom="paragraph">
              <wp:posOffset>19050</wp:posOffset>
            </wp:positionV>
            <wp:extent cx="828675" cy="2191903"/>
            <wp:effectExtent l="0" t="0" r="0" b="0"/>
            <wp:wrapSquare wrapText="bothSides" distT="0" distB="0" distL="0" distR="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l="43207" t="16249" r="42333" b="19046"/>
                    <a:stretch>
                      <a:fillRect/>
                    </a:stretch>
                  </pic:blipFill>
                  <pic:spPr>
                    <a:xfrm>
                      <a:off x="0" y="0"/>
                      <a:ext cx="828675" cy="2191903"/>
                    </a:xfrm>
                    <a:prstGeom prst="rect">
                      <a:avLst/>
                    </a:prstGeom>
                    <a:ln/>
                  </pic:spPr>
                </pic:pic>
              </a:graphicData>
            </a:graphic>
          </wp:anchor>
        </w:drawing>
      </w:r>
    </w:p>
    <w:p w14:paraId="4B7701E0" w14:textId="77777777" w:rsidR="007D2142" w:rsidRDefault="009B01FB">
      <w:pPr>
        <w:spacing w:line="360" w:lineRule="auto"/>
        <w:rPr>
          <w:sz w:val="24"/>
          <w:szCs w:val="24"/>
        </w:rPr>
      </w:pPr>
      <w:r>
        <w:rPr>
          <w:sz w:val="24"/>
          <w:szCs w:val="24"/>
        </w:rPr>
        <w:t>The preliminary design began as a simple sketch of the crank arm’s shape. This was drawn to match the average length of a bicycle crank arm in the UK, as stated by Cycling Weekly (Weekly, 2023). A 15mm hole was incorporated within the top circumference of the sketch to accommodate the pedal spindle. On the opposite end, a square hole measuring 40mmx40mm was designed to attach to the bicycle’s gear chain.</w:t>
      </w:r>
    </w:p>
    <w:p w14:paraId="2F8FCEF5" w14:textId="77777777" w:rsidR="007D2142" w:rsidRDefault="009B01FB">
      <w:pPr>
        <w:spacing w:line="360" w:lineRule="auto"/>
        <w:rPr>
          <w:sz w:val="24"/>
          <w:szCs w:val="24"/>
        </w:rPr>
      </w:pPr>
      <w:r>
        <w:rPr>
          <w:noProof/>
        </w:rPr>
        <w:drawing>
          <wp:anchor distT="0" distB="0" distL="0" distR="0" simplePos="0" relativeHeight="251662336" behindDoc="0" locked="0" layoutInCell="1" hidden="0" allowOverlap="1" wp14:anchorId="281522AB" wp14:editId="4DDFCBA4">
            <wp:simplePos x="0" y="0"/>
            <wp:positionH relativeFrom="column">
              <wp:posOffset>-71437</wp:posOffset>
            </wp:positionH>
            <wp:positionV relativeFrom="paragraph">
              <wp:posOffset>146596</wp:posOffset>
            </wp:positionV>
            <wp:extent cx="1000125" cy="2152650"/>
            <wp:effectExtent l="0" t="0" r="0" b="0"/>
            <wp:wrapSquare wrapText="bothSides" distT="0" distB="0" distL="0" distR="0"/>
            <wp:docPr id="7" name="image4.png" descr="A computer screen shot of a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computer screen shot of a drawing&#10;&#10;Description automatically generated"/>
                    <pic:cNvPicPr preferRelativeResize="0"/>
                  </pic:nvPicPr>
                  <pic:blipFill>
                    <a:blip r:embed="rId12"/>
                    <a:srcRect l="44869" t="18022" r="37680" b="15206"/>
                    <a:stretch>
                      <a:fillRect/>
                    </a:stretch>
                  </pic:blipFill>
                  <pic:spPr>
                    <a:xfrm>
                      <a:off x="0" y="0"/>
                      <a:ext cx="1000125" cy="2152650"/>
                    </a:xfrm>
                    <a:prstGeom prst="rect">
                      <a:avLst/>
                    </a:prstGeom>
                    <a:ln/>
                  </pic:spPr>
                </pic:pic>
              </a:graphicData>
            </a:graphic>
          </wp:anchor>
        </w:drawing>
      </w:r>
    </w:p>
    <w:p w14:paraId="3B036C03" w14:textId="77777777" w:rsidR="007D2142" w:rsidRDefault="007D2142">
      <w:pPr>
        <w:spacing w:line="360" w:lineRule="auto"/>
        <w:rPr>
          <w:sz w:val="24"/>
          <w:szCs w:val="24"/>
        </w:rPr>
      </w:pPr>
    </w:p>
    <w:p w14:paraId="0D539538" w14:textId="77777777" w:rsidR="007D2142" w:rsidRDefault="007D2142">
      <w:pPr>
        <w:spacing w:line="360" w:lineRule="auto"/>
        <w:rPr>
          <w:sz w:val="24"/>
          <w:szCs w:val="24"/>
        </w:rPr>
      </w:pPr>
    </w:p>
    <w:p w14:paraId="5A904EEC" w14:textId="77777777" w:rsidR="007D2142" w:rsidRDefault="009B01FB">
      <w:pPr>
        <w:spacing w:line="360" w:lineRule="auto"/>
        <w:rPr>
          <w:sz w:val="24"/>
          <w:szCs w:val="24"/>
        </w:rPr>
      </w:pPr>
      <w:r>
        <w:rPr>
          <w:sz w:val="24"/>
          <w:szCs w:val="24"/>
        </w:rPr>
        <w:t>The design was expanded to a breadth of 50mm throughout its entire length, thus achieving the design’s maximum thickness.</w:t>
      </w:r>
    </w:p>
    <w:p w14:paraId="6D309BCF" w14:textId="77777777" w:rsidR="007D2142" w:rsidRDefault="007D2142">
      <w:pPr>
        <w:spacing w:line="360" w:lineRule="auto"/>
        <w:rPr>
          <w:sz w:val="24"/>
          <w:szCs w:val="24"/>
        </w:rPr>
      </w:pPr>
    </w:p>
    <w:p w14:paraId="7CD63980" w14:textId="77777777" w:rsidR="007D2142" w:rsidRDefault="007D2142">
      <w:pPr>
        <w:spacing w:after="160" w:line="360" w:lineRule="auto"/>
        <w:rPr>
          <w:sz w:val="24"/>
          <w:szCs w:val="24"/>
        </w:rPr>
      </w:pPr>
    </w:p>
    <w:p w14:paraId="4168D385" w14:textId="77777777" w:rsidR="007D2142" w:rsidRDefault="007D2142">
      <w:pPr>
        <w:spacing w:after="160" w:line="360" w:lineRule="auto"/>
        <w:rPr>
          <w:sz w:val="24"/>
          <w:szCs w:val="24"/>
        </w:rPr>
      </w:pPr>
    </w:p>
    <w:p w14:paraId="6D875E12" w14:textId="77777777" w:rsidR="007D2142" w:rsidRDefault="009B01FB">
      <w:pPr>
        <w:spacing w:line="360" w:lineRule="auto"/>
        <w:rPr>
          <w:sz w:val="24"/>
          <w:szCs w:val="24"/>
        </w:rPr>
      </w:pPr>
      <w:r>
        <w:rPr>
          <w:noProof/>
        </w:rPr>
        <w:drawing>
          <wp:anchor distT="0" distB="0" distL="0" distR="0" simplePos="0" relativeHeight="251663360" behindDoc="0" locked="0" layoutInCell="1" hidden="0" allowOverlap="1" wp14:anchorId="1D944466" wp14:editId="5C10AD28">
            <wp:simplePos x="0" y="0"/>
            <wp:positionH relativeFrom="column">
              <wp:posOffset>19050</wp:posOffset>
            </wp:positionH>
            <wp:positionV relativeFrom="paragraph">
              <wp:posOffset>19050</wp:posOffset>
            </wp:positionV>
            <wp:extent cx="866775" cy="2152650"/>
            <wp:effectExtent l="0" t="0" r="0" b="0"/>
            <wp:wrapSquare wrapText="bothSides" distT="0" distB="0" distL="0" distR="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l="39386" t="13295" r="45490" b="11070"/>
                    <a:stretch>
                      <a:fillRect/>
                    </a:stretch>
                  </pic:blipFill>
                  <pic:spPr>
                    <a:xfrm>
                      <a:off x="0" y="0"/>
                      <a:ext cx="866775" cy="2152650"/>
                    </a:xfrm>
                    <a:prstGeom prst="rect">
                      <a:avLst/>
                    </a:prstGeom>
                    <a:ln/>
                  </pic:spPr>
                </pic:pic>
              </a:graphicData>
            </a:graphic>
          </wp:anchor>
        </w:drawing>
      </w:r>
    </w:p>
    <w:p w14:paraId="7D30C0B0" w14:textId="77777777" w:rsidR="007D2142" w:rsidRDefault="009B01FB">
      <w:pPr>
        <w:spacing w:line="360" w:lineRule="auto"/>
        <w:rPr>
          <w:sz w:val="24"/>
          <w:szCs w:val="24"/>
        </w:rPr>
      </w:pPr>
      <w:r>
        <w:rPr>
          <w:sz w:val="24"/>
          <w:szCs w:val="24"/>
        </w:rPr>
        <w:t xml:space="preserve">Utilising the spline function, a line was sketched from the base of the radius at the top section of the crank arm, extending to the base of the radius at the bottom. This line was designed to form a taper from one end to the other, allowing the two ends to protrude the most as they will be bearing </w:t>
      </w:r>
      <w:proofErr w:type="gramStart"/>
      <w:r>
        <w:rPr>
          <w:sz w:val="24"/>
          <w:szCs w:val="24"/>
        </w:rPr>
        <w:t>the majority of</w:t>
      </w:r>
      <w:proofErr w:type="gramEnd"/>
      <w:r>
        <w:rPr>
          <w:sz w:val="24"/>
          <w:szCs w:val="24"/>
        </w:rPr>
        <w:t xml:space="preserve"> the forces.</w:t>
      </w:r>
    </w:p>
    <w:p w14:paraId="525D0C5C" w14:textId="77777777" w:rsidR="007D2142" w:rsidRDefault="007D2142">
      <w:pPr>
        <w:spacing w:line="360" w:lineRule="auto"/>
        <w:rPr>
          <w:sz w:val="24"/>
          <w:szCs w:val="24"/>
        </w:rPr>
      </w:pPr>
    </w:p>
    <w:p w14:paraId="56AFF8F7" w14:textId="77777777" w:rsidR="007D2142" w:rsidRDefault="007D2142">
      <w:pPr>
        <w:spacing w:after="160" w:line="360" w:lineRule="auto"/>
        <w:rPr>
          <w:sz w:val="24"/>
          <w:szCs w:val="24"/>
        </w:rPr>
      </w:pPr>
    </w:p>
    <w:p w14:paraId="37EF09E0" w14:textId="77777777" w:rsidR="007D2142" w:rsidRDefault="007D2142">
      <w:pPr>
        <w:spacing w:after="160" w:line="360" w:lineRule="auto"/>
        <w:rPr>
          <w:sz w:val="24"/>
          <w:szCs w:val="24"/>
        </w:rPr>
      </w:pPr>
    </w:p>
    <w:p w14:paraId="685AB0A9" w14:textId="77777777" w:rsidR="007D2142" w:rsidRDefault="007D2142">
      <w:pPr>
        <w:spacing w:after="160" w:line="360" w:lineRule="auto"/>
        <w:rPr>
          <w:sz w:val="24"/>
          <w:szCs w:val="24"/>
        </w:rPr>
      </w:pPr>
    </w:p>
    <w:p w14:paraId="7A383EE0" w14:textId="77777777" w:rsidR="007D2142" w:rsidRDefault="007D2142">
      <w:pPr>
        <w:spacing w:after="160" w:line="360" w:lineRule="auto"/>
        <w:rPr>
          <w:sz w:val="24"/>
          <w:szCs w:val="24"/>
        </w:rPr>
      </w:pPr>
    </w:p>
    <w:p w14:paraId="5AD0FE66" w14:textId="77777777" w:rsidR="007D2142" w:rsidRDefault="007D2142">
      <w:pPr>
        <w:spacing w:after="160" w:line="360" w:lineRule="auto"/>
        <w:rPr>
          <w:sz w:val="24"/>
          <w:szCs w:val="24"/>
        </w:rPr>
      </w:pPr>
    </w:p>
    <w:p w14:paraId="1EBC85F8" w14:textId="77777777" w:rsidR="007D2142" w:rsidRDefault="009B01FB">
      <w:pPr>
        <w:spacing w:after="160" w:line="360" w:lineRule="auto"/>
        <w:rPr>
          <w:sz w:val="24"/>
          <w:szCs w:val="24"/>
        </w:rPr>
      </w:pPr>
      <w:r>
        <w:rPr>
          <w:noProof/>
        </w:rPr>
        <w:lastRenderedPageBreak/>
        <w:drawing>
          <wp:anchor distT="0" distB="0" distL="0" distR="0" simplePos="0" relativeHeight="251664384" behindDoc="0" locked="0" layoutInCell="1" hidden="0" allowOverlap="1" wp14:anchorId="06CFC8E7" wp14:editId="6C5AF293">
            <wp:simplePos x="0" y="0"/>
            <wp:positionH relativeFrom="column">
              <wp:posOffset>19050</wp:posOffset>
            </wp:positionH>
            <wp:positionV relativeFrom="paragraph">
              <wp:posOffset>19050</wp:posOffset>
            </wp:positionV>
            <wp:extent cx="819150" cy="1934406"/>
            <wp:effectExtent l="0" t="0" r="0" b="0"/>
            <wp:wrapSquare wrapText="bothSides" distT="0" distB="0" distL="0" distR="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l="38887" t="13886" r="46820" b="11069"/>
                    <a:stretch>
                      <a:fillRect/>
                    </a:stretch>
                  </pic:blipFill>
                  <pic:spPr>
                    <a:xfrm>
                      <a:off x="0" y="0"/>
                      <a:ext cx="819150" cy="1934406"/>
                    </a:xfrm>
                    <a:prstGeom prst="rect">
                      <a:avLst/>
                    </a:prstGeom>
                    <a:ln/>
                  </pic:spPr>
                </pic:pic>
              </a:graphicData>
            </a:graphic>
          </wp:anchor>
        </w:drawing>
      </w:r>
    </w:p>
    <w:p w14:paraId="416C38AF" w14:textId="77777777" w:rsidR="007D2142" w:rsidRDefault="007D2142">
      <w:pPr>
        <w:spacing w:after="160" w:line="360" w:lineRule="auto"/>
        <w:rPr>
          <w:sz w:val="24"/>
          <w:szCs w:val="24"/>
        </w:rPr>
      </w:pPr>
    </w:p>
    <w:p w14:paraId="6FC77740" w14:textId="77777777" w:rsidR="007D2142" w:rsidRDefault="009B01FB">
      <w:pPr>
        <w:spacing w:line="360" w:lineRule="auto"/>
        <w:rPr>
          <w:sz w:val="24"/>
          <w:szCs w:val="24"/>
        </w:rPr>
      </w:pPr>
      <w:r>
        <w:rPr>
          <w:sz w:val="24"/>
          <w:szCs w:val="24"/>
        </w:rPr>
        <w:t>Once the line was sketched, the extrude and cut function was employed to remove the excess material.</w:t>
      </w:r>
    </w:p>
    <w:p w14:paraId="5236BEBF" w14:textId="77777777" w:rsidR="007D2142" w:rsidRDefault="007D2142">
      <w:pPr>
        <w:spacing w:line="360" w:lineRule="auto"/>
        <w:rPr>
          <w:sz w:val="24"/>
          <w:szCs w:val="24"/>
        </w:rPr>
      </w:pPr>
    </w:p>
    <w:p w14:paraId="19407FD4" w14:textId="77777777" w:rsidR="007D2142" w:rsidRDefault="007D2142">
      <w:pPr>
        <w:spacing w:line="360" w:lineRule="auto"/>
        <w:rPr>
          <w:sz w:val="24"/>
          <w:szCs w:val="24"/>
        </w:rPr>
      </w:pPr>
    </w:p>
    <w:p w14:paraId="5A74A4B5" w14:textId="77777777" w:rsidR="007D2142" w:rsidRDefault="007D2142">
      <w:pPr>
        <w:spacing w:after="160" w:line="360" w:lineRule="auto"/>
        <w:rPr>
          <w:sz w:val="24"/>
          <w:szCs w:val="24"/>
        </w:rPr>
      </w:pPr>
    </w:p>
    <w:p w14:paraId="47DF928A" w14:textId="77777777" w:rsidR="007D2142" w:rsidRDefault="009B01FB">
      <w:pPr>
        <w:spacing w:after="160" w:line="360" w:lineRule="auto"/>
        <w:rPr>
          <w:sz w:val="24"/>
          <w:szCs w:val="24"/>
        </w:rPr>
      </w:pPr>
      <w:r>
        <w:rPr>
          <w:noProof/>
        </w:rPr>
        <w:drawing>
          <wp:anchor distT="0" distB="0" distL="0" distR="0" simplePos="0" relativeHeight="251665408" behindDoc="0" locked="0" layoutInCell="1" hidden="0" allowOverlap="1" wp14:anchorId="7818D521" wp14:editId="6BB54A32">
            <wp:simplePos x="0" y="0"/>
            <wp:positionH relativeFrom="column">
              <wp:posOffset>19050</wp:posOffset>
            </wp:positionH>
            <wp:positionV relativeFrom="paragraph">
              <wp:posOffset>19050</wp:posOffset>
            </wp:positionV>
            <wp:extent cx="933450" cy="2152650"/>
            <wp:effectExtent l="0" t="0" r="0" b="0"/>
            <wp:wrapSquare wrapText="bothSides" distT="0" distB="0" distL="0" distR="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l="41713" t="13590" r="42000" b="11068"/>
                    <a:stretch>
                      <a:fillRect/>
                    </a:stretch>
                  </pic:blipFill>
                  <pic:spPr>
                    <a:xfrm>
                      <a:off x="0" y="0"/>
                      <a:ext cx="933450" cy="2152650"/>
                    </a:xfrm>
                    <a:prstGeom prst="rect">
                      <a:avLst/>
                    </a:prstGeom>
                    <a:ln/>
                  </pic:spPr>
                </pic:pic>
              </a:graphicData>
            </a:graphic>
          </wp:anchor>
        </w:drawing>
      </w:r>
    </w:p>
    <w:p w14:paraId="6705895A" w14:textId="77777777" w:rsidR="007D2142" w:rsidRDefault="007D2142">
      <w:pPr>
        <w:spacing w:after="160" w:line="360" w:lineRule="auto"/>
        <w:rPr>
          <w:sz w:val="24"/>
          <w:szCs w:val="24"/>
        </w:rPr>
      </w:pPr>
    </w:p>
    <w:p w14:paraId="5A733E00" w14:textId="77777777" w:rsidR="007D2142" w:rsidRDefault="009B01FB">
      <w:pPr>
        <w:spacing w:line="360" w:lineRule="auto"/>
        <w:rPr>
          <w:sz w:val="24"/>
          <w:szCs w:val="24"/>
        </w:rPr>
      </w:pPr>
      <w:r>
        <w:rPr>
          <w:sz w:val="24"/>
          <w:szCs w:val="24"/>
        </w:rPr>
        <w:t>Utilising the ellipse function, an elliptical shape was sketched at the core of the crank arm. This is anticipated to enhance the aerodynamics of the crank arm, while simultaneously reducing its weight.</w:t>
      </w:r>
    </w:p>
    <w:p w14:paraId="121E6CF4" w14:textId="77777777" w:rsidR="007D2142" w:rsidRDefault="007D2142">
      <w:pPr>
        <w:spacing w:line="360" w:lineRule="auto"/>
        <w:rPr>
          <w:sz w:val="24"/>
          <w:szCs w:val="24"/>
        </w:rPr>
      </w:pPr>
    </w:p>
    <w:p w14:paraId="34469625" w14:textId="77777777" w:rsidR="007D2142" w:rsidRDefault="009B01FB">
      <w:pPr>
        <w:spacing w:after="160" w:line="360" w:lineRule="auto"/>
        <w:rPr>
          <w:sz w:val="24"/>
          <w:szCs w:val="24"/>
        </w:rPr>
      </w:pPr>
      <w:r>
        <w:rPr>
          <w:noProof/>
        </w:rPr>
        <w:drawing>
          <wp:anchor distT="0" distB="0" distL="0" distR="0" simplePos="0" relativeHeight="251666432" behindDoc="0" locked="0" layoutInCell="1" hidden="0" allowOverlap="1" wp14:anchorId="24EC6012" wp14:editId="1B2E486A">
            <wp:simplePos x="0" y="0"/>
            <wp:positionH relativeFrom="column">
              <wp:posOffset>19050</wp:posOffset>
            </wp:positionH>
            <wp:positionV relativeFrom="paragraph">
              <wp:posOffset>240643</wp:posOffset>
            </wp:positionV>
            <wp:extent cx="838200" cy="2005013"/>
            <wp:effectExtent l="0" t="0" r="0" b="0"/>
            <wp:wrapSquare wrapText="bothSides" distT="0" distB="0" distL="0" distR="0"/>
            <wp:docPr id="14" name="image5.png" descr="A computer screen shot of a tool&#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A computer screen shot of a tool&#10;&#10;Description automatically generated"/>
                    <pic:cNvPicPr preferRelativeResize="0"/>
                  </pic:nvPicPr>
                  <pic:blipFill>
                    <a:blip r:embed="rId16"/>
                    <a:srcRect l="42710" t="14182" r="42666" b="11365"/>
                    <a:stretch>
                      <a:fillRect/>
                    </a:stretch>
                  </pic:blipFill>
                  <pic:spPr>
                    <a:xfrm>
                      <a:off x="0" y="0"/>
                      <a:ext cx="838200" cy="2005013"/>
                    </a:xfrm>
                    <a:prstGeom prst="rect">
                      <a:avLst/>
                    </a:prstGeom>
                    <a:ln/>
                  </pic:spPr>
                </pic:pic>
              </a:graphicData>
            </a:graphic>
          </wp:anchor>
        </w:drawing>
      </w:r>
    </w:p>
    <w:p w14:paraId="12FAEA8D" w14:textId="77777777" w:rsidR="007D2142" w:rsidRDefault="007D2142">
      <w:pPr>
        <w:spacing w:after="160" w:line="360" w:lineRule="auto"/>
        <w:rPr>
          <w:sz w:val="24"/>
          <w:szCs w:val="24"/>
        </w:rPr>
      </w:pPr>
    </w:p>
    <w:p w14:paraId="3F04E649" w14:textId="77777777" w:rsidR="007D2142" w:rsidRDefault="007D2142">
      <w:pPr>
        <w:spacing w:after="160" w:line="360" w:lineRule="auto"/>
        <w:rPr>
          <w:sz w:val="24"/>
          <w:szCs w:val="24"/>
        </w:rPr>
      </w:pPr>
    </w:p>
    <w:p w14:paraId="3A0347CD" w14:textId="77777777" w:rsidR="007D2142" w:rsidRDefault="009B01FB">
      <w:pPr>
        <w:spacing w:after="160" w:line="360" w:lineRule="auto"/>
        <w:rPr>
          <w:sz w:val="24"/>
          <w:szCs w:val="24"/>
        </w:rPr>
      </w:pPr>
      <w:r>
        <w:rPr>
          <w:sz w:val="24"/>
          <w:szCs w:val="24"/>
        </w:rPr>
        <w:t>The section was then cut away using the extrude and cut function.</w:t>
      </w:r>
    </w:p>
    <w:p w14:paraId="2AE64FAD" w14:textId="77777777" w:rsidR="007D2142" w:rsidRDefault="007D2142">
      <w:pPr>
        <w:spacing w:after="160" w:line="360" w:lineRule="auto"/>
        <w:rPr>
          <w:sz w:val="24"/>
          <w:szCs w:val="24"/>
        </w:rPr>
      </w:pPr>
    </w:p>
    <w:p w14:paraId="608B6F45" w14:textId="77777777" w:rsidR="007D2142" w:rsidRDefault="007D2142">
      <w:pPr>
        <w:spacing w:after="160" w:line="360" w:lineRule="auto"/>
        <w:rPr>
          <w:sz w:val="24"/>
          <w:szCs w:val="24"/>
        </w:rPr>
      </w:pPr>
    </w:p>
    <w:p w14:paraId="60389896" w14:textId="77777777" w:rsidR="007D2142" w:rsidRDefault="009B01FB">
      <w:pPr>
        <w:spacing w:after="160" w:line="360" w:lineRule="auto"/>
        <w:rPr>
          <w:sz w:val="24"/>
          <w:szCs w:val="24"/>
        </w:rPr>
      </w:pPr>
      <w:r>
        <w:rPr>
          <w:noProof/>
        </w:rPr>
        <w:drawing>
          <wp:anchor distT="0" distB="0" distL="0" distR="0" simplePos="0" relativeHeight="251667456" behindDoc="0" locked="0" layoutInCell="1" hidden="0" allowOverlap="1" wp14:anchorId="599CD4FC" wp14:editId="70A3B683">
            <wp:simplePos x="0" y="0"/>
            <wp:positionH relativeFrom="column">
              <wp:posOffset>-47624</wp:posOffset>
            </wp:positionH>
            <wp:positionV relativeFrom="paragraph">
              <wp:posOffset>86984</wp:posOffset>
            </wp:positionV>
            <wp:extent cx="923925" cy="2266950"/>
            <wp:effectExtent l="0" t="0" r="0" b="0"/>
            <wp:wrapSquare wrapText="bothSides" distT="0" distB="0" distL="0" distR="0"/>
            <wp:docPr id="10" name="image8.png" descr="A computer screen shot of a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8.png" descr="A computer screen shot of a drawing&#10;&#10;Description automatically generated"/>
                    <pic:cNvPicPr preferRelativeResize="0"/>
                  </pic:nvPicPr>
                  <pic:blipFill>
                    <a:blip r:embed="rId17"/>
                    <a:srcRect l="42045" t="14774" r="41835" b="14910"/>
                    <a:stretch>
                      <a:fillRect/>
                    </a:stretch>
                  </pic:blipFill>
                  <pic:spPr>
                    <a:xfrm>
                      <a:off x="0" y="0"/>
                      <a:ext cx="923925" cy="2266950"/>
                    </a:xfrm>
                    <a:prstGeom prst="rect">
                      <a:avLst/>
                    </a:prstGeom>
                    <a:ln/>
                  </pic:spPr>
                </pic:pic>
              </a:graphicData>
            </a:graphic>
          </wp:anchor>
        </w:drawing>
      </w:r>
    </w:p>
    <w:p w14:paraId="76428942" w14:textId="77777777" w:rsidR="007D2142" w:rsidRDefault="007D2142">
      <w:pPr>
        <w:spacing w:after="160" w:line="360" w:lineRule="auto"/>
        <w:rPr>
          <w:sz w:val="24"/>
          <w:szCs w:val="24"/>
        </w:rPr>
      </w:pPr>
    </w:p>
    <w:p w14:paraId="71988FDA" w14:textId="77777777" w:rsidR="007D2142" w:rsidRDefault="009B01FB">
      <w:pPr>
        <w:spacing w:line="360" w:lineRule="auto"/>
        <w:rPr>
          <w:sz w:val="24"/>
          <w:szCs w:val="24"/>
        </w:rPr>
      </w:pPr>
      <w:r>
        <w:rPr>
          <w:sz w:val="24"/>
          <w:szCs w:val="24"/>
        </w:rPr>
        <w:t>A 15mm fillet was employed on both sides to form a sleek, rounded ellipse. This significantly boosts the aerodynamic efficiency of the crank arm, while also creating a more aesthetically pleasing appearance.</w:t>
      </w:r>
    </w:p>
    <w:p w14:paraId="04D3872C" w14:textId="77777777" w:rsidR="007D2142" w:rsidRDefault="007D2142">
      <w:pPr>
        <w:spacing w:after="160" w:line="360" w:lineRule="auto"/>
        <w:rPr>
          <w:sz w:val="24"/>
          <w:szCs w:val="24"/>
        </w:rPr>
      </w:pPr>
    </w:p>
    <w:p w14:paraId="41F568E5" w14:textId="77777777" w:rsidR="007D2142" w:rsidRDefault="007D2142">
      <w:pPr>
        <w:spacing w:after="160" w:line="360" w:lineRule="auto"/>
        <w:rPr>
          <w:sz w:val="24"/>
          <w:szCs w:val="24"/>
        </w:rPr>
      </w:pPr>
    </w:p>
    <w:p w14:paraId="7EC5DEB9" w14:textId="77777777" w:rsidR="007D2142" w:rsidRDefault="007D2142">
      <w:pPr>
        <w:spacing w:after="160" w:line="360" w:lineRule="auto"/>
        <w:rPr>
          <w:sz w:val="24"/>
          <w:szCs w:val="24"/>
        </w:rPr>
      </w:pPr>
    </w:p>
    <w:p w14:paraId="07FE4EA1" w14:textId="77777777" w:rsidR="007D2142" w:rsidRDefault="009B01FB">
      <w:pPr>
        <w:spacing w:after="160" w:line="360" w:lineRule="auto"/>
        <w:rPr>
          <w:sz w:val="24"/>
          <w:szCs w:val="24"/>
        </w:rPr>
      </w:pPr>
      <w:r>
        <w:rPr>
          <w:noProof/>
        </w:rPr>
        <w:lastRenderedPageBreak/>
        <w:drawing>
          <wp:anchor distT="0" distB="0" distL="0" distR="0" simplePos="0" relativeHeight="251668480" behindDoc="0" locked="0" layoutInCell="1" hidden="0" allowOverlap="1" wp14:anchorId="539DC02A" wp14:editId="65E1FFC5">
            <wp:simplePos x="0" y="0"/>
            <wp:positionH relativeFrom="column">
              <wp:posOffset>76200</wp:posOffset>
            </wp:positionH>
            <wp:positionV relativeFrom="paragraph">
              <wp:posOffset>133350</wp:posOffset>
            </wp:positionV>
            <wp:extent cx="733425" cy="2105633"/>
            <wp:effectExtent l="0" t="0" r="0" b="0"/>
            <wp:wrapSquare wrapText="bothSides" distT="0" distB="0" distL="0" distR="0"/>
            <wp:docPr id="9" name="image12.png" descr="A computer screen shot of a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2.png" descr="A computer screen shot of a drawing&#10;&#10;Description automatically generated"/>
                    <pic:cNvPicPr preferRelativeResize="0"/>
                  </pic:nvPicPr>
                  <pic:blipFill>
                    <a:blip r:embed="rId18"/>
                    <a:srcRect l="43208" t="13886" r="43995" b="15204"/>
                    <a:stretch>
                      <a:fillRect/>
                    </a:stretch>
                  </pic:blipFill>
                  <pic:spPr>
                    <a:xfrm>
                      <a:off x="0" y="0"/>
                      <a:ext cx="733425" cy="2105633"/>
                    </a:xfrm>
                    <a:prstGeom prst="rect">
                      <a:avLst/>
                    </a:prstGeom>
                    <a:ln/>
                  </pic:spPr>
                </pic:pic>
              </a:graphicData>
            </a:graphic>
          </wp:anchor>
        </w:drawing>
      </w:r>
      <w:r>
        <w:rPr>
          <w:noProof/>
        </w:rPr>
        <w:drawing>
          <wp:anchor distT="0" distB="0" distL="0" distR="0" simplePos="0" relativeHeight="251669504" behindDoc="0" locked="0" layoutInCell="1" hidden="0" allowOverlap="1" wp14:anchorId="2A1E13B7" wp14:editId="5EE72394">
            <wp:simplePos x="0" y="0"/>
            <wp:positionH relativeFrom="column">
              <wp:posOffset>857250</wp:posOffset>
            </wp:positionH>
            <wp:positionV relativeFrom="paragraph">
              <wp:posOffset>133350</wp:posOffset>
            </wp:positionV>
            <wp:extent cx="962025" cy="2105025"/>
            <wp:effectExtent l="0" t="0" r="0" b="0"/>
            <wp:wrapSquare wrapText="bothSides" distT="0" distB="0" distL="0" distR="0"/>
            <wp:docPr id="3" name="image2.png" descr="A computer screen shot of a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computer screen shot of a drawing&#10;&#10;Description automatically generated"/>
                    <pic:cNvPicPr preferRelativeResize="0"/>
                  </pic:nvPicPr>
                  <pic:blipFill>
                    <a:blip r:embed="rId19"/>
                    <a:srcRect l="41712" t="15954" r="41502" b="13728"/>
                    <a:stretch>
                      <a:fillRect/>
                    </a:stretch>
                  </pic:blipFill>
                  <pic:spPr>
                    <a:xfrm>
                      <a:off x="0" y="0"/>
                      <a:ext cx="962025" cy="2105025"/>
                    </a:xfrm>
                    <a:prstGeom prst="rect">
                      <a:avLst/>
                    </a:prstGeom>
                    <a:ln/>
                  </pic:spPr>
                </pic:pic>
              </a:graphicData>
            </a:graphic>
          </wp:anchor>
        </w:drawing>
      </w:r>
    </w:p>
    <w:p w14:paraId="421B2DDC" w14:textId="77777777" w:rsidR="007D2142" w:rsidRDefault="009B01FB">
      <w:pPr>
        <w:spacing w:line="360" w:lineRule="auto"/>
        <w:rPr>
          <w:sz w:val="24"/>
          <w:szCs w:val="24"/>
        </w:rPr>
      </w:pPr>
      <w:r>
        <w:rPr>
          <w:sz w:val="24"/>
          <w:szCs w:val="24"/>
        </w:rPr>
        <w:t>A bore hole of 40mm was fashioned at the centre of the top pedal spindle hole to accommodate the bearing. This was achieved by sketching a larger hole and utilising the extrude function to eliminate the segment. The bore hole has a depth of 30mm, providing a 20mm space for the pedal spindle to pass through.</w:t>
      </w:r>
    </w:p>
    <w:p w14:paraId="27BB33AE" w14:textId="77777777" w:rsidR="007D2142" w:rsidRDefault="009B01FB">
      <w:pPr>
        <w:spacing w:after="160" w:line="360" w:lineRule="auto"/>
        <w:rPr>
          <w:sz w:val="24"/>
          <w:szCs w:val="24"/>
        </w:rPr>
      </w:pPr>
      <w:r>
        <w:rPr>
          <w:noProof/>
        </w:rPr>
        <w:drawing>
          <wp:anchor distT="0" distB="0" distL="0" distR="0" simplePos="0" relativeHeight="251670528" behindDoc="0" locked="0" layoutInCell="1" hidden="0" allowOverlap="1" wp14:anchorId="644CC545" wp14:editId="7038E678">
            <wp:simplePos x="0" y="0"/>
            <wp:positionH relativeFrom="column">
              <wp:posOffset>-85724</wp:posOffset>
            </wp:positionH>
            <wp:positionV relativeFrom="paragraph">
              <wp:posOffset>296701</wp:posOffset>
            </wp:positionV>
            <wp:extent cx="1000125" cy="2286000"/>
            <wp:effectExtent l="0" t="0" r="0" b="0"/>
            <wp:wrapSquare wrapText="bothSides" distT="0" distB="0" distL="0" distR="0"/>
            <wp:docPr id="12" name="image3.png" descr="A computer screen shot of a green and red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computer screen shot of a green and red object&#10;&#10;Description automatically generated"/>
                    <pic:cNvPicPr preferRelativeResize="0"/>
                  </pic:nvPicPr>
                  <pic:blipFill>
                    <a:blip r:embed="rId20"/>
                    <a:srcRect l="40716" t="15659" r="41834" b="13434"/>
                    <a:stretch>
                      <a:fillRect/>
                    </a:stretch>
                  </pic:blipFill>
                  <pic:spPr>
                    <a:xfrm>
                      <a:off x="0" y="0"/>
                      <a:ext cx="1000125" cy="2286000"/>
                    </a:xfrm>
                    <a:prstGeom prst="rect">
                      <a:avLst/>
                    </a:prstGeom>
                    <a:ln/>
                  </pic:spPr>
                </pic:pic>
              </a:graphicData>
            </a:graphic>
          </wp:anchor>
        </w:drawing>
      </w:r>
    </w:p>
    <w:p w14:paraId="53BA5D1F" w14:textId="77777777" w:rsidR="007D2142" w:rsidRDefault="007D2142">
      <w:pPr>
        <w:spacing w:after="160" w:line="360" w:lineRule="auto"/>
        <w:rPr>
          <w:sz w:val="24"/>
          <w:szCs w:val="24"/>
        </w:rPr>
      </w:pPr>
    </w:p>
    <w:p w14:paraId="2F934FF8" w14:textId="77777777" w:rsidR="007D2142" w:rsidRDefault="009B01FB">
      <w:pPr>
        <w:spacing w:after="160" w:line="360" w:lineRule="auto"/>
        <w:rPr>
          <w:color w:val="FF0000"/>
          <w:sz w:val="24"/>
          <w:szCs w:val="24"/>
        </w:rPr>
      </w:pPr>
      <w:r>
        <w:rPr>
          <w:rFonts w:ascii="Roboto" w:eastAsia="Roboto" w:hAnsi="Roboto" w:cs="Roboto"/>
          <w:color w:val="111111"/>
          <w:sz w:val="24"/>
          <w:szCs w:val="24"/>
          <w:highlight w:val="white"/>
        </w:rPr>
        <w:t>Radii were incorporated around all edges to enhance aerodynamics, streamline the design, and improve aesthetics. This also reducing the severity of residual stresses in the component after it has been produced. The model was subsequently examined using curvature map analysis to emphasise all the curves and distinct dimensions present in the crank arm.</w:t>
      </w:r>
    </w:p>
    <w:p w14:paraId="416FB18A" w14:textId="77777777" w:rsidR="007D2142" w:rsidRDefault="007D2142">
      <w:pPr>
        <w:spacing w:line="360" w:lineRule="auto"/>
        <w:rPr>
          <w:sz w:val="24"/>
          <w:szCs w:val="24"/>
        </w:rPr>
      </w:pPr>
    </w:p>
    <w:p w14:paraId="74FAC9CE" w14:textId="77777777" w:rsidR="007D2142" w:rsidRDefault="007D2142">
      <w:pPr>
        <w:spacing w:line="360" w:lineRule="auto"/>
        <w:rPr>
          <w:sz w:val="24"/>
          <w:szCs w:val="24"/>
        </w:rPr>
      </w:pPr>
    </w:p>
    <w:p w14:paraId="541CD966" w14:textId="77777777" w:rsidR="007D2142" w:rsidRDefault="009B01FB">
      <w:pPr>
        <w:spacing w:line="360" w:lineRule="auto"/>
        <w:rPr>
          <w:sz w:val="26"/>
          <w:szCs w:val="26"/>
        </w:rPr>
      </w:pPr>
      <w:r>
        <w:rPr>
          <w:sz w:val="24"/>
          <w:szCs w:val="24"/>
        </w:rPr>
        <w:t>Once the preliminary designs are finalised, they can be subjected to additional processes for further optimisation. Generative design, topology, and Finite Element Analysis are all remarkable tools employed in CAD to aid in the optimisation of components.</w:t>
      </w:r>
    </w:p>
    <w:p w14:paraId="71CCF7BE" w14:textId="77777777" w:rsidR="007D2142" w:rsidRDefault="007D2142">
      <w:pPr>
        <w:spacing w:line="360" w:lineRule="auto"/>
        <w:rPr>
          <w:sz w:val="24"/>
          <w:szCs w:val="24"/>
        </w:rPr>
      </w:pPr>
    </w:p>
    <w:p w14:paraId="5F491E1F" w14:textId="77777777" w:rsidR="007D2142" w:rsidRDefault="009B01FB">
      <w:pPr>
        <w:pStyle w:val="Heading2"/>
      </w:pPr>
      <w:bookmarkStart w:id="20" w:name="_thqmxp8sffkx" w:colFirst="0" w:colLast="0"/>
      <w:bookmarkEnd w:id="20"/>
      <w:r>
        <w:t>Generative design</w:t>
      </w:r>
    </w:p>
    <w:p w14:paraId="13156CE5" w14:textId="77777777" w:rsidR="007D2142" w:rsidRDefault="009B01FB">
      <w:pPr>
        <w:spacing w:line="360" w:lineRule="auto"/>
        <w:rPr>
          <w:color w:val="111111"/>
          <w:sz w:val="24"/>
          <w:szCs w:val="24"/>
          <w:shd w:val="clear" w:color="auto" w:fill="F7F7F7"/>
        </w:rPr>
      </w:pPr>
      <w:r>
        <w:rPr>
          <w:sz w:val="24"/>
          <w:szCs w:val="24"/>
        </w:rPr>
        <w:t>Generative design is an exceptional and potent tool utilised for a variety of purposes, including re-engineering, optimising, and introducing distinct design elements that might not have been previously considered. The software can utilise the existing design while incorporating numerous specific criteria related to the preferred material properties. It will then offer multiple modifiable design solutions using AI, encompassing geometric, manufacturability, and performance constraints (Autodesk, 2024). Gene</w:t>
      </w:r>
      <w:r>
        <w:rPr>
          <w:sz w:val="24"/>
          <w:szCs w:val="24"/>
        </w:rPr>
        <w:t xml:space="preserve">rative design can also generate intricate 3D models without the need for manual drawing. By entering the specific dimensions and parameters, it will employ </w:t>
      </w:r>
      <w:r>
        <w:rPr>
          <w:sz w:val="24"/>
          <w:szCs w:val="24"/>
        </w:rPr>
        <w:lastRenderedPageBreak/>
        <w:t>an algorithm to create designs, analyse them, and optimise them to produce a range of potential 3D models to select from (Autodesk, 2024). This process should be undertaken prior to topology and FEA as it can provide shapes and structures that could significantly facilitate optimisation that might have been previously missed.</w:t>
      </w:r>
    </w:p>
    <w:p w14:paraId="37FF5AAB" w14:textId="77777777" w:rsidR="007D2142" w:rsidRDefault="009B01FB">
      <w:pPr>
        <w:pStyle w:val="Heading2"/>
      </w:pPr>
      <w:bookmarkStart w:id="21" w:name="_d1txyzpcehl7" w:colFirst="0" w:colLast="0"/>
      <w:bookmarkEnd w:id="21"/>
      <w:r>
        <w:t>Topology</w:t>
      </w:r>
    </w:p>
    <w:p w14:paraId="5A4624EA" w14:textId="77777777" w:rsidR="007D2142" w:rsidRDefault="009B01FB">
      <w:pPr>
        <w:spacing w:line="360" w:lineRule="auto"/>
        <w:rPr>
          <w:b/>
          <w:sz w:val="24"/>
          <w:szCs w:val="24"/>
        </w:rPr>
      </w:pPr>
      <w:r>
        <w:rPr>
          <w:sz w:val="24"/>
          <w:szCs w:val="24"/>
        </w:rPr>
        <w:t>Topology is yet another potent tool utilised for the optimisation of components via material distribution (</w:t>
      </w:r>
      <w:proofErr w:type="spellStart"/>
      <w:r>
        <w:rPr>
          <w:sz w:val="24"/>
          <w:szCs w:val="24"/>
        </w:rPr>
        <w:t>Neuralconcept</w:t>
      </w:r>
      <w:proofErr w:type="spellEnd"/>
      <w:r>
        <w:rPr>
          <w:sz w:val="24"/>
          <w:szCs w:val="24"/>
        </w:rPr>
        <w:t>, 2023). It is employed towards the conclusion of the design phase when a design has already been formulated and requires optimisation. Topology is used to construct a more robust structure by removing and adding material from the designs in areas of high and low stress. It also eliminates superfluous material, thereby reducing the weight and making it lighter while preserving its material properties (</w:t>
      </w:r>
      <w:proofErr w:type="spellStart"/>
      <w:r>
        <w:rPr>
          <w:sz w:val="24"/>
          <w:szCs w:val="24"/>
        </w:rPr>
        <w:t>Neuralconcept</w:t>
      </w:r>
      <w:proofErr w:type="spellEnd"/>
      <w:r>
        <w:rPr>
          <w:sz w:val="24"/>
          <w:szCs w:val="24"/>
        </w:rPr>
        <w:t>, 2023). Unlike generative design, topology focuses on optimising a single design</w:t>
      </w:r>
      <w:r>
        <w:rPr>
          <w:sz w:val="24"/>
          <w:szCs w:val="24"/>
        </w:rPr>
        <w:t xml:space="preserve"> or specific areas of the design rather than proposing multiple design solutions.</w:t>
      </w:r>
    </w:p>
    <w:p w14:paraId="50031A32" w14:textId="77777777" w:rsidR="007D2142" w:rsidRDefault="009B01FB">
      <w:pPr>
        <w:pStyle w:val="Heading2"/>
      </w:pPr>
      <w:bookmarkStart w:id="22" w:name="_wzuy8oikcm0" w:colFirst="0" w:colLast="0"/>
      <w:bookmarkEnd w:id="22"/>
      <w:r>
        <w:t>Finite element analysis</w:t>
      </w:r>
    </w:p>
    <w:p w14:paraId="2210CD4D" w14:textId="77777777" w:rsidR="007D2142" w:rsidRDefault="009B01FB">
      <w:pPr>
        <w:spacing w:line="360" w:lineRule="auto"/>
        <w:rPr>
          <w:sz w:val="26"/>
          <w:szCs w:val="26"/>
        </w:rPr>
      </w:pPr>
      <w:r>
        <w:rPr>
          <w:sz w:val="24"/>
          <w:szCs w:val="24"/>
        </w:rPr>
        <w:t>Finite Element Analysis (FEA) is an invaluable tool utilised to predict how 3D models would behave in real-world conditions. It serves to identify potential failure points by examining forces such as stress, vibration, and heat that would impact the design (PTC, 2024). While the FEA software does not allow for design iterations, modifications can be implemented based on the analysis results in the CAD software, followed by a rerun of the FEA. This process empowers the engineer to implement necessary optimis</w:t>
      </w:r>
      <w:r>
        <w:rPr>
          <w:sz w:val="24"/>
          <w:szCs w:val="24"/>
        </w:rPr>
        <w:t>ations while maintaining the design’s aesthetics.</w:t>
      </w:r>
    </w:p>
    <w:p w14:paraId="79A0D457" w14:textId="77777777" w:rsidR="007D2142" w:rsidRDefault="007D2142">
      <w:pPr>
        <w:spacing w:line="360" w:lineRule="auto"/>
        <w:rPr>
          <w:sz w:val="26"/>
          <w:szCs w:val="26"/>
        </w:rPr>
      </w:pPr>
    </w:p>
    <w:p w14:paraId="29FF17DA" w14:textId="77777777" w:rsidR="007D2142" w:rsidRDefault="009B01FB">
      <w:pPr>
        <w:spacing w:line="360" w:lineRule="auto"/>
        <w:rPr>
          <w:sz w:val="24"/>
          <w:szCs w:val="24"/>
        </w:rPr>
      </w:pPr>
      <w:r>
        <w:rPr>
          <w:sz w:val="24"/>
          <w:szCs w:val="24"/>
        </w:rPr>
        <w:t xml:space="preserve">Once the design has been created using Fusion 360, the subsequent step involves optimising the design utilising the </w:t>
      </w:r>
      <w:proofErr w:type="gramStart"/>
      <w:r>
        <w:rPr>
          <w:sz w:val="24"/>
          <w:szCs w:val="24"/>
        </w:rPr>
        <w:t>aforementioned methods</w:t>
      </w:r>
      <w:proofErr w:type="gramEnd"/>
      <w:r>
        <w:rPr>
          <w:sz w:val="24"/>
          <w:szCs w:val="24"/>
        </w:rPr>
        <w:t>. Each of these methods, or even a combination of them, could be effectively employed during the design phase. The design could be selected and finalised through generative design, followed by a topology optimisation process to further enhance the optimisation. A comprehensive check can then be performed using finite element analysis.</w:t>
      </w:r>
    </w:p>
    <w:p w14:paraId="3A42BE9E" w14:textId="77777777" w:rsidR="007D2142" w:rsidRDefault="009B01FB">
      <w:pPr>
        <w:spacing w:line="360" w:lineRule="auto"/>
        <w:rPr>
          <w:sz w:val="24"/>
          <w:szCs w:val="24"/>
        </w:rPr>
      </w:pPr>
      <w:r>
        <w:rPr>
          <w:sz w:val="24"/>
          <w:szCs w:val="24"/>
        </w:rPr>
        <w:t xml:space="preserve">Despite the effectiveness of these optimisation processes in reducing stress and strain points, the SLM manufacturing method will introduce residual stresses in the product. These stresses are predominantly located at the design’s edges or any area </w:t>
      </w:r>
      <w:r>
        <w:rPr>
          <w:sz w:val="24"/>
          <w:szCs w:val="24"/>
        </w:rPr>
        <w:lastRenderedPageBreak/>
        <w:t>with a sharp directional change. This is due to the rapid heating and cooling of the material, leading to thermal gradient differences (Wang. et.al. 2018). These factors can be mitigated post-printing through processes such as annealing at 300℃ for 2 hours (Lim et.al. 2022). Post-processing would also be required to address other defects, such as surface quality, which is a common issue with SLM parts (Kozak, 2021).</w:t>
      </w:r>
    </w:p>
    <w:p w14:paraId="2D97849F" w14:textId="77777777" w:rsidR="007D2142" w:rsidRDefault="009B01FB">
      <w:pPr>
        <w:pStyle w:val="Heading2"/>
        <w:spacing w:after="160"/>
      </w:pPr>
      <w:bookmarkStart w:id="23" w:name="_qzffb9x41ww5" w:colFirst="0" w:colLast="0"/>
      <w:bookmarkEnd w:id="23"/>
      <w:r>
        <w:t>Conclusion</w:t>
      </w:r>
    </w:p>
    <w:p w14:paraId="28C79DB5" w14:textId="77777777" w:rsidR="007D2142" w:rsidRDefault="009B01FB">
      <w:pPr>
        <w:spacing w:line="360" w:lineRule="auto"/>
        <w:rPr>
          <w:sz w:val="24"/>
          <w:szCs w:val="24"/>
        </w:rPr>
      </w:pPr>
      <w:r>
        <w:rPr>
          <w:sz w:val="24"/>
          <w:szCs w:val="24"/>
        </w:rPr>
        <w:t>The process of re-engineering the bicycle’s crank arm has been a thorough and well-conducted project. The comprehensive research, brainstorming sessions, and consideration of various factors such as material selection, manufacturing processes, and design elements have led to a promising initial design. The proposed design, which eliminates the need for a threaded section on the crank arm, has the potential to significantly extend the lifespan of the crank arm and reduce the need for replacement or refurbish</w:t>
      </w:r>
      <w:r>
        <w:rPr>
          <w:sz w:val="24"/>
          <w:szCs w:val="24"/>
        </w:rPr>
        <w:t>ment.</w:t>
      </w:r>
    </w:p>
    <w:p w14:paraId="0CF9E958" w14:textId="77777777" w:rsidR="007D2142" w:rsidRDefault="009B01FB">
      <w:pPr>
        <w:spacing w:line="360" w:lineRule="auto"/>
        <w:rPr>
          <w:sz w:val="24"/>
          <w:szCs w:val="24"/>
        </w:rPr>
      </w:pPr>
      <w:r>
        <w:rPr>
          <w:sz w:val="24"/>
          <w:szCs w:val="24"/>
        </w:rPr>
        <w:t>The use of advanced techniques such as generative design, topology optimisation, and Finite Element Analysis (FEA) in the design phase has the potential to further enhance the design’s efficiency and effectiveness. These techniques can help in optimising the material distribution, reducing stress points, and predicting real-world performance of the crank arm.</w:t>
      </w:r>
    </w:p>
    <w:p w14:paraId="6A799E79" w14:textId="77777777" w:rsidR="007D2142" w:rsidRDefault="009B01FB">
      <w:pPr>
        <w:spacing w:line="360" w:lineRule="auto"/>
        <w:rPr>
          <w:sz w:val="24"/>
          <w:szCs w:val="24"/>
        </w:rPr>
      </w:pPr>
      <w:r>
        <w:rPr>
          <w:sz w:val="24"/>
          <w:szCs w:val="24"/>
        </w:rPr>
        <w:t>Moreover, the decision to use additive manufacturing, specifically Selective Laser Melting (SLM), and the choice of ALSI10Mg Aluminium alloy as the material, demonstrate a thoughtful approach towards achieving superior results while addressing the challenges of anisotropy and residual stresses.</w:t>
      </w:r>
    </w:p>
    <w:p w14:paraId="56C16910" w14:textId="77777777" w:rsidR="007D2142" w:rsidRDefault="009B01FB">
      <w:pPr>
        <w:spacing w:line="360" w:lineRule="auto"/>
        <w:rPr>
          <w:sz w:val="24"/>
          <w:szCs w:val="24"/>
        </w:rPr>
      </w:pPr>
      <w:r>
        <w:rPr>
          <w:sz w:val="24"/>
          <w:szCs w:val="24"/>
        </w:rPr>
        <w:t xml:space="preserve">In conclusion, this re-engineering process has been conducted with a high level of precision and attention to detail. The resulting design, when optimised using the mentioned techniques, has the potential to address the recurring issues with the bicycle’s crank arm effectively, thereby enhancing the cycling experience for many individuals. </w:t>
      </w:r>
    </w:p>
    <w:p w14:paraId="54E8743C" w14:textId="77777777" w:rsidR="007D2142" w:rsidRDefault="007D2142">
      <w:pPr>
        <w:spacing w:line="360" w:lineRule="auto"/>
        <w:rPr>
          <w:sz w:val="24"/>
          <w:szCs w:val="24"/>
        </w:rPr>
      </w:pPr>
    </w:p>
    <w:p w14:paraId="74C01170" w14:textId="77777777" w:rsidR="007D2142" w:rsidRDefault="007D2142">
      <w:pPr>
        <w:spacing w:line="360" w:lineRule="auto"/>
        <w:rPr>
          <w:sz w:val="24"/>
          <w:szCs w:val="24"/>
        </w:rPr>
      </w:pPr>
    </w:p>
    <w:p w14:paraId="0769E842" w14:textId="77777777" w:rsidR="007D2142" w:rsidRDefault="007D2142">
      <w:pPr>
        <w:spacing w:line="360" w:lineRule="auto"/>
        <w:rPr>
          <w:sz w:val="24"/>
          <w:szCs w:val="24"/>
        </w:rPr>
      </w:pPr>
    </w:p>
    <w:p w14:paraId="04FFD51E" w14:textId="77777777" w:rsidR="007D2142" w:rsidRDefault="007D2142">
      <w:pPr>
        <w:spacing w:line="360" w:lineRule="auto"/>
        <w:rPr>
          <w:sz w:val="24"/>
          <w:szCs w:val="24"/>
        </w:rPr>
      </w:pPr>
    </w:p>
    <w:p w14:paraId="3D507629" w14:textId="77777777" w:rsidR="009B01FB" w:rsidRDefault="009B01FB">
      <w:pPr>
        <w:spacing w:line="360" w:lineRule="auto"/>
        <w:rPr>
          <w:sz w:val="24"/>
          <w:szCs w:val="24"/>
        </w:rPr>
      </w:pPr>
    </w:p>
    <w:p w14:paraId="659F88A8" w14:textId="77777777" w:rsidR="007D2142" w:rsidRDefault="007D2142">
      <w:pPr>
        <w:spacing w:line="360" w:lineRule="auto"/>
        <w:rPr>
          <w:sz w:val="24"/>
          <w:szCs w:val="24"/>
        </w:rPr>
      </w:pPr>
    </w:p>
    <w:p w14:paraId="344A8E0B" w14:textId="77777777" w:rsidR="007D2142" w:rsidRDefault="009B01FB">
      <w:pPr>
        <w:pStyle w:val="Heading1"/>
      </w:pPr>
      <w:bookmarkStart w:id="24" w:name="_ygn6bkyce907" w:colFirst="0" w:colLast="0"/>
      <w:bookmarkEnd w:id="24"/>
      <w:r>
        <w:t>Reference</w:t>
      </w:r>
    </w:p>
    <w:p w14:paraId="2B37FCE3" w14:textId="77777777" w:rsidR="007D2142" w:rsidRDefault="009B01FB">
      <w:pPr>
        <w:spacing w:line="360" w:lineRule="auto"/>
        <w:rPr>
          <w:sz w:val="24"/>
          <w:szCs w:val="24"/>
        </w:rPr>
      </w:pPr>
      <w:r>
        <w:rPr>
          <w:sz w:val="24"/>
          <w:szCs w:val="24"/>
        </w:rPr>
        <w:t>(</w:t>
      </w:r>
      <w:proofErr w:type="spellStart"/>
      <w:r>
        <w:rPr>
          <w:sz w:val="24"/>
          <w:szCs w:val="24"/>
        </w:rPr>
        <w:t>Newsdesk</w:t>
      </w:r>
      <w:proofErr w:type="spellEnd"/>
      <w:r>
        <w:rPr>
          <w:sz w:val="24"/>
          <w:szCs w:val="24"/>
        </w:rPr>
        <w:t>, 2024). A Review of Robotics Market Size Reports 2024-2030 in UK, Europe, and Asia – Forecasts, Trends, and Predictions – IoT Magazine. [online] Available at: https://iotworldmagazine.com/2024/05/07/2285/a-review-of-robotics-market-size-reports-2024-2030-in-uk-europe-and-asia-forecasts-trends-and-predictions#:~:text=TechNavio%20projects%20significant%20growth%20for [Accessed 19 Jun. 2024].</w:t>
      </w:r>
    </w:p>
    <w:p w14:paraId="1DED4F7B" w14:textId="77777777" w:rsidR="007D2142" w:rsidRDefault="007D2142">
      <w:pPr>
        <w:spacing w:line="360" w:lineRule="auto"/>
        <w:rPr>
          <w:sz w:val="24"/>
          <w:szCs w:val="24"/>
        </w:rPr>
      </w:pPr>
    </w:p>
    <w:p w14:paraId="340EF24F" w14:textId="77777777" w:rsidR="007D2142" w:rsidRDefault="009B01FB">
      <w:pPr>
        <w:spacing w:line="360" w:lineRule="auto"/>
        <w:rPr>
          <w:sz w:val="24"/>
          <w:szCs w:val="24"/>
        </w:rPr>
      </w:pPr>
      <w:r>
        <w:rPr>
          <w:sz w:val="24"/>
          <w:szCs w:val="24"/>
        </w:rPr>
        <w:t xml:space="preserve">(Octopus, 2023). Competitive Analysis: Identify Opportunities &amp; Stay Ahead. [online] Octopus Competitive intelligence agency Octopus market Intelligence company &amp; competitor analysis solutions. Available at: </w:t>
      </w:r>
      <w:hyperlink r:id="rId21">
        <w:r>
          <w:rPr>
            <w:sz w:val="24"/>
            <w:szCs w:val="24"/>
            <w:u w:val="single"/>
          </w:rPr>
          <w:t>https://www.octopusintelligence.com/understanding-your-competitors-and-staying-ahead-of-the-curve-with-competitive-analysis/</w:t>
        </w:r>
      </w:hyperlink>
      <w:r>
        <w:rPr>
          <w:sz w:val="24"/>
          <w:szCs w:val="24"/>
        </w:rPr>
        <w:t>. [Accessed 19 Jun. 2024].</w:t>
      </w:r>
    </w:p>
    <w:p w14:paraId="3C728542" w14:textId="77777777" w:rsidR="007D2142" w:rsidRDefault="007D2142">
      <w:pPr>
        <w:spacing w:line="360" w:lineRule="auto"/>
        <w:rPr>
          <w:sz w:val="24"/>
          <w:szCs w:val="24"/>
        </w:rPr>
      </w:pPr>
    </w:p>
    <w:p w14:paraId="106F1689" w14:textId="77777777" w:rsidR="007D2142" w:rsidRDefault="009B01FB">
      <w:pPr>
        <w:spacing w:line="360" w:lineRule="auto"/>
        <w:rPr>
          <w:sz w:val="24"/>
          <w:szCs w:val="24"/>
        </w:rPr>
      </w:pPr>
      <w:r>
        <w:rPr>
          <w:sz w:val="24"/>
          <w:szCs w:val="24"/>
        </w:rPr>
        <w:t xml:space="preserve">(T. </w:t>
      </w:r>
      <w:proofErr w:type="spellStart"/>
      <w:r>
        <w:rPr>
          <w:sz w:val="24"/>
          <w:szCs w:val="24"/>
        </w:rPr>
        <w:t>oboloo</w:t>
      </w:r>
      <w:proofErr w:type="spellEnd"/>
      <w:r>
        <w:rPr>
          <w:sz w:val="24"/>
          <w:szCs w:val="24"/>
        </w:rPr>
        <w:t xml:space="preserve">, 2023). Cost Competitive: Achieving Cost Efficiency in Procurement. [online] </w:t>
      </w:r>
      <w:proofErr w:type="spellStart"/>
      <w:r>
        <w:rPr>
          <w:sz w:val="24"/>
          <w:szCs w:val="24"/>
        </w:rPr>
        <w:t>oboloo</w:t>
      </w:r>
      <w:proofErr w:type="spellEnd"/>
      <w:r>
        <w:rPr>
          <w:sz w:val="24"/>
          <w:szCs w:val="24"/>
        </w:rPr>
        <w:t>. Available at: https://oboloo.com/blog/cost-competitive-achieving-cost-efficiency-in-procurement/ [Accessed 20 Jun. 2024].</w:t>
      </w:r>
    </w:p>
    <w:p w14:paraId="10C04C48" w14:textId="77777777" w:rsidR="007D2142" w:rsidRDefault="007D2142">
      <w:pPr>
        <w:spacing w:line="360" w:lineRule="auto"/>
        <w:rPr>
          <w:sz w:val="24"/>
          <w:szCs w:val="24"/>
        </w:rPr>
      </w:pPr>
    </w:p>
    <w:p w14:paraId="3C3B16B6" w14:textId="77777777" w:rsidR="007D2142" w:rsidRDefault="009B01FB">
      <w:pPr>
        <w:spacing w:line="360" w:lineRule="auto"/>
        <w:rPr>
          <w:sz w:val="24"/>
          <w:szCs w:val="24"/>
        </w:rPr>
      </w:pPr>
      <w:r>
        <w:rPr>
          <w:sz w:val="24"/>
          <w:szCs w:val="24"/>
        </w:rPr>
        <w:t>(</w:t>
      </w:r>
      <w:proofErr w:type="spellStart"/>
      <w:r>
        <w:rPr>
          <w:sz w:val="24"/>
          <w:szCs w:val="24"/>
        </w:rPr>
        <w:t>FasterCapital</w:t>
      </w:r>
      <w:proofErr w:type="spellEnd"/>
      <w:r>
        <w:rPr>
          <w:sz w:val="24"/>
          <w:szCs w:val="24"/>
        </w:rPr>
        <w:t xml:space="preserve">, </w:t>
      </w:r>
      <w:hyperlink r:id="rId22">
        <w:r>
          <w:rPr>
            <w:sz w:val="24"/>
            <w:szCs w:val="24"/>
            <w:u w:val="single"/>
          </w:rPr>
          <w:t>2024) , April 6)Cost reduction: 10 Strategies for Successful Cost Reduction and Control. Retrieved from https://fastercapital.com/content/Cost-reduction--10-Strategies-for-Successful-Cost-Reduction-and-Control.html</w:t>
        </w:r>
      </w:hyperlink>
      <w:r>
        <w:rPr>
          <w:sz w:val="24"/>
          <w:szCs w:val="24"/>
        </w:rPr>
        <w:t xml:space="preserve"> [Accessed 20 </w:t>
      </w:r>
      <w:proofErr w:type="gramStart"/>
      <w:r>
        <w:rPr>
          <w:sz w:val="24"/>
          <w:szCs w:val="24"/>
        </w:rPr>
        <w:t>June,</w:t>
      </w:r>
      <w:proofErr w:type="gramEnd"/>
      <w:r>
        <w:rPr>
          <w:sz w:val="24"/>
          <w:szCs w:val="24"/>
        </w:rPr>
        <w:t xml:space="preserve"> 2024].</w:t>
      </w:r>
    </w:p>
    <w:p w14:paraId="41E31291" w14:textId="77777777" w:rsidR="007D2142" w:rsidRDefault="007D2142">
      <w:pPr>
        <w:spacing w:line="360" w:lineRule="auto"/>
        <w:rPr>
          <w:sz w:val="24"/>
          <w:szCs w:val="24"/>
        </w:rPr>
      </w:pPr>
    </w:p>
    <w:p w14:paraId="674113DB" w14:textId="52D1E3A0" w:rsidR="007D2142" w:rsidRDefault="009B01FB">
      <w:pPr>
        <w:spacing w:line="360" w:lineRule="auto"/>
        <w:rPr>
          <w:sz w:val="24"/>
          <w:szCs w:val="24"/>
        </w:rPr>
      </w:pPr>
      <w:r>
        <w:rPr>
          <w:sz w:val="24"/>
          <w:szCs w:val="24"/>
        </w:rPr>
        <w:t xml:space="preserve">(Renner, L., </w:t>
      </w:r>
      <w:hyperlink r:id="rId23">
        <w:r>
          <w:rPr>
            <w:sz w:val="24"/>
            <w:szCs w:val="24"/>
            <w:u w:val="single"/>
          </w:rPr>
          <w:t>2023) Production and Process Optimization in Manufacturing. Retrieved from https://www.cyngn.com/blog/production-and-process-optimization-in-manufacturing</w:t>
        </w:r>
      </w:hyperlink>
      <w:r>
        <w:rPr>
          <w:sz w:val="24"/>
          <w:szCs w:val="24"/>
        </w:rPr>
        <w:t xml:space="preserve"> [Accessed 20 </w:t>
      </w:r>
      <w:proofErr w:type="gramStart"/>
      <w:r>
        <w:rPr>
          <w:sz w:val="24"/>
          <w:szCs w:val="24"/>
        </w:rPr>
        <w:t>June,</w:t>
      </w:r>
      <w:proofErr w:type="gramEnd"/>
      <w:r>
        <w:rPr>
          <w:sz w:val="24"/>
          <w:szCs w:val="24"/>
        </w:rPr>
        <w:t xml:space="preserve"> 2024].</w:t>
      </w:r>
    </w:p>
    <w:p w14:paraId="46A39A91" w14:textId="77777777" w:rsidR="007D2142" w:rsidRDefault="007D2142">
      <w:pPr>
        <w:spacing w:line="360" w:lineRule="auto"/>
        <w:rPr>
          <w:sz w:val="24"/>
          <w:szCs w:val="24"/>
        </w:rPr>
      </w:pPr>
    </w:p>
    <w:p w14:paraId="0D6D76A2" w14:textId="77777777" w:rsidR="007D2142" w:rsidRDefault="009B01FB">
      <w:pPr>
        <w:spacing w:line="360" w:lineRule="auto"/>
        <w:rPr>
          <w:sz w:val="24"/>
          <w:szCs w:val="24"/>
        </w:rPr>
      </w:pPr>
      <w:r>
        <w:rPr>
          <w:sz w:val="24"/>
          <w:szCs w:val="24"/>
        </w:rPr>
        <w:t>(</w:t>
      </w:r>
      <w:proofErr w:type="spellStart"/>
      <w:r>
        <w:rPr>
          <w:sz w:val="24"/>
          <w:szCs w:val="24"/>
        </w:rPr>
        <w:t>Padasak</w:t>
      </w:r>
      <w:proofErr w:type="spellEnd"/>
      <w:r>
        <w:rPr>
          <w:sz w:val="24"/>
          <w:szCs w:val="24"/>
        </w:rPr>
        <w:t xml:space="preserve">, Z., 2022). Advantages &amp; Disadvantages of Additive Manufacturing. [online] www.alphaprecisionpm.com. Available at: </w:t>
      </w:r>
      <w:hyperlink r:id="rId24">
        <w:r>
          <w:rPr>
            <w:sz w:val="24"/>
            <w:szCs w:val="24"/>
            <w:u w:val="single"/>
          </w:rPr>
          <w:t>https://www.alphaprecisionpm.com/blog/top-10-advantages-and-disadvantages-of-using-additive-manufacturing</w:t>
        </w:r>
      </w:hyperlink>
      <w:r>
        <w:rPr>
          <w:sz w:val="24"/>
          <w:szCs w:val="24"/>
        </w:rPr>
        <w:t xml:space="preserve">. [Accessed 20 </w:t>
      </w:r>
      <w:proofErr w:type="gramStart"/>
      <w:r>
        <w:rPr>
          <w:sz w:val="24"/>
          <w:szCs w:val="24"/>
        </w:rPr>
        <w:t>June,</w:t>
      </w:r>
      <w:proofErr w:type="gramEnd"/>
      <w:r>
        <w:rPr>
          <w:sz w:val="24"/>
          <w:szCs w:val="24"/>
        </w:rPr>
        <w:t xml:space="preserve"> 2024].</w:t>
      </w:r>
    </w:p>
    <w:p w14:paraId="3B6CE30B" w14:textId="77777777" w:rsidR="007D2142" w:rsidRDefault="007D2142">
      <w:pPr>
        <w:spacing w:line="360" w:lineRule="auto"/>
        <w:rPr>
          <w:sz w:val="24"/>
          <w:szCs w:val="24"/>
        </w:rPr>
      </w:pPr>
    </w:p>
    <w:p w14:paraId="5B4EEDB1" w14:textId="77777777" w:rsidR="007D2142" w:rsidRDefault="009B01FB">
      <w:pPr>
        <w:spacing w:line="360" w:lineRule="auto"/>
        <w:rPr>
          <w:sz w:val="24"/>
          <w:szCs w:val="24"/>
        </w:rPr>
      </w:pPr>
      <w:r>
        <w:rPr>
          <w:sz w:val="24"/>
          <w:szCs w:val="24"/>
        </w:rPr>
        <w:t xml:space="preserve">(Robbins, D., 2022). What is Post-Processing in Additive Manufacturing? [online] </w:t>
      </w:r>
      <w:proofErr w:type="spellStart"/>
      <w:r>
        <w:rPr>
          <w:sz w:val="24"/>
          <w:szCs w:val="24"/>
        </w:rPr>
        <w:t>PostProcess</w:t>
      </w:r>
      <w:proofErr w:type="spellEnd"/>
      <w:r>
        <w:rPr>
          <w:sz w:val="24"/>
          <w:szCs w:val="24"/>
        </w:rPr>
        <w:t xml:space="preserve"> Technologies. Available at: </w:t>
      </w:r>
      <w:hyperlink r:id="rId25" w:anchor=":~:text=Post%2Dprocessing%20refers%20to%20the">
        <w:r>
          <w:rPr>
            <w:sz w:val="24"/>
            <w:szCs w:val="24"/>
            <w:u w:val="single"/>
          </w:rPr>
          <w:t>https://www.postprocess.com/2022/09/what-is-post-processing-in-additive-manufacturing/#:~:text=Post%2Dprocessing%20refers%20to%20the</w:t>
        </w:r>
      </w:hyperlink>
      <w:r>
        <w:rPr>
          <w:sz w:val="24"/>
          <w:szCs w:val="24"/>
        </w:rPr>
        <w:t xml:space="preserve">. [Accessed 20 </w:t>
      </w:r>
      <w:proofErr w:type="gramStart"/>
      <w:r>
        <w:rPr>
          <w:sz w:val="24"/>
          <w:szCs w:val="24"/>
        </w:rPr>
        <w:t>June,</w:t>
      </w:r>
      <w:proofErr w:type="gramEnd"/>
      <w:r>
        <w:rPr>
          <w:sz w:val="24"/>
          <w:szCs w:val="24"/>
        </w:rPr>
        <w:t xml:space="preserve"> 2024].</w:t>
      </w:r>
    </w:p>
    <w:p w14:paraId="7E019130" w14:textId="77777777" w:rsidR="007D2142" w:rsidRDefault="007D2142">
      <w:pPr>
        <w:spacing w:line="360" w:lineRule="auto"/>
        <w:rPr>
          <w:sz w:val="24"/>
          <w:szCs w:val="24"/>
        </w:rPr>
      </w:pPr>
    </w:p>
    <w:p w14:paraId="1D2BE23D" w14:textId="77777777" w:rsidR="007D2142" w:rsidRDefault="009B01FB">
      <w:pPr>
        <w:spacing w:line="360" w:lineRule="auto"/>
        <w:rPr>
          <w:sz w:val="24"/>
          <w:szCs w:val="24"/>
        </w:rPr>
      </w:pPr>
      <w:r>
        <w:rPr>
          <w:sz w:val="24"/>
          <w:szCs w:val="24"/>
        </w:rPr>
        <w:t xml:space="preserve">(GENSUN, 2021). CNC Milling: Advantages and Disadvantages Clearly Explained. [online] </w:t>
      </w:r>
      <w:proofErr w:type="spellStart"/>
      <w:r>
        <w:rPr>
          <w:sz w:val="24"/>
          <w:szCs w:val="24"/>
        </w:rPr>
        <w:t>Gensun</w:t>
      </w:r>
      <w:proofErr w:type="spellEnd"/>
      <w:r>
        <w:rPr>
          <w:sz w:val="24"/>
          <w:szCs w:val="24"/>
        </w:rPr>
        <w:t xml:space="preserve"> Precision Machining. Available at: </w:t>
      </w:r>
      <w:hyperlink r:id="rId26">
        <w:r>
          <w:rPr>
            <w:sz w:val="24"/>
            <w:szCs w:val="24"/>
            <w:u w:val="single"/>
          </w:rPr>
          <w:t>https://www.china-machining.com/blog/cnc-milling-advantages-and-disadvantages/</w:t>
        </w:r>
      </w:hyperlink>
      <w:r>
        <w:rPr>
          <w:sz w:val="24"/>
          <w:szCs w:val="24"/>
        </w:rPr>
        <w:t xml:space="preserve">. [Accessed 21 </w:t>
      </w:r>
      <w:proofErr w:type="gramStart"/>
      <w:r>
        <w:rPr>
          <w:sz w:val="24"/>
          <w:szCs w:val="24"/>
        </w:rPr>
        <w:t>June,</w:t>
      </w:r>
      <w:proofErr w:type="gramEnd"/>
      <w:r>
        <w:rPr>
          <w:sz w:val="24"/>
          <w:szCs w:val="24"/>
        </w:rPr>
        <w:t xml:space="preserve"> 2024].</w:t>
      </w:r>
    </w:p>
    <w:p w14:paraId="3793051E" w14:textId="77777777" w:rsidR="007D2142" w:rsidRDefault="007D2142">
      <w:pPr>
        <w:spacing w:line="360" w:lineRule="auto"/>
        <w:rPr>
          <w:sz w:val="24"/>
          <w:szCs w:val="24"/>
        </w:rPr>
      </w:pPr>
    </w:p>
    <w:p w14:paraId="1E382A44" w14:textId="77777777" w:rsidR="007D2142" w:rsidRDefault="009B01FB">
      <w:pPr>
        <w:spacing w:line="360" w:lineRule="auto"/>
        <w:rPr>
          <w:sz w:val="24"/>
          <w:szCs w:val="24"/>
        </w:rPr>
      </w:pPr>
      <w:r>
        <w:rPr>
          <w:sz w:val="24"/>
          <w:szCs w:val="24"/>
        </w:rPr>
        <w:t xml:space="preserve">(Hepburn, M. 2022). What are the advantages and disadvantages of CNC turning? [online] Knowcnc.com. Available at: </w:t>
      </w:r>
      <w:hyperlink r:id="rId27">
        <w:r>
          <w:rPr>
            <w:sz w:val="24"/>
            <w:szCs w:val="24"/>
            <w:u w:val="single"/>
          </w:rPr>
          <w:t>https://knowcnc.com/what-are-the-advantages-and-disadvantages-of-cnc-turning/</w:t>
        </w:r>
      </w:hyperlink>
      <w:r>
        <w:rPr>
          <w:sz w:val="24"/>
          <w:szCs w:val="24"/>
        </w:rPr>
        <w:t xml:space="preserve">. [Accessed 21 </w:t>
      </w:r>
      <w:proofErr w:type="gramStart"/>
      <w:r>
        <w:rPr>
          <w:sz w:val="24"/>
          <w:szCs w:val="24"/>
        </w:rPr>
        <w:t>June,</w:t>
      </w:r>
      <w:proofErr w:type="gramEnd"/>
      <w:r>
        <w:rPr>
          <w:sz w:val="24"/>
          <w:szCs w:val="24"/>
        </w:rPr>
        <w:t xml:space="preserve"> 2024].</w:t>
      </w:r>
    </w:p>
    <w:p w14:paraId="6BBA286D" w14:textId="77777777" w:rsidR="007D2142" w:rsidRDefault="007D2142">
      <w:pPr>
        <w:spacing w:line="360" w:lineRule="auto"/>
        <w:rPr>
          <w:sz w:val="24"/>
          <w:szCs w:val="24"/>
        </w:rPr>
      </w:pPr>
    </w:p>
    <w:p w14:paraId="5FADC080" w14:textId="77777777" w:rsidR="007D2142" w:rsidRDefault="009B01FB">
      <w:pPr>
        <w:spacing w:line="360" w:lineRule="auto"/>
        <w:rPr>
          <w:sz w:val="24"/>
          <w:szCs w:val="24"/>
        </w:rPr>
      </w:pPr>
      <w:r>
        <w:rPr>
          <w:sz w:val="24"/>
          <w:szCs w:val="24"/>
        </w:rPr>
        <w:t xml:space="preserve">(Velling, A. 2020). What Are the Advantages &amp; Disadvantages of Laser Cutting? [online] </w:t>
      </w:r>
      <w:proofErr w:type="spellStart"/>
      <w:r>
        <w:rPr>
          <w:sz w:val="24"/>
          <w:szCs w:val="24"/>
        </w:rPr>
        <w:t>Fractory</w:t>
      </w:r>
      <w:proofErr w:type="spellEnd"/>
      <w:r>
        <w:rPr>
          <w:sz w:val="24"/>
          <w:szCs w:val="24"/>
        </w:rPr>
        <w:t xml:space="preserve">. Available at: </w:t>
      </w:r>
      <w:hyperlink r:id="rId28">
        <w:r>
          <w:rPr>
            <w:sz w:val="24"/>
            <w:szCs w:val="24"/>
            <w:u w:val="single"/>
          </w:rPr>
          <w:t>https://fractory.com/laser-cutting-advantages-disadvantages/</w:t>
        </w:r>
      </w:hyperlink>
      <w:r>
        <w:rPr>
          <w:sz w:val="24"/>
          <w:szCs w:val="24"/>
        </w:rPr>
        <w:t xml:space="preserve">. [Accessed 21 </w:t>
      </w:r>
      <w:proofErr w:type="gramStart"/>
      <w:r>
        <w:rPr>
          <w:sz w:val="24"/>
          <w:szCs w:val="24"/>
        </w:rPr>
        <w:t>June,</w:t>
      </w:r>
      <w:proofErr w:type="gramEnd"/>
      <w:r>
        <w:rPr>
          <w:sz w:val="24"/>
          <w:szCs w:val="24"/>
        </w:rPr>
        <w:t xml:space="preserve"> 2024].</w:t>
      </w:r>
    </w:p>
    <w:p w14:paraId="27BEE5B6" w14:textId="77777777" w:rsidR="007D2142" w:rsidRDefault="007D2142">
      <w:pPr>
        <w:spacing w:line="360" w:lineRule="auto"/>
        <w:rPr>
          <w:sz w:val="24"/>
          <w:szCs w:val="24"/>
        </w:rPr>
      </w:pPr>
    </w:p>
    <w:p w14:paraId="617F5094" w14:textId="77777777" w:rsidR="007D2142" w:rsidRDefault="009B01FB">
      <w:pPr>
        <w:spacing w:line="360" w:lineRule="auto"/>
        <w:rPr>
          <w:sz w:val="24"/>
          <w:szCs w:val="24"/>
        </w:rPr>
      </w:pPr>
      <w:r>
        <w:rPr>
          <w:sz w:val="24"/>
          <w:szCs w:val="24"/>
        </w:rPr>
        <w:t xml:space="preserve">(Watts, 2024). What Is a Laser Cutter? And How Do They Work? (Intro) - </w:t>
      </w:r>
      <w:proofErr w:type="spellStart"/>
      <w:r>
        <w:rPr>
          <w:sz w:val="24"/>
          <w:szCs w:val="24"/>
        </w:rPr>
        <w:t>CNCSourced</w:t>
      </w:r>
      <w:proofErr w:type="spellEnd"/>
      <w:r>
        <w:rPr>
          <w:sz w:val="24"/>
          <w:szCs w:val="24"/>
        </w:rPr>
        <w:t xml:space="preserve">. [online] Available at: </w:t>
      </w:r>
      <w:hyperlink r:id="rId29">
        <w:r>
          <w:rPr>
            <w:sz w:val="24"/>
            <w:szCs w:val="24"/>
            <w:u w:val="single"/>
          </w:rPr>
          <w:t>https://www.cncsourced.com/guides/what-is-a-laser-cutter/</w:t>
        </w:r>
      </w:hyperlink>
      <w:r>
        <w:rPr>
          <w:sz w:val="24"/>
          <w:szCs w:val="24"/>
        </w:rPr>
        <w:t xml:space="preserve">. [Accessed 21 </w:t>
      </w:r>
      <w:proofErr w:type="gramStart"/>
      <w:r>
        <w:rPr>
          <w:sz w:val="24"/>
          <w:szCs w:val="24"/>
        </w:rPr>
        <w:t>June,</w:t>
      </w:r>
      <w:proofErr w:type="gramEnd"/>
      <w:r>
        <w:rPr>
          <w:sz w:val="24"/>
          <w:szCs w:val="24"/>
        </w:rPr>
        <w:t xml:space="preserve"> 2024].</w:t>
      </w:r>
    </w:p>
    <w:p w14:paraId="6C433952" w14:textId="77777777" w:rsidR="007D2142" w:rsidRDefault="007D2142">
      <w:pPr>
        <w:spacing w:line="360" w:lineRule="auto"/>
        <w:rPr>
          <w:sz w:val="24"/>
          <w:szCs w:val="24"/>
        </w:rPr>
      </w:pPr>
    </w:p>
    <w:p w14:paraId="69FAECC8" w14:textId="77777777" w:rsidR="007D2142" w:rsidRDefault="009B01FB">
      <w:pPr>
        <w:spacing w:line="360" w:lineRule="auto"/>
        <w:rPr>
          <w:sz w:val="24"/>
          <w:szCs w:val="24"/>
        </w:rPr>
      </w:pPr>
      <w:r>
        <w:rPr>
          <w:sz w:val="24"/>
          <w:szCs w:val="24"/>
        </w:rPr>
        <w:t xml:space="preserve">(TWI, 2019). What is Rapid Prototyping? - Definition, Methods and Advantages. [online] Twi-global.com. Available at: </w:t>
      </w:r>
      <w:hyperlink r:id="rId30">
        <w:r>
          <w:rPr>
            <w:sz w:val="24"/>
            <w:szCs w:val="24"/>
            <w:u w:val="single"/>
          </w:rPr>
          <w:t>https://www.twi-global.com/technical-knowledge/faqs/faq-manufacturing-what-is-rapid-prototyping</w:t>
        </w:r>
      </w:hyperlink>
      <w:r>
        <w:rPr>
          <w:sz w:val="24"/>
          <w:szCs w:val="24"/>
        </w:rPr>
        <w:t xml:space="preserve"> [Accessed 21 June, 2024].</w:t>
      </w:r>
    </w:p>
    <w:p w14:paraId="5A5AA75F" w14:textId="77777777" w:rsidR="007D2142" w:rsidRDefault="007D2142">
      <w:pPr>
        <w:spacing w:line="360" w:lineRule="auto"/>
        <w:rPr>
          <w:sz w:val="24"/>
          <w:szCs w:val="24"/>
        </w:rPr>
      </w:pPr>
    </w:p>
    <w:p w14:paraId="62D3C4DF" w14:textId="77777777" w:rsidR="007D2142" w:rsidRDefault="009B01FB">
      <w:pPr>
        <w:spacing w:line="360" w:lineRule="auto"/>
        <w:rPr>
          <w:sz w:val="24"/>
          <w:szCs w:val="24"/>
        </w:rPr>
      </w:pPr>
      <w:r>
        <w:rPr>
          <w:sz w:val="24"/>
          <w:szCs w:val="24"/>
        </w:rPr>
        <w:t xml:space="preserve">(Ficalora, J. P., &amp; Cohen, L. 2009). Quality Function Deployment and Six Sigma: A QFD Handbook (2nd ed.). Prentice Hall. [Accessed 21 </w:t>
      </w:r>
      <w:proofErr w:type="gramStart"/>
      <w:r>
        <w:rPr>
          <w:sz w:val="24"/>
          <w:szCs w:val="24"/>
        </w:rPr>
        <w:t>June,</w:t>
      </w:r>
      <w:proofErr w:type="gramEnd"/>
      <w:r>
        <w:rPr>
          <w:sz w:val="24"/>
          <w:szCs w:val="24"/>
        </w:rPr>
        <w:t xml:space="preserve"> 2024].</w:t>
      </w:r>
    </w:p>
    <w:p w14:paraId="71348549" w14:textId="77777777" w:rsidR="007D2142" w:rsidRDefault="007D2142">
      <w:pPr>
        <w:spacing w:line="360" w:lineRule="auto"/>
        <w:rPr>
          <w:sz w:val="24"/>
          <w:szCs w:val="24"/>
        </w:rPr>
      </w:pPr>
    </w:p>
    <w:p w14:paraId="06EA3F67" w14:textId="77777777" w:rsidR="007D2142" w:rsidRDefault="009B01FB">
      <w:pPr>
        <w:spacing w:line="360" w:lineRule="auto"/>
        <w:rPr>
          <w:sz w:val="24"/>
          <w:szCs w:val="24"/>
        </w:rPr>
      </w:pPr>
      <w:r>
        <w:rPr>
          <w:sz w:val="24"/>
          <w:szCs w:val="24"/>
        </w:rPr>
        <w:lastRenderedPageBreak/>
        <w:t>(</w:t>
      </w:r>
      <w:proofErr w:type="spellStart"/>
      <w:r>
        <w:rPr>
          <w:sz w:val="24"/>
          <w:szCs w:val="24"/>
        </w:rPr>
        <w:t>Mašín</w:t>
      </w:r>
      <w:proofErr w:type="spellEnd"/>
      <w:r>
        <w:rPr>
          <w:sz w:val="24"/>
          <w:szCs w:val="24"/>
        </w:rPr>
        <w:t xml:space="preserve">, I. 2014). A Comparison of DFA Methods for Manual Assembly. Lecture Notes in Mechanical Engineering, pp.265–271. </w:t>
      </w:r>
      <w:proofErr w:type="spellStart"/>
      <w:r>
        <w:rPr>
          <w:sz w:val="24"/>
          <w:szCs w:val="24"/>
        </w:rPr>
        <w:t>doi:</w:t>
      </w:r>
      <w:hyperlink r:id="rId31">
        <w:r>
          <w:rPr>
            <w:sz w:val="24"/>
            <w:szCs w:val="24"/>
            <w:u w:val="single"/>
          </w:rPr>
          <w:t>https</w:t>
        </w:r>
        <w:proofErr w:type="spellEnd"/>
        <w:r>
          <w:rPr>
            <w:sz w:val="24"/>
            <w:szCs w:val="24"/>
            <w:u w:val="single"/>
          </w:rPr>
          <w:t>://doi.org/10.1007/978-3-319-05203-8_38</w:t>
        </w:r>
      </w:hyperlink>
      <w:r>
        <w:rPr>
          <w:sz w:val="24"/>
          <w:szCs w:val="24"/>
        </w:rPr>
        <w:t xml:space="preserve">. [Accessed 21 </w:t>
      </w:r>
      <w:proofErr w:type="gramStart"/>
      <w:r>
        <w:rPr>
          <w:sz w:val="24"/>
          <w:szCs w:val="24"/>
        </w:rPr>
        <w:t>June,</w:t>
      </w:r>
      <w:proofErr w:type="gramEnd"/>
      <w:r>
        <w:rPr>
          <w:sz w:val="24"/>
          <w:szCs w:val="24"/>
        </w:rPr>
        <w:t xml:space="preserve"> 2024].</w:t>
      </w:r>
    </w:p>
    <w:p w14:paraId="638F0BE3" w14:textId="77777777" w:rsidR="007D2142" w:rsidRDefault="007D2142">
      <w:pPr>
        <w:spacing w:line="360" w:lineRule="auto"/>
        <w:rPr>
          <w:sz w:val="24"/>
          <w:szCs w:val="24"/>
        </w:rPr>
      </w:pPr>
    </w:p>
    <w:p w14:paraId="01C7E985" w14:textId="77777777" w:rsidR="007D2142" w:rsidRDefault="009B01FB">
      <w:pPr>
        <w:spacing w:line="360" w:lineRule="auto"/>
        <w:rPr>
          <w:sz w:val="24"/>
          <w:szCs w:val="24"/>
        </w:rPr>
      </w:pPr>
      <w:r>
        <w:rPr>
          <w:sz w:val="24"/>
          <w:szCs w:val="24"/>
        </w:rPr>
        <w:t>(Jensen, D. 2023). Design for Assembly Principles. uark.pressbooks.pub. [online] Available at: https://uark.pressbooks.pub/mechanicaldesign/chapter/design-for-assembly-principles/ [Accessed 30 Jun. 2024].</w:t>
      </w:r>
    </w:p>
    <w:p w14:paraId="6D5655ED" w14:textId="77777777" w:rsidR="007D2142" w:rsidRDefault="007D2142">
      <w:pPr>
        <w:spacing w:line="360" w:lineRule="auto"/>
        <w:rPr>
          <w:sz w:val="24"/>
          <w:szCs w:val="24"/>
        </w:rPr>
      </w:pPr>
    </w:p>
    <w:p w14:paraId="242B514C" w14:textId="77777777" w:rsidR="007D2142" w:rsidRDefault="009B01FB">
      <w:pPr>
        <w:spacing w:line="360" w:lineRule="auto"/>
        <w:rPr>
          <w:sz w:val="24"/>
          <w:szCs w:val="24"/>
        </w:rPr>
      </w:pPr>
      <w:r>
        <w:rPr>
          <w:sz w:val="24"/>
          <w:szCs w:val="24"/>
        </w:rPr>
        <w:t xml:space="preserve">(Yamazaki </w:t>
      </w:r>
      <w:proofErr w:type="spellStart"/>
      <w:r>
        <w:rPr>
          <w:sz w:val="24"/>
          <w:szCs w:val="24"/>
        </w:rPr>
        <w:t>mazak</w:t>
      </w:r>
      <w:proofErr w:type="spellEnd"/>
      <w:r>
        <w:rPr>
          <w:sz w:val="24"/>
          <w:szCs w:val="24"/>
        </w:rPr>
        <w:t xml:space="preserve"> </w:t>
      </w:r>
      <w:proofErr w:type="spellStart"/>
      <w:r>
        <w:rPr>
          <w:sz w:val="24"/>
          <w:szCs w:val="24"/>
        </w:rPr>
        <w:t>eu</w:t>
      </w:r>
      <w:proofErr w:type="spellEnd"/>
      <w:r>
        <w:rPr>
          <w:sz w:val="24"/>
          <w:szCs w:val="24"/>
        </w:rPr>
        <w:t xml:space="preserve"> 2024). INTEGREX </w:t>
      </w:r>
      <w:proofErr w:type="spellStart"/>
      <w:r>
        <w:rPr>
          <w:sz w:val="24"/>
          <w:szCs w:val="24"/>
        </w:rPr>
        <w:t>i</w:t>
      </w:r>
      <w:proofErr w:type="spellEnd"/>
      <w:r>
        <w:rPr>
          <w:sz w:val="24"/>
          <w:szCs w:val="24"/>
        </w:rPr>
        <w:t>. [online] Available at: https://www.mazakeu.co.uk/machines/series/integrex-i/ [Accessed 30 Jun. 2024].</w:t>
      </w:r>
    </w:p>
    <w:p w14:paraId="2CDAA641" w14:textId="77777777" w:rsidR="007D2142" w:rsidRDefault="009B01FB">
      <w:pPr>
        <w:spacing w:line="360" w:lineRule="auto"/>
        <w:rPr>
          <w:sz w:val="24"/>
          <w:szCs w:val="24"/>
        </w:rPr>
      </w:pPr>
      <w:r>
        <w:rPr>
          <w:sz w:val="24"/>
          <w:szCs w:val="24"/>
        </w:rPr>
        <w:t>‌</w:t>
      </w:r>
    </w:p>
    <w:p w14:paraId="5B28D6B1" w14:textId="77777777" w:rsidR="007D2142" w:rsidRDefault="009B01FB">
      <w:pPr>
        <w:spacing w:line="360" w:lineRule="auto"/>
        <w:rPr>
          <w:sz w:val="24"/>
          <w:szCs w:val="24"/>
        </w:rPr>
      </w:pPr>
      <w:r>
        <w:rPr>
          <w:sz w:val="24"/>
          <w:szCs w:val="24"/>
        </w:rPr>
        <w:t xml:space="preserve">(Karia, P. 2023). 303 Stainless Steel vs 416 - What’s the Difference. [online] </w:t>
      </w:r>
      <w:proofErr w:type="spellStart"/>
      <w:r>
        <w:rPr>
          <w:sz w:val="24"/>
          <w:szCs w:val="24"/>
        </w:rPr>
        <w:t>ThePipingMart</w:t>
      </w:r>
      <w:proofErr w:type="spellEnd"/>
      <w:r>
        <w:rPr>
          <w:sz w:val="24"/>
          <w:szCs w:val="24"/>
        </w:rPr>
        <w:t xml:space="preserve"> Blog. Available at: https://blog.thepipingmart.com/metals/303-stainless-steel-vs-416-whats-the-difference/ [Accessed 2 Jul. 2024].</w:t>
      </w:r>
    </w:p>
    <w:p w14:paraId="48C11E4A" w14:textId="77777777" w:rsidR="007D2142" w:rsidRDefault="007D2142">
      <w:pPr>
        <w:spacing w:line="360" w:lineRule="auto"/>
        <w:rPr>
          <w:sz w:val="24"/>
          <w:szCs w:val="24"/>
        </w:rPr>
      </w:pPr>
    </w:p>
    <w:p w14:paraId="33B3DC7E" w14:textId="77777777" w:rsidR="007D2142" w:rsidRDefault="009B01FB">
      <w:pPr>
        <w:spacing w:line="360" w:lineRule="auto"/>
        <w:rPr>
          <w:sz w:val="24"/>
          <w:szCs w:val="24"/>
        </w:rPr>
      </w:pPr>
      <w:r>
        <w:rPr>
          <w:sz w:val="24"/>
          <w:szCs w:val="24"/>
        </w:rPr>
        <w:t xml:space="preserve">(Amazon.co.uk. 2024). </w:t>
      </w:r>
      <w:proofErr w:type="gramStart"/>
      <w:r>
        <w:rPr>
          <w:sz w:val="24"/>
          <w:szCs w:val="24"/>
        </w:rPr>
        <w:t>Amazon.co.uk :</w:t>
      </w:r>
      <w:proofErr w:type="gramEnd"/>
      <w:r>
        <w:rPr>
          <w:sz w:val="24"/>
          <w:szCs w:val="24"/>
        </w:rPr>
        <w:t xml:space="preserve"> </w:t>
      </w:r>
      <w:proofErr w:type="spellStart"/>
      <w:r>
        <w:rPr>
          <w:sz w:val="24"/>
          <w:szCs w:val="24"/>
        </w:rPr>
        <w:t>Cranksets</w:t>
      </w:r>
      <w:proofErr w:type="spellEnd"/>
      <w:r>
        <w:rPr>
          <w:sz w:val="24"/>
          <w:szCs w:val="24"/>
        </w:rPr>
        <w:t xml:space="preserve"> for Bikes. [online] Available at: https://www.amazon.co.uk/Cranksets-Bikes/b?ie=UTF8&amp;node=458358031 [Accessed 2 Jul. 2024].</w:t>
      </w:r>
    </w:p>
    <w:p w14:paraId="161E9EEC" w14:textId="77777777" w:rsidR="007D2142" w:rsidRDefault="007D2142">
      <w:pPr>
        <w:spacing w:line="360" w:lineRule="auto"/>
        <w:rPr>
          <w:sz w:val="24"/>
          <w:szCs w:val="24"/>
        </w:rPr>
      </w:pPr>
    </w:p>
    <w:p w14:paraId="2FC392B6" w14:textId="77777777" w:rsidR="007D2142" w:rsidRDefault="009B01FB">
      <w:pPr>
        <w:spacing w:line="360" w:lineRule="auto"/>
        <w:rPr>
          <w:sz w:val="24"/>
          <w:szCs w:val="24"/>
        </w:rPr>
      </w:pPr>
      <w:r>
        <w:rPr>
          <w:sz w:val="24"/>
          <w:szCs w:val="24"/>
        </w:rPr>
        <w:t xml:space="preserve">(materialise 2024). Metal 3D Printing vs CNC Machining? There’s No Competition. [online] Available at: </w:t>
      </w:r>
      <w:hyperlink r:id="rId32">
        <w:r>
          <w:rPr>
            <w:sz w:val="24"/>
            <w:szCs w:val="24"/>
            <w:u w:val="single"/>
          </w:rPr>
          <w:t>https://www.materialise.com/en/inspiration/articles/metal-3d-printing-vs-cnc-machining</w:t>
        </w:r>
      </w:hyperlink>
      <w:r>
        <w:rPr>
          <w:sz w:val="24"/>
          <w:szCs w:val="24"/>
        </w:rPr>
        <w:t>. [Accessed 2 Jul. 2024].</w:t>
      </w:r>
    </w:p>
    <w:p w14:paraId="7CE014D3" w14:textId="77777777" w:rsidR="007D2142" w:rsidRDefault="007D2142">
      <w:pPr>
        <w:spacing w:line="360" w:lineRule="auto"/>
        <w:rPr>
          <w:sz w:val="24"/>
          <w:szCs w:val="24"/>
        </w:rPr>
      </w:pPr>
    </w:p>
    <w:p w14:paraId="3B8BD225" w14:textId="77777777" w:rsidR="007D2142" w:rsidRDefault="009B01FB">
      <w:pPr>
        <w:spacing w:line="360" w:lineRule="auto"/>
        <w:rPr>
          <w:sz w:val="24"/>
          <w:szCs w:val="24"/>
        </w:rPr>
      </w:pPr>
      <w:r>
        <w:rPr>
          <w:sz w:val="24"/>
          <w:szCs w:val="24"/>
        </w:rPr>
        <w:t xml:space="preserve">Moritz Ebeling-Rump, Dietmar </w:t>
      </w:r>
      <w:proofErr w:type="spellStart"/>
      <w:r>
        <w:rPr>
          <w:sz w:val="24"/>
          <w:szCs w:val="24"/>
        </w:rPr>
        <w:t>Hömberg</w:t>
      </w:r>
      <w:proofErr w:type="spellEnd"/>
      <w:r>
        <w:rPr>
          <w:sz w:val="24"/>
          <w:szCs w:val="24"/>
        </w:rPr>
        <w:t xml:space="preserve">, </w:t>
      </w:r>
      <w:proofErr w:type="spellStart"/>
      <w:r>
        <w:rPr>
          <w:sz w:val="24"/>
          <w:szCs w:val="24"/>
        </w:rPr>
        <w:t>Lasarzik</w:t>
      </w:r>
      <w:proofErr w:type="spellEnd"/>
      <w:r>
        <w:rPr>
          <w:sz w:val="24"/>
          <w:szCs w:val="24"/>
        </w:rPr>
        <w:t xml:space="preserve">, R. and Petzold, T. (2021). Topology optimization subject to additive manufacturing constraints. Journal of mathematics in industry, 11(1). </w:t>
      </w:r>
      <w:proofErr w:type="spellStart"/>
      <w:r>
        <w:rPr>
          <w:sz w:val="24"/>
          <w:szCs w:val="24"/>
        </w:rPr>
        <w:t>doi:</w:t>
      </w:r>
      <w:hyperlink r:id="rId33">
        <w:r>
          <w:rPr>
            <w:sz w:val="24"/>
            <w:szCs w:val="24"/>
            <w:u w:val="single"/>
          </w:rPr>
          <w:t>https</w:t>
        </w:r>
        <w:proofErr w:type="spellEnd"/>
        <w:r>
          <w:rPr>
            <w:sz w:val="24"/>
            <w:szCs w:val="24"/>
            <w:u w:val="single"/>
          </w:rPr>
          <w:t>://doi.org/10.1186/s13362-021-00115-6</w:t>
        </w:r>
      </w:hyperlink>
      <w:r>
        <w:rPr>
          <w:sz w:val="24"/>
          <w:szCs w:val="24"/>
        </w:rPr>
        <w:t>.</w:t>
      </w:r>
    </w:p>
    <w:p w14:paraId="7E09BA11" w14:textId="77777777" w:rsidR="007D2142" w:rsidRDefault="009B01FB">
      <w:pPr>
        <w:spacing w:line="360" w:lineRule="auto"/>
        <w:rPr>
          <w:sz w:val="24"/>
          <w:szCs w:val="24"/>
        </w:rPr>
      </w:pPr>
      <w:r>
        <w:rPr>
          <w:sz w:val="24"/>
          <w:szCs w:val="24"/>
        </w:rPr>
        <w:t>[Accessed 2 Jul. 2024].</w:t>
      </w:r>
    </w:p>
    <w:p w14:paraId="56341C34" w14:textId="77777777" w:rsidR="007D2142" w:rsidRDefault="007D2142">
      <w:pPr>
        <w:spacing w:line="360" w:lineRule="auto"/>
        <w:rPr>
          <w:sz w:val="24"/>
          <w:szCs w:val="24"/>
        </w:rPr>
      </w:pPr>
    </w:p>
    <w:p w14:paraId="282AE4D0" w14:textId="77777777" w:rsidR="007D2142" w:rsidRDefault="009B01FB">
      <w:pPr>
        <w:spacing w:line="360" w:lineRule="auto"/>
        <w:rPr>
          <w:sz w:val="24"/>
          <w:szCs w:val="24"/>
        </w:rPr>
      </w:pPr>
      <w:proofErr w:type="gramStart"/>
      <w:r>
        <w:rPr>
          <w:sz w:val="24"/>
          <w:szCs w:val="24"/>
        </w:rPr>
        <w:t>‌(</w:t>
      </w:r>
      <w:proofErr w:type="gramEnd"/>
      <w:r>
        <w:rPr>
          <w:sz w:val="24"/>
          <w:szCs w:val="24"/>
        </w:rPr>
        <w:t xml:space="preserve">Francesco Campagna, Alejandro R. Diaz 2024). </w:t>
      </w:r>
      <w:proofErr w:type="spellStart"/>
      <w:r>
        <w:rPr>
          <w:sz w:val="24"/>
          <w:szCs w:val="24"/>
        </w:rPr>
        <w:t>Asme.org.Available</w:t>
      </w:r>
      <w:proofErr w:type="spellEnd"/>
      <w:r>
        <w:rPr>
          <w:sz w:val="24"/>
          <w:szCs w:val="24"/>
        </w:rPr>
        <w:t xml:space="preserve"> at: https://heattransfer.asmedigitalcollection.asme.org/IDETC-CIE/proceedings-abstract/IDETC-CIE2017/58127/V02AT03A028/258715 [Accessed 3 Jul. 2024].</w:t>
      </w:r>
    </w:p>
    <w:p w14:paraId="1098C4F3" w14:textId="77777777" w:rsidR="007D2142" w:rsidRDefault="007D2142">
      <w:pPr>
        <w:spacing w:line="360" w:lineRule="auto"/>
        <w:rPr>
          <w:sz w:val="24"/>
          <w:szCs w:val="24"/>
        </w:rPr>
      </w:pPr>
    </w:p>
    <w:p w14:paraId="4FC85965" w14:textId="77777777" w:rsidR="007D2142" w:rsidRDefault="009B01FB">
      <w:pPr>
        <w:spacing w:line="360" w:lineRule="auto"/>
        <w:rPr>
          <w:sz w:val="24"/>
          <w:szCs w:val="24"/>
        </w:rPr>
      </w:pPr>
      <w:r>
        <w:rPr>
          <w:sz w:val="24"/>
          <w:szCs w:val="24"/>
        </w:rPr>
        <w:lastRenderedPageBreak/>
        <w:t xml:space="preserve">Weaver, J.S. and Rosenthal, I. (2021). Understanding Anisotropic Tensile Properties of Laser Powder Bed Fusion Additive Metals: A Detailed Review of Select Examples. </w:t>
      </w:r>
      <w:proofErr w:type="spellStart"/>
      <w:proofErr w:type="gramStart"/>
      <w:r>
        <w:rPr>
          <w:sz w:val="24"/>
          <w:szCs w:val="24"/>
        </w:rPr>
        <w:t>doi:https</w:t>
      </w:r>
      <w:proofErr w:type="spellEnd"/>
      <w:r>
        <w:rPr>
          <w:sz w:val="24"/>
          <w:szCs w:val="24"/>
        </w:rPr>
        <w:t>://doi.org/10.6028/nist.ams.100-44</w:t>
      </w:r>
      <w:proofErr w:type="gramEnd"/>
      <w:r>
        <w:rPr>
          <w:sz w:val="24"/>
          <w:szCs w:val="24"/>
        </w:rPr>
        <w:t>.[Accessed 2 Jul. 2024].</w:t>
      </w:r>
    </w:p>
    <w:p w14:paraId="541A5D98" w14:textId="77777777" w:rsidR="007D2142" w:rsidRDefault="007D2142">
      <w:pPr>
        <w:spacing w:line="360" w:lineRule="auto"/>
        <w:rPr>
          <w:sz w:val="24"/>
          <w:szCs w:val="24"/>
        </w:rPr>
      </w:pPr>
    </w:p>
    <w:p w14:paraId="12856B42" w14:textId="77777777" w:rsidR="007D2142" w:rsidRDefault="009B01FB">
      <w:pPr>
        <w:spacing w:line="360" w:lineRule="auto"/>
        <w:rPr>
          <w:sz w:val="24"/>
          <w:szCs w:val="24"/>
        </w:rPr>
      </w:pPr>
      <w:r>
        <w:rPr>
          <w:sz w:val="24"/>
          <w:szCs w:val="24"/>
        </w:rPr>
        <w:t xml:space="preserve">‌Rath, L., </w:t>
      </w:r>
      <w:proofErr w:type="spellStart"/>
      <w:r>
        <w:rPr>
          <w:sz w:val="24"/>
          <w:szCs w:val="24"/>
        </w:rPr>
        <w:t>Kallien</w:t>
      </w:r>
      <w:proofErr w:type="spellEnd"/>
      <w:r>
        <w:rPr>
          <w:sz w:val="24"/>
          <w:szCs w:val="24"/>
        </w:rPr>
        <w:t xml:space="preserve">, Z., </w:t>
      </w:r>
      <w:proofErr w:type="spellStart"/>
      <w:r>
        <w:rPr>
          <w:sz w:val="24"/>
          <w:szCs w:val="24"/>
        </w:rPr>
        <w:t>Roos</w:t>
      </w:r>
      <w:proofErr w:type="spellEnd"/>
      <w:r>
        <w:rPr>
          <w:sz w:val="24"/>
          <w:szCs w:val="24"/>
        </w:rPr>
        <w:t xml:space="preserve">, A., Jorge and </w:t>
      </w:r>
      <w:proofErr w:type="spellStart"/>
      <w:r>
        <w:rPr>
          <w:sz w:val="24"/>
          <w:szCs w:val="24"/>
        </w:rPr>
        <w:t>Klusemann</w:t>
      </w:r>
      <w:proofErr w:type="spellEnd"/>
      <w:r>
        <w:rPr>
          <w:sz w:val="24"/>
          <w:szCs w:val="24"/>
        </w:rPr>
        <w:t xml:space="preserve">, B. (2023). Anisotropy and mechanical properties of dissimilar Al additive manufactured structures generated by multi-layer friction surfacing. The international journal of advanced manufacturing technology 125(5-6), pp.2091–2102. </w:t>
      </w:r>
      <w:proofErr w:type="spellStart"/>
      <w:proofErr w:type="gramStart"/>
      <w:r>
        <w:rPr>
          <w:sz w:val="24"/>
          <w:szCs w:val="24"/>
        </w:rPr>
        <w:t>doi:https</w:t>
      </w:r>
      <w:proofErr w:type="spellEnd"/>
      <w:r>
        <w:rPr>
          <w:sz w:val="24"/>
          <w:szCs w:val="24"/>
        </w:rPr>
        <w:t>://doi.org/10.1007/s00170-022-10685-3</w:t>
      </w:r>
      <w:proofErr w:type="gramEnd"/>
      <w:r>
        <w:rPr>
          <w:sz w:val="24"/>
          <w:szCs w:val="24"/>
        </w:rPr>
        <w:t>.[Accessed 2 Jul. 2024].</w:t>
      </w:r>
    </w:p>
    <w:p w14:paraId="2370910E" w14:textId="77777777" w:rsidR="007D2142" w:rsidRDefault="007D2142">
      <w:pPr>
        <w:spacing w:line="360" w:lineRule="auto"/>
        <w:rPr>
          <w:sz w:val="24"/>
          <w:szCs w:val="24"/>
        </w:rPr>
      </w:pPr>
    </w:p>
    <w:p w14:paraId="307983E7" w14:textId="77777777" w:rsidR="007D2142" w:rsidRDefault="009B01FB">
      <w:pPr>
        <w:spacing w:line="360" w:lineRule="auto"/>
        <w:rPr>
          <w:sz w:val="24"/>
          <w:szCs w:val="24"/>
        </w:rPr>
      </w:pPr>
      <w:proofErr w:type="gramStart"/>
      <w:r>
        <w:rPr>
          <w:sz w:val="24"/>
          <w:szCs w:val="24"/>
        </w:rPr>
        <w:t>‌(</w:t>
      </w:r>
      <w:proofErr w:type="spellStart"/>
      <w:proofErr w:type="gramEnd"/>
      <w:r>
        <w:rPr>
          <w:sz w:val="24"/>
          <w:szCs w:val="24"/>
        </w:rPr>
        <w:t>Anval</w:t>
      </w:r>
      <w:proofErr w:type="spellEnd"/>
      <w:r>
        <w:rPr>
          <w:sz w:val="24"/>
          <w:szCs w:val="24"/>
        </w:rPr>
        <w:t xml:space="preserve"> Valves Pvt Ltd. 2022). Bulk Density Chart. Available at: </w:t>
      </w:r>
      <w:hyperlink r:id="rId34">
        <w:r>
          <w:rPr>
            <w:sz w:val="24"/>
            <w:szCs w:val="24"/>
            <w:u w:val="single"/>
          </w:rPr>
          <w:t>https://www.anval.net/Downloads/Bulk%20Density%20Chart.pdf</w:t>
        </w:r>
      </w:hyperlink>
      <w:r>
        <w:rPr>
          <w:sz w:val="24"/>
          <w:szCs w:val="24"/>
        </w:rPr>
        <w:t>. [Accessed 2 Jul. 2024].</w:t>
      </w:r>
    </w:p>
    <w:p w14:paraId="40C60923" w14:textId="77777777" w:rsidR="007D2142" w:rsidRDefault="007D2142">
      <w:pPr>
        <w:spacing w:line="360" w:lineRule="auto"/>
        <w:rPr>
          <w:sz w:val="24"/>
          <w:szCs w:val="24"/>
        </w:rPr>
      </w:pPr>
    </w:p>
    <w:p w14:paraId="085963DA" w14:textId="77777777" w:rsidR="007D2142" w:rsidRDefault="009B01FB">
      <w:pPr>
        <w:spacing w:line="360" w:lineRule="auto"/>
        <w:rPr>
          <w:sz w:val="24"/>
          <w:szCs w:val="24"/>
        </w:rPr>
      </w:pPr>
      <w:r>
        <w:rPr>
          <w:sz w:val="24"/>
          <w:szCs w:val="24"/>
        </w:rPr>
        <w:t xml:space="preserve">Hussain Ali Murtaza, </w:t>
      </w:r>
      <w:proofErr w:type="spellStart"/>
      <w:r>
        <w:rPr>
          <w:sz w:val="24"/>
          <w:szCs w:val="24"/>
        </w:rPr>
        <w:t>Aishabibi</w:t>
      </w:r>
      <w:proofErr w:type="spellEnd"/>
      <w:r>
        <w:rPr>
          <w:sz w:val="24"/>
          <w:szCs w:val="24"/>
        </w:rPr>
        <w:t xml:space="preserve"> </w:t>
      </w:r>
      <w:proofErr w:type="spellStart"/>
      <w:r>
        <w:rPr>
          <w:sz w:val="24"/>
          <w:szCs w:val="24"/>
        </w:rPr>
        <w:t>Mukhangaliyeva</w:t>
      </w:r>
      <w:proofErr w:type="spellEnd"/>
      <w:r>
        <w:rPr>
          <w:sz w:val="24"/>
          <w:szCs w:val="24"/>
        </w:rPr>
        <w:t xml:space="preserve">, Golman, B., Perveen, A. and Didier </w:t>
      </w:r>
      <w:proofErr w:type="spellStart"/>
      <w:r>
        <w:rPr>
          <w:sz w:val="24"/>
          <w:szCs w:val="24"/>
        </w:rPr>
        <w:t>Talamona</w:t>
      </w:r>
      <w:proofErr w:type="spellEnd"/>
      <w:r>
        <w:rPr>
          <w:sz w:val="24"/>
          <w:szCs w:val="24"/>
        </w:rPr>
        <w:t xml:space="preserve"> (2023). Quantitative Characterization of Metal Powder Morphology, Size Distribution, and Flowability for Additive Manufacturing. Journal of materials engineering and performance. </w:t>
      </w:r>
      <w:proofErr w:type="spellStart"/>
      <w:r>
        <w:rPr>
          <w:sz w:val="24"/>
          <w:szCs w:val="24"/>
        </w:rPr>
        <w:t>doi:</w:t>
      </w:r>
      <w:hyperlink r:id="rId35">
        <w:r>
          <w:rPr>
            <w:sz w:val="24"/>
            <w:szCs w:val="24"/>
            <w:u w:val="single"/>
          </w:rPr>
          <w:t>https</w:t>
        </w:r>
        <w:proofErr w:type="spellEnd"/>
        <w:r>
          <w:rPr>
            <w:sz w:val="24"/>
            <w:szCs w:val="24"/>
            <w:u w:val="single"/>
          </w:rPr>
          <w:t>://doi.org/10.1007/s11665-023-08761-0</w:t>
        </w:r>
      </w:hyperlink>
      <w:r>
        <w:rPr>
          <w:sz w:val="24"/>
          <w:szCs w:val="24"/>
        </w:rPr>
        <w:t>. [Accessed 2 Jul. 2024].</w:t>
      </w:r>
    </w:p>
    <w:p w14:paraId="68585764" w14:textId="77777777" w:rsidR="007D2142" w:rsidRDefault="007D2142">
      <w:pPr>
        <w:spacing w:line="360" w:lineRule="auto"/>
        <w:rPr>
          <w:sz w:val="24"/>
          <w:szCs w:val="24"/>
        </w:rPr>
      </w:pPr>
    </w:p>
    <w:p w14:paraId="201D962F" w14:textId="77777777" w:rsidR="007D2142" w:rsidRDefault="009B01FB">
      <w:pPr>
        <w:spacing w:line="360" w:lineRule="auto"/>
        <w:rPr>
          <w:sz w:val="24"/>
          <w:szCs w:val="24"/>
        </w:rPr>
      </w:pPr>
      <w:r>
        <w:rPr>
          <w:sz w:val="24"/>
          <w:szCs w:val="24"/>
        </w:rPr>
        <w:t xml:space="preserve">Santamaria, R., Mobin Salasi, Bakhtiari, S., Leadbeater, G., Iannuzzi, M. and Md Zakaria Quadir (2022). Microstructure and mechanical behaviour of 316L stainless steel produced using sinter-based extrusion additive manufacturing. Journal of Materials Science, 57(21), pp.9646–9662. </w:t>
      </w:r>
      <w:proofErr w:type="spellStart"/>
      <w:r>
        <w:rPr>
          <w:sz w:val="24"/>
          <w:szCs w:val="24"/>
        </w:rPr>
        <w:t>doi:</w:t>
      </w:r>
      <w:hyperlink r:id="rId36">
        <w:r>
          <w:rPr>
            <w:sz w:val="24"/>
            <w:szCs w:val="24"/>
            <w:u w:val="single"/>
          </w:rPr>
          <w:t>https</w:t>
        </w:r>
        <w:proofErr w:type="spellEnd"/>
        <w:r>
          <w:rPr>
            <w:sz w:val="24"/>
            <w:szCs w:val="24"/>
            <w:u w:val="single"/>
          </w:rPr>
          <w:t>://doi.org/10.1007/s10853-021-06828-8</w:t>
        </w:r>
      </w:hyperlink>
      <w:r>
        <w:rPr>
          <w:sz w:val="24"/>
          <w:szCs w:val="24"/>
        </w:rPr>
        <w:t>. [Accessed 2 Jul. 2024].</w:t>
      </w:r>
    </w:p>
    <w:p w14:paraId="4A23B66D" w14:textId="77777777" w:rsidR="009B01FB" w:rsidRDefault="009B01FB">
      <w:pPr>
        <w:spacing w:line="360" w:lineRule="auto"/>
        <w:rPr>
          <w:sz w:val="24"/>
          <w:szCs w:val="24"/>
        </w:rPr>
      </w:pPr>
    </w:p>
    <w:p w14:paraId="2A175068" w14:textId="77777777" w:rsidR="007D2142" w:rsidRDefault="009B01FB">
      <w:pPr>
        <w:spacing w:line="360" w:lineRule="auto"/>
        <w:rPr>
          <w:sz w:val="24"/>
          <w:szCs w:val="24"/>
        </w:rPr>
      </w:pPr>
      <w:r>
        <w:rPr>
          <w:sz w:val="24"/>
          <w:szCs w:val="24"/>
        </w:rPr>
        <w:t xml:space="preserve">‌Lin, K., Gu, D., Xi, L., Yuan, L., Niu, S., </w:t>
      </w:r>
      <w:proofErr w:type="spellStart"/>
      <w:r>
        <w:rPr>
          <w:sz w:val="24"/>
          <w:szCs w:val="24"/>
        </w:rPr>
        <w:t>Lv</w:t>
      </w:r>
      <w:proofErr w:type="spellEnd"/>
      <w:r>
        <w:rPr>
          <w:sz w:val="24"/>
          <w:szCs w:val="24"/>
        </w:rPr>
        <w:t xml:space="preserve">, P. and Ge, Q. (2019). Selective laser melting processing of 316L stainless steel: effect of microstructural differences along building direction on corrosion </w:t>
      </w:r>
      <w:proofErr w:type="spellStart"/>
      <w:r>
        <w:rPr>
          <w:sz w:val="24"/>
          <w:szCs w:val="24"/>
        </w:rPr>
        <w:t>behavior</w:t>
      </w:r>
      <w:proofErr w:type="spellEnd"/>
      <w:r>
        <w:rPr>
          <w:sz w:val="24"/>
          <w:szCs w:val="24"/>
        </w:rPr>
        <w:t xml:space="preserve">. The international journal of advanced manufacturing technology/International journal, advanced manufacturing technology, 104(5-8), pp.2669–2679. </w:t>
      </w:r>
      <w:proofErr w:type="spellStart"/>
      <w:r>
        <w:rPr>
          <w:sz w:val="24"/>
          <w:szCs w:val="24"/>
        </w:rPr>
        <w:t>doi:</w:t>
      </w:r>
      <w:hyperlink r:id="rId37">
        <w:r>
          <w:rPr>
            <w:sz w:val="24"/>
            <w:szCs w:val="24"/>
            <w:u w:val="single"/>
          </w:rPr>
          <w:t>https</w:t>
        </w:r>
        <w:proofErr w:type="spellEnd"/>
        <w:r>
          <w:rPr>
            <w:sz w:val="24"/>
            <w:szCs w:val="24"/>
            <w:u w:val="single"/>
          </w:rPr>
          <w:t>://doi.org/10.1007/s00170-019-04136-9</w:t>
        </w:r>
      </w:hyperlink>
      <w:r>
        <w:rPr>
          <w:sz w:val="24"/>
          <w:szCs w:val="24"/>
        </w:rPr>
        <w:t>. [Accessed 4 Jul. 2024].</w:t>
      </w:r>
    </w:p>
    <w:p w14:paraId="5B747C9F" w14:textId="77777777" w:rsidR="007D2142" w:rsidRDefault="007D2142">
      <w:pPr>
        <w:spacing w:line="360" w:lineRule="auto"/>
        <w:rPr>
          <w:sz w:val="24"/>
          <w:szCs w:val="24"/>
        </w:rPr>
      </w:pPr>
    </w:p>
    <w:p w14:paraId="24C68E22" w14:textId="77777777" w:rsidR="009B01FB" w:rsidRDefault="009B01FB">
      <w:pPr>
        <w:spacing w:line="360" w:lineRule="auto"/>
        <w:rPr>
          <w:sz w:val="24"/>
          <w:szCs w:val="24"/>
        </w:rPr>
      </w:pPr>
      <w:r>
        <w:rPr>
          <w:sz w:val="24"/>
          <w:szCs w:val="24"/>
        </w:rPr>
        <w:t>‌</w:t>
      </w:r>
    </w:p>
    <w:p w14:paraId="7ECB64D0" w14:textId="77777777" w:rsidR="009B01FB" w:rsidRDefault="009B01FB">
      <w:pPr>
        <w:spacing w:line="360" w:lineRule="auto"/>
        <w:rPr>
          <w:sz w:val="24"/>
          <w:szCs w:val="24"/>
        </w:rPr>
      </w:pPr>
    </w:p>
    <w:p w14:paraId="1EDDCD9C" w14:textId="70476A71" w:rsidR="007D2142" w:rsidRDefault="009B01FB">
      <w:pPr>
        <w:spacing w:line="360" w:lineRule="auto"/>
        <w:rPr>
          <w:sz w:val="24"/>
          <w:szCs w:val="24"/>
        </w:rPr>
      </w:pPr>
      <w:r>
        <w:rPr>
          <w:sz w:val="24"/>
          <w:szCs w:val="24"/>
        </w:rPr>
        <w:t xml:space="preserve">Hitzler, L., Hirsch, J., Heine, B., Merkel, M., Hall, W. and </w:t>
      </w:r>
      <w:proofErr w:type="spellStart"/>
      <w:r>
        <w:rPr>
          <w:sz w:val="24"/>
          <w:szCs w:val="24"/>
        </w:rPr>
        <w:t>Öchsner</w:t>
      </w:r>
      <w:proofErr w:type="spellEnd"/>
      <w:r>
        <w:rPr>
          <w:sz w:val="24"/>
          <w:szCs w:val="24"/>
        </w:rPr>
        <w:t xml:space="preserve">, A. (2017). On the Anisotropic Mechanical Properties of Selective Laser-Melted Stainless Steel. Materials, 10(10), p.1136. </w:t>
      </w:r>
      <w:proofErr w:type="spellStart"/>
      <w:r>
        <w:rPr>
          <w:sz w:val="24"/>
          <w:szCs w:val="24"/>
        </w:rPr>
        <w:t>doi:</w:t>
      </w:r>
      <w:hyperlink r:id="rId38">
        <w:r>
          <w:rPr>
            <w:sz w:val="24"/>
            <w:szCs w:val="24"/>
            <w:u w:val="single"/>
          </w:rPr>
          <w:t>https</w:t>
        </w:r>
        <w:proofErr w:type="spellEnd"/>
        <w:r>
          <w:rPr>
            <w:sz w:val="24"/>
            <w:szCs w:val="24"/>
            <w:u w:val="single"/>
          </w:rPr>
          <w:t>://doi.org/10.3390/ma10101136</w:t>
        </w:r>
      </w:hyperlink>
      <w:r>
        <w:rPr>
          <w:sz w:val="24"/>
          <w:szCs w:val="24"/>
        </w:rPr>
        <w:t>. [Accessed 4 Jul. 2024].</w:t>
      </w:r>
    </w:p>
    <w:p w14:paraId="3E259816" w14:textId="4C39866B" w:rsidR="007D2142" w:rsidRDefault="009B01FB" w:rsidP="009B01FB">
      <w:pPr>
        <w:tabs>
          <w:tab w:val="left" w:pos="6855"/>
        </w:tabs>
        <w:spacing w:line="360" w:lineRule="auto"/>
        <w:rPr>
          <w:sz w:val="24"/>
          <w:szCs w:val="24"/>
        </w:rPr>
      </w:pPr>
      <w:r>
        <w:rPr>
          <w:sz w:val="24"/>
          <w:szCs w:val="24"/>
        </w:rPr>
        <w:tab/>
      </w:r>
    </w:p>
    <w:p w14:paraId="43486998" w14:textId="77777777" w:rsidR="007D2142" w:rsidRDefault="009B01FB">
      <w:pPr>
        <w:spacing w:line="360" w:lineRule="auto"/>
        <w:rPr>
          <w:sz w:val="24"/>
          <w:szCs w:val="24"/>
        </w:rPr>
      </w:pPr>
      <w:r>
        <w:rPr>
          <w:sz w:val="24"/>
          <w:szCs w:val="24"/>
        </w:rPr>
        <w:t xml:space="preserve">‌Gao, S., He, T., Li, Q., Sun, Y., Sang, Y., Wu, Y. and Ying, L. (2022). Anisotropic </w:t>
      </w:r>
      <w:proofErr w:type="spellStart"/>
      <w:r>
        <w:rPr>
          <w:sz w:val="24"/>
          <w:szCs w:val="24"/>
        </w:rPr>
        <w:t>behavior</w:t>
      </w:r>
      <w:proofErr w:type="spellEnd"/>
      <w:r>
        <w:rPr>
          <w:sz w:val="24"/>
          <w:szCs w:val="24"/>
        </w:rPr>
        <w:t xml:space="preserve"> and mechanical properties of Ti-6Al-4V alloy in high temperature deformation. Journal of materials science, 57(1), pp.651–670. </w:t>
      </w:r>
      <w:proofErr w:type="spellStart"/>
      <w:r>
        <w:rPr>
          <w:sz w:val="24"/>
          <w:szCs w:val="24"/>
        </w:rPr>
        <w:t>doi:</w:t>
      </w:r>
      <w:hyperlink r:id="rId39">
        <w:r>
          <w:rPr>
            <w:sz w:val="24"/>
            <w:szCs w:val="24"/>
            <w:u w:val="single"/>
          </w:rPr>
          <w:t>https</w:t>
        </w:r>
        <w:proofErr w:type="spellEnd"/>
        <w:r>
          <w:rPr>
            <w:sz w:val="24"/>
            <w:szCs w:val="24"/>
            <w:u w:val="single"/>
          </w:rPr>
          <w:t>://doi.org/10.1007/s10853-021-06569-8</w:t>
        </w:r>
      </w:hyperlink>
      <w:r>
        <w:rPr>
          <w:sz w:val="24"/>
          <w:szCs w:val="24"/>
        </w:rPr>
        <w:t>. [Accessed 4 Jul. 2024].</w:t>
      </w:r>
    </w:p>
    <w:p w14:paraId="4C07D1BF" w14:textId="77777777" w:rsidR="007D2142" w:rsidRDefault="007D2142">
      <w:pPr>
        <w:spacing w:line="360" w:lineRule="auto"/>
        <w:rPr>
          <w:sz w:val="24"/>
          <w:szCs w:val="24"/>
        </w:rPr>
      </w:pPr>
    </w:p>
    <w:p w14:paraId="63066AF2" w14:textId="77777777" w:rsidR="007D2142" w:rsidRDefault="009B01FB">
      <w:pPr>
        <w:spacing w:line="360" w:lineRule="auto"/>
        <w:rPr>
          <w:sz w:val="24"/>
          <w:szCs w:val="24"/>
        </w:rPr>
      </w:pPr>
      <w:proofErr w:type="gramStart"/>
      <w:r>
        <w:rPr>
          <w:sz w:val="24"/>
          <w:szCs w:val="24"/>
        </w:rPr>
        <w:t>‌(</w:t>
      </w:r>
      <w:proofErr w:type="gramEnd"/>
      <w:r>
        <w:rPr>
          <w:sz w:val="24"/>
          <w:szCs w:val="24"/>
        </w:rPr>
        <w:t xml:space="preserve">Brosius, et.al. 2014). Anisotropy. Springer eBooks, pp.40–47. </w:t>
      </w:r>
      <w:proofErr w:type="spellStart"/>
      <w:proofErr w:type="gramStart"/>
      <w:r>
        <w:rPr>
          <w:sz w:val="24"/>
          <w:szCs w:val="24"/>
        </w:rPr>
        <w:t>doi:https</w:t>
      </w:r>
      <w:proofErr w:type="spellEnd"/>
      <w:r>
        <w:rPr>
          <w:sz w:val="24"/>
          <w:szCs w:val="24"/>
        </w:rPr>
        <w:t>://doi.org/10.1007/978-3-642-20617-7_6679</w:t>
      </w:r>
      <w:proofErr w:type="gramEnd"/>
      <w:r>
        <w:rPr>
          <w:sz w:val="24"/>
          <w:szCs w:val="24"/>
        </w:rPr>
        <w:t>.</w:t>
      </w:r>
    </w:p>
    <w:p w14:paraId="0841A899" w14:textId="77777777" w:rsidR="007D2142" w:rsidRDefault="009B01FB">
      <w:pPr>
        <w:spacing w:line="360" w:lineRule="auto"/>
        <w:rPr>
          <w:sz w:val="24"/>
          <w:szCs w:val="24"/>
        </w:rPr>
      </w:pPr>
      <w:r>
        <w:rPr>
          <w:sz w:val="24"/>
          <w:szCs w:val="24"/>
        </w:rPr>
        <w:t>(MET3DP, 2024). AlSi10Mg for Metal 3D Printing: A Definitive Guide - MET3DP. [online] Available at: https://met3dp.com/alsi10mg-for-metal-3d-printing-a-definitive-guide/ [Accessed 4 Jul. 2024].</w:t>
      </w:r>
    </w:p>
    <w:p w14:paraId="59EDB186" w14:textId="77777777" w:rsidR="007D2142" w:rsidRDefault="007D2142">
      <w:pPr>
        <w:spacing w:line="360" w:lineRule="auto"/>
        <w:rPr>
          <w:sz w:val="24"/>
          <w:szCs w:val="24"/>
        </w:rPr>
      </w:pPr>
    </w:p>
    <w:p w14:paraId="0EC04783" w14:textId="77777777" w:rsidR="007D2142" w:rsidRDefault="009B01FB">
      <w:pPr>
        <w:spacing w:line="360" w:lineRule="auto"/>
        <w:rPr>
          <w:sz w:val="24"/>
          <w:szCs w:val="24"/>
        </w:rPr>
      </w:pPr>
      <w:r>
        <w:rPr>
          <w:sz w:val="24"/>
          <w:szCs w:val="24"/>
        </w:rPr>
        <w:t>published, N.O. (2023). What is the ideal crank length for cycling? and how to calculate your optimal setup. [online] cyclingweekly.com. Available at: https://www.cyclingweekly.com/fitness/bike-fit/what-is-the-ideal-crank-length-for-cycling-and-how-to-calculate-your-optimal-setup.</w:t>
      </w:r>
    </w:p>
    <w:p w14:paraId="01841A4D" w14:textId="77777777" w:rsidR="007D2142" w:rsidRDefault="009B01FB">
      <w:pPr>
        <w:spacing w:line="360" w:lineRule="auto"/>
        <w:rPr>
          <w:sz w:val="24"/>
          <w:szCs w:val="24"/>
        </w:rPr>
      </w:pPr>
      <w:proofErr w:type="gramStart"/>
      <w:r>
        <w:rPr>
          <w:sz w:val="24"/>
          <w:szCs w:val="24"/>
        </w:rPr>
        <w:t>‌(</w:t>
      </w:r>
      <w:proofErr w:type="gramEnd"/>
      <w:r>
        <w:rPr>
          <w:sz w:val="24"/>
          <w:szCs w:val="24"/>
        </w:rPr>
        <w:t xml:space="preserve">Autodesk, 2024). Fusion 360 Help. [online] Available at: </w:t>
      </w:r>
      <w:hyperlink r:id="rId40">
        <w:r>
          <w:rPr>
            <w:sz w:val="24"/>
            <w:szCs w:val="24"/>
            <w:u w:val="single"/>
          </w:rPr>
          <w:t>https://help.autodesk.com/view/fusion360/ENU/?guid=GD-OVERVIEW</w:t>
        </w:r>
      </w:hyperlink>
      <w:r>
        <w:rPr>
          <w:sz w:val="24"/>
          <w:szCs w:val="24"/>
        </w:rPr>
        <w:t>. [Accessed 4 Jul. 2024].</w:t>
      </w:r>
    </w:p>
    <w:p w14:paraId="43F1A7CE" w14:textId="77777777" w:rsidR="007D2142" w:rsidRDefault="007D2142">
      <w:pPr>
        <w:spacing w:line="360" w:lineRule="auto"/>
        <w:rPr>
          <w:sz w:val="24"/>
          <w:szCs w:val="24"/>
        </w:rPr>
      </w:pPr>
    </w:p>
    <w:p w14:paraId="28BF6DA5" w14:textId="77777777" w:rsidR="007D2142" w:rsidRDefault="009B01FB">
      <w:pPr>
        <w:spacing w:line="360" w:lineRule="auto"/>
        <w:rPr>
          <w:sz w:val="24"/>
          <w:szCs w:val="24"/>
        </w:rPr>
      </w:pPr>
      <w:r>
        <w:rPr>
          <w:sz w:val="24"/>
          <w:szCs w:val="24"/>
        </w:rPr>
        <w:t>(Autodesk, 2024). New SRAM crank arm shows the promise of generative design. [online] Available at: https://www.autodesk.com/design-make/articles/sram-crank-arm [Accessed 4 Jul. 2024].</w:t>
      </w:r>
    </w:p>
    <w:p w14:paraId="52DE0FC8" w14:textId="77777777" w:rsidR="007D2142" w:rsidRDefault="007D2142">
      <w:pPr>
        <w:spacing w:line="360" w:lineRule="auto"/>
        <w:rPr>
          <w:sz w:val="24"/>
          <w:szCs w:val="24"/>
        </w:rPr>
      </w:pPr>
    </w:p>
    <w:p w14:paraId="2C105861" w14:textId="77777777" w:rsidR="007D2142" w:rsidRDefault="009B01FB">
      <w:pPr>
        <w:spacing w:line="360" w:lineRule="auto"/>
        <w:rPr>
          <w:sz w:val="24"/>
          <w:szCs w:val="24"/>
        </w:rPr>
      </w:pPr>
      <w:proofErr w:type="gramStart"/>
      <w:r>
        <w:rPr>
          <w:sz w:val="24"/>
          <w:szCs w:val="24"/>
        </w:rPr>
        <w:t>‌(</w:t>
      </w:r>
      <w:proofErr w:type="gramEnd"/>
      <w:r>
        <w:fldChar w:fldCharType="begin"/>
      </w:r>
      <w:r>
        <w:instrText>HYPERLINK "http://www.neuralconcept" \h</w:instrText>
      </w:r>
      <w:r>
        <w:fldChar w:fldCharType="separate"/>
      </w:r>
      <w:r>
        <w:rPr>
          <w:sz w:val="24"/>
          <w:szCs w:val="24"/>
          <w:u w:val="single"/>
        </w:rPr>
        <w:t>neuralconcept</w:t>
      </w:r>
      <w:r>
        <w:rPr>
          <w:sz w:val="24"/>
          <w:szCs w:val="24"/>
          <w:u w:val="single"/>
        </w:rPr>
        <w:fldChar w:fldCharType="end"/>
      </w:r>
      <w:r>
        <w:rPr>
          <w:sz w:val="24"/>
          <w:szCs w:val="24"/>
        </w:rPr>
        <w:t>, 2023). Topology Optimization VS Generative Design. [online] Available at: https://www.neuralconcept.com/post/topology-optimization-vs-generative-design.</w:t>
      </w:r>
    </w:p>
    <w:p w14:paraId="0A1B4A39" w14:textId="77777777" w:rsidR="007D2142" w:rsidRDefault="009B01FB">
      <w:pPr>
        <w:spacing w:line="360" w:lineRule="auto"/>
        <w:rPr>
          <w:sz w:val="24"/>
          <w:szCs w:val="24"/>
        </w:rPr>
      </w:pPr>
      <w:proofErr w:type="gramStart"/>
      <w:r>
        <w:rPr>
          <w:sz w:val="24"/>
          <w:szCs w:val="24"/>
        </w:rPr>
        <w:lastRenderedPageBreak/>
        <w:t>‌(</w:t>
      </w:r>
      <w:proofErr w:type="gramEnd"/>
      <w:r>
        <w:rPr>
          <w:sz w:val="24"/>
          <w:szCs w:val="24"/>
        </w:rPr>
        <w:t xml:space="preserve">PTC, 2024). What Is Finite Element Analysis (FEA)? | PTC. [online] Available at: </w:t>
      </w:r>
      <w:hyperlink r:id="rId41">
        <w:r>
          <w:rPr>
            <w:sz w:val="24"/>
            <w:szCs w:val="24"/>
            <w:u w:val="single"/>
          </w:rPr>
          <w:t>https://www.ptc.com/en/technologies/cad/simulation-and-analysis/finite-element-analysis</w:t>
        </w:r>
      </w:hyperlink>
      <w:r>
        <w:rPr>
          <w:sz w:val="24"/>
          <w:szCs w:val="24"/>
        </w:rPr>
        <w:t>. [Accessed 4 Jul. 2024].</w:t>
      </w:r>
    </w:p>
    <w:p w14:paraId="53FB1D09" w14:textId="77777777" w:rsidR="007D2142" w:rsidRDefault="007D2142">
      <w:pPr>
        <w:spacing w:line="360" w:lineRule="auto"/>
        <w:rPr>
          <w:sz w:val="24"/>
          <w:szCs w:val="24"/>
        </w:rPr>
      </w:pPr>
    </w:p>
    <w:p w14:paraId="6395C22D" w14:textId="77777777" w:rsidR="007D2142" w:rsidRDefault="009B01FB">
      <w:pPr>
        <w:spacing w:line="360" w:lineRule="auto"/>
        <w:rPr>
          <w:sz w:val="24"/>
          <w:szCs w:val="24"/>
        </w:rPr>
      </w:pPr>
      <w:r>
        <w:rPr>
          <w:sz w:val="24"/>
          <w:szCs w:val="24"/>
        </w:rPr>
        <w:t xml:space="preserve">‌Wang, L., Jiang, X., Zhu, Y., Zhou, D., Zhu, X., Jing Ping Sun and Yan, B. (2018). Investigation of Performance and Residual Stress Generation of AlSi10Mg Processed by Selective Laser Melting. Advances in Materials Science and Engineering, 2018, pp.1–12. </w:t>
      </w:r>
      <w:proofErr w:type="spellStart"/>
      <w:r>
        <w:rPr>
          <w:sz w:val="24"/>
          <w:szCs w:val="24"/>
        </w:rPr>
        <w:t>doi:</w:t>
      </w:r>
      <w:hyperlink r:id="rId42">
        <w:r>
          <w:rPr>
            <w:sz w:val="24"/>
            <w:szCs w:val="24"/>
            <w:u w:val="single"/>
          </w:rPr>
          <w:t>https</w:t>
        </w:r>
        <w:proofErr w:type="spellEnd"/>
        <w:r>
          <w:rPr>
            <w:sz w:val="24"/>
            <w:szCs w:val="24"/>
            <w:u w:val="single"/>
          </w:rPr>
          <w:t>://doi.org/10.1155/2018/7814039</w:t>
        </w:r>
      </w:hyperlink>
      <w:r>
        <w:rPr>
          <w:sz w:val="24"/>
          <w:szCs w:val="24"/>
        </w:rPr>
        <w:t>. [Accessed 4 Jul. 2024].</w:t>
      </w:r>
    </w:p>
    <w:p w14:paraId="0347255F" w14:textId="77777777" w:rsidR="007D2142" w:rsidRDefault="007D2142">
      <w:pPr>
        <w:spacing w:line="360" w:lineRule="auto"/>
        <w:rPr>
          <w:sz w:val="24"/>
          <w:szCs w:val="24"/>
        </w:rPr>
      </w:pPr>
    </w:p>
    <w:p w14:paraId="5B716C00" w14:textId="77777777" w:rsidR="007D2142" w:rsidRDefault="009B01FB">
      <w:pPr>
        <w:spacing w:line="360" w:lineRule="auto"/>
        <w:rPr>
          <w:sz w:val="24"/>
          <w:szCs w:val="24"/>
        </w:rPr>
      </w:pPr>
      <w:r>
        <w:rPr>
          <w:sz w:val="24"/>
          <w:szCs w:val="24"/>
        </w:rPr>
        <w:t xml:space="preserve">Chong Heng Lim, Li, H., Krishnan, M., Chen, K. and Li, J. (2022). Novel method of residual stress reduction for AlSi10Mg manufactured using selective laser melting without compromise of mechanical strength. Virtual and physical prototyping, 18(1). </w:t>
      </w:r>
      <w:proofErr w:type="spellStart"/>
      <w:r>
        <w:rPr>
          <w:sz w:val="24"/>
          <w:szCs w:val="24"/>
        </w:rPr>
        <w:t>doi:</w:t>
      </w:r>
      <w:hyperlink r:id="rId43">
        <w:r>
          <w:rPr>
            <w:sz w:val="24"/>
            <w:szCs w:val="24"/>
            <w:u w:val="single"/>
          </w:rPr>
          <w:t>https</w:t>
        </w:r>
        <w:proofErr w:type="spellEnd"/>
        <w:r>
          <w:rPr>
            <w:sz w:val="24"/>
            <w:szCs w:val="24"/>
            <w:u w:val="single"/>
          </w:rPr>
          <w:t>://doi.org/10.1080/17452759.2022.2131583</w:t>
        </w:r>
      </w:hyperlink>
      <w:r>
        <w:rPr>
          <w:sz w:val="24"/>
          <w:szCs w:val="24"/>
        </w:rPr>
        <w:t>. [Accessed 4 Jul. 2024].</w:t>
      </w:r>
    </w:p>
    <w:p w14:paraId="29492893" w14:textId="77777777" w:rsidR="007D2142" w:rsidRDefault="007D2142">
      <w:pPr>
        <w:spacing w:line="360" w:lineRule="auto"/>
        <w:rPr>
          <w:sz w:val="24"/>
          <w:szCs w:val="24"/>
        </w:rPr>
      </w:pPr>
    </w:p>
    <w:p w14:paraId="76A66172" w14:textId="77777777" w:rsidR="007D2142" w:rsidRDefault="009B01FB">
      <w:pPr>
        <w:spacing w:line="360" w:lineRule="auto"/>
        <w:rPr>
          <w:sz w:val="24"/>
          <w:szCs w:val="24"/>
        </w:rPr>
      </w:pPr>
      <w:proofErr w:type="gramStart"/>
      <w:r>
        <w:rPr>
          <w:sz w:val="24"/>
          <w:szCs w:val="24"/>
        </w:rPr>
        <w:t>‌(</w:t>
      </w:r>
      <w:proofErr w:type="gramEnd"/>
      <w:r>
        <w:rPr>
          <w:sz w:val="24"/>
          <w:szCs w:val="24"/>
        </w:rPr>
        <w:t xml:space="preserve">am-material, 2023). SLM Additive Manufacturing:10 Key Advantages and Applications | Additive Manufacturing Material. [online] Available at: </w:t>
      </w:r>
      <w:proofErr w:type="gramStart"/>
      <w:r>
        <w:rPr>
          <w:sz w:val="24"/>
          <w:szCs w:val="24"/>
        </w:rPr>
        <w:t>https://am-material.com/news/slm-additive-manufacturing10-key-advantages-and-applications/.[</w:t>
      </w:r>
      <w:proofErr w:type="gramEnd"/>
      <w:r>
        <w:rPr>
          <w:sz w:val="24"/>
          <w:szCs w:val="24"/>
        </w:rPr>
        <w:t>Accessed 4 Jul. 2024].</w:t>
      </w:r>
    </w:p>
    <w:p w14:paraId="67F54EA5" w14:textId="77777777" w:rsidR="007D2142" w:rsidRDefault="007D2142">
      <w:pPr>
        <w:spacing w:line="360" w:lineRule="auto"/>
        <w:rPr>
          <w:sz w:val="24"/>
          <w:szCs w:val="24"/>
        </w:rPr>
      </w:pPr>
    </w:p>
    <w:p w14:paraId="48D6F013" w14:textId="77777777" w:rsidR="007D2142" w:rsidRDefault="009B01FB">
      <w:pPr>
        <w:spacing w:line="360" w:lineRule="auto"/>
        <w:rPr>
          <w:rFonts w:ascii="Calibri" w:eastAsia="Calibri" w:hAnsi="Calibri" w:cs="Calibri"/>
          <w:sz w:val="29"/>
          <w:szCs w:val="29"/>
          <w:shd w:val="clear" w:color="auto" w:fill="F7F7F7"/>
        </w:rPr>
      </w:pPr>
      <w:r>
        <w:rPr>
          <w:sz w:val="24"/>
          <w:szCs w:val="24"/>
        </w:rPr>
        <w:t>‌Kozak, J., 2021). Selected Problems of Additive Manufacturing Using SLS/SLM Processes. Transactions on Aerospace Research. [online] Available at: https://www.academia.edu/104515023/Selected_Problems_of_Additive_Manufacturing_Using_SLS_SLM_Processes [Accessed 4 Jul. 2024].</w:t>
      </w:r>
    </w:p>
    <w:p w14:paraId="78C4E476" w14:textId="77777777" w:rsidR="007D2142" w:rsidRDefault="009B01FB">
      <w:pPr>
        <w:spacing w:before="240" w:after="240"/>
        <w:rPr>
          <w:rFonts w:ascii="Calibri" w:eastAsia="Calibri" w:hAnsi="Calibri" w:cs="Calibri"/>
          <w:sz w:val="29"/>
          <w:szCs w:val="29"/>
          <w:shd w:val="clear" w:color="auto" w:fill="F7F7F7"/>
        </w:rPr>
      </w:pPr>
      <w:proofErr w:type="gramStart"/>
      <w:r>
        <w:rPr>
          <w:rFonts w:ascii="Calibri" w:eastAsia="Calibri" w:hAnsi="Calibri" w:cs="Calibri"/>
          <w:color w:val="111111"/>
          <w:sz w:val="27"/>
          <w:szCs w:val="27"/>
          <w:shd w:val="clear" w:color="auto" w:fill="F7F7F7"/>
        </w:rPr>
        <w:t>‌</w:t>
      </w:r>
      <w:r>
        <w:rPr>
          <w:sz w:val="24"/>
          <w:szCs w:val="24"/>
        </w:rPr>
        <w:t>(</w:t>
      </w:r>
      <w:proofErr w:type="spellStart"/>
      <w:proofErr w:type="gramEnd"/>
      <w:r>
        <w:rPr>
          <w:sz w:val="24"/>
          <w:szCs w:val="24"/>
        </w:rPr>
        <w:t>Mašín</w:t>
      </w:r>
      <w:proofErr w:type="spellEnd"/>
      <w:r>
        <w:rPr>
          <w:sz w:val="24"/>
          <w:szCs w:val="24"/>
        </w:rPr>
        <w:t xml:space="preserve">, I. 2014). A Comparison of DFA Methods for Manual Assembly. Lecture Notes in Mechanical Engineering, pp.265–271. </w:t>
      </w:r>
      <w:proofErr w:type="spellStart"/>
      <w:r>
        <w:rPr>
          <w:sz w:val="24"/>
          <w:szCs w:val="24"/>
        </w:rPr>
        <w:t>doi:</w:t>
      </w:r>
      <w:hyperlink r:id="rId44">
        <w:r>
          <w:rPr>
            <w:color w:val="1155CC"/>
            <w:sz w:val="24"/>
            <w:szCs w:val="24"/>
            <w:u w:val="single"/>
          </w:rPr>
          <w:t>https</w:t>
        </w:r>
        <w:proofErr w:type="spellEnd"/>
        <w:r>
          <w:rPr>
            <w:color w:val="1155CC"/>
            <w:sz w:val="24"/>
            <w:szCs w:val="24"/>
            <w:u w:val="single"/>
          </w:rPr>
          <w:t>://doi.org/10.1007/978-3-319-05203-8_38</w:t>
        </w:r>
      </w:hyperlink>
      <w:r>
        <w:rPr>
          <w:sz w:val="24"/>
          <w:szCs w:val="24"/>
        </w:rPr>
        <w:t>.  [Accessed 4 Jul. 2024].</w:t>
      </w:r>
    </w:p>
    <w:p w14:paraId="347D81B9" w14:textId="77777777" w:rsidR="007D2142" w:rsidRDefault="007D2142">
      <w:pPr>
        <w:spacing w:before="240" w:after="240"/>
        <w:rPr>
          <w:sz w:val="24"/>
          <w:szCs w:val="24"/>
        </w:rPr>
      </w:pPr>
    </w:p>
    <w:p w14:paraId="4DE65D9D" w14:textId="77777777" w:rsidR="007D2142" w:rsidRDefault="007D2142">
      <w:pPr>
        <w:spacing w:before="240" w:after="240"/>
        <w:rPr>
          <w:rFonts w:ascii="Calibri" w:eastAsia="Calibri" w:hAnsi="Calibri" w:cs="Calibri"/>
          <w:color w:val="111111"/>
          <w:sz w:val="27"/>
          <w:szCs w:val="27"/>
          <w:shd w:val="clear" w:color="auto" w:fill="F7F7F7"/>
        </w:rPr>
      </w:pPr>
    </w:p>
    <w:p w14:paraId="19A22DD9" w14:textId="77777777" w:rsidR="007D2142" w:rsidRDefault="007D2142">
      <w:pPr>
        <w:spacing w:before="240" w:after="240"/>
        <w:rPr>
          <w:rFonts w:ascii="Calibri" w:eastAsia="Calibri" w:hAnsi="Calibri" w:cs="Calibri"/>
          <w:color w:val="111111"/>
          <w:sz w:val="27"/>
          <w:szCs w:val="27"/>
          <w:shd w:val="clear" w:color="auto" w:fill="F7F7F7"/>
        </w:rPr>
      </w:pPr>
    </w:p>
    <w:p w14:paraId="7DC5A130" w14:textId="77777777" w:rsidR="007D2142" w:rsidRDefault="007D2142">
      <w:pPr>
        <w:spacing w:before="240" w:after="240"/>
        <w:rPr>
          <w:rFonts w:ascii="Calibri" w:eastAsia="Calibri" w:hAnsi="Calibri" w:cs="Calibri"/>
          <w:color w:val="111111"/>
          <w:sz w:val="27"/>
          <w:szCs w:val="27"/>
          <w:shd w:val="clear" w:color="auto" w:fill="F7F7F7"/>
        </w:rPr>
      </w:pPr>
    </w:p>
    <w:p w14:paraId="21C5B9F5" w14:textId="77777777" w:rsidR="007D2142" w:rsidRDefault="007D2142">
      <w:pPr>
        <w:spacing w:before="240" w:after="240"/>
        <w:rPr>
          <w:rFonts w:ascii="Calibri" w:eastAsia="Calibri" w:hAnsi="Calibri" w:cs="Calibri"/>
          <w:color w:val="111111"/>
          <w:sz w:val="27"/>
          <w:szCs w:val="27"/>
          <w:shd w:val="clear" w:color="auto" w:fill="F7F7F7"/>
        </w:rPr>
      </w:pPr>
    </w:p>
    <w:p w14:paraId="397BA7DF" w14:textId="77777777" w:rsidR="007D2142" w:rsidRDefault="009B01FB">
      <w:pPr>
        <w:spacing w:before="240" w:after="240"/>
        <w:rPr>
          <w:rFonts w:ascii="Calibri" w:eastAsia="Calibri" w:hAnsi="Calibri" w:cs="Calibri"/>
          <w:color w:val="111111"/>
          <w:sz w:val="27"/>
          <w:szCs w:val="27"/>
          <w:shd w:val="clear" w:color="auto" w:fill="F7F7F7"/>
        </w:rPr>
      </w:pPr>
      <w:r>
        <w:rPr>
          <w:rFonts w:ascii="Calibri" w:eastAsia="Calibri" w:hAnsi="Calibri" w:cs="Calibri"/>
          <w:color w:val="111111"/>
          <w:sz w:val="27"/>
          <w:szCs w:val="27"/>
          <w:shd w:val="clear" w:color="auto" w:fill="F7F7F7"/>
        </w:rPr>
        <w:t>‌</w:t>
      </w:r>
    </w:p>
    <w:p w14:paraId="57E3F4DF" w14:textId="77777777" w:rsidR="007D2142" w:rsidRDefault="007D2142">
      <w:pPr>
        <w:rPr>
          <w:rFonts w:ascii="Calibri" w:eastAsia="Calibri" w:hAnsi="Calibri" w:cs="Calibri"/>
          <w:color w:val="111111"/>
          <w:sz w:val="29"/>
          <w:szCs w:val="29"/>
          <w:shd w:val="clear" w:color="auto" w:fill="F7F7F7"/>
        </w:rPr>
      </w:pPr>
    </w:p>
    <w:p w14:paraId="5F35E733" w14:textId="77777777" w:rsidR="007D2142" w:rsidRDefault="007D2142">
      <w:pPr>
        <w:spacing w:before="240" w:after="240"/>
        <w:rPr>
          <w:rFonts w:ascii="Calibri" w:eastAsia="Calibri" w:hAnsi="Calibri" w:cs="Calibri"/>
          <w:color w:val="111111"/>
          <w:sz w:val="27"/>
          <w:szCs w:val="27"/>
          <w:shd w:val="clear" w:color="auto" w:fill="F7F7F7"/>
        </w:rPr>
      </w:pPr>
    </w:p>
    <w:p w14:paraId="31F387B7" w14:textId="77777777" w:rsidR="007D2142" w:rsidRDefault="007D2142">
      <w:pPr>
        <w:spacing w:before="240" w:after="240"/>
        <w:rPr>
          <w:rFonts w:ascii="Calibri" w:eastAsia="Calibri" w:hAnsi="Calibri" w:cs="Calibri"/>
          <w:color w:val="111111"/>
          <w:sz w:val="27"/>
          <w:szCs w:val="27"/>
          <w:shd w:val="clear" w:color="auto" w:fill="F7F7F7"/>
        </w:rPr>
      </w:pPr>
    </w:p>
    <w:p w14:paraId="66AA3871" w14:textId="77777777" w:rsidR="007D2142" w:rsidRDefault="007D2142">
      <w:pPr>
        <w:rPr>
          <w:rFonts w:ascii="Calibri" w:eastAsia="Calibri" w:hAnsi="Calibri" w:cs="Calibri"/>
          <w:sz w:val="27"/>
          <w:szCs w:val="27"/>
        </w:rPr>
      </w:pPr>
    </w:p>
    <w:sectPr w:rsidR="007D2142">
      <w:headerReference w:type="default" r:id="rId45"/>
      <w:footerReference w:type="default" r:id="rId46"/>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427205" w14:textId="77777777" w:rsidR="009B01FB" w:rsidRDefault="009B01FB">
      <w:pPr>
        <w:spacing w:line="240" w:lineRule="auto"/>
      </w:pPr>
      <w:r>
        <w:separator/>
      </w:r>
    </w:p>
  </w:endnote>
  <w:endnote w:type="continuationSeparator" w:id="0">
    <w:p w14:paraId="4E4004FB" w14:textId="77777777" w:rsidR="009B01FB" w:rsidRDefault="009B01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1" w:fontKey="{4B30AEC3-0E0B-4CD8-93E1-2CBEA28CD824}"/>
  </w:font>
  <w:font w:name="Cambria Math">
    <w:panose1 w:val="02040503050406030204"/>
    <w:charset w:val="00"/>
    <w:family w:val="roman"/>
    <w:pitch w:val="variable"/>
    <w:sig w:usb0="E00006FF" w:usb1="420024FF" w:usb2="02000000" w:usb3="00000000" w:csb0="0000019F" w:csb1="00000000"/>
    <w:embedRegular r:id="rId2" w:fontKey="{B0F28CD2-2ACE-4C4E-BD02-4C8B0C9D7C53}"/>
    <w:embedItalic r:id="rId3" w:fontKey="{6B937D34-B831-4C88-BE83-9269FAA60271}"/>
  </w:font>
  <w:font w:name="Calibri">
    <w:panose1 w:val="020F0502020204030204"/>
    <w:charset w:val="00"/>
    <w:family w:val="swiss"/>
    <w:pitch w:val="variable"/>
    <w:sig w:usb0="E4002EFF" w:usb1="C000247B" w:usb2="00000009" w:usb3="00000000" w:csb0="000001FF" w:csb1="00000000"/>
    <w:embedRegular r:id="rId4" w:fontKey="{CABD78FE-32FC-4B97-B4AA-C4D981D4CE18}"/>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5" w:fontKey="{0E46C203-7056-4977-9126-51C1E44E72D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3981E3" w14:textId="77777777" w:rsidR="007D2142" w:rsidRDefault="009B01FB">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DEEED3" w14:textId="77777777" w:rsidR="009B01FB" w:rsidRDefault="009B01FB">
      <w:pPr>
        <w:spacing w:line="240" w:lineRule="auto"/>
      </w:pPr>
      <w:r>
        <w:separator/>
      </w:r>
    </w:p>
  </w:footnote>
  <w:footnote w:type="continuationSeparator" w:id="0">
    <w:p w14:paraId="04D654F6" w14:textId="77777777" w:rsidR="009B01FB" w:rsidRDefault="009B01F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558196" w14:textId="77777777" w:rsidR="007D2142" w:rsidRDefault="009B01FB">
    <w:pPr>
      <w:jc w:val="right"/>
    </w:pPr>
    <w:r>
      <w:t>Ryan Lewis                                        Design for x project                                            2318511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7631018"/>
    <w:multiLevelType w:val="multilevel"/>
    <w:tmpl w:val="13BA18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64171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2142"/>
    <w:rsid w:val="007D2142"/>
    <w:rsid w:val="009B01FB"/>
    <w:rsid w:val="00BD0A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BA88E7B"/>
  <w15:docId w15:val="{59A7EE16-CA71-4832-9BBD-D1B8E885E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outlineLvl w:val="0"/>
    </w:pPr>
    <w:rPr>
      <w:b/>
      <w:sz w:val="24"/>
      <w:szCs w:val="24"/>
    </w:rPr>
  </w:style>
  <w:style w:type="paragraph" w:styleId="Heading2">
    <w:name w:val="heading 2"/>
    <w:basedOn w:val="Normal"/>
    <w:next w:val="Normal"/>
    <w:uiPriority w:val="9"/>
    <w:unhideWhenUsed/>
    <w:qFormat/>
    <w:pPr>
      <w:keepNext/>
      <w:keepLines/>
      <w:shd w:val="clear" w:color="auto" w:fill="FFFFFF"/>
      <w:spacing w:before="180" w:after="120" w:line="360" w:lineRule="auto"/>
      <w:outlineLvl w:val="1"/>
    </w:pPr>
    <w:rPr>
      <w:sz w:val="24"/>
      <w:szCs w:val="24"/>
      <w:u w:val="single"/>
    </w:rPr>
  </w:style>
  <w:style w:type="paragraph" w:styleId="Heading3">
    <w:name w:val="heading 3"/>
    <w:basedOn w:val="Normal"/>
    <w:next w:val="Normal"/>
    <w:uiPriority w:val="9"/>
    <w:semiHidden/>
    <w:unhideWhenUsed/>
    <w:qFormat/>
    <w:pPr>
      <w:keepNext/>
      <w:keepLines/>
      <w:spacing w:before="320" w:after="80"/>
      <w:outlineLvl w:val="2"/>
    </w:pPr>
    <w:rPr>
      <w:color w:val="434343"/>
      <w:sz w:val="24"/>
      <w:szCs w:val="24"/>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b/>
      <w:sz w:val="26"/>
      <w:szCs w:val="26"/>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B01FB"/>
    <w:pPr>
      <w:tabs>
        <w:tab w:val="center" w:pos="4513"/>
        <w:tab w:val="right" w:pos="9026"/>
      </w:tabs>
      <w:spacing w:line="240" w:lineRule="auto"/>
    </w:pPr>
  </w:style>
  <w:style w:type="character" w:customStyle="1" w:styleId="HeaderChar">
    <w:name w:val="Header Char"/>
    <w:basedOn w:val="DefaultParagraphFont"/>
    <w:link w:val="Header"/>
    <w:uiPriority w:val="99"/>
    <w:rsid w:val="009B01FB"/>
  </w:style>
  <w:style w:type="paragraph" w:styleId="Footer">
    <w:name w:val="footer"/>
    <w:basedOn w:val="Normal"/>
    <w:link w:val="FooterChar"/>
    <w:uiPriority w:val="99"/>
    <w:unhideWhenUsed/>
    <w:rsid w:val="009B01FB"/>
    <w:pPr>
      <w:tabs>
        <w:tab w:val="center" w:pos="4513"/>
        <w:tab w:val="right" w:pos="9026"/>
      </w:tabs>
      <w:spacing w:line="240" w:lineRule="auto"/>
    </w:pPr>
  </w:style>
  <w:style w:type="character" w:customStyle="1" w:styleId="FooterChar">
    <w:name w:val="Footer Char"/>
    <w:basedOn w:val="DefaultParagraphFont"/>
    <w:link w:val="Footer"/>
    <w:uiPriority w:val="99"/>
    <w:rsid w:val="009B01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china-machining.com/blog/cnc-milling-advantages-and-disadvantages/" TargetMode="External"/><Relationship Id="rId39" Type="http://schemas.openxmlformats.org/officeDocument/2006/relationships/hyperlink" Target="https://doi.org/10.1007/s10853-021-06569-8" TargetMode="External"/><Relationship Id="rId21" Type="http://schemas.openxmlformats.org/officeDocument/2006/relationships/hyperlink" Target="https://www.octopusintelligence.com/understanding-your-competitors-and-staying-ahead-of-the-curve-with-competitive-analysis/" TargetMode="External"/><Relationship Id="rId34" Type="http://schemas.openxmlformats.org/officeDocument/2006/relationships/hyperlink" Target="https://www.anval.net/Downloads/Bulk%20Density%20Chart.pdf" TargetMode="External"/><Relationship Id="rId42" Type="http://schemas.openxmlformats.org/officeDocument/2006/relationships/hyperlink" Target="https://doi.org/10.1155/2018/7814039"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cncsourced.com/guides/what-is-a-laser-cutt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alphaprecisionpm.com/blog/top-10-advantages-and-disadvantages-of-using-additive-manufacturing" TargetMode="External"/><Relationship Id="rId32" Type="http://schemas.openxmlformats.org/officeDocument/2006/relationships/hyperlink" Target="https://www.materialise.com/en/inspiration/articles/metal-3d-printing-vs-cnc-machining" TargetMode="External"/><Relationship Id="rId37" Type="http://schemas.openxmlformats.org/officeDocument/2006/relationships/hyperlink" Target="https://doi.org/10.1007/s00170-019-04136-9" TargetMode="External"/><Relationship Id="rId40" Type="http://schemas.openxmlformats.org/officeDocument/2006/relationships/hyperlink" Target="https://help.autodesk.com/view/fusion360/ENU/?guid=GD-OVERVIEW"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cyngn.com/blog/production-and-process-optimization-in-manufacturing" TargetMode="External"/><Relationship Id="rId28" Type="http://schemas.openxmlformats.org/officeDocument/2006/relationships/hyperlink" Target="https://fractory.com/laser-cutting-advantages-disadvantages/" TargetMode="External"/><Relationship Id="rId36" Type="http://schemas.openxmlformats.org/officeDocument/2006/relationships/hyperlink" Target="https://doi.org/10.1007/s10853-021-06828-8"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doi.org/10.1007/978-3-319-05203-8_38" TargetMode="External"/><Relationship Id="rId44" Type="http://schemas.openxmlformats.org/officeDocument/2006/relationships/hyperlink" Target="https://doi.org/10.1007/978-3-319-05203-8_3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fastercapital.com/content/Cost-reduction--10-Strategies-for-Successful-Cost-Reduction-and-Control.html" TargetMode="External"/><Relationship Id="rId27" Type="http://schemas.openxmlformats.org/officeDocument/2006/relationships/hyperlink" Target="https://knowcnc.com/what-are-the-advantages-and-disadvantages-of-cnc-turning/" TargetMode="External"/><Relationship Id="rId30" Type="http://schemas.openxmlformats.org/officeDocument/2006/relationships/hyperlink" Target="https://www.twi-global.com/technical-knowledge/faqs/faq-manufacturing-what-is-rapid-prototyping" TargetMode="External"/><Relationship Id="rId35" Type="http://schemas.openxmlformats.org/officeDocument/2006/relationships/hyperlink" Target="https://doi.org/10.1007/s11665-023-08761-0" TargetMode="External"/><Relationship Id="rId43" Type="http://schemas.openxmlformats.org/officeDocument/2006/relationships/hyperlink" Target="https://doi.org/10.1080/17452759.2022.2131583"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postprocess.com/2022/09/what-is-post-processing-in-additive-manufacturing/" TargetMode="External"/><Relationship Id="rId33" Type="http://schemas.openxmlformats.org/officeDocument/2006/relationships/hyperlink" Target="https://doi.org/10.1186/s13362-021-00115-6" TargetMode="External"/><Relationship Id="rId38" Type="http://schemas.openxmlformats.org/officeDocument/2006/relationships/hyperlink" Target="https://doi.org/10.3390/ma10101136" TargetMode="External"/><Relationship Id="rId46" Type="http://schemas.openxmlformats.org/officeDocument/2006/relationships/footer" Target="footer1.xml"/><Relationship Id="rId20" Type="http://schemas.openxmlformats.org/officeDocument/2006/relationships/image" Target="media/image14.png"/><Relationship Id="rId41" Type="http://schemas.openxmlformats.org/officeDocument/2006/relationships/hyperlink" Target="https://www.ptc.com/en/technologies/cad/simulation-and-analysis/finite-element-analysi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36</Pages>
  <Words>8184</Words>
  <Characters>46649</Characters>
  <Application>Microsoft Office Word</Application>
  <DocSecurity>0</DocSecurity>
  <Lines>388</Lines>
  <Paragraphs>109</Paragraphs>
  <ScaleCrop>false</ScaleCrop>
  <Company/>
  <LinksUpToDate>false</LinksUpToDate>
  <CharactersWithSpaces>54724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Ryan Lewis (2318511)</dc:creator>
  <cp:lastModifiedBy>Ryan Lewis (2318511)</cp:lastModifiedBy>
  <cp:revision>2</cp:revision>
  <dcterms:created xsi:type="dcterms:W3CDTF">2024-07-05T17:05:00Z</dcterms:created>
  <dcterms:modified xsi:type="dcterms:W3CDTF">2024-07-05T17:05:00Z</dcterms:modified>
</cp:coreProperties>
</file>