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B7C1E" w14:textId="77777777" w:rsidR="00D51AA5" w:rsidRPr="00BA03EA" w:rsidRDefault="00D51AA5" w:rsidP="00D51AA5">
      <w:pPr>
        <w:rPr>
          <w:lang w:val="en-GB"/>
        </w:rPr>
      </w:pPr>
    </w:p>
    <w:p w14:paraId="7CA55BD1" w14:textId="77777777" w:rsidR="00D51AA5" w:rsidRPr="00D51AA5" w:rsidRDefault="00D51AA5" w:rsidP="00D51AA5">
      <w:pPr>
        <w:jc w:val="center"/>
        <w:rPr>
          <w:b/>
          <w:sz w:val="32"/>
          <w:szCs w:val="32"/>
          <w:lang w:val="en-GB"/>
        </w:rPr>
      </w:pPr>
      <w:r w:rsidRPr="00D51AA5">
        <w:rPr>
          <w:b/>
          <w:sz w:val="32"/>
          <w:szCs w:val="32"/>
          <w:lang w:val="en-GB"/>
        </w:rPr>
        <w:t>Program: BA (Hons) International Hotel Management</w:t>
      </w:r>
    </w:p>
    <w:p w14:paraId="6EC067B8" w14:textId="77777777" w:rsidR="00D51AA5" w:rsidRPr="00D51AA5" w:rsidRDefault="00D51AA5" w:rsidP="00D51AA5">
      <w:pPr>
        <w:jc w:val="center"/>
        <w:rPr>
          <w:b/>
          <w:sz w:val="32"/>
          <w:szCs w:val="32"/>
          <w:lang w:val="en-GB"/>
        </w:rPr>
      </w:pPr>
      <w:r w:rsidRPr="00D51AA5">
        <w:rPr>
          <w:b/>
          <w:sz w:val="32"/>
          <w:szCs w:val="32"/>
          <w:lang w:val="en-GB"/>
        </w:rPr>
        <w:t>Module: BMIH 6001 Contemporary Themes in the Hotel and Hospitality Sector</w:t>
      </w:r>
    </w:p>
    <w:p w14:paraId="6657F55A" w14:textId="77777777" w:rsidR="00D51AA5" w:rsidRPr="00D51AA5" w:rsidRDefault="00D51AA5" w:rsidP="00D51AA5">
      <w:pPr>
        <w:jc w:val="center"/>
        <w:rPr>
          <w:b/>
          <w:sz w:val="32"/>
          <w:szCs w:val="32"/>
          <w:lang w:val="en-GB"/>
        </w:rPr>
      </w:pPr>
      <w:r w:rsidRPr="00D51AA5">
        <w:rPr>
          <w:b/>
          <w:sz w:val="32"/>
          <w:szCs w:val="32"/>
          <w:lang w:val="en-GB"/>
        </w:rPr>
        <w:t>Assignment Title: Research Paper</w:t>
      </w:r>
    </w:p>
    <w:p w14:paraId="576C731B" w14:textId="77777777" w:rsidR="00D51AA5" w:rsidRPr="00D51AA5" w:rsidRDefault="00D51AA5" w:rsidP="00D51AA5">
      <w:pPr>
        <w:rPr>
          <w:sz w:val="32"/>
          <w:szCs w:val="32"/>
          <w:lang w:val="en-GB"/>
        </w:rPr>
      </w:pPr>
    </w:p>
    <w:p w14:paraId="7688C4D9" w14:textId="77777777" w:rsidR="00D51AA5" w:rsidRPr="00D51AA5" w:rsidRDefault="00D51AA5" w:rsidP="00D51AA5">
      <w:pPr>
        <w:rPr>
          <w:sz w:val="32"/>
          <w:szCs w:val="32"/>
          <w:lang w:val="en-GB"/>
        </w:rPr>
      </w:pPr>
    </w:p>
    <w:p w14:paraId="77F4A434" w14:textId="77777777" w:rsidR="00D51AA5" w:rsidRPr="00D51AA5" w:rsidRDefault="00D51AA5" w:rsidP="00D51AA5">
      <w:pPr>
        <w:rPr>
          <w:sz w:val="32"/>
          <w:szCs w:val="32"/>
          <w:lang w:val="en-GB"/>
        </w:rPr>
      </w:pPr>
    </w:p>
    <w:p w14:paraId="7F4C43F7" w14:textId="77777777" w:rsidR="00D51AA5" w:rsidRPr="00D51AA5" w:rsidRDefault="00D51AA5" w:rsidP="00D51AA5">
      <w:pPr>
        <w:rPr>
          <w:sz w:val="32"/>
          <w:szCs w:val="32"/>
          <w:lang w:val="en-GB"/>
        </w:rPr>
      </w:pPr>
      <w:r w:rsidRPr="00D51AA5">
        <w:rPr>
          <w:sz w:val="32"/>
          <w:szCs w:val="32"/>
          <w:lang w:val="en-GB"/>
        </w:rPr>
        <w:t xml:space="preserve">Student Name: Mofassel Hoq Bhuiyan </w:t>
      </w:r>
      <w:proofErr w:type="spellStart"/>
      <w:r w:rsidRPr="00D51AA5">
        <w:rPr>
          <w:sz w:val="32"/>
          <w:szCs w:val="32"/>
          <w:lang w:val="en-GB"/>
        </w:rPr>
        <w:t>Bhuiyan</w:t>
      </w:r>
      <w:proofErr w:type="spellEnd"/>
    </w:p>
    <w:p w14:paraId="2BD85C48" w14:textId="77777777" w:rsidR="00D51AA5" w:rsidRPr="00D51AA5" w:rsidRDefault="00D51AA5" w:rsidP="00D51AA5">
      <w:pPr>
        <w:rPr>
          <w:sz w:val="32"/>
          <w:szCs w:val="32"/>
          <w:lang w:val="en-GB"/>
        </w:rPr>
      </w:pPr>
      <w:r w:rsidRPr="00D51AA5">
        <w:rPr>
          <w:sz w:val="32"/>
          <w:szCs w:val="32"/>
          <w:lang w:val="en-GB"/>
        </w:rPr>
        <w:t>Student ID: 2012091</w:t>
      </w:r>
    </w:p>
    <w:p w14:paraId="2659123F" w14:textId="77777777" w:rsidR="00D51AA5" w:rsidRPr="00D51AA5" w:rsidRDefault="00D51AA5" w:rsidP="00D51AA5">
      <w:pPr>
        <w:rPr>
          <w:sz w:val="32"/>
          <w:szCs w:val="32"/>
          <w:lang w:val="en-GB"/>
        </w:rPr>
      </w:pPr>
    </w:p>
    <w:p w14:paraId="421DB76E" w14:textId="77777777" w:rsidR="00D51AA5" w:rsidRPr="00D51AA5" w:rsidRDefault="00D51AA5" w:rsidP="00D51AA5">
      <w:pPr>
        <w:rPr>
          <w:sz w:val="28"/>
          <w:szCs w:val="28"/>
          <w:lang w:val="en-GB"/>
        </w:rPr>
      </w:pPr>
    </w:p>
    <w:p w14:paraId="0912C7D0" w14:textId="77777777" w:rsidR="00D51AA5" w:rsidRPr="00D51AA5" w:rsidRDefault="00D51AA5" w:rsidP="00D51AA5">
      <w:pPr>
        <w:rPr>
          <w:sz w:val="28"/>
          <w:szCs w:val="28"/>
          <w:lang w:val="en-GB"/>
        </w:rPr>
      </w:pPr>
    </w:p>
    <w:p w14:paraId="308829AA" w14:textId="77777777" w:rsidR="00D51AA5" w:rsidRPr="00D51AA5" w:rsidRDefault="00D51AA5" w:rsidP="00D51AA5">
      <w:pPr>
        <w:rPr>
          <w:sz w:val="28"/>
          <w:szCs w:val="28"/>
          <w:lang w:val="en-GB"/>
        </w:rPr>
      </w:pPr>
    </w:p>
    <w:p w14:paraId="72B333F3" w14:textId="77777777" w:rsidR="00D51AA5" w:rsidRPr="00D51AA5" w:rsidRDefault="00D51AA5" w:rsidP="00D51AA5">
      <w:pPr>
        <w:rPr>
          <w:sz w:val="28"/>
          <w:szCs w:val="28"/>
          <w:lang w:val="en-GB"/>
        </w:rPr>
      </w:pPr>
      <w:r w:rsidRPr="00D51AA5">
        <w:rPr>
          <w:sz w:val="28"/>
          <w:szCs w:val="28"/>
          <w:lang w:val="en-GB"/>
        </w:rPr>
        <w:br w:type="page"/>
      </w:r>
    </w:p>
    <w:sdt>
      <w:sdtPr>
        <w:rPr>
          <w:rFonts w:ascii="Times New Roman" w:eastAsiaTheme="minorEastAsia" w:hAnsi="Times New Roman" w:cstheme="minorBidi"/>
          <w:b w:val="0"/>
          <w:bCs w:val="0"/>
          <w:color w:val="000000" w:themeColor="text1"/>
          <w:lang w:val="en-GB"/>
        </w:rPr>
        <w:id w:val="4168255"/>
        <w:docPartObj>
          <w:docPartGallery w:val="Table of Contents"/>
          <w:docPartUnique/>
        </w:docPartObj>
      </w:sdtPr>
      <w:sdtContent>
        <w:p w14:paraId="5FDCDF45" w14:textId="77777777" w:rsidR="00D51AA5" w:rsidRPr="00D51AA5" w:rsidRDefault="00D51AA5" w:rsidP="00D51AA5">
          <w:pPr>
            <w:pStyle w:val="TOCHeading"/>
            <w:spacing w:before="0" w:after="240"/>
            <w:rPr>
              <w:rStyle w:val="Heading1Char"/>
              <w:b/>
              <w:lang w:val="en-GB"/>
            </w:rPr>
          </w:pPr>
          <w:r w:rsidRPr="00D51AA5">
            <w:rPr>
              <w:rStyle w:val="Heading1Char"/>
              <w:b/>
              <w:lang w:val="en-GB"/>
            </w:rPr>
            <w:t>Table of Contents</w:t>
          </w:r>
        </w:p>
        <w:p w14:paraId="376E4CC8" w14:textId="77777777" w:rsidR="00D51AA5" w:rsidRPr="00D51AA5" w:rsidRDefault="00D51AA5" w:rsidP="00D51AA5">
          <w:pPr>
            <w:pStyle w:val="TOC1"/>
            <w:tabs>
              <w:tab w:val="right" w:leader="dot" w:pos="9350"/>
            </w:tabs>
            <w:spacing w:after="240"/>
            <w:rPr>
              <w:noProof/>
              <w:sz w:val="28"/>
              <w:szCs w:val="28"/>
              <w:lang w:val="en-GB"/>
            </w:rPr>
          </w:pPr>
          <w:r w:rsidRPr="00D51AA5">
            <w:rPr>
              <w:sz w:val="28"/>
              <w:szCs w:val="28"/>
              <w:lang w:val="en-GB"/>
            </w:rPr>
            <w:fldChar w:fldCharType="begin"/>
          </w:r>
          <w:r w:rsidRPr="00D51AA5">
            <w:rPr>
              <w:sz w:val="28"/>
              <w:szCs w:val="28"/>
              <w:lang w:val="en-GB"/>
            </w:rPr>
            <w:instrText xml:space="preserve"> TOC \o "1-3" \h \z \u </w:instrText>
          </w:r>
          <w:r w:rsidRPr="00D51AA5">
            <w:rPr>
              <w:sz w:val="28"/>
              <w:szCs w:val="28"/>
              <w:lang w:val="en-GB"/>
            </w:rPr>
            <w:fldChar w:fldCharType="separate"/>
          </w:r>
          <w:hyperlink w:anchor="_Toc135197079" w:history="1">
            <w:r w:rsidRPr="00D51AA5">
              <w:rPr>
                <w:rStyle w:val="Hyperlink"/>
                <w:noProof/>
                <w:sz w:val="28"/>
                <w:szCs w:val="28"/>
                <w:lang w:val="en-GB"/>
              </w:rPr>
              <w:t>Executive Summary</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_Toc135197079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3</w:t>
            </w:r>
            <w:r w:rsidRPr="00D51AA5">
              <w:rPr>
                <w:noProof/>
                <w:webHidden/>
                <w:sz w:val="28"/>
                <w:szCs w:val="28"/>
                <w:lang w:val="en-GB"/>
              </w:rPr>
              <w:fldChar w:fldCharType="end"/>
            </w:r>
          </w:hyperlink>
        </w:p>
        <w:p w14:paraId="1D847205" w14:textId="77777777" w:rsidR="00D51AA5" w:rsidRPr="00D51AA5" w:rsidRDefault="00D51AA5" w:rsidP="00D51AA5">
          <w:pPr>
            <w:pStyle w:val="TOC1"/>
            <w:tabs>
              <w:tab w:val="right" w:leader="dot" w:pos="9350"/>
            </w:tabs>
            <w:rPr>
              <w:noProof/>
              <w:sz w:val="28"/>
              <w:szCs w:val="28"/>
              <w:lang w:val="en-GB"/>
            </w:rPr>
          </w:pPr>
          <w:hyperlink w:anchor="_Toc135197080" w:history="1">
            <w:r w:rsidRPr="00D51AA5">
              <w:rPr>
                <w:rStyle w:val="Hyperlink"/>
                <w:noProof/>
                <w:sz w:val="28"/>
                <w:szCs w:val="28"/>
                <w:lang w:val="en-GB"/>
              </w:rPr>
              <w:t>1 Introduction</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_Toc135197080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4</w:t>
            </w:r>
            <w:r w:rsidRPr="00D51AA5">
              <w:rPr>
                <w:noProof/>
                <w:webHidden/>
                <w:sz w:val="28"/>
                <w:szCs w:val="28"/>
                <w:lang w:val="en-GB"/>
              </w:rPr>
              <w:fldChar w:fldCharType="end"/>
            </w:r>
          </w:hyperlink>
        </w:p>
        <w:p w14:paraId="7D16E9BA" w14:textId="77777777" w:rsidR="00D51AA5" w:rsidRPr="00D51AA5" w:rsidRDefault="00D51AA5" w:rsidP="00D51AA5">
          <w:pPr>
            <w:pStyle w:val="TOC1"/>
            <w:tabs>
              <w:tab w:val="right" w:leader="dot" w:pos="9350"/>
            </w:tabs>
            <w:rPr>
              <w:noProof/>
              <w:sz w:val="28"/>
              <w:szCs w:val="28"/>
              <w:lang w:val="en-GB"/>
            </w:rPr>
          </w:pPr>
          <w:hyperlink w:anchor="_Toc135197081" w:history="1">
            <w:r w:rsidRPr="00D51AA5">
              <w:rPr>
                <w:rStyle w:val="Hyperlink"/>
                <w:noProof/>
                <w:sz w:val="28"/>
                <w:szCs w:val="28"/>
                <w:lang w:val="en-GB"/>
              </w:rPr>
              <w:t>2 Overview of Literature</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_Toc135197081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5</w:t>
            </w:r>
            <w:r w:rsidRPr="00D51AA5">
              <w:rPr>
                <w:noProof/>
                <w:webHidden/>
                <w:sz w:val="28"/>
                <w:szCs w:val="28"/>
                <w:lang w:val="en-GB"/>
              </w:rPr>
              <w:fldChar w:fldCharType="end"/>
            </w:r>
          </w:hyperlink>
        </w:p>
        <w:p w14:paraId="73118272" w14:textId="77777777" w:rsidR="00D51AA5" w:rsidRPr="00D51AA5" w:rsidRDefault="00D51AA5" w:rsidP="00D51AA5">
          <w:pPr>
            <w:pStyle w:val="TOC2"/>
            <w:tabs>
              <w:tab w:val="right" w:leader="dot" w:pos="9350"/>
            </w:tabs>
            <w:rPr>
              <w:noProof/>
              <w:sz w:val="28"/>
              <w:szCs w:val="28"/>
              <w:lang w:val="en-GB"/>
            </w:rPr>
          </w:pPr>
          <w:hyperlink w:anchor="_Toc135197082" w:history="1">
            <w:r w:rsidRPr="00D51AA5">
              <w:rPr>
                <w:rStyle w:val="Hyperlink"/>
                <w:noProof/>
                <w:sz w:val="28"/>
                <w:szCs w:val="28"/>
                <w:lang w:val="en-GB"/>
              </w:rPr>
              <w:t>2.1 Key Theories, and Key Concepts</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_Toc135197082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5</w:t>
            </w:r>
            <w:r w:rsidRPr="00D51AA5">
              <w:rPr>
                <w:noProof/>
                <w:webHidden/>
                <w:sz w:val="28"/>
                <w:szCs w:val="28"/>
                <w:lang w:val="en-GB"/>
              </w:rPr>
              <w:fldChar w:fldCharType="end"/>
            </w:r>
          </w:hyperlink>
        </w:p>
        <w:p w14:paraId="01C6559D" w14:textId="77777777" w:rsidR="00D51AA5" w:rsidRPr="00D51AA5" w:rsidRDefault="00D51AA5" w:rsidP="00D51AA5">
          <w:pPr>
            <w:pStyle w:val="TOC2"/>
            <w:tabs>
              <w:tab w:val="right" w:leader="dot" w:pos="9350"/>
            </w:tabs>
            <w:rPr>
              <w:noProof/>
              <w:sz w:val="28"/>
              <w:szCs w:val="28"/>
              <w:lang w:val="en-GB"/>
            </w:rPr>
          </w:pPr>
          <w:hyperlink w:anchor="_Toc135197083" w:history="1">
            <w:r w:rsidRPr="00D51AA5">
              <w:rPr>
                <w:rStyle w:val="Hyperlink"/>
                <w:noProof/>
                <w:sz w:val="28"/>
                <w:szCs w:val="28"/>
                <w:lang w:val="en-GB"/>
              </w:rPr>
              <w:t>2.2 Latest Findings</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_Toc135197083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5</w:t>
            </w:r>
            <w:r w:rsidRPr="00D51AA5">
              <w:rPr>
                <w:noProof/>
                <w:webHidden/>
                <w:sz w:val="28"/>
                <w:szCs w:val="28"/>
                <w:lang w:val="en-GB"/>
              </w:rPr>
              <w:fldChar w:fldCharType="end"/>
            </w:r>
          </w:hyperlink>
        </w:p>
        <w:p w14:paraId="30CF27CD" w14:textId="77777777" w:rsidR="00D51AA5" w:rsidRPr="00D51AA5" w:rsidRDefault="00D51AA5" w:rsidP="00D51AA5">
          <w:pPr>
            <w:pStyle w:val="TOC1"/>
            <w:tabs>
              <w:tab w:val="right" w:leader="dot" w:pos="9350"/>
            </w:tabs>
            <w:rPr>
              <w:noProof/>
              <w:sz w:val="28"/>
              <w:szCs w:val="28"/>
              <w:lang w:val="en-GB"/>
            </w:rPr>
          </w:pPr>
          <w:hyperlink w:anchor="_Toc135197084" w:history="1">
            <w:r w:rsidRPr="00D51AA5">
              <w:rPr>
                <w:rStyle w:val="Hyperlink"/>
                <w:noProof/>
                <w:sz w:val="28"/>
                <w:szCs w:val="28"/>
                <w:lang w:val="en-GB"/>
              </w:rPr>
              <w:t>3 Application to the hotel and hospitality sector</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_Toc135197084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7</w:t>
            </w:r>
            <w:r w:rsidRPr="00D51AA5">
              <w:rPr>
                <w:noProof/>
                <w:webHidden/>
                <w:sz w:val="28"/>
                <w:szCs w:val="28"/>
                <w:lang w:val="en-GB"/>
              </w:rPr>
              <w:fldChar w:fldCharType="end"/>
            </w:r>
          </w:hyperlink>
        </w:p>
        <w:p w14:paraId="1636AD0F" w14:textId="77777777" w:rsidR="00D51AA5" w:rsidRPr="00D51AA5" w:rsidRDefault="00D51AA5" w:rsidP="00D51AA5">
          <w:pPr>
            <w:pStyle w:val="TOC2"/>
            <w:tabs>
              <w:tab w:val="right" w:leader="dot" w:pos="9350"/>
            </w:tabs>
            <w:rPr>
              <w:noProof/>
              <w:sz w:val="28"/>
              <w:szCs w:val="28"/>
              <w:lang w:val="en-GB"/>
            </w:rPr>
          </w:pPr>
          <w:hyperlink w:anchor="_Toc135197085" w:history="1">
            <w:r w:rsidRPr="00D51AA5">
              <w:rPr>
                <w:rStyle w:val="Hyperlink"/>
                <w:noProof/>
                <w:sz w:val="28"/>
                <w:szCs w:val="28"/>
                <w:lang w:val="en-GB"/>
              </w:rPr>
              <w:t>3.1 Real Impacts of Contemporary Theme</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_Toc135197085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7</w:t>
            </w:r>
            <w:r w:rsidRPr="00D51AA5">
              <w:rPr>
                <w:noProof/>
                <w:webHidden/>
                <w:sz w:val="28"/>
                <w:szCs w:val="28"/>
                <w:lang w:val="en-GB"/>
              </w:rPr>
              <w:fldChar w:fldCharType="end"/>
            </w:r>
          </w:hyperlink>
        </w:p>
        <w:p w14:paraId="4A99CACD" w14:textId="77777777" w:rsidR="00D51AA5" w:rsidRPr="00D51AA5" w:rsidRDefault="00D51AA5" w:rsidP="00D51AA5">
          <w:pPr>
            <w:pStyle w:val="TOC2"/>
            <w:tabs>
              <w:tab w:val="right" w:leader="dot" w:pos="9350"/>
            </w:tabs>
            <w:rPr>
              <w:noProof/>
              <w:sz w:val="28"/>
              <w:szCs w:val="28"/>
              <w:lang w:val="en-GB"/>
            </w:rPr>
          </w:pPr>
          <w:hyperlink w:anchor="_Toc135197086" w:history="1">
            <w:r w:rsidRPr="00D51AA5">
              <w:rPr>
                <w:rStyle w:val="Hyperlink"/>
                <w:noProof/>
                <w:sz w:val="28"/>
                <w:szCs w:val="28"/>
                <w:lang w:val="en-GB"/>
              </w:rPr>
              <w:t>3.2 Limitations of Contemporary Theme</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_Toc135197086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8</w:t>
            </w:r>
            <w:r w:rsidRPr="00D51AA5">
              <w:rPr>
                <w:noProof/>
                <w:webHidden/>
                <w:sz w:val="28"/>
                <w:szCs w:val="28"/>
                <w:lang w:val="en-GB"/>
              </w:rPr>
              <w:fldChar w:fldCharType="end"/>
            </w:r>
          </w:hyperlink>
        </w:p>
        <w:p w14:paraId="0905F6B7" w14:textId="77777777" w:rsidR="00D51AA5" w:rsidRPr="00D51AA5" w:rsidRDefault="00D51AA5" w:rsidP="00D51AA5">
          <w:pPr>
            <w:pStyle w:val="TOC1"/>
            <w:tabs>
              <w:tab w:val="right" w:leader="dot" w:pos="9350"/>
            </w:tabs>
            <w:rPr>
              <w:noProof/>
              <w:sz w:val="28"/>
              <w:szCs w:val="28"/>
              <w:lang w:val="en-GB"/>
            </w:rPr>
          </w:pPr>
          <w:hyperlink w:anchor="_Toc135197087" w:history="1">
            <w:r w:rsidRPr="00D51AA5">
              <w:rPr>
                <w:rStyle w:val="Hyperlink"/>
                <w:noProof/>
                <w:sz w:val="28"/>
                <w:szCs w:val="28"/>
                <w:lang w:val="en-GB"/>
              </w:rPr>
              <w:t>4 Evaluation of Future Policy and Management Options for Dealing with This Issue</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_Toc135197087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10</w:t>
            </w:r>
            <w:r w:rsidRPr="00D51AA5">
              <w:rPr>
                <w:noProof/>
                <w:webHidden/>
                <w:sz w:val="28"/>
                <w:szCs w:val="28"/>
                <w:lang w:val="en-GB"/>
              </w:rPr>
              <w:fldChar w:fldCharType="end"/>
            </w:r>
          </w:hyperlink>
        </w:p>
        <w:p w14:paraId="44D66E99" w14:textId="77777777" w:rsidR="00D51AA5" w:rsidRPr="00D51AA5" w:rsidRDefault="00D51AA5" w:rsidP="00D51AA5">
          <w:pPr>
            <w:pStyle w:val="TOC2"/>
            <w:tabs>
              <w:tab w:val="right" w:leader="dot" w:pos="9350"/>
            </w:tabs>
            <w:rPr>
              <w:noProof/>
              <w:sz w:val="28"/>
              <w:szCs w:val="28"/>
              <w:lang w:val="en-GB"/>
            </w:rPr>
          </w:pPr>
          <w:hyperlink w:anchor="_Toc135197088" w:history="1">
            <w:r w:rsidRPr="00D51AA5">
              <w:rPr>
                <w:rStyle w:val="Hyperlink"/>
                <w:noProof/>
                <w:sz w:val="28"/>
                <w:szCs w:val="28"/>
                <w:lang w:val="en-GB"/>
              </w:rPr>
              <w:t>4.1 Recommendations</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_Toc135197088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10</w:t>
            </w:r>
            <w:r w:rsidRPr="00D51AA5">
              <w:rPr>
                <w:noProof/>
                <w:webHidden/>
                <w:sz w:val="28"/>
                <w:szCs w:val="28"/>
                <w:lang w:val="en-GB"/>
              </w:rPr>
              <w:fldChar w:fldCharType="end"/>
            </w:r>
          </w:hyperlink>
        </w:p>
        <w:p w14:paraId="715DAC2F" w14:textId="77777777" w:rsidR="00D51AA5" w:rsidRPr="00D51AA5" w:rsidRDefault="00D51AA5" w:rsidP="00D51AA5">
          <w:pPr>
            <w:pStyle w:val="TOC1"/>
            <w:tabs>
              <w:tab w:val="right" w:leader="dot" w:pos="9350"/>
            </w:tabs>
            <w:rPr>
              <w:noProof/>
              <w:sz w:val="28"/>
              <w:szCs w:val="28"/>
              <w:lang w:val="en-GB"/>
            </w:rPr>
          </w:pPr>
          <w:hyperlink w:anchor="_Toc135197089" w:history="1">
            <w:r w:rsidRPr="00D51AA5">
              <w:rPr>
                <w:rStyle w:val="Hyperlink"/>
                <w:noProof/>
                <w:sz w:val="28"/>
                <w:szCs w:val="28"/>
                <w:lang w:val="en-GB"/>
              </w:rPr>
              <w:t>Conclusion</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_Toc135197089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12</w:t>
            </w:r>
            <w:r w:rsidRPr="00D51AA5">
              <w:rPr>
                <w:noProof/>
                <w:webHidden/>
                <w:sz w:val="28"/>
                <w:szCs w:val="28"/>
                <w:lang w:val="en-GB"/>
              </w:rPr>
              <w:fldChar w:fldCharType="end"/>
            </w:r>
          </w:hyperlink>
        </w:p>
        <w:p w14:paraId="31A387A7" w14:textId="77777777" w:rsidR="00D51AA5" w:rsidRPr="00D51AA5" w:rsidRDefault="00D51AA5" w:rsidP="00D51AA5">
          <w:pPr>
            <w:pStyle w:val="TOC1"/>
            <w:tabs>
              <w:tab w:val="right" w:leader="dot" w:pos="9350"/>
            </w:tabs>
            <w:rPr>
              <w:noProof/>
              <w:sz w:val="28"/>
              <w:szCs w:val="28"/>
              <w:lang w:val="en-GB"/>
            </w:rPr>
          </w:pPr>
          <w:hyperlink w:anchor="_Toc135197090" w:history="1">
            <w:r w:rsidRPr="00D51AA5">
              <w:rPr>
                <w:rStyle w:val="Hyperlink"/>
                <w:noProof/>
                <w:sz w:val="28"/>
                <w:szCs w:val="28"/>
                <w:lang w:val="en-GB"/>
              </w:rPr>
              <w:t>References</w:t>
            </w:r>
            <w:r w:rsidRPr="00D51AA5">
              <w:rPr>
                <w:noProof/>
                <w:webHidden/>
                <w:sz w:val="28"/>
                <w:szCs w:val="28"/>
                <w:lang w:val="en-GB"/>
              </w:rPr>
              <w:tab/>
            </w:r>
            <w:r w:rsidRPr="00D51AA5">
              <w:rPr>
                <w:noProof/>
                <w:webHidden/>
                <w:sz w:val="28"/>
                <w:szCs w:val="28"/>
                <w:lang w:val="en-GB"/>
              </w:rPr>
              <w:fldChar w:fldCharType="begin"/>
            </w:r>
            <w:r w:rsidRPr="00D51AA5">
              <w:rPr>
                <w:noProof/>
                <w:webHidden/>
                <w:sz w:val="28"/>
                <w:szCs w:val="28"/>
                <w:lang w:val="en-GB"/>
              </w:rPr>
              <w:instrText xml:space="preserve"> PAGEREF _Toc135197090 \h </w:instrText>
            </w:r>
            <w:r w:rsidRPr="00D51AA5">
              <w:rPr>
                <w:noProof/>
                <w:webHidden/>
                <w:sz w:val="28"/>
                <w:szCs w:val="28"/>
                <w:lang w:val="en-GB"/>
              </w:rPr>
            </w:r>
            <w:r w:rsidRPr="00D51AA5">
              <w:rPr>
                <w:noProof/>
                <w:webHidden/>
                <w:sz w:val="28"/>
                <w:szCs w:val="28"/>
                <w:lang w:val="en-GB"/>
              </w:rPr>
              <w:fldChar w:fldCharType="separate"/>
            </w:r>
            <w:r w:rsidRPr="00D51AA5">
              <w:rPr>
                <w:noProof/>
                <w:webHidden/>
                <w:sz w:val="28"/>
                <w:szCs w:val="28"/>
                <w:lang w:val="en-GB"/>
              </w:rPr>
              <w:t>13</w:t>
            </w:r>
            <w:r w:rsidRPr="00D51AA5">
              <w:rPr>
                <w:noProof/>
                <w:webHidden/>
                <w:sz w:val="28"/>
                <w:szCs w:val="28"/>
                <w:lang w:val="en-GB"/>
              </w:rPr>
              <w:fldChar w:fldCharType="end"/>
            </w:r>
          </w:hyperlink>
        </w:p>
        <w:p w14:paraId="6997DFD1" w14:textId="77777777" w:rsidR="00D51AA5" w:rsidRPr="00D51AA5" w:rsidRDefault="00D51AA5" w:rsidP="00D51AA5">
          <w:pPr>
            <w:rPr>
              <w:sz w:val="28"/>
              <w:szCs w:val="28"/>
              <w:lang w:val="en-GB"/>
            </w:rPr>
          </w:pPr>
          <w:r w:rsidRPr="00D51AA5">
            <w:rPr>
              <w:sz w:val="28"/>
              <w:szCs w:val="28"/>
              <w:lang w:val="en-GB"/>
            </w:rPr>
            <w:fldChar w:fldCharType="end"/>
          </w:r>
        </w:p>
      </w:sdtContent>
    </w:sdt>
    <w:p w14:paraId="02724014" w14:textId="77777777" w:rsidR="00D51AA5" w:rsidRPr="00D51AA5" w:rsidRDefault="00D51AA5" w:rsidP="00D51AA5">
      <w:pPr>
        <w:rPr>
          <w:sz w:val="28"/>
          <w:szCs w:val="28"/>
          <w:lang w:val="en-GB"/>
        </w:rPr>
      </w:pPr>
    </w:p>
    <w:p w14:paraId="7410E8FF" w14:textId="77777777" w:rsidR="00D51AA5" w:rsidRPr="00D51AA5" w:rsidRDefault="00D51AA5" w:rsidP="00D51AA5">
      <w:pPr>
        <w:rPr>
          <w:sz w:val="28"/>
          <w:szCs w:val="28"/>
          <w:lang w:val="en-GB"/>
        </w:rPr>
      </w:pPr>
    </w:p>
    <w:p w14:paraId="47C78583" w14:textId="77777777" w:rsidR="00D51AA5" w:rsidRPr="00D51AA5" w:rsidRDefault="00D51AA5" w:rsidP="00D51AA5">
      <w:pPr>
        <w:rPr>
          <w:sz w:val="28"/>
          <w:szCs w:val="28"/>
          <w:lang w:val="en-GB"/>
        </w:rPr>
      </w:pPr>
    </w:p>
    <w:p w14:paraId="4C59BB58" w14:textId="77777777" w:rsidR="00D51AA5" w:rsidRPr="00D51AA5" w:rsidRDefault="00D51AA5" w:rsidP="00D51AA5">
      <w:pPr>
        <w:rPr>
          <w:sz w:val="28"/>
          <w:szCs w:val="28"/>
          <w:lang w:val="en-GB"/>
        </w:rPr>
      </w:pPr>
    </w:p>
    <w:p w14:paraId="2975071F" w14:textId="77777777" w:rsidR="00D51AA5" w:rsidRPr="00D51AA5" w:rsidRDefault="00D51AA5" w:rsidP="00D51AA5">
      <w:pPr>
        <w:rPr>
          <w:sz w:val="28"/>
          <w:szCs w:val="28"/>
          <w:lang w:val="en-GB"/>
        </w:rPr>
      </w:pPr>
    </w:p>
    <w:p w14:paraId="099EF62C" w14:textId="77777777" w:rsidR="00D51AA5" w:rsidRPr="00D51AA5" w:rsidRDefault="00D51AA5" w:rsidP="00D51AA5">
      <w:pPr>
        <w:rPr>
          <w:sz w:val="28"/>
          <w:szCs w:val="28"/>
          <w:lang w:val="en-GB"/>
        </w:rPr>
      </w:pPr>
      <w:r w:rsidRPr="00D51AA5">
        <w:rPr>
          <w:sz w:val="28"/>
          <w:szCs w:val="28"/>
          <w:lang w:val="en-GB"/>
        </w:rPr>
        <w:br w:type="page"/>
      </w:r>
    </w:p>
    <w:p w14:paraId="3256BB85" w14:textId="77777777" w:rsidR="00D51AA5" w:rsidRPr="00D51AA5" w:rsidRDefault="00D51AA5" w:rsidP="00D51AA5">
      <w:pPr>
        <w:pStyle w:val="Heading1"/>
        <w:rPr>
          <w:color w:val="000000"/>
          <w:lang w:val="en-GB"/>
        </w:rPr>
      </w:pPr>
      <w:bookmarkStart w:id="0" w:name="_Toc135197079"/>
      <w:r w:rsidRPr="00D51AA5">
        <w:rPr>
          <w:lang w:val="en-GB"/>
        </w:rPr>
        <w:lastRenderedPageBreak/>
        <w:t>Executive Summary</w:t>
      </w:r>
      <w:bookmarkEnd w:id="0"/>
    </w:p>
    <w:p w14:paraId="4464A65F" w14:textId="77777777" w:rsidR="00D51AA5" w:rsidRPr="00D51AA5" w:rsidRDefault="00D51AA5" w:rsidP="00D51AA5">
      <w:pPr>
        <w:rPr>
          <w:sz w:val="28"/>
          <w:szCs w:val="28"/>
          <w:lang w:val="en-GB"/>
        </w:rPr>
      </w:pPr>
      <w:r w:rsidRPr="00D51AA5">
        <w:rPr>
          <w:sz w:val="28"/>
          <w:szCs w:val="28"/>
          <w:lang w:val="en-GB"/>
        </w:rPr>
        <w:t>In this piece of writing, the contemporary theory which is found to be explored here for the analysis of the Whitbread PLC is the inauguration of a mobile app for boosting the amount of guest service using different types of mobile phones based on their needs, wants, and demands, and doing this is unavoidable for making the life of the guests as much as comfortable. Real impacts of the contemporary theme are noticed to be expected and to be found in increasing the number of customers, increasing the efficiency of employees, and finding effective resources which are also given here.</w:t>
      </w:r>
    </w:p>
    <w:p w14:paraId="644F682C" w14:textId="77777777" w:rsidR="00D51AA5" w:rsidRPr="00D51AA5" w:rsidRDefault="00D51AA5" w:rsidP="00D51AA5">
      <w:pPr>
        <w:rPr>
          <w:sz w:val="28"/>
          <w:szCs w:val="28"/>
          <w:lang w:val="en-GB"/>
        </w:rPr>
      </w:pPr>
    </w:p>
    <w:p w14:paraId="555C3BC5" w14:textId="77777777" w:rsidR="00D51AA5" w:rsidRPr="00D51AA5" w:rsidRDefault="00D51AA5" w:rsidP="00D51AA5">
      <w:pPr>
        <w:rPr>
          <w:sz w:val="28"/>
          <w:szCs w:val="28"/>
          <w:lang w:val="en-GB"/>
        </w:rPr>
      </w:pPr>
    </w:p>
    <w:p w14:paraId="4E6DE1F6" w14:textId="77777777" w:rsidR="00D51AA5" w:rsidRPr="00D51AA5" w:rsidRDefault="00D51AA5" w:rsidP="00D51AA5">
      <w:pPr>
        <w:rPr>
          <w:sz w:val="28"/>
          <w:szCs w:val="28"/>
          <w:lang w:val="en-GB"/>
        </w:rPr>
      </w:pPr>
    </w:p>
    <w:p w14:paraId="68827BB2" w14:textId="77777777" w:rsidR="00D51AA5" w:rsidRPr="00D51AA5" w:rsidRDefault="00D51AA5" w:rsidP="00D51AA5">
      <w:pPr>
        <w:rPr>
          <w:sz w:val="28"/>
          <w:szCs w:val="28"/>
          <w:lang w:val="en-GB"/>
        </w:rPr>
      </w:pPr>
    </w:p>
    <w:p w14:paraId="70D059FE" w14:textId="77777777" w:rsidR="00D51AA5" w:rsidRPr="00D51AA5" w:rsidRDefault="00D51AA5" w:rsidP="00D51AA5">
      <w:pPr>
        <w:rPr>
          <w:sz w:val="28"/>
          <w:szCs w:val="28"/>
          <w:lang w:val="en-GB"/>
        </w:rPr>
      </w:pPr>
    </w:p>
    <w:p w14:paraId="0419488F" w14:textId="77777777" w:rsidR="00D51AA5" w:rsidRPr="00D51AA5" w:rsidRDefault="00D51AA5" w:rsidP="00D51AA5">
      <w:pPr>
        <w:rPr>
          <w:sz w:val="28"/>
          <w:szCs w:val="28"/>
          <w:lang w:val="en-GB"/>
        </w:rPr>
      </w:pPr>
      <w:r w:rsidRPr="00D51AA5">
        <w:rPr>
          <w:sz w:val="28"/>
          <w:szCs w:val="28"/>
          <w:lang w:val="en-GB"/>
        </w:rPr>
        <w:br w:type="page"/>
      </w:r>
    </w:p>
    <w:p w14:paraId="59013CFC" w14:textId="77777777" w:rsidR="00D51AA5" w:rsidRPr="00D51AA5" w:rsidRDefault="00D51AA5" w:rsidP="00D51AA5">
      <w:pPr>
        <w:pStyle w:val="Heading1"/>
        <w:rPr>
          <w:lang w:val="en-GB"/>
        </w:rPr>
      </w:pPr>
      <w:bookmarkStart w:id="1" w:name="_Toc135197080"/>
      <w:r w:rsidRPr="00D51AA5">
        <w:rPr>
          <w:lang w:val="en-GB"/>
        </w:rPr>
        <w:lastRenderedPageBreak/>
        <w:t>1 Introduction</w:t>
      </w:r>
      <w:bookmarkEnd w:id="1"/>
    </w:p>
    <w:p w14:paraId="1F8D81BD" w14:textId="77777777" w:rsidR="00D51AA5" w:rsidRPr="00D51AA5" w:rsidRDefault="00D51AA5" w:rsidP="00D51AA5">
      <w:pPr>
        <w:rPr>
          <w:sz w:val="28"/>
          <w:szCs w:val="28"/>
          <w:lang w:val="en-GB"/>
        </w:rPr>
      </w:pPr>
      <w:r w:rsidRPr="00D51AA5">
        <w:rPr>
          <w:sz w:val="28"/>
          <w:szCs w:val="28"/>
          <w:lang w:val="en-GB"/>
        </w:rPr>
        <w:t>In this paper, the contemporary theory which is explored here for the analysis of the Whitbread PLC is the inauguration of a mobile app for increasing the guest service using different types of mobile phones based on their needs, wants, and demands, and doing this is unavoidable for making the life of the guests comfortable (</w:t>
      </w:r>
      <w:proofErr w:type="spellStart"/>
      <w:r w:rsidRPr="00D51AA5">
        <w:rPr>
          <w:sz w:val="28"/>
          <w:szCs w:val="28"/>
          <w:lang w:val="en-GB"/>
        </w:rPr>
        <w:t>Luftman</w:t>
      </w:r>
      <w:proofErr w:type="spellEnd"/>
      <w:r w:rsidRPr="00D51AA5">
        <w:rPr>
          <w:sz w:val="28"/>
          <w:szCs w:val="28"/>
          <w:lang w:val="en-GB"/>
        </w:rPr>
        <w:t xml:space="preserve"> et al., 2017). At present, guests do not like to make any hassles after reaching hotels for the increase in busy lifestyles in the modern era of communication, and they like to do this from anywhere using an easy medium. Doing this can be easily done by using a mobile app which will help to complete all necessary formalities from anywhere in the shortest possible period. The Whitbread PLC was inaugurated in the United Kingdom by the founder named Samuel Whitbread who founded this business in the year 1742 (Rashid, 2018). The present chief executive officer of this hotel is Alison </w:t>
      </w:r>
      <w:proofErr w:type="spellStart"/>
      <w:r w:rsidRPr="00D51AA5">
        <w:rPr>
          <w:sz w:val="28"/>
          <w:szCs w:val="28"/>
          <w:lang w:val="en-GB"/>
        </w:rPr>
        <w:t>Brittain</w:t>
      </w:r>
      <w:proofErr w:type="spellEnd"/>
      <w:r w:rsidRPr="00D51AA5">
        <w:rPr>
          <w:sz w:val="28"/>
          <w:szCs w:val="28"/>
          <w:lang w:val="en-GB"/>
        </w:rPr>
        <w:t xml:space="preserve"> from the year 2016 the present. The main motto of this business is to assist guests to live and work well, and for making this true, around 34 thousand employees are performing their responsibilities in the United Kingdom, Germany, and the Middle East (Berry, 2022).</w:t>
      </w:r>
    </w:p>
    <w:p w14:paraId="12B7029C" w14:textId="77777777" w:rsidR="00D51AA5" w:rsidRPr="00D51AA5" w:rsidRDefault="00D51AA5" w:rsidP="00D51AA5">
      <w:pPr>
        <w:spacing w:line="276" w:lineRule="auto"/>
        <w:jc w:val="left"/>
        <w:rPr>
          <w:sz w:val="28"/>
          <w:szCs w:val="28"/>
          <w:lang w:val="en-GB"/>
        </w:rPr>
      </w:pPr>
      <w:r w:rsidRPr="00D51AA5">
        <w:rPr>
          <w:sz w:val="28"/>
          <w:szCs w:val="28"/>
          <w:lang w:val="en-GB"/>
        </w:rPr>
        <w:br w:type="page"/>
      </w:r>
    </w:p>
    <w:p w14:paraId="11EBD113" w14:textId="77777777" w:rsidR="00D51AA5" w:rsidRPr="00D51AA5" w:rsidRDefault="00D51AA5" w:rsidP="00D51AA5">
      <w:pPr>
        <w:pStyle w:val="Heading1"/>
        <w:rPr>
          <w:lang w:val="en-GB"/>
        </w:rPr>
      </w:pPr>
      <w:bookmarkStart w:id="2" w:name="_Toc135197081"/>
      <w:r w:rsidRPr="00D51AA5">
        <w:rPr>
          <w:lang w:val="en-GB"/>
        </w:rPr>
        <w:lastRenderedPageBreak/>
        <w:t>2 Overview of Literature</w:t>
      </w:r>
      <w:bookmarkEnd w:id="2"/>
    </w:p>
    <w:p w14:paraId="1EC0746F" w14:textId="77777777" w:rsidR="00D51AA5" w:rsidRPr="00D51AA5" w:rsidRDefault="00D51AA5" w:rsidP="00D51AA5">
      <w:pPr>
        <w:rPr>
          <w:sz w:val="28"/>
          <w:szCs w:val="28"/>
          <w:lang w:val="en-GB"/>
        </w:rPr>
      </w:pPr>
      <w:r w:rsidRPr="00D51AA5">
        <w:rPr>
          <w:sz w:val="28"/>
          <w:szCs w:val="28"/>
          <w:lang w:val="en-GB"/>
        </w:rPr>
        <w:t xml:space="preserve">The main theories and concepts which are used here include the goal-setting theory of motivation and the VRIO framework which assists in finding out the appropriateness of a particular resource which can be not only tangible but also intangible. Age was found to be insignificantly related to the </w:t>
      </w:r>
      <w:proofErr w:type="spellStart"/>
      <w:r w:rsidRPr="00D51AA5">
        <w:rPr>
          <w:sz w:val="28"/>
          <w:szCs w:val="28"/>
          <w:lang w:val="en-GB"/>
        </w:rPr>
        <w:t>behavior</w:t>
      </w:r>
      <w:proofErr w:type="spellEnd"/>
      <w:r w:rsidRPr="00D51AA5">
        <w:rPr>
          <w:sz w:val="28"/>
          <w:szCs w:val="28"/>
          <w:lang w:val="en-GB"/>
        </w:rPr>
        <w:t xml:space="preserve"> of visitors of different hotels in the United States by using the app, and it was the most important finding in the first current work of this paper.</w:t>
      </w:r>
    </w:p>
    <w:p w14:paraId="583F9872" w14:textId="77777777" w:rsidR="00D51AA5" w:rsidRPr="00D51AA5" w:rsidRDefault="00D51AA5" w:rsidP="00D51AA5">
      <w:pPr>
        <w:pStyle w:val="Heading2"/>
        <w:rPr>
          <w:sz w:val="28"/>
          <w:szCs w:val="28"/>
          <w:lang w:val="en-GB"/>
        </w:rPr>
      </w:pPr>
      <w:bookmarkStart w:id="3" w:name="_Toc135197082"/>
      <w:r w:rsidRPr="00D51AA5">
        <w:rPr>
          <w:sz w:val="28"/>
          <w:szCs w:val="28"/>
          <w:lang w:val="en-GB"/>
        </w:rPr>
        <w:t>2.1 Key Theories, and Key Concepts</w:t>
      </w:r>
      <w:bookmarkEnd w:id="3"/>
    </w:p>
    <w:p w14:paraId="1AC82A41" w14:textId="77777777" w:rsidR="00D51AA5" w:rsidRPr="00D51AA5" w:rsidRDefault="00D51AA5" w:rsidP="00D51AA5">
      <w:pPr>
        <w:rPr>
          <w:sz w:val="28"/>
          <w:szCs w:val="28"/>
          <w:lang w:val="en-GB"/>
        </w:rPr>
      </w:pPr>
      <w:r w:rsidRPr="00D51AA5">
        <w:rPr>
          <w:rStyle w:val="Strong"/>
          <w:color w:val="0E101A"/>
          <w:sz w:val="28"/>
          <w:szCs w:val="28"/>
          <w:lang w:val="en-GB"/>
        </w:rPr>
        <w:t>Goal-setting theory</w:t>
      </w:r>
      <w:r w:rsidRPr="00D51AA5">
        <w:rPr>
          <w:sz w:val="28"/>
          <w:szCs w:val="28"/>
          <w:lang w:val="en-GB"/>
        </w:rPr>
        <w:t xml:space="preserve"> is a type of motivation technique where </w:t>
      </w:r>
      <w:proofErr w:type="gramStart"/>
      <w:r w:rsidRPr="00D51AA5">
        <w:rPr>
          <w:sz w:val="28"/>
          <w:szCs w:val="28"/>
          <w:lang w:val="en-GB"/>
        </w:rPr>
        <w:t>all of</w:t>
      </w:r>
      <w:proofErr w:type="gramEnd"/>
      <w:r w:rsidRPr="00D51AA5">
        <w:rPr>
          <w:sz w:val="28"/>
          <w:szCs w:val="28"/>
          <w:lang w:val="en-GB"/>
        </w:rPr>
        <w:t xml:space="preserve"> the activities of a firm or team or individual employee is directed to a particular goal, and this common, and specific goal leads all of them to reach the ultimate outcome with full effort (Daft, 2021). </w:t>
      </w:r>
      <w:r w:rsidRPr="00D51AA5">
        <w:rPr>
          <w:rStyle w:val="Strong"/>
          <w:color w:val="0E101A"/>
          <w:sz w:val="28"/>
          <w:szCs w:val="28"/>
          <w:lang w:val="en-GB"/>
        </w:rPr>
        <w:t>VRIO framework</w:t>
      </w:r>
      <w:r w:rsidRPr="00D51AA5">
        <w:rPr>
          <w:sz w:val="28"/>
          <w:szCs w:val="28"/>
          <w:lang w:val="en-GB"/>
        </w:rPr>
        <w:t xml:space="preserve"> is a type of framework that helps to find out the effectiveness of a particular resource which can be not only tangible but also intangible (Griffin, 2021; </w:t>
      </w:r>
      <w:proofErr w:type="spellStart"/>
      <w:r w:rsidRPr="00D51AA5">
        <w:rPr>
          <w:sz w:val="28"/>
          <w:szCs w:val="28"/>
          <w:lang w:val="en-GB"/>
        </w:rPr>
        <w:t>Heding</w:t>
      </w:r>
      <w:proofErr w:type="spellEnd"/>
      <w:r w:rsidRPr="00D51AA5">
        <w:rPr>
          <w:sz w:val="28"/>
          <w:szCs w:val="28"/>
          <w:lang w:val="en-GB"/>
        </w:rPr>
        <w:t>, 2020).</w:t>
      </w:r>
    </w:p>
    <w:p w14:paraId="0C09B51E" w14:textId="77777777" w:rsidR="00D51AA5" w:rsidRPr="00D51AA5" w:rsidRDefault="00D51AA5" w:rsidP="00D51AA5">
      <w:pPr>
        <w:pStyle w:val="Heading2"/>
        <w:rPr>
          <w:sz w:val="28"/>
          <w:szCs w:val="28"/>
          <w:lang w:val="en-GB"/>
        </w:rPr>
      </w:pPr>
      <w:bookmarkStart w:id="4" w:name="_Toc135197083"/>
      <w:r w:rsidRPr="00D51AA5">
        <w:rPr>
          <w:sz w:val="28"/>
          <w:szCs w:val="28"/>
          <w:lang w:val="en-GB"/>
        </w:rPr>
        <w:t>2.2 Latest Findings</w:t>
      </w:r>
      <w:bookmarkEnd w:id="4"/>
    </w:p>
    <w:p w14:paraId="6B75E788" w14:textId="77777777" w:rsidR="00D51AA5" w:rsidRPr="00D51AA5" w:rsidRDefault="00D51AA5" w:rsidP="00D51AA5">
      <w:pPr>
        <w:rPr>
          <w:sz w:val="28"/>
          <w:szCs w:val="28"/>
          <w:lang w:val="en-GB"/>
        </w:rPr>
      </w:pPr>
      <w:r w:rsidRPr="00D51AA5">
        <w:rPr>
          <w:sz w:val="28"/>
          <w:szCs w:val="28"/>
          <w:lang w:val="en-GB"/>
        </w:rPr>
        <w:t xml:space="preserve">A paper was written on “An extended technology acceptance model in </w:t>
      </w:r>
      <w:proofErr w:type="spellStart"/>
      <w:r w:rsidRPr="00D51AA5">
        <w:rPr>
          <w:sz w:val="28"/>
          <w:szCs w:val="28"/>
          <w:lang w:val="en-GB"/>
        </w:rPr>
        <w:t>behavioral</w:t>
      </w:r>
      <w:proofErr w:type="spellEnd"/>
      <w:r w:rsidRPr="00D51AA5">
        <w:rPr>
          <w:sz w:val="28"/>
          <w:szCs w:val="28"/>
          <w:lang w:val="en-GB"/>
        </w:rPr>
        <w:t xml:space="preserve"> intention toward hotel tablet apps with moderating effects of gender and age” and this piece of writing aimed at knowing the impact of participation of visitors in the hotel tablet app on the analysis of the </w:t>
      </w:r>
      <w:proofErr w:type="spellStart"/>
      <w:r w:rsidRPr="00D51AA5">
        <w:rPr>
          <w:sz w:val="28"/>
          <w:szCs w:val="28"/>
          <w:lang w:val="en-GB"/>
        </w:rPr>
        <w:t>behavior</w:t>
      </w:r>
      <w:proofErr w:type="spellEnd"/>
      <w:r w:rsidRPr="00D51AA5">
        <w:rPr>
          <w:sz w:val="28"/>
          <w:szCs w:val="28"/>
          <w:lang w:val="en-GB"/>
        </w:rPr>
        <w:t xml:space="preserve"> of visitors of different hotels (Kim, 2016). Another factor was also used as an independent variable of the </w:t>
      </w:r>
      <w:proofErr w:type="spellStart"/>
      <w:r w:rsidRPr="00D51AA5">
        <w:rPr>
          <w:sz w:val="28"/>
          <w:szCs w:val="28"/>
          <w:lang w:val="en-GB"/>
        </w:rPr>
        <w:t>behavior</w:t>
      </w:r>
      <w:proofErr w:type="spellEnd"/>
      <w:r w:rsidRPr="00D51AA5">
        <w:rPr>
          <w:sz w:val="28"/>
          <w:szCs w:val="28"/>
          <w:lang w:val="en-GB"/>
        </w:rPr>
        <w:t xml:space="preserve"> of visitors of different hotels, and the independent variable was the gender of the customers. There was also another important factor which was the age of the customers. Another objective of this paper was to find out the impact of the age of customers and gender of customers on using hotel tablet apps and to do this, information on 751 visitors of hotels in the United States was collected. For reaching the </w:t>
      </w:r>
      <w:proofErr w:type="gramStart"/>
      <w:r w:rsidRPr="00D51AA5">
        <w:rPr>
          <w:sz w:val="28"/>
          <w:szCs w:val="28"/>
          <w:lang w:val="en-GB"/>
        </w:rPr>
        <w:t>ultimate conclusion</w:t>
      </w:r>
      <w:proofErr w:type="gramEnd"/>
      <w:r w:rsidRPr="00D51AA5">
        <w:rPr>
          <w:sz w:val="28"/>
          <w:szCs w:val="28"/>
          <w:lang w:val="en-GB"/>
        </w:rPr>
        <w:t xml:space="preserve">, the technology acceptance model which was popularly </w:t>
      </w:r>
      <w:r w:rsidRPr="00D51AA5">
        <w:rPr>
          <w:sz w:val="28"/>
          <w:szCs w:val="28"/>
          <w:lang w:val="en-GB"/>
        </w:rPr>
        <w:lastRenderedPageBreak/>
        <w:t xml:space="preserve">known as TAM used where two separate tests were applied, the first one is the application of the confirmatory factor analysis, and the second one was the structural equation </w:t>
      </w:r>
      <w:proofErr w:type="spellStart"/>
      <w:r w:rsidRPr="00D51AA5">
        <w:rPr>
          <w:sz w:val="28"/>
          <w:szCs w:val="28"/>
          <w:lang w:val="en-GB"/>
        </w:rPr>
        <w:t>modeling</w:t>
      </w:r>
      <w:proofErr w:type="spellEnd"/>
      <w:r w:rsidRPr="00D51AA5">
        <w:rPr>
          <w:sz w:val="28"/>
          <w:szCs w:val="28"/>
          <w:lang w:val="en-GB"/>
        </w:rPr>
        <w:t xml:space="preserve">. Most factors were found to be positively related to the impact on the </w:t>
      </w:r>
      <w:proofErr w:type="spellStart"/>
      <w:r w:rsidRPr="00D51AA5">
        <w:rPr>
          <w:sz w:val="28"/>
          <w:szCs w:val="28"/>
          <w:lang w:val="en-GB"/>
        </w:rPr>
        <w:t>behavior</w:t>
      </w:r>
      <w:proofErr w:type="spellEnd"/>
      <w:r w:rsidRPr="00D51AA5">
        <w:rPr>
          <w:sz w:val="28"/>
          <w:szCs w:val="28"/>
          <w:lang w:val="en-GB"/>
        </w:rPr>
        <w:t xml:space="preserve"> of visitors of different hotels in the United States by using the app, and age was found to be insignificantly related to the </w:t>
      </w:r>
      <w:proofErr w:type="spellStart"/>
      <w:r w:rsidRPr="00D51AA5">
        <w:rPr>
          <w:sz w:val="28"/>
          <w:szCs w:val="28"/>
          <w:lang w:val="en-GB"/>
        </w:rPr>
        <w:t>behavior</w:t>
      </w:r>
      <w:proofErr w:type="spellEnd"/>
      <w:r w:rsidRPr="00D51AA5">
        <w:rPr>
          <w:sz w:val="28"/>
          <w:szCs w:val="28"/>
          <w:lang w:val="en-GB"/>
        </w:rPr>
        <w:t xml:space="preserve"> of visitors of different hotels in the United States by using the app.</w:t>
      </w:r>
    </w:p>
    <w:p w14:paraId="25404FFB" w14:textId="77777777" w:rsidR="00D51AA5" w:rsidRPr="00D51AA5" w:rsidRDefault="00D51AA5" w:rsidP="00D51AA5">
      <w:pPr>
        <w:rPr>
          <w:sz w:val="28"/>
          <w:szCs w:val="28"/>
          <w:lang w:val="en-GB"/>
        </w:rPr>
      </w:pPr>
      <w:r w:rsidRPr="00D51AA5">
        <w:rPr>
          <w:sz w:val="28"/>
          <w:szCs w:val="28"/>
          <w:lang w:val="en-GB"/>
        </w:rPr>
        <w:t xml:space="preserve">A piece of writing was found in “The Impact of Fake Reviews on Online Visibility: A Vulnerability Assessment of the Hotel Industry” and this piece of writing targeted at ensuring the visibility of the hotel business to </w:t>
      </w:r>
      <w:proofErr w:type="gramStart"/>
      <w:r w:rsidRPr="00D51AA5">
        <w:rPr>
          <w:sz w:val="28"/>
          <w:szCs w:val="28"/>
          <w:lang w:val="en-GB"/>
        </w:rPr>
        <w:t>visitors, and</w:t>
      </w:r>
      <w:proofErr w:type="gramEnd"/>
      <w:r w:rsidRPr="00D51AA5">
        <w:rPr>
          <w:sz w:val="28"/>
          <w:szCs w:val="28"/>
          <w:lang w:val="en-GB"/>
        </w:rPr>
        <w:t xml:space="preserve"> finding out the vulnerability of finding fake reviews (</w:t>
      </w:r>
      <w:proofErr w:type="spellStart"/>
      <w:r w:rsidRPr="00D51AA5">
        <w:rPr>
          <w:sz w:val="28"/>
          <w:szCs w:val="28"/>
          <w:lang w:val="en-GB"/>
        </w:rPr>
        <w:t>Lappas</w:t>
      </w:r>
      <w:proofErr w:type="spellEnd"/>
      <w:r w:rsidRPr="00D51AA5">
        <w:rPr>
          <w:sz w:val="28"/>
          <w:szCs w:val="28"/>
          <w:lang w:val="en-GB"/>
        </w:rPr>
        <w:t xml:space="preserve"> et al., 2016). In doing this, the application of the mobile app was also evaluated, and it is also evaluated with other online mediums which were also used for the communication of hotels with the visitors. Evaluating around 2.3 million different types of reviews of almost 4,709 hotels from 17 different cities, fake reviews were identified to be dangerous for the development of hotels, and it was also found with the probability of finding unfair competition in the hospitality industry which were found to be destructive for </w:t>
      </w:r>
      <w:proofErr w:type="gramStart"/>
      <w:r w:rsidRPr="00D51AA5">
        <w:rPr>
          <w:sz w:val="28"/>
          <w:szCs w:val="28"/>
          <w:lang w:val="en-GB"/>
        </w:rPr>
        <w:t>all of</w:t>
      </w:r>
      <w:proofErr w:type="gramEnd"/>
      <w:r w:rsidRPr="00D51AA5">
        <w:rPr>
          <w:sz w:val="28"/>
          <w:szCs w:val="28"/>
          <w:lang w:val="en-GB"/>
        </w:rPr>
        <w:t xml:space="preserve"> the competitors.</w:t>
      </w:r>
    </w:p>
    <w:p w14:paraId="2F492887" w14:textId="77777777" w:rsidR="00D51AA5" w:rsidRPr="00D51AA5" w:rsidRDefault="00D51AA5" w:rsidP="00D51AA5">
      <w:pPr>
        <w:rPr>
          <w:sz w:val="28"/>
          <w:szCs w:val="28"/>
          <w:lang w:val="en-GB"/>
        </w:rPr>
      </w:pPr>
      <w:r w:rsidRPr="00D51AA5">
        <w:rPr>
          <w:sz w:val="28"/>
          <w:szCs w:val="28"/>
          <w:lang w:val="en-GB"/>
        </w:rPr>
        <w:t xml:space="preserve">Virtual reality and augmented reality turned into critical factors in increasing the number of customers in the tourism, and hospitality industry, and it turned into a good thing for the researchers (Nayyar et al., 2018). This work aimed at knowing the effectiveness of top technologies not only for the development of tourism but also for the development of hospitality, and in this piece of writing, it was found that the inclusion of virtual reality, and augmented reality were under prosperity of the technology, and the appreciation of customers was absolutely high in using these, and in using these, the application of mobile app turned into a nice platform which was used as a method of reducing the time wastage in performing different types of </w:t>
      </w:r>
      <w:r w:rsidRPr="00D51AA5">
        <w:rPr>
          <w:sz w:val="28"/>
          <w:szCs w:val="28"/>
          <w:lang w:val="en-GB"/>
        </w:rPr>
        <w:lastRenderedPageBreak/>
        <w:t>formalities. This system was found to be well for consumers, and investors for different reasons and these reasons included efficient tools for entertainment, suitable management with effective planning, virtual interactions at reasonable expenses, effective tool for learning, efficiency in performing convenient translation, interactive experience in dining, timely navigation, and monitoring which was reliable, and viable, the evaluation of the property, allowing well marketing, allowing proper management of hotels, local attractions, etc. It was also found that at present, these technologies were in the introduction stage in different hotels, and these were expected to grow heavily.</w:t>
      </w:r>
    </w:p>
    <w:p w14:paraId="24A47C71" w14:textId="77777777" w:rsidR="00D51AA5" w:rsidRPr="00D51AA5" w:rsidRDefault="00D51AA5" w:rsidP="00D51AA5">
      <w:pPr>
        <w:rPr>
          <w:sz w:val="28"/>
          <w:szCs w:val="28"/>
          <w:lang w:val="en-GB"/>
        </w:rPr>
      </w:pPr>
    </w:p>
    <w:p w14:paraId="5546B3C5" w14:textId="77777777" w:rsidR="00D51AA5" w:rsidRPr="00D51AA5" w:rsidRDefault="00D51AA5" w:rsidP="00D51AA5">
      <w:pPr>
        <w:rPr>
          <w:sz w:val="28"/>
          <w:szCs w:val="28"/>
          <w:lang w:val="en-GB"/>
        </w:rPr>
      </w:pPr>
    </w:p>
    <w:p w14:paraId="146B79AA" w14:textId="77777777" w:rsidR="00D51AA5" w:rsidRPr="00D51AA5" w:rsidRDefault="00D51AA5" w:rsidP="00D51AA5">
      <w:pPr>
        <w:rPr>
          <w:sz w:val="28"/>
          <w:szCs w:val="28"/>
          <w:lang w:val="en-GB"/>
        </w:rPr>
      </w:pPr>
    </w:p>
    <w:p w14:paraId="7A273437" w14:textId="77777777" w:rsidR="00D51AA5" w:rsidRPr="00D51AA5" w:rsidRDefault="00D51AA5" w:rsidP="00D51AA5">
      <w:pPr>
        <w:rPr>
          <w:sz w:val="28"/>
          <w:szCs w:val="28"/>
          <w:lang w:val="en-GB"/>
        </w:rPr>
      </w:pPr>
    </w:p>
    <w:p w14:paraId="4D0B0A6E" w14:textId="77777777" w:rsidR="00D51AA5" w:rsidRPr="00D51AA5" w:rsidRDefault="00D51AA5" w:rsidP="00D51AA5">
      <w:pPr>
        <w:pStyle w:val="Heading1"/>
        <w:rPr>
          <w:color w:val="000000"/>
          <w:lang w:val="en-GB"/>
        </w:rPr>
      </w:pPr>
      <w:bookmarkStart w:id="5" w:name="_Toc135197084"/>
      <w:r w:rsidRPr="00D51AA5">
        <w:rPr>
          <w:lang w:val="en-GB"/>
        </w:rPr>
        <w:t>3 Application to the hotel and hospitality sector</w:t>
      </w:r>
      <w:bookmarkEnd w:id="5"/>
      <w:r w:rsidRPr="00D51AA5">
        <w:rPr>
          <w:lang w:val="en-GB"/>
        </w:rPr>
        <w:t xml:space="preserve"> </w:t>
      </w:r>
    </w:p>
    <w:p w14:paraId="3B9BFFE5" w14:textId="77777777" w:rsidR="00D51AA5" w:rsidRPr="00D51AA5" w:rsidRDefault="00D51AA5" w:rsidP="00D51AA5">
      <w:pPr>
        <w:rPr>
          <w:sz w:val="28"/>
          <w:szCs w:val="28"/>
          <w:lang w:val="en-GB"/>
        </w:rPr>
      </w:pPr>
      <w:r w:rsidRPr="00D51AA5">
        <w:rPr>
          <w:sz w:val="28"/>
          <w:szCs w:val="28"/>
          <w:lang w:val="en-GB"/>
        </w:rPr>
        <w:t>In this paper, the contemporary theory which is used here for the evaluation of the Whitbread PLC is the development of a mobile app for increasing the guest service using various types of mobile phones based on their needs, wants, and demands, and in doing this; here is the existence of different types of benefits, and limitations (Bower, 2016).</w:t>
      </w:r>
    </w:p>
    <w:p w14:paraId="6AB4B72D" w14:textId="77777777" w:rsidR="00D51AA5" w:rsidRPr="00D51AA5" w:rsidRDefault="00D51AA5" w:rsidP="00D51AA5">
      <w:pPr>
        <w:pStyle w:val="Heading2"/>
        <w:rPr>
          <w:sz w:val="28"/>
          <w:szCs w:val="28"/>
          <w:lang w:val="en-GB"/>
        </w:rPr>
      </w:pPr>
      <w:bookmarkStart w:id="6" w:name="_Toc135197085"/>
      <w:r w:rsidRPr="00D51AA5">
        <w:rPr>
          <w:sz w:val="28"/>
          <w:szCs w:val="28"/>
          <w:lang w:val="en-GB"/>
        </w:rPr>
        <w:t>3.1 Real Impacts of Contemporary Theme</w:t>
      </w:r>
      <w:bookmarkEnd w:id="6"/>
    </w:p>
    <w:p w14:paraId="31E42206" w14:textId="77777777" w:rsidR="00D51AA5" w:rsidRPr="00D51AA5" w:rsidRDefault="00D51AA5" w:rsidP="00D51AA5">
      <w:pPr>
        <w:rPr>
          <w:sz w:val="28"/>
          <w:szCs w:val="28"/>
          <w:lang w:val="en-GB"/>
        </w:rPr>
      </w:pPr>
      <w:r w:rsidRPr="00D51AA5">
        <w:rPr>
          <w:sz w:val="28"/>
          <w:szCs w:val="28"/>
          <w:lang w:val="en-GB"/>
        </w:rPr>
        <w:t>Real impacts of contemporary themes are expected to be found in increasing the number of customers, increasing the efficiency of employees, and finding effective resources. It can be said that</w:t>
      </w:r>
      <w:r w:rsidRPr="00D51AA5">
        <w:rPr>
          <w:rStyle w:val="Strong"/>
          <w:color w:val="0E101A"/>
          <w:sz w:val="28"/>
          <w:szCs w:val="28"/>
          <w:lang w:val="en-GB"/>
        </w:rPr>
        <w:t> </w:t>
      </w:r>
      <w:r w:rsidRPr="00D51AA5">
        <w:rPr>
          <w:sz w:val="28"/>
          <w:szCs w:val="28"/>
          <w:lang w:val="en-GB"/>
        </w:rPr>
        <w:t xml:space="preserve">this will ultimately help to increase the amount of </w:t>
      </w:r>
      <w:r w:rsidRPr="00D51AA5">
        <w:rPr>
          <w:sz w:val="28"/>
          <w:szCs w:val="28"/>
          <w:lang w:val="en-GB"/>
        </w:rPr>
        <w:lastRenderedPageBreak/>
        <w:t>revenue, cash flow, and profitability of the hotel called Whitbread PLC (INDUSTRY, 2015; Laudon, and Laudon, 2015).</w:t>
      </w:r>
    </w:p>
    <w:p w14:paraId="17FA1081" w14:textId="77777777" w:rsidR="00D51AA5" w:rsidRPr="00D51AA5" w:rsidRDefault="00D51AA5" w:rsidP="00D51AA5">
      <w:pPr>
        <w:rPr>
          <w:sz w:val="28"/>
          <w:szCs w:val="28"/>
          <w:lang w:val="en-GB"/>
        </w:rPr>
      </w:pPr>
      <w:r w:rsidRPr="00D51AA5">
        <w:rPr>
          <w:rStyle w:val="Strong"/>
          <w:color w:val="0E101A"/>
          <w:sz w:val="28"/>
          <w:szCs w:val="28"/>
          <w:lang w:val="en-GB"/>
        </w:rPr>
        <w:t>An increase in the number of customers</w:t>
      </w:r>
      <w:r w:rsidRPr="00D51AA5">
        <w:rPr>
          <w:sz w:val="28"/>
          <w:szCs w:val="28"/>
          <w:lang w:val="en-GB"/>
        </w:rPr>
        <w:t> will be found and with the inauguration of the mobile app for booking hotels for visitors, it will reduce the time of serving on the internet, and this will have happened the reduction of wastage of time in finding out the website of hotels using Google, or other search engines (</w:t>
      </w:r>
      <w:proofErr w:type="spellStart"/>
      <w:r w:rsidRPr="00D51AA5">
        <w:rPr>
          <w:sz w:val="28"/>
          <w:szCs w:val="28"/>
          <w:lang w:val="en-GB"/>
        </w:rPr>
        <w:t>Hollnagel</w:t>
      </w:r>
      <w:proofErr w:type="spellEnd"/>
      <w:r w:rsidRPr="00D51AA5">
        <w:rPr>
          <w:sz w:val="28"/>
          <w:szCs w:val="28"/>
          <w:lang w:val="en-GB"/>
        </w:rPr>
        <w:t>, 2018). It will help visitors to reduce the use of the manual system in performing formalities like using receptions for filling up the form to book the room for staying in the hotel for a particular period, and it will also create the chance to give the review about the quality of the service of the Whitbread PLC. Also, the use of this app helps to inspire other customers to use this for the benefits of using this app, and this will ultimately help to increase the amount of revenue of the hotel called Whitbread PLC.</w:t>
      </w:r>
    </w:p>
    <w:p w14:paraId="6F57F3E9" w14:textId="77777777" w:rsidR="00D51AA5" w:rsidRPr="00D51AA5" w:rsidRDefault="00D51AA5" w:rsidP="00D51AA5">
      <w:pPr>
        <w:rPr>
          <w:sz w:val="28"/>
          <w:szCs w:val="28"/>
          <w:lang w:val="en-GB"/>
        </w:rPr>
      </w:pPr>
      <w:r w:rsidRPr="00D51AA5">
        <w:rPr>
          <w:rStyle w:val="Strong"/>
          <w:color w:val="0E101A"/>
          <w:sz w:val="28"/>
          <w:szCs w:val="28"/>
          <w:lang w:val="en-GB"/>
        </w:rPr>
        <w:t>An increase in the efficiency of employees</w:t>
      </w:r>
      <w:r w:rsidRPr="00D51AA5">
        <w:rPr>
          <w:sz w:val="28"/>
          <w:szCs w:val="28"/>
          <w:lang w:val="en-GB"/>
        </w:rPr>
        <w:t> will be noticed and it will be developed for the reviews from the customers of the Whitbread PLC, and this will be happened for finding different types of reviews in the app about the quality of services of the Whitbread PLC. Here is also the chance of finding out the inconsistencies in providing service to visitors in the hotel named Whitbread PLC, and this will push the existing, and related employees to the accountability of their authorities, and responsibilities (Mathis et al., 2016). All of these help them to follow the specified goal, and with the motivation system named goal-setting theory will inspire them to reach the goal with efficiency, and at present, Whitbread PLC is sincere about the reduction of water wastage which comes for the existence of accountability, and this accountability of employees will be increased more with the application of this mobile app properly, and systematically (Stone et al., 2020, Noe et al., 2016).</w:t>
      </w:r>
    </w:p>
    <w:p w14:paraId="1C3523B0" w14:textId="77777777" w:rsidR="00D51AA5" w:rsidRPr="00D51AA5" w:rsidRDefault="00D51AA5" w:rsidP="00D51AA5">
      <w:pPr>
        <w:rPr>
          <w:sz w:val="28"/>
          <w:szCs w:val="28"/>
          <w:lang w:val="en-GB"/>
        </w:rPr>
      </w:pPr>
      <w:r w:rsidRPr="00D51AA5">
        <w:rPr>
          <w:rStyle w:val="Strong"/>
          <w:color w:val="0E101A"/>
          <w:sz w:val="28"/>
          <w:szCs w:val="28"/>
          <w:lang w:val="en-GB"/>
        </w:rPr>
        <w:lastRenderedPageBreak/>
        <w:t>Finding effective resources</w:t>
      </w:r>
      <w:r w:rsidRPr="00D51AA5">
        <w:rPr>
          <w:sz w:val="28"/>
          <w:szCs w:val="28"/>
          <w:lang w:val="en-GB"/>
        </w:rPr>
        <w:t> will be identified and it will be possible for the existence of feedback from customers, and it will be possible for finding different types of reviews in the app about the quality of resources of the Whitbread PLC. Here is also the chance of finding out the inconsistencies in providing resources to visitors in the hotel named Whitbread PLC, and this leads the customers to review these issues (</w:t>
      </w:r>
      <w:proofErr w:type="spellStart"/>
      <w:r w:rsidRPr="00D51AA5">
        <w:rPr>
          <w:sz w:val="28"/>
          <w:szCs w:val="28"/>
          <w:lang w:val="en-GB"/>
        </w:rPr>
        <w:t>Boxal</w:t>
      </w:r>
      <w:proofErr w:type="spellEnd"/>
      <w:r w:rsidRPr="00D51AA5">
        <w:rPr>
          <w:sz w:val="28"/>
          <w:szCs w:val="28"/>
          <w:lang w:val="en-GB"/>
        </w:rPr>
        <w:t>, and Purcell, 2022). These issues will help the management to take necessary steps for the development of resources, and the application of the VRIO framework will be used to get developed, and proper resource. Also, the application of this framework leads the management to arrange valuable, rare, not easily repeatable, and organized resources which help to keep the customers happy. At last, all of these will help to ensure suitable resources, and at present, the Whitbread PLC disallows the use of polythene for guests to ensure appropriate resources for customers.</w:t>
      </w:r>
    </w:p>
    <w:p w14:paraId="3DA6DC19" w14:textId="77777777" w:rsidR="00D51AA5" w:rsidRPr="00D51AA5" w:rsidRDefault="00D51AA5" w:rsidP="00D51AA5">
      <w:pPr>
        <w:pStyle w:val="Heading2"/>
        <w:rPr>
          <w:sz w:val="28"/>
          <w:szCs w:val="28"/>
          <w:lang w:val="en-GB"/>
        </w:rPr>
      </w:pPr>
      <w:bookmarkStart w:id="7" w:name="_Toc135197086"/>
      <w:r w:rsidRPr="00D51AA5">
        <w:rPr>
          <w:sz w:val="28"/>
          <w:szCs w:val="28"/>
          <w:lang w:val="en-GB"/>
        </w:rPr>
        <w:t>3.2 Limitations of Contemporary Theme</w:t>
      </w:r>
      <w:bookmarkEnd w:id="7"/>
    </w:p>
    <w:p w14:paraId="455677A9" w14:textId="77777777" w:rsidR="00D51AA5" w:rsidRPr="00D51AA5" w:rsidRDefault="00D51AA5" w:rsidP="00D51AA5">
      <w:pPr>
        <w:rPr>
          <w:sz w:val="28"/>
          <w:szCs w:val="28"/>
          <w:lang w:val="en-GB"/>
        </w:rPr>
      </w:pPr>
      <w:r w:rsidRPr="00D51AA5">
        <w:rPr>
          <w:sz w:val="28"/>
          <w:szCs w:val="28"/>
          <w:lang w:val="en-GB"/>
        </w:rPr>
        <w:t>Identified limitations of contemporary themes are expected to be found in decreasing the security of customers in their private information, increasing the costs of performing formalities, and the existence of fake reviews. It can be said that</w:t>
      </w:r>
      <w:r w:rsidRPr="00D51AA5">
        <w:rPr>
          <w:rStyle w:val="Strong"/>
          <w:color w:val="0E101A"/>
          <w:sz w:val="28"/>
          <w:szCs w:val="28"/>
          <w:lang w:val="en-GB"/>
        </w:rPr>
        <w:t> </w:t>
      </w:r>
      <w:r w:rsidRPr="00D51AA5">
        <w:rPr>
          <w:sz w:val="28"/>
          <w:szCs w:val="28"/>
          <w:lang w:val="en-GB"/>
        </w:rPr>
        <w:t>this will ultimately help to decrease the amount of revenue, cash flow, and profitability of the hotel called Whitbread PLC.</w:t>
      </w:r>
    </w:p>
    <w:p w14:paraId="21395A4D" w14:textId="77777777" w:rsidR="00D51AA5" w:rsidRPr="00D51AA5" w:rsidRDefault="00D51AA5" w:rsidP="00D51AA5">
      <w:pPr>
        <w:rPr>
          <w:sz w:val="28"/>
          <w:szCs w:val="28"/>
          <w:lang w:val="en-GB"/>
        </w:rPr>
      </w:pPr>
      <w:r w:rsidRPr="00D51AA5">
        <w:rPr>
          <w:rStyle w:val="Strong"/>
          <w:color w:val="0E101A"/>
          <w:sz w:val="28"/>
          <w:szCs w:val="28"/>
          <w:lang w:val="en-GB"/>
        </w:rPr>
        <w:t>Maintaining security</w:t>
      </w:r>
      <w:r w:rsidRPr="00D51AA5">
        <w:rPr>
          <w:sz w:val="28"/>
          <w:szCs w:val="28"/>
          <w:lang w:val="en-GB"/>
        </w:rPr>
        <w:t xml:space="preserve"> will be identified, and in inaugurating the mobile app for the betterment of the customers of Whitbread PLC., and in doing this, the security of the information guests should be strictly maintained which will invite a lot of complex situations, and here is also the chance of disclosure of the private information of guests by professional hackers (Rainer et al., 2022). Ensuring the security of the app, the protection of passwords, and the stoppage of attacks from different types of viruses which are found in computers and mobiles can invite huge disasters, and all </w:t>
      </w:r>
      <w:r w:rsidRPr="00D51AA5">
        <w:rPr>
          <w:sz w:val="28"/>
          <w:szCs w:val="28"/>
          <w:lang w:val="en-GB"/>
        </w:rPr>
        <w:lastRenderedPageBreak/>
        <w:t>of these must be strictly monitored for keeping the information of the customers safe (</w:t>
      </w:r>
      <w:proofErr w:type="spellStart"/>
      <w:r w:rsidRPr="00D51AA5">
        <w:rPr>
          <w:sz w:val="28"/>
          <w:szCs w:val="28"/>
          <w:lang w:val="en-GB"/>
        </w:rPr>
        <w:t>Pearlson</w:t>
      </w:r>
      <w:proofErr w:type="spellEnd"/>
      <w:r w:rsidRPr="00D51AA5">
        <w:rPr>
          <w:sz w:val="28"/>
          <w:szCs w:val="28"/>
          <w:lang w:val="en-GB"/>
        </w:rPr>
        <w:t xml:space="preserve"> et al., 2016).</w:t>
      </w:r>
    </w:p>
    <w:p w14:paraId="3049EF86" w14:textId="77777777" w:rsidR="00D51AA5" w:rsidRPr="00D51AA5" w:rsidRDefault="00D51AA5" w:rsidP="00D51AA5">
      <w:pPr>
        <w:rPr>
          <w:sz w:val="28"/>
          <w:szCs w:val="28"/>
          <w:lang w:val="en-GB"/>
        </w:rPr>
      </w:pPr>
      <w:r w:rsidRPr="00D51AA5">
        <w:rPr>
          <w:rStyle w:val="Strong"/>
          <w:color w:val="0E101A"/>
          <w:sz w:val="28"/>
          <w:szCs w:val="28"/>
          <w:lang w:val="en-GB"/>
        </w:rPr>
        <w:t>Performing formalities</w:t>
      </w:r>
      <w:r w:rsidRPr="00D51AA5">
        <w:rPr>
          <w:sz w:val="28"/>
          <w:szCs w:val="28"/>
          <w:lang w:val="en-GB"/>
        </w:rPr>
        <w:t> will be found and in inaugurating the mobile app for the betterment of the customers of Whitbread PLC., and in doing this, the additional cost must be borrowed by the hotel named Whitbread PLC., and it will ultimately increase the total cost of the hotel, and decrease the total profit, and cash flow of the hotel. Also, the maintenance of the hotel will incur some additional costs which must be borrowed by the hotel named Whitbread PLC. it will also ultimately bounce the total cost of the hotel, and decrease the total profit, and cash flow of the hotel.</w:t>
      </w:r>
    </w:p>
    <w:p w14:paraId="1F76C052" w14:textId="77777777" w:rsidR="00D51AA5" w:rsidRPr="00D51AA5" w:rsidRDefault="00D51AA5" w:rsidP="00D51AA5">
      <w:pPr>
        <w:rPr>
          <w:sz w:val="28"/>
          <w:szCs w:val="28"/>
          <w:lang w:val="en-GB"/>
        </w:rPr>
      </w:pPr>
      <w:r w:rsidRPr="00D51AA5">
        <w:rPr>
          <w:rStyle w:val="Strong"/>
          <w:color w:val="0E101A"/>
          <w:sz w:val="28"/>
          <w:szCs w:val="28"/>
          <w:lang w:val="en-GB"/>
        </w:rPr>
        <w:t>Fake reviews</w:t>
      </w:r>
      <w:r w:rsidRPr="00D51AA5">
        <w:rPr>
          <w:sz w:val="28"/>
          <w:szCs w:val="28"/>
          <w:lang w:val="en-GB"/>
        </w:rPr>
        <w:t> will be found in inaugurating the mobile app for the betterment of the customers of Whitbread PLC., and in doing this, the dangerous incident is expected in the reduction of customers for two reasons. The first reason is the existence of misleading information for customers in reviews in the app, and the second one is the existence of negative false reviews which can invite a reduction of visitors in the long run. But this problem can be reduced by the proper application of reporting in the app, and the application of laws widely to solve this problem of this hotel.</w:t>
      </w:r>
    </w:p>
    <w:p w14:paraId="29BCDF0F" w14:textId="77777777" w:rsidR="00D51AA5" w:rsidRPr="00D51AA5" w:rsidRDefault="00D51AA5" w:rsidP="00D51AA5">
      <w:pPr>
        <w:rPr>
          <w:sz w:val="28"/>
          <w:szCs w:val="28"/>
          <w:lang w:val="en-GB"/>
        </w:rPr>
      </w:pPr>
    </w:p>
    <w:p w14:paraId="4DC6110C" w14:textId="77777777" w:rsidR="00D51AA5" w:rsidRPr="00D51AA5" w:rsidRDefault="00D51AA5" w:rsidP="00D51AA5">
      <w:pPr>
        <w:spacing w:line="276" w:lineRule="auto"/>
        <w:jc w:val="left"/>
        <w:rPr>
          <w:sz w:val="28"/>
          <w:szCs w:val="28"/>
          <w:lang w:val="en-GB"/>
        </w:rPr>
      </w:pPr>
      <w:r w:rsidRPr="00D51AA5">
        <w:rPr>
          <w:sz w:val="28"/>
          <w:szCs w:val="28"/>
          <w:lang w:val="en-GB"/>
        </w:rPr>
        <w:br w:type="page"/>
      </w:r>
    </w:p>
    <w:p w14:paraId="4288E7F4" w14:textId="77777777" w:rsidR="00D51AA5" w:rsidRPr="00D51AA5" w:rsidRDefault="00D51AA5" w:rsidP="00D51AA5">
      <w:pPr>
        <w:pStyle w:val="Heading1"/>
        <w:rPr>
          <w:color w:val="000000"/>
          <w:lang w:val="en-GB"/>
        </w:rPr>
      </w:pPr>
      <w:bookmarkStart w:id="8" w:name="_Toc135197087"/>
      <w:r w:rsidRPr="00D51AA5">
        <w:rPr>
          <w:lang w:val="en-GB"/>
        </w:rPr>
        <w:lastRenderedPageBreak/>
        <w:t>4 Evaluation of Future Policy and Management Options for Dealing with This Issue</w:t>
      </w:r>
      <w:bookmarkEnd w:id="8"/>
      <w:r w:rsidRPr="00D51AA5">
        <w:rPr>
          <w:lang w:val="en-GB"/>
        </w:rPr>
        <w:t xml:space="preserve"> </w:t>
      </w:r>
    </w:p>
    <w:p w14:paraId="19375961" w14:textId="77777777" w:rsidR="00D51AA5" w:rsidRPr="00D51AA5" w:rsidRDefault="00D51AA5" w:rsidP="00D51AA5">
      <w:pPr>
        <w:rPr>
          <w:sz w:val="28"/>
          <w:szCs w:val="28"/>
          <w:lang w:val="en-GB"/>
        </w:rPr>
      </w:pPr>
      <w:r w:rsidRPr="00D51AA5">
        <w:rPr>
          <w:sz w:val="28"/>
          <w:szCs w:val="28"/>
          <w:lang w:val="en-GB"/>
        </w:rPr>
        <w:t>In this work, the contemporary theory which is evaluated here for the analysis of the Whitbread PLC is the opening of a mobile app for increasing customer service using different types of mobile phones based on their needs, wants, and demands, and doing this is vital for making the life of the customers comfortable. To ensure this properly, some recommendations are given in this chapter, and these recommendations include taking feedback, proper monitoring, controlling, and ensuring accountability.</w:t>
      </w:r>
    </w:p>
    <w:p w14:paraId="7B6C9AA1" w14:textId="77777777" w:rsidR="00D51AA5" w:rsidRPr="00D51AA5" w:rsidRDefault="00D51AA5" w:rsidP="00D51AA5">
      <w:pPr>
        <w:pStyle w:val="Heading2"/>
        <w:rPr>
          <w:sz w:val="28"/>
          <w:szCs w:val="28"/>
          <w:lang w:val="en-GB"/>
        </w:rPr>
      </w:pPr>
      <w:bookmarkStart w:id="9" w:name="_Toc135197088"/>
      <w:r w:rsidRPr="00D51AA5">
        <w:rPr>
          <w:sz w:val="28"/>
          <w:szCs w:val="28"/>
          <w:lang w:val="en-GB"/>
        </w:rPr>
        <w:t>4.1 Recommendations</w:t>
      </w:r>
      <w:bookmarkEnd w:id="9"/>
    </w:p>
    <w:p w14:paraId="1074FBC4" w14:textId="77777777" w:rsidR="00D51AA5" w:rsidRPr="00D51AA5" w:rsidRDefault="00D51AA5" w:rsidP="00D51AA5">
      <w:pPr>
        <w:rPr>
          <w:sz w:val="28"/>
          <w:szCs w:val="28"/>
          <w:lang w:val="en-GB"/>
        </w:rPr>
      </w:pPr>
      <w:r w:rsidRPr="00D51AA5">
        <w:rPr>
          <w:sz w:val="28"/>
          <w:szCs w:val="28"/>
          <w:lang w:val="en-GB"/>
        </w:rPr>
        <w:t>Taking feedback, proper monitoring, controlling, and ensuring accountability, etc. are interrelated to each other, and </w:t>
      </w:r>
      <w:r w:rsidRPr="00D51AA5">
        <w:rPr>
          <w:rStyle w:val="Strong"/>
          <w:color w:val="0E101A"/>
          <w:sz w:val="28"/>
          <w:szCs w:val="28"/>
          <w:lang w:val="en-GB"/>
        </w:rPr>
        <w:t> Taking feedback</w:t>
      </w:r>
      <w:r w:rsidRPr="00D51AA5">
        <w:rPr>
          <w:sz w:val="28"/>
          <w:szCs w:val="28"/>
          <w:lang w:val="en-GB"/>
        </w:rPr>
        <w:t xml:space="preserve"> is a must in ensuring the solvency of the firm indirectly, and doing this will help to find out the current problem with the services of the Whitbread PLC. Feedback must be taken from almost all types of stakeholders using this app, and the feedback must be shared with the relevant person to make corrective actions where necessary to follow (Cooper. 2017). </w:t>
      </w:r>
      <w:r w:rsidRPr="00D51AA5">
        <w:rPr>
          <w:rStyle w:val="Strong"/>
          <w:color w:val="0E101A"/>
          <w:sz w:val="28"/>
          <w:szCs w:val="28"/>
          <w:lang w:val="en-GB"/>
        </w:rPr>
        <w:t>Proper monitoring</w:t>
      </w:r>
      <w:r w:rsidRPr="00D51AA5">
        <w:rPr>
          <w:sz w:val="28"/>
          <w:szCs w:val="28"/>
          <w:lang w:val="en-GB"/>
        </w:rPr>
        <w:t xml:space="preserve"> is an unavoidable part of ensuring the proper application of the contemporary theme which is discussed here for the analysis of the Whitbread PLC is the opening of a mobile app for bouncing the customer service using different types of mobile phones based on their needs, wants, and demands, and doing this is unavoidable for making the life of the customers comfortable (Hansen et al., 2021). Doing this is essential for ensuring proper controlling, and this will also lead to undertaking appropriate corrections to solve the existing problems. </w:t>
      </w:r>
      <w:r w:rsidRPr="00D51AA5">
        <w:rPr>
          <w:rStyle w:val="Strong"/>
          <w:color w:val="0E101A"/>
          <w:sz w:val="28"/>
          <w:szCs w:val="28"/>
          <w:lang w:val="en-GB"/>
        </w:rPr>
        <w:t>Proper controlling</w:t>
      </w:r>
      <w:r w:rsidRPr="00D51AA5">
        <w:rPr>
          <w:sz w:val="28"/>
          <w:szCs w:val="28"/>
          <w:lang w:val="en-GB"/>
        </w:rPr>
        <w:t xml:space="preserve"> is a vital part of not only ensuring proper monitoring but also ensuring necessary corrections to solve the existing problems as fast as possible, and in doing this, the actual performance must be compared with the planned performance and </w:t>
      </w:r>
      <w:r w:rsidRPr="00D51AA5">
        <w:rPr>
          <w:sz w:val="28"/>
          <w:szCs w:val="28"/>
          <w:lang w:val="en-GB"/>
        </w:rPr>
        <w:lastRenderedPageBreak/>
        <w:t xml:space="preserve">the deviations which will be found as fast as possible (Blocher et al., 2019). Doing this requires a lot of mathematical calculation, and analysis of risks to reach the </w:t>
      </w:r>
      <w:proofErr w:type="gramStart"/>
      <w:r w:rsidRPr="00D51AA5">
        <w:rPr>
          <w:sz w:val="28"/>
          <w:szCs w:val="28"/>
          <w:lang w:val="en-GB"/>
        </w:rPr>
        <w:t>ultimate conclusion</w:t>
      </w:r>
      <w:proofErr w:type="gramEnd"/>
      <w:r w:rsidRPr="00D51AA5">
        <w:rPr>
          <w:sz w:val="28"/>
          <w:szCs w:val="28"/>
          <w:lang w:val="en-GB"/>
        </w:rPr>
        <w:t xml:space="preserve">, but these must be conducted properly to find out the relevant information for the proper application of the decided theme (Richards, 2017). </w:t>
      </w:r>
      <w:r w:rsidRPr="00D51AA5">
        <w:rPr>
          <w:rStyle w:val="Strong"/>
          <w:color w:val="0E101A"/>
          <w:sz w:val="28"/>
          <w:szCs w:val="28"/>
          <w:lang w:val="en-GB"/>
        </w:rPr>
        <w:t>Ensuring accountability</w:t>
      </w:r>
      <w:r w:rsidRPr="00D51AA5">
        <w:rPr>
          <w:sz w:val="28"/>
          <w:szCs w:val="28"/>
          <w:lang w:val="en-GB"/>
        </w:rPr>
        <w:t xml:space="preserve"> is a crying need in ensuring the discipline of the firm indirectly and doing this will assist in finding out the recent problem with the services of the Whitbread PLC. Feedback must be taken from almost all types of stakeholders using this app, and this will assist in ensuring and applying </w:t>
      </w:r>
      <w:proofErr w:type="gramStart"/>
      <w:r w:rsidRPr="00D51AA5">
        <w:rPr>
          <w:sz w:val="28"/>
          <w:szCs w:val="28"/>
          <w:lang w:val="en-GB"/>
        </w:rPr>
        <w:t>accountability</w:t>
      </w:r>
      <w:proofErr w:type="gramEnd"/>
      <w:r w:rsidRPr="00D51AA5">
        <w:rPr>
          <w:sz w:val="28"/>
          <w:szCs w:val="28"/>
          <w:lang w:val="en-GB"/>
        </w:rPr>
        <w:t xml:space="preserve"> for all of the relevant stakeholders (Bratton et al, 2021). Also, ensuring accountability is essential in maintaining the free flow of communication among the supervisors, subordinates, and peer group, all of these will help to allow the application of motivation techniques like goal-setting theory from the supervisors to the subordinate which will also help in ensuring the accountability of stakeholders.</w:t>
      </w:r>
    </w:p>
    <w:p w14:paraId="72EB499E" w14:textId="77777777" w:rsidR="00D51AA5" w:rsidRPr="00D51AA5" w:rsidRDefault="00D51AA5" w:rsidP="00D51AA5">
      <w:pPr>
        <w:rPr>
          <w:b/>
          <w:sz w:val="28"/>
          <w:szCs w:val="28"/>
          <w:lang w:val="en-GB"/>
        </w:rPr>
      </w:pPr>
    </w:p>
    <w:p w14:paraId="4774342D" w14:textId="77777777" w:rsidR="00D51AA5" w:rsidRPr="00D51AA5" w:rsidRDefault="00D51AA5" w:rsidP="00D51AA5">
      <w:pPr>
        <w:spacing w:line="276" w:lineRule="auto"/>
        <w:jc w:val="left"/>
        <w:rPr>
          <w:sz w:val="28"/>
          <w:szCs w:val="28"/>
          <w:lang w:val="en-GB"/>
        </w:rPr>
      </w:pPr>
      <w:r w:rsidRPr="00D51AA5">
        <w:rPr>
          <w:sz w:val="28"/>
          <w:szCs w:val="28"/>
          <w:lang w:val="en-GB"/>
        </w:rPr>
        <w:br w:type="page"/>
      </w:r>
    </w:p>
    <w:p w14:paraId="50026CE7" w14:textId="77777777" w:rsidR="00D51AA5" w:rsidRPr="00D51AA5" w:rsidRDefault="00D51AA5" w:rsidP="00D51AA5">
      <w:pPr>
        <w:pStyle w:val="Heading1"/>
        <w:rPr>
          <w:color w:val="000000"/>
          <w:lang w:val="en-GB"/>
        </w:rPr>
      </w:pPr>
      <w:bookmarkStart w:id="10" w:name="_Toc135197089"/>
      <w:r w:rsidRPr="00D51AA5">
        <w:rPr>
          <w:lang w:val="en-GB"/>
        </w:rPr>
        <w:lastRenderedPageBreak/>
        <w:t>Conclusion</w:t>
      </w:r>
      <w:bookmarkEnd w:id="10"/>
    </w:p>
    <w:p w14:paraId="0818A97F" w14:textId="77777777" w:rsidR="00D51AA5" w:rsidRPr="00D51AA5" w:rsidRDefault="00D51AA5" w:rsidP="00D51AA5">
      <w:pPr>
        <w:rPr>
          <w:sz w:val="28"/>
          <w:szCs w:val="28"/>
          <w:lang w:val="en-GB"/>
        </w:rPr>
      </w:pPr>
      <w:r w:rsidRPr="00D51AA5">
        <w:rPr>
          <w:sz w:val="28"/>
          <w:szCs w:val="28"/>
          <w:lang w:val="en-GB"/>
        </w:rPr>
        <w:t>In this document, the contemporary theory which was noticed to be explored here for the analysis of the company named Whitbread PLC was the inauguration of a mobile app for boosting the amount of guest service using various kinds of mobile phones based on their needs, wants, and demands, and doing this was crucial for making the life of the guests as much as comfortable. Real impacts of the contemporary theme were noticed to be expected and to be found in increasing the number of customers, increasing the efficiency of employees, and finding effective resources which were also presented here (Wang et al., 2016).</w:t>
      </w:r>
    </w:p>
    <w:p w14:paraId="352B1CDE" w14:textId="77777777" w:rsidR="00D51AA5" w:rsidRPr="00D51AA5" w:rsidRDefault="00D51AA5" w:rsidP="00D51AA5">
      <w:pPr>
        <w:rPr>
          <w:sz w:val="28"/>
          <w:szCs w:val="28"/>
          <w:lang w:val="en-GB"/>
        </w:rPr>
      </w:pPr>
    </w:p>
    <w:p w14:paraId="51FF3F2C" w14:textId="77777777" w:rsidR="00D51AA5" w:rsidRPr="00D51AA5" w:rsidRDefault="00D51AA5" w:rsidP="00D51AA5">
      <w:pPr>
        <w:spacing w:line="276" w:lineRule="auto"/>
        <w:jc w:val="left"/>
        <w:rPr>
          <w:sz w:val="28"/>
          <w:szCs w:val="28"/>
          <w:lang w:val="en-GB"/>
        </w:rPr>
      </w:pPr>
      <w:r w:rsidRPr="00D51AA5">
        <w:rPr>
          <w:sz w:val="28"/>
          <w:szCs w:val="28"/>
          <w:lang w:val="en-GB"/>
        </w:rPr>
        <w:br w:type="page"/>
      </w:r>
    </w:p>
    <w:p w14:paraId="4827629C" w14:textId="77777777" w:rsidR="00D51AA5" w:rsidRPr="00D51AA5" w:rsidRDefault="00D51AA5" w:rsidP="00D51AA5">
      <w:pPr>
        <w:pStyle w:val="Heading1"/>
        <w:rPr>
          <w:color w:val="000000"/>
          <w:lang w:val="en-GB"/>
        </w:rPr>
      </w:pPr>
      <w:bookmarkStart w:id="11" w:name="_Toc135197090"/>
      <w:r w:rsidRPr="00D51AA5">
        <w:rPr>
          <w:lang w:val="en-GB"/>
        </w:rPr>
        <w:lastRenderedPageBreak/>
        <w:t>References</w:t>
      </w:r>
      <w:bookmarkEnd w:id="11"/>
    </w:p>
    <w:p w14:paraId="29FEDC88"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Berry, C.T.P., 2022. </w:t>
      </w:r>
      <w:r w:rsidRPr="00D51AA5">
        <w:rPr>
          <w:i/>
          <w:iCs/>
          <w:sz w:val="28"/>
          <w:szCs w:val="28"/>
          <w:shd w:val="clear" w:color="auto" w:fill="FFFFFF"/>
          <w:lang w:val="en-GB"/>
        </w:rPr>
        <w:t>Equity research-Whitbread PLC</w:t>
      </w:r>
      <w:r w:rsidRPr="00D51AA5">
        <w:rPr>
          <w:sz w:val="28"/>
          <w:szCs w:val="28"/>
          <w:shd w:val="clear" w:color="auto" w:fill="FFFFFF"/>
          <w:lang w:val="en-GB"/>
        </w:rPr>
        <w:t xml:space="preserve"> (Doctoral dissertation, Instituto Superior de Economia e </w:t>
      </w:r>
      <w:proofErr w:type="spellStart"/>
      <w:r w:rsidRPr="00D51AA5">
        <w:rPr>
          <w:sz w:val="28"/>
          <w:szCs w:val="28"/>
          <w:shd w:val="clear" w:color="auto" w:fill="FFFFFF"/>
          <w:lang w:val="en-GB"/>
        </w:rPr>
        <w:t>Gestão</w:t>
      </w:r>
      <w:proofErr w:type="spellEnd"/>
      <w:r w:rsidRPr="00D51AA5">
        <w:rPr>
          <w:sz w:val="28"/>
          <w:szCs w:val="28"/>
          <w:shd w:val="clear" w:color="auto" w:fill="FFFFFF"/>
          <w:lang w:val="en-GB"/>
        </w:rPr>
        <w:t>).</w:t>
      </w:r>
    </w:p>
    <w:p w14:paraId="315F096D"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 xml:space="preserve">Blocher, E.J., Stout, D.E., </w:t>
      </w:r>
      <w:proofErr w:type="spellStart"/>
      <w:r w:rsidRPr="00D51AA5">
        <w:rPr>
          <w:sz w:val="28"/>
          <w:szCs w:val="28"/>
          <w:shd w:val="clear" w:color="auto" w:fill="FFFFFF"/>
          <w:lang w:val="en-GB"/>
        </w:rPr>
        <w:t>Juras</w:t>
      </w:r>
      <w:proofErr w:type="spellEnd"/>
      <w:r w:rsidRPr="00D51AA5">
        <w:rPr>
          <w:sz w:val="28"/>
          <w:szCs w:val="28"/>
          <w:shd w:val="clear" w:color="auto" w:fill="FFFFFF"/>
          <w:lang w:val="en-GB"/>
        </w:rPr>
        <w:t>, P.E. and Smith, S., 2019. </w:t>
      </w:r>
      <w:r w:rsidRPr="00D51AA5">
        <w:rPr>
          <w:i/>
          <w:iCs/>
          <w:sz w:val="28"/>
          <w:szCs w:val="28"/>
          <w:shd w:val="clear" w:color="auto" w:fill="FFFFFF"/>
          <w:lang w:val="en-GB"/>
        </w:rPr>
        <w:t>Cost Management (A Strategic Emphasis) 8e</w:t>
      </w:r>
      <w:r w:rsidRPr="00D51AA5">
        <w:rPr>
          <w:sz w:val="28"/>
          <w:szCs w:val="28"/>
          <w:shd w:val="clear" w:color="auto" w:fill="FFFFFF"/>
          <w:lang w:val="en-GB"/>
        </w:rPr>
        <w:t>. McGraw-Hill Education.</w:t>
      </w:r>
    </w:p>
    <w:p w14:paraId="25F96108"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Bower, J., 2016. The Whitbread Umbrella: A structural response to shareholder activism. </w:t>
      </w:r>
      <w:r w:rsidRPr="00D51AA5">
        <w:rPr>
          <w:i/>
          <w:iCs/>
          <w:sz w:val="28"/>
          <w:szCs w:val="28"/>
          <w:shd w:val="clear" w:color="auto" w:fill="FFFFFF"/>
          <w:lang w:val="en-GB"/>
        </w:rPr>
        <w:t>Enterprise &amp; Society</w:t>
      </w:r>
      <w:r w:rsidRPr="00D51AA5">
        <w:rPr>
          <w:sz w:val="28"/>
          <w:szCs w:val="28"/>
          <w:shd w:val="clear" w:color="auto" w:fill="FFFFFF"/>
          <w:lang w:val="en-GB"/>
        </w:rPr>
        <w:t>, </w:t>
      </w:r>
      <w:r w:rsidRPr="00D51AA5">
        <w:rPr>
          <w:i/>
          <w:iCs/>
          <w:sz w:val="28"/>
          <w:szCs w:val="28"/>
          <w:shd w:val="clear" w:color="auto" w:fill="FFFFFF"/>
          <w:lang w:val="en-GB"/>
        </w:rPr>
        <w:t>17</w:t>
      </w:r>
      <w:r w:rsidRPr="00D51AA5">
        <w:rPr>
          <w:sz w:val="28"/>
          <w:szCs w:val="28"/>
          <w:shd w:val="clear" w:color="auto" w:fill="FFFFFF"/>
          <w:lang w:val="en-GB"/>
        </w:rPr>
        <w:t>(4), pp.874-903.</w:t>
      </w:r>
    </w:p>
    <w:p w14:paraId="6B0C3FDA"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Boxall, P. and Purcell, J., 2022. </w:t>
      </w:r>
      <w:r w:rsidRPr="00D51AA5">
        <w:rPr>
          <w:i/>
          <w:iCs/>
          <w:sz w:val="28"/>
          <w:szCs w:val="28"/>
          <w:shd w:val="clear" w:color="auto" w:fill="FFFFFF"/>
          <w:lang w:val="en-GB"/>
        </w:rPr>
        <w:t>Strategy and human resource management</w:t>
      </w:r>
      <w:r w:rsidRPr="00D51AA5">
        <w:rPr>
          <w:sz w:val="28"/>
          <w:szCs w:val="28"/>
          <w:shd w:val="clear" w:color="auto" w:fill="FFFFFF"/>
          <w:lang w:val="en-GB"/>
        </w:rPr>
        <w:t>. Bloomsbury Publishing.</w:t>
      </w:r>
    </w:p>
    <w:p w14:paraId="4FFA8721"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Bratton, J., Gold, J., Bratton, A. and Steele, L., 2021. </w:t>
      </w:r>
      <w:r w:rsidRPr="00D51AA5">
        <w:rPr>
          <w:i/>
          <w:iCs/>
          <w:sz w:val="28"/>
          <w:szCs w:val="28"/>
          <w:shd w:val="clear" w:color="auto" w:fill="FFFFFF"/>
          <w:lang w:val="en-GB"/>
        </w:rPr>
        <w:t>Human resource management</w:t>
      </w:r>
      <w:r w:rsidRPr="00D51AA5">
        <w:rPr>
          <w:sz w:val="28"/>
          <w:szCs w:val="28"/>
          <w:shd w:val="clear" w:color="auto" w:fill="FFFFFF"/>
          <w:lang w:val="en-GB"/>
        </w:rPr>
        <w:t>. Bloomsbury Publishing.</w:t>
      </w:r>
    </w:p>
    <w:p w14:paraId="591EDD6B"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Cooper, R., 2017. </w:t>
      </w:r>
      <w:r w:rsidRPr="00D51AA5">
        <w:rPr>
          <w:i/>
          <w:iCs/>
          <w:sz w:val="28"/>
          <w:szCs w:val="28"/>
          <w:shd w:val="clear" w:color="auto" w:fill="FFFFFF"/>
          <w:lang w:val="en-GB"/>
        </w:rPr>
        <w:t>Supply chain development for the lean enterprise: interorganizational cost management</w:t>
      </w:r>
      <w:r w:rsidRPr="00D51AA5">
        <w:rPr>
          <w:sz w:val="28"/>
          <w:szCs w:val="28"/>
          <w:shd w:val="clear" w:color="auto" w:fill="FFFFFF"/>
          <w:lang w:val="en-GB"/>
        </w:rPr>
        <w:t>. Routledge.</w:t>
      </w:r>
    </w:p>
    <w:p w14:paraId="1021494F"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Daft, R.L., 2021. </w:t>
      </w:r>
      <w:r w:rsidRPr="00D51AA5">
        <w:rPr>
          <w:i/>
          <w:iCs/>
          <w:sz w:val="28"/>
          <w:szCs w:val="28"/>
          <w:shd w:val="clear" w:color="auto" w:fill="FFFFFF"/>
          <w:lang w:val="en-GB"/>
        </w:rPr>
        <w:t>Management</w:t>
      </w:r>
      <w:r w:rsidRPr="00D51AA5">
        <w:rPr>
          <w:sz w:val="28"/>
          <w:szCs w:val="28"/>
          <w:shd w:val="clear" w:color="auto" w:fill="FFFFFF"/>
          <w:lang w:val="en-GB"/>
        </w:rPr>
        <w:t>. Cengage Learning.</w:t>
      </w:r>
    </w:p>
    <w:p w14:paraId="680623B4"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Griffin, R.W., 2021. </w:t>
      </w:r>
      <w:r w:rsidRPr="00D51AA5">
        <w:rPr>
          <w:i/>
          <w:iCs/>
          <w:sz w:val="28"/>
          <w:szCs w:val="28"/>
          <w:shd w:val="clear" w:color="auto" w:fill="FFFFFF"/>
          <w:lang w:val="en-GB"/>
        </w:rPr>
        <w:t>Management</w:t>
      </w:r>
      <w:r w:rsidRPr="00D51AA5">
        <w:rPr>
          <w:sz w:val="28"/>
          <w:szCs w:val="28"/>
          <w:shd w:val="clear" w:color="auto" w:fill="FFFFFF"/>
          <w:lang w:val="en-GB"/>
        </w:rPr>
        <w:t>. Cengage Learning.</w:t>
      </w:r>
    </w:p>
    <w:p w14:paraId="4E949F95"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 xml:space="preserve">Hansen, D.R., </w:t>
      </w:r>
      <w:proofErr w:type="spellStart"/>
      <w:r w:rsidRPr="00D51AA5">
        <w:rPr>
          <w:sz w:val="28"/>
          <w:szCs w:val="28"/>
          <w:shd w:val="clear" w:color="auto" w:fill="FFFFFF"/>
          <w:lang w:val="en-GB"/>
        </w:rPr>
        <w:t>Mowen</w:t>
      </w:r>
      <w:proofErr w:type="spellEnd"/>
      <w:r w:rsidRPr="00D51AA5">
        <w:rPr>
          <w:sz w:val="28"/>
          <w:szCs w:val="28"/>
          <w:shd w:val="clear" w:color="auto" w:fill="FFFFFF"/>
          <w:lang w:val="en-GB"/>
        </w:rPr>
        <w:t xml:space="preserve">, M.M. and </w:t>
      </w:r>
      <w:proofErr w:type="spellStart"/>
      <w:r w:rsidRPr="00D51AA5">
        <w:rPr>
          <w:sz w:val="28"/>
          <w:szCs w:val="28"/>
          <w:shd w:val="clear" w:color="auto" w:fill="FFFFFF"/>
          <w:lang w:val="en-GB"/>
        </w:rPr>
        <w:t>Heitger</w:t>
      </w:r>
      <w:proofErr w:type="spellEnd"/>
      <w:r w:rsidRPr="00D51AA5">
        <w:rPr>
          <w:sz w:val="28"/>
          <w:szCs w:val="28"/>
          <w:shd w:val="clear" w:color="auto" w:fill="FFFFFF"/>
          <w:lang w:val="en-GB"/>
        </w:rPr>
        <w:t>, D.L., 2021. </w:t>
      </w:r>
      <w:r w:rsidRPr="00D51AA5">
        <w:rPr>
          <w:i/>
          <w:iCs/>
          <w:sz w:val="28"/>
          <w:szCs w:val="28"/>
          <w:shd w:val="clear" w:color="auto" w:fill="FFFFFF"/>
          <w:lang w:val="en-GB"/>
        </w:rPr>
        <w:t>Cost management</w:t>
      </w:r>
      <w:r w:rsidRPr="00D51AA5">
        <w:rPr>
          <w:sz w:val="28"/>
          <w:szCs w:val="28"/>
          <w:shd w:val="clear" w:color="auto" w:fill="FFFFFF"/>
          <w:lang w:val="en-GB"/>
        </w:rPr>
        <w:t>. Cengage Learning.</w:t>
      </w:r>
    </w:p>
    <w:p w14:paraId="36BB0640" w14:textId="77777777" w:rsidR="00D51AA5" w:rsidRPr="00D51AA5" w:rsidRDefault="00D51AA5" w:rsidP="00D51AA5">
      <w:pPr>
        <w:rPr>
          <w:sz w:val="28"/>
          <w:szCs w:val="28"/>
          <w:shd w:val="clear" w:color="auto" w:fill="FFFFFF"/>
          <w:lang w:val="en-GB"/>
        </w:rPr>
      </w:pPr>
      <w:proofErr w:type="spellStart"/>
      <w:r w:rsidRPr="00D51AA5">
        <w:rPr>
          <w:sz w:val="28"/>
          <w:szCs w:val="28"/>
          <w:shd w:val="clear" w:color="auto" w:fill="FFFFFF"/>
          <w:lang w:val="en-GB"/>
        </w:rPr>
        <w:t>Heding</w:t>
      </w:r>
      <w:proofErr w:type="spellEnd"/>
      <w:r w:rsidRPr="00D51AA5">
        <w:rPr>
          <w:sz w:val="28"/>
          <w:szCs w:val="28"/>
          <w:shd w:val="clear" w:color="auto" w:fill="FFFFFF"/>
          <w:lang w:val="en-GB"/>
        </w:rPr>
        <w:t xml:space="preserve">, T., </w:t>
      </w:r>
      <w:proofErr w:type="spellStart"/>
      <w:r w:rsidRPr="00D51AA5">
        <w:rPr>
          <w:sz w:val="28"/>
          <w:szCs w:val="28"/>
          <w:shd w:val="clear" w:color="auto" w:fill="FFFFFF"/>
          <w:lang w:val="en-GB"/>
        </w:rPr>
        <w:t>Knudtzen</w:t>
      </w:r>
      <w:proofErr w:type="spellEnd"/>
      <w:r w:rsidRPr="00D51AA5">
        <w:rPr>
          <w:sz w:val="28"/>
          <w:szCs w:val="28"/>
          <w:shd w:val="clear" w:color="auto" w:fill="FFFFFF"/>
          <w:lang w:val="en-GB"/>
        </w:rPr>
        <w:t xml:space="preserve">, C.F. and </w:t>
      </w:r>
      <w:proofErr w:type="spellStart"/>
      <w:r w:rsidRPr="00D51AA5">
        <w:rPr>
          <w:sz w:val="28"/>
          <w:szCs w:val="28"/>
          <w:shd w:val="clear" w:color="auto" w:fill="FFFFFF"/>
          <w:lang w:val="en-GB"/>
        </w:rPr>
        <w:t>Bjerre</w:t>
      </w:r>
      <w:proofErr w:type="spellEnd"/>
      <w:r w:rsidRPr="00D51AA5">
        <w:rPr>
          <w:sz w:val="28"/>
          <w:szCs w:val="28"/>
          <w:shd w:val="clear" w:color="auto" w:fill="FFFFFF"/>
          <w:lang w:val="en-GB"/>
        </w:rPr>
        <w:t>, M., 2020. </w:t>
      </w:r>
      <w:r w:rsidRPr="00D51AA5">
        <w:rPr>
          <w:i/>
          <w:iCs/>
          <w:sz w:val="28"/>
          <w:szCs w:val="28"/>
          <w:shd w:val="clear" w:color="auto" w:fill="FFFFFF"/>
          <w:lang w:val="en-GB"/>
        </w:rPr>
        <w:t xml:space="preserve">Brand management: Mastering research, </w:t>
      </w:r>
      <w:proofErr w:type="gramStart"/>
      <w:r w:rsidRPr="00D51AA5">
        <w:rPr>
          <w:i/>
          <w:iCs/>
          <w:sz w:val="28"/>
          <w:szCs w:val="28"/>
          <w:shd w:val="clear" w:color="auto" w:fill="FFFFFF"/>
          <w:lang w:val="en-GB"/>
        </w:rPr>
        <w:t>theory</w:t>
      </w:r>
      <w:proofErr w:type="gramEnd"/>
      <w:r w:rsidRPr="00D51AA5">
        <w:rPr>
          <w:i/>
          <w:iCs/>
          <w:sz w:val="28"/>
          <w:szCs w:val="28"/>
          <w:shd w:val="clear" w:color="auto" w:fill="FFFFFF"/>
          <w:lang w:val="en-GB"/>
        </w:rPr>
        <w:t xml:space="preserve"> and practice</w:t>
      </w:r>
      <w:r w:rsidRPr="00D51AA5">
        <w:rPr>
          <w:sz w:val="28"/>
          <w:szCs w:val="28"/>
          <w:shd w:val="clear" w:color="auto" w:fill="FFFFFF"/>
          <w:lang w:val="en-GB"/>
        </w:rPr>
        <w:t>. Routledge.</w:t>
      </w:r>
    </w:p>
    <w:p w14:paraId="3FEB870A" w14:textId="77777777" w:rsidR="00D51AA5" w:rsidRPr="00D51AA5" w:rsidRDefault="00D51AA5" w:rsidP="00D51AA5">
      <w:pPr>
        <w:rPr>
          <w:sz w:val="28"/>
          <w:szCs w:val="28"/>
          <w:shd w:val="clear" w:color="auto" w:fill="FFFFFF"/>
          <w:lang w:val="en-GB"/>
        </w:rPr>
      </w:pPr>
      <w:proofErr w:type="spellStart"/>
      <w:r w:rsidRPr="00D51AA5">
        <w:rPr>
          <w:sz w:val="28"/>
          <w:szCs w:val="28"/>
          <w:shd w:val="clear" w:color="auto" w:fill="FFFFFF"/>
          <w:lang w:val="en-GB"/>
        </w:rPr>
        <w:t>Hollnagel</w:t>
      </w:r>
      <w:proofErr w:type="spellEnd"/>
      <w:r w:rsidRPr="00D51AA5">
        <w:rPr>
          <w:sz w:val="28"/>
          <w:szCs w:val="28"/>
          <w:shd w:val="clear" w:color="auto" w:fill="FFFFFF"/>
          <w:lang w:val="en-GB"/>
        </w:rPr>
        <w:t>, E., 2018. </w:t>
      </w:r>
      <w:r w:rsidRPr="00D51AA5">
        <w:rPr>
          <w:i/>
          <w:iCs/>
          <w:sz w:val="28"/>
          <w:szCs w:val="28"/>
          <w:shd w:val="clear" w:color="auto" w:fill="FFFFFF"/>
          <w:lang w:val="en-GB"/>
        </w:rPr>
        <w:t>Safety-I and safety-II: the past and future of safety management</w:t>
      </w:r>
      <w:r w:rsidRPr="00D51AA5">
        <w:rPr>
          <w:sz w:val="28"/>
          <w:szCs w:val="28"/>
          <w:shd w:val="clear" w:color="auto" w:fill="FFFFFF"/>
          <w:lang w:val="en-GB"/>
        </w:rPr>
        <w:t>. CRC press.</w:t>
      </w:r>
    </w:p>
    <w:p w14:paraId="49A8508A"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lastRenderedPageBreak/>
        <w:t>INDUSTRY, L., 2015. 17 COMFORT STANDARDS FROM. </w:t>
      </w:r>
      <w:r w:rsidRPr="00D51AA5">
        <w:rPr>
          <w:i/>
          <w:iCs/>
          <w:sz w:val="28"/>
          <w:szCs w:val="28"/>
          <w:shd w:val="clear" w:color="auto" w:fill="FFFFFF"/>
          <w:lang w:val="en-GB"/>
        </w:rPr>
        <w:t>Standards for Thermal Comfort: Indoor Air Temperature Standards for the 21st Century</w:t>
      </w:r>
      <w:r w:rsidRPr="00D51AA5">
        <w:rPr>
          <w:sz w:val="28"/>
          <w:szCs w:val="28"/>
          <w:shd w:val="clear" w:color="auto" w:fill="FFFFFF"/>
          <w:lang w:val="en-GB"/>
        </w:rPr>
        <w:t>, p.169.</w:t>
      </w:r>
    </w:p>
    <w:p w14:paraId="5926AA07"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 xml:space="preserve">Kim, J., 2016. An extended technology acceptance model in </w:t>
      </w:r>
      <w:proofErr w:type="spellStart"/>
      <w:r w:rsidRPr="00D51AA5">
        <w:rPr>
          <w:sz w:val="28"/>
          <w:szCs w:val="28"/>
          <w:shd w:val="clear" w:color="auto" w:fill="FFFFFF"/>
          <w:lang w:val="en-GB"/>
        </w:rPr>
        <w:t>behavioral</w:t>
      </w:r>
      <w:proofErr w:type="spellEnd"/>
      <w:r w:rsidRPr="00D51AA5">
        <w:rPr>
          <w:sz w:val="28"/>
          <w:szCs w:val="28"/>
          <w:shd w:val="clear" w:color="auto" w:fill="FFFFFF"/>
          <w:lang w:val="en-GB"/>
        </w:rPr>
        <w:t xml:space="preserve"> intention toward hotel tablet apps with moderating effects of gender and age. </w:t>
      </w:r>
      <w:r w:rsidRPr="00D51AA5">
        <w:rPr>
          <w:i/>
          <w:iCs/>
          <w:sz w:val="28"/>
          <w:szCs w:val="28"/>
          <w:shd w:val="clear" w:color="auto" w:fill="FFFFFF"/>
          <w:lang w:val="en-GB"/>
        </w:rPr>
        <w:t>International Journal of Contemporary Hospitality Management</w:t>
      </w:r>
      <w:r w:rsidRPr="00D51AA5">
        <w:rPr>
          <w:sz w:val="28"/>
          <w:szCs w:val="28"/>
          <w:shd w:val="clear" w:color="auto" w:fill="FFFFFF"/>
          <w:lang w:val="en-GB"/>
        </w:rPr>
        <w:t>, </w:t>
      </w:r>
      <w:r w:rsidRPr="00D51AA5">
        <w:rPr>
          <w:i/>
          <w:iCs/>
          <w:sz w:val="28"/>
          <w:szCs w:val="28"/>
          <w:shd w:val="clear" w:color="auto" w:fill="FFFFFF"/>
          <w:lang w:val="en-GB"/>
        </w:rPr>
        <w:t>28</w:t>
      </w:r>
      <w:r w:rsidRPr="00D51AA5">
        <w:rPr>
          <w:sz w:val="28"/>
          <w:szCs w:val="28"/>
          <w:shd w:val="clear" w:color="auto" w:fill="FFFFFF"/>
          <w:lang w:val="en-GB"/>
        </w:rPr>
        <w:t>(8), pp.1535-1553.</w:t>
      </w:r>
    </w:p>
    <w:p w14:paraId="3B55BDF6" w14:textId="77777777" w:rsidR="00D51AA5" w:rsidRPr="00D51AA5" w:rsidRDefault="00D51AA5" w:rsidP="00D51AA5">
      <w:pPr>
        <w:rPr>
          <w:sz w:val="28"/>
          <w:szCs w:val="28"/>
          <w:shd w:val="clear" w:color="auto" w:fill="FFFFFF"/>
          <w:lang w:val="en-GB"/>
        </w:rPr>
      </w:pPr>
      <w:proofErr w:type="spellStart"/>
      <w:r w:rsidRPr="00D51AA5">
        <w:rPr>
          <w:sz w:val="28"/>
          <w:szCs w:val="28"/>
          <w:shd w:val="clear" w:color="auto" w:fill="FFFFFF"/>
          <w:lang w:val="en-GB"/>
        </w:rPr>
        <w:t>Lappas</w:t>
      </w:r>
      <w:proofErr w:type="spellEnd"/>
      <w:r w:rsidRPr="00D51AA5">
        <w:rPr>
          <w:sz w:val="28"/>
          <w:szCs w:val="28"/>
          <w:shd w:val="clear" w:color="auto" w:fill="FFFFFF"/>
          <w:lang w:val="en-GB"/>
        </w:rPr>
        <w:t xml:space="preserve">, T., </w:t>
      </w:r>
      <w:proofErr w:type="spellStart"/>
      <w:r w:rsidRPr="00D51AA5">
        <w:rPr>
          <w:sz w:val="28"/>
          <w:szCs w:val="28"/>
          <w:shd w:val="clear" w:color="auto" w:fill="FFFFFF"/>
          <w:lang w:val="en-GB"/>
        </w:rPr>
        <w:t>Sabnis</w:t>
      </w:r>
      <w:proofErr w:type="spellEnd"/>
      <w:r w:rsidRPr="00D51AA5">
        <w:rPr>
          <w:sz w:val="28"/>
          <w:szCs w:val="28"/>
          <w:shd w:val="clear" w:color="auto" w:fill="FFFFFF"/>
          <w:lang w:val="en-GB"/>
        </w:rPr>
        <w:t>, G. and Valkanas, G., 2016. The impact of fake reviews on online visibility: A vulnerability assessment of the hotel industry. </w:t>
      </w:r>
      <w:r w:rsidRPr="00D51AA5">
        <w:rPr>
          <w:i/>
          <w:iCs/>
          <w:sz w:val="28"/>
          <w:szCs w:val="28"/>
          <w:shd w:val="clear" w:color="auto" w:fill="FFFFFF"/>
          <w:lang w:val="en-GB"/>
        </w:rPr>
        <w:t>Information Systems Research</w:t>
      </w:r>
      <w:r w:rsidRPr="00D51AA5">
        <w:rPr>
          <w:sz w:val="28"/>
          <w:szCs w:val="28"/>
          <w:shd w:val="clear" w:color="auto" w:fill="FFFFFF"/>
          <w:lang w:val="en-GB"/>
        </w:rPr>
        <w:t>, </w:t>
      </w:r>
      <w:r w:rsidRPr="00D51AA5">
        <w:rPr>
          <w:i/>
          <w:iCs/>
          <w:sz w:val="28"/>
          <w:szCs w:val="28"/>
          <w:shd w:val="clear" w:color="auto" w:fill="FFFFFF"/>
          <w:lang w:val="en-GB"/>
        </w:rPr>
        <w:t>27</w:t>
      </w:r>
      <w:r w:rsidRPr="00D51AA5">
        <w:rPr>
          <w:sz w:val="28"/>
          <w:szCs w:val="28"/>
          <w:shd w:val="clear" w:color="auto" w:fill="FFFFFF"/>
          <w:lang w:val="en-GB"/>
        </w:rPr>
        <w:t>(4), pp.940-961.</w:t>
      </w:r>
    </w:p>
    <w:p w14:paraId="63656407"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Laudon, K.C. and Laudon, J.P., 2015. </w:t>
      </w:r>
      <w:r w:rsidRPr="00D51AA5">
        <w:rPr>
          <w:i/>
          <w:iCs/>
          <w:sz w:val="28"/>
          <w:szCs w:val="28"/>
          <w:shd w:val="clear" w:color="auto" w:fill="FFFFFF"/>
          <w:lang w:val="en-GB"/>
        </w:rPr>
        <w:t>Management information system</w:t>
      </w:r>
      <w:r w:rsidRPr="00D51AA5">
        <w:rPr>
          <w:sz w:val="28"/>
          <w:szCs w:val="28"/>
          <w:shd w:val="clear" w:color="auto" w:fill="FFFFFF"/>
          <w:lang w:val="en-GB"/>
        </w:rPr>
        <w:t>. Pearson Education India.</w:t>
      </w:r>
    </w:p>
    <w:p w14:paraId="43BB3C55" w14:textId="77777777" w:rsidR="00D51AA5" w:rsidRPr="00D51AA5" w:rsidRDefault="00D51AA5" w:rsidP="00D51AA5">
      <w:pPr>
        <w:rPr>
          <w:sz w:val="28"/>
          <w:szCs w:val="28"/>
          <w:shd w:val="clear" w:color="auto" w:fill="FFFFFF"/>
          <w:lang w:val="en-GB"/>
        </w:rPr>
      </w:pPr>
      <w:proofErr w:type="spellStart"/>
      <w:r w:rsidRPr="00D51AA5">
        <w:rPr>
          <w:sz w:val="28"/>
          <w:szCs w:val="28"/>
          <w:shd w:val="clear" w:color="auto" w:fill="FFFFFF"/>
          <w:lang w:val="en-GB"/>
        </w:rPr>
        <w:t>Luftman</w:t>
      </w:r>
      <w:proofErr w:type="spellEnd"/>
      <w:r w:rsidRPr="00D51AA5">
        <w:rPr>
          <w:sz w:val="28"/>
          <w:szCs w:val="28"/>
          <w:shd w:val="clear" w:color="auto" w:fill="FFFFFF"/>
          <w:lang w:val="en-GB"/>
        </w:rPr>
        <w:t xml:space="preserve">, J., Lyytinen, K. and </w:t>
      </w:r>
      <w:proofErr w:type="spellStart"/>
      <w:r w:rsidRPr="00D51AA5">
        <w:rPr>
          <w:sz w:val="28"/>
          <w:szCs w:val="28"/>
          <w:shd w:val="clear" w:color="auto" w:fill="FFFFFF"/>
          <w:lang w:val="en-GB"/>
        </w:rPr>
        <w:t>Zvi</w:t>
      </w:r>
      <w:proofErr w:type="spellEnd"/>
      <w:r w:rsidRPr="00D51AA5">
        <w:rPr>
          <w:sz w:val="28"/>
          <w:szCs w:val="28"/>
          <w:shd w:val="clear" w:color="auto" w:fill="FFFFFF"/>
          <w:lang w:val="en-GB"/>
        </w:rPr>
        <w:t>, T.B., 2017. Enhancing the measurement of information technology (IT) business alignment and its influence on company performance. </w:t>
      </w:r>
      <w:r w:rsidRPr="00D51AA5">
        <w:rPr>
          <w:i/>
          <w:iCs/>
          <w:sz w:val="28"/>
          <w:szCs w:val="28"/>
          <w:shd w:val="clear" w:color="auto" w:fill="FFFFFF"/>
          <w:lang w:val="en-GB"/>
        </w:rPr>
        <w:t>Journal of Information Technology</w:t>
      </w:r>
      <w:r w:rsidRPr="00D51AA5">
        <w:rPr>
          <w:sz w:val="28"/>
          <w:szCs w:val="28"/>
          <w:shd w:val="clear" w:color="auto" w:fill="FFFFFF"/>
          <w:lang w:val="en-GB"/>
        </w:rPr>
        <w:t>, </w:t>
      </w:r>
      <w:r w:rsidRPr="00D51AA5">
        <w:rPr>
          <w:i/>
          <w:iCs/>
          <w:sz w:val="28"/>
          <w:szCs w:val="28"/>
          <w:shd w:val="clear" w:color="auto" w:fill="FFFFFF"/>
          <w:lang w:val="en-GB"/>
        </w:rPr>
        <w:t>32</w:t>
      </w:r>
      <w:r w:rsidRPr="00D51AA5">
        <w:rPr>
          <w:sz w:val="28"/>
          <w:szCs w:val="28"/>
          <w:shd w:val="clear" w:color="auto" w:fill="FFFFFF"/>
          <w:lang w:val="en-GB"/>
        </w:rPr>
        <w:t>(1), pp.26-46.</w:t>
      </w:r>
    </w:p>
    <w:p w14:paraId="01064FEA"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 xml:space="preserve">Mathis, R.L., Jackson, J.H., Valentine, S.R. and </w:t>
      </w:r>
      <w:proofErr w:type="spellStart"/>
      <w:r w:rsidRPr="00D51AA5">
        <w:rPr>
          <w:sz w:val="28"/>
          <w:szCs w:val="28"/>
          <w:shd w:val="clear" w:color="auto" w:fill="FFFFFF"/>
          <w:lang w:val="en-GB"/>
        </w:rPr>
        <w:t>Meglich</w:t>
      </w:r>
      <w:proofErr w:type="spellEnd"/>
      <w:r w:rsidRPr="00D51AA5">
        <w:rPr>
          <w:sz w:val="28"/>
          <w:szCs w:val="28"/>
          <w:shd w:val="clear" w:color="auto" w:fill="FFFFFF"/>
          <w:lang w:val="en-GB"/>
        </w:rPr>
        <w:t>, P., 2016. </w:t>
      </w:r>
      <w:r w:rsidRPr="00D51AA5">
        <w:rPr>
          <w:i/>
          <w:iCs/>
          <w:sz w:val="28"/>
          <w:szCs w:val="28"/>
          <w:shd w:val="clear" w:color="auto" w:fill="FFFFFF"/>
          <w:lang w:val="en-GB"/>
        </w:rPr>
        <w:t>Human resource management</w:t>
      </w:r>
      <w:r w:rsidRPr="00D51AA5">
        <w:rPr>
          <w:sz w:val="28"/>
          <w:szCs w:val="28"/>
          <w:shd w:val="clear" w:color="auto" w:fill="FFFFFF"/>
          <w:lang w:val="en-GB"/>
        </w:rPr>
        <w:t>. Cengage Learning.</w:t>
      </w:r>
    </w:p>
    <w:p w14:paraId="6A347EF9"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 xml:space="preserve">Nayyar, A., Mahapatra, B., Le, D. and </w:t>
      </w:r>
      <w:proofErr w:type="spellStart"/>
      <w:r w:rsidRPr="00D51AA5">
        <w:rPr>
          <w:sz w:val="28"/>
          <w:szCs w:val="28"/>
          <w:shd w:val="clear" w:color="auto" w:fill="FFFFFF"/>
          <w:lang w:val="en-GB"/>
        </w:rPr>
        <w:t>Suseendran</w:t>
      </w:r>
      <w:proofErr w:type="spellEnd"/>
      <w:r w:rsidRPr="00D51AA5">
        <w:rPr>
          <w:sz w:val="28"/>
          <w:szCs w:val="28"/>
          <w:shd w:val="clear" w:color="auto" w:fill="FFFFFF"/>
          <w:lang w:val="en-GB"/>
        </w:rPr>
        <w:t>, G., 2018. Virtual Reality (VR) &amp; Augmented Reality (AR) technologies for tourism and hospitality industry. </w:t>
      </w:r>
      <w:r w:rsidRPr="00D51AA5">
        <w:rPr>
          <w:i/>
          <w:iCs/>
          <w:sz w:val="28"/>
          <w:szCs w:val="28"/>
          <w:shd w:val="clear" w:color="auto" w:fill="FFFFFF"/>
          <w:lang w:val="en-GB"/>
        </w:rPr>
        <w:t>International journal of engineering &amp; technology</w:t>
      </w:r>
      <w:r w:rsidRPr="00D51AA5">
        <w:rPr>
          <w:sz w:val="28"/>
          <w:szCs w:val="28"/>
          <w:shd w:val="clear" w:color="auto" w:fill="FFFFFF"/>
          <w:lang w:val="en-GB"/>
        </w:rPr>
        <w:t>, </w:t>
      </w:r>
      <w:r w:rsidRPr="00D51AA5">
        <w:rPr>
          <w:i/>
          <w:iCs/>
          <w:sz w:val="28"/>
          <w:szCs w:val="28"/>
          <w:shd w:val="clear" w:color="auto" w:fill="FFFFFF"/>
          <w:lang w:val="en-GB"/>
        </w:rPr>
        <w:t>7</w:t>
      </w:r>
      <w:r w:rsidRPr="00D51AA5">
        <w:rPr>
          <w:sz w:val="28"/>
          <w:szCs w:val="28"/>
          <w:shd w:val="clear" w:color="auto" w:fill="FFFFFF"/>
          <w:lang w:val="en-GB"/>
        </w:rPr>
        <w:t>(2.21), pp.156-160.</w:t>
      </w:r>
    </w:p>
    <w:p w14:paraId="7AF814C9"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Noe, R.A., Hollenbeck, J.R., Gerhart, B.A. and Wright, P.M., 2016. </w:t>
      </w:r>
      <w:r w:rsidRPr="00D51AA5">
        <w:rPr>
          <w:i/>
          <w:iCs/>
          <w:sz w:val="28"/>
          <w:szCs w:val="28"/>
          <w:shd w:val="clear" w:color="auto" w:fill="FFFFFF"/>
          <w:lang w:val="en-GB"/>
        </w:rPr>
        <w:t>Fundamentals of human resource management</w:t>
      </w:r>
      <w:r w:rsidRPr="00D51AA5">
        <w:rPr>
          <w:sz w:val="28"/>
          <w:szCs w:val="28"/>
          <w:shd w:val="clear" w:color="auto" w:fill="FFFFFF"/>
          <w:lang w:val="en-GB"/>
        </w:rPr>
        <w:t> (p. 608). New York, NY: McGraw-Hill Education.</w:t>
      </w:r>
    </w:p>
    <w:p w14:paraId="1A4251C4" w14:textId="77777777" w:rsidR="00D51AA5" w:rsidRPr="00D51AA5" w:rsidRDefault="00D51AA5" w:rsidP="00D51AA5">
      <w:pPr>
        <w:rPr>
          <w:sz w:val="28"/>
          <w:szCs w:val="28"/>
          <w:shd w:val="clear" w:color="auto" w:fill="FFFFFF"/>
          <w:lang w:val="en-GB"/>
        </w:rPr>
      </w:pPr>
      <w:proofErr w:type="spellStart"/>
      <w:r w:rsidRPr="00D51AA5">
        <w:rPr>
          <w:sz w:val="28"/>
          <w:szCs w:val="28"/>
          <w:shd w:val="clear" w:color="auto" w:fill="FFFFFF"/>
          <w:lang w:val="en-GB"/>
        </w:rPr>
        <w:t>Pearlson</w:t>
      </w:r>
      <w:proofErr w:type="spellEnd"/>
      <w:r w:rsidRPr="00D51AA5">
        <w:rPr>
          <w:sz w:val="28"/>
          <w:szCs w:val="28"/>
          <w:shd w:val="clear" w:color="auto" w:fill="FFFFFF"/>
          <w:lang w:val="en-GB"/>
        </w:rPr>
        <w:t xml:space="preserve">, K.E., Saunders, C.S. and </w:t>
      </w:r>
      <w:proofErr w:type="spellStart"/>
      <w:r w:rsidRPr="00D51AA5">
        <w:rPr>
          <w:sz w:val="28"/>
          <w:szCs w:val="28"/>
          <w:shd w:val="clear" w:color="auto" w:fill="FFFFFF"/>
          <w:lang w:val="en-GB"/>
        </w:rPr>
        <w:t>Galletta</w:t>
      </w:r>
      <w:proofErr w:type="spellEnd"/>
      <w:r w:rsidRPr="00D51AA5">
        <w:rPr>
          <w:sz w:val="28"/>
          <w:szCs w:val="28"/>
          <w:shd w:val="clear" w:color="auto" w:fill="FFFFFF"/>
          <w:lang w:val="en-GB"/>
        </w:rPr>
        <w:t>, D.F., 2016. </w:t>
      </w:r>
      <w:r w:rsidRPr="00D51AA5">
        <w:rPr>
          <w:i/>
          <w:iCs/>
          <w:sz w:val="28"/>
          <w:szCs w:val="28"/>
          <w:shd w:val="clear" w:color="auto" w:fill="FFFFFF"/>
          <w:lang w:val="en-GB"/>
        </w:rPr>
        <w:t>Managing and using information systems: A strategic approach</w:t>
      </w:r>
      <w:r w:rsidRPr="00D51AA5">
        <w:rPr>
          <w:sz w:val="28"/>
          <w:szCs w:val="28"/>
          <w:shd w:val="clear" w:color="auto" w:fill="FFFFFF"/>
          <w:lang w:val="en-GB"/>
        </w:rPr>
        <w:t>. John Wiley &amp; Sons.</w:t>
      </w:r>
    </w:p>
    <w:p w14:paraId="7D4791A9"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lastRenderedPageBreak/>
        <w:t>Rainer, R.K., Kelly, R.R. and Prince, B., 2022. </w:t>
      </w:r>
      <w:r w:rsidRPr="00D51AA5">
        <w:rPr>
          <w:i/>
          <w:iCs/>
          <w:sz w:val="28"/>
          <w:szCs w:val="28"/>
          <w:shd w:val="clear" w:color="auto" w:fill="FFFFFF"/>
          <w:lang w:val="en-GB"/>
        </w:rPr>
        <w:t>Introduction to information systems</w:t>
      </w:r>
      <w:r w:rsidRPr="00D51AA5">
        <w:rPr>
          <w:sz w:val="28"/>
          <w:szCs w:val="28"/>
          <w:shd w:val="clear" w:color="auto" w:fill="FFFFFF"/>
          <w:lang w:val="en-GB"/>
        </w:rPr>
        <w:t>. John Wiley &amp; Sons.</w:t>
      </w:r>
    </w:p>
    <w:p w14:paraId="3DABE8D8"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Rashid, N.A., 2018. 'Factors Determining Profitability': A Study on Whitbread PLC Hotel in United Kingdom. </w:t>
      </w:r>
      <w:r w:rsidRPr="00D51AA5">
        <w:rPr>
          <w:i/>
          <w:iCs/>
          <w:sz w:val="28"/>
          <w:szCs w:val="28"/>
          <w:shd w:val="clear" w:color="auto" w:fill="FFFFFF"/>
          <w:lang w:val="en-GB"/>
        </w:rPr>
        <w:t>Available at SSRN 3181638</w:t>
      </w:r>
      <w:r w:rsidRPr="00D51AA5">
        <w:rPr>
          <w:sz w:val="28"/>
          <w:szCs w:val="28"/>
          <w:shd w:val="clear" w:color="auto" w:fill="FFFFFF"/>
          <w:lang w:val="en-GB"/>
        </w:rPr>
        <w:t>.</w:t>
      </w:r>
    </w:p>
    <w:p w14:paraId="07108867"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Richards, G., 2017. </w:t>
      </w:r>
      <w:r w:rsidRPr="00D51AA5">
        <w:rPr>
          <w:i/>
          <w:iCs/>
          <w:sz w:val="28"/>
          <w:szCs w:val="28"/>
          <w:shd w:val="clear" w:color="auto" w:fill="FFFFFF"/>
          <w:lang w:val="en-GB"/>
        </w:rPr>
        <w:t>Warehouse management: a complete guide to improving efficiency and minimizing costs in the modern warehouse</w:t>
      </w:r>
      <w:r w:rsidRPr="00D51AA5">
        <w:rPr>
          <w:sz w:val="28"/>
          <w:szCs w:val="28"/>
          <w:shd w:val="clear" w:color="auto" w:fill="FFFFFF"/>
          <w:lang w:val="en-GB"/>
        </w:rPr>
        <w:t>. Kogan Page Publishers.</w:t>
      </w:r>
    </w:p>
    <w:p w14:paraId="204D9A68"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Stone, R.J., Cox, A. and Gavin, M., 2020. </w:t>
      </w:r>
      <w:r w:rsidRPr="00D51AA5">
        <w:rPr>
          <w:i/>
          <w:iCs/>
          <w:sz w:val="28"/>
          <w:szCs w:val="28"/>
          <w:shd w:val="clear" w:color="auto" w:fill="FFFFFF"/>
          <w:lang w:val="en-GB"/>
        </w:rPr>
        <w:t>Human resource management</w:t>
      </w:r>
      <w:r w:rsidRPr="00D51AA5">
        <w:rPr>
          <w:sz w:val="28"/>
          <w:szCs w:val="28"/>
          <w:shd w:val="clear" w:color="auto" w:fill="FFFFFF"/>
          <w:lang w:val="en-GB"/>
        </w:rPr>
        <w:t>. John Wiley &amp; Sons.</w:t>
      </w:r>
    </w:p>
    <w:p w14:paraId="5C294A17" w14:textId="77777777" w:rsidR="00D51AA5" w:rsidRPr="00D51AA5" w:rsidRDefault="00D51AA5" w:rsidP="00D51AA5">
      <w:pPr>
        <w:rPr>
          <w:sz w:val="28"/>
          <w:szCs w:val="28"/>
          <w:shd w:val="clear" w:color="auto" w:fill="FFFFFF"/>
          <w:lang w:val="en-GB"/>
        </w:rPr>
      </w:pPr>
    </w:p>
    <w:p w14:paraId="370C4B0B" w14:textId="77777777" w:rsidR="00D51AA5" w:rsidRPr="00D51AA5" w:rsidRDefault="00D51AA5" w:rsidP="00D51AA5">
      <w:pPr>
        <w:rPr>
          <w:sz w:val="28"/>
          <w:szCs w:val="28"/>
          <w:shd w:val="clear" w:color="auto" w:fill="FFFFFF"/>
          <w:lang w:val="en-GB"/>
        </w:rPr>
      </w:pPr>
      <w:r w:rsidRPr="00D51AA5">
        <w:rPr>
          <w:sz w:val="28"/>
          <w:szCs w:val="28"/>
          <w:shd w:val="clear" w:color="auto" w:fill="FFFFFF"/>
          <w:lang w:val="en-GB"/>
        </w:rPr>
        <w:t xml:space="preserve">Wang, Y., Qian, Y., Zhang, L. and </w:t>
      </w:r>
      <w:proofErr w:type="spellStart"/>
      <w:r w:rsidRPr="00D51AA5">
        <w:rPr>
          <w:sz w:val="28"/>
          <w:szCs w:val="28"/>
          <w:shd w:val="clear" w:color="auto" w:fill="FFFFFF"/>
          <w:lang w:val="en-GB"/>
        </w:rPr>
        <w:t>Qiong</w:t>
      </w:r>
      <w:proofErr w:type="spellEnd"/>
      <w:r w:rsidRPr="00D51AA5">
        <w:rPr>
          <w:sz w:val="28"/>
          <w:szCs w:val="28"/>
          <w:shd w:val="clear" w:color="auto" w:fill="FFFFFF"/>
          <w:lang w:val="en-GB"/>
        </w:rPr>
        <w:t>, X.U., 2016. Method of Project Schedule and Cost Management Based on Activity Performance Analysis. </w:t>
      </w:r>
      <w:r w:rsidRPr="00D51AA5">
        <w:rPr>
          <w:i/>
          <w:iCs/>
          <w:sz w:val="28"/>
          <w:szCs w:val="28"/>
          <w:shd w:val="clear" w:color="auto" w:fill="FFFFFF"/>
          <w:lang w:val="en-GB"/>
        </w:rPr>
        <w:t xml:space="preserve">Sci. Technol. </w:t>
      </w:r>
      <w:proofErr w:type="spellStart"/>
      <w:r w:rsidRPr="00D51AA5">
        <w:rPr>
          <w:i/>
          <w:iCs/>
          <w:sz w:val="28"/>
          <w:szCs w:val="28"/>
          <w:shd w:val="clear" w:color="auto" w:fill="FFFFFF"/>
          <w:lang w:val="en-GB"/>
        </w:rPr>
        <w:t>Manag</w:t>
      </w:r>
      <w:proofErr w:type="spellEnd"/>
      <w:r w:rsidRPr="00D51AA5">
        <w:rPr>
          <w:i/>
          <w:iCs/>
          <w:sz w:val="28"/>
          <w:szCs w:val="28"/>
          <w:shd w:val="clear" w:color="auto" w:fill="FFFFFF"/>
          <w:lang w:val="en-GB"/>
        </w:rPr>
        <w:t>. Res</w:t>
      </w:r>
      <w:r w:rsidRPr="00D51AA5">
        <w:rPr>
          <w:sz w:val="28"/>
          <w:szCs w:val="28"/>
          <w:shd w:val="clear" w:color="auto" w:fill="FFFFFF"/>
          <w:lang w:val="en-GB"/>
        </w:rPr>
        <w:t>, </w:t>
      </w:r>
      <w:r w:rsidRPr="00D51AA5">
        <w:rPr>
          <w:i/>
          <w:iCs/>
          <w:sz w:val="28"/>
          <w:szCs w:val="28"/>
          <w:shd w:val="clear" w:color="auto" w:fill="FFFFFF"/>
          <w:lang w:val="en-GB"/>
        </w:rPr>
        <w:t>36</w:t>
      </w:r>
      <w:r w:rsidRPr="00D51AA5">
        <w:rPr>
          <w:sz w:val="28"/>
          <w:szCs w:val="28"/>
          <w:shd w:val="clear" w:color="auto" w:fill="FFFFFF"/>
          <w:lang w:val="en-GB"/>
        </w:rPr>
        <w:t>, pp.207-212.</w:t>
      </w:r>
    </w:p>
    <w:p w14:paraId="6DA7B40B" w14:textId="77777777" w:rsidR="00D51AA5" w:rsidRPr="00D51AA5" w:rsidRDefault="00D51AA5" w:rsidP="00D51AA5">
      <w:pPr>
        <w:rPr>
          <w:sz w:val="28"/>
          <w:szCs w:val="28"/>
          <w:lang w:val="en-GB"/>
        </w:rPr>
      </w:pPr>
    </w:p>
    <w:p w14:paraId="0BFFCF5E" w14:textId="77777777" w:rsidR="00B413CF" w:rsidRPr="00D51AA5" w:rsidRDefault="00102E23" w:rsidP="00D51AA5">
      <w:pPr>
        <w:rPr>
          <w:sz w:val="28"/>
          <w:szCs w:val="28"/>
        </w:rPr>
      </w:pPr>
    </w:p>
    <w:sectPr w:rsidR="00B413CF" w:rsidRPr="00D51AA5" w:rsidSect="009E1170">
      <w:headerReference w:type="even" r:id="rId4"/>
      <w:headerReference w:type="default" r:id="rId5"/>
      <w:footerReference w:type="even" r:id="rId6"/>
      <w:footerReference w:type="default" r:id="rId7"/>
      <w:headerReference w:type="first" r:id="rId8"/>
      <w:footerReference w:type="first" r:id="rId9"/>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FDFF5" w14:textId="77777777" w:rsidR="00774287" w:rsidRDefault="00102E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A4740" w14:textId="77777777" w:rsidR="00774287" w:rsidRDefault="00102E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9DB30" w14:textId="77777777" w:rsidR="00774287" w:rsidRDefault="00102E2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A3CE74" w14:textId="77777777" w:rsidR="00774287" w:rsidRDefault="00102E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8254"/>
      <w:docPartObj>
        <w:docPartGallery w:val="Page Numbers (Top of Page)"/>
        <w:docPartUnique/>
      </w:docPartObj>
    </w:sdtPr>
    <w:sdtEndPr/>
    <w:sdtContent>
      <w:p w14:paraId="32F6A625" w14:textId="77777777" w:rsidR="009E1170" w:rsidRDefault="00102E23">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3B50B7B4" w14:textId="77777777" w:rsidR="009E1170" w:rsidRDefault="00102E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51321" w14:textId="77777777" w:rsidR="00774287" w:rsidRDefault="00102E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AA5"/>
    <w:rsid w:val="000444F2"/>
    <w:rsid w:val="0033381E"/>
    <w:rsid w:val="003D0DBE"/>
    <w:rsid w:val="00D51AA5"/>
    <w:rsid w:val="00D6031A"/>
    <w:rsid w:val="00E36B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07B17"/>
  <w15:chartTrackingRefBased/>
  <w15:docId w15:val="{97F0FE87-8714-48EF-AC4A-A7C233CBE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AA5"/>
    <w:pPr>
      <w:spacing w:after="200" w:line="360" w:lineRule="auto"/>
      <w:jc w:val="both"/>
    </w:pPr>
    <w:rPr>
      <w:rFonts w:ascii="Times New Roman" w:hAnsi="Times New Roman"/>
      <w:color w:val="000000" w:themeColor="text1"/>
      <w:kern w:val="0"/>
      <w:sz w:val="24"/>
      <w:lang w:val="en-US" w:eastAsia="en-US"/>
      <w14:ligatures w14:val="none"/>
    </w:rPr>
  </w:style>
  <w:style w:type="paragraph" w:styleId="Heading1">
    <w:name w:val="heading 1"/>
    <w:basedOn w:val="Normal"/>
    <w:next w:val="Normal"/>
    <w:link w:val="Heading1Char"/>
    <w:uiPriority w:val="9"/>
    <w:qFormat/>
    <w:rsid w:val="00D51AA5"/>
    <w:pPr>
      <w:keepNext/>
      <w:keepLines/>
      <w:spacing w:before="480" w:after="0"/>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51AA5"/>
    <w:pPr>
      <w:keepNext/>
      <w:keepLines/>
      <w:spacing w:before="200" w:after="0"/>
      <w:outlineLvl w:val="1"/>
    </w:pPr>
    <w:rPr>
      <w:rFonts w:eastAsiaTheme="majorEastAsia"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AA5"/>
    <w:rPr>
      <w:rFonts w:ascii="Times New Roman" w:eastAsiaTheme="majorEastAsia" w:hAnsi="Times New Roman" w:cstheme="majorBidi"/>
      <w:b/>
      <w:bCs/>
      <w:color w:val="2F5496" w:themeColor="accent1" w:themeShade="BF"/>
      <w:kern w:val="0"/>
      <w:sz w:val="28"/>
      <w:szCs w:val="28"/>
      <w:lang w:val="en-US" w:eastAsia="en-US"/>
      <w14:ligatures w14:val="none"/>
    </w:rPr>
  </w:style>
  <w:style w:type="character" w:customStyle="1" w:styleId="Heading2Char">
    <w:name w:val="Heading 2 Char"/>
    <w:basedOn w:val="DefaultParagraphFont"/>
    <w:link w:val="Heading2"/>
    <w:uiPriority w:val="9"/>
    <w:rsid w:val="00D51AA5"/>
    <w:rPr>
      <w:rFonts w:ascii="Times New Roman" w:eastAsiaTheme="majorEastAsia" w:hAnsi="Times New Roman" w:cstheme="majorBidi"/>
      <w:b/>
      <w:bCs/>
      <w:color w:val="4472C4" w:themeColor="accent1"/>
      <w:kern w:val="0"/>
      <w:sz w:val="26"/>
      <w:szCs w:val="26"/>
      <w:lang w:val="en-US" w:eastAsia="en-US"/>
      <w14:ligatures w14:val="none"/>
    </w:rPr>
  </w:style>
  <w:style w:type="character" w:styleId="Strong">
    <w:name w:val="Strong"/>
    <w:basedOn w:val="DefaultParagraphFont"/>
    <w:uiPriority w:val="22"/>
    <w:qFormat/>
    <w:rsid w:val="00D51AA5"/>
    <w:rPr>
      <w:b/>
      <w:bCs/>
    </w:rPr>
  </w:style>
  <w:style w:type="paragraph" w:styleId="Header">
    <w:name w:val="header"/>
    <w:basedOn w:val="Normal"/>
    <w:link w:val="HeaderChar"/>
    <w:uiPriority w:val="99"/>
    <w:unhideWhenUsed/>
    <w:rsid w:val="00D51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1AA5"/>
    <w:rPr>
      <w:rFonts w:ascii="Times New Roman" w:hAnsi="Times New Roman"/>
      <w:color w:val="000000" w:themeColor="text1"/>
      <w:kern w:val="0"/>
      <w:sz w:val="24"/>
      <w:lang w:val="en-US" w:eastAsia="en-US"/>
      <w14:ligatures w14:val="none"/>
    </w:rPr>
  </w:style>
  <w:style w:type="paragraph" w:styleId="Footer">
    <w:name w:val="footer"/>
    <w:basedOn w:val="Normal"/>
    <w:link w:val="FooterChar"/>
    <w:uiPriority w:val="99"/>
    <w:semiHidden/>
    <w:unhideWhenUsed/>
    <w:rsid w:val="00D51AA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51AA5"/>
    <w:rPr>
      <w:rFonts w:ascii="Times New Roman" w:hAnsi="Times New Roman"/>
      <w:color w:val="000000" w:themeColor="text1"/>
      <w:kern w:val="0"/>
      <w:sz w:val="24"/>
      <w:lang w:val="en-US" w:eastAsia="en-US"/>
      <w14:ligatures w14:val="none"/>
    </w:rPr>
  </w:style>
  <w:style w:type="paragraph" w:styleId="TOCHeading">
    <w:name w:val="TOC Heading"/>
    <w:basedOn w:val="Heading1"/>
    <w:next w:val="Normal"/>
    <w:uiPriority w:val="39"/>
    <w:semiHidden/>
    <w:unhideWhenUsed/>
    <w:qFormat/>
    <w:rsid w:val="00D51AA5"/>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D51AA5"/>
    <w:pPr>
      <w:spacing w:after="100"/>
    </w:pPr>
  </w:style>
  <w:style w:type="paragraph" w:styleId="TOC2">
    <w:name w:val="toc 2"/>
    <w:basedOn w:val="Normal"/>
    <w:next w:val="Normal"/>
    <w:autoRedefine/>
    <w:uiPriority w:val="39"/>
    <w:unhideWhenUsed/>
    <w:rsid w:val="00D51AA5"/>
    <w:pPr>
      <w:spacing w:after="100"/>
      <w:ind w:left="240"/>
    </w:pPr>
  </w:style>
  <w:style w:type="character" w:styleId="Hyperlink">
    <w:name w:val="Hyperlink"/>
    <w:basedOn w:val="DefaultParagraphFont"/>
    <w:uiPriority w:val="99"/>
    <w:unhideWhenUsed/>
    <w:rsid w:val="00D51A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3096</Words>
  <Characters>17649</Characters>
  <Application>Microsoft Office Word</Application>
  <DocSecurity>0</DocSecurity>
  <Lines>147</Lines>
  <Paragraphs>41</Paragraphs>
  <ScaleCrop>false</ScaleCrop>
  <Company/>
  <LinksUpToDate>false</LinksUpToDate>
  <CharactersWithSpaces>20704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Mofassel Hoq Bhuiyan Bhuiyan (2012091)</dc:creator>
  <cp:keywords/>
  <dc:description/>
  <cp:lastModifiedBy>Mofassel Hoq Bhuiyan Bhuiyan (2012091)</cp:lastModifiedBy>
  <cp:revision>2</cp:revision>
  <dcterms:created xsi:type="dcterms:W3CDTF">2023-05-31T21:40:00Z</dcterms:created>
  <dcterms:modified xsi:type="dcterms:W3CDTF">2023-05-31T21:40:00Z</dcterms:modified>
</cp:coreProperties>
</file>