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Reading Greek. Text and Vocabulary. Page 96 97.</w:t>
      </w:r>
    </w:p>
    <w:p w:rsidR="00000000" w:rsidDel="00000000" w:rsidP="00000000" w:rsidRDefault="00000000" w:rsidRPr="00000000" w14:paraId="00000002">
      <w:pPr>
        <w:rPr/>
      </w:pPr>
      <w:r w:rsidDel="00000000" w:rsidR="00000000" w:rsidRPr="00000000">
        <w:rPr>
          <w:rtl w:val="0"/>
        </w:rPr>
        <w:t xml:space="preserve">David Prieto Elorza.</w:t>
      </w:r>
    </w:p>
    <w:p w:rsidR="00000000" w:rsidDel="00000000" w:rsidP="00000000" w:rsidRDefault="00000000" w:rsidRPr="00000000" w14:paraId="00000003">
      <w:pPr>
        <w:rPr/>
      </w:pPr>
      <w:r w:rsidDel="00000000" w:rsidR="00000000" w:rsidRPr="00000000">
        <w:rPr>
          <w:rtl w:val="0"/>
        </w:rPr>
        <w:t xml:space="preserve">Dikaiopolis. Don’t joke at me, o rhapsode. For the philosophers are looking for, as I hear, what a good thing is, but no one is able to find. For they consider the courage and they consider the justice to be a good thing. But they know nothing. The farmers know the good thing, what it is. For they happened to have found it in the field. And is peace. For, while the war is full of matters, full of perplexity, full of disease, full of equipping of ships, the peace is full of marriages, full of festivals, full of relations, full of children, full of friends, full of wealth, full of health, full of food, full of wine, full of pleasure. But if anyone wants to make truces and to live in peace, I don’t know. But, I, myself I would wish it. However, how being me alone will I bring over (peace) to the people?; saying what, shouting what, ordering what, will I make truces?; however that may be, I shall go, being ready to shout and to say bad things whoever speaks any other thing except about peace. Come now, into the assembly, Dikaiopolis.</w:t>
      </w:r>
    </w:p>
    <w:p w:rsidR="00000000" w:rsidDel="00000000" w:rsidP="00000000" w:rsidRDefault="00000000" w:rsidRPr="00000000" w14:paraId="00000004">
      <w:pPr>
        <w:rPr/>
      </w:pPr>
      <w:r w:rsidDel="00000000" w:rsidR="00000000" w:rsidRPr="00000000">
        <w:rPr>
          <w:rtl w:val="0"/>
        </w:rPr>
        <w:t xml:space="preserve">Euelpides and Peisetairos. Nonetheless, we, for our part, we emigrate into a place free from trouble. Farewell.</w:t>
      </w:r>
    </w:p>
    <w:p w:rsidR="00000000" w:rsidDel="00000000" w:rsidP="00000000" w:rsidRDefault="00000000" w:rsidRPr="00000000" w14:paraId="00000005">
      <w:pPr>
        <w:rPr/>
      </w:pPr>
      <w:r w:rsidDel="00000000" w:rsidR="00000000" w:rsidRPr="00000000">
        <w:rPr>
          <w:rtl w:val="0"/>
        </w:rPr>
        <w:t xml:space="preserve">Rhapsode.  I consider indeed these men to be stupids. For I would not make these things. For neither I would hurry into the assembly, neither I would wish to flee out of the fatherland. Don’t they know that the poet who have created made true things.</w:t>
      </w:r>
    </w:p>
    <w:p w:rsidR="00000000" w:rsidDel="00000000" w:rsidP="00000000" w:rsidRDefault="00000000" w:rsidRPr="00000000" w14:paraId="00000006">
      <w:pPr>
        <w:rPr/>
      </w:pPr>
      <w:r w:rsidDel="00000000" w:rsidR="00000000" w:rsidRPr="00000000">
        <w:rPr>
          <w:rtl w:val="0"/>
        </w:rPr>
        <w:t xml:space="preserve">But, surely not these things of gods lie then in knees?.</w:t>
      </w:r>
    </w:p>
    <w:p w:rsidR="00000000" w:rsidDel="00000000" w:rsidP="00000000" w:rsidRDefault="00000000" w:rsidRPr="00000000" w14:paraId="00000007">
      <w:pPr>
        <w:rPr/>
      </w:pPr>
      <w:r w:rsidDel="00000000" w:rsidR="00000000" w:rsidRPr="00000000">
        <w:rPr>
          <w:rtl w:val="0"/>
        </w:rPr>
        <w:t xml:space="preserve">For it is necessary for us to endure the gifts of the gods, the difficult ones and also the better ones.</w:t>
      </w:r>
    </w:p>
    <w:p w:rsidR="00000000" w:rsidDel="00000000" w:rsidP="00000000" w:rsidRDefault="00000000" w:rsidRPr="00000000" w14:paraId="00000008">
      <w:pPr>
        <w:rPr/>
      </w:pPr>
      <w:r w:rsidDel="00000000" w:rsidR="00000000" w:rsidRPr="00000000">
        <w:rPr>
          <w:rtl w:val="0"/>
        </w:rPr>
        <w:t xml:space="preserve">But we men endure of necessity gifts of gods, and having grieved about. For a yoke lies on a neck.</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ptos"/>
  <w:font w:name="Play"/>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_GB"/>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