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73557323"/>
        <w:docPartObj>
          <w:docPartGallery w:val="Cover Pages"/>
          <w:docPartUnique/>
        </w:docPartObj>
      </w:sdtPr>
      <w:sdtContent>
        <w:p w14:paraId="69A18CE6" w14:textId="520E4D34" w:rsidR="001757D1" w:rsidRDefault="001A060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D697AC0" wp14:editId="2296CF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EE3DA1A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49e39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</w:sdtContent>
    </w:sdt>
    <w:p w14:paraId="29BA0523" w14:textId="77777777" w:rsidR="001A0601" w:rsidRPr="001A0601" w:rsidRDefault="001A0601" w:rsidP="001A0601"/>
    <w:p w14:paraId="6F88D1DB" w14:textId="77777777" w:rsidR="001A0601" w:rsidRPr="001A0601" w:rsidRDefault="001A0601" w:rsidP="001A0601"/>
    <w:p w14:paraId="4AB0BA9F" w14:textId="77777777" w:rsidR="001A0601" w:rsidRPr="001A0601" w:rsidRDefault="001A0601" w:rsidP="001A0601"/>
    <w:p w14:paraId="4B10E173" w14:textId="77777777" w:rsidR="001A0601" w:rsidRPr="001A0601" w:rsidRDefault="001A0601" w:rsidP="001A0601"/>
    <w:p w14:paraId="2F5A626B" w14:textId="77777777" w:rsidR="001A0601" w:rsidRPr="001A0601" w:rsidRDefault="001A0601" w:rsidP="001A0601"/>
    <w:p w14:paraId="44C260F2" w14:textId="77777777" w:rsidR="001A0601" w:rsidRDefault="001A0601" w:rsidP="001A0601"/>
    <w:p w14:paraId="5E33DDB0" w14:textId="77777777" w:rsidR="0024658E" w:rsidRDefault="0024658E" w:rsidP="001A0601"/>
    <w:p w14:paraId="70292DCC" w14:textId="77777777" w:rsidR="0024658E" w:rsidRDefault="0024658E" w:rsidP="001A0601"/>
    <w:p w14:paraId="61A4BF9D" w14:textId="77777777" w:rsidR="001A0601" w:rsidRDefault="001A0601" w:rsidP="001A0601"/>
    <w:p w14:paraId="568C0664" w14:textId="6F2D7F91" w:rsidR="0010417F" w:rsidRPr="004D57C0" w:rsidRDefault="0010417F" w:rsidP="0010417F">
      <w:pPr>
        <w:pStyle w:val="Cover"/>
        <w:rPr>
          <w:b w:val="0"/>
          <w:bCs/>
          <w:sz w:val="52"/>
          <w:szCs w:val="32"/>
        </w:rPr>
      </w:pPr>
      <w:r>
        <w:rPr>
          <w:b w:val="0"/>
          <w:bCs/>
          <w:sz w:val="52"/>
          <w:szCs w:val="32"/>
        </w:rPr>
        <w:t>Resonance</w:t>
      </w:r>
    </w:p>
    <w:p w14:paraId="0AAECE50" w14:textId="44599792" w:rsidR="0010417F" w:rsidRDefault="0010417F" w:rsidP="005D67E4">
      <w:pPr>
        <w:pStyle w:val="Cover"/>
        <w:rPr>
          <w:b w:val="0"/>
          <w:bCs/>
          <w:sz w:val="52"/>
          <w:szCs w:val="32"/>
        </w:rPr>
      </w:pPr>
      <w:r w:rsidRPr="0010417F">
        <w:rPr>
          <w:b w:val="0"/>
          <w:bCs/>
          <w:sz w:val="52"/>
          <w:szCs w:val="32"/>
        </w:rPr>
        <w:t>Electrical &amp; Electronic Principles</w:t>
      </w:r>
      <w:r w:rsidR="00C62CDE">
        <w:rPr>
          <w:b w:val="0"/>
          <w:bCs/>
          <w:sz w:val="52"/>
          <w:szCs w:val="32"/>
        </w:rPr>
        <w:t xml:space="preserve"> (</w:t>
      </w:r>
      <w:r w:rsidR="00C62CDE" w:rsidRPr="00C62CDE">
        <w:rPr>
          <w:b w:val="0"/>
          <w:bCs/>
          <w:sz w:val="52"/>
          <w:szCs w:val="32"/>
        </w:rPr>
        <w:t>ACDA4006</w:t>
      </w:r>
      <w:r w:rsidR="00C62CDE">
        <w:rPr>
          <w:b w:val="0"/>
          <w:bCs/>
          <w:sz w:val="52"/>
          <w:szCs w:val="32"/>
        </w:rPr>
        <w:t>)</w:t>
      </w:r>
    </w:p>
    <w:p w14:paraId="642D58F9" w14:textId="1E219DC8" w:rsidR="0010417F" w:rsidRPr="004D57C0" w:rsidRDefault="0010417F" w:rsidP="0010417F">
      <w:pPr>
        <w:pStyle w:val="Cover"/>
        <w:rPr>
          <w:b w:val="0"/>
          <w:bCs/>
          <w:sz w:val="52"/>
          <w:szCs w:val="32"/>
        </w:rPr>
      </w:pPr>
      <w:r w:rsidRPr="004D57C0">
        <w:rPr>
          <w:b w:val="0"/>
          <w:bCs/>
          <w:sz w:val="52"/>
          <w:szCs w:val="32"/>
        </w:rPr>
        <w:t>Electrical and Electronic Engineering</w:t>
      </w:r>
    </w:p>
    <w:p w14:paraId="3ABB310F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3A55D5CE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9F8130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FDFF08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72D9E71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7C2401EE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6B0019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7FEF83A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229A0C2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D963C8" w14:textId="77777777" w:rsidR="00156CFB" w:rsidRDefault="00156CFB" w:rsidP="008672C2">
      <w:pPr>
        <w:pStyle w:val="Cover"/>
        <w:jc w:val="left"/>
        <w:rPr>
          <w:sz w:val="32"/>
          <w:szCs w:val="18"/>
        </w:rPr>
      </w:pPr>
    </w:p>
    <w:p w14:paraId="40F71FFD" w14:textId="77777777" w:rsidR="00156CFB" w:rsidRPr="00156CFB" w:rsidRDefault="00156CFB" w:rsidP="008672C2">
      <w:pPr>
        <w:pStyle w:val="Cover"/>
        <w:jc w:val="left"/>
        <w:rPr>
          <w:sz w:val="32"/>
          <w:szCs w:val="18"/>
        </w:rPr>
      </w:pPr>
    </w:p>
    <w:p w14:paraId="2F15025C" w14:textId="77777777" w:rsidR="0010417F" w:rsidRPr="00156CFB" w:rsidRDefault="0010417F" w:rsidP="0010417F">
      <w:pPr>
        <w:pStyle w:val="Cover"/>
        <w:rPr>
          <w:b w:val="0"/>
          <w:bCs/>
          <w:sz w:val="40"/>
          <w:szCs w:val="22"/>
        </w:rPr>
      </w:pPr>
      <w:r w:rsidRPr="00156CFB">
        <w:rPr>
          <w:b w:val="0"/>
          <w:bCs/>
          <w:sz w:val="40"/>
          <w:szCs w:val="22"/>
        </w:rPr>
        <w:t>Ayoob Mohammed Azhar (2400571)</w:t>
      </w:r>
    </w:p>
    <w:p w14:paraId="2D8E912E" w14:textId="521A8715" w:rsidR="001A0601" w:rsidRDefault="000D534A" w:rsidP="000D534A">
      <w:pPr>
        <w:pStyle w:val="Heading1"/>
      </w:pPr>
      <w:r>
        <w:lastRenderedPageBreak/>
        <w:t>CONTENTS</w:t>
      </w:r>
    </w:p>
    <w:p w14:paraId="175B3758" w14:textId="51879112" w:rsidR="000D534A" w:rsidRPr="00C62CDE" w:rsidRDefault="0073090E" w:rsidP="008A0C0D">
      <w:pPr>
        <w:pStyle w:val="Heading2"/>
        <w:tabs>
          <w:tab w:val="left" w:pos="8896"/>
        </w:tabs>
      </w:pPr>
      <w:r w:rsidRPr="00C62CDE">
        <w:t xml:space="preserve">Abstract </w:t>
      </w:r>
      <w:r w:rsidR="008A0C0D">
        <w:t xml:space="preserve">                                                                                                           </w:t>
      </w:r>
      <w:r w:rsidR="0057076B">
        <w:t xml:space="preserve"> </w:t>
      </w:r>
      <w:r w:rsidR="008A0C0D" w:rsidRPr="008A0C0D">
        <w:rPr>
          <w:b w:val="0"/>
          <w:bCs/>
          <w:sz w:val="24"/>
          <w:szCs w:val="28"/>
        </w:rPr>
        <w:t>page 2</w:t>
      </w:r>
    </w:p>
    <w:p w14:paraId="4945756C" w14:textId="7382DC81" w:rsidR="0073090E" w:rsidRPr="00C62CDE" w:rsidRDefault="0073090E" w:rsidP="008A0C0D">
      <w:pPr>
        <w:pStyle w:val="Heading2"/>
        <w:tabs>
          <w:tab w:val="right" w:pos="9638"/>
        </w:tabs>
      </w:pPr>
      <w:r w:rsidRPr="00C62CDE">
        <w:t>Introduction</w:t>
      </w:r>
      <w:r w:rsidR="008A0C0D">
        <w:t xml:space="preserve">                                                                                                     </w:t>
      </w:r>
      <w:r w:rsidR="0057076B">
        <w:t xml:space="preserve"> </w:t>
      </w:r>
      <w:r w:rsidR="008A0C0D" w:rsidRPr="008A0C0D">
        <w:rPr>
          <w:b w:val="0"/>
          <w:bCs/>
          <w:sz w:val="24"/>
          <w:szCs w:val="28"/>
        </w:rPr>
        <w:t>page 3</w:t>
      </w:r>
    </w:p>
    <w:p w14:paraId="725F0D68" w14:textId="77777777" w:rsidR="008A0C0D" w:rsidRDefault="008A0C0D" w:rsidP="008A0C0D">
      <w:pPr>
        <w:pStyle w:val="Heading2"/>
      </w:pPr>
      <w:r>
        <w:t>Simulation and breadboard experiment setups</w:t>
      </w:r>
    </w:p>
    <w:p w14:paraId="7B1FC472" w14:textId="4B0D45DF" w:rsidR="008A0C0D" w:rsidRDefault="0057076B" w:rsidP="0057076B">
      <w:pPr>
        <w:tabs>
          <w:tab w:val="left" w:pos="8651"/>
        </w:tabs>
        <w:rPr>
          <w:b/>
          <w:bCs/>
        </w:rPr>
      </w:pPr>
      <w:r w:rsidRPr="00976AFE">
        <w:rPr>
          <w:b/>
          <w:bCs/>
        </w:rPr>
        <w:t xml:space="preserve">Simulation </w:t>
      </w:r>
      <w:r>
        <w:rPr>
          <w:b/>
          <w:bCs/>
        </w:rPr>
        <w:t xml:space="preserve">experiment </w:t>
      </w:r>
      <w:r w:rsidRPr="00976AFE">
        <w:rPr>
          <w:b/>
          <w:bCs/>
        </w:rPr>
        <w:t>setup</w:t>
      </w:r>
      <w:r>
        <w:rPr>
          <w:b/>
          <w:bCs/>
        </w:rPr>
        <w:tab/>
      </w:r>
      <w:r w:rsidRPr="0057076B">
        <w:t>page 4</w:t>
      </w:r>
      <w:r>
        <w:t xml:space="preserve"> </w:t>
      </w:r>
      <w:r w:rsidRPr="0057076B">
        <w:t>-</w:t>
      </w:r>
      <w:r>
        <w:t xml:space="preserve"> </w:t>
      </w:r>
      <w:r w:rsidRPr="0057076B">
        <w:t>5</w:t>
      </w:r>
    </w:p>
    <w:p w14:paraId="6E5D262A" w14:textId="2182D377" w:rsidR="0057076B" w:rsidRPr="0057076B" w:rsidRDefault="0057076B" w:rsidP="0057076B">
      <w:pPr>
        <w:tabs>
          <w:tab w:val="left" w:pos="8651"/>
        </w:tabs>
      </w:pPr>
      <w:r>
        <w:rPr>
          <w:b/>
          <w:bCs/>
        </w:rPr>
        <w:t>Breadboard experiment setup</w:t>
      </w:r>
      <w:r>
        <w:rPr>
          <w:b/>
          <w:bCs/>
        </w:rPr>
        <w:tab/>
      </w:r>
      <w:r>
        <w:t>page 5 - 7</w:t>
      </w:r>
    </w:p>
    <w:p w14:paraId="54A5BF71" w14:textId="350F5774" w:rsidR="0073090E" w:rsidRPr="00B5352A" w:rsidRDefault="0073090E" w:rsidP="00B5352A">
      <w:pPr>
        <w:pStyle w:val="Heading2"/>
        <w:tabs>
          <w:tab w:val="left" w:pos="8651"/>
        </w:tabs>
        <w:rPr>
          <w:b w:val="0"/>
          <w:bCs/>
          <w:sz w:val="24"/>
          <w:szCs w:val="28"/>
        </w:rPr>
      </w:pPr>
      <w:r w:rsidRPr="00C62CDE">
        <w:t xml:space="preserve">Results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8 - 9</w:t>
      </w:r>
    </w:p>
    <w:p w14:paraId="4141123E" w14:textId="099F5D16" w:rsidR="0073090E" w:rsidRPr="00C62CDE" w:rsidRDefault="0073090E" w:rsidP="00B5352A">
      <w:pPr>
        <w:pStyle w:val="Heading2"/>
        <w:tabs>
          <w:tab w:val="left" w:pos="8651"/>
        </w:tabs>
      </w:pPr>
      <w:r w:rsidRPr="00C62CDE">
        <w:t xml:space="preserve">Discussion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10</w:t>
      </w:r>
    </w:p>
    <w:p w14:paraId="7AB5D106" w14:textId="487E5EA2" w:rsidR="00587837" w:rsidRPr="00C62CDE" w:rsidRDefault="00587837" w:rsidP="00B5352A">
      <w:pPr>
        <w:pStyle w:val="Heading2"/>
        <w:tabs>
          <w:tab w:val="left" w:pos="8651"/>
        </w:tabs>
      </w:pPr>
      <w:r w:rsidRPr="00C62CDE">
        <w:t xml:space="preserve">Conclusion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11</w:t>
      </w:r>
    </w:p>
    <w:p w14:paraId="52932A1B" w14:textId="07AF1D0B" w:rsidR="00C62CDE" w:rsidRPr="00B5352A" w:rsidRDefault="00C62CDE" w:rsidP="00B5352A">
      <w:pPr>
        <w:pStyle w:val="Heading2"/>
        <w:tabs>
          <w:tab w:val="left" w:pos="8651"/>
        </w:tabs>
        <w:rPr>
          <w:b w:val="0"/>
          <w:bCs/>
          <w:sz w:val="24"/>
          <w:szCs w:val="28"/>
        </w:rPr>
      </w:pPr>
      <w:r w:rsidRPr="00C62CDE">
        <w:t>References</w:t>
      </w:r>
      <w:r w:rsidR="00B5352A">
        <w:tab/>
      </w:r>
      <w:r w:rsidR="00B5352A">
        <w:rPr>
          <w:b w:val="0"/>
          <w:bCs/>
          <w:sz w:val="24"/>
          <w:szCs w:val="28"/>
        </w:rPr>
        <w:t>page 12</w:t>
      </w:r>
    </w:p>
    <w:p w14:paraId="5AAA8F42" w14:textId="77777777" w:rsidR="008F5FEE" w:rsidRPr="008F5FEE" w:rsidRDefault="008F5FEE" w:rsidP="008F5FEE">
      <w:pPr>
        <w:rPr>
          <w:sz w:val="28"/>
          <w:szCs w:val="28"/>
        </w:rPr>
      </w:pPr>
    </w:p>
    <w:p w14:paraId="1E16FDD1" w14:textId="77777777" w:rsidR="008F5FEE" w:rsidRPr="008F5FEE" w:rsidRDefault="008F5FEE" w:rsidP="008F5FEE">
      <w:pPr>
        <w:rPr>
          <w:sz w:val="28"/>
          <w:szCs w:val="28"/>
        </w:rPr>
      </w:pPr>
    </w:p>
    <w:p w14:paraId="616837A9" w14:textId="77777777" w:rsidR="008F5FEE" w:rsidRPr="008F5FEE" w:rsidRDefault="008F5FEE" w:rsidP="008F5FEE">
      <w:pPr>
        <w:rPr>
          <w:sz w:val="28"/>
          <w:szCs w:val="28"/>
        </w:rPr>
      </w:pPr>
    </w:p>
    <w:p w14:paraId="1C295CC2" w14:textId="77777777" w:rsidR="008F5FEE" w:rsidRPr="008F5FEE" w:rsidRDefault="008F5FEE" w:rsidP="008F5FEE">
      <w:pPr>
        <w:rPr>
          <w:sz w:val="28"/>
          <w:szCs w:val="28"/>
        </w:rPr>
      </w:pPr>
    </w:p>
    <w:p w14:paraId="774320D3" w14:textId="77777777" w:rsidR="008F5FEE" w:rsidRPr="008F5FEE" w:rsidRDefault="008F5FEE" w:rsidP="008F5FEE">
      <w:pPr>
        <w:rPr>
          <w:sz w:val="28"/>
          <w:szCs w:val="28"/>
        </w:rPr>
      </w:pPr>
    </w:p>
    <w:p w14:paraId="2BF1ABE5" w14:textId="77777777" w:rsidR="008F5FEE" w:rsidRPr="008F5FEE" w:rsidRDefault="008F5FEE" w:rsidP="008F5FEE">
      <w:pPr>
        <w:rPr>
          <w:sz w:val="28"/>
          <w:szCs w:val="28"/>
        </w:rPr>
      </w:pPr>
    </w:p>
    <w:p w14:paraId="78A5B3B6" w14:textId="77777777" w:rsidR="008F5FEE" w:rsidRPr="008F5FEE" w:rsidRDefault="008F5FEE" w:rsidP="008F5FEE">
      <w:pPr>
        <w:rPr>
          <w:sz w:val="28"/>
          <w:szCs w:val="28"/>
        </w:rPr>
      </w:pPr>
    </w:p>
    <w:p w14:paraId="0C6276F1" w14:textId="77777777" w:rsidR="008F5FEE" w:rsidRPr="008F5FEE" w:rsidRDefault="008F5FEE" w:rsidP="008F5FEE">
      <w:pPr>
        <w:rPr>
          <w:sz w:val="28"/>
          <w:szCs w:val="28"/>
        </w:rPr>
      </w:pPr>
    </w:p>
    <w:p w14:paraId="2DC3E228" w14:textId="77777777" w:rsidR="008F5FEE" w:rsidRPr="008F5FEE" w:rsidRDefault="008F5FEE" w:rsidP="008F5FEE">
      <w:pPr>
        <w:rPr>
          <w:sz w:val="28"/>
          <w:szCs w:val="28"/>
        </w:rPr>
      </w:pPr>
    </w:p>
    <w:p w14:paraId="6803142C" w14:textId="77777777" w:rsidR="008F5FEE" w:rsidRPr="008F5FEE" w:rsidRDefault="008F5FEE" w:rsidP="008F5FEE">
      <w:pPr>
        <w:rPr>
          <w:sz w:val="28"/>
          <w:szCs w:val="28"/>
        </w:rPr>
      </w:pPr>
    </w:p>
    <w:p w14:paraId="33F9E5BE" w14:textId="77777777" w:rsidR="008F5FEE" w:rsidRPr="008F5FEE" w:rsidRDefault="008F5FEE" w:rsidP="008F5FEE">
      <w:pPr>
        <w:rPr>
          <w:sz w:val="28"/>
          <w:szCs w:val="28"/>
        </w:rPr>
      </w:pPr>
    </w:p>
    <w:p w14:paraId="4269350E" w14:textId="77777777" w:rsidR="008F5FEE" w:rsidRPr="008F5FEE" w:rsidRDefault="008F5FEE" w:rsidP="008F5FEE">
      <w:pPr>
        <w:rPr>
          <w:sz w:val="28"/>
          <w:szCs w:val="28"/>
        </w:rPr>
      </w:pPr>
    </w:p>
    <w:p w14:paraId="018850D2" w14:textId="77777777" w:rsidR="008F5FEE" w:rsidRPr="008F5FEE" w:rsidRDefault="008F5FEE" w:rsidP="008F5FEE">
      <w:pPr>
        <w:rPr>
          <w:sz w:val="28"/>
          <w:szCs w:val="28"/>
        </w:rPr>
      </w:pPr>
    </w:p>
    <w:p w14:paraId="0D9AD7CE" w14:textId="77777777" w:rsidR="008F5FEE" w:rsidRPr="008F5FEE" w:rsidRDefault="008F5FEE" w:rsidP="008F5FEE">
      <w:pPr>
        <w:rPr>
          <w:sz w:val="28"/>
          <w:szCs w:val="28"/>
        </w:rPr>
      </w:pPr>
    </w:p>
    <w:p w14:paraId="5AD25D21" w14:textId="77777777" w:rsidR="008F5FEE" w:rsidRDefault="008F5FEE" w:rsidP="008F5FEE">
      <w:pPr>
        <w:rPr>
          <w:sz w:val="28"/>
          <w:szCs w:val="28"/>
        </w:rPr>
      </w:pPr>
    </w:p>
    <w:p w14:paraId="4B1FE779" w14:textId="77777777" w:rsidR="008F5FEE" w:rsidRDefault="008F5FEE" w:rsidP="008F5FEE">
      <w:pPr>
        <w:rPr>
          <w:sz w:val="28"/>
          <w:szCs w:val="28"/>
        </w:rPr>
      </w:pPr>
    </w:p>
    <w:p w14:paraId="19D7A6EC" w14:textId="77777777" w:rsidR="00206D53" w:rsidRDefault="00206D53" w:rsidP="004D14C7">
      <w:pPr>
        <w:pStyle w:val="Heading2"/>
      </w:pPr>
    </w:p>
    <w:p w14:paraId="79E495C8" w14:textId="77777777" w:rsidR="00206D53" w:rsidRPr="00206D53" w:rsidRDefault="00206D53" w:rsidP="00206D53"/>
    <w:p w14:paraId="63B8395E" w14:textId="0511E054" w:rsidR="008F5FEE" w:rsidRDefault="008F5FEE" w:rsidP="004D14C7">
      <w:pPr>
        <w:pStyle w:val="Heading2"/>
        <w:rPr>
          <w:b w:val="0"/>
        </w:rPr>
      </w:pPr>
      <w:r w:rsidRPr="0004386D">
        <w:lastRenderedPageBreak/>
        <w:t xml:space="preserve">Abstract </w:t>
      </w:r>
    </w:p>
    <w:p w14:paraId="1DC789F5" w14:textId="3C2DF51A" w:rsidR="004E1CCA" w:rsidRDefault="00CD50B0" w:rsidP="00A94B91">
      <w:r w:rsidRPr="00CD50B0">
        <w:t>This report aims to demonstrate a laboratory experiment observing resonance in a parallel RLC circuit, comparing simulation</w:t>
      </w:r>
      <w:r w:rsidR="00CF1503">
        <w:t xml:space="preserve"> results</w:t>
      </w:r>
      <w:r w:rsidRPr="00CD50B0">
        <w:t xml:space="preserve">, real-life results, and theoretical predictions. </w:t>
      </w:r>
      <w:r w:rsidR="004E1CCA" w:rsidRPr="004E1CCA">
        <w:t xml:space="preserve">The experiments to observe resonance in </w:t>
      </w:r>
      <w:r w:rsidR="004E1CCA">
        <w:t>the</w:t>
      </w:r>
      <w:r w:rsidR="004E1CCA" w:rsidRPr="004E1CCA">
        <w:t xml:space="preserve"> parallel RLC circuit were carried out using two methods: simulation and a breadboard setup. In the simulation, Proteus software was utilized to create a parallel RLC circuit with a 1 kΩ resistor, 1 </w:t>
      </w:r>
      <w:r w:rsidR="004E1CCA">
        <w:rPr>
          <w:rFonts w:cs="Times New Roman"/>
        </w:rPr>
        <w:t>µ</w:t>
      </w:r>
      <w:r w:rsidR="004E1CCA" w:rsidRPr="004E1CCA">
        <w:t xml:space="preserve">F capacitor, and 1 mH inductor, connected to virtual laboratory equipment. </w:t>
      </w:r>
      <w:r w:rsidR="000018AE" w:rsidRPr="004E1CCA">
        <w:t>The breadboard experiment repeated the simulation setup with physical components and laboratory equipment, where the same resistor, capacitor, and inductor were used.</w:t>
      </w:r>
      <w:r w:rsidR="000018AE">
        <w:t xml:space="preserve"> </w:t>
      </w:r>
      <w:r w:rsidR="004E1CCA" w:rsidRPr="004E1CCA">
        <w:t>The input voltages were set to deliver at 2 V peak</w:t>
      </w:r>
      <w:r w:rsidR="001362C5">
        <w:t>-</w:t>
      </w:r>
      <w:r w:rsidR="004E1CCA" w:rsidRPr="004E1CCA">
        <w:t>to</w:t>
      </w:r>
      <w:r w:rsidR="001362C5">
        <w:t>-</w:t>
      </w:r>
      <w:r w:rsidR="004E1CCA" w:rsidRPr="004E1CCA">
        <w:t xml:space="preserve">peak, measurements were taken at various frequencies, from 100 Hz to 20 kHz, and output voltages were recorded to </w:t>
      </w:r>
      <w:r w:rsidR="009E0468" w:rsidRPr="004E1CCA">
        <w:t>analyse</w:t>
      </w:r>
      <w:r w:rsidR="004E1CCA" w:rsidRPr="004E1CCA">
        <w:t xml:space="preserve"> </w:t>
      </w:r>
      <w:r w:rsidR="009E0468">
        <w:t>the resonance peak of the circuit</w:t>
      </w:r>
      <w:r w:rsidR="004E1CCA" w:rsidRPr="004E1CCA">
        <w:t xml:space="preserve">. </w:t>
      </w:r>
      <w:r w:rsidR="00813B72">
        <w:t xml:space="preserve">The overall results for both the experiments were then obtained. The </w:t>
      </w:r>
      <w:r w:rsidR="007132F4" w:rsidRPr="007132F4">
        <w:t xml:space="preserve">simulation experiment represented a sharper resonance peak whilst the breadboard experiment had a broader resonance peak. The resonant frequency was the highest in the breadboard experiment and the lowest in the simulation experiment although closest to the theoretical predictions. The Q factor was the highest in the simulation experiment although closest to the theoretical predictions and significantly the lowest in the breadboard </w:t>
      </w:r>
      <w:r w:rsidR="009A3D4B" w:rsidRPr="007132F4">
        <w:t>experiment.</w:t>
      </w:r>
      <w:r w:rsidR="009A3D4B" w:rsidRPr="009A3D4B">
        <w:t xml:space="preserve"> The experiment showed that simulation results of the parallel RLC circuit </w:t>
      </w:r>
      <w:r w:rsidR="009A3D4B">
        <w:t>were close to</w:t>
      </w:r>
      <w:r w:rsidR="009A3D4B" w:rsidRPr="009A3D4B">
        <w:t xml:space="preserve"> theoretical predictions, while the breadboard implementation displayed significant variations, especially in the Q factor</w:t>
      </w:r>
      <w:r w:rsidR="004C2FD8">
        <w:t xml:space="preserve"> due to real-world implications</w:t>
      </w:r>
      <w:r w:rsidR="009A3D4B" w:rsidRPr="009A3D4B">
        <w:t xml:space="preserve">. The simulation had a sharper resonance peak, indicating higher selectivity, while the breadboard had a broader peak with increased energy losses. These differences highlight the impact of non-ideal components in practical </w:t>
      </w:r>
      <w:r w:rsidR="00AE4CFA">
        <w:t xml:space="preserve">RLC </w:t>
      </w:r>
      <w:r w:rsidR="009A3D4B" w:rsidRPr="009A3D4B">
        <w:t>circuits, emphasizing the need to consider real-world conditions in circuit design.</w:t>
      </w:r>
    </w:p>
    <w:p w14:paraId="7DC8D68C" w14:textId="77777777" w:rsidR="00206D53" w:rsidRDefault="00206D53" w:rsidP="00A94B91"/>
    <w:p w14:paraId="334658C5" w14:textId="77777777" w:rsidR="00206D53" w:rsidRDefault="00206D53" w:rsidP="00A94B91"/>
    <w:p w14:paraId="1DEA95A7" w14:textId="77777777" w:rsidR="00206D53" w:rsidRDefault="00206D53" w:rsidP="00A94B91"/>
    <w:p w14:paraId="6B9B34B4" w14:textId="77777777" w:rsidR="00206D53" w:rsidRDefault="00206D53" w:rsidP="00A94B91"/>
    <w:p w14:paraId="4341202C" w14:textId="77777777" w:rsidR="00206D53" w:rsidRDefault="00206D53" w:rsidP="00A94B91"/>
    <w:p w14:paraId="18F5241C" w14:textId="77777777" w:rsidR="00206D53" w:rsidRDefault="00206D53" w:rsidP="00A94B91"/>
    <w:p w14:paraId="62908442" w14:textId="77777777" w:rsidR="00206D53" w:rsidRDefault="00206D53" w:rsidP="00A94B91"/>
    <w:p w14:paraId="679E6019" w14:textId="77777777" w:rsidR="00206D53" w:rsidRDefault="00206D53" w:rsidP="00A94B91"/>
    <w:p w14:paraId="530E78B8" w14:textId="77777777" w:rsidR="00206D53" w:rsidRDefault="00206D53" w:rsidP="00A94B91"/>
    <w:p w14:paraId="67061168" w14:textId="77777777" w:rsidR="00206D53" w:rsidRDefault="00206D53" w:rsidP="00A94B91"/>
    <w:p w14:paraId="3D1D7096" w14:textId="77777777" w:rsidR="00206D53" w:rsidRDefault="00206D53" w:rsidP="00A94B91"/>
    <w:p w14:paraId="7B7F1634" w14:textId="77777777" w:rsidR="00206D53" w:rsidRDefault="00206D53" w:rsidP="00A94B91"/>
    <w:p w14:paraId="3D981A84" w14:textId="77777777" w:rsidR="00206D53" w:rsidRDefault="00206D53" w:rsidP="00A94B91"/>
    <w:p w14:paraId="166619B5" w14:textId="77777777" w:rsidR="00813B72" w:rsidRDefault="00813B72" w:rsidP="00813B72"/>
    <w:p w14:paraId="2D7DA969" w14:textId="4E11A7FB" w:rsidR="008F5FEE" w:rsidRDefault="008F5FEE" w:rsidP="004D14C7">
      <w:pPr>
        <w:pStyle w:val="Heading2"/>
      </w:pPr>
      <w:r w:rsidRPr="0004386D">
        <w:lastRenderedPageBreak/>
        <w:t>Introduction</w:t>
      </w:r>
    </w:p>
    <w:p w14:paraId="48D8E7F4" w14:textId="6099E518" w:rsidR="008F5FEE" w:rsidRDefault="00BF1A38" w:rsidP="00D3043C">
      <w:r>
        <w:t xml:space="preserve">The </w:t>
      </w:r>
      <w:r w:rsidR="00EE1F5F">
        <w:t>purpose</w:t>
      </w:r>
      <w:r>
        <w:t xml:space="preserve"> of this report </w:t>
      </w:r>
      <w:r w:rsidR="00763FFD">
        <w:t xml:space="preserve">is to </w:t>
      </w:r>
      <w:r w:rsidR="00551FCF">
        <w:t>demonstrate a</w:t>
      </w:r>
      <w:r w:rsidR="005A3CBD">
        <w:t xml:space="preserve"> laboratory </w:t>
      </w:r>
      <w:r w:rsidR="00551FCF">
        <w:t xml:space="preserve">experiment </w:t>
      </w:r>
      <w:r w:rsidR="004B1801">
        <w:t xml:space="preserve">that was performed </w:t>
      </w:r>
      <w:r w:rsidR="00551FCF">
        <w:t xml:space="preserve">to </w:t>
      </w:r>
      <w:r w:rsidR="00DF4E9C">
        <w:t>observe</w:t>
      </w:r>
      <w:r w:rsidR="00C97D21">
        <w:t xml:space="preserve"> the resonance in a parallel RLC circuit</w:t>
      </w:r>
      <w:r w:rsidR="005A433F">
        <w:t xml:space="preserve"> </w:t>
      </w:r>
      <w:r w:rsidR="007E429D">
        <w:t xml:space="preserve">and compare </w:t>
      </w:r>
      <w:r w:rsidR="007A5F38">
        <w:t>it</w:t>
      </w:r>
      <w:r w:rsidR="007E429D">
        <w:t xml:space="preserve"> between</w:t>
      </w:r>
      <w:r w:rsidR="005A433F">
        <w:t xml:space="preserve"> simulation</w:t>
      </w:r>
      <w:r w:rsidR="003B7609">
        <w:t xml:space="preserve">, </w:t>
      </w:r>
      <w:r w:rsidR="005A433F">
        <w:t>real life</w:t>
      </w:r>
      <w:r w:rsidR="003B7609">
        <w:t>, and theory</w:t>
      </w:r>
      <w:r w:rsidR="004B1801">
        <w:t xml:space="preserve">. </w:t>
      </w:r>
      <w:r w:rsidR="005A3CBD">
        <w:t xml:space="preserve">This will be </w:t>
      </w:r>
      <w:r w:rsidR="00D3043C">
        <w:t xml:space="preserve">accomplished </w:t>
      </w:r>
      <w:r w:rsidR="005A433F">
        <w:t>by creating the circuit on simulation software and then on a breadboard</w:t>
      </w:r>
      <w:r w:rsidR="00D3043C">
        <w:t xml:space="preserve"> </w:t>
      </w:r>
      <w:r w:rsidR="005A433F">
        <w:t xml:space="preserve">using physical components, which will then be measured to obtain the resonant frequency, </w:t>
      </w:r>
      <w:r w:rsidR="004B1801">
        <w:t>and Q factor</w:t>
      </w:r>
      <w:r w:rsidR="00C21F8B">
        <w:t xml:space="preserve"> (Quality factor)</w:t>
      </w:r>
      <w:r w:rsidR="005A433F">
        <w:t xml:space="preserve"> and </w:t>
      </w:r>
      <w:r w:rsidR="00463995">
        <w:t xml:space="preserve">be </w:t>
      </w:r>
      <w:r w:rsidR="005A433F">
        <w:t>compared with theoretical values</w:t>
      </w:r>
      <w:r w:rsidR="004B1801">
        <w:t xml:space="preserve">. </w:t>
      </w:r>
    </w:p>
    <w:p w14:paraId="06BA65D9" w14:textId="5E399873" w:rsidR="009928F3" w:rsidRDefault="00B47533" w:rsidP="000F0E28">
      <w:r w:rsidRPr="00B47533">
        <w:t>An RLC circuit is</w:t>
      </w:r>
      <w:r>
        <w:t xml:space="preserve"> a circuit</w:t>
      </w:r>
      <w:r w:rsidRPr="00B47533">
        <w:t xml:space="preserve"> that consists of a resistor, an inductor, and a capacitor connected in series or </w:t>
      </w:r>
      <w:r w:rsidR="000114E3" w:rsidRPr="00B47533">
        <w:t>parallel</w:t>
      </w:r>
      <w:r w:rsidR="000114E3">
        <w:t xml:space="preserve">. </w:t>
      </w:r>
      <w:r w:rsidR="00E031C4">
        <w:t>RLC circuits are used in a range of applications</w:t>
      </w:r>
      <w:r w:rsidR="007F7741">
        <w:t>,</w:t>
      </w:r>
      <w:r w:rsidR="00E031C4">
        <w:t xml:space="preserve"> mainly in communication systems</w:t>
      </w:r>
      <w:r w:rsidR="00416BCA">
        <w:t xml:space="preserve"> where frequency selection and resonance are crucial</w:t>
      </w:r>
      <w:r w:rsidR="00E031C4">
        <w:t xml:space="preserve">. They are used as tuned </w:t>
      </w:r>
      <w:r w:rsidR="007F7741">
        <w:t xml:space="preserve">amplifiers, superheterodyne receivers, </w:t>
      </w:r>
      <w:r w:rsidR="00FC5552">
        <w:t xml:space="preserve">double-tuned transformer couplings in a receiver </w:t>
      </w:r>
      <w:r w:rsidR="007F7741">
        <w:t>and antenna input to a receiver</w:t>
      </w:r>
      <w:r w:rsidR="00157087">
        <w:t xml:space="preserve"> </w:t>
      </w:r>
      <w:r w:rsidR="008D4894">
        <w:t>[1]</w:t>
      </w:r>
      <w:r w:rsidR="00FC5552">
        <w:t xml:space="preserve">. </w:t>
      </w:r>
    </w:p>
    <w:p w14:paraId="02A6CA6C" w14:textId="77777777" w:rsidR="00957463" w:rsidRDefault="000114E3" w:rsidP="000F0E28">
      <w:r>
        <w:t>Resonance</w:t>
      </w:r>
      <w:r w:rsidR="00585991">
        <w:t xml:space="preserve"> in RLC circuits</w:t>
      </w:r>
      <w:r w:rsidR="002A0AA5">
        <w:t xml:space="preserve"> is a phenomenon</w:t>
      </w:r>
      <w:r w:rsidR="00585991">
        <w:t xml:space="preserve"> </w:t>
      </w:r>
      <w:r w:rsidR="008B2DB9">
        <w:t xml:space="preserve">that happens when the inductive and capacitive reactance </w:t>
      </w:r>
      <w:r w:rsidR="00B47533">
        <w:t>become</w:t>
      </w:r>
      <w:r w:rsidR="008B2DB9">
        <w:t xml:space="preserve"> equal and </w:t>
      </w:r>
      <w:r w:rsidR="00B47533">
        <w:t>cancel</w:t>
      </w:r>
      <w:r w:rsidR="008B2DB9">
        <w:t xml:space="preserve"> each other out</w:t>
      </w:r>
      <w:r w:rsidR="00F23CEF">
        <w:t xml:space="preserve"> </w:t>
      </w:r>
      <w:r w:rsidR="00A456D8">
        <w:t xml:space="preserve">resulting in a purely resistive circuit, </w:t>
      </w:r>
      <w:r w:rsidR="00F23CEF">
        <w:t xml:space="preserve">at a </w:t>
      </w:r>
      <w:r w:rsidR="00A42807">
        <w:t xml:space="preserve">specific </w:t>
      </w:r>
      <w:r w:rsidR="00F23CEF">
        <w:t xml:space="preserve">frequency </w:t>
      </w:r>
      <w:r w:rsidR="00156F55">
        <w:t>called</w:t>
      </w:r>
      <w:r w:rsidR="00F23CEF">
        <w:t xml:space="preserve"> the </w:t>
      </w:r>
      <w:r w:rsidR="00A42807">
        <w:t>resonant</w:t>
      </w:r>
      <w:r w:rsidR="00F23CEF">
        <w:t xml:space="preserve"> frequency</w:t>
      </w:r>
      <w:r w:rsidR="002F3940">
        <w:t xml:space="preserve"> [</w:t>
      </w:r>
      <w:r w:rsidR="00AB73FD">
        <w:t>2</w:t>
      </w:r>
      <w:r w:rsidR="002F3940">
        <w:t>]</w:t>
      </w:r>
      <w:r w:rsidR="00B77808">
        <w:t xml:space="preserve">. </w:t>
      </w:r>
      <w:r w:rsidR="003543C1">
        <w:t xml:space="preserve">Thus, The resonant frequency is the frequency at which resonance occurs. </w:t>
      </w:r>
      <w:r w:rsidR="00B77808">
        <w:t xml:space="preserve">This </w:t>
      </w:r>
      <w:r w:rsidR="003543C1">
        <w:t xml:space="preserve">phenomenon </w:t>
      </w:r>
      <w:r w:rsidR="008F564D">
        <w:t>occurs</w:t>
      </w:r>
      <w:r w:rsidR="00B77808">
        <w:t xml:space="preserve"> </w:t>
      </w:r>
      <w:r w:rsidR="008F564D">
        <w:t>in both</w:t>
      </w:r>
      <w:r w:rsidR="00B77808">
        <w:t xml:space="preserve"> series </w:t>
      </w:r>
      <w:r w:rsidR="008F564D">
        <w:t>and</w:t>
      </w:r>
      <w:r w:rsidR="00B77808">
        <w:t xml:space="preserve"> parallel circuits</w:t>
      </w:r>
      <w:r w:rsidR="008F564D">
        <w:t xml:space="preserve"> with contrasting resonance </w:t>
      </w:r>
      <w:r w:rsidR="005524EB">
        <w:t>characteristics</w:t>
      </w:r>
      <w:r w:rsidR="008F564D">
        <w:t>.</w:t>
      </w:r>
      <w:r w:rsidR="002D3303">
        <w:t xml:space="preserve"> In </w:t>
      </w:r>
      <w:r w:rsidR="0004232A">
        <w:t xml:space="preserve">a </w:t>
      </w:r>
      <w:r w:rsidR="002D3303">
        <w:t xml:space="preserve">parallel RLC circuit, </w:t>
      </w:r>
      <w:r w:rsidR="00533EFB">
        <w:t>once resonance occurs</w:t>
      </w:r>
      <w:r w:rsidR="004D3C6B">
        <w:t>,</w:t>
      </w:r>
      <w:r w:rsidR="00533EFB">
        <w:t xml:space="preserve"> </w:t>
      </w:r>
      <w:r w:rsidR="00D83ADC">
        <w:t xml:space="preserve">the circuit shows maximum impedance </w:t>
      </w:r>
      <w:r w:rsidR="005F7153">
        <w:t>which</w:t>
      </w:r>
      <w:r w:rsidR="00D83ADC">
        <w:t xml:space="preserve"> </w:t>
      </w:r>
      <w:r w:rsidR="00423D84">
        <w:t>causes minimum</w:t>
      </w:r>
      <w:r w:rsidR="005F7153">
        <w:t xml:space="preserve"> </w:t>
      </w:r>
      <w:r w:rsidR="00D83ADC">
        <w:t>current</w:t>
      </w:r>
      <w:r w:rsidR="00CB3853">
        <w:t xml:space="preserve"> </w:t>
      </w:r>
      <w:r w:rsidR="00423D84">
        <w:t xml:space="preserve">to be </w:t>
      </w:r>
      <w:r w:rsidR="00CB3853">
        <w:t>drawn from the supply</w:t>
      </w:r>
      <w:r w:rsidR="002747CD">
        <w:t xml:space="preserve">, </w:t>
      </w:r>
      <w:r w:rsidR="00423D84">
        <w:t>this</w:t>
      </w:r>
      <w:r w:rsidR="00D83ADC">
        <w:t xml:space="preserve"> </w:t>
      </w:r>
      <w:r w:rsidR="005D7B6C">
        <w:t>indicates</w:t>
      </w:r>
      <w:r w:rsidR="003558C5">
        <w:t xml:space="preserve"> </w:t>
      </w:r>
      <w:r w:rsidR="00C565D1">
        <w:t xml:space="preserve">the </w:t>
      </w:r>
      <w:r w:rsidR="005524EB">
        <w:t>characteristic</w:t>
      </w:r>
      <w:r w:rsidR="00944027">
        <w:t>s</w:t>
      </w:r>
      <w:r w:rsidR="00D83ADC">
        <w:t xml:space="preserve"> of resonance</w:t>
      </w:r>
      <w:r w:rsidR="002F3940">
        <w:t xml:space="preserve"> [</w:t>
      </w:r>
      <w:r w:rsidR="00AB73FD">
        <w:t>2</w:t>
      </w:r>
      <w:r w:rsidR="002F3940">
        <w:t>]</w:t>
      </w:r>
      <w:r w:rsidR="00533EFB">
        <w:t xml:space="preserve">. </w:t>
      </w:r>
    </w:p>
    <w:p w14:paraId="7B1B8E38" w14:textId="46F94827" w:rsidR="006422EB" w:rsidRDefault="00A7090C" w:rsidP="000F0E28">
      <w:r>
        <w:t xml:space="preserve">The </w:t>
      </w:r>
      <w:r w:rsidRPr="009127BA">
        <w:t>sharp</w:t>
      </w:r>
      <w:r>
        <w:t xml:space="preserve">ness of the </w:t>
      </w:r>
      <w:r w:rsidRPr="009127BA">
        <w:t>resonance</w:t>
      </w:r>
      <w:r>
        <w:t xml:space="preserve"> peak is measured using the Q factor. </w:t>
      </w:r>
      <w:r w:rsidR="00697214">
        <w:t xml:space="preserve">The </w:t>
      </w:r>
      <w:r w:rsidR="00A52E98">
        <w:t xml:space="preserve">Q factor is the proportion of current </w:t>
      </w:r>
      <w:r w:rsidR="00697214" w:rsidRPr="00697214">
        <w:t>flow</w:t>
      </w:r>
      <w:r w:rsidR="00A52E98">
        <w:t>ing</w:t>
      </w:r>
      <w:r w:rsidR="00697214" w:rsidRPr="00697214">
        <w:t xml:space="preserve"> through the </w:t>
      </w:r>
      <w:r w:rsidR="00A52E98">
        <w:t xml:space="preserve">parallel branches of the circuit </w:t>
      </w:r>
      <w:r w:rsidR="00697214" w:rsidRPr="00697214">
        <w:t>to the supply current at resonance</w:t>
      </w:r>
      <w:r w:rsidR="00CE2A98">
        <w:t xml:space="preserve"> [</w:t>
      </w:r>
      <w:r w:rsidR="00AB73FD">
        <w:t>3</w:t>
      </w:r>
      <w:r w:rsidR="00CE2A98">
        <w:t>]</w:t>
      </w:r>
      <w:r w:rsidR="00697214" w:rsidRPr="00697214">
        <w:t>.</w:t>
      </w:r>
      <w:r w:rsidR="00697214">
        <w:t xml:space="preserve"> </w:t>
      </w:r>
      <w:r w:rsidR="00EC3BD5">
        <w:t>A</w:t>
      </w:r>
      <w:r w:rsidR="00E869A8" w:rsidRPr="00E869A8">
        <w:t xml:space="preserve"> circuit has a high Q-factor</w:t>
      </w:r>
      <w:r w:rsidR="00EC3BD5">
        <w:t xml:space="preserve"> if </w:t>
      </w:r>
      <w:r w:rsidR="00DB2664">
        <w:t xml:space="preserve">it </w:t>
      </w:r>
      <w:r w:rsidR="00E869A8" w:rsidRPr="00E869A8">
        <w:t xml:space="preserve">is extremely selective of frequencies </w:t>
      </w:r>
      <w:r w:rsidR="00E869A8">
        <w:t>close to</w:t>
      </w:r>
      <w:r w:rsidR="00E869A8" w:rsidRPr="00E869A8">
        <w:t xml:space="preserve"> the resonant frequency and has </w:t>
      </w:r>
      <w:r w:rsidR="00E869A8">
        <w:t xml:space="preserve">a </w:t>
      </w:r>
      <w:r w:rsidR="00E869A8" w:rsidRPr="00E869A8">
        <w:t>small bandwidth</w:t>
      </w:r>
      <w:r w:rsidR="003B1CEE">
        <w:t xml:space="preserve"> [</w:t>
      </w:r>
      <w:r w:rsidR="00AB73FD">
        <w:t>3</w:t>
      </w:r>
      <w:r w:rsidR="003B1CEE">
        <w:t>]</w:t>
      </w:r>
      <w:r w:rsidR="00E869A8" w:rsidRPr="00E869A8">
        <w:t>.</w:t>
      </w:r>
      <w:r w:rsidR="00E869A8">
        <w:t xml:space="preserve"> </w:t>
      </w:r>
      <w:r w:rsidR="004601CD">
        <w:t>The</w:t>
      </w:r>
      <w:r w:rsidR="00D141A7">
        <w:t xml:space="preserve"> bandwidth </w:t>
      </w:r>
      <w:r w:rsidR="00963EE1">
        <w:t>is the frequency region</w:t>
      </w:r>
      <w:r w:rsidR="00C33571">
        <w:t xml:space="preserve"> </w:t>
      </w:r>
      <w:r w:rsidR="00082A50">
        <w:t xml:space="preserve">between the upper and lower cutoff frequencies </w:t>
      </w:r>
      <w:r w:rsidR="00A60630" w:rsidRPr="00A60630">
        <w:t>where the amplitude falls to 70.7% of its maximum value (the -3 dB point)</w:t>
      </w:r>
      <w:r w:rsidR="00B17514">
        <w:t xml:space="preserve"> </w:t>
      </w:r>
      <w:r w:rsidR="00321D33">
        <w:t>[</w:t>
      </w:r>
      <w:r w:rsidR="00AB73FD">
        <w:t>3</w:t>
      </w:r>
      <w:r w:rsidR="00321D33">
        <w:t>]</w:t>
      </w:r>
      <w:r w:rsidR="008465AC">
        <w:t>.</w:t>
      </w:r>
      <w:r w:rsidR="009A14BD">
        <w:t xml:space="preserve"> </w:t>
      </w:r>
      <w:r w:rsidR="00B73611">
        <w:t xml:space="preserve">In an RLC circuit, attenuation </w:t>
      </w:r>
      <w:r w:rsidR="00B73611" w:rsidRPr="00D209F7">
        <w:t xml:space="preserve">describes the </w:t>
      </w:r>
      <w:r w:rsidR="00D8644D">
        <w:t xml:space="preserve">reduction in the </w:t>
      </w:r>
      <w:r w:rsidR="00B73611" w:rsidRPr="00D209F7">
        <w:t xml:space="preserve">signal's amplitude </w:t>
      </w:r>
      <w:r w:rsidR="00F426A0">
        <w:t xml:space="preserve">due to its transmission </w:t>
      </w:r>
      <w:r w:rsidR="00B73611" w:rsidRPr="00D209F7">
        <w:t>through</w:t>
      </w:r>
      <w:r w:rsidR="00B73611">
        <w:t xml:space="preserve"> the </w:t>
      </w:r>
      <w:r w:rsidR="00B73611" w:rsidRPr="00D209F7">
        <w:t>circuit</w:t>
      </w:r>
      <w:r w:rsidR="004E3DB4">
        <w:t xml:space="preserve"> and it </w:t>
      </w:r>
      <w:r w:rsidR="00BE7214">
        <w:t>will</w:t>
      </w:r>
      <w:r w:rsidR="004E3DB4">
        <w:t xml:space="preserve"> </w:t>
      </w:r>
      <w:r w:rsidR="002C13FE">
        <w:t xml:space="preserve">also be </w:t>
      </w:r>
      <w:r w:rsidR="004E3DB4">
        <w:t xml:space="preserve">used </w:t>
      </w:r>
      <w:r w:rsidR="008A1FC1">
        <w:t xml:space="preserve">to determine the </w:t>
      </w:r>
      <w:r w:rsidR="008A1FC1" w:rsidRPr="00A60630">
        <w:t>-3 dB point</w:t>
      </w:r>
      <w:r w:rsidR="008465AC">
        <w:t xml:space="preserve"> [</w:t>
      </w:r>
      <w:r w:rsidR="00301221">
        <w:t>3</w:t>
      </w:r>
      <w:r w:rsidR="008465AC">
        <w:t>]</w:t>
      </w:r>
      <w:r w:rsidR="00B73611" w:rsidRPr="00D209F7">
        <w:t>.</w:t>
      </w:r>
    </w:p>
    <w:p w14:paraId="1A91B8F5" w14:textId="2724C1DC" w:rsidR="009D7271" w:rsidRDefault="00603DF1" w:rsidP="000F0E28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82DE5D8" wp14:editId="1363D656">
                <wp:simplePos x="0" y="0"/>
                <wp:positionH relativeFrom="column">
                  <wp:posOffset>3993515</wp:posOffset>
                </wp:positionH>
                <wp:positionV relativeFrom="paragraph">
                  <wp:posOffset>495088</wp:posOffset>
                </wp:positionV>
                <wp:extent cx="830425" cy="265922"/>
                <wp:effectExtent l="0" t="0" r="8255" b="1270"/>
                <wp:wrapNone/>
                <wp:docPr id="94823627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DAF549" w14:textId="5532718D" w:rsidR="00603DF1" w:rsidRPr="00603DF1" w:rsidRDefault="00603DF1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2DE5D8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14.45pt;margin-top:39pt;width:65.4pt;height:20.9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" fillcolor="white [3201]" stroked="f" strokeweight=".5pt">
                <v:textbox>
                  <w:txbxContent>
                    <w:p w14:paraId="07DAF549" w14:textId="5532718D" w:rsidR="00603DF1" w:rsidRPr="00603DF1" w:rsidRDefault="00603DF1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1</w:t>
                      </w:r>
                    </w:p>
                  </w:txbxContent>
                </v:textbox>
              </v:shape>
            </w:pict>
          </mc:Fallback>
        </mc:AlternateContent>
      </w:r>
      <w:r w:rsidR="009D7271">
        <w:t xml:space="preserve">The </w:t>
      </w:r>
      <w:r w:rsidR="006A4275">
        <w:t xml:space="preserve">theoretical </w:t>
      </w:r>
      <w:r w:rsidR="009D7271">
        <w:t xml:space="preserve">formula of the resonant frequency is </w:t>
      </w:r>
      <w:r w:rsidR="006A4275">
        <w:t>given</w:t>
      </w:r>
      <w:r w:rsidR="009D7271">
        <w:t xml:space="preserve"> </w:t>
      </w:r>
      <w:r w:rsidR="006A4275">
        <w:t>by</w:t>
      </w:r>
      <w:r w:rsidR="009D7271">
        <w:t>:</w:t>
      </w:r>
    </w:p>
    <w:p w14:paraId="08DDEBA7" w14:textId="1150EE24" w:rsidR="00A45022" w:rsidRPr="00A45022" w:rsidRDefault="00000000" w:rsidP="000F0E28">
      <w:pPr>
        <w:rPr>
          <w:iCs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LC</m:t>
                  </m:r>
                </m:e>
              </m:rad>
            </m:den>
          </m:f>
        </m:oMath>
      </m:oMathPara>
    </w:p>
    <w:p w14:paraId="2865D373" w14:textId="1FA87063" w:rsidR="00A45022" w:rsidRDefault="00603DF1" w:rsidP="000F0E28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1208377" wp14:editId="29D670CC">
                <wp:simplePos x="0" y="0"/>
                <wp:positionH relativeFrom="column">
                  <wp:posOffset>3997943</wp:posOffset>
                </wp:positionH>
                <wp:positionV relativeFrom="paragraph">
                  <wp:posOffset>624840</wp:posOffset>
                </wp:positionV>
                <wp:extent cx="830425" cy="265922"/>
                <wp:effectExtent l="0" t="0" r="8255" b="1270"/>
                <wp:wrapNone/>
                <wp:docPr id="175444714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53DD80" w14:textId="36F92FD6" w:rsidR="00603DF1" w:rsidRPr="00603DF1" w:rsidRDefault="00603DF1" w:rsidP="00692C0C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08377" id="_x0000_s1027" type="#_x0000_t202" style="position:absolute;margin-left:314.8pt;margin-top:49.2pt;width:65.4pt;height:20.9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" fillcolor="white [3201]" stroked="f" strokeweight=".5pt">
                <v:textbox>
                  <w:txbxContent>
                    <w:p w14:paraId="6853DD80" w14:textId="36F92FD6" w:rsidR="00603DF1" w:rsidRPr="00603DF1" w:rsidRDefault="00603DF1" w:rsidP="00692C0C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2</w:t>
                      </w:r>
                    </w:p>
                  </w:txbxContent>
                </v:textbox>
              </v:shape>
            </w:pict>
          </mc:Fallback>
        </mc:AlternateContent>
      </w:r>
      <w:r w:rsidR="006E735B">
        <w:t xml:space="preserve">The theoretical formula for </w:t>
      </w:r>
      <w:r w:rsidR="00F40EA1">
        <w:t>calculating</w:t>
      </w:r>
      <w:r w:rsidR="006E735B">
        <w:t xml:space="preserve"> the Q factor is</w:t>
      </w:r>
      <w:r w:rsidR="006779FA">
        <w:t xml:space="preserve"> given by:</w:t>
      </w:r>
    </w:p>
    <w:p w14:paraId="5030AFA2" w14:textId="6C3B5042" w:rsidR="006779FA" w:rsidRPr="006B799D" w:rsidRDefault="006779FA" w:rsidP="000F0E28">
      <w:pPr>
        <w:rPr>
          <w:iCs/>
          <w:lang w:val="en-US"/>
        </w:rPr>
      </w:pPr>
      <m:oMathPara>
        <m:oMath>
          <m:r>
            <w:rPr>
              <w:rFonts w:ascii="Cambria Math" w:hAnsi="Cambria Math"/>
            </w:rPr>
            <m:t>Q=R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lang w:val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iCs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C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e>
          </m:rad>
        </m:oMath>
      </m:oMathPara>
    </w:p>
    <w:p w14:paraId="72CFBA3C" w14:textId="1BEC3639" w:rsidR="006B799D" w:rsidRDefault="00603DF1" w:rsidP="00692C0C">
      <w:pPr>
        <w:tabs>
          <w:tab w:val="left" w:pos="737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66A1BA6" wp14:editId="08D38CC1">
                <wp:simplePos x="0" y="0"/>
                <wp:positionH relativeFrom="column">
                  <wp:posOffset>3991593</wp:posOffset>
                </wp:positionH>
                <wp:positionV relativeFrom="paragraph">
                  <wp:posOffset>472440</wp:posOffset>
                </wp:positionV>
                <wp:extent cx="830425" cy="265922"/>
                <wp:effectExtent l="0" t="0" r="8255" b="1270"/>
                <wp:wrapNone/>
                <wp:docPr id="67891957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0ACEC87" w14:textId="7896EAC5" w:rsidR="00603DF1" w:rsidRPr="00603DF1" w:rsidRDefault="00603DF1" w:rsidP="00692C0C">
                            <w:pPr>
                              <w:tabs>
                                <w:tab w:val="left" w:pos="851"/>
                              </w:tabs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6A1BA6" id="_x0000_s1028" type="#_x0000_t202" style="position:absolute;margin-left:314.3pt;margin-top:37.2pt;width:65.4pt;height:20.9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" fillcolor="white [3201]" stroked="f" strokeweight=".5pt">
                <v:textbox>
                  <w:txbxContent>
                    <w:p w14:paraId="10ACEC87" w14:textId="7896EAC5" w:rsidR="00603DF1" w:rsidRPr="00603DF1" w:rsidRDefault="00603DF1" w:rsidP="00692C0C">
                      <w:pPr>
                        <w:tabs>
                          <w:tab w:val="left" w:pos="851"/>
                        </w:tabs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3</w:t>
                      </w:r>
                    </w:p>
                  </w:txbxContent>
                </v:textbox>
              </v:shape>
            </w:pict>
          </mc:Fallback>
        </mc:AlternateContent>
      </w:r>
      <w:r w:rsidR="006B799D">
        <w:t xml:space="preserve">The formula for </w:t>
      </w:r>
      <w:r w:rsidR="00B23332">
        <w:t>calculating</w:t>
      </w:r>
      <w:r w:rsidR="006B799D">
        <w:t xml:space="preserve"> the Q factor graphically is given by:</w:t>
      </w:r>
    </w:p>
    <w:p w14:paraId="7F38D4BE" w14:textId="100FCBDA" w:rsidR="006B799D" w:rsidRPr="006B799D" w:rsidRDefault="006B799D" w:rsidP="00692C0C">
      <w:pPr>
        <w:tabs>
          <w:tab w:val="left" w:pos="7371"/>
        </w:tabs>
      </w:pPr>
      <m:oMathPara>
        <m:oMathParaPr>
          <m:jc m:val="centerGroup"/>
        </m:oMathParaPr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r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BW</m:t>
              </m:r>
            </m:den>
          </m:f>
        </m:oMath>
      </m:oMathPara>
    </w:p>
    <w:p w14:paraId="5688FEB4" w14:textId="78584537" w:rsidR="006B799D" w:rsidRDefault="00603DF1" w:rsidP="006B799D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D64497C" wp14:editId="243C1783">
                <wp:simplePos x="0" y="0"/>
                <wp:positionH relativeFrom="column">
                  <wp:posOffset>3966174</wp:posOffset>
                </wp:positionH>
                <wp:positionV relativeFrom="paragraph">
                  <wp:posOffset>512445</wp:posOffset>
                </wp:positionV>
                <wp:extent cx="820420" cy="265430"/>
                <wp:effectExtent l="0" t="0" r="0" b="1270"/>
                <wp:wrapNone/>
                <wp:docPr id="38034821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0420" cy="265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14CE28" w14:textId="7A3E0F6E" w:rsidR="00603DF1" w:rsidRPr="00603DF1" w:rsidRDefault="00603DF1" w:rsidP="00692C0C">
                            <w:pPr>
                              <w:tabs>
                                <w:tab w:val="left" w:pos="851"/>
                              </w:tabs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4497C" id="_x0000_s1029" type="#_x0000_t202" style="position:absolute;margin-left:312.3pt;margin-top:40.35pt;width:64.6pt;height:20.9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" fillcolor="white [3201]" stroked="f" strokeweight=".5pt">
                <v:textbox>
                  <w:txbxContent>
                    <w:p w14:paraId="3514CE28" w14:textId="7A3E0F6E" w:rsidR="00603DF1" w:rsidRPr="00603DF1" w:rsidRDefault="00603DF1" w:rsidP="00692C0C">
                      <w:pPr>
                        <w:tabs>
                          <w:tab w:val="left" w:pos="851"/>
                        </w:tabs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4</w:t>
                      </w:r>
                    </w:p>
                  </w:txbxContent>
                </v:textbox>
              </v:shape>
            </w:pict>
          </mc:Fallback>
        </mc:AlternateContent>
      </w:r>
      <w:r w:rsidR="006B799D">
        <w:t>The formula for attenuation is given by:</w:t>
      </w:r>
    </w:p>
    <w:p w14:paraId="21E1ABC6" w14:textId="12C7F641" w:rsidR="006B799D" w:rsidRPr="006B799D" w:rsidRDefault="006B799D" w:rsidP="006B799D">
      <m:oMathPara>
        <m:oMath>
          <m:r>
            <w:rPr>
              <w:rFonts w:ascii="Cambria Math" w:hAnsi="Cambria Math"/>
            </w:rPr>
            <m:t>A=20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×log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r>
            <w:rPr>
              <w:rFonts w:ascii="Cambria Math" w:hAnsi="Cambria Math"/>
            </w:rPr>
            <m:t>(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4B0BF332" w14:textId="7AC765DA" w:rsidR="006B799D" w:rsidRDefault="00063342" w:rsidP="00063342">
      <w:pPr>
        <w:pStyle w:val="Heading2"/>
      </w:pPr>
      <w:r>
        <w:lastRenderedPageBreak/>
        <w:t xml:space="preserve">Simulation and </w:t>
      </w:r>
      <w:r w:rsidR="00AE3FDA">
        <w:t>breadboard</w:t>
      </w:r>
      <w:r>
        <w:t xml:space="preserve"> </w:t>
      </w:r>
      <w:r w:rsidR="00594FAD">
        <w:t xml:space="preserve">experiment </w:t>
      </w:r>
      <w:r>
        <w:t>setups</w:t>
      </w:r>
    </w:p>
    <w:p w14:paraId="4E549FA6" w14:textId="0B4DB1EA" w:rsidR="00AE3FDA" w:rsidRPr="00AE3FDA" w:rsidRDefault="000B2AD0" w:rsidP="00AE3FDA">
      <w:r w:rsidRPr="000B2AD0">
        <w:t xml:space="preserve">The circuit experiment was carried out using two methods: 1) simulation </w:t>
      </w:r>
      <w:r w:rsidR="0084134B">
        <w:t>on</w:t>
      </w:r>
      <w:r w:rsidRPr="000B2AD0">
        <w:t xml:space="preserve"> software and 2) a breadboard </w:t>
      </w:r>
      <w:r w:rsidR="003B6085">
        <w:t xml:space="preserve">built </w:t>
      </w:r>
      <w:r w:rsidRPr="000B2AD0">
        <w:t xml:space="preserve">with physical components and </w:t>
      </w:r>
      <w:r w:rsidR="00B7031E">
        <w:t>test</w:t>
      </w:r>
      <w:r w:rsidR="008F0C03">
        <w:t>ed</w:t>
      </w:r>
      <w:r w:rsidR="007C6784">
        <w:t xml:space="preserve"> </w:t>
      </w:r>
      <w:r w:rsidRPr="000B2AD0">
        <w:t>using laboratory equipment</w:t>
      </w:r>
      <w:r w:rsidR="00C32796">
        <w:t>.</w:t>
      </w:r>
    </w:p>
    <w:p w14:paraId="383F6A95" w14:textId="2F62C9A5" w:rsidR="00976AFE" w:rsidRDefault="007C6461" w:rsidP="00A94B91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238DCE9" wp14:editId="37787EFB">
                <wp:simplePos x="0" y="0"/>
                <wp:positionH relativeFrom="margin">
                  <wp:align>center</wp:align>
                </wp:positionH>
                <wp:positionV relativeFrom="paragraph">
                  <wp:posOffset>2580092</wp:posOffset>
                </wp:positionV>
                <wp:extent cx="6075680" cy="635"/>
                <wp:effectExtent l="0" t="0" r="1270" b="0"/>
                <wp:wrapTight wrapText="bothSides">
                  <wp:wrapPolygon edited="0">
                    <wp:start x="0" y="0"/>
                    <wp:lineTo x="0" y="19591"/>
                    <wp:lineTo x="21537" y="19591"/>
                    <wp:lineTo x="21537" y="0"/>
                    <wp:lineTo x="0" y="0"/>
                  </wp:wrapPolygon>
                </wp:wrapTight>
                <wp:docPr id="14775708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56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F91D94" w14:textId="3395E23C" w:rsidR="00DC13AF" w:rsidRPr="00533F77" w:rsidRDefault="00DC13AF" w:rsidP="00DC13AF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33F77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begin"/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instrText xml:space="preserve"> SEQ Figure \* ARABIC </w:instrTex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separate"/>
                            </w:r>
                            <w:r w:rsidR="00BC3B7B">
                              <w:rPr>
                                <w:noProof/>
                                <w:sz w:val="20"/>
                                <w:szCs w:val="20"/>
                              </w:rPr>
                              <w:t>1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end"/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t>: Proteus</w:t>
                            </w:r>
                            <w:r w:rsidR="000F631C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F631C" w:rsidRPr="00533F77">
                              <w:rPr>
                                <w:sz w:val="20"/>
                                <w:szCs w:val="20"/>
                              </w:rPr>
                              <w:t>circuit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168D1">
                              <w:rPr>
                                <w:sz w:val="20"/>
                                <w:szCs w:val="20"/>
                              </w:rPr>
                              <w:t>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38DCE9" id="Text Box 1" o:spid="_x0000_s1030" type="#_x0000_t202" style="position:absolute;margin-left:0;margin-top:203.15pt;width:478.4pt;height:.05pt;z-index:-25165107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" stroked="f">
                <v:textbox style="mso-fit-shape-to-text:t" inset="0,0,0,0">
                  <w:txbxContent>
                    <w:p w14:paraId="00F91D94" w14:textId="3395E23C" w:rsidR="00DC13AF" w:rsidRPr="00533F77" w:rsidRDefault="00DC13AF" w:rsidP="00DC13AF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33F77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begin"/>
                      </w:r>
                      <w:r w:rsidRPr="00533F77">
                        <w:rPr>
                          <w:sz w:val="20"/>
                          <w:szCs w:val="20"/>
                        </w:rPr>
                        <w:instrText xml:space="preserve"> SEQ Figure \* ARABIC </w:instrTex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separate"/>
                      </w:r>
                      <w:r w:rsidR="00BC3B7B">
                        <w:rPr>
                          <w:noProof/>
                          <w:sz w:val="20"/>
                          <w:szCs w:val="20"/>
                        </w:rPr>
                        <w:t>1</w: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end"/>
                      </w:r>
                      <w:r w:rsidRPr="00533F77">
                        <w:rPr>
                          <w:sz w:val="20"/>
                          <w:szCs w:val="20"/>
                        </w:rPr>
                        <w:t>: Proteus</w:t>
                      </w:r>
                      <w:r w:rsidR="000F631C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F631C" w:rsidRPr="00533F77">
                        <w:rPr>
                          <w:sz w:val="20"/>
                          <w:szCs w:val="20"/>
                        </w:rPr>
                        <w:t>circuit</w:t>
                      </w:r>
                      <w:r w:rsidRPr="00533F7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A168D1">
                        <w:rPr>
                          <w:sz w:val="20"/>
                          <w:szCs w:val="20"/>
                        </w:rPr>
                        <w:t>setup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38090FFE" wp14:editId="35E2301F">
            <wp:simplePos x="0" y="0"/>
            <wp:positionH relativeFrom="margin">
              <wp:align>center</wp:align>
            </wp:positionH>
            <wp:positionV relativeFrom="paragraph">
              <wp:posOffset>266362</wp:posOffset>
            </wp:positionV>
            <wp:extent cx="6075680" cy="2286000"/>
            <wp:effectExtent l="0" t="0" r="1270" b="0"/>
            <wp:wrapSquare wrapText="bothSides"/>
            <wp:docPr id="40718783" name="Picture 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18783" name="Picture 3" descr="A diagram of a circuit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" t="23878" r="477" b="10999"/>
                    <a:stretch/>
                  </pic:blipFill>
                  <pic:spPr bwMode="auto">
                    <a:xfrm>
                      <a:off x="0" y="0"/>
                      <a:ext cx="6075680" cy="22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76AFE" w:rsidRPr="00976AFE">
        <w:rPr>
          <w:b/>
          <w:bCs/>
        </w:rPr>
        <w:t xml:space="preserve">Simulation </w:t>
      </w:r>
      <w:r w:rsidR="00594FAD">
        <w:rPr>
          <w:b/>
          <w:bCs/>
        </w:rPr>
        <w:t xml:space="preserve">experiment </w:t>
      </w:r>
      <w:r w:rsidR="00976AFE" w:rsidRPr="00976AFE">
        <w:rPr>
          <w:b/>
          <w:bCs/>
        </w:rPr>
        <w:t xml:space="preserve">setup </w:t>
      </w:r>
    </w:p>
    <w:p w14:paraId="05192BE2" w14:textId="26097E4E" w:rsidR="00470B5F" w:rsidRPr="007C6461" w:rsidRDefault="007C6461" w:rsidP="00470B5F">
      <w:r>
        <w:t>Figure 1 shows the circuit setup for the simulation of the experiment created using the Proteus simulation software. It</w:t>
      </w:r>
      <w:r w:rsidR="00687937">
        <w:t xml:space="preserve"> </w:t>
      </w:r>
      <w:r w:rsidR="00CE128B">
        <w:t>is a</w:t>
      </w:r>
      <w:r w:rsidR="00B1077B">
        <w:t xml:space="preserve"> parallel RLC </w:t>
      </w:r>
      <w:r w:rsidR="00AB36C2">
        <w:t>circuit with</w:t>
      </w:r>
      <w:r w:rsidR="00B51029">
        <w:t xml:space="preserve"> </w:t>
      </w:r>
      <w:r w:rsidR="00BE6714">
        <w:t>circuit components</w:t>
      </w:r>
      <w:r w:rsidR="00E017D8">
        <w:t xml:space="preserve"> </w:t>
      </w:r>
      <w:r w:rsidR="00AB36C2">
        <w:t>1k</w:t>
      </w:r>
      <w:r w:rsidR="00AB36C2">
        <w:rPr>
          <w:rFonts w:cs="Times New Roman"/>
        </w:rPr>
        <w:t>Ω resistor</w:t>
      </w:r>
      <w:r w:rsidR="00CD5197">
        <w:rPr>
          <w:rFonts w:cs="Times New Roman"/>
        </w:rPr>
        <w:t xml:space="preserve"> (R1), 1µF</w:t>
      </w:r>
      <w:r w:rsidR="007B48DE">
        <w:rPr>
          <w:rFonts w:cs="Times New Roman"/>
        </w:rPr>
        <w:t xml:space="preserve"> </w:t>
      </w:r>
      <w:r w:rsidR="0023698F">
        <w:rPr>
          <w:rFonts w:cs="Times New Roman"/>
        </w:rPr>
        <w:t xml:space="preserve">capacitor </w:t>
      </w:r>
      <w:r w:rsidR="007B48DE">
        <w:rPr>
          <w:rFonts w:cs="Times New Roman"/>
        </w:rPr>
        <w:t>(C1)</w:t>
      </w:r>
      <w:r w:rsidR="000B4CF1">
        <w:rPr>
          <w:rFonts w:cs="Times New Roman"/>
        </w:rPr>
        <w:t xml:space="preserve">, </w:t>
      </w:r>
      <w:r w:rsidR="00BE6714">
        <w:rPr>
          <w:rFonts w:cs="Times New Roman"/>
        </w:rPr>
        <w:t xml:space="preserve">and </w:t>
      </w:r>
      <w:r w:rsidR="00256FC3">
        <w:rPr>
          <w:rFonts w:cs="Times New Roman"/>
        </w:rPr>
        <w:t xml:space="preserve">1 </w:t>
      </w:r>
      <w:r w:rsidR="00256FC3" w:rsidRPr="00256FC3">
        <w:rPr>
          <w:rFonts w:cs="Times New Roman"/>
        </w:rPr>
        <w:t>mH</w:t>
      </w:r>
      <w:r w:rsidR="0023698F">
        <w:rPr>
          <w:rFonts w:cs="Times New Roman"/>
        </w:rPr>
        <w:t xml:space="preserve"> inductor </w:t>
      </w:r>
      <w:r w:rsidR="00256FC3" w:rsidRPr="00256FC3">
        <w:rPr>
          <w:rFonts w:cs="Times New Roman"/>
        </w:rPr>
        <w:t>(L1)</w:t>
      </w:r>
      <w:r w:rsidR="00CD6D32">
        <w:rPr>
          <w:rFonts w:cs="Times New Roman"/>
        </w:rPr>
        <w:t xml:space="preserve"> </w:t>
      </w:r>
      <w:r w:rsidR="00880CFE">
        <w:rPr>
          <w:rFonts w:cs="Times New Roman"/>
        </w:rPr>
        <w:t>connected to</w:t>
      </w:r>
      <w:r w:rsidR="00CD6D32">
        <w:rPr>
          <w:rFonts w:cs="Times New Roman"/>
        </w:rPr>
        <w:t xml:space="preserve"> virtual laboratory equipment that </w:t>
      </w:r>
      <w:r w:rsidR="00A12272">
        <w:rPr>
          <w:rFonts w:cs="Times New Roman"/>
        </w:rPr>
        <w:t>includes</w:t>
      </w:r>
      <w:r w:rsidR="00CD6D32">
        <w:rPr>
          <w:rFonts w:cs="Times New Roman"/>
        </w:rPr>
        <w:t xml:space="preserve"> the signal generator and</w:t>
      </w:r>
      <w:r w:rsidR="002268F9">
        <w:rPr>
          <w:rFonts w:cs="Times New Roman"/>
        </w:rPr>
        <w:t xml:space="preserve"> </w:t>
      </w:r>
      <w:r w:rsidR="00EA3192">
        <w:rPr>
          <w:rFonts w:cs="Times New Roman"/>
        </w:rPr>
        <w:t>oscilloscope</w:t>
      </w:r>
      <w:r w:rsidR="002268F9">
        <w:rPr>
          <w:rFonts w:cs="Times New Roman"/>
        </w:rPr>
        <w:t>.</w:t>
      </w:r>
      <w:r w:rsidR="00A71612">
        <w:rPr>
          <w:rFonts w:cs="Times New Roman"/>
        </w:rPr>
        <w:t xml:space="preserve"> </w:t>
      </w:r>
      <w:r w:rsidR="00804D3F">
        <w:rPr>
          <w:rFonts w:cs="Times New Roman"/>
        </w:rPr>
        <w:t>The signal generator generate</w:t>
      </w:r>
      <w:r w:rsidR="00C5567E">
        <w:rPr>
          <w:rFonts w:cs="Times New Roman"/>
        </w:rPr>
        <w:t>s</w:t>
      </w:r>
      <w:r w:rsidR="00804D3F">
        <w:rPr>
          <w:rFonts w:cs="Times New Roman"/>
        </w:rPr>
        <w:t xml:space="preserve"> an AC </w:t>
      </w:r>
      <w:r w:rsidR="004E28EA">
        <w:rPr>
          <w:rFonts w:cs="Times New Roman"/>
        </w:rPr>
        <w:t>input voltage that is</w:t>
      </w:r>
      <w:r w:rsidR="00804D3F">
        <w:rPr>
          <w:rFonts w:cs="Times New Roman"/>
        </w:rPr>
        <w:t xml:space="preserve"> </w:t>
      </w:r>
      <w:r w:rsidR="00C5567E">
        <w:rPr>
          <w:rFonts w:cs="Times New Roman"/>
        </w:rPr>
        <w:t xml:space="preserve">applied to the </w:t>
      </w:r>
      <w:r w:rsidR="001B4280">
        <w:rPr>
          <w:rFonts w:cs="Times New Roman"/>
        </w:rPr>
        <w:t xml:space="preserve">circuit </w:t>
      </w:r>
      <w:r w:rsidR="00E7507B">
        <w:rPr>
          <w:rFonts w:cs="Times New Roman"/>
        </w:rPr>
        <w:t xml:space="preserve">starting </w:t>
      </w:r>
      <w:r w:rsidR="001B4280">
        <w:rPr>
          <w:rFonts w:cs="Times New Roman"/>
        </w:rPr>
        <w:t xml:space="preserve">through the </w:t>
      </w:r>
      <w:r w:rsidR="00C5567E">
        <w:rPr>
          <w:rFonts w:cs="Times New Roman"/>
        </w:rPr>
        <w:t>resistor</w:t>
      </w:r>
      <w:r w:rsidR="00BE4084">
        <w:rPr>
          <w:rFonts w:cs="Times New Roman"/>
        </w:rPr>
        <w:t xml:space="preserve">. The parallel branch consists of the </w:t>
      </w:r>
      <w:r w:rsidR="00A46E8D">
        <w:rPr>
          <w:rFonts w:cs="Times New Roman"/>
        </w:rPr>
        <w:t xml:space="preserve">capacitor and inductor which </w:t>
      </w:r>
      <w:r w:rsidR="00351DE4">
        <w:rPr>
          <w:rFonts w:cs="Times New Roman"/>
        </w:rPr>
        <w:t>play an</w:t>
      </w:r>
      <w:r w:rsidR="00A46E8D">
        <w:rPr>
          <w:rFonts w:cs="Times New Roman"/>
        </w:rPr>
        <w:t xml:space="preserve"> important role in determining the resonance </w:t>
      </w:r>
      <w:r w:rsidR="00F17DBE">
        <w:rPr>
          <w:rFonts w:cs="Times New Roman"/>
        </w:rPr>
        <w:t>and resonant frequency</w:t>
      </w:r>
      <w:r w:rsidR="00FF2FE8">
        <w:rPr>
          <w:rFonts w:cs="Times New Roman"/>
        </w:rPr>
        <w:t>. The oscilloscope</w:t>
      </w:r>
      <w:r w:rsidR="00D93BC8">
        <w:rPr>
          <w:rFonts w:cs="Times New Roman"/>
        </w:rPr>
        <w:t>’s channel A</w:t>
      </w:r>
      <w:r w:rsidR="00FF2FE8">
        <w:rPr>
          <w:rFonts w:cs="Times New Roman"/>
        </w:rPr>
        <w:t xml:space="preserve"> </w:t>
      </w:r>
      <w:r w:rsidR="003C526D">
        <w:rPr>
          <w:rFonts w:cs="Times New Roman"/>
        </w:rPr>
        <w:t>was</w:t>
      </w:r>
      <w:r w:rsidR="00FF2FE8">
        <w:rPr>
          <w:rFonts w:cs="Times New Roman"/>
        </w:rPr>
        <w:t xml:space="preserve"> connected before the resistor to measure the input voltage waveform and </w:t>
      </w:r>
      <w:r w:rsidR="00D93BC8">
        <w:rPr>
          <w:rFonts w:cs="Times New Roman"/>
        </w:rPr>
        <w:t xml:space="preserve">its channel B </w:t>
      </w:r>
      <w:r w:rsidR="003C526D">
        <w:rPr>
          <w:rFonts w:cs="Times New Roman"/>
        </w:rPr>
        <w:t>was</w:t>
      </w:r>
      <w:r w:rsidR="00D93BC8">
        <w:rPr>
          <w:rFonts w:cs="Times New Roman"/>
        </w:rPr>
        <w:t xml:space="preserve"> connected </w:t>
      </w:r>
      <w:r w:rsidR="007174F3">
        <w:rPr>
          <w:rFonts w:cs="Times New Roman"/>
        </w:rPr>
        <w:t>to</w:t>
      </w:r>
      <w:r w:rsidR="00FF2FE8">
        <w:rPr>
          <w:rFonts w:cs="Times New Roman"/>
        </w:rPr>
        <w:t xml:space="preserve"> the output of the RLC circuit to measure the output voltages </w:t>
      </w:r>
      <w:r w:rsidR="00222E5E">
        <w:rPr>
          <w:rFonts w:cs="Times New Roman"/>
        </w:rPr>
        <w:t>at different frequencies.</w:t>
      </w:r>
    </w:p>
    <w:p w14:paraId="01886CDD" w14:textId="40A95447" w:rsidR="00DB0492" w:rsidRDefault="00DB0492" w:rsidP="00DB0492">
      <w:r>
        <w:t xml:space="preserve">The </w:t>
      </w:r>
      <w:r w:rsidR="00A6287B">
        <w:t xml:space="preserve">output voltages at different frequencies of the </w:t>
      </w:r>
      <w:r w:rsidR="00E62B32">
        <w:t xml:space="preserve">parallel RLC </w:t>
      </w:r>
      <w:r w:rsidR="00A6287B">
        <w:t xml:space="preserve">circuit will be simulated here which </w:t>
      </w:r>
      <w:r w:rsidR="00E62B32">
        <w:t xml:space="preserve">will then be used to represent the frequency response (attenuation against frequency) </w:t>
      </w:r>
      <w:r w:rsidR="005D5968">
        <w:t xml:space="preserve">of the </w:t>
      </w:r>
      <w:r w:rsidR="003E2045">
        <w:t xml:space="preserve">RLC </w:t>
      </w:r>
      <w:r w:rsidR="00E62B32">
        <w:t>circuit</w:t>
      </w:r>
      <w:r w:rsidR="005D5968">
        <w:t xml:space="preserve">, therefore </w:t>
      </w:r>
      <w:r w:rsidR="00A6287B">
        <w:t>determin</w:t>
      </w:r>
      <w:r w:rsidR="005D5968">
        <w:t>ing</w:t>
      </w:r>
      <w:r w:rsidR="00A6287B">
        <w:t xml:space="preserve"> the </w:t>
      </w:r>
      <w:r>
        <w:t xml:space="preserve">resonance </w:t>
      </w:r>
      <w:r w:rsidR="00535FE2">
        <w:t>characteristic</w:t>
      </w:r>
      <w:r w:rsidR="00E62B32">
        <w:t>.</w:t>
      </w:r>
    </w:p>
    <w:p w14:paraId="290983A8" w14:textId="3C696867" w:rsidR="008A46FC" w:rsidRDefault="00CB49FF" w:rsidP="00DB0492">
      <w:r>
        <w:t>The simulation of the circuit was played and the</w:t>
      </w:r>
      <w:r w:rsidR="000657E3">
        <w:t xml:space="preserve"> signal generator </w:t>
      </w:r>
      <w:r w:rsidR="00C33070">
        <w:t xml:space="preserve">and oscilloscope </w:t>
      </w:r>
      <w:r w:rsidR="000657E3">
        <w:t>w</w:t>
      </w:r>
      <w:r w:rsidR="006C0168">
        <w:t>ere</w:t>
      </w:r>
      <w:r w:rsidR="000657E3">
        <w:t xml:space="preserve"> </w:t>
      </w:r>
      <w:r>
        <w:t>opened</w:t>
      </w:r>
      <w:r w:rsidR="00201ACD">
        <w:t xml:space="preserve"> to start the observation</w:t>
      </w:r>
      <w:r w:rsidR="00792825">
        <w:t xml:space="preserve"> and measurement</w:t>
      </w:r>
      <w:r w:rsidR="001A5A48">
        <w:t xml:space="preserve">. The signal generator </w:t>
      </w:r>
      <w:r w:rsidR="006C0168">
        <w:t>was set</w:t>
      </w:r>
      <w:r w:rsidR="000657E3">
        <w:t xml:space="preserve"> to </w:t>
      </w:r>
      <w:r w:rsidR="006C0168">
        <w:t xml:space="preserve">deliver an input voltage of </w:t>
      </w:r>
      <w:r w:rsidR="003D0417" w:rsidRPr="003D0417">
        <w:t xml:space="preserve"> 2V peak-to-peak (2 V</w:t>
      </w:r>
      <w:r w:rsidR="003D0417">
        <w:t xml:space="preserve"> </w:t>
      </w:r>
      <w:r w:rsidR="003D0417" w:rsidRPr="003D0417">
        <w:t>pk-pk</w:t>
      </w:r>
      <w:r w:rsidR="003D0417">
        <w:t>)</w:t>
      </w:r>
      <w:r w:rsidR="006C0168">
        <w:t>, and the frequency</w:t>
      </w:r>
      <w:r w:rsidR="008A46FC">
        <w:t xml:space="preserve"> </w:t>
      </w:r>
      <w:r w:rsidR="007537A9">
        <w:t xml:space="preserve">was </w:t>
      </w:r>
      <w:r w:rsidR="006C0168">
        <w:t xml:space="preserve">adjusted </w:t>
      </w:r>
      <w:r w:rsidR="003E2045">
        <w:t xml:space="preserve">to </w:t>
      </w:r>
      <w:r w:rsidR="00E6764D">
        <w:t>100Hz</w:t>
      </w:r>
      <w:r w:rsidR="00C11EBE">
        <w:t xml:space="preserve">. </w:t>
      </w:r>
      <w:r w:rsidR="008A46FC">
        <w:t>T</w:t>
      </w:r>
      <w:r w:rsidR="003E2045">
        <w:t xml:space="preserve">he output voltage of the RLC </w:t>
      </w:r>
      <w:r w:rsidR="00566BFF">
        <w:t xml:space="preserve">circuit </w:t>
      </w:r>
      <w:r w:rsidR="00BD4857">
        <w:t>was then measured on the digital oscilloscope using the cursor</w:t>
      </w:r>
      <w:r w:rsidR="0013335B">
        <w:t>s</w:t>
      </w:r>
      <w:r w:rsidR="007537A9">
        <w:t>,</w:t>
      </w:r>
      <w:r w:rsidR="00BD4857">
        <w:t xml:space="preserve"> to mark the amplitudes and totalling it up to the </w:t>
      </w:r>
      <w:r w:rsidR="00DB7445">
        <w:t xml:space="preserve">get the </w:t>
      </w:r>
      <w:r w:rsidR="00BD4857" w:rsidRPr="003D0417">
        <w:t>V</w:t>
      </w:r>
      <w:r w:rsidR="00BD4857">
        <w:t xml:space="preserve"> </w:t>
      </w:r>
      <w:r w:rsidR="00BD4857" w:rsidRPr="003D0417">
        <w:t>pk-pk</w:t>
      </w:r>
      <w:r w:rsidR="00BD4857">
        <w:t xml:space="preserve"> value</w:t>
      </w:r>
      <w:r w:rsidR="00064B14">
        <w:t xml:space="preserve">. After measuring the output voltage at 100 Hz, measurements were </w:t>
      </w:r>
      <w:r w:rsidR="00C27166">
        <w:t>recorded</w:t>
      </w:r>
      <w:r w:rsidR="00064B14">
        <w:t xml:space="preserve"> at 500 Hz, then at every 1</w:t>
      </w:r>
      <w:r w:rsidR="00EC1685">
        <w:t xml:space="preserve"> k</w:t>
      </w:r>
      <w:r w:rsidR="00064B14">
        <w:t xml:space="preserve">Hz </w:t>
      </w:r>
      <w:r w:rsidR="00EC1685">
        <w:t>up to 20 kHz</w:t>
      </w:r>
      <w:r w:rsidR="00A81C82">
        <w:t xml:space="preserve">, while keeping the input </w:t>
      </w:r>
      <w:r w:rsidR="00A81C82" w:rsidRPr="003D0417">
        <w:t>2 V</w:t>
      </w:r>
      <w:r w:rsidR="00A81C82">
        <w:t xml:space="preserve"> </w:t>
      </w:r>
      <w:r w:rsidR="00A81C82" w:rsidRPr="003D0417">
        <w:t>pk-pk</w:t>
      </w:r>
      <w:r w:rsidR="00A81C82">
        <w:t xml:space="preserve"> fixed</w:t>
      </w:r>
      <w:r w:rsidR="00640AA4">
        <w:t>. After the maximum output voltage was found</w:t>
      </w:r>
      <w:r w:rsidR="007A4589">
        <w:t xml:space="preserve"> </w:t>
      </w:r>
      <w:r w:rsidR="005110D9">
        <w:t>(</w:t>
      </w:r>
      <w:r w:rsidR="00640AA4">
        <w:t xml:space="preserve">at </w:t>
      </w:r>
      <w:r w:rsidR="007A4589">
        <w:t xml:space="preserve">the </w:t>
      </w:r>
      <w:r w:rsidR="00640AA4">
        <w:t>resonant frequenc</w:t>
      </w:r>
      <w:r w:rsidR="007A4589">
        <w:t>y</w:t>
      </w:r>
      <w:r w:rsidR="005110D9">
        <w:t>)</w:t>
      </w:r>
      <w:r w:rsidR="00640AA4">
        <w:t xml:space="preserve">, </w:t>
      </w:r>
      <w:r w:rsidR="00C27166">
        <w:t xml:space="preserve">the signal generator was adjusted to </w:t>
      </w:r>
      <w:r w:rsidR="007A4589">
        <w:t>record closely</w:t>
      </w:r>
      <w:r w:rsidR="00064B14">
        <w:t xml:space="preserve"> spaced readings</w:t>
      </w:r>
      <w:r w:rsidR="005110D9">
        <w:t xml:space="preserve"> near the resonant frequency </w:t>
      </w:r>
      <w:r w:rsidR="00640AA4">
        <w:t xml:space="preserve">and </w:t>
      </w:r>
      <w:r w:rsidR="00095AEF">
        <w:t>half amplitude points</w:t>
      </w:r>
      <w:r w:rsidR="005110D9">
        <w:t xml:space="preserve"> were also recorded by adjusting </w:t>
      </w:r>
      <w:r w:rsidR="005110D9" w:rsidRPr="005110D9">
        <w:t xml:space="preserve">the frequency until the </w:t>
      </w:r>
      <w:r w:rsidR="005110D9">
        <w:t>output voltage</w:t>
      </w:r>
      <w:r w:rsidR="005110D9" w:rsidRPr="005110D9">
        <w:t xml:space="preserve"> </w:t>
      </w:r>
      <w:r w:rsidR="005110D9">
        <w:t xml:space="preserve">was half </w:t>
      </w:r>
      <w:r w:rsidR="005110D9" w:rsidRPr="005110D9">
        <w:t>the maximum</w:t>
      </w:r>
      <w:r w:rsidR="005110D9">
        <w:t xml:space="preserve"> </w:t>
      </w:r>
      <w:r w:rsidR="003D08BC">
        <w:t xml:space="preserve">voltage which occurred </w:t>
      </w:r>
      <w:r w:rsidR="005110D9" w:rsidRPr="005110D9">
        <w:t xml:space="preserve">below </w:t>
      </w:r>
      <w:r w:rsidR="003D08BC">
        <w:t xml:space="preserve">and above </w:t>
      </w:r>
      <w:r w:rsidR="005110D9" w:rsidRPr="005110D9">
        <w:t xml:space="preserve">the </w:t>
      </w:r>
      <w:r w:rsidR="003D08BC">
        <w:t xml:space="preserve">resonant </w:t>
      </w:r>
      <w:r w:rsidR="005110D9" w:rsidRPr="005110D9">
        <w:t>frequency</w:t>
      </w:r>
      <w:r w:rsidR="003D08BC">
        <w:t>.</w:t>
      </w:r>
      <w:r w:rsidR="00095AEF">
        <w:t xml:space="preserve"> </w:t>
      </w:r>
    </w:p>
    <w:p w14:paraId="6E6E3522" w14:textId="5E46B035" w:rsidR="00C00AC5" w:rsidRDefault="00FC2EE0" w:rsidP="00DB0492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A2B2430" wp14:editId="4BB5256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20130" cy="3321685"/>
            <wp:effectExtent l="0" t="0" r="0" b="0"/>
            <wp:wrapSquare wrapText="bothSides"/>
            <wp:docPr id="1351637276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637276" name="Picture 4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321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C4F0E"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6EC82C4D" wp14:editId="4399A0CF">
                <wp:simplePos x="0" y="0"/>
                <wp:positionH relativeFrom="margin">
                  <wp:posOffset>368935</wp:posOffset>
                </wp:positionH>
                <wp:positionV relativeFrom="paragraph">
                  <wp:posOffset>7341870</wp:posOffset>
                </wp:positionV>
                <wp:extent cx="5387340" cy="635"/>
                <wp:effectExtent l="0" t="0" r="3810" b="0"/>
                <wp:wrapTight wrapText="bothSides">
                  <wp:wrapPolygon edited="0">
                    <wp:start x="0" y="0"/>
                    <wp:lineTo x="0" y="19591"/>
                    <wp:lineTo x="21539" y="19591"/>
                    <wp:lineTo x="21539" y="0"/>
                    <wp:lineTo x="0" y="0"/>
                  </wp:wrapPolygon>
                </wp:wrapTight>
                <wp:docPr id="17084193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7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1A2C4C" w14:textId="4EE029AF" w:rsidR="00E91F19" w:rsidRPr="00AF50A9" w:rsidRDefault="00E91F19" w:rsidP="00E91F19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934006">
                              <w:rPr>
                                <w:sz w:val="20"/>
                                <w:szCs w:val="20"/>
                              </w:rPr>
                              <w:t>3</w:t>
                            </w: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AB3B83">
                              <w:rPr>
                                <w:sz w:val="20"/>
                                <w:szCs w:val="20"/>
                              </w:rPr>
                              <w:t>Completed b</w:t>
                            </w: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readboard circuit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C82C4D" id="_x0000_s1031" type="#_x0000_t202" style="position:absolute;margin-left:29.05pt;margin-top:578.1pt;width:424.2pt;height:.05pt;z-index:-25164492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" stroked="f">
                <v:textbox style="mso-fit-shape-to-text:t" inset="0,0,0,0">
                  <w:txbxContent>
                    <w:p w14:paraId="4D1A2C4C" w14:textId="4EE029AF" w:rsidR="00E91F19" w:rsidRPr="00AF50A9" w:rsidRDefault="00E91F19" w:rsidP="00E91F19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AF50A9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934006">
                        <w:rPr>
                          <w:sz w:val="20"/>
                          <w:szCs w:val="20"/>
                        </w:rPr>
                        <w:t>3</w:t>
                      </w:r>
                      <w:r w:rsidRPr="00AF50A9">
                        <w:rPr>
                          <w:sz w:val="20"/>
                          <w:szCs w:val="20"/>
                        </w:rPr>
                        <w:t xml:space="preserve">: </w:t>
                      </w:r>
                      <w:r w:rsidR="00AB3B83">
                        <w:rPr>
                          <w:sz w:val="20"/>
                          <w:szCs w:val="20"/>
                        </w:rPr>
                        <w:t>Completed b</w:t>
                      </w:r>
                      <w:r w:rsidRPr="00AF50A9">
                        <w:rPr>
                          <w:sz w:val="20"/>
                          <w:szCs w:val="20"/>
                        </w:rPr>
                        <w:t xml:space="preserve">readboard circuit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E91F19">
        <w:rPr>
          <w:noProof/>
        </w:rPr>
        <w:drawing>
          <wp:anchor distT="0" distB="0" distL="114300" distR="114300" simplePos="0" relativeHeight="251669504" behindDoc="1" locked="0" layoutInCell="1" allowOverlap="1" wp14:anchorId="683FF2F3" wp14:editId="75334A45">
            <wp:simplePos x="0" y="0"/>
            <wp:positionH relativeFrom="margin">
              <wp:align>center</wp:align>
            </wp:positionH>
            <wp:positionV relativeFrom="paragraph">
              <wp:posOffset>3382010</wp:posOffset>
            </wp:positionV>
            <wp:extent cx="2432685" cy="5387340"/>
            <wp:effectExtent l="8573" t="0" r="0" b="0"/>
            <wp:wrapTight wrapText="bothSides">
              <wp:wrapPolygon edited="0">
                <wp:start x="21524" y="-34"/>
                <wp:lineTo x="211" y="-34"/>
                <wp:lineTo x="211" y="21505"/>
                <wp:lineTo x="21524" y="21505"/>
                <wp:lineTo x="21524" y="-34"/>
              </wp:wrapPolygon>
            </wp:wrapTight>
            <wp:docPr id="1523809382" name="Picture 5" descr="A white circuit board with wires attach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809382" name="Picture 5" descr="A white circuit board with wires attached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8" t="8485" r="9256" b="3196"/>
                    <a:stretch/>
                  </pic:blipFill>
                  <pic:spPr bwMode="auto">
                    <a:xfrm rot="16200000">
                      <a:off x="0" y="0"/>
                      <a:ext cx="2432685" cy="5387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E2FE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9B8A4A" wp14:editId="430500CD">
                <wp:simplePos x="0" y="0"/>
                <wp:positionH relativeFrom="column">
                  <wp:posOffset>0</wp:posOffset>
                </wp:positionH>
                <wp:positionV relativeFrom="paragraph">
                  <wp:posOffset>3378835</wp:posOffset>
                </wp:positionV>
                <wp:extent cx="6120130" cy="635"/>
                <wp:effectExtent l="0" t="0" r="0" b="0"/>
                <wp:wrapSquare wrapText="bothSides"/>
                <wp:docPr id="10560288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01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6627FA" w14:textId="015FB55D" w:rsidR="008E2FE0" w:rsidRPr="00445B0D" w:rsidRDefault="008E2FE0" w:rsidP="008E2FE0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445B0D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7F3FF5">
                              <w:rPr>
                                <w:sz w:val="20"/>
                                <w:szCs w:val="20"/>
                              </w:rPr>
                              <w:t>2</w:t>
                            </w:r>
                            <w:r w:rsidRPr="00445B0D">
                              <w:rPr>
                                <w:sz w:val="20"/>
                                <w:szCs w:val="20"/>
                              </w:rPr>
                              <w:t>: Proteus circuit simulation</w:t>
                            </w:r>
                            <w:r w:rsidR="00C8160A">
                              <w:rPr>
                                <w:sz w:val="20"/>
                                <w:szCs w:val="20"/>
                              </w:rPr>
                              <w:t xml:space="preserve"> 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9B8A4A" id="_x0000_s1032" type="#_x0000_t202" style="position:absolute;margin-left:0;margin-top:266.05pt;width:481.9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" stroked="f">
                <v:textbox style="mso-fit-shape-to-text:t" inset="0,0,0,0">
                  <w:txbxContent>
                    <w:p w14:paraId="0C6627FA" w14:textId="015FB55D" w:rsidR="008E2FE0" w:rsidRPr="00445B0D" w:rsidRDefault="008E2FE0" w:rsidP="008E2FE0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445B0D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7F3FF5">
                        <w:rPr>
                          <w:sz w:val="20"/>
                          <w:szCs w:val="20"/>
                        </w:rPr>
                        <w:t>2</w:t>
                      </w:r>
                      <w:r w:rsidRPr="00445B0D">
                        <w:rPr>
                          <w:sz w:val="20"/>
                          <w:szCs w:val="20"/>
                        </w:rPr>
                        <w:t>: Proteus circuit simulation</w:t>
                      </w:r>
                      <w:r w:rsidR="00C8160A">
                        <w:rPr>
                          <w:sz w:val="20"/>
                          <w:szCs w:val="20"/>
                        </w:rPr>
                        <w:t xml:space="preserve"> setup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67AA0">
        <w:t xml:space="preserve">Figure 2 shows the simulation of this circuit after being played. </w:t>
      </w:r>
      <w:r w:rsidR="00637A75">
        <w:t>This</w:t>
      </w:r>
      <w:r w:rsidR="00771A17">
        <w:t xml:space="preserve"> shows</w:t>
      </w:r>
      <w:r w:rsidR="00C67AA0">
        <w:t xml:space="preserve"> the maximum output voltage was measured and the resonant frequency was identified</w:t>
      </w:r>
      <w:r w:rsidR="00783BB2">
        <w:t xml:space="preserve">. As </w:t>
      </w:r>
      <w:r w:rsidR="006B6A5F">
        <w:t>seen</w:t>
      </w:r>
      <w:r w:rsidR="00783BB2">
        <w:t xml:space="preserve"> in Figure 2</w:t>
      </w:r>
      <w:r w:rsidR="007C54F4">
        <w:t xml:space="preserve">, the </w:t>
      </w:r>
      <w:r w:rsidR="0061454E">
        <w:t xml:space="preserve">output </w:t>
      </w:r>
      <w:r w:rsidR="00B17330">
        <w:t>voltage</w:t>
      </w:r>
      <w:r w:rsidR="00617A7E">
        <w:t xml:space="preserve"> (Channel B) </w:t>
      </w:r>
      <w:r w:rsidR="00B17330">
        <w:t xml:space="preserve">at </w:t>
      </w:r>
      <w:r w:rsidR="00624C3A">
        <w:t xml:space="preserve">each frequency </w:t>
      </w:r>
      <w:r w:rsidR="00291B3C">
        <w:t xml:space="preserve">up to 20 kHz </w:t>
      </w:r>
      <w:r w:rsidR="007C54F4">
        <w:t xml:space="preserve">was </w:t>
      </w:r>
      <w:r w:rsidR="00291B3C">
        <w:t xml:space="preserve">recorded </w:t>
      </w:r>
      <w:r w:rsidR="00C13F68">
        <w:t xml:space="preserve">similarly </w:t>
      </w:r>
      <w:r w:rsidR="00291B3C">
        <w:t xml:space="preserve">using the cursors </w:t>
      </w:r>
      <w:r w:rsidR="006F3C6B">
        <w:t>positioned at</w:t>
      </w:r>
      <w:r w:rsidR="00291B3C">
        <w:t xml:space="preserve"> the amplitudes of the waveform</w:t>
      </w:r>
      <w:r w:rsidR="009A3527">
        <w:t>.</w:t>
      </w:r>
    </w:p>
    <w:p w14:paraId="204D6630" w14:textId="7F797A5C" w:rsidR="00976AFE" w:rsidRDefault="00AC65EB" w:rsidP="00A94B91">
      <w:pPr>
        <w:rPr>
          <w:b/>
          <w:bCs/>
        </w:rPr>
      </w:pPr>
      <w:r>
        <w:rPr>
          <w:b/>
          <w:bCs/>
        </w:rPr>
        <w:t>Breadboard</w:t>
      </w:r>
      <w:r w:rsidR="00D43139">
        <w:rPr>
          <w:b/>
          <w:bCs/>
        </w:rPr>
        <w:t xml:space="preserve"> experiment</w:t>
      </w:r>
      <w:r>
        <w:rPr>
          <w:b/>
          <w:bCs/>
        </w:rPr>
        <w:t xml:space="preserve"> setup</w:t>
      </w:r>
    </w:p>
    <w:p w14:paraId="7AC35C11" w14:textId="621481A9" w:rsidR="001F18A8" w:rsidRDefault="001F18A8" w:rsidP="001F18A8">
      <w:pPr>
        <w:rPr>
          <w:rFonts w:cs="Times New Roman"/>
        </w:rPr>
      </w:pPr>
      <w:r>
        <w:t xml:space="preserve">Figure </w:t>
      </w:r>
      <w:r w:rsidR="008F71D1">
        <w:t>3</w:t>
      </w:r>
      <w:r>
        <w:t xml:space="preserve"> shows </w:t>
      </w:r>
      <w:r w:rsidR="00C75B70">
        <w:t xml:space="preserve">the </w:t>
      </w:r>
      <w:r w:rsidR="006B43C1">
        <w:t xml:space="preserve">parallel RLC circuit assembled on </w:t>
      </w:r>
      <w:r w:rsidR="00910058">
        <w:t>a</w:t>
      </w:r>
      <w:r w:rsidR="006B43C1">
        <w:t xml:space="preserve"> breadboard </w:t>
      </w:r>
      <w:r w:rsidR="007424F7">
        <w:t>using physical electronic components</w:t>
      </w:r>
      <w:r>
        <w:t xml:space="preserve">. </w:t>
      </w:r>
      <w:r w:rsidR="007424F7">
        <w:t xml:space="preserve">The circuit </w:t>
      </w:r>
      <w:r>
        <w:t>components</w:t>
      </w:r>
      <w:r w:rsidR="007424F7">
        <w:t xml:space="preserve"> with the same parameters were used</w:t>
      </w:r>
      <w:r>
        <w:t>: 1k</w:t>
      </w:r>
      <w:r>
        <w:rPr>
          <w:rFonts w:cs="Times New Roman"/>
        </w:rPr>
        <w:t>Ω resistor, 1µF capacitor</w:t>
      </w:r>
      <w:r w:rsidR="005001FF">
        <w:rPr>
          <w:rFonts w:cs="Times New Roman"/>
        </w:rPr>
        <w:t xml:space="preserve">, and </w:t>
      </w:r>
      <w:r>
        <w:rPr>
          <w:rFonts w:cs="Times New Roman"/>
        </w:rPr>
        <w:t xml:space="preserve">1 </w:t>
      </w:r>
      <w:r w:rsidRPr="00256FC3">
        <w:rPr>
          <w:rFonts w:cs="Times New Roman"/>
        </w:rPr>
        <w:t>mH</w:t>
      </w:r>
      <w:r>
        <w:rPr>
          <w:rFonts w:cs="Times New Roman"/>
        </w:rPr>
        <w:t xml:space="preserve"> inductor</w:t>
      </w:r>
      <w:r w:rsidR="007A21F0">
        <w:rPr>
          <w:rFonts w:cs="Times New Roman"/>
        </w:rPr>
        <w:t xml:space="preserve">. </w:t>
      </w:r>
      <w:r w:rsidR="00E75620">
        <w:rPr>
          <w:rFonts w:cs="Times New Roman"/>
        </w:rPr>
        <w:t>Jumper wires were</w:t>
      </w:r>
      <w:r w:rsidR="007A21F0">
        <w:rPr>
          <w:rFonts w:cs="Times New Roman"/>
        </w:rPr>
        <w:t xml:space="preserve"> connected to the breadboard to </w:t>
      </w:r>
      <w:r w:rsidR="00BB4D00">
        <w:rPr>
          <w:rFonts w:cs="Times New Roman"/>
        </w:rPr>
        <w:t xml:space="preserve">create a ground and </w:t>
      </w:r>
      <w:r w:rsidR="007A21F0">
        <w:rPr>
          <w:rFonts w:cs="Times New Roman"/>
        </w:rPr>
        <w:t xml:space="preserve">allow connection to the laboratory equipment </w:t>
      </w:r>
      <w:r w:rsidR="00BB4D00">
        <w:rPr>
          <w:rFonts w:cs="Times New Roman"/>
        </w:rPr>
        <w:t>which includes</w:t>
      </w:r>
      <w:r w:rsidR="007A21F0">
        <w:rPr>
          <w:rFonts w:cs="Times New Roman"/>
        </w:rPr>
        <w:t xml:space="preserve"> the oscilloscope and </w:t>
      </w:r>
      <w:r w:rsidR="0003067B">
        <w:rPr>
          <w:rFonts w:cs="Times New Roman"/>
        </w:rPr>
        <w:t>signal</w:t>
      </w:r>
      <w:r w:rsidR="007A21F0">
        <w:rPr>
          <w:rFonts w:cs="Times New Roman"/>
        </w:rPr>
        <w:t xml:space="preserve"> generator</w:t>
      </w:r>
      <w:r w:rsidR="0003067B">
        <w:rPr>
          <w:rFonts w:cs="Times New Roman"/>
        </w:rPr>
        <w:t>, i.e., function generator</w:t>
      </w:r>
      <w:r w:rsidR="007A21F0">
        <w:rPr>
          <w:rFonts w:cs="Times New Roman"/>
        </w:rPr>
        <w:t xml:space="preserve">. </w:t>
      </w:r>
    </w:p>
    <w:p w14:paraId="251E5B29" w14:textId="77777777" w:rsidR="00E23BD8" w:rsidRDefault="00E23BD8" w:rsidP="001F18A8">
      <w:pPr>
        <w:rPr>
          <w:rFonts w:cs="Times New Roman"/>
        </w:rPr>
      </w:pPr>
    </w:p>
    <w:p w14:paraId="32805CBC" w14:textId="636EA791" w:rsidR="00E23BD8" w:rsidRPr="007C6461" w:rsidRDefault="00F3458E" w:rsidP="001F18A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669483C" wp14:editId="3749FC84">
                <wp:simplePos x="0" y="0"/>
                <wp:positionH relativeFrom="margin">
                  <wp:align>center</wp:align>
                </wp:positionH>
                <wp:positionV relativeFrom="paragraph">
                  <wp:posOffset>3373047</wp:posOffset>
                </wp:positionV>
                <wp:extent cx="5704205" cy="635"/>
                <wp:effectExtent l="0" t="0" r="0" b="0"/>
                <wp:wrapSquare wrapText="bothSides"/>
                <wp:docPr id="527675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42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1C60F3" w14:textId="1568745A" w:rsidR="00CF0150" w:rsidRPr="001274D7" w:rsidRDefault="00CF0150" w:rsidP="00CF0150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1274D7">
                              <w:rPr>
                                <w:sz w:val="20"/>
                                <w:szCs w:val="20"/>
                              </w:rPr>
                              <w:t xml:space="preserve">Figure 4: </w:t>
                            </w:r>
                            <w:r w:rsidR="001274D7">
                              <w:rPr>
                                <w:sz w:val="20"/>
                                <w:szCs w:val="20"/>
                              </w:rPr>
                              <w:t xml:space="preserve">Breadboard </w:t>
                            </w:r>
                            <w:r w:rsidR="00677512">
                              <w:rPr>
                                <w:sz w:val="20"/>
                                <w:szCs w:val="20"/>
                              </w:rPr>
                              <w:t>circuit testing</w:t>
                            </w:r>
                            <w:r w:rsidR="001274D7">
                              <w:rPr>
                                <w:sz w:val="20"/>
                                <w:szCs w:val="20"/>
                              </w:rPr>
                              <w:t xml:space="preserve"> setup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69483C" id="_x0000_s1033" type="#_x0000_t202" style="position:absolute;margin-left:0;margin-top:265.6pt;width:449.15pt;height:.05pt;z-index:2516746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" stroked="f">
                <v:textbox style="mso-fit-shape-to-text:t" inset="0,0,0,0">
                  <w:txbxContent>
                    <w:p w14:paraId="7B1C60F3" w14:textId="1568745A" w:rsidR="00CF0150" w:rsidRPr="001274D7" w:rsidRDefault="00CF0150" w:rsidP="00CF0150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1274D7">
                        <w:rPr>
                          <w:sz w:val="20"/>
                          <w:szCs w:val="20"/>
                        </w:rPr>
                        <w:t xml:space="preserve">Figure 4: </w:t>
                      </w:r>
                      <w:r w:rsidR="001274D7">
                        <w:rPr>
                          <w:sz w:val="20"/>
                          <w:szCs w:val="20"/>
                        </w:rPr>
                        <w:t xml:space="preserve">Breadboard </w:t>
                      </w:r>
                      <w:r w:rsidR="00677512">
                        <w:rPr>
                          <w:sz w:val="20"/>
                          <w:szCs w:val="20"/>
                        </w:rPr>
                        <w:t>circuit testing</w:t>
                      </w:r>
                      <w:r w:rsidR="001274D7">
                        <w:rPr>
                          <w:sz w:val="20"/>
                          <w:szCs w:val="20"/>
                        </w:rPr>
                        <w:t xml:space="preserve"> setup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36B3C">
        <w:rPr>
          <w:rFonts w:cs="Times New Roman"/>
        </w:rPr>
        <w:t xml:space="preserve">As shown in Figure 4, </w:t>
      </w:r>
      <w:r w:rsidR="00750BB4">
        <w:rPr>
          <w:rFonts w:cs="Times New Roman"/>
        </w:rPr>
        <w:t>t</w:t>
      </w:r>
      <w:r w:rsidR="00BD0E6A">
        <w:rPr>
          <w:rFonts w:cs="Times New Roman"/>
        </w:rPr>
        <w:t xml:space="preserve">he </w:t>
      </w:r>
      <w:r w:rsidR="000C2521">
        <w:rPr>
          <w:rFonts w:cs="Times New Roman"/>
        </w:rPr>
        <w:t xml:space="preserve">output of the </w:t>
      </w:r>
      <w:r w:rsidR="00BD0E6A">
        <w:rPr>
          <w:rFonts w:cs="Times New Roman"/>
        </w:rPr>
        <w:t xml:space="preserve">function generator </w:t>
      </w:r>
      <w:r w:rsidR="007D09A0">
        <w:rPr>
          <w:rFonts w:cs="Times New Roman"/>
        </w:rPr>
        <w:t xml:space="preserve">was connected to the yellow </w:t>
      </w:r>
      <w:r w:rsidR="00FD6CD5">
        <w:rPr>
          <w:rFonts w:cs="Times New Roman"/>
        </w:rPr>
        <w:t xml:space="preserve">jumper </w:t>
      </w:r>
      <w:r w:rsidR="007D09A0">
        <w:rPr>
          <w:rFonts w:cs="Times New Roman"/>
        </w:rPr>
        <w:t xml:space="preserve">wire via the red crocodile clip </w:t>
      </w:r>
      <w:r w:rsidR="001F32A7">
        <w:rPr>
          <w:rFonts w:cs="Times New Roman"/>
        </w:rPr>
        <w:t xml:space="preserve">and banana plug </w:t>
      </w:r>
      <w:r w:rsidR="007D09A0">
        <w:rPr>
          <w:rFonts w:cs="Times New Roman"/>
        </w:rPr>
        <w:t xml:space="preserve">cable </w:t>
      </w:r>
      <w:r w:rsidR="00BD0E6A">
        <w:rPr>
          <w:rFonts w:cs="Times New Roman"/>
        </w:rPr>
        <w:t xml:space="preserve">to allow the AC </w:t>
      </w:r>
      <w:r w:rsidR="00582C95">
        <w:rPr>
          <w:rFonts w:cs="Times New Roman"/>
        </w:rPr>
        <w:t xml:space="preserve">input </w:t>
      </w:r>
      <w:r w:rsidR="00BD0E6A">
        <w:rPr>
          <w:rFonts w:cs="Times New Roman"/>
        </w:rPr>
        <w:t xml:space="preserve">voltage into the circuit. The </w:t>
      </w:r>
      <w:r w:rsidR="00725134">
        <w:rPr>
          <w:rFonts w:cs="Times New Roman"/>
        </w:rPr>
        <w:t xml:space="preserve">oscilloscope </w:t>
      </w:r>
      <w:r w:rsidR="00BD0E6A">
        <w:rPr>
          <w:rFonts w:cs="Times New Roman"/>
        </w:rPr>
        <w:t xml:space="preserve">input </w:t>
      </w:r>
      <w:r w:rsidR="00725134">
        <w:rPr>
          <w:rFonts w:cs="Times New Roman"/>
        </w:rPr>
        <w:t>probe</w:t>
      </w:r>
      <w:r w:rsidR="00FD1EAB">
        <w:rPr>
          <w:rFonts w:cs="Times New Roman"/>
        </w:rPr>
        <w:t xml:space="preserve"> (channel 1)</w:t>
      </w:r>
      <w:r w:rsidR="00725134">
        <w:rPr>
          <w:rFonts w:cs="Times New Roman"/>
        </w:rPr>
        <w:t xml:space="preserve"> was connected </w:t>
      </w:r>
      <w:r w:rsidR="009B31D3">
        <w:rPr>
          <w:rFonts w:cs="Times New Roman"/>
        </w:rPr>
        <w:t xml:space="preserve">to the white </w:t>
      </w:r>
      <w:r w:rsidR="00FD6CD5">
        <w:rPr>
          <w:rFonts w:cs="Times New Roman"/>
        </w:rPr>
        <w:t xml:space="preserve">jumper </w:t>
      </w:r>
      <w:r w:rsidR="009B31D3">
        <w:rPr>
          <w:rFonts w:cs="Times New Roman"/>
        </w:rPr>
        <w:t>wire</w:t>
      </w:r>
      <w:r w:rsidR="000E64E5">
        <w:rPr>
          <w:rFonts w:cs="Times New Roman"/>
        </w:rPr>
        <w:t xml:space="preserve"> between the </w:t>
      </w:r>
      <w:r w:rsidR="00E75620">
        <w:rPr>
          <w:rFonts w:cs="Times New Roman"/>
        </w:rPr>
        <w:t xml:space="preserve">yellow </w:t>
      </w:r>
      <w:r w:rsidR="00FD6CD5">
        <w:rPr>
          <w:rFonts w:cs="Times New Roman"/>
        </w:rPr>
        <w:t xml:space="preserve">jumper </w:t>
      </w:r>
      <w:r w:rsidR="00E75620">
        <w:rPr>
          <w:rFonts w:cs="Times New Roman"/>
        </w:rPr>
        <w:t xml:space="preserve">wire and the </w:t>
      </w:r>
      <w:r w:rsidR="000E64E5">
        <w:rPr>
          <w:rFonts w:cs="Times New Roman"/>
        </w:rPr>
        <w:t xml:space="preserve">resistor </w:t>
      </w:r>
      <w:r w:rsidR="00DD5C3E">
        <w:rPr>
          <w:rFonts w:cs="Times New Roman"/>
        </w:rPr>
        <w:t xml:space="preserve">to </w:t>
      </w:r>
      <w:r w:rsidR="009B31D3" w:rsidRPr="009B31D3">
        <w:rPr>
          <w:rFonts w:cs="Times New Roman"/>
        </w:rPr>
        <w:t>measure the applied AC input voltage</w:t>
      </w:r>
      <w:r w:rsidR="008C6251">
        <w:rPr>
          <w:rFonts w:cs="Times New Roman"/>
        </w:rPr>
        <w:t xml:space="preserve"> waveform</w:t>
      </w:r>
      <w:r w:rsidR="009B31D3" w:rsidRPr="009B31D3">
        <w:rPr>
          <w:rFonts w:cs="Times New Roman"/>
        </w:rPr>
        <w:t xml:space="preserve"> from the </w:t>
      </w:r>
      <w:r w:rsidR="00A200C2">
        <w:rPr>
          <w:rFonts w:cs="Times New Roman"/>
        </w:rPr>
        <w:t>function</w:t>
      </w:r>
      <w:r w:rsidR="009B31D3" w:rsidRPr="009B31D3">
        <w:rPr>
          <w:rFonts w:cs="Times New Roman"/>
        </w:rPr>
        <w:t xml:space="preserve"> </w:t>
      </w:r>
      <w:r w:rsidR="00AB2E77" w:rsidRPr="009B31D3">
        <w:rPr>
          <w:rFonts w:cs="Times New Roman"/>
        </w:rPr>
        <w:t>generator.</w:t>
      </w:r>
      <w:r w:rsidR="00AB2E77">
        <w:rPr>
          <w:rFonts w:cs="Times New Roman"/>
        </w:rPr>
        <w:t xml:space="preserve"> </w:t>
      </w:r>
      <w:r w:rsidR="00935923">
        <w:rPr>
          <w:rFonts w:cs="Times New Roman"/>
        </w:rPr>
        <w:t>The pink jumper wire serve</w:t>
      </w:r>
      <w:r w:rsidR="009B22DF">
        <w:rPr>
          <w:rFonts w:cs="Times New Roman"/>
        </w:rPr>
        <w:t>d</w:t>
      </w:r>
      <w:r w:rsidR="00935923">
        <w:rPr>
          <w:rFonts w:cs="Times New Roman"/>
        </w:rPr>
        <w:t xml:space="preserve"> as the ground, which provide</w:t>
      </w:r>
      <w:r w:rsidR="009B22DF">
        <w:rPr>
          <w:rFonts w:cs="Times New Roman"/>
        </w:rPr>
        <w:t>d</w:t>
      </w:r>
      <w:r w:rsidR="00935923">
        <w:rPr>
          <w:rFonts w:cs="Times New Roman"/>
        </w:rPr>
        <w:t xml:space="preserve"> a </w:t>
      </w:r>
      <w:r w:rsidR="00935923" w:rsidRPr="00935923">
        <w:rPr>
          <w:rFonts w:cs="Times New Roman"/>
        </w:rPr>
        <w:t xml:space="preserve">common </w:t>
      </w:r>
      <w:r w:rsidR="00CA083B">
        <w:rPr>
          <w:rFonts w:cs="Times New Roman"/>
        </w:rPr>
        <w:t xml:space="preserve">ground </w:t>
      </w:r>
      <w:r w:rsidR="00935923" w:rsidRPr="00935923">
        <w:rPr>
          <w:rFonts w:cs="Times New Roman"/>
        </w:rPr>
        <w:t xml:space="preserve">reference for </w:t>
      </w:r>
      <w:r w:rsidR="00BA5D40">
        <w:rPr>
          <w:rFonts w:cs="Times New Roman"/>
        </w:rPr>
        <w:t>the circuit,</w:t>
      </w:r>
      <w:r w:rsidR="00935923" w:rsidRPr="00935923">
        <w:rPr>
          <w:rFonts w:cs="Times New Roman"/>
        </w:rPr>
        <w:t xml:space="preserve"> oscilloscope, and signal </w:t>
      </w:r>
      <w:r w:rsidR="00BA5D40" w:rsidRPr="00935923">
        <w:rPr>
          <w:rFonts w:cs="Times New Roman"/>
        </w:rPr>
        <w:t>generator.</w:t>
      </w:r>
      <w:r w:rsidR="00BA5D40">
        <w:rPr>
          <w:rFonts w:cs="Times New Roman"/>
        </w:rPr>
        <w:t xml:space="preserve"> </w:t>
      </w:r>
      <w:r w:rsidR="0056280F">
        <w:rPr>
          <w:rFonts w:cs="Times New Roman"/>
        </w:rPr>
        <w:t xml:space="preserve">The oscilloscope </w:t>
      </w:r>
      <w:r w:rsidR="000873BC">
        <w:rPr>
          <w:rFonts w:cs="Times New Roman"/>
        </w:rPr>
        <w:t>output</w:t>
      </w:r>
      <w:r w:rsidR="0056280F">
        <w:rPr>
          <w:rFonts w:cs="Times New Roman"/>
        </w:rPr>
        <w:t xml:space="preserve"> probe</w:t>
      </w:r>
      <w:r w:rsidR="00816A9D">
        <w:rPr>
          <w:rFonts w:cs="Times New Roman"/>
        </w:rPr>
        <w:t xml:space="preserve"> (channel 2)</w:t>
      </w:r>
      <w:r w:rsidR="0056280F">
        <w:rPr>
          <w:rFonts w:cs="Times New Roman"/>
        </w:rPr>
        <w:t xml:space="preserve"> was connected to the </w:t>
      </w:r>
      <w:r w:rsidR="00CC276D">
        <w:rPr>
          <w:rFonts w:cs="Times New Roman"/>
        </w:rPr>
        <w:t>orange</w:t>
      </w:r>
      <w:r w:rsidR="0056280F">
        <w:rPr>
          <w:rFonts w:cs="Times New Roman"/>
        </w:rPr>
        <w:t xml:space="preserve"> jumper wire </w:t>
      </w:r>
      <w:r w:rsidR="000B4035">
        <w:rPr>
          <w:rFonts w:cs="Times New Roman"/>
        </w:rPr>
        <w:t xml:space="preserve">at the </w:t>
      </w:r>
      <w:r w:rsidR="00BD0E6A">
        <w:rPr>
          <w:rFonts w:cs="Times New Roman"/>
        </w:rPr>
        <w:t>output of the circuit to measure the output voltages at different frequencies.</w:t>
      </w:r>
      <w:r w:rsidR="001274D7">
        <w:rPr>
          <w:noProof/>
        </w:rPr>
        <w:drawing>
          <wp:anchor distT="0" distB="0" distL="114300" distR="114300" simplePos="0" relativeHeight="251672576" behindDoc="0" locked="0" layoutInCell="1" allowOverlap="1" wp14:anchorId="274C8170" wp14:editId="69EB482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704205" cy="3331845"/>
            <wp:effectExtent l="0" t="0" r="0" b="1905"/>
            <wp:wrapSquare wrapText="bothSides"/>
            <wp:docPr id="1867079845" name="Picture 6" descr="A close-up of several wi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079845" name="Picture 6" descr="A close-up of several wires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15" t="29882" r="45964" b="11274"/>
                    <a:stretch/>
                  </pic:blipFill>
                  <pic:spPr bwMode="auto">
                    <a:xfrm>
                      <a:off x="0" y="0"/>
                      <a:ext cx="5704205" cy="3331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37B1">
        <w:rPr>
          <w:rFonts w:cs="Times New Roman"/>
        </w:rPr>
        <w:t xml:space="preserve"> </w:t>
      </w:r>
    </w:p>
    <w:p w14:paraId="21E5BB64" w14:textId="6DDD8D6A" w:rsidR="002B7649" w:rsidRDefault="002B7649" w:rsidP="002B7649">
      <w:r>
        <w:t xml:space="preserve">Similar to the </w:t>
      </w:r>
      <w:r w:rsidR="00FC449E">
        <w:t>first method, the</w:t>
      </w:r>
      <w:r>
        <w:t xml:space="preserve"> output voltages </w:t>
      </w:r>
      <w:r w:rsidR="00B25E00">
        <w:t>of the parallel RLC circuit</w:t>
      </w:r>
      <w:r w:rsidR="00A17CBE">
        <w:t xml:space="preserve"> on the breadboard</w:t>
      </w:r>
      <w:r w:rsidR="00B25E00">
        <w:t xml:space="preserve"> </w:t>
      </w:r>
      <w:r>
        <w:t xml:space="preserve">at different frequencies will be </w:t>
      </w:r>
      <w:r w:rsidR="00C04BA5">
        <w:t xml:space="preserve">tested </w:t>
      </w:r>
      <w:r>
        <w:t>here which will then be used to represent the frequency response (attenuation against frequency) of the RLC circuit, therefore determining the resonance characteristic.</w:t>
      </w:r>
    </w:p>
    <w:p w14:paraId="65394198" w14:textId="62F5213F" w:rsidR="00E23BD8" w:rsidRDefault="00EC6DA8" w:rsidP="00FE6586">
      <w:r>
        <w:t xml:space="preserve">The </w:t>
      </w:r>
      <w:r w:rsidR="00BD18B9">
        <w:t xml:space="preserve">breadboard circuit was then tested </w:t>
      </w:r>
      <w:r w:rsidR="00DC67CC">
        <w:t>by turning on the function generator and oscilloscope</w:t>
      </w:r>
      <w:r w:rsidR="004E2B7A">
        <w:t xml:space="preserve">. </w:t>
      </w:r>
      <w:r>
        <w:t xml:space="preserve">The </w:t>
      </w:r>
      <w:r w:rsidR="008D60E1">
        <w:t>function</w:t>
      </w:r>
      <w:r>
        <w:t xml:space="preserve"> generator </w:t>
      </w:r>
      <w:r w:rsidR="00C530CC">
        <w:t xml:space="preserve">knob </w:t>
      </w:r>
      <w:r>
        <w:t xml:space="preserve">was </w:t>
      </w:r>
      <w:r w:rsidR="00776DD7">
        <w:t>adjusted</w:t>
      </w:r>
      <w:r>
        <w:t xml:space="preserve"> to deliver an input voltage of </w:t>
      </w:r>
      <w:r w:rsidRPr="003D0417">
        <w:t>2 V</w:t>
      </w:r>
      <w:r>
        <w:t xml:space="preserve"> </w:t>
      </w:r>
      <w:r w:rsidRPr="003D0417">
        <w:t>pk-pk</w:t>
      </w:r>
      <w:r>
        <w:t>, and the frequency was</w:t>
      </w:r>
      <w:r w:rsidR="00ED1D90">
        <w:t xml:space="preserve"> first </w:t>
      </w:r>
      <w:r>
        <w:t>adjusted to</w:t>
      </w:r>
      <w:r w:rsidR="00C56775">
        <w:t xml:space="preserve"> </w:t>
      </w:r>
      <w:r>
        <w:t xml:space="preserve">100Hz. </w:t>
      </w:r>
      <w:r w:rsidR="00C165F5" w:rsidRPr="00C165F5">
        <w:t xml:space="preserve">The parameters were </w:t>
      </w:r>
      <w:r w:rsidR="004A1523">
        <w:t>adjusted</w:t>
      </w:r>
      <w:r w:rsidR="00C165F5" w:rsidRPr="00C165F5">
        <w:t xml:space="preserve"> to the </w:t>
      </w:r>
      <w:r w:rsidR="000A0985">
        <w:t xml:space="preserve">stated </w:t>
      </w:r>
      <w:r w:rsidR="00C165F5" w:rsidRPr="00C165F5">
        <w:t>values</w:t>
      </w:r>
      <w:r w:rsidR="004A1523">
        <w:t xml:space="preserve"> </w:t>
      </w:r>
      <w:r w:rsidR="00C165F5" w:rsidRPr="00C165F5">
        <w:t xml:space="preserve">but </w:t>
      </w:r>
      <w:r w:rsidR="004A1523">
        <w:t>had</w:t>
      </w:r>
      <w:r w:rsidR="00C165F5" w:rsidRPr="00C165F5">
        <w:t xml:space="preserve"> deviations by a few decimal places due to the </w:t>
      </w:r>
      <w:r w:rsidR="009127AD">
        <w:t>nature of</w:t>
      </w:r>
      <w:r w:rsidR="00C165F5" w:rsidRPr="00C165F5">
        <w:t xml:space="preserve"> the </w:t>
      </w:r>
      <w:r w:rsidR="009127AD">
        <w:t>function</w:t>
      </w:r>
      <w:r w:rsidR="00C165F5" w:rsidRPr="00C165F5">
        <w:t xml:space="preserve"> generator.</w:t>
      </w:r>
      <w:r w:rsidR="00E31332">
        <w:t xml:space="preserve"> </w:t>
      </w:r>
      <w:r>
        <w:t xml:space="preserve">The output voltage of </w:t>
      </w:r>
      <w:r w:rsidR="00750053">
        <w:t xml:space="preserve">the parallel RLC circuit on the breadboard </w:t>
      </w:r>
      <w:r>
        <w:t xml:space="preserve">was then </w:t>
      </w:r>
      <w:r w:rsidR="00496123">
        <w:t>measured</w:t>
      </w:r>
      <w:r>
        <w:t xml:space="preserve"> on the oscilloscope</w:t>
      </w:r>
      <w:r w:rsidR="004120C3">
        <w:t xml:space="preserve">. </w:t>
      </w:r>
      <w:r w:rsidR="00AB4F22" w:rsidRPr="00AB4F22">
        <w:t xml:space="preserve">Following the measurement of </w:t>
      </w:r>
      <w:r w:rsidR="00AB4F22">
        <w:t xml:space="preserve">the </w:t>
      </w:r>
      <w:r w:rsidR="00AB4F22" w:rsidRPr="00AB4F22">
        <w:t>output voltage at 100 Hz</w:t>
      </w:r>
      <w:r w:rsidR="00AB4F22">
        <w:t xml:space="preserve">, </w:t>
      </w:r>
      <w:r>
        <w:t xml:space="preserve">measurements were recorded at 500 Hz, then at every 1 kHz up to 20 kHz, while keeping the input </w:t>
      </w:r>
      <w:r w:rsidRPr="003D0417">
        <w:t>2 V</w:t>
      </w:r>
      <w:r>
        <w:t xml:space="preserve"> </w:t>
      </w:r>
      <w:r w:rsidRPr="003D0417">
        <w:t>pk-pk</w:t>
      </w:r>
      <w:r>
        <w:t xml:space="preserve"> </w:t>
      </w:r>
      <w:r w:rsidR="00843276">
        <w:t>the same</w:t>
      </w:r>
      <w:r>
        <w:t xml:space="preserve">. </w:t>
      </w:r>
      <w:r w:rsidR="006E19FC">
        <w:t xml:space="preserve">Upon finding </w:t>
      </w:r>
      <w:r>
        <w:t>the maximum output voltage</w:t>
      </w:r>
      <w:r w:rsidR="00B20C96">
        <w:t xml:space="preserve"> of the breadboard circuit</w:t>
      </w:r>
      <w:r w:rsidR="006E19FC">
        <w:t xml:space="preserve"> </w:t>
      </w:r>
      <w:r>
        <w:t xml:space="preserve">(at the resonant frequency), the </w:t>
      </w:r>
      <w:r w:rsidR="00363A2C">
        <w:t>function</w:t>
      </w:r>
      <w:r>
        <w:t xml:space="preserve"> generator was adjusted to </w:t>
      </w:r>
      <w:r w:rsidR="00050D73">
        <w:t>measure</w:t>
      </w:r>
      <w:r>
        <w:t xml:space="preserve"> closely spaced readings near the resonant frequency and half amplitude points were also </w:t>
      </w:r>
      <w:r w:rsidR="00BD422E">
        <w:t>measured</w:t>
      </w:r>
      <w:r>
        <w:t xml:space="preserve"> by adjusting </w:t>
      </w:r>
      <w:r w:rsidRPr="005110D9">
        <w:t xml:space="preserve">the frequency until the </w:t>
      </w:r>
      <w:r>
        <w:t>output voltage</w:t>
      </w:r>
      <w:r w:rsidRPr="005110D9">
        <w:t xml:space="preserve"> </w:t>
      </w:r>
      <w:r>
        <w:t xml:space="preserve">was half </w:t>
      </w:r>
      <w:r w:rsidRPr="005110D9">
        <w:t>the maximum</w:t>
      </w:r>
      <w:r>
        <w:t xml:space="preserve"> voltage which occurred </w:t>
      </w:r>
      <w:r w:rsidRPr="005110D9">
        <w:t xml:space="preserve">below </w:t>
      </w:r>
      <w:r>
        <w:t xml:space="preserve">and above </w:t>
      </w:r>
      <w:r w:rsidRPr="005110D9">
        <w:t xml:space="preserve">the </w:t>
      </w:r>
      <w:r>
        <w:t xml:space="preserve">resonant </w:t>
      </w:r>
      <w:r w:rsidRPr="005110D9">
        <w:t>frequency</w:t>
      </w:r>
      <w:r>
        <w:t xml:space="preserve">. </w:t>
      </w:r>
    </w:p>
    <w:p w14:paraId="440397F3" w14:textId="77777777" w:rsidR="009623D8" w:rsidRDefault="009623D8" w:rsidP="00FE6586"/>
    <w:p w14:paraId="17ECD226" w14:textId="77777777" w:rsidR="0062439C" w:rsidRDefault="0062439C" w:rsidP="00FE6586"/>
    <w:p w14:paraId="390CCC9E" w14:textId="12D3BEA6" w:rsidR="005173ED" w:rsidRDefault="005173ED" w:rsidP="00FE6586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2754EEDE" wp14:editId="56D99B9A">
            <wp:simplePos x="0" y="0"/>
            <wp:positionH relativeFrom="margin">
              <wp:align>center</wp:align>
            </wp:positionH>
            <wp:positionV relativeFrom="paragraph">
              <wp:posOffset>285</wp:posOffset>
            </wp:positionV>
            <wp:extent cx="3129097" cy="6459794"/>
            <wp:effectExtent l="0" t="0" r="0" b="0"/>
            <wp:wrapSquare wrapText="bothSides"/>
            <wp:docPr id="956969394" name="Picture 8" descr="A close-up of a digital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969394" name="Picture 8" descr="A close-up of a digital devic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94"/>
                    <a:stretch/>
                  </pic:blipFill>
                  <pic:spPr bwMode="auto">
                    <a:xfrm>
                      <a:off x="0" y="0"/>
                      <a:ext cx="3129097" cy="6459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5AE2597" w14:textId="3C6937BF" w:rsidR="005173ED" w:rsidRDefault="005173ED" w:rsidP="00FE6586"/>
    <w:p w14:paraId="2D0A9F26" w14:textId="77777777" w:rsidR="005173ED" w:rsidRDefault="005173ED" w:rsidP="00FE6586"/>
    <w:p w14:paraId="7888BCCB" w14:textId="1BB7340C" w:rsidR="0062439C" w:rsidRDefault="0062439C" w:rsidP="00FE6586"/>
    <w:p w14:paraId="0452833E" w14:textId="77777777" w:rsidR="005173ED" w:rsidRDefault="005173ED" w:rsidP="004D14C7">
      <w:pPr>
        <w:pStyle w:val="Heading2"/>
      </w:pPr>
    </w:p>
    <w:p w14:paraId="41C5381B" w14:textId="77777777" w:rsidR="005173ED" w:rsidRDefault="005173ED" w:rsidP="004D14C7">
      <w:pPr>
        <w:pStyle w:val="Heading2"/>
      </w:pPr>
    </w:p>
    <w:p w14:paraId="7597FC15" w14:textId="77777777" w:rsidR="005173ED" w:rsidRDefault="005173ED" w:rsidP="004D14C7">
      <w:pPr>
        <w:pStyle w:val="Heading2"/>
      </w:pPr>
    </w:p>
    <w:p w14:paraId="5FF7EC02" w14:textId="77777777" w:rsidR="005173ED" w:rsidRDefault="005173ED" w:rsidP="004D14C7">
      <w:pPr>
        <w:pStyle w:val="Heading2"/>
      </w:pPr>
    </w:p>
    <w:p w14:paraId="5B407186" w14:textId="77777777" w:rsidR="005173ED" w:rsidRDefault="005173ED" w:rsidP="004D14C7">
      <w:pPr>
        <w:pStyle w:val="Heading2"/>
      </w:pPr>
    </w:p>
    <w:p w14:paraId="656D6113" w14:textId="77777777" w:rsidR="005173ED" w:rsidRDefault="005173ED" w:rsidP="004D14C7">
      <w:pPr>
        <w:pStyle w:val="Heading2"/>
      </w:pPr>
    </w:p>
    <w:p w14:paraId="0BAF452F" w14:textId="77777777" w:rsidR="005173ED" w:rsidRDefault="005173ED" w:rsidP="004D14C7">
      <w:pPr>
        <w:pStyle w:val="Heading2"/>
      </w:pPr>
    </w:p>
    <w:p w14:paraId="6D5242EB" w14:textId="77777777" w:rsidR="005173ED" w:rsidRDefault="005173ED" w:rsidP="004D14C7">
      <w:pPr>
        <w:pStyle w:val="Heading2"/>
      </w:pPr>
    </w:p>
    <w:p w14:paraId="6F5AA604" w14:textId="77777777" w:rsidR="005173ED" w:rsidRDefault="005173ED" w:rsidP="004D14C7">
      <w:pPr>
        <w:pStyle w:val="Heading2"/>
      </w:pPr>
    </w:p>
    <w:p w14:paraId="25C6A98A" w14:textId="77777777" w:rsidR="005173ED" w:rsidRDefault="005173ED" w:rsidP="004D14C7">
      <w:pPr>
        <w:pStyle w:val="Heading2"/>
      </w:pPr>
    </w:p>
    <w:p w14:paraId="594413FC" w14:textId="77777777" w:rsidR="005173ED" w:rsidRDefault="005173ED" w:rsidP="004D14C7">
      <w:pPr>
        <w:pStyle w:val="Heading2"/>
      </w:pPr>
    </w:p>
    <w:p w14:paraId="06187233" w14:textId="77777777" w:rsidR="005173ED" w:rsidRDefault="005173ED" w:rsidP="004D14C7">
      <w:pPr>
        <w:pStyle w:val="Heading2"/>
      </w:pPr>
    </w:p>
    <w:p w14:paraId="5AB40856" w14:textId="77777777" w:rsidR="005173ED" w:rsidRDefault="005173ED" w:rsidP="004D14C7">
      <w:pPr>
        <w:pStyle w:val="Heading2"/>
      </w:pPr>
    </w:p>
    <w:p w14:paraId="5E582CB2" w14:textId="77777777" w:rsidR="005173ED" w:rsidRDefault="005173ED" w:rsidP="004D14C7">
      <w:pPr>
        <w:pStyle w:val="Heading2"/>
      </w:pPr>
    </w:p>
    <w:p w14:paraId="59C5361D" w14:textId="77777777" w:rsidR="005173ED" w:rsidRDefault="005173ED" w:rsidP="004D14C7">
      <w:pPr>
        <w:pStyle w:val="Heading2"/>
      </w:pPr>
    </w:p>
    <w:p w14:paraId="60D7125E" w14:textId="7A5CAA7C" w:rsidR="005173ED" w:rsidRDefault="00CA0BF6" w:rsidP="004D14C7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C9E496D" wp14:editId="7A5B475A">
                <wp:simplePos x="0" y="0"/>
                <wp:positionH relativeFrom="margin">
                  <wp:align>center</wp:align>
                </wp:positionH>
                <wp:positionV relativeFrom="paragraph">
                  <wp:posOffset>258445</wp:posOffset>
                </wp:positionV>
                <wp:extent cx="3128645" cy="249555"/>
                <wp:effectExtent l="0" t="0" r="0" b="0"/>
                <wp:wrapSquare wrapText="bothSides"/>
                <wp:docPr id="8933408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8645" cy="2495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538DA2" w14:textId="146A53E8" w:rsidR="005173ED" w:rsidRPr="00515120" w:rsidRDefault="005173ED" w:rsidP="005173ED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15120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B14C25" w:rsidRPr="00515120">
                              <w:rPr>
                                <w:sz w:val="20"/>
                                <w:szCs w:val="20"/>
                              </w:rPr>
                              <w:t>5: Laboratory equip</w:t>
                            </w:r>
                            <w:r w:rsidR="0046494C" w:rsidRPr="00515120">
                              <w:rPr>
                                <w:sz w:val="20"/>
                                <w:szCs w:val="20"/>
                              </w:rPr>
                              <w:t>ment</w:t>
                            </w:r>
                            <w:r w:rsidR="00515120" w:rsidRPr="00515120">
                              <w:rPr>
                                <w:sz w:val="20"/>
                                <w:szCs w:val="20"/>
                              </w:rPr>
                              <w:t xml:space="preserve"> 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9E496D" id="_x0000_s1034" type="#_x0000_t202" style="position:absolute;margin-left:0;margin-top:20.35pt;width:246.35pt;height:19.65pt;z-index:25167769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" stroked="f">
                <v:textbox inset="0,0,0,0">
                  <w:txbxContent>
                    <w:p w14:paraId="29538DA2" w14:textId="146A53E8" w:rsidR="005173ED" w:rsidRPr="00515120" w:rsidRDefault="005173ED" w:rsidP="005173ED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15120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B14C25" w:rsidRPr="00515120">
                        <w:rPr>
                          <w:sz w:val="20"/>
                          <w:szCs w:val="20"/>
                        </w:rPr>
                        <w:t>5: Laboratory equip</w:t>
                      </w:r>
                      <w:r w:rsidR="0046494C" w:rsidRPr="00515120">
                        <w:rPr>
                          <w:sz w:val="20"/>
                          <w:szCs w:val="20"/>
                        </w:rPr>
                        <w:t>ment</w:t>
                      </w:r>
                      <w:r w:rsidR="00515120" w:rsidRPr="00515120">
                        <w:rPr>
                          <w:sz w:val="20"/>
                          <w:szCs w:val="20"/>
                        </w:rPr>
                        <w:t xml:space="preserve"> setup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D46E0A2" w14:textId="18A483B0" w:rsidR="00625CE1" w:rsidRPr="00625CE1" w:rsidRDefault="00625CE1" w:rsidP="00625CE1"/>
    <w:p w14:paraId="660A8155" w14:textId="517E64B4" w:rsidR="005173ED" w:rsidRDefault="00063B19" w:rsidP="00625CE1">
      <w:r>
        <w:t xml:space="preserve">Figure 5 shows how the oscilloscope and function generator </w:t>
      </w:r>
      <w:r w:rsidR="008A5B60">
        <w:t>were</w:t>
      </w:r>
      <w:r>
        <w:t xml:space="preserve"> set up to test </w:t>
      </w:r>
      <w:r w:rsidR="00054E20">
        <w:t>the parallel RLC circuit on the breadboard.</w:t>
      </w:r>
    </w:p>
    <w:p w14:paraId="5F39BFBF" w14:textId="77777777" w:rsidR="005173ED" w:rsidRDefault="005173ED" w:rsidP="00625CE1"/>
    <w:p w14:paraId="09AFC0A6" w14:textId="77777777" w:rsidR="005173ED" w:rsidRDefault="005173ED" w:rsidP="00625CE1"/>
    <w:p w14:paraId="297BE8D1" w14:textId="77777777" w:rsidR="00003B0B" w:rsidRDefault="00003B0B" w:rsidP="00625CE1"/>
    <w:p w14:paraId="2985A1C7" w14:textId="77777777" w:rsidR="00003B0B" w:rsidRDefault="00003B0B" w:rsidP="00625CE1"/>
    <w:p w14:paraId="0BA8F649" w14:textId="77777777" w:rsidR="00E5639A" w:rsidRDefault="00E5639A" w:rsidP="00E5639A"/>
    <w:p w14:paraId="1DCB83B8" w14:textId="002585ED" w:rsidR="00D261AA" w:rsidRDefault="008F5FEE" w:rsidP="00E803EE">
      <w:pPr>
        <w:pStyle w:val="Heading2"/>
      </w:pPr>
      <w:r w:rsidRPr="0004386D">
        <w:lastRenderedPageBreak/>
        <w:t xml:space="preserve">Results </w:t>
      </w:r>
    </w:p>
    <w:p w14:paraId="4F3C61C6" w14:textId="680CEC75" w:rsidR="00E03C97" w:rsidRDefault="00D64292" w:rsidP="002A2842">
      <w:r w:rsidRPr="009E34EE">
        <w:t>The attenuation</w:t>
      </w:r>
      <w:r w:rsidR="00C60744">
        <w:t>s were</w:t>
      </w:r>
      <w:r w:rsidRPr="009E34EE">
        <w:t xml:space="preserve"> calculated using</w:t>
      </w:r>
      <w:r w:rsidR="00C60744">
        <w:t xml:space="preserve"> Equation 4 (in the introduction) using</w:t>
      </w:r>
      <w:r w:rsidRPr="009E34EE">
        <w:t xml:space="preserve"> the </w:t>
      </w:r>
      <w:r w:rsidR="00C60744">
        <w:t xml:space="preserve">results of </w:t>
      </w:r>
      <w:r w:rsidRPr="009E34EE">
        <w:t xml:space="preserve">measured output voltages </w:t>
      </w:r>
      <w:r w:rsidR="008022C6">
        <w:t>of the parallel RLC circuit at different frequencies</w:t>
      </w:r>
      <w:r>
        <w:t xml:space="preserve">. This was used to plot </w:t>
      </w:r>
      <w:r w:rsidR="008022C6">
        <w:t xml:space="preserve">the graph of attenuation </w:t>
      </w:r>
      <w:r w:rsidR="008022C6" w:rsidRPr="009E34EE">
        <w:t>against frequency</w:t>
      </w:r>
      <w:r w:rsidR="00D74AEA">
        <w:t xml:space="preserve"> for the simulation and breadboard experiment</w:t>
      </w:r>
      <w:r w:rsidR="000A5CB8">
        <w:t>s</w:t>
      </w:r>
      <w:r w:rsidR="00073C06">
        <w:t>,</w:t>
      </w:r>
      <w:r w:rsidR="00E03C97">
        <w:t xml:space="preserve"> </w:t>
      </w:r>
      <w:r w:rsidR="009E34EE" w:rsidRPr="009E34EE">
        <w:t xml:space="preserve">with </w:t>
      </w:r>
      <w:r w:rsidR="00D715D1">
        <w:t xml:space="preserve">the </w:t>
      </w:r>
      <w:r w:rsidR="009E34EE" w:rsidRPr="009E34EE">
        <w:t xml:space="preserve">frequency plotted </w:t>
      </w:r>
      <w:r w:rsidR="008527A5" w:rsidRPr="009E34EE">
        <w:t>on a logarithmic scale</w:t>
      </w:r>
      <w:r w:rsidR="008527A5">
        <w:t xml:space="preserve"> </w:t>
      </w:r>
      <w:r w:rsidR="009E34EE" w:rsidRPr="009E34EE">
        <w:t>along the x-axis</w:t>
      </w:r>
      <w:r w:rsidR="004E4ED6">
        <w:t xml:space="preserve"> </w:t>
      </w:r>
      <w:r>
        <w:t>and the attenuation along the y-axis</w:t>
      </w:r>
      <w:r w:rsidR="005B49C3">
        <w:t>.</w:t>
      </w:r>
    </w:p>
    <w:p w14:paraId="778F5054" w14:textId="77777777" w:rsidR="00D650FE" w:rsidRDefault="00D650FE" w:rsidP="002A2842"/>
    <w:p w14:paraId="343FCCDF" w14:textId="42999719" w:rsidR="00352EC1" w:rsidRDefault="00272EA3" w:rsidP="00352EC1">
      <w:pPr>
        <w:keepNext/>
        <w:rPr>
          <w:b/>
          <w:bCs/>
        </w:rPr>
      </w:pPr>
      <w:r w:rsidRPr="00272EA3">
        <w:rPr>
          <w:b/>
          <w:bCs/>
        </w:rPr>
        <w:t>Simulation experiment</w:t>
      </w:r>
    </w:p>
    <w:p w14:paraId="5E451C08" w14:textId="2F09287E" w:rsidR="0070716C" w:rsidRPr="0070716C" w:rsidRDefault="0070716C" w:rsidP="00352EC1">
      <w:pPr>
        <w:keepNext/>
      </w:pPr>
      <w:r>
        <w:t>From Figure 6, the resonant frequency was measured to be 5000 Hz. The -3dB point was calculated to be -4.884, and this was used to find the Q factor using Equation 3 (in the introduction) which was estimated to be 33.3</w:t>
      </w:r>
    </w:p>
    <w:p w14:paraId="6C0E999D" w14:textId="61BD9F6A" w:rsidR="004A5BBB" w:rsidRDefault="00EB502D" w:rsidP="004A5BBB">
      <w:pPr>
        <w:keepNext/>
      </w:pPr>
      <w:r>
        <w:rPr>
          <w:noProof/>
        </w:rPr>
        <w:drawing>
          <wp:inline distT="0" distB="0" distL="0" distR="0" wp14:anchorId="5738B729" wp14:editId="238764B5">
            <wp:extent cx="6120130" cy="3990975"/>
            <wp:effectExtent l="0" t="0" r="13970" b="9525"/>
            <wp:docPr id="158205771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21E61CB-1FCB-4F02-8D89-CF9F2BE3946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75034641" w14:textId="660E4ED3" w:rsidR="0070716C" w:rsidRPr="00D650FE" w:rsidRDefault="004A5BBB" w:rsidP="00D650FE">
      <w:pPr>
        <w:pStyle w:val="Caption"/>
        <w:rPr>
          <w:sz w:val="20"/>
          <w:szCs w:val="20"/>
        </w:rPr>
      </w:pPr>
      <w:r w:rsidRPr="00E85C69">
        <w:rPr>
          <w:sz w:val="20"/>
          <w:szCs w:val="20"/>
        </w:rPr>
        <w:t>Figure 6:</w:t>
      </w:r>
      <w:r w:rsidR="00153280">
        <w:rPr>
          <w:sz w:val="20"/>
          <w:szCs w:val="20"/>
        </w:rPr>
        <w:t xml:space="preserve"> </w:t>
      </w:r>
      <w:r w:rsidRPr="00E85C69">
        <w:rPr>
          <w:sz w:val="20"/>
          <w:szCs w:val="20"/>
        </w:rPr>
        <w:t xml:space="preserve">Graph </w:t>
      </w:r>
      <w:r w:rsidR="00302054">
        <w:rPr>
          <w:sz w:val="20"/>
          <w:szCs w:val="20"/>
        </w:rPr>
        <w:t xml:space="preserve">of results </w:t>
      </w:r>
      <w:r w:rsidRPr="00E85C69">
        <w:rPr>
          <w:sz w:val="20"/>
          <w:szCs w:val="20"/>
        </w:rPr>
        <w:t>for the simulation experiment</w:t>
      </w:r>
    </w:p>
    <w:p w14:paraId="1B314AE8" w14:textId="77777777" w:rsidR="00D650FE" w:rsidRDefault="00D650FE" w:rsidP="002A2842">
      <w:pPr>
        <w:rPr>
          <w:b/>
          <w:bCs/>
        </w:rPr>
      </w:pPr>
    </w:p>
    <w:p w14:paraId="003AAD12" w14:textId="77777777" w:rsidR="00D650FE" w:rsidRDefault="00AA57D9" w:rsidP="00D650FE">
      <w:pPr>
        <w:rPr>
          <w:b/>
          <w:bCs/>
        </w:rPr>
      </w:pPr>
      <w:r w:rsidRPr="00207B3E">
        <w:rPr>
          <w:b/>
          <w:bCs/>
        </w:rPr>
        <w:t xml:space="preserve">Breadboard </w:t>
      </w:r>
      <w:r w:rsidR="00272EA3">
        <w:rPr>
          <w:b/>
          <w:bCs/>
        </w:rPr>
        <w:t xml:space="preserve">experiment </w:t>
      </w:r>
    </w:p>
    <w:p w14:paraId="368C2241" w14:textId="4C9B633B" w:rsidR="0070716C" w:rsidRPr="00D650FE" w:rsidRDefault="0070716C" w:rsidP="00D650FE">
      <w:pPr>
        <w:rPr>
          <w:b/>
          <w:bCs/>
        </w:rPr>
      </w:pPr>
      <w:r>
        <w:t>From Figure 7, the resonant frequency was measured at 5100 Hz. The -3dB point was calculated to be -21.562, and this was used to find the Q factor using Equation 3 (in the introduction) which was estimated to be 3.</w:t>
      </w:r>
    </w:p>
    <w:p w14:paraId="3B2CDF05" w14:textId="306BA111" w:rsidR="00BC3B7B" w:rsidRDefault="00652F66" w:rsidP="00BC3B7B">
      <w:pPr>
        <w:keepNext/>
      </w:pPr>
      <w:r>
        <w:rPr>
          <w:noProof/>
        </w:rPr>
        <w:lastRenderedPageBreak/>
        <w:drawing>
          <wp:inline distT="0" distB="0" distL="0" distR="0" wp14:anchorId="1C3DD213" wp14:editId="0B3D6CD8">
            <wp:extent cx="6120130" cy="3992400"/>
            <wp:effectExtent l="0" t="0" r="13970" b="8255"/>
            <wp:docPr id="178093921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10C03E1-9CF8-423A-98CA-5E34E876D5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7DC250E" w14:textId="04DA2546" w:rsidR="00F4151D" w:rsidRDefault="00BC3B7B" w:rsidP="00BC3B7B">
      <w:pPr>
        <w:pStyle w:val="Caption"/>
        <w:rPr>
          <w:sz w:val="20"/>
          <w:szCs w:val="20"/>
        </w:rPr>
      </w:pPr>
      <w:r w:rsidRPr="00B30EE7">
        <w:rPr>
          <w:sz w:val="20"/>
          <w:szCs w:val="20"/>
        </w:rPr>
        <w:t>Figure 7:</w:t>
      </w:r>
      <w:r w:rsidR="002120C9" w:rsidRPr="00B30EE7">
        <w:rPr>
          <w:sz w:val="20"/>
          <w:szCs w:val="20"/>
        </w:rPr>
        <w:t xml:space="preserve"> Graph </w:t>
      </w:r>
      <w:r w:rsidR="001A010F">
        <w:rPr>
          <w:sz w:val="20"/>
          <w:szCs w:val="20"/>
        </w:rPr>
        <w:t>of results</w:t>
      </w:r>
      <w:r w:rsidR="002120C9" w:rsidRPr="00B30EE7">
        <w:rPr>
          <w:sz w:val="20"/>
          <w:szCs w:val="20"/>
        </w:rPr>
        <w:t xml:space="preserve"> for the </w:t>
      </w:r>
      <w:r w:rsidR="00D62372" w:rsidRPr="00B30EE7">
        <w:rPr>
          <w:sz w:val="20"/>
          <w:szCs w:val="20"/>
        </w:rPr>
        <w:t>breadboard</w:t>
      </w:r>
      <w:r w:rsidR="002120C9" w:rsidRPr="00B30EE7">
        <w:rPr>
          <w:sz w:val="20"/>
          <w:szCs w:val="20"/>
        </w:rPr>
        <w:t xml:space="preserve"> experiment</w:t>
      </w:r>
    </w:p>
    <w:p w14:paraId="6A00C65E" w14:textId="77777777" w:rsidR="0039446A" w:rsidRPr="0039446A" w:rsidRDefault="0039446A" w:rsidP="0039446A"/>
    <w:p w14:paraId="53337054" w14:textId="77777777" w:rsidR="00DD6999" w:rsidRDefault="00DD6999" w:rsidP="00DD6999">
      <w:pPr>
        <w:rPr>
          <w:b/>
          <w:bCs/>
        </w:rPr>
      </w:pPr>
      <w:r>
        <w:rPr>
          <w:b/>
          <w:bCs/>
        </w:rPr>
        <w:t xml:space="preserve">Theoretical </w:t>
      </w:r>
    </w:p>
    <w:p w14:paraId="77693568" w14:textId="40A67630" w:rsidR="00DD6999" w:rsidRDefault="00DD6999" w:rsidP="00DD6999">
      <w:r>
        <w:t>The theoretical calculations of the parallel RLC circuit were calculated to obtain the</w:t>
      </w:r>
      <w:r w:rsidR="00F520FF">
        <w:t xml:space="preserve"> theoretical predictions </w:t>
      </w:r>
      <w:r>
        <w:t>of the resonant frequency and the Q factor which was then used to compare between the simulation and breadboard experiments.</w:t>
      </w:r>
    </w:p>
    <w:p w14:paraId="1A32D064" w14:textId="77777777" w:rsidR="00DD6999" w:rsidRPr="002E6D0A" w:rsidRDefault="00DD6999" w:rsidP="00DD6999">
      <w:pPr>
        <w:rPr>
          <w:rFonts w:ascii="Cambria Math" w:hAnsi="Cambria Math"/>
          <w:i/>
          <w:iCs/>
        </w:rPr>
      </w:pPr>
      <w:r w:rsidRPr="005A4AA2">
        <w:rPr>
          <w:u w:val="single"/>
        </w:rPr>
        <w:t>The resonant frequency was calculated using the formula</w:t>
      </w:r>
      <w:r>
        <w:t>:</w:t>
      </w:r>
      <w:r w:rsidRPr="004E1011">
        <w:rPr>
          <w:rFonts w:ascii="Cambria Math" w:hAnsi="Cambria Math"/>
          <w:i/>
          <w:iCs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LC</m:t>
                  </m:r>
                </m:e>
              </m:rad>
            </m:den>
          </m:f>
        </m:oMath>
      </m:oMathPara>
    </w:p>
    <w:p w14:paraId="2A715EAD" w14:textId="77777777" w:rsidR="00DD6999" w:rsidRDefault="00DD6999" w:rsidP="00DD6999">
      <w:r>
        <w:rPr>
          <w:iCs/>
        </w:rPr>
        <w:t xml:space="preserve">Where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>
        <w:rPr>
          <w:iCs/>
        </w:rPr>
        <w:t xml:space="preserve"> is the resonant frequency in Hertz, </w:t>
      </w:r>
      <m:oMath>
        <m:r>
          <w:rPr>
            <w:rFonts w:ascii="Cambria Math" w:hAnsi="Cambria Math"/>
          </w:rPr>
          <m:t>L</m:t>
        </m:r>
      </m:oMath>
      <w:r>
        <w:t xml:space="preserve"> is the inductance in Henry, </w:t>
      </w:r>
      <m:oMath>
        <m:r>
          <w:rPr>
            <w:rFonts w:ascii="Cambria Math" w:hAnsi="Cambria Math"/>
          </w:rPr>
          <m:t>C</m:t>
        </m:r>
      </m:oMath>
      <w:r>
        <w:t xml:space="preserve"> is the capacitance in Farad.</w:t>
      </w:r>
    </w:p>
    <w:p w14:paraId="5A49DE39" w14:textId="77777777" w:rsidR="00DD6999" w:rsidRDefault="00DD6999" w:rsidP="00DD6999">
      <w:pPr>
        <w:rPr>
          <w:iCs/>
        </w:rPr>
      </w:pPr>
      <w:r>
        <w:t>The calculated resonant frequency is 5032.9 Hz</w:t>
      </w:r>
    </w:p>
    <w:p w14:paraId="5EDF2691" w14:textId="77777777" w:rsidR="00DD6999" w:rsidRPr="00A45022" w:rsidRDefault="00DD6999" w:rsidP="00DD6999">
      <w:pPr>
        <w:rPr>
          <w:iCs/>
        </w:rPr>
      </w:pPr>
      <w:r w:rsidRPr="005A4AA2">
        <w:rPr>
          <w:iCs/>
          <w:u w:val="single"/>
        </w:rPr>
        <w:t>The Q factor was calculated using the formula</w:t>
      </w:r>
      <w:r>
        <w:rPr>
          <w:iCs/>
        </w:rPr>
        <w:t>:</w:t>
      </w:r>
    </w:p>
    <w:p w14:paraId="7C5949F9" w14:textId="77777777" w:rsidR="00590389" w:rsidRDefault="00DD6999" w:rsidP="00DD6999">
      <w:pPr>
        <w:rPr>
          <w:iCs/>
          <w:lang w:val="en-US"/>
        </w:rPr>
      </w:pPr>
      <m:oMathPara>
        <m:oMath>
          <m:r>
            <w:rPr>
              <w:rFonts w:ascii="Cambria Math" w:hAnsi="Cambria Math"/>
            </w:rPr>
            <m:t>Q=R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lang w:val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iCs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C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e>
          </m:rad>
        </m:oMath>
      </m:oMathPara>
    </w:p>
    <w:p w14:paraId="330FE3E8" w14:textId="0602B1CB" w:rsidR="00DD6999" w:rsidRPr="00590389" w:rsidRDefault="00DD6999" w:rsidP="00DD6999">
      <w:pPr>
        <w:rPr>
          <w:iCs/>
          <w:lang w:val="en-US"/>
        </w:rPr>
      </w:pPr>
      <w:r>
        <w:t xml:space="preserve">Where </w:t>
      </w:r>
      <m:oMath>
        <m:r>
          <w:rPr>
            <w:rFonts w:ascii="Cambria Math" w:hAnsi="Cambria Math"/>
          </w:rPr>
          <m:t>Q</m:t>
        </m:r>
      </m:oMath>
      <w:r>
        <w:t xml:space="preserve"> is the Quality factor, </w:t>
      </w:r>
      <m:oMath>
        <m:r>
          <w:rPr>
            <w:rFonts w:ascii="Cambria Math" w:hAnsi="Cambria Math"/>
          </w:rPr>
          <m:t>R</m:t>
        </m:r>
      </m:oMath>
      <w:r>
        <w:t xml:space="preserve"> is the resistance in Ohm, </w:t>
      </w:r>
      <m:oMath>
        <m:r>
          <w:rPr>
            <w:rFonts w:ascii="Cambria Math" w:hAnsi="Cambria Math"/>
          </w:rPr>
          <m:t>C</m:t>
        </m:r>
      </m:oMath>
      <w:r>
        <w:t xml:space="preserve"> is the capacitance in Farad, </w:t>
      </w:r>
      <m:oMath>
        <m:r>
          <w:rPr>
            <w:rFonts w:ascii="Cambria Math" w:hAnsi="Cambria Math"/>
          </w:rPr>
          <m:t>L</m:t>
        </m:r>
      </m:oMath>
      <w:r>
        <w:t xml:space="preserve"> is the inductance in Henry.</w:t>
      </w:r>
    </w:p>
    <w:p w14:paraId="03A6FC2C" w14:textId="30AF9E02" w:rsidR="00DD6999" w:rsidRDefault="00DD6999" w:rsidP="00DD6999">
      <w:pPr>
        <w:rPr>
          <w:b/>
          <w:bCs/>
        </w:rPr>
      </w:pPr>
      <w:r>
        <w:t>The calculated Q factor is 31.6</w:t>
      </w:r>
      <w:r w:rsidR="00C9486D">
        <w:t xml:space="preserve"> </w:t>
      </w:r>
    </w:p>
    <w:p w14:paraId="7DA49880" w14:textId="77777777" w:rsidR="008F5FEE" w:rsidRDefault="008F5FEE" w:rsidP="004D14C7">
      <w:pPr>
        <w:pStyle w:val="Heading2"/>
      </w:pPr>
      <w:r w:rsidRPr="0004386D">
        <w:lastRenderedPageBreak/>
        <w:t xml:space="preserve">Discussion </w:t>
      </w:r>
    </w:p>
    <w:p w14:paraId="78448AE4" w14:textId="2D85418A" w:rsidR="0090612B" w:rsidRDefault="00B616CE" w:rsidP="0090612B">
      <w:pPr>
        <w:tabs>
          <w:tab w:val="left" w:pos="1254"/>
        </w:tabs>
        <w:rPr>
          <w:b/>
          <w:bCs/>
        </w:rPr>
      </w:pPr>
      <w:r w:rsidRPr="00B616CE">
        <w:rPr>
          <w:b/>
          <w:bCs/>
        </w:rPr>
        <w:t xml:space="preserve">Interpretation of </w:t>
      </w:r>
      <w:r w:rsidR="0086150E">
        <w:rPr>
          <w:b/>
          <w:bCs/>
        </w:rPr>
        <w:t>r</w:t>
      </w:r>
      <w:r w:rsidRPr="00B616CE">
        <w:rPr>
          <w:b/>
          <w:bCs/>
        </w:rPr>
        <w:t>esults</w:t>
      </w:r>
    </w:p>
    <w:p w14:paraId="78915319" w14:textId="77777777" w:rsidR="0090612B" w:rsidRDefault="0090612B" w:rsidP="0090612B">
      <w:pPr>
        <w:tabs>
          <w:tab w:val="left" w:pos="1254"/>
        </w:tabs>
      </w:pPr>
      <w:r>
        <w:t>From the comparison between the two graphs, the simulation experiment represented a sharper resonance peak whilst the breadboard experiment had a broader resonance peak.</w:t>
      </w:r>
    </w:p>
    <w:p w14:paraId="7A2DD319" w14:textId="77777777" w:rsidR="0090612B" w:rsidRDefault="0090612B" w:rsidP="0090612B">
      <w:pPr>
        <w:tabs>
          <w:tab w:val="left" w:pos="1254"/>
        </w:tabs>
      </w:pPr>
      <w:r>
        <w:t>The resonant frequency was the highest in the breadboard experiment and the lowest in the simulation experiment although closest to the theoretical predictions.</w:t>
      </w:r>
    </w:p>
    <w:p w14:paraId="0A9459C5" w14:textId="663D2E0C" w:rsidR="0090612B" w:rsidRDefault="0090612B" w:rsidP="00DC0CC2">
      <w:pPr>
        <w:tabs>
          <w:tab w:val="left" w:pos="1254"/>
        </w:tabs>
      </w:pPr>
      <w:r>
        <w:t>The Q factor was the highest in the simulation experiment although closest to the theoretical predictions and significantly the lowest in the breadboard experiment.</w:t>
      </w:r>
    </w:p>
    <w:p w14:paraId="5FFC35C6" w14:textId="710F4BD5" w:rsidR="000F7621" w:rsidRPr="000F7621" w:rsidRDefault="000F7621" w:rsidP="00DC0CC2">
      <w:pPr>
        <w:tabs>
          <w:tab w:val="left" w:pos="1254"/>
        </w:tabs>
        <w:rPr>
          <w:b/>
          <w:bCs/>
        </w:rPr>
      </w:pPr>
      <w:r w:rsidRPr="000F7621">
        <w:rPr>
          <w:b/>
          <w:bCs/>
        </w:rPr>
        <w:t>Factors contributing to differences in results</w:t>
      </w:r>
    </w:p>
    <w:p w14:paraId="534F94B8" w14:textId="6024EACA" w:rsidR="00B42942" w:rsidRDefault="00B42942" w:rsidP="00A94B91">
      <w:r w:rsidRPr="00B42942">
        <w:t xml:space="preserve">The </w:t>
      </w:r>
      <w:r>
        <w:t>differences</w:t>
      </w:r>
      <w:r w:rsidRPr="00B42942">
        <w:t xml:space="preserve"> in resonant frequencies and Q-factors </w:t>
      </w:r>
      <w:r w:rsidR="00056370">
        <w:t>of</w:t>
      </w:r>
      <w:r w:rsidR="005D3BA2">
        <w:t xml:space="preserve"> the</w:t>
      </w:r>
      <w:r w:rsidR="005D3BA2" w:rsidRPr="00B42942">
        <w:t xml:space="preserve"> parallel RLC circuit </w:t>
      </w:r>
      <w:r w:rsidRPr="00B42942">
        <w:t xml:space="preserve">between </w:t>
      </w:r>
      <w:r>
        <w:t xml:space="preserve">the </w:t>
      </w:r>
      <w:r w:rsidR="000433A6" w:rsidRPr="00B42942">
        <w:t>simulation</w:t>
      </w:r>
      <w:r w:rsidR="000433A6">
        <w:t xml:space="preserve"> experiment</w:t>
      </w:r>
      <w:r w:rsidR="000433A6" w:rsidRPr="00B42942">
        <w:t>,</w:t>
      </w:r>
      <w:r w:rsidR="000433A6">
        <w:t xml:space="preserve"> breadboard</w:t>
      </w:r>
      <w:r w:rsidR="000433A6" w:rsidRPr="00B42942">
        <w:t xml:space="preserve"> experiment</w:t>
      </w:r>
      <w:r w:rsidR="000433A6">
        <w:t>, and</w:t>
      </w:r>
      <w:r w:rsidR="000433A6" w:rsidRPr="00B42942">
        <w:t xml:space="preserve"> </w:t>
      </w:r>
      <w:r w:rsidRPr="00B42942">
        <w:t>theoretical calculation</w:t>
      </w:r>
      <w:r w:rsidR="005D3BA2">
        <w:t xml:space="preserve"> </w:t>
      </w:r>
      <w:r w:rsidRPr="00B42942">
        <w:t>can be attributed to several factors</w:t>
      </w:r>
      <w:r w:rsidR="008D45B1">
        <w:t>.</w:t>
      </w:r>
    </w:p>
    <w:p w14:paraId="36FA65A2" w14:textId="0035A822" w:rsidR="00A214F8" w:rsidRDefault="008A3F24" w:rsidP="00A94B91">
      <w:r>
        <w:t>Firstly, b</w:t>
      </w:r>
      <w:r w:rsidRPr="008A3F24">
        <w:t xml:space="preserve">ecause of </w:t>
      </w:r>
      <w:r w:rsidR="00837D2C">
        <w:t>specific</w:t>
      </w:r>
      <w:r w:rsidR="00582A77">
        <w:t xml:space="preserve"> </w:t>
      </w:r>
      <w:r w:rsidRPr="008A3F24">
        <w:t xml:space="preserve">manufacturing tolerances, </w:t>
      </w:r>
      <w:r w:rsidR="005622F3">
        <w:t xml:space="preserve">physical </w:t>
      </w:r>
      <w:r w:rsidR="005622F3" w:rsidRPr="008A3F24">
        <w:t xml:space="preserve">components </w:t>
      </w:r>
      <w:r w:rsidR="005622F3">
        <w:t xml:space="preserve">used </w:t>
      </w:r>
      <w:r w:rsidR="00AD28A0">
        <w:t>on</w:t>
      </w:r>
      <w:r w:rsidR="005622F3">
        <w:t xml:space="preserve"> the breadboard </w:t>
      </w:r>
      <w:r w:rsidR="00D5774C">
        <w:t>can</w:t>
      </w:r>
      <w:r w:rsidRPr="008A3F24">
        <w:t xml:space="preserve"> typically </w:t>
      </w:r>
      <w:r w:rsidR="008F6772">
        <w:t>deviate</w:t>
      </w:r>
      <w:r w:rsidRPr="008A3F24">
        <w:t xml:space="preserve"> from their actual values in real-world applications</w:t>
      </w:r>
      <w:r w:rsidR="00582A77">
        <w:t xml:space="preserve"> </w:t>
      </w:r>
      <w:r w:rsidR="005861D5">
        <w:t>[4]</w:t>
      </w:r>
      <w:r w:rsidRPr="008A3F24">
        <w:t>. The</w:t>
      </w:r>
      <w:r w:rsidR="00A92041">
        <w:t>refore,</w:t>
      </w:r>
      <w:r w:rsidR="00BF4B52">
        <w:t xml:space="preserve"> the</w:t>
      </w:r>
      <w:r w:rsidRPr="008A3F24">
        <w:t xml:space="preserve"> Q factor and resonan</w:t>
      </w:r>
      <w:r w:rsidR="00337365">
        <w:t xml:space="preserve">t </w:t>
      </w:r>
      <w:r w:rsidRPr="008A3F24">
        <w:t xml:space="preserve">frequency may be greatly </w:t>
      </w:r>
      <w:r w:rsidR="00886471">
        <w:t>affected</w:t>
      </w:r>
      <w:r w:rsidRPr="008A3F24">
        <w:t xml:space="preserve"> by these </w:t>
      </w:r>
      <w:r w:rsidR="005E43CA">
        <w:t>variations</w:t>
      </w:r>
      <w:r w:rsidRPr="008A3F24">
        <w:t>.</w:t>
      </w:r>
      <w:r w:rsidR="002F7C28">
        <w:t xml:space="preserve"> </w:t>
      </w:r>
    </w:p>
    <w:p w14:paraId="1BDBA3D8" w14:textId="1CDDED46" w:rsidR="009C38A9" w:rsidRDefault="002F7C28" w:rsidP="00A94B91">
      <w:r>
        <w:t xml:space="preserve">In addition, </w:t>
      </w:r>
      <w:r w:rsidR="009142F2">
        <w:t xml:space="preserve">the components used </w:t>
      </w:r>
      <w:r w:rsidR="00152090">
        <w:t>in the breadboard show real-</w:t>
      </w:r>
      <w:r w:rsidR="00852D07">
        <w:t>world</w:t>
      </w:r>
      <w:r w:rsidR="00152090">
        <w:t xml:space="preserve"> component </w:t>
      </w:r>
      <w:r w:rsidR="00CB52F2">
        <w:t>behaviours as</w:t>
      </w:r>
      <w:r w:rsidR="0059028D">
        <w:t xml:space="preserve"> opposed to the theory</w:t>
      </w:r>
      <w:r w:rsidR="00605880">
        <w:t>.</w:t>
      </w:r>
      <w:r w:rsidR="00AB1494">
        <w:t xml:space="preserve"> </w:t>
      </w:r>
      <w:r w:rsidR="00605880" w:rsidRPr="00605880">
        <w:t xml:space="preserve">The </w:t>
      </w:r>
      <w:r w:rsidR="00AB1494">
        <w:t>inherent</w:t>
      </w:r>
      <w:r w:rsidR="00605880" w:rsidRPr="00605880">
        <w:t xml:space="preserve"> resistance of inductors is commonly ignored in theoretical calculations, </w:t>
      </w:r>
      <w:r w:rsidR="00A214F8">
        <w:t>even though</w:t>
      </w:r>
      <w:r w:rsidR="00605880" w:rsidRPr="00605880">
        <w:t xml:space="preserve"> it can </w:t>
      </w:r>
      <w:r w:rsidR="009853EA">
        <w:t>considerably impact</w:t>
      </w:r>
      <w:r w:rsidR="00605880" w:rsidRPr="00605880">
        <w:t xml:space="preserve"> how the circuit behaves, notably close to resonance. Resistance and parasitic inductance are </w:t>
      </w:r>
      <w:r w:rsidR="00AB1494">
        <w:t>also likely to occur</w:t>
      </w:r>
      <w:r w:rsidR="00605880" w:rsidRPr="00605880">
        <w:t xml:space="preserve"> in capacitors.</w:t>
      </w:r>
    </w:p>
    <w:p w14:paraId="534F1781" w14:textId="0C300104" w:rsidR="0080280A" w:rsidRDefault="0080280A" w:rsidP="0080280A">
      <w:r>
        <w:t xml:space="preserve">Moreover, </w:t>
      </w:r>
      <w:r w:rsidR="00173E2E">
        <w:t>a</w:t>
      </w:r>
      <w:r>
        <w:t xml:space="preserve">t high frequencies, </w:t>
      </w:r>
      <w:r w:rsidR="00717F00">
        <w:t xml:space="preserve">components </w:t>
      </w:r>
      <w:r w:rsidR="00E14E4A">
        <w:t xml:space="preserve">in the breadboard </w:t>
      </w:r>
      <w:r w:rsidR="00717F00">
        <w:t xml:space="preserve">may function differently than predicted by simulation: </w:t>
      </w:r>
      <w:r>
        <w:t xml:space="preserve">the </w:t>
      </w:r>
      <w:r w:rsidRPr="0080280A">
        <w:t>skin effect in conductors increases resistance</w:t>
      </w:r>
      <w:r w:rsidR="00ED2771">
        <w:t>, c</w:t>
      </w:r>
      <w:r w:rsidRPr="0080280A">
        <w:t>apacitors show higher dielectric losses</w:t>
      </w:r>
      <w:r w:rsidR="00626837">
        <w:t xml:space="preserve"> and </w:t>
      </w:r>
      <w:r w:rsidR="00ED2771">
        <w:t>c</w:t>
      </w:r>
      <w:r w:rsidR="00B21123" w:rsidRPr="00B21123">
        <w:t>ore losses in inductors have the potential to rise considerably</w:t>
      </w:r>
      <w:r w:rsidR="00030B12">
        <w:t xml:space="preserve"> </w:t>
      </w:r>
      <w:r w:rsidR="001A367D">
        <w:t>[5]</w:t>
      </w:r>
      <w:r w:rsidR="004D517B">
        <w:t>. T</w:t>
      </w:r>
      <w:r w:rsidR="00030B12" w:rsidRPr="00030B12">
        <w:t xml:space="preserve">hese effects </w:t>
      </w:r>
      <w:r w:rsidR="00AF4CCF">
        <w:t>would</w:t>
      </w:r>
      <w:r w:rsidR="00030B12" w:rsidRPr="00030B12">
        <w:t xml:space="preserve"> result in a variance between the actual resonan</w:t>
      </w:r>
      <w:r w:rsidR="00ED2771">
        <w:t>t</w:t>
      </w:r>
      <w:r w:rsidR="00030B12" w:rsidRPr="00030B12">
        <w:t xml:space="preserve"> frequency and Q factor and theoretical expectations.</w:t>
      </w:r>
    </w:p>
    <w:p w14:paraId="58FBD72B" w14:textId="7454FB2B" w:rsidR="00C97F10" w:rsidRDefault="00C97F10" w:rsidP="0080280A">
      <w:r>
        <w:t>Furthermore,</w:t>
      </w:r>
      <w:r w:rsidRPr="00C97F10">
        <w:t xml:space="preserve"> while software simulations are quite effective, they might not accurately </w:t>
      </w:r>
      <w:r w:rsidR="00EB68C7">
        <w:t>show</w:t>
      </w:r>
      <w:r w:rsidRPr="00C97F10">
        <w:t xml:space="preserve"> </w:t>
      </w:r>
      <w:r w:rsidR="00EB68C7">
        <w:t>all</w:t>
      </w:r>
      <w:r w:rsidRPr="00C97F10">
        <w:t xml:space="preserve"> real-world</w:t>
      </w:r>
      <w:r w:rsidR="00EB68C7">
        <w:t xml:space="preserve"> </w:t>
      </w:r>
      <w:r w:rsidR="003E201C">
        <w:t>conditions</w:t>
      </w:r>
      <w:r w:rsidR="00EB68C7" w:rsidRPr="00C97F10">
        <w:t xml:space="preserve"> </w:t>
      </w:r>
      <w:r w:rsidR="00EB68C7">
        <w:t>of components</w:t>
      </w:r>
      <w:r w:rsidR="00722910">
        <w:t xml:space="preserve">. </w:t>
      </w:r>
      <w:r w:rsidR="00590071">
        <w:t>Some</w:t>
      </w:r>
      <w:r w:rsidRPr="00C97F10">
        <w:t xml:space="preserve"> simulation tools utilise simplified models that do not take </w:t>
      </w:r>
      <w:r w:rsidR="00BE41C5">
        <w:t xml:space="preserve">all </w:t>
      </w:r>
      <w:r w:rsidRPr="00C97F10">
        <w:t>frequency-dependent behaviours or parasitic elements</w:t>
      </w:r>
      <w:r w:rsidR="00BE41C5">
        <w:t xml:space="preserve"> into consideration</w:t>
      </w:r>
      <w:r w:rsidR="000F0C34">
        <w:t xml:space="preserve"> therefore </w:t>
      </w:r>
      <w:r w:rsidR="00853CEA">
        <w:t>leading to</w:t>
      </w:r>
      <w:r w:rsidR="00C738E7">
        <w:t xml:space="preserve"> slightly d</w:t>
      </w:r>
      <w:r w:rsidR="000F0C34">
        <w:t>ifferent results</w:t>
      </w:r>
      <w:r w:rsidR="00C47384">
        <w:t xml:space="preserve">. </w:t>
      </w:r>
      <w:r w:rsidR="00C47384" w:rsidRPr="00C47384">
        <w:t>The completeness and quality of the component models utilised determine how accurate the simulation results are.</w:t>
      </w:r>
      <w:r w:rsidR="008A316B">
        <w:t xml:space="preserve"> [</w:t>
      </w:r>
      <w:r w:rsidR="00E31F7D">
        <w:t>5</w:t>
      </w:r>
      <w:r w:rsidR="008A316B">
        <w:t>]</w:t>
      </w:r>
    </w:p>
    <w:p w14:paraId="1F84F8C7" w14:textId="133E66BB" w:rsidR="00F069FF" w:rsidRDefault="00F4496C" w:rsidP="00A214F8">
      <w:r>
        <w:t xml:space="preserve">Lastly, </w:t>
      </w:r>
      <w:r w:rsidR="00E90B8E">
        <w:t xml:space="preserve">because </w:t>
      </w:r>
      <w:r>
        <w:t>t</w:t>
      </w:r>
      <w:r w:rsidR="00E77227" w:rsidRPr="00E77227">
        <w:t xml:space="preserve">he </w:t>
      </w:r>
      <w:r w:rsidR="00152550">
        <w:t>standard</w:t>
      </w:r>
      <w:r w:rsidR="00E77227" w:rsidRPr="00E77227">
        <w:t xml:space="preserve"> </w:t>
      </w:r>
      <w:r w:rsidR="00590389">
        <w:t xml:space="preserve">theoretical </w:t>
      </w:r>
      <w:r w:rsidR="00152550">
        <w:t>equations used</w:t>
      </w:r>
      <w:r w:rsidR="00E77227" w:rsidRPr="00E77227">
        <w:t xml:space="preserve"> for the parallel RLC </w:t>
      </w:r>
      <w:r w:rsidR="00E77227">
        <w:t xml:space="preserve">circuit </w:t>
      </w:r>
      <w:r w:rsidR="00E90B8E">
        <w:t xml:space="preserve">only assume ideal components, they </w:t>
      </w:r>
      <w:r w:rsidR="00E77227" w:rsidRPr="00E77227">
        <w:t xml:space="preserve">may not be applicable when </w:t>
      </w:r>
      <w:r w:rsidR="00152550">
        <w:t xml:space="preserve">considering real-world </w:t>
      </w:r>
      <w:r w:rsidR="00532B98">
        <w:t>conditions</w:t>
      </w:r>
      <w:r w:rsidR="00184BDC">
        <w:t xml:space="preserve"> of the components</w:t>
      </w:r>
      <w:r w:rsidR="00152550">
        <w:t xml:space="preserve">, such as </w:t>
      </w:r>
      <w:r w:rsidR="00E77227" w:rsidRPr="00E77227">
        <w:t xml:space="preserve">parasitic </w:t>
      </w:r>
      <w:r w:rsidR="00152550">
        <w:t xml:space="preserve">elements </w:t>
      </w:r>
      <w:r w:rsidR="00184BDC">
        <w:t xml:space="preserve">or </w:t>
      </w:r>
      <w:r w:rsidR="00184BDC" w:rsidRPr="00C97F10">
        <w:t>frequency-dependent behaviours</w:t>
      </w:r>
      <w:r w:rsidR="005047FD">
        <w:t xml:space="preserve">. </w:t>
      </w:r>
    </w:p>
    <w:p w14:paraId="6C44E055" w14:textId="77777777" w:rsidR="00B44C4C" w:rsidRDefault="00B44C4C" w:rsidP="00A214F8"/>
    <w:p w14:paraId="3C93125A" w14:textId="77777777" w:rsidR="00B44C4C" w:rsidRDefault="00B44C4C" w:rsidP="00A214F8"/>
    <w:p w14:paraId="733AA260" w14:textId="77777777" w:rsidR="00D946BA" w:rsidRDefault="00D946BA" w:rsidP="00A214F8"/>
    <w:p w14:paraId="695BD92C" w14:textId="77777777" w:rsidR="009F1BE3" w:rsidRDefault="009F1BE3" w:rsidP="00A214F8"/>
    <w:p w14:paraId="2E7B6F05" w14:textId="2889E94C" w:rsidR="008F5FEE" w:rsidRDefault="008F5FEE" w:rsidP="004D14C7">
      <w:pPr>
        <w:pStyle w:val="Heading2"/>
        <w:rPr>
          <w:b w:val="0"/>
        </w:rPr>
      </w:pPr>
      <w:r w:rsidRPr="0004386D">
        <w:lastRenderedPageBreak/>
        <w:t xml:space="preserve">Conclusion </w:t>
      </w:r>
    </w:p>
    <w:p w14:paraId="68CFD752" w14:textId="3C70B950" w:rsidR="0004386D" w:rsidRPr="0004386D" w:rsidRDefault="00C33303" w:rsidP="002865C8">
      <w:r>
        <w:t>In this experiment</w:t>
      </w:r>
      <w:r w:rsidR="005D14D5">
        <w:t>,</w:t>
      </w:r>
      <w:r>
        <w:t xml:space="preserve"> </w:t>
      </w:r>
      <w:r w:rsidR="005D14D5">
        <w:t xml:space="preserve">it has been discovered that the simulation experiment </w:t>
      </w:r>
      <w:r w:rsidR="006B40AF">
        <w:t>results</w:t>
      </w:r>
      <w:r w:rsidR="005D14D5">
        <w:t xml:space="preserve"> </w:t>
      </w:r>
      <w:r w:rsidR="00F14DE4">
        <w:t xml:space="preserve">of the parallel RLC </w:t>
      </w:r>
      <w:r w:rsidR="005D14D5">
        <w:t xml:space="preserve">circuit </w:t>
      </w:r>
      <w:r w:rsidR="002C13A7">
        <w:t xml:space="preserve">are </w:t>
      </w:r>
      <w:r w:rsidR="00665D09">
        <w:t>close</w:t>
      </w:r>
      <w:r w:rsidR="002C13A7">
        <w:t xml:space="preserve"> to</w:t>
      </w:r>
      <w:r w:rsidR="006B40AF">
        <w:t xml:space="preserve"> theoretical predictions, whereas the breadboard experiment showed </w:t>
      </w:r>
      <w:r w:rsidR="00175EFC">
        <w:t>variations</w:t>
      </w:r>
      <w:r w:rsidR="008C7B43">
        <w:t xml:space="preserve">, especially </w:t>
      </w:r>
      <w:r w:rsidR="00175EFC">
        <w:t>more significantly in the Q factor</w:t>
      </w:r>
      <w:r w:rsidR="008C7B43">
        <w:t>.</w:t>
      </w:r>
      <w:r w:rsidR="00030B76">
        <w:t xml:space="preserve"> Hence, </w:t>
      </w:r>
      <w:r w:rsidR="0065104E">
        <w:t>this</w:t>
      </w:r>
      <w:r w:rsidR="00030B76">
        <w:t xml:space="preserve"> </w:t>
      </w:r>
      <w:r w:rsidR="00240B84">
        <w:t xml:space="preserve">shows </w:t>
      </w:r>
      <w:r w:rsidR="00030B76">
        <w:t xml:space="preserve">how real-world </w:t>
      </w:r>
      <w:r w:rsidR="0065104E">
        <w:t xml:space="preserve">implementations of this circuit </w:t>
      </w:r>
      <w:r w:rsidR="00240B84">
        <w:t xml:space="preserve">can differ </w:t>
      </w:r>
      <w:r w:rsidR="00315B09">
        <w:t>considerably</w:t>
      </w:r>
      <w:r w:rsidR="00240B84">
        <w:t xml:space="preserve">. </w:t>
      </w:r>
      <w:r w:rsidR="00240B84" w:rsidRPr="00240B84">
        <w:t xml:space="preserve">The </w:t>
      </w:r>
      <w:r w:rsidR="00737B62">
        <w:t xml:space="preserve">simulation experiment showed a sharper resonance peak which indicated increased selectivity. Whereas the </w:t>
      </w:r>
      <w:r w:rsidR="00240B84" w:rsidRPr="00240B84">
        <w:t xml:space="preserve">breadboard </w:t>
      </w:r>
      <w:r w:rsidR="00737B62">
        <w:t>experiment</w:t>
      </w:r>
      <w:r w:rsidR="00240B84" w:rsidRPr="00240B84">
        <w:t xml:space="preserve"> </w:t>
      </w:r>
      <w:r w:rsidR="007F17F3">
        <w:t>revealed</w:t>
      </w:r>
      <w:r w:rsidR="00240B84" w:rsidRPr="00240B84">
        <w:t xml:space="preserve"> a broader resonance peak indicating </w:t>
      </w:r>
      <w:r w:rsidR="00B6773F" w:rsidRPr="00240B84">
        <w:t>reduced selectivity</w:t>
      </w:r>
      <w:r w:rsidR="008B2E71">
        <w:t xml:space="preserve"> </w:t>
      </w:r>
      <w:r w:rsidR="00B6773F">
        <w:t xml:space="preserve">and </w:t>
      </w:r>
      <w:r w:rsidR="00240B84" w:rsidRPr="00240B84">
        <w:t>increased energy losses</w:t>
      </w:r>
      <w:r w:rsidR="00B6773F">
        <w:t xml:space="preserve"> due to </w:t>
      </w:r>
      <w:r w:rsidR="00B6773F" w:rsidRPr="00B6773F">
        <w:t>parasitic capacitances and inductances</w:t>
      </w:r>
      <w:r w:rsidR="00B6773F">
        <w:t xml:space="preserve"> </w:t>
      </w:r>
      <w:r w:rsidR="00240B84" w:rsidRPr="00240B84">
        <w:t xml:space="preserve">in the physical </w:t>
      </w:r>
      <w:r w:rsidR="00B6773F">
        <w:t xml:space="preserve">parallel RLC </w:t>
      </w:r>
      <w:r w:rsidR="00240B84" w:rsidRPr="00240B84">
        <w:t xml:space="preserve">circuit. These </w:t>
      </w:r>
      <w:r w:rsidR="00CA2908">
        <w:t>differences</w:t>
      </w:r>
      <w:r w:rsidR="00240B84" w:rsidRPr="00240B84">
        <w:t xml:space="preserve"> </w:t>
      </w:r>
      <w:r w:rsidR="002D7B79">
        <w:t>denote</w:t>
      </w:r>
      <w:r w:rsidR="00240B84" w:rsidRPr="00240B84">
        <w:t xml:space="preserve"> the impact of non-ideal component </w:t>
      </w:r>
      <w:r w:rsidR="00C635D7">
        <w:t>behaviour</w:t>
      </w:r>
      <w:r w:rsidR="002E29AB">
        <w:t xml:space="preserve"> </w:t>
      </w:r>
      <w:r w:rsidR="00240B84" w:rsidRPr="00240B84">
        <w:t xml:space="preserve">in practical RLC </w:t>
      </w:r>
      <w:r w:rsidR="00B50C31" w:rsidRPr="00240B84">
        <w:t>circuits.</w:t>
      </w:r>
      <w:r w:rsidR="00B50C31" w:rsidRPr="00B50C31">
        <w:t xml:space="preserve"> This report emphasises how important it is to take into account </w:t>
      </w:r>
      <w:r w:rsidR="00B50C31">
        <w:t>real-world</w:t>
      </w:r>
      <w:r w:rsidR="00B50C31" w:rsidRPr="00B50C31">
        <w:t xml:space="preserve"> conditions when designing </w:t>
      </w:r>
      <w:r w:rsidR="00B50C31">
        <w:t xml:space="preserve">parallel RLC circuits </w:t>
      </w:r>
      <w:r w:rsidR="00B50C31" w:rsidRPr="00B50C31">
        <w:t xml:space="preserve">because </w:t>
      </w:r>
      <w:r w:rsidR="00B50C31">
        <w:t xml:space="preserve">the ideal or simulated circuit </w:t>
      </w:r>
      <w:r w:rsidR="00B50C31" w:rsidRPr="00B50C31">
        <w:t>models might not be able to predict actual circuit performance.</w:t>
      </w:r>
    </w:p>
    <w:p w14:paraId="4DB6B57B" w14:textId="77777777" w:rsidR="00750DFD" w:rsidRDefault="00750DFD" w:rsidP="00750DFD"/>
    <w:p w14:paraId="0DF28377" w14:textId="77777777" w:rsidR="00750DFD" w:rsidRDefault="00750DFD" w:rsidP="00750DFD"/>
    <w:p w14:paraId="3B131775" w14:textId="77777777" w:rsidR="00750DFD" w:rsidRDefault="00750DFD" w:rsidP="00750DFD"/>
    <w:p w14:paraId="1A3A6F8F" w14:textId="77777777" w:rsidR="00750DFD" w:rsidRDefault="00750DFD" w:rsidP="00750DFD"/>
    <w:p w14:paraId="14A4C69E" w14:textId="77777777" w:rsidR="00750DFD" w:rsidRDefault="00750DFD" w:rsidP="00750DFD"/>
    <w:p w14:paraId="73E4F107" w14:textId="77777777" w:rsidR="00750DFD" w:rsidRDefault="00750DFD" w:rsidP="00750DFD"/>
    <w:p w14:paraId="54DD329F" w14:textId="77777777" w:rsidR="00750DFD" w:rsidRDefault="00750DFD" w:rsidP="00750DFD"/>
    <w:p w14:paraId="27701879" w14:textId="77777777" w:rsidR="00750DFD" w:rsidRDefault="00750DFD" w:rsidP="00750DFD"/>
    <w:p w14:paraId="2AEE7E62" w14:textId="77777777" w:rsidR="00750DFD" w:rsidRDefault="00750DFD" w:rsidP="00750DFD"/>
    <w:p w14:paraId="53DE1DAE" w14:textId="77777777" w:rsidR="00750DFD" w:rsidRDefault="00750DFD" w:rsidP="00750DFD"/>
    <w:p w14:paraId="38ACF132" w14:textId="77777777" w:rsidR="00750DFD" w:rsidRDefault="00750DFD" w:rsidP="00750DFD"/>
    <w:p w14:paraId="717F5CD2" w14:textId="77777777" w:rsidR="00750DFD" w:rsidRDefault="00750DFD" w:rsidP="00750DFD"/>
    <w:p w14:paraId="58B28D98" w14:textId="77777777" w:rsidR="00750DFD" w:rsidRDefault="00750DFD" w:rsidP="00750DFD"/>
    <w:p w14:paraId="6E15B63E" w14:textId="77777777" w:rsidR="00750DFD" w:rsidRDefault="00750DFD" w:rsidP="00750DFD"/>
    <w:p w14:paraId="6A1B11BD" w14:textId="77777777" w:rsidR="00750DFD" w:rsidRDefault="00750DFD" w:rsidP="00750DFD"/>
    <w:p w14:paraId="12AECF8B" w14:textId="77777777" w:rsidR="00750DFD" w:rsidRDefault="00750DFD" w:rsidP="00750DFD"/>
    <w:p w14:paraId="79DADE47" w14:textId="77777777" w:rsidR="00750DFD" w:rsidRDefault="00750DFD" w:rsidP="00750DFD"/>
    <w:p w14:paraId="563B9587" w14:textId="77777777" w:rsidR="00750DFD" w:rsidRDefault="00750DFD" w:rsidP="00750DFD"/>
    <w:p w14:paraId="3E3B7685" w14:textId="77777777" w:rsidR="00750DFD" w:rsidRDefault="00750DFD" w:rsidP="00750DFD"/>
    <w:p w14:paraId="3000FC41" w14:textId="77777777" w:rsidR="00750DFD" w:rsidRDefault="00750DFD" w:rsidP="00750DFD"/>
    <w:p w14:paraId="505EEADB" w14:textId="07465394" w:rsidR="008F5FEE" w:rsidRDefault="008F5FEE" w:rsidP="004D14C7">
      <w:pPr>
        <w:pStyle w:val="Heading2"/>
      </w:pPr>
      <w:r w:rsidRPr="0004386D">
        <w:lastRenderedPageBreak/>
        <w:t>References</w:t>
      </w:r>
    </w:p>
    <w:p w14:paraId="380AB45F" w14:textId="77777777" w:rsidR="00750DFD" w:rsidRDefault="00750DFD" w:rsidP="00750DFD">
      <w:r w:rsidRPr="009E6402">
        <w:t>[1]</w:t>
      </w:r>
      <w:r>
        <w:t xml:space="preserve"> </w:t>
      </w:r>
      <w:r w:rsidRPr="009E6402">
        <w:t xml:space="preserve">T. L. Floyd and D. M. Buchla, </w:t>
      </w:r>
      <w:r w:rsidRPr="009E6402">
        <w:rPr>
          <w:i/>
          <w:iCs/>
        </w:rPr>
        <w:t>DC/AC fundamentals : a systems approach</w:t>
      </w:r>
      <w:r w:rsidRPr="009E6402">
        <w:t>. Upper Saddle River, N.J: Pearson, 2013.</w:t>
      </w:r>
    </w:p>
    <w:p w14:paraId="0DB66047" w14:textId="77777777" w:rsidR="00750DFD" w:rsidRDefault="00750DFD" w:rsidP="00750DFD">
      <w:r w:rsidRPr="00FD7558">
        <w:t>[2] A. Ahmad, “Understanding Resonance In Parallel RLC Circuits,” EEPower, 6th July 2023. [Online]. Available: https://eepower.com/technical-articles/understanding-resonance-in-parallel-rlc-circuits/#. [Accessed 3rd January 2025].</w:t>
      </w:r>
    </w:p>
    <w:p w14:paraId="28984D60" w14:textId="77777777" w:rsidR="00750DFD" w:rsidRDefault="00750DFD" w:rsidP="00750DFD">
      <w:r w:rsidRPr="009E6402">
        <w:t>[</w:t>
      </w:r>
      <w:r>
        <w:t>3</w:t>
      </w:r>
      <w:r w:rsidRPr="009E6402">
        <w:t>]</w:t>
      </w:r>
      <w:r>
        <w:t xml:space="preserve"> </w:t>
      </w:r>
      <w:r w:rsidRPr="009E6402">
        <w:t xml:space="preserve">J. Bird, </w:t>
      </w:r>
      <w:r w:rsidRPr="009E6402">
        <w:rPr>
          <w:i/>
          <w:iCs/>
        </w:rPr>
        <w:t>Electrical circuit theory and technology</w:t>
      </w:r>
      <w:r w:rsidRPr="009E6402">
        <w:t>, Fifth edition. London: Routledge, 2014.</w:t>
      </w:r>
    </w:p>
    <w:p w14:paraId="7B5DC5CD" w14:textId="404B02D5" w:rsidR="00E028C6" w:rsidRDefault="00E028C6" w:rsidP="00E028C6">
      <w:r>
        <w:t xml:space="preserve">[4] I. Hamidah, A. Solehudin, A. G. Abdullah, S. L. S. Riza, A. D. Shieddieque and M. R. Muttaqin, “Q Factor Simulation on Voltage Stabilizer with RLC Circuits,” Journal of Engineering Science and Technology, vol. 14, no. 1, pp. 489-497, 2019. </w:t>
      </w:r>
    </w:p>
    <w:p w14:paraId="477C4BFB" w14:textId="35F6C468" w:rsidR="009E6402" w:rsidRPr="009E6402" w:rsidRDefault="00E028C6" w:rsidP="00E028C6">
      <w:r>
        <w:t>[</w:t>
      </w:r>
      <w:r w:rsidR="00EA488D">
        <w:t>5</w:t>
      </w:r>
      <w:r>
        <w:t>] J. G. Paulson and M. W. Ray, "Exploration of the Q factor for a parallel RLC circuit", American Journal of Physics, vol. 90, no. 12. American Association of Physics Teachers (AAPT), pp. 903</w:t>
      </w:r>
      <w:r w:rsidR="00B02D8D">
        <w:t>-</w:t>
      </w:r>
      <w:r>
        <w:t>907, December 2022.</w:t>
      </w:r>
    </w:p>
    <w:p w14:paraId="7E0E7D87" w14:textId="77777777" w:rsidR="009E6402" w:rsidRPr="009E6402" w:rsidRDefault="009E6402" w:rsidP="009E6402"/>
    <w:p w14:paraId="268B1378" w14:textId="77777777" w:rsidR="008F5FEE" w:rsidRPr="0004386D" w:rsidRDefault="008F5FEE" w:rsidP="008F5FEE"/>
    <w:p w14:paraId="10EC3386" w14:textId="77777777" w:rsidR="008F5FEE" w:rsidRPr="008F5FEE" w:rsidRDefault="008F5FEE" w:rsidP="008F5FEE">
      <w:pPr>
        <w:rPr>
          <w:sz w:val="28"/>
          <w:szCs w:val="28"/>
        </w:rPr>
      </w:pPr>
    </w:p>
    <w:p w14:paraId="16A1CECB" w14:textId="77777777" w:rsidR="008F5FEE" w:rsidRPr="008F5FEE" w:rsidRDefault="008F5FEE" w:rsidP="008F5FEE">
      <w:pPr>
        <w:rPr>
          <w:sz w:val="28"/>
          <w:szCs w:val="28"/>
        </w:rPr>
      </w:pPr>
    </w:p>
    <w:p w14:paraId="4D159665" w14:textId="77777777" w:rsidR="008F5FEE" w:rsidRDefault="008F5FEE" w:rsidP="008F5FEE">
      <w:pPr>
        <w:rPr>
          <w:sz w:val="28"/>
          <w:szCs w:val="28"/>
        </w:rPr>
      </w:pPr>
    </w:p>
    <w:p w14:paraId="7C7878A9" w14:textId="34B9DF29" w:rsidR="008F5FEE" w:rsidRDefault="008F5FEE" w:rsidP="008F5FEE">
      <w:pPr>
        <w:tabs>
          <w:tab w:val="left" w:pos="5005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413FB306" w14:textId="77777777" w:rsidR="008F5FEE" w:rsidRPr="008F5FEE" w:rsidRDefault="008F5FEE" w:rsidP="008F5FEE">
      <w:pPr>
        <w:tabs>
          <w:tab w:val="left" w:pos="5005"/>
        </w:tabs>
        <w:rPr>
          <w:sz w:val="28"/>
          <w:szCs w:val="28"/>
        </w:rPr>
      </w:pPr>
    </w:p>
    <w:sectPr w:rsidR="008F5FEE" w:rsidRPr="008F5FEE" w:rsidSect="008F5FEE">
      <w:footerReference w:type="default" r:id="rId16"/>
      <w:pgSz w:w="11906" w:h="16838"/>
      <w:pgMar w:top="1134" w:right="1134" w:bottom="1134" w:left="1134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268503" w14:textId="77777777" w:rsidR="007942BE" w:rsidRDefault="007942BE" w:rsidP="008F5FEE">
      <w:pPr>
        <w:spacing w:after="0" w:line="240" w:lineRule="auto"/>
      </w:pPr>
      <w:r>
        <w:separator/>
      </w:r>
    </w:p>
  </w:endnote>
  <w:endnote w:type="continuationSeparator" w:id="0">
    <w:p w14:paraId="085AF50B" w14:textId="77777777" w:rsidR="007942BE" w:rsidRDefault="007942BE" w:rsidP="008F5F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4823830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1B98B392" w14:textId="0DEA5AA9" w:rsidR="008F5FEE" w:rsidRDefault="008F5FE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D54863F" w14:textId="77777777" w:rsidR="008F5FEE" w:rsidRDefault="008F5F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7B1C25" w14:textId="77777777" w:rsidR="007942BE" w:rsidRDefault="007942BE" w:rsidP="008F5FEE">
      <w:pPr>
        <w:spacing w:after="0" w:line="240" w:lineRule="auto"/>
      </w:pPr>
      <w:r>
        <w:separator/>
      </w:r>
    </w:p>
  </w:footnote>
  <w:footnote w:type="continuationSeparator" w:id="0">
    <w:p w14:paraId="5E7E3B52" w14:textId="77777777" w:rsidR="007942BE" w:rsidRDefault="007942BE" w:rsidP="008F5F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601"/>
    <w:rsid w:val="00000218"/>
    <w:rsid w:val="000018AE"/>
    <w:rsid w:val="00003B0B"/>
    <w:rsid w:val="0000720B"/>
    <w:rsid w:val="000114E3"/>
    <w:rsid w:val="0001559C"/>
    <w:rsid w:val="00015978"/>
    <w:rsid w:val="00017844"/>
    <w:rsid w:val="00024320"/>
    <w:rsid w:val="00026775"/>
    <w:rsid w:val="0003067B"/>
    <w:rsid w:val="00030A3B"/>
    <w:rsid w:val="00030B12"/>
    <w:rsid w:val="00030B76"/>
    <w:rsid w:val="00034A2A"/>
    <w:rsid w:val="00036DB5"/>
    <w:rsid w:val="0004232A"/>
    <w:rsid w:val="000433A6"/>
    <w:rsid w:val="00043666"/>
    <w:rsid w:val="0004386D"/>
    <w:rsid w:val="00050D73"/>
    <w:rsid w:val="00054E20"/>
    <w:rsid w:val="00056370"/>
    <w:rsid w:val="000574C2"/>
    <w:rsid w:val="00060868"/>
    <w:rsid w:val="00063342"/>
    <w:rsid w:val="00063B19"/>
    <w:rsid w:val="00064B14"/>
    <w:rsid w:val="000657E3"/>
    <w:rsid w:val="000702CC"/>
    <w:rsid w:val="000709FE"/>
    <w:rsid w:val="000716CF"/>
    <w:rsid w:val="00073C06"/>
    <w:rsid w:val="00075D41"/>
    <w:rsid w:val="000763B1"/>
    <w:rsid w:val="00076EB0"/>
    <w:rsid w:val="000776C9"/>
    <w:rsid w:val="00077AC7"/>
    <w:rsid w:val="000815D9"/>
    <w:rsid w:val="000819E7"/>
    <w:rsid w:val="00082A50"/>
    <w:rsid w:val="00084B64"/>
    <w:rsid w:val="00086413"/>
    <w:rsid w:val="000873BC"/>
    <w:rsid w:val="00087FDB"/>
    <w:rsid w:val="000922C7"/>
    <w:rsid w:val="00095AEF"/>
    <w:rsid w:val="000A0985"/>
    <w:rsid w:val="000A224D"/>
    <w:rsid w:val="000A3EDF"/>
    <w:rsid w:val="000A4177"/>
    <w:rsid w:val="000A5CB8"/>
    <w:rsid w:val="000B229C"/>
    <w:rsid w:val="000B2AD0"/>
    <w:rsid w:val="000B4035"/>
    <w:rsid w:val="000B4CF1"/>
    <w:rsid w:val="000C1DB3"/>
    <w:rsid w:val="000C2521"/>
    <w:rsid w:val="000C3AD2"/>
    <w:rsid w:val="000D000D"/>
    <w:rsid w:val="000D0C39"/>
    <w:rsid w:val="000D1DB5"/>
    <w:rsid w:val="000D37C1"/>
    <w:rsid w:val="000D534A"/>
    <w:rsid w:val="000E112B"/>
    <w:rsid w:val="000E1F6E"/>
    <w:rsid w:val="000E3FE0"/>
    <w:rsid w:val="000E5657"/>
    <w:rsid w:val="000E64E5"/>
    <w:rsid w:val="000E71A7"/>
    <w:rsid w:val="000F0C34"/>
    <w:rsid w:val="000F0E28"/>
    <w:rsid w:val="000F32E4"/>
    <w:rsid w:val="000F631C"/>
    <w:rsid w:val="000F70D3"/>
    <w:rsid w:val="000F7232"/>
    <w:rsid w:val="000F7621"/>
    <w:rsid w:val="00101969"/>
    <w:rsid w:val="00101B24"/>
    <w:rsid w:val="00101D92"/>
    <w:rsid w:val="0010417F"/>
    <w:rsid w:val="00111E88"/>
    <w:rsid w:val="00112C1F"/>
    <w:rsid w:val="0011634D"/>
    <w:rsid w:val="00116842"/>
    <w:rsid w:val="00121CC6"/>
    <w:rsid w:val="00127368"/>
    <w:rsid w:val="001274D7"/>
    <w:rsid w:val="00131315"/>
    <w:rsid w:val="0013335B"/>
    <w:rsid w:val="001348D8"/>
    <w:rsid w:val="001362C5"/>
    <w:rsid w:val="00136F28"/>
    <w:rsid w:val="00143471"/>
    <w:rsid w:val="00145E10"/>
    <w:rsid w:val="00146D77"/>
    <w:rsid w:val="00146E0F"/>
    <w:rsid w:val="00152070"/>
    <w:rsid w:val="00152090"/>
    <w:rsid w:val="00152550"/>
    <w:rsid w:val="00153280"/>
    <w:rsid w:val="00155496"/>
    <w:rsid w:val="00156CFB"/>
    <w:rsid w:val="00156F55"/>
    <w:rsid w:val="00157087"/>
    <w:rsid w:val="001642CB"/>
    <w:rsid w:val="00166B73"/>
    <w:rsid w:val="00167823"/>
    <w:rsid w:val="00172494"/>
    <w:rsid w:val="00172B3A"/>
    <w:rsid w:val="00173E2E"/>
    <w:rsid w:val="00174C37"/>
    <w:rsid w:val="001757D1"/>
    <w:rsid w:val="00175EFC"/>
    <w:rsid w:val="00177124"/>
    <w:rsid w:val="00184341"/>
    <w:rsid w:val="00184BDC"/>
    <w:rsid w:val="001927A7"/>
    <w:rsid w:val="00196601"/>
    <w:rsid w:val="00196D5B"/>
    <w:rsid w:val="00196E53"/>
    <w:rsid w:val="001A010F"/>
    <w:rsid w:val="001A0601"/>
    <w:rsid w:val="001A367D"/>
    <w:rsid w:val="001A5A48"/>
    <w:rsid w:val="001A67B7"/>
    <w:rsid w:val="001A6E5E"/>
    <w:rsid w:val="001B034C"/>
    <w:rsid w:val="001B1321"/>
    <w:rsid w:val="001B2E2E"/>
    <w:rsid w:val="001B4280"/>
    <w:rsid w:val="001B5127"/>
    <w:rsid w:val="001C2038"/>
    <w:rsid w:val="001C22CF"/>
    <w:rsid w:val="001C5671"/>
    <w:rsid w:val="001D09A8"/>
    <w:rsid w:val="001D0CB1"/>
    <w:rsid w:val="001E1762"/>
    <w:rsid w:val="001E7D9F"/>
    <w:rsid w:val="001F18A8"/>
    <w:rsid w:val="001F32A7"/>
    <w:rsid w:val="00201ACD"/>
    <w:rsid w:val="00206D53"/>
    <w:rsid w:val="00207B3E"/>
    <w:rsid w:val="00210D8D"/>
    <w:rsid w:val="002120C9"/>
    <w:rsid w:val="00222E5E"/>
    <w:rsid w:val="00225BD1"/>
    <w:rsid w:val="002268F9"/>
    <w:rsid w:val="00230A46"/>
    <w:rsid w:val="0023178A"/>
    <w:rsid w:val="0023566C"/>
    <w:rsid w:val="002357BC"/>
    <w:rsid w:val="002368FF"/>
    <w:rsid w:val="0023698F"/>
    <w:rsid w:val="00240B84"/>
    <w:rsid w:val="00243BF2"/>
    <w:rsid w:val="0024658E"/>
    <w:rsid w:val="0025369B"/>
    <w:rsid w:val="00256FC3"/>
    <w:rsid w:val="00263888"/>
    <w:rsid w:val="0026538F"/>
    <w:rsid w:val="00272EA3"/>
    <w:rsid w:val="00272F6D"/>
    <w:rsid w:val="002747CD"/>
    <w:rsid w:val="00280B3D"/>
    <w:rsid w:val="00283918"/>
    <w:rsid w:val="00284140"/>
    <w:rsid w:val="00284C83"/>
    <w:rsid w:val="002865C8"/>
    <w:rsid w:val="00291B3C"/>
    <w:rsid w:val="00293F17"/>
    <w:rsid w:val="00294783"/>
    <w:rsid w:val="002A0AA5"/>
    <w:rsid w:val="002A2544"/>
    <w:rsid w:val="002A2842"/>
    <w:rsid w:val="002A57DE"/>
    <w:rsid w:val="002A5953"/>
    <w:rsid w:val="002A5FD1"/>
    <w:rsid w:val="002B0B4E"/>
    <w:rsid w:val="002B0D88"/>
    <w:rsid w:val="002B5B05"/>
    <w:rsid w:val="002B5F9F"/>
    <w:rsid w:val="002B7649"/>
    <w:rsid w:val="002B7B2C"/>
    <w:rsid w:val="002C13A7"/>
    <w:rsid w:val="002C13FE"/>
    <w:rsid w:val="002C3FD9"/>
    <w:rsid w:val="002D3303"/>
    <w:rsid w:val="002D4D4C"/>
    <w:rsid w:val="002D6E07"/>
    <w:rsid w:val="002D7B79"/>
    <w:rsid w:val="002E03D5"/>
    <w:rsid w:val="002E096D"/>
    <w:rsid w:val="002E29AB"/>
    <w:rsid w:val="002E2E79"/>
    <w:rsid w:val="002E3876"/>
    <w:rsid w:val="002E6C06"/>
    <w:rsid w:val="002E6D0A"/>
    <w:rsid w:val="002F3940"/>
    <w:rsid w:val="002F64DF"/>
    <w:rsid w:val="002F7039"/>
    <w:rsid w:val="002F7548"/>
    <w:rsid w:val="002F7C28"/>
    <w:rsid w:val="00301221"/>
    <w:rsid w:val="00301AE9"/>
    <w:rsid w:val="00302054"/>
    <w:rsid w:val="003041D5"/>
    <w:rsid w:val="0031021F"/>
    <w:rsid w:val="00312914"/>
    <w:rsid w:val="00315B09"/>
    <w:rsid w:val="00316716"/>
    <w:rsid w:val="00320997"/>
    <w:rsid w:val="00321D33"/>
    <w:rsid w:val="003233D4"/>
    <w:rsid w:val="00323551"/>
    <w:rsid w:val="0033671A"/>
    <w:rsid w:val="0033734E"/>
    <w:rsid w:val="00337365"/>
    <w:rsid w:val="0033758F"/>
    <w:rsid w:val="0034083D"/>
    <w:rsid w:val="00340AF8"/>
    <w:rsid w:val="00346E40"/>
    <w:rsid w:val="00347FB0"/>
    <w:rsid w:val="00351DE4"/>
    <w:rsid w:val="00352EC1"/>
    <w:rsid w:val="003543C1"/>
    <w:rsid w:val="003558C5"/>
    <w:rsid w:val="00356D4C"/>
    <w:rsid w:val="00363A2C"/>
    <w:rsid w:val="00363A69"/>
    <w:rsid w:val="00364A56"/>
    <w:rsid w:val="003661E9"/>
    <w:rsid w:val="003672B7"/>
    <w:rsid w:val="00370A8F"/>
    <w:rsid w:val="00372296"/>
    <w:rsid w:val="003800CC"/>
    <w:rsid w:val="00382052"/>
    <w:rsid w:val="00382CB1"/>
    <w:rsid w:val="003844CD"/>
    <w:rsid w:val="00393A37"/>
    <w:rsid w:val="0039446A"/>
    <w:rsid w:val="00394BFB"/>
    <w:rsid w:val="00395660"/>
    <w:rsid w:val="003A2BD8"/>
    <w:rsid w:val="003A37BD"/>
    <w:rsid w:val="003B1CEE"/>
    <w:rsid w:val="003B1D24"/>
    <w:rsid w:val="003B6085"/>
    <w:rsid w:val="003B7097"/>
    <w:rsid w:val="003B7609"/>
    <w:rsid w:val="003C156D"/>
    <w:rsid w:val="003C2F3B"/>
    <w:rsid w:val="003C526D"/>
    <w:rsid w:val="003D0417"/>
    <w:rsid w:val="003D08BC"/>
    <w:rsid w:val="003E201C"/>
    <w:rsid w:val="003E2045"/>
    <w:rsid w:val="003E442B"/>
    <w:rsid w:val="003E52C8"/>
    <w:rsid w:val="003F0633"/>
    <w:rsid w:val="003F0CE7"/>
    <w:rsid w:val="003F62BD"/>
    <w:rsid w:val="003F736C"/>
    <w:rsid w:val="004011E5"/>
    <w:rsid w:val="004014FD"/>
    <w:rsid w:val="0040223A"/>
    <w:rsid w:val="004066EF"/>
    <w:rsid w:val="004120C3"/>
    <w:rsid w:val="00416BCA"/>
    <w:rsid w:val="00420837"/>
    <w:rsid w:val="00423D84"/>
    <w:rsid w:val="004252BF"/>
    <w:rsid w:val="00427585"/>
    <w:rsid w:val="0043053F"/>
    <w:rsid w:val="004350CF"/>
    <w:rsid w:val="004416D2"/>
    <w:rsid w:val="0044220A"/>
    <w:rsid w:val="00445B0D"/>
    <w:rsid w:val="00450F3E"/>
    <w:rsid w:val="004540E0"/>
    <w:rsid w:val="004601CD"/>
    <w:rsid w:val="00463995"/>
    <w:rsid w:val="0046494C"/>
    <w:rsid w:val="00470B5F"/>
    <w:rsid w:val="0047339B"/>
    <w:rsid w:val="00474CE4"/>
    <w:rsid w:val="004806B1"/>
    <w:rsid w:val="00480AE1"/>
    <w:rsid w:val="00481220"/>
    <w:rsid w:val="00481D5E"/>
    <w:rsid w:val="00492D76"/>
    <w:rsid w:val="00493528"/>
    <w:rsid w:val="00494C52"/>
    <w:rsid w:val="00495929"/>
    <w:rsid w:val="00495A80"/>
    <w:rsid w:val="00496123"/>
    <w:rsid w:val="00496557"/>
    <w:rsid w:val="004A1523"/>
    <w:rsid w:val="004A46FB"/>
    <w:rsid w:val="004A5761"/>
    <w:rsid w:val="004A5BBB"/>
    <w:rsid w:val="004A5BED"/>
    <w:rsid w:val="004A63A4"/>
    <w:rsid w:val="004B1801"/>
    <w:rsid w:val="004B2DF0"/>
    <w:rsid w:val="004B4064"/>
    <w:rsid w:val="004C2116"/>
    <w:rsid w:val="004C2FD8"/>
    <w:rsid w:val="004C4F0E"/>
    <w:rsid w:val="004C5D27"/>
    <w:rsid w:val="004D0778"/>
    <w:rsid w:val="004D14C7"/>
    <w:rsid w:val="004D3C6B"/>
    <w:rsid w:val="004D517B"/>
    <w:rsid w:val="004E1011"/>
    <w:rsid w:val="004E1CCA"/>
    <w:rsid w:val="004E28EA"/>
    <w:rsid w:val="004E2B7A"/>
    <w:rsid w:val="004E3DB4"/>
    <w:rsid w:val="004E4ED6"/>
    <w:rsid w:val="004E6BDD"/>
    <w:rsid w:val="004F1D6B"/>
    <w:rsid w:val="004F5D4F"/>
    <w:rsid w:val="005001FF"/>
    <w:rsid w:val="005047DE"/>
    <w:rsid w:val="005047FD"/>
    <w:rsid w:val="00506B0A"/>
    <w:rsid w:val="005076EB"/>
    <w:rsid w:val="005103E5"/>
    <w:rsid w:val="005110D9"/>
    <w:rsid w:val="005126CA"/>
    <w:rsid w:val="0051392C"/>
    <w:rsid w:val="00515120"/>
    <w:rsid w:val="005154C8"/>
    <w:rsid w:val="005173ED"/>
    <w:rsid w:val="005175CB"/>
    <w:rsid w:val="00526A8A"/>
    <w:rsid w:val="005304AA"/>
    <w:rsid w:val="00532A96"/>
    <w:rsid w:val="00532B98"/>
    <w:rsid w:val="005332E2"/>
    <w:rsid w:val="00533EFB"/>
    <w:rsid w:val="00533F77"/>
    <w:rsid w:val="00535FE2"/>
    <w:rsid w:val="00540196"/>
    <w:rsid w:val="00546B2B"/>
    <w:rsid w:val="00551FCF"/>
    <w:rsid w:val="005524EB"/>
    <w:rsid w:val="00553F6C"/>
    <w:rsid w:val="005545BC"/>
    <w:rsid w:val="005617CA"/>
    <w:rsid w:val="005622F3"/>
    <w:rsid w:val="0056280F"/>
    <w:rsid w:val="00566BFF"/>
    <w:rsid w:val="0057076B"/>
    <w:rsid w:val="00572336"/>
    <w:rsid w:val="00581CB2"/>
    <w:rsid w:val="00582A77"/>
    <w:rsid w:val="00582C95"/>
    <w:rsid w:val="00584AE9"/>
    <w:rsid w:val="00585991"/>
    <w:rsid w:val="005861D5"/>
    <w:rsid w:val="00587837"/>
    <w:rsid w:val="00590071"/>
    <w:rsid w:val="0059028D"/>
    <w:rsid w:val="00590389"/>
    <w:rsid w:val="00590BD5"/>
    <w:rsid w:val="00594FAD"/>
    <w:rsid w:val="00596002"/>
    <w:rsid w:val="005A3CBD"/>
    <w:rsid w:val="005A433F"/>
    <w:rsid w:val="005A4AA2"/>
    <w:rsid w:val="005A6347"/>
    <w:rsid w:val="005A67F6"/>
    <w:rsid w:val="005A6BE9"/>
    <w:rsid w:val="005B2118"/>
    <w:rsid w:val="005B4271"/>
    <w:rsid w:val="005B49C3"/>
    <w:rsid w:val="005C35FC"/>
    <w:rsid w:val="005C4E28"/>
    <w:rsid w:val="005D14D5"/>
    <w:rsid w:val="005D1AE2"/>
    <w:rsid w:val="005D23BE"/>
    <w:rsid w:val="005D2CAF"/>
    <w:rsid w:val="005D3BA2"/>
    <w:rsid w:val="005D3DE7"/>
    <w:rsid w:val="005D46DB"/>
    <w:rsid w:val="005D5968"/>
    <w:rsid w:val="005D67E4"/>
    <w:rsid w:val="005D7B6C"/>
    <w:rsid w:val="005E2927"/>
    <w:rsid w:val="005E2C48"/>
    <w:rsid w:val="005E364F"/>
    <w:rsid w:val="005E43CA"/>
    <w:rsid w:val="005F2015"/>
    <w:rsid w:val="005F60C2"/>
    <w:rsid w:val="005F67B0"/>
    <w:rsid w:val="005F681F"/>
    <w:rsid w:val="005F7153"/>
    <w:rsid w:val="00601BCA"/>
    <w:rsid w:val="00603DF1"/>
    <w:rsid w:val="00605880"/>
    <w:rsid w:val="00606B5C"/>
    <w:rsid w:val="00612310"/>
    <w:rsid w:val="0061454E"/>
    <w:rsid w:val="0061615B"/>
    <w:rsid w:val="006163CE"/>
    <w:rsid w:val="0061674C"/>
    <w:rsid w:val="00617A7E"/>
    <w:rsid w:val="00617ED9"/>
    <w:rsid w:val="00621AF0"/>
    <w:rsid w:val="006240F8"/>
    <w:rsid w:val="0062439C"/>
    <w:rsid w:val="00624C3A"/>
    <w:rsid w:val="00625CE1"/>
    <w:rsid w:val="00626837"/>
    <w:rsid w:val="00635B19"/>
    <w:rsid w:val="00637A75"/>
    <w:rsid w:val="00640AA4"/>
    <w:rsid w:val="006422EB"/>
    <w:rsid w:val="00642EE2"/>
    <w:rsid w:val="006502E4"/>
    <w:rsid w:val="0065104E"/>
    <w:rsid w:val="00652F66"/>
    <w:rsid w:val="006632C9"/>
    <w:rsid w:val="00665D09"/>
    <w:rsid w:val="006729D2"/>
    <w:rsid w:val="00674729"/>
    <w:rsid w:val="00674FD7"/>
    <w:rsid w:val="00677512"/>
    <w:rsid w:val="006779FA"/>
    <w:rsid w:val="00680685"/>
    <w:rsid w:val="0068142A"/>
    <w:rsid w:val="00687937"/>
    <w:rsid w:val="00692C0C"/>
    <w:rsid w:val="00692CB2"/>
    <w:rsid w:val="00694B45"/>
    <w:rsid w:val="00697214"/>
    <w:rsid w:val="00697CC8"/>
    <w:rsid w:val="006A4275"/>
    <w:rsid w:val="006B40AF"/>
    <w:rsid w:val="006B4240"/>
    <w:rsid w:val="006B43C1"/>
    <w:rsid w:val="006B524C"/>
    <w:rsid w:val="006B6A5F"/>
    <w:rsid w:val="006B799D"/>
    <w:rsid w:val="006C0168"/>
    <w:rsid w:val="006C7165"/>
    <w:rsid w:val="006D6EFF"/>
    <w:rsid w:val="006E19FC"/>
    <w:rsid w:val="006E5D37"/>
    <w:rsid w:val="006E735B"/>
    <w:rsid w:val="006E7CC2"/>
    <w:rsid w:val="006E7FA2"/>
    <w:rsid w:val="006F08B6"/>
    <w:rsid w:val="006F0B5F"/>
    <w:rsid w:val="006F3B94"/>
    <w:rsid w:val="006F3C6B"/>
    <w:rsid w:val="006F7DE6"/>
    <w:rsid w:val="007015DA"/>
    <w:rsid w:val="0070249A"/>
    <w:rsid w:val="00703CA8"/>
    <w:rsid w:val="0070716C"/>
    <w:rsid w:val="007132F4"/>
    <w:rsid w:val="007174F3"/>
    <w:rsid w:val="00717F00"/>
    <w:rsid w:val="007207F4"/>
    <w:rsid w:val="00721CAA"/>
    <w:rsid w:val="00722910"/>
    <w:rsid w:val="00725134"/>
    <w:rsid w:val="0072649D"/>
    <w:rsid w:val="0073090E"/>
    <w:rsid w:val="007310AF"/>
    <w:rsid w:val="00735E4A"/>
    <w:rsid w:val="00737B62"/>
    <w:rsid w:val="007424F7"/>
    <w:rsid w:val="007458C2"/>
    <w:rsid w:val="0074594A"/>
    <w:rsid w:val="00750053"/>
    <w:rsid w:val="00750A03"/>
    <w:rsid w:val="00750BB4"/>
    <w:rsid w:val="00750DFD"/>
    <w:rsid w:val="00752663"/>
    <w:rsid w:val="007537A9"/>
    <w:rsid w:val="007623C3"/>
    <w:rsid w:val="007638C0"/>
    <w:rsid w:val="00763F7D"/>
    <w:rsid w:val="00763FFD"/>
    <w:rsid w:val="00771A17"/>
    <w:rsid w:val="00773A9A"/>
    <w:rsid w:val="00776DD7"/>
    <w:rsid w:val="00782BFC"/>
    <w:rsid w:val="00783BB2"/>
    <w:rsid w:val="0079253F"/>
    <w:rsid w:val="00792825"/>
    <w:rsid w:val="007940F2"/>
    <w:rsid w:val="007942BE"/>
    <w:rsid w:val="0079560F"/>
    <w:rsid w:val="007968C9"/>
    <w:rsid w:val="007A21F0"/>
    <w:rsid w:val="007A2898"/>
    <w:rsid w:val="007A4589"/>
    <w:rsid w:val="007A48DD"/>
    <w:rsid w:val="007A5F38"/>
    <w:rsid w:val="007B03F9"/>
    <w:rsid w:val="007B19F8"/>
    <w:rsid w:val="007B3CF4"/>
    <w:rsid w:val="007B48DE"/>
    <w:rsid w:val="007B6F46"/>
    <w:rsid w:val="007C2FAE"/>
    <w:rsid w:val="007C54F4"/>
    <w:rsid w:val="007C6461"/>
    <w:rsid w:val="007C6784"/>
    <w:rsid w:val="007D09A0"/>
    <w:rsid w:val="007D1E3B"/>
    <w:rsid w:val="007D41DE"/>
    <w:rsid w:val="007D4B76"/>
    <w:rsid w:val="007D70AE"/>
    <w:rsid w:val="007E0E9C"/>
    <w:rsid w:val="007E18B0"/>
    <w:rsid w:val="007E429D"/>
    <w:rsid w:val="007E52C0"/>
    <w:rsid w:val="007F0C11"/>
    <w:rsid w:val="007F17F3"/>
    <w:rsid w:val="007F3FF5"/>
    <w:rsid w:val="007F7741"/>
    <w:rsid w:val="00801B90"/>
    <w:rsid w:val="008022C6"/>
    <w:rsid w:val="0080280A"/>
    <w:rsid w:val="00803621"/>
    <w:rsid w:val="0080391F"/>
    <w:rsid w:val="00804996"/>
    <w:rsid w:val="00804D3F"/>
    <w:rsid w:val="00807F3A"/>
    <w:rsid w:val="008107CC"/>
    <w:rsid w:val="00811FAD"/>
    <w:rsid w:val="00813B72"/>
    <w:rsid w:val="00814F25"/>
    <w:rsid w:val="00815006"/>
    <w:rsid w:val="00816A9D"/>
    <w:rsid w:val="00821812"/>
    <w:rsid w:val="00824115"/>
    <w:rsid w:val="0083076B"/>
    <w:rsid w:val="00836038"/>
    <w:rsid w:val="00836FC2"/>
    <w:rsid w:val="00837D2C"/>
    <w:rsid w:val="0084134B"/>
    <w:rsid w:val="00843276"/>
    <w:rsid w:val="008465AC"/>
    <w:rsid w:val="008527A5"/>
    <w:rsid w:val="00852D07"/>
    <w:rsid w:val="00853CEA"/>
    <w:rsid w:val="00854124"/>
    <w:rsid w:val="00855002"/>
    <w:rsid w:val="00857EC0"/>
    <w:rsid w:val="0086060B"/>
    <w:rsid w:val="0086150E"/>
    <w:rsid w:val="00862263"/>
    <w:rsid w:val="008642EB"/>
    <w:rsid w:val="008672C2"/>
    <w:rsid w:val="008700CF"/>
    <w:rsid w:val="008741B3"/>
    <w:rsid w:val="00880A4C"/>
    <w:rsid w:val="00880CFE"/>
    <w:rsid w:val="008849ED"/>
    <w:rsid w:val="00886471"/>
    <w:rsid w:val="008910EB"/>
    <w:rsid w:val="008922C3"/>
    <w:rsid w:val="00895E0B"/>
    <w:rsid w:val="00896FC1"/>
    <w:rsid w:val="008A0C0D"/>
    <w:rsid w:val="008A1546"/>
    <w:rsid w:val="008A1739"/>
    <w:rsid w:val="008A1FC1"/>
    <w:rsid w:val="008A316B"/>
    <w:rsid w:val="008A3630"/>
    <w:rsid w:val="008A37B1"/>
    <w:rsid w:val="008A3F24"/>
    <w:rsid w:val="008A46FC"/>
    <w:rsid w:val="008A5B60"/>
    <w:rsid w:val="008B2DB9"/>
    <w:rsid w:val="008B2E71"/>
    <w:rsid w:val="008B2EFD"/>
    <w:rsid w:val="008B49E2"/>
    <w:rsid w:val="008C6251"/>
    <w:rsid w:val="008C7B43"/>
    <w:rsid w:val="008D13BD"/>
    <w:rsid w:val="008D45B1"/>
    <w:rsid w:val="008D4894"/>
    <w:rsid w:val="008D60E1"/>
    <w:rsid w:val="008E2FE0"/>
    <w:rsid w:val="008E331F"/>
    <w:rsid w:val="008E76E2"/>
    <w:rsid w:val="008E7BED"/>
    <w:rsid w:val="008F0C03"/>
    <w:rsid w:val="008F1D4A"/>
    <w:rsid w:val="008F2120"/>
    <w:rsid w:val="008F564D"/>
    <w:rsid w:val="008F5FEE"/>
    <w:rsid w:val="008F6772"/>
    <w:rsid w:val="008F71D1"/>
    <w:rsid w:val="009043BC"/>
    <w:rsid w:val="009046A6"/>
    <w:rsid w:val="00905B22"/>
    <w:rsid w:val="0090612B"/>
    <w:rsid w:val="0090751A"/>
    <w:rsid w:val="00910058"/>
    <w:rsid w:val="009124FC"/>
    <w:rsid w:val="009127AD"/>
    <w:rsid w:val="009127BA"/>
    <w:rsid w:val="009142F2"/>
    <w:rsid w:val="00914BDF"/>
    <w:rsid w:val="00916196"/>
    <w:rsid w:val="00916735"/>
    <w:rsid w:val="00920420"/>
    <w:rsid w:val="00923D84"/>
    <w:rsid w:val="0092521D"/>
    <w:rsid w:val="00926168"/>
    <w:rsid w:val="009269F3"/>
    <w:rsid w:val="00927916"/>
    <w:rsid w:val="009302BF"/>
    <w:rsid w:val="00933BBE"/>
    <w:rsid w:val="00934006"/>
    <w:rsid w:val="00935923"/>
    <w:rsid w:val="00937183"/>
    <w:rsid w:val="00941E7F"/>
    <w:rsid w:val="00942177"/>
    <w:rsid w:val="00944027"/>
    <w:rsid w:val="0094515A"/>
    <w:rsid w:val="00947671"/>
    <w:rsid w:val="00952740"/>
    <w:rsid w:val="00957463"/>
    <w:rsid w:val="009623D8"/>
    <w:rsid w:val="00963EE1"/>
    <w:rsid w:val="009659D5"/>
    <w:rsid w:val="00967199"/>
    <w:rsid w:val="00970583"/>
    <w:rsid w:val="009755BF"/>
    <w:rsid w:val="0097588D"/>
    <w:rsid w:val="00976AFE"/>
    <w:rsid w:val="0098060E"/>
    <w:rsid w:val="00983730"/>
    <w:rsid w:val="009839AB"/>
    <w:rsid w:val="009853EA"/>
    <w:rsid w:val="00990BCC"/>
    <w:rsid w:val="00992770"/>
    <w:rsid w:val="009928F3"/>
    <w:rsid w:val="009A14BD"/>
    <w:rsid w:val="009A3527"/>
    <w:rsid w:val="009A39B5"/>
    <w:rsid w:val="009A3D4B"/>
    <w:rsid w:val="009A485A"/>
    <w:rsid w:val="009A4CE7"/>
    <w:rsid w:val="009B22DF"/>
    <w:rsid w:val="009B31D3"/>
    <w:rsid w:val="009B4B84"/>
    <w:rsid w:val="009C16F5"/>
    <w:rsid w:val="009C38A9"/>
    <w:rsid w:val="009D059C"/>
    <w:rsid w:val="009D16D5"/>
    <w:rsid w:val="009D20AA"/>
    <w:rsid w:val="009D40CA"/>
    <w:rsid w:val="009D7271"/>
    <w:rsid w:val="009E03F6"/>
    <w:rsid w:val="009E0468"/>
    <w:rsid w:val="009E34EE"/>
    <w:rsid w:val="009E54F6"/>
    <w:rsid w:val="009E6402"/>
    <w:rsid w:val="009E6F14"/>
    <w:rsid w:val="009F0C7C"/>
    <w:rsid w:val="009F1A02"/>
    <w:rsid w:val="009F1BE3"/>
    <w:rsid w:val="009F601E"/>
    <w:rsid w:val="00A00344"/>
    <w:rsid w:val="00A06258"/>
    <w:rsid w:val="00A12272"/>
    <w:rsid w:val="00A168D1"/>
    <w:rsid w:val="00A17CBE"/>
    <w:rsid w:val="00A200C2"/>
    <w:rsid w:val="00A214F8"/>
    <w:rsid w:val="00A2318A"/>
    <w:rsid w:val="00A35F48"/>
    <w:rsid w:val="00A36ECA"/>
    <w:rsid w:val="00A37EEF"/>
    <w:rsid w:val="00A42807"/>
    <w:rsid w:val="00A44F34"/>
    <w:rsid w:val="00A45022"/>
    <w:rsid w:val="00A456D8"/>
    <w:rsid w:val="00A46E8D"/>
    <w:rsid w:val="00A51EBC"/>
    <w:rsid w:val="00A52E98"/>
    <w:rsid w:val="00A536A0"/>
    <w:rsid w:val="00A5544E"/>
    <w:rsid w:val="00A60630"/>
    <w:rsid w:val="00A61FE2"/>
    <w:rsid w:val="00A624EE"/>
    <w:rsid w:val="00A6287B"/>
    <w:rsid w:val="00A7090C"/>
    <w:rsid w:val="00A7108D"/>
    <w:rsid w:val="00A71612"/>
    <w:rsid w:val="00A73122"/>
    <w:rsid w:val="00A81C82"/>
    <w:rsid w:val="00A829B1"/>
    <w:rsid w:val="00A856A5"/>
    <w:rsid w:val="00A85F1D"/>
    <w:rsid w:val="00A92041"/>
    <w:rsid w:val="00A92CD1"/>
    <w:rsid w:val="00A94B91"/>
    <w:rsid w:val="00A94C54"/>
    <w:rsid w:val="00A94F32"/>
    <w:rsid w:val="00A95874"/>
    <w:rsid w:val="00A96405"/>
    <w:rsid w:val="00A965B3"/>
    <w:rsid w:val="00AA01C7"/>
    <w:rsid w:val="00AA0576"/>
    <w:rsid w:val="00AA57D9"/>
    <w:rsid w:val="00AB1494"/>
    <w:rsid w:val="00AB2E77"/>
    <w:rsid w:val="00AB36C2"/>
    <w:rsid w:val="00AB3B83"/>
    <w:rsid w:val="00AB4F22"/>
    <w:rsid w:val="00AB5E1D"/>
    <w:rsid w:val="00AB73FD"/>
    <w:rsid w:val="00AC65EB"/>
    <w:rsid w:val="00AC7D7E"/>
    <w:rsid w:val="00AD2840"/>
    <w:rsid w:val="00AD28A0"/>
    <w:rsid w:val="00AD7634"/>
    <w:rsid w:val="00AE3FDA"/>
    <w:rsid w:val="00AE4CFA"/>
    <w:rsid w:val="00AE4D20"/>
    <w:rsid w:val="00AF1032"/>
    <w:rsid w:val="00AF3B5E"/>
    <w:rsid w:val="00AF4C8A"/>
    <w:rsid w:val="00AF4CCF"/>
    <w:rsid w:val="00AF50A9"/>
    <w:rsid w:val="00AF667A"/>
    <w:rsid w:val="00B00E16"/>
    <w:rsid w:val="00B02D8D"/>
    <w:rsid w:val="00B02DC6"/>
    <w:rsid w:val="00B04739"/>
    <w:rsid w:val="00B07DD6"/>
    <w:rsid w:val="00B1077B"/>
    <w:rsid w:val="00B14B42"/>
    <w:rsid w:val="00B14C25"/>
    <w:rsid w:val="00B15864"/>
    <w:rsid w:val="00B17330"/>
    <w:rsid w:val="00B17514"/>
    <w:rsid w:val="00B20689"/>
    <w:rsid w:val="00B20C96"/>
    <w:rsid w:val="00B21123"/>
    <w:rsid w:val="00B21BAC"/>
    <w:rsid w:val="00B23332"/>
    <w:rsid w:val="00B25E00"/>
    <w:rsid w:val="00B27880"/>
    <w:rsid w:val="00B30EE7"/>
    <w:rsid w:val="00B3522E"/>
    <w:rsid w:val="00B357B7"/>
    <w:rsid w:val="00B40C20"/>
    <w:rsid w:val="00B42942"/>
    <w:rsid w:val="00B42B20"/>
    <w:rsid w:val="00B42DBC"/>
    <w:rsid w:val="00B43D6E"/>
    <w:rsid w:val="00B44C4C"/>
    <w:rsid w:val="00B47533"/>
    <w:rsid w:val="00B479D4"/>
    <w:rsid w:val="00B506D9"/>
    <w:rsid w:val="00B50C31"/>
    <w:rsid w:val="00B50D5A"/>
    <w:rsid w:val="00B51029"/>
    <w:rsid w:val="00B51D2A"/>
    <w:rsid w:val="00B5352A"/>
    <w:rsid w:val="00B616CE"/>
    <w:rsid w:val="00B6773F"/>
    <w:rsid w:val="00B67A56"/>
    <w:rsid w:val="00B7031E"/>
    <w:rsid w:val="00B73611"/>
    <w:rsid w:val="00B73D2E"/>
    <w:rsid w:val="00B776B6"/>
    <w:rsid w:val="00B77808"/>
    <w:rsid w:val="00B7787B"/>
    <w:rsid w:val="00B80D4E"/>
    <w:rsid w:val="00B8131F"/>
    <w:rsid w:val="00B8158C"/>
    <w:rsid w:val="00B82258"/>
    <w:rsid w:val="00B9528F"/>
    <w:rsid w:val="00B95B03"/>
    <w:rsid w:val="00BA5D40"/>
    <w:rsid w:val="00BB4D00"/>
    <w:rsid w:val="00BB59C8"/>
    <w:rsid w:val="00BC3B7B"/>
    <w:rsid w:val="00BD0E6A"/>
    <w:rsid w:val="00BD18B9"/>
    <w:rsid w:val="00BD422E"/>
    <w:rsid w:val="00BD4857"/>
    <w:rsid w:val="00BD6886"/>
    <w:rsid w:val="00BE1289"/>
    <w:rsid w:val="00BE2687"/>
    <w:rsid w:val="00BE2E39"/>
    <w:rsid w:val="00BE4084"/>
    <w:rsid w:val="00BE41C5"/>
    <w:rsid w:val="00BE6714"/>
    <w:rsid w:val="00BE7214"/>
    <w:rsid w:val="00BF0BFC"/>
    <w:rsid w:val="00BF1409"/>
    <w:rsid w:val="00BF1A38"/>
    <w:rsid w:val="00BF3A50"/>
    <w:rsid w:val="00BF4B52"/>
    <w:rsid w:val="00BF4CEA"/>
    <w:rsid w:val="00C00AC5"/>
    <w:rsid w:val="00C02574"/>
    <w:rsid w:val="00C0367D"/>
    <w:rsid w:val="00C047E9"/>
    <w:rsid w:val="00C04BA5"/>
    <w:rsid w:val="00C10302"/>
    <w:rsid w:val="00C11EBE"/>
    <w:rsid w:val="00C13F68"/>
    <w:rsid w:val="00C165F5"/>
    <w:rsid w:val="00C21F8B"/>
    <w:rsid w:val="00C229E6"/>
    <w:rsid w:val="00C27166"/>
    <w:rsid w:val="00C27E79"/>
    <w:rsid w:val="00C30461"/>
    <w:rsid w:val="00C32796"/>
    <w:rsid w:val="00C33070"/>
    <w:rsid w:val="00C33303"/>
    <w:rsid w:val="00C33571"/>
    <w:rsid w:val="00C4079C"/>
    <w:rsid w:val="00C435C1"/>
    <w:rsid w:val="00C44FC9"/>
    <w:rsid w:val="00C46BCA"/>
    <w:rsid w:val="00C47384"/>
    <w:rsid w:val="00C530CC"/>
    <w:rsid w:val="00C5567E"/>
    <w:rsid w:val="00C565D1"/>
    <w:rsid w:val="00C56775"/>
    <w:rsid w:val="00C60744"/>
    <w:rsid w:val="00C62CDE"/>
    <w:rsid w:val="00C635D7"/>
    <w:rsid w:val="00C67AA0"/>
    <w:rsid w:val="00C67F00"/>
    <w:rsid w:val="00C70057"/>
    <w:rsid w:val="00C70C81"/>
    <w:rsid w:val="00C718B9"/>
    <w:rsid w:val="00C738E7"/>
    <w:rsid w:val="00C73D75"/>
    <w:rsid w:val="00C75B70"/>
    <w:rsid w:val="00C75EA4"/>
    <w:rsid w:val="00C8160A"/>
    <w:rsid w:val="00C8276B"/>
    <w:rsid w:val="00C83A4F"/>
    <w:rsid w:val="00C92BF9"/>
    <w:rsid w:val="00C93882"/>
    <w:rsid w:val="00C9486D"/>
    <w:rsid w:val="00C97D21"/>
    <w:rsid w:val="00C97F10"/>
    <w:rsid w:val="00CA083B"/>
    <w:rsid w:val="00CA0BF6"/>
    <w:rsid w:val="00CA2908"/>
    <w:rsid w:val="00CA44DF"/>
    <w:rsid w:val="00CA4B0E"/>
    <w:rsid w:val="00CB24F0"/>
    <w:rsid w:val="00CB3853"/>
    <w:rsid w:val="00CB49FF"/>
    <w:rsid w:val="00CB52F2"/>
    <w:rsid w:val="00CB5570"/>
    <w:rsid w:val="00CC276D"/>
    <w:rsid w:val="00CC59D4"/>
    <w:rsid w:val="00CD0E6F"/>
    <w:rsid w:val="00CD47B0"/>
    <w:rsid w:val="00CD50B0"/>
    <w:rsid w:val="00CD5197"/>
    <w:rsid w:val="00CD5251"/>
    <w:rsid w:val="00CD6D32"/>
    <w:rsid w:val="00CD739E"/>
    <w:rsid w:val="00CE128B"/>
    <w:rsid w:val="00CE2A98"/>
    <w:rsid w:val="00CE75C3"/>
    <w:rsid w:val="00CF0150"/>
    <w:rsid w:val="00CF1503"/>
    <w:rsid w:val="00D02248"/>
    <w:rsid w:val="00D03472"/>
    <w:rsid w:val="00D05EA7"/>
    <w:rsid w:val="00D070F9"/>
    <w:rsid w:val="00D141A7"/>
    <w:rsid w:val="00D14A32"/>
    <w:rsid w:val="00D153C3"/>
    <w:rsid w:val="00D1728A"/>
    <w:rsid w:val="00D17AF6"/>
    <w:rsid w:val="00D209F7"/>
    <w:rsid w:val="00D216E1"/>
    <w:rsid w:val="00D23D2E"/>
    <w:rsid w:val="00D261AA"/>
    <w:rsid w:val="00D3043C"/>
    <w:rsid w:val="00D3162A"/>
    <w:rsid w:val="00D3664E"/>
    <w:rsid w:val="00D36CE2"/>
    <w:rsid w:val="00D43139"/>
    <w:rsid w:val="00D44408"/>
    <w:rsid w:val="00D56787"/>
    <w:rsid w:val="00D5774C"/>
    <w:rsid w:val="00D62372"/>
    <w:rsid w:val="00D641ED"/>
    <w:rsid w:val="00D64292"/>
    <w:rsid w:val="00D650FE"/>
    <w:rsid w:val="00D66350"/>
    <w:rsid w:val="00D70861"/>
    <w:rsid w:val="00D715D1"/>
    <w:rsid w:val="00D73D40"/>
    <w:rsid w:val="00D74AEA"/>
    <w:rsid w:val="00D754BD"/>
    <w:rsid w:val="00D768DD"/>
    <w:rsid w:val="00D83ADC"/>
    <w:rsid w:val="00D8553D"/>
    <w:rsid w:val="00D85F7F"/>
    <w:rsid w:val="00D8644D"/>
    <w:rsid w:val="00D90019"/>
    <w:rsid w:val="00D93BC8"/>
    <w:rsid w:val="00D94596"/>
    <w:rsid w:val="00D946BA"/>
    <w:rsid w:val="00D94A41"/>
    <w:rsid w:val="00D95A6F"/>
    <w:rsid w:val="00D95DFF"/>
    <w:rsid w:val="00D9604A"/>
    <w:rsid w:val="00DA0DF0"/>
    <w:rsid w:val="00DA4BDE"/>
    <w:rsid w:val="00DA617C"/>
    <w:rsid w:val="00DB0492"/>
    <w:rsid w:val="00DB1E4A"/>
    <w:rsid w:val="00DB2664"/>
    <w:rsid w:val="00DB7445"/>
    <w:rsid w:val="00DC0CC2"/>
    <w:rsid w:val="00DC13AF"/>
    <w:rsid w:val="00DC1857"/>
    <w:rsid w:val="00DC67CC"/>
    <w:rsid w:val="00DD37F4"/>
    <w:rsid w:val="00DD5C3E"/>
    <w:rsid w:val="00DD64B2"/>
    <w:rsid w:val="00DD6999"/>
    <w:rsid w:val="00DE1AA0"/>
    <w:rsid w:val="00DE31B9"/>
    <w:rsid w:val="00DE399E"/>
    <w:rsid w:val="00DF02D8"/>
    <w:rsid w:val="00DF4E9C"/>
    <w:rsid w:val="00E017D8"/>
    <w:rsid w:val="00E028C6"/>
    <w:rsid w:val="00E031C4"/>
    <w:rsid w:val="00E03C97"/>
    <w:rsid w:val="00E03E25"/>
    <w:rsid w:val="00E06876"/>
    <w:rsid w:val="00E10E2A"/>
    <w:rsid w:val="00E14E4A"/>
    <w:rsid w:val="00E173CB"/>
    <w:rsid w:val="00E2078C"/>
    <w:rsid w:val="00E22B75"/>
    <w:rsid w:val="00E23BD8"/>
    <w:rsid w:val="00E31332"/>
    <w:rsid w:val="00E316BA"/>
    <w:rsid w:val="00E31F7D"/>
    <w:rsid w:val="00E339B7"/>
    <w:rsid w:val="00E407B1"/>
    <w:rsid w:val="00E41B3B"/>
    <w:rsid w:val="00E438A3"/>
    <w:rsid w:val="00E456A7"/>
    <w:rsid w:val="00E51A42"/>
    <w:rsid w:val="00E54A28"/>
    <w:rsid w:val="00E5639A"/>
    <w:rsid w:val="00E62B32"/>
    <w:rsid w:val="00E63AEB"/>
    <w:rsid w:val="00E6445E"/>
    <w:rsid w:val="00E64F46"/>
    <w:rsid w:val="00E668F9"/>
    <w:rsid w:val="00E6764D"/>
    <w:rsid w:val="00E67DA3"/>
    <w:rsid w:val="00E67EB8"/>
    <w:rsid w:val="00E7507B"/>
    <w:rsid w:val="00E75101"/>
    <w:rsid w:val="00E75620"/>
    <w:rsid w:val="00E77227"/>
    <w:rsid w:val="00E803EE"/>
    <w:rsid w:val="00E85C69"/>
    <w:rsid w:val="00E869A8"/>
    <w:rsid w:val="00E86B8D"/>
    <w:rsid w:val="00E90B8E"/>
    <w:rsid w:val="00E91F19"/>
    <w:rsid w:val="00E96D85"/>
    <w:rsid w:val="00EA00A2"/>
    <w:rsid w:val="00EA0408"/>
    <w:rsid w:val="00EA3192"/>
    <w:rsid w:val="00EA488D"/>
    <w:rsid w:val="00EA6D73"/>
    <w:rsid w:val="00EB502D"/>
    <w:rsid w:val="00EB68C7"/>
    <w:rsid w:val="00EC1685"/>
    <w:rsid w:val="00EC3BD5"/>
    <w:rsid w:val="00EC422B"/>
    <w:rsid w:val="00EC4660"/>
    <w:rsid w:val="00EC5565"/>
    <w:rsid w:val="00EC5F0E"/>
    <w:rsid w:val="00EC6DA8"/>
    <w:rsid w:val="00EC7AB9"/>
    <w:rsid w:val="00ED1D90"/>
    <w:rsid w:val="00ED2771"/>
    <w:rsid w:val="00EE1292"/>
    <w:rsid w:val="00EE1F5F"/>
    <w:rsid w:val="00EE25B1"/>
    <w:rsid w:val="00EF025B"/>
    <w:rsid w:val="00F01BCB"/>
    <w:rsid w:val="00F063A3"/>
    <w:rsid w:val="00F069FF"/>
    <w:rsid w:val="00F071A7"/>
    <w:rsid w:val="00F072D1"/>
    <w:rsid w:val="00F11E77"/>
    <w:rsid w:val="00F12F5E"/>
    <w:rsid w:val="00F14DE4"/>
    <w:rsid w:val="00F16F98"/>
    <w:rsid w:val="00F17DBE"/>
    <w:rsid w:val="00F23461"/>
    <w:rsid w:val="00F2365F"/>
    <w:rsid w:val="00F23CEF"/>
    <w:rsid w:val="00F25728"/>
    <w:rsid w:val="00F25A1C"/>
    <w:rsid w:val="00F308AC"/>
    <w:rsid w:val="00F3458E"/>
    <w:rsid w:val="00F3651B"/>
    <w:rsid w:val="00F3662D"/>
    <w:rsid w:val="00F36B3C"/>
    <w:rsid w:val="00F36FD3"/>
    <w:rsid w:val="00F37910"/>
    <w:rsid w:val="00F40EA1"/>
    <w:rsid w:val="00F4151D"/>
    <w:rsid w:val="00F426A0"/>
    <w:rsid w:val="00F434A6"/>
    <w:rsid w:val="00F43C35"/>
    <w:rsid w:val="00F4496C"/>
    <w:rsid w:val="00F51E13"/>
    <w:rsid w:val="00F520FF"/>
    <w:rsid w:val="00F52476"/>
    <w:rsid w:val="00F52CC1"/>
    <w:rsid w:val="00F61BEA"/>
    <w:rsid w:val="00F64CE5"/>
    <w:rsid w:val="00F65E52"/>
    <w:rsid w:val="00F66E80"/>
    <w:rsid w:val="00F73008"/>
    <w:rsid w:val="00F844E3"/>
    <w:rsid w:val="00F85541"/>
    <w:rsid w:val="00F8622E"/>
    <w:rsid w:val="00F90900"/>
    <w:rsid w:val="00F96FD5"/>
    <w:rsid w:val="00F97786"/>
    <w:rsid w:val="00FA0A90"/>
    <w:rsid w:val="00FA21EE"/>
    <w:rsid w:val="00FA306C"/>
    <w:rsid w:val="00FA528B"/>
    <w:rsid w:val="00FA75A0"/>
    <w:rsid w:val="00FB23C9"/>
    <w:rsid w:val="00FB55D0"/>
    <w:rsid w:val="00FB7157"/>
    <w:rsid w:val="00FC1204"/>
    <w:rsid w:val="00FC2EE0"/>
    <w:rsid w:val="00FC449E"/>
    <w:rsid w:val="00FC5552"/>
    <w:rsid w:val="00FD063B"/>
    <w:rsid w:val="00FD1505"/>
    <w:rsid w:val="00FD1DFB"/>
    <w:rsid w:val="00FD1EAB"/>
    <w:rsid w:val="00FD27B5"/>
    <w:rsid w:val="00FD6CD5"/>
    <w:rsid w:val="00FD6E25"/>
    <w:rsid w:val="00FD7558"/>
    <w:rsid w:val="00FE0279"/>
    <w:rsid w:val="00FE0479"/>
    <w:rsid w:val="00FE202D"/>
    <w:rsid w:val="00FE2AC1"/>
    <w:rsid w:val="00FE2B5D"/>
    <w:rsid w:val="00FE6586"/>
    <w:rsid w:val="00FF2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693CA9"/>
  <w15:chartTrackingRefBased/>
  <w15:docId w15:val="{725379A6-8EAC-4A0E-A504-B617EFD64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b/>
        <w:kern w:val="2"/>
        <w:sz w:val="32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6E0F"/>
    <w:rPr>
      <w:rFonts w:ascii="Times New Roman" w:eastAsiaTheme="minorEastAsia" w:hAnsi="Times New Roman"/>
      <w:b w:val="0"/>
      <w:sz w:val="24"/>
      <w:lang w:eastAsia="zh-CN"/>
    </w:rPr>
  </w:style>
  <w:style w:type="paragraph" w:styleId="Heading1">
    <w:name w:val="heading 1"/>
    <w:aliases w:val="Contents"/>
    <w:basedOn w:val="Normal"/>
    <w:next w:val="Normal"/>
    <w:link w:val="Heading1Char"/>
    <w:autoRedefine/>
    <w:uiPriority w:val="9"/>
    <w:qFormat/>
    <w:rsid w:val="007207F4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36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207F4"/>
    <w:pPr>
      <w:keepNext/>
      <w:keepLines/>
      <w:spacing w:before="160" w:after="80"/>
      <w:outlineLvl w:val="1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57D1"/>
    <w:pPr>
      <w:keepNext/>
      <w:keepLines/>
      <w:spacing w:before="160" w:after="80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060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3E762A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060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E762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060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060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060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060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757D1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1Char">
    <w:name w:val="Heading 1 Char"/>
    <w:aliases w:val="Contents Char"/>
    <w:basedOn w:val="DefaultParagraphFont"/>
    <w:link w:val="Heading1"/>
    <w:uiPriority w:val="9"/>
    <w:rsid w:val="007207F4"/>
    <w:rPr>
      <w:rFonts w:ascii="Times New Roman" w:eastAsiaTheme="majorEastAsia" w:hAnsi="Times New Roman" w:cstheme="majorBidi"/>
      <w:b w:val="0"/>
      <w:color w:val="000000" w:themeColor="text1"/>
      <w:sz w:val="36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207F4"/>
    <w:rPr>
      <w:rFonts w:eastAsiaTheme="majorEastAsia" w:cstheme="majorBidi"/>
      <w:b w:val="0"/>
      <w:color w:val="000000" w:themeColor="text1"/>
      <w:sz w:val="28"/>
      <w:szCs w:val="32"/>
    </w:rPr>
  </w:style>
  <w:style w:type="paragraph" w:customStyle="1" w:styleId="CoverPage">
    <w:name w:val="Cover Page"/>
    <w:basedOn w:val="Normal"/>
    <w:link w:val="CoverPageChar"/>
    <w:qFormat/>
    <w:rsid w:val="00043666"/>
    <w:pPr>
      <w:jc w:val="center"/>
    </w:pPr>
    <w:rPr>
      <w:b/>
      <w:sz w:val="44"/>
    </w:rPr>
  </w:style>
  <w:style w:type="character" w:customStyle="1" w:styleId="CoverPageChar">
    <w:name w:val="Cover Page Char"/>
    <w:basedOn w:val="DefaultParagraphFont"/>
    <w:link w:val="CoverPage"/>
    <w:rsid w:val="00043666"/>
    <w:rPr>
      <w:rFonts w:ascii="Times New Roman" w:hAnsi="Times New Roman"/>
      <w:b w:val="0"/>
      <w:sz w:val="44"/>
    </w:rPr>
  </w:style>
  <w:style w:type="paragraph" w:customStyle="1" w:styleId="Cover">
    <w:name w:val="Cover"/>
    <w:basedOn w:val="Normal"/>
    <w:link w:val="CoverChar"/>
    <w:qFormat/>
    <w:rsid w:val="00043666"/>
    <w:pPr>
      <w:jc w:val="center"/>
    </w:pPr>
    <w:rPr>
      <w:b/>
      <w:sz w:val="48"/>
    </w:rPr>
  </w:style>
  <w:style w:type="character" w:customStyle="1" w:styleId="CoverChar">
    <w:name w:val="Cover Char"/>
    <w:basedOn w:val="DefaultParagraphFont"/>
    <w:link w:val="Cover"/>
    <w:rsid w:val="00043666"/>
    <w:rPr>
      <w:rFonts w:ascii="Times New Roman" w:hAnsi="Times New Roman"/>
      <w:b w:val="0"/>
      <w:sz w:val="48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7207F4"/>
    <w:pPr>
      <w:spacing w:after="100"/>
    </w:pPr>
    <w:rPr>
      <w:sz w:val="28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7207F4"/>
    <w:pPr>
      <w:spacing w:before="240" w:after="0" w:line="259" w:lineRule="auto"/>
      <w:outlineLvl w:val="9"/>
    </w:pPr>
    <w:rPr>
      <w:b w:val="0"/>
      <w:caps/>
      <w:color w:val="auto"/>
      <w:kern w:val="0"/>
      <w:szCs w:val="32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3E762A" w:themeColor="accent1" w:themeShade="BF"/>
      <w:sz w:val="24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0601"/>
    <w:rPr>
      <w:rFonts w:asciiTheme="minorHAnsi" w:eastAsiaTheme="majorEastAsia" w:hAnsiTheme="minorHAnsi" w:cstheme="majorBidi"/>
      <w:b w:val="0"/>
      <w:color w:val="3E762A" w:themeColor="accent1" w:themeShade="BF"/>
      <w:sz w:val="24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595959" w:themeColor="text1" w:themeTint="A6"/>
      <w:sz w:val="24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0601"/>
    <w:rPr>
      <w:rFonts w:asciiTheme="minorHAnsi" w:eastAsiaTheme="majorEastAsia" w:hAnsiTheme="minorHAnsi" w:cstheme="majorBidi"/>
      <w:b w:val="0"/>
      <w:color w:val="595959" w:themeColor="text1" w:themeTint="A6"/>
      <w:sz w:val="24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272727" w:themeColor="text1" w:themeTint="D8"/>
      <w:sz w:val="24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0601"/>
    <w:rPr>
      <w:rFonts w:asciiTheme="minorHAnsi" w:eastAsiaTheme="majorEastAsia" w:hAnsiTheme="minorHAnsi" w:cstheme="majorBidi"/>
      <w:b w:val="0"/>
      <w:color w:val="272727" w:themeColor="text1" w:themeTint="D8"/>
      <w:sz w:val="24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1A06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0601"/>
    <w:rPr>
      <w:rFonts w:asciiTheme="majorHAnsi" w:eastAsiaTheme="majorEastAsia" w:hAnsiTheme="majorHAnsi" w:cstheme="majorBidi"/>
      <w:b w:val="0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060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0601"/>
    <w:rPr>
      <w:rFonts w:asciiTheme="minorHAnsi" w:eastAsiaTheme="majorEastAsia" w:hAnsiTheme="minorHAnsi" w:cstheme="majorBidi"/>
      <w:b w:val="0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1A06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0601"/>
    <w:rPr>
      <w:rFonts w:ascii="Times New Roman" w:eastAsiaTheme="minorEastAsia" w:hAnsi="Times New Roman"/>
      <w:b w:val="0"/>
      <w:i/>
      <w:iCs/>
      <w:color w:val="404040" w:themeColor="text1" w:themeTint="BF"/>
      <w:sz w:val="24"/>
      <w:lang w:eastAsia="zh-CN"/>
    </w:rPr>
  </w:style>
  <w:style w:type="paragraph" w:styleId="ListParagraph">
    <w:name w:val="List Paragraph"/>
    <w:basedOn w:val="Normal"/>
    <w:uiPriority w:val="34"/>
    <w:qFormat/>
    <w:rsid w:val="001A06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0601"/>
    <w:rPr>
      <w:i/>
      <w:iCs/>
      <w:color w:val="3E762A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0601"/>
    <w:pPr>
      <w:pBdr>
        <w:top w:val="single" w:sz="4" w:space="10" w:color="3E762A" w:themeColor="accent1" w:themeShade="BF"/>
        <w:bottom w:val="single" w:sz="4" w:space="10" w:color="3E762A" w:themeColor="accent1" w:themeShade="BF"/>
      </w:pBdr>
      <w:spacing w:before="360" w:after="360"/>
      <w:ind w:left="864" w:right="864"/>
      <w:jc w:val="center"/>
    </w:pPr>
    <w:rPr>
      <w:i/>
      <w:iCs/>
      <w:color w:val="3E762A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0601"/>
    <w:rPr>
      <w:rFonts w:ascii="Times New Roman" w:eastAsiaTheme="minorEastAsia" w:hAnsi="Times New Roman"/>
      <w:b w:val="0"/>
      <w:i/>
      <w:iCs/>
      <w:color w:val="3E762A" w:themeColor="accent1" w:themeShade="BF"/>
      <w:sz w:val="24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1A0601"/>
    <w:rPr>
      <w:b w:val="0"/>
      <w:bCs/>
      <w:smallCaps/>
      <w:color w:val="3E762A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A0601"/>
    <w:pPr>
      <w:spacing w:after="0" w:line="240" w:lineRule="auto"/>
    </w:pPr>
    <w:rPr>
      <w:rFonts w:asciiTheme="minorHAnsi" w:eastAsiaTheme="minorEastAsia" w:hAnsiTheme="minorHAnsi"/>
      <w:b w:val="0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A0601"/>
    <w:rPr>
      <w:rFonts w:asciiTheme="minorHAnsi" w:eastAsiaTheme="minorEastAsia" w:hAnsiTheme="minorHAnsi"/>
      <w:b w:val="0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F5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FEE"/>
    <w:rPr>
      <w:rFonts w:ascii="Times New Roman" w:eastAsiaTheme="minorEastAsia" w:hAnsi="Times New Roman"/>
      <w:b w:val="0"/>
      <w:sz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8F5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FEE"/>
    <w:rPr>
      <w:rFonts w:ascii="Times New Roman" w:eastAsiaTheme="minorEastAsia" w:hAnsi="Times New Roman"/>
      <w:b w:val="0"/>
      <w:sz w:val="24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6B799D"/>
    <w:pPr>
      <w:spacing w:before="100" w:beforeAutospacing="1" w:after="100" w:afterAutospacing="1" w:line="240" w:lineRule="auto"/>
    </w:pPr>
    <w:rPr>
      <w:rFonts w:eastAsia="Times New Roman" w:cs="Times New Roman"/>
      <w:kern w:val="0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DC13AF"/>
    <w:pPr>
      <w:spacing w:after="200" w:line="240" w:lineRule="auto"/>
    </w:pPr>
    <w:rPr>
      <w:i/>
      <w:iCs/>
      <w:color w:val="455F5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958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35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62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637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70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826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50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41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585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3644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441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67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6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38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413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540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034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78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26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770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2134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442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27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10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312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595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790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9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7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0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6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103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16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870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chart" Target="charts/chart2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yoob\Documents\EEE%20Year%201\Semester%201\Electrical%20and%20Electronic%20Principles\Coursework\excel%20task-%20resonanc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yoob\Documents\EEE%20Year%201\Semester%201\Electrical%20and%20Electronic%20Principles\Coursework\breadboard%20calculations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Graph of attenuation against frequency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Sheet1!$G$2</c:f>
              <c:strCache>
                <c:ptCount val="1"/>
                <c:pt idx="0">
                  <c:v>Attenuation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Sheet1!$B$3:$B$22</c:f>
              <c:numCache>
                <c:formatCode>General</c:formatCode>
                <c:ptCount val="20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4000</c:v>
                </c:pt>
                <c:pt idx="6">
                  <c:v>4800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8000</c:v>
                </c:pt>
                <c:pt idx="16">
                  <c:v>9000</c:v>
                </c:pt>
                <c:pt idx="17">
                  <c:v>10000</c:v>
                </c:pt>
                <c:pt idx="18">
                  <c:v>15000</c:v>
                </c:pt>
                <c:pt idx="19">
                  <c:v>20000</c:v>
                </c:pt>
              </c:numCache>
            </c:numRef>
          </c:xVal>
          <c:yVal>
            <c:numRef>
              <c:f>Sheet1!$G$3:$G$22</c:f>
              <c:numCache>
                <c:formatCode>0.000</c:formatCode>
                <c:ptCount val="20"/>
                <c:pt idx="0">
                  <c:v>-63.741732867142886</c:v>
                </c:pt>
                <c:pt idx="1">
                  <c:v>-49.897000433601882</c:v>
                </c:pt>
                <c:pt idx="2">
                  <c:v>-43.543567093937909</c:v>
                </c:pt>
                <c:pt idx="3">
                  <c:v>-36.403221439536267</c:v>
                </c:pt>
                <c:pt idx="4">
                  <c:v>-30.457574905606752</c:v>
                </c:pt>
                <c:pt idx="5">
                  <c:v>-22.79323986858013</c:v>
                </c:pt>
                <c:pt idx="6">
                  <c:v>-7.5350141920419915</c:v>
                </c:pt>
                <c:pt idx="7">
                  <c:v>-1.8840823926426293</c:v>
                </c:pt>
                <c:pt idx="8">
                  <c:v>-6.4205324816046963</c:v>
                </c:pt>
                <c:pt idx="9">
                  <c:v>-10.102999566398118</c:v>
                </c:pt>
                <c:pt idx="10">
                  <c:v>-12.718365171778597</c:v>
                </c:pt>
                <c:pt idx="11">
                  <c:v>-14.774742624150131</c:v>
                </c:pt>
                <c:pt idx="12">
                  <c:v>-16.478174818886377</c:v>
                </c:pt>
                <c:pt idx="13">
                  <c:v>-21.723722952325666</c:v>
                </c:pt>
                <c:pt idx="14">
                  <c:v>-26.935749724493125</c:v>
                </c:pt>
                <c:pt idx="15">
                  <c:v>-29.965125407440109</c:v>
                </c:pt>
                <c:pt idx="16">
                  <c:v>-32.041199826559243</c:v>
                </c:pt>
                <c:pt idx="17">
                  <c:v>-33.659637979037768</c:v>
                </c:pt>
                <c:pt idx="18">
                  <c:v>-38.599242667844898</c:v>
                </c:pt>
                <c:pt idx="19">
                  <c:v>-41.566270490327959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BD5-4809-9EC6-F22C422104F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06184464"/>
        <c:axId val="906181968"/>
      </c:scatterChart>
      <c:valAx>
        <c:axId val="906184464"/>
        <c:scaling>
          <c:logBase val="10"/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Frequency</a:t>
                </a:r>
                <a:r>
                  <a:rPr lang="en-GB" baseline="0"/>
                  <a:t> </a:t>
                </a:r>
                <a:r>
                  <a:rPr lang="en-GB"/>
                  <a:t>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6181968"/>
        <c:crosses val="autoZero"/>
        <c:crossBetween val="midCat"/>
      </c:valAx>
      <c:valAx>
        <c:axId val="9061819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Attenuation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618446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Graph</a:t>
            </a:r>
            <a:r>
              <a:rPr lang="en-US" baseline="0"/>
              <a:t> of a</a:t>
            </a:r>
            <a:r>
              <a:rPr lang="en-US"/>
              <a:t>ttenuation against frequency 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scatterChart>
        <c:scatterStyle val="lineMarker"/>
        <c:varyColors val="0"/>
        <c:ser>
          <c:idx val="1"/>
          <c:order val="0"/>
          <c:tx>
            <c:strRef>
              <c:f>Sheet1!$F$2</c:f>
              <c:strCache>
                <c:ptCount val="1"/>
                <c:pt idx="0">
                  <c:v>Attenuation</c:v>
                </c:pt>
              </c:strCache>
            </c:strRef>
          </c:tx>
          <c:xVal>
            <c:numRef>
              <c:f>Sheet1!$B$3:$B$23</c:f>
              <c:numCache>
                <c:formatCode>General</c:formatCode>
                <c:ptCount val="21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3900</c:v>
                </c:pt>
                <c:pt idx="6">
                  <c:v>4000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7100</c:v>
                </c:pt>
                <c:pt idx="16">
                  <c:v>8000</c:v>
                </c:pt>
                <c:pt idx="17">
                  <c:v>9000</c:v>
                </c:pt>
                <c:pt idx="18">
                  <c:v>10000</c:v>
                </c:pt>
                <c:pt idx="19">
                  <c:v>15000</c:v>
                </c:pt>
                <c:pt idx="20">
                  <c:v>20000</c:v>
                </c:pt>
              </c:numCache>
            </c:numRef>
          </c:xVal>
          <c:yVal>
            <c:numRef>
              <c:f>Sheet1!$F$3:$F$23</c:f>
              <c:numCache>
                <c:formatCode>0.000</c:formatCode>
                <c:ptCount val="21"/>
                <c:pt idx="0">
                  <c:v>-44.436974992327123</c:v>
                </c:pt>
                <c:pt idx="1">
                  <c:v>-43.098039199714862</c:v>
                </c:pt>
                <c:pt idx="2">
                  <c:v>-40.724243453088896</c:v>
                </c:pt>
                <c:pt idx="3">
                  <c:v>-35.089746643717</c:v>
                </c:pt>
                <c:pt idx="4">
                  <c:v>-29.370421659154896</c:v>
                </c:pt>
                <c:pt idx="5">
                  <c:v>-24.582959767157114</c:v>
                </c:pt>
                <c:pt idx="6">
                  <c:v>-23.876400520322257</c:v>
                </c:pt>
                <c:pt idx="7">
                  <c:v>-18.861902973270549</c:v>
                </c:pt>
                <c:pt idx="8">
                  <c:v>-18.562359853877492</c:v>
                </c:pt>
                <c:pt idx="9">
                  <c:v>-18.562359853877492</c:v>
                </c:pt>
                <c:pt idx="10">
                  <c:v>-18.562359853877492</c:v>
                </c:pt>
                <c:pt idx="11">
                  <c:v>-18.71084021546163</c:v>
                </c:pt>
                <c:pt idx="12">
                  <c:v>-18.861902973270549</c:v>
                </c:pt>
                <c:pt idx="13">
                  <c:v>-20.53744292800603</c:v>
                </c:pt>
                <c:pt idx="14">
                  <c:v>-24.436974992327126</c:v>
                </c:pt>
                <c:pt idx="15">
                  <c:v>-24.582959767157114</c:v>
                </c:pt>
                <c:pt idx="16">
                  <c:v>-27.13094647027625</c:v>
                </c:pt>
                <c:pt idx="17">
                  <c:v>-28.873949984654253</c:v>
                </c:pt>
                <c:pt idx="18">
                  <c:v>-29.897000433601878</c:v>
                </c:pt>
                <c:pt idx="19">
                  <c:v>-34.894549897933878</c:v>
                </c:pt>
                <c:pt idx="20">
                  <c:v>-37.588521375883005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099-4188-AC0B-A1C995FEC659}"/>
            </c:ext>
          </c:extLst>
        </c:ser>
        <c:ser>
          <c:idx val="0"/>
          <c:order val="1"/>
          <c:tx>
            <c:strRef>
              <c:f>Sheet1!$F$2</c:f>
              <c:strCache>
                <c:ptCount val="1"/>
                <c:pt idx="0">
                  <c:v>Attenuation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Sheet1!$B$3:$B$23</c:f>
              <c:numCache>
                <c:formatCode>General</c:formatCode>
                <c:ptCount val="21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3900</c:v>
                </c:pt>
                <c:pt idx="6">
                  <c:v>4000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7100</c:v>
                </c:pt>
                <c:pt idx="16">
                  <c:v>8000</c:v>
                </c:pt>
                <c:pt idx="17">
                  <c:v>9000</c:v>
                </c:pt>
                <c:pt idx="18">
                  <c:v>10000</c:v>
                </c:pt>
                <c:pt idx="19">
                  <c:v>15000</c:v>
                </c:pt>
                <c:pt idx="20">
                  <c:v>20000</c:v>
                </c:pt>
              </c:numCache>
            </c:numRef>
          </c:xVal>
          <c:yVal>
            <c:numRef>
              <c:f>Sheet1!$F$3:$F$23</c:f>
              <c:numCache>
                <c:formatCode>0.000</c:formatCode>
                <c:ptCount val="21"/>
                <c:pt idx="0">
                  <c:v>-44.436974992327123</c:v>
                </c:pt>
                <c:pt idx="1">
                  <c:v>-43.098039199714862</c:v>
                </c:pt>
                <c:pt idx="2">
                  <c:v>-40.724243453088896</c:v>
                </c:pt>
                <c:pt idx="3">
                  <c:v>-35.089746643717</c:v>
                </c:pt>
                <c:pt idx="4">
                  <c:v>-29.370421659154896</c:v>
                </c:pt>
                <c:pt idx="5">
                  <c:v>-24.582959767157114</c:v>
                </c:pt>
                <c:pt idx="6">
                  <c:v>-23.876400520322257</c:v>
                </c:pt>
                <c:pt idx="7">
                  <c:v>-18.861902973270549</c:v>
                </c:pt>
                <c:pt idx="8">
                  <c:v>-18.562359853877492</c:v>
                </c:pt>
                <c:pt idx="9">
                  <c:v>-18.562359853877492</c:v>
                </c:pt>
                <c:pt idx="10">
                  <c:v>-18.562359853877492</c:v>
                </c:pt>
                <c:pt idx="11">
                  <c:v>-18.71084021546163</c:v>
                </c:pt>
                <c:pt idx="12">
                  <c:v>-18.861902973270549</c:v>
                </c:pt>
                <c:pt idx="13">
                  <c:v>-20.53744292800603</c:v>
                </c:pt>
                <c:pt idx="14">
                  <c:v>-24.436974992327126</c:v>
                </c:pt>
                <c:pt idx="15">
                  <c:v>-24.582959767157114</c:v>
                </c:pt>
                <c:pt idx="16">
                  <c:v>-27.13094647027625</c:v>
                </c:pt>
                <c:pt idx="17">
                  <c:v>-28.873949984654253</c:v>
                </c:pt>
                <c:pt idx="18">
                  <c:v>-29.897000433601878</c:v>
                </c:pt>
                <c:pt idx="19">
                  <c:v>-34.894549897933878</c:v>
                </c:pt>
                <c:pt idx="20">
                  <c:v>-37.588521375883005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E099-4188-AC0B-A1C995FEC6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97604752"/>
        <c:axId val="897623472"/>
      </c:scatterChart>
      <c:valAx>
        <c:axId val="897604752"/>
        <c:scaling>
          <c:logBase val="10"/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Frequency (Hz)</a:t>
                </a:r>
              </a:p>
            </c:rich>
          </c:tx>
          <c:overlay val="0"/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7623472"/>
        <c:crosses val="autoZero"/>
        <c:crossBetween val="midCat"/>
      </c:valAx>
      <c:valAx>
        <c:axId val="897623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="0"/>
                  <a:t>Attenuation (dB)</a:t>
                </a:r>
              </a:p>
            </c:rich>
          </c:tx>
          <c:overlay val="0"/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7604752"/>
        <c:crosses val="autoZero"/>
        <c:crossBetween val="midCat"/>
      </c:valAx>
    </c:plotArea>
    <c:plotVisOnly val="1"/>
    <c:dispBlanksAs val="gap"/>
    <c:showDLblsOverMax val="0"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64019B1-2C6B-45DE-8A18-D70C52EA56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2508</Words>
  <Characters>13999</Characters>
  <Application>Microsoft Office Word</Application>
  <DocSecurity>0</DocSecurity>
  <Lines>349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Professional 007904</dc:creator>
  <cp:keywords/>
  <dc:description/>
  <cp:lastModifiedBy>Professional 007904</cp:lastModifiedBy>
  <cp:revision>905</cp:revision>
  <dcterms:created xsi:type="dcterms:W3CDTF">2024-12-17T17:33:00Z</dcterms:created>
  <dcterms:modified xsi:type="dcterms:W3CDTF">2025-01-08T22:30:00Z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37016255-dab4-49a8-a553-d24b819cbf93</vt:lpwstr>
  </property>
</Properties>
</file>