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1C5" w:rsidRPr="00A930CB" w:rsidRDefault="00CA31C5" w:rsidP="00CA31C5">
      <w:pPr>
        <w:spacing w:after="165" w:line="360" w:lineRule="auto"/>
        <w:rPr>
          <w:rFonts w:ascii="Tahoma" w:hAnsi="Tahoma" w:cs="Tahoma"/>
          <w:color w:val="000000"/>
          <w:sz w:val="40"/>
          <w:szCs w:val="40"/>
        </w:rPr>
      </w:pPr>
      <w:r>
        <w:rPr>
          <w:b/>
          <w:noProof/>
          <w:lang w:val="en-US"/>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A31C5" w:rsidRPr="00A930CB" w:rsidRDefault="00CA31C5" w:rsidP="00CA31C5">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CA31C5" w:rsidRPr="00D14017" w:rsidTr="00475A5A">
        <w:tc>
          <w:tcPr>
            <w:tcW w:w="3438" w:type="dxa"/>
            <w:shd w:val="clear" w:color="auto" w:fill="D9D9D9"/>
          </w:tcPr>
          <w:p w:rsidR="00CA31C5" w:rsidRPr="00D14017" w:rsidRDefault="00CA31C5" w:rsidP="00475A5A">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CA31C5" w:rsidRPr="00D14017" w:rsidRDefault="00CA31C5" w:rsidP="00475A5A">
            <w:pPr>
              <w:spacing w:before="120" w:after="120" w:line="360" w:lineRule="auto"/>
              <w:rPr>
                <w:rFonts w:ascii="Tahoma" w:hAnsi="Tahoma" w:cs="Tahoma"/>
                <w:sz w:val="28"/>
                <w:szCs w:val="28"/>
              </w:rPr>
            </w:pPr>
            <w:r>
              <w:rPr>
                <w:rFonts w:ascii="Tahoma" w:hAnsi="Tahoma" w:cs="Tahoma"/>
                <w:sz w:val="28"/>
                <w:szCs w:val="28"/>
              </w:rPr>
              <w:t>Adela-Maria Fanatan</w:t>
            </w:r>
          </w:p>
        </w:tc>
      </w:tr>
      <w:tr w:rsidR="00CA31C5" w:rsidRPr="00D14017" w:rsidTr="00475A5A">
        <w:tc>
          <w:tcPr>
            <w:tcW w:w="3438" w:type="dxa"/>
            <w:shd w:val="clear" w:color="auto" w:fill="D9D9D9"/>
          </w:tcPr>
          <w:p w:rsidR="00CA31C5" w:rsidRPr="00D14017" w:rsidRDefault="00CA31C5" w:rsidP="00475A5A">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CA31C5" w:rsidRPr="00D14017" w:rsidRDefault="00CA31C5" w:rsidP="00475A5A">
            <w:pPr>
              <w:spacing w:before="120" w:after="120" w:line="360" w:lineRule="auto"/>
              <w:rPr>
                <w:rFonts w:ascii="Tahoma" w:hAnsi="Tahoma" w:cs="Tahoma"/>
                <w:sz w:val="28"/>
                <w:szCs w:val="28"/>
              </w:rPr>
            </w:pPr>
            <w:r>
              <w:rPr>
                <w:rFonts w:ascii="Tahoma" w:hAnsi="Tahoma" w:cs="Tahoma"/>
                <w:sz w:val="28"/>
                <w:szCs w:val="28"/>
              </w:rPr>
              <w:t>2221979</w:t>
            </w:r>
          </w:p>
        </w:tc>
      </w:tr>
      <w:tr w:rsidR="00CA31C5" w:rsidRPr="00D14017" w:rsidTr="00475A5A">
        <w:tc>
          <w:tcPr>
            <w:tcW w:w="3438" w:type="dxa"/>
            <w:shd w:val="clear" w:color="auto" w:fill="D9D9D9"/>
          </w:tcPr>
          <w:p w:rsidR="00CA31C5" w:rsidRPr="00D14017" w:rsidRDefault="00CA31C5" w:rsidP="00475A5A">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CA31C5" w:rsidRPr="00D14017" w:rsidRDefault="00CA31C5" w:rsidP="00475A5A">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4014</w:t>
            </w:r>
          </w:p>
        </w:tc>
      </w:tr>
      <w:tr w:rsidR="00CA31C5" w:rsidRPr="00D14017" w:rsidTr="00475A5A">
        <w:trPr>
          <w:trHeight w:val="413"/>
        </w:trPr>
        <w:tc>
          <w:tcPr>
            <w:tcW w:w="3438" w:type="dxa"/>
            <w:shd w:val="clear" w:color="auto" w:fill="D9D9D9"/>
          </w:tcPr>
          <w:p w:rsidR="00CA31C5" w:rsidRPr="00D14017" w:rsidRDefault="00CA31C5" w:rsidP="00475A5A">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CA31C5" w:rsidRPr="00D14017" w:rsidRDefault="00CA31C5" w:rsidP="00475A5A">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rsidR="00CA31C5" w:rsidRPr="00A930CB" w:rsidRDefault="00CA31C5" w:rsidP="00CA31C5">
      <w:pPr>
        <w:spacing w:before="120" w:after="120" w:line="360" w:lineRule="auto"/>
        <w:rPr>
          <w:rFonts w:ascii="Calibri" w:hAnsi="Calibri"/>
          <w:color w:val="FF0000"/>
          <w:sz w:val="24"/>
          <w:szCs w:val="24"/>
        </w:rPr>
      </w:pPr>
    </w:p>
    <w:p w:rsidR="00CA31C5" w:rsidRPr="00A930CB" w:rsidRDefault="00CA31C5" w:rsidP="00CA31C5">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CA31C5" w:rsidRPr="00A930CB" w:rsidRDefault="00CA31C5" w:rsidP="00CA31C5">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A31C5" w:rsidRDefault="00CA31C5" w:rsidP="00CA31C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rsidR="00CA31C5" w:rsidRDefault="00CA31C5" w:rsidP="00CA31C5">
      <w:pPr>
        <w:spacing w:before="120" w:after="120" w:line="360" w:lineRule="auto"/>
        <w:rPr>
          <w:rFonts w:ascii="Tahoma" w:hAnsi="Tahoma" w:cs="Tahoma"/>
          <w:color w:val="000000"/>
          <w:sz w:val="24"/>
          <w:szCs w:val="24"/>
        </w:rPr>
      </w:pPr>
    </w:p>
    <w:p w:rsidR="00CA31C5" w:rsidRDefault="00CA31C5" w:rsidP="00CA31C5">
      <w:pPr>
        <w:rPr>
          <w:rFonts w:ascii="Tahoma" w:hAnsi="Tahoma" w:cs="Tahoma"/>
          <w:color w:val="000000"/>
          <w:sz w:val="24"/>
          <w:szCs w:val="24"/>
        </w:rPr>
      </w:pPr>
    </w:p>
    <w:p w:rsidR="00CA31C5" w:rsidRDefault="00CA31C5" w:rsidP="00CA31C5">
      <w:pPr>
        <w:rPr>
          <w:rFonts w:ascii="Tahoma" w:hAnsi="Tahoma" w:cs="Tahoma"/>
          <w:color w:val="000000"/>
          <w:sz w:val="24"/>
          <w:szCs w:val="24"/>
        </w:rPr>
      </w:pPr>
    </w:p>
    <w:p w:rsidR="00CA31C5" w:rsidRDefault="00CA31C5" w:rsidP="00CA31C5">
      <w:pPr>
        <w:rPr>
          <w:rFonts w:ascii="Tahoma" w:hAnsi="Tahoma" w:cs="Tahoma"/>
          <w:color w:val="000000"/>
          <w:sz w:val="24"/>
          <w:szCs w:val="24"/>
        </w:rPr>
      </w:pPr>
    </w:p>
    <w:p w:rsidR="00CA31C5" w:rsidRPr="00A45277" w:rsidRDefault="00CA31C5" w:rsidP="00CA31C5">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CA31C5" w:rsidRDefault="00CA31C5" w:rsidP="00CA31C5">
          <w:pPr>
            <w:pStyle w:val="TOCHeading"/>
          </w:pPr>
          <w:r>
            <w:t>Table of Contents</w:t>
          </w:r>
        </w:p>
        <w:p w:rsidR="008D62D9" w:rsidRDefault="00CE2C21">
          <w:pPr>
            <w:pStyle w:val="TOC2"/>
            <w:tabs>
              <w:tab w:val="right" w:leader="dot" w:pos="9350"/>
            </w:tabs>
            <w:rPr>
              <w:rFonts w:eastAsiaTheme="minorEastAsia"/>
              <w:noProof/>
              <w:lang w:val="en-US"/>
            </w:rPr>
          </w:pPr>
          <w:r w:rsidRPr="00CE2C21">
            <w:rPr>
              <w:rFonts w:ascii="Arial" w:hAnsi="Arial" w:cs="Arial"/>
            </w:rPr>
            <w:fldChar w:fldCharType="begin"/>
          </w:r>
          <w:r w:rsidR="00CA31C5" w:rsidRPr="00EA29B8">
            <w:rPr>
              <w:rFonts w:ascii="Arial" w:hAnsi="Arial" w:cs="Arial"/>
            </w:rPr>
            <w:instrText xml:space="preserve"> TOC \o "1-3" \h \z \u </w:instrText>
          </w:r>
          <w:r w:rsidRPr="00CE2C21">
            <w:rPr>
              <w:rFonts w:ascii="Arial" w:hAnsi="Arial" w:cs="Arial"/>
            </w:rPr>
            <w:fldChar w:fldCharType="separate"/>
          </w:r>
          <w:hyperlink w:anchor="_Toc144418635" w:history="1">
            <w:r w:rsidR="008D62D9" w:rsidRPr="00652BBA">
              <w:rPr>
                <w:rStyle w:val="Hyperlink"/>
                <w:noProof/>
              </w:rPr>
              <w:t>Define a complex problem in the workplace, including its scope and impact</w:t>
            </w:r>
            <w:r w:rsidR="008D62D9">
              <w:rPr>
                <w:noProof/>
                <w:webHidden/>
              </w:rPr>
              <w:tab/>
            </w:r>
            <w:r w:rsidR="008D62D9">
              <w:rPr>
                <w:noProof/>
                <w:webHidden/>
              </w:rPr>
              <w:fldChar w:fldCharType="begin"/>
            </w:r>
            <w:r w:rsidR="008D62D9">
              <w:rPr>
                <w:noProof/>
                <w:webHidden/>
              </w:rPr>
              <w:instrText xml:space="preserve"> PAGEREF _Toc144418635 \h </w:instrText>
            </w:r>
            <w:r w:rsidR="008D62D9">
              <w:rPr>
                <w:noProof/>
                <w:webHidden/>
              </w:rPr>
            </w:r>
            <w:r w:rsidR="008D62D9">
              <w:rPr>
                <w:noProof/>
                <w:webHidden/>
              </w:rPr>
              <w:fldChar w:fldCharType="separate"/>
            </w:r>
            <w:r w:rsidR="008D62D9">
              <w:rPr>
                <w:noProof/>
                <w:webHidden/>
              </w:rPr>
              <w:t>2</w:t>
            </w:r>
            <w:r w:rsidR="008D62D9">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36" w:history="1">
            <w:r w:rsidRPr="00652BBA">
              <w:rPr>
                <w:rStyle w:val="Hyperlink"/>
                <w:noProo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_Toc144418636 \h </w:instrText>
            </w:r>
            <w:r>
              <w:rPr>
                <w:noProof/>
                <w:webHidden/>
              </w:rPr>
            </w:r>
            <w:r>
              <w:rPr>
                <w:noProof/>
                <w:webHidden/>
              </w:rPr>
              <w:fldChar w:fldCharType="separate"/>
            </w:r>
            <w:r>
              <w:rPr>
                <w:noProof/>
                <w:webHidden/>
              </w:rPr>
              <w:t>4</w:t>
            </w:r>
            <w:r>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37" w:history="1">
            <w:r w:rsidRPr="00652BBA">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_Toc144418637 \h </w:instrText>
            </w:r>
            <w:r>
              <w:rPr>
                <w:noProof/>
                <w:webHidden/>
              </w:rPr>
            </w:r>
            <w:r>
              <w:rPr>
                <w:noProof/>
                <w:webHidden/>
              </w:rPr>
              <w:fldChar w:fldCharType="separate"/>
            </w:r>
            <w:r>
              <w:rPr>
                <w:noProof/>
                <w:webHidden/>
              </w:rPr>
              <w:t>8</w:t>
            </w:r>
            <w:r>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38" w:history="1">
            <w:r w:rsidRPr="00652BBA">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_Toc144418638 \h </w:instrText>
            </w:r>
            <w:r>
              <w:rPr>
                <w:noProof/>
                <w:webHidden/>
              </w:rPr>
            </w:r>
            <w:r>
              <w:rPr>
                <w:noProof/>
                <w:webHidden/>
              </w:rPr>
              <w:fldChar w:fldCharType="separate"/>
            </w:r>
            <w:r>
              <w:rPr>
                <w:noProof/>
                <w:webHidden/>
              </w:rPr>
              <w:t>9</w:t>
            </w:r>
            <w:r>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39" w:history="1">
            <w:r w:rsidRPr="00652BBA">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_Toc144418639 \h </w:instrText>
            </w:r>
            <w:r>
              <w:rPr>
                <w:noProof/>
                <w:webHidden/>
              </w:rPr>
            </w:r>
            <w:r>
              <w:rPr>
                <w:noProof/>
                <w:webHidden/>
              </w:rPr>
              <w:fldChar w:fldCharType="separate"/>
            </w:r>
            <w:r>
              <w:rPr>
                <w:noProof/>
                <w:webHidden/>
              </w:rPr>
              <w:t>11</w:t>
            </w:r>
            <w:r>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40" w:history="1">
            <w:r w:rsidRPr="00652BBA">
              <w:rPr>
                <w:rStyle w:val="Hyperlink"/>
                <w:noProof/>
              </w:rPr>
              <w:t>Communicate the plan to relevant stakeholders</w:t>
            </w:r>
            <w:r>
              <w:rPr>
                <w:noProof/>
                <w:webHidden/>
              </w:rPr>
              <w:tab/>
            </w:r>
            <w:r>
              <w:rPr>
                <w:noProof/>
                <w:webHidden/>
              </w:rPr>
              <w:fldChar w:fldCharType="begin"/>
            </w:r>
            <w:r>
              <w:rPr>
                <w:noProof/>
                <w:webHidden/>
              </w:rPr>
              <w:instrText xml:space="preserve"> PAGEREF _Toc144418640 \h </w:instrText>
            </w:r>
            <w:r>
              <w:rPr>
                <w:noProof/>
                <w:webHidden/>
              </w:rPr>
            </w:r>
            <w:r>
              <w:rPr>
                <w:noProof/>
                <w:webHidden/>
              </w:rPr>
              <w:fldChar w:fldCharType="separate"/>
            </w:r>
            <w:r>
              <w:rPr>
                <w:noProof/>
                <w:webHidden/>
              </w:rPr>
              <w:t>11</w:t>
            </w:r>
            <w:r>
              <w:rPr>
                <w:noProof/>
                <w:webHidden/>
              </w:rPr>
              <w:fldChar w:fldCharType="end"/>
            </w:r>
          </w:hyperlink>
        </w:p>
        <w:p w:rsidR="008D62D9" w:rsidRDefault="008D62D9">
          <w:pPr>
            <w:pStyle w:val="TOC2"/>
            <w:tabs>
              <w:tab w:val="right" w:leader="dot" w:pos="9350"/>
            </w:tabs>
            <w:rPr>
              <w:rFonts w:eastAsiaTheme="minorEastAsia"/>
              <w:noProof/>
              <w:lang w:val="en-US"/>
            </w:rPr>
          </w:pPr>
          <w:hyperlink w:anchor="_Toc144418641" w:history="1">
            <w:r w:rsidRPr="00652BBA">
              <w:rPr>
                <w:rStyle w:val="Hyperlink"/>
                <w:noProof/>
              </w:rPr>
              <w:t>References</w:t>
            </w:r>
            <w:r>
              <w:rPr>
                <w:noProof/>
                <w:webHidden/>
              </w:rPr>
              <w:tab/>
            </w:r>
            <w:r>
              <w:rPr>
                <w:noProof/>
                <w:webHidden/>
              </w:rPr>
              <w:fldChar w:fldCharType="begin"/>
            </w:r>
            <w:r>
              <w:rPr>
                <w:noProof/>
                <w:webHidden/>
              </w:rPr>
              <w:instrText xml:space="preserve"> PAGEREF _Toc144418641 \h </w:instrText>
            </w:r>
            <w:r>
              <w:rPr>
                <w:noProof/>
                <w:webHidden/>
              </w:rPr>
            </w:r>
            <w:r>
              <w:rPr>
                <w:noProof/>
                <w:webHidden/>
              </w:rPr>
              <w:fldChar w:fldCharType="separate"/>
            </w:r>
            <w:r>
              <w:rPr>
                <w:noProof/>
                <w:webHidden/>
              </w:rPr>
              <w:t>12</w:t>
            </w:r>
            <w:r>
              <w:rPr>
                <w:noProof/>
                <w:webHidden/>
              </w:rPr>
              <w:fldChar w:fldCharType="end"/>
            </w:r>
          </w:hyperlink>
        </w:p>
        <w:p w:rsidR="00CA31C5" w:rsidRPr="00EA29B8" w:rsidRDefault="00CE2C21" w:rsidP="00CA31C5">
          <w:pPr>
            <w:rPr>
              <w:rFonts w:ascii="Arial" w:hAnsi="Arial" w:cs="Arial"/>
            </w:rPr>
          </w:pPr>
          <w:r w:rsidRPr="00EA29B8">
            <w:rPr>
              <w:rFonts w:ascii="Arial" w:hAnsi="Arial" w:cs="Arial"/>
              <w:b/>
              <w:bCs/>
              <w:noProof/>
            </w:rPr>
            <w:fldChar w:fldCharType="end"/>
          </w:r>
        </w:p>
      </w:sdtContent>
    </w:sdt>
    <w:p w:rsidR="00ED2339" w:rsidRDefault="00ED2339"/>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Default="00CA31C5"/>
    <w:p w:rsidR="00CA31C5" w:rsidRPr="00C831F4" w:rsidRDefault="00CA31C5" w:rsidP="00CA31C5">
      <w:pPr>
        <w:pStyle w:val="Heading2"/>
      </w:pPr>
      <w:bookmarkStart w:id="0" w:name="_Toc456901517"/>
      <w:bookmarkStart w:id="1" w:name="_Toc144418635"/>
      <w:r w:rsidRPr="00C831F4">
        <w:t>Define a complex problem in the workplace</w:t>
      </w:r>
      <w:r>
        <w:t>,</w:t>
      </w:r>
      <w:r w:rsidRPr="00C831F4">
        <w:t xml:space="preserve"> including its scope and impact</w:t>
      </w:r>
      <w:bookmarkEnd w:id="1"/>
    </w:p>
    <w:p w:rsidR="00CA31C5" w:rsidRDefault="00DF2C30" w:rsidP="00CA31C5">
      <w:r>
        <w:tab/>
      </w:r>
    </w:p>
    <w:p w:rsidR="00FB1817" w:rsidRDefault="00FB1817" w:rsidP="00C54122">
      <w:pPr>
        <w:jc w:val="both"/>
      </w:pPr>
    </w:p>
    <w:p w:rsidR="00CA31C5" w:rsidRDefault="001B315D" w:rsidP="00523EA0">
      <w:pPr>
        <w:ind w:firstLine="720"/>
        <w:jc w:val="both"/>
      </w:pPr>
      <w:r>
        <w:lastRenderedPageBreak/>
        <w:t xml:space="preserve">Nowadays we can notice when </w:t>
      </w:r>
      <w:r w:rsidR="00046BB2">
        <w:rPr>
          <w:rStyle w:val="rynqvb"/>
        </w:rPr>
        <w:t>browsing the labor market for a job, there is</w:t>
      </w:r>
      <w:r>
        <w:t xml:space="preserve"> a huge demand for people </w:t>
      </w:r>
      <w:r w:rsidR="00C54122">
        <w:t xml:space="preserve">that are able to manage an unexpected and </w:t>
      </w:r>
      <w:r w:rsidR="00C54122" w:rsidRPr="00C54122">
        <w:t>challenging</w:t>
      </w:r>
      <w:r w:rsidR="00C54122">
        <w:t xml:space="preserve"> situation</w:t>
      </w:r>
      <w:r w:rsidR="00CF7DA6">
        <w:t xml:space="preserve">, and also </w:t>
      </w:r>
      <w:r w:rsidR="00E9022F">
        <w:t>people tha</w:t>
      </w:r>
      <w:r w:rsidR="001B38D1">
        <w:t>t are capable to make decisions, basic people with problem sol</w:t>
      </w:r>
      <w:r w:rsidR="005639D6">
        <w:t xml:space="preserve">ving and decision making skills, because this skills are </w:t>
      </w:r>
      <w:r w:rsidR="005023E4">
        <w:rPr>
          <w:rStyle w:val="rynqvb"/>
        </w:rPr>
        <w:t xml:space="preserve">an important part that guarantees the success of a company. </w:t>
      </w:r>
    </w:p>
    <w:p w:rsidR="00444278" w:rsidRDefault="005762D8" w:rsidP="00523EA0">
      <w:pPr>
        <w:ind w:firstLine="720"/>
        <w:jc w:val="both"/>
      </w:pPr>
      <w:r>
        <w:rPr>
          <w:rStyle w:val="rynqvb"/>
        </w:rPr>
        <w:t xml:space="preserve">In everyday life as well as at workplace we face problems. As defined by Cambridge Dictionary a problems is: “a </w:t>
      </w:r>
      <w:r>
        <w:t>situation, person</w:t>
      </w:r>
      <w:r w:rsidRPr="0054031A">
        <w:t xml:space="preserve"> </w:t>
      </w:r>
      <w:r>
        <w:t xml:space="preserve">or thing </w:t>
      </w:r>
      <w:r w:rsidRPr="0054031A">
        <w:rPr>
          <w:color w:val="000000" w:themeColor="text1"/>
        </w:rPr>
        <w:t xml:space="preserve">that </w:t>
      </w:r>
      <w:hyperlink r:id="rId9" w:tooltip="needs" w:history="1">
        <w:r w:rsidRPr="0054031A">
          <w:rPr>
            <w:rStyle w:val="Hyperlink"/>
            <w:color w:val="000000" w:themeColor="text1"/>
            <w:u w:val="none"/>
          </w:rPr>
          <w:t>needs</w:t>
        </w:r>
      </w:hyperlink>
      <w:r w:rsidRPr="0054031A">
        <w:rPr>
          <w:color w:val="000000" w:themeColor="text1"/>
        </w:rPr>
        <w:t xml:space="preserve"> </w:t>
      </w:r>
      <w:hyperlink r:id="rId10" w:tooltip="attention" w:history="1">
        <w:r w:rsidRPr="0054031A">
          <w:rPr>
            <w:rStyle w:val="Hyperlink"/>
            <w:color w:val="000000" w:themeColor="text1"/>
            <w:u w:val="none"/>
          </w:rPr>
          <w:t>attention</w:t>
        </w:r>
      </w:hyperlink>
      <w:r w:rsidRPr="0054031A">
        <w:rPr>
          <w:color w:val="000000" w:themeColor="text1"/>
        </w:rPr>
        <w:t xml:space="preserve"> and </w:t>
      </w:r>
      <w:hyperlink r:id="rId11" w:tooltip="needs" w:history="1">
        <w:r w:rsidRPr="0054031A">
          <w:rPr>
            <w:rStyle w:val="Hyperlink"/>
            <w:color w:val="000000" w:themeColor="text1"/>
            <w:u w:val="none"/>
          </w:rPr>
          <w:t>needs</w:t>
        </w:r>
      </w:hyperlink>
      <w:r w:rsidRPr="0054031A">
        <w:rPr>
          <w:color w:val="000000" w:themeColor="text1"/>
        </w:rPr>
        <w:t xml:space="preserve"> to be </w:t>
      </w:r>
      <w:hyperlink r:id="rId12" w:tooltip="dealt" w:history="1">
        <w:r w:rsidRPr="0054031A">
          <w:rPr>
            <w:rStyle w:val="Hyperlink"/>
            <w:color w:val="000000" w:themeColor="text1"/>
            <w:u w:val="none"/>
          </w:rPr>
          <w:t>dealt</w:t>
        </w:r>
      </w:hyperlink>
      <w:r w:rsidRPr="0054031A">
        <w:rPr>
          <w:color w:val="000000" w:themeColor="text1"/>
        </w:rPr>
        <w:t xml:space="preserve"> with or </w:t>
      </w:r>
      <w:hyperlink r:id="rId13" w:tooltip="solved" w:history="1">
        <w:r w:rsidRPr="0054031A">
          <w:rPr>
            <w:rStyle w:val="Hyperlink"/>
            <w:color w:val="000000" w:themeColor="text1"/>
            <w:u w:val="none"/>
          </w:rPr>
          <w:t>solved</w:t>
        </w:r>
      </w:hyperlink>
      <w:r>
        <w:rPr>
          <w:color w:val="000000" w:themeColor="text1"/>
        </w:rPr>
        <w:t>”</w:t>
      </w:r>
      <w:r>
        <w:t>. Or when we think from a company point of view, a problem can be described using the definition provided by Chevallier(2016) “a difference between a current state and a goal state”.</w:t>
      </w:r>
      <w:r w:rsidR="00444278">
        <w:t xml:space="preserve"> </w:t>
      </w:r>
    </w:p>
    <w:p w:rsidR="00444278" w:rsidRDefault="00444278" w:rsidP="00523EA0">
      <w:pPr>
        <w:ind w:firstLine="720"/>
        <w:jc w:val="both"/>
      </w:pPr>
      <w:r>
        <w:t>Pr</w:t>
      </w:r>
      <w:r w:rsidR="003E7E5D">
        <w:t>oblem solving is a process that involves the following: “making a choice but also coming up with quality alternatives from which to select and then working to implement the choice your team selects”as  presented by Maund, Schriek and Tinkler (2017).</w:t>
      </w:r>
      <w:r w:rsidR="00694BC0">
        <w:t xml:space="preserve"> </w:t>
      </w:r>
    </w:p>
    <w:p w:rsidR="005762D8" w:rsidRDefault="00846162" w:rsidP="00523EA0">
      <w:pPr>
        <w:ind w:firstLine="720"/>
        <w:jc w:val="both"/>
        <w:rPr>
          <w:rStyle w:val="rynqvb"/>
        </w:rPr>
      </w:pPr>
      <w:r w:rsidRPr="00846162">
        <w:rPr>
          <w:rStyle w:val="textline"/>
          <w:rFonts w:cstheme="minorHAnsi"/>
        </w:rPr>
        <w:t>Clinehens</w:t>
      </w:r>
      <w:r>
        <w:rPr>
          <w:rStyle w:val="textline"/>
          <w:rFonts w:cstheme="minorHAnsi"/>
        </w:rPr>
        <w:t xml:space="preserve"> (2022) </w:t>
      </w:r>
      <w:r>
        <w:rPr>
          <w:rStyle w:val="rynqvb"/>
        </w:rPr>
        <w:t>proposes to divide the problem solving process into six steps:</w:t>
      </w:r>
    </w:p>
    <w:p w:rsidR="00846162" w:rsidRDefault="00846162" w:rsidP="00846162">
      <w:pPr>
        <w:pStyle w:val="ListParagraph"/>
        <w:numPr>
          <w:ilvl w:val="0"/>
          <w:numId w:val="1"/>
        </w:numPr>
        <w:jc w:val="both"/>
        <w:rPr>
          <w:rStyle w:val="rynqvb"/>
          <w:rFonts w:cstheme="minorHAnsi"/>
        </w:rPr>
      </w:pPr>
      <w:r>
        <w:rPr>
          <w:rStyle w:val="rynqvb"/>
          <w:rFonts w:cstheme="minorHAnsi"/>
        </w:rPr>
        <w:t>Define the problem (identify the problem);</w:t>
      </w:r>
    </w:p>
    <w:p w:rsidR="00846162" w:rsidRDefault="00846162" w:rsidP="00846162">
      <w:pPr>
        <w:pStyle w:val="ListParagraph"/>
        <w:numPr>
          <w:ilvl w:val="0"/>
          <w:numId w:val="1"/>
        </w:numPr>
        <w:jc w:val="both"/>
        <w:rPr>
          <w:rStyle w:val="rynqvb"/>
          <w:rFonts w:cstheme="minorHAnsi"/>
        </w:rPr>
      </w:pPr>
      <w:r>
        <w:rPr>
          <w:rStyle w:val="rynqvb"/>
          <w:rFonts w:cstheme="minorHAnsi"/>
        </w:rPr>
        <w:t>Discover the root cause, the reason and the effect</w:t>
      </w:r>
      <w:r w:rsidR="001E72AA">
        <w:rPr>
          <w:rStyle w:val="rynqvb"/>
          <w:rFonts w:cstheme="minorHAnsi"/>
        </w:rPr>
        <w:t>;</w:t>
      </w:r>
    </w:p>
    <w:p w:rsidR="00846162" w:rsidRDefault="00846162" w:rsidP="00846162">
      <w:pPr>
        <w:pStyle w:val="ListParagraph"/>
        <w:numPr>
          <w:ilvl w:val="0"/>
          <w:numId w:val="1"/>
        </w:numPr>
        <w:jc w:val="both"/>
        <w:rPr>
          <w:rStyle w:val="rynqvb"/>
          <w:rFonts w:cstheme="minorHAnsi"/>
        </w:rPr>
      </w:pPr>
      <w:r>
        <w:rPr>
          <w:rStyle w:val="rynqvb"/>
          <w:rFonts w:cstheme="minorHAnsi"/>
        </w:rPr>
        <w:t>Generate possible solutions</w:t>
      </w:r>
      <w:r w:rsidR="001E72AA">
        <w:rPr>
          <w:rStyle w:val="rynqvb"/>
          <w:rFonts w:cstheme="minorHAnsi"/>
        </w:rPr>
        <w:t>;</w:t>
      </w:r>
    </w:p>
    <w:p w:rsidR="001E72AA" w:rsidRDefault="001E72AA" w:rsidP="00846162">
      <w:pPr>
        <w:pStyle w:val="ListParagraph"/>
        <w:numPr>
          <w:ilvl w:val="0"/>
          <w:numId w:val="1"/>
        </w:numPr>
        <w:jc w:val="both"/>
        <w:rPr>
          <w:rStyle w:val="rynqvb"/>
          <w:rFonts w:cstheme="minorHAnsi"/>
        </w:rPr>
      </w:pPr>
      <w:r>
        <w:rPr>
          <w:rStyle w:val="rynqvb"/>
          <w:rFonts w:cstheme="minorHAnsi"/>
        </w:rPr>
        <w:t>Evaluate the solutions;</w:t>
      </w:r>
    </w:p>
    <w:p w:rsidR="001E72AA" w:rsidRDefault="001E72AA" w:rsidP="00846162">
      <w:pPr>
        <w:pStyle w:val="ListParagraph"/>
        <w:numPr>
          <w:ilvl w:val="0"/>
          <w:numId w:val="1"/>
        </w:numPr>
        <w:jc w:val="both"/>
        <w:rPr>
          <w:rStyle w:val="rynqvb"/>
          <w:rFonts w:cstheme="minorHAnsi"/>
        </w:rPr>
      </w:pPr>
      <w:r>
        <w:rPr>
          <w:rStyle w:val="rynqvb"/>
          <w:rFonts w:cstheme="minorHAnsi"/>
        </w:rPr>
        <w:t>Implementing the most promising solutions;</w:t>
      </w:r>
    </w:p>
    <w:p w:rsidR="001E72AA" w:rsidRPr="001E72AA" w:rsidRDefault="001E72AA" w:rsidP="00846162">
      <w:pPr>
        <w:pStyle w:val="ListParagraph"/>
        <w:numPr>
          <w:ilvl w:val="0"/>
          <w:numId w:val="1"/>
        </w:numPr>
        <w:jc w:val="both"/>
        <w:rPr>
          <w:rStyle w:val="rynqvb"/>
          <w:rFonts w:cstheme="minorHAnsi"/>
        </w:rPr>
      </w:pPr>
      <w:r w:rsidRPr="001E72AA">
        <w:rPr>
          <w:rStyle w:val="textline"/>
          <w:rFonts w:cstheme="minorHAnsi"/>
        </w:rPr>
        <w:t>M</w:t>
      </w:r>
      <w:r>
        <w:rPr>
          <w:rStyle w:val="textline"/>
          <w:rFonts w:cstheme="minorHAnsi"/>
        </w:rPr>
        <w:t>onitor the evolution of the process and refine the approach.</w:t>
      </w:r>
    </w:p>
    <w:p w:rsidR="00CA31C5" w:rsidRPr="00557618" w:rsidRDefault="00557618" w:rsidP="00557618">
      <w:pPr>
        <w:ind w:firstLine="720"/>
        <w:jc w:val="both"/>
      </w:pPr>
      <w:r>
        <w:rPr>
          <w:rStyle w:val="rynqvb"/>
        </w:rPr>
        <w:t xml:space="preserve">Working for MSA, a company that manufactures motorcycle boots it comes with lots of exciting and at the same time challenging moments. </w:t>
      </w:r>
      <w:r w:rsidR="00523EA0">
        <w:rPr>
          <w:rStyle w:val="rynqvb"/>
        </w:rPr>
        <w:t xml:space="preserve">Like many other companies </w:t>
      </w:r>
      <w:r w:rsidR="00523EA0">
        <w:t>that face problems</w:t>
      </w:r>
      <w:r w:rsidR="00523EA0">
        <w:rPr>
          <w:rStyle w:val="rynqvb"/>
        </w:rPr>
        <w:t>, MSA</w:t>
      </w:r>
      <w:r>
        <w:rPr>
          <w:rStyle w:val="rynqvb"/>
        </w:rPr>
        <w:t xml:space="preserve"> </w:t>
      </w:r>
      <w:r w:rsidR="00523EA0">
        <w:rPr>
          <w:rStyle w:val="rynqvb"/>
        </w:rPr>
        <w:t>experiences a drop in sales during the winter months.</w:t>
      </w:r>
      <w:r>
        <w:t xml:space="preserve"> </w:t>
      </w:r>
      <w:r w:rsidR="00A610C8">
        <w:t>At the end of the financial year,</w:t>
      </w:r>
      <w:r w:rsidR="003B416C">
        <w:t xml:space="preserve"> during the meeting, the problem of decrease sale was pointed. </w:t>
      </w:r>
    </w:p>
    <w:p w:rsidR="00606B3A" w:rsidRDefault="007F7CD7" w:rsidP="00CA31C5">
      <w:r>
        <w:tab/>
      </w:r>
      <w:r w:rsidR="00606B3A">
        <w:t>The process of diagnosing the problem:</w:t>
      </w:r>
    </w:p>
    <w:p w:rsidR="00606B3A" w:rsidRDefault="00606B3A" w:rsidP="00606B3A">
      <w:pPr>
        <w:pStyle w:val="ListParagraph"/>
        <w:numPr>
          <w:ilvl w:val="0"/>
          <w:numId w:val="3"/>
        </w:numPr>
      </w:pPr>
      <w:r>
        <w:t>Nature (what is the problem):</w:t>
      </w:r>
    </w:p>
    <w:p w:rsidR="00606B3A" w:rsidRDefault="00606B3A" w:rsidP="00606B3A">
      <w:pPr>
        <w:pStyle w:val="ListParagraph"/>
        <w:numPr>
          <w:ilvl w:val="0"/>
          <w:numId w:val="5"/>
        </w:numPr>
      </w:pPr>
      <w:r>
        <w:rPr>
          <w:rStyle w:val="rynqvb"/>
        </w:rPr>
        <w:t xml:space="preserve">the </w:t>
      </w:r>
      <w:r w:rsidR="00971643">
        <w:rPr>
          <w:rStyle w:val="cskcde"/>
        </w:rPr>
        <w:t>sales volume decreases</w:t>
      </w:r>
      <w:r>
        <w:rPr>
          <w:rStyle w:val="rynqvb"/>
        </w:rPr>
        <w:t xml:space="preserve"> in the winter months</w:t>
      </w:r>
      <w:r>
        <w:t xml:space="preserve">. </w:t>
      </w:r>
    </w:p>
    <w:p w:rsidR="000646FC" w:rsidRDefault="000646FC" w:rsidP="000646FC">
      <w:pPr>
        <w:pStyle w:val="ListParagraph"/>
        <w:ind w:left="1440"/>
      </w:pPr>
    </w:p>
    <w:p w:rsidR="00606B3A" w:rsidRDefault="00606B3A" w:rsidP="00606B3A">
      <w:pPr>
        <w:pStyle w:val="ListParagraph"/>
        <w:numPr>
          <w:ilvl w:val="0"/>
          <w:numId w:val="3"/>
        </w:numPr>
      </w:pPr>
      <w:r>
        <w:t>Scope (who is affected?) :</w:t>
      </w:r>
    </w:p>
    <w:p w:rsidR="00EE350F" w:rsidRDefault="000646FC" w:rsidP="000646FC">
      <w:pPr>
        <w:pStyle w:val="ListParagraph"/>
        <w:numPr>
          <w:ilvl w:val="0"/>
          <w:numId w:val="5"/>
        </w:numPr>
      </w:pPr>
      <w:r>
        <w:t>Company;</w:t>
      </w:r>
    </w:p>
    <w:p w:rsidR="000646FC" w:rsidRDefault="000646FC" w:rsidP="000646FC">
      <w:pPr>
        <w:pStyle w:val="ListParagraph"/>
        <w:numPr>
          <w:ilvl w:val="0"/>
          <w:numId w:val="5"/>
        </w:numPr>
      </w:pPr>
      <w:r>
        <w:t>Employers;</w:t>
      </w:r>
    </w:p>
    <w:p w:rsidR="000646FC" w:rsidRDefault="000646FC" w:rsidP="000646FC">
      <w:pPr>
        <w:pStyle w:val="ListParagraph"/>
        <w:numPr>
          <w:ilvl w:val="0"/>
          <w:numId w:val="5"/>
        </w:numPr>
      </w:pPr>
      <w:r>
        <w:t>Employee;</w:t>
      </w:r>
    </w:p>
    <w:p w:rsidR="000646FC" w:rsidRDefault="000646FC" w:rsidP="000646FC">
      <w:pPr>
        <w:pStyle w:val="ListParagraph"/>
        <w:numPr>
          <w:ilvl w:val="0"/>
          <w:numId w:val="5"/>
        </w:numPr>
      </w:pPr>
      <w:r>
        <w:t>Bank;</w:t>
      </w:r>
    </w:p>
    <w:p w:rsidR="000646FC" w:rsidRDefault="000646FC" w:rsidP="000646FC">
      <w:pPr>
        <w:pStyle w:val="ListParagraph"/>
        <w:numPr>
          <w:ilvl w:val="0"/>
          <w:numId w:val="5"/>
        </w:numPr>
      </w:pPr>
      <w:r>
        <w:t>Suppliers;</w:t>
      </w:r>
    </w:p>
    <w:p w:rsidR="000646FC" w:rsidRDefault="000646FC" w:rsidP="000646FC">
      <w:pPr>
        <w:pStyle w:val="ListParagraph"/>
        <w:numPr>
          <w:ilvl w:val="0"/>
          <w:numId w:val="5"/>
        </w:numPr>
      </w:pPr>
      <w:r>
        <w:t>Collaborators;</w:t>
      </w:r>
    </w:p>
    <w:p w:rsidR="000646FC" w:rsidRDefault="000646FC" w:rsidP="000646FC">
      <w:pPr>
        <w:pStyle w:val="ListParagraph"/>
        <w:numPr>
          <w:ilvl w:val="0"/>
          <w:numId w:val="5"/>
        </w:numPr>
      </w:pPr>
      <w:r>
        <w:t>Clients;</w:t>
      </w:r>
    </w:p>
    <w:p w:rsidR="000646FC" w:rsidRDefault="000646FC" w:rsidP="000646FC">
      <w:pPr>
        <w:pStyle w:val="ListParagraph"/>
        <w:numPr>
          <w:ilvl w:val="0"/>
          <w:numId w:val="5"/>
        </w:numPr>
      </w:pPr>
      <w:r>
        <w:t>Financing companies;</w:t>
      </w:r>
    </w:p>
    <w:p w:rsidR="000646FC" w:rsidRDefault="000646FC" w:rsidP="000646FC">
      <w:pPr>
        <w:pStyle w:val="ListParagraph"/>
        <w:numPr>
          <w:ilvl w:val="0"/>
          <w:numId w:val="5"/>
        </w:numPr>
      </w:pPr>
      <w:r>
        <w:t>Public transport;</w:t>
      </w:r>
    </w:p>
    <w:p w:rsidR="000646FC" w:rsidRDefault="000646FC" w:rsidP="000646FC">
      <w:pPr>
        <w:pStyle w:val="ListParagraph"/>
        <w:numPr>
          <w:ilvl w:val="0"/>
          <w:numId w:val="5"/>
        </w:numPr>
      </w:pPr>
      <w:r>
        <w:t>Schools;</w:t>
      </w:r>
    </w:p>
    <w:p w:rsidR="000646FC" w:rsidRDefault="000646FC" w:rsidP="000646FC">
      <w:pPr>
        <w:pStyle w:val="ListParagraph"/>
        <w:numPr>
          <w:ilvl w:val="0"/>
          <w:numId w:val="5"/>
        </w:numPr>
      </w:pPr>
      <w:r>
        <w:t>Companies that provides different social activity (cinemas, hotels, spa, fitness gym, theatre, stores, etc);</w:t>
      </w:r>
    </w:p>
    <w:p w:rsidR="000646FC" w:rsidRDefault="000646FC" w:rsidP="00A3137D">
      <w:pPr>
        <w:pStyle w:val="ListParagraph"/>
        <w:numPr>
          <w:ilvl w:val="0"/>
          <w:numId w:val="5"/>
        </w:numPr>
      </w:pPr>
      <w:r>
        <w:t>Beauty salons</w:t>
      </w:r>
      <w:r w:rsidR="00A3137D">
        <w:t>.</w:t>
      </w:r>
    </w:p>
    <w:p w:rsidR="000646FC" w:rsidRDefault="000646FC" w:rsidP="00A3137D">
      <w:pPr>
        <w:pStyle w:val="ListParagraph"/>
        <w:ind w:left="1440"/>
      </w:pPr>
      <w:r>
        <w:lastRenderedPageBreak/>
        <w:t xml:space="preserve"> </w:t>
      </w:r>
    </w:p>
    <w:p w:rsidR="00CA31C5" w:rsidRDefault="00EE350F" w:rsidP="00EE350F">
      <w:pPr>
        <w:pStyle w:val="ListParagraph"/>
        <w:numPr>
          <w:ilvl w:val="0"/>
          <w:numId w:val="3"/>
        </w:numPr>
      </w:pPr>
      <w:r>
        <w:t>Impact (how they are affected?):</w:t>
      </w:r>
    </w:p>
    <w:p w:rsidR="00EE350F" w:rsidRPr="003D41D0" w:rsidRDefault="00EE350F" w:rsidP="00EE350F">
      <w:pPr>
        <w:pStyle w:val="ListParagraph"/>
        <w:numPr>
          <w:ilvl w:val="0"/>
          <w:numId w:val="5"/>
        </w:numPr>
        <w:rPr>
          <w:rStyle w:val="hgkelc"/>
        </w:rPr>
      </w:pPr>
      <w:r>
        <w:t xml:space="preserve">Company: </w:t>
      </w:r>
      <w:r w:rsidRPr="003D41D0">
        <w:rPr>
          <w:rStyle w:val="hgkelc"/>
          <w:bCs/>
        </w:rPr>
        <w:t>very low margins of safety</w:t>
      </w:r>
      <w:r>
        <w:rPr>
          <w:rStyle w:val="hgkelc"/>
          <w:bCs/>
        </w:rPr>
        <w:t>, low</w:t>
      </w:r>
      <w:r w:rsidRPr="003D41D0">
        <w:rPr>
          <w:rStyle w:val="hgkelc"/>
          <w:bCs/>
        </w:rPr>
        <w:t xml:space="preserve"> levels of profit</w:t>
      </w:r>
      <w:r>
        <w:rPr>
          <w:rStyle w:val="hgkelc"/>
          <w:bCs/>
        </w:rPr>
        <w:t>;</w:t>
      </w:r>
    </w:p>
    <w:p w:rsidR="00EE350F" w:rsidRDefault="00EE350F" w:rsidP="00EE350F">
      <w:pPr>
        <w:pStyle w:val="ListParagraph"/>
        <w:numPr>
          <w:ilvl w:val="0"/>
          <w:numId w:val="5"/>
        </w:numPr>
      </w:pPr>
      <w:r>
        <w:t>Employers</w:t>
      </w:r>
      <w:r w:rsidR="00A3137D">
        <w:t>: unable to pay bonus, thinking to reduce personnel</w:t>
      </w:r>
      <w:r>
        <w:t>;</w:t>
      </w:r>
    </w:p>
    <w:p w:rsidR="00EE350F" w:rsidRDefault="00EE350F" w:rsidP="00EE350F">
      <w:pPr>
        <w:pStyle w:val="ListParagraph"/>
        <w:numPr>
          <w:ilvl w:val="0"/>
          <w:numId w:val="5"/>
        </w:numPr>
      </w:pPr>
      <w:r w:rsidRPr="00863A9C">
        <w:t xml:space="preserve">Employees: </w:t>
      </w:r>
      <w:r w:rsidRPr="00EE350F">
        <w:t>possible to lose their job</w:t>
      </w:r>
      <w:r>
        <w:t xml:space="preserve">, </w:t>
      </w:r>
      <w:r w:rsidRPr="00863A9C">
        <w:t>they can't afford the same lifestyle as they've been used</w:t>
      </w:r>
      <w:r>
        <w:t xml:space="preserve"> to it;</w:t>
      </w:r>
    </w:p>
    <w:p w:rsidR="00EE350F" w:rsidRDefault="00EE350F" w:rsidP="00EE350F">
      <w:pPr>
        <w:pStyle w:val="ListParagraph"/>
        <w:numPr>
          <w:ilvl w:val="0"/>
          <w:numId w:val="5"/>
        </w:numPr>
      </w:pPr>
      <w:r>
        <w:t>Family: their quality time</w:t>
      </w:r>
      <w:r w:rsidR="000646FC">
        <w:t xml:space="preserve"> spent together</w:t>
      </w:r>
      <w:r>
        <w:t xml:space="preserve"> is affected;</w:t>
      </w:r>
    </w:p>
    <w:p w:rsidR="00EE350F" w:rsidRDefault="00EE350F" w:rsidP="00EE350F">
      <w:pPr>
        <w:pStyle w:val="ListParagraph"/>
        <w:numPr>
          <w:ilvl w:val="0"/>
          <w:numId w:val="5"/>
        </w:numPr>
      </w:pPr>
      <w:r>
        <w:t>Friends: less time for going out;</w:t>
      </w:r>
    </w:p>
    <w:p w:rsidR="00EE350F" w:rsidRDefault="00EE350F" w:rsidP="00EE350F">
      <w:pPr>
        <w:pStyle w:val="ListParagraph"/>
        <w:numPr>
          <w:ilvl w:val="0"/>
          <w:numId w:val="5"/>
        </w:numPr>
      </w:pPr>
      <w:r>
        <w:t>Bank: delaying with payments, mortgages</w:t>
      </w:r>
      <w:r w:rsidR="000646FC">
        <w:t>, lose money</w:t>
      </w:r>
      <w:r>
        <w:t>;</w:t>
      </w:r>
    </w:p>
    <w:p w:rsidR="00EE350F" w:rsidRDefault="00EE350F" w:rsidP="00EE350F">
      <w:pPr>
        <w:pStyle w:val="ListParagraph"/>
        <w:numPr>
          <w:ilvl w:val="0"/>
          <w:numId w:val="5"/>
        </w:numPr>
      </w:pPr>
      <w:r>
        <w:rPr>
          <w:rStyle w:val="rynqvb"/>
        </w:rPr>
        <w:t xml:space="preserve">Collaborators: loosing clients and business opportunity; </w:t>
      </w:r>
    </w:p>
    <w:p w:rsidR="00EE350F" w:rsidRDefault="00EE350F" w:rsidP="00EE350F">
      <w:pPr>
        <w:pStyle w:val="ListParagraph"/>
        <w:numPr>
          <w:ilvl w:val="0"/>
          <w:numId w:val="5"/>
        </w:numPr>
      </w:pPr>
      <w:r>
        <w:t>Suppliers:</w:t>
      </w:r>
      <w:r w:rsidRPr="00863A9C">
        <w:t xml:space="preserve"> </w:t>
      </w:r>
      <w:r>
        <w:t>delaying with payments</w:t>
      </w:r>
      <w:r w:rsidR="000646FC">
        <w:t>, lose money</w:t>
      </w:r>
      <w:r>
        <w:t>;</w:t>
      </w:r>
    </w:p>
    <w:p w:rsidR="00EE350F" w:rsidRDefault="00EE350F" w:rsidP="00EE350F">
      <w:pPr>
        <w:pStyle w:val="ListParagraph"/>
        <w:numPr>
          <w:ilvl w:val="0"/>
          <w:numId w:val="5"/>
        </w:numPr>
      </w:pPr>
      <w:r>
        <w:t>Public transport:</w:t>
      </w:r>
      <w:r w:rsidR="000646FC" w:rsidRPr="000646FC">
        <w:t xml:space="preserve"> </w:t>
      </w:r>
      <w:r w:rsidR="000646FC">
        <w:t>less clients,</w:t>
      </w:r>
      <w:r>
        <w:t xml:space="preserve"> unaffordable service;</w:t>
      </w:r>
    </w:p>
    <w:p w:rsidR="00EE350F" w:rsidRDefault="00EE350F" w:rsidP="00EE350F">
      <w:pPr>
        <w:pStyle w:val="ListParagraph"/>
        <w:numPr>
          <w:ilvl w:val="0"/>
          <w:numId w:val="5"/>
        </w:numPr>
      </w:pPr>
      <w:r>
        <w:t>Theatres, Cinemas, Restaurants, Pubs, Stores: less clients;</w:t>
      </w:r>
    </w:p>
    <w:p w:rsidR="00CA31C5" w:rsidRDefault="000646FC" w:rsidP="00EE350F">
      <w:pPr>
        <w:pStyle w:val="ListParagraph"/>
        <w:numPr>
          <w:ilvl w:val="0"/>
          <w:numId w:val="5"/>
        </w:numPr>
      </w:pPr>
      <w:r>
        <w:t>Finance of the cars: lose money.</w:t>
      </w:r>
    </w:p>
    <w:p w:rsidR="00CA31C5" w:rsidRDefault="00B110BB" w:rsidP="00B110BB">
      <w:pPr>
        <w:jc w:val="both"/>
      </w:pPr>
      <w:r>
        <w:tab/>
        <w:t>This process help us to</w:t>
      </w:r>
      <w:r w:rsidR="00DE3562">
        <w:t xml:space="preserve"> identify the problem, to find who is affected, the impact that have for so many people’s and </w:t>
      </w:r>
      <w:r w:rsidR="00986578">
        <w:t>other companies. By analysing this situation, we can generate</w:t>
      </w:r>
      <w:r>
        <w:t xml:space="preserve"> solutions and an action plan, that we can implement and monitoring for improvement</w:t>
      </w:r>
      <w:r w:rsidR="00986578">
        <w:t xml:space="preserve"> over the time</w:t>
      </w:r>
      <w:r>
        <w:t xml:space="preserve">. </w:t>
      </w:r>
    </w:p>
    <w:p w:rsidR="00B110BB" w:rsidRDefault="00B110BB" w:rsidP="00B110BB">
      <w:pPr>
        <w:jc w:val="both"/>
      </w:pPr>
    </w:p>
    <w:p w:rsidR="00CA31C5" w:rsidRDefault="00CA31C5" w:rsidP="00CA31C5"/>
    <w:p w:rsidR="006E3CC6" w:rsidRDefault="006E3CC6" w:rsidP="00CA31C5">
      <w:pPr>
        <w:pStyle w:val="Heading2"/>
      </w:pPr>
    </w:p>
    <w:p w:rsidR="006E3CC6" w:rsidRDefault="006E3CC6" w:rsidP="00CA31C5">
      <w:pPr>
        <w:pStyle w:val="Heading2"/>
      </w:pPr>
    </w:p>
    <w:p w:rsidR="006E3CC6" w:rsidRDefault="006E3CC6" w:rsidP="00CA31C5">
      <w:pPr>
        <w:pStyle w:val="Heading2"/>
      </w:pPr>
    </w:p>
    <w:p w:rsidR="006E3CC6" w:rsidRDefault="006E3CC6" w:rsidP="00CA31C5">
      <w:pPr>
        <w:pStyle w:val="Heading2"/>
      </w:pPr>
    </w:p>
    <w:p w:rsidR="006E3CC6" w:rsidRDefault="006E3CC6" w:rsidP="00CA31C5">
      <w:pPr>
        <w:pStyle w:val="Heading2"/>
      </w:pPr>
    </w:p>
    <w:p w:rsidR="006E3CC6" w:rsidRDefault="006E3CC6" w:rsidP="000B3883"/>
    <w:p w:rsidR="000B3883" w:rsidRDefault="000B3883" w:rsidP="000B3883"/>
    <w:p w:rsidR="000B3883" w:rsidRDefault="000B3883" w:rsidP="000B3883"/>
    <w:p w:rsidR="000B3883" w:rsidRDefault="000B3883" w:rsidP="000B3883"/>
    <w:p w:rsidR="000B3883" w:rsidRDefault="000B3883" w:rsidP="000B3883"/>
    <w:p w:rsidR="006E3CC6" w:rsidRDefault="006E3CC6" w:rsidP="000B3883"/>
    <w:p w:rsidR="00CA31C5" w:rsidRDefault="00CA31C5" w:rsidP="00CA31C5">
      <w:pPr>
        <w:pStyle w:val="Heading2"/>
      </w:pPr>
      <w:bookmarkStart w:id="2" w:name="_Toc144418636"/>
      <w:r w:rsidRPr="003F2164">
        <w:t>Analyse information on the identified problem, to help inform the decision making process</w:t>
      </w:r>
      <w:bookmarkEnd w:id="2"/>
    </w:p>
    <w:p w:rsidR="00CA31C5" w:rsidRDefault="00CA31C5" w:rsidP="00CA31C5"/>
    <w:p w:rsidR="006E3CC6" w:rsidRDefault="00800F4D" w:rsidP="00800F4D">
      <w:pPr>
        <w:jc w:val="both"/>
      </w:pPr>
      <w:r>
        <w:rPr>
          <w:rStyle w:val="rynqvb"/>
        </w:rPr>
        <w:lastRenderedPageBreak/>
        <w:tab/>
        <w:t>The specialized literature in the field helps us to establish the problem, to find the root of the problem, to generate potential solutions for the problem.</w:t>
      </w:r>
      <w:r>
        <w:rPr>
          <w:rStyle w:val="hwtze"/>
        </w:rPr>
        <w:t xml:space="preserve"> </w:t>
      </w:r>
      <w:r>
        <w:rPr>
          <w:rStyle w:val="rynqvb"/>
        </w:rPr>
        <w:t>At the same time, it provides us with various methods and tools that can help us to better analyze the situation and have a clearer idea in terms of exposing the problem and finding solutions.</w:t>
      </w:r>
    </w:p>
    <w:p w:rsidR="00CA31C5" w:rsidRDefault="000B3883" w:rsidP="00800F4D">
      <w:pPr>
        <w:jc w:val="both"/>
      </w:pPr>
      <w:r>
        <w:tab/>
      </w:r>
      <w:r w:rsidR="00800F4D">
        <w:t xml:space="preserve">To establish the root cause of the problem, we can rely on the 5 Why’s strategy that is </w:t>
      </w:r>
      <w:r w:rsidR="001A57A0" w:rsidRPr="001A57A0">
        <w:rPr>
          <w:b/>
        </w:rPr>
        <w:t>“</w:t>
      </w:r>
      <w:r w:rsidR="001A57A0" w:rsidRPr="001A57A0">
        <w:rPr>
          <w:rStyle w:val="Strong"/>
          <w:b w:val="0"/>
        </w:rPr>
        <w:t>The basis of Toyota's scientific approach”</w:t>
      </w:r>
      <w:r w:rsidR="001A57A0">
        <w:t xml:space="preserve">, as presented by Prakash(2021) and Frohman (2023). </w:t>
      </w:r>
    </w:p>
    <w:p w:rsidR="00002AA7" w:rsidRDefault="00002AA7" w:rsidP="00002AA7">
      <w:pPr>
        <w:jc w:val="both"/>
      </w:pPr>
      <w:r>
        <w:tab/>
      </w:r>
      <w:r w:rsidRPr="008D63BA">
        <w:rPr>
          <w:b/>
        </w:rPr>
        <w:t>The Five Why’s</w:t>
      </w:r>
      <w:r>
        <w:t xml:space="preserve"> is a questioning method that split down the problem into details and generate clear solution.</w:t>
      </w:r>
    </w:p>
    <w:p w:rsidR="00CA31C5" w:rsidRDefault="00CE2C21" w:rsidP="00002AA7">
      <w:pPr>
        <w:jc w:val="both"/>
      </w:pPr>
      <w:r>
        <w:rPr>
          <w:noProof/>
          <w:lang w:val="en-US"/>
        </w:rPr>
        <w:pict>
          <v:rect id="_x0000_s1029" style="position:absolute;left:0;text-align:left;margin-left:112.7pt;margin-top:20.4pt;width:314.85pt;height:23.15pt;z-index:251659264" fillcolor="#c0504d [3205]" strokecolor="#f2f2f2 [3041]" strokeweight="3pt">
            <v:shadow on="t" type="perspective" color="#622423 [1605]" opacity=".5" offset="1pt" offset2="-1pt"/>
            <v:textbox>
              <w:txbxContent>
                <w:p w:rsidR="00C3617D" w:rsidRDefault="00C3617D" w:rsidP="006E3CC6">
                  <w:pPr>
                    <w:jc w:val="center"/>
                  </w:pPr>
                  <w:r>
                    <w:rPr>
                      <w:rStyle w:val="rynqvb"/>
                    </w:rPr>
                    <w:t xml:space="preserve">The </w:t>
                  </w:r>
                  <w:r>
                    <w:rPr>
                      <w:rStyle w:val="cskcde"/>
                    </w:rPr>
                    <w:t>sales volume decreases</w:t>
                  </w:r>
                  <w:r>
                    <w:rPr>
                      <w:rStyle w:val="rynqvb"/>
                    </w:rPr>
                    <w:t xml:space="preserve"> in the winter months</w:t>
                  </w:r>
                  <w:r>
                    <w:t>.</w:t>
                  </w:r>
                </w:p>
                <w:p w:rsidR="00C3617D" w:rsidRDefault="00C3617D"/>
              </w:txbxContent>
            </v:textbox>
          </v:rect>
        </w:pict>
      </w:r>
    </w:p>
    <w:p w:rsidR="00CA31C5" w:rsidRDefault="00CE2C21" w:rsidP="00002AA7">
      <w:pPr>
        <w:tabs>
          <w:tab w:val="left" w:pos="3193"/>
        </w:tabs>
      </w:pPr>
      <w:r>
        <w:rPr>
          <w:noProof/>
          <w:lang w:val="en-US"/>
        </w:rPr>
        <w:pict>
          <v:shapetype id="_x0000_t32" coordsize="21600,21600" o:spt="32" o:oned="t" path="m,l21600,21600e" filled="f">
            <v:path arrowok="t" fillok="f" o:connecttype="none"/>
            <o:lock v:ext="edit" shapetype="t"/>
          </v:shapetype>
          <v:shape id="_x0000_s1035" type="#_x0000_t32" style="position:absolute;margin-left:15.05pt;margin-top:15.15pt;width:.05pt;height:373.75pt;z-index:251665408" o:connectortype="straight">
            <v:stroke endarrow="block"/>
          </v:shape>
        </w:pict>
      </w:r>
      <w:r w:rsidR="006E3CC6">
        <w:t>Problem</w:t>
      </w:r>
      <w:r w:rsidR="006E3CC6">
        <w:tab/>
      </w:r>
    </w:p>
    <w:p w:rsidR="00002AA7" w:rsidRDefault="00002AA7" w:rsidP="00002AA7">
      <w:pPr>
        <w:tabs>
          <w:tab w:val="left" w:pos="3193"/>
        </w:tabs>
      </w:pPr>
    </w:p>
    <w:p w:rsidR="006E3CC6" w:rsidRDefault="00CE2C21" w:rsidP="006E3CC6">
      <w:pPr>
        <w:jc w:val="center"/>
      </w:pPr>
      <w:r>
        <w:rPr>
          <w:noProof/>
          <w:lang w:val="en-US"/>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72" type="#_x0000_t103" style="position:absolute;left:0;text-align:left;margin-left:427.55pt;margin-top:19.95pt;width:45.75pt;height:89.5pt;z-index:251701248"/>
        </w:pict>
      </w:r>
      <w:r>
        <w:rPr>
          <w:noProof/>
          <w:lang w:val="en-US"/>
        </w:rPr>
        <w:pict>
          <v:rect id="_x0000_s1030" style="position:absolute;left:0;text-align:left;margin-left:116.55pt;margin-top:19.95pt;width:311pt;height:43.5pt;z-index:251660288">
            <v:textbox>
              <w:txbxContent>
                <w:p w:rsidR="00C3617D" w:rsidRDefault="00C3617D" w:rsidP="008B7292">
                  <w:pPr>
                    <w:jc w:val="center"/>
                    <w:rPr>
                      <w:rStyle w:val="rynqvb"/>
                      <w:lang w:val="en-US"/>
                    </w:rPr>
                  </w:pPr>
                  <w:r>
                    <w:rPr>
                      <w:rStyle w:val="rynqvb"/>
                      <w:lang w:val="en-US"/>
                    </w:rPr>
                    <w:t>Why sales volume decreases in winter months?</w:t>
                  </w:r>
                </w:p>
                <w:p w:rsidR="00C3617D" w:rsidRPr="006E3CC6" w:rsidRDefault="00C3617D" w:rsidP="008B7292">
                  <w:pPr>
                    <w:jc w:val="center"/>
                    <w:rPr>
                      <w:lang w:val="en-US"/>
                    </w:rPr>
                  </w:pPr>
                  <w:r>
                    <w:rPr>
                      <w:rStyle w:val="rynqvb"/>
                      <w:lang w:val="en-US"/>
                    </w:rPr>
                    <w:t>Because customers don’t buy boots in winter time.</w:t>
                  </w:r>
                </w:p>
              </w:txbxContent>
            </v:textbox>
          </v:rect>
        </w:pict>
      </w:r>
      <w:r w:rsidR="006E3CC6">
        <w:t>Why?</w:t>
      </w:r>
    </w:p>
    <w:p w:rsidR="006E3CC6" w:rsidRPr="006E3CC6" w:rsidRDefault="006E3CC6" w:rsidP="006E3CC6">
      <w:pPr>
        <w:jc w:val="center"/>
      </w:pPr>
    </w:p>
    <w:p w:rsidR="006E3CC6" w:rsidRDefault="006E3CC6" w:rsidP="006E3CC6">
      <w:r>
        <w:t xml:space="preserve">                                                                                         </w:t>
      </w:r>
    </w:p>
    <w:p w:rsidR="000B3883" w:rsidRDefault="006E3CC6" w:rsidP="006E3CC6">
      <w:r>
        <w:t xml:space="preserve">                                                                                         Why?</w:t>
      </w:r>
    </w:p>
    <w:p w:rsidR="000B3883" w:rsidRDefault="00CE2C21" w:rsidP="000B3883">
      <w:pPr>
        <w:tabs>
          <w:tab w:val="left" w:pos="2554"/>
        </w:tabs>
      </w:pPr>
      <w:r>
        <w:rPr>
          <w:noProof/>
          <w:lang w:val="en-US"/>
        </w:rPr>
        <w:pict>
          <v:rect id="_x0000_s1031" style="position:absolute;margin-left:122.25pt;margin-top:2.3pt;width:305.3pt;height:41.3pt;z-index:251661312">
            <v:textbox>
              <w:txbxContent>
                <w:p w:rsidR="00C3617D" w:rsidRDefault="00C3617D" w:rsidP="008B7292">
                  <w:pPr>
                    <w:jc w:val="center"/>
                    <w:rPr>
                      <w:lang w:val="en-US"/>
                    </w:rPr>
                  </w:pPr>
                  <w:r>
                    <w:rPr>
                      <w:lang w:val="en-US"/>
                    </w:rPr>
                    <w:t xml:space="preserve">Why </w:t>
                  </w:r>
                  <w:r>
                    <w:rPr>
                      <w:rStyle w:val="rynqvb"/>
                      <w:lang w:val="en-US"/>
                    </w:rPr>
                    <w:t>customers don’t buy boots in winter time?</w:t>
                  </w:r>
                </w:p>
                <w:p w:rsidR="00C3617D" w:rsidRPr="006E3CC6" w:rsidRDefault="00C3617D" w:rsidP="008B7292">
                  <w:pPr>
                    <w:jc w:val="center"/>
                    <w:rPr>
                      <w:lang w:val="en-US"/>
                    </w:rPr>
                  </w:pPr>
                  <w:r>
                    <w:rPr>
                      <w:lang w:val="en-US"/>
                    </w:rPr>
                    <w:t>Because, they don’t use so much the motorcycle.</w:t>
                  </w:r>
                </w:p>
              </w:txbxContent>
            </v:textbox>
          </v:rect>
        </w:pict>
      </w:r>
      <w:r w:rsidR="000B3883">
        <w:tab/>
      </w:r>
    </w:p>
    <w:p w:rsidR="000B3883" w:rsidRDefault="00CE2C21" w:rsidP="000B3883">
      <w:r>
        <w:rPr>
          <w:noProof/>
          <w:lang w:val="en-US"/>
        </w:rPr>
        <w:pict>
          <v:shape id="_x0000_s1073" type="#_x0000_t103" style="position:absolute;margin-left:427.55pt;margin-top:1.7pt;width:49.55pt;height:72.65pt;z-index:251702272"/>
        </w:pict>
      </w:r>
    </w:p>
    <w:p w:rsidR="001D60B7" w:rsidRDefault="001D60B7" w:rsidP="000B3883">
      <w:pPr>
        <w:jc w:val="center"/>
      </w:pPr>
    </w:p>
    <w:p w:rsidR="000B3883" w:rsidRDefault="00CE2C21" w:rsidP="000B3883">
      <w:pPr>
        <w:jc w:val="center"/>
      </w:pPr>
      <w:r>
        <w:rPr>
          <w:noProof/>
          <w:lang w:val="en-US"/>
        </w:rPr>
        <w:pict>
          <v:rect id="_x0000_s1032" style="position:absolute;left:0;text-align:left;margin-left:122.25pt;margin-top:16.2pt;width:305.3pt;height:45.7pt;z-index:251662336">
            <v:textbox>
              <w:txbxContent>
                <w:p w:rsidR="00C3617D" w:rsidRDefault="00C3617D" w:rsidP="008B7292">
                  <w:pPr>
                    <w:jc w:val="center"/>
                    <w:rPr>
                      <w:lang w:val="en-US"/>
                    </w:rPr>
                  </w:pPr>
                  <w:r>
                    <w:rPr>
                      <w:lang w:val="en-US"/>
                    </w:rPr>
                    <w:t xml:space="preserve"> Why they don’t use so much the motorcycle?</w:t>
                  </w:r>
                </w:p>
                <w:p w:rsidR="00C3617D" w:rsidRPr="008B7292" w:rsidRDefault="00C3617D" w:rsidP="008B7292">
                  <w:pPr>
                    <w:jc w:val="center"/>
                    <w:rPr>
                      <w:lang w:val="en-US"/>
                    </w:rPr>
                  </w:pPr>
                  <w:r>
                    <w:rPr>
                      <w:lang w:val="en-US"/>
                    </w:rPr>
                    <w:t>Because, they need to work extra hours.</w:t>
                  </w:r>
                </w:p>
              </w:txbxContent>
            </v:textbox>
          </v:rect>
        </w:pict>
      </w:r>
      <w:r w:rsidR="000B3883">
        <w:t>Why?</w:t>
      </w:r>
    </w:p>
    <w:p w:rsidR="001D60B7" w:rsidRDefault="00CE2C21" w:rsidP="000B3883">
      <w:pPr>
        <w:jc w:val="center"/>
      </w:pPr>
      <w:r>
        <w:rPr>
          <w:noProof/>
          <w:lang w:val="en-US"/>
        </w:rPr>
        <w:pict>
          <v:shape id="_x0000_s1074" type="#_x0000_t103" style="position:absolute;left:0;text-align:left;margin-left:427.55pt;margin-top:13.75pt;width:53.9pt;height:73.85pt;z-index:251703296"/>
        </w:pict>
      </w:r>
    </w:p>
    <w:p w:rsidR="000B3883" w:rsidRDefault="000B3883" w:rsidP="000B3883">
      <w:pPr>
        <w:tabs>
          <w:tab w:val="left" w:pos="3807"/>
        </w:tabs>
      </w:pPr>
    </w:p>
    <w:p w:rsidR="000B3883" w:rsidRDefault="000B3883" w:rsidP="000B3883">
      <w:pPr>
        <w:jc w:val="center"/>
      </w:pPr>
      <w:r>
        <w:t>Why?</w:t>
      </w:r>
    </w:p>
    <w:p w:rsidR="000B3883" w:rsidRDefault="00CE2C21" w:rsidP="000B3883">
      <w:pPr>
        <w:tabs>
          <w:tab w:val="left" w:pos="3569"/>
        </w:tabs>
      </w:pPr>
      <w:r>
        <w:rPr>
          <w:noProof/>
          <w:lang w:val="en-US"/>
        </w:rPr>
        <w:pict>
          <v:rect id="_x0000_s1033" style="position:absolute;margin-left:122.25pt;margin-top:.1pt;width:305.3pt;height:45.75pt;z-index:251663360">
            <v:textbox>
              <w:txbxContent>
                <w:p w:rsidR="00C3617D" w:rsidRDefault="00C3617D" w:rsidP="008B7292">
                  <w:pPr>
                    <w:jc w:val="center"/>
                    <w:rPr>
                      <w:lang w:val="en-US"/>
                    </w:rPr>
                  </w:pPr>
                  <w:r>
                    <w:rPr>
                      <w:lang w:val="en-US"/>
                    </w:rPr>
                    <w:t>Why they have to work extra hours?</w:t>
                  </w:r>
                </w:p>
                <w:p w:rsidR="00C3617D" w:rsidRPr="006E3CC6" w:rsidRDefault="00C3617D" w:rsidP="008B7292">
                  <w:pPr>
                    <w:jc w:val="center"/>
                    <w:rPr>
                      <w:lang w:val="en-US"/>
                    </w:rPr>
                  </w:pPr>
                  <w:r>
                    <w:rPr>
                      <w:lang w:val="en-US"/>
                    </w:rPr>
                    <w:t>Because, they need to save money.</w:t>
                  </w:r>
                </w:p>
                <w:p w:rsidR="00C3617D" w:rsidRPr="008B7292" w:rsidRDefault="00C3617D" w:rsidP="008B7292"/>
              </w:txbxContent>
            </v:textbox>
          </v:rect>
        </w:pict>
      </w:r>
      <w:r w:rsidR="000B3883">
        <w:tab/>
      </w:r>
    </w:p>
    <w:p w:rsidR="001D60B7" w:rsidRDefault="00CE2C21" w:rsidP="00002AA7">
      <w:r>
        <w:rPr>
          <w:noProof/>
          <w:lang w:val="en-US"/>
        </w:rPr>
        <w:pict>
          <v:shape id="_x0000_s1075" type="#_x0000_t103" style="position:absolute;margin-left:427.55pt;margin-top:5.15pt;width:57.75pt;height:95.65pt;z-index:251704320"/>
        </w:pict>
      </w:r>
    </w:p>
    <w:p w:rsidR="00002AA7" w:rsidRDefault="00002AA7" w:rsidP="00002AA7"/>
    <w:p w:rsidR="008B7292" w:rsidRDefault="00CE2C21" w:rsidP="000B3883">
      <w:pPr>
        <w:jc w:val="center"/>
      </w:pPr>
      <w:r>
        <w:rPr>
          <w:noProof/>
          <w:lang w:val="en-US"/>
        </w:rPr>
        <w:pict>
          <v:rect id="_x0000_s1034" style="position:absolute;left:0;text-align:left;margin-left:122.25pt;margin-top:20.2pt;width:305.3pt;height:40.85pt;z-index:251664384">
            <v:textbox>
              <w:txbxContent>
                <w:p w:rsidR="00C3617D" w:rsidRDefault="00C3617D" w:rsidP="008B7292">
                  <w:pPr>
                    <w:jc w:val="center"/>
                    <w:rPr>
                      <w:lang w:val="en-US"/>
                    </w:rPr>
                  </w:pPr>
                  <w:r>
                    <w:rPr>
                      <w:lang w:val="en-US"/>
                    </w:rPr>
                    <w:t>Why they need to save money?</w:t>
                  </w:r>
                </w:p>
                <w:p w:rsidR="00C3617D" w:rsidRPr="006E3CC6" w:rsidRDefault="00C3617D" w:rsidP="008B7292">
                  <w:pPr>
                    <w:jc w:val="center"/>
                    <w:rPr>
                      <w:lang w:val="en-US"/>
                    </w:rPr>
                  </w:pPr>
                  <w:r>
                    <w:rPr>
                      <w:lang w:val="en-US"/>
                    </w:rPr>
                    <w:t>The cost of living is increased on winter time.</w:t>
                  </w:r>
                </w:p>
              </w:txbxContent>
            </v:textbox>
          </v:rect>
        </w:pict>
      </w:r>
      <w:r w:rsidR="000B3883">
        <w:t>Why?</w:t>
      </w:r>
    </w:p>
    <w:p w:rsidR="008B7292" w:rsidRDefault="008B7292" w:rsidP="008B7292">
      <w:r>
        <w:t>Root cause</w:t>
      </w:r>
    </w:p>
    <w:p w:rsidR="00002AA7" w:rsidRPr="00454589" w:rsidRDefault="00002AA7" w:rsidP="00002AA7">
      <w:pPr>
        <w:tabs>
          <w:tab w:val="center" w:pos="4680"/>
        </w:tabs>
        <w:rPr>
          <w:b/>
        </w:rPr>
      </w:pPr>
      <w:r>
        <w:t>Fig. 1 Five Why’s strategy</w:t>
      </w:r>
      <w:r>
        <w:tab/>
      </w:r>
      <w:r w:rsidRPr="00454589">
        <w:t>Fig. 1</w:t>
      </w:r>
      <w:r w:rsidRPr="00454589">
        <w:rPr>
          <w:b/>
        </w:rPr>
        <w:t xml:space="preserve"> </w:t>
      </w:r>
      <w:r w:rsidRPr="00454589">
        <w:t>The 5 Why’s</w:t>
      </w:r>
    </w:p>
    <w:p w:rsidR="00DE3562" w:rsidRDefault="002C7762" w:rsidP="002C7762">
      <w:pPr>
        <w:jc w:val="both"/>
      </w:pPr>
      <w:r>
        <w:tab/>
      </w:r>
      <w:r w:rsidR="00DE3562">
        <w:t xml:space="preserve">Following the 5 Why’s method, we can </w:t>
      </w:r>
      <w:r w:rsidR="00986578">
        <w:t>establish what is our problem, and follow question by question and dig deeper and divide the problem in sequences and create a plan that can try to overcome the problem.</w:t>
      </w:r>
    </w:p>
    <w:p w:rsidR="008B7292" w:rsidRDefault="00DE3562" w:rsidP="002C7762">
      <w:pPr>
        <w:jc w:val="both"/>
        <w:rPr>
          <w:rStyle w:val="textline"/>
          <w:rFonts w:cstheme="minorHAnsi"/>
        </w:rPr>
      </w:pPr>
      <w:r>
        <w:lastRenderedPageBreak/>
        <w:tab/>
      </w:r>
      <w:r w:rsidR="002C7762">
        <w:t xml:space="preserve">According to </w:t>
      </w:r>
      <w:r w:rsidR="002C7762" w:rsidRPr="002C7762">
        <w:rPr>
          <w:rStyle w:val="textline"/>
          <w:rFonts w:cstheme="minorHAnsi"/>
        </w:rPr>
        <w:t>Tracy </w:t>
      </w:r>
      <w:r w:rsidR="002C7762">
        <w:rPr>
          <w:rStyle w:val="textline"/>
          <w:rFonts w:cstheme="minorHAnsi"/>
        </w:rPr>
        <w:t xml:space="preserve">(2022) “the creative </w:t>
      </w:r>
      <w:r w:rsidR="002C7762" w:rsidRPr="002C7762">
        <w:rPr>
          <w:rStyle w:val="textline"/>
          <w:rFonts w:cstheme="minorHAnsi"/>
        </w:rPr>
        <w:t>mind is stimulated and triggered into action by focused questions</w:t>
      </w:r>
      <w:r w:rsidR="002C7762">
        <w:rPr>
          <w:rStyle w:val="textline"/>
          <w:rFonts w:cstheme="minorHAnsi"/>
        </w:rPr>
        <w:t>”. Focused question can help establish the root of a problem and also generate creative solutions.</w:t>
      </w:r>
    </w:p>
    <w:p w:rsidR="002B3402" w:rsidRDefault="002C7762" w:rsidP="002C7762">
      <w:pPr>
        <w:jc w:val="both"/>
        <w:rPr>
          <w:rStyle w:val="textline"/>
          <w:rFonts w:cstheme="minorHAnsi"/>
        </w:rPr>
      </w:pPr>
      <w:r>
        <w:rPr>
          <w:rStyle w:val="textline"/>
          <w:rFonts w:cstheme="minorHAnsi"/>
        </w:rPr>
        <w:tab/>
      </w:r>
      <w:r w:rsidRPr="008D63BA">
        <w:rPr>
          <w:rStyle w:val="textline"/>
          <w:rFonts w:cstheme="minorHAnsi"/>
          <w:b/>
        </w:rPr>
        <w:t>The Five W’s</w:t>
      </w:r>
      <w:r>
        <w:rPr>
          <w:rStyle w:val="textline"/>
          <w:rFonts w:cstheme="minorHAnsi"/>
        </w:rPr>
        <w:t xml:space="preserve"> is a problem solving tool that can be use to </w:t>
      </w:r>
      <w:r w:rsidR="002B3402">
        <w:rPr>
          <w:rStyle w:val="textline"/>
          <w:rFonts w:cstheme="minorHAnsi"/>
        </w:rPr>
        <w:t>gather more information, by answering the following questions:</w:t>
      </w:r>
    </w:p>
    <w:p w:rsidR="002B3402" w:rsidRDefault="002B3402" w:rsidP="002C7762">
      <w:pPr>
        <w:jc w:val="both"/>
        <w:rPr>
          <w:rStyle w:val="textline"/>
          <w:rFonts w:cstheme="minorHAnsi"/>
        </w:rPr>
      </w:pPr>
    </w:p>
    <w:p w:rsidR="002B3402" w:rsidRPr="002B3402" w:rsidRDefault="002B3402" w:rsidP="002B3402">
      <w:pPr>
        <w:numPr>
          <w:ilvl w:val="0"/>
          <w:numId w:val="8"/>
        </w:numPr>
        <w:jc w:val="both"/>
        <w:rPr>
          <w:rFonts w:cstheme="minorHAnsi"/>
          <w:lang w:val="en-US"/>
        </w:rPr>
      </w:pPr>
      <w:r w:rsidRPr="002B3402">
        <w:rPr>
          <w:rFonts w:cstheme="minorHAnsi"/>
          <w:b/>
          <w:bCs/>
        </w:rPr>
        <w:t>Who</w:t>
      </w:r>
      <w:r w:rsidRPr="002B3402">
        <w:rPr>
          <w:rFonts w:cstheme="minorHAnsi"/>
        </w:rPr>
        <w:t xml:space="preserve"> is experiencing the problem?</w:t>
      </w:r>
    </w:p>
    <w:p w:rsidR="002B3402" w:rsidRPr="002B3402" w:rsidRDefault="00F22822" w:rsidP="002B3402">
      <w:pPr>
        <w:ind w:left="720"/>
        <w:jc w:val="both"/>
        <w:rPr>
          <w:rFonts w:cstheme="minorHAnsi"/>
          <w:bCs/>
        </w:rPr>
      </w:pPr>
      <w:r>
        <w:rPr>
          <w:rFonts w:cstheme="minorHAnsi"/>
          <w:bCs/>
        </w:rPr>
        <w:t>The MSA company is experiencing the problem.</w:t>
      </w:r>
    </w:p>
    <w:p w:rsidR="002B3402" w:rsidRPr="002B3402" w:rsidRDefault="002B3402" w:rsidP="002B3402">
      <w:pPr>
        <w:ind w:left="720"/>
        <w:jc w:val="both"/>
        <w:rPr>
          <w:rFonts w:cstheme="minorHAnsi"/>
          <w:lang w:val="en-US"/>
        </w:rPr>
      </w:pPr>
    </w:p>
    <w:p w:rsidR="00F22822" w:rsidRPr="00F22822" w:rsidRDefault="002B3402" w:rsidP="00F22822">
      <w:pPr>
        <w:numPr>
          <w:ilvl w:val="0"/>
          <w:numId w:val="8"/>
        </w:numPr>
        <w:jc w:val="both"/>
        <w:rPr>
          <w:rFonts w:cstheme="minorHAnsi"/>
          <w:lang w:val="en-US"/>
        </w:rPr>
      </w:pPr>
      <w:r w:rsidRPr="002B3402">
        <w:rPr>
          <w:rFonts w:cstheme="minorHAnsi"/>
          <w:b/>
          <w:bCs/>
        </w:rPr>
        <w:t>What</w:t>
      </w:r>
      <w:r w:rsidRPr="002B3402">
        <w:rPr>
          <w:rFonts w:cstheme="minorHAnsi"/>
        </w:rPr>
        <w:t xml:space="preserve"> are the impacts /effects/symptoms – errors / defects or something you expected doesn’t happen? </w:t>
      </w:r>
    </w:p>
    <w:p w:rsidR="00F22822" w:rsidRDefault="00F22822" w:rsidP="00F22822">
      <w:pPr>
        <w:ind w:left="720"/>
        <w:jc w:val="both"/>
        <w:rPr>
          <w:rFonts w:cstheme="minorHAnsi"/>
          <w:bCs/>
        </w:rPr>
      </w:pPr>
      <w:r w:rsidRPr="00F22822">
        <w:rPr>
          <w:rFonts w:cstheme="minorHAnsi"/>
          <w:bCs/>
        </w:rPr>
        <w:t>The sales on winter time decrease causing</w:t>
      </w:r>
      <w:r>
        <w:rPr>
          <w:rFonts w:cstheme="minorHAnsi"/>
          <w:bCs/>
        </w:rPr>
        <w:t>:</w:t>
      </w:r>
    </w:p>
    <w:p w:rsidR="00F22822" w:rsidRPr="00F22822" w:rsidRDefault="00F22822" w:rsidP="00F22822">
      <w:pPr>
        <w:pStyle w:val="ListParagraph"/>
        <w:numPr>
          <w:ilvl w:val="0"/>
          <w:numId w:val="5"/>
        </w:numPr>
        <w:jc w:val="both"/>
        <w:rPr>
          <w:rStyle w:val="hgkelc"/>
          <w:rFonts w:cstheme="minorHAnsi"/>
          <w:lang w:val="en-US"/>
        </w:rPr>
      </w:pPr>
      <w:r w:rsidRPr="00F22822">
        <w:rPr>
          <w:rStyle w:val="hgkelc"/>
          <w:bCs/>
        </w:rPr>
        <w:t xml:space="preserve">very low margins of safety, low levels of profit. </w:t>
      </w:r>
    </w:p>
    <w:p w:rsidR="00F22822" w:rsidRPr="00F22822" w:rsidRDefault="00F22822" w:rsidP="00F22822">
      <w:pPr>
        <w:pStyle w:val="ListParagraph"/>
        <w:numPr>
          <w:ilvl w:val="0"/>
          <w:numId w:val="5"/>
        </w:numPr>
        <w:jc w:val="both"/>
        <w:rPr>
          <w:rStyle w:val="rynqvb"/>
          <w:rFonts w:cstheme="minorHAnsi"/>
          <w:bCs/>
        </w:rPr>
      </w:pPr>
      <w:r w:rsidRPr="00F22822">
        <w:rPr>
          <w:rStyle w:val="rynqvb"/>
        </w:rPr>
        <w:t>job instability</w:t>
      </w:r>
      <w:r>
        <w:rPr>
          <w:rStyle w:val="rynqvb"/>
        </w:rPr>
        <w:t>;</w:t>
      </w:r>
    </w:p>
    <w:p w:rsidR="00F22822" w:rsidRPr="00F22822" w:rsidRDefault="00F22822" w:rsidP="00F22822">
      <w:pPr>
        <w:pStyle w:val="ListParagraph"/>
        <w:numPr>
          <w:ilvl w:val="0"/>
          <w:numId w:val="5"/>
        </w:numPr>
        <w:jc w:val="both"/>
        <w:rPr>
          <w:rStyle w:val="rynqvb"/>
          <w:rFonts w:cstheme="minorHAnsi"/>
          <w:bCs/>
        </w:rPr>
      </w:pPr>
      <w:r>
        <w:rPr>
          <w:rStyle w:val="rynqvb"/>
        </w:rPr>
        <w:t>loosing clients and business opportunity;</w:t>
      </w:r>
    </w:p>
    <w:p w:rsidR="00F22822" w:rsidRPr="00F22822" w:rsidRDefault="00F22822" w:rsidP="00F22822">
      <w:pPr>
        <w:pStyle w:val="ListParagraph"/>
        <w:numPr>
          <w:ilvl w:val="0"/>
          <w:numId w:val="5"/>
        </w:numPr>
        <w:jc w:val="both"/>
        <w:rPr>
          <w:rStyle w:val="rynqvb"/>
          <w:rFonts w:cstheme="minorHAnsi"/>
          <w:bCs/>
        </w:rPr>
      </w:pPr>
      <w:r>
        <w:rPr>
          <w:rStyle w:val="rynqvb"/>
        </w:rPr>
        <w:t>determine lack of motivation between employees;</w:t>
      </w:r>
    </w:p>
    <w:p w:rsidR="00F22822" w:rsidRPr="00F22822" w:rsidRDefault="00F22822" w:rsidP="00F22822">
      <w:pPr>
        <w:pStyle w:val="ListParagraph"/>
        <w:numPr>
          <w:ilvl w:val="0"/>
          <w:numId w:val="5"/>
        </w:numPr>
        <w:jc w:val="both"/>
        <w:rPr>
          <w:rStyle w:val="rynqvb"/>
          <w:rFonts w:cstheme="minorHAnsi"/>
          <w:bCs/>
        </w:rPr>
      </w:pPr>
      <w:r>
        <w:rPr>
          <w:rStyle w:val="rynqvb"/>
        </w:rPr>
        <w:t>increase stress level and anxiety;</w:t>
      </w:r>
    </w:p>
    <w:p w:rsidR="00F22822" w:rsidRPr="00F22822" w:rsidRDefault="00F22822" w:rsidP="00F22822">
      <w:pPr>
        <w:pStyle w:val="ListParagraph"/>
        <w:numPr>
          <w:ilvl w:val="0"/>
          <w:numId w:val="5"/>
        </w:numPr>
        <w:jc w:val="both"/>
        <w:rPr>
          <w:rFonts w:cstheme="minorHAnsi"/>
          <w:bCs/>
        </w:rPr>
      </w:pPr>
      <w:r>
        <w:t>delaying with payments towards suppliers;</w:t>
      </w:r>
    </w:p>
    <w:p w:rsidR="00F22822" w:rsidRPr="00F22822" w:rsidRDefault="00F22822" w:rsidP="00F22822">
      <w:pPr>
        <w:pStyle w:val="ListParagraph"/>
        <w:numPr>
          <w:ilvl w:val="0"/>
          <w:numId w:val="5"/>
        </w:numPr>
        <w:jc w:val="both"/>
        <w:rPr>
          <w:rFonts w:cstheme="minorHAnsi"/>
          <w:bCs/>
        </w:rPr>
      </w:pPr>
      <w:r w:rsidRPr="00F22822">
        <w:rPr>
          <w:rStyle w:val="rynqvb"/>
        </w:rPr>
        <w:t>the expenses regarding the storage and handling of the products increase</w:t>
      </w:r>
      <w:r>
        <w:rPr>
          <w:rStyle w:val="rynqvb"/>
        </w:rPr>
        <w:t>.</w:t>
      </w:r>
    </w:p>
    <w:p w:rsidR="002B3402" w:rsidRPr="002B3402" w:rsidRDefault="002B3402" w:rsidP="002B3402">
      <w:pPr>
        <w:numPr>
          <w:ilvl w:val="0"/>
          <w:numId w:val="8"/>
        </w:numPr>
        <w:jc w:val="both"/>
        <w:rPr>
          <w:rFonts w:cstheme="minorHAnsi"/>
          <w:lang w:val="en-US"/>
        </w:rPr>
      </w:pPr>
      <w:r w:rsidRPr="002B3402">
        <w:rPr>
          <w:rFonts w:cstheme="minorHAnsi"/>
          <w:b/>
          <w:bCs/>
        </w:rPr>
        <w:t>When</w:t>
      </w:r>
      <w:r w:rsidRPr="002B3402">
        <w:rPr>
          <w:rFonts w:cstheme="minorHAnsi"/>
        </w:rPr>
        <w:t xml:space="preserve"> does the problem occur or when did it start happening?</w:t>
      </w:r>
    </w:p>
    <w:p w:rsidR="002B3402" w:rsidRDefault="009C1AA0" w:rsidP="002B3402">
      <w:pPr>
        <w:pStyle w:val="ListParagraph"/>
        <w:rPr>
          <w:rFonts w:cstheme="minorHAnsi"/>
          <w:lang w:val="en-US"/>
        </w:rPr>
      </w:pPr>
      <w:r>
        <w:rPr>
          <w:rFonts w:cstheme="minorHAnsi"/>
          <w:lang w:val="en-US"/>
        </w:rPr>
        <w:t>Usually this problem in dropping sales occurs during</w:t>
      </w:r>
      <w:r w:rsidR="00F22822">
        <w:rPr>
          <w:rFonts w:cstheme="minorHAnsi"/>
          <w:lang w:val="en-US"/>
        </w:rPr>
        <w:t xml:space="preserve"> the winter months.</w:t>
      </w:r>
    </w:p>
    <w:p w:rsidR="002B3402" w:rsidRPr="002B3402" w:rsidRDefault="002B3402" w:rsidP="002B3402">
      <w:pPr>
        <w:jc w:val="both"/>
        <w:rPr>
          <w:rFonts w:cstheme="minorHAnsi"/>
          <w:lang w:val="en-US"/>
        </w:rPr>
      </w:pPr>
    </w:p>
    <w:p w:rsidR="002B3402" w:rsidRPr="002B3402" w:rsidRDefault="002B3402" w:rsidP="002B3402">
      <w:pPr>
        <w:numPr>
          <w:ilvl w:val="0"/>
          <w:numId w:val="8"/>
        </w:numPr>
        <w:jc w:val="both"/>
        <w:rPr>
          <w:rFonts w:cstheme="minorHAnsi"/>
          <w:lang w:val="en-US"/>
        </w:rPr>
      </w:pPr>
      <w:r w:rsidRPr="002B3402">
        <w:rPr>
          <w:rFonts w:cstheme="minorHAnsi"/>
          <w:b/>
          <w:bCs/>
        </w:rPr>
        <w:t>Where</w:t>
      </w:r>
      <w:r w:rsidRPr="002B3402">
        <w:rPr>
          <w:rFonts w:cstheme="minorHAnsi"/>
        </w:rPr>
        <w:t xml:space="preserve"> does the problem occur?</w:t>
      </w:r>
    </w:p>
    <w:p w:rsidR="002B3402" w:rsidRPr="002B3402" w:rsidRDefault="00F22822" w:rsidP="002B3402">
      <w:pPr>
        <w:jc w:val="both"/>
        <w:rPr>
          <w:rFonts w:cstheme="minorHAnsi"/>
          <w:lang w:val="en-US"/>
        </w:rPr>
      </w:pPr>
      <w:r>
        <w:rPr>
          <w:rFonts w:cstheme="minorHAnsi"/>
          <w:lang w:val="en-US"/>
        </w:rPr>
        <w:t xml:space="preserve">             </w:t>
      </w:r>
      <w:r w:rsidR="00B832C2">
        <w:rPr>
          <w:rFonts w:cstheme="minorHAnsi"/>
          <w:lang w:val="en-US"/>
        </w:rPr>
        <w:t xml:space="preserve">This problem usually occurs in countries with poor weather conditions during winter time and where is economic and political instability. </w:t>
      </w:r>
    </w:p>
    <w:p w:rsidR="002B3402" w:rsidRPr="002B3402" w:rsidRDefault="002B3402" w:rsidP="002B3402">
      <w:pPr>
        <w:numPr>
          <w:ilvl w:val="0"/>
          <w:numId w:val="8"/>
        </w:numPr>
        <w:jc w:val="both"/>
        <w:rPr>
          <w:rFonts w:cstheme="minorHAnsi"/>
          <w:lang w:val="en-US"/>
        </w:rPr>
      </w:pPr>
      <w:r w:rsidRPr="002B3402">
        <w:rPr>
          <w:rFonts w:cstheme="minorHAnsi"/>
          <w:b/>
          <w:bCs/>
        </w:rPr>
        <w:t>Why</w:t>
      </w:r>
      <w:r w:rsidRPr="002B3402">
        <w:rPr>
          <w:rFonts w:cstheme="minorHAnsi"/>
        </w:rPr>
        <w:t xml:space="preserve"> did the error happen?</w:t>
      </w:r>
    </w:p>
    <w:p w:rsidR="00BF54EF" w:rsidRDefault="00CC5395" w:rsidP="00A931A9">
      <w:pPr>
        <w:jc w:val="both"/>
      </w:pPr>
      <w:r>
        <w:tab/>
      </w:r>
      <w:r w:rsidR="009C1AA0">
        <w:t>This problem occurs because;</w:t>
      </w:r>
      <w:r>
        <w:t xml:space="preserve"> during the winter months the living cost is higher than the other months of the year.</w:t>
      </w:r>
    </w:p>
    <w:p w:rsidR="008D63BA" w:rsidRDefault="005232AC" w:rsidP="00A931A9">
      <w:pPr>
        <w:jc w:val="both"/>
      </w:pPr>
      <w:r>
        <w:tab/>
        <w:t xml:space="preserve">The Five W’s helps us to </w:t>
      </w:r>
      <w:r w:rsidR="00F23B9E">
        <w:t>collect more information about our problem, and improve creative thinking that generate better ideas, solutions to our problem.</w:t>
      </w:r>
    </w:p>
    <w:p w:rsidR="005232AC" w:rsidRDefault="00BF54EF" w:rsidP="00A931A9">
      <w:pPr>
        <w:jc w:val="both"/>
      </w:pPr>
      <w:r>
        <w:tab/>
      </w:r>
    </w:p>
    <w:p w:rsidR="008B7292" w:rsidRDefault="005232AC" w:rsidP="00A931A9">
      <w:pPr>
        <w:jc w:val="both"/>
      </w:pPr>
      <w:r>
        <w:tab/>
      </w:r>
      <w:r w:rsidR="00741D5E">
        <w:t xml:space="preserve">Another </w:t>
      </w:r>
      <w:r w:rsidR="00A931A9">
        <w:t xml:space="preserve">tool for root cause analysis is used by Radziwill (2017), is the </w:t>
      </w:r>
      <w:r w:rsidR="00A931A9" w:rsidRPr="008D63BA">
        <w:rPr>
          <w:b/>
        </w:rPr>
        <w:t>Ishikawa (fishbone) Diagram</w:t>
      </w:r>
      <w:r w:rsidR="00A931A9">
        <w:t xml:space="preserve"> a visual method “connects causal links in major categories with an outcome, or effect”. </w:t>
      </w:r>
    </w:p>
    <w:p w:rsidR="00DE1179" w:rsidRDefault="00DE1179" w:rsidP="00DE1179">
      <w:pPr>
        <w:pStyle w:val="ListParagraph"/>
        <w:numPr>
          <w:ilvl w:val="0"/>
          <w:numId w:val="7"/>
        </w:numPr>
        <w:jc w:val="both"/>
      </w:pPr>
      <w:r>
        <w:t>Identifying the problem</w:t>
      </w:r>
    </w:p>
    <w:p w:rsidR="00DE1179" w:rsidRDefault="00DE1179" w:rsidP="00DE1179">
      <w:pPr>
        <w:pStyle w:val="ListParagraph"/>
        <w:numPr>
          <w:ilvl w:val="0"/>
          <w:numId w:val="7"/>
        </w:numPr>
        <w:jc w:val="both"/>
      </w:pPr>
      <w:r>
        <w:lastRenderedPageBreak/>
        <w:t>Identifying the major factors</w:t>
      </w:r>
    </w:p>
    <w:p w:rsidR="00DE1179" w:rsidRDefault="00DE1179" w:rsidP="00DE1179">
      <w:pPr>
        <w:pStyle w:val="ListParagraph"/>
        <w:numPr>
          <w:ilvl w:val="0"/>
          <w:numId w:val="7"/>
        </w:numPr>
        <w:jc w:val="both"/>
      </w:pPr>
      <w:r>
        <w:t xml:space="preserve">Identifying principals categories and possible factors </w:t>
      </w:r>
    </w:p>
    <w:p w:rsidR="00F23B9E" w:rsidRDefault="00DE1179" w:rsidP="00F23B9E">
      <w:pPr>
        <w:pStyle w:val="ListParagraph"/>
        <w:numPr>
          <w:ilvl w:val="0"/>
          <w:numId w:val="7"/>
        </w:numPr>
        <w:jc w:val="both"/>
      </w:pPr>
      <w:r>
        <w:t xml:space="preserve">Possible underlying factors for the </w:t>
      </w:r>
      <w:r w:rsidR="00F23B9E">
        <w:t>problem.</w:t>
      </w:r>
    </w:p>
    <w:p w:rsidR="00F23B9E" w:rsidRDefault="00F23B9E" w:rsidP="00F23B9E">
      <w:pPr>
        <w:jc w:val="both"/>
      </w:pPr>
      <w:r>
        <w:tab/>
        <w:t xml:space="preserve">Hedley (2005) </w:t>
      </w:r>
      <w:r w:rsidRPr="00F23B9E">
        <w:rPr>
          <w:rStyle w:val="rynqvb"/>
        </w:rPr>
        <w:t xml:space="preserve">consider that </w:t>
      </w:r>
      <w:r>
        <w:t>the fishbone or Ishikawa diagram is a powerful tool between problem solving methods and encourage the users to treat the scheme “as living documents and build on them”. He finds that the tool is used superficially because after a problem is solved the document is filed, instead to be add to a wall where it can be adapted whenever is needed. Also using the computer for creating the fishbone diagram, the user finds it difficult to “fit neatly into a computer”, and encounters difficulties to maintain readability.</w:t>
      </w:r>
    </w:p>
    <w:p w:rsidR="00F23B9E" w:rsidRDefault="00F23B9E" w:rsidP="00F23B9E">
      <w:pPr>
        <w:jc w:val="both"/>
      </w:pPr>
    </w:p>
    <w:p w:rsidR="00DE1179" w:rsidRPr="00DE1179" w:rsidRDefault="00CE2C21" w:rsidP="00DE1179">
      <w:r>
        <w:rPr>
          <w:noProof/>
          <w:lang w:val="en-US"/>
        </w:rPr>
        <w:pict>
          <v:roundrect id="_x0000_s1045" style="position:absolute;margin-left:8.75pt;margin-top:.5pt;width:95.8pt;height:32.55pt;z-index:251675648" arcsize="10923f">
            <v:textbox>
              <w:txbxContent>
                <w:p w:rsidR="00C3617D" w:rsidRPr="008C3C9B" w:rsidRDefault="00C3617D">
                  <w:pPr>
                    <w:rPr>
                      <w:lang w:val="en-US"/>
                    </w:rPr>
                  </w:pPr>
                  <w:r>
                    <w:rPr>
                      <w:lang w:val="en-US"/>
                    </w:rPr>
                    <w:t>Production  cost</w:t>
                  </w:r>
                </w:p>
              </w:txbxContent>
            </v:textbox>
          </v:roundrect>
        </w:pict>
      </w:r>
      <w:r>
        <w:rPr>
          <w:noProof/>
          <w:lang w:val="en-US"/>
        </w:rPr>
        <w:pict>
          <v:roundrect id="_x0000_s1041" style="position:absolute;margin-left:152.05pt;margin-top:5.5pt;width:78.25pt;height:32.55pt;z-index:251671552" arcsize="10923f">
            <v:textbox>
              <w:txbxContent>
                <w:p w:rsidR="00C3617D" w:rsidRPr="002D13C6" w:rsidRDefault="00C3617D">
                  <w:pPr>
                    <w:rPr>
                      <w:lang w:val="en-US"/>
                    </w:rPr>
                  </w:pPr>
                  <w:r>
                    <w:rPr>
                      <w:lang w:val="en-US"/>
                    </w:rPr>
                    <w:t xml:space="preserve">Distributors </w:t>
                  </w:r>
                </w:p>
              </w:txbxContent>
            </v:textbox>
          </v:roundrect>
        </w:pict>
      </w:r>
      <w:r>
        <w:rPr>
          <w:noProof/>
          <w:lang w:val="en-US"/>
        </w:rPr>
        <w:pict>
          <v:roundrect id="_x0000_s1040" style="position:absolute;margin-left:291.15pt;margin-top:5.5pt;width:73.9pt;height:27.55pt;z-index:251670528" arcsize="10923f">
            <v:textbox>
              <w:txbxContent>
                <w:p w:rsidR="00C3617D" w:rsidRPr="002D13C6" w:rsidRDefault="00C3617D" w:rsidP="002D13C6">
                  <w:pPr>
                    <w:jc w:val="center"/>
                    <w:rPr>
                      <w:lang w:val="en-US"/>
                    </w:rPr>
                  </w:pPr>
                  <w:r>
                    <w:rPr>
                      <w:lang w:val="en-US"/>
                    </w:rPr>
                    <w:t>Customers</w:t>
                  </w:r>
                </w:p>
              </w:txbxContent>
            </v:textbox>
          </v:roundrect>
        </w:pict>
      </w:r>
    </w:p>
    <w:p w:rsidR="00DE1179" w:rsidRPr="00DE1179" w:rsidRDefault="00CE2C21" w:rsidP="00DE1179">
      <w:r>
        <w:rPr>
          <w:noProof/>
          <w:lang w:val="en-US"/>
        </w:rPr>
        <w:pict>
          <v:shape id="_x0000_s1048" type="#_x0000_t32" style="position:absolute;margin-left:40.7pt;margin-top:10.55pt;width:46.95pt;height:74.55pt;z-index:251678720" o:connectortype="straight">
            <v:stroke endarrow="block"/>
          </v:shape>
        </w:pict>
      </w:r>
      <w:r>
        <w:rPr>
          <w:noProof/>
          <w:lang w:val="en-US"/>
        </w:rPr>
        <w:pict>
          <v:shape id="_x0000_s1047" type="#_x0000_t32" style="position:absolute;margin-left:181.55pt;margin-top:15.55pt;width:44.45pt;height:67.05pt;z-index:251677696" o:connectortype="straight">
            <v:stroke endarrow="block"/>
          </v:shape>
        </w:pict>
      </w:r>
      <w:r>
        <w:rPr>
          <w:noProof/>
          <w:lang w:val="en-US"/>
        </w:rPr>
        <w:pict>
          <v:shape id="_x0000_s1046" type="#_x0000_t32" style="position:absolute;margin-left:329.95pt;margin-top:10.55pt;width:46.95pt;height:72.05pt;z-index:251676672" o:connectortype="straight">
            <v:stroke endarrow="block"/>
          </v:shape>
        </w:pict>
      </w:r>
      <w:r>
        <w:rPr>
          <w:noProof/>
          <w:lang w:val="en-US"/>
        </w:rPr>
        <w:pict>
          <v:shape id="_x0000_s1055" type="#_x0000_t32" style="position:absolute;margin-left:20.05pt;margin-top:21.2pt;width:25.05pt;height:28.8pt;flip:y;z-index:251684864" o:connectortype="straight">
            <v:stroke endarrow="block"/>
          </v:shape>
        </w:pict>
      </w:r>
    </w:p>
    <w:p w:rsidR="00DE1179" w:rsidRPr="00DE1179" w:rsidRDefault="00CE2C21" w:rsidP="00475A5A">
      <w:pPr>
        <w:tabs>
          <w:tab w:val="center" w:pos="4680"/>
          <w:tab w:val="left" w:pos="7601"/>
        </w:tabs>
      </w:pPr>
      <w:r>
        <w:rPr>
          <w:noProof/>
          <w:lang w:val="en-US"/>
        </w:rPr>
        <w:pict>
          <v:shape id="_x0000_s1058" type="#_x0000_t32" style="position:absolute;margin-left:185.95pt;margin-top:18.75pt;width:11.9pt;height:25.05pt;flip:y;z-index:251686912" o:connectortype="straight">
            <v:stroke endarrow="block"/>
          </v:shape>
        </w:pict>
      </w:r>
      <w:r>
        <w:rPr>
          <w:noProof/>
          <w:lang w:val="en-US"/>
        </w:rPr>
        <w:pict>
          <v:shape id="_x0000_s1063" type="#_x0000_t32" style="position:absolute;margin-left:308.15pt;margin-top:6.2pt;width:29.3pt;height:37.6pt;flip:y;z-index:251692032" o:connectortype="straight">
            <v:stroke endarrow="block"/>
          </v:shape>
        </w:pict>
      </w:r>
      <w:r>
        <w:rPr>
          <w:noProof/>
          <w:lang w:val="en-US"/>
        </w:rPr>
        <w:pict>
          <v:shape id="_x0000_s1062" type="#_x0000_t32" style="position:absolute;margin-left:365.05pt;margin-top:10.6pt;width:16.85pt;height:20.65pt;flip:x y;z-index:251691008" o:connectortype="straight">
            <v:stroke endarrow="block"/>
          </v:shape>
        </w:pict>
      </w:r>
      <w:r>
        <w:rPr>
          <w:noProof/>
          <w:lang w:val="en-US"/>
        </w:rPr>
        <w:pict>
          <v:shape id="_x0000_s1061" type="#_x0000_t32" style="position:absolute;margin-left:346.25pt;margin-top:6.2pt;width:40.15pt;height:4.4pt;flip:x;z-index:251689984" o:connectortype="straight">
            <v:stroke endarrow="block"/>
          </v:shape>
        </w:pict>
      </w:r>
      <w:r>
        <w:rPr>
          <w:noProof/>
          <w:lang w:val="en-US"/>
        </w:rPr>
        <w:pict>
          <v:shape id="_x0000_s1059" type="#_x0000_t32" style="position:absolute;margin-left:194.1pt;margin-top:6.2pt;width:23.15pt;height:4.45pt;flip:x;z-index:251687936" o:connectortype="straight">
            <v:stroke endarrow="block"/>
          </v:shape>
        </w:pict>
      </w:r>
      <w:r>
        <w:rPr>
          <w:noProof/>
          <w:lang w:val="en-US"/>
        </w:rPr>
        <w:pict>
          <v:shape id="_x0000_s1056" type="#_x0000_t32" style="position:absolute;margin-left:55.1pt;margin-top:10.6pt;width:49.45pt;height:16.9pt;flip:x y;z-index:251685888" o:connectortype="straight">
            <v:stroke endarrow="block"/>
          </v:shape>
        </w:pict>
      </w:r>
      <w:r w:rsidR="00475A5A">
        <w:tab/>
        <w:t xml:space="preserve">                                                                                      Lack of distributors                                   Lack of customers</w:t>
      </w:r>
    </w:p>
    <w:p w:rsidR="00A53ED7" w:rsidRPr="00A53ED7" w:rsidRDefault="00CE2C21" w:rsidP="0049394F">
      <w:pPr>
        <w:pStyle w:val="NoSpacing"/>
        <w:tabs>
          <w:tab w:val="left" w:pos="2054"/>
          <w:tab w:val="left" w:pos="4508"/>
          <w:tab w:val="left" w:pos="7601"/>
        </w:tabs>
      </w:pPr>
      <w:r>
        <w:rPr>
          <w:noProof/>
          <w:lang w:val="en-US"/>
        </w:rPr>
        <w:pict>
          <v:shape id="_x0000_s1060" type="#_x0000_t32" style="position:absolute;margin-left:205.35pt;margin-top:5pt;width:20.65pt;height:3.75pt;flip:x y;z-index:251688960" o:connectortype="straight">
            <v:stroke endarrow="block"/>
          </v:shape>
        </w:pict>
      </w:r>
      <w:r w:rsidR="00475A5A">
        <w:t xml:space="preserve">High cost </w:t>
      </w:r>
      <w:r w:rsidR="00A53ED7">
        <w:t xml:space="preserve"> </w:t>
      </w:r>
      <w:r w:rsidR="00A53ED7">
        <w:tab/>
      </w:r>
      <w:r>
        <w:rPr>
          <w:noProof/>
          <w:lang w:val="en-US"/>
        </w:rPr>
        <w:pict>
          <v:shape id="_x0000_s1039" type="#_x0000_t32" style="position:absolute;margin-left:20.05pt;margin-top:37.6pt;width:406.95pt;height:2.5pt;flip:y;z-index:251669504;mso-position-horizontal-relative:text;mso-position-vertical-relative:text" o:connectortype="straight">
            <v:stroke endarrow="block"/>
          </v:shape>
        </w:pict>
      </w:r>
      <w:r w:rsidR="00475A5A">
        <w:t xml:space="preserve">Expensive supplies </w:t>
      </w:r>
      <w:r w:rsidR="00475A5A">
        <w:tab/>
      </w:r>
      <w:r w:rsidR="0049394F">
        <w:t xml:space="preserve">Delay in replying </w:t>
      </w:r>
      <w:r w:rsidR="0049394F">
        <w:tab/>
      </w:r>
      <w:r w:rsidR="00475A5A">
        <w:t xml:space="preserve">Inefficient </w:t>
      </w:r>
    </w:p>
    <w:p w:rsidR="00A53ED7" w:rsidRPr="00A53ED7" w:rsidRDefault="00CE2C21" w:rsidP="0049394F">
      <w:pPr>
        <w:pStyle w:val="NoSpacing"/>
      </w:pPr>
      <w:r>
        <w:rPr>
          <w:noProof/>
          <w:lang w:val="en-US"/>
        </w:rPr>
        <w:pict>
          <v:roundrect id="_x0000_s1038" style="position:absolute;margin-left:6in;margin-top:15.2pt;width:90.15pt;height:45.7pt;z-index:251668480" arcsize="10923f">
            <v:textbox style="mso-next-textbox:#_x0000_s1038">
              <w:txbxContent>
                <w:p w:rsidR="00C3617D" w:rsidRPr="002D13C6" w:rsidRDefault="00C3617D" w:rsidP="002D13C6">
                  <w:pPr>
                    <w:spacing w:before="240" w:line="240" w:lineRule="auto"/>
                    <w:jc w:val="center"/>
                    <w:rPr>
                      <w:lang w:val="en-US"/>
                    </w:rPr>
                  </w:pPr>
                  <w:r>
                    <w:rPr>
                      <w:lang w:val="en-US"/>
                    </w:rPr>
                    <w:t>Decrease sales</w:t>
                  </w:r>
                </w:p>
              </w:txbxContent>
            </v:textbox>
          </v:roundrect>
        </w:pict>
      </w:r>
      <w:r w:rsidR="00475A5A">
        <w:t>with production              Inefficient logistic</w:t>
      </w:r>
      <w:r w:rsidR="00475A5A">
        <w:tab/>
      </w:r>
      <w:r w:rsidR="0049394F">
        <w:t>to emails</w:t>
      </w:r>
      <w:r w:rsidR="0049394F">
        <w:tab/>
        <w:t xml:space="preserve">No proper </w:t>
      </w:r>
      <w:r w:rsidR="0049394F">
        <w:tab/>
        <w:t xml:space="preserve">         </w:t>
      </w:r>
      <w:r w:rsidR="00475A5A">
        <w:t>customer service</w:t>
      </w:r>
    </w:p>
    <w:p w:rsidR="00A53ED7" w:rsidRPr="00A53ED7" w:rsidRDefault="00CE2C21" w:rsidP="0049394F">
      <w:pPr>
        <w:tabs>
          <w:tab w:val="left" w:pos="5810"/>
        </w:tabs>
      </w:pPr>
      <w:r>
        <w:rPr>
          <w:noProof/>
          <w:lang w:val="en-US"/>
        </w:rPr>
        <w:pict>
          <v:shape id="_x0000_s1051" type="#_x0000_t32" style="position:absolute;margin-left:194.1pt;margin-top:13.25pt;width:31.9pt;height:156.2pt;flip:y;z-index:251680768" o:connectortype="straight">
            <v:stroke endarrow="block"/>
          </v:shape>
        </w:pict>
      </w:r>
      <w:r>
        <w:rPr>
          <w:noProof/>
          <w:lang w:val="en-US"/>
        </w:rPr>
        <w:pict>
          <v:shape id="_x0000_s1050" type="#_x0000_t32" style="position:absolute;margin-left:35.7pt;margin-top:13.25pt;width:51.95pt;height:161.2pt;flip:y;z-index:251679744" o:connectortype="straight">
            <v:stroke endarrow="block"/>
          </v:shape>
        </w:pict>
      </w:r>
      <w:r>
        <w:rPr>
          <w:noProof/>
          <w:lang w:val="en-US"/>
        </w:rPr>
        <w:pict>
          <v:shape id="_x0000_s1052" type="#_x0000_t32" style="position:absolute;margin-left:346.25pt;margin-top:13.25pt;width:48.3pt;height:138.95pt;flip:y;z-index:251681792" o:connectortype="straight">
            <v:stroke endarrow="block"/>
          </v:shape>
        </w:pict>
      </w:r>
      <w:r w:rsidR="0049394F">
        <w:t xml:space="preserve">                                                                                                             customer database</w:t>
      </w:r>
    </w:p>
    <w:p w:rsidR="00A53ED7" w:rsidRDefault="00CE2C21" w:rsidP="00A53ED7">
      <w:r>
        <w:rPr>
          <w:noProof/>
          <w:lang w:val="en-US"/>
        </w:rPr>
        <w:pict>
          <v:shape id="_x0000_s1066" type="#_x0000_t32" style="position:absolute;margin-left:386.45pt;margin-top:15.75pt;width:25.5pt;height:66.4pt;flip:x y;z-index:251695104" o:connectortype="straight">
            <v:stroke endarrow="block"/>
          </v:shape>
        </w:pict>
      </w:r>
      <w:r>
        <w:rPr>
          <w:noProof/>
          <w:lang w:val="en-US"/>
        </w:rPr>
        <w:pict>
          <v:shape id="_x0000_s1069" type="#_x0000_t32" style="position:absolute;margin-left:190.35pt;margin-top:15.75pt;width:26.9pt;height:13.3pt;flip:y;z-index:251698176" o:connectortype="straight">
            <v:stroke endarrow="block"/>
          </v:shape>
        </w:pict>
      </w:r>
      <w:r>
        <w:rPr>
          <w:noProof/>
          <w:lang w:val="en-US"/>
        </w:rPr>
        <w:pict>
          <v:shape id="_x0000_s1053" type="#_x0000_t32" style="position:absolute;margin-left:20.05pt;margin-top:12pt;width:60.7pt;height:17.05pt;flip:y;z-index:251682816" o:connectortype="straight">
            <v:stroke endarrow="block"/>
          </v:shape>
        </w:pict>
      </w:r>
    </w:p>
    <w:p w:rsidR="00A53ED7" w:rsidRDefault="00CE2C21" w:rsidP="005B758F">
      <w:pPr>
        <w:pStyle w:val="NoSpacing"/>
      </w:pPr>
      <w:r>
        <w:rPr>
          <w:noProof/>
          <w:lang w:val="en-US"/>
        </w:rPr>
        <w:pict>
          <v:shape id="_x0000_s1054" type="#_x0000_t32" style="position:absolute;margin-left:75.75pt;margin-top:2.45pt;width:16.3pt;height:43.4pt;flip:x y;z-index:251683840" o:connectortype="straight">
            <v:stroke endarrow="block"/>
          </v:shape>
        </w:pict>
      </w:r>
      <w:r>
        <w:rPr>
          <w:noProof/>
          <w:lang w:val="en-US"/>
        </w:rPr>
        <w:pict>
          <v:shape id="_x0000_s1071" type="#_x0000_t32" style="position:absolute;margin-left:217.25pt;margin-top:6.55pt;width:19.4pt;height:65.85pt;flip:x y;z-index:251700224" o:connectortype="straight">
            <v:stroke endarrow="block"/>
          </v:shape>
        </w:pict>
      </w:r>
      <w:r>
        <w:rPr>
          <w:noProof/>
          <w:lang w:val="en-US"/>
        </w:rPr>
        <w:pict>
          <v:shape id="_x0000_s1064" type="#_x0000_t32" style="position:absolute;margin-left:316.8pt;margin-top:2.45pt;width:65.1pt;height:15.25pt;flip:y;z-index:251693056" o:connectortype="straight">
            <v:stroke endarrow="block"/>
          </v:shape>
        </w:pict>
      </w:r>
      <w:r w:rsidR="00A53ED7">
        <w:t xml:space="preserve">Rain </w:t>
      </w:r>
      <w:r w:rsidR="0049394F">
        <w:t xml:space="preserve">                                                   High cost </w:t>
      </w:r>
      <w:r w:rsidR="005B758F">
        <w:t xml:space="preserve">                       Lack of social </w:t>
      </w:r>
    </w:p>
    <w:p w:rsidR="0049394F" w:rsidRDefault="00CE2C21" w:rsidP="00454589">
      <w:pPr>
        <w:pStyle w:val="NoSpacing"/>
      </w:pPr>
      <w:r>
        <w:rPr>
          <w:noProof/>
          <w:lang w:val="en-US"/>
        </w:rPr>
        <w:pict>
          <v:shape id="_x0000_s1070" type="#_x0000_t32" style="position:absolute;margin-left:133.35pt;margin-top:9.3pt;width:77pt;height:49.7pt;flip:y;z-index:251699200" o:connectortype="straight">
            <v:stroke endarrow="block"/>
          </v:shape>
        </w:pict>
      </w:r>
      <w:r>
        <w:rPr>
          <w:noProof/>
          <w:lang w:val="en-US"/>
        </w:rPr>
        <w:pict>
          <v:shape id="_x0000_s1065" type="#_x0000_t32" style="position:absolute;margin-left:311.75pt;margin-top:-.1pt;width:25.7pt;height:59.1pt;flip:y;z-index:251694080" o:connectortype="straight">
            <v:stroke endarrow="block"/>
          </v:shape>
        </w:pict>
      </w:r>
      <w:r>
        <w:rPr>
          <w:noProof/>
          <w:lang w:val="en-US"/>
        </w:rPr>
        <w:pict>
          <v:shape id="_x0000_s1068" type="#_x0000_t32" style="position:absolute;margin-left:394.55pt;margin-top:4.3pt;width:17.4pt;height:5pt;flip:x y;z-index:251697152" o:connectortype="straight">
            <v:stroke endarrow="block"/>
          </v:shape>
        </w:pict>
      </w:r>
      <w:r w:rsidR="00A53ED7">
        <w:tab/>
        <w:t xml:space="preserve"> </w:t>
      </w:r>
      <w:r w:rsidR="0049394F">
        <w:t xml:space="preserve">         </w:t>
      </w:r>
      <w:r w:rsidR="00454589">
        <w:t xml:space="preserve">                          </w:t>
      </w:r>
      <w:r w:rsidR="0049394F">
        <w:t xml:space="preserve">for living </w:t>
      </w:r>
      <w:r w:rsidR="005B758F">
        <w:t xml:space="preserve">                       </w:t>
      </w:r>
      <w:r w:rsidR="00454589">
        <w:t xml:space="preserve">         </w:t>
      </w:r>
      <w:r w:rsidR="005B758F">
        <w:t>media account</w:t>
      </w:r>
      <w:r w:rsidR="005B758F">
        <w:tab/>
      </w:r>
      <w:r w:rsidR="00454589">
        <w:t xml:space="preserve">                                   </w:t>
      </w:r>
      <w:r w:rsidR="00454589" w:rsidRPr="00454589">
        <w:t>Need</w:t>
      </w:r>
      <w:r w:rsidR="00454589">
        <w:t xml:space="preserve">                                        </w:t>
      </w:r>
    </w:p>
    <w:p w:rsidR="00454589" w:rsidRPr="00454589" w:rsidRDefault="00454589" w:rsidP="00454589">
      <w:pPr>
        <w:pStyle w:val="NoSpacing"/>
        <w:tabs>
          <w:tab w:val="left" w:pos="8189"/>
          <w:tab w:val="left" w:pos="8314"/>
        </w:tabs>
      </w:pPr>
      <w:r>
        <w:tab/>
      </w:r>
      <w:r w:rsidRPr="00454589">
        <w:t>Prepay</w:t>
      </w:r>
      <w:r>
        <w:t xml:space="preserve"> </w:t>
      </w:r>
      <w:r w:rsidR="009C1AA0">
        <w:t>ad</w:t>
      </w:r>
      <w:r w:rsidRPr="00454589">
        <w:t>s</w:t>
      </w:r>
    </w:p>
    <w:p w:rsidR="00454589" w:rsidRDefault="0049394F" w:rsidP="005B758F">
      <w:pPr>
        <w:pStyle w:val="NoSpacing"/>
        <w:tabs>
          <w:tab w:val="left" w:pos="8465"/>
        </w:tabs>
      </w:pPr>
      <w:r>
        <w:t xml:space="preserve">                              </w:t>
      </w:r>
      <w:r w:rsidR="00454589">
        <w:t>Snow</w:t>
      </w:r>
      <w:r>
        <w:t xml:space="preserve">                                                                 </w:t>
      </w:r>
      <w:r w:rsidR="005B758F">
        <w:t xml:space="preserve">                                                     </w:t>
      </w:r>
      <w:r w:rsidR="00454589">
        <w:t xml:space="preserve">        </w:t>
      </w:r>
    </w:p>
    <w:p w:rsidR="005B758F" w:rsidRDefault="00454589" w:rsidP="005B758F">
      <w:pPr>
        <w:pStyle w:val="NoSpacing"/>
        <w:tabs>
          <w:tab w:val="left" w:pos="8465"/>
        </w:tabs>
      </w:pPr>
      <w:r>
        <w:t xml:space="preserve">                                                                                                                                                             </w:t>
      </w:r>
      <w:r w:rsidR="005B758F">
        <w:t xml:space="preserve">Promotional  </w:t>
      </w:r>
    </w:p>
    <w:p w:rsidR="005B758F" w:rsidRDefault="00CE2C21" w:rsidP="005B758F">
      <w:pPr>
        <w:pStyle w:val="NoSpacing"/>
        <w:tabs>
          <w:tab w:val="left" w:pos="720"/>
          <w:tab w:val="left" w:pos="1440"/>
          <w:tab w:val="left" w:pos="2160"/>
          <w:tab w:val="left" w:pos="2880"/>
          <w:tab w:val="left" w:pos="3600"/>
          <w:tab w:val="left" w:pos="4320"/>
          <w:tab w:val="left" w:pos="5040"/>
          <w:tab w:val="left" w:pos="5760"/>
          <w:tab w:val="left" w:pos="6480"/>
          <w:tab w:val="left" w:pos="8465"/>
        </w:tabs>
      </w:pPr>
      <w:r>
        <w:rPr>
          <w:noProof/>
          <w:lang w:val="en-US"/>
        </w:rPr>
        <w:pict>
          <v:shape id="_x0000_s1067" type="#_x0000_t32" style="position:absolute;margin-left:357.5pt;margin-top:5.3pt;width:54.45pt;height:37.6pt;flip:x y;z-index:251696128" o:connectortype="straight">
            <v:stroke endarrow="block"/>
          </v:shape>
        </w:pict>
      </w:r>
      <w:r w:rsidR="005B758F">
        <w:tab/>
        <w:t xml:space="preserve">                                Economic                      </w:t>
      </w:r>
      <w:r w:rsidR="00454589">
        <w:t>P</w:t>
      </w:r>
      <w:r w:rsidR="005B758F">
        <w:t xml:space="preserve">olitical             Not engaging </w:t>
      </w:r>
      <w:r w:rsidR="00454589">
        <w:t xml:space="preserve">                       program</w:t>
      </w:r>
      <w:r w:rsidR="005B758F">
        <w:t xml:space="preserve">                         </w:t>
      </w:r>
    </w:p>
    <w:p w:rsidR="00454589" w:rsidRDefault="005B758F" w:rsidP="00454589">
      <w:pPr>
        <w:tabs>
          <w:tab w:val="left" w:pos="2329"/>
          <w:tab w:val="left" w:pos="4358"/>
          <w:tab w:val="left" w:pos="5447"/>
          <w:tab w:val="left" w:pos="7763"/>
        </w:tabs>
      </w:pPr>
      <w:r>
        <w:tab/>
        <w:t>instability</w:t>
      </w:r>
      <w:r>
        <w:tab/>
      </w:r>
      <w:r w:rsidR="00454589">
        <w:t>instability</w:t>
      </w:r>
      <w:r w:rsidR="00454589">
        <w:tab/>
        <w:t>w</w:t>
      </w:r>
      <w:r>
        <w:t>ith customers</w:t>
      </w:r>
      <w:r>
        <w:tab/>
      </w:r>
    </w:p>
    <w:p w:rsidR="00454589" w:rsidRDefault="00CE2C21" w:rsidP="00454589">
      <w:pPr>
        <w:tabs>
          <w:tab w:val="left" w:pos="2329"/>
          <w:tab w:val="left" w:pos="4358"/>
          <w:tab w:val="left" w:pos="5447"/>
          <w:tab w:val="left" w:pos="7763"/>
        </w:tabs>
      </w:pPr>
      <w:r>
        <w:rPr>
          <w:noProof/>
          <w:lang w:val="en-US"/>
        </w:rPr>
        <w:pict>
          <v:roundrect id="_x0000_s1043" style="position:absolute;margin-left:-2.5pt;margin-top:26.4pt;width:78.25pt;height:32.55pt;z-index:251673600" arcsize="10923f">
            <v:textbox style="mso-next-textbox:#_x0000_s1043">
              <w:txbxContent>
                <w:p w:rsidR="00C3617D" w:rsidRPr="002D13C6" w:rsidRDefault="00C3617D" w:rsidP="008C3C9B">
                  <w:pPr>
                    <w:jc w:val="center"/>
                    <w:rPr>
                      <w:lang w:val="en-US"/>
                    </w:rPr>
                  </w:pPr>
                  <w:r>
                    <w:rPr>
                      <w:lang w:val="en-US"/>
                    </w:rPr>
                    <w:t>Weather</w:t>
                  </w:r>
                </w:p>
                <w:p w:rsidR="00C3617D" w:rsidRDefault="00C3617D"/>
              </w:txbxContent>
            </v:textbox>
          </v:roundrect>
        </w:pict>
      </w:r>
      <w:r>
        <w:rPr>
          <w:noProof/>
          <w:lang w:val="en-US"/>
        </w:rPr>
        <w:pict>
          <v:roundrect id="_x0000_s1042" style="position:absolute;margin-left:148.9pt;margin-top:21.4pt;width:91.4pt;height:32.55pt;z-index:251672576" arcsize="10923f">
            <v:textbox style="mso-next-textbox:#_x0000_s1042">
              <w:txbxContent>
                <w:p w:rsidR="00C3617D" w:rsidRPr="002D13C6" w:rsidRDefault="00C3617D" w:rsidP="008C3C9B">
                  <w:pPr>
                    <w:jc w:val="center"/>
                    <w:rPr>
                      <w:lang w:val="en-US"/>
                    </w:rPr>
                  </w:pPr>
                  <w:r>
                    <w:rPr>
                      <w:lang w:val="en-US"/>
                    </w:rPr>
                    <w:t>Lack of money</w:t>
                  </w:r>
                </w:p>
              </w:txbxContent>
            </v:textbox>
          </v:roundrect>
        </w:pict>
      </w:r>
      <w:r>
        <w:rPr>
          <w:noProof/>
          <w:lang w:val="en-US"/>
        </w:rPr>
        <w:pict>
          <v:roundrect id="_x0000_s1044" style="position:absolute;margin-left:308.2pt;margin-top:17.6pt;width:78.25pt;height:32.55pt;z-index:251674624" arcsize="10923f">
            <v:textbox style="mso-next-textbox:#_x0000_s1044">
              <w:txbxContent>
                <w:p w:rsidR="00C3617D" w:rsidRPr="008C3C9B" w:rsidRDefault="00C3617D" w:rsidP="008C3C9B">
                  <w:pPr>
                    <w:rPr>
                      <w:lang w:val="en-US"/>
                    </w:rPr>
                  </w:pPr>
                  <w:r>
                    <w:rPr>
                      <w:lang w:val="en-US"/>
                    </w:rPr>
                    <w:t>Marketing</w:t>
                  </w:r>
                </w:p>
              </w:txbxContent>
            </v:textbox>
          </v:roundrect>
        </w:pict>
      </w:r>
      <w:r w:rsidR="00454589">
        <w:t xml:space="preserve">                                                                                                                                                            </w:t>
      </w:r>
      <w:r w:rsidR="005B758F">
        <w:t>Proper website</w:t>
      </w:r>
    </w:p>
    <w:p w:rsidR="00454589" w:rsidRPr="00454589" w:rsidRDefault="00454589" w:rsidP="00454589"/>
    <w:p w:rsidR="00454589" w:rsidRPr="00454589" w:rsidRDefault="00454589" w:rsidP="00454589"/>
    <w:p w:rsidR="00075D9D" w:rsidRDefault="00075D9D" w:rsidP="00454589">
      <w:pPr>
        <w:tabs>
          <w:tab w:val="left" w:pos="3268"/>
        </w:tabs>
      </w:pPr>
    </w:p>
    <w:p w:rsidR="00A53ED7" w:rsidRDefault="00454589" w:rsidP="00454589">
      <w:pPr>
        <w:tabs>
          <w:tab w:val="left" w:pos="3268"/>
        </w:tabs>
      </w:pPr>
      <w:r>
        <w:tab/>
        <w:t>Fig. 2  The Ishikawa (fishbone) Diagram</w:t>
      </w:r>
    </w:p>
    <w:p w:rsidR="00423B1E" w:rsidRDefault="00423B1E" w:rsidP="00075D9D">
      <w:pPr>
        <w:jc w:val="both"/>
      </w:pPr>
    </w:p>
    <w:p w:rsidR="006E3CC6" w:rsidRDefault="00F23B9E" w:rsidP="00F23B9E">
      <w:pPr>
        <w:tabs>
          <w:tab w:val="left" w:pos="1165"/>
        </w:tabs>
        <w:jc w:val="both"/>
        <w:rPr>
          <w:rStyle w:val="rynqvb"/>
        </w:rPr>
      </w:pPr>
      <w:r>
        <w:tab/>
      </w:r>
      <w:r w:rsidR="00022819">
        <w:t xml:space="preserve"> </w:t>
      </w:r>
      <w:r w:rsidR="00022819">
        <w:rPr>
          <w:rStyle w:val="rynqvb"/>
        </w:rPr>
        <w:t>Fishbone diagram gives a better understanding of the problem.</w:t>
      </w:r>
      <w:r w:rsidR="00022819">
        <w:rPr>
          <w:rStyle w:val="hwtze"/>
        </w:rPr>
        <w:t xml:space="preserve"> </w:t>
      </w:r>
      <w:r w:rsidR="00022819">
        <w:rPr>
          <w:rStyle w:val="rynqvb"/>
        </w:rPr>
        <w:t>It also helps us find other situations that need improvement, by keeping the chart on the sidelines, updating it whenever needed, we can fully benefit from the best parts that this tool has to offer.</w:t>
      </w:r>
    </w:p>
    <w:p w:rsidR="00022819" w:rsidRDefault="00022819" w:rsidP="00F23B9E">
      <w:pPr>
        <w:tabs>
          <w:tab w:val="left" w:pos="1165"/>
        </w:tabs>
        <w:jc w:val="both"/>
        <w:rPr>
          <w:rStyle w:val="rynqvb"/>
        </w:rPr>
      </w:pPr>
      <w:r>
        <w:rPr>
          <w:rStyle w:val="rynqvb"/>
        </w:rPr>
        <w:t>For example we can notice that we have a lack of distributors.</w:t>
      </w:r>
    </w:p>
    <w:p w:rsidR="00022819" w:rsidRPr="00F172C4" w:rsidRDefault="00022819" w:rsidP="00F172C4">
      <w:pPr>
        <w:pStyle w:val="ListParagraph"/>
        <w:numPr>
          <w:ilvl w:val="0"/>
          <w:numId w:val="5"/>
        </w:numPr>
        <w:tabs>
          <w:tab w:val="left" w:pos="1165"/>
        </w:tabs>
        <w:jc w:val="both"/>
        <w:rPr>
          <w:rStyle w:val="rynqvb"/>
        </w:rPr>
      </w:pPr>
      <w:r w:rsidRPr="00F172C4">
        <w:rPr>
          <w:rStyle w:val="rynqvb"/>
        </w:rPr>
        <w:lastRenderedPageBreak/>
        <w:t>Part of the problem is the delaying in replying to emails, this matter can be prevented by offering training regarding time management to the employee who is in charge with this attribution.</w:t>
      </w:r>
    </w:p>
    <w:p w:rsidR="00022819" w:rsidRDefault="00F172C4" w:rsidP="00715E29">
      <w:pPr>
        <w:pStyle w:val="ListParagraph"/>
        <w:numPr>
          <w:ilvl w:val="0"/>
          <w:numId w:val="5"/>
        </w:numPr>
        <w:tabs>
          <w:tab w:val="left" w:pos="1165"/>
        </w:tabs>
        <w:jc w:val="both"/>
      </w:pPr>
      <w:r w:rsidRPr="00F172C4">
        <w:rPr>
          <w:rStyle w:val="rynqvb"/>
        </w:rPr>
        <w:t xml:space="preserve">Inefficient Logistic, we need to </w:t>
      </w:r>
      <w:r>
        <w:rPr>
          <w:rStyle w:val="rynqvb"/>
        </w:rPr>
        <w:t>find other companies that can guarantee the delivery of the stock in time, without wasting time and money.</w:t>
      </w:r>
    </w:p>
    <w:p w:rsidR="00022819" w:rsidRDefault="00022819" w:rsidP="00715E29">
      <w:pPr>
        <w:jc w:val="both"/>
      </w:pPr>
    </w:p>
    <w:p w:rsidR="00715E29" w:rsidRPr="00715E29" w:rsidRDefault="00022819" w:rsidP="00715E29">
      <w:pPr>
        <w:jc w:val="both"/>
      </w:pPr>
      <w:r>
        <w:tab/>
      </w:r>
      <w:r w:rsidR="00423B1E">
        <w:t>Between the multiple choices of tools that assist to resolve a problem, we can find Mind Map very useful. Buzan</w:t>
      </w:r>
      <w:r w:rsidR="00DE3562">
        <w:t xml:space="preserve"> (</w:t>
      </w:r>
      <w:r w:rsidR="00423B1E">
        <w:t xml:space="preserve"> defines Mind Map as</w:t>
      </w:r>
      <w:r w:rsidR="00715E29">
        <w:t>: “a graphic, networked method of-storing, organizing and prioritizing information”</w:t>
      </w:r>
    </w:p>
    <w:p w:rsidR="00423B1E" w:rsidRDefault="00F172C4" w:rsidP="00423B1E">
      <w:pPr>
        <w:tabs>
          <w:tab w:val="left" w:pos="1165"/>
        </w:tabs>
      </w:pPr>
      <w:r>
        <w:tab/>
        <w:t>Mind Map can generate creative ideas that can help solve the problem.</w:t>
      </w:r>
    </w:p>
    <w:p w:rsidR="00F172C4" w:rsidRDefault="00CE2C21" w:rsidP="00963049">
      <w:pPr>
        <w:tabs>
          <w:tab w:val="left" w:pos="2066"/>
        </w:tabs>
      </w:pPr>
      <w:r>
        <w:rPr>
          <w:noProof/>
          <w:lang w:val="en-US"/>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78" type="#_x0000_t87" style="position:absolute;margin-left:83.9pt;margin-top:8.45pt;width:13.75pt;height:55.7pt;z-index:251707392"/>
        </w:pict>
      </w:r>
      <w:r w:rsidR="00963049">
        <w:tab/>
        <w:t>Create a social media account</w:t>
      </w:r>
    </w:p>
    <w:p w:rsidR="00963049" w:rsidRDefault="00CE2C21" w:rsidP="00963049">
      <w:pPr>
        <w:tabs>
          <w:tab w:val="left" w:pos="2066"/>
        </w:tabs>
      </w:pPr>
      <w:r>
        <w:rPr>
          <w:noProof/>
          <w:lang w:val="en-US"/>
        </w:rPr>
        <w:pict>
          <v:shape id="_x0000_s1080" type="#_x0000_t87" style="position:absolute;margin-left:178.45pt;margin-top:19.15pt;width:7.15pt;height:33.2pt;z-index:251709440"/>
        </w:pict>
      </w:r>
      <w:r>
        <w:rPr>
          <w:noProof/>
          <w:lang w:val="en-US"/>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77" type="#_x0000_t176" style="position:absolute;margin-left:11.25pt;margin-top:.35pt;width:72.65pt;height:25.05pt;z-index:251706368" fillcolor="#9bbb59 [3206]" strokecolor="#f2f2f2 [3041]" strokeweight="3pt">
            <v:shadow on="t" type="perspective" color="#4e6128 [1606]" opacity=".5" offset="1pt" offset2="-1pt"/>
            <v:textbox style="mso-next-textbox:#_x0000_s1077">
              <w:txbxContent>
                <w:p w:rsidR="00C3617D" w:rsidRPr="00F172C4" w:rsidRDefault="00C3617D" w:rsidP="00F172C4">
                  <w:pPr>
                    <w:jc w:val="center"/>
                    <w:rPr>
                      <w:lang w:val="en-US"/>
                    </w:rPr>
                  </w:pPr>
                  <w:r>
                    <w:rPr>
                      <w:lang w:val="en-US"/>
                    </w:rPr>
                    <w:t>Marketing</w:t>
                  </w:r>
                </w:p>
              </w:txbxContent>
            </v:textbox>
          </v:shape>
        </w:pict>
      </w:r>
      <w:r w:rsidR="00963049">
        <w:tab/>
        <w:t>Engage with customers</w:t>
      </w:r>
    </w:p>
    <w:p w:rsidR="00F172C4" w:rsidRDefault="00CE2C21" w:rsidP="00963049">
      <w:pPr>
        <w:pStyle w:val="NoSpacing"/>
      </w:pPr>
      <w:r>
        <w:rPr>
          <w:noProof/>
          <w:lang w:val="en-US"/>
        </w:rPr>
        <w:pict>
          <v:shape id="_x0000_s1079" type="#_x0000_t32" style="position:absolute;margin-left:51.95pt;margin-top:7.9pt;width:120.2pt;height:108.95pt;flip:x y;z-index:251708416" o:connectortype="straight">
            <v:stroke endarrow="block"/>
          </v:shape>
        </w:pict>
      </w:r>
      <w:r w:rsidR="00963049">
        <w:t xml:space="preserve">                                          Prepay adverts  </w:t>
      </w:r>
      <w:r w:rsidR="00963049">
        <w:tab/>
        <w:t xml:space="preserve">    Loyalty rewards</w:t>
      </w:r>
    </w:p>
    <w:p w:rsidR="00963049" w:rsidRDefault="00CE2C21" w:rsidP="00963049">
      <w:pPr>
        <w:tabs>
          <w:tab w:val="left" w:pos="2066"/>
          <w:tab w:val="left" w:pos="3907"/>
          <w:tab w:val="left" w:pos="7726"/>
        </w:tabs>
      </w:pPr>
      <w:r>
        <w:rPr>
          <w:noProof/>
          <w:lang w:val="en-US"/>
        </w:rPr>
        <w:pict>
          <v:shape id="_x0000_s1083" type="#_x0000_t87" style="position:absolute;margin-left:326.2pt;margin-top:.1pt;width:16.9pt;height:119.9pt;z-index:251712512"/>
        </w:pict>
      </w:r>
      <w:r w:rsidR="00963049">
        <w:tab/>
        <w:t xml:space="preserve">                                   Promotions                                         Make phone calls </w:t>
      </w:r>
    </w:p>
    <w:p w:rsidR="00F172C4" w:rsidRDefault="00CE2C21" w:rsidP="00963049">
      <w:pPr>
        <w:pStyle w:val="NoSpacing"/>
      </w:pPr>
      <w:r>
        <w:rPr>
          <w:noProof/>
          <w:lang w:val="en-US"/>
        </w:rPr>
        <w:pict>
          <v:shape id="_x0000_s1081" type="#_x0000_t176" style="position:absolute;margin-left:247.95pt;margin-top:10.25pt;width:1in;height:38.15pt;z-index:251710464" fillcolor="#9bbb59 [3206]" strokecolor="#f2f2f2 [3041]" strokeweight="3pt">
            <v:shadow on="t" type="perspective" color="#4e6128 [1606]" opacity=".5" offset="1pt" offset2="-1pt"/>
            <v:textbox>
              <w:txbxContent>
                <w:p w:rsidR="00C3617D" w:rsidRPr="00963049" w:rsidRDefault="00C3617D" w:rsidP="005B57DC">
                  <w:pPr>
                    <w:jc w:val="center"/>
                    <w:rPr>
                      <w:lang w:val="en-US"/>
                    </w:rPr>
                  </w:pPr>
                  <w:r>
                    <w:rPr>
                      <w:lang w:val="en-US"/>
                    </w:rPr>
                    <w:t>Find distributors</w:t>
                  </w:r>
                </w:p>
              </w:txbxContent>
            </v:textbox>
          </v:shape>
        </w:pict>
      </w:r>
      <w:r w:rsidR="00963049">
        <w:t xml:space="preserve">                                                                                                                                         Invite them to visit the </w:t>
      </w:r>
    </w:p>
    <w:p w:rsidR="00963049" w:rsidRDefault="00CE2C21" w:rsidP="00963049">
      <w:pPr>
        <w:tabs>
          <w:tab w:val="left" w:pos="7238"/>
        </w:tabs>
      </w:pPr>
      <w:r>
        <w:rPr>
          <w:noProof/>
          <w:lang w:val="en-US"/>
        </w:rPr>
        <w:pict>
          <v:shape id="_x0000_s1082" type="#_x0000_t32" style="position:absolute;margin-left:226pt;margin-top:29.65pt;width:21.95pt;height:28.8pt;flip:y;z-index:251711488" o:connectortype="straight">
            <v:stroke endarrow="block"/>
          </v:shape>
        </w:pict>
      </w:r>
      <w:r>
        <w:rPr>
          <w:noProof/>
          <w:lang w:val="en-US"/>
        </w:rPr>
        <w:pict>
          <v:oval id="_x0000_s1076" style="position:absolute;margin-left:152.15pt;margin-top:55pt;width:113.95pt;height:73.9pt;z-index:251705344" fillcolor="#4bacc6 [3208]" strokecolor="#f2f2f2 [3041]" strokeweight="3pt">
            <v:shadow on="t" type="perspective" color="#205867 [1608]" opacity=".5" offset="1pt" offset2="-1pt"/>
            <v:textbox>
              <w:txbxContent>
                <w:p w:rsidR="00C3617D" w:rsidRPr="00F172C4" w:rsidRDefault="00C3617D" w:rsidP="005B57DC">
                  <w:pPr>
                    <w:jc w:val="center"/>
                    <w:rPr>
                      <w:lang w:val="en-US"/>
                    </w:rPr>
                  </w:pPr>
                  <w:r>
                    <w:rPr>
                      <w:lang w:val="en-US"/>
                    </w:rPr>
                    <w:t>Increase sales in winter time.</w:t>
                  </w:r>
                </w:p>
              </w:txbxContent>
            </v:textbox>
          </v:oval>
        </w:pict>
      </w:r>
      <w:r w:rsidR="00963049">
        <w:tab/>
        <w:t>company</w:t>
      </w:r>
    </w:p>
    <w:p w:rsidR="005B57DC" w:rsidRDefault="00963049" w:rsidP="00963049">
      <w:pPr>
        <w:pStyle w:val="NoSpacing"/>
      </w:pPr>
      <w:r>
        <w:tab/>
        <w:t xml:space="preserve">                                                                                                                           Offer them a tour of the </w:t>
      </w:r>
    </w:p>
    <w:p w:rsidR="00F172C4" w:rsidRDefault="005B57DC" w:rsidP="005B57DC">
      <w:pPr>
        <w:tabs>
          <w:tab w:val="left" w:pos="6849"/>
        </w:tabs>
      </w:pPr>
      <w:r>
        <w:tab/>
        <w:t>Factory</w:t>
      </w:r>
    </w:p>
    <w:p w:rsidR="005B57DC" w:rsidRDefault="005B57DC" w:rsidP="005B57DC">
      <w:pPr>
        <w:pStyle w:val="NoSpacing"/>
      </w:pPr>
      <w:r>
        <w:t xml:space="preserve">                                                                                                                                           Showing them how boots </w:t>
      </w:r>
    </w:p>
    <w:p w:rsidR="005B57DC" w:rsidRDefault="00CE2C21" w:rsidP="005B57DC">
      <w:pPr>
        <w:pStyle w:val="NoSpacing"/>
      </w:pPr>
      <w:r>
        <w:rPr>
          <w:noProof/>
          <w:lang w:val="en-US"/>
        </w:rPr>
        <w:pict>
          <v:roundrect id="_x0000_s1088" style="position:absolute;margin-left:6.25pt;margin-top:115.25pt;width:82.65pt;height:31.95pt;z-index:251714560" arcsize="10923f" fillcolor="#9bbb59 [3206]" strokecolor="#f2f2f2 [3041]" strokeweight="3pt">
            <v:shadow on="t" type="perspective" color="#4e6128 [1606]" opacity=".5" offset="1pt" offset2="-1pt"/>
            <v:textbox>
              <w:txbxContent>
                <w:p w:rsidR="00C3617D" w:rsidRPr="005B57DC" w:rsidRDefault="00C3617D" w:rsidP="005B57DC">
                  <w:pPr>
                    <w:jc w:val="center"/>
                    <w:rPr>
                      <w:lang w:val="en-US"/>
                    </w:rPr>
                  </w:pPr>
                  <w:r>
                    <w:rPr>
                      <w:lang w:val="en-US"/>
                    </w:rPr>
                    <w:t>Bad Weather</w:t>
                  </w:r>
                </w:p>
              </w:txbxContent>
            </v:textbox>
          </v:roundrect>
        </w:pict>
      </w:r>
      <w:r>
        <w:rPr>
          <w:noProof/>
          <w:lang w:val="en-US"/>
        </w:rPr>
        <w:pict>
          <v:shape id="_x0000_s1087" type="#_x0000_t32" style="position:absolute;margin-left:73.9pt;margin-top:49.55pt;width:93.25pt;height:61.35pt;flip:x;z-index:251713536" o:connectortype="straight">
            <v:stroke endarrow="block"/>
          </v:shape>
        </w:pict>
      </w:r>
      <w:r w:rsidR="005B57DC">
        <w:t xml:space="preserve">                                                                                                                                            are made</w:t>
      </w:r>
    </w:p>
    <w:p w:rsidR="005B57DC" w:rsidRPr="005B57DC" w:rsidRDefault="005B57DC" w:rsidP="005B57DC"/>
    <w:p w:rsidR="005B57DC" w:rsidRPr="005B57DC" w:rsidRDefault="00CE2C21" w:rsidP="005B57DC">
      <w:r>
        <w:rPr>
          <w:noProof/>
          <w:lang w:val="en-US"/>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93" type="#_x0000_t38" style="position:absolute;margin-left:209.45pt;margin-top:55.25pt;width:138.95pt;height:61.95pt;rotation:90;flip:x;z-index:251718656" o:connectortype="curved" adj="9140,170935,-49737">
            <v:stroke endarrow="block"/>
          </v:shape>
        </w:pict>
      </w:r>
    </w:p>
    <w:p w:rsidR="005B57DC" w:rsidRPr="005B57DC" w:rsidRDefault="00614EC7" w:rsidP="00614EC7">
      <w:pPr>
        <w:pStyle w:val="NoSpacing"/>
      </w:pPr>
      <w:r>
        <w:t xml:space="preserve">                                                                                                                                                                         </w:t>
      </w:r>
    </w:p>
    <w:p w:rsidR="005B57DC" w:rsidRDefault="005B57DC" w:rsidP="005B57DC"/>
    <w:p w:rsidR="00614EC7" w:rsidRDefault="00CE2C21" w:rsidP="005B57DC">
      <w:pPr>
        <w:pStyle w:val="NoSpacing"/>
      </w:pPr>
      <w:r>
        <w:rPr>
          <w:noProof/>
          <w:lang w:val="en-US"/>
        </w:rPr>
        <w:pict>
          <v:shape id="_x0000_s1089" type="#_x0000_t87" style="position:absolute;margin-left:92.65pt;margin-top:5.55pt;width:18.8pt;height:52pt;z-index:251715584"/>
        </w:pict>
      </w:r>
      <w:r w:rsidR="005B57DC">
        <w:tab/>
        <w:t xml:space="preserve">                                </w:t>
      </w:r>
    </w:p>
    <w:p w:rsidR="005B57DC" w:rsidRDefault="00614EC7" w:rsidP="005B57DC">
      <w:pPr>
        <w:pStyle w:val="NoSpacing"/>
      </w:pPr>
      <w:r>
        <w:t xml:space="preserve">                                               </w:t>
      </w:r>
      <w:r w:rsidR="005B57DC">
        <w:t xml:space="preserve">Open a show room </w:t>
      </w:r>
    </w:p>
    <w:p w:rsidR="00614EC7" w:rsidRDefault="005B57DC" w:rsidP="005B57DC">
      <w:pPr>
        <w:pStyle w:val="NoSpacing"/>
      </w:pPr>
      <w:r>
        <w:t xml:space="preserve">                                               </w:t>
      </w:r>
      <w:r w:rsidR="00614EC7">
        <w:t>Let people try the products</w:t>
      </w:r>
    </w:p>
    <w:p w:rsidR="00B306F6" w:rsidRDefault="00CE2C21" w:rsidP="00614EC7">
      <w:pPr>
        <w:tabs>
          <w:tab w:val="left" w:pos="2342"/>
        </w:tabs>
      </w:pPr>
      <w:r>
        <w:rPr>
          <w:noProof/>
          <w:lang w:val="en-US"/>
        </w:rPr>
        <w:pict>
          <v:roundrect id="_x0000_s1091" style="position:absolute;margin-left:237.9pt;margin-top:60.85pt;width:97.65pt;height:40.05pt;z-index:251717632" arcsize="10923f" fillcolor="#9bbb59 [3206]" strokecolor="#f2f2f2 [3041]" strokeweight="3pt">
            <v:shadow on="t" type="perspective" color="#4e6128 [1606]" opacity=".5" offset="1pt" offset2="-1pt"/>
            <v:textbox>
              <w:txbxContent>
                <w:p w:rsidR="00C3617D" w:rsidRPr="00614EC7" w:rsidRDefault="00C3617D">
                  <w:pPr>
                    <w:rPr>
                      <w:lang w:val="en-US"/>
                    </w:rPr>
                  </w:pPr>
                  <w:r>
                    <w:rPr>
                      <w:lang w:val="en-US"/>
                    </w:rPr>
                    <w:t>Reduce production cost</w:t>
                  </w:r>
                </w:p>
              </w:txbxContent>
            </v:textbox>
          </v:roundrect>
        </w:pict>
      </w:r>
      <w:r w:rsidR="00614EC7">
        <w:tab/>
        <w:t>Organise meetings with motorcycle lovers</w:t>
      </w:r>
    </w:p>
    <w:p w:rsidR="00B306F6" w:rsidRPr="00B306F6" w:rsidRDefault="00B306F6" w:rsidP="00B306F6"/>
    <w:p w:rsidR="00B306F6" w:rsidRDefault="00CE2C21" w:rsidP="00B306F6">
      <w:pPr>
        <w:tabs>
          <w:tab w:val="left" w:pos="7025"/>
        </w:tabs>
      </w:pPr>
      <w:r>
        <w:rPr>
          <w:noProof/>
          <w:lang w:val="en-US"/>
        </w:rPr>
        <w:pict>
          <v:shape id="_x0000_s1094" type="#_x0000_t87" style="position:absolute;margin-left:342.2pt;margin-top:2.65pt;width:7.15pt;height:53.25pt;z-index:251719680"/>
        </w:pict>
      </w:r>
      <w:r w:rsidR="00B306F6">
        <w:tab/>
        <w:t>Reduce expenses</w:t>
      </w:r>
    </w:p>
    <w:p w:rsidR="00B306F6" w:rsidRDefault="00B306F6" w:rsidP="00B306F6">
      <w:pPr>
        <w:pStyle w:val="NoSpacing"/>
        <w:tabs>
          <w:tab w:val="left" w:pos="720"/>
          <w:tab w:val="left" w:pos="7025"/>
        </w:tabs>
      </w:pPr>
      <w:r>
        <w:tab/>
      </w:r>
      <w:r>
        <w:tab/>
        <w:t xml:space="preserve">Browse for better deal for                                                                                                                                                                                                   </w:t>
      </w:r>
    </w:p>
    <w:p w:rsidR="00B306F6" w:rsidRDefault="00B306F6" w:rsidP="00B306F6">
      <w:pPr>
        <w:tabs>
          <w:tab w:val="left" w:pos="7025"/>
        </w:tabs>
      </w:pPr>
      <w:r>
        <w:tab/>
        <w:t>supplies</w:t>
      </w:r>
    </w:p>
    <w:p w:rsidR="006E3CC6" w:rsidRDefault="00EA38D6" w:rsidP="00FE3C70">
      <w:pPr>
        <w:tabs>
          <w:tab w:val="left" w:pos="5848"/>
        </w:tabs>
      </w:pPr>
      <w:r>
        <w:t xml:space="preserve">Fig. 3  </w:t>
      </w:r>
      <w:r w:rsidR="00050748">
        <w:t>M</w:t>
      </w:r>
      <w:r>
        <w:t>ind Map</w:t>
      </w:r>
      <w:r w:rsidR="00B306F6">
        <w:tab/>
      </w:r>
    </w:p>
    <w:p w:rsidR="00CA31C5" w:rsidRDefault="00CA31C5" w:rsidP="00CA31C5">
      <w:pPr>
        <w:pStyle w:val="Heading2"/>
      </w:pPr>
      <w:bookmarkStart w:id="3" w:name="_Toc144418637"/>
      <w:r w:rsidRPr="00851D6F">
        <w:t>Propose a range of alternative solutions to the problem</w:t>
      </w:r>
      <w:bookmarkEnd w:id="3"/>
    </w:p>
    <w:p w:rsidR="00CA31C5" w:rsidRDefault="00CA31C5" w:rsidP="00FE3C70"/>
    <w:p w:rsidR="000F7C4E" w:rsidRDefault="00F148C8" w:rsidP="00FE3C70">
      <w:r>
        <w:lastRenderedPageBreak/>
        <w:tab/>
      </w:r>
      <w:r w:rsidR="00632366">
        <w:t>Analysing the problem solving tools like Five Why’s, Five W’s, Fishbone Diagram and the Mind Map for our problem, we decided that the best options we have to choose the one who suits to our needs are the following:</w:t>
      </w:r>
    </w:p>
    <w:p w:rsidR="00632366" w:rsidRDefault="00632366" w:rsidP="00632366">
      <w:pPr>
        <w:pStyle w:val="ListParagraph"/>
        <w:numPr>
          <w:ilvl w:val="0"/>
          <w:numId w:val="9"/>
        </w:numPr>
      </w:pPr>
      <w:r>
        <w:t>Advertise</w:t>
      </w:r>
    </w:p>
    <w:p w:rsidR="00632366" w:rsidRDefault="00632366" w:rsidP="00632366">
      <w:pPr>
        <w:pStyle w:val="ListParagraph"/>
        <w:numPr>
          <w:ilvl w:val="0"/>
          <w:numId w:val="9"/>
        </w:numPr>
      </w:pPr>
      <w:r>
        <w:t>Promotions</w:t>
      </w:r>
    </w:p>
    <w:p w:rsidR="00632366" w:rsidRDefault="00632366" w:rsidP="00632366">
      <w:pPr>
        <w:pStyle w:val="ListParagraph"/>
        <w:numPr>
          <w:ilvl w:val="0"/>
          <w:numId w:val="9"/>
        </w:numPr>
      </w:pPr>
      <w:r>
        <w:t>New distributors</w:t>
      </w:r>
    </w:p>
    <w:p w:rsidR="000F7C4E" w:rsidRDefault="00632366" w:rsidP="000F7C4E">
      <w:pPr>
        <w:pStyle w:val="ListParagraph"/>
        <w:numPr>
          <w:ilvl w:val="0"/>
          <w:numId w:val="9"/>
        </w:numPr>
      </w:pPr>
      <w:r>
        <w:t>Release new model</w:t>
      </w:r>
    </w:p>
    <w:p w:rsidR="000F7C4E" w:rsidRDefault="000F7C4E" w:rsidP="000F7C4E">
      <w:pPr>
        <w:jc w:val="both"/>
        <w:rPr>
          <w:rStyle w:val="rynqvb"/>
        </w:rPr>
      </w:pPr>
      <w:r>
        <w:rPr>
          <w:rStyle w:val="rynqvb"/>
        </w:rPr>
        <w:tab/>
        <w:t xml:space="preserve">We did create a table where we add the options per row, and in each column we add a factor important for our decision making. </w:t>
      </w:r>
    </w:p>
    <w:p w:rsidR="000F7C4E" w:rsidRDefault="001A6AF8" w:rsidP="000F7C4E">
      <w:pPr>
        <w:jc w:val="both"/>
      </w:pPr>
      <w:r>
        <w:rPr>
          <w:rStyle w:val="rynqvb"/>
        </w:rPr>
        <w:tab/>
      </w:r>
      <w:r w:rsidR="000F7C4E">
        <w:rPr>
          <w:rStyle w:val="rynqvb"/>
        </w:rPr>
        <w:t>We did score each item in the rows</w:t>
      </w:r>
      <w:r>
        <w:rPr>
          <w:rStyle w:val="rynqvb"/>
        </w:rPr>
        <w:t>, t</w:t>
      </w:r>
      <w:r w:rsidR="000F7C4E">
        <w:rPr>
          <w:rStyle w:val="rynqvb"/>
        </w:rPr>
        <w:t xml:space="preserve">hen </w:t>
      </w:r>
      <w:r w:rsidR="000F7C4E">
        <w:t xml:space="preserve">rank each option to every influencing factor. </w:t>
      </w:r>
      <w:r>
        <w:t>We gave numerical a weight to</w:t>
      </w:r>
      <w:r w:rsidR="000F7C4E">
        <w:t xml:space="preserve"> each one o</w:t>
      </w:r>
      <w:r>
        <w:t>f the factors from</w:t>
      </w:r>
      <w:r w:rsidR="000F7C4E">
        <w:t xml:space="preserve"> a scale of </w:t>
      </w:r>
      <w:r>
        <w:t>1</w:t>
      </w:r>
      <w:r w:rsidR="000F7C4E">
        <w:t xml:space="preserve"> to five, w</w:t>
      </w:r>
      <w:r>
        <w:t>here 5</w:t>
      </w:r>
      <w:r w:rsidR="000F7C4E">
        <w:t xml:space="preserve"> </w:t>
      </w:r>
      <w:r>
        <w:t>is</w:t>
      </w:r>
      <w:r w:rsidR="000F7C4E">
        <w:t xml:space="preserve"> the best.</w:t>
      </w:r>
    </w:p>
    <w:p w:rsidR="001A6AF8" w:rsidRDefault="001A6AF8" w:rsidP="000F7C4E">
      <w:pPr>
        <w:jc w:val="both"/>
      </w:pPr>
      <w:r>
        <w:tab/>
        <w:t>We did calculated using the formula:</w:t>
      </w:r>
    </w:p>
    <w:p w:rsidR="001A6AF8" w:rsidRDefault="001A6AF8" w:rsidP="000F7C4E">
      <w:pPr>
        <w:jc w:val="both"/>
      </w:pPr>
      <w:r>
        <w:rPr>
          <w:rStyle w:val="css-n3w4ap"/>
        </w:rPr>
        <w:t>Score for e</w:t>
      </w:r>
      <w:r w:rsidR="007D3030">
        <w:rPr>
          <w:rStyle w:val="css-n3w4ap"/>
        </w:rPr>
        <w:t>very</w:t>
      </w:r>
      <w:r>
        <w:rPr>
          <w:rStyle w:val="css-n3w4ap"/>
        </w:rPr>
        <w:t xml:space="preserve"> option </w:t>
      </w:r>
      <w:r w:rsidR="007D3030">
        <w:rPr>
          <w:rStyle w:val="css-n3w4ap"/>
        </w:rPr>
        <w:t>X</w:t>
      </w:r>
      <w:r>
        <w:rPr>
          <w:rStyle w:val="css-n3w4ap"/>
        </w:rPr>
        <w:t xml:space="preserve"> weight</w:t>
      </w:r>
      <w:r w:rsidR="007D3030">
        <w:rPr>
          <w:rStyle w:val="css-n3w4ap"/>
        </w:rPr>
        <w:t>s</w:t>
      </w:r>
      <w:r>
        <w:rPr>
          <w:rStyle w:val="css-n3w4ap"/>
        </w:rPr>
        <w:t xml:space="preserve"> </w:t>
      </w:r>
      <w:r w:rsidR="007D3030">
        <w:rPr>
          <w:rStyle w:val="css-n3w4ap"/>
        </w:rPr>
        <w:t>(</w:t>
      </w:r>
      <w:r>
        <w:rPr>
          <w:rStyle w:val="css-n3w4ap"/>
        </w:rPr>
        <w:t xml:space="preserve">value </w:t>
      </w:r>
      <w:r w:rsidR="007D3030">
        <w:rPr>
          <w:rStyle w:val="css-n3w4ap"/>
        </w:rPr>
        <w:t>of</w:t>
      </w:r>
      <w:r>
        <w:rPr>
          <w:rStyle w:val="css-n3w4ap"/>
        </w:rPr>
        <w:t xml:space="preserve"> each factor</w:t>
      </w:r>
      <w:r w:rsidR="007D3030">
        <w:rPr>
          <w:rStyle w:val="css-n3w4ap"/>
        </w:rPr>
        <w:t>)</w:t>
      </w:r>
      <w:r>
        <w:rPr>
          <w:rStyle w:val="css-n3w4ap"/>
        </w:rPr>
        <w:t xml:space="preserve"> = weighted scores for each combination of factors and options</w:t>
      </w:r>
      <w:r>
        <w:t xml:space="preserve"> </w:t>
      </w:r>
    </w:p>
    <w:p w:rsidR="002545C1" w:rsidRDefault="002545C1" w:rsidP="00FE3C70"/>
    <w:tbl>
      <w:tblPr>
        <w:tblStyle w:val="TableGrid"/>
        <w:tblW w:w="0" w:type="auto"/>
        <w:tblLook w:val="04A0"/>
      </w:tblPr>
      <w:tblGrid>
        <w:gridCol w:w="1596"/>
        <w:gridCol w:w="1596"/>
        <w:gridCol w:w="1596"/>
        <w:gridCol w:w="1596"/>
        <w:gridCol w:w="1596"/>
        <w:gridCol w:w="1596"/>
      </w:tblGrid>
      <w:tr w:rsidR="002545C1" w:rsidTr="002545C1">
        <w:tc>
          <w:tcPr>
            <w:tcW w:w="1596" w:type="dxa"/>
          </w:tcPr>
          <w:p w:rsidR="002545C1" w:rsidRDefault="002545C1" w:rsidP="002545C1">
            <w:pPr>
              <w:jc w:val="center"/>
            </w:pPr>
            <w:r>
              <w:t>Factors</w:t>
            </w:r>
          </w:p>
        </w:tc>
        <w:tc>
          <w:tcPr>
            <w:tcW w:w="1596" w:type="dxa"/>
          </w:tcPr>
          <w:p w:rsidR="002545C1" w:rsidRDefault="002545C1" w:rsidP="002545C1">
            <w:pPr>
              <w:jc w:val="center"/>
            </w:pPr>
            <w:r>
              <w:t>Cost</w:t>
            </w:r>
          </w:p>
        </w:tc>
        <w:tc>
          <w:tcPr>
            <w:tcW w:w="1596" w:type="dxa"/>
          </w:tcPr>
          <w:p w:rsidR="002545C1" w:rsidRDefault="002545C1" w:rsidP="002545C1">
            <w:pPr>
              <w:jc w:val="center"/>
            </w:pPr>
            <w:r>
              <w:t>Quality</w:t>
            </w:r>
          </w:p>
        </w:tc>
        <w:tc>
          <w:tcPr>
            <w:tcW w:w="1596" w:type="dxa"/>
          </w:tcPr>
          <w:p w:rsidR="002545C1" w:rsidRDefault="002545C1" w:rsidP="002545C1">
            <w:pPr>
              <w:jc w:val="center"/>
            </w:pPr>
            <w:r>
              <w:t>Time</w:t>
            </w:r>
          </w:p>
        </w:tc>
        <w:tc>
          <w:tcPr>
            <w:tcW w:w="1596" w:type="dxa"/>
          </w:tcPr>
          <w:p w:rsidR="002545C1" w:rsidRDefault="002545C1" w:rsidP="002545C1">
            <w:pPr>
              <w:jc w:val="center"/>
            </w:pPr>
            <w:r>
              <w:t>Service</w:t>
            </w:r>
          </w:p>
        </w:tc>
        <w:tc>
          <w:tcPr>
            <w:tcW w:w="1596" w:type="dxa"/>
          </w:tcPr>
          <w:p w:rsidR="002545C1" w:rsidRDefault="002545C1" w:rsidP="002545C1">
            <w:pPr>
              <w:jc w:val="center"/>
            </w:pPr>
            <w:r>
              <w:t>Total</w:t>
            </w:r>
          </w:p>
        </w:tc>
      </w:tr>
      <w:tr w:rsidR="002545C1" w:rsidTr="002545C1">
        <w:tc>
          <w:tcPr>
            <w:tcW w:w="1596" w:type="dxa"/>
          </w:tcPr>
          <w:p w:rsidR="002545C1" w:rsidRDefault="002545C1" w:rsidP="002545C1">
            <w:pPr>
              <w:jc w:val="center"/>
            </w:pPr>
            <w:r>
              <w:t>Weights</w:t>
            </w:r>
          </w:p>
        </w:tc>
        <w:tc>
          <w:tcPr>
            <w:tcW w:w="1596" w:type="dxa"/>
          </w:tcPr>
          <w:p w:rsidR="002545C1" w:rsidRDefault="002545C1" w:rsidP="002545C1">
            <w:pPr>
              <w:jc w:val="center"/>
            </w:pPr>
            <w:r>
              <w:t>5</w:t>
            </w:r>
          </w:p>
        </w:tc>
        <w:tc>
          <w:tcPr>
            <w:tcW w:w="1596" w:type="dxa"/>
          </w:tcPr>
          <w:p w:rsidR="002545C1" w:rsidRDefault="001A5964" w:rsidP="002545C1">
            <w:pPr>
              <w:jc w:val="center"/>
            </w:pPr>
            <w:r>
              <w:t>4</w:t>
            </w:r>
          </w:p>
        </w:tc>
        <w:tc>
          <w:tcPr>
            <w:tcW w:w="1596" w:type="dxa"/>
          </w:tcPr>
          <w:p w:rsidR="002545C1" w:rsidRDefault="001A5964" w:rsidP="002545C1">
            <w:pPr>
              <w:jc w:val="center"/>
            </w:pPr>
            <w:r>
              <w:t>4</w:t>
            </w:r>
          </w:p>
        </w:tc>
        <w:tc>
          <w:tcPr>
            <w:tcW w:w="1596" w:type="dxa"/>
          </w:tcPr>
          <w:p w:rsidR="002545C1" w:rsidRDefault="001A5964" w:rsidP="002545C1">
            <w:pPr>
              <w:jc w:val="center"/>
            </w:pPr>
            <w:r>
              <w:t>3</w:t>
            </w:r>
          </w:p>
        </w:tc>
        <w:tc>
          <w:tcPr>
            <w:tcW w:w="1596" w:type="dxa"/>
          </w:tcPr>
          <w:p w:rsidR="002545C1" w:rsidRDefault="002545C1" w:rsidP="001A5964">
            <w:pPr>
              <w:jc w:val="both"/>
            </w:pPr>
          </w:p>
        </w:tc>
      </w:tr>
      <w:tr w:rsidR="002545C1" w:rsidTr="002545C1">
        <w:tc>
          <w:tcPr>
            <w:tcW w:w="1596" w:type="dxa"/>
          </w:tcPr>
          <w:p w:rsidR="002545C1" w:rsidRDefault="002545C1" w:rsidP="002545C1">
            <w:pPr>
              <w:jc w:val="center"/>
            </w:pPr>
            <w:r>
              <w:t>Advertise</w:t>
            </w:r>
          </w:p>
        </w:tc>
        <w:tc>
          <w:tcPr>
            <w:tcW w:w="1596" w:type="dxa"/>
          </w:tcPr>
          <w:p w:rsidR="002545C1" w:rsidRDefault="001A5964" w:rsidP="001A5964">
            <w:pPr>
              <w:jc w:val="both"/>
            </w:pPr>
            <w:r>
              <w:t xml:space="preserve">5                 </w:t>
            </w:r>
            <w:r w:rsidRPr="001A5964">
              <w:rPr>
                <w:color w:val="FF0000"/>
              </w:rPr>
              <w:t>25</w:t>
            </w:r>
          </w:p>
        </w:tc>
        <w:tc>
          <w:tcPr>
            <w:tcW w:w="1596" w:type="dxa"/>
          </w:tcPr>
          <w:p w:rsidR="002545C1" w:rsidRDefault="001A5964" w:rsidP="001A5964">
            <w:pPr>
              <w:tabs>
                <w:tab w:val="center" w:pos="690"/>
              </w:tabs>
              <w:jc w:val="both"/>
            </w:pPr>
            <w:r>
              <w:t>3</w:t>
            </w:r>
            <w:r>
              <w:tab/>
              <w:t xml:space="preserve">             </w:t>
            </w:r>
            <w:r w:rsidRPr="001A5964">
              <w:rPr>
                <w:color w:val="FF0000"/>
              </w:rPr>
              <w:t>12</w:t>
            </w:r>
          </w:p>
        </w:tc>
        <w:tc>
          <w:tcPr>
            <w:tcW w:w="1596" w:type="dxa"/>
          </w:tcPr>
          <w:p w:rsidR="002545C1" w:rsidRDefault="001A5964" w:rsidP="001A5964">
            <w:pPr>
              <w:jc w:val="both"/>
            </w:pPr>
            <w:r>
              <w:t xml:space="preserve">5                 </w:t>
            </w:r>
            <w:r w:rsidRPr="001A5964">
              <w:rPr>
                <w:color w:val="FF0000"/>
              </w:rPr>
              <w:t>20</w:t>
            </w:r>
          </w:p>
        </w:tc>
        <w:tc>
          <w:tcPr>
            <w:tcW w:w="1596" w:type="dxa"/>
          </w:tcPr>
          <w:p w:rsidR="002545C1" w:rsidRDefault="001A5964" w:rsidP="001A5964">
            <w:pPr>
              <w:jc w:val="both"/>
            </w:pPr>
            <w:r>
              <w:t>2</w:t>
            </w:r>
            <w:r w:rsidR="00150FEB">
              <w:t xml:space="preserve">                 </w:t>
            </w:r>
            <w:r w:rsidR="00150FEB" w:rsidRPr="00150FEB">
              <w:rPr>
                <w:color w:val="FF0000"/>
              </w:rPr>
              <w:t xml:space="preserve"> 6</w:t>
            </w:r>
          </w:p>
        </w:tc>
        <w:tc>
          <w:tcPr>
            <w:tcW w:w="1596" w:type="dxa"/>
          </w:tcPr>
          <w:p w:rsidR="002545C1" w:rsidRDefault="001A5964" w:rsidP="001A5964">
            <w:pPr>
              <w:jc w:val="both"/>
            </w:pPr>
            <w:r>
              <w:t>15</w:t>
            </w:r>
            <w:r w:rsidR="00150FEB">
              <w:t xml:space="preserve">                </w:t>
            </w:r>
            <w:r w:rsidR="00150FEB" w:rsidRPr="00150FEB">
              <w:rPr>
                <w:color w:val="FF0000"/>
              </w:rPr>
              <w:t>63</w:t>
            </w:r>
          </w:p>
        </w:tc>
      </w:tr>
      <w:tr w:rsidR="002545C1" w:rsidTr="002545C1">
        <w:tc>
          <w:tcPr>
            <w:tcW w:w="1596" w:type="dxa"/>
          </w:tcPr>
          <w:p w:rsidR="002545C1" w:rsidRDefault="002545C1" w:rsidP="002545C1">
            <w:pPr>
              <w:jc w:val="center"/>
            </w:pPr>
            <w:r>
              <w:t>Promotion</w:t>
            </w:r>
            <w:r w:rsidR="00632366">
              <w:t>s</w:t>
            </w:r>
          </w:p>
        </w:tc>
        <w:tc>
          <w:tcPr>
            <w:tcW w:w="1596" w:type="dxa"/>
          </w:tcPr>
          <w:p w:rsidR="002545C1" w:rsidRDefault="001A5964" w:rsidP="001A5964">
            <w:pPr>
              <w:jc w:val="both"/>
            </w:pPr>
            <w:r>
              <w:t xml:space="preserve">4                 </w:t>
            </w:r>
            <w:r w:rsidRPr="001A5964">
              <w:rPr>
                <w:color w:val="FF0000"/>
              </w:rPr>
              <w:t>20</w:t>
            </w:r>
          </w:p>
        </w:tc>
        <w:tc>
          <w:tcPr>
            <w:tcW w:w="1596" w:type="dxa"/>
          </w:tcPr>
          <w:p w:rsidR="002545C1" w:rsidRDefault="001A5964" w:rsidP="001A5964">
            <w:pPr>
              <w:jc w:val="both"/>
            </w:pPr>
            <w:r>
              <w:t xml:space="preserve">3                </w:t>
            </w:r>
            <w:r w:rsidRPr="001A5964">
              <w:rPr>
                <w:color w:val="FF0000"/>
              </w:rPr>
              <w:t>12</w:t>
            </w:r>
          </w:p>
        </w:tc>
        <w:tc>
          <w:tcPr>
            <w:tcW w:w="1596" w:type="dxa"/>
          </w:tcPr>
          <w:p w:rsidR="002545C1" w:rsidRDefault="001A5964" w:rsidP="001A5964">
            <w:pPr>
              <w:jc w:val="both"/>
            </w:pPr>
            <w:r>
              <w:t xml:space="preserve">3                 </w:t>
            </w:r>
            <w:r w:rsidRPr="001A5964">
              <w:rPr>
                <w:color w:val="FF0000"/>
              </w:rPr>
              <w:t>12</w:t>
            </w:r>
          </w:p>
        </w:tc>
        <w:tc>
          <w:tcPr>
            <w:tcW w:w="1596" w:type="dxa"/>
          </w:tcPr>
          <w:p w:rsidR="002545C1" w:rsidRDefault="001A5964" w:rsidP="001A5964">
            <w:pPr>
              <w:jc w:val="both"/>
            </w:pPr>
            <w:r>
              <w:t>4</w:t>
            </w:r>
            <w:r w:rsidR="00150FEB">
              <w:t xml:space="preserve">                 </w:t>
            </w:r>
            <w:r w:rsidR="00150FEB" w:rsidRPr="00150FEB">
              <w:rPr>
                <w:color w:val="FF0000"/>
              </w:rPr>
              <w:t>12</w:t>
            </w:r>
          </w:p>
        </w:tc>
        <w:tc>
          <w:tcPr>
            <w:tcW w:w="1596" w:type="dxa"/>
          </w:tcPr>
          <w:p w:rsidR="002545C1" w:rsidRDefault="001A5964" w:rsidP="001A5964">
            <w:pPr>
              <w:jc w:val="both"/>
            </w:pPr>
            <w:r>
              <w:t>14</w:t>
            </w:r>
            <w:r w:rsidR="00150FEB">
              <w:t xml:space="preserve">                </w:t>
            </w:r>
            <w:r w:rsidR="00150FEB" w:rsidRPr="00150FEB">
              <w:rPr>
                <w:color w:val="FF0000"/>
              </w:rPr>
              <w:t>56</w:t>
            </w:r>
          </w:p>
        </w:tc>
      </w:tr>
      <w:tr w:rsidR="002545C1" w:rsidTr="002545C1">
        <w:tc>
          <w:tcPr>
            <w:tcW w:w="1596" w:type="dxa"/>
          </w:tcPr>
          <w:p w:rsidR="002545C1" w:rsidRDefault="002545C1" w:rsidP="002545C1">
            <w:pPr>
              <w:jc w:val="center"/>
            </w:pPr>
            <w:r>
              <w:t>New distributors</w:t>
            </w:r>
          </w:p>
        </w:tc>
        <w:tc>
          <w:tcPr>
            <w:tcW w:w="1596" w:type="dxa"/>
          </w:tcPr>
          <w:p w:rsidR="002545C1" w:rsidRDefault="001A5964" w:rsidP="001A5964">
            <w:pPr>
              <w:jc w:val="both"/>
            </w:pPr>
            <w:r>
              <w:t xml:space="preserve">3                 </w:t>
            </w:r>
            <w:r w:rsidRPr="001A5964">
              <w:rPr>
                <w:color w:val="FF0000"/>
              </w:rPr>
              <w:t>15</w:t>
            </w:r>
          </w:p>
        </w:tc>
        <w:tc>
          <w:tcPr>
            <w:tcW w:w="1596" w:type="dxa"/>
          </w:tcPr>
          <w:p w:rsidR="002545C1" w:rsidRDefault="001A5964" w:rsidP="001A5964">
            <w:pPr>
              <w:jc w:val="both"/>
            </w:pPr>
            <w:r>
              <w:t xml:space="preserve">5                </w:t>
            </w:r>
            <w:r w:rsidRPr="001A5964">
              <w:rPr>
                <w:color w:val="FF0000"/>
              </w:rPr>
              <w:t>20</w:t>
            </w:r>
          </w:p>
        </w:tc>
        <w:tc>
          <w:tcPr>
            <w:tcW w:w="1596" w:type="dxa"/>
          </w:tcPr>
          <w:p w:rsidR="002545C1" w:rsidRDefault="001A5964" w:rsidP="001A5964">
            <w:pPr>
              <w:jc w:val="both"/>
            </w:pPr>
            <w:r>
              <w:t xml:space="preserve">5                 </w:t>
            </w:r>
            <w:r w:rsidR="00150FEB" w:rsidRPr="00150FEB">
              <w:rPr>
                <w:color w:val="FF0000"/>
              </w:rPr>
              <w:t>20</w:t>
            </w:r>
          </w:p>
        </w:tc>
        <w:tc>
          <w:tcPr>
            <w:tcW w:w="1596" w:type="dxa"/>
          </w:tcPr>
          <w:p w:rsidR="002545C1" w:rsidRDefault="001A5964" w:rsidP="001A5964">
            <w:pPr>
              <w:jc w:val="both"/>
            </w:pPr>
            <w:r>
              <w:t>5</w:t>
            </w:r>
            <w:r w:rsidR="00150FEB">
              <w:t xml:space="preserve">                 </w:t>
            </w:r>
            <w:r w:rsidR="00150FEB" w:rsidRPr="00150FEB">
              <w:rPr>
                <w:color w:val="FF0000"/>
              </w:rPr>
              <w:t>15</w:t>
            </w:r>
          </w:p>
        </w:tc>
        <w:tc>
          <w:tcPr>
            <w:tcW w:w="1596" w:type="dxa"/>
          </w:tcPr>
          <w:p w:rsidR="002545C1" w:rsidRDefault="00CE2C21" w:rsidP="001A5964">
            <w:pPr>
              <w:jc w:val="both"/>
            </w:pPr>
            <w:r>
              <w:rPr>
                <w:noProof/>
                <w:lang w:val="en-US"/>
              </w:rPr>
              <w:pict>
                <v:shape id="_x0000_s1095" type="#_x0000_t32" style="position:absolute;left:0;text-align:left;margin-left:48pt;margin-top:15.8pt;width:16.3pt;height:.6pt;z-index:251720704;mso-position-horizontal-relative:text;mso-position-vertical-relative:text" o:connectortype="straight"/>
              </w:pict>
            </w:r>
            <w:r>
              <w:rPr>
                <w:noProof/>
                <w:lang w:val="en-US"/>
              </w:rPr>
              <w:pict>
                <v:shape id="_x0000_s1096" type="#_x0000_t32" style="position:absolute;left:0;text-align:left;margin-left:48pt;margin-top:11.4pt;width:16.3pt;height:.6pt;z-index:251721728;mso-position-horizontal-relative:text;mso-position-vertical-relative:text" o:connectortype="straight"/>
              </w:pict>
            </w:r>
            <w:r w:rsidR="001A5964">
              <w:t>18</w:t>
            </w:r>
            <w:r w:rsidR="00150FEB">
              <w:t xml:space="preserve">                </w:t>
            </w:r>
            <w:r w:rsidR="00150FEB" w:rsidRPr="00150FEB">
              <w:rPr>
                <w:color w:val="FF0000"/>
                <w:highlight w:val="yellow"/>
              </w:rPr>
              <w:t>70</w:t>
            </w:r>
          </w:p>
        </w:tc>
      </w:tr>
      <w:tr w:rsidR="002545C1" w:rsidTr="002545C1">
        <w:tc>
          <w:tcPr>
            <w:tcW w:w="1596" w:type="dxa"/>
          </w:tcPr>
          <w:p w:rsidR="002545C1" w:rsidRDefault="002545C1" w:rsidP="002545C1">
            <w:pPr>
              <w:jc w:val="center"/>
            </w:pPr>
            <w:r>
              <w:t>Release new model</w:t>
            </w:r>
          </w:p>
        </w:tc>
        <w:tc>
          <w:tcPr>
            <w:tcW w:w="1596" w:type="dxa"/>
          </w:tcPr>
          <w:p w:rsidR="002545C1" w:rsidRDefault="001A5964" w:rsidP="001A5964">
            <w:pPr>
              <w:jc w:val="both"/>
            </w:pPr>
            <w:r>
              <w:t xml:space="preserve">1                  </w:t>
            </w:r>
            <w:r w:rsidRPr="001A5964">
              <w:rPr>
                <w:color w:val="FF0000"/>
              </w:rPr>
              <w:t>5</w:t>
            </w:r>
            <w:r>
              <w:t xml:space="preserve"> </w:t>
            </w:r>
          </w:p>
        </w:tc>
        <w:tc>
          <w:tcPr>
            <w:tcW w:w="1596" w:type="dxa"/>
          </w:tcPr>
          <w:p w:rsidR="002545C1" w:rsidRDefault="001A5964" w:rsidP="001A5964">
            <w:pPr>
              <w:jc w:val="both"/>
            </w:pPr>
            <w:r>
              <w:t xml:space="preserve">5                </w:t>
            </w:r>
            <w:r w:rsidRPr="001A5964">
              <w:rPr>
                <w:color w:val="FF0000"/>
              </w:rPr>
              <w:t>20</w:t>
            </w:r>
          </w:p>
        </w:tc>
        <w:tc>
          <w:tcPr>
            <w:tcW w:w="1596" w:type="dxa"/>
          </w:tcPr>
          <w:p w:rsidR="002545C1" w:rsidRDefault="001A5964" w:rsidP="001A5964">
            <w:pPr>
              <w:jc w:val="both"/>
            </w:pPr>
            <w:r>
              <w:t>2</w:t>
            </w:r>
            <w:r w:rsidR="00150FEB">
              <w:t xml:space="preserve">                  </w:t>
            </w:r>
            <w:r w:rsidR="00150FEB" w:rsidRPr="00150FEB">
              <w:rPr>
                <w:color w:val="FF0000"/>
              </w:rPr>
              <w:t>8</w:t>
            </w:r>
          </w:p>
        </w:tc>
        <w:tc>
          <w:tcPr>
            <w:tcW w:w="1596" w:type="dxa"/>
          </w:tcPr>
          <w:p w:rsidR="002545C1" w:rsidRDefault="001A5964" w:rsidP="001A5964">
            <w:pPr>
              <w:jc w:val="both"/>
            </w:pPr>
            <w:r>
              <w:t>5</w:t>
            </w:r>
            <w:r w:rsidR="00150FEB">
              <w:t xml:space="preserve">                  </w:t>
            </w:r>
            <w:r w:rsidR="00150FEB" w:rsidRPr="00150FEB">
              <w:rPr>
                <w:color w:val="FF0000"/>
              </w:rPr>
              <w:t>15</w:t>
            </w:r>
          </w:p>
        </w:tc>
        <w:tc>
          <w:tcPr>
            <w:tcW w:w="1596" w:type="dxa"/>
          </w:tcPr>
          <w:p w:rsidR="002545C1" w:rsidRDefault="001A5964" w:rsidP="001A5964">
            <w:pPr>
              <w:jc w:val="both"/>
            </w:pPr>
            <w:r>
              <w:t>13</w:t>
            </w:r>
            <w:r w:rsidR="00150FEB">
              <w:t xml:space="preserve">                </w:t>
            </w:r>
            <w:r w:rsidR="00150FEB" w:rsidRPr="00150FEB">
              <w:rPr>
                <w:color w:val="FF0000"/>
              </w:rPr>
              <w:t>48</w:t>
            </w:r>
          </w:p>
        </w:tc>
      </w:tr>
    </w:tbl>
    <w:p w:rsidR="00FE3C70" w:rsidRDefault="00FE3C70" w:rsidP="00050748">
      <w:pPr>
        <w:jc w:val="both"/>
      </w:pPr>
    </w:p>
    <w:p w:rsidR="00050748" w:rsidRDefault="00050748" w:rsidP="00050748">
      <w:pPr>
        <w:jc w:val="both"/>
      </w:pPr>
      <w:r>
        <w:t xml:space="preserve">Tab. 1 Grid Analysis </w:t>
      </w:r>
    </w:p>
    <w:p w:rsidR="00050748" w:rsidRDefault="007D3030" w:rsidP="007D3030">
      <w:pPr>
        <w:jc w:val="both"/>
        <w:rPr>
          <w:rStyle w:val="rynqvb"/>
        </w:rPr>
      </w:pPr>
      <w:r>
        <w:tab/>
      </w:r>
      <w:r w:rsidR="00632366">
        <w:t>As we can notice the</w:t>
      </w:r>
      <w:r w:rsidR="000F7C4E">
        <w:t xml:space="preserve"> highest score that represents our</w:t>
      </w:r>
      <w:r w:rsidR="00632366">
        <w:t xml:space="preserve"> best option for our problem is to find new distributors that are able to increase our sales during </w:t>
      </w:r>
      <w:r w:rsidR="00632366">
        <w:rPr>
          <w:rStyle w:val="rynqvb"/>
        </w:rPr>
        <w:t>the winter season.</w:t>
      </w:r>
    </w:p>
    <w:p w:rsidR="00632366" w:rsidRDefault="00632366" w:rsidP="00CA31C5">
      <w:pPr>
        <w:pStyle w:val="Heading2"/>
        <w:rPr>
          <w:rFonts w:asciiTheme="minorHAnsi" w:eastAsiaTheme="minorHAnsi" w:hAnsiTheme="minorHAnsi" w:cstheme="minorBidi"/>
          <w:b w:val="0"/>
          <w:bCs w:val="0"/>
          <w:color w:val="auto"/>
          <w:sz w:val="22"/>
          <w:szCs w:val="22"/>
        </w:rPr>
      </w:pPr>
    </w:p>
    <w:p w:rsidR="002D4069" w:rsidRPr="002D4069" w:rsidRDefault="002D4069" w:rsidP="002D4069"/>
    <w:p w:rsidR="00CA31C5" w:rsidRDefault="00CA31C5" w:rsidP="00CA31C5">
      <w:pPr>
        <w:pStyle w:val="Heading2"/>
      </w:pPr>
      <w:bookmarkStart w:id="4" w:name="_Toc144418638"/>
      <w:r w:rsidRPr="00851D6F">
        <w:t>Using a decision making technique, evaluate a range of solutions to identify the most appropriate option</w:t>
      </w:r>
      <w:bookmarkEnd w:id="4"/>
    </w:p>
    <w:p w:rsidR="00632366" w:rsidRDefault="00632366" w:rsidP="00632366"/>
    <w:p w:rsidR="00CA31C5" w:rsidRDefault="00B66F49" w:rsidP="00B66F49">
      <w:pPr>
        <w:jc w:val="both"/>
      </w:pPr>
      <w:r>
        <w:t xml:space="preserve">Cost/benefits Analysis </w:t>
      </w:r>
    </w:p>
    <w:p w:rsidR="00B66F49" w:rsidRDefault="00B66F49" w:rsidP="00B66F49">
      <w:pPr>
        <w:jc w:val="both"/>
      </w:pPr>
      <w:r>
        <w:lastRenderedPageBreak/>
        <w:t>The MSA problem</w:t>
      </w:r>
    </w:p>
    <w:p w:rsidR="00B66F49" w:rsidRDefault="00B66F49" w:rsidP="00B66F49">
      <w:pPr>
        <w:jc w:val="both"/>
      </w:pPr>
      <w:r>
        <w:t>Cost:</w:t>
      </w:r>
    </w:p>
    <w:p w:rsidR="00B66F49" w:rsidRDefault="00B66F49" w:rsidP="00B66F49">
      <w:pPr>
        <w:pStyle w:val="ListParagraph"/>
        <w:numPr>
          <w:ilvl w:val="0"/>
          <w:numId w:val="5"/>
        </w:numPr>
        <w:jc w:val="both"/>
      </w:pPr>
      <w:r>
        <w:t>With advertising the products;</w:t>
      </w:r>
    </w:p>
    <w:p w:rsidR="00B66F49" w:rsidRPr="00B66F49" w:rsidRDefault="00B66F49" w:rsidP="00B66F49">
      <w:pPr>
        <w:pStyle w:val="ListParagraph"/>
        <w:numPr>
          <w:ilvl w:val="0"/>
          <w:numId w:val="5"/>
        </w:numPr>
        <w:jc w:val="both"/>
        <w:rPr>
          <w:rStyle w:val="rynqvb"/>
        </w:rPr>
      </w:pPr>
      <w:r>
        <w:rPr>
          <w:rStyle w:val="rynqvb"/>
        </w:rPr>
        <w:t>costs of attracting new distributors;</w:t>
      </w:r>
    </w:p>
    <w:p w:rsidR="00B66F49" w:rsidRPr="00C55F75" w:rsidRDefault="00B66F49" w:rsidP="00B66F49">
      <w:pPr>
        <w:pStyle w:val="ListParagraph"/>
        <w:numPr>
          <w:ilvl w:val="0"/>
          <w:numId w:val="5"/>
        </w:numPr>
        <w:jc w:val="both"/>
        <w:rPr>
          <w:rStyle w:val="rynqvb"/>
        </w:rPr>
      </w:pPr>
      <w:r>
        <w:rPr>
          <w:rStyle w:val="rynqvb"/>
        </w:rPr>
        <w:t xml:space="preserve">the cost of the meetings when </w:t>
      </w:r>
      <w:r w:rsidR="00C55F75">
        <w:rPr>
          <w:rStyle w:val="rynqvb"/>
        </w:rPr>
        <w:t>sign the collaboration contract.</w:t>
      </w:r>
    </w:p>
    <w:p w:rsidR="00C55F75" w:rsidRDefault="00C55F75" w:rsidP="00C55F75">
      <w:pPr>
        <w:jc w:val="both"/>
      </w:pPr>
      <w:r>
        <w:t xml:space="preserve">Benefits: </w:t>
      </w:r>
    </w:p>
    <w:p w:rsidR="00C55F75" w:rsidRPr="00C55F75" w:rsidRDefault="00C55F75" w:rsidP="00C55F75">
      <w:pPr>
        <w:pStyle w:val="ListParagraph"/>
        <w:numPr>
          <w:ilvl w:val="0"/>
          <w:numId w:val="5"/>
        </w:numPr>
        <w:jc w:val="both"/>
        <w:rPr>
          <w:rStyle w:val="rynqvb"/>
        </w:rPr>
      </w:pPr>
      <w:r>
        <w:rPr>
          <w:rStyle w:val="rynqvb"/>
        </w:rPr>
        <w:t>reducing the costs of handling and storing the products;</w:t>
      </w:r>
    </w:p>
    <w:p w:rsidR="00C55F75" w:rsidRDefault="00C55F75" w:rsidP="00C55F75">
      <w:pPr>
        <w:pStyle w:val="ListParagraph"/>
        <w:numPr>
          <w:ilvl w:val="0"/>
          <w:numId w:val="5"/>
        </w:numPr>
        <w:jc w:val="both"/>
        <w:rPr>
          <w:rStyle w:val="rynqvb"/>
        </w:rPr>
      </w:pPr>
      <w:r>
        <w:rPr>
          <w:rStyle w:val="rynqvb"/>
        </w:rPr>
        <w:t>reducing product transportation costs.</w:t>
      </w:r>
    </w:p>
    <w:p w:rsidR="00C55F75" w:rsidRDefault="00C55F75" w:rsidP="00C55F75">
      <w:pPr>
        <w:jc w:val="both"/>
      </w:pPr>
    </w:p>
    <w:tbl>
      <w:tblPr>
        <w:tblStyle w:val="TableGrid"/>
        <w:tblW w:w="0" w:type="auto"/>
        <w:tblLook w:val="04A0"/>
      </w:tblPr>
      <w:tblGrid>
        <w:gridCol w:w="1951"/>
        <w:gridCol w:w="992"/>
        <w:gridCol w:w="993"/>
        <w:gridCol w:w="992"/>
        <w:gridCol w:w="1134"/>
        <w:gridCol w:w="992"/>
        <w:gridCol w:w="2522"/>
      </w:tblGrid>
      <w:tr w:rsidR="00C55F75" w:rsidTr="00C55F75">
        <w:tc>
          <w:tcPr>
            <w:tcW w:w="1951" w:type="dxa"/>
          </w:tcPr>
          <w:p w:rsidR="00C55F75" w:rsidRDefault="00C55F75" w:rsidP="00C55F75">
            <w:pPr>
              <w:jc w:val="both"/>
            </w:pPr>
          </w:p>
        </w:tc>
        <w:tc>
          <w:tcPr>
            <w:tcW w:w="5103" w:type="dxa"/>
            <w:gridSpan w:val="5"/>
          </w:tcPr>
          <w:p w:rsidR="00C55F75" w:rsidRDefault="00C55F75" w:rsidP="00C55F75">
            <w:pPr>
              <w:jc w:val="center"/>
            </w:pPr>
            <w:r>
              <w:t>Year</w:t>
            </w:r>
          </w:p>
        </w:tc>
        <w:tc>
          <w:tcPr>
            <w:tcW w:w="2522" w:type="dxa"/>
          </w:tcPr>
          <w:p w:rsidR="00C55F75" w:rsidRDefault="00BD6298" w:rsidP="00BD6298">
            <w:pPr>
              <w:jc w:val="center"/>
            </w:pPr>
            <w:r>
              <w:t>Cost (</w:t>
            </w:r>
            <w:r>
              <w:rPr>
                <w:rFonts w:cstheme="minorHAnsi"/>
              </w:rPr>
              <w:t>£) Total</w:t>
            </w:r>
          </w:p>
        </w:tc>
      </w:tr>
      <w:tr w:rsidR="00C55F75" w:rsidTr="00C55F75">
        <w:tc>
          <w:tcPr>
            <w:tcW w:w="1951" w:type="dxa"/>
          </w:tcPr>
          <w:p w:rsidR="00C55F75" w:rsidRDefault="00C55F75" w:rsidP="00C55F75">
            <w:pPr>
              <w:jc w:val="center"/>
            </w:pPr>
          </w:p>
        </w:tc>
        <w:tc>
          <w:tcPr>
            <w:tcW w:w="992" w:type="dxa"/>
            <w:tcBorders>
              <w:right w:val="single" w:sz="4" w:space="0" w:color="auto"/>
            </w:tcBorders>
          </w:tcPr>
          <w:p w:rsidR="00C55F75" w:rsidRDefault="00C55F75" w:rsidP="00C55F75">
            <w:pPr>
              <w:jc w:val="center"/>
            </w:pPr>
            <w:r>
              <w:t>1</w:t>
            </w:r>
          </w:p>
        </w:tc>
        <w:tc>
          <w:tcPr>
            <w:tcW w:w="993" w:type="dxa"/>
            <w:tcBorders>
              <w:left w:val="single" w:sz="4" w:space="0" w:color="auto"/>
              <w:right w:val="single" w:sz="4" w:space="0" w:color="auto"/>
            </w:tcBorders>
          </w:tcPr>
          <w:p w:rsidR="00C55F75" w:rsidRDefault="00C55F75" w:rsidP="00C55F75">
            <w:pPr>
              <w:jc w:val="center"/>
            </w:pPr>
            <w:r>
              <w:t>2</w:t>
            </w:r>
          </w:p>
        </w:tc>
        <w:tc>
          <w:tcPr>
            <w:tcW w:w="992" w:type="dxa"/>
            <w:tcBorders>
              <w:left w:val="single" w:sz="4" w:space="0" w:color="auto"/>
              <w:right w:val="single" w:sz="4" w:space="0" w:color="auto"/>
            </w:tcBorders>
          </w:tcPr>
          <w:p w:rsidR="00C55F75" w:rsidRDefault="00C55F75" w:rsidP="00C55F75">
            <w:pPr>
              <w:jc w:val="center"/>
            </w:pPr>
            <w:r>
              <w:t>3</w:t>
            </w:r>
          </w:p>
        </w:tc>
        <w:tc>
          <w:tcPr>
            <w:tcW w:w="1134" w:type="dxa"/>
            <w:tcBorders>
              <w:left w:val="single" w:sz="4" w:space="0" w:color="auto"/>
              <w:right w:val="single" w:sz="4" w:space="0" w:color="auto"/>
            </w:tcBorders>
          </w:tcPr>
          <w:p w:rsidR="00C55F75" w:rsidRDefault="00C55F75" w:rsidP="00C55F75">
            <w:pPr>
              <w:jc w:val="center"/>
            </w:pPr>
            <w:r>
              <w:t>4</w:t>
            </w:r>
          </w:p>
        </w:tc>
        <w:tc>
          <w:tcPr>
            <w:tcW w:w="992" w:type="dxa"/>
            <w:tcBorders>
              <w:left w:val="single" w:sz="4" w:space="0" w:color="auto"/>
            </w:tcBorders>
          </w:tcPr>
          <w:p w:rsidR="00C55F75" w:rsidRDefault="00C55F75" w:rsidP="00C55F75">
            <w:pPr>
              <w:jc w:val="center"/>
            </w:pPr>
            <w:r>
              <w:t>5</w:t>
            </w:r>
          </w:p>
        </w:tc>
        <w:tc>
          <w:tcPr>
            <w:tcW w:w="2522" w:type="dxa"/>
          </w:tcPr>
          <w:p w:rsidR="00C55F75" w:rsidRDefault="00C55F75" w:rsidP="00C55F75">
            <w:pPr>
              <w:jc w:val="center"/>
            </w:pPr>
          </w:p>
        </w:tc>
      </w:tr>
      <w:tr w:rsidR="00C55F75" w:rsidTr="00C55F75">
        <w:tc>
          <w:tcPr>
            <w:tcW w:w="1951" w:type="dxa"/>
          </w:tcPr>
          <w:p w:rsidR="00C55F75" w:rsidRDefault="00BD6298" w:rsidP="00C55F75">
            <w:pPr>
              <w:jc w:val="center"/>
            </w:pPr>
            <w:r>
              <w:t>Cost of finding new distributors</w:t>
            </w:r>
          </w:p>
        </w:tc>
        <w:tc>
          <w:tcPr>
            <w:tcW w:w="992" w:type="dxa"/>
            <w:tcBorders>
              <w:right w:val="single" w:sz="4" w:space="0" w:color="auto"/>
            </w:tcBorders>
          </w:tcPr>
          <w:p w:rsidR="00C55F75" w:rsidRDefault="00F24B03" w:rsidP="00F24B03">
            <w:pPr>
              <w:jc w:val="center"/>
            </w:pPr>
            <w:r>
              <w:t>15</w:t>
            </w:r>
            <w:r w:rsidR="00BD6298">
              <w:t>00</w:t>
            </w:r>
          </w:p>
        </w:tc>
        <w:tc>
          <w:tcPr>
            <w:tcW w:w="993" w:type="dxa"/>
            <w:tcBorders>
              <w:left w:val="single" w:sz="4" w:space="0" w:color="auto"/>
              <w:right w:val="single" w:sz="4" w:space="0" w:color="auto"/>
            </w:tcBorders>
          </w:tcPr>
          <w:p w:rsidR="00C55F75" w:rsidRDefault="00BD6298" w:rsidP="00C55F75">
            <w:pPr>
              <w:jc w:val="center"/>
            </w:pPr>
            <w:r>
              <w:t>-</w:t>
            </w:r>
          </w:p>
        </w:tc>
        <w:tc>
          <w:tcPr>
            <w:tcW w:w="992" w:type="dxa"/>
            <w:tcBorders>
              <w:left w:val="single" w:sz="4" w:space="0" w:color="auto"/>
              <w:right w:val="single" w:sz="4" w:space="0" w:color="auto"/>
            </w:tcBorders>
          </w:tcPr>
          <w:p w:rsidR="00C55F75" w:rsidRDefault="00BD6298" w:rsidP="00C55F75">
            <w:pPr>
              <w:jc w:val="center"/>
            </w:pPr>
            <w:r>
              <w:t>-</w:t>
            </w:r>
          </w:p>
        </w:tc>
        <w:tc>
          <w:tcPr>
            <w:tcW w:w="1134" w:type="dxa"/>
            <w:tcBorders>
              <w:left w:val="single" w:sz="4" w:space="0" w:color="auto"/>
              <w:right w:val="single" w:sz="4" w:space="0" w:color="auto"/>
            </w:tcBorders>
          </w:tcPr>
          <w:p w:rsidR="00C55F75" w:rsidRDefault="00BD6298" w:rsidP="00C55F75">
            <w:pPr>
              <w:jc w:val="center"/>
            </w:pPr>
            <w:r>
              <w:t>-</w:t>
            </w:r>
          </w:p>
        </w:tc>
        <w:tc>
          <w:tcPr>
            <w:tcW w:w="992" w:type="dxa"/>
            <w:tcBorders>
              <w:left w:val="single" w:sz="4" w:space="0" w:color="auto"/>
            </w:tcBorders>
          </w:tcPr>
          <w:p w:rsidR="00C55F75" w:rsidRDefault="00BD6298" w:rsidP="00C55F75">
            <w:pPr>
              <w:jc w:val="center"/>
            </w:pPr>
            <w:r>
              <w:t>-</w:t>
            </w:r>
          </w:p>
        </w:tc>
        <w:tc>
          <w:tcPr>
            <w:tcW w:w="2522" w:type="dxa"/>
          </w:tcPr>
          <w:p w:rsidR="00C55F75" w:rsidRDefault="00BD6298" w:rsidP="00C55F75">
            <w:pPr>
              <w:jc w:val="center"/>
            </w:pPr>
            <w:r>
              <w:t>1500</w:t>
            </w:r>
          </w:p>
        </w:tc>
      </w:tr>
      <w:tr w:rsidR="00C55F75" w:rsidTr="00C55F75">
        <w:tc>
          <w:tcPr>
            <w:tcW w:w="1951" w:type="dxa"/>
          </w:tcPr>
          <w:p w:rsidR="00C55F75" w:rsidRDefault="00BD6298" w:rsidP="00C55F75">
            <w:pPr>
              <w:jc w:val="center"/>
            </w:pPr>
            <w:r>
              <w:t>Cost of meetings</w:t>
            </w:r>
          </w:p>
        </w:tc>
        <w:tc>
          <w:tcPr>
            <w:tcW w:w="992" w:type="dxa"/>
            <w:tcBorders>
              <w:right w:val="single" w:sz="4" w:space="0" w:color="auto"/>
            </w:tcBorders>
          </w:tcPr>
          <w:p w:rsidR="00C55F75" w:rsidRDefault="00F24B03" w:rsidP="00F24B03">
            <w:pPr>
              <w:jc w:val="center"/>
            </w:pPr>
            <w:r>
              <w:t>20</w:t>
            </w:r>
            <w:r w:rsidR="00BD6298">
              <w:t>00</w:t>
            </w:r>
          </w:p>
        </w:tc>
        <w:tc>
          <w:tcPr>
            <w:tcW w:w="993" w:type="dxa"/>
            <w:tcBorders>
              <w:left w:val="single" w:sz="4" w:space="0" w:color="auto"/>
              <w:right w:val="single" w:sz="4" w:space="0" w:color="auto"/>
            </w:tcBorders>
          </w:tcPr>
          <w:p w:rsidR="00C55F75" w:rsidRDefault="00BD6298" w:rsidP="00C55F75">
            <w:pPr>
              <w:jc w:val="center"/>
            </w:pPr>
            <w:r>
              <w:t>500</w:t>
            </w:r>
          </w:p>
        </w:tc>
        <w:tc>
          <w:tcPr>
            <w:tcW w:w="992" w:type="dxa"/>
            <w:tcBorders>
              <w:left w:val="single" w:sz="4" w:space="0" w:color="auto"/>
              <w:right w:val="single" w:sz="4" w:space="0" w:color="auto"/>
            </w:tcBorders>
          </w:tcPr>
          <w:p w:rsidR="00C55F75" w:rsidRDefault="00BD6298" w:rsidP="00C55F75">
            <w:pPr>
              <w:jc w:val="center"/>
            </w:pPr>
            <w:r>
              <w:t>500</w:t>
            </w:r>
          </w:p>
        </w:tc>
        <w:tc>
          <w:tcPr>
            <w:tcW w:w="1134" w:type="dxa"/>
            <w:tcBorders>
              <w:left w:val="single" w:sz="4" w:space="0" w:color="auto"/>
              <w:right w:val="single" w:sz="4" w:space="0" w:color="auto"/>
            </w:tcBorders>
          </w:tcPr>
          <w:p w:rsidR="00C55F75" w:rsidRDefault="00BD6298" w:rsidP="00C55F75">
            <w:pPr>
              <w:jc w:val="center"/>
            </w:pPr>
            <w:r>
              <w:t>500</w:t>
            </w:r>
          </w:p>
        </w:tc>
        <w:tc>
          <w:tcPr>
            <w:tcW w:w="992" w:type="dxa"/>
            <w:tcBorders>
              <w:left w:val="single" w:sz="4" w:space="0" w:color="auto"/>
            </w:tcBorders>
          </w:tcPr>
          <w:p w:rsidR="00C55F75" w:rsidRDefault="00BD6298" w:rsidP="00C55F75">
            <w:pPr>
              <w:jc w:val="center"/>
            </w:pPr>
            <w:r>
              <w:t>500</w:t>
            </w:r>
          </w:p>
        </w:tc>
        <w:tc>
          <w:tcPr>
            <w:tcW w:w="2522" w:type="dxa"/>
          </w:tcPr>
          <w:p w:rsidR="00C55F75" w:rsidRDefault="00372281" w:rsidP="00C55F75">
            <w:pPr>
              <w:jc w:val="center"/>
            </w:pPr>
            <w:r>
              <w:t>4</w:t>
            </w:r>
            <w:r w:rsidR="00BD6298">
              <w:t>000</w:t>
            </w:r>
          </w:p>
        </w:tc>
      </w:tr>
      <w:tr w:rsidR="00C55F75" w:rsidTr="00C55F75">
        <w:tc>
          <w:tcPr>
            <w:tcW w:w="1951" w:type="dxa"/>
          </w:tcPr>
          <w:p w:rsidR="00C55F75" w:rsidRDefault="00BD6298" w:rsidP="00C55F75">
            <w:pPr>
              <w:jc w:val="center"/>
            </w:pPr>
            <w:r>
              <w:t xml:space="preserve">Cost of training </w:t>
            </w:r>
          </w:p>
        </w:tc>
        <w:tc>
          <w:tcPr>
            <w:tcW w:w="992" w:type="dxa"/>
            <w:tcBorders>
              <w:right w:val="single" w:sz="4" w:space="0" w:color="auto"/>
            </w:tcBorders>
          </w:tcPr>
          <w:p w:rsidR="00C55F75" w:rsidRDefault="00BD6298" w:rsidP="00C55F75">
            <w:pPr>
              <w:jc w:val="center"/>
            </w:pPr>
            <w:r>
              <w:t>400</w:t>
            </w:r>
          </w:p>
        </w:tc>
        <w:tc>
          <w:tcPr>
            <w:tcW w:w="993" w:type="dxa"/>
            <w:tcBorders>
              <w:left w:val="single" w:sz="4" w:space="0" w:color="auto"/>
              <w:right w:val="single" w:sz="4" w:space="0" w:color="auto"/>
            </w:tcBorders>
          </w:tcPr>
          <w:p w:rsidR="00C55F75" w:rsidRDefault="00BD6298" w:rsidP="00C55F75">
            <w:pPr>
              <w:jc w:val="center"/>
            </w:pPr>
            <w:r>
              <w:t>100</w:t>
            </w:r>
          </w:p>
        </w:tc>
        <w:tc>
          <w:tcPr>
            <w:tcW w:w="992" w:type="dxa"/>
            <w:tcBorders>
              <w:left w:val="single" w:sz="4" w:space="0" w:color="auto"/>
              <w:right w:val="single" w:sz="4" w:space="0" w:color="auto"/>
            </w:tcBorders>
          </w:tcPr>
          <w:p w:rsidR="00C55F75" w:rsidRDefault="00BD6298" w:rsidP="00C55F75">
            <w:pPr>
              <w:jc w:val="center"/>
            </w:pPr>
            <w:r>
              <w:t>100</w:t>
            </w:r>
          </w:p>
        </w:tc>
        <w:tc>
          <w:tcPr>
            <w:tcW w:w="1134" w:type="dxa"/>
            <w:tcBorders>
              <w:left w:val="single" w:sz="4" w:space="0" w:color="auto"/>
              <w:right w:val="single" w:sz="4" w:space="0" w:color="auto"/>
            </w:tcBorders>
          </w:tcPr>
          <w:p w:rsidR="00C55F75" w:rsidRDefault="00BD6298" w:rsidP="00C55F75">
            <w:pPr>
              <w:jc w:val="center"/>
            </w:pPr>
            <w:r>
              <w:t>100</w:t>
            </w:r>
          </w:p>
        </w:tc>
        <w:tc>
          <w:tcPr>
            <w:tcW w:w="992" w:type="dxa"/>
            <w:tcBorders>
              <w:left w:val="single" w:sz="4" w:space="0" w:color="auto"/>
            </w:tcBorders>
          </w:tcPr>
          <w:p w:rsidR="00C55F75" w:rsidRDefault="00BD6298" w:rsidP="00C55F75">
            <w:pPr>
              <w:jc w:val="center"/>
            </w:pPr>
            <w:r>
              <w:t>100</w:t>
            </w:r>
          </w:p>
        </w:tc>
        <w:tc>
          <w:tcPr>
            <w:tcW w:w="2522" w:type="dxa"/>
          </w:tcPr>
          <w:p w:rsidR="00C55F75" w:rsidRDefault="00BD6298" w:rsidP="00C55F75">
            <w:pPr>
              <w:jc w:val="center"/>
            </w:pPr>
            <w:r>
              <w:t>800</w:t>
            </w:r>
          </w:p>
        </w:tc>
      </w:tr>
      <w:tr w:rsidR="00BD6298" w:rsidTr="00C55F75">
        <w:tc>
          <w:tcPr>
            <w:tcW w:w="1951" w:type="dxa"/>
          </w:tcPr>
          <w:p w:rsidR="00BD6298" w:rsidRDefault="00BD6298" w:rsidP="00C55F75">
            <w:pPr>
              <w:jc w:val="center"/>
            </w:pPr>
            <w:r>
              <w:t>Total costs</w:t>
            </w:r>
          </w:p>
        </w:tc>
        <w:tc>
          <w:tcPr>
            <w:tcW w:w="992" w:type="dxa"/>
            <w:tcBorders>
              <w:right w:val="single" w:sz="4" w:space="0" w:color="auto"/>
            </w:tcBorders>
          </w:tcPr>
          <w:p w:rsidR="00BD6298" w:rsidRDefault="00372281" w:rsidP="00C55F75">
            <w:pPr>
              <w:jc w:val="center"/>
            </w:pPr>
            <w:r>
              <w:t>3</w:t>
            </w:r>
            <w:r w:rsidR="00BD6298">
              <w:t>900</w:t>
            </w:r>
          </w:p>
        </w:tc>
        <w:tc>
          <w:tcPr>
            <w:tcW w:w="993" w:type="dxa"/>
            <w:tcBorders>
              <w:left w:val="single" w:sz="4" w:space="0" w:color="auto"/>
              <w:right w:val="single" w:sz="4" w:space="0" w:color="auto"/>
            </w:tcBorders>
          </w:tcPr>
          <w:p w:rsidR="00BD6298" w:rsidRDefault="00BD6298" w:rsidP="00C55F75">
            <w:pPr>
              <w:jc w:val="center"/>
            </w:pPr>
            <w:r>
              <w:t>600</w:t>
            </w:r>
          </w:p>
        </w:tc>
        <w:tc>
          <w:tcPr>
            <w:tcW w:w="992" w:type="dxa"/>
            <w:tcBorders>
              <w:left w:val="single" w:sz="4" w:space="0" w:color="auto"/>
              <w:right w:val="single" w:sz="4" w:space="0" w:color="auto"/>
            </w:tcBorders>
          </w:tcPr>
          <w:p w:rsidR="00BD6298" w:rsidRDefault="00BD6298" w:rsidP="00C55F75">
            <w:pPr>
              <w:jc w:val="center"/>
            </w:pPr>
            <w:r>
              <w:t>600</w:t>
            </w:r>
          </w:p>
        </w:tc>
        <w:tc>
          <w:tcPr>
            <w:tcW w:w="1134" w:type="dxa"/>
            <w:tcBorders>
              <w:left w:val="single" w:sz="4" w:space="0" w:color="auto"/>
              <w:right w:val="single" w:sz="4" w:space="0" w:color="auto"/>
            </w:tcBorders>
          </w:tcPr>
          <w:p w:rsidR="00BD6298" w:rsidRDefault="00BD6298" w:rsidP="00C55F75">
            <w:pPr>
              <w:jc w:val="center"/>
            </w:pPr>
            <w:r>
              <w:t>600</w:t>
            </w:r>
          </w:p>
        </w:tc>
        <w:tc>
          <w:tcPr>
            <w:tcW w:w="992" w:type="dxa"/>
            <w:tcBorders>
              <w:left w:val="single" w:sz="4" w:space="0" w:color="auto"/>
            </w:tcBorders>
          </w:tcPr>
          <w:p w:rsidR="00BD6298" w:rsidRDefault="00BD6298" w:rsidP="00C55F75">
            <w:pPr>
              <w:jc w:val="center"/>
            </w:pPr>
            <w:r>
              <w:t>600</w:t>
            </w:r>
          </w:p>
        </w:tc>
        <w:tc>
          <w:tcPr>
            <w:tcW w:w="2522" w:type="dxa"/>
          </w:tcPr>
          <w:p w:rsidR="00BD6298" w:rsidRDefault="00372281" w:rsidP="00C55F75">
            <w:pPr>
              <w:jc w:val="center"/>
            </w:pPr>
            <w:r>
              <w:t>6</w:t>
            </w:r>
            <w:r w:rsidR="00BD6298">
              <w:t>300</w:t>
            </w:r>
          </w:p>
        </w:tc>
      </w:tr>
    </w:tbl>
    <w:p w:rsidR="00BD6298" w:rsidRDefault="00BD6298" w:rsidP="00C55F75">
      <w:pPr>
        <w:jc w:val="both"/>
      </w:pPr>
      <w:r>
        <w:t>Tab. 2 List all the cost</w:t>
      </w:r>
    </w:p>
    <w:p w:rsidR="00BD6298" w:rsidRDefault="00BD6298" w:rsidP="00BD6298"/>
    <w:tbl>
      <w:tblPr>
        <w:tblStyle w:val="TableGrid"/>
        <w:tblW w:w="0" w:type="auto"/>
        <w:tblLook w:val="04A0"/>
      </w:tblPr>
      <w:tblGrid>
        <w:gridCol w:w="1951"/>
        <w:gridCol w:w="992"/>
        <w:gridCol w:w="993"/>
        <w:gridCol w:w="992"/>
        <w:gridCol w:w="1134"/>
        <w:gridCol w:w="992"/>
        <w:gridCol w:w="2522"/>
      </w:tblGrid>
      <w:tr w:rsidR="00BD6298" w:rsidTr="00BD6298">
        <w:tc>
          <w:tcPr>
            <w:tcW w:w="1951" w:type="dxa"/>
          </w:tcPr>
          <w:p w:rsidR="00BD6298" w:rsidRDefault="00BD6298" w:rsidP="00BD6298">
            <w:pPr>
              <w:jc w:val="both"/>
            </w:pPr>
          </w:p>
        </w:tc>
        <w:tc>
          <w:tcPr>
            <w:tcW w:w="5103" w:type="dxa"/>
            <w:gridSpan w:val="5"/>
          </w:tcPr>
          <w:p w:rsidR="00BD6298" w:rsidRDefault="00BD6298" w:rsidP="00BD6298">
            <w:pPr>
              <w:jc w:val="center"/>
            </w:pPr>
            <w:r>
              <w:t>Year</w:t>
            </w:r>
          </w:p>
        </w:tc>
        <w:tc>
          <w:tcPr>
            <w:tcW w:w="2522" w:type="dxa"/>
          </w:tcPr>
          <w:p w:rsidR="00BD6298" w:rsidRDefault="00BD6298" w:rsidP="00BD6298">
            <w:pPr>
              <w:jc w:val="center"/>
            </w:pPr>
            <w:r>
              <w:t>Cost (</w:t>
            </w:r>
            <w:r>
              <w:rPr>
                <w:rFonts w:cstheme="minorHAnsi"/>
              </w:rPr>
              <w:t>£) Total</w:t>
            </w:r>
          </w:p>
        </w:tc>
      </w:tr>
      <w:tr w:rsidR="00BD6298" w:rsidTr="00BD6298">
        <w:tc>
          <w:tcPr>
            <w:tcW w:w="1951" w:type="dxa"/>
          </w:tcPr>
          <w:p w:rsidR="00BD6298" w:rsidRDefault="00BD6298" w:rsidP="00BD6298">
            <w:pPr>
              <w:jc w:val="center"/>
            </w:pPr>
          </w:p>
        </w:tc>
        <w:tc>
          <w:tcPr>
            <w:tcW w:w="992" w:type="dxa"/>
            <w:tcBorders>
              <w:right w:val="single" w:sz="4" w:space="0" w:color="auto"/>
            </w:tcBorders>
          </w:tcPr>
          <w:p w:rsidR="00BD6298" w:rsidRDefault="00BD6298" w:rsidP="00BD6298">
            <w:pPr>
              <w:jc w:val="center"/>
            </w:pPr>
            <w:r>
              <w:t>1</w:t>
            </w:r>
          </w:p>
        </w:tc>
        <w:tc>
          <w:tcPr>
            <w:tcW w:w="993" w:type="dxa"/>
            <w:tcBorders>
              <w:left w:val="single" w:sz="4" w:space="0" w:color="auto"/>
              <w:right w:val="single" w:sz="4" w:space="0" w:color="auto"/>
            </w:tcBorders>
          </w:tcPr>
          <w:p w:rsidR="00BD6298" w:rsidRDefault="00BD6298" w:rsidP="00BD6298">
            <w:pPr>
              <w:jc w:val="center"/>
            </w:pPr>
            <w:r>
              <w:t>2</w:t>
            </w:r>
          </w:p>
        </w:tc>
        <w:tc>
          <w:tcPr>
            <w:tcW w:w="992" w:type="dxa"/>
            <w:tcBorders>
              <w:left w:val="single" w:sz="4" w:space="0" w:color="auto"/>
              <w:right w:val="single" w:sz="4" w:space="0" w:color="auto"/>
            </w:tcBorders>
          </w:tcPr>
          <w:p w:rsidR="00BD6298" w:rsidRDefault="00BD6298" w:rsidP="00BD6298">
            <w:pPr>
              <w:jc w:val="center"/>
            </w:pPr>
            <w:r>
              <w:t>3</w:t>
            </w:r>
          </w:p>
        </w:tc>
        <w:tc>
          <w:tcPr>
            <w:tcW w:w="1134" w:type="dxa"/>
            <w:tcBorders>
              <w:left w:val="single" w:sz="4" w:space="0" w:color="auto"/>
              <w:right w:val="single" w:sz="4" w:space="0" w:color="auto"/>
            </w:tcBorders>
          </w:tcPr>
          <w:p w:rsidR="00BD6298" w:rsidRDefault="00BD6298" w:rsidP="00BD6298">
            <w:pPr>
              <w:jc w:val="center"/>
            </w:pPr>
            <w:r>
              <w:t>4</w:t>
            </w:r>
          </w:p>
        </w:tc>
        <w:tc>
          <w:tcPr>
            <w:tcW w:w="992" w:type="dxa"/>
            <w:tcBorders>
              <w:left w:val="single" w:sz="4" w:space="0" w:color="auto"/>
            </w:tcBorders>
          </w:tcPr>
          <w:p w:rsidR="00BD6298" w:rsidRDefault="00BD6298" w:rsidP="00BD6298">
            <w:pPr>
              <w:jc w:val="center"/>
            </w:pPr>
            <w:r>
              <w:t>5</w:t>
            </w:r>
          </w:p>
        </w:tc>
        <w:tc>
          <w:tcPr>
            <w:tcW w:w="2522" w:type="dxa"/>
          </w:tcPr>
          <w:p w:rsidR="00BD6298" w:rsidRDefault="00BD6298" w:rsidP="00BD6298">
            <w:pPr>
              <w:jc w:val="center"/>
            </w:pPr>
          </w:p>
        </w:tc>
      </w:tr>
      <w:tr w:rsidR="00BD6298" w:rsidTr="00BD6298">
        <w:tc>
          <w:tcPr>
            <w:tcW w:w="1951" w:type="dxa"/>
          </w:tcPr>
          <w:p w:rsidR="00BD6298" w:rsidRDefault="000F239C" w:rsidP="00BD6298">
            <w:pPr>
              <w:jc w:val="center"/>
            </w:pPr>
            <w:r>
              <w:t xml:space="preserve">Reducing the </w:t>
            </w:r>
            <w:r>
              <w:rPr>
                <w:rStyle w:val="rynqvb"/>
              </w:rPr>
              <w:t>the costs of handling and storing the products</w:t>
            </w:r>
          </w:p>
        </w:tc>
        <w:tc>
          <w:tcPr>
            <w:tcW w:w="992" w:type="dxa"/>
            <w:tcBorders>
              <w:right w:val="single" w:sz="4" w:space="0" w:color="auto"/>
            </w:tcBorders>
          </w:tcPr>
          <w:p w:rsidR="00BD6298" w:rsidRDefault="00372281" w:rsidP="000F239C">
            <w:pPr>
              <w:jc w:val="center"/>
            </w:pPr>
            <w:r>
              <w:t>4</w:t>
            </w:r>
            <w:r w:rsidR="000F239C">
              <w:t>000</w:t>
            </w:r>
          </w:p>
        </w:tc>
        <w:tc>
          <w:tcPr>
            <w:tcW w:w="993" w:type="dxa"/>
            <w:tcBorders>
              <w:left w:val="single" w:sz="4" w:space="0" w:color="auto"/>
              <w:right w:val="single" w:sz="4" w:space="0" w:color="auto"/>
            </w:tcBorders>
          </w:tcPr>
          <w:p w:rsidR="00BD6298" w:rsidRDefault="00372281" w:rsidP="00BD6298">
            <w:pPr>
              <w:jc w:val="center"/>
            </w:pPr>
            <w:r>
              <w:t>45</w:t>
            </w:r>
            <w:r w:rsidR="000F239C">
              <w:t xml:space="preserve">00 </w:t>
            </w:r>
          </w:p>
        </w:tc>
        <w:tc>
          <w:tcPr>
            <w:tcW w:w="992" w:type="dxa"/>
            <w:tcBorders>
              <w:left w:val="single" w:sz="4" w:space="0" w:color="auto"/>
              <w:right w:val="single" w:sz="4" w:space="0" w:color="auto"/>
            </w:tcBorders>
          </w:tcPr>
          <w:p w:rsidR="00BD6298" w:rsidRDefault="00372281" w:rsidP="00BD6298">
            <w:pPr>
              <w:jc w:val="center"/>
            </w:pPr>
            <w:r>
              <w:t>4500</w:t>
            </w:r>
          </w:p>
        </w:tc>
        <w:tc>
          <w:tcPr>
            <w:tcW w:w="1134" w:type="dxa"/>
            <w:tcBorders>
              <w:left w:val="single" w:sz="4" w:space="0" w:color="auto"/>
              <w:right w:val="single" w:sz="4" w:space="0" w:color="auto"/>
            </w:tcBorders>
          </w:tcPr>
          <w:p w:rsidR="00BD6298" w:rsidRDefault="00372281" w:rsidP="00BD6298">
            <w:pPr>
              <w:jc w:val="center"/>
            </w:pPr>
            <w:r>
              <w:t>4500</w:t>
            </w:r>
          </w:p>
        </w:tc>
        <w:tc>
          <w:tcPr>
            <w:tcW w:w="992" w:type="dxa"/>
            <w:tcBorders>
              <w:left w:val="single" w:sz="4" w:space="0" w:color="auto"/>
            </w:tcBorders>
          </w:tcPr>
          <w:p w:rsidR="00BD6298" w:rsidRDefault="00372281" w:rsidP="00BD6298">
            <w:pPr>
              <w:jc w:val="center"/>
            </w:pPr>
            <w:r>
              <w:t>4500</w:t>
            </w:r>
            <w:r w:rsidR="000F239C">
              <w:t xml:space="preserve"> </w:t>
            </w:r>
          </w:p>
        </w:tc>
        <w:tc>
          <w:tcPr>
            <w:tcW w:w="2522" w:type="dxa"/>
          </w:tcPr>
          <w:p w:rsidR="00BD6298" w:rsidRDefault="00F24B03" w:rsidP="00BD6298">
            <w:pPr>
              <w:jc w:val="center"/>
            </w:pPr>
            <w:r>
              <w:t>22</w:t>
            </w:r>
            <w:r w:rsidR="000F239C">
              <w:t>000</w:t>
            </w:r>
          </w:p>
        </w:tc>
      </w:tr>
      <w:tr w:rsidR="00BD6298" w:rsidTr="00BD6298">
        <w:tc>
          <w:tcPr>
            <w:tcW w:w="1951" w:type="dxa"/>
          </w:tcPr>
          <w:p w:rsidR="00BD6298" w:rsidRDefault="000F239C" w:rsidP="00BD6298">
            <w:pPr>
              <w:jc w:val="center"/>
            </w:pPr>
            <w:r>
              <w:rPr>
                <w:rStyle w:val="rynqvb"/>
              </w:rPr>
              <w:t>Reducing product transportation costs</w:t>
            </w:r>
          </w:p>
        </w:tc>
        <w:tc>
          <w:tcPr>
            <w:tcW w:w="992" w:type="dxa"/>
            <w:tcBorders>
              <w:right w:val="single" w:sz="4" w:space="0" w:color="auto"/>
            </w:tcBorders>
          </w:tcPr>
          <w:p w:rsidR="00BD6298" w:rsidRDefault="00372281" w:rsidP="00BD6298">
            <w:pPr>
              <w:jc w:val="center"/>
            </w:pPr>
            <w:r>
              <w:t>8</w:t>
            </w:r>
            <w:r w:rsidR="000F239C">
              <w:t>00</w:t>
            </w:r>
          </w:p>
        </w:tc>
        <w:tc>
          <w:tcPr>
            <w:tcW w:w="993" w:type="dxa"/>
            <w:tcBorders>
              <w:left w:val="single" w:sz="4" w:space="0" w:color="auto"/>
              <w:right w:val="single" w:sz="4" w:space="0" w:color="auto"/>
            </w:tcBorders>
          </w:tcPr>
          <w:p w:rsidR="00BD6298" w:rsidRDefault="00F24B03" w:rsidP="00BD6298">
            <w:pPr>
              <w:jc w:val="center"/>
            </w:pPr>
            <w:r>
              <w:t>10</w:t>
            </w:r>
            <w:r w:rsidR="000F239C">
              <w:t>00</w:t>
            </w:r>
          </w:p>
        </w:tc>
        <w:tc>
          <w:tcPr>
            <w:tcW w:w="992" w:type="dxa"/>
            <w:tcBorders>
              <w:left w:val="single" w:sz="4" w:space="0" w:color="auto"/>
              <w:right w:val="single" w:sz="4" w:space="0" w:color="auto"/>
            </w:tcBorders>
          </w:tcPr>
          <w:p w:rsidR="00BD6298" w:rsidRDefault="00F24B03" w:rsidP="00BD6298">
            <w:pPr>
              <w:jc w:val="center"/>
            </w:pPr>
            <w:r>
              <w:t>10</w:t>
            </w:r>
            <w:r w:rsidR="000F239C">
              <w:t>00</w:t>
            </w:r>
          </w:p>
        </w:tc>
        <w:tc>
          <w:tcPr>
            <w:tcW w:w="1134" w:type="dxa"/>
            <w:tcBorders>
              <w:left w:val="single" w:sz="4" w:space="0" w:color="auto"/>
              <w:right w:val="single" w:sz="4" w:space="0" w:color="auto"/>
            </w:tcBorders>
          </w:tcPr>
          <w:p w:rsidR="00BD6298" w:rsidRDefault="00F24B03" w:rsidP="00BD6298">
            <w:pPr>
              <w:jc w:val="center"/>
            </w:pPr>
            <w:r>
              <w:t>10</w:t>
            </w:r>
            <w:r w:rsidR="000F239C">
              <w:t>00</w:t>
            </w:r>
          </w:p>
        </w:tc>
        <w:tc>
          <w:tcPr>
            <w:tcW w:w="992" w:type="dxa"/>
            <w:tcBorders>
              <w:left w:val="single" w:sz="4" w:space="0" w:color="auto"/>
            </w:tcBorders>
          </w:tcPr>
          <w:p w:rsidR="00BD6298" w:rsidRDefault="00F24B03" w:rsidP="00BD6298">
            <w:pPr>
              <w:jc w:val="center"/>
            </w:pPr>
            <w:r>
              <w:t>10</w:t>
            </w:r>
            <w:r w:rsidR="000F239C">
              <w:t>00</w:t>
            </w:r>
          </w:p>
        </w:tc>
        <w:tc>
          <w:tcPr>
            <w:tcW w:w="2522" w:type="dxa"/>
          </w:tcPr>
          <w:p w:rsidR="00BD6298" w:rsidRDefault="00F24B03" w:rsidP="00BD6298">
            <w:pPr>
              <w:jc w:val="center"/>
            </w:pPr>
            <w:r>
              <w:t>48</w:t>
            </w:r>
            <w:r w:rsidR="000F239C">
              <w:t>00</w:t>
            </w:r>
          </w:p>
        </w:tc>
      </w:tr>
      <w:tr w:rsidR="00BD6298" w:rsidTr="00BD6298">
        <w:tc>
          <w:tcPr>
            <w:tcW w:w="1951" w:type="dxa"/>
          </w:tcPr>
          <w:p w:rsidR="00BD6298" w:rsidRDefault="00BD6298" w:rsidP="00BD6298">
            <w:pPr>
              <w:jc w:val="center"/>
            </w:pPr>
            <w:r>
              <w:t>Total costs</w:t>
            </w:r>
          </w:p>
        </w:tc>
        <w:tc>
          <w:tcPr>
            <w:tcW w:w="992" w:type="dxa"/>
            <w:tcBorders>
              <w:right w:val="single" w:sz="4" w:space="0" w:color="auto"/>
            </w:tcBorders>
          </w:tcPr>
          <w:p w:rsidR="00BD6298" w:rsidRDefault="00F24B03" w:rsidP="00BD6298">
            <w:pPr>
              <w:jc w:val="center"/>
            </w:pPr>
            <w:r>
              <w:t>48</w:t>
            </w:r>
            <w:r w:rsidR="000F239C">
              <w:t>00</w:t>
            </w:r>
          </w:p>
        </w:tc>
        <w:tc>
          <w:tcPr>
            <w:tcW w:w="993" w:type="dxa"/>
            <w:tcBorders>
              <w:left w:val="single" w:sz="4" w:space="0" w:color="auto"/>
              <w:right w:val="single" w:sz="4" w:space="0" w:color="auto"/>
            </w:tcBorders>
          </w:tcPr>
          <w:p w:rsidR="00BD6298" w:rsidRDefault="00F24B03" w:rsidP="00BD6298">
            <w:pPr>
              <w:jc w:val="center"/>
            </w:pPr>
            <w:r>
              <w:t>5500</w:t>
            </w:r>
          </w:p>
        </w:tc>
        <w:tc>
          <w:tcPr>
            <w:tcW w:w="992" w:type="dxa"/>
            <w:tcBorders>
              <w:left w:val="single" w:sz="4" w:space="0" w:color="auto"/>
              <w:right w:val="single" w:sz="4" w:space="0" w:color="auto"/>
            </w:tcBorders>
          </w:tcPr>
          <w:p w:rsidR="00BD6298" w:rsidRDefault="00F24B03" w:rsidP="00BD6298">
            <w:pPr>
              <w:jc w:val="center"/>
            </w:pPr>
            <w:r>
              <w:t>5500</w:t>
            </w:r>
          </w:p>
        </w:tc>
        <w:tc>
          <w:tcPr>
            <w:tcW w:w="1134" w:type="dxa"/>
            <w:tcBorders>
              <w:left w:val="single" w:sz="4" w:space="0" w:color="auto"/>
              <w:right w:val="single" w:sz="4" w:space="0" w:color="auto"/>
            </w:tcBorders>
          </w:tcPr>
          <w:p w:rsidR="00BD6298" w:rsidRDefault="00F24B03" w:rsidP="00BD6298">
            <w:pPr>
              <w:jc w:val="center"/>
            </w:pPr>
            <w:r>
              <w:t>5500</w:t>
            </w:r>
          </w:p>
        </w:tc>
        <w:tc>
          <w:tcPr>
            <w:tcW w:w="992" w:type="dxa"/>
            <w:tcBorders>
              <w:left w:val="single" w:sz="4" w:space="0" w:color="auto"/>
            </w:tcBorders>
          </w:tcPr>
          <w:p w:rsidR="00BD6298" w:rsidRDefault="00F24B03" w:rsidP="000F239C">
            <w:pPr>
              <w:jc w:val="center"/>
            </w:pPr>
            <w:r>
              <w:t>5500</w:t>
            </w:r>
          </w:p>
        </w:tc>
        <w:tc>
          <w:tcPr>
            <w:tcW w:w="2522" w:type="dxa"/>
          </w:tcPr>
          <w:p w:rsidR="00BD6298" w:rsidRDefault="00F24B03" w:rsidP="00BD6298">
            <w:pPr>
              <w:jc w:val="center"/>
            </w:pPr>
            <w:r>
              <w:t>26800</w:t>
            </w:r>
          </w:p>
        </w:tc>
      </w:tr>
    </w:tbl>
    <w:p w:rsidR="00BD6298" w:rsidRDefault="000F239C" w:rsidP="00BD6298">
      <w:r>
        <w:t>Tab. 3 List all the benefits</w:t>
      </w:r>
    </w:p>
    <w:p w:rsidR="000F239C" w:rsidRDefault="000F239C" w:rsidP="00BD6298"/>
    <w:p w:rsidR="00BD6298" w:rsidRDefault="00BD6298" w:rsidP="00BD6298">
      <w:r>
        <w:t>Analysis:</w:t>
      </w:r>
    </w:p>
    <w:p w:rsidR="00BD6298" w:rsidRPr="00BD6298" w:rsidRDefault="000F239C" w:rsidP="00F24B03">
      <w:pPr>
        <w:pStyle w:val="NoSpacing"/>
      </w:pPr>
      <w:r>
        <w:lastRenderedPageBreak/>
        <w:t xml:space="preserve">Benefit to cost ratio = Total benefits/Total cost = </w:t>
      </w:r>
      <w:r w:rsidR="00F24B03">
        <w:t>26800</w:t>
      </w:r>
      <w:r>
        <w:t xml:space="preserve"> : </w:t>
      </w:r>
      <w:r w:rsidR="00F24B03">
        <w:t>6</w:t>
      </w:r>
      <w:r>
        <w:t xml:space="preserve">300 = </w:t>
      </w:r>
      <w:r w:rsidR="00F24B03">
        <w:t>4.38</w:t>
      </w:r>
      <w:r>
        <w:t xml:space="preserve"> : 1</w:t>
      </w:r>
      <w:r w:rsidR="00372281">
        <w:t xml:space="preserve">   for every pound spend, will get back </w:t>
      </w:r>
      <w:r w:rsidR="00F24B03">
        <w:rPr>
          <w:rFonts w:cstheme="minorHAnsi"/>
        </w:rPr>
        <w:t>£</w:t>
      </w:r>
      <w:r w:rsidR="00F24B03">
        <w:t>4.38</w:t>
      </w:r>
    </w:p>
    <w:p w:rsidR="00372281" w:rsidRDefault="00372281" w:rsidP="00372281"/>
    <w:p w:rsidR="00CA31C5" w:rsidRDefault="00372281" w:rsidP="00F24B03">
      <w:pPr>
        <w:pStyle w:val="NoSpacing"/>
      </w:pPr>
      <w:r>
        <w:t xml:space="preserve">Net annual benefit = annual benefit – annual cost = </w:t>
      </w:r>
      <w:r w:rsidR="00F24B03">
        <w:t>48</w:t>
      </w:r>
      <w:r>
        <w:t xml:space="preserve">00 </w:t>
      </w:r>
      <w:r w:rsidR="00F24B03">
        <w:t>–</w:t>
      </w:r>
      <w:r>
        <w:t xml:space="preserve"> </w:t>
      </w:r>
      <w:r w:rsidR="00F24B03">
        <w:t>3</w:t>
      </w:r>
      <w:r>
        <w:t>900</w:t>
      </w:r>
      <w:r w:rsidR="00F24B03">
        <w:t xml:space="preserve"> = </w:t>
      </w:r>
      <w:r w:rsidR="00F24B03">
        <w:rPr>
          <w:rFonts w:cstheme="minorHAnsi"/>
        </w:rPr>
        <w:t>£</w:t>
      </w:r>
      <w:r w:rsidR="00F24B03">
        <w:t>900</w:t>
      </w:r>
    </w:p>
    <w:p w:rsidR="00F24B03" w:rsidRDefault="00F24B03" w:rsidP="00F24B03">
      <w:pPr>
        <w:pStyle w:val="NoSpacing"/>
      </w:pPr>
      <w:r>
        <w:t>First year</w:t>
      </w:r>
    </w:p>
    <w:p w:rsidR="00F24B03" w:rsidRDefault="00F24B03" w:rsidP="00F24B03">
      <w:pPr>
        <w:pStyle w:val="NoSpacing"/>
      </w:pPr>
    </w:p>
    <w:p w:rsidR="00CA31C5" w:rsidRDefault="00F24B03" w:rsidP="00F24B03">
      <w:r>
        <w:t xml:space="preserve">Total annual benefit = (total benefit – total costs) : 5 = (26800 – 6300) : 5 = 20500 : 5 = </w:t>
      </w:r>
      <w:r>
        <w:rPr>
          <w:rFonts w:cstheme="minorHAnsi"/>
        </w:rPr>
        <w:t>£</w:t>
      </w:r>
      <w:r>
        <w:t>4100</w:t>
      </w:r>
    </w:p>
    <w:p w:rsidR="00CA31C5" w:rsidRDefault="00CA31C5" w:rsidP="00F24B03"/>
    <w:p w:rsidR="00CA31C5" w:rsidRDefault="00CA31C5" w:rsidP="00CA31C5">
      <w:pPr>
        <w:pStyle w:val="JAHeading1"/>
      </w:pPr>
    </w:p>
    <w:p w:rsidR="00CA31C5" w:rsidRDefault="00CA31C5" w:rsidP="00CA31C5">
      <w:pPr>
        <w:pStyle w:val="Heading2"/>
      </w:pPr>
      <w:bookmarkStart w:id="5" w:name="_Toc144418639"/>
      <w:r w:rsidRPr="00851D6F">
        <w:t>Develop a detailed plan for implementing the solution</w:t>
      </w:r>
      <w:bookmarkEnd w:id="5"/>
    </w:p>
    <w:p w:rsidR="00CA31C5" w:rsidRDefault="00CA31C5" w:rsidP="00CA31C5">
      <w:pPr>
        <w:spacing w:line="216" w:lineRule="auto"/>
        <w:rPr>
          <w:b/>
        </w:rPr>
      </w:pPr>
    </w:p>
    <w:p w:rsidR="00CA31C5" w:rsidRDefault="007E5FE1" w:rsidP="007E5FE1">
      <w:pPr>
        <w:spacing w:line="216" w:lineRule="auto"/>
        <w:jc w:val="both"/>
      </w:pPr>
      <w:r>
        <w:rPr>
          <w:b/>
        </w:rPr>
        <w:tab/>
      </w:r>
      <w:r w:rsidRPr="007E5FE1">
        <w:t>Gantt</w:t>
      </w:r>
      <w:r>
        <w:t xml:space="preserve"> chart is an useful tool that will help to plan the project, and also will give an idea about the time, resources needed to be completed.</w:t>
      </w:r>
    </w:p>
    <w:p w:rsidR="007E5FE1" w:rsidRDefault="007E5FE1" w:rsidP="007E5FE1">
      <w:pPr>
        <w:spacing w:line="216" w:lineRule="auto"/>
        <w:jc w:val="both"/>
      </w:pPr>
    </w:p>
    <w:tbl>
      <w:tblPr>
        <w:tblStyle w:val="TableGrid"/>
        <w:tblW w:w="0" w:type="auto"/>
        <w:tblLayout w:type="fixed"/>
        <w:tblLook w:val="04A0"/>
      </w:tblPr>
      <w:tblGrid>
        <w:gridCol w:w="1951"/>
        <w:gridCol w:w="851"/>
        <w:gridCol w:w="850"/>
        <w:gridCol w:w="992"/>
        <w:gridCol w:w="993"/>
        <w:gridCol w:w="992"/>
        <w:gridCol w:w="867"/>
        <w:gridCol w:w="1040"/>
        <w:gridCol w:w="1040"/>
      </w:tblGrid>
      <w:tr w:rsidR="007E5FE1" w:rsidTr="00955A33">
        <w:tc>
          <w:tcPr>
            <w:tcW w:w="1951" w:type="dxa"/>
            <w:tcBorders>
              <w:top w:val="nil"/>
              <w:left w:val="nil"/>
            </w:tcBorders>
          </w:tcPr>
          <w:p w:rsidR="007E5FE1" w:rsidRDefault="007E5FE1" w:rsidP="007E5FE1">
            <w:pPr>
              <w:spacing w:line="216" w:lineRule="auto"/>
              <w:jc w:val="both"/>
            </w:pPr>
          </w:p>
        </w:tc>
        <w:tc>
          <w:tcPr>
            <w:tcW w:w="3686" w:type="dxa"/>
            <w:gridSpan w:val="4"/>
          </w:tcPr>
          <w:p w:rsidR="007E5FE1" w:rsidRDefault="008A1592" w:rsidP="008A1592">
            <w:pPr>
              <w:spacing w:line="216" w:lineRule="auto"/>
              <w:jc w:val="center"/>
            </w:pPr>
            <w:r>
              <w:t>Month 1</w:t>
            </w:r>
          </w:p>
        </w:tc>
        <w:tc>
          <w:tcPr>
            <w:tcW w:w="3939" w:type="dxa"/>
            <w:gridSpan w:val="4"/>
          </w:tcPr>
          <w:p w:rsidR="007E5FE1" w:rsidRDefault="008A1592" w:rsidP="008A1592">
            <w:pPr>
              <w:spacing w:line="216" w:lineRule="auto"/>
              <w:jc w:val="center"/>
            </w:pPr>
            <w:r>
              <w:t>Month 2</w:t>
            </w:r>
          </w:p>
        </w:tc>
      </w:tr>
      <w:tr w:rsidR="007E5FE1" w:rsidTr="00955A33">
        <w:tc>
          <w:tcPr>
            <w:tcW w:w="1951" w:type="dxa"/>
          </w:tcPr>
          <w:p w:rsidR="007E5FE1" w:rsidRDefault="007E5FE1" w:rsidP="007E5FE1">
            <w:pPr>
              <w:spacing w:line="216" w:lineRule="auto"/>
              <w:jc w:val="both"/>
            </w:pPr>
          </w:p>
        </w:tc>
        <w:tc>
          <w:tcPr>
            <w:tcW w:w="851" w:type="dxa"/>
          </w:tcPr>
          <w:p w:rsidR="007E5FE1" w:rsidRDefault="00955A33" w:rsidP="007E5FE1">
            <w:pPr>
              <w:spacing w:line="216" w:lineRule="auto"/>
              <w:jc w:val="both"/>
            </w:pPr>
            <w:r>
              <w:t xml:space="preserve">Week1 </w:t>
            </w:r>
          </w:p>
        </w:tc>
        <w:tc>
          <w:tcPr>
            <w:tcW w:w="850" w:type="dxa"/>
          </w:tcPr>
          <w:p w:rsidR="007E5FE1" w:rsidRDefault="00955A33" w:rsidP="00955A33">
            <w:pPr>
              <w:spacing w:line="216" w:lineRule="auto"/>
              <w:jc w:val="both"/>
            </w:pPr>
            <w:r>
              <w:t>Week2</w:t>
            </w:r>
          </w:p>
        </w:tc>
        <w:tc>
          <w:tcPr>
            <w:tcW w:w="992" w:type="dxa"/>
          </w:tcPr>
          <w:p w:rsidR="007E5FE1" w:rsidRDefault="00955A33" w:rsidP="00955A33">
            <w:pPr>
              <w:spacing w:line="216" w:lineRule="auto"/>
              <w:jc w:val="both"/>
            </w:pPr>
            <w:r>
              <w:t>Week3</w:t>
            </w:r>
          </w:p>
        </w:tc>
        <w:tc>
          <w:tcPr>
            <w:tcW w:w="993" w:type="dxa"/>
          </w:tcPr>
          <w:p w:rsidR="007E5FE1" w:rsidRDefault="00955A33" w:rsidP="00955A33">
            <w:pPr>
              <w:spacing w:line="216" w:lineRule="auto"/>
              <w:jc w:val="both"/>
            </w:pPr>
            <w:r>
              <w:t>Week4</w:t>
            </w:r>
          </w:p>
        </w:tc>
        <w:tc>
          <w:tcPr>
            <w:tcW w:w="992" w:type="dxa"/>
          </w:tcPr>
          <w:p w:rsidR="007E5FE1" w:rsidRDefault="00955A33" w:rsidP="007E5FE1">
            <w:pPr>
              <w:spacing w:line="216" w:lineRule="auto"/>
              <w:jc w:val="both"/>
            </w:pPr>
            <w:r>
              <w:t>Week1</w:t>
            </w:r>
          </w:p>
        </w:tc>
        <w:tc>
          <w:tcPr>
            <w:tcW w:w="867" w:type="dxa"/>
          </w:tcPr>
          <w:p w:rsidR="007E5FE1" w:rsidRDefault="00955A33" w:rsidP="00955A33">
            <w:pPr>
              <w:spacing w:line="216" w:lineRule="auto"/>
              <w:jc w:val="both"/>
            </w:pPr>
            <w:r>
              <w:t>Week2</w:t>
            </w:r>
          </w:p>
        </w:tc>
        <w:tc>
          <w:tcPr>
            <w:tcW w:w="1040" w:type="dxa"/>
          </w:tcPr>
          <w:p w:rsidR="007E5FE1" w:rsidRDefault="00955A33" w:rsidP="00955A33">
            <w:pPr>
              <w:spacing w:line="216" w:lineRule="auto"/>
              <w:jc w:val="both"/>
            </w:pPr>
            <w:r>
              <w:t>Week3</w:t>
            </w:r>
          </w:p>
        </w:tc>
        <w:tc>
          <w:tcPr>
            <w:tcW w:w="1040" w:type="dxa"/>
          </w:tcPr>
          <w:p w:rsidR="007E5FE1" w:rsidRDefault="00955A33" w:rsidP="00955A33">
            <w:pPr>
              <w:spacing w:line="216" w:lineRule="auto"/>
              <w:jc w:val="both"/>
            </w:pPr>
            <w:r>
              <w:t>Week4</w:t>
            </w:r>
          </w:p>
        </w:tc>
      </w:tr>
      <w:tr w:rsidR="007E5FE1" w:rsidTr="00955A33">
        <w:tc>
          <w:tcPr>
            <w:tcW w:w="1951" w:type="dxa"/>
          </w:tcPr>
          <w:p w:rsidR="007E5FE1" w:rsidRDefault="00955A33" w:rsidP="007E5FE1">
            <w:pPr>
              <w:spacing w:line="216" w:lineRule="auto"/>
              <w:jc w:val="both"/>
            </w:pPr>
            <w:r>
              <w:t>Research for new distributors</w:t>
            </w:r>
          </w:p>
        </w:tc>
        <w:tc>
          <w:tcPr>
            <w:tcW w:w="851" w:type="dxa"/>
          </w:tcPr>
          <w:p w:rsidR="007E5FE1" w:rsidRDefault="00955A33" w:rsidP="007E5FE1">
            <w:pPr>
              <w:spacing w:line="216" w:lineRule="auto"/>
              <w:jc w:val="both"/>
            </w:pPr>
            <w:r w:rsidRPr="00955A33">
              <w:rPr>
                <w:highlight w:val="yellow"/>
              </w:rPr>
              <w:t>A.F.</w:t>
            </w:r>
          </w:p>
        </w:tc>
        <w:tc>
          <w:tcPr>
            <w:tcW w:w="850" w:type="dxa"/>
          </w:tcPr>
          <w:p w:rsidR="007E5FE1" w:rsidRDefault="00955A33" w:rsidP="007E5FE1">
            <w:pPr>
              <w:spacing w:line="216" w:lineRule="auto"/>
              <w:jc w:val="both"/>
            </w:pPr>
            <w:r w:rsidRPr="00955A33">
              <w:rPr>
                <w:highlight w:val="yellow"/>
              </w:rPr>
              <w:t>A.F.</w:t>
            </w:r>
          </w:p>
        </w:tc>
        <w:tc>
          <w:tcPr>
            <w:tcW w:w="992" w:type="dxa"/>
          </w:tcPr>
          <w:p w:rsidR="007E5FE1" w:rsidRDefault="007E5FE1" w:rsidP="007E5FE1">
            <w:pPr>
              <w:spacing w:line="216" w:lineRule="auto"/>
              <w:jc w:val="both"/>
            </w:pPr>
          </w:p>
        </w:tc>
        <w:tc>
          <w:tcPr>
            <w:tcW w:w="993"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867"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r>
      <w:tr w:rsidR="007E5FE1" w:rsidTr="00955A33">
        <w:tc>
          <w:tcPr>
            <w:tcW w:w="1951" w:type="dxa"/>
          </w:tcPr>
          <w:p w:rsidR="007E5FE1" w:rsidRDefault="00955A33" w:rsidP="007E5FE1">
            <w:pPr>
              <w:spacing w:line="216" w:lineRule="auto"/>
              <w:jc w:val="both"/>
            </w:pPr>
            <w:r>
              <w:t>Contact possible distributors</w:t>
            </w:r>
          </w:p>
        </w:tc>
        <w:tc>
          <w:tcPr>
            <w:tcW w:w="851" w:type="dxa"/>
          </w:tcPr>
          <w:p w:rsidR="007E5FE1" w:rsidRDefault="007E5FE1" w:rsidP="007E5FE1">
            <w:pPr>
              <w:spacing w:line="216" w:lineRule="auto"/>
              <w:jc w:val="both"/>
            </w:pPr>
          </w:p>
        </w:tc>
        <w:tc>
          <w:tcPr>
            <w:tcW w:w="850" w:type="dxa"/>
          </w:tcPr>
          <w:p w:rsidR="007E5FE1" w:rsidRDefault="00955A33" w:rsidP="007E5FE1">
            <w:pPr>
              <w:spacing w:line="216" w:lineRule="auto"/>
              <w:jc w:val="both"/>
            </w:pPr>
            <w:r w:rsidRPr="00955A33">
              <w:rPr>
                <w:highlight w:val="yellow"/>
              </w:rPr>
              <w:t>A.F.</w:t>
            </w:r>
          </w:p>
        </w:tc>
        <w:tc>
          <w:tcPr>
            <w:tcW w:w="992" w:type="dxa"/>
          </w:tcPr>
          <w:p w:rsidR="007E5FE1" w:rsidRDefault="00955A33" w:rsidP="007E5FE1">
            <w:pPr>
              <w:spacing w:line="216" w:lineRule="auto"/>
              <w:jc w:val="both"/>
            </w:pPr>
            <w:r w:rsidRPr="00955A33">
              <w:rPr>
                <w:highlight w:val="yellow"/>
              </w:rPr>
              <w:t>A.F.</w:t>
            </w:r>
          </w:p>
        </w:tc>
        <w:tc>
          <w:tcPr>
            <w:tcW w:w="993" w:type="dxa"/>
          </w:tcPr>
          <w:p w:rsidR="007E5FE1" w:rsidRDefault="00955A33" w:rsidP="007E5FE1">
            <w:pPr>
              <w:spacing w:line="216" w:lineRule="auto"/>
              <w:jc w:val="both"/>
            </w:pPr>
            <w:r w:rsidRPr="00955A33">
              <w:rPr>
                <w:highlight w:val="yellow"/>
              </w:rPr>
              <w:t>A.F.</w:t>
            </w:r>
          </w:p>
        </w:tc>
        <w:tc>
          <w:tcPr>
            <w:tcW w:w="992" w:type="dxa"/>
          </w:tcPr>
          <w:p w:rsidR="007E5FE1" w:rsidRDefault="007E5FE1" w:rsidP="007E5FE1">
            <w:pPr>
              <w:spacing w:line="216" w:lineRule="auto"/>
              <w:jc w:val="both"/>
            </w:pPr>
          </w:p>
        </w:tc>
        <w:tc>
          <w:tcPr>
            <w:tcW w:w="867"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r>
      <w:tr w:rsidR="007E5FE1" w:rsidTr="00955A33">
        <w:tc>
          <w:tcPr>
            <w:tcW w:w="1951" w:type="dxa"/>
          </w:tcPr>
          <w:p w:rsidR="007E5FE1" w:rsidRDefault="00955A33" w:rsidP="007E5FE1">
            <w:pPr>
              <w:spacing w:line="216" w:lineRule="auto"/>
              <w:jc w:val="both"/>
            </w:pPr>
            <w:r>
              <w:t>Set-up a date for meeting</w:t>
            </w:r>
          </w:p>
        </w:tc>
        <w:tc>
          <w:tcPr>
            <w:tcW w:w="851" w:type="dxa"/>
          </w:tcPr>
          <w:p w:rsidR="007E5FE1" w:rsidRDefault="007E5FE1" w:rsidP="007E5FE1">
            <w:pPr>
              <w:spacing w:line="216" w:lineRule="auto"/>
              <w:jc w:val="both"/>
            </w:pPr>
          </w:p>
        </w:tc>
        <w:tc>
          <w:tcPr>
            <w:tcW w:w="850"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993" w:type="dxa"/>
          </w:tcPr>
          <w:p w:rsidR="007E5FE1" w:rsidRDefault="00955A33" w:rsidP="007E5FE1">
            <w:pPr>
              <w:spacing w:line="216" w:lineRule="auto"/>
              <w:jc w:val="both"/>
            </w:pPr>
            <w:r w:rsidRPr="00955A33">
              <w:rPr>
                <w:highlight w:val="yellow"/>
              </w:rPr>
              <w:t>A.F.</w:t>
            </w:r>
          </w:p>
        </w:tc>
        <w:tc>
          <w:tcPr>
            <w:tcW w:w="992" w:type="dxa"/>
          </w:tcPr>
          <w:p w:rsidR="007E5FE1" w:rsidRDefault="00955A33" w:rsidP="007E5FE1">
            <w:pPr>
              <w:spacing w:line="216" w:lineRule="auto"/>
              <w:jc w:val="both"/>
            </w:pPr>
            <w:r w:rsidRPr="00955A33">
              <w:rPr>
                <w:highlight w:val="yellow"/>
              </w:rPr>
              <w:t>A.F.</w:t>
            </w:r>
          </w:p>
        </w:tc>
        <w:tc>
          <w:tcPr>
            <w:tcW w:w="867"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r>
      <w:tr w:rsidR="007E5FE1" w:rsidTr="00955A33">
        <w:tc>
          <w:tcPr>
            <w:tcW w:w="1951" w:type="dxa"/>
          </w:tcPr>
          <w:p w:rsidR="007E5FE1" w:rsidRDefault="00955A33" w:rsidP="007E5FE1">
            <w:pPr>
              <w:spacing w:line="216" w:lineRule="auto"/>
              <w:jc w:val="both"/>
            </w:pPr>
            <w:r>
              <w:t>Meet de distributors</w:t>
            </w:r>
          </w:p>
        </w:tc>
        <w:tc>
          <w:tcPr>
            <w:tcW w:w="851" w:type="dxa"/>
          </w:tcPr>
          <w:p w:rsidR="007E5FE1" w:rsidRDefault="007E5FE1" w:rsidP="007E5FE1">
            <w:pPr>
              <w:spacing w:line="216" w:lineRule="auto"/>
              <w:jc w:val="both"/>
            </w:pPr>
          </w:p>
        </w:tc>
        <w:tc>
          <w:tcPr>
            <w:tcW w:w="850"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993"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867" w:type="dxa"/>
          </w:tcPr>
          <w:p w:rsidR="007E5FE1" w:rsidRDefault="00955A33" w:rsidP="007E5FE1">
            <w:pPr>
              <w:spacing w:line="216" w:lineRule="auto"/>
              <w:jc w:val="both"/>
            </w:pPr>
            <w:r w:rsidRPr="00955A33">
              <w:rPr>
                <w:highlight w:val="cyan"/>
              </w:rPr>
              <w:t>I.B.</w:t>
            </w:r>
          </w:p>
        </w:tc>
        <w:tc>
          <w:tcPr>
            <w:tcW w:w="1040" w:type="dxa"/>
          </w:tcPr>
          <w:p w:rsidR="007E5FE1" w:rsidRDefault="00955A33" w:rsidP="007E5FE1">
            <w:pPr>
              <w:spacing w:line="216" w:lineRule="auto"/>
              <w:jc w:val="both"/>
            </w:pPr>
            <w:r w:rsidRPr="00955A33">
              <w:rPr>
                <w:highlight w:val="cyan"/>
              </w:rPr>
              <w:t>I.B.</w:t>
            </w:r>
          </w:p>
        </w:tc>
        <w:tc>
          <w:tcPr>
            <w:tcW w:w="1040" w:type="dxa"/>
          </w:tcPr>
          <w:p w:rsidR="007E5FE1" w:rsidRDefault="007E5FE1" w:rsidP="007E5FE1">
            <w:pPr>
              <w:spacing w:line="216" w:lineRule="auto"/>
              <w:jc w:val="both"/>
            </w:pPr>
          </w:p>
        </w:tc>
      </w:tr>
      <w:tr w:rsidR="007E5FE1" w:rsidTr="00955A33">
        <w:tc>
          <w:tcPr>
            <w:tcW w:w="1951" w:type="dxa"/>
          </w:tcPr>
          <w:p w:rsidR="007E5FE1" w:rsidRDefault="00955A33" w:rsidP="007E5FE1">
            <w:pPr>
              <w:spacing w:line="216" w:lineRule="auto"/>
              <w:jc w:val="both"/>
            </w:pPr>
            <w:r>
              <w:t>Set-up a contract</w:t>
            </w:r>
          </w:p>
        </w:tc>
        <w:tc>
          <w:tcPr>
            <w:tcW w:w="851" w:type="dxa"/>
          </w:tcPr>
          <w:p w:rsidR="007E5FE1" w:rsidRDefault="007E5FE1" w:rsidP="007E5FE1">
            <w:pPr>
              <w:spacing w:line="216" w:lineRule="auto"/>
              <w:jc w:val="both"/>
            </w:pPr>
          </w:p>
        </w:tc>
        <w:tc>
          <w:tcPr>
            <w:tcW w:w="850"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993"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867" w:type="dxa"/>
          </w:tcPr>
          <w:p w:rsidR="007E5FE1" w:rsidRDefault="007E5FE1" w:rsidP="007E5FE1">
            <w:pPr>
              <w:spacing w:line="216" w:lineRule="auto"/>
              <w:jc w:val="both"/>
            </w:pPr>
          </w:p>
        </w:tc>
        <w:tc>
          <w:tcPr>
            <w:tcW w:w="1040" w:type="dxa"/>
          </w:tcPr>
          <w:p w:rsidR="007E5FE1" w:rsidRDefault="00955A33" w:rsidP="007E5FE1">
            <w:pPr>
              <w:spacing w:line="216" w:lineRule="auto"/>
              <w:jc w:val="both"/>
            </w:pPr>
            <w:r w:rsidRPr="00955A33">
              <w:rPr>
                <w:highlight w:val="magenta"/>
              </w:rPr>
              <w:t>L.T.</w:t>
            </w:r>
          </w:p>
        </w:tc>
        <w:tc>
          <w:tcPr>
            <w:tcW w:w="1040" w:type="dxa"/>
          </w:tcPr>
          <w:p w:rsidR="007E5FE1" w:rsidRDefault="00955A33" w:rsidP="007E5FE1">
            <w:pPr>
              <w:spacing w:line="216" w:lineRule="auto"/>
              <w:jc w:val="both"/>
            </w:pPr>
            <w:r w:rsidRPr="00955A33">
              <w:rPr>
                <w:highlight w:val="magenta"/>
              </w:rPr>
              <w:t>L.T.</w:t>
            </w:r>
          </w:p>
        </w:tc>
      </w:tr>
      <w:tr w:rsidR="007E5FE1" w:rsidTr="00955A33">
        <w:tc>
          <w:tcPr>
            <w:tcW w:w="1951" w:type="dxa"/>
          </w:tcPr>
          <w:p w:rsidR="007E5FE1" w:rsidRDefault="00955A33" w:rsidP="007E5FE1">
            <w:pPr>
              <w:spacing w:line="216" w:lineRule="auto"/>
              <w:jc w:val="both"/>
            </w:pPr>
            <w:r>
              <w:t>Sign the contact</w:t>
            </w:r>
          </w:p>
        </w:tc>
        <w:tc>
          <w:tcPr>
            <w:tcW w:w="851" w:type="dxa"/>
          </w:tcPr>
          <w:p w:rsidR="007E5FE1" w:rsidRDefault="007E5FE1" w:rsidP="007E5FE1">
            <w:pPr>
              <w:spacing w:line="216" w:lineRule="auto"/>
              <w:jc w:val="both"/>
            </w:pPr>
          </w:p>
        </w:tc>
        <w:tc>
          <w:tcPr>
            <w:tcW w:w="850"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993" w:type="dxa"/>
          </w:tcPr>
          <w:p w:rsidR="007E5FE1" w:rsidRDefault="007E5FE1" w:rsidP="007E5FE1">
            <w:pPr>
              <w:spacing w:line="216" w:lineRule="auto"/>
              <w:jc w:val="both"/>
            </w:pPr>
          </w:p>
        </w:tc>
        <w:tc>
          <w:tcPr>
            <w:tcW w:w="992" w:type="dxa"/>
          </w:tcPr>
          <w:p w:rsidR="007E5FE1" w:rsidRDefault="007E5FE1" w:rsidP="007E5FE1">
            <w:pPr>
              <w:spacing w:line="216" w:lineRule="auto"/>
              <w:jc w:val="both"/>
            </w:pPr>
          </w:p>
        </w:tc>
        <w:tc>
          <w:tcPr>
            <w:tcW w:w="867" w:type="dxa"/>
          </w:tcPr>
          <w:p w:rsidR="007E5FE1" w:rsidRDefault="007E5FE1" w:rsidP="007E5FE1">
            <w:pPr>
              <w:spacing w:line="216" w:lineRule="auto"/>
              <w:jc w:val="both"/>
            </w:pPr>
          </w:p>
        </w:tc>
        <w:tc>
          <w:tcPr>
            <w:tcW w:w="1040" w:type="dxa"/>
          </w:tcPr>
          <w:p w:rsidR="007E5FE1" w:rsidRDefault="007E5FE1" w:rsidP="007E5FE1">
            <w:pPr>
              <w:spacing w:line="216" w:lineRule="auto"/>
              <w:jc w:val="both"/>
            </w:pPr>
          </w:p>
        </w:tc>
        <w:tc>
          <w:tcPr>
            <w:tcW w:w="1040" w:type="dxa"/>
          </w:tcPr>
          <w:p w:rsidR="007E5FE1" w:rsidRDefault="00955A33" w:rsidP="007E5FE1">
            <w:pPr>
              <w:spacing w:line="216" w:lineRule="auto"/>
              <w:jc w:val="both"/>
            </w:pPr>
            <w:r w:rsidRPr="00955A33">
              <w:rPr>
                <w:highlight w:val="magenta"/>
              </w:rPr>
              <w:t>L.T.</w:t>
            </w:r>
          </w:p>
        </w:tc>
      </w:tr>
    </w:tbl>
    <w:p w:rsidR="007E5FE1" w:rsidRPr="007E5FE1" w:rsidRDefault="007E5FE1" w:rsidP="007E5FE1">
      <w:pPr>
        <w:spacing w:line="216" w:lineRule="auto"/>
        <w:jc w:val="both"/>
      </w:pPr>
    </w:p>
    <w:p w:rsidR="00CA31C5" w:rsidRDefault="00CA31C5" w:rsidP="00CA31C5">
      <w:pPr>
        <w:spacing w:line="216" w:lineRule="auto"/>
        <w:rPr>
          <w:b/>
        </w:rPr>
      </w:pPr>
    </w:p>
    <w:p w:rsidR="00CA31C5" w:rsidRDefault="00CA31C5" w:rsidP="00CA31C5">
      <w:pPr>
        <w:spacing w:line="216" w:lineRule="auto"/>
        <w:rPr>
          <w:b/>
        </w:rPr>
      </w:pPr>
    </w:p>
    <w:p w:rsidR="00CA31C5" w:rsidRDefault="00CA31C5" w:rsidP="00CA31C5">
      <w:pPr>
        <w:spacing w:line="216" w:lineRule="auto"/>
        <w:rPr>
          <w:b/>
        </w:rPr>
      </w:pPr>
    </w:p>
    <w:p w:rsidR="00CA31C5" w:rsidRDefault="00CA31C5" w:rsidP="00CA31C5">
      <w:pPr>
        <w:spacing w:line="216" w:lineRule="auto"/>
        <w:rPr>
          <w:b/>
        </w:rPr>
      </w:pPr>
    </w:p>
    <w:p w:rsidR="00CA31C5" w:rsidRDefault="00CA31C5" w:rsidP="00CA31C5">
      <w:pPr>
        <w:pStyle w:val="Heading2"/>
      </w:pPr>
      <w:bookmarkStart w:id="6" w:name="_Toc144418640"/>
      <w:r w:rsidRPr="00851D6F">
        <w:t>Communicate the plan to relevant stakeholders</w:t>
      </w:r>
      <w:bookmarkEnd w:id="6"/>
    </w:p>
    <w:p w:rsidR="00C3617D" w:rsidRDefault="00C3617D" w:rsidP="00C3617D"/>
    <w:p w:rsidR="00C3617D" w:rsidRDefault="00C3617D" w:rsidP="00C3617D">
      <w:r>
        <w:tab/>
        <w:t xml:space="preserve">Stakeholders represents an individual, a group or an organisation that has an interest in the performance of the company. </w:t>
      </w:r>
    </w:p>
    <w:p w:rsidR="00C3617D" w:rsidRDefault="00C3617D" w:rsidP="00C3617D">
      <w:r>
        <w:lastRenderedPageBreak/>
        <w:t>Identifying stakeholders:</w:t>
      </w:r>
    </w:p>
    <w:p w:rsidR="00C3617D" w:rsidRDefault="00C3617D" w:rsidP="00C3617D">
      <w:pPr>
        <w:pStyle w:val="ListParagraph"/>
        <w:numPr>
          <w:ilvl w:val="0"/>
          <w:numId w:val="5"/>
        </w:numPr>
      </w:pPr>
      <w:r>
        <w:t>employees;</w:t>
      </w:r>
    </w:p>
    <w:p w:rsidR="00C3617D" w:rsidRDefault="00C3617D" w:rsidP="00C3617D">
      <w:pPr>
        <w:pStyle w:val="ListParagraph"/>
        <w:numPr>
          <w:ilvl w:val="0"/>
          <w:numId w:val="5"/>
        </w:numPr>
      </w:pPr>
      <w:r>
        <w:t>employees family;</w:t>
      </w:r>
    </w:p>
    <w:p w:rsidR="00C3617D" w:rsidRDefault="00C3617D" w:rsidP="00C3617D">
      <w:pPr>
        <w:pStyle w:val="ListParagraph"/>
        <w:numPr>
          <w:ilvl w:val="0"/>
          <w:numId w:val="5"/>
        </w:numPr>
      </w:pPr>
      <w:r>
        <w:t>suppliers;</w:t>
      </w:r>
    </w:p>
    <w:p w:rsidR="00C3617D" w:rsidRDefault="00C3617D" w:rsidP="00C3617D">
      <w:pPr>
        <w:pStyle w:val="ListParagraph"/>
        <w:numPr>
          <w:ilvl w:val="0"/>
          <w:numId w:val="5"/>
        </w:numPr>
      </w:pPr>
      <w:r>
        <w:t>customers;</w:t>
      </w:r>
    </w:p>
    <w:p w:rsidR="00CA31C5" w:rsidRDefault="00C3617D" w:rsidP="00C3617D">
      <w:pPr>
        <w:pStyle w:val="ListParagraph"/>
        <w:numPr>
          <w:ilvl w:val="0"/>
          <w:numId w:val="5"/>
        </w:numPr>
      </w:pPr>
      <w:r>
        <w:t xml:space="preserve"> </w:t>
      </w:r>
      <w:r w:rsidR="008C09F0">
        <w:t>community;</w:t>
      </w:r>
    </w:p>
    <w:p w:rsidR="008C09F0" w:rsidRDefault="008C09F0" w:rsidP="00C3617D">
      <w:pPr>
        <w:pStyle w:val="ListParagraph"/>
        <w:numPr>
          <w:ilvl w:val="0"/>
          <w:numId w:val="5"/>
        </w:numPr>
      </w:pPr>
      <w:r>
        <w:t>Utilities company;</w:t>
      </w:r>
    </w:p>
    <w:p w:rsidR="008C09F0" w:rsidRDefault="008C09F0" w:rsidP="00C3617D">
      <w:pPr>
        <w:pStyle w:val="ListParagraph"/>
        <w:numPr>
          <w:ilvl w:val="0"/>
          <w:numId w:val="5"/>
        </w:numPr>
      </w:pPr>
      <w:r>
        <w:t>Collaborators.</w:t>
      </w:r>
    </w:p>
    <w:p w:rsidR="00CA31C5" w:rsidRDefault="00CA31C5" w:rsidP="00CA31C5">
      <w:pPr>
        <w:pStyle w:val="JAHeading1"/>
      </w:pPr>
    </w:p>
    <w:p w:rsidR="00CA31C5" w:rsidRDefault="00CA31C5" w:rsidP="00CA31C5">
      <w:pPr>
        <w:pStyle w:val="JAHeading1"/>
      </w:pPr>
    </w:p>
    <w:p w:rsidR="00CA31C5" w:rsidRDefault="00CA31C5" w:rsidP="00CA31C5">
      <w:pPr>
        <w:pStyle w:val="JAHeading1"/>
      </w:pPr>
    </w:p>
    <w:p w:rsidR="00CA31C5" w:rsidRDefault="00CA31C5" w:rsidP="00CA31C5">
      <w:pPr>
        <w:pStyle w:val="JAHeading1"/>
      </w:pPr>
    </w:p>
    <w:p w:rsidR="00CA31C5" w:rsidRPr="00F47DC4" w:rsidRDefault="00CA31C5" w:rsidP="00CA31C5"/>
    <w:bookmarkEnd w:id="0"/>
    <w:p w:rsidR="00CA31C5" w:rsidRDefault="00CA31C5" w:rsidP="00CA31C5">
      <w:pPr>
        <w:spacing w:line="360" w:lineRule="auto"/>
        <w:rPr>
          <w:rFonts w:ascii="Arial" w:hAnsi="Arial" w:cs="Arial"/>
          <w:sz w:val="24"/>
          <w:szCs w:val="24"/>
        </w:rPr>
      </w:pPr>
    </w:p>
    <w:p w:rsidR="00CA31C5" w:rsidRDefault="00CA31C5" w:rsidP="00CA31C5">
      <w:pPr>
        <w:spacing w:line="360" w:lineRule="auto"/>
        <w:rPr>
          <w:rFonts w:ascii="Arial" w:hAnsi="Arial" w:cs="Arial"/>
          <w:sz w:val="24"/>
          <w:szCs w:val="24"/>
        </w:rPr>
      </w:pPr>
    </w:p>
    <w:p w:rsidR="00CA31C5" w:rsidRDefault="00CA31C5" w:rsidP="00CA31C5">
      <w:pPr>
        <w:spacing w:line="360" w:lineRule="auto"/>
        <w:rPr>
          <w:rFonts w:ascii="Arial" w:hAnsi="Arial" w:cs="Arial"/>
          <w:sz w:val="24"/>
          <w:szCs w:val="24"/>
        </w:rPr>
      </w:pPr>
    </w:p>
    <w:p w:rsidR="00CA31C5" w:rsidRDefault="00CA31C5" w:rsidP="00CA31C5">
      <w:pPr>
        <w:spacing w:line="360" w:lineRule="auto"/>
        <w:rPr>
          <w:rFonts w:ascii="Arial" w:hAnsi="Arial" w:cs="Arial"/>
          <w:sz w:val="24"/>
          <w:szCs w:val="24"/>
        </w:rPr>
      </w:pPr>
    </w:p>
    <w:p w:rsidR="004571D6" w:rsidRDefault="004571D6" w:rsidP="00CA31C5">
      <w:pPr>
        <w:spacing w:line="360" w:lineRule="auto"/>
        <w:rPr>
          <w:rFonts w:ascii="Arial" w:hAnsi="Arial" w:cs="Arial"/>
          <w:sz w:val="24"/>
          <w:szCs w:val="24"/>
        </w:rPr>
      </w:pPr>
    </w:p>
    <w:p w:rsidR="004571D6" w:rsidRDefault="004571D6" w:rsidP="00CA31C5">
      <w:pPr>
        <w:spacing w:line="360" w:lineRule="auto"/>
        <w:rPr>
          <w:rFonts w:ascii="Arial" w:hAnsi="Arial" w:cs="Arial"/>
          <w:sz w:val="24"/>
          <w:szCs w:val="24"/>
        </w:rPr>
      </w:pPr>
    </w:p>
    <w:p w:rsidR="004571D6" w:rsidRDefault="004571D6" w:rsidP="00CA31C5">
      <w:pPr>
        <w:spacing w:line="360" w:lineRule="auto"/>
        <w:rPr>
          <w:rFonts w:ascii="Arial" w:hAnsi="Arial" w:cs="Arial"/>
          <w:sz w:val="24"/>
          <w:szCs w:val="24"/>
        </w:rPr>
      </w:pPr>
    </w:p>
    <w:p w:rsidR="004571D6" w:rsidRDefault="004571D6" w:rsidP="00CA31C5">
      <w:pPr>
        <w:spacing w:line="360" w:lineRule="auto"/>
        <w:rPr>
          <w:rFonts w:ascii="Arial" w:hAnsi="Arial" w:cs="Arial"/>
          <w:sz w:val="24"/>
          <w:szCs w:val="24"/>
        </w:rPr>
      </w:pPr>
    </w:p>
    <w:p w:rsidR="004571D6" w:rsidRDefault="004571D6" w:rsidP="00CA31C5">
      <w:pPr>
        <w:spacing w:line="360" w:lineRule="auto"/>
        <w:rPr>
          <w:rFonts w:ascii="Arial" w:hAnsi="Arial" w:cs="Arial"/>
          <w:sz w:val="24"/>
          <w:szCs w:val="24"/>
        </w:rPr>
      </w:pPr>
    </w:p>
    <w:p w:rsidR="00CA31C5" w:rsidRDefault="00CA31C5" w:rsidP="00CA31C5">
      <w:pPr>
        <w:spacing w:line="360" w:lineRule="auto"/>
        <w:rPr>
          <w:rFonts w:ascii="Arial" w:hAnsi="Arial" w:cs="Arial"/>
          <w:sz w:val="24"/>
          <w:szCs w:val="24"/>
        </w:rPr>
      </w:pPr>
    </w:p>
    <w:p w:rsidR="00CA31C5" w:rsidRDefault="00CA31C5" w:rsidP="00CA31C5">
      <w:pPr>
        <w:pStyle w:val="Heading2"/>
      </w:pPr>
      <w:bookmarkStart w:id="7" w:name="_Toc144418641"/>
      <w:r>
        <w:t>References</w:t>
      </w:r>
      <w:bookmarkEnd w:id="7"/>
    </w:p>
    <w:p w:rsidR="00CA31C5" w:rsidRDefault="00CA31C5" w:rsidP="00CA31C5"/>
    <w:p w:rsidR="00B92811" w:rsidRDefault="00B92811" w:rsidP="00FB1817"/>
    <w:p w:rsidR="00DE3562" w:rsidRPr="00DE3562" w:rsidRDefault="00DE3562" w:rsidP="00B92811">
      <w:pPr>
        <w:pStyle w:val="ListParagraph"/>
        <w:numPr>
          <w:ilvl w:val="0"/>
          <w:numId w:val="6"/>
        </w:numPr>
        <w:rPr>
          <w:i/>
        </w:rPr>
      </w:pPr>
      <w:r w:rsidRPr="00DE3562">
        <w:rPr>
          <w:rStyle w:val="rynqvb"/>
        </w:rPr>
        <w:t>Buzan, T. (2006),</w:t>
      </w:r>
      <w:r w:rsidRPr="00DE3562">
        <w:rPr>
          <w:rStyle w:val="rynqvb"/>
          <w:i/>
        </w:rPr>
        <w:t>The Buzan study skills manual</w:t>
      </w:r>
      <w:r>
        <w:rPr>
          <w:rStyle w:val="rynqvb"/>
          <w:i/>
        </w:rPr>
        <w:t xml:space="preserve">. </w:t>
      </w:r>
      <w:r>
        <w:t>BBC Active</w:t>
      </w:r>
    </w:p>
    <w:p w:rsidR="00DE3562" w:rsidRPr="00DE3562" w:rsidRDefault="00DE3562" w:rsidP="00DE3562">
      <w:pPr>
        <w:pStyle w:val="ListParagraph"/>
        <w:rPr>
          <w:i/>
        </w:rPr>
      </w:pPr>
    </w:p>
    <w:p w:rsidR="00741D5E" w:rsidRDefault="00FB1817" w:rsidP="00B92811">
      <w:pPr>
        <w:pStyle w:val="ListParagraph"/>
        <w:numPr>
          <w:ilvl w:val="0"/>
          <w:numId w:val="6"/>
        </w:numPr>
      </w:pPr>
      <w:r>
        <w:t>Chevallier</w:t>
      </w:r>
      <w:r w:rsidR="00A830E0">
        <w:t>, A</w:t>
      </w:r>
      <w:r>
        <w:t xml:space="preserve">. (2016). </w:t>
      </w:r>
      <w:r w:rsidRPr="00741D5E">
        <w:rPr>
          <w:i/>
        </w:rPr>
        <w:t>Strategic Thinking in Complex Problem Solving</w:t>
      </w:r>
      <w:r w:rsidR="005762D8">
        <w:t>. Oxford University Press</w:t>
      </w:r>
    </w:p>
    <w:p w:rsidR="00741D5E" w:rsidRDefault="00741D5E" w:rsidP="00741D5E">
      <w:pPr>
        <w:pStyle w:val="ListParagraph"/>
      </w:pPr>
    </w:p>
    <w:p w:rsidR="00741D5E" w:rsidRPr="00741D5E" w:rsidRDefault="00B92811" w:rsidP="001A57A0">
      <w:pPr>
        <w:pStyle w:val="ListParagraph"/>
        <w:numPr>
          <w:ilvl w:val="0"/>
          <w:numId w:val="6"/>
        </w:numPr>
        <w:rPr>
          <w:rStyle w:val="textline"/>
        </w:rPr>
      </w:pPr>
      <w:r>
        <w:t>Clinehens</w:t>
      </w:r>
      <w:r w:rsidR="00A830E0">
        <w:t>, J.L</w:t>
      </w:r>
      <w:r>
        <w:t xml:space="preserve">. (2022). </w:t>
      </w:r>
      <w:r w:rsidRPr="00741D5E">
        <w:rPr>
          <w:i/>
        </w:rPr>
        <w:t>How to Solve Impossible Problems</w:t>
      </w:r>
      <w:r>
        <w:t>.</w:t>
      </w:r>
      <w:r w:rsidR="00A830E0" w:rsidRPr="00741D5E">
        <w:rPr>
          <w:rStyle w:val="Hyperlink"/>
          <w:rFonts w:ascii="scala-sans-offc-pro--" w:hAnsi="scala-sans-offc-pro--"/>
        </w:rPr>
        <w:t xml:space="preserve"> </w:t>
      </w:r>
      <w:r w:rsidR="00A830E0" w:rsidRPr="00741D5E">
        <w:rPr>
          <w:rStyle w:val="textline"/>
          <w:rFonts w:cstheme="minorHAnsi"/>
        </w:rPr>
        <w:t>Choice Hacking Ltd</w:t>
      </w:r>
    </w:p>
    <w:p w:rsidR="00741D5E" w:rsidRDefault="00741D5E" w:rsidP="00741D5E">
      <w:pPr>
        <w:pStyle w:val="ListParagraph"/>
      </w:pPr>
    </w:p>
    <w:p w:rsidR="001A57A0" w:rsidRDefault="001A57A0" w:rsidP="001A57A0">
      <w:pPr>
        <w:pStyle w:val="ListParagraph"/>
        <w:numPr>
          <w:ilvl w:val="0"/>
          <w:numId w:val="6"/>
        </w:numPr>
      </w:pPr>
      <w:r>
        <w:t xml:space="preserve">Frohman, D. (2023). </w:t>
      </w:r>
      <w:r w:rsidRPr="00741D5E">
        <w:rPr>
          <w:i/>
        </w:rPr>
        <w:t>5 Whys. A perfect technique for root cause analysis</w:t>
      </w:r>
    </w:p>
    <w:p w:rsidR="00781B9E" w:rsidRDefault="001A57A0" w:rsidP="00856EF3">
      <w:r>
        <w:t>Available online at:</w:t>
      </w:r>
      <w:r w:rsidR="00741D5E">
        <w:t xml:space="preserve">  </w:t>
      </w:r>
    </w:p>
    <w:p w:rsidR="00741D5E" w:rsidRDefault="00CE2C21" w:rsidP="00856EF3">
      <w:r>
        <w:fldChar w:fldCharType="begin"/>
      </w:r>
      <w:r w:rsidR="00741D5E">
        <w:instrText xml:space="preserve"> HYPERLINK "</w:instrText>
      </w:r>
      <w:r w:rsidR="00741D5E" w:rsidRPr="00741D5E">
        <w:instrText>https://www.linkedin.com/pulse/5-whys-perfect-technique-root-cause-analysis-dale-frohman</w:instrText>
      </w:r>
      <w:r w:rsidR="00741D5E">
        <w:instrText xml:space="preserve"> </w:instrText>
      </w:r>
    </w:p>
    <w:p w:rsidR="00741D5E" w:rsidRPr="00FF6F3A" w:rsidRDefault="00741D5E" w:rsidP="00856EF3">
      <w:pPr>
        <w:rPr>
          <w:rStyle w:val="Hyperlink"/>
        </w:rPr>
      </w:pPr>
      <w:r>
        <w:instrText xml:space="preserve">4" </w:instrText>
      </w:r>
      <w:r w:rsidR="00CE2C21">
        <w:fldChar w:fldCharType="separate"/>
      </w:r>
      <w:r w:rsidRPr="00FF6F3A">
        <w:rPr>
          <w:rStyle w:val="Hyperlink"/>
        </w:rPr>
        <w:t xml:space="preserve">https://www.linkedin.com/pulse/5-whys-perfect-technique-root-cause-analysis-dale-frohman </w:t>
      </w:r>
    </w:p>
    <w:p w:rsidR="00D638A7" w:rsidRDefault="00CE2C21" w:rsidP="00D638A7">
      <w:pPr>
        <w:pStyle w:val="ListParagraph"/>
      </w:pPr>
      <w:r>
        <w:fldChar w:fldCharType="end"/>
      </w:r>
    </w:p>
    <w:p w:rsidR="00D638A7" w:rsidRDefault="00D638A7" w:rsidP="00D638A7">
      <w:pPr>
        <w:pStyle w:val="ListParagraph"/>
        <w:numPr>
          <w:ilvl w:val="0"/>
          <w:numId w:val="6"/>
        </w:numPr>
      </w:pPr>
      <w:r w:rsidRPr="00D638A7">
        <w:t xml:space="preserve"> </w:t>
      </w:r>
      <w:r>
        <w:t xml:space="preserve">Hedley, M. (2005). </w:t>
      </w:r>
      <w:r w:rsidRPr="00D638A7">
        <w:rPr>
          <w:i/>
        </w:rPr>
        <w:t>Curse of the Super-fish-al. In Quality progress (Vol. 38, Issue 7, p. 96–)</w:t>
      </w:r>
      <w:r>
        <w:t>. American Society for Quality</w:t>
      </w:r>
    </w:p>
    <w:p w:rsidR="00D638A7" w:rsidRDefault="00D638A7" w:rsidP="00D638A7">
      <w:pPr>
        <w:pStyle w:val="ListParagraph"/>
      </w:pPr>
    </w:p>
    <w:p w:rsidR="00741D5E" w:rsidRDefault="00856EF3" w:rsidP="001A57A0">
      <w:pPr>
        <w:pStyle w:val="ListParagraph"/>
        <w:numPr>
          <w:ilvl w:val="0"/>
          <w:numId w:val="6"/>
        </w:numPr>
      </w:pPr>
      <w:r>
        <w:t xml:space="preserve">Maund, A., Schriek, M., &amp; Tinkler, P. K. (Eds.). (2017). </w:t>
      </w:r>
      <w:r w:rsidRPr="00741D5E">
        <w:rPr>
          <w:i/>
        </w:rPr>
        <w:t>Certificate in higher education : skills for the workplace student yearbook</w:t>
      </w:r>
      <w:r>
        <w:t>. Sage</w:t>
      </w:r>
      <w:r w:rsidR="00741D5E">
        <w:t xml:space="preserve"> </w:t>
      </w:r>
    </w:p>
    <w:p w:rsidR="00741D5E" w:rsidRDefault="00741D5E" w:rsidP="00741D5E">
      <w:pPr>
        <w:pStyle w:val="ListParagraph"/>
      </w:pPr>
    </w:p>
    <w:p w:rsidR="001A57A0" w:rsidRDefault="001A57A0" w:rsidP="001A57A0">
      <w:pPr>
        <w:pStyle w:val="ListParagraph"/>
        <w:numPr>
          <w:ilvl w:val="0"/>
          <w:numId w:val="6"/>
        </w:numPr>
      </w:pPr>
      <w:r>
        <w:t xml:space="preserve">Prakash, S. (2021). </w:t>
      </w:r>
      <w:r w:rsidRPr="00741D5E">
        <w:rPr>
          <w:i/>
        </w:rPr>
        <w:t>The 5 Why(s) for Root Cause Analysis</w:t>
      </w:r>
    </w:p>
    <w:p w:rsidR="001A57A0" w:rsidRDefault="001A57A0" w:rsidP="001A57A0">
      <w:r>
        <w:t>Available online at:</w:t>
      </w:r>
    </w:p>
    <w:p w:rsidR="00781B9E" w:rsidRDefault="00CE2C21" w:rsidP="00046BB2">
      <w:hyperlink r:id="rId14" w:history="1">
        <w:r w:rsidR="00781B9E" w:rsidRPr="00FF6F3A">
          <w:rPr>
            <w:rStyle w:val="Hyperlink"/>
          </w:rPr>
          <w:t>https://www.linkedin.com/pulse/5-whys-root-cause-analysis-siva-prakash-n</w:t>
        </w:r>
      </w:hyperlink>
    </w:p>
    <w:p w:rsidR="00D638A7" w:rsidRDefault="00D638A7" w:rsidP="00046BB2"/>
    <w:p w:rsidR="00781B9E" w:rsidRDefault="00046BB2" w:rsidP="00741D5E">
      <w:pPr>
        <w:pStyle w:val="ListParagraph"/>
        <w:numPr>
          <w:ilvl w:val="0"/>
          <w:numId w:val="6"/>
        </w:numPr>
      </w:pPr>
      <w:r>
        <w:t xml:space="preserve">Problem. (n.d.). </w:t>
      </w:r>
      <w:hyperlink r:id="rId15" w:history="1">
        <w:r w:rsidRPr="003E0174">
          <w:rPr>
            <w:rStyle w:val="Hyperlink"/>
          </w:rPr>
          <w:t>Https://dictionary.cambridge.org/dictionary/english/problem</w:t>
        </w:r>
      </w:hyperlink>
    </w:p>
    <w:p w:rsidR="00D638A7" w:rsidRDefault="00D638A7" w:rsidP="00D638A7">
      <w:pPr>
        <w:pStyle w:val="ListParagraph"/>
      </w:pPr>
    </w:p>
    <w:p w:rsidR="00046BB2" w:rsidRDefault="00741D5E" w:rsidP="00781B9E">
      <w:pPr>
        <w:pStyle w:val="ListParagraph"/>
        <w:numPr>
          <w:ilvl w:val="0"/>
          <w:numId w:val="6"/>
        </w:numPr>
      </w:pPr>
      <w:r>
        <w:t xml:space="preserve">Radziwill, N. (2017). </w:t>
      </w:r>
      <w:r w:rsidRPr="00781B9E">
        <w:rPr>
          <w:i/>
        </w:rPr>
        <w:t>‘Creating Ishikawa (Fishbone) Diagrams With R’, Software quality professional</w:t>
      </w:r>
      <w:r>
        <w:t>, 20(1), pp. 47–48.</w:t>
      </w:r>
    </w:p>
    <w:p w:rsidR="00741D5E" w:rsidRDefault="00741D5E" w:rsidP="00741D5E">
      <w:r>
        <w:t>Available at:</w:t>
      </w:r>
    </w:p>
    <w:p w:rsidR="00741D5E" w:rsidRDefault="00CE2C21" w:rsidP="00741D5E">
      <w:hyperlink r:id="rId16" w:history="1">
        <w:r w:rsidR="00781B9E" w:rsidRPr="00FF6F3A">
          <w:rPr>
            <w:rStyle w:val="Hyperlink"/>
          </w:rPr>
          <w:t>https://www.proquest.com/docview/1978581025?accountid=130472&amp;parentSessionId=TN5LxxDoAVfBRHAUOsxGC5IxCxcXu7UsTD%2F5hzu2azw%3D&amp;pq-origsite=primo</w:t>
        </w:r>
      </w:hyperlink>
      <w:r w:rsidR="00781B9E">
        <w:t xml:space="preserve"> </w:t>
      </w:r>
    </w:p>
    <w:p w:rsidR="00266239" w:rsidRDefault="00266239" w:rsidP="00741D5E"/>
    <w:p w:rsidR="00266239" w:rsidRDefault="00266239" w:rsidP="00266239">
      <w:pPr>
        <w:pStyle w:val="ListParagraph"/>
        <w:numPr>
          <w:ilvl w:val="0"/>
          <w:numId w:val="6"/>
        </w:numPr>
        <w:rPr>
          <w:rStyle w:val="textline"/>
          <w:rFonts w:cstheme="minorHAnsi"/>
        </w:rPr>
      </w:pPr>
      <w:r w:rsidRPr="00266239">
        <w:rPr>
          <w:rStyle w:val="textline"/>
          <w:rFonts w:cstheme="minorHAnsi"/>
          <w:iCs/>
        </w:rPr>
        <w:t>Tracy, B</w:t>
      </w:r>
      <w:r>
        <w:rPr>
          <w:rStyle w:val="textline"/>
          <w:rFonts w:cstheme="minorHAnsi"/>
          <w:iCs/>
        </w:rPr>
        <w:t xml:space="preserve">. (2022), </w:t>
      </w:r>
      <w:r w:rsidRPr="00266239">
        <w:rPr>
          <w:rStyle w:val="textline"/>
          <w:rFonts w:cstheme="minorHAnsi"/>
          <w:i/>
          <w:iCs/>
        </w:rPr>
        <w:t>Creativity and Problem Solving</w:t>
      </w:r>
      <w:r>
        <w:rPr>
          <w:rStyle w:val="textline"/>
          <w:rFonts w:cstheme="minorHAnsi"/>
          <w:i/>
          <w:iCs/>
        </w:rPr>
        <w:t>,</w:t>
      </w:r>
      <w:r>
        <w:rPr>
          <w:rStyle w:val="textline"/>
          <w:rFonts w:cstheme="minorHAnsi"/>
          <w:iCs/>
        </w:rPr>
        <w:t xml:space="preserve"> </w:t>
      </w:r>
      <w:r w:rsidRPr="00266239">
        <w:rPr>
          <w:rStyle w:val="textline"/>
          <w:rFonts w:cstheme="minorHAnsi"/>
        </w:rPr>
        <w:t>HarperCollins Leadership</w:t>
      </w:r>
      <w:r>
        <w:rPr>
          <w:rStyle w:val="textline"/>
          <w:rFonts w:cstheme="minorHAnsi"/>
        </w:rPr>
        <w:t xml:space="preserve"> </w:t>
      </w:r>
    </w:p>
    <w:p w:rsidR="00266239" w:rsidRDefault="00266239" w:rsidP="00266239">
      <w:pPr>
        <w:pStyle w:val="ListParagraph"/>
        <w:rPr>
          <w:rStyle w:val="textline"/>
          <w:rFonts w:cstheme="minorHAnsi"/>
        </w:rPr>
      </w:pPr>
    </w:p>
    <w:p w:rsidR="00266239" w:rsidRPr="00266239" w:rsidRDefault="00266239" w:rsidP="004571D6">
      <w:pPr>
        <w:pStyle w:val="ListParagraph"/>
        <w:rPr>
          <w:rStyle w:val="textline"/>
          <w:rFonts w:cstheme="minorHAnsi"/>
        </w:rPr>
      </w:pPr>
    </w:p>
    <w:p w:rsidR="00266239" w:rsidRPr="00266239" w:rsidRDefault="00266239" w:rsidP="00266239">
      <w:pPr>
        <w:rPr>
          <w:rFonts w:cstheme="minorHAnsi"/>
        </w:rPr>
      </w:pPr>
    </w:p>
    <w:p w:rsidR="00CA31C5" w:rsidRDefault="00B92811" w:rsidP="00B92811">
      <w:r>
        <w:t xml:space="preserve">  </w:t>
      </w:r>
    </w:p>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rsidP="00CA31C5"/>
    <w:p w:rsidR="00CA31C5" w:rsidRDefault="00CA31C5"/>
    <w:sectPr w:rsidR="00CA31C5" w:rsidSect="00357E7D">
      <w:footerReference w:type="default" r:id="rId1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4F2" w:rsidRDefault="001144F2" w:rsidP="006E3CC6">
      <w:pPr>
        <w:spacing w:after="0" w:line="240" w:lineRule="auto"/>
      </w:pPr>
      <w:r>
        <w:separator/>
      </w:r>
    </w:p>
  </w:endnote>
  <w:endnote w:type="continuationSeparator" w:id="1">
    <w:p w:rsidR="001144F2" w:rsidRDefault="001144F2" w:rsidP="006E3C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cala-sans-offc-pr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6167532"/>
      <w:docPartObj>
        <w:docPartGallery w:val="Page Numbers (Bottom of Page)"/>
        <w:docPartUnique/>
      </w:docPartObj>
    </w:sdtPr>
    <w:sdtContent>
      <w:p w:rsidR="00C3617D" w:rsidRDefault="00CE2C21">
        <w:pPr>
          <w:pStyle w:val="Footer"/>
          <w:jc w:val="center"/>
        </w:pPr>
        <w:fldSimple w:instr=" PAGE   \* MERGEFORMAT ">
          <w:r w:rsidR="008D62D9">
            <w:rPr>
              <w:noProof/>
            </w:rPr>
            <w:t>2</w:t>
          </w:r>
        </w:fldSimple>
      </w:p>
    </w:sdtContent>
  </w:sdt>
  <w:p w:rsidR="00C3617D" w:rsidRDefault="00C361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4F2" w:rsidRDefault="001144F2" w:rsidP="006E3CC6">
      <w:pPr>
        <w:spacing w:after="0" w:line="240" w:lineRule="auto"/>
      </w:pPr>
      <w:r>
        <w:separator/>
      </w:r>
    </w:p>
  </w:footnote>
  <w:footnote w:type="continuationSeparator" w:id="1">
    <w:p w:rsidR="001144F2" w:rsidRDefault="001144F2" w:rsidP="006E3C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7FCF"/>
    <w:multiLevelType w:val="hybridMultilevel"/>
    <w:tmpl w:val="6D442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5125C8"/>
    <w:multiLevelType w:val="hybridMultilevel"/>
    <w:tmpl w:val="29FAD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83D8B"/>
    <w:multiLevelType w:val="hybridMultilevel"/>
    <w:tmpl w:val="84845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6E5FC2"/>
    <w:multiLevelType w:val="hybridMultilevel"/>
    <w:tmpl w:val="57F85BA2"/>
    <w:lvl w:ilvl="0" w:tplc="8714B110">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D5E0CC5"/>
    <w:multiLevelType w:val="hybridMultilevel"/>
    <w:tmpl w:val="12FA742A"/>
    <w:lvl w:ilvl="0" w:tplc="01D827A8">
      <w:start w:val="1"/>
      <w:numFmt w:val="decimal"/>
      <w:lvlText w:val="%1."/>
      <w:lvlJc w:val="left"/>
      <w:pPr>
        <w:tabs>
          <w:tab w:val="num" w:pos="720"/>
        </w:tabs>
        <w:ind w:left="720" w:hanging="360"/>
      </w:pPr>
    </w:lvl>
    <w:lvl w:ilvl="1" w:tplc="D622539C" w:tentative="1">
      <w:start w:val="1"/>
      <w:numFmt w:val="decimal"/>
      <w:lvlText w:val="%2."/>
      <w:lvlJc w:val="left"/>
      <w:pPr>
        <w:tabs>
          <w:tab w:val="num" w:pos="1440"/>
        </w:tabs>
        <w:ind w:left="1440" w:hanging="360"/>
      </w:pPr>
    </w:lvl>
    <w:lvl w:ilvl="2" w:tplc="03869AA6" w:tentative="1">
      <w:start w:val="1"/>
      <w:numFmt w:val="decimal"/>
      <w:lvlText w:val="%3."/>
      <w:lvlJc w:val="left"/>
      <w:pPr>
        <w:tabs>
          <w:tab w:val="num" w:pos="2160"/>
        </w:tabs>
        <w:ind w:left="2160" w:hanging="360"/>
      </w:pPr>
    </w:lvl>
    <w:lvl w:ilvl="3" w:tplc="739A6218" w:tentative="1">
      <w:start w:val="1"/>
      <w:numFmt w:val="decimal"/>
      <w:lvlText w:val="%4."/>
      <w:lvlJc w:val="left"/>
      <w:pPr>
        <w:tabs>
          <w:tab w:val="num" w:pos="2880"/>
        </w:tabs>
        <w:ind w:left="2880" w:hanging="360"/>
      </w:pPr>
    </w:lvl>
    <w:lvl w:ilvl="4" w:tplc="B55C19F2" w:tentative="1">
      <w:start w:val="1"/>
      <w:numFmt w:val="decimal"/>
      <w:lvlText w:val="%5."/>
      <w:lvlJc w:val="left"/>
      <w:pPr>
        <w:tabs>
          <w:tab w:val="num" w:pos="3600"/>
        </w:tabs>
        <w:ind w:left="3600" w:hanging="360"/>
      </w:pPr>
    </w:lvl>
    <w:lvl w:ilvl="5" w:tplc="ADB68960" w:tentative="1">
      <w:start w:val="1"/>
      <w:numFmt w:val="decimal"/>
      <w:lvlText w:val="%6."/>
      <w:lvlJc w:val="left"/>
      <w:pPr>
        <w:tabs>
          <w:tab w:val="num" w:pos="4320"/>
        </w:tabs>
        <w:ind w:left="4320" w:hanging="360"/>
      </w:pPr>
    </w:lvl>
    <w:lvl w:ilvl="6" w:tplc="B494219E" w:tentative="1">
      <w:start w:val="1"/>
      <w:numFmt w:val="decimal"/>
      <w:lvlText w:val="%7."/>
      <w:lvlJc w:val="left"/>
      <w:pPr>
        <w:tabs>
          <w:tab w:val="num" w:pos="5040"/>
        </w:tabs>
        <w:ind w:left="5040" w:hanging="360"/>
      </w:pPr>
    </w:lvl>
    <w:lvl w:ilvl="7" w:tplc="1EB213E8" w:tentative="1">
      <w:start w:val="1"/>
      <w:numFmt w:val="decimal"/>
      <w:lvlText w:val="%8."/>
      <w:lvlJc w:val="left"/>
      <w:pPr>
        <w:tabs>
          <w:tab w:val="num" w:pos="5760"/>
        </w:tabs>
        <w:ind w:left="5760" w:hanging="360"/>
      </w:pPr>
    </w:lvl>
    <w:lvl w:ilvl="8" w:tplc="2656F5D2" w:tentative="1">
      <w:start w:val="1"/>
      <w:numFmt w:val="decimal"/>
      <w:lvlText w:val="%9."/>
      <w:lvlJc w:val="left"/>
      <w:pPr>
        <w:tabs>
          <w:tab w:val="num" w:pos="6480"/>
        </w:tabs>
        <w:ind w:left="6480" w:hanging="360"/>
      </w:pPr>
    </w:lvl>
  </w:abstractNum>
  <w:abstractNum w:abstractNumId="5">
    <w:nsid w:val="40914077"/>
    <w:multiLevelType w:val="hybridMultilevel"/>
    <w:tmpl w:val="32D0AFAA"/>
    <w:lvl w:ilvl="0" w:tplc="FE5A58E8">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4484D40"/>
    <w:multiLevelType w:val="hybridMultilevel"/>
    <w:tmpl w:val="B54E1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394EDC"/>
    <w:multiLevelType w:val="hybridMultilevel"/>
    <w:tmpl w:val="1CF8A4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1687E91"/>
    <w:multiLevelType w:val="hybridMultilevel"/>
    <w:tmpl w:val="0952E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5"/>
  </w:num>
  <w:num w:numId="5">
    <w:abstractNumId w:val="3"/>
  </w:num>
  <w:num w:numId="6">
    <w:abstractNumId w:val="6"/>
  </w:num>
  <w:num w:numId="7">
    <w:abstractNumId w:val="0"/>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CA31C5"/>
    <w:rsid w:val="00002AA7"/>
    <w:rsid w:val="00002F72"/>
    <w:rsid w:val="00022819"/>
    <w:rsid w:val="00026226"/>
    <w:rsid w:val="00046BB2"/>
    <w:rsid w:val="00050748"/>
    <w:rsid w:val="000646FC"/>
    <w:rsid w:val="00075D9D"/>
    <w:rsid w:val="000B3883"/>
    <w:rsid w:val="000F239C"/>
    <w:rsid w:val="000F6CFD"/>
    <w:rsid w:val="000F7C4E"/>
    <w:rsid w:val="001144F2"/>
    <w:rsid w:val="00150FEB"/>
    <w:rsid w:val="001A57A0"/>
    <w:rsid w:val="001A5964"/>
    <w:rsid w:val="001A6AF8"/>
    <w:rsid w:val="001B10EA"/>
    <w:rsid w:val="001B315D"/>
    <w:rsid w:val="001B38D1"/>
    <w:rsid w:val="001D60B7"/>
    <w:rsid w:val="001E72AA"/>
    <w:rsid w:val="00241509"/>
    <w:rsid w:val="002545C1"/>
    <w:rsid w:val="00266239"/>
    <w:rsid w:val="002A1ECE"/>
    <w:rsid w:val="002B3402"/>
    <w:rsid w:val="002B6674"/>
    <w:rsid w:val="002B67C7"/>
    <w:rsid w:val="002C7762"/>
    <w:rsid w:val="002D13C6"/>
    <w:rsid w:val="002D4069"/>
    <w:rsid w:val="00357E7D"/>
    <w:rsid w:val="00372281"/>
    <w:rsid w:val="003B416C"/>
    <w:rsid w:val="003B7293"/>
    <w:rsid w:val="003D41D0"/>
    <w:rsid w:val="003E7E5D"/>
    <w:rsid w:val="00423B1E"/>
    <w:rsid w:val="00427BA6"/>
    <w:rsid w:val="00444278"/>
    <w:rsid w:val="00454589"/>
    <w:rsid w:val="004571D6"/>
    <w:rsid w:val="00475A5A"/>
    <w:rsid w:val="0049394F"/>
    <w:rsid w:val="005023E4"/>
    <w:rsid w:val="005232AC"/>
    <w:rsid w:val="00523EA0"/>
    <w:rsid w:val="0054031A"/>
    <w:rsid w:val="00557618"/>
    <w:rsid w:val="005639D6"/>
    <w:rsid w:val="005762D8"/>
    <w:rsid w:val="005B57DC"/>
    <w:rsid w:val="005B758F"/>
    <w:rsid w:val="00606B3A"/>
    <w:rsid w:val="00614EC7"/>
    <w:rsid w:val="00632366"/>
    <w:rsid w:val="00694BC0"/>
    <w:rsid w:val="006A050E"/>
    <w:rsid w:val="006E3CC6"/>
    <w:rsid w:val="006E72D2"/>
    <w:rsid w:val="00715E29"/>
    <w:rsid w:val="007315E9"/>
    <w:rsid w:val="00741D5E"/>
    <w:rsid w:val="00781B9E"/>
    <w:rsid w:val="007D3030"/>
    <w:rsid w:val="007D65E3"/>
    <w:rsid w:val="007E180F"/>
    <w:rsid w:val="007E5FE1"/>
    <w:rsid w:val="007F7CD7"/>
    <w:rsid w:val="00800F4D"/>
    <w:rsid w:val="00833CE3"/>
    <w:rsid w:val="00846162"/>
    <w:rsid w:val="00856EF3"/>
    <w:rsid w:val="00863A9C"/>
    <w:rsid w:val="008A1592"/>
    <w:rsid w:val="008B7292"/>
    <w:rsid w:val="008C09F0"/>
    <w:rsid w:val="008C3C9B"/>
    <w:rsid w:val="008C6654"/>
    <w:rsid w:val="008D62D9"/>
    <w:rsid w:val="008D63BA"/>
    <w:rsid w:val="00910652"/>
    <w:rsid w:val="00955A33"/>
    <w:rsid w:val="00963049"/>
    <w:rsid w:val="00971643"/>
    <w:rsid w:val="00986578"/>
    <w:rsid w:val="009C1AA0"/>
    <w:rsid w:val="00A3137D"/>
    <w:rsid w:val="00A4109B"/>
    <w:rsid w:val="00A53ED7"/>
    <w:rsid w:val="00A610C8"/>
    <w:rsid w:val="00A830E0"/>
    <w:rsid w:val="00A931A9"/>
    <w:rsid w:val="00B110BB"/>
    <w:rsid w:val="00B306F6"/>
    <w:rsid w:val="00B66F49"/>
    <w:rsid w:val="00B832C2"/>
    <w:rsid w:val="00B92811"/>
    <w:rsid w:val="00BA2D05"/>
    <w:rsid w:val="00BD6298"/>
    <w:rsid w:val="00BF54EF"/>
    <w:rsid w:val="00C3617D"/>
    <w:rsid w:val="00C54122"/>
    <w:rsid w:val="00C55F75"/>
    <w:rsid w:val="00C9548D"/>
    <w:rsid w:val="00CA31C5"/>
    <w:rsid w:val="00CC5395"/>
    <w:rsid w:val="00CD15E5"/>
    <w:rsid w:val="00CE2C21"/>
    <w:rsid w:val="00CF7DA6"/>
    <w:rsid w:val="00D638A7"/>
    <w:rsid w:val="00D713A9"/>
    <w:rsid w:val="00DA00DF"/>
    <w:rsid w:val="00DE1179"/>
    <w:rsid w:val="00DE3562"/>
    <w:rsid w:val="00DF2C30"/>
    <w:rsid w:val="00E9022F"/>
    <w:rsid w:val="00EA38D6"/>
    <w:rsid w:val="00EC01CB"/>
    <w:rsid w:val="00EC63C1"/>
    <w:rsid w:val="00ED2339"/>
    <w:rsid w:val="00EE350F"/>
    <w:rsid w:val="00F148C8"/>
    <w:rsid w:val="00F172C4"/>
    <w:rsid w:val="00F22822"/>
    <w:rsid w:val="00F23B9E"/>
    <w:rsid w:val="00F24B03"/>
    <w:rsid w:val="00FB1817"/>
    <w:rsid w:val="00FE3C70"/>
    <w:rsid w:val="00FF37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3" type="connector" idref="#_x0000_s1066"/>
        <o:r id="V:Rule34" type="connector" idref="#_x0000_s1071"/>
        <o:r id="V:Rule35" type="connector" idref="#_x0000_s1079"/>
        <o:r id="V:Rule36" type="connector" idref="#_x0000_s1056"/>
        <o:r id="V:Rule37" type="connector" idref="#_x0000_s1035"/>
        <o:r id="V:Rule38" type="connector" idref="#_x0000_s1067"/>
        <o:r id="V:Rule39" type="connector" idref="#_x0000_s1058"/>
        <o:r id="V:Rule40" type="connector" idref="#_x0000_s1050"/>
        <o:r id="V:Rule41" type="connector" idref="#_x0000_s1087"/>
        <o:r id="V:Rule42" type="connector" idref="#_x0000_s1055"/>
        <o:r id="V:Rule43" type="connector" idref="#_x0000_s1069"/>
        <o:r id="V:Rule44" type="connector" idref="#_x0000_s1068"/>
        <o:r id="V:Rule45" type="connector" idref="#_x0000_s1065"/>
        <o:r id="V:Rule46" type="connector" idref="#_x0000_s1059"/>
        <o:r id="V:Rule47" type="connector" idref="#_x0000_s1082"/>
        <o:r id="V:Rule48" type="connector" idref="#_x0000_s1062"/>
        <o:r id="V:Rule49" type="connector" idref="#_x0000_s1046"/>
        <o:r id="V:Rule50" type="connector" idref="#_x0000_s1095"/>
        <o:r id="V:Rule51" type="connector" idref="#_x0000_s1051"/>
        <o:r id="V:Rule52" type="connector" idref="#_x0000_s1052"/>
        <o:r id="V:Rule53" type="connector" idref="#_x0000_s1061"/>
        <o:r id="V:Rule54" type="connector" idref="#_x0000_s1047"/>
        <o:r id="V:Rule55" type="connector" idref="#_x0000_s1093"/>
        <o:r id="V:Rule56" type="connector" idref="#_x0000_s1070"/>
        <o:r id="V:Rule57" type="connector" idref="#_x0000_s1054"/>
        <o:r id="V:Rule58" type="connector" idref="#_x0000_s1096"/>
        <o:r id="V:Rule59" type="connector" idref="#_x0000_s1039"/>
        <o:r id="V:Rule60" type="connector" idref="#_x0000_s1063"/>
        <o:r id="V:Rule61" type="connector" idref="#_x0000_s1048"/>
        <o:r id="V:Rule62" type="connector" idref="#_x0000_s1060"/>
        <o:r id="V:Rule63" type="connector" idref="#_x0000_s1064"/>
        <o:r id="V:Rule64"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ind w:left="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C5"/>
    <w:pPr>
      <w:spacing w:after="160" w:line="259" w:lineRule="auto"/>
      <w:ind w:left="0"/>
    </w:pPr>
    <w:rPr>
      <w:kern w:val="0"/>
      <w:lang w:val="en-GB"/>
    </w:rPr>
  </w:style>
  <w:style w:type="paragraph" w:styleId="Heading1">
    <w:name w:val="heading 1"/>
    <w:basedOn w:val="Normal"/>
    <w:next w:val="Normal"/>
    <w:link w:val="Heading1Char"/>
    <w:uiPriority w:val="9"/>
    <w:qFormat/>
    <w:rsid w:val="00CA31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A31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31C5"/>
    <w:rPr>
      <w:color w:val="0000FF"/>
      <w:u w:val="single"/>
    </w:rPr>
  </w:style>
  <w:style w:type="character" w:customStyle="1" w:styleId="Heading1Char">
    <w:name w:val="Heading 1 Char"/>
    <w:basedOn w:val="DefaultParagraphFont"/>
    <w:link w:val="Heading1"/>
    <w:uiPriority w:val="9"/>
    <w:rsid w:val="00CA31C5"/>
    <w:rPr>
      <w:rFonts w:asciiTheme="majorHAnsi" w:eastAsiaTheme="majorEastAsia" w:hAnsiTheme="majorHAnsi" w:cstheme="majorBidi"/>
      <w:b/>
      <w:bCs/>
      <w:color w:val="365F91" w:themeColor="accent1" w:themeShade="BF"/>
      <w:kern w:val="0"/>
      <w:sz w:val="28"/>
      <w:szCs w:val="28"/>
      <w:lang w:val="en-GB"/>
    </w:rPr>
  </w:style>
  <w:style w:type="paragraph" w:styleId="TOCHeading">
    <w:name w:val="TOC Heading"/>
    <w:basedOn w:val="Heading1"/>
    <w:next w:val="Normal"/>
    <w:uiPriority w:val="39"/>
    <w:unhideWhenUsed/>
    <w:qFormat/>
    <w:rsid w:val="00CA31C5"/>
    <w:pPr>
      <w:spacing w:before="240"/>
      <w:outlineLvl w:val="9"/>
    </w:pPr>
    <w:rPr>
      <w:b w:val="0"/>
      <w:bCs w:val="0"/>
      <w:sz w:val="32"/>
      <w:szCs w:val="32"/>
      <w:lang w:val="en-US"/>
    </w:rPr>
  </w:style>
  <w:style w:type="paragraph" w:styleId="TOC2">
    <w:name w:val="toc 2"/>
    <w:basedOn w:val="Normal"/>
    <w:next w:val="Normal"/>
    <w:autoRedefine/>
    <w:uiPriority w:val="39"/>
    <w:unhideWhenUsed/>
    <w:rsid w:val="00CA31C5"/>
    <w:pPr>
      <w:spacing w:after="100"/>
      <w:ind w:left="220"/>
    </w:pPr>
  </w:style>
  <w:style w:type="paragraph" w:styleId="BalloonText">
    <w:name w:val="Balloon Text"/>
    <w:basedOn w:val="Normal"/>
    <w:link w:val="BalloonTextChar"/>
    <w:uiPriority w:val="99"/>
    <w:semiHidden/>
    <w:unhideWhenUsed/>
    <w:rsid w:val="00CA31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1C5"/>
    <w:rPr>
      <w:rFonts w:ascii="Tahoma" w:hAnsi="Tahoma" w:cs="Tahoma"/>
      <w:kern w:val="0"/>
      <w:sz w:val="16"/>
      <w:szCs w:val="16"/>
      <w:lang w:val="en-GB"/>
    </w:rPr>
  </w:style>
  <w:style w:type="character" w:customStyle="1" w:styleId="Heading2Char">
    <w:name w:val="Heading 2 Char"/>
    <w:basedOn w:val="DefaultParagraphFont"/>
    <w:link w:val="Heading2"/>
    <w:uiPriority w:val="9"/>
    <w:semiHidden/>
    <w:rsid w:val="00CA31C5"/>
    <w:rPr>
      <w:rFonts w:asciiTheme="majorHAnsi" w:eastAsiaTheme="majorEastAsia" w:hAnsiTheme="majorHAnsi" w:cstheme="majorBidi"/>
      <w:b/>
      <w:bCs/>
      <w:color w:val="4F81BD" w:themeColor="accent1"/>
      <w:kern w:val="0"/>
      <w:sz w:val="26"/>
      <w:szCs w:val="26"/>
      <w:lang w:val="en-GB"/>
    </w:rPr>
  </w:style>
  <w:style w:type="paragraph" w:customStyle="1" w:styleId="JAHeading1">
    <w:name w:val="JA Heading 1"/>
    <w:basedOn w:val="Heading1"/>
    <w:link w:val="JAHeading1Char"/>
    <w:autoRedefine/>
    <w:qFormat/>
    <w:rsid w:val="00CA31C5"/>
    <w:pPr>
      <w:spacing w:before="240"/>
    </w:pPr>
    <w:rPr>
      <w:b w:val="0"/>
      <w:bCs w:val="0"/>
      <w:color w:val="31849B" w:themeColor="accent5" w:themeShade="BF"/>
      <w:kern w:val="32"/>
      <w:sz w:val="32"/>
      <w:szCs w:val="32"/>
    </w:rPr>
  </w:style>
  <w:style w:type="character" w:customStyle="1" w:styleId="JAHeading1Char">
    <w:name w:val="JA Heading 1 Char"/>
    <w:basedOn w:val="Heading1Char"/>
    <w:link w:val="JAHeading1"/>
    <w:rsid w:val="00CA31C5"/>
    <w:rPr>
      <w:color w:val="31849B" w:themeColor="accent5" w:themeShade="BF"/>
      <w:kern w:val="32"/>
      <w:sz w:val="32"/>
      <w:szCs w:val="32"/>
    </w:rPr>
  </w:style>
  <w:style w:type="character" w:customStyle="1" w:styleId="rynqvb">
    <w:name w:val="rynqvb"/>
    <w:basedOn w:val="DefaultParagraphFont"/>
    <w:rsid w:val="006A050E"/>
  </w:style>
  <w:style w:type="character" w:styleId="Emphasis">
    <w:name w:val="Emphasis"/>
    <w:basedOn w:val="DefaultParagraphFont"/>
    <w:uiPriority w:val="20"/>
    <w:qFormat/>
    <w:rsid w:val="00FB1817"/>
    <w:rPr>
      <w:i/>
      <w:iCs/>
    </w:rPr>
  </w:style>
  <w:style w:type="character" w:customStyle="1" w:styleId="textline">
    <w:name w:val="text_line"/>
    <w:basedOn w:val="DefaultParagraphFont"/>
    <w:rsid w:val="00A830E0"/>
  </w:style>
  <w:style w:type="paragraph" w:styleId="ListParagraph">
    <w:name w:val="List Paragraph"/>
    <w:basedOn w:val="Normal"/>
    <w:uiPriority w:val="34"/>
    <w:qFormat/>
    <w:rsid w:val="00846162"/>
    <w:pPr>
      <w:ind w:left="720"/>
      <w:contextualSpacing/>
    </w:pPr>
  </w:style>
  <w:style w:type="character" w:customStyle="1" w:styleId="hgkelc">
    <w:name w:val="hgkelc"/>
    <w:basedOn w:val="DefaultParagraphFont"/>
    <w:rsid w:val="003D41D0"/>
  </w:style>
  <w:style w:type="character" w:customStyle="1" w:styleId="cskcde">
    <w:name w:val="cskcde"/>
    <w:basedOn w:val="DefaultParagraphFont"/>
    <w:rsid w:val="00971643"/>
  </w:style>
  <w:style w:type="character" w:customStyle="1" w:styleId="hwtze">
    <w:name w:val="hwtze"/>
    <w:basedOn w:val="DefaultParagraphFont"/>
    <w:rsid w:val="00800F4D"/>
  </w:style>
  <w:style w:type="character" w:styleId="Strong">
    <w:name w:val="Strong"/>
    <w:basedOn w:val="DefaultParagraphFont"/>
    <w:uiPriority w:val="22"/>
    <w:qFormat/>
    <w:rsid w:val="001A57A0"/>
    <w:rPr>
      <w:b/>
      <w:bCs/>
    </w:rPr>
  </w:style>
  <w:style w:type="paragraph" w:styleId="Header">
    <w:name w:val="header"/>
    <w:basedOn w:val="Normal"/>
    <w:link w:val="HeaderChar"/>
    <w:uiPriority w:val="99"/>
    <w:semiHidden/>
    <w:unhideWhenUsed/>
    <w:rsid w:val="006E3C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3CC6"/>
    <w:rPr>
      <w:kern w:val="0"/>
      <w:lang w:val="en-GB"/>
    </w:rPr>
  </w:style>
  <w:style w:type="paragraph" w:styleId="Footer">
    <w:name w:val="footer"/>
    <w:basedOn w:val="Normal"/>
    <w:link w:val="FooterChar"/>
    <w:uiPriority w:val="99"/>
    <w:unhideWhenUsed/>
    <w:rsid w:val="006E3C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CC6"/>
    <w:rPr>
      <w:kern w:val="0"/>
      <w:lang w:val="en-GB"/>
    </w:rPr>
  </w:style>
  <w:style w:type="paragraph" w:styleId="NoSpacing">
    <w:name w:val="No Spacing"/>
    <w:uiPriority w:val="1"/>
    <w:qFormat/>
    <w:rsid w:val="00A53ED7"/>
    <w:pPr>
      <w:spacing w:after="0" w:line="240" w:lineRule="auto"/>
      <w:ind w:left="0"/>
    </w:pPr>
    <w:rPr>
      <w:kern w:val="0"/>
      <w:lang w:val="en-GB"/>
    </w:rPr>
  </w:style>
  <w:style w:type="character" w:styleId="FollowedHyperlink">
    <w:name w:val="FollowedHyperlink"/>
    <w:basedOn w:val="DefaultParagraphFont"/>
    <w:uiPriority w:val="99"/>
    <w:semiHidden/>
    <w:unhideWhenUsed/>
    <w:rsid w:val="00D638A7"/>
    <w:rPr>
      <w:color w:val="800080" w:themeColor="followedHyperlink"/>
      <w:u w:val="single"/>
    </w:rPr>
  </w:style>
  <w:style w:type="character" w:customStyle="1" w:styleId="a">
    <w:name w:val="a"/>
    <w:basedOn w:val="DefaultParagraphFont"/>
    <w:rsid w:val="00715E29"/>
  </w:style>
  <w:style w:type="character" w:customStyle="1" w:styleId="l6">
    <w:name w:val="l6"/>
    <w:basedOn w:val="DefaultParagraphFont"/>
    <w:rsid w:val="00715E29"/>
  </w:style>
  <w:style w:type="character" w:customStyle="1" w:styleId="l7">
    <w:name w:val="l7"/>
    <w:basedOn w:val="DefaultParagraphFont"/>
    <w:rsid w:val="00715E29"/>
  </w:style>
  <w:style w:type="character" w:customStyle="1" w:styleId="l8">
    <w:name w:val="l8"/>
    <w:basedOn w:val="DefaultParagraphFont"/>
    <w:rsid w:val="00715E29"/>
  </w:style>
  <w:style w:type="table" w:styleId="TableGrid">
    <w:name w:val="Table Grid"/>
    <w:basedOn w:val="TableNormal"/>
    <w:uiPriority w:val="59"/>
    <w:rsid w:val="002545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ss-n3w4ap">
    <w:name w:val="css-n3w4ap"/>
    <w:basedOn w:val="DefaultParagraphFont"/>
    <w:rsid w:val="001A6AF8"/>
  </w:style>
</w:styles>
</file>

<file path=word/webSettings.xml><?xml version="1.0" encoding="utf-8"?>
<w:webSettings xmlns:r="http://schemas.openxmlformats.org/officeDocument/2006/relationships" xmlns:w="http://schemas.openxmlformats.org/wordprocessingml/2006/main">
  <w:divs>
    <w:div w:id="430784616">
      <w:bodyDiv w:val="1"/>
      <w:marLeft w:val="0"/>
      <w:marRight w:val="0"/>
      <w:marTop w:val="0"/>
      <w:marBottom w:val="0"/>
      <w:divBdr>
        <w:top w:val="none" w:sz="0" w:space="0" w:color="auto"/>
        <w:left w:val="none" w:sz="0" w:space="0" w:color="auto"/>
        <w:bottom w:val="none" w:sz="0" w:space="0" w:color="auto"/>
        <w:right w:val="none" w:sz="0" w:space="0" w:color="auto"/>
      </w:divBdr>
    </w:div>
    <w:div w:id="468792180">
      <w:bodyDiv w:val="1"/>
      <w:marLeft w:val="0"/>
      <w:marRight w:val="0"/>
      <w:marTop w:val="0"/>
      <w:marBottom w:val="0"/>
      <w:divBdr>
        <w:top w:val="none" w:sz="0" w:space="0" w:color="auto"/>
        <w:left w:val="none" w:sz="0" w:space="0" w:color="auto"/>
        <w:bottom w:val="none" w:sz="0" w:space="0" w:color="auto"/>
        <w:right w:val="none" w:sz="0" w:space="0" w:color="auto"/>
      </w:divBdr>
      <w:divsChild>
        <w:div w:id="2132505323">
          <w:marLeft w:val="691"/>
          <w:marRight w:val="0"/>
          <w:marTop w:val="0"/>
          <w:marBottom w:val="0"/>
          <w:divBdr>
            <w:top w:val="none" w:sz="0" w:space="0" w:color="auto"/>
            <w:left w:val="none" w:sz="0" w:space="0" w:color="auto"/>
            <w:bottom w:val="none" w:sz="0" w:space="0" w:color="auto"/>
            <w:right w:val="none" w:sz="0" w:space="0" w:color="auto"/>
          </w:divBdr>
        </w:div>
        <w:div w:id="1222446123">
          <w:marLeft w:val="691"/>
          <w:marRight w:val="0"/>
          <w:marTop w:val="0"/>
          <w:marBottom w:val="0"/>
          <w:divBdr>
            <w:top w:val="none" w:sz="0" w:space="0" w:color="auto"/>
            <w:left w:val="none" w:sz="0" w:space="0" w:color="auto"/>
            <w:bottom w:val="none" w:sz="0" w:space="0" w:color="auto"/>
            <w:right w:val="none" w:sz="0" w:space="0" w:color="auto"/>
          </w:divBdr>
        </w:div>
        <w:div w:id="1685936866">
          <w:marLeft w:val="691"/>
          <w:marRight w:val="0"/>
          <w:marTop w:val="0"/>
          <w:marBottom w:val="0"/>
          <w:divBdr>
            <w:top w:val="none" w:sz="0" w:space="0" w:color="auto"/>
            <w:left w:val="none" w:sz="0" w:space="0" w:color="auto"/>
            <w:bottom w:val="none" w:sz="0" w:space="0" w:color="auto"/>
            <w:right w:val="none" w:sz="0" w:space="0" w:color="auto"/>
          </w:divBdr>
        </w:div>
        <w:div w:id="1110275456">
          <w:marLeft w:val="691"/>
          <w:marRight w:val="0"/>
          <w:marTop w:val="0"/>
          <w:marBottom w:val="0"/>
          <w:divBdr>
            <w:top w:val="none" w:sz="0" w:space="0" w:color="auto"/>
            <w:left w:val="none" w:sz="0" w:space="0" w:color="auto"/>
            <w:bottom w:val="none" w:sz="0" w:space="0" w:color="auto"/>
            <w:right w:val="none" w:sz="0" w:space="0" w:color="auto"/>
          </w:divBdr>
        </w:div>
        <w:div w:id="1532036077">
          <w:marLeft w:val="691"/>
          <w:marRight w:val="0"/>
          <w:marTop w:val="0"/>
          <w:marBottom w:val="0"/>
          <w:divBdr>
            <w:top w:val="none" w:sz="0" w:space="0" w:color="auto"/>
            <w:left w:val="none" w:sz="0" w:space="0" w:color="auto"/>
            <w:bottom w:val="none" w:sz="0" w:space="0" w:color="auto"/>
            <w:right w:val="none" w:sz="0" w:space="0" w:color="auto"/>
          </w:divBdr>
        </w:div>
      </w:divsChild>
    </w:div>
    <w:div w:id="1070805037">
      <w:bodyDiv w:val="1"/>
      <w:marLeft w:val="0"/>
      <w:marRight w:val="0"/>
      <w:marTop w:val="0"/>
      <w:marBottom w:val="0"/>
      <w:divBdr>
        <w:top w:val="none" w:sz="0" w:space="0" w:color="auto"/>
        <w:left w:val="none" w:sz="0" w:space="0" w:color="auto"/>
        <w:bottom w:val="none" w:sz="0" w:space="0" w:color="auto"/>
        <w:right w:val="none" w:sz="0" w:space="0" w:color="auto"/>
      </w:divBdr>
    </w:div>
    <w:div w:id="1349285740">
      <w:bodyDiv w:val="1"/>
      <w:marLeft w:val="0"/>
      <w:marRight w:val="0"/>
      <w:marTop w:val="0"/>
      <w:marBottom w:val="0"/>
      <w:divBdr>
        <w:top w:val="none" w:sz="0" w:space="0" w:color="auto"/>
        <w:left w:val="none" w:sz="0" w:space="0" w:color="auto"/>
        <w:bottom w:val="none" w:sz="0" w:space="0" w:color="auto"/>
        <w:right w:val="none" w:sz="0" w:space="0" w:color="auto"/>
      </w:divBdr>
    </w:div>
    <w:div w:id="1832330870">
      <w:bodyDiv w:val="1"/>
      <w:marLeft w:val="0"/>
      <w:marRight w:val="0"/>
      <w:marTop w:val="0"/>
      <w:marBottom w:val="0"/>
      <w:divBdr>
        <w:top w:val="none" w:sz="0" w:space="0" w:color="auto"/>
        <w:left w:val="none" w:sz="0" w:space="0" w:color="auto"/>
        <w:bottom w:val="none" w:sz="0" w:space="0" w:color="auto"/>
        <w:right w:val="none" w:sz="0" w:space="0" w:color="auto"/>
      </w:divBdr>
      <w:divsChild>
        <w:div w:id="287199142">
          <w:marLeft w:val="0"/>
          <w:marRight w:val="0"/>
          <w:marTop w:val="0"/>
          <w:marBottom w:val="0"/>
          <w:divBdr>
            <w:top w:val="none" w:sz="0" w:space="0" w:color="auto"/>
            <w:left w:val="none" w:sz="0" w:space="0" w:color="auto"/>
            <w:bottom w:val="none" w:sz="0" w:space="0" w:color="auto"/>
            <w:right w:val="none" w:sz="0" w:space="0" w:color="auto"/>
          </w:divBdr>
        </w:div>
        <w:div w:id="827745703">
          <w:marLeft w:val="0"/>
          <w:marRight w:val="0"/>
          <w:marTop w:val="0"/>
          <w:marBottom w:val="0"/>
          <w:divBdr>
            <w:top w:val="none" w:sz="0" w:space="0" w:color="auto"/>
            <w:left w:val="none" w:sz="0" w:space="0" w:color="auto"/>
            <w:bottom w:val="none" w:sz="0" w:space="0" w:color="auto"/>
            <w:right w:val="none" w:sz="0" w:space="0" w:color="auto"/>
          </w:divBdr>
        </w:div>
        <w:div w:id="1463381154">
          <w:marLeft w:val="0"/>
          <w:marRight w:val="0"/>
          <w:marTop w:val="0"/>
          <w:marBottom w:val="0"/>
          <w:divBdr>
            <w:top w:val="none" w:sz="0" w:space="0" w:color="auto"/>
            <w:left w:val="none" w:sz="0" w:space="0" w:color="auto"/>
            <w:bottom w:val="none" w:sz="0" w:space="0" w:color="auto"/>
            <w:right w:val="none" w:sz="0" w:space="0" w:color="auto"/>
          </w:divBdr>
        </w:div>
        <w:div w:id="463891041">
          <w:marLeft w:val="0"/>
          <w:marRight w:val="0"/>
          <w:marTop w:val="0"/>
          <w:marBottom w:val="0"/>
          <w:divBdr>
            <w:top w:val="none" w:sz="0" w:space="0" w:color="auto"/>
            <w:left w:val="none" w:sz="0" w:space="0" w:color="auto"/>
            <w:bottom w:val="none" w:sz="0" w:space="0" w:color="auto"/>
            <w:right w:val="none" w:sz="0" w:space="0" w:color="auto"/>
          </w:divBdr>
        </w:div>
        <w:div w:id="769157153">
          <w:marLeft w:val="0"/>
          <w:marRight w:val="0"/>
          <w:marTop w:val="0"/>
          <w:marBottom w:val="0"/>
          <w:divBdr>
            <w:top w:val="none" w:sz="0" w:space="0" w:color="auto"/>
            <w:left w:val="none" w:sz="0" w:space="0" w:color="auto"/>
            <w:bottom w:val="none" w:sz="0" w:space="0" w:color="auto"/>
            <w:right w:val="none" w:sz="0" w:space="0" w:color="auto"/>
          </w:divBdr>
        </w:div>
        <w:div w:id="1549411200">
          <w:marLeft w:val="0"/>
          <w:marRight w:val="0"/>
          <w:marTop w:val="0"/>
          <w:marBottom w:val="0"/>
          <w:divBdr>
            <w:top w:val="none" w:sz="0" w:space="0" w:color="auto"/>
            <w:left w:val="none" w:sz="0" w:space="0" w:color="auto"/>
            <w:bottom w:val="none" w:sz="0" w:space="0" w:color="auto"/>
            <w:right w:val="none" w:sz="0" w:space="0" w:color="auto"/>
          </w:divBdr>
        </w:div>
      </w:divsChild>
    </w:div>
    <w:div w:id="196275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ctionary.cambridge.org/dictionary/english/solv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deal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quest.com/docview/1978581025?accountid=130472&amp;parentSessionId=TN5LxxDoAVfBRHAUOsxGC5IxCxcXu7UsTD%2F5hzu2azw%3D&amp;pq-origsite=prim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needs" TargetMode="External"/><Relationship Id="rId5" Type="http://schemas.openxmlformats.org/officeDocument/2006/relationships/webSettings" Target="webSettings.xml"/><Relationship Id="rId15" Type="http://schemas.openxmlformats.org/officeDocument/2006/relationships/hyperlink" Target="Https://dictionary.cambridge.org/dictionary/english/problem" TargetMode="External"/><Relationship Id="rId10" Type="http://schemas.openxmlformats.org/officeDocument/2006/relationships/hyperlink" Target="https://dictionary.cambridge.org/dictionary/english/atten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ictionary.cambridge.org/dictionary/english/needs" TargetMode="External"/><Relationship Id="rId14" Type="http://schemas.openxmlformats.org/officeDocument/2006/relationships/hyperlink" Target="https://www.linkedin.com/pulse/5-whys-root-cause-analysis-siva-prakash-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A6F81-F156-4D3E-9070-207A2B39A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14</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48</cp:revision>
  <cp:lastPrinted>2023-08-31T04:54:00Z</cp:lastPrinted>
  <dcterms:created xsi:type="dcterms:W3CDTF">2023-08-29T14:09:00Z</dcterms:created>
  <dcterms:modified xsi:type="dcterms:W3CDTF">2023-08-31T22:56:00Z</dcterms:modified>
</cp:coreProperties>
</file>