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46D6E" w14:textId="15E2B359" w:rsidR="00305760" w:rsidRPr="00610664" w:rsidRDefault="001F1843" w:rsidP="00610664">
      <w:pPr>
        <w:rPr>
          <w:rFonts w:ascii="Arial" w:hAnsi="Arial" w:cs="Arial"/>
        </w:rPr>
      </w:pPr>
      <w:r w:rsidRPr="00610664">
        <w:rPr>
          <w:rFonts w:ascii="Arial" w:hAnsi="Arial" w:cs="Arial"/>
        </w:rPr>
        <w:t>Student Name: Florin Solomon</w:t>
      </w:r>
    </w:p>
    <w:p w14:paraId="35071F0C" w14:textId="2D3F8EBD" w:rsidR="001F1843" w:rsidRPr="00610664" w:rsidRDefault="001F1843" w:rsidP="00610664">
      <w:pPr>
        <w:rPr>
          <w:rFonts w:ascii="Arial" w:hAnsi="Arial" w:cs="Arial"/>
        </w:rPr>
      </w:pPr>
      <w:r w:rsidRPr="00610664">
        <w:rPr>
          <w:rFonts w:ascii="Arial" w:hAnsi="Arial" w:cs="Arial"/>
        </w:rPr>
        <w:t>Student Id: 2126932</w:t>
      </w:r>
    </w:p>
    <w:p w14:paraId="7A53BFA6" w14:textId="17FCAE2D" w:rsidR="001F1843" w:rsidRPr="00610664" w:rsidRDefault="001F1843" w:rsidP="00610664">
      <w:pPr>
        <w:rPr>
          <w:rFonts w:ascii="Arial" w:hAnsi="Arial" w:cs="Arial"/>
        </w:rPr>
      </w:pPr>
      <w:r w:rsidRPr="00610664">
        <w:rPr>
          <w:rFonts w:ascii="Arial" w:hAnsi="Arial" w:cs="Arial"/>
        </w:rPr>
        <w:t xml:space="preserve">Module </w:t>
      </w:r>
      <w:proofErr w:type="gramStart"/>
      <w:r w:rsidRPr="00610664">
        <w:rPr>
          <w:rFonts w:ascii="Arial" w:hAnsi="Arial" w:cs="Arial"/>
        </w:rPr>
        <w:t>Code:</w:t>
      </w:r>
      <w:r w:rsidR="00503AD7" w:rsidRPr="00610664">
        <w:rPr>
          <w:rFonts w:ascii="Arial" w:hAnsi="Arial" w:cs="Arial"/>
        </w:rPr>
        <w:t>LCHS</w:t>
      </w:r>
      <w:proofErr w:type="gramEnd"/>
      <w:r w:rsidR="00503AD7" w:rsidRPr="00610664">
        <w:rPr>
          <w:rFonts w:ascii="Arial" w:hAnsi="Arial" w:cs="Arial"/>
        </w:rPr>
        <w:t>4004_BIRM</w:t>
      </w:r>
    </w:p>
    <w:p w14:paraId="5C27E5BC" w14:textId="160490C1" w:rsidR="001F1843" w:rsidRPr="00610664" w:rsidRDefault="00503AD7" w:rsidP="00610664">
      <w:pPr>
        <w:rPr>
          <w:rFonts w:ascii="Arial" w:hAnsi="Arial" w:cs="Arial"/>
        </w:rPr>
      </w:pPr>
      <w:proofErr w:type="spellStart"/>
      <w:proofErr w:type="gramStart"/>
      <w:r w:rsidRPr="00610664">
        <w:rPr>
          <w:rFonts w:ascii="Arial" w:hAnsi="Arial" w:cs="Arial"/>
        </w:rPr>
        <w:t>Module:Introduction</w:t>
      </w:r>
      <w:proofErr w:type="spellEnd"/>
      <w:proofErr w:type="gramEnd"/>
      <w:r w:rsidRPr="00610664">
        <w:rPr>
          <w:rFonts w:ascii="Arial" w:hAnsi="Arial" w:cs="Arial"/>
        </w:rPr>
        <w:t xml:space="preserve"> to public health</w:t>
      </w:r>
    </w:p>
    <w:p w14:paraId="4831E6BF" w14:textId="7B8F81DD" w:rsidR="00503AD7" w:rsidRPr="00610664" w:rsidRDefault="00503AD7" w:rsidP="00610664">
      <w:pPr>
        <w:rPr>
          <w:rFonts w:ascii="Arial" w:hAnsi="Arial" w:cs="Arial"/>
        </w:rPr>
      </w:pPr>
      <w:proofErr w:type="spellStart"/>
      <w:r w:rsidRPr="00610664">
        <w:rPr>
          <w:rFonts w:ascii="Arial" w:hAnsi="Arial" w:cs="Arial"/>
        </w:rPr>
        <w:t>Assigment</w:t>
      </w:r>
      <w:proofErr w:type="spellEnd"/>
      <w:r w:rsidRPr="00610664">
        <w:rPr>
          <w:rFonts w:ascii="Arial" w:hAnsi="Arial" w:cs="Arial"/>
        </w:rPr>
        <w:t xml:space="preserve"> title: Incidence of disease in communities-POLIO</w:t>
      </w:r>
    </w:p>
    <w:p w14:paraId="01A77EE9" w14:textId="289E6BD2" w:rsidR="00503AD7" w:rsidRPr="00610664" w:rsidRDefault="00503AD7" w:rsidP="00610664">
      <w:pPr>
        <w:rPr>
          <w:rFonts w:ascii="Arial" w:hAnsi="Arial" w:cs="Arial"/>
        </w:rPr>
      </w:pPr>
      <w:proofErr w:type="spellStart"/>
      <w:r w:rsidRPr="00610664">
        <w:rPr>
          <w:rFonts w:ascii="Arial" w:hAnsi="Arial" w:cs="Arial"/>
        </w:rPr>
        <w:t>Lecturrer</w:t>
      </w:r>
      <w:proofErr w:type="spellEnd"/>
      <w:r w:rsidRPr="00610664">
        <w:rPr>
          <w:rFonts w:ascii="Arial" w:hAnsi="Arial" w:cs="Arial"/>
        </w:rPr>
        <w:t>: Muhammad Hossain</w:t>
      </w:r>
    </w:p>
    <w:p w14:paraId="4D53B839" w14:textId="1FCF3C66" w:rsidR="00503AD7" w:rsidRPr="00610664" w:rsidRDefault="00503AD7" w:rsidP="00610664">
      <w:pPr>
        <w:rPr>
          <w:rFonts w:ascii="Arial" w:hAnsi="Arial" w:cs="Arial"/>
        </w:rPr>
      </w:pPr>
    </w:p>
    <w:p w14:paraId="6C4CD8CA" w14:textId="47347529" w:rsidR="00503AD7" w:rsidRPr="00610664" w:rsidRDefault="00503AD7" w:rsidP="00610664">
      <w:pPr>
        <w:rPr>
          <w:rFonts w:ascii="Arial" w:hAnsi="Arial" w:cs="Arial"/>
        </w:rPr>
      </w:pPr>
      <w:r w:rsidRPr="00610664">
        <w:rPr>
          <w:rFonts w:ascii="Arial" w:hAnsi="Arial" w:cs="Arial"/>
        </w:rPr>
        <w:t>INTRODUCTION</w:t>
      </w:r>
    </w:p>
    <w:p w14:paraId="717B104F" w14:textId="77777777" w:rsidR="001E32B4" w:rsidRPr="00610664" w:rsidRDefault="00503AD7" w:rsidP="00610664">
      <w:pPr>
        <w:rPr>
          <w:rFonts w:ascii="Arial" w:hAnsi="Arial" w:cs="Arial"/>
        </w:rPr>
      </w:pPr>
      <w:r w:rsidRPr="00610664">
        <w:rPr>
          <w:rFonts w:ascii="Arial" w:hAnsi="Arial" w:cs="Arial"/>
        </w:rPr>
        <w:t xml:space="preserve">In the previous assignment we discussed about the strategies used to </w:t>
      </w:r>
      <w:proofErr w:type="spellStart"/>
      <w:r w:rsidRPr="00610664">
        <w:rPr>
          <w:rFonts w:ascii="Arial" w:hAnsi="Arial" w:cs="Arial"/>
        </w:rPr>
        <w:t>monitor,measure</w:t>
      </w:r>
      <w:proofErr w:type="spellEnd"/>
      <w:r w:rsidRPr="00610664">
        <w:rPr>
          <w:rFonts w:ascii="Arial" w:hAnsi="Arial" w:cs="Arial"/>
        </w:rPr>
        <w:t xml:space="preserve"> and control a </w:t>
      </w:r>
      <w:proofErr w:type="spellStart"/>
      <w:r w:rsidRPr="00610664">
        <w:rPr>
          <w:rFonts w:ascii="Arial" w:hAnsi="Arial" w:cs="Arial"/>
        </w:rPr>
        <w:t>disease,in</w:t>
      </w:r>
      <w:proofErr w:type="spellEnd"/>
      <w:r w:rsidRPr="00610664">
        <w:rPr>
          <w:rFonts w:ascii="Arial" w:hAnsi="Arial" w:cs="Arial"/>
        </w:rPr>
        <w:t xml:space="preserve"> our case  was </w:t>
      </w:r>
      <w:proofErr w:type="spellStart"/>
      <w:r w:rsidRPr="00610664">
        <w:rPr>
          <w:rFonts w:ascii="Arial" w:hAnsi="Arial" w:cs="Arial"/>
        </w:rPr>
        <w:t>Polio.We</w:t>
      </w:r>
      <w:proofErr w:type="spellEnd"/>
      <w:r w:rsidRPr="00610664">
        <w:rPr>
          <w:rFonts w:ascii="Arial" w:hAnsi="Arial" w:cs="Arial"/>
        </w:rPr>
        <w:t xml:space="preserve"> all agreed that this disease called Polio it was a real life threatening disease but thanks to large amount of people vaccinated around the world we managed to </w:t>
      </w:r>
      <w:r w:rsidR="001E32B4" w:rsidRPr="00610664">
        <w:rPr>
          <w:rFonts w:ascii="Arial" w:hAnsi="Arial" w:cs="Arial"/>
        </w:rPr>
        <w:t xml:space="preserve">stop the spreading of this virus but we still did not found a cure for </w:t>
      </w:r>
      <w:proofErr w:type="spellStart"/>
      <w:r w:rsidR="001E32B4" w:rsidRPr="00610664">
        <w:rPr>
          <w:rFonts w:ascii="Arial" w:hAnsi="Arial" w:cs="Arial"/>
        </w:rPr>
        <w:t>it.</w:t>
      </w:r>
      <w:r w:rsidR="001E32B4" w:rsidRPr="00610664">
        <w:rPr>
          <w:rFonts w:ascii="Arial" w:hAnsi="Arial" w:cs="Arial"/>
        </w:rPr>
        <w:t>The</w:t>
      </w:r>
      <w:proofErr w:type="spellEnd"/>
      <w:r w:rsidR="001E32B4" w:rsidRPr="00610664">
        <w:rPr>
          <w:rFonts w:ascii="Arial" w:hAnsi="Arial" w:cs="Arial"/>
        </w:rPr>
        <w:t xml:space="preserve"> virus is passed from person to person typically by the faecal-oral pathway or, less commonly, contaminated water or food. It multiplies in the gut and then invades the neurological system, causing paralysis.</w:t>
      </w:r>
    </w:p>
    <w:p w14:paraId="6A78B57D" w14:textId="192DA94D" w:rsidR="001E32B4" w:rsidRPr="00610664" w:rsidRDefault="001E32B4" w:rsidP="00610664">
      <w:pPr>
        <w:rPr>
          <w:rFonts w:ascii="Arial" w:hAnsi="Arial" w:cs="Arial"/>
        </w:rPr>
      </w:pPr>
      <w:r w:rsidRPr="00610664">
        <w:rPr>
          <w:rFonts w:ascii="Arial" w:hAnsi="Arial" w:cs="Arial"/>
        </w:rPr>
        <w:t>90% of infected people have no or minor symptoms, hence the condition is often undiagnosed. Others have fever, fatigue, headache, vomiting, neck stiffness, and limb discomfort.</w:t>
      </w:r>
    </w:p>
    <w:p w14:paraId="07C4B988" w14:textId="7374FDD7" w:rsidR="001E32B4" w:rsidRPr="00610664" w:rsidRDefault="001E32B4" w:rsidP="00610664">
      <w:pPr>
        <w:rPr>
          <w:rFonts w:ascii="Arial" w:hAnsi="Arial" w:cs="Arial"/>
        </w:rPr>
      </w:pPr>
      <w:proofErr w:type="spellStart"/>
      <w:proofErr w:type="gramStart"/>
      <w:r w:rsidRPr="00610664">
        <w:rPr>
          <w:rFonts w:ascii="Arial" w:hAnsi="Arial" w:cs="Arial"/>
        </w:rPr>
        <w:t>Now</w:t>
      </w:r>
      <w:r w:rsidR="00870C3C" w:rsidRPr="00610664">
        <w:rPr>
          <w:rFonts w:ascii="Arial" w:hAnsi="Arial" w:cs="Arial"/>
        </w:rPr>
        <w:t>,after</w:t>
      </w:r>
      <w:proofErr w:type="spellEnd"/>
      <w:proofErr w:type="gramEnd"/>
      <w:r w:rsidR="00870C3C" w:rsidRPr="00610664">
        <w:rPr>
          <w:rFonts w:ascii="Arial" w:hAnsi="Arial" w:cs="Arial"/>
        </w:rPr>
        <w:t xml:space="preserve"> we understand what Polio is and the symptoms lets move on and see what strategies are used in UK to </w:t>
      </w:r>
      <w:proofErr w:type="spellStart"/>
      <w:r w:rsidR="00870C3C" w:rsidRPr="00610664">
        <w:rPr>
          <w:rFonts w:ascii="Arial" w:hAnsi="Arial" w:cs="Arial"/>
        </w:rPr>
        <w:t>monitor,control</w:t>
      </w:r>
      <w:proofErr w:type="spellEnd"/>
      <w:r w:rsidR="00870C3C" w:rsidRPr="00610664">
        <w:rPr>
          <w:rFonts w:ascii="Arial" w:hAnsi="Arial" w:cs="Arial"/>
        </w:rPr>
        <w:t xml:space="preserve"> and measure a disease.</w:t>
      </w:r>
    </w:p>
    <w:p w14:paraId="6A3B19D0" w14:textId="0F1309BF" w:rsidR="00870C3C" w:rsidRPr="00610664" w:rsidRDefault="00870C3C" w:rsidP="00610664">
      <w:r w:rsidRPr="00610664">
        <w:t>After my research I identified 4 methods used by scientists and them are as follow:</w:t>
      </w:r>
    </w:p>
    <w:p w14:paraId="6CA17B52" w14:textId="3ADA3928" w:rsidR="00870C3C" w:rsidRPr="00610664" w:rsidRDefault="00870C3C" w:rsidP="00610664">
      <w:r w:rsidRPr="00610664">
        <w:t>1.Discovering new pathogens</w:t>
      </w:r>
    </w:p>
    <w:p w14:paraId="60CF89C6" w14:textId="2FE6470B" w:rsidR="00870C3C" w:rsidRPr="00610664" w:rsidRDefault="00870C3C" w:rsidP="00610664">
      <w:r w:rsidRPr="00610664">
        <w:t xml:space="preserve">It is difficult to determine which viruses can affect the population because there are hundreds of thousands of them together with an infinite number of bacteria and parasites. To be aware of them should they "spill over" from their reservoir into the human population, we want to discover these infections before they start sickening people. These reservoirs, which account for 60 to 75 percent of all newly emerging infectious illnesses, are often other animal species, but they may also include other environmental sources (such as soil or water). To find these, </w:t>
      </w:r>
      <w:proofErr w:type="spellStart"/>
      <w:r w:rsidRPr="00610664">
        <w:t>labor-intensive</w:t>
      </w:r>
      <w:proofErr w:type="spellEnd"/>
      <w:r w:rsidRPr="00610664">
        <w:t xml:space="preserve"> sampling of both humans and animals must be done globally.</w:t>
      </w:r>
    </w:p>
    <w:p w14:paraId="30404EE2" w14:textId="3E6FA688" w:rsidR="00870C3C" w:rsidRPr="00610664" w:rsidRDefault="00870C3C" w:rsidP="00610664">
      <w:r w:rsidRPr="00610664">
        <w:t xml:space="preserve">2. </w:t>
      </w:r>
      <w:r w:rsidRPr="00610664">
        <w:t>DETERMINING HOTSPOTS WHERE NEW MICROBES MIGHT EMERGE</w:t>
      </w:r>
    </w:p>
    <w:p w14:paraId="5C548593" w14:textId="5F1F98A2" w:rsidR="00E930A7" w:rsidRPr="00610664" w:rsidRDefault="00E930A7" w:rsidP="00610664">
      <w:r w:rsidRPr="00610664">
        <w:t>Extremely expensive surveillance. Researchers are looking for microbial hotspots in human populations. Africa, Latin America, and Asia have the most hotspots. University of Georgia researchers used human, animal, and environmental data to anticipate infectious illness outbreaks. "To understand illnesses holistically, you must combine human, animal, and environmental health," said lead researcher Patrick Stephens. Human diseases can't be isolated from wildlife diseases, and wildlife diseases can't be isolated from environmental deterioration.</w:t>
      </w:r>
    </w:p>
    <w:p w14:paraId="48FF4524" w14:textId="77777777" w:rsidR="00E930A7" w:rsidRPr="00610664" w:rsidRDefault="00E930A7" w:rsidP="00610664">
      <w:pPr>
        <w:rPr>
          <w:sz w:val="32"/>
          <w:szCs w:val="40"/>
        </w:rPr>
      </w:pPr>
      <w:r w:rsidRPr="00610664">
        <w:t>3.</w:t>
      </w:r>
      <w:r w:rsidRPr="00610664">
        <w:rPr>
          <w:sz w:val="32"/>
          <w:szCs w:val="40"/>
        </w:rPr>
        <w:t xml:space="preserve"> </w:t>
      </w:r>
      <w:r w:rsidRPr="00610664">
        <w:t>LOOKING FOR NEW VERSIONS OF KNOWN PATHOGENS</w:t>
      </w:r>
    </w:p>
    <w:p w14:paraId="320AA09F" w14:textId="02992A7A" w:rsidR="00E930A7" w:rsidRPr="00610664" w:rsidRDefault="00E930A7" w:rsidP="00610664">
      <w:pPr>
        <w:rPr>
          <w:rFonts w:ascii="Arial" w:hAnsi="Arial" w:cs="Arial"/>
          <w:sz w:val="32"/>
          <w:szCs w:val="40"/>
        </w:rPr>
      </w:pPr>
      <w:r w:rsidRPr="00610664">
        <w:rPr>
          <w:rFonts w:ascii="Arial" w:hAnsi="Arial" w:cs="Arial"/>
        </w:rPr>
        <w:t>Most of the time, scientists know what kind of microbe to expect, but they don't know when it will show up or what version it will be, because viruses can change and appear all the time.</w:t>
      </w:r>
    </w:p>
    <w:p w14:paraId="5A2F57B7" w14:textId="236B5F78" w:rsidR="00E930A7" w:rsidRPr="00610664" w:rsidRDefault="00E930A7" w:rsidP="00610664">
      <w:pPr>
        <w:rPr>
          <w:rFonts w:ascii="Arial" w:hAnsi="Arial" w:cs="Arial"/>
        </w:rPr>
      </w:pPr>
      <w:r w:rsidRPr="00610664">
        <w:rPr>
          <w:rFonts w:ascii="Arial" w:hAnsi="Arial" w:cs="Arial"/>
        </w:rPr>
        <w:lastRenderedPageBreak/>
        <w:t>Over the years, we've found many viruses that change, like Influenza, H1N1 (swine flu), SARS, and Ebola.</w:t>
      </w:r>
      <w:r w:rsidRPr="00610664">
        <w:rPr>
          <w:rFonts w:ascii="Arial" w:hAnsi="Arial" w:cs="Arial"/>
        </w:rPr>
        <w:t xml:space="preserve"> </w:t>
      </w:r>
    </w:p>
    <w:p w14:paraId="68699803" w14:textId="0F9B8611" w:rsidR="00870C3C" w:rsidRPr="00610664" w:rsidRDefault="00E930A7" w:rsidP="00610664">
      <w:pPr>
        <w:rPr>
          <w:rFonts w:ascii="Arial" w:hAnsi="Arial" w:cs="Arial"/>
        </w:rPr>
      </w:pPr>
      <w:r w:rsidRPr="00610664">
        <w:rPr>
          <w:rFonts w:ascii="Arial" w:hAnsi="Arial" w:cs="Arial"/>
        </w:rPr>
        <w:t xml:space="preserve"> </w:t>
      </w:r>
      <w:r w:rsidRPr="00610664">
        <w:rPr>
          <w:rFonts w:ascii="Arial" w:hAnsi="Arial" w:cs="Arial"/>
        </w:rPr>
        <w:t>4</w:t>
      </w:r>
      <w:r w:rsidRPr="00610664">
        <w:rPr>
          <w:rFonts w:ascii="Arial" w:hAnsi="Arial" w:cs="Arial"/>
        </w:rPr>
        <w:t xml:space="preserve">. </w:t>
      </w:r>
      <w:r w:rsidRPr="00610664">
        <w:rPr>
          <w:rFonts w:ascii="Arial" w:hAnsi="Arial" w:cs="Arial"/>
        </w:rPr>
        <w:t>COMPUTER MODELING</w:t>
      </w:r>
    </w:p>
    <w:p w14:paraId="5C72F5F8" w14:textId="1DBFA41D" w:rsidR="00E930A7" w:rsidRDefault="00E930A7" w:rsidP="00610664">
      <w:pPr>
        <w:rPr>
          <w:rFonts w:ascii="Arial" w:hAnsi="Arial" w:cs="Arial"/>
        </w:rPr>
      </w:pPr>
      <w:r w:rsidRPr="00610664">
        <w:rPr>
          <w:rFonts w:ascii="Arial" w:hAnsi="Arial" w:cs="Arial"/>
        </w:rPr>
        <w:t>The good news is that we know enough about current infections and can predict where and when new outbreaks might happen. However, we are still vulnerable to the damage that the smallest living things on Earth can do to the whole planet.</w:t>
      </w:r>
    </w:p>
    <w:p w14:paraId="5C07B97C" w14:textId="470F6441" w:rsidR="00610664" w:rsidRDefault="00610664" w:rsidP="00610664">
      <w:pPr>
        <w:rPr>
          <w:rFonts w:ascii="Arial" w:hAnsi="Arial" w:cs="Arial"/>
        </w:rPr>
      </w:pPr>
      <w:r>
        <w:rPr>
          <w:rFonts w:ascii="Arial" w:hAnsi="Arial" w:cs="Arial"/>
        </w:rPr>
        <w:t>Those 4 methods are used in general for any kind of disease that’s why I will attach bellow some more specific information regarding Polio only.</w:t>
      </w:r>
    </w:p>
    <w:p w14:paraId="3485E349" w14:textId="6940659F" w:rsidR="00195515" w:rsidRDefault="00195515" w:rsidP="00610664">
      <w:pPr>
        <w:rPr>
          <w:rFonts w:ascii="Arial" w:hAnsi="Arial" w:cs="Arial"/>
        </w:rPr>
      </w:pPr>
      <w:r>
        <w:rPr>
          <w:rFonts w:ascii="Arial" w:hAnsi="Arial" w:cs="Arial"/>
        </w:rPr>
        <w:t>To keep under control a disease we need a good record keeping and data collection.</w:t>
      </w:r>
    </w:p>
    <w:p w14:paraId="66876DE2" w14:textId="08F32D1B" w:rsidR="00195515" w:rsidRDefault="00195515" w:rsidP="00610664">
      <w:pPr>
        <w:rPr>
          <w:rFonts w:ascii="Arial" w:hAnsi="Arial" w:cs="Arial"/>
        </w:rPr>
      </w:pPr>
      <w:r>
        <w:rPr>
          <w:rFonts w:ascii="Arial" w:hAnsi="Arial" w:cs="Arial"/>
        </w:rPr>
        <w:t xml:space="preserve">For that in UK we have Polio surveillance </w:t>
      </w:r>
      <w:proofErr w:type="spellStart"/>
      <w:proofErr w:type="gramStart"/>
      <w:r>
        <w:rPr>
          <w:rFonts w:ascii="Arial" w:hAnsi="Arial" w:cs="Arial"/>
        </w:rPr>
        <w:t>form,this</w:t>
      </w:r>
      <w:proofErr w:type="spellEnd"/>
      <w:proofErr w:type="gramEnd"/>
      <w:r>
        <w:rPr>
          <w:rFonts w:ascii="Arial" w:hAnsi="Arial" w:cs="Arial"/>
        </w:rPr>
        <w:t xml:space="preserve"> form must be completed by every healthcare practitioners and send it to Public Health England(PHE)</w:t>
      </w:r>
      <w:r w:rsidR="00AF494A">
        <w:rPr>
          <w:rFonts w:ascii="Arial" w:hAnsi="Arial" w:cs="Arial"/>
        </w:rPr>
        <w:t>.</w:t>
      </w:r>
      <w:r w:rsidR="007F00DC">
        <w:rPr>
          <w:rFonts w:ascii="Arial" w:hAnsi="Arial" w:cs="Arial"/>
        </w:rPr>
        <w:t xml:space="preserve">This form help to monitor polio cases and track </w:t>
      </w:r>
      <w:proofErr w:type="spellStart"/>
      <w:r w:rsidR="007F00DC">
        <w:rPr>
          <w:rFonts w:ascii="Arial" w:hAnsi="Arial" w:cs="Arial"/>
        </w:rPr>
        <w:t>contacts.To</w:t>
      </w:r>
      <w:proofErr w:type="spellEnd"/>
      <w:r w:rsidR="007F00DC">
        <w:rPr>
          <w:rFonts w:ascii="Arial" w:hAnsi="Arial" w:cs="Arial"/>
        </w:rPr>
        <w:t xml:space="preserve"> prevent polio disease UK Government is offering free </w:t>
      </w:r>
      <w:proofErr w:type="spellStart"/>
      <w:r w:rsidR="007F00DC">
        <w:rPr>
          <w:rFonts w:ascii="Arial" w:hAnsi="Arial" w:cs="Arial"/>
        </w:rPr>
        <w:t>vaccination,clean</w:t>
      </w:r>
      <w:proofErr w:type="spellEnd"/>
      <w:r w:rsidR="007F00DC">
        <w:rPr>
          <w:rFonts w:ascii="Arial" w:hAnsi="Arial" w:cs="Arial"/>
        </w:rPr>
        <w:t xml:space="preserve"> water and </w:t>
      </w:r>
      <w:r w:rsidR="00FA626D">
        <w:rPr>
          <w:rFonts w:ascii="Arial" w:hAnsi="Arial" w:cs="Arial"/>
        </w:rPr>
        <w:t>good hygienic strategies and sanitation.</w:t>
      </w:r>
    </w:p>
    <w:p w14:paraId="211BD9AB" w14:textId="77777777" w:rsidR="009549A5" w:rsidRDefault="00FA626D" w:rsidP="009549A5">
      <w:r>
        <w:rPr>
          <w:rFonts w:ascii="Arial" w:hAnsi="Arial" w:cs="Arial"/>
        </w:rPr>
        <w:t>On GOV.UK we can find the Immunisation programme and resources available for anyone in need.</w:t>
      </w:r>
      <w:r w:rsidR="009549A5" w:rsidRPr="009549A5">
        <w:t xml:space="preserve"> </w:t>
      </w:r>
    </w:p>
    <w:p w14:paraId="74160746" w14:textId="20F51EE8" w:rsidR="00FA626D" w:rsidRDefault="009549A5" w:rsidP="009549A5">
      <w:pPr>
        <w:rPr>
          <w:rFonts w:ascii="Arial" w:hAnsi="Arial" w:cs="Arial"/>
        </w:rPr>
      </w:pPr>
      <w:r w:rsidRPr="009549A5">
        <w:rPr>
          <w:rFonts w:ascii="Arial" w:hAnsi="Arial" w:cs="Arial"/>
        </w:rPr>
        <w:t xml:space="preserve">Since 1984, there have been no confirmed cases of polio paralysis in the </w:t>
      </w:r>
      <w:proofErr w:type="spellStart"/>
      <w:r w:rsidRPr="009549A5">
        <w:rPr>
          <w:rFonts w:ascii="Arial" w:hAnsi="Arial" w:cs="Arial"/>
        </w:rPr>
        <w:t>UK.Even</w:t>
      </w:r>
      <w:proofErr w:type="spellEnd"/>
      <w:r w:rsidRPr="009549A5">
        <w:rPr>
          <w:rFonts w:ascii="Arial" w:hAnsi="Arial" w:cs="Arial"/>
        </w:rPr>
        <w:t xml:space="preserve"> though poliovirus was recently found in the sewage of London, the chance of getting it is still very </w:t>
      </w:r>
      <w:proofErr w:type="spellStart"/>
      <w:r w:rsidRPr="009549A5">
        <w:rPr>
          <w:rFonts w:ascii="Arial" w:hAnsi="Arial" w:cs="Arial"/>
        </w:rPr>
        <w:t>low.If</w:t>
      </w:r>
      <w:proofErr w:type="spellEnd"/>
      <w:r w:rsidRPr="009549A5">
        <w:rPr>
          <w:rFonts w:ascii="Arial" w:hAnsi="Arial" w:cs="Arial"/>
        </w:rPr>
        <w:t xml:space="preserve"> you aren't fully vaccinated, your chance of getting polio is higher, so it's important to make sure you and your child are up to date on your </w:t>
      </w:r>
      <w:proofErr w:type="spellStart"/>
      <w:r w:rsidRPr="009549A5">
        <w:rPr>
          <w:rFonts w:ascii="Arial" w:hAnsi="Arial" w:cs="Arial"/>
        </w:rPr>
        <w:t>vaccines.You</w:t>
      </w:r>
      <w:proofErr w:type="spellEnd"/>
      <w:r w:rsidRPr="009549A5">
        <w:rPr>
          <w:rFonts w:ascii="Arial" w:hAnsi="Arial" w:cs="Arial"/>
        </w:rPr>
        <w:t xml:space="preserve"> can also avoid getting viruses and spreading them by washing your hands often with soap and water or by using hand sanitizer.</w:t>
      </w:r>
    </w:p>
    <w:p w14:paraId="4D36397D" w14:textId="77777777" w:rsidR="009549A5" w:rsidRPr="009549A5" w:rsidRDefault="009549A5" w:rsidP="009549A5">
      <w:pPr>
        <w:rPr>
          <w:rFonts w:ascii="Arial" w:hAnsi="Arial" w:cs="Arial"/>
        </w:rPr>
      </w:pPr>
      <w:r w:rsidRPr="009549A5">
        <w:rPr>
          <w:rFonts w:ascii="Arial" w:hAnsi="Arial" w:cs="Arial"/>
        </w:rPr>
        <w:t>To provide advice on a vaccination plan and to review the current polio incidence, the Joint Committee on Vaccination and Immunization (JCVI) convened. The JCVI concurred that getting all eligible people their polio (IPV) shots on time should be the top priority right now.</w:t>
      </w:r>
    </w:p>
    <w:p w14:paraId="30AFD133" w14:textId="77777777" w:rsidR="009549A5" w:rsidRDefault="009549A5" w:rsidP="009549A5">
      <w:pPr>
        <w:rPr>
          <w:rFonts w:ascii="Arial" w:hAnsi="Arial" w:cs="Arial"/>
        </w:rPr>
      </w:pPr>
      <w:r w:rsidRPr="009549A5">
        <w:rPr>
          <w:rFonts w:ascii="Arial" w:hAnsi="Arial" w:cs="Arial"/>
        </w:rPr>
        <w:t>The JCVI concurred that an immediate supplementary vaccination plan is necessary due to the nature of this public health emergency to:</w:t>
      </w:r>
    </w:p>
    <w:p w14:paraId="725AC9BD" w14:textId="546E90A4" w:rsidR="009549A5" w:rsidRPr="009549A5" w:rsidRDefault="009549A5" w:rsidP="009549A5">
      <w:pPr>
        <w:rPr>
          <w:rFonts w:ascii="Arial" w:hAnsi="Arial" w:cs="Arial"/>
        </w:rPr>
      </w:pPr>
      <w:r w:rsidRPr="009549A5">
        <w:rPr>
          <w:rFonts w:ascii="Arial" w:hAnsi="Arial" w:cs="Arial"/>
        </w:rPr>
        <w:t>avoid poliovirus-related paralysis instances</w:t>
      </w:r>
    </w:p>
    <w:p w14:paraId="1F7B3C39" w14:textId="77777777" w:rsidR="009549A5" w:rsidRDefault="009549A5" w:rsidP="009549A5">
      <w:pPr>
        <w:rPr>
          <w:rFonts w:ascii="Arial" w:hAnsi="Arial" w:cs="Arial"/>
        </w:rPr>
      </w:pPr>
      <w:r w:rsidRPr="009549A5">
        <w:rPr>
          <w:rFonts w:ascii="Arial" w:hAnsi="Arial" w:cs="Arial"/>
        </w:rPr>
        <w:t>stop the community's transmission of VDPV2</w:t>
      </w:r>
    </w:p>
    <w:p w14:paraId="38061A0D" w14:textId="1AB7025F" w:rsidR="007F00DC" w:rsidRDefault="009549A5" w:rsidP="009549A5">
      <w:pPr>
        <w:rPr>
          <w:rFonts w:ascii="Arial" w:hAnsi="Arial" w:cs="Arial"/>
        </w:rPr>
      </w:pPr>
      <w:r w:rsidRPr="009549A5">
        <w:rPr>
          <w:rFonts w:ascii="Arial" w:hAnsi="Arial" w:cs="Arial"/>
        </w:rPr>
        <w:t>The JCVI recommended implementing an additional IPV booster programme for kids aged 1 to 9 in London in addition to ongoing catch-up.</w:t>
      </w:r>
    </w:p>
    <w:p w14:paraId="79E2A5DD" w14:textId="0E8CDA43" w:rsidR="00086154" w:rsidRDefault="00086154" w:rsidP="009549A5">
      <w:pPr>
        <w:rPr>
          <w:rFonts w:ascii="Arial" w:hAnsi="Arial" w:cs="Arial"/>
        </w:rPr>
      </w:pPr>
    </w:p>
    <w:p w14:paraId="4C9E05FE" w14:textId="3E476FB8" w:rsidR="00086154" w:rsidRDefault="00086154" w:rsidP="009549A5">
      <w:pPr>
        <w:rPr>
          <w:rFonts w:ascii="Arial" w:hAnsi="Arial" w:cs="Arial"/>
        </w:rPr>
      </w:pPr>
      <w:r>
        <w:rPr>
          <w:rFonts w:ascii="Arial" w:hAnsi="Arial" w:cs="Arial"/>
        </w:rPr>
        <w:t>CONCLUSION</w:t>
      </w:r>
    </w:p>
    <w:p w14:paraId="2E894253" w14:textId="77777777" w:rsidR="00875737" w:rsidRDefault="00086154" w:rsidP="009549A5">
      <w:pPr>
        <w:rPr>
          <w:rFonts w:ascii="Arial" w:hAnsi="Arial" w:cs="Arial"/>
        </w:rPr>
      </w:pPr>
      <w:r w:rsidRPr="00086154">
        <w:rPr>
          <w:rFonts w:ascii="Arial" w:hAnsi="Arial" w:cs="Arial"/>
        </w:rPr>
        <w:t>On October 11--12, 2005, the World Health Organization (WHO) and the Global Polio Eradication Initiative convened the second meeting of the Advisory Committee on Poliomyelitis Eradication (ACPE) in Geneva, Switzerland, to provide advice on programme policies for 1) interrupting wild poliovirus (WPV) transmission worldwide, 2) limiting the international spread of circulating polioviruses, and 3) refining the programme of work for eventual cessation of immunisation (OPV).</w:t>
      </w:r>
    </w:p>
    <w:p w14:paraId="0D9405F2" w14:textId="6FA11BBF" w:rsidR="00875737" w:rsidRDefault="00875737" w:rsidP="009549A5">
      <w:pPr>
        <w:rPr>
          <w:rFonts w:ascii="Arial" w:hAnsi="Arial" w:cs="Arial"/>
        </w:rPr>
      </w:pPr>
      <w:r w:rsidRPr="00875737">
        <w:rPr>
          <w:rFonts w:ascii="Arial" w:hAnsi="Arial" w:cs="Arial"/>
        </w:rPr>
        <w:t xml:space="preserve">Because of the sense of </w:t>
      </w:r>
      <w:proofErr w:type="gramStart"/>
      <w:r w:rsidRPr="00875737">
        <w:rPr>
          <w:rFonts w:ascii="Arial" w:hAnsi="Arial" w:cs="Arial"/>
        </w:rPr>
        <w:t>solidarity</w:t>
      </w:r>
      <w:proofErr w:type="gramEnd"/>
      <w:r w:rsidRPr="00875737">
        <w:rPr>
          <w:rFonts w:ascii="Arial" w:hAnsi="Arial" w:cs="Arial"/>
        </w:rPr>
        <w:t xml:space="preserve"> it built across the country, poliomyelitis stands apart from past epidemics. Polio was a sickness that united the country, unlike other illnesses that brought with them communal stigmas, isolation, or judgement.</w:t>
      </w:r>
    </w:p>
    <w:p w14:paraId="12B269A6" w14:textId="29A09F88" w:rsidR="00875737" w:rsidRDefault="00875737" w:rsidP="009549A5">
      <w:pPr>
        <w:rPr>
          <w:rFonts w:ascii="Arial" w:hAnsi="Arial" w:cs="Arial"/>
        </w:rPr>
      </w:pPr>
      <w:r>
        <w:rPr>
          <w:rFonts w:ascii="Arial" w:hAnsi="Arial" w:cs="Arial"/>
        </w:rPr>
        <w:lastRenderedPageBreak/>
        <w:t>REFFERENCES:</w:t>
      </w:r>
    </w:p>
    <w:p w14:paraId="5FFC4B89" w14:textId="77777777" w:rsidR="00875737" w:rsidRDefault="00875737" w:rsidP="00875737">
      <w:hyperlink r:id="rId5" w:history="1">
        <w:r>
          <w:rPr>
            <w:rStyle w:val="Hyperlink"/>
          </w:rPr>
          <w:t>Brief Report: Conclusions and Recommendations of the Advisory Committee on Poliomyelitis Eradication --- Geneva, Switzerland, October 2005 (cdc.gov)</w:t>
        </w:r>
      </w:hyperlink>
    </w:p>
    <w:p w14:paraId="7FBE96BD" w14:textId="77777777" w:rsidR="00875737" w:rsidRDefault="00875737" w:rsidP="00875737">
      <w:hyperlink r:id="rId6" w:history="1">
        <w:r>
          <w:rPr>
            <w:rStyle w:val="Hyperlink"/>
          </w:rPr>
          <w:t>Conclusion - Polio (weebly.com)</w:t>
        </w:r>
      </w:hyperlink>
    </w:p>
    <w:p w14:paraId="50FF68FE" w14:textId="1440A239" w:rsidR="00875737" w:rsidRDefault="00875737" w:rsidP="009549A5">
      <w:hyperlink r:id="rId7" w:history="1">
        <w:r w:rsidRPr="00B66614">
          <w:rPr>
            <w:rStyle w:val="Hyperlink"/>
          </w:rPr>
          <w:t>Polio: guidance, vaccination, data and analysis - GOV.UK (www.gov.uk)</w:t>
        </w:r>
      </w:hyperlink>
    </w:p>
    <w:p w14:paraId="3A973747" w14:textId="5064D54B" w:rsidR="00875737" w:rsidRDefault="00875737" w:rsidP="009549A5">
      <w:hyperlink r:id="rId8" w:history="1">
        <w:r>
          <w:rPr>
            <w:rStyle w:val="Hyperlink"/>
          </w:rPr>
          <w:t>Prevention and control measures for poliomyelitis (europa.eu)</w:t>
        </w:r>
      </w:hyperlink>
    </w:p>
    <w:p w14:paraId="475779F5" w14:textId="31774FE6" w:rsidR="00875737" w:rsidRDefault="00875737" w:rsidP="009549A5">
      <w:hyperlink r:id="rId9" w:history="1">
        <w:r>
          <w:rPr>
            <w:rStyle w:val="Hyperlink"/>
          </w:rPr>
          <w:t>Polio: surveillance form - GOV.UK (www.gov.uk)</w:t>
        </w:r>
      </w:hyperlink>
    </w:p>
    <w:p w14:paraId="4940EF1D" w14:textId="26BE9004" w:rsidR="00875737" w:rsidRDefault="00875737" w:rsidP="009549A5">
      <w:hyperlink r:id="rId10" w:history="1">
        <w:r>
          <w:rPr>
            <w:rStyle w:val="Hyperlink"/>
          </w:rPr>
          <w:t>Polio - NHS (www.nhs.uk)</w:t>
        </w:r>
      </w:hyperlink>
    </w:p>
    <w:p w14:paraId="6CB37B94" w14:textId="04AD97D5" w:rsidR="00875737" w:rsidRDefault="00875737" w:rsidP="009549A5">
      <w:hyperlink r:id="rId11" w:anchor="tab=tab_3" w:history="1">
        <w:r>
          <w:rPr>
            <w:rStyle w:val="Hyperlink"/>
          </w:rPr>
          <w:t>Poliomyelitis (polio) (who.int)</w:t>
        </w:r>
      </w:hyperlink>
    </w:p>
    <w:p w14:paraId="173EBC80" w14:textId="094B5E31" w:rsidR="00875737" w:rsidRDefault="00875737" w:rsidP="00875737">
      <w:hyperlink r:id="rId12" w:history="1">
        <w:r>
          <w:rPr>
            <w:rStyle w:val="Hyperlink"/>
          </w:rPr>
          <w:t>Vaccination strategy for ongoing polio incident: JCVI statement - GOV.UK (www.gov.uk)</w:t>
        </w:r>
      </w:hyperlink>
    </w:p>
    <w:p w14:paraId="7BA2F8D6" w14:textId="77777777" w:rsidR="00875737" w:rsidRDefault="00875737" w:rsidP="00875737">
      <w:hyperlink r:id="rId13" w:history="1">
        <w:r>
          <w:rPr>
            <w:rStyle w:val="Hyperlink"/>
          </w:rPr>
          <w:t>4 Methods Scientists Use to Anticipate Outbreaks of Infectious Disease | Mental Floss</w:t>
        </w:r>
      </w:hyperlink>
    </w:p>
    <w:p w14:paraId="2B692451" w14:textId="77777777" w:rsidR="00875737" w:rsidRDefault="00875737" w:rsidP="00875737"/>
    <w:p w14:paraId="12A67763" w14:textId="77777777" w:rsidR="00875737" w:rsidRPr="00610664" w:rsidRDefault="00875737" w:rsidP="009549A5">
      <w:pPr>
        <w:rPr>
          <w:rFonts w:ascii="Arial" w:hAnsi="Arial" w:cs="Arial"/>
        </w:rPr>
      </w:pPr>
    </w:p>
    <w:sectPr w:rsidR="00875737" w:rsidRPr="006106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874BB"/>
    <w:multiLevelType w:val="hybridMultilevel"/>
    <w:tmpl w:val="DBB0B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92410"/>
    <w:multiLevelType w:val="hybridMultilevel"/>
    <w:tmpl w:val="BE9E2AA8"/>
    <w:lvl w:ilvl="0" w:tplc="312235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26A1678"/>
    <w:multiLevelType w:val="hybridMultilevel"/>
    <w:tmpl w:val="46323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065189">
    <w:abstractNumId w:val="2"/>
  </w:num>
  <w:num w:numId="2" w16cid:durableId="933589033">
    <w:abstractNumId w:val="1"/>
  </w:num>
  <w:num w:numId="3" w16cid:durableId="1535073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843"/>
    <w:rsid w:val="00086154"/>
    <w:rsid w:val="00195515"/>
    <w:rsid w:val="001E32B4"/>
    <w:rsid w:val="001F1843"/>
    <w:rsid w:val="00296685"/>
    <w:rsid w:val="00305760"/>
    <w:rsid w:val="00503AD7"/>
    <w:rsid w:val="00610664"/>
    <w:rsid w:val="007F00DC"/>
    <w:rsid w:val="00870C3C"/>
    <w:rsid w:val="00875737"/>
    <w:rsid w:val="009549A5"/>
    <w:rsid w:val="00AF494A"/>
    <w:rsid w:val="00E930A7"/>
    <w:rsid w:val="00FA6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A258F"/>
  <w15:chartTrackingRefBased/>
  <w15:docId w15:val="{51274CE1-0C96-454F-82E5-E5817B676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C3C"/>
    <w:pPr>
      <w:ind w:left="720"/>
      <w:contextualSpacing/>
    </w:pPr>
  </w:style>
  <w:style w:type="character" w:styleId="Hyperlink">
    <w:name w:val="Hyperlink"/>
    <w:basedOn w:val="DefaultParagraphFont"/>
    <w:uiPriority w:val="99"/>
    <w:unhideWhenUsed/>
    <w:rsid w:val="00875737"/>
    <w:rPr>
      <w:color w:val="0000FF"/>
      <w:u w:val="single"/>
    </w:rPr>
  </w:style>
  <w:style w:type="character" w:styleId="UnresolvedMention">
    <w:name w:val="Unresolved Mention"/>
    <w:basedOn w:val="DefaultParagraphFont"/>
    <w:uiPriority w:val="99"/>
    <w:semiHidden/>
    <w:unhideWhenUsed/>
    <w:rsid w:val="00875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dc.europa.eu/en/poliomyelitis/prevention-and-control" TargetMode="External"/><Relationship Id="rId13" Type="http://schemas.openxmlformats.org/officeDocument/2006/relationships/hyperlink" Target="https://www.mentalfloss.com/article/84110/4-methods-scientists-use-anticipate-outbreaks-infectious-disease" TargetMode="External"/><Relationship Id="rId3" Type="http://schemas.openxmlformats.org/officeDocument/2006/relationships/settings" Target="settings.xml"/><Relationship Id="rId7" Type="http://schemas.openxmlformats.org/officeDocument/2006/relationships/hyperlink" Target="http://Polio:%20guidance,%20vaccination,%20data%20and%20analysis%20-%20GOV.UK%20(www.gov.uk)" TargetMode="External"/><Relationship Id="rId12" Type="http://schemas.openxmlformats.org/officeDocument/2006/relationships/hyperlink" Target="https://www.gov.uk/government/publications/vaccination-strategy-for-ongoing-polio-incident-jcvi-stat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oliomc112.weebly.com/conclusion.html" TargetMode="External"/><Relationship Id="rId11" Type="http://schemas.openxmlformats.org/officeDocument/2006/relationships/hyperlink" Target="https://www.who.int/health-topics/poliomyelitis/" TargetMode="External"/><Relationship Id="rId5" Type="http://schemas.openxmlformats.org/officeDocument/2006/relationships/hyperlink" Target="https://www.cdc.gov/mmwr/preview/mmwrhtml/mm5446a5.htm" TargetMode="External"/><Relationship Id="rId15" Type="http://schemas.openxmlformats.org/officeDocument/2006/relationships/theme" Target="theme/theme1.xml"/><Relationship Id="rId10" Type="http://schemas.openxmlformats.org/officeDocument/2006/relationships/hyperlink" Target="https://www.nhs.uk/conditions/polio/" TargetMode="External"/><Relationship Id="rId4" Type="http://schemas.openxmlformats.org/officeDocument/2006/relationships/webSettings" Target="webSettings.xml"/><Relationship Id="rId9" Type="http://schemas.openxmlformats.org/officeDocument/2006/relationships/hyperlink" Target="https://www.gov.uk/government/publications/polio-surveillance-for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3</Pages>
  <Words>1035</Words>
  <Characters>5903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Solomon</dc:creator>
  <cp:keywords/>
  <dc:description/>
  <cp:lastModifiedBy>Florin Solomon</cp:lastModifiedBy>
  <cp:revision>2</cp:revision>
  <dcterms:created xsi:type="dcterms:W3CDTF">2022-10-29T08:41:00Z</dcterms:created>
  <dcterms:modified xsi:type="dcterms:W3CDTF">2022-10-29T11:08:00Z</dcterms:modified>
</cp:coreProperties>
</file>