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ti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935C2" w:rsidRDefault="00E05253" w:rsidP="00C53CBA">
      <w:pPr>
        <w:spacing w:line="360" w:lineRule="auto"/>
        <w:jc w:val="both"/>
        <w:rPr>
          <w:rFonts w:ascii="Times New Roman" w:hAnsi="Times New Roman" w:cs="Times New Roman"/>
          <w:sz w:val="24"/>
          <w:szCs w:val="24"/>
        </w:rPr>
      </w:pPr>
      <w:r w:rsidRPr="00EE6ED5">
        <w:rPr>
          <w:rFonts w:ascii="Calibri" w:hAnsi="Calibri"/>
          <w:noProof/>
        </w:rPr>
        <w:drawing>
          <wp:inline distT="0" distB="0" distL="0" distR="0" wp14:anchorId="4E269443" wp14:editId="3912BA50">
            <wp:extent cx="2880000" cy="624332"/>
            <wp:effectExtent l="0" t="0" r="0" b="4445"/>
            <wp:docPr id="3" name="Picture 1" descr="Z:\TSD\Assessments and Samples Docs\UWTSD Logo Internatio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TSD\Assessments and Samples Docs\UWTSD Logo International.jpg"/>
                    <pic:cNvPicPr>
                      <a:picLocks noChangeAspect="1" noChangeArrowheads="1"/>
                    </pic:cNvPicPr>
                  </pic:nvPicPr>
                  <pic:blipFill>
                    <a:blip r:embed="rId8"/>
                    <a:srcRect/>
                    <a:stretch>
                      <a:fillRect/>
                    </a:stretch>
                  </pic:blipFill>
                  <pic:spPr bwMode="auto">
                    <a:xfrm>
                      <a:off x="0" y="0"/>
                      <a:ext cx="2880000" cy="624332"/>
                    </a:xfrm>
                    <a:prstGeom prst="rect">
                      <a:avLst/>
                    </a:prstGeom>
                    <a:noFill/>
                    <a:ln w="9525">
                      <a:noFill/>
                      <a:miter lim="800000"/>
                      <a:headEnd/>
                      <a:tailEnd/>
                    </a:ln>
                  </pic:spPr>
                </pic:pic>
              </a:graphicData>
            </a:graphic>
          </wp:inline>
        </w:drawing>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911"/>
        <w:gridCol w:w="3046"/>
        <w:gridCol w:w="2551"/>
        <w:gridCol w:w="1985"/>
      </w:tblGrid>
      <w:tr w:rsidR="00E05253" w:rsidTr="005A14A5">
        <w:tc>
          <w:tcPr>
            <w:tcW w:w="1911" w:type="dxa"/>
            <w:tcBorders>
              <w:top w:val="single" w:sz="4" w:space="0" w:color="auto"/>
              <w:left w:val="single" w:sz="4" w:space="0" w:color="auto"/>
              <w:bottom w:val="single" w:sz="4" w:space="0" w:color="auto"/>
              <w:right w:val="single" w:sz="4" w:space="0" w:color="auto"/>
            </w:tcBorders>
            <w:shd w:val="pct15" w:color="auto" w:fill="auto"/>
            <w:hideMark/>
          </w:tcPr>
          <w:p w:rsidR="00E05253" w:rsidRDefault="00E05253" w:rsidP="005A14A5">
            <w:pPr>
              <w:spacing w:before="120" w:after="120"/>
              <w:jc w:val="both"/>
              <w:rPr>
                <w:rFonts w:cs="Arial"/>
                <w:b/>
              </w:rPr>
            </w:pPr>
            <w:r>
              <w:rPr>
                <w:rFonts w:cs="Arial"/>
                <w:b/>
              </w:rPr>
              <w:t>Student name:</w:t>
            </w:r>
          </w:p>
        </w:tc>
        <w:tc>
          <w:tcPr>
            <w:tcW w:w="3046" w:type="dxa"/>
            <w:tcBorders>
              <w:top w:val="single" w:sz="4" w:space="0" w:color="auto"/>
              <w:left w:val="single" w:sz="4" w:space="0" w:color="auto"/>
              <w:bottom w:val="single" w:sz="4" w:space="0" w:color="auto"/>
              <w:right w:val="single" w:sz="4" w:space="0" w:color="auto"/>
            </w:tcBorders>
          </w:tcPr>
          <w:p w:rsidR="00E05253" w:rsidRDefault="00E05253" w:rsidP="005A14A5">
            <w:pPr>
              <w:spacing w:before="120" w:after="120"/>
              <w:jc w:val="both"/>
              <w:rPr>
                <w:rFonts w:cs="Arial"/>
                <w:b/>
              </w:rPr>
            </w:pPr>
            <w:r>
              <w:rPr>
                <w:rFonts w:cs="Arial"/>
                <w:b/>
              </w:rPr>
              <w:t>CHAN Oi Man</w:t>
            </w:r>
          </w:p>
        </w:tc>
        <w:tc>
          <w:tcPr>
            <w:tcW w:w="2551" w:type="dxa"/>
            <w:tcBorders>
              <w:top w:val="single" w:sz="4" w:space="0" w:color="auto"/>
              <w:left w:val="single" w:sz="4" w:space="0" w:color="auto"/>
              <w:bottom w:val="single" w:sz="4" w:space="0" w:color="auto"/>
              <w:right w:val="single" w:sz="4" w:space="0" w:color="auto"/>
            </w:tcBorders>
            <w:shd w:val="clear" w:color="auto" w:fill="D9D9D9"/>
            <w:hideMark/>
          </w:tcPr>
          <w:p w:rsidR="00E05253" w:rsidRDefault="00E05253" w:rsidP="005A14A5">
            <w:pPr>
              <w:spacing w:before="120" w:after="120"/>
              <w:jc w:val="both"/>
              <w:rPr>
                <w:rFonts w:cs="Arial"/>
                <w:b/>
              </w:rPr>
            </w:pPr>
            <w:r>
              <w:rPr>
                <w:rFonts w:cs="Arial"/>
                <w:b/>
              </w:rPr>
              <w:t>Student number:</w:t>
            </w:r>
          </w:p>
        </w:tc>
        <w:tc>
          <w:tcPr>
            <w:tcW w:w="1985" w:type="dxa"/>
            <w:tcBorders>
              <w:top w:val="single" w:sz="4" w:space="0" w:color="auto"/>
              <w:left w:val="single" w:sz="4" w:space="0" w:color="auto"/>
              <w:bottom w:val="single" w:sz="4" w:space="0" w:color="auto"/>
              <w:right w:val="single" w:sz="4" w:space="0" w:color="auto"/>
            </w:tcBorders>
          </w:tcPr>
          <w:p w:rsidR="00E05253" w:rsidRDefault="00E05253" w:rsidP="005A14A5">
            <w:pPr>
              <w:spacing w:before="120" w:after="120"/>
              <w:jc w:val="both"/>
              <w:rPr>
                <w:rFonts w:cs="Arial"/>
                <w:b/>
              </w:rPr>
            </w:pPr>
            <w:r w:rsidRPr="002464A4">
              <w:rPr>
                <w:rFonts w:cs="Arial"/>
                <w:b/>
              </w:rPr>
              <w:t>1605719</w:t>
            </w:r>
          </w:p>
        </w:tc>
      </w:tr>
      <w:tr w:rsidR="00E05253" w:rsidTr="005A14A5">
        <w:tc>
          <w:tcPr>
            <w:tcW w:w="1911" w:type="dxa"/>
            <w:tcBorders>
              <w:top w:val="single" w:sz="4" w:space="0" w:color="auto"/>
              <w:left w:val="single" w:sz="4" w:space="0" w:color="auto"/>
              <w:bottom w:val="single" w:sz="4" w:space="0" w:color="auto"/>
              <w:right w:val="single" w:sz="4" w:space="0" w:color="auto"/>
            </w:tcBorders>
            <w:shd w:val="pct15" w:color="auto" w:fill="auto"/>
            <w:hideMark/>
          </w:tcPr>
          <w:p w:rsidR="00E05253" w:rsidRDefault="00E05253" w:rsidP="005A14A5">
            <w:pPr>
              <w:spacing w:before="120" w:after="120"/>
              <w:jc w:val="both"/>
              <w:rPr>
                <w:rFonts w:cs="Arial"/>
                <w:b/>
              </w:rPr>
            </w:pPr>
            <w:proofErr w:type="spellStart"/>
            <w:r>
              <w:rPr>
                <w:rFonts w:cs="Arial"/>
                <w:b/>
              </w:rPr>
              <w:t>Programme</w:t>
            </w:r>
            <w:proofErr w:type="spellEnd"/>
            <w:r>
              <w:rPr>
                <w:rFonts w:cs="Arial"/>
                <w:b/>
              </w:rPr>
              <w:t>:</w:t>
            </w:r>
          </w:p>
        </w:tc>
        <w:tc>
          <w:tcPr>
            <w:tcW w:w="7582" w:type="dxa"/>
            <w:gridSpan w:val="3"/>
            <w:tcBorders>
              <w:top w:val="single" w:sz="4" w:space="0" w:color="auto"/>
              <w:left w:val="single" w:sz="4" w:space="0" w:color="auto"/>
              <w:bottom w:val="single" w:sz="4" w:space="0" w:color="auto"/>
              <w:right w:val="single" w:sz="4" w:space="0" w:color="auto"/>
            </w:tcBorders>
            <w:hideMark/>
          </w:tcPr>
          <w:p w:rsidR="00E05253" w:rsidRDefault="00E05253" w:rsidP="005A14A5">
            <w:pPr>
              <w:spacing w:before="120" w:after="120"/>
              <w:jc w:val="both"/>
              <w:rPr>
                <w:rFonts w:cs="Arial"/>
                <w:b/>
              </w:rPr>
            </w:pPr>
            <w:r>
              <w:rPr>
                <w:rFonts w:cs="Arial"/>
                <w:b/>
              </w:rPr>
              <w:t>DBA</w:t>
            </w:r>
          </w:p>
        </w:tc>
      </w:tr>
      <w:tr w:rsidR="00E05253" w:rsidTr="005A14A5">
        <w:tc>
          <w:tcPr>
            <w:tcW w:w="1911" w:type="dxa"/>
            <w:tcBorders>
              <w:top w:val="single" w:sz="4" w:space="0" w:color="auto"/>
              <w:left w:val="single" w:sz="4" w:space="0" w:color="auto"/>
              <w:bottom w:val="single" w:sz="4" w:space="0" w:color="auto"/>
              <w:right w:val="single" w:sz="4" w:space="0" w:color="auto"/>
            </w:tcBorders>
            <w:shd w:val="pct15" w:color="auto" w:fill="auto"/>
            <w:hideMark/>
          </w:tcPr>
          <w:p w:rsidR="00E05253" w:rsidRDefault="00E05253" w:rsidP="005A14A5">
            <w:pPr>
              <w:spacing w:before="120" w:after="120"/>
              <w:jc w:val="both"/>
              <w:rPr>
                <w:rFonts w:cs="Arial"/>
                <w:b/>
              </w:rPr>
            </w:pPr>
            <w:r>
              <w:rPr>
                <w:rFonts w:cs="Arial"/>
                <w:b/>
              </w:rPr>
              <w:t>Module:</w:t>
            </w:r>
          </w:p>
        </w:tc>
        <w:tc>
          <w:tcPr>
            <w:tcW w:w="3046" w:type="dxa"/>
            <w:tcBorders>
              <w:top w:val="single" w:sz="4" w:space="0" w:color="auto"/>
              <w:left w:val="single" w:sz="4" w:space="0" w:color="auto"/>
              <w:bottom w:val="single" w:sz="4" w:space="0" w:color="auto"/>
              <w:right w:val="single" w:sz="4" w:space="0" w:color="auto"/>
            </w:tcBorders>
            <w:hideMark/>
          </w:tcPr>
          <w:p w:rsidR="00E05253" w:rsidRDefault="007D7B19" w:rsidP="005A14A5">
            <w:pPr>
              <w:spacing w:before="120" w:after="120"/>
              <w:jc w:val="both"/>
              <w:rPr>
                <w:rFonts w:cs="Arial"/>
                <w:b/>
              </w:rPr>
            </w:pPr>
            <w:r w:rsidRPr="002E07EF">
              <w:rPr>
                <w:rFonts w:cs="Arial"/>
                <w:b/>
              </w:rPr>
              <w:t>Managing in Complex Environments: Strategies, Insights and Solutions</w:t>
            </w:r>
          </w:p>
        </w:tc>
        <w:tc>
          <w:tcPr>
            <w:tcW w:w="2551" w:type="dxa"/>
            <w:tcBorders>
              <w:top w:val="single" w:sz="4" w:space="0" w:color="auto"/>
              <w:left w:val="single" w:sz="4" w:space="0" w:color="auto"/>
              <w:bottom w:val="single" w:sz="4" w:space="0" w:color="auto"/>
              <w:right w:val="single" w:sz="4" w:space="0" w:color="auto"/>
            </w:tcBorders>
            <w:shd w:val="clear" w:color="auto" w:fill="D9D9D9"/>
            <w:hideMark/>
          </w:tcPr>
          <w:p w:rsidR="00E05253" w:rsidRDefault="00E05253" w:rsidP="005A14A5">
            <w:pPr>
              <w:spacing w:before="120" w:after="120"/>
              <w:jc w:val="both"/>
              <w:rPr>
                <w:rFonts w:ascii="Calibri" w:hAnsi="Calibri" w:cs="Arial"/>
                <w:b/>
              </w:rPr>
            </w:pPr>
            <w:r>
              <w:rPr>
                <w:rFonts w:cs="Arial"/>
                <w:b/>
              </w:rPr>
              <w:t>Module Level:</w:t>
            </w:r>
          </w:p>
        </w:tc>
        <w:tc>
          <w:tcPr>
            <w:tcW w:w="1985" w:type="dxa"/>
            <w:tcBorders>
              <w:top w:val="single" w:sz="4" w:space="0" w:color="auto"/>
              <w:left w:val="single" w:sz="4" w:space="0" w:color="auto"/>
              <w:bottom w:val="single" w:sz="4" w:space="0" w:color="auto"/>
              <w:right w:val="single" w:sz="4" w:space="0" w:color="auto"/>
            </w:tcBorders>
            <w:hideMark/>
          </w:tcPr>
          <w:p w:rsidR="00E05253" w:rsidRDefault="00E05253" w:rsidP="005A14A5">
            <w:pPr>
              <w:spacing w:before="120" w:after="120"/>
              <w:jc w:val="both"/>
              <w:rPr>
                <w:rFonts w:cs="Arial"/>
                <w:b/>
              </w:rPr>
            </w:pPr>
            <w:r>
              <w:rPr>
                <w:rFonts w:cs="Arial"/>
                <w:b/>
              </w:rPr>
              <w:t>7</w:t>
            </w:r>
          </w:p>
        </w:tc>
      </w:tr>
      <w:tr w:rsidR="00E05253" w:rsidTr="005A14A5">
        <w:tc>
          <w:tcPr>
            <w:tcW w:w="1911" w:type="dxa"/>
            <w:tcBorders>
              <w:top w:val="single" w:sz="4" w:space="0" w:color="auto"/>
              <w:left w:val="single" w:sz="4" w:space="0" w:color="auto"/>
              <w:bottom w:val="single" w:sz="4" w:space="0" w:color="auto"/>
              <w:right w:val="single" w:sz="4" w:space="0" w:color="auto"/>
            </w:tcBorders>
            <w:shd w:val="pct15" w:color="auto" w:fill="auto"/>
            <w:hideMark/>
          </w:tcPr>
          <w:p w:rsidR="00E05253" w:rsidRDefault="00E05253" w:rsidP="005A14A5">
            <w:pPr>
              <w:spacing w:before="120" w:after="120"/>
              <w:jc w:val="both"/>
              <w:rPr>
                <w:rFonts w:cs="Arial"/>
                <w:b/>
              </w:rPr>
            </w:pPr>
            <w:r>
              <w:rPr>
                <w:rFonts w:cs="Arial"/>
                <w:b/>
              </w:rPr>
              <w:t>Module code:</w:t>
            </w:r>
          </w:p>
        </w:tc>
        <w:tc>
          <w:tcPr>
            <w:tcW w:w="3046" w:type="dxa"/>
            <w:tcBorders>
              <w:top w:val="single" w:sz="4" w:space="0" w:color="auto"/>
              <w:left w:val="single" w:sz="4" w:space="0" w:color="auto"/>
              <w:bottom w:val="single" w:sz="4" w:space="0" w:color="auto"/>
              <w:right w:val="single" w:sz="4" w:space="0" w:color="auto"/>
            </w:tcBorders>
            <w:hideMark/>
          </w:tcPr>
          <w:p w:rsidR="00E05253" w:rsidRDefault="007D7B19" w:rsidP="005A14A5">
            <w:pPr>
              <w:spacing w:before="120" w:after="120"/>
              <w:jc w:val="both"/>
              <w:rPr>
                <w:rFonts w:cs="Arial"/>
                <w:b/>
              </w:rPr>
            </w:pPr>
            <w:r>
              <w:rPr>
                <w:rFonts w:cs="Arial"/>
                <w:b/>
                <w:color w:val="000000"/>
              </w:rPr>
              <w:t>SBPD7006</w:t>
            </w:r>
          </w:p>
        </w:tc>
        <w:tc>
          <w:tcPr>
            <w:tcW w:w="2551" w:type="dxa"/>
            <w:tcBorders>
              <w:top w:val="single" w:sz="4" w:space="0" w:color="auto"/>
              <w:left w:val="single" w:sz="4" w:space="0" w:color="auto"/>
              <w:bottom w:val="single" w:sz="4" w:space="0" w:color="auto"/>
              <w:right w:val="single" w:sz="4" w:space="0" w:color="auto"/>
            </w:tcBorders>
            <w:shd w:val="clear" w:color="auto" w:fill="D9D9D9"/>
            <w:hideMark/>
          </w:tcPr>
          <w:p w:rsidR="00E05253" w:rsidRPr="001B49FB" w:rsidRDefault="00E05253" w:rsidP="001B49FB">
            <w:pPr>
              <w:rPr>
                <w:b/>
              </w:rPr>
            </w:pPr>
            <w:bookmarkStart w:id="0" w:name="_Toc506966808"/>
            <w:r w:rsidRPr="001B49FB">
              <w:rPr>
                <w:b/>
              </w:rPr>
              <w:t>Contribution to Overall</w:t>
            </w:r>
            <w:bookmarkEnd w:id="0"/>
            <w:r w:rsidRPr="001B49FB">
              <w:rPr>
                <w:b/>
              </w:rPr>
              <w:t xml:space="preserve"> </w:t>
            </w:r>
          </w:p>
          <w:p w:rsidR="00E05253" w:rsidRDefault="00E05253" w:rsidP="005A14A5">
            <w:pPr>
              <w:rPr>
                <w:rFonts w:ascii="Calibri" w:hAnsi="Calibri" w:cs="Arial"/>
                <w:b/>
              </w:rPr>
            </w:pPr>
            <w:r>
              <w:rPr>
                <w:rFonts w:cs="Arial"/>
                <w:b/>
              </w:rPr>
              <w:t>Module Assessment (%):</w:t>
            </w:r>
          </w:p>
        </w:tc>
        <w:tc>
          <w:tcPr>
            <w:tcW w:w="1985" w:type="dxa"/>
            <w:tcBorders>
              <w:top w:val="single" w:sz="4" w:space="0" w:color="auto"/>
              <w:left w:val="single" w:sz="4" w:space="0" w:color="auto"/>
              <w:bottom w:val="single" w:sz="4" w:space="0" w:color="auto"/>
              <w:right w:val="single" w:sz="4" w:space="0" w:color="auto"/>
            </w:tcBorders>
            <w:hideMark/>
          </w:tcPr>
          <w:p w:rsidR="00E05253" w:rsidRDefault="00E05253" w:rsidP="005A14A5">
            <w:pPr>
              <w:spacing w:before="120" w:after="120"/>
              <w:jc w:val="both"/>
              <w:rPr>
                <w:rFonts w:cs="Arial"/>
                <w:b/>
              </w:rPr>
            </w:pPr>
            <w:r>
              <w:rPr>
                <w:rFonts w:cs="Arial"/>
                <w:b/>
              </w:rPr>
              <w:t>100%</w:t>
            </w:r>
          </w:p>
        </w:tc>
      </w:tr>
      <w:tr w:rsidR="00E05253" w:rsidTr="005A14A5">
        <w:tc>
          <w:tcPr>
            <w:tcW w:w="1911" w:type="dxa"/>
            <w:tcBorders>
              <w:top w:val="single" w:sz="4" w:space="0" w:color="auto"/>
              <w:left w:val="single" w:sz="4" w:space="0" w:color="auto"/>
              <w:bottom w:val="single" w:sz="4" w:space="0" w:color="auto"/>
              <w:right w:val="single" w:sz="4" w:space="0" w:color="auto"/>
            </w:tcBorders>
            <w:shd w:val="pct15" w:color="auto" w:fill="auto"/>
            <w:hideMark/>
          </w:tcPr>
          <w:p w:rsidR="00E05253" w:rsidRDefault="00E05253" w:rsidP="005A14A5">
            <w:pPr>
              <w:spacing w:before="120" w:after="120"/>
              <w:jc w:val="both"/>
              <w:rPr>
                <w:rFonts w:cs="Arial"/>
                <w:b/>
              </w:rPr>
            </w:pPr>
            <w:r>
              <w:rPr>
                <w:rFonts w:cs="Arial"/>
                <w:b/>
              </w:rPr>
              <w:t>Lecturer:</w:t>
            </w:r>
          </w:p>
        </w:tc>
        <w:tc>
          <w:tcPr>
            <w:tcW w:w="3046" w:type="dxa"/>
            <w:tcBorders>
              <w:top w:val="single" w:sz="4" w:space="0" w:color="auto"/>
              <w:left w:val="single" w:sz="4" w:space="0" w:color="auto"/>
              <w:bottom w:val="single" w:sz="4" w:space="0" w:color="auto"/>
              <w:right w:val="single" w:sz="4" w:space="0" w:color="auto"/>
            </w:tcBorders>
            <w:hideMark/>
          </w:tcPr>
          <w:p w:rsidR="00E05253" w:rsidRPr="009B12F6" w:rsidRDefault="007D7B19" w:rsidP="005A14A5">
            <w:pPr>
              <w:spacing w:before="120" w:after="120"/>
              <w:jc w:val="both"/>
              <w:rPr>
                <w:rFonts w:cs="Arial"/>
                <w:b/>
                <w:lang w:val="it-IT"/>
              </w:rPr>
            </w:pPr>
            <w:r>
              <w:rPr>
                <w:rFonts w:cs="Arial"/>
                <w:b/>
                <w:lang w:val="it-IT"/>
              </w:rPr>
              <w:t xml:space="preserve">Dr. </w:t>
            </w:r>
            <w:proofErr w:type="spellStart"/>
            <w:r>
              <w:rPr>
                <w:rFonts w:cs="Arial"/>
                <w:b/>
                <w:lang w:val="it-IT"/>
              </w:rPr>
              <w:t>Dominic</w:t>
            </w:r>
            <w:proofErr w:type="spellEnd"/>
            <w:r>
              <w:rPr>
                <w:rFonts w:cs="Arial"/>
                <w:b/>
                <w:lang w:val="it-IT"/>
              </w:rPr>
              <w:t xml:space="preserve"> Chan</w:t>
            </w:r>
          </w:p>
        </w:tc>
        <w:tc>
          <w:tcPr>
            <w:tcW w:w="2551" w:type="dxa"/>
            <w:tcBorders>
              <w:top w:val="single" w:sz="4" w:space="0" w:color="auto"/>
              <w:left w:val="single" w:sz="4" w:space="0" w:color="auto"/>
              <w:bottom w:val="single" w:sz="4" w:space="0" w:color="auto"/>
              <w:right w:val="single" w:sz="4" w:space="0" w:color="auto"/>
            </w:tcBorders>
            <w:shd w:val="clear" w:color="auto" w:fill="D9D9D9"/>
            <w:hideMark/>
          </w:tcPr>
          <w:p w:rsidR="00E05253" w:rsidRDefault="00E05253" w:rsidP="005A14A5">
            <w:pPr>
              <w:spacing w:before="120" w:after="120"/>
              <w:jc w:val="both"/>
              <w:rPr>
                <w:rFonts w:cs="Arial"/>
                <w:b/>
                <w:lang w:eastAsia="en-US"/>
              </w:rPr>
            </w:pPr>
            <w:r>
              <w:rPr>
                <w:rFonts w:cs="Arial"/>
                <w:b/>
              </w:rPr>
              <w:t>Internal Verifier:</w:t>
            </w:r>
          </w:p>
        </w:tc>
        <w:tc>
          <w:tcPr>
            <w:tcW w:w="1985" w:type="dxa"/>
            <w:tcBorders>
              <w:top w:val="single" w:sz="4" w:space="0" w:color="auto"/>
              <w:left w:val="single" w:sz="4" w:space="0" w:color="auto"/>
              <w:bottom w:val="single" w:sz="4" w:space="0" w:color="auto"/>
              <w:right w:val="single" w:sz="4" w:space="0" w:color="auto"/>
            </w:tcBorders>
          </w:tcPr>
          <w:p w:rsidR="00E05253" w:rsidRDefault="00E05253" w:rsidP="005A14A5">
            <w:pPr>
              <w:spacing w:before="120" w:after="120"/>
              <w:jc w:val="both"/>
              <w:rPr>
                <w:rFonts w:cs="Arial"/>
                <w:b/>
              </w:rPr>
            </w:pPr>
          </w:p>
        </w:tc>
      </w:tr>
      <w:tr w:rsidR="00E05253" w:rsidTr="005A14A5">
        <w:tc>
          <w:tcPr>
            <w:tcW w:w="1911" w:type="dxa"/>
            <w:tcBorders>
              <w:top w:val="single" w:sz="4" w:space="0" w:color="auto"/>
              <w:left w:val="single" w:sz="4" w:space="0" w:color="auto"/>
              <w:bottom w:val="single" w:sz="4" w:space="0" w:color="auto"/>
              <w:right w:val="single" w:sz="4" w:space="0" w:color="auto"/>
            </w:tcBorders>
            <w:shd w:val="pct15" w:color="auto" w:fill="auto"/>
            <w:hideMark/>
          </w:tcPr>
          <w:p w:rsidR="00E05253" w:rsidRDefault="00E05253" w:rsidP="005A14A5">
            <w:pPr>
              <w:spacing w:before="120" w:after="120"/>
              <w:jc w:val="both"/>
              <w:rPr>
                <w:rFonts w:cs="Arial"/>
                <w:b/>
              </w:rPr>
            </w:pPr>
            <w:r>
              <w:rPr>
                <w:rFonts w:cs="Arial"/>
                <w:b/>
              </w:rPr>
              <w:t>Assignment Title:</w:t>
            </w:r>
          </w:p>
        </w:tc>
        <w:tc>
          <w:tcPr>
            <w:tcW w:w="3046" w:type="dxa"/>
            <w:tcBorders>
              <w:top w:val="single" w:sz="4" w:space="0" w:color="auto"/>
              <w:left w:val="single" w:sz="4" w:space="0" w:color="auto"/>
              <w:bottom w:val="single" w:sz="4" w:space="0" w:color="auto"/>
              <w:right w:val="single" w:sz="4" w:space="0" w:color="auto"/>
            </w:tcBorders>
            <w:hideMark/>
          </w:tcPr>
          <w:p w:rsidR="00E05253" w:rsidRDefault="007D7B19" w:rsidP="005A14A5">
            <w:pPr>
              <w:spacing w:before="120" w:after="120"/>
              <w:jc w:val="both"/>
              <w:rPr>
                <w:rFonts w:cs="Arial"/>
                <w:b/>
              </w:rPr>
            </w:pPr>
            <w:r>
              <w:rPr>
                <w:rFonts w:cs="Arial"/>
                <w:b/>
              </w:rPr>
              <w:t>Consultancy Project</w:t>
            </w:r>
          </w:p>
        </w:tc>
        <w:tc>
          <w:tcPr>
            <w:tcW w:w="2551" w:type="dxa"/>
            <w:tcBorders>
              <w:top w:val="single" w:sz="4" w:space="0" w:color="auto"/>
              <w:left w:val="single" w:sz="4" w:space="0" w:color="auto"/>
              <w:bottom w:val="single" w:sz="4" w:space="0" w:color="auto"/>
              <w:right w:val="single" w:sz="4" w:space="0" w:color="auto"/>
            </w:tcBorders>
            <w:shd w:val="pct15" w:color="auto" w:fill="auto"/>
            <w:hideMark/>
          </w:tcPr>
          <w:p w:rsidR="00E05253" w:rsidRDefault="00E05253" w:rsidP="005A14A5">
            <w:pPr>
              <w:spacing w:before="120" w:after="120"/>
              <w:jc w:val="both"/>
              <w:rPr>
                <w:rFonts w:cs="Arial"/>
                <w:b/>
              </w:rPr>
            </w:pPr>
            <w:r>
              <w:rPr>
                <w:rFonts w:cs="Arial"/>
                <w:b/>
              </w:rPr>
              <w:t>Assignment No:</w:t>
            </w:r>
          </w:p>
        </w:tc>
        <w:tc>
          <w:tcPr>
            <w:tcW w:w="1985" w:type="dxa"/>
            <w:tcBorders>
              <w:top w:val="single" w:sz="4" w:space="0" w:color="auto"/>
              <w:left w:val="single" w:sz="4" w:space="0" w:color="auto"/>
              <w:bottom w:val="single" w:sz="4" w:space="0" w:color="auto"/>
              <w:right w:val="single" w:sz="4" w:space="0" w:color="auto"/>
            </w:tcBorders>
            <w:hideMark/>
          </w:tcPr>
          <w:p w:rsidR="00E05253" w:rsidRDefault="004D3F24" w:rsidP="005A14A5">
            <w:pPr>
              <w:spacing w:before="120" w:after="120"/>
              <w:jc w:val="both"/>
              <w:rPr>
                <w:rFonts w:cs="Arial"/>
                <w:b/>
              </w:rPr>
            </w:pPr>
            <w:r>
              <w:rPr>
                <w:rFonts w:cs="Arial"/>
                <w:b/>
              </w:rPr>
              <w:t xml:space="preserve">1 of </w:t>
            </w:r>
            <w:r w:rsidR="007D7B19">
              <w:rPr>
                <w:rFonts w:cs="Arial"/>
                <w:b/>
              </w:rPr>
              <w:t>1</w:t>
            </w:r>
          </w:p>
        </w:tc>
      </w:tr>
      <w:tr w:rsidR="00E05253" w:rsidTr="005A14A5">
        <w:tc>
          <w:tcPr>
            <w:tcW w:w="1911" w:type="dxa"/>
            <w:tcBorders>
              <w:top w:val="single" w:sz="4" w:space="0" w:color="auto"/>
              <w:left w:val="single" w:sz="4" w:space="0" w:color="auto"/>
              <w:bottom w:val="single" w:sz="4" w:space="0" w:color="auto"/>
              <w:right w:val="single" w:sz="4" w:space="0" w:color="auto"/>
            </w:tcBorders>
            <w:shd w:val="pct15" w:color="auto" w:fill="auto"/>
            <w:hideMark/>
          </w:tcPr>
          <w:p w:rsidR="00E05253" w:rsidRDefault="00E05253" w:rsidP="005A14A5">
            <w:pPr>
              <w:spacing w:before="120" w:after="120"/>
              <w:jc w:val="both"/>
              <w:rPr>
                <w:rFonts w:cs="Arial"/>
                <w:b/>
              </w:rPr>
            </w:pPr>
            <w:r>
              <w:rPr>
                <w:rFonts w:cs="Arial"/>
                <w:b/>
              </w:rPr>
              <w:t>Hand Out Date:</w:t>
            </w:r>
          </w:p>
        </w:tc>
        <w:tc>
          <w:tcPr>
            <w:tcW w:w="3046" w:type="dxa"/>
            <w:tcBorders>
              <w:top w:val="single" w:sz="4" w:space="0" w:color="auto"/>
              <w:left w:val="single" w:sz="4" w:space="0" w:color="auto"/>
              <w:bottom w:val="single" w:sz="4" w:space="0" w:color="auto"/>
              <w:right w:val="single" w:sz="4" w:space="0" w:color="auto"/>
            </w:tcBorders>
            <w:hideMark/>
          </w:tcPr>
          <w:p w:rsidR="00E05253" w:rsidRDefault="007D7B19" w:rsidP="005A14A5">
            <w:pPr>
              <w:spacing w:before="120" w:after="120"/>
              <w:jc w:val="both"/>
              <w:rPr>
                <w:rFonts w:cs="Arial"/>
                <w:b/>
              </w:rPr>
            </w:pPr>
            <w:r>
              <w:rPr>
                <w:rFonts w:cs="Arial"/>
                <w:b/>
              </w:rPr>
              <w:t>9 December</w:t>
            </w:r>
            <w:r w:rsidR="00EA30A3">
              <w:rPr>
                <w:rFonts w:cs="Arial"/>
                <w:b/>
              </w:rPr>
              <w:t xml:space="preserve"> 2017</w:t>
            </w:r>
          </w:p>
        </w:tc>
        <w:tc>
          <w:tcPr>
            <w:tcW w:w="2551" w:type="dxa"/>
            <w:tcBorders>
              <w:top w:val="single" w:sz="4" w:space="0" w:color="auto"/>
              <w:left w:val="single" w:sz="4" w:space="0" w:color="auto"/>
              <w:bottom w:val="single" w:sz="4" w:space="0" w:color="auto"/>
              <w:right w:val="single" w:sz="4" w:space="0" w:color="auto"/>
            </w:tcBorders>
            <w:shd w:val="pct15" w:color="auto" w:fill="auto"/>
            <w:hideMark/>
          </w:tcPr>
          <w:p w:rsidR="00E05253" w:rsidRDefault="00E05253" w:rsidP="005A14A5">
            <w:pPr>
              <w:spacing w:before="120" w:after="120"/>
              <w:jc w:val="both"/>
              <w:rPr>
                <w:rFonts w:cs="Arial"/>
                <w:b/>
                <w:lang w:eastAsia="en-US"/>
              </w:rPr>
            </w:pPr>
            <w:r>
              <w:rPr>
                <w:rFonts w:cs="Arial"/>
                <w:b/>
              </w:rPr>
              <w:t>Submission deadline:</w:t>
            </w:r>
          </w:p>
        </w:tc>
        <w:tc>
          <w:tcPr>
            <w:tcW w:w="1985" w:type="dxa"/>
            <w:tcBorders>
              <w:top w:val="single" w:sz="4" w:space="0" w:color="auto"/>
              <w:left w:val="single" w:sz="4" w:space="0" w:color="auto"/>
              <w:bottom w:val="single" w:sz="4" w:space="0" w:color="auto"/>
              <w:right w:val="single" w:sz="4" w:space="0" w:color="auto"/>
            </w:tcBorders>
            <w:hideMark/>
          </w:tcPr>
          <w:p w:rsidR="00E05253" w:rsidRDefault="007D7B19" w:rsidP="005A14A5">
            <w:pPr>
              <w:spacing w:before="120" w:after="120"/>
              <w:jc w:val="both"/>
              <w:rPr>
                <w:rFonts w:cs="Arial"/>
                <w:b/>
              </w:rPr>
            </w:pPr>
            <w:r>
              <w:rPr>
                <w:rFonts w:cs="Arial"/>
                <w:b/>
              </w:rPr>
              <w:t>4 March 2018</w:t>
            </w:r>
          </w:p>
        </w:tc>
      </w:tr>
    </w:tbl>
    <w:tbl>
      <w:tblPr>
        <w:tblpPr w:leftFromText="180" w:rightFromText="180" w:vertAnchor="text" w:horzAnchor="margin" w:tblpY="248"/>
        <w:tblW w:w="949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A0" w:firstRow="1" w:lastRow="0" w:firstColumn="1" w:lastColumn="0" w:noHBand="0" w:noVBand="0"/>
      </w:tblPr>
      <w:tblGrid>
        <w:gridCol w:w="1810"/>
        <w:gridCol w:w="4986"/>
        <w:gridCol w:w="993"/>
        <w:gridCol w:w="1701"/>
      </w:tblGrid>
      <w:tr w:rsidR="00954B53" w:rsidTr="00954B53">
        <w:trPr>
          <w:trHeight w:val="421"/>
        </w:trPr>
        <w:tc>
          <w:tcPr>
            <w:tcW w:w="1810" w:type="dxa"/>
            <w:shd w:val="clear" w:color="auto" w:fill="D9D9D9"/>
          </w:tcPr>
          <w:p w:rsidR="00954B53" w:rsidRDefault="00954B53" w:rsidP="005A14A5">
            <w:pPr>
              <w:rPr>
                <w:rFonts w:cs="Arial"/>
                <w:b/>
              </w:rPr>
            </w:pPr>
            <w:r>
              <w:rPr>
                <w:rFonts w:cs="Arial"/>
                <w:b/>
              </w:rPr>
              <w:t>Referencing:</w:t>
            </w:r>
          </w:p>
        </w:tc>
        <w:tc>
          <w:tcPr>
            <w:tcW w:w="7680" w:type="dxa"/>
            <w:gridSpan w:val="3"/>
          </w:tcPr>
          <w:p w:rsidR="00954B53" w:rsidRPr="006D1D4D" w:rsidRDefault="00954B53" w:rsidP="005A14A5">
            <w:pPr>
              <w:pStyle w:val="BodyText2"/>
              <w:spacing w:line="360" w:lineRule="auto"/>
              <w:rPr>
                <w:rFonts w:cs="Arial"/>
              </w:rPr>
            </w:pPr>
            <w:r w:rsidRPr="006D1D4D">
              <w:rPr>
                <w:rFonts w:cs="Arial"/>
              </w:rPr>
              <w:t xml:space="preserve">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w:t>
            </w:r>
            <w:proofErr w:type="gramStart"/>
            <w:r w:rsidRPr="006D1D4D">
              <w:rPr>
                <w:rFonts w:cs="Arial"/>
              </w:rPr>
              <w:t>initials,  year</w:t>
            </w:r>
            <w:proofErr w:type="gramEnd"/>
            <w:r w:rsidRPr="006D1D4D">
              <w:rPr>
                <w:rFonts w:cs="Arial"/>
              </w:rPr>
              <w:t xml:space="preserve"> of publication,</w:t>
            </w:r>
            <w:r w:rsidRPr="006D1D4D">
              <w:rPr>
                <w:rFonts w:cs="Arial"/>
                <w:i/>
              </w:rPr>
              <w:t xml:space="preserve"> </w:t>
            </w:r>
            <w:r w:rsidRPr="006D1D4D">
              <w:rPr>
                <w:rFonts w:cs="Arial"/>
                <w:u w:val="single"/>
              </w:rPr>
              <w:t>title of book</w:t>
            </w:r>
            <w:r w:rsidRPr="006D1D4D">
              <w:rPr>
                <w:rFonts w:cs="Arial"/>
              </w:rPr>
              <w:t xml:space="preserve">, edition, publisher: place of publication). </w:t>
            </w:r>
          </w:p>
        </w:tc>
      </w:tr>
      <w:tr w:rsidR="00954B53" w:rsidTr="00954B53">
        <w:trPr>
          <w:trHeight w:val="421"/>
        </w:trPr>
        <w:tc>
          <w:tcPr>
            <w:tcW w:w="1810" w:type="dxa"/>
            <w:shd w:val="clear" w:color="auto" w:fill="D9D9D9"/>
          </w:tcPr>
          <w:p w:rsidR="00954B53" w:rsidRDefault="00954B53" w:rsidP="005A14A5">
            <w:pPr>
              <w:rPr>
                <w:b/>
                <w:i/>
              </w:rPr>
            </w:pPr>
            <w:r>
              <w:rPr>
                <w:rFonts w:cs="Arial"/>
                <w:b/>
              </w:rPr>
              <w:t xml:space="preserve">Disclosure: </w:t>
            </w:r>
          </w:p>
          <w:p w:rsidR="00954B53" w:rsidRDefault="00954B53" w:rsidP="005A14A5">
            <w:pPr>
              <w:rPr>
                <w:rFonts w:cs="Arial"/>
                <w:b/>
              </w:rPr>
            </w:pPr>
          </w:p>
        </w:tc>
        <w:tc>
          <w:tcPr>
            <w:tcW w:w="7680" w:type="dxa"/>
            <w:gridSpan w:val="3"/>
          </w:tcPr>
          <w:p w:rsidR="00954B53" w:rsidRPr="001D0607" w:rsidRDefault="00954B53" w:rsidP="005A14A5">
            <w:pPr>
              <w:rPr>
                <w:rFonts w:cs="Arial"/>
              </w:rPr>
            </w:pPr>
            <w:r w:rsidRPr="001D0607">
              <w:rPr>
                <w:rFonts w:cs="Arial"/>
              </w:rPr>
              <w:t xml:space="preserve">Please include the following statement on the title page of the submitted assignment, followed by your name:     </w:t>
            </w:r>
          </w:p>
          <w:p w:rsidR="00954B53" w:rsidRPr="006D1D4D" w:rsidRDefault="00954B53" w:rsidP="005A14A5">
            <w:pPr>
              <w:rPr>
                <w:rFonts w:cs="Arial"/>
                <w:b/>
              </w:rPr>
            </w:pPr>
            <w:r w:rsidRPr="001D0607">
              <w:rPr>
                <w:rFonts w:cs="Arial"/>
                <w:b/>
              </w:rPr>
              <w:t>I declare that this assignment is all my own work and that I have acknowledged all materials used from the published or unpublished works of other people. All references have been duly cited.</w:t>
            </w:r>
          </w:p>
        </w:tc>
      </w:tr>
      <w:tr w:rsidR="00954B53" w:rsidTr="00954B53">
        <w:trPr>
          <w:trHeight w:val="666"/>
        </w:trPr>
        <w:tc>
          <w:tcPr>
            <w:tcW w:w="1810" w:type="dxa"/>
            <w:shd w:val="clear" w:color="auto" w:fill="D9D9D9"/>
          </w:tcPr>
          <w:p w:rsidR="00954B53" w:rsidRDefault="00954B53" w:rsidP="005A14A5">
            <w:pPr>
              <w:rPr>
                <w:rFonts w:cs="Arial"/>
                <w:b/>
              </w:rPr>
            </w:pPr>
            <w:r>
              <w:rPr>
                <w:rFonts w:cs="Arial"/>
                <w:b/>
              </w:rPr>
              <w:t>Student’s Signature:</w:t>
            </w:r>
            <w:r>
              <w:rPr>
                <w:rFonts w:cs="Arial"/>
                <w:b/>
              </w:rPr>
              <w:br/>
            </w:r>
          </w:p>
        </w:tc>
        <w:tc>
          <w:tcPr>
            <w:tcW w:w="4986" w:type="dxa"/>
          </w:tcPr>
          <w:p w:rsidR="00954B53" w:rsidRDefault="00954B53" w:rsidP="005A14A5">
            <w:pPr>
              <w:jc w:val="center"/>
              <w:rPr>
                <w:rFonts w:cs="Arial"/>
                <w:b/>
                <w:i/>
              </w:rPr>
            </w:pPr>
            <w:r>
              <w:rPr>
                <w:rFonts w:cs="Arial"/>
                <w:b/>
                <w:i/>
              </w:rPr>
              <w:t>(Only where hard copies required)</w:t>
            </w:r>
          </w:p>
        </w:tc>
        <w:tc>
          <w:tcPr>
            <w:tcW w:w="993" w:type="dxa"/>
            <w:shd w:val="clear" w:color="auto" w:fill="D9D9D9"/>
          </w:tcPr>
          <w:p w:rsidR="00954B53" w:rsidRDefault="00954B53" w:rsidP="005A14A5">
            <w:pPr>
              <w:rPr>
                <w:rFonts w:cs="Arial"/>
                <w:b/>
              </w:rPr>
            </w:pPr>
            <w:r>
              <w:rPr>
                <w:rFonts w:cs="Arial"/>
                <w:b/>
              </w:rPr>
              <w:br/>
              <w:t>Date:</w:t>
            </w:r>
          </w:p>
        </w:tc>
        <w:tc>
          <w:tcPr>
            <w:tcW w:w="1701" w:type="dxa"/>
          </w:tcPr>
          <w:p w:rsidR="00974F96" w:rsidRDefault="00974F96" w:rsidP="005A14A5">
            <w:pPr>
              <w:rPr>
                <w:rFonts w:cs="Arial"/>
                <w:b/>
              </w:rPr>
            </w:pPr>
          </w:p>
          <w:p w:rsidR="00954B53" w:rsidRDefault="00365495" w:rsidP="005A14A5">
            <w:pPr>
              <w:rPr>
                <w:rFonts w:cs="Arial"/>
                <w:b/>
              </w:rPr>
            </w:pPr>
            <w:r>
              <w:rPr>
                <w:rFonts w:cs="Arial"/>
                <w:b/>
              </w:rPr>
              <w:t>21 Feb 2018</w:t>
            </w:r>
          </w:p>
        </w:tc>
      </w:tr>
    </w:tbl>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222"/>
        <w:gridCol w:w="567"/>
        <w:gridCol w:w="709"/>
      </w:tblGrid>
      <w:tr w:rsidR="00941865" w:rsidTr="00FF3A94">
        <w:trPr>
          <w:trHeight w:val="715"/>
        </w:trPr>
        <w:tc>
          <w:tcPr>
            <w:tcW w:w="8222" w:type="dxa"/>
            <w:vMerge w:val="restart"/>
            <w:shd w:val="pct15" w:color="auto" w:fill="auto"/>
          </w:tcPr>
          <w:p w:rsidR="00941865" w:rsidRDefault="00941865" w:rsidP="005A14A5">
            <w:pPr>
              <w:spacing w:before="120" w:after="120"/>
              <w:jc w:val="both"/>
              <w:rPr>
                <w:rFonts w:cs="Calibri"/>
                <w:b/>
                <w:sz w:val="18"/>
                <w:szCs w:val="18"/>
              </w:rPr>
            </w:pPr>
            <w:proofErr w:type="spellStart"/>
            <w:r>
              <w:t>Turnitin</w:t>
            </w:r>
            <w:proofErr w:type="spellEnd"/>
            <w:r>
              <w:t xml:space="preserve">: Lecturer to tick to indicate if an electronic version of the assignment must be submitted to </w:t>
            </w:r>
            <w:proofErr w:type="spellStart"/>
            <w:r>
              <w:t>Turnitin</w:t>
            </w:r>
            <w:proofErr w:type="spellEnd"/>
            <w:r>
              <w:t xml:space="preserve">.  Note: the </w:t>
            </w:r>
            <w:proofErr w:type="spellStart"/>
            <w:r>
              <w:t>Turnitin</w:t>
            </w:r>
            <w:proofErr w:type="spellEnd"/>
            <w:r>
              <w:t xml:space="preserve"> version is the primary submission and acts as a receipt for the student. All students MUST submit their assessments by the specified deadline.  Late submissions </w:t>
            </w:r>
            <w:r>
              <w:rPr>
                <w:rFonts w:hint="eastAsia"/>
              </w:rPr>
              <w:t>will</w:t>
            </w:r>
            <w:r>
              <w:t xml:space="preserve"> be subject to penalties. </w:t>
            </w:r>
          </w:p>
        </w:tc>
        <w:tc>
          <w:tcPr>
            <w:tcW w:w="567" w:type="dxa"/>
            <w:shd w:val="pct15" w:color="auto" w:fill="auto"/>
          </w:tcPr>
          <w:p w:rsidR="00941865" w:rsidRDefault="00941865" w:rsidP="005A14A5">
            <w:pPr>
              <w:spacing w:before="120" w:after="120"/>
              <w:jc w:val="both"/>
              <w:rPr>
                <w:rFonts w:cs="Calibri"/>
                <w:b/>
              </w:rPr>
            </w:pPr>
            <w:r>
              <w:rPr>
                <w:rFonts w:cs="Calibri"/>
                <w:b/>
              </w:rPr>
              <w:t>YES</w:t>
            </w:r>
          </w:p>
        </w:tc>
        <w:tc>
          <w:tcPr>
            <w:tcW w:w="709" w:type="dxa"/>
          </w:tcPr>
          <w:p w:rsidR="00941865" w:rsidRPr="00EE6ED5" w:rsidRDefault="00941865" w:rsidP="00941865">
            <w:pPr>
              <w:pStyle w:val="ListParagraph"/>
              <w:numPr>
                <w:ilvl w:val="0"/>
                <w:numId w:val="6"/>
              </w:numPr>
              <w:spacing w:before="120" w:after="120" w:line="240" w:lineRule="auto"/>
              <w:jc w:val="both"/>
              <w:rPr>
                <w:rFonts w:cs="Calibri"/>
                <w:b/>
              </w:rPr>
            </w:pPr>
          </w:p>
        </w:tc>
      </w:tr>
      <w:tr w:rsidR="00941865" w:rsidTr="00FF3A94">
        <w:trPr>
          <w:trHeight w:val="709"/>
        </w:trPr>
        <w:tc>
          <w:tcPr>
            <w:tcW w:w="8222" w:type="dxa"/>
            <w:vMerge/>
            <w:vAlign w:val="center"/>
          </w:tcPr>
          <w:p w:rsidR="00941865" w:rsidRDefault="00941865" w:rsidP="005A14A5">
            <w:pPr>
              <w:spacing w:after="0" w:line="240" w:lineRule="auto"/>
              <w:rPr>
                <w:rFonts w:cs="Calibri"/>
                <w:b/>
                <w:sz w:val="18"/>
                <w:szCs w:val="18"/>
              </w:rPr>
            </w:pPr>
          </w:p>
        </w:tc>
        <w:tc>
          <w:tcPr>
            <w:tcW w:w="567" w:type="dxa"/>
            <w:shd w:val="pct15" w:color="auto" w:fill="auto"/>
          </w:tcPr>
          <w:p w:rsidR="00941865" w:rsidRDefault="00941865" w:rsidP="005A14A5">
            <w:pPr>
              <w:spacing w:before="120" w:after="120"/>
              <w:jc w:val="both"/>
              <w:rPr>
                <w:rFonts w:cs="Calibri"/>
                <w:b/>
              </w:rPr>
            </w:pPr>
          </w:p>
        </w:tc>
        <w:tc>
          <w:tcPr>
            <w:tcW w:w="709" w:type="dxa"/>
          </w:tcPr>
          <w:p w:rsidR="00941865" w:rsidRDefault="00941865" w:rsidP="005A14A5">
            <w:pPr>
              <w:spacing w:before="120" w:after="120"/>
              <w:jc w:val="both"/>
              <w:rPr>
                <w:rFonts w:cs="Calibri"/>
                <w:b/>
              </w:rPr>
            </w:pPr>
          </w:p>
        </w:tc>
      </w:tr>
    </w:tbl>
    <w:p w:rsidR="00933A2D" w:rsidRDefault="00933A2D">
      <w:pPr>
        <w:rPr>
          <w:rFonts w:ascii="Times New Roman" w:hAnsi="Times New Roman" w:cs="Times New Roman"/>
          <w:sz w:val="24"/>
          <w:szCs w:val="24"/>
          <w:u w:val="single"/>
        </w:rPr>
      </w:pPr>
      <w:r>
        <w:rPr>
          <w:rFonts w:ascii="Times New Roman" w:hAnsi="Times New Roman" w:cs="Times New Roman"/>
          <w:sz w:val="24"/>
          <w:szCs w:val="24"/>
          <w:u w:val="single"/>
        </w:rPr>
        <w:br w:type="page"/>
      </w:r>
    </w:p>
    <w:p w:rsidR="00EE0787" w:rsidRDefault="00EE0787" w:rsidP="005873BC">
      <w:pPr>
        <w:spacing w:line="360" w:lineRule="auto"/>
        <w:jc w:val="both"/>
        <w:rPr>
          <w:rFonts w:ascii="Times New Roman" w:hAnsi="Times New Roman" w:cs="Times New Roman"/>
          <w:sz w:val="24"/>
          <w:szCs w:val="24"/>
        </w:rPr>
      </w:pPr>
    </w:p>
    <w:p w:rsidR="00EE0787" w:rsidRPr="00712732" w:rsidRDefault="00712732" w:rsidP="00712732">
      <w:pPr>
        <w:spacing w:line="360" w:lineRule="auto"/>
        <w:jc w:val="center"/>
        <w:rPr>
          <w:rFonts w:ascii="Times New Roman" w:hAnsi="Times New Roman" w:cs="Times New Roman"/>
          <w:sz w:val="56"/>
          <w:szCs w:val="56"/>
          <w:u w:val="single"/>
        </w:rPr>
      </w:pPr>
      <w:proofErr w:type="spellStart"/>
      <w:r w:rsidRPr="00712732">
        <w:rPr>
          <w:rFonts w:ascii="Times New Roman" w:hAnsi="Times New Roman" w:cs="Times New Roman"/>
          <w:sz w:val="56"/>
          <w:szCs w:val="56"/>
          <w:u w:val="single"/>
        </w:rPr>
        <w:t>Unibank</w:t>
      </w:r>
      <w:proofErr w:type="spellEnd"/>
    </w:p>
    <w:p w:rsidR="00EE0787" w:rsidRDefault="00EE0787" w:rsidP="005873BC">
      <w:pPr>
        <w:spacing w:line="360" w:lineRule="auto"/>
        <w:jc w:val="both"/>
        <w:rPr>
          <w:rFonts w:ascii="Times New Roman" w:hAnsi="Times New Roman" w:cs="Times New Roman"/>
          <w:sz w:val="24"/>
          <w:szCs w:val="24"/>
        </w:rPr>
      </w:pPr>
    </w:p>
    <w:p w:rsidR="00EE0787" w:rsidRDefault="00EE0787" w:rsidP="005873BC">
      <w:pPr>
        <w:spacing w:line="360" w:lineRule="auto"/>
        <w:jc w:val="both"/>
        <w:rPr>
          <w:rFonts w:ascii="Times New Roman" w:hAnsi="Times New Roman" w:cs="Times New Roman"/>
          <w:sz w:val="24"/>
          <w:szCs w:val="24"/>
        </w:rPr>
      </w:pPr>
    </w:p>
    <w:p w:rsidR="00EE0787" w:rsidRDefault="00EE0787" w:rsidP="005873BC">
      <w:pPr>
        <w:spacing w:line="360" w:lineRule="auto"/>
        <w:jc w:val="both"/>
        <w:rPr>
          <w:rFonts w:ascii="Times New Roman" w:hAnsi="Times New Roman" w:cs="Times New Roman"/>
          <w:sz w:val="24"/>
          <w:szCs w:val="24"/>
        </w:rPr>
      </w:pPr>
    </w:p>
    <w:p w:rsidR="00EE0787" w:rsidRDefault="00EE0787" w:rsidP="005873BC">
      <w:pPr>
        <w:spacing w:line="360" w:lineRule="auto"/>
        <w:jc w:val="both"/>
        <w:rPr>
          <w:rFonts w:ascii="Times New Roman" w:hAnsi="Times New Roman" w:cs="Times New Roman"/>
          <w:sz w:val="24"/>
          <w:szCs w:val="24"/>
        </w:rPr>
      </w:pPr>
    </w:p>
    <w:p w:rsidR="00EE0787" w:rsidRDefault="00EE0787" w:rsidP="005873BC">
      <w:pPr>
        <w:spacing w:line="360" w:lineRule="auto"/>
        <w:jc w:val="both"/>
        <w:rPr>
          <w:rFonts w:ascii="Times New Roman" w:hAnsi="Times New Roman" w:cs="Times New Roman"/>
          <w:sz w:val="24"/>
          <w:szCs w:val="24"/>
        </w:rPr>
      </w:pPr>
    </w:p>
    <w:p w:rsidR="00EE0787" w:rsidRPr="00EE0787" w:rsidRDefault="00EE0787" w:rsidP="00EE0787">
      <w:pPr>
        <w:spacing w:line="360" w:lineRule="auto"/>
        <w:jc w:val="center"/>
        <w:rPr>
          <w:rFonts w:ascii="Times New Roman" w:hAnsi="Times New Roman" w:cs="Times New Roman"/>
          <w:sz w:val="56"/>
          <w:szCs w:val="56"/>
        </w:rPr>
      </w:pPr>
      <w:r w:rsidRPr="00EE0787">
        <w:rPr>
          <w:rFonts w:ascii="Times New Roman" w:hAnsi="Times New Roman" w:cs="Times New Roman"/>
          <w:sz w:val="56"/>
          <w:szCs w:val="56"/>
        </w:rPr>
        <w:t>Report on</w:t>
      </w:r>
    </w:p>
    <w:p w:rsidR="00EE0787" w:rsidRPr="00EE0787" w:rsidRDefault="00EE0787" w:rsidP="00EE0787">
      <w:pPr>
        <w:spacing w:line="360" w:lineRule="auto"/>
        <w:jc w:val="center"/>
        <w:rPr>
          <w:rFonts w:ascii="Times New Roman" w:hAnsi="Times New Roman" w:cs="Times New Roman"/>
          <w:sz w:val="56"/>
          <w:szCs w:val="56"/>
        </w:rPr>
      </w:pPr>
      <w:r w:rsidRPr="00EE0787">
        <w:rPr>
          <w:rFonts w:ascii="Times New Roman" w:hAnsi="Times New Roman" w:cs="Times New Roman"/>
          <w:sz w:val="56"/>
          <w:szCs w:val="56"/>
        </w:rPr>
        <w:t>Unicall Operation Review</w:t>
      </w:r>
    </w:p>
    <w:p w:rsidR="00EE0787" w:rsidRDefault="00EE0787" w:rsidP="00EE0787">
      <w:pPr>
        <w:spacing w:line="360" w:lineRule="auto"/>
        <w:jc w:val="center"/>
        <w:rPr>
          <w:rFonts w:ascii="Times New Roman" w:hAnsi="Times New Roman" w:cs="Times New Roman"/>
          <w:sz w:val="24"/>
          <w:szCs w:val="24"/>
        </w:rPr>
      </w:pPr>
      <w:r>
        <w:rPr>
          <w:rFonts w:ascii="Times New Roman" w:hAnsi="Times New Roman" w:cs="Times New Roman"/>
          <w:sz w:val="56"/>
          <w:szCs w:val="56"/>
        </w:rPr>
        <w:t>a</w:t>
      </w:r>
      <w:r w:rsidRPr="00EE0787">
        <w:rPr>
          <w:rFonts w:ascii="Times New Roman" w:hAnsi="Times New Roman" w:cs="Times New Roman"/>
          <w:sz w:val="56"/>
          <w:szCs w:val="56"/>
        </w:rPr>
        <w:t>nd its Strategic Implications</w:t>
      </w:r>
    </w:p>
    <w:p w:rsidR="00C0407C" w:rsidRPr="00DC2B77" w:rsidRDefault="00EE0787" w:rsidP="000E7150">
      <w:pPr>
        <w:spacing w:line="360" w:lineRule="auto"/>
        <w:jc w:val="center"/>
        <w:rPr>
          <w:rFonts w:ascii="Times New Roman" w:hAnsi="Times New Roman" w:cs="Times New Roman"/>
          <w:sz w:val="24"/>
          <w:szCs w:val="24"/>
          <w:u w:val="single"/>
        </w:rPr>
      </w:pPr>
      <w:r>
        <w:rPr>
          <w:rFonts w:ascii="Times New Roman" w:hAnsi="Times New Roman" w:cs="Times New Roman"/>
          <w:sz w:val="24"/>
          <w:szCs w:val="24"/>
        </w:rPr>
        <w:br w:type="page"/>
      </w:r>
      <w:r w:rsidR="00C0407C" w:rsidRPr="00DC2B77">
        <w:rPr>
          <w:rFonts w:ascii="Times New Roman" w:hAnsi="Times New Roman" w:cs="Times New Roman"/>
          <w:sz w:val="24"/>
          <w:szCs w:val="24"/>
          <w:u w:val="single"/>
        </w:rPr>
        <w:lastRenderedPageBreak/>
        <w:t>Executive Summary</w:t>
      </w:r>
    </w:p>
    <w:p w:rsidR="00C0407C" w:rsidRDefault="00C0407C" w:rsidP="00C0407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review exercise of </w:t>
      </w:r>
      <w:proofErr w:type="spellStart"/>
      <w:r>
        <w:rPr>
          <w:rFonts w:ascii="Times New Roman" w:hAnsi="Times New Roman" w:cs="Times New Roman"/>
          <w:sz w:val="24"/>
          <w:szCs w:val="24"/>
        </w:rPr>
        <w:t>Unicall’s</w:t>
      </w:r>
      <w:proofErr w:type="spellEnd"/>
      <w:r>
        <w:rPr>
          <w:rFonts w:ascii="Times New Roman" w:hAnsi="Times New Roman" w:cs="Times New Roman"/>
          <w:sz w:val="24"/>
          <w:szCs w:val="24"/>
        </w:rPr>
        <w:t xml:space="preserve"> current operation status has surfaced manifold operational issues, </w:t>
      </w:r>
      <w:proofErr w:type="gramStart"/>
      <w:r>
        <w:rPr>
          <w:rFonts w:ascii="Times New Roman" w:hAnsi="Times New Roman" w:cs="Times New Roman"/>
          <w:sz w:val="24"/>
          <w:szCs w:val="24"/>
        </w:rPr>
        <w:t>particular in</w:t>
      </w:r>
      <w:proofErr w:type="gramEnd"/>
      <w:r>
        <w:rPr>
          <w:rFonts w:ascii="Times New Roman" w:hAnsi="Times New Roman" w:cs="Times New Roman"/>
          <w:sz w:val="24"/>
          <w:szCs w:val="24"/>
        </w:rPr>
        <w:t xml:space="preserve"> human resource management. While these operational problems are </w:t>
      </w:r>
      <w:r w:rsidR="000E7150">
        <w:rPr>
          <w:rFonts w:ascii="Times New Roman" w:hAnsi="Times New Roman" w:cs="Times New Roman"/>
          <w:sz w:val="24"/>
          <w:szCs w:val="24"/>
        </w:rPr>
        <w:t xml:space="preserve">being </w:t>
      </w:r>
      <w:r>
        <w:rPr>
          <w:rFonts w:ascii="Times New Roman" w:hAnsi="Times New Roman" w:cs="Times New Roman"/>
          <w:sz w:val="24"/>
          <w:szCs w:val="24"/>
        </w:rPr>
        <w:t>addressed, recommendations o</w:t>
      </w:r>
      <w:r w:rsidR="000E7150">
        <w:rPr>
          <w:rFonts w:ascii="Times New Roman" w:hAnsi="Times New Roman" w:cs="Times New Roman"/>
          <w:sz w:val="24"/>
          <w:szCs w:val="24"/>
        </w:rPr>
        <w:t>n</w:t>
      </w:r>
      <w:r>
        <w:rPr>
          <w:rFonts w:ascii="Times New Roman" w:hAnsi="Times New Roman" w:cs="Times New Roman"/>
          <w:sz w:val="24"/>
          <w:szCs w:val="24"/>
        </w:rPr>
        <w:t xml:space="preserve"> strengthen</w:t>
      </w:r>
      <w:r w:rsidR="000E7150">
        <w:rPr>
          <w:rFonts w:ascii="Times New Roman" w:hAnsi="Times New Roman" w:cs="Times New Roman"/>
          <w:sz w:val="24"/>
          <w:szCs w:val="24"/>
        </w:rPr>
        <w:t>ing</w:t>
      </w:r>
      <w:r>
        <w:rPr>
          <w:rFonts w:ascii="Times New Roman" w:hAnsi="Times New Roman" w:cs="Times New Roman"/>
          <w:sz w:val="24"/>
          <w:szCs w:val="24"/>
        </w:rPr>
        <w:t xml:space="preserve"> the planning process on strategic level are also suggested in this report, for the purpose enhance </w:t>
      </w:r>
      <w:proofErr w:type="spellStart"/>
      <w:r>
        <w:rPr>
          <w:rFonts w:ascii="Times New Roman" w:hAnsi="Times New Roman" w:cs="Times New Roman"/>
          <w:sz w:val="24"/>
          <w:szCs w:val="24"/>
        </w:rPr>
        <w:t>Unibank’s</w:t>
      </w:r>
      <w:proofErr w:type="spellEnd"/>
      <w:r>
        <w:rPr>
          <w:rFonts w:ascii="Times New Roman" w:hAnsi="Times New Roman" w:cs="Times New Roman"/>
          <w:sz w:val="24"/>
          <w:szCs w:val="24"/>
        </w:rPr>
        <w:t xml:space="preserve"> long term competitive abilities in the market.</w:t>
      </w:r>
    </w:p>
    <w:p w:rsidR="00C0407C" w:rsidRDefault="00C0407C">
      <w:pPr>
        <w:rPr>
          <w:rFonts w:ascii="Times New Roman" w:hAnsi="Times New Roman" w:cs="Times New Roman"/>
          <w:sz w:val="24"/>
          <w:szCs w:val="24"/>
        </w:rPr>
      </w:pPr>
      <w:r>
        <w:rPr>
          <w:rFonts w:ascii="Times New Roman" w:hAnsi="Times New Roman" w:cs="Times New Roman"/>
          <w:sz w:val="24"/>
          <w:szCs w:val="24"/>
        </w:rPr>
        <w:br w:type="page"/>
      </w:r>
      <w:bookmarkStart w:id="1" w:name="_GoBack"/>
      <w:bookmarkEnd w:id="1"/>
    </w:p>
    <w:sdt>
      <w:sdtPr>
        <w:id w:val="467781574"/>
        <w:docPartObj>
          <w:docPartGallery w:val="Table of Contents"/>
          <w:docPartUnique/>
        </w:docPartObj>
      </w:sdtPr>
      <w:sdtEndPr>
        <w:rPr>
          <w:rFonts w:asciiTheme="minorHAnsi" w:eastAsiaTheme="minorEastAsia" w:hAnsiTheme="minorHAnsi" w:cstheme="minorBidi"/>
          <w:b/>
          <w:noProof/>
          <w:color w:val="auto"/>
          <w:sz w:val="22"/>
          <w:szCs w:val="22"/>
          <w:u w:val="none"/>
        </w:rPr>
      </w:sdtEndPr>
      <w:sdtContent>
        <w:p w:rsidR="000734E7" w:rsidRDefault="000734E7">
          <w:pPr>
            <w:pStyle w:val="TOCHeading"/>
          </w:pPr>
          <w:r>
            <w:t>Table of Contents</w:t>
          </w:r>
        </w:p>
        <w:p w:rsidR="001B49FB" w:rsidRDefault="000734E7">
          <w:pPr>
            <w:pStyle w:val="TOC1"/>
            <w:tabs>
              <w:tab w:val="right" w:leader="dot" w:pos="9629"/>
            </w:tabs>
            <w:rPr>
              <w:noProof/>
            </w:rPr>
          </w:pPr>
          <w:r>
            <w:fldChar w:fldCharType="begin"/>
          </w:r>
          <w:r>
            <w:instrText xml:space="preserve"> TOC \o "1-3" \h \z \u </w:instrText>
          </w:r>
          <w:r>
            <w:fldChar w:fldCharType="separate"/>
          </w:r>
          <w:hyperlink w:anchor="_Toc506984968" w:history="1">
            <w:r w:rsidR="001B49FB" w:rsidRPr="0079273F">
              <w:rPr>
                <w:rStyle w:val="Hyperlink"/>
                <w:noProof/>
              </w:rPr>
              <w:t>A. Introduction</w:t>
            </w:r>
            <w:r w:rsidR="001B49FB">
              <w:rPr>
                <w:noProof/>
                <w:webHidden/>
              </w:rPr>
              <w:tab/>
            </w:r>
            <w:r w:rsidR="001B49FB">
              <w:rPr>
                <w:noProof/>
                <w:webHidden/>
              </w:rPr>
              <w:fldChar w:fldCharType="begin"/>
            </w:r>
            <w:r w:rsidR="001B49FB">
              <w:rPr>
                <w:noProof/>
                <w:webHidden/>
              </w:rPr>
              <w:instrText xml:space="preserve"> PAGEREF _Toc506984968 \h </w:instrText>
            </w:r>
            <w:r w:rsidR="001B49FB">
              <w:rPr>
                <w:noProof/>
                <w:webHidden/>
              </w:rPr>
            </w:r>
            <w:r w:rsidR="001B49FB">
              <w:rPr>
                <w:noProof/>
                <w:webHidden/>
              </w:rPr>
              <w:fldChar w:fldCharType="separate"/>
            </w:r>
            <w:r w:rsidR="00D95319">
              <w:rPr>
                <w:noProof/>
                <w:webHidden/>
              </w:rPr>
              <w:t>5</w:t>
            </w:r>
            <w:r w:rsidR="001B49FB">
              <w:rPr>
                <w:noProof/>
                <w:webHidden/>
              </w:rPr>
              <w:fldChar w:fldCharType="end"/>
            </w:r>
          </w:hyperlink>
        </w:p>
        <w:p w:rsidR="001B49FB" w:rsidRDefault="001B49FB">
          <w:pPr>
            <w:pStyle w:val="TOC1"/>
            <w:tabs>
              <w:tab w:val="right" w:leader="dot" w:pos="9629"/>
            </w:tabs>
            <w:rPr>
              <w:noProof/>
            </w:rPr>
          </w:pPr>
          <w:hyperlink w:anchor="_Toc506984969" w:history="1">
            <w:r w:rsidRPr="0079273F">
              <w:rPr>
                <w:rStyle w:val="Hyperlink"/>
                <w:noProof/>
              </w:rPr>
              <w:t>B. Identifying of Problems and Consequences</w:t>
            </w:r>
            <w:r>
              <w:rPr>
                <w:noProof/>
                <w:webHidden/>
              </w:rPr>
              <w:tab/>
            </w:r>
            <w:r>
              <w:rPr>
                <w:noProof/>
                <w:webHidden/>
              </w:rPr>
              <w:fldChar w:fldCharType="begin"/>
            </w:r>
            <w:r>
              <w:rPr>
                <w:noProof/>
                <w:webHidden/>
              </w:rPr>
              <w:instrText xml:space="preserve"> PAGEREF _Toc506984969 \h </w:instrText>
            </w:r>
            <w:r>
              <w:rPr>
                <w:noProof/>
                <w:webHidden/>
              </w:rPr>
            </w:r>
            <w:r>
              <w:rPr>
                <w:noProof/>
                <w:webHidden/>
              </w:rPr>
              <w:fldChar w:fldCharType="separate"/>
            </w:r>
            <w:r w:rsidR="00D95319">
              <w:rPr>
                <w:noProof/>
                <w:webHidden/>
              </w:rPr>
              <w:t>5</w:t>
            </w:r>
            <w:r>
              <w:rPr>
                <w:noProof/>
                <w:webHidden/>
              </w:rPr>
              <w:fldChar w:fldCharType="end"/>
            </w:r>
          </w:hyperlink>
        </w:p>
        <w:p w:rsidR="001B49FB" w:rsidRDefault="001B49FB">
          <w:pPr>
            <w:pStyle w:val="TOC2"/>
            <w:tabs>
              <w:tab w:val="left" w:pos="1100"/>
              <w:tab w:val="right" w:leader="dot" w:pos="9629"/>
            </w:tabs>
            <w:ind w:left="440"/>
            <w:rPr>
              <w:noProof/>
            </w:rPr>
          </w:pPr>
          <w:hyperlink w:anchor="_Toc506984970" w:history="1">
            <w:r w:rsidRPr="0079273F">
              <w:rPr>
                <w:rStyle w:val="Hyperlink"/>
                <w:rFonts w:ascii="Times New Roman" w:hAnsi="Times New Roman" w:cs="Times New Roman"/>
                <w:noProof/>
              </w:rPr>
              <w:t>B.1.</w:t>
            </w:r>
            <w:r>
              <w:rPr>
                <w:noProof/>
              </w:rPr>
              <w:tab/>
            </w:r>
            <w:r w:rsidRPr="0079273F">
              <w:rPr>
                <w:rStyle w:val="Hyperlink"/>
                <w:rFonts w:ascii="Times New Roman" w:hAnsi="Times New Roman" w:cs="Times New Roman"/>
                <w:noProof/>
              </w:rPr>
              <w:t>Lack of appraisal and the pay scale reward system has not tied up with performance management</w:t>
            </w:r>
            <w:r>
              <w:rPr>
                <w:noProof/>
                <w:webHidden/>
              </w:rPr>
              <w:tab/>
            </w:r>
            <w:r>
              <w:rPr>
                <w:noProof/>
                <w:webHidden/>
              </w:rPr>
              <w:fldChar w:fldCharType="begin"/>
            </w:r>
            <w:r>
              <w:rPr>
                <w:noProof/>
                <w:webHidden/>
              </w:rPr>
              <w:instrText xml:space="preserve"> PAGEREF _Toc506984970 \h </w:instrText>
            </w:r>
            <w:r>
              <w:rPr>
                <w:noProof/>
                <w:webHidden/>
              </w:rPr>
            </w:r>
            <w:r>
              <w:rPr>
                <w:noProof/>
                <w:webHidden/>
              </w:rPr>
              <w:fldChar w:fldCharType="separate"/>
            </w:r>
            <w:r w:rsidR="00D95319">
              <w:rPr>
                <w:noProof/>
                <w:webHidden/>
              </w:rPr>
              <w:t>5</w:t>
            </w:r>
            <w:r>
              <w:rPr>
                <w:noProof/>
                <w:webHidden/>
              </w:rPr>
              <w:fldChar w:fldCharType="end"/>
            </w:r>
          </w:hyperlink>
        </w:p>
        <w:p w:rsidR="001B49FB" w:rsidRDefault="001B49FB">
          <w:pPr>
            <w:pStyle w:val="TOC2"/>
            <w:tabs>
              <w:tab w:val="right" w:leader="dot" w:pos="9629"/>
            </w:tabs>
            <w:ind w:left="440"/>
            <w:rPr>
              <w:noProof/>
            </w:rPr>
          </w:pPr>
          <w:hyperlink w:anchor="_Toc506984971" w:history="1">
            <w:r w:rsidRPr="0079273F">
              <w:rPr>
                <w:rStyle w:val="Hyperlink"/>
                <w:noProof/>
              </w:rPr>
              <w:t>B.2. Lack of strategic training plan and insufficient resources</w:t>
            </w:r>
            <w:r>
              <w:rPr>
                <w:noProof/>
                <w:webHidden/>
              </w:rPr>
              <w:tab/>
            </w:r>
            <w:r>
              <w:rPr>
                <w:noProof/>
                <w:webHidden/>
              </w:rPr>
              <w:fldChar w:fldCharType="begin"/>
            </w:r>
            <w:r>
              <w:rPr>
                <w:noProof/>
                <w:webHidden/>
              </w:rPr>
              <w:instrText xml:space="preserve"> PAGEREF _Toc506984971 \h </w:instrText>
            </w:r>
            <w:r>
              <w:rPr>
                <w:noProof/>
                <w:webHidden/>
              </w:rPr>
            </w:r>
            <w:r>
              <w:rPr>
                <w:noProof/>
                <w:webHidden/>
              </w:rPr>
              <w:fldChar w:fldCharType="separate"/>
            </w:r>
            <w:r w:rsidR="00D95319">
              <w:rPr>
                <w:noProof/>
                <w:webHidden/>
              </w:rPr>
              <w:t>5</w:t>
            </w:r>
            <w:r>
              <w:rPr>
                <w:noProof/>
                <w:webHidden/>
              </w:rPr>
              <w:fldChar w:fldCharType="end"/>
            </w:r>
          </w:hyperlink>
        </w:p>
        <w:p w:rsidR="001B49FB" w:rsidRDefault="001B49FB">
          <w:pPr>
            <w:pStyle w:val="TOC2"/>
            <w:tabs>
              <w:tab w:val="right" w:leader="dot" w:pos="9629"/>
            </w:tabs>
            <w:ind w:left="440"/>
            <w:rPr>
              <w:noProof/>
            </w:rPr>
          </w:pPr>
          <w:hyperlink w:anchor="_Toc506984972" w:history="1">
            <w:r w:rsidRPr="0079273F">
              <w:rPr>
                <w:rStyle w:val="Hyperlink"/>
                <w:noProof/>
              </w:rPr>
              <w:t>B.3. Work Design Problem</w:t>
            </w:r>
            <w:r>
              <w:rPr>
                <w:noProof/>
                <w:webHidden/>
              </w:rPr>
              <w:tab/>
            </w:r>
            <w:r>
              <w:rPr>
                <w:noProof/>
                <w:webHidden/>
              </w:rPr>
              <w:fldChar w:fldCharType="begin"/>
            </w:r>
            <w:r>
              <w:rPr>
                <w:noProof/>
                <w:webHidden/>
              </w:rPr>
              <w:instrText xml:space="preserve"> PAGEREF _Toc506984972 \h </w:instrText>
            </w:r>
            <w:r>
              <w:rPr>
                <w:noProof/>
                <w:webHidden/>
              </w:rPr>
            </w:r>
            <w:r>
              <w:rPr>
                <w:noProof/>
                <w:webHidden/>
              </w:rPr>
              <w:fldChar w:fldCharType="separate"/>
            </w:r>
            <w:r w:rsidR="00D95319">
              <w:rPr>
                <w:noProof/>
                <w:webHidden/>
              </w:rPr>
              <w:t>6</w:t>
            </w:r>
            <w:r>
              <w:rPr>
                <w:noProof/>
                <w:webHidden/>
              </w:rPr>
              <w:fldChar w:fldCharType="end"/>
            </w:r>
          </w:hyperlink>
        </w:p>
        <w:p w:rsidR="001B49FB" w:rsidRDefault="001B49FB">
          <w:pPr>
            <w:pStyle w:val="TOC2"/>
            <w:tabs>
              <w:tab w:val="right" w:leader="dot" w:pos="9629"/>
            </w:tabs>
            <w:ind w:left="440"/>
            <w:rPr>
              <w:noProof/>
            </w:rPr>
          </w:pPr>
          <w:hyperlink w:anchor="_Toc506984973" w:history="1">
            <w:r w:rsidRPr="0079273F">
              <w:rPr>
                <w:rStyle w:val="Hyperlink"/>
                <w:noProof/>
              </w:rPr>
              <w:t>B.4. Human Resources Problems</w:t>
            </w:r>
            <w:r>
              <w:rPr>
                <w:noProof/>
                <w:webHidden/>
              </w:rPr>
              <w:tab/>
            </w:r>
            <w:r>
              <w:rPr>
                <w:noProof/>
                <w:webHidden/>
              </w:rPr>
              <w:fldChar w:fldCharType="begin"/>
            </w:r>
            <w:r>
              <w:rPr>
                <w:noProof/>
                <w:webHidden/>
              </w:rPr>
              <w:instrText xml:space="preserve"> PAGEREF _Toc506984973 \h </w:instrText>
            </w:r>
            <w:r>
              <w:rPr>
                <w:noProof/>
                <w:webHidden/>
              </w:rPr>
            </w:r>
            <w:r>
              <w:rPr>
                <w:noProof/>
                <w:webHidden/>
              </w:rPr>
              <w:fldChar w:fldCharType="separate"/>
            </w:r>
            <w:r w:rsidR="00D95319">
              <w:rPr>
                <w:noProof/>
                <w:webHidden/>
              </w:rPr>
              <w:t>6</w:t>
            </w:r>
            <w:r>
              <w:rPr>
                <w:noProof/>
                <w:webHidden/>
              </w:rPr>
              <w:fldChar w:fldCharType="end"/>
            </w:r>
          </w:hyperlink>
        </w:p>
        <w:p w:rsidR="001B49FB" w:rsidRDefault="001B49FB">
          <w:pPr>
            <w:pStyle w:val="TOC2"/>
            <w:tabs>
              <w:tab w:val="right" w:leader="dot" w:pos="9629"/>
            </w:tabs>
            <w:ind w:left="440"/>
            <w:rPr>
              <w:noProof/>
            </w:rPr>
          </w:pPr>
          <w:hyperlink w:anchor="_Toc506984974" w:history="1">
            <w:r w:rsidRPr="0079273F">
              <w:rPr>
                <w:rStyle w:val="Hyperlink"/>
                <w:noProof/>
              </w:rPr>
              <w:t>B.5. Failure in organizing Teamwork</w:t>
            </w:r>
            <w:r>
              <w:rPr>
                <w:noProof/>
                <w:webHidden/>
              </w:rPr>
              <w:tab/>
            </w:r>
            <w:r>
              <w:rPr>
                <w:noProof/>
                <w:webHidden/>
              </w:rPr>
              <w:fldChar w:fldCharType="begin"/>
            </w:r>
            <w:r>
              <w:rPr>
                <w:noProof/>
                <w:webHidden/>
              </w:rPr>
              <w:instrText xml:space="preserve"> PAGEREF _Toc506984974 \h </w:instrText>
            </w:r>
            <w:r>
              <w:rPr>
                <w:noProof/>
                <w:webHidden/>
              </w:rPr>
            </w:r>
            <w:r>
              <w:rPr>
                <w:noProof/>
                <w:webHidden/>
              </w:rPr>
              <w:fldChar w:fldCharType="separate"/>
            </w:r>
            <w:r w:rsidR="00D95319">
              <w:rPr>
                <w:noProof/>
                <w:webHidden/>
              </w:rPr>
              <w:t>6</w:t>
            </w:r>
            <w:r>
              <w:rPr>
                <w:noProof/>
                <w:webHidden/>
              </w:rPr>
              <w:fldChar w:fldCharType="end"/>
            </w:r>
          </w:hyperlink>
        </w:p>
        <w:p w:rsidR="001B49FB" w:rsidRDefault="001B49FB">
          <w:pPr>
            <w:pStyle w:val="TOC2"/>
            <w:tabs>
              <w:tab w:val="right" w:leader="dot" w:pos="9629"/>
            </w:tabs>
            <w:ind w:left="440"/>
            <w:rPr>
              <w:noProof/>
            </w:rPr>
          </w:pPr>
          <w:hyperlink w:anchor="_Toc506984975" w:history="1">
            <w:r w:rsidRPr="0079273F">
              <w:rPr>
                <w:rStyle w:val="Hyperlink"/>
                <w:noProof/>
              </w:rPr>
              <w:t>B.6. Non-transparency and lack of communication with staff in charge implementation</w:t>
            </w:r>
            <w:r>
              <w:rPr>
                <w:noProof/>
                <w:webHidden/>
              </w:rPr>
              <w:tab/>
            </w:r>
            <w:r>
              <w:rPr>
                <w:noProof/>
                <w:webHidden/>
              </w:rPr>
              <w:fldChar w:fldCharType="begin"/>
            </w:r>
            <w:r>
              <w:rPr>
                <w:noProof/>
                <w:webHidden/>
              </w:rPr>
              <w:instrText xml:space="preserve"> PAGEREF _Toc506984975 \h </w:instrText>
            </w:r>
            <w:r>
              <w:rPr>
                <w:noProof/>
                <w:webHidden/>
              </w:rPr>
            </w:r>
            <w:r>
              <w:rPr>
                <w:noProof/>
                <w:webHidden/>
              </w:rPr>
              <w:fldChar w:fldCharType="separate"/>
            </w:r>
            <w:r w:rsidR="00D95319">
              <w:rPr>
                <w:noProof/>
                <w:webHidden/>
              </w:rPr>
              <w:t>6</w:t>
            </w:r>
            <w:r>
              <w:rPr>
                <w:noProof/>
                <w:webHidden/>
              </w:rPr>
              <w:fldChar w:fldCharType="end"/>
            </w:r>
          </w:hyperlink>
        </w:p>
        <w:p w:rsidR="001B49FB" w:rsidRDefault="001B49FB">
          <w:pPr>
            <w:pStyle w:val="TOC2"/>
            <w:tabs>
              <w:tab w:val="right" w:leader="dot" w:pos="9629"/>
            </w:tabs>
            <w:ind w:left="440"/>
            <w:rPr>
              <w:noProof/>
            </w:rPr>
          </w:pPr>
          <w:hyperlink w:anchor="_Toc506984976" w:history="1">
            <w:r w:rsidRPr="0079273F">
              <w:rPr>
                <w:rStyle w:val="Hyperlink"/>
                <w:noProof/>
              </w:rPr>
              <w:t>B.7. Consequences in Unicall operation and Uniphone plan implementation</w:t>
            </w:r>
            <w:r>
              <w:rPr>
                <w:noProof/>
                <w:webHidden/>
              </w:rPr>
              <w:tab/>
            </w:r>
            <w:r>
              <w:rPr>
                <w:noProof/>
                <w:webHidden/>
              </w:rPr>
              <w:fldChar w:fldCharType="begin"/>
            </w:r>
            <w:r>
              <w:rPr>
                <w:noProof/>
                <w:webHidden/>
              </w:rPr>
              <w:instrText xml:space="preserve"> PAGEREF _Toc506984976 \h </w:instrText>
            </w:r>
            <w:r>
              <w:rPr>
                <w:noProof/>
                <w:webHidden/>
              </w:rPr>
            </w:r>
            <w:r>
              <w:rPr>
                <w:noProof/>
                <w:webHidden/>
              </w:rPr>
              <w:fldChar w:fldCharType="separate"/>
            </w:r>
            <w:r w:rsidR="00D95319">
              <w:rPr>
                <w:noProof/>
                <w:webHidden/>
              </w:rPr>
              <w:t>6</w:t>
            </w:r>
            <w:r>
              <w:rPr>
                <w:noProof/>
                <w:webHidden/>
              </w:rPr>
              <w:fldChar w:fldCharType="end"/>
            </w:r>
          </w:hyperlink>
        </w:p>
        <w:p w:rsidR="001B49FB" w:rsidRDefault="001B49FB">
          <w:pPr>
            <w:pStyle w:val="TOC1"/>
            <w:tabs>
              <w:tab w:val="right" w:leader="dot" w:pos="9629"/>
            </w:tabs>
            <w:rPr>
              <w:noProof/>
            </w:rPr>
          </w:pPr>
          <w:hyperlink w:anchor="_Toc506984977" w:history="1">
            <w:r w:rsidRPr="0079273F">
              <w:rPr>
                <w:rStyle w:val="Hyperlink"/>
                <w:noProof/>
              </w:rPr>
              <w:t>C. Strategic and operational overview and analysis</w:t>
            </w:r>
            <w:r>
              <w:rPr>
                <w:noProof/>
                <w:webHidden/>
              </w:rPr>
              <w:tab/>
            </w:r>
            <w:r>
              <w:rPr>
                <w:noProof/>
                <w:webHidden/>
              </w:rPr>
              <w:fldChar w:fldCharType="begin"/>
            </w:r>
            <w:r>
              <w:rPr>
                <w:noProof/>
                <w:webHidden/>
              </w:rPr>
              <w:instrText xml:space="preserve"> PAGEREF _Toc506984977 \h </w:instrText>
            </w:r>
            <w:r>
              <w:rPr>
                <w:noProof/>
                <w:webHidden/>
              </w:rPr>
            </w:r>
            <w:r>
              <w:rPr>
                <w:noProof/>
                <w:webHidden/>
              </w:rPr>
              <w:fldChar w:fldCharType="separate"/>
            </w:r>
            <w:r w:rsidR="00D95319">
              <w:rPr>
                <w:noProof/>
                <w:webHidden/>
              </w:rPr>
              <w:t>7</w:t>
            </w:r>
            <w:r>
              <w:rPr>
                <w:noProof/>
                <w:webHidden/>
              </w:rPr>
              <w:fldChar w:fldCharType="end"/>
            </w:r>
          </w:hyperlink>
        </w:p>
        <w:p w:rsidR="001B49FB" w:rsidRDefault="001B49FB">
          <w:pPr>
            <w:pStyle w:val="TOC2"/>
            <w:tabs>
              <w:tab w:val="right" w:leader="dot" w:pos="9629"/>
            </w:tabs>
            <w:ind w:left="440"/>
            <w:rPr>
              <w:noProof/>
            </w:rPr>
          </w:pPr>
          <w:hyperlink w:anchor="_Toc506984978" w:history="1">
            <w:r w:rsidRPr="0079273F">
              <w:rPr>
                <w:rStyle w:val="Hyperlink"/>
                <w:noProof/>
              </w:rPr>
              <w:t>C.1. Strategic planning overview and analysis</w:t>
            </w:r>
            <w:r>
              <w:rPr>
                <w:noProof/>
                <w:webHidden/>
              </w:rPr>
              <w:tab/>
            </w:r>
            <w:r>
              <w:rPr>
                <w:noProof/>
                <w:webHidden/>
              </w:rPr>
              <w:fldChar w:fldCharType="begin"/>
            </w:r>
            <w:r>
              <w:rPr>
                <w:noProof/>
                <w:webHidden/>
              </w:rPr>
              <w:instrText xml:space="preserve"> PAGEREF _Toc506984978 \h </w:instrText>
            </w:r>
            <w:r>
              <w:rPr>
                <w:noProof/>
                <w:webHidden/>
              </w:rPr>
            </w:r>
            <w:r>
              <w:rPr>
                <w:noProof/>
                <w:webHidden/>
              </w:rPr>
              <w:fldChar w:fldCharType="separate"/>
            </w:r>
            <w:r w:rsidR="00D95319">
              <w:rPr>
                <w:noProof/>
                <w:webHidden/>
              </w:rPr>
              <w:t>7</w:t>
            </w:r>
            <w:r>
              <w:rPr>
                <w:noProof/>
                <w:webHidden/>
              </w:rPr>
              <w:fldChar w:fldCharType="end"/>
            </w:r>
          </w:hyperlink>
        </w:p>
        <w:p w:rsidR="001B49FB" w:rsidRDefault="001B49FB">
          <w:pPr>
            <w:pStyle w:val="TOC2"/>
            <w:tabs>
              <w:tab w:val="right" w:leader="dot" w:pos="9629"/>
            </w:tabs>
            <w:ind w:left="440"/>
            <w:rPr>
              <w:noProof/>
            </w:rPr>
          </w:pPr>
          <w:hyperlink w:anchor="_Toc506984979" w:history="1">
            <w:r w:rsidRPr="0079273F">
              <w:rPr>
                <w:rStyle w:val="Hyperlink"/>
                <w:noProof/>
              </w:rPr>
              <w:t>C.1.1 Short term view in cost cutting / profit seeking</w:t>
            </w:r>
            <w:r>
              <w:rPr>
                <w:noProof/>
                <w:webHidden/>
              </w:rPr>
              <w:tab/>
            </w:r>
            <w:r>
              <w:rPr>
                <w:noProof/>
                <w:webHidden/>
              </w:rPr>
              <w:fldChar w:fldCharType="begin"/>
            </w:r>
            <w:r>
              <w:rPr>
                <w:noProof/>
                <w:webHidden/>
              </w:rPr>
              <w:instrText xml:space="preserve"> PAGEREF _Toc506984979 \h </w:instrText>
            </w:r>
            <w:r>
              <w:rPr>
                <w:noProof/>
                <w:webHidden/>
              </w:rPr>
            </w:r>
            <w:r>
              <w:rPr>
                <w:noProof/>
                <w:webHidden/>
              </w:rPr>
              <w:fldChar w:fldCharType="separate"/>
            </w:r>
            <w:r w:rsidR="00D95319">
              <w:rPr>
                <w:noProof/>
                <w:webHidden/>
              </w:rPr>
              <w:t>7</w:t>
            </w:r>
            <w:r>
              <w:rPr>
                <w:noProof/>
                <w:webHidden/>
              </w:rPr>
              <w:fldChar w:fldCharType="end"/>
            </w:r>
          </w:hyperlink>
        </w:p>
        <w:p w:rsidR="001B49FB" w:rsidRDefault="001B49FB">
          <w:pPr>
            <w:pStyle w:val="TOC2"/>
            <w:tabs>
              <w:tab w:val="right" w:leader="dot" w:pos="9629"/>
            </w:tabs>
            <w:ind w:left="440"/>
            <w:rPr>
              <w:noProof/>
            </w:rPr>
          </w:pPr>
          <w:hyperlink w:anchor="_Toc506984980" w:history="1">
            <w:r w:rsidRPr="0079273F">
              <w:rPr>
                <w:rStyle w:val="Hyperlink"/>
                <w:noProof/>
              </w:rPr>
              <w:t>C.1.2 Failure to integrate human resources strategy with the overall strategic change</w:t>
            </w:r>
            <w:r>
              <w:rPr>
                <w:noProof/>
                <w:webHidden/>
              </w:rPr>
              <w:tab/>
            </w:r>
            <w:r>
              <w:rPr>
                <w:noProof/>
                <w:webHidden/>
              </w:rPr>
              <w:fldChar w:fldCharType="begin"/>
            </w:r>
            <w:r>
              <w:rPr>
                <w:noProof/>
                <w:webHidden/>
              </w:rPr>
              <w:instrText xml:space="preserve"> PAGEREF _Toc506984980 \h </w:instrText>
            </w:r>
            <w:r>
              <w:rPr>
                <w:noProof/>
                <w:webHidden/>
              </w:rPr>
            </w:r>
            <w:r>
              <w:rPr>
                <w:noProof/>
                <w:webHidden/>
              </w:rPr>
              <w:fldChar w:fldCharType="separate"/>
            </w:r>
            <w:r w:rsidR="00D95319">
              <w:rPr>
                <w:noProof/>
                <w:webHidden/>
              </w:rPr>
              <w:t>7</w:t>
            </w:r>
            <w:r>
              <w:rPr>
                <w:noProof/>
                <w:webHidden/>
              </w:rPr>
              <w:fldChar w:fldCharType="end"/>
            </w:r>
          </w:hyperlink>
        </w:p>
        <w:p w:rsidR="001B49FB" w:rsidRDefault="001B49FB">
          <w:pPr>
            <w:pStyle w:val="TOC2"/>
            <w:tabs>
              <w:tab w:val="right" w:leader="dot" w:pos="9629"/>
            </w:tabs>
            <w:ind w:left="440"/>
            <w:rPr>
              <w:noProof/>
            </w:rPr>
          </w:pPr>
          <w:hyperlink w:anchor="_Toc506984981" w:history="1">
            <w:r w:rsidRPr="0079273F">
              <w:rPr>
                <w:rStyle w:val="Hyperlink"/>
                <w:noProof/>
              </w:rPr>
              <w:t>C.1.3 No overall strategic plan for transformation</w:t>
            </w:r>
            <w:r>
              <w:rPr>
                <w:noProof/>
                <w:webHidden/>
              </w:rPr>
              <w:tab/>
            </w:r>
            <w:r>
              <w:rPr>
                <w:noProof/>
                <w:webHidden/>
              </w:rPr>
              <w:fldChar w:fldCharType="begin"/>
            </w:r>
            <w:r>
              <w:rPr>
                <w:noProof/>
                <w:webHidden/>
              </w:rPr>
              <w:instrText xml:space="preserve"> PAGEREF _Toc506984981 \h </w:instrText>
            </w:r>
            <w:r>
              <w:rPr>
                <w:noProof/>
                <w:webHidden/>
              </w:rPr>
            </w:r>
            <w:r>
              <w:rPr>
                <w:noProof/>
                <w:webHidden/>
              </w:rPr>
              <w:fldChar w:fldCharType="separate"/>
            </w:r>
            <w:r w:rsidR="00D95319">
              <w:rPr>
                <w:noProof/>
                <w:webHidden/>
              </w:rPr>
              <w:t>7</w:t>
            </w:r>
            <w:r>
              <w:rPr>
                <w:noProof/>
                <w:webHidden/>
              </w:rPr>
              <w:fldChar w:fldCharType="end"/>
            </w:r>
          </w:hyperlink>
        </w:p>
        <w:p w:rsidR="001B49FB" w:rsidRDefault="001B49FB">
          <w:pPr>
            <w:pStyle w:val="TOC2"/>
            <w:tabs>
              <w:tab w:val="right" w:leader="dot" w:pos="9629"/>
            </w:tabs>
            <w:ind w:left="440"/>
            <w:rPr>
              <w:noProof/>
            </w:rPr>
          </w:pPr>
          <w:hyperlink w:anchor="_Toc506984982" w:history="1">
            <w:r w:rsidRPr="0079273F">
              <w:rPr>
                <w:rStyle w:val="Hyperlink"/>
                <w:noProof/>
              </w:rPr>
              <w:t>C.1.4 Lack of Communication with involved staff</w:t>
            </w:r>
            <w:r>
              <w:rPr>
                <w:noProof/>
                <w:webHidden/>
              </w:rPr>
              <w:tab/>
            </w:r>
            <w:r>
              <w:rPr>
                <w:noProof/>
                <w:webHidden/>
              </w:rPr>
              <w:fldChar w:fldCharType="begin"/>
            </w:r>
            <w:r>
              <w:rPr>
                <w:noProof/>
                <w:webHidden/>
              </w:rPr>
              <w:instrText xml:space="preserve"> PAGEREF _Toc506984982 \h </w:instrText>
            </w:r>
            <w:r>
              <w:rPr>
                <w:noProof/>
                <w:webHidden/>
              </w:rPr>
            </w:r>
            <w:r>
              <w:rPr>
                <w:noProof/>
                <w:webHidden/>
              </w:rPr>
              <w:fldChar w:fldCharType="separate"/>
            </w:r>
            <w:r w:rsidR="00D95319">
              <w:rPr>
                <w:noProof/>
                <w:webHidden/>
              </w:rPr>
              <w:t>8</w:t>
            </w:r>
            <w:r>
              <w:rPr>
                <w:noProof/>
                <w:webHidden/>
              </w:rPr>
              <w:fldChar w:fldCharType="end"/>
            </w:r>
          </w:hyperlink>
        </w:p>
        <w:p w:rsidR="001B49FB" w:rsidRDefault="001B49FB">
          <w:pPr>
            <w:pStyle w:val="TOC2"/>
            <w:tabs>
              <w:tab w:val="right" w:leader="dot" w:pos="9629"/>
            </w:tabs>
            <w:ind w:left="440"/>
            <w:rPr>
              <w:noProof/>
            </w:rPr>
          </w:pPr>
          <w:hyperlink w:anchor="_Toc506984983" w:history="1">
            <w:r w:rsidRPr="0079273F">
              <w:rPr>
                <w:rStyle w:val="Hyperlink"/>
                <w:noProof/>
              </w:rPr>
              <w:t>C.2. Operational Overview and Analysis</w:t>
            </w:r>
            <w:r>
              <w:rPr>
                <w:noProof/>
                <w:webHidden/>
              </w:rPr>
              <w:tab/>
            </w:r>
            <w:r>
              <w:rPr>
                <w:noProof/>
                <w:webHidden/>
              </w:rPr>
              <w:fldChar w:fldCharType="begin"/>
            </w:r>
            <w:r>
              <w:rPr>
                <w:noProof/>
                <w:webHidden/>
              </w:rPr>
              <w:instrText xml:space="preserve"> PAGEREF _Toc506984983 \h </w:instrText>
            </w:r>
            <w:r>
              <w:rPr>
                <w:noProof/>
                <w:webHidden/>
              </w:rPr>
            </w:r>
            <w:r>
              <w:rPr>
                <w:noProof/>
                <w:webHidden/>
              </w:rPr>
              <w:fldChar w:fldCharType="separate"/>
            </w:r>
            <w:r w:rsidR="00D95319">
              <w:rPr>
                <w:noProof/>
                <w:webHidden/>
              </w:rPr>
              <w:t>8</w:t>
            </w:r>
            <w:r>
              <w:rPr>
                <w:noProof/>
                <w:webHidden/>
              </w:rPr>
              <w:fldChar w:fldCharType="end"/>
            </w:r>
          </w:hyperlink>
        </w:p>
        <w:p w:rsidR="001B49FB" w:rsidRDefault="001B49FB">
          <w:pPr>
            <w:pStyle w:val="TOC1"/>
            <w:tabs>
              <w:tab w:val="right" w:leader="dot" w:pos="9629"/>
            </w:tabs>
            <w:rPr>
              <w:noProof/>
            </w:rPr>
          </w:pPr>
          <w:hyperlink w:anchor="_Toc506984984" w:history="1">
            <w:r w:rsidRPr="0079273F">
              <w:rPr>
                <w:rStyle w:val="Hyperlink"/>
                <w:noProof/>
              </w:rPr>
              <w:t>D. Strategic Transformation Plan</w:t>
            </w:r>
            <w:r>
              <w:rPr>
                <w:noProof/>
                <w:webHidden/>
              </w:rPr>
              <w:tab/>
            </w:r>
            <w:r>
              <w:rPr>
                <w:noProof/>
                <w:webHidden/>
              </w:rPr>
              <w:fldChar w:fldCharType="begin"/>
            </w:r>
            <w:r>
              <w:rPr>
                <w:noProof/>
                <w:webHidden/>
              </w:rPr>
              <w:instrText xml:space="preserve"> PAGEREF _Toc506984984 \h </w:instrText>
            </w:r>
            <w:r>
              <w:rPr>
                <w:noProof/>
                <w:webHidden/>
              </w:rPr>
            </w:r>
            <w:r>
              <w:rPr>
                <w:noProof/>
                <w:webHidden/>
              </w:rPr>
              <w:fldChar w:fldCharType="separate"/>
            </w:r>
            <w:r w:rsidR="00D95319">
              <w:rPr>
                <w:noProof/>
                <w:webHidden/>
              </w:rPr>
              <w:t>10</w:t>
            </w:r>
            <w:r>
              <w:rPr>
                <w:noProof/>
                <w:webHidden/>
              </w:rPr>
              <w:fldChar w:fldCharType="end"/>
            </w:r>
          </w:hyperlink>
        </w:p>
        <w:p w:rsidR="001B49FB" w:rsidRDefault="001B49FB">
          <w:pPr>
            <w:pStyle w:val="TOC2"/>
            <w:tabs>
              <w:tab w:val="right" w:leader="dot" w:pos="9629"/>
            </w:tabs>
            <w:ind w:left="440"/>
            <w:rPr>
              <w:noProof/>
            </w:rPr>
          </w:pPr>
          <w:hyperlink w:anchor="_Toc506984985" w:history="1">
            <w:r w:rsidRPr="0079273F">
              <w:rPr>
                <w:rStyle w:val="Hyperlink"/>
                <w:noProof/>
              </w:rPr>
              <w:t>D.1. Turn the threat to opportunity</w:t>
            </w:r>
            <w:r>
              <w:rPr>
                <w:noProof/>
                <w:webHidden/>
              </w:rPr>
              <w:tab/>
            </w:r>
            <w:r>
              <w:rPr>
                <w:noProof/>
                <w:webHidden/>
              </w:rPr>
              <w:fldChar w:fldCharType="begin"/>
            </w:r>
            <w:r>
              <w:rPr>
                <w:noProof/>
                <w:webHidden/>
              </w:rPr>
              <w:instrText xml:space="preserve"> PAGEREF _Toc506984985 \h </w:instrText>
            </w:r>
            <w:r>
              <w:rPr>
                <w:noProof/>
                <w:webHidden/>
              </w:rPr>
            </w:r>
            <w:r>
              <w:rPr>
                <w:noProof/>
                <w:webHidden/>
              </w:rPr>
              <w:fldChar w:fldCharType="separate"/>
            </w:r>
            <w:r w:rsidR="00D95319">
              <w:rPr>
                <w:noProof/>
                <w:webHidden/>
              </w:rPr>
              <w:t>10</w:t>
            </w:r>
            <w:r>
              <w:rPr>
                <w:noProof/>
                <w:webHidden/>
              </w:rPr>
              <w:fldChar w:fldCharType="end"/>
            </w:r>
          </w:hyperlink>
        </w:p>
        <w:p w:rsidR="001B49FB" w:rsidRDefault="001B49FB">
          <w:pPr>
            <w:pStyle w:val="TOC2"/>
            <w:tabs>
              <w:tab w:val="right" w:leader="dot" w:pos="9629"/>
            </w:tabs>
            <w:ind w:left="440"/>
            <w:rPr>
              <w:noProof/>
            </w:rPr>
          </w:pPr>
          <w:hyperlink w:anchor="_Toc506984986" w:history="1">
            <w:r w:rsidRPr="0079273F">
              <w:rPr>
                <w:rStyle w:val="Hyperlink"/>
                <w:noProof/>
              </w:rPr>
              <w:t>D.1.1 Technology</w:t>
            </w:r>
            <w:r>
              <w:rPr>
                <w:noProof/>
                <w:webHidden/>
              </w:rPr>
              <w:tab/>
            </w:r>
            <w:r>
              <w:rPr>
                <w:noProof/>
                <w:webHidden/>
              </w:rPr>
              <w:fldChar w:fldCharType="begin"/>
            </w:r>
            <w:r>
              <w:rPr>
                <w:noProof/>
                <w:webHidden/>
              </w:rPr>
              <w:instrText xml:space="preserve"> PAGEREF _Toc506984986 \h </w:instrText>
            </w:r>
            <w:r>
              <w:rPr>
                <w:noProof/>
                <w:webHidden/>
              </w:rPr>
            </w:r>
            <w:r>
              <w:rPr>
                <w:noProof/>
                <w:webHidden/>
              </w:rPr>
              <w:fldChar w:fldCharType="separate"/>
            </w:r>
            <w:r w:rsidR="00D95319">
              <w:rPr>
                <w:noProof/>
                <w:webHidden/>
              </w:rPr>
              <w:t>11</w:t>
            </w:r>
            <w:r>
              <w:rPr>
                <w:noProof/>
                <w:webHidden/>
              </w:rPr>
              <w:fldChar w:fldCharType="end"/>
            </w:r>
          </w:hyperlink>
        </w:p>
        <w:p w:rsidR="001B49FB" w:rsidRDefault="001B49FB">
          <w:pPr>
            <w:pStyle w:val="TOC2"/>
            <w:tabs>
              <w:tab w:val="right" w:leader="dot" w:pos="9629"/>
            </w:tabs>
            <w:ind w:left="440"/>
            <w:rPr>
              <w:noProof/>
            </w:rPr>
          </w:pPr>
          <w:hyperlink w:anchor="_Toc506984987" w:history="1">
            <w:r w:rsidRPr="0079273F">
              <w:rPr>
                <w:rStyle w:val="Hyperlink"/>
                <w:noProof/>
              </w:rPr>
              <w:t>D.2 Shortage of Staff in Unicall</w:t>
            </w:r>
            <w:r>
              <w:rPr>
                <w:noProof/>
                <w:webHidden/>
              </w:rPr>
              <w:tab/>
            </w:r>
            <w:r>
              <w:rPr>
                <w:noProof/>
                <w:webHidden/>
              </w:rPr>
              <w:fldChar w:fldCharType="begin"/>
            </w:r>
            <w:r>
              <w:rPr>
                <w:noProof/>
                <w:webHidden/>
              </w:rPr>
              <w:instrText xml:space="preserve"> PAGEREF _Toc506984987 \h </w:instrText>
            </w:r>
            <w:r>
              <w:rPr>
                <w:noProof/>
                <w:webHidden/>
              </w:rPr>
            </w:r>
            <w:r>
              <w:rPr>
                <w:noProof/>
                <w:webHidden/>
              </w:rPr>
              <w:fldChar w:fldCharType="separate"/>
            </w:r>
            <w:r w:rsidR="00D95319">
              <w:rPr>
                <w:noProof/>
                <w:webHidden/>
              </w:rPr>
              <w:t>12</w:t>
            </w:r>
            <w:r>
              <w:rPr>
                <w:noProof/>
                <w:webHidden/>
              </w:rPr>
              <w:fldChar w:fldCharType="end"/>
            </w:r>
          </w:hyperlink>
        </w:p>
        <w:p w:rsidR="001B49FB" w:rsidRDefault="001B49FB">
          <w:pPr>
            <w:pStyle w:val="TOC2"/>
            <w:tabs>
              <w:tab w:val="right" w:leader="dot" w:pos="9629"/>
            </w:tabs>
            <w:ind w:left="440"/>
            <w:rPr>
              <w:noProof/>
            </w:rPr>
          </w:pPr>
          <w:hyperlink w:anchor="_Toc506984988" w:history="1">
            <w:r w:rsidRPr="0079273F">
              <w:rPr>
                <w:rStyle w:val="Hyperlink"/>
                <w:noProof/>
              </w:rPr>
              <w:t>D.3 Turn Unicall from inbound to inbound / outbound call centre</w:t>
            </w:r>
            <w:r>
              <w:rPr>
                <w:noProof/>
                <w:webHidden/>
              </w:rPr>
              <w:tab/>
            </w:r>
            <w:r>
              <w:rPr>
                <w:noProof/>
                <w:webHidden/>
              </w:rPr>
              <w:fldChar w:fldCharType="begin"/>
            </w:r>
            <w:r>
              <w:rPr>
                <w:noProof/>
                <w:webHidden/>
              </w:rPr>
              <w:instrText xml:space="preserve"> PAGEREF _Toc506984988 \h </w:instrText>
            </w:r>
            <w:r>
              <w:rPr>
                <w:noProof/>
                <w:webHidden/>
              </w:rPr>
            </w:r>
            <w:r>
              <w:rPr>
                <w:noProof/>
                <w:webHidden/>
              </w:rPr>
              <w:fldChar w:fldCharType="separate"/>
            </w:r>
            <w:r w:rsidR="00D95319">
              <w:rPr>
                <w:noProof/>
                <w:webHidden/>
              </w:rPr>
              <w:t>12</w:t>
            </w:r>
            <w:r>
              <w:rPr>
                <w:noProof/>
                <w:webHidden/>
              </w:rPr>
              <w:fldChar w:fldCharType="end"/>
            </w:r>
          </w:hyperlink>
        </w:p>
        <w:p w:rsidR="001B49FB" w:rsidRDefault="001B49FB">
          <w:pPr>
            <w:pStyle w:val="TOC2"/>
            <w:tabs>
              <w:tab w:val="right" w:leader="dot" w:pos="9629"/>
            </w:tabs>
            <w:ind w:left="440"/>
            <w:rPr>
              <w:noProof/>
            </w:rPr>
          </w:pPr>
          <w:hyperlink w:anchor="_Toc506984989" w:history="1">
            <w:r w:rsidRPr="0079273F">
              <w:rPr>
                <w:rStyle w:val="Hyperlink"/>
                <w:noProof/>
              </w:rPr>
              <w:t>D.4 The New Strategic Plan Road Map</w:t>
            </w:r>
            <w:r>
              <w:rPr>
                <w:noProof/>
                <w:webHidden/>
              </w:rPr>
              <w:tab/>
            </w:r>
            <w:r>
              <w:rPr>
                <w:noProof/>
                <w:webHidden/>
              </w:rPr>
              <w:fldChar w:fldCharType="begin"/>
            </w:r>
            <w:r>
              <w:rPr>
                <w:noProof/>
                <w:webHidden/>
              </w:rPr>
              <w:instrText xml:space="preserve"> PAGEREF _Toc506984989 \h </w:instrText>
            </w:r>
            <w:r>
              <w:rPr>
                <w:noProof/>
                <w:webHidden/>
              </w:rPr>
            </w:r>
            <w:r>
              <w:rPr>
                <w:noProof/>
                <w:webHidden/>
              </w:rPr>
              <w:fldChar w:fldCharType="separate"/>
            </w:r>
            <w:r w:rsidR="00D95319">
              <w:rPr>
                <w:noProof/>
                <w:webHidden/>
              </w:rPr>
              <w:t>12</w:t>
            </w:r>
            <w:r>
              <w:rPr>
                <w:noProof/>
                <w:webHidden/>
              </w:rPr>
              <w:fldChar w:fldCharType="end"/>
            </w:r>
          </w:hyperlink>
        </w:p>
        <w:p w:rsidR="001B49FB" w:rsidRDefault="001B49FB">
          <w:pPr>
            <w:pStyle w:val="TOC2"/>
            <w:tabs>
              <w:tab w:val="right" w:leader="dot" w:pos="9629"/>
            </w:tabs>
            <w:ind w:left="440"/>
            <w:rPr>
              <w:noProof/>
            </w:rPr>
          </w:pPr>
          <w:hyperlink w:anchor="_Toc506984990" w:history="1">
            <w:r w:rsidRPr="0079273F">
              <w:rPr>
                <w:rStyle w:val="Hyperlink"/>
                <w:noProof/>
              </w:rPr>
              <w:t>D.5. Turn Unicall to Relation Operation model</w:t>
            </w:r>
            <w:r>
              <w:rPr>
                <w:noProof/>
                <w:webHidden/>
              </w:rPr>
              <w:tab/>
            </w:r>
            <w:r>
              <w:rPr>
                <w:noProof/>
                <w:webHidden/>
              </w:rPr>
              <w:fldChar w:fldCharType="begin"/>
            </w:r>
            <w:r>
              <w:rPr>
                <w:noProof/>
                <w:webHidden/>
              </w:rPr>
              <w:instrText xml:space="preserve"> PAGEREF _Toc506984990 \h </w:instrText>
            </w:r>
            <w:r>
              <w:rPr>
                <w:noProof/>
                <w:webHidden/>
              </w:rPr>
            </w:r>
            <w:r>
              <w:rPr>
                <w:noProof/>
                <w:webHidden/>
              </w:rPr>
              <w:fldChar w:fldCharType="separate"/>
            </w:r>
            <w:r w:rsidR="00D95319">
              <w:rPr>
                <w:noProof/>
                <w:webHidden/>
              </w:rPr>
              <w:t>13</w:t>
            </w:r>
            <w:r>
              <w:rPr>
                <w:noProof/>
                <w:webHidden/>
              </w:rPr>
              <w:fldChar w:fldCharType="end"/>
            </w:r>
          </w:hyperlink>
        </w:p>
        <w:p w:rsidR="001B49FB" w:rsidRDefault="001B49FB">
          <w:pPr>
            <w:pStyle w:val="TOC1"/>
            <w:tabs>
              <w:tab w:val="right" w:leader="dot" w:pos="9629"/>
            </w:tabs>
            <w:rPr>
              <w:noProof/>
            </w:rPr>
          </w:pPr>
          <w:hyperlink w:anchor="_Toc506984991" w:history="1">
            <w:r w:rsidRPr="0079273F">
              <w:rPr>
                <w:rStyle w:val="Hyperlink"/>
                <w:noProof/>
              </w:rPr>
              <w:t>E. Unicall Operational Transformation</w:t>
            </w:r>
            <w:r>
              <w:rPr>
                <w:noProof/>
                <w:webHidden/>
              </w:rPr>
              <w:tab/>
            </w:r>
            <w:r>
              <w:rPr>
                <w:noProof/>
                <w:webHidden/>
              </w:rPr>
              <w:fldChar w:fldCharType="begin"/>
            </w:r>
            <w:r>
              <w:rPr>
                <w:noProof/>
                <w:webHidden/>
              </w:rPr>
              <w:instrText xml:space="preserve"> PAGEREF _Toc506984991 \h </w:instrText>
            </w:r>
            <w:r>
              <w:rPr>
                <w:noProof/>
                <w:webHidden/>
              </w:rPr>
            </w:r>
            <w:r>
              <w:rPr>
                <w:noProof/>
                <w:webHidden/>
              </w:rPr>
              <w:fldChar w:fldCharType="separate"/>
            </w:r>
            <w:r w:rsidR="00D95319">
              <w:rPr>
                <w:noProof/>
                <w:webHidden/>
              </w:rPr>
              <w:t>14</w:t>
            </w:r>
            <w:r>
              <w:rPr>
                <w:noProof/>
                <w:webHidden/>
              </w:rPr>
              <w:fldChar w:fldCharType="end"/>
            </w:r>
          </w:hyperlink>
        </w:p>
        <w:p w:rsidR="001B49FB" w:rsidRDefault="001B49FB">
          <w:pPr>
            <w:pStyle w:val="TOC2"/>
            <w:tabs>
              <w:tab w:val="right" w:leader="dot" w:pos="9629"/>
            </w:tabs>
            <w:ind w:left="440"/>
            <w:rPr>
              <w:noProof/>
            </w:rPr>
          </w:pPr>
          <w:hyperlink w:anchor="_Toc506984992" w:history="1">
            <w:r w:rsidRPr="0079273F">
              <w:rPr>
                <w:rStyle w:val="Hyperlink"/>
                <w:noProof/>
              </w:rPr>
              <w:t>E.1 Interwoven relationship of the operation reforms</w:t>
            </w:r>
            <w:r>
              <w:rPr>
                <w:noProof/>
                <w:webHidden/>
              </w:rPr>
              <w:tab/>
            </w:r>
            <w:r>
              <w:rPr>
                <w:noProof/>
                <w:webHidden/>
              </w:rPr>
              <w:fldChar w:fldCharType="begin"/>
            </w:r>
            <w:r>
              <w:rPr>
                <w:noProof/>
                <w:webHidden/>
              </w:rPr>
              <w:instrText xml:space="preserve"> PAGEREF _Toc506984992 \h </w:instrText>
            </w:r>
            <w:r>
              <w:rPr>
                <w:noProof/>
                <w:webHidden/>
              </w:rPr>
            </w:r>
            <w:r>
              <w:rPr>
                <w:noProof/>
                <w:webHidden/>
              </w:rPr>
              <w:fldChar w:fldCharType="separate"/>
            </w:r>
            <w:r w:rsidR="00D95319">
              <w:rPr>
                <w:noProof/>
                <w:webHidden/>
              </w:rPr>
              <w:t>14</w:t>
            </w:r>
            <w:r>
              <w:rPr>
                <w:noProof/>
                <w:webHidden/>
              </w:rPr>
              <w:fldChar w:fldCharType="end"/>
            </w:r>
          </w:hyperlink>
        </w:p>
        <w:p w:rsidR="001B49FB" w:rsidRDefault="001B49FB">
          <w:pPr>
            <w:pStyle w:val="TOC2"/>
            <w:tabs>
              <w:tab w:val="right" w:leader="dot" w:pos="9629"/>
            </w:tabs>
            <w:ind w:left="440"/>
            <w:rPr>
              <w:noProof/>
            </w:rPr>
          </w:pPr>
          <w:hyperlink w:anchor="_Toc506984993" w:history="1">
            <w:r w:rsidRPr="0079273F">
              <w:rPr>
                <w:rStyle w:val="Hyperlink"/>
                <w:noProof/>
              </w:rPr>
              <w:t>E.1.1 Pay scale, appraisal and performance management system</w:t>
            </w:r>
            <w:r>
              <w:rPr>
                <w:noProof/>
                <w:webHidden/>
              </w:rPr>
              <w:tab/>
            </w:r>
            <w:r>
              <w:rPr>
                <w:noProof/>
                <w:webHidden/>
              </w:rPr>
              <w:fldChar w:fldCharType="begin"/>
            </w:r>
            <w:r>
              <w:rPr>
                <w:noProof/>
                <w:webHidden/>
              </w:rPr>
              <w:instrText xml:space="preserve"> PAGEREF _Toc506984993 \h </w:instrText>
            </w:r>
            <w:r>
              <w:rPr>
                <w:noProof/>
                <w:webHidden/>
              </w:rPr>
            </w:r>
            <w:r>
              <w:rPr>
                <w:noProof/>
                <w:webHidden/>
              </w:rPr>
              <w:fldChar w:fldCharType="separate"/>
            </w:r>
            <w:r w:rsidR="00D95319">
              <w:rPr>
                <w:noProof/>
                <w:webHidden/>
              </w:rPr>
              <w:t>14</w:t>
            </w:r>
            <w:r>
              <w:rPr>
                <w:noProof/>
                <w:webHidden/>
              </w:rPr>
              <w:fldChar w:fldCharType="end"/>
            </w:r>
          </w:hyperlink>
        </w:p>
        <w:p w:rsidR="001B49FB" w:rsidRDefault="001B49FB">
          <w:pPr>
            <w:pStyle w:val="TOC2"/>
            <w:tabs>
              <w:tab w:val="right" w:leader="dot" w:pos="9629"/>
            </w:tabs>
            <w:ind w:left="440"/>
            <w:rPr>
              <w:noProof/>
            </w:rPr>
          </w:pPr>
          <w:hyperlink w:anchor="_Toc506984994" w:history="1">
            <w:r w:rsidRPr="0079273F">
              <w:rPr>
                <w:rStyle w:val="Hyperlink"/>
                <w:noProof/>
              </w:rPr>
              <w:t>E.1.2 Training Reform</w:t>
            </w:r>
            <w:r>
              <w:rPr>
                <w:noProof/>
                <w:webHidden/>
              </w:rPr>
              <w:tab/>
            </w:r>
            <w:r>
              <w:rPr>
                <w:noProof/>
                <w:webHidden/>
              </w:rPr>
              <w:fldChar w:fldCharType="begin"/>
            </w:r>
            <w:r>
              <w:rPr>
                <w:noProof/>
                <w:webHidden/>
              </w:rPr>
              <w:instrText xml:space="preserve"> PAGEREF _Toc506984994 \h </w:instrText>
            </w:r>
            <w:r>
              <w:rPr>
                <w:noProof/>
                <w:webHidden/>
              </w:rPr>
            </w:r>
            <w:r>
              <w:rPr>
                <w:noProof/>
                <w:webHidden/>
              </w:rPr>
              <w:fldChar w:fldCharType="separate"/>
            </w:r>
            <w:r w:rsidR="00D95319">
              <w:rPr>
                <w:noProof/>
                <w:webHidden/>
              </w:rPr>
              <w:t>15</w:t>
            </w:r>
            <w:r>
              <w:rPr>
                <w:noProof/>
                <w:webHidden/>
              </w:rPr>
              <w:fldChar w:fldCharType="end"/>
            </w:r>
          </w:hyperlink>
        </w:p>
        <w:p w:rsidR="001B49FB" w:rsidRDefault="001B49FB">
          <w:pPr>
            <w:pStyle w:val="TOC2"/>
            <w:tabs>
              <w:tab w:val="right" w:leader="dot" w:pos="9629"/>
            </w:tabs>
            <w:ind w:left="440"/>
            <w:rPr>
              <w:noProof/>
            </w:rPr>
          </w:pPr>
          <w:hyperlink w:anchor="_Toc506984995" w:history="1">
            <w:r w:rsidRPr="0079273F">
              <w:rPr>
                <w:rStyle w:val="Hyperlink"/>
                <w:noProof/>
              </w:rPr>
              <w:t>E.1.3 Work Design</w:t>
            </w:r>
            <w:r>
              <w:rPr>
                <w:noProof/>
                <w:webHidden/>
              </w:rPr>
              <w:tab/>
            </w:r>
            <w:r>
              <w:rPr>
                <w:noProof/>
                <w:webHidden/>
              </w:rPr>
              <w:fldChar w:fldCharType="begin"/>
            </w:r>
            <w:r>
              <w:rPr>
                <w:noProof/>
                <w:webHidden/>
              </w:rPr>
              <w:instrText xml:space="preserve"> PAGEREF _Toc506984995 \h </w:instrText>
            </w:r>
            <w:r>
              <w:rPr>
                <w:noProof/>
                <w:webHidden/>
              </w:rPr>
            </w:r>
            <w:r>
              <w:rPr>
                <w:noProof/>
                <w:webHidden/>
              </w:rPr>
              <w:fldChar w:fldCharType="separate"/>
            </w:r>
            <w:r w:rsidR="00D95319">
              <w:rPr>
                <w:noProof/>
                <w:webHidden/>
              </w:rPr>
              <w:t>17</w:t>
            </w:r>
            <w:r>
              <w:rPr>
                <w:noProof/>
                <w:webHidden/>
              </w:rPr>
              <w:fldChar w:fldCharType="end"/>
            </w:r>
          </w:hyperlink>
        </w:p>
        <w:p w:rsidR="001B49FB" w:rsidRDefault="001B49FB">
          <w:pPr>
            <w:pStyle w:val="TOC2"/>
            <w:tabs>
              <w:tab w:val="right" w:leader="dot" w:pos="9629"/>
            </w:tabs>
            <w:ind w:left="440"/>
            <w:rPr>
              <w:noProof/>
            </w:rPr>
          </w:pPr>
          <w:hyperlink w:anchor="_Toc506984996" w:history="1">
            <w:r w:rsidRPr="0079273F">
              <w:rPr>
                <w:rStyle w:val="Hyperlink"/>
                <w:noProof/>
              </w:rPr>
              <w:t>E.1.4 Teamwork</w:t>
            </w:r>
            <w:r>
              <w:rPr>
                <w:noProof/>
                <w:webHidden/>
              </w:rPr>
              <w:tab/>
            </w:r>
            <w:r>
              <w:rPr>
                <w:noProof/>
                <w:webHidden/>
              </w:rPr>
              <w:fldChar w:fldCharType="begin"/>
            </w:r>
            <w:r>
              <w:rPr>
                <w:noProof/>
                <w:webHidden/>
              </w:rPr>
              <w:instrText xml:space="preserve"> PAGEREF _Toc506984996 \h </w:instrText>
            </w:r>
            <w:r>
              <w:rPr>
                <w:noProof/>
                <w:webHidden/>
              </w:rPr>
            </w:r>
            <w:r>
              <w:rPr>
                <w:noProof/>
                <w:webHidden/>
              </w:rPr>
              <w:fldChar w:fldCharType="separate"/>
            </w:r>
            <w:r w:rsidR="00D95319">
              <w:rPr>
                <w:noProof/>
                <w:webHidden/>
              </w:rPr>
              <w:t>18</w:t>
            </w:r>
            <w:r>
              <w:rPr>
                <w:noProof/>
                <w:webHidden/>
              </w:rPr>
              <w:fldChar w:fldCharType="end"/>
            </w:r>
          </w:hyperlink>
        </w:p>
        <w:p w:rsidR="001B49FB" w:rsidRDefault="001B49FB">
          <w:pPr>
            <w:pStyle w:val="TOC2"/>
            <w:tabs>
              <w:tab w:val="right" w:leader="dot" w:pos="9629"/>
            </w:tabs>
            <w:ind w:left="440"/>
            <w:rPr>
              <w:noProof/>
            </w:rPr>
          </w:pPr>
          <w:hyperlink w:anchor="_Toc506984997" w:history="1">
            <w:r w:rsidRPr="0079273F">
              <w:rPr>
                <w:rStyle w:val="Hyperlink"/>
                <w:noProof/>
              </w:rPr>
              <w:t>E.1.5 Human Resources</w:t>
            </w:r>
            <w:r>
              <w:rPr>
                <w:noProof/>
                <w:webHidden/>
              </w:rPr>
              <w:tab/>
            </w:r>
            <w:r>
              <w:rPr>
                <w:noProof/>
                <w:webHidden/>
              </w:rPr>
              <w:fldChar w:fldCharType="begin"/>
            </w:r>
            <w:r>
              <w:rPr>
                <w:noProof/>
                <w:webHidden/>
              </w:rPr>
              <w:instrText xml:space="preserve"> PAGEREF _Toc506984997 \h </w:instrText>
            </w:r>
            <w:r>
              <w:rPr>
                <w:noProof/>
                <w:webHidden/>
              </w:rPr>
            </w:r>
            <w:r>
              <w:rPr>
                <w:noProof/>
                <w:webHidden/>
              </w:rPr>
              <w:fldChar w:fldCharType="separate"/>
            </w:r>
            <w:r w:rsidR="00D95319">
              <w:rPr>
                <w:noProof/>
                <w:webHidden/>
              </w:rPr>
              <w:t>20</w:t>
            </w:r>
            <w:r>
              <w:rPr>
                <w:noProof/>
                <w:webHidden/>
              </w:rPr>
              <w:fldChar w:fldCharType="end"/>
            </w:r>
          </w:hyperlink>
        </w:p>
        <w:p w:rsidR="001B49FB" w:rsidRDefault="001B49FB">
          <w:pPr>
            <w:pStyle w:val="TOC2"/>
            <w:tabs>
              <w:tab w:val="right" w:leader="dot" w:pos="9629"/>
            </w:tabs>
            <w:ind w:left="440"/>
            <w:rPr>
              <w:noProof/>
            </w:rPr>
          </w:pPr>
          <w:hyperlink w:anchor="_Toc506984998" w:history="1">
            <w:r w:rsidRPr="0079273F">
              <w:rPr>
                <w:rStyle w:val="Hyperlink"/>
                <w:noProof/>
              </w:rPr>
              <w:t>E.1.6 Communication</w:t>
            </w:r>
            <w:r>
              <w:rPr>
                <w:noProof/>
                <w:webHidden/>
              </w:rPr>
              <w:tab/>
            </w:r>
            <w:r>
              <w:rPr>
                <w:noProof/>
                <w:webHidden/>
              </w:rPr>
              <w:fldChar w:fldCharType="begin"/>
            </w:r>
            <w:r>
              <w:rPr>
                <w:noProof/>
                <w:webHidden/>
              </w:rPr>
              <w:instrText xml:space="preserve"> PAGEREF _Toc506984998 \h </w:instrText>
            </w:r>
            <w:r>
              <w:rPr>
                <w:noProof/>
                <w:webHidden/>
              </w:rPr>
            </w:r>
            <w:r>
              <w:rPr>
                <w:noProof/>
                <w:webHidden/>
              </w:rPr>
              <w:fldChar w:fldCharType="separate"/>
            </w:r>
            <w:r w:rsidR="00D95319">
              <w:rPr>
                <w:noProof/>
                <w:webHidden/>
              </w:rPr>
              <w:t>21</w:t>
            </w:r>
            <w:r>
              <w:rPr>
                <w:noProof/>
                <w:webHidden/>
              </w:rPr>
              <w:fldChar w:fldCharType="end"/>
            </w:r>
          </w:hyperlink>
        </w:p>
        <w:p w:rsidR="001B49FB" w:rsidRDefault="001B49FB">
          <w:pPr>
            <w:pStyle w:val="TOC1"/>
            <w:tabs>
              <w:tab w:val="right" w:leader="dot" w:pos="9629"/>
            </w:tabs>
            <w:rPr>
              <w:noProof/>
            </w:rPr>
          </w:pPr>
          <w:hyperlink w:anchor="_Toc506984999" w:history="1">
            <w:r w:rsidRPr="0079273F">
              <w:rPr>
                <w:rStyle w:val="Hyperlink"/>
                <w:noProof/>
              </w:rPr>
              <w:t>F. Recommendations and Conclusion</w:t>
            </w:r>
            <w:r>
              <w:rPr>
                <w:noProof/>
                <w:webHidden/>
              </w:rPr>
              <w:tab/>
            </w:r>
            <w:r>
              <w:rPr>
                <w:noProof/>
                <w:webHidden/>
              </w:rPr>
              <w:fldChar w:fldCharType="begin"/>
            </w:r>
            <w:r>
              <w:rPr>
                <w:noProof/>
                <w:webHidden/>
              </w:rPr>
              <w:instrText xml:space="preserve"> PAGEREF _Toc506984999 \h </w:instrText>
            </w:r>
            <w:r>
              <w:rPr>
                <w:noProof/>
                <w:webHidden/>
              </w:rPr>
            </w:r>
            <w:r>
              <w:rPr>
                <w:noProof/>
                <w:webHidden/>
              </w:rPr>
              <w:fldChar w:fldCharType="separate"/>
            </w:r>
            <w:r w:rsidR="00D95319">
              <w:rPr>
                <w:noProof/>
                <w:webHidden/>
              </w:rPr>
              <w:t>22</w:t>
            </w:r>
            <w:r>
              <w:rPr>
                <w:noProof/>
                <w:webHidden/>
              </w:rPr>
              <w:fldChar w:fldCharType="end"/>
            </w:r>
          </w:hyperlink>
        </w:p>
        <w:p w:rsidR="001B49FB" w:rsidRDefault="001B49FB">
          <w:pPr>
            <w:pStyle w:val="TOC1"/>
            <w:tabs>
              <w:tab w:val="right" w:leader="dot" w:pos="9629"/>
            </w:tabs>
            <w:rPr>
              <w:noProof/>
            </w:rPr>
          </w:pPr>
          <w:hyperlink w:anchor="_Toc506985000" w:history="1">
            <w:r w:rsidRPr="0079273F">
              <w:rPr>
                <w:rStyle w:val="Hyperlink"/>
                <w:noProof/>
              </w:rPr>
              <w:t>G. References</w:t>
            </w:r>
            <w:r>
              <w:rPr>
                <w:noProof/>
                <w:webHidden/>
              </w:rPr>
              <w:tab/>
            </w:r>
            <w:r>
              <w:rPr>
                <w:noProof/>
                <w:webHidden/>
              </w:rPr>
              <w:fldChar w:fldCharType="begin"/>
            </w:r>
            <w:r>
              <w:rPr>
                <w:noProof/>
                <w:webHidden/>
              </w:rPr>
              <w:instrText xml:space="preserve"> PAGEREF _Toc506985000 \h </w:instrText>
            </w:r>
            <w:r>
              <w:rPr>
                <w:noProof/>
                <w:webHidden/>
              </w:rPr>
            </w:r>
            <w:r>
              <w:rPr>
                <w:noProof/>
                <w:webHidden/>
              </w:rPr>
              <w:fldChar w:fldCharType="separate"/>
            </w:r>
            <w:r w:rsidR="00D95319">
              <w:rPr>
                <w:noProof/>
                <w:webHidden/>
              </w:rPr>
              <w:t>24</w:t>
            </w:r>
            <w:r>
              <w:rPr>
                <w:noProof/>
                <w:webHidden/>
              </w:rPr>
              <w:fldChar w:fldCharType="end"/>
            </w:r>
          </w:hyperlink>
        </w:p>
        <w:p w:rsidR="000734E7" w:rsidRDefault="000734E7">
          <w:r>
            <w:rPr>
              <w:b/>
              <w:bCs/>
              <w:noProof/>
            </w:rPr>
            <w:fldChar w:fldCharType="end"/>
          </w:r>
        </w:p>
      </w:sdtContent>
    </w:sdt>
    <w:p w:rsidR="00B350F9" w:rsidRDefault="005E19F1" w:rsidP="00BC0793">
      <w:pPr>
        <w:spacing w:line="360" w:lineRule="auto"/>
        <w:jc w:val="both"/>
        <w:rPr>
          <w:noProof/>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TOC \o "1-3" \h \z \u </w:instrText>
      </w:r>
      <w:r>
        <w:rPr>
          <w:rFonts w:ascii="Times New Roman" w:hAnsi="Times New Roman" w:cs="Times New Roman"/>
          <w:sz w:val="24"/>
          <w:szCs w:val="24"/>
        </w:rPr>
        <w:fldChar w:fldCharType="separate"/>
      </w:r>
    </w:p>
    <w:p w:rsidR="00C0407C" w:rsidRDefault="005E19F1">
      <w:pPr>
        <w:rPr>
          <w:rFonts w:ascii="Times New Roman" w:hAnsi="Times New Roman" w:cs="Times New Roman"/>
          <w:sz w:val="24"/>
          <w:szCs w:val="24"/>
        </w:rPr>
      </w:pPr>
      <w:r>
        <w:rPr>
          <w:rFonts w:ascii="Times New Roman" w:hAnsi="Times New Roman" w:cs="Times New Roman"/>
          <w:sz w:val="24"/>
          <w:szCs w:val="24"/>
        </w:rPr>
        <w:fldChar w:fldCharType="end"/>
      </w:r>
      <w:r w:rsidR="00C0407C">
        <w:rPr>
          <w:rFonts w:ascii="Times New Roman" w:hAnsi="Times New Roman" w:cs="Times New Roman"/>
          <w:sz w:val="24"/>
          <w:szCs w:val="24"/>
        </w:rPr>
        <w:br w:type="page"/>
      </w:r>
    </w:p>
    <w:p w:rsidR="00EE0787" w:rsidRPr="005E19F1" w:rsidRDefault="00C0407C" w:rsidP="005E19F1">
      <w:pPr>
        <w:pStyle w:val="Heading1"/>
      </w:pPr>
      <w:bookmarkStart w:id="2" w:name="_Toc506966809"/>
      <w:bookmarkStart w:id="3" w:name="_Toc506984968"/>
      <w:r w:rsidRPr="005E19F1">
        <w:lastRenderedPageBreak/>
        <w:t>A. Introduction</w:t>
      </w:r>
      <w:bookmarkEnd w:id="2"/>
      <w:bookmarkEnd w:id="3"/>
    </w:p>
    <w:p w:rsidR="00E5087C" w:rsidRDefault="00E5087C" w:rsidP="00E5087C">
      <w:pPr>
        <w:spacing w:line="360" w:lineRule="auto"/>
        <w:jc w:val="both"/>
        <w:rPr>
          <w:rFonts w:ascii="Times New Roman" w:hAnsi="Times New Roman" w:cs="Times New Roman"/>
          <w:sz w:val="24"/>
          <w:szCs w:val="24"/>
        </w:rPr>
      </w:pPr>
      <w:proofErr w:type="gramStart"/>
      <w:r>
        <w:rPr>
          <w:rFonts w:ascii="Times New Roman" w:hAnsi="Times New Roman" w:cs="Times New Roman"/>
          <w:sz w:val="24"/>
          <w:szCs w:val="24"/>
        </w:rPr>
        <w:t>Subsequent to</w:t>
      </w:r>
      <w:proofErr w:type="gramEnd"/>
      <w:r>
        <w:rPr>
          <w:rFonts w:ascii="Times New Roman" w:hAnsi="Times New Roman" w:cs="Times New Roman"/>
          <w:sz w:val="24"/>
          <w:szCs w:val="24"/>
        </w:rPr>
        <w:t xml:space="preserve"> the unsatisfactory result of the second survey of </w:t>
      </w:r>
      <w:proofErr w:type="spellStart"/>
      <w:r>
        <w:rPr>
          <w:rFonts w:ascii="Times New Roman" w:hAnsi="Times New Roman" w:cs="Times New Roman"/>
          <w:sz w:val="24"/>
          <w:szCs w:val="24"/>
        </w:rPr>
        <w:t>Unicall’s</w:t>
      </w:r>
      <w:proofErr w:type="spellEnd"/>
      <w:r>
        <w:rPr>
          <w:rFonts w:ascii="Times New Roman" w:hAnsi="Times New Roman" w:cs="Times New Roman"/>
          <w:sz w:val="24"/>
          <w:szCs w:val="24"/>
        </w:rPr>
        <w:t xml:space="preserve"> operation performance, we were requested to condu</w:t>
      </w:r>
      <w:r w:rsidR="00365495">
        <w:rPr>
          <w:rFonts w:ascii="Times New Roman" w:hAnsi="Times New Roman" w:cs="Times New Roman"/>
          <w:sz w:val="24"/>
          <w:szCs w:val="24"/>
        </w:rPr>
        <w:t xml:space="preserve">ct a review on the existing </w:t>
      </w:r>
      <w:proofErr w:type="spellStart"/>
      <w:r w:rsidR="00365495">
        <w:rPr>
          <w:rFonts w:ascii="Times New Roman" w:hAnsi="Times New Roman" w:cs="Times New Roman"/>
          <w:sz w:val="24"/>
          <w:szCs w:val="24"/>
        </w:rPr>
        <w:t>Uni</w:t>
      </w:r>
      <w:r>
        <w:rPr>
          <w:rFonts w:ascii="Times New Roman" w:hAnsi="Times New Roman" w:cs="Times New Roman"/>
          <w:sz w:val="24"/>
          <w:szCs w:val="24"/>
        </w:rPr>
        <w:t>call’s</w:t>
      </w:r>
      <w:proofErr w:type="spellEnd"/>
      <w:r>
        <w:rPr>
          <w:rFonts w:ascii="Times New Roman" w:hAnsi="Times New Roman" w:cs="Times New Roman"/>
          <w:sz w:val="24"/>
          <w:szCs w:val="24"/>
        </w:rPr>
        <w:t xml:space="preserve"> operation flow together with the difficulties in programmer recruitment for Uniline development.</w:t>
      </w:r>
    </w:p>
    <w:p w:rsidR="00E5087C" w:rsidRDefault="00E5087C" w:rsidP="00E5087C">
      <w:pPr>
        <w:spacing w:line="360" w:lineRule="auto"/>
        <w:jc w:val="both"/>
        <w:rPr>
          <w:rFonts w:ascii="Times New Roman" w:hAnsi="Times New Roman" w:cs="Times New Roman"/>
          <w:sz w:val="24"/>
          <w:szCs w:val="24"/>
        </w:rPr>
      </w:pPr>
      <w:r>
        <w:rPr>
          <w:rFonts w:ascii="Times New Roman" w:hAnsi="Times New Roman" w:cs="Times New Roman"/>
          <w:sz w:val="24"/>
          <w:szCs w:val="24"/>
        </w:rPr>
        <w:t>While we are reviewing the operation problems, we found that they are all interwoven and originated from unprepared planning on strategic level. T</w:t>
      </w:r>
      <w:r w:rsidR="00D139A7">
        <w:rPr>
          <w:rFonts w:ascii="Times New Roman" w:hAnsi="Times New Roman" w:cs="Times New Roman"/>
          <w:sz w:val="24"/>
          <w:szCs w:val="24"/>
        </w:rPr>
        <w:t>o</w:t>
      </w:r>
      <w:r>
        <w:rPr>
          <w:rFonts w:ascii="Times New Roman" w:hAnsi="Times New Roman" w:cs="Times New Roman"/>
          <w:sz w:val="24"/>
          <w:szCs w:val="24"/>
        </w:rPr>
        <w:t xml:space="preserve"> alleviate the problems, we suggest </w:t>
      </w:r>
      <w:proofErr w:type="gramStart"/>
      <w:r>
        <w:rPr>
          <w:rFonts w:ascii="Times New Roman" w:hAnsi="Times New Roman" w:cs="Times New Roman"/>
          <w:sz w:val="24"/>
          <w:szCs w:val="24"/>
        </w:rPr>
        <w:t>to address</w:t>
      </w:r>
      <w:proofErr w:type="gramEnd"/>
      <w:r>
        <w:rPr>
          <w:rFonts w:ascii="Times New Roman" w:hAnsi="Times New Roman" w:cs="Times New Roman"/>
          <w:sz w:val="24"/>
          <w:szCs w:val="24"/>
        </w:rPr>
        <w:t xml:space="preserve"> the source of the problems on strategic level, in turn to resolve the existing issues in Unicall and Uniline in orderly manner.</w:t>
      </w:r>
    </w:p>
    <w:p w:rsidR="00991B60" w:rsidRDefault="00A43277" w:rsidP="005E19F1">
      <w:pPr>
        <w:pStyle w:val="Heading1"/>
      </w:pPr>
      <w:bookmarkStart w:id="4" w:name="_Toc506966810"/>
      <w:bookmarkStart w:id="5" w:name="_Toc506984969"/>
      <w:r>
        <w:t>B</w:t>
      </w:r>
      <w:r w:rsidR="00254A2B">
        <w:t xml:space="preserve">. </w:t>
      </w:r>
      <w:r w:rsidR="00254A2B" w:rsidRPr="00697C6D">
        <w:t>Identifying of Problems and Consequences</w:t>
      </w:r>
      <w:bookmarkEnd w:id="4"/>
      <w:bookmarkEnd w:id="5"/>
    </w:p>
    <w:p w:rsidR="00254A2B" w:rsidRPr="005E19F1" w:rsidRDefault="00254A2B" w:rsidP="005873B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Having got a </w:t>
      </w:r>
      <w:proofErr w:type="gramStart"/>
      <w:r>
        <w:rPr>
          <w:rFonts w:ascii="Times New Roman" w:hAnsi="Times New Roman" w:cs="Times New Roman"/>
          <w:sz w:val="24"/>
          <w:szCs w:val="24"/>
        </w:rPr>
        <w:t>walk through</w:t>
      </w:r>
      <w:proofErr w:type="gramEnd"/>
      <w:r>
        <w:rPr>
          <w:rFonts w:ascii="Times New Roman" w:hAnsi="Times New Roman" w:cs="Times New Roman"/>
          <w:sz w:val="24"/>
          <w:szCs w:val="24"/>
        </w:rPr>
        <w:t xml:space="preserve"> exercise in the Unicall operation and </w:t>
      </w:r>
      <w:r w:rsidR="001E35DF">
        <w:rPr>
          <w:rFonts w:ascii="Times New Roman" w:hAnsi="Times New Roman" w:cs="Times New Roman"/>
          <w:sz w:val="24"/>
          <w:szCs w:val="24"/>
        </w:rPr>
        <w:t xml:space="preserve">reviewed </w:t>
      </w:r>
      <w:r>
        <w:rPr>
          <w:rFonts w:ascii="Times New Roman" w:hAnsi="Times New Roman" w:cs="Times New Roman"/>
          <w:sz w:val="24"/>
          <w:szCs w:val="24"/>
        </w:rPr>
        <w:t xml:space="preserve">Uniline plan, there are numerous problems be identified.  Unless the problems can be solved in right and quick manner, the </w:t>
      </w:r>
      <w:r w:rsidR="00BB5649">
        <w:rPr>
          <w:rFonts w:ascii="Times New Roman" w:hAnsi="Times New Roman" w:cs="Times New Roman"/>
          <w:sz w:val="24"/>
          <w:szCs w:val="24"/>
        </w:rPr>
        <w:t xml:space="preserve">increasing </w:t>
      </w:r>
      <w:r>
        <w:rPr>
          <w:rFonts w:ascii="Times New Roman" w:hAnsi="Times New Roman" w:cs="Times New Roman"/>
          <w:sz w:val="24"/>
          <w:szCs w:val="24"/>
        </w:rPr>
        <w:t xml:space="preserve">customers’ dissatisfaction will have adverse impact in our business such as shifting their accounts to our </w:t>
      </w:r>
      <w:r w:rsidRPr="005E19F1">
        <w:rPr>
          <w:rFonts w:ascii="Times New Roman" w:hAnsi="Times New Roman" w:cs="Times New Roman"/>
          <w:sz w:val="24"/>
          <w:szCs w:val="24"/>
        </w:rPr>
        <w:t>competitors.</w:t>
      </w:r>
    </w:p>
    <w:p w:rsidR="00254A2B" w:rsidRPr="005E19F1" w:rsidRDefault="00254A2B" w:rsidP="005873BC">
      <w:pPr>
        <w:spacing w:line="360" w:lineRule="auto"/>
        <w:jc w:val="both"/>
        <w:rPr>
          <w:rFonts w:ascii="Times New Roman" w:hAnsi="Times New Roman" w:cs="Times New Roman"/>
          <w:sz w:val="24"/>
          <w:szCs w:val="24"/>
        </w:rPr>
      </w:pPr>
      <w:r w:rsidRPr="005E19F1">
        <w:rPr>
          <w:rFonts w:ascii="Times New Roman" w:hAnsi="Times New Roman" w:cs="Times New Roman"/>
          <w:sz w:val="24"/>
          <w:szCs w:val="24"/>
        </w:rPr>
        <w:t>There are major si</w:t>
      </w:r>
      <w:r w:rsidR="00A60F0F" w:rsidRPr="005E19F1">
        <w:rPr>
          <w:rFonts w:ascii="Times New Roman" w:hAnsi="Times New Roman" w:cs="Times New Roman"/>
          <w:sz w:val="24"/>
          <w:szCs w:val="24"/>
        </w:rPr>
        <w:t>x</w:t>
      </w:r>
      <w:r w:rsidRPr="005E19F1">
        <w:rPr>
          <w:rFonts w:ascii="Times New Roman" w:hAnsi="Times New Roman" w:cs="Times New Roman"/>
          <w:sz w:val="24"/>
          <w:szCs w:val="24"/>
        </w:rPr>
        <w:t xml:space="preserve"> problematic</w:t>
      </w:r>
      <w:r w:rsidR="001E35DF" w:rsidRPr="005E19F1">
        <w:rPr>
          <w:rFonts w:ascii="Times New Roman" w:hAnsi="Times New Roman" w:cs="Times New Roman"/>
          <w:sz w:val="24"/>
          <w:szCs w:val="24"/>
        </w:rPr>
        <w:t xml:space="preserve"> issues in our current U</w:t>
      </w:r>
      <w:r w:rsidR="00A60F0F" w:rsidRPr="005E19F1">
        <w:rPr>
          <w:rFonts w:ascii="Times New Roman" w:hAnsi="Times New Roman" w:cs="Times New Roman"/>
          <w:sz w:val="24"/>
          <w:szCs w:val="24"/>
        </w:rPr>
        <w:t>ni</w:t>
      </w:r>
      <w:r w:rsidR="001E35DF" w:rsidRPr="005E19F1">
        <w:rPr>
          <w:rFonts w:ascii="Times New Roman" w:hAnsi="Times New Roman" w:cs="Times New Roman"/>
          <w:sz w:val="24"/>
          <w:szCs w:val="24"/>
        </w:rPr>
        <w:t xml:space="preserve">call </w:t>
      </w:r>
      <w:r w:rsidR="00A60F0F" w:rsidRPr="005E19F1">
        <w:rPr>
          <w:rFonts w:ascii="Times New Roman" w:hAnsi="Times New Roman" w:cs="Times New Roman"/>
          <w:sz w:val="24"/>
          <w:szCs w:val="24"/>
        </w:rPr>
        <w:t>operations and t</w:t>
      </w:r>
      <w:r w:rsidR="001E35DF" w:rsidRPr="005E19F1">
        <w:rPr>
          <w:rFonts w:ascii="Times New Roman" w:hAnsi="Times New Roman" w:cs="Times New Roman"/>
          <w:sz w:val="24"/>
          <w:szCs w:val="24"/>
        </w:rPr>
        <w:t>he process of U</w:t>
      </w:r>
      <w:r w:rsidR="00A60F0F" w:rsidRPr="005E19F1">
        <w:rPr>
          <w:rFonts w:ascii="Times New Roman" w:hAnsi="Times New Roman" w:cs="Times New Roman"/>
          <w:sz w:val="24"/>
          <w:szCs w:val="24"/>
        </w:rPr>
        <w:t>niline system implementation.  They are listed below with their relevant symptoms for further analysis.</w:t>
      </w:r>
    </w:p>
    <w:p w:rsidR="00A60F0F" w:rsidRPr="005E19F1" w:rsidRDefault="00BB5649" w:rsidP="005E19F1">
      <w:pPr>
        <w:pStyle w:val="Subtitle"/>
        <w:rPr>
          <w:rFonts w:ascii="Times New Roman" w:hAnsi="Times New Roman" w:cs="Times New Roman"/>
        </w:rPr>
      </w:pPr>
      <w:bookmarkStart w:id="6" w:name="_Toc506966811"/>
      <w:bookmarkStart w:id="7" w:name="_Toc506984970"/>
      <w:r w:rsidRPr="005E19F1">
        <w:rPr>
          <w:rFonts w:ascii="Times New Roman" w:hAnsi="Times New Roman" w:cs="Times New Roman"/>
        </w:rPr>
        <w:t>B</w:t>
      </w:r>
      <w:r w:rsidR="005E19F1">
        <w:rPr>
          <w:rFonts w:ascii="Times New Roman" w:hAnsi="Times New Roman" w:cs="Times New Roman"/>
        </w:rPr>
        <w:t>.1.</w:t>
      </w:r>
      <w:r w:rsidR="005E19F1">
        <w:rPr>
          <w:rFonts w:ascii="Times New Roman" w:eastAsiaTheme="minorEastAsia" w:hAnsi="Times New Roman" w:cs="Times New Roman" w:hint="eastAsia"/>
          <w:lang w:eastAsia="zh-HK"/>
        </w:rPr>
        <w:tab/>
      </w:r>
      <w:r w:rsidR="00A60F0F" w:rsidRPr="005E19F1">
        <w:rPr>
          <w:rFonts w:ascii="Times New Roman" w:hAnsi="Times New Roman" w:cs="Times New Roman"/>
        </w:rPr>
        <w:t>Lack of appraisal and the pay scale reward system has not tied up with performance management</w:t>
      </w:r>
      <w:bookmarkEnd w:id="6"/>
      <w:bookmarkEnd w:id="7"/>
    </w:p>
    <w:p w:rsidR="00254A2B" w:rsidRPr="005E19F1" w:rsidRDefault="009C3555" w:rsidP="009C3555">
      <w:pPr>
        <w:pStyle w:val="ListParagraph"/>
        <w:numPr>
          <w:ilvl w:val="0"/>
          <w:numId w:val="12"/>
        </w:numPr>
        <w:spacing w:line="360" w:lineRule="auto"/>
        <w:jc w:val="both"/>
        <w:rPr>
          <w:rFonts w:ascii="Times New Roman" w:hAnsi="Times New Roman" w:cs="Times New Roman"/>
          <w:sz w:val="24"/>
          <w:szCs w:val="24"/>
        </w:rPr>
      </w:pPr>
      <w:r w:rsidRPr="005E19F1">
        <w:rPr>
          <w:rFonts w:ascii="Times New Roman" w:hAnsi="Times New Roman" w:cs="Times New Roman"/>
          <w:sz w:val="24"/>
          <w:szCs w:val="24"/>
        </w:rPr>
        <w:t>Problematic pay scale of staff (general staff and supervisor)</w:t>
      </w:r>
    </w:p>
    <w:p w:rsidR="009C3555" w:rsidRPr="005E19F1" w:rsidRDefault="009C3555" w:rsidP="009C3555">
      <w:pPr>
        <w:pStyle w:val="ListParagraph"/>
        <w:numPr>
          <w:ilvl w:val="0"/>
          <w:numId w:val="12"/>
        </w:numPr>
        <w:spacing w:line="360" w:lineRule="auto"/>
        <w:jc w:val="both"/>
        <w:rPr>
          <w:rFonts w:ascii="Times New Roman" w:hAnsi="Times New Roman" w:cs="Times New Roman"/>
          <w:sz w:val="24"/>
          <w:szCs w:val="24"/>
        </w:rPr>
      </w:pPr>
      <w:r w:rsidRPr="005E19F1">
        <w:rPr>
          <w:rFonts w:ascii="Times New Roman" w:hAnsi="Times New Roman" w:cs="Times New Roman"/>
          <w:sz w:val="24"/>
          <w:szCs w:val="24"/>
        </w:rPr>
        <w:t>Pay increment bases on period of service, not performance</w:t>
      </w:r>
    </w:p>
    <w:p w:rsidR="009C3555" w:rsidRPr="005E19F1" w:rsidRDefault="009C3555" w:rsidP="009C3555">
      <w:pPr>
        <w:pStyle w:val="ListParagraph"/>
        <w:numPr>
          <w:ilvl w:val="0"/>
          <w:numId w:val="12"/>
        </w:numPr>
        <w:spacing w:line="360" w:lineRule="auto"/>
        <w:jc w:val="both"/>
        <w:rPr>
          <w:rFonts w:ascii="Times New Roman" w:hAnsi="Times New Roman" w:cs="Times New Roman"/>
          <w:sz w:val="24"/>
          <w:szCs w:val="24"/>
        </w:rPr>
      </w:pPr>
      <w:r w:rsidRPr="005E19F1">
        <w:rPr>
          <w:rFonts w:ascii="Times New Roman" w:hAnsi="Times New Roman" w:cs="Times New Roman"/>
          <w:sz w:val="24"/>
          <w:szCs w:val="24"/>
        </w:rPr>
        <w:t>No performance system</w:t>
      </w:r>
    </w:p>
    <w:p w:rsidR="009C3555" w:rsidRPr="005E19F1" w:rsidRDefault="009C3555" w:rsidP="009C3555">
      <w:pPr>
        <w:pStyle w:val="ListParagraph"/>
        <w:numPr>
          <w:ilvl w:val="0"/>
          <w:numId w:val="12"/>
        </w:numPr>
        <w:spacing w:line="360" w:lineRule="auto"/>
        <w:jc w:val="both"/>
        <w:rPr>
          <w:rFonts w:ascii="Times New Roman" w:hAnsi="Times New Roman" w:cs="Times New Roman"/>
          <w:sz w:val="24"/>
          <w:szCs w:val="24"/>
        </w:rPr>
      </w:pPr>
      <w:r w:rsidRPr="005E19F1">
        <w:rPr>
          <w:rFonts w:ascii="Times New Roman" w:hAnsi="Times New Roman" w:cs="Times New Roman"/>
          <w:sz w:val="24"/>
          <w:szCs w:val="24"/>
        </w:rPr>
        <w:t>No appraisal system for feedback to staff</w:t>
      </w:r>
    </w:p>
    <w:p w:rsidR="009C3555" w:rsidRPr="005E19F1" w:rsidRDefault="009C3555" w:rsidP="009C3555">
      <w:pPr>
        <w:pStyle w:val="ListParagraph"/>
        <w:numPr>
          <w:ilvl w:val="0"/>
          <w:numId w:val="12"/>
        </w:numPr>
        <w:spacing w:line="360" w:lineRule="auto"/>
        <w:jc w:val="both"/>
        <w:rPr>
          <w:rFonts w:ascii="Times New Roman" w:hAnsi="Times New Roman" w:cs="Times New Roman"/>
          <w:sz w:val="24"/>
          <w:szCs w:val="24"/>
        </w:rPr>
      </w:pPr>
      <w:r w:rsidRPr="005E19F1">
        <w:rPr>
          <w:rFonts w:ascii="Times New Roman" w:hAnsi="Times New Roman" w:cs="Times New Roman"/>
          <w:sz w:val="24"/>
          <w:szCs w:val="24"/>
        </w:rPr>
        <w:t>Routine monitoring system by constant surveillance for productivity, accuracy and quality of work</w:t>
      </w:r>
    </w:p>
    <w:p w:rsidR="009C3555" w:rsidRPr="005E19F1" w:rsidRDefault="009C3555" w:rsidP="009C3555">
      <w:pPr>
        <w:pStyle w:val="ListParagraph"/>
        <w:numPr>
          <w:ilvl w:val="0"/>
          <w:numId w:val="12"/>
        </w:numPr>
        <w:spacing w:line="360" w:lineRule="auto"/>
        <w:jc w:val="both"/>
        <w:rPr>
          <w:rFonts w:ascii="Times New Roman" w:hAnsi="Times New Roman" w:cs="Times New Roman"/>
          <w:sz w:val="24"/>
          <w:szCs w:val="24"/>
        </w:rPr>
      </w:pPr>
      <w:r w:rsidRPr="005E19F1">
        <w:rPr>
          <w:rFonts w:ascii="Times New Roman" w:hAnsi="Times New Roman" w:cs="Times New Roman"/>
          <w:sz w:val="24"/>
          <w:szCs w:val="24"/>
        </w:rPr>
        <w:t xml:space="preserve">Dissatisfaction of new and young staff about </w:t>
      </w:r>
      <w:r w:rsidR="008A24D1" w:rsidRPr="005E19F1">
        <w:rPr>
          <w:rFonts w:ascii="Times New Roman" w:hAnsi="Times New Roman" w:cs="Times New Roman"/>
          <w:sz w:val="24"/>
          <w:szCs w:val="24"/>
        </w:rPr>
        <w:t xml:space="preserve">standardized </w:t>
      </w:r>
      <w:r w:rsidRPr="005E19F1">
        <w:rPr>
          <w:rFonts w:ascii="Times New Roman" w:hAnsi="Times New Roman" w:cs="Times New Roman"/>
          <w:sz w:val="24"/>
          <w:szCs w:val="24"/>
        </w:rPr>
        <w:t>pay scale without recogn</w:t>
      </w:r>
      <w:r w:rsidR="008A24D1" w:rsidRPr="005E19F1">
        <w:rPr>
          <w:rFonts w:ascii="Times New Roman" w:hAnsi="Times New Roman" w:cs="Times New Roman"/>
          <w:sz w:val="24"/>
          <w:szCs w:val="24"/>
        </w:rPr>
        <w:t xml:space="preserve">izing </w:t>
      </w:r>
      <w:r w:rsidRPr="005E19F1">
        <w:rPr>
          <w:rFonts w:ascii="Times New Roman" w:hAnsi="Times New Roman" w:cs="Times New Roman"/>
          <w:sz w:val="24"/>
          <w:szCs w:val="24"/>
        </w:rPr>
        <w:t>their efficiency</w:t>
      </w:r>
    </w:p>
    <w:p w:rsidR="009C3555" w:rsidRPr="005E19F1" w:rsidRDefault="00BB5649" w:rsidP="005E19F1">
      <w:pPr>
        <w:pStyle w:val="Subtitle"/>
      </w:pPr>
      <w:bookmarkStart w:id="8" w:name="_Toc506966812"/>
      <w:bookmarkStart w:id="9" w:name="_Toc506984971"/>
      <w:r w:rsidRPr="005E19F1">
        <w:t>B.</w:t>
      </w:r>
      <w:r w:rsidR="008A24D1" w:rsidRPr="005E19F1">
        <w:t>2. Lack of strategic training plan and insufficient resources</w:t>
      </w:r>
      <w:bookmarkEnd w:id="8"/>
      <w:bookmarkEnd w:id="9"/>
    </w:p>
    <w:p w:rsidR="008A24D1" w:rsidRPr="005E19F1" w:rsidRDefault="00EA6B97" w:rsidP="00EA6B97">
      <w:pPr>
        <w:pStyle w:val="ListParagraph"/>
        <w:numPr>
          <w:ilvl w:val="0"/>
          <w:numId w:val="13"/>
        </w:numPr>
        <w:spacing w:line="360" w:lineRule="auto"/>
        <w:jc w:val="both"/>
        <w:rPr>
          <w:rFonts w:ascii="Times New Roman" w:hAnsi="Times New Roman" w:cs="Times New Roman"/>
          <w:sz w:val="24"/>
          <w:szCs w:val="24"/>
        </w:rPr>
      </w:pPr>
      <w:r w:rsidRPr="005E19F1">
        <w:rPr>
          <w:rFonts w:ascii="Times New Roman" w:hAnsi="Times New Roman" w:cs="Times New Roman"/>
          <w:sz w:val="24"/>
          <w:szCs w:val="24"/>
        </w:rPr>
        <w:t>Re</w:t>
      </w:r>
      <w:r w:rsidR="00472E7F" w:rsidRPr="005E19F1">
        <w:rPr>
          <w:rFonts w:ascii="Times New Roman" w:hAnsi="Times New Roman" w:cs="Times New Roman"/>
          <w:sz w:val="24"/>
          <w:szCs w:val="24"/>
        </w:rPr>
        <w:t>deploy of branch staff in call centre without sufficient retraining on new skill set</w:t>
      </w:r>
    </w:p>
    <w:p w:rsidR="00472E7F" w:rsidRPr="005E19F1" w:rsidRDefault="00472E7F" w:rsidP="00EA6B97">
      <w:pPr>
        <w:pStyle w:val="ListParagraph"/>
        <w:numPr>
          <w:ilvl w:val="0"/>
          <w:numId w:val="13"/>
        </w:numPr>
        <w:spacing w:line="360" w:lineRule="auto"/>
        <w:jc w:val="both"/>
        <w:rPr>
          <w:rFonts w:ascii="Times New Roman" w:hAnsi="Times New Roman" w:cs="Times New Roman"/>
          <w:sz w:val="24"/>
          <w:szCs w:val="24"/>
        </w:rPr>
      </w:pPr>
      <w:r w:rsidRPr="005E19F1">
        <w:rPr>
          <w:rFonts w:ascii="Times New Roman" w:hAnsi="Times New Roman" w:cs="Times New Roman"/>
          <w:sz w:val="24"/>
          <w:szCs w:val="24"/>
        </w:rPr>
        <w:t>Redeployed staff not happy about impersonal work nature</w:t>
      </w:r>
    </w:p>
    <w:p w:rsidR="00472E7F" w:rsidRPr="005E19F1" w:rsidRDefault="00472E7F" w:rsidP="00EA6B97">
      <w:pPr>
        <w:pStyle w:val="ListParagraph"/>
        <w:numPr>
          <w:ilvl w:val="0"/>
          <w:numId w:val="13"/>
        </w:numPr>
        <w:spacing w:line="360" w:lineRule="auto"/>
        <w:jc w:val="both"/>
        <w:rPr>
          <w:rFonts w:ascii="Times New Roman" w:hAnsi="Times New Roman" w:cs="Times New Roman"/>
          <w:sz w:val="24"/>
          <w:szCs w:val="24"/>
        </w:rPr>
      </w:pPr>
      <w:r w:rsidRPr="005E19F1">
        <w:rPr>
          <w:rFonts w:ascii="Times New Roman" w:hAnsi="Times New Roman" w:cs="Times New Roman"/>
          <w:sz w:val="24"/>
          <w:szCs w:val="24"/>
        </w:rPr>
        <w:t>Induction and training program / resource in strain</w:t>
      </w:r>
    </w:p>
    <w:p w:rsidR="00472E7F" w:rsidRPr="005E19F1" w:rsidRDefault="00472E7F" w:rsidP="00EA6B97">
      <w:pPr>
        <w:pStyle w:val="ListParagraph"/>
        <w:numPr>
          <w:ilvl w:val="0"/>
          <w:numId w:val="13"/>
        </w:numPr>
        <w:spacing w:line="360" w:lineRule="auto"/>
        <w:jc w:val="both"/>
        <w:rPr>
          <w:rFonts w:ascii="Times New Roman" w:hAnsi="Times New Roman" w:cs="Times New Roman"/>
          <w:sz w:val="24"/>
          <w:szCs w:val="24"/>
        </w:rPr>
      </w:pPr>
      <w:r w:rsidRPr="005E19F1">
        <w:rPr>
          <w:rFonts w:ascii="Times New Roman" w:hAnsi="Times New Roman" w:cs="Times New Roman"/>
          <w:sz w:val="24"/>
          <w:szCs w:val="24"/>
        </w:rPr>
        <w:t>Different operators provide different answers to customers</w:t>
      </w:r>
    </w:p>
    <w:p w:rsidR="00472E7F" w:rsidRPr="005E19F1" w:rsidRDefault="00472E7F" w:rsidP="00EA6B97">
      <w:pPr>
        <w:pStyle w:val="ListParagraph"/>
        <w:numPr>
          <w:ilvl w:val="0"/>
          <w:numId w:val="13"/>
        </w:numPr>
        <w:spacing w:line="360" w:lineRule="auto"/>
        <w:jc w:val="both"/>
        <w:rPr>
          <w:rFonts w:ascii="Times New Roman" w:hAnsi="Times New Roman" w:cs="Times New Roman"/>
          <w:sz w:val="24"/>
          <w:szCs w:val="24"/>
        </w:rPr>
      </w:pPr>
      <w:r w:rsidRPr="005E19F1">
        <w:rPr>
          <w:rFonts w:ascii="Times New Roman" w:hAnsi="Times New Roman" w:cs="Times New Roman"/>
          <w:sz w:val="24"/>
          <w:szCs w:val="24"/>
        </w:rPr>
        <w:t>Branch staff lack of training, e.g. new account opening procedures</w:t>
      </w:r>
    </w:p>
    <w:p w:rsidR="00472E7F" w:rsidRPr="005E19F1" w:rsidRDefault="00472E7F" w:rsidP="00EA6B97">
      <w:pPr>
        <w:pStyle w:val="ListParagraph"/>
        <w:numPr>
          <w:ilvl w:val="0"/>
          <w:numId w:val="13"/>
        </w:numPr>
        <w:spacing w:line="360" w:lineRule="auto"/>
        <w:jc w:val="both"/>
        <w:rPr>
          <w:rFonts w:ascii="Times New Roman" w:hAnsi="Times New Roman" w:cs="Times New Roman"/>
          <w:sz w:val="24"/>
          <w:szCs w:val="24"/>
        </w:rPr>
      </w:pPr>
      <w:r w:rsidRPr="005E19F1">
        <w:rPr>
          <w:rFonts w:ascii="Times New Roman" w:hAnsi="Times New Roman" w:cs="Times New Roman"/>
          <w:sz w:val="24"/>
          <w:szCs w:val="24"/>
        </w:rPr>
        <w:t>Lack of training in using of computer system causing customer long waiting time</w:t>
      </w:r>
    </w:p>
    <w:p w:rsidR="008A24D1" w:rsidRPr="005E19F1" w:rsidRDefault="00BB5649" w:rsidP="00D139A7">
      <w:pPr>
        <w:pStyle w:val="Subtitle"/>
        <w:keepNext/>
      </w:pPr>
      <w:bookmarkStart w:id="10" w:name="_Toc506966813"/>
      <w:bookmarkStart w:id="11" w:name="_Toc506984972"/>
      <w:r w:rsidRPr="005E19F1">
        <w:lastRenderedPageBreak/>
        <w:t>B.</w:t>
      </w:r>
      <w:r w:rsidR="00472E7F" w:rsidRPr="005E19F1">
        <w:t>3. Work Design Problem</w:t>
      </w:r>
      <w:bookmarkEnd w:id="10"/>
      <w:bookmarkEnd w:id="11"/>
    </w:p>
    <w:p w:rsidR="00472E7F" w:rsidRPr="005E19F1" w:rsidRDefault="00472E7F" w:rsidP="00D139A7">
      <w:pPr>
        <w:pStyle w:val="ListParagraph"/>
        <w:keepNext/>
        <w:numPr>
          <w:ilvl w:val="0"/>
          <w:numId w:val="14"/>
        </w:numPr>
        <w:spacing w:line="360" w:lineRule="auto"/>
        <w:jc w:val="both"/>
        <w:rPr>
          <w:rFonts w:ascii="Times New Roman" w:hAnsi="Times New Roman" w:cs="Times New Roman"/>
          <w:sz w:val="24"/>
          <w:szCs w:val="24"/>
        </w:rPr>
      </w:pPr>
      <w:r w:rsidRPr="005E19F1">
        <w:rPr>
          <w:rFonts w:ascii="Times New Roman" w:hAnsi="Times New Roman" w:cs="Times New Roman"/>
          <w:sz w:val="24"/>
          <w:szCs w:val="24"/>
        </w:rPr>
        <w:t xml:space="preserve">Staff is inflexible in dealing with complex </w:t>
      </w:r>
      <w:r w:rsidR="000C091B" w:rsidRPr="005E19F1">
        <w:rPr>
          <w:rFonts w:ascii="Times New Roman" w:hAnsi="Times New Roman" w:cs="Times New Roman"/>
          <w:sz w:val="24"/>
          <w:szCs w:val="24"/>
        </w:rPr>
        <w:t>account problem</w:t>
      </w:r>
    </w:p>
    <w:p w:rsidR="000C091B" w:rsidRPr="005E19F1" w:rsidRDefault="000C091B" w:rsidP="00D139A7">
      <w:pPr>
        <w:pStyle w:val="ListParagraph"/>
        <w:keepNext/>
        <w:numPr>
          <w:ilvl w:val="0"/>
          <w:numId w:val="14"/>
        </w:numPr>
        <w:spacing w:line="360" w:lineRule="auto"/>
        <w:jc w:val="both"/>
        <w:rPr>
          <w:rFonts w:ascii="Times New Roman" w:hAnsi="Times New Roman" w:cs="Times New Roman"/>
          <w:sz w:val="24"/>
          <w:szCs w:val="24"/>
        </w:rPr>
      </w:pPr>
      <w:r w:rsidRPr="005E19F1">
        <w:rPr>
          <w:rFonts w:ascii="Times New Roman" w:hAnsi="Times New Roman" w:cs="Times New Roman"/>
          <w:sz w:val="24"/>
          <w:szCs w:val="24"/>
        </w:rPr>
        <w:t xml:space="preserve">Staff has no choice on nature of incoming call – they </w:t>
      </w:r>
      <w:proofErr w:type="gramStart"/>
      <w:r w:rsidRPr="005E19F1">
        <w:rPr>
          <w:rFonts w:ascii="Times New Roman" w:hAnsi="Times New Roman" w:cs="Times New Roman"/>
          <w:sz w:val="24"/>
          <w:szCs w:val="24"/>
        </w:rPr>
        <w:t>have to</w:t>
      </w:r>
      <w:proofErr w:type="gramEnd"/>
      <w:r w:rsidRPr="005E19F1">
        <w:rPr>
          <w:rFonts w:ascii="Times New Roman" w:hAnsi="Times New Roman" w:cs="Times New Roman"/>
          <w:sz w:val="24"/>
          <w:szCs w:val="24"/>
        </w:rPr>
        <w:t xml:space="preserve"> access to all accounts and products</w:t>
      </w:r>
    </w:p>
    <w:p w:rsidR="000C091B" w:rsidRPr="005E19F1" w:rsidRDefault="000C091B" w:rsidP="00472E7F">
      <w:pPr>
        <w:pStyle w:val="ListParagraph"/>
        <w:numPr>
          <w:ilvl w:val="0"/>
          <w:numId w:val="14"/>
        </w:numPr>
        <w:spacing w:line="360" w:lineRule="auto"/>
        <w:jc w:val="both"/>
        <w:rPr>
          <w:rFonts w:ascii="Times New Roman" w:hAnsi="Times New Roman" w:cs="Times New Roman"/>
          <w:sz w:val="24"/>
          <w:szCs w:val="24"/>
        </w:rPr>
      </w:pPr>
      <w:r w:rsidRPr="005E19F1">
        <w:rPr>
          <w:rFonts w:ascii="Times New Roman" w:hAnsi="Times New Roman" w:cs="Times New Roman"/>
          <w:sz w:val="24"/>
          <w:szCs w:val="24"/>
        </w:rPr>
        <w:t>Staff has increasing work pressure and feeling of isolation from colleagues</w:t>
      </w:r>
    </w:p>
    <w:p w:rsidR="000C091B" w:rsidRPr="005E19F1" w:rsidRDefault="000C091B" w:rsidP="00472E7F">
      <w:pPr>
        <w:pStyle w:val="ListParagraph"/>
        <w:numPr>
          <w:ilvl w:val="0"/>
          <w:numId w:val="14"/>
        </w:numPr>
        <w:spacing w:line="360" w:lineRule="auto"/>
        <w:jc w:val="both"/>
        <w:rPr>
          <w:rFonts w:ascii="Times New Roman" w:hAnsi="Times New Roman" w:cs="Times New Roman"/>
          <w:sz w:val="24"/>
          <w:szCs w:val="24"/>
        </w:rPr>
      </w:pPr>
      <w:r w:rsidRPr="005E19F1">
        <w:rPr>
          <w:rFonts w:ascii="Times New Roman" w:hAnsi="Times New Roman" w:cs="Times New Roman"/>
          <w:sz w:val="24"/>
          <w:szCs w:val="24"/>
        </w:rPr>
        <w:t>Physical setting of seating</w:t>
      </w:r>
    </w:p>
    <w:p w:rsidR="000C091B" w:rsidRPr="005E19F1" w:rsidRDefault="000C091B" w:rsidP="00472E7F">
      <w:pPr>
        <w:pStyle w:val="ListParagraph"/>
        <w:numPr>
          <w:ilvl w:val="0"/>
          <w:numId w:val="14"/>
        </w:numPr>
        <w:spacing w:line="360" w:lineRule="auto"/>
        <w:jc w:val="both"/>
        <w:rPr>
          <w:rFonts w:ascii="Times New Roman" w:hAnsi="Times New Roman" w:cs="Times New Roman"/>
          <w:sz w:val="24"/>
          <w:szCs w:val="24"/>
        </w:rPr>
      </w:pPr>
      <w:r w:rsidRPr="005E19F1">
        <w:rPr>
          <w:rFonts w:ascii="Times New Roman" w:hAnsi="Times New Roman" w:cs="Times New Roman"/>
          <w:sz w:val="24"/>
          <w:szCs w:val="24"/>
        </w:rPr>
        <w:t>Staff is working in intensive manner like battery hens without controlling number and types of calls</w:t>
      </w:r>
    </w:p>
    <w:p w:rsidR="000C091B" w:rsidRPr="005E19F1" w:rsidRDefault="000C091B" w:rsidP="00472E7F">
      <w:pPr>
        <w:pStyle w:val="ListParagraph"/>
        <w:numPr>
          <w:ilvl w:val="0"/>
          <w:numId w:val="14"/>
        </w:numPr>
        <w:spacing w:line="360" w:lineRule="auto"/>
        <w:jc w:val="both"/>
        <w:rPr>
          <w:rFonts w:ascii="Times New Roman" w:hAnsi="Times New Roman" w:cs="Times New Roman"/>
          <w:sz w:val="24"/>
          <w:szCs w:val="24"/>
        </w:rPr>
      </w:pPr>
      <w:r w:rsidRPr="005E19F1">
        <w:rPr>
          <w:rFonts w:ascii="Times New Roman" w:hAnsi="Times New Roman" w:cs="Times New Roman"/>
          <w:sz w:val="24"/>
          <w:szCs w:val="24"/>
        </w:rPr>
        <w:t>No rest time between calls</w:t>
      </w:r>
    </w:p>
    <w:p w:rsidR="00472E7F" w:rsidRPr="005E19F1" w:rsidRDefault="00BB5649" w:rsidP="005E19F1">
      <w:pPr>
        <w:pStyle w:val="Subtitle"/>
      </w:pPr>
      <w:bookmarkStart w:id="12" w:name="_Toc506966814"/>
      <w:bookmarkStart w:id="13" w:name="_Toc506984973"/>
      <w:r w:rsidRPr="005E19F1">
        <w:t>B.</w:t>
      </w:r>
      <w:r w:rsidR="000C091B" w:rsidRPr="005E19F1">
        <w:t>4. Human Resources Problems</w:t>
      </w:r>
      <w:bookmarkEnd w:id="12"/>
      <w:bookmarkEnd w:id="13"/>
    </w:p>
    <w:p w:rsidR="000C091B" w:rsidRPr="005E19F1" w:rsidRDefault="000C091B" w:rsidP="000C091B">
      <w:pPr>
        <w:pStyle w:val="ListParagraph"/>
        <w:numPr>
          <w:ilvl w:val="0"/>
          <w:numId w:val="15"/>
        </w:numPr>
        <w:spacing w:line="360" w:lineRule="auto"/>
        <w:jc w:val="both"/>
        <w:rPr>
          <w:rFonts w:ascii="Times New Roman" w:hAnsi="Times New Roman" w:cs="Times New Roman"/>
          <w:sz w:val="24"/>
          <w:szCs w:val="24"/>
        </w:rPr>
      </w:pPr>
      <w:r w:rsidRPr="005E19F1">
        <w:rPr>
          <w:rFonts w:ascii="Times New Roman" w:hAnsi="Times New Roman" w:cs="Times New Roman"/>
          <w:sz w:val="24"/>
          <w:szCs w:val="24"/>
        </w:rPr>
        <w:t xml:space="preserve">Lacking labour supply and difficult to </w:t>
      </w:r>
      <w:r w:rsidR="00D254BC" w:rsidRPr="005E19F1">
        <w:rPr>
          <w:rFonts w:ascii="Times New Roman" w:hAnsi="Times New Roman" w:cs="Times New Roman"/>
          <w:sz w:val="24"/>
          <w:szCs w:val="24"/>
        </w:rPr>
        <w:t>recruit operators</w:t>
      </w:r>
    </w:p>
    <w:p w:rsidR="00D254BC" w:rsidRPr="005E19F1" w:rsidRDefault="00D254BC" w:rsidP="000C091B">
      <w:pPr>
        <w:pStyle w:val="ListParagraph"/>
        <w:numPr>
          <w:ilvl w:val="0"/>
          <w:numId w:val="15"/>
        </w:numPr>
        <w:spacing w:line="360" w:lineRule="auto"/>
        <w:jc w:val="both"/>
        <w:rPr>
          <w:rFonts w:ascii="Times New Roman" w:hAnsi="Times New Roman" w:cs="Times New Roman"/>
          <w:sz w:val="24"/>
          <w:szCs w:val="24"/>
        </w:rPr>
      </w:pPr>
      <w:r w:rsidRPr="005E19F1">
        <w:rPr>
          <w:rFonts w:ascii="Times New Roman" w:hAnsi="Times New Roman" w:cs="Times New Roman"/>
          <w:sz w:val="24"/>
          <w:szCs w:val="24"/>
        </w:rPr>
        <w:t>Difficult to recruit programmers with banking and financial services to develop phone banking system</w:t>
      </w:r>
    </w:p>
    <w:p w:rsidR="00D254BC" w:rsidRPr="005E19F1" w:rsidRDefault="00D254BC" w:rsidP="000C091B">
      <w:pPr>
        <w:pStyle w:val="ListParagraph"/>
        <w:numPr>
          <w:ilvl w:val="0"/>
          <w:numId w:val="15"/>
        </w:numPr>
        <w:spacing w:line="360" w:lineRule="auto"/>
        <w:jc w:val="both"/>
        <w:rPr>
          <w:rFonts w:ascii="Times New Roman" w:hAnsi="Times New Roman" w:cs="Times New Roman"/>
          <w:sz w:val="24"/>
          <w:szCs w:val="24"/>
        </w:rPr>
      </w:pPr>
      <w:r w:rsidRPr="005E19F1">
        <w:rPr>
          <w:rFonts w:ascii="Times New Roman" w:hAnsi="Times New Roman" w:cs="Times New Roman"/>
          <w:sz w:val="24"/>
          <w:szCs w:val="24"/>
        </w:rPr>
        <w:t>Limited resources placed on supervisors and centre managers levels</w:t>
      </w:r>
    </w:p>
    <w:p w:rsidR="00D254BC" w:rsidRPr="005E19F1" w:rsidRDefault="00D254BC" w:rsidP="000C091B">
      <w:pPr>
        <w:pStyle w:val="ListParagraph"/>
        <w:numPr>
          <w:ilvl w:val="0"/>
          <w:numId w:val="15"/>
        </w:numPr>
        <w:spacing w:line="360" w:lineRule="auto"/>
        <w:jc w:val="both"/>
        <w:rPr>
          <w:rFonts w:ascii="Times New Roman" w:hAnsi="Times New Roman" w:cs="Times New Roman"/>
          <w:sz w:val="24"/>
          <w:szCs w:val="24"/>
        </w:rPr>
      </w:pPr>
      <w:r w:rsidRPr="005E19F1">
        <w:rPr>
          <w:rFonts w:ascii="Times New Roman" w:hAnsi="Times New Roman" w:cs="Times New Roman"/>
          <w:sz w:val="24"/>
          <w:szCs w:val="24"/>
        </w:rPr>
        <w:t>Insufficient operators in early evening and weekends</w:t>
      </w:r>
    </w:p>
    <w:p w:rsidR="00472E7F" w:rsidRPr="005E19F1" w:rsidRDefault="00BB5649" w:rsidP="005E19F1">
      <w:pPr>
        <w:pStyle w:val="Subtitle"/>
      </w:pPr>
      <w:bookmarkStart w:id="14" w:name="_Toc506966815"/>
      <w:bookmarkStart w:id="15" w:name="_Toc506984974"/>
      <w:r w:rsidRPr="005E19F1">
        <w:t>B.</w:t>
      </w:r>
      <w:r w:rsidR="00D254BC" w:rsidRPr="005E19F1">
        <w:t xml:space="preserve">5. </w:t>
      </w:r>
      <w:r w:rsidR="00B45A9A" w:rsidRPr="005E19F1">
        <w:t>Failure in organizing T</w:t>
      </w:r>
      <w:r w:rsidR="00D254BC" w:rsidRPr="005E19F1">
        <w:t>eamwork</w:t>
      </w:r>
      <w:bookmarkEnd w:id="14"/>
      <w:bookmarkEnd w:id="15"/>
    </w:p>
    <w:p w:rsidR="00D254BC" w:rsidRPr="005E19F1" w:rsidRDefault="00D254BC" w:rsidP="00D254BC">
      <w:pPr>
        <w:pStyle w:val="ListParagraph"/>
        <w:numPr>
          <w:ilvl w:val="0"/>
          <w:numId w:val="16"/>
        </w:numPr>
        <w:spacing w:line="360" w:lineRule="auto"/>
        <w:jc w:val="both"/>
        <w:rPr>
          <w:rFonts w:ascii="Times New Roman" w:hAnsi="Times New Roman" w:cs="Times New Roman"/>
          <w:sz w:val="24"/>
          <w:szCs w:val="24"/>
        </w:rPr>
      </w:pPr>
      <w:r w:rsidRPr="005E19F1">
        <w:rPr>
          <w:rFonts w:ascii="Times New Roman" w:hAnsi="Times New Roman" w:cs="Times New Roman"/>
          <w:sz w:val="24"/>
          <w:szCs w:val="24"/>
        </w:rPr>
        <w:t>Unhealthy rivalry within and between shifts</w:t>
      </w:r>
    </w:p>
    <w:p w:rsidR="00D254BC" w:rsidRPr="005E19F1" w:rsidRDefault="00D254BC" w:rsidP="00D254BC">
      <w:pPr>
        <w:pStyle w:val="ListParagraph"/>
        <w:numPr>
          <w:ilvl w:val="0"/>
          <w:numId w:val="16"/>
        </w:numPr>
        <w:spacing w:line="360" w:lineRule="auto"/>
        <w:jc w:val="both"/>
        <w:rPr>
          <w:rFonts w:ascii="Times New Roman" w:hAnsi="Times New Roman" w:cs="Times New Roman"/>
          <w:sz w:val="24"/>
          <w:szCs w:val="24"/>
        </w:rPr>
      </w:pPr>
      <w:r w:rsidRPr="005E19F1">
        <w:rPr>
          <w:rFonts w:ascii="Times New Roman" w:hAnsi="Times New Roman" w:cs="Times New Roman"/>
          <w:sz w:val="24"/>
          <w:szCs w:val="24"/>
        </w:rPr>
        <w:t>Resentment of staff to control number and time between calls</w:t>
      </w:r>
    </w:p>
    <w:p w:rsidR="00D254BC" w:rsidRPr="005E19F1" w:rsidRDefault="00D139A7" w:rsidP="00D254BC">
      <w:pPr>
        <w:pStyle w:val="ListParagraph"/>
        <w:numPr>
          <w:ilvl w:val="0"/>
          <w:numId w:val="16"/>
        </w:numPr>
        <w:spacing w:line="360" w:lineRule="auto"/>
        <w:jc w:val="both"/>
        <w:rPr>
          <w:rFonts w:ascii="Times New Roman" w:hAnsi="Times New Roman" w:cs="Times New Roman"/>
          <w:sz w:val="24"/>
          <w:szCs w:val="24"/>
        </w:rPr>
      </w:pPr>
      <w:r>
        <w:rPr>
          <w:rFonts w:ascii="Times New Roman" w:hAnsi="Times New Roman" w:cs="Times New Roman"/>
          <w:sz w:val="24"/>
          <w:szCs w:val="24"/>
        </w:rPr>
        <w:t>R</w:t>
      </w:r>
      <w:r w:rsidR="00D254BC" w:rsidRPr="005E19F1">
        <w:rPr>
          <w:rFonts w:ascii="Times New Roman" w:hAnsi="Times New Roman" w:cs="Times New Roman"/>
          <w:sz w:val="24"/>
          <w:szCs w:val="24"/>
        </w:rPr>
        <w:t>edirect call</w:t>
      </w:r>
      <w:r>
        <w:rPr>
          <w:rFonts w:ascii="Times New Roman" w:hAnsi="Times New Roman" w:cs="Times New Roman"/>
          <w:sz w:val="24"/>
          <w:szCs w:val="24"/>
        </w:rPr>
        <w:t>s</w:t>
      </w:r>
      <w:r w:rsidR="00D254BC" w:rsidRPr="005E19F1">
        <w:rPr>
          <w:rFonts w:ascii="Times New Roman" w:hAnsi="Times New Roman" w:cs="Times New Roman"/>
          <w:sz w:val="24"/>
          <w:szCs w:val="24"/>
        </w:rPr>
        <w:t xml:space="preserve"> to soak new and unpopular members</w:t>
      </w:r>
    </w:p>
    <w:p w:rsidR="00D254BC" w:rsidRPr="005E19F1" w:rsidRDefault="00D254BC" w:rsidP="00D254BC">
      <w:pPr>
        <w:pStyle w:val="ListParagraph"/>
        <w:numPr>
          <w:ilvl w:val="0"/>
          <w:numId w:val="16"/>
        </w:numPr>
        <w:spacing w:line="360" w:lineRule="auto"/>
        <w:jc w:val="both"/>
        <w:rPr>
          <w:rFonts w:ascii="Times New Roman" w:hAnsi="Times New Roman" w:cs="Times New Roman"/>
          <w:sz w:val="24"/>
          <w:szCs w:val="24"/>
        </w:rPr>
      </w:pPr>
      <w:r w:rsidRPr="005E19F1">
        <w:rPr>
          <w:rFonts w:ascii="Times New Roman" w:hAnsi="Times New Roman" w:cs="Times New Roman"/>
          <w:sz w:val="24"/>
          <w:szCs w:val="24"/>
        </w:rPr>
        <w:t>Supervisors are aware of this but difficult to detect</w:t>
      </w:r>
    </w:p>
    <w:p w:rsidR="00D254BC" w:rsidRPr="005E19F1" w:rsidRDefault="00BB5649" w:rsidP="005E19F1">
      <w:pPr>
        <w:pStyle w:val="Subtitle"/>
      </w:pPr>
      <w:bookmarkStart w:id="16" w:name="_Toc506966816"/>
      <w:bookmarkStart w:id="17" w:name="_Toc506984975"/>
      <w:r w:rsidRPr="005E19F1">
        <w:t>B.</w:t>
      </w:r>
      <w:r w:rsidR="007748F1" w:rsidRPr="005E19F1">
        <w:t>6. Non-transparency and lack of communication with staff in charge implementation</w:t>
      </w:r>
      <w:bookmarkEnd w:id="16"/>
      <w:bookmarkEnd w:id="17"/>
    </w:p>
    <w:p w:rsidR="007748F1" w:rsidRDefault="0012117C" w:rsidP="0012117C">
      <w:pPr>
        <w:pStyle w:val="ListParagraph"/>
        <w:numPr>
          <w:ilvl w:val="0"/>
          <w:numId w:val="17"/>
        </w:numPr>
        <w:spacing w:line="360" w:lineRule="auto"/>
        <w:jc w:val="both"/>
        <w:rPr>
          <w:rFonts w:ascii="Times New Roman" w:hAnsi="Times New Roman" w:cs="Times New Roman"/>
          <w:sz w:val="24"/>
          <w:szCs w:val="24"/>
        </w:rPr>
      </w:pPr>
      <w:r w:rsidRPr="005E19F1">
        <w:rPr>
          <w:rFonts w:ascii="Times New Roman" w:hAnsi="Times New Roman" w:cs="Times New Roman"/>
          <w:sz w:val="24"/>
          <w:szCs w:val="24"/>
        </w:rPr>
        <w:t xml:space="preserve">Expand </w:t>
      </w:r>
      <w:r>
        <w:rPr>
          <w:rFonts w:ascii="Times New Roman" w:hAnsi="Times New Roman" w:cs="Times New Roman"/>
          <w:sz w:val="24"/>
          <w:szCs w:val="24"/>
        </w:rPr>
        <w:t>to mortgage and insurance in Unicall as one-stop service</w:t>
      </w:r>
    </w:p>
    <w:p w:rsidR="0012117C" w:rsidRDefault="0012117C" w:rsidP="0012117C">
      <w:pPr>
        <w:pStyle w:val="ListParagraph"/>
        <w:numPr>
          <w:ilvl w:val="0"/>
          <w:numId w:val="17"/>
        </w:numPr>
        <w:spacing w:line="360" w:lineRule="auto"/>
        <w:jc w:val="both"/>
        <w:rPr>
          <w:rFonts w:ascii="Times New Roman" w:hAnsi="Times New Roman" w:cs="Times New Roman"/>
          <w:sz w:val="24"/>
          <w:szCs w:val="24"/>
        </w:rPr>
      </w:pPr>
      <w:r>
        <w:rPr>
          <w:rFonts w:ascii="Times New Roman" w:hAnsi="Times New Roman" w:cs="Times New Roman"/>
          <w:sz w:val="24"/>
          <w:szCs w:val="24"/>
        </w:rPr>
        <w:t>Online banking to run parallel with Unicall</w:t>
      </w:r>
    </w:p>
    <w:p w:rsidR="0012117C" w:rsidRDefault="0012117C" w:rsidP="0012117C">
      <w:pPr>
        <w:pStyle w:val="ListParagraph"/>
        <w:numPr>
          <w:ilvl w:val="0"/>
          <w:numId w:val="17"/>
        </w:numPr>
        <w:spacing w:line="360" w:lineRule="auto"/>
        <w:jc w:val="both"/>
        <w:rPr>
          <w:rFonts w:ascii="Times New Roman" w:hAnsi="Times New Roman" w:cs="Times New Roman"/>
          <w:sz w:val="24"/>
          <w:szCs w:val="24"/>
        </w:rPr>
      </w:pPr>
      <w:r>
        <w:rPr>
          <w:rFonts w:ascii="Times New Roman" w:hAnsi="Times New Roman" w:cs="Times New Roman"/>
          <w:sz w:val="24"/>
          <w:szCs w:val="24"/>
        </w:rPr>
        <w:t>Rumors of job losses of Unicall to be outsource aboard</w:t>
      </w:r>
    </w:p>
    <w:p w:rsidR="0012117C" w:rsidRPr="0012117C" w:rsidRDefault="0012117C" w:rsidP="0012117C">
      <w:pPr>
        <w:pStyle w:val="ListParagraph"/>
        <w:numPr>
          <w:ilvl w:val="0"/>
          <w:numId w:val="17"/>
        </w:numPr>
        <w:spacing w:line="360" w:lineRule="auto"/>
        <w:jc w:val="both"/>
        <w:rPr>
          <w:rFonts w:ascii="Times New Roman" w:hAnsi="Times New Roman" w:cs="Times New Roman"/>
          <w:sz w:val="24"/>
          <w:szCs w:val="24"/>
        </w:rPr>
      </w:pPr>
      <w:r>
        <w:rPr>
          <w:rFonts w:ascii="Times New Roman" w:hAnsi="Times New Roman" w:cs="Times New Roman"/>
          <w:sz w:val="24"/>
          <w:szCs w:val="24"/>
        </w:rPr>
        <w:t>Phone banking will take over Unicall business</w:t>
      </w:r>
    </w:p>
    <w:p w:rsidR="007748F1" w:rsidRDefault="006D6D29" w:rsidP="005873B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view of the above problematic issues, there are several adverse impacts on our operation, in turn to cause for </w:t>
      </w:r>
      <w:r w:rsidR="00BB5649">
        <w:rPr>
          <w:rFonts w:ascii="Times New Roman" w:hAnsi="Times New Roman" w:cs="Times New Roman"/>
          <w:sz w:val="24"/>
          <w:szCs w:val="24"/>
        </w:rPr>
        <w:t>high turnover rate in Unicall</w:t>
      </w:r>
      <w:r>
        <w:rPr>
          <w:rFonts w:ascii="Times New Roman" w:hAnsi="Times New Roman" w:cs="Times New Roman"/>
          <w:sz w:val="24"/>
          <w:szCs w:val="24"/>
        </w:rPr>
        <w:t>.</w:t>
      </w:r>
    </w:p>
    <w:p w:rsidR="006D6D29" w:rsidRDefault="00BB5649" w:rsidP="005E19F1">
      <w:pPr>
        <w:pStyle w:val="Subtitle"/>
      </w:pPr>
      <w:bookmarkStart w:id="18" w:name="_Toc506966817"/>
      <w:bookmarkStart w:id="19" w:name="_Toc506984976"/>
      <w:r>
        <w:t>B.</w:t>
      </w:r>
      <w:r w:rsidR="006D6D29">
        <w:t xml:space="preserve">7. </w:t>
      </w:r>
      <w:r w:rsidR="006D6D29" w:rsidRPr="00B45A9A">
        <w:t xml:space="preserve">Consequences in </w:t>
      </w:r>
      <w:proofErr w:type="spellStart"/>
      <w:r w:rsidR="006D6D29" w:rsidRPr="00B45A9A">
        <w:t>Unicall</w:t>
      </w:r>
      <w:proofErr w:type="spellEnd"/>
      <w:r w:rsidR="006D6D29" w:rsidRPr="00B45A9A">
        <w:t xml:space="preserve"> operation and </w:t>
      </w:r>
      <w:proofErr w:type="spellStart"/>
      <w:r w:rsidR="006D6D29" w:rsidRPr="00B45A9A">
        <w:t>Uniphone</w:t>
      </w:r>
      <w:proofErr w:type="spellEnd"/>
      <w:r w:rsidR="006D6D29" w:rsidRPr="00B45A9A">
        <w:t xml:space="preserve"> plan implementation</w:t>
      </w:r>
      <w:bookmarkEnd w:id="18"/>
      <w:bookmarkEnd w:id="19"/>
    </w:p>
    <w:p w:rsidR="007748F1" w:rsidRDefault="005416F8" w:rsidP="00BB5649">
      <w:pPr>
        <w:pStyle w:val="ListParagraph"/>
        <w:keepNext/>
        <w:numPr>
          <w:ilvl w:val="0"/>
          <w:numId w:val="18"/>
        </w:numPr>
        <w:spacing w:line="360" w:lineRule="auto"/>
        <w:jc w:val="both"/>
        <w:rPr>
          <w:rFonts w:ascii="Times New Roman" w:hAnsi="Times New Roman" w:cs="Times New Roman"/>
          <w:sz w:val="24"/>
          <w:szCs w:val="24"/>
        </w:rPr>
      </w:pPr>
      <w:r>
        <w:rPr>
          <w:rFonts w:ascii="Times New Roman" w:hAnsi="Times New Roman" w:cs="Times New Roman"/>
          <w:sz w:val="24"/>
          <w:szCs w:val="24"/>
        </w:rPr>
        <w:t>High turnover rate – good staff will transfer to other employers in the region as they have more va</w:t>
      </w:r>
      <w:r w:rsidR="00627C58">
        <w:rPr>
          <w:rFonts w:ascii="Times New Roman" w:hAnsi="Times New Roman" w:cs="Times New Roman"/>
          <w:sz w:val="24"/>
          <w:szCs w:val="24"/>
        </w:rPr>
        <w:t>ried clientele and better career prospect</w:t>
      </w:r>
    </w:p>
    <w:p w:rsidR="00627C58" w:rsidRDefault="00627C58" w:rsidP="005416F8">
      <w:pPr>
        <w:pStyle w:val="ListParagraph"/>
        <w:numPr>
          <w:ilvl w:val="0"/>
          <w:numId w:val="18"/>
        </w:numPr>
        <w:spacing w:line="360" w:lineRule="auto"/>
        <w:jc w:val="both"/>
        <w:rPr>
          <w:rFonts w:ascii="Times New Roman" w:hAnsi="Times New Roman" w:cs="Times New Roman"/>
          <w:sz w:val="24"/>
          <w:szCs w:val="24"/>
        </w:rPr>
      </w:pPr>
      <w:r>
        <w:rPr>
          <w:rFonts w:ascii="Times New Roman" w:hAnsi="Times New Roman" w:cs="Times New Roman"/>
          <w:sz w:val="24"/>
          <w:szCs w:val="24"/>
        </w:rPr>
        <w:t>Knock on effect that customers go to branches for enquiries instead of using Unicall</w:t>
      </w:r>
    </w:p>
    <w:p w:rsidR="00627C58" w:rsidRPr="005416F8" w:rsidRDefault="00627C58" w:rsidP="005416F8">
      <w:pPr>
        <w:pStyle w:val="ListParagraph"/>
        <w:numPr>
          <w:ilvl w:val="0"/>
          <w:numId w:val="18"/>
        </w:numPr>
        <w:spacing w:line="360" w:lineRule="auto"/>
        <w:jc w:val="both"/>
        <w:rPr>
          <w:rFonts w:ascii="Times New Roman" w:hAnsi="Times New Roman" w:cs="Times New Roman"/>
          <w:sz w:val="24"/>
          <w:szCs w:val="24"/>
        </w:rPr>
      </w:pPr>
      <w:r>
        <w:rPr>
          <w:rFonts w:ascii="Times New Roman" w:hAnsi="Times New Roman" w:cs="Times New Roman"/>
          <w:sz w:val="24"/>
          <w:szCs w:val="24"/>
        </w:rPr>
        <w:t>Customer</w:t>
      </w:r>
      <w:r w:rsidR="00755143">
        <w:rPr>
          <w:rFonts w:ascii="Times New Roman" w:hAnsi="Times New Roman" w:cs="Times New Roman"/>
          <w:sz w:val="24"/>
          <w:szCs w:val="24"/>
        </w:rPr>
        <w:t xml:space="preserve"> dissatisfaction for long-waiting time, inconsistent answer, causing them to shift their </w:t>
      </w:r>
      <w:r w:rsidR="00A7278B">
        <w:rPr>
          <w:rFonts w:ascii="Times New Roman" w:hAnsi="Times New Roman" w:cs="Times New Roman"/>
          <w:sz w:val="24"/>
          <w:szCs w:val="24"/>
        </w:rPr>
        <w:t>accounts to competitors</w:t>
      </w:r>
    </w:p>
    <w:p w:rsidR="005416F8" w:rsidRDefault="00F300F9" w:rsidP="005E19F1">
      <w:pPr>
        <w:pStyle w:val="Heading1"/>
      </w:pPr>
      <w:r>
        <w:br w:type="page"/>
      </w:r>
      <w:bookmarkStart w:id="20" w:name="_Toc506966818"/>
      <w:bookmarkStart w:id="21" w:name="_Toc506984977"/>
      <w:r w:rsidR="001E31D4">
        <w:lastRenderedPageBreak/>
        <w:t>C</w:t>
      </w:r>
      <w:r w:rsidR="00F3207F">
        <w:t xml:space="preserve">. </w:t>
      </w:r>
      <w:r w:rsidR="00F3207F" w:rsidRPr="00697C6D">
        <w:t>Strategic and operational overview and analysis</w:t>
      </w:r>
      <w:bookmarkEnd w:id="20"/>
      <w:bookmarkEnd w:id="21"/>
    </w:p>
    <w:p w:rsidR="00F3207F" w:rsidRDefault="001E31D4" w:rsidP="005E19F1">
      <w:pPr>
        <w:pStyle w:val="Subtitle"/>
      </w:pPr>
      <w:bookmarkStart w:id="22" w:name="_Toc506966819"/>
      <w:bookmarkStart w:id="23" w:name="_Toc506984978"/>
      <w:r>
        <w:t>C.</w:t>
      </w:r>
      <w:r w:rsidR="00F3207F">
        <w:t xml:space="preserve">1. </w:t>
      </w:r>
      <w:r w:rsidR="00F3207F" w:rsidRPr="00B45A9A">
        <w:t>Strategic planning overview and analysis</w:t>
      </w:r>
      <w:bookmarkEnd w:id="22"/>
      <w:bookmarkEnd w:id="23"/>
    </w:p>
    <w:p w:rsidR="00F3207F" w:rsidRDefault="00F3207F" w:rsidP="005873B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problematic issues identified in Section A are largely </w:t>
      </w:r>
      <w:r w:rsidR="005934E0">
        <w:rPr>
          <w:rFonts w:ascii="Times New Roman" w:hAnsi="Times New Roman" w:cs="Times New Roman"/>
          <w:sz w:val="24"/>
          <w:szCs w:val="24"/>
        </w:rPr>
        <w:t>symptom</w:t>
      </w:r>
      <w:r w:rsidR="00B45A9A">
        <w:rPr>
          <w:rFonts w:ascii="Times New Roman" w:hAnsi="Times New Roman" w:cs="Times New Roman"/>
          <w:sz w:val="24"/>
          <w:szCs w:val="24"/>
        </w:rPr>
        <w:t>s</w:t>
      </w:r>
      <w:r>
        <w:rPr>
          <w:rFonts w:ascii="Times New Roman" w:hAnsi="Times New Roman" w:cs="Times New Roman"/>
          <w:sz w:val="24"/>
          <w:szCs w:val="24"/>
        </w:rPr>
        <w:t xml:space="preserve"> in nature that caused </w:t>
      </w:r>
      <w:r w:rsidR="00B45A9A">
        <w:rPr>
          <w:rFonts w:ascii="Times New Roman" w:hAnsi="Times New Roman" w:cs="Times New Roman"/>
          <w:sz w:val="24"/>
          <w:szCs w:val="24"/>
        </w:rPr>
        <w:t xml:space="preserve">by </w:t>
      </w:r>
      <w:r w:rsidR="001E31D4">
        <w:rPr>
          <w:rFonts w:ascii="Times New Roman" w:hAnsi="Times New Roman" w:cs="Times New Roman"/>
          <w:sz w:val="24"/>
          <w:szCs w:val="24"/>
        </w:rPr>
        <w:t xml:space="preserve">the </w:t>
      </w:r>
      <w:r>
        <w:rPr>
          <w:rFonts w:ascii="Times New Roman" w:hAnsi="Times New Roman" w:cs="Times New Roman"/>
          <w:sz w:val="24"/>
          <w:szCs w:val="24"/>
        </w:rPr>
        <w:t>short</w:t>
      </w:r>
      <w:r w:rsidR="005934E0">
        <w:rPr>
          <w:rFonts w:ascii="Times New Roman" w:hAnsi="Times New Roman" w:cs="Times New Roman"/>
          <w:sz w:val="24"/>
          <w:szCs w:val="24"/>
        </w:rPr>
        <w:t xml:space="preserve"> </w:t>
      </w:r>
      <w:r>
        <w:rPr>
          <w:rFonts w:ascii="Times New Roman" w:hAnsi="Times New Roman" w:cs="Times New Roman"/>
          <w:sz w:val="24"/>
          <w:szCs w:val="24"/>
        </w:rPr>
        <w:t xml:space="preserve">sight </w:t>
      </w:r>
      <w:r w:rsidR="00B45A9A">
        <w:rPr>
          <w:rFonts w:ascii="Times New Roman" w:hAnsi="Times New Roman" w:cs="Times New Roman"/>
          <w:sz w:val="24"/>
          <w:szCs w:val="24"/>
        </w:rPr>
        <w:t>of</w:t>
      </w:r>
      <w:r>
        <w:rPr>
          <w:rFonts w:ascii="Times New Roman" w:hAnsi="Times New Roman" w:cs="Times New Roman"/>
          <w:sz w:val="24"/>
          <w:szCs w:val="24"/>
        </w:rPr>
        <w:t xml:space="preserve"> </w:t>
      </w:r>
      <w:r w:rsidR="005934E0">
        <w:rPr>
          <w:rFonts w:ascii="Times New Roman" w:hAnsi="Times New Roman" w:cs="Times New Roman"/>
          <w:sz w:val="24"/>
          <w:szCs w:val="24"/>
        </w:rPr>
        <w:t xml:space="preserve">seeking </w:t>
      </w:r>
      <w:r w:rsidR="00B45A9A">
        <w:rPr>
          <w:rFonts w:ascii="Times New Roman" w:hAnsi="Times New Roman" w:cs="Times New Roman"/>
          <w:sz w:val="24"/>
          <w:szCs w:val="24"/>
        </w:rPr>
        <w:t>in</w:t>
      </w:r>
      <w:r w:rsidR="005934E0">
        <w:rPr>
          <w:rFonts w:ascii="Times New Roman" w:hAnsi="Times New Roman" w:cs="Times New Roman"/>
          <w:sz w:val="24"/>
          <w:szCs w:val="24"/>
        </w:rPr>
        <w:t xml:space="preserve"> short-term profit or cost-reduction. Neither a strategic </w:t>
      </w:r>
      <w:proofErr w:type="gramStart"/>
      <w:r w:rsidR="005934E0">
        <w:rPr>
          <w:rFonts w:ascii="Times New Roman" w:hAnsi="Times New Roman" w:cs="Times New Roman"/>
          <w:sz w:val="24"/>
          <w:szCs w:val="24"/>
        </w:rPr>
        <w:t>long term</w:t>
      </w:r>
      <w:proofErr w:type="gramEnd"/>
      <w:r w:rsidR="005934E0">
        <w:rPr>
          <w:rFonts w:ascii="Times New Roman" w:hAnsi="Times New Roman" w:cs="Times New Roman"/>
          <w:sz w:val="24"/>
          <w:szCs w:val="24"/>
        </w:rPr>
        <w:t xml:space="preserve"> transformation of </w:t>
      </w:r>
      <w:proofErr w:type="spellStart"/>
      <w:r w:rsidR="005934E0">
        <w:rPr>
          <w:rFonts w:ascii="Times New Roman" w:hAnsi="Times New Roman" w:cs="Times New Roman"/>
          <w:sz w:val="24"/>
          <w:szCs w:val="24"/>
        </w:rPr>
        <w:t>Unibank’s</w:t>
      </w:r>
      <w:proofErr w:type="spellEnd"/>
      <w:r w:rsidR="005934E0">
        <w:rPr>
          <w:rFonts w:ascii="Times New Roman" w:hAnsi="Times New Roman" w:cs="Times New Roman"/>
          <w:sz w:val="24"/>
          <w:szCs w:val="24"/>
        </w:rPr>
        <w:t xml:space="preserve"> operation to win an edge over its competitors nor a well-prepared change implementation can be found.</w:t>
      </w:r>
    </w:p>
    <w:p w:rsidR="005934E0" w:rsidRDefault="001E31D4" w:rsidP="005E19F1">
      <w:pPr>
        <w:pStyle w:val="Subtitle"/>
      </w:pPr>
      <w:bookmarkStart w:id="24" w:name="_Toc506966820"/>
      <w:bookmarkStart w:id="25" w:name="_Toc506984979"/>
      <w:r>
        <w:t>C.</w:t>
      </w:r>
      <w:r w:rsidR="005934E0">
        <w:t xml:space="preserve">1.1 </w:t>
      </w:r>
      <w:r w:rsidR="005934E0" w:rsidRPr="00B850BD">
        <w:t>Short term view in cost cutting / profit seeking</w:t>
      </w:r>
      <w:bookmarkEnd w:id="24"/>
      <w:bookmarkEnd w:id="25"/>
    </w:p>
    <w:p w:rsidR="005934E0" w:rsidRDefault="005934E0" w:rsidP="005873B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It is fully understood that </w:t>
      </w:r>
      <w:proofErr w:type="spellStart"/>
      <w:r>
        <w:rPr>
          <w:rFonts w:ascii="Times New Roman" w:hAnsi="Times New Roman" w:cs="Times New Roman"/>
          <w:sz w:val="24"/>
          <w:szCs w:val="24"/>
        </w:rPr>
        <w:t>Unibank’s</w:t>
      </w:r>
      <w:proofErr w:type="spellEnd"/>
      <w:r>
        <w:rPr>
          <w:rFonts w:ascii="Times New Roman" w:hAnsi="Times New Roman" w:cs="Times New Roman"/>
          <w:sz w:val="24"/>
          <w:szCs w:val="24"/>
        </w:rPr>
        <w:t xml:space="preserve"> personal banking </w:t>
      </w:r>
      <w:r w:rsidR="00473F43">
        <w:rPr>
          <w:rFonts w:ascii="Times New Roman" w:hAnsi="Times New Roman" w:cs="Times New Roman"/>
          <w:sz w:val="24"/>
          <w:szCs w:val="24"/>
        </w:rPr>
        <w:t>and financial services for individual customers and small businesses are facing fierce competit</w:t>
      </w:r>
      <w:r w:rsidR="001E31D4">
        <w:rPr>
          <w:rFonts w:ascii="Times New Roman" w:hAnsi="Times New Roman" w:cs="Times New Roman"/>
          <w:sz w:val="24"/>
          <w:szCs w:val="24"/>
        </w:rPr>
        <w:t xml:space="preserve">ion </w:t>
      </w:r>
      <w:r w:rsidR="00473F43">
        <w:rPr>
          <w:rFonts w:ascii="Times New Roman" w:hAnsi="Times New Roman" w:cs="Times New Roman"/>
          <w:sz w:val="24"/>
          <w:szCs w:val="24"/>
        </w:rPr>
        <w:t>with</w:t>
      </w:r>
      <w:r w:rsidR="001E31D4">
        <w:rPr>
          <w:rFonts w:ascii="Times New Roman" w:hAnsi="Times New Roman" w:cs="Times New Roman"/>
          <w:sz w:val="24"/>
          <w:szCs w:val="24"/>
        </w:rPr>
        <w:t>in</w:t>
      </w:r>
      <w:r w:rsidR="00473F43">
        <w:rPr>
          <w:rFonts w:ascii="Times New Roman" w:hAnsi="Times New Roman" w:cs="Times New Roman"/>
          <w:sz w:val="24"/>
          <w:szCs w:val="24"/>
        </w:rPr>
        <w:t xml:space="preserve"> the </w:t>
      </w:r>
      <w:r w:rsidR="00B850BD">
        <w:rPr>
          <w:rFonts w:ascii="Times New Roman" w:hAnsi="Times New Roman" w:cs="Times New Roman"/>
          <w:sz w:val="24"/>
          <w:szCs w:val="24"/>
        </w:rPr>
        <w:t xml:space="preserve">banking </w:t>
      </w:r>
      <w:r w:rsidR="00473F43">
        <w:rPr>
          <w:rFonts w:ascii="Times New Roman" w:hAnsi="Times New Roman" w:cs="Times New Roman"/>
          <w:sz w:val="24"/>
          <w:szCs w:val="24"/>
        </w:rPr>
        <w:t xml:space="preserve">industry itself and from the new entrants, such as supermarkets and other </w:t>
      </w:r>
      <w:proofErr w:type="spellStart"/>
      <w:proofErr w:type="gramStart"/>
      <w:r w:rsidR="00473F43">
        <w:rPr>
          <w:rFonts w:ascii="Times New Roman" w:hAnsi="Times New Roman" w:cs="Times New Roman"/>
          <w:sz w:val="24"/>
          <w:szCs w:val="24"/>
        </w:rPr>
        <w:t>well known</w:t>
      </w:r>
      <w:proofErr w:type="spellEnd"/>
      <w:proofErr w:type="gramEnd"/>
      <w:r w:rsidR="00473F43">
        <w:rPr>
          <w:rFonts w:ascii="Times New Roman" w:hAnsi="Times New Roman" w:cs="Times New Roman"/>
          <w:sz w:val="24"/>
          <w:szCs w:val="24"/>
        </w:rPr>
        <w:t xml:space="preserve"> brands.  In U.K. Tesco and Virgin </w:t>
      </w:r>
      <w:r w:rsidR="00B850BD">
        <w:rPr>
          <w:rFonts w:ascii="Times New Roman" w:hAnsi="Times New Roman" w:cs="Times New Roman"/>
          <w:sz w:val="24"/>
          <w:szCs w:val="24"/>
        </w:rPr>
        <w:t xml:space="preserve">Finance </w:t>
      </w:r>
      <w:r w:rsidR="00473F43">
        <w:rPr>
          <w:rFonts w:ascii="Times New Roman" w:hAnsi="Times New Roman" w:cs="Times New Roman"/>
          <w:sz w:val="24"/>
          <w:szCs w:val="24"/>
        </w:rPr>
        <w:t>have successfully entered into the financial industries due to the</w:t>
      </w:r>
      <w:r w:rsidR="001E31D4">
        <w:rPr>
          <w:rFonts w:ascii="Times New Roman" w:hAnsi="Times New Roman" w:cs="Times New Roman"/>
          <w:sz w:val="24"/>
          <w:szCs w:val="24"/>
        </w:rPr>
        <w:t>ir</w:t>
      </w:r>
      <w:r w:rsidR="00473F43">
        <w:rPr>
          <w:rFonts w:ascii="Times New Roman" w:hAnsi="Times New Roman" w:cs="Times New Roman"/>
          <w:sz w:val="24"/>
          <w:szCs w:val="24"/>
        </w:rPr>
        <w:t xml:space="preserve"> existing retail network</w:t>
      </w:r>
      <w:r w:rsidR="001E31D4">
        <w:rPr>
          <w:rFonts w:ascii="Times New Roman" w:hAnsi="Times New Roman" w:cs="Times New Roman"/>
          <w:sz w:val="24"/>
          <w:szCs w:val="24"/>
        </w:rPr>
        <w:t>s</w:t>
      </w:r>
      <w:r w:rsidR="00473F43">
        <w:rPr>
          <w:rFonts w:ascii="Times New Roman" w:hAnsi="Times New Roman" w:cs="Times New Roman"/>
          <w:sz w:val="24"/>
          <w:szCs w:val="24"/>
        </w:rPr>
        <w:t xml:space="preserve"> and </w:t>
      </w:r>
      <w:proofErr w:type="spellStart"/>
      <w:proofErr w:type="gramStart"/>
      <w:r w:rsidR="00473F43">
        <w:rPr>
          <w:rFonts w:ascii="Times New Roman" w:hAnsi="Times New Roman" w:cs="Times New Roman"/>
          <w:sz w:val="24"/>
          <w:szCs w:val="24"/>
        </w:rPr>
        <w:t>well known</w:t>
      </w:r>
      <w:proofErr w:type="spellEnd"/>
      <w:proofErr w:type="gramEnd"/>
      <w:r w:rsidR="00473F43">
        <w:rPr>
          <w:rFonts w:ascii="Times New Roman" w:hAnsi="Times New Roman" w:cs="Times New Roman"/>
          <w:sz w:val="24"/>
          <w:szCs w:val="24"/>
        </w:rPr>
        <w:t xml:space="preserve"> brand goodwill (</w:t>
      </w:r>
      <w:proofErr w:type="spellStart"/>
      <w:r w:rsidR="00473F43">
        <w:rPr>
          <w:rFonts w:ascii="Times New Roman" w:hAnsi="Times New Roman" w:cs="Times New Roman"/>
          <w:sz w:val="24"/>
          <w:szCs w:val="24"/>
        </w:rPr>
        <w:t>Bagaria</w:t>
      </w:r>
      <w:proofErr w:type="spellEnd"/>
      <w:r w:rsidR="00473F43">
        <w:rPr>
          <w:rFonts w:ascii="Times New Roman" w:hAnsi="Times New Roman" w:cs="Times New Roman"/>
          <w:sz w:val="24"/>
          <w:szCs w:val="24"/>
        </w:rPr>
        <w:t xml:space="preserve">, 2013).  In addition, the competitors in the banking industry have deployed latest communication and information technologies to facilitate communication </w:t>
      </w:r>
      <w:r w:rsidR="005D7B2C">
        <w:rPr>
          <w:rFonts w:ascii="Times New Roman" w:hAnsi="Times New Roman" w:cs="Times New Roman"/>
          <w:sz w:val="24"/>
          <w:szCs w:val="24"/>
        </w:rPr>
        <w:t xml:space="preserve">and contact </w:t>
      </w:r>
      <w:r w:rsidR="00473F43">
        <w:rPr>
          <w:rFonts w:ascii="Times New Roman" w:hAnsi="Times New Roman" w:cs="Times New Roman"/>
          <w:sz w:val="24"/>
          <w:szCs w:val="24"/>
        </w:rPr>
        <w:t>with customers.</w:t>
      </w:r>
    </w:p>
    <w:p w:rsidR="00473F43" w:rsidRDefault="00473F43" w:rsidP="005873B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sole objective of the </w:t>
      </w:r>
      <w:r w:rsidR="00D139A7">
        <w:rPr>
          <w:rFonts w:ascii="Times New Roman" w:hAnsi="Times New Roman" w:cs="Times New Roman"/>
          <w:sz w:val="24"/>
          <w:szCs w:val="24"/>
        </w:rPr>
        <w:t xml:space="preserve">Unibank </w:t>
      </w:r>
      <w:r>
        <w:rPr>
          <w:rFonts w:ascii="Times New Roman" w:hAnsi="Times New Roman" w:cs="Times New Roman"/>
          <w:sz w:val="24"/>
          <w:szCs w:val="24"/>
        </w:rPr>
        <w:t xml:space="preserve">management is to boost the profit / reduce the costs by </w:t>
      </w:r>
      <w:proofErr w:type="gramStart"/>
      <w:r>
        <w:rPr>
          <w:rFonts w:ascii="Times New Roman" w:hAnsi="Times New Roman" w:cs="Times New Roman"/>
          <w:sz w:val="24"/>
          <w:szCs w:val="24"/>
        </w:rPr>
        <w:t>closing down</w:t>
      </w:r>
      <w:proofErr w:type="gramEnd"/>
      <w:r>
        <w:rPr>
          <w:rFonts w:ascii="Times New Roman" w:hAnsi="Times New Roman" w:cs="Times New Roman"/>
          <w:sz w:val="24"/>
          <w:szCs w:val="24"/>
        </w:rPr>
        <w:t xml:space="preserve"> </w:t>
      </w:r>
      <w:r w:rsidR="005D0AA4">
        <w:rPr>
          <w:rFonts w:ascii="Times New Roman" w:hAnsi="Times New Roman" w:cs="Times New Roman"/>
          <w:sz w:val="24"/>
          <w:szCs w:val="24"/>
        </w:rPr>
        <w:t xml:space="preserve">small and unprofitable branches.  In replacement, Unicall was set up for customers’ account enquiries and transaction processing. It would be argued that the closing down of unprofitable branched is reducing bank customer face to face contact opportunities, and therefore losing the chance to </w:t>
      </w:r>
      <w:r w:rsidR="00536906">
        <w:rPr>
          <w:rFonts w:ascii="Times New Roman" w:hAnsi="Times New Roman" w:cs="Times New Roman"/>
          <w:sz w:val="24"/>
          <w:szCs w:val="24"/>
        </w:rPr>
        <w:t xml:space="preserve">get </w:t>
      </w:r>
      <w:r w:rsidR="005D0AA4">
        <w:rPr>
          <w:rFonts w:ascii="Times New Roman" w:hAnsi="Times New Roman" w:cs="Times New Roman"/>
          <w:sz w:val="24"/>
          <w:szCs w:val="24"/>
        </w:rPr>
        <w:t xml:space="preserve">service and product sale.  From the information provided, Unicall is a call centre set up for in-bound calls and mainly </w:t>
      </w:r>
      <w:proofErr w:type="gramStart"/>
      <w:r w:rsidR="005D0AA4">
        <w:rPr>
          <w:rFonts w:ascii="Times New Roman" w:hAnsi="Times New Roman" w:cs="Times New Roman"/>
          <w:sz w:val="24"/>
          <w:szCs w:val="24"/>
        </w:rPr>
        <w:t>for the purpose of</w:t>
      </w:r>
      <w:proofErr w:type="gramEnd"/>
      <w:r w:rsidR="005D0AA4">
        <w:rPr>
          <w:rFonts w:ascii="Times New Roman" w:hAnsi="Times New Roman" w:cs="Times New Roman"/>
          <w:sz w:val="24"/>
          <w:szCs w:val="24"/>
        </w:rPr>
        <w:t xml:space="preserve"> account enquiries. It seems that although the costs can be reduced in short term to help for boost the profit, the loss of branch sales channel</w:t>
      </w:r>
      <w:r w:rsidR="00FE7080">
        <w:rPr>
          <w:rFonts w:ascii="Times New Roman" w:hAnsi="Times New Roman" w:cs="Times New Roman"/>
          <w:sz w:val="24"/>
          <w:szCs w:val="24"/>
        </w:rPr>
        <w:t>s</w:t>
      </w:r>
      <w:r w:rsidR="005D0AA4">
        <w:rPr>
          <w:rFonts w:ascii="Times New Roman" w:hAnsi="Times New Roman" w:cs="Times New Roman"/>
          <w:sz w:val="24"/>
          <w:szCs w:val="24"/>
        </w:rPr>
        <w:t xml:space="preserve"> will </w:t>
      </w:r>
      <w:r w:rsidR="00D139A7">
        <w:rPr>
          <w:rFonts w:ascii="Times New Roman" w:hAnsi="Times New Roman" w:cs="Times New Roman"/>
          <w:sz w:val="24"/>
          <w:szCs w:val="24"/>
        </w:rPr>
        <w:t xml:space="preserve">certainly </w:t>
      </w:r>
      <w:r w:rsidR="003E52B8">
        <w:rPr>
          <w:rFonts w:ascii="Times New Roman" w:hAnsi="Times New Roman" w:cs="Times New Roman"/>
          <w:sz w:val="24"/>
          <w:szCs w:val="24"/>
        </w:rPr>
        <w:t>f</w:t>
      </w:r>
      <w:r w:rsidR="00FE7080">
        <w:rPr>
          <w:rFonts w:ascii="Times New Roman" w:hAnsi="Times New Roman" w:cs="Times New Roman"/>
          <w:sz w:val="24"/>
          <w:szCs w:val="24"/>
        </w:rPr>
        <w:t xml:space="preserve">etter </w:t>
      </w:r>
      <w:r w:rsidR="005D0AA4">
        <w:rPr>
          <w:rFonts w:ascii="Times New Roman" w:hAnsi="Times New Roman" w:cs="Times New Roman"/>
          <w:sz w:val="24"/>
          <w:szCs w:val="24"/>
        </w:rPr>
        <w:t xml:space="preserve">the </w:t>
      </w:r>
      <w:proofErr w:type="gramStart"/>
      <w:r w:rsidR="005D0AA4">
        <w:rPr>
          <w:rFonts w:ascii="Times New Roman" w:hAnsi="Times New Roman" w:cs="Times New Roman"/>
          <w:sz w:val="24"/>
          <w:szCs w:val="24"/>
        </w:rPr>
        <w:t>long term</w:t>
      </w:r>
      <w:proofErr w:type="gramEnd"/>
      <w:r w:rsidR="005D0AA4">
        <w:rPr>
          <w:rFonts w:ascii="Times New Roman" w:hAnsi="Times New Roman" w:cs="Times New Roman"/>
          <w:sz w:val="24"/>
          <w:szCs w:val="24"/>
        </w:rPr>
        <w:t xml:space="preserve"> business growth. </w:t>
      </w:r>
      <w:proofErr w:type="gramStart"/>
      <w:r w:rsidR="005D0AA4">
        <w:rPr>
          <w:rFonts w:ascii="Times New Roman" w:hAnsi="Times New Roman" w:cs="Times New Roman"/>
          <w:sz w:val="24"/>
          <w:szCs w:val="24"/>
        </w:rPr>
        <w:t>In particular, the</w:t>
      </w:r>
      <w:proofErr w:type="gramEnd"/>
      <w:r w:rsidR="005D0AA4">
        <w:rPr>
          <w:rFonts w:ascii="Times New Roman" w:hAnsi="Times New Roman" w:cs="Times New Roman"/>
          <w:sz w:val="24"/>
          <w:szCs w:val="24"/>
        </w:rPr>
        <w:t xml:space="preserve"> design for Unicall has no out-bound call set up to compensate the reduction of </w:t>
      </w:r>
      <w:r w:rsidR="008D24C5">
        <w:rPr>
          <w:rFonts w:ascii="Times New Roman" w:hAnsi="Times New Roman" w:cs="Times New Roman"/>
          <w:sz w:val="24"/>
          <w:szCs w:val="24"/>
        </w:rPr>
        <w:t xml:space="preserve">physical </w:t>
      </w:r>
      <w:r w:rsidR="005D0AA4">
        <w:rPr>
          <w:rFonts w:ascii="Times New Roman" w:hAnsi="Times New Roman" w:cs="Times New Roman"/>
          <w:sz w:val="24"/>
          <w:szCs w:val="24"/>
        </w:rPr>
        <w:t xml:space="preserve">contact </w:t>
      </w:r>
      <w:r w:rsidR="005D7B2C">
        <w:rPr>
          <w:rFonts w:ascii="Times New Roman" w:hAnsi="Times New Roman" w:cs="Times New Roman"/>
          <w:sz w:val="24"/>
          <w:szCs w:val="24"/>
        </w:rPr>
        <w:t xml:space="preserve">channel </w:t>
      </w:r>
      <w:r w:rsidR="005D0AA4">
        <w:rPr>
          <w:rFonts w:ascii="Times New Roman" w:hAnsi="Times New Roman" w:cs="Times New Roman"/>
          <w:sz w:val="24"/>
          <w:szCs w:val="24"/>
        </w:rPr>
        <w:t>with customers for services and products introduction.</w:t>
      </w:r>
    </w:p>
    <w:p w:rsidR="006D6D29" w:rsidRDefault="001E31D4" w:rsidP="005E19F1">
      <w:pPr>
        <w:pStyle w:val="Subtitle"/>
      </w:pPr>
      <w:bookmarkStart w:id="26" w:name="_Toc506966821"/>
      <w:bookmarkStart w:id="27" w:name="_Toc506984980"/>
      <w:r>
        <w:t>C</w:t>
      </w:r>
      <w:r w:rsidR="003A5BE9">
        <w:t>.1.2</w:t>
      </w:r>
      <w:r w:rsidR="001300D3">
        <w:t xml:space="preserve"> </w:t>
      </w:r>
      <w:r w:rsidR="001300D3" w:rsidRPr="00FE7080">
        <w:t>Failure to integrate human resources strategy with</w:t>
      </w:r>
      <w:r w:rsidR="008D24C5">
        <w:t xml:space="preserve"> the overall</w:t>
      </w:r>
      <w:r w:rsidR="001300D3" w:rsidRPr="00FE7080">
        <w:t xml:space="preserve"> strategic change</w:t>
      </w:r>
      <w:bookmarkEnd w:id="26"/>
      <w:bookmarkEnd w:id="27"/>
    </w:p>
    <w:p w:rsidR="00390B91" w:rsidRDefault="00390B91" w:rsidP="005873B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shift of </w:t>
      </w:r>
      <w:proofErr w:type="gramStart"/>
      <w:r>
        <w:rPr>
          <w:rFonts w:ascii="Times New Roman" w:hAnsi="Times New Roman" w:cs="Times New Roman"/>
          <w:sz w:val="24"/>
          <w:szCs w:val="24"/>
        </w:rPr>
        <w:t>customers’</w:t>
      </w:r>
      <w:proofErr w:type="gramEnd"/>
      <w:r>
        <w:rPr>
          <w:rFonts w:ascii="Times New Roman" w:hAnsi="Times New Roman" w:cs="Times New Roman"/>
          <w:sz w:val="24"/>
          <w:szCs w:val="24"/>
        </w:rPr>
        <w:t xml:space="preserve"> enquires and transactional process</w:t>
      </w:r>
      <w:r w:rsidR="00FE7080">
        <w:rPr>
          <w:rFonts w:ascii="Times New Roman" w:hAnsi="Times New Roman" w:cs="Times New Roman"/>
          <w:sz w:val="24"/>
          <w:szCs w:val="24"/>
        </w:rPr>
        <w:t xml:space="preserve"> are </w:t>
      </w:r>
      <w:r>
        <w:rPr>
          <w:rFonts w:ascii="Times New Roman" w:hAnsi="Times New Roman" w:cs="Times New Roman"/>
          <w:sz w:val="24"/>
          <w:szCs w:val="24"/>
        </w:rPr>
        <w:t>fundamentally significant strategic change</w:t>
      </w:r>
      <w:r w:rsidR="00FE7080">
        <w:rPr>
          <w:rFonts w:ascii="Times New Roman" w:hAnsi="Times New Roman" w:cs="Times New Roman"/>
          <w:sz w:val="24"/>
          <w:szCs w:val="24"/>
        </w:rPr>
        <w:t>s</w:t>
      </w:r>
      <w:r>
        <w:rPr>
          <w:rFonts w:ascii="Times New Roman" w:hAnsi="Times New Roman" w:cs="Times New Roman"/>
          <w:sz w:val="24"/>
          <w:szCs w:val="24"/>
        </w:rPr>
        <w:t xml:space="preserve">. It should be implemented with </w:t>
      </w:r>
      <w:r w:rsidR="00FE7080">
        <w:rPr>
          <w:rFonts w:ascii="Times New Roman" w:hAnsi="Times New Roman" w:cs="Times New Roman"/>
          <w:sz w:val="24"/>
          <w:szCs w:val="24"/>
        </w:rPr>
        <w:t>the support of well-planned</w:t>
      </w:r>
      <w:r>
        <w:rPr>
          <w:rFonts w:ascii="Times New Roman" w:hAnsi="Times New Roman" w:cs="Times New Roman"/>
          <w:sz w:val="24"/>
          <w:szCs w:val="24"/>
        </w:rPr>
        <w:t xml:space="preserve"> human resources strategy. The unprepared planning and implementation will certainly bring up a lot of operational problems in the call </w:t>
      </w:r>
      <w:r w:rsidR="00CE403A">
        <w:rPr>
          <w:rFonts w:ascii="Times New Roman" w:hAnsi="Times New Roman" w:cs="Times New Roman"/>
          <w:sz w:val="24"/>
          <w:szCs w:val="24"/>
        </w:rPr>
        <w:t>centre and cause for customers’ dissatisfaction. In long run, the diminishing of the bank’s goodwill</w:t>
      </w:r>
      <w:r w:rsidR="008D24C5">
        <w:rPr>
          <w:rFonts w:ascii="Times New Roman" w:hAnsi="Times New Roman" w:cs="Times New Roman"/>
          <w:sz w:val="24"/>
          <w:szCs w:val="24"/>
        </w:rPr>
        <w:t>,</w:t>
      </w:r>
      <w:r w:rsidR="00CE403A">
        <w:rPr>
          <w:rFonts w:ascii="Times New Roman" w:hAnsi="Times New Roman" w:cs="Times New Roman"/>
          <w:sz w:val="24"/>
          <w:szCs w:val="24"/>
        </w:rPr>
        <w:t xml:space="preserve"> </w:t>
      </w:r>
      <w:r w:rsidR="00FE7080">
        <w:rPr>
          <w:rFonts w:ascii="Times New Roman" w:hAnsi="Times New Roman" w:cs="Times New Roman"/>
          <w:sz w:val="24"/>
          <w:szCs w:val="24"/>
        </w:rPr>
        <w:t xml:space="preserve">our </w:t>
      </w:r>
      <w:r w:rsidR="00CE403A">
        <w:rPr>
          <w:rFonts w:ascii="Times New Roman" w:hAnsi="Times New Roman" w:cs="Times New Roman"/>
          <w:sz w:val="24"/>
          <w:szCs w:val="24"/>
        </w:rPr>
        <w:t xml:space="preserve">customers </w:t>
      </w:r>
      <w:r w:rsidR="008D24C5">
        <w:rPr>
          <w:rFonts w:ascii="Times New Roman" w:hAnsi="Times New Roman" w:cs="Times New Roman"/>
          <w:sz w:val="24"/>
          <w:szCs w:val="24"/>
        </w:rPr>
        <w:t xml:space="preserve">loss </w:t>
      </w:r>
      <w:r w:rsidR="00CE403A">
        <w:rPr>
          <w:rFonts w:ascii="Times New Roman" w:hAnsi="Times New Roman" w:cs="Times New Roman"/>
          <w:sz w:val="24"/>
          <w:szCs w:val="24"/>
        </w:rPr>
        <w:t>to the competitors</w:t>
      </w:r>
      <w:r w:rsidR="008D24C5">
        <w:rPr>
          <w:rFonts w:ascii="Times New Roman" w:hAnsi="Times New Roman" w:cs="Times New Roman"/>
          <w:sz w:val="24"/>
          <w:szCs w:val="24"/>
        </w:rPr>
        <w:t xml:space="preserve"> will result</w:t>
      </w:r>
      <w:r w:rsidR="00CE403A">
        <w:rPr>
          <w:rFonts w:ascii="Times New Roman" w:hAnsi="Times New Roman" w:cs="Times New Roman"/>
          <w:sz w:val="24"/>
          <w:szCs w:val="24"/>
        </w:rPr>
        <w:t>.</w:t>
      </w:r>
    </w:p>
    <w:p w:rsidR="00CE403A" w:rsidRDefault="001E31D4" w:rsidP="005E19F1">
      <w:pPr>
        <w:pStyle w:val="Subtitle"/>
      </w:pPr>
      <w:bookmarkStart w:id="28" w:name="_Toc506966822"/>
      <w:bookmarkStart w:id="29" w:name="_Toc506984981"/>
      <w:r>
        <w:t>C</w:t>
      </w:r>
      <w:r w:rsidR="00CE403A">
        <w:t xml:space="preserve">.1.3 </w:t>
      </w:r>
      <w:r w:rsidR="00CE403A" w:rsidRPr="00FE7080">
        <w:t>No overall strategic plan for transformation</w:t>
      </w:r>
      <w:bookmarkEnd w:id="28"/>
      <w:bookmarkEnd w:id="29"/>
    </w:p>
    <w:p w:rsidR="00CE403A" w:rsidRDefault="00CE403A" w:rsidP="00F300F9">
      <w:pPr>
        <w:keepNext/>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It is doubtful whether the top management has a long-term strategic view to </w:t>
      </w:r>
      <w:r w:rsidR="008D24C5">
        <w:rPr>
          <w:rFonts w:ascii="Times New Roman" w:hAnsi="Times New Roman" w:cs="Times New Roman"/>
          <w:sz w:val="24"/>
          <w:szCs w:val="24"/>
        </w:rPr>
        <w:t>cope</w:t>
      </w:r>
      <w:r>
        <w:rPr>
          <w:rFonts w:ascii="Times New Roman" w:hAnsi="Times New Roman" w:cs="Times New Roman"/>
          <w:sz w:val="24"/>
          <w:szCs w:val="24"/>
        </w:rPr>
        <w:t xml:space="preserve"> with the competitive environment in the </w:t>
      </w:r>
      <w:r w:rsidR="00920B5C">
        <w:rPr>
          <w:rFonts w:ascii="Times New Roman" w:hAnsi="Times New Roman" w:cs="Times New Roman"/>
          <w:sz w:val="24"/>
          <w:szCs w:val="24"/>
        </w:rPr>
        <w:t xml:space="preserve">banking industry. It is the current trend that banking services are </w:t>
      </w:r>
      <w:r w:rsidR="00920B5C">
        <w:rPr>
          <w:rFonts w:ascii="Times New Roman" w:hAnsi="Times New Roman" w:cs="Times New Roman"/>
          <w:sz w:val="24"/>
          <w:szCs w:val="24"/>
        </w:rPr>
        <w:lastRenderedPageBreak/>
        <w:t xml:space="preserve">delivered to customers in form of multiple channels, e.g. branches, ATM, call </w:t>
      </w:r>
      <w:proofErr w:type="spellStart"/>
      <w:r w:rsidR="00920B5C">
        <w:rPr>
          <w:rFonts w:ascii="Times New Roman" w:hAnsi="Times New Roman" w:cs="Times New Roman"/>
          <w:sz w:val="24"/>
          <w:szCs w:val="24"/>
        </w:rPr>
        <w:t>centre</w:t>
      </w:r>
      <w:r w:rsidR="005D7B2C">
        <w:rPr>
          <w:rFonts w:ascii="Times New Roman" w:hAnsi="Times New Roman" w:cs="Times New Roman"/>
          <w:sz w:val="24"/>
          <w:szCs w:val="24"/>
        </w:rPr>
        <w:t>s</w:t>
      </w:r>
      <w:proofErr w:type="spellEnd"/>
      <w:r w:rsidR="00920B5C">
        <w:rPr>
          <w:rFonts w:ascii="Times New Roman" w:hAnsi="Times New Roman" w:cs="Times New Roman"/>
          <w:sz w:val="24"/>
          <w:szCs w:val="24"/>
        </w:rPr>
        <w:t xml:space="preserve"> and on-line services. To implement the change in piecemeal manner without an overall strategy and vision (Patel and Brown, 2016) will only produce sub-optional result. In fact, new entrants from outside of the banking industry and multiple delivery channels </w:t>
      </w:r>
      <w:r w:rsidR="00FE7080">
        <w:rPr>
          <w:rFonts w:ascii="Times New Roman" w:hAnsi="Times New Roman" w:cs="Times New Roman"/>
          <w:sz w:val="24"/>
          <w:szCs w:val="24"/>
        </w:rPr>
        <w:t xml:space="preserve">inside the industry itself </w:t>
      </w:r>
      <w:r w:rsidR="00920B5C">
        <w:rPr>
          <w:rFonts w:ascii="Times New Roman" w:hAnsi="Times New Roman" w:cs="Times New Roman"/>
          <w:sz w:val="24"/>
          <w:szCs w:val="24"/>
        </w:rPr>
        <w:t>are two major disruptive factors bring</w:t>
      </w:r>
      <w:r w:rsidR="00FE7080">
        <w:rPr>
          <w:rFonts w:ascii="Times New Roman" w:hAnsi="Times New Roman" w:cs="Times New Roman"/>
          <w:sz w:val="24"/>
          <w:szCs w:val="24"/>
        </w:rPr>
        <w:t>ing</w:t>
      </w:r>
      <w:r w:rsidR="00920B5C">
        <w:rPr>
          <w:rFonts w:ascii="Times New Roman" w:hAnsi="Times New Roman" w:cs="Times New Roman"/>
          <w:sz w:val="24"/>
          <w:szCs w:val="24"/>
        </w:rPr>
        <w:t xml:space="preserve"> huge impact</w:t>
      </w:r>
      <w:r w:rsidR="005D7B2C">
        <w:rPr>
          <w:rFonts w:ascii="Times New Roman" w:hAnsi="Times New Roman" w:cs="Times New Roman"/>
          <w:sz w:val="24"/>
          <w:szCs w:val="24"/>
        </w:rPr>
        <w:t>ful change</w:t>
      </w:r>
      <w:r w:rsidR="00920B5C">
        <w:rPr>
          <w:rFonts w:ascii="Times New Roman" w:hAnsi="Times New Roman" w:cs="Times New Roman"/>
          <w:sz w:val="24"/>
          <w:szCs w:val="24"/>
        </w:rPr>
        <w:t xml:space="preserve"> on the banking industrial landscape. Top management must </w:t>
      </w:r>
      <w:r w:rsidR="005C52D8">
        <w:rPr>
          <w:rFonts w:ascii="Times New Roman" w:hAnsi="Times New Roman" w:cs="Times New Roman"/>
          <w:sz w:val="24"/>
          <w:szCs w:val="24"/>
        </w:rPr>
        <w:t xml:space="preserve">always be alert with the </w:t>
      </w:r>
      <w:r w:rsidR="009B6663">
        <w:rPr>
          <w:rFonts w:ascii="Times New Roman" w:hAnsi="Times New Roman" w:cs="Times New Roman"/>
          <w:sz w:val="24"/>
          <w:szCs w:val="24"/>
        </w:rPr>
        <w:t>latest</w:t>
      </w:r>
      <w:r w:rsidR="005C52D8">
        <w:rPr>
          <w:rFonts w:ascii="Times New Roman" w:hAnsi="Times New Roman" w:cs="Times New Roman"/>
          <w:sz w:val="24"/>
          <w:szCs w:val="24"/>
        </w:rPr>
        <w:t xml:space="preserve"> development of </w:t>
      </w:r>
      <w:r w:rsidR="00FE7080">
        <w:rPr>
          <w:rFonts w:ascii="Times New Roman" w:hAnsi="Times New Roman" w:cs="Times New Roman"/>
          <w:sz w:val="24"/>
          <w:szCs w:val="24"/>
        </w:rPr>
        <w:t xml:space="preserve">the </w:t>
      </w:r>
      <w:r w:rsidR="005C52D8">
        <w:rPr>
          <w:rFonts w:ascii="Times New Roman" w:hAnsi="Times New Roman" w:cs="Times New Roman"/>
          <w:sz w:val="24"/>
          <w:szCs w:val="24"/>
        </w:rPr>
        <w:t>state of act of technologies</w:t>
      </w:r>
      <w:r w:rsidR="005F2361">
        <w:rPr>
          <w:rFonts w:ascii="Times New Roman" w:hAnsi="Times New Roman" w:cs="Times New Roman"/>
          <w:sz w:val="24"/>
          <w:szCs w:val="24"/>
        </w:rPr>
        <w:t xml:space="preserve"> and the mo</w:t>
      </w:r>
      <w:r w:rsidR="00BE5CA4">
        <w:rPr>
          <w:rFonts w:ascii="Times New Roman" w:hAnsi="Times New Roman" w:cs="Times New Roman"/>
          <w:sz w:val="24"/>
          <w:szCs w:val="24"/>
        </w:rPr>
        <w:t>v</w:t>
      </w:r>
      <w:r w:rsidR="005F2361">
        <w:rPr>
          <w:rFonts w:ascii="Times New Roman" w:hAnsi="Times New Roman" w:cs="Times New Roman"/>
          <w:sz w:val="24"/>
          <w:szCs w:val="24"/>
        </w:rPr>
        <w:t>e of the competitors</w:t>
      </w:r>
      <w:r w:rsidR="005C52D8">
        <w:rPr>
          <w:rFonts w:ascii="Times New Roman" w:hAnsi="Times New Roman" w:cs="Times New Roman"/>
          <w:sz w:val="24"/>
          <w:szCs w:val="24"/>
        </w:rPr>
        <w:t>, in turn to formula</w:t>
      </w:r>
      <w:r w:rsidR="005D7B2C">
        <w:rPr>
          <w:rFonts w:ascii="Times New Roman" w:hAnsi="Times New Roman" w:cs="Times New Roman"/>
          <w:sz w:val="24"/>
          <w:szCs w:val="24"/>
        </w:rPr>
        <w:t>te</w:t>
      </w:r>
      <w:r w:rsidR="005C52D8">
        <w:rPr>
          <w:rFonts w:ascii="Times New Roman" w:hAnsi="Times New Roman" w:cs="Times New Roman"/>
          <w:sz w:val="24"/>
          <w:szCs w:val="24"/>
        </w:rPr>
        <w:t xml:space="preserve"> short, medium and</w:t>
      </w:r>
      <w:r w:rsidR="00C8612A">
        <w:rPr>
          <w:rFonts w:ascii="Times New Roman" w:hAnsi="Times New Roman" w:cs="Times New Roman"/>
          <w:sz w:val="24"/>
          <w:szCs w:val="24"/>
        </w:rPr>
        <w:t xml:space="preserve"> </w:t>
      </w:r>
      <w:r w:rsidR="005C52D8">
        <w:rPr>
          <w:rFonts w:ascii="Times New Roman" w:hAnsi="Times New Roman" w:cs="Times New Roman"/>
          <w:sz w:val="24"/>
          <w:szCs w:val="24"/>
        </w:rPr>
        <w:t xml:space="preserve">long terms transformation plans. It would be on the bank’s disadvantage to bring up significant </w:t>
      </w:r>
      <w:r w:rsidR="008D24C5">
        <w:rPr>
          <w:rFonts w:ascii="Times New Roman" w:hAnsi="Times New Roman" w:cs="Times New Roman"/>
          <w:sz w:val="24"/>
          <w:szCs w:val="24"/>
        </w:rPr>
        <w:t>mov</w:t>
      </w:r>
      <w:r w:rsidR="005C52D8">
        <w:rPr>
          <w:rFonts w:ascii="Times New Roman" w:hAnsi="Times New Roman" w:cs="Times New Roman"/>
          <w:sz w:val="24"/>
          <w:szCs w:val="24"/>
        </w:rPr>
        <w:t>e</w:t>
      </w:r>
      <w:r w:rsidR="005D7B2C">
        <w:rPr>
          <w:rFonts w:ascii="Times New Roman" w:hAnsi="Times New Roman" w:cs="Times New Roman"/>
          <w:sz w:val="24"/>
          <w:szCs w:val="24"/>
        </w:rPr>
        <w:t>s</w:t>
      </w:r>
      <w:r w:rsidR="005C52D8">
        <w:rPr>
          <w:rFonts w:ascii="Times New Roman" w:hAnsi="Times New Roman" w:cs="Times New Roman"/>
          <w:sz w:val="24"/>
          <w:szCs w:val="24"/>
        </w:rPr>
        <w:t xml:space="preserve"> without considering external environments and internal resources constraints.</w:t>
      </w:r>
    </w:p>
    <w:p w:rsidR="005C52D8" w:rsidRDefault="001E31D4" w:rsidP="005E19F1">
      <w:pPr>
        <w:pStyle w:val="Subtitle"/>
      </w:pPr>
      <w:bookmarkStart w:id="30" w:name="_Toc506966823"/>
      <w:bookmarkStart w:id="31" w:name="_Toc506984982"/>
      <w:r>
        <w:t>C</w:t>
      </w:r>
      <w:r w:rsidR="00C8612A">
        <w:t xml:space="preserve">.1.4 </w:t>
      </w:r>
      <w:r w:rsidR="00C8612A" w:rsidRPr="005F2361">
        <w:t xml:space="preserve">Lack of Communication </w:t>
      </w:r>
      <w:r w:rsidR="005D7B2C">
        <w:t>with</w:t>
      </w:r>
      <w:r w:rsidR="00C8612A" w:rsidRPr="005F2361">
        <w:t xml:space="preserve"> involved staff</w:t>
      </w:r>
      <w:bookmarkEnd w:id="30"/>
      <w:bookmarkEnd w:id="31"/>
    </w:p>
    <w:p w:rsidR="00C8612A" w:rsidRDefault="00C8612A" w:rsidP="005873B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To be successful for change implementation, clear communication to all involved parties must be carried out tactfully, </w:t>
      </w:r>
      <w:proofErr w:type="gramStart"/>
      <w:r>
        <w:rPr>
          <w:rFonts w:ascii="Times New Roman" w:hAnsi="Times New Roman" w:cs="Times New Roman"/>
          <w:sz w:val="24"/>
          <w:szCs w:val="24"/>
        </w:rPr>
        <w:t>in particular to</w:t>
      </w:r>
      <w:proofErr w:type="gramEnd"/>
      <w:r>
        <w:rPr>
          <w:rFonts w:ascii="Times New Roman" w:hAnsi="Times New Roman" w:cs="Times New Roman"/>
          <w:sz w:val="24"/>
          <w:szCs w:val="24"/>
        </w:rPr>
        <w:t xml:space="preserve"> those be affected. Clear communication to the Unicall staff will help to stop the rumor</w:t>
      </w:r>
      <w:r w:rsidR="005D7B2C">
        <w:rPr>
          <w:rFonts w:ascii="Times New Roman" w:hAnsi="Times New Roman" w:cs="Times New Roman"/>
          <w:sz w:val="24"/>
          <w:szCs w:val="24"/>
        </w:rPr>
        <w:t>s</w:t>
      </w:r>
      <w:r>
        <w:rPr>
          <w:rFonts w:ascii="Times New Roman" w:hAnsi="Times New Roman" w:cs="Times New Roman"/>
          <w:sz w:val="24"/>
          <w:szCs w:val="24"/>
        </w:rPr>
        <w:t xml:space="preserve"> of overseas outsourcing and eliminate the worries of job loss.  In fact, full plan of integration of Unicall and Uniline should </w:t>
      </w:r>
      <w:r w:rsidR="005D7B2C">
        <w:rPr>
          <w:rFonts w:ascii="Times New Roman" w:hAnsi="Times New Roman" w:cs="Times New Roman"/>
          <w:sz w:val="24"/>
          <w:szCs w:val="24"/>
        </w:rPr>
        <w:t xml:space="preserve">also </w:t>
      </w:r>
      <w:r>
        <w:rPr>
          <w:rFonts w:ascii="Times New Roman" w:hAnsi="Times New Roman" w:cs="Times New Roman"/>
          <w:sz w:val="24"/>
          <w:szCs w:val="24"/>
        </w:rPr>
        <w:t>be disclosed to all internal stakeholders. First, this can help to avoid any unnecessary rumors, second, it gets all involved departments to be well informed and make themselves be ready for the coming changes.</w:t>
      </w:r>
    </w:p>
    <w:p w:rsidR="00C8612A" w:rsidRDefault="001E31D4" w:rsidP="005E19F1">
      <w:pPr>
        <w:pStyle w:val="Subtitle"/>
      </w:pPr>
      <w:bookmarkStart w:id="32" w:name="_Toc506966824"/>
      <w:bookmarkStart w:id="33" w:name="_Toc506984983"/>
      <w:r>
        <w:t>C</w:t>
      </w:r>
      <w:r w:rsidR="00C8612A">
        <w:t xml:space="preserve">.2. </w:t>
      </w:r>
      <w:r w:rsidR="00F57B7A">
        <w:t>Operational O</w:t>
      </w:r>
      <w:r w:rsidR="00C8612A" w:rsidRPr="005F2361">
        <w:t>verview and Analysis</w:t>
      </w:r>
      <w:bookmarkEnd w:id="32"/>
      <w:bookmarkEnd w:id="33"/>
    </w:p>
    <w:p w:rsidR="00C8612A" w:rsidRDefault="00C8612A" w:rsidP="005873B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human resources and operational problems that identified in </w:t>
      </w:r>
      <w:r w:rsidR="005D7B2C">
        <w:rPr>
          <w:rFonts w:ascii="Times New Roman" w:hAnsi="Times New Roman" w:cs="Times New Roman"/>
          <w:sz w:val="24"/>
          <w:szCs w:val="24"/>
        </w:rPr>
        <w:t>B</w:t>
      </w:r>
      <w:r>
        <w:rPr>
          <w:rFonts w:ascii="Times New Roman" w:hAnsi="Times New Roman" w:cs="Times New Roman"/>
          <w:sz w:val="24"/>
          <w:szCs w:val="24"/>
        </w:rPr>
        <w:t xml:space="preserve">.1 to </w:t>
      </w:r>
      <w:r w:rsidR="005D7B2C">
        <w:rPr>
          <w:rFonts w:ascii="Times New Roman" w:hAnsi="Times New Roman" w:cs="Times New Roman"/>
          <w:sz w:val="24"/>
          <w:szCs w:val="24"/>
        </w:rPr>
        <w:t>B</w:t>
      </w:r>
      <w:r>
        <w:rPr>
          <w:rFonts w:ascii="Times New Roman" w:hAnsi="Times New Roman" w:cs="Times New Roman"/>
          <w:sz w:val="24"/>
          <w:szCs w:val="24"/>
        </w:rPr>
        <w:t>.</w:t>
      </w:r>
      <w:r w:rsidR="005F2361">
        <w:rPr>
          <w:rFonts w:ascii="Times New Roman" w:hAnsi="Times New Roman" w:cs="Times New Roman"/>
          <w:sz w:val="24"/>
          <w:szCs w:val="24"/>
        </w:rPr>
        <w:t>7</w:t>
      </w:r>
      <w:r>
        <w:rPr>
          <w:rFonts w:ascii="Times New Roman" w:hAnsi="Times New Roman" w:cs="Times New Roman"/>
          <w:sz w:val="24"/>
          <w:szCs w:val="24"/>
        </w:rPr>
        <w:t xml:space="preserve"> sections are so far more complicate</w:t>
      </w:r>
      <w:r w:rsidR="005F2361">
        <w:rPr>
          <w:rFonts w:ascii="Times New Roman" w:hAnsi="Times New Roman" w:cs="Times New Roman"/>
          <w:sz w:val="24"/>
          <w:szCs w:val="24"/>
        </w:rPr>
        <w:t>d than</w:t>
      </w:r>
      <w:r>
        <w:rPr>
          <w:rFonts w:ascii="Times New Roman" w:hAnsi="Times New Roman" w:cs="Times New Roman"/>
          <w:sz w:val="24"/>
          <w:szCs w:val="24"/>
        </w:rPr>
        <w:t xml:space="preserve"> that the management can expect. In the first glance, they are all isolated problems that can be fixed one by one. In fact, these problems are all interwoven. The</w:t>
      </w:r>
      <w:r w:rsidR="005F2361">
        <w:rPr>
          <w:rFonts w:ascii="Times New Roman" w:hAnsi="Times New Roman" w:cs="Times New Roman"/>
          <w:sz w:val="24"/>
          <w:szCs w:val="24"/>
        </w:rPr>
        <w:t xml:space="preserve"> management </w:t>
      </w:r>
      <w:r w:rsidR="00C41905">
        <w:rPr>
          <w:rFonts w:ascii="Times New Roman" w:hAnsi="Times New Roman" w:cs="Times New Roman"/>
          <w:sz w:val="24"/>
          <w:szCs w:val="24"/>
        </w:rPr>
        <w:t xml:space="preserve">are </w:t>
      </w:r>
      <w:r>
        <w:rPr>
          <w:rFonts w:ascii="Times New Roman" w:hAnsi="Times New Roman" w:cs="Times New Roman"/>
          <w:sz w:val="24"/>
          <w:szCs w:val="24"/>
        </w:rPr>
        <w:t>simply provid</w:t>
      </w:r>
      <w:r w:rsidR="00C41905">
        <w:rPr>
          <w:rFonts w:ascii="Times New Roman" w:hAnsi="Times New Roman" w:cs="Times New Roman"/>
          <w:sz w:val="24"/>
          <w:szCs w:val="24"/>
        </w:rPr>
        <w:t>ing</w:t>
      </w:r>
      <w:r w:rsidR="005F2361">
        <w:rPr>
          <w:rFonts w:ascii="Times New Roman" w:hAnsi="Times New Roman" w:cs="Times New Roman"/>
          <w:sz w:val="24"/>
          <w:szCs w:val="24"/>
        </w:rPr>
        <w:t xml:space="preserve"> </w:t>
      </w:r>
      <w:r w:rsidR="00445931">
        <w:rPr>
          <w:rFonts w:ascii="Times New Roman" w:hAnsi="Times New Roman" w:cs="Times New Roman"/>
          <w:sz w:val="24"/>
          <w:szCs w:val="24"/>
        </w:rPr>
        <w:t xml:space="preserve">a </w:t>
      </w:r>
      <w:r>
        <w:rPr>
          <w:rFonts w:ascii="Times New Roman" w:hAnsi="Times New Roman" w:cs="Times New Roman"/>
          <w:sz w:val="24"/>
          <w:szCs w:val="24"/>
        </w:rPr>
        <w:t xml:space="preserve">nice and well decorated office environment to fulfil the hygiene factor to avoid staff dissatisfaction. The core </w:t>
      </w:r>
      <w:r w:rsidR="00C84622">
        <w:rPr>
          <w:rFonts w:ascii="Times New Roman" w:hAnsi="Times New Roman" w:cs="Times New Roman"/>
          <w:sz w:val="24"/>
          <w:szCs w:val="24"/>
        </w:rPr>
        <w:t>of the current problematic issues is how to put all necessary motivation factors be in place. Apart from pay-scale reevaluation, all other problems are in link with Unicall staff’s psychological factors causing dissatisfaction (</w:t>
      </w:r>
      <w:proofErr w:type="spellStart"/>
      <w:r w:rsidR="00C84622">
        <w:rPr>
          <w:rFonts w:ascii="Times New Roman" w:hAnsi="Times New Roman" w:cs="Times New Roman"/>
          <w:sz w:val="24"/>
          <w:szCs w:val="24"/>
        </w:rPr>
        <w:t>Sachan</w:t>
      </w:r>
      <w:proofErr w:type="spellEnd"/>
      <w:r w:rsidR="00C84622">
        <w:rPr>
          <w:rFonts w:ascii="Times New Roman" w:hAnsi="Times New Roman" w:cs="Times New Roman"/>
          <w:sz w:val="24"/>
          <w:szCs w:val="24"/>
        </w:rPr>
        <w:t>, 2007). For example, if we only adjust the pay</w:t>
      </w:r>
      <w:r w:rsidR="005F2D73">
        <w:rPr>
          <w:rFonts w:ascii="Times New Roman" w:hAnsi="Times New Roman" w:cs="Times New Roman"/>
          <w:sz w:val="24"/>
          <w:szCs w:val="24"/>
        </w:rPr>
        <w:t xml:space="preserve"> </w:t>
      </w:r>
      <w:r w:rsidR="00C84622">
        <w:rPr>
          <w:rFonts w:ascii="Times New Roman" w:hAnsi="Times New Roman" w:cs="Times New Roman"/>
          <w:sz w:val="24"/>
          <w:szCs w:val="24"/>
        </w:rPr>
        <w:t xml:space="preserve">scale without putting appraisal system in place, and linking it to subsequent annual salary adjustment, the effect will be very </w:t>
      </w:r>
      <w:r w:rsidR="005D7B2C">
        <w:rPr>
          <w:rFonts w:ascii="Times New Roman" w:hAnsi="Times New Roman" w:cs="Times New Roman"/>
          <w:sz w:val="24"/>
          <w:szCs w:val="24"/>
        </w:rPr>
        <w:t xml:space="preserve">limited and </w:t>
      </w:r>
      <w:r w:rsidR="00C84622">
        <w:rPr>
          <w:rFonts w:ascii="Times New Roman" w:hAnsi="Times New Roman" w:cs="Times New Roman"/>
          <w:sz w:val="24"/>
          <w:szCs w:val="24"/>
        </w:rPr>
        <w:t>short term. First, the isolated one-off pay scale reform</w:t>
      </w:r>
      <w:r w:rsidR="005F2D73">
        <w:rPr>
          <w:rFonts w:ascii="Times New Roman" w:hAnsi="Times New Roman" w:cs="Times New Roman"/>
          <w:sz w:val="24"/>
          <w:szCs w:val="24"/>
        </w:rPr>
        <w:t xml:space="preserve"> will only satisfy part of the staff’s request</w:t>
      </w:r>
      <w:r w:rsidR="006F7F98">
        <w:rPr>
          <w:rFonts w:ascii="Times New Roman" w:hAnsi="Times New Roman" w:cs="Times New Roman"/>
          <w:sz w:val="24"/>
          <w:szCs w:val="24"/>
        </w:rPr>
        <w:t>s</w:t>
      </w:r>
      <w:r w:rsidR="005F2D73">
        <w:rPr>
          <w:rFonts w:ascii="Times New Roman" w:hAnsi="Times New Roman" w:cs="Times New Roman"/>
          <w:sz w:val="24"/>
          <w:szCs w:val="24"/>
        </w:rPr>
        <w:t>. Second, the staff will still have feeling of inequity for annual salary adjustment based on length of service but no</w:t>
      </w:r>
      <w:r w:rsidR="005D7B2C">
        <w:rPr>
          <w:rFonts w:ascii="Times New Roman" w:hAnsi="Times New Roman" w:cs="Times New Roman"/>
          <w:sz w:val="24"/>
          <w:szCs w:val="24"/>
        </w:rPr>
        <w:t>t on</w:t>
      </w:r>
      <w:r w:rsidR="005F2D73">
        <w:rPr>
          <w:rFonts w:ascii="Times New Roman" w:hAnsi="Times New Roman" w:cs="Times New Roman"/>
          <w:sz w:val="24"/>
          <w:szCs w:val="24"/>
        </w:rPr>
        <w:t xml:space="preserve"> work performance. The second example is not possible to improve team work without adding any investment on human resources in training on management and supervisor levels. It is mindful </w:t>
      </w:r>
      <w:r w:rsidR="005D7B2C">
        <w:rPr>
          <w:rFonts w:ascii="Times New Roman" w:hAnsi="Times New Roman" w:cs="Times New Roman"/>
          <w:sz w:val="24"/>
          <w:szCs w:val="24"/>
        </w:rPr>
        <w:t xml:space="preserve">that </w:t>
      </w:r>
      <w:r w:rsidR="005F2D73">
        <w:rPr>
          <w:rFonts w:ascii="Times New Roman" w:hAnsi="Times New Roman" w:cs="Times New Roman"/>
          <w:sz w:val="24"/>
          <w:szCs w:val="24"/>
        </w:rPr>
        <w:t>the role of operation leaders is extremely important in team building. It is not possible to sort out the problems in isolated manner.</w:t>
      </w:r>
    </w:p>
    <w:p w:rsidR="005F2D73" w:rsidRDefault="005F2D73" w:rsidP="005873BC">
      <w:pPr>
        <w:spacing w:line="360" w:lineRule="auto"/>
        <w:jc w:val="both"/>
        <w:rPr>
          <w:rFonts w:ascii="Times New Roman" w:hAnsi="Times New Roman" w:cs="Times New Roman"/>
          <w:sz w:val="24"/>
          <w:szCs w:val="24"/>
        </w:rPr>
      </w:pPr>
      <w:r>
        <w:rPr>
          <w:rFonts w:ascii="Times New Roman" w:hAnsi="Times New Roman" w:cs="Times New Roman"/>
          <w:sz w:val="24"/>
          <w:szCs w:val="24"/>
        </w:rPr>
        <w:t>The diagram shown below in Figure 1 indicates the interrelations between the problems:</w:t>
      </w:r>
    </w:p>
    <w:p w:rsidR="00C8612A" w:rsidRDefault="00F06B5A" w:rsidP="005873BC">
      <w:pPr>
        <w:spacing w:line="360" w:lineRule="auto"/>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extent cx="6120765" cy="50577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e 1.tif"/>
                    <pic:cNvPicPr/>
                  </pic:nvPicPr>
                  <pic:blipFill>
                    <a:blip r:embed="rId9">
                      <a:extLst>
                        <a:ext uri="{28A0092B-C50C-407E-A947-70E740481C1C}">
                          <a14:useLocalDpi xmlns:a14="http://schemas.microsoft.com/office/drawing/2010/main" val="0"/>
                        </a:ext>
                      </a:extLst>
                    </a:blip>
                    <a:stretch>
                      <a:fillRect/>
                    </a:stretch>
                  </pic:blipFill>
                  <pic:spPr>
                    <a:xfrm>
                      <a:off x="0" y="0"/>
                      <a:ext cx="6120765" cy="5057775"/>
                    </a:xfrm>
                    <a:prstGeom prst="rect">
                      <a:avLst/>
                    </a:prstGeom>
                  </pic:spPr>
                </pic:pic>
              </a:graphicData>
            </a:graphic>
          </wp:inline>
        </w:drawing>
      </w:r>
    </w:p>
    <w:p w:rsidR="00F300F9" w:rsidRDefault="00F300F9">
      <w:pPr>
        <w:rPr>
          <w:rFonts w:ascii="Times New Roman" w:hAnsi="Times New Roman" w:cs="Times New Roman"/>
          <w:sz w:val="24"/>
          <w:szCs w:val="24"/>
        </w:rPr>
      </w:pPr>
      <w:r>
        <w:rPr>
          <w:rFonts w:ascii="Times New Roman" w:hAnsi="Times New Roman" w:cs="Times New Roman"/>
          <w:sz w:val="24"/>
          <w:szCs w:val="24"/>
        </w:rPr>
        <w:br w:type="page"/>
      </w:r>
    </w:p>
    <w:p w:rsidR="00F06B5A" w:rsidRDefault="001E31D4" w:rsidP="005E19F1">
      <w:pPr>
        <w:pStyle w:val="Heading1"/>
      </w:pPr>
      <w:bookmarkStart w:id="34" w:name="_Toc506966825"/>
      <w:bookmarkStart w:id="35" w:name="_Toc506984984"/>
      <w:r>
        <w:lastRenderedPageBreak/>
        <w:t>D</w:t>
      </w:r>
      <w:r w:rsidR="00E05BED">
        <w:t xml:space="preserve">. </w:t>
      </w:r>
      <w:r w:rsidR="00E05BED" w:rsidRPr="00C9703F">
        <w:t>Strategic Transformation Plan</w:t>
      </w:r>
      <w:bookmarkEnd w:id="34"/>
      <w:bookmarkEnd w:id="35"/>
    </w:p>
    <w:p w:rsidR="001300D3" w:rsidRDefault="00E05BED" w:rsidP="005873B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original plan of the Unibank management was to close down small and unprofitable branches and replace them by means of the establishment of call centre to process all </w:t>
      </w:r>
      <w:proofErr w:type="gramStart"/>
      <w:r>
        <w:rPr>
          <w:rFonts w:ascii="Times New Roman" w:hAnsi="Times New Roman" w:cs="Times New Roman"/>
          <w:sz w:val="24"/>
          <w:szCs w:val="24"/>
        </w:rPr>
        <w:t>customers’</w:t>
      </w:r>
      <w:proofErr w:type="gramEnd"/>
      <w:r>
        <w:rPr>
          <w:rFonts w:ascii="Times New Roman" w:hAnsi="Times New Roman" w:cs="Times New Roman"/>
          <w:sz w:val="24"/>
          <w:szCs w:val="24"/>
        </w:rPr>
        <w:t xml:space="preserve"> enquires and account transactions. The target on one hand was to contain the loss incurred from branches, and on the other hand to minimize running costs in Unicall. This is argued by </w:t>
      </w:r>
      <w:proofErr w:type="spellStart"/>
      <w:r>
        <w:rPr>
          <w:rFonts w:ascii="Times New Roman" w:hAnsi="Times New Roman" w:cs="Times New Roman"/>
          <w:sz w:val="24"/>
          <w:szCs w:val="24"/>
        </w:rPr>
        <w:t>Strandbeng</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Dalin</w:t>
      </w:r>
      <w:proofErr w:type="spellEnd"/>
      <w:r>
        <w:rPr>
          <w:rFonts w:ascii="Times New Roman" w:hAnsi="Times New Roman" w:cs="Times New Roman"/>
          <w:sz w:val="24"/>
          <w:szCs w:val="24"/>
        </w:rPr>
        <w:t xml:space="preserve"> that the adoption of technology mechanization of work. To minimize the costs in Unicall, the skill set required from staff are not high as they are </w:t>
      </w:r>
      <w:r w:rsidR="00014C8F">
        <w:rPr>
          <w:rFonts w:ascii="Times New Roman" w:hAnsi="Times New Roman" w:cs="Times New Roman"/>
          <w:sz w:val="24"/>
          <w:szCs w:val="24"/>
        </w:rPr>
        <w:t>only required to repeat simple rationalized tasks.  Achievement of high volume of calls is the main goal to hit the high cost efficiency. Both the operators and the customers are only with short, isolated and impersonal interactions.  This is named as “transaction mode” (</w:t>
      </w:r>
      <w:proofErr w:type="spellStart"/>
      <w:r w:rsidR="00014C8F">
        <w:rPr>
          <w:rFonts w:ascii="Times New Roman" w:hAnsi="Times New Roman" w:cs="Times New Roman"/>
          <w:sz w:val="24"/>
          <w:szCs w:val="24"/>
        </w:rPr>
        <w:t>Strandbeng</w:t>
      </w:r>
      <w:proofErr w:type="spellEnd"/>
      <w:r w:rsidR="00014C8F">
        <w:rPr>
          <w:rFonts w:ascii="Times New Roman" w:hAnsi="Times New Roman" w:cs="Times New Roman"/>
          <w:sz w:val="24"/>
          <w:szCs w:val="24"/>
        </w:rPr>
        <w:t xml:space="preserve"> and Ralf, 2010).  This call centre operational running model always targets on efficiency and control to reflect quantifiable performance productivity, i.e. maximum number of calls and shortest time of each call.  However, there are also side effect of increased operator stress and high staff turnover.</w:t>
      </w:r>
    </w:p>
    <w:p w:rsidR="00014C8F" w:rsidRDefault="00014C8F" w:rsidP="005873B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To solve the existing human resources problems, </w:t>
      </w:r>
      <w:r w:rsidR="00F75A55">
        <w:rPr>
          <w:rFonts w:ascii="Times New Roman" w:hAnsi="Times New Roman" w:cs="Times New Roman"/>
          <w:sz w:val="24"/>
          <w:szCs w:val="24"/>
        </w:rPr>
        <w:t xml:space="preserve">we </w:t>
      </w:r>
      <w:r w:rsidR="00D22329">
        <w:rPr>
          <w:rFonts w:ascii="Times New Roman" w:hAnsi="Times New Roman" w:cs="Times New Roman"/>
          <w:sz w:val="24"/>
          <w:szCs w:val="24"/>
        </w:rPr>
        <w:t xml:space="preserve">must start from rewriting a new strategic plan. On the face, it is a dead-end situation because of insufficient human resources, high turnover and lack of training to fulfil the call centre </w:t>
      </w:r>
      <w:r w:rsidR="00F75A55">
        <w:rPr>
          <w:rFonts w:ascii="Times New Roman" w:hAnsi="Times New Roman" w:cs="Times New Roman"/>
          <w:sz w:val="24"/>
          <w:szCs w:val="24"/>
        </w:rPr>
        <w:t xml:space="preserve">and maintain </w:t>
      </w:r>
      <w:r w:rsidR="00D22329">
        <w:rPr>
          <w:rFonts w:ascii="Times New Roman" w:hAnsi="Times New Roman" w:cs="Times New Roman"/>
          <w:sz w:val="24"/>
          <w:szCs w:val="24"/>
        </w:rPr>
        <w:t>minimum level services. However, if we can turn the weakness and threat factors into strength</w:t>
      </w:r>
      <w:r w:rsidR="00F54661">
        <w:rPr>
          <w:rFonts w:ascii="Times New Roman" w:hAnsi="Times New Roman" w:cs="Times New Roman"/>
          <w:sz w:val="24"/>
          <w:szCs w:val="24"/>
        </w:rPr>
        <w:t>s</w:t>
      </w:r>
      <w:r w:rsidR="00D22329">
        <w:rPr>
          <w:rFonts w:ascii="Times New Roman" w:hAnsi="Times New Roman" w:cs="Times New Roman"/>
          <w:sz w:val="24"/>
          <w:szCs w:val="24"/>
        </w:rPr>
        <w:t xml:space="preserve"> and opportunit</w:t>
      </w:r>
      <w:r w:rsidR="00F54661">
        <w:rPr>
          <w:rFonts w:ascii="Times New Roman" w:hAnsi="Times New Roman" w:cs="Times New Roman"/>
          <w:sz w:val="24"/>
          <w:szCs w:val="24"/>
        </w:rPr>
        <w:t>ies</w:t>
      </w:r>
      <w:r w:rsidR="00D22329">
        <w:rPr>
          <w:rFonts w:ascii="Times New Roman" w:hAnsi="Times New Roman" w:cs="Times New Roman"/>
          <w:sz w:val="24"/>
          <w:szCs w:val="24"/>
        </w:rPr>
        <w:t>, the case has high chance to be resolved.</w:t>
      </w:r>
    </w:p>
    <w:p w:rsidR="00D22329" w:rsidRDefault="001E31D4" w:rsidP="005E19F1">
      <w:pPr>
        <w:pStyle w:val="Subtitle"/>
      </w:pPr>
      <w:bookmarkStart w:id="36" w:name="_Toc506966826"/>
      <w:bookmarkStart w:id="37" w:name="_Toc506984985"/>
      <w:r>
        <w:t>D</w:t>
      </w:r>
      <w:r w:rsidR="00D22329">
        <w:t xml:space="preserve">.1. </w:t>
      </w:r>
      <w:r w:rsidR="00D22329" w:rsidRPr="00C9703F">
        <w:t>Turn the threat to opportunity</w:t>
      </w:r>
      <w:bookmarkEnd w:id="36"/>
      <w:bookmarkEnd w:id="37"/>
    </w:p>
    <w:p w:rsidR="00F54661" w:rsidRDefault="00F54661" w:rsidP="005873B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order to help Unicall to jump out from the vicious cycle, a transformation Framework model is established to provide a roadmap in assist </w:t>
      </w:r>
      <w:r w:rsidR="00F75A55">
        <w:rPr>
          <w:rFonts w:ascii="Times New Roman" w:hAnsi="Times New Roman" w:cs="Times New Roman"/>
          <w:sz w:val="24"/>
          <w:szCs w:val="24"/>
        </w:rPr>
        <w:t xml:space="preserve">to </w:t>
      </w:r>
      <w:r>
        <w:rPr>
          <w:rFonts w:ascii="Times New Roman" w:hAnsi="Times New Roman" w:cs="Times New Roman"/>
          <w:sz w:val="24"/>
          <w:szCs w:val="24"/>
        </w:rPr>
        <w:t xml:space="preserve">regulate Unicall back to track, and more importantly to tie up its operation objectives to </w:t>
      </w:r>
      <w:proofErr w:type="spellStart"/>
      <w:r>
        <w:rPr>
          <w:rFonts w:ascii="Times New Roman" w:hAnsi="Times New Roman" w:cs="Times New Roman"/>
          <w:sz w:val="24"/>
          <w:szCs w:val="24"/>
        </w:rPr>
        <w:t>Unicall’s</w:t>
      </w:r>
      <w:proofErr w:type="spellEnd"/>
      <w:r>
        <w:rPr>
          <w:rFonts w:ascii="Times New Roman" w:hAnsi="Times New Roman" w:cs="Times New Roman"/>
          <w:sz w:val="24"/>
          <w:szCs w:val="24"/>
        </w:rPr>
        <w:t xml:space="preserve"> overall strategic shift.</w:t>
      </w:r>
    </w:p>
    <w:p w:rsidR="002D0D6D" w:rsidRDefault="002D0D6D" w:rsidP="005873BC">
      <w:pPr>
        <w:spacing w:line="360" w:lineRule="auto"/>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extent cx="6120765" cy="53371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Figure 2.tif"/>
                    <pic:cNvPicPr/>
                  </pic:nvPicPr>
                  <pic:blipFill>
                    <a:blip r:embed="rId10">
                      <a:extLst>
                        <a:ext uri="{28A0092B-C50C-407E-A947-70E740481C1C}">
                          <a14:useLocalDpi xmlns:a14="http://schemas.microsoft.com/office/drawing/2010/main" val="0"/>
                        </a:ext>
                      </a:extLst>
                    </a:blip>
                    <a:stretch>
                      <a:fillRect/>
                    </a:stretch>
                  </pic:blipFill>
                  <pic:spPr>
                    <a:xfrm>
                      <a:off x="0" y="0"/>
                      <a:ext cx="6120765" cy="5337175"/>
                    </a:xfrm>
                    <a:prstGeom prst="rect">
                      <a:avLst/>
                    </a:prstGeom>
                  </pic:spPr>
                </pic:pic>
              </a:graphicData>
            </a:graphic>
          </wp:inline>
        </w:drawing>
      </w:r>
    </w:p>
    <w:p w:rsidR="004B2BFD" w:rsidRDefault="007422A4" w:rsidP="007422A4">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Figure 2: </w:t>
      </w:r>
      <w:r w:rsidRPr="007422A4">
        <w:rPr>
          <w:rFonts w:ascii="Times New Roman" w:hAnsi="Times New Roman" w:cs="Times New Roman"/>
          <w:sz w:val="24"/>
          <w:szCs w:val="24"/>
          <w:u w:val="single"/>
        </w:rPr>
        <w:t>Unibank – Transformation Framework Model</w:t>
      </w:r>
    </w:p>
    <w:p w:rsidR="00D22329" w:rsidRDefault="001E31D4" w:rsidP="005E19F1">
      <w:pPr>
        <w:pStyle w:val="Subtitle"/>
      </w:pPr>
      <w:bookmarkStart w:id="38" w:name="_Toc506966827"/>
      <w:bookmarkStart w:id="39" w:name="_Toc506984986"/>
      <w:r>
        <w:t>D</w:t>
      </w:r>
      <w:r w:rsidR="00D22329">
        <w:t xml:space="preserve">.1.1 </w:t>
      </w:r>
      <w:r w:rsidR="00D22329" w:rsidRPr="00C9703F">
        <w:t>Technology</w:t>
      </w:r>
      <w:bookmarkEnd w:id="38"/>
      <w:bookmarkEnd w:id="39"/>
    </w:p>
    <w:p w:rsidR="00D22329" w:rsidRDefault="00D22329" w:rsidP="005873B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It is noticed that the management always view </w:t>
      </w:r>
      <w:proofErr w:type="spellStart"/>
      <w:r>
        <w:rPr>
          <w:rFonts w:ascii="Times New Roman" w:hAnsi="Times New Roman" w:cs="Times New Roman"/>
          <w:sz w:val="24"/>
          <w:szCs w:val="24"/>
        </w:rPr>
        <w:t>Unibank’s</w:t>
      </w:r>
      <w:proofErr w:type="spellEnd"/>
      <w:r>
        <w:rPr>
          <w:rFonts w:ascii="Times New Roman" w:hAnsi="Times New Roman" w:cs="Times New Roman"/>
          <w:sz w:val="24"/>
          <w:szCs w:val="24"/>
        </w:rPr>
        <w:t xml:space="preserve"> late entry is a threat, i.e. late in developing on-line banking compared to its competitors. However, it may not </w:t>
      </w:r>
      <w:r w:rsidR="00C9703F">
        <w:rPr>
          <w:rFonts w:ascii="Times New Roman" w:hAnsi="Times New Roman" w:cs="Times New Roman"/>
          <w:sz w:val="24"/>
          <w:szCs w:val="24"/>
        </w:rPr>
        <w:t xml:space="preserve">be </w:t>
      </w:r>
      <w:r>
        <w:rPr>
          <w:rFonts w:ascii="Times New Roman" w:hAnsi="Times New Roman" w:cs="Times New Roman"/>
          <w:sz w:val="24"/>
          <w:szCs w:val="24"/>
        </w:rPr>
        <w:t xml:space="preserve">the </w:t>
      </w:r>
      <w:proofErr w:type="gramStart"/>
      <w:r>
        <w:rPr>
          <w:rFonts w:ascii="Times New Roman" w:hAnsi="Times New Roman" w:cs="Times New Roman"/>
          <w:sz w:val="24"/>
          <w:szCs w:val="24"/>
        </w:rPr>
        <w:t>case in reality</w:t>
      </w:r>
      <w:proofErr w:type="gramEnd"/>
      <w:r>
        <w:rPr>
          <w:rFonts w:ascii="Times New Roman" w:hAnsi="Times New Roman" w:cs="Times New Roman"/>
          <w:sz w:val="24"/>
          <w:szCs w:val="24"/>
        </w:rPr>
        <w:t xml:space="preserve">. In the business related to technology deployment, the early entrants may not get the absolute advantages. The fact is the internet technologies are always changing in a fast pace and today’s technology is easily be </w:t>
      </w:r>
      <w:proofErr w:type="spellStart"/>
      <w:r>
        <w:rPr>
          <w:rFonts w:ascii="Times New Roman" w:hAnsi="Times New Roman" w:cs="Times New Roman"/>
          <w:sz w:val="24"/>
          <w:szCs w:val="24"/>
        </w:rPr>
        <w:t>superpassed</w:t>
      </w:r>
      <w:proofErr w:type="spellEnd"/>
      <w:r>
        <w:rPr>
          <w:rFonts w:ascii="Times New Roman" w:hAnsi="Times New Roman" w:cs="Times New Roman"/>
          <w:sz w:val="24"/>
          <w:szCs w:val="24"/>
        </w:rPr>
        <w:t xml:space="preserve"> and become</w:t>
      </w:r>
      <w:r w:rsidR="004B2BFD">
        <w:rPr>
          <w:rFonts w:ascii="Times New Roman" w:hAnsi="Times New Roman" w:cs="Times New Roman"/>
          <w:sz w:val="24"/>
          <w:szCs w:val="24"/>
        </w:rPr>
        <w:t>s</w:t>
      </w:r>
      <w:r>
        <w:rPr>
          <w:rFonts w:ascii="Times New Roman" w:hAnsi="Times New Roman" w:cs="Times New Roman"/>
          <w:sz w:val="24"/>
          <w:szCs w:val="24"/>
        </w:rPr>
        <w:t xml:space="preserve"> obsolete. Late starters may have chance to use the latest technologies to win an edge over its competitor</w:t>
      </w:r>
      <w:r w:rsidR="00564BCF">
        <w:rPr>
          <w:rFonts w:ascii="Times New Roman" w:hAnsi="Times New Roman" w:cs="Times New Roman"/>
          <w:sz w:val="24"/>
          <w:szCs w:val="24"/>
        </w:rPr>
        <w:t>s</w:t>
      </w:r>
      <w:r>
        <w:rPr>
          <w:rFonts w:ascii="Times New Roman" w:hAnsi="Times New Roman" w:cs="Times New Roman"/>
          <w:sz w:val="24"/>
          <w:szCs w:val="24"/>
        </w:rPr>
        <w:t>. In addition, late starter</w:t>
      </w:r>
      <w:r w:rsidR="00564BCF">
        <w:rPr>
          <w:rFonts w:ascii="Times New Roman" w:hAnsi="Times New Roman" w:cs="Times New Roman"/>
          <w:sz w:val="24"/>
          <w:szCs w:val="24"/>
        </w:rPr>
        <w:t>s</w:t>
      </w:r>
      <w:r>
        <w:rPr>
          <w:rFonts w:ascii="Times New Roman" w:hAnsi="Times New Roman" w:cs="Times New Roman"/>
          <w:sz w:val="24"/>
          <w:szCs w:val="24"/>
        </w:rPr>
        <w:t xml:space="preserve"> can take a careful review on what operational issues </w:t>
      </w:r>
      <w:r w:rsidR="00564BCF">
        <w:rPr>
          <w:rFonts w:ascii="Times New Roman" w:hAnsi="Times New Roman" w:cs="Times New Roman"/>
          <w:sz w:val="24"/>
          <w:szCs w:val="24"/>
        </w:rPr>
        <w:t xml:space="preserve">that </w:t>
      </w:r>
      <w:r>
        <w:rPr>
          <w:rFonts w:ascii="Times New Roman" w:hAnsi="Times New Roman" w:cs="Times New Roman"/>
          <w:sz w:val="24"/>
          <w:szCs w:val="24"/>
        </w:rPr>
        <w:t>should be improved to achieve the best result. The key here is the management must hav</w:t>
      </w:r>
      <w:r w:rsidR="0085079D">
        <w:rPr>
          <w:rFonts w:ascii="Times New Roman" w:hAnsi="Times New Roman" w:cs="Times New Roman"/>
          <w:sz w:val="24"/>
          <w:szCs w:val="24"/>
        </w:rPr>
        <w:t>e</w:t>
      </w:r>
      <w:r>
        <w:rPr>
          <w:rFonts w:ascii="Times New Roman" w:hAnsi="Times New Roman" w:cs="Times New Roman"/>
          <w:sz w:val="24"/>
          <w:szCs w:val="24"/>
        </w:rPr>
        <w:t xml:space="preserve"> a</w:t>
      </w:r>
      <w:r w:rsidR="00357D23">
        <w:rPr>
          <w:rFonts w:ascii="Times New Roman" w:hAnsi="Times New Roman" w:cs="Times New Roman"/>
          <w:sz w:val="24"/>
          <w:szCs w:val="24"/>
        </w:rPr>
        <w:t xml:space="preserve"> deep though on the</w:t>
      </w:r>
      <w:r w:rsidR="00564BCF">
        <w:rPr>
          <w:rFonts w:ascii="Times New Roman" w:hAnsi="Times New Roman" w:cs="Times New Roman"/>
          <w:sz w:val="24"/>
          <w:szCs w:val="24"/>
        </w:rPr>
        <w:t xml:space="preserve"> change</w:t>
      </w:r>
      <w:r w:rsidR="00357D23">
        <w:rPr>
          <w:rFonts w:ascii="Times New Roman" w:hAnsi="Times New Roman" w:cs="Times New Roman"/>
          <w:sz w:val="24"/>
          <w:szCs w:val="24"/>
        </w:rPr>
        <w:t xml:space="preserve"> implementation, i.e. how to resolve the labour shortage of programmers with banking and financial services experience? Does Unibank has the capability to take care the staff recruited from overseas? How to manage cultural conflicts </w:t>
      </w:r>
      <w:r w:rsidR="00357D23">
        <w:rPr>
          <w:rFonts w:ascii="Times New Roman" w:hAnsi="Times New Roman" w:cs="Times New Roman"/>
          <w:sz w:val="24"/>
          <w:szCs w:val="24"/>
        </w:rPr>
        <w:lastRenderedPageBreak/>
        <w:t xml:space="preserve">between the overseas and local staff? Will outsource of the online banking </w:t>
      </w:r>
      <w:r w:rsidR="006F5075">
        <w:rPr>
          <w:rFonts w:ascii="Times New Roman" w:hAnsi="Times New Roman" w:cs="Times New Roman"/>
          <w:sz w:val="24"/>
          <w:szCs w:val="24"/>
        </w:rPr>
        <w:t>be</w:t>
      </w:r>
      <w:r w:rsidR="00357D23">
        <w:rPr>
          <w:rFonts w:ascii="Times New Roman" w:hAnsi="Times New Roman" w:cs="Times New Roman"/>
          <w:sz w:val="24"/>
          <w:szCs w:val="24"/>
        </w:rPr>
        <w:t xml:space="preserve"> a better choice? A lot of issues must be considered between jump</w:t>
      </w:r>
      <w:r w:rsidR="006F5075">
        <w:rPr>
          <w:rFonts w:ascii="Times New Roman" w:hAnsi="Times New Roman" w:cs="Times New Roman"/>
          <w:sz w:val="24"/>
          <w:szCs w:val="24"/>
        </w:rPr>
        <w:t>ing</w:t>
      </w:r>
      <w:r w:rsidR="00357D23">
        <w:rPr>
          <w:rFonts w:ascii="Times New Roman" w:hAnsi="Times New Roman" w:cs="Times New Roman"/>
          <w:sz w:val="24"/>
          <w:szCs w:val="24"/>
        </w:rPr>
        <w:t xml:space="preserve"> into final decision.</w:t>
      </w:r>
    </w:p>
    <w:p w:rsidR="00357D23" w:rsidRDefault="004B2BFD" w:rsidP="005E19F1">
      <w:pPr>
        <w:pStyle w:val="Subtitle"/>
      </w:pPr>
      <w:bookmarkStart w:id="40" w:name="_Toc506966828"/>
      <w:bookmarkStart w:id="41" w:name="_Toc506984987"/>
      <w:r>
        <w:t>D</w:t>
      </w:r>
      <w:r w:rsidR="00357D23">
        <w:t xml:space="preserve">.2 </w:t>
      </w:r>
      <w:r w:rsidR="00357D23" w:rsidRPr="00344EB8">
        <w:t>Shortage of Staff in Unicall</w:t>
      </w:r>
      <w:bookmarkEnd w:id="40"/>
      <w:bookmarkEnd w:id="41"/>
    </w:p>
    <w:p w:rsidR="00357D23" w:rsidRDefault="00357D23" w:rsidP="00F300F9">
      <w:pPr>
        <w:keepNext/>
        <w:spacing w:line="360" w:lineRule="auto"/>
        <w:jc w:val="both"/>
        <w:rPr>
          <w:rFonts w:ascii="Times New Roman" w:hAnsi="Times New Roman" w:cs="Times New Roman"/>
          <w:sz w:val="24"/>
          <w:szCs w:val="24"/>
        </w:rPr>
      </w:pPr>
      <w:r>
        <w:rPr>
          <w:rFonts w:ascii="Times New Roman" w:hAnsi="Times New Roman" w:cs="Times New Roman"/>
          <w:sz w:val="24"/>
          <w:szCs w:val="24"/>
        </w:rPr>
        <w:t>As mentioned above, the current operation in Unicall is transaction model resulting high turnover rate and increased pressure</w:t>
      </w:r>
      <w:r w:rsidR="004B2BFD">
        <w:rPr>
          <w:rFonts w:ascii="Times New Roman" w:hAnsi="Times New Roman" w:cs="Times New Roman"/>
          <w:sz w:val="24"/>
          <w:szCs w:val="24"/>
        </w:rPr>
        <w:t xml:space="preserve"> on operators</w:t>
      </w:r>
      <w:r>
        <w:rPr>
          <w:rFonts w:ascii="Times New Roman" w:hAnsi="Times New Roman" w:cs="Times New Roman"/>
          <w:sz w:val="24"/>
          <w:szCs w:val="24"/>
        </w:rPr>
        <w:t xml:space="preserve">. Uniline is part of the solution to the problem. If Uniline </w:t>
      </w:r>
      <w:proofErr w:type="gramStart"/>
      <w:r>
        <w:rPr>
          <w:rFonts w:ascii="Times New Roman" w:hAnsi="Times New Roman" w:cs="Times New Roman"/>
          <w:sz w:val="24"/>
          <w:szCs w:val="24"/>
        </w:rPr>
        <w:t>is able to</w:t>
      </w:r>
      <w:proofErr w:type="gramEnd"/>
      <w:r>
        <w:rPr>
          <w:rFonts w:ascii="Times New Roman" w:hAnsi="Times New Roman" w:cs="Times New Roman"/>
          <w:sz w:val="24"/>
          <w:szCs w:val="24"/>
        </w:rPr>
        <w:t xml:space="preserve"> </w:t>
      </w:r>
      <w:r w:rsidR="00F86BE6">
        <w:rPr>
          <w:rFonts w:ascii="Times New Roman" w:hAnsi="Times New Roman" w:cs="Times New Roman"/>
          <w:sz w:val="24"/>
          <w:szCs w:val="24"/>
        </w:rPr>
        <w:t xml:space="preserve">help the </w:t>
      </w:r>
      <w:r w:rsidR="0032664C">
        <w:rPr>
          <w:rFonts w:ascii="Times New Roman" w:hAnsi="Times New Roman" w:cs="Times New Roman"/>
          <w:sz w:val="24"/>
          <w:szCs w:val="24"/>
        </w:rPr>
        <w:t>customers</w:t>
      </w:r>
      <w:r w:rsidR="00F86BE6">
        <w:rPr>
          <w:rFonts w:ascii="Times New Roman" w:hAnsi="Times New Roman" w:cs="Times New Roman"/>
          <w:sz w:val="24"/>
          <w:szCs w:val="24"/>
        </w:rPr>
        <w:t xml:space="preserve"> for account enquiries and simple transactions, it is a tool to release the volume of work from Unicall, in turn to solve part of labour shortage and operator pressure problems.</w:t>
      </w:r>
    </w:p>
    <w:p w:rsidR="00F86BE6" w:rsidRDefault="004B2BFD" w:rsidP="005E19F1">
      <w:pPr>
        <w:pStyle w:val="Subtitle"/>
      </w:pPr>
      <w:bookmarkStart w:id="42" w:name="_Toc506966829"/>
      <w:bookmarkStart w:id="43" w:name="_Toc506984988"/>
      <w:r>
        <w:t>D</w:t>
      </w:r>
      <w:r w:rsidR="00F86BE6">
        <w:t xml:space="preserve">.3 </w:t>
      </w:r>
      <w:r w:rsidR="00F86BE6" w:rsidRPr="00344EB8">
        <w:t>Turn Unicall from inbound to inbound / outbound call centre</w:t>
      </w:r>
      <w:bookmarkEnd w:id="42"/>
      <w:bookmarkEnd w:id="43"/>
    </w:p>
    <w:p w:rsidR="00F86BE6" w:rsidRDefault="00F86BE6" w:rsidP="005873B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As Unibank has </w:t>
      </w:r>
      <w:proofErr w:type="gramStart"/>
      <w:r>
        <w:rPr>
          <w:rFonts w:ascii="Times New Roman" w:hAnsi="Times New Roman" w:cs="Times New Roman"/>
          <w:sz w:val="24"/>
          <w:szCs w:val="24"/>
        </w:rPr>
        <w:t>closed down</w:t>
      </w:r>
      <w:proofErr w:type="gramEnd"/>
      <w:r>
        <w:rPr>
          <w:rFonts w:ascii="Times New Roman" w:hAnsi="Times New Roman" w:cs="Times New Roman"/>
          <w:sz w:val="24"/>
          <w:szCs w:val="24"/>
        </w:rPr>
        <w:t xml:space="preserve"> the small and unprofitable branches, it is unavoidable to reduce the chance for Unibank to sell</w:t>
      </w:r>
      <w:r w:rsidR="00C0697C">
        <w:rPr>
          <w:rFonts w:ascii="Times New Roman" w:hAnsi="Times New Roman" w:cs="Times New Roman"/>
          <w:sz w:val="24"/>
          <w:szCs w:val="24"/>
        </w:rPr>
        <w:t xml:space="preserve"> </w:t>
      </w:r>
      <w:r w:rsidR="003806A5">
        <w:rPr>
          <w:rFonts w:ascii="Times New Roman" w:hAnsi="Times New Roman" w:cs="Times New Roman"/>
          <w:sz w:val="24"/>
          <w:szCs w:val="24"/>
        </w:rPr>
        <w:t>its products to the customers. While the routine and simple enquires are transferred to Uniline, the management should consider to turnover Unicall to bilateral flow</w:t>
      </w:r>
      <w:r w:rsidR="004B2BFD">
        <w:rPr>
          <w:rFonts w:ascii="Times New Roman" w:hAnsi="Times New Roman" w:cs="Times New Roman"/>
          <w:sz w:val="24"/>
          <w:szCs w:val="24"/>
        </w:rPr>
        <w:t>s</w:t>
      </w:r>
      <w:r w:rsidR="003806A5">
        <w:rPr>
          <w:rFonts w:ascii="Times New Roman" w:hAnsi="Times New Roman" w:cs="Times New Roman"/>
          <w:sz w:val="24"/>
          <w:szCs w:val="24"/>
        </w:rPr>
        <w:t xml:space="preserve"> call centre, i.e. Not only allow customers to call in, but mobilize </w:t>
      </w:r>
      <w:r w:rsidR="006D4C59">
        <w:rPr>
          <w:rFonts w:ascii="Times New Roman" w:hAnsi="Times New Roman" w:cs="Times New Roman"/>
          <w:sz w:val="24"/>
          <w:szCs w:val="24"/>
        </w:rPr>
        <w:t xml:space="preserve">the human resources to do outbound calls to promote its insurance and mortgage </w:t>
      </w:r>
      <w:r w:rsidR="003806A5">
        <w:rPr>
          <w:rFonts w:ascii="Times New Roman" w:hAnsi="Times New Roman" w:cs="Times New Roman"/>
          <w:sz w:val="24"/>
          <w:szCs w:val="24"/>
        </w:rPr>
        <w:t>products to its customers.</w:t>
      </w:r>
      <w:r w:rsidR="006D4C59">
        <w:rPr>
          <w:rFonts w:ascii="Times New Roman" w:hAnsi="Times New Roman" w:cs="Times New Roman"/>
          <w:sz w:val="24"/>
          <w:szCs w:val="24"/>
        </w:rPr>
        <w:t xml:space="preserve">  However, there are some measures must be implemented such as retrain the current </w:t>
      </w:r>
      <w:proofErr w:type="gramStart"/>
      <w:r w:rsidR="006D4C59">
        <w:rPr>
          <w:rFonts w:ascii="Times New Roman" w:hAnsi="Times New Roman" w:cs="Times New Roman"/>
          <w:sz w:val="24"/>
          <w:szCs w:val="24"/>
        </w:rPr>
        <w:t>operators</w:t>
      </w:r>
      <w:proofErr w:type="gramEnd"/>
      <w:r w:rsidR="006D4C59">
        <w:rPr>
          <w:rFonts w:ascii="Times New Roman" w:hAnsi="Times New Roman" w:cs="Times New Roman"/>
          <w:sz w:val="24"/>
          <w:szCs w:val="24"/>
        </w:rPr>
        <w:t xml:space="preserve"> skill sets in various aspects e.g. language, emotion and technology.</w:t>
      </w:r>
    </w:p>
    <w:p w:rsidR="006D4C59" w:rsidRDefault="004B2BFD" w:rsidP="005E19F1">
      <w:pPr>
        <w:pStyle w:val="Subtitle"/>
      </w:pPr>
      <w:bookmarkStart w:id="44" w:name="_Toc506966830"/>
      <w:bookmarkStart w:id="45" w:name="_Toc506984989"/>
      <w:r>
        <w:t>D</w:t>
      </w:r>
      <w:r w:rsidR="006D4C59">
        <w:t xml:space="preserve">.4 </w:t>
      </w:r>
      <w:r w:rsidR="006D4C59" w:rsidRPr="00344EB8">
        <w:t>The New Strategic Plan Road Map</w:t>
      </w:r>
      <w:bookmarkEnd w:id="44"/>
      <w:bookmarkEnd w:id="45"/>
    </w:p>
    <w:p w:rsidR="006D4C59" w:rsidRDefault="00B471AD" w:rsidP="005873BC">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6120765" cy="436943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igure 3.tif"/>
                    <pic:cNvPicPr/>
                  </pic:nvPicPr>
                  <pic:blipFill>
                    <a:blip r:embed="rId11">
                      <a:extLst>
                        <a:ext uri="{28A0092B-C50C-407E-A947-70E740481C1C}">
                          <a14:useLocalDpi xmlns:a14="http://schemas.microsoft.com/office/drawing/2010/main" val="0"/>
                        </a:ext>
                      </a:extLst>
                    </a:blip>
                    <a:stretch>
                      <a:fillRect/>
                    </a:stretch>
                  </pic:blipFill>
                  <pic:spPr>
                    <a:xfrm>
                      <a:off x="0" y="0"/>
                      <a:ext cx="6120765" cy="4369435"/>
                    </a:xfrm>
                    <a:prstGeom prst="rect">
                      <a:avLst/>
                    </a:prstGeom>
                  </pic:spPr>
                </pic:pic>
              </a:graphicData>
            </a:graphic>
          </wp:inline>
        </w:drawing>
      </w:r>
    </w:p>
    <w:p w:rsidR="00F86BE6" w:rsidRDefault="00AD0D9F" w:rsidP="005873BC">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The above diagram delineate</w:t>
      </w:r>
      <w:r w:rsidR="00294258">
        <w:rPr>
          <w:rFonts w:ascii="Times New Roman" w:hAnsi="Times New Roman" w:cs="Times New Roman"/>
          <w:sz w:val="24"/>
          <w:szCs w:val="24"/>
        </w:rPr>
        <w:t>s</w:t>
      </w:r>
      <w:r>
        <w:rPr>
          <w:rFonts w:ascii="Times New Roman" w:hAnsi="Times New Roman" w:cs="Times New Roman"/>
          <w:sz w:val="24"/>
          <w:szCs w:val="24"/>
        </w:rPr>
        <w:t xml:space="preserve"> the </w:t>
      </w:r>
      <w:r w:rsidR="00A91B47">
        <w:rPr>
          <w:rFonts w:ascii="Times New Roman" w:hAnsi="Times New Roman" w:cs="Times New Roman"/>
          <w:sz w:val="24"/>
          <w:szCs w:val="24"/>
        </w:rPr>
        <w:t xml:space="preserve">road map of the Unicall and Uniline parallel operations in the future. They are not </w:t>
      </w:r>
      <w:r w:rsidR="00E66CF6">
        <w:rPr>
          <w:rFonts w:ascii="Times New Roman" w:hAnsi="Times New Roman" w:cs="Times New Roman"/>
          <w:sz w:val="24"/>
          <w:szCs w:val="24"/>
        </w:rPr>
        <w:t>mutually excluded but with complementary effect.</w:t>
      </w:r>
    </w:p>
    <w:p w:rsidR="00E66CF6" w:rsidRDefault="00E66CF6" w:rsidP="005873BC">
      <w:pPr>
        <w:spacing w:line="360" w:lineRule="auto"/>
        <w:jc w:val="both"/>
        <w:rPr>
          <w:rFonts w:ascii="Times New Roman" w:hAnsi="Times New Roman" w:cs="Times New Roman"/>
          <w:sz w:val="24"/>
          <w:szCs w:val="24"/>
        </w:rPr>
      </w:pPr>
      <w:r>
        <w:rPr>
          <w:rFonts w:ascii="Times New Roman" w:hAnsi="Times New Roman" w:cs="Times New Roman"/>
          <w:sz w:val="24"/>
          <w:szCs w:val="24"/>
        </w:rPr>
        <w:t>On</w:t>
      </w:r>
      <w:r w:rsidR="00294258">
        <w:rPr>
          <w:rFonts w:ascii="Times New Roman" w:hAnsi="Times New Roman" w:cs="Times New Roman"/>
          <w:sz w:val="24"/>
          <w:szCs w:val="24"/>
        </w:rPr>
        <w:t>c</w:t>
      </w:r>
      <w:r>
        <w:rPr>
          <w:rFonts w:ascii="Times New Roman" w:hAnsi="Times New Roman" w:cs="Times New Roman"/>
          <w:sz w:val="24"/>
          <w:szCs w:val="24"/>
        </w:rPr>
        <w:t>e Uniline is in place, the customers should be encouraged to make u</w:t>
      </w:r>
      <w:r w:rsidR="00294258">
        <w:rPr>
          <w:rFonts w:ascii="Times New Roman" w:hAnsi="Times New Roman" w:cs="Times New Roman"/>
          <w:sz w:val="24"/>
          <w:szCs w:val="24"/>
        </w:rPr>
        <w:t>se of</w:t>
      </w:r>
      <w:r>
        <w:rPr>
          <w:rFonts w:ascii="Times New Roman" w:hAnsi="Times New Roman" w:cs="Times New Roman"/>
          <w:sz w:val="24"/>
          <w:szCs w:val="24"/>
        </w:rPr>
        <w:t xml:space="preserve"> this new internet banking facility to work </w:t>
      </w:r>
      <w:r w:rsidR="00294258">
        <w:rPr>
          <w:rFonts w:ascii="Times New Roman" w:hAnsi="Times New Roman" w:cs="Times New Roman"/>
          <w:sz w:val="24"/>
          <w:szCs w:val="24"/>
        </w:rPr>
        <w:t>out</w:t>
      </w:r>
      <w:r>
        <w:rPr>
          <w:rFonts w:ascii="Times New Roman" w:hAnsi="Times New Roman" w:cs="Times New Roman"/>
          <w:sz w:val="24"/>
          <w:szCs w:val="24"/>
        </w:rPr>
        <w:t xml:space="preserve"> their simple enquiries and account transactions. Key benefits of the new internet banking facility include shorter processing time</w:t>
      </w:r>
      <w:r w:rsidR="0032664C">
        <w:rPr>
          <w:rFonts w:ascii="Times New Roman" w:hAnsi="Times New Roman" w:cs="Times New Roman"/>
          <w:sz w:val="24"/>
          <w:szCs w:val="24"/>
        </w:rPr>
        <w:t xml:space="preserve"> and</w:t>
      </w:r>
      <w:r>
        <w:rPr>
          <w:rFonts w:ascii="Times New Roman" w:hAnsi="Times New Roman" w:cs="Times New Roman"/>
          <w:sz w:val="24"/>
          <w:szCs w:val="24"/>
        </w:rPr>
        <w:t xml:space="preserve"> no wastage of time for waiting.  </w:t>
      </w:r>
      <w:r w:rsidR="00704E19">
        <w:rPr>
          <w:rFonts w:ascii="Times New Roman" w:hAnsi="Times New Roman" w:cs="Times New Roman"/>
          <w:sz w:val="24"/>
          <w:szCs w:val="24"/>
        </w:rPr>
        <w:t>In case the customers have some complex enquiries and account transactions, they can leave a message in Uniline system which is linked to the Unicall centre, the operator will call back and help the customer to complete the enquiries and transactions.  Alternatively, they can call up to Unicall and request the operator to help them. For most of the simple transactions can be therefore directed to self-help computer base system.</w:t>
      </w:r>
    </w:p>
    <w:p w:rsidR="00704E19" w:rsidRDefault="00857589" w:rsidP="005873BC">
      <w:pPr>
        <w:spacing w:line="360" w:lineRule="auto"/>
        <w:jc w:val="both"/>
        <w:rPr>
          <w:rFonts w:ascii="Times New Roman" w:hAnsi="Times New Roman" w:cs="Times New Roman"/>
          <w:sz w:val="24"/>
          <w:szCs w:val="24"/>
        </w:rPr>
      </w:pPr>
      <w:r>
        <w:rPr>
          <w:rFonts w:ascii="Times New Roman" w:hAnsi="Times New Roman" w:cs="Times New Roman"/>
          <w:sz w:val="24"/>
          <w:szCs w:val="24"/>
        </w:rPr>
        <w:t>As mentioned in the above section, the resources spared in Unicall are deployed for outbound call in targeting to establish customer relationship, and services and products promotion.</w:t>
      </w:r>
    </w:p>
    <w:p w:rsidR="00857589" w:rsidRDefault="00721CC0" w:rsidP="005E19F1">
      <w:pPr>
        <w:pStyle w:val="Subtitle"/>
      </w:pPr>
      <w:bookmarkStart w:id="46" w:name="_Toc506966831"/>
      <w:bookmarkStart w:id="47" w:name="_Toc506984990"/>
      <w:r>
        <w:t>D</w:t>
      </w:r>
      <w:r w:rsidR="00857589">
        <w:t xml:space="preserve">.5. </w:t>
      </w:r>
      <w:r w:rsidR="00857589" w:rsidRPr="00294258">
        <w:t>Turn Unicall to Relation Operation model</w:t>
      </w:r>
      <w:bookmarkEnd w:id="46"/>
      <w:bookmarkEnd w:id="47"/>
    </w:p>
    <w:p w:rsidR="00857589" w:rsidRDefault="00857589" w:rsidP="009E7600">
      <w:pPr>
        <w:keepNext/>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To be successful in the new strategy, the management must have determination to turn Unicall from transaction to </w:t>
      </w:r>
      <w:r w:rsidRPr="0032664C">
        <w:rPr>
          <w:rFonts w:ascii="Times New Roman" w:hAnsi="Times New Roman" w:cs="Times New Roman"/>
          <w:b/>
          <w:sz w:val="24"/>
          <w:szCs w:val="24"/>
          <w:u w:val="single"/>
        </w:rPr>
        <w:t>relationship operation model</w:t>
      </w:r>
      <w:r>
        <w:rPr>
          <w:rFonts w:ascii="Times New Roman" w:hAnsi="Times New Roman" w:cs="Times New Roman"/>
          <w:sz w:val="24"/>
          <w:szCs w:val="24"/>
        </w:rPr>
        <w:t xml:space="preserve">. The new operation model is with strong characteristics of high commitment and delivery of quality services to customers. </w:t>
      </w:r>
      <w:r w:rsidR="009E7600">
        <w:rPr>
          <w:rFonts w:ascii="Times New Roman" w:hAnsi="Times New Roman" w:cs="Times New Roman"/>
          <w:sz w:val="24"/>
          <w:szCs w:val="24"/>
        </w:rPr>
        <w:t xml:space="preserve">This model builds its base on relationship management principles: to develop long-term staff and client relationship on the foundations of trust and loyalty. The predetermined success factors are empowerment of the staff by </w:t>
      </w:r>
      <w:r w:rsidR="00AC7582">
        <w:rPr>
          <w:rFonts w:ascii="Times New Roman" w:hAnsi="Times New Roman" w:cs="Times New Roman"/>
          <w:sz w:val="24"/>
          <w:szCs w:val="24"/>
        </w:rPr>
        <w:t>flexible</w:t>
      </w:r>
      <w:r w:rsidR="009E7600">
        <w:rPr>
          <w:rFonts w:ascii="Times New Roman" w:hAnsi="Times New Roman" w:cs="Times New Roman"/>
          <w:sz w:val="24"/>
          <w:szCs w:val="24"/>
        </w:rPr>
        <w:t xml:space="preserve"> work and discretion authority (this part will be detailed in later section) (</w:t>
      </w:r>
      <w:proofErr w:type="spellStart"/>
      <w:r w:rsidR="009E7600">
        <w:rPr>
          <w:rFonts w:ascii="Times New Roman" w:hAnsi="Times New Roman" w:cs="Times New Roman"/>
          <w:sz w:val="24"/>
          <w:szCs w:val="24"/>
        </w:rPr>
        <w:t>Strandbeng</w:t>
      </w:r>
      <w:proofErr w:type="spellEnd"/>
      <w:r w:rsidR="009E7600">
        <w:rPr>
          <w:rFonts w:ascii="Times New Roman" w:hAnsi="Times New Roman" w:cs="Times New Roman"/>
          <w:sz w:val="24"/>
          <w:szCs w:val="24"/>
        </w:rPr>
        <w:t xml:space="preserve"> and </w:t>
      </w:r>
      <w:proofErr w:type="spellStart"/>
      <w:r w:rsidR="009E7600">
        <w:rPr>
          <w:rFonts w:ascii="Times New Roman" w:hAnsi="Times New Roman" w:cs="Times New Roman"/>
          <w:sz w:val="24"/>
          <w:szCs w:val="24"/>
        </w:rPr>
        <w:t>Dalin</w:t>
      </w:r>
      <w:proofErr w:type="spellEnd"/>
      <w:r w:rsidR="009E7600">
        <w:rPr>
          <w:rFonts w:ascii="Times New Roman" w:hAnsi="Times New Roman" w:cs="Times New Roman"/>
          <w:sz w:val="24"/>
          <w:szCs w:val="24"/>
        </w:rPr>
        <w:t>, 2010).  In longer term, Unicall should be elevated from a c</w:t>
      </w:r>
      <w:r w:rsidR="00721CC0">
        <w:rPr>
          <w:rFonts w:ascii="Times New Roman" w:hAnsi="Times New Roman" w:cs="Times New Roman"/>
          <w:sz w:val="24"/>
          <w:szCs w:val="24"/>
        </w:rPr>
        <w:t>ost</w:t>
      </w:r>
      <w:r w:rsidR="009E7600">
        <w:rPr>
          <w:rFonts w:ascii="Times New Roman" w:hAnsi="Times New Roman" w:cs="Times New Roman"/>
          <w:sz w:val="24"/>
          <w:szCs w:val="24"/>
        </w:rPr>
        <w:t xml:space="preserve"> centre to a profit centre, and treated as a strategic integrated part of Unibank operation.</w:t>
      </w:r>
    </w:p>
    <w:p w:rsidR="00C60B0B" w:rsidRDefault="00C60B0B">
      <w:pPr>
        <w:rPr>
          <w:rFonts w:ascii="Times New Roman" w:hAnsi="Times New Roman" w:cs="Times New Roman"/>
          <w:sz w:val="24"/>
          <w:szCs w:val="24"/>
        </w:rPr>
      </w:pPr>
      <w:r>
        <w:rPr>
          <w:rFonts w:ascii="Times New Roman" w:hAnsi="Times New Roman" w:cs="Times New Roman"/>
          <w:sz w:val="24"/>
          <w:szCs w:val="24"/>
        </w:rPr>
        <w:br w:type="page"/>
      </w:r>
    </w:p>
    <w:p w:rsidR="00E05BED" w:rsidRDefault="00721CC0" w:rsidP="005E19F1">
      <w:pPr>
        <w:pStyle w:val="Heading1"/>
      </w:pPr>
      <w:bookmarkStart w:id="48" w:name="_Toc506966832"/>
      <w:bookmarkStart w:id="49" w:name="_Toc506984991"/>
      <w:r>
        <w:lastRenderedPageBreak/>
        <w:t>E</w:t>
      </w:r>
      <w:r w:rsidR="00AC7582">
        <w:t xml:space="preserve">. </w:t>
      </w:r>
      <w:r w:rsidR="00AC7582" w:rsidRPr="00C60B0B">
        <w:t>Unicall Operational Transformation</w:t>
      </w:r>
      <w:bookmarkEnd w:id="48"/>
      <w:bookmarkEnd w:id="49"/>
    </w:p>
    <w:p w:rsidR="006D413C" w:rsidRDefault="00036BDD" w:rsidP="005873BC">
      <w:pPr>
        <w:spacing w:line="360" w:lineRule="auto"/>
        <w:jc w:val="both"/>
        <w:rPr>
          <w:rFonts w:ascii="Times New Roman" w:hAnsi="Times New Roman" w:cs="Times New Roman"/>
          <w:sz w:val="24"/>
          <w:szCs w:val="24"/>
        </w:rPr>
      </w:pPr>
      <w:proofErr w:type="gramStart"/>
      <w:r>
        <w:rPr>
          <w:rFonts w:ascii="Times New Roman" w:hAnsi="Times New Roman" w:cs="Times New Roman"/>
          <w:sz w:val="24"/>
          <w:szCs w:val="24"/>
        </w:rPr>
        <w:t>In order to</w:t>
      </w:r>
      <w:proofErr w:type="gramEnd"/>
      <w:r>
        <w:rPr>
          <w:rFonts w:ascii="Times New Roman" w:hAnsi="Times New Roman" w:cs="Times New Roman"/>
          <w:sz w:val="24"/>
          <w:szCs w:val="24"/>
        </w:rPr>
        <w:t xml:space="preserve"> support </w:t>
      </w:r>
      <w:proofErr w:type="spellStart"/>
      <w:r>
        <w:rPr>
          <w:rFonts w:ascii="Times New Roman" w:hAnsi="Times New Roman" w:cs="Times New Roman"/>
          <w:sz w:val="24"/>
          <w:szCs w:val="24"/>
        </w:rPr>
        <w:t>Unibank’s</w:t>
      </w:r>
      <w:proofErr w:type="spellEnd"/>
      <w:r>
        <w:rPr>
          <w:rFonts w:ascii="Times New Roman" w:hAnsi="Times New Roman" w:cs="Times New Roman"/>
          <w:sz w:val="24"/>
          <w:szCs w:val="24"/>
        </w:rPr>
        <w:t xml:space="preserve"> strategic transformation plan, Unicall, being a strategic part of the bank needed to be reformed in at least six aspects: </w:t>
      </w:r>
    </w:p>
    <w:p w:rsidR="003A5BE9" w:rsidRDefault="00036BDD" w:rsidP="006D413C">
      <w:pPr>
        <w:pStyle w:val="ListParagraph"/>
        <w:numPr>
          <w:ilvl w:val="0"/>
          <w:numId w:val="19"/>
        </w:numPr>
        <w:spacing w:line="360" w:lineRule="auto"/>
        <w:jc w:val="both"/>
        <w:rPr>
          <w:rFonts w:ascii="Times New Roman" w:hAnsi="Times New Roman" w:cs="Times New Roman"/>
          <w:sz w:val="24"/>
          <w:szCs w:val="24"/>
        </w:rPr>
      </w:pPr>
      <w:r w:rsidRPr="006D413C">
        <w:rPr>
          <w:rFonts w:ascii="Times New Roman" w:hAnsi="Times New Roman" w:cs="Times New Roman"/>
          <w:sz w:val="24"/>
          <w:szCs w:val="24"/>
        </w:rPr>
        <w:t xml:space="preserve">pay scale, </w:t>
      </w:r>
      <w:r w:rsidR="00217E15" w:rsidRPr="006D413C">
        <w:rPr>
          <w:rFonts w:ascii="Times New Roman" w:hAnsi="Times New Roman" w:cs="Times New Roman"/>
          <w:sz w:val="24"/>
          <w:szCs w:val="24"/>
        </w:rPr>
        <w:t>appraisal and performance system</w:t>
      </w:r>
    </w:p>
    <w:p w:rsidR="006D413C" w:rsidRDefault="006D413C" w:rsidP="006D413C">
      <w:pPr>
        <w:pStyle w:val="ListParagraph"/>
        <w:numPr>
          <w:ilvl w:val="0"/>
          <w:numId w:val="19"/>
        </w:numPr>
        <w:spacing w:line="360" w:lineRule="auto"/>
        <w:jc w:val="both"/>
        <w:rPr>
          <w:rFonts w:ascii="Times New Roman" w:hAnsi="Times New Roman" w:cs="Times New Roman"/>
          <w:sz w:val="24"/>
          <w:szCs w:val="24"/>
        </w:rPr>
      </w:pPr>
      <w:r>
        <w:rPr>
          <w:rFonts w:ascii="Times New Roman" w:hAnsi="Times New Roman" w:cs="Times New Roman"/>
          <w:sz w:val="24"/>
          <w:szCs w:val="24"/>
        </w:rPr>
        <w:t>work design</w:t>
      </w:r>
    </w:p>
    <w:p w:rsidR="006D413C" w:rsidRDefault="00EE631A" w:rsidP="006D413C">
      <w:pPr>
        <w:pStyle w:val="ListParagraph"/>
        <w:numPr>
          <w:ilvl w:val="0"/>
          <w:numId w:val="19"/>
        </w:numPr>
        <w:spacing w:line="360" w:lineRule="auto"/>
        <w:jc w:val="both"/>
        <w:rPr>
          <w:rFonts w:ascii="Times New Roman" w:hAnsi="Times New Roman" w:cs="Times New Roman"/>
          <w:sz w:val="24"/>
          <w:szCs w:val="24"/>
        </w:rPr>
      </w:pPr>
      <w:r>
        <w:rPr>
          <w:rFonts w:ascii="Times New Roman" w:hAnsi="Times New Roman" w:cs="Times New Roman"/>
          <w:sz w:val="24"/>
          <w:szCs w:val="24"/>
        </w:rPr>
        <w:t>Human Resources Investment</w:t>
      </w:r>
    </w:p>
    <w:p w:rsidR="00EE631A" w:rsidRDefault="00EE631A" w:rsidP="006D413C">
      <w:pPr>
        <w:pStyle w:val="ListParagraph"/>
        <w:numPr>
          <w:ilvl w:val="0"/>
          <w:numId w:val="19"/>
        </w:numPr>
        <w:spacing w:line="360" w:lineRule="auto"/>
        <w:jc w:val="both"/>
        <w:rPr>
          <w:rFonts w:ascii="Times New Roman" w:hAnsi="Times New Roman" w:cs="Times New Roman"/>
          <w:sz w:val="24"/>
          <w:szCs w:val="24"/>
        </w:rPr>
      </w:pPr>
      <w:r>
        <w:rPr>
          <w:rFonts w:ascii="Times New Roman" w:hAnsi="Times New Roman" w:cs="Times New Roman"/>
          <w:sz w:val="24"/>
          <w:szCs w:val="24"/>
        </w:rPr>
        <w:t>Training</w:t>
      </w:r>
    </w:p>
    <w:p w:rsidR="00EE631A" w:rsidRDefault="00EE631A" w:rsidP="006D413C">
      <w:pPr>
        <w:pStyle w:val="ListParagraph"/>
        <w:numPr>
          <w:ilvl w:val="0"/>
          <w:numId w:val="19"/>
        </w:numPr>
        <w:spacing w:line="360" w:lineRule="auto"/>
        <w:jc w:val="both"/>
        <w:rPr>
          <w:rFonts w:ascii="Times New Roman" w:hAnsi="Times New Roman" w:cs="Times New Roman"/>
          <w:sz w:val="24"/>
          <w:szCs w:val="24"/>
        </w:rPr>
      </w:pPr>
      <w:r>
        <w:rPr>
          <w:rFonts w:ascii="Times New Roman" w:hAnsi="Times New Roman" w:cs="Times New Roman"/>
          <w:sz w:val="24"/>
          <w:szCs w:val="24"/>
        </w:rPr>
        <w:t>Team Work Building</w:t>
      </w:r>
    </w:p>
    <w:p w:rsidR="00EE631A" w:rsidRDefault="00EE631A" w:rsidP="006D413C">
      <w:pPr>
        <w:pStyle w:val="ListParagraph"/>
        <w:numPr>
          <w:ilvl w:val="0"/>
          <w:numId w:val="19"/>
        </w:numPr>
        <w:spacing w:line="360" w:lineRule="auto"/>
        <w:jc w:val="both"/>
        <w:rPr>
          <w:rFonts w:ascii="Times New Roman" w:hAnsi="Times New Roman" w:cs="Times New Roman"/>
          <w:sz w:val="24"/>
          <w:szCs w:val="24"/>
        </w:rPr>
      </w:pPr>
      <w:r>
        <w:rPr>
          <w:rFonts w:ascii="Times New Roman" w:hAnsi="Times New Roman" w:cs="Times New Roman"/>
          <w:sz w:val="24"/>
          <w:szCs w:val="24"/>
        </w:rPr>
        <w:t>Communication mode and channel</w:t>
      </w:r>
    </w:p>
    <w:p w:rsidR="00EE631A" w:rsidRDefault="00721CC0" w:rsidP="005E19F1">
      <w:pPr>
        <w:pStyle w:val="Subtitle"/>
      </w:pPr>
      <w:bookmarkStart w:id="50" w:name="_Toc506966833"/>
      <w:bookmarkStart w:id="51" w:name="_Toc506984992"/>
      <w:r>
        <w:t>E</w:t>
      </w:r>
      <w:r w:rsidR="00EE631A">
        <w:t xml:space="preserve">.1 </w:t>
      </w:r>
      <w:r w:rsidR="00EE631A" w:rsidRPr="00C60B0B">
        <w:t>Interwoven relationship of the operation reforms</w:t>
      </w:r>
      <w:bookmarkEnd w:id="50"/>
      <w:bookmarkEnd w:id="51"/>
    </w:p>
    <w:p w:rsidR="00EE631A" w:rsidRDefault="00EE631A" w:rsidP="00EE631A">
      <w:pPr>
        <w:pStyle w:val="ListParagraph"/>
        <w:spacing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There are extremely close relationships between the </w:t>
      </w:r>
      <w:proofErr w:type="gramStart"/>
      <w:r>
        <w:rPr>
          <w:rFonts w:ascii="Times New Roman" w:hAnsi="Times New Roman" w:cs="Times New Roman"/>
          <w:sz w:val="24"/>
          <w:szCs w:val="24"/>
        </w:rPr>
        <w:t>above mentioned</w:t>
      </w:r>
      <w:proofErr w:type="gramEnd"/>
      <w:r>
        <w:rPr>
          <w:rFonts w:ascii="Times New Roman" w:hAnsi="Times New Roman" w:cs="Times New Roman"/>
          <w:sz w:val="24"/>
          <w:szCs w:val="24"/>
        </w:rPr>
        <w:t xml:space="preserve"> reforms. Provided that all reforms can be successfully implemented, a powerful synergy is able to be produced to support the proposed strategic change.</w:t>
      </w:r>
    </w:p>
    <w:p w:rsidR="00EE631A" w:rsidRDefault="00721CC0" w:rsidP="005E19F1">
      <w:pPr>
        <w:pStyle w:val="Subtitle"/>
      </w:pPr>
      <w:bookmarkStart w:id="52" w:name="_Toc506966834"/>
      <w:bookmarkStart w:id="53" w:name="_Toc506984993"/>
      <w:r>
        <w:t>E</w:t>
      </w:r>
      <w:r w:rsidR="00EE631A">
        <w:t xml:space="preserve">.1.1 </w:t>
      </w:r>
      <w:r w:rsidR="00EE631A" w:rsidRPr="00C60B0B">
        <w:t>Pay scale, appraisal and performance management system</w:t>
      </w:r>
      <w:bookmarkEnd w:id="52"/>
      <w:bookmarkEnd w:id="53"/>
    </w:p>
    <w:p w:rsidR="00EE631A" w:rsidRDefault="00EE631A" w:rsidP="00EE631A">
      <w:pPr>
        <w:pStyle w:val="ListParagraph"/>
        <w:spacing w:line="360" w:lineRule="auto"/>
        <w:ind w:left="0"/>
        <w:jc w:val="both"/>
        <w:rPr>
          <w:rFonts w:ascii="Times New Roman" w:hAnsi="Times New Roman" w:cs="Times New Roman"/>
          <w:sz w:val="24"/>
          <w:szCs w:val="24"/>
        </w:rPr>
      </w:pPr>
      <w:r>
        <w:rPr>
          <w:rFonts w:ascii="Times New Roman" w:hAnsi="Times New Roman" w:cs="Times New Roman"/>
          <w:sz w:val="24"/>
          <w:szCs w:val="24"/>
        </w:rPr>
        <w:t>There are some fundamental defeats in the existing pay scale system for Unicall operators and supervisors.</w:t>
      </w:r>
    </w:p>
    <w:p w:rsidR="00EE631A" w:rsidRDefault="00EE631A" w:rsidP="00EE631A">
      <w:pPr>
        <w:pStyle w:val="ListParagraph"/>
        <w:spacing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The operators’ pay scale ranges from 72,000 AED to 92,000 AED.  After passing the probation, the operators’ salary increment will be increased by 4-point scale based on length of services and without any performance appraisal. In that </w:t>
      </w:r>
      <w:r w:rsidR="00C60B0B">
        <w:rPr>
          <w:rFonts w:ascii="Times New Roman" w:hAnsi="Times New Roman" w:cs="Times New Roman"/>
          <w:sz w:val="24"/>
          <w:szCs w:val="24"/>
        </w:rPr>
        <w:t xml:space="preserve">case, </w:t>
      </w:r>
      <w:r>
        <w:rPr>
          <w:rFonts w:ascii="Times New Roman" w:hAnsi="Times New Roman" w:cs="Times New Roman"/>
          <w:sz w:val="24"/>
          <w:szCs w:val="24"/>
        </w:rPr>
        <w:t>a</w:t>
      </w:r>
      <w:r w:rsidR="00C60B0B">
        <w:rPr>
          <w:rFonts w:ascii="Times New Roman" w:hAnsi="Times New Roman" w:cs="Times New Roman"/>
          <w:sz w:val="24"/>
          <w:szCs w:val="24"/>
        </w:rPr>
        <w:t>n</w:t>
      </w:r>
      <w:r>
        <w:rPr>
          <w:rFonts w:ascii="Times New Roman" w:hAnsi="Times New Roman" w:cs="Times New Roman"/>
          <w:sz w:val="24"/>
          <w:szCs w:val="24"/>
        </w:rPr>
        <w:t xml:space="preserve"> operator will reach the ceiling pay scale of 92,000 AED regardless of her performance.</w:t>
      </w:r>
    </w:p>
    <w:p w:rsidR="00EE631A" w:rsidRDefault="00085F87" w:rsidP="00EE631A">
      <w:pPr>
        <w:pStyle w:val="ListParagraph"/>
        <w:spacing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Therefore, an appraisal system must be in place as </w:t>
      </w:r>
      <w:r w:rsidR="00525A2A">
        <w:rPr>
          <w:rFonts w:ascii="Times New Roman" w:hAnsi="Times New Roman" w:cs="Times New Roman"/>
          <w:sz w:val="24"/>
          <w:szCs w:val="24"/>
        </w:rPr>
        <w:t>soon as possible. There are several criteria should be included in the appraisal system:</w:t>
      </w:r>
    </w:p>
    <w:p w:rsidR="00525A2A" w:rsidRDefault="00525A2A" w:rsidP="00525A2A">
      <w:pPr>
        <w:pStyle w:val="ListParagraph"/>
        <w:numPr>
          <w:ilvl w:val="0"/>
          <w:numId w:val="20"/>
        </w:numPr>
        <w:spacing w:line="360" w:lineRule="auto"/>
        <w:jc w:val="both"/>
        <w:rPr>
          <w:rFonts w:ascii="Times New Roman" w:hAnsi="Times New Roman" w:cs="Times New Roman"/>
          <w:sz w:val="24"/>
          <w:szCs w:val="24"/>
        </w:rPr>
      </w:pPr>
      <w:r>
        <w:rPr>
          <w:rFonts w:ascii="Times New Roman" w:hAnsi="Times New Roman" w:cs="Times New Roman"/>
          <w:sz w:val="24"/>
          <w:szCs w:val="24"/>
        </w:rPr>
        <w:t>Punctuality</w:t>
      </w:r>
    </w:p>
    <w:p w:rsidR="00525A2A" w:rsidRDefault="00525A2A" w:rsidP="00525A2A">
      <w:pPr>
        <w:pStyle w:val="ListParagraph"/>
        <w:numPr>
          <w:ilvl w:val="0"/>
          <w:numId w:val="20"/>
        </w:numPr>
        <w:spacing w:line="360" w:lineRule="auto"/>
        <w:jc w:val="both"/>
        <w:rPr>
          <w:rFonts w:ascii="Times New Roman" w:hAnsi="Times New Roman" w:cs="Times New Roman"/>
          <w:sz w:val="24"/>
          <w:szCs w:val="24"/>
        </w:rPr>
      </w:pPr>
      <w:r>
        <w:rPr>
          <w:rFonts w:ascii="Times New Roman" w:hAnsi="Times New Roman" w:cs="Times New Roman"/>
          <w:sz w:val="24"/>
          <w:szCs w:val="24"/>
        </w:rPr>
        <w:t>Customer feedback</w:t>
      </w:r>
    </w:p>
    <w:p w:rsidR="00525A2A" w:rsidRDefault="00525A2A" w:rsidP="00525A2A">
      <w:pPr>
        <w:pStyle w:val="ListParagraph"/>
        <w:numPr>
          <w:ilvl w:val="0"/>
          <w:numId w:val="20"/>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Teamwork (more detail </w:t>
      </w:r>
      <w:proofErr w:type="gramStart"/>
      <w:r>
        <w:rPr>
          <w:rFonts w:ascii="Times New Roman" w:hAnsi="Times New Roman" w:cs="Times New Roman"/>
          <w:sz w:val="24"/>
          <w:szCs w:val="24"/>
        </w:rPr>
        <w:t>see</w:t>
      </w:r>
      <w:proofErr w:type="gramEnd"/>
      <w:r>
        <w:rPr>
          <w:rFonts w:ascii="Times New Roman" w:hAnsi="Times New Roman" w:cs="Times New Roman"/>
          <w:sz w:val="24"/>
          <w:szCs w:val="24"/>
        </w:rPr>
        <w:t xml:space="preserve"> Team work part)</w:t>
      </w:r>
    </w:p>
    <w:p w:rsidR="00525A2A" w:rsidRDefault="00525A2A" w:rsidP="00525A2A">
      <w:pPr>
        <w:pStyle w:val="ListParagraph"/>
        <w:numPr>
          <w:ilvl w:val="0"/>
          <w:numId w:val="20"/>
        </w:numPr>
        <w:spacing w:line="360" w:lineRule="auto"/>
        <w:jc w:val="both"/>
        <w:rPr>
          <w:rFonts w:ascii="Times New Roman" w:hAnsi="Times New Roman" w:cs="Times New Roman"/>
          <w:sz w:val="24"/>
          <w:szCs w:val="24"/>
        </w:rPr>
      </w:pPr>
      <w:r>
        <w:rPr>
          <w:rFonts w:ascii="Times New Roman" w:hAnsi="Times New Roman" w:cs="Times New Roman"/>
          <w:sz w:val="24"/>
          <w:szCs w:val="24"/>
        </w:rPr>
        <w:t>Efficiency – number of call</w:t>
      </w:r>
    </w:p>
    <w:p w:rsidR="00525A2A" w:rsidRDefault="00525A2A" w:rsidP="00525A2A">
      <w:pPr>
        <w:pStyle w:val="ListParagraph"/>
        <w:numPr>
          <w:ilvl w:val="0"/>
          <w:numId w:val="20"/>
        </w:numPr>
        <w:spacing w:line="360" w:lineRule="auto"/>
        <w:jc w:val="both"/>
        <w:rPr>
          <w:rFonts w:ascii="Times New Roman" w:hAnsi="Times New Roman" w:cs="Times New Roman"/>
          <w:sz w:val="24"/>
          <w:szCs w:val="24"/>
        </w:rPr>
      </w:pPr>
      <w:r>
        <w:rPr>
          <w:rFonts w:ascii="Times New Roman" w:hAnsi="Times New Roman" w:cs="Times New Roman"/>
          <w:sz w:val="24"/>
          <w:szCs w:val="24"/>
        </w:rPr>
        <w:t>Effectiveness – amounts of services and products sold</w:t>
      </w:r>
    </w:p>
    <w:p w:rsidR="00525A2A" w:rsidRDefault="00525A2A" w:rsidP="00525A2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design of the appraisal system should be based on </w:t>
      </w:r>
      <w:r w:rsidR="00721CC0">
        <w:rPr>
          <w:rFonts w:ascii="Times New Roman" w:hAnsi="Times New Roman" w:cs="Times New Roman"/>
          <w:sz w:val="24"/>
          <w:szCs w:val="24"/>
        </w:rPr>
        <w:t xml:space="preserve">per agreed criteria </w:t>
      </w:r>
      <w:r>
        <w:rPr>
          <w:rFonts w:ascii="Times New Roman" w:hAnsi="Times New Roman" w:cs="Times New Roman"/>
          <w:sz w:val="24"/>
          <w:szCs w:val="24"/>
        </w:rPr>
        <w:t xml:space="preserve">actual performance achieved during the year, and it should </w:t>
      </w:r>
      <w:r w:rsidR="00B912AA">
        <w:rPr>
          <w:rFonts w:ascii="Times New Roman" w:hAnsi="Times New Roman" w:cs="Times New Roman"/>
          <w:sz w:val="24"/>
          <w:szCs w:val="24"/>
        </w:rPr>
        <w:t xml:space="preserve">be </w:t>
      </w:r>
      <w:r>
        <w:rPr>
          <w:rFonts w:ascii="Times New Roman" w:hAnsi="Times New Roman" w:cs="Times New Roman"/>
          <w:sz w:val="24"/>
          <w:szCs w:val="24"/>
        </w:rPr>
        <w:t>link</w:t>
      </w:r>
      <w:r w:rsidR="00B912AA">
        <w:rPr>
          <w:rFonts w:ascii="Times New Roman" w:hAnsi="Times New Roman" w:cs="Times New Roman"/>
          <w:sz w:val="24"/>
          <w:szCs w:val="24"/>
        </w:rPr>
        <w:t>ed</w:t>
      </w:r>
      <w:r>
        <w:rPr>
          <w:rFonts w:ascii="Times New Roman" w:hAnsi="Times New Roman" w:cs="Times New Roman"/>
          <w:sz w:val="24"/>
          <w:szCs w:val="24"/>
        </w:rPr>
        <w:t xml:space="preserve"> up to the individual’s annual salary adjustment.</w:t>
      </w:r>
    </w:p>
    <w:p w:rsidR="00525A2A" w:rsidRDefault="00525A2A" w:rsidP="00525A2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fact, a certain portion of marks in the appraisal should be </w:t>
      </w:r>
      <w:r w:rsidR="00875517">
        <w:rPr>
          <w:rFonts w:ascii="Times New Roman" w:hAnsi="Times New Roman" w:cs="Times New Roman"/>
          <w:sz w:val="24"/>
          <w:szCs w:val="24"/>
        </w:rPr>
        <w:t>allo</w:t>
      </w:r>
      <w:r w:rsidR="00100F5E">
        <w:rPr>
          <w:rFonts w:ascii="Times New Roman" w:hAnsi="Times New Roman" w:cs="Times New Roman"/>
          <w:sz w:val="24"/>
          <w:szCs w:val="24"/>
        </w:rPr>
        <w:t xml:space="preserve">cated to the judgement of the </w:t>
      </w:r>
      <w:r w:rsidR="00875517">
        <w:rPr>
          <w:rFonts w:ascii="Times New Roman" w:hAnsi="Times New Roman" w:cs="Times New Roman"/>
          <w:sz w:val="24"/>
          <w:szCs w:val="24"/>
        </w:rPr>
        <w:t xml:space="preserve">direct supervisor (with the concurrence of centre manager). These discretion marks </w:t>
      </w:r>
      <w:proofErr w:type="gramStart"/>
      <w:r w:rsidR="00875517">
        <w:rPr>
          <w:rFonts w:ascii="Times New Roman" w:hAnsi="Times New Roman" w:cs="Times New Roman"/>
          <w:sz w:val="24"/>
          <w:szCs w:val="24"/>
        </w:rPr>
        <w:t>are able to</w:t>
      </w:r>
      <w:proofErr w:type="gramEnd"/>
      <w:r w:rsidR="00875517">
        <w:rPr>
          <w:rFonts w:ascii="Times New Roman" w:hAnsi="Times New Roman" w:cs="Times New Roman"/>
          <w:sz w:val="24"/>
          <w:szCs w:val="24"/>
        </w:rPr>
        <w:t xml:space="preserve"> reflect the operator’s improvement during the year.</w:t>
      </w:r>
    </w:p>
    <w:p w:rsidR="00875517" w:rsidRDefault="00875517" w:rsidP="00525A2A">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The pay scales of the operators and supervisors also incur problem. The starting point at 85,000 AED of the Supervisor is below the operator’s ceiling point at 92,000 AED. In that case, it will discourage the operators to work hard and perform in target</w:t>
      </w:r>
      <w:r w:rsidR="00721CC0">
        <w:rPr>
          <w:rFonts w:ascii="Times New Roman" w:hAnsi="Times New Roman" w:cs="Times New Roman"/>
          <w:sz w:val="24"/>
          <w:szCs w:val="24"/>
        </w:rPr>
        <w:t>ing</w:t>
      </w:r>
      <w:r>
        <w:rPr>
          <w:rFonts w:ascii="Times New Roman" w:hAnsi="Times New Roman" w:cs="Times New Roman"/>
          <w:sz w:val="24"/>
          <w:szCs w:val="24"/>
        </w:rPr>
        <w:t xml:space="preserve"> to be promoted to supervisor grade. In addition, the supervisor’s pay scale at </w:t>
      </w:r>
      <w:r w:rsidR="00721CC0">
        <w:rPr>
          <w:rFonts w:ascii="Times New Roman" w:hAnsi="Times New Roman" w:cs="Times New Roman"/>
          <w:sz w:val="24"/>
          <w:szCs w:val="24"/>
        </w:rPr>
        <w:t xml:space="preserve">85,000 AED to </w:t>
      </w:r>
      <w:r>
        <w:rPr>
          <w:rFonts w:ascii="Times New Roman" w:hAnsi="Times New Roman" w:cs="Times New Roman"/>
          <w:sz w:val="24"/>
          <w:szCs w:val="24"/>
        </w:rPr>
        <w:t>105,000 AED is too low when compared that of the operators at 92,000 AED</w:t>
      </w:r>
      <w:r w:rsidR="00721CC0">
        <w:rPr>
          <w:rFonts w:ascii="Times New Roman" w:hAnsi="Times New Roman" w:cs="Times New Roman"/>
          <w:sz w:val="24"/>
          <w:szCs w:val="24"/>
        </w:rPr>
        <w:t xml:space="preserve"> ceiling scale</w:t>
      </w:r>
      <w:r>
        <w:rPr>
          <w:rFonts w:ascii="Times New Roman" w:hAnsi="Times New Roman" w:cs="Times New Roman"/>
          <w:sz w:val="24"/>
          <w:szCs w:val="24"/>
        </w:rPr>
        <w:t>.  There is only 15% difference which will also discourage operators’ intension to work for promotion seeking. It is suggested that the supervisors’ pay scale should be adjusted to the range of 100,000 AED to 130,000 AED.</w:t>
      </w:r>
    </w:p>
    <w:p w:rsidR="00875517" w:rsidRPr="00525A2A" w:rsidRDefault="00875517" w:rsidP="00525A2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While the pay scale change and performance based pay rise can address the young </w:t>
      </w:r>
      <w:proofErr w:type="gramStart"/>
      <w:r>
        <w:rPr>
          <w:rFonts w:ascii="Times New Roman" w:hAnsi="Times New Roman" w:cs="Times New Roman"/>
          <w:sz w:val="24"/>
          <w:szCs w:val="24"/>
        </w:rPr>
        <w:t>operators’</w:t>
      </w:r>
      <w:proofErr w:type="gramEnd"/>
      <w:r>
        <w:rPr>
          <w:rFonts w:ascii="Times New Roman" w:hAnsi="Times New Roman" w:cs="Times New Roman"/>
          <w:sz w:val="24"/>
          <w:szCs w:val="24"/>
        </w:rPr>
        <w:t xml:space="preserve"> complains and reduce the work avoidance of some operators, it is also suggested to add a team bonus based on the target achieved on services and products sol</w:t>
      </w:r>
      <w:r w:rsidR="00100F5E">
        <w:rPr>
          <w:rFonts w:ascii="Times New Roman" w:hAnsi="Times New Roman" w:cs="Times New Roman"/>
          <w:sz w:val="24"/>
          <w:szCs w:val="24"/>
        </w:rPr>
        <w:t>d</w:t>
      </w:r>
      <w:r>
        <w:rPr>
          <w:rFonts w:ascii="Times New Roman" w:hAnsi="Times New Roman" w:cs="Times New Roman"/>
          <w:sz w:val="24"/>
          <w:szCs w:val="24"/>
        </w:rPr>
        <w:t xml:space="preserve"> (detail see Team work performance section).</w:t>
      </w:r>
    </w:p>
    <w:p w:rsidR="006D413C" w:rsidRDefault="004C665C" w:rsidP="005873B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It is advised that the performance management from supervisors and centre management should not only rely on close and constant surveillance. It is suggested that all calls with customers should be recorded and each operator’s call record should be randomly reviewed on continuous basis. It is stressed that regular feedback should be provided to the individual operator directly for work quality improvement purpose. </w:t>
      </w:r>
      <w:r w:rsidR="00167986">
        <w:rPr>
          <w:rFonts w:ascii="Times New Roman" w:hAnsi="Times New Roman" w:cs="Times New Roman"/>
          <w:sz w:val="24"/>
          <w:szCs w:val="24"/>
        </w:rPr>
        <w:t>This will help to reduce operators’ emotional stress.</w:t>
      </w:r>
    </w:p>
    <w:p w:rsidR="00DA353B" w:rsidRDefault="00721CC0" w:rsidP="005E19F1">
      <w:pPr>
        <w:pStyle w:val="Subtitle"/>
      </w:pPr>
      <w:bookmarkStart w:id="54" w:name="_Toc506966835"/>
      <w:bookmarkStart w:id="55" w:name="_Toc506984994"/>
      <w:r>
        <w:t>E</w:t>
      </w:r>
      <w:r w:rsidR="00DA353B">
        <w:t xml:space="preserve">.1.2 </w:t>
      </w:r>
      <w:r w:rsidR="00686E4F" w:rsidRPr="00100F5E">
        <w:t>Training Reform</w:t>
      </w:r>
      <w:bookmarkEnd w:id="54"/>
      <w:bookmarkEnd w:id="55"/>
    </w:p>
    <w:p w:rsidR="00686E4F" w:rsidRDefault="00686E4F" w:rsidP="005873BC">
      <w:pPr>
        <w:spacing w:line="360" w:lineRule="auto"/>
        <w:jc w:val="both"/>
        <w:rPr>
          <w:rFonts w:ascii="Times New Roman" w:hAnsi="Times New Roman" w:cs="Times New Roman"/>
          <w:sz w:val="24"/>
          <w:szCs w:val="24"/>
        </w:rPr>
      </w:pPr>
      <w:r>
        <w:rPr>
          <w:rFonts w:ascii="Times New Roman" w:hAnsi="Times New Roman" w:cs="Times New Roman"/>
          <w:sz w:val="24"/>
          <w:szCs w:val="24"/>
        </w:rPr>
        <w:t>There are several problems in the training issue in the existing Unicall operation:</w:t>
      </w:r>
    </w:p>
    <w:p w:rsidR="00686E4F" w:rsidRDefault="008A72CE" w:rsidP="008A72CE">
      <w:pPr>
        <w:pStyle w:val="ListParagraph"/>
        <w:numPr>
          <w:ilvl w:val="0"/>
          <w:numId w:val="21"/>
        </w:numPr>
        <w:spacing w:line="360" w:lineRule="auto"/>
        <w:jc w:val="both"/>
        <w:rPr>
          <w:rFonts w:ascii="Times New Roman" w:hAnsi="Times New Roman" w:cs="Times New Roman"/>
          <w:sz w:val="24"/>
          <w:szCs w:val="24"/>
        </w:rPr>
      </w:pPr>
      <w:r>
        <w:rPr>
          <w:rFonts w:ascii="Times New Roman" w:hAnsi="Times New Roman" w:cs="Times New Roman"/>
          <w:sz w:val="24"/>
          <w:szCs w:val="24"/>
        </w:rPr>
        <w:t>Drain up of training resources for new recruitment due to high turnover rate</w:t>
      </w:r>
    </w:p>
    <w:p w:rsidR="008A72CE" w:rsidRDefault="008A72CE" w:rsidP="008A72CE">
      <w:pPr>
        <w:pStyle w:val="ListParagraph"/>
        <w:numPr>
          <w:ilvl w:val="0"/>
          <w:numId w:val="21"/>
        </w:numPr>
        <w:spacing w:line="360" w:lineRule="auto"/>
        <w:jc w:val="both"/>
        <w:rPr>
          <w:rFonts w:ascii="Times New Roman" w:hAnsi="Times New Roman" w:cs="Times New Roman"/>
          <w:sz w:val="24"/>
          <w:szCs w:val="24"/>
        </w:rPr>
      </w:pPr>
      <w:r>
        <w:rPr>
          <w:rFonts w:ascii="Times New Roman" w:hAnsi="Times New Roman" w:cs="Times New Roman"/>
          <w:sz w:val="24"/>
          <w:szCs w:val="24"/>
        </w:rPr>
        <w:t>No resource and attention on on-going training for operators</w:t>
      </w:r>
    </w:p>
    <w:p w:rsidR="008A72CE" w:rsidRDefault="008A72CE" w:rsidP="008A72CE">
      <w:pPr>
        <w:pStyle w:val="ListParagraph"/>
        <w:numPr>
          <w:ilvl w:val="0"/>
          <w:numId w:val="21"/>
        </w:numPr>
        <w:spacing w:line="360" w:lineRule="auto"/>
        <w:jc w:val="both"/>
        <w:rPr>
          <w:rFonts w:ascii="Times New Roman" w:hAnsi="Times New Roman" w:cs="Times New Roman"/>
          <w:sz w:val="24"/>
          <w:szCs w:val="24"/>
        </w:rPr>
      </w:pPr>
      <w:r>
        <w:rPr>
          <w:rFonts w:ascii="Times New Roman" w:hAnsi="Times New Roman" w:cs="Times New Roman"/>
          <w:sz w:val="24"/>
          <w:szCs w:val="24"/>
        </w:rPr>
        <w:t>No training provider to supervisors and managers for centre management improvement</w:t>
      </w:r>
    </w:p>
    <w:p w:rsidR="008A72CE" w:rsidRDefault="00F336C0" w:rsidP="008A72C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short term the most urgent problem needed to be resolved is to solve the </w:t>
      </w:r>
      <w:r w:rsidR="00100F5E">
        <w:rPr>
          <w:rFonts w:ascii="Times New Roman" w:hAnsi="Times New Roman" w:cs="Times New Roman"/>
          <w:sz w:val="24"/>
          <w:szCs w:val="24"/>
        </w:rPr>
        <w:t xml:space="preserve">bottle </w:t>
      </w:r>
      <w:r>
        <w:rPr>
          <w:rFonts w:ascii="Times New Roman" w:hAnsi="Times New Roman" w:cs="Times New Roman"/>
          <w:sz w:val="24"/>
          <w:szCs w:val="24"/>
        </w:rPr>
        <w:t>neck issue for the induction training and place the new recruited operators on duty.  It is suggested to shorten the induction training p</w:t>
      </w:r>
      <w:r w:rsidR="00A72FCD">
        <w:rPr>
          <w:rFonts w:ascii="Times New Roman" w:hAnsi="Times New Roman" w:cs="Times New Roman"/>
          <w:sz w:val="24"/>
          <w:szCs w:val="24"/>
        </w:rPr>
        <w:t xml:space="preserve">eriod to three days to provide the </w:t>
      </w:r>
      <w:r w:rsidR="00100F5E">
        <w:rPr>
          <w:rFonts w:ascii="Times New Roman" w:hAnsi="Times New Roman" w:cs="Times New Roman"/>
          <w:sz w:val="24"/>
          <w:szCs w:val="24"/>
        </w:rPr>
        <w:t xml:space="preserve">basic </w:t>
      </w:r>
      <w:r w:rsidR="00A72FCD">
        <w:rPr>
          <w:rFonts w:ascii="Times New Roman" w:hAnsi="Times New Roman" w:cs="Times New Roman"/>
          <w:sz w:val="24"/>
          <w:szCs w:val="24"/>
        </w:rPr>
        <w:t>skill set to the new joiners:</w:t>
      </w:r>
    </w:p>
    <w:p w:rsidR="00A72FCD" w:rsidRDefault="00A72FCD" w:rsidP="00A72FCD">
      <w:pPr>
        <w:pStyle w:val="ListParagraph"/>
        <w:numPr>
          <w:ilvl w:val="0"/>
          <w:numId w:val="22"/>
        </w:numPr>
        <w:spacing w:line="360" w:lineRule="auto"/>
        <w:jc w:val="both"/>
        <w:rPr>
          <w:rFonts w:ascii="Times New Roman" w:hAnsi="Times New Roman" w:cs="Times New Roman"/>
          <w:sz w:val="24"/>
          <w:szCs w:val="24"/>
        </w:rPr>
      </w:pPr>
      <w:r>
        <w:rPr>
          <w:rFonts w:ascii="Times New Roman" w:hAnsi="Times New Roman" w:cs="Times New Roman"/>
          <w:sz w:val="24"/>
          <w:szCs w:val="24"/>
        </w:rPr>
        <w:t>Company background of Unibank and Unicall</w:t>
      </w:r>
    </w:p>
    <w:p w:rsidR="00A72FCD" w:rsidRDefault="00A72FCD" w:rsidP="00A72FCD">
      <w:pPr>
        <w:pStyle w:val="ListParagraph"/>
        <w:numPr>
          <w:ilvl w:val="0"/>
          <w:numId w:val="22"/>
        </w:numPr>
        <w:spacing w:line="360" w:lineRule="auto"/>
        <w:jc w:val="both"/>
        <w:rPr>
          <w:rFonts w:ascii="Times New Roman" w:hAnsi="Times New Roman" w:cs="Times New Roman"/>
          <w:sz w:val="24"/>
          <w:szCs w:val="24"/>
        </w:rPr>
      </w:pPr>
      <w:r>
        <w:rPr>
          <w:rFonts w:ascii="Times New Roman" w:hAnsi="Times New Roman" w:cs="Times New Roman"/>
          <w:sz w:val="24"/>
          <w:szCs w:val="24"/>
        </w:rPr>
        <w:t>Computer skill for accounts enquiries and transaction processing</w:t>
      </w:r>
    </w:p>
    <w:p w:rsidR="00A72FCD" w:rsidRDefault="00A72FCD" w:rsidP="00A72FCD">
      <w:pPr>
        <w:pStyle w:val="ListParagraph"/>
        <w:numPr>
          <w:ilvl w:val="0"/>
          <w:numId w:val="22"/>
        </w:numPr>
        <w:spacing w:line="360" w:lineRule="auto"/>
        <w:jc w:val="both"/>
        <w:rPr>
          <w:rFonts w:ascii="Times New Roman" w:hAnsi="Times New Roman" w:cs="Times New Roman"/>
          <w:sz w:val="24"/>
          <w:szCs w:val="24"/>
        </w:rPr>
      </w:pPr>
      <w:r>
        <w:rPr>
          <w:rFonts w:ascii="Times New Roman" w:hAnsi="Times New Roman" w:cs="Times New Roman"/>
          <w:sz w:val="24"/>
          <w:szCs w:val="24"/>
        </w:rPr>
        <w:t>Language training for interaction with customers</w:t>
      </w:r>
    </w:p>
    <w:p w:rsidR="00A72FCD" w:rsidRPr="00A72FCD" w:rsidRDefault="00A72FCD" w:rsidP="00A72FCD">
      <w:pPr>
        <w:pStyle w:val="ListParagraph"/>
        <w:numPr>
          <w:ilvl w:val="0"/>
          <w:numId w:val="22"/>
        </w:numPr>
        <w:spacing w:line="360" w:lineRule="auto"/>
        <w:jc w:val="both"/>
        <w:rPr>
          <w:rFonts w:ascii="Times New Roman" w:hAnsi="Times New Roman" w:cs="Times New Roman"/>
          <w:sz w:val="24"/>
          <w:szCs w:val="24"/>
        </w:rPr>
      </w:pPr>
      <w:r>
        <w:rPr>
          <w:rFonts w:ascii="Times New Roman" w:hAnsi="Times New Roman" w:cs="Times New Roman"/>
          <w:sz w:val="24"/>
          <w:szCs w:val="24"/>
        </w:rPr>
        <w:t>Emotional control skill</w:t>
      </w:r>
    </w:p>
    <w:p w:rsidR="00A72FCD" w:rsidRDefault="00D97F38" w:rsidP="008A72C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It is agreed by </w:t>
      </w:r>
      <w:proofErr w:type="spellStart"/>
      <w:r>
        <w:rPr>
          <w:rFonts w:ascii="Times New Roman" w:hAnsi="Times New Roman" w:cs="Times New Roman"/>
          <w:sz w:val="24"/>
          <w:szCs w:val="24"/>
        </w:rPr>
        <w:t>Garavan</w:t>
      </w:r>
      <w:proofErr w:type="spellEnd"/>
      <w:r>
        <w:rPr>
          <w:rFonts w:ascii="Times New Roman" w:hAnsi="Times New Roman" w:cs="Times New Roman"/>
          <w:sz w:val="24"/>
          <w:szCs w:val="24"/>
        </w:rPr>
        <w:t xml:space="preserve"> that long induction training last for weeks for call centre operators is no</w:t>
      </w:r>
      <w:r w:rsidR="005950C6">
        <w:rPr>
          <w:rFonts w:ascii="Times New Roman" w:hAnsi="Times New Roman" w:cs="Times New Roman"/>
          <w:sz w:val="24"/>
          <w:szCs w:val="24"/>
        </w:rPr>
        <w:t>t</w:t>
      </w:r>
      <w:r>
        <w:rPr>
          <w:rFonts w:ascii="Times New Roman" w:hAnsi="Times New Roman" w:cs="Times New Roman"/>
          <w:sz w:val="24"/>
          <w:szCs w:val="24"/>
        </w:rPr>
        <w:t xml:space="preserve"> the most efficient and effective way for new joined operators. Many call </w:t>
      </w:r>
      <w:proofErr w:type="spellStart"/>
      <w:r>
        <w:rPr>
          <w:rFonts w:ascii="Times New Roman" w:hAnsi="Times New Roman" w:cs="Times New Roman"/>
          <w:sz w:val="24"/>
          <w:szCs w:val="24"/>
        </w:rPr>
        <w:t>centres</w:t>
      </w:r>
      <w:proofErr w:type="spellEnd"/>
      <w:r>
        <w:rPr>
          <w:rFonts w:ascii="Times New Roman" w:hAnsi="Times New Roman" w:cs="Times New Roman"/>
          <w:sz w:val="24"/>
          <w:szCs w:val="24"/>
        </w:rPr>
        <w:t xml:space="preserve"> in Europe are now practicing short induction training plus on job training pairing with an experienced operator (</w:t>
      </w:r>
      <w:proofErr w:type="spellStart"/>
      <w:r>
        <w:rPr>
          <w:rFonts w:ascii="Times New Roman" w:hAnsi="Times New Roman" w:cs="Times New Roman"/>
          <w:sz w:val="24"/>
          <w:szCs w:val="24"/>
        </w:rPr>
        <w:t>Garavan</w:t>
      </w:r>
      <w:proofErr w:type="spellEnd"/>
      <w:r>
        <w:rPr>
          <w:rFonts w:ascii="Times New Roman" w:hAnsi="Times New Roman" w:cs="Times New Roman"/>
          <w:sz w:val="24"/>
          <w:szCs w:val="24"/>
        </w:rPr>
        <w:t xml:space="preserve">, Wilson, Cross and </w:t>
      </w:r>
      <w:proofErr w:type="spellStart"/>
      <w:r>
        <w:rPr>
          <w:rFonts w:ascii="Times New Roman" w:hAnsi="Times New Roman" w:cs="Times New Roman"/>
          <w:sz w:val="24"/>
          <w:szCs w:val="24"/>
        </w:rPr>
        <w:t>Carbery</w:t>
      </w:r>
      <w:proofErr w:type="spellEnd"/>
      <w:r>
        <w:rPr>
          <w:rFonts w:ascii="Times New Roman" w:hAnsi="Times New Roman" w:cs="Times New Roman"/>
          <w:sz w:val="24"/>
          <w:szCs w:val="24"/>
        </w:rPr>
        <w:t>, 2008).</w:t>
      </w:r>
    </w:p>
    <w:p w:rsidR="008E6D06" w:rsidRDefault="008E6D06" w:rsidP="008A72CE">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After the induction training, each new operator will be assigned with an experienced operator sit aside with her. She can ask questions, help and </w:t>
      </w:r>
      <w:r w:rsidR="00497632">
        <w:rPr>
          <w:rFonts w:ascii="Times New Roman" w:hAnsi="Times New Roman" w:cs="Times New Roman"/>
          <w:sz w:val="24"/>
          <w:szCs w:val="24"/>
        </w:rPr>
        <w:t xml:space="preserve">get </w:t>
      </w:r>
      <w:r>
        <w:rPr>
          <w:rFonts w:ascii="Times New Roman" w:hAnsi="Times New Roman" w:cs="Times New Roman"/>
          <w:sz w:val="24"/>
          <w:szCs w:val="24"/>
        </w:rPr>
        <w:t xml:space="preserve">suggestions from the experienced operator. This is what they called the “pairing on the job training”. </w:t>
      </w:r>
      <w:r w:rsidR="0032359B">
        <w:rPr>
          <w:rFonts w:ascii="Times New Roman" w:hAnsi="Times New Roman" w:cs="Times New Roman"/>
          <w:sz w:val="24"/>
          <w:szCs w:val="24"/>
        </w:rPr>
        <w:t>The argument is the job of operator is more practical one and cannot be equipped by means of demonstration and elaboration in the training. The best way to help the new joiners is to train them</w:t>
      </w:r>
      <w:r w:rsidR="005950C6">
        <w:rPr>
          <w:rFonts w:ascii="Times New Roman" w:hAnsi="Times New Roman" w:cs="Times New Roman"/>
          <w:sz w:val="24"/>
          <w:szCs w:val="24"/>
        </w:rPr>
        <w:t xml:space="preserve"> and</w:t>
      </w:r>
      <w:r w:rsidR="0032359B">
        <w:rPr>
          <w:rFonts w:ascii="Times New Roman" w:hAnsi="Times New Roman" w:cs="Times New Roman"/>
          <w:sz w:val="24"/>
          <w:szCs w:val="24"/>
        </w:rPr>
        <w:t xml:space="preserve"> </w:t>
      </w:r>
      <w:r w:rsidR="00B8470F">
        <w:rPr>
          <w:rFonts w:ascii="Times New Roman" w:hAnsi="Times New Roman" w:cs="Times New Roman"/>
          <w:sz w:val="24"/>
          <w:szCs w:val="24"/>
        </w:rPr>
        <w:t xml:space="preserve">let them to </w:t>
      </w:r>
      <w:r w:rsidR="0032359B">
        <w:rPr>
          <w:rFonts w:ascii="Times New Roman" w:hAnsi="Times New Roman" w:cs="Times New Roman"/>
          <w:sz w:val="24"/>
          <w:szCs w:val="24"/>
        </w:rPr>
        <w:t>learn while performing their duties.</w:t>
      </w:r>
    </w:p>
    <w:p w:rsidR="0032359B" w:rsidRDefault="0032359B" w:rsidP="008A72C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There is also advantages for the pairing </w:t>
      </w:r>
      <w:r w:rsidR="005950C6">
        <w:rPr>
          <w:rFonts w:ascii="Times New Roman" w:hAnsi="Times New Roman" w:cs="Times New Roman"/>
          <w:sz w:val="24"/>
          <w:szCs w:val="24"/>
        </w:rPr>
        <w:t xml:space="preserve">with </w:t>
      </w:r>
      <w:r>
        <w:rPr>
          <w:rFonts w:ascii="Times New Roman" w:hAnsi="Times New Roman" w:cs="Times New Roman"/>
          <w:sz w:val="24"/>
          <w:szCs w:val="24"/>
        </w:rPr>
        <w:t xml:space="preserve">experienced operator as she has been assigned </w:t>
      </w:r>
      <w:r w:rsidR="00B8470F">
        <w:rPr>
          <w:rFonts w:ascii="Times New Roman" w:hAnsi="Times New Roman" w:cs="Times New Roman"/>
          <w:sz w:val="24"/>
          <w:szCs w:val="24"/>
        </w:rPr>
        <w:t xml:space="preserve">for a </w:t>
      </w:r>
      <w:r>
        <w:rPr>
          <w:rFonts w:ascii="Times New Roman" w:hAnsi="Times New Roman" w:cs="Times New Roman"/>
          <w:sz w:val="24"/>
          <w:szCs w:val="24"/>
        </w:rPr>
        <w:t xml:space="preserve">responsibility to bring up the new joiner. Also, the earlier the new recruited can join in operation, the less overload of the existing operators </w:t>
      </w:r>
      <w:r w:rsidR="00B8470F">
        <w:rPr>
          <w:rFonts w:ascii="Times New Roman" w:hAnsi="Times New Roman" w:cs="Times New Roman"/>
          <w:sz w:val="24"/>
          <w:szCs w:val="24"/>
        </w:rPr>
        <w:t xml:space="preserve">will </w:t>
      </w:r>
      <w:r w:rsidR="00187FB6">
        <w:rPr>
          <w:rFonts w:ascii="Times New Roman" w:hAnsi="Times New Roman" w:cs="Times New Roman"/>
          <w:sz w:val="24"/>
          <w:szCs w:val="24"/>
        </w:rPr>
        <w:t>result</w:t>
      </w:r>
      <w:r>
        <w:rPr>
          <w:rFonts w:ascii="Times New Roman" w:hAnsi="Times New Roman" w:cs="Times New Roman"/>
          <w:sz w:val="24"/>
          <w:szCs w:val="24"/>
        </w:rPr>
        <w:t>.</w:t>
      </w:r>
    </w:p>
    <w:p w:rsidR="007667A4" w:rsidRDefault="007667A4" w:rsidP="008A72C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What </w:t>
      </w:r>
      <w:proofErr w:type="spellStart"/>
      <w:r>
        <w:rPr>
          <w:rFonts w:ascii="Times New Roman" w:hAnsi="Times New Roman" w:cs="Times New Roman"/>
          <w:sz w:val="24"/>
          <w:szCs w:val="24"/>
        </w:rPr>
        <w:t>Garavan</w:t>
      </w:r>
      <w:proofErr w:type="spellEnd"/>
      <w:r>
        <w:rPr>
          <w:rFonts w:ascii="Times New Roman" w:hAnsi="Times New Roman" w:cs="Times New Roman"/>
          <w:sz w:val="24"/>
          <w:szCs w:val="24"/>
        </w:rPr>
        <w:t xml:space="preserve"> suggested is not limited to short induction and pairing on the job training. Upon the end of the probation period, the new joined operators’ performance will be reviewed under formal appraisal.  The operators will then be provided a two weeks long training for the sake to improve their under-performed aspects (</w:t>
      </w:r>
      <w:proofErr w:type="spellStart"/>
      <w:r>
        <w:rPr>
          <w:rFonts w:ascii="Times New Roman" w:hAnsi="Times New Roman" w:cs="Times New Roman"/>
          <w:sz w:val="24"/>
          <w:szCs w:val="24"/>
        </w:rPr>
        <w:t>Garavan</w:t>
      </w:r>
      <w:proofErr w:type="spellEnd"/>
      <w:r>
        <w:rPr>
          <w:rFonts w:ascii="Times New Roman" w:hAnsi="Times New Roman" w:cs="Times New Roman"/>
          <w:sz w:val="24"/>
          <w:szCs w:val="24"/>
        </w:rPr>
        <w:t xml:space="preserve">, Wilson, Cross and </w:t>
      </w:r>
      <w:proofErr w:type="spellStart"/>
      <w:r>
        <w:rPr>
          <w:rFonts w:ascii="Times New Roman" w:hAnsi="Times New Roman" w:cs="Times New Roman"/>
          <w:sz w:val="24"/>
          <w:szCs w:val="24"/>
        </w:rPr>
        <w:t>Carbery</w:t>
      </w:r>
      <w:proofErr w:type="spellEnd"/>
      <w:r>
        <w:rPr>
          <w:rFonts w:ascii="Times New Roman" w:hAnsi="Times New Roman" w:cs="Times New Roman"/>
          <w:sz w:val="24"/>
          <w:szCs w:val="24"/>
        </w:rPr>
        <w:t>, 2008).</w:t>
      </w:r>
    </w:p>
    <w:p w:rsidR="0032359B" w:rsidRDefault="007667A4" w:rsidP="008A72CE">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Garavan</w:t>
      </w:r>
      <w:proofErr w:type="spellEnd"/>
      <w:r>
        <w:rPr>
          <w:rFonts w:ascii="Times New Roman" w:hAnsi="Times New Roman" w:cs="Times New Roman"/>
          <w:sz w:val="24"/>
          <w:szCs w:val="24"/>
        </w:rPr>
        <w:t xml:space="preserve"> further argued that a </w:t>
      </w:r>
      <w:proofErr w:type="spellStart"/>
      <w:r>
        <w:rPr>
          <w:rFonts w:ascii="Times New Roman" w:hAnsi="Times New Roman" w:cs="Times New Roman"/>
          <w:sz w:val="24"/>
          <w:szCs w:val="24"/>
        </w:rPr>
        <w:t>week long</w:t>
      </w:r>
      <w:proofErr w:type="spellEnd"/>
      <w:r>
        <w:rPr>
          <w:rFonts w:ascii="Times New Roman" w:hAnsi="Times New Roman" w:cs="Times New Roman"/>
          <w:sz w:val="24"/>
          <w:szCs w:val="24"/>
        </w:rPr>
        <w:t xml:space="preserve"> </w:t>
      </w:r>
      <w:r w:rsidR="00B8470F">
        <w:rPr>
          <w:rFonts w:ascii="Times New Roman" w:hAnsi="Times New Roman" w:cs="Times New Roman"/>
          <w:sz w:val="24"/>
          <w:szCs w:val="24"/>
        </w:rPr>
        <w:t xml:space="preserve">annual training to schedule </w:t>
      </w:r>
      <w:r w:rsidR="005950C6">
        <w:rPr>
          <w:rFonts w:ascii="Times New Roman" w:hAnsi="Times New Roman" w:cs="Times New Roman"/>
          <w:sz w:val="24"/>
          <w:szCs w:val="24"/>
        </w:rPr>
        <w:t xml:space="preserve">for all operators </w:t>
      </w:r>
      <w:r>
        <w:rPr>
          <w:rFonts w:ascii="Times New Roman" w:hAnsi="Times New Roman" w:cs="Times New Roman"/>
          <w:sz w:val="24"/>
          <w:szCs w:val="24"/>
        </w:rPr>
        <w:t xml:space="preserve">is necessary. The training department </w:t>
      </w:r>
      <w:proofErr w:type="gramStart"/>
      <w:r>
        <w:rPr>
          <w:rFonts w:ascii="Times New Roman" w:hAnsi="Times New Roman" w:cs="Times New Roman"/>
          <w:sz w:val="24"/>
          <w:szCs w:val="24"/>
        </w:rPr>
        <w:t>has to</w:t>
      </w:r>
      <w:proofErr w:type="gramEnd"/>
      <w:r>
        <w:rPr>
          <w:rFonts w:ascii="Times New Roman" w:hAnsi="Times New Roman" w:cs="Times New Roman"/>
          <w:sz w:val="24"/>
          <w:szCs w:val="24"/>
        </w:rPr>
        <w:t xml:space="preserve"> com</w:t>
      </w:r>
      <w:r w:rsidR="00B8470F">
        <w:rPr>
          <w:rFonts w:ascii="Times New Roman" w:hAnsi="Times New Roman" w:cs="Times New Roman"/>
          <w:sz w:val="24"/>
          <w:szCs w:val="24"/>
        </w:rPr>
        <w:t xml:space="preserve">e </w:t>
      </w:r>
      <w:r>
        <w:rPr>
          <w:rFonts w:ascii="Times New Roman" w:hAnsi="Times New Roman" w:cs="Times New Roman"/>
          <w:sz w:val="24"/>
          <w:szCs w:val="24"/>
        </w:rPr>
        <w:t xml:space="preserve">up with the aspects needed to be improved </w:t>
      </w:r>
      <w:r w:rsidR="00B8470F">
        <w:rPr>
          <w:rFonts w:ascii="Times New Roman" w:hAnsi="Times New Roman" w:cs="Times New Roman"/>
          <w:sz w:val="24"/>
          <w:szCs w:val="24"/>
        </w:rPr>
        <w:t xml:space="preserve">that indicated </w:t>
      </w:r>
      <w:r>
        <w:rPr>
          <w:rFonts w:ascii="Times New Roman" w:hAnsi="Times New Roman" w:cs="Times New Roman"/>
          <w:sz w:val="24"/>
          <w:szCs w:val="24"/>
        </w:rPr>
        <w:t xml:space="preserve">the result of operators’ appraisals. This on-going training program is for the purpose for service quality improvement. </w:t>
      </w:r>
    </w:p>
    <w:p w:rsidR="0032359B" w:rsidRDefault="007016C5" w:rsidP="008A72CE">
      <w:pPr>
        <w:spacing w:line="360" w:lineRule="auto"/>
        <w:jc w:val="both"/>
        <w:rPr>
          <w:rFonts w:ascii="Times New Roman" w:hAnsi="Times New Roman" w:cs="Times New Roman"/>
          <w:sz w:val="24"/>
          <w:szCs w:val="24"/>
        </w:rPr>
      </w:pPr>
      <w:r>
        <w:rPr>
          <w:rFonts w:ascii="Times New Roman" w:hAnsi="Times New Roman" w:cs="Times New Roman"/>
          <w:sz w:val="24"/>
          <w:szCs w:val="24"/>
        </w:rPr>
        <w:t>As Unicall is planning to sell insurance and mortgage products to the customers, it is suggested more resources on sales skill</w:t>
      </w:r>
      <w:r w:rsidR="005950C6">
        <w:rPr>
          <w:rFonts w:ascii="Times New Roman" w:hAnsi="Times New Roman" w:cs="Times New Roman"/>
          <w:sz w:val="24"/>
          <w:szCs w:val="24"/>
        </w:rPr>
        <w:t xml:space="preserve"> and</w:t>
      </w:r>
      <w:r>
        <w:rPr>
          <w:rFonts w:ascii="Times New Roman" w:hAnsi="Times New Roman" w:cs="Times New Roman"/>
          <w:sz w:val="24"/>
          <w:szCs w:val="24"/>
        </w:rPr>
        <w:t xml:space="preserve"> language skill to help for the operators’ future job requirement.</w:t>
      </w:r>
    </w:p>
    <w:p w:rsidR="007016C5" w:rsidRDefault="007016C5" w:rsidP="008A72CE">
      <w:pPr>
        <w:spacing w:line="360" w:lineRule="auto"/>
        <w:jc w:val="both"/>
        <w:rPr>
          <w:rFonts w:ascii="Times New Roman" w:hAnsi="Times New Roman" w:cs="Times New Roman"/>
          <w:sz w:val="24"/>
          <w:szCs w:val="24"/>
        </w:rPr>
      </w:pPr>
      <w:r>
        <w:rPr>
          <w:rFonts w:ascii="Times New Roman" w:hAnsi="Times New Roman" w:cs="Times New Roman"/>
          <w:sz w:val="24"/>
          <w:szCs w:val="24"/>
        </w:rPr>
        <w:t>In addition, it is noticed that some operators and branch staff have difficult in computer enquiries and transaction processing. It is suggested the training and IT departments to provide a join training class</w:t>
      </w:r>
      <w:r w:rsidR="005950C6">
        <w:rPr>
          <w:rFonts w:ascii="Times New Roman" w:hAnsi="Times New Roman" w:cs="Times New Roman"/>
          <w:sz w:val="24"/>
          <w:szCs w:val="24"/>
        </w:rPr>
        <w:t>es</w:t>
      </w:r>
      <w:r>
        <w:rPr>
          <w:rFonts w:ascii="Times New Roman" w:hAnsi="Times New Roman" w:cs="Times New Roman"/>
          <w:sz w:val="24"/>
          <w:szCs w:val="24"/>
        </w:rPr>
        <w:t xml:space="preserve"> to all operators with difficulties. Partnered with IT to provide such training class will guarantee the operators can raise any questions and get answers for technical issues on the computer system.</w:t>
      </w:r>
    </w:p>
    <w:p w:rsidR="007016C5" w:rsidRDefault="007016C5" w:rsidP="008A72C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It is </w:t>
      </w:r>
      <w:r w:rsidR="00E673E5">
        <w:rPr>
          <w:rFonts w:ascii="Times New Roman" w:hAnsi="Times New Roman" w:cs="Times New Roman"/>
          <w:sz w:val="24"/>
          <w:szCs w:val="24"/>
        </w:rPr>
        <w:t xml:space="preserve">common that the operators in call </w:t>
      </w:r>
      <w:proofErr w:type="spellStart"/>
      <w:r w:rsidR="00E673E5">
        <w:rPr>
          <w:rFonts w:ascii="Times New Roman" w:hAnsi="Times New Roman" w:cs="Times New Roman"/>
          <w:sz w:val="24"/>
          <w:szCs w:val="24"/>
        </w:rPr>
        <w:t>centre</w:t>
      </w:r>
      <w:r w:rsidR="00B8470F">
        <w:rPr>
          <w:rFonts w:ascii="Times New Roman" w:hAnsi="Times New Roman" w:cs="Times New Roman"/>
          <w:sz w:val="24"/>
          <w:szCs w:val="24"/>
        </w:rPr>
        <w:t>s</w:t>
      </w:r>
      <w:proofErr w:type="spellEnd"/>
      <w:r w:rsidR="00E673E5">
        <w:rPr>
          <w:rFonts w:ascii="Times New Roman" w:hAnsi="Times New Roman" w:cs="Times New Roman"/>
          <w:sz w:val="24"/>
          <w:szCs w:val="24"/>
        </w:rPr>
        <w:t xml:space="preserve"> are easily subject to emotional burnout and depression. It is due to customers’ aggressive language and unreasonable demands during the call interaction</w:t>
      </w:r>
      <w:r w:rsidR="005950C6">
        <w:rPr>
          <w:rFonts w:ascii="Times New Roman" w:hAnsi="Times New Roman" w:cs="Times New Roman"/>
          <w:sz w:val="24"/>
          <w:szCs w:val="24"/>
        </w:rPr>
        <w:t>s</w:t>
      </w:r>
      <w:r w:rsidR="00E673E5">
        <w:rPr>
          <w:rFonts w:ascii="Times New Roman" w:hAnsi="Times New Roman" w:cs="Times New Roman"/>
          <w:sz w:val="24"/>
          <w:szCs w:val="24"/>
        </w:rPr>
        <w:t xml:space="preserve">. To help this, it is suggested regular training classes run by outside speakers should be held for the purpose to reduce staff’s emotional </w:t>
      </w:r>
      <w:r w:rsidR="005950C6">
        <w:rPr>
          <w:rFonts w:ascii="Times New Roman" w:hAnsi="Times New Roman" w:cs="Times New Roman"/>
          <w:sz w:val="24"/>
          <w:szCs w:val="24"/>
        </w:rPr>
        <w:t>frustration</w:t>
      </w:r>
      <w:r w:rsidR="00E673E5">
        <w:rPr>
          <w:rFonts w:ascii="Times New Roman" w:hAnsi="Times New Roman" w:cs="Times New Roman"/>
          <w:sz w:val="24"/>
          <w:szCs w:val="24"/>
        </w:rPr>
        <w:t xml:space="preserve"> and depression.  It seems the costs for such kind of training is high but it will be compensated by lower staff turnover costs by means of maintaining their psychological health.</w:t>
      </w:r>
    </w:p>
    <w:p w:rsidR="00E673E5" w:rsidRDefault="00E673E5" w:rsidP="008A72CE">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From the recent survey in the European call </w:t>
      </w:r>
      <w:proofErr w:type="spellStart"/>
      <w:r>
        <w:rPr>
          <w:rFonts w:ascii="Times New Roman" w:hAnsi="Times New Roman" w:cs="Times New Roman"/>
          <w:sz w:val="24"/>
          <w:szCs w:val="24"/>
        </w:rPr>
        <w:t>centres</w:t>
      </w:r>
      <w:proofErr w:type="spellEnd"/>
      <w:r>
        <w:rPr>
          <w:rFonts w:ascii="Times New Roman" w:hAnsi="Times New Roman" w:cs="Times New Roman"/>
          <w:sz w:val="24"/>
          <w:szCs w:val="24"/>
        </w:rPr>
        <w:t xml:space="preserve">, only minority of the call </w:t>
      </w:r>
      <w:proofErr w:type="spellStart"/>
      <w:r>
        <w:rPr>
          <w:rFonts w:ascii="Times New Roman" w:hAnsi="Times New Roman" w:cs="Times New Roman"/>
          <w:sz w:val="24"/>
          <w:szCs w:val="24"/>
        </w:rPr>
        <w:t>centres</w:t>
      </w:r>
      <w:proofErr w:type="spellEnd"/>
      <w:r>
        <w:rPr>
          <w:rFonts w:ascii="Times New Roman" w:hAnsi="Times New Roman" w:cs="Times New Roman"/>
          <w:sz w:val="24"/>
          <w:szCs w:val="24"/>
        </w:rPr>
        <w:t xml:space="preserve"> are providing training to the managerial and supervisory staff. In our case, we should provide retraining programs to the centre managers and supervisors for strategic knowledge in preparing them to perform:</w:t>
      </w:r>
    </w:p>
    <w:p w:rsidR="004605E0" w:rsidRDefault="004605E0" w:rsidP="004605E0">
      <w:pPr>
        <w:pStyle w:val="ListParagraph"/>
        <w:numPr>
          <w:ilvl w:val="0"/>
          <w:numId w:val="23"/>
        </w:numPr>
        <w:spacing w:line="360" w:lineRule="auto"/>
        <w:jc w:val="both"/>
        <w:rPr>
          <w:rFonts w:ascii="Times New Roman" w:hAnsi="Times New Roman" w:cs="Times New Roman"/>
          <w:sz w:val="24"/>
          <w:szCs w:val="24"/>
        </w:rPr>
      </w:pPr>
      <w:r>
        <w:rPr>
          <w:rFonts w:ascii="Times New Roman" w:hAnsi="Times New Roman" w:cs="Times New Roman"/>
          <w:sz w:val="24"/>
          <w:szCs w:val="24"/>
        </w:rPr>
        <w:t>People management skill</w:t>
      </w:r>
    </w:p>
    <w:p w:rsidR="004605E0" w:rsidRDefault="004605E0" w:rsidP="004605E0">
      <w:pPr>
        <w:pStyle w:val="ListParagraph"/>
        <w:numPr>
          <w:ilvl w:val="0"/>
          <w:numId w:val="23"/>
        </w:numPr>
        <w:spacing w:line="360" w:lineRule="auto"/>
        <w:jc w:val="both"/>
        <w:rPr>
          <w:rFonts w:ascii="Times New Roman" w:hAnsi="Times New Roman" w:cs="Times New Roman"/>
          <w:sz w:val="24"/>
          <w:szCs w:val="24"/>
        </w:rPr>
      </w:pPr>
      <w:r>
        <w:rPr>
          <w:rFonts w:ascii="Times New Roman" w:hAnsi="Times New Roman" w:cs="Times New Roman"/>
          <w:sz w:val="24"/>
          <w:szCs w:val="24"/>
        </w:rPr>
        <w:t>Get known the appraisal and performance management system</w:t>
      </w:r>
    </w:p>
    <w:p w:rsidR="004605E0" w:rsidRDefault="004605E0" w:rsidP="004605E0">
      <w:pPr>
        <w:pStyle w:val="ListParagraph"/>
        <w:numPr>
          <w:ilvl w:val="0"/>
          <w:numId w:val="23"/>
        </w:numPr>
        <w:spacing w:line="360" w:lineRule="auto"/>
        <w:jc w:val="both"/>
        <w:rPr>
          <w:rFonts w:ascii="Times New Roman" w:hAnsi="Times New Roman" w:cs="Times New Roman"/>
          <w:sz w:val="24"/>
          <w:szCs w:val="24"/>
        </w:rPr>
      </w:pPr>
      <w:r>
        <w:rPr>
          <w:rFonts w:ascii="Times New Roman" w:hAnsi="Times New Roman" w:cs="Times New Roman"/>
          <w:sz w:val="24"/>
          <w:szCs w:val="24"/>
        </w:rPr>
        <w:t>To management Unicall as a profit centre instead of a cost centre</w:t>
      </w:r>
    </w:p>
    <w:p w:rsidR="004605E0" w:rsidRDefault="00E44550" w:rsidP="004605E0">
      <w:pPr>
        <w:pStyle w:val="ListParagraph"/>
        <w:numPr>
          <w:ilvl w:val="0"/>
          <w:numId w:val="23"/>
        </w:numPr>
        <w:spacing w:line="360" w:lineRule="auto"/>
        <w:jc w:val="both"/>
        <w:rPr>
          <w:rFonts w:ascii="Times New Roman" w:hAnsi="Times New Roman" w:cs="Times New Roman"/>
          <w:sz w:val="24"/>
          <w:szCs w:val="24"/>
        </w:rPr>
      </w:pPr>
      <w:r>
        <w:rPr>
          <w:rFonts w:ascii="Times New Roman" w:hAnsi="Times New Roman" w:cs="Times New Roman"/>
          <w:sz w:val="24"/>
          <w:szCs w:val="24"/>
        </w:rPr>
        <w:t>To shift Unicall from a transaction operation to a relationship model</w:t>
      </w:r>
    </w:p>
    <w:p w:rsidR="00E44550" w:rsidRDefault="0000463D" w:rsidP="00E44550">
      <w:pPr>
        <w:pStyle w:val="ListParagraph"/>
        <w:spacing w:line="360" w:lineRule="auto"/>
        <w:ind w:left="0"/>
        <w:jc w:val="both"/>
        <w:rPr>
          <w:rFonts w:ascii="Times New Roman" w:hAnsi="Times New Roman" w:cs="Times New Roman"/>
          <w:sz w:val="24"/>
          <w:szCs w:val="24"/>
        </w:rPr>
      </w:pPr>
      <w:r>
        <w:rPr>
          <w:rFonts w:ascii="Times New Roman" w:hAnsi="Times New Roman" w:cs="Times New Roman"/>
          <w:sz w:val="24"/>
          <w:szCs w:val="24"/>
        </w:rPr>
        <w:t>Managers and supervisors are playing a very significant leadership role no matter for daily operation or strategic change</w:t>
      </w:r>
      <w:r w:rsidR="00036BCA">
        <w:rPr>
          <w:rFonts w:ascii="Times New Roman" w:hAnsi="Times New Roman" w:cs="Times New Roman"/>
          <w:sz w:val="24"/>
          <w:szCs w:val="24"/>
        </w:rPr>
        <w:t>s</w:t>
      </w:r>
      <w:r>
        <w:rPr>
          <w:rFonts w:ascii="Times New Roman" w:hAnsi="Times New Roman" w:cs="Times New Roman"/>
          <w:sz w:val="24"/>
          <w:szCs w:val="24"/>
        </w:rPr>
        <w:t xml:space="preserve">. </w:t>
      </w:r>
      <w:r w:rsidR="00B8470F">
        <w:rPr>
          <w:rFonts w:ascii="Times New Roman" w:hAnsi="Times New Roman" w:cs="Times New Roman"/>
          <w:sz w:val="24"/>
          <w:szCs w:val="24"/>
        </w:rPr>
        <w:t>Miss of</w:t>
      </w:r>
      <w:r>
        <w:rPr>
          <w:rFonts w:ascii="Times New Roman" w:hAnsi="Times New Roman" w:cs="Times New Roman"/>
          <w:sz w:val="24"/>
          <w:szCs w:val="24"/>
        </w:rPr>
        <w:t xml:space="preserve"> resource allocation on </w:t>
      </w:r>
      <w:r w:rsidR="00CC67FF">
        <w:rPr>
          <w:rFonts w:ascii="Times New Roman" w:hAnsi="Times New Roman" w:cs="Times New Roman"/>
          <w:sz w:val="24"/>
          <w:szCs w:val="24"/>
        </w:rPr>
        <w:t xml:space="preserve">training needs will certainly reduce chance of the smooth operation in </w:t>
      </w:r>
      <w:proofErr w:type="spellStart"/>
      <w:r w:rsidR="00CC67FF">
        <w:rPr>
          <w:rFonts w:ascii="Times New Roman" w:hAnsi="Times New Roman" w:cs="Times New Roman"/>
          <w:sz w:val="24"/>
          <w:szCs w:val="24"/>
        </w:rPr>
        <w:t>Unicall</w:t>
      </w:r>
      <w:proofErr w:type="spellEnd"/>
      <w:r w:rsidR="00CC67FF">
        <w:rPr>
          <w:rFonts w:ascii="Times New Roman" w:hAnsi="Times New Roman" w:cs="Times New Roman"/>
          <w:sz w:val="24"/>
          <w:szCs w:val="24"/>
        </w:rPr>
        <w:t xml:space="preserve"> (</w:t>
      </w:r>
      <w:proofErr w:type="spellStart"/>
      <w:r w:rsidR="00CC67FF">
        <w:rPr>
          <w:rFonts w:ascii="Times New Roman" w:hAnsi="Times New Roman" w:cs="Times New Roman"/>
          <w:sz w:val="24"/>
          <w:szCs w:val="24"/>
        </w:rPr>
        <w:t>Standbery</w:t>
      </w:r>
      <w:proofErr w:type="spellEnd"/>
      <w:r w:rsidR="00CC67FF">
        <w:rPr>
          <w:rFonts w:ascii="Times New Roman" w:hAnsi="Times New Roman" w:cs="Times New Roman"/>
          <w:sz w:val="24"/>
          <w:szCs w:val="24"/>
        </w:rPr>
        <w:t xml:space="preserve"> and </w:t>
      </w:r>
      <w:proofErr w:type="spellStart"/>
      <w:r w:rsidR="00CC67FF">
        <w:rPr>
          <w:rFonts w:ascii="Times New Roman" w:hAnsi="Times New Roman" w:cs="Times New Roman"/>
          <w:sz w:val="24"/>
          <w:szCs w:val="24"/>
        </w:rPr>
        <w:t>Dalin</w:t>
      </w:r>
      <w:proofErr w:type="spellEnd"/>
      <w:r w:rsidR="00CC67FF">
        <w:rPr>
          <w:rFonts w:ascii="Times New Roman" w:hAnsi="Times New Roman" w:cs="Times New Roman"/>
          <w:sz w:val="24"/>
          <w:szCs w:val="24"/>
        </w:rPr>
        <w:t>, 2010)</w:t>
      </w:r>
      <w:r w:rsidR="005B6D9E">
        <w:rPr>
          <w:rFonts w:ascii="Times New Roman" w:hAnsi="Times New Roman" w:cs="Times New Roman"/>
          <w:sz w:val="24"/>
          <w:szCs w:val="24"/>
        </w:rPr>
        <w:t xml:space="preserve">, not mentioned that they need to take up </w:t>
      </w:r>
      <w:r w:rsidR="009603AC">
        <w:rPr>
          <w:rFonts w:ascii="Times New Roman" w:hAnsi="Times New Roman" w:cs="Times New Roman"/>
          <w:sz w:val="24"/>
          <w:szCs w:val="24"/>
        </w:rPr>
        <w:t xml:space="preserve">the leadership role in </w:t>
      </w:r>
      <w:proofErr w:type="spellStart"/>
      <w:r w:rsidR="009603AC">
        <w:rPr>
          <w:rFonts w:ascii="Times New Roman" w:hAnsi="Times New Roman" w:cs="Times New Roman"/>
          <w:sz w:val="24"/>
          <w:szCs w:val="24"/>
        </w:rPr>
        <w:t>Unicall’s</w:t>
      </w:r>
      <w:proofErr w:type="spellEnd"/>
      <w:r w:rsidR="009603AC">
        <w:rPr>
          <w:rFonts w:ascii="Times New Roman" w:hAnsi="Times New Roman" w:cs="Times New Roman"/>
          <w:sz w:val="24"/>
          <w:szCs w:val="24"/>
        </w:rPr>
        <w:t xml:space="preserve"> overwhelming transformation.</w:t>
      </w:r>
    </w:p>
    <w:p w:rsidR="009603AC" w:rsidRDefault="009603AC" w:rsidP="00E44550">
      <w:pPr>
        <w:pStyle w:val="ListParagraph"/>
        <w:spacing w:line="360" w:lineRule="auto"/>
        <w:ind w:left="0"/>
        <w:jc w:val="both"/>
        <w:rPr>
          <w:rFonts w:ascii="Times New Roman" w:hAnsi="Times New Roman" w:cs="Times New Roman"/>
          <w:sz w:val="24"/>
          <w:szCs w:val="24"/>
        </w:rPr>
      </w:pPr>
      <w:r>
        <w:rPr>
          <w:rFonts w:ascii="Times New Roman" w:hAnsi="Times New Roman" w:cs="Times New Roman"/>
          <w:sz w:val="24"/>
          <w:szCs w:val="24"/>
        </w:rPr>
        <w:t>In additional, annual training should be provided to them to update their management and strategic knowledge for the sake of on-going improvement.</w:t>
      </w:r>
    </w:p>
    <w:p w:rsidR="00036BCA" w:rsidRDefault="00036BCA" w:rsidP="00E44550">
      <w:pPr>
        <w:pStyle w:val="ListParagraph"/>
        <w:spacing w:line="360" w:lineRule="auto"/>
        <w:ind w:left="0"/>
        <w:jc w:val="both"/>
        <w:rPr>
          <w:rFonts w:ascii="Times New Roman" w:hAnsi="Times New Roman" w:cs="Times New Roman"/>
          <w:sz w:val="24"/>
          <w:szCs w:val="24"/>
        </w:rPr>
      </w:pPr>
    </w:p>
    <w:p w:rsidR="009603AC" w:rsidRDefault="00B8470F" w:rsidP="005E19F1">
      <w:pPr>
        <w:pStyle w:val="Subtitle"/>
      </w:pPr>
      <w:bookmarkStart w:id="56" w:name="_Toc506966836"/>
      <w:bookmarkStart w:id="57" w:name="_Toc506984995"/>
      <w:r>
        <w:t>E</w:t>
      </w:r>
      <w:r w:rsidR="009603AC">
        <w:t xml:space="preserve">.1.3 </w:t>
      </w:r>
      <w:r w:rsidR="009603AC" w:rsidRPr="00036BCA">
        <w:t>Work Design</w:t>
      </w:r>
      <w:bookmarkEnd w:id="56"/>
      <w:bookmarkEnd w:id="57"/>
    </w:p>
    <w:p w:rsidR="009603AC" w:rsidRDefault="009603AC" w:rsidP="00E44550">
      <w:pPr>
        <w:pStyle w:val="ListParagraph"/>
        <w:spacing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The work design in Unicall is </w:t>
      </w:r>
      <w:proofErr w:type="gramStart"/>
      <w:r>
        <w:rPr>
          <w:rFonts w:ascii="Times New Roman" w:hAnsi="Times New Roman" w:cs="Times New Roman"/>
          <w:sz w:val="24"/>
          <w:szCs w:val="24"/>
        </w:rPr>
        <w:t>particular obsolete</w:t>
      </w:r>
      <w:proofErr w:type="gramEnd"/>
      <w:r>
        <w:rPr>
          <w:rFonts w:ascii="Times New Roman" w:hAnsi="Times New Roman" w:cs="Times New Roman"/>
          <w:sz w:val="24"/>
          <w:szCs w:val="24"/>
        </w:rPr>
        <w:t xml:space="preserve"> causing unhealthy working environment. There is no rest time between the calls. As pointed out above, </w:t>
      </w:r>
      <w:r w:rsidR="00C73697">
        <w:rPr>
          <w:rFonts w:ascii="Times New Roman" w:hAnsi="Times New Roman" w:cs="Times New Roman"/>
          <w:sz w:val="24"/>
          <w:szCs w:val="24"/>
        </w:rPr>
        <w:t xml:space="preserve">the work of operator is easily subject to emotional burnout. Therefore, it is suggested to rearrange the telephone call in system by latest communication technologies. The system should be set to allow a rest break between the calls for each operator: the automatic call assigned to operators can first avoid </w:t>
      </w:r>
      <w:proofErr w:type="gramStart"/>
      <w:r w:rsidR="00B8470F">
        <w:rPr>
          <w:rFonts w:ascii="Times New Roman" w:hAnsi="Times New Roman" w:cs="Times New Roman"/>
          <w:sz w:val="24"/>
          <w:szCs w:val="24"/>
        </w:rPr>
        <w:t xml:space="preserve">to </w:t>
      </w:r>
      <w:r w:rsidR="00C73697">
        <w:rPr>
          <w:rFonts w:ascii="Times New Roman" w:hAnsi="Times New Roman" w:cs="Times New Roman"/>
          <w:sz w:val="24"/>
          <w:szCs w:val="24"/>
        </w:rPr>
        <w:t>redirect</w:t>
      </w:r>
      <w:proofErr w:type="gramEnd"/>
      <w:r w:rsidR="00C73697">
        <w:rPr>
          <w:rFonts w:ascii="Times New Roman" w:hAnsi="Times New Roman" w:cs="Times New Roman"/>
          <w:sz w:val="24"/>
          <w:szCs w:val="24"/>
        </w:rPr>
        <w:t xml:space="preserve"> the calls </w:t>
      </w:r>
      <w:r w:rsidR="00B8470F">
        <w:rPr>
          <w:rFonts w:ascii="Times New Roman" w:hAnsi="Times New Roman" w:cs="Times New Roman"/>
          <w:sz w:val="24"/>
          <w:szCs w:val="24"/>
        </w:rPr>
        <w:t>by</w:t>
      </w:r>
      <w:r w:rsidR="00C73697">
        <w:rPr>
          <w:rFonts w:ascii="Times New Roman" w:hAnsi="Times New Roman" w:cs="Times New Roman"/>
          <w:sz w:val="24"/>
          <w:szCs w:val="24"/>
        </w:rPr>
        <w:t xml:space="preserve"> some of operator</w:t>
      </w:r>
      <w:r w:rsidR="00B8470F">
        <w:rPr>
          <w:rFonts w:ascii="Times New Roman" w:hAnsi="Times New Roman" w:cs="Times New Roman"/>
          <w:sz w:val="24"/>
          <w:szCs w:val="24"/>
        </w:rPr>
        <w:t>s</w:t>
      </w:r>
      <w:r w:rsidR="00C73697">
        <w:rPr>
          <w:rFonts w:ascii="Times New Roman" w:hAnsi="Times New Roman" w:cs="Times New Roman"/>
          <w:sz w:val="24"/>
          <w:szCs w:val="24"/>
        </w:rPr>
        <w:t xml:space="preserve"> deliberately. Second, automatic break time assigned between calls can give time for recovery.</w:t>
      </w:r>
    </w:p>
    <w:p w:rsidR="00DF42FE" w:rsidRDefault="00DF42FE" w:rsidP="00E44550">
      <w:pPr>
        <w:pStyle w:val="ListParagraph"/>
        <w:spacing w:line="360" w:lineRule="auto"/>
        <w:ind w:left="0"/>
        <w:jc w:val="both"/>
        <w:rPr>
          <w:rFonts w:ascii="Times New Roman" w:hAnsi="Times New Roman" w:cs="Times New Roman"/>
          <w:sz w:val="24"/>
          <w:szCs w:val="24"/>
        </w:rPr>
      </w:pPr>
    </w:p>
    <w:p w:rsidR="00C73697" w:rsidRDefault="00C73697" w:rsidP="00E44550">
      <w:pPr>
        <w:pStyle w:val="ListParagraph"/>
        <w:spacing w:line="360" w:lineRule="auto"/>
        <w:ind w:left="0"/>
        <w:jc w:val="both"/>
        <w:rPr>
          <w:rFonts w:ascii="Times New Roman" w:hAnsi="Times New Roman" w:cs="Times New Roman"/>
          <w:sz w:val="24"/>
          <w:szCs w:val="24"/>
        </w:rPr>
      </w:pPr>
      <w:r>
        <w:rPr>
          <w:rFonts w:ascii="Times New Roman" w:hAnsi="Times New Roman" w:cs="Times New Roman"/>
          <w:sz w:val="24"/>
          <w:szCs w:val="24"/>
        </w:rPr>
        <w:t>The physical setting in Unicall may cause isolation feeling for the opera</w:t>
      </w:r>
      <w:r w:rsidR="000029B1">
        <w:rPr>
          <w:rFonts w:ascii="Times New Roman" w:hAnsi="Times New Roman" w:cs="Times New Roman"/>
          <w:sz w:val="24"/>
          <w:szCs w:val="24"/>
        </w:rPr>
        <w:t xml:space="preserve">tors. As suggested by </w:t>
      </w:r>
      <w:proofErr w:type="spellStart"/>
      <w:r w:rsidR="000029B1">
        <w:rPr>
          <w:rFonts w:ascii="Times New Roman" w:hAnsi="Times New Roman" w:cs="Times New Roman"/>
          <w:sz w:val="24"/>
          <w:szCs w:val="24"/>
        </w:rPr>
        <w:t>Kamery</w:t>
      </w:r>
      <w:proofErr w:type="spellEnd"/>
      <w:r w:rsidR="000029B1">
        <w:rPr>
          <w:rFonts w:ascii="Times New Roman" w:hAnsi="Times New Roman" w:cs="Times New Roman"/>
          <w:sz w:val="24"/>
          <w:szCs w:val="24"/>
        </w:rPr>
        <w:t xml:space="preserve"> and Pitts (2002), design of seating arrangement can promote teamwork spirit. It is suggested to rearrange the seating plan for ten seats in a circle. According to the previous experience in </w:t>
      </w:r>
      <w:proofErr w:type="gramStart"/>
      <w:r w:rsidR="000029B1">
        <w:rPr>
          <w:rFonts w:ascii="Times New Roman" w:hAnsi="Times New Roman" w:cs="Times New Roman"/>
          <w:sz w:val="24"/>
          <w:szCs w:val="24"/>
        </w:rPr>
        <w:t>Europe</w:t>
      </w:r>
      <w:r w:rsidR="00DF42FE">
        <w:rPr>
          <w:rFonts w:ascii="Times New Roman" w:hAnsi="Times New Roman" w:cs="Times New Roman"/>
          <w:sz w:val="24"/>
          <w:szCs w:val="24"/>
        </w:rPr>
        <w:t>,</w:t>
      </w:r>
      <w:r w:rsidR="000029B1">
        <w:rPr>
          <w:rFonts w:ascii="Times New Roman" w:hAnsi="Times New Roman" w:cs="Times New Roman"/>
          <w:sz w:val="24"/>
          <w:szCs w:val="24"/>
        </w:rPr>
        <w:t xml:space="preserve">  </w:t>
      </w:r>
      <w:r w:rsidR="00DF42FE">
        <w:rPr>
          <w:rFonts w:ascii="Times New Roman" w:hAnsi="Times New Roman" w:cs="Times New Roman"/>
          <w:sz w:val="24"/>
          <w:szCs w:val="24"/>
        </w:rPr>
        <w:t>t</w:t>
      </w:r>
      <w:r w:rsidR="000029B1">
        <w:rPr>
          <w:rFonts w:ascii="Times New Roman" w:hAnsi="Times New Roman" w:cs="Times New Roman"/>
          <w:sz w:val="24"/>
          <w:szCs w:val="24"/>
        </w:rPr>
        <w:t>his</w:t>
      </w:r>
      <w:proofErr w:type="gramEnd"/>
      <w:r w:rsidR="000029B1">
        <w:rPr>
          <w:rFonts w:ascii="Times New Roman" w:hAnsi="Times New Roman" w:cs="Times New Roman"/>
          <w:sz w:val="24"/>
          <w:szCs w:val="24"/>
        </w:rPr>
        <w:t xml:space="preserve"> seat arrangement can reduce individual’s isolation feeling and promote cooperation team spirit. This physical arrangement allows operators to interrupt their calls and get advice from more experienced operators. This promote self-help team work spirit (</w:t>
      </w:r>
      <w:proofErr w:type="spellStart"/>
      <w:r w:rsidR="000029B1">
        <w:rPr>
          <w:rFonts w:ascii="Times New Roman" w:hAnsi="Times New Roman" w:cs="Times New Roman"/>
          <w:sz w:val="24"/>
          <w:szCs w:val="24"/>
        </w:rPr>
        <w:t>Gara</w:t>
      </w:r>
      <w:r w:rsidR="008B5036">
        <w:rPr>
          <w:rFonts w:ascii="Times New Roman" w:hAnsi="Times New Roman" w:cs="Times New Roman"/>
          <w:sz w:val="24"/>
          <w:szCs w:val="24"/>
        </w:rPr>
        <w:t>van</w:t>
      </w:r>
      <w:proofErr w:type="spellEnd"/>
      <w:r w:rsidR="008B5036">
        <w:rPr>
          <w:rFonts w:ascii="Times New Roman" w:hAnsi="Times New Roman" w:cs="Times New Roman"/>
          <w:sz w:val="24"/>
          <w:szCs w:val="24"/>
        </w:rPr>
        <w:t xml:space="preserve">, Wilson, Cross and </w:t>
      </w:r>
      <w:proofErr w:type="spellStart"/>
      <w:r w:rsidR="008B5036">
        <w:rPr>
          <w:rFonts w:ascii="Times New Roman" w:hAnsi="Times New Roman" w:cs="Times New Roman"/>
          <w:sz w:val="24"/>
          <w:szCs w:val="24"/>
        </w:rPr>
        <w:t>Carbery</w:t>
      </w:r>
      <w:proofErr w:type="spellEnd"/>
      <w:r w:rsidR="008B5036">
        <w:rPr>
          <w:rFonts w:ascii="Times New Roman" w:hAnsi="Times New Roman" w:cs="Times New Roman"/>
          <w:sz w:val="24"/>
          <w:szCs w:val="24"/>
        </w:rPr>
        <w:t xml:space="preserve"> 2008).</w:t>
      </w:r>
    </w:p>
    <w:p w:rsidR="00DF42FE" w:rsidRDefault="00DF42FE" w:rsidP="002206E7">
      <w:pPr>
        <w:pStyle w:val="ListParagraph"/>
        <w:spacing w:line="360" w:lineRule="auto"/>
        <w:ind w:left="0"/>
        <w:jc w:val="both"/>
        <w:rPr>
          <w:rFonts w:ascii="Times New Roman" w:hAnsi="Times New Roman" w:cs="Times New Roman"/>
          <w:sz w:val="24"/>
          <w:szCs w:val="24"/>
        </w:rPr>
      </w:pPr>
    </w:p>
    <w:p w:rsidR="00F336C0" w:rsidRDefault="008B5036" w:rsidP="002206E7">
      <w:pPr>
        <w:pStyle w:val="ListParagraph"/>
        <w:spacing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In </w:t>
      </w:r>
      <w:proofErr w:type="spellStart"/>
      <w:r>
        <w:rPr>
          <w:rFonts w:ascii="Times New Roman" w:hAnsi="Times New Roman" w:cs="Times New Roman"/>
          <w:sz w:val="24"/>
          <w:szCs w:val="24"/>
        </w:rPr>
        <w:t>Unicall’s</w:t>
      </w:r>
      <w:proofErr w:type="spellEnd"/>
      <w:r>
        <w:rPr>
          <w:rFonts w:ascii="Times New Roman" w:hAnsi="Times New Roman" w:cs="Times New Roman"/>
          <w:sz w:val="24"/>
          <w:szCs w:val="24"/>
        </w:rPr>
        <w:t xml:space="preserve"> current </w:t>
      </w:r>
      <w:r w:rsidR="00F8190C">
        <w:rPr>
          <w:rFonts w:ascii="Times New Roman" w:hAnsi="Times New Roman" w:cs="Times New Roman"/>
          <w:sz w:val="24"/>
          <w:szCs w:val="24"/>
        </w:rPr>
        <w:t xml:space="preserve">transaction operation model, it has placed too much emphasis on efficiency and productivity </w:t>
      </w:r>
      <w:proofErr w:type="gramStart"/>
      <w:r w:rsidR="00F8190C">
        <w:rPr>
          <w:rFonts w:ascii="Times New Roman" w:hAnsi="Times New Roman" w:cs="Times New Roman"/>
          <w:sz w:val="24"/>
          <w:szCs w:val="24"/>
        </w:rPr>
        <w:t>for the purpose of</w:t>
      </w:r>
      <w:proofErr w:type="gramEnd"/>
      <w:r w:rsidR="00F8190C">
        <w:rPr>
          <w:rFonts w:ascii="Times New Roman" w:hAnsi="Times New Roman" w:cs="Times New Roman"/>
          <w:sz w:val="24"/>
          <w:szCs w:val="24"/>
        </w:rPr>
        <w:t xml:space="preserve"> minimizing the costs. Argu</w:t>
      </w:r>
      <w:r w:rsidR="00206D5F">
        <w:rPr>
          <w:rFonts w:ascii="Times New Roman" w:hAnsi="Times New Roman" w:cs="Times New Roman"/>
          <w:sz w:val="24"/>
          <w:szCs w:val="24"/>
        </w:rPr>
        <w:t>ab</w:t>
      </w:r>
      <w:r w:rsidR="00F8190C">
        <w:rPr>
          <w:rFonts w:ascii="Times New Roman" w:hAnsi="Times New Roman" w:cs="Times New Roman"/>
          <w:sz w:val="24"/>
          <w:szCs w:val="24"/>
        </w:rPr>
        <w:t xml:space="preserve">ly, it cannot suit its strategic change to </w:t>
      </w:r>
      <w:proofErr w:type="spellStart"/>
      <w:r w:rsidR="00F8190C">
        <w:rPr>
          <w:rFonts w:ascii="Times New Roman" w:hAnsi="Times New Roman" w:cs="Times New Roman"/>
          <w:sz w:val="24"/>
          <w:szCs w:val="24"/>
        </w:rPr>
        <w:t>rationship</w:t>
      </w:r>
      <w:proofErr w:type="spellEnd"/>
      <w:r w:rsidR="00F8190C">
        <w:rPr>
          <w:rFonts w:ascii="Times New Roman" w:hAnsi="Times New Roman" w:cs="Times New Roman"/>
          <w:sz w:val="24"/>
          <w:szCs w:val="24"/>
        </w:rPr>
        <w:t xml:space="preserve"> operation model to achieve its change from cost centre to profit centre. Operators should </w:t>
      </w:r>
      <w:r w:rsidR="00F8190C">
        <w:rPr>
          <w:rFonts w:ascii="Times New Roman" w:hAnsi="Times New Roman" w:cs="Times New Roman"/>
          <w:sz w:val="24"/>
          <w:szCs w:val="24"/>
        </w:rPr>
        <w:lastRenderedPageBreak/>
        <w:t xml:space="preserve">be empowered with some discretions on time control, method control, role breath, skill utilization and co-work support.  It is pointed </w:t>
      </w:r>
      <w:r w:rsidR="002206E7">
        <w:rPr>
          <w:rFonts w:ascii="Times New Roman" w:hAnsi="Times New Roman" w:cs="Times New Roman"/>
          <w:sz w:val="24"/>
          <w:szCs w:val="24"/>
        </w:rPr>
        <w:t xml:space="preserve">out that time efficiency in a call is only one of the key performance indicators.  Efficiency stresses on the input and output ratio.  Management </w:t>
      </w:r>
      <w:r w:rsidR="006F47FC">
        <w:rPr>
          <w:rFonts w:ascii="Times New Roman" w:hAnsi="Times New Roman" w:cs="Times New Roman"/>
          <w:sz w:val="24"/>
          <w:szCs w:val="24"/>
        </w:rPr>
        <w:t xml:space="preserve">always requires lowest input to produce highest output </w:t>
      </w:r>
      <w:proofErr w:type="gramStart"/>
      <w:r w:rsidR="006F47FC">
        <w:rPr>
          <w:rFonts w:ascii="Times New Roman" w:hAnsi="Times New Roman" w:cs="Times New Roman"/>
          <w:sz w:val="24"/>
          <w:szCs w:val="24"/>
        </w:rPr>
        <w:t>in order to</w:t>
      </w:r>
      <w:proofErr w:type="gramEnd"/>
      <w:r w:rsidR="006F47FC">
        <w:rPr>
          <w:rFonts w:ascii="Times New Roman" w:hAnsi="Times New Roman" w:cs="Times New Roman"/>
          <w:sz w:val="24"/>
          <w:szCs w:val="24"/>
        </w:rPr>
        <w:t xml:space="preserve"> contain the call centre running costs at a minimum level. This is not suitable in a call centre for selling services and products, and more important, it will increase operators’ psychological pressure.</w:t>
      </w:r>
    </w:p>
    <w:p w:rsidR="00DF42FE" w:rsidRDefault="00DF42FE" w:rsidP="002206E7">
      <w:pPr>
        <w:pStyle w:val="ListParagraph"/>
        <w:spacing w:line="360" w:lineRule="auto"/>
        <w:ind w:left="0"/>
        <w:jc w:val="both"/>
        <w:rPr>
          <w:rFonts w:ascii="Times New Roman" w:hAnsi="Times New Roman" w:cs="Times New Roman"/>
          <w:sz w:val="24"/>
          <w:szCs w:val="24"/>
        </w:rPr>
      </w:pPr>
    </w:p>
    <w:p w:rsidR="006F47FC" w:rsidRDefault="006F47FC" w:rsidP="002206E7">
      <w:pPr>
        <w:pStyle w:val="ListParagraph"/>
        <w:spacing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Empowering operators with some extent discretion is with many advantages. For example, when operator is trying to sell services and products to a customer, more time is required </w:t>
      </w:r>
      <w:proofErr w:type="gramStart"/>
      <w:r>
        <w:rPr>
          <w:rFonts w:ascii="Times New Roman" w:hAnsi="Times New Roman" w:cs="Times New Roman"/>
          <w:sz w:val="24"/>
          <w:szCs w:val="24"/>
        </w:rPr>
        <w:t>in order to</w:t>
      </w:r>
      <w:proofErr w:type="gramEnd"/>
      <w:r>
        <w:rPr>
          <w:rFonts w:ascii="Times New Roman" w:hAnsi="Times New Roman" w:cs="Times New Roman"/>
          <w:sz w:val="24"/>
          <w:szCs w:val="24"/>
        </w:rPr>
        <w:t xml:space="preserve"> develop rapport. It can certainly promote the bank and the operator’s positive impression and interaction with the customer, and to increase the successful chance of making business.</w:t>
      </w:r>
    </w:p>
    <w:p w:rsidR="00DF42FE" w:rsidRDefault="00DF42FE" w:rsidP="002206E7">
      <w:pPr>
        <w:pStyle w:val="ListParagraph"/>
        <w:spacing w:line="360" w:lineRule="auto"/>
        <w:ind w:left="0"/>
        <w:jc w:val="both"/>
        <w:rPr>
          <w:rFonts w:ascii="Times New Roman" w:hAnsi="Times New Roman" w:cs="Times New Roman"/>
          <w:sz w:val="24"/>
          <w:szCs w:val="24"/>
        </w:rPr>
      </w:pPr>
    </w:p>
    <w:p w:rsidR="006F47FC" w:rsidRDefault="006F47FC" w:rsidP="002206E7">
      <w:pPr>
        <w:pStyle w:val="ListParagraph"/>
        <w:spacing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In addition, allowing the operators to have certain discretion on time control, method control and skill utilization will help the operators to handle non-routine requests and the pace of serving customer </w:t>
      </w:r>
      <w:proofErr w:type="gramStart"/>
      <w:r>
        <w:rPr>
          <w:rFonts w:ascii="Times New Roman" w:hAnsi="Times New Roman" w:cs="Times New Roman"/>
          <w:sz w:val="24"/>
          <w:szCs w:val="24"/>
        </w:rPr>
        <w:t>in order to</w:t>
      </w:r>
      <w:proofErr w:type="gramEnd"/>
      <w:r>
        <w:rPr>
          <w:rFonts w:ascii="Times New Roman" w:hAnsi="Times New Roman" w:cs="Times New Roman"/>
          <w:sz w:val="24"/>
          <w:szCs w:val="24"/>
        </w:rPr>
        <w:t xml:space="preserve"> establish long-term relationship, in turn to stimulate customers for repeat </w:t>
      </w:r>
      <w:r w:rsidR="003867C0">
        <w:rPr>
          <w:rFonts w:ascii="Times New Roman" w:hAnsi="Times New Roman" w:cs="Times New Roman"/>
          <w:sz w:val="24"/>
          <w:szCs w:val="24"/>
        </w:rPr>
        <w:t>purchases</w:t>
      </w:r>
      <w:r>
        <w:rPr>
          <w:rFonts w:ascii="Times New Roman" w:hAnsi="Times New Roman" w:cs="Times New Roman"/>
          <w:sz w:val="24"/>
          <w:szCs w:val="24"/>
        </w:rPr>
        <w:t>.</w:t>
      </w:r>
    </w:p>
    <w:p w:rsidR="00DF42FE" w:rsidRDefault="00DF42FE" w:rsidP="002206E7">
      <w:pPr>
        <w:pStyle w:val="ListParagraph"/>
        <w:spacing w:line="360" w:lineRule="auto"/>
        <w:ind w:left="0"/>
        <w:jc w:val="both"/>
        <w:rPr>
          <w:rFonts w:ascii="Times New Roman" w:hAnsi="Times New Roman" w:cs="Times New Roman"/>
          <w:sz w:val="24"/>
          <w:szCs w:val="24"/>
        </w:rPr>
      </w:pPr>
    </w:p>
    <w:p w:rsidR="006F47FC" w:rsidRDefault="006F47FC" w:rsidP="002206E7">
      <w:pPr>
        <w:pStyle w:val="ListParagraph"/>
        <w:spacing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This is </w:t>
      </w:r>
      <w:r w:rsidR="003867C0">
        <w:rPr>
          <w:rFonts w:ascii="Times New Roman" w:hAnsi="Times New Roman" w:cs="Times New Roman"/>
          <w:sz w:val="24"/>
          <w:szCs w:val="24"/>
        </w:rPr>
        <w:t xml:space="preserve">a mindset change from a call centre to change from a transaction operation model to a relationship operation model.  Allowing operators to have discretion for long term customer relationship </w:t>
      </w:r>
      <w:r w:rsidR="00DF42FE">
        <w:rPr>
          <w:rFonts w:ascii="Times New Roman" w:hAnsi="Times New Roman" w:cs="Times New Roman"/>
          <w:sz w:val="24"/>
          <w:szCs w:val="24"/>
        </w:rPr>
        <w:t xml:space="preserve">establishment </w:t>
      </w:r>
      <w:r w:rsidR="003867C0">
        <w:rPr>
          <w:rFonts w:ascii="Times New Roman" w:hAnsi="Times New Roman" w:cs="Times New Roman"/>
          <w:sz w:val="24"/>
          <w:szCs w:val="24"/>
        </w:rPr>
        <w:t>is the foundation of change. This is related to the effectiveness concept, i.e. providing discretion to the operators to allocate the right resources of time and skill on the right targets.</w:t>
      </w:r>
    </w:p>
    <w:p w:rsidR="003867C0" w:rsidRDefault="003867C0" w:rsidP="002206E7">
      <w:pPr>
        <w:pStyle w:val="ListParagraph"/>
        <w:spacing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As emphasized by </w:t>
      </w:r>
      <w:proofErr w:type="spellStart"/>
      <w:r>
        <w:rPr>
          <w:rFonts w:ascii="Times New Roman" w:hAnsi="Times New Roman" w:cs="Times New Roman"/>
          <w:sz w:val="24"/>
          <w:szCs w:val="24"/>
        </w:rPr>
        <w:t>Standberg</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Dalin</w:t>
      </w:r>
      <w:proofErr w:type="spellEnd"/>
      <w:r>
        <w:rPr>
          <w:rFonts w:ascii="Times New Roman" w:hAnsi="Times New Roman" w:cs="Times New Roman"/>
          <w:sz w:val="24"/>
          <w:szCs w:val="24"/>
        </w:rPr>
        <w:t xml:space="preserve"> that certain extent of empowerment granted to operators in call centre will facilitate the establishment of commitment to service quality and promotion </w:t>
      </w:r>
      <w:r w:rsidR="00B10C40">
        <w:rPr>
          <w:rFonts w:ascii="Times New Roman" w:hAnsi="Times New Roman" w:cs="Times New Roman"/>
          <w:sz w:val="24"/>
          <w:szCs w:val="24"/>
        </w:rPr>
        <w:t xml:space="preserve">of customer loyalty. They are </w:t>
      </w:r>
      <w:r w:rsidR="00734A4E">
        <w:rPr>
          <w:rFonts w:ascii="Times New Roman" w:hAnsi="Times New Roman" w:cs="Times New Roman"/>
          <w:sz w:val="24"/>
          <w:szCs w:val="24"/>
        </w:rPr>
        <w:t>originated from the relationship principles of long term trust and loyalty development and maintenance (</w:t>
      </w:r>
      <w:proofErr w:type="spellStart"/>
      <w:r w:rsidR="00734A4E">
        <w:rPr>
          <w:rFonts w:ascii="Times New Roman" w:hAnsi="Times New Roman" w:cs="Times New Roman"/>
          <w:sz w:val="24"/>
          <w:szCs w:val="24"/>
        </w:rPr>
        <w:t>Standberg</w:t>
      </w:r>
      <w:proofErr w:type="spellEnd"/>
      <w:r w:rsidR="00734A4E">
        <w:rPr>
          <w:rFonts w:ascii="Times New Roman" w:hAnsi="Times New Roman" w:cs="Times New Roman"/>
          <w:sz w:val="24"/>
          <w:szCs w:val="24"/>
        </w:rPr>
        <w:t xml:space="preserve"> and </w:t>
      </w:r>
      <w:proofErr w:type="spellStart"/>
      <w:r w:rsidR="00734A4E">
        <w:rPr>
          <w:rFonts w:ascii="Times New Roman" w:hAnsi="Times New Roman" w:cs="Times New Roman"/>
          <w:sz w:val="24"/>
          <w:szCs w:val="24"/>
        </w:rPr>
        <w:t>Dalin</w:t>
      </w:r>
      <w:proofErr w:type="spellEnd"/>
      <w:r w:rsidR="00734A4E">
        <w:rPr>
          <w:rFonts w:ascii="Times New Roman" w:hAnsi="Times New Roman" w:cs="Times New Roman"/>
          <w:sz w:val="24"/>
          <w:szCs w:val="24"/>
        </w:rPr>
        <w:t>, 2010).</w:t>
      </w:r>
    </w:p>
    <w:p w:rsidR="00734A4E" w:rsidRDefault="00BF707B" w:rsidP="005E19F1">
      <w:pPr>
        <w:pStyle w:val="Subtitle"/>
      </w:pPr>
      <w:bookmarkStart w:id="58" w:name="_Toc506966837"/>
      <w:bookmarkStart w:id="59" w:name="_Toc506984996"/>
      <w:r>
        <w:t>E</w:t>
      </w:r>
      <w:r w:rsidR="00734A4E">
        <w:t xml:space="preserve">.1.4 </w:t>
      </w:r>
      <w:r w:rsidR="00734A4E" w:rsidRPr="00F300F9">
        <w:t>Teamwork</w:t>
      </w:r>
      <w:bookmarkEnd w:id="58"/>
      <w:bookmarkEnd w:id="59"/>
    </w:p>
    <w:p w:rsidR="00734A4E" w:rsidRDefault="00734A4E" w:rsidP="002206E7">
      <w:pPr>
        <w:pStyle w:val="ListParagraph"/>
        <w:spacing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To promote Teamwork is the more difficult task to be achieved in Unicall.  First, it is observed that there are unhealthy </w:t>
      </w:r>
      <w:r w:rsidR="00DC5471">
        <w:rPr>
          <w:rFonts w:ascii="Times New Roman" w:hAnsi="Times New Roman" w:cs="Times New Roman"/>
          <w:sz w:val="24"/>
          <w:szCs w:val="24"/>
        </w:rPr>
        <w:t>rivalries</w:t>
      </w:r>
      <w:r w:rsidR="000B5D43">
        <w:rPr>
          <w:rFonts w:ascii="Times New Roman" w:hAnsi="Times New Roman" w:cs="Times New Roman"/>
          <w:sz w:val="24"/>
          <w:szCs w:val="24"/>
        </w:rPr>
        <w:t xml:space="preserve"> </w:t>
      </w:r>
      <w:r>
        <w:rPr>
          <w:rFonts w:ascii="Times New Roman" w:hAnsi="Times New Roman" w:cs="Times New Roman"/>
          <w:sz w:val="24"/>
          <w:szCs w:val="24"/>
        </w:rPr>
        <w:t>within and between shifts, second, the unpopular and new members are ostracized, and third the supervisors have not intervened with the behaviors.</w:t>
      </w:r>
    </w:p>
    <w:p w:rsidR="00734A4E" w:rsidRDefault="00734A4E" w:rsidP="002206E7">
      <w:pPr>
        <w:pStyle w:val="ListParagraph"/>
        <w:spacing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There are 200 operators </w:t>
      </w:r>
      <w:r w:rsidR="00122083">
        <w:rPr>
          <w:rFonts w:ascii="Times New Roman" w:hAnsi="Times New Roman" w:cs="Times New Roman"/>
          <w:sz w:val="24"/>
          <w:szCs w:val="24"/>
        </w:rPr>
        <w:t>in the call centre and its</w:t>
      </w:r>
      <w:r w:rsidR="00DC5471">
        <w:rPr>
          <w:rFonts w:ascii="Times New Roman" w:hAnsi="Times New Roman" w:cs="Times New Roman"/>
          <w:sz w:val="24"/>
          <w:szCs w:val="24"/>
        </w:rPr>
        <w:t xml:space="preserve"> suggested to divide them into 2</w:t>
      </w:r>
      <w:r w:rsidR="00122083">
        <w:rPr>
          <w:rFonts w:ascii="Times New Roman" w:hAnsi="Times New Roman" w:cs="Times New Roman"/>
          <w:sz w:val="24"/>
          <w:szCs w:val="24"/>
        </w:rPr>
        <w:t xml:space="preserve">0 teams. Physically, they sit together in a circle to help each other in case if any problem (see work design section for details).  A team’s members should not be randomly </w:t>
      </w:r>
      <w:proofErr w:type="gramStart"/>
      <w:r w:rsidR="00122083">
        <w:rPr>
          <w:rFonts w:ascii="Times New Roman" w:hAnsi="Times New Roman" w:cs="Times New Roman"/>
          <w:sz w:val="24"/>
          <w:szCs w:val="24"/>
        </w:rPr>
        <w:t>be</w:t>
      </w:r>
      <w:proofErr w:type="gramEnd"/>
      <w:r w:rsidR="00122083">
        <w:rPr>
          <w:rFonts w:ascii="Times New Roman" w:hAnsi="Times New Roman" w:cs="Times New Roman"/>
          <w:sz w:val="24"/>
          <w:szCs w:val="24"/>
        </w:rPr>
        <w:t xml:space="preserve"> assigned. For each group, the members are assigned under the following guidelines:</w:t>
      </w:r>
    </w:p>
    <w:p w:rsidR="00122083" w:rsidRDefault="000C23C9" w:rsidP="000C23C9">
      <w:pPr>
        <w:pStyle w:val="ListParagraph"/>
        <w:numPr>
          <w:ilvl w:val="0"/>
          <w:numId w:val="24"/>
        </w:numPr>
        <w:spacing w:line="360" w:lineRule="auto"/>
        <w:jc w:val="both"/>
        <w:rPr>
          <w:rFonts w:ascii="Times New Roman" w:hAnsi="Times New Roman" w:cs="Times New Roman"/>
          <w:sz w:val="24"/>
          <w:szCs w:val="24"/>
        </w:rPr>
      </w:pPr>
      <w:r>
        <w:rPr>
          <w:rFonts w:ascii="Times New Roman" w:hAnsi="Times New Roman" w:cs="Times New Roman"/>
          <w:sz w:val="24"/>
          <w:szCs w:val="24"/>
        </w:rPr>
        <w:t>50% experience</w:t>
      </w:r>
      <w:r w:rsidR="00BF707B">
        <w:rPr>
          <w:rFonts w:ascii="Times New Roman" w:hAnsi="Times New Roman" w:cs="Times New Roman"/>
          <w:sz w:val="24"/>
          <w:szCs w:val="24"/>
        </w:rPr>
        <w:t>d</w:t>
      </w:r>
      <w:r>
        <w:rPr>
          <w:rFonts w:ascii="Times New Roman" w:hAnsi="Times New Roman" w:cs="Times New Roman"/>
          <w:sz w:val="24"/>
          <w:szCs w:val="24"/>
        </w:rPr>
        <w:t xml:space="preserve"> operators and 50% newly recruited operators</w:t>
      </w:r>
    </w:p>
    <w:p w:rsidR="000C23C9" w:rsidRDefault="000C23C9" w:rsidP="000C23C9">
      <w:pPr>
        <w:pStyle w:val="ListParagraph"/>
        <w:numPr>
          <w:ilvl w:val="0"/>
          <w:numId w:val="24"/>
        </w:num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Some redeployed staff from closed branches who feel their current operator jobs are i</w:t>
      </w:r>
      <w:r w:rsidR="00BF707B">
        <w:rPr>
          <w:rFonts w:ascii="Times New Roman" w:hAnsi="Times New Roman" w:cs="Times New Roman"/>
          <w:sz w:val="24"/>
          <w:szCs w:val="24"/>
        </w:rPr>
        <w:t>m</w:t>
      </w:r>
      <w:r>
        <w:rPr>
          <w:rFonts w:ascii="Times New Roman" w:hAnsi="Times New Roman" w:cs="Times New Roman"/>
          <w:sz w:val="24"/>
          <w:szCs w:val="24"/>
        </w:rPr>
        <w:t>personal</w:t>
      </w:r>
    </w:p>
    <w:p w:rsidR="00764CD3" w:rsidRDefault="00764CD3" w:rsidP="000C23C9">
      <w:pPr>
        <w:pStyle w:val="ListParagraph"/>
        <w:numPr>
          <w:ilvl w:val="0"/>
          <w:numId w:val="24"/>
        </w:numPr>
        <w:spacing w:line="360" w:lineRule="auto"/>
        <w:jc w:val="both"/>
        <w:rPr>
          <w:rFonts w:ascii="Times New Roman" w:hAnsi="Times New Roman" w:cs="Times New Roman"/>
          <w:sz w:val="24"/>
          <w:szCs w:val="24"/>
        </w:rPr>
      </w:pPr>
      <w:r>
        <w:rPr>
          <w:rFonts w:ascii="Times New Roman" w:hAnsi="Times New Roman" w:cs="Times New Roman"/>
          <w:sz w:val="24"/>
          <w:szCs w:val="24"/>
        </w:rPr>
        <w:t>The members</w:t>
      </w:r>
      <w:r w:rsidR="00BF707B">
        <w:rPr>
          <w:rFonts w:ascii="Times New Roman" w:hAnsi="Times New Roman" w:cs="Times New Roman"/>
          <w:sz w:val="24"/>
          <w:szCs w:val="24"/>
        </w:rPr>
        <w:t xml:space="preserve"> of each team</w:t>
      </w:r>
      <w:r>
        <w:rPr>
          <w:rFonts w:ascii="Times New Roman" w:hAnsi="Times New Roman" w:cs="Times New Roman"/>
          <w:sz w:val="24"/>
          <w:szCs w:val="24"/>
        </w:rPr>
        <w:t xml:space="preserve"> </w:t>
      </w:r>
      <w:proofErr w:type="gramStart"/>
      <w:r>
        <w:rPr>
          <w:rFonts w:ascii="Times New Roman" w:hAnsi="Times New Roman" w:cs="Times New Roman"/>
          <w:sz w:val="24"/>
          <w:szCs w:val="24"/>
        </w:rPr>
        <w:t>have to</w:t>
      </w:r>
      <w:proofErr w:type="gramEnd"/>
      <w:r>
        <w:rPr>
          <w:rFonts w:ascii="Times New Roman" w:hAnsi="Times New Roman" w:cs="Times New Roman"/>
          <w:sz w:val="24"/>
          <w:szCs w:val="24"/>
        </w:rPr>
        <w:t xml:space="preserve"> poll to select a team leader</w:t>
      </w:r>
    </w:p>
    <w:p w:rsidR="00764CD3" w:rsidRDefault="00DC5471" w:rsidP="000C23C9">
      <w:pPr>
        <w:pStyle w:val="ListParagraph"/>
        <w:numPr>
          <w:ilvl w:val="0"/>
          <w:numId w:val="24"/>
        </w:numPr>
        <w:spacing w:line="360" w:lineRule="auto"/>
        <w:jc w:val="both"/>
        <w:rPr>
          <w:rFonts w:ascii="Times New Roman" w:hAnsi="Times New Roman" w:cs="Times New Roman"/>
          <w:sz w:val="24"/>
          <w:szCs w:val="24"/>
        </w:rPr>
      </w:pPr>
      <w:r>
        <w:rPr>
          <w:rFonts w:ascii="Times New Roman" w:hAnsi="Times New Roman" w:cs="Times New Roman"/>
          <w:sz w:val="24"/>
          <w:szCs w:val="24"/>
        </w:rPr>
        <w:t>20</w:t>
      </w:r>
      <w:r w:rsidR="00764CD3">
        <w:rPr>
          <w:rFonts w:ascii="Times New Roman" w:hAnsi="Times New Roman" w:cs="Times New Roman"/>
          <w:sz w:val="24"/>
          <w:szCs w:val="24"/>
        </w:rPr>
        <w:t xml:space="preserve"> team leaders are grouped under different supervisors. For example, if there are 5 supervisors, then </w:t>
      </w:r>
      <w:r>
        <w:rPr>
          <w:rFonts w:ascii="Times New Roman" w:hAnsi="Times New Roman" w:cs="Times New Roman"/>
          <w:sz w:val="24"/>
          <w:szCs w:val="24"/>
        </w:rPr>
        <w:t>4</w:t>
      </w:r>
      <w:r w:rsidR="00764CD3">
        <w:rPr>
          <w:rFonts w:ascii="Times New Roman" w:hAnsi="Times New Roman" w:cs="Times New Roman"/>
          <w:sz w:val="24"/>
          <w:szCs w:val="24"/>
        </w:rPr>
        <w:t xml:space="preserve"> team leaders of </w:t>
      </w:r>
      <w:r w:rsidR="00BF707B">
        <w:rPr>
          <w:rFonts w:ascii="Times New Roman" w:hAnsi="Times New Roman" w:cs="Times New Roman"/>
          <w:sz w:val="24"/>
          <w:szCs w:val="24"/>
        </w:rPr>
        <w:t xml:space="preserve">the </w:t>
      </w:r>
      <w:r>
        <w:rPr>
          <w:rFonts w:ascii="Times New Roman" w:hAnsi="Times New Roman" w:cs="Times New Roman"/>
          <w:sz w:val="24"/>
          <w:szCs w:val="24"/>
        </w:rPr>
        <w:t>20</w:t>
      </w:r>
      <w:r w:rsidR="00764CD3">
        <w:rPr>
          <w:rFonts w:ascii="Times New Roman" w:hAnsi="Times New Roman" w:cs="Times New Roman"/>
          <w:sz w:val="24"/>
          <w:szCs w:val="24"/>
        </w:rPr>
        <w:t xml:space="preserve"> </w:t>
      </w:r>
      <w:r w:rsidR="00BF707B">
        <w:rPr>
          <w:rFonts w:ascii="Times New Roman" w:hAnsi="Times New Roman" w:cs="Times New Roman"/>
          <w:sz w:val="24"/>
          <w:szCs w:val="24"/>
        </w:rPr>
        <w:t xml:space="preserve">teams </w:t>
      </w:r>
      <w:r w:rsidR="00764CD3">
        <w:rPr>
          <w:rFonts w:ascii="Times New Roman" w:hAnsi="Times New Roman" w:cs="Times New Roman"/>
          <w:sz w:val="24"/>
          <w:szCs w:val="24"/>
        </w:rPr>
        <w:t>will be assigned to one supervisors</w:t>
      </w:r>
    </w:p>
    <w:p w:rsidR="00122083" w:rsidRDefault="00A33FA4" w:rsidP="002206E7">
      <w:pPr>
        <w:pStyle w:val="ListParagraph"/>
        <w:spacing w:line="360" w:lineRule="auto"/>
        <w:ind w:left="0"/>
        <w:jc w:val="both"/>
        <w:rPr>
          <w:rFonts w:ascii="Times New Roman" w:hAnsi="Times New Roman" w:cs="Times New Roman"/>
          <w:sz w:val="24"/>
          <w:szCs w:val="24"/>
        </w:rPr>
      </w:pPr>
      <w:r>
        <w:rPr>
          <w:rFonts w:ascii="Times New Roman" w:hAnsi="Times New Roman" w:cs="Times New Roman"/>
          <w:sz w:val="24"/>
          <w:szCs w:val="24"/>
        </w:rPr>
        <w:t>Under this guideline, a formal organizational structure is established to facilitate chain of command. There are rationales for such an establishment:</w:t>
      </w:r>
    </w:p>
    <w:p w:rsidR="00734A4E" w:rsidRDefault="00E3181C" w:rsidP="00E3181C">
      <w:pPr>
        <w:pStyle w:val="ListParagraph"/>
        <w:numPr>
          <w:ilvl w:val="0"/>
          <w:numId w:val="25"/>
        </w:numPr>
        <w:spacing w:line="360" w:lineRule="auto"/>
        <w:jc w:val="both"/>
        <w:rPr>
          <w:rFonts w:ascii="Times New Roman" w:hAnsi="Times New Roman" w:cs="Times New Roman"/>
          <w:sz w:val="24"/>
          <w:szCs w:val="24"/>
        </w:rPr>
      </w:pPr>
      <w:r>
        <w:rPr>
          <w:rFonts w:ascii="Times New Roman" w:hAnsi="Times New Roman" w:cs="Times New Roman"/>
          <w:sz w:val="24"/>
          <w:szCs w:val="24"/>
        </w:rPr>
        <w:t>Half experienced operators to pair with half newly recruited operators to perform the on-job training. They are paired up in seating arrangement</w:t>
      </w:r>
    </w:p>
    <w:p w:rsidR="00E3181C" w:rsidRDefault="00E3181C" w:rsidP="00E3181C">
      <w:pPr>
        <w:pStyle w:val="ListParagraph"/>
        <w:numPr>
          <w:ilvl w:val="0"/>
          <w:numId w:val="25"/>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200 operators are too </w:t>
      </w:r>
      <w:proofErr w:type="gramStart"/>
      <w:r>
        <w:rPr>
          <w:rFonts w:ascii="Times New Roman" w:hAnsi="Times New Roman" w:cs="Times New Roman"/>
          <w:sz w:val="24"/>
          <w:szCs w:val="24"/>
        </w:rPr>
        <w:t>large in size</w:t>
      </w:r>
      <w:proofErr w:type="gramEnd"/>
      <w:r w:rsidR="008A678C">
        <w:rPr>
          <w:rFonts w:ascii="Times New Roman" w:hAnsi="Times New Roman" w:cs="Times New Roman"/>
          <w:sz w:val="24"/>
          <w:szCs w:val="24"/>
        </w:rPr>
        <w:t xml:space="preserve"> to be cohesive to promote team</w:t>
      </w:r>
      <w:r>
        <w:rPr>
          <w:rFonts w:ascii="Times New Roman" w:hAnsi="Times New Roman" w:cs="Times New Roman"/>
          <w:sz w:val="24"/>
          <w:szCs w:val="24"/>
        </w:rPr>
        <w:t>work. Ten members for each team is more manageable</w:t>
      </w:r>
    </w:p>
    <w:p w:rsidR="00E3181C" w:rsidRDefault="00E3181C" w:rsidP="00E3181C">
      <w:pPr>
        <w:pStyle w:val="ListParagraph"/>
        <w:numPr>
          <w:ilvl w:val="0"/>
          <w:numId w:val="25"/>
        </w:numPr>
        <w:spacing w:line="360" w:lineRule="auto"/>
        <w:jc w:val="both"/>
        <w:rPr>
          <w:rFonts w:ascii="Times New Roman" w:hAnsi="Times New Roman" w:cs="Times New Roman"/>
          <w:sz w:val="24"/>
          <w:szCs w:val="24"/>
        </w:rPr>
      </w:pPr>
      <w:r>
        <w:rPr>
          <w:rFonts w:ascii="Times New Roman" w:hAnsi="Times New Roman" w:cs="Times New Roman"/>
          <w:sz w:val="24"/>
          <w:szCs w:val="24"/>
        </w:rPr>
        <w:t>Self-elected team leader allows a team to be under a consensus atmosphere and promote sense of belonging</w:t>
      </w:r>
    </w:p>
    <w:p w:rsidR="00E3181C" w:rsidRDefault="00E3181C" w:rsidP="00E3181C">
      <w:pPr>
        <w:pStyle w:val="ListParagraph"/>
        <w:numPr>
          <w:ilvl w:val="0"/>
          <w:numId w:val="25"/>
        </w:numPr>
        <w:spacing w:line="360" w:lineRule="auto"/>
        <w:jc w:val="both"/>
        <w:rPr>
          <w:rFonts w:ascii="Times New Roman" w:hAnsi="Times New Roman" w:cs="Times New Roman"/>
          <w:sz w:val="24"/>
          <w:szCs w:val="24"/>
        </w:rPr>
      </w:pPr>
      <w:r>
        <w:rPr>
          <w:rFonts w:ascii="Times New Roman" w:hAnsi="Times New Roman" w:cs="Times New Roman"/>
          <w:sz w:val="24"/>
          <w:szCs w:val="24"/>
        </w:rPr>
        <w:t>Mixing up of branch redeploy staff provides different skill sets people in a team</w:t>
      </w:r>
    </w:p>
    <w:p w:rsidR="009C5E04" w:rsidRDefault="009C5E04" w:rsidP="00E3181C">
      <w:pPr>
        <w:pStyle w:val="ListParagraph"/>
        <w:numPr>
          <w:ilvl w:val="0"/>
          <w:numId w:val="25"/>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By forming teams, it </w:t>
      </w:r>
      <w:proofErr w:type="gramStart"/>
      <w:r>
        <w:rPr>
          <w:rFonts w:ascii="Times New Roman" w:hAnsi="Times New Roman" w:cs="Times New Roman"/>
          <w:sz w:val="24"/>
          <w:szCs w:val="24"/>
        </w:rPr>
        <w:t>is able to</w:t>
      </w:r>
      <w:proofErr w:type="gramEnd"/>
      <w:r>
        <w:rPr>
          <w:rFonts w:ascii="Times New Roman" w:hAnsi="Times New Roman" w:cs="Times New Roman"/>
          <w:sz w:val="24"/>
          <w:szCs w:val="24"/>
        </w:rPr>
        <w:t xml:space="preserve"> establish work and performance target e.g. efficiency KPIs and sales targets</w:t>
      </w:r>
    </w:p>
    <w:p w:rsidR="009C5E04" w:rsidRDefault="009C5E04" w:rsidP="00E3181C">
      <w:pPr>
        <w:pStyle w:val="ListParagraph"/>
        <w:numPr>
          <w:ilvl w:val="0"/>
          <w:numId w:val="25"/>
        </w:numPr>
        <w:spacing w:line="360" w:lineRule="auto"/>
        <w:jc w:val="both"/>
        <w:rPr>
          <w:rFonts w:ascii="Times New Roman" w:hAnsi="Times New Roman" w:cs="Times New Roman"/>
          <w:sz w:val="24"/>
          <w:szCs w:val="24"/>
        </w:rPr>
      </w:pPr>
      <w:r>
        <w:rPr>
          <w:rFonts w:ascii="Times New Roman" w:hAnsi="Times New Roman" w:cs="Times New Roman"/>
          <w:sz w:val="24"/>
          <w:szCs w:val="24"/>
        </w:rPr>
        <w:t>Managers and supervisors are now able to manage the call centre by means of team units structure</w:t>
      </w:r>
    </w:p>
    <w:p w:rsidR="009C5E04" w:rsidRDefault="009C5E04" w:rsidP="00E3181C">
      <w:pPr>
        <w:pStyle w:val="ListParagraph"/>
        <w:numPr>
          <w:ilvl w:val="0"/>
          <w:numId w:val="25"/>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Monthly targets can be set for </w:t>
      </w:r>
      <w:r w:rsidR="00DC5471">
        <w:rPr>
          <w:rFonts w:ascii="Times New Roman" w:hAnsi="Times New Roman" w:cs="Times New Roman"/>
          <w:sz w:val="24"/>
          <w:szCs w:val="24"/>
        </w:rPr>
        <w:t>performance of team</w:t>
      </w:r>
      <w:r>
        <w:rPr>
          <w:rFonts w:ascii="Times New Roman" w:hAnsi="Times New Roman" w:cs="Times New Roman"/>
          <w:sz w:val="24"/>
          <w:szCs w:val="24"/>
        </w:rPr>
        <w:t>work</w:t>
      </w:r>
      <w:r w:rsidR="00BF707B">
        <w:rPr>
          <w:rFonts w:ascii="Times New Roman" w:hAnsi="Times New Roman" w:cs="Times New Roman"/>
          <w:sz w:val="24"/>
          <w:szCs w:val="24"/>
        </w:rPr>
        <w:t xml:space="preserve"> and achievement bonus reward</w:t>
      </w:r>
    </w:p>
    <w:p w:rsidR="009C5E04" w:rsidRDefault="009C5E04" w:rsidP="009C5E0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addition, Unicall should study if they should separate accounts among the teams. A fixed lot of customers assigned to each team (directed by system in recognizing customers’ call in phone number) is not without advantages: first, customers are calling the same team’s operators and this avoid different answers from </w:t>
      </w:r>
      <w:r w:rsidR="00412A12">
        <w:rPr>
          <w:rFonts w:ascii="Times New Roman" w:hAnsi="Times New Roman" w:cs="Times New Roman"/>
          <w:sz w:val="24"/>
          <w:szCs w:val="24"/>
        </w:rPr>
        <w:t>different operators because the team will coordinate to standardize work practices and answers themselves. Second, fixed customers lot will facili</w:t>
      </w:r>
      <w:r w:rsidR="00994460">
        <w:rPr>
          <w:rFonts w:ascii="Times New Roman" w:hAnsi="Times New Roman" w:cs="Times New Roman"/>
          <w:sz w:val="24"/>
          <w:szCs w:val="24"/>
        </w:rPr>
        <w:t>tate long team relationship building with the customers.</w:t>
      </w:r>
    </w:p>
    <w:p w:rsidR="00994460" w:rsidRDefault="00994460" w:rsidP="009C5E04">
      <w:pPr>
        <w:spacing w:line="360" w:lineRule="auto"/>
        <w:jc w:val="both"/>
        <w:rPr>
          <w:rFonts w:ascii="Times New Roman" w:hAnsi="Times New Roman" w:cs="Times New Roman"/>
          <w:sz w:val="24"/>
          <w:szCs w:val="24"/>
        </w:rPr>
      </w:pPr>
      <w:proofErr w:type="gramStart"/>
      <w:r>
        <w:rPr>
          <w:rFonts w:ascii="Times New Roman" w:hAnsi="Times New Roman" w:cs="Times New Roman"/>
          <w:sz w:val="24"/>
          <w:szCs w:val="24"/>
        </w:rPr>
        <w:t>In order to</w:t>
      </w:r>
      <w:proofErr w:type="gramEnd"/>
      <w:r>
        <w:rPr>
          <w:rFonts w:ascii="Times New Roman" w:hAnsi="Times New Roman" w:cs="Times New Roman"/>
          <w:sz w:val="24"/>
          <w:szCs w:val="24"/>
        </w:rPr>
        <w:t xml:space="preserve"> further promote team building, it is suggested to allocate some budget to each team for the well-being to hold outside office activities. This will reinforce emotional attachment of individual operator to her team.</w:t>
      </w:r>
    </w:p>
    <w:p w:rsidR="00994460" w:rsidRDefault="00D33A89" w:rsidP="009C5E04">
      <w:pPr>
        <w:spacing w:line="360" w:lineRule="auto"/>
        <w:jc w:val="both"/>
        <w:rPr>
          <w:rFonts w:ascii="Times New Roman" w:hAnsi="Times New Roman" w:cs="Times New Roman"/>
          <w:sz w:val="24"/>
          <w:szCs w:val="24"/>
        </w:rPr>
      </w:pPr>
      <w:r>
        <w:rPr>
          <w:rFonts w:ascii="Times New Roman" w:hAnsi="Times New Roman" w:cs="Times New Roman"/>
          <w:sz w:val="24"/>
          <w:szCs w:val="24"/>
        </w:rPr>
        <w:t>In fact, the division</w:t>
      </w:r>
      <w:r w:rsidR="009A68FA">
        <w:rPr>
          <w:rFonts w:ascii="Times New Roman" w:hAnsi="Times New Roman" w:cs="Times New Roman"/>
          <w:sz w:val="24"/>
          <w:szCs w:val="24"/>
        </w:rPr>
        <w:t xml:space="preserve"> to team structure can also promote healthy competitions among themselves, i.e. competition to achieve monthly KPI and s</w:t>
      </w:r>
      <w:r w:rsidR="00716F0F">
        <w:rPr>
          <w:rFonts w:ascii="Times New Roman" w:hAnsi="Times New Roman" w:cs="Times New Roman"/>
          <w:sz w:val="24"/>
          <w:szCs w:val="24"/>
        </w:rPr>
        <w:t>ales targets with other teams via within cooperation that is to help your team members means to help yourself.</w:t>
      </w:r>
    </w:p>
    <w:p w:rsidR="00716F0F" w:rsidRDefault="00716F0F" w:rsidP="009C5E04">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The above seating arrangement and team division are now quite common in European call </w:t>
      </w:r>
      <w:proofErr w:type="spellStart"/>
      <w:r>
        <w:rPr>
          <w:rFonts w:ascii="Times New Roman" w:hAnsi="Times New Roman" w:cs="Times New Roman"/>
          <w:sz w:val="24"/>
          <w:szCs w:val="24"/>
        </w:rPr>
        <w:t>centres</w:t>
      </w:r>
      <w:proofErr w:type="spellEnd"/>
      <w:r>
        <w:rPr>
          <w:rFonts w:ascii="Times New Roman" w:hAnsi="Times New Roman" w:cs="Times New Roman"/>
          <w:sz w:val="24"/>
          <w:szCs w:val="24"/>
        </w:rPr>
        <w:t xml:space="preserve">, and which is proven for both internal </w:t>
      </w:r>
      <w:r w:rsidR="00455363">
        <w:rPr>
          <w:rFonts w:ascii="Times New Roman" w:hAnsi="Times New Roman" w:cs="Times New Roman"/>
          <w:sz w:val="24"/>
          <w:szCs w:val="24"/>
        </w:rPr>
        <w:t>cohesive</w:t>
      </w:r>
      <w:r>
        <w:rPr>
          <w:rFonts w:ascii="Times New Roman" w:hAnsi="Times New Roman" w:cs="Times New Roman"/>
          <w:sz w:val="24"/>
          <w:szCs w:val="24"/>
        </w:rPr>
        <w:t xml:space="preserve"> team building and external custom re</w:t>
      </w:r>
      <w:r w:rsidR="00455363">
        <w:rPr>
          <w:rFonts w:ascii="Times New Roman" w:hAnsi="Times New Roman" w:cs="Times New Roman"/>
          <w:sz w:val="24"/>
          <w:szCs w:val="24"/>
        </w:rPr>
        <w:t>lationship establishment (</w:t>
      </w:r>
      <w:proofErr w:type="spellStart"/>
      <w:r w:rsidR="00455363">
        <w:rPr>
          <w:rFonts w:ascii="Times New Roman" w:hAnsi="Times New Roman" w:cs="Times New Roman"/>
          <w:sz w:val="24"/>
          <w:szCs w:val="24"/>
        </w:rPr>
        <w:t>Strandberg</w:t>
      </w:r>
      <w:proofErr w:type="spellEnd"/>
      <w:r w:rsidR="00455363">
        <w:rPr>
          <w:rFonts w:ascii="Times New Roman" w:hAnsi="Times New Roman" w:cs="Times New Roman"/>
          <w:sz w:val="24"/>
          <w:szCs w:val="24"/>
        </w:rPr>
        <w:t xml:space="preserve"> and </w:t>
      </w:r>
      <w:proofErr w:type="spellStart"/>
      <w:r w:rsidR="00455363">
        <w:rPr>
          <w:rFonts w:ascii="Times New Roman" w:hAnsi="Times New Roman" w:cs="Times New Roman"/>
          <w:sz w:val="24"/>
          <w:szCs w:val="24"/>
        </w:rPr>
        <w:t>Daline</w:t>
      </w:r>
      <w:proofErr w:type="spellEnd"/>
      <w:r w:rsidR="00455363">
        <w:rPr>
          <w:rFonts w:ascii="Times New Roman" w:hAnsi="Times New Roman" w:cs="Times New Roman"/>
          <w:sz w:val="24"/>
          <w:szCs w:val="24"/>
        </w:rPr>
        <w:t>, 2010).</w:t>
      </w:r>
    </w:p>
    <w:p w:rsidR="009C5E04" w:rsidRDefault="00BF707B" w:rsidP="005E19F1">
      <w:pPr>
        <w:pStyle w:val="Subtitle"/>
      </w:pPr>
      <w:bookmarkStart w:id="60" w:name="_Toc506966838"/>
      <w:bookmarkStart w:id="61" w:name="_Toc506984997"/>
      <w:r>
        <w:t>E</w:t>
      </w:r>
      <w:r w:rsidR="00455363">
        <w:t xml:space="preserve">.1.5 </w:t>
      </w:r>
      <w:r w:rsidR="00455363" w:rsidRPr="008A678C">
        <w:t>Human Resources</w:t>
      </w:r>
      <w:bookmarkEnd w:id="60"/>
      <w:bookmarkEnd w:id="61"/>
    </w:p>
    <w:p w:rsidR="00455363" w:rsidRDefault="000A528A" w:rsidP="009C5E04">
      <w:pPr>
        <w:spacing w:line="360" w:lineRule="auto"/>
        <w:jc w:val="both"/>
        <w:rPr>
          <w:rFonts w:ascii="Times New Roman" w:hAnsi="Times New Roman" w:cs="Times New Roman"/>
          <w:sz w:val="24"/>
          <w:szCs w:val="24"/>
        </w:rPr>
      </w:pPr>
      <w:r>
        <w:rPr>
          <w:rFonts w:ascii="Times New Roman" w:hAnsi="Times New Roman" w:cs="Times New Roman"/>
          <w:sz w:val="24"/>
          <w:szCs w:val="24"/>
        </w:rPr>
        <w:t>There are several human resources issues needed to be resolved as soon as possible.</w:t>
      </w:r>
    </w:p>
    <w:p w:rsidR="000A528A" w:rsidRDefault="000A528A" w:rsidP="009C5E0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As Unibank is planning to provide into the on-line banking services, it has difficulties to recruit programmers with experience related to banking and financial services. Unibank is also considering </w:t>
      </w:r>
      <w:proofErr w:type="gramStart"/>
      <w:r>
        <w:rPr>
          <w:rFonts w:ascii="Times New Roman" w:hAnsi="Times New Roman" w:cs="Times New Roman"/>
          <w:sz w:val="24"/>
          <w:szCs w:val="24"/>
        </w:rPr>
        <w:t>to recruit</w:t>
      </w:r>
      <w:proofErr w:type="gramEnd"/>
      <w:r>
        <w:rPr>
          <w:rFonts w:ascii="Times New Roman" w:hAnsi="Times New Roman" w:cs="Times New Roman"/>
          <w:sz w:val="24"/>
          <w:szCs w:val="24"/>
        </w:rPr>
        <w:t xml:space="preserve"> such kind of talents from overseas recruitment. First, overseas programmers may not suit </w:t>
      </w:r>
      <w:proofErr w:type="spellStart"/>
      <w:r>
        <w:rPr>
          <w:rFonts w:ascii="Times New Roman" w:hAnsi="Times New Roman" w:cs="Times New Roman"/>
          <w:sz w:val="24"/>
          <w:szCs w:val="24"/>
        </w:rPr>
        <w:t>Unibank’s</w:t>
      </w:r>
      <w:proofErr w:type="spellEnd"/>
      <w:r>
        <w:rPr>
          <w:rFonts w:ascii="Times New Roman" w:hAnsi="Times New Roman" w:cs="Times New Roman"/>
          <w:sz w:val="24"/>
          <w:szCs w:val="24"/>
        </w:rPr>
        <w:t xml:space="preserve"> overall requirements. The point is the banking practices and legal requirements vary among countries, the overseas programmers may not know all local practices. Second, due to different cultural background, it is not easy to manage.</w:t>
      </w:r>
    </w:p>
    <w:p w:rsidR="000A528A" w:rsidRDefault="009B7343" w:rsidP="009C5E0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fact, it is </w:t>
      </w:r>
      <w:r w:rsidR="004975A8">
        <w:rPr>
          <w:rFonts w:ascii="Times New Roman" w:hAnsi="Times New Roman" w:cs="Times New Roman"/>
          <w:sz w:val="24"/>
          <w:szCs w:val="24"/>
        </w:rPr>
        <w:t xml:space="preserve">suggested to outsource the Uniline system development to outside software company. First, Unibank may be able to develop the system in a faster pace by outsourcing than by internal development. Second, provided Unibank </w:t>
      </w:r>
      <w:proofErr w:type="gramStart"/>
      <w:r w:rsidR="004975A8">
        <w:rPr>
          <w:rFonts w:ascii="Times New Roman" w:hAnsi="Times New Roman" w:cs="Times New Roman"/>
          <w:sz w:val="24"/>
          <w:szCs w:val="24"/>
        </w:rPr>
        <w:t>is able to</w:t>
      </w:r>
      <w:proofErr w:type="gramEnd"/>
      <w:r w:rsidR="004975A8">
        <w:rPr>
          <w:rFonts w:ascii="Times New Roman" w:hAnsi="Times New Roman" w:cs="Times New Roman"/>
          <w:sz w:val="24"/>
          <w:szCs w:val="24"/>
        </w:rPr>
        <w:t xml:space="preserve"> appoint an experienced software developer, it can avoid some mistakes of competitors and develop a more advanced software applicable to the latest market requirements (Elena and Silvius, 2010). Third, the human resources department can concentrate its resources and efforts to address Unicall existing problems.</w:t>
      </w:r>
    </w:p>
    <w:p w:rsidR="004975A8" w:rsidRDefault="004975A8" w:rsidP="009C5E0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lack of supply of operator in the labour market causing difficulty in new recruitment is also a chicken and egg problem. The drain up of human resources is caused by low morale and high turnover rate. The suggestion from previous sections have provided measures to reduce the turnover rate and raise the call centre morale. In addition, the pairing on-the-job training also release </w:t>
      </w:r>
      <w:r w:rsidR="00304DA3">
        <w:rPr>
          <w:rFonts w:ascii="Times New Roman" w:hAnsi="Times New Roman" w:cs="Times New Roman"/>
          <w:sz w:val="24"/>
          <w:szCs w:val="24"/>
        </w:rPr>
        <w:t>the pressure on induction training resource. In case all go smooth, the human resources in Unicall will be stabilize.</w:t>
      </w:r>
    </w:p>
    <w:p w:rsidR="00304DA3" w:rsidRDefault="00304DA3" w:rsidP="009C5E0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There are many </w:t>
      </w:r>
      <w:proofErr w:type="spellStart"/>
      <w:r>
        <w:rPr>
          <w:rFonts w:ascii="Times New Roman" w:hAnsi="Times New Roman" w:cs="Times New Roman"/>
          <w:sz w:val="24"/>
          <w:szCs w:val="24"/>
        </w:rPr>
        <w:t>complains</w:t>
      </w:r>
      <w:proofErr w:type="spellEnd"/>
      <w:r>
        <w:rPr>
          <w:rFonts w:ascii="Times New Roman" w:hAnsi="Times New Roman" w:cs="Times New Roman"/>
          <w:sz w:val="24"/>
          <w:szCs w:val="24"/>
        </w:rPr>
        <w:t xml:space="preserve"> from customers that they </w:t>
      </w:r>
      <w:proofErr w:type="gramStart"/>
      <w:r>
        <w:rPr>
          <w:rFonts w:ascii="Times New Roman" w:hAnsi="Times New Roman" w:cs="Times New Roman"/>
          <w:sz w:val="24"/>
          <w:szCs w:val="24"/>
        </w:rPr>
        <w:t>have to</w:t>
      </w:r>
      <w:proofErr w:type="gramEnd"/>
      <w:r>
        <w:rPr>
          <w:rFonts w:ascii="Times New Roman" w:hAnsi="Times New Roman" w:cs="Times New Roman"/>
          <w:sz w:val="24"/>
          <w:szCs w:val="24"/>
        </w:rPr>
        <w:t xml:space="preserve"> wait for long time in early evening and weekend period.  This problem can be solved by two measures:</w:t>
      </w:r>
    </w:p>
    <w:p w:rsidR="00304DA3" w:rsidRDefault="00304DA3" w:rsidP="00304DA3">
      <w:pPr>
        <w:pStyle w:val="ListParagraph"/>
        <w:numPr>
          <w:ilvl w:val="0"/>
          <w:numId w:val="26"/>
        </w:numPr>
        <w:spacing w:line="360" w:lineRule="auto"/>
        <w:jc w:val="both"/>
        <w:rPr>
          <w:rFonts w:ascii="Times New Roman" w:hAnsi="Times New Roman" w:cs="Times New Roman"/>
          <w:sz w:val="24"/>
          <w:szCs w:val="24"/>
        </w:rPr>
      </w:pPr>
      <w:r>
        <w:rPr>
          <w:rFonts w:ascii="Times New Roman" w:hAnsi="Times New Roman" w:cs="Times New Roman"/>
          <w:sz w:val="24"/>
          <w:szCs w:val="24"/>
        </w:rPr>
        <w:t>Hire additional part time operators in the peak demand time slots and weekend</w:t>
      </w:r>
    </w:p>
    <w:p w:rsidR="00304DA3" w:rsidRDefault="00304DA3" w:rsidP="00304DA3">
      <w:pPr>
        <w:pStyle w:val="ListParagraph"/>
        <w:numPr>
          <w:ilvl w:val="0"/>
          <w:numId w:val="26"/>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Implement flexible hours in the early shift. For </w:t>
      </w:r>
      <w:proofErr w:type="gramStart"/>
      <w:r>
        <w:rPr>
          <w:rFonts w:ascii="Times New Roman" w:hAnsi="Times New Roman" w:cs="Times New Roman"/>
          <w:sz w:val="24"/>
          <w:szCs w:val="24"/>
        </w:rPr>
        <w:t>example</w:t>
      </w:r>
      <w:proofErr w:type="gramEnd"/>
      <w:r w:rsidR="00B81FF4">
        <w:rPr>
          <w:rFonts w:ascii="Times New Roman" w:hAnsi="Times New Roman" w:cs="Times New Roman"/>
          <w:sz w:val="24"/>
          <w:szCs w:val="24"/>
        </w:rPr>
        <w:t xml:space="preserve"> 20-30% of operators shift their hours from 9:00 am – 5:00 pm to 12:00 pm to 8:00 pm.</w:t>
      </w:r>
    </w:p>
    <w:p w:rsidR="00B81FF4" w:rsidRDefault="00020262" w:rsidP="00B81FF4">
      <w:pPr>
        <w:spacing w:line="360" w:lineRule="auto"/>
        <w:jc w:val="both"/>
        <w:rPr>
          <w:rFonts w:ascii="Times New Roman" w:hAnsi="Times New Roman" w:cs="Times New Roman"/>
          <w:sz w:val="24"/>
          <w:szCs w:val="24"/>
          <w:lang w:eastAsia="zh-HK"/>
        </w:rPr>
      </w:pPr>
      <w:r>
        <w:rPr>
          <w:rFonts w:ascii="Times New Roman" w:hAnsi="Times New Roman" w:cs="Times New Roman"/>
          <w:sz w:val="24"/>
          <w:szCs w:val="24"/>
        </w:rPr>
        <w:t>By implementing these measures, we will be able to match the operator supply to customer demand in peak hour.</w:t>
      </w:r>
    </w:p>
    <w:p w:rsidR="005E19F1" w:rsidRDefault="005E19F1" w:rsidP="00B81FF4">
      <w:pPr>
        <w:spacing w:line="360" w:lineRule="auto"/>
        <w:jc w:val="both"/>
        <w:rPr>
          <w:rFonts w:ascii="Times New Roman" w:hAnsi="Times New Roman" w:cs="Times New Roman"/>
          <w:sz w:val="24"/>
          <w:szCs w:val="24"/>
          <w:lang w:eastAsia="zh-HK"/>
        </w:rPr>
      </w:pPr>
    </w:p>
    <w:p w:rsidR="00020262" w:rsidRDefault="00BF707B" w:rsidP="005E19F1">
      <w:pPr>
        <w:pStyle w:val="Subtitle"/>
      </w:pPr>
      <w:bookmarkStart w:id="62" w:name="_Toc506966839"/>
      <w:bookmarkStart w:id="63" w:name="_Toc506984998"/>
      <w:r>
        <w:lastRenderedPageBreak/>
        <w:t>E</w:t>
      </w:r>
      <w:r w:rsidR="00020262">
        <w:t xml:space="preserve">.1.6 </w:t>
      </w:r>
      <w:r w:rsidR="00020262" w:rsidRPr="008A678C">
        <w:t>Communication</w:t>
      </w:r>
      <w:bookmarkEnd w:id="62"/>
      <w:bookmarkEnd w:id="63"/>
    </w:p>
    <w:p w:rsidR="00020262" w:rsidRDefault="00020262" w:rsidP="00B81FF4">
      <w:pPr>
        <w:spacing w:line="360" w:lineRule="auto"/>
        <w:jc w:val="both"/>
        <w:rPr>
          <w:rFonts w:ascii="Times New Roman" w:hAnsi="Times New Roman" w:cs="Times New Roman"/>
          <w:sz w:val="24"/>
          <w:szCs w:val="24"/>
        </w:rPr>
      </w:pPr>
      <w:r>
        <w:rPr>
          <w:rFonts w:ascii="Times New Roman" w:hAnsi="Times New Roman" w:cs="Times New Roman"/>
          <w:sz w:val="24"/>
          <w:szCs w:val="24"/>
        </w:rPr>
        <w:t>Communication is the key for successful transformation of Unibank.</w:t>
      </w:r>
    </w:p>
    <w:p w:rsidR="00020262" w:rsidRDefault="00020262" w:rsidP="00B81FF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It is vital important for the Unibank top management to communicate clearly with all the staff in the bank. For </w:t>
      </w:r>
      <w:proofErr w:type="gramStart"/>
      <w:r>
        <w:rPr>
          <w:rFonts w:ascii="Times New Roman" w:hAnsi="Times New Roman" w:cs="Times New Roman"/>
          <w:sz w:val="24"/>
          <w:szCs w:val="24"/>
        </w:rPr>
        <w:t>example</w:t>
      </w:r>
      <w:proofErr w:type="gramEnd"/>
      <w:r>
        <w:rPr>
          <w:rFonts w:ascii="Times New Roman" w:hAnsi="Times New Roman" w:cs="Times New Roman"/>
          <w:sz w:val="24"/>
          <w:szCs w:val="24"/>
        </w:rPr>
        <w:t xml:space="preserve"> new services and products sales in Unicall, the rationale of Uni</w:t>
      </w:r>
      <w:r w:rsidR="008A678C">
        <w:rPr>
          <w:rFonts w:ascii="Times New Roman" w:hAnsi="Times New Roman" w:cs="Times New Roman"/>
          <w:sz w:val="24"/>
          <w:szCs w:val="24"/>
        </w:rPr>
        <w:t xml:space="preserve">call </w:t>
      </w:r>
      <w:r>
        <w:rPr>
          <w:rFonts w:ascii="Times New Roman" w:hAnsi="Times New Roman" w:cs="Times New Roman"/>
          <w:sz w:val="24"/>
          <w:szCs w:val="24"/>
        </w:rPr>
        <w:t>development, it can reduce the rumors of job losses.</w:t>
      </w:r>
    </w:p>
    <w:p w:rsidR="00020262" w:rsidRDefault="00041271" w:rsidP="00B81FF4">
      <w:pPr>
        <w:spacing w:line="360" w:lineRule="auto"/>
        <w:jc w:val="both"/>
        <w:rPr>
          <w:rFonts w:ascii="Times New Roman" w:hAnsi="Times New Roman" w:cs="Times New Roman"/>
          <w:sz w:val="24"/>
          <w:szCs w:val="24"/>
        </w:rPr>
      </w:pPr>
      <w:proofErr w:type="gramStart"/>
      <w:r>
        <w:rPr>
          <w:rFonts w:ascii="Times New Roman" w:hAnsi="Times New Roman" w:cs="Times New Roman"/>
          <w:sz w:val="24"/>
          <w:szCs w:val="24"/>
        </w:rPr>
        <w:t>Last but not leas</w:t>
      </w:r>
      <w:r w:rsidR="00035437">
        <w:rPr>
          <w:rFonts w:ascii="Times New Roman" w:hAnsi="Times New Roman" w:cs="Times New Roman"/>
          <w:sz w:val="24"/>
          <w:szCs w:val="24"/>
        </w:rPr>
        <w:t>t</w:t>
      </w:r>
      <w:proofErr w:type="gramEnd"/>
      <w:r w:rsidR="00035437">
        <w:rPr>
          <w:rFonts w:ascii="Times New Roman" w:hAnsi="Times New Roman" w:cs="Times New Roman"/>
          <w:sz w:val="24"/>
          <w:szCs w:val="24"/>
        </w:rPr>
        <w:t xml:space="preserve">, Unibank must establish a formed and regular communication channel with the staff. It is suggested that all centre managers, supervisors and team leaders should get ten minutes before each shift starts. A daily briefing session can provide important messages down to each </w:t>
      </w:r>
      <w:proofErr w:type="gramStart"/>
      <w:r w:rsidR="00035437">
        <w:rPr>
          <w:rFonts w:ascii="Times New Roman" w:hAnsi="Times New Roman" w:cs="Times New Roman"/>
          <w:sz w:val="24"/>
          <w:szCs w:val="24"/>
        </w:rPr>
        <w:t>operators</w:t>
      </w:r>
      <w:proofErr w:type="gramEnd"/>
      <w:r w:rsidR="00035437">
        <w:rPr>
          <w:rFonts w:ascii="Times New Roman" w:hAnsi="Times New Roman" w:cs="Times New Roman"/>
          <w:sz w:val="24"/>
          <w:szCs w:val="24"/>
        </w:rPr>
        <w:t xml:space="preserve"> via the team leaders.</w:t>
      </w:r>
    </w:p>
    <w:p w:rsidR="00035437" w:rsidRDefault="00035437" w:rsidP="00B81FF4">
      <w:pPr>
        <w:spacing w:line="360" w:lineRule="auto"/>
        <w:jc w:val="both"/>
        <w:rPr>
          <w:rFonts w:ascii="Times New Roman" w:hAnsi="Times New Roman" w:cs="Times New Roman"/>
          <w:sz w:val="24"/>
          <w:szCs w:val="24"/>
        </w:rPr>
      </w:pPr>
      <w:r>
        <w:rPr>
          <w:rFonts w:ascii="Times New Roman" w:hAnsi="Times New Roman" w:cs="Times New Roman"/>
          <w:sz w:val="24"/>
          <w:szCs w:val="24"/>
        </w:rPr>
        <w:t>In addition, the top management should have regular meetings with the centre managers and all supporting department heads such as human resources. In that case, the top management can communicate clear strategic message</w:t>
      </w:r>
      <w:r w:rsidR="00BF707B">
        <w:rPr>
          <w:rFonts w:ascii="Times New Roman" w:hAnsi="Times New Roman" w:cs="Times New Roman"/>
          <w:sz w:val="24"/>
          <w:szCs w:val="24"/>
        </w:rPr>
        <w:t>s</w:t>
      </w:r>
      <w:r>
        <w:rPr>
          <w:rFonts w:ascii="Times New Roman" w:hAnsi="Times New Roman" w:cs="Times New Roman"/>
          <w:sz w:val="24"/>
          <w:szCs w:val="24"/>
        </w:rPr>
        <w:t xml:space="preserve"> to each </w:t>
      </w:r>
      <w:proofErr w:type="gramStart"/>
      <w:r>
        <w:rPr>
          <w:rFonts w:ascii="Times New Roman" w:hAnsi="Times New Roman" w:cs="Times New Roman"/>
          <w:sz w:val="24"/>
          <w:szCs w:val="24"/>
        </w:rPr>
        <w:t>departments</w:t>
      </w:r>
      <w:proofErr w:type="gramEnd"/>
      <w:r>
        <w:rPr>
          <w:rFonts w:ascii="Times New Roman" w:hAnsi="Times New Roman" w:cs="Times New Roman"/>
          <w:sz w:val="24"/>
          <w:szCs w:val="24"/>
        </w:rPr>
        <w:t>. Also, the meetings provide channel for coordination with each department.</w:t>
      </w:r>
    </w:p>
    <w:p w:rsidR="008A678C" w:rsidRDefault="008A678C">
      <w:pPr>
        <w:rPr>
          <w:rFonts w:ascii="Times New Roman" w:hAnsi="Times New Roman" w:cs="Times New Roman"/>
          <w:sz w:val="24"/>
          <w:szCs w:val="24"/>
        </w:rPr>
      </w:pPr>
      <w:r>
        <w:rPr>
          <w:rFonts w:ascii="Times New Roman" w:hAnsi="Times New Roman" w:cs="Times New Roman"/>
          <w:sz w:val="24"/>
          <w:szCs w:val="24"/>
        </w:rPr>
        <w:br w:type="page"/>
      </w:r>
    </w:p>
    <w:p w:rsidR="00035437" w:rsidRDefault="00E278AD" w:rsidP="005E19F1">
      <w:pPr>
        <w:pStyle w:val="Heading1"/>
      </w:pPr>
      <w:bookmarkStart w:id="64" w:name="_Toc506966840"/>
      <w:bookmarkStart w:id="65" w:name="_Toc506984999"/>
      <w:r>
        <w:lastRenderedPageBreak/>
        <w:t>F</w:t>
      </w:r>
      <w:r w:rsidR="004021D5">
        <w:t xml:space="preserve">. </w:t>
      </w:r>
      <w:r w:rsidR="004021D5" w:rsidRPr="008A678C">
        <w:t>Recommendations and Conclusion</w:t>
      </w:r>
      <w:bookmarkEnd w:id="64"/>
      <w:bookmarkEnd w:id="65"/>
    </w:p>
    <w:p w:rsidR="004021D5" w:rsidRDefault="004021D5" w:rsidP="00B81FF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It is strongly advised that the top management should start to plan the proposed strategic transformation plan as soon as possible. At the same time, some of the operational problematic issues should also be addressed immediately. Below is the implementation of training framework model marking sequence of work and relevant section number of the report for </w:t>
      </w:r>
      <w:r w:rsidR="00E278AD">
        <w:rPr>
          <w:rFonts w:ascii="Times New Roman" w:hAnsi="Times New Roman" w:cs="Times New Roman"/>
          <w:sz w:val="24"/>
          <w:szCs w:val="24"/>
        </w:rPr>
        <w:t>ea</w:t>
      </w:r>
      <w:r>
        <w:rPr>
          <w:rFonts w:ascii="Times New Roman" w:hAnsi="Times New Roman" w:cs="Times New Roman"/>
          <w:sz w:val="24"/>
          <w:szCs w:val="24"/>
        </w:rPr>
        <w:t>se of reference.</w:t>
      </w:r>
    </w:p>
    <w:p w:rsidR="00D961A2" w:rsidRDefault="00EB0CE6" w:rsidP="00B81FF4">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6120765" cy="5633720"/>
            <wp:effectExtent l="0" t="0" r="0" b="508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Figure 4.tif"/>
                    <pic:cNvPicPr/>
                  </pic:nvPicPr>
                  <pic:blipFill>
                    <a:blip r:embed="rId12">
                      <a:extLst>
                        <a:ext uri="{28A0092B-C50C-407E-A947-70E740481C1C}">
                          <a14:useLocalDpi xmlns:a14="http://schemas.microsoft.com/office/drawing/2010/main" val="0"/>
                        </a:ext>
                      </a:extLst>
                    </a:blip>
                    <a:stretch>
                      <a:fillRect/>
                    </a:stretch>
                  </pic:blipFill>
                  <pic:spPr>
                    <a:xfrm>
                      <a:off x="0" y="0"/>
                      <a:ext cx="6120765" cy="5633720"/>
                    </a:xfrm>
                    <a:prstGeom prst="rect">
                      <a:avLst/>
                    </a:prstGeom>
                  </pic:spPr>
                </pic:pic>
              </a:graphicData>
            </a:graphic>
          </wp:inline>
        </w:drawing>
      </w:r>
    </w:p>
    <w:p w:rsidR="004021D5" w:rsidRDefault="00D961A2" w:rsidP="00D961A2">
      <w:pPr>
        <w:spacing w:line="360" w:lineRule="auto"/>
        <w:jc w:val="center"/>
        <w:rPr>
          <w:rFonts w:ascii="Times New Roman" w:hAnsi="Times New Roman" w:cs="Times New Roman"/>
          <w:sz w:val="24"/>
          <w:szCs w:val="24"/>
          <w:u w:val="single"/>
        </w:rPr>
      </w:pPr>
      <w:r w:rsidRPr="00D961A2">
        <w:rPr>
          <w:rFonts w:ascii="Times New Roman" w:hAnsi="Times New Roman" w:cs="Times New Roman"/>
          <w:sz w:val="24"/>
          <w:szCs w:val="24"/>
          <w:u w:val="single"/>
        </w:rPr>
        <w:t xml:space="preserve">Figure </w:t>
      </w:r>
      <w:r w:rsidR="00E278AD">
        <w:rPr>
          <w:rFonts w:ascii="Times New Roman" w:hAnsi="Times New Roman" w:cs="Times New Roman"/>
          <w:sz w:val="24"/>
          <w:szCs w:val="24"/>
          <w:u w:val="single"/>
        </w:rPr>
        <w:t>4</w:t>
      </w:r>
      <w:r w:rsidRPr="00D961A2">
        <w:rPr>
          <w:rFonts w:ascii="Times New Roman" w:hAnsi="Times New Roman" w:cs="Times New Roman"/>
          <w:sz w:val="24"/>
          <w:szCs w:val="24"/>
          <w:u w:val="single"/>
        </w:rPr>
        <w:t>: Unibank – Transformation Framework Model</w:t>
      </w:r>
    </w:p>
    <w:p w:rsidR="00707A69" w:rsidRPr="00707A69" w:rsidRDefault="001221DA" w:rsidP="00707A69">
      <w:pPr>
        <w:spacing w:line="360" w:lineRule="auto"/>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extent cx="6120765" cy="3705860"/>
            <wp:effectExtent l="0" t="0" r="0" b="889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able 1.tif"/>
                    <pic:cNvPicPr/>
                  </pic:nvPicPr>
                  <pic:blipFill>
                    <a:blip r:embed="rId13">
                      <a:extLst>
                        <a:ext uri="{28A0092B-C50C-407E-A947-70E740481C1C}">
                          <a14:useLocalDpi xmlns:a14="http://schemas.microsoft.com/office/drawing/2010/main" val="0"/>
                        </a:ext>
                      </a:extLst>
                    </a:blip>
                    <a:stretch>
                      <a:fillRect/>
                    </a:stretch>
                  </pic:blipFill>
                  <pic:spPr>
                    <a:xfrm>
                      <a:off x="0" y="0"/>
                      <a:ext cx="6120765" cy="3705860"/>
                    </a:xfrm>
                    <a:prstGeom prst="rect">
                      <a:avLst/>
                    </a:prstGeom>
                  </pic:spPr>
                </pic:pic>
              </a:graphicData>
            </a:graphic>
          </wp:inline>
        </w:drawing>
      </w:r>
    </w:p>
    <w:p w:rsidR="00C972A8" w:rsidRDefault="00C972A8" w:rsidP="00B81FF4">
      <w:pPr>
        <w:spacing w:line="360" w:lineRule="auto"/>
        <w:jc w:val="both"/>
        <w:rPr>
          <w:rFonts w:ascii="Times New Roman" w:hAnsi="Times New Roman" w:cs="Times New Roman"/>
          <w:sz w:val="24"/>
          <w:szCs w:val="24"/>
        </w:rPr>
      </w:pPr>
    </w:p>
    <w:p w:rsidR="0097017F" w:rsidRDefault="0097017F">
      <w:pPr>
        <w:rPr>
          <w:rFonts w:ascii="Times New Roman" w:hAnsi="Times New Roman" w:cs="Times New Roman"/>
          <w:sz w:val="24"/>
          <w:szCs w:val="24"/>
        </w:rPr>
      </w:pPr>
      <w:r>
        <w:rPr>
          <w:rFonts w:ascii="Times New Roman" w:hAnsi="Times New Roman" w:cs="Times New Roman"/>
          <w:sz w:val="24"/>
          <w:szCs w:val="24"/>
        </w:rPr>
        <w:br w:type="page"/>
      </w:r>
    </w:p>
    <w:p w:rsidR="00C972A8" w:rsidRDefault="00B350F9" w:rsidP="005E19F1">
      <w:pPr>
        <w:pStyle w:val="Heading1"/>
      </w:pPr>
      <w:bookmarkStart w:id="66" w:name="_Toc506966841"/>
      <w:bookmarkStart w:id="67" w:name="_Toc506985000"/>
      <w:r>
        <w:lastRenderedPageBreak/>
        <w:t xml:space="preserve">G. </w:t>
      </w:r>
      <w:r w:rsidR="000D12D4">
        <w:t>References</w:t>
      </w:r>
      <w:bookmarkEnd w:id="66"/>
      <w:bookmarkEnd w:id="67"/>
    </w:p>
    <w:p w:rsidR="00EC5996" w:rsidRPr="00FE6A0A" w:rsidRDefault="00EC5996" w:rsidP="00FE6A0A">
      <w:pPr>
        <w:pStyle w:val="ListParagraph"/>
        <w:numPr>
          <w:ilvl w:val="0"/>
          <w:numId w:val="27"/>
        </w:numPr>
        <w:spacing w:line="360" w:lineRule="auto"/>
        <w:jc w:val="both"/>
        <w:rPr>
          <w:rFonts w:ascii="Times New Roman" w:hAnsi="Times New Roman" w:cs="Times New Roman"/>
          <w:sz w:val="24"/>
          <w:szCs w:val="24"/>
        </w:rPr>
      </w:pPr>
      <w:proofErr w:type="spellStart"/>
      <w:r w:rsidRPr="00FE6A0A">
        <w:rPr>
          <w:rFonts w:ascii="Times New Roman" w:hAnsi="Times New Roman" w:cs="Times New Roman"/>
          <w:sz w:val="24"/>
          <w:szCs w:val="24"/>
        </w:rPr>
        <w:t>Bagaria</w:t>
      </w:r>
      <w:proofErr w:type="spellEnd"/>
      <w:r w:rsidRPr="00FE6A0A">
        <w:rPr>
          <w:rFonts w:ascii="Times New Roman" w:hAnsi="Times New Roman" w:cs="Times New Roman"/>
          <w:sz w:val="24"/>
          <w:szCs w:val="24"/>
        </w:rPr>
        <w:t xml:space="preserve">, S. (2013). Letter from Industry - Inspiring mobility for banking enterprises. </w:t>
      </w:r>
      <w:r w:rsidRPr="00FE6A0A">
        <w:rPr>
          <w:rFonts w:ascii="Times New Roman" w:hAnsi="Times New Roman" w:cs="Times New Roman"/>
          <w:i/>
          <w:sz w:val="24"/>
          <w:szCs w:val="24"/>
        </w:rPr>
        <w:t>Journal of Innovation Management</w:t>
      </w:r>
      <w:r w:rsidRPr="00FE6A0A">
        <w:rPr>
          <w:rFonts w:ascii="Times New Roman" w:hAnsi="Times New Roman" w:cs="Times New Roman"/>
          <w:sz w:val="24"/>
          <w:szCs w:val="24"/>
        </w:rPr>
        <w:t>, P. 18-20.</w:t>
      </w:r>
    </w:p>
    <w:p w:rsidR="00E01821" w:rsidRPr="00FE6A0A" w:rsidRDefault="00E01821" w:rsidP="00FE6A0A">
      <w:pPr>
        <w:pStyle w:val="ListParagraph"/>
        <w:numPr>
          <w:ilvl w:val="0"/>
          <w:numId w:val="27"/>
        </w:numPr>
        <w:spacing w:line="360" w:lineRule="auto"/>
        <w:jc w:val="both"/>
        <w:rPr>
          <w:rFonts w:ascii="Times New Roman" w:hAnsi="Times New Roman" w:cs="Times New Roman"/>
          <w:sz w:val="24"/>
          <w:szCs w:val="24"/>
        </w:rPr>
      </w:pPr>
      <w:proofErr w:type="spellStart"/>
      <w:r w:rsidRPr="00FE6A0A">
        <w:rPr>
          <w:rFonts w:ascii="Times New Roman" w:hAnsi="Times New Roman" w:cs="Times New Roman"/>
          <w:sz w:val="24"/>
          <w:szCs w:val="24"/>
        </w:rPr>
        <w:t>Catanheira</w:t>
      </w:r>
      <w:proofErr w:type="spellEnd"/>
      <w:r w:rsidRPr="00FE6A0A">
        <w:rPr>
          <w:rFonts w:ascii="Times New Roman" w:hAnsi="Times New Roman" w:cs="Times New Roman"/>
          <w:sz w:val="24"/>
          <w:szCs w:val="24"/>
        </w:rPr>
        <w:t xml:space="preserve">, F. and </w:t>
      </w:r>
      <w:proofErr w:type="spellStart"/>
      <w:r w:rsidRPr="00FE6A0A">
        <w:rPr>
          <w:rFonts w:ascii="Times New Roman" w:hAnsi="Times New Roman" w:cs="Times New Roman"/>
          <w:sz w:val="24"/>
          <w:szCs w:val="24"/>
        </w:rPr>
        <w:t>Chambel</w:t>
      </w:r>
      <w:proofErr w:type="spellEnd"/>
      <w:r w:rsidRPr="00FE6A0A">
        <w:rPr>
          <w:rFonts w:ascii="Times New Roman" w:hAnsi="Times New Roman" w:cs="Times New Roman"/>
          <w:sz w:val="24"/>
          <w:szCs w:val="24"/>
        </w:rPr>
        <w:t xml:space="preserve">, M.J. (2012). The Human Resource Management in Call </w:t>
      </w:r>
      <w:proofErr w:type="spellStart"/>
      <w:r w:rsidRPr="00FE6A0A">
        <w:rPr>
          <w:rFonts w:ascii="Times New Roman" w:hAnsi="Times New Roman" w:cs="Times New Roman"/>
          <w:sz w:val="24"/>
          <w:szCs w:val="24"/>
        </w:rPr>
        <w:t>Centres</w:t>
      </w:r>
      <w:proofErr w:type="spellEnd"/>
      <w:r w:rsidRPr="00FE6A0A">
        <w:rPr>
          <w:rFonts w:ascii="Times New Roman" w:hAnsi="Times New Roman" w:cs="Times New Roman"/>
          <w:sz w:val="24"/>
          <w:szCs w:val="24"/>
        </w:rPr>
        <w:t xml:space="preserve">: The Development of a Questionnaire. </w:t>
      </w:r>
      <w:proofErr w:type="spellStart"/>
      <w:r w:rsidRPr="00FE6A0A">
        <w:rPr>
          <w:rFonts w:ascii="Times New Roman" w:hAnsi="Times New Roman" w:cs="Times New Roman"/>
          <w:i/>
          <w:sz w:val="24"/>
          <w:szCs w:val="24"/>
        </w:rPr>
        <w:t>Colegio</w:t>
      </w:r>
      <w:proofErr w:type="spellEnd"/>
      <w:r w:rsidRPr="00FE6A0A">
        <w:rPr>
          <w:rFonts w:ascii="Times New Roman" w:hAnsi="Times New Roman" w:cs="Times New Roman"/>
          <w:i/>
          <w:sz w:val="24"/>
          <w:szCs w:val="24"/>
        </w:rPr>
        <w:t xml:space="preserve"> </w:t>
      </w:r>
      <w:proofErr w:type="spellStart"/>
      <w:r w:rsidRPr="00FE6A0A">
        <w:rPr>
          <w:rFonts w:ascii="Times New Roman" w:hAnsi="Times New Roman" w:cs="Times New Roman"/>
          <w:i/>
          <w:sz w:val="24"/>
          <w:szCs w:val="24"/>
        </w:rPr>
        <w:t>Oficial</w:t>
      </w:r>
      <w:proofErr w:type="spellEnd"/>
      <w:r w:rsidRPr="00FE6A0A">
        <w:rPr>
          <w:rFonts w:ascii="Times New Roman" w:hAnsi="Times New Roman" w:cs="Times New Roman"/>
          <w:i/>
          <w:sz w:val="24"/>
          <w:szCs w:val="24"/>
        </w:rPr>
        <w:t xml:space="preserve"> de </w:t>
      </w:r>
      <w:proofErr w:type="spellStart"/>
      <w:r w:rsidRPr="00FE6A0A">
        <w:rPr>
          <w:rFonts w:ascii="Times New Roman" w:hAnsi="Times New Roman" w:cs="Times New Roman"/>
          <w:i/>
          <w:sz w:val="24"/>
          <w:szCs w:val="24"/>
        </w:rPr>
        <w:t>Psicólogos</w:t>
      </w:r>
      <w:proofErr w:type="spellEnd"/>
      <w:r w:rsidRPr="00FE6A0A">
        <w:rPr>
          <w:rFonts w:ascii="Times New Roman" w:hAnsi="Times New Roman" w:cs="Times New Roman"/>
          <w:i/>
          <w:sz w:val="24"/>
          <w:szCs w:val="24"/>
        </w:rPr>
        <w:t xml:space="preserve"> de Madrid</w:t>
      </w:r>
      <w:r w:rsidRPr="00FE6A0A">
        <w:rPr>
          <w:rFonts w:ascii="Times New Roman" w:hAnsi="Times New Roman" w:cs="Times New Roman"/>
          <w:sz w:val="24"/>
          <w:szCs w:val="24"/>
        </w:rPr>
        <w:t>, Vol. 28 Issue: 1, P.37-50</w:t>
      </w:r>
      <w:r w:rsidR="00900258" w:rsidRPr="00FE6A0A">
        <w:rPr>
          <w:rFonts w:ascii="Times New Roman" w:hAnsi="Times New Roman" w:cs="Times New Roman"/>
          <w:sz w:val="24"/>
          <w:szCs w:val="24"/>
        </w:rPr>
        <w:t>.</w:t>
      </w:r>
    </w:p>
    <w:p w:rsidR="002E08B1" w:rsidRPr="00FE6A0A" w:rsidRDefault="002E08B1" w:rsidP="00FE6A0A">
      <w:pPr>
        <w:pStyle w:val="ListParagraph"/>
        <w:numPr>
          <w:ilvl w:val="0"/>
          <w:numId w:val="27"/>
        </w:numPr>
        <w:spacing w:line="360" w:lineRule="auto"/>
        <w:jc w:val="both"/>
        <w:rPr>
          <w:rFonts w:ascii="Times New Roman" w:hAnsi="Times New Roman" w:cs="Times New Roman"/>
          <w:sz w:val="24"/>
          <w:szCs w:val="24"/>
        </w:rPr>
      </w:pPr>
      <w:r w:rsidRPr="00FE6A0A">
        <w:rPr>
          <w:rFonts w:ascii="Times New Roman" w:hAnsi="Times New Roman" w:cs="Times New Roman"/>
          <w:sz w:val="24"/>
          <w:szCs w:val="24"/>
        </w:rPr>
        <w:t xml:space="preserve">Dhananjay Bapat (2015). Union Experience: towards excellence in retail banking. </w:t>
      </w:r>
      <w:r w:rsidRPr="00FE6A0A">
        <w:rPr>
          <w:rFonts w:ascii="Times New Roman" w:hAnsi="Times New Roman" w:cs="Times New Roman"/>
          <w:i/>
          <w:sz w:val="24"/>
          <w:szCs w:val="24"/>
        </w:rPr>
        <w:t>DECISION</w:t>
      </w:r>
      <w:r w:rsidRPr="00FE6A0A">
        <w:rPr>
          <w:rFonts w:ascii="Times New Roman" w:hAnsi="Times New Roman" w:cs="Times New Roman"/>
          <w:sz w:val="24"/>
          <w:szCs w:val="24"/>
        </w:rPr>
        <w:t>, Vol. 42, Issue 3, P. 335–345.</w:t>
      </w:r>
    </w:p>
    <w:p w:rsidR="00696FAC" w:rsidRPr="00FE6A0A" w:rsidRDefault="00696FAC" w:rsidP="00FE6A0A">
      <w:pPr>
        <w:pStyle w:val="ListParagraph"/>
        <w:numPr>
          <w:ilvl w:val="0"/>
          <w:numId w:val="27"/>
        </w:numPr>
        <w:spacing w:line="360" w:lineRule="auto"/>
        <w:jc w:val="both"/>
        <w:rPr>
          <w:rFonts w:ascii="Times New Roman" w:hAnsi="Times New Roman" w:cs="Times New Roman"/>
          <w:sz w:val="24"/>
          <w:szCs w:val="24"/>
        </w:rPr>
      </w:pPr>
      <w:proofErr w:type="spellStart"/>
      <w:r w:rsidRPr="00FE6A0A">
        <w:rPr>
          <w:rFonts w:ascii="Times New Roman" w:hAnsi="Times New Roman" w:cs="Times New Roman"/>
          <w:sz w:val="24"/>
          <w:szCs w:val="24"/>
        </w:rPr>
        <w:t>Dolitt</w:t>
      </w:r>
      <w:proofErr w:type="spellEnd"/>
      <w:r w:rsidRPr="00FE6A0A">
        <w:rPr>
          <w:rFonts w:ascii="Times New Roman" w:hAnsi="Times New Roman" w:cs="Times New Roman"/>
          <w:sz w:val="24"/>
          <w:szCs w:val="24"/>
        </w:rPr>
        <w:t>. D (2006).  Headsets and mindsets: It's the employees who determine customer</w:t>
      </w:r>
      <w:r w:rsidRPr="00FE6A0A">
        <w:rPr>
          <w:rFonts w:ascii="Cambria Math" w:hAnsi="Cambria Math" w:cs="Cambria Math"/>
          <w:sz w:val="24"/>
          <w:szCs w:val="24"/>
        </w:rPr>
        <w:t>‐</w:t>
      </w:r>
      <w:r w:rsidRPr="00FE6A0A">
        <w:rPr>
          <w:rFonts w:ascii="Times New Roman" w:hAnsi="Times New Roman" w:cs="Times New Roman"/>
          <w:sz w:val="24"/>
          <w:szCs w:val="24"/>
        </w:rPr>
        <w:t xml:space="preserve">service levels in call centers.  </w:t>
      </w:r>
      <w:r w:rsidRPr="00FE6A0A">
        <w:rPr>
          <w:rFonts w:ascii="Times New Roman" w:hAnsi="Times New Roman" w:cs="Times New Roman"/>
          <w:i/>
          <w:sz w:val="24"/>
          <w:szCs w:val="24"/>
        </w:rPr>
        <w:t>Human Resource Management International Digest</w:t>
      </w:r>
      <w:r w:rsidRPr="00FE6A0A">
        <w:rPr>
          <w:rFonts w:ascii="Times New Roman" w:hAnsi="Times New Roman" w:cs="Times New Roman"/>
          <w:sz w:val="24"/>
          <w:szCs w:val="24"/>
        </w:rPr>
        <w:t>, Vol. 14, Issue 6, P. 38-40</w:t>
      </w:r>
      <w:r w:rsidR="00900258" w:rsidRPr="00FE6A0A">
        <w:rPr>
          <w:rFonts w:ascii="Times New Roman" w:hAnsi="Times New Roman" w:cs="Times New Roman"/>
          <w:sz w:val="24"/>
          <w:szCs w:val="24"/>
        </w:rPr>
        <w:t>.</w:t>
      </w:r>
    </w:p>
    <w:p w:rsidR="002E08B1" w:rsidRPr="00FE6A0A" w:rsidRDefault="002E08B1" w:rsidP="00FE6A0A">
      <w:pPr>
        <w:pStyle w:val="ListParagraph"/>
        <w:numPr>
          <w:ilvl w:val="0"/>
          <w:numId w:val="27"/>
        </w:numPr>
        <w:spacing w:line="360" w:lineRule="auto"/>
        <w:jc w:val="both"/>
        <w:rPr>
          <w:rFonts w:ascii="Times New Roman" w:hAnsi="Times New Roman" w:cs="Times New Roman"/>
          <w:sz w:val="24"/>
          <w:szCs w:val="24"/>
        </w:rPr>
      </w:pPr>
      <w:r w:rsidRPr="00FE6A0A">
        <w:rPr>
          <w:rFonts w:ascii="Times New Roman" w:hAnsi="Times New Roman" w:cs="Times New Roman"/>
          <w:sz w:val="24"/>
          <w:szCs w:val="24"/>
        </w:rPr>
        <w:t xml:space="preserve">Elena, C.C. and Silvius A.J.G. (2010). IT Outsourcing: A Comparison between the Romanian and the Dutch Banking Systems.  </w:t>
      </w:r>
      <w:r w:rsidRPr="00FE6A0A">
        <w:rPr>
          <w:rFonts w:ascii="Times New Roman" w:hAnsi="Times New Roman" w:cs="Times New Roman"/>
          <w:i/>
          <w:sz w:val="24"/>
          <w:szCs w:val="24"/>
        </w:rPr>
        <w:t>Journal of International Technology and Information Management</w:t>
      </w:r>
      <w:r w:rsidRPr="00FE6A0A">
        <w:rPr>
          <w:rFonts w:ascii="Times New Roman" w:hAnsi="Times New Roman" w:cs="Times New Roman"/>
          <w:sz w:val="24"/>
          <w:szCs w:val="24"/>
        </w:rPr>
        <w:t>, P. 1-28.</w:t>
      </w:r>
    </w:p>
    <w:p w:rsidR="00FE6A0A" w:rsidRPr="00FE6A0A" w:rsidRDefault="00FE6A0A" w:rsidP="00FE6A0A">
      <w:pPr>
        <w:pStyle w:val="ListParagraph"/>
        <w:numPr>
          <w:ilvl w:val="0"/>
          <w:numId w:val="27"/>
        </w:numPr>
        <w:spacing w:line="360" w:lineRule="auto"/>
        <w:jc w:val="both"/>
        <w:rPr>
          <w:rFonts w:ascii="Times New Roman" w:hAnsi="Times New Roman" w:cs="Times New Roman"/>
          <w:sz w:val="24"/>
          <w:szCs w:val="24"/>
        </w:rPr>
      </w:pPr>
      <w:proofErr w:type="spellStart"/>
      <w:r w:rsidRPr="00FE6A0A">
        <w:rPr>
          <w:rFonts w:ascii="Times New Roman" w:hAnsi="Times New Roman" w:cs="Times New Roman"/>
          <w:sz w:val="24"/>
          <w:szCs w:val="24"/>
        </w:rPr>
        <w:t>Garavan</w:t>
      </w:r>
      <w:proofErr w:type="spellEnd"/>
      <w:r w:rsidRPr="00FE6A0A">
        <w:rPr>
          <w:rFonts w:ascii="Times New Roman" w:hAnsi="Times New Roman" w:cs="Times New Roman"/>
          <w:sz w:val="24"/>
          <w:szCs w:val="24"/>
        </w:rPr>
        <w:t xml:space="preserve">, T., Wilson, J., Cross, C. and </w:t>
      </w:r>
      <w:proofErr w:type="spellStart"/>
      <w:r w:rsidRPr="00FE6A0A">
        <w:rPr>
          <w:rFonts w:ascii="Times New Roman" w:hAnsi="Times New Roman" w:cs="Times New Roman"/>
          <w:sz w:val="24"/>
          <w:szCs w:val="24"/>
        </w:rPr>
        <w:t>Carbery</w:t>
      </w:r>
      <w:proofErr w:type="spellEnd"/>
      <w:r w:rsidRPr="00FE6A0A">
        <w:rPr>
          <w:rFonts w:ascii="Times New Roman" w:hAnsi="Times New Roman" w:cs="Times New Roman"/>
          <w:sz w:val="24"/>
          <w:szCs w:val="24"/>
        </w:rPr>
        <w:t xml:space="preserve">, R. (2008).  Mapping the context and practice of training, development and HRD in European call </w:t>
      </w:r>
      <w:proofErr w:type="spellStart"/>
      <w:r w:rsidRPr="00FE6A0A">
        <w:rPr>
          <w:rFonts w:ascii="Times New Roman" w:hAnsi="Times New Roman" w:cs="Times New Roman"/>
          <w:sz w:val="24"/>
          <w:szCs w:val="24"/>
        </w:rPr>
        <w:t>centres</w:t>
      </w:r>
      <w:proofErr w:type="spellEnd"/>
      <w:r w:rsidRPr="00FE6A0A">
        <w:rPr>
          <w:rFonts w:ascii="Times New Roman" w:hAnsi="Times New Roman" w:cs="Times New Roman"/>
          <w:sz w:val="24"/>
          <w:szCs w:val="24"/>
        </w:rPr>
        <w:t xml:space="preserve">. </w:t>
      </w:r>
      <w:r w:rsidRPr="00FE6A0A">
        <w:rPr>
          <w:rFonts w:ascii="Times New Roman" w:hAnsi="Times New Roman" w:cs="Times New Roman"/>
          <w:i/>
          <w:sz w:val="24"/>
          <w:szCs w:val="24"/>
        </w:rPr>
        <w:t>Journal of European Industrial Training</w:t>
      </w:r>
      <w:r w:rsidRPr="00FE6A0A">
        <w:rPr>
          <w:rFonts w:ascii="Times New Roman" w:hAnsi="Times New Roman" w:cs="Times New Roman"/>
          <w:sz w:val="24"/>
          <w:szCs w:val="24"/>
        </w:rPr>
        <w:t xml:space="preserve">, Vol. 32, Issue 8/9, P. 612-728. </w:t>
      </w:r>
    </w:p>
    <w:p w:rsidR="0044275E" w:rsidRPr="00FE6A0A" w:rsidRDefault="0044275E" w:rsidP="00FE6A0A">
      <w:pPr>
        <w:pStyle w:val="ListParagraph"/>
        <w:numPr>
          <w:ilvl w:val="0"/>
          <w:numId w:val="27"/>
        </w:numPr>
        <w:spacing w:line="360" w:lineRule="auto"/>
        <w:jc w:val="both"/>
        <w:rPr>
          <w:rFonts w:ascii="Times New Roman" w:hAnsi="Times New Roman" w:cs="Times New Roman"/>
          <w:sz w:val="24"/>
          <w:szCs w:val="24"/>
        </w:rPr>
      </w:pPr>
      <w:proofErr w:type="spellStart"/>
      <w:r w:rsidRPr="00FE6A0A">
        <w:rPr>
          <w:rFonts w:ascii="Times New Roman" w:hAnsi="Times New Roman" w:cs="Times New Roman"/>
          <w:sz w:val="24"/>
          <w:szCs w:val="24"/>
        </w:rPr>
        <w:t>Kamery</w:t>
      </w:r>
      <w:proofErr w:type="spellEnd"/>
      <w:r w:rsidRPr="00FE6A0A">
        <w:rPr>
          <w:rFonts w:ascii="Times New Roman" w:hAnsi="Times New Roman" w:cs="Times New Roman"/>
          <w:sz w:val="24"/>
          <w:szCs w:val="24"/>
        </w:rPr>
        <w:t xml:space="preserve">, R.H. and Pitts, S.T. (2003). Innovations in Bank Service Marketing </w:t>
      </w:r>
      <w:proofErr w:type="gramStart"/>
      <w:r w:rsidRPr="00FE6A0A">
        <w:rPr>
          <w:rFonts w:ascii="Times New Roman" w:hAnsi="Times New Roman" w:cs="Times New Roman"/>
          <w:sz w:val="24"/>
          <w:szCs w:val="24"/>
        </w:rPr>
        <w:t>Or</w:t>
      </w:r>
      <w:proofErr w:type="gramEnd"/>
      <w:r w:rsidRPr="00FE6A0A">
        <w:rPr>
          <w:rFonts w:ascii="Times New Roman" w:hAnsi="Times New Roman" w:cs="Times New Roman"/>
          <w:sz w:val="24"/>
          <w:szCs w:val="24"/>
        </w:rPr>
        <w:t xml:space="preserve"> How to Market a Bank. </w:t>
      </w:r>
      <w:r w:rsidRPr="00FE6A0A">
        <w:rPr>
          <w:rFonts w:ascii="Times New Roman" w:hAnsi="Times New Roman" w:cs="Times New Roman"/>
          <w:i/>
          <w:sz w:val="24"/>
          <w:szCs w:val="24"/>
        </w:rPr>
        <w:t>Journal of Commercial Banking and Finance</w:t>
      </w:r>
      <w:r w:rsidRPr="00FE6A0A">
        <w:rPr>
          <w:rFonts w:ascii="Times New Roman" w:hAnsi="Times New Roman" w:cs="Times New Roman"/>
          <w:sz w:val="24"/>
          <w:szCs w:val="24"/>
        </w:rPr>
        <w:t>, Vol. 1, P. 53-63.</w:t>
      </w:r>
    </w:p>
    <w:p w:rsidR="000A78CF" w:rsidRPr="00FE6A0A" w:rsidRDefault="000A78CF" w:rsidP="00FE6A0A">
      <w:pPr>
        <w:pStyle w:val="ListParagraph"/>
        <w:numPr>
          <w:ilvl w:val="0"/>
          <w:numId w:val="27"/>
        </w:numPr>
        <w:spacing w:line="360" w:lineRule="auto"/>
        <w:jc w:val="both"/>
        <w:rPr>
          <w:rFonts w:ascii="Times New Roman" w:hAnsi="Times New Roman" w:cs="Times New Roman"/>
          <w:sz w:val="24"/>
          <w:szCs w:val="24"/>
        </w:rPr>
      </w:pPr>
      <w:r w:rsidRPr="00FE6A0A">
        <w:rPr>
          <w:rFonts w:ascii="Times New Roman" w:hAnsi="Times New Roman" w:cs="Times New Roman"/>
          <w:sz w:val="24"/>
          <w:szCs w:val="24"/>
        </w:rPr>
        <w:t>Li, X. and Zhou. E., (2013).  Influence of customer verbal aggression on employee turnover intention.  Management Decision, Vol. 51, Issue 4, P.</w:t>
      </w:r>
      <w:r w:rsidR="00900258" w:rsidRPr="00FE6A0A">
        <w:rPr>
          <w:rFonts w:ascii="Times New Roman" w:hAnsi="Times New Roman" w:cs="Times New Roman"/>
          <w:sz w:val="24"/>
          <w:szCs w:val="24"/>
        </w:rPr>
        <w:t xml:space="preserve"> </w:t>
      </w:r>
      <w:r w:rsidRPr="00FE6A0A">
        <w:rPr>
          <w:rFonts w:ascii="Times New Roman" w:hAnsi="Times New Roman" w:cs="Times New Roman"/>
          <w:sz w:val="24"/>
          <w:szCs w:val="24"/>
        </w:rPr>
        <w:t>890-912</w:t>
      </w:r>
      <w:r w:rsidR="00900258" w:rsidRPr="00FE6A0A">
        <w:rPr>
          <w:rFonts w:ascii="Times New Roman" w:hAnsi="Times New Roman" w:cs="Times New Roman"/>
          <w:sz w:val="24"/>
          <w:szCs w:val="24"/>
        </w:rPr>
        <w:t>.</w:t>
      </w:r>
    </w:p>
    <w:p w:rsidR="00171EEE" w:rsidRPr="00FE6A0A" w:rsidRDefault="00171EEE" w:rsidP="00FE6A0A">
      <w:pPr>
        <w:pStyle w:val="ListParagraph"/>
        <w:numPr>
          <w:ilvl w:val="0"/>
          <w:numId w:val="27"/>
        </w:numPr>
        <w:spacing w:line="360" w:lineRule="auto"/>
        <w:jc w:val="both"/>
        <w:rPr>
          <w:rFonts w:ascii="Times New Roman" w:hAnsi="Times New Roman" w:cs="Times New Roman"/>
          <w:sz w:val="24"/>
          <w:szCs w:val="24"/>
        </w:rPr>
      </w:pPr>
      <w:r w:rsidRPr="00FE6A0A">
        <w:rPr>
          <w:rFonts w:ascii="Times New Roman" w:hAnsi="Times New Roman" w:cs="Times New Roman"/>
          <w:sz w:val="24"/>
          <w:szCs w:val="24"/>
        </w:rPr>
        <w:t xml:space="preserve">Mahalakshmi, V (2007). HRM, Service Quality &amp; Economic Performance in Call </w:t>
      </w:r>
      <w:proofErr w:type="spellStart"/>
      <w:r w:rsidRPr="00FE6A0A">
        <w:rPr>
          <w:rFonts w:ascii="Times New Roman" w:hAnsi="Times New Roman" w:cs="Times New Roman"/>
          <w:sz w:val="24"/>
          <w:szCs w:val="24"/>
        </w:rPr>
        <w:t>Centres</w:t>
      </w:r>
      <w:proofErr w:type="spellEnd"/>
      <w:r w:rsidRPr="00FE6A0A">
        <w:rPr>
          <w:rFonts w:ascii="Times New Roman" w:hAnsi="Times New Roman" w:cs="Times New Roman"/>
          <w:sz w:val="24"/>
          <w:szCs w:val="24"/>
        </w:rPr>
        <w:t xml:space="preserve">. </w:t>
      </w:r>
      <w:r w:rsidRPr="00FE6A0A">
        <w:rPr>
          <w:rFonts w:ascii="Times New Roman" w:hAnsi="Times New Roman" w:cs="Times New Roman"/>
          <w:i/>
          <w:sz w:val="24"/>
          <w:szCs w:val="24"/>
        </w:rPr>
        <w:t>Contemporary Management Research</w:t>
      </w:r>
      <w:r w:rsidRPr="00FE6A0A">
        <w:rPr>
          <w:rFonts w:ascii="Times New Roman" w:hAnsi="Times New Roman" w:cs="Times New Roman"/>
          <w:sz w:val="24"/>
          <w:szCs w:val="24"/>
        </w:rPr>
        <w:t>, Vol. 1, Issue 2, P. 102-115</w:t>
      </w:r>
      <w:r w:rsidR="00900258" w:rsidRPr="00FE6A0A">
        <w:rPr>
          <w:rFonts w:ascii="Times New Roman" w:hAnsi="Times New Roman" w:cs="Times New Roman"/>
          <w:sz w:val="24"/>
          <w:szCs w:val="24"/>
        </w:rPr>
        <w:t>.</w:t>
      </w:r>
    </w:p>
    <w:p w:rsidR="00171EEE" w:rsidRPr="00FE6A0A" w:rsidRDefault="00171EEE" w:rsidP="00FE6A0A">
      <w:pPr>
        <w:pStyle w:val="ListParagraph"/>
        <w:numPr>
          <w:ilvl w:val="0"/>
          <w:numId w:val="27"/>
        </w:numPr>
        <w:spacing w:line="360" w:lineRule="auto"/>
        <w:jc w:val="both"/>
        <w:rPr>
          <w:rFonts w:ascii="Times New Roman" w:hAnsi="Times New Roman" w:cs="Times New Roman"/>
          <w:sz w:val="24"/>
          <w:szCs w:val="24"/>
        </w:rPr>
      </w:pPr>
      <w:r w:rsidRPr="00FE6A0A">
        <w:rPr>
          <w:rFonts w:ascii="Times New Roman" w:hAnsi="Times New Roman" w:cs="Times New Roman"/>
          <w:sz w:val="24"/>
          <w:szCs w:val="24"/>
        </w:rPr>
        <w:t xml:space="preserve">McMurray, A., Karim, A. and Fisher, G. (2010). Perspectives on the recruitment and retention of culturally and linguistically diverse police. </w:t>
      </w:r>
      <w:r w:rsidRPr="00FE6A0A">
        <w:rPr>
          <w:rFonts w:ascii="Times New Roman" w:hAnsi="Times New Roman" w:cs="Times New Roman"/>
          <w:i/>
          <w:sz w:val="24"/>
          <w:szCs w:val="24"/>
        </w:rPr>
        <w:t>Cross Cultural Management: An International Journal</w:t>
      </w:r>
      <w:r w:rsidRPr="00FE6A0A">
        <w:rPr>
          <w:rFonts w:ascii="Times New Roman" w:hAnsi="Times New Roman" w:cs="Times New Roman"/>
          <w:sz w:val="24"/>
          <w:szCs w:val="24"/>
        </w:rPr>
        <w:t>, Vol. 17, Issue: 2, P.193-210</w:t>
      </w:r>
      <w:r w:rsidR="00900258" w:rsidRPr="00FE6A0A">
        <w:rPr>
          <w:rFonts w:ascii="Times New Roman" w:hAnsi="Times New Roman" w:cs="Times New Roman"/>
          <w:sz w:val="24"/>
          <w:szCs w:val="24"/>
        </w:rPr>
        <w:t>.</w:t>
      </w:r>
    </w:p>
    <w:p w:rsidR="0044275E" w:rsidRPr="00FE6A0A" w:rsidRDefault="0044275E" w:rsidP="00FE6A0A">
      <w:pPr>
        <w:pStyle w:val="ListParagraph"/>
        <w:numPr>
          <w:ilvl w:val="0"/>
          <w:numId w:val="27"/>
        </w:numPr>
        <w:spacing w:line="360" w:lineRule="auto"/>
        <w:jc w:val="both"/>
        <w:rPr>
          <w:rFonts w:ascii="Times New Roman" w:hAnsi="Times New Roman" w:cs="Times New Roman"/>
          <w:sz w:val="24"/>
          <w:szCs w:val="24"/>
        </w:rPr>
      </w:pPr>
      <w:r w:rsidRPr="00FE6A0A">
        <w:rPr>
          <w:rFonts w:ascii="Times New Roman" w:hAnsi="Times New Roman" w:cs="Times New Roman"/>
          <w:sz w:val="24"/>
          <w:szCs w:val="24"/>
        </w:rPr>
        <w:t xml:space="preserve">Patel, Kunal and Brown, I. (2016). Towards a Theory of Multi-Channel Banking Adoption amongst Consumers. </w:t>
      </w:r>
      <w:r w:rsidRPr="00FE6A0A">
        <w:rPr>
          <w:rFonts w:ascii="Times New Roman" w:hAnsi="Times New Roman" w:cs="Times New Roman"/>
          <w:i/>
          <w:sz w:val="24"/>
          <w:szCs w:val="24"/>
        </w:rPr>
        <w:t>Electronic Journal of Information Systems Evaluation</w:t>
      </w:r>
      <w:r w:rsidRPr="00FE6A0A">
        <w:rPr>
          <w:rFonts w:ascii="Times New Roman" w:hAnsi="Times New Roman" w:cs="Times New Roman"/>
          <w:sz w:val="24"/>
          <w:szCs w:val="24"/>
        </w:rPr>
        <w:t>, Vol. 19, Issue 3, P.137-157.</w:t>
      </w:r>
    </w:p>
    <w:p w:rsidR="007B0C30" w:rsidRPr="00FE6A0A" w:rsidRDefault="007B0C30" w:rsidP="00FE6A0A">
      <w:pPr>
        <w:pStyle w:val="ListParagraph"/>
        <w:numPr>
          <w:ilvl w:val="0"/>
          <w:numId w:val="27"/>
        </w:numPr>
        <w:spacing w:line="360" w:lineRule="auto"/>
        <w:jc w:val="both"/>
        <w:rPr>
          <w:rFonts w:ascii="Times New Roman" w:hAnsi="Times New Roman" w:cs="Times New Roman"/>
          <w:sz w:val="24"/>
          <w:szCs w:val="24"/>
        </w:rPr>
      </w:pPr>
      <w:proofErr w:type="spellStart"/>
      <w:r w:rsidRPr="00FE6A0A">
        <w:rPr>
          <w:rFonts w:ascii="Times New Roman" w:hAnsi="Times New Roman" w:cs="Times New Roman"/>
          <w:sz w:val="24"/>
          <w:szCs w:val="24"/>
        </w:rPr>
        <w:t>Sachau</w:t>
      </w:r>
      <w:proofErr w:type="spellEnd"/>
      <w:r w:rsidRPr="00FE6A0A">
        <w:rPr>
          <w:rFonts w:ascii="Times New Roman" w:hAnsi="Times New Roman" w:cs="Times New Roman"/>
          <w:sz w:val="24"/>
          <w:szCs w:val="24"/>
        </w:rPr>
        <w:t xml:space="preserve">, D. (2007). Resurrecting the Motivation - Hygiene Theory: Herzberg and the Positive Psychology Movement. </w:t>
      </w:r>
      <w:r w:rsidRPr="00FE6A0A">
        <w:rPr>
          <w:rFonts w:ascii="Times New Roman" w:hAnsi="Times New Roman" w:cs="Times New Roman"/>
          <w:i/>
          <w:sz w:val="24"/>
          <w:szCs w:val="24"/>
        </w:rPr>
        <w:t>Human Resource Development Review</w:t>
      </w:r>
      <w:r w:rsidRPr="00FE6A0A">
        <w:rPr>
          <w:rFonts w:ascii="Times New Roman" w:hAnsi="Times New Roman" w:cs="Times New Roman"/>
          <w:sz w:val="24"/>
          <w:szCs w:val="24"/>
        </w:rPr>
        <w:t>, Vol. 6, Issue 4, P. 377-393.</w:t>
      </w:r>
    </w:p>
    <w:p w:rsidR="00E01821" w:rsidRPr="00FE6A0A" w:rsidRDefault="00E01821" w:rsidP="00FE6A0A">
      <w:pPr>
        <w:pStyle w:val="ListParagraph"/>
        <w:numPr>
          <w:ilvl w:val="0"/>
          <w:numId w:val="27"/>
        </w:numPr>
        <w:spacing w:line="360" w:lineRule="auto"/>
        <w:jc w:val="both"/>
        <w:rPr>
          <w:rFonts w:ascii="Times New Roman" w:hAnsi="Times New Roman" w:cs="Times New Roman"/>
          <w:sz w:val="24"/>
          <w:szCs w:val="24"/>
        </w:rPr>
      </w:pPr>
      <w:r w:rsidRPr="00FE6A0A">
        <w:rPr>
          <w:rFonts w:ascii="Times New Roman" w:hAnsi="Times New Roman" w:cs="Times New Roman"/>
          <w:sz w:val="24"/>
          <w:szCs w:val="24"/>
        </w:rPr>
        <w:t xml:space="preserve">Smith, A.D. (2009). Internet retail banking: A competitive analysis in an increasingly financially troubled environment.  </w:t>
      </w:r>
      <w:r w:rsidRPr="00FE6A0A">
        <w:rPr>
          <w:rFonts w:ascii="Times New Roman" w:hAnsi="Times New Roman" w:cs="Times New Roman"/>
          <w:i/>
          <w:sz w:val="24"/>
          <w:szCs w:val="24"/>
        </w:rPr>
        <w:t>Information Management &amp; Computer Security</w:t>
      </w:r>
      <w:r w:rsidRPr="00FE6A0A">
        <w:rPr>
          <w:rFonts w:ascii="Times New Roman" w:hAnsi="Times New Roman" w:cs="Times New Roman"/>
          <w:sz w:val="24"/>
          <w:szCs w:val="24"/>
        </w:rPr>
        <w:t>, Vol. 17 Issue: 2, P.127-150</w:t>
      </w:r>
      <w:r w:rsidR="00900258" w:rsidRPr="00FE6A0A">
        <w:rPr>
          <w:rFonts w:ascii="Times New Roman" w:hAnsi="Times New Roman" w:cs="Times New Roman"/>
          <w:sz w:val="24"/>
          <w:szCs w:val="24"/>
        </w:rPr>
        <w:t>.</w:t>
      </w:r>
    </w:p>
    <w:p w:rsidR="00900258" w:rsidRPr="00FE6A0A" w:rsidRDefault="00900258" w:rsidP="00FE6A0A">
      <w:pPr>
        <w:pStyle w:val="ListParagraph"/>
        <w:numPr>
          <w:ilvl w:val="0"/>
          <w:numId w:val="27"/>
        </w:numPr>
        <w:spacing w:line="360" w:lineRule="auto"/>
        <w:jc w:val="both"/>
        <w:rPr>
          <w:rFonts w:ascii="Times New Roman" w:hAnsi="Times New Roman" w:cs="Times New Roman"/>
          <w:sz w:val="24"/>
          <w:szCs w:val="24"/>
        </w:rPr>
      </w:pPr>
      <w:proofErr w:type="spellStart"/>
      <w:r w:rsidRPr="00FE6A0A">
        <w:rPr>
          <w:rFonts w:ascii="Times New Roman" w:hAnsi="Times New Roman" w:cs="Times New Roman"/>
          <w:sz w:val="24"/>
          <w:szCs w:val="24"/>
        </w:rPr>
        <w:lastRenderedPageBreak/>
        <w:t>Strandberg</w:t>
      </w:r>
      <w:proofErr w:type="spellEnd"/>
      <w:r w:rsidRPr="00FE6A0A">
        <w:rPr>
          <w:rFonts w:ascii="Times New Roman" w:hAnsi="Times New Roman" w:cs="Times New Roman"/>
          <w:sz w:val="24"/>
          <w:szCs w:val="24"/>
        </w:rPr>
        <w:t xml:space="preserve">, C. and </w:t>
      </w:r>
      <w:proofErr w:type="spellStart"/>
      <w:r w:rsidRPr="00FE6A0A">
        <w:rPr>
          <w:rFonts w:ascii="Times New Roman" w:hAnsi="Times New Roman" w:cs="Times New Roman"/>
          <w:sz w:val="24"/>
          <w:szCs w:val="24"/>
        </w:rPr>
        <w:t>Dalin</w:t>
      </w:r>
      <w:proofErr w:type="spellEnd"/>
      <w:r w:rsidRPr="00FE6A0A">
        <w:rPr>
          <w:rFonts w:ascii="Times New Roman" w:hAnsi="Times New Roman" w:cs="Times New Roman"/>
          <w:sz w:val="24"/>
          <w:szCs w:val="24"/>
        </w:rPr>
        <w:t xml:space="preserve">, R. (2010). The role of strategic context, operational requirements, and work design in in-house call </w:t>
      </w:r>
      <w:proofErr w:type="spellStart"/>
      <w:r w:rsidRPr="00FE6A0A">
        <w:rPr>
          <w:rFonts w:ascii="Times New Roman" w:hAnsi="Times New Roman" w:cs="Times New Roman"/>
          <w:sz w:val="24"/>
          <w:szCs w:val="24"/>
        </w:rPr>
        <w:t>centres</w:t>
      </w:r>
      <w:proofErr w:type="spellEnd"/>
      <w:r w:rsidRPr="00FE6A0A">
        <w:rPr>
          <w:rFonts w:ascii="Times New Roman" w:hAnsi="Times New Roman" w:cs="Times New Roman"/>
          <w:sz w:val="24"/>
          <w:szCs w:val="24"/>
        </w:rPr>
        <w:t xml:space="preserve"> in the financial sector. </w:t>
      </w:r>
      <w:r w:rsidRPr="00FE6A0A">
        <w:rPr>
          <w:rFonts w:ascii="Times New Roman" w:hAnsi="Times New Roman" w:cs="Times New Roman"/>
          <w:i/>
          <w:sz w:val="24"/>
          <w:szCs w:val="24"/>
        </w:rPr>
        <w:t>Managing Service Quality</w:t>
      </w:r>
      <w:r w:rsidRPr="00FE6A0A">
        <w:rPr>
          <w:rFonts w:ascii="Times New Roman" w:hAnsi="Times New Roman" w:cs="Times New Roman"/>
          <w:sz w:val="24"/>
          <w:szCs w:val="24"/>
        </w:rPr>
        <w:t>, Vol. 20, Issue 6, P. 544-564.</w:t>
      </w:r>
    </w:p>
    <w:p w:rsidR="000D12D4" w:rsidRPr="00FE6A0A" w:rsidRDefault="00755CA7" w:rsidP="00FE6A0A">
      <w:pPr>
        <w:pStyle w:val="ListParagraph"/>
        <w:numPr>
          <w:ilvl w:val="0"/>
          <w:numId w:val="27"/>
        </w:numPr>
        <w:spacing w:line="360" w:lineRule="auto"/>
        <w:jc w:val="both"/>
        <w:rPr>
          <w:rFonts w:ascii="Times New Roman" w:hAnsi="Times New Roman" w:cs="Times New Roman"/>
          <w:sz w:val="24"/>
          <w:szCs w:val="24"/>
        </w:rPr>
      </w:pPr>
      <w:proofErr w:type="spellStart"/>
      <w:r w:rsidRPr="00FE6A0A">
        <w:rPr>
          <w:rFonts w:ascii="Times New Roman" w:hAnsi="Times New Roman" w:cs="Times New Roman"/>
          <w:sz w:val="24"/>
          <w:szCs w:val="24"/>
        </w:rPr>
        <w:t>Suvittawat</w:t>
      </w:r>
      <w:proofErr w:type="spellEnd"/>
      <w:r w:rsidRPr="00FE6A0A">
        <w:rPr>
          <w:rFonts w:ascii="Times New Roman" w:hAnsi="Times New Roman" w:cs="Times New Roman"/>
          <w:sz w:val="24"/>
          <w:szCs w:val="24"/>
        </w:rPr>
        <w:t>, A</w:t>
      </w:r>
      <w:r w:rsidR="004B05E4" w:rsidRPr="00FE6A0A">
        <w:rPr>
          <w:rFonts w:ascii="Times New Roman" w:hAnsi="Times New Roman" w:cs="Times New Roman"/>
          <w:sz w:val="24"/>
          <w:szCs w:val="24"/>
        </w:rPr>
        <w:t>.</w:t>
      </w:r>
      <w:r w:rsidRPr="00FE6A0A">
        <w:rPr>
          <w:rFonts w:ascii="Times New Roman" w:hAnsi="Times New Roman" w:cs="Times New Roman"/>
          <w:sz w:val="24"/>
          <w:szCs w:val="24"/>
        </w:rPr>
        <w:t xml:space="preserve"> (2015). </w:t>
      </w:r>
      <w:r w:rsidR="000D12D4" w:rsidRPr="00FE6A0A">
        <w:rPr>
          <w:rFonts w:ascii="Times New Roman" w:hAnsi="Times New Roman" w:cs="Times New Roman"/>
          <w:sz w:val="24"/>
          <w:szCs w:val="24"/>
        </w:rPr>
        <w:t>Service Quality at Thailand’s Siam Commercial Bank:</w:t>
      </w:r>
      <w:r w:rsidRPr="00FE6A0A">
        <w:rPr>
          <w:rFonts w:ascii="Times New Roman" w:hAnsi="Times New Roman" w:cs="Times New Roman"/>
          <w:sz w:val="24"/>
          <w:szCs w:val="24"/>
        </w:rPr>
        <w:t xml:space="preserve"> </w:t>
      </w:r>
      <w:r w:rsidR="000D12D4" w:rsidRPr="00FE6A0A">
        <w:rPr>
          <w:rFonts w:ascii="Times New Roman" w:hAnsi="Times New Roman" w:cs="Times New Roman"/>
          <w:sz w:val="24"/>
          <w:szCs w:val="24"/>
        </w:rPr>
        <w:t>Chonburi Province</w:t>
      </w:r>
      <w:r w:rsidRPr="00FE6A0A">
        <w:rPr>
          <w:rFonts w:ascii="Times New Roman" w:hAnsi="Times New Roman" w:cs="Times New Roman"/>
          <w:sz w:val="24"/>
          <w:szCs w:val="24"/>
        </w:rPr>
        <w:t xml:space="preserve">. </w:t>
      </w:r>
      <w:r w:rsidRPr="00FE6A0A">
        <w:rPr>
          <w:rFonts w:ascii="Times New Roman" w:hAnsi="Times New Roman" w:cs="Times New Roman"/>
          <w:i/>
          <w:sz w:val="24"/>
          <w:szCs w:val="24"/>
        </w:rPr>
        <w:t>International Journal of Economic Perspectives</w:t>
      </w:r>
      <w:r w:rsidRPr="00FE6A0A">
        <w:rPr>
          <w:rFonts w:ascii="Times New Roman" w:hAnsi="Times New Roman" w:cs="Times New Roman"/>
          <w:sz w:val="24"/>
          <w:szCs w:val="24"/>
        </w:rPr>
        <w:t>, Vol</w:t>
      </w:r>
      <w:r w:rsidR="00320E06" w:rsidRPr="00FE6A0A">
        <w:rPr>
          <w:rFonts w:ascii="Times New Roman" w:hAnsi="Times New Roman" w:cs="Times New Roman"/>
          <w:sz w:val="24"/>
          <w:szCs w:val="24"/>
        </w:rPr>
        <w:t>.</w:t>
      </w:r>
      <w:r w:rsidRPr="00FE6A0A">
        <w:rPr>
          <w:rFonts w:ascii="Times New Roman" w:hAnsi="Times New Roman" w:cs="Times New Roman"/>
          <w:sz w:val="24"/>
          <w:szCs w:val="24"/>
        </w:rPr>
        <w:t xml:space="preserve"> 9, Issue 4, P. 21-26</w:t>
      </w:r>
      <w:r w:rsidR="00900258" w:rsidRPr="00FE6A0A">
        <w:rPr>
          <w:rFonts w:ascii="Times New Roman" w:hAnsi="Times New Roman" w:cs="Times New Roman"/>
          <w:sz w:val="24"/>
          <w:szCs w:val="24"/>
        </w:rPr>
        <w:t>.</w:t>
      </w:r>
    </w:p>
    <w:p w:rsidR="00320E06" w:rsidRDefault="00320E06" w:rsidP="00320E06">
      <w:pPr>
        <w:spacing w:line="360" w:lineRule="auto"/>
        <w:jc w:val="both"/>
        <w:rPr>
          <w:rFonts w:ascii="Times New Roman" w:hAnsi="Times New Roman" w:cs="Times New Roman"/>
          <w:sz w:val="24"/>
          <w:szCs w:val="24"/>
        </w:rPr>
      </w:pPr>
    </w:p>
    <w:sectPr w:rsidR="00320E06" w:rsidSect="00DE6701">
      <w:footerReference w:type="default" r:id="rId14"/>
      <w:pgSz w:w="11907" w:h="16840" w:code="9"/>
      <w:pgMar w:top="1440" w:right="1134" w:bottom="851" w:left="1134" w:header="720" w:footer="397" w:gutter="0"/>
      <w:paperSrc w:first="1" w:other="1"/>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D39CC" w:rsidRDefault="00DD39CC" w:rsidP="00A4599C">
      <w:pPr>
        <w:spacing w:after="0" w:line="240" w:lineRule="auto"/>
      </w:pPr>
      <w:r>
        <w:separator/>
      </w:r>
    </w:p>
  </w:endnote>
  <w:endnote w:type="continuationSeparator" w:id="0">
    <w:p w:rsidR="00DD39CC" w:rsidRDefault="00DD39CC" w:rsidP="00A459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734E7" w:rsidRDefault="000734E7" w:rsidP="00BB36C7">
    <w:pPr>
      <w:pStyle w:val="Footer"/>
      <w:jc w:val="right"/>
    </w:pPr>
    <w:r>
      <w:t xml:space="preserve">Page </w:t>
    </w:r>
    <w:r>
      <w:rPr>
        <w:b/>
        <w:bCs/>
      </w:rPr>
      <w:fldChar w:fldCharType="begin"/>
    </w:r>
    <w:r>
      <w:rPr>
        <w:b/>
        <w:bCs/>
      </w:rPr>
      <w:instrText xml:space="preserve"> PAGE  \* Arabic  \* MERGEFORMAT </w:instrText>
    </w:r>
    <w:r>
      <w:rPr>
        <w:b/>
        <w:bCs/>
      </w:rPr>
      <w:fldChar w:fldCharType="separate"/>
    </w:r>
    <w:r w:rsidR="00215930">
      <w:rPr>
        <w:b/>
        <w:bCs/>
        <w:noProof/>
      </w:rPr>
      <w:t>2</w:t>
    </w:r>
    <w:r>
      <w:rPr>
        <w:b/>
        <w:bCs/>
      </w:rPr>
      <w:fldChar w:fldCharType="end"/>
    </w:r>
    <w:r>
      <w:t xml:space="preserve"> of </w:t>
    </w:r>
    <w:r>
      <w:rPr>
        <w:b/>
        <w:bCs/>
      </w:rPr>
      <w:fldChar w:fldCharType="begin"/>
    </w:r>
    <w:r>
      <w:rPr>
        <w:b/>
        <w:bCs/>
      </w:rPr>
      <w:instrText xml:space="preserve"> NUMPAGES  \* Arabic  \* MERGEFORMAT </w:instrText>
    </w:r>
    <w:r>
      <w:rPr>
        <w:b/>
        <w:bCs/>
      </w:rPr>
      <w:fldChar w:fldCharType="separate"/>
    </w:r>
    <w:r w:rsidR="00215930">
      <w:rPr>
        <w:b/>
        <w:bCs/>
        <w:noProof/>
      </w:rPr>
      <w:t>26</w:t>
    </w:r>
    <w:r>
      <w:rPr>
        <w:b/>
        <w:bC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D39CC" w:rsidRDefault="00DD39CC" w:rsidP="00A4599C">
      <w:pPr>
        <w:spacing w:after="0" w:line="240" w:lineRule="auto"/>
      </w:pPr>
      <w:r>
        <w:separator/>
      </w:r>
    </w:p>
  </w:footnote>
  <w:footnote w:type="continuationSeparator" w:id="0">
    <w:p w:rsidR="00DD39CC" w:rsidRDefault="00DD39CC" w:rsidP="00A4599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584BCF"/>
    <w:multiLevelType w:val="hybridMultilevel"/>
    <w:tmpl w:val="0C4AF90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D874B2"/>
    <w:multiLevelType w:val="hybridMultilevel"/>
    <w:tmpl w:val="37A28B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09307D"/>
    <w:multiLevelType w:val="hybridMultilevel"/>
    <w:tmpl w:val="C5C486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2910A12"/>
    <w:multiLevelType w:val="hybridMultilevel"/>
    <w:tmpl w:val="1590A30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2E470802"/>
    <w:multiLevelType w:val="hybridMultilevel"/>
    <w:tmpl w:val="D5F22A2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E4C6455"/>
    <w:multiLevelType w:val="hybridMultilevel"/>
    <w:tmpl w:val="CC0C9AD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2E576FAB"/>
    <w:multiLevelType w:val="hybridMultilevel"/>
    <w:tmpl w:val="96A6C30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0B25C3D"/>
    <w:multiLevelType w:val="hybridMultilevel"/>
    <w:tmpl w:val="B862F58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DF05032"/>
    <w:multiLevelType w:val="hybridMultilevel"/>
    <w:tmpl w:val="9E52413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2B71E60"/>
    <w:multiLevelType w:val="hybridMultilevel"/>
    <w:tmpl w:val="F378D922"/>
    <w:lvl w:ilvl="0" w:tplc="0809000D">
      <w:start w:val="1"/>
      <w:numFmt w:val="bullet"/>
      <w:lvlText w:val=""/>
      <w:lvlJc w:val="left"/>
      <w:pPr>
        <w:ind w:left="528" w:hanging="360"/>
      </w:pPr>
      <w:rPr>
        <w:rFonts w:ascii="Wingdings" w:hAnsi="Wingdings" w:hint="default"/>
      </w:rPr>
    </w:lvl>
    <w:lvl w:ilvl="1" w:tplc="08090003" w:tentative="1">
      <w:start w:val="1"/>
      <w:numFmt w:val="bullet"/>
      <w:lvlText w:val="o"/>
      <w:lvlJc w:val="left"/>
      <w:pPr>
        <w:ind w:left="1248" w:hanging="360"/>
      </w:pPr>
      <w:rPr>
        <w:rFonts w:ascii="Courier New" w:hAnsi="Courier New" w:cs="Courier New" w:hint="default"/>
      </w:rPr>
    </w:lvl>
    <w:lvl w:ilvl="2" w:tplc="08090005" w:tentative="1">
      <w:start w:val="1"/>
      <w:numFmt w:val="bullet"/>
      <w:lvlText w:val=""/>
      <w:lvlJc w:val="left"/>
      <w:pPr>
        <w:ind w:left="1968" w:hanging="360"/>
      </w:pPr>
      <w:rPr>
        <w:rFonts w:ascii="Wingdings" w:hAnsi="Wingdings" w:hint="default"/>
      </w:rPr>
    </w:lvl>
    <w:lvl w:ilvl="3" w:tplc="08090001" w:tentative="1">
      <w:start w:val="1"/>
      <w:numFmt w:val="bullet"/>
      <w:lvlText w:val=""/>
      <w:lvlJc w:val="left"/>
      <w:pPr>
        <w:ind w:left="2688" w:hanging="360"/>
      </w:pPr>
      <w:rPr>
        <w:rFonts w:ascii="Symbol" w:hAnsi="Symbol" w:hint="default"/>
      </w:rPr>
    </w:lvl>
    <w:lvl w:ilvl="4" w:tplc="08090003" w:tentative="1">
      <w:start w:val="1"/>
      <w:numFmt w:val="bullet"/>
      <w:lvlText w:val="o"/>
      <w:lvlJc w:val="left"/>
      <w:pPr>
        <w:ind w:left="3408" w:hanging="360"/>
      </w:pPr>
      <w:rPr>
        <w:rFonts w:ascii="Courier New" w:hAnsi="Courier New" w:cs="Courier New" w:hint="default"/>
      </w:rPr>
    </w:lvl>
    <w:lvl w:ilvl="5" w:tplc="08090005" w:tentative="1">
      <w:start w:val="1"/>
      <w:numFmt w:val="bullet"/>
      <w:lvlText w:val=""/>
      <w:lvlJc w:val="left"/>
      <w:pPr>
        <w:ind w:left="4128" w:hanging="360"/>
      </w:pPr>
      <w:rPr>
        <w:rFonts w:ascii="Wingdings" w:hAnsi="Wingdings" w:hint="default"/>
      </w:rPr>
    </w:lvl>
    <w:lvl w:ilvl="6" w:tplc="08090001" w:tentative="1">
      <w:start w:val="1"/>
      <w:numFmt w:val="bullet"/>
      <w:lvlText w:val=""/>
      <w:lvlJc w:val="left"/>
      <w:pPr>
        <w:ind w:left="4848" w:hanging="360"/>
      </w:pPr>
      <w:rPr>
        <w:rFonts w:ascii="Symbol" w:hAnsi="Symbol" w:hint="default"/>
      </w:rPr>
    </w:lvl>
    <w:lvl w:ilvl="7" w:tplc="08090003" w:tentative="1">
      <w:start w:val="1"/>
      <w:numFmt w:val="bullet"/>
      <w:lvlText w:val="o"/>
      <w:lvlJc w:val="left"/>
      <w:pPr>
        <w:ind w:left="5568" w:hanging="360"/>
      </w:pPr>
      <w:rPr>
        <w:rFonts w:ascii="Courier New" w:hAnsi="Courier New" w:cs="Courier New" w:hint="default"/>
      </w:rPr>
    </w:lvl>
    <w:lvl w:ilvl="8" w:tplc="08090005" w:tentative="1">
      <w:start w:val="1"/>
      <w:numFmt w:val="bullet"/>
      <w:lvlText w:val=""/>
      <w:lvlJc w:val="left"/>
      <w:pPr>
        <w:ind w:left="6288" w:hanging="360"/>
      </w:pPr>
      <w:rPr>
        <w:rFonts w:ascii="Wingdings" w:hAnsi="Wingdings" w:hint="default"/>
      </w:rPr>
    </w:lvl>
  </w:abstractNum>
  <w:abstractNum w:abstractNumId="10" w15:restartNumberingAfterBreak="0">
    <w:nsid w:val="45D4088A"/>
    <w:multiLevelType w:val="hybridMultilevel"/>
    <w:tmpl w:val="050C0A4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7A55238"/>
    <w:multiLevelType w:val="hybridMultilevel"/>
    <w:tmpl w:val="D1E4BEB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ECB758F"/>
    <w:multiLevelType w:val="hybridMultilevel"/>
    <w:tmpl w:val="69BCD22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05C1CC7"/>
    <w:multiLevelType w:val="hybridMultilevel"/>
    <w:tmpl w:val="8A5683F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BA17850"/>
    <w:multiLevelType w:val="hybridMultilevel"/>
    <w:tmpl w:val="AF387066"/>
    <w:lvl w:ilvl="0" w:tplc="0409001B">
      <w:start w:val="1"/>
      <w:numFmt w:val="lowerRoman"/>
      <w:lvlText w:val="%1."/>
      <w:lvlJc w:val="right"/>
      <w:pPr>
        <w:ind w:left="1174" w:hanging="360"/>
      </w:pPr>
    </w:lvl>
    <w:lvl w:ilvl="1" w:tplc="04090019" w:tentative="1">
      <w:start w:val="1"/>
      <w:numFmt w:val="lowerLetter"/>
      <w:lvlText w:val="%2."/>
      <w:lvlJc w:val="left"/>
      <w:pPr>
        <w:ind w:left="1894" w:hanging="360"/>
      </w:pPr>
    </w:lvl>
    <w:lvl w:ilvl="2" w:tplc="0409001B" w:tentative="1">
      <w:start w:val="1"/>
      <w:numFmt w:val="lowerRoman"/>
      <w:lvlText w:val="%3."/>
      <w:lvlJc w:val="right"/>
      <w:pPr>
        <w:ind w:left="2614" w:hanging="180"/>
      </w:pPr>
    </w:lvl>
    <w:lvl w:ilvl="3" w:tplc="0409000F" w:tentative="1">
      <w:start w:val="1"/>
      <w:numFmt w:val="decimal"/>
      <w:lvlText w:val="%4."/>
      <w:lvlJc w:val="left"/>
      <w:pPr>
        <w:ind w:left="3334" w:hanging="360"/>
      </w:pPr>
    </w:lvl>
    <w:lvl w:ilvl="4" w:tplc="04090019" w:tentative="1">
      <w:start w:val="1"/>
      <w:numFmt w:val="lowerLetter"/>
      <w:lvlText w:val="%5."/>
      <w:lvlJc w:val="left"/>
      <w:pPr>
        <w:ind w:left="4054" w:hanging="360"/>
      </w:pPr>
    </w:lvl>
    <w:lvl w:ilvl="5" w:tplc="0409001B" w:tentative="1">
      <w:start w:val="1"/>
      <w:numFmt w:val="lowerRoman"/>
      <w:lvlText w:val="%6."/>
      <w:lvlJc w:val="right"/>
      <w:pPr>
        <w:ind w:left="4774" w:hanging="180"/>
      </w:pPr>
    </w:lvl>
    <w:lvl w:ilvl="6" w:tplc="0409000F" w:tentative="1">
      <w:start w:val="1"/>
      <w:numFmt w:val="decimal"/>
      <w:lvlText w:val="%7."/>
      <w:lvlJc w:val="left"/>
      <w:pPr>
        <w:ind w:left="5494" w:hanging="360"/>
      </w:pPr>
    </w:lvl>
    <w:lvl w:ilvl="7" w:tplc="04090019" w:tentative="1">
      <w:start w:val="1"/>
      <w:numFmt w:val="lowerLetter"/>
      <w:lvlText w:val="%8."/>
      <w:lvlJc w:val="left"/>
      <w:pPr>
        <w:ind w:left="6214" w:hanging="360"/>
      </w:pPr>
    </w:lvl>
    <w:lvl w:ilvl="8" w:tplc="0409001B" w:tentative="1">
      <w:start w:val="1"/>
      <w:numFmt w:val="lowerRoman"/>
      <w:lvlText w:val="%9."/>
      <w:lvlJc w:val="right"/>
      <w:pPr>
        <w:ind w:left="6934" w:hanging="180"/>
      </w:pPr>
    </w:lvl>
  </w:abstractNum>
  <w:abstractNum w:abstractNumId="15" w15:restartNumberingAfterBreak="0">
    <w:nsid w:val="61E4438D"/>
    <w:multiLevelType w:val="hybridMultilevel"/>
    <w:tmpl w:val="5BFAD8D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90C4460"/>
    <w:multiLevelType w:val="hybridMultilevel"/>
    <w:tmpl w:val="D040D74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6968026E"/>
    <w:multiLevelType w:val="hybridMultilevel"/>
    <w:tmpl w:val="D584DCE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6CBE167F"/>
    <w:multiLevelType w:val="hybridMultilevel"/>
    <w:tmpl w:val="6AFCBB60"/>
    <w:lvl w:ilvl="0" w:tplc="0409001B">
      <w:start w:val="1"/>
      <w:numFmt w:val="lowerRoman"/>
      <w:lvlText w:val="%1."/>
      <w:lvlJc w:val="right"/>
      <w:pPr>
        <w:ind w:left="644" w:hanging="360"/>
      </w:p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9" w15:restartNumberingAfterBreak="0">
    <w:nsid w:val="6E5F0370"/>
    <w:multiLevelType w:val="hybridMultilevel"/>
    <w:tmpl w:val="198EAF6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6EA5027F"/>
    <w:multiLevelType w:val="hybridMultilevel"/>
    <w:tmpl w:val="FE70BAEA"/>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700E1062"/>
    <w:multiLevelType w:val="hybridMultilevel"/>
    <w:tmpl w:val="7EE0F5B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755751FF"/>
    <w:multiLevelType w:val="hybridMultilevel"/>
    <w:tmpl w:val="D2AE09F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75A03E46"/>
    <w:multiLevelType w:val="hybridMultilevel"/>
    <w:tmpl w:val="AD484BE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708445B"/>
    <w:multiLevelType w:val="hybridMultilevel"/>
    <w:tmpl w:val="26085F18"/>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792F545E"/>
    <w:multiLevelType w:val="hybridMultilevel"/>
    <w:tmpl w:val="A1EEB42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7CB61E23"/>
    <w:multiLevelType w:val="hybridMultilevel"/>
    <w:tmpl w:val="A12EE6B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4"/>
  </w:num>
  <w:num w:numId="2">
    <w:abstractNumId w:val="18"/>
  </w:num>
  <w:num w:numId="3">
    <w:abstractNumId w:val="5"/>
  </w:num>
  <w:num w:numId="4">
    <w:abstractNumId w:val="22"/>
  </w:num>
  <w:num w:numId="5">
    <w:abstractNumId w:val="17"/>
  </w:num>
  <w:num w:numId="6">
    <w:abstractNumId w:val="9"/>
  </w:num>
  <w:num w:numId="7">
    <w:abstractNumId w:val="21"/>
  </w:num>
  <w:num w:numId="8">
    <w:abstractNumId w:val="24"/>
  </w:num>
  <w:num w:numId="9">
    <w:abstractNumId w:val="19"/>
  </w:num>
  <w:num w:numId="10">
    <w:abstractNumId w:val="16"/>
  </w:num>
  <w:num w:numId="11">
    <w:abstractNumId w:val="25"/>
  </w:num>
  <w:num w:numId="12">
    <w:abstractNumId w:val="4"/>
  </w:num>
  <w:num w:numId="13">
    <w:abstractNumId w:val="6"/>
  </w:num>
  <w:num w:numId="14">
    <w:abstractNumId w:val="0"/>
  </w:num>
  <w:num w:numId="15">
    <w:abstractNumId w:val="12"/>
  </w:num>
  <w:num w:numId="16">
    <w:abstractNumId w:val="2"/>
  </w:num>
  <w:num w:numId="17">
    <w:abstractNumId w:val="23"/>
  </w:num>
  <w:num w:numId="18">
    <w:abstractNumId w:val="7"/>
  </w:num>
  <w:num w:numId="19">
    <w:abstractNumId w:val="15"/>
  </w:num>
  <w:num w:numId="20">
    <w:abstractNumId w:val="10"/>
  </w:num>
  <w:num w:numId="21">
    <w:abstractNumId w:val="26"/>
  </w:num>
  <w:num w:numId="22">
    <w:abstractNumId w:val="1"/>
  </w:num>
  <w:num w:numId="23">
    <w:abstractNumId w:val="8"/>
  </w:num>
  <w:num w:numId="24">
    <w:abstractNumId w:val="11"/>
  </w:num>
  <w:num w:numId="25">
    <w:abstractNumId w:val="13"/>
  </w:num>
  <w:num w:numId="26">
    <w:abstractNumId w:val="20"/>
  </w:num>
  <w:num w:numId="2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bordersDoNotSurroundHeader/>
  <w:bordersDoNotSurroundFooter/>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7918"/>
    <w:rsid w:val="00001769"/>
    <w:rsid w:val="000024EC"/>
    <w:rsid w:val="000029B1"/>
    <w:rsid w:val="000036F3"/>
    <w:rsid w:val="0000463D"/>
    <w:rsid w:val="0001235A"/>
    <w:rsid w:val="0001259D"/>
    <w:rsid w:val="00014C8F"/>
    <w:rsid w:val="00015798"/>
    <w:rsid w:val="00020262"/>
    <w:rsid w:val="00020C1A"/>
    <w:rsid w:val="00021B72"/>
    <w:rsid w:val="00023268"/>
    <w:rsid w:val="0002376F"/>
    <w:rsid w:val="00027511"/>
    <w:rsid w:val="00034649"/>
    <w:rsid w:val="00035437"/>
    <w:rsid w:val="00036BCA"/>
    <w:rsid w:val="00036BDD"/>
    <w:rsid w:val="00041271"/>
    <w:rsid w:val="0004435E"/>
    <w:rsid w:val="00044C98"/>
    <w:rsid w:val="000477F2"/>
    <w:rsid w:val="00047BBC"/>
    <w:rsid w:val="00050AD7"/>
    <w:rsid w:val="00050E77"/>
    <w:rsid w:val="00051F9C"/>
    <w:rsid w:val="00052DF7"/>
    <w:rsid w:val="000536F1"/>
    <w:rsid w:val="00054597"/>
    <w:rsid w:val="00054E53"/>
    <w:rsid w:val="000618DC"/>
    <w:rsid w:val="00062553"/>
    <w:rsid w:val="000734E7"/>
    <w:rsid w:val="000811CD"/>
    <w:rsid w:val="00081327"/>
    <w:rsid w:val="000826A5"/>
    <w:rsid w:val="0008279B"/>
    <w:rsid w:val="00083933"/>
    <w:rsid w:val="00085F87"/>
    <w:rsid w:val="000866B0"/>
    <w:rsid w:val="000868F0"/>
    <w:rsid w:val="000908E2"/>
    <w:rsid w:val="00092077"/>
    <w:rsid w:val="000922ED"/>
    <w:rsid w:val="000951E0"/>
    <w:rsid w:val="00096984"/>
    <w:rsid w:val="00097888"/>
    <w:rsid w:val="000A076A"/>
    <w:rsid w:val="000A1989"/>
    <w:rsid w:val="000A528A"/>
    <w:rsid w:val="000A75FF"/>
    <w:rsid w:val="000A78CF"/>
    <w:rsid w:val="000A7A48"/>
    <w:rsid w:val="000A7BD1"/>
    <w:rsid w:val="000B0F06"/>
    <w:rsid w:val="000B1041"/>
    <w:rsid w:val="000B162B"/>
    <w:rsid w:val="000B35BC"/>
    <w:rsid w:val="000B5D43"/>
    <w:rsid w:val="000C091B"/>
    <w:rsid w:val="000C13FD"/>
    <w:rsid w:val="000C23C9"/>
    <w:rsid w:val="000C469C"/>
    <w:rsid w:val="000C4A55"/>
    <w:rsid w:val="000C549C"/>
    <w:rsid w:val="000C7451"/>
    <w:rsid w:val="000C78A2"/>
    <w:rsid w:val="000D12D4"/>
    <w:rsid w:val="000D2C95"/>
    <w:rsid w:val="000D36F0"/>
    <w:rsid w:val="000D3AB4"/>
    <w:rsid w:val="000D4A10"/>
    <w:rsid w:val="000D4E64"/>
    <w:rsid w:val="000D5862"/>
    <w:rsid w:val="000D5969"/>
    <w:rsid w:val="000D5A22"/>
    <w:rsid w:val="000E0850"/>
    <w:rsid w:val="000E1508"/>
    <w:rsid w:val="000E4418"/>
    <w:rsid w:val="000E57B4"/>
    <w:rsid w:val="000E5F01"/>
    <w:rsid w:val="000E6EAE"/>
    <w:rsid w:val="000E7150"/>
    <w:rsid w:val="000F28A8"/>
    <w:rsid w:val="000F2B47"/>
    <w:rsid w:val="000F377A"/>
    <w:rsid w:val="000F46C0"/>
    <w:rsid w:val="000F4EC5"/>
    <w:rsid w:val="000F6D0F"/>
    <w:rsid w:val="00100F5E"/>
    <w:rsid w:val="00101119"/>
    <w:rsid w:val="0010195F"/>
    <w:rsid w:val="00101BDA"/>
    <w:rsid w:val="00103799"/>
    <w:rsid w:val="0010786F"/>
    <w:rsid w:val="00113A59"/>
    <w:rsid w:val="00114D77"/>
    <w:rsid w:val="00117CCE"/>
    <w:rsid w:val="00120F46"/>
    <w:rsid w:val="0012117C"/>
    <w:rsid w:val="00122083"/>
    <w:rsid w:val="001221DA"/>
    <w:rsid w:val="001248D0"/>
    <w:rsid w:val="001300D3"/>
    <w:rsid w:val="00132368"/>
    <w:rsid w:val="00133C29"/>
    <w:rsid w:val="00141C9A"/>
    <w:rsid w:val="00145E5B"/>
    <w:rsid w:val="00150533"/>
    <w:rsid w:val="001513E5"/>
    <w:rsid w:val="00153681"/>
    <w:rsid w:val="0015562E"/>
    <w:rsid w:val="00155872"/>
    <w:rsid w:val="0015669C"/>
    <w:rsid w:val="001566D3"/>
    <w:rsid w:val="00157B6C"/>
    <w:rsid w:val="00157CF3"/>
    <w:rsid w:val="001637BD"/>
    <w:rsid w:val="00163C6E"/>
    <w:rsid w:val="001647A9"/>
    <w:rsid w:val="00167986"/>
    <w:rsid w:val="00171EEE"/>
    <w:rsid w:val="00172E32"/>
    <w:rsid w:val="00174B43"/>
    <w:rsid w:val="001751C8"/>
    <w:rsid w:val="00176FBE"/>
    <w:rsid w:val="00177E9B"/>
    <w:rsid w:val="001840F0"/>
    <w:rsid w:val="001854A8"/>
    <w:rsid w:val="00185DBF"/>
    <w:rsid w:val="00187FB6"/>
    <w:rsid w:val="0019137A"/>
    <w:rsid w:val="00191ECD"/>
    <w:rsid w:val="0019339F"/>
    <w:rsid w:val="00197918"/>
    <w:rsid w:val="001A1D85"/>
    <w:rsid w:val="001A2EF8"/>
    <w:rsid w:val="001A32D9"/>
    <w:rsid w:val="001A7F05"/>
    <w:rsid w:val="001B1B85"/>
    <w:rsid w:val="001B49FB"/>
    <w:rsid w:val="001B5D53"/>
    <w:rsid w:val="001B67F7"/>
    <w:rsid w:val="001B684D"/>
    <w:rsid w:val="001B707C"/>
    <w:rsid w:val="001C0271"/>
    <w:rsid w:val="001C0538"/>
    <w:rsid w:val="001C0992"/>
    <w:rsid w:val="001C0E1D"/>
    <w:rsid w:val="001C1DF5"/>
    <w:rsid w:val="001C24EE"/>
    <w:rsid w:val="001C27A6"/>
    <w:rsid w:val="001C6116"/>
    <w:rsid w:val="001C74B8"/>
    <w:rsid w:val="001D00C5"/>
    <w:rsid w:val="001D0CF9"/>
    <w:rsid w:val="001D37B8"/>
    <w:rsid w:val="001D7570"/>
    <w:rsid w:val="001E0287"/>
    <w:rsid w:val="001E0C72"/>
    <w:rsid w:val="001E31D4"/>
    <w:rsid w:val="001E35DF"/>
    <w:rsid w:val="001E5370"/>
    <w:rsid w:val="001E5BF2"/>
    <w:rsid w:val="001E7466"/>
    <w:rsid w:val="001E74CC"/>
    <w:rsid w:val="001F1588"/>
    <w:rsid w:val="001F492A"/>
    <w:rsid w:val="001F4E2D"/>
    <w:rsid w:val="001F53ED"/>
    <w:rsid w:val="001F637A"/>
    <w:rsid w:val="001F7F17"/>
    <w:rsid w:val="002025A1"/>
    <w:rsid w:val="002041E9"/>
    <w:rsid w:val="0020554F"/>
    <w:rsid w:val="002055A0"/>
    <w:rsid w:val="00205E4C"/>
    <w:rsid w:val="00206D5F"/>
    <w:rsid w:val="002101D7"/>
    <w:rsid w:val="00210A52"/>
    <w:rsid w:val="00215930"/>
    <w:rsid w:val="0021651D"/>
    <w:rsid w:val="002177E0"/>
    <w:rsid w:val="00217E15"/>
    <w:rsid w:val="002206E7"/>
    <w:rsid w:val="002207D7"/>
    <w:rsid w:val="002236A1"/>
    <w:rsid w:val="002252D2"/>
    <w:rsid w:val="00230003"/>
    <w:rsid w:val="002313B9"/>
    <w:rsid w:val="00231552"/>
    <w:rsid w:val="00236B08"/>
    <w:rsid w:val="00237E7C"/>
    <w:rsid w:val="002452D7"/>
    <w:rsid w:val="002459A2"/>
    <w:rsid w:val="00246231"/>
    <w:rsid w:val="002464A4"/>
    <w:rsid w:val="00246C47"/>
    <w:rsid w:val="00251A80"/>
    <w:rsid w:val="00251EF6"/>
    <w:rsid w:val="00253B62"/>
    <w:rsid w:val="00253D75"/>
    <w:rsid w:val="00254016"/>
    <w:rsid w:val="00254644"/>
    <w:rsid w:val="00254788"/>
    <w:rsid w:val="00254A2B"/>
    <w:rsid w:val="00255692"/>
    <w:rsid w:val="00256441"/>
    <w:rsid w:val="00256FCD"/>
    <w:rsid w:val="002619D4"/>
    <w:rsid w:val="0026394C"/>
    <w:rsid w:val="00264184"/>
    <w:rsid w:val="00267327"/>
    <w:rsid w:val="0027039F"/>
    <w:rsid w:val="00271C89"/>
    <w:rsid w:val="00272807"/>
    <w:rsid w:val="002844C3"/>
    <w:rsid w:val="002911FC"/>
    <w:rsid w:val="00292DFD"/>
    <w:rsid w:val="00294258"/>
    <w:rsid w:val="002954F4"/>
    <w:rsid w:val="0029663E"/>
    <w:rsid w:val="00296DD2"/>
    <w:rsid w:val="002A0109"/>
    <w:rsid w:val="002A02D5"/>
    <w:rsid w:val="002B34BD"/>
    <w:rsid w:val="002C06E0"/>
    <w:rsid w:val="002C20BD"/>
    <w:rsid w:val="002C2D20"/>
    <w:rsid w:val="002C4EA4"/>
    <w:rsid w:val="002C6514"/>
    <w:rsid w:val="002C6583"/>
    <w:rsid w:val="002C7AF9"/>
    <w:rsid w:val="002D0D6D"/>
    <w:rsid w:val="002D1ABE"/>
    <w:rsid w:val="002D6B97"/>
    <w:rsid w:val="002E08B1"/>
    <w:rsid w:val="002E532B"/>
    <w:rsid w:val="002E6BBF"/>
    <w:rsid w:val="002F001A"/>
    <w:rsid w:val="002F0947"/>
    <w:rsid w:val="002F0E26"/>
    <w:rsid w:val="002F5593"/>
    <w:rsid w:val="00304DA3"/>
    <w:rsid w:val="00307978"/>
    <w:rsid w:val="00310A46"/>
    <w:rsid w:val="00311D2D"/>
    <w:rsid w:val="00311DD5"/>
    <w:rsid w:val="00313773"/>
    <w:rsid w:val="003170DD"/>
    <w:rsid w:val="003208BA"/>
    <w:rsid w:val="00320E06"/>
    <w:rsid w:val="0032230B"/>
    <w:rsid w:val="0032359B"/>
    <w:rsid w:val="0032664C"/>
    <w:rsid w:val="0032732A"/>
    <w:rsid w:val="0033083F"/>
    <w:rsid w:val="00331363"/>
    <w:rsid w:val="00334382"/>
    <w:rsid w:val="00340A80"/>
    <w:rsid w:val="00342811"/>
    <w:rsid w:val="00344EB8"/>
    <w:rsid w:val="00347C06"/>
    <w:rsid w:val="00350F91"/>
    <w:rsid w:val="00352C1C"/>
    <w:rsid w:val="00353A26"/>
    <w:rsid w:val="00353CEB"/>
    <w:rsid w:val="003559A3"/>
    <w:rsid w:val="00356645"/>
    <w:rsid w:val="00357D23"/>
    <w:rsid w:val="0036302A"/>
    <w:rsid w:val="00365495"/>
    <w:rsid w:val="00366351"/>
    <w:rsid w:val="00366CA1"/>
    <w:rsid w:val="00366DD8"/>
    <w:rsid w:val="00367DB8"/>
    <w:rsid w:val="00370061"/>
    <w:rsid w:val="00370C09"/>
    <w:rsid w:val="003730B5"/>
    <w:rsid w:val="00373688"/>
    <w:rsid w:val="00373B1C"/>
    <w:rsid w:val="00374F2F"/>
    <w:rsid w:val="00375E27"/>
    <w:rsid w:val="00376EFD"/>
    <w:rsid w:val="0037700F"/>
    <w:rsid w:val="003771C7"/>
    <w:rsid w:val="003806A5"/>
    <w:rsid w:val="00382771"/>
    <w:rsid w:val="00383D19"/>
    <w:rsid w:val="003867C0"/>
    <w:rsid w:val="00390B91"/>
    <w:rsid w:val="00391BBB"/>
    <w:rsid w:val="00394CA8"/>
    <w:rsid w:val="00395713"/>
    <w:rsid w:val="003A05C3"/>
    <w:rsid w:val="003A0B60"/>
    <w:rsid w:val="003A3AAF"/>
    <w:rsid w:val="003A5BE9"/>
    <w:rsid w:val="003A7C36"/>
    <w:rsid w:val="003B2D47"/>
    <w:rsid w:val="003B5D9A"/>
    <w:rsid w:val="003B6D5B"/>
    <w:rsid w:val="003B75BF"/>
    <w:rsid w:val="003C31E3"/>
    <w:rsid w:val="003C733E"/>
    <w:rsid w:val="003D1B64"/>
    <w:rsid w:val="003D63F1"/>
    <w:rsid w:val="003E360F"/>
    <w:rsid w:val="003E52B8"/>
    <w:rsid w:val="003E6805"/>
    <w:rsid w:val="003E697E"/>
    <w:rsid w:val="003F097A"/>
    <w:rsid w:val="003F164C"/>
    <w:rsid w:val="003F3FEA"/>
    <w:rsid w:val="003F6E52"/>
    <w:rsid w:val="004021D5"/>
    <w:rsid w:val="004114CB"/>
    <w:rsid w:val="00411524"/>
    <w:rsid w:val="00412A12"/>
    <w:rsid w:val="00414CA3"/>
    <w:rsid w:val="0041652C"/>
    <w:rsid w:val="00416E78"/>
    <w:rsid w:val="0041712E"/>
    <w:rsid w:val="00421045"/>
    <w:rsid w:val="00421DA0"/>
    <w:rsid w:val="00423B6C"/>
    <w:rsid w:val="004269C7"/>
    <w:rsid w:val="0043141A"/>
    <w:rsid w:val="0043371E"/>
    <w:rsid w:val="00434115"/>
    <w:rsid w:val="00434862"/>
    <w:rsid w:val="004352DF"/>
    <w:rsid w:val="00437E47"/>
    <w:rsid w:val="00442499"/>
    <w:rsid w:val="0044275E"/>
    <w:rsid w:val="00445931"/>
    <w:rsid w:val="00451BE1"/>
    <w:rsid w:val="00454EC5"/>
    <w:rsid w:val="00455363"/>
    <w:rsid w:val="00457791"/>
    <w:rsid w:val="004605E0"/>
    <w:rsid w:val="00462595"/>
    <w:rsid w:val="00464C44"/>
    <w:rsid w:val="00465831"/>
    <w:rsid w:val="0046774A"/>
    <w:rsid w:val="00467CA1"/>
    <w:rsid w:val="00472E7F"/>
    <w:rsid w:val="00473F43"/>
    <w:rsid w:val="004754F4"/>
    <w:rsid w:val="004755BD"/>
    <w:rsid w:val="00487E81"/>
    <w:rsid w:val="004931E7"/>
    <w:rsid w:val="004940B6"/>
    <w:rsid w:val="00496C0B"/>
    <w:rsid w:val="004975A8"/>
    <w:rsid w:val="00497632"/>
    <w:rsid w:val="004A2FEA"/>
    <w:rsid w:val="004A4283"/>
    <w:rsid w:val="004A441F"/>
    <w:rsid w:val="004A5C14"/>
    <w:rsid w:val="004A6EA3"/>
    <w:rsid w:val="004B05E4"/>
    <w:rsid w:val="004B2BFD"/>
    <w:rsid w:val="004B54B3"/>
    <w:rsid w:val="004B5DE4"/>
    <w:rsid w:val="004B5FA2"/>
    <w:rsid w:val="004C555D"/>
    <w:rsid w:val="004C665C"/>
    <w:rsid w:val="004C6A4C"/>
    <w:rsid w:val="004C769E"/>
    <w:rsid w:val="004D3F24"/>
    <w:rsid w:val="004D425C"/>
    <w:rsid w:val="004D470F"/>
    <w:rsid w:val="004D48C9"/>
    <w:rsid w:val="004D73B6"/>
    <w:rsid w:val="004E37D9"/>
    <w:rsid w:val="004F6AEB"/>
    <w:rsid w:val="004F6C2B"/>
    <w:rsid w:val="004F780C"/>
    <w:rsid w:val="004F7E60"/>
    <w:rsid w:val="00501B95"/>
    <w:rsid w:val="005071ED"/>
    <w:rsid w:val="00510AE1"/>
    <w:rsid w:val="00512113"/>
    <w:rsid w:val="00512EAE"/>
    <w:rsid w:val="00513E20"/>
    <w:rsid w:val="00516675"/>
    <w:rsid w:val="005202FD"/>
    <w:rsid w:val="00521CE5"/>
    <w:rsid w:val="00522EED"/>
    <w:rsid w:val="00525A2A"/>
    <w:rsid w:val="00530D55"/>
    <w:rsid w:val="005324F2"/>
    <w:rsid w:val="005354FA"/>
    <w:rsid w:val="00536906"/>
    <w:rsid w:val="00540F19"/>
    <w:rsid w:val="005416F8"/>
    <w:rsid w:val="0054404F"/>
    <w:rsid w:val="005452FA"/>
    <w:rsid w:val="005454C6"/>
    <w:rsid w:val="005461B0"/>
    <w:rsid w:val="005467CF"/>
    <w:rsid w:val="00552E1A"/>
    <w:rsid w:val="00553B2E"/>
    <w:rsid w:val="00553E58"/>
    <w:rsid w:val="00554828"/>
    <w:rsid w:val="00555493"/>
    <w:rsid w:val="0055743D"/>
    <w:rsid w:val="005610A9"/>
    <w:rsid w:val="005637A1"/>
    <w:rsid w:val="00564BCF"/>
    <w:rsid w:val="005721E3"/>
    <w:rsid w:val="00573F4C"/>
    <w:rsid w:val="005763A8"/>
    <w:rsid w:val="0057642B"/>
    <w:rsid w:val="00580557"/>
    <w:rsid w:val="005839E6"/>
    <w:rsid w:val="00583E65"/>
    <w:rsid w:val="00585144"/>
    <w:rsid w:val="00585601"/>
    <w:rsid w:val="005873BC"/>
    <w:rsid w:val="0059018B"/>
    <w:rsid w:val="005929B4"/>
    <w:rsid w:val="005934E0"/>
    <w:rsid w:val="005950C6"/>
    <w:rsid w:val="00597D18"/>
    <w:rsid w:val="005A14A5"/>
    <w:rsid w:val="005A1B08"/>
    <w:rsid w:val="005A2B9E"/>
    <w:rsid w:val="005A46AB"/>
    <w:rsid w:val="005A4F31"/>
    <w:rsid w:val="005B01F1"/>
    <w:rsid w:val="005B095C"/>
    <w:rsid w:val="005B0D8E"/>
    <w:rsid w:val="005B2BAF"/>
    <w:rsid w:val="005B31AB"/>
    <w:rsid w:val="005B3700"/>
    <w:rsid w:val="005B496E"/>
    <w:rsid w:val="005B6AF6"/>
    <w:rsid w:val="005B6D9E"/>
    <w:rsid w:val="005C3757"/>
    <w:rsid w:val="005C38AE"/>
    <w:rsid w:val="005C52D8"/>
    <w:rsid w:val="005C65C5"/>
    <w:rsid w:val="005D0AA4"/>
    <w:rsid w:val="005D449B"/>
    <w:rsid w:val="005D6DCC"/>
    <w:rsid w:val="005D7B2C"/>
    <w:rsid w:val="005E19F1"/>
    <w:rsid w:val="005E50F8"/>
    <w:rsid w:val="005E54B3"/>
    <w:rsid w:val="005E59E9"/>
    <w:rsid w:val="005E6CF4"/>
    <w:rsid w:val="005E6E0D"/>
    <w:rsid w:val="005E78CB"/>
    <w:rsid w:val="005F2361"/>
    <w:rsid w:val="005F2D73"/>
    <w:rsid w:val="005F5093"/>
    <w:rsid w:val="00600316"/>
    <w:rsid w:val="00603AB3"/>
    <w:rsid w:val="00603DD5"/>
    <w:rsid w:val="006041B3"/>
    <w:rsid w:val="0060468E"/>
    <w:rsid w:val="0060794E"/>
    <w:rsid w:val="006111FD"/>
    <w:rsid w:val="006135C2"/>
    <w:rsid w:val="00615428"/>
    <w:rsid w:val="006210BF"/>
    <w:rsid w:val="00626729"/>
    <w:rsid w:val="00626CDB"/>
    <w:rsid w:val="00627891"/>
    <w:rsid w:val="00627C58"/>
    <w:rsid w:val="00630315"/>
    <w:rsid w:val="0063147A"/>
    <w:rsid w:val="00631E4B"/>
    <w:rsid w:val="00633C43"/>
    <w:rsid w:val="00635138"/>
    <w:rsid w:val="00635C5B"/>
    <w:rsid w:val="006402EA"/>
    <w:rsid w:val="006417F5"/>
    <w:rsid w:val="00644F4E"/>
    <w:rsid w:val="00646E00"/>
    <w:rsid w:val="00647AAD"/>
    <w:rsid w:val="00650AC5"/>
    <w:rsid w:val="006520ED"/>
    <w:rsid w:val="00654930"/>
    <w:rsid w:val="00657BD3"/>
    <w:rsid w:val="006633C7"/>
    <w:rsid w:val="0066468E"/>
    <w:rsid w:val="00665642"/>
    <w:rsid w:val="00665D31"/>
    <w:rsid w:val="00670091"/>
    <w:rsid w:val="00672D8C"/>
    <w:rsid w:val="00674931"/>
    <w:rsid w:val="00674A39"/>
    <w:rsid w:val="00675219"/>
    <w:rsid w:val="00676FCB"/>
    <w:rsid w:val="006806C8"/>
    <w:rsid w:val="00680BA9"/>
    <w:rsid w:val="00682064"/>
    <w:rsid w:val="00682847"/>
    <w:rsid w:val="00684EF3"/>
    <w:rsid w:val="00686E4F"/>
    <w:rsid w:val="006871F7"/>
    <w:rsid w:val="006914BF"/>
    <w:rsid w:val="006923B1"/>
    <w:rsid w:val="00693292"/>
    <w:rsid w:val="006948CA"/>
    <w:rsid w:val="00695F70"/>
    <w:rsid w:val="0069683A"/>
    <w:rsid w:val="00696FAC"/>
    <w:rsid w:val="006974C0"/>
    <w:rsid w:val="00697C6D"/>
    <w:rsid w:val="006A0C24"/>
    <w:rsid w:val="006A1B99"/>
    <w:rsid w:val="006A6AB4"/>
    <w:rsid w:val="006B0026"/>
    <w:rsid w:val="006B1A0C"/>
    <w:rsid w:val="006B206D"/>
    <w:rsid w:val="006B23EB"/>
    <w:rsid w:val="006B5DFA"/>
    <w:rsid w:val="006C0531"/>
    <w:rsid w:val="006C6254"/>
    <w:rsid w:val="006D06B9"/>
    <w:rsid w:val="006D08DE"/>
    <w:rsid w:val="006D0A98"/>
    <w:rsid w:val="006D18C5"/>
    <w:rsid w:val="006D2B15"/>
    <w:rsid w:val="006D413C"/>
    <w:rsid w:val="006D4C59"/>
    <w:rsid w:val="006D6458"/>
    <w:rsid w:val="006D6D29"/>
    <w:rsid w:val="006D7AEB"/>
    <w:rsid w:val="006F16FD"/>
    <w:rsid w:val="006F1F63"/>
    <w:rsid w:val="006F47FC"/>
    <w:rsid w:val="006F5075"/>
    <w:rsid w:val="006F5DA7"/>
    <w:rsid w:val="006F786C"/>
    <w:rsid w:val="006F7F98"/>
    <w:rsid w:val="0070066E"/>
    <w:rsid w:val="00700B32"/>
    <w:rsid w:val="007016C5"/>
    <w:rsid w:val="00702C43"/>
    <w:rsid w:val="00703188"/>
    <w:rsid w:val="00704E19"/>
    <w:rsid w:val="00706A6C"/>
    <w:rsid w:val="00707A69"/>
    <w:rsid w:val="00710156"/>
    <w:rsid w:val="007102D7"/>
    <w:rsid w:val="0071155D"/>
    <w:rsid w:val="00712732"/>
    <w:rsid w:val="00712C8C"/>
    <w:rsid w:val="00713AA8"/>
    <w:rsid w:val="007143FC"/>
    <w:rsid w:val="00714C28"/>
    <w:rsid w:val="00715D2E"/>
    <w:rsid w:val="00716F0F"/>
    <w:rsid w:val="00720A10"/>
    <w:rsid w:val="00721CC0"/>
    <w:rsid w:val="00727E76"/>
    <w:rsid w:val="00730541"/>
    <w:rsid w:val="00734A4E"/>
    <w:rsid w:val="00735151"/>
    <w:rsid w:val="00737101"/>
    <w:rsid w:val="007376EF"/>
    <w:rsid w:val="00737A18"/>
    <w:rsid w:val="00737AAD"/>
    <w:rsid w:val="00741025"/>
    <w:rsid w:val="007422A4"/>
    <w:rsid w:val="00743AAD"/>
    <w:rsid w:val="00747582"/>
    <w:rsid w:val="0075241F"/>
    <w:rsid w:val="00753954"/>
    <w:rsid w:val="00755143"/>
    <w:rsid w:val="00755C4A"/>
    <w:rsid w:val="00755CA7"/>
    <w:rsid w:val="0075755F"/>
    <w:rsid w:val="00762D22"/>
    <w:rsid w:val="00762F33"/>
    <w:rsid w:val="00764CD3"/>
    <w:rsid w:val="00766745"/>
    <w:rsid w:val="007667A4"/>
    <w:rsid w:val="00771A7A"/>
    <w:rsid w:val="00773803"/>
    <w:rsid w:val="00774415"/>
    <w:rsid w:val="007748F1"/>
    <w:rsid w:val="00775C11"/>
    <w:rsid w:val="007768FD"/>
    <w:rsid w:val="00780A70"/>
    <w:rsid w:val="00780B45"/>
    <w:rsid w:val="0078140F"/>
    <w:rsid w:val="007843BD"/>
    <w:rsid w:val="0079291A"/>
    <w:rsid w:val="0079526B"/>
    <w:rsid w:val="007A2326"/>
    <w:rsid w:val="007A2D8C"/>
    <w:rsid w:val="007A2E4B"/>
    <w:rsid w:val="007A4BFD"/>
    <w:rsid w:val="007B01A7"/>
    <w:rsid w:val="007B03B1"/>
    <w:rsid w:val="007B0C30"/>
    <w:rsid w:val="007B2BF6"/>
    <w:rsid w:val="007B445C"/>
    <w:rsid w:val="007B6630"/>
    <w:rsid w:val="007C4AF8"/>
    <w:rsid w:val="007D04F4"/>
    <w:rsid w:val="007D3574"/>
    <w:rsid w:val="007D5EF5"/>
    <w:rsid w:val="007D62E5"/>
    <w:rsid w:val="007D7B19"/>
    <w:rsid w:val="007E11F9"/>
    <w:rsid w:val="007E2135"/>
    <w:rsid w:val="007E23C0"/>
    <w:rsid w:val="007E3E9F"/>
    <w:rsid w:val="007E71B8"/>
    <w:rsid w:val="007F1295"/>
    <w:rsid w:val="007F17D7"/>
    <w:rsid w:val="007F2B31"/>
    <w:rsid w:val="007F2CD2"/>
    <w:rsid w:val="007F40F5"/>
    <w:rsid w:val="007F61A5"/>
    <w:rsid w:val="00801E51"/>
    <w:rsid w:val="00802639"/>
    <w:rsid w:val="00805A90"/>
    <w:rsid w:val="008109A6"/>
    <w:rsid w:val="008144DB"/>
    <w:rsid w:val="00814D2D"/>
    <w:rsid w:val="00815652"/>
    <w:rsid w:val="00815EB4"/>
    <w:rsid w:val="008213BD"/>
    <w:rsid w:val="008225C4"/>
    <w:rsid w:val="0082280B"/>
    <w:rsid w:val="00822B80"/>
    <w:rsid w:val="00822FE3"/>
    <w:rsid w:val="008245B9"/>
    <w:rsid w:val="00831D2D"/>
    <w:rsid w:val="00835AD5"/>
    <w:rsid w:val="00836DD5"/>
    <w:rsid w:val="008374AC"/>
    <w:rsid w:val="00843AA4"/>
    <w:rsid w:val="00844B33"/>
    <w:rsid w:val="00845DFD"/>
    <w:rsid w:val="0085079D"/>
    <w:rsid w:val="00854EA9"/>
    <w:rsid w:val="008553E9"/>
    <w:rsid w:val="008566FE"/>
    <w:rsid w:val="00856A48"/>
    <w:rsid w:val="00857589"/>
    <w:rsid w:val="00860504"/>
    <w:rsid w:val="00863759"/>
    <w:rsid w:val="00864148"/>
    <w:rsid w:val="00865A16"/>
    <w:rsid w:val="00865D8E"/>
    <w:rsid w:val="00866A59"/>
    <w:rsid w:val="00870A22"/>
    <w:rsid w:val="00875517"/>
    <w:rsid w:val="008756DC"/>
    <w:rsid w:val="00875F82"/>
    <w:rsid w:val="0088122E"/>
    <w:rsid w:val="00882962"/>
    <w:rsid w:val="00882C1F"/>
    <w:rsid w:val="00883C1C"/>
    <w:rsid w:val="0088696F"/>
    <w:rsid w:val="00891205"/>
    <w:rsid w:val="00891D53"/>
    <w:rsid w:val="00893EC2"/>
    <w:rsid w:val="008947AF"/>
    <w:rsid w:val="00895D78"/>
    <w:rsid w:val="008A24D1"/>
    <w:rsid w:val="008A5FB2"/>
    <w:rsid w:val="008A66B6"/>
    <w:rsid w:val="008A678C"/>
    <w:rsid w:val="008A72CE"/>
    <w:rsid w:val="008B3AA3"/>
    <w:rsid w:val="008B5036"/>
    <w:rsid w:val="008B6933"/>
    <w:rsid w:val="008C0FD8"/>
    <w:rsid w:val="008D0D02"/>
    <w:rsid w:val="008D11A8"/>
    <w:rsid w:val="008D24C5"/>
    <w:rsid w:val="008D3CA4"/>
    <w:rsid w:val="008D5582"/>
    <w:rsid w:val="008E0930"/>
    <w:rsid w:val="008E2FEA"/>
    <w:rsid w:val="008E4FC4"/>
    <w:rsid w:val="008E6D06"/>
    <w:rsid w:val="008E6F0C"/>
    <w:rsid w:val="008F045B"/>
    <w:rsid w:val="008F0A25"/>
    <w:rsid w:val="008F751C"/>
    <w:rsid w:val="00900258"/>
    <w:rsid w:val="00900817"/>
    <w:rsid w:val="00901F7D"/>
    <w:rsid w:val="0090485B"/>
    <w:rsid w:val="0090524F"/>
    <w:rsid w:val="00910AFA"/>
    <w:rsid w:val="0091471C"/>
    <w:rsid w:val="00920B5C"/>
    <w:rsid w:val="00923022"/>
    <w:rsid w:val="00923ED5"/>
    <w:rsid w:val="009248BF"/>
    <w:rsid w:val="00924CD5"/>
    <w:rsid w:val="009265A4"/>
    <w:rsid w:val="00926ACA"/>
    <w:rsid w:val="0092726F"/>
    <w:rsid w:val="00932C80"/>
    <w:rsid w:val="00932CEF"/>
    <w:rsid w:val="00933A2D"/>
    <w:rsid w:val="00937B14"/>
    <w:rsid w:val="00941865"/>
    <w:rsid w:val="00941DEF"/>
    <w:rsid w:val="00946AF2"/>
    <w:rsid w:val="009529A9"/>
    <w:rsid w:val="00954603"/>
    <w:rsid w:val="00954B53"/>
    <w:rsid w:val="009603AC"/>
    <w:rsid w:val="00960E91"/>
    <w:rsid w:val="009615EF"/>
    <w:rsid w:val="009626EA"/>
    <w:rsid w:val="00965BA3"/>
    <w:rsid w:val="00967D4B"/>
    <w:rsid w:val="0097017F"/>
    <w:rsid w:val="009705F3"/>
    <w:rsid w:val="00971E0C"/>
    <w:rsid w:val="00971F80"/>
    <w:rsid w:val="009720BD"/>
    <w:rsid w:val="00973588"/>
    <w:rsid w:val="00974F96"/>
    <w:rsid w:val="00977ED1"/>
    <w:rsid w:val="00980365"/>
    <w:rsid w:val="0098091A"/>
    <w:rsid w:val="00983A69"/>
    <w:rsid w:val="00984B96"/>
    <w:rsid w:val="00987743"/>
    <w:rsid w:val="00991B60"/>
    <w:rsid w:val="00992575"/>
    <w:rsid w:val="009935C2"/>
    <w:rsid w:val="00993E18"/>
    <w:rsid w:val="00994460"/>
    <w:rsid w:val="00996B72"/>
    <w:rsid w:val="00997EF9"/>
    <w:rsid w:val="009A3F97"/>
    <w:rsid w:val="009A43BA"/>
    <w:rsid w:val="009A68FA"/>
    <w:rsid w:val="009A7784"/>
    <w:rsid w:val="009A7CFE"/>
    <w:rsid w:val="009B0F42"/>
    <w:rsid w:val="009B12F6"/>
    <w:rsid w:val="009B3A97"/>
    <w:rsid w:val="009B4F29"/>
    <w:rsid w:val="009B559D"/>
    <w:rsid w:val="009B6663"/>
    <w:rsid w:val="009B7343"/>
    <w:rsid w:val="009C0ACD"/>
    <w:rsid w:val="009C2B5E"/>
    <w:rsid w:val="009C345E"/>
    <w:rsid w:val="009C3555"/>
    <w:rsid w:val="009C39F7"/>
    <w:rsid w:val="009C473B"/>
    <w:rsid w:val="009C5E04"/>
    <w:rsid w:val="009C5F14"/>
    <w:rsid w:val="009C6F19"/>
    <w:rsid w:val="009C784F"/>
    <w:rsid w:val="009D1747"/>
    <w:rsid w:val="009D23F8"/>
    <w:rsid w:val="009D2A21"/>
    <w:rsid w:val="009D5594"/>
    <w:rsid w:val="009D5858"/>
    <w:rsid w:val="009D6510"/>
    <w:rsid w:val="009D6E89"/>
    <w:rsid w:val="009E01FA"/>
    <w:rsid w:val="009E4F02"/>
    <w:rsid w:val="009E7600"/>
    <w:rsid w:val="009F7B96"/>
    <w:rsid w:val="00A062F6"/>
    <w:rsid w:val="00A1249F"/>
    <w:rsid w:val="00A12E13"/>
    <w:rsid w:val="00A1301E"/>
    <w:rsid w:val="00A1381C"/>
    <w:rsid w:val="00A147D1"/>
    <w:rsid w:val="00A17F6C"/>
    <w:rsid w:val="00A21358"/>
    <w:rsid w:val="00A23301"/>
    <w:rsid w:val="00A237E6"/>
    <w:rsid w:val="00A26D6D"/>
    <w:rsid w:val="00A33905"/>
    <w:rsid w:val="00A33FA4"/>
    <w:rsid w:val="00A3558F"/>
    <w:rsid w:val="00A35599"/>
    <w:rsid w:val="00A42001"/>
    <w:rsid w:val="00A42FEB"/>
    <w:rsid w:val="00A43277"/>
    <w:rsid w:val="00A4599C"/>
    <w:rsid w:val="00A52094"/>
    <w:rsid w:val="00A521F1"/>
    <w:rsid w:val="00A60F0F"/>
    <w:rsid w:val="00A64816"/>
    <w:rsid w:val="00A659EA"/>
    <w:rsid w:val="00A6631E"/>
    <w:rsid w:val="00A665D1"/>
    <w:rsid w:val="00A66D95"/>
    <w:rsid w:val="00A66DAD"/>
    <w:rsid w:val="00A67E52"/>
    <w:rsid w:val="00A703D8"/>
    <w:rsid w:val="00A70688"/>
    <w:rsid w:val="00A7278B"/>
    <w:rsid w:val="00A72FCD"/>
    <w:rsid w:val="00A75959"/>
    <w:rsid w:val="00A805DC"/>
    <w:rsid w:val="00A83C4D"/>
    <w:rsid w:val="00A91B47"/>
    <w:rsid w:val="00A92D54"/>
    <w:rsid w:val="00A92DB0"/>
    <w:rsid w:val="00A939F5"/>
    <w:rsid w:val="00A9578D"/>
    <w:rsid w:val="00A96E8B"/>
    <w:rsid w:val="00A974F2"/>
    <w:rsid w:val="00AA1B2F"/>
    <w:rsid w:val="00AA2859"/>
    <w:rsid w:val="00AA64CC"/>
    <w:rsid w:val="00AA7865"/>
    <w:rsid w:val="00AB32AA"/>
    <w:rsid w:val="00AB627D"/>
    <w:rsid w:val="00AB66FA"/>
    <w:rsid w:val="00AB6D23"/>
    <w:rsid w:val="00AC0CD2"/>
    <w:rsid w:val="00AC17D8"/>
    <w:rsid w:val="00AC5660"/>
    <w:rsid w:val="00AC7582"/>
    <w:rsid w:val="00AD0D9F"/>
    <w:rsid w:val="00AD1F98"/>
    <w:rsid w:val="00AD2263"/>
    <w:rsid w:val="00AD253E"/>
    <w:rsid w:val="00AD26BC"/>
    <w:rsid w:val="00AD2AF2"/>
    <w:rsid w:val="00AD3C6E"/>
    <w:rsid w:val="00AD6AA4"/>
    <w:rsid w:val="00AE0D97"/>
    <w:rsid w:val="00AE185A"/>
    <w:rsid w:val="00AF08BE"/>
    <w:rsid w:val="00AF0DC3"/>
    <w:rsid w:val="00AF4866"/>
    <w:rsid w:val="00AF62F6"/>
    <w:rsid w:val="00AF6E3A"/>
    <w:rsid w:val="00B02E10"/>
    <w:rsid w:val="00B055A8"/>
    <w:rsid w:val="00B10C40"/>
    <w:rsid w:val="00B1188A"/>
    <w:rsid w:val="00B15A09"/>
    <w:rsid w:val="00B172C2"/>
    <w:rsid w:val="00B17CC8"/>
    <w:rsid w:val="00B20251"/>
    <w:rsid w:val="00B21627"/>
    <w:rsid w:val="00B22886"/>
    <w:rsid w:val="00B24310"/>
    <w:rsid w:val="00B248CD"/>
    <w:rsid w:val="00B2506C"/>
    <w:rsid w:val="00B26ADB"/>
    <w:rsid w:val="00B26EBF"/>
    <w:rsid w:val="00B32C15"/>
    <w:rsid w:val="00B33813"/>
    <w:rsid w:val="00B344BC"/>
    <w:rsid w:val="00B350F9"/>
    <w:rsid w:val="00B375E5"/>
    <w:rsid w:val="00B403F8"/>
    <w:rsid w:val="00B45A9A"/>
    <w:rsid w:val="00B46BFD"/>
    <w:rsid w:val="00B471AD"/>
    <w:rsid w:val="00B55EB8"/>
    <w:rsid w:val="00B579A0"/>
    <w:rsid w:val="00B60BAE"/>
    <w:rsid w:val="00B62AE6"/>
    <w:rsid w:val="00B631D1"/>
    <w:rsid w:val="00B634CF"/>
    <w:rsid w:val="00B6596C"/>
    <w:rsid w:val="00B65AAD"/>
    <w:rsid w:val="00B67AA5"/>
    <w:rsid w:val="00B71B20"/>
    <w:rsid w:val="00B74F57"/>
    <w:rsid w:val="00B76F1B"/>
    <w:rsid w:val="00B81FF4"/>
    <w:rsid w:val="00B827FE"/>
    <w:rsid w:val="00B842DC"/>
    <w:rsid w:val="00B8470F"/>
    <w:rsid w:val="00B850BD"/>
    <w:rsid w:val="00B87932"/>
    <w:rsid w:val="00B87A82"/>
    <w:rsid w:val="00B911EE"/>
    <w:rsid w:val="00B912AA"/>
    <w:rsid w:val="00B9244B"/>
    <w:rsid w:val="00B93D20"/>
    <w:rsid w:val="00B948B0"/>
    <w:rsid w:val="00B95E28"/>
    <w:rsid w:val="00BA0C27"/>
    <w:rsid w:val="00BA33D6"/>
    <w:rsid w:val="00BA3909"/>
    <w:rsid w:val="00BA3941"/>
    <w:rsid w:val="00BA5252"/>
    <w:rsid w:val="00BB1210"/>
    <w:rsid w:val="00BB1D02"/>
    <w:rsid w:val="00BB2F17"/>
    <w:rsid w:val="00BB36C7"/>
    <w:rsid w:val="00BB3976"/>
    <w:rsid w:val="00BB5649"/>
    <w:rsid w:val="00BB67DF"/>
    <w:rsid w:val="00BC0793"/>
    <w:rsid w:val="00BC2753"/>
    <w:rsid w:val="00BC3A05"/>
    <w:rsid w:val="00BC6229"/>
    <w:rsid w:val="00BC7DE7"/>
    <w:rsid w:val="00BC7E05"/>
    <w:rsid w:val="00BD0E58"/>
    <w:rsid w:val="00BD2089"/>
    <w:rsid w:val="00BD38B0"/>
    <w:rsid w:val="00BD4FAB"/>
    <w:rsid w:val="00BD7903"/>
    <w:rsid w:val="00BE2A1E"/>
    <w:rsid w:val="00BE3D13"/>
    <w:rsid w:val="00BE5CA4"/>
    <w:rsid w:val="00BE7AE6"/>
    <w:rsid w:val="00BF0E4E"/>
    <w:rsid w:val="00BF3077"/>
    <w:rsid w:val="00BF707B"/>
    <w:rsid w:val="00C0407C"/>
    <w:rsid w:val="00C0697C"/>
    <w:rsid w:val="00C06EE8"/>
    <w:rsid w:val="00C123AE"/>
    <w:rsid w:val="00C12DFC"/>
    <w:rsid w:val="00C12F13"/>
    <w:rsid w:val="00C16097"/>
    <w:rsid w:val="00C17E79"/>
    <w:rsid w:val="00C200CB"/>
    <w:rsid w:val="00C214BB"/>
    <w:rsid w:val="00C2185C"/>
    <w:rsid w:val="00C2226F"/>
    <w:rsid w:val="00C22A08"/>
    <w:rsid w:val="00C22D2A"/>
    <w:rsid w:val="00C2585A"/>
    <w:rsid w:val="00C30533"/>
    <w:rsid w:val="00C344F3"/>
    <w:rsid w:val="00C373D6"/>
    <w:rsid w:val="00C41905"/>
    <w:rsid w:val="00C4587B"/>
    <w:rsid w:val="00C47E74"/>
    <w:rsid w:val="00C503AE"/>
    <w:rsid w:val="00C50C97"/>
    <w:rsid w:val="00C53CBA"/>
    <w:rsid w:val="00C53D6D"/>
    <w:rsid w:val="00C57655"/>
    <w:rsid w:val="00C60B0B"/>
    <w:rsid w:val="00C62340"/>
    <w:rsid w:val="00C70EC9"/>
    <w:rsid w:val="00C720DE"/>
    <w:rsid w:val="00C72461"/>
    <w:rsid w:val="00C72679"/>
    <w:rsid w:val="00C72C22"/>
    <w:rsid w:val="00C73697"/>
    <w:rsid w:val="00C74555"/>
    <w:rsid w:val="00C807E3"/>
    <w:rsid w:val="00C817C9"/>
    <w:rsid w:val="00C84622"/>
    <w:rsid w:val="00C8612A"/>
    <w:rsid w:val="00C86A15"/>
    <w:rsid w:val="00C8728E"/>
    <w:rsid w:val="00C9703F"/>
    <w:rsid w:val="00C972A8"/>
    <w:rsid w:val="00CA012C"/>
    <w:rsid w:val="00CA041C"/>
    <w:rsid w:val="00CA4A7B"/>
    <w:rsid w:val="00CA6C24"/>
    <w:rsid w:val="00CB07CA"/>
    <w:rsid w:val="00CB11BE"/>
    <w:rsid w:val="00CB19CB"/>
    <w:rsid w:val="00CB5421"/>
    <w:rsid w:val="00CB5B27"/>
    <w:rsid w:val="00CB6EF1"/>
    <w:rsid w:val="00CB6F92"/>
    <w:rsid w:val="00CC05FF"/>
    <w:rsid w:val="00CC0675"/>
    <w:rsid w:val="00CC2953"/>
    <w:rsid w:val="00CC3C88"/>
    <w:rsid w:val="00CC41DA"/>
    <w:rsid w:val="00CC4AA7"/>
    <w:rsid w:val="00CC55B6"/>
    <w:rsid w:val="00CC57B5"/>
    <w:rsid w:val="00CC67FF"/>
    <w:rsid w:val="00CD5B3C"/>
    <w:rsid w:val="00CD6DBB"/>
    <w:rsid w:val="00CE240A"/>
    <w:rsid w:val="00CE265A"/>
    <w:rsid w:val="00CE403A"/>
    <w:rsid w:val="00CE703E"/>
    <w:rsid w:val="00CF036C"/>
    <w:rsid w:val="00CF11B4"/>
    <w:rsid w:val="00CF3100"/>
    <w:rsid w:val="00CF475D"/>
    <w:rsid w:val="00CF65C1"/>
    <w:rsid w:val="00D05119"/>
    <w:rsid w:val="00D055D8"/>
    <w:rsid w:val="00D11256"/>
    <w:rsid w:val="00D1232B"/>
    <w:rsid w:val="00D139A7"/>
    <w:rsid w:val="00D14E34"/>
    <w:rsid w:val="00D157C0"/>
    <w:rsid w:val="00D15D7C"/>
    <w:rsid w:val="00D16FB2"/>
    <w:rsid w:val="00D174BD"/>
    <w:rsid w:val="00D213AF"/>
    <w:rsid w:val="00D22329"/>
    <w:rsid w:val="00D22DCF"/>
    <w:rsid w:val="00D239DB"/>
    <w:rsid w:val="00D254BC"/>
    <w:rsid w:val="00D25C9D"/>
    <w:rsid w:val="00D265CA"/>
    <w:rsid w:val="00D323FA"/>
    <w:rsid w:val="00D33A89"/>
    <w:rsid w:val="00D33C87"/>
    <w:rsid w:val="00D34806"/>
    <w:rsid w:val="00D372CF"/>
    <w:rsid w:val="00D3732D"/>
    <w:rsid w:val="00D408EE"/>
    <w:rsid w:val="00D41E1F"/>
    <w:rsid w:val="00D42FCC"/>
    <w:rsid w:val="00D4339E"/>
    <w:rsid w:val="00D4473F"/>
    <w:rsid w:val="00D456EE"/>
    <w:rsid w:val="00D52A52"/>
    <w:rsid w:val="00D52D99"/>
    <w:rsid w:val="00D53AAF"/>
    <w:rsid w:val="00D53C98"/>
    <w:rsid w:val="00D559B2"/>
    <w:rsid w:val="00D55E49"/>
    <w:rsid w:val="00D5602E"/>
    <w:rsid w:val="00D56239"/>
    <w:rsid w:val="00D60B69"/>
    <w:rsid w:val="00D669AD"/>
    <w:rsid w:val="00D66EB3"/>
    <w:rsid w:val="00D768FC"/>
    <w:rsid w:val="00D82BDC"/>
    <w:rsid w:val="00D832A0"/>
    <w:rsid w:val="00D84C3A"/>
    <w:rsid w:val="00D85CAC"/>
    <w:rsid w:val="00D86892"/>
    <w:rsid w:val="00D90D71"/>
    <w:rsid w:val="00D94E01"/>
    <w:rsid w:val="00D95319"/>
    <w:rsid w:val="00D95920"/>
    <w:rsid w:val="00D961A2"/>
    <w:rsid w:val="00D96592"/>
    <w:rsid w:val="00D96A52"/>
    <w:rsid w:val="00D97515"/>
    <w:rsid w:val="00D97F38"/>
    <w:rsid w:val="00DA34E6"/>
    <w:rsid w:val="00DA353B"/>
    <w:rsid w:val="00DA4377"/>
    <w:rsid w:val="00DA4D9F"/>
    <w:rsid w:val="00DA589D"/>
    <w:rsid w:val="00DB0C18"/>
    <w:rsid w:val="00DB314A"/>
    <w:rsid w:val="00DB41E5"/>
    <w:rsid w:val="00DC0877"/>
    <w:rsid w:val="00DC0E3D"/>
    <w:rsid w:val="00DC5471"/>
    <w:rsid w:val="00DC6756"/>
    <w:rsid w:val="00DC764C"/>
    <w:rsid w:val="00DD0E1F"/>
    <w:rsid w:val="00DD39CC"/>
    <w:rsid w:val="00DD3FDF"/>
    <w:rsid w:val="00DE066D"/>
    <w:rsid w:val="00DE0DB1"/>
    <w:rsid w:val="00DE0F12"/>
    <w:rsid w:val="00DE2FB7"/>
    <w:rsid w:val="00DE3665"/>
    <w:rsid w:val="00DE37BF"/>
    <w:rsid w:val="00DE5749"/>
    <w:rsid w:val="00DE6701"/>
    <w:rsid w:val="00DE7383"/>
    <w:rsid w:val="00DF42FE"/>
    <w:rsid w:val="00DF7B91"/>
    <w:rsid w:val="00E00C76"/>
    <w:rsid w:val="00E01440"/>
    <w:rsid w:val="00E01821"/>
    <w:rsid w:val="00E01E21"/>
    <w:rsid w:val="00E029B5"/>
    <w:rsid w:val="00E05253"/>
    <w:rsid w:val="00E05306"/>
    <w:rsid w:val="00E05BED"/>
    <w:rsid w:val="00E11290"/>
    <w:rsid w:val="00E130FC"/>
    <w:rsid w:val="00E13866"/>
    <w:rsid w:val="00E1505E"/>
    <w:rsid w:val="00E22394"/>
    <w:rsid w:val="00E22C11"/>
    <w:rsid w:val="00E23F23"/>
    <w:rsid w:val="00E278AD"/>
    <w:rsid w:val="00E3181C"/>
    <w:rsid w:val="00E3192A"/>
    <w:rsid w:val="00E32AEF"/>
    <w:rsid w:val="00E34D97"/>
    <w:rsid w:val="00E35F0B"/>
    <w:rsid w:val="00E44550"/>
    <w:rsid w:val="00E44EE0"/>
    <w:rsid w:val="00E46707"/>
    <w:rsid w:val="00E5087C"/>
    <w:rsid w:val="00E55F4F"/>
    <w:rsid w:val="00E61500"/>
    <w:rsid w:val="00E6240F"/>
    <w:rsid w:val="00E63CDB"/>
    <w:rsid w:val="00E643C2"/>
    <w:rsid w:val="00E65030"/>
    <w:rsid w:val="00E65582"/>
    <w:rsid w:val="00E66CF6"/>
    <w:rsid w:val="00E673E5"/>
    <w:rsid w:val="00E70364"/>
    <w:rsid w:val="00E7214C"/>
    <w:rsid w:val="00E739D9"/>
    <w:rsid w:val="00E73F38"/>
    <w:rsid w:val="00E75E84"/>
    <w:rsid w:val="00E77B46"/>
    <w:rsid w:val="00E82670"/>
    <w:rsid w:val="00E8657D"/>
    <w:rsid w:val="00E90AEA"/>
    <w:rsid w:val="00E91E8F"/>
    <w:rsid w:val="00E921D2"/>
    <w:rsid w:val="00E92B0B"/>
    <w:rsid w:val="00E934B6"/>
    <w:rsid w:val="00E9671D"/>
    <w:rsid w:val="00E969E1"/>
    <w:rsid w:val="00EA2B8A"/>
    <w:rsid w:val="00EA30A3"/>
    <w:rsid w:val="00EA3497"/>
    <w:rsid w:val="00EA3E3A"/>
    <w:rsid w:val="00EA4550"/>
    <w:rsid w:val="00EA556F"/>
    <w:rsid w:val="00EA6B97"/>
    <w:rsid w:val="00EA6C43"/>
    <w:rsid w:val="00EB0CE6"/>
    <w:rsid w:val="00EB0D12"/>
    <w:rsid w:val="00EB4939"/>
    <w:rsid w:val="00EB56F7"/>
    <w:rsid w:val="00EB5785"/>
    <w:rsid w:val="00EB5DC5"/>
    <w:rsid w:val="00EB6453"/>
    <w:rsid w:val="00EB64FA"/>
    <w:rsid w:val="00EC0449"/>
    <w:rsid w:val="00EC45C3"/>
    <w:rsid w:val="00EC554A"/>
    <w:rsid w:val="00EC5996"/>
    <w:rsid w:val="00EC7B43"/>
    <w:rsid w:val="00ED040D"/>
    <w:rsid w:val="00EE0787"/>
    <w:rsid w:val="00EE1B9B"/>
    <w:rsid w:val="00EE2B16"/>
    <w:rsid w:val="00EE3317"/>
    <w:rsid w:val="00EE631A"/>
    <w:rsid w:val="00EF5367"/>
    <w:rsid w:val="00EF6540"/>
    <w:rsid w:val="00F06B5A"/>
    <w:rsid w:val="00F124C5"/>
    <w:rsid w:val="00F13021"/>
    <w:rsid w:val="00F15858"/>
    <w:rsid w:val="00F177FD"/>
    <w:rsid w:val="00F26617"/>
    <w:rsid w:val="00F266C1"/>
    <w:rsid w:val="00F2714C"/>
    <w:rsid w:val="00F27505"/>
    <w:rsid w:val="00F27F89"/>
    <w:rsid w:val="00F300F9"/>
    <w:rsid w:val="00F3017E"/>
    <w:rsid w:val="00F314ED"/>
    <w:rsid w:val="00F3207F"/>
    <w:rsid w:val="00F32CCA"/>
    <w:rsid w:val="00F3321B"/>
    <w:rsid w:val="00F336C0"/>
    <w:rsid w:val="00F362F8"/>
    <w:rsid w:val="00F37594"/>
    <w:rsid w:val="00F37C94"/>
    <w:rsid w:val="00F413DA"/>
    <w:rsid w:val="00F45055"/>
    <w:rsid w:val="00F45482"/>
    <w:rsid w:val="00F46AB6"/>
    <w:rsid w:val="00F5281C"/>
    <w:rsid w:val="00F54661"/>
    <w:rsid w:val="00F56526"/>
    <w:rsid w:val="00F57B7A"/>
    <w:rsid w:val="00F601C2"/>
    <w:rsid w:val="00F619A8"/>
    <w:rsid w:val="00F7076D"/>
    <w:rsid w:val="00F71813"/>
    <w:rsid w:val="00F7331D"/>
    <w:rsid w:val="00F74024"/>
    <w:rsid w:val="00F74430"/>
    <w:rsid w:val="00F74A6E"/>
    <w:rsid w:val="00F7526C"/>
    <w:rsid w:val="00F7548A"/>
    <w:rsid w:val="00F756BF"/>
    <w:rsid w:val="00F75A55"/>
    <w:rsid w:val="00F76CDB"/>
    <w:rsid w:val="00F77C7A"/>
    <w:rsid w:val="00F8190C"/>
    <w:rsid w:val="00F82854"/>
    <w:rsid w:val="00F82E14"/>
    <w:rsid w:val="00F854F1"/>
    <w:rsid w:val="00F86BE6"/>
    <w:rsid w:val="00F912D7"/>
    <w:rsid w:val="00F955E5"/>
    <w:rsid w:val="00F96547"/>
    <w:rsid w:val="00F97FD8"/>
    <w:rsid w:val="00FA280E"/>
    <w:rsid w:val="00FA483D"/>
    <w:rsid w:val="00FA6DE0"/>
    <w:rsid w:val="00FA7887"/>
    <w:rsid w:val="00FB0239"/>
    <w:rsid w:val="00FB0743"/>
    <w:rsid w:val="00FB0968"/>
    <w:rsid w:val="00FB0DD0"/>
    <w:rsid w:val="00FB0E57"/>
    <w:rsid w:val="00FB1DE5"/>
    <w:rsid w:val="00FB5010"/>
    <w:rsid w:val="00FB5584"/>
    <w:rsid w:val="00FB5EB3"/>
    <w:rsid w:val="00FB7023"/>
    <w:rsid w:val="00FC03D4"/>
    <w:rsid w:val="00FC1AAD"/>
    <w:rsid w:val="00FC3C96"/>
    <w:rsid w:val="00FC3DC4"/>
    <w:rsid w:val="00FC4CF4"/>
    <w:rsid w:val="00FC688C"/>
    <w:rsid w:val="00FD4B37"/>
    <w:rsid w:val="00FD61D6"/>
    <w:rsid w:val="00FE0765"/>
    <w:rsid w:val="00FE1E6D"/>
    <w:rsid w:val="00FE2DEE"/>
    <w:rsid w:val="00FE3999"/>
    <w:rsid w:val="00FE46C6"/>
    <w:rsid w:val="00FE4C85"/>
    <w:rsid w:val="00FE5AE8"/>
    <w:rsid w:val="00FE6A0A"/>
    <w:rsid w:val="00FE7080"/>
    <w:rsid w:val="00FF3A94"/>
    <w:rsid w:val="00FF41C9"/>
    <w:rsid w:val="00FF52B8"/>
    <w:rsid w:val="00FF6556"/>
    <w:rsid w:val="00FF698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CDD199"/>
  <w15:docId w15:val="{BCCB426A-30E9-411F-B95F-69BCCCEF94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zh-TW"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C0675"/>
  </w:style>
  <w:style w:type="paragraph" w:styleId="Heading1">
    <w:name w:val="heading 1"/>
    <w:basedOn w:val="Normal"/>
    <w:next w:val="Normal"/>
    <w:link w:val="Heading1Char"/>
    <w:uiPriority w:val="9"/>
    <w:qFormat/>
    <w:rsid w:val="005E19F1"/>
    <w:pPr>
      <w:keepNext/>
      <w:keepLines/>
      <w:spacing w:before="240" w:after="0"/>
      <w:outlineLvl w:val="0"/>
    </w:pPr>
    <w:rPr>
      <w:rFonts w:asciiTheme="majorHAnsi" w:eastAsia="Times New Roman" w:hAnsiTheme="majorHAnsi" w:cstheme="majorBidi"/>
      <w:b/>
      <w:color w:val="000000" w:themeColor="text1"/>
      <w:sz w:val="24"/>
      <w:szCs w:val="32"/>
      <w:u w:val="single"/>
    </w:rPr>
  </w:style>
  <w:style w:type="paragraph" w:styleId="Heading2">
    <w:name w:val="heading 2"/>
    <w:basedOn w:val="Normal"/>
    <w:next w:val="Normal"/>
    <w:link w:val="Heading2Char"/>
    <w:uiPriority w:val="99"/>
    <w:semiHidden/>
    <w:unhideWhenUsed/>
    <w:qFormat/>
    <w:rsid w:val="009935C2"/>
    <w:pPr>
      <w:keepNext/>
      <w:spacing w:before="240" w:after="60"/>
      <w:outlineLvl w:val="1"/>
    </w:pPr>
    <w:rPr>
      <w:rFonts w:ascii="Arial" w:eastAsia="Times New Roman" w:hAnsi="Arial" w:cs="Arial"/>
      <w:b/>
      <w:bCs/>
      <w:i/>
      <w:iCs/>
      <w:sz w:val="28"/>
      <w:szCs w:val="28"/>
      <w:lang w:val="en-GB"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32CC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32CCA"/>
    <w:rPr>
      <w:rFonts w:ascii="Segoe UI" w:hAnsi="Segoe UI" w:cs="Segoe UI"/>
      <w:sz w:val="18"/>
      <w:szCs w:val="18"/>
    </w:rPr>
  </w:style>
  <w:style w:type="paragraph" w:styleId="ListParagraph">
    <w:name w:val="List Paragraph"/>
    <w:basedOn w:val="Normal"/>
    <w:uiPriority w:val="34"/>
    <w:qFormat/>
    <w:rsid w:val="00050AD7"/>
    <w:pPr>
      <w:ind w:left="720"/>
      <w:contextualSpacing/>
    </w:pPr>
  </w:style>
  <w:style w:type="paragraph" w:styleId="Header">
    <w:name w:val="header"/>
    <w:basedOn w:val="Normal"/>
    <w:link w:val="HeaderChar"/>
    <w:uiPriority w:val="99"/>
    <w:unhideWhenUsed/>
    <w:rsid w:val="00A4599C"/>
    <w:pPr>
      <w:tabs>
        <w:tab w:val="center" w:pos="4680"/>
        <w:tab w:val="right" w:pos="9360"/>
      </w:tabs>
      <w:spacing w:after="0" w:line="240" w:lineRule="auto"/>
    </w:pPr>
  </w:style>
  <w:style w:type="character" w:customStyle="1" w:styleId="HeaderChar">
    <w:name w:val="Header Char"/>
    <w:basedOn w:val="DefaultParagraphFont"/>
    <w:link w:val="Header"/>
    <w:uiPriority w:val="99"/>
    <w:rsid w:val="00A4599C"/>
  </w:style>
  <w:style w:type="paragraph" w:styleId="Footer">
    <w:name w:val="footer"/>
    <w:basedOn w:val="Normal"/>
    <w:link w:val="FooterChar"/>
    <w:uiPriority w:val="99"/>
    <w:unhideWhenUsed/>
    <w:rsid w:val="00A4599C"/>
    <w:pPr>
      <w:tabs>
        <w:tab w:val="center" w:pos="4680"/>
        <w:tab w:val="right" w:pos="9360"/>
      </w:tabs>
      <w:spacing w:after="0" w:line="240" w:lineRule="auto"/>
    </w:pPr>
  </w:style>
  <w:style w:type="character" w:customStyle="1" w:styleId="FooterChar">
    <w:name w:val="Footer Char"/>
    <w:basedOn w:val="DefaultParagraphFont"/>
    <w:link w:val="Footer"/>
    <w:uiPriority w:val="99"/>
    <w:rsid w:val="00A4599C"/>
  </w:style>
  <w:style w:type="character" w:customStyle="1" w:styleId="Heading2Char">
    <w:name w:val="Heading 2 Char"/>
    <w:basedOn w:val="DefaultParagraphFont"/>
    <w:link w:val="Heading2"/>
    <w:uiPriority w:val="99"/>
    <w:semiHidden/>
    <w:rsid w:val="009935C2"/>
    <w:rPr>
      <w:rFonts w:ascii="Arial" w:eastAsia="Times New Roman" w:hAnsi="Arial" w:cs="Arial"/>
      <w:b/>
      <w:bCs/>
      <w:i/>
      <w:iCs/>
      <w:sz w:val="28"/>
      <w:szCs w:val="28"/>
      <w:lang w:val="en-GB" w:eastAsia="en-US"/>
    </w:rPr>
  </w:style>
  <w:style w:type="paragraph" w:styleId="BodyText2">
    <w:name w:val="Body Text 2"/>
    <w:basedOn w:val="Normal"/>
    <w:link w:val="BodyText2Char"/>
    <w:uiPriority w:val="99"/>
    <w:rsid w:val="009615EF"/>
    <w:pPr>
      <w:spacing w:after="120" w:line="480" w:lineRule="auto"/>
    </w:pPr>
    <w:rPr>
      <w:rFonts w:ascii="Calibri" w:hAnsi="Calibri" w:cs="Times New Roman"/>
      <w:lang w:val="en-GB" w:eastAsia="en-US"/>
    </w:rPr>
  </w:style>
  <w:style w:type="character" w:customStyle="1" w:styleId="BodyText2Char">
    <w:name w:val="Body Text 2 Char"/>
    <w:basedOn w:val="DefaultParagraphFont"/>
    <w:link w:val="BodyText2"/>
    <w:uiPriority w:val="99"/>
    <w:rsid w:val="009615EF"/>
    <w:rPr>
      <w:rFonts w:ascii="Calibri" w:hAnsi="Calibri" w:cs="Times New Roman"/>
      <w:lang w:val="en-GB" w:eastAsia="en-US"/>
    </w:rPr>
  </w:style>
  <w:style w:type="table" w:styleId="TableGrid">
    <w:name w:val="Table Grid"/>
    <w:basedOn w:val="TableNormal"/>
    <w:uiPriority w:val="59"/>
    <w:rsid w:val="00FF41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520ED"/>
    <w:rPr>
      <w:color w:val="0000FF" w:themeColor="hyperlink"/>
      <w:u w:val="single"/>
    </w:rPr>
  </w:style>
  <w:style w:type="character" w:customStyle="1" w:styleId="Mention1">
    <w:name w:val="Mention1"/>
    <w:basedOn w:val="DefaultParagraphFont"/>
    <w:uiPriority w:val="99"/>
    <w:semiHidden/>
    <w:unhideWhenUsed/>
    <w:rsid w:val="006520ED"/>
    <w:rPr>
      <w:color w:val="2B579A"/>
      <w:shd w:val="clear" w:color="auto" w:fill="E6E6E6"/>
    </w:rPr>
  </w:style>
  <w:style w:type="character" w:customStyle="1" w:styleId="Heading1Char">
    <w:name w:val="Heading 1 Char"/>
    <w:basedOn w:val="DefaultParagraphFont"/>
    <w:link w:val="Heading1"/>
    <w:uiPriority w:val="9"/>
    <w:rsid w:val="005E19F1"/>
    <w:rPr>
      <w:rFonts w:asciiTheme="majorHAnsi" w:eastAsia="Times New Roman" w:hAnsiTheme="majorHAnsi" w:cstheme="majorBidi"/>
      <w:b/>
      <w:color w:val="000000" w:themeColor="text1"/>
      <w:sz w:val="24"/>
      <w:szCs w:val="32"/>
      <w:u w:val="single"/>
    </w:rPr>
  </w:style>
  <w:style w:type="character" w:styleId="FollowedHyperlink">
    <w:name w:val="FollowedHyperlink"/>
    <w:basedOn w:val="DefaultParagraphFont"/>
    <w:uiPriority w:val="99"/>
    <w:semiHidden/>
    <w:unhideWhenUsed/>
    <w:rsid w:val="000908E2"/>
    <w:rPr>
      <w:color w:val="800080" w:themeColor="followedHyperlink"/>
      <w:u w:val="single"/>
    </w:rPr>
  </w:style>
  <w:style w:type="character" w:customStyle="1" w:styleId="UnresolvedMention1">
    <w:name w:val="Unresolved Mention1"/>
    <w:basedOn w:val="DefaultParagraphFont"/>
    <w:uiPriority w:val="99"/>
    <w:semiHidden/>
    <w:unhideWhenUsed/>
    <w:rsid w:val="00755CA7"/>
    <w:rPr>
      <w:color w:val="808080"/>
      <w:shd w:val="clear" w:color="auto" w:fill="E6E6E6"/>
    </w:rPr>
  </w:style>
  <w:style w:type="paragraph" w:styleId="TOCHeading">
    <w:name w:val="TOC Heading"/>
    <w:basedOn w:val="Heading1"/>
    <w:next w:val="Normal"/>
    <w:uiPriority w:val="39"/>
    <w:unhideWhenUsed/>
    <w:qFormat/>
    <w:rsid w:val="005E19F1"/>
    <w:pPr>
      <w:spacing w:before="480"/>
      <w:outlineLvl w:val="9"/>
    </w:pPr>
    <w:rPr>
      <w:b w:val="0"/>
      <w:bCs/>
      <w:sz w:val="28"/>
      <w:szCs w:val="28"/>
    </w:rPr>
  </w:style>
  <w:style w:type="paragraph" w:styleId="TOC2">
    <w:name w:val="toc 2"/>
    <w:basedOn w:val="Normal"/>
    <w:next w:val="Normal"/>
    <w:autoRedefine/>
    <w:uiPriority w:val="39"/>
    <w:unhideWhenUsed/>
    <w:rsid w:val="005E19F1"/>
    <w:pPr>
      <w:ind w:leftChars="200" w:left="480"/>
    </w:pPr>
  </w:style>
  <w:style w:type="paragraph" w:styleId="Subtitle">
    <w:name w:val="Subtitle"/>
    <w:basedOn w:val="Normal"/>
    <w:next w:val="Normal"/>
    <w:link w:val="SubtitleChar"/>
    <w:uiPriority w:val="11"/>
    <w:qFormat/>
    <w:rsid w:val="005E19F1"/>
    <w:pPr>
      <w:spacing w:after="60"/>
      <w:jc w:val="both"/>
      <w:outlineLvl w:val="1"/>
    </w:pPr>
    <w:rPr>
      <w:rFonts w:asciiTheme="majorHAnsi" w:eastAsia="Times New Roman" w:hAnsiTheme="majorHAnsi" w:cstheme="majorBidi"/>
      <w:b/>
      <w:iCs/>
      <w:sz w:val="24"/>
      <w:szCs w:val="24"/>
    </w:rPr>
  </w:style>
  <w:style w:type="character" w:customStyle="1" w:styleId="SubtitleChar">
    <w:name w:val="Subtitle Char"/>
    <w:basedOn w:val="DefaultParagraphFont"/>
    <w:link w:val="Subtitle"/>
    <w:uiPriority w:val="11"/>
    <w:rsid w:val="005E19F1"/>
    <w:rPr>
      <w:rFonts w:asciiTheme="majorHAnsi" w:eastAsia="Times New Roman" w:hAnsiTheme="majorHAnsi" w:cstheme="majorBidi"/>
      <w:b/>
      <w:iCs/>
      <w:sz w:val="24"/>
      <w:szCs w:val="24"/>
    </w:rPr>
  </w:style>
  <w:style w:type="paragraph" w:styleId="TOC1">
    <w:name w:val="toc 1"/>
    <w:basedOn w:val="Normal"/>
    <w:next w:val="Normal"/>
    <w:autoRedefine/>
    <w:uiPriority w:val="39"/>
    <w:unhideWhenUsed/>
    <w:rsid w:val="005E19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258985">
      <w:bodyDiv w:val="1"/>
      <w:marLeft w:val="0"/>
      <w:marRight w:val="0"/>
      <w:marTop w:val="0"/>
      <w:marBottom w:val="0"/>
      <w:divBdr>
        <w:top w:val="none" w:sz="0" w:space="0" w:color="auto"/>
        <w:left w:val="none" w:sz="0" w:space="0" w:color="auto"/>
        <w:bottom w:val="none" w:sz="0" w:space="0" w:color="auto"/>
        <w:right w:val="none" w:sz="0" w:space="0" w:color="auto"/>
      </w:divBdr>
    </w:div>
    <w:div w:id="308175506">
      <w:bodyDiv w:val="1"/>
      <w:marLeft w:val="0"/>
      <w:marRight w:val="0"/>
      <w:marTop w:val="0"/>
      <w:marBottom w:val="0"/>
      <w:divBdr>
        <w:top w:val="none" w:sz="0" w:space="0" w:color="auto"/>
        <w:left w:val="none" w:sz="0" w:space="0" w:color="auto"/>
        <w:bottom w:val="none" w:sz="0" w:space="0" w:color="auto"/>
        <w:right w:val="none" w:sz="0" w:space="0" w:color="auto"/>
      </w:divBdr>
    </w:div>
    <w:div w:id="857430428">
      <w:bodyDiv w:val="1"/>
      <w:marLeft w:val="0"/>
      <w:marRight w:val="0"/>
      <w:marTop w:val="0"/>
      <w:marBottom w:val="0"/>
      <w:divBdr>
        <w:top w:val="none" w:sz="0" w:space="0" w:color="auto"/>
        <w:left w:val="none" w:sz="0" w:space="0" w:color="auto"/>
        <w:bottom w:val="none" w:sz="0" w:space="0" w:color="auto"/>
        <w:right w:val="none" w:sz="0" w:space="0" w:color="auto"/>
      </w:divBdr>
    </w:div>
    <w:div w:id="1388649347">
      <w:bodyDiv w:val="1"/>
      <w:marLeft w:val="0"/>
      <w:marRight w:val="0"/>
      <w:marTop w:val="0"/>
      <w:marBottom w:val="0"/>
      <w:divBdr>
        <w:top w:val="none" w:sz="0" w:space="0" w:color="auto"/>
        <w:left w:val="none" w:sz="0" w:space="0" w:color="auto"/>
        <w:bottom w:val="none" w:sz="0" w:space="0" w:color="auto"/>
        <w:right w:val="none" w:sz="0" w:space="0" w:color="auto"/>
      </w:divBdr>
    </w:div>
    <w:div w:id="1900362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ti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ti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ti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tif"/><Relationship Id="rId4" Type="http://schemas.openxmlformats.org/officeDocument/2006/relationships/settings" Target="settings.xml"/><Relationship Id="rId9" Type="http://schemas.openxmlformats.org/officeDocument/2006/relationships/image" Target="media/image2.tif"/><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8E0D31-3A06-4C3D-AA61-9EED0FAECB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3732</TotalTime>
  <Pages>1</Pages>
  <Words>6664</Words>
  <Characters>35854</Characters>
  <Application>Microsoft Office Word</Application>
  <DocSecurity>0</DocSecurity>
  <Lines>651</Lines>
  <Paragraphs>332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 Chan</dc:creator>
  <cp:keywords/>
  <dc:description/>
  <cp:lastModifiedBy>akan</cp:lastModifiedBy>
  <cp:revision>127</cp:revision>
  <cp:lastPrinted>2018-02-21T06:04:00Z</cp:lastPrinted>
  <dcterms:created xsi:type="dcterms:W3CDTF">2017-07-11T08:06:00Z</dcterms:created>
  <dcterms:modified xsi:type="dcterms:W3CDTF">2018-02-21T06:10:00Z</dcterms:modified>
</cp:coreProperties>
</file>