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10054A2" w:rsidR="00563B58" w:rsidRPr="00270EEB" w:rsidRDefault="00872FCE" w:rsidP="0040668F">
      <w:pPr>
        <w:rPr>
          <w:sz w:val="24"/>
          <w:szCs w:val="24"/>
        </w:rPr>
      </w:pPr>
      <w:r>
        <w:rPr>
          <w:sz w:val="24"/>
          <w:szCs w:val="24"/>
        </w:rPr>
        <w:t xml:space="preserve">  </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E5A80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B027AE">
              <w:rPr>
                <w:b/>
                <w:color w:val="auto"/>
                <w:sz w:val="32"/>
              </w:rPr>
              <w:t>Joseph Markey</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8B625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8B625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8B625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8B625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8B625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8B6250">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8B625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8B625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56D6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8B6250">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8B6250">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8B6250">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8B6250">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252BE3F3" w:rsidR="000325D9" w:rsidRPr="00270EEB" w:rsidRDefault="000325D9" w:rsidP="00FF7EBB">
      <w:pPr>
        <w:jc w:val="both"/>
        <w:rPr>
          <w:b/>
          <w:sz w:val="24"/>
          <w:szCs w:val="24"/>
        </w:rPr>
      </w:pPr>
    </w:p>
    <w:p w14:paraId="27EF97E8" w14:textId="2AFA0775" w:rsidR="000325D9" w:rsidRDefault="000325D9" w:rsidP="00FF7EBB">
      <w:pPr>
        <w:jc w:val="both"/>
        <w:rPr>
          <w:b/>
          <w:sz w:val="24"/>
          <w:szCs w:val="24"/>
        </w:rPr>
      </w:pPr>
    </w:p>
    <w:p w14:paraId="54FCD211" w14:textId="77777777" w:rsidR="00D405A2" w:rsidRPr="00270EEB" w:rsidRDefault="00D405A2"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8B625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8B625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8B6250">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59C85092" w:rsidR="00AA666E" w:rsidRDefault="00025650" w:rsidP="00FF7EBB">
      <w:pPr>
        <w:jc w:val="both"/>
        <w:rPr>
          <w:b/>
          <w:sz w:val="24"/>
          <w:szCs w:val="24"/>
        </w:rPr>
      </w:pPr>
      <w:r w:rsidRPr="00025650">
        <w:rPr>
          <w:b/>
          <w:sz w:val="24"/>
          <w:szCs w:val="24"/>
        </w:rPr>
        <w:t>ANSWER:</w:t>
      </w:r>
    </w:p>
    <w:p w14:paraId="74C7E4CD" w14:textId="3188CE4D" w:rsidR="00AA16BF" w:rsidRPr="00AA16BF" w:rsidRDefault="00AA16BF" w:rsidP="00FF7EBB">
      <w:pPr>
        <w:jc w:val="both"/>
        <w:rPr>
          <w:bCs/>
          <w:sz w:val="24"/>
          <w:szCs w:val="24"/>
        </w:rPr>
      </w:pPr>
      <w:r w:rsidRPr="00AA16BF">
        <w:rPr>
          <w:bCs/>
          <w:sz w:val="24"/>
          <w:szCs w:val="24"/>
        </w:rPr>
        <w:t>In this essay I will be discussing about several times where I felt stressed throughout the initial 6 months of training and how I managed to deal with that stress.</w:t>
      </w:r>
    </w:p>
    <w:p w14:paraId="30E3CB0A" w14:textId="44BA7391" w:rsidR="00AA16BF" w:rsidRDefault="00B027AE" w:rsidP="00AA16BF">
      <w:pPr>
        <w:jc w:val="both"/>
        <w:rPr>
          <w:sz w:val="24"/>
          <w:szCs w:val="24"/>
        </w:rPr>
      </w:pPr>
      <w:r>
        <w:rPr>
          <w:sz w:val="24"/>
          <w:szCs w:val="24"/>
        </w:rPr>
        <w:t xml:space="preserve">During the initial six months of training to become a police officer, there </w:t>
      </w:r>
      <w:r w:rsidR="00AA16BF">
        <w:rPr>
          <w:sz w:val="24"/>
          <w:szCs w:val="24"/>
        </w:rPr>
        <w:t>were</w:t>
      </w:r>
      <w:r>
        <w:rPr>
          <w:sz w:val="24"/>
          <w:szCs w:val="24"/>
        </w:rPr>
        <w:t xml:space="preserve"> multiple times where I found myself feeling stressed. </w:t>
      </w:r>
      <w:r w:rsidR="00AA16BF">
        <w:rPr>
          <w:sz w:val="24"/>
          <w:szCs w:val="24"/>
        </w:rPr>
        <w:t xml:space="preserve">My research shows </w:t>
      </w:r>
      <w:proofErr w:type="gramStart"/>
      <w:r w:rsidR="005F682C">
        <w:rPr>
          <w:sz w:val="24"/>
          <w:szCs w:val="24"/>
        </w:rPr>
        <w:t>that</w:t>
      </w:r>
      <w:proofErr w:type="gramEnd"/>
    </w:p>
    <w:p w14:paraId="6130C1F4" w14:textId="5007E2C2" w:rsidR="00AA16BF" w:rsidRPr="00AA16BF" w:rsidRDefault="00AA16BF" w:rsidP="00AA16BF">
      <w:pPr>
        <w:ind w:left="720"/>
        <w:jc w:val="both"/>
        <w:rPr>
          <w:sz w:val="24"/>
          <w:szCs w:val="24"/>
        </w:rPr>
      </w:pPr>
      <w:r w:rsidRPr="00AA16BF">
        <w:rPr>
          <w:sz w:val="24"/>
          <w:szCs w:val="24"/>
        </w:rPr>
        <w:t>Stress can be defined as any type of change that causes physical, emotional, or psychological strain. Stress is your body's response to anything that requires attention or action. </w:t>
      </w:r>
    </w:p>
    <w:p w14:paraId="1601A60C" w14:textId="0A8EBADB" w:rsidR="005F682C" w:rsidRDefault="00AA16BF" w:rsidP="00BC5EDE">
      <w:pPr>
        <w:ind w:left="720"/>
        <w:jc w:val="both"/>
        <w:rPr>
          <w:sz w:val="24"/>
          <w:szCs w:val="24"/>
        </w:rPr>
      </w:pPr>
      <w:r w:rsidRPr="00AA16BF">
        <w:rPr>
          <w:sz w:val="24"/>
          <w:szCs w:val="24"/>
        </w:rPr>
        <w:t>Everyone experiences stress to some degree. The way you respond to stress, however, makes a big difference to your overall well-being</w:t>
      </w:r>
      <w:r>
        <w:rPr>
          <w:sz w:val="24"/>
          <w:szCs w:val="24"/>
        </w:rPr>
        <w:t xml:space="preserve"> (</w:t>
      </w:r>
      <w:r w:rsidRPr="00AA16BF">
        <w:rPr>
          <w:sz w:val="24"/>
          <w:szCs w:val="24"/>
        </w:rPr>
        <w:t>Scott, E</w:t>
      </w:r>
      <w:r>
        <w:rPr>
          <w:sz w:val="24"/>
          <w:szCs w:val="24"/>
        </w:rPr>
        <w:t xml:space="preserve">, </w:t>
      </w:r>
      <w:r w:rsidRPr="00AA16BF">
        <w:rPr>
          <w:sz w:val="24"/>
          <w:szCs w:val="24"/>
        </w:rPr>
        <w:t>2022</w:t>
      </w:r>
      <w:r>
        <w:rPr>
          <w:sz w:val="24"/>
          <w:szCs w:val="24"/>
        </w:rPr>
        <w:t>)</w:t>
      </w:r>
      <w:r w:rsidRPr="00AA16BF">
        <w:rPr>
          <w:sz w:val="24"/>
          <w:szCs w:val="24"/>
        </w:rPr>
        <w:t>.</w:t>
      </w:r>
    </w:p>
    <w:p w14:paraId="20A30BF2" w14:textId="77777777" w:rsidR="00BC5EDE" w:rsidRDefault="00BC5EDE" w:rsidP="00BC5EDE">
      <w:pPr>
        <w:ind w:left="720"/>
        <w:jc w:val="both"/>
        <w:rPr>
          <w:sz w:val="24"/>
          <w:szCs w:val="24"/>
        </w:rPr>
      </w:pPr>
    </w:p>
    <w:p w14:paraId="1818C7DC" w14:textId="0644FD5D" w:rsidR="00BC5EDE" w:rsidRDefault="005F682C" w:rsidP="00FF7EBB">
      <w:pPr>
        <w:jc w:val="both"/>
        <w:rPr>
          <w:sz w:val="24"/>
          <w:szCs w:val="24"/>
        </w:rPr>
      </w:pPr>
      <w:r>
        <w:rPr>
          <w:sz w:val="24"/>
          <w:szCs w:val="24"/>
        </w:rPr>
        <w:t>To deal with the stress, I developed certain coping strategies that helped me. I also had to build resilience. My research shows that resilience can be defined as</w:t>
      </w:r>
      <w:r w:rsidR="00BC5EDE">
        <w:rPr>
          <w:sz w:val="24"/>
          <w:szCs w:val="24"/>
        </w:rPr>
        <w:t xml:space="preserve"> “</w:t>
      </w:r>
      <w:r w:rsidR="00BC5EDE" w:rsidRPr="00BC5EDE">
        <w:rPr>
          <w:sz w:val="24"/>
          <w:szCs w:val="24"/>
        </w:rPr>
        <w:t>It’s having the mental, emotional, and behavioural flexibility and ability to adjust to both internal and external demands</w:t>
      </w:r>
      <w:r w:rsidR="00BC5EDE">
        <w:rPr>
          <w:sz w:val="24"/>
          <w:szCs w:val="24"/>
        </w:rPr>
        <w:t>”</w:t>
      </w:r>
      <w:r w:rsidR="00BC5EDE" w:rsidRPr="00BC5EDE">
        <w:rPr>
          <w:sz w:val="24"/>
          <w:szCs w:val="24"/>
        </w:rPr>
        <w:t>.</w:t>
      </w:r>
      <w:r w:rsidR="00BC5EDE">
        <w:rPr>
          <w:sz w:val="24"/>
          <w:szCs w:val="24"/>
        </w:rPr>
        <w:t xml:space="preserve"> (</w:t>
      </w:r>
      <w:r w:rsidR="00BC5EDE" w:rsidRPr="00BC5EDE">
        <w:rPr>
          <w:sz w:val="24"/>
          <w:szCs w:val="24"/>
        </w:rPr>
        <w:t>Hurley, K</w:t>
      </w:r>
      <w:r w:rsidR="007625DD">
        <w:rPr>
          <w:sz w:val="24"/>
          <w:szCs w:val="24"/>
        </w:rPr>
        <w:t>,</w:t>
      </w:r>
      <w:r w:rsidR="00BC5EDE">
        <w:rPr>
          <w:sz w:val="24"/>
          <w:szCs w:val="24"/>
        </w:rPr>
        <w:t xml:space="preserve"> </w:t>
      </w:r>
      <w:r w:rsidR="00BC5EDE" w:rsidRPr="00BC5EDE">
        <w:rPr>
          <w:sz w:val="24"/>
          <w:szCs w:val="24"/>
        </w:rPr>
        <w:t>2022)</w:t>
      </w:r>
    </w:p>
    <w:p w14:paraId="79E5101E" w14:textId="77777777" w:rsidR="00BC5EDE" w:rsidRDefault="00BC5EDE" w:rsidP="00FF7EBB">
      <w:pPr>
        <w:jc w:val="both"/>
        <w:rPr>
          <w:sz w:val="24"/>
          <w:szCs w:val="24"/>
        </w:rPr>
      </w:pPr>
    </w:p>
    <w:p w14:paraId="1F990356" w14:textId="417CC0F1" w:rsidR="00BC5EDE" w:rsidRDefault="00B027AE" w:rsidP="00FF7EBB">
      <w:pPr>
        <w:jc w:val="both"/>
        <w:rPr>
          <w:sz w:val="24"/>
          <w:szCs w:val="24"/>
        </w:rPr>
      </w:pPr>
      <w:r>
        <w:rPr>
          <w:sz w:val="24"/>
          <w:szCs w:val="24"/>
        </w:rPr>
        <w:t xml:space="preserve">The first time I remember feeling stressed in training was my first day. During the drive there I could feel myself becoming stressed and anxious. I knew that I had to deal with those emotions right there and then to be able to </w:t>
      </w:r>
      <w:r w:rsidR="00170513">
        <w:rPr>
          <w:sz w:val="24"/>
          <w:szCs w:val="24"/>
        </w:rPr>
        <w:t xml:space="preserve">function correctly when I got there. The way I dealt with these emotions was by reminding myself that I felt the same way before the interviews of recruitment. I reminded myself that I had worked hard and prepared to get to this day and that I deserved to be there. This </w:t>
      </w:r>
      <w:r w:rsidR="00BC5EDE">
        <w:rPr>
          <w:sz w:val="24"/>
          <w:szCs w:val="24"/>
        </w:rPr>
        <w:t>is mindfulness. My research shows me that the NHS explains it as “</w:t>
      </w:r>
      <w:r w:rsidR="00BC5EDE" w:rsidRPr="00BC5EDE">
        <w:rPr>
          <w:sz w:val="24"/>
          <w:szCs w:val="24"/>
        </w:rPr>
        <w:t>paying attention to what is going on inside and outside ourselves, moment by moment</w:t>
      </w:r>
      <w:r w:rsidR="00BC5EDE">
        <w:rPr>
          <w:sz w:val="24"/>
          <w:szCs w:val="24"/>
        </w:rPr>
        <w:t>”.</w:t>
      </w:r>
      <w:r w:rsidR="00016744">
        <w:rPr>
          <w:sz w:val="24"/>
          <w:szCs w:val="24"/>
        </w:rPr>
        <w:t xml:space="preserve"> (</w:t>
      </w:r>
      <w:r w:rsidR="00016744" w:rsidRPr="00016744">
        <w:rPr>
          <w:sz w:val="24"/>
          <w:szCs w:val="24"/>
        </w:rPr>
        <w:t>NHS</w:t>
      </w:r>
      <w:r w:rsidR="007625DD">
        <w:rPr>
          <w:sz w:val="24"/>
          <w:szCs w:val="24"/>
        </w:rPr>
        <w:t>,</w:t>
      </w:r>
      <w:r w:rsidR="00016744">
        <w:rPr>
          <w:sz w:val="24"/>
          <w:szCs w:val="24"/>
        </w:rPr>
        <w:t xml:space="preserve"> </w:t>
      </w:r>
      <w:r w:rsidR="00016744" w:rsidRPr="00016744">
        <w:rPr>
          <w:sz w:val="24"/>
          <w:szCs w:val="24"/>
        </w:rPr>
        <w:t>2022)</w:t>
      </w:r>
    </w:p>
    <w:p w14:paraId="4345FB30" w14:textId="3466D94B" w:rsidR="00BC5EDE" w:rsidRDefault="00016744" w:rsidP="00016744">
      <w:pPr>
        <w:jc w:val="both"/>
        <w:rPr>
          <w:sz w:val="24"/>
          <w:szCs w:val="24"/>
        </w:rPr>
      </w:pPr>
      <w:r>
        <w:rPr>
          <w:sz w:val="24"/>
          <w:szCs w:val="24"/>
        </w:rPr>
        <w:t xml:space="preserve">I wondered how mindfulness can help with stress, so I investigated it more and I found that </w:t>
      </w:r>
      <w:r w:rsidRPr="00016744">
        <w:rPr>
          <w:sz w:val="24"/>
          <w:szCs w:val="24"/>
        </w:rPr>
        <w:t xml:space="preserve">We </w:t>
      </w:r>
      <w:r>
        <w:rPr>
          <w:sz w:val="24"/>
          <w:szCs w:val="24"/>
        </w:rPr>
        <w:t>start to</w:t>
      </w:r>
      <w:r w:rsidRPr="00016744">
        <w:rPr>
          <w:sz w:val="24"/>
          <w:szCs w:val="24"/>
        </w:rPr>
        <w:t xml:space="preserve"> enjoy the world around us more and better understand ourselves by learning to live in the present.</w:t>
      </w:r>
      <w:r>
        <w:rPr>
          <w:sz w:val="24"/>
          <w:szCs w:val="24"/>
        </w:rPr>
        <w:t xml:space="preserve"> </w:t>
      </w:r>
      <w:r w:rsidRPr="00016744">
        <w:rPr>
          <w:sz w:val="24"/>
          <w:szCs w:val="24"/>
        </w:rPr>
        <w:t>We start to experience familiar things in a new way as our awareness of the present moment increases</w:t>
      </w:r>
      <w:r>
        <w:rPr>
          <w:sz w:val="24"/>
          <w:szCs w:val="24"/>
        </w:rPr>
        <w:t>, which then helps relieve stress.</w:t>
      </w:r>
    </w:p>
    <w:p w14:paraId="3ACC66E1" w14:textId="77777777" w:rsidR="00EF4614" w:rsidRDefault="00EF4614" w:rsidP="00FF7EBB">
      <w:pPr>
        <w:jc w:val="both"/>
        <w:rPr>
          <w:sz w:val="24"/>
          <w:szCs w:val="24"/>
        </w:rPr>
      </w:pPr>
    </w:p>
    <w:p w14:paraId="75E95B5A" w14:textId="4A80AA31" w:rsidR="005E3011" w:rsidRDefault="005E3011" w:rsidP="00FF7EBB">
      <w:pPr>
        <w:jc w:val="both"/>
        <w:rPr>
          <w:sz w:val="24"/>
          <w:szCs w:val="24"/>
        </w:rPr>
      </w:pPr>
      <w:r>
        <w:rPr>
          <w:sz w:val="24"/>
          <w:szCs w:val="24"/>
        </w:rPr>
        <w:t>The second time I remember being stressed was before my first practical.</w:t>
      </w:r>
      <w:r w:rsidR="00016744">
        <w:rPr>
          <w:sz w:val="24"/>
          <w:szCs w:val="24"/>
        </w:rPr>
        <w:t xml:space="preserve"> </w:t>
      </w:r>
      <w:r>
        <w:rPr>
          <w:sz w:val="24"/>
          <w:szCs w:val="24"/>
        </w:rPr>
        <w:t>I was excited but I could feel myself becoming very stressed and nervous in the week leading up to the practical.</w:t>
      </w:r>
      <w:r w:rsidR="00F978C2">
        <w:rPr>
          <w:sz w:val="24"/>
          <w:szCs w:val="24"/>
        </w:rPr>
        <w:t xml:space="preserve"> The moment I felt myself becoming stressed, I took a step back and realised that I had been working a lot to make sure I was going to do well but it got to the point where it was not helping. So, I decided I would not revisit the lessons during the week of the practical and I was going to have some time to myself. I enjoy gaming, </w:t>
      </w:r>
      <w:r w:rsidR="005763B7">
        <w:rPr>
          <w:sz w:val="24"/>
          <w:szCs w:val="24"/>
        </w:rPr>
        <w:t xml:space="preserve">it relieves stress for me as I feel like it is an escape. I researched into why gaming relieved stress and I found that video games can reduce stress and depression. </w:t>
      </w:r>
      <w:r w:rsidR="005763B7">
        <w:rPr>
          <w:sz w:val="24"/>
          <w:szCs w:val="24"/>
        </w:rPr>
        <w:lastRenderedPageBreak/>
        <w:t>“S</w:t>
      </w:r>
      <w:r w:rsidR="005763B7" w:rsidRPr="005763B7">
        <w:rPr>
          <w:sz w:val="24"/>
          <w:szCs w:val="24"/>
        </w:rPr>
        <w:t>tud</w:t>
      </w:r>
      <w:r w:rsidR="005763B7">
        <w:rPr>
          <w:sz w:val="24"/>
          <w:szCs w:val="24"/>
        </w:rPr>
        <w:t>ies</w:t>
      </w:r>
      <w:r w:rsidR="005763B7" w:rsidRPr="005763B7">
        <w:rPr>
          <w:sz w:val="24"/>
          <w:szCs w:val="24"/>
        </w:rPr>
        <w:t> that found that gamers who suffered from mental health issues such as stress and depression were able to vent their frustration and aggression by playing video games</w:t>
      </w:r>
      <w:r w:rsidR="005763B7">
        <w:rPr>
          <w:sz w:val="24"/>
          <w:szCs w:val="24"/>
        </w:rPr>
        <w:t>”. (</w:t>
      </w:r>
      <w:r w:rsidR="005763B7" w:rsidRPr="005763B7">
        <w:rPr>
          <w:sz w:val="24"/>
          <w:szCs w:val="24"/>
        </w:rPr>
        <w:t>Gallagher, D</w:t>
      </w:r>
      <w:r w:rsidR="007625DD">
        <w:rPr>
          <w:sz w:val="24"/>
          <w:szCs w:val="24"/>
        </w:rPr>
        <w:t>,</w:t>
      </w:r>
      <w:r w:rsidR="005763B7" w:rsidRPr="005763B7">
        <w:rPr>
          <w:sz w:val="24"/>
          <w:szCs w:val="24"/>
        </w:rPr>
        <w:t xml:space="preserve"> 2015)</w:t>
      </w:r>
    </w:p>
    <w:p w14:paraId="17854DF2" w14:textId="77777777" w:rsidR="00EF4614" w:rsidRDefault="00EF4614" w:rsidP="00FF7EBB">
      <w:pPr>
        <w:jc w:val="both"/>
        <w:rPr>
          <w:sz w:val="24"/>
          <w:szCs w:val="24"/>
        </w:rPr>
      </w:pPr>
    </w:p>
    <w:p w14:paraId="11B2718A" w14:textId="63AA0785" w:rsidR="00854FD5" w:rsidRDefault="00A20C59" w:rsidP="00FF7EBB">
      <w:pPr>
        <w:jc w:val="both"/>
        <w:rPr>
          <w:sz w:val="24"/>
          <w:szCs w:val="24"/>
        </w:rPr>
      </w:pPr>
      <w:r>
        <w:rPr>
          <w:sz w:val="24"/>
          <w:szCs w:val="24"/>
        </w:rPr>
        <w:t>Coming on to the most stressful part of training for me was the first exam. There is an immense amount of pressure put on you to pass these exams.</w:t>
      </w:r>
      <w:r w:rsidR="005763B7">
        <w:rPr>
          <w:sz w:val="24"/>
          <w:szCs w:val="24"/>
        </w:rPr>
        <w:t xml:space="preserve"> </w:t>
      </w:r>
      <w:r>
        <w:rPr>
          <w:sz w:val="24"/>
          <w:szCs w:val="24"/>
        </w:rPr>
        <w:t>So, I decided to start playing golf. I find being on a golf course with a friend, relaxing and having a friendly game peaceful.</w:t>
      </w:r>
      <w:r w:rsidR="007B5170">
        <w:rPr>
          <w:sz w:val="24"/>
          <w:szCs w:val="24"/>
        </w:rPr>
        <w:t xml:space="preserve"> </w:t>
      </w:r>
      <w:r>
        <w:rPr>
          <w:sz w:val="24"/>
          <w:szCs w:val="24"/>
        </w:rPr>
        <w:t xml:space="preserve">This had a massive positive affect on myself, I knew that when I was to get stressed about the exam again, I could go and play golf or at least go to the golf range and </w:t>
      </w:r>
      <w:r w:rsidR="000A1BE4">
        <w:rPr>
          <w:sz w:val="24"/>
          <w:szCs w:val="24"/>
        </w:rPr>
        <w:t xml:space="preserve">practice. Alongside this, I was taking my dog running, exercise releases endorphins so I knew that this would </w:t>
      </w:r>
      <w:r w:rsidR="00EF4614">
        <w:rPr>
          <w:sz w:val="24"/>
          <w:szCs w:val="24"/>
        </w:rPr>
        <w:t>relieve</w:t>
      </w:r>
      <w:r w:rsidR="000A1BE4">
        <w:rPr>
          <w:sz w:val="24"/>
          <w:szCs w:val="24"/>
        </w:rPr>
        <w:t xml:space="preserve"> stress. Both running and playing golf, combined with my revision worked. </w:t>
      </w:r>
      <w:r w:rsidR="007B5170">
        <w:rPr>
          <w:sz w:val="24"/>
          <w:szCs w:val="24"/>
        </w:rPr>
        <w:t>I researched into why I felt a relief of stress when being outdoors and I found that spending time in nature has been shown to have positive effects on the body and mind, including relieving stress.</w:t>
      </w:r>
      <w:r w:rsidR="007625DD">
        <w:rPr>
          <w:sz w:val="24"/>
          <w:szCs w:val="24"/>
        </w:rPr>
        <w:t xml:space="preserve"> (</w:t>
      </w:r>
      <w:r w:rsidR="007625DD" w:rsidRPr="007625DD">
        <w:rPr>
          <w:sz w:val="24"/>
          <w:szCs w:val="24"/>
        </w:rPr>
        <w:t>Roe, J</w:t>
      </w:r>
      <w:r w:rsidR="007625DD">
        <w:rPr>
          <w:sz w:val="24"/>
          <w:szCs w:val="24"/>
        </w:rPr>
        <w:t>,</w:t>
      </w:r>
      <w:r w:rsidR="007625DD" w:rsidRPr="007625DD">
        <w:rPr>
          <w:sz w:val="24"/>
          <w:szCs w:val="24"/>
        </w:rPr>
        <w:t xml:space="preserve"> 2018)</w:t>
      </w:r>
      <w:r w:rsidR="007625DD">
        <w:rPr>
          <w:sz w:val="24"/>
          <w:szCs w:val="24"/>
        </w:rPr>
        <w:t xml:space="preserve">. </w:t>
      </w:r>
      <w:r w:rsidR="000A1BE4">
        <w:rPr>
          <w:sz w:val="24"/>
          <w:szCs w:val="24"/>
        </w:rPr>
        <w:t xml:space="preserve">I passed the </w:t>
      </w:r>
      <w:r w:rsidR="00EA5A59">
        <w:rPr>
          <w:sz w:val="24"/>
          <w:szCs w:val="24"/>
        </w:rPr>
        <w:t>exam,</w:t>
      </w:r>
      <w:r w:rsidR="000A1BE4">
        <w:rPr>
          <w:sz w:val="24"/>
          <w:szCs w:val="24"/>
        </w:rPr>
        <w:t xml:space="preserve"> and it was because I took the time to de-stress.</w:t>
      </w:r>
    </w:p>
    <w:p w14:paraId="0B5E9219" w14:textId="6AC7E53E" w:rsidR="00F978C2" w:rsidRDefault="000A1BE4" w:rsidP="00FF7EBB">
      <w:pPr>
        <w:jc w:val="both"/>
        <w:rPr>
          <w:sz w:val="24"/>
          <w:szCs w:val="24"/>
        </w:rPr>
      </w:pPr>
      <w:r>
        <w:rPr>
          <w:sz w:val="24"/>
          <w:szCs w:val="24"/>
        </w:rPr>
        <w:t xml:space="preserve"> </w:t>
      </w:r>
    </w:p>
    <w:p w14:paraId="0909A45C" w14:textId="40E02C2A" w:rsidR="00F0099A" w:rsidRDefault="00EA5A59" w:rsidP="00FF7EBB">
      <w:pPr>
        <w:jc w:val="both"/>
        <w:rPr>
          <w:sz w:val="24"/>
          <w:szCs w:val="24"/>
        </w:rPr>
      </w:pPr>
      <w:r>
        <w:rPr>
          <w:sz w:val="24"/>
          <w:szCs w:val="24"/>
        </w:rPr>
        <w:t xml:space="preserve">The second exam was another time of stress. </w:t>
      </w:r>
      <w:r w:rsidR="007625DD">
        <w:rPr>
          <w:sz w:val="24"/>
          <w:szCs w:val="24"/>
        </w:rPr>
        <w:t xml:space="preserve">Although I knew that playing golf and running helped relieve my stress, I wanted to try something new. So, I started looking into cold water therapy. </w:t>
      </w:r>
      <w:r w:rsidR="00F0099A">
        <w:rPr>
          <w:sz w:val="24"/>
          <w:szCs w:val="24"/>
        </w:rPr>
        <w:t xml:space="preserve">My research shows </w:t>
      </w:r>
      <w:proofErr w:type="gramStart"/>
      <w:r w:rsidR="00F0099A">
        <w:rPr>
          <w:sz w:val="24"/>
          <w:szCs w:val="24"/>
        </w:rPr>
        <w:t>that</w:t>
      </w:r>
      <w:proofErr w:type="gramEnd"/>
    </w:p>
    <w:p w14:paraId="4EF2C138" w14:textId="2B9D8CA8" w:rsidR="00EA5A59" w:rsidRDefault="00F0099A" w:rsidP="00F0099A">
      <w:pPr>
        <w:ind w:left="720"/>
        <w:jc w:val="both"/>
        <w:rPr>
          <w:sz w:val="24"/>
          <w:szCs w:val="24"/>
        </w:rPr>
      </w:pPr>
      <w:r>
        <w:rPr>
          <w:sz w:val="24"/>
          <w:szCs w:val="24"/>
        </w:rPr>
        <w:t>T</w:t>
      </w:r>
      <w:r w:rsidRPr="00F0099A">
        <w:rPr>
          <w:sz w:val="24"/>
          <w:szCs w:val="24"/>
        </w:rPr>
        <w:t>he most obvious mechanism through which cold water swimming</w:t>
      </w:r>
      <w:r>
        <w:rPr>
          <w:sz w:val="24"/>
          <w:szCs w:val="24"/>
        </w:rPr>
        <w:t>,</w:t>
      </w:r>
      <w:r w:rsidRPr="00F0099A">
        <w:rPr>
          <w:sz w:val="24"/>
          <w:szCs w:val="24"/>
        </w:rPr>
        <w:t xml:space="preserve"> might improve mental health is in its effect on our stress responses. In brief, learning to cope with the extreme stress of cold-water immersion may fast-track improvements in our ability to cope with all of life’s stresses.</w:t>
      </w:r>
      <w:r>
        <w:rPr>
          <w:sz w:val="24"/>
          <w:szCs w:val="24"/>
        </w:rPr>
        <w:t xml:space="preserve"> (</w:t>
      </w:r>
      <w:proofErr w:type="spellStart"/>
      <w:r w:rsidRPr="00F0099A">
        <w:rPr>
          <w:sz w:val="24"/>
          <w:szCs w:val="24"/>
        </w:rPr>
        <w:t>Gingell</w:t>
      </w:r>
      <w:proofErr w:type="spellEnd"/>
      <w:r w:rsidRPr="00F0099A">
        <w:rPr>
          <w:sz w:val="24"/>
          <w:szCs w:val="24"/>
        </w:rPr>
        <w:t>, S</w:t>
      </w:r>
      <w:r>
        <w:rPr>
          <w:sz w:val="24"/>
          <w:szCs w:val="24"/>
        </w:rPr>
        <w:t>,</w:t>
      </w:r>
      <w:r w:rsidRPr="00F0099A">
        <w:rPr>
          <w:sz w:val="24"/>
          <w:szCs w:val="24"/>
        </w:rPr>
        <w:t xml:space="preserve"> 2019</w:t>
      </w:r>
      <w:r>
        <w:rPr>
          <w:sz w:val="24"/>
          <w:szCs w:val="24"/>
        </w:rPr>
        <w:t>)</w:t>
      </w:r>
    </w:p>
    <w:p w14:paraId="43750AAA" w14:textId="2CCB91E6" w:rsidR="00F0099A" w:rsidRDefault="00C03EC8" w:rsidP="00F0099A">
      <w:pPr>
        <w:jc w:val="both"/>
        <w:rPr>
          <w:sz w:val="24"/>
          <w:szCs w:val="24"/>
        </w:rPr>
      </w:pPr>
      <w:r>
        <w:rPr>
          <w:sz w:val="24"/>
          <w:szCs w:val="24"/>
        </w:rPr>
        <w:t xml:space="preserve">I started doing thirty seconds at the end of a shower with cold water. At first it was horrible but towards the end of the thirty seconds my breathing slowed down and heart rate slowed as my body started to adapt to the cold water. I did this for several weeks, and I really did notice benefits. Exactly as the quote says about managing normal life stresses, they became easier to manage. </w:t>
      </w:r>
    </w:p>
    <w:p w14:paraId="76903542" w14:textId="3D1DF863" w:rsidR="00C03EC8" w:rsidRDefault="00C03EC8" w:rsidP="00F0099A">
      <w:pPr>
        <w:jc w:val="both"/>
        <w:rPr>
          <w:sz w:val="24"/>
          <w:szCs w:val="24"/>
        </w:rPr>
      </w:pPr>
      <w:r>
        <w:rPr>
          <w:sz w:val="24"/>
          <w:szCs w:val="24"/>
        </w:rPr>
        <w:t xml:space="preserve">I did this as well as playing golf and running and the exam went well, and I passed. </w:t>
      </w:r>
    </w:p>
    <w:p w14:paraId="68BE93E5" w14:textId="5E1F199C" w:rsidR="00C03EC8" w:rsidRDefault="00C03EC8" w:rsidP="00F0099A">
      <w:pPr>
        <w:jc w:val="both"/>
        <w:rPr>
          <w:sz w:val="24"/>
          <w:szCs w:val="24"/>
        </w:rPr>
      </w:pPr>
    </w:p>
    <w:p w14:paraId="6A26507C" w14:textId="2B313A80" w:rsidR="00C03EC8" w:rsidRDefault="00C03EC8" w:rsidP="00F0099A">
      <w:pPr>
        <w:jc w:val="both"/>
        <w:rPr>
          <w:sz w:val="24"/>
          <w:szCs w:val="24"/>
        </w:rPr>
      </w:pPr>
      <w:r>
        <w:rPr>
          <w:sz w:val="24"/>
          <w:szCs w:val="24"/>
        </w:rPr>
        <w:t xml:space="preserve">To reflect, I am happy that I researched in to stress management because ever since, it has benefitted me massively. There are many times where I still feel stressed, but the most important thing is that I now know how to manage my stress. I use cold water therapy as part of my routine now and it really helps relieve stress for me, it creates resilience as you must control your mind and body to relax and not panic. Although this is only cold-water therapy, the resilience builds throughout each aspect of my life, which helps me deal with other situations. </w:t>
      </w:r>
    </w:p>
    <w:p w14:paraId="1A9E0DAE" w14:textId="3C7F8322" w:rsidR="00C03EC8" w:rsidRDefault="00C03EC8" w:rsidP="00F0099A">
      <w:pPr>
        <w:jc w:val="both"/>
        <w:rPr>
          <w:sz w:val="24"/>
          <w:szCs w:val="24"/>
        </w:rPr>
      </w:pPr>
    </w:p>
    <w:p w14:paraId="02D68EAA" w14:textId="0A95F68E" w:rsidR="00C03EC8" w:rsidRPr="00813D29" w:rsidRDefault="00C03EC8" w:rsidP="00F0099A">
      <w:pPr>
        <w:jc w:val="both"/>
        <w:rPr>
          <w:b/>
          <w:bCs/>
          <w:sz w:val="24"/>
          <w:szCs w:val="24"/>
        </w:rPr>
      </w:pPr>
      <w:r w:rsidRPr="00813D29">
        <w:rPr>
          <w:b/>
          <w:bCs/>
          <w:sz w:val="24"/>
          <w:szCs w:val="24"/>
        </w:rPr>
        <w:t>Word count - 954</w:t>
      </w:r>
    </w:p>
    <w:p w14:paraId="0909DA93" w14:textId="77777777" w:rsidR="00F0099A" w:rsidRPr="00270EEB" w:rsidRDefault="00F0099A"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34BDE25" w:rsidR="00AA666E" w:rsidRDefault="00AA666E" w:rsidP="00FF7EBB">
      <w:pPr>
        <w:jc w:val="both"/>
        <w:rPr>
          <w:sz w:val="24"/>
          <w:szCs w:val="24"/>
        </w:rPr>
      </w:pPr>
    </w:p>
    <w:p w14:paraId="67CE4D90" w14:textId="687E821D" w:rsidR="00381D86" w:rsidRDefault="00453511" w:rsidP="00FF7EBB">
      <w:pPr>
        <w:jc w:val="both"/>
        <w:rPr>
          <w:sz w:val="24"/>
          <w:szCs w:val="24"/>
        </w:rPr>
      </w:pPr>
      <w:r>
        <w:rPr>
          <w:sz w:val="24"/>
          <w:szCs w:val="24"/>
        </w:rPr>
        <w:t>In this answer, I will be talking about a policing incident that I was involved in when I was on active duty.</w:t>
      </w:r>
      <w:r w:rsidR="005C3552">
        <w:rPr>
          <w:sz w:val="24"/>
          <w:szCs w:val="24"/>
        </w:rPr>
        <w:t xml:space="preserve"> I will be referring to the</w:t>
      </w:r>
      <w:r w:rsidR="00F74508">
        <w:rPr>
          <w:sz w:val="24"/>
          <w:szCs w:val="24"/>
        </w:rPr>
        <w:t xml:space="preserve"> </w:t>
      </w:r>
      <w:proofErr w:type="spellStart"/>
      <w:r w:rsidR="00F74508">
        <w:rPr>
          <w:sz w:val="24"/>
          <w:szCs w:val="24"/>
        </w:rPr>
        <w:t>Betari’s</w:t>
      </w:r>
      <w:proofErr w:type="spellEnd"/>
      <w:r w:rsidR="00F74508">
        <w:rPr>
          <w:sz w:val="24"/>
          <w:szCs w:val="24"/>
        </w:rPr>
        <w:t xml:space="preserve"> Box Model</w:t>
      </w:r>
      <w:r w:rsidR="005C3552">
        <w:rPr>
          <w:sz w:val="24"/>
          <w:szCs w:val="24"/>
        </w:rPr>
        <w:t>.</w:t>
      </w:r>
      <w:r w:rsidR="00F74508">
        <w:rPr>
          <w:sz w:val="24"/>
          <w:szCs w:val="24"/>
        </w:rPr>
        <w:t xml:space="preserve"> The</w:t>
      </w:r>
      <w:r w:rsidR="00674F0E">
        <w:rPr>
          <w:sz w:val="24"/>
          <w:szCs w:val="24"/>
        </w:rPr>
        <w:t xml:space="preserve"> </w:t>
      </w:r>
      <w:proofErr w:type="spellStart"/>
      <w:r w:rsidR="0095324A">
        <w:rPr>
          <w:sz w:val="24"/>
          <w:szCs w:val="24"/>
        </w:rPr>
        <w:t>Betari’s</w:t>
      </w:r>
      <w:proofErr w:type="spellEnd"/>
      <w:r w:rsidR="0095324A">
        <w:rPr>
          <w:sz w:val="24"/>
          <w:szCs w:val="24"/>
        </w:rPr>
        <w:t xml:space="preserve"> Box Model is</w:t>
      </w:r>
      <w:r w:rsidR="00381D86">
        <w:rPr>
          <w:sz w:val="24"/>
          <w:szCs w:val="24"/>
        </w:rPr>
        <w:t xml:space="preserve"> explained as</w:t>
      </w:r>
      <w:r w:rsidR="00381D86" w:rsidRPr="00381D86">
        <w:rPr>
          <w:sz w:val="24"/>
          <w:szCs w:val="24"/>
        </w:rPr>
        <w:t xml:space="preserve"> </w:t>
      </w:r>
      <w:r w:rsidR="00381D86">
        <w:rPr>
          <w:sz w:val="24"/>
          <w:szCs w:val="24"/>
        </w:rPr>
        <w:t>a “</w:t>
      </w:r>
      <w:r w:rsidR="00381D86" w:rsidRPr="00381D86">
        <w:rPr>
          <w:sz w:val="24"/>
          <w:szCs w:val="24"/>
        </w:rPr>
        <w:t>simple model that can help us to understand the impact that our attitudes and behaviours have on the attitudes and behaviours of the people around us.</w:t>
      </w:r>
      <w:r w:rsidR="00381D86">
        <w:rPr>
          <w:sz w:val="24"/>
          <w:szCs w:val="24"/>
        </w:rPr>
        <w:t xml:space="preserve">” </w:t>
      </w:r>
      <w:r w:rsidR="00C02821">
        <w:rPr>
          <w:sz w:val="24"/>
          <w:szCs w:val="24"/>
        </w:rPr>
        <w:t>(</w:t>
      </w:r>
      <w:r w:rsidR="00C02821" w:rsidRPr="00C02821">
        <w:rPr>
          <w:sz w:val="24"/>
          <w:szCs w:val="24"/>
        </w:rPr>
        <w:t>Mind Tools</w:t>
      </w:r>
      <w:r w:rsidR="00C02821">
        <w:rPr>
          <w:sz w:val="24"/>
          <w:szCs w:val="24"/>
        </w:rPr>
        <w:t xml:space="preserve">, </w:t>
      </w:r>
      <w:r w:rsidR="00C02821" w:rsidRPr="00C02821">
        <w:rPr>
          <w:sz w:val="24"/>
          <w:szCs w:val="24"/>
        </w:rPr>
        <w:t>2022)</w:t>
      </w:r>
    </w:p>
    <w:p w14:paraId="5B8D11D9" w14:textId="77777777" w:rsidR="00381D86" w:rsidRDefault="00381D86" w:rsidP="00FF7EBB">
      <w:pPr>
        <w:jc w:val="both"/>
        <w:rPr>
          <w:sz w:val="24"/>
          <w:szCs w:val="24"/>
        </w:rPr>
      </w:pPr>
    </w:p>
    <w:p w14:paraId="3D907494" w14:textId="4DF298DC" w:rsidR="00453511" w:rsidRDefault="0095324A" w:rsidP="00FF7EBB">
      <w:pPr>
        <w:jc w:val="both"/>
        <w:rPr>
          <w:sz w:val="24"/>
          <w:szCs w:val="24"/>
        </w:rPr>
      </w:pPr>
      <w:r>
        <w:rPr>
          <w:sz w:val="24"/>
          <w:szCs w:val="24"/>
        </w:rPr>
        <w:t>There is no clear founder of this reflection model (Revolution Learning, 2023).</w:t>
      </w:r>
      <w:r w:rsidR="00F74508" w:rsidRPr="00F74508">
        <w:rPr>
          <w:sz w:val="24"/>
          <w:szCs w:val="24"/>
        </w:rPr>
        <w:t xml:space="preserve"> </w:t>
      </w:r>
      <w:r w:rsidR="00F74508">
        <w:rPr>
          <w:sz w:val="24"/>
          <w:szCs w:val="24"/>
        </w:rPr>
        <w:t>Due to data protection, I am unable to talk about specific details.</w:t>
      </w:r>
    </w:p>
    <w:p w14:paraId="62E3C787" w14:textId="576A6CB2" w:rsidR="008933E7" w:rsidRDefault="008933E7" w:rsidP="00FF7EBB">
      <w:pPr>
        <w:jc w:val="both"/>
        <w:rPr>
          <w:sz w:val="24"/>
          <w:szCs w:val="24"/>
        </w:rPr>
      </w:pPr>
    </w:p>
    <w:p w14:paraId="5330C9C7" w14:textId="5FE4CDAE" w:rsidR="00DF4547" w:rsidRDefault="008933E7" w:rsidP="00FF7EBB">
      <w:pPr>
        <w:jc w:val="both"/>
        <w:rPr>
          <w:sz w:val="24"/>
          <w:szCs w:val="24"/>
        </w:rPr>
      </w:pPr>
      <w:r>
        <w:rPr>
          <w:sz w:val="24"/>
          <w:szCs w:val="24"/>
        </w:rPr>
        <w:t xml:space="preserve">I was working a night shift in one </w:t>
      </w:r>
      <w:r w:rsidR="00DF4547">
        <w:rPr>
          <w:sz w:val="24"/>
          <w:szCs w:val="24"/>
        </w:rPr>
        <w:t>of</w:t>
      </w:r>
      <w:r>
        <w:rPr>
          <w:sz w:val="24"/>
          <w:szCs w:val="24"/>
        </w:rPr>
        <w:t xml:space="preserve"> the</w:t>
      </w:r>
      <w:r w:rsidR="00DF4547">
        <w:rPr>
          <w:sz w:val="24"/>
          <w:szCs w:val="24"/>
        </w:rPr>
        <w:t xml:space="preserve"> town centres in South Wales, when I was made aware that some of the bouncers outside of one of the bars were asking for police as a male was not being let in the bar</w:t>
      </w:r>
      <w:r w:rsidR="00BB39E1">
        <w:rPr>
          <w:sz w:val="24"/>
          <w:szCs w:val="24"/>
        </w:rPr>
        <w:t xml:space="preserve"> because he was too </w:t>
      </w:r>
      <w:r w:rsidR="00DB35B3">
        <w:rPr>
          <w:sz w:val="24"/>
          <w:szCs w:val="24"/>
        </w:rPr>
        <w:t>intoxicated,</w:t>
      </w:r>
      <w:r w:rsidR="00DF4547">
        <w:rPr>
          <w:sz w:val="24"/>
          <w:szCs w:val="24"/>
        </w:rPr>
        <w:t xml:space="preserve"> and he was refusing to leave. </w:t>
      </w:r>
    </w:p>
    <w:p w14:paraId="735E469E" w14:textId="606E5A48" w:rsidR="00CF4464" w:rsidRDefault="00DF4547" w:rsidP="00FF7EBB">
      <w:pPr>
        <w:jc w:val="both"/>
        <w:rPr>
          <w:sz w:val="24"/>
          <w:szCs w:val="24"/>
        </w:rPr>
      </w:pPr>
      <w:r>
        <w:rPr>
          <w:sz w:val="24"/>
          <w:szCs w:val="24"/>
        </w:rPr>
        <w:t xml:space="preserve">A colleague and I arrived outside the </w:t>
      </w:r>
      <w:r w:rsidR="00674F0E">
        <w:rPr>
          <w:sz w:val="24"/>
          <w:szCs w:val="24"/>
        </w:rPr>
        <w:t>bar,</w:t>
      </w:r>
      <w:r w:rsidR="008933E7">
        <w:rPr>
          <w:sz w:val="24"/>
          <w:szCs w:val="24"/>
        </w:rPr>
        <w:t xml:space="preserve"> </w:t>
      </w:r>
      <w:r>
        <w:rPr>
          <w:sz w:val="24"/>
          <w:szCs w:val="24"/>
        </w:rPr>
        <w:t>and we see the male stood by the queuing gates outside of the bar.</w:t>
      </w:r>
      <w:r w:rsidR="00674F0E">
        <w:rPr>
          <w:sz w:val="24"/>
          <w:szCs w:val="24"/>
        </w:rPr>
        <w:t xml:space="preserve"> </w:t>
      </w:r>
      <w:r w:rsidR="0095324A">
        <w:rPr>
          <w:sz w:val="24"/>
          <w:szCs w:val="24"/>
        </w:rPr>
        <w:t xml:space="preserve">My attitude going towards this incident was positive, my plan was to </w:t>
      </w:r>
      <w:r w:rsidR="00C02821">
        <w:rPr>
          <w:sz w:val="24"/>
          <w:szCs w:val="24"/>
        </w:rPr>
        <w:t>use effective communication to make</w:t>
      </w:r>
      <w:r w:rsidR="0095324A">
        <w:rPr>
          <w:sz w:val="24"/>
          <w:szCs w:val="24"/>
        </w:rPr>
        <w:t xml:space="preserve"> the male to leave</w:t>
      </w:r>
      <w:r w:rsidR="00C02821">
        <w:rPr>
          <w:sz w:val="24"/>
          <w:szCs w:val="24"/>
        </w:rPr>
        <w:t>. After doing some research I know that effective communication is one of the most important factors when dealing with confrontation.</w:t>
      </w:r>
      <w:r w:rsidR="00B86735">
        <w:rPr>
          <w:sz w:val="24"/>
          <w:szCs w:val="24"/>
        </w:rPr>
        <w:t xml:space="preserve"> (</w:t>
      </w:r>
      <w:proofErr w:type="spellStart"/>
      <w:r w:rsidR="00B86735" w:rsidRPr="00B86735">
        <w:rPr>
          <w:sz w:val="24"/>
          <w:szCs w:val="24"/>
        </w:rPr>
        <w:t>LeadershipGeeks</w:t>
      </w:r>
      <w:proofErr w:type="spellEnd"/>
      <w:r w:rsidR="00B86735">
        <w:rPr>
          <w:sz w:val="24"/>
          <w:szCs w:val="24"/>
        </w:rPr>
        <w:t xml:space="preserve">, </w:t>
      </w:r>
      <w:r w:rsidR="00B86735" w:rsidRPr="00B86735">
        <w:rPr>
          <w:sz w:val="24"/>
          <w:szCs w:val="24"/>
        </w:rPr>
        <w:t>2023)</w:t>
      </w:r>
      <w:r w:rsidR="00C02821">
        <w:rPr>
          <w:sz w:val="24"/>
          <w:szCs w:val="24"/>
        </w:rPr>
        <w:t xml:space="preserve"> </w:t>
      </w:r>
      <w:r w:rsidR="00B86735">
        <w:rPr>
          <w:sz w:val="24"/>
          <w:szCs w:val="24"/>
        </w:rPr>
        <w:t>states that “</w:t>
      </w:r>
      <w:r w:rsidR="00B86735" w:rsidRPr="00B86735">
        <w:rPr>
          <w:sz w:val="24"/>
          <w:szCs w:val="24"/>
        </w:rPr>
        <w:t xml:space="preserve">Effective </w:t>
      </w:r>
      <w:r w:rsidR="00B86735" w:rsidRPr="00B86735">
        <w:rPr>
          <w:sz w:val="24"/>
          <w:szCs w:val="24"/>
        </w:rPr>
        <w:lastRenderedPageBreak/>
        <w:t>communication skills can defuse a potentially explosive conflict in a short time, while bad communication skills can set it off</w:t>
      </w:r>
      <w:r w:rsidR="00B86735">
        <w:rPr>
          <w:sz w:val="24"/>
          <w:szCs w:val="24"/>
        </w:rPr>
        <w:t xml:space="preserve">.” </w:t>
      </w:r>
      <w:r w:rsidR="00CF4464">
        <w:rPr>
          <w:sz w:val="24"/>
          <w:szCs w:val="24"/>
        </w:rPr>
        <w:t>Due to this, I thought of trying to build a rapport with the male. A rapport is defined as “</w:t>
      </w:r>
      <w:r w:rsidR="00CF4464" w:rsidRPr="00CF4464">
        <w:rPr>
          <w:sz w:val="24"/>
          <w:szCs w:val="24"/>
        </w:rPr>
        <w:t>a relationship characterized by agreement, mutual understanding, or empathy that makes communication possible or easy</w:t>
      </w:r>
      <w:r w:rsidR="00CF4464">
        <w:rPr>
          <w:sz w:val="24"/>
          <w:szCs w:val="24"/>
        </w:rPr>
        <w:t xml:space="preserve">.” </w:t>
      </w:r>
      <w:r w:rsidR="00C75B9C">
        <w:rPr>
          <w:sz w:val="24"/>
          <w:szCs w:val="24"/>
        </w:rPr>
        <w:t>(</w:t>
      </w:r>
      <w:r w:rsidR="00C75B9C" w:rsidRPr="00C75B9C">
        <w:rPr>
          <w:sz w:val="24"/>
          <w:szCs w:val="24"/>
        </w:rPr>
        <w:t>Webster, M</w:t>
      </w:r>
      <w:r w:rsidR="00C75B9C">
        <w:rPr>
          <w:sz w:val="24"/>
          <w:szCs w:val="24"/>
        </w:rPr>
        <w:t xml:space="preserve">, </w:t>
      </w:r>
      <w:r w:rsidR="00C75B9C" w:rsidRPr="00C75B9C">
        <w:rPr>
          <w:sz w:val="24"/>
          <w:szCs w:val="24"/>
        </w:rPr>
        <w:t>2023</w:t>
      </w:r>
      <w:r w:rsidR="00C75B9C">
        <w:rPr>
          <w:sz w:val="24"/>
          <w:szCs w:val="24"/>
        </w:rPr>
        <w:t>)</w:t>
      </w:r>
    </w:p>
    <w:p w14:paraId="6B8C4DCB" w14:textId="7E5424A7" w:rsidR="00DB35B3" w:rsidRDefault="00C75B9C" w:rsidP="00FF7EBB">
      <w:pPr>
        <w:jc w:val="both"/>
        <w:rPr>
          <w:sz w:val="24"/>
          <w:szCs w:val="24"/>
        </w:rPr>
      </w:pPr>
      <w:r>
        <w:rPr>
          <w:sz w:val="24"/>
          <w:szCs w:val="24"/>
        </w:rPr>
        <w:t xml:space="preserve">My thinking was to tell the male that I understood why it was frustrating that he was not being let inside, but then explain to him why he had to leave. </w:t>
      </w:r>
      <w:r w:rsidR="005776A4">
        <w:rPr>
          <w:sz w:val="24"/>
          <w:szCs w:val="24"/>
        </w:rPr>
        <w:t>I engaged in conversation with him by asking simple and polite questions such as asking him what other bars he had been drinking</w:t>
      </w:r>
      <w:r w:rsidR="00813D29">
        <w:rPr>
          <w:sz w:val="24"/>
          <w:szCs w:val="24"/>
        </w:rPr>
        <w:t xml:space="preserve"> in</w:t>
      </w:r>
      <w:r w:rsidR="005776A4">
        <w:rPr>
          <w:sz w:val="24"/>
          <w:szCs w:val="24"/>
        </w:rPr>
        <w:t xml:space="preserve"> or what his favourite drink was, just to build that rapport and try to get him to engage with me and get him to understand that it would be best for him to</w:t>
      </w:r>
      <w:r w:rsidR="00813D29">
        <w:rPr>
          <w:sz w:val="24"/>
          <w:szCs w:val="24"/>
        </w:rPr>
        <w:t xml:space="preserve"> </w:t>
      </w:r>
      <w:r w:rsidR="005776A4">
        <w:rPr>
          <w:sz w:val="24"/>
          <w:szCs w:val="24"/>
        </w:rPr>
        <w:t>leave and try somewhere else.</w:t>
      </w:r>
      <w:r w:rsidR="003F2AAA">
        <w:rPr>
          <w:sz w:val="24"/>
          <w:szCs w:val="24"/>
        </w:rPr>
        <w:t xml:space="preserve"> He began to engage and answer my questions.</w:t>
      </w:r>
    </w:p>
    <w:p w14:paraId="0E39DFD5" w14:textId="77777777" w:rsidR="00C75B9C" w:rsidRDefault="00C75B9C" w:rsidP="00FF7EBB">
      <w:pPr>
        <w:jc w:val="both"/>
        <w:rPr>
          <w:sz w:val="24"/>
          <w:szCs w:val="24"/>
        </w:rPr>
      </w:pPr>
    </w:p>
    <w:p w14:paraId="1FFF9CE4" w14:textId="77777777" w:rsidR="003F2AAA" w:rsidRDefault="0095324A" w:rsidP="00FF7EBB">
      <w:pPr>
        <w:jc w:val="both"/>
        <w:rPr>
          <w:sz w:val="24"/>
          <w:szCs w:val="24"/>
        </w:rPr>
      </w:pPr>
      <w:r>
        <w:rPr>
          <w:sz w:val="24"/>
          <w:szCs w:val="24"/>
        </w:rPr>
        <w:t xml:space="preserve">According to the </w:t>
      </w:r>
      <w:proofErr w:type="spellStart"/>
      <w:r>
        <w:rPr>
          <w:sz w:val="24"/>
          <w:szCs w:val="24"/>
        </w:rPr>
        <w:t>Betari’s</w:t>
      </w:r>
      <w:proofErr w:type="spellEnd"/>
      <w:r>
        <w:rPr>
          <w:sz w:val="24"/>
          <w:szCs w:val="24"/>
        </w:rPr>
        <w:t xml:space="preserve"> Box Model </w:t>
      </w:r>
      <w:r w:rsidR="00344FFC">
        <w:rPr>
          <w:sz w:val="24"/>
          <w:szCs w:val="24"/>
        </w:rPr>
        <w:t>a person’s attitude affects their behaviour, which affects another person’s attitude, which affects their behaviour.</w:t>
      </w:r>
      <w:r w:rsidR="005776A4">
        <w:rPr>
          <w:sz w:val="24"/>
          <w:szCs w:val="24"/>
        </w:rPr>
        <w:t xml:space="preserve"> </w:t>
      </w:r>
      <w:r w:rsidR="003F2AAA">
        <w:rPr>
          <w:sz w:val="24"/>
          <w:szCs w:val="24"/>
        </w:rPr>
        <w:t>(</w:t>
      </w:r>
      <w:r w:rsidR="003F2AAA" w:rsidRPr="003F2AAA">
        <w:rPr>
          <w:sz w:val="24"/>
          <w:szCs w:val="24"/>
        </w:rPr>
        <w:t>College of Policing</w:t>
      </w:r>
      <w:r w:rsidR="003F2AAA">
        <w:rPr>
          <w:sz w:val="24"/>
          <w:szCs w:val="24"/>
        </w:rPr>
        <w:t xml:space="preserve">, </w:t>
      </w:r>
      <w:r w:rsidR="003F2AAA" w:rsidRPr="003F2AAA">
        <w:rPr>
          <w:sz w:val="24"/>
          <w:szCs w:val="24"/>
        </w:rPr>
        <w:t>2020)</w:t>
      </w:r>
      <w:r w:rsidR="00344FFC">
        <w:rPr>
          <w:sz w:val="24"/>
          <w:szCs w:val="24"/>
        </w:rPr>
        <w:t xml:space="preserve"> </w:t>
      </w:r>
    </w:p>
    <w:p w14:paraId="28D8BCA9" w14:textId="460A9B96" w:rsidR="008933E7" w:rsidRDefault="00344FFC" w:rsidP="00FF7EBB">
      <w:pPr>
        <w:jc w:val="both"/>
        <w:rPr>
          <w:sz w:val="24"/>
          <w:szCs w:val="24"/>
        </w:rPr>
      </w:pPr>
      <w:proofErr w:type="gramStart"/>
      <w:r>
        <w:rPr>
          <w:sz w:val="24"/>
          <w:szCs w:val="24"/>
        </w:rPr>
        <w:t>So</w:t>
      </w:r>
      <w:proofErr w:type="gramEnd"/>
      <w:r>
        <w:rPr>
          <w:sz w:val="24"/>
          <w:szCs w:val="24"/>
        </w:rPr>
        <w:t xml:space="preserve"> with my attitude being positive and polite I was hoping that he would understand and then leave the area. </w:t>
      </w:r>
    </w:p>
    <w:p w14:paraId="727648A7" w14:textId="3ECE26B4" w:rsidR="00344FFC" w:rsidRDefault="00344FFC" w:rsidP="00FF7EBB">
      <w:pPr>
        <w:jc w:val="both"/>
        <w:rPr>
          <w:sz w:val="24"/>
          <w:szCs w:val="24"/>
        </w:rPr>
      </w:pPr>
    </w:p>
    <w:p w14:paraId="14F339C5" w14:textId="77777777" w:rsidR="003F2AAA" w:rsidRDefault="00344FFC" w:rsidP="003F2AAA">
      <w:pPr>
        <w:jc w:val="both"/>
        <w:rPr>
          <w:sz w:val="24"/>
          <w:szCs w:val="24"/>
        </w:rPr>
      </w:pPr>
      <w:r>
        <w:rPr>
          <w:sz w:val="24"/>
          <w:szCs w:val="24"/>
        </w:rPr>
        <w:t xml:space="preserve">When I explained to him why he was not going to be let in the bar, he told me that he knew the owner and he was going to give him a call. </w:t>
      </w:r>
      <w:r w:rsidR="003F2AAA">
        <w:rPr>
          <w:sz w:val="24"/>
          <w:szCs w:val="24"/>
        </w:rPr>
        <w:t xml:space="preserve">I knew that in line with building a rapport, it was important to use listening skills to allow the male to feel heard. </w:t>
      </w:r>
      <w:proofErr w:type="spellStart"/>
      <w:r w:rsidR="003F2AAA" w:rsidRPr="003F2AAA">
        <w:rPr>
          <w:sz w:val="24"/>
          <w:szCs w:val="24"/>
        </w:rPr>
        <w:t>Wilshiere</w:t>
      </w:r>
      <w:proofErr w:type="spellEnd"/>
      <w:r w:rsidR="003F2AAA" w:rsidRPr="003F2AAA">
        <w:rPr>
          <w:sz w:val="24"/>
          <w:szCs w:val="24"/>
        </w:rPr>
        <w:t>, J. (2021)</w:t>
      </w:r>
      <w:r w:rsidR="003F2AAA">
        <w:rPr>
          <w:sz w:val="24"/>
          <w:szCs w:val="24"/>
        </w:rPr>
        <w:t xml:space="preserve"> states that </w:t>
      </w:r>
    </w:p>
    <w:p w14:paraId="545F9DBD" w14:textId="4433DEB2" w:rsidR="003F2AAA" w:rsidRPr="003F2AAA" w:rsidRDefault="003F2AAA" w:rsidP="003F2AAA">
      <w:pPr>
        <w:ind w:left="720"/>
        <w:jc w:val="both"/>
      </w:pPr>
      <w:r w:rsidRPr="003F2AAA">
        <w:rPr>
          <w:sz w:val="24"/>
          <w:szCs w:val="24"/>
        </w:rPr>
        <w:t>Listening is one of the essential soft skills. It indicates a person’s ability to receive and interpret information in the communication process.</w:t>
      </w:r>
      <w:r>
        <w:rPr>
          <w:sz w:val="24"/>
          <w:szCs w:val="24"/>
        </w:rPr>
        <w:t xml:space="preserve"> </w:t>
      </w:r>
      <w:r w:rsidRPr="003F2AAA">
        <w:rPr>
          <w:sz w:val="24"/>
          <w:szCs w:val="24"/>
        </w:rPr>
        <w:t>Without active listening skills, you won’t be able to receive and interpret the message. As a result, the communication process will break down, and the speaker can quickly become irritated.</w:t>
      </w:r>
    </w:p>
    <w:p w14:paraId="15AA5F2C" w14:textId="62A854E6" w:rsidR="00EB3E83" w:rsidRDefault="00344FFC" w:rsidP="00FF7EBB">
      <w:pPr>
        <w:jc w:val="both"/>
        <w:rPr>
          <w:sz w:val="24"/>
          <w:szCs w:val="24"/>
        </w:rPr>
      </w:pPr>
      <w:r>
        <w:rPr>
          <w:sz w:val="24"/>
          <w:szCs w:val="24"/>
        </w:rPr>
        <w:t>Due to</w:t>
      </w:r>
      <w:r w:rsidR="003F2AAA">
        <w:rPr>
          <w:sz w:val="24"/>
          <w:szCs w:val="24"/>
        </w:rPr>
        <w:t xml:space="preserve"> this, I told him that it was no problem if he wanted to phone the said owner to see if he would be allowed in. I did not want the male to become </w:t>
      </w:r>
      <w:r w:rsidR="00BB39E1">
        <w:rPr>
          <w:sz w:val="24"/>
          <w:szCs w:val="24"/>
        </w:rPr>
        <w:t xml:space="preserve">further agitated as it would not help the situation. Although the male was heavily intoxicated, I could tell that the rapport building was working, and he was calming down. However, the male was holding his phone to his ear, and I could see that he was not on the phone to anyone and that he lied to me. </w:t>
      </w:r>
    </w:p>
    <w:p w14:paraId="6ECDE6D9" w14:textId="6C1E173A" w:rsidR="00FC403F" w:rsidRDefault="00FC403F" w:rsidP="00FF7EBB">
      <w:pPr>
        <w:jc w:val="both"/>
        <w:rPr>
          <w:sz w:val="24"/>
          <w:szCs w:val="24"/>
        </w:rPr>
      </w:pPr>
    </w:p>
    <w:p w14:paraId="596E0AC6" w14:textId="68E2667B" w:rsidR="00FC403F" w:rsidRDefault="00FC403F" w:rsidP="00FF7EBB">
      <w:pPr>
        <w:jc w:val="both"/>
        <w:rPr>
          <w:sz w:val="24"/>
          <w:szCs w:val="24"/>
        </w:rPr>
      </w:pPr>
      <w:r>
        <w:rPr>
          <w:sz w:val="24"/>
          <w:szCs w:val="24"/>
        </w:rPr>
        <w:t xml:space="preserve">Although he lied, I knew from the </w:t>
      </w:r>
      <w:proofErr w:type="spellStart"/>
      <w:r>
        <w:rPr>
          <w:sz w:val="24"/>
          <w:szCs w:val="24"/>
        </w:rPr>
        <w:t>betari’s</w:t>
      </w:r>
      <w:proofErr w:type="spellEnd"/>
      <w:r>
        <w:rPr>
          <w:sz w:val="24"/>
          <w:szCs w:val="24"/>
        </w:rPr>
        <w:t xml:space="preserve"> box model that there was no need for me to change my attitude at all. I just needed to see if there was another way in which I could get the male to start listening. </w:t>
      </w:r>
      <w:r w:rsidR="00BF7F80">
        <w:rPr>
          <w:sz w:val="24"/>
          <w:szCs w:val="24"/>
        </w:rPr>
        <w:t>So,</w:t>
      </w:r>
      <w:r>
        <w:rPr>
          <w:sz w:val="24"/>
          <w:szCs w:val="24"/>
        </w:rPr>
        <w:t xml:space="preserve"> I decided to keep in line with building a rapport and again explained to him that I knew it was </w:t>
      </w:r>
      <w:r w:rsidR="00B26A58">
        <w:rPr>
          <w:sz w:val="24"/>
          <w:szCs w:val="24"/>
        </w:rPr>
        <w:t>frustrating,</w:t>
      </w:r>
      <w:r>
        <w:rPr>
          <w:sz w:val="24"/>
          <w:szCs w:val="24"/>
        </w:rPr>
        <w:t xml:space="preserve"> but he must leave now. However, this was not working. He was refusing to listen to me when I asked so I decided that the next step was to consider a section 35 dispersal order</w:t>
      </w:r>
      <w:r w:rsidR="0050684D">
        <w:rPr>
          <w:sz w:val="24"/>
          <w:szCs w:val="24"/>
        </w:rPr>
        <w:t xml:space="preserve"> as he was causing others to be alarmed and distressed.</w:t>
      </w:r>
    </w:p>
    <w:p w14:paraId="7C371241" w14:textId="67C44531" w:rsidR="00FC403F" w:rsidRDefault="00FC403F" w:rsidP="00FF7EBB">
      <w:pPr>
        <w:jc w:val="both"/>
        <w:rPr>
          <w:sz w:val="24"/>
          <w:szCs w:val="24"/>
        </w:rPr>
      </w:pPr>
    </w:p>
    <w:p w14:paraId="42D41DF5" w14:textId="77777777" w:rsidR="00BF7F80" w:rsidRDefault="00FC403F" w:rsidP="00BF7F80">
      <w:pPr>
        <w:jc w:val="both"/>
        <w:rPr>
          <w:sz w:val="24"/>
          <w:szCs w:val="24"/>
        </w:rPr>
      </w:pPr>
      <w:r>
        <w:rPr>
          <w:sz w:val="24"/>
          <w:szCs w:val="24"/>
        </w:rPr>
        <w:t xml:space="preserve">A Section 35 dispersal order is </w:t>
      </w:r>
      <w:r w:rsidR="0050684D">
        <w:rPr>
          <w:sz w:val="24"/>
          <w:szCs w:val="24"/>
        </w:rPr>
        <w:t xml:space="preserve">an order which gives a uniformed officer the power to disperse a person from a specific area for a time scale of up to 48 hours. The process is a short form that must be filled out with the person’s details and the area of which they are to leave. The Section 35 order falls under the </w:t>
      </w:r>
      <w:r w:rsidR="00BF7F80">
        <w:rPr>
          <w:sz w:val="24"/>
          <w:szCs w:val="24"/>
        </w:rPr>
        <w:t xml:space="preserve">Anti-social Behaviour, Crime and Policing Act 2014. This act is defined as </w:t>
      </w:r>
    </w:p>
    <w:p w14:paraId="69996A0C" w14:textId="0AC1D952" w:rsidR="00BF7F80" w:rsidRPr="00BF7F80" w:rsidRDefault="00BF7F80" w:rsidP="00BF7F80">
      <w:pPr>
        <w:ind w:left="720"/>
        <w:jc w:val="both"/>
        <w:rPr>
          <w:sz w:val="24"/>
          <w:szCs w:val="24"/>
        </w:rPr>
      </w:pPr>
      <w:r>
        <w:rPr>
          <w:sz w:val="24"/>
          <w:szCs w:val="24"/>
        </w:rPr>
        <w:t>C</w:t>
      </w:r>
      <w:r w:rsidRPr="00BF7F80">
        <w:rPr>
          <w:sz w:val="24"/>
          <w:szCs w:val="24"/>
        </w:rPr>
        <w:t>onduct that has caused, or is likely to cause, harassment, alarm or distress to any person,</w:t>
      </w:r>
    </w:p>
    <w:p w14:paraId="3D864E43" w14:textId="77777777" w:rsidR="00BF7F80" w:rsidRPr="00BF7F80" w:rsidRDefault="00BF7F80" w:rsidP="00BF7F80">
      <w:pPr>
        <w:ind w:left="720"/>
        <w:jc w:val="both"/>
        <w:rPr>
          <w:sz w:val="24"/>
          <w:szCs w:val="24"/>
        </w:rPr>
      </w:pPr>
      <w:r w:rsidRPr="00BF7F80">
        <w:rPr>
          <w:sz w:val="24"/>
          <w:szCs w:val="24"/>
        </w:rPr>
        <w:lastRenderedPageBreak/>
        <w:t>(b)conduct capable of causing nuisance or annoyance to a person in relation to that person’s occupation of residential premises, or</w:t>
      </w:r>
    </w:p>
    <w:p w14:paraId="64753C80" w14:textId="1DAB9D31" w:rsidR="00BF7F80" w:rsidRDefault="00BF7F80" w:rsidP="00BF7F80">
      <w:pPr>
        <w:ind w:left="720"/>
        <w:jc w:val="both"/>
        <w:rPr>
          <w:sz w:val="24"/>
          <w:szCs w:val="24"/>
        </w:rPr>
      </w:pPr>
      <w:r w:rsidRPr="00BF7F80">
        <w:rPr>
          <w:sz w:val="24"/>
          <w:szCs w:val="24"/>
        </w:rPr>
        <w:t>(c)conduct capable of causing housing-related nuisance or annoyance to any person.</w:t>
      </w:r>
      <w:r>
        <w:rPr>
          <w:sz w:val="24"/>
          <w:szCs w:val="24"/>
        </w:rPr>
        <w:t xml:space="preserve"> </w:t>
      </w:r>
    </w:p>
    <w:p w14:paraId="5BBA127A" w14:textId="1BD05C2A" w:rsidR="00BF7F80" w:rsidRDefault="00A030D9" w:rsidP="00BF7F80">
      <w:pPr>
        <w:ind w:left="720"/>
        <w:jc w:val="both"/>
        <w:rPr>
          <w:sz w:val="24"/>
          <w:szCs w:val="24"/>
        </w:rPr>
      </w:pPr>
      <w:r>
        <w:rPr>
          <w:sz w:val="24"/>
          <w:szCs w:val="24"/>
        </w:rPr>
        <w:t>(</w:t>
      </w:r>
      <w:r w:rsidRPr="00A030D9">
        <w:rPr>
          <w:sz w:val="24"/>
          <w:szCs w:val="24"/>
        </w:rPr>
        <w:t>Gov</w:t>
      </w:r>
      <w:r>
        <w:rPr>
          <w:sz w:val="24"/>
          <w:szCs w:val="24"/>
        </w:rPr>
        <w:t>.</w:t>
      </w:r>
      <w:r w:rsidRPr="00A030D9">
        <w:rPr>
          <w:sz w:val="24"/>
          <w:szCs w:val="24"/>
        </w:rPr>
        <w:t>uk</w:t>
      </w:r>
      <w:r>
        <w:rPr>
          <w:sz w:val="24"/>
          <w:szCs w:val="24"/>
        </w:rPr>
        <w:t xml:space="preserve">, </w:t>
      </w:r>
      <w:r w:rsidRPr="00A030D9">
        <w:rPr>
          <w:sz w:val="24"/>
          <w:szCs w:val="24"/>
        </w:rPr>
        <w:t>2014</w:t>
      </w:r>
      <w:r w:rsidR="008B6250">
        <w:rPr>
          <w:sz w:val="24"/>
          <w:szCs w:val="24"/>
        </w:rPr>
        <w:t>a</w:t>
      </w:r>
      <w:r w:rsidRPr="00A030D9">
        <w:rPr>
          <w:sz w:val="24"/>
          <w:szCs w:val="24"/>
        </w:rPr>
        <w:t>)</w:t>
      </w:r>
    </w:p>
    <w:p w14:paraId="23439EAB" w14:textId="742ABB51" w:rsidR="00A030D9" w:rsidRDefault="00A030D9" w:rsidP="00BF7F80">
      <w:pPr>
        <w:ind w:left="720"/>
        <w:jc w:val="both"/>
        <w:rPr>
          <w:sz w:val="24"/>
          <w:szCs w:val="24"/>
        </w:rPr>
      </w:pPr>
    </w:p>
    <w:p w14:paraId="0EFD670E" w14:textId="54BD1165" w:rsidR="00DB35B3" w:rsidRDefault="00A030D9" w:rsidP="00A030D9">
      <w:pPr>
        <w:jc w:val="both"/>
        <w:rPr>
          <w:sz w:val="24"/>
          <w:szCs w:val="24"/>
        </w:rPr>
      </w:pPr>
      <w:r>
        <w:rPr>
          <w:sz w:val="24"/>
          <w:szCs w:val="24"/>
        </w:rPr>
        <w:t xml:space="preserve">Due to my knowledge of this law, I knew that a section 35 was necessary. I called him over to the back of the van where I asked him to sit in there just so other people didn’t have to watch what was going on. I started to explain to him what the section 35 was and told him that because he was not engaging with what I was asking him to do, </w:t>
      </w:r>
      <w:r w:rsidR="00844136">
        <w:rPr>
          <w:sz w:val="24"/>
          <w:szCs w:val="24"/>
        </w:rPr>
        <w:t>the section 35 was going to be my next step. With the male being as intoxicated as he was, I had to explain it slowly to him</w:t>
      </w:r>
      <w:r w:rsidR="00DB35B3">
        <w:rPr>
          <w:sz w:val="24"/>
          <w:szCs w:val="24"/>
        </w:rPr>
        <w:t xml:space="preserve"> and I used my body language to help with this such as hand gestures whilst explaining. (</w:t>
      </w:r>
      <w:proofErr w:type="spellStart"/>
      <w:r w:rsidR="00DB35B3" w:rsidRPr="00DB35B3">
        <w:rPr>
          <w:sz w:val="24"/>
          <w:szCs w:val="24"/>
        </w:rPr>
        <w:t>Yirka</w:t>
      </w:r>
      <w:proofErr w:type="spellEnd"/>
      <w:r w:rsidR="00DB35B3" w:rsidRPr="00DB35B3">
        <w:rPr>
          <w:sz w:val="24"/>
          <w:szCs w:val="24"/>
        </w:rPr>
        <w:t>, B</w:t>
      </w:r>
      <w:r w:rsidR="00DB35B3">
        <w:rPr>
          <w:sz w:val="24"/>
          <w:szCs w:val="24"/>
        </w:rPr>
        <w:t xml:space="preserve">, </w:t>
      </w:r>
      <w:r w:rsidR="00DB35B3" w:rsidRPr="00DB35B3">
        <w:rPr>
          <w:sz w:val="24"/>
          <w:szCs w:val="24"/>
        </w:rPr>
        <w:t>2021)</w:t>
      </w:r>
      <w:r w:rsidR="00844136">
        <w:rPr>
          <w:sz w:val="24"/>
          <w:szCs w:val="24"/>
        </w:rPr>
        <w:t xml:space="preserve"> </w:t>
      </w:r>
      <w:r w:rsidR="00DB35B3">
        <w:rPr>
          <w:sz w:val="24"/>
          <w:szCs w:val="24"/>
        </w:rPr>
        <w:t>states that “</w:t>
      </w:r>
      <w:r w:rsidR="00DB35B3" w:rsidRPr="00DB35B3">
        <w:rPr>
          <w:sz w:val="24"/>
          <w:szCs w:val="24"/>
        </w:rPr>
        <w:t>hand gestures used by people when speaking can influence how their words are being heard and interpreted by others</w:t>
      </w:r>
      <w:r w:rsidR="00DB35B3">
        <w:rPr>
          <w:sz w:val="24"/>
          <w:szCs w:val="24"/>
        </w:rPr>
        <w:t>.” So, I knew that it would help him engage and</w:t>
      </w:r>
      <w:r w:rsidR="00844136">
        <w:rPr>
          <w:sz w:val="24"/>
          <w:szCs w:val="24"/>
        </w:rPr>
        <w:t xml:space="preserve"> </w:t>
      </w:r>
      <w:r w:rsidR="00DB35B3">
        <w:rPr>
          <w:sz w:val="24"/>
          <w:szCs w:val="24"/>
        </w:rPr>
        <w:t xml:space="preserve">I </w:t>
      </w:r>
      <w:r w:rsidR="00844136">
        <w:rPr>
          <w:sz w:val="24"/>
          <w:szCs w:val="24"/>
        </w:rPr>
        <w:t xml:space="preserve">believed that he understood what I was saying. </w:t>
      </w:r>
    </w:p>
    <w:p w14:paraId="26611148" w14:textId="5C7EFEAF" w:rsidR="00A030D9" w:rsidRDefault="00844136" w:rsidP="00A030D9">
      <w:pPr>
        <w:jc w:val="both"/>
        <w:rPr>
          <w:sz w:val="24"/>
          <w:szCs w:val="24"/>
        </w:rPr>
      </w:pPr>
      <w:r>
        <w:rPr>
          <w:sz w:val="24"/>
          <w:szCs w:val="24"/>
        </w:rPr>
        <w:t xml:space="preserve">I filled out the form and handed it to him alongside a map of the area he was not allowed to return to for 24 hours. At this time, it was around 02:00 hours, so there was no need for a 48-hour dispersal. I explained to him that if he did not abide by the section handed to him, it is an arrestable offence. I followed this with saying that I did not want it to come to that as I knew he was just trying to enjoy his </w:t>
      </w:r>
      <w:r w:rsidR="00B26A58">
        <w:rPr>
          <w:sz w:val="24"/>
          <w:szCs w:val="24"/>
        </w:rPr>
        <w:t>night,</w:t>
      </w:r>
      <w:r>
        <w:rPr>
          <w:sz w:val="24"/>
          <w:szCs w:val="24"/>
        </w:rPr>
        <w:t xml:space="preserve"> but he was so intoxicated that it was time for him to go. </w:t>
      </w:r>
      <w:r w:rsidR="00B26A58">
        <w:rPr>
          <w:sz w:val="24"/>
          <w:szCs w:val="24"/>
        </w:rPr>
        <w:t xml:space="preserve">This resorts back to with what the </w:t>
      </w:r>
      <w:proofErr w:type="spellStart"/>
      <w:r w:rsidR="00B26A58">
        <w:rPr>
          <w:sz w:val="24"/>
          <w:szCs w:val="24"/>
        </w:rPr>
        <w:t>betari</w:t>
      </w:r>
      <w:proofErr w:type="spellEnd"/>
      <w:r w:rsidR="00B26A58">
        <w:rPr>
          <w:sz w:val="24"/>
          <w:szCs w:val="24"/>
        </w:rPr>
        <w:t xml:space="preserve"> box says about how my attitude and behaviour effects this males’ attitude and behaviour. With me letting him know that I did not want it to resort to an arrest, I think he understood that I wanted what was best for him. He stood up out of the back of the van and apologised for how he acted and the nuisance he caused, and he then walked away from the town centre, and I did not see him again. </w:t>
      </w:r>
    </w:p>
    <w:p w14:paraId="0E1317FA" w14:textId="0D8B9004" w:rsidR="00B26A58" w:rsidRDefault="00B26A58" w:rsidP="00A030D9">
      <w:pPr>
        <w:jc w:val="both"/>
        <w:rPr>
          <w:sz w:val="24"/>
          <w:szCs w:val="24"/>
        </w:rPr>
      </w:pPr>
    </w:p>
    <w:p w14:paraId="4F5A4E5A" w14:textId="3B153BD9" w:rsidR="00C10616" w:rsidRPr="00C10616" w:rsidRDefault="00B26A58" w:rsidP="00C10616">
      <w:pPr>
        <w:jc w:val="both"/>
      </w:pPr>
      <w:r>
        <w:rPr>
          <w:sz w:val="24"/>
          <w:szCs w:val="24"/>
        </w:rPr>
        <w:t xml:space="preserve">To reflect on this situation, I am happy with how I dealt with it, and I am glad about the outcome. It shows that effective communication, learning skills and building a rapport really does influence people and can defuse situations. One of the main reasons why I think the male engaged with me in terms of communication, is because I was asking questions like I mentioned earlier. </w:t>
      </w:r>
      <w:r w:rsidR="00C10616">
        <w:rPr>
          <w:sz w:val="24"/>
          <w:szCs w:val="24"/>
        </w:rPr>
        <w:t>(</w:t>
      </w:r>
      <w:r w:rsidR="00C10616" w:rsidRPr="00C10616">
        <w:rPr>
          <w:sz w:val="24"/>
          <w:szCs w:val="24"/>
        </w:rPr>
        <w:t>Pridgen, N</w:t>
      </w:r>
      <w:r w:rsidR="00C10616">
        <w:rPr>
          <w:sz w:val="24"/>
          <w:szCs w:val="24"/>
        </w:rPr>
        <w:t xml:space="preserve">, </w:t>
      </w:r>
      <w:r w:rsidR="00C10616" w:rsidRPr="00C10616">
        <w:rPr>
          <w:sz w:val="24"/>
          <w:szCs w:val="24"/>
        </w:rPr>
        <w:t>2012)</w:t>
      </w:r>
      <w:r w:rsidR="00C10616">
        <w:rPr>
          <w:sz w:val="24"/>
          <w:szCs w:val="24"/>
        </w:rPr>
        <w:t xml:space="preserve"> states that “</w:t>
      </w:r>
      <w:r w:rsidR="00C10616" w:rsidRPr="00C10616">
        <w:rPr>
          <w:sz w:val="24"/>
          <w:szCs w:val="24"/>
        </w:rPr>
        <w:t>Effective questioning during a conflict can change the outcome dramatically because it</w:t>
      </w:r>
      <w:r w:rsidR="00C10616">
        <w:t xml:space="preserve"> </w:t>
      </w:r>
      <w:r w:rsidR="00C10616">
        <w:rPr>
          <w:sz w:val="24"/>
          <w:szCs w:val="24"/>
        </w:rPr>
        <w:t>p</w:t>
      </w:r>
      <w:r w:rsidR="00C10616" w:rsidRPr="00C10616">
        <w:rPr>
          <w:sz w:val="24"/>
          <w:szCs w:val="24"/>
        </w:rPr>
        <w:t>romotes better listening</w:t>
      </w:r>
      <w:r w:rsidR="00C10616">
        <w:t xml:space="preserve">, </w:t>
      </w:r>
      <w:r w:rsidR="00C10616">
        <w:rPr>
          <w:sz w:val="24"/>
          <w:szCs w:val="24"/>
        </w:rPr>
        <w:t>d</w:t>
      </w:r>
      <w:r w:rsidR="00C10616" w:rsidRPr="00C10616">
        <w:rPr>
          <w:sz w:val="24"/>
          <w:szCs w:val="24"/>
        </w:rPr>
        <w:t>eepens understanding of all the information being presented, and</w:t>
      </w:r>
    </w:p>
    <w:p w14:paraId="7524F86C" w14:textId="7D0F0669" w:rsidR="005076E8" w:rsidRDefault="00C10616" w:rsidP="00C10616">
      <w:pPr>
        <w:jc w:val="both"/>
        <w:rPr>
          <w:sz w:val="24"/>
          <w:szCs w:val="24"/>
        </w:rPr>
      </w:pPr>
      <w:r>
        <w:rPr>
          <w:sz w:val="24"/>
          <w:szCs w:val="24"/>
        </w:rPr>
        <w:t>i</w:t>
      </w:r>
      <w:r w:rsidRPr="00C10616">
        <w:rPr>
          <w:sz w:val="24"/>
          <w:szCs w:val="24"/>
        </w:rPr>
        <w:t>ncreases overall learning</w:t>
      </w:r>
      <w:r>
        <w:rPr>
          <w:sz w:val="24"/>
          <w:szCs w:val="24"/>
        </w:rPr>
        <w:t xml:space="preserve">.” In this case, with me showing interest in where he had been or what drinks he had, this added to the rapport, and we could find an interest between each other that could help us engage better. Although he didn’t listen to me asking him to leave, it kept the tension low and at a manageable point which eventually allowed me to explain to him calmly what the Section 35 was and what he had to do. </w:t>
      </w:r>
      <w:r w:rsidR="005076E8">
        <w:rPr>
          <w:sz w:val="24"/>
          <w:szCs w:val="24"/>
        </w:rPr>
        <w:t xml:space="preserve">This shows that the </w:t>
      </w:r>
      <w:proofErr w:type="spellStart"/>
      <w:r w:rsidR="005076E8">
        <w:rPr>
          <w:sz w:val="24"/>
          <w:szCs w:val="24"/>
        </w:rPr>
        <w:t>betari’s</w:t>
      </w:r>
      <w:proofErr w:type="spellEnd"/>
      <w:r w:rsidR="005076E8">
        <w:rPr>
          <w:sz w:val="24"/>
          <w:szCs w:val="24"/>
        </w:rPr>
        <w:t xml:space="preserve"> box model is a good way of thinking when attending incidents as conflict can be avoided or defused by the way we as officers act. I know that I will continue to work like this in future incidents as I have seen first hand how effective it can be. </w:t>
      </w:r>
    </w:p>
    <w:p w14:paraId="4475F224" w14:textId="7BD71CA0" w:rsidR="00813D29" w:rsidRDefault="00813D29" w:rsidP="00C10616">
      <w:pPr>
        <w:jc w:val="both"/>
        <w:rPr>
          <w:sz w:val="24"/>
          <w:szCs w:val="24"/>
        </w:rPr>
      </w:pPr>
    </w:p>
    <w:p w14:paraId="06722642" w14:textId="64D7A838" w:rsidR="00813D29" w:rsidRPr="00C10616" w:rsidRDefault="00813D29" w:rsidP="00C10616">
      <w:pPr>
        <w:jc w:val="both"/>
        <w:rPr>
          <w:b/>
          <w:bCs/>
          <w:sz w:val="24"/>
          <w:szCs w:val="24"/>
        </w:rPr>
      </w:pPr>
      <w:r w:rsidRPr="00813D29">
        <w:rPr>
          <w:b/>
          <w:bCs/>
          <w:sz w:val="24"/>
          <w:szCs w:val="24"/>
        </w:rPr>
        <w:t>Word count - 1438</w:t>
      </w:r>
    </w:p>
    <w:p w14:paraId="3E2093CA" w14:textId="06D74240" w:rsidR="00B26A58" w:rsidRPr="00BF7F80" w:rsidRDefault="00B26A58" w:rsidP="00A030D9">
      <w:pPr>
        <w:jc w:val="both"/>
        <w:rPr>
          <w:sz w:val="24"/>
          <w:szCs w:val="24"/>
        </w:rPr>
      </w:pPr>
    </w:p>
    <w:p w14:paraId="6F9F531F" w14:textId="009EE461" w:rsidR="00FC403F" w:rsidRDefault="00FC403F" w:rsidP="00FF7EBB">
      <w:pPr>
        <w:jc w:val="both"/>
        <w:rPr>
          <w:sz w:val="24"/>
          <w:szCs w:val="24"/>
        </w:rPr>
      </w:pPr>
    </w:p>
    <w:p w14:paraId="7C5AE8D2" w14:textId="77777777" w:rsidR="00EB3E83" w:rsidRDefault="00EB3E83" w:rsidP="00FF7EBB">
      <w:pPr>
        <w:jc w:val="both"/>
        <w:rPr>
          <w:sz w:val="24"/>
          <w:szCs w:val="24"/>
        </w:rPr>
      </w:pPr>
    </w:p>
    <w:p w14:paraId="24ED0D92" w14:textId="77777777" w:rsidR="00854FD5" w:rsidRDefault="00854FD5" w:rsidP="00FF7EBB">
      <w:pPr>
        <w:jc w:val="both"/>
        <w:rPr>
          <w:sz w:val="24"/>
          <w:szCs w:val="24"/>
        </w:rPr>
      </w:pPr>
    </w:p>
    <w:p w14:paraId="0B0F1CD3" w14:textId="77777777" w:rsidR="00854FD5" w:rsidRDefault="00854FD5"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FB74ADA" w:rsidR="00711A70" w:rsidRDefault="00711A70" w:rsidP="00711A70">
      <w:pPr>
        <w:jc w:val="both"/>
        <w:rPr>
          <w:b/>
          <w:sz w:val="24"/>
          <w:szCs w:val="24"/>
        </w:rPr>
      </w:pPr>
      <w:r w:rsidRPr="00450C83">
        <w:rPr>
          <w:b/>
          <w:sz w:val="24"/>
          <w:szCs w:val="24"/>
        </w:rPr>
        <w:t>ANSWER:</w:t>
      </w:r>
    </w:p>
    <w:p w14:paraId="55BF4E15" w14:textId="27236102" w:rsidR="0094061C" w:rsidRDefault="0094061C" w:rsidP="00711A70">
      <w:pPr>
        <w:jc w:val="both"/>
        <w:rPr>
          <w:b/>
          <w:sz w:val="24"/>
          <w:szCs w:val="24"/>
        </w:rPr>
      </w:pPr>
    </w:p>
    <w:p w14:paraId="134D5A5A" w14:textId="23EF5E0C" w:rsidR="0094061C" w:rsidRDefault="0094061C" w:rsidP="00711A70">
      <w:pPr>
        <w:jc w:val="both"/>
        <w:rPr>
          <w:bCs/>
          <w:sz w:val="24"/>
          <w:szCs w:val="24"/>
        </w:rPr>
      </w:pPr>
      <w:r w:rsidRPr="00EB3E83">
        <w:rPr>
          <w:bCs/>
          <w:sz w:val="24"/>
          <w:szCs w:val="24"/>
        </w:rPr>
        <w:t xml:space="preserve">In this answer I will be talking about a recent policing incident that I dealt with. </w:t>
      </w:r>
      <w:r w:rsidR="00A776B9">
        <w:rPr>
          <w:bCs/>
          <w:sz w:val="24"/>
          <w:szCs w:val="24"/>
        </w:rPr>
        <w:t>The essay will discuss about a time where I dealt with a potential victim of a sexual assault</w:t>
      </w:r>
      <w:r w:rsidR="00A51605">
        <w:rPr>
          <w:bCs/>
          <w:sz w:val="24"/>
          <w:szCs w:val="24"/>
        </w:rPr>
        <w:t>, and what different types of support that are in place for victims/witnesses.</w:t>
      </w:r>
    </w:p>
    <w:p w14:paraId="30F7C36F" w14:textId="77777777" w:rsidR="00C0552F" w:rsidRPr="00EB3E83" w:rsidRDefault="00C0552F" w:rsidP="00711A70">
      <w:pPr>
        <w:jc w:val="both"/>
        <w:rPr>
          <w:bCs/>
          <w:sz w:val="24"/>
          <w:szCs w:val="24"/>
        </w:rPr>
      </w:pPr>
    </w:p>
    <w:p w14:paraId="1C57AB3D" w14:textId="2D0422B6" w:rsidR="00A776B9" w:rsidRDefault="0094061C" w:rsidP="00711A70">
      <w:pPr>
        <w:jc w:val="both"/>
        <w:rPr>
          <w:bCs/>
          <w:sz w:val="24"/>
          <w:szCs w:val="24"/>
        </w:rPr>
      </w:pPr>
      <w:r w:rsidRPr="00EB3E83">
        <w:rPr>
          <w:bCs/>
          <w:sz w:val="24"/>
          <w:szCs w:val="24"/>
        </w:rPr>
        <w:t xml:space="preserve">I was on </w:t>
      </w:r>
      <w:r w:rsidR="00A776B9">
        <w:rPr>
          <w:bCs/>
          <w:sz w:val="24"/>
          <w:szCs w:val="24"/>
        </w:rPr>
        <w:t>duty where I had means to attend an address.</w:t>
      </w:r>
      <w:r w:rsidR="00C0552F">
        <w:rPr>
          <w:bCs/>
          <w:sz w:val="24"/>
          <w:szCs w:val="24"/>
        </w:rPr>
        <w:t xml:space="preserve"> </w:t>
      </w:r>
      <w:r w:rsidRPr="00EB3E83">
        <w:rPr>
          <w:bCs/>
          <w:sz w:val="24"/>
          <w:szCs w:val="24"/>
        </w:rPr>
        <w:t xml:space="preserve">A colleague and I arrive at the </w:t>
      </w:r>
      <w:r w:rsidR="00A776B9" w:rsidRPr="00EB3E83">
        <w:rPr>
          <w:bCs/>
          <w:sz w:val="24"/>
          <w:szCs w:val="24"/>
        </w:rPr>
        <w:t>address,</w:t>
      </w:r>
      <w:r w:rsidRPr="00EB3E83">
        <w:rPr>
          <w:bCs/>
          <w:sz w:val="24"/>
          <w:szCs w:val="24"/>
        </w:rPr>
        <w:t xml:space="preserve"> and we were greeted with a female who was visibly upset. After establishing there was no other persons in the address, I sit down with the female to try and understand what has gone on. Due to dealing with previous incidents with upset and distressed people, I know that giving them the time to explain </w:t>
      </w:r>
      <w:r w:rsidR="006B237C" w:rsidRPr="00EB3E83">
        <w:rPr>
          <w:bCs/>
          <w:sz w:val="24"/>
          <w:szCs w:val="24"/>
        </w:rPr>
        <w:t>what has gone on is the best way to build a good rapport with them</w:t>
      </w:r>
      <w:r w:rsidR="00A776B9">
        <w:rPr>
          <w:bCs/>
          <w:sz w:val="24"/>
          <w:szCs w:val="24"/>
        </w:rPr>
        <w:t xml:space="preserve">. After doing some research into why building a rapport is important, I found that </w:t>
      </w:r>
      <w:proofErr w:type="gramStart"/>
      <w:r w:rsidR="00A776B9">
        <w:rPr>
          <w:bCs/>
          <w:sz w:val="24"/>
          <w:szCs w:val="24"/>
        </w:rPr>
        <w:t>b</w:t>
      </w:r>
      <w:r w:rsidR="00A776B9" w:rsidRPr="00A776B9">
        <w:rPr>
          <w:bCs/>
          <w:sz w:val="24"/>
          <w:szCs w:val="24"/>
        </w:rPr>
        <w:t xml:space="preserve">uilding </w:t>
      </w:r>
      <w:r w:rsidR="00A776B9">
        <w:rPr>
          <w:bCs/>
          <w:sz w:val="24"/>
          <w:szCs w:val="24"/>
        </w:rPr>
        <w:t xml:space="preserve"> a</w:t>
      </w:r>
      <w:proofErr w:type="gramEnd"/>
      <w:r w:rsidR="00A776B9">
        <w:rPr>
          <w:bCs/>
          <w:sz w:val="24"/>
          <w:szCs w:val="24"/>
        </w:rPr>
        <w:t xml:space="preserve"> </w:t>
      </w:r>
      <w:r w:rsidR="00A776B9" w:rsidRPr="00A776B9">
        <w:rPr>
          <w:bCs/>
          <w:sz w:val="24"/>
          <w:szCs w:val="24"/>
        </w:rPr>
        <w:t>rapport can have a positive impact on outcomes like subject</w:t>
      </w:r>
      <w:r w:rsidR="00A776B9">
        <w:rPr>
          <w:bCs/>
          <w:sz w:val="24"/>
          <w:szCs w:val="24"/>
        </w:rPr>
        <w:t xml:space="preserve"> and victim</w:t>
      </w:r>
      <w:r w:rsidR="00A776B9" w:rsidRPr="00A776B9">
        <w:rPr>
          <w:bCs/>
          <w:sz w:val="24"/>
          <w:szCs w:val="24"/>
        </w:rPr>
        <w:t xml:space="preserve"> collaboration and information disclosure, as numerous studies have shown.</w:t>
      </w:r>
      <w:r w:rsidR="00A776B9">
        <w:rPr>
          <w:bCs/>
          <w:sz w:val="24"/>
          <w:szCs w:val="24"/>
        </w:rPr>
        <w:t xml:space="preserve"> (</w:t>
      </w:r>
      <w:proofErr w:type="spellStart"/>
      <w:r w:rsidR="00A776B9" w:rsidRPr="00A776B9">
        <w:rPr>
          <w:bCs/>
          <w:sz w:val="24"/>
          <w:szCs w:val="24"/>
        </w:rPr>
        <w:t>Brimbal</w:t>
      </w:r>
      <w:proofErr w:type="spellEnd"/>
      <w:r w:rsidR="00A776B9" w:rsidRPr="00A776B9">
        <w:rPr>
          <w:bCs/>
          <w:sz w:val="24"/>
          <w:szCs w:val="24"/>
        </w:rPr>
        <w:t>, L and Hill, S</w:t>
      </w:r>
      <w:r w:rsidR="00A776B9">
        <w:rPr>
          <w:bCs/>
          <w:sz w:val="24"/>
          <w:szCs w:val="24"/>
        </w:rPr>
        <w:t xml:space="preserve">, </w:t>
      </w:r>
      <w:r w:rsidR="00A776B9" w:rsidRPr="00A776B9">
        <w:rPr>
          <w:bCs/>
          <w:sz w:val="24"/>
          <w:szCs w:val="24"/>
        </w:rPr>
        <w:t>2022</w:t>
      </w:r>
      <w:r w:rsidR="00A776B9">
        <w:rPr>
          <w:bCs/>
          <w:sz w:val="24"/>
          <w:szCs w:val="24"/>
        </w:rPr>
        <w:t xml:space="preserve">). </w:t>
      </w:r>
    </w:p>
    <w:p w14:paraId="26B36313" w14:textId="1CC857DB" w:rsidR="0094061C" w:rsidRPr="00EB3E83" w:rsidRDefault="006B237C" w:rsidP="00711A70">
      <w:pPr>
        <w:jc w:val="both"/>
        <w:rPr>
          <w:bCs/>
          <w:sz w:val="24"/>
          <w:szCs w:val="24"/>
        </w:rPr>
      </w:pPr>
      <w:r w:rsidRPr="00EB3E83">
        <w:rPr>
          <w:bCs/>
          <w:sz w:val="24"/>
          <w:szCs w:val="24"/>
        </w:rPr>
        <w:t xml:space="preserve">I have done some research </w:t>
      </w:r>
      <w:r w:rsidR="002E385F" w:rsidRPr="00EB3E83">
        <w:rPr>
          <w:bCs/>
          <w:sz w:val="24"/>
          <w:szCs w:val="24"/>
        </w:rPr>
        <w:t>i</w:t>
      </w:r>
      <w:r w:rsidRPr="00EB3E83">
        <w:rPr>
          <w:bCs/>
          <w:sz w:val="24"/>
          <w:szCs w:val="24"/>
        </w:rPr>
        <w:t>n to how people manage being upset</w:t>
      </w:r>
      <w:r w:rsidR="002E385F" w:rsidRPr="00EB3E83">
        <w:rPr>
          <w:bCs/>
          <w:sz w:val="24"/>
          <w:szCs w:val="24"/>
        </w:rPr>
        <w:t xml:space="preserve"> and the most common technique I have found is deep breathing.</w:t>
      </w:r>
      <w:r w:rsidR="002C3F65" w:rsidRPr="00EB3E83">
        <w:rPr>
          <w:bCs/>
          <w:sz w:val="24"/>
          <w:szCs w:val="24"/>
        </w:rPr>
        <w:t xml:space="preserve"> “Deep breathing can cause physiological changes that </w:t>
      </w:r>
      <w:proofErr w:type="gramStart"/>
      <w:r w:rsidR="002C3F65" w:rsidRPr="00EB3E83">
        <w:rPr>
          <w:bCs/>
          <w:sz w:val="24"/>
          <w:szCs w:val="24"/>
        </w:rPr>
        <w:t>include:</w:t>
      </w:r>
      <w:proofErr w:type="gramEnd"/>
      <w:r w:rsidR="002C3F65" w:rsidRPr="00EB3E83">
        <w:rPr>
          <w:bCs/>
          <w:sz w:val="24"/>
          <w:szCs w:val="24"/>
        </w:rPr>
        <w:t xml:space="preserve"> lowered blood pressure and heart rate. Increased feelings of calm and wellbeing. Balanced levels of oxygen and carbon dioxide in the blood. </w:t>
      </w:r>
      <w:r w:rsidR="00A776B9">
        <w:rPr>
          <w:bCs/>
          <w:sz w:val="24"/>
          <w:szCs w:val="24"/>
        </w:rPr>
        <w:t>(</w:t>
      </w:r>
      <w:proofErr w:type="spellStart"/>
      <w:r w:rsidR="002C3F65" w:rsidRPr="00EB3E83">
        <w:rPr>
          <w:bCs/>
          <w:sz w:val="24"/>
          <w:szCs w:val="24"/>
        </w:rPr>
        <w:t>Betterhealth</w:t>
      </w:r>
      <w:proofErr w:type="spellEnd"/>
      <w:r w:rsidR="002C3F65" w:rsidRPr="00EB3E83">
        <w:rPr>
          <w:bCs/>
          <w:sz w:val="24"/>
          <w:szCs w:val="24"/>
        </w:rPr>
        <w:t xml:space="preserve"> channel</w:t>
      </w:r>
      <w:r w:rsidR="00A776B9">
        <w:rPr>
          <w:bCs/>
          <w:sz w:val="24"/>
          <w:szCs w:val="24"/>
        </w:rPr>
        <w:t>,</w:t>
      </w:r>
      <w:r w:rsidR="002C3F65" w:rsidRPr="00EB3E83">
        <w:rPr>
          <w:bCs/>
          <w:sz w:val="24"/>
          <w:szCs w:val="24"/>
        </w:rPr>
        <w:t xml:space="preserve"> 2015)</w:t>
      </w:r>
    </w:p>
    <w:p w14:paraId="7BF53747" w14:textId="1D4F11FC" w:rsidR="006B237C" w:rsidRDefault="006B237C" w:rsidP="00711A70">
      <w:pPr>
        <w:jc w:val="both"/>
        <w:rPr>
          <w:bCs/>
          <w:sz w:val="24"/>
          <w:szCs w:val="24"/>
        </w:rPr>
      </w:pPr>
      <w:r w:rsidRPr="00EB3E83">
        <w:rPr>
          <w:bCs/>
          <w:sz w:val="24"/>
          <w:szCs w:val="24"/>
        </w:rPr>
        <w:t xml:space="preserve">After a few minutes of talking to the female she disclosed to me that she had an argument with her boyfriend </w:t>
      </w:r>
      <w:r w:rsidR="00867C1F">
        <w:rPr>
          <w:bCs/>
          <w:sz w:val="24"/>
          <w:szCs w:val="24"/>
        </w:rPr>
        <w:t>who</w:t>
      </w:r>
      <w:r w:rsidRPr="00EB3E83">
        <w:rPr>
          <w:bCs/>
          <w:sz w:val="24"/>
          <w:szCs w:val="24"/>
        </w:rPr>
        <w:t xml:space="preserve"> sexually assaulted her</w:t>
      </w:r>
      <w:r w:rsidR="00157FE8" w:rsidRPr="00EB3E83">
        <w:rPr>
          <w:bCs/>
          <w:sz w:val="24"/>
          <w:szCs w:val="24"/>
        </w:rPr>
        <w:t xml:space="preserve">. Due to the information she disclosed to me, I knew that there was going to be a long investigation. </w:t>
      </w:r>
    </w:p>
    <w:p w14:paraId="7D71AB70" w14:textId="0CCADF0D" w:rsidR="00EA794A" w:rsidRDefault="00EA794A" w:rsidP="00711A70">
      <w:pPr>
        <w:jc w:val="both"/>
        <w:rPr>
          <w:bCs/>
          <w:sz w:val="24"/>
          <w:szCs w:val="24"/>
        </w:rPr>
      </w:pPr>
    </w:p>
    <w:p w14:paraId="5DDBB6D5" w14:textId="76C544C0" w:rsidR="00EA794A" w:rsidRPr="00EB3E83" w:rsidRDefault="00EA794A" w:rsidP="00711A70">
      <w:pPr>
        <w:jc w:val="both"/>
        <w:rPr>
          <w:bCs/>
          <w:sz w:val="24"/>
          <w:szCs w:val="24"/>
        </w:rPr>
      </w:pPr>
      <w:r>
        <w:rPr>
          <w:bCs/>
          <w:sz w:val="24"/>
          <w:szCs w:val="24"/>
        </w:rPr>
        <w:t>I explained to her what the victim’s code was, just outlining the rights that victims have and what standard the police must provide to their victims. From my own research, the victim’s code is explained as “</w:t>
      </w:r>
      <w:r w:rsidRPr="00EA794A">
        <w:rPr>
          <w:bCs/>
          <w:sz w:val="24"/>
          <w:szCs w:val="24"/>
        </w:rPr>
        <w:t>The Victims' Code focuses on victims' rights and sets out the minimum standard that organisations must provide to victims of crime</w:t>
      </w:r>
      <w:r>
        <w:rPr>
          <w:bCs/>
          <w:sz w:val="24"/>
          <w:szCs w:val="24"/>
        </w:rPr>
        <w:t>”. (</w:t>
      </w:r>
      <w:r w:rsidRPr="00EA794A">
        <w:rPr>
          <w:bCs/>
          <w:sz w:val="24"/>
          <w:szCs w:val="24"/>
        </w:rPr>
        <w:t>Ministry of Justice</w:t>
      </w:r>
      <w:r>
        <w:rPr>
          <w:bCs/>
          <w:sz w:val="24"/>
          <w:szCs w:val="24"/>
        </w:rPr>
        <w:t xml:space="preserve">, </w:t>
      </w:r>
      <w:r w:rsidRPr="00EA794A">
        <w:rPr>
          <w:bCs/>
          <w:sz w:val="24"/>
          <w:szCs w:val="24"/>
        </w:rPr>
        <w:t>2005).</w:t>
      </w:r>
    </w:p>
    <w:p w14:paraId="7030C3A9" w14:textId="19CF1878" w:rsidR="00157FE8" w:rsidRPr="00EB3E83" w:rsidRDefault="00157FE8" w:rsidP="00711A70">
      <w:pPr>
        <w:jc w:val="both"/>
        <w:rPr>
          <w:bCs/>
          <w:sz w:val="24"/>
          <w:szCs w:val="24"/>
        </w:rPr>
      </w:pPr>
    </w:p>
    <w:p w14:paraId="38EA60A0" w14:textId="215CB288" w:rsidR="00157FE8" w:rsidRPr="00EB3E83" w:rsidRDefault="00157FE8" w:rsidP="00711A70">
      <w:pPr>
        <w:jc w:val="both"/>
        <w:rPr>
          <w:bCs/>
          <w:sz w:val="24"/>
          <w:szCs w:val="24"/>
        </w:rPr>
      </w:pPr>
      <w:r w:rsidRPr="00EB3E83">
        <w:rPr>
          <w:bCs/>
          <w:sz w:val="24"/>
          <w:szCs w:val="24"/>
        </w:rPr>
        <w:t>From previous experience, I know that people can struggle with the thought of providing the police a statemen</w:t>
      </w:r>
      <w:r w:rsidR="00BA3FFB" w:rsidRPr="00EB3E83">
        <w:rPr>
          <w:bCs/>
          <w:sz w:val="24"/>
          <w:szCs w:val="24"/>
        </w:rPr>
        <w:t>t</w:t>
      </w:r>
      <w:r w:rsidRPr="00EB3E83">
        <w:rPr>
          <w:bCs/>
          <w:sz w:val="24"/>
          <w:szCs w:val="24"/>
        </w:rPr>
        <w:t>.</w:t>
      </w:r>
      <w:r w:rsidR="00BA3FFB" w:rsidRPr="00EB3E83">
        <w:rPr>
          <w:bCs/>
          <w:sz w:val="24"/>
          <w:szCs w:val="24"/>
        </w:rPr>
        <w:t xml:space="preserve"> However, due to this being a sexual offence there is a separate form that </w:t>
      </w:r>
      <w:r w:rsidR="00867C1F" w:rsidRPr="00EB3E83">
        <w:rPr>
          <w:bCs/>
          <w:sz w:val="24"/>
          <w:szCs w:val="24"/>
        </w:rPr>
        <w:t>must</w:t>
      </w:r>
      <w:r w:rsidR="00BA3FFB" w:rsidRPr="00EB3E83">
        <w:rPr>
          <w:bCs/>
          <w:sz w:val="24"/>
          <w:szCs w:val="24"/>
        </w:rPr>
        <w:t xml:space="preserve"> be filled out instead of a normal MG11 form. This form is called a ‘PPD3’ form which is the form that needs to be filled in when a sexual offence has occurred</w:t>
      </w:r>
      <w:r w:rsidR="00D95D6F" w:rsidRPr="00EB3E83">
        <w:rPr>
          <w:bCs/>
          <w:sz w:val="24"/>
          <w:szCs w:val="24"/>
        </w:rPr>
        <w:t>.</w:t>
      </w:r>
      <w:r w:rsidR="00BA3FFB" w:rsidRPr="00EB3E83">
        <w:rPr>
          <w:bCs/>
          <w:sz w:val="24"/>
          <w:szCs w:val="24"/>
        </w:rPr>
        <w:t xml:space="preserve"> I know this because of my ‘sexual offences first responder’ course which I was </w:t>
      </w:r>
      <w:r w:rsidR="00867C1F">
        <w:rPr>
          <w:bCs/>
          <w:sz w:val="24"/>
          <w:szCs w:val="24"/>
        </w:rPr>
        <w:t>trained in,</w:t>
      </w:r>
      <w:r w:rsidR="00BA3FFB" w:rsidRPr="00EB3E83">
        <w:rPr>
          <w:bCs/>
          <w:sz w:val="24"/>
          <w:szCs w:val="24"/>
        </w:rPr>
        <w:t xml:space="preserve"> in my initial 6 months of training.</w:t>
      </w:r>
      <w:r w:rsidR="002306A8" w:rsidRPr="00EB3E83">
        <w:rPr>
          <w:bCs/>
          <w:sz w:val="24"/>
          <w:szCs w:val="24"/>
        </w:rPr>
        <w:t xml:space="preserve"> </w:t>
      </w:r>
      <w:r w:rsidR="00A064EC" w:rsidRPr="00EB3E83">
        <w:rPr>
          <w:bCs/>
          <w:sz w:val="24"/>
          <w:szCs w:val="24"/>
        </w:rPr>
        <w:t>So,</w:t>
      </w:r>
      <w:r w:rsidRPr="00EB3E83">
        <w:rPr>
          <w:bCs/>
          <w:sz w:val="24"/>
          <w:szCs w:val="24"/>
        </w:rPr>
        <w:t xml:space="preserve"> I took the time to explain to her what it would consist of. I explained to her that </w:t>
      </w:r>
      <w:r w:rsidR="00BA3FFB" w:rsidRPr="00EB3E83">
        <w:rPr>
          <w:bCs/>
          <w:sz w:val="24"/>
          <w:szCs w:val="24"/>
        </w:rPr>
        <w:t>the form requires detail and that I</w:t>
      </w:r>
      <w:r w:rsidRPr="00EB3E83">
        <w:rPr>
          <w:bCs/>
          <w:sz w:val="24"/>
          <w:szCs w:val="24"/>
        </w:rPr>
        <w:t xml:space="preserve"> understood that going back through a traumatic event in her head and telling a stranger about it was going to be </w:t>
      </w:r>
      <w:r w:rsidR="00867C1F" w:rsidRPr="00EB3E83">
        <w:rPr>
          <w:bCs/>
          <w:sz w:val="24"/>
          <w:szCs w:val="24"/>
        </w:rPr>
        <w:t>hard,</w:t>
      </w:r>
      <w:r w:rsidRPr="00EB3E83">
        <w:rPr>
          <w:bCs/>
          <w:sz w:val="24"/>
          <w:szCs w:val="24"/>
        </w:rPr>
        <w:t xml:space="preserve"> but I explained to her that I am an impartial </w:t>
      </w:r>
      <w:r w:rsidR="00A064EC" w:rsidRPr="00EB3E83">
        <w:rPr>
          <w:bCs/>
          <w:sz w:val="24"/>
          <w:szCs w:val="24"/>
        </w:rPr>
        <w:t>investigator,</w:t>
      </w:r>
      <w:r w:rsidRPr="00EB3E83">
        <w:rPr>
          <w:bCs/>
          <w:sz w:val="24"/>
          <w:szCs w:val="24"/>
        </w:rPr>
        <w:t xml:space="preserve"> </w:t>
      </w:r>
      <w:r w:rsidR="0013329E" w:rsidRPr="00EB3E83">
        <w:rPr>
          <w:bCs/>
          <w:sz w:val="24"/>
          <w:szCs w:val="24"/>
        </w:rPr>
        <w:t xml:space="preserve">and I am </w:t>
      </w:r>
      <w:r w:rsidR="00417777" w:rsidRPr="00EB3E83">
        <w:rPr>
          <w:bCs/>
          <w:sz w:val="24"/>
          <w:szCs w:val="24"/>
        </w:rPr>
        <w:t xml:space="preserve">here to get the facts. She understood and I told her to take her time and if she needed to take a break then she was more than welcome. At this time my main priority was for the female to be comfortable so that she could have the clearest mind possible and try to remember everything that happened. </w:t>
      </w:r>
    </w:p>
    <w:p w14:paraId="637815E8" w14:textId="10ED45CB" w:rsidR="00417777" w:rsidRPr="00EB3E83" w:rsidRDefault="00417777" w:rsidP="00711A70">
      <w:pPr>
        <w:jc w:val="both"/>
        <w:rPr>
          <w:bCs/>
          <w:sz w:val="24"/>
          <w:szCs w:val="24"/>
        </w:rPr>
      </w:pPr>
    </w:p>
    <w:p w14:paraId="799B2E6C" w14:textId="1246F7DF" w:rsidR="00417777" w:rsidRPr="00EB3E83" w:rsidRDefault="00417777" w:rsidP="00711A70">
      <w:pPr>
        <w:jc w:val="both"/>
        <w:rPr>
          <w:bCs/>
          <w:sz w:val="24"/>
          <w:szCs w:val="24"/>
        </w:rPr>
      </w:pPr>
      <w:r w:rsidRPr="00EB3E83">
        <w:rPr>
          <w:bCs/>
          <w:sz w:val="24"/>
          <w:szCs w:val="24"/>
        </w:rPr>
        <w:t xml:space="preserve">After she provided me the </w:t>
      </w:r>
      <w:r w:rsidR="00D95D6F" w:rsidRPr="00EB3E83">
        <w:rPr>
          <w:bCs/>
          <w:sz w:val="24"/>
          <w:szCs w:val="24"/>
        </w:rPr>
        <w:t>details for the PPD3</w:t>
      </w:r>
      <w:r w:rsidRPr="00EB3E83">
        <w:rPr>
          <w:bCs/>
          <w:sz w:val="24"/>
          <w:szCs w:val="24"/>
        </w:rPr>
        <w:t>, I asked her if she would be willing to attend court. She was unsure at first as she had never been to court before. I explained to her that there a</w:t>
      </w:r>
      <w:r w:rsidR="00D95D6F" w:rsidRPr="00EB3E83">
        <w:rPr>
          <w:bCs/>
          <w:sz w:val="24"/>
          <w:szCs w:val="24"/>
        </w:rPr>
        <w:t>re</w:t>
      </w:r>
      <w:r w:rsidRPr="00EB3E83">
        <w:rPr>
          <w:bCs/>
          <w:sz w:val="24"/>
          <w:szCs w:val="24"/>
        </w:rPr>
        <w:t xml:space="preserve"> measures that can be put in place to make it an easier process for her. I told her that these are called special measures</w:t>
      </w:r>
      <w:r w:rsidR="002306A8" w:rsidRPr="00EB3E83">
        <w:rPr>
          <w:bCs/>
          <w:sz w:val="24"/>
          <w:szCs w:val="24"/>
        </w:rPr>
        <w:t>. Special measures are “a range of measures that can be used to facilitate the gathering and giving of evidence by vulnerable and intimidated witnesses.”</w:t>
      </w:r>
      <w:r w:rsidR="00F60D39" w:rsidRPr="00EB3E83">
        <w:rPr>
          <w:bCs/>
          <w:sz w:val="24"/>
          <w:szCs w:val="24"/>
        </w:rPr>
        <w:t xml:space="preserve"> </w:t>
      </w:r>
      <w:r w:rsidR="00867C1F">
        <w:rPr>
          <w:bCs/>
          <w:sz w:val="24"/>
          <w:szCs w:val="24"/>
        </w:rPr>
        <w:t>(</w:t>
      </w:r>
      <w:r w:rsidR="002306A8" w:rsidRPr="00EB3E83">
        <w:rPr>
          <w:bCs/>
          <w:sz w:val="24"/>
          <w:szCs w:val="24"/>
        </w:rPr>
        <w:t>Crown prosecution service</w:t>
      </w:r>
      <w:r w:rsidR="00867C1F">
        <w:rPr>
          <w:bCs/>
          <w:sz w:val="24"/>
          <w:szCs w:val="24"/>
        </w:rPr>
        <w:t xml:space="preserve">, </w:t>
      </w:r>
      <w:r w:rsidR="002306A8" w:rsidRPr="00EB3E83">
        <w:rPr>
          <w:bCs/>
          <w:sz w:val="24"/>
          <w:szCs w:val="24"/>
        </w:rPr>
        <w:t>2021). T</w:t>
      </w:r>
      <w:r w:rsidRPr="00EB3E83">
        <w:rPr>
          <w:bCs/>
          <w:sz w:val="24"/>
          <w:szCs w:val="24"/>
        </w:rPr>
        <w:t xml:space="preserve">here are </w:t>
      </w:r>
      <w:r w:rsidR="00D95D6F" w:rsidRPr="00EB3E83">
        <w:rPr>
          <w:bCs/>
          <w:sz w:val="24"/>
          <w:szCs w:val="24"/>
        </w:rPr>
        <w:t>several</w:t>
      </w:r>
      <w:r w:rsidRPr="00EB3E83">
        <w:rPr>
          <w:bCs/>
          <w:sz w:val="24"/>
          <w:szCs w:val="24"/>
        </w:rPr>
        <w:t xml:space="preserve"> different ones. For </w:t>
      </w:r>
      <w:r w:rsidR="00D95D6F" w:rsidRPr="00EB3E83">
        <w:rPr>
          <w:bCs/>
          <w:sz w:val="24"/>
          <w:szCs w:val="24"/>
        </w:rPr>
        <w:t>example,</w:t>
      </w:r>
      <w:r w:rsidRPr="00EB3E83">
        <w:rPr>
          <w:bCs/>
          <w:sz w:val="24"/>
          <w:szCs w:val="24"/>
        </w:rPr>
        <w:t xml:space="preserve"> I told her that if she was nervous about </w:t>
      </w:r>
      <w:r w:rsidR="00F60D39" w:rsidRPr="00EB3E83">
        <w:rPr>
          <w:bCs/>
          <w:sz w:val="24"/>
          <w:szCs w:val="24"/>
        </w:rPr>
        <w:t xml:space="preserve">seeing the defendant in court, then there are screens that can be put in place to shield the victim from them. Another special measure I explained to her was the removal of wigs and gowns by judges and </w:t>
      </w:r>
      <w:r w:rsidR="00867C1F" w:rsidRPr="00EB3E83">
        <w:rPr>
          <w:bCs/>
          <w:sz w:val="24"/>
          <w:szCs w:val="24"/>
        </w:rPr>
        <w:t>barristers if</w:t>
      </w:r>
      <w:r w:rsidR="00F60D39" w:rsidRPr="00EB3E83">
        <w:rPr>
          <w:bCs/>
          <w:sz w:val="24"/>
          <w:szCs w:val="24"/>
        </w:rPr>
        <w:t xml:space="preserve"> she felt intimidated by that. I did not explain every special measure there </w:t>
      </w:r>
      <w:r w:rsidR="00D95D6F" w:rsidRPr="00EB3E83">
        <w:rPr>
          <w:bCs/>
          <w:sz w:val="24"/>
          <w:szCs w:val="24"/>
        </w:rPr>
        <w:t>is,</w:t>
      </w:r>
      <w:r w:rsidR="00F60D39" w:rsidRPr="00EB3E83">
        <w:rPr>
          <w:bCs/>
          <w:sz w:val="24"/>
          <w:szCs w:val="24"/>
        </w:rPr>
        <w:t xml:space="preserve"> but I did make her aware of a link of the crown prosecution service’s website</w:t>
      </w:r>
      <w:r w:rsidR="00CD6E87" w:rsidRPr="00EB3E83">
        <w:rPr>
          <w:bCs/>
          <w:sz w:val="24"/>
          <w:szCs w:val="24"/>
        </w:rPr>
        <w:t>.</w:t>
      </w:r>
      <w:r w:rsidR="00F60D39" w:rsidRPr="00EB3E83">
        <w:rPr>
          <w:bCs/>
          <w:sz w:val="24"/>
          <w:szCs w:val="24"/>
        </w:rPr>
        <w:t xml:space="preserve"> </w:t>
      </w:r>
      <w:r w:rsidR="00002922">
        <w:rPr>
          <w:bCs/>
          <w:sz w:val="24"/>
          <w:szCs w:val="24"/>
        </w:rPr>
        <w:t>(</w:t>
      </w:r>
      <w:r w:rsidR="00CD6E87" w:rsidRPr="00EB3E83">
        <w:rPr>
          <w:bCs/>
          <w:sz w:val="24"/>
          <w:szCs w:val="24"/>
        </w:rPr>
        <w:t>Crown Prosecution Service</w:t>
      </w:r>
      <w:r w:rsidR="00002922">
        <w:rPr>
          <w:bCs/>
          <w:sz w:val="24"/>
          <w:szCs w:val="24"/>
        </w:rPr>
        <w:t xml:space="preserve">, </w:t>
      </w:r>
      <w:r w:rsidR="00CD6E87" w:rsidRPr="00EB3E83">
        <w:rPr>
          <w:bCs/>
          <w:sz w:val="24"/>
          <w:szCs w:val="24"/>
        </w:rPr>
        <w:t xml:space="preserve">1986) </w:t>
      </w:r>
      <w:r w:rsidR="00F60D39" w:rsidRPr="00EB3E83">
        <w:rPr>
          <w:bCs/>
          <w:sz w:val="24"/>
          <w:szCs w:val="24"/>
        </w:rPr>
        <w:t xml:space="preserve">that has explanations on </w:t>
      </w:r>
      <w:r w:rsidR="00D95D6F" w:rsidRPr="00EB3E83">
        <w:rPr>
          <w:bCs/>
          <w:sz w:val="24"/>
          <w:szCs w:val="24"/>
        </w:rPr>
        <w:t>all</w:t>
      </w:r>
      <w:r w:rsidR="00F60D39" w:rsidRPr="00EB3E83">
        <w:rPr>
          <w:bCs/>
          <w:sz w:val="24"/>
          <w:szCs w:val="24"/>
        </w:rPr>
        <w:t xml:space="preserve"> the special measures. This made her feel a bit more relaxed as she was now aware of these measures. </w:t>
      </w:r>
      <w:r w:rsidR="00D95D6F" w:rsidRPr="00EB3E83">
        <w:rPr>
          <w:bCs/>
          <w:sz w:val="24"/>
          <w:szCs w:val="24"/>
        </w:rPr>
        <w:t xml:space="preserve">She told me that she would be willing to attend court. </w:t>
      </w:r>
    </w:p>
    <w:p w14:paraId="57206E8C" w14:textId="123DC5C2" w:rsidR="00D95D6F" w:rsidRPr="00EB3E83" w:rsidRDefault="00D95D6F" w:rsidP="00711A70">
      <w:pPr>
        <w:jc w:val="both"/>
        <w:rPr>
          <w:bCs/>
          <w:sz w:val="24"/>
          <w:szCs w:val="24"/>
        </w:rPr>
      </w:pPr>
    </w:p>
    <w:p w14:paraId="4D701D46" w14:textId="299CA474" w:rsidR="00002922" w:rsidRDefault="006D3904" w:rsidP="00711A70">
      <w:pPr>
        <w:jc w:val="both"/>
        <w:rPr>
          <w:bCs/>
          <w:sz w:val="24"/>
          <w:szCs w:val="24"/>
        </w:rPr>
      </w:pPr>
      <w:r w:rsidRPr="00EB3E83">
        <w:rPr>
          <w:bCs/>
          <w:sz w:val="24"/>
          <w:szCs w:val="24"/>
        </w:rPr>
        <w:t>I then explained to the female that there was something called a ‘victim personal statement’ I told her that this is a chance to explain in her own words, how the offence has affected her</w:t>
      </w:r>
      <w:r w:rsidR="00CA72EB" w:rsidRPr="00EB3E83">
        <w:rPr>
          <w:bCs/>
          <w:sz w:val="24"/>
          <w:szCs w:val="24"/>
        </w:rPr>
        <w:t>.</w:t>
      </w:r>
      <w:r w:rsidR="00002922">
        <w:rPr>
          <w:bCs/>
          <w:sz w:val="24"/>
          <w:szCs w:val="24"/>
        </w:rPr>
        <w:t xml:space="preserve"> A victim personal statement is explained as</w:t>
      </w:r>
    </w:p>
    <w:p w14:paraId="795DC82F" w14:textId="40E904C0" w:rsidR="00002922" w:rsidRDefault="00002922" w:rsidP="00002922">
      <w:pPr>
        <w:ind w:left="720"/>
        <w:jc w:val="both"/>
        <w:rPr>
          <w:bCs/>
          <w:sz w:val="24"/>
          <w:szCs w:val="24"/>
        </w:rPr>
      </w:pPr>
      <w:r w:rsidRPr="00002922">
        <w:rPr>
          <w:bCs/>
          <w:sz w:val="24"/>
          <w:szCs w:val="24"/>
        </w:rPr>
        <w:t>The Victim Personal Statement gives victims an opportunity to explain how the crime has affected them, physically, emotionally, psychologically, financially or in any other way</w:t>
      </w:r>
      <w:r>
        <w:rPr>
          <w:bCs/>
          <w:sz w:val="24"/>
          <w:szCs w:val="24"/>
        </w:rPr>
        <w:t>. (</w:t>
      </w:r>
      <w:r w:rsidRPr="00002922">
        <w:rPr>
          <w:bCs/>
          <w:sz w:val="24"/>
          <w:szCs w:val="24"/>
        </w:rPr>
        <w:t>Ministry of Justice</w:t>
      </w:r>
      <w:r>
        <w:rPr>
          <w:bCs/>
          <w:sz w:val="24"/>
          <w:szCs w:val="24"/>
        </w:rPr>
        <w:t xml:space="preserve">, </w:t>
      </w:r>
      <w:r w:rsidRPr="00002922">
        <w:rPr>
          <w:bCs/>
          <w:sz w:val="24"/>
          <w:szCs w:val="24"/>
        </w:rPr>
        <w:t>2013)</w:t>
      </w:r>
    </w:p>
    <w:p w14:paraId="495AD469" w14:textId="611FED9B" w:rsidR="00F60D39" w:rsidRPr="00EB3E83" w:rsidRDefault="003E0951" w:rsidP="00711A70">
      <w:pPr>
        <w:jc w:val="both"/>
        <w:rPr>
          <w:bCs/>
          <w:color w:val="auto"/>
          <w:sz w:val="24"/>
          <w:szCs w:val="24"/>
        </w:rPr>
      </w:pPr>
      <w:r w:rsidRPr="00EB3E83">
        <w:rPr>
          <w:bCs/>
          <w:color w:val="auto"/>
          <w:sz w:val="24"/>
          <w:szCs w:val="24"/>
        </w:rPr>
        <w:t xml:space="preserve">I said I would </w:t>
      </w:r>
      <w:r w:rsidR="00503EB7" w:rsidRPr="00EB3E83">
        <w:rPr>
          <w:bCs/>
          <w:color w:val="auto"/>
          <w:sz w:val="24"/>
          <w:szCs w:val="24"/>
        </w:rPr>
        <w:t xml:space="preserve">recommend providing one, however it was completely up to her if she wanted to. Due to it being such a serious offence, providing one would help if she wanted to get a conviction. </w:t>
      </w:r>
      <w:r w:rsidR="00EA1830" w:rsidRPr="00EB3E83">
        <w:rPr>
          <w:bCs/>
          <w:color w:val="auto"/>
          <w:sz w:val="24"/>
          <w:szCs w:val="24"/>
        </w:rPr>
        <w:t xml:space="preserve">Due to what I explained to her she provided me one and it was to be used in court. </w:t>
      </w:r>
    </w:p>
    <w:p w14:paraId="52519291" w14:textId="1E70A141" w:rsidR="00EA1830" w:rsidRPr="00EB3E83" w:rsidRDefault="00EA1830" w:rsidP="00711A70">
      <w:pPr>
        <w:jc w:val="both"/>
        <w:rPr>
          <w:bCs/>
          <w:color w:val="auto"/>
          <w:sz w:val="24"/>
          <w:szCs w:val="24"/>
        </w:rPr>
      </w:pPr>
    </w:p>
    <w:p w14:paraId="21AA64B0" w14:textId="77777777" w:rsidR="00EF78E8" w:rsidRDefault="00EA1830" w:rsidP="00EF78E8">
      <w:pPr>
        <w:jc w:val="both"/>
        <w:rPr>
          <w:bCs/>
          <w:color w:val="auto"/>
          <w:sz w:val="24"/>
          <w:szCs w:val="24"/>
        </w:rPr>
      </w:pPr>
      <w:r w:rsidRPr="00EB3E83">
        <w:rPr>
          <w:bCs/>
          <w:color w:val="auto"/>
          <w:sz w:val="24"/>
          <w:szCs w:val="24"/>
        </w:rPr>
        <w:t>The next step I took was to conduct an early evidence kit procedure. This consists of swabs of the mouth and a urine sample.</w:t>
      </w:r>
      <w:r w:rsidR="00EA794A">
        <w:rPr>
          <w:bCs/>
          <w:color w:val="auto"/>
          <w:sz w:val="24"/>
          <w:szCs w:val="24"/>
        </w:rPr>
        <w:t xml:space="preserve"> </w:t>
      </w:r>
      <w:r w:rsidR="007E4B59" w:rsidRPr="00EB3E83">
        <w:rPr>
          <w:bCs/>
          <w:color w:val="auto"/>
          <w:sz w:val="24"/>
          <w:szCs w:val="24"/>
        </w:rPr>
        <w:t xml:space="preserve">The purpose of this kit is to gather evidence </w:t>
      </w:r>
      <w:r w:rsidR="007E4B59" w:rsidRPr="00EB3E83">
        <w:rPr>
          <w:bCs/>
          <w:color w:val="auto"/>
          <w:sz w:val="24"/>
          <w:szCs w:val="24"/>
        </w:rPr>
        <w:lastRenderedPageBreak/>
        <w:t>that might be lost in time. It is important to take the samples as early as possible for this reason.</w:t>
      </w:r>
      <w:r w:rsidR="00EF78E8">
        <w:rPr>
          <w:bCs/>
          <w:color w:val="auto"/>
          <w:sz w:val="24"/>
          <w:szCs w:val="24"/>
        </w:rPr>
        <w:t xml:space="preserve"> (</w:t>
      </w:r>
      <w:r w:rsidR="00EF78E8" w:rsidRPr="00EF78E8">
        <w:rPr>
          <w:bCs/>
          <w:color w:val="auto"/>
          <w:sz w:val="24"/>
          <w:szCs w:val="24"/>
        </w:rPr>
        <w:t>Scientific Services</w:t>
      </w:r>
      <w:r w:rsidR="00EF78E8">
        <w:rPr>
          <w:bCs/>
          <w:color w:val="auto"/>
          <w:sz w:val="24"/>
          <w:szCs w:val="24"/>
        </w:rPr>
        <w:t xml:space="preserve">, </w:t>
      </w:r>
      <w:r w:rsidR="00EF78E8" w:rsidRPr="00EF78E8">
        <w:rPr>
          <w:bCs/>
          <w:color w:val="auto"/>
          <w:sz w:val="24"/>
          <w:szCs w:val="24"/>
        </w:rPr>
        <w:t>2020)</w:t>
      </w:r>
    </w:p>
    <w:p w14:paraId="137D1621" w14:textId="20E568FD" w:rsidR="00EF78E8" w:rsidRDefault="007E4B59" w:rsidP="00711A70">
      <w:pPr>
        <w:jc w:val="both"/>
        <w:rPr>
          <w:bCs/>
          <w:color w:val="auto"/>
          <w:sz w:val="24"/>
          <w:szCs w:val="24"/>
        </w:rPr>
      </w:pPr>
      <w:r w:rsidRPr="00EB3E83">
        <w:rPr>
          <w:bCs/>
          <w:color w:val="auto"/>
          <w:sz w:val="24"/>
          <w:szCs w:val="24"/>
        </w:rPr>
        <w:t xml:space="preserve"> </w:t>
      </w:r>
    </w:p>
    <w:p w14:paraId="221F84E2" w14:textId="1BF97C77" w:rsidR="00CB0F1A" w:rsidRPr="00EB3E83" w:rsidRDefault="007E4B59" w:rsidP="00711A70">
      <w:pPr>
        <w:jc w:val="both"/>
        <w:rPr>
          <w:bCs/>
          <w:color w:val="auto"/>
          <w:sz w:val="24"/>
          <w:szCs w:val="24"/>
        </w:rPr>
      </w:pPr>
      <w:r w:rsidRPr="00EB3E83">
        <w:rPr>
          <w:bCs/>
          <w:color w:val="auto"/>
          <w:sz w:val="24"/>
          <w:szCs w:val="24"/>
        </w:rPr>
        <w:t xml:space="preserve">I explained to her that this is the chance </w:t>
      </w:r>
      <w:r w:rsidR="003E70A7" w:rsidRPr="00EB3E83">
        <w:rPr>
          <w:bCs/>
          <w:color w:val="auto"/>
          <w:sz w:val="24"/>
          <w:szCs w:val="24"/>
        </w:rPr>
        <w:t xml:space="preserve">to get the best evidence that can be taken to the SARC. </w:t>
      </w:r>
      <w:r w:rsidR="00CB0F1A" w:rsidRPr="00EB3E83">
        <w:rPr>
          <w:bCs/>
          <w:color w:val="auto"/>
          <w:sz w:val="24"/>
          <w:szCs w:val="24"/>
        </w:rPr>
        <w:t>The SARC is the sexual assault referral centre which is where victims of sexual assaults get taken to be examined to find evidence such as DNA of the perpetrator.</w:t>
      </w:r>
      <w:r w:rsidR="00491BF4" w:rsidRPr="00EB3E83">
        <w:rPr>
          <w:bCs/>
          <w:color w:val="auto"/>
          <w:sz w:val="24"/>
          <w:szCs w:val="24"/>
        </w:rPr>
        <w:t xml:space="preserve"> </w:t>
      </w:r>
      <w:r w:rsidR="00A064EC">
        <w:rPr>
          <w:bCs/>
          <w:color w:val="auto"/>
          <w:sz w:val="24"/>
          <w:szCs w:val="24"/>
        </w:rPr>
        <w:t>(</w:t>
      </w:r>
      <w:r w:rsidR="00491BF4" w:rsidRPr="00EB3E83">
        <w:rPr>
          <w:bCs/>
          <w:sz w:val="24"/>
          <w:szCs w:val="24"/>
          <w:shd w:val="clear" w:color="auto" w:fill="FFFFFF"/>
        </w:rPr>
        <w:t>IDAS</w:t>
      </w:r>
      <w:r w:rsidR="00A064EC">
        <w:rPr>
          <w:bCs/>
          <w:sz w:val="24"/>
          <w:szCs w:val="24"/>
          <w:shd w:val="clear" w:color="auto" w:fill="FFFFFF"/>
        </w:rPr>
        <w:t>,</w:t>
      </w:r>
      <w:r w:rsidR="00491BF4" w:rsidRPr="00EB3E83">
        <w:rPr>
          <w:bCs/>
          <w:sz w:val="24"/>
          <w:szCs w:val="24"/>
          <w:shd w:val="clear" w:color="auto" w:fill="FFFFFF"/>
        </w:rPr>
        <w:t xml:space="preserve"> 1970)</w:t>
      </w:r>
      <w:r w:rsidR="00CB0F1A" w:rsidRPr="00EB3E83">
        <w:rPr>
          <w:bCs/>
          <w:color w:val="auto"/>
          <w:sz w:val="24"/>
          <w:szCs w:val="24"/>
        </w:rPr>
        <w:t xml:space="preserve"> </w:t>
      </w:r>
      <w:r w:rsidR="003269F5" w:rsidRPr="00EB3E83">
        <w:rPr>
          <w:bCs/>
          <w:color w:val="auto"/>
          <w:sz w:val="24"/>
          <w:szCs w:val="24"/>
        </w:rPr>
        <w:t xml:space="preserve">I explained to her that they are a non-police </w:t>
      </w:r>
      <w:r w:rsidR="00A064EC" w:rsidRPr="00EB3E83">
        <w:rPr>
          <w:bCs/>
          <w:color w:val="auto"/>
          <w:sz w:val="24"/>
          <w:szCs w:val="24"/>
        </w:rPr>
        <w:t>body,</w:t>
      </w:r>
      <w:r w:rsidR="003269F5" w:rsidRPr="00EB3E83">
        <w:rPr>
          <w:bCs/>
          <w:color w:val="auto"/>
          <w:sz w:val="24"/>
          <w:szCs w:val="24"/>
        </w:rPr>
        <w:t xml:space="preserve"> and they are professionals in this field.</w:t>
      </w:r>
      <w:r w:rsidR="00E31215" w:rsidRPr="00EB3E83">
        <w:rPr>
          <w:bCs/>
          <w:color w:val="FF0000"/>
          <w:sz w:val="24"/>
          <w:szCs w:val="24"/>
        </w:rPr>
        <w:t xml:space="preserve"> </w:t>
      </w:r>
      <w:r w:rsidR="00E31215" w:rsidRPr="00EB3E83">
        <w:rPr>
          <w:bCs/>
          <w:color w:val="auto"/>
          <w:sz w:val="24"/>
          <w:szCs w:val="24"/>
        </w:rPr>
        <w:t xml:space="preserve">I didn’t hide any facts from </w:t>
      </w:r>
      <w:r w:rsidR="00A064EC" w:rsidRPr="00EB3E83">
        <w:rPr>
          <w:bCs/>
          <w:color w:val="auto"/>
          <w:sz w:val="24"/>
          <w:szCs w:val="24"/>
        </w:rPr>
        <w:t>her,</w:t>
      </w:r>
      <w:r w:rsidR="00E31215" w:rsidRPr="00EB3E83">
        <w:rPr>
          <w:bCs/>
          <w:color w:val="auto"/>
          <w:sz w:val="24"/>
          <w:szCs w:val="24"/>
        </w:rPr>
        <w:t xml:space="preserve"> and I did explain that it is intrusive, but it is something that </w:t>
      </w:r>
      <w:r w:rsidR="00A064EC" w:rsidRPr="00EB3E83">
        <w:rPr>
          <w:bCs/>
          <w:color w:val="auto"/>
          <w:sz w:val="24"/>
          <w:szCs w:val="24"/>
        </w:rPr>
        <w:t>must</w:t>
      </w:r>
      <w:r w:rsidR="00E31215" w:rsidRPr="00EB3E83">
        <w:rPr>
          <w:bCs/>
          <w:color w:val="auto"/>
          <w:sz w:val="24"/>
          <w:szCs w:val="24"/>
        </w:rPr>
        <w:t xml:space="preserve"> be done </w:t>
      </w:r>
      <w:r w:rsidR="00A064EC" w:rsidRPr="00EB3E83">
        <w:rPr>
          <w:bCs/>
          <w:color w:val="auto"/>
          <w:sz w:val="24"/>
          <w:szCs w:val="24"/>
        </w:rPr>
        <w:t>to</w:t>
      </w:r>
      <w:r w:rsidR="00E31215" w:rsidRPr="00EB3E83">
        <w:rPr>
          <w:bCs/>
          <w:color w:val="auto"/>
          <w:sz w:val="24"/>
          <w:szCs w:val="24"/>
        </w:rPr>
        <w:t xml:space="preserve"> try and find out the perpetrator. She asked the question if she needed to go because she already told me who did it to her. I explained to her that it was an essential part of the process to bring the perpetrator to justice. </w:t>
      </w:r>
      <w:r w:rsidR="00B27C7B" w:rsidRPr="00EB3E83">
        <w:rPr>
          <w:bCs/>
          <w:color w:val="auto"/>
          <w:sz w:val="24"/>
          <w:szCs w:val="24"/>
        </w:rPr>
        <w:t xml:space="preserve">She agreed to go as she was determined after speaking with me to get the results we needed to help with a charge. </w:t>
      </w:r>
    </w:p>
    <w:p w14:paraId="68F6FA6A" w14:textId="65F19C5B" w:rsidR="00E24678" w:rsidRPr="00EB3E83" w:rsidRDefault="00E24678" w:rsidP="00711A70">
      <w:pPr>
        <w:jc w:val="both"/>
        <w:rPr>
          <w:bCs/>
          <w:color w:val="auto"/>
          <w:sz w:val="24"/>
          <w:szCs w:val="24"/>
        </w:rPr>
      </w:pPr>
    </w:p>
    <w:p w14:paraId="010845D3" w14:textId="19647718" w:rsidR="00E24678" w:rsidRPr="00EB3E83" w:rsidRDefault="00E24678" w:rsidP="00711A70">
      <w:pPr>
        <w:jc w:val="both"/>
        <w:rPr>
          <w:bCs/>
          <w:color w:val="auto"/>
          <w:sz w:val="24"/>
          <w:szCs w:val="24"/>
        </w:rPr>
      </w:pPr>
      <w:r w:rsidRPr="00EB3E83">
        <w:rPr>
          <w:bCs/>
          <w:color w:val="auto"/>
          <w:sz w:val="24"/>
          <w:szCs w:val="24"/>
        </w:rPr>
        <w:t>After talking to the victim through all of this so far, there was nothing else I could do for her at this time. I had to wait for the results back from the SARC, so I informed the victim that I will be keeping in contact with her for regular updates during the coming weeks.</w:t>
      </w:r>
      <w:r w:rsidR="00E84812">
        <w:rPr>
          <w:bCs/>
          <w:color w:val="auto"/>
          <w:sz w:val="24"/>
          <w:szCs w:val="24"/>
        </w:rPr>
        <w:t xml:space="preserve"> I gave her my works phone number so that she had someone to speak to and feel more in the loop with the investigation. I know that there are times where victims feel left in the dark with no contact from the officer in case, so this is why I thought it was important for me to stress to her that I am there on the end of the phone.</w:t>
      </w:r>
      <w:r w:rsidRPr="00EB3E83">
        <w:rPr>
          <w:bCs/>
          <w:color w:val="auto"/>
          <w:sz w:val="24"/>
          <w:szCs w:val="24"/>
        </w:rPr>
        <w:t xml:space="preserve"> I explained to her </w:t>
      </w:r>
      <w:r w:rsidR="002A00EE" w:rsidRPr="00EB3E83">
        <w:rPr>
          <w:bCs/>
          <w:color w:val="auto"/>
          <w:sz w:val="24"/>
          <w:szCs w:val="24"/>
        </w:rPr>
        <w:t xml:space="preserve">that it could take </w:t>
      </w:r>
      <w:r w:rsidR="00491BF4" w:rsidRPr="00EB3E83">
        <w:rPr>
          <w:bCs/>
          <w:color w:val="auto"/>
          <w:sz w:val="24"/>
          <w:szCs w:val="24"/>
        </w:rPr>
        <w:t>several</w:t>
      </w:r>
      <w:r w:rsidR="002A00EE" w:rsidRPr="00EB3E83">
        <w:rPr>
          <w:bCs/>
          <w:color w:val="auto"/>
          <w:sz w:val="24"/>
          <w:szCs w:val="24"/>
        </w:rPr>
        <w:t xml:space="preserve"> weeks before a result comes back. </w:t>
      </w:r>
      <w:r w:rsidR="00EF4614" w:rsidRPr="00EB3E83">
        <w:rPr>
          <w:bCs/>
          <w:color w:val="auto"/>
          <w:sz w:val="24"/>
          <w:szCs w:val="24"/>
        </w:rPr>
        <w:t xml:space="preserve">I told her I understood that waiting </w:t>
      </w:r>
      <w:r w:rsidR="00A064EC" w:rsidRPr="00EB3E83">
        <w:rPr>
          <w:bCs/>
          <w:color w:val="auto"/>
          <w:sz w:val="24"/>
          <w:szCs w:val="24"/>
        </w:rPr>
        <w:t>several</w:t>
      </w:r>
      <w:r w:rsidR="00EF4614" w:rsidRPr="00EB3E83">
        <w:rPr>
          <w:bCs/>
          <w:color w:val="auto"/>
          <w:sz w:val="24"/>
          <w:szCs w:val="24"/>
        </w:rPr>
        <w:t xml:space="preserve"> weeks with no result would be </w:t>
      </w:r>
      <w:r w:rsidR="00491BF4" w:rsidRPr="00EB3E83">
        <w:rPr>
          <w:bCs/>
          <w:color w:val="auto"/>
          <w:sz w:val="24"/>
          <w:szCs w:val="24"/>
        </w:rPr>
        <w:t>hard,</w:t>
      </w:r>
      <w:r w:rsidR="00EF4614" w:rsidRPr="00EB3E83">
        <w:rPr>
          <w:bCs/>
          <w:color w:val="auto"/>
          <w:sz w:val="24"/>
          <w:szCs w:val="24"/>
        </w:rPr>
        <w:t xml:space="preserve"> but I told her I would be on the end of the phone for any questions or queries she needed or if she just wanted some support then I would be there depending on the call demand. </w:t>
      </w:r>
    </w:p>
    <w:p w14:paraId="5E7D05D7" w14:textId="7D55F021" w:rsidR="00491BF4" w:rsidRPr="00EB3E83" w:rsidRDefault="00491BF4" w:rsidP="00711A70">
      <w:pPr>
        <w:jc w:val="both"/>
        <w:rPr>
          <w:bCs/>
          <w:color w:val="auto"/>
          <w:sz w:val="24"/>
          <w:szCs w:val="24"/>
        </w:rPr>
      </w:pPr>
    </w:p>
    <w:p w14:paraId="64EA18D3" w14:textId="2EF52FC2" w:rsidR="00491BF4" w:rsidRPr="00EB3E83" w:rsidRDefault="00491BF4" w:rsidP="00711A70">
      <w:pPr>
        <w:jc w:val="both"/>
        <w:rPr>
          <w:bCs/>
          <w:color w:val="auto"/>
          <w:sz w:val="24"/>
          <w:szCs w:val="24"/>
        </w:rPr>
      </w:pPr>
      <w:r w:rsidRPr="00EB3E83">
        <w:rPr>
          <w:bCs/>
          <w:color w:val="auto"/>
          <w:sz w:val="24"/>
          <w:szCs w:val="24"/>
        </w:rPr>
        <w:t xml:space="preserve">After a couple of weeks of keeping the victim up to date with the investigation and general check-ins, I finally had the results back from the SARC and they had found the DNA of the perpetrator from their examinations. I immediately informed the victim that there was a positive hit on the examinations and that it would be a huge boost for a charge. The victim was very </w:t>
      </w:r>
      <w:r w:rsidR="00EA794A" w:rsidRPr="00EB3E83">
        <w:rPr>
          <w:bCs/>
          <w:color w:val="auto"/>
          <w:sz w:val="24"/>
          <w:szCs w:val="24"/>
        </w:rPr>
        <w:t>relieved,</w:t>
      </w:r>
      <w:r w:rsidRPr="00EB3E83">
        <w:rPr>
          <w:bCs/>
          <w:color w:val="auto"/>
          <w:sz w:val="24"/>
          <w:szCs w:val="24"/>
        </w:rPr>
        <w:t xml:space="preserve"> and she thanked me for my help and support through the hard couple of months she had. </w:t>
      </w:r>
      <w:r w:rsidR="00DC5172" w:rsidRPr="00EB3E83">
        <w:rPr>
          <w:bCs/>
          <w:color w:val="auto"/>
          <w:sz w:val="24"/>
          <w:szCs w:val="24"/>
        </w:rPr>
        <w:t xml:space="preserve">It was great to have a result for such a horrible offence and to bring the perpetrator to justice. Hearing the victim’s relief made </w:t>
      </w:r>
      <w:r w:rsidR="00EA794A" w:rsidRPr="00EB3E83">
        <w:rPr>
          <w:bCs/>
          <w:color w:val="auto"/>
          <w:sz w:val="24"/>
          <w:szCs w:val="24"/>
        </w:rPr>
        <w:t>all</w:t>
      </w:r>
      <w:r w:rsidR="00DC5172" w:rsidRPr="00EB3E83">
        <w:rPr>
          <w:bCs/>
          <w:color w:val="auto"/>
          <w:sz w:val="24"/>
          <w:szCs w:val="24"/>
        </w:rPr>
        <w:t xml:space="preserve"> the waiting worth it. </w:t>
      </w:r>
    </w:p>
    <w:p w14:paraId="71485BED" w14:textId="7FFB788C" w:rsidR="00DC5172" w:rsidRPr="00EB3E83" w:rsidRDefault="00DC5172" w:rsidP="00711A70">
      <w:pPr>
        <w:jc w:val="both"/>
        <w:rPr>
          <w:bCs/>
          <w:color w:val="auto"/>
          <w:sz w:val="24"/>
          <w:szCs w:val="24"/>
        </w:rPr>
      </w:pPr>
    </w:p>
    <w:p w14:paraId="23D6C637" w14:textId="698E909F" w:rsidR="00DC5172" w:rsidRPr="00EB3E83" w:rsidRDefault="00EA794A" w:rsidP="00711A70">
      <w:pPr>
        <w:jc w:val="both"/>
        <w:rPr>
          <w:bCs/>
          <w:color w:val="auto"/>
          <w:sz w:val="24"/>
          <w:szCs w:val="24"/>
        </w:rPr>
      </w:pPr>
      <w:r w:rsidRPr="00EB3E83">
        <w:rPr>
          <w:bCs/>
          <w:color w:val="auto"/>
          <w:sz w:val="24"/>
          <w:szCs w:val="24"/>
        </w:rPr>
        <w:t xml:space="preserve">Reflecting on this incident </w:t>
      </w:r>
      <w:r w:rsidR="00DC5172" w:rsidRPr="00EB3E83">
        <w:rPr>
          <w:bCs/>
          <w:color w:val="auto"/>
          <w:sz w:val="24"/>
          <w:szCs w:val="24"/>
        </w:rPr>
        <w:t>I think it was important that I built a good relationship with the victim as my thought process was that even if I did not get a result back from the SARC, I wanted to still try and ease the victim’s journey through the criminal justice system.</w:t>
      </w:r>
      <w:r>
        <w:rPr>
          <w:bCs/>
          <w:color w:val="auto"/>
          <w:sz w:val="24"/>
          <w:szCs w:val="24"/>
        </w:rPr>
        <w:t xml:space="preserve"> </w:t>
      </w:r>
      <w:r w:rsidR="00DC5172" w:rsidRPr="00EB3E83">
        <w:rPr>
          <w:bCs/>
          <w:color w:val="auto"/>
          <w:sz w:val="24"/>
          <w:szCs w:val="24"/>
        </w:rPr>
        <w:t xml:space="preserve">I am very happy with how I dealt with it. I think the victim appreciated the time I took to keep getting in contact with her even if it was just to check in. </w:t>
      </w:r>
    </w:p>
    <w:p w14:paraId="57F37468" w14:textId="05074D19" w:rsidR="00B27C7B" w:rsidRDefault="00B27C7B" w:rsidP="00711A70">
      <w:pPr>
        <w:jc w:val="both"/>
        <w:rPr>
          <w:b/>
          <w:color w:val="auto"/>
          <w:sz w:val="24"/>
          <w:szCs w:val="24"/>
        </w:rPr>
      </w:pPr>
    </w:p>
    <w:p w14:paraId="04256C29" w14:textId="01BA088C" w:rsidR="00B1248A" w:rsidRDefault="00B1248A" w:rsidP="00711A70">
      <w:pPr>
        <w:jc w:val="both"/>
        <w:rPr>
          <w:b/>
          <w:color w:val="auto"/>
          <w:sz w:val="24"/>
          <w:szCs w:val="24"/>
        </w:rPr>
      </w:pPr>
      <w:r>
        <w:rPr>
          <w:b/>
          <w:color w:val="auto"/>
          <w:sz w:val="24"/>
          <w:szCs w:val="24"/>
        </w:rPr>
        <w:t>Word count - 14</w:t>
      </w:r>
      <w:r w:rsidR="00A51605">
        <w:rPr>
          <w:b/>
          <w:color w:val="auto"/>
          <w:sz w:val="24"/>
          <w:szCs w:val="24"/>
        </w:rPr>
        <w:t>99</w:t>
      </w:r>
    </w:p>
    <w:p w14:paraId="03E54AA1" w14:textId="77777777" w:rsidR="00B27C7B" w:rsidRPr="00E31215" w:rsidRDefault="00B27C7B" w:rsidP="00711A70">
      <w:pPr>
        <w:jc w:val="both"/>
        <w:rPr>
          <w:b/>
          <w:color w:val="auto"/>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6B3D6E4" w:rsidR="003C458C" w:rsidRDefault="003C458C" w:rsidP="003C458C">
      <w:pPr>
        <w:jc w:val="both"/>
        <w:rPr>
          <w:b/>
          <w:sz w:val="24"/>
          <w:szCs w:val="24"/>
        </w:rPr>
      </w:pPr>
      <w:r w:rsidRPr="00450C83">
        <w:rPr>
          <w:b/>
          <w:sz w:val="24"/>
          <w:szCs w:val="24"/>
        </w:rPr>
        <w:t>ANSWER:</w:t>
      </w:r>
    </w:p>
    <w:p w14:paraId="3C4790B1" w14:textId="2086A20E" w:rsidR="00A51605" w:rsidRDefault="00A51605" w:rsidP="003C458C">
      <w:pPr>
        <w:jc w:val="both"/>
        <w:rPr>
          <w:b/>
          <w:sz w:val="24"/>
          <w:szCs w:val="24"/>
        </w:rPr>
      </w:pPr>
    </w:p>
    <w:p w14:paraId="6803BF10" w14:textId="58E6A58B" w:rsidR="00A51605" w:rsidRDefault="00A51605" w:rsidP="003C458C">
      <w:pPr>
        <w:jc w:val="both"/>
        <w:rPr>
          <w:bCs/>
          <w:sz w:val="24"/>
          <w:szCs w:val="24"/>
        </w:rPr>
      </w:pPr>
      <w:r w:rsidRPr="00A51605">
        <w:rPr>
          <w:bCs/>
          <w:sz w:val="24"/>
          <w:szCs w:val="24"/>
        </w:rPr>
        <w:t>In this answer I will be talking about a policing incident that I dealt w</w:t>
      </w:r>
      <w:r>
        <w:rPr>
          <w:bCs/>
          <w:sz w:val="24"/>
          <w:szCs w:val="24"/>
        </w:rPr>
        <w:t xml:space="preserve">ith whilst on active duty. In this essay, I will discuss on how I used the NDM to help me make decisions and how discretion played a part in my actions. </w:t>
      </w:r>
    </w:p>
    <w:p w14:paraId="2369B8AA" w14:textId="7CBBAD9D" w:rsidR="00A51605" w:rsidRDefault="00A51605" w:rsidP="003C458C">
      <w:pPr>
        <w:jc w:val="both"/>
        <w:rPr>
          <w:bCs/>
          <w:sz w:val="24"/>
          <w:szCs w:val="24"/>
        </w:rPr>
      </w:pPr>
      <w:r>
        <w:rPr>
          <w:bCs/>
          <w:sz w:val="24"/>
          <w:szCs w:val="24"/>
        </w:rPr>
        <w:t xml:space="preserve">The NDM is explained as </w:t>
      </w:r>
      <w:r w:rsidR="002F11D8">
        <w:rPr>
          <w:bCs/>
          <w:sz w:val="24"/>
          <w:szCs w:val="24"/>
        </w:rPr>
        <w:t>a decision-making model that “</w:t>
      </w:r>
      <w:r w:rsidR="002F11D8" w:rsidRPr="002F11D8">
        <w:rPr>
          <w:bCs/>
          <w:sz w:val="24"/>
          <w:szCs w:val="24"/>
        </w:rPr>
        <w:t>encourages officers and staff to act in accordance with the Code</w:t>
      </w:r>
      <w:r w:rsidR="002F11D8">
        <w:rPr>
          <w:bCs/>
          <w:sz w:val="24"/>
          <w:szCs w:val="24"/>
        </w:rPr>
        <w:t xml:space="preserve"> of Ethics</w:t>
      </w:r>
      <w:r w:rsidR="002F11D8" w:rsidRPr="002F11D8">
        <w:rPr>
          <w:bCs/>
          <w:sz w:val="24"/>
          <w:szCs w:val="24"/>
        </w:rPr>
        <w:t xml:space="preserve"> and use their discretion where appropriate.</w:t>
      </w:r>
      <w:r w:rsidR="002F11D8">
        <w:rPr>
          <w:bCs/>
          <w:sz w:val="24"/>
          <w:szCs w:val="24"/>
        </w:rPr>
        <w:t>” It is also stated that it “</w:t>
      </w:r>
      <w:r w:rsidR="002F11D8" w:rsidRPr="002F11D8">
        <w:rPr>
          <w:bCs/>
          <w:sz w:val="24"/>
          <w:szCs w:val="24"/>
        </w:rPr>
        <w:t>reduces risk aversion and weighs the balance of resourcing against demand, threat and risk.</w:t>
      </w:r>
      <w:r w:rsidR="002F11D8">
        <w:rPr>
          <w:bCs/>
          <w:sz w:val="24"/>
          <w:szCs w:val="24"/>
        </w:rPr>
        <w:t>” (</w:t>
      </w:r>
      <w:r w:rsidR="002F11D8" w:rsidRPr="002F11D8">
        <w:rPr>
          <w:bCs/>
          <w:sz w:val="24"/>
          <w:szCs w:val="24"/>
        </w:rPr>
        <w:t>College of Policing</w:t>
      </w:r>
      <w:r w:rsidR="002F11D8">
        <w:rPr>
          <w:bCs/>
          <w:sz w:val="24"/>
          <w:szCs w:val="24"/>
        </w:rPr>
        <w:t xml:space="preserve">, </w:t>
      </w:r>
      <w:r w:rsidR="002F11D8" w:rsidRPr="002F11D8">
        <w:rPr>
          <w:bCs/>
          <w:sz w:val="24"/>
          <w:szCs w:val="24"/>
        </w:rPr>
        <w:t>2013</w:t>
      </w:r>
      <w:r w:rsidR="009C4165">
        <w:rPr>
          <w:bCs/>
          <w:sz w:val="24"/>
          <w:szCs w:val="24"/>
        </w:rPr>
        <w:t>a</w:t>
      </w:r>
      <w:r w:rsidR="002F11D8" w:rsidRPr="002F11D8">
        <w:rPr>
          <w:bCs/>
          <w:sz w:val="24"/>
          <w:szCs w:val="24"/>
        </w:rPr>
        <w:t>)</w:t>
      </w:r>
    </w:p>
    <w:p w14:paraId="5416439E" w14:textId="752CE115" w:rsidR="002F11D8" w:rsidRDefault="002F11D8" w:rsidP="003C458C">
      <w:pPr>
        <w:jc w:val="both"/>
        <w:rPr>
          <w:bCs/>
          <w:sz w:val="24"/>
          <w:szCs w:val="24"/>
        </w:rPr>
      </w:pPr>
    </w:p>
    <w:p w14:paraId="55C3D6EB" w14:textId="2B98254B" w:rsidR="002F11D8" w:rsidRDefault="002F11D8" w:rsidP="003C458C">
      <w:pPr>
        <w:jc w:val="both"/>
        <w:rPr>
          <w:bCs/>
          <w:sz w:val="24"/>
          <w:szCs w:val="24"/>
        </w:rPr>
      </w:pPr>
      <w:r>
        <w:rPr>
          <w:bCs/>
          <w:sz w:val="24"/>
          <w:szCs w:val="24"/>
        </w:rPr>
        <w:t xml:space="preserve">In the core of the NDM, there is the Code of Ethics. </w:t>
      </w:r>
      <w:r w:rsidR="002A1654">
        <w:rPr>
          <w:bCs/>
          <w:sz w:val="24"/>
          <w:szCs w:val="24"/>
        </w:rPr>
        <w:t>The Code of Ethics was created by the College of Policing in 2014. (</w:t>
      </w:r>
      <w:r w:rsidR="002A1654" w:rsidRPr="002A1654">
        <w:rPr>
          <w:bCs/>
          <w:sz w:val="24"/>
          <w:szCs w:val="24"/>
        </w:rPr>
        <w:t>College of Policing</w:t>
      </w:r>
      <w:r w:rsidR="002A1654">
        <w:rPr>
          <w:bCs/>
          <w:sz w:val="24"/>
          <w:szCs w:val="24"/>
        </w:rPr>
        <w:t xml:space="preserve">, </w:t>
      </w:r>
      <w:r w:rsidR="002A1654" w:rsidRPr="002A1654">
        <w:rPr>
          <w:bCs/>
          <w:sz w:val="24"/>
          <w:szCs w:val="24"/>
        </w:rPr>
        <w:t>2014</w:t>
      </w:r>
      <w:r w:rsidR="009C4165">
        <w:rPr>
          <w:bCs/>
          <w:sz w:val="24"/>
          <w:szCs w:val="24"/>
        </w:rPr>
        <w:t>a</w:t>
      </w:r>
      <w:r w:rsidR="002A1654" w:rsidRPr="002A1654">
        <w:rPr>
          <w:bCs/>
          <w:sz w:val="24"/>
          <w:szCs w:val="24"/>
        </w:rPr>
        <w:t>)</w:t>
      </w:r>
      <w:r w:rsidR="002A1654">
        <w:rPr>
          <w:bCs/>
          <w:sz w:val="24"/>
          <w:szCs w:val="24"/>
        </w:rPr>
        <w:t xml:space="preserve">. </w:t>
      </w:r>
      <w:r>
        <w:rPr>
          <w:bCs/>
          <w:sz w:val="24"/>
          <w:szCs w:val="24"/>
        </w:rPr>
        <w:t>The Code of Ethics is a decision-making framework that sets out the standards of policing</w:t>
      </w:r>
      <w:r w:rsidR="002A1654">
        <w:rPr>
          <w:bCs/>
          <w:sz w:val="24"/>
          <w:szCs w:val="24"/>
        </w:rPr>
        <w:t xml:space="preserve">. It acts as a contract between the officers and the public, in ensuring that the officers always act morally. The Code of Ethics is what all officers must ensure they are acting within when dealing with policing incidents. </w:t>
      </w:r>
    </w:p>
    <w:p w14:paraId="5D536020" w14:textId="629B9F9D" w:rsidR="002A1654" w:rsidRDefault="002A1654" w:rsidP="003C458C">
      <w:pPr>
        <w:jc w:val="both"/>
        <w:rPr>
          <w:bCs/>
          <w:sz w:val="24"/>
          <w:szCs w:val="24"/>
        </w:rPr>
      </w:pPr>
    </w:p>
    <w:p w14:paraId="06D1E88C" w14:textId="133E8957" w:rsidR="00842BA8" w:rsidRDefault="002A1654" w:rsidP="003C458C">
      <w:pPr>
        <w:jc w:val="both"/>
        <w:rPr>
          <w:bCs/>
          <w:sz w:val="24"/>
          <w:szCs w:val="24"/>
        </w:rPr>
      </w:pPr>
      <w:r>
        <w:rPr>
          <w:bCs/>
          <w:sz w:val="24"/>
          <w:szCs w:val="24"/>
        </w:rPr>
        <w:t xml:space="preserve">Within the Code of Ethics there are policing principles, these principles include a list of values that officers must have. These </w:t>
      </w:r>
      <w:r w:rsidR="00842BA8">
        <w:rPr>
          <w:bCs/>
          <w:sz w:val="24"/>
          <w:szCs w:val="24"/>
        </w:rPr>
        <w:t>include</w:t>
      </w:r>
      <w:r>
        <w:rPr>
          <w:bCs/>
          <w:sz w:val="24"/>
          <w:szCs w:val="24"/>
        </w:rPr>
        <w:t xml:space="preserve"> integrity and respect. </w:t>
      </w:r>
      <w:r w:rsidR="00842BA8">
        <w:rPr>
          <w:bCs/>
          <w:sz w:val="24"/>
          <w:szCs w:val="24"/>
        </w:rPr>
        <w:t>(</w:t>
      </w:r>
      <w:r w:rsidR="00842BA8" w:rsidRPr="00842BA8">
        <w:rPr>
          <w:bCs/>
          <w:sz w:val="24"/>
          <w:szCs w:val="24"/>
        </w:rPr>
        <w:t>Gov.uk</w:t>
      </w:r>
      <w:r w:rsidR="00842BA8">
        <w:rPr>
          <w:bCs/>
          <w:sz w:val="24"/>
          <w:szCs w:val="24"/>
        </w:rPr>
        <w:t xml:space="preserve">, </w:t>
      </w:r>
      <w:r w:rsidR="00842BA8" w:rsidRPr="00842BA8">
        <w:rPr>
          <w:bCs/>
          <w:sz w:val="24"/>
          <w:szCs w:val="24"/>
        </w:rPr>
        <w:t>2014</w:t>
      </w:r>
      <w:r w:rsidR="008B6250">
        <w:rPr>
          <w:bCs/>
          <w:sz w:val="24"/>
          <w:szCs w:val="24"/>
        </w:rPr>
        <w:t>b</w:t>
      </w:r>
      <w:r w:rsidR="00842BA8" w:rsidRPr="00842BA8">
        <w:rPr>
          <w:bCs/>
          <w:sz w:val="24"/>
          <w:szCs w:val="24"/>
        </w:rPr>
        <w:t>)</w:t>
      </w:r>
    </w:p>
    <w:p w14:paraId="572DD4A7" w14:textId="7235561C" w:rsidR="00C913CE" w:rsidRDefault="00C913CE" w:rsidP="003C458C">
      <w:pPr>
        <w:jc w:val="both"/>
        <w:rPr>
          <w:bCs/>
          <w:sz w:val="24"/>
          <w:szCs w:val="24"/>
        </w:rPr>
      </w:pPr>
      <w:r>
        <w:rPr>
          <w:bCs/>
          <w:sz w:val="24"/>
          <w:szCs w:val="24"/>
        </w:rPr>
        <w:t>(</w:t>
      </w:r>
      <w:r w:rsidRPr="00C913CE">
        <w:rPr>
          <w:bCs/>
          <w:sz w:val="24"/>
          <w:szCs w:val="24"/>
        </w:rPr>
        <w:t>College of Policing</w:t>
      </w:r>
      <w:r>
        <w:rPr>
          <w:bCs/>
          <w:sz w:val="24"/>
          <w:szCs w:val="24"/>
        </w:rPr>
        <w:t xml:space="preserve">, </w:t>
      </w:r>
      <w:r w:rsidRPr="00C913CE">
        <w:rPr>
          <w:bCs/>
          <w:sz w:val="24"/>
          <w:szCs w:val="24"/>
        </w:rPr>
        <w:t>2014</w:t>
      </w:r>
      <w:r w:rsidR="009C4165">
        <w:rPr>
          <w:bCs/>
          <w:sz w:val="24"/>
          <w:szCs w:val="24"/>
        </w:rPr>
        <w:t>b</w:t>
      </w:r>
      <w:r w:rsidRPr="00C913CE">
        <w:rPr>
          <w:bCs/>
          <w:sz w:val="24"/>
          <w:szCs w:val="24"/>
        </w:rPr>
        <w:t>)</w:t>
      </w:r>
      <w:r>
        <w:rPr>
          <w:bCs/>
          <w:sz w:val="24"/>
          <w:szCs w:val="24"/>
        </w:rPr>
        <w:t xml:space="preserve"> states that “</w:t>
      </w:r>
      <w:r w:rsidRPr="00C913CE">
        <w:rPr>
          <w:bCs/>
          <w:sz w:val="24"/>
          <w:szCs w:val="24"/>
        </w:rPr>
        <w:t>research has shown these to be crucial to maintaining and enhancing public confidence in policing.</w:t>
      </w:r>
      <w:r>
        <w:rPr>
          <w:bCs/>
          <w:sz w:val="24"/>
          <w:szCs w:val="24"/>
        </w:rPr>
        <w:t>”</w:t>
      </w:r>
    </w:p>
    <w:p w14:paraId="0D7787F9" w14:textId="557D6AA0" w:rsidR="00C913CE" w:rsidRDefault="00842BA8" w:rsidP="003C458C">
      <w:pPr>
        <w:jc w:val="both"/>
        <w:rPr>
          <w:bCs/>
          <w:sz w:val="24"/>
          <w:szCs w:val="24"/>
        </w:rPr>
      </w:pPr>
      <w:r>
        <w:rPr>
          <w:bCs/>
          <w:sz w:val="24"/>
          <w:szCs w:val="24"/>
        </w:rPr>
        <w:t xml:space="preserve">Alongside the policing principles, there are the </w:t>
      </w:r>
      <w:r w:rsidR="0022437D">
        <w:rPr>
          <w:bCs/>
          <w:sz w:val="24"/>
          <w:szCs w:val="24"/>
        </w:rPr>
        <w:t xml:space="preserve">standards of professional behaviour. The standards are </w:t>
      </w:r>
      <w:r w:rsidR="00C913CE">
        <w:rPr>
          <w:bCs/>
          <w:sz w:val="24"/>
          <w:szCs w:val="24"/>
        </w:rPr>
        <w:t>for</w:t>
      </w:r>
      <w:r w:rsidR="0022437D">
        <w:rPr>
          <w:bCs/>
          <w:sz w:val="24"/>
          <w:szCs w:val="24"/>
        </w:rPr>
        <w:t xml:space="preserve"> people who work in policing </w:t>
      </w:r>
      <w:r w:rsidR="00C913CE">
        <w:rPr>
          <w:bCs/>
          <w:sz w:val="24"/>
          <w:szCs w:val="24"/>
        </w:rPr>
        <w:t xml:space="preserve">and set out the behaviour that is </w:t>
      </w:r>
      <w:r w:rsidR="0022437D">
        <w:rPr>
          <w:bCs/>
          <w:sz w:val="24"/>
          <w:szCs w:val="24"/>
        </w:rPr>
        <w:lastRenderedPageBreak/>
        <w:t>expected from the college of policing and the public</w:t>
      </w:r>
      <w:r w:rsidR="00C913CE">
        <w:rPr>
          <w:bCs/>
          <w:sz w:val="24"/>
          <w:szCs w:val="24"/>
        </w:rPr>
        <w:t>. Behaviours include honesty and integrity and fitness for duty. (</w:t>
      </w:r>
      <w:r w:rsidR="00C913CE" w:rsidRPr="00C913CE">
        <w:rPr>
          <w:bCs/>
          <w:sz w:val="24"/>
          <w:szCs w:val="24"/>
        </w:rPr>
        <w:t>Gov.uk</w:t>
      </w:r>
      <w:r w:rsidR="00C913CE">
        <w:rPr>
          <w:bCs/>
          <w:sz w:val="24"/>
          <w:szCs w:val="24"/>
        </w:rPr>
        <w:t xml:space="preserve">, </w:t>
      </w:r>
      <w:r w:rsidR="00C913CE" w:rsidRPr="00C913CE">
        <w:rPr>
          <w:bCs/>
          <w:sz w:val="24"/>
          <w:szCs w:val="24"/>
        </w:rPr>
        <w:t>2012</w:t>
      </w:r>
      <w:r w:rsidR="00C913CE">
        <w:rPr>
          <w:bCs/>
          <w:sz w:val="24"/>
          <w:szCs w:val="24"/>
        </w:rPr>
        <w:t>)</w:t>
      </w:r>
    </w:p>
    <w:p w14:paraId="47706EFD" w14:textId="77777777" w:rsidR="00C913CE" w:rsidRDefault="00C913CE" w:rsidP="003C458C">
      <w:pPr>
        <w:jc w:val="both"/>
        <w:rPr>
          <w:bCs/>
          <w:sz w:val="24"/>
          <w:szCs w:val="24"/>
        </w:rPr>
      </w:pPr>
    </w:p>
    <w:p w14:paraId="3AAD8526" w14:textId="77777777" w:rsidR="00C913CE" w:rsidRDefault="002A1654" w:rsidP="003C458C">
      <w:pPr>
        <w:jc w:val="both"/>
        <w:rPr>
          <w:bCs/>
          <w:sz w:val="24"/>
          <w:szCs w:val="24"/>
        </w:rPr>
      </w:pPr>
      <w:r>
        <w:rPr>
          <w:bCs/>
          <w:sz w:val="24"/>
          <w:szCs w:val="24"/>
        </w:rPr>
        <w:t>The incident I had cause to attend, involved a male making threats to harm his partner. I needed to attend the address and make sure everyone in there was okay. Due to the nature of the call, it was important that my decision making was through the NDM.</w:t>
      </w:r>
      <w:r w:rsidR="00C913CE">
        <w:rPr>
          <w:bCs/>
          <w:sz w:val="24"/>
          <w:szCs w:val="24"/>
        </w:rPr>
        <w:t xml:space="preserve"> </w:t>
      </w:r>
    </w:p>
    <w:p w14:paraId="4462EBDF" w14:textId="7A9B48CA" w:rsidR="002A1654" w:rsidRDefault="00C913CE" w:rsidP="003C458C">
      <w:pPr>
        <w:jc w:val="both"/>
        <w:rPr>
          <w:bCs/>
          <w:sz w:val="24"/>
          <w:szCs w:val="24"/>
        </w:rPr>
      </w:pPr>
      <w:r>
        <w:rPr>
          <w:bCs/>
          <w:sz w:val="24"/>
          <w:szCs w:val="24"/>
        </w:rPr>
        <w:t xml:space="preserve">The </w:t>
      </w:r>
      <w:r w:rsidR="00DC400E">
        <w:rPr>
          <w:bCs/>
          <w:sz w:val="24"/>
          <w:szCs w:val="24"/>
        </w:rPr>
        <w:t xml:space="preserve">NDM consists of six key </w:t>
      </w:r>
      <w:r w:rsidR="00C5558C">
        <w:rPr>
          <w:bCs/>
          <w:sz w:val="24"/>
          <w:szCs w:val="24"/>
        </w:rPr>
        <w:t>elements,</w:t>
      </w:r>
      <w:r w:rsidR="000F0349">
        <w:rPr>
          <w:bCs/>
          <w:sz w:val="24"/>
          <w:szCs w:val="24"/>
        </w:rPr>
        <w:t xml:space="preserve"> and each play a part</w:t>
      </w:r>
      <w:r w:rsidR="00C5558C">
        <w:rPr>
          <w:bCs/>
          <w:sz w:val="24"/>
          <w:szCs w:val="24"/>
        </w:rPr>
        <w:t xml:space="preserve"> in the decision-making process. </w:t>
      </w:r>
    </w:p>
    <w:p w14:paraId="4CC7B46B" w14:textId="590B232E" w:rsidR="00C5558C" w:rsidRDefault="00C5558C" w:rsidP="003C458C">
      <w:pPr>
        <w:jc w:val="both"/>
        <w:rPr>
          <w:bCs/>
          <w:sz w:val="24"/>
          <w:szCs w:val="24"/>
        </w:rPr>
      </w:pPr>
      <w:r>
        <w:rPr>
          <w:bCs/>
          <w:sz w:val="24"/>
          <w:szCs w:val="24"/>
        </w:rPr>
        <w:t xml:space="preserve">The first part is information, this requires officers to gather as much information and intelligence as possible, when in a situation. Within my incident the information I had was that there was a threat to life towards the partner, I knew what my role was, and I did not need any further information at this time. </w:t>
      </w:r>
    </w:p>
    <w:p w14:paraId="5CF46C1C" w14:textId="5D90D1E3" w:rsidR="00C5558C" w:rsidRDefault="00C5558C" w:rsidP="003C458C">
      <w:pPr>
        <w:jc w:val="both"/>
        <w:rPr>
          <w:bCs/>
          <w:sz w:val="24"/>
          <w:szCs w:val="24"/>
        </w:rPr>
      </w:pPr>
      <w:r>
        <w:rPr>
          <w:bCs/>
          <w:sz w:val="24"/>
          <w:szCs w:val="24"/>
        </w:rPr>
        <w:t>The next part of the process is to assess threat and risk and develop a working strategy. I did this upon arrival at the address. My initial strategy was to knock on the door and see if the male would answer and allow us to enter the property. Through my assessment of the risks posed, I considered it a medium risk as the male came to the door. However, after identifying myself as a police officer to him, he shut the door in front of me and was telling me that I will not be allowed to enter. From my own knowledge, it is important to note that the NDM can not be fully adhered to when at a live incident, it is always changing</w:t>
      </w:r>
      <w:r w:rsidR="006658C4">
        <w:rPr>
          <w:bCs/>
          <w:sz w:val="24"/>
          <w:szCs w:val="24"/>
        </w:rPr>
        <w:t xml:space="preserve">, so my risk assessment went from medium to high as he was refusing entry. </w:t>
      </w:r>
      <w:r w:rsidR="00287FB8">
        <w:rPr>
          <w:bCs/>
          <w:sz w:val="24"/>
          <w:szCs w:val="24"/>
        </w:rPr>
        <w:t xml:space="preserve">I tried a few other options such as effective communication, building a rapport and asking opened and closed questions. However, none of them worked and time was ticking </w:t>
      </w:r>
      <w:r w:rsidR="00924571">
        <w:rPr>
          <w:bCs/>
          <w:sz w:val="24"/>
          <w:szCs w:val="24"/>
        </w:rPr>
        <w:t>on,</w:t>
      </w:r>
      <w:r w:rsidR="00287FB8">
        <w:rPr>
          <w:bCs/>
          <w:sz w:val="24"/>
          <w:szCs w:val="24"/>
        </w:rPr>
        <w:t xml:space="preserve"> and I was not happy with the circumstances that he was refusing entry whilst he made a threat to life to someone who lives with him.</w:t>
      </w:r>
    </w:p>
    <w:p w14:paraId="17D0D832" w14:textId="77777777" w:rsidR="00121504" w:rsidRDefault="00121504" w:rsidP="003C458C">
      <w:pPr>
        <w:jc w:val="both"/>
        <w:rPr>
          <w:bCs/>
          <w:sz w:val="24"/>
          <w:szCs w:val="24"/>
        </w:rPr>
      </w:pPr>
    </w:p>
    <w:p w14:paraId="727D883C" w14:textId="433D00AD" w:rsidR="006658C4" w:rsidRDefault="006658C4" w:rsidP="003C458C">
      <w:pPr>
        <w:jc w:val="both"/>
        <w:rPr>
          <w:bCs/>
          <w:sz w:val="24"/>
          <w:szCs w:val="24"/>
        </w:rPr>
      </w:pPr>
      <w:r>
        <w:rPr>
          <w:bCs/>
          <w:sz w:val="24"/>
          <w:szCs w:val="24"/>
        </w:rPr>
        <w:t xml:space="preserve">Next, is consider powers and policy. In this part of the NDM it requires you to think about what powers and policies that are available to you at a certain time. In my case, I knew that there was a threat to life so from my knowledge of police powers I knew that Section 17 of the Police and Criminal Evidence act 1984 was an option for me, if he was to refuse entry. Section 17 of PACE states that </w:t>
      </w:r>
      <w:r w:rsidR="00287FB8">
        <w:rPr>
          <w:bCs/>
          <w:sz w:val="24"/>
          <w:szCs w:val="24"/>
        </w:rPr>
        <w:t>“</w:t>
      </w:r>
      <w:r w:rsidR="00287FB8" w:rsidRPr="00287FB8">
        <w:rPr>
          <w:bCs/>
          <w:sz w:val="24"/>
          <w:szCs w:val="24"/>
        </w:rPr>
        <w:t>a constable may enter and search any premises for the purpose</w:t>
      </w:r>
      <w:r w:rsidR="00287FB8">
        <w:rPr>
          <w:bCs/>
          <w:sz w:val="24"/>
          <w:szCs w:val="24"/>
        </w:rPr>
        <w:t xml:space="preserve"> </w:t>
      </w:r>
      <w:r w:rsidR="00287FB8" w:rsidRPr="00287FB8">
        <w:rPr>
          <w:bCs/>
          <w:sz w:val="24"/>
          <w:szCs w:val="24"/>
        </w:rPr>
        <w:t>of saving life or limb or preventing serious damage to property.</w:t>
      </w:r>
      <w:r w:rsidR="00287FB8">
        <w:rPr>
          <w:bCs/>
          <w:sz w:val="24"/>
          <w:szCs w:val="24"/>
        </w:rPr>
        <w:t>” (</w:t>
      </w:r>
      <w:r w:rsidR="00287FB8" w:rsidRPr="00287FB8">
        <w:rPr>
          <w:bCs/>
          <w:sz w:val="24"/>
          <w:szCs w:val="24"/>
        </w:rPr>
        <w:t>Gov.uk</w:t>
      </w:r>
      <w:r w:rsidR="00287FB8">
        <w:rPr>
          <w:bCs/>
          <w:sz w:val="24"/>
          <w:szCs w:val="24"/>
        </w:rPr>
        <w:t>,</w:t>
      </w:r>
      <w:r w:rsidR="00287FB8" w:rsidRPr="00287FB8">
        <w:rPr>
          <w:bCs/>
          <w:sz w:val="24"/>
          <w:szCs w:val="24"/>
        </w:rPr>
        <w:t xml:space="preserve"> 1984)</w:t>
      </w:r>
    </w:p>
    <w:p w14:paraId="164FC7AA" w14:textId="7E6E145B" w:rsidR="00287FB8" w:rsidRDefault="00287FB8" w:rsidP="003C458C">
      <w:pPr>
        <w:jc w:val="both"/>
        <w:rPr>
          <w:bCs/>
          <w:sz w:val="24"/>
          <w:szCs w:val="24"/>
        </w:rPr>
      </w:pPr>
      <w:r>
        <w:rPr>
          <w:bCs/>
          <w:sz w:val="24"/>
          <w:szCs w:val="24"/>
        </w:rPr>
        <w:t xml:space="preserve">To look at why I knew Section 17 of PACE was an option for me was because, there was a threat to life and the male was refusing entry. </w:t>
      </w:r>
    </w:p>
    <w:p w14:paraId="5F15DF6A" w14:textId="77777777" w:rsidR="00FB547C" w:rsidRDefault="00287FB8" w:rsidP="003C458C">
      <w:pPr>
        <w:jc w:val="both"/>
        <w:rPr>
          <w:bCs/>
          <w:sz w:val="24"/>
          <w:szCs w:val="24"/>
        </w:rPr>
      </w:pPr>
      <w:r>
        <w:rPr>
          <w:bCs/>
          <w:sz w:val="24"/>
          <w:szCs w:val="24"/>
        </w:rPr>
        <w:t xml:space="preserve">This all comes down to my own discretion, it would be my decision if I were to force entry into the property. </w:t>
      </w:r>
      <w:r w:rsidR="00FB547C">
        <w:rPr>
          <w:bCs/>
          <w:sz w:val="24"/>
          <w:szCs w:val="24"/>
        </w:rPr>
        <w:t xml:space="preserve">Discretion is explained as </w:t>
      </w:r>
    </w:p>
    <w:p w14:paraId="600FF366" w14:textId="2C2E8015" w:rsidR="00287FB8" w:rsidRDefault="00FB547C" w:rsidP="00FB547C">
      <w:pPr>
        <w:ind w:left="720"/>
        <w:jc w:val="both"/>
        <w:rPr>
          <w:bCs/>
          <w:sz w:val="24"/>
          <w:szCs w:val="24"/>
        </w:rPr>
      </w:pPr>
      <w:r w:rsidRPr="00FB547C">
        <w:rPr>
          <w:bCs/>
          <w:sz w:val="24"/>
          <w:szCs w:val="24"/>
        </w:rPr>
        <w:t xml:space="preserve">Discretion is the ability to choose a course of action based on one’s own judgment. In policing, discretion is often used when making decisions about </w:t>
      </w:r>
      <w:r w:rsidRPr="00FB547C">
        <w:rPr>
          <w:bCs/>
          <w:sz w:val="24"/>
          <w:szCs w:val="24"/>
        </w:rPr>
        <w:t>whether</w:t>
      </w:r>
      <w:r w:rsidRPr="00FB547C">
        <w:rPr>
          <w:bCs/>
          <w:sz w:val="24"/>
          <w:szCs w:val="24"/>
        </w:rPr>
        <w:t xml:space="preserve"> to pursue a suspect, make an arrest, or use force</w:t>
      </w:r>
      <w:r>
        <w:rPr>
          <w:bCs/>
          <w:sz w:val="24"/>
          <w:szCs w:val="24"/>
        </w:rPr>
        <w:t>. (</w:t>
      </w:r>
      <w:r w:rsidRPr="00FB547C">
        <w:rPr>
          <w:bCs/>
          <w:sz w:val="24"/>
          <w:szCs w:val="24"/>
        </w:rPr>
        <w:t>Rachelle</w:t>
      </w:r>
      <w:r>
        <w:rPr>
          <w:bCs/>
          <w:sz w:val="24"/>
          <w:szCs w:val="24"/>
        </w:rPr>
        <w:t xml:space="preserve">, </w:t>
      </w:r>
      <w:r w:rsidRPr="00FB547C">
        <w:rPr>
          <w:bCs/>
          <w:sz w:val="24"/>
          <w:szCs w:val="24"/>
        </w:rPr>
        <w:t>2022)</w:t>
      </w:r>
    </w:p>
    <w:p w14:paraId="198CC7FA" w14:textId="06A9BC17" w:rsidR="00924571" w:rsidRDefault="00924571" w:rsidP="00924571">
      <w:pPr>
        <w:jc w:val="both"/>
        <w:rPr>
          <w:bCs/>
          <w:sz w:val="24"/>
          <w:szCs w:val="24"/>
        </w:rPr>
      </w:pPr>
      <w:r>
        <w:rPr>
          <w:bCs/>
          <w:sz w:val="24"/>
          <w:szCs w:val="24"/>
        </w:rPr>
        <w:t xml:space="preserve">Due to the incident being fast moving and tensions were growing I had to make a quick decision. The decision I made was to force entry into the property under Section 17 of PACE, for the purpose of saving life or limb, for the partner whose life had been threatened. As a result of this, entry was gained and my colleague conducted a search of the premises for the partner, where she was found to be safe and well. During this, I was speaking to the male who denied us entry and was explaining to him what power I used to enter. This shows that the NDM can be fluid and officers </w:t>
      </w:r>
      <w:r w:rsidR="00121504">
        <w:rPr>
          <w:bCs/>
          <w:sz w:val="24"/>
          <w:szCs w:val="24"/>
        </w:rPr>
        <w:t>must</w:t>
      </w:r>
      <w:r>
        <w:rPr>
          <w:bCs/>
          <w:sz w:val="24"/>
          <w:szCs w:val="24"/>
        </w:rPr>
        <w:t xml:space="preserve"> rely on their discretion to make decisions. </w:t>
      </w:r>
    </w:p>
    <w:p w14:paraId="3709EE8A" w14:textId="4202AAC4" w:rsidR="00924571" w:rsidRDefault="00924571" w:rsidP="00924571">
      <w:pPr>
        <w:jc w:val="both"/>
        <w:rPr>
          <w:bCs/>
          <w:sz w:val="24"/>
          <w:szCs w:val="24"/>
        </w:rPr>
      </w:pPr>
    </w:p>
    <w:p w14:paraId="4C38C9B3" w14:textId="0607F7F8" w:rsidR="00BC05E3" w:rsidRDefault="00121504" w:rsidP="00924571">
      <w:pPr>
        <w:jc w:val="both"/>
        <w:rPr>
          <w:bCs/>
          <w:sz w:val="24"/>
          <w:szCs w:val="24"/>
        </w:rPr>
      </w:pPr>
      <w:r>
        <w:rPr>
          <w:bCs/>
          <w:sz w:val="24"/>
          <w:szCs w:val="24"/>
        </w:rPr>
        <w:t xml:space="preserve">The next element of the NDM is to identify options and contingencies. During this incident I did not have much time to consider certain options, I had to act on the </w:t>
      </w:r>
      <w:r>
        <w:rPr>
          <w:bCs/>
          <w:sz w:val="24"/>
          <w:szCs w:val="24"/>
        </w:rPr>
        <w:lastRenderedPageBreak/>
        <w:t xml:space="preserve">information I had and off the risk that was posed. However, the final part of the NDM is to </w:t>
      </w:r>
      <w:proofErr w:type="gramStart"/>
      <w:r>
        <w:rPr>
          <w:bCs/>
          <w:sz w:val="24"/>
          <w:szCs w:val="24"/>
        </w:rPr>
        <w:t>take action</w:t>
      </w:r>
      <w:proofErr w:type="gramEnd"/>
      <w:r>
        <w:rPr>
          <w:bCs/>
          <w:sz w:val="24"/>
          <w:szCs w:val="24"/>
        </w:rPr>
        <w:t xml:space="preserve"> and review. Now, action had already taken place and the male was arrested</w:t>
      </w:r>
      <w:r w:rsidR="009C4165">
        <w:rPr>
          <w:bCs/>
          <w:sz w:val="24"/>
          <w:szCs w:val="24"/>
        </w:rPr>
        <w:t xml:space="preserve"> on suspicion of</w:t>
      </w:r>
      <w:r>
        <w:rPr>
          <w:bCs/>
          <w:sz w:val="24"/>
          <w:szCs w:val="24"/>
        </w:rPr>
        <w:t xml:space="preserve"> making threats to kill.</w:t>
      </w:r>
      <w:r w:rsidR="002C092D">
        <w:rPr>
          <w:bCs/>
          <w:sz w:val="24"/>
          <w:szCs w:val="24"/>
        </w:rPr>
        <w:t xml:space="preserve"> I then had time to reflect on the incident where I could look back at what other options or contingencies I could have used. Reviewing after an incident is very important as it is a time where I can learn and improve my work for future. </w:t>
      </w:r>
      <w:r w:rsidR="00BC05E3">
        <w:rPr>
          <w:bCs/>
          <w:sz w:val="24"/>
          <w:szCs w:val="24"/>
        </w:rPr>
        <w:t>(</w:t>
      </w:r>
      <w:r w:rsidR="00BC05E3" w:rsidRPr="00BC05E3">
        <w:rPr>
          <w:bCs/>
          <w:sz w:val="24"/>
          <w:szCs w:val="24"/>
        </w:rPr>
        <w:t>University College London</w:t>
      </w:r>
      <w:r w:rsidR="00BC05E3">
        <w:rPr>
          <w:bCs/>
          <w:sz w:val="24"/>
          <w:szCs w:val="24"/>
        </w:rPr>
        <w:t xml:space="preserve">, </w:t>
      </w:r>
      <w:r w:rsidR="00BC05E3" w:rsidRPr="00BC05E3">
        <w:rPr>
          <w:bCs/>
          <w:sz w:val="24"/>
          <w:szCs w:val="24"/>
        </w:rPr>
        <w:t>2023)</w:t>
      </w:r>
      <w:r w:rsidR="00BC05E3">
        <w:rPr>
          <w:bCs/>
          <w:sz w:val="24"/>
          <w:szCs w:val="24"/>
        </w:rPr>
        <w:t xml:space="preserve"> states that “r</w:t>
      </w:r>
      <w:r w:rsidR="00BC05E3" w:rsidRPr="00BC05E3">
        <w:rPr>
          <w:bCs/>
          <w:sz w:val="24"/>
          <w:szCs w:val="24"/>
        </w:rPr>
        <w:t>eflection means analysing your own experiences to improve the way you learn or work. It's a valuable skill that can help learners and professionals gain experience, confidence and self-awareness</w:t>
      </w:r>
      <w:r w:rsidR="00BC05E3">
        <w:rPr>
          <w:bCs/>
          <w:sz w:val="24"/>
          <w:szCs w:val="24"/>
        </w:rPr>
        <w:t xml:space="preserve">.” I think it is a valuable skill to help me improve my work. </w:t>
      </w:r>
    </w:p>
    <w:p w14:paraId="4DBEB518" w14:textId="28363043" w:rsidR="00483B9A" w:rsidRDefault="00483B9A" w:rsidP="00924571">
      <w:pPr>
        <w:jc w:val="both"/>
        <w:rPr>
          <w:bCs/>
          <w:sz w:val="24"/>
          <w:szCs w:val="24"/>
        </w:rPr>
      </w:pPr>
    </w:p>
    <w:p w14:paraId="22DE9A74" w14:textId="029D86FE" w:rsidR="00483B9A" w:rsidRDefault="00483B9A" w:rsidP="00924571">
      <w:pPr>
        <w:jc w:val="both"/>
        <w:rPr>
          <w:bCs/>
          <w:sz w:val="24"/>
          <w:szCs w:val="24"/>
        </w:rPr>
      </w:pPr>
      <w:r>
        <w:rPr>
          <w:bCs/>
          <w:sz w:val="24"/>
          <w:szCs w:val="24"/>
        </w:rPr>
        <w:t>To continue after the incident, an investigation had to follow, which would include taking statements from witnesses and the victim. Any CCTV footage or audio recording of the threats made</w:t>
      </w:r>
      <w:r w:rsidR="006308A2">
        <w:rPr>
          <w:bCs/>
          <w:sz w:val="24"/>
          <w:szCs w:val="24"/>
        </w:rPr>
        <w:t xml:space="preserve"> and an interview. </w:t>
      </w:r>
      <w:r>
        <w:rPr>
          <w:bCs/>
          <w:sz w:val="24"/>
          <w:szCs w:val="24"/>
        </w:rPr>
        <w:t xml:space="preserve">The CPIA is the Criminal Procedure and Investigations Act 1996. It is defined as </w:t>
      </w:r>
    </w:p>
    <w:p w14:paraId="41E64C50" w14:textId="0335570D" w:rsidR="00483B9A" w:rsidRDefault="00483B9A" w:rsidP="00483B9A">
      <w:pPr>
        <w:ind w:left="720"/>
        <w:jc w:val="both"/>
        <w:rPr>
          <w:bCs/>
          <w:sz w:val="24"/>
          <w:szCs w:val="24"/>
        </w:rPr>
      </w:pPr>
      <w:r w:rsidRPr="00483B9A">
        <w:rPr>
          <w:bCs/>
          <w:sz w:val="24"/>
          <w:szCs w:val="24"/>
        </w:rPr>
        <w:t>An investigation conducted by police officers with a view to it being ascertained whether a person should be charged with an offence, or whether a person charged with an offence is guilty of it.</w:t>
      </w:r>
      <w:r>
        <w:rPr>
          <w:bCs/>
          <w:sz w:val="24"/>
          <w:szCs w:val="24"/>
        </w:rPr>
        <w:t xml:space="preserve"> </w:t>
      </w:r>
      <w:r w:rsidR="009C5287">
        <w:rPr>
          <w:bCs/>
          <w:sz w:val="24"/>
          <w:szCs w:val="24"/>
        </w:rPr>
        <w:t>(</w:t>
      </w:r>
      <w:r w:rsidR="009C5287" w:rsidRPr="009C5287">
        <w:rPr>
          <w:bCs/>
          <w:sz w:val="24"/>
          <w:szCs w:val="24"/>
        </w:rPr>
        <w:t>College of Policing</w:t>
      </w:r>
      <w:r w:rsidR="009C5287">
        <w:rPr>
          <w:bCs/>
          <w:sz w:val="24"/>
          <w:szCs w:val="24"/>
        </w:rPr>
        <w:t xml:space="preserve">, </w:t>
      </w:r>
      <w:r w:rsidR="009C5287" w:rsidRPr="009C5287">
        <w:rPr>
          <w:bCs/>
          <w:sz w:val="24"/>
          <w:szCs w:val="24"/>
        </w:rPr>
        <w:t>2013</w:t>
      </w:r>
      <w:r w:rsidR="009C4165">
        <w:rPr>
          <w:bCs/>
          <w:sz w:val="24"/>
          <w:szCs w:val="24"/>
        </w:rPr>
        <w:t>b</w:t>
      </w:r>
      <w:r w:rsidR="009C5287" w:rsidRPr="009C5287">
        <w:rPr>
          <w:bCs/>
          <w:sz w:val="24"/>
          <w:szCs w:val="24"/>
        </w:rPr>
        <w:t>)</w:t>
      </w:r>
    </w:p>
    <w:p w14:paraId="27E1B72A" w14:textId="6E8FED6C" w:rsidR="009C4165" w:rsidRDefault="009C4165" w:rsidP="009C4165">
      <w:pPr>
        <w:jc w:val="both"/>
        <w:rPr>
          <w:bCs/>
          <w:sz w:val="24"/>
          <w:szCs w:val="24"/>
        </w:rPr>
      </w:pPr>
      <w:r>
        <w:rPr>
          <w:bCs/>
          <w:sz w:val="24"/>
          <w:szCs w:val="24"/>
        </w:rPr>
        <w:t>(</w:t>
      </w:r>
      <w:r w:rsidRPr="009C4165">
        <w:rPr>
          <w:bCs/>
          <w:sz w:val="24"/>
          <w:szCs w:val="24"/>
        </w:rPr>
        <w:t>College of Policing</w:t>
      </w:r>
      <w:r>
        <w:rPr>
          <w:bCs/>
          <w:sz w:val="24"/>
          <w:szCs w:val="24"/>
        </w:rPr>
        <w:t xml:space="preserve">, </w:t>
      </w:r>
      <w:r w:rsidRPr="009C4165">
        <w:rPr>
          <w:bCs/>
          <w:sz w:val="24"/>
          <w:szCs w:val="24"/>
        </w:rPr>
        <w:t>2013</w:t>
      </w:r>
      <w:r>
        <w:rPr>
          <w:bCs/>
          <w:sz w:val="24"/>
          <w:szCs w:val="24"/>
        </w:rPr>
        <w:t>c</w:t>
      </w:r>
      <w:r w:rsidRPr="009C4165">
        <w:rPr>
          <w:bCs/>
          <w:sz w:val="24"/>
          <w:szCs w:val="24"/>
        </w:rPr>
        <w:t>)</w:t>
      </w:r>
      <w:r>
        <w:rPr>
          <w:bCs/>
          <w:sz w:val="24"/>
          <w:szCs w:val="24"/>
        </w:rPr>
        <w:t xml:space="preserve"> states that “i</w:t>
      </w:r>
      <w:r w:rsidRPr="009C4165">
        <w:rPr>
          <w:bCs/>
          <w:sz w:val="24"/>
          <w:szCs w:val="24"/>
        </w:rPr>
        <w:t>nvestigations may be carried out in relation to</w:t>
      </w:r>
      <w:r>
        <w:rPr>
          <w:bCs/>
          <w:sz w:val="24"/>
          <w:szCs w:val="24"/>
        </w:rPr>
        <w:t xml:space="preserve"> </w:t>
      </w:r>
      <w:r w:rsidRPr="009C4165">
        <w:rPr>
          <w:bCs/>
          <w:sz w:val="24"/>
          <w:szCs w:val="24"/>
        </w:rPr>
        <w:t>identifying whether a crime has actually been committed, with a view to commencing criminal proceedings</w:t>
      </w:r>
      <w:r>
        <w:rPr>
          <w:bCs/>
          <w:sz w:val="24"/>
          <w:szCs w:val="24"/>
        </w:rPr>
        <w:t xml:space="preserve">.” So, in this situation this is why an investigation had to be carried out in line with the CPIA. I had to gather evidence and follow the investigation so that I could prove whether the male had made the threats or not. </w:t>
      </w:r>
    </w:p>
    <w:p w14:paraId="22942AB1" w14:textId="293695DA" w:rsidR="009C4165" w:rsidRDefault="009C4165" w:rsidP="009C4165">
      <w:pPr>
        <w:jc w:val="both"/>
        <w:rPr>
          <w:bCs/>
          <w:sz w:val="24"/>
          <w:szCs w:val="24"/>
        </w:rPr>
      </w:pPr>
    </w:p>
    <w:p w14:paraId="2E1FA5F6" w14:textId="0287B8DE" w:rsidR="009C4165" w:rsidRPr="009C4165" w:rsidRDefault="009C4165" w:rsidP="009C4165">
      <w:pPr>
        <w:jc w:val="both"/>
        <w:rPr>
          <w:bCs/>
          <w:sz w:val="24"/>
          <w:szCs w:val="24"/>
        </w:rPr>
      </w:pPr>
      <w:r>
        <w:rPr>
          <w:bCs/>
          <w:sz w:val="24"/>
          <w:szCs w:val="24"/>
        </w:rPr>
        <w:t xml:space="preserve">After conducting my investigation, I had an audio recording from </w:t>
      </w:r>
      <w:r w:rsidR="006308A2">
        <w:rPr>
          <w:bCs/>
          <w:sz w:val="24"/>
          <w:szCs w:val="24"/>
        </w:rPr>
        <w:t>CCTV footage outside of the house</w:t>
      </w:r>
      <w:r>
        <w:rPr>
          <w:bCs/>
          <w:sz w:val="24"/>
          <w:szCs w:val="24"/>
        </w:rPr>
        <w:t xml:space="preserve"> with the threats being made on there. </w:t>
      </w:r>
      <w:r w:rsidR="006308A2">
        <w:rPr>
          <w:bCs/>
          <w:sz w:val="24"/>
          <w:szCs w:val="24"/>
        </w:rPr>
        <w:t>I conducted an interview with the male where he admitted to the offence. The male was then released with bail conditions against the partner that he was not to contact her personally or through a third party.</w:t>
      </w:r>
    </w:p>
    <w:p w14:paraId="30595056" w14:textId="2BCBC898" w:rsidR="009C4165" w:rsidRDefault="009C4165" w:rsidP="009C4165">
      <w:pPr>
        <w:jc w:val="both"/>
        <w:rPr>
          <w:bCs/>
          <w:sz w:val="24"/>
          <w:szCs w:val="24"/>
        </w:rPr>
      </w:pPr>
    </w:p>
    <w:p w14:paraId="43DB4A4C" w14:textId="044AE4DE" w:rsidR="006308A2" w:rsidRDefault="006308A2" w:rsidP="009C4165">
      <w:pPr>
        <w:jc w:val="both"/>
        <w:rPr>
          <w:bCs/>
          <w:sz w:val="24"/>
          <w:szCs w:val="24"/>
        </w:rPr>
      </w:pPr>
      <w:r>
        <w:rPr>
          <w:bCs/>
          <w:sz w:val="24"/>
          <w:szCs w:val="24"/>
        </w:rPr>
        <w:t xml:space="preserve">To conclude on the whole incident and investigation I am happy with what the outcome was. It was one of the first times where I saw through an investigation myself and the victim was thankful for my work. As I mentioned earlier, reflecting is an important skill to have after dealing with incidents and I know that if there were to be a similar call that comes up in the future, I would be confident in knowing </w:t>
      </w:r>
      <w:r w:rsidR="008B6250">
        <w:rPr>
          <w:bCs/>
          <w:sz w:val="24"/>
          <w:szCs w:val="24"/>
        </w:rPr>
        <w:t>that I had done it before. I know that I must use the Code of Ethics at the core of any decision I make whilst working, to ensure that whatever I am deciding is in line with the policing principles and the standards of professional behaviour that are expected from the public.</w:t>
      </w:r>
    </w:p>
    <w:p w14:paraId="483AD650" w14:textId="143CA7B6" w:rsidR="008B6250" w:rsidRDefault="008B6250" w:rsidP="009C4165">
      <w:pPr>
        <w:jc w:val="both"/>
        <w:rPr>
          <w:bCs/>
          <w:sz w:val="24"/>
          <w:szCs w:val="24"/>
        </w:rPr>
      </w:pPr>
    </w:p>
    <w:p w14:paraId="75FAB320" w14:textId="465C1C54" w:rsidR="008B6250" w:rsidRPr="008B6250" w:rsidRDefault="008B6250" w:rsidP="009C4165">
      <w:pPr>
        <w:jc w:val="both"/>
        <w:rPr>
          <w:b/>
          <w:sz w:val="24"/>
          <w:szCs w:val="24"/>
        </w:rPr>
      </w:pPr>
      <w:r>
        <w:rPr>
          <w:b/>
          <w:sz w:val="24"/>
          <w:szCs w:val="24"/>
        </w:rPr>
        <w:t>Word count - 1416</w:t>
      </w:r>
    </w:p>
    <w:p w14:paraId="620B1126" w14:textId="337057B4" w:rsidR="009C5287" w:rsidRDefault="009C5287" w:rsidP="009C5287">
      <w:pPr>
        <w:jc w:val="both"/>
        <w:rPr>
          <w:bCs/>
          <w:sz w:val="24"/>
          <w:szCs w:val="24"/>
        </w:rPr>
      </w:pPr>
    </w:p>
    <w:p w14:paraId="4C9DA296" w14:textId="56733227" w:rsidR="00C0552F" w:rsidRDefault="00C0552F" w:rsidP="00924571">
      <w:pPr>
        <w:jc w:val="both"/>
        <w:rPr>
          <w:bCs/>
          <w:sz w:val="24"/>
          <w:szCs w:val="24"/>
        </w:rPr>
      </w:pPr>
    </w:p>
    <w:p w14:paraId="1C57DDF5" w14:textId="77777777" w:rsidR="00C0552F" w:rsidRDefault="00C0552F" w:rsidP="00924571">
      <w:pPr>
        <w:jc w:val="both"/>
        <w:rPr>
          <w:bCs/>
          <w:sz w:val="24"/>
          <w:szCs w:val="24"/>
        </w:rPr>
      </w:pPr>
    </w:p>
    <w:p w14:paraId="5FF229FA" w14:textId="172249D9" w:rsidR="00924571" w:rsidRDefault="00924571" w:rsidP="00924571">
      <w:pPr>
        <w:jc w:val="both"/>
        <w:rPr>
          <w:bCs/>
          <w:sz w:val="24"/>
          <w:szCs w:val="24"/>
        </w:rPr>
      </w:pPr>
    </w:p>
    <w:p w14:paraId="1977D13E" w14:textId="77777777" w:rsidR="00BC05E3" w:rsidRDefault="00BC05E3" w:rsidP="00924571">
      <w:pPr>
        <w:jc w:val="both"/>
        <w:rPr>
          <w:bCs/>
          <w:sz w:val="24"/>
          <w:szCs w:val="24"/>
        </w:rPr>
      </w:pPr>
    </w:p>
    <w:p w14:paraId="1FF5C0AB" w14:textId="77777777" w:rsidR="00FB547C" w:rsidRPr="00A51605" w:rsidRDefault="00FB547C" w:rsidP="00FB547C">
      <w:pPr>
        <w:jc w:val="both"/>
        <w:rPr>
          <w:bCs/>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24DAFA02" w:rsidR="00220D06" w:rsidRPr="00270EEB" w:rsidRDefault="006310EC" w:rsidP="00FF7EBB">
            <w:pPr>
              <w:jc w:val="both"/>
              <w:rPr>
                <w:sz w:val="24"/>
                <w:szCs w:val="24"/>
              </w:rPr>
            </w:pPr>
            <w:r>
              <w:rPr>
                <w:sz w:val="24"/>
                <w:szCs w:val="24"/>
              </w:rPr>
              <w:t xml:space="preserve">An area I have identified for improvement in my work is case file building. I struggle with remembering the different forms that </w:t>
            </w:r>
            <w:proofErr w:type="gramStart"/>
            <w:r>
              <w:rPr>
                <w:sz w:val="24"/>
                <w:szCs w:val="24"/>
              </w:rPr>
              <w:t>have to</w:t>
            </w:r>
            <w:proofErr w:type="gramEnd"/>
            <w:r>
              <w:rPr>
                <w:sz w:val="24"/>
                <w:szCs w:val="24"/>
              </w:rPr>
              <w:t xml:space="preserve"> be included. It is such an important aspect of policing that it is essential that it improves.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6AC4062" w:rsidR="00220D06" w:rsidRPr="00270EEB" w:rsidRDefault="008178A9" w:rsidP="00FF7EBB">
            <w:pPr>
              <w:jc w:val="both"/>
              <w:rPr>
                <w:sz w:val="24"/>
                <w:szCs w:val="24"/>
              </w:rPr>
            </w:pPr>
            <w:r>
              <w:rPr>
                <w:sz w:val="24"/>
                <w:szCs w:val="24"/>
              </w:rPr>
              <w:t xml:space="preserve">I believe this can be achieved mostly with experience. I think it would be hard to ‘practice’ building a case file, and I don’t think that is practical. I think the best way to achieve this goal is through dealing with </w:t>
            </w:r>
            <w:proofErr w:type="gramStart"/>
            <w:r>
              <w:rPr>
                <w:sz w:val="24"/>
                <w:szCs w:val="24"/>
              </w:rPr>
              <w:t>cases, and</w:t>
            </w:r>
            <w:proofErr w:type="gramEnd"/>
            <w:r>
              <w:rPr>
                <w:sz w:val="24"/>
                <w:szCs w:val="24"/>
              </w:rPr>
              <w:t xml:space="preserve"> having to build the files independently. I know that other colleagues could show me how to complete certain </w:t>
            </w:r>
            <w:proofErr w:type="gramStart"/>
            <w:r>
              <w:rPr>
                <w:sz w:val="24"/>
                <w:szCs w:val="24"/>
              </w:rPr>
              <w:t>parts</w:t>
            </w:r>
            <w:proofErr w:type="gramEnd"/>
            <w:r>
              <w:rPr>
                <w:sz w:val="24"/>
                <w:szCs w:val="24"/>
              </w:rPr>
              <w:t xml:space="preserve"> but I know that I learn independently and this would be the best way for me to achieve this. </w:t>
            </w:r>
          </w:p>
        </w:tc>
        <w:tc>
          <w:tcPr>
            <w:tcW w:w="2230" w:type="dxa"/>
            <w:shd w:val="clear" w:color="auto" w:fill="auto"/>
          </w:tcPr>
          <w:p w14:paraId="177DD410" w14:textId="216596AE" w:rsidR="00220D06" w:rsidRPr="00270EEB" w:rsidRDefault="008178A9" w:rsidP="00FF7EBB">
            <w:pPr>
              <w:jc w:val="both"/>
              <w:rPr>
                <w:sz w:val="24"/>
                <w:szCs w:val="24"/>
              </w:rPr>
            </w:pPr>
            <w:r>
              <w:rPr>
                <w:sz w:val="24"/>
                <w:szCs w:val="24"/>
              </w:rPr>
              <w:t xml:space="preserve">My SGT and colleagues can provide support. I imagine </w:t>
            </w:r>
            <w:proofErr w:type="spellStart"/>
            <w:r>
              <w:rPr>
                <w:sz w:val="24"/>
                <w:szCs w:val="24"/>
              </w:rPr>
              <w:t>its</w:t>
            </w:r>
            <w:proofErr w:type="spellEnd"/>
            <w:r>
              <w:rPr>
                <w:sz w:val="24"/>
                <w:szCs w:val="24"/>
              </w:rPr>
              <w:t xml:space="preserve"> rare that a </w:t>
            </w:r>
            <w:proofErr w:type="gramStart"/>
            <w:r>
              <w:rPr>
                <w:sz w:val="24"/>
                <w:szCs w:val="24"/>
              </w:rPr>
              <w:t>team mate</w:t>
            </w:r>
            <w:proofErr w:type="gramEnd"/>
            <w:r>
              <w:rPr>
                <w:sz w:val="24"/>
                <w:szCs w:val="24"/>
              </w:rPr>
              <w:t xml:space="preserve"> would turn down giving me a hand on a certain part of a case file. My SGT has sent me a file building guide on an email which I will be able to follow when I have my next case file. My colleagues would be able to provide support as they are more experienced than me and will have had more case files than me.</w:t>
            </w:r>
          </w:p>
        </w:tc>
        <w:tc>
          <w:tcPr>
            <w:tcW w:w="2230" w:type="dxa"/>
            <w:shd w:val="clear" w:color="auto" w:fill="auto"/>
          </w:tcPr>
          <w:p w14:paraId="1F90E38B" w14:textId="3E1FB36D" w:rsidR="62FE5CAF" w:rsidRDefault="008178A9" w:rsidP="62FE5CAF">
            <w:pPr>
              <w:jc w:val="both"/>
              <w:rPr>
                <w:sz w:val="24"/>
                <w:szCs w:val="24"/>
              </w:rPr>
            </w:pPr>
            <w:r>
              <w:rPr>
                <w:sz w:val="24"/>
                <w:szCs w:val="24"/>
              </w:rPr>
              <w:t xml:space="preserve">I will target to improve this part of my work within a </w:t>
            </w:r>
            <w:proofErr w:type="gramStart"/>
            <w:r>
              <w:rPr>
                <w:sz w:val="24"/>
                <w:szCs w:val="24"/>
              </w:rPr>
              <w:t>three month</w:t>
            </w:r>
            <w:proofErr w:type="gramEnd"/>
            <w:r>
              <w:rPr>
                <w:sz w:val="24"/>
                <w:szCs w:val="24"/>
              </w:rPr>
              <w:t xml:space="preserve"> period. I think this timing is reasonable as I have only had one or two case files within the first three months of probation. It is a suitable timeline as I would be able to reflect on my case file building skills after the same amount of time as I am writing this which is approximately three months into probation. </w:t>
            </w:r>
          </w:p>
        </w:tc>
      </w:tr>
      <w:tr w:rsidR="00220D06" w:rsidRPr="00270EEB" w14:paraId="4DD6097A" w14:textId="77777777" w:rsidTr="6E3AA50A">
        <w:tc>
          <w:tcPr>
            <w:tcW w:w="2318" w:type="dxa"/>
            <w:shd w:val="clear" w:color="auto" w:fill="auto"/>
          </w:tcPr>
          <w:p w14:paraId="3411A998" w14:textId="1E86E50A" w:rsidR="00220D06" w:rsidRPr="00270EEB" w:rsidRDefault="002A6AC9" w:rsidP="00FF7EBB">
            <w:pPr>
              <w:jc w:val="both"/>
              <w:rPr>
                <w:sz w:val="24"/>
                <w:szCs w:val="24"/>
              </w:rPr>
            </w:pPr>
            <w:r>
              <w:rPr>
                <w:sz w:val="24"/>
                <w:szCs w:val="24"/>
              </w:rPr>
              <w:t>Another area I would like to improve on is my time and workload management as this is a very important part of policing.</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1A6A506" w:rsidR="00220D06" w:rsidRPr="00270EEB" w:rsidRDefault="002A6AC9" w:rsidP="00FF7EBB">
            <w:pPr>
              <w:jc w:val="both"/>
              <w:rPr>
                <w:sz w:val="24"/>
                <w:szCs w:val="24"/>
              </w:rPr>
            </w:pPr>
            <w:r>
              <w:rPr>
                <w:sz w:val="24"/>
                <w:szCs w:val="24"/>
              </w:rPr>
              <w:lastRenderedPageBreak/>
              <w:t xml:space="preserve">This can be achieved by managing my rest days better and my time out of work. Still allowing time for hobbies and seeing family and friends but also making time for managing my workload. This is </w:t>
            </w:r>
            <w:r>
              <w:rPr>
                <w:sz w:val="24"/>
                <w:szCs w:val="24"/>
              </w:rPr>
              <w:lastRenderedPageBreak/>
              <w:t xml:space="preserve">essential as if I fall behind on the </w:t>
            </w:r>
            <w:proofErr w:type="gramStart"/>
            <w:r>
              <w:rPr>
                <w:sz w:val="24"/>
                <w:szCs w:val="24"/>
              </w:rPr>
              <w:t>workload</w:t>
            </w:r>
            <w:proofErr w:type="gramEnd"/>
            <w:r>
              <w:rPr>
                <w:sz w:val="24"/>
                <w:szCs w:val="24"/>
              </w:rPr>
              <w:t xml:space="preserve"> I will not be a good asset to my team.</w:t>
            </w:r>
          </w:p>
        </w:tc>
        <w:tc>
          <w:tcPr>
            <w:tcW w:w="2230" w:type="dxa"/>
            <w:shd w:val="clear" w:color="auto" w:fill="auto"/>
          </w:tcPr>
          <w:p w14:paraId="55CDA8EA" w14:textId="05F1E900" w:rsidR="00220D06" w:rsidRPr="00270EEB" w:rsidRDefault="002A6AC9" w:rsidP="00FF7EBB">
            <w:pPr>
              <w:jc w:val="both"/>
              <w:rPr>
                <w:sz w:val="24"/>
                <w:szCs w:val="24"/>
              </w:rPr>
            </w:pPr>
            <w:r>
              <w:rPr>
                <w:sz w:val="24"/>
                <w:szCs w:val="24"/>
              </w:rPr>
              <w:lastRenderedPageBreak/>
              <w:t xml:space="preserve">I think this is mostly an improvement that can only be managed by myself. My colleagues would be able to provide support by maybe taking a statement or two </w:t>
            </w:r>
            <w:proofErr w:type="gramStart"/>
            <w:r>
              <w:rPr>
                <w:sz w:val="24"/>
                <w:szCs w:val="24"/>
              </w:rPr>
              <w:t>off of</w:t>
            </w:r>
            <w:proofErr w:type="gramEnd"/>
            <w:r>
              <w:rPr>
                <w:sz w:val="24"/>
                <w:szCs w:val="24"/>
              </w:rPr>
              <w:t xml:space="preserve"> someone. However, it is my </w:t>
            </w:r>
            <w:proofErr w:type="gramStart"/>
            <w:r>
              <w:rPr>
                <w:sz w:val="24"/>
                <w:szCs w:val="24"/>
              </w:rPr>
              <w:lastRenderedPageBreak/>
              <w:t>workload</w:t>
            </w:r>
            <w:proofErr w:type="gramEnd"/>
            <w:r>
              <w:rPr>
                <w:sz w:val="24"/>
                <w:szCs w:val="24"/>
              </w:rPr>
              <w:t xml:space="preserve"> and </w:t>
            </w:r>
            <w:r w:rsidR="00973AE6">
              <w:rPr>
                <w:sz w:val="24"/>
                <w:szCs w:val="24"/>
              </w:rPr>
              <w:t>it is down to me to manage it. My SGT would be able to provide support by managing what incident I deal with on each shifty and help me get through it that way.</w:t>
            </w:r>
          </w:p>
        </w:tc>
        <w:tc>
          <w:tcPr>
            <w:tcW w:w="2230" w:type="dxa"/>
            <w:shd w:val="clear" w:color="auto" w:fill="auto"/>
          </w:tcPr>
          <w:p w14:paraId="25AAFC86" w14:textId="4DD9D821" w:rsidR="62FE5CAF" w:rsidRDefault="00973AE6" w:rsidP="62FE5CAF">
            <w:pPr>
              <w:jc w:val="both"/>
              <w:rPr>
                <w:sz w:val="24"/>
                <w:szCs w:val="24"/>
              </w:rPr>
            </w:pPr>
            <w:r>
              <w:rPr>
                <w:sz w:val="24"/>
                <w:szCs w:val="24"/>
              </w:rPr>
              <w:lastRenderedPageBreak/>
              <w:t xml:space="preserve">I would like this to improve again within three months. I would like to allow myself the same amount of time that I have had on shift right now which is approximately three months. I think this is a </w:t>
            </w:r>
            <w:r>
              <w:rPr>
                <w:sz w:val="24"/>
                <w:szCs w:val="24"/>
              </w:rPr>
              <w:lastRenderedPageBreak/>
              <w:t xml:space="preserve">suitable target and one I will carry through my improvements as it allows me to fairly judge my progress. It is a suitable timing as it is not too </w:t>
            </w:r>
            <w:proofErr w:type="gramStart"/>
            <w:r>
              <w:rPr>
                <w:sz w:val="24"/>
                <w:szCs w:val="24"/>
              </w:rPr>
              <w:t>short</w:t>
            </w:r>
            <w:proofErr w:type="gramEnd"/>
            <w:r>
              <w:rPr>
                <w:sz w:val="24"/>
                <w:szCs w:val="24"/>
              </w:rPr>
              <w:t xml:space="preserve"> and it is not overly long.</w:t>
            </w:r>
          </w:p>
        </w:tc>
      </w:tr>
      <w:tr w:rsidR="00220D06" w:rsidRPr="00270EEB" w14:paraId="32973BBE" w14:textId="77777777" w:rsidTr="6E3AA50A">
        <w:tc>
          <w:tcPr>
            <w:tcW w:w="2318" w:type="dxa"/>
            <w:shd w:val="clear" w:color="auto" w:fill="auto"/>
          </w:tcPr>
          <w:p w14:paraId="27365973" w14:textId="4C6A1279" w:rsidR="00220D06" w:rsidRPr="00270EEB" w:rsidRDefault="00973AE6" w:rsidP="00FF7EBB">
            <w:pPr>
              <w:jc w:val="both"/>
              <w:rPr>
                <w:sz w:val="24"/>
                <w:szCs w:val="24"/>
              </w:rPr>
            </w:pPr>
            <w:r>
              <w:rPr>
                <w:sz w:val="24"/>
                <w:szCs w:val="24"/>
              </w:rPr>
              <w:lastRenderedPageBreak/>
              <w:t xml:space="preserve">My final improvement that I would like to make would be statement writing. It is an essential part of my </w:t>
            </w:r>
            <w:proofErr w:type="gramStart"/>
            <w:r>
              <w:rPr>
                <w:sz w:val="24"/>
                <w:szCs w:val="24"/>
              </w:rPr>
              <w:t>job</w:t>
            </w:r>
            <w:proofErr w:type="gramEnd"/>
            <w:r>
              <w:rPr>
                <w:sz w:val="24"/>
                <w:szCs w:val="24"/>
              </w:rPr>
              <w:t xml:space="preserve"> and it is important that I get it squared away so that people who read it have no trouble grasping what I was writing about.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35EC676" w:rsidR="00220D06" w:rsidRPr="00270EEB" w:rsidRDefault="00973AE6" w:rsidP="00FF7EBB">
            <w:pPr>
              <w:jc w:val="both"/>
              <w:rPr>
                <w:sz w:val="24"/>
                <w:szCs w:val="24"/>
              </w:rPr>
            </w:pPr>
            <w:r>
              <w:rPr>
                <w:sz w:val="24"/>
                <w:szCs w:val="24"/>
              </w:rPr>
              <w:t xml:space="preserve">This can be achieved by practice. I have noticed </w:t>
            </w:r>
            <w:r w:rsidR="000977DC">
              <w:rPr>
                <w:sz w:val="24"/>
                <w:szCs w:val="24"/>
              </w:rPr>
              <w:t>an improvement already, but I know I am still not where I need to be. Due to this I think that practice is the best way for me to improve my statements. Also having feedback on them if they were available would be a nice way to improve as I could see points where I would need to improve or expand on.</w:t>
            </w:r>
          </w:p>
        </w:tc>
        <w:tc>
          <w:tcPr>
            <w:tcW w:w="2230" w:type="dxa"/>
            <w:shd w:val="clear" w:color="auto" w:fill="auto"/>
          </w:tcPr>
          <w:p w14:paraId="63C5B3FF" w14:textId="79857A09" w:rsidR="00220D06" w:rsidRPr="00270EEB" w:rsidRDefault="000977DC" w:rsidP="00FF7EBB">
            <w:pPr>
              <w:jc w:val="both"/>
              <w:rPr>
                <w:sz w:val="24"/>
                <w:szCs w:val="24"/>
              </w:rPr>
            </w:pPr>
            <w:r>
              <w:rPr>
                <w:sz w:val="24"/>
                <w:szCs w:val="24"/>
              </w:rPr>
              <w:t xml:space="preserve">Possibly my SGT could provide support but again I think this is an area that only I can improve myself with practice. My colleagues would be a good help for </w:t>
            </w:r>
            <w:proofErr w:type="gramStart"/>
            <w:r>
              <w:rPr>
                <w:sz w:val="24"/>
                <w:szCs w:val="24"/>
              </w:rPr>
              <w:t>pointers</w:t>
            </w:r>
            <w:proofErr w:type="gramEnd"/>
            <w:r>
              <w:rPr>
                <w:sz w:val="24"/>
                <w:szCs w:val="24"/>
              </w:rPr>
              <w:t xml:space="preserve"> but I would like to improve them on my own as I think that is the best way.</w:t>
            </w:r>
          </w:p>
        </w:tc>
        <w:tc>
          <w:tcPr>
            <w:tcW w:w="2230" w:type="dxa"/>
            <w:shd w:val="clear" w:color="auto" w:fill="auto"/>
          </w:tcPr>
          <w:p w14:paraId="5A4090B6" w14:textId="3A0644EB" w:rsidR="62FE5CAF" w:rsidRDefault="000977DC" w:rsidP="62FE5CAF">
            <w:pPr>
              <w:jc w:val="both"/>
              <w:rPr>
                <w:sz w:val="24"/>
                <w:szCs w:val="24"/>
              </w:rPr>
            </w:pPr>
            <w:r>
              <w:rPr>
                <w:sz w:val="24"/>
                <w:szCs w:val="24"/>
              </w:rPr>
              <w:t>I will give myself three months again. I have saved my first statement and I would like to compare it with one that I will have completed in the next three months. It is a realistic timing because it is measurable as I have my original statement from my first month out on shift.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24D878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8F8E287" w14:textId="77777777" w:rsidR="006E5258" w:rsidRPr="00405274" w:rsidRDefault="006E5258" w:rsidP="006E5258">
      <w:pPr>
        <w:rPr>
          <w:rFonts w:ascii="Noto Sans" w:hAnsi="Noto Sans" w:cs="Noto Sans"/>
          <w:sz w:val="30"/>
          <w:szCs w:val="30"/>
          <w:shd w:val="clear" w:color="auto" w:fill="FFFFFF"/>
        </w:rPr>
      </w:pPr>
      <w:proofErr w:type="spellStart"/>
      <w:r w:rsidRPr="00405274">
        <w:rPr>
          <w:rFonts w:ascii="Noto Sans" w:hAnsi="Noto Sans" w:cs="Noto Sans"/>
          <w:sz w:val="30"/>
          <w:szCs w:val="30"/>
          <w:shd w:val="clear" w:color="auto" w:fill="FFFFFF"/>
        </w:rPr>
        <w:t>Betterhealth</w:t>
      </w:r>
      <w:proofErr w:type="spellEnd"/>
      <w:r w:rsidRPr="00405274">
        <w:rPr>
          <w:rFonts w:ascii="Noto Sans" w:hAnsi="Noto Sans" w:cs="Noto Sans"/>
          <w:sz w:val="30"/>
          <w:szCs w:val="30"/>
          <w:shd w:val="clear" w:color="auto" w:fill="FFFFFF"/>
        </w:rPr>
        <w:t xml:space="preserve"> channel. (2015). </w:t>
      </w:r>
      <w:r w:rsidRPr="00405274">
        <w:rPr>
          <w:rFonts w:ascii="Noto Sans" w:hAnsi="Noto Sans" w:cs="Noto Sans"/>
          <w:i/>
          <w:iCs/>
          <w:sz w:val="30"/>
          <w:szCs w:val="30"/>
        </w:rPr>
        <w:t>breathing to reduce stress</w:t>
      </w:r>
      <w:r w:rsidRPr="00405274">
        <w:rPr>
          <w:rFonts w:ascii="Noto Sans" w:hAnsi="Noto Sans" w:cs="Noto Sans"/>
          <w:sz w:val="30"/>
          <w:szCs w:val="30"/>
          <w:shd w:val="clear" w:color="auto" w:fill="FFFFFF"/>
        </w:rPr>
        <w:t>. [Online]. www.betterhealth.vic.gov.au. Last Updated: 30/09/2015. Available at: https://www.betterhealth.vic.gov.au/health/healthyliving/breathing-to-reduce-stress [Accessed 20 March 2023].</w:t>
      </w:r>
    </w:p>
    <w:p w14:paraId="5F172B5C" w14:textId="77777777" w:rsidR="006E5258" w:rsidRDefault="006E5258" w:rsidP="006E5258">
      <w:r>
        <w:t xml:space="preserve"> </w:t>
      </w:r>
    </w:p>
    <w:p w14:paraId="16E74BDB" w14:textId="20630EA0" w:rsidR="006E5258" w:rsidRDefault="006E5258" w:rsidP="006E5258">
      <w:pPr>
        <w:rPr>
          <w:rFonts w:ascii="Noto Sans" w:hAnsi="Noto Sans" w:cs="Noto Sans"/>
          <w:sz w:val="30"/>
          <w:szCs w:val="30"/>
          <w:shd w:val="clear" w:color="auto" w:fill="FFFFFF"/>
        </w:rPr>
      </w:pPr>
      <w:proofErr w:type="spellStart"/>
      <w:r>
        <w:rPr>
          <w:rFonts w:ascii="Noto Sans" w:hAnsi="Noto Sans" w:cs="Noto Sans"/>
          <w:sz w:val="30"/>
          <w:szCs w:val="30"/>
          <w:shd w:val="clear" w:color="auto" w:fill="FFFFFF"/>
        </w:rPr>
        <w:t>Brimbal</w:t>
      </w:r>
      <w:proofErr w:type="spellEnd"/>
      <w:r>
        <w:rPr>
          <w:rFonts w:ascii="Noto Sans" w:hAnsi="Noto Sans" w:cs="Noto Sans"/>
          <w:sz w:val="30"/>
          <w:szCs w:val="30"/>
          <w:shd w:val="clear" w:color="auto" w:fill="FFFFFF"/>
        </w:rPr>
        <w:t>, L and Hill, S. (2022). </w:t>
      </w:r>
      <w:r>
        <w:rPr>
          <w:rFonts w:ascii="Noto Sans" w:hAnsi="Noto Sans" w:cs="Noto Sans"/>
          <w:i/>
          <w:iCs/>
          <w:sz w:val="30"/>
          <w:szCs w:val="30"/>
        </w:rPr>
        <w:t>Rapport building</w:t>
      </w:r>
      <w:r>
        <w:rPr>
          <w:rFonts w:ascii="Noto Sans" w:hAnsi="Noto Sans" w:cs="Noto Sans"/>
          <w:sz w:val="30"/>
          <w:szCs w:val="30"/>
          <w:shd w:val="clear" w:color="auto" w:fill="FFFFFF"/>
        </w:rPr>
        <w:t>. [Online]. www.police1.com. Available at: https://www.police1.com/investigations/articles/rapport-building-in-interviews-and-interrogations-tr [Accessed 20 April 2023].</w:t>
      </w:r>
    </w:p>
    <w:p w14:paraId="1334C301" w14:textId="77777777" w:rsidR="006E5258" w:rsidRDefault="006E5258" w:rsidP="006E5258">
      <w:pPr>
        <w:rPr>
          <w:rFonts w:ascii="Noto Sans" w:hAnsi="Noto Sans" w:cs="Noto Sans"/>
          <w:sz w:val="30"/>
          <w:szCs w:val="30"/>
          <w:shd w:val="clear" w:color="auto" w:fill="FFFFFF"/>
        </w:rPr>
      </w:pPr>
    </w:p>
    <w:p w14:paraId="4255C575" w14:textId="6A29BDA6"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(2013a). </w:t>
      </w:r>
      <w:r>
        <w:rPr>
          <w:rFonts w:ascii="Noto Sans" w:hAnsi="Noto Sans" w:cs="Noto Sans"/>
          <w:i/>
          <w:iCs/>
          <w:sz w:val="30"/>
          <w:szCs w:val="30"/>
        </w:rPr>
        <w:t>Breadcrumb Home APP (authorised professional practice) National decision model National decision model National dec</w:t>
      </w:r>
      <w:r>
        <w:rPr>
          <w:rFonts w:ascii="Noto Sans" w:hAnsi="Noto Sans" w:cs="Noto Sans"/>
          <w:sz w:val="30"/>
          <w:szCs w:val="30"/>
          <w:shd w:val="clear" w:color="auto" w:fill="FFFFFF"/>
        </w:rPr>
        <w:t>. [Online]. www.college.police.uk. Last Updated: 15 December 2014. Available at: https://www.college.police.uk/app/national-decision-model [Accessed 24 April 2023].</w:t>
      </w:r>
    </w:p>
    <w:p w14:paraId="5E5D83A9" w14:textId="77777777" w:rsidR="006E5258" w:rsidRDefault="006E5258" w:rsidP="006E5258">
      <w:pPr>
        <w:rPr>
          <w:rFonts w:ascii="Noto Sans" w:hAnsi="Noto Sans" w:cs="Noto Sans"/>
          <w:sz w:val="30"/>
          <w:szCs w:val="30"/>
          <w:shd w:val="clear" w:color="auto" w:fill="FFFFFF"/>
        </w:rPr>
      </w:pPr>
    </w:p>
    <w:p w14:paraId="6F84FC7B" w14:textId="4490DBFC"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(2013b). </w:t>
      </w:r>
      <w:r>
        <w:rPr>
          <w:rFonts w:ascii="Noto Sans" w:hAnsi="Noto Sans" w:cs="Noto Sans"/>
          <w:i/>
          <w:iCs/>
          <w:sz w:val="30"/>
          <w:szCs w:val="30"/>
        </w:rPr>
        <w:t>Investigation introduction</w:t>
      </w:r>
      <w:r>
        <w:rPr>
          <w:rFonts w:ascii="Noto Sans" w:hAnsi="Noto Sans" w:cs="Noto Sans"/>
          <w:sz w:val="30"/>
          <w:szCs w:val="30"/>
          <w:shd w:val="clear" w:color="auto" w:fill="FFFFFF"/>
        </w:rPr>
        <w:t>. [Online]. www.college.police.uk. Last Updated: 13 April 2013. Available at: https://www.college.police.uk/app/investigation/investigation-introduction?highlight=cpia [Accessed 24 April 2023].</w:t>
      </w:r>
    </w:p>
    <w:p w14:paraId="04543A7A" w14:textId="77777777" w:rsidR="006E5258" w:rsidRDefault="006E5258" w:rsidP="006E5258">
      <w:pPr>
        <w:rPr>
          <w:rFonts w:ascii="Noto Sans" w:hAnsi="Noto Sans" w:cs="Noto Sans"/>
          <w:sz w:val="30"/>
          <w:szCs w:val="30"/>
          <w:shd w:val="clear" w:color="auto" w:fill="FFFFFF"/>
        </w:rPr>
      </w:pPr>
    </w:p>
    <w:p w14:paraId="5BD6F8DD" w14:textId="2E540B53"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(2013c). </w:t>
      </w:r>
      <w:r>
        <w:rPr>
          <w:rFonts w:ascii="Noto Sans" w:hAnsi="Noto Sans" w:cs="Noto Sans"/>
          <w:i/>
          <w:iCs/>
          <w:sz w:val="30"/>
          <w:szCs w:val="30"/>
        </w:rPr>
        <w:t>Investigation introduction</w:t>
      </w:r>
      <w:r>
        <w:rPr>
          <w:rFonts w:ascii="Noto Sans" w:hAnsi="Noto Sans" w:cs="Noto Sans"/>
          <w:sz w:val="30"/>
          <w:szCs w:val="30"/>
          <w:shd w:val="clear" w:color="auto" w:fill="FFFFFF"/>
        </w:rPr>
        <w:t>. [Online]. www.college.police.uk. Available at: https://www.college.police.uk/app/investigation/investigation-introduction?highlight=cpia [Accessed 24 April 2023].</w:t>
      </w:r>
    </w:p>
    <w:p w14:paraId="6943410C" w14:textId="77777777" w:rsidR="006E5258" w:rsidRDefault="006E5258" w:rsidP="006E5258"/>
    <w:p w14:paraId="61160BA0" w14:textId="542357A7"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lastRenderedPageBreak/>
        <w:t>College of Policing. (2014a). </w:t>
      </w:r>
      <w:r>
        <w:rPr>
          <w:rFonts w:ascii="Noto Sans" w:hAnsi="Noto Sans" w:cs="Noto Sans"/>
          <w:i/>
          <w:iCs/>
          <w:sz w:val="30"/>
          <w:szCs w:val="30"/>
        </w:rPr>
        <w:t>Code of Ethics</w:t>
      </w:r>
      <w:r>
        <w:rPr>
          <w:rFonts w:ascii="Noto Sans" w:hAnsi="Noto Sans" w:cs="Noto Sans"/>
          <w:sz w:val="30"/>
          <w:szCs w:val="30"/>
          <w:shd w:val="clear" w:color="auto" w:fill="FFFFFF"/>
        </w:rPr>
        <w:t>. [Online]. www.college.police.uk. Available at: https://www.college.police.uk/ethics/code-of-ethics [Accessed 24 April 2023].</w:t>
      </w:r>
    </w:p>
    <w:p w14:paraId="6AE689E4" w14:textId="77777777" w:rsidR="006E5258" w:rsidRDefault="006E5258" w:rsidP="006E5258">
      <w:pPr>
        <w:rPr>
          <w:rFonts w:ascii="Noto Sans" w:hAnsi="Noto Sans" w:cs="Noto Sans"/>
          <w:sz w:val="30"/>
          <w:szCs w:val="30"/>
          <w:shd w:val="clear" w:color="auto" w:fill="FFFFFF"/>
        </w:rPr>
      </w:pPr>
    </w:p>
    <w:p w14:paraId="25C8F50F" w14:textId="2944E312"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(2014b). </w:t>
      </w:r>
      <w:r>
        <w:rPr>
          <w:rFonts w:ascii="Noto Sans" w:hAnsi="Noto Sans" w:cs="Noto Sans"/>
          <w:i/>
          <w:iCs/>
          <w:sz w:val="30"/>
          <w:szCs w:val="30"/>
        </w:rPr>
        <w:t>National decision model</w:t>
      </w:r>
      <w:r>
        <w:rPr>
          <w:rFonts w:ascii="Noto Sans" w:hAnsi="Noto Sans" w:cs="Noto Sans"/>
          <w:sz w:val="30"/>
          <w:szCs w:val="30"/>
          <w:shd w:val="clear" w:color="auto" w:fill="FFFFFF"/>
        </w:rPr>
        <w:t>. [Online]. www.college.police.uk. Available at: https://www.college.police.uk/app/national-decision-model/national-decision-model [Accessed 24 April 2023].</w:t>
      </w:r>
    </w:p>
    <w:p w14:paraId="52C7EB1A" w14:textId="77777777" w:rsidR="006E5258" w:rsidRDefault="006E5258" w:rsidP="006E5258">
      <w:pPr>
        <w:rPr>
          <w:rFonts w:ascii="Noto Sans" w:hAnsi="Noto Sans" w:cs="Noto Sans"/>
          <w:sz w:val="30"/>
          <w:szCs w:val="30"/>
          <w:shd w:val="clear" w:color="auto" w:fill="FFFFFF"/>
        </w:rPr>
      </w:pPr>
    </w:p>
    <w:p w14:paraId="296E0490" w14:textId="5A931BCF"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(2020). </w:t>
      </w:r>
      <w:r>
        <w:rPr>
          <w:rFonts w:ascii="Noto Sans" w:hAnsi="Noto Sans" w:cs="Noto Sans"/>
          <w:i/>
          <w:iCs/>
          <w:sz w:val="30"/>
          <w:szCs w:val="30"/>
        </w:rPr>
        <w:t>Conflict management skills</w:t>
      </w:r>
      <w:r>
        <w:rPr>
          <w:rFonts w:ascii="Noto Sans" w:hAnsi="Noto Sans" w:cs="Noto Sans"/>
          <w:sz w:val="30"/>
          <w:szCs w:val="30"/>
          <w:shd w:val="clear" w:color="auto" w:fill="FFFFFF"/>
        </w:rPr>
        <w:t>. [Online]. www.college.police.uk. Available at: https://www.college.police.uk/guidance/conflict-management/conflict-management-skills#example-model- [Accessed 23 April 2023].</w:t>
      </w:r>
    </w:p>
    <w:p w14:paraId="589ECC75" w14:textId="77777777" w:rsidR="006E5258" w:rsidRDefault="006E5258" w:rsidP="006E5258">
      <w:pPr>
        <w:rPr>
          <w:rFonts w:ascii="Noto Sans" w:hAnsi="Noto Sans" w:cs="Noto Sans"/>
          <w:sz w:val="30"/>
          <w:szCs w:val="30"/>
          <w:shd w:val="clear" w:color="auto" w:fill="FFFFFF"/>
        </w:rPr>
      </w:pPr>
    </w:p>
    <w:p w14:paraId="7CB1C00E" w14:textId="77777777" w:rsidR="006E5258" w:rsidRPr="006E5258" w:rsidRDefault="006E5258" w:rsidP="006E5258">
      <w:pPr>
        <w:overflowPunct/>
        <w:autoSpaceDE/>
        <w:autoSpaceDN/>
        <w:adjustRightInd/>
        <w:spacing w:after="160" w:line="259" w:lineRule="auto"/>
        <w:textAlignment w:val="auto"/>
        <w:rPr>
          <w:rFonts w:ascii="Noto Sans" w:hAnsi="Noto Sans" w:cs="Noto Sans"/>
          <w:sz w:val="30"/>
          <w:szCs w:val="30"/>
          <w:shd w:val="clear" w:color="auto" w:fill="FFFFFF"/>
        </w:rPr>
      </w:pPr>
      <w:r w:rsidRPr="006E5258">
        <w:rPr>
          <w:rFonts w:ascii="Noto Sans" w:hAnsi="Noto Sans" w:cs="Noto Sans"/>
          <w:sz w:val="30"/>
          <w:szCs w:val="30"/>
          <w:shd w:val="clear" w:color="auto" w:fill="FFFFFF"/>
        </w:rPr>
        <w:t>Crown Prosecution Service. (1986). </w:t>
      </w:r>
      <w:r w:rsidRPr="006E5258">
        <w:rPr>
          <w:rFonts w:ascii="Noto Sans" w:hAnsi="Noto Sans" w:cs="Noto Sans"/>
          <w:i/>
          <w:iCs/>
          <w:sz w:val="30"/>
          <w:szCs w:val="30"/>
        </w:rPr>
        <w:t>The Crown Prosecution Service</w:t>
      </w:r>
      <w:r w:rsidRPr="006E5258">
        <w:rPr>
          <w:rFonts w:ascii="Noto Sans" w:hAnsi="Noto Sans" w:cs="Noto Sans"/>
          <w:sz w:val="30"/>
          <w:szCs w:val="30"/>
          <w:shd w:val="clear" w:color="auto" w:fill="FFFFFF"/>
        </w:rPr>
        <w:t>. [Online]. www.cps.gov.uk. Last Updated: 17/03/2023. Available at: https://www.cps.gov.uk/ [Accessed 20 March 2023].</w:t>
      </w:r>
    </w:p>
    <w:p w14:paraId="4A21DEAF" w14:textId="77777777" w:rsidR="006E5258" w:rsidRPr="006E5258" w:rsidRDefault="006E5258" w:rsidP="006E5258">
      <w:pPr>
        <w:overflowPunct/>
        <w:autoSpaceDE/>
        <w:autoSpaceDN/>
        <w:adjustRightInd/>
        <w:spacing w:after="160" w:line="259" w:lineRule="auto"/>
        <w:textAlignment w:val="auto"/>
        <w:rPr>
          <w:rFonts w:ascii="Noto Sans" w:hAnsi="Noto Sans" w:cs="Noto Sans"/>
          <w:sz w:val="30"/>
          <w:szCs w:val="30"/>
          <w:shd w:val="clear" w:color="auto" w:fill="FFFFFF"/>
        </w:rPr>
      </w:pPr>
      <w:r w:rsidRPr="006E5258">
        <w:rPr>
          <w:rFonts w:ascii="Noto Sans" w:hAnsi="Noto Sans" w:cs="Noto Sans"/>
          <w:sz w:val="30"/>
          <w:szCs w:val="30"/>
          <w:shd w:val="clear" w:color="auto" w:fill="FFFFFF"/>
        </w:rPr>
        <w:t>Crown prosecution service. (2021). </w:t>
      </w:r>
      <w:r w:rsidRPr="006E5258">
        <w:rPr>
          <w:rFonts w:ascii="Noto Sans" w:hAnsi="Noto Sans" w:cs="Noto Sans"/>
          <w:i/>
          <w:iCs/>
          <w:sz w:val="30"/>
          <w:szCs w:val="30"/>
        </w:rPr>
        <w:t>special measures</w:t>
      </w:r>
      <w:r w:rsidRPr="006E5258">
        <w:rPr>
          <w:rFonts w:ascii="Noto Sans" w:hAnsi="Noto Sans" w:cs="Noto Sans"/>
          <w:sz w:val="30"/>
          <w:szCs w:val="30"/>
          <w:shd w:val="clear" w:color="auto" w:fill="FFFFFF"/>
        </w:rPr>
        <w:t>. [Online]. www.cps.gov.uk. Last Updated: 19/04/2021. Available at: https://www.cps.gov.uk/legal-guidance/special-measures [Accessed 20 March 2023].</w:t>
      </w:r>
    </w:p>
    <w:p w14:paraId="1068B452" w14:textId="5F1692CC"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Gallagher, D. (2015). </w:t>
      </w:r>
      <w:r>
        <w:rPr>
          <w:rFonts w:ascii="Noto Sans" w:hAnsi="Noto Sans" w:cs="Noto Sans"/>
          <w:i/>
          <w:iCs/>
          <w:sz w:val="30"/>
          <w:szCs w:val="30"/>
        </w:rPr>
        <w:t>7 health benefits of playing video games</w:t>
      </w:r>
      <w:r>
        <w:rPr>
          <w:rFonts w:ascii="Noto Sans" w:hAnsi="Noto Sans" w:cs="Noto Sans"/>
          <w:sz w:val="30"/>
          <w:szCs w:val="30"/>
          <w:shd w:val="clear" w:color="auto" w:fill="FFFFFF"/>
        </w:rPr>
        <w:t>. [Online]. theweek.com. Available at: https://theweek.com/articles/466852/7-health-benefits-playing-video-games#:~:text=Gaming%20might%20a [Accessed 20 April 2023].</w:t>
      </w:r>
    </w:p>
    <w:p w14:paraId="000A8457" w14:textId="77777777" w:rsidR="006E5258" w:rsidRDefault="006E5258" w:rsidP="006E5258">
      <w:pPr>
        <w:rPr>
          <w:rFonts w:ascii="Noto Sans" w:hAnsi="Noto Sans" w:cs="Noto Sans"/>
          <w:sz w:val="30"/>
          <w:szCs w:val="30"/>
          <w:shd w:val="clear" w:color="auto" w:fill="FFFFFF"/>
        </w:rPr>
      </w:pPr>
    </w:p>
    <w:p w14:paraId="1BDA71FA" w14:textId="2E83A41F" w:rsidR="006E5258" w:rsidRDefault="006E5258" w:rsidP="006E5258">
      <w:pPr>
        <w:rPr>
          <w:rFonts w:ascii="Noto Sans" w:hAnsi="Noto Sans" w:cs="Noto Sans"/>
          <w:sz w:val="30"/>
          <w:szCs w:val="30"/>
          <w:shd w:val="clear" w:color="auto" w:fill="FFFFFF"/>
        </w:rPr>
      </w:pPr>
      <w:proofErr w:type="spellStart"/>
      <w:r>
        <w:rPr>
          <w:rFonts w:ascii="Noto Sans" w:hAnsi="Noto Sans" w:cs="Noto Sans"/>
          <w:sz w:val="30"/>
          <w:szCs w:val="30"/>
          <w:shd w:val="clear" w:color="auto" w:fill="FFFFFF"/>
        </w:rPr>
        <w:t>Gingell</w:t>
      </w:r>
      <w:proofErr w:type="spellEnd"/>
      <w:r>
        <w:rPr>
          <w:rFonts w:ascii="Noto Sans" w:hAnsi="Noto Sans" w:cs="Noto Sans"/>
          <w:sz w:val="30"/>
          <w:szCs w:val="30"/>
          <w:shd w:val="clear" w:color="auto" w:fill="FFFFFF"/>
        </w:rPr>
        <w:t>, S. (2019). </w:t>
      </w:r>
      <w:r>
        <w:rPr>
          <w:rFonts w:ascii="Noto Sans" w:hAnsi="Noto Sans" w:cs="Noto Sans"/>
          <w:i/>
          <w:iCs/>
          <w:sz w:val="30"/>
          <w:szCs w:val="30"/>
        </w:rPr>
        <w:t xml:space="preserve">How </w:t>
      </w:r>
      <w:proofErr w:type="gramStart"/>
      <w:r>
        <w:rPr>
          <w:rFonts w:ascii="Noto Sans" w:hAnsi="Noto Sans" w:cs="Noto Sans"/>
          <w:i/>
          <w:iCs/>
          <w:sz w:val="30"/>
          <w:szCs w:val="30"/>
        </w:rPr>
        <w:t>Cold Water</w:t>
      </w:r>
      <w:proofErr w:type="gramEnd"/>
      <w:r>
        <w:rPr>
          <w:rFonts w:ascii="Noto Sans" w:hAnsi="Noto Sans" w:cs="Noto Sans"/>
          <w:i/>
          <w:iCs/>
          <w:sz w:val="30"/>
          <w:szCs w:val="30"/>
        </w:rPr>
        <w:t xml:space="preserve"> Swimming Improves Stress Management</w:t>
      </w:r>
      <w:r>
        <w:rPr>
          <w:rFonts w:ascii="Noto Sans" w:hAnsi="Noto Sans" w:cs="Noto Sans"/>
          <w:sz w:val="30"/>
          <w:szCs w:val="30"/>
          <w:shd w:val="clear" w:color="auto" w:fill="FFFFFF"/>
        </w:rPr>
        <w:t xml:space="preserve">. [Online]. www.psychologytoday.com. Available at: </w:t>
      </w:r>
      <w:r>
        <w:rPr>
          <w:rFonts w:ascii="Noto Sans" w:hAnsi="Noto Sans" w:cs="Noto Sans"/>
          <w:sz w:val="30"/>
          <w:szCs w:val="30"/>
          <w:shd w:val="clear" w:color="auto" w:fill="FFFFFF"/>
        </w:rPr>
        <w:lastRenderedPageBreak/>
        <w:t>https://www.psychologytoday.com/gb/blog/what-works-and-why/201901/how-cold-water-swimming-improves-s [Accessed 20 April 2023].</w:t>
      </w:r>
    </w:p>
    <w:p w14:paraId="0B3BFAAE" w14:textId="77777777" w:rsidR="006E5258" w:rsidRDefault="006E5258" w:rsidP="006E5258">
      <w:pPr>
        <w:rPr>
          <w:rFonts w:ascii="Noto Sans" w:hAnsi="Noto Sans" w:cs="Noto Sans"/>
          <w:sz w:val="30"/>
          <w:szCs w:val="30"/>
          <w:shd w:val="clear" w:color="auto" w:fill="FFFFFF"/>
        </w:rPr>
      </w:pPr>
    </w:p>
    <w:p w14:paraId="2653428A" w14:textId="170C95EB"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Gov.uk. (1984). </w:t>
      </w:r>
      <w:r>
        <w:rPr>
          <w:rFonts w:ascii="Noto Sans" w:hAnsi="Noto Sans" w:cs="Noto Sans"/>
          <w:i/>
          <w:iCs/>
          <w:sz w:val="30"/>
          <w:szCs w:val="30"/>
        </w:rPr>
        <w:t>Police and Criminal Evidence Act 1984</w:t>
      </w:r>
      <w:r>
        <w:rPr>
          <w:rFonts w:ascii="Noto Sans" w:hAnsi="Noto Sans" w:cs="Noto Sans"/>
          <w:sz w:val="30"/>
          <w:szCs w:val="30"/>
          <w:shd w:val="clear" w:color="auto" w:fill="FFFFFF"/>
        </w:rPr>
        <w:t>. [Online]. www.legislation.gov.uk. Last Updated: 1 December 2020. Available at: https://www.legislation.gov.uk/ukpga/1984/60/section/17 [Accessed 24 April 2023].</w:t>
      </w:r>
    </w:p>
    <w:p w14:paraId="58E00E65" w14:textId="77777777" w:rsidR="006E5258" w:rsidRDefault="006E5258" w:rsidP="006E5258">
      <w:pPr>
        <w:rPr>
          <w:rFonts w:ascii="Noto Sans" w:hAnsi="Noto Sans" w:cs="Noto Sans"/>
          <w:sz w:val="30"/>
          <w:szCs w:val="30"/>
          <w:shd w:val="clear" w:color="auto" w:fill="FFFFFF"/>
        </w:rPr>
      </w:pPr>
    </w:p>
    <w:p w14:paraId="632C5CE1" w14:textId="2695111C"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Gov.uk. (2012). </w:t>
      </w:r>
      <w:r>
        <w:rPr>
          <w:rFonts w:ascii="Noto Sans" w:hAnsi="Noto Sans" w:cs="Noto Sans"/>
          <w:i/>
          <w:iCs/>
          <w:sz w:val="30"/>
          <w:szCs w:val="30"/>
        </w:rPr>
        <w:t>STANDARDS OF PROFESSIONAL BEHAVIOUR</w:t>
      </w:r>
      <w:r>
        <w:rPr>
          <w:rFonts w:ascii="Noto Sans" w:hAnsi="Noto Sans" w:cs="Noto Sans"/>
          <w:sz w:val="30"/>
          <w:szCs w:val="30"/>
          <w:shd w:val="clear" w:color="auto" w:fill="FFFFFF"/>
        </w:rPr>
        <w:t>. [Online]. www.legislation.gov.uk. Available at: https://www.legislation.gov.uk/uksi/2012/2632/schedule/2/made [Accessed 24 April 2023]</w:t>
      </w:r>
    </w:p>
    <w:p w14:paraId="3FBE1F89" w14:textId="77777777" w:rsidR="006E5258" w:rsidRDefault="006E5258" w:rsidP="006E5258">
      <w:pPr>
        <w:rPr>
          <w:rFonts w:ascii="Noto Sans" w:hAnsi="Noto Sans" w:cs="Noto Sans"/>
          <w:sz w:val="30"/>
          <w:szCs w:val="30"/>
          <w:shd w:val="clear" w:color="auto" w:fill="FFFFFF"/>
        </w:rPr>
      </w:pPr>
    </w:p>
    <w:p w14:paraId="37F41F25" w14:textId="7BCCA5BB"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Gov.uk. (2014a). </w:t>
      </w:r>
      <w:r>
        <w:rPr>
          <w:rFonts w:ascii="Noto Sans" w:hAnsi="Noto Sans" w:cs="Noto Sans"/>
          <w:i/>
          <w:iCs/>
          <w:sz w:val="30"/>
          <w:szCs w:val="30"/>
        </w:rPr>
        <w:t>Anti-social Behaviour, Crime and Policing Act 2014</w:t>
      </w:r>
      <w:r>
        <w:rPr>
          <w:rFonts w:ascii="Noto Sans" w:hAnsi="Noto Sans" w:cs="Noto Sans"/>
          <w:sz w:val="30"/>
          <w:szCs w:val="30"/>
          <w:shd w:val="clear" w:color="auto" w:fill="FFFFFF"/>
        </w:rPr>
        <w:t>. [Online]. www.legislation.gov.uk. Available at: https://www.legislation.gov.uk/ukpga/2014/12/section/2/enacted [Accessed 23 April 2023].</w:t>
      </w:r>
    </w:p>
    <w:p w14:paraId="74FEE467" w14:textId="77777777" w:rsidR="006E5258" w:rsidRDefault="006E5258" w:rsidP="006E5258">
      <w:pPr>
        <w:rPr>
          <w:rFonts w:ascii="Noto Sans" w:hAnsi="Noto Sans" w:cs="Noto Sans"/>
          <w:sz w:val="30"/>
          <w:szCs w:val="30"/>
          <w:shd w:val="clear" w:color="auto" w:fill="FFFFFF"/>
        </w:rPr>
      </w:pPr>
    </w:p>
    <w:p w14:paraId="2B5BAE80" w14:textId="77777777"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Gov.uk. (2014b). </w:t>
      </w:r>
      <w:r>
        <w:rPr>
          <w:rFonts w:ascii="Noto Sans" w:hAnsi="Noto Sans" w:cs="Noto Sans"/>
          <w:i/>
          <w:iCs/>
          <w:sz w:val="30"/>
          <w:szCs w:val="30"/>
        </w:rPr>
        <w:t>Code of Ethics launched</w:t>
      </w:r>
      <w:r>
        <w:rPr>
          <w:rFonts w:ascii="Noto Sans" w:hAnsi="Noto Sans" w:cs="Noto Sans"/>
          <w:sz w:val="30"/>
          <w:szCs w:val="30"/>
          <w:shd w:val="clear" w:color="auto" w:fill="FFFFFF"/>
        </w:rPr>
        <w:t>. [Online]. www.gov.uk. Available at: https://www.gov.uk/government/news/code-of-ethics-launched [Accessed 24 April 2023].</w:t>
      </w:r>
    </w:p>
    <w:p w14:paraId="77423917" w14:textId="718D2BCA"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Hurley, K. (2022). </w:t>
      </w:r>
      <w:r>
        <w:rPr>
          <w:rFonts w:ascii="Noto Sans" w:hAnsi="Noto Sans" w:cs="Noto Sans"/>
          <w:i/>
          <w:iCs/>
          <w:sz w:val="30"/>
          <w:szCs w:val="30"/>
        </w:rPr>
        <w:t xml:space="preserve">What Is </w:t>
      </w:r>
      <w:proofErr w:type="gramStart"/>
      <w:r>
        <w:rPr>
          <w:rFonts w:ascii="Noto Sans" w:hAnsi="Noto Sans" w:cs="Noto Sans"/>
          <w:i/>
          <w:iCs/>
          <w:sz w:val="30"/>
          <w:szCs w:val="30"/>
        </w:rPr>
        <w:t>Resilience?</w:t>
      </w:r>
      <w:r>
        <w:rPr>
          <w:rFonts w:ascii="Noto Sans" w:hAnsi="Noto Sans" w:cs="Noto Sans"/>
          <w:sz w:val="30"/>
          <w:szCs w:val="30"/>
          <w:shd w:val="clear" w:color="auto" w:fill="FFFFFF"/>
        </w:rPr>
        <w:t>.</w:t>
      </w:r>
      <w:proofErr w:type="gramEnd"/>
      <w:r>
        <w:rPr>
          <w:rFonts w:ascii="Noto Sans" w:hAnsi="Noto Sans" w:cs="Noto Sans"/>
          <w:sz w:val="30"/>
          <w:szCs w:val="30"/>
          <w:shd w:val="clear" w:color="auto" w:fill="FFFFFF"/>
        </w:rPr>
        <w:t xml:space="preserve"> [Online]. www.everydayhealth.com. Available at: https://www.everydayhealth.com/wellness/resilience/ [Accessed 20 April 2023].</w:t>
      </w:r>
    </w:p>
    <w:p w14:paraId="4FD5E5A2" w14:textId="77777777" w:rsidR="006E5258" w:rsidRDefault="006E5258" w:rsidP="006E5258">
      <w:pPr>
        <w:rPr>
          <w:rFonts w:ascii="Noto Sans" w:hAnsi="Noto Sans" w:cs="Noto Sans"/>
          <w:sz w:val="30"/>
          <w:szCs w:val="30"/>
          <w:shd w:val="clear" w:color="auto" w:fill="FFFFFF"/>
        </w:rPr>
      </w:pPr>
    </w:p>
    <w:p w14:paraId="42952A55" w14:textId="77777777"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IDAS. (1970). </w:t>
      </w:r>
      <w:r>
        <w:rPr>
          <w:rFonts w:ascii="Noto Sans" w:hAnsi="Noto Sans" w:cs="Noto Sans"/>
          <w:i/>
          <w:iCs/>
          <w:sz w:val="30"/>
          <w:szCs w:val="30"/>
        </w:rPr>
        <w:t>SARC</w:t>
      </w:r>
      <w:r>
        <w:rPr>
          <w:rFonts w:ascii="Noto Sans" w:hAnsi="Noto Sans" w:cs="Noto Sans"/>
          <w:sz w:val="30"/>
          <w:szCs w:val="30"/>
          <w:shd w:val="clear" w:color="auto" w:fill="FFFFFF"/>
        </w:rPr>
        <w:t>. [Online]. idas.org.uk. Available at: https://idas.org.uk/ [Accessed 20 April 2023].</w:t>
      </w:r>
    </w:p>
    <w:p w14:paraId="6F85C5D5" w14:textId="77777777"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Mind Tools. (2022). </w:t>
      </w:r>
      <w:proofErr w:type="spellStart"/>
      <w:r>
        <w:rPr>
          <w:rFonts w:ascii="Noto Sans" w:hAnsi="Noto Sans" w:cs="Noto Sans"/>
          <w:i/>
          <w:iCs/>
          <w:sz w:val="30"/>
          <w:szCs w:val="30"/>
        </w:rPr>
        <w:t>Betari</w:t>
      </w:r>
      <w:proofErr w:type="spellEnd"/>
      <w:r>
        <w:rPr>
          <w:rFonts w:ascii="Noto Sans" w:hAnsi="Noto Sans" w:cs="Noto Sans"/>
          <w:i/>
          <w:iCs/>
          <w:sz w:val="30"/>
          <w:szCs w:val="30"/>
        </w:rPr>
        <w:t xml:space="preserve"> Box</w:t>
      </w:r>
      <w:r>
        <w:rPr>
          <w:rFonts w:ascii="Noto Sans" w:hAnsi="Noto Sans" w:cs="Noto Sans"/>
          <w:sz w:val="30"/>
          <w:szCs w:val="30"/>
          <w:shd w:val="clear" w:color="auto" w:fill="FFFFFF"/>
        </w:rPr>
        <w:t>. [Online]. www.mindtools.com. Available at: https://www.mindtools.com/a1uv9ex/betari-box [Accessed 23 April 2023].</w:t>
      </w:r>
    </w:p>
    <w:p w14:paraId="7A037D1A" w14:textId="5BD75E6D"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lastRenderedPageBreak/>
        <w:t>Ministry of Justice. (2005). </w:t>
      </w:r>
      <w:r>
        <w:rPr>
          <w:rFonts w:ascii="Noto Sans" w:hAnsi="Noto Sans" w:cs="Noto Sans"/>
          <w:i/>
          <w:iCs/>
          <w:sz w:val="30"/>
          <w:szCs w:val="30"/>
        </w:rPr>
        <w:t>The Code of Practice for Victims of Crime</w:t>
      </w:r>
      <w:r>
        <w:rPr>
          <w:rFonts w:ascii="Noto Sans" w:hAnsi="Noto Sans" w:cs="Noto Sans"/>
          <w:sz w:val="30"/>
          <w:szCs w:val="30"/>
          <w:shd w:val="clear" w:color="auto" w:fill="FFFFFF"/>
        </w:rPr>
        <w:t>. [Online]. www.gov.uk. Available at: https://www.gov.uk/government/publications/the-code-of-practice-for-victims-of-crime [Accessed 20 April 2023].</w:t>
      </w:r>
    </w:p>
    <w:p w14:paraId="704E6EFC" w14:textId="77777777" w:rsidR="006E5258" w:rsidRDefault="006E5258" w:rsidP="006E5258">
      <w:pPr>
        <w:rPr>
          <w:rFonts w:ascii="Noto Sans" w:hAnsi="Noto Sans" w:cs="Noto Sans"/>
          <w:sz w:val="30"/>
          <w:szCs w:val="30"/>
          <w:shd w:val="clear" w:color="auto" w:fill="FFFFFF"/>
        </w:rPr>
      </w:pPr>
    </w:p>
    <w:p w14:paraId="72E3510B" w14:textId="0C04AF43"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Ministry of Justice. (2013). </w:t>
      </w:r>
      <w:r>
        <w:rPr>
          <w:rFonts w:ascii="Noto Sans" w:hAnsi="Noto Sans" w:cs="Noto Sans"/>
          <w:i/>
          <w:iCs/>
          <w:sz w:val="30"/>
          <w:szCs w:val="30"/>
        </w:rPr>
        <w:t>Victim Personal Statement</w:t>
      </w:r>
      <w:r>
        <w:rPr>
          <w:rFonts w:ascii="Noto Sans" w:hAnsi="Noto Sans" w:cs="Noto Sans"/>
          <w:sz w:val="30"/>
          <w:szCs w:val="30"/>
          <w:shd w:val="clear" w:color="auto" w:fill="FFFFFF"/>
        </w:rPr>
        <w:t>. [Online]. www.gov.uk. Available at: https://www.gov.uk/government/publications/victim-personal-statement [Accessed 20 April 2023].</w:t>
      </w:r>
    </w:p>
    <w:p w14:paraId="2AC45E9B" w14:textId="77777777" w:rsidR="006E5258" w:rsidRDefault="006E5258" w:rsidP="006E5258">
      <w:pPr>
        <w:rPr>
          <w:rFonts w:ascii="Noto Sans" w:hAnsi="Noto Sans" w:cs="Noto Sans"/>
          <w:sz w:val="30"/>
          <w:szCs w:val="30"/>
          <w:shd w:val="clear" w:color="auto" w:fill="FFFFFF"/>
        </w:rPr>
      </w:pPr>
    </w:p>
    <w:p w14:paraId="15A903EA" w14:textId="4A6E1BCD"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NHS. (2022). </w:t>
      </w:r>
      <w:r>
        <w:rPr>
          <w:rFonts w:ascii="Noto Sans" w:hAnsi="Noto Sans" w:cs="Noto Sans"/>
          <w:i/>
          <w:iCs/>
          <w:sz w:val="30"/>
          <w:szCs w:val="30"/>
        </w:rPr>
        <w:t>Mindfulness</w:t>
      </w:r>
      <w:r>
        <w:rPr>
          <w:rFonts w:ascii="Noto Sans" w:hAnsi="Noto Sans" w:cs="Noto Sans"/>
          <w:sz w:val="30"/>
          <w:szCs w:val="30"/>
          <w:shd w:val="clear" w:color="auto" w:fill="FFFFFF"/>
        </w:rPr>
        <w:t>. [Online]. www.nhs.uk. Available at: https://www.nhs.uk/mental-health/self-help/tips-and-support/mindfulness/ [Accessed 20 April 2023].</w:t>
      </w:r>
    </w:p>
    <w:p w14:paraId="7D2D69DA" w14:textId="77777777" w:rsidR="006E5258" w:rsidRDefault="006E5258" w:rsidP="006E5258">
      <w:pPr>
        <w:rPr>
          <w:rFonts w:ascii="Noto Sans" w:hAnsi="Noto Sans" w:cs="Noto Sans"/>
          <w:sz w:val="30"/>
          <w:szCs w:val="30"/>
          <w:shd w:val="clear" w:color="auto" w:fill="FFFFFF"/>
        </w:rPr>
      </w:pPr>
    </w:p>
    <w:p w14:paraId="1007F7A9" w14:textId="5242BCFE"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Pridgen, N. (2012). </w:t>
      </w:r>
      <w:r>
        <w:rPr>
          <w:rFonts w:ascii="Noto Sans" w:hAnsi="Noto Sans" w:cs="Noto Sans"/>
          <w:i/>
          <w:iCs/>
          <w:sz w:val="30"/>
          <w:szCs w:val="30"/>
        </w:rPr>
        <w:t xml:space="preserve">The Use </w:t>
      </w:r>
      <w:proofErr w:type="gramStart"/>
      <w:r>
        <w:rPr>
          <w:rFonts w:ascii="Noto Sans" w:hAnsi="Noto Sans" w:cs="Noto Sans"/>
          <w:i/>
          <w:iCs/>
          <w:sz w:val="30"/>
          <w:szCs w:val="30"/>
        </w:rPr>
        <w:t>Of</w:t>
      </w:r>
      <w:proofErr w:type="gramEnd"/>
      <w:r>
        <w:rPr>
          <w:rFonts w:ascii="Noto Sans" w:hAnsi="Noto Sans" w:cs="Noto Sans"/>
          <w:i/>
          <w:iCs/>
          <w:sz w:val="30"/>
          <w:szCs w:val="30"/>
        </w:rPr>
        <w:t xml:space="preserve"> Questioning During Conflict</w:t>
      </w:r>
      <w:r>
        <w:rPr>
          <w:rFonts w:ascii="Noto Sans" w:hAnsi="Noto Sans" w:cs="Noto Sans"/>
          <w:sz w:val="30"/>
          <w:szCs w:val="30"/>
          <w:shd w:val="clear" w:color="auto" w:fill="FFFFFF"/>
        </w:rPr>
        <w:t>. [Online]. www.conflictdynamics.org. Available at: https://www.conflictdynamics.org/the-use-of-questioning-during-conflict/#:~:text=The%20Use%20of%20Qu [Accessed 23 April 2023].</w:t>
      </w:r>
    </w:p>
    <w:p w14:paraId="65592C38" w14:textId="77777777" w:rsidR="006E5258" w:rsidRDefault="006E5258" w:rsidP="006E5258">
      <w:pPr>
        <w:rPr>
          <w:rFonts w:ascii="Noto Sans" w:hAnsi="Noto Sans" w:cs="Noto Sans"/>
          <w:sz w:val="30"/>
          <w:szCs w:val="30"/>
          <w:shd w:val="clear" w:color="auto" w:fill="FFFFFF"/>
        </w:rPr>
      </w:pPr>
    </w:p>
    <w:p w14:paraId="1CB4C518" w14:textId="443B4820"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Rachelle. (2022). </w:t>
      </w:r>
      <w:r>
        <w:rPr>
          <w:rFonts w:ascii="Noto Sans" w:hAnsi="Noto Sans" w:cs="Noto Sans"/>
          <w:i/>
          <w:iCs/>
          <w:sz w:val="30"/>
          <w:szCs w:val="30"/>
        </w:rPr>
        <w:t xml:space="preserve">The Discretion </w:t>
      </w:r>
      <w:proofErr w:type="gramStart"/>
      <w:r>
        <w:rPr>
          <w:rFonts w:ascii="Noto Sans" w:hAnsi="Noto Sans" w:cs="Noto Sans"/>
          <w:i/>
          <w:iCs/>
          <w:sz w:val="30"/>
          <w:szCs w:val="30"/>
        </w:rPr>
        <w:t>Of</w:t>
      </w:r>
      <w:proofErr w:type="gramEnd"/>
      <w:r>
        <w:rPr>
          <w:rFonts w:ascii="Noto Sans" w:hAnsi="Noto Sans" w:cs="Noto Sans"/>
          <w:i/>
          <w:iCs/>
          <w:sz w:val="30"/>
          <w:szCs w:val="30"/>
        </w:rPr>
        <w:t xml:space="preserve"> Police Officers</w:t>
      </w:r>
      <w:r>
        <w:rPr>
          <w:rFonts w:ascii="Noto Sans" w:hAnsi="Noto Sans" w:cs="Noto Sans"/>
          <w:sz w:val="30"/>
          <w:szCs w:val="30"/>
          <w:shd w:val="clear" w:color="auto" w:fill="FFFFFF"/>
        </w:rPr>
        <w:t>. [Online]. www.ecusocmin.org. Available at: https://www.ecusocmin.org/the-discretion-of-police-officers/#:~:text=Discretion%20is%20the%20ability [Accessed 24 April 2023]</w:t>
      </w:r>
    </w:p>
    <w:p w14:paraId="314AB99C" w14:textId="77777777" w:rsidR="006E5258" w:rsidRDefault="006E5258" w:rsidP="006E5258">
      <w:pPr>
        <w:rPr>
          <w:rFonts w:ascii="Noto Sans" w:hAnsi="Noto Sans" w:cs="Noto Sans"/>
          <w:sz w:val="30"/>
          <w:szCs w:val="30"/>
          <w:shd w:val="clear" w:color="auto" w:fill="FFFFFF"/>
        </w:rPr>
      </w:pPr>
    </w:p>
    <w:p w14:paraId="5DF9F41F" w14:textId="11C0C08C"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Roe, J. (2018). </w:t>
      </w:r>
      <w:r>
        <w:rPr>
          <w:rFonts w:ascii="Noto Sans" w:hAnsi="Noto Sans" w:cs="Noto Sans"/>
          <w:i/>
          <w:iCs/>
          <w:sz w:val="30"/>
          <w:szCs w:val="30"/>
        </w:rPr>
        <w:t xml:space="preserve">Can golf help relieve </w:t>
      </w:r>
      <w:proofErr w:type="gramStart"/>
      <w:r>
        <w:rPr>
          <w:rFonts w:ascii="Noto Sans" w:hAnsi="Noto Sans" w:cs="Noto Sans"/>
          <w:i/>
          <w:iCs/>
          <w:sz w:val="30"/>
          <w:szCs w:val="30"/>
        </w:rPr>
        <w:t>stress?</w:t>
      </w:r>
      <w:r>
        <w:rPr>
          <w:rFonts w:ascii="Noto Sans" w:hAnsi="Noto Sans" w:cs="Noto Sans"/>
          <w:sz w:val="30"/>
          <w:szCs w:val="30"/>
          <w:shd w:val="clear" w:color="auto" w:fill="FFFFFF"/>
        </w:rPr>
        <w:t>.</w:t>
      </w:r>
      <w:proofErr w:type="gramEnd"/>
      <w:r>
        <w:rPr>
          <w:rFonts w:ascii="Noto Sans" w:hAnsi="Noto Sans" w:cs="Noto Sans"/>
          <w:sz w:val="30"/>
          <w:szCs w:val="30"/>
          <w:shd w:val="clear" w:color="auto" w:fill="FFFFFF"/>
        </w:rPr>
        <w:t xml:space="preserve"> [Online]. www.syngentagolf.com. Available at: https://www.syngentagolf.com/articles/wellbeing/can-golf-help-relieve-stress [Accessed 20 April 2023].</w:t>
      </w:r>
    </w:p>
    <w:p w14:paraId="2AA783EB" w14:textId="77777777" w:rsidR="00856D69" w:rsidRDefault="00856D69" w:rsidP="006E5258">
      <w:pPr>
        <w:rPr>
          <w:rFonts w:ascii="Noto Sans" w:hAnsi="Noto Sans" w:cs="Noto Sans"/>
          <w:sz w:val="30"/>
          <w:szCs w:val="30"/>
          <w:shd w:val="clear" w:color="auto" w:fill="FFFFFF"/>
        </w:rPr>
      </w:pPr>
    </w:p>
    <w:p w14:paraId="59173143" w14:textId="777C85AA"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Scientific Services. (2020). </w:t>
      </w:r>
      <w:r>
        <w:rPr>
          <w:rFonts w:ascii="Noto Sans" w:hAnsi="Noto Sans" w:cs="Noto Sans"/>
          <w:i/>
          <w:iCs/>
          <w:sz w:val="30"/>
          <w:szCs w:val="30"/>
        </w:rPr>
        <w:t>USE OF EARLY EVIDENCE KITS</w:t>
      </w:r>
      <w:r>
        <w:rPr>
          <w:rFonts w:ascii="Noto Sans" w:hAnsi="Noto Sans" w:cs="Noto Sans"/>
          <w:sz w:val="30"/>
          <w:szCs w:val="30"/>
          <w:shd w:val="clear" w:color="auto" w:fill="FFFFFF"/>
        </w:rPr>
        <w:t>. [Online]. www.hampshire.police.uk. Available at: https://www.hampshire.police.uk/SysSiteAssets/foi-</w:t>
      </w:r>
      <w:r>
        <w:rPr>
          <w:rFonts w:ascii="Noto Sans" w:hAnsi="Noto Sans" w:cs="Noto Sans"/>
          <w:sz w:val="30"/>
          <w:szCs w:val="30"/>
          <w:shd w:val="clear" w:color="auto" w:fill="FFFFFF"/>
        </w:rPr>
        <w:lastRenderedPageBreak/>
        <w:t>media/hampshire-constabulary/information-sharing-a [Accessed 20 April 2023].</w:t>
      </w:r>
    </w:p>
    <w:p w14:paraId="7F20CCE8" w14:textId="77777777" w:rsidR="00856D69" w:rsidRDefault="00856D69" w:rsidP="006E5258">
      <w:pPr>
        <w:rPr>
          <w:rFonts w:ascii="Noto Sans" w:hAnsi="Noto Sans" w:cs="Noto Sans"/>
          <w:sz w:val="30"/>
          <w:szCs w:val="30"/>
          <w:shd w:val="clear" w:color="auto" w:fill="FFFFFF"/>
        </w:rPr>
      </w:pPr>
    </w:p>
    <w:p w14:paraId="69C9B5AC" w14:textId="2861CDC1"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Scott, E. (2022). </w:t>
      </w:r>
      <w:r>
        <w:rPr>
          <w:rFonts w:ascii="Noto Sans" w:hAnsi="Noto Sans" w:cs="Noto Sans"/>
          <w:i/>
          <w:iCs/>
          <w:sz w:val="30"/>
          <w:szCs w:val="30"/>
        </w:rPr>
        <w:t xml:space="preserve">What Is </w:t>
      </w:r>
      <w:proofErr w:type="gramStart"/>
      <w:r>
        <w:rPr>
          <w:rFonts w:ascii="Noto Sans" w:hAnsi="Noto Sans" w:cs="Noto Sans"/>
          <w:i/>
          <w:iCs/>
          <w:sz w:val="30"/>
          <w:szCs w:val="30"/>
        </w:rPr>
        <w:t>Stress?</w:t>
      </w:r>
      <w:r>
        <w:rPr>
          <w:rFonts w:ascii="Noto Sans" w:hAnsi="Noto Sans" w:cs="Noto Sans"/>
          <w:sz w:val="30"/>
          <w:szCs w:val="30"/>
          <w:shd w:val="clear" w:color="auto" w:fill="FFFFFF"/>
        </w:rPr>
        <w:t>.</w:t>
      </w:r>
      <w:proofErr w:type="gramEnd"/>
      <w:r>
        <w:rPr>
          <w:rFonts w:ascii="Noto Sans" w:hAnsi="Noto Sans" w:cs="Noto Sans"/>
          <w:sz w:val="30"/>
          <w:szCs w:val="30"/>
          <w:shd w:val="clear" w:color="auto" w:fill="FFFFFF"/>
        </w:rPr>
        <w:t xml:space="preserve"> [Online]. www.verywellmind.com. Available at: https://www.verywellmind.com/stress-and-health-3145086 [Accessed 20 April 2023].</w:t>
      </w:r>
    </w:p>
    <w:p w14:paraId="4B1F2720" w14:textId="77777777" w:rsidR="00856D69" w:rsidRDefault="00856D69" w:rsidP="006E5258">
      <w:pPr>
        <w:rPr>
          <w:rFonts w:ascii="Noto Sans" w:hAnsi="Noto Sans" w:cs="Noto Sans"/>
          <w:sz w:val="30"/>
          <w:szCs w:val="30"/>
          <w:shd w:val="clear" w:color="auto" w:fill="FFFFFF"/>
        </w:rPr>
      </w:pPr>
    </w:p>
    <w:p w14:paraId="7A4B7B9F" w14:textId="052CD171"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University College London. (2023). </w:t>
      </w:r>
      <w:r>
        <w:rPr>
          <w:rFonts w:ascii="Noto Sans" w:hAnsi="Noto Sans" w:cs="Noto Sans"/>
          <w:i/>
          <w:iCs/>
          <w:sz w:val="30"/>
          <w:szCs w:val="30"/>
        </w:rPr>
        <w:t>Develop academic reflection skills</w:t>
      </w:r>
      <w:r>
        <w:rPr>
          <w:rFonts w:ascii="Noto Sans" w:hAnsi="Noto Sans" w:cs="Noto Sans"/>
          <w:sz w:val="30"/>
          <w:szCs w:val="30"/>
          <w:shd w:val="clear" w:color="auto" w:fill="FFFFFF"/>
        </w:rPr>
        <w:t>. [Online]. www.ucl.ac.uk. Available at: https://www.ucl.ac.uk/short-courses/staff-resources/course-design/design-learning-activities/develop [Accessed 24 April 2023].</w:t>
      </w:r>
    </w:p>
    <w:p w14:paraId="236B9539" w14:textId="77777777" w:rsidR="00856D69" w:rsidRDefault="00856D69" w:rsidP="006E5258">
      <w:pPr>
        <w:rPr>
          <w:rFonts w:ascii="Noto Sans" w:hAnsi="Noto Sans" w:cs="Noto Sans"/>
          <w:sz w:val="30"/>
          <w:szCs w:val="30"/>
          <w:shd w:val="clear" w:color="auto" w:fill="FFFFFF"/>
        </w:rPr>
      </w:pPr>
    </w:p>
    <w:p w14:paraId="3CD2716E" w14:textId="714875E2" w:rsidR="006E5258" w:rsidRDefault="006E5258" w:rsidP="006E5258">
      <w:pPr>
        <w:rPr>
          <w:rFonts w:ascii="Noto Sans" w:hAnsi="Noto Sans" w:cs="Noto Sans"/>
          <w:sz w:val="30"/>
          <w:szCs w:val="30"/>
          <w:shd w:val="clear" w:color="auto" w:fill="FFFFFF"/>
        </w:rPr>
      </w:pPr>
      <w:r>
        <w:rPr>
          <w:rFonts w:ascii="Noto Sans" w:hAnsi="Noto Sans" w:cs="Noto Sans"/>
          <w:sz w:val="30"/>
          <w:szCs w:val="30"/>
          <w:shd w:val="clear" w:color="auto" w:fill="FFFFFF"/>
        </w:rPr>
        <w:t>Webster, M. (2023). </w:t>
      </w:r>
      <w:r>
        <w:rPr>
          <w:rFonts w:ascii="Noto Sans" w:hAnsi="Noto Sans" w:cs="Noto Sans"/>
          <w:i/>
          <w:iCs/>
          <w:sz w:val="30"/>
          <w:szCs w:val="30"/>
        </w:rPr>
        <w:t>Rapport Definition &amp; Meaning</w:t>
      </w:r>
      <w:r>
        <w:rPr>
          <w:rFonts w:ascii="Noto Sans" w:hAnsi="Noto Sans" w:cs="Noto Sans"/>
          <w:sz w:val="30"/>
          <w:szCs w:val="30"/>
          <w:shd w:val="clear" w:color="auto" w:fill="FFFFFF"/>
        </w:rPr>
        <w:t>. [Online]. www.merriam-webster.com. Last Updated: 23 April 2023. Available at: https://www.merriam-webster.com/dictionary/rapport [Accessed 23 April 2023].</w:t>
      </w:r>
    </w:p>
    <w:p w14:paraId="03DF5890" w14:textId="77777777" w:rsidR="00856D69" w:rsidRDefault="00856D69" w:rsidP="006E5258">
      <w:pPr>
        <w:rPr>
          <w:rFonts w:ascii="Noto Sans" w:hAnsi="Noto Sans" w:cs="Noto Sans"/>
          <w:sz w:val="30"/>
          <w:szCs w:val="30"/>
          <w:shd w:val="clear" w:color="auto" w:fill="FFFFFF"/>
        </w:rPr>
      </w:pPr>
    </w:p>
    <w:p w14:paraId="70566DBD" w14:textId="2A5550B9" w:rsidR="006E5258" w:rsidRDefault="006E5258" w:rsidP="006E5258">
      <w:pPr>
        <w:rPr>
          <w:rFonts w:ascii="Noto Sans" w:hAnsi="Noto Sans" w:cs="Noto Sans"/>
          <w:sz w:val="30"/>
          <w:szCs w:val="30"/>
          <w:shd w:val="clear" w:color="auto" w:fill="FFFFFF"/>
        </w:rPr>
      </w:pPr>
      <w:proofErr w:type="spellStart"/>
      <w:r>
        <w:rPr>
          <w:rFonts w:ascii="Noto Sans" w:hAnsi="Noto Sans" w:cs="Noto Sans"/>
          <w:sz w:val="30"/>
          <w:szCs w:val="30"/>
          <w:shd w:val="clear" w:color="auto" w:fill="FFFFFF"/>
        </w:rPr>
        <w:t>Wilshiere</w:t>
      </w:r>
      <w:proofErr w:type="spellEnd"/>
      <w:r>
        <w:rPr>
          <w:rFonts w:ascii="Noto Sans" w:hAnsi="Noto Sans" w:cs="Noto Sans"/>
          <w:sz w:val="30"/>
          <w:szCs w:val="30"/>
          <w:shd w:val="clear" w:color="auto" w:fill="FFFFFF"/>
        </w:rPr>
        <w:t>, J. (2021). </w:t>
      </w:r>
      <w:r>
        <w:rPr>
          <w:rFonts w:ascii="Noto Sans" w:hAnsi="Noto Sans" w:cs="Noto Sans"/>
          <w:i/>
          <w:iCs/>
          <w:sz w:val="30"/>
          <w:szCs w:val="30"/>
        </w:rPr>
        <w:t>The Importance of Listening Skills in Communication</w:t>
      </w:r>
      <w:r>
        <w:rPr>
          <w:rFonts w:ascii="Noto Sans" w:hAnsi="Noto Sans" w:cs="Noto Sans"/>
          <w:sz w:val="30"/>
          <w:szCs w:val="30"/>
          <w:shd w:val="clear" w:color="auto" w:fill="FFFFFF"/>
        </w:rPr>
        <w:t>. [Online]. www.oneeducation.org.uk. Available at: https://www.oneeducation.org.uk/importance-of-listening-skills-in-communication/#:~:text=Importance% [Accessed 23 April 2023].</w:t>
      </w:r>
    </w:p>
    <w:p w14:paraId="26069CD4" w14:textId="77777777" w:rsidR="00856D69" w:rsidRDefault="00856D69" w:rsidP="006E5258">
      <w:pPr>
        <w:rPr>
          <w:rFonts w:ascii="Noto Sans" w:hAnsi="Noto Sans" w:cs="Noto Sans"/>
          <w:sz w:val="30"/>
          <w:szCs w:val="30"/>
          <w:shd w:val="clear" w:color="auto" w:fill="FFFFFF"/>
        </w:rPr>
      </w:pPr>
    </w:p>
    <w:p w14:paraId="3EBCD143" w14:textId="77777777" w:rsidR="006E5258" w:rsidRPr="00DD45CD" w:rsidRDefault="006E5258" w:rsidP="006E5258">
      <w:pPr>
        <w:rPr>
          <w:rFonts w:ascii="Noto Sans" w:hAnsi="Noto Sans" w:cs="Noto Sans"/>
          <w:sz w:val="30"/>
          <w:szCs w:val="30"/>
          <w:shd w:val="clear" w:color="auto" w:fill="FFFFFF"/>
        </w:rPr>
      </w:pPr>
      <w:proofErr w:type="spellStart"/>
      <w:r>
        <w:rPr>
          <w:rFonts w:ascii="Noto Sans" w:hAnsi="Noto Sans" w:cs="Noto Sans"/>
          <w:sz w:val="30"/>
          <w:szCs w:val="30"/>
          <w:shd w:val="clear" w:color="auto" w:fill="FFFFFF"/>
        </w:rPr>
        <w:t>Yirka</w:t>
      </w:r>
      <w:proofErr w:type="spellEnd"/>
      <w:r>
        <w:rPr>
          <w:rFonts w:ascii="Noto Sans" w:hAnsi="Noto Sans" w:cs="Noto Sans"/>
          <w:sz w:val="30"/>
          <w:szCs w:val="30"/>
          <w:shd w:val="clear" w:color="auto" w:fill="FFFFFF"/>
        </w:rPr>
        <w:t>, B. (2021). </w:t>
      </w:r>
      <w:r>
        <w:rPr>
          <w:rFonts w:ascii="Noto Sans" w:hAnsi="Noto Sans" w:cs="Noto Sans"/>
          <w:i/>
          <w:iCs/>
          <w:sz w:val="30"/>
          <w:szCs w:val="30"/>
        </w:rPr>
        <w:t>Using hand gestures while speaking found to influence how words are heard by others</w:t>
      </w:r>
      <w:r>
        <w:rPr>
          <w:rFonts w:ascii="Noto Sans" w:hAnsi="Noto Sans" w:cs="Noto Sans"/>
          <w:sz w:val="30"/>
          <w:szCs w:val="30"/>
          <w:shd w:val="clear" w:color="auto" w:fill="FFFFFF"/>
        </w:rPr>
        <w:t>. [Online]. phys.org. Available at: https://phys.org/news/2021-01-gestures-words-heard.html [Accessed 23 April 2023].</w:t>
      </w:r>
    </w:p>
    <w:p w14:paraId="2355748E" w14:textId="206520B6" w:rsidR="00EB3E83" w:rsidRDefault="00EB3E83" w:rsidP="00C44446">
      <w:pPr>
        <w:keepNext/>
        <w:spacing w:before="240" w:after="60"/>
        <w:jc w:val="both"/>
        <w:rPr>
          <w:sz w:val="24"/>
          <w:szCs w:val="24"/>
        </w:rPr>
      </w:pPr>
    </w:p>
    <w:p w14:paraId="62A4B7A3" w14:textId="77777777" w:rsidR="00EB3E83" w:rsidRPr="00270EEB" w:rsidRDefault="00EB3E83"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38126183" w:rsidR="004923DA" w:rsidRPr="005D583E" w:rsidRDefault="00797698" w:rsidP="64D01D80">
      <w:pPr>
        <w:pBdr>
          <w:top w:val="single" w:sz="6" w:space="1" w:color="auto"/>
          <w:left w:val="single" w:sz="6" w:space="1" w:color="auto"/>
          <w:bottom w:val="single" w:sz="6" w:space="1" w:color="auto"/>
          <w:right w:val="single" w:sz="6" w:space="1" w:color="auto"/>
        </w:pBdr>
        <w:jc w:val="both"/>
        <w:rPr>
          <w:b/>
          <w:bCs/>
          <w:sz w:val="24"/>
          <w:szCs w:val="24"/>
        </w:rPr>
      </w:pPr>
      <w:r>
        <w:rPr>
          <w:b/>
          <w:bCs/>
          <w:sz w:val="24"/>
          <w:szCs w:val="24"/>
        </w:rPr>
        <w:lastRenderedPageBreak/>
        <w:t xml:space="preserve"> </w:t>
      </w:r>
      <w:r w:rsidR="64D01D80"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C92461E" w:rsidR="62FE5CAF" w:rsidRDefault="62FE5CAF" w:rsidP="62FE5CAF">
      <w:pPr>
        <w:jc w:val="both"/>
        <w:rPr>
          <w:sz w:val="24"/>
          <w:szCs w:val="24"/>
        </w:rPr>
      </w:pPr>
      <w:r w:rsidRPr="48DF4B50">
        <w:rPr>
          <w:sz w:val="24"/>
          <w:szCs w:val="24"/>
        </w:rPr>
        <w:t xml:space="preserve">Signed:  _ </w:t>
      </w:r>
      <w:r w:rsidR="00856D69">
        <w:rPr>
          <w:sz w:val="24"/>
          <w:szCs w:val="24"/>
        </w:rPr>
        <w:t>2134514 - Joe Markey</w:t>
      </w:r>
      <w:r w:rsidRPr="48DF4B50">
        <w:rPr>
          <w:sz w:val="24"/>
          <w:szCs w:val="24"/>
        </w:rPr>
        <w:t>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D72D630" w:rsidR="62FE5CAF" w:rsidRDefault="62FE5CAF" w:rsidP="62FE5CAF">
      <w:pPr>
        <w:jc w:val="both"/>
        <w:rPr>
          <w:sz w:val="24"/>
          <w:szCs w:val="24"/>
        </w:rPr>
      </w:pPr>
      <w:r w:rsidRPr="62FE5CAF">
        <w:rPr>
          <w:sz w:val="24"/>
          <w:szCs w:val="24"/>
        </w:rPr>
        <w:t xml:space="preserve">Date: </w:t>
      </w:r>
      <w:r w:rsidR="00856D69">
        <w:rPr>
          <w:sz w:val="24"/>
          <w:szCs w:val="24"/>
        </w:rPr>
        <w:t>24/04/2023</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BA50A" w14:textId="77777777" w:rsidR="00AC46C5" w:rsidRDefault="00AC46C5">
      <w:r>
        <w:separator/>
      </w:r>
    </w:p>
  </w:endnote>
  <w:endnote w:type="continuationSeparator" w:id="0">
    <w:p w14:paraId="6D8CCB56" w14:textId="77777777" w:rsidR="00AC46C5" w:rsidRDefault="00AC4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A3DAD" w14:textId="77777777" w:rsidR="00170513" w:rsidRDefault="001705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8DF70" w14:textId="77777777" w:rsidR="00170513" w:rsidRDefault="00170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15ED8" w14:textId="77777777" w:rsidR="00AC46C5" w:rsidRDefault="00AC46C5">
      <w:r>
        <w:separator/>
      </w:r>
    </w:p>
  </w:footnote>
  <w:footnote w:type="continuationSeparator" w:id="0">
    <w:p w14:paraId="12657C78" w14:textId="77777777" w:rsidR="00AC46C5" w:rsidRDefault="00AC46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0A79" w14:textId="77777777" w:rsidR="00170513" w:rsidRDefault="001705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99011" w14:textId="77777777" w:rsidR="00170513" w:rsidRDefault="001705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549FC" w14:textId="77777777" w:rsidR="00170513" w:rsidRDefault="001705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147A8D"/>
    <w:multiLevelType w:val="hybridMultilevel"/>
    <w:tmpl w:val="D5049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3674713">
    <w:abstractNumId w:val="1"/>
  </w:num>
  <w:num w:numId="2" w16cid:durableId="187529062">
    <w:abstractNumId w:val="0"/>
  </w:num>
  <w:num w:numId="3" w16cid:durableId="1087731495">
    <w:abstractNumId w:val="3"/>
  </w:num>
  <w:num w:numId="4" w16cid:durableId="1854302476">
    <w:abstractNumId w:val="2"/>
  </w:num>
  <w:num w:numId="5" w16cid:durableId="14819037">
    <w:abstractNumId w:val="5"/>
  </w:num>
  <w:num w:numId="6" w16cid:durableId="1939555219">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22"/>
    <w:rsid w:val="00003990"/>
    <w:rsid w:val="000045B8"/>
    <w:rsid w:val="00016744"/>
    <w:rsid w:val="00020EEC"/>
    <w:rsid w:val="00022A31"/>
    <w:rsid w:val="00025650"/>
    <w:rsid w:val="00026FAB"/>
    <w:rsid w:val="00027B1F"/>
    <w:rsid w:val="0003088B"/>
    <w:rsid w:val="000325D9"/>
    <w:rsid w:val="000335C6"/>
    <w:rsid w:val="000372B2"/>
    <w:rsid w:val="0004079F"/>
    <w:rsid w:val="00045B87"/>
    <w:rsid w:val="00045C07"/>
    <w:rsid w:val="0005083B"/>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7DC"/>
    <w:rsid w:val="000A1BE4"/>
    <w:rsid w:val="000A4240"/>
    <w:rsid w:val="000A469A"/>
    <w:rsid w:val="000B1E96"/>
    <w:rsid w:val="000C13DE"/>
    <w:rsid w:val="000C378F"/>
    <w:rsid w:val="000C6892"/>
    <w:rsid w:val="000C6FFE"/>
    <w:rsid w:val="000D0BB6"/>
    <w:rsid w:val="000E26B0"/>
    <w:rsid w:val="000F0349"/>
    <w:rsid w:val="000F1599"/>
    <w:rsid w:val="000F1769"/>
    <w:rsid w:val="000F6196"/>
    <w:rsid w:val="000F7ECD"/>
    <w:rsid w:val="00102E64"/>
    <w:rsid w:val="0010312C"/>
    <w:rsid w:val="00103D6B"/>
    <w:rsid w:val="00106DC7"/>
    <w:rsid w:val="00112391"/>
    <w:rsid w:val="00114F52"/>
    <w:rsid w:val="00121504"/>
    <w:rsid w:val="0013329E"/>
    <w:rsid w:val="001347F8"/>
    <w:rsid w:val="00137BB5"/>
    <w:rsid w:val="00137E05"/>
    <w:rsid w:val="001431CA"/>
    <w:rsid w:val="001447F6"/>
    <w:rsid w:val="00147DE3"/>
    <w:rsid w:val="00150794"/>
    <w:rsid w:val="00157FE8"/>
    <w:rsid w:val="001608C4"/>
    <w:rsid w:val="00162499"/>
    <w:rsid w:val="00170513"/>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37D"/>
    <w:rsid w:val="002246A0"/>
    <w:rsid w:val="00224AF9"/>
    <w:rsid w:val="0022793A"/>
    <w:rsid w:val="00230439"/>
    <w:rsid w:val="002306A8"/>
    <w:rsid w:val="002348F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7FB8"/>
    <w:rsid w:val="00291ADD"/>
    <w:rsid w:val="00294868"/>
    <w:rsid w:val="00295CA1"/>
    <w:rsid w:val="002A00EE"/>
    <w:rsid w:val="002A1654"/>
    <w:rsid w:val="002A291A"/>
    <w:rsid w:val="002A5604"/>
    <w:rsid w:val="002A6AC9"/>
    <w:rsid w:val="002B1701"/>
    <w:rsid w:val="002B23C3"/>
    <w:rsid w:val="002B443A"/>
    <w:rsid w:val="002B5B35"/>
    <w:rsid w:val="002C092D"/>
    <w:rsid w:val="002C256A"/>
    <w:rsid w:val="002C3F65"/>
    <w:rsid w:val="002C496D"/>
    <w:rsid w:val="002D05EB"/>
    <w:rsid w:val="002D2F29"/>
    <w:rsid w:val="002D2FD3"/>
    <w:rsid w:val="002E385F"/>
    <w:rsid w:val="002E3EE7"/>
    <w:rsid w:val="002E7017"/>
    <w:rsid w:val="002E733D"/>
    <w:rsid w:val="002F11D8"/>
    <w:rsid w:val="002F4F6E"/>
    <w:rsid w:val="002F6409"/>
    <w:rsid w:val="003015C3"/>
    <w:rsid w:val="0030698D"/>
    <w:rsid w:val="0031350A"/>
    <w:rsid w:val="00316815"/>
    <w:rsid w:val="003168CA"/>
    <w:rsid w:val="00321255"/>
    <w:rsid w:val="0032230D"/>
    <w:rsid w:val="00322A0B"/>
    <w:rsid w:val="003269F5"/>
    <w:rsid w:val="00335FC5"/>
    <w:rsid w:val="00344FFC"/>
    <w:rsid w:val="003516C0"/>
    <w:rsid w:val="00352E59"/>
    <w:rsid w:val="00354DBE"/>
    <w:rsid w:val="00355210"/>
    <w:rsid w:val="00365DF9"/>
    <w:rsid w:val="00372DB4"/>
    <w:rsid w:val="0037490C"/>
    <w:rsid w:val="00375AF5"/>
    <w:rsid w:val="003761BD"/>
    <w:rsid w:val="003769F6"/>
    <w:rsid w:val="0037A2D4"/>
    <w:rsid w:val="00381D86"/>
    <w:rsid w:val="00385414"/>
    <w:rsid w:val="00390074"/>
    <w:rsid w:val="0039762B"/>
    <w:rsid w:val="003A0C37"/>
    <w:rsid w:val="003A1B6B"/>
    <w:rsid w:val="003A46C0"/>
    <w:rsid w:val="003A600E"/>
    <w:rsid w:val="003A6513"/>
    <w:rsid w:val="003B16C7"/>
    <w:rsid w:val="003C19F1"/>
    <w:rsid w:val="003C4186"/>
    <w:rsid w:val="003C4483"/>
    <w:rsid w:val="003C458C"/>
    <w:rsid w:val="003C6185"/>
    <w:rsid w:val="003D0D2D"/>
    <w:rsid w:val="003D4710"/>
    <w:rsid w:val="003E0951"/>
    <w:rsid w:val="003E16D7"/>
    <w:rsid w:val="003E197E"/>
    <w:rsid w:val="003E70A7"/>
    <w:rsid w:val="003F2AAA"/>
    <w:rsid w:val="004046F0"/>
    <w:rsid w:val="0040668F"/>
    <w:rsid w:val="00412677"/>
    <w:rsid w:val="00417777"/>
    <w:rsid w:val="00417925"/>
    <w:rsid w:val="0042277D"/>
    <w:rsid w:val="00431E82"/>
    <w:rsid w:val="004348AE"/>
    <w:rsid w:val="004376C0"/>
    <w:rsid w:val="0044115F"/>
    <w:rsid w:val="0044223A"/>
    <w:rsid w:val="00442BFA"/>
    <w:rsid w:val="00446792"/>
    <w:rsid w:val="00446F80"/>
    <w:rsid w:val="00450C83"/>
    <w:rsid w:val="00451851"/>
    <w:rsid w:val="00453343"/>
    <w:rsid w:val="00453511"/>
    <w:rsid w:val="004608B9"/>
    <w:rsid w:val="00465947"/>
    <w:rsid w:val="00467644"/>
    <w:rsid w:val="00470BB1"/>
    <w:rsid w:val="004718F7"/>
    <w:rsid w:val="00473153"/>
    <w:rsid w:val="004743AF"/>
    <w:rsid w:val="00482C17"/>
    <w:rsid w:val="00483B9A"/>
    <w:rsid w:val="004911B4"/>
    <w:rsid w:val="0049196A"/>
    <w:rsid w:val="00491BF4"/>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EB7"/>
    <w:rsid w:val="005042F1"/>
    <w:rsid w:val="0050684D"/>
    <w:rsid w:val="005076E8"/>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3B7"/>
    <w:rsid w:val="00576E4C"/>
    <w:rsid w:val="005776A4"/>
    <w:rsid w:val="0057780F"/>
    <w:rsid w:val="00581E0A"/>
    <w:rsid w:val="00586D89"/>
    <w:rsid w:val="005916B8"/>
    <w:rsid w:val="005A1B4C"/>
    <w:rsid w:val="005A1BA3"/>
    <w:rsid w:val="005A545C"/>
    <w:rsid w:val="005A7606"/>
    <w:rsid w:val="005C1567"/>
    <w:rsid w:val="005C3552"/>
    <w:rsid w:val="005C6CE5"/>
    <w:rsid w:val="005D3F07"/>
    <w:rsid w:val="005D583E"/>
    <w:rsid w:val="005E13EA"/>
    <w:rsid w:val="005E3011"/>
    <w:rsid w:val="005F682C"/>
    <w:rsid w:val="00606E27"/>
    <w:rsid w:val="006108C9"/>
    <w:rsid w:val="00615C7E"/>
    <w:rsid w:val="00620A57"/>
    <w:rsid w:val="0062158D"/>
    <w:rsid w:val="006308A2"/>
    <w:rsid w:val="00630F39"/>
    <w:rsid w:val="006310EC"/>
    <w:rsid w:val="006326D1"/>
    <w:rsid w:val="00632E0A"/>
    <w:rsid w:val="00633165"/>
    <w:rsid w:val="00636B6C"/>
    <w:rsid w:val="00640F18"/>
    <w:rsid w:val="006447DE"/>
    <w:rsid w:val="0065276E"/>
    <w:rsid w:val="00654329"/>
    <w:rsid w:val="00654CEC"/>
    <w:rsid w:val="00655507"/>
    <w:rsid w:val="006658C4"/>
    <w:rsid w:val="006712A7"/>
    <w:rsid w:val="006733CC"/>
    <w:rsid w:val="00674F0E"/>
    <w:rsid w:val="00674FC2"/>
    <w:rsid w:val="00677E42"/>
    <w:rsid w:val="00682334"/>
    <w:rsid w:val="00684B16"/>
    <w:rsid w:val="00687B72"/>
    <w:rsid w:val="00696F65"/>
    <w:rsid w:val="006A69F5"/>
    <w:rsid w:val="006A7A6D"/>
    <w:rsid w:val="006B237C"/>
    <w:rsid w:val="006B5E67"/>
    <w:rsid w:val="006C2EB5"/>
    <w:rsid w:val="006D18A3"/>
    <w:rsid w:val="006D3904"/>
    <w:rsid w:val="006D5970"/>
    <w:rsid w:val="006E481E"/>
    <w:rsid w:val="006E5258"/>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25DD"/>
    <w:rsid w:val="00763B2D"/>
    <w:rsid w:val="00772924"/>
    <w:rsid w:val="00784EC4"/>
    <w:rsid w:val="007872F2"/>
    <w:rsid w:val="007874BC"/>
    <w:rsid w:val="007908E0"/>
    <w:rsid w:val="00793EB3"/>
    <w:rsid w:val="00794205"/>
    <w:rsid w:val="00797698"/>
    <w:rsid w:val="007A1F6A"/>
    <w:rsid w:val="007B0DE3"/>
    <w:rsid w:val="007B491F"/>
    <w:rsid w:val="007B5170"/>
    <w:rsid w:val="007B5CB2"/>
    <w:rsid w:val="007B7191"/>
    <w:rsid w:val="007C1634"/>
    <w:rsid w:val="007C1D94"/>
    <w:rsid w:val="007C2879"/>
    <w:rsid w:val="007C6A87"/>
    <w:rsid w:val="007C6C05"/>
    <w:rsid w:val="007C705D"/>
    <w:rsid w:val="007D0A07"/>
    <w:rsid w:val="007D0C96"/>
    <w:rsid w:val="007D133D"/>
    <w:rsid w:val="007D3EB4"/>
    <w:rsid w:val="007D3F16"/>
    <w:rsid w:val="007E4B59"/>
    <w:rsid w:val="007F014C"/>
    <w:rsid w:val="007F3F7E"/>
    <w:rsid w:val="007F5497"/>
    <w:rsid w:val="0080759B"/>
    <w:rsid w:val="00813CEC"/>
    <w:rsid w:val="00813D29"/>
    <w:rsid w:val="0081534C"/>
    <w:rsid w:val="008171E4"/>
    <w:rsid w:val="008178A9"/>
    <w:rsid w:val="008208EA"/>
    <w:rsid w:val="00824E67"/>
    <w:rsid w:val="00825A64"/>
    <w:rsid w:val="00826F48"/>
    <w:rsid w:val="008308AE"/>
    <w:rsid w:val="0083166E"/>
    <w:rsid w:val="00831DC3"/>
    <w:rsid w:val="008322C7"/>
    <w:rsid w:val="0083355A"/>
    <w:rsid w:val="00834451"/>
    <w:rsid w:val="00834F1D"/>
    <w:rsid w:val="00836FEC"/>
    <w:rsid w:val="00841F9D"/>
    <w:rsid w:val="008420E1"/>
    <w:rsid w:val="00842BA8"/>
    <w:rsid w:val="00843D58"/>
    <w:rsid w:val="00843EBA"/>
    <w:rsid w:val="00844136"/>
    <w:rsid w:val="00844D98"/>
    <w:rsid w:val="00846D84"/>
    <w:rsid w:val="0085230E"/>
    <w:rsid w:val="00854FD5"/>
    <w:rsid w:val="008550A1"/>
    <w:rsid w:val="00856D69"/>
    <w:rsid w:val="00861035"/>
    <w:rsid w:val="00861038"/>
    <w:rsid w:val="00865008"/>
    <w:rsid w:val="00866B50"/>
    <w:rsid w:val="00867C1F"/>
    <w:rsid w:val="008708F1"/>
    <w:rsid w:val="00872FCE"/>
    <w:rsid w:val="00880539"/>
    <w:rsid w:val="008805D1"/>
    <w:rsid w:val="008859E8"/>
    <w:rsid w:val="0088737B"/>
    <w:rsid w:val="00892716"/>
    <w:rsid w:val="00893067"/>
    <w:rsid w:val="008933DE"/>
    <w:rsid w:val="008933E7"/>
    <w:rsid w:val="00895FCE"/>
    <w:rsid w:val="00897F3E"/>
    <w:rsid w:val="008A1BA8"/>
    <w:rsid w:val="008A21B4"/>
    <w:rsid w:val="008A4576"/>
    <w:rsid w:val="008B07DE"/>
    <w:rsid w:val="008B28E7"/>
    <w:rsid w:val="008B6250"/>
    <w:rsid w:val="008C14C7"/>
    <w:rsid w:val="008C2FFB"/>
    <w:rsid w:val="008C6EEA"/>
    <w:rsid w:val="008D5813"/>
    <w:rsid w:val="008D634E"/>
    <w:rsid w:val="008D778A"/>
    <w:rsid w:val="008E31B3"/>
    <w:rsid w:val="008E6D59"/>
    <w:rsid w:val="008F22BD"/>
    <w:rsid w:val="00906A00"/>
    <w:rsid w:val="009079BD"/>
    <w:rsid w:val="00912BD9"/>
    <w:rsid w:val="00920E5B"/>
    <w:rsid w:val="00924571"/>
    <w:rsid w:val="00926436"/>
    <w:rsid w:val="0093018C"/>
    <w:rsid w:val="00932CCA"/>
    <w:rsid w:val="0094061C"/>
    <w:rsid w:val="009477AA"/>
    <w:rsid w:val="0095324A"/>
    <w:rsid w:val="009544C0"/>
    <w:rsid w:val="00954FA4"/>
    <w:rsid w:val="00956AE9"/>
    <w:rsid w:val="00964CC6"/>
    <w:rsid w:val="00970D61"/>
    <w:rsid w:val="00973AE6"/>
    <w:rsid w:val="00976B8B"/>
    <w:rsid w:val="009861B9"/>
    <w:rsid w:val="00991FDA"/>
    <w:rsid w:val="009927A1"/>
    <w:rsid w:val="0099774D"/>
    <w:rsid w:val="009A5F3B"/>
    <w:rsid w:val="009B0B61"/>
    <w:rsid w:val="009B28C0"/>
    <w:rsid w:val="009B7136"/>
    <w:rsid w:val="009B7806"/>
    <w:rsid w:val="009C3AC2"/>
    <w:rsid w:val="009C4165"/>
    <w:rsid w:val="009C5287"/>
    <w:rsid w:val="009D4365"/>
    <w:rsid w:val="009D4E3B"/>
    <w:rsid w:val="009D7BC9"/>
    <w:rsid w:val="009E1982"/>
    <w:rsid w:val="009E4D2C"/>
    <w:rsid w:val="009E5924"/>
    <w:rsid w:val="009F0978"/>
    <w:rsid w:val="009F3AEC"/>
    <w:rsid w:val="00A00081"/>
    <w:rsid w:val="00A015F7"/>
    <w:rsid w:val="00A030D9"/>
    <w:rsid w:val="00A064EC"/>
    <w:rsid w:val="00A10D56"/>
    <w:rsid w:val="00A12AAE"/>
    <w:rsid w:val="00A16DD1"/>
    <w:rsid w:val="00A20984"/>
    <w:rsid w:val="00A20C59"/>
    <w:rsid w:val="00A22441"/>
    <w:rsid w:val="00A23F3B"/>
    <w:rsid w:val="00A24406"/>
    <w:rsid w:val="00A25F64"/>
    <w:rsid w:val="00A27CC2"/>
    <w:rsid w:val="00A3273B"/>
    <w:rsid w:val="00A40ED6"/>
    <w:rsid w:val="00A470EE"/>
    <w:rsid w:val="00A47621"/>
    <w:rsid w:val="00A479CD"/>
    <w:rsid w:val="00A50CFC"/>
    <w:rsid w:val="00A51605"/>
    <w:rsid w:val="00A54D67"/>
    <w:rsid w:val="00A55A3F"/>
    <w:rsid w:val="00A652F6"/>
    <w:rsid w:val="00A732EA"/>
    <w:rsid w:val="00A7489E"/>
    <w:rsid w:val="00A776B9"/>
    <w:rsid w:val="00A8015F"/>
    <w:rsid w:val="00A80BD2"/>
    <w:rsid w:val="00A85039"/>
    <w:rsid w:val="00A851F7"/>
    <w:rsid w:val="00A906AA"/>
    <w:rsid w:val="00A94C5E"/>
    <w:rsid w:val="00AA16BF"/>
    <w:rsid w:val="00AA241A"/>
    <w:rsid w:val="00AA252C"/>
    <w:rsid w:val="00AA666E"/>
    <w:rsid w:val="00AB5518"/>
    <w:rsid w:val="00AC01D4"/>
    <w:rsid w:val="00AC46C5"/>
    <w:rsid w:val="00AC4A04"/>
    <w:rsid w:val="00AD336F"/>
    <w:rsid w:val="00AD3550"/>
    <w:rsid w:val="00AE2564"/>
    <w:rsid w:val="00AE301F"/>
    <w:rsid w:val="00AE3302"/>
    <w:rsid w:val="00AE7077"/>
    <w:rsid w:val="00AF61C2"/>
    <w:rsid w:val="00AF6CC6"/>
    <w:rsid w:val="00B011CD"/>
    <w:rsid w:val="00B027AE"/>
    <w:rsid w:val="00B0296A"/>
    <w:rsid w:val="00B12295"/>
    <w:rsid w:val="00B1248A"/>
    <w:rsid w:val="00B137BE"/>
    <w:rsid w:val="00B17FA0"/>
    <w:rsid w:val="00B24344"/>
    <w:rsid w:val="00B26769"/>
    <w:rsid w:val="00B26A58"/>
    <w:rsid w:val="00B27C7B"/>
    <w:rsid w:val="00B31C91"/>
    <w:rsid w:val="00B3747F"/>
    <w:rsid w:val="00B43194"/>
    <w:rsid w:val="00B47734"/>
    <w:rsid w:val="00B50FBA"/>
    <w:rsid w:val="00B558EB"/>
    <w:rsid w:val="00B577D3"/>
    <w:rsid w:val="00B60466"/>
    <w:rsid w:val="00B6548F"/>
    <w:rsid w:val="00B7502A"/>
    <w:rsid w:val="00B77305"/>
    <w:rsid w:val="00B82CC2"/>
    <w:rsid w:val="00B84A89"/>
    <w:rsid w:val="00B86735"/>
    <w:rsid w:val="00B92BEF"/>
    <w:rsid w:val="00B9689A"/>
    <w:rsid w:val="00BA1FFA"/>
    <w:rsid w:val="00BA3FFB"/>
    <w:rsid w:val="00BA7FF1"/>
    <w:rsid w:val="00BB06CB"/>
    <w:rsid w:val="00BB261F"/>
    <w:rsid w:val="00BB2887"/>
    <w:rsid w:val="00BB39E1"/>
    <w:rsid w:val="00BB5730"/>
    <w:rsid w:val="00BB5EAA"/>
    <w:rsid w:val="00BB5F11"/>
    <w:rsid w:val="00BC0401"/>
    <w:rsid w:val="00BC04FA"/>
    <w:rsid w:val="00BC05E3"/>
    <w:rsid w:val="00BC1C22"/>
    <w:rsid w:val="00BC460B"/>
    <w:rsid w:val="00BC5725"/>
    <w:rsid w:val="00BC5EDE"/>
    <w:rsid w:val="00BD30B1"/>
    <w:rsid w:val="00BE0F7B"/>
    <w:rsid w:val="00BE10C2"/>
    <w:rsid w:val="00BF7F80"/>
    <w:rsid w:val="00C01D14"/>
    <w:rsid w:val="00C025B4"/>
    <w:rsid w:val="00C02821"/>
    <w:rsid w:val="00C03EC8"/>
    <w:rsid w:val="00C0552F"/>
    <w:rsid w:val="00C10616"/>
    <w:rsid w:val="00C161FD"/>
    <w:rsid w:val="00C20CEA"/>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558C"/>
    <w:rsid w:val="00C63D00"/>
    <w:rsid w:val="00C6441B"/>
    <w:rsid w:val="00C7108B"/>
    <w:rsid w:val="00C75B9C"/>
    <w:rsid w:val="00C8089F"/>
    <w:rsid w:val="00C836CC"/>
    <w:rsid w:val="00C87A74"/>
    <w:rsid w:val="00C90A71"/>
    <w:rsid w:val="00C913CE"/>
    <w:rsid w:val="00C92C71"/>
    <w:rsid w:val="00C93F8F"/>
    <w:rsid w:val="00CA3593"/>
    <w:rsid w:val="00CA72EB"/>
    <w:rsid w:val="00CA7F4F"/>
    <w:rsid w:val="00CB0F1A"/>
    <w:rsid w:val="00CB258E"/>
    <w:rsid w:val="00CB3C8F"/>
    <w:rsid w:val="00CC02F1"/>
    <w:rsid w:val="00CC11A6"/>
    <w:rsid w:val="00CC135E"/>
    <w:rsid w:val="00CC4BAE"/>
    <w:rsid w:val="00CD42CF"/>
    <w:rsid w:val="00CD5D3F"/>
    <w:rsid w:val="00CD6E87"/>
    <w:rsid w:val="00CF1E90"/>
    <w:rsid w:val="00CF3DB3"/>
    <w:rsid w:val="00CF4464"/>
    <w:rsid w:val="00D052BC"/>
    <w:rsid w:val="00D07026"/>
    <w:rsid w:val="00D22626"/>
    <w:rsid w:val="00D22C8F"/>
    <w:rsid w:val="00D33491"/>
    <w:rsid w:val="00D36DE0"/>
    <w:rsid w:val="00D405A2"/>
    <w:rsid w:val="00D41C82"/>
    <w:rsid w:val="00D44F8E"/>
    <w:rsid w:val="00D44FD0"/>
    <w:rsid w:val="00D607EF"/>
    <w:rsid w:val="00D60F88"/>
    <w:rsid w:val="00D625E7"/>
    <w:rsid w:val="00D646BD"/>
    <w:rsid w:val="00D70239"/>
    <w:rsid w:val="00D71201"/>
    <w:rsid w:val="00D720C7"/>
    <w:rsid w:val="00D81D06"/>
    <w:rsid w:val="00D8652C"/>
    <w:rsid w:val="00D876E6"/>
    <w:rsid w:val="00D95D6F"/>
    <w:rsid w:val="00DA1025"/>
    <w:rsid w:val="00DA22EC"/>
    <w:rsid w:val="00DA5860"/>
    <w:rsid w:val="00DB2767"/>
    <w:rsid w:val="00DB35B3"/>
    <w:rsid w:val="00DC400E"/>
    <w:rsid w:val="00DC4729"/>
    <w:rsid w:val="00DC5172"/>
    <w:rsid w:val="00DE2EED"/>
    <w:rsid w:val="00DE556F"/>
    <w:rsid w:val="00DF4547"/>
    <w:rsid w:val="00E03B6D"/>
    <w:rsid w:val="00E17160"/>
    <w:rsid w:val="00E24678"/>
    <w:rsid w:val="00E31215"/>
    <w:rsid w:val="00E35BEC"/>
    <w:rsid w:val="00E50821"/>
    <w:rsid w:val="00E51F91"/>
    <w:rsid w:val="00E7086E"/>
    <w:rsid w:val="00E7374A"/>
    <w:rsid w:val="00E73C41"/>
    <w:rsid w:val="00E7598F"/>
    <w:rsid w:val="00E76F60"/>
    <w:rsid w:val="00E83D90"/>
    <w:rsid w:val="00E83F28"/>
    <w:rsid w:val="00E83F91"/>
    <w:rsid w:val="00E84812"/>
    <w:rsid w:val="00E9107A"/>
    <w:rsid w:val="00E91F62"/>
    <w:rsid w:val="00E929FD"/>
    <w:rsid w:val="00E93240"/>
    <w:rsid w:val="00E9479B"/>
    <w:rsid w:val="00EA1830"/>
    <w:rsid w:val="00EA4D48"/>
    <w:rsid w:val="00EA5A59"/>
    <w:rsid w:val="00EA6AAA"/>
    <w:rsid w:val="00EA794A"/>
    <w:rsid w:val="00EB2173"/>
    <w:rsid w:val="00EB3E83"/>
    <w:rsid w:val="00EB62E6"/>
    <w:rsid w:val="00EC4602"/>
    <w:rsid w:val="00ED1B30"/>
    <w:rsid w:val="00ED250E"/>
    <w:rsid w:val="00EE1AC1"/>
    <w:rsid w:val="00EE39D6"/>
    <w:rsid w:val="00EE413C"/>
    <w:rsid w:val="00EE52AD"/>
    <w:rsid w:val="00EF4614"/>
    <w:rsid w:val="00EF78E8"/>
    <w:rsid w:val="00F0099A"/>
    <w:rsid w:val="00F01F92"/>
    <w:rsid w:val="00F10A08"/>
    <w:rsid w:val="00F139CF"/>
    <w:rsid w:val="00F22AC5"/>
    <w:rsid w:val="00F23191"/>
    <w:rsid w:val="00F254D1"/>
    <w:rsid w:val="00F32B82"/>
    <w:rsid w:val="00F33B04"/>
    <w:rsid w:val="00F4043E"/>
    <w:rsid w:val="00F40CB5"/>
    <w:rsid w:val="00F41BBC"/>
    <w:rsid w:val="00F43B9D"/>
    <w:rsid w:val="00F444F0"/>
    <w:rsid w:val="00F45EEC"/>
    <w:rsid w:val="00F50847"/>
    <w:rsid w:val="00F53F27"/>
    <w:rsid w:val="00F546D1"/>
    <w:rsid w:val="00F60D39"/>
    <w:rsid w:val="00F61951"/>
    <w:rsid w:val="00F6513F"/>
    <w:rsid w:val="00F66272"/>
    <w:rsid w:val="00F709C0"/>
    <w:rsid w:val="00F74508"/>
    <w:rsid w:val="00F927A1"/>
    <w:rsid w:val="00F92E4D"/>
    <w:rsid w:val="00F978C2"/>
    <w:rsid w:val="00FA3764"/>
    <w:rsid w:val="00FA56ED"/>
    <w:rsid w:val="00FB547C"/>
    <w:rsid w:val="00FB5FA6"/>
    <w:rsid w:val="00FC1310"/>
    <w:rsid w:val="00FC2FF3"/>
    <w:rsid w:val="00FC3263"/>
    <w:rsid w:val="00FC403F"/>
    <w:rsid w:val="00FC51F9"/>
    <w:rsid w:val="00FC5B40"/>
    <w:rsid w:val="00FC5FF8"/>
    <w:rsid w:val="00FD3CB3"/>
    <w:rsid w:val="00FD3D7C"/>
    <w:rsid w:val="00FD4F8F"/>
    <w:rsid w:val="00FE0C16"/>
    <w:rsid w:val="00FE14AD"/>
    <w:rsid w:val="00FE14B1"/>
    <w:rsid w:val="00FE5A5D"/>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F111F8A-D0F2-4D96-BB1B-1C947A34E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A16BF"/>
    <w:rPr>
      <w:color w:val="605E5C"/>
      <w:shd w:val="clear" w:color="auto" w:fill="E1DFDD"/>
    </w:rPr>
  </w:style>
  <w:style w:type="paragraph" w:styleId="NormalWeb">
    <w:name w:val="Normal (Web)"/>
    <w:basedOn w:val="Normal"/>
    <w:uiPriority w:val="99"/>
    <w:semiHidden/>
    <w:unhideWhenUsed/>
    <w:rsid w:val="003F2AA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73545">
      <w:bodyDiv w:val="1"/>
      <w:marLeft w:val="0"/>
      <w:marRight w:val="0"/>
      <w:marTop w:val="0"/>
      <w:marBottom w:val="0"/>
      <w:divBdr>
        <w:top w:val="none" w:sz="0" w:space="0" w:color="auto"/>
        <w:left w:val="none" w:sz="0" w:space="0" w:color="auto"/>
        <w:bottom w:val="none" w:sz="0" w:space="0" w:color="auto"/>
        <w:right w:val="none" w:sz="0" w:space="0" w:color="auto"/>
      </w:divBdr>
    </w:div>
    <w:div w:id="310599763">
      <w:bodyDiv w:val="1"/>
      <w:marLeft w:val="0"/>
      <w:marRight w:val="0"/>
      <w:marTop w:val="0"/>
      <w:marBottom w:val="0"/>
      <w:divBdr>
        <w:top w:val="none" w:sz="0" w:space="0" w:color="auto"/>
        <w:left w:val="none" w:sz="0" w:space="0" w:color="auto"/>
        <w:bottom w:val="none" w:sz="0" w:space="0" w:color="auto"/>
        <w:right w:val="none" w:sz="0" w:space="0" w:color="auto"/>
      </w:divBdr>
    </w:div>
    <w:div w:id="343630547">
      <w:bodyDiv w:val="1"/>
      <w:marLeft w:val="0"/>
      <w:marRight w:val="0"/>
      <w:marTop w:val="0"/>
      <w:marBottom w:val="0"/>
      <w:divBdr>
        <w:top w:val="none" w:sz="0" w:space="0" w:color="auto"/>
        <w:left w:val="none" w:sz="0" w:space="0" w:color="auto"/>
        <w:bottom w:val="none" w:sz="0" w:space="0" w:color="auto"/>
        <w:right w:val="none" w:sz="0" w:space="0" w:color="auto"/>
      </w:divBdr>
    </w:div>
    <w:div w:id="544876175">
      <w:bodyDiv w:val="1"/>
      <w:marLeft w:val="0"/>
      <w:marRight w:val="0"/>
      <w:marTop w:val="0"/>
      <w:marBottom w:val="0"/>
      <w:divBdr>
        <w:top w:val="none" w:sz="0" w:space="0" w:color="auto"/>
        <w:left w:val="none" w:sz="0" w:space="0" w:color="auto"/>
        <w:bottom w:val="none" w:sz="0" w:space="0" w:color="auto"/>
        <w:right w:val="none" w:sz="0" w:space="0" w:color="auto"/>
      </w:divBdr>
    </w:div>
    <w:div w:id="619921035">
      <w:bodyDiv w:val="1"/>
      <w:marLeft w:val="0"/>
      <w:marRight w:val="0"/>
      <w:marTop w:val="0"/>
      <w:marBottom w:val="0"/>
      <w:divBdr>
        <w:top w:val="none" w:sz="0" w:space="0" w:color="auto"/>
        <w:left w:val="none" w:sz="0" w:space="0" w:color="auto"/>
        <w:bottom w:val="none" w:sz="0" w:space="0" w:color="auto"/>
        <w:right w:val="none" w:sz="0" w:space="0" w:color="auto"/>
      </w:divBdr>
    </w:div>
    <w:div w:id="639505281">
      <w:bodyDiv w:val="1"/>
      <w:marLeft w:val="0"/>
      <w:marRight w:val="0"/>
      <w:marTop w:val="0"/>
      <w:marBottom w:val="0"/>
      <w:divBdr>
        <w:top w:val="none" w:sz="0" w:space="0" w:color="auto"/>
        <w:left w:val="none" w:sz="0" w:space="0" w:color="auto"/>
        <w:bottom w:val="none" w:sz="0" w:space="0" w:color="auto"/>
        <w:right w:val="none" w:sz="0" w:space="0" w:color="auto"/>
      </w:divBdr>
    </w:div>
    <w:div w:id="704915320">
      <w:bodyDiv w:val="1"/>
      <w:marLeft w:val="0"/>
      <w:marRight w:val="0"/>
      <w:marTop w:val="0"/>
      <w:marBottom w:val="0"/>
      <w:divBdr>
        <w:top w:val="none" w:sz="0" w:space="0" w:color="auto"/>
        <w:left w:val="none" w:sz="0" w:space="0" w:color="auto"/>
        <w:bottom w:val="none" w:sz="0" w:space="0" w:color="auto"/>
        <w:right w:val="none" w:sz="0" w:space="0" w:color="auto"/>
      </w:divBdr>
    </w:div>
    <w:div w:id="892816044">
      <w:bodyDiv w:val="1"/>
      <w:marLeft w:val="0"/>
      <w:marRight w:val="0"/>
      <w:marTop w:val="0"/>
      <w:marBottom w:val="0"/>
      <w:divBdr>
        <w:top w:val="none" w:sz="0" w:space="0" w:color="auto"/>
        <w:left w:val="none" w:sz="0" w:space="0" w:color="auto"/>
        <w:bottom w:val="none" w:sz="0" w:space="0" w:color="auto"/>
        <w:right w:val="none" w:sz="0" w:space="0" w:color="auto"/>
      </w:divBdr>
    </w:div>
    <w:div w:id="9807695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321021">
      <w:bodyDiv w:val="1"/>
      <w:marLeft w:val="0"/>
      <w:marRight w:val="0"/>
      <w:marTop w:val="0"/>
      <w:marBottom w:val="0"/>
      <w:divBdr>
        <w:top w:val="none" w:sz="0" w:space="0" w:color="auto"/>
        <w:left w:val="none" w:sz="0" w:space="0" w:color="auto"/>
        <w:bottom w:val="none" w:sz="0" w:space="0" w:color="auto"/>
        <w:right w:val="none" w:sz="0" w:space="0" w:color="auto"/>
      </w:divBdr>
    </w:div>
    <w:div w:id="1260219542">
      <w:bodyDiv w:val="1"/>
      <w:marLeft w:val="0"/>
      <w:marRight w:val="0"/>
      <w:marTop w:val="0"/>
      <w:marBottom w:val="0"/>
      <w:divBdr>
        <w:top w:val="none" w:sz="0" w:space="0" w:color="auto"/>
        <w:left w:val="none" w:sz="0" w:space="0" w:color="auto"/>
        <w:bottom w:val="none" w:sz="0" w:space="0" w:color="auto"/>
        <w:right w:val="none" w:sz="0" w:space="0" w:color="auto"/>
      </w:divBdr>
    </w:div>
    <w:div w:id="15324997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documentManagement/types"/>
    <ds:schemaRef ds:uri="http://www.w3.org/XML/1998/namespace"/>
    <ds:schemaRef ds:uri="http://schemas.microsoft.com/office/2006/metadata/properties"/>
    <ds:schemaRef ds:uri="http://schemas.openxmlformats.org/package/2006/metadata/core-properties"/>
    <ds:schemaRef ds:uri="http://purl.org/dc/terms/"/>
    <ds:schemaRef ds:uri="1ecf5648-3750-43f5-867d-bfaa16e6e17e"/>
    <ds:schemaRef ds:uri="http://schemas.microsoft.com/office/infopath/2007/PartnerControls"/>
    <ds:schemaRef ds:uri="http://purl.org/dc/dcmitype/"/>
    <ds:schemaRef ds:uri="2e89cfda-a374-4413-9f0d-8b601eddeb70"/>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30</Pages>
  <Words>7602</Words>
  <Characters>43336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Markey,Joseph swp8318</dc:creator>
  <cp:keywords/>
  <dc:description/>
  <cp:lastModifiedBy>Joseph Markey</cp:lastModifiedBy>
  <cp:revision>14</cp:revision>
  <cp:lastPrinted>2014-08-26T08:55:00Z</cp:lastPrinted>
  <dcterms:created xsi:type="dcterms:W3CDTF">2023-04-20T12:58:00Z</dcterms:created>
  <dcterms:modified xsi:type="dcterms:W3CDTF">2023-04-24T15:11:00Z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2023-02-06T13:51:02Z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1fd1d07d-df06-40e0-8f6c-173dd62d0be6</vt:lpwstr>
  </property>
  <property fmtid="{D5CDD505-2E9C-101B-9397-08002B2CF9AE}" pid="9" name="MSIP_Label_66cf8fe5-b7b7-4df7-b38d-1c61ac2f6639_ContentBits">
    <vt:lpwstr>0</vt:lpwstr>
  </property>
</Properties>
</file>