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165" w:line="360" w:lineRule="auto"/>
        <w:rPr>
          <w:rFonts w:ascii="Tahoma" w:cs="Tahoma" w:eastAsia="Tahoma" w:hAnsi="Tahoma"/>
          <w:color w:val="000000"/>
          <w:sz w:val="40"/>
          <w:szCs w:val="40"/>
        </w:rPr>
      </w:pPr>
      <w:r w:rsidDel="00000000" w:rsidR="00000000" w:rsidRPr="00000000">
        <w:rPr>
          <w:b w:val="1"/>
        </w:rPr>
        <w:drawing>
          <wp:inline distB="0" distT="0" distL="0" distR="0">
            <wp:extent cx="2209800" cy="742950"/>
            <wp:effectExtent b="0" l="0" r="0" t="0"/>
            <wp:docPr descr="Description: :::::::Desktop:In progress desktop:TRINITY SAINT DAVID:logo:TSD_logo2010.jpg" id="1" name="image2.jpg"/>
            <a:graphic>
              <a:graphicData uri="http://schemas.openxmlformats.org/drawingml/2006/picture">
                <pic:pic>
                  <pic:nvPicPr>
                    <pic:cNvPr descr="Description: :::::::Desktop:In progress desktop:TRINITY SAINT DAVID:logo:TSD_logo2010.jpg" id="0" name="image2.jpg"/>
                    <pic:cNvPicPr preferRelativeResize="0"/>
                  </pic:nvPicPr>
                  <pic:blipFill>
                    <a:blip r:embed="rId6"/>
                    <a:srcRect b="0" l="0" r="0" t="0"/>
                    <a:stretch>
                      <a:fillRect/>
                    </a:stretch>
                  </pic:blipFill>
                  <pic:spPr>
                    <a:xfrm>
                      <a:off x="0" y="0"/>
                      <a:ext cx="2209800" cy="74295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165" w:line="360" w:lineRule="auto"/>
        <w:jc w:val="center"/>
        <w:rPr>
          <w:rFonts w:ascii="Tahoma" w:cs="Tahoma" w:eastAsia="Tahoma" w:hAnsi="Tahoma"/>
          <w:color w:val="000000"/>
          <w:sz w:val="40"/>
          <w:szCs w:val="40"/>
        </w:rPr>
      </w:pPr>
      <w:r w:rsidDel="00000000" w:rsidR="00000000" w:rsidRPr="00000000">
        <w:rPr>
          <w:rFonts w:ascii="Tahoma" w:cs="Tahoma" w:eastAsia="Tahoma" w:hAnsi="Tahoma"/>
          <w:color w:val="000000"/>
          <w:sz w:val="40"/>
          <w:szCs w:val="40"/>
          <w:rtl w:val="0"/>
        </w:rPr>
        <w:t xml:space="preserve">Skills for the Workplace</w:t>
        <w:br w:type="textWrapping"/>
        <w:t xml:space="preserve">Module Assignment Submission </w:t>
        <w:br w:type="textWrapping"/>
      </w:r>
    </w:p>
    <w:tbl>
      <w:tblPr>
        <w:tblStyle w:val="Table1"/>
        <w:tblW w:w="9493.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438"/>
        <w:gridCol w:w="6055"/>
        <w:tblGridChange w:id="0">
          <w:tblGrid>
            <w:gridCol w:w="3438"/>
            <w:gridCol w:w="6055"/>
          </w:tblGrid>
        </w:tblGridChange>
      </w:tblGrid>
      <w:tr>
        <w:tc>
          <w:tcPr>
            <w:shd w:fill="d9d9d9" w:val="clear"/>
          </w:tcPr>
          <w:p w:rsidR="00000000" w:rsidDel="00000000" w:rsidP="00000000" w:rsidRDefault="00000000" w:rsidRPr="00000000" w14:paraId="00000003">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Student Name:</w:t>
            </w:r>
          </w:p>
        </w:tc>
        <w:tc>
          <w:tcPr/>
          <w:p w:rsidR="00000000" w:rsidDel="00000000" w:rsidP="00000000" w:rsidRDefault="00000000" w:rsidRPr="00000000" w14:paraId="00000004">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Stephen Henderson-Wright</w:t>
            </w:r>
          </w:p>
        </w:tc>
      </w:tr>
      <w:tr>
        <w:tc>
          <w:tcPr>
            <w:shd w:fill="d9d9d9" w:val="clear"/>
          </w:tcPr>
          <w:p w:rsidR="00000000" w:rsidDel="00000000" w:rsidP="00000000" w:rsidRDefault="00000000" w:rsidRPr="00000000" w14:paraId="00000005">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Student Number:</w:t>
            </w:r>
          </w:p>
        </w:tc>
        <w:tc>
          <w:tcPr/>
          <w:p w:rsidR="00000000" w:rsidDel="00000000" w:rsidP="00000000" w:rsidRDefault="00000000" w:rsidRPr="00000000" w14:paraId="00000006">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1910873</w:t>
            </w:r>
          </w:p>
        </w:tc>
      </w:tr>
      <w:tr>
        <w:tc>
          <w:tcPr>
            <w:shd w:fill="d9d9d9" w:val="clear"/>
          </w:tcPr>
          <w:p w:rsidR="00000000" w:rsidDel="00000000" w:rsidP="00000000" w:rsidRDefault="00000000" w:rsidRPr="00000000" w14:paraId="00000007">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Module No:</w:t>
            </w:r>
          </w:p>
        </w:tc>
        <w:tc>
          <w:tcPr/>
          <w:p w:rsidR="00000000" w:rsidDel="00000000" w:rsidP="00000000" w:rsidRDefault="00000000" w:rsidRPr="00000000" w14:paraId="00000008">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BMSK4006</w:t>
            </w:r>
          </w:p>
        </w:tc>
      </w:tr>
      <w:tr>
        <w:trPr>
          <w:trHeight w:val="413" w:hRule="atLeast"/>
        </w:trPr>
        <w:tc>
          <w:tcPr>
            <w:shd w:fill="d9d9d9" w:val="clear"/>
          </w:tcPr>
          <w:p w:rsidR="00000000" w:rsidDel="00000000" w:rsidP="00000000" w:rsidRDefault="00000000" w:rsidRPr="00000000" w14:paraId="00000009">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Module Title:</w:t>
            </w:r>
          </w:p>
        </w:tc>
        <w:tc>
          <w:tcPr/>
          <w:p w:rsidR="00000000" w:rsidDel="00000000" w:rsidP="00000000" w:rsidRDefault="00000000" w:rsidRPr="00000000" w14:paraId="0000000A">
            <w:pPr>
              <w:spacing w:after="120" w:before="120" w:line="360" w:lineRule="auto"/>
              <w:rPr>
                <w:rFonts w:ascii="Tahoma" w:cs="Tahoma" w:eastAsia="Tahoma" w:hAnsi="Tahoma"/>
                <w:color w:val="ff0000"/>
                <w:sz w:val="32"/>
                <w:szCs w:val="32"/>
              </w:rPr>
            </w:pPr>
            <w:r w:rsidDel="00000000" w:rsidR="00000000" w:rsidRPr="00000000">
              <w:rPr>
                <w:rFonts w:ascii="Tahoma" w:cs="Tahoma" w:eastAsia="Tahoma" w:hAnsi="Tahoma"/>
                <w:sz w:val="32"/>
                <w:szCs w:val="32"/>
                <w:rtl w:val="0"/>
              </w:rPr>
              <w:t xml:space="preserve">Part 2 Reflection </w:t>
            </w:r>
            <w:r w:rsidDel="00000000" w:rsidR="00000000" w:rsidRPr="00000000">
              <w:rPr>
                <w:rtl w:val="0"/>
              </w:rPr>
            </w:r>
          </w:p>
        </w:tc>
      </w:tr>
    </w:tbl>
    <w:p w:rsidR="00000000" w:rsidDel="00000000" w:rsidP="00000000" w:rsidRDefault="00000000" w:rsidRPr="00000000" w14:paraId="0000000B">
      <w:pPr>
        <w:spacing w:after="120" w:before="120" w:line="360" w:lineRule="auto"/>
        <w:rPr>
          <w:rFonts w:ascii="Calibri" w:cs="Calibri" w:eastAsia="Calibri" w:hAnsi="Calibri"/>
          <w:color w:val="ff0000"/>
          <w:sz w:val="24"/>
          <w:szCs w:val="24"/>
        </w:rPr>
      </w:pPr>
      <w:r w:rsidDel="00000000" w:rsidR="00000000" w:rsidRPr="00000000">
        <w:rPr>
          <w:rtl w:val="0"/>
        </w:rPr>
      </w:r>
    </w:p>
    <w:p w:rsidR="00000000" w:rsidDel="00000000" w:rsidP="00000000" w:rsidRDefault="00000000" w:rsidRPr="00000000" w14:paraId="0000000C">
      <w:pPr>
        <w:spacing w:after="120" w:before="120" w:line="360" w:lineRule="auto"/>
        <w:rPr>
          <w:rFonts w:ascii="Tahoma" w:cs="Tahoma" w:eastAsia="Tahoma" w:hAnsi="Tahoma"/>
          <w:b w:val="1"/>
          <w:color w:val="000000"/>
          <w:sz w:val="24"/>
          <w:szCs w:val="24"/>
        </w:rPr>
      </w:pPr>
      <w:r w:rsidDel="00000000" w:rsidR="00000000" w:rsidRPr="00000000">
        <w:rPr>
          <w:rFonts w:ascii="Tahoma" w:cs="Tahoma" w:eastAsia="Tahoma" w:hAnsi="Tahoma"/>
          <w:b w:val="1"/>
          <w:color w:val="000000"/>
          <w:sz w:val="24"/>
          <w:szCs w:val="24"/>
          <w:rtl w:val="0"/>
        </w:rPr>
        <w:t xml:space="preserve">Statement of Confirmation of Authenticity</w:t>
      </w:r>
    </w:p>
    <w:p w:rsidR="00000000" w:rsidDel="00000000" w:rsidP="00000000" w:rsidRDefault="00000000" w:rsidRPr="00000000" w14:paraId="0000000D">
      <w:pPr>
        <w:spacing w:after="120" w:before="120" w:line="360" w:lineRule="auto"/>
        <w:rPr>
          <w:rFonts w:ascii="Tahoma" w:cs="Tahoma" w:eastAsia="Tahoma" w:hAnsi="Tahoma"/>
          <w:color w:val="000000"/>
          <w:sz w:val="24"/>
          <w:szCs w:val="24"/>
        </w:rPr>
      </w:pPr>
      <w:r w:rsidDel="00000000" w:rsidR="00000000" w:rsidRPr="00000000">
        <w:rPr>
          <w:rFonts w:ascii="Tahoma" w:cs="Tahoma" w:eastAsia="Tahoma" w:hAnsi="Tahoma"/>
          <w:color w:val="000000"/>
          <w:sz w:val="24"/>
          <w:szCs w:val="24"/>
          <w:rtl w:val="0"/>
        </w:rPr>
        <w:t xml:space="preserve">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000000" w:rsidDel="00000000" w:rsidP="00000000" w:rsidRDefault="00000000" w:rsidRPr="00000000" w14:paraId="0000000E">
      <w:pPr>
        <w:spacing w:after="120" w:before="120" w:line="360" w:lineRule="auto"/>
        <w:rPr>
          <w:rFonts w:ascii="Tahoma" w:cs="Tahoma" w:eastAsia="Tahoma" w:hAnsi="Tahoma"/>
          <w:color w:val="000000"/>
          <w:sz w:val="24"/>
          <w:szCs w:val="24"/>
        </w:rPr>
      </w:pPr>
      <w:r w:rsidDel="00000000" w:rsidR="00000000" w:rsidRPr="00000000">
        <w:rPr>
          <w:rFonts w:ascii="Tahoma" w:cs="Tahoma" w:eastAsia="Tahoma" w:hAnsi="Tahoma"/>
          <w:color w:val="000000"/>
          <w:sz w:val="24"/>
          <w:szCs w:val="24"/>
          <w:rtl w:val="0"/>
        </w:rPr>
        <w:t xml:space="preserve">Attention is drawn to the plagiarism and unfair practice policies of both the University and of ILM.</w:t>
      </w:r>
    </w:p>
    <w:p w:rsidR="00000000" w:rsidDel="00000000" w:rsidP="00000000" w:rsidRDefault="00000000" w:rsidRPr="00000000" w14:paraId="0000000F">
      <w:pPr>
        <w:rPr>
          <w:rFonts w:ascii="Tahoma" w:cs="Tahoma" w:eastAsia="Tahoma" w:hAnsi="Tahoma"/>
          <w:color w:val="00000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0">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5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5b5"/>
          <w:sz w:val="32"/>
          <w:szCs w:val="32"/>
          <w:u w:val="none"/>
          <w:shd w:fill="auto" w:val="clear"/>
          <w:vertAlign w:val="baseline"/>
        </w:rPr>
      </w:pPr>
      <w:r w:rsidDel="00000000" w:rsidR="00000000" w:rsidRPr="00000000">
        <w:rPr>
          <w:rFonts w:ascii="Calibri" w:cs="Calibri" w:eastAsia="Calibri" w:hAnsi="Calibri"/>
          <w:b w:val="0"/>
          <w:i w:val="0"/>
          <w:smallCaps w:val="0"/>
          <w:strike w:val="0"/>
          <w:color w:val="2e75b5"/>
          <w:sz w:val="32"/>
          <w:szCs w:val="32"/>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gjdgxs">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Part 2: Reflection on Skills developed during the Business Plan Project</w:t>
              <w:tab/>
              <w:t xml:space="preserve">3</w:t>
            </w:r>
          </w:hyperlink>
          <w:r w:rsidDel="00000000" w:rsidR="00000000" w:rsidRPr="00000000">
            <w:rPr>
              <w:rtl w:val="0"/>
            </w:rPr>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0j0zll">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2.1 Description</w:t>
              <w:tab/>
              <w:t xml:space="preserve">3</w:t>
            </w:r>
          </w:hyperlink>
          <w:r w:rsidDel="00000000" w:rsidR="00000000" w:rsidRPr="00000000">
            <w:rPr>
              <w:rtl w:val="0"/>
            </w:rPr>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1fob9te">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2.2 Feelings</w:t>
              <w:tab/>
              <w:t xml:space="preserve">5</w:t>
            </w:r>
          </w:hyperlink>
          <w:r w:rsidDel="00000000" w:rsidR="00000000" w:rsidRPr="00000000">
            <w:rPr>
              <w:rtl w:val="0"/>
            </w:rPr>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znysh7">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2.3 Evaluation</w:t>
              <w:tab/>
              <w:t xml:space="preserve">6</w:t>
            </w:r>
          </w:hyperlink>
          <w:r w:rsidDel="00000000" w:rsidR="00000000" w:rsidRPr="00000000">
            <w:rPr>
              <w:rtl w:val="0"/>
            </w:rPr>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2et92p0">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2.4 Analysis</w:t>
              <w:tab/>
              <w:t xml:space="preserve">7</w:t>
            </w:r>
          </w:hyperlink>
          <w:r w:rsidDel="00000000" w:rsidR="00000000" w:rsidRPr="00000000">
            <w:rPr>
              <w:rtl w:val="0"/>
            </w:rPr>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tyjcwt">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2.5 Conclusion</w:t>
              <w:tab/>
              <w:t xml:space="preserve">7</w:t>
            </w:r>
          </w:hyperlink>
          <w:r w:rsidDel="00000000" w:rsidR="00000000" w:rsidRPr="00000000">
            <w:rPr>
              <w:rtl w:val="0"/>
            </w:rPr>
          </w:r>
        </w:p>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dy6vkm">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2.6 Action Plan</w:t>
              <w:tab/>
              <w:t xml:space="preserve">8</w:t>
            </w:r>
          </w:hyperlink>
          <w:r w:rsidDel="00000000" w:rsidR="00000000" w:rsidRPr="00000000">
            <w:rPr>
              <w:rtl w:val="0"/>
            </w:rPr>
          </w:r>
        </w:p>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1t3h5sf">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References</w:t>
              <w:tab/>
              <w:t xml:space="preserve">10</w:t>
            </w:r>
          </w:hyperlink>
          <w:r w:rsidDel="00000000" w:rsidR="00000000" w:rsidRPr="00000000">
            <w:rPr>
              <w:rtl w:val="0"/>
            </w:rPr>
          </w:r>
        </w:p>
        <w:p w:rsidR="00000000" w:rsidDel="00000000" w:rsidP="00000000" w:rsidRDefault="00000000" w:rsidRPr="00000000" w14:paraId="0000001D">
          <w:pPr>
            <w:rPr>
              <w:rFonts w:ascii="Arial" w:cs="Arial" w:eastAsia="Arial" w:hAnsi="Arial"/>
              <w:sz w:val="24"/>
              <w:szCs w:val="24"/>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E">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Arial" w:cs="Arial" w:eastAsia="Arial" w:hAnsi="Arial"/>
          <w:b w:val="0"/>
          <w:i w:val="0"/>
          <w:smallCaps w:val="0"/>
          <w:strike w:val="0"/>
          <w:color w:val="2e75b5"/>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F">
      <w:pPr>
        <w:spacing w:after="120" w:before="120" w:line="360" w:lineRule="auto"/>
        <w:rPr>
          <w:rFonts w:ascii="Tahoma" w:cs="Tahoma" w:eastAsia="Tahoma" w:hAnsi="Tahoma"/>
          <w:color w:val="000000"/>
          <w:sz w:val="24"/>
          <w:szCs w:val="24"/>
        </w:rPr>
      </w:pPr>
      <w:r w:rsidDel="00000000" w:rsidR="00000000" w:rsidRPr="00000000">
        <w:rPr>
          <w:rtl w:val="0"/>
        </w:rPr>
      </w:r>
    </w:p>
    <w:p w:rsidR="00000000" w:rsidDel="00000000" w:rsidP="00000000" w:rsidRDefault="00000000" w:rsidRPr="00000000" w14:paraId="00000020">
      <w:pPr>
        <w:spacing w:after="120" w:before="120" w:line="360" w:lineRule="auto"/>
        <w:rPr>
          <w:rFonts w:ascii="Tahoma" w:cs="Tahoma" w:eastAsia="Tahoma" w:hAnsi="Tahoma"/>
          <w:color w:val="000000"/>
          <w:sz w:val="24"/>
          <w:szCs w:val="24"/>
        </w:rPr>
      </w:pPr>
      <w:r w:rsidDel="00000000" w:rsidR="00000000" w:rsidRPr="00000000">
        <w:rPr>
          <w:rtl w:val="0"/>
        </w:rPr>
      </w:r>
    </w:p>
    <w:p w:rsidR="00000000" w:rsidDel="00000000" w:rsidP="00000000" w:rsidRDefault="00000000" w:rsidRPr="00000000" w14:paraId="00000021">
      <w:pPr>
        <w:spacing w:after="120" w:before="120" w:line="360" w:lineRule="auto"/>
        <w:rPr>
          <w:rFonts w:ascii="Tahoma" w:cs="Tahoma" w:eastAsia="Tahoma" w:hAnsi="Tahoma"/>
          <w:color w:val="000000"/>
          <w:sz w:val="24"/>
          <w:szCs w:val="24"/>
        </w:rPr>
      </w:pPr>
      <w:r w:rsidDel="00000000" w:rsidR="00000000" w:rsidRPr="00000000">
        <w:rPr>
          <w:rtl w:val="0"/>
        </w:rPr>
      </w:r>
    </w:p>
    <w:p w:rsidR="00000000" w:rsidDel="00000000" w:rsidP="00000000" w:rsidRDefault="00000000" w:rsidRPr="00000000" w14:paraId="00000022">
      <w:pPr>
        <w:spacing w:after="120" w:before="120" w:line="360" w:lineRule="auto"/>
        <w:rPr>
          <w:rFonts w:ascii="Tahoma" w:cs="Tahoma" w:eastAsia="Tahoma" w:hAnsi="Tahoma"/>
          <w:color w:val="000000"/>
          <w:sz w:val="24"/>
          <w:szCs w:val="24"/>
        </w:rPr>
      </w:pPr>
      <w:r w:rsidDel="00000000" w:rsidR="00000000" w:rsidRPr="00000000">
        <w:rPr>
          <w:rtl w:val="0"/>
        </w:rPr>
      </w:r>
    </w:p>
    <w:p w:rsidR="00000000" w:rsidDel="00000000" w:rsidP="00000000" w:rsidRDefault="00000000" w:rsidRPr="00000000" w14:paraId="00000023">
      <w:pPr>
        <w:spacing w:after="120" w:before="120" w:line="360" w:lineRule="auto"/>
        <w:rPr>
          <w:rFonts w:ascii="Tahoma" w:cs="Tahoma" w:eastAsia="Tahoma" w:hAnsi="Tahoma"/>
          <w:color w:val="000000"/>
          <w:sz w:val="24"/>
          <w:szCs w:val="24"/>
        </w:rPr>
      </w:pPr>
      <w:r w:rsidDel="00000000" w:rsidR="00000000" w:rsidRPr="00000000">
        <w:rPr>
          <w:rtl w:val="0"/>
        </w:rPr>
      </w:r>
    </w:p>
    <w:p w:rsidR="00000000" w:rsidDel="00000000" w:rsidP="00000000" w:rsidRDefault="00000000" w:rsidRPr="00000000" w14:paraId="00000024">
      <w:pPr>
        <w:spacing w:after="120" w:before="120" w:line="360" w:lineRule="auto"/>
        <w:rPr>
          <w:rFonts w:ascii="Tahoma" w:cs="Tahoma" w:eastAsia="Tahoma" w:hAnsi="Tahoma"/>
          <w:color w:val="000000"/>
          <w:sz w:val="24"/>
          <w:szCs w:val="24"/>
        </w:rPr>
      </w:pPr>
      <w:r w:rsidDel="00000000" w:rsidR="00000000" w:rsidRPr="00000000">
        <w:rPr>
          <w:rtl w:val="0"/>
        </w:rPr>
      </w:r>
    </w:p>
    <w:p w:rsidR="00000000" w:rsidDel="00000000" w:rsidP="00000000" w:rsidRDefault="00000000" w:rsidRPr="00000000" w14:paraId="00000025">
      <w:pPr>
        <w:spacing w:after="120" w:before="120" w:line="360" w:lineRule="auto"/>
        <w:rPr>
          <w:rFonts w:ascii="Tahoma" w:cs="Tahoma" w:eastAsia="Tahoma" w:hAnsi="Tahoma"/>
          <w:color w:val="000000"/>
          <w:sz w:val="24"/>
          <w:szCs w:val="24"/>
        </w:rPr>
      </w:pPr>
      <w:r w:rsidDel="00000000" w:rsidR="00000000" w:rsidRPr="00000000">
        <w:rPr>
          <w:rtl w:val="0"/>
        </w:rPr>
      </w:r>
    </w:p>
    <w:p w:rsidR="00000000" w:rsidDel="00000000" w:rsidP="00000000" w:rsidRDefault="00000000" w:rsidRPr="00000000" w14:paraId="00000026">
      <w:pPr>
        <w:spacing w:after="120" w:before="120" w:line="360" w:lineRule="auto"/>
        <w:rPr>
          <w:rFonts w:ascii="Tahoma" w:cs="Tahoma" w:eastAsia="Tahoma" w:hAnsi="Tahoma"/>
          <w:color w:val="000000"/>
          <w:sz w:val="24"/>
          <w:szCs w:val="24"/>
        </w:rPr>
      </w:pPr>
      <w:r w:rsidDel="00000000" w:rsidR="00000000" w:rsidRPr="00000000">
        <w:rPr>
          <w:rtl w:val="0"/>
        </w:rPr>
      </w:r>
    </w:p>
    <w:p w:rsidR="00000000" w:rsidDel="00000000" w:rsidP="00000000" w:rsidRDefault="00000000" w:rsidRPr="00000000" w14:paraId="00000027">
      <w:pPr>
        <w:spacing w:after="120" w:before="120" w:line="360" w:lineRule="auto"/>
        <w:rPr>
          <w:rFonts w:ascii="Tahoma" w:cs="Tahoma" w:eastAsia="Tahoma" w:hAnsi="Tahoma"/>
          <w:color w:val="000000"/>
          <w:sz w:val="24"/>
          <w:szCs w:val="24"/>
        </w:rPr>
      </w:pPr>
      <w:r w:rsidDel="00000000" w:rsidR="00000000" w:rsidRPr="00000000">
        <w:rPr>
          <w:rtl w:val="0"/>
        </w:rPr>
      </w:r>
    </w:p>
    <w:p w:rsidR="00000000" w:rsidDel="00000000" w:rsidP="00000000" w:rsidRDefault="00000000" w:rsidRPr="00000000" w14:paraId="00000028">
      <w:pPr>
        <w:spacing w:after="120" w:before="120" w:line="360" w:lineRule="auto"/>
        <w:rPr>
          <w:rFonts w:ascii="Tahoma" w:cs="Tahoma" w:eastAsia="Tahoma" w:hAnsi="Tahoma"/>
          <w:color w:val="000000"/>
          <w:sz w:val="24"/>
          <w:szCs w:val="24"/>
        </w:rPr>
      </w:pPr>
      <w:r w:rsidDel="00000000" w:rsidR="00000000" w:rsidRPr="00000000">
        <w:rPr>
          <w:rtl w:val="0"/>
        </w:rPr>
      </w:r>
    </w:p>
    <w:p w:rsidR="00000000" w:rsidDel="00000000" w:rsidP="00000000" w:rsidRDefault="00000000" w:rsidRPr="00000000" w14:paraId="00000029">
      <w:pPr>
        <w:spacing w:after="120" w:before="120" w:line="360" w:lineRule="auto"/>
        <w:rPr>
          <w:rFonts w:ascii="Tahoma" w:cs="Tahoma" w:eastAsia="Tahoma" w:hAnsi="Tahoma"/>
          <w:color w:val="000000"/>
          <w:sz w:val="24"/>
          <w:szCs w:val="24"/>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pStyle w:val="Heading1"/>
        <w:rPr/>
      </w:pPr>
      <w:bookmarkStart w:colFirst="0" w:colLast="0" w:name="_gjdgxs" w:id="0"/>
      <w:bookmarkEnd w:id="0"/>
      <w:r w:rsidDel="00000000" w:rsidR="00000000" w:rsidRPr="00000000">
        <w:rPr>
          <w:rtl w:val="0"/>
        </w:rPr>
        <w:t xml:space="preserve">Part 2: Reflection on Skills developed during the Business Plan Project </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drawing>
          <wp:inline distB="0" distT="0" distL="0" distR="0">
            <wp:extent cx="3566746" cy="2149193"/>
            <wp:effectExtent b="88900" l="88900" r="88900" t="88900"/>
            <wp:docPr id="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3566746" cy="2149193"/>
                    </a:xfrm>
                    <a:prstGeom prst="rect"/>
                    <a:ln w="88900">
                      <a:solidFill>
                        <a:srgbClr val="FFFFFF"/>
                      </a:solidFill>
                      <a:prstDash val="solid"/>
                    </a:ln>
                  </pic:spPr>
                </pic:pic>
              </a:graphicData>
            </a:graphic>
          </wp:inline>
        </w:drawing>
      </w:r>
      <w:r w:rsidDel="00000000" w:rsidR="00000000" w:rsidRPr="00000000">
        <w:rPr>
          <w:rtl w:val="0"/>
        </w:rPr>
      </w:r>
    </w:p>
    <w:p w:rsidR="00000000" w:rsidDel="00000000" w:rsidP="00000000" w:rsidRDefault="00000000" w:rsidRPr="00000000" w14:paraId="00000030">
      <w:pPr>
        <w:rPr>
          <w:rFonts w:ascii="Arial" w:cs="Arial" w:eastAsia="Arial" w:hAnsi="Arial"/>
        </w:rPr>
      </w:pPr>
      <w:r w:rsidDel="00000000" w:rsidR="00000000" w:rsidRPr="00000000">
        <w:rPr>
          <w:rFonts w:ascii="Arial" w:cs="Arial" w:eastAsia="Arial" w:hAnsi="Arial"/>
          <w:rtl w:val="0"/>
        </w:rPr>
        <w:t xml:space="preserve">Gibbs (1988)</w:t>
      </w:r>
    </w:p>
    <w:p w:rsidR="00000000" w:rsidDel="00000000" w:rsidP="00000000" w:rsidRDefault="00000000" w:rsidRPr="00000000" w14:paraId="00000031">
      <w:pPr>
        <w:spacing w:line="360" w:lineRule="auto"/>
        <w:rPr>
          <w:sz w:val="24"/>
          <w:szCs w:val="24"/>
        </w:rPr>
      </w:pPr>
      <w:r w:rsidDel="00000000" w:rsidR="00000000" w:rsidRPr="00000000">
        <w:rPr>
          <w:sz w:val="24"/>
          <w:szCs w:val="24"/>
          <w:rtl w:val="0"/>
        </w:rPr>
        <w:t xml:space="preserve">I will be using the Gibbs (1988) reflective model to reflect on the business plan that I have conducted. The business I have chosen is a mobile DJ &amp; karaoke. This is a service to the public where I will attend their events in venues of their choice. My business will be called A </w:t>
      </w:r>
      <w:r w:rsidDel="00000000" w:rsidR="00000000" w:rsidRPr="00000000">
        <w:rPr>
          <w:b w:val="1"/>
          <w:i w:val="1"/>
          <w:sz w:val="24"/>
          <w:szCs w:val="24"/>
          <w:rtl w:val="0"/>
        </w:rPr>
        <w:t xml:space="preserve">Wright</w:t>
      </w:r>
      <w:r w:rsidDel="00000000" w:rsidR="00000000" w:rsidRPr="00000000">
        <w:rPr>
          <w:sz w:val="24"/>
          <w:szCs w:val="24"/>
          <w:rtl w:val="0"/>
        </w:rPr>
        <w:t xml:space="preserve"> Party! The business name has been chosen specifically so that the brand can expand if necessary.</w:t>
      </w:r>
    </w:p>
    <w:p w:rsidR="00000000" w:rsidDel="00000000" w:rsidP="00000000" w:rsidRDefault="00000000" w:rsidRPr="00000000" w14:paraId="00000032">
      <w:pPr>
        <w:pStyle w:val="Heading2"/>
        <w:rPr/>
      </w:pPr>
      <w:r w:rsidDel="00000000" w:rsidR="00000000" w:rsidRPr="00000000">
        <w:rPr>
          <w:rtl w:val="0"/>
        </w:rPr>
      </w:r>
    </w:p>
    <w:p w:rsidR="00000000" w:rsidDel="00000000" w:rsidP="00000000" w:rsidRDefault="00000000" w:rsidRPr="00000000" w14:paraId="00000033">
      <w:pPr>
        <w:pStyle w:val="Heading2"/>
        <w:rPr/>
      </w:pPr>
      <w:bookmarkStart w:colFirst="0" w:colLast="0" w:name="_30j0zll" w:id="1"/>
      <w:bookmarkEnd w:id="1"/>
      <w:r w:rsidDel="00000000" w:rsidR="00000000" w:rsidRPr="00000000">
        <w:rPr>
          <w:rtl w:val="0"/>
        </w:rPr>
        <w:t xml:space="preserve">2.1 Description</w:t>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spacing w:line="360" w:lineRule="auto"/>
        <w:rPr>
          <w:sz w:val="24"/>
          <w:szCs w:val="24"/>
        </w:rPr>
      </w:pPr>
      <w:r w:rsidDel="00000000" w:rsidR="00000000" w:rsidRPr="00000000">
        <w:rPr>
          <w:sz w:val="24"/>
          <w:szCs w:val="24"/>
          <w:rtl w:val="0"/>
        </w:rPr>
        <w:t xml:space="preserve">The task was to create a business plan. This involved a lot of thought in the beginning as it needed to be something that I could be passionate about. My greatest passion is music, I am a fair guitar player however, I do not feel confident to join a band and charge for this service. I am unable to sing and therefore this was not an option either. There was considerations about event management, after research, that would have involved greater liaisons with others, which would not be what I would want when running my own business. A mobile disco &amp; karaoke seemed like the perfect fit to fulfil my passion of music and lone working without being reliant on others.</w:t>
      </w:r>
    </w:p>
    <w:p w:rsidR="00000000" w:rsidDel="00000000" w:rsidP="00000000" w:rsidRDefault="00000000" w:rsidRPr="00000000" w14:paraId="00000036">
      <w:pPr>
        <w:spacing w:line="360" w:lineRule="auto"/>
        <w:rPr>
          <w:sz w:val="24"/>
          <w:szCs w:val="24"/>
        </w:rPr>
      </w:pPr>
      <w:r w:rsidDel="00000000" w:rsidR="00000000" w:rsidRPr="00000000">
        <w:rPr>
          <w:sz w:val="24"/>
          <w:szCs w:val="24"/>
          <w:rtl w:val="0"/>
        </w:rPr>
        <w:t xml:space="preserve">Once the business was decided, the business name was the next obstacle. Not having previously considered this business it needed to be an original name, that would fit the organisation, and that was not previously used by another business. There were many ideas including using mobile disco and Karaoke in the name, however, I did not feel that they portrayed the service I wanted to promote. If I had used mobile disco &amp; karaoke it would potentially risk expansion of the business. A WRIGHT party! Wright is my family name and the reason of starting the business would be for my family, and a party portrays a good time. The promotional material and all marketing would state that the business is a mobile disco &amp; karaoke, if the business expands party can mean many things including mobile photo booth, balloons, decorations, sweet cart, and party planning.</w:t>
      </w:r>
    </w:p>
    <w:p w:rsidR="00000000" w:rsidDel="00000000" w:rsidP="00000000" w:rsidRDefault="00000000" w:rsidRPr="00000000" w14:paraId="00000037">
      <w:pPr>
        <w:spacing w:line="360" w:lineRule="auto"/>
        <w:rPr>
          <w:sz w:val="24"/>
          <w:szCs w:val="24"/>
        </w:rPr>
      </w:pPr>
      <w:r w:rsidDel="00000000" w:rsidR="00000000" w:rsidRPr="00000000">
        <w:rPr>
          <w:sz w:val="24"/>
          <w:szCs w:val="24"/>
          <w:rtl w:val="0"/>
        </w:rPr>
        <w:t xml:space="preserve">As I have never had my own business, I had to do a lot of research. I researched what was needed in a business plan, how to run a business, legalities of businesses and specifically mobile disco &amp; karaoke busines. A great deal of the research was on the government website Gov.uk (2020), the reason that I used the government website was to get the most up to date information.</w:t>
      </w:r>
    </w:p>
    <w:p w:rsidR="00000000" w:rsidDel="00000000" w:rsidP="00000000" w:rsidRDefault="00000000" w:rsidRPr="00000000" w14:paraId="00000038">
      <w:pPr>
        <w:spacing w:line="360" w:lineRule="auto"/>
        <w:rPr>
          <w:sz w:val="24"/>
          <w:szCs w:val="24"/>
        </w:rPr>
      </w:pPr>
      <w:r w:rsidDel="00000000" w:rsidR="00000000" w:rsidRPr="00000000">
        <w:rPr>
          <w:sz w:val="24"/>
          <w:szCs w:val="24"/>
          <w:rtl w:val="0"/>
        </w:rPr>
        <w:t xml:space="preserve">I applied the CRAAP test, Blakeslee (2004) throughout my research, it was vital that the information that I used had: - </w:t>
      </w:r>
    </w:p>
    <w:p w:rsidR="00000000" w:rsidDel="00000000" w:rsidP="00000000" w:rsidRDefault="00000000" w:rsidRPr="00000000" w14:paraId="00000039">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Currency – all the sources used were current.</w:t>
      </w:r>
    </w:p>
    <w:p w:rsidR="00000000" w:rsidDel="00000000" w:rsidP="00000000" w:rsidRDefault="00000000" w:rsidRPr="00000000" w14:paraId="0000003A">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Relevance – all the sources were relevant to the business model.</w:t>
      </w:r>
    </w:p>
    <w:p w:rsidR="00000000" w:rsidDel="00000000" w:rsidP="00000000" w:rsidRDefault="00000000" w:rsidRPr="00000000" w14:paraId="0000003B">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Authority – all the sources were from knowledgeable authors.</w:t>
      </w:r>
    </w:p>
    <w:p w:rsidR="00000000" w:rsidDel="00000000" w:rsidP="00000000" w:rsidRDefault="00000000" w:rsidRPr="00000000" w14:paraId="0000003C">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Accuracy – all the sources used the latest information.</w:t>
      </w:r>
    </w:p>
    <w:p w:rsidR="00000000" w:rsidDel="00000000" w:rsidP="00000000" w:rsidRDefault="00000000" w:rsidRPr="00000000" w14:paraId="0000003D">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160" w:before="0" w:line="36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Purpose – most of the sources were unbiased, except the competitors that I researched as they were clearly trying to sell their own product.</w:t>
      </w:r>
    </w:p>
    <w:p w:rsidR="00000000" w:rsidDel="00000000" w:rsidP="00000000" w:rsidRDefault="00000000" w:rsidRPr="00000000" w14:paraId="0000003E">
      <w:pPr>
        <w:spacing w:line="360" w:lineRule="auto"/>
        <w:rPr>
          <w:sz w:val="24"/>
          <w:szCs w:val="24"/>
        </w:rPr>
      </w:pPr>
      <w:r w:rsidDel="00000000" w:rsidR="00000000" w:rsidRPr="00000000">
        <w:rPr>
          <w:sz w:val="24"/>
          <w:szCs w:val="24"/>
          <w:rtl w:val="0"/>
        </w:rPr>
        <w:t xml:space="preserve">There was research into markets and competitors, sales, and operations. I decided that it made sense to focus on and research a section at a time. The legal status was the easiest decision for me, I am family orientated and a partnership with my wife would always be the preferred legal status for any business I researched.</w:t>
      </w:r>
    </w:p>
    <w:p w:rsidR="00000000" w:rsidDel="00000000" w:rsidP="00000000" w:rsidRDefault="00000000" w:rsidRPr="00000000" w14:paraId="0000003F">
      <w:pPr>
        <w:spacing w:line="360" w:lineRule="auto"/>
        <w:rPr>
          <w:sz w:val="24"/>
          <w:szCs w:val="24"/>
        </w:rPr>
      </w:pPr>
      <w:r w:rsidDel="00000000" w:rsidR="00000000" w:rsidRPr="00000000">
        <w:rPr>
          <w:sz w:val="24"/>
          <w:szCs w:val="24"/>
          <w:rtl w:val="0"/>
        </w:rPr>
        <w:t xml:space="preserve">The most difficult part of the business plan was the finance section. The finances were quite straight forward, however, the templates I chose to use made it more difficult than it needed to be. One template that I chose was perfect for the business until I was inputting the data, after every input it would freeze for a few minutes before you could input the next. Halfway through inputting the data the whole spreadsheet froze, I waited 50 mins and had to delete all the work and search for another template. For any small business I feel that QuickBooks (2020) is a fantastic tool. When I researched the company their range of services for a minimal price were outstanding. I would pay for this service as a small business owner.</w:t>
      </w:r>
    </w:p>
    <w:p w:rsidR="00000000" w:rsidDel="00000000" w:rsidP="00000000" w:rsidRDefault="00000000" w:rsidRPr="00000000" w14:paraId="00000040">
      <w:pPr>
        <w:spacing w:line="360" w:lineRule="auto"/>
        <w:rPr>
          <w:sz w:val="24"/>
          <w:szCs w:val="24"/>
        </w:rPr>
      </w:pPr>
      <w:r w:rsidDel="00000000" w:rsidR="00000000" w:rsidRPr="00000000">
        <w:rPr>
          <w:rtl w:val="0"/>
        </w:rPr>
      </w:r>
    </w:p>
    <w:p w:rsidR="00000000" w:rsidDel="00000000" w:rsidP="00000000" w:rsidRDefault="00000000" w:rsidRPr="00000000" w14:paraId="00000041">
      <w:pPr>
        <w:pStyle w:val="Heading2"/>
        <w:rPr/>
      </w:pPr>
      <w:bookmarkStart w:colFirst="0" w:colLast="0" w:name="_1fob9te" w:id="2"/>
      <w:bookmarkEnd w:id="2"/>
      <w:r w:rsidDel="00000000" w:rsidR="00000000" w:rsidRPr="00000000">
        <w:rPr>
          <w:rtl w:val="0"/>
        </w:rPr>
        <w:t xml:space="preserve">2.2 Feelings</w:t>
      </w:r>
    </w:p>
    <w:p w:rsidR="00000000" w:rsidDel="00000000" w:rsidP="00000000" w:rsidRDefault="00000000" w:rsidRPr="00000000" w14:paraId="00000042">
      <w:pPr>
        <w:spacing w:line="360" w:lineRule="auto"/>
        <w:rPr>
          <w:sz w:val="24"/>
          <w:szCs w:val="24"/>
        </w:rPr>
      </w:pPr>
      <w:r w:rsidDel="00000000" w:rsidR="00000000" w:rsidRPr="00000000">
        <w:rPr>
          <w:rtl w:val="0"/>
        </w:rPr>
      </w:r>
    </w:p>
    <w:p w:rsidR="00000000" w:rsidDel="00000000" w:rsidP="00000000" w:rsidRDefault="00000000" w:rsidRPr="00000000" w14:paraId="00000043">
      <w:pPr>
        <w:spacing w:line="360" w:lineRule="auto"/>
        <w:rPr>
          <w:sz w:val="24"/>
          <w:szCs w:val="24"/>
        </w:rPr>
      </w:pPr>
      <w:r w:rsidDel="00000000" w:rsidR="00000000" w:rsidRPr="00000000">
        <w:rPr>
          <w:sz w:val="24"/>
          <w:szCs w:val="24"/>
          <w:rtl w:val="0"/>
        </w:rPr>
        <w:t xml:space="preserve">During this project I certainly had mixed emotions. At first, I was very confused about what business I was going to have, I was overthinking everything but once I had decided I was elated. I love music, and this is a perfect business for me. The business name was also an emotional time, I feel very proud of the name A Wright Party! As this is my family name and means a lot. As I progressed through the business, the excitement grew, I was not fazed by researching any of the sections and at no time did I think that it was not a viable business. The finance section frustrated me; this was purely because of the tools I was using.</w:t>
      </w:r>
    </w:p>
    <w:p w:rsidR="00000000" w:rsidDel="00000000" w:rsidP="00000000" w:rsidRDefault="00000000" w:rsidRPr="00000000" w14:paraId="00000044">
      <w:pPr>
        <w:spacing w:line="360" w:lineRule="auto"/>
        <w:rPr>
          <w:sz w:val="24"/>
          <w:szCs w:val="24"/>
        </w:rPr>
      </w:pPr>
      <w:r w:rsidDel="00000000" w:rsidR="00000000" w:rsidRPr="00000000">
        <w:rPr>
          <w:sz w:val="24"/>
          <w:szCs w:val="24"/>
          <w:rtl w:val="0"/>
        </w:rPr>
        <w:t xml:space="preserve">I was concerned about the timescale of producing such a large document, due to the current climate (covid-19) work is extremely busy, I am a key worker and the company I work for produce medical supplies, therefore work needed to be prioritised. I did attempt to use the time management matrix Covey (1989) but due to work colleague’s self-isolating or shielding it became increasingly difficult to share workloads, resulting in having to work longer hours myself, this impacted on my studies. Once the business plan was complete, I felt very proud and excited.</w:t>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pStyle w:val="Heading2"/>
        <w:rPr/>
      </w:pPr>
      <w:bookmarkStart w:colFirst="0" w:colLast="0" w:name="_3znysh7" w:id="3"/>
      <w:bookmarkEnd w:id="3"/>
      <w:r w:rsidDel="00000000" w:rsidR="00000000" w:rsidRPr="00000000">
        <w:rPr>
          <w:rtl w:val="0"/>
        </w:rPr>
        <w:t xml:space="preserve">2.3 Evaluation</w:t>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spacing w:line="360" w:lineRule="auto"/>
        <w:rPr>
          <w:sz w:val="24"/>
          <w:szCs w:val="24"/>
        </w:rPr>
      </w:pPr>
      <w:r w:rsidDel="00000000" w:rsidR="00000000" w:rsidRPr="00000000">
        <w:rPr>
          <w:sz w:val="24"/>
          <w:szCs w:val="24"/>
          <w:rtl w:val="0"/>
        </w:rPr>
        <w:t xml:space="preserve">The highlight of doing the business plan from scratch is that it is a viable business, on paper. I do however know the reality that it would consist of a lot of hard work. It would be very naive of me to look at the paperwork and think that it is something that would be achievable overnight. I think with my current job it would be difficult to be a DJ until midnight/1am and go into work at 5.30 am 6 days a week, that said if I was ever in a position to have an evening job/business I would certainly consider it.</w:t>
      </w:r>
    </w:p>
    <w:p w:rsidR="00000000" w:rsidDel="00000000" w:rsidP="00000000" w:rsidRDefault="00000000" w:rsidRPr="00000000" w14:paraId="0000004A">
      <w:pPr>
        <w:spacing w:line="360" w:lineRule="auto"/>
        <w:rPr>
          <w:sz w:val="24"/>
          <w:szCs w:val="24"/>
        </w:rPr>
      </w:pPr>
      <w:r w:rsidDel="00000000" w:rsidR="00000000" w:rsidRPr="00000000">
        <w:rPr>
          <w:sz w:val="24"/>
          <w:szCs w:val="24"/>
          <w:rtl w:val="0"/>
        </w:rPr>
        <w:t xml:space="preserve">I am very good with numbers, better than I am with words normally, so it came as a shock when I struggled with the finance section. I thought the finance section would be the quickest part, but I think I may need a refresher on excel. After getting very frustrated with excel, I got even more frustrated putting it into a word document. I am still unhappy with the presentation of it, the final cashflow sheet is very small. </w:t>
      </w:r>
    </w:p>
    <w:p w:rsidR="00000000" w:rsidDel="00000000" w:rsidP="00000000" w:rsidRDefault="00000000" w:rsidRPr="00000000" w14:paraId="0000004B">
      <w:pPr>
        <w:spacing w:line="360" w:lineRule="auto"/>
        <w:rPr>
          <w:sz w:val="24"/>
          <w:szCs w:val="24"/>
        </w:rPr>
      </w:pPr>
      <w:r w:rsidDel="00000000" w:rsidR="00000000" w:rsidRPr="00000000">
        <w:rPr>
          <w:sz w:val="24"/>
          <w:szCs w:val="24"/>
          <w:rtl w:val="0"/>
        </w:rPr>
        <w:t xml:space="preserve">Throughout the business plan I was able to apply SMART analysis Steffens (2015), it was important that the business plan was as realistic as possible. </w:t>
      </w:r>
    </w:p>
    <w:p w:rsidR="00000000" w:rsidDel="00000000" w:rsidP="00000000" w:rsidRDefault="00000000" w:rsidRPr="00000000" w14:paraId="0000004C">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Specific.</w:t>
      </w:r>
    </w:p>
    <w:p w:rsidR="00000000" w:rsidDel="00000000" w:rsidP="00000000" w:rsidRDefault="00000000" w:rsidRPr="00000000" w14:paraId="0000004D">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Measurable.</w:t>
      </w:r>
    </w:p>
    <w:p w:rsidR="00000000" w:rsidDel="00000000" w:rsidP="00000000" w:rsidRDefault="00000000" w:rsidRPr="00000000" w14:paraId="0000004E">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Attainable.</w:t>
      </w:r>
    </w:p>
    <w:p w:rsidR="00000000" w:rsidDel="00000000" w:rsidP="00000000" w:rsidRDefault="00000000" w:rsidRPr="00000000" w14:paraId="0000004F">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Relevant.</w:t>
      </w:r>
    </w:p>
    <w:p w:rsidR="00000000" w:rsidDel="00000000" w:rsidP="00000000" w:rsidRDefault="00000000" w:rsidRPr="00000000" w14:paraId="00000050">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Time-bound.</w:t>
      </w:r>
    </w:p>
    <w:p w:rsidR="00000000" w:rsidDel="00000000" w:rsidP="00000000" w:rsidRDefault="00000000" w:rsidRPr="00000000" w14:paraId="00000051">
      <w:pPr>
        <w:spacing w:line="360" w:lineRule="auto"/>
        <w:rPr>
          <w:sz w:val="24"/>
          <w:szCs w:val="24"/>
        </w:rPr>
      </w:pPr>
      <w:r w:rsidDel="00000000" w:rsidR="00000000" w:rsidRPr="00000000">
        <w:rPr>
          <w:sz w:val="24"/>
          <w:szCs w:val="24"/>
          <w:rtl w:val="0"/>
        </w:rPr>
        <w:t xml:space="preserve">This was a great way to work through the document as there was no time where I felt that it was a chore. The further I researched the more excited I became about the business.</w:t>
      </w:r>
    </w:p>
    <w:p w:rsidR="00000000" w:rsidDel="00000000" w:rsidP="00000000" w:rsidRDefault="00000000" w:rsidRPr="00000000" w14:paraId="00000052">
      <w:pPr>
        <w:pStyle w:val="Heading2"/>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pStyle w:val="Heading2"/>
        <w:rPr/>
      </w:pPr>
      <w:r w:rsidDel="00000000" w:rsidR="00000000" w:rsidRPr="00000000">
        <w:rPr>
          <w:rtl w:val="0"/>
        </w:rPr>
      </w:r>
    </w:p>
    <w:p w:rsidR="00000000" w:rsidDel="00000000" w:rsidP="00000000" w:rsidRDefault="00000000" w:rsidRPr="00000000" w14:paraId="00000055">
      <w:pPr>
        <w:pStyle w:val="Heading2"/>
        <w:rPr/>
      </w:pPr>
      <w:bookmarkStart w:colFirst="0" w:colLast="0" w:name="_2et92p0" w:id="4"/>
      <w:bookmarkEnd w:id="4"/>
      <w:r w:rsidDel="00000000" w:rsidR="00000000" w:rsidRPr="00000000">
        <w:rPr>
          <w:rtl w:val="0"/>
        </w:rPr>
        <w:t xml:space="preserve">2.4 Analysis</w:t>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spacing w:line="360" w:lineRule="auto"/>
        <w:rPr>
          <w:sz w:val="24"/>
          <w:szCs w:val="24"/>
        </w:rPr>
      </w:pPr>
      <w:r w:rsidDel="00000000" w:rsidR="00000000" w:rsidRPr="00000000">
        <w:rPr>
          <w:sz w:val="24"/>
          <w:szCs w:val="24"/>
          <w:rtl w:val="0"/>
        </w:rPr>
        <w:t xml:space="preserve">I am very pleased with the business plan overall, I enjoyed researching mobile discos &amp; karaoke. I do believe in this business and I think it is very viable. I do not underestimate that the market is saturated, but I think that my U.S.P would attract customers, although it may take a little time to build the brand. I like that there is the flexibility to expand the business later and that I am fortunate enough to know a fantastic singer that I could utilise for any events.</w:t>
      </w:r>
    </w:p>
    <w:p w:rsidR="00000000" w:rsidDel="00000000" w:rsidP="00000000" w:rsidRDefault="00000000" w:rsidRPr="00000000" w14:paraId="00000058">
      <w:pPr>
        <w:spacing w:line="360" w:lineRule="auto"/>
        <w:rPr>
          <w:sz w:val="24"/>
          <w:szCs w:val="24"/>
        </w:rPr>
      </w:pPr>
      <w:r w:rsidDel="00000000" w:rsidR="00000000" w:rsidRPr="00000000">
        <w:rPr>
          <w:sz w:val="24"/>
          <w:szCs w:val="24"/>
          <w:rtl w:val="0"/>
        </w:rPr>
        <w:t xml:space="preserve">The best part of my business was the low overheads, as this is a service there is no need for renting buildings or having utility bills. I am fortunate to have a free storage facility and therefore can keep outgoings as low as possible. My other financial worry was paying music licence fees, so I was very glad when I researched that it was not my responsibility. I do not think there would ever be a need for employees and therefore that will also be money saving.</w:t>
      </w:r>
    </w:p>
    <w:p w:rsidR="00000000" w:rsidDel="00000000" w:rsidP="00000000" w:rsidRDefault="00000000" w:rsidRPr="00000000" w14:paraId="00000059">
      <w:pPr>
        <w:spacing w:line="360" w:lineRule="auto"/>
        <w:rPr>
          <w:sz w:val="24"/>
          <w:szCs w:val="24"/>
        </w:rPr>
      </w:pPr>
      <w:r w:rsidDel="00000000" w:rsidR="00000000" w:rsidRPr="00000000">
        <w:rPr>
          <w:sz w:val="24"/>
          <w:szCs w:val="24"/>
          <w:rtl w:val="0"/>
        </w:rPr>
        <w:t xml:space="preserve">I did expect that the business would make a small profit but I was pleasantly surprised to see that after 12months with all the outgoings there would be over £20,000 left, this was after the owners had a small income of £500 a month each. </w:t>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pStyle w:val="Heading2"/>
        <w:rPr/>
      </w:pPr>
      <w:bookmarkStart w:colFirst="0" w:colLast="0" w:name="_tyjcwt" w:id="5"/>
      <w:bookmarkEnd w:id="5"/>
      <w:r w:rsidDel="00000000" w:rsidR="00000000" w:rsidRPr="00000000">
        <w:rPr>
          <w:rtl w:val="0"/>
        </w:rPr>
        <w:t xml:space="preserve">2.5 Conclusion</w:t>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spacing w:line="360" w:lineRule="auto"/>
        <w:rPr>
          <w:sz w:val="24"/>
          <w:szCs w:val="24"/>
        </w:rPr>
      </w:pPr>
      <w:r w:rsidDel="00000000" w:rsidR="00000000" w:rsidRPr="00000000">
        <w:rPr>
          <w:sz w:val="24"/>
          <w:szCs w:val="24"/>
          <w:rtl w:val="0"/>
        </w:rPr>
        <w:t xml:space="preserve">Unfortunately, this business plan has been drawn up throughout a pandemic, this has certainly limited my accessibility to things like speaking to owners of public houses to get their opinions on karaoke nights and events. If I were to do this business plan at a different time I would certainly like to explore more, have more primary data from venues and potential customers. The mobile disco &amp; karaoke scene needs face to face interactions, rapport is very important with venues and customers. The ideal situation is that your business grows from word of mouth, the happier the customers, the more customers you will gain. Fortunately, at every event you can potentially have hundreds of future customers, not just the clients that have paid you to be at their event, this is definitely  great advertising for the business and of course it is also free advertising. It is an incentive to be excellent at every event.</w:t>
      </w:r>
    </w:p>
    <w:p w:rsidR="00000000" w:rsidDel="00000000" w:rsidP="00000000" w:rsidRDefault="00000000" w:rsidRPr="00000000" w14:paraId="0000005E">
      <w:pPr>
        <w:spacing w:line="360" w:lineRule="auto"/>
        <w:rPr>
          <w:sz w:val="24"/>
          <w:szCs w:val="24"/>
        </w:rPr>
      </w:pPr>
      <w:r w:rsidDel="00000000" w:rsidR="00000000" w:rsidRPr="00000000">
        <w:rPr>
          <w:sz w:val="24"/>
          <w:szCs w:val="24"/>
          <w:rtl w:val="0"/>
        </w:rPr>
        <w:t xml:space="preserve">There are many ways in which to gain customers and I would most definitely book events like wedding fayres. I would possibly try to team up with other wedding or event businesses/planners and ask them to recommend my business to their customers, again this would also need to be in person. I would possibly speak to local bands in the area regarding joining forces, most bands have a DJ after their set, and they are often asked to recommend DJs.</w:t>
      </w:r>
    </w:p>
    <w:p w:rsidR="00000000" w:rsidDel="00000000" w:rsidP="00000000" w:rsidRDefault="00000000" w:rsidRPr="00000000" w14:paraId="0000005F">
      <w:pPr>
        <w:spacing w:line="360" w:lineRule="auto"/>
        <w:rPr>
          <w:sz w:val="24"/>
          <w:szCs w:val="24"/>
        </w:rPr>
      </w:pPr>
      <w:r w:rsidDel="00000000" w:rsidR="00000000" w:rsidRPr="00000000">
        <w:rPr>
          <w:sz w:val="24"/>
          <w:szCs w:val="24"/>
          <w:rtl w:val="0"/>
        </w:rPr>
        <w:t xml:space="preserve">If I had more time, I would look at various business options, including the purchase of a mobile photo booth, to see whether it would be viable to start as an entertainments business from the start. I would look at various models, including having staff and compare the models to see which would be the most viable option. I would be interested to see the profit on this model after a living wage was paid out, to see if it were a viable business for someone who did not do any other job.</w:t>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pStyle w:val="Heading2"/>
        <w:rPr/>
      </w:pPr>
      <w:bookmarkStart w:colFirst="0" w:colLast="0" w:name="_3dy6vkm" w:id="6"/>
      <w:bookmarkEnd w:id="6"/>
      <w:r w:rsidDel="00000000" w:rsidR="00000000" w:rsidRPr="00000000">
        <w:rPr>
          <w:rtl w:val="0"/>
        </w:rPr>
        <w:t xml:space="preserve">2.6 Action Plan</w:t>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spacing w:line="360" w:lineRule="auto"/>
        <w:rPr>
          <w:sz w:val="24"/>
          <w:szCs w:val="24"/>
        </w:rPr>
      </w:pPr>
      <w:r w:rsidDel="00000000" w:rsidR="00000000" w:rsidRPr="00000000">
        <w:rPr>
          <w:sz w:val="24"/>
          <w:szCs w:val="24"/>
          <w:rtl w:val="0"/>
        </w:rPr>
        <w:t xml:space="preserve">I am very happy with the business I decided and the name. If I were to invest in a business I would think about a mobile DJ/karaoke/events business. I am happy that it is providing a service rather than manufacturing/selling a product. As I have mentioned above, I would need to go into much greater precise detail and see which model works the best. I would certainly take a lot more time with the finance section and although the cash flow I have produced gives all the information needed, it does not seem like enough information. I would possibly like to see some colourful graphs in there so that immediately you could see the profits being made, especially if it were needed for investment purposes.</w:t>
      </w:r>
    </w:p>
    <w:p w:rsidR="00000000" w:rsidDel="00000000" w:rsidP="00000000" w:rsidRDefault="00000000" w:rsidRPr="00000000" w14:paraId="00000065">
      <w:pPr>
        <w:spacing w:line="360" w:lineRule="auto"/>
        <w:rPr>
          <w:sz w:val="24"/>
          <w:szCs w:val="24"/>
        </w:rPr>
      </w:pPr>
      <w:r w:rsidDel="00000000" w:rsidR="00000000" w:rsidRPr="00000000">
        <w:rPr>
          <w:sz w:val="24"/>
          <w:szCs w:val="24"/>
          <w:rtl w:val="0"/>
        </w:rPr>
        <w:t xml:space="preserve">I am unhappy that due to the current climate (Covid-19) I was unable to get the depth of information required. I would expect to have had more primary data and that is what I would look for to enhance this model.</w:t>
      </w:r>
    </w:p>
    <w:p w:rsidR="00000000" w:rsidDel="00000000" w:rsidP="00000000" w:rsidRDefault="00000000" w:rsidRPr="00000000" w14:paraId="00000066">
      <w:pPr>
        <w:spacing w:line="360" w:lineRule="auto"/>
        <w:rPr>
          <w:sz w:val="24"/>
          <w:szCs w:val="24"/>
        </w:rPr>
      </w:pPr>
      <w:r w:rsidDel="00000000" w:rsidR="00000000" w:rsidRPr="00000000">
        <w:rPr>
          <w:sz w:val="24"/>
          <w:szCs w:val="24"/>
          <w:rtl w:val="0"/>
        </w:rPr>
        <w:t xml:space="preserve">Doing this business plan has helped me to realise that running my own business could be achievable. This could be done with minimal outlay, if I were to buy the cheapest start up kit, I could be up and running for as little as £800. This could potentially earn me a second income of £1200 per month. As I have a passion for music this would not be a hardship for me, or feel like work, because it is something that I enjoy. </w:t>
      </w:r>
    </w:p>
    <w:p w:rsidR="00000000" w:rsidDel="00000000" w:rsidP="00000000" w:rsidRDefault="00000000" w:rsidRPr="00000000" w14:paraId="00000067">
      <w:pPr>
        <w:spacing w:line="360" w:lineRule="auto"/>
        <w:rPr>
          <w:sz w:val="24"/>
          <w:szCs w:val="24"/>
        </w:rPr>
      </w:pPr>
      <w:r w:rsidDel="00000000" w:rsidR="00000000" w:rsidRPr="00000000">
        <w:rPr>
          <w:sz w:val="24"/>
          <w:szCs w:val="24"/>
          <w:rtl w:val="0"/>
        </w:rPr>
        <w:t xml:space="preserve">I do not think that I would consider going into business with anyone other than my partner. I think that this alleviates conflicts, even like-minded individuals do not always agree on things and business arguments can end very badly. I certainly would not share this business model with others.</w:t>
      </w:r>
    </w:p>
    <w:p w:rsidR="00000000" w:rsidDel="00000000" w:rsidP="00000000" w:rsidRDefault="00000000" w:rsidRPr="00000000" w14:paraId="00000068">
      <w:pPr>
        <w:spacing w:line="360" w:lineRule="auto"/>
        <w:rPr>
          <w:sz w:val="24"/>
          <w:szCs w:val="24"/>
        </w:rPr>
      </w:pPr>
      <w:r w:rsidDel="00000000" w:rsidR="00000000" w:rsidRPr="00000000">
        <w:rPr>
          <w:rtl w:val="0"/>
        </w:rPr>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pStyle w:val="Heading1"/>
        <w:rPr/>
      </w:pPr>
      <w:bookmarkStart w:colFirst="0" w:colLast="0" w:name="_1t3h5sf" w:id="7"/>
      <w:bookmarkEnd w:id="7"/>
      <w:r w:rsidDel="00000000" w:rsidR="00000000" w:rsidRPr="00000000">
        <w:rPr>
          <w:rtl w:val="0"/>
        </w:rPr>
        <w:t xml:space="preserve">References</w:t>
      </w:r>
    </w:p>
    <w:p w:rsidR="00000000" w:rsidDel="00000000" w:rsidP="00000000" w:rsidRDefault="00000000" w:rsidRPr="00000000" w14:paraId="0000007B">
      <w:pPr>
        <w:spacing w:line="360" w:lineRule="auto"/>
        <w:rPr/>
      </w:pPr>
      <w:r w:rsidDel="00000000" w:rsidR="00000000" w:rsidRPr="00000000">
        <w:rPr>
          <w:rtl w:val="0"/>
        </w:rPr>
      </w:r>
    </w:p>
    <w:p w:rsidR="00000000" w:rsidDel="00000000" w:rsidP="00000000" w:rsidRDefault="00000000" w:rsidRPr="00000000" w14:paraId="0000007C">
      <w:pPr>
        <w:spacing w:after="20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Blakeslee, S. (2004) </w:t>
      </w:r>
      <w:r w:rsidDel="00000000" w:rsidR="00000000" w:rsidRPr="00000000">
        <w:rPr>
          <w:rFonts w:ascii="Calibri" w:cs="Calibri" w:eastAsia="Calibri" w:hAnsi="Calibri"/>
          <w:i w:val="1"/>
          <w:sz w:val="24"/>
          <w:szCs w:val="24"/>
          <w:rtl w:val="0"/>
        </w:rPr>
        <w:t xml:space="preserve">“The CRAAP Test” </w:t>
      </w:r>
      <w:r w:rsidDel="00000000" w:rsidR="00000000" w:rsidRPr="00000000">
        <w:rPr>
          <w:rFonts w:ascii="Calibri" w:cs="Calibri" w:eastAsia="Calibri" w:hAnsi="Calibri"/>
          <w:sz w:val="24"/>
          <w:szCs w:val="24"/>
          <w:rtl w:val="0"/>
        </w:rPr>
        <w:t xml:space="preserve">LOEX Quarterly. Vol 31: iss.3. Article 4. (Accessed 15/07/20).</w:t>
      </w:r>
    </w:p>
    <w:p w:rsidR="00000000" w:rsidDel="00000000" w:rsidP="00000000" w:rsidRDefault="00000000" w:rsidRPr="00000000" w14:paraId="0000007D">
      <w:pPr>
        <w:spacing w:after="20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Covey, S. (1989) “</w:t>
      </w:r>
      <w:r w:rsidDel="00000000" w:rsidR="00000000" w:rsidRPr="00000000">
        <w:rPr>
          <w:rFonts w:ascii="Calibri" w:cs="Calibri" w:eastAsia="Calibri" w:hAnsi="Calibri"/>
          <w:i w:val="1"/>
          <w:sz w:val="24"/>
          <w:szCs w:val="24"/>
          <w:rtl w:val="0"/>
        </w:rPr>
        <w:t xml:space="preserve">The 7 habits of highly effective people</w:t>
      </w:r>
      <w:r w:rsidDel="00000000" w:rsidR="00000000" w:rsidRPr="00000000">
        <w:rPr>
          <w:rFonts w:ascii="Calibri" w:cs="Calibri" w:eastAsia="Calibri" w:hAnsi="Calibri"/>
          <w:sz w:val="24"/>
          <w:szCs w:val="24"/>
          <w:rtl w:val="0"/>
        </w:rPr>
        <w:t xml:space="preserve">”. USA. Free Press.</w:t>
      </w:r>
    </w:p>
    <w:p w:rsidR="00000000" w:rsidDel="00000000" w:rsidP="00000000" w:rsidRDefault="00000000" w:rsidRPr="00000000" w14:paraId="0000007E">
      <w:pPr>
        <w:spacing w:line="360" w:lineRule="auto"/>
        <w:rPr>
          <w:rFonts w:ascii="Arial" w:cs="Arial" w:eastAsia="Arial" w:hAnsi="Arial"/>
        </w:rPr>
      </w:pPr>
      <w:r w:rsidDel="00000000" w:rsidR="00000000" w:rsidRPr="00000000">
        <w:rPr>
          <w:rFonts w:ascii="Arial" w:cs="Arial" w:eastAsia="Arial" w:hAnsi="Arial"/>
          <w:rtl w:val="0"/>
        </w:rPr>
        <w:t xml:space="preserve">Gibbs, G. (1988) </w:t>
      </w:r>
      <w:r w:rsidDel="00000000" w:rsidR="00000000" w:rsidRPr="00000000">
        <w:rPr>
          <w:rFonts w:ascii="Arial" w:cs="Arial" w:eastAsia="Arial" w:hAnsi="Arial"/>
          <w:i w:val="1"/>
          <w:rtl w:val="0"/>
        </w:rPr>
        <w:t xml:space="preserve">Learning by doing; A guide to teaching and learning methods. </w:t>
      </w:r>
      <w:r w:rsidDel="00000000" w:rsidR="00000000" w:rsidRPr="00000000">
        <w:rPr>
          <w:rFonts w:ascii="Arial" w:cs="Arial" w:eastAsia="Arial" w:hAnsi="Arial"/>
          <w:rtl w:val="0"/>
        </w:rPr>
        <w:t xml:space="preserve">London: FEU</w:t>
      </w:r>
    </w:p>
    <w:p w:rsidR="00000000" w:rsidDel="00000000" w:rsidP="00000000" w:rsidRDefault="00000000" w:rsidRPr="00000000" w14:paraId="0000007F">
      <w:pPr>
        <w:spacing w:line="360" w:lineRule="auto"/>
        <w:rPr/>
      </w:pPr>
      <w:hyperlink r:id="rId8">
        <w:r w:rsidDel="00000000" w:rsidR="00000000" w:rsidRPr="00000000">
          <w:rPr>
            <w:color w:val="0000ff"/>
            <w:u w:val="single"/>
            <w:rtl w:val="0"/>
          </w:rPr>
          <w:t xml:space="preserve">https://www.Gov.uk</w:t>
        </w:r>
      </w:hyperlink>
      <w:r w:rsidDel="00000000" w:rsidR="00000000" w:rsidRPr="00000000">
        <w:rPr>
          <w:rtl w:val="0"/>
        </w:rPr>
        <w:t xml:space="preserve"> (Accessed 14/07/20)</w:t>
      </w:r>
    </w:p>
    <w:p w:rsidR="00000000" w:rsidDel="00000000" w:rsidP="00000000" w:rsidRDefault="00000000" w:rsidRPr="00000000" w14:paraId="00000080">
      <w:pPr>
        <w:spacing w:line="360" w:lineRule="auto"/>
        <w:rPr/>
      </w:pPr>
      <w:hyperlink r:id="rId9">
        <w:r w:rsidDel="00000000" w:rsidR="00000000" w:rsidRPr="00000000">
          <w:rPr>
            <w:color w:val="0000ff"/>
            <w:u w:val="single"/>
            <w:rtl w:val="0"/>
          </w:rPr>
          <w:t xml:space="preserve">https://quickbooks.intuit.com/</w:t>
        </w:r>
      </w:hyperlink>
      <w:r w:rsidDel="00000000" w:rsidR="00000000" w:rsidRPr="00000000">
        <w:rPr>
          <w:rtl w:val="0"/>
        </w:rPr>
        <w:t xml:space="preserve"> (Accessed 15/07/20)</w:t>
      </w:r>
    </w:p>
    <w:p w:rsidR="00000000" w:rsidDel="00000000" w:rsidP="00000000" w:rsidRDefault="00000000" w:rsidRPr="00000000" w14:paraId="00000081">
      <w:pPr>
        <w:spacing w:after="20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Steffens, G., Cadiat, A-C., &amp; Probert, C. (2015). </w:t>
      </w:r>
      <w:r w:rsidDel="00000000" w:rsidR="00000000" w:rsidRPr="00000000">
        <w:rPr>
          <w:rFonts w:ascii="Calibri" w:cs="Calibri" w:eastAsia="Calibri" w:hAnsi="Calibri"/>
          <w:i w:val="1"/>
          <w:sz w:val="24"/>
          <w:szCs w:val="24"/>
          <w:rtl w:val="0"/>
        </w:rPr>
        <w:t xml:space="preserve">“The SMART criteria: Specific, measurable, assignable, relevant, time based.</w:t>
      </w:r>
      <w:r w:rsidDel="00000000" w:rsidR="00000000" w:rsidRPr="00000000">
        <w:rPr>
          <w:rFonts w:ascii="Calibri" w:cs="Calibri" w:eastAsia="Calibri" w:hAnsi="Calibri"/>
          <w:sz w:val="24"/>
          <w:szCs w:val="24"/>
          <w:rtl w:val="0"/>
        </w:rPr>
        <w:t xml:space="preserve"> Lemaitre publishing. Rue Lemaitre 6 |BE-5000 Namur.</w:t>
      </w:r>
    </w:p>
    <w:p w:rsidR="00000000" w:rsidDel="00000000" w:rsidP="00000000" w:rsidRDefault="00000000" w:rsidRPr="00000000" w14:paraId="00000082">
      <w:pPr>
        <w:spacing w:line="360" w:lineRule="auto"/>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t xml:space="preserve"> </w:t>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pStyle w:val="Heading2"/>
        <w:rPr/>
      </w:pPr>
      <w:r w:rsidDel="00000000" w:rsidR="00000000" w:rsidRPr="00000000">
        <w:rPr>
          <w:rtl w:val="0"/>
        </w:rPr>
      </w:r>
    </w:p>
    <w:p w:rsidR="00000000" w:rsidDel="00000000" w:rsidP="00000000" w:rsidRDefault="00000000" w:rsidRPr="00000000" w14:paraId="0000008A">
      <w:pPr>
        <w:pStyle w:val="Heading2"/>
        <w:rPr/>
      </w:pPr>
      <w:r w:rsidDel="00000000" w:rsidR="00000000" w:rsidRPr="00000000">
        <w:rPr>
          <w:rtl w:val="0"/>
        </w:rPr>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rPr/>
      </w:pPr>
      <w:r w:rsidDel="00000000" w:rsidR="00000000" w:rsidRPr="00000000">
        <w:rPr>
          <w:rtl w:val="0"/>
        </w:rPr>
      </w:r>
    </w:p>
    <w:sectPr>
      <w:pgSz w:h="15840" w:w="12240"/>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Courier New"/>
  <w:font w:name="Tahoma">
    <w:embedRegular w:fontKey="{00000000-0000-0000-0000-000000000000}" r:id="rId1" w:subsetted="0"/>
    <w:embedBold w:fontKey="{00000000-0000-0000-0000-000000000000}" r:id="rId2" w:subsetted="0"/>
  </w:font>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e75b5"/>
      <w:sz w:val="32"/>
      <w:szCs w:val="32"/>
    </w:rPr>
  </w:style>
  <w:style w:type="paragraph" w:styleId="Heading2">
    <w:name w:val="heading 2"/>
    <w:basedOn w:val="Normal"/>
    <w:next w:val="Normal"/>
    <w:pPr>
      <w:keepNext w:val="1"/>
      <w:keepLines w:val="1"/>
      <w:spacing w:after="0" w:before="40" w:lineRule="auto"/>
    </w:pPr>
    <w:rPr>
      <w:rFonts w:ascii="Calibri" w:cs="Calibri" w:eastAsia="Calibri" w:hAnsi="Calibri"/>
      <w:color w:val="2e75b5"/>
      <w:sz w:val="26"/>
      <w:szCs w:val="2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quickbooks.intuit.com/" TargetMode="External"/><Relationship Id="rId5" Type="http://schemas.openxmlformats.org/officeDocument/2006/relationships/styles" Target="styles.xml"/><Relationship Id="rId6" Type="http://schemas.openxmlformats.org/officeDocument/2006/relationships/image" Target="media/image2.jpg"/><Relationship Id="rId7" Type="http://schemas.openxmlformats.org/officeDocument/2006/relationships/image" Target="media/image1.png"/><Relationship Id="rId8" Type="http://schemas.openxmlformats.org/officeDocument/2006/relationships/hyperlink" Target="https://www.gov.u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