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31A" w:rsidRDefault="0035631A" w:rsidP="0035631A">
      <w:pPr>
        <w:jc w:val="center"/>
        <w:rPr>
          <w:b/>
          <w:sz w:val="40"/>
          <w:szCs w:val="40"/>
          <w:u w:val="single"/>
        </w:rPr>
      </w:pPr>
    </w:p>
    <w:p w:rsidR="0035631A" w:rsidRDefault="0035631A" w:rsidP="0035631A">
      <w:pPr>
        <w:jc w:val="center"/>
        <w:rPr>
          <w:b/>
          <w:sz w:val="40"/>
          <w:szCs w:val="40"/>
          <w:u w:val="single"/>
        </w:rPr>
      </w:pPr>
    </w:p>
    <w:p w:rsidR="0035631A" w:rsidRDefault="0035631A" w:rsidP="0035631A">
      <w:pPr>
        <w:jc w:val="center"/>
        <w:rPr>
          <w:b/>
          <w:sz w:val="40"/>
          <w:szCs w:val="40"/>
          <w:u w:val="single"/>
        </w:rPr>
      </w:pPr>
    </w:p>
    <w:p w:rsidR="0035631A" w:rsidRDefault="0035631A" w:rsidP="0035631A">
      <w:pPr>
        <w:jc w:val="center"/>
        <w:rPr>
          <w:b/>
          <w:sz w:val="40"/>
          <w:szCs w:val="40"/>
          <w:u w:val="single"/>
        </w:rPr>
      </w:pPr>
    </w:p>
    <w:p w:rsidR="0035631A" w:rsidRDefault="0035631A" w:rsidP="0035631A">
      <w:pPr>
        <w:jc w:val="center"/>
        <w:rPr>
          <w:b/>
          <w:sz w:val="40"/>
          <w:szCs w:val="40"/>
          <w:u w:val="single"/>
        </w:rPr>
      </w:pPr>
    </w:p>
    <w:p w:rsidR="0035631A" w:rsidRDefault="0035631A" w:rsidP="0035631A">
      <w:pPr>
        <w:jc w:val="center"/>
        <w:rPr>
          <w:b/>
          <w:sz w:val="40"/>
          <w:szCs w:val="40"/>
          <w:u w:val="single"/>
        </w:rPr>
      </w:pPr>
    </w:p>
    <w:p w:rsidR="0035631A" w:rsidRDefault="0035631A" w:rsidP="0035631A">
      <w:pPr>
        <w:jc w:val="center"/>
        <w:rPr>
          <w:b/>
          <w:sz w:val="40"/>
          <w:szCs w:val="40"/>
          <w:u w:val="single"/>
        </w:rPr>
      </w:pPr>
    </w:p>
    <w:p w:rsidR="00372BBD" w:rsidRDefault="00EC4149" w:rsidP="000F693C">
      <w:pPr>
        <w:rPr>
          <w:b/>
          <w:sz w:val="40"/>
          <w:szCs w:val="40"/>
          <w:u w:val="single"/>
        </w:rPr>
      </w:pPr>
      <w:r>
        <w:rPr>
          <w:b/>
          <w:sz w:val="40"/>
          <w:szCs w:val="40"/>
          <w:u w:val="single"/>
        </w:rPr>
        <w:t xml:space="preserve">Student name:Oana Georgiana Bot </w:t>
      </w:r>
    </w:p>
    <w:p w:rsidR="00372BBD" w:rsidRDefault="00372BBD" w:rsidP="000F693C">
      <w:pPr>
        <w:rPr>
          <w:b/>
          <w:sz w:val="40"/>
          <w:szCs w:val="40"/>
          <w:u w:val="single"/>
        </w:rPr>
      </w:pPr>
      <w:r>
        <w:rPr>
          <w:b/>
          <w:sz w:val="40"/>
          <w:szCs w:val="40"/>
          <w:u w:val="single"/>
        </w:rPr>
        <w:t>Student number:1714988</w:t>
      </w:r>
    </w:p>
    <w:p w:rsidR="0079158A" w:rsidRDefault="0079158A" w:rsidP="000F693C">
      <w:pPr>
        <w:rPr>
          <w:b/>
          <w:sz w:val="40"/>
          <w:szCs w:val="40"/>
          <w:u w:val="single"/>
        </w:rPr>
      </w:pPr>
      <w:r>
        <w:rPr>
          <w:b/>
          <w:sz w:val="40"/>
          <w:szCs w:val="40"/>
          <w:u w:val="single"/>
        </w:rPr>
        <w:t xml:space="preserve">Module title:Marketing fundamental </w:t>
      </w:r>
    </w:p>
    <w:p w:rsidR="009E25E7" w:rsidRDefault="0079158A" w:rsidP="000F693C">
      <w:pPr>
        <w:rPr>
          <w:b/>
          <w:sz w:val="40"/>
          <w:szCs w:val="40"/>
          <w:u w:val="single"/>
        </w:rPr>
      </w:pPr>
      <w:r>
        <w:rPr>
          <w:b/>
          <w:sz w:val="40"/>
          <w:szCs w:val="40"/>
          <w:u w:val="single"/>
        </w:rPr>
        <w:t>Lecture name:</w:t>
      </w:r>
      <w:r w:rsidR="009E25E7">
        <w:rPr>
          <w:b/>
          <w:sz w:val="40"/>
          <w:szCs w:val="40"/>
          <w:u w:val="single"/>
        </w:rPr>
        <w:t>Tushara Baladran</w:t>
      </w:r>
    </w:p>
    <w:p w:rsidR="00472C52" w:rsidRDefault="009E25E7" w:rsidP="000F693C">
      <w:pPr>
        <w:rPr>
          <w:b/>
          <w:sz w:val="40"/>
          <w:szCs w:val="40"/>
          <w:u w:val="single"/>
        </w:rPr>
      </w:pPr>
      <w:r>
        <w:rPr>
          <w:b/>
          <w:sz w:val="40"/>
          <w:szCs w:val="40"/>
          <w:u w:val="single"/>
        </w:rPr>
        <w:t>Cod of the course:</w:t>
      </w:r>
      <w:r w:rsidR="00FB4797">
        <w:rPr>
          <w:b/>
          <w:sz w:val="40"/>
          <w:szCs w:val="40"/>
          <w:u w:val="single"/>
        </w:rPr>
        <w:t>LCBB4004</w:t>
      </w:r>
      <w:bookmarkStart w:id="0" w:name="_GoBack"/>
      <w:bookmarkEnd w:id="0"/>
      <w:r w:rsidR="00472C52">
        <w:rPr>
          <w:b/>
          <w:sz w:val="40"/>
          <w:szCs w:val="40"/>
          <w:u w:val="single"/>
        </w:rPr>
        <w:br w:type="page"/>
      </w:r>
    </w:p>
    <w:sdt>
      <w:sdtPr>
        <w:rPr>
          <w:rFonts w:ascii="Times New Roman" w:eastAsiaTheme="minorHAnsi" w:hAnsi="Times New Roman" w:cstheme="minorBidi"/>
          <w:b w:val="0"/>
          <w:bCs w:val="0"/>
          <w:color w:val="auto"/>
          <w:sz w:val="24"/>
          <w:szCs w:val="22"/>
          <w:lang w:val="en-GB"/>
        </w:rPr>
        <w:id w:val="522731767"/>
        <w:docPartObj>
          <w:docPartGallery w:val="Table of Contents"/>
          <w:docPartUnique/>
        </w:docPartObj>
      </w:sdtPr>
      <w:sdtEndPr/>
      <w:sdtContent>
        <w:p w:rsidR="00472C52" w:rsidRPr="00BB44F0" w:rsidRDefault="00472C52" w:rsidP="00BB44F0">
          <w:pPr>
            <w:pStyle w:val="TOCHeading"/>
            <w:jc w:val="center"/>
            <w:rPr>
              <w:rFonts w:ascii="Times New Roman" w:hAnsi="Times New Roman" w:cs="Times New Roman"/>
              <w:color w:val="000000" w:themeColor="text1"/>
              <w:sz w:val="24"/>
              <w:szCs w:val="24"/>
            </w:rPr>
          </w:pPr>
          <w:r w:rsidRPr="00BB44F0">
            <w:rPr>
              <w:rFonts w:ascii="Times New Roman" w:hAnsi="Times New Roman" w:cs="Times New Roman"/>
              <w:color w:val="000000" w:themeColor="text1"/>
              <w:sz w:val="24"/>
              <w:szCs w:val="24"/>
            </w:rPr>
            <w:t>Table of Contents</w:t>
          </w:r>
        </w:p>
        <w:p w:rsidR="00606797" w:rsidRDefault="00705A24">
          <w:pPr>
            <w:pStyle w:val="TOC1"/>
            <w:tabs>
              <w:tab w:val="right" w:leader="dot" w:pos="9350"/>
            </w:tabs>
            <w:rPr>
              <w:rFonts w:asciiTheme="minorHAnsi" w:eastAsiaTheme="minorEastAsia" w:hAnsiTheme="minorHAnsi"/>
              <w:noProof/>
              <w:sz w:val="22"/>
              <w:lang w:val="en-US"/>
            </w:rPr>
          </w:pPr>
          <w:r>
            <w:fldChar w:fldCharType="begin"/>
          </w:r>
          <w:r w:rsidR="00472C52">
            <w:instrText xml:space="preserve"> TOC \o "1-3" \h \z \u </w:instrText>
          </w:r>
          <w:r>
            <w:fldChar w:fldCharType="separate"/>
          </w:r>
          <w:hyperlink w:anchor="_Toc7283779" w:history="1">
            <w:r w:rsidR="00606797" w:rsidRPr="009E473E">
              <w:rPr>
                <w:rStyle w:val="Hyperlink"/>
                <w:noProof/>
              </w:rPr>
              <w:t>Task 1 A</w:t>
            </w:r>
            <w:r w:rsidR="00606797">
              <w:rPr>
                <w:noProof/>
                <w:webHidden/>
              </w:rPr>
              <w:tab/>
            </w:r>
            <w:r>
              <w:rPr>
                <w:noProof/>
                <w:webHidden/>
              </w:rPr>
              <w:fldChar w:fldCharType="begin"/>
            </w:r>
            <w:r w:rsidR="00606797">
              <w:rPr>
                <w:noProof/>
                <w:webHidden/>
              </w:rPr>
              <w:instrText xml:space="preserve"> PAGEREF _Toc7283779 \h </w:instrText>
            </w:r>
            <w:r>
              <w:rPr>
                <w:noProof/>
                <w:webHidden/>
              </w:rPr>
            </w:r>
            <w:r>
              <w:rPr>
                <w:noProof/>
                <w:webHidden/>
              </w:rPr>
              <w:fldChar w:fldCharType="separate"/>
            </w:r>
            <w:r w:rsidR="00606797">
              <w:rPr>
                <w:noProof/>
                <w:webHidden/>
              </w:rPr>
              <w:t>3</w:t>
            </w:r>
            <w:r>
              <w:rPr>
                <w:noProof/>
                <w:webHidden/>
              </w:rPr>
              <w:fldChar w:fldCharType="end"/>
            </w:r>
          </w:hyperlink>
        </w:p>
        <w:p w:rsidR="00606797" w:rsidRDefault="0074728F">
          <w:pPr>
            <w:pStyle w:val="TOC1"/>
            <w:tabs>
              <w:tab w:val="right" w:leader="dot" w:pos="9350"/>
            </w:tabs>
            <w:rPr>
              <w:rFonts w:asciiTheme="minorHAnsi" w:eastAsiaTheme="minorEastAsia" w:hAnsiTheme="minorHAnsi"/>
              <w:noProof/>
              <w:sz w:val="22"/>
              <w:lang w:val="en-US"/>
            </w:rPr>
          </w:pPr>
          <w:hyperlink w:anchor="_Toc7283780" w:history="1">
            <w:r w:rsidR="00606797" w:rsidRPr="009E473E">
              <w:rPr>
                <w:rStyle w:val="Hyperlink"/>
                <w:noProof/>
              </w:rPr>
              <w:t>Introduction</w:t>
            </w:r>
            <w:r w:rsidR="00606797">
              <w:rPr>
                <w:noProof/>
                <w:webHidden/>
              </w:rPr>
              <w:tab/>
            </w:r>
            <w:r w:rsidR="00705A24">
              <w:rPr>
                <w:noProof/>
                <w:webHidden/>
              </w:rPr>
              <w:fldChar w:fldCharType="begin"/>
            </w:r>
            <w:r w:rsidR="00606797">
              <w:rPr>
                <w:noProof/>
                <w:webHidden/>
              </w:rPr>
              <w:instrText xml:space="preserve"> PAGEREF _Toc7283780 \h </w:instrText>
            </w:r>
            <w:r w:rsidR="00705A24">
              <w:rPr>
                <w:noProof/>
                <w:webHidden/>
              </w:rPr>
            </w:r>
            <w:r w:rsidR="00705A24">
              <w:rPr>
                <w:noProof/>
                <w:webHidden/>
              </w:rPr>
              <w:fldChar w:fldCharType="separate"/>
            </w:r>
            <w:r w:rsidR="00606797">
              <w:rPr>
                <w:noProof/>
                <w:webHidden/>
              </w:rPr>
              <w:t>3</w:t>
            </w:r>
            <w:r w:rsidR="00705A24">
              <w:rPr>
                <w:noProof/>
                <w:webHidden/>
              </w:rPr>
              <w:fldChar w:fldCharType="end"/>
            </w:r>
          </w:hyperlink>
        </w:p>
        <w:p w:rsidR="00606797" w:rsidRDefault="0074728F">
          <w:pPr>
            <w:pStyle w:val="TOC1"/>
            <w:tabs>
              <w:tab w:val="right" w:leader="dot" w:pos="9350"/>
            </w:tabs>
            <w:rPr>
              <w:rFonts w:asciiTheme="minorHAnsi" w:eastAsiaTheme="minorEastAsia" w:hAnsiTheme="minorHAnsi"/>
              <w:noProof/>
              <w:sz w:val="22"/>
              <w:lang w:val="en-US"/>
            </w:rPr>
          </w:pPr>
          <w:hyperlink w:anchor="_Toc7283781" w:history="1">
            <w:r w:rsidR="00606797" w:rsidRPr="009E473E">
              <w:rPr>
                <w:rStyle w:val="Hyperlink"/>
                <w:noProof/>
              </w:rPr>
              <w:t>Discussion</w:t>
            </w:r>
            <w:r w:rsidR="00606797">
              <w:rPr>
                <w:noProof/>
                <w:webHidden/>
              </w:rPr>
              <w:tab/>
            </w:r>
            <w:r w:rsidR="00705A24">
              <w:rPr>
                <w:noProof/>
                <w:webHidden/>
              </w:rPr>
              <w:fldChar w:fldCharType="begin"/>
            </w:r>
            <w:r w:rsidR="00606797">
              <w:rPr>
                <w:noProof/>
                <w:webHidden/>
              </w:rPr>
              <w:instrText xml:space="preserve"> PAGEREF _Toc7283781 \h </w:instrText>
            </w:r>
            <w:r w:rsidR="00705A24">
              <w:rPr>
                <w:noProof/>
                <w:webHidden/>
              </w:rPr>
            </w:r>
            <w:r w:rsidR="00705A24">
              <w:rPr>
                <w:noProof/>
                <w:webHidden/>
              </w:rPr>
              <w:fldChar w:fldCharType="separate"/>
            </w:r>
            <w:r w:rsidR="00606797">
              <w:rPr>
                <w:noProof/>
                <w:webHidden/>
              </w:rPr>
              <w:t>3</w:t>
            </w:r>
            <w:r w:rsidR="00705A24">
              <w:rPr>
                <w:noProof/>
                <w:webHidden/>
              </w:rPr>
              <w:fldChar w:fldCharType="end"/>
            </w:r>
          </w:hyperlink>
        </w:p>
        <w:p w:rsidR="00606797" w:rsidRDefault="0074728F">
          <w:pPr>
            <w:pStyle w:val="TOC1"/>
            <w:tabs>
              <w:tab w:val="right" w:leader="dot" w:pos="9350"/>
            </w:tabs>
            <w:rPr>
              <w:rFonts w:asciiTheme="minorHAnsi" w:eastAsiaTheme="minorEastAsia" w:hAnsiTheme="minorHAnsi"/>
              <w:noProof/>
              <w:sz w:val="22"/>
              <w:lang w:val="en-US"/>
            </w:rPr>
          </w:pPr>
          <w:hyperlink w:anchor="_Toc7283782" w:history="1">
            <w:r w:rsidR="00606797" w:rsidRPr="009E473E">
              <w:rPr>
                <w:rStyle w:val="Hyperlink"/>
                <w:noProof/>
              </w:rPr>
              <w:t>Conclusion and Recommendation</w:t>
            </w:r>
            <w:r w:rsidR="00606797">
              <w:rPr>
                <w:noProof/>
                <w:webHidden/>
              </w:rPr>
              <w:tab/>
            </w:r>
            <w:r w:rsidR="00705A24">
              <w:rPr>
                <w:noProof/>
                <w:webHidden/>
              </w:rPr>
              <w:fldChar w:fldCharType="begin"/>
            </w:r>
            <w:r w:rsidR="00606797">
              <w:rPr>
                <w:noProof/>
                <w:webHidden/>
              </w:rPr>
              <w:instrText xml:space="preserve"> PAGEREF _Toc7283782 \h </w:instrText>
            </w:r>
            <w:r w:rsidR="00705A24">
              <w:rPr>
                <w:noProof/>
                <w:webHidden/>
              </w:rPr>
            </w:r>
            <w:r w:rsidR="00705A24">
              <w:rPr>
                <w:noProof/>
                <w:webHidden/>
              </w:rPr>
              <w:fldChar w:fldCharType="separate"/>
            </w:r>
            <w:r w:rsidR="00606797">
              <w:rPr>
                <w:noProof/>
                <w:webHidden/>
              </w:rPr>
              <w:t>10</w:t>
            </w:r>
            <w:r w:rsidR="00705A24">
              <w:rPr>
                <w:noProof/>
                <w:webHidden/>
              </w:rPr>
              <w:fldChar w:fldCharType="end"/>
            </w:r>
          </w:hyperlink>
        </w:p>
        <w:p w:rsidR="00606797" w:rsidRDefault="0074728F">
          <w:pPr>
            <w:pStyle w:val="TOC1"/>
            <w:tabs>
              <w:tab w:val="right" w:leader="dot" w:pos="9350"/>
            </w:tabs>
            <w:rPr>
              <w:rFonts w:asciiTheme="minorHAnsi" w:eastAsiaTheme="minorEastAsia" w:hAnsiTheme="minorHAnsi"/>
              <w:noProof/>
              <w:sz w:val="22"/>
              <w:lang w:val="en-US"/>
            </w:rPr>
          </w:pPr>
          <w:hyperlink w:anchor="_Toc7283783" w:history="1">
            <w:r w:rsidR="00606797" w:rsidRPr="009E473E">
              <w:rPr>
                <w:rStyle w:val="Hyperlink"/>
                <w:noProof/>
              </w:rPr>
              <w:t>Task 1B</w:t>
            </w:r>
            <w:r w:rsidR="00606797">
              <w:rPr>
                <w:noProof/>
                <w:webHidden/>
              </w:rPr>
              <w:tab/>
            </w:r>
            <w:r w:rsidR="00705A24">
              <w:rPr>
                <w:noProof/>
                <w:webHidden/>
              </w:rPr>
              <w:fldChar w:fldCharType="begin"/>
            </w:r>
            <w:r w:rsidR="00606797">
              <w:rPr>
                <w:noProof/>
                <w:webHidden/>
              </w:rPr>
              <w:instrText xml:space="preserve"> PAGEREF _Toc7283783 \h </w:instrText>
            </w:r>
            <w:r w:rsidR="00705A24">
              <w:rPr>
                <w:noProof/>
                <w:webHidden/>
              </w:rPr>
            </w:r>
            <w:r w:rsidR="00705A24">
              <w:rPr>
                <w:noProof/>
                <w:webHidden/>
              </w:rPr>
              <w:fldChar w:fldCharType="separate"/>
            </w:r>
            <w:r w:rsidR="00606797">
              <w:rPr>
                <w:noProof/>
                <w:webHidden/>
              </w:rPr>
              <w:t>11</w:t>
            </w:r>
            <w:r w:rsidR="00705A24">
              <w:rPr>
                <w:noProof/>
                <w:webHidden/>
              </w:rPr>
              <w:fldChar w:fldCharType="end"/>
            </w:r>
          </w:hyperlink>
        </w:p>
        <w:p w:rsidR="00606797" w:rsidRDefault="0074728F">
          <w:pPr>
            <w:pStyle w:val="TOC1"/>
            <w:tabs>
              <w:tab w:val="right" w:leader="dot" w:pos="9350"/>
            </w:tabs>
            <w:rPr>
              <w:rFonts w:asciiTheme="minorHAnsi" w:eastAsiaTheme="minorEastAsia" w:hAnsiTheme="minorHAnsi"/>
              <w:noProof/>
              <w:sz w:val="22"/>
              <w:lang w:val="en-US"/>
            </w:rPr>
          </w:pPr>
          <w:hyperlink w:anchor="_Toc7283784" w:history="1">
            <w:r w:rsidR="00606797" w:rsidRPr="009E473E">
              <w:rPr>
                <w:rStyle w:val="Hyperlink"/>
                <w:noProof/>
              </w:rPr>
              <w:t>Reflection</w:t>
            </w:r>
            <w:r w:rsidR="00606797">
              <w:rPr>
                <w:noProof/>
                <w:webHidden/>
              </w:rPr>
              <w:tab/>
            </w:r>
            <w:r w:rsidR="00705A24">
              <w:rPr>
                <w:noProof/>
                <w:webHidden/>
              </w:rPr>
              <w:fldChar w:fldCharType="begin"/>
            </w:r>
            <w:r w:rsidR="00606797">
              <w:rPr>
                <w:noProof/>
                <w:webHidden/>
              </w:rPr>
              <w:instrText xml:space="preserve"> PAGEREF _Toc7283784 \h </w:instrText>
            </w:r>
            <w:r w:rsidR="00705A24">
              <w:rPr>
                <w:noProof/>
                <w:webHidden/>
              </w:rPr>
            </w:r>
            <w:r w:rsidR="00705A24">
              <w:rPr>
                <w:noProof/>
                <w:webHidden/>
              </w:rPr>
              <w:fldChar w:fldCharType="separate"/>
            </w:r>
            <w:r w:rsidR="00606797">
              <w:rPr>
                <w:noProof/>
                <w:webHidden/>
              </w:rPr>
              <w:t>11</w:t>
            </w:r>
            <w:r w:rsidR="00705A24">
              <w:rPr>
                <w:noProof/>
                <w:webHidden/>
              </w:rPr>
              <w:fldChar w:fldCharType="end"/>
            </w:r>
          </w:hyperlink>
        </w:p>
        <w:p w:rsidR="00606797" w:rsidRDefault="0074728F">
          <w:pPr>
            <w:pStyle w:val="TOC1"/>
            <w:tabs>
              <w:tab w:val="right" w:leader="dot" w:pos="9350"/>
            </w:tabs>
            <w:rPr>
              <w:rFonts w:asciiTheme="minorHAnsi" w:eastAsiaTheme="minorEastAsia" w:hAnsiTheme="minorHAnsi"/>
              <w:noProof/>
              <w:sz w:val="22"/>
              <w:lang w:val="en-US"/>
            </w:rPr>
          </w:pPr>
          <w:hyperlink w:anchor="_Toc7283785" w:history="1">
            <w:r w:rsidR="00606797" w:rsidRPr="009E473E">
              <w:rPr>
                <w:rStyle w:val="Hyperlink"/>
                <w:noProof/>
              </w:rPr>
              <w:t>References</w:t>
            </w:r>
            <w:r w:rsidR="00606797">
              <w:rPr>
                <w:noProof/>
                <w:webHidden/>
              </w:rPr>
              <w:tab/>
            </w:r>
            <w:r w:rsidR="00705A24">
              <w:rPr>
                <w:noProof/>
                <w:webHidden/>
              </w:rPr>
              <w:fldChar w:fldCharType="begin"/>
            </w:r>
            <w:r w:rsidR="00606797">
              <w:rPr>
                <w:noProof/>
                <w:webHidden/>
              </w:rPr>
              <w:instrText xml:space="preserve"> PAGEREF _Toc7283785 \h </w:instrText>
            </w:r>
            <w:r w:rsidR="00705A24">
              <w:rPr>
                <w:noProof/>
                <w:webHidden/>
              </w:rPr>
            </w:r>
            <w:r w:rsidR="00705A24">
              <w:rPr>
                <w:noProof/>
                <w:webHidden/>
              </w:rPr>
              <w:fldChar w:fldCharType="separate"/>
            </w:r>
            <w:r w:rsidR="00606797">
              <w:rPr>
                <w:noProof/>
                <w:webHidden/>
              </w:rPr>
              <w:t>12</w:t>
            </w:r>
            <w:r w:rsidR="00705A24">
              <w:rPr>
                <w:noProof/>
                <w:webHidden/>
              </w:rPr>
              <w:fldChar w:fldCharType="end"/>
            </w:r>
          </w:hyperlink>
        </w:p>
        <w:p w:rsidR="00472C52" w:rsidRDefault="00705A24">
          <w:r>
            <w:fldChar w:fldCharType="end"/>
          </w:r>
        </w:p>
      </w:sdtContent>
    </w:sdt>
    <w:p w:rsidR="00472C52" w:rsidRDefault="00472C52" w:rsidP="0035631A">
      <w:pPr>
        <w:jc w:val="center"/>
        <w:rPr>
          <w:b/>
          <w:sz w:val="40"/>
          <w:szCs w:val="40"/>
          <w:u w:val="single"/>
        </w:rPr>
      </w:pPr>
    </w:p>
    <w:p w:rsidR="0035631A" w:rsidRDefault="0035631A">
      <w:pPr>
        <w:spacing w:line="276" w:lineRule="auto"/>
        <w:jc w:val="left"/>
        <w:rPr>
          <w:b/>
          <w:sz w:val="40"/>
          <w:szCs w:val="40"/>
          <w:u w:val="single"/>
        </w:rPr>
      </w:pPr>
      <w:r>
        <w:rPr>
          <w:b/>
          <w:sz w:val="40"/>
          <w:szCs w:val="40"/>
          <w:u w:val="single"/>
        </w:rPr>
        <w:br w:type="page"/>
      </w:r>
    </w:p>
    <w:p w:rsidR="006B6916" w:rsidRDefault="0035631A" w:rsidP="0035631A">
      <w:pPr>
        <w:pStyle w:val="Heading1"/>
      </w:pPr>
      <w:bookmarkStart w:id="1" w:name="_Toc7283779"/>
      <w:r>
        <w:lastRenderedPageBreak/>
        <w:t>Task 1 A</w:t>
      </w:r>
      <w:bookmarkEnd w:id="1"/>
    </w:p>
    <w:p w:rsidR="0035631A" w:rsidRDefault="0035631A" w:rsidP="00BB44F0">
      <w:pPr>
        <w:pStyle w:val="Heading2"/>
      </w:pPr>
      <w:bookmarkStart w:id="2" w:name="_Toc7283780"/>
      <w:r>
        <w:t>Introduction</w:t>
      </w:r>
      <w:bookmarkEnd w:id="2"/>
    </w:p>
    <w:p w:rsidR="0035631A" w:rsidRDefault="0035631A" w:rsidP="0035631A">
      <w:r>
        <w:t xml:space="preserve">The study is going to discuss the marketing process used by the managers of Arla Foods </w:t>
      </w:r>
      <w:r w:rsidR="006F7566">
        <w:t xml:space="preserve">headquartered in Denmark </w:t>
      </w:r>
      <w:r>
        <w:t>to understand the effect of the external and internal factor on the marketing strategies of the company. The study also focuses how the managers segregate the market to identify the target customer and devise the marketing plan using the marketing mix. The study also elaborates of the role of the marketing process on enhancing the brand value and why a brand is required. The study is also going to discuss the engagement of the internal and external stake holders of the company there role in impacting the marketing strategies of the company.</w:t>
      </w:r>
    </w:p>
    <w:p w:rsidR="0035631A" w:rsidRDefault="0035631A" w:rsidP="00BB44F0">
      <w:pPr>
        <w:pStyle w:val="Heading2"/>
      </w:pPr>
      <w:bookmarkStart w:id="3" w:name="_Toc7283781"/>
      <w:r>
        <w:t>Discussion</w:t>
      </w:r>
      <w:bookmarkEnd w:id="3"/>
    </w:p>
    <w:p w:rsidR="0035631A" w:rsidRDefault="0035631A" w:rsidP="0035631A">
      <w:pPr>
        <w:rPr>
          <w:b/>
        </w:rPr>
      </w:pPr>
      <w:r w:rsidRPr="00BE7D67">
        <w:rPr>
          <w:b/>
        </w:rPr>
        <w:t>Process and stages of marketing including the role of the marketing mix</w:t>
      </w:r>
    </w:p>
    <w:p w:rsidR="00862C43" w:rsidRDefault="00862C43" w:rsidP="0035631A">
      <w:pPr>
        <w:rPr>
          <w:b/>
        </w:rPr>
      </w:pPr>
      <w:r>
        <w:rPr>
          <w:b/>
        </w:rPr>
        <w:t>The marketing process could be explained and related to your chosen company</w:t>
      </w:r>
    </w:p>
    <w:p w:rsidR="00BE7D67" w:rsidRDefault="00BE7D67" w:rsidP="0035631A">
      <w:r w:rsidRPr="00BE7D67">
        <w:t xml:space="preserve">The marketing process </w:t>
      </w:r>
      <w:r>
        <w:t>of Arla Foods has to incorporate the 5 stages of the marketing process. The managers at the company are required to first identify a mission or goal for the need for marketing process. Then the after the managers are required to analyse the situation of the environment where the company is a constituent and evaluate the need of the market and co-relate the same with the product or service of the company</w:t>
      </w:r>
      <w:r w:rsidR="00927445">
        <w:t xml:space="preserve"> (</w:t>
      </w:r>
      <w:r w:rsidR="00927445">
        <w:rPr>
          <w:shd w:val="clear" w:color="auto" w:fill="FFFFFF"/>
        </w:rPr>
        <w:t>McDONALD, 2016</w:t>
      </w:r>
      <w:r w:rsidR="00927445">
        <w:t>)</w:t>
      </w:r>
      <w:r>
        <w:t xml:space="preserve">. Then the managers are required to finalise a strategy for the promotion of the service or product identified for the marketing communication process. The marketing mix can be devised after that keeping the focus on the product, price, place and promotion. Finally the managers are required to monitor the marketing process on a constant level and </w:t>
      </w:r>
      <w:r w:rsidR="00862C43">
        <w:t>check and update the process when and where required deemed felt right by the manager.</w:t>
      </w:r>
    </w:p>
    <w:p w:rsidR="00862C43" w:rsidRDefault="00862C43" w:rsidP="0035631A">
      <w:pPr>
        <w:rPr>
          <w:b/>
        </w:rPr>
      </w:pPr>
      <w:r w:rsidRPr="00862C43">
        <w:rPr>
          <w:b/>
        </w:rPr>
        <w:t>Provide a definition of the macro environment or PESTEL factors and relate these external factors to your chosen company stating weather each force is favourable or unfavourable and why. SWOT analysis could also be related to the company.</w:t>
      </w:r>
    </w:p>
    <w:p w:rsidR="000B358C" w:rsidRDefault="000B358C" w:rsidP="0035631A">
      <w:r w:rsidRPr="000B358C">
        <w:t>PESTEL analysis</w:t>
      </w:r>
      <w:r>
        <w:t xml:space="preserve"> helps to understand the external factors affecting the companies functioning. The analysis for the same for Arla Food is given below.</w:t>
      </w:r>
    </w:p>
    <w:tbl>
      <w:tblPr>
        <w:tblStyle w:val="TableGrid"/>
        <w:tblW w:w="0" w:type="auto"/>
        <w:tblLook w:val="04A0" w:firstRow="1" w:lastRow="0" w:firstColumn="1" w:lastColumn="0" w:noHBand="0" w:noVBand="1"/>
      </w:tblPr>
      <w:tblGrid>
        <w:gridCol w:w="2159"/>
        <w:gridCol w:w="7191"/>
      </w:tblGrid>
      <w:tr w:rsidR="000B358C" w:rsidTr="000B358C">
        <w:tc>
          <w:tcPr>
            <w:tcW w:w="2178" w:type="dxa"/>
          </w:tcPr>
          <w:p w:rsidR="000B358C" w:rsidRDefault="000B358C" w:rsidP="0035631A">
            <w:r>
              <w:lastRenderedPageBreak/>
              <w:t xml:space="preserve">Political </w:t>
            </w:r>
          </w:p>
        </w:tc>
        <w:tc>
          <w:tcPr>
            <w:tcW w:w="7398" w:type="dxa"/>
          </w:tcPr>
          <w:p w:rsidR="000B358C" w:rsidRDefault="000B358C" w:rsidP="0035631A">
            <w:r>
              <w:t>The BREXIT has created a political turmoil like situation in the country of UK and Europe.</w:t>
            </w:r>
          </w:p>
          <w:p w:rsidR="000B358C" w:rsidRDefault="000B358C" w:rsidP="0035631A">
            <w:r>
              <w:t xml:space="preserve">This has a negative impact of Arla Foods due the </w:t>
            </w:r>
            <w:r w:rsidR="00156DA2">
              <w:t>uncertain political condition in the country. And the tightening the grip by passing a law to monitor and check the migration of people has created a huge shortage of labour force in the country.</w:t>
            </w:r>
            <w:r>
              <w:t xml:space="preserve"> </w:t>
            </w:r>
          </w:p>
        </w:tc>
      </w:tr>
      <w:tr w:rsidR="000B358C" w:rsidTr="000B358C">
        <w:tc>
          <w:tcPr>
            <w:tcW w:w="2178" w:type="dxa"/>
          </w:tcPr>
          <w:p w:rsidR="000B358C" w:rsidRDefault="00156DA2" w:rsidP="0035631A">
            <w:r>
              <w:t xml:space="preserve">Economical </w:t>
            </w:r>
          </w:p>
        </w:tc>
        <w:tc>
          <w:tcPr>
            <w:tcW w:w="7398" w:type="dxa"/>
          </w:tcPr>
          <w:p w:rsidR="000B358C" w:rsidRDefault="00156DA2" w:rsidP="00156DA2">
            <w:r>
              <w:t>The economic slowdown significant in the economy has created downgraded the bus</w:t>
            </w:r>
            <w:r w:rsidR="00AA39A1">
              <w:t>iness sentiment in the economy</w:t>
            </w:r>
            <w:r w:rsidR="00F15D61">
              <w:t xml:space="preserve"> (</w:t>
            </w:r>
            <w:r w:rsidR="00F15D61">
              <w:rPr>
                <w:shd w:val="clear" w:color="auto" w:fill="FFFFFF"/>
              </w:rPr>
              <w:t xml:space="preserve">Aslam </w:t>
            </w:r>
            <w:r w:rsidR="00F15D61" w:rsidRPr="00F15D61">
              <w:rPr>
                <w:i/>
                <w:shd w:val="clear" w:color="auto" w:fill="FFFFFF"/>
              </w:rPr>
              <w:t>et al.,</w:t>
            </w:r>
            <w:r w:rsidR="00F15D61">
              <w:rPr>
                <w:shd w:val="clear" w:color="auto" w:fill="FFFFFF"/>
              </w:rPr>
              <w:t xml:space="preserve"> 2018.</w:t>
            </w:r>
            <w:r w:rsidR="00F15D61">
              <w:t>)</w:t>
            </w:r>
            <w:r w:rsidR="00AA39A1">
              <w:t>.</w:t>
            </w:r>
          </w:p>
          <w:p w:rsidR="006F7566" w:rsidRDefault="006F7566" w:rsidP="00156DA2">
            <w:r>
              <w:t>This has a negative impact on the company as the downward trending flow has and the shortage of labour has reduced the scope for expansion for the company and restricted the growth for the company. this has affected the revenue of the company. Being a fast moving product based company the impact is comparatively less but still the revenue has fallen</w:t>
            </w:r>
            <w:r w:rsidR="001B5D63">
              <w:t xml:space="preserve"> across all its subsidiaries around the world.</w:t>
            </w:r>
          </w:p>
        </w:tc>
      </w:tr>
      <w:tr w:rsidR="000B358C" w:rsidTr="000B358C">
        <w:tc>
          <w:tcPr>
            <w:tcW w:w="2178" w:type="dxa"/>
          </w:tcPr>
          <w:p w:rsidR="000B358C" w:rsidRDefault="006F7566" w:rsidP="0035631A">
            <w:r>
              <w:t xml:space="preserve">Social </w:t>
            </w:r>
          </w:p>
        </w:tc>
        <w:tc>
          <w:tcPr>
            <w:tcW w:w="7398" w:type="dxa"/>
          </w:tcPr>
          <w:p w:rsidR="000B358C" w:rsidRDefault="006F7566" w:rsidP="0035631A">
            <w:r>
              <w:t xml:space="preserve">The social situation of </w:t>
            </w:r>
            <w:r w:rsidR="001B5D63">
              <w:t>Denmark is considered as a benchmark index around the world. The people have one of the highest ranking on the index World Happiness index. The company focuses to practise the policies and work culture throughout its subsidiaries around the world.</w:t>
            </w:r>
          </w:p>
          <w:p w:rsidR="001B5D63" w:rsidRDefault="001B5D63" w:rsidP="00AF1BB5">
            <w:r>
              <w:t>This has a very positive impact on the company as it create a very healthy and happy work culture at the company resulting in highly motivated employee who maintain a high level of efficiency at the work place</w:t>
            </w:r>
            <w:r w:rsidR="00AF1BB5">
              <w:t>.</w:t>
            </w:r>
          </w:p>
        </w:tc>
      </w:tr>
      <w:tr w:rsidR="000B358C" w:rsidTr="000B358C">
        <w:tc>
          <w:tcPr>
            <w:tcW w:w="2178" w:type="dxa"/>
          </w:tcPr>
          <w:p w:rsidR="000B358C" w:rsidRDefault="001B5D63" w:rsidP="0035631A">
            <w:r>
              <w:t xml:space="preserve">Technological </w:t>
            </w:r>
          </w:p>
        </w:tc>
        <w:tc>
          <w:tcPr>
            <w:tcW w:w="7398" w:type="dxa"/>
          </w:tcPr>
          <w:p w:rsidR="000B358C" w:rsidRDefault="001B5D63" w:rsidP="0035631A">
            <w:r>
              <w:t>The company uses the latest technologies required in the production process and maintains a high level of automation at the work place</w:t>
            </w:r>
            <w:r w:rsidR="00F15D61">
              <w:t xml:space="preserve"> (</w:t>
            </w:r>
            <w:r w:rsidR="00F15D61">
              <w:rPr>
                <w:shd w:val="clear" w:color="auto" w:fill="FFFFFF"/>
              </w:rPr>
              <w:t>Spreer, 2017</w:t>
            </w:r>
            <w:r w:rsidR="00F15D61">
              <w:t>)</w:t>
            </w:r>
            <w:r w:rsidR="00AF1BB5">
              <w:t xml:space="preserve">. </w:t>
            </w:r>
            <w:r>
              <w:t xml:space="preserve">The company dealing in Dairy products </w:t>
            </w:r>
            <w:r w:rsidR="007770B3">
              <w:t>incorporated the advanced robotics to move and process the product to reduce the level of human contact to eliminate the probability of contamination.</w:t>
            </w:r>
          </w:p>
          <w:p w:rsidR="007770B3" w:rsidRDefault="007770B3" w:rsidP="0035631A">
            <w:r>
              <w:t>This has a very positive impact for the company in creating a brand image for the company which provides quality product and free from contamination.</w:t>
            </w:r>
          </w:p>
        </w:tc>
      </w:tr>
      <w:tr w:rsidR="000B358C" w:rsidTr="000B358C">
        <w:tc>
          <w:tcPr>
            <w:tcW w:w="2178" w:type="dxa"/>
          </w:tcPr>
          <w:p w:rsidR="000B358C" w:rsidRDefault="007770B3" w:rsidP="0035631A">
            <w:r>
              <w:t xml:space="preserve">Environmental </w:t>
            </w:r>
          </w:p>
        </w:tc>
        <w:tc>
          <w:tcPr>
            <w:tcW w:w="7398" w:type="dxa"/>
          </w:tcPr>
          <w:p w:rsidR="000B358C" w:rsidRDefault="007770B3" w:rsidP="0035631A">
            <w:r>
              <w:t>The company dealing mostly in manufacturing of dairy products utilises the least amount of harmful chemicals. The manufacturing waste is also mostly biodegradable and good for the environment.</w:t>
            </w:r>
          </w:p>
          <w:p w:rsidR="007770B3" w:rsidRDefault="007770B3" w:rsidP="0035631A">
            <w:r>
              <w:lastRenderedPageBreak/>
              <w:t xml:space="preserve">This has a very positive impact on the company as the company already follows a very </w:t>
            </w:r>
            <w:r w:rsidR="00D20058">
              <w:t>environmental friendly</w:t>
            </w:r>
            <w:r>
              <w:t xml:space="preserve"> process an</w:t>
            </w:r>
            <w:r w:rsidR="00D20058">
              <w:t>d</w:t>
            </w:r>
            <w:r>
              <w:t xml:space="preserve"> requires the least </w:t>
            </w:r>
            <w:r w:rsidR="00D20058">
              <w:t>fund to cater to the needs.</w:t>
            </w:r>
          </w:p>
        </w:tc>
      </w:tr>
      <w:tr w:rsidR="000B358C" w:rsidTr="000B358C">
        <w:tc>
          <w:tcPr>
            <w:tcW w:w="2178" w:type="dxa"/>
          </w:tcPr>
          <w:p w:rsidR="000B358C" w:rsidRDefault="00D20058" w:rsidP="0035631A">
            <w:r>
              <w:lastRenderedPageBreak/>
              <w:t xml:space="preserve">Legal </w:t>
            </w:r>
          </w:p>
        </w:tc>
        <w:tc>
          <w:tcPr>
            <w:tcW w:w="7398" w:type="dxa"/>
          </w:tcPr>
          <w:p w:rsidR="000B358C" w:rsidRDefault="00D20058" w:rsidP="0035631A">
            <w:r>
              <w:t>The social modal and the environmental friendly production process of the company make it an example for many to abide on the similar organisational structure. The legal factors are the affect arising due to the policy or legal changes in the economy.</w:t>
            </w:r>
          </w:p>
          <w:p w:rsidR="00D20058" w:rsidRDefault="00D20058" w:rsidP="0035631A">
            <w:r>
              <w:t>This has a very positive impact for the company.</w:t>
            </w:r>
          </w:p>
        </w:tc>
      </w:tr>
    </w:tbl>
    <w:p w:rsidR="00D20058" w:rsidRPr="00335579" w:rsidRDefault="00335579" w:rsidP="00335579">
      <w:pPr>
        <w:jc w:val="center"/>
        <w:rPr>
          <w:b/>
        </w:rPr>
      </w:pPr>
      <w:r w:rsidRPr="00335579">
        <w:rPr>
          <w:b/>
        </w:rPr>
        <w:t>Table 1: PESTEL Analysis for Arla Foods</w:t>
      </w:r>
    </w:p>
    <w:p w:rsidR="00D20058" w:rsidRDefault="00D20058" w:rsidP="00D20058">
      <w:r>
        <w:t>SWOT</w:t>
      </w:r>
      <w:r w:rsidRPr="000B358C">
        <w:t xml:space="preserve"> analysis</w:t>
      </w:r>
      <w:r>
        <w:t xml:space="preserve"> helps to understand the internal factors affecting the companies functioning. The analysis for the same for Arla Food is given below.</w:t>
      </w:r>
    </w:p>
    <w:tbl>
      <w:tblPr>
        <w:tblStyle w:val="TableGrid"/>
        <w:tblW w:w="0" w:type="auto"/>
        <w:tblLook w:val="04A0" w:firstRow="1" w:lastRow="0" w:firstColumn="1" w:lastColumn="0" w:noHBand="0" w:noVBand="1"/>
      </w:tblPr>
      <w:tblGrid>
        <w:gridCol w:w="4678"/>
        <w:gridCol w:w="4672"/>
      </w:tblGrid>
      <w:tr w:rsidR="00D20058" w:rsidTr="00D20058">
        <w:tc>
          <w:tcPr>
            <w:tcW w:w="4788" w:type="dxa"/>
          </w:tcPr>
          <w:p w:rsidR="00D20058" w:rsidRDefault="00D20058" w:rsidP="00D20058">
            <w:r>
              <w:t xml:space="preserve">Strength </w:t>
            </w:r>
          </w:p>
          <w:p w:rsidR="00D20058" w:rsidRDefault="00D20058" w:rsidP="00D20058">
            <w:pPr>
              <w:pStyle w:val="ListParagraph"/>
              <w:numPr>
                <w:ilvl w:val="0"/>
                <w:numId w:val="1"/>
              </w:numPr>
            </w:pPr>
            <w:r>
              <w:t>A good brand image</w:t>
            </w:r>
          </w:p>
          <w:p w:rsidR="00D20058" w:rsidRDefault="00D20058" w:rsidP="00D20058">
            <w:pPr>
              <w:pStyle w:val="ListParagraph"/>
              <w:numPr>
                <w:ilvl w:val="0"/>
                <w:numId w:val="1"/>
              </w:numPr>
            </w:pPr>
            <w:r>
              <w:t>Quality product</w:t>
            </w:r>
          </w:p>
          <w:p w:rsidR="00D20058" w:rsidRPr="00D20058" w:rsidRDefault="00D20058" w:rsidP="00D20058">
            <w:pPr>
              <w:pStyle w:val="ListParagraph"/>
              <w:numPr>
                <w:ilvl w:val="0"/>
                <w:numId w:val="1"/>
              </w:numPr>
            </w:pPr>
            <w:r>
              <w:t>Productive employee</w:t>
            </w:r>
          </w:p>
          <w:p w:rsidR="00D20058" w:rsidRDefault="00D20058" w:rsidP="00D20058"/>
        </w:tc>
        <w:tc>
          <w:tcPr>
            <w:tcW w:w="4788" w:type="dxa"/>
          </w:tcPr>
          <w:p w:rsidR="00D20058" w:rsidRDefault="00D20058" w:rsidP="00D20058">
            <w:r>
              <w:t xml:space="preserve">Weakness </w:t>
            </w:r>
          </w:p>
          <w:p w:rsidR="00D20058" w:rsidRDefault="00C761C3" w:rsidP="00C761C3">
            <w:pPr>
              <w:pStyle w:val="ListParagraph"/>
              <w:numPr>
                <w:ilvl w:val="0"/>
                <w:numId w:val="2"/>
              </w:numPr>
            </w:pPr>
            <w:r>
              <w:t>Lack in tackling the competition</w:t>
            </w:r>
          </w:p>
          <w:p w:rsidR="00C761C3" w:rsidRPr="00C761C3" w:rsidRDefault="00C761C3" w:rsidP="00C761C3">
            <w:pPr>
              <w:pStyle w:val="ListParagraph"/>
              <w:numPr>
                <w:ilvl w:val="0"/>
                <w:numId w:val="2"/>
              </w:numPr>
            </w:pPr>
            <w:r>
              <w:t>High cost of production due to the numerous benefits to the employees</w:t>
            </w:r>
          </w:p>
        </w:tc>
      </w:tr>
      <w:tr w:rsidR="00D20058" w:rsidTr="00D20058">
        <w:tc>
          <w:tcPr>
            <w:tcW w:w="4788" w:type="dxa"/>
          </w:tcPr>
          <w:p w:rsidR="00D20058" w:rsidRDefault="00D20058" w:rsidP="00D20058">
            <w:r>
              <w:t>Opportunity</w:t>
            </w:r>
          </w:p>
          <w:p w:rsidR="00C761C3" w:rsidRDefault="00C761C3" w:rsidP="00C761C3">
            <w:pPr>
              <w:pStyle w:val="ListParagraph"/>
              <w:numPr>
                <w:ilvl w:val="0"/>
                <w:numId w:val="4"/>
              </w:numPr>
            </w:pPr>
            <w:r>
              <w:t>To capture new market share in the new markets</w:t>
            </w:r>
          </w:p>
          <w:p w:rsidR="00C761C3" w:rsidRPr="00C761C3" w:rsidRDefault="00C761C3" w:rsidP="00C761C3">
            <w:pPr>
              <w:pStyle w:val="ListParagraph"/>
              <w:numPr>
                <w:ilvl w:val="0"/>
                <w:numId w:val="4"/>
              </w:numPr>
            </w:pPr>
            <w:r>
              <w:t>The improve the technological involvement to further enhance the production process</w:t>
            </w:r>
          </w:p>
          <w:p w:rsidR="00D20058" w:rsidRDefault="00D20058" w:rsidP="00D20058"/>
        </w:tc>
        <w:tc>
          <w:tcPr>
            <w:tcW w:w="4788" w:type="dxa"/>
          </w:tcPr>
          <w:p w:rsidR="00D20058" w:rsidRDefault="00D20058" w:rsidP="00D20058">
            <w:r>
              <w:t xml:space="preserve">Threat </w:t>
            </w:r>
          </w:p>
          <w:p w:rsidR="00C761C3" w:rsidRPr="00C761C3" w:rsidRDefault="00C761C3" w:rsidP="00C761C3">
            <w:pPr>
              <w:pStyle w:val="ListParagraph"/>
              <w:numPr>
                <w:ilvl w:val="0"/>
                <w:numId w:val="3"/>
              </w:numPr>
            </w:pPr>
            <w:r>
              <w:t>The movement of human taste preference from the dairy product and adopting lactose free substitute instead</w:t>
            </w:r>
          </w:p>
        </w:tc>
      </w:tr>
    </w:tbl>
    <w:p w:rsidR="00335579" w:rsidRDefault="00335579" w:rsidP="00335579">
      <w:pPr>
        <w:jc w:val="center"/>
        <w:rPr>
          <w:b/>
        </w:rPr>
      </w:pPr>
      <w:r w:rsidRPr="00335579">
        <w:rPr>
          <w:b/>
        </w:rPr>
        <w:t xml:space="preserve">Table </w:t>
      </w:r>
      <w:r>
        <w:rPr>
          <w:b/>
        </w:rPr>
        <w:t>2</w:t>
      </w:r>
      <w:r w:rsidRPr="00335579">
        <w:rPr>
          <w:b/>
        </w:rPr>
        <w:t xml:space="preserve">: </w:t>
      </w:r>
      <w:r>
        <w:rPr>
          <w:b/>
        </w:rPr>
        <w:t>SWOT</w:t>
      </w:r>
      <w:r w:rsidRPr="00335579">
        <w:rPr>
          <w:b/>
        </w:rPr>
        <w:t xml:space="preserve"> Analysis for Arla Foods</w:t>
      </w:r>
    </w:p>
    <w:p w:rsidR="008E23C7" w:rsidRDefault="008E23C7" w:rsidP="008E23C7">
      <w:pPr>
        <w:rPr>
          <w:b/>
        </w:rPr>
      </w:pPr>
      <w:r w:rsidRPr="008E23C7">
        <w:rPr>
          <w:b/>
        </w:rPr>
        <w:t>Segmentation, targeting and positioning could be explained and related to your organisation.</w:t>
      </w:r>
    </w:p>
    <w:p w:rsidR="008E23C7" w:rsidRDefault="008E23C7" w:rsidP="008E23C7">
      <w:r>
        <w:t xml:space="preserve">For devising a marketing plan the managers at Arla Foods are required to segment the market </w:t>
      </w:r>
      <w:r w:rsidR="0013609C">
        <w:t>on the basis of demographic segmentation, behavioural segmentation, psychological segmentation and geographical segmentation</w:t>
      </w:r>
      <w:r w:rsidR="00F15D61">
        <w:t xml:space="preserve"> (</w:t>
      </w:r>
      <w:r w:rsidR="00F15D61">
        <w:rPr>
          <w:shd w:val="clear" w:color="auto" w:fill="FFFFFF"/>
        </w:rPr>
        <w:t>Ernst, and Dolnicar, 2018</w:t>
      </w:r>
      <w:r w:rsidR="00F15D61">
        <w:t>)</w:t>
      </w:r>
      <w:r w:rsidR="0013609C">
        <w:t xml:space="preserve">. This helps the company to evaluate and segregate the market on the basis of the above mentions segments. The required segment for the company is the demographic segmentation which </w:t>
      </w:r>
      <w:r w:rsidR="00831529">
        <w:t>divides</w:t>
      </w:r>
      <w:r w:rsidR="0013609C">
        <w:t xml:space="preserve"> the population on the basis of the </w:t>
      </w:r>
      <w:r w:rsidR="0013609C">
        <w:lastRenderedPageBreak/>
        <w:t xml:space="preserve">age, sex and gender. This help the company to identify the target customers which in this case would be the young </w:t>
      </w:r>
      <w:r w:rsidR="00831529">
        <w:t>population including mostly of kids who the major consumers of the milk based drinks and products. And accordingly position the brand and target the young through its creative marketing strategies.</w:t>
      </w:r>
    </w:p>
    <w:p w:rsidR="00831529" w:rsidRPr="00831529" w:rsidRDefault="00831529" w:rsidP="008E23C7">
      <w:pPr>
        <w:rPr>
          <w:b/>
        </w:rPr>
      </w:pPr>
      <w:r w:rsidRPr="00831529">
        <w:rPr>
          <w:b/>
        </w:rPr>
        <w:t>Discuss the marketing mix of your chosen company</w:t>
      </w:r>
    </w:p>
    <w:p w:rsidR="00D20058" w:rsidRDefault="00831529" w:rsidP="00D20058">
      <w:r>
        <w:t>Product: The products of the company are dairy based products which include health benefits for the consumers.</w:t>
      </w:r>
    </w:p>
    <w:p w:rsidR="00831529" w:rsidRDefault="00831529" w:rsidP="00D20058">
      <w:r>
        <w:t>Price: As the product is a daily use product and the economy has strong competition. Therefore the company will follow a competitive pricing strategy.</w:t>
      </w:r>
    </w:p>
    <w:p w:rsidR="00831529" w:rsidRDefault="00831529" w:rsidP="00D20058">
      <w:r>
        <w:t>Place: The marketing strategy varies from place to place as it is observed that the consumption of dairy product in a state might be very high and it may fall drastically in the neighbouring state. The strategy may vary from place to place.</w:t>
      </w:r>
    </w:p>
    <w:p w:rsidR="00F6291F" w:rsidRDefault="00F6291F" w:rsidP="00D20058">
      <w:r>
        <w:t>P</w:t>
      </w:r>
      <w:r w:rsidR="00831529">
        <w:t>romotion</w:t>
      </w:r>
      <w:r>
        <w:t>: As targeted the segment of consumers to be children the promotion strategies are to be designed to attract the children and deliver the message of the marketing communication in a way to deliver the message simply and clearly</w:t>
      </w:r>
      <w:r w:rsidR="00583A25">
        <w:t xml:space="preserve"> (</w:t>
      </w:r>
      <w:r w:rsidR="00583A25">
        <w:rPr>
          <w:shd w:val="clear" w:color="auto" w:fill="FFFFFF"/>
        </w:rPr>
        <w:t>Todorova, 2015</w:t>
      </w:r>
      <w:r w:rsidR="00583A25">
        <w:t>)</w:t>
      </w:r>
      <w:r>
        <w:t>.</w:t>
      </w:r>
    </w:p>
    <w:p w:rsidR="00831529" w:rsidRDefault="00F6291F" w:rsidP="00D20058">
      <w:pPr>
        <w:rPr>
          <w:b/>
        </w:rPr>
      </w:pPr>
      <w:r w:rsidRPr="00F6291F">
        <w:rPr>
          <w:b/>
        </w:rPr>
        <w:t xml:space="preserve">The role of marketing in creating value for customers </w:t>
      </w:r>
    </w:p>
    <w:p w:rsidR="00F6291F" w:rsidRDefault="00F6291F" w:rsidP="00D20058">
      <w:pPr>
        <w:rPr>
          <w:b/>
        </w:rPr>
      </w:pPr>
      <w:r>
        <w:rPr>
          <w:b/>
        </w:rPr>
        <w:t xml:space="preserve">Provide a definition </w:t>
      </w:r>
      <w:r w:rsidR="002766A8">
        <w:rPr>
          <w:b/>
        </w:rPr>
        <w:t>of societal marketing concepts and the advantages and the disadvantages of the same.</w:t>
      </w:r>
    </w:p>
    <w:p w:rsidR="002766A8" w:rsidRDefault="002766A8" w:rsidP="002766A8">
      <w:r>
        <w:t>The societal marketing concept elaborates that the marketing strategy should first focus to deliver social welfare for the society and then focus on the aspects of profits and satisfaction. This can be better understood by the image given below</w:t>
      </w:r>
      <w:r w:rsidR="00583A25">
        <w:t xml:space="preserve"> (</w:t>
      </w:r>
      <w:r w:rsidR="00583A25">
        <w:rPr>
          <w:shd w:val="clear" w:color="auto" w:fill="FFFFFF"/>
        </w:rPr>
        <w:t>Rowley, 2016</w:t>
      </w:r>
      <w:r w:rsidR="00583A25">
        <w:t>)</w:t>
      </w:r>
      <w:r>
        <w:t>.</w:t>
      </w:r>
    </w:p>
    <w:p w:rsidR="002766A8" w:rsidRDefault="002766A8" w:rsidP="002766A8">
      <w:pPr>
        <w:jc w:val="center"/>
        <w:rPr>
          <w:b/>
        </w:rPr>
      </w:pPr>
      <w:r>
        <w:rPr>
          <w:noProof/>
          <w:lang w:val="en-IN" w:eastAsia="en-IN"/>
        </w:rPr>
        <w:lastRenderedPageBreak/>
        <w:drawing>
          <wp:inline distT="0" distB="0" distL="0" distR="0">
            <wp:extent cx="5953125" cy="3486150"/>
            <wp:effectExtent l="19050" t="0" r="9525" b="0"/>
            <wp:docPr id="1" name="Picture 0" descr="societal-marketing-conce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cietal-marketing-concept.png"/>
                    <pic:cNvPicPr/>
                  </pic:nvPicPr>
                  <pic:blipFill>
                    <a:blip r:embed="rId8"/>
                    <a:stretch>
                      <a:fillRect/>
                    </a:stretch>
                  </pic:blipFill>
                  <pic:spPr>
                    <a:xfrm>
                      <a:off x="0" y="0"/>
                      <a:ext cx="5953125" cy="3486150"/>
                    </a:xfrm>
                    <a:prstGeom prst="rect">
                      <a:avLst/>
                    </a:prstGeom>
                  </pic:spPr>
                </pic:pic>
              </a:graphicData>
            </a:graphic>
          </wp:inline>
        </w:drawing>
      </w:r>
      <w:r>
        <w:br/>
      </w:r>
      <w:r w:rsidRPr="002766A8">
        <w:rPr>
          <w:b/>
        </w:rPr>
        <w:t>Figure 1: Societal Marketing Concept</w:t>
      </w:r>
    </w:p>
    <w:p w:rsidR="00583A25" w:rsidRDefault="00583A25" w:rsidP="002766A8">
      <w:pPr>
        <w:jc w:val="center"/>
        <w:rPr>
          <w:b/>
        </w:rPr>
      </w:pPr>
      <w:r>
        <w:rPr>
          <w:b/>
        </w:rPr>
        <w:t xml:space="preserve">Source : </w:t>
      </w:r>
      <w:r w:rsidR="00455625">
        <w:rPr>
          <w:b/>
        </w:rPr>
        <w:t>(</w:t>
      </w:r>
      <w:r>
        <w:rPr>
          <w:shd w:val="clear" w:color="auto" w:fill="FFFFFF"/>
        </w:rPr>
        <w:t>Charter, 2017</w:t>
      </w:r>
      <w:r w:rsidR="00455625">
        <w:rPr>
          <w:shd w:val="clear" w:color="auto" w:fill="FFFFFF"/>
        </w:rPr>
        <w:t>)</w:t>
      </w:r>
    </w:p>
    <w:p w:rsidR="002766A8" w:rsidRDefault="002766A8" w:rsidP="002766A8">
      <w:r>
        <w:t>The figure clearly shows hoe the welfare of the society is given the paramount importance in the pyramid before the consumer satisfaction and profits for the company.</w:t>
      </w:r>
      <w:r w:rsidR="001B6F31">
        <w:t xml:space="preserve"> The Arla Food uses the strategy for its marketing needs.</w:t>
      </w:r>
    </w:p>
    <w:p w:rsidR="00FE535A" w:rsidRDefault="002766A8" w:rsidP="002766A8">
      <w:r>
        <w:t>Advantages</w:t>
      </w:r>
    </w:p>
    <w:p w:rsidR="002766A8" w:rsidRDefault="00FE535A" w:rsidP="00FE535A">
      <w:pPr>
        <w:pStyle w:val="ListParagraph"/>
        <w:numPr>
          <w:ilvl w:val="0"/>
          <w:numId w:val="3"/>
        </w:numPr>
      </w:pPr>
      <w:r>
        <w:t>Helps in creating a positive brand image.</w:t>
      </w:r>
    </w:p>
    <w:p w:rsidR="00FE535A" w:rsidRDefault="00FE535A" w:rsidP="00FE535A">
      <w:pPr>
        <w:pStyle w:val="ListParagraph"/>
        <w:numPr>
          <w:ilvl w:val="0"/>
          <w:numId w:val="3"/>
        </w:numPr>
      </w:pPr>
      <w:r>
        <w:t>Helps to maintain a competitive edge</w:t>
      </w:r>
    </w:p>
    <w:p w:rsidR="00FE535A" w:rsidRDefault="00FE535A" w:rsidP="00FE535A">
      <w:pPr>
        <w:pStyle w:val="ListParagraph"/>
        <w:numPr>
          <w:ilvl w:val="0"/>
          <w:numId w:val="3"/>
        </w:numPr>
      </w:pPr>
      <w:r>
        <w:t>Helps to raise the standard of living of the society</w:t>
      </w:r>
    </w:p>
    <w:p w:rsidR="00FE535A" w:rsidRDefault="00FE535A" w:rsidP="00FE535A">
      <w:pPr>
        <w:pStyle w:val="ListParagraph"/>
        <w:numPr>
          <w:ilvl w:val="0"/>
          <w:numId w:val="3"/>
        </w:numPr>
      </w:pPr>
      <w:r>
        <w:t>Help to expand the business in the long run</w:t>
      </w:r>
    </w:p>
    <w:p w:rsidR="00FE535A" w:rsidRDefault="00FE535A" w:rsidP="00FE535A">
      <w:r>
        <w:t>Disadvantages</w:t>
      </w:r>
    </w:p>
    <w:p w:rsidR="00FE535A" w:rsidRDefault="00FE535A" w:rsidP="00FE535A">
      <w:pPr>
        <w:pStyle w:val="ListParagraph"/>
        <w:numPr>
          <w:ilvl w:val="0"/>
          <w:numId w:val="5"/>
        </w:numPr>
      </w:pPr>
      <w:r>
        <w:t>It is difficult to give a clear message as compared to traditional marketing methods</w:t>
      </w:r>
    </w:p>
    <w:p w:rsidR="00FE535A" w:rsidRDefault="00FE535A" w:rsidP="00FE535A">
      <w:pPr>
        <w:pStyle w:val="ListParagraph"/>
        <w:numPr>
          <w:ilvl w:val="0"/>
          <w:numId w:val="5"/>
        </w:numPr>
      </w:pPr>
      <w:r>
        <w:t>The motivation of the organisation falls</w:t>
      </w:r>
    </w:p>
    <w:p w:rsidR="00FE535A" w:rsidRDefault="00FE535A" w:rsidP="00FE535A">
      <w:pPr>
        <w:pStyle w:val="ListParagraph"/>
        <w:numPr>
          <w:ilvl w:val="0"/>
          <w:numId w:val="5"/>
        </w:numPr>
      </w:pPr>
      <w:r>
        <w:t xml:space="preserve">Restricts the flow of funds in the </w:t>
      </w:r>
      <w:r w:rsidR="007B0FD7">
        <w:t>system</w:t>
      </w:r>
    </w:p>
    <w:p w:rsidR="00FE535A" w:rsidRDefault="007B0FD7" w:rsidP="00FE535A">
      <w:pPr>
        <w:rPr>
          <w:b/>
        </w:rPr>
      </w:pPr>
      <w:r w:rsidRPr="007B0FD7">
        <w:rPr>
          <w:b/>
        </w:rPr>
        <w:lastRenderedPageBreak/>
        <w:t>Provide a definition of branding and include the advantage of branding.</w:t>
      </w:r>
    </w:p>
    <w:p w:rsidR="007B0FD7" w:rsidRDefault="001B6F31" w:rsidP="00FE535A">
      <w:r w:rsidRPr="001B6F31">
        <w:t xml:space="preserve">Brand </w:t>
      </w:r>
      <w:r>
        <w:t>is psychological imprint in the mind of the customer created by the company to distinguish the product or service of the company with that of its competitors</w:t>
      </w:r>
      <w:r w:rsidR="00455625">
        <w:t xml:space="preserve"> (</w:t>
      </w:r>
      <w:r w:rsidR="00455625">
        <w:rPr>
          <w:shd w:val="clear" w:color="auto" w:fill="FFFFFF"/>
        </w:rPr>
        <w:t xml:space="preserve">Rosenbaum-Elliott, </w:t>
      </w:r>
      <w:r w:rsidR="00455625" w:rsidRPr="00455625">
        <w:rPr>
          <w:i/>
          <w:shd w:val="clear" w:color="auto" w:fill="FFFFFF"/>
        </w:rPr>
        <w:t>et al.,</w:t>
      </w:r>
      <w:r w:rsidR="00455625">
        <w:rPr>
          <w:shd w:val="clear" w:color="auto" w:fill="FFFFFF"/>
        </w:rPr>
        <w:t xml:space="preserve"> 2015</w:t>
      </w:r>
      <w:r w:rsidR="00455625">
        <w:t>)</w:t>
      </w:r>
      <w:r>
        <w:t>.</w:t>
      </w:r>
    </w:p>
    <w:p w:rsidR="001B6F31" w:rsidRDefault="001B6F31" w:rsidP="00FE535A">
      <w:r>
        <w:t>The advantages of branding are given below:</w:t>
      </w:r>
    </w:p>
    <w:p w:rsidR="001B6F31" w:rsidRDefault="001B6F31" w:rsidP="001B6F31">
      <w:pPr>
        <w:pStyle w:val="ListParagraph"/>
        <w:numPr>
          <w:ilvl w:val="0"/>
          <w:numId w:val="6"/>
        </w:numPr>
      </w:pPr>
      <w:r>
        <w:t>Helps to develop brand recognition</w:t>
      </w:r>
    </w:p>
    <w:p w:rsidR="001B6F31" w:rsidRDefault="001B6F31" w:rsidP="001B6F31">
      <w:pPr>
        <w:pStyle w:val="ListParagraph"/>
        <w:numPr>
          <w:ilvl w:val="0"/>
          <w:numId w:val="6"/>
        </w:numPr>
      </w:pPr>
      <w:r>
        <w:t>Help to keep marketing constancy</w:t>
      </w:r>
    </w:p>
    <w:p w:rsidR="001B6F31" w:rsidRDefault="001B6F31" w:rsidP="001B6F31">
      <w:pPr>
        <w:pStyle w:val="ListParagraph"/>
        <w:numPr>
          <w:ilvl w:val="0"/>
          <w:numId w:val="6"/>
        </w:numPr>
      </w:pPr>
      <w:r>
        <w:t>Helps to increase credibility</w:t>
      </w:r>
    </w:p>
    <w:p w:rsidR="001B6F31" w:rsidRDefault="001B6F31" w:rsidP="001B6F31">
      <w:pPr>
        <w:pStyle w:val="ListParagraph"/>
        <w:numPr>
          <w:ilvl w:val="0"/>
          <w:numId w:val="6"/>
        </w:numPr>
      </w:pPr>
      <w:r>
        <w:t>Helps to attract fresh talent</w:t>
      </w:r>
    </w:p>
    <w:p w:rsidR="001B6F31" w:rsidRDefault="001B6F31" w:rsidP="001B6F31">
      <w:pPr>
        <w:pStyle w:val="ListParagraph"/>
        <w:numPr>
          <w:ilvl w:val="0"/>
          <w:numId w:val="6"/>
        </w:numPr>
      </w:pPr>
      <w:r>
        <w:t>Gives confidence</w:t>
      </w:r>
    </w:p>
    <w:p w:rsidR="001B6F31" w:rsidRDefault="001B6F31" w:rsidP="001B6F31">
      <w:pPr>
        <w:rPr>
          <w:b/>
        </w:rPr>
      </w:pPr>
      <w:r w:rsidRPr="001B6F31">
        <w:rPr>
          <w:b/>
        </w:rPr>
        <w:t>Discuss different branding strategies and which strategy is used by your organisation</w:t>
      </w:r>
    </w:p>
    <w:p w:rsidR="001B6F31" w:rsidRPr="004F0BB2" w:rsidRDefault="004F0BB2" w:rsidP="001B6F31">
      <w:r w:rsidRPr="004F0BB2">
        <w:t>Corporate umbrella branding</w:t>
      </w:r>
      <w:r>
        <w:t>: this is a marketing concept where there is a parent brand under which several products are made available to the market. Here the parent brand posses positive brand equity in the market</w:t>
      </w:r>
      <w:r w:rsidR="00455625">
        <w:t xml:space="preserve"> (</w:t>
      </w:r>
      <w:r w:rsidR="00455625">
        <w:rPr>
          <w:shd w:val="clear" w:color="auto" w:fill="FFFFFF"/>
        </w:rPr>
        <w:t>Sebri, and Zaccour, 2017</w:t>
      </w:r>
      <w:r w:rsidR="00455625">
        <w:t>)</w:t>
      </w:r>
      <w:r>
        <w:t>. The different products under the parent brand do not use a separate brand for identification.</w:t>
      </w:r>
    </w:p>
    <w:p w:rsidR="004F0BB2" w:rsidRPr="004F0BB2" w:rsidRDefault="004F0BB2" w:rsidP="001B6F31">
      <w:r w:rsidRPr="004F0BB2">
        <w:t>Range branding</w:t>
      </w:r>
      <w:r>
        <w:t xml:space="preserve">: the concept </w:t>
      </w:r>
      <w:r w:rsidR="00417557">
        <w:t>allows</w:t>
      </w:r>
      <w:r>
        <w:t xml:space="preserve"> the expansion of a brand into the near buy </w:t>
      </w:r>
      <w:r w:rsidR="00417557">
        <w:t>territories of products which are complimentary to the primary brand. The brand can move over complimentary product.</w:t>
      </w:r>
    </w:p>
    <w:p w:rsidR="004F0BB2" w:rsidRDefault="004F0BB2" w:rsidP="001B6F31">
      <w:r w:rsidRPr="004F0BB2">
        <w:t>Individual product branding</w:t>
      </w:r>
      <w:r w:rsidR="00417557">
        <w:t>: the technique where the company launches a product with a new and separate brand for itself and depending on the brand of the parent company.</w:t>
      </w:r>
    </w:p>
    <w:p w:rsidR="00417557" w:rsidRDefault="00417557" w:rsidP="001B6F31">
      <w:r>
        <w:t>The Arla Foods uses the corporate umbrella branding technique where the several products use the parent brand to provide their product in the market.</w:t>
      </w:r>
    </w:p>
    <w:p w:rsidR="00417557" w:rsidRDefault="00417557" w:rsidP="001B6F31">
      <w:pPr>
        <w:rPr>
          <w:b/>
        </w:rPr>
      </w:pPr>
      <w:r w:rsidRPr="007130EA">
        <w:rPr>
          <w:b/>
        </w:rPr>
        <w:t xml:space="preserve">If your company uses </w:t>
      </w:r>
      <w:r w:rsidR="007130EA" w:rsidRPr="007130EA">
        <w:rPr>
          <w:b/>
        </w:rPr>
        <w:t>relationship</w:t>
      </w:r>
      <w:r w:rsidRPr="007130EA">
        <w:rPr>
          <w:b/>
        </w:rPr>
        <w:t xml:space="preserve"> mark</w:t>
      </w:r>
      <w:r w:rsidR="007130EA">
        <w:rPr>
          <w:b/>
        </w:rPr>
        <w:t>eting, you could mention theory</w:t>
      </w:r>
    </w:p>
    <w:p w:rsidR="007130EA" w:rsidRDefault="007130EA" w:rsidP="001B6F31">
      <w:r w:rsidRPr="007130EA">
        <w:t xml:space="preserve">Relationship marketing is the process </w:t>
      </w:r>
      <w:r>
        <w:t>to developing customer loyalty by interaction with the customer and long term relation. It focuses to develop a strong bond and connection between the customer and the company by providing the customer’s with the information required by the customer to make an informed decision</w:t>
      </w:r>
      <w:r w:rsidR="00AD522B">
        <w:t xml:space="preserve"> (</w:t>
      </w:r>
      <w:r w:rsidR="00AD522B">
        <w:rPr>
          <w:shd w:val="clear" w:color="auto" w:fill="FFFFFF"/>
        </w:rPr>
        <w:t xml:space="preserve">Zhang </w:t>
      </w:r>
      <w:r w:rsidR="00AD522B" w:rsidRPr="00AD522B">
        <w:rPr>
          <w:i/>
          <w:shd w:val="clear" w:color="auto" w:fill="FFFFFF"/>
        </w:rPr>
        <w:t xml:space="preserve">et al., </w:t>
      </w:r>
      <w:r w:rsidR="00AD522B">
        <w:rPr>
          <w:shd w:val="clear" w:color="auto" w:fill="FFFFFF"/>
        </w:rPr>
        <w:t>2016</w:t>
      </w:r>
      <w:r w:rsidR="00AD522B">
        <w:t>)</w:t>
      </w:r>
      <w:r>
        <w:t xml:space="preserve">. This gives the customer the sense of </w:t>
      </w:r>
      <w:r>
        <w:lastRenderedPageBreak/>
        <w:t>value and help to promote open communication. The Arla Foods strictly follows the relationship strategy in its organisation.</w:t>
      </w:r>
    </w:p>
    <w:p w:rsidR="007130EA" w:rsidRDefault="007130EA" w:rsidP="001B6F31">
      <w:pPr>
        <w:rPr>
          <w:b/>
        </w:rPr>
      </w:pPr>
      <w:r w:rsidRPr="007130EA">
        <w:rPr>
          <w:b/>
        </w:rPr>
        <w:t>The Ansoff’s Matrix Strategies: product development, market development, and diversification all add value to the consumer.</w:t>
      </w:r>
    </w:p>
    <w:p w:rsidR="007130EA" w:rsidRDefault="006864A6" w:rsidP="001B6F31">
      <w:r w:rsidRPr="006864A6">
        <w:t xml:space="preserve">The </w:t>
      </w:r>
      <w:r>
        <w:t>Ansoff’s Matrix helps the managers and leaders to plan and devise plans for the future course of actions</w:t>
      </w:r>
      <w:r w:rsidR="00AD522B">
        <w:t xml:space="preserve"> (</w:t>
      </w:r>
      <w:r w:rsidR="00AD522B">
        <w:rPr>
          <w:shd w:val="clear" w:color="auto" w:fill="FFFFFF"/>
        </w:rPr>
        <w:t>Gurcaylilar-Yenidogan, and Aksoy, 2018</w:t>
      </w:r>
      <w:r w:rsidR="00AD522B">
        <w:t>)</w:t>
      </w:r>
      <w:r>
        <w:t>. The three steps are discussed below which help to add value for the consumer.</w:t>
      </w:r>
    </w:p>
    <w:p w:rsidR="006864A6" w:rsidRDefault="006864A6" w:rsidP="001B6F31">
      <w:r>
        <w:t>Product Development: The managers evaluate the need and requirement in the market and develop product to cater to the need of the customer. This helps the customers to acquire product precisely as per their needs.</w:t>
      </w:r>
    </w:p>
    <w:p w:rsidR="006864A6" w:rsidRDefault="006864A6" w:rsidP="001B6F31">
      <w:r>
        <w:t>Market development: The managers evaluate the competition in the market and also evaluate similar product to position their product to show its superiority over its competitors.</w:t>
      </w:r>
    </w:p>
    <w:p w:rsidR="006864A6" w:rsidRDefault="006864A6" w:rsidP="001B6F31">
      <w:r>
        <w:t>Diversification: the managers follow the process of diversification by introducing several products in the market and not put all their eggs in one basket.</w:t>
      </w:r>
    </w:p>
    <w:p w:rsidR="006864A6" w:rsidRDefault="006864A6" w:rsidP="001B6F31">
      <w:pPr>
        <w:rPr>
          <w:b/>
        </w:rPr>
      </w:pPr>
      <w:r w:rsidRPr="006864A6">
        <w:rPr>
          <w:b/>
        </w:rPr>
        <w:t>Stakeholders engagement and their impact on the marketing activities of an organisation</w:t>
      </w:r>
    </w:p>
    <w:p w:rsidR="006864A6" w:rsidRDefault="006864A6" w:rsidP="001B6F31">
      <w:pPr>
        <w:rPr>
          <w:b/>
        </w:rPr>
      </w:pPr>
      <w:r>
        <w:rPr>
          <w:b/>
        </w:rPr>
        <w:t>Provide a definition what is a stakeholder</w:t>
      </w:r>
      <w:r w:rsidR="002171BF">
        <w:rPr>
          <w:b/>
        </w:rPr>
        <w:t xml:space="preserve"> and also explain the internal and external stake holders for the company</w:t>
      </w:r>
    </w:p>
    <w:p w:rsidR="006864A6" w:rsidRDefault="00CB316A" w:rsidP="001B6F31">
      <w:r>
        <w:t>Stakeholders are individual or groups of individuals who have a interest in the performance of the company</w:t>
      </w:r>
      <w:r w:rsidR="00AD522B">
        <w:t xml:space="preserve"> (</w:t>
      </w:r>
      <w:r w:rsidR="00AD522B">
        <w:rPr>
          <w:shd w:val="clear" w:color="auto" w:fill="FFFFFF"/>
        </w:rPr>
        <w:t>Ramus, and Vaccaro, 2017</w:t>
      </w:r>
      <w:r w:rsidR="00AD522B">
        <w:t>)</w:t>
      </w:r>
      <w:r>
        <w:t>. There may be internal and external stakeholders.</w:t>
      </w:r>
    </w:p>
    <w:p w:rsidR="00CB316A" w:rsidRDefault="00CB316A" w:rsidP="001B6F31">
      <w:r>
        <w:t>Internal shareholder may include the board members</w:t>
      </w:r>
      <w:r w:rsidR="002171BF">
        <w:t xml:space="preserve">, </w:t>
      </w:r>
      <w:r>
        <w:t>directors and even the employee of a company. For example; the employee would want the company to continue to perform so they would continue to have a job.</w:t>
      </w:r>
    </w:p>
    <w:p w:rsidR="00CB316A" w:rsidRDefault="00CB316A" w:rsidP="001B6F31">
      <w:r>
        <w:t>External shareholders are those who have a</w:t>
      </w:r>
      <w:r w:rsidR="002171BF">
        <w:t>n</w:t>
      </w:r>
      <w:r>
        <w:t xml:space="preserve"> interest in the </w:t>
      </w:r>
      <w:r w:rsidR="002171BF">
        <w:t>company’s</w:t>
      </w:r>
      <w:r>
        <w:t xml:space="preserve"> performance and are not a part of the </w:t>
      </w:r>
      <w:r w:rsidR="002171BF">
        <w:t>organisation</w:t>
      </w:r>
      <w:r>
        <w:t xml:space="preserve"> structure</w:t>
      </w:r>
      <w:r w:rsidR="002171BF">
        <w:t xml:space="preserve"> like the Banks, Investors Customers etc</w:t>
      </w:r>
      <w:r>
        <w:t xml:space="preserve">. For example; the bank providing loan to a company </w:t>
      </w:r>
      <w:r w:rsidR="002171BF">
        <w:t>would</w:t>
      </w:r>
      <w:r>
        <w:t xml:space="preserve"> want the company to perf</w:t>
      </w:r>
      <w:r w:rsidR="002171BF">
        <w:t>o</w:t>
      </w:r>
      <w:r>
        <w:t>r</w:t>
      </w:r>
      <w:r w:rsidR="002171BF">
        <w:t>m</w:t>
      </w:r>
      <w:r>
        <w:t xml:space="preserve"> well to recover the money with </w:t>
      </w:r>
      <w:r w:rsidR="002171BF">
        <w:t>interest</w:t>
      </w:r>
      <w:r>
        <w:t>.</w:t>
      </w:r>
    </w:p>
    <w:p w:rsidR="002171BF" w:rsidRDefault="002171BF" w:rsidP="001B6F31">
      <w:pPr>
        <w:rPr>
          <w:b/>
        </w:rPr>
      </w:pPr>
      <w:r w:rsidRPr="002171BF">
        <w:rPr>
          <w:b/>
        </w:rPr>
        <w:lastRenderedPageBreak/>
        <w:t>State how the company communicates and engages with their internal and external stakeholders.</w:t>
      </w:r>
    </w:p>
    <w:p w:rsidR="002171BF" w:rsidRDefault="002171BF" w:rsidP="001B6F31">
      <w:r w:rsidRPr="002171BF">
        <w:t xml:space="preserve">The </w:t>
      </w:r>
      <w:r>
        <w:t xml:space="preserve">company conducts board meeting and conferences to communicate with the internal stake holders. The </w:t>
      </w:r>
      <w:r w:rsidR="00861CCF">
        <w:t>communications are</w:t>
      </w:r>
      <w:r>
        <w:t xml:space="preserve"> transferred with</w:t>
      </w:r>
      <w:r w:rsidR="00BB44F0">
        <w:t xml:space="preserve"> the help of memos and notices, w</w:t>
      </w:r>
      <w:r w:rsidR="00861CCF">
        <w:t>hereas</w:t>
      </w:r>
      <w:r>
        <w:t xml:space="preserve">, the communication </w:t>
      </w:r>
      <w:r w:rsidR="00861CCF">
        <w:t>with the external stakeholder is done through meetings and press conferences. The flow of communication takes place with the help of the Annual Report.</w:t>
      </w:r>
    </w:p>
    <w:p w:rsidR="00861CCF" w:rsidRPr="00861CCF" w:rsidRDefault="00861CCF" w:rsidP="001B6F31">
      <w:pPr>
        <w:rPr>
          <w:b/>
        </w:rPr>
      </w:pPr>
      <w:r w:rsidRPr="00861CCF">
        <w:rPr>
          <w:b/>
        </w:rPr>
        <w:t>Discuss how internal and external stakeholders impact the marketing activities</w:t>
      </w:r>
    </w:p>
    <w:p w:rsidR="002171BF" w:rsidRDefault="00861CCF" w:rsidP="001B6F31">
      <w:r>
        <w:t xml:space="preserve">The external and internal </w:t>
      </w:r>
      <w:r w:rsidR="00AA39A1">
        <w:t>stakeholders both hold</w:t>
      </w:r>
      <w:r>
        <w:t xml:space="preserve"> </w:t>
      </w:r>
      <w:r w:rsidR="00AA39A1">
        <w:t>an</w:t>
      </w:r>
      <w:r>
        <w:t xml:space="preserve"> interest in the </w:t>
      </w:r>
      <w:r w:rsidR="00AA39A1">
        <w:t>company’s</w:t>
      </w:r>
      <w:r>
        <w:t xml:space="preserve"> performance. So, </w:t>
      </w:r>
      <w:r w:rsidR="00AA39A1">
        <w:t>when</w:t>
      </w:r>
      <w:r>
        <w:t xml:space="preserve"> a company is marketing a product which may not be profitable </w:t>
      </w:r>
      <w:r w:rsidR="00AA39A1">
        <w:t>for</w:t>
      </w:r>
      <w:r>
        <w:t xml:space="preserve"> the margins of </w:t>
      </w:r>
      <w:r w:rsidR="00AA39A1">
        <w:t>the</w:t>
      </w:r>
      <w:r>
        <w:t xml:space="preserve"> company but good </w:t>
      </w:r>
      <w:r w:rsidR="00AA39A1">
        <w:t>for</w:t>
      </w:r>
      <w:r>
        <w:t xml:space="preserve"> the brand image of the company and help to maintain a </w:t>
      </w:r>
      <w:r w:rsidR="00AA39A1">
        <w:t>long term</w:t>
      </w:r>
      <w:r>
        <w:t xml:space="preserve"> sustainable </w:t>
      </w:r>
      <w:r w:rsidR="00AA39A1">
        <w:t>growth</w:t>
      </w:r>
      <w:r>
        <w:t xml:space="preserve"> trajectory</w:t>
      </w:r>
      <w:r w:rsidR="00037621">
        <w:t xml:space="preserve"> (</w:t>
      </w:r>
      <w:r w:rsidR="00037621">
        <w:rPr>
          <w:shd w:val="clear" w:color="auto" w:fill="FFFFFF"/>
        </w:rPr>
        <w:t>Garcia</w:t>
      </w:r>
      <w:r w:rsidR="00037621">
        <w:rPr>
          <w:rFonts w:ascii="Cambria Math" w:hAnsi="Cambria Math" w:cs="Cambria Math"/>
          <w:shd w:val="clear" w:color="auto" w:fill="FFFFFF"/>
        </w:rPr>
        <w:t>‐</w:t>
      </w:r>
      <w:r w:rsidR="00037621">
        <w:rPr>
          <w:shd w:val="clear" w:color="auto" w:fill="FFFFFF"/>
        </w:rPr>
        <w:t>Castro and Aguilera, 2015</w:t>
      </w:r>
      <w:r w:rsidR="00037621">
        <w:t>)</w:t>
      </w:r>
      <w:r>
        <w:t xml:space="preserve">. </w:t>
      </w:r>
      <w:r w:rsidR="00AA39A1">
        <w:t>Here, it may raise a conflict between the external stakeholder how are more focused towards the profits of the company.</w:t>
      </w:r>
    </w:p>
    <w:p w:rsidR="00AA39A1" w:rsidRDefault="00AA39A1" w:rsidP="00BB44F0">
      <w:pPr>
        <w:pStyle w:val="Heading2"/>
      </w:pPr>
      <w:bookmarkStart w:id="4" w:name="_Toc7283782"/>
      <w:r>
        <w:t>Conclusion and Recommendation</w:t>
      </w:r>
      <w:bookmarkEnd w:id="4"/>
      <w:r>
        <w:t xml:space="preserve"> </w:t>
      </w:r>
    </w:p>
    <w:p w:rsidR="00AA39A1" w:rsidRDefault="00AA39A1" w:rsidP="00AA39A1">
      <w:r>
        <w:t>The study covers the marketing mix for the Arla Foods and how the company’s marketing strategies are affected from external and internal sources. The concept of brand and how necessary it is for the company. The different branding techniques are also briefly discussed. The stakeholders and the impact they have on the marketing strategies are also discussed in the study. I recommend the company to further enhance the relationship marketing strategy for a long term outlook.</w:t>
      </w:r>
    </w:p>
    <w:p w:rsidR="00AA39A1" w:rsidRDefault="00AA39A1">
      <w:pPr>
        <w:spacing w:line="276" w:lineRule="auto"/>
        <w:jc w:val="left"/>
      </w:pPr>
      <w:r>
        <w:br w:type="page"/>
      </w:r>
    </w:p>
    <w:p w:rsidR="00AF1BB5" w:rsidRDefault="00AA39A1" w:rsidP="00472C52">
      <w:pPr>
        <w:pStyle w:val="Heading1"/>
      </w:pPr>
      <w:bookmarkStart w:id="5" w:name="_Toc7283783"/>
      <w:r>
        <w:lastRenderedPageBreak/>
        <w:t>Task 1B</w:t>
      </w:r>
      <w:bookmarkStart w:id="6" w:name="_Toc7283784"/>
      <w:bookmarkEnd w:id="5"/>
      <w:r w:rsidR="00BB44F0">
        <w:t xml:space="preserve">: </w:t>
      </w:r>
      <w:r w:rsidR="00AF1BB5" w:rsidRPr="00AF1BB5">
        <w:t>Reflection</w:t>
      </w:r>
      <w:bookmarkEnd w:id="6"/>
    </w:p>
    <w:p w:rsidR="008B7AAC" w:rsidRDefault="00AF1BB5" w:rsidP="001B6F31">
      <w:r>
        <w:t>Through the course of the study I observed that the company Arla Foods follows a very stable and environment friendly organisation structure. And this seems to be a very strong point for the company. And the use societal marketing</w:t>
      </w:r>
      <w:r w:rsidR="00D35EA3">
        <w:t xml:space="preserve"> concept together helps the comp</w:t>
      </w:r>
      <w:r>
        <w:t xml:space="preserve">any to build a very reliable and strong brand image for itself. I feel that the selection of the </w:t>
      </w:r>
      <w:r w:rsidR="00D35EA3">
        <w:t>corporate</w:t>
      </w:r>
      <w:r>
        <w:t xml:space="preserve"> </w:t>
      </w:r>
      <w:r w:rsidR="00D35EA3">
        <w:t>umbrella</w:t>
      </w:r>
      <w:r>
        <w:t xml:space="preserve"> </w:t>
      </w:r>
      <w:r w:rsidR="00D35EA3">
        <w:t>branding</w:t>
      </w:r>
      <w:r>
        <w:t xml:space="preserve"> technique is the most suitable as the parent brand itself is so strong that there is no </w:t>
      </w:r>
      <w:r w:rsidR="00D35EA3">
        <w:t>requirement</w:t>
      </w:r>
      <w:r>
        <w:t xml:space="preserve"> for and other brand</w:t>
      </w:r>
      <w:r w:rsidR="00D35EA3">
        <w:t>. I feel the relationship marketing technique of the company help to impart knowledge about the product to enable customers to make an informed decision. The target segment of the company is children and by following the relationship marketing strategy the company builds a long term stable outlook for the company by developing a trust and bond with its customers.</w:t>
      </w:r>
      <w:r w:rsidR="00E807A7">
        <w:t xml:space="preserve"> </w:t>
      </w:r>
    </w:p>
    <w:p w:rsidR="008B7AAC" w:rsidRDefault="008B7AAC" w:rsidP="001B6F31">
      <w:r>
        <w:t xml:space="preserve">The company focuses to use different communication tools to like that of advertisement print media advertisement and billboards and the digital media marketing strategies. The effective mix of use different strategies to promote the product of the company. </w:t>
      </w:r>
      <w:r w:rsidR="00E807A7">
        <w:t xml:space="preserve">While segregating the population based on the demography the </w:t>
      </w:r>
      <w:r w:rsidR="00472C52">
        <w:t>target</w:t>
      </w:r>
      <w:r w:rsidR="00E807A7">
        <w:t xml:space="preserve"> customers selected were the children but </w:t>
      </w:r>
      <w:r w:rsidR="00472C52">
        <w:t>I</w:t>
      </w:r>
      <w:r w:rsidR="00E807A7">
        <w:t xml:space="preserve"> felt that the company should also target the </w:t>
      </w:r>
      <w:r w:rsidR="00472C52">
        <w:t>wider segment of the society and cater to the older population as well. It’s not like they do not consume dairy products, this can open a huge barely tapped market segment for the company to venture into and make immense profits.</w:t>
      </w:r>
      <w:r w:rsidR="00D35EA3">
        <w:t xml:space="preserve"> </w:t>
      </w:r>
    </w:p>
    <w:p w:rsidR="006864A6" w:rsidRDefault="008B7AAC" w:rsidP="001B6F31">
      <w:r>
        <w:t xml:space="preserve">By the use of the Social Media Marketing the company can connect to a very wider section of the group of population at a very competitive price and reach the communication it wants to convey in the most appropriate manner. </w:t>
      </w:r>
      <w:r w:rsidR="00D35EA3">
        <w:t xml:space="preserve">Further I feel the use Ansoff’s Matrix gives the managers and leaders a better understanding of the market and competition prevailing in the economy. This helps the managers to evaluate the situation precisely and devise plans best suitable </w:t>
      </w:r>
      <w:r w:rsidR="00E807A7">
        <w:t>for</w:t>
      </w:r>
      <w:r w:rsidR="00D35EA3">
        <w:t xml:space="preserve"> the </w:t>
      </w:r>
      <w:r w:rsidR="00E807A7">
        <w:t xml:space="preserve">company at the moment of time. Thereby, increasing the probability of the company to sustain in the market and maintain a long term outlook for the future. </w:t>
      </w:r>
    </w:p>
    <w:p w:rsidR="00BB44F0" w:rsidRDefault="00BB44F0">
      <w:pPr>
        <w:spacing w:line="276" w:lineRule="auto"/>
        <w:jc w:val="left"/>
        <w:rPr>
          <w:rFonts w:eastAsiaTheme="majorEastAsia" w:cstheme="majorBidi"/>
          <w:b/>
          <w:bCs/>
          <w:sz w:val="32"/>
          <w:szCs w:val="28"/>
        </w:rPr>
      </w:pPr>
      <w:bookmarkStart w:id="7" w:name="_Toc7283785"/>
      <w:r>
        <w:br w:type="page"/>
      </w:r>
    </w:p>
    <w:p w:rsidR="00472C52" w:rsidRDefault="00472C52" w:rsidP="00472C52">
      <w:pPr>
        <w:pStyle w:val="Heading1"/>
      </w:pPr>
      <w:r>
        <w:lastRenderedPageBreak/>
        <w:t>References</w:t>
      </w:r>
      <w:bookmarkEnd w:id="7"/>
    </w:p>
    <w:p w:rsidR="00BB44F0" w:rsidRDefault="00BB44F0" w:rsidP="00F15D61">
      <w:pPr>
        <w:rPr>
          <w:shd w:val="clear" w:color="auto" w:fill="FFFFFF"/>
        </w:rPr>
      </w:pPr>
      <w:r>
        <w:rPr>
          <w:shd w:val="clear" w:color="auto" w:fill="FFFFFF"/>
        </w:rPr>
        <w:t>Aslam, A., Boz, E., Cerutti, E., Poplawski-Ribeiro, M. and Topalova, P., 2018. The Slowdown in Global Trade: A Symptom of a Weak Recovery?. </w:t>
      </w:r>
      <w:r>
        <w:rPr>
          <w:i/>
          <w:iCs/>
          <w:shd w:val="clear" w:color="auto" w:fill="FFFFFF"/>
        </w:rPr>
        <w:t>IMF Economic Review</w:t>
      </w:r>
      <w:r>
        <w:rPr>
          <w:shd w:val="clear" w:color="auto" w:fill="FFFFFF"/>
        </w:rPr>
        <w:t>, </w:t>
      </w:r>
      <w:r>
        <w:rPr>
          <w:i/>
          <w:iCs/>
          <w:shd w:val="clear" w:color="auto" w:fill="FFFFFF"/>
        </w:rPr>
        <w:t>66</w:t>
      </w:r>
      <w:r>
        <w:rPr>
          <w:shd w:val="clear" w:color="auto" w:fill="FFFFFF"/>
        </w:rPr>
        <w:t>(3), pp.440-479.</w:t>
      </w:r>
    </w:p>
    <w:p w:rsidR="00BB44F0" w:rsidRDefault="00BB44F0" w:rsidP="00583A25">
      <w:pPr>
        <w:rPr>
          <w:shd w:val="clear" w:color="auto" w:fill="FFFFFF"/>
        </w:rPr>
      </w:pPr>
      <w:r>
        <w:rPr>
          <w:shd w:val="clear" w:color="auto" w:fill="FFFFFF"/>
        </w:rPr>
        <w:t>Charter, M., 2017. Greener marketing: A responsible approach to business. Routledge.</w:t>
      </w:r>
    </w:p>
    <w:p w:rsidR="00BB44F0" w:rsidRDefault="00BB44F0" w:rsidP="00F15D61">
      <w:pPr>
        <w:rPr>
          <w:shd w:val="clear" w:color="auto" w:fill="FFFFFF"/>
        </w:rPr>
      </w:pPr>
      <w:r>
        <w:rPr>
          <w:shd w:val="clear" w:color="auto" w:fill="FFFFFF"/>
        </w:rPr>
        <w:t>Ernst, D. and Dolnicar, S., 2018. How to avoid random market segmentation solutions. </w:t>
      </w:r>
      <w:r>
        <w:rPr>
          <w:i/>
          <w:iCs/>
          <w:shd w:val="clear" w:color="auto" w:fill="FFFFFF"/>
        </w:rPr>
        <w:t>Journal of Travel Research</w:t>
      </w:r>
      <w:r>
        <w:rPr>
          <w:shd w:val="clear" w:color="auto" w:fill="FFFFFF"/>
        </w:rPr>
        <w:t>, </w:t>
      </w:r>
      <w:r>
        <w:rPr>
          <w:i/>
          <w:iCs/>
          <w:shd w:val="clear" w:color="auto" w:fill="FFFFFF"/>
        </w:rPr>
        <w:t>57</w:t>
      </w:r>
      <w:r>
        <w:rPr>
          <w:shd w:val="clear" w:color="auto" w:fill="FFFFFF"/>
        </w:rPr>
        <w:t>(1), pp.69-82.</w:t>
      </w:r>
    </w:p>
    <w:p w:rsidR="00BB44F0" w:rsidRPr="00472C52" w:rsidRDefault="00BB44F0" w:rsidP="00037621">
      <w:r>
        <w:rPr>
          <w:shd w:val="clear" w:color="auto" w:fill="FFFFFF"/>
        </w:rPr>
        <w:t>Garcia</w:t>
      </w:r>
      <w:r>
        <w:rPr>
          <w:rFonts w:ascii="Cambria Math" w:hAnsi="Cambria Math" w:cs="Cambria Math"/>
          <w:shd w:val="clear" w:color="auto" w:fill="FFFFFF"/>
        </w:rPr>
        <w:t>‐</w:t>
      </w:r>
      <w:r>
        <w:rPr>
          <w:shd w:val="clear" w:color="auto" w:fill="FFFFFF"/>
        </w:rPr>
        <w:t>Castro, R. and Aguilera, R.V., 2015. Incremental value creation and appropriation in a world with multiple stakeholders. </w:t>
      </w:r>
      <w:r>
        <w:rPr>
          <w:i/>
          <w:iCs/>
          <w:shd w:val="clear" w:color="auto" w:fill="FFFFFF"/>
        </w:rPr>
        <w:t>Strategic Management Journal</w:t>
      </w:r>
      <w:r>
        <w:rPr>
          <w:shd w:val="clear" w:color="auto" w:fill="FFFFFF"/>
        </w:rPr>
        <w:t>, </w:t>
      </w:r>
      <w:r>
        <w:rPr>
          <w:i/>
          <w:iCs/>
          <w:shd w:val="clear" w:color="auto" w:fill="FFFFFF"/>
        </w:rPr>
        <w:t>36</w:t>
      </w:r>
      <w:r>
        <w:rPr>
          <w:shd w:val="clear" w:color="auto" w:fill="FFFFFF"/>
        </w:rPr>
        <w:t>(1), pp.137-147.</w:t>
      </w:r>
    </w:p>
    <w:p w:rsidR="00BB44F0" w:rsidRDefault="00BB44F0" w:rsidP="00AD522B">
      <w:pPr>
        <w:rPr>
          <w:shd w:val="clear" w:color="auto" w:fill="FFFFFF"/>
        </w:rPr>
      </w:pPr>
      <w:r>
        <w:rPr>
          <w:shd w:val="clear" w:color="auto" w:fill="FFFFFF"/>
        </w:rPr>
        <w:t>Gurcaylilar-Yenidogan, T. and Aksoy, S., 2018. Applying Ansoff’S Growth Strategy Matrix To Innovation Classification. </w:t>
      </w:r>
      <w:r>
        <w:rPr>
          <w:i/>
          <w:iCs/>
          <w:shd w:val="clear" w:color="auto" w:fill="FFFFFF"/>
        </w:rPr>
        <w:t>International Journal of Innovation Management</w:t>
      </w:r>
      <w:r>
        <w:rPr>
          <w:shd w:val="clear" w:color="auto" w:fill="FFFFFF"/>
        </w:rPr>
        <w:t>, </w:t>
      </w:r>
      <w:r>
        <w:rPr>
          <w:i/>
          <w:iCs/>
          <w:shd w:val="clear" w:color="auto" w:fill="FFFFFF"/>
        </w:rPr>
        <w:t>22</w:t>
      </w:r>
      <w:r>
        <w:rPr>
          <w:shd w:val="clear" w:color="auto" w:fill="FFFFFF"/>
        </w:rPr>
        <w:t>(04), p.1850039.</w:t>
      </w:r>
    </w:p>
    <w:p w:rsidR="00BB44F0" w:rsidRDefault="00BB44F0" w:rsidP="00472C52">
      <w:pPr>
        <w:rPr>
          <w:shd w:val="clear" w:color="auto" w:fill="FFFFFF"/>
        </w:rPr>
      </w:pPr>
      <w:r>
        <w:rPr>
          <w:shd w:val="clear" w:color="auto" w:fill="FFFFFF"/>
        </w:rPr>
        <w:t>McDONALD, M.A.L.C.O.L.M., 2016. Strategic marketing planning: theory and practice. In </w:t>
      </w:r>
      <w:r>
        <w:rPr>
          <w:i/>
          <w:iCs/>
          <w:shd w:val="clear" w:color="auto" w:fill="FFFFFF"/>
        </w:rPr>
        <w:t>The marketing book</w:t>
      </w:r>
      <w:r>
        <w:rPr>
          <w:shd w:val="clear" w:color="auto" w:fill="FFFFFF"/>
        </w:rPr>
        <w:t> (pp. 108-142). Routledge.</w:t>
      </w:r>
    </w:p>
    <w:p w:rsidR="00BB44F0" w:rsidRDefault="00BB44F0" w:rsidP="00AD522B">
      <w:pPr>
        <w:rPr>
          <w:shd w:val="clear" w:color="auto" w:fill="FFFFFF"/>
        </w:rPr>
      </w:pPr>
      <w:r>
        <w:rPr>
          <w:shd w:val="clear" w:color="auto" w:fill="FFFFFF"/>
        </w:rPr>
        <w:t>Ramus, T. and Vaccaro, A., 2017. Stakeholders matter: How social enterprises address mission drift. </w:t>
      </w:r>
      <w:r>
        <w:rPr>
          <w:i/>
          <w:iCs/>
          <w:shd w:val="clear" w:color="auto" w:fill="FFFFFF"/>
        </w:rPr>
        <w:t>Journal of Business Ethics</w:t>
      </w:r>
      <w:r>
        <w:rPr>
          <w:shd w:val="clear" w:color="auto" w:fill="FFFFFF"/>
        </w:rPr>
        <w:t>, </w:t>
      </w:r>
      <w:r>
        <w:rPr>
          <w:i/>
          <w:iCs/>
          <w:shd w:val="clear" w:color="auto" w:fill="FFFFFF"/>
        </w:rPr>
        <w:t>143</w:t>
      </w:r>
      <w:r>
        <w:rPr>
          <w:shd w:val="clear" w:color="auto" w:fill="FFFFFF"/>
        </w:rPr>
        <w:t>(2), pp.307-322.</w:t>
      </w:r>
    </w:p>
    <w:p w:rsidR="00BB44F0" w:rsidRDefault="00BB44F0" w:rsidP="00455625">
      <w:pPr>
        <w:rPr>
          <w:shd w:val="clear" w:color="auto" w:fill="FFFFFF"/>
        </w:rPr>
      </w:pPr>
      <w:r>
        <w:rPr>
          <w:shd w:val="clear" w:color="auto" w:fill="FFFFFF"/>
        </w:rPr>
        <w:t>Rosenbaum-Elliott, R., Percy, L. and Pervan, S., 2015. </w:t>
      </w:r>
      <w:r>
        <w:rPr>
          <w:i/>
          <w:iCs/>
          <w:shd w:val="clear" w:color="auto" w:fill="FFFFFF"/>
        </w:rPr>
        <w:t>Strategic brand management</w:t>
      </w:r>
      <w:r>
        <w:rPr>
          <w:shd w:val="clear" w:color="auto" w:fill="FFFFFF"/>
        </w:rPr>
        <w:t>. Oxford University Press, USA.</w:t>
      </w:r>
    </w:p>
    <w:p w:rsidR="00BB44F0" w:rsidRDefault="00BB44F0" w:rsidP="00583A25">
      <w:pPr>
        <w:rPr>
          <w:shd w:val="clear" w:color="auto" w:fill="FFFFFF"/>
        </w:rPr>
      </w:pPr>
      <w:r>
        <w:rPr>
          <w:shd w:val="clear" w:color="auto" w:fill="FFFFFF"/>
        </w:rPr>
        <w:t>Rowley, J., 2016. </w:t>
      </w:r>
      <w:r>
        <w:rPr>
          <w:i/>
          <w:iCs/>
          <w:shd w:val="clear" w:color="auto" w:fill="FFFFFF"/>
        </w:rPr>
        <w:t>Information marketing</w:t>
      </w:r>
      <w:r>
        <w:rPr>
          <w:shd w:val="clear" w:color="auto" w:fill="FFFFFF"/>
        </w:rPr>
        <w:t>. Routledge.</w:t>
      </w:r>
    </w:p>
    <w:p w:rsidR="00BB44F0" w:rsidRDefault="00BB44F0" w:rsidP="00455625">
      <w:pPr>
        <w:rPr>
          <w:shd w:val="clear" w:color="auto" w:fill="FFFFFF"/>
        </w:rPr>
      </w:pPr>
      <w:r>
        <w:rPr>
          <w:shd w:val="clear" w:color="auto" w:fill="FFFFFF"/>
        </w:rPr>
        <w:t>Sebri, M. and Zaccour, G., 2017. Estimating umbrella-branding spillovers: a retailer perspective. </w:t>
      </w:r>
      <w:r>
        <w:rPr>
          <w:i/>
          <w:iCs/>
          <w:shd w:val="clear" w:color="auto" w:fill="FFFFFF"/>
        </w:rPr>
        <w:t>European Journal of Marketing</w:t>
      </w:r>
      <w:r>
        <w:rPr>
          <w:shd w:val="clear" w:color="auto" w:fill="FFFFFF"/>
        </w:rPr>
        <w:t>, </w:t>
      </w:r>
      <w:r>
        <w:rPr>
          <w:i/>
          <w:iCs/>
          <w:shd w:val="clear" w:color="auto" w:fill="FFFFFF"/>
        </w:rPr>
        <w:t>51</w:t>
      </w:r>
      <w:r>
        <w:rPr>
          <w:shd w:val="clear" w:color="auto" w:fill="FFFFFF"/>
        </w:rPr>
        <w:t>(9/10), pp.1695-1712.</w:t>
      </w:r>
    </w:p>
    <w:p w:rsidR="00BB44F0" w:rsidRDefault="00BB44F0" w:rsidP="00F15D61">
      <w:pPr>
        <w:rPr>
          <w:shd w:val="clear" w:color="auto" w:fill="FFFFFF"/>
        </w:rPr>
      </w:pPr>
      <w:r>
        <w:rPr>
          <w:shd w:val="clear" w:color="auto" w:fill="FFFFFF"/>
        </w:rPr>
        <w:t>Spreer, E., 2017. Milk and dairy product technology. Routledge.</w:t>
      </w:r>
    </w:p>
    <w:p w:rsidR="00BB44F0" w:rsidRDefault="00BB44F0" w:rsidP="00583A25">
      <w:pPr>
        <w:rPr>
          <w:shd w:val="clear" w:color="auto" w:fill="FFFFFF"/>
        </w:rPr>
      </w:pPr>
      <w:r>
        <w:rPr>
          <w:shd w:val="clear" w:color="auto" w:fill="FFFFFF"/>
        </w:rPr>
        <w:t>Todorova, G., 2015. Marketing communication mix. </w:t>
      </w:r>
      <w:r>
        <w:rPr>
          <w:i/>
          <w:iCs/>
          <w:shd w:val="clear" w:color="auto" w:fill="FFFFFF"/>
        </w:rPr>
        <w:t>Trakia Journal of Sciences</w:t>
      </w:r>
      <w:r>
        <w:rPr>
          <w:shd w:val="clear" w:color="auto" w:fill="FFFFFF"/>
        </w:rPr>
        <w:t>, </w:t>
      </w:r>
      <w:r>
        <w:rPr>
          <w:i/>
          <w:iCs/>
          <w:shd w:val="clear" w:color="auto" w:fill="FFFFFF"/>
        </w:rPr>
        <w:t>13</w:t>
      </w:r>
      <w:r>
        <w:rPr>
          <w:shd w:val="clear" w:color="auto" w:fill="FFFFFF"/>
        </w:rPr>
        <w:t>(1), pp.368-374.</w:t>
      </w:r>
    </w:p>
    <w:p w:rsidR="00BB44F0" w:rsidRDefault="00BB44F0" w:rsidP="00BB44F0">
      <w:pPr>
        <w:rPr>
          <w:shd w:val="clear" w:color="auto" w:fill="FFFFFF"/>
        </w:rPr>
      </w:pPr>
      <w:r>
        <w:rPr>
          <w:shd w:val="clear" w:color="auto" w:fill="FFFFFF"/>
        </w:rPr>
        <w:t>Zhang, J.Z., Watson Iv, G.F., Palmatier, R.W. and Dant, R.P., 2016. Dynamic relationship marketing. </w:t>
      </w:r>
      <w:r>
        <w:rPr>
          <w:i/>
          <w:iCs/>
          <w:shd w:val="clear" w:color="auto" w:fill="FFFFFF"/>
        </w:rPr>
        <w:t>Journal of Marketing</w:t>
      </w:r>
      <w:r>
        <w:rPr>
          <w:shd w:val="clear" w:color="auto" w:fill="FFFFFF"/>
        </w:rPr>
        <w:t>, </w:t>
      </w:r>
      <w:r>
        <w:rPr>
          <w:i/>
          <w:iCs/>
          <w:shd w:val="clear" w:color="auto" w:fill="FFFFFF"/>
        </w:rPr>
        <w:t>80</w:t>
      </w:r>
      <w:r>
        <w:rPr>
          <w:shd w:val="clear" w:color="auto" w:fill="FFFFFF"/>
        </w:rPr>
        <w:t>(5), pp.53-75.</w:t>
      </w:r>
    </w:p>
    <w:sectPr w:rsidR="00BB44F0" w:rsidSect="0035631A">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758E" w:rsidRDefault="00D1758E" w:rsidP="0035631A">
      <w:pPr>
        <w:spacing w:after="0" w:line="240" w:lineRule="auto"/>
      </w:pPr>
      <w:r>
        <w:separator/>
      </w:r>
    </w:p>
  </w:endnote>
  <w:endnote w:type="continuationSeparator" w:id="0">
    <w:p w:rsidR="00D1758E" w:rsidRDefault="00D1758E" w:rsidP="00356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2731766"/>
      <w:docPartObj>
        <w:docPartGallery w:val="Page Numbers (Bottom of Page)"/>
        <w:docPartUnique/>
      </w:docPartObj>
    </w:sdtPr>
    <w:sdtEndPr/>
    <w:sdtContent>
      <w:p w:rsidR="00E807A7" w:rsidRDefault="0074728F">
        <w:pPr>
          <w:pStyle w:val="Footer"/>
          <w:jc w:val="right"/>
        </w:pPr>
        <w:r>
          <w:fldChar w:fldCharType="begin"/>
        </w:r>
        <w:r>
          <w:instrText xml:space="preserve"> PAGE   \* MERGEFORMAT </w:instrText>
        </w:r>
        <w:r>
          <w:fldChar w:fldCharType="separate"/>
        </w:r>
        <w:r w:rsidR="00BB44F0">
          <w:rPr>
            <w:noProof/>
          </w:rPr>
          <w:t>3</w:t>
        </w:r>
        <w:r>
          <w:rPr>
            <w:noProof/>
          </w:rPr>
          <w:fldChar w:fldCharType="end"/>
        </w:r>
      </w:p>
    </w:sdtContent>
  </w:sdt>
  <w:p w:rsidR="00E807A7" w:rsidRDefault="00E80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758E" w:rsidRDefault="00D1758E" w:rsidP="0035631A">
      <w:pPr>
        <w:spacing w:after="0" w:line="240" w:lineRule="auto"/>
      </w:pPr>
      <w:r>
        <w:separator/>
      </w:r>
    </w:p>
  </w:footnote>
  <w:footnote w:type="continuationSeparator" w:id="0">
    <w:p w:rsidR="00D1758E" w:rsidRDefault="00D1758E" w:rsidP="00356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079AC"/>
    <w:multiLevelType w:val="hybridMultilevel"/>
    <w:tmpl w:val="F836B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031D4"/>
    <w:multiLevelType w:val="hybridMultilevel"/>
    <w:tmpl w:val="995E3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216312"/>
    <w:multiLevelType w:val="hybridMultilevel"/>
    <w:tmpl w:val="04081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1F43A9"/>
    <w:multiLevelType w:val="hybridMultilevel"/>
    <w:tmpl w:val="C862F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922EB1"/>
    <w:multiLevelType w:val="hybridMultilevel"/>
    <w:tmpl w:val="E558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9A2EE0"/>
    <w:multiLevelType w:val="hybridMultilevel"/>
    <w:tmpl w:val="EB244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AwsTQ2N7E0NTI1NbVQ0lEKTi0uzszPAykwrAUA/2YquSwAAAA="/>
  </w:docVars>
  <w:rsids>
    <w:rsidRoot w:val="0035631A"/>
    <w:rsid w:val="000076D2"/>
    <w:rsid w:val="00037621"/>
    <w:rsid w:val="000A759F"/>
    <w:rsid w:val="000B358C"/>
    <w:rsid w:val="000F693C"/>
    <w:rsid w:val="0013609C"/>
    <w:rsid w:val="00156DA2"/>
    <w:rsid w:val="001B5D63"/>
    <w:rsid w:val="001B6F31"/>
    <w:rsid w:val="002171BF"/>
    <w:rsid w:val="002766A8"/>
    <w:rsid w:val="002802BA"/>
    <w:rsid w:val="00335579"/>
    <w:rsid w:val="0035631A"/>
    <w:rsid w:val="00372BBD"/>
    <w:rsid w:val="00417557"/>
    <w:rsid w:val="00455625"/>
    <w:rsid w:val="00472C52"/>
    <w:rsid w:val="004D39AF"/>
    <w:rsid w:val="004F0BB2"/>
    <w:rsid w:val="00500EB3"/>
    <w:rsid w:val="00522F0A"/>
    <w:rsid w:val="00583A25"/>
    <w:rsid w:val="005869FB"/>
    <w:rsid w:val="00606797"/>
    <w:rsid w:val="006252A4"/>
    <w:rsid w:val="006864A6"/>
    <w:rsid w:val="006A623A"/>
    <w:rsid w:val="006B6916"/>
    <w:rsid w:val="006F7566"/>
    <w:rsid w:val="00705A24"/>
    <w:rsid w:val="007130EA"/>
    <w:rsid w:val="0076075D"/>
    <w:rsid w:val="007770B3"/>
    <w:rsid w:val="0079158A"/>
    <w:rsid w:val="007B0FD7"/>
    <w:rsid w:val="007F6EB4"/>
    <w:rsid w:val="00831529"/>
    <w:rsid w:val="00861CCF"/>
    <w:rsid w:val="00862C43"/>
    <w:rsid w:val="00891F43"/>
    <w:rsid w:val="008B7AAC"/>
    <w:rsid w:val="008E23C7"/>
    <w:rsid w:val="00927445"/>
    <w:rsid w:val="009540D2"/>
    <w:rsid w:val="00987671"/>
    <w:rsid w:val="009E25E7"/>
    <w:rsid w:val="00AA39A1"/>
    <w:rsid w:val="00AA73D9"/>
    <w:rsid w:val="00AD522B"/>
    <w:rsid w:val="00AF1BB5"/>
    <w:rsid w:val="00BB44F0"/>
    <w:rsid w:val="00BE7D67"/>
    <w:rsid w:val="00C761C3"/>
    <w:rsid w:val="00CB316A"/>
    <w:rsid w:val="00D1758E"/>
    <w:rsid w:val="00D20058"/>
    <w:rsid w:val="00D35EA3"/>
    <w:rsid w:val="00E807A7"/>
    <w:rsid w:val="00E8305F"/>
    <w:rsid w:val="00EC4149"/>
    <w:rsid w:val="00F15D61"/>
    <w:rsid w:val="00F6291F"/>
    <w:rsid w:val="00FB4797"/>
    <w:rsid w:val="00FE53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76D3"/>
  <w15:docId w15:val="{33B8DE06-1C02-2C44-9227-972A4A4EB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23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5631A"/>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35631A"/>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31A"/>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35631A"/>
    <w:rPr>
      <w:rFonts w:ascii="Times New Roman" w:eastAsiaTheme="majorEastAsia" w:hAnsi="Times New Roman" w:cstheme="majorBidi"/>
      <w:b/>
      <w:bCs/>
      <w:sz w:val="28"/>
      <w:szCs w:val="26"/>
      <w:lang w:val="en-GB"/>
    </w:rPr>
  </w:style>
  <w:style w:type="paragraph" w:styleId="Title">
    <w:name w:val="Title"/>
    <w:basedOn w:val="Normal"/>
    <w:next w:val="Normal"/>
    <w:link w:val="TitleChar"/>
    <w:autoRedefine/>
    <w:uiPriority w:val="10"/>
    <w:qFormat/>
    <w:rsid w:val="006A623A"/>
    <w:pPr>
      <w:pBdr>
        <w:bottom w:val="single" w:sz="8" w:space="4" w:color="4F81BD" w:themeColor="accent1"/>
      </w:pBdr>
      <w:spacing w:after="300"/>
      <w:contextualSpacing/>
      <w:jc w:val="center"/>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6A623A"/>
    <w:rPr>
      <w:rFonts w:ascii="Times New Roman" w:eastAsiaTheme="majorEastAsia" w:hAnsi="Times New Roman" w:cstheme="majorBidi"/>
      <w:spacing w:val="5"/>
      <w:kern w:val="28"/>
      <w:sz w:val="32"/>
      <w:szCs w:val="52"/>
    </w:rPr>
  </w:style>
  <w:style w:type="paragraph" w:styleId="Header">
    <w:name w:val="header"/>
    <w:basedOn w:val="Normal"/>
    <w:link w:val="HeaderChar"/>
    <w:uiPriority w:val="99"/>
    <w:semiHidden/>
    <w:unhideWhenUsed/>
    <w:rsid w:val="0035631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631A"/>
    <w:rPr>
      <w:rFonts w:ascii="Times New Roman" w:hAnsi="Times New Roman"/>
      <w:sz w:val="24"/>
      <w:lang w:val="en-GB"/>
    </w:rPr>
  </w:style>
  <w:style w:type="paragraph" w:styleId="Footer">
    <w:name w:val="footer"/>
    <w:basedOn w:val="Normal"/>
    <w:link w:val="FooterChar"/>
    <w:uiPriority w:val="99"/>
    <w:unhideWhenUsed/>
    <w:rsid w:val="003563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631A"/>
    <w:rPr>
      <w:rFonts w:ascii="Times New Roman" w:hAnsi="Times New Roman"/>
      <w:sz w:val="24"/>
      <w:lang w:val="en-GB"/>
    </w:rPr>
  </w:style>
  <w:style w:type="table" w:styleId="TableGrid">
    <w:name w:val="Table Grid"/>
    <w:basedOn w:val="TableNormal"/>
    <w:uiPriority w:val="59"/>
    <w:rsid w:val="000B358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20058"/>
    <w:pPr>
      <w:ind w:left="720"/>
      <w:contextualSpacing/>
    </w:pPr>
  </w:style>
  <w:style w:type="paragraph" w:styleId="BalloonText">
    <w:name w:val="Balloon Text"/>
    <w:basedOn w:val="Normal"/>
    <w:link w:val="BalloonTextChar"/>
    <w:uiPriority w:val="99"/>
    <w:semiHidden/>
    <w:unhideWhenUsed/>
    <w:rsid w:val="002766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6A8"/>
    <w:rPr>
      <w:rFonts w:ascii="Tahoma" w:hAnsi="Tahoma" w:cs="Tahoma"/>
      <w:sz w:val="16"/>
      <w:szCs w:val="16"/>
      <w:lang w:val="en-GB"/>
    </w:rPr>
  </w:style>
  <w:style w:type="paragraph" w:styleId="TOCHeading">
    <w:name w:val="TOC Heading"/>
    <w:basedOn w:val="Heading1"/>
    <w:next w:val="Normal"/>
    <w:uiPriority w:val="39"/>
    <w:semiHidden/>
    <w:unhideWhenUsed/>
    <w:qFormat/>
    <w:rsid w:val="00472C5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472C52"/>
    <w:pPr>
      <w:spacing w:after="100"/>
    </w:pPr>
  </w:style>
  <w:style w:type="character" w:styleId="Hyperlink">
    <w:name w:val="Hyperlink"/>
    <w:basedOn w:val="DefaultParagraphFont"/>
    <w:uiPriority w:val="99"/>
    <w:unhideWhenUsed/>
    <w:rsid w:val="00472C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07D59-5A23-8649-ABE7-316056BFED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2675</Words>
  <Characters>15251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Oana-georgiana Bot (1714988)</cp:lastModifiedBy>
  <cp:revision>2</cp:revision>
  <dcterms:created xsi:type="dcterms:W3CDTF">2019-04-30T09:07:00Z</dcterms:created>
  <dcterms:modified xsi:type="dcterms:W3CDTF">2019-04-30T09:07:00Z</dcterms:modified>
</cp:coreProperties>
</file>