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991213" w14:textId="79EEA2CF" w:rsidR="00727600" w:rsidRPr="00727600" w:rsidRDefault="00727600" w:rsidP="00727600">
      <w:pPr>
        <w:rPr>
          <w:rFonts w:ascii="Arial" w:hAnsi="Arial" w:cs="Arial"/>
          <w:sz w:val="24"/>
          <w:szCs w:val="24"/>
        </w:rPr>
      </w:pPr>
      <w:r w:rsidRPr="00727600">
        <w:rPr>
          <w:rFonts w:ascii="Arial" w:hAnsi="Arial" w:cs="Arial"/>
          <w:b/>
          <w:bCs/>
          <w:sz w:val="24"/>
          <w:szCs w:val="24"/>
        </w:rPr>
        <w:t>Title of the essay</w:t>
      </w:r>
      <w:r w:rsidRPr="00727600">
        <w:rPr>
          <w:rFonts w:ascii="Arial" w:hAnsi="Arial" w:cs="Arial"/>
          <w:sz w:val="24"/>
          <w:szCs w:val="24"/>
        </w:rPr>
        <w:t xml:space="preserve"> </w:t>
      </w:r>
      <w:r w:rsidRPr="00727600">
        <w:rPr>
          <w:rFonts w:ascii="Arial" w:hAnsi="Arial" w:cs="Arial"/>
          <w:sz w:val="24"/>
          <w:szCs w:val="24"/>
        </w:rPr>
        <w:t>Critically evaluate a range of traits and motivations across a variety of different types of entrepreneurs</w:t>
      </w:r>
    </w:p>
    <w:p w14:paraId="0EC52214" w14:textId="0F55B077" w:rsidR="00727600" w:rsidRPr="00727600" w:rsidRDefault="00727600" w:rsidP="00727600">
      <w:pPr>
        <w:rPr>
          <w:rFonts w:ascii="Arial" w:hAnsi="Arial" w:cs="Arial"/>
          <w:sz w:val="24"/>
          <w:szCs w:val="24"/>
        </w:rPr>
      </w:pPr>
      <w:r w:rsidRPr="00727600">
        <w:rPr>
          <w:rFonts w:ascii="Arial" w:hAnsi="Arial" w:cs="Arial"/>
          <w:sz w:val="24"/>
          <w:szCs w:val="24"/>
        </w:rPr>
        <w:t xml:space="preserve">  </w:t>
      </w:r>
      <w:r w:rsidRPr="00727600">
        <w:rPr>
          <w:rFonts w:ascii="Arial" w:hAnsi="Arial" w:cs="Arial"/>
          <w:b/>
          <w:bCs/>
          <w:sz w:val="24"/>
          <w:szCs w:val="24"/>
        </w:rPr>
        <w:t>N</w:t>
      </w:r>
      <w:r w:rsidRPr="00727600">
        <w:rPr>
          <w:rFonts w:ascii="Arial" w:hAnsi="Arial" w:cs="Arial"/>
          <w:b/>
          <w:bCs/>
          <w:sz w:val="24"/>
          <w:szCs w:val="24"/>
        </w:rPr>
        <w:t>ame</w:t>
      </w:r>
      <w:r w:rsidRPr="00727600">
        <w:rPr>
          <w:rFonts w:ascii="Arial" w:hAnsi="Arial" w:cs="Arial"/>
          <w:b/>
          <w:bCs/>
          <w:sz w:val="24"/>
          <w:szCs w:val="24"/>
        </w:rPr>
        <w:t xml:space="preserve"> </w:t>
      </w:r>
      <w:proofErr w:type="spellStart"/>
      <w:r w:rsidRPr="00727600">
        <w:rPr>
          <w:rFonts w:ascii="Arial" w:hAnsi="Arial" w:cs="Arial"/>
          <w:sz w:val="24"/>
          <w:szCs w:val="24"/>
        </w:rPr>
        <w:t>andleeb</w:t>
      </w:r>
      <w:proofErr w:type="spellEnd"/>
      <w:r w:rsidRPr="00727600">
        <w:rPr>
          <w:rFonts w:ascii="Arial" w:hAnsi="Arial" w:cs="Arial"/>
          <w:sz w:val="24"/>
          <w:szCs w:val="24"/>
        </w:rPr>
        <w:t xml:space="preserve"> </w:t>
      </w:r>
      <w:proofErr w:type="spellStart"/>
      <w:r w:rsidRPr="00727600">
        <w:rPr>
          <w:rFonts w:ascii="Arial" w:hAnsi="Arial" w:cs="Arial"/>
          <w:sz w:val="24"/>
          <w:szCs w:val="24"/>
        </w:rPr>
        <w:t>madeha</w:t>
      </w:r>
      <w:proofErr w:type="spellEnd"/>
    </w:p>
    <w:p w14:paraId="47B44978" w14:textId="73023D67" w:rsidR="00727600" w:rsidRPr="00727600" w:rsidRDefault="00727600" w:rsidP="00727600">
      <w:pPr>
        <w:rPr>
          <w:rFonts w:ascii="Arial" w:hAnsi="Arial" w:cs="Arial"/>
          <w:b/>
          <w:bCs/>
          <w:sz w:val="24"/>
          <w:szCs w:val="24"/>
        </w:rPr>
      </w:pPr>
      <w:r w:rsidRPr="00727600">
        <w:rPr>
          <w:rFonts w:ascii="Arial" w:hAnsi="Arial" w:cs="Arial"/>
          <w:sz w:val="24"/>
          <w:szCs w:val="24"/>
        </w:rPr>
        <w:t xml:space="preserve">  </w:t>
      </w:r>
      <w:r w:rsidRPr="00727600">
        <w:rPr>
          <w:rFonts w:ascii="Arial" w:hAnsi="Arial" w:cs="Arial"/>
          <w:b/>
          <w:bCs/>
          <w:sz w:val="24"/>
          <w:szCs w:val="24"/>
        </w:rPr>
        <w:t>Student ID number</w:t>
      </w:r>
      <w:r w:rsidRPr="00727600">
        <w:rPr>
          <w:rFonts w:ascii="Arial" w:hAnsi="Arial" w:cs="Arial"/>
          <w:b/>
          <w:bCs/>
          <w:sz w:val="24"/>
          <w:szCs w:val="24"/>
        </w:rPr>
        <w:t xml:space="preserve"> </w:t>
      </w:r>
      <w:r w:rsidRPr="00727600">
        <w:rPr>
          <w:rFonts w:ascii="Arial" w:hAnsi="Arial" w:cs="Arial"/>
          <w:sz w:val="24"/>
          <w:szCs w:val="24"/>
        </w:rPr>
        <w:t>2239506</w:t>
      </w:r>
    </w:p>
    <w:p w14:paraId="64B7B922" w14:textId="77777777" w:rsidR="00727600" w:rsidRPr="00727600" w:rsidRDefault="00727600" w:rsidP="00727600">
      <w:pPr>
        <w:rPr>
          <w:rFonts w:ascii="Arial" w:hAnsi="Arial" w:cs="Arial"/>
          <w:sz w:val="24"/>
          <w:szCs w:val="24"/>
        </w:rPr>
      </w:pPr>
      <w:r w:rsidRPr="00727600">
        <w:rPr>
          <w:rFonts w:ascii="Arial" w:hAnsi="Arial" w:cs="Arial"/>
          <w:sz w:val="24"/>
          <w:szCs w:val="24"/>
        </w:rPr>
        <w:t xml:space="preserve"> </w:t>
      </w:r>
      <w:r w:rsidRPr="00727600">
        <w:rPr>
          <w:rFonts w:ascii="Arial" w:hAnsi="Arial" w:cs="Arial"/>
          <w:b/>
          <w:bCs/>
          <w:sz w:val="24"/>
          <w:szCs w:val="24"/>
        </w:rPr>
        <w:t>Module Title</w:t>
      </w:r>
      <w:r w:rsidRPr="00727600">
        <w:rPr>
          <w:rFonts w:ascii="Arial" w:hAnsi="Arial" w:cs="Arial"/>
          <w:sz w:val="24"/>
          <w:szCs w:val="24"/>
        </w:rPr>
        <w:t xml:space="preserve"> – BMIH5001 Entrepreneurship </w:t>
      </w:r>
    </w:p>
    <w:p w14:paraId="6BCB30EC" w14:textId="1C4EE4ED" w:rsidR="0063220D" w:rsidRDefault="00727600" w:rsidP="00727600">
      <w:pPr>
        <w:rPr>
          <w:rFonts w:ascii="Arial" w:hAnsi="Arial" w:cs="Arial"/>
          <w:sz w:val="24"/>
          <w:szCs w:val="24"/>
        </w:rPr>
      </w:pPr>
      <w:r w:rsidRPr="00727600">
        <w:rPr>
          <w:rFonts w:ascii="Arial" w:hAnsi="Arial" w:cs="Arial"/>
          <w:b/>
          <w:bCs/>
          <w:sz w:val="24"/>
          <w:szCs w:val="24"/>
        </w:rPr>
        <w:t>lecturer’s name</w:t>
      </w:r>
      <w:r w:rsidRPr="00727600">
        <w:rPr>
          <w:rFonts w:ascii="Arial" w:hAnsi="Arial" w:cs="Arial"/>
          <w:b/>
          <w:bCs/>
          <w:sz w:val="24"/>
          <w:szCs w:val="24"/>
        </w:rPr>
        <w:t xml:space="preserve"> </w:t>
      </w:r>
      <w:r w:rsidRPr="00727600">
        <w:rPr>
          <w:rFonts w:ascii="Arial" w:hAnsi="Arial" w:cs="Arial"/>
          <w:sz w:val="24"/>
          <w:szCs w:val="24"/>
        </w:rPr>
        <w:t>Chris Wilkins</w:t>
      </w:r>
    </w:p>
    <w:p w14:paraId="5F0CC33F" w14:textId="1BCBD2AC" w:rsidR="00727600" w:rsidRPr="00727600" w:rsidRDefault="00727600" w:rsidP="00727600">
      <w:pPr>
        <w:rPr>
          <w:rFonts w:ascii="Arial" w:hAnsi="Arial" w:cs="Arial"/>
          <w:sz w:val="24"/>
          <w:szCs w:val="24"/>
        </w:rPr>
      </w:pPr>
      <w:r w:rsidRPr="00727600">
        <w:rPr>
          <w:rFonts w:ascii="Arial" w:hAnsi="Arial" w:cs="Arial"/>
          <w:b/>
          <w:bCs/>
          <w:sz w:val="24"/>
          <w:szCs w:val="24"/>
        </w:rPr>
        <w:t>word count</w:t>
      </w:r>
      <w:r>
        <w:rPr>
          <w:rFonts w:ascii="Arial" w:hAnsi="Arial" w:cs="Arial"/>
          <w:sz w:val="24"/>
          <w:szCs w:val="24"/>
        </w:rPr>
        <w:t xml:space="preserve"> 1912</w:t>
      </w:r>
    </w:p>
    <w:p w14:paraId="4A518E07" w14:textId="77777777" w:rsidR="00A13D41" w:rsidRDefault="0063220D" w:rsidP="008F5D02">
      <w:pPr>
        <w:pStyle w:val="TOCHeading"/>
        <w:rPr>
          <w:rFonts w:ascii="Times New Roman" w:hAnsi="Times New Roman" w:cs="Times New Roman"/>
          <w:b/>
          <w:bCs/>
          <w:sz w:val="28"/>
          <w:szCs w:val="28"/>
          <w:u w:val="single"/>
        </w:rPr>
      </w:pPr>
      <w:r>
        <w:rPr>
          <w:rFonts w:ascii="Times New Roman" w:hAnsi="Times New Roman" w:cs="Times New Roman"/>
          <w:b/>
          <w:bCs/>
          <w:sz w:val="28"/>
          <w:szCs w:val="28"/>
          <w:u w:val="single"/>
        </w:rPr>
        <w:br w:type="page"/>
      </w:r>
    </w:p>
    <w:p w14:paraId="1A14155B" w14:textId="3B5BC5B4" w:rsidR="0063220D" w:rsidRPr="008F5D02" w:rsidRDefault="0063220D" w:rsidP="00A13D41">
      <w:pPr>
        <w:rPr>
          <w:rFonts w:ascii="Times New Roman" w:hAnsi="Times New Roman" w:cs="Times New Roman"/>
          <w:b/>
          <w:bCs/>
          <w:sz w:val="28"/>
          <w:szCs w:val="28"/>
          <w:u w:val="single"/>
        </w:rPr>
      </w:pPr>
    </w:p>
    <w:p w14:paraId="5056818F" w14:textId="77777777" w:rsidR="008F5D02" w:rsidRDefault="008F5D02" w:rsidP="0063220D">
      <w:pPr>
        <w:jc w:val="center"/>
        <w:rPr>
          <w:rFonts w:ascii="Times New Roman" w:hAnsi="Times New Roman" w:cs="Times New Roman"/>
          <w:b/>
          <w:bCs/>
          <w:sz w:val="28"/>
          <w:szCs w:val="28"/>
          <w:u w:val="single"/>
        </w:rPr>
      </w:pPr>
    </w:p>
    <w:p w14:paraId="75AEDB7F" w14:textId="22D67418" w:rsidR="0063220D" w:rsidRPr="00C518E2" w:rsidRDefault="00D258BA" w:rsidP="00A53DCC">
      <w:pPr>
        <w:jc w:val="both"/>
        <w:rPr>
          <w:rFonts w:ascii="Times New Roman" w:hAnsi="Times New Roman" w:cs="Times New Roman"/>
          <w:b/>
          <w:bCs/>
          <w:sz w:val="28"/>
          <w:szCs w:val="28"/>
          <w:u w:val="single"/>
        </w:rPr>
      </w:pPr>
      <w:r w:rsidRPr="00C518E2">
        <w:rPr>
          <w:rFonts w:ascii="Times New Roman" w:hAnsi="Times New Roman" w:cs="Times New Roman"/>
          <w:b/>
          <w:bCs/>
          <w:sz w:val="28"/>
          <w:szCs w:val="28"/>
          <w:u w:val="single"/>
        </w:rPr>
        <w:t>Entrepreneurial traits and motivations in the hospitality industry</w:t>
      </w:r>
    </w:p>
    <w:p w14:paraId="06445000" w14:textId="5C3AAFC0" w:rsidR="00D258BA" w:rsidRDefault="00D258BA" w:rsidP="00A53DCC">
      <w:pPr>
        <w:spacing w:after="30"/>
        <w:jc w:val="both"/>
        <w:rPr>
          <w:rFonts w:ascii="Times New Roman" w:hAnsi="Times New Roman" w:cs="Times New Roman"/>
          <w:sz w:val="24"/>
          <w:szCs w:val="24"/>
        </w:rPr>
      </w:pPr>
      <w:r w:rsidRPr="00C518E2">
        <w:rPr>
          <w:rFonts w:ascii="Times New Roman" w:hAnsi="Times New Roman" w:cs="Times New Roman"/>
          <w:sz w:val="24"/>
          <w:szCs w:val="24"/>
        </w:rPr>
        <w:t xml:space="preserve">Entrepreneurship in the </w:t>
      </w:r>
      <w:r w:rsidR="004F201D" w:rsidRPr="00C518E2">
        <w:rPr>
          <w:rFonts w:ascii="Times New Roman" w:hAnsi="Times New Roman" w:cs="Times New Roman"/>
          <w:sz w:val="24"/>
          <w:szCs w:val="24"/>
        </w:rPr>
        <w:t>hospitality</w:t>
      </w:r>
      <w:r w:rsidRPr="00C518E2">
        <w:rPr>
          <w:rFonts w:ascii="Times New Roman" w:hAnsi="Times New Roman" w:cs="Times New Roman"/>
          <w:sz w:val="24"/>
          <w:szCs w:val="24"/>
        </w:rPr>
        <w:t xml:space="preserve"> sector is influenced by </w:t>
      </w:r>
      <w:r w:rsidR="004F201D" w:rsidRPr="00C518E2">
        <w:rPr>
          <w:rFonts w:ascii="Times New Roman" w:hAnsi="Times New Roman" w:cs="Times New Roman"/>
          <w:sz w:val="24"/>
          <w:szCs w:val="24"/>
        </w:rPr>
        <w:t>various</w:t>
      </w:r>
      <w:r w:rsidRPr="00C518E2">
        <w:rPr>
          <w:rFonts w:ascii="Times New Roman" w:hAnsi="Times New Roman" w:cs="Times New Roman"/>
          <w:sz w:val="24"/>
          <w:szCs w:val="24"/>
        </w:rPr>
        <w:t xml:space="preserve"> trait</w:t>
      </w:r>
      <w:r w:rsidR="000705FE">
        <w:rPr>
          <w:rFonts w:ascii="Times New Roman" w:hAnsi="Times New Roman" w:cs="Times New Roman"/>
          <w:sz w:val="24"/>
          <w:szCs w:val="24"/>
        </w:rPr>
        <w:t>s</w:t>
      </w:r>
      <w:r w:rsidRPr="00C518E2">
        <w:rPr>
          <w:rFonts w:ascii="Times New Roman" w:hAnsi="Times New Roman" w:cs="Times New Roman"/>
          <w:sz w:val="24"/>
          <w:szCs w:val="24"/>
        </w:rPr>
        <w:t xml:space="preserve"> with a combination of skills,</w:t>
      </w:r>
      <w:r w:rsidR="004F201D" w:rsidRPr="00C518E2">
        <w:rPr>
          <w:rFonts w:ascii="Times New Roman" w:hAnsi="Times New Roman" w:cs="Times New Roman"/>
          <w:sz w:val="24"/>
          <w:szCs w:val="24"/>
        </w:rPr>
        <w:t xml:space="preserve"> knowledge</w:t>
      </w:r>
      <w:r w:rsidR="00FC308E">
        <w:rPr>
          <w:rFonts w:ascii="Times New Roman" w:hAnsi="Times New Roman" w:cs="Times New Roman"/>
          <w:sz w:val="24"/>
          <w:szCs w:val="24"/>
        </w:rPr>
        <w:t>,</w:t>
      </w:r>
      <w:r w:rsidRPr="00C518E2">
        <w:rPr>
          <w:rFonts w:ascii="Times New Roman" w:hAnsi="Times New Roman" w:cs="Times New Roman"/>
          <w:sz w:val="24"/>
          <w:szCs w:val="24"/>
        </w:rPr>
        <w:t xml:space="preserve"> and motivation to succeed. </w:t>
      </w:r>
      <w:sdt>
        <w:sdtPr>
          <w:rPr>
            <w:rFonts w:ascii="Times New Roman" w:hAnsi="Times New Roman" w:cs="Times New Roman"/>
            <w:sz w:val="24"/>
            <w:szCs w:val="24"/>
          </w:rPr>
          <w:id w:val="-1726443714"/>
          <w:citation/>
        </w:sdtPr>
        <w:sdtContent>
          <w:r w:rsidR="00807F02">
            <w:rPr>
              <w:rFonts w:ascii="Times New Roman" w:hAnsi="Times New Roman" w:cs="Times New Roman"/>
              <w:sz w:val="24"/>
              <w:szCs w:val="24"/>
            </w:rPr>
            <w:fldChar w:fldCharType="begin"/>
          </w:r>
          <w:r w:rsidR="00807F02">
            <w:rPr>
              <w:rFonts w:ascii="Times New Roman" w:hAnsi="Times New Roman" w:cs="Times New Roman"/>
              <w:sz w:val="24"/>
              <w:szCs w:val="24"/>
            </w:rPr>
            <w:instrText xml:space="preserve"> CITATION Pır15 \l 1033 </w:instrText>
          </w:r>
          <w:r w:rsidR="00807F02">
            <w:rPr>
              <w:rFonts w:ascii="Times New Roman" w:hAnsi="Times New Roman" w:cs="Times New Roman"/>
              <w:sz w:val="24"/>
              <w:szCs w:val="24"/>
            </w:rPr>
            <w:fldChar w:fldCharType="separate"/>
          </w:r>
          <w:r w:rsidR="00807F02" w:rsidRPr="00807F02">
            <w:rPr>
              <w:rFonts w:ascii="Times New Roman" w:hAnsi="Times New Roman" w:cs="Times New Roman"/>
              <w:noProof/>
              <w:sz w:val="24"/>
              <w:szCs w:val="24"/>
            </w:rPr>
            <w:t>(Pırnar, 2015)</w:t>
          </w:r>
          <w:r w:rsidR="00807F02">
            <w:rPr>
              <w:rFonts w:ascii="Times New Roman" w:hAnsi="Times New Roman" w:cs="Times New Roman"/>
              <w:sz w:val="24"/>
              <w:szCs w:val="24"/>
            </w:rPr>
            <w:fldChar w:fldCharType="end"/>
          </w:r>
        </w:sdtContent>
      </w:sdt>
      <w:r w:rsidR="000705FE">
        <w:rPr>
          <w:rFonts w:ascii="Times New Roman" w:hAnsi="Times New Roman" w:cs="Times New Roman"/>
          <w:sz w:val="24"/>
          <w:szCs w:val="24"/>
        </w:rPr>
        <w:t xml:space="preserve"> states that the </w:t>
      </w:r>
      <w:r w:rsidRPr="00C518E2">
        <w:rPr>
          <w:rFonts w:ascii="Times New Roman" w:hAnsi="Times New Roman" w:cs="Times New Roman"/>
          <w:sz w:val="24"/>
          <w:szCs w:val="24"/>
        </w:rPr>
        <w:t xml:space="preserve">hospitality industry </w:t>
      </w:r>
      <w:r w:rsidR="000705FE">
        <w:rPr>
          <w:rFonts w:ascii="Times New Roman" w:hAnsi="Times New Roman" w:cs="Times New Roman"/>
          <w:sz w:val="24"/>
          <w:szCs w:val="24"/>
        </w:rPr>
        <w:t>i</w:t>
      </w:r>
      <w:r w:rsidRPr="00C518E2">
        <w:rPr>
          <w:rFonts w:ascii="Times New Roman" w:hAnsi="Times New Roman" w:cs="Times New Roman"/>
          <w:sz w:val="24"/>
          <w:szCs w:val="24"/>
        </w:rPr>
        <w:t xml:space="preserve">s a dynamic and multifaceted sector </w:t>
      </w:r>
      <w:r w:rsidR="00FC308E">
        <w:rPr>
          <w:rFonts w:ascii="Times New Roman" w:hAnsi="Times New Roman" w:cs="Times New Roman"/>
          <w:sz w:val="24"/>
          <w:szCs w:val="24"/>
        </w:rPr>
        <w:t>t</w:t>
      </w:r>
      <w:r w:rsidRPr="00C518E2">
        <w:rPr>
          <w:rFonts w:ascii="Times New Roman" w:hAnsi="Times New Roman" w:cs="Times New Roman"/>
          <w:sz w:val="24"/>
          <w:szCs w:val="24"/>
        </w:rPr>
        <w:t>ha</w:t>
      </w:r>
      <w:r w:rsidR="00FC308E">
        <w:rPr>
          <w:rFonts w:ascii="Times New Roman" w:hAnsi="Times New Roman" w:cs="Times New Roman"/>
          <w:sz w:val="24"/>
          <w:szCs w:val="24"/>
        </w:rPr>
        <w:t>t</w:t>
      </w:r>
      <w:r w:rsidRPr="00C518E2">
        <w:rPr>
          <w:rFonts w:ascii="Times New Roman" w:hAnsi="Times New Roman" w:cs="Times New Roman"/>
          <w:sz w:val="24"/>
          <w:szCs w:val="24"/>
        </w:rPr>
        <w:t xml:space="preserve"> presents a wide range of businesses </w:t>
      </w:r>
      <w:r w:rsidR="000705FE">
        <w:rPr>
          <w:rFonts w:ascii="Times New Roman" w:hAnsi="Times New Roman" w:cs="Times New Roman"/>
          <w:sz w:val="24"/>
          <w:szCs w:val="24"/>
        </w:rPr>
        <w:t>wi</w:t>
      </w:r>
      <w:r w:rsidRPr="00C518E2">
        <w:rPr>
          <w:rFonts w:ascii="Times New Roman" w:hAnsi="Times New Roman" w:cs="Times New Roman"/>
          <w:sz w:val="24"/>
          <w:szCs w:val="24"/>
        </w:rPr>
        <w:t xml:space="preserve">th open doors for </w:t>
      </w:r>
      <w:r w:rsidR="004F201D" w:rsidRPr="00C518E2">
        <w:rPr>
          <w:rFonts w:ascii="Times New Roman" w:hAnsi="Times New Roman" w:cs="Times New Roman"/>
          <w:sz w:val="24"/>
          <w:szCs w:val="24"/>
        </w:rPr>
        <w:t>travel</w:t>
      </w:r>
      <w:r w:rsidRPr="00C518E2">
        <w:rPr>
          <w:rFonts w:ascii="Times New Roman" w:hAnsi="Times New Roman" w:cs="Times New Roman"/>
          <w:sz w:val="24"/>
          <w:szCs w:val="24"/>
        </w:rPr>
        <w:t xml:space="preserve"> and tourists. From hotels and </w:t>
      </w:r>
      <w:r w:rsidR="004F201D" w:rsidRPr="00C518E2">
        <w:rPr>
          <w:rFonts w:ascii="Times New Roman" w:hAnsi="Times New Roman" w:cs="Times New Roman"/>
          <w:sz w:val="24"/>
          <w:szCs w:val="24"/>
        </w:rPr>
        <w:t>restaurants</w:t>
      </w:r>
      <w:r w:rsidRPr="00C518E2">
        <w:rPr>
          <w:rFonts w:ascii="Times New Roman" w:hAnsi="Times New Roman" w:cs="Times New Roman"/>
          <w:sz w:val="24"/>
          <w:szCs w:val="24"/>
        </w:rPr>
        <w:t xml:space="preserve"> to event planning, this industry plays a </w:t>
      </w:r>
      <w:r w:rsidR="000705FE">
        <w:rPr>
          <w:rFonts w:ascii="Times New Roman" w:hAnsi="Times New Roman" w:cs="Times New Roman"/>
          <w:sz w:val="24"/>
          <w:szCs w:val="24"/>
        </w:rPr>
        <w:t>signif</w:t>
      </w:r>
      <w:r w:rsidRPr="00C518E2">
        <w:rPr>
          <w:rFonts w:ascii="Times New Roman" w:hAnsi="Times New Roman" w:cs="Times New Roman"/>
          <w:sz w:val="24"/>
          <w:szCs w:val="24"/>
        </w:rPr>
        <w:t>i</w:t>
      </w:r>
      <w:r w:rsidR="000705FE">
        <w:rPr>
          <w:rFonts w:ascii="Times New Roman" w:hAnsi="Times New Roman" w:cs="Times New Roman"/>
          <w:sz w:val="24"/>
          <w:szCs w:val="24"/>
        </w:rPr>
        <w:t>c</w:t>
      </w:r>
      <w:r w:rsidRPr="00C518E2">
        <w:rPr>
          <w:rFonts w:ascii="Times New Roman" w:hAnsi="Times New Roman" w:cs="Times New Roman"/>
          <w:sz w:val="24"/>
          <w:szCs w:val="24"/>
        </w:rPr>
        <w:t>ant role in struct</w:t>
      </w:r>
      <w:r w:rsidR="000705FE">
        <w:rPr>
          <w:rFonts w:ascii="Times New Roman" w:hAnsi="Times New Roman" w:cs="Times New Roman"/>
          <w:sz w:val="24"/>
          <w:szCs w:val="24"/>
        </w:rPr>
        <w:t>ur</w:t>
      </w:r>
      <w:r w:rsidRPr="00C518E2">
        <w:rPr>
          <w:rFonts w:ascii="Times New Roman" w:hAnsi="Times New Roman" w:cs="Times New Roman"/>
          <w:sz w:val="24"/>
          <w:szCs w:val="24"/>
        </w:rPr>
        <w:t>ing the tourism experience</w:t>
      </w:r>
      <w:r w:rsidR="00C34B85" w:rsidRPr="00C518E2">
        <w:rPr>
          <w:rFonts w:ascii="Times New Roman" w:hAnsi="Times New Roman" w:cs="Times New Roman"/>
          <w:sz w:val="24"/>
          <w:szCs w:val="24"/>
        </w:rPr>
        <w:t>. Relevant theories are conducting in</w:t>
      </w:r>
      <w:r w:rsidR="006B0FE2">
        <w:rPr>
          <w:rFonts w:ascii="Times New Roman" w:hAnsi="Times New Roman" w:cs="Times New Roman"/>
          <w:sz w:val="24"/>
          <w:szCs w:val="24"/>
        </w:rPr>
        <w:t>-</w:t>
      </w:r>
      <w:r w:rsidR="00C34B85" w:rsidRPr="00C518E2">
        <w:rPr>
          <w:rFonts w:ascii="Times New Roman" w:hAnsi="Times New Roman" w:cs="Times New Roman"/>
          <w:sz w:val="24"/>
          <w:szCs w:val="24"/>
        </w:rPr>
        <w:t>depth research and analyzing the experience of successful entrepreneurs, targeting the comprehensive understanding of the factors that contribut</w:t>
      </w:r>
      <w:r w:rsidR="006B0FE2">
        <w:rPr>
          <w:rFonts w:ascii="Times New Roman" w:hAnsi="Times New Roman" w:cs="Times New Roman"/>
          <w:sz w:val="24"/>
          <w:szCs w:val="24"/>
        </w:rPr>
        <w:t>e</w:t>
      </w:r>
      <w:r w:rsidR="00C34B85" w:rsidRPr="00C518E2">
        <w:rPr>
          <w:rFonts w:ascii="Times New Roman" w:hAnsi="Times New Roman" w:cs="Times New Roman"/>
          <w:sz w:val="24"/>
          <w:szCs w:val="24"/>
        </w:rPr>
        <w:t xml:space="preserve"> to this field</w:t>
      </w:r>
      <w:r w:rsidR="006B0FE2">
        <w:rPr>
          <w:rFonts w:ascii="Times New Roman" w:hAnsi="Times New Roman" w:cs="Times New Roman"/>
          <w:sz w:val="24"/>
          <w:szCs w:val="24"/>
        </w:rPr>
        <w:t>'s success</w:t>
      </w:r>
      <w:r w:rsidR="00C34B85" w:rsidRPr="00C518E2">
        <w:rPr>
          <w:rFonts w:ascii="Times New Roman" w:hAnsi="Times New Roman" w:cs="Times New Roman"/>
          <w:sz w:val="24"/>
          <w:szCs w:val="24"/>
        </w:rPr>
        <w:t xml:space="preserve">. Unique </w:t>
      </w:r>
      <w:r w:rsidR="004F201D" w:rsidRPr="00C518E2">
        <w:rPr>
          <w:rFonts w:ascii="Times New Roman" w:hAnsi="Times New Roman" w:cs="Times New Roman"/>
          <w:sz w:val="24"/>
          <w:szCs w:val="24"/>
        </w:rPr>
        <w:t>challenges</w:t>
      </w:r>
      <w:r w:rsidR="00C34B85" w:rsidRPr="00C518E2">
        <w:rPr>
          <w:rFonts w:ascii="Times New Roman" w:hAnsi="Times New Roman" w:cs="Times New Roman"/>
          <w:sz w:val="24"/>
          <w:szCs w:val="24"/>
        </w:rPr>
        <w:t xml:space="preserve"> and </w:t>
      </w:r>
      <w:r w:rsidR="004F201D" w:rsidRPr="00C518E2">
        <w:rPr>
          <w:rFonts w:ascii="Times New Roman" w:hAnsi="Times New Roman" w:cs="Times New Roman"/>
          <w:sz w:val="24"/>
          <w:szCs w:val="24"/>
        </w:rPr>
        <w:t>opportunities</w:t>
      </w:r>
      <w:r w:rsidR="00C34B85" w:rsidRPr="00C518E2">
        <w:rPr>
          <w:rFonts w:ascii="Times New Roman" w:hAnsi="Times New Roman" w:cs="Times New Roman"/>
          <w:sz w:val="24"/>
          <w:szCs w:val="24"/>
        </w:rPr>
        <w:t xml:space="preserve"> are classified in the hospitality industry with </w:t>
      </w:r>
      <w:r w:rsidR="000705FE">
        <w:rPr>
          <w:rFonts w:ascii="Times New Roman" w:hAnsi="Times New Roman" w:cs="Times New Roman"/>
          <w:sz w:val="24"/>
          <w:szCs w:val="24"/>
        </w:rPr>
        <w:t>a</w:t>
      </w:r>
      <w:r w:rsidR="00C34B85" w:rsidRPr="00C518E2">
        <w:rPr>
          <w:rFonts w:ascii="Times New Roman" w:hAnsi="Times New Roman" w:cs="Times New Roman"/>
          <w:sz w:val="24"/>
          <w:szCs w:val="24"/>
        </w:rPr>
        <w:t xml:space="preserve"> wide range of businesses</w:t>
      </w:r>
      <w:sdt>
        <w:sdtPr>
          <w:rPr>
            <w:rFonts w:ascii="Times New Roman" w:hAnsi="Times New Roman" w:cs="Times New Roman"/>
            <w:sz w:val="24"/>
            <w:szCs w:val="24"/>
          </w:rPr>
          <w:id w:val="-765619044"/>
          <w:citation/>
        </w:sdtPr>
        <w:sdtContent>
          <w:r w:rsidR="00D97BD8">
            <w:rPr>
              <w:rFonts w:ascii="Times New Roman" w:hAnsi="Times New Roman" w:cs="Times New Roman"/>
              <w:sz w:val="24"/>
              <w:szCs w:val="24"/>
            </w:rPr>
            <w:fldChar w:fldCharType="begin"/>
          </w:r>
          <w:r w:rsidR="00D97BD8">
            <w:rPr>
              <w:rFonts w:ascii="Times New Roman" w:hAnsi="Times New Roman" w:cs="Times New Roman"/>
              <w:sz w:val="24"/>
              <w:szCs w:val="24"/>
            </w:rPr>
            <w:instrText xml:space="preserve"> CITATION CIu16 \l 1033 </w:instrText>
          </w:r>
          <w:r w:rsidR="00D97BD8">
            <w:rPr>
              <w:rFonts w:ascii="Times New Roman" w:hAnsi="Times New Roman" w:cs="Times New Roman"/>
              <w:sz w:val="24"/>
              <w:szCs w:val="24"/>
            </w:rPr>
            <w:fldChar w:fldCharType="separate"/>
          </w:r>
          <w:r w:rsidR="00D97BD8">
            <w:rPr>
              <w:rFonts w:ascii="Times New Roman" w:hAnsi="Times New Roman" w:cs="Times New Roman"/>
              <w:noProof/>
              <w:sz w:val="24"/>
              <w:szCs w:val="24"/>
            </w:rPr>
            <w:t xml:space="preserve"> </w:t>
          </w:r>
          <w:r w:rsidR="00D97BD8" w:rsidRPr="00D97BD8">
            <w:rPr>
              <w:rFonts w:ascii="Times New Roman" w:hAnsi="Times New Roman" w:cs="Times New Roman"/>
              <w:noProof/>
              <w:sz w:val="24"/>
              <w:szCs w:val="24"/>
            </w:rPr>
            <w:t>(C Iuliana, 2016)</w:t>
          </w:r>
          <w:r w:rsidR="00D97BD8">
            <w:rPr>
              <w:rFonts w:ascii="Times New Roman" w:hAnsi="Times New Roman" w:cs="Times New Roman"/>
              <w:sz w:val="24"/>
              <w:szCs w:val="24"/>
            </w:rPr>
            <w:fldChar w:fldCharType="end"/>
          </w:r>
        </w:sdtContent>
      </w:sdt>
      <w:r w:rsidR="00C34B85" w:rsidRPr="00C518E2">
        <w:rPr>
          <w:rFonts w:ascii="Times New Roman" w:hAnsi="Times New Roman" w:cs="Times New Roman"/>
          <w:sz w:val="24"/>
          <w:szCs w:val="24"/>
        </w:rPr>
        <w:t>. In the example of hotels an</w:t>
      </w:r>
      <w:r w:rsidR="00F77774" w:rsidRPr="00C518E2">
        <w:rPr>
          <w:rFonts w:ascii="Times New Roman" w:hAnsi="Times New Roman" w:cs="Times New Roman"/>
          <w:sz w:val="24"/>
          <w:szCs w:val="24"/>
        </w:rPr>
        <w:t>d restaurants</w:t>
      </w:r>
      <w:r w:rsidR="000705FE">
        <w:rPr>
          <w:rFonts w:ascii="Times New Roman" w:hAnsi="Times New Roman" w:cs="Times New Roman"/>
          <w:sz w:val="24"/>
          <w:szCs w:val="24"/>
        </w:rPr>
        <w:t>,</w:t>
      </w:r>
      <w:r w:rsidR="00F77774" w:rsidRPr="00C518E2">
        <w:rPr>
          <w:rFonts w:ascii="Times New Roman" w:hAnsi="Times New Roman" w:cs="Times New Roman"/>
          <w:sz w:val="24"/>
          <w:szCs w:val="24"/>
        </w:rPr>
        <w:t xml:space="preserve"> there must be a balance between the demands of providing comfortable </w:t>
      </w:r>
      <w:r w:rsidR="004F201D" w:rsidRPr="00C518E2">
        <w:rPr>
          <w:rFonts w:ascii="Times New Roman" w:hAnsi="Times New Roman" w:cs="Times New Roman"/>
          <w:sz w:val="24"/>
          <w:szCs w:val="24"/>
        </w:rPr>
        <w:t>accommodations</w:t>
      </w:r>
      <w:r w:rsidR="00F77774" w:rsidRPr="00C518E2">
        <w:rPr>
          <w:rFonts w:ascii="Times New Roman" w:hAnsi="Times New Roman" w:cs="Times New Roman"/>
          <w:sz w:val="24"/>
          <w:szCs w:val="24"/>
        </w:rPr>
        <w:t xml:space="preserve"> and dining experience of the </w:t>
      </w:r>
      <w:r w:rsidR="004F201D" w:rsidRPr="00C518E2">
        <w:rPr>
          <w:rFonts w:ascii="Times New Roman" w:hAnsi="Times New Roman" w:cs="Times New Roman"/>
          <w:sz w:val="24"/>
          <w:szCs w:val="24"/>
        </w:rPr>
        <w:t>customers</w:t>
      </w:r>
      <w:r w:rsidR="00F77774" w:rsidRPr="00C518E2">
        <w:rPr>
          <w:rFonts w:ascii="Times New Roman" w:hAnsi="Times New Roman" w:cs="Times New Roman"/>
          <w:sz w:val="24"/>
          <w:szCs w:val="24"/>
        </w:rPr>
        <w:t>. Similar</w:t>
      </w:r>
      <w:r w:rsidR="000705FE">
        <w:rPr>
          <w:rFonts w:ascii="Times New Roman" w:hAnsi="Times New Roman" w:cs="Times New Roman"/>
          <w:sz w:val="24"/>
          <w:szCs w:val="24"/>
        </w:rPr>
        <w:t>l</w:t>
      </w:r>
      <w:r w:rsidR="00F77774" w:rsidRPr="00C518E2">
        <w:rPr>
          <w:rFonts w:ascii="Times New Roman" w:hAnsi="Times New Roman" w:cs="Times New Roman"/>
          <w:sz w:val="24"/>
          <w:szCs w:val="24"/>
        </w:rPr>
        <w:t>y</w:t>
      </w:r>
      <w:r w:rsidR="00F7024F">
        <w:rPr>
          <w:rFonts w:ascii="Times New Roman" w:hAnsi="Times New Roman" w:cs="Times New Roman"/>
          <w:sz w:val="24"/>
          <w:szCs w:val="24"/>
        </w:rPr>
        <w:t>,</w:t>
      </w:r>
      <w:r w:rsidR="00F77774" w:rsidRPr="00C518E2">
        <w:rPr>
          <w:rFonts w:ascii="Times New Roman" w:hAnsi="Times New Roman" w:cs="Times New Roman"/>
          <w:sz w:val="24"/>
          <w:szCs w:val="24"/>
        </w:rPr>
        <w:t xml:space="preserve"> </w:t>
      </w:r>
      <w:r w:rsidR="00B07FC6">
        <w:rPr>
          <w:rFonts w:ascii="Times New Roman" w:hAnsi="Times New Roman" w:cs="Times New Roman"/>
          <w:sz w:val="24"/>
          <w:szCs w:val="24"/>
        </w:rPr>
        <w:t xml:space="preserve">according to </w:t>
      </w:r>
      <w:sdt>
        <w:sdtPr>
          <w:rPr>
            <w:rFonts w:ascii="Times New Roman" w:hAnsi="Times New Roman" w:cs="Times New Roman"/>
            <w:sz w:val="24"/>
            <w:szCs w:val="24"/>
          </w:rPr>
          <w:id w:val="1049498498"/>
          <w:citation/>
        </w:sdtPr>
        <w:sdtContent>
          <w:r w:rsidR="007A7DFB">
            <w:rPr>
              <w:rFonts w:ascii="Times New Roman" w:hAnsi="Times New Roman" w:cs="Times New Roman"/>
              <w:sz w:val="24"/>
              <w:szCs w:val="24"/>
            </w:rPr>
            <w:fldChar w:fldCharType="begin"/>
          </w:r>
          <w:r w:rsidR="007A7DFB">
            <w:rPr>
              <w:rFonts w:ascii="Times New Roman" w:hAnsi="Times New Roman" w:cs="Times New Roman"/>
              <w:sz w:val="24"/>
              <w:szCs w:val="24"/>
            </w:rPr>
            <w:instrText xml:space="preserve"> CITATION Ahm15 \l 1033 </w:instrText>
          </w:r>
          <w:r w:rsidR="007A7DFB">
            <w:rPr>
              <w:rFonts w:ascii="Times New Roman" w:hAnsi="Times New Roman" w:cs="Times New Roman"/>
              <w:sz w:val="24"/>
              <w:szCs w:val="24"/>
            </w:rPr>
            <w:fldChar w:fldCharType="separate"/>
          </w:r>
          <w:r w:rsidR="007A7DFB" w:rsidRPr="007A7DFB">
            <w:rPr>
              <w:rFonts w:ascii="Times New Roman" w:hAnsi="Times New Roman" w:cs="Times New Roman"/>
              <w:noProof/>
              <w:sz w:val="24"/>
              <w:szCs w:val="24"/>
            </w:rPr>
            <w:t>(Ahmad, 2015)</w:t>
          </w:r>
          <w:r w:rsidR="007A7DFB">
            <w:rPr>
              <w:rFonts w:ascii="Times New Roman" w:hAnsi="Times New Roman" w:cs="Times New Roman"/>
              <w:sz w:val="24"/>
              <w:szCs w:val="24"/>
            </w:rPr>
            <w:fldChar w:fldCharType="end"/>
          </w:r>
        </w:sdtContent>
      </w:sdt>
      <w:r w:rsidR="00F77774" w:rsidRPr="00C518E2">
        <w:rPr>
          <w:rFonts w:ascii="Times New Roman" w:hAnsi="Times New Roman" w:cs="Times New Roman"/>
          <w:sz w:val="24"/>
          <w:szCs w:val="24"/>
        </w:rPr>
        <w:t xml:space="preserve"> event planners must take secure venues and </w:t>
      </w:r>
      <w:r w:rsidR="004F201D" w:rsidRPr="00C518E2">
        <w:rPr>
          <w:rFonts w:ascii="Times New Roman" w:hAnsi="Times New Roman" w:cs="Times New Roman"/>
          <w:sz w:val="24"/>
          <w:szCs w:val="24"/>
        </w:rPr>
        <w:t>complex</w:t>
      </w:r>
      <w:r w:rsidR="00F77774" w:rsidRPr="00C518E2">
        <w:rPr>
          <w:rFonts w:ascii="Times New Roman" w:hAnsi="Times New Roman" w:cs="Times New Roman"/>
          <w:sz w:val="24"/>
          <w:szCs w:val="24"/>
        </w:rPr>
        <w:t xml:space="preserve"> logistics resulting in </w:t>
      </w:r>
      <w:r w:rsidR="004F201D" w:rsidRPr="00C518E2">
        <w:rPr>
          <w:rFonts w:ascii="Times New Roman" w:hAnsi="Times New Roman" w:cs="Times New Roman"/>
          <w:sz w:val="24"/>
          <w:szCs w:val="24"/>
        </w:rPr>
        <w:t>delivering</w:t>
      </w:r>
      <w:r w:rsidR="00F77774" w:rsidRPr="00C518E2">
        <w:rPr>
          <w:rFonts w:ascii="Times New Roman" w:hAnsi="Times New Roman" w:cs="Times New Roman"/>
          <w:sz w:val="24"/>
          <w:szCs w:val="24"/>
        </w:rPr>
        <w:t xml:space="preserve"> memorable event</w:t>
      </w:r>
      <w:r w:rsidR="001C46FF">
        <w:rPr>
          <w:rFonts w:ascii="Times New Roman" w:hAnsi="Times New Roman" w:cs="Times New Roman"/>
          <w:sz w:val="24"/>
          <w:szCs w:val="24"/>
        </w:rPr>
        <w:t>s</w:t>
      </w:r>
      <w:r w:rsidR="00F77774" w:rsidRPr="00C518E2">
        <w:rPr>
          <w:rFonts w:ascii="Times New Roman" w:hAnsi="Times New Roman" w:cs="Times New Roman"/>
          <w:sz w:val="24"/>
          <w:szCs w:val="24"/>
        </w:rPr>
        <w:t xml:space="preserve"> </w:t>
      </w:r>
      <w:r w:rsidR="004F201D" w:rsidRPr="00C518E2">
        <w:rPr>
          <w:rFonts w:ascii="Times New Roman" w:hAnsi="Times New Roman" w:cs="Times New Roman"/>
          <w:sz w:val="24"/>
          <w:szCs w:val="24"/>
        </w:rPr>
        <w:t>according</w:t>
      </w:r>
      <w:r w:rsidR="00F77774" w:rsidRPr="00C518E2">
        <w:rPr>
          <w:rFonts w:ascii="Times New Roman" w:hAnsi="Times New Roman" w:cs="Times New Roman"/>
          <w:sz w:val="24"/>
          <w:szCs w:val="24"/>
        </w:rPr>
        <w:t xml:space="preserve"> to the needs and wants of the clients. Navigating the </w:t>
      </w:r>
      <w:r w:rsidR="004F201D" w:rsidRPr="00C518E2">
        <w:rPr>
          <w:rFonts w:ascii="Times New Roman" w:hAnsi="Times New Roman" w:cs="Times New Roman"/>
          <w:sz w:val="24"/>
          <w:szCs w:val="24"/>
        </w:rPr>
        <w:t>challenges</w:t>
      </w:r>
      <w:r w:rsidR="00F77774" w:rsidRPr="00C518E2">
        <w:rPr>
          <w:rFonts w:ascii="Times New Roman" w:hAnsi="Times New Roman" w:cs="Times New Roman"/>
          <w:sz w:val="24"/>
          <w:szCs w:val="24"/>
        </w:rPr>
        <w:t xml:space="preserve"> and overseeing the opportunities with a blend of unique </w:t>
      </w:r>
      <w:r w:rsidR="004F201D" w:rsidRPr="00C518E2">
        <w:rPr>
          <w:rFonts w:ascii="Times New Roman" w:hAnsi="Times New Roman" w:cs="Times New Roman"/>
          <w:sz w:val="24"/>
          <w:szCs w:val="24"/>
        </w:rPr>
        <w:t>skills</w:t>
      </w:r>
      <w:r w:rsidR="00F77774" w:rsidRPr="00C518E2">
        <w:rPr>
          <w:rFonts w:ascii="Times New Roman" w:hAnsi="Times New Roman" w:cs="Times New Roman"/>
          <w:sz w:val="24"/>
          <w:szCs w:val="24"/>
        </w:rPr>
        <w:t>,</w:t>
      </w:r>
      <w:r w:rsidR="004F201D" w:rsidRPr="00C518E2">
        <w:rPr>
          <w:rFonts w:ascii="Times New Roman" w:hAnsi="Times New Roman" w:cs="Times New Roman"/>
          <w:sz w:val="24"/>
          <w:szCs w:val="24"/>
        </w:rPr>
        <w:t xml:space="preserve"> </w:t>
      </w:r>
      <w:r w:rsidR="00F77774" w:rsidRPr="00C518E2">
        <w:rPr>
          <w:rFonts w:ascii="Times New Roman" w:hAnsi="Times New Roman" w:cs="Times New Roman"/>
          <w:sz w:val="24"/>
          <w:szCs w:val="24"/>
        </w:rPr>
        <w:t>traits</w:t>
      </w:r>
      <w:r w:rsidR="001C46FF">
        <w:rPr>
          <w:rFonts w:ascii="Times New Roman" w:hAnsi="Times New Roman" w:cs="Times New Roman"/>
          <w:sz w:val="24"/>
          <w:szCs w:val="24"/>
        </w:rPr>
        <w:t>,</w:t>
      </w:r>
      <w:r w:rsidR="00F77774" w:rsidRPr="00C518E2">
        <w:rPr>
          <w:rFonts w:ascii="Times New Roman" w:hAnsi="Times New Roman" w:cs="Times New Roman"/>
          <w:sz w:val="24"/>
          <w:szCs w:val="24"/>
        </w:rPr>
        <w:t xml:space="preserve"> and motivation defines </w:t>
      </w:r>
      <w:r w:rsidR="001C46FF">
        <w:rPr>
          <w:rFonts w:ascii="Times New Roman" w:hAnsi="Times New Roman" w:cs="Times New Roman"/>
          <w:sz w:val="24"/>
          <w:szCs w:val="24"/>
        </w:rPr>
        <w:t>a </w:t>
      </w:r>
      <w:r w:rsidR="00F77774" w:rsidRPr="00C518E2">
        <w:rPr>
          <w:rFonts w:ascii="Times New Roman" w:hAnsi="Times New Roman" w:cs="Times New Roman"/>
          <w:sz w:val="24"/>
          <w:szCs w:val="24"/>
        </w:rPr>
        <w:t xml:space="preserve">successful entrepreneur in the </w:t>
      </w:r>
      <w:r w:rsidR="004F201D" w:rsidRPr="00C518E2">
        <w:rPr>
          <w:rFonts w:ascii="Times New Roman" w:hAnsi="Times New Roman" w:cs="Times New Roman"/>
          <w:sz w:val="24"/>
          <w:szCs w:val="24"/>
        </w:rPr>
        <w:t>hospitality</w:t>
      </w:r>
      <w:r w:rsidR="00F77774" w:rsidRPr="00C518E2">
        <w:rPr>
          <w:rFonts w:ascii="Times New Roman" w:hAnsi="Times New Roman" w:cs="Times New Roman"/>
          <w:sz w:val="24"/>
          <w:szCs w:val="24"/>
        </w:rPr>
        <w:t xml:space="preserve"> industry.</w:t>
      </w:r>
      <w:sdt>
        <w:sdtPr>
          <w:rPr>
            <w:rFonts w:ascii="Times New Roman" w:hAnsi="Times New Roman" w:cs="Times New Roman"/>
            <w:sz w:val="24"/>
            <w:szCs w:val="24"/>
          </w:rPr>
          <w:id w:val="-1787114874"/>
          <w:citation/>
        </w:sdtPr>
        <w:sdtContent>
          <w:r w:rsidR="007B379D">
            <w:rPr>
              <w:rFonts w:ascii="Times New Roman" w:hAnsi="Times New Roman" w:cs="Times New Roman"/>
              <w:sz w:val="24"/>
              <w:szCs w:val="24"/>
            </w:rPr>
            <w:fldChar w:fldCharType="begin"/>
          </w:r>
          <w:r w:rsidR="007B379D">
            <w:rPr>
              <w:rFonts w:ascii="Times New Roman" w:hAnsi="Times New Roman" w:cs="Times New Roman"/>
              <w:sz w:val="24"/>
              <w:szCs w:val="24"/>
            </w:rPr>
            <w:instrText xml:space="preserve"> CITATION Pet18 \l 1033 </w:instrText>
          </w:r>
          <w:r w:rsidR="007B379D">
            <w:rPr>
              <w:rFonts w:ascii="Times New Roman" w:hAnsi="Times New Roman" w:cs="Times New Roman"/>
              <w:sz w:val="24"/>
              <w:szCs w:val="24"/>
            </w:rPr>
            <w:fldChar w:fldCharType="separate"/>
          </w:r>
          <w:r w:rsidR="007B379D">
            <w:rPr>
              <w:rFonts w:ascii="Times New Roman" w:hAnsi="Times New Roman" w:cs="Times New Roman"/>
              <w:noProof/>
              <w:sz w:val="24"/>
              <w:szCs w:val="24"/>
            </w:rPr>
            <w:t xml:space="preserve"> </w:t>
          </w:r>
          <w:r w:rsidR="007B379D" w:rsidRPr="007B379D">
            <w:rPr>
              <w:rFonts w:ascii="Times New Roman" w:hAnsi="Times New Roman" w:cs="Times New Roman"/>
              <w:noProof/>
              <w:sz w:val="24"/>
              <w:szCs w:val="24"/>
            </w:rPr>
            <w:t>(Peters, 2018)</w:t>
          </w:r>
          <w:r w:rsidR="007B379D">
            <w:rPr>
              <w:rFonts w:ascii="Times New Roman" w:hAnsi="Times New Roman" w:cs="Times New Roman"/>
              <w:sz w:val="24"/>
              <w:szCs w:val="24"/>
            </w:rPr>
            <w:fldChar w:fldCharType="end"/>
          </w:r>
        </w:sdtContent>
      </w:sdt>
    </w:p>
    <w:p w14:paraId="6AAE29C9" w14:textId="77777777" w:rsidR="00206D10" w:rsidRPr="00C518E2" w:rsidRDefault="00206D10" w:rsidP="00A53DCC">
      <w:pPr>
        <w:spacing w:after="30"/>
        <w:jc w:val="both"/>
        <w:rPr>
          <w:rFonts w:ascii="Times New Roman" w:hAnsi="Times New Roman" w:cs="Times New Roman"/>
          <w:sz w:val="24"/>
          <w:szCs w:val="24"/>
        </w:rPr>
      </w:pPr>
    </w:p>
    <w:p w14:paraId="24CE37A2" w14:textId="4ACB34FB" w:rsidR="007D0B31" w:rsidRDefault="008E2A68" w:rsidP="00A53DCC">
      <w:pPr>
        <w:spacing w:after="30"/>
        <w:jc w:val="both"/>
        <w:rPr>
          <w:rFonts w:ascii="Times New Roman" w:hAnsi="Times New Roman" w:cs="Times New Roman"/>
          <w:sz w:val="24"/>
          <w:szCs w:val="24"/>
        </w:rPr>
      </w:pPr>
      <w:r>
        <w:rPr>
          <w:rFonts w:ascii="Times New Roman" w:hAnsi="Times New Roman" w:cs="Times New Roman"/>
          <w:sz w:val="24"/>
          <w:szCs w:val="24"/>
        </w:rPr>
        <w:t xml:space="preserve">According </w:t>
      </w:r>
      <w:r w:rsidR="001A0A6B">
        <w:rPr>
          <w:rFonts w:ascii="Times New Roman" w:hAnsi="Times New Roman" w:cs="Times New Roman"/>
          <w:sz w:val="24"/>
          <w:szCs w:val="24"/>
        </w:rPr>
        <w:t xml:space="preserve">to </w:t>
      </w:r>
      <w:sdt>
        <w:sdtPr>
          <w:rPr>
            <w:rFonts w:ascii="Times New Roman" w:hAnsi="Times New Roman" w:cs="Times New Roman"/>
            <w:sz w:val="24"/>
            <w:szCs w:val="24"/>
          </w:rPr>
          <w:id w:val="1624417831"/>
          <w:citation/>
        </w:sdtPr>
        <w:sdtContent>
          <w:r w:rsidR="001A0A6B">
            <w:rPr>
              <w:rFonts w:ascii="Times New Roman" w:hAnsi="Times New Roman" w:cs="Times New Roman"/>
              <w:sz w:val="24"/>
              <w:szCs w:val="24"/>
            </w:rPr>
            <w:fldChar w:fldCharType="begin"/>
          </w:r>
          <w:r w:rsidR="001A0A6B">
            <w:rPr>
              <w:rFonts w:ascii="Times New Roman" w:hAnsi="Times New Roman" w:cs="Times New Roman"/>
              <w:sz w:val="24"/>
              <w:szCs w:val="24"/>
            </w:rPr>
            <w:instrText xml:space="preserve"> CITATION Ryb19 \l 1033 </w:instrText>
          </w:r>
          <w:r w:rsidR="001A0A6B">
            <w:rPr>
              <w:rFonts w:ascii="Times New Roman" w:hAnsi="Times New Roman" w:cs="Times New Roman"/>
              <w:sz w:val="24"/>
              <w:szCs w:val="24"/>
            </w:rPr>
            <w:fldChar w:fldCharType="separate"/>
          </w:r>
          <w:r w:rsidR="001A0A6B" w:rsidRPr="001A0A6B">
            <w:rPr>
              <w:rFonts w:ascii="Times New Roman" w:hAnsi="Times New Roman" w:cs="Times New Roman"/>
              <w:noProof/>
              <w:sz w:val="24"/>
              <w:szCs w:val="24"/>
            </w:rPr>
            <w:t>(Rybnicek, 2019)</w:t>
          </w:r>
          <w:r w:rsidR="001A0A6B">
            <w:rPr>
              <w:rFonts w:ascii="Times New Roman" w:hAnsi="Times New Roman" w:cs="Times New Roman"/>
              <w:sz w:val="24"/>
              <w:szCs w:val="24"/>
            </w:rPr>
            <w:fldChar w:fldCharType="end"/>
          </w:r>
        </w:sdtContent>
      </w:sdt>
      <w:r w:rsidR="00163C57">
        <w:rPr>
          <w:rFonts w:ascii="Times New Roman" w:hAnsi="Times New Roman" w:cs="Times New Roman"/>
          <w:sz w:val="24"/>
          <w:szCs w:val="24"/>
        </w:rPr>
        <w:t xml:space="preserve"> t</w:t>
      </w:r>
      <w:r w:rsidR="00F70449" w:rsidRPr="00C518E2">
        <w:rPr>
          <w:rFonts w:ascii="Times New Roman" w:hAnsi="Times New Roman" w:cs="Times New Roman"/>
          <w:sz w:val="24"/>
          <w:szCs w:val="24"/>
        </w:rPr>
        <w:t xml:space="preserve">he need for </w:t>
      </w:r>
      <w:r w:rsidR="004F201D" w:rsidRPr="00C518E2">
        <w:rPr>
          <w:rFonts w:ascii="Times New Roman" w:hAnsi="Times New Roman" w:cs="Times New Roman"/>
          <w:sz w:val="24"/>
          <w:szCs w:val="24"/>
        </w:rPr>
        <w:t>achievement</w:t>
      </w:r>
      <w:r w:rsidR="00F70449" w:rsidRPr="00C518E2">
        <w:rPr>
          <w:rFonts w:ascii="Times New Roman" w:hAnsi="Times New Roman" w:cs="Times New Roman"/>
          <w:sz w:val="24"/>
          <w:szCs w:val="24"/>
        </w:rPr>
        <w:t xml:space="preserve"> is outlined </w:t>
      </w:r>
      <w:r w:rsidR="004F201D" w:rsidRPr="00C518E2">
        <w:rPr>
          <w:rFonts w:ascii="Times New Roman" w:hAnsi="Times New Roman" w:cs="Times New Roman"/>
          <w:sz w:val="24"/>
          <w:szCs w:val="24"/>
        </w:rPr>
        <w:t>by</w:t>
      </w:r>
      <w:r w:rsidR="00F70449" w:rsidRPr="00C518E2">
        <w:rPr>
          <w:rFonts w:ascii="Times New Roman" w:hAnsi="Times New Roman" w:cs="Times New Roman"/>
          <w:sz w:val="24"/>
          <w:szCs w:val="24"/>
        </w:rPr>
        <w:t xml:space="preserve"> David McClelland’ titled as McClelland’s achievement motivation theory</w:t>
      </w:r>
      <w:r w:rsidR="000216B9" w:rsidRPr="00C518E2">
        <w:rPr>
          <w:rFonts w:ascii="Times New Roman" w:hAnsi="Times New Roman" w:cs="Times New Roman"/>
          <w:sz w:val="24"/>
          <w:szCs w:val="24"/>
        </w:rPr>
        <w:t xml:space="preserve"> is </w:t>
      </w:r>
      <w:r w:rsidR="001C46FF">
        <w:rPr>
          <w:rFonts w:ascii="Times New Roman" w:hAnsi="Times New Roman" w:cs="Times New Roman"/>
          <w:sz w:val="24"/>
          <w:szCs w:val="24"/>
        </w:rPr>
        <w:t>a </w:t>
      </w:r>
      <w:r w:rsidR="000216B9" w:rsidRPr="00C518E2">
        <w:rPr>
          <w:rFonts w:ascii="Times New Roman" w:hAnsi="Times New Roman" w:cs="Times New Roman"/>
          <w:sz w:val="24"/>
          <w:szCs w:val="24"/>
        </w:rPr>
        <w:t>very important trait for entrepreneurs in the hospitality industry. This theory leads individuals to seek for new opportunities, bring innovation</w:t>
      </w:r>
      <w:r w:rsidR="001C46FF">
        <w:rPr>
          <w:rFonts w:ascii="Times New Roman" w:hAnsi="Times New Roman" w:cs="Times New Roman"/>
          <w:sz w:val="24"/>
          <w:szCs w:val="24"/>
        </w:rPr>
        <w:t>,</w:t>
      </w:r>
      <w:r w:rsidR="000216B9" w:rsidRPr="00C518E2">
        <w:rPr>
          <w:rFonts w:ascii="Times New Roman" w:hAnsi="Times New Roman" w:cs="Times New Roman"/>
          <w:sz w:val="24"/>
          <w:szCs w:val="24"/>
        </w:rPr>
        <w:t xml:space="preserve"> and deliver exceptional experience to their customers. Individual</w:t>
      </w:r>
      <w:r w:rsidR="001C46FF">
        <w:rPr>
          <w:rFonts w:ascii="Times New Roman" w:hAnsi="Times New Roman" w:cs="Times New Roman"/>
          <w:sz w:val="24"/>
          <w:szCs w:val="24"/>
        </w:rPr>
        <w:t>s</w:t>
      </w:r>
      <w:r w:rsidR="000216B9" w:rsidRPr="00C518E2">
        <w:rPr>
          <w:rFonts w:ascii="Times New Roman" w:hAnsi="Times New Roman" w:cs="Times New Roman"/>
          <w:sz w:val="24"/>
          <w:szCs w:val="24"/>
        </w:rPr>
        <w:t xml:space="preserve"> with high need for </w:t>
      </w:r>
      <w:r w:rsidR="004F201D" w:rsidRPr="00C518E2">
        <w:rPr>
          <w:rFonts w:ascii="Times New Roman" w:hAnsi="Times New Roman" w:cs="Times New Roman"/>
          <w:sz w:val="24"/>
          <w:szCs w:val="24"/>
        </w:rPr>
        <w:t>achievement</w:t>
      </w:r>
      <w:r w:rsidR="000216B9" w:rsidRPr="00C518E2">
        <w:rPr>
          <w:rFonts w:ascii="Times New Roman" w:hAnsi="Times New Roman" w:cs="Times New Roman"/>
          <w:sz w:val="24"/>
          <w:szCs w:val="24"/>
        </w:rPr>
        <w:t xml:space="preserve"> set challenging goals and strive for continuous improvement</w:t>
      </w:r>
      <w:r w:rsidR="00206D10">
        <w:rPr>
          <w:rFonts w:ascii="Times New Roman" w:hAnsi="Times New Roman" w:cs="Times New Roman"/>
          <w:sz w:val="24"/>
          <w:szCs w:val="24"/>
        </w:rPr>
        <w:t>.</w:t>
      </w:r>
      <w:sdt>
        <w:sdtPr>
          <w:rPr>
            <w:rFonts w:ascii="Times New Roman" w:hAnsi="Times New Roman" w:cs="Times New Roman"/>
            <w:sz w:val="24"/>
            <w:szCs w:val="24"/>
          </w:rPr>
          <w:id w:val="2086720949"/>
          <w:citation/>
        </w:sdtPr>
        <w:sdtContent>
          <w:r w:rsidR="00206D10">
            <w:rPr>
              <w:rFonts w:ascii="Times New Roman" w:hAnsi="Times New Roman" w:cs="Times New Roman"/>
              <w:sz w:val="24"/>
              <w:szCs w:val="24"/>
            </w:rPr>
            <w:fldChar w:fldCharType="begin"/>
          </w:r>
          <w:r w:rsidR="00206D10">
            <w:rPr>
              <w:rFonts w:ascii="Times New Roman" w:hAnsi="Times New Roman" w:cs="Times New Roman"/>
              <w:sz w:val="24"/>
              <w:szCs w:val="24"/>
            </w:rPr>
            <w:instrText xml:space="preserve"> CITATION Par90 \l 1033 </w:instrText>
          </w:r>
          <w:r w:rsidR="00206D10">
            <w:rPr>
              <w:rFonts w:ascii="Times New Roman" w:hAnsi="Times New Roman" w:cs="Times New Roman"/>
              <w:sz w:val="24"/>
              <w:szCs w:val="24"/>
            </w:rPr>
            <w:fldChar w:fldCharType="separate"/>
          </w:r>
          <w:r w:rsidR="00206D10" w:rsidRPr="004408F9">
            <w:rPr>
              <w:rFonts w:ascii="Times New Roman" w:hAnsi="Times New Roman" w:cs="Times New Roman"/>
              <w:noProof/>
              <w:sz w:val="24"/>
              <w:szCs w:val="24"/>
            </w:rPr>
            <w:t>(Pardee, 1990)</w:t>
          </w:r>
          <w:r w:rsidR="00206D10">
            <w:rPr>
              <w:rFonts w:ascii="Times New Roman" w:hAnsi="Times New Roman" w:cs="Times New Roman"/>
              <w:sz w:val="24"/>
              <w:szCs w:val="24"/>
            </w:rPr>
            <w:fldChar w:fldCharType="end"/>
          </w:r>
        </w:sdtContent>
      </w:sdt>
      <w:r w:rsidR="00206D10">
        <w:rPr>
          <w:rFonts w:ascii="Times New Roman" w:hAnsi="Times New Roman" w:cs="Times New Roman"/>
          <w:sz w:val="24"/>
          <w:szCs w:val="24"/>
        </w:rPr>
        <w:t xml:space="preserve"> states s</w:t>
      </w:r>
      <w:r w:rsidR="00206D10" w:rsidRPr="00C518E2">
        <w:rPr>
          <w:rFonts w:ascii="Times New Roman" w:hAnsi="Times New Roman" w:cs="Times New Roman"/>
          <w:sz w:val="24"/>
          <w:szCs w:val="24"/>
        </w:rPr>
        <w:t>etting clear goals</w:t>
      </w:r>
      <w:r w:rsidR="00206D10">
        <w:rPr>
          <w:rFonts w:ascii="Times New Roman" w:hAnsi="Times New Roman" w:cs="Times New Roman"/>
          <w:sz w:val="24"/>
          <w:szCs w:val="24"/>
        </w:rPr>
        <w:t xml:space="preserve"> where </w:t>
      </w:r>
      <w:proofErr w:type="gramStart"/>
      <w:r w:rsidR="00206D10">
        <w:rPr>
          <w:rFonts w:ascii="Times New Roman" w:hAnsi="Times New Roman" w:cs="Times New Roman"/>
          <w:sz w:val="24"/>
          <w:szCs w:val="24"/>
        </w:rPr>
        <w:t>every</w:t>
      </w:r>
      <w:proofErr w:type="gramEnd"/>
      <w:r w:rsidR="00206D10" w:rsidRPr="00C518E2">
        <w:rPr>
          <w:rFonts w:ascii="Times New Roman" w:hAnsi="Times New Roman" w:cs="Times New Roman"/>
          <w:sz w:val="24"/>
          <w:szCs w:val="24"/>
        </w:rPr>
        <w:t xml:space="preserve"> individuals set very clear goals</w:t>
      </w:r>
      <w:r w:rsidR="00206D10">
        <w:rPr>
          <w:rFonts w:ascii="Times New Roman" w:hAnsi="Times New Roman" w:cs="Times New Roman"/>
          <w:sz w:val="24"/>
          <w:szCs w:val="24"/>
        </w:rPr>
        <w:t xml:space="preserve">. </w:t>
      </w:r>
      <w:r w:rsidR="000216B9" w:rsidRPr="00C518E2">
        <w:rPr>
          <w:rFonts w:ascii="Times New Roman" w:hAnsi="Times New Roman" w:cs="Times New Roman"/>
          <w:sz w:val="24"/>
          <w:szCs w:val="24"/>
        </w:rPr>
        <w:t xml:space="preserve">They are ambitious and seek for </w:t>
      </w:r>
      <w:r w:rsidR="004F201D" w:rsidRPr="00C518E2">
        <w:rPr>
          <w:rFonts w:ascii="Times New Roman" w:hAnsi="Times New Roman" w:cs="Times New Roman"/>
          <w:sz w:val="24"/>
          <w:szCs w:val="24"/>
        </w:rPr>
        <w:t>continuous</w:t>
      </w:r>
      <w:r w:rsidR="000216B9" w:rsidRPr="00C518E2">
        <w:rPr>
          <w:rFonts w:ascii="Times New Roman" w:hAnsi="Times New Roman" w:cs="Times New Roman"/>
          <w:sz w:val="24"/>
          <w:szCs w:val="24"/>
        </w:rPr>
        <w:t xml:space="preserve"> </w:t>
      </w:r>
      <w:r w:rsidR="004F201D" w:rsidRPr="00C518E2">
        <w:rPr>
          <w:rFonts w:ascii="Times New Roman" w:hAnsi="Times New Roman" w:cs="Times New Roman"/>
          <w:sz w:val="24"/>
          <w:szCs w:val="24"/>
        </w:rPr>
        <w:t>improvements</w:t>
      </w:r>
      <w:r w:rsidR="000216B9" w:rsidRPr="00C518E2">
        <w:rPr>
          <w:rFonts w:ascii="Times New Roman" w:hAnsi="Times New Roman" w:cs="Times New Roman"/>
          <w:sz w:val="24"/>
          <w:szCs w:val="24"/>
        </w:rPr>
        <w:t xml:space="preserve"> by </w:t>
      </w:r>
      <w:r w:rsidR="004F201D" w:rsidRPr="00C518E2">
        <w:rPr>
          <w:rFonts w:ascii="Times New Roman" w:hAnsi="Times New Roman" w:cs="Times New Roman"/>
          <w:sz w:val="24"/>
          <w:szCs w:val="24"/>
        </w:rPr>
        <w:t>streaking</w:t>
      </w:r>
      <w:r w:rsidR="000216B9" w:rsidRPr="00C518E2">
        <w:rPr>
          <w:rFonts w:ascii="Times New Roman" w:hAnsi="Times New Roman" w:cs="Times New Roman"/>
          <w:sz w:val="24"/>
          <w:szCs w:val="24"/>
        </w:rPr>
        <w:t xml:space="preserve"> </w:t>
      </w:r>
      <w:r w:rsidR="004F201D" w:rsidRPr="00C518E2">
        <w:rPr>
          <w:rFonts w:ascii="Times New Roman" w:hAnsi="Times New Roman" w:cs="Times New Roman"/>
          <w:sz w:val="24"/>
          <w:szCs w:val="24"/>
        </w:rPr>
        <w:t>their</w:t>
      </w:r>
      <w:r w:rsidR="000216B9" w:rsidRPr="00C518E2">
        <w:rPr>
          <w:rFonts w:ascii="Times New Roman" w:hAnsi="Times New Roman" w:cs="Times New Roman"/>
          <w:sz w:val="24"/>
          <w:szCs w:val="24"/>
        </w:rPr>
        <w:t xml:space="preserve"> abilities through realistic goals</w:t>
      </w:r>
      <w:r w:rsidR="006D5AAC">
        <w:rPr>
          <w:rFonts w:ascii="Times New Roman" w:hAnsi="Times New Roman" w:cs="Times New Roman"/>
          <w:sz w:val="24"/>
          <w:szCs w:val="24"/>
        </w:rPr>
        <w:t xml:space="preserve">. Such kind of </w:t>
      </w:r>
      <w:r w:rsidR="00E348B0">
        <w:rPr>
          <w:rFonts w:ascii="Times New Roman" w:hAnsi="Times New Roman" w:cs="Times New Roman"/>
          <w:sz w:val="24"/>
          <w:szCs w:val="24"/>
        </w:rPr>
        <w:t xml:space="preserve">individuals </w:t>
      </w:r>
      <w:r w:rsidR="000216B9" w:rsidRPr="006D5AAC">
        <w:rPr>
          <w:rFonts w:ascii="Times New Roman" w:hAnsi="Times New Roman" w:cs="Times New Roman"/>
          <w:sz w:val="24"/>
          <w:szCs w:val="24"/>
        </w:rPr>
        <w:t>are comfortable with taking the risk</w:t>
      </w:r>
      <w:r w:rsidR="00FE51C2">
        <w:rPr>
          <w:rFonts w:ascii="Times New Roman" w:hAnsi="Times New Roman" w:cs="Times New Roman"/>
          <w:sz w:val="24"/>
          <w:szCs w:val="24"/>
        </w:rPr>
        <w:t>s</w:t>
      </w:r>
      <w:r w:rsidR="000216B9" w:rsidRPr="006D5AAC">
        <w:rPr>
          <w:rFonts w:ascii="Times New Roman" w:hAnsi="Times New Roman" w:cs="Times New Roman"/>
          <w:sz w:val="24"/>
          <w:szCs w:val="24"/>
        </w:rPr>
        <w:t xml:space="preserve"> to achieve </w:t>
      </w:r>
      <w:r w:rsidR="004F201D" w:rsidRPr="006D5AAC">
        <w:rPr>
          <w:rFonts w:ascii="Times New Roman" w:hAnsi="Times New Roman" w:cs="Times New Roman"/>
          <w:sz w:val="24"/>
          <w:szCs w:val="24"/>
        </w:rPr>
        <w:t>their</w:t>
      </w:r>
      <w:r w:rsidR="000216B9" w:rsidRPr="006D5AAC">
        <w:rPr>
          <w:rFonts w:ascii="Times New Roman" w:hAnsi="Times New Roman" w:cs="Times New Roman"/>
          <w:sz w:val="24"/>
          <w:szCs w:val="24"/>
        </w:rPr>
        <w:t xml:space="preserve"> goals</w:t>
      </w:r>
      <w:r w:rsidR="00E348B0">
        <w:rPr>
          <w:rFonts w:ascii="Times New Roman" w:hAnsi="Times New Roman" w:cs="Times New Roman"/>
          <w:sz w:val="24"/>
          <w:szCs w:val="24"/>
        </w:rPr>
        <w:t xml:space="preserve"> and </w:t>
      </w:r>
      <w:r w:rsidR="000216B9" w:rsidRPr="00E348B0">
        <w:rPr>
          <w:rFonts w:ascii="Times New Roman" w:hAnsi="Times New Roman" w:cs="Times New Roman"/>
          <w:sz w:val="24"/>
          <w:szCs w:val="24"/>
        </w:rPr>
        <w:t xml:space="preserve">they stay </w:t>
      </w:r>
      <w:r w:rsidR="004F201D" w:rsidRPr="00E348B0">
        <w:rPr>
          <w:rFonts w:ascii="Times New Roman" w:hAnsi="Times New Roman" w:cs="Times New Roman"/>
          <w:sz w:val="24"/>
          <w:szCs w:val="24"/>
        </w:rPr>
        <w:t>persistent</w:t>
      </w:r>
      <w:r w:rsidR="000216B9" w:rsidRPr="00E348B0">
        <w:rPr>
          <w:rFonts w:ascii="Times New Roman" w:hAnsi="Times New Roman" w:cs="Times New Roman"/>
          <w:sz w:val="24"/>
          <w:szCs w:val="24"/>
        </w:rPr>
        <w:t xml:space="preserve"> and encounter all </w:t>
      </w:r>
      <w:r w:rsidR="004F201D" w:rsidRPr="00E348B0">
        <w:rPr>
          <w:rFonts w:ascii="Times New Roman" w:hAnsi="Times New Roman" w:cs="Times New Roman"/>
          <w:sz w:val="24"/>
          <w:szCs w:val="24"/>
        </w:rPr>
        <w:t>the challenges</w:t>
      </w:r>
      <w:sdt>
        <w:sdtPr>
          <w:id w:val="-2071100741"/>
          <w:citation/>
        </w:sdtPr>
        <w:sdtContent>
          <w:r w:rsidR="003B21BE" w:rsidRPr="00E348B0">
            <w:rPr>
              <w:rFonts w:ascii="Times New Roman" w:hAnsi="Times New Roman" w:cs="Times New Roman"/>
              <w:sz w:val="24"/>
              <w:szCs w:val="24"/>
            </w:rPr>
            <w:fldChar w:fldCharType="begin"/>
          </w:r>
          <w:r w:rsidR="003B21BE" w:rsidRPr="00E348B0">
            <w:rPr>
              <w:rFonts w:ascii="Times New Roman" w:hAnsi="Times New Roman" w:cs="Times New Roman"/>
              <w:sz w:val="24"/>
              <w:szCs w:val="24"/>
            </w:rPr>
            <w:instrText xml:space="preserve"> CITATION Moo10 \l 1033 </w:instrText>
          </w:r>
          <w:r w:rsidR="003B21BE" w:rsidRPr="00E348B0">
            <w:rPr>
              <w:rFonts w:ascii="Times New Roman" w:hAnsi="Times New Roman" w:cs="Times New Roman"/>
              <w:sz w:val="24"/>
              <w:szCs w:val="24"/>
            </w:rPr>
            <w:fldChar w:fldCharType="separate"/>
          </w:r>
          <w:r w:rsidR="003B21BE" w:rsidRPr="00E348B0">
            <w:rPr>
              <w:rFonts w:ascii="Times New Roman" w:hAnsi="Times New Roman" w:cs="Times New Roman"/>
              <w:noProof/>
              <w:sz w:val="24"/>
              <w:szCs w:val="24"/>
            </w:rPr>
            <w:t xml:space="preserve"> (Moore, 2010)</w:t>
          </w:r>
          <w:r w:rsidR="003B21BE" w:rsidRPr="00E348B0">
            <w:rPr>
              <w:rFonts w:ascii="Times New Roman" w:hAnsi="Times New Roman" w:cs="Times New Roman"/>
              <w:sz w:val="24"/>
              <w:szCs w:val="24"/>
            </w:rPr>
            <w:fldChar w:fldCharType="end"/>
          </w:r>
        </w:sdtContent>
      </w:sdt>
      <w:r w:rsidR="007D0B31" w:rsidRPr="00FE51C2">
        <w:rPr>
          <w:rFonts w:ascii="Times New Roman" w:hAnsi="Times New Roman" w:cs="Times New Roman"/>
          <w:sz w:val="24"/>
          <w:szCs w:val="24"/>
        </w:rPr>
        <w:t xml:space="preserve"> </w:t>
      </w:r>
      <w:r w:rsidR="00FE51C2">
        <w:rPr>
          <w:rFonts w:ascii="Times New Roman" w:hAnsi="Times New Roman" w:cs="Times New Roman"/>
          <w:sz w:val="24"/>
          <w:szCs w:val="24"/>
        </w:rPr>
        <w:t>.T</w:t>
      </w:r>
      <w:r w:rsidR="007D0B31" w:rsidRPr="00FE51C2">
        <w:rPr>
          <w:rFonts w:ascii="Times New Roman" w:hAnsi="Times New Roman" w:cs="Times New Roman"/>
          <w:sz w:val="24"/>
          <w:szCs w:val="24"/>
        </w:rPr>
        <w:t xml:space="preserve">hey </w:t>
      </w:r>
      <w:r w:rsidR="004F201D" w:rsidRPr="00FE51C2">
        <w:rPr>
          <w:rFonts w:ascii="Times New Roman" w:hAnsi="Times New Roman" w:cs="Times New Roman"/>
          <w:sz w:val="24"/>
          <w:szCs w:val="24"/>
        </w:rPr>
        <w:t>take</w:t>
      </w:r>
      <w:r w:rsidR="007D0B31" w:rsidRPr="00FE51C2">
        <w:rPr>
          <w:rFonts w:ascii="Times New Roman" w:hAnsi="Times New Roman" w:cs="Times New Roman"/>
          <w:sz w:val="24"/>
          <w:szCs w:val="24"/>
        </w:rPr>
        <w:t xml:space="preserve"> notes on feedback to measure </w:t>
      </w:r>
      <w:r w:rsidR="004F201D" w:rsidRPr="00FE51C2">
        <w:rPr>
          <w:rFonts w:ascii="Times New Roman" w:hAnsi="Times New Roman" w:cs="Times New Roman"/>
          <w:sz w:val="24"/>
          <w:szCs w:val="24"/>
        </w:rPr>
        <w:t>the</w:t>
      </w:r>
      <w:r w:rsidR="007D0B31" w:rsidRPr="00FE51C2">
        <w:rPr>
          <w:rFonts w:ascii="Times New Roman" w:hAnsi="Times New Roman" w:cs="Times New Roman"/>
          <w:sz w:val="24"/>
          <w:szCs w:val="24"/>
        </w:rPr>
        <w:t xml:space="preserve"> </w:t>
      </w:r>
      <w:r w:rsidR="004F201D" w:rsidRPr="00FE51C2">
        <w:rPr>
          <w:rFonts w:ascii="Times New Roman" w:hAnsi="Times New Roman" w:cs="Times New Roman"/>
          <w:sz w:val="24"/>
          <w:szCs w:val="24"/>
        </w:rPr>
        <w:t>performance</w:t>
      </w:r>
      <w:r w:rsidR="007D0B31" w:rsidRPr="00FE51C2">
        <w:rPr>
          <w:rFonts w:ascii="Times New Roman" w:hAnsi="Times New Roman" w:cs="Times New Roman"/>
          <w:sz w:val="24"/>
          <w:szCs w:val="24"/>
        </w:rPr>
        <w:t xml:space="preserve"> and progress with the identification of areas that need </w:t>
      </w:r>
      <w:r w:rsidR="00DF419D" w:rsidRPr="00FE51C2">
        <w:rPr>
          <w:rFonts w:ascii="Times New Roman" w:hAnsi="Times New Roman" w:cs="Times New Roman"/>
          <w:sz w:val="24"/>
          <w:szCs w:val="24"/>
        </w:rPr>
        <w:t>improvement. They</w:t>
      </w:r>
      <w:r w:rsidR="007D0B31" w:rsidRPr="00FE51C2">
        <w:rPr>
          <w:rFonts w:ascii="Times New Roman" w:hAnsi="Times New Roman" w:cs="Times New Roman"/>
          <w:sz w:val="24"/>
          <w:szCs w:val="24"/>
        </w:rPr>
        <w:t xml:space="preserve"> try to handle </w:t>
      </w:r>
      <w:r w:rsidR="004F201D" w:rsidRPr="00FE51C2">
        <w:rPr>
          <w:rFonts w:ascii="Times New Roman" w:hAnsi="Times New Roman" w:cs="Times New Roman"/>
          <w:sz w:val="24"/>
          <w:szCs w:val="24"/>
        </w:rPr>
        <w:t>their</w:t>
      </w:r>
      <w:r w:rsidR="007D0B31" w:rsidRPr="00FE51C2">
        <w:rPr>
          <w:rFonts w:ascii="Times New Roman" w:hAnsi="Times New Roman" w:cs="Times New Roman"/>
          <w:sz w:val="24"/>
          <w:szCs w:val="24"/>
        </w:rPr>
        <w:t xml:space="preserve"> </w:t>
      </w:r>
      <w:r w:rsidR="004F201D" w:rsidRPr="00FE51C2">
        <w:rPr>
          <w:rFonts w:ascii="Times New Roman" w:hAnsi="Times New Roman" w:cs="Times New Roman"/>
          <w:sz w:val="24"/>
          <w:szCs w:val="24"/>
        </w:rPr>
        <w:t>responsibilities</w:t>
      </w:r>
      <w:r w:rsidR="007D0B31" w:rsidRPr="00FE51C2">
        <w:rPr>
          <w:rFonts w:ascii="Times New Roman" w:hAnsi="Times New Roman" w:cs="Times New Roman"/>
          <w:sz w:val="24"/>
          <w:szCs w:val="24"/>
        </w:rPr>
        <w:t xml:space="preserve"> on </w:t>
      </w:r>
      <w:r w:rsidR="004F201D" w:rsidRPr="00FE51C2">
        <w:rPr>
          <w:rFonts w:ascii="Times New Roman" w:hAnsi="Times New Roman" w:cs="Times New Roman"/>
          <w:sz w:val="24"/>
          <w:szCs w:val="24"/>
        </w:rPr>
        <w:t>their own</w:t>
      </w:r>
      <w:r w:rsidR="007D0B31" w:rsidRPr="00FE51C2">
        <w:rPr>
          <w:rFonts w:ascii="Times New Roman" w:hAnsi="Times New Roman" w:cs="Times New Roman"/>
          <w:sz w:val="24"/>
          <w:szCs w:val="24"/>
        </w:rPr>
        <w:t xml:space="preserve"> actions an </w:t>
      </w:r>
      <w:r w:rsidR="004F201D" w:rsidRPr="00FE51C2">
        <w:rPr>
          <w:rFonts w:ascii="Times New Roman" w:hAnsi="Times New Roman" w:cs="Times New Roman"/>
          <w:sz w:val="24"/>
          <w:szCs w:val="24"/>
        </w:rPr>
        <w:t>outcomes</w:t>
      </w:r>
      <w:r w:rsidR="0063220D" w:rsidRPr="00FE51C2">
        <w:rPr>
          <w:rFonts w:ascii="Times New Roman" w:hAnsi="Times New Roman" w:cs="Times New Roman"/>
          <w:sz w:val="24"/>
          <w:szCs w:val="24"/>
        </w:rPr>
        <w:t>.</w:t>
      </w:r>
      <w:sdt>
        <w:sdtPr>
          <w:rPr>
            <w:rFonts w:ascii="Times New Roman" w:hAnsi="Times New Roman" w:cs="Times New Roman"/>
            <w:sz w:val="24"/>
            <w:szCs w:val="24"/>
          </w:rPr>
          <w:id w:val="-2145183062"/>
          <w:citation/>
        </w:sdtPr>
        <w:sdtContent>
          <w:r w:rsidR="00EF5F1B">
            <w:rPr>
              <w:rFonts w:ascii="Times New Roman" w:hAnsi="Times New Roman" w:cs="Times New Roman"/>
              <w:sz w:val="24"/>
              <w:szCs w:val="24"/>
            </w:rPr>
            <w:fldChar w:fldCharType="begin"/>
          </w:r>
          <w:r w:rsidR="00EF5F1B">
            <w:rPr>
              <w:rFonts w:ascii="Times New Roman" w:hAnsi="Times New Roman" w:cs="Times New Roman"/>
              <w:sz w:val="24"/>
              <w:szCs w:val="24"/>
            </w:rPr>
            <w:instrText xml:space="preserve"> CITATION Moo101 \l 1033 </w:instrText>
          </w:r>
          <w:r w:rsidR="00EF5F1B">
            <w:rPr>
              <w:rFonts w:ascii="Times New Roman" w:hAnsi="Times New Roman" w:cs="Times New Roman"/>
              <w:sz w:val="24"/>
              <w:szCs w:val="24"/>
            </w:rPr>
            <w:fldChar w:fldCharType="separate"/>
          </w:r>
          <w:r w:rsidR="00EF5F1B">
            <w:rPr>
              <w:rFonts w:ascii="Times New Roman" w:hAnsi="Times New Roman" w:cs="Times New Roman"/>
              <w:noProof/>
              <w:sz w:val="24"/>
              <w:szCs w:val="24"/>
            </w:rPr>
            <w:t xml:space="preserve"> </w:t>
          </w:r>
          <w:r w:rsidR="00EF5F1B" w:rsidRPr="00EF5F1B">
            <w:rPr>
              <w:rFonts w:ascii="Times New Roman" w:hAnsi="Times New Roman" w:cs="Times New Roman"/>
              <w:noProof/>
              <w:sz w:val="24"/>
              <w:szCs w:val="24"/>
            </w:rPr>
            <w:t>(Moore, 2010)</w:t>
          </w:r>
          <w:r w:rsidR="00EF5F1B">
            <w:rPr>
              <w:rFonts w:ascii="Times New Roman" w:hAnsi="Times New Roman" w:cs="Times New Roman"/>
              <w:sz w:val="24"/>
              <w:szCs w:val="24"/>
            </w:rPr>
            <w:fldChar w:fldCharType="end"/>
          </w:r>
        </w:sdtContent>
      </w:sdt>
      <w:r w:rsidR="00C75E80">
        <w:rPr>
          <w:rFonts w:ascii="Times New Roman" w:hAnsi="Times New Roman" w:cs="Times New Roman"/>
          <w:sz w:val="24"/>
          <w:szCs w:val="24"/>
        </w:rPr>
        <w:t>.</w:t>
      </w:r>
      <w:r w:rsidR="007D0B31" w:rsidRPr="00C518E2">
        <w:rPr>
          <w:rFonts w:ascii="Times New Roman" w:hAnsi="Times New Roman" w:cs="Times New Roman"/>
          <w:sz w:val="24"/>
          <w:szCs w:val="24"/>
        </w:rPr>
        <w:t xml:space="preserve">The founder of </w:t>
      </w:r>
      <w:r w:rsidR="004F201D" w:rsidRPr="00C518E2">
        <w:rPr>
          <w:rFonts w:ascii="Times New Roman" w:hAnsi="Times New Roman" w:cs="Times New Roman"/>
          <w:sz w:val="24"/>
          <w:szCs w:val="24"/>
        </w:rPr>
        <w:t>J. Willard</w:t>
      </w:r>
      <w:r w:rsidR="007D0B31" w:rsidRPr="00C518E2">
        <w:rPr>
          <w:rFonts w:ascii="Times New Roman" w:hAnsi="Times New Roman" w:cs="Times New Roman"/>
          <w:sz w:val="24"/>
          <w:szCs w:val="24"/>
        </w:rPr>
        <w:t xml:space="preserve"> Marriot International has a relentless pursuit of achievement was driven by a very deep desire to building a company that </w:t>
      </w:r>
      <w:r w:rsidR="004F201D" w:rsidRPr="00C518E2">
        <w:rPr>
          <w:rFonts w:ascii="Times New Roman" w:hAnsi="Times New Roman" w:cs="Times New Roman"/>
          <w:sz w:val="24"/>
          <w:szCs w:val="24"/>
        </w:rPr>
        <w:t>will</w:t>
      </w:r>
      <w:r w:rsidR="007D0B31" w:rsidRPr="00C518E2">
        <w:rPr>
          <w:rFonts w:ascii="Times New Roman" w:hAnsi="Times New Roman" w:cs="Times New Roman"/>
          <w:sz w:val="24"/>
          <w:szCs w:val="24"/>
        </w:rPr>
        <w:t xml:space="preserve"> provide opportunities for future </w:t>
      </w:r>
      <w:r w:rsidR="004F201D" w:rsidRPr="00C518E2">
        <w:rPr>
          <w:rFonts w:ascii="Times New Roman" w:hAnsi="Times New Roman" w:cs="Times New Roman"/>
          <w:sz w:val="24"/>
          <w:szCs w:val="24"/>
        </w:rPr>
        <w:t>generations</w:t>
      </w:r>
      <w:r w:rsidR="007D0B31" w:rsidRPr="00C518E2">
        <w:rPr>
          <w:rFonts w:ascii="Times New Roman" w:hAnsi="Times New Roman" w:cs="Times New Roman"/>
          <w:sz w:val="24"/>
          <w:szCs w:val="24"/>
        </w:rPr>
        <w:t xml:space="preserve"> and that would stand the test.</w:t>
      </w:r>
      <w:sdt>
        <w:sdtPr>
          <w:rPr>
            <w:rFonts w:ascii="Times New Roman" w:hAnsi="Times New Roman" w:cs="Times New Roman"/>
            <w:sz w:val="24"/>
            <w:szCs w:val="24"/>
          </w:rPr>
          <w:id w:val="-997343370"/>
          <w:citation/>
        </w:sdtPr>
        <w:sdtContent>
          <w:r w:rsidR="002D274F">
            <w:rPr>
              <w:rFonts w:ascii="Times New Roman" w:hAnsi="Times New Roman" w:cs="Times New Roman"/>
              <w:sz w:val="24"/>
              <w:szCs w:val="24"/>
            </w:rPr>
            <w:fldChar w:fldCharType="begin"/>
          </w:r>
          <w:r w:rsidR="002D274F">
            <w:rPr>
              <w:rFonts w:ascii="Times New Roman" w:hAnsi="Times New Roman" w:cs="Times New Roman"/>
              <w:sz w:val="24"/>
              <w:szCs w:val="24"/>
            </w:rPr>
            <w:instrText xml:space="preserve"> CITATION Gre02 \l 1033 </w:instrText>
          </w:r>
          <w:r w:rsidR="002D274F">
            <w:rPr>
              <w:rFonts w:ascii="Times New Roman" w:hAnsi="Times New Roman" w:cs="Times New Roman"/>
              <w:sz w:val="24"/>
              <w:szCs w:val="24"/>
            </w:rPr>
            <w:fldChar w:fldCharType="separate"/>
          </w:r>
          <w:r w:rsidR="002D274F">
            <w:rPr>
              <w:rFonts w:ascii="Times New Roman" w:hAnsi="Times New Roman" w:cs="Times New Roman"/>
              <w:noProof/>
              <w:sz w:val="24"/>
              <w:szCs w:val="24"/>
            </w:rPr>
            <w:t xml:space="preserve"> </w:t>
          </w:r>
          <w:r w:rsidR="002D274F" w:rsidRPr="002D274F">
            <w:rPr>
              <w:rFonts w:ascii="Times New Roman" w:hAnsi="Times New Roman" w:cs="Times New Roman"/>
              <w:noProof/>
              <w:sz w:val="24"/>
              <w:szCs w:val="24"/>
            </w:rPr>
            <w:t>(Gregersen, 2002)</w:t>
          </w:r>
          <w:r w:rsidR="002D274F">
            <w:rPr>
              <w:rFonts w:ascii="Times New Roman" w:hAnsi="Times New Roman" w:cs="Times New Roman"/>
              <w:sz w:val="24"/>
              <w:szCs w:val="24"/>
            </w:rPr>
            <w:fldChar w:fldCharType="end"/>
          </w:r>
        </w:sdtContent>
      </w:sdt>
      <w:r w:rsidR="007D0B31" w:rsidRPr="00C518E2">
        <w:rPr>
          <w:rFonts w:ascii="Times New Roman" w:hAnsi="Times New Roman" w:cs="Times New Roman"/>
          <w:sz w:val="24"/>
          <w:szCs w:val="24"/>
        </w:rPr>
        <w:t xml:space="preserve"> His visionary leadership skills and </w:t>
      </w:r>
      <w:r w:rsidR="004F201D" w:rsidRPr="00C518E2">
        <w:rPr>
          <w:rFonts w:ascii="Times New Roman" w:hAnsi="Times New Roman" w:cs="Times New Roman"/>
          <w:sz w:val="24"/>
          <w:szCs w:val="24"/>
        </w:rPr>
        <w:t>commitments</w:t>
      </w:r>
      <w:r w:rsidR="007D0B31" w:rsidRPr="00C518E2">
        <w:rPr>
          <w:rFonts w:ascii="Times New Roman" w:hAnsi="Times New Roman" w:cs="Times New Roman"/>
          <w:sz w:val="24"/>
          <w:szCs w:val="24"/>
        </w:rPr>
        <w:t xml:space="preserve"> to become successful proved that </w:t>
      </w:r>
      <w:r w:rsidR="004F201D" w:rsidRPr="00C518E2">
        <w:rPr>
          <w:rFonts w:ascii="Times New Roman" w:hAnsi="Times New Roman" w:cs="Times New Roman"/>
          <w:sz w:val="24"/>
          <w:szCs w:val="24"/>
        </w:rPr>
        <w:t>Marriott</w:t>
      </w:r>
      <w:r w:rsidR="007D0B31" w:rsidRPr="00C518E2">
        <w:rPr>
          <w:rFonts w:ascii="Times New Roman" w:hAnsi="Times New Roman" w:cs="Times New Roman"/>
          <w:sz w:val="24"/>
          <w:szCs w:val="24"/>
        </w:rPr>
        <w:t xml:space="preserve"> international to become a global hospitality powerhouse. He is the inspiration to the </w:t>
      </w:r>
      <w:r w:rsidR="004F201D" w:rsidRPr="00C518E2">
        <w:rPr>
          <w:rFonts w:ascii="Times New Roman" w:hAnsi="Times New Roman" w:cs="Times New Roman"/>
          <w:sz w:val="24"/>
          <w:szCs w:val="24"/>
        </w:rPr>
        <w:t>business</w:t>
      </w:r>
      <w:r w:rsidR="007D0B31" w:rsidRPr="00C518E2">
        <w:rPr>
          <w:rFonts w:ascii="Times New Roman" w:hAnsi="Times New Roman" w:cs="Times New Roman"/>
          <w:sz w:val="24"/>
          <w:szCs w:val="24"/>
        </w:rPr>
        <w:t xml:space="preserve"> </w:t>
      </w:r>
      <w:r w:rsidR="004F201D" w:rsidRPr="00C518E2">
        <w:rPr>
          <w:rFonts w:ascii="Times New Roman" w:hAnsi="Times New Roman" w:cs="Times New Roman"/>
          <w:sz w:val="24"/>
          <w:szCs w:val="24"/>
        </w:rPr>
        <w:t>leaders</w:t>
      </w:r>
      <w:r w:rsidR="007D0B31" w:rsidRPr="00C518E2">
        <w:rPr>
          <w:rFonts w:ascii="Times New Roman" w:hAnsi="Times New Roman" w:cs="Times New Roman"/>
          <w:sz w:val="24"/>
          <w:szCs w:val="24"/>
        </w:rPr>
        <w:t xml:space="preserve"> around the world </w:t>
      </w:r>
      <w:r w:rsidR="00801883" w:rsidRPr="00C518E2">
        <w:rPr>
          <w:rFonts w:ascii="Times New Roman" w:hAnsi="Times New Roman" w:cs="Times New Roman"/>
          <w:sz w:val="24"/>
          <w:szCs w:val="24"/>
        </w:rPr>
        <w:t xml:space="preserve">defining that </w:t>
      </w:r>
      <w:r w:rsidR="004F201D" w:rsidRPr="00C518E2">
        <w:rPr>
          <w:rFonts w:ascii="Times New Roman" w:hAnsi="Times New Roman" w:cs="Times New Roman"/>
          <w:sz w:val="24"/>
          <w:szCs w:val="24"/>
        </w:rPr>
        <w:t>the focus</w:t>
      </w:r>
      <w:r w:rsidR="00801883" w:rsidRPr="00C518E2">
        <w:rPr>
          <w:rFonts w:ascii="Times New Roman" w:hAnsi="Times New Roman" w:cs="Times New Roman"/>
          <w:sz w:val="24"/>
          <w:szCs w:val="24"/>
        </w:rPr>
        <w:t xml:space="preserve"> on </w:t>
      </w:r>
      <w:r w:rsidR="004F201D" w:rsidRPr="00C518E2">
        <w:rPr>
          <w:rFonts w:ascii="Times New Roman" w:hAnsi="Times New Roman" w:cs="Times New Roman"/>
          <w:sz w:val="24"/>
          <w:szCs w:val="24"/>
        </w:rPr>
        <w:t>innovation, commitment</w:t>
      </w:r>
      <w:r w:rsidR="00801883" w:rsidRPr="00C518E2">
        <w:rPr>
          <w:rFonts w:ascii="Times New Roman" w:hAnsi="Times New Roman" w:cs="Times New Roman"/>
          <w:sz w:val="24"/>
          <w:szCs w:val="24"/>
        </w:rPr>
        <w:t xml:space="preserve"> and leadership can drive for achievement. </w:t>
      </w:r>
      <w:sdt>
        <w:sdtPr>
          <w:rPr>
            <w:rFonts w:ascii="Times New Roman" w:hAnsi="Times New Roman" w:cs="Times New Roman"/>
            <w:sz w:val="24"/>
            <w:szCs w:val="24"/>
          </w:rPr>
          <w:id w:val="1151878024"/>
          <w:citation/>
        </w:sdtPr>
        <w:sdtContent>
          <w:r w:rsidR="00860C1E">
            <w:rPr>
              <w:rFonts w:ascii="Times New Roman" w:hAnsi="Times New Roman" w:cs="Times New Roman"/>
              <w:sz w:val="24"/>
              <w:szCs w:val="24"/>
            </w:rPr>
            <w:fldChar w:fldCharType="begin"/>
          </w:r>
          <w:r w:rsidR="00860C1E">
            <w:rPr>
              <w:rFonts w:ascii="Times New Roman" w:hAnsi="Times New Roman" w:cs="Times New Roman"/>
              <w:sz w:val="24"/>
              <w:szCs w:val="24"/>
            </w:rPr>
            <w:instrText xml:space="preserve"> CITATION Esc23 \l 1033 </w:instrText>
          </w:r>
          <w:r w:rsidR="00860C1E">
            <w:rPr>
              <w:rFonts w:ascii="Times New Roman" w:hAnsi="Times New Roman" w:cs="Times New Roman"/>
              <w:sz w:val="24"/>
              <w:szCs w:val="24"/>
            </w:rPr>
            <w:fldChar w:fldCharType="separate"/>
          </w:r>
          <w:r w:rsidR="00860C1E" w:rsidRPr="00860C1E">
            <w:rPr>
              <w:rFonts w:ascii="Times New Roman" w:hAnsi="Times New Roman" w:cs="Times New Roman"/>
              <w:noProof/>
              <w:sz w:val="24"/>
              <w:szCs w:val="24"/>
            </w:rPr>
            <w:t>(Eschenbrenner, 2023)</w:t>
          </w:r>
          <w:r w:rsidR="00860C1E">
            <w:rPr>
              <w:rFonts w:ascii="Times New Roman" w:hAnsi="Times New Roman" w:cs="Times New Roman"/>
              <w:sz w:val="24"/>
              <w:szCs w:val="24"/>
            </w:rPr>
            <w:fldChar w:fldCharType="end"/>
          </w:r>
        </w:sdtContent>
      </w:sdt>
      <w:r w:rsidR="00860C1E">
        <w:rPr>
          <w:rFonts w:ascii="Times New Roman" w:hAnsi="Times New Roman" w:cs="Times New Roman"/>
          <w:sz w:val="24"/>
          <w:szCs w:val="24"/>
        </w:rPr>
        <w:t xml:space="preserve"> </w:t>
      </w:r>
      <w:r w:rsidR="004F201D" w:rsidRPr="00C518E2">
        <w:rPr>
          <w:rFonts w:ascii="Times New Roman" w:hAnsi="Times New Roman" w:cs="Times New Roman"/>
          <w:sz w:val="24"/>
          <w:szCs w:val="24"/>
        </w:rPr>
        <w:t>Throughout his</w:t>
      </w:r>
      <w:r w:rsidR="00801883" w:rsidRPr="00C518E2">
        <w:rPr>
          <w:rFonts w:ascii="Times New Roman" w:hAnsi="Times New Roman" w:cs="Times New Roman"/>
          <w:sz w:val="24"/>
          <w:szCs w:val="24"/>
        </w:rPr>
        <w:t xml:space="preserve"> career, he set clear ambitious goals for the </w:t>
      </w:r>
      <w:r w:rsidR="004F201D" w:rsidRPr="00C518E2">
        <w:rPr>
          <w:rFonts w:ascii="Times New Roman" w:hAnsi="Times New Roman" w:cs="Times New Roman"/>
          <w:sz w:val="24"/>
          <w:szCs w:val="24"/>
        </w:rPr>
        <w:t>company’s</w:t>
      </w:r>
      <w:r w:rsidR="00801883" w:rsidRPr="00C518E2">
        <w:rPr>
          <w:rFonts w:ascii="Times New Roman" w:hAnsi="Times New Roman" w:cs="Times New Roman"/>
          <w:sz w:val="24"/>
          <w:szCs w:val="24"/>
        </w:rPr>
        <w:t xml:space="preserve"> growth and </w:t>
      </w:r>
      <w:r w:rsidR="004F201D" w:rsidRPr="00C518E2">
        <w:rPr>
          <w:rFonts w:ascii="Times New Roman" w:hAnsi="Times New Roman" w:cs="Times New Roman"/>
          <w:sz w:val="24"/>
          <w:szCs w:val="24"/>
        </w:rPr>
        <w:t>expansion</w:t>
      </w:r>
      <w:r w:rsidR="00801883" w:rsidRPr="00C518E2">
        <w:rPr>
          <w:rFonts w:ascii="Times New Roman" w:hAnsi="Times New Roman" w:cs="Times New Roman"/>
          <w:sz w:val="24"/>
          <w:szCs w:val="24"/>
        </w:rPr>
        <w:t xml:space="preserve"> and innovation. He sought to revolutionize the </w:t>
      </w:r>
      <w:r w:rsidR="004F201D" w:rsidRPr="00C518E2">
        <w:rPr>
          <w:rFonts w:ascii="Times New Roman" w:hAnsi="Times New Roman" w:cs="Times New Roman"/>
          <w:sz w:val="24"/>
          <w:szCs w:val="24"/>
        </w:rPr>
        <w:t>hospitality</w:t>
      </w:r>
      <w:r w:rsidR="00801883" w:rsidRPr="00C518E2">
        <w:rPr>
          <w:rFonts w:ascii="Times New Roman" w:hAnsi="Times New Roman" w:cs="Times New Roman"/>
          <w:sz w:val="24"/>
          <w:szCs w:val="24"/>
        </w:rPr>
        <w:t xml:space="preserve"> industry by not only </w:t>
      </w:r>
      <w:r w:rsidR="00C1581F" w:rsidRPr="00C518E2">
        <w:rPr>
          <w:rFonts w:ascii="Times New Roman" w:hAnsi="Times New Roman" w:cs="Times New Roman"/>
          <w:sz w:val="24"/>
          <w:szCs w:val="24"/>
        </w:rPr>
        <w:t>simply</w:t>
      </w:r>
      <w:r w:rsidR="00801883" w:rsidRPr="00C518E2">
        <w:rPr>
          <w:rFonts w:ascii="Times New Roman" w:hAnsi="Times New Roman" w:cs="Times New Roman"/>
          <w:sz w:val="24"/>
          <w:szCs w:val="24"/>
        </w:rPr>
        <w:t xml:space="preserve"> maintaining the status quo but by also providing exceptional customer service and by </w:t>
      </w:r>
      <w:r w:rsidR="00C1581F" w:rsidRPr="00C518E2">
        <w:rPr>
          <w:rFonts w:ascii="Times New Roman" w:hAnsi="Times New Roman" w:cs="Times New Roman"/>
          <w:sz w:val="24"/>
          <w:szCs w:val="24"/>
        </w:rPr>
        <w:t xml:space="preserve">differencing </w:t>
      </w:r>
      <w:r w:rsidR="00801883" w:rsidRPr="00C518E2">
        <w:rPr>
          <w:rFonts w:ascii="Times New Roman" w:hAnsi="Times New Roman" w:cs="Times New Roman"/>
          <w:sz w:val="24"/>
          <w:szCs w:val="24"/>
        </w:rPr>
        <w:t xml:space="preserve">his brand from competitors. </w:t>
      </w:r>
    </w:p>
    <w:p w14:paraId="367CC13B" w14:textId="77777777" w:rsidR="0063220D" w:rsidRPr="00C518E2" w:rsidRDefault="0063220D" w:rsidP="00A53DCC">
      <w:pPr>
        <w:spacing w:after="30"/>
        <w:jc w:val="both"/>
        <w:rPr>
          <w:rFonts w:ascii="Times New Roman" w:hAnsi="Times New Roman" w:cs="Times New Roman"/>
          <w:sz w:val="24"/>
          <w:szCs w:val="24"/>
        </w:rPr>
      </w:pPr>
    </w:p>
    <w:p w14:paraId="4599DB8B" w14:textId="77777777" w:rsidR="00713C5E" w:rsidRDefault="00713C5E" w:rsidP="00A53DCC">
      <w:pPr>
        <w:spacing w:after="30"/>
        <w:jc w:val="both"/>
        <w:rPr>
          <w:rFonts w:ascii="Times New Roman" w:hAnsi="Times New Roman" w:cs="Times New Roman"/>
          <w:sz w:val="24"/>
          <w:szCs w:val="24"/>
        </w:rPr>
      </w:pPr>
    </w:p>
    <w:p w14:paraId="0DA611C7" w14:textId="19029BC2" w:rsidR="00F062E3" w:rsidRDefault="009E3DF2" w:rsidP="00A53DCC">
      <w:pPr>
        <w:spacing w:after="30"/>
        <w:jc w:val="both"/>
        <w:rPr>
          <w:rFonts w:ascii="Times New Roman" w:hAnsi="Times New Roman" w:cs="Times New Roman"/>
          <w:sz w:val="24"/>
          <w:szCs w:val="24"/>
        </w:rPr>
      </w:pPr>
      <w:r w:rsidRPr="00C518E2">
        <w:rPr>
          <w:rFonts w:ascii="Times New Roman" w:hAnsi="Times New Roman" w:cs="Times New Roman"/>
          <w:sz w:val="24"/>
          <w:szCs w:val="24"/>
        </w:rPr>
        <w:lastRenderedPageBreak/>
        <w:t>Highlighting a theory of planned behavior</w:t>
      </w:r>
      <w:sdt>
        <w:sdtPr>
          <w:rPr>
            <w:rFonts w:ascii="Times New Roman" w:hAnsi="Times New Roman" w:cs="Times New Roman"/>
            <w:sz w:val="24"/>
            <w:szCs w:val="24"/>
          </w:rPr>
          <w:id w:val="507492134"/>
          <w:citation/>
        </w:sdtPr>
        <w:sdtContent>
          <w:r w:rsidR="00C91D6E">
            <w:rPr>
              <w:rFonts w:ascii="Times New Roman" w:hAnsi="Times New Roman" w:cs="Times New Roman"/>
              <w:sz w:val="24"/>
              <w:szCs w:val="24"/>
            </w:rPr>
            <w:fldChar w:fldCharType="begin"/>
          </w:r>
          <w:r w:rsidR="00C91D6E">
            <w:rPr>
              <w:rFonts w:ascii="Times New Roman" w:hAnsi="Times New Roman" w:cs="Times New Roman"/>
              <w:sz w:val="24"/>
              <w:szCs w:val="24"/>
            </w:rPr>
            <w:instrText xml:space="preserve"> CITATION Atk57 \l 1033 </w:instrText>
          </w:r>
          <w:r w:rsidR="00C91D6E">
            <w:rPr>
              <w:rFonts w:ascii="Times New Roman" w:hAnsi="Times New Roman" w:cs="Times New Roman"/>
              <w:sz w:val="24"/>
              <w:szCs w:val="24"/>
            </w:rPr>
            <w:fldChar w:fldCharType="separate"/>
          </w:r>
          <w:r w:rsidR="00C91D6E">
            <w:rPr>
              <w:rFonts w:ascii="Times New Roman" w:hAnsi="Times New Roman" w:cs="Times New Roman"/>
              <w:noProof/>
              <w:sz w:val="24"/>
              <w:szCs w:val="24"/>
            </w:rPr>
            <w:t xml:space="preserve"> </w:t>
          </w:r>
          <w:r w:rsidR="00C91D6E" w:rsidRPr="00C91D6E">
            <w:rPr>
              <w:rFonts w:ascii="Times New Roman" w:hAnsi="Times New Roman" w:cs="Times New Roman"/>
              <w:noProof/>
              <w:sz w:val="24"/>
              <w:szCs w:val="24"/>
            </w:rPr>
            <w:t>(Atkinson, 1957)</w:t>
          </w:r>
          <w:r w:rsidR="00C91D6E">
            <w:rPr>
              <w:rFonts w:ascii="Times New Roman" w:hAnsi="Times New Roman" w:cs="Times New Roman"/>
              <w:sz w:val="24"/>
              <w:szCs w:val="24"/>
            </w:rPr>
            <w:fldChar w:fldCharType="end"/>
          </w:r>
        </w:sdtContent>
      </w:sdt>
      <w:r w:rsidRPr="00C518E2">
        <w:rPr>
          <w:rFonts w:ascii="Times New Roman" w:hAnsi="Times New Roman" w:cs="Times New Roman"/>
          <w:sz w:val="24"/>
          <w:szCs w:val="24"/>
        </w:rPr>
        <w:t xml:space="preserve"> </w:t>
      </w:r>
      <w:r w:rsidR="00C1581F" w:rsidRPr="00C518E2">
        <w:rPr>
          <w:rFonts w:ascii="Times New Roman" w:hAnsi="Times New Roman" w:cs="Times New Roman"/>
          <w:sz w:val="24"/>
          <w:szCs w:val="24"/>
        </w:rPr>
        <w:t>which</w:t>
      </w:r>
      <w:r w:rsidRPr="00C518E2">
        <w:rPr>
          <w:rFonts w:ascii="Times New Roman" w:hAnsi="Times New Roman" w:cs="Times New Roman"/>
          <w:sz w:val="24"/>
          <w:szCs w:val="24"/>
        </w:rPr>
        <w:t xml:space="preserve"> states that </w:t>
      </w:r>
      <w:r w:rsidR="00C1581F" w:rsidRPr="00C518E2">
        <w:rPr>
          <w:rFonts w:ascii="Times New Roman" w:hAnsi="Times New Roman" w:cs="Times New Roman"/>
          <w:sz w:val="24"/>
          <w:szCs w:val="24"/>
        </w:rPr>
        <w:t>attitude, subjective</w:t>
      </w:r>
      <w:r w:rsidRPr="00C518E2">
        <w:rPr>
          <w:rFonts w:ascii="Times New Roman" w:hAnsi="Times New Roman" w:cs="Times New Roman"/>
          <w:sz w:val="24"/>
          <w:szCs w:val="24"/>
        </w:rPr>
        <w:t xml:space="preserve"> norms and perceived behavioral control are the factors that influence the </w:t>
      </w:r>
      <w:r w:rsidR="00C1581F" w:rsidRPr="00C518E2">
        <w:rPr>
          <w:rFonts w:ascii="Times New Roman" w:hAnsi="Times New Roman" w:cs="Times New Roman"/>
          <w:sz w:val="24"/>
          <w:szCs w:val="24"/>
        </w:rPr>
        <w:t>behavior</w:t>
      </w:r>
      <w:r w:rsidRPr="00C518E2">
        <w:rPr>
          <w:rFonts w:ascii="Times New Roman" w:hAnsi="Times New Roman" w:cs="Times New Roman"/>
          <w:sz w:val="24"/>
          <w:szCs w:val="24"/>
        </w:rPr>
        <w:t xml:space="preserve"> of an individual.</w:t>
      </w:r>
      <w:r w:rsidR="000F22F3" w:rsidRPr="00C518E2">
        <w:rPr>
          <w:rFonts w:ascii="Times New Roman" w:hAnsi="Times New Roman" w:cs="Times New Roman"/>
          <w:sz w:val="24"/>
          <w:szCs w:val="24"/>
        </w:rPr>
        <w:t xml:space="preserve"> Entrepreneurs in the hospitality industry who have this </w:t>
      </w:r>
      <w:r w:rsidR="00C1581F" w:rsidRPr="00C518E2">
        <w:rPr>
          <w:rFonts w:ascii="Times New Roman" w:hAnsi="Times New Roman" w:cs="Times New Roman"/>
          <w:sz w:val="24"/>
          <w:szCs w:val="24"/>
        </w:rPr>
        <w:t>risk-taking</w:t>
      </w:r>
      <w:r w:rsidR="000F22F3" w:rsidRPr="00C518E2">
        <w:rPr>
          <w:rFonts w:ascii="Times New Roman" w:hAnsi="Times New Roman" w:cs="Times New Roman"/>
          <w:sz w:val="24"/>
          <w:szCs w:val="24"/>
        </w:rPr>
        <w:t xml:space="preserve"> </w:t>
      </w:r>
      <w:r w:rsidR="00C1581F" w:rsidRPr="00C518E2">
        <w:rPr>
          <w:rFonts w:ascii="Times New Roman" w:hAnsi="Times New Roman" w:cs="Times New Roman"/>
          <w:sz w:val="24"/>
          <w:szCs w:val="24"/>
        </w:rPr>
        <w:t>behavior</w:t>
      </w:r>
      <w:r w:rsidR="000F22F3" w:rsidRPr="00C518E2">
        <w:rPr>
          <w:rFonts w:ascii="Times New Roman" w:hAnsi="Times New Roman" w:cs="Times New Roman"/>
          <w:sz w:val="24"/>
          <w:szCs w:val="24"/>
        </w:rPr>
        <w:t xml:space="preserve"> </w:t>
      </w:r>
      <w:r w:rsidR="00C1581F" w:rsidRPr="00C518E2">
        <w:rPr>
          <w:rFonts w:ascii="Times New Roman" w:hAnsi="Times New Roman" w:cs="Times New Roman"/>
          <w:sz w:val="24"/>
          <w:szCs w:val="24"/>
        </w:rPr>
        <w:t>show a</w:t>
      </w:r>
      <w:r w:rsidR="000F22F3" w:rsidRPr="00C518E2">
        <w:rPr>
          <w:rFonts w:ascii="Times New Roman" w:hAnsi="Times New Roman" w:cs="Times New Roman"/>
          <w:sz w:val="24"/>
          <w:szCs w:val="24"/>
        </w:rPr>
        <w:t xml:space="preserve"> very positive attitude towards risk with </w:t>
      </w:r>
      <w:r w:rsidR="00C1581F" w:rsidRPr="00C518E2">
        <w:rPr>
          <w:rFonts w:ascii="Times New Roman" w:hAnsi="Times New Roman" w:cs="Times New Roman"/>
          <w:sz w:val="24"/>
          <w:szCs w:val="24"/>
        </w:rPr>
        <w:t>this</w:t>
      </w:r>
      <w:r w:rsidR="000F22F3" w:rsidRPr="00C518E2">
        <w:rPr>
          <w:rFonts w:ascii="Times New Roman" w:hAnsi="Times New Roman" w:cs="Times New Roman"/>
          <w:sz w:val="24"/>
          <w:szCs w:val="24"/>
        </w:rPr>
        <w:t xml:space="preserve"> believe that </w:t>
      </w:r>
      <w:r w:rsidR="00C1581F" w:rsidRPr="00C518E2">
        <w:rPr>
          <w:rFonts w:ascii="Times New Roman" w:hAnsi="Times New Roman" w:cs="Times New Roman"/>
          <w:sz w:val="24"/>
          <w:szCs w:val="24"/>
        </w:rPr>
        <w:t>their</w:t>
      </w:r>
      <w:r w:rsidR="000F22F3" w:rsidRPr="00C518E2">
        <w:rPr>
          <w:rFonts w:ascii="Times New Roman" w:hAnsi="Times New Roman" w:cs="Times New Roman"/>
          <w:sz w:val="24"/>
          <w:szCs w:val="24"/>
        </w:rPr>
        <w:t xml:space="preserve"> peer with support </w:t>
      </w:r>
      <w:r w:rsidR="00C1581F" w:rsidRPr="00C518E2">
        <w:rPr>
          <w:rFonts w:ascii="Times New Roman" w:hAnsi="Times New Roman" w:cs="Times New Roman"/>
          <w:sz w:val="24"/>
          <w:szCs w:val="24"/>
        </w:rPr>
        <w:t>their</w:t>
      </w:r>
      <w:r w:rsidR="000F22F3" w:rsidRPr="00C518E2">
        <w:rPr>
          <w:rFonts w:ascii="Times New Roman" w:hAnsi="Times New Roman" w:cs="Times New Roman"/>
          <w:sz w:val="24"/>
          <w:szCs w:val="24"/>
        </w:rPr>
        <w:t xml:space="preserve"> </w:t>
      </w:r>
      <w:r w:rsidR="00C1581F" w:rsidRPr="00C518E2">
        <w:rPr>
          <w:rFonts w:ascii="Times New Roman" w:hAnsi="Times New Roman" w:cs="Times New Roman"/>
          <w:sz w:val="24"/>
          <w:szCs w:val="24"/>
        </w:rPr>
        <w:t>risk-taking</w:t>
      </w:r>
      <w:r w:rsidR="000F22F3" w:rsidRPr="00C518E2">
        <w:rPr>
          <w:rFonts w:ascii="Times New Roman" w:hAnsi="Times New Roman" w:cs="Times New Roman"/>
          <w:sz w:val="24"/>
          <w:szCs w:val="24"/>
        </w:rPr>
        <w:t xml:space="preserve"> </w:t>
      </w:r>
      <w:r w:rsidR="00C1581F" w:rsidRPr="00C518E2">
        <w:rPr>
          <w:rFonts w:ascii="Times New Roman" w:hAnsi="Times New Roman" w:cs="Times New Roman"/>
          <w:sz w:val="24"/>
          <w:szCs w:val="24"/>
        </w:rPr>
        <w:t>behavior</w:t>
      </w:r>
      <w:r w:rsidR="000F22F3" w:rsidRPr="00C518E2">
        <w:rPr>
          <w:rFonts w:ascii="Times New Roman" w:hAnsi="Times New Roman" w:cs="Times New Roman"/>
          <w:sz w:val="24"/>
          <w:szCs w:val="24"/>
        </w:rPr>
        <w:t xml:space="preserve"> and have confidence in themselves that they are </w:t>
      </w:r>
      <w:r w:rsidR="00C1581F" w:rsidRPr="00C518E2">
        <w:rPr>
          <w:rFonts w:ascii="Times New Roman" w:hAnsi="Times New Roman" w:cs="Times New Roman"/>
          <w:sz w:val="24"/>
          <w:szCs w:val="24"/>
        </w:rPr>
        <w:t>capable</w:t>
      </w:r>
      <w:r w:rsidR="000F22F3" w:rsidRPr="00C518E2">
        <w:rPr>
          <w:rFonts w:ascii="Times New Roman" w:hAnsi="Times New Roman" w:cs="Times New Roman"/>
          <w:sz w:val="24"/>
          <w:szCs w:val="24"/>
        </w:rPr>
        <w:t xml:space="preserve"> enough to manage risks </w:t>
      </w:r>
      <w:r w:rsidR="00C1581F" w:rsidRPr="00C518E2">
        <w:rPr>
          <w:rFonts w:ascii="Times New Roman" w:hAnsi="Times New Roman" w:cs="Times New Roman"/>
          <w:sz w:val="24"/>
          <w:szCs w:val="24"/>
        </w:rPr>
        <w:t>efficiently</w:t>
      </w:r>
      <w:r w:rsidR="000F22F3" w:rsidRPr="00C518E2">
        <w:rPr>
          <w:rFonts w:ascii="Times New Roman" w:hAnsi="Times New Roman" w:cs="Times New Roman"/>
          <w:sz w:val="24"/>
          <w:szCs w:val="24"/>
        </w:rPr>
        <w:t xml:space="preserve">. </w:t>
      </w:r>
      <w:sdt>
        <w:sdtPr>
          <w:rPr>
            <w:rFonts w:ascii="Times New Roman" w:hAnsi="Times New Roman" w:cs="Times New Roman"/>
            <w:sz w:val="24"/>
            <w:szCs w:val="24"/>
          </w:rPr>
          <w:id w:val="-997650286"/>
          <w:citation/>
        </w:sdtPr>
        <w:sdtContent>
          <w:r w:rsidR="003B40BB">
            <w:rPr>
              <w:rFonts w:ascii="Times New Roman" w:hAnsi="Times New Roman" w:cs="Times New Roman"/>
              <w:sz w:val="24"/>
              <w:szCs w:val="24"/>
            </w:rPr>
            <w:fldChar w:fldCharType="begin"/>
          </w:r>
          <w:r w:rsidR="003B40BB">
            <w:rPr>
              <w:rFonts w:ascii="Times New Roman" w:hAnsi="Times New Roman" w:cs="Times New Roman"/>
              <w:sz w:val="24"/>
              <w:szCs w:val="24"/>
            </w:rPr>
            <w:instrText xml:space="preserve"> CITATION Far13 \l 1033 </w:instrText>
          </w:r>
          <w:r w:rsidR="003B40BB">
            <w:rPr>
              <w:rFonts w:ascii="Times New Roman" w:hAnsi="Times New Roman" w:cs="Times New Roman"/>
              <w:sz w:val="24"/>
              <w:szCs w:val="24"/>
            </w:rPr>
            <w:fldChar w:fldCharType="separate"/>
          </w:r>
          <w:r w:rsidR="003B40BB" w:rsidRPr="003B40BB">
            <w:rPr>
              <w:rFonts w:ascii="Times New Roman" w:hAnsi="Times New Roman" w:cs="Times New Roman"/>
              <w:noProof/>
              <w:sz w:val="24"/>
              <w:szCs w:val="24"/>
            </w:rPr>
            <w:t>(Farahmand, 2013)</w:t>
          </w:r>
          <w:r w:rsidR="003B40BB">
            <w:rPr>
              <w:rFonts w:ascii="Times New Roman" w:hAnsi="Times New Roman" w:cs="Times New Roman"/>
              <w:sz w:val="24"/>
              <w:szCs w:val="24"/>
            </w:rPr>
            <w:fldChar w:fldCharType="end"/>
          </w:r>
        </w:sdtContent>
      </w:sdt>
      <w:r w:rsidR="003B40BB">
        <w:rPr>
          <w:rFonts w:ascii="Times New Roman" w:hAnsi="Times New Roman" w:cs="Times New Roman"/>
          <w:sz w:val="24"/>
          <w:szCs w:val="24"/>
        </w:rPr>
        <w:t xml:space="preserve"> high</w:t>
      </w:r>
      <w:r w:rsidR="003925C7">
        <w:rPr>
          <w:rFonts w:ascii="Times New Roman" w:hAnsi="Times New Roman" w:cs="Times New Roman"/>
          <w:sz w:val="24"/>
          <w:szCs w:val="24"/>
        </w:rPr>
        <w:t xml:space="preserve">lights different key characteristic </w:t>
      </w:r>
      <w:r w:rsidR="00AB740D">
        <w:rPr>
          <w:rFonts w:ascii="Times New Roman" w:hAnsi="Times New Roman" w:cs="Times New Roman"/>
          <w:sz w:val="24"/>
          <w:szCs w:val="24"/>
        </w:rPr>
        <w:t>of individuals with risk taking.</w:t>
      </w:r>
      <w:r w:rsidR="00D73DC5">
        <w:rPr>
          <w:rFonts w:ascii="Times New Roman" w:hAnsi="Times New Roman" w:cs="Times New Roman"/>
          <w:sz w:val="24"/>
          <w:szCs w:val="24"/>
        </w:rPr>
        <w:t xml:space="preserve"> furtherly </w:t>
      </w:r>
      <w:r w:rsidR="00467433" w:rsidRPr="00AB740D">
        <w:rPr>
          <w:rFonts w:ascii="Times New Roman" w:hAnsi="Times New Roman" w:cs="Times New Roman"/>
          <w:sz w:val="24"/>
          <w:szCs w:val="24"/>
        </w:rPr>
        <w:t xml:space="preserve">entrepreneur with high self-efficacy </w:t>
      </w:r>
      <w:r w:rsidR="0076416F" w:rsidRPr="00AB740D">
        <w:rPr>
          <w:rFonts w:ascii="Times New Roman" w:hAnsi="Times New Roman" w:cs="Times New Roman"/>
          <w:sz w:val="24"/>
          <w:szCs w:val="24"/>
        </w:rPr>
        <w:t>believes</w:t>
      </w:r>
      <w:r w:rsidR="00467433" w:rsidRPr="00AB740D">
        <w:rPr>
          <w:rFonts w:ascii="Times New Roman" w:hAnsi="Times New Roman" w:cs="Times New Roman"/>
          <w:sz w:val="24"/>
          <w:szCs w:val="24"/>
        </w:rPr>
        <w:t xml:space="preserve"> in their ability to be successful </w:t>
      </w:r>
      <w:r w:rsidR="00D73DC5">
        <w:rPr>
          <w:rFonts w:ascii="Times New Roman" w:hAnsi="Times New Roman" w:cs="Times New Roman"/>
          <w:sz w:val="24"/>
          <w:szCs w:val="24"/>
        </w:rPr>
        <w:t>in </w:t>
      </w:r>
      <w:r w:rsidR="00467433" w:rsidRPr="00AB740D">
        <w:rPr>
          <w:rFonts w:ascii="Times New Roman" w:hAnsi="Times New Roman" w:cs="Times New Roman"/>
          <w:sz w:val="24"/>
          <w:szCs w:val="24"/>
        </w:rPr>
        <w:t>encountering all the challenges and risky situations. This kind of self confidence motivate them to take ris</w:t>
      </w:r>
      <w:r w:rsidR="007A40F4">
        <w:rPr>
          <w:rFonts w:ascii="Times New Roman" w:hAnsi="Times New Roman" w:cs="Times New Roman"/>
          <w:sz w:val="24"/>
          <w:szCs w:val="24"/>
        </w:rPr>
        <w:t xml:space="preserve">k. </w:t>
      </w:r>
      <w:sdt>
        <w:sdtPr>
          <w:rPr>
            <w:rFonts w:ascii="Times New Roman" w:hAnsi="Times New Roman" w:cs="Times New Roman"/>
            <w:sz w:val="24"/>
            <w:szCs w:val="24"/>
          </w:rPr>
          <w:id w:val="-1227986634"/>
          <w:citation/>
        </w:sdtPr>
        <w:sdtContent>
          <w:r w:rsidR="007A40F4">
            <w:rPr>
              <w:rFonts w:ascii="Times New Roman" w:hAnsi="Times New Roman" w:cs="Times New Roman"/>
              <w:sz w:val="24"/>
              <w:szCs w:val="24"/>
            </w:rPr>
            <w:fldChar w:fldCharType="begin"/>
          </w:r>
          <w:r w:rsidR="007A40F4">
            <w:rPr>
              <w:rFonts w:ascii="Times New Roman" w:hAnsi="Times New Roman" w:cs="Times New Roman"/>
              <w:sz w:val="24"/>
              <w:szCs w:val="24"/>
            </w:rPr>
            <w:instrText xml:space="preserve"> CITATION Nic \l 1033 </w:instrText>
          </w:r>
          <w:r w:rsidR="007A40F4">
            <w:rPr>
              <w:rFonts w:ascii="Times New Roman" w:hAnsi="Times New Roman" w:cs="Times New Roman"/>
              <w:sz w:val="24"/>
              <w:szCs w:val="24"/>
            </w:rPr>
            <w:fldChar w:fldCharType="separate"/>
          </w:r>
          <w:r w:rsidR="007A40F4" w:rsidRPr="007A40F4">
            <w:rPr>
              <w:rFonts w:ascii="Times New Roman" w:hAnsi="Times New Roman" w:cs="Times New Roman"/>
              <w:noProof/>
              <w:sz w:val="24"/>
              <w:szCs w:val="24"/>
            </w:rPr>
            <w:t>(Nicholson, n.d.)</w:t>
          </w:r>
          <w:r w:rsidR="007A40F4">
            <w:rPr>
              <w:rFonts w:ascii="Times New Roman" w:hAnsi="Times New Roman" w:cs="Times New Roman"/>
              <w:sz w:val="24"/>
              <w:szCs w:val="24"/>
            </w:rPr>
            <w:fldChar w:fldCharType="end"/>
          </w:r>
        </w:sdtContent>
      </w:sdt>
      <w:r w:rsidR="007A40F4">
        <w:rPr>
          <w:rFonts w:ascii="Times New Roman" w:hAnsi="Times New Roman" w:cs="Times New Roman"/>
          <w:sz w:val="24"/>
          <w:szCs w:val="24"/>
        </w:rPr>
        <w:t xml:space="preserve"> elaborated optimism </w:t>
      </w:r>
      <w:r w:rsidR="00712ED7">
        <w:rPr>
          <w:rFonts w:ascii="Times New Roman" w:hAnsi="Times New Roman" w:cs="Times New Roman"/>
          <w:sz w:val="24"/>
          <w:szCs w:val="24"/>
        </w:rPr>
        <w:t xml:space="preserve">in </w:t>
      </w:r>
      <w:r w:rsidR="00467433" w:rsidRPr="007A40F4">
        <w:rPr>
          <w:rFonts w:ascii="Times New Roman" w:hAnsi="Times New Roman" w:cs="Times New Roman"/>
          <w:sz w:val="24"/>
          <w:szCs w:val="24"/>
        </w:rPr>
        <w:t>individuals with this kind of trait have a positive outlook and believe that they will be able to cope up with the situations where the outcomes are unpredictabl</w:t>
      </w:r>
      <w:r w:rsidR="00712ED7">
        <w:rPr>
          <w:rFonts w:ascii="Times New Roman" w:hAnsi="Times New Roman" w:cs="Times New Roman"/>
          <w:sz w:val="24"/>
          <w:szCs w:val="24"/>
        </w:rPr>
        <w:t>e meanwhile e</w:t>
      </w:r>
      <w:r w:rsidR="00C518E2" w:rsidRPr="00712ED7">
        <w:rPr>
          <w:rFonts w:ascii="Times New Roman" w:hAnsi="Times New Roman" w:cs="Times New Roman"/>
          <w:sz w:val="24"/>
          <w:szCs w:val="24"/>
        </w:rPr>
        <w:t xml:space="preserve">ntrepreneur with high sensation enjoy the tendency of risk. </w:t>
      </w:r>
      <w:r w:rsidR="000F22F3" w:rsidRPr="00C518E2">
        <w:rPr>
          <w:rFonts w:ascii="Times New Roman" w:hAnsi="Times New Roman" w:cs="Times New Roman"/>
          <w:sz w:val="24"/>
          <w:szCs w:val="24"/>
        </w:rPr>
        <w:t xml:space="preserve">Anita Roddick was a visionary entrepreneur </w:t>
      </w:r>
      <w:r w:rsidR="00F062E3" w:rsidRPr="00C518E2">
        <w:rPr>
          <w:rFonts w:ascii="Times New Roman" w:hAnsi="Times New Roman" w:cs="Times New Roman"/>
          <w:sz w:val="24"/>
          <w:szCs w:val="24"/>
        </w:rPr>
        <w:t xml:space="preserve">who challenged </w:t>
      </w:r>
      <w:r w:rsidR="00C1581F" w:rsidRPr="00C518E2">
        <w:rPr>
          <w:rFonts w:ascii="Times New Roman" w:hAnsi="Times New Roman" w:cs="Times New Roman"/>
          <w:sz w:val="24"/>
          <w:szCs w:val="24"/>
        </w:rPr>
        <w:t>conventional</w:t>
      </w:r>
      <w:r w:rsidR="00F062E3" w:rsidRPr="00C518E2">
        <w:rPr>
          <w:rFonts w:ascii="Times New Roman" w:hAnsi="Times New Roman" w:cs="Times New Roman"/>
          <w:sz w:val="24"/>
          <w:szCs w:val="24"/>
        </w:rPr>
        <w:t xml:space="preserve"> business practices and become a pioneer in </w:t>
      </w:r>
      <w:r w:rsidR="00C1581F" w:rsidRPr="00C518E2">
        <w:rPr>
          <w:rFonts w:ascii="Times New Roman" w:hAnsi="Times New Roman" w:cs="Times New Roman"/>
          <w:sz w:val="24"/>
          <w:szCs w:val="24"/>
        </w:rPr>
        <w:t>ethical</w:t>
      </w:r>
      <w:r w:rsidR="00F062E3" w:rsidRPr="00C518E2">
        <w:rPr>
          <w:rFonts w:ascii="Times New Roman" w:hAnsi="Times New Roman" w:cs="Times New Roman"/>
          <w:sz w:val="24"/>
          <w:szCs w:val="24"/>
        </w:rPr>
        <w:t xml:space="preserve"> business.</w:t>
      </w:r>
      <w:sdt>
        <w:sdtPr>
          <w:rPr>
            <w:rFonts w:ascii="Times New Roman" w:hAnsi="Times New Roman" w:cs="Times New Roman"/>
            <w:sz w:val="24"/>
            <w:szCs w:val="24"/>
          </w:rPr>
          <w:id w:val="-484232475"/>
          <w:citation/>
        </w:sdtPr>
        <w:sdtContent>
          <w:r w:rsidR="00ED4647">
            <w:rPr>
              <w:rFonts w:ascii="Times New Roman" w:hAnsi="Times New Roman" w:cs="Times New Roman"/>
              <w:sz w:val="24"/>
              <w:szCs w:val="24"/>
            </w:rPr>
            <w:fldChar w:fldCharType="begin"/>
          </w:r>
          <w:r w:rsidR="00ED4647">
            <w:rPr>
              <w:rFonts w:ascii="Times New Roman" w:hAnsi="Times New Roman" w:cs="Times New Roman"/>
              <w:sz w:val="24"/>
              <w:szCs w:val="24"/>
            </w:rPr>
            <w:instrText xml:space="preserve"> CITATION Duf09 \l 1033 </w:instrText>
          </w:r>
          <w:r w:rsidR="00ED4647">
            <w:rPr>
              <w:rFonts w:ascii="Times New Roman" w:hAnsi="Times New Roman" w:cs="Times New Roman"/>
              <w:sz w:val="24"/>
              <w:szCs w:val="24"/>
            </w:rPr>
            <w:fldChar w:fldCharType="separate"/>
          </w:r>
          <w:r w:rsidR="00ED4647">
            <w:rPr>
              <w:rFonts w:ascii="Times New Roman" w:hAnsi="Times New Roman" w:cs="Times New Roman"/>
              <w:noProof/>
              <w:sz w:val="24"/>
              <w:szCs w:val="24"/>
            </w:rPr>
            <w:t xml:space="preserve"> </w:t>
          </w:r>
          <w:r w:rsidR="00ED4647" w:rsidRPr="00ED4647">
            <w:rPr>
              <w:rFonts w:ascii="Times New Roman" w:hAnsi="Times New Roman" w:cs="Times New Roman"/>
              <w:noProof/>
              <w:sz w:val="24"/>
              <w:szCs w:val="24"/>
            </w:rPr>
            <w:t>(Dufour, 2009)</w:t>
          </w:r>
          <w:r w:rsidR="00ED4647">
            <w:rPr>
              <w:rFonts w:ascii="Times New Roman" w:hAnsi="Times New Roman" w:cs="Times New Roman"/>
              <w:sz w:val="24"/>
              <w:szCs w:val="24"/>
            </w:rPr>
            <w:fldChar w:fldCharType="end"/>
          </w:r>
        </w:sdtContent>
      </w:sdt>
      <w:r w:rsidR="00F062E3" w:rsidRPr="00C518E2">
        <w:rPr>
          <w:rFonts w:ascii="Times New Roman" w:hAnsi="Times New Roman" w:cs="Times New Roman"/>
          <w:sz w:val="24"/>
          <w:szCs w:val="24"/>
        </w:rPr>
        <w:t xml:space="preserve"> </w:t>
      </w:r>
      <w:r w:rsidR="00D4247D">
        <w:rPr>
          <w:rFonts w:ascii="Times New Roman" w:hAnsi="Times New Roman" w:cs="Times New Roman"/>
          <w:sz w:val="24"/>
          <w:szCs w:val="24"/>
        </w:rPr>
        <w:t>encodes h</w:t>
      </w:r>
      <w:r w:rsidR="00F062E3" w:rsidRPr="00C518E2">
        <w:rPr>
          <w:rFonts w:ascii="Times New Roman" w:hAnsi="Times New Roman" w:cs="Times New Roman"/>
          <w:sz w:val="24"/>
          <w:szCs w:val="24"/>
        </w:rPr>
        <w:t xml:space="preserve">er strength to require chances and receive strange strategies made a difference The Body Shop develop into a well-known around the world brand and a solid voice for natural and social duty. It was </w:t>
      </w:r>
      <w:r w:rsidR="00C1581F" w:rsidRPr="00C518E2">
        <w:rPr>
          <w:rFonts w:ascii="Times New Roman" w:hAnsi="Times New Roman" w:cs="Times New Roman"/>
          <w:sz w:val="24"/>
          <w:szCs w:val="24"/>
        </w:rPr>
        <w:t>an</w:t>
      </w:r>
      <w:r w:rsidR="00F062E3" w:rsidRPr="00C518E2">
        <w:rPr>
          <w:rFonts w:ascii="Times New Roman" w:hAnsi="Times New Roman" w:cs="Times New Roman"/>
          <w:sz w:val="24"/>
          <w:szCs w:val="24"/>
        </w:rPr>
        <w:t xml:space="preserve"> astute choice for Roddick to grasp strange strategies and take chances. With areas in more than 60 nations, The Body Shop has developed to be a worldwide brand. The excellence industry was re-imagined by Roddick's moral trade hones and her commitment to social and natural obligation, which too served as </w:t>
      </w:r>
      <w:r w:rsidR="00C1581F" w:rsidRPr="00C518E2">
        <w:rPr>
          <w:rFonts w:ascii="Times New Roman" w:hAnsi="Times New Roman" w:cs="Times New Roman"/>
          <w:sz w:val="24"/>
          <w:szCs w:val="24"/>
        </w:rPr>
        <w:t>a</w:t>
      </w:r>
      <w:r w:rsidR="00F062E3" w:rsidRPr="00C518E2">
        <w:rPr>
          <w:rFonts w:ascii="Times New Roman" w:hAnsi="Times New Roman" w:cs="Times New Roman"/>
          <w:sz w:val="24"/>
          <w:szCs w:val="24"/>
        </w:rPr>
        <w:t xml:space="preserve"> motivation for other companies to grasp more feasible and moral trade </w:t>
      </w:r>
      <w:r w:rsidR="00C1581F" w:rsidRPr="00C518E2">
        <w:rPr>
          <w:rFonts w:ascii="Times New Roman" w:hAnsi="Times New Roman" w:cs="Times New Roman"/>
          <w:sz w:val="24"/>
          <w:szCs w:val="24"/>
        </w:rPr>
        <w:t>hones. Roddick’s</w:t>
      </w:r>
      <w:r w:rsidR="00D7081B" w:rsidRPr="00C518E2">
        <w:rPr>
          <w:rFonts w:ascii="Times New Roman" w:hAnsi="Times New Roman" w:cs="Times New Roman"/>
          <w:sz w:val="24"/>
          <w:szCs w:val="24"/>
        </w:rPr>
        <w:t xml:space="preserve"> legacy continues to inspire </w:t>
      </w:r>
      <w:r w:rsidR="00C1581F" w:rsidRPr="00C518E2">
        <w:rPr>
          <w:rFonts w:ascii="Times New Roman" w:hAnsi="Times New Roman" w:cs="Times New Roman"/>
          <w:sz w:val="24"/>
          <w:szCs w:val="24"/>
        </w:rPr>
        <w:t>entrepreneurs</w:t>
      </w:r>
      <w:r w:rsidR="00D7081B" w:rsidRPr="00C518E2">
        <w:rPr>
          <w:rFonts w:ascii="Times New Roman" w:hAnsi="Times New Roman" w:cs="Times New Roman"/>
          <w:sz w:val="24"/>
          <w:szCs w:val="24"/>
        </w:rPr>
        <w:t xml:space="preserve"> who shared her commitment to fair trade and </w:t>
      </w:r>
      <w:r w:rsidR="00C1581F" w:rsidRPr="00C518E2">
        <w:rPr>
          <w:rFonts w:ascii="Times New Roman" w:hAnsi="Times New Roman" w:cs="Times New Roman"/>
          <w:sz w:val="24"/>
          <w:szCs w:val="24"/>
        </w:rPr>
        <w:t>sustainable</w:t>
      </w:r>
      <w:r w:rsidR="00D7081B" w:rsidRPr="00C518E2">
        <w:rPr>
          <w:rFonts w:ascii="Times New Roman" w:hAnsi="Times New Roman" w:cs="Times New Roman"/>
          <w:sz w:val="24"/>
          <w:szCs w:val="24"/>
        </w:rPr>
        <w:t xml:space="preserve"> </w:t>
      </w:r>
      <w:r w:rsidR="00C1581F" w:rsidRPr="00C518E2">
        <w:rPr>
          <w:rFonts w:ascii="Times New Roman" w:hAnsi="Times New Roman" w:cs="Times New Roman"/>
          <w:sz w:val="24"/>
          <w:szCs w:val="24"/>
        </w:rPr>
        <w:t>practices for</w:t>
      </w:r>
      <w:r w:rsidR="00D7081B" w:rsidRPr="00C518E2">
        <w:rPr>
          <w:rFonts w:ascii="Times New Roman" w:hAnsi="Times New Roman" w:cs="Times New Roman"/>
          <w:sz w:val="24"/>
          <w:szCs w:val="24"/>
        </w:rPr>
        <w:t xml:space="preserve"> all the </w:t>
      </w:r>
      <w:r w:rsidR="00C1581F" w:rsidRPr="00C518E2">
        <w:rPr>
          <w:rFonts w:ascii="Times New Roman" w:hAnsi="Times New Roman" w:cs="Times New Roman"/>
          <w:sz w:val="24"/>
          <w:szCs w:val="24"/>
        </w:rPr>
        <w:t>business</w:t>
      </w:r>
      <w:r w:rsidR="00D7081B" w:rsidRPr="00C518E2">
        <w:rPr>
          <w:rFonts w:ascii="Times New Roman" w:hAnsi="Times New Roman" w:cs="Times New Roman"/>
          <w:sz w:val="24"/>
          <w:szCs w:val="24"/>
        </w:rPr>
        <w:t xml:space="preserve"> around the </w:t>
      </w:r>
      <w:r w:rsidR="00C1581F" w:rsidRPr="00C518E2">
        <w:rPr>
          <w:rFonts w:ascii="Times New Roman" w:hAnsi="Times New Roman" w:cs="Times New Roman"/>
          <w:sz w:val="24"/>
          <w:szCs w:val="24"/>
        </w:rPr>
        <w:t>world</w:t>
      </w:r>
      <w:r w:rsidR="00D7081B" w:rsidRPr="00C518E2">
        <w:rPr>
          <w:rFonts w:ascii="Times New Roman" w:hAnsi="Times New Roman" w:cs="Times New Roman"/>
          <w:sz w:val="24"/>
          <w:szCs w:val="24"/>
        </w:rPr>
        <w:t>.</w:t>
      </w:r>
      <w:sdt>
        <w:sdtPr>
          <w:rPr>
            <w:rFonts w:ascii="Times New Roman" w:hAnsi="Times New Roman" w:cs="Times New Roman"/>
            <w:sz w:val="24"/>
            <w:szCs w:val="24"/>
          </w:rPr>
          <w:id w:val="-27642376"/>
          <w:citation/>
        </w:sdtPr>
        <w:sdtContent>
          <w:r w:rsidR="00BF3BC7">
            <w:rPr>
              <w:rFonts w:ascii="Times New Roman" w:hAnsi="Times New Roman" w:cs="Times New Roman"/>
              <w:sz w:val="24"/>
              <w:szCs w:val="24"/>
            </w:rPr>
            <w:fldChar w:fldCharType="begin"/>
          </w:r>
          <w:r w:rsidR="00BF3BC7">
            <w:rPr>
              <w:rFonts w:ascii="Times New Roman" w:hAnsi="Times New Roman" w:cs="Times New Roman"/>
              <w:sz w:val="24"/>
              <w:szCs w:val="24"/>
            </w:rPr>
            <w:instrText xml:space="preserve"> CITATION Tak10 \l 1033 </w:instrText>
          </w:r>
          <w:r w:rsidR="00BF3BC7">
            <w:rPr>
              <w:rFonts w:ascii="Times New Roman" w:hAnsi="Times New Roman" w:cs="Times New Roman"/>
              <w:sz w:val="24"/>
              <w:szCs w:val="24"/>
            </w:rPr>
            <w:fldChar w:fldCharType="separate"/>
          </w:r>
          <w:r w:rsidR="00BF3BC7">
            <w:rPr>
              <w:rFonts w:ascii="Times New Roman" w:hAnsi="Times New Roman" w:cs="Times New Roman"/>
              <w:noProof/>
              <w:sz w:val="24"/>
              <w:szCs w:val="24"/>
            </w:rPr>
            <w:t xml:space="preserve"> </w:t>
          </w:r>
          <w:r w:rsidR="00BF3BC7" w:rsidRPr="00BF3BC7">
            <w:rPr>
              <w:rFonts w:ascii="Times New Roman" w:hAnsi="Times New Roman" w:cs="Times New Roman"/>
              <w:noProof/>
              <w:sz w:val="24"/>
              <w:szCs w:val="24"/>
            </w:rPr>
            <w:t>(Takhar 1, 2010)</w:t>
          </w:r>
          <w:r w:rsidR="00BF3BC7">
            <w:rPr>
              <w:rFonts w:ascii="Times New Roman" w:hAnsi="Times New Roman" w:cs="Times New Roman"/>
              <w:sz w:val="24"/>
              <w:szCs w:val="24"/>
            </w:rPr>
            <w:fldChar w:fldCharType="end"/>
          </w:r>
        </w:sdtContent>
      </w:sdt>
    </w:p>
    <w:p w14:paraId="11E95055" w14:textId="77777777" w:rsidR="006E24F3" w:rsidRDefault="006E24F3" w:rsidP="00A53DCC">
      <w:pPr>
        <w:spacing w:after="30" w:line="240" w:lineRule="auto"/>
        <w:jc w:val="both"/>
        <w:rPr>
          <w:rFonts w:ascii="Times New Roman" w:hAnsi="Times New Roman" w:cs="Times New Roman"/>
          <w:sz w:val="24"/>
          <w:szCs w:val="24"/>
        </w:rPr>
      </w:pPr>
    </w:p>
    <w:p w14:paraId="3E5A5A3F" w14:textId="09F8D33E" w:rsidR="0006129D" w:rsidRDefault="00000000" w:rsidP="00A53DCC">
      <w:pPr>
        <w:spacing w:after="30" w:line="240" w:lineRule="auto"/>
        <w:jc w:val="both"/>
        <w:rPr>
          <w:rFonts w:ascii="Times New Roman" w:eastAsia="Times New Roman" w:hAnsi="Times New Roman" w:cs="Times New Roman"/>
          <w:kern w:val="0"/>
          <w:sz w:val="24"/>
          <w:szCs w:val="24"/>
          <w14:ligatures w14:val="none"/>
        </w:rPr>
      </w:pPr>
      <w:sdt>
        <w:sdtPr>
          <w:rPr>
            <w:rFonts w:ascii="Times New Roman" w:eastAsia="Times New Roman" w:hAnsi="Times New Roman" w:cs="Times New Roman"/>
            <w:kern w:val="0"/>
            <w:sz w:val="24"/>
            <w:szCs w:val="24"/>
            <w14:ligatures w14:val="none"/>
          </w:rPr>
          <w:id w:val="1233198219"/>
          <w:citation/>
        </w:sdtPr>
        <w:sdtContent>
          <w:r w:rsidR="00450703">
            <w:rPr>
              <w:rFonts w:ascii="Times New Roman" w:eastAsia="Times New Roman" w:hAnsi="Times New Roman" w:cs="Times New Roman"/>
              <w:kern w:val="0"/>
              <w:sz w:val="24"/>
              <w:szCs w:val="24"/>
              <w14:ligatures w14:val="none"/>
            </w:rPr>
            <w:fldChar w:fldCharType="begin"/>
          </w:r>
          <w:r w:rsidR="00450703">
            <w:rPr>
              <w:rFonts w:ascii="Times New Roman" w:eastAsia="Times New Roman" w:hAnsi="Times New Roman" w:cs="Times New Roman"/>
              <w:kern w:val="0"/>
              <w:sz w:val="24"/>
              <w:szCs w:val="24"/>
              <w14:ligatures w14:val="none"/>
            </w:rPr>
            <w:instrText xml:space="preserve"> CITATION Dec12 \l 1033 </w:instrText>
          </w:r>
          <w:r w:rsidR="00450703">
            <w:rPr>
              <w:rFonts w:ascii="Times New Roman" w:eastAsia="Times New Roman" w:hAnsi="Times New Roman" w:cs="Times New Roman"/>
              <w:kern w:val="0"/>
              <w:sz w:val="24"/>
              <w:szCs w:val="24"/>
              <w14:ligatures w14:val="none"/>
            </w:rPr>
            <w:fldChar w:fldCharType="separate"/>
          </w:r>
          <w:r w:rsidR="00450703" w:rsidRPr="00450703">
            <w:rPr>
              <w:rFonts w:ascii="Times New Roman" w:eastAsia="Times New Roman" w:hAnsi="Times New Roman" w:cs="Times New Roman"/>
              <w:noProof/>
              <w:kern w:val="0"/>
              <w:sz w:val="24"/>
              <w:szCs w:val="24"/>
              <w14:ligatures w14:val="none"/>
            </w:rPr>
            <w:t>(Deci, 2012)</w:t>
          </w:r>
          <w:r w:rsidR="00450703">
            <w:rPr>
              <w:rFonts w:ascii="Times New Roman" w:eastAsia="Times New Roman" w:hAnsi="Times New Roman" w:cs="Times New Roman"/>
              <w:kern w:val="0"/>
              <w:sz w:val="24"/>
              <w:szCs w:val="24"/>
              <w14:ligatures w14:val="none"/>
            </w:rPr>
            <w:fldChar w:fldCharType="end"/>
          </w:r>
        </w:sdtContent>
      </w:sdt>
      <w:r w:rsidR="00C61B74">
        <w:rPr>
          <w:rFonts w:ascii="Times New Roman" w:eastAsia="Times New Roman" w:hAnsi="Times New Roman" w:cs="Times New Roman"/>
          <w:kern w:val="0"/>
          <w:sz w:val="24"/>
          <w:szCs w:val="24"/>
          <w14:ligatures w14:val="none"/>
        </w:rPr>
        <w:t xml:space="preserve"> analysis shows that e</w:t>
      </w:r>
      <w:r w:rsidR="00D7081B" w:rsidRPr="00C518E2">
        <w:rPr>
          <w:rFonts w:ascii="Times New Roman" w:eastAsia="Times New Roman" w:hAnsi="Times New Roman" w:cs="Times New Roman"/>
          <w:kern w:val="0"/>
          <w:sz w:val="24"/>
          <w:szCs w:val="24"/>
          <w14:ligatures w14:val="none"/>
        </w:rPr>
        <w:t>ntrepreneurs in the hospitality sector must be driven by passion and purpose.</w:t>
      </w:r>
      <w:r w:rsidR="0006129D" w:rsidRPr="00C518E2">
        <w:rPr>
          <w:rFonts w:ascii="Times New Roman" w:eastAsia="Times New Roman" w:hAnsi="Times New Roman" w:cs="Times New Roman"/>
          <w:kern w:val="0"/>
          <w:sz w:val="24"/>
          <w:szCs w:val="24"/>
          <w14:ligatures w14:val="none"/>
        </w:rPr>
        <w:t xml:space="preserve"> According to the </w:t>
      </w:r>
      <w:r w:rsidR="00C1581F" w:rsidRPr="00C518E2">
        <w:rPr>
          <w:rFonts w:ascii="Times New Roman" w:eastAsia="Times New Roman" w:hAnsi="Times New Roman" w:cs="Times New Roman"/>
          <w:kern w:val="0"/>
          <w:sz w:val="24"/>
          <w:szCs w:val="24"/>
          <w14:ligatures w14:val="none"/>
        </w:rPr>
        <w:t>self-determination</w:t>
      </w:r>
      <w:r w:rsidR="0006129D" w:rsidRPr="00C518E2">
        <w:rPr>
          <w:rFonts w:ascii="Times New Roman" w:eastAsia="Times New Roman" w:hAnsi="Times New Roman" w:cs="Times New Roman"/>
          <w:kern w:val="0"/>
          <w:sz w:val="24"/>
          <w:szCs w:val="24"/>
          <w14:ligatures w14:val="none"/>
        </w:rPr>
        <w:t xml:space="preserve"> theory, </w:t>
      </w:r>
      <w:r w:rsidR="00C1581F" w:rsidRPr="00C518E2">
        <w:rPr>
          <w:rFonts w:ascii="Times New Roman" w:eastAsia="Times New Roman" w:hAnsi="Times New Roman" w:cs="Times New Roman"/>
          <w:kern w:val="0"/>
          <w:sz w:val="24"/>
          <w:szCs w:val="24"/>
          <w14:ligatures w14:val="none"/>
        </w:rPr>
        <w:t>individual</w:t>
      </w:r>
      <w:r w:rsidR="0006129D" w:rsidRPr="00C518E2">
        <w:rPr>
          <w:rFonts w:ascii="Times New Roman" w:eastAsia="Times New Roman" w:hAnsi="Times New Roman" w:cs="Times New Roman"/>
          <w:kern w:val="0"/>
          <w:sz w:val="24"/>
          <w:szCs w:val="24"/>
          <w14:ligatures w14:val="none"/>
        </w:rPr>
        <w:t xml:space="preserve"> </w:t>
      </w:r>
      <w:r w:rsidR="00C1581F" w:rsidRPr="00C518E2">
        <w:rPr>
          <w:rFonts w:ascii="Times New Roman" w:eastAsia="Times New Roman" w:hAnsi="Times New Roman" w:cs="Times New Roman"/>
          <w:kern w:val="0"/>
          <w:sz w:val="24"/>
          <w:szCs w:val="24"/>
          <w14:ligatures w14:val="none"/>
        </w:rPr>
        <w:t>is</w:t>
      </w:r>
      <w:r w:rsidR="0006129D" w:rsidRPr="00C518E2">
        <w:rPr>
          <w:rFonts w:ascii="Times New Roman" w:eastAsia="Times New Roman" w:hAnsi="Times New Roman" w:cs="Times New Roman"/>
          <w:kern w:val="0"/>
          <w:sz w:val="24"/>
          <w:szCs w:val="24"/>
          <w14:ligatures w14:val="none"/>
        </w:rPr>
        <w:t xml:space="preserve"> </w:t>
      </w:r>
      <w:r w:rsidR="00C1581F" w:rsidRPr="00C518E2">
        <w:rPr>
          <w:rFonts w:ascii="Times New Roman" w:eastAsia="Times New Roman" w:hAnsi="Times New Roman" w:cs="Times New Roman"/>
          <w:kern w:val="0"/>
          <w:sz w:val="24"/>
          <w:szCs w:val="24"/>
          <w14:ligatures w14:val="none"/>
        </w:rPr>
        <w:t>motivated</w:t>
      </w:r>
      <w:r w:rsidR="0006129D" w:rsidRPr="00C518E2">
        <w:rPr>
          <w:rFonts w:ascii="Times New Roman" w:eastAsia="Times New Roman" w:hAnsi="Times New Roman" w:cs="Times New Roman"/>
          <w:kern w:val="0"/>
          <w:sz w:val="24"/>
          <w:szCs w:val="24"/>
          <w14:ligatures w14:val="none"/>
        </w:rPr>
        <w:t xml:space="preserve"> </w:t>
      </w:r>
      <w:r w:rsidR="00C1581F" w:rsidRPr="00C518E2">
        <w:rPr>
          <w:rFonts w:ascii="Times New Roman" w:eastAsia="Times New Roman" w:hAnsi="Times New Roman" w:cs="Times New Roman"/>
          <w:kern w:val="0"/>
          <w:sz w:val="24"/>
          <w:szCs w:val="24"/>
          <w14:ligatures w14:val="none"/>
        </w:rPr>
        <w:t>t</w:t>
      </w:r>
      <w:r w:rsidR="0006129D" w:rsidRPr="00C518E2">
        <w:rPr>
          <w:rFonts w:ascii="Times New Roman" w:eastAsia="Times New Roman" w:hAnsi="Times New Roman" w:cs="Times New Roman"/>
          <w:kern w:val="0"/>
          <w:sz w:val="24"/>
          <w:szCs w:val="24"/>
          <w14:ligatures w14:val="none"/>
        </w:rPr>
        <w:t xml:space="preserve">o participate in such kind of activities that are rewarding and align with </w:t>
      </w:r>
      <w:r w:rsidR="00C1581F" w:rsidRPr="00C518E2">
        <w:rPr>
          <w:rFonts w:ascii="Times New Roman" w:eastAsia="Times New Roman" w:hAnsi="Times New Roman" w:cs="Times New Roman"/>
          <w:kern w:val="0"/>
          <w:sz w:val="24"/>
          <w:szCs w:val="24"/>
          <w14:ligatures w14:val="none"/>
        </w:rPr>
        <w:t>their</w:t>
      </w:r>
      <w:r w:rsidR="0006129D" w:rsidRPr="00C518E2">
        <w:rPr>
          <w:rFonts w:ascii="Times New Roman" w:eastAsia="Times New Roman" w:hAnsi="Times New Roman" w:cs="Times New Roman"/>
          <w:kern w:val="0"/>
          <w:sz w:val="24"/>
          <w:szCs w:val="24"/>
          <w14:ligatures w14:val="none"/>
        </w:rPr>
        <w:t xml:space="preserve"> personal values. Motivation can be both intrinsic or extrinsic; </w:t>
      </w:r>
      <w:r w:rsidR="00C1581F" w:rsidRPr="00C518E2">
        <w:rPr>
          <w:rFonts w:ascii="Times New Roman" w:eastAsia="Times New Roman" w:hAnsi="Times New Roman" w:cs="Times New Roman"/>
          <w:kern w:val="0"/>
          <w:sz w:val="24"/>
          <w:szCs w:val="24"/>
          <w14:ligatures w14:val="none"/>
        </w:rPr>
        <w:t>internal</w:t>
      </w:r>
      <w:r w:rsidR="0006129D" w:rsidRPr="00C518E2">
        <w:rPr>
          <w:rFonts w:ascii="Times New Roman" w:eastAsia="Times New Roman" w:hAnsi="Times New Roman" w:cs="Times New Roman"/>
          <w:kern w:val="0"/>
          <w:sz w:val="24"/>
          <w:szCs w:val="24"/>
          <w14:ligatures w14:val="none"/>
        </w:rPr>
        <w:t xml:space="preserve"> factors </w:t>
      </w:r>
      <w:r w:rsidR="00C1581F" w:rsidRPr="00C518E2">
        <w:rPr>
          <w:rFonts w:ascii="Times New Roman" w:eastAsia="Times New Roman" w:hAnsi="Times New Roman" w:cs="Times New Roman"/>
          <w:kern w:val="0"/>
          <w:sz w:val="24"/>
          <w:szCs w:val="24"/>
          <w14:ligatures w14:val="none"/>
        </w:rPr>
        <w:t>include</w:t>
      </w:r>
      <w:r w:rsidR="0006129D" w:rsidRPr="00C518E2">
        <w:rPr>
          <w:rFonts w:ascii="Times New Roman" w:eastAsia="Times New Roman" w:hAnsi="Times New Roman" w:cs="Times New Roman"/>
          <w:kern w:val="0"/>
          <w:sz w:val="24"/>
          <w:szCs w:val="24"/>
          <w14:ligatures w14:val="none"/>
        </w:rPr>
        <w:t xml:space="preserve"> </w:t>
      </w:r>
      <w:r w:rsidR="00C1581F" w:rsidRPr="00C518E2">
        <w:rPr>
          <w:rFonts w:ascii="Times New Roman" w:eastAsia="Times New Roman" w:hAnsi="Times New Roman" w:cs="Times New Roman"/>
          <w:kern w:val="0"/>
          <w:sz w:val="24"/>
          <w:szCs w:val="24"/>
          <w14:ligatures w14:val="none"/>
        </w:rPr>
        <w:t>interest, enjoyment</w:t>
      </w:r>
      <w:r w:rsidR="0006129D" w:rsidRPr="00C518E2">
        <w:rPr>
          <w:rFonts w:ascii="Times New Roman" w:eastAsia="Times New Roman" w:hAnsi="Times New Roman" w:cs="Times New Roman"/>
          <w:kern w:val="0"/>
          <w:sz w:val="24"/>
          <w:szCs w:val="24"/>
          <w14:ligatures w14:val="none"/>
        </w:rPr>
        <w:t xml:space="preserve"> and s sense of purpose </w:t>
      </w:r>
      <w:r w:rsidR="00C1581F" w:rsidRPr="00C518E2">
        <w:rPr>
          <w:rFonts w:ascii="Times New Roman" w:eastAsia="Times New Roman" w:hAnsi="Times New Roman" w:cs="Times New Roman"/>
          <w:kern w:val="0"/>
          <w:sz w:val="24"/>
          <w:szCs w:val="24"/>
          <w14:ligatures w14:val="none"/>
        </w:rPr>
        <w:t>comparatively</w:t>
      </w:r>
      <w:r w:rsidR="0006129D" w:rsidRPr="00C518E2">
        <w:rPr>
          <w:rFonts w:ascii="Times New Roman" w:eastAsia="Times New Roman" w:hAnsi="Times New Roman" w:cs="Times New Roman"/>
          <w:kern w:val="0"/>
          <w:sz w:val="24"/>
          <w:szCs w:val="24"/>
          <w14:ligatures w14:val="none"/>
        </w:rPr>
        <w:t xml:space="preserve"> to external </w:t>
      </w:r>
      <w:r w:rsidR="00C1581F" w:rsidRPr="00C518E2">
        <w:rPr>
          <w:rFonts w:ascii="Times New Roman" w:eastAsia="Times New Roman" w:hAnsi="Times New Roman" w:cs="Times New Roman"/>
          <w:kern w:val="0"/>
          <w:sz w:val="24"/>
          <w:szCs w:val="24"/>
          <w14:ligatures w14:val="none"/>
        </w:rPr>
        <w:t>rewards</w:t>
      </w:r>
      <w:r w:rsidR="0006129D" w:rsidRPr="00C518E2">
        <w:rPr>
          <w:rFonts w:ascii="Times New Roman" w:eastAsia="Times New Roman" w:hAnsi="Times New Roman" w:cs="Times New Roman"/>
          <w:kern w:val="0"/>
          <w:sz w:val="24"/>
          <w:szCs w:val="24"/>
          <w14:ligatures w14:val="none"/>
        </w:rPr>
        <w:t>.</w:t>
      </w:r>
      <w:sdt>
        <w:sdtPr>
          <w:rPr>
            <w:rFonts w:ascii="Times New Roman" w:eastAsia="Times New Roman" w:hAnsi="Times New Roman" w:cs="Times New Roman"/>
            <w:kern w:val="0"/>
            <w:sz w:val="24"/>
            <w:szCs w:val="24"/>
            <w14:ligatures w14:val="none"/>
          </w:rPr>
          <w:id w:val="237292993"/>
          <w:citation/>
        </w:sdtPr>
        <w:sdtContent>
          <w:r w:rsidR="00B10183">
            <w:rPr>
              <w:rFonts w:ascii="Times New Roman" w:eastAsia="Times New Roman" w:hAnsi="Times New Roman" w:cs="Times New Roman"/>
              <w:kern w:val="0"/>
              <w:sz w:val="24"/>
              <w:szCs w:val="24"/>
              <w14:ligatures w14:val="none"/>
            </w:rPr>
            <w:fldChar w:fldCharType="begin"/>
          </w:r>
          <w:r w:rsidR="00B10183">
            <w:rPr>
              <w:rFonts w:ascii="Times New Roman" w:eastAsia="Times New Roman" w:hAnsi="Times New Roman" w:cs="Times New Roman"/>
              <w:kern w:val="0"/>
              <w:sz w:val="24"/>
              <w:szCs w:val="24"/>
              <w14:ligatures w14:val="none"/>
            </w:rPr>
            <w:instrText xml:space="preserve"> CITATION Leg20 \l 1033 </w:instrText>
          </w:r>
          <w:r w:rsidR="00B10183">
            <w:rPr>
              <w:rFonts w:ascii="Times New Roman" w:eastAsia="Times New Roman" w:hAnsi="Times New Roman" w:cs="Times New Roman"/>
              <w:kern w:val="0"/>
              <w:sz w:val="24"/>
              <w:szCs w:val="24"/>
              <w14:ligatures w14:val="none"/>
            </w:rPr>
            <w:fldChar w:fldCharType="separate"/>
          </w:r>
          <w:r w:rsidR="00B10183">
            <w:rPr>
              <w:rFonts w:ascii="Times New Roman" w:eastAsia="Times New Roman" w:hAnsi="Times New Roman" w:cs="Times New Roman"/>
              <w:noProof/>
              <w:kern w:val="0"/>
              <w:sz w:val="24"/>
              <w:szCs w:val="24"/>
              <w14:ligatures w14:val="none"/>
            </w:rPr>
            <w:t xml:space="preserve"> </w:t>
          </w:r>
          <w:r w:rsidR="00B10183" w:rsidRPr="00B10183">
            <w:rPr>
              <w:rFonts w:ascii="Times New Roman" w:eastAsia="Times New Roman" w:hAnsi="Times New Roman" w:cs="Times New Roman"/>
              <w:noProof/>
              <w:kern w:val="0"/>
              <w:sz w:val="24"/>
              <w:szCs w:val="24"/>
              <w14:ligatures w14:val="none"/>
            </w:rPr>
            <w:t>(Legault, 2020)</w:t>
          </w:r>
          <w:r w:rsidR="00B10183">
            <w:rPr>
              <w:rFonts w:ascii="Times New Roman" w:eastAsia="Times New Roman" w:hAnsi="Times New Roman" w:cs="Times New Roman"/>
              <w:kern w:val="0"/>
              <w:sz w:val="24"/>
              <w:szCs w:val="24"/>
              <w14:ligatures w14:val="none"/>
            </w:rPr>
            <w:fldChar w:fldCharType="end"/>
          </w:r>
        </w:sdtContent>
      </w:sdt>
      <w:r w:rsidR="0006129D" w:rsidRPr="00C518E2">
        <w:rPr>
          <w:rFonts w:ascii="Times New Roman" w:eastAsia="Times New Roman" w:hAnsi="Times New Roman" w:cs="Times New Roman"/>
          <w:kern w:val="0"/>
          <w:sz w:val="24"/>
          <w:szCs w:val="24"/>
          <w14:ligatures w14:val="none"/>
        </w:rPr>
        <w:t xml:space="preserve"> </w:t>
      </w:r>
      <w:r w:rsidR="003F577D">
        <w:rPr>
          <w:rFonts w:ascii="Times New Roman" w:eastAsia="Times New Roman" w:hAnsi="Times New Roman" w:cs="Times New Roman"/>
          <w:kern w:val="0"/>
          <w:sz w:val="24"/>
          <w:szCs w:val="24"/>
          <w14:ligatures w14:val="none"/>
        </w:rPr>
        <w:t>elaborates that b</w:t>
      </w:r>
      <w:r w:rsidR="0006129D" w:rsidRPr="00C518E2">
        <w:rPr>
          <w:rFonts w:ascii="Times New Roman" w:eastAsia="Times New Roman" w:hAnsi="Times New Roman" w:cs="Times New Roman"/>
          <w:kern w:val="0"/>
          <w:sz w:val="24"/>
          <w:szCs w:val="24"/>
          <w14:ligatures w14:val="none"/>
        </w:rPr>
        <w:t xml:space="preserve">y focusing on intrinsic </w:t>
      </w:r>
      <w:r w:rsidR="00C1581F" w:rsidRPr="00C518E2">
        <w:rPr>
          <w:rFonts w:ascii="Times New Roman" w:eastAsia="Times New Roman" w:hAnsi="Times New Roman" w:cs="Times New Roman"/>
          <w:kern w:val="0"/>
          <w:sz w:val="24"/>
          <w:szCs w:val="24"/>
          <w14:ligatures w14:val="none"/>
        </w:rPr>
        <w:t>motivational</w:t>
      </w:r>
      <w:r w:rsidR="0006129D" w:rsidRPr="00C518E2">
        <w:rPr>
          <w:rFonts w:ascii="Times New Roman" w:eastAsia="Times New Roman" w:hAnsi="Times New Roman" w:cs="Times New Roman"/>
          <w:kern w:val="0"/>
          <w:sz w:val="24"/>
          <w:szCs w:val="24"/>
          <w14:ligatures w14:val="none"/>
        </w:rPr>
        <w:t xml:space="preserve"> and the importance of </w:t>
      </w:r>
      <w:r w:rsidR="00C1581F" w:rsidRPr="00C518E2">
        <w:rPr>
          <w:rFonts w:ascii="Times New Roman" w:eastAsia="Times New Roman" w:hAnsi="Times New Roman" w:cs="Times New Roman"/>
          <w:kern w:val="0"/>
          <w:sz w:val="24"/>
          <w:szCs w:val="24"/>
          <w14:ligatures w14:val="none"/>
        </w:rPr>
        <w:t>autonomy</w:t>
      </w:r>
      <w:r w:rsidR="0006129D" w:rsidRPr="00C518E2">
        <w:rPr>
          <w:rFonts w:ascii="Times New Roman" w:eastAsia="Times New Roman" w:hAnsi="Times New Roman" w:cs="Times New Roman"/>
          <w:kern w:val="0"/>
          <w:sz w:val="24"/>
          <w:szCs w:val="24"/>
          <w14:ligatures w14:val="none"/>
        </w:rPr>
        <w:t>,</w:t>
      </w:r>
      <w:r w:rsidR="00C1581F" w:rsidRPr="00C518E2">
        <w:rPr>
          <w:rFonts w:ascii="Times New Roman" w:eastAsia="Times New Roman" w:hAnsi="Times New Roman" w:cs="Times New Roman"/>
          <w:kern w:val="0"/>
          <w:sz w:val="24"/>
          <w:szCs w:val="24"/>
          <w14:ligatures w14:val="none"/>
        </w:rPr>
        <w:t xml:space="preserve"> </w:t>
      </w:r>
      <w:r w:rsidR="0006129D" w:rsidRPr="00C518E2">
        <w:rPr>
          <w:rFonts w:ascii="Times New Roman" w:eastAsia="Times New Roman" w:hAnsi="Times New Roman" w:cs="Times New Roman"/>
          <w:kern w:val="0"/>
          <w:sz w:val="24"/>
          <w:szCs w:val="24"/>
          <w14:ligatures w14:val="none"/>
        </w:rPr>
        <w:t xml:space="preserve">competence and relatedness. </w:t>
      </w:r>
      <w:r w:rsidR="00C1581F" w:rsidRPr="00C518E2">
        <w:rPr>
          <w:rFonts w:ascii="Times New Roman" w:eastAsia="Times New Roman" w:hAnsi="Times New Roman" w:cs="Times New Roman"/>
          <w:kern w:val="0"/>
          <w:sz w:val="24"/>
          <w:szCs w:val="24"/>
          <w14:ligatures w14:val="none"/>
        </w:rPr>
        <w:t>Self-determination</w:t>
      </w:r>
      <w:r w:rsidR="0006129D" w:rsidRPr="00C518E2">
        <w:rPr>
          <w:rFonts w:ascii="Times New Roman" w:eastAsia="Times New Roman" w:hAnsi="Times New Roman" w:cs="Times New Roman"/>
          <w:kern w:val="0"/>
          <w:sz w:val="24"/>
          <w:szCs w:val="24"/>
          <w14:ligatures w14:val="none"/>
        </w:rPr>
        <w:t xml:space="preserve"> theory provides into how to </w:t>
      </w:r>
      <w:r w:rsidR="00C1581F" w:rsidRPr="00C518E2">
        <w:rPr>
          <w:rFonts w:ascii="Times New Roman" w:eastAsia="Times New Roman" w:hAnsi="Times New Roman" w:cs="Times New Roman"/>
          <w:kern w:val="0"/>
          <w:sz w:val="24"/>
          <w:szCs w:val="24"/>
          <w14:ligatures w14:val="none"/>
        </w:rPr>
        <w:t>create</w:t>
      </w:r>
      <w:r w:rsidR="0006129D" w:rsidRPr="00C518E2">
        <w:rPr>
          <w:rFonts w:ascii="Times New Roman" w:eastAsia="Times New Roman" w:hAnsi="Times New Roman" w:cs="Times New Roman"/>
          <w:kern w:val="0"/>
          <w:sz w:val="24"/>
          <w:szCs w:val="24"/>
          <w14:ligatures w14:val="none"/>
        </w:rPr>
        <w:t xml:space="preserve"> </w:t>
      </w:r>
      <w:r w:rsidR="00C1581F" w:rsidRPr="00C518E2">
        <w:rPr>
          <w:rFonts w:ascii="Times New Roman" w:eastAsia="Times New Roman" w:hAnsi="Times New Roman" w:cs="Times New Roman"/>
          <w:kern w:val="0"/>
          <w:sz w:val="24"/>
          <w:szCs w:val="24"/>
          <w14:ligatures w14:val="none"/>
        </w:rPr>
        <w:t>environments</w:t>
      </w:r>
      <w:r w:rsidR="0006129D" w:rsidRPr="00C518E2">
        <w:rPr>
          <w:rFonts w:ascii="Times New Roman" w:eastAsia="Times New Roman" w:hAnsi="Times New Roman" w:cs="Times New Roman"/>
          <w:kern w:val="0"/>
          <w:sz w:val="24"/>
          <w:szCs w:val="24"/>
          <w14:ligatures w14:val="none"/>
        </w:rPr>
        <w:t xml:space="preserve"> that support personal growth and positive </w:t>
      </w:r>
      <w:proofErr w:type="spellStart"/>
      <w:r w:rsidR="0006129D" w:rsidRPr="00C518E2">
        <w:rPr>
          <w:rFonts w:ascii="Times New Roman" w:eastAsia="Times New Roman" w:hAnsi="Times New Roman" w:cs="Times New Roman"/>
          <w:kern w:val="0"/>
          <w:sz w:val="24"/>
          <w:szCs w:val="24"/>
          <w14:ligatures w14:val="none"/>
        </w:rPr>
        <w:t>outcomesYotam</w:t>
      </w:r>
      <w:proofErr w:type="spellEnd"/>
      <w:r w:rsidR="0006129D" w:rsidRPr="00C518E2">
        <w:rPr>
          <w:rFonts w:ascii="Times New Roman" w:eastAsia="Times New Roman" w:hAnsi="Times New Roman" w:cs="Times New Roman"/>
          <w:kern w:val="0"/>
          <w:sz w:val="24"/>
          <w:szCs w:val="24"/>
          <w14:ligatures w14:val="none"/>
        </w:rPr>
        <w:t xml:space="preserve"> Ottolenghi is a </w:t>
      </w:r>
      <w:r w:rsidR="00C1581F" w:rsidRPr="00C518E2">
        <w:rPr>
          <w:rFonts w:ascii="Times New Roman" w:eastAsia="Times New Roman" w:hAnsi="Times New Roman" w:cs="Times New Roman"/>
          <w:kern w:val="0"/>
          <w:sz w:val="24"/>
          <w:szCs w:val="24"/>
          <w14:ligatures w14:val="none"/>
        </w:rPr>
        <w:t>renowned</w:t>
      </w:r>
      <w:r w:rsidR="0006129D" w:rsidRPr="00C518E2">
        <w:rPr>
          <w:rFonts w:ascii="Times New Roman" w:eastAsia="Times New Roman" w:hAnsi="Times New Roman" w:cs="Times New Roman"/>
          <w:kern w:val="0"/>
          <w:sz w:val="24"/>
          <w:szCs w:val="24"/>
          <w14:ligatures w14:val="none"/>
        </w:rPr>
        <w:t xml:space="preserve"> chef and restaurateur who is the example of entrepreneur who is drive by a </w:t>
      </w:r>
      <w:r w:rsidR="00C1581F" w:rsidRPr="00C518E2">
        <w:rPr>
          <w:rFonts w:ascii="Times New Roman" w:eastAsia="Times New Roman" w:hAnsi="Times New Roman" w:cs="Times New Roman"/>
          <w:kern w:val="0"/>
          <w:sz w:val="24"/>
          <w:szCs w:val="24"/>
          <w14:ligatures w14:val="none"/>
        </w:rPr>
        <w:t>deep-seated</w:t>
      </w:r>
      <w:r w:rsidR="0006129D" w:rsidRPr="00C518E2">
        <w:rPr>
          <w:rFonts w:ascii="Times New Roman" w:eastAsia="Times New Roman" w:hAnsi="Times New Roman" w:cs="Times New Roman"/>
          <w:kern w:val="0"/>
          <w:sz w:val="24"/>
          <w:szCs w:val="24"/>
          <w14:ligatures w14:val="none"/>
        </w:rPr>
        <w:t xml:space="preserve"> passion for his craft.</w:t>
      </w:r>
      <w:r w:rsidR="00992D72" w:rsidRPr="00C518E2">
        <w:rPr>
          <w:rFonts w:ascii="Times New Roman" w:hAnsi="Times New Roman" w:cs="Times New Roman"/>
          <w:sz w:val="24"/>
          <w:szCs w:val="24"/>
        </w:rPr>
        <w:t xml:space="preserve"> </w:t>
      </w:r>
      <w:r w:rsidR="00992D72" w:rsidRPr="00C518E2">
        <w:rPr>
          <w:rFonts w:ascii="Times New Roman" w:eastAsia="Times New Roman" w:hAnsi="Times New Roman" w:cs="Times New Roman"/>
          <w:kern w:val="0"/>
          <w:sz w:val="24"/>
          <w:szCs w:val="24"/>
          <w14:ligatures w14:val="none"/>
        </w:rPr>
        <w:t xml:space="preserve">Foodies all around the world have been enchanted by his culinary developments, which are recognized by their unmistakable flavor combinations and cutting-edge strategies. </w:t>
      </w:r>
      <w:r w:rsidR="00516056" w:rsidRPr="00C518E2">
        <w:rPr>
          <w:rFonts w:ascii="Times New Roman" w:eastAsia="Times New Roman" w:hAnsi="Times New Roman" w:cs="Times New Roman"/>
          <w:kern w:val="0"/>
          <w:sz w:val="24"/>
          <w:szCs w:val="24"/>
          <w14:ligatures w14:val="none"/>
        </w:rPr>
        <w:t>His unique approach to cooking and his passion</w:t>
      </w:r>
      <w:sdt>
        <w:sdtPr>
          <w:rPr>
            <w:rFonts w:ascii="Times New Roman" w:eastAsia="Times New Roman" w:hAnsi="Times New Roman" w:cs="Times New Roman"/>
            <w:kern w:val="0"/>
            <w:sz w:val="24"/>
            <w:szCs w:val="24"/>
            <w14:ligatures w14:val="none"/>
          </w:rPr>
          <w:id w:val="-265621248"/>
          <w:citation/>
        </w:sdtPr>
        <w:sdtContent>
          <w:r w:rsidR="006C14B4">
            <w:rPr>
              <w:rFonts w:ascii="Times New Roman" w:eastAsia="Times New Roman" w:hAnsi="Times New Roman" w:cs="Times New Roman"/>
              <w:kern w:val="0"/>
              <w:sz w:val="24"/>
              <w:szCs w:val="24"/>
              <w14:ligatures w14:val="none"/>
            </w:rPr>
            <w:fldChar w:fldCharType="begin"/>
          </w:r>
          <w:r w:rsidR="006C14B4">
            <w:rPr>
              <w:rFonts w:ascii="Times New Roman" w:eastAsia="Times New Roman" w:hAnsi="Times New Roman" w:cs="Times New Roman"/>
              <w:kern w:val="0"/>
              <w:sz w:val="24"/>
              <w:szCs w:val="24"/>
              <w14:ligatures w14:val="none"/>
            </w:rPr>
            <w:instrText xml:space="preserve"> CITATION NgJ \l 1033 </w:instrText>
          </w:r>
          <w:r w:rsidR="006C14B4">
            <w:rPr>
              <w:rFonts w:ascii="Times New Roman" w:eastAsia="Times New Roman" w:hAnsi="Times New Roman" w:cs="Times New Roman"/>
              <w:kern w:val="0"/>
              <w:sz w:val="24"/>
              <w:szCs w:val="24"/>
              <w14:ligatures w14:val="none"/>
            </w:rPr>
            <w:fldChar w:fldCharType="separate"/>
          </w:r>
          <w:r w:rsidR="006C14B4">
            <w:rPr>
              <w:rFonts w:ascii="Times New Roman" w:eastAsia="Times New Roman" w:hAnsi="Times New Roman" w:cs="Times New Roman"/>
              <w:noProof/>
              <w:kern w:val="0"/>
              <w:sz w:val="24"/>
              <w:szCs w:val="24"/>
              <w14:ligatures w14:val="none"/>
            </w:rPr>
            <w:t xml:space="preserve"> </w:t>
          </w:r>
          <w:r w:rsidR="006C14B4" w:rsidRPr="006C14B4">
            <w:rPr>
              <w:rFonts w:ascii="Times New Roman" w:eastAsia="Times New Roman" w:hAnsi="Times New Roman" w:cs="Times New Roman"/>
              <w:noProof/>
              <w:kern w:val="0"/>
              <w:sz w:val="24"/>
              <w:szCs w:val="24"/>
              <w14:ligatures w14:val="none"/>
            </w:rPr>
            <w:t>(Ng, n.d.)</w:t>
          </w:r>
          <w:r w:rsidR="006C14B4">
            <w:rPr>
              <w:rFonts w:ascii="Times New Roman" w:eastAsia="Times New Roman" w:hAnsi="Times New Roman" w:cs="Times New Roman"/>
              <w:kern w:val="0"/>
              <w:sz w:val="24"/>
              <w:szCs w:val="24"/>
              <w14:ligatures w14:val="none"/>
            </w:rPr>
            <w:fldChar w:fldCharType="end"/>
          </w:r>
        </w:sdtContent>
      </w:sdt>
      <w:r w:rsidR="00516056" w:rsidRPr="00C518E2">
        <w:rPr>
          <w:rFonts w:ascii="Times New Roman" w:eastAsia="Times New Roman" w:hAnsi="Times New Roman" w:cs="Times New Roman"/>
          <w:kern w:val="0"/>
          <w:sz w:val="24"/>
          <w:szCs w:val="24"/>
          <w14:ligatures w14:val="none"/>
        </w:rPr>
        <w:t xml:space="preserve"> for fresh seasonal ingredients made his </w:t>
      </w:r>
      <w:r w:rsidR="00C1581F" w:rsidRPr="00C518E2">
        <w:rPr>
          <w:rFonts w:ascii="Times New Roman" w:eastAsia="Times New Roman" w:hAnsi="Times New Roman" w:cs="Times New Roman"/>
          <w:kern w:val="0"/>
          <w:sz w:val="24"/>
          <w:szCs w:val="24"/>
          <w14:ligatures w14:val="none"/>
        </w:rPr>
        <w:t>restaurant very</w:t>
      </w:r>
      <w:r w:rsidR="00516056" w:rsidRPr="00C518E2">
        <w:rPr>
          <w:rFonts w:ascii="Times New Roman" w:eastAsia="Times New Roman" w:hAnsi="Times New Roman" w:cs="Times New Roman"/>
          <w:kern w:val="0"/>
          <w:sz w:val="24"/>
          <w:szCs w:val="24"/>
          <w14:ligatures w14:val="none"/>
        </w:rPr>
        <w:t xml:space="preserve"> </w:t>
      </w:r>
      <w:r w:rsidR="00C1581F" w:rsidRPr="00C518E2">
        <w:rPr>
          <w:rFonts w:ascii="Times New Roman" w:eastAsia="Times New Roman" w:hAnsi="Times New Roman" w:cs="Times New Roman"/>
          <w:kern w:val="0"/>
          <w:sz w:val="24"/>
          <w:szCs w:val="24"/>
          <w14:ligatures w14:val="none"/>
        </w:rPr>
        <w:t>popular</w:t>
      </w:r>
      <w:r w:rsidR="00516056" w:rsidRPr="00C518E2">
        <w:rPr>
          <w:rFonts w:ascii="Times New Roman" w:eastAsia="Times New Roman" w:hAnsi="Times New Roman" w:cs="Times New Roman"/>
          <w:kern w:val="0"/>
          <w:sz w:val="24"/>
          <w:szCs w:val="24"/>
          <w14:ligatures w14:val="none"/>
        </w:rPr>
        <w:t xml:space="preserve"> destination for food </w:t>
      </w:r>
      <w:r w:rsidR="00C1581F" w:rsidRPr="00C518E2">
        <w:rPr>
          <w:rFonts w:ascii="Times New Roman" w:eastAsia="Times New Roman" w:hAnsi="Times New Roman" w:cs="Times New Roman"/>
          <w:kern w:val="0"/>
          <w:sz w:val="24"/>
          <w:szCs w:val="24"/>
          <w14:ligatures w14:val="none"/>
        </w:rPr>
        <w:t>lovers. Each</w:t>
      </w:r>
      <w:r w:rsidR="00516056" w:rsidRPr="00C518E2">
        <w:rPr>
          <w:rFonts w:ascii="Times New Roman" w:eastAsia="Times New Roman" w:hAnsi="Times New Roman" w:cs="Times New Roman"/>
          <w:kern w:val="0"/>
          <w:sz w:val="24"/>
          <w:szCs w:val="24"/>
          <w14:ligatures w14:val="none"/>
        </w:rPr>
        <w:t xml:space="preserve"> </w:t>
      </w:r>
      <w:r w:rsidR="00C1581F" w:rsidRPr="00C518E2">
        <w:rPr>
          <w:rFonts w:ascii="Times New Roman" w:eastAsia="Times New Roman" w:hAnsi="Times New Roman" w:cs="Times New Roman"/>
          <w:kern w:val="0"/>
          <w:sz w:val="24"/>
          <w:szCs w:val="24"/>
          <w14:ligatures w14:val="none"/>
        </w:rPr>
        <w:t>restaurant</w:t>
      </w:r>
      <w:r w:rsidR="00516056" w:rsidRPr="00C518E2">
        <w:rPr>
          <w:rFonts w:ascii="Times New Roman" w:eastAsia="Times New Roman" w:hAnsi="Times New Roman" w:cs="Times New Roman"/>
          <w:kern w:val="0"/>
          <w:sz w:val="24"/>
          <w:szCs w:val="24"/>
          <w14:ligatures w14:val="none"/>
        </w:rPr>
        <w:t xml:space="preserve"> offers a distinct dining experience but </w:t>
      </w:r>
      <w:r w:rsidR="00C1581F" w:rsidRPr="00C518E2">
        <w:rPr>
          <w:rFonts w:ascii="Times New Roman" w:eastAsia="Times New Roman" w:hAnsi="Times New Roman" w:cs="Times New Roman"/>
          <w:kern w:val="0"/>
          <w:sz w:val="24"/>
          <w:szCs w:val="24"/>
          <w14:ligatures w14:val="none"/>
        </w:rPr>
        <w:t>they share</w:t>
      </w:r>
      <w:r w:rsidR="00516056" w:rsidRPr="00C518E2">
        <w:rPr>
          <w:rFonts w:ascii="Times New Roman" w:eastAsia="Times New Roman" w:hAnsi="Times New Roman" w:cs="Times New Roman"/>
          <w:kern w:val="0"/>
          <w:sz w:val="24"/>
          <w:szCs w:val="24"/>
          <w14:ligatures w14:val="none"/>
        </w:rPr>
        <w:t xml:space="preserve"> the common thread that </w:t>
      </w:r>
      <w:r w:rsidR="00C1581F" w:rsidRPr="00C518E2">
        <w:rPr>
          <w:rFonts w:ascii="Times New Roman" w:eastAsia="Times New Roman" w:hAnsi="Times New Roman" w:cs="Times New Roman"/>
          <w:kern w:val="0"/>
          <w:sz w:val="24"/>
          <w:szCs w:val="24"/>
          <w14:ligatures w14:val="none"/>
        </w:rPr>
        <w:t>classifies</w:t>
      </w:r>
      <w:r w:rsidR="00516056" w:rsidRPr="00C518E2">
        <w:rPr>
          <w:rFonts w:ascii="Times New Roman" w:eastAsia="Times New Roman" w:hAnsi="Times New Roman" w:cs="Times New Roman"/>
          <w:kern w:val="0"/>
          <w:sz w:val="24"/>
          <w:szCs w:val="24"/>
          <w14:ligatures w14:val="none"/>
        </w:rPr>
        <w:t xml:space="preserve"> the commitment to good </w:t>
      </w:r>
      <w:r w:rsidR="00C1581F" w:rsidRPr="00C518E2">
        <w:rPr>
          <w:rFonts w:ascii="Times New Roman" w:eastAsia="Times New Roman" w:hAnsi="Times New Roman" w:cs="Times New Roman"/>
          <w:kern w:val="0"/>
          <w:sz w:val="24"/>
          <w:szCs w:val="24"/>
          <w14:ligatures w14:val="none"/>
        </w:rPr>
        <w:t>quality, innovation</w:t>
      </w:r>
      <w:r w:rsidR="00516056" w:rsidRPr="00C518E2">
        <w:rPr>
          <w:rFonts w:ascii="Times New Roman" w:eastAsia="Times New Roman" w:hAnsi="Times New Roman" w:cs="Times New Roman"/>
          <w:kern w:val="0"/>
          <w:sz w:val="24"/>
          <w:szCs w:val="24"/>
          <w14:ligatures w14:val="none"/>
        </w:rPr>
        <w:t xml:space="preserve">, and </w:t>
      </w:r>
      <w:r w:rsidR="00C1581F" w:rsidRPr="00C518E2">
        <w:rPr>
          <w:rFonts w:ascii="Times New Roman" w:eastAsia="Times New Roman" w:hAnsi="Times New Roman" w:cs="Times New Roman"/>
          <w:kern w:val="0"/>
          <w:sz w:val="24"/>
          <w:szCs w:val="24"/>
          <w14:ligatures w14:val="none"/>
        </w:rPr>
        <w:t>exceptional</w:t>
      </w:r>
      <w:r w:rsidR="00516056" w:rsidRPr="00C518E2">
        <w:rPr>
          <w:rFonts w:ascii="Times New Roman" w:eastAsia="Times New Roman" w:hAnsi="Times New Roman" w:cs="Times New Roman"/>
          <w:kern w:val="0"/>
          <w:sz w:val="24"/>
          <w:szCs w:val="24"/>
          <w14:ligatures w14:val="none"/>
        </w:rPr>
        <w:t xml:space="preserve"> </w:t>
      </w:r>
      <w:r w:rsidR="00C1581F" w:rsidRPr="00C518E2">
        <w:rPr>
          <w:rFonts w:ascii="Times New Roman" w:eastAsia="Times New Roman" w:hAnsi="Times New Roman" w:cs="Times New Roman"/>
          <w:kern w:val="0"/>
          <w:sz w:val="24"/>
          <w:szCs w:val="24"/>
          <w14:ligatures w14:val="none"/>
        </w:rPr>
        <w:t>flavor</w:t>
      </w:r>
      <w:r w:rsidR="00516056" w:rsidRPr="00C518E2">
        <w:rPr>
          <w:rFonts w:ascii="Times New Roman" w:eastAsia="Times New Roman" w:hAnsi="Times New Roman" w:cs="Times New Roman"/>
          <w:kern w:val="0"/>
          <w:sz w:val="24"/>
          <w:szCs w:val="24"/>
          <w14:ligatures w14:val="none"/>
        </w:rPr>
        <w:t>.</w:t>
      </w:r>
      <w:r w:rsidR="00E6118F" w:rsidRPr="00C518E2">
        <w:rPr>
          <w:rFonts w:ascii="Times New Roman" w:hAnsi="Times New Roman" w:cs="Times New Roman"/>
          <w:sz w:val="24"/>
          <w:szCs w:val="24"/>
        </w:rPr>
        <w:t xml:space="preserve"> </w:t>
      </w:r>
      <w:r w:rsidR="00E6118F" w:rsidRPr="00C518E2">
        <w:rPr>
          <w:rFonts w:ascii="Times New Roman" w:eastAsia="Times New Roman" w:hAnsi="Times New Roman" w:cs="Times New Roman"/>
          <w:kern w:val="0"/>
          <w:sz w:val="24"/>
          <w:szCs w:val="24"/>
          <w14:ligatures w14:val="none"/>
        </w:rPr>
        <w:t>In expansion, Ottolenghi is the creator of numerous fundamentally respected cookbooks. His books, which are chock-full of flawless photographs and careful informational, have empowered domestic cooks all over to undertake out modern flavors and strategies. Ottolenghi's eagerness for conferring his culinary skill is illustrated by his capacity to disentangle complicated formulas for domestic cooks. </w:t>
      </w:r>
      <w:r w:rsidR="00992D72" w:rsidRPr="00C518E2">
        <w:rPr>
          <w:rFonts w:ascii="Times New Roman" w:eastAsia="Times New Roman" w:hAnsi="Times New Roman" w:cs="Times New Roman"/>
          <w:kern w:val="0"/>
          <w:sz w:val="24"/>
          <w:szCs w:val="24"/>
          <w14:ligatures w14:val="none"/>
        </w:rPr>
        <w:t xml:space="preserve">In expansion to contributing to Ottolenghi's victory, his adore of nourishment has energized </w:t>
      </w:r>
      <w:proofErr w:type="spellStart"/>
      <w:proofErr w:type="gramStart"/>
      <w:r w:rsidR="00992D72" w:rsidRPr="00C518E2">
        <w:rPr>
          <w:rFonts w:ascii="Times New Roman" w:eastAsia="Times New Roman" w:hAnsi="Times New Roman" w:cs="Times New Roman"/>
          <w:kern w:val="0"/>
          <w:sz w:val="24"/>
          <w:szCs w:val="24"/>
          <w14:ligatures w14:val="none"/>
        </w:rPr>
        <w:t>a</w:t>
      </w:r>
      <w:proofErr w:type="spellEnd"/>
      <w:proofErr w:type="gramEnd"/>
      <w:r w:rsidR="00992D72" w:rsidRPr="00C518E2">
        <w:rPr>
          <w:rFonts w:ascii="Times New Roman" w:eastAsia="Times New Roman" w:hAnsi="Times New Roman" w:cs="Times New Roman"/>
          <w:kern w:val="0"/>
          <w:sz w:val="24"/>
          <w:szCs w:val="24"/>
          <w14:ligatures w14:val="none"/>
        </w:rPr>
        <w:t xml:space="preserve"> extraordinary bargain of individuals to take after their possess culinary dreams. </w:t>
      </w:r>
    </w:p>
    <w:p w14:paraId="0C608A86" w14:textId="77777777" w:rsidR="00D477B1" w:rsidRPr="00C518E2" w:rsidRDefault="00D477B1" w:rsidP="00A53DCC">
      <w:pPr>
        <w:spacing w:after="30" w:line="240" w:lineRule="auto"/>
        <w:jc w:val="both"/>
        <w:rPr>
          <w:rFonts w:ascii="Times New Roman" w:eastAsia="Times New Roman" w:hAnsi="Times New Roman" w:cs="Times New Roman"/>
          <w:kern w:val="0"/>
          <w:sz w:val="24"/>
          <w:szCs w:val="24"/>
          <w14:ligatures w14:val="none"/>
        </w:rPr>
      </w:pPr>
    </w:p>
    <w:p w14:paraId="5DD944BC" w14:textId="2326578C" w:rsidR="000F22F3" w:rsidRPr="00206D10" w:rsidRDefault="00D477B1" w:rsidP="00206D10">
      <w:pPr>
        <w:spacing w:after="30" w:line="240" w:lineRule="auto"/>
        <w:jc w:val="both"/>
        <w:rPr>
          <w:rFonts w:ascii="Times New Roman" w:eastAsia="Times New Roman" w:hAnsi="Times New Roman" w:cs="Times New Roman"/>
          <w:kern w:val="0"/>
          <w:sz w:val="24"/>
          <w:szCs w:val="24"/>
          <w14:ligatures w14:val="none"/>
        </w:rPr>
      </w:pPr>
      <w:r w:rsidRPr="00C518E2">
        <w:rPr>
          <w:rFonts w:ascii="Times New Roman" w:eastAsia="Times New Roman" w:hAnsi="Times New Roman" w:cs="Times New Roman"/>
          <w:kern w:val="0"/>
          <w:sz w:val="24"/>
          <w:szCs w:val="24"/>
          <w14:ligatures w14:val="none"/>
        </w:rPr>
        <w:lastRenderedPageBreak/>
        <w:t xml:space="preserve">The Dynamic Capabilities Framework (DCF) may be a vital administration hypothesis that </w:t>
      </w:r>
      <w:sdt>
        <w:sdtPr>
          <w:rPr>
            <w:rFonts w:ascii="Times New Roman" w:eastAsia="Times New Roman" w:hAnsi="Times New Roman" w:cs="Times New Roman"/>
            <w:kern w:val="0"/>
            <w:sz w:val="24"/>
            <w:szCs w:val="24"/>
            <w14:ligatures w14:val="none"/>
          </w:rPr>
          <w:id w:val="32315279"/>
          <w:citation/>
        </w:sdtPr>
        <w:sdtContent>
          <w:r w:rsidR="0094157E">
            <w:rPr>
              <w:rFonts w:ascii="Times New Roman" w:eastAsia="Times New Roman" w:hAnsi="Times New Roman" w:cs="Times New Roman"/>
              <w:kern w:val="0"/>
              <w:sz w:val="24"/>
              <w:szCs w:val="24"/>
              <w14:ligatures w14:val="none"/>
            </w:rPr>
            <w:fldChar w:fldCharType="begin"/>
          </w:r>
          <w:r w:rsidR="0094157E">
            <w:rPr>
              <w:rFonts w:ascii="Times New Roman" w:eastAsia="Times New Roman" w:hAnsi="Times New Roman" w:cs="Times New Roman"/>
              <w:kern w:val="0"/>
              <w:sz w:val="24"/>
              <w:szCs w:val="24"/>
              <w14:ligatures w14:val="none"/>
            </w:rPr>
            <w:instrText xml:space="preserve"> CITATION Tee18 \l 1033 </w:instrText>
          </w:r>
          <w:r w:rsidR="0094157E">
            <w:rPr>
              <w:rFonts w:ascii="Times New Roman" w:eastAsia="Times New Roman" w:hAnsi="Times New Roman" w:cs="Times New Roman"/>
              <w:kern w:val="0"/>
              <w:sz w:val="24"/>
              <w:szCs w:val="24"/>
              <w14:ligatures w14:val="none"/>
            </w:rPr>
            <w:fldChar w:fldCharType="separate"/>
          </w:r>
          <w:r w:rsidR="0094157E" w:rsidRPr="0094157E">
            <w:rPr>
              <w:rFonts w:ascii="Times New Roman" w:eastAsia="Times New Roman" w:hAnsi="Times New Roman" w:cs="Times New Roman"/>
              <w:noProof/>
              <w:kern w:val="0"/>
              <w:sz w:val="24"/>
              <w:szCs w:val="24"/>
              <w14:ligatures w14:val="none"/>
            </w:rPr>
            <w:t>(Teece, 2018)</w:t>
          </w:r>
          <w:r w:rsidR="0094157E">
            <w:rPr>
              <w:rFonts w:ascii="Times New Roman" w:eastAsia="Times New Roman" w:hAnsi="Times New Roman" w:cs="Times New Roman"/>
              <w:kern w:val="0"/>
              <w:sz w:val="24"/>
              <w:szCs w:val="24"/>
              <w14:ligatures w14:val="none"/>
            </w:rPr>
            <w:fldChar w:fldCharType="end"/>
          </w:r>
        </w:sdtContent>
      </w:sdt>
      <w:r w:rsidR="00C959EF">
        <w:rPr>
          <w:rFonts w:ascii="Times New Roman" w:eastAsia="Times New Roman" w:hAnsi="Times New Roman" w:cs="Times New Roman"/>
          <w:kern w:val="0"/>
          <w:sz w:val="24"/>
          <w:szCs w:val="24"/>
          <w14:ligatures w14:val="none"/>
        </w:rPr>
        <w:t xml:space="preserve"> </w:t>
      </w:r>
      <w:r w:rsidRPr="00C518E2">
        <w:rPr>
          <w:rFonts w:ascii="Times New Roman" w:eastAsia="Times New Roman" w:hAnsi="Times New Roman" w:cs="Times New Roman"/>
          <w:kern w:val="0"/>
          <w:sz w:val="24"/>
          <w:szCs w:val="24"/>
          <w14:ligatures w14:val="none"/>
        </w:rPr>
        <w:t>emphasizes the significance of a firm's capacity to adjust and enhance in arrange to maintain competitive advantage. This system proposes that whereas conventional assets and capabilities are imperative, they are not adequate on their claim. Instep,</w:t>
      </w:r>
      <w:sdt>
        <w:sdtPr>
          <w:rPr>
            <w:rFonts w:ascii="Times New Roman" w:eastAsia="Times New Roman" w:hAnsi="Times New Roman" w:cs="Times New Roman"/>
            <w:kern w:val="0"/>
            <w:sz w:val="24"/>
            <w:szCs w:val="24"/>
            <w14:ligatures w14:val="none"/>
          </w:rPr>
          <w:id w:val="77729898"/>
          <w:citation/>
        </w:sdtPr>
        <w:sdtContent>
          <w:r w:rsidR="002F19CA">
            <w:rPr>
              <w:rFonts w:ascii="Times New Roman" w:eastAsia="Times New Roman" w:hAnsi="Times New Roman" w:cs="Times New Roman"/>
              <w:kern w:val="0"/>
              <w:sz w:val="24"/>
              <w:szCs w:val="24"/>
              <w14:ligatures w14:val="none"/>
            </w:rPr>
            <w:fldChar w:fldCharType="begin"/>
          </w:r>
          <w:r w:rsidR="002F19CA">
            <w:rPr>
              <w:rFonts w:ascii="Times New Roman" w:eastAsia="Times New Roman" w:hAnsi="Times New Roman" w:cs="Times New Roman"/>
              <w:kern w:val="0"/>
              <w:sz w:val="24"/>
              <w:szCs w:val="24"/>
              <w14:ligatures w14:val="none"/>
            </w:rPr>
            <w:instrText xml:space="preserve"> CITATION Tee97 \l 1033 </w:instrText>
          </w:r>
          <w:r w:rsidR="002F19CA">
            <w:rPr>
              <w:rFonts w:ascii="Times New Roman" w:eastAsia="Times New Roman" w:hAnsi="Times New Roman" w:cs="Times New Roman"/>
              <w:kern w:val="0"/>
              <w:sz w:val="24"/>
              <w:szCs w:val="24"/>
              <w14:ligatures w14:val="none"/>
            </w:rPr>
            <w:fldChar w:fldCharType="separate"/>
          </w:r>
          <w:r w:rsidR="002F19CA">
            <w:rPr>
              <w:rFonts w:ascii="Times New Roman" w:eastAsia="Times New Roman" w:hAnsi="Times New Roman" w:cs="Times New Roman"/>
              <w:noProof/>
              <w:kern w:val="0"/>
              <w:sz w:val="24"/>
              <w:szCs w:val="24"/>
              <w14:ligatures w14:val="none"/>
            </w:rPr>
            <w:t xml:space="preserve"> </w:t>
          </w:r>
          <w:r w:rsidR="002F19CA" w:rsidRPr="002F19CA">
            <w:rPr>
              <w:rFonts w:ascii="Times New Roman" w:eastAsia="Times New Roman" w:hAnsi="Times New Roman" w:cs="Times New Roman"/>
              <w:noProof/>
              <w:kern w:val="0"/>
              <w:sz w:val="24"/>
              <w:szCs w:val="24"/>
              <w14:ligatures w14:val="none"/>
            </w:rPr>
            <w:t>(Teece, 1997)</w:t>
          </w:r>
          <w:r w:rsidR="002F19CA">
            <w:rPr>
              <w:rFonts w:ascii="Times New Roman" w:eastAsia="Times New Roman" w:hAnsi="Times New Roman" w:cs="Times New Roman"/>
              <w:kern w:val="0"/>
              <w:sz w:val="24"/>
              <w:szCs w:val="24"/>
              <w14:ligatures w14:val="none"/>
            </w:rPr>
            <w:fldChar w:fldCharType="end"/>
          </w:r>
        </w:sdtContent>
      </w:sdt>
      <w:r w:rsidRPr="00C518E2">
        <w:rPr>
          <w:rFonts w:ascii="Times New Roman" w:eastAsia="Times New Roman" w:hAnsi="Times New Roman" w:cs="Times New Roman"/>
          <w:kern w:val="0"/>
          <w:sz w:val="24"/>
          <w:szCs w:val="24"/>
          <w14:ligatures w14:val="none"/>
        </w:rPr>
        <w:t xml:space="preserve"> firms must have energetic capabilities, which are the ability to use existing assets and capabilities to make modern ones and react to changing showcase </w:t>
      </w:r>
      <w:r w:rsidR="00C1581F" w:rsidRPr="00C518E2">
        <w:rPr>
          <w:rFonts w:ascii="Times New Roman" w:eastAsia="Times New Roman" w:hAnsi="Times New Roman" w:cs="Times New Roman"/>
          <w:kern w:val="0"/>
          <w:sz w:val="24"/>
          <w:szCs w:val="24"/>
          <w14:ligatures w14:val="none"/>
        </w:rPr>
        <w:t>conditions. This</w:t>
      </w:r>
      <w:r w:rsidRPr="00C518E2">
        <w:rPr>
          <w:rFonts w:ascii="Times New Roman" w:eastAsia="Times New Roman" w:hAnsi="Times New Roman" w:cs="Times New Roman"/>
          <w:kern w:val="0"/>
          <w:sz w:val="24"/>
          <w:szCs w:val="24"/>
          <w14:ligatures w14:val="none"/>
        </w:rPr>
        <w:t xml:space="preserve"> </w:t>
      </w:r>
      <w:r w:rsidR="00C1581F" w:rsidRPr="00C518E2">
        <w:rPr>
          <w:rFonts w:ascii="Times New Roman" w:eastAsia="Times New Roman" w:hAnsi="Times New Roman" w:cs="Times New Roman"/>
          <w:kern w:val="0"/>
          <w:sz w:val="24"/>
          <w:szCs w:val="24"/>
          <w14:ligatures w14:val="none"/>
        </w:rPr>
        <w:t>strategy</w:t>
      </w:r>
      <w:r w:rsidRPr="00C518E2">
        <w:rPr>
          <w:rFonts w:ascii="Times New Roman" w:eastAsia="Times New Roman" w:hAnsi="Times New Roman" w:cs="Times New Roman"/>
          <w:kern w:val="0"/>
          <w:sz w:val="24"/>
          <w:szCs w:val="24"/>
          <w14:ligatures w14:val="none"/>
        </w:rPr>
        <w:t xml:space="preserve"> also </w:t>
      </w:r>
      <w:r w:rsidR="00C1581F" w:rsidRPr="00C518E2">
        <w:rPr>
          <w:rFonts w:ascii="Times New Roman" w:eastAsia="Times New Roman" w:hAnsi="Times New Roman" w:cs="Times New Roman"/>
          <w:kern w:val="0"/>
          <w:sz w:val="24"/>
          <w:szCs w:val="24"/>
          <w14:ligatures w14:val="none"/>
        </w:rPr>
        <w:t>involves</w:t>
      </w:r>
      <w:r w:rsidRPr="00C518E2">
        <w:rPr>
          <w:rFonts w:ascii="Times New Roman" w:eastAsia="Times New Roman" w:hAnsi="Times New Roman" w:cs="Times New Roman"/>
          <w:kern w:val="0"/>
          <w:sz w:val="24"/>
          <w:szCs w:val="24"/>
          <w14:ligatures w14:val="none"/>
        </w:rPr>
        <w:t xml:space="preserve"> </w:t>
      </w:r>
      <w:r w:rsidR="00C1581F" w:rsidRPr="00C518E2">
        <w:rPr>
          <w:rFonts w:ascii="Times New Roman" w:eastAsia="Times New Roman" w:hAnsi="Times New Roman" w:cs="Times New Roman"/>
          <w:kern w:val="0"/>
          <w:sz w:val="24"/>
          <w:szCs w:val="24"/>
          <w14:ligatures w14:val="none"/>
        </w:rPr>
        <w:t>recognizing</w:t>
      </w:r>
      <w:r w:rsidRPr="00C518E2">
        <w:rPr>
          <w:rFonts w:ascii="Times New Roman" w:eastAsia="Times New Roman" w:hAnsi="Times New Roman" w:cs="Times New Roman"/>
          <w:kern w:val="0"/>
          <w:sz w:val="24"/>
          <w:szCs w:val="24"/>
          <w14:ligatures w14:val="none"/>
        </w:rPr>
        <w:t xml:space="preserve"> </w:t>
      </w:r>
      <w:r w:rsidR="00C1581F" w:rsidRPr="00C518E2">
        <w:rPr>
          <w:rFonts w:ascii="Times New Roman" w:eastAsia="Times New Roman" w:hAnsi="Times New Roman" w:cs="Times New Roman"/>
          <w:kern w:val="0"/>
          <w:sz w:val="24"/>
          <w:szCs w:val="24"/>
          <w14:ligatures w14:val="none"/>
        </w:rPr>
        <w:t>opportunities</w:t>
      </w:r>
      <w:r w:rsidRPr="00C518E2">
        <w:rPr>
          <w:rFonts w:ascii="Times New Roman" w:eastAsia="Times New Roman" w:hAnsi="Times New Roman" w:cs="Times New Roman"/>
          <w:kern w:val="0"/>
          <w:sz w:val="24"/>
          <w:szCs w:val="24"/>
          <w14:ligatures w14:val="none"/>
        </w:rPr>
        <w:t xml:space="preserve"> and threats in the </w:t>
      </w:r>
      <w:r w:rsidR="00C1581F" w:rsidRPr="00C518E2">
        <w:rPr>
          <w:rFonts w:ascii="Times New Roman" w:eastAsia="Times New Roman" w:hAnsi="Times New Roman" w:cs="Times New Roman"/>
          <w:kern w:val="0"/>
          <w:sz w:val="24"/>
          <w:szCs w:val="24"/>
          <w14:ligatures w14:val="none"/>
        </w:rPr>
        <w:t>market</w:t>
      </w:r>
      <w:r w:rsidRPr="00C518E2">
        <w:rPr>
          <w:rFonts w:ascii="Times New Roman" w:eastAsia="Times New Roman" w:hAnsi="Times New Roman" w:cs="Times New Roman"/>
          <w:kern w:val="0"/>
          <w:sz w:val="24"/>
          <w:szCs w:val="24"/>
          <w14:ligatures w14:val="none"/>
        </w:rPr>
        <w:t xml:space="preserve"> and take initials accordingly.</w:t>
      </w:r>
      <w:sdt>
        <w:sdtPr>
          <w:rPr>
            <w:rFonts w:ascii="Times New Roman" w:eastAsia="Times New Roman" w:hAnsi="Times New Roman" w:cs="Times New Roman"/>
            <w:kern w:val="0"/>
            <w:sz w:val="24"/>
            <w:szCs w:val="24"/>
            <w14:ligatures w14:val="none"/>
          </w:rPr>
          <w:id w:val="226271621"/>
          <w:citation/>
        </w:sdtPr>
        <w:sdtContent>
          <w:r w:rsidR="00B81F60">
            <w:rPr>
              <w:rFonts w:ascii="Times New Roman" w:eastAsia="Times New Roman" w:hAnsi="Times New Roman" w:cs="Times New Roman"/>
              <w:kern w:val="0"/>
              <w:sz w:val="24"/>
              <w:szCs w:val="24"/>
              <w14:ligatures w14:val="none"/>
            </w:rPr>
            <w:fldChar w:fldCharType="begin"/>
          </w:r>
          <w:r w:rsidR="00B81F60">
            <w:rPr>
              <w:rFonts w:ascii="Times New Roman" w:eastAsia="Times New Roman" w:hAnsi="Times New Roman" w:cs="Times New Roman"/>
              <w:kern w:val="0"/>
              <w:sz w:val="24"/>
              <w:szCs w:val="24"/>
              <w14:ligatures w14:val="none"/>
            </w:rPr>
            <w:instrText xml:space="preserve"> CITATION Moh16 \l 1033 </w:instrText>
          </w:r>
          <w:r w:rsidR="00B81F60">
            <w:rPr>
              <w:rFonts w:ascii="Times New Roman" w:eastAsia="Times New Roman" w:hAnsi="Times New Roman" w:cs="Times New Roman"/>
              <w:kern w:val="0"/>
              <w:sz w:val="24"/>
              <w:szCs w:val="24"/>
              <w14:ligatures w14:val="none"/>
            </w:rPr>
            <w:fldChar w:fldCharType="separate"/>
          </w:r>
          <w:r w:rsidR="00B81F60">
            <w:rPr>
              <w:rFonts w:ascii="Times New Roman" w:eastAsia="Times New Roman" w:hAnsi="Times New Roman" w:cs="Times New Roman"/>
              <w:noProof/>
              <w:kern w:val="0"/>
              <w:sz w:val="24"/>
              <w:szCs w:val="24"/>
              <w14:ligatures w14:val="none"/>
            </w:rPr>
            <w:t xml:space="preserve"> </w:t>
          </w:r>
          <w:r w:rsidR="00B81F60" w:rsidRPr="00B81F60">
            <w:rPr>
              <w:rFonts w:ascii="Times New Roman" w:eastAsia="Times New Roman" w:hAnsi="Times New Roman" w:cs="Times New Roman"/>
              <w:noProof/>
              <w:kern w:val="0"/>
              <w:sz w:val="24"/>
              <w:szCs w:val="24"/>
              <w14:ligatures w14:val="none"/>
            </w:rPr>
            <w:t>(Mohamud, 2016)</w:t>
          </w:r>
          <w:r w:rsidR="00B81F60">
            <w:rPr>
              <w:rFonts w:ascii="Times New Roman" w:eastAsia="Times New Roman" w:hAnsi="Times New Roman" w:cs="Times New Roman"/>
              <w:kern w:val="0"/>
              <w:sz w:val="24"/>
              <w:szCs w:val="24"/>
              <w14:ligatures w14:val="none"/>
            </w:rPr>
            <w:fldChar w:fldCharType="end"/>
          </w:r>
        </w:sdtContent>
      </w:sdt>
      <w:r w:rsidR="00B81F60">
        <w:rPr>
          <w:rFonts w:ascii="Times New Roman" w:eastAsia="Times New Roman" w:hAnsi="Times New Roman" w:cs="Times New Roman"/>
          <w:kern w:val="0"/>
          <w:sz w:val="24"/>
          <w:szCs w:val="24"/>
          <w14:ligatures w14:val="none"/>
        </w:rPr>
        <w:t xml:space="preserve"> focuses on the key components of the DCF</w:t>
      </w:r>
      <w:r w:rsidR="0057350B">
        <w:rPr>
          <w:rFonts w:ascii="Times New Roman" w:eastAsia="Times New Roman" w:hAnsi="Times New Roman" w:cs="Times New Roman"/>
          <w:kern w:val="0"/>
          <w:sz w:val="24"/>
          <w:szCs w:val="24"/>
          <w14:ligatures w14:val="none"/>
        </w:rPr>
        <w:t xml:space="preserve">. Sensing </w:t>
      </w:r>
      <w:proofErr w:type="gramStart"/>
      <w:r w:rsidRPr="0057350B">
        <w:rPr>
          <w:rFonts w:ascii="Times New Roman" w:eastAsia="Times New Roman" w:hAnsi="Times New Roman" w:cs="Times New Roman"/>
          <w:kern w:val="0"/>
          <w:sz w:val="24"/>
          <w:szCs w:val="24"/>
          <w14:ligatures w14:val="none"/>
        </w:rPr>
        <w:t>involve</w:t>
      </w:r>
      <w:proofErr w:type="gramEnd"/>
      <w:r w:rsidRPr="0057350B">
        <w:rPr>
          <w:rFonts w:ascii="Times New Roman" w:eastAsia="Times New Roman" w:hAnsi="Times New Roman" w:cs="Times New Roman"/>
          <w:kern w:val="0"/>
          <w:sz w:val="24"/>
          <w:szCs w:val="24"/>
          <w14:ligatures w14:val="none"/>
        </w:rPr>
        <w:t xml:space="preserve"> recognizing the opportunities and threats in the external </w:t>
      </w:r>
      <w:r w:rsidR="00C1581F" w:rsidRPr="0057350B">
        <w:rPr>
          <w:rFonts w:ascii="Times New Roman" w:eastAsia="Times New Roman" w:hAnsi="Times New Roman" w:cs="Times New Roman"/>
          <w:kern w:val="0"/>
          <w:sz w:val="24"/>
          <w:szCs w:val="24"/>
          <w14:ligatures w14:val="none"/>
        </w:rPr>
        <w:t xml:space="preserve">environment </w:t>
      </w:r>
      <w:r w:rsidR="00DF6B6C" w:rsidRPr="0057350B">
        <w:rPr>
          <w:rFonts w:ascii="Times New Roman" w:eastAsia="Times New Roman" w:hAnsi="Times New Roman" w:cs="Times New Roman"/>
          <w:kern w:val="0"/>
          <w:sz w:val="24"/>
          <w:szCs w:val="24"/>
          <w14:ligatures w14:val="none"/>
        </w:rPr>
        <w:t xml:space="preserve">sensing requires firms to be aware of industry trends and what are the needs of the </w:t>
      </w:r>
      <w:r w:rsidR="00C1581F" w:rsidRPr="0057350B">
        <w:rPr>
          <w:rFonts w:ascii="Times New Roman" w:eastAsia="Times New Roman" w:hAnsi="Times New Roman" w:cs="Times New Roman"/>
          <w:kern w:val="0"/>
          <w:sz w:val="24"/>
          <w:szCs w:val="24"/>
          <w14:ligatures w14:val="none"/>
        </w:rPr>
        <w:t>customers</w:t>
      </w:r>
      <w:r w:rsidR="00DF6B6C" w:rsidRPr="0057350B">
        <w:rPr>
          <w:rFonts w:ascii="Times New Roman" w:eastAsia="Times New Roman" w:hAnsi="Times New Roman" w:cs="Times New Roman"/>
          <w:kern w:val="0"/>
          <w:sz w:val="24"/>
          <w:szCs w:val="24"/>
          <w14:ligatures w14:val="none"/>
        </w:rPr>
        <w:t xml:space="preserve"> and </w:t>
      </w:r>
      <w:r w:rsidR="00C1581F" w:rsidRPr="0057350B">
        <w:rPr>
          <w:rFonts w:ascii="Times New Roman" w:eastAsia="Times New Roman" w:hAnsi="Times New Roman" w:cs="Times New Roman"/>
          <w:kern w:val="0"/>
          <w:sz w:val="24"/>
          <w:szCs w:val="24"/>
          <w14:ligatures w14:val="none"/>
        </w:rPr>
        <w:t>having</w:t>
      </w:r>
      <w:r w:rsidR="00DF6B6C" w:rsidRPr="0057350B">
        <w:rPr>
          <w:rFonts w:ascii="Times New Roman" w:eastAsia="Times New Roman" w:hAnsi="Times New Roman" w:cs="Times New Roman"/>
          <w:kern w:val="0"/>
          <w:sz w:val="24"/>
          <w:szCs w:val="24"/>
          <w14:ligatures w14:val="none"/>
        </w:rPr>
        <w:t xml:space="preserve"> day to day know how with the </w:t>
      </w:r>
      <w:r w:rsidR="00C1581F" w:rsidRPr="0057350B">
        <w:rPr>
          <w:rFonts w:ascii="Times New Roman" w:eastAsia="Times New Roman" w:hAnsi="Times New Roman" w:cs="Times New Roman"/>
          <w:kern w:val="0"/>
          <w:sz w:val="24"/>
          <w:szCs w:val="24"/>
          <w14:ligatures w14:val="none"/>
        </w:rPr>
        <w:t>technological</w:t>
      </w:r>
      <w:r w:rsidR="00DF6B6C" w:rsidRPr="0057350B">
        <w:rPr>
          <w:rFonts w:ascii="Times New Roman" w:eastAsia="Times New Roman" w:hAnsi="Times New Roman" w:cs="Times New Roman"/>
          <w:kern w:val="0"/>
          <w:sz w:val="24"/>
          <w:szCs w:val="24"/>
          <w14:ligatures w14:val="none"/>
        </w:rPr>
        <w:t xml:space="preserve"> advanceme</w:t>
      </w:r>
      <w:r w:rsidR="00161CFF">
        <w:rPr>
          <w:rFonts w:ascii="Times New Roman" w:eastAsia="Times New Roman" w:hAnsi="Times New Roman" w:cs="Times New Roman"/>
          <w:kern w:val="0"/>
          <w:sz w:val="24"/>
          <w:szCs w:val="24"/>
          <w14:ligatures w14:val="none"/>
        </w:rPr>
        <w:t xml:space="preserve">nt </w:t>
      </w:r>
      <w:r w:rsidR="005B5E62">
        <w:rPr>
          <w:rFonts w:ascii="Times New Roman" w:eastAsia="Times New Roman" w:hAnsi="Times New Roman" w:cs="Times New Roman"/>
          <w:kern w:val="0"/>
          <w:sz w:val="24"/>
          <w:szCs w:val="24"/>
          <w14:ligatures w14:val="none"/>
        </w:rPr>
        <w:t xml:space="preserve">seizing </w:t>
      </w:r>
      <w:r w:rsidR="005B5E62" w:rsidRPr="0057350B">
        <w:rPr>
          <w:rFonts w:ascii="Times New Roman" w:eastAsia="Times New Roman" w:hAnsi="Times New Roman" w:cs="Times New Roman"/>
          <w:kern w:val="0"/>
          <w:sz w:val="24"/>
          <w:szCs w:val="24"/>
          <w14:ligatures w14:val="none"/>
        </w:rPr>
        <w:t>refers</w:t>
      </w:r>
      <w:r w:rsidR="00DF6B6C" w:rsidRPr="0057350B">
        <w:rPr>
          <w:rFonts w:ascii="Times New Roman" w:eastAsia="Times New Roman" w:hAnsi="Times New Roman" w:cs="Times New Roman"/>
          <w:kern w:val="0"/>
          <w:sz w:val="24"/>
          <w:szCs w:val="24"/>
          <w14:ligatures w14:val="none"/>
        </w:rPr>
        <w:t xml:space="preserve"> to the ability to quickly </w:t>
      </w:r>
      <w:r w:rsidR="007C5F65" w:rsidRPr="0057350B">
        <w:rPr>
          <w:rFonts w:ascii="Times New Roman" w:eastAsia="Times New Roman" w:hAnsi="Times New Roman" w:cs="Times New Roman"/>
          <w:kern w:val="0"/>
          <w:sz w:val="24"/>
          <w:szCs w:val="24"/>
          <w14:ligatures w14:val="none"/>
        </w:rPr>
        <w:t xml:space="preserve">and effectively finance the new </w:t>
      </w:r>
      <w:r w:rsidR="00C1581F" w:rsidRPr="0057350B">
        <w:rPr>
          <w:rFonts w:ascii="Times New Roman" w:eastAsia="Times New Roman" w:hAnsi="Times New Roman" w:cs="Times New Roman"/>
          <w:kern w:val="0"/>
          <w:sz w:val="24"/>
          <w:szCs w:val="24"/>
          <w14:ligatures w14:val="none"/>
        </w:rPr>
        <w:t>opportunities</w:t>
      </w:r>
      <w:r w:rsidR="007C5F65" w:rsidRPr="0057350B">
        <w:rPr>
          <w:rFonts w:ascii="Times New Roman" w:eastAsia="Times New Roman" w:hAnsi="Times New Roman" w:cs="Times New Roman"/>
          <w:kern w:val="0"/>
          <w:sz w:val="24"/>
          <w:szCs w:val="24"/>
          <w14:ligatures w14:val="none"/>
        </w:rPr>
        <w:t xml:space="preserve">. It </w:t>
      </w:r>
      <w:r w:rsidR="00C1581F" w:rsidRPr="0057350B">
        <w:rPr>
          <w:rFonts w:ascii="Times New Roman" w:eastAsia="Times New Roman" w:hAnsi="Times New Roman" w:cs="Times New Roman"/>
          <w:kern w:val="0"/>
          <w:sz w:val="24"/>
          <w:szCs w:val="24"/>
          <w14:ligatures w14:val="none"/>
        </w:rPr>
        <w:t>involves</w:t>
      </w:r>
      <w:r w:rsidR="007C5F65" w:rsidRPr="0057350B">
        <w:rPr>
          <w:rFonts w:ascii="Times New Roman" w:eastAsia="Times New Roman" w:hAnsi="Times New Roman" w:cs="Times New Roman"/>
          <w:kern w:val="0"/>
          <w:sz w:val="24"/>
          <w:szCs w:val="24"/>
          <w14:ligatures w14:val="none"/>
        </w:rPr>
        <w:t xml:space="preserve"> planning, making strategies, allocating the resources and </w:t>
      </w:r>
      <w:r w:rsidR="00C1581F" w:rsidRPr="0057350B">
        <w:rPr>
          <w:rFonts w:ascii="Times New Roman" w:eastAsia="Times New Roman" w:hAnsi="Times New Roman" w:cs="Times New Roman"/>
          <w:kern w:val="0"/>
          <w:sz w:val="24"/>
          <w:szCs w:val="24"/>
          <w14:ligatures w14:val="none"/>
        </w:rPr>
        <w:t>implementing</w:t>
      </w:r>
      <w:r w:rsidR="007C5F65" w:rsidRPr="0057350B">
        <w:rPr>
          <w:rFonts w:ascii="Times New Roman" w:eastAsia="Times New Roman" w:hAnsi="Times New Roman" w:cs="Times New Roman"/>
          <w:kern w:val="0"/>
          <w:sz w:val="24"/>
          <w:szCs w:val="24"/>
          <w14:ligatures w14:val="none"/>
        </w:rPr>
        <w:t xml:space="preserve"> new </w:t>
      </w:r>
      <w:r w:rsidR="00A37881" w:rsidRPr="0057350B">
        <w:rPr>
          <w:rFonts w:ascii="Times New Roman" w:eastAsia="Times New Roman" w:hAnsi="Times New Roman" w:cs="Times New Roman"/>
          <w:kern w:val="0"/>
          <w:sz w:val="24"/>
          <w:szCs w:val="24"/>
          <w14:ligatures w14:val="none"/>
        </w:rPr>
        <w:t>initiatives.</w:t>
      </w:r>
      <w:r w:rsidR="00A37881">
        <w:rPr>
          <w:rFonts w:ascii="Times New Roman" w:eastAsia="Times New Roman" w:hAnsi="Times New Roman" w:cs="Times New Roman"/>
          <w:kern w:val="0"/>
          <w:sz w:val="24"/>
          <w:szCs w:val="24"/>
          <w14:ligatures w14:val="none"/>
        </w:rPr>
        <w:t xml:space="preserve"> Transforming </w:t>
      </w:r>
      <w:r w:rsidR="007C5F65" w:rsidRPr="00A37881">
        <w:rPr>
          <w:rFonts w:ascii="Times New Roman" w:eastAsia="Times New Roman" w:hAnsi="Times New Roman" w:cs="Times New Roman"/>
          <w:kern w:val="0"/>
          <w:sz w:val="24"/>
          <w:szCs w:val="24"/>
          <w14:ligatures w14:val="none"/>
        </w:rPr>
        <w:t xml:space="preserve">refers to the ability to restructure the </w:t>
      </w:r>
      <w:r w:rsidR="00C1581F" w:rsidRPr="00A37881">
        <w:rPr>
          <w:rFonts w:ascii="Times New Roman" w:eastAsia="Times New Roman" w:hAnsi="Times New Roman" w:cs="Times New Roman"/>
          <w:kern w:val="0"/>
          <w:sz w:val="24"/>
          <w:szCs w:val="24"/>
          <w14:ligatures w14:val="none"/>
        </w:rPr>
        <w:t>firms’</w:t>
      </w:r>
      <w:r w:rsidR="007C5F65" w:rsidRPr="00A37881">
        <w:rPr>
          <w:rFonts w:ascii="Times New Roman" w:eastAsia="Times New Roman" w:hAnsi="Times New Roman" w:cs="Times New Roman"/>
          <w:kern w:val="0"/>
          <w:sz w:val="24"/>
          <w:szCs w:val="24"/>
          <w14:ligatures w14:val="none"/>
        </w:rPr>
        <w:t xml:space="preserve"> resource when there is change in the demand in tha market. It may involve restru</w:t>
      </w:r>
      <w:r w:rsidR="00C1581F" w:rsidRPr="00A37881">
        <w:rPr>
          <w:rFonts w:ascii="Times New Roman" w:eastAsia="Times New Roman" w:hAnsi="Times New Roman" w:cs="Times New Roman"/>
          <w:kern w:val="0"/>
          <w:sz w:val="24"/>
          <w:szCs w:val="24"/>
          <w14:ligatures w14:val="none"/>
        </w:rPr>
        <w:t>cturing</w:t>
      </w:r>
      <w:r w:rsidR="007C5F65" w:rsidRPr="00A37881">
        <w:rPr>
          <w:rFonts w:ascii="Times New Roman" w:eastAsia="Times New Roman" w:hAnsi="Times New Roman" w:cs="Times New Roman"/>
          <w:kern w:val="0"/>
          <w:sz w:val="24"/>
          <w:szCs w:val="24"/>
          <w14:ligatures w14:val="none"/>
        </w:rPr>
        <w:t xml:space="preserve"> the </w:t>
      </w:r>
      <w:r w:rsidR="00C1581F" w:rsidRPr="00A37881">
        <w:rPr>
          <w:rFonts w:ascii="Times New Roman" w:eastAsia="Times New Roman" w:hAnsi="Times New Roman" w:cs="Times New Roman"/>
          <w:kern w:val="0"/>
          <w:sz w:val="24"/>
          <w:szCs w:val="24"/>
          <w14:ligatures w14:val="none"/>
        </w:rPr>
        <w:t>organization, quiring</w:t>
      </w:r>
      <w:r w:rsidR="007C5F65" w:rsidRPr="00A37881">
        <w:rPr>
          <w:rFonts w:ascii="Times New Roman" w:eastAsia="Times New Roman" w:hAnsi="Times New Roman" w:cs="Times New Roman"/>
          <w:kern w:val="0"/>
          <w:sz w:val="24"/>
          <w:szCs w:val="24"/>
          <w14:ligatures w14:val="none"/>
        </w:rPr>
        <w:t xml:space="preserve"> new skills and towards developing new technologies.</w:t>
      </w:r>
      <w:sdt>
        <w:sdtPr>
          <w:id w:val="-1168169511"/>
          <w:citation/>
        </w:sdtPr>
        <w:sdtContent>
          <w:r w:rsidR="00A37881" w:rsidRPr="00A37881">
            <w:rPr>
              <w:rFonts w:ascii="Times New Roman" w:eastAsia="Times New Roman" w:hAnsi="Times New Roman" w:cs="Times New Roman"/>
              <w:kern w:val="0"/>
              <w:sz w:val="24"/>
              <w:szCs w:val="24"/>
              <w14:ligatures w14:val="none"/>
            </w:rPr>
            <w:fldChar w:fldCharType="begin"/>
          </w:r>
          <w:r w:rsidR="00A37881" w:rsidRPr="00A37881">
            <w:rPr>
              <w:rFonts w:ascii="Times New Roman" w:eastAsia="Times New Roman" w:hAnsi="Times New Roman" w:cs="Times New Roman"/>
              <w:kern w:val="0"/>
              <w:sz w:val="24"/>
              <w:szCs w:val="24"/>
              <w14:ligatures w14:val="none"/>
            </w:rPr>
            <w:instrText xml:space="preserve"> CITATION Kim15 \l 1033 </w:instrText>
          </w:r>
          <w:r w:rsidR="00A37881" w:rsidRPr="00A37881">
            <w:rPr>
              <w:rFonts w:ascii="Times New Roman" w:eastAsia="Times New Roman" w:hAnsi="Times New Roman" w:cs="Times New Roman"/>
              <w:kern w:val="0"/>
              <w:sz w:val="24"/>
              <w:szCs w:val="24"/>
              <w14:ligatures w14:val="none"/>
            </w:rPr>
            <w:fldChar w:fldCharType="separate"/>
          </w:r>
          <w:r w:rsidR="00A37881" w:rsidRPr="00A37881">
            <w:rPr>
              <w:rFonts w:ascii="Times New Roman" w:eastAsia="Times New Roman" w:hAnsi="Times New Roman" w:cs="Times New Roman"/>
              <w:noProof/>
              <w:kern w:val="0"/>
              <w:sz w:val="24"/>
              <w:szCs w:val="24"/>
              <w14:ligatures w14:val="none"/>
            </w:rPr>
            <w:t xml:space="preserve"> (Kim, 2015)</w:t>
          </w:r>
          <w:r w:rsidR="00A37881" w:rsidRPr="00A37881">
            <w:rPr>
              <w:rFonts w:ascii="Times New Roman" w:eastAsia="Times New Roman" w:hAnsi="Times New Roman" w:cs="Times New Roman"/>
              <w:kern w:val="0"/>
              <w:sz w:val="24"/>
              <w:szCs w:val="24"/>
              <w14:ligatures w14:val="none"/>
            </w:rPr>
            <w:fldChar w:fldCharType="end"/>
          </w:r>
        </w:sdtContent>
      </w:sdt>
      <w:r w:rsidR="00A07CC6" w:rsidRPr="00C518E2">
        <w:rPr>
          <w:rFonts w:ascii="Times New Roman" w:hAnsi="Times New Roman" w:cs="Times New Roman"/>
          <w:sz w:val="24"/>
          <w:szCs w:val="24"/>
        </w:rPr>
        <w:t xml:space="preserve">Nobu M </w:t>
      </w:r>
      <w:r w:rsidR="001D3827" w:rsidRPr="00C518E2">
        <w:rPr>
          <w:rFonts w:ascii="Times New Roman" w:hAnsi="Times New Roman" w:cs="Times New Roman"/>
          <w:sz w:val="24"/>
          <w:szCs w:val="24"/>
        </w:rPr>
        <w:t>Matsuhisa</w:t>
      </w:r>
      <w:r w:rsidR="00A07CC6" w:rsidRPr="00C518E2">
        <w:rPr>
          <w:rFonts w:ascii="Times New Roman" w:hAnsi="Times New Roman" w:cs="Times New Roman"/>
          <w:sz w:val="24"/>
          <w:szCs w:val="24"/>
        </w:rPr>
        <w:t xml:space="preserve"> is the prime example of an </w:t>
      </w:r>
      <w:r w:rsidR="001D3827" w:rsidRPr="00C518E2">
        <w:rPr>
          <w:rFonts w:ascii="Times New Roman" w:hAnsi="Times New Roman" w:cs="Times New Roman"/>
          <w:sz w:val="24"/>
          <w:szCs w:val="24"/>
        </w:rPr>
        <w:t>entrepreneur</w:t>
      </w:r>
      <w:r w:rsidR="00A07CC6" w:rsidRPr="00C518E2">
        <w:rPr>
          <w:rFonts w:ascii="Times New Roman" w:hAnsi="Times New Roman" w:cs="Times New Roman"/>
          <w:sz w:val="24"/>
          <w:szCs w:val="24"/>
        </w:rPr>
        <w:t xml:space="preserve"> who is </w:t>
      </w:r>
      <w:r w:rsidR="001D3827" w:rsidRPr="00C518E2">
        <w:rPr>
          <w:rFonts w:ascii="Times New Roman" w:hAnsi="Times New Roman" w:cs="Times New Roman"/>
          <w:sz w:val="24"/>
          <w:szCs w:val="24"/>
        </w:rPr>
        <w:t>very</w:t>
      </w:r>
      <w:r w:rsidR="00A07CC6" w:rsidRPr="00C518E2">
        <w:rPr>
          <w:rFonts w:ascii="Times New Roman" w:hAnsi="Times New Roman" w:cs="Times New Roman"/>
          <w:sz w:val="24"/>
          <w:szCs w:val="24"/>
        </w:rPr>
        <w:t xml:space="preserve"> well renowned chef and </w:t>
      </w:r>
      <w:r w:rsidR="001D3827" w:rsidRPr="00C518E2">
        <w:rPr>
          <w:rFonts w:ascii="Times New Roman" w:hAnsi="Times New Roman" w:cs="Times New Roman"/>
          <w:sz w:val="24"/>
          <w:szCs w:val="24"/>
        </w:rPr>
        <w:t>restauranter</w:t>
      </w:r>
      <w:r w:rsidR="00A07CC6" w:rsidRPr="00C518E2">
        <w:rPr>
          <w:rFonts w:ascii="Times New Roman" w:hAnsi="Times New Roman" w:cs="Times New Roman"/>
          <w:sz w:val="24"/>
          <w:szCs w:val="24"/>
        </w:rPr>
        <w:t xml:space="preserve"> </w:t>
      </w:r>
      <w:r w:rsidR="001D3827" w:rsidRPr="00C518E2">
        <w:rPr>
          <w:rFonts w:ascii="Times New Roman" w:hAnsi="Times New Roman" w:cs="Times New Roman"/>
          <w:sz w:val="24"/>
          <w:szCs w:val="24"/>
        </w:rPr>
        <w:t>who</w:t>
      </w:r>
      <w:r w:rsidR="00A07CC6" w:rsidRPr="00C518E2">
        <w:rPr>
          <w:rFonts w:ascii="Times New Roman" w:hAnsi="Times New Roman" w:cs="Times New Roman"/>
          <w:sz w:val="24"/>
          <w:szCs w:val="24"/>
        </w:rPr>
        <w:t xml:space="preserve"> has demonstrated </w:t>
      </w:r>
      <w:r w:rsidR="001D3827" w:rsidRPr="00C518E2">
        <w:rPr>
          <w:rFonts w:ascii="Times New Roman" w:hAnsi="Times New Roman" w:cs="Times New Roman"/>
          <w:sz w:val="24"/>
          <w:szCs w:val="24"/>
        </w:rPr>
        <w:t>exceptional</w:t>
      </w:r>
      <w:r w:rsidR="00A07CC6" w:rsidRPr="00C518E2">
        <w:rPr>
          <w:rFonts w:ascii="Times New Roman" w:hAnsi="Times New Roman" w:cs="Times New Roman"/>
          <w:sz w:val="24"/>
          <w:szCs w:val="24"/>
        </w:rPr>
        <w:t xml:space="preserve"> </w:t>
      </w:r>
      <w:r w:rsidR="001D3827" w:rsidRPr="00C518E2">
        <w:rPr>
          <w:rFonts w:ascii="Times New Roman" w:hAnsi="Times New Roman" w:cs="Times New Roman"/>
          <w:sz w:val="24"/>
          <w:szCs w:val="24"/>
        </w:rPr>
        <w:t>adaptability</w:t>
      </w:r>
      <w:r w:rsidR="00A07CC6" w:rsidRPr="00C518E2">
        <w:rPr>
          <w:rFonts w:ascii="Times New Roman" w:hAnsi="Times New Roman" w:cs="Times New Roman"/>
          <w:sz w:val="24"/>
          <w:szCs w:val="24"/>
        </w:rPr>
        <w:t xml:space="preserve"> in the </w:t>
      </w:r>
      <w:r w:rsidR="001D3827" w:rsidRPr="00C518E2">
        <w:rPr>
          <w:rFonts w:ascii="Times New Roman" w:hAnsi="Times New Roman" w:cs="Times New Roman"/>
          <w:sz w:val="24"/>
          <w:szCs w:val="24"/>
        </w:rPr>
        <w:t>hospitality</w:t>
      </w:r>
      <w:r w:rsidR="00A07CC6" w:rsidRPr="00C518E2">
        <w:rPr>
          <w:rFonts w:ascii="Times New Roman" w:hAnsi="Times New Roman" w:cs="Times New Roman"/>
          <w:sz w:val="24"/>
          <w:szCs w:val="24"/>
        </w:rPr>
        <w:t xml:space="preserve"> industry. His </w:t>
      </w:r>
      <w:r w:rsidR="001D3827" w:rsidRPr="00C518E2">
        <w:rPr>
          <w:rFonts w:ascii="Times New Roman" w:hAnsi="Times New Roman" w:cs="Times New Roman"/>
          <w:sz w:val="24"/>
          <w:szCs w:val="24"/>
        </w:rPr>
        <w:t>innovation</w:t>
      </w:r>
      <w:r w:rsidR="00A07CC6" w:rsidRPr="00C518E2">
        <w:rPr>
          <w:rFonts w:ascii="Times New Roman" w:hAnsi="Times New Roman" w:cs="Times New Roman"/>
          <w:sz w:val="24"/>
          <w:szCs w:val="24"/>
        </w:rPr>
        <w:t xml:space="preserve"> that </w:t>
      </w:r>
      <w:r w:rsidR="001D3827" w:rsidRPr="00C518E2">
        <w:rPr>
          <w:rFonts w:ascii="Times New Roman" w:hAnsi="Times New Roman" w:cs="Times New Roman"/>
          <w:sz w:val="24"/>
          <w:szCs w:val="24"/>
        </w:rPr>
        <w:t>blends</w:t>
      </w:r>
      <w:r w:rsidR="00A07CC6" w:rsidRPr="00C518E2">
        <w:rPr>
          <w:rFonts w:ascii="Times New Roman" w:hAnsi="Times New Roman" w:cs="Times New Roman"/>
          <w:sz w:val="24"/>
          <w:szCs w:val="24"/>
        </w:rPr>
        <w:t xml:space="preserve"> </w:t>
      </w:r>
      <w:r w:rsidR="001D3827" w:rsidRPr="00C518E2">
        <w:rPr>
          <w:rFonts w:ascii="Times New Roman" w:hAnsi="Times New Roman" w:cs="Times New Roman"/>
          <w:sz w:val="24"/>
          <w:szCs w:val="24"/>
        </w:rPr>
        <w:t>traditional</w:t>
      </w:r>
      <w:r w:rsidR="00A07CC6" w:rsidRPr="00C518E2">
        <w:rPr>
          <w:rFonts w:ascii="Times New Roman" w:hAnsi="Times New Roman" w:cs="Times New Roman"/>
          <w:sz w:val="24"/>
          <w:szCs w:val="24"/>
        </w:rPr>
        <w:t xml:space="preserve"> </w:t>
      </w:r>
      <w:r w:rsidR="001D3827" w:rsidRPr="00C518E2">
        <w:rPr>
          <w:rFonts w:ascii="Times New Roman" w:hAnsi="Times New Roman" w:cs="Times New Roman"/>
          <w:sz w:val="24"/>
          <w:szCs w:val="24"/>
        </w:rPr>
        <w:t>Japanese</w:t>
      </w:r>
      <w:r w:rsidR="00A07CC6" w:rsidRPr="00C518E2">
        <w:rPr>
          <w:rFonts w:ascii="Times New Roman" w:hAnsi="Times New Roman" w:cs="Times New Roman"/>
          <w:sz w:val="24"/>
          <w:szCs w:val="24"/>
        </w:rPr>
        <w:t xml:space="preserve"> cuisine</w:t>
      </w:r>
      <w:r w:rsidR="001D3827" w:rsidRPr="00C518E2">
        <w:rPr>
          <w:rFonts w:ascii="Times New Roman" w:hAnsi="Times New Roman" w:cs="Times New Roman"/>
          <w:sz w:val="24"/>
          <w:szCs w:val="24"/>
        </w:rPr>
        <w:t xml:space="preserve"> with</w:t>
      </w:r>
      <w:r w:rsidR="00A07CC6" w:rsidRPr="00C518E2">
        <w:rPr>
          <w:rFonts w:ascii="Times New Roman" w:hAnsi="Times New Roman" w:cs="Times New Roman"/>
          <w:sz w:val="24"/>
          <w:szCs w:val="24"/>
        </w:rPr>
        <w:t xml:space="preserve"> </w:t>
      </w:r>
      <w:r w:rsidR="001D3827" w:rsidRPr="00C518E2">
        <w:rPr>
          <w:rFonts w:ascii="Times New Roman" w:hAnsi="Times New Roman" w:cs="Times New Roman"/>
          <w:sz w:val="24"/>
          <w:szCs w:val="24"/>
        </w:rPr>
        <w:t>peruviana</w:t>
      </w:r>
      <w:r w:rsidR="00A07CC6" w:rsidRPr="00C518E2">
        <w:rPr>
          <w:rFonts w:ascii="Times New Roman" w:hAnsi="Times New Roman" w:cs="Times New Roman"/>
          <w:sz w:val="24"/>
          <w:szCs w:val="24"/>
        </w:rPr>
        <w:t xml:space="preserve"> </w:t>
      </w:r>
      <w:r w:rsidR="001D3827" w:rsidRPr="00C518E2">
        <w:rPr>
          <w:rFonts w:ascii="Times New Roman" w:hAnsi="Times New Roman" w:cs="Times New Roman"/>
          <w:sz w:val="24"/>
          <w:szCs w:val="24"/>
        </w:rPr>
        <w:t>influence’s</w:t>
      </w:r>
      <w:r w:rsidR="00A07CC6" w:rsidRPr="00C518E2">
        <w:rPr>
          <w:rFonts w:ascii="Times New Roman" w:hAnsi="Times New Roman" w:cs="Times New Roman"/>
          <w:sz w:val="24"/>
          <w:szCs w:val="24"/>
        </w:rPr>
        <w:t xml:space="preserve">, he has successfully expanded his Nobu brand all over the world </w:t>
      </w:r>
      <w:r w:rsidR="001D3827" w:rsidRPr="00C518E2">
        <w:rPr>
          <w:rFonts w:ascii="Times New Roman" w:hAnsi="Times New Roman" w:cs="Times New Roman"/>
          <w:sz w:val="24"/>
          <w:szCs w:val="24"/>
        </w:rPr>
        <w:t>surviving</w:t>
      </w:r>
      <w:r w:rsidR="00A07CC6" w:rsidRPr="00C518E2">
        <w:rPr>
          <w:rFonts w:ascii="Times New Roman" w:hAnsi="Times New Roman" w:cs="Times New Roman"/>
          <w:sz w:val="24"/>
          <w:szCs w:val="24"/>
        </w:rPr>
        <w:t xml:space="preserve"> to </w:t>
      </w:r>
      <w:r w:rsidR="001D3827" w:rsidRPr="00C518E2">
        <w:rPr>
          <w:rFonts w:ascii="Times New Roman" w:hAnsi="Times New Roman" w:cs="Times New Roman"/>
          <w:sz w:val="24"/>
          <w:szCs w:val="24"/>
        </w:rPr>
        <w:t>diverse</w:t>
      </w:r>
      <w:r w:rsidR="00A07CC6" w:rsidRPr="00C518E2">
        <w:rPr>
          <w:rFonts w:ascii="Times New Roman" w:hAnsi="Times New Roman" w:cs="Times New Roman"/>
          <w:sz w:val="24"/>
          <w:szCs w:val="24"/>
        </w:rPr>
        <w:t xml:space="preserve"> market and </w:t>
      </w:r>
      <w:r w:rsidR="001D3827" w:rsidRPr="00C518E2">
        <w:rPr>
          <w:rFonts w:ascii="Times New Roman" w:hAnsi="Times New Roman" w:cs="Times New Roman"/>
          <w:sz w:val="24"/>
          <w:szCs w:val="24"/>
        </w:rPr>
        <w:t>maintaining</w:t>
      </w:r>
      <w:r w:rsidR="00A07CC6" w:rsidRPr="00C518E2">
        <w:rPr>
          <w:rFonts w:ascii="Times New Roman" w:hAnsi="Times New Roman" w:cs="Times New Roman"/>
          <w:sz w:val="24"/>
          <w:szCs w:val="24"/>
        </w:rPr>
        <w:t xml:space="preserve"> its appeal.</w:t>
      </w:r>
      <w:r w:rsidR="00611194" w:rsidRPr="00C518E2">
        <w:rPr>
          <w:rFonts w:ascii="Times New Roman" w:hAnsi="Times New Roman" w:cs="Times New Roman"/>
          <w:sz w:val="24"/>
          <w:szCs w:val="24"/>
        </w:rPr>
        <w:t xml:space="preserve"> He also gained a reputation for its exceptional food and stylish atmosphere. He also introduced </w:t>
      </w:r>
      <w:r w:rsidR="001D3827" w:rsidRPr="00C518E2">
        <w:rPr>
          <w:rFonts w:ascii="Times New Roman" w:hAnsi="Times New Roman" w:cs="Times New Roman"/>
          <w:sz w:val="24"/>
          <w:szCs w:val="24"/>
        </w:rPr>
        <w:t>dirges</w:t>
      </w:r>
      <w:r w:rsidR="00611194" w:rsidRPr="00C518E2">
        <w:rPr>
          <w:rFonts w:ascii="Times New Roman" w:hAnsi="Times New Roman" w:cs="Times New Roman"/>
          <w:sz w:val="24"/>
          <w:szCs w:val="24"/>
        </w:rPr>
        <w:t xml:space="preserve"> that incorporated middle eastern </w:t>
      </w:r>
      <w:r w:rsidR="001D3827" w:rsidRPr="00C518E2">
        <w:rPr>
          <w:rFonts w:ascii="Times New Roman" w:hAnsi="Times New Roman" w:cs="Times New Roman"/>
          <w:sz w:val="24"/>
          <w:szCs w:val="24"/>
        </w:rPr>
        <w:t>flavor</w:t>
      </w:r>
      <w:r w:rsidR="00611194" w:rsidRPr="00C518E2">
        <w:rPr>
          <w:rFonts w:ascii="Times New Roman" w:hAnsi="Times New Roman" w:cs="Times New Roman"/>
          <w:sz w:val="24"/>
          <w:szCs w:val="24"/>
        </w:rPr>
        <w:t xml:space="preserve"> </w:t>
      </w:r>
      <w:r w:rsidR="001D3827" w:rsidRPr="00C518E2">
        <w:rPr>
          <w:rFonts w:ascii="Times New Roman" w:hAnsi="Times New Roman" w:cs="Times New Roman"/>
          <w:sz w:val="24"/>
          <w:szCs w:val="24"/>
        </w:rPr>
        <w:t>such</w:t>
      </w:r>
      <w:r w:rsidR="00611194" w:rsidRPr="00C518E2">
        <w:rPr>
          <w:rFonts w:ascii="Times New Roman" w:hAnsi="Times New Roman" w:cs="Times New Roman"/>
          <w:sz w:val="24"/>
          <w:szCs w:val="24"/>
        </w:rPr>
        <w:t xml:space="preserve"> as lamb and </w:t>
      </w:r>
      <w:r w:rsidR="001D3827" w:rsidRPr="00C518E2">
        <w:rPr>
          <w:rFonts w:ascii="Times New Roman" w:hAnsi="Times New Roman" w:cs="Times New Roman"/>
          <w:sz w:val="24"/>
          <w:szCs w:val="24"/>
        </w:rPr>
        <w:t>falafel</w:t>
      </w:r>
      <w:r w:rsidR="00611194" w:rsidRPr="00C518E2">
        <w:rPr>
          <w:rFonts w:ascii="Times New Roman" w:hAnsi="Times New Roman" w:cs="Times New Roman"/>
          <w:sz w:val="24"/>
          <w:szCs w:val="24"/>
        </w:rPr>
        <w:t xml:space="preserve"> in London</w:t>
      </w:r>
      <w:sdt>
        <w:sdtPr>
          <w:rPr>
            <w:rFonts w:ascii="Times New Roman" w:hAnsi="Times New Roman" w:cs="Times New Roman"/>
            <w:sz w:val="24"/>
            <w:szCs w:val="24"/>
          </w:rPr>
          <w:id w:val="-1839613320"/>
          <w:citation/>
        </w:sdtPr>
        <w:sdtContent>
          <w:r w:rsidR="003C06AB">
            <w:rPr>
              <w:rFonts w:ascii="Times New Roman" w:hAnsi="Times New Roman" w:cs="Times New Roman"/>
              <w:sz w:val="24"/>
              <w:szCs w:val="24"/>
            </w:rPr>
            <w:fldChar w:fldCharType="begin"/>
          </w:r>
          <w:r w:rsidR="003C06AB">
            <w:rPr>
              <w:rFonts w:ascii="Times New Roman" w:hAnsi="Times New Roman" w:cs="Times New Roman"/>
              <w:sz w:val="24"/>
              <w:szCs w:val="24"/>
            </w:rPr>
            <w:instrText xml:space="preserve"> CITATION Ima10 \l 1033 </w:instrText>
          </w:r>
          <w:r w:rsidR="003C06AB">
            <w:rPr>
              <w:rFonts w:ascii="Times New Roman" w:hAnsi="Times New Roman" w:cs="Times New Roman"/>
              <w:sz w:val="24"/>
              <w:szCs w:val="24"/>
            </w:rPr>
            <w:fldChar w:fldCharType="separate"/>
          </w:r>
          <w:r w:rsidR="003C06AB">
            <w:rPr>
              <w:rFonts w:ascii="Times New Roman" w:hAnsi="Times New Roman" w:cs="Times New Roman"/>
              <w:noProof/>
              <w:sz w:val="24"/>
              <w:szCs w:val="24"/>
            </w:rPr>
            <w:t xml:space="preserve"> </w:t>
          </w:r>
          <w:r w:rsidR="003C06AB" w:rsidRPr="003C06AB">
            <w:rPr>
              <w:rFonts w:ascii="Times New Roman" w:hAnsi="Times New Roman" w:cs="Times New Roman"/>
              <w:noProof/>
              <w:sz w:val="24"/>
              <w:szCs w:val="24"/>
            </w:rPr>
            <w:t>(Imai, 2010)</w:t>
          </w:r>
          <w:r w:rsidR="003C06AB">
            <w:rPr>
              <w:rFonts w:ascii="Times New Roman" w:hAnsi="Times New Roman" w:cs="Times New Roman"/>
              <w:sz w:val="24"/>
              <w:szCs w:val="24"/>
            </w:rPr>
            <w:fldChar w:fldCharType="end"/>
          </w:r>
        </w:sdtContent>
      </w:sdt>
      <w:r w:rsidR="00611194" w:rsidRPr="00C518E2">
        <w:rPr>
          <w:rFonts w:ascii="Times New Roman" w:hAnsi="Times New Roman" w:cs="Times New Roman"/>
          <w:sz w:val="24"/>
          <w:szCs w:val="24"/>
        </w:rPr>
        <w:t>.</w:t>
      </w:r>
      <w:r w:rsidR="001D3827" w:rsidRPr="00C518E2">
        <w:rPr>
          <w:rFonts w:ascii="Times New Roman" w:hAnsi="Times New Roman" w:cs="Times New Roman"/>
          <w:sz w:val="24"/>
          <w:szCs w:val="24"/>
        </w:rPr>
        <w:t xml:space="preserve"> Matsuhisa’s</w:t>
      </w:r>
      <w:r w:rsidR="00611194" w:rsidRPr="00C518E2">
        <w:rPr>
          <w:rFonts w:ascii="Times New Roman" w:hAnsi="Times New Roman" w:cs="Times New Roman"/>
          <w:sz w:val="24"/>
          <w:szCs w:val="24"/>
        </w:rPr>
        <w:t xml:space="preserve"> </w:t>
      </w:r>
      <w:r w:rsidR="001D3827" w:rsidRPr="00C518E2">
        <w:rPr>
          <w:rFonts w:ascii="Times New Roman" w:hAnsi="Times New Roman" w:cs="Times New Roman"/>
          <w:sz w:val="24"/>
          <w:szCs w:val="24"/>
        </w:rPr>
        <w:t xml:space="preserve">adaptability </w:t>
      </w:r>
      <w:r w:rsidR="00611194" w:rsidRPr="00C518E2">
        <w:rPr>
          <w:rFonts w:ascii="Times New Roman" w:hAnsi="Times New Roman" w:cs="Times New Roman"/>
          <w:sz w:val="24"/>
          <w:szCs w:val="24"/>
        </w:rPr>
        <w:t xml:space="preserve">has been the key to the </w:t>
      </w:r>
      <w:r w:rsidR="001D3827" w:rsidRPr="00C518E2">
        <w:rPr>
          <w:rFonts w:ascii="Times New Roman" w:hAnsi="Times New Roman" w:cs="Times New Roman"/>
          <w:sz w:val="24"/>
          <w:szCs w:val="24"/>
        </w:rPr>
        <w:t>global</w:t>
      </w:r>
      <w:r w:rsidR="00611194" w:rsidRPr="00C518E2">
        <w:rPr>
          <w:rFonts w:ascii="Times New Roman" w:hAnsi="Times New Roman" w:cs="Times New Roman"/>
          <w:sz w:val="24"/>
          <w:szCs w:val="24"/>
        </w:rPr>
        <w:t xml:space="preserve"> mar</w:t>
      </w:r>
      <w:r w:rsidR="001D3827" w:rsidRPr="00C518E2">
        <w:rPr>
          <w:rFonts w:ascii="Times New Roman" w:hAnsi="Times New Roman" w:cs="Times New Roman"/>
          <w:sz w:val="24"/>
          <w:szCs w:val="24"/>
        </w:rPr>
        <w:t xml:space="preserve">ket </w:t>
      </w:r>
      <w:r w:rsidR="00611194" w:rsidRPr="00C518E2">
        <w:rPr>
          <w:rFonts w:ascii="Times New Roman" w:hAnsi="Times New Roman" w:cs="Times New Roman"/>
          <w:sz w:val="24"/>
          <w:szCs w:val="24"/>
        </w:rPr>
        <w:t xml:space="preserve">by </w:t>
      </w:r>
      <w:r w:rsidR="001D3827" w:rsidRPr="00C518E2">
        <w:rPr>
          <w:rFonts w:ascii="Times New Roman" w:hAnsi="Times New Roman" w:cs="Times New Roman"/>
          <w:sz w:val="24"/>
          <w:szCs w:val="24"/>
        </w:rPr>
        <w:t>recognizing</w:t>
      </w:r>
      <w:r w:rsidR="00611194" w:rsidRPr="00C518E2">
        <w:rPr>
          <w:rFonts w:ascii="Times New Roman" w:hAnsi="Times New Roman" w:cs="Times New Roman"/>
          <w:sz w:val="24"/>
          <w:szCs w:val="24"/>
        </w:rPr>
        <w:t xml:space="preserve"> the unique </w:t>
      </w:r>
      <w:r w:rsidR="001D3827" w:rsidRPr="00C518E2">
        <w:rPr>
          <w:rFonts w:ascii="Times New Roman" w:hAnsi="Times New Roman" w:cs="Times New Roman"/>
          <w:sz w:val="24"/>
          <w:szCs w:val="24"/>
        </w:rPr>
        <w:t>taste</w:t>
      </w:r>
      <w:r w:rsidR="00611194" w:rsidRPr="00C518E2">
        <w:rPr>
          <w:rFonts w:ascii="Times New Roman" w:hAnsi="Times New Roman" w:cs="Times New Roman"/>
          <w:sz w:val="24"/>
          <w:szCs w:val="24"/>
        </w:rPr>
        <w:t xml:space="preserve"> and </w:t>
      </w:r>
      <w:r w:rsidR="001D3827" w:rsidRPr="00C518E2">
        <w:rPr>
          <w:rFonts w:ascii="Times New Roman" w:hAnsi="Times New Roman" w:cs="Times New Roman"/>
          <w:sz w:val="24"/>
          <w:szCs w:val="24"/>
        </w:rPr>
        <w:t>preferences</w:t>
      </w:r>
      <w:r w:rsidR="00611194" w:rsidRPr="00C518E2">
        <w:rPr>
          <w:rFonts w:ascii="Times New Roman" w:hAnsi="Times New Roman" w:cs="Times New Roman"/>
          <w:sz w:val="24"/>
          <w:szCs w:val="24"/>
        </w:rPr>
        <w:t xml:space="preserve"> of different cultures.</w:t>
      </w:r>
      <w:r w:rsidR="00A07CC6" w:rsidRPr="00C518E2">
        <w:rPr>
          <w:rFonts w:ascii="Times New Roman" w:hAnsi="Times New Roman" w:cs="Times New Roman"/>
          <w:sz w:val="24"/>
          <w:szCs w:val="24"/>
        </w:rPr>
        <w:t xml:space="preserve"> His </w:t>
      </w:r>
      <w:r w:rsidR="001D3827" w:rsidRPr="00C518E2">
        <w:rPr>
          <w:rFonts w:ascii="Times New Roman" w:hAnsi="Times New Roman" w:cs="Times New Roman"/>
          <w:sz w:val="24"/>
          <w:szCs w:val="24"/>
        </w:rPr>
        <w:t>innovation</w:t>
      </w:r>
      <w:r w:rsidR="00A07CC6" w:rsidRPr="00C518E2">
        <w:rPr>
          <w:rFonts w:ascii="Times New Roman" w:hAnsi="Times New Roman" w:cs="Times New Roman"/>
          <w:sz w:val="24"/>
          <w:szCs w:val="24"/>
        </w:rPr>
        <w:t xml:space="preserve"> </w:t>
      </w:r>
      <w:r w:rsidR="001D3827" w:rsidRPr="00C518E2">
        <w:rPr>
          <w:rFonts w:ascii="Times New Roman" w:hAnsi="Times New Roman" w:cs="Times New Roman"/>
          <w:sz w:val="24"/>
          <w:szCs w:val="24"/>
        </w:rPr>
        <w:t>and adaptability</w:t>
      </w:r>
      <w:r w:rsidR="00A07CC6" w:rsidRPr="00C518E2">
        <w:rPr>
          <w:rFonts w:ascii="Times New Roman" w:hAnsi="Times New Roman" w:cs="Times New Roman"/>
          <w:sz w:val="24"/>
          <w:szCs w:val="24"/>
        </w:rPr>
        <w:t xml:space="preserve"> </w:t>
      </w:r>
      <w:r w:rsidR="001D3827" w:rsidRPr="00C518E2">
        <w:rPr>
          <w:rFonts w:ascii="Times New Roman" w:hAnsi="Times New Roman" w:cs="Times New Roman"/>
          <w:sz w:val="24"/>
          <w:szCs w:val="24"/>
        </w:rPr>
        <w:t xml:space="preserve">have </w:t>
      </w:r>
      <w:r w:rsidR="00A07CC6" w:rsidRPr="00C518E2">
        <w:rPr>
          <w:rFonts w:ascii="Times New Roman" w:hAnsi="Times New Roman" w:cs="Times New Roman"/>
          <w:sz w:val="24"/>
          <w:szCs w:val="24"/>
        </w:rPr>
        <w:t>been his major instrument in the success of nobu brand by tailoring hi</w:t>
      </w:r>
      <w:r w:rsidR="00611194" w:rsidRPr="00C518E2">
        <w:rPr>
          <w:rFonts w:ascii="Times New Roman" w:hAnsi="Times New Roman" w:cs="Times New Roman"/>
          <w:sz w:val="24"/>
          <w:szCs w:val="24"/>
        </w:rPr>
        <w:t xml:space="preserve">s </w:t>
      </w:r>
      <w:r w:rsidR="00A07CC6" w:rsidRPr="00C518E2">
        <w:rPr>
          <w:rFonts w:ascii="Times New Roman" w:hAnsi="Times New Roman" w:cs="Times New Roman"/>
          <w:sz w:val="24"/>
          <w:szCs w:val="24"/>
        </w:rPr>
        <w:t xml:space="preserve">menu to different </w:t>
      </w:r>
      <w:r w:rsidR="001D3827" w:rsidRPr="00C518E2">
        <w:rPr>
          <w:rFonts w:ascii="Times New Roman" w:hAnsi="Times New Roman" w:cs="Times New Roman"/>
          <w:sz w:val="24"/>
          <w:szCs w:val="24"/>
        </w:rPr>
        <w:t>markets</w:t>
      </w:r>
      <w:r w:rsidR="00A07CC6" w:rsidRPr="00C518E2">
        <w:rPr>
          <w:rFonts w:ascii="Times New Roman" w:hAnsi="Times New Roman" w:cs="Times New Roman"/>
          <w:sz w:val="24"/>
          <w:szCs w:val="24"/>
        </w:rPr>
        <w:t xml:space="preserve">, he has demonstrated a remarkable ability </w:t>
      </w:r>
      <w:r w:rsidR="00611194" w:rsidRPr="00C518E2">
        <w:rPr>
          <w:rFonts w:ascii="Times New Roman" w:hAnsi="Times New Roman" w:cs="Times New Roman"/>
          <w:sz w:val="24"/>
          <w:szCs w:val="24"/>
        </w:rPr>
        <w:t xml:space="preserve">to </w:t>
      </w:r>
      <w:r w:rsidR="001D3827" w:rsidRPr="00C518E2">
        <w:rPr>
          <w:rFonts w:ascii="Times New Roman" w:hAnsi="Times New Roman" w:cs="Times New Roman"/>
          <w:sz w:val="24"/>
          <w:szCs w:val="24"/>
        </w:rPr>
        <w:t>adapt</w:t>
      </w:r>
      <w:r w:rsidR="00611194" w:rsidRPr="00C518E2">
        <w:rPr>
          <w:rFonts w:ascii="Times New Roman" w:hAnsi="Times New Roman" w:cs="Times New Roman"/>
          <w:sz w:val="24"/>
          <w:szCs w:val="24"/>
        </w:rPr>
        <w:t xml:space="preserve"> to changing </w:t>
      </w:r>
      <w:r w:rsidR="001D3827" w:rsidRPr="00C518E2">
        <w:rPr>
          <w:rFonts w:ascii="Times New Roman" w:hAnsi="Times New Roman" w:cs="Times New Roman"/>
          <w:sz w:val="24"/>
          <w:szCs w:val="24"/>
        </w:rPr>
        <w:t>environment</w:t>
      </w:r>
      <w:r w:rsidR="00611194" w:rsidRPr="00C518E2">
        <w:rPr>
          <w:rFonts w:ascii="Times New Roman" w:hAnsi="Times New Roman" w:cs="Times New Roman"/>
          <w:sz w:val="24"/>
          <w:szCs w:val="24"/>
        </w:rPr>
        <w:t>.</w:t>
      </w:r>
    </w:p>
    <w:p w14:paraId="412CD9D2" w14:textId="77777777" w:rsidR="007E4720" w:rsidRDefault="007E4720" w:rsidP="00A53DCC">
      <w:pPr>
        <w:spacing w:after="30"/>
        <w:jc w:val="both"/>
        <w:rPr>
          <w:rFonts w:ascii="Times New Roman" w:hAnsi="Times New Roman" w:cs="Times New Roman"/>
          <w:sz w:val="24"/>
          <w:szCs w:val="24"/>
        </w:rPr>
      </w:pPr>
    </w:p>
    <w:p w14:paraId="18FDD7EC" w14:textId="7AEF3717" w:rsidR="00E028E6" w:rsidRPr="0063220D" w:rsidRDefault="002661D5" w:rsidP="00A53DCC">
      <w:pPr>
        <w:spacing w:after="30"/>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207202930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Sha03 \l 1033 </w:instrText>
          </w:r>
          <w:r>
            <w:rPr>
              <w:rFonts w:ascii="Times New Roman" w:hAnsi="Times New Roman" w:cs="Times New Roman"/>
              <w:sz w:val="24"/>
              <w:szCs w:val="24"/>
            </w:rPr>
            <w:fldChar w:fldCharType="separate"/>
          </w:r>
          <w:r w:rsidRPr="002661D5">
            <w:rPr>
              <w:rFonts w:ascii="Times New Roman" w:hAnsi="Times New Roman" w:cs="Times New Roman"/>
              <w:noProof/>
              <w:sz w:val="24"/>
              <w:szCs w:val="24"/>
            </w:rPr>
            <w:t>(Shane, 2003)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w:t>
      </w:r>
      <w:r w:rsidR="00E028E6" w:rsidRPr="00C518E2">
        <w:rPr>
          <w:rFonts w:ascii="Times New Roman" w:hAnsi="Times New Roman" w:cs="Times New Roman"/>
          <w:sz w:val="24"/>
          <w:szCs w:val="24"/>
        </w:rPr>
        <w:t xml:space="preserve"> common thread that is highlighted is the need for achievement and entrepreneurial self-efficacy. Within the hospitality industry the most prominent traits identified in successful entrepreneurs is the need of achievement and entrepreneurial self-efficacy. Individuals with a </w:t>
      </w:r>
      <w:r w:rsidR="00E028E6" w:rsidRPr="0063220D">
        <w:rPr>
          <w:rFonts w:ascii="Times New Roman" w:hAnsi="Times New Roman" w:cs="Times New Roman"/>
          <w:sz w:val="24"/>
          <w:szCs w:val="24"/>
        </w:rPr>
        <w:t>high need for this kind of achievement have the strong self believe in their ability to succeed.</w:t>
      </w:r>
    </w:p>
    <w:p w14:paraId="5265EEA1" w14:textId="00AE5E32" w:rsidR="00E028E6" w:rsidRPr="00C518E2" w:rsidRDefault="00E028E6" w:rsidP="00A53DCC">
      <w:pPr>
        <w:spacing w:after="30"/>
        <w:jc w:val="both"/>
        <w:rPr>
          <w:rFonts w:ascii="Times New Roman" w:hAnsi="Times New Roman" w:cs="Times New Roman"/>
          <w:sz w:val="24"/>
          <w:szCs w:val="24"/>
        </w:rPr>
      </w:pPr>
      <w:r w:rsidRPr="00C518E2">
        <w:rPr>
          <w:rFonts w:ascii="Times New Roman" w:hAnsi="Times New Roman" w:cs="Times New Roman"/>
          <w:sz w:val="24"/>
          <w:szCs w:val="24"/>
        </w:rPr>
        <w:t xml:space="preserve">Mario Batali and Yotam Ottolenghi both possesses the traits of </w:t>
      </w:r>
      <w:r w:rsidR="00AC4F2B" w:rsidRPr="00C518E2">
        <w:rPr>
          <w:rFonts w:ascii="Times New Roman" w:hAnsi="Times New Roman" w:cs="Times New Roman"/>
          <w:sz w:val="24"/>
          <w:szCs w:val="24"/>
        </w:rPr>
        <w:t>achievement</w:t>
      </w:r>
      <w:r w:rsidRPr="00C518E2">
        <w:rPr>
          <w:rFonts w:ascii="Times New Roman" w:hAnsi="Times New Roman" w:cs="Times New Roman"/>
          <w:sz w:val="24"/>
          <w:szCs w:val="24"/>
        </w:rPr>
        <w:t xml:space="preserve"> that is </w:t>
      </w:r>
      <w:r w:rsidR="001630FF" w:rsidRPr="00C518E2">
        <w:rPr>
          <w:rFonts w:ascii="Times New Roman" w:hAnsi="Times New Roman" w:cs="Times New Roman"/>
          <w:sz w:val="24"/>
          <w:szCs w:val="24"/>
        </w:rPr>
        <w:t xml:space="preserve">evidenced by </w:t>
      </w:r>
      <w:r w:rsidR="00AC4F2B" w:rsidRPr="00C518E2">
        <w:rPr>
          <w:rFonts w:ascii="Times New Roman" w:hAnsi="Times New Roman" w:cs="Times New Roman"/>
          <w:sz w:val="24"/>
          <w:szCs w:val="24"/>
        </w:rPr>
        <w:t>their</w:t>
      </w:r>
      <w:r w:rsidR="001630FF" w:rsidRPr="00C518E2">
        <w:rPr>
          <w:rFonts w:ascii="Times New Roman" w:hAnsi="Times New Roman" w:cs="Times New Roman"/>
          <w:sz w:val="24"/>
          <w:szCs w:val="24"/>
        </w:rPr>
        <w:t xml:space="preserve"> relentless pursuit of culinary excellence and their desire to create a </w:t>
      </w:r>
      <w:r w:rsidR="00AC4F2B" w:rsidRPr="00C518E2">
        <w:rPr>
          <w:rFonts w:ascii="Times New Roman" w:hAnsi="Times New Roman" w:cs="Times New Roman"/>
          <w:sz w:val="24"/>
          <w:szCs w:val="24"/>
        </w:rPr>
        <w:t>totally differently dining experience</w:t>
      </w:r>
      <w:r w:rsidR="001630FF" w:rsidRPr="00C518E2">
        <w:rPr>
          <w:rFonts w:ascii="Times New Roman" w:hAnsi="Times New Roman" w:cs="Times New Roman"/>
          <w:sz w:val="24"/>
          <w:szCs w:val="24"/>
        </w:rPr>
        <w:t xml:space="preserve">. They both have </w:t>
      </w:r>
      <w:r w:rsidR="00AC4F2B" w:rsidRPr="00C518E2">
        <w:rPr>
          <w:rFonts w:ascii="Times New Roman" w:hAnsi="Times New Roman" w:cs="Times New Roman"/>
          <w:sz w:val="24"/>
          <w:szCs w:val="24"/>
        </w:rPr>
        <w:t>self-efficacy</w:t>
      </w:r>
      <w:r w:rsidR="001630FF" w:rsidRPr="00C518E2">
        <w:rPr>
          <w:rFonts w:ascii="Times New Roman" w:hAnsi="Times New Roman" w:cs="Times New Roman"/>
          <w:sz w:val="24"/>
          <w:szCs w:val="24"/>
        </w:rPr>
        <w:t xml:space="preserve"> </w:t>
      </w:r>
      <w:r w:rsidR="00285B90">
        <w:rPr>
          <w:rFonts w:ascii="Times New Roman" w:hAnsi="Times New Roman" w:cs="Times New Roman"/>
          <w:sz w:val="24"/>
          <w:szCs w:val="24"/>
        </w:rPr>
        <w:t xml:space="preserve">according to the related factors of </w:t>
      </w:r>
      <w:sdt>
        <w:sdtPr>
          <w:rPr>
            <w:rFonts w:ascii="Times New Roman" w:hAnsi="Times New Roman" w:cs="Times New Roman"/>
            <w:sz w:val="24"/>
            <w:szCs w:val="24"/>
          </w:rPr>
          <w:id w:val="813305461"/>
          <w:citation/>
        </w:sdtPr>
        <w:sdtContent>
          <w:r w:rsidR="00285B90">
            <w:rPr>
              <w:rFonts w:ascii="Times New Roman" w:hAnsi="Times New Roman" w:cs="Times New Roman"/>
              <w:sz w:val="24"/>
              <w:szCs w:val="24"/>
            </w:rPr>
            <w:fldChar w:fldCharType="begin"/>
          </w:r>
          <w:r w:rsidR="00285B90">
            <w:rPr>
              <w:rFonts w:ascii="Times New Roman" w:hAnsi="Times New Roman" w:cs="Times New Roman"/>
              <w:sz w:val="24"/>
              <w:szCs w:val="24"/>
            </w:rPr>
            <w:instrText xml:space="preserve"> CITATION Sch10 \l 1033 </w:instrText>
          </w:r>
          <w:r w:rsidR="00285B90">
            <w:rPr>
              <w:rFonts w:ascii="Times New Roman" w:hAnsi="Times New Roman" w:cs="Times New Roman"/>
              <w:sz w:val="24"/>
              <w:szCs w:val="24"/>
            </w:rPr>
            <w:fldChar w:fldCharType="separate"/>
          </w:r>
          <w:r w:rsidR="00285B90" w:rsidRPr="00285B90">
            <w:rPr>
              <w:rFonts w:ascii="Times New Roman" w:hAnsi="Times New Roman" w:cs="Times New Roman"/>
              <w:noProof/>
              <w:sz w:val="24"/>
              <w:szCs w:val="24"/>
            </w:rPr>
            <w:t>(Schüler, 2010)</w:t>
          </w:r>
          <w:r w:rsidR="00285B90">
            <w:rPr>
              <w:rFonts w:ascii="Times New Roman" w:hAnsi="Times New Roman" w:cs="Times New Roman"/>
              <w:sz w:val="24"/>
              <w:szCs w:val="24"/>
            </w:rPr>
            <w:fldChar w:fldCharType="end"/>
          </w:r>
        </w:sdtContent>
      </w:sdt>
      <w:r w:rsidR="00285B90">
        <w:rPr>
          <w:rFonts w:ascii="Times New Roman" w:hAnsi="Times New Roman" w:cs="Times New Roman"/>
          <w:sz w:val="24"/>
          <w:szCs w:val="24"/>
        </w:rPr>
        <w:t xml:space="preserve"> </w:t>
      </w:r>
      <w:r w:rsidR="001630FF" w:rsidRPr="00C518E2">
        <w:rPr>
          <w:rFonts w:ascii="Times New Roman" w:hAnsi="Times New Roman" w:cs="Times New Roman"/>
          <w:sz w:val="24"/>
          <w:szCs w:val="24"/>
        </w:rPr>
        <w:t xml:space="preserve">which is the major point that shows </w:t>
      </w:r>
      <w:r w:rsidR="00AC4F2B" w:rsidRPr="00C518E2">
        <w:rPr>
          <w:rFonts w:ascii="Times New Roman" w:hAnsi="Times New Roman" w:cs="Times New Roman"/>
          <w:sz w:val="24"/>
          <w:szCs w:val="24"/>
        </w:rPr>
        <w:t>the</w:t>
      </w:r>
      <w:r w:rsidR="001630FF" w:rsidRPr="00C518E2">
        <w:rPr>
          <w:rFonts w:ascii="Times New Roman" w:hAnsi="Times New Roman" w:cs="Times New Roman"/>
          <w:sz w:val="24"/>
          <w:szCs w:val="24"/>
        </w:rPr>
        <w:t xml:space="preserve"> ability to be successful in launching and </w:t>
      </w:r>
      <w:r w:rsidR="00AC4F2B" w:rsidRPr="00C518E2">
        <w:rPr>
          <w:rFonts w:ascii="Times New Roman" w:hAnsi="Times New Roman" w:cs="Times New Roman"/>
          <w:sz w:val="24"/>
          <w:szCs w:val="24"/>
        </w:rPr>
        <w:t>managing</w:t>
      </w:r>
      <w:r w:rsidR="001630FF" w:rsidRPr="00C518E2">
        <w:rPr>
          <w:rFonts w:ascii="Times New Roman" w:hAnsi="Times New Roman" w:cs="Times New Roman"/>
          <w:sz w:val="24"/>
          <w:szCs w:val="24"/>
        </w:rPr>
        <w:t xml:space="preserve"> </w:t>
      </w:r>
      <w:r w:rsidR="00AC4F2B" w:rsidRPr="00C518E2">
        <w:rPr>
          <w:rFonts w:ascii="Times New Roman" w:hAnsi="Times New Roman" w:cs="Times New Roman"/>
          <w:sz w:val="24"/>
          <w:szCs w:val="24"/>
        </w:rPr>
        <w:t>multiple</w:t>
      </w:r>
      <w:r w:rsidR="001630FF" w:rsidRPr="00C518E2">
        <w:rPr>
          <w:rFonts w:ascii="Times New Roman" w:hAnsi="Times New Roman" w:cs="Times New Roman"/>
          <w:sz w:val="24"/>
          <w:szCs w:val="24"/>
        </w:rPr>
        <w:t xml:space="preserve"> res</w:t>
      </w:r>
      <w:r w:rsidR="00AC4F2B" w:rsidRPr="00C518E2">
        <w:rPr>
          <w:rFonts w:ascii="Times New Roman" w:hAnsi="Times New Roman" w:cs="Times New Roman"/>
          <w:sz w:val="24"/>
          <w:szCs w:val="24"/>
        </w:rPr>
        <w:t>t</w:t>
      </w:r>
      <w:r w:rsidR="00136390" w:rsidRPr="00C518E2">
        <w:rPr>
          <w:rFonts w:ascii="Times New Roman" w:hAnsi="Times New Roman" w:cs="Times New Roman"/>
          <w:sz w:val="24"/>
          <w:szCs w:val="24"/>
        </w:rPr>
        <w:t>aurants w</w:t>
      </w:r>
      <w:r w:rsidR="001630FF" w:rsidRPr="00C518E2">
        <w:rPr>
          <w:rFonts w:ascii="Times New Roman" w:hAnsi="Times New Roman" w:cs="Times New Roman"/>
          <w:sz w:val="24"/>
          <w:szCs w:val="24"/>
        </w:rPr>
        <w:t xml:space="preserve">ith the expansion of their business, becoming influential figures in the culinary world. </w:t>
      </w:r>
    </w:p>
    <w:p w14:paraId="348E2AFE" w14:textId="4D97A66B" w:rsidR="00AC4F2B" w:rsidRDefault="001630FF" w:rsidP="00A53DCC">
      <w:pPr>
        <w:spacing w:after="30"/>
        <w:jc w:val="both"/>
        <w:rPr>
          <w:rFonts w:ascii="Times New Roman" w:hAnsi="Times New Roman" w:cs="Times New Roman"/>
          <w:sz w:val="24"/>
          <w:szCs w:val="24"/>
        </w:rPr>
      </w:pPr>
      <w:r w:rsidRPr="00C518E2">
        <w:rPr>
          <w:rFonts w:ascii="Times New Roman" w:hAnsi="Times New Roman" w:cs="Times New Roman"/>
          <w:sz w:val="24"/>
          <w:szCs w:val="24"/>
        </w:rPr>
        <w:t xml:space="preserve">Another </w:t>
      </w:r>
      <w:r w:rsidR="00136390" w:rsidRPr="00C518E2">
        <w:rPr>
          <w:rFonts w:ascii="Times New Roman" w:hAnsi="Times New Roman" w:cs="Times New Roman"/>
          <w:sz w:val="24"/>
          <w:szCs w:val="24"/>
        </w:rPr>
        <w:t>example</w:t>
      </w:r>
      <w:r w:rsidRPr="00C518E2">
        <w:rPr>
          <w:rFonts w:ascii="Times New Roman" w:hAnsi="Times New Roman" w:cs="Times New Roman"/>
          <w:sz w:val="24"/>
          <w:szCs w:val="24"/>
        </w:rPr>
        <w:t xml:space="preserve"> states the unwavering commitment to </w:t>
      </w:r>
      <w:r w:rsidR="00136390" w:rsidRPr="00C518E2">
        <w:rPr>
          <w:rFonts w:ascii="Times New Roman" w:hAnsi="Times New Roman" w:cs="Times New Roman"/>
          <w:sz w:val="24"/>
          <w:szCs w:val="24"/>
        </w:rPr>
        <w:t>social</w:t>
      </w:r>
      <w:r w:rsidRPr="00C518E2">
        <w:rPr>
          <w:rFonts w:ascii="Times New Roman" w:hAnsi="Times New Roman" w:cs="Times New Roman"/>
          <w:sz w:val="24"/>
          <w:szCs w:val="24"/>
        </w:rPr>
        <w:t xml:space="preserve"> and </w:t>
      </w:r>
      <w:r w:rsidR="00136390" w:rsidRPr="00C518E2">
        <w:rPr>
          <w:rFonts w:ascii="Times New Roman" w:hAnsi="Times New Roman" w:cs="Times New Roman"/>
          <w:sz w:val="24"/>
          <w:szCs w:val="24"/>
        </w:rPr>
        <w:t>environmental</w:t>
      </w:r>
      <w:r w:rsidRPr="00C518E2">
        <w:rPr>
          <w:rFonts w:ascii="Times New Roman" w:hAnsi="Times New Roman" w:cs="Times New Roman"/>
          <w:sz w:val="24"/>
          <w:szCs w:val="24"/>
        </w:rPr>
        <w:t xml:space="preserve"> responsibilities that is supported by </w:t>
      </w:r>
      <w:r w:rsidR="00136390" w:rsidRPr="00C518E2">
        <w:rPr>
          <w:rFonts w:ascii="Times New Roman" w:hAnsi="Times New Roman" w:cs="Times New Roman"/>
          <w:sz w:val="24"/>
          <w:szCs w:val="24"/>
        </w:rPr>
        <w:t>their</w:t>
      </w:r>
      <w:r w:rsidRPr="00C518E2">
        <w:rPr>
          <w:rFonts w:ascii="Times New Roman" w:hAnsi="Times New Roman" w:cs="Times New Roman"/>
          <w:sz w:val="24"/>
          <w:szCs w:val="24"/>
        </w:rPr>
        <w:t xml:space="preserve"> entrepreneurial </w:t>
      </w:r>
      <w:r w:rsidR="00136390" w:rsidRPr="00C518E2">
        <w:rPr>
          <w:rFonts w:ascii="Times New Roman" w:hAnsi="Times New Roman" w:cs="Times New Roman"/>
          <w:sz w:val="24"/>
          <w:szCs w:val="24"/>
        </w:rPr>
        <w:t>self-efficacy</w:t>
      </w:r>
      <w:r w:rsidRPr="00C518E2">
        <w:rPr>
          <w:rFonts w:ascii="Times New Roman" w:hAnsi="Times New Roman" w:cs="Times New Roman"/>
          <w:sz w:val="24"/>
          <w:szCs w:val="24"/>
        </w:rPr>
        <w:t xml:space="preserve"> by</w:t>
      </w:r>
      <w:sdt>
        <w:sdtPr>
          <w:rPr>
            <w:rFonts w:ascii="Times New Roman" w:hAnsi="Times New Roman" w:cs="Times New Roman"/>
            <w:sz w:val="24"/>
            <w:szCs w:val="24"/>
          </w:rPr>
          <w:id w:val="-1841531492"/>
          <w:citation/>
        </w:sdtPr>
        <w:sdtContent>
          <w:r w:rsidR="007E4720">
            <w:rPr>
              <w:rFonts w:ascii="Times New Roman" w:hAnsi="Times New Roman" w:cs="Times New Roman"/>
              <w:sz w:val="24"/>
              <w:szCs w:val="24"/>
            </w:rPr>
            <w:fldChar w:fldCharType="begin"/>
          </w:r>
          <w:r w:rsidR="007E4720">
            <w:rPr>
              <w:rFonts w:ascii="Times New Roman" w:hAnsi="Times New Roman" w:cs="Times New Roman"/>
              <w:sz w:val="24"/>
              <w:szCs w:val="24"/>
            </w:rPr>
            <w:instrText xml:space="preserve"> CITATION WuS07 \l 1033 </w:instrText>
          </w:r>
          <w:r w:rsidR="007E4720">
            <w:rPr>
              <w:rFonts w:ascii="Times New Roman" w:hAnsi="Times New Roman" w:cs="Times New Roman"/>
              <w:sz w:val="24"/>
              <w:szCs w:val="24"/>
            </w:rPr>
            <w:fldChar w:fldCharType="separate"/>
          </w:r>
          <w:r w:rsidR="007E4720">
            <w:rPr>
              <w:rFonts w:ascii="Times New Roman" w:hAnsi="Times New Roman" w:cs="Times New Roman"/>
              <w:noProof/>
              <w:sz w:val="24"/>
              <w:szCs w:val="24"/>
            </w:rPr>
            <w:t xml:space="preserve"> </w:t>
          </w:r>
          <w:r w:rsidR="007E4720" w:rsidRPr="007E4720">
            <w:rPr>
              <w:rFonts w:ascii="Times New Roman" w:hAnsi="Times New Roman" w:cs="Times New Roman"/>
              <w:noProof/>
              <w:sz w:val="24"/>
              <w:szCs w:val="24"/>
            </w:rPr>
            <w:t>(Wu, 2007)</w:t>
          </w:r>
          <w:r w:rsidR="007E4720">
            <w:rPr>
              <w:rFonts w:ascii="Times New Roman" w:hAnsi="Times New Roman" w:cs="Times New Roman"/>
              <w:sz w:val="24"/>
              <w:szCs w:val="24"/>
            </w:rPr>
            <w:fldChar w:fldCharType="end"/>
          </w:r>
        </w:sdtContent>
      </w:sdt>
      <w:r w:rsidRPr="00C518E2">
        <w:rPr>
          <w:rFonts w:ascii="Times New Roman" w:hAnsi="Times New Roman" w:cs="Times New Roman"/>
          <w:sz w:val="24"/>
          <w:szCs w:val="24"/>
        </w:rPr>
        <w:t xml:space="preserve"> Anita Roddick and Lan Schrage who are very wel</w:t>
      </w:r>
      <w:r w:rsidR="00136390" w:rsidRPr="00C518E2">
        <w:rPr>
          <w:rFonts w:ascii="Times New Roman" w:hAnsi="Times New Roman" w:cs="Times New Roman"/>
          <w:sz w:val="24"/>
          <w:szCs w:val="24"/>
        </w:rPr>
        <w:t xml:space="preserve">l </w:t>
      </w:r>
      <w:r w:rsidRPr="00C518E2">
        <w:rPr>
          <w:rFonts w:ascii="Times New Roman" w:hAnsi="Times New Roman" w:cs="Times New Roman"/>
          <w:sz w:val="24"/>
          <w:szCs w:val="24"/>
        </w:rPr>
        <w:t xml:space="preserve">known because of </w:t>
      </w:r>
      <w:r w:rsidR="00136390" w:rsidRPr="00C518E2">
        <w:rPr>
          <w:rFonts w:ascii="Times New Roman" w:hAnsi="Times New Roman" w:cs="Times New Roman"/>
          <w:sz w:val="24"/>
          <w:szCs w:val="24"/>
        </w:rPr>
        <w:t>their</w:t>
      </w:r>
      <w:r w:rsidRPr="00C518E2">
        <w:rPr>
          <w:rFonts w:ascii="Times New Roman" w:hAnsi="Times New Roman" w:cs="Times New Roman"/>
          <w:sz w:val="24"/>
          <w:szCs w:val="24"/>
        </w:rPr>
        <w:t xml:space="preserve"> global brand with strong </w:t>
      </w:r>
      <w:r w:rsidR="00136390" w:rsidRPr="00C518E2">
        <w:rPr>
          <w:rFonts w:ascii="Times New Roman" w:hAnsi="Times New Roman" w:cs="Times New Roman"/>
          <w:sz w:val="24"/>
          <w:szCs w:val="24"/>
        </w:rPr>
        <w:t>ethical</w:t>
      </w:r>
      <w:r w:rsidRPr="00C518E2">
        <w:rPr>
          <w:rFonts w:ascii="Times New Roman" w:hAnsi="Times New Roman" w:cs="Times New Roman"/>
          <w:sz w:val="24"/>
          <w:szCs w:val="24"/>
        </w:rPr>
        <w:t xml:space="preserve"> foundation. There innovative approach to design the hotel and </w:t>
      </w:r>
      <w:r w:rsidR="00136390" w:rsidRPr="00C518E2">
        <w:rPr>
          <w:rFonts w:ascii="Times New Roman" w:hAnsi="Times New Roman" w:cs="Times New Roman"/>
          <w:sz w:val="24"/>
          <w:szCs w:val="24"/>
        </w:rPr>
        <w:t>their</w:t>
      </w:r>
      <w:r w:rsidRPr="00C518E2">
        <w:rPr>
          <w:rFonts w:ascii="Times New Roman" w:hAnsi="Times New Roman" w:cs="Times New Roman"/>
          <w:sz w:val="24"/>
          <w:szCs w:val="24"/>
        </w:rPr>
        <w:t xml:space="preserve"> foundation to tackle the challenges in the industry demonstrate there need for </w:t>
      </w:r>
      <w:r w:rsidR="00136390" w:rsidRPr="00C518E2">
        <w:rPr>
          <w:rFonts w:ascii="Times New Roman" w:hAnsi="Times New Roman" w:cs="Times New Roman"/>
          <w:sz w:val="24"/>
          <w:szCs w:val="24"/>
        </w:rPr>
        <w:t>achievement</w:t>
      </w:r>
      <w:r w:rsidRPr="00C518E2">
        <w:rPr>
          <w:rFonts w:ascii="Times New Roman" w:hAnsi="Times New Roman" w:cs="Times New Roman"/>
          <w:sz w:val="24"/>
          <w:szCs w:val="24"/>
        </w:rPr>
        <w:t xml:space="preserve"> and </w:t>
      </w:r>
      <w:r w:rsidR="00136390" w:rsidRPr="00C518E2">
        <w:rPr>
          <w:rFonts w:ascii="Times New Roman" w:hAnsi="Times New Roman" w:cs="Times New Roman"/>
          <w:sz w:val="24"/>
          <w:szCs w:val="24"/>
        </w:rPr>
        <w:t>their</w:t>
      </w:r>
      <w:r w:rsidRPr="00C518E2">
        <w:rPr>
          <w:rFonts w:ascii="Times New Roman" w:hAnsi="Times New Roman" w:cs="Times New Roman"/>
          <w:sz w:val="24"/>
          <w:szCs w:val="24"/>
        </w:rPr>
        <w:t xml:space="preserve"> </w:t>
      </w:r>
      <w:r w:rsidR="00136390" w:rsidRPr="00C518E2">
        <w:rPr>
          <w:rFonts w:ascii="Times New Roman" w:hAnsi="Times New Roman" w:cs="Times New Roman"/>
          <w:sz w:val="24"/>
          <w:szCs w:val="24"/>
        </w:rPr>
        <w:t>belief</w:t>
      </w:r>
      <w:r w:rsidRPr="00C518E2">
        <w:rPr>
          <w:rFonts w:ascii="Times New Roman" w:hAnsi="Times New Roman" w:cs="Times New Roman"/>
          <w:sz w:val="24"/>
          <w:szCs w:val="24"/>
        </w:rPr>
        <w:t xml:space="preserve"> to </w:t>
      </w:r>
      <w:r w:rsidR="00136390" w:rsidRPr="00C518E2">
        <w:rPr>
          <w:rFonts w:ascii="Times New Roman" w:hAnsi="Times New Roman" w:cs="Times New Roman"/>
          <w:sz w:val="24"/>
          <w:szCs w:val="24"/>
        </w:rPr>
        <w:t>their</w:t>
      </w:r>
      <w:r w:rsidRPr="00C518E2">
        <w:rPr>
          <w:rFonts w:ascii="Times New Roman" w:hAnsi="Times New Roman" w:cs="Times New Roman"/>
          <w:sz w:val="24"/>
          <w:szCs w:val="24"/>
        </w:rPr>
        <w:t xml:space="preserve"> outclass capabilities</w:t>
      </w:r>
      <w:r w:rsidR="00AC4F2B" w:rsidRPr="00C518E2">
        <w:rPr>
          <w:rFonts w:ascii="Times New Roman" w:hAnsi="Times New Roman" w:cs="Times New Roman"/>
          <w:sz w:val="24"/>
          <w:szCs w:val="24"/>
        </w:rPr>
        <w:t xml:space="preserve"> among the </w:t>
      </w:r>
      <w:r w:rsidR="00136390" w:rsidRPr="00C518E2">
        <w:rPr>
          <w:rFonts w:ascii="Times New Roman" w:hAnsi="Times New Roman" w:cs="Times New Roman"/>
          <w:sz w:val="24"/>
          <w:szCs w:val="24"/>
        </w:rPr>
        <w:t>competitors.</w:t>
      </w:r>
    </w:p>
    <w:p w14:paraId="24CAE409" w14:textId="77777777" w:rsidR="008F5D02" w:rsidRPr="00C518E2" w:rsidRDefault="008F5D02" w:rsidP="00A53DCC">
      <w:pPr>
        <w:spacing w:after="30"/>
        <w:jc w:val="both"/>
        <w:rPr>
          <w:rFonts w:ascii="Times New Roman" w:hAnsi="Times New Roman" w:cs="Times New Roman"/>
          <w:sz w:val="24"/>
          <w:szCs w:val="24"/>
        </w:rPr>
      </w:pPr>
    </w:p>
    <w:p w14:paraId="6F2C5764" w14:textId="77777777" w:rsidR="00206D10" w:rsidRDefault="00206D10" w:rsidP="00A53DCC">
      <w:pPr>
        <w:spacing w:after="30"/>
        <w:jc w:val="both"/>
        <w:rPr>
          <w:rFonts w:ascii="Times New Roman" w:hAnsi="Times New Roman" w:cs="Times New Roman"/>
          <w:sz w:val="24"/>
          <w:szCs w:val="24"/>
        </w:rPr>
      </w:pPr>
    </w:p>
    <w:p w14:paraId="0AEFEBE2" w14:textId="77777777" w:rsidR="00206D10" w:rsidRDefault="00206D10" w:rsidP="00A53DCC">
      <w:pPr>
        <w:spacing w:after="30"/>
        <w:jc w:val="both"/>
        <w:rPr>
          <w:rFonts w:ascii="Times New Roman" w:hAnsi="Times New Roman" w:cs="Times New Roman"/>
          <w:sz w:val="24"/>
          <w:szCs w:val="24"/>
        </w:rPr>
      </w:pPr>
    </w:p>
    <w:p w14:paraId="398420FA" w14:textId="132198CF" w:rsidR="00CE10AF" w:rsidRDefault="00136390" w:rsidP="00A53DCC">
      <w:pPr>
        <w:spacing w:after="30"/>
        <w:jc w:val="both"/>
        <w:rPr>
          <w:rFonts w:ascii="Times New Roman" w:hAnsi="Times New Roman" w:cs="Times New Roman"/>
          <w:sz w:val="24"/>
          <w:szCs w:val="24"/>
        </w:rPr>
      </w:pPr>
      <w:r w:rsidRPr="00C518E2">
        <w:rPr>
          <w:rFonts w:ascii="Times New Roman" w:hAnsi="Times New Roman" w:cs="Times New Roman"/>
          <w:sz w:val="24"/>
          <w:szCs w:val="24"/>
        </w:rPr>
        <w:lastRenderedPageBreak/>
        <w:t xml:space="preserve">In the context of entrepreneurship risk tolerance and locus of control are </w:t>
      </w:r>
      <w:r w:rsidR="00CE10AF" w:rsidRPr="00C518E2">
        <w:rPr>
          <w:rFonts w:ascii="Times New Roman" w:hAnsi="Times New Roman" w:cs="Times New Roman"/>
          <w:sz w:val="24"/>
          <w:szCs w:val="24"/>
        </w:rPr>
        <w:t>interactable</w:t>
      </w:r>
      <w:r w:rsidRPr="00C518E2">
        <w:rPr>
          <w:rFonts w:ascii="Times New Roman" w:hAnsi="Times New Roman" w:cs="Times New Roman"/>
          <w:sz w:val="24"/>
          <w:szCs w:val="24"/>
        </w:rPr>
        <w:t xml:space="preserve"> otherwise they are two different traits. Entrepreneurs who seek high risk are more likely to get high rewards. This </w:t>
      </w:r>
      <w:r w:rsidR="00CE10AF" w:rsidRPr="00C518E2">
        <w:rPr>
          <w:rFonts w:ascii="Times New Roman" w:hAnsi="Times New Roman" w:cs="Times New Roman"/>
          <w:sz w:val="24"/>
          <w:szCs w:val="24"/>
        </w:rPr>
        <w:t>potential</w:t>
      </w:r>
      <w:r w:rsidRPr="00C518E2">
        <w:rPr>
          <w:rFonts w:ascii="Times New Roman" w:hAnsi="Times New Roman" w:cs="Times New Roman"/>
          <w:sz w:val="24"/>
          <w:szCs w:val="24"/>
        </w:rPr>
        <w:t xml:space="preserve"> is only possible is he believes in his </w:t>
      </w:r>
      <w:r w:rsidR="00CE10AF" w:rsidRPr="00C518E2">
        <w:rPr>
          <w:rFonts w:ascii="Times New Roman" w:hAnsi="Times New Roman" w:cs="Times New Roman"/>
          <w:sz w:val="24"/>
          <w:szCs w:val="24"/>
        </w:rPr>
        <w:t>abilities</w:t>
      </w:r>
      <w:r w:rsidRPr="00C518E2">
        <w:rPr>
          <w:rFonts w:ascii="Times New Roman" w:hAnsi="Times New Roman" w:cs="Times New Roman"/>
          <w:sz w:val="24"/>
          <w:szCs w:val="24"/>
        </w:rPr>
        <w:t xml:space="preserve"> toa mange those risk concluding </w:t>
      </w:r>
      <w:r w:rsidR="00CE10AF" w:rsidRPr="00C518E2">
        <w:rPr>
          <w:rFonts w:ascii="Times New Roman" w:hAnsi="Times New Roman" w:cs="Times New Roman"/>
          <w:sz w:val="24"/>
          <w:szCs w:val="24"/>
        </w:rPr>
        <w:t>the</w:t>
      </w:r>
      <w:r w:rsidRPr="00C518E2">
        <w:rPr>
          <w:rFonts w:ascii="Times New Roman" w:hAnsi="Times New Roman" w:cs="Times New Roman"/>
          <w:sz w:val="24"/>
          <w:szCs w:val="24"/>
        </w:rPr>
        <w:t xml:space="preserve"> need of </w:t>
      </w:r>
      <w:r w:rsidR="00CE10AF" w:rsidRPr="00C518E2">
        <w:rPr>
          <w:rFonts w:ascii="Times New Roman" w:hAnsi="Times New Roman" w:cs="Times New Roman"/>
          <w:sz w:val="24"/>
          <w:szCs w:val="24"/>
        </w:rPr>
        <w:t>strongest</w:t>
      </w:r>
      <w:r w:rsidRPr="00C518E2">
        <w:rPr>
          <w:rFonts w:ascii="Times New Roman" w:hAnsi="Times New Roman" w:cs="Times New Roman"/>
          <w:sz w:val="24"/>
          <w:szCs w:val="24"/>
        </w:rPr>
        <w:t xml:space="preserve"> in ternal locus of control.</w:t>
      </w:r>
      <w:sdt>
        <w:sdtPr>
          <w:rPr>
            <w:rFonts w:ascii="Times New Roman" w:hAnsi="Times New Roman" w:cs="Times New Roman"/>
            <w:sz w:val="24"/>
            <w:szCs w:val="24"/>
          </w:rPr>
          <w:id w:val="99454947"/>
          <w:citation/>
        </w:sdtPr>
        <w:sdtContent>
          <w:r w:rsidR="00A8241C">
            <w:rPr>
              <w:rFonts w:ascii="Times New Roman" w:hAnsi="Times New Roman" w:cs="Times New Roman"/>
              <w:sz w:val="24"/>
              <w:szCs w:val="24"/>
            </w:rPr>
            <w:fldChar w:fldCharType="begin"/>
          </w:r>
          <w:r w:rsidR="00A8241C">
            <w:rPr>
              <w:rFonts w:ascii="Times New Roman" w:hAnsi="Times New Roman" w:cs="Times New Roman"/>
              <w:sz w:val="24"/>
              <w:szCs w:val="24"/>
            </w:rPr>
            <w:instrText xml:space="preserve"> CITATION Spe82 \l 1033 </w:instrText>
          </w:r>
          <w:r w:rsidR="00A8241C">
            <w:rPr>
              <w:rFonts w:ascii="Times New Roman" w:hAnsi="Times New Roman" w:cs="Times New Roman"/>
              <w:sz w:val="24"/>
              <w:szCs w:val="24"/>
            </w:rPr>
            <w:fldChar w:fldCharType="separate"/>
          </w:r>
          <w:r w:rsidR="00A8241C">
            <w:rPr>
              <w:rFonts w:ascii="Times New Roman" w:hAnsi="Times New Roman" w:cs="Times New Roman"/>
              <w:noProof/>
              <w:sz w:val="24"/>
              <w:szCs w:val="24"/>
            </w:rPr>
            <w:t xml:space="preserve"> </w:t>
          </w:r>
          <w:r w:rsidR="00A8241C" w:rsidRPr="00A8241C">
            <w:rPr>
              <w:rFonts w:ascii="Times New Roman" w:hAnsi="Times New Roman" w:cs="Times New Roman"/>
              <w:noProof/>
              <w:sz w:val="24"/>
              <w:szCs w:val="24"/>
            </w:rPr>
            <w:t>(Spector, 1982)</w:t>
          </w:r>
          <w:r w:rsidR="00A8241C">
            <w:rPr>
              <w:rFonts w:ascii="Times New Roman" w:hAnsi="Times New Roman" w:cs="Times New Roman"/>
              <w:sz w:val="24"/>
              <w:szCs w:val="24"/>
            </w:rPr>
            <w:fldChar w:fldCharType="end"/>
          </w:r>
        </w:sdtContent>
      </w:sdt>
      <w:r w:rsidRPr="00C518E2">
        <w:rPr>
          <w:rFonts w:ascii="Times New Roman" w:hAnsi="Times New Roman" w:cs="Times New Roman"/>
          <w:sz w:val="24"/>
          <w:szCs w:val="24"/>
        </w:rPr>
        <w:t>Lan Schrager is the most known entrepreneur in this industry having both traits high risk tolerance and an internal locus of control</w:t>
      </w:r>
      <w:r w:rsidR="00D63FC4">
        <w:rPr>
          <w:rFonts w:ascii="Times New Roman" w:hAnsi="Times New Roman" w:cs="Times New Roman"/>
          <w:sz w:val="24"/>
          <w:szCs w:val="24"/>
        </w:rPr>
        <w:t xml:space="preserve"> </w:t>
      </w:r>
      <w:sdt>
        <w:sdtPr>
          <w:rPr>
            <w:rFonts w:ascii="Times New Roman" w:hAnsi="Times New Roman" w:cs="Times New Roman"/>
            <w:sz w:val="24"/>
            <w:szCs w:val="24"/>
          </w:rPr>
          <w:id w:val="-98574700"/>
          <w:citation/>
        </w:sdtPr>
        <w:sdtContent>
          <w:r w:rsidR="00D63FC4">
            <w:rPr>
              <w:rFonts w:ascii="Times New Roman" w:hAnsi="Times New Roman" w:cs="Times New Roman"/>
              <w:sz w:val="24"/>
              <w:szCs w:val="24"/>
            </w:rPr>
            <w:fldChar w:fldCharType="begin"/>
          </w:r>
          <w:r w:rsidR="00D63FC4">
            <w:rPr>
              <w:rFonts w:ascii="Times New Roman" w:hAnsi="Times New Roman" w:cs="Times New Roman"/>
              <w:sz w:val="24"/>
              <w:szCs w:val="24"/>
            </w:rPr>
            <w:instrText xml:space="preserve"> CITATION Fin83 \l 1033 </w:instrText>
          </w:r>
          <w:r w:rsidR="00D63FC4">
            <w:rPr>
              <w:rFonts w:ascii="Times New Roman" w:hAnsi="Times New Roman" w:cs="Times New Roman"/>
              <w:sz w:val="24"/>
              <w:szCs w:val="24"/>
            </w:rPr>
            <w:fldChar w:fldCharType="separate"/>
          </w:r>
          <w:r w:rsidR="00D63FC4" w:rsidRPr="00D63FC4">
            <w:rPr>
              <w:rFonts w:ascii="Times New Roman" w:hAnsi="Times New Roman" w:cs="Times New Roman"/>
              <w:noProof/>
              <w:sz w:val="24"/>
              <w:szCs w:val="24"/>
            </w:rPr>
            <w:t>(Findley, 1983)</w:t>
          </w:r>
          <w:r w:rsidR="00D63FC4">
            <w:rPr>
              <w:rFonts w:ascii="Times New Roman" w:hAnsi="Times New Roman" w:cs="Times New Roman"/>
              <w:sz w:val="24"/>
              <w:szCs w:val="24"/>
            </w:rPr>
            <w:fldChar w:fldCharType="end"/>
          </w:r>
        </w:sdtContent>
      </w:sdt>
      <w:r w:rsidR="003C101C">
        <w:rPr>
          <w:rFonts w:ascii="Times New Roman" w:hAnsi="Times New Roman" w:cs="Times New Roman"/>
          <w:sz w:val="24"/>
          <w:szCs w:val="24"/>
        </w:rPr>
        <w:t xml:space="preserve"> focuses on his</w:t>
      </w:r>
      <w:r w:rsidRPr="00C518E2">
        <w:rPr>
          <w:rFonts w:ascii="Times New Roman" w:hAnsi="Times New Roman" w:cs="Times New Roman"/>
          <w:sz w:val="24"/>
          <w:szCs w:val="24"/>
        </w:rPr>
        <w:t xml:space="preserve"> major </w:t>
      </w:r>
      <w:r w:rsidR="00CE10AF" w:rsidRPr="00C518E2">
        <w:rPr>
          <w:rFonts w:ascii="Times New Roman" w:hAnsi="Times New Roman" w:cs="Times New Roman"/>
          <w:sz w:val="24"/>
          <w:szCs w:val="24"/>
        </w:rPr>
        <w:t>reason to success is his willingness to invest in unconventional hotels concepts with major believe in his ability to succeed despite of challenges that incurred in the industry.</w:t>
      </w:r>
      <w:r w:rsidR="003C101C">
        <w:rPr>
          <w:rFonts w:ascii="Times New Roman" w:hAnsi="Times New Roman" w:cs="Times New Roman"/>
          <w:sz w:val="24"/>
          <w:szCs w:val="24"/>
        </w:rPr>
        <w:t xml:space="preserve"> </w:t>
      </w:r>
      <w:r w:rsidR="00CE10AF" w:rsidRPr="00C518E2">
        <w:rPr>
          <w:rFonts w:ascii="Times New Roman" w:hAnsi="Times New Roman" w:cs="Times New Roman"/>
          <w:sz w:val="24"/>
          <w:szCs w:val="24"/>
        </w:rPr>
        <w:t>Anita Roddick who has been demonstrating a high degree risk tolerance from her early years of the business when she faced major financial risk to come up with the ever dreamed ‘the body shop’. She faced many challenges but her internal locus of control allowed her to retain strong in the industry going through all the challenges and achieving her goals in the end.</w:t>
      </w:r>
      <w:sdt>
        <w:sdtPr>
          <w:rPr>
            <w:rFonts w:ascii="Times New Roman" w:hAnsi="Times New Roman" w:cs="Times New Roman"/>
            <w:sz w:val="24"/>
            <w:szCs w:val="24"/>
          </w:rPr>
          <w:id w:val="2103531745"/>
          <w:citation/>
        </w:sdtPr>
        <w:sdtContent>
          <w:r w:rsidR="005D57FC">
            <w:rPr>
              <w:rFonts w:ascii="Times New Roman" w:hAnsi="Times New Roman" w:cs="Times New Roman"/>
              <w:sz w:val="24"/>
              <w:szCs w:val="24"/>
            </w:rPr>
            <w:fldChar w:fldCharType="begin"/>
          </w:r>
          <w:r w:rsidR="005D57FC">
            <w:rPr>
              <w:rFonts w:ascii="Times New Roman" w:hAnsi="Times New Roman" w:cs="Times New Roman"/>
              <w:sz w:val="24"/>
              <w:szCs w:val="24"/>
            </w:rPr>
            <w:instrText xml:space="preserve"> CITATION Las19 \l 1033 </w:instrText>
          </w:r>
          <w:r w:rsidR="005D57FC">
            <w:rPr>
              <w:rFonts w:ascii="Times New Roman" w:hAnsi="Times New Roman" w:cs="Times New Roman"/>
              <w:sz w:val="24"/>
              <w:szCs w:val="24"/>
            </w:rPr>
            <w:fldChar w:fldCharType="separate"/>
          </w:r>
          <w:r w:rsidR="005D57FC">
            <w:rPr>
              <w:rFonts w:ascii="Times New Roman" w:hAnsi="Times New Roman" w:cs="Times New Roman"/>
              <w:noProof/>
              <w:sz w:val="24"/>
              <w:szCs w:val="24"/>
            </w:rPr>
            <w:t xml:space="preserve"> </w:t>
          </w:r>
          <w:r w:rsidR="005D57FC" w:rsidRPr="005D57FC">
            <w:rPr>
              <w:rFonts w:ascii="Times New Roman" w:hAnsi="Times New Roman" w:cs="Times New Roman"/>
              <w:noProof/>
              <w:sz w:val="24"/>
              <w:szCs w:val="24"/>
            </w:rPr>
            <w:t>(Lassk, 2019)</w:t>
          </w:r>
          <w:r w:rsidR="005D57FC">
            <w:rPr>
              <w:rFonts w:ascii="Times New Roman" w:hAnsi="Times New Roman" w:cs="Times New Roman"/>
              <w:sz w:val="24"/>
              <w:szCs w:val="24"/>
            </w:rPr>
            <w:fldChar w:fldCharType="end"/>
          </w:r>
        </w:sdtContent>
      </w:sdt>
    </w:p>
    <w:p w14:paraId="13F78F53" w14:textId="77777777" w:rsidR="00206D10" w:rsidRDefault="00206D10" w:rsidP="00A53DCC">
      <w:pPr>
        <w:spacing w:after="30"/>
        <w:jc w:val="both"/>
        <w:rPr>
          <w:rFonts w:ascii="Times New Roman" w:hAnsi="Times New Roman" w:cs="Times New Roman"/>
          <w:b/>
          <w:bCs/>
          <w:sz w:val="28"/>
          <w:szCs w:val="28"/>
          <w:u w:val="thick"/>
        </w:rPr>
      </w:pPr>
    </w:p>
    <w:p w14:paraId="036DF063" w14:textId="28670A01" w:rsidR="00F36A38" w:rsidRDefault="00764960" w:rsidP="00A53DCC">
      <w:pPr>
        <w:spacing w:after="30"/>
        <w:jc w:val="both"/>
        <w:rPr>
          <w:rFonts w:ascii="Times New Roman" w:eastAsia="Times New Roman" w:hAnsi="Times New Roman" w:cs="Times New Roman"/>
          <w:kern w:val="0"/>
          <w:sz w:val="24"/>
          <w:szCs w:val="24"/>
          <w14:ligatures w14:val="none"/>
        </w:rPr>
      </w:pPr>
      <w:r w:rsidRPr="00C518E2">
        <w:rPr>
          <w:rFonts w:ascii="Times New Roman" w:hAnsi="Times New Roman" w:cs="Times New Roman"/>
          <w:sz w:val="24"/>
          <w:szCs w:val="24"/>
        </w:rPr>
        <w:t>Although the characteristics and motivations of entrepreneurs are complex and vary greatly from person to person, certain trends can nevertheless be observed in the hospitality industry.</w:t>
      </w:r>
      <w:r w:rsidR="00467433" w:rsidRPr="00C518E2">
        <w:rPr>
          <w:rFonts w:ascii="Times New Roman" w:hAnsi="Times New Roman" w:cs="Times New Roman"/>
          <w:sz w:val="24"/>
          <w:szCs w:val="24"/>
        </w:rPr>
        <w:t xml:space="preserve"> T</w:t>
      </w:r>
      <w:r w:rsidR="0016205D" w:rsidRPr="00C518E2">
        <w:rPr>
          <w:rFonts w:ascii="Times New Roman" w:hAnsi="Times New Roman" w:cs="Times New Roman"/>
          <w:sz w:val="24"/>
          <w:szCs w:val="24"/>
        </w:rPr>
        <w:t xml:space="preserve">he need for </w:t>
      </w:r>
      <w:r w:rsidR="00467433" w:rsidRPr="00C518E2">
        <w:rPr>
          <w:rFonts w:ascii="Times New Roman" w:hAnsi="Times New Roman" w:cs="Times New Roman"/>
          <w:sz w:val="24"/>
          <w:szCs w:val="24"/>
        </w:rPr>
        <w:t>achievement</w:t>
      </w:r>
      <w:r w:rsidR="0016205D" w:rsidRPr="00C518E2">
        <w:rPr>
          <w:rFonts w:ascii="Times New Roman" w:hAnsi="Times New Roman" w:cs="Times New Roman"/>
          <w:sz w:val="24"/>
          <w:szCs w:val="24"/>
        </w:rPr>
        <w:t>, entrepreneurial self-</w:t>
      </w:r>
      <w:r w:rsidR="00467433" w:rsidRPr="00C518E2">
        <w:rPr>
          <w:rFonts w:ascii="Times New Roman" w:hAnsi="Times New Roman" w:cs="Times New Roman"/>
          <w:sz w:val="24"/>
          <w:szCs w:val="24"/>
        </w:rPr>
        <w:t>efficacy</w:t>
      </w:r>
      <w:sdt>
        <w:sdtPr>
          <w:rPr>
            <w:rFonts w:ascii="Times New Roman" w:hAnsi="Times New Roman" w:cs="Times New Roman"/>
            <w:sz w:val="24"/>
            <w:szCs w:val="24"/>
          </w:rPr>
          <w:id w:val="910122323"/>
          <w:citation/>
        </w:sdtPr>
        <w:sdtContent>
          <w:r w:rsidR="000A5D6A">
            <w:rPr>
              <w:rFonts w:ascii="Times New Roman" w:hAnsi="Times New Roman" w:cs="Times New Roman"/>
              <w:sz w:val="24"/>
              <w:szCs w:val="24"/>
            </w:rPr>
            <w:fldChar w:fldCharType="begin"/>
          </w:r>
          <w:r w:rsidR="000A5D6A">
            <w:rPr>
              <w:rFonts w:ascii="Times New Roman" w:hAnsi="Times New Roman" w:cs="Times New Roman"/>
              <w:sz w:val="24"/>
              <w:szCs w:val="24"/>
            </w:rPr>
            <w:instrText xml:space="preserve"> CITATION Sch08 \l 1033 </w:instrText>
          </w:r>
          <w:r w:rsidR="000A5D6A">
            <w:rPr>
              <w:rFonts w:ascii="Times New Roman" w:hAnsi="Times New Roman" w:cs="Times New Roman"/>
              <w:sz w:val="24"/>
              <w:szCs w:val="24"/>
            </w:rPr>
            <w:fldChar w:fldCharType="separate"/>
          </w:r>
          <w:r w:rsidR="000A5D6A">
            <w:rPr>
              <w:rFonts w:ascii="Times New Roman" w:hAnsi="Times New Roman" w:cs="Times New Roman"/>
              <w:noProof/>
              <w:sz w:val="24"/>
              <w:szCs w:val="24"/>
            </w:rPr>
            <w:t xml:space="preserve"> </w:t>
          </w:r>
          <w:r w:rsidR="000A5D6A" w:rsidRPr="000A5D6A">
            <w:rPr>
              <w:rFonts w:ascii="Times New Roman" w:hAnsi="Times New Roman" w:cs="Times New Roman"/>
              <w:noProof/>
              <w:sz w:val="24"/>
              <w:szCs w:val="24"/>
            </w:rPr>
            <w:t>(Schwarzer, 2008)</w:t>
          </w:r>
          <w:r w:rsidR="000A5D6A">
            <w:rPr>
              <w:rFonts w:ascii="Times New Roman" w:hAnsi="Times New Roman" w:cs="Times New Roman"/>
              <w:sz w:val="24"/>
              <w:szCs w:val="24"/>
            </w:rPr>
            <w:fldChar w:fldCharType="end"/>
          </w:r>
        </w:sdtContent>
      </w:sdt>
      <w:r w:rsidR="00467433" w:rsidRPr="00C518E2">
        <w:rPr>
          <w:rFonts w:ascii="Times New Roman" w:hAnsi="Times New Roman" w:cs="Times New Roman"/>
          <w:sz w:val="24"/>
          <w:szCs w:val="24"/>
        </w:rPr>
        <w:t>, risk</w:t>
      </w:r>
      <w:r w:rsidR="0016205D" w:rsidRPr="00C518E2">
        <w:rPr>
          <w:rFonts w:ascii="Times New Roman" w:hAnsi="Times New Roman" w:cs="Times New Roman"/>
          <w:sz w:val="24"/>
          <w:szCs w:val="24"/>
        </w:rPr>
        <w:t xml:space="preserve"> </w:t>
      </w:r>
      <w:r w:rsidR="00467433" w:rsidRPr="00C518E2">
        <w:rPr>
          <w:rFonts w:ascii="Times New Roman" w:hAnsi="Times New Roman" w:cs="Times New Roman"/>
          <w:sz w:val="24"/>
          <w:szCs w:val="24"/>
        </w:rPr>
        <w:t>tolerance</w:t>
      </w:r>
      <w:r w:rsidR="0016205D" w:rsidRPr="00C518E2">
        <w:rPr>
          <w:rFonts w:ascii="Times New Roman" w:hAnsi="Times New Roman" w:cs="Times New Roman"/>
          <w:sz w:val="24"/>
          <w:szCs w:val="24"/>
        </w:rPr>
        <w:t xml:space="preserve"> and locus</w:t>
      </w:r>
      <w:r w:rsidR="00467433" w:rsidRPr="00C518E2">
        <w:rPr>
          <w:rFonts w:ascii="Times New Roman" w:hAnsi="Times New Roman" w:cs="Times New Roman"/>
          <w:sz w:val="24"/>
          <w:szCs w:val="24"/>
        </w:rPr>
        <w:t xml:space="preserve"> of</w:t>
      </w:r>
      <w:r w:rsidR="0016205D" w:rsidRPr="00C518E2">
        <w:rPr>
          <w:rFonts w:ascii="Times New Roman" w:hAnsi="Times New Roman" w:cs="Times New Roman"/>
          <w:sz w:val="24"/>
          <w:szCs w:val="24"/>
        </w:rPr>
        <w:t xml:space="preserve"> control</w:t>
      </w:r>
      <w:sdt>
        <w:sdtPr>
          <w:rPr>
            <w:rFonts w:ascii="Times New Roman" w:hAnsi="Times New Roman" w:cs="Times New Roman"/>
            <w:sz w:val="24"/>
            <w:szCs w:val="24"/>
          </w:rPr>
          <w:id w:val="602616648"/>
          <w:citation/>
        </w:sdtPr>
        <w:sdtContent>
          <w:r w:rsidR="00702856">
            <w:rPr>
              <w:rFonts w:ascii="Times New Roman" w:hAnsi="Times New Roman" w:cs="Times New Roman"/>
              <w:sz w:val="24"/>
              <w:szCs w:val="24"/>
            </w:rPr>
            <w:fldChar w:fldCharType="begin"/>
          </w:r>
          <w:r w:rsidR="00702856">
            <w:rPr>
              <w:rFonts w:ascii="Times New Roman" w:hAnsi="Times New Roman" w:cs="Times New Roman"/>
              <w:sz w:val="24"/>
              <w:szCs w:val="24"/>
            </w:rPr>
            <w:instrText xml:space="preserve"> CITATION Fin831 \l 1033 </w:instrText>
          </w:r>
          <w:r w:rsidR="00702856">
            <w:rPr>
              <w:rFonts w:ascii="Times New Roman" w:hAnsi="Times New Roman" w:cs="Times New Roman"/>
              <w:sz w:val="24"/>
              <w:szCs w:val="24"/>
            </w:rPr>
            <w:fldChar w:fldCharType="separate"/>
          </w:r>
          <w:r w:rsidR="00702856">
            <w:rPr>
              <w:rFonts w:ascii="Times New Roman" w:hAnsi="Times New Roman" w:cs="Times New Roman"/>
              <w:noProof/>
              <w:sz w:val="24"/>
              <w:szCs w:val="24"/>
            </w:rPr>
            <w:t xml:space="preserve"> </w:t>
          </w:r>
          <w:r w:rsidR="00702856" w:rsidRPr="00702856">
            <w:rPr>
              <w:rFonts w:ascii="Times New Roman" w:hAnsi="Times New Roman" w:cs="Times New Roman"/>
              <w:noProof/>
              <w:sz w:val="24"/>
              <w:szCs w:val="24"/>
            </w:rPr>
            <w:t>(Findley, 1983)</w:t>
          </w:r>
          <w:r w:rsidR="00702856">
            <w:rPr>
              <w:rFonts w:ascii="Times New Roman" w:hAnsi="Times New Roman" w:cs="Times New Roman"/>
              <w:sz w:val="24"/>
              <w:szCs w:val="24"/>
            </w:rPr>
            <w:fldChar w:fldCharType="end"/>
          </w:r>
        </w:sdtContent>
      </w:sdt>
      <w:r w:rsidR="0016205D" w:rsidRPr="00C518E2">
        <w:rPr>
          <w:rFonts w:ascii="Times New Roman" w:hAnsi="Times New Roman" w:cs="Times New Roman"/>
          <w:sz w:val="24"/>
          <w:szCs w:val="24"/>
        </w:rPr>
        <w:t xml:space="preserve"> are all key </w:t>
      </w:r>
      <w:r w:rsidR="00467433" w:rsidRPr="00C518E2">
        <w:rPr>
          <w:rFonts w:ascii="Times New Roman" w:hAnsi="Times New Roman" w:cs="Times New Roman"/>
          <w:sz w:val="24"/>
          <w:szCs w:val="24"/>
        </w:rPr>
        <w:t>factor</w:t>
      </w:r>
      <w:r w:rsidR="0016205D" w:rsidRPr="00C518E2">
        <w:rPr>
          <w:rFonts w:ascii="Times New Roman" w:hAnsi="Times New Roman" w:cs="Times New Roman"/>
          <w:sz w:val="24"/>
          <w:szCs w:val="24"/>
        </w:rPr>
        <w:t xml:space="preserve"> that play its role in the </w:t>
      </w:r>
      <w:r w:rsidR="00467433" w:rsidRPr="00C518E2">
        <w:rPr>
          <w:rFonts w:ascii="Times New Roman" w:hAnsi="Times New Roman" w:cs="Times New Roman"/>
          <w:sz w:val="24"/>
          <w:szCs w:val="24"/>
        </w:rPr>
        <w:t>entrepreneurial</w:t>
      </w:r>
      <w:r w:rsidR="0016205D" w:rsidRPr="00C518E2">
        <w:rPr>
          <w:rFonts w:ascii="Times New Roman" w:hAnsi="Times New Roman" w:cs="Times New Roman"/>
          <w:sz w:val="24"/>
          <w:szCs w:val="24"/>
        </w:rPr>
        <w:t xml:space="preserve"> successs.by </w:t>
      </w:r>
      <w:r w:rsidR="00467433" w:rsidRPr="00C518E2">
        <w:rPr>
          <w:rFonts w:ascii="Times New Roman" w:hAnsi="Times New Roman" w:cs="Times New Roman"/>
          <w:sz w:val="24"/>
          <w:szCs w:val="24"/>
        </w:rPr>
        <w:t>understanding</w:t>
      </w:r>
      <w:r w:rsidR="0016205D" w:rsidRPr="00C518E2">
        <w:rPr>
          <w:rFonts w:ascii="Times New Roman" w:hAnsi="Times New Roman" w:cs="Times New Roman"/>
          <w:sz w:val="24"/>
          <w:szCs w:val="24"/>
        </w:rPr>
        <w:t xml:space="preserve"> these traits </w:t>
      </w:r>
      <w:r w:rsidR="00467433" w:rsidRPr="00C518E2">
        <w:rPr>
          <w:rFonts w:ascii="Times New Roman" w:hAnsi="Times New Roman" w:cs="Times New Roman"/>
          <w:sz w:val="24"/>
          <w:szCs w:val="24"/>
        </w:rPr>
        <w:t>entrepreneurs</w:t>
      </w:r>
      <w:r w:rsidR="0016205D" w:rsidRPr="00C518E2">
        <w:rPr>
          <w:rFonts w:ascii="Times New Roman" w:hAnsi="Times New Roman" w:cs="Times New Roman"/>
          <w:sz w:val="24"/>
          <w:szCs w:val="24"/>
        </w:rPr>
        <w:t xml:space="preserve"> can </w:t>
      </w:r>
      <w:r w:rsidR="00467433" w:rsidRPr="00C518E2">
        <w:rPr>
          <w:rFonts w:ascii="Times New Roman" w:hAnsi="Times New Roman" w:cs="Times New Roman"/>
          <w:sz w:val="24"/>
          <w:szCs w:val="24"/>
        </w:rPr>
        <w:t>assess</w:t>
      </w:r>
      <w:r w:rsidR="0016205D" w:rsidRPr="00C518E2">
        <w:rPr>
          <w:rFonts w:ascii="Times New Roman" w:hAnsi="Times New Roman" w:cs="Times New Roman"/>
          <w:sz w:val="24"/>
          <w:szCs w:val="24"/>
        </w:rPr>
        <w:t xml:space="preserve"> their suitability for the role and identify areas for deve</w:t>
      </w:r>
      <w:r w:rsidR="00467433" w:rsidRPr="00C518E2">
        <w:rPr>
          <w:rFonts w:ascii="Times New Roman" w:hAnsi="Times New Roman" w:cs="Times New Roman"/>
          <w:sz w:val="24"/>
          <w:szCs w:val="24"/>
        </w:rPr>
        <w:t>lo</w:t>
      </w:r>
      <w:r w:rsidR="0016205D" w:rsidRPr="00C518E2">
        <w:rPr>
          <w:rFonts w:ascii="Times New Roman" w:hAnsi="Times New Roman" w:cs="Times New Roman"/>
          <w:sz w:val="24"/>
          <w:szCs w:val="24"/>
        </w:rPr>
        <w:t>pment and innovation</w:t>
      </w:r>
      <w:r w:rsidR="00467433" w:rsidRPr="00C518E2">
        <w:rPr>
          <w:rFonts w:ascii="Times New Roman" w:hAnsi="Times New Roman" w:cs="Times New Roman"/>
          <w:sz w:val="24"/>
          <w:szCs w:val="24"/>
        </w:rPr>
        <w:t>.</w:t>
      </w:r>
      <w:r w:rsidR="00C518E2" w:rsidRPr="00C518E2">
        <w:rPr>
          <w:rFonts w:ascii="Times New Roman" w:eastAsia="Times New Roman" w:hAnsi="Times New Roman" w:cs="Times New Roman"/>
          <w:kern w:val="0"/>
          <w:sz w:val="24"/>
          <w:szCs w:val="24"/>
          <w14:ligatures w14:val="none"/>
        </w:rPr>
        <w:t xml:space="preserve"> People with an internal locus of control believe they can influence their own outcomes, while those with an external locus of control attribute outcomes to outside factors. </w:t>
      </w:r>
      <w:r w:rsidR="00637470">
        <w:rPr>
          <w:rFonts w:ascii="Times New Roman" w:eastAsia="Times New Roman" w:hAnsi="Times New Roman" w:cs="Times New Roman"/>
          <w:kern w:val="0"/>
          <w:sz w:val="24"/>
          <w:szCs w:val="24"/>
          <w14:ligatures w14:val="none"/>
        </w:rPr>
        <w:t xml:space="preserve">According to </w:t>
      </w:r>
      <w:sdt>
        <w:sdtPr>
          <w:rPr>
            <w:rFonts w:ascii="Times New Roman" w:eastAsia="Times New Roman" w:hAnsi="Times New Roman" w:cs="Times New Roman"/>
            <w:kern w:val="0"/>
            <w:sz w:val="24"/>
            <w:szCs w:val="24"/>
            <w14:ligatures w14:val="none"/>
          </w:rPr>
          <w:id w:val="-2133507"/>
          <w:citation/>
        </w:sdtPr>
        <w:sdtContent>
          <w:r w:rsidR="0012140A">
            <w:rPr>
              <w:rFonts w:ascii="Times New Roman" w:eastAsia="Times New Roman" w:hAnsi="Times New Roman" w:cs="Times New Roman"/>
              <w:kern w:val="0"/>
              <w:sz w:val="24"/>
              <w:szCs w:val="24"/>
              <w14:ligatures w14:val="none"/>
            </w:rPr>
            <w:fldChar w:fldCharType="begin"/>
          </w:r>
          <w:r w:rsidR="0012140A">
            <w:rPr>
              <w:rFonts w:ascii="Times New Roman" w:eastAsia="Times New Roman" w:hAnsi="Times New Roman" w:cs="Times New Roman"/>
              <w:kern w:val="0"/>
              <w:sz w:val="24"/>
              <w:szCs w:val="24"/>
              <w14:ligatures w14:val="none"/>
            </w:rPr>
            <w:instrText xml:space="preserve"> CITATION Gar16 \l 1033 </w:instrText>
          </w:r>
          <w:r w:rsidR="0012140A">
            <w:rPr>
              <w:rFonts w:ascii="Times New Roman" w:eastAsia="Times New Roman" w:hAnsi="Times New Roman" w:cs="Times New Roman"/>
              <w:kern w:val="0"/>
              <w:sz w:val="24"/>
              <w:szCs w:val="24"/>
              <w14:ligatures w14:val="none"/>
            </w:rPr>
            <w:fldChar w:fldCharType="separate"/>
          </w:r>
          <w:r w:rsidR="0012140A" w:rsidRPr="0012140A">
            <w:rPr>
              <w:rFonts w:ascii="Times New Roman" w:eastAsia="Times New Roman" w:hAnsi="Times New Roman" w:cs="Times New Roman"/>
              <w:noProof/>
              <w:kern w:val="0"/>
              <w:sz w:val="24"/>
              <w:szCs w:val="24"/>
              <w14:ligatures w14:val="none"/>
            </w:rPr>
            <w:t>(Garavan, 2016)</w:t>
          </w:r>
          <w:r w:rsidR="0012140A">
            <w:rPr>
              <w:rFonts w:ascii="Times New Roman" w:eastAsia="Times New Roman" w:hAnsi="Times New Roman" w:cs="Times New Roman"/>
              <w:kern w:val="0"/>
              <w:sz w:val="24"/>
              <w:szCs w:val="24"/>
              <w14:ligatures w14:val="none"/>
            </w:rPr>
            <w:fldChar w:fldCharType="end"/>
          </w:r>
        </w:sdtContent>
      </w:sdt>
      <w:r w:rsidR="0012140A">
        <w:rPr>
          <w:rFonts w:ascii="Times New Roman" w:eastAsia="Times New Roman" w:hAnsi="Times New Roman" w:cs="Times New Roman"/>
          <w:kern w:val="0"/>
          <w:sz w:val="24"/>
          <w:szCs w:val="24"/>
          <w14:ligatures w14:val="none"/>
        </w:rPr>
        <w:t xml:space="preserve"> r</w:t>
      </w:r>
      <w:r w:rsidR="00C518E2" w:rsidRPr="00C518E2">
        <w:rPr>
          <w:rFonts w:ascii="Times New Roman" w:eastAsia="Times New Roman" w:hAnsi="Times New Roman" w:cs="Times New Roman"/>
          <w:kern w:val="0"/>
          <w:sz w:val="24"/>
          <w:szCs w:val="24"/>
          <w14:ligatures w14:val="none"/>
        </w:rPr>
        <w:t>isk takers often believe they can control their own destiny and have an internal locus of control</w:t>
      </w:r>
      <w:r w:rsidR="008F5D02">
        <w:rPr>
          <w:rFonts w:ascii="Times New Roman" w:eastAsia="Times New Roman" w:hAnsi="Times New Roman" w:cs="Times New Roman"/>
          <w:kern w:val="0"/>
          <w:sz w:val="24"/>
          <w:szCs w:val="24"/>
          <w14:ligatures w14:val="none"/>
        </w:rPr>
        <w:t xml:space="preserve">, </w:t>
      </w:r>
      <w:r w:rsidR="008F5D02" w:rsidRPr="00C518E2">
        <w:rPr>
          <w:rFonts w:ascii="Times New Roman" w:eastAsia="Times New Roman" w:hAnsi="Times New Roman" w:cs="Times New Roman"/>
          <w:kern w:val="0"/>
          <w:sz w:val="24"/>
          <w:szCs w:val="24"/>
          <w14:ligatures w14:val="none"/>
        </w:rPr>
        <w:t>the</w:t>
      </w:r>
      <w:r w:rsidR="0016205D" w:rsidRPr="00C518E2">
        <w:rPr>
          <w:rFonts w:ascii="Times New Roman" w:eastAsia="Times New Roman" w:hAnsi="Times New Roman" w:cs="Times New Roman"/>
          <w:kern w:val="0"/>
          <w:sz w:val="24"/>
          <w:szCs w:val="24"/>
          <w14:ligatures w14:val="none"/>
        </w:rPr>
        <w:t xml:space="preserve"> investigation has found that a mix of characteristics, including the demand for achievement, entrepreneurial self-efficacy, risk tolerance, locus of control, and generational variations, might influence entrepreneurial success in the hospitality secto</w:t>
      </w:r>
      <w:r w:rsidR="00467433" w:rsidRPr="00C518E2">
        <w:rPr>
          <w:rFonts w:ascii="Times New Roman" w:eastAsia="Times New Roman" w:hAnsi="Times New Roman" w:cs="Times New Roman"/>
          <w:kern w:val="0"/>
          <w:sz w:val="24"/>
          <w:szCs w:val="24"/>
          <w14:ligatures w14:val="none"/>
        </w:rPr>
        <w:t>r.</w:t>
      </w:r>
    </w:p>
    <w:p w14:paraId="5DB07E45" w14:textId="56E8FE9F" w:rsidR="008F5D02" w:rsidRDefault="008F5D02" w:rsidP="00A53DCC">
      <w:pPr>
        <w:spacing w:after="30"/>
        <w:jc w:val="both"/>
        <w:rPr>
          <w:rFonts w:ascii="Times New Roman" w:eastAsia="Times New Roman" w:hAnsi="Times New Roman" w:cs="Times New Roman"/>
          <w:kern w:val="0"/>
          <w:sz w:val="24"/>
          <w:szCs w:val="24"/>
          <w14:ligatures w14:val="none"/>
        </w:rPr>
      </w:pPr>
    </w:p>
    <w:p w14:paraId="437D06A2" w14:textId="2E744BC5" w:rsidR="008F5D02" w:rsidRDefault="008F5D02" w:rsidP="00A53DCC">
      <w:pPr>
        <w:spacing w:after="30"/>
        <w:jc w:val="both"/>
        <w:rPr>
          <w:rFonts w:ascii="Times New Roman" w:eastAsia="Times New Roman" w:hAnsi="Times New Roman" w:cs="Times New Roman"/>
          <w:kern w:val="0"/>
          <w:sz w:val="24"/>
          <w:szCs w:val="24"/>
          <w14:ligatures w14:val="none"/>
        </w:rPr>
      </w:pPr>
    </w:p>
    <w:p w14:paraId="3E8B9304" w14:textId="0B93E11D" w:rsidR="008F5D02" w:rsidRDefault="008F5D02" w:rsidP="00A53DCC">
      <w:pPr>
        <w:spacing w:after="30"/>
        <w:jc w:val="both"/>
        <w:rPr>
          <w:rFonts w:ascii="Times New Roman" w:eastAsia="Times New Roman" w:hAnsi="Times New Roman" w:cs="Times New Roman"/>
          <w:kern w:val="0"/>
          <w:sz w:val="24"/>
          <w:szCs w:val="24"/>
          <w14:ligatures w14:val="none"/>
        </w:rPr>
      </w:pPr>
    </w:p>
    <w:p w14:paraId="432FD526" w14:textId="1D10F4D0" w:rsidR="008F5D02" w:rsidRDefault="008F5D02" w:rsidP="00A53DCC">
      <w:pPr>
        <w:spacing w:after="30"/>
        <w:jc w:val="both"/>
        <w:rPr>
          <w:rFonts w:ascii="Times New Roman" w:eastAsia="Times New Roman" w:hAnsi="Times New Roman" w:cs="Times New Roman"/>
          <w:kern w:val="0"/>
          <w:sz w:val="24"/>
          <w:szCs w:val="24"/>
          <w14:ligatures w14:val="none"/>
        </w:rPr>
      </w:pPr>
    </w:p>
    <w:p w14:paraId="2E8C9985" w14:textId="62EA4181" w:rsidR="008F5D02" w:rsidRDefault="008F5D02" w:rsidP="00A53DCC">
      <w:pPr>
        <w:spacing w:after="30"/>
        <w:jc w:val="both"/>
        <w:rPr>
          <w:rFonts w:ascii="Times New Roman" w:eastAsia="Times New Roman" w:hAnsi="Times New Roman" w:cs="Times New Roman"/>
          <w:kern w:val="0"/>
          <w:sz w:val="24"/>
          <w:szCs w:val="24"/>
          <w14:ligatures w14:val="none"/>
        </w:rPr>
      </w:pPr>
    </w:p>
    <w:p w14:paraId="4FDFE8EC" w14:textId="5BF797A0" w:rsidR="008F5D02" w:rsidRDefault="008F5D02" w:rsidP="00A53DCC">
      <w:pPr>
        <w:spacing w:after="30"/>
        <w:jc w:val="both"/>
        <w:rPr>
          <w:rFonts w:ascii="Times New Roman" w:eastAsia="Times New Roman" w:hAnsi="Times New Roman" w:cs="Times New Roman"/>
          <w:kern w:val="0"/>
          <w:sz w:val="24"/>
          <w:szCs w:val="24"/>
          <w14:ligatures w14:val="none"/>
        </w:rPr>
      </w:pPr>
    </w:p>
    <w:p w14:paraId="4480B290" w14:textId="21B438A0" w:rsidR="008F5D02" w:rsidRDefault="008F5D02" w:rsidP="00A53DCC">
      <w:pPr>
        <w:spacing w:after="30"/>
        <w:jc w:val="both"/>
        <w:rPr>
          <w:rFonts w:ascii="Times New Roman" w:eastAsia="Times New Roman" w:hAnsi="Times New Roman" w:cs="Times New Roman"/>
          <w:kern w:val="0"/>
          <w:sz w:val="24"/>
          <w:szCs w:val="24"/>
          <w14:ligatures w14:val="none"/>
        </w:rPr>
      </w:pPr>
    </w:p>
    <w:p w14:paraId="19ED28AB" w14:textId="3A3DFA18" w:rsidR="00F07BFB" w:rsidRDefault="00F07BFB" w:rsidP="00A53DCC">
      <w:pPr>
        <w:spacing w:after="30"/>
        <w:jc w:val="both"/>
        <w:rPr>
          <w:rFonts w:ascii="Times New Roman" w:eastAsia="Times New Roman" w:hAnsi="Times New Roman" w:cs="Times New Roman"/>
          <w:kern w:val="0"/>
          <w:sz w:val="24"/>
          <w:szCs w:val="24"/>
          <w14:ligatures w14:val="none"/>
        </w:rPr>
      </w:pPr>
    </w:p>
    <w:p w14:paraId="76B0399D" w14:textId="619F4680" w:rsidR="00F07BFB" w:rsidRDefault="00F07BFB" w:rsidP="00A53DCC">
      <w:pPr>
        <w:spacing w:after="30"/>
        <w:jc w:val="both"/>
        <w:rPr>
          <w:rFonts w:ascii="Times New Roman" w:eastAsia="Times New Roman" w:hAnsi="Times New Roman" w:cs="Times New Roman"/>
          <w:kern w:val="0"/>
          <w:sz w:val="24"/>
          <w:szCs w:val="24"/>
          <w14:ligatures w14:val="none"/>
        </w:rPr>
      </w:pPr>
    </w:p>
    <w:p w14:paraId="3660901E" w14:textId="31858CCA" w:rsidR="00F07BFB" w:rsidRDefault="00F07BFB" w:rsidP="00A53DCC">
      <w:pPr>
        <w:spacing w:after="30"/>
        <w:jc w:val="both"/>
        <w:rPr>
          <w:rFonts w:ascii="Times New Roman" w:eastAsia="Times New Roman" w:hAnsi="Times New Roman" w:cs="Times New Roman"/>
          <w:kern w:val="0"/>
          <w:sz w:val="24"/>
          <w:szCs w:val="24"/>
          <w14:ligatures w14:val="none"/>
        </w:rPr>
      </w:pPr>
    </w:p>
    <w:p w14:paraId="6B76FC91" w14:textId="77777777" w:rsidR="00F07BFB" w:rsidRDefault="00F07BFB" w:rsidP="00A53DCC">
      <w:pPr>
        <w:spacing w:after="30"/>
        <w:jc w:val="both"/>
        <w:rPr>
          <w:rFonts w:ascii="Times New Roman" w:eastAsia="Times New Roman" w:hAnsi="Times New Roman" w:cs="Times New Roman"/>
          <w:kern w:val="0"/>
          <w:sz w:val="24"/>
          <w:szCs w:val="24"/>
          <w14:ligatures w14:val="none"/>
        </w:rPr>
      </w:pPr>
    </w:p>
    <w:p w14:paraId="2A872290" w14:textId="1D45A829" w:rsidR="008F5D02" w:rsidRDefault="008F5D02" w:rsidP="00A53DCC">
      <w:pPr>
        <w:spacing w:after="30"/>
        <w:jc w:val="both"/>
        <w:rPr>
          <w:rFonts w:ascii="Times New Roman" w:eastAsia="Times New Roman" w:hAnsi="Times New Roman" w:cs="Times New Roman"/>
          <w:kern w:val="0"/>
          <w:sz w:val="24"/>
          <w:szCs w:val="24"/>
          <w14:ligatures w14:val="none"/>
        </w:rPr>
      </w:pPr>
    </w:p>
    <w:p w14:paraId="1450E911" w14:textId="7F09DF2E" w:rsidR="008F5D02" w:rsidRDefault="008F5D02" w:rsidP="00A53DCC">
      <w:pPr>
        <w:spacing w:after="30"/>
        <w:jc w:val="both"/>
        <w:rPr>
          <w:rFonts w:ascii="Times New Roman" w:eastAsia="Times New Roman" w:hAnsi="Times New Roman" w:cs="Times New Roman"/>
          <w:kern w:val="0"/>
          <w:sz w:val="24"/>
          <w:szCs w:val="24"/>
          <w14:ligatures w14:val="none"/>
        </w:rPr>
      </w:pPr>
    </w:p>
    <w:sdt>
      <w:sdtPr>
        <w:rPr>
          <w:rFonts w:asciiTheme="minorHAnsi" w:eastAsiaTheme="minorHAnsi" w:hAnsiTheme="minorHAnsi" w:cstheme="minorBidi"/>
          <w:color w:val="auto"/>
          <w:sz w:val="22"/>
          <w:szCs w:val="22"/>
        </w:rPr>
        <w:id w:val="1348292328"/>
        <w:docPartObj>
          <w:docPartGallery w:val="Bibliographies"/>
          <w:docPartUnique/>
        </w:docPartObj>
      </w:sdtPr>
      <w:sdtContent>
        <w:p w14:paraId="4EAE5334" w14:textId="0A84EAC2" w:rsidR="00206D10" w:rsidRDefault="00206D10">
          <w:pPr>
            <w:pStyle w:val="Heading1"/>
          </w:pPr>
          <w:r>
            <w:t>References</w:t>
          </w:r>
        </w:p>
        <w:sdt>
          <w:sdtPr>
            <w:id w:val="-573587230"/>
            <w:bibliography/>
          </w:sdtPr>
          <w:sdtContent>
            <w:p w14:paraId="03A72A92" w14:textId="77777777" w:rsidR="00206D10" w:rsidRDefault="00206D10" w:rsidP="00206D10">
              <w:pPr>
                <w:pStyle w:val="Bibliography"/>
                <w:rPr>
                  <w:noProof/>
                  <w:sz w:val="24"/>
                  <w:szCs w:val="24"/>
                </w:rPr>
              </w:pPr>
              <w:r>
                <w:fldChar w:fldCharType="begin"/>
              </w:r>
              <w:r>
                <w:instrText xml:space="preserve"> BIBLIOGRAPHY </w:instrText>
              </w:r>
              <w:r>
                <w:fldChar w:fldCharType="separate"/>
              </w:r>
              <w:r>
                <w:rPr>
                  <w:noProof/>
                </w:rPr>
                <w:t xml:space="preserve">Ahmad, S., 2015. Entrepreneurship in the small and medium-sized hotel sector.. </w:t>
              </w:r>
              <w:r>
                <w:rPr>
                  <w:i/>
                  <w:iCs/>
                  <w:noProof/>
                </w:rPr>
                <w:t xml:space="preserve">Current Issues in Tourism, </w:t>
              </w:r>
              <w:r>
                <w:rPr>
                  <w:noProof/>
                </w:rPr>
                <w:t>Volume 18(4), pp. 328-349.</w:t>
              </w:r>
            </w:p>
            <w:p w14:paraId="3F18CE6C" w14:textId="77777777" w:rsidR="00206D10" w:rsidRDefault="00206D10" w:rsidP="00206D10">
              <w:pPr>
                <w:pStyle w:val="Bibliography"/>
                <w:rPr>
                  <w:noProof/>
                </w:rPr>
              </w:pPr>
              <w:r>
                <w:rPr>
                  <w:noProof/>
                </w:rPr>
                <w:t xml:space="preserve">Atkinson, J., 1957. Motivational determinants of risk-taking behavior. </w:t>
              </w:r>
              <w:r>
                <w:rPr>
                  <w:i/>
                  <w:iCs/>
                  <w:noProof/>
                </w:rPr>
                <w:t xml:space="preserve">Psychological review, </w:t>
              </w:r>
              <w:r>
                <w:rPr>
                  <w:noProof/>
                </w:rPr>
                <w:t>Volume 64(6p1), p. 359.</w:t>
              </w:r>
            </w:p>
            <w:p w14:paraId="35B3E598" w14:textId="77777777" w:rsidR="00206D10" w:rsidRDefault="00206D10" w:rsidP="00206D10">
              <w:pPr>
                <w:pStyle w:val="Bibliography"/>
                <w:rPr>
                  <w:noProof/>
                </w:rPr>
              </w:pPr>
              <w:r>
                <w:rPr>
                  <w:noProof/>
                </w:rPr>
                <w:t xml:space="preserve">C Iuliana, I. C. M. a. A. S., 2016. Entrepreneurship in the tourism and hospitality industry. </w:t>
              </w:r>
              <w:r>
                <w:rPr>
                  <w:i/>
                  <w:iCs/>
                  <w:noProof/>
                </w:rPr>
                <w:t xml:space="preserve">Management Strategies Journal, </w:t>
              </w:r>
              <w:r>
                <w:rPr>
                  <w:noProof/>
                </w:rPr>
                <w:t>Volume 31(1), pp. 264-275.</w:t>
              </w:r>
            </w:p>
            <w:p w14:paraId="517BC252" w14:textId="77777777" w:rsidR="00206D10" w:rsidRDefault="00206D10" w:rsidP="00206D10">
              <w:pPr>
                <w:pStyle w:val="Bibliography"/>
                <w:rPr>
                  <w:noProof/>
                </w:rPr>
              </w:pPr>
              <w:r>
                <w:rPr>
                  <w:noProof/>
                </w:rPr>
                <w:t xml:space="preserve">Deci, E. a. R. R., 2012. Self-determination theory. </w:t>
              </w:r>
              <w:r>
                <w:rPr>
                  <w:i/>
                  <w:iCs/>
                  <w:noProof/>
                </w:rPr>
                <w:t xml:space="preserve">Handbook of theories of social psychology, </w:t>
              </w:r>
              <w:r>
                <w:rPr>
                  <w:noProof/>
                </w:rPr>
                <w:t>Volume 1(20), pp. 416-436.</w:t>
              </w:r>
            </w:p>
            <w:p w14:paraId="13DAB648" w14:textId="77777777" w:rsidR="00206D10" w:rsidRDefault="00206D10" w:rsidP="00206D10">
              <w:pPr>
                <w:pStyle w:val="Bibliography"/>
                <w:rPr>
                  <w:noProof/>
                </w:rPr>
              </w:pPr>
              <w:r>
                <w:rPr>
                  <w:noProof/>
                </w:rPr>
                <w:t xml:space="preserve">Dufour, Y. a. L. L., 2009. Revisiting a classic case study: Anita Roddick and the Body Shop International. </w:t>
              </w:r>
              <w:r>
                <w:rPr>
                  <w:i/>
                  <w:iCs/>
                  <w:noProof/>
                </w:rPr>
                <w:t xml:space="preserve">Journal of Strategy and Management, </w:t>
              </w:r>
              <w:r>
                <w:rPr>
                  <w:noProof/>
                </w:rPr>
                <w:t>Volume 2(1), pp. 97-109.</w:t>
              </w:r>
            </w:p>
            <w:p w14:paraId="488FB09D" w14:textId="77777777" w:rsidR="00206D10" w:rsidRDefault="00206D10" w:rsidP="00206D10">
              <w:pPr>
                <w:pStyle w:val="Bibliography"/>
                <w:rPr>
                  <w:noProof/>
                </w:rPr>
              </w:pPr>
              <w:r>
                <w:rPr>
                  <w:noProof/>
                </w:rPr>
                <w:t xml:space="preserve">Eschenbrenner, B. Z. A. B. M. C. B. S. C. a. G. G., 2023. A Managerial Strategic Audit. </w:t>
              </w:r>
              <w:r>
                <w:rPr>
                  <w:i/>
                  <w:iCs/>
                  <w:noProof/>
                </w:rPr>
                <w:t>Marriott International.</w:t>
              </w:r>
            </w:p>
            <w:p w14:paraId="4B774350" w14:textId="77777777" w:rsidR="00206D10" w:rsidRDefault="00206D10" w:rsidP="00206D10">
              <w:pPr>
                <w:pStyle w:val="Bibliography"/>
                <w:rPr>
                  <w:noProof/>
                </w:rPr>
              </w:pPr>
              <w:r>
                <w:rPr>
                  <w:noProof/>
                </w:rPr>
                <w:t xml:space="preserve">Farahmand, F. a. S. E., 2013. Understanding insiders: An analysis of risk-taking behavior. </w:t>
              </w:r>
              <w:r>
                <w:rPr>
                  <w:i/>
                  <w:iCs/>
                  <w:noProof/>
                </w:rPr>
                <w:t xml:space="preserve">information system frontiers, </w:t>
              </w:r>
              <w:r>
                <w:rPr>
                  <w:noProof/>
                </w:rPr>
                <w:t>Volume 15, pp. 5-15.</w:t>
              </w:r>
            </w:p>
            <w:p w14:paraId="395E2A75" w14:textId="77777777" w:rsidR="00206D10" w:rsidRDefault="00206D10" w:rsidP="00206D10">
              <w:pPr>
                <w:pStyle w:val="Bibliography"/>
                <w:rPr>
                  <w:noProof/>
                </w:rPr>
              </w:pPr>
              <w:r>
                <w:rPr>
                  <w:noProof/>
                </w:rPr>
                <w:t xml:space="preserve">Findley, M. a. C. H., 1983. Locus of control and academic achievement: a literature review. </w:t>
              </w:r>
              <w:r>
                <w:rPr>
                  <w:i/>
                  <w:iCs/>
                  <w:noProof/>
                </w:rPr>
                <w:t xml:space="preserve">Journal of personality and social psychology,, </w:t>
              </w:r>
              <w:r>
                <w:rPr>
                  <w:noProof/>
                </w:rPr>
                <w:t>Volume 44(2), p. 419.</w:t>
              </w:r>
            </w:p>
            <w:p w14:paraId="6C8F8E89" w14:textId="77777777" w:rsidR="00206D10" w:rsidRDefault="00206D10" w:rsidP="00206D10">
              <w:pPr>
                <w:pStyle w:val="Bibliography"/>
                <w:rPr>
                  <w:noProof/>
                </w:rPr>
              </w:pPr>
              <w:r>
                <w:rPr>
                  <w:noProof/>
                </w:rPr>
                <w:t xml:space="preserve">Findley, M. a. C. H., 1983. Locus of control and academic achievement: a literature review. </w:t>
              </w:r>
              <w:r>
                <w:rPr>
                  <w:i/>
                  <w:iCs/>
                  <w:noProof/>
                </w:rPr>
                <w:t xml:space="preserve">Journal of personality and social psychology, </w:t>
              </w:r>
              <w:r>
                <w:rPr>
                  <w:noProof/>
                </w:rPr>
                <w:t>Volume 44(2), p. 419.</w:t>
              </w:r>
            </w:p>
            <w:p w14:paraId="5A5C1B46" w14:textId="77777777" w:rsidR="00206D10" w:rsidRDefault="00206D10" w:rsidP="00206D10">
              <w:pPr>
                <w:pStyle w:val="Bibliography"/>
                <w:rPr>
                  <w:noProof/>
                </w:rPr>
              </w:pPr>
              <w:r>
                <w:rPr>
                  <w:noProof/>
                </w:rPr>
                <w:t xml:space="preserve">Garavan, T. S. V. C. R. a. W. S., 2016. Strategic human resource development: Towards a conceptual framework to understand its contribution to dynamic capabilities.. In: </w:t>
              </w:r>
              <w:r>
                <w:rPr>
                  <w:i/>
                  <w:iCs/>
                  <w:noProof/>
                </w:rPr>
                <w:t xml:space="preserve">Human Resource Development International. </w:t>
              </w:r>
              <w:r>
                <w:rPr>
                  <w:noProof/>
                </w:rPr>
                <w:t>s.l.:s.n., pp. 289-306.</w:t>
              </w:r>
            </w:p>
            <w:p w14:paraId="1A8F2FDD" w14:textId="77777777" w:rsidR="00206D10" w:rsidRDefault="00206D10" w:rsidP="00206D10">
              <w:pPr>
                <w:pStyle w:val="Bibliography"/>
                <w:rPr>
                  <w:noProof/>
                </w:rPr>
              </w:pPr>
              <w:r>
                <w:rPr>
                  <w:noProof/>
                </w:rPr>
                <w:t xml:space="preserve">Gregersen, H. a. B. J., 2002. JW Marriott, Jr., on growing the legacy. </w:t>
              </w:r>
              <w:r>
                <w:rPr>
                  <w:i/>
                  <w:iCs/>
                  <w:noProof/>
                </w:rPr>
                <w:t xml:space="preserve">Academy of Management Perspectives, </w:t>
              </w:r>
              <w:r>
                <w:rPr>
                  <w:noProof/>
                </w:rPr>
                <w:t>Volume 16(2), pp. 33-39.</w:t>
              </w:r>
            </w:p>
            <w:p w14:paraId="022BE630" w14:textId="77777777" w:rsidR="00206D10" w:rsidRDefault="00206D10" w:rsidP="00206D10">
              <w:pPr>
                <w:pStyle w:val="Bibliography"/>
                <w:rPr>
                  <w:noProof/>
                </w:rPr>
              </w:pPr>
              <w:r>
                <w:rPr>
                  <w:noProof/>
                </w:rPr>
                <w:t xml:space="preserve">Imai, S., 2010. Nobu and after Westernized Japanese food and globalization. </w:t>
              </w:r>
              <w:r>
                <w:rPr>
                  <w:i/>
                  <w:iCs/>
                  <w:noProof/>
                </w:rPr>
                <w:t>food and social identities in the Asia Pacific region.</w:t>
              </w:r>
            </w:p>
            <w:p w14:paraId="692A7C0D" w14:textId="77777777" w:rsidR="00206D10" w:rsidRDefault="00206D10" w:rsidP="00206D10">
              <w:pPr>
                <w:pStyle w:val="Bibliography"/>
                <w:rPr>
                  <w:noProof/>
                </w:rPr>
              </w:pPr>
              <w:r>
                <w:rPr>
                  <w:noProof/>
                </w:rPr>
                <w:t xml:space="preserve">Kim, M. S. J. a. T. J., 2015. Toward an integrated framework for innovation in service: A resource-based view and dynamic capabilities approach.. </w:t>
              </w:r>
              <w:r>
                <w:rPr>
                  <w:i/>
                  <w:iCs/>
                  <w:noProof/>
                </w:rPr>
                <w:t xml:space="preserve">Information Systems Frontiers, </w:t>
              </w:r>
              <w:r>
                <w:rPr>
                  <w:noProof/>
                </w:rPr>
                <w:t>Volume 17, pp. 533-546.</w:t>
              </w:r>
            </w:p>
            <w:p w14:paraId="1DE5FCE8" w14:textId="77777777" w:rsidR="00206D10" w:rsidRDefault="00206D10" w:rsidP="00206D10">
              <w:pPr>
                <w:pStyle w:val="Bibliography"/>
                <w:rPr>
                  <w:noProof/>
                </w:rPr>
              </w:pPr>
              <w:r>
                <w:rPr>
                  <w:noProof/>
                </w:rPr>
                <w:t xml:space="preserve">Lassk, F., 2019. </w:t>
              </w:r>
              <w:r>
                <w:rPr>
                  <w:i/>
                  <w:iCs/>
                  <w:noProof/>
                </w:rPr>
                <w:t xml:space="preserve">transforming personal values and strengths to build an empire. In Go-to-Market Strategies for Women Entrepreneurs: s. </w:t>
              </w:r>
              <w:r>
                <w:rPr>
                  <w:noProof/>
                </w:rPr>
                <w:t>s.l.:Emerald Publishing Limited.</w:t>
              </w:r>
            </w:p>
            <w:p w14:paraId="1B241644" w14:textId="77777777" w:rsidR="00206D10" w:rsidRDefault="00206D10" w:rsidP="00206D10">
              <w:pPr>
                <w:pStyle w:val="Bibliography"/>
                <w:rPr>
                  <w:noProof/>
                </w:rPr>
              </w:pPr>
              <w:r>
                <w:rPr>
                  <w:noProof/>
                </w:rPr>
                <w:t xml:space="preserve">Legault, L. 2. 4.-4., 2020. </w:t>
              </w:r>
              <w:r>
                <w:rPr>
                  <w:i/>
                  <w:iCs/>
                  <w:noProof/>
                </w:rPr>
                <w:t xml:space="preserve">Self-determination theory.s. </w:t>
              </w:r>
              <w:r>
                <w:rPr>
                  <w:noProof/>
                </w:rPr>
                <w:t>s.l.: Cham: Springer International Publishing..</w:t>
              </w:r>
            </w:p>
            <w:p w14:paraId="5276FB34" w14:textId="77777777" w:rsidR="00206D10" w:rsidRDefault="00206D10" w:rsidP="00206D10">
              <w:pPr>
                <w:pStyle w:val="Bibliography"/>
                <w:rPr>
                  <w:noProof/>
                </w:rPr>
              </w:pPr>
              <w:r>
                <w:rPr>
                  <w:noProof/>
                </w:rPr>
                <w:t xml:space="preserve">Mohamud, M. a. S. D., 2016. Dynamic capabilities: towards an organizing framework. </w:t>
              </w:r>
              <w:r>
                <w:rPr>
                  <w:i/>
                  <w:iCs/>
                  <w:noProof/>
                </w:rPr>
                <w:t xml:space="preserve">Journal of Strategy and Management, </w:t>
              </w:r>
              <w:r>
                <w:rPr>
                  <w:noProof/>
                </w:rPr>
                <w:t>Volume 9(4), pp. 511-526.</w:t>
              </w:r>
            </w:p>
            <w:p w14:paraId="398FE530" w14:textId="77777777" w:rsidR="00206D10" w:rsidRDefault="00206D10" w:rsidP="00206D10">
              <w:pPr>
                <w:pStyle w:val="Bibliography"/>
                <w:rPr>
                  <w:noProof/>
                </w:rPr>
              </w:pPr>
              <w:r>
                <w:rPr>
                  <w:noProof/>
                </w:rPr>
                <w:t xml:space="preserve">Moore, L. G. D. a. R. C., 2010. Using achievement motivation theory to explain student participation in a residential leadership learning community. </w:t>
              </w:r>
              <w:r>
                <w:rPr>
                  <w:i/>
                  <w:iCs/>
                  <w:noProof/>
                </w:rPr>
                <w:t xml:space="preserve">Journal of leadership education, </w:t>
              </w:r>
              <w:r>
                <w:rPr>
                  <w:noProof/>
                </w:rPr>
                <w:t>Volume 9(2), pp. 22-34.</w:t>
              </w:r>
            </w:p>
            <w:p w14:paraId="60584079" w14:textId="77777777" w:rsidR="00206D10" w:rsidRDefault="00206D10" w:rsidP="00206D10">
              <w:pPr>
                <w:pStyle w:val="Bibliography"/>
                <w:rPr>
                  <w:noProof/>
                </w:rPr>
              </w:pPr>
              <w:r>
                <w:rPr>
                  <w:noProof/>
                </w:rPr>
                <w:lastRenderedPageBreak/>
                <w:t xml:space="preserve">Moore, L. G. D. a. R. C., 2010. Using achievement motivation theory to explain student participation in a residential leadership learning community.. </w:t>
              </w:r>
              <w:r>
                <w:rPr>
                  <w:i/>
                  <w:iCs/>
                  <w:noProof/>
                </w:rPr>
                <w:t xml:space="preserve">Journal of leadership education, </w:t>
              </w:r>
              <w:r>
                <w:rPr>
                  <w:noProof/>
                </w:rPr>
                <w:t>Volume 9(2), pp. 22-34.</w:t>
              </w:r>
            </w:p>
            <w:p w14:paraId="34AE3A39" w14:textId="77777777" w:rsidR="00206D10" w:rsidRDefault="00206D10" w:rsidP="00206D10">
              <w:pPr>
                <w:pStyle w:val="Bibliography"/>
                <w:rPr>
                  <w:noProof/>
                </w:rPr>
              </w:pPr>
              <w:r>
                <w:rPr>
                  <w:noProof/>
                </w:rPr>
                <w:t xml:space="preserve">Ng, J. N. N. T.-N. C. D. E. R. R. D. J. a. W. G. 2., n.d. Self-determination theory applied to health contexts. </w:t>
              </w:r>
              <w:r>
                <w:rPr>
                  <w:i/>
                  <w:iCs/>
                  <w:noProof/>
                </w:rPr>
                <w:t xml:space="preserve">A meta-analysis. Perspectives on psychological science, </w:t>
              </w:r>
              <w:r>
                <w:rPr>
                  <w:noProof/>
                </w:rPr>
                <w:t>Volume 7(4), pp. 325-340.</w:t>
              </w:r>
            </w:p>
            <w:p w14:paraId="1AFC7580" w14:textId="77777777" w:rsidR="00206D10" w:rsidRDefault="00206D10" w:rsidP="00206D10">
              <w:pPr>
                <w:pStyle w:val="Bibliography"/>
                <w:rPr>
                  <w:noProof/>
                </w:rPr>
              </w:pPr>
              <w:r>
                <w:rPr>
                  <w:noProof/>
                </w:rPr>
                <w:t xml:space="preserve">Nicholson, N. S. E., n.d. Fenton‐O'Creevy, M. and Willman, P., 2005. Personality and domain‐specific risk taking. </w:t>
              </w:r>
              <w:r>
                <w:rPr>
                  <w:i/>
                  <w:iCs/>
                  <w:noProof/>
                </w:rPr>
                <w:t xml:space="preserve">Journal of Risk Research, </w:t>
              </w:r>
              <w:r>
                <w:rPr>
                  <w:noProof/>
                </w:rPr>
                <w:t>Volume 8(2), pp. 157-176.</w:t>
              </w:r>
            </w:p>
            <w:p w14:paraId="62346C57" w14:textId="77777777" w:rsidR="00206D10" w:rsidRDefault="00206D10" w:rsidP="00206D10">
              <w:pPr>
                <w:pStyle w:val="Bibliography"/>
                <w:rPr>
                  <w:noProof/>
                </w:rPr>
              </w:pPr>
              <w:r>
                <w:rPr>
                  <w:noProof/>
                </w:rPr>
                <w:t xml:space="preserve">Pardee, R., 1990. Motivation Theories of Maslow, Herzberg, McGregor &amp; McClelland.. </w:t>
              </w:r>
              <w:r>
                <w:rPr>
                  <w:i/>
                  <w:iCs/>
                  <w:noProof/>
                </w:rPr>
                <w:t>A Literature Review of Selected Theories Dealing with Job Satisfaction and Motivation..</w:t>
              </w:r>
            </w:p>
            <w:p w14:paraId="102D3254" w14:textId="77777777" w:rsidR="00206D10" w:rsidRDefault="00206D10" w:rsidP="00206D10">
              <w:pPr>
                <w:pStyle w:val="Bibliography"/>
                <w:rPr>
                  <w:noProof/>
                </w:rPr>
              </w:pPr>
              <w:r>
                <w:rPr>
                  <w:noProof/>
                </w:rPr>
                <w:t xml:space="preserve">Peters, M. a. K., 2018. Entrepreneurial orientation in family firms: The case of the hospitality industry. </w:t>
              </w:r>
              <w:r>
                <w:rPr>
                  <w:i/>
                  <w:iCs/>
                  <w:noProof/>
                </w:rPr>
                <w:t xml:space="preserve">Current Issues in Tourism, , </w:t>
              </w:r>
              <w:r>
                <w:rPr>
                  <w:noProof/>
                </w:rPr>
                <w:t>Volume 21(1), pp. 21-40.</w:t>
              </w:r>
            </w:p>
            <w:p w14:paraId="30F0897F" w14:textId="77777777" w:rsidR="00206D10" w:rsidRDefault="00206D10" w:rsidP="00206D10">
              <w:pPr>
                <w:pStyle w:val="Bibliography"/>
                <w:rPr>
                  <w:noProof/>
                </w:rPr>
              </w:pPr>
              <w:r>
                <w:rPr>
                  <w:noProof/>
                </w:rPr>
                <w:t xml:space="preserve">Pırnar, İ., 2015. The specific characteristics of entrepreneurship process in tourism industry. </w:t>
              </w:r>
              <w:r>
                <w:rPr>
                  <w:i/>
                  <w:iCs/>
                  <w:noProof/>
                </w:rPr>
                <w:t xml:space="preserve">Selçuk Üniversitesi Sosyal Bilimler Enstitüsü Dergisi, </w:t>
              </w:r>
              <w:r>
                <w:rPr>
                  <w:noProof/>
                </w:rPr>
                <w:t>Volume 34, pp. 75-86.</w:t>
              </w:r>
            </w:p>
            <w:p w14:paraId="16D7A3D5" w14:textId="77777777" w:rsidR="00206D10" w:rsidRDefault="00206D10" w:rsidP="00206D10">
              <w:pPr>
                <w:pStyle w:val="Bibliography"/>
                <w:rPr>
                  <w:noProof/>
                </w:rPr>
              </w:pPr>
              <w:r>
                <w:rPr>
                  <w:noProof/>
                </w:rPr>
                <w:t xml:space="preserve">Rybnicek, R. B. S. a. G. A., 2019. How individual needs influence motivation effects: a neuroscientific study on McClelland’s need theory. </w:t>
              </w:r>
              <w:r>
                <w:rPr>
                  <w:i/>
                  <w:iCs/>
                  <w:noProof/>
                </w:rPr>
                <w:t xml:space="preserve">Review of Managerial Science, </w:t>
              </w:r>
              <w:r>
                <w:rPr>
                  <w:noProof/>
                </w:rPr>
                <w:t>Volume 13, pp. 443-482.</w:t>
              </w:r>
            </w:p>
            <w:p w14:paraId="69B4DBEC" w14:textId="77777777" w:rsidR="00206D10" w:rsidRDefault="00206D10" w:rsidP="00206D10">
              <w:pPr>
                <w:pStyle w:val="Bibliography"/>
                <w:rPr>
                  <w:noProof/>
                </w:rPr>
              </w:pPr>
              <w:r>
                <w:rPr>
                  <w:noProof/>
                </w:rPr>
                <w:t xml:space="preserve">Schüler, J. S. K. a. F. S., 2010. Implicit need for achievement moderates the relationship between competence need satisfaction and subsequent motivation. </w:t>
              </w:r>
              <w:r>
                <w:rPr>
                  <w:i/>
                  <w:iCs/>
                  <w:noProof/>
                </w:rPr>
                <w:t xml:space="preserve">Journal of Research in Personality, </w:t>
              </w:r>
              <w:r>
                <w:rPr>
                  <w:noProof/>
                </w:rPr>
                <w:t>Volume 44(1), pp. 1-12.</w:t>
              </w:r>
            </w:p>
            <w:p w14:paraId="5A65D9C1" w14:textId="77777777" w:rsidR="00206D10" w:rsidRDefault="00206D10" w:rsidP="00206D10">
              <w:pPr>
                <w:pStyle w:val="Bibliography"/>
                <w:rPr>
                  <w:noProof/>
                </w:rPr>
              </w:pPr>
              <w:r>
                <w:rPr>
                  <w:noProof/>
                </w:rPr>
                <w:t xml:space="preserve">Schwarzer, R. a. L. A., 2008. Self efficacy. In: </w:t>
              </w:r>
              <w:r>
                <w:rPr>
                  <w:i/>
                  <w:iCs/>
                  <w:noProof/>
                </w:rPr>
                <w:t xml:space="preserve">Handbook of positive psychology assessment. </w:t>
              </w:r>
              <w:r>
                <w:rPr>
                  <w:noProof/>
                </w:rPr>
                <w:t>s.l.:s.n., pp. 7-217.</w:t>
              </w:r>
            </w:p>
            <w:p w14:paraId="105FA5F8" w14:textId="77777777" w:rsidR="00206D10" w:rsidRDefault="00206D10" w:rsidP="00206D10">
              <w:pPr>
                <w:pStyle w:val="Bibliography"/>
                <w:rPr>
                  <w:noProof/>
                </w:rPr>
              </w:pPr>
              <w:r>
                <w:rPr>
                  <w:noProof/>
                </w:rPr>
                <w:t xml:space="preserve">Shane, S. L. E. a. C. C., 2003. Entrepreneurial motivation. </w:t>
              </w:r>
              <w:r>
                <w:rPr>
                  <w:i/>
                  <w:iCs/>
                  <w:noProof/>
                </w:rPr>
                <w:t xml:space="preserve">Human resource management review, </w:t>
              </w:r>
              <w:r>
                <w:rPr>
                  <w:noProof/>
                </w:rPr>
                <w:t>Volume 13(2), pp. 257-279.</w:t>
              </w:r>
            </w:p>
            <w:p w14:paraId="406EE14D" w14:textId="77777777" w:rsidR="00206D10" w:rsidRDefault="00206D10" w:rsidP="00206D10">
              <w:pPr>
                <w:pStyle w:val="Bibliography"/>
                <w:rPr>
                  <w:noProof/>
                </w:rPr>
              </w:pPr>
              <w:r>
                <w:rPr>
                  <w:noProof/>
                </w:rPr>
                <w:t xml:space="preserve">Spector, P., 1982. Behavior in organizations as a function of employee's locus of control. </w:t>
              </w:r>
              <w:r>
                <w:rPr>
                  <w:i/>
                  <w:iCs/>
                  <w:noProof/>
                </w:rPr>
                <w:t xml:space="preserve">Psychological bulletin, </w:t>
              </w:r>
              <w:r>
                <w:rPr>
                  <w:noProof/>
                </w:rPr>
                <w:t>Volume 91(3), p. 482.</w:t>
              </w:r>
            </w:p>
            <w:p w14:paraId="78C62860" w14:textId="77777777" w:rsidR="00206D10" w:rsidRDefault="00206D10" w:rsidP="00206D10">
              <w:pPr>
                <w:pStyle w:val="Bibliography"/>
                <w:rPr>
                  <w:noProof/>
                </w:rPr>
              </w:pPr>
              <w:r>
                <w:rPr>
                  <w:noProof/>
                </w:rPr>
                <w:t xml:space="preserve">Takhar 1, D., 2010. Anita Roddick’s Word Stretching: Conflating Philanthropy with Green Marketing. </w:t>
              </w:r>
              <w:r>
                <w:rPr>
                  <w:i/>
                  <w:iCs/>
                  <w:noProof/>
                </w:rPr>
                <w:t xml:space="preserve">Revue internationale de psychosociologie, </w:t>
              </w:r>
              <w:r>
                <w:rPr>
                  <w:noProof/>
                </w:rPr>
                <w:t>Volume 16(2), pp. 265-282.</w:t>
              </w:r>
            </w:p>
            <w:p w14:paraId="6507F02C" w14:textId="77777777" w:rsidR="00206D10" w:rsidRDefault="00206D10" w:rsidP="00206D10">
              <w:pPr>
                <w:pStyle w:val="Bibliography"/>
                <w:rPr>
                  <w:noProof/>
                </w:rPr>
              </w:pPr>
              <w:r>
                <w:rPr>
                  <w:noProof/>
                </w:rPr>
                <w:t xml:space="preserve">Teece, D., 2018. Dynamic capabilities as (workable) management systems theory.. </w:t>
              </w:r>
              <w:r>
                <w:rPr>
                  <w:i/>
                  <w:iCs/>
                  <w:noProof/>
                </w:rPr>
                <w:t xml:space="preserve">Journal of Management &amp; Organization, </w:t>
              </w:r>
              <w:r>
                <w:rPr>
                  <w:noProof/>
                </w:rPr>
                <w:t>Volume 24(3), pp. 359-368.</w:t>
              </w:r>
            </w:p>
            <w:p w14:paraId="7C95A737" w14:textId="77777777" w:rsidR="00206D10" w:rsidRDefault="00206D10" w:rsidP="00206D10">
              <w:pPr>
                <w:pStyle w:val="Bibliography"/>
                <w:rPr>
                  <w:noProof/>
                </w:rPr>
              </w:pPr>
              <w:r>
                <w:rPr>
                  <w:noProof/>
                </w:rPr>
                <w:t xml:space="preserve">Teece, D. P. G. a. S. A., 1997. Dynamic capabilities and strategic management. </w:t>
              </w:r>
              <w:r>
                <w:rPr>
                  <w:i/>
                  <w:iCs/>
                  <w:noProof/>
                </w:rPr>
                <w:t xml:space="preserve">Strategic management journal, </w:t>
              </w:r>
              <w:r>
                <w:rPr>
                  <w:noProof/>
                </w:rPr>
                <w:t>Volume 18(7), pp. 509-533.</w:t>
              </w:r>
            </w:p>
            <w:p w14:paraId="143CE404" w14:textId="77777777" w:rsidR="00206D10" w:rsidRDefault="00206D10" w:rsidP="00206D10">
              <w:pPr>
                <w:pStyle w:val="Bibliography"/>
                <w:rPr>
                  <w:noProof/>
                </w:rPr>
              </w:pPr>
              <w:r>
                <w:rPr>
                  <w:noProof/>
                </w:rPr>
                <w:t xml:space="preserve">Wu, S. M. a. D. G., 2007. Need for achievement, business goals, and entrepreneurial persistence. </w:t>
              </w:r>
              <w:r>
                <w:rPr>
                  <w:i/>
                  <w:iCs/>
                  <w:noProof/>
                </w:rPr>
                <w:t xml:space="preserve">Management Research News, </w:t>
              </w:r>
              <w:r>
                <w:rPr>
                  <w:noProof/>
                </w:rPr>
                <w:t>Volume 30(12), pp. 928-941.</w:t>
              </w:r>
            </w:p>
            <w:p w14:paraId="10BABE8C" w14:textId="3042B776" w:rsidR="00206D10" w:rsidRDefault="00206D10" w:rsidP="00206D10">
              <w:r>
                <w:rPr>
                  <w:b/>
                  <w:bCs/>
                  <w:noProof/>
                </w:rPr>
                <w:fldChar w:fldCharType="end"/>
              </w:r>
            </w:p>
          </w:sdtContent>
        </w:sdt>
      </w:sdtContent>
    </w:sdt>
    <w:p w14:paraId="38C3D5C8" w14:textId="4BED2D0D" w:rsidR="008F5D02" w:rsidRDefault="008F5D02" w:rsidP="00A53DCC">
      <w:pPr>
        <w:spacing w:after="30"/>
        <w:jc w:val="both"/>
        <w:rPr>
          <w:rFonts w:ascii="Times New Roman" w:eastAsia="Times New Roman" w:hAnsi="Times New Roman" w:cs="Times New Roman"/>
          <w:kern w:val="0"/>
          <w:sz w:val="24"/>
          <w:szCs w:val="24"/>
          <w14:ligatures w14:val="none"/>
        </w:rPr>
      </w:pPr>
    </w:p>
    <w:p w14:paraId="64E62BEE" w14:textId="6D302BFD" w:rsidR="008F5D02" w:rsidRDefault="008F5D02" w:rsidP="00A53DCC">
      <w:pPr>
        <w:spacing w:after="30"/>
        <w:jc w:val="both"/>
        <w:rPr>
          <w:rFonts w:ascii="Times New Roman" w:eastAsia="Times New Roman" w:hAnsi="Times New Roman" w:cs="Times New Roman"/>
          <w:kern w:val="0"/>
          <w:sz w:val="24"/>
          <w:szCs w:val="24"/>
          <w14:ligatures w14:val="none"/>
        </w:rPr>
      </w:pPr>
    </w:p>
    <w:p w14:paraId="6C1483A4" w14:textId="6A0B18CC" w:rsidR="008F5D02" w:rsidRDefault="008F5D02" w:rsidP="00A53DCC">
      <w:pPr>
        <w:spacing w:after="30"/>
        <w:jc w:val="both"/>
        <w:rPr>
          <w:rFonts w:ascii="Times New Roman" w:eastAsia="Times New Roman" w:hAnsi="Times New Roman" w:cs="Times New Roman"/>
          <w:kern w:val="0"/>
          <w:sz w:val="24"/>
          <w:szCs w:val="24"/>
          <w14:ligatures w14:val="none"/>
        </w:rPr>
      </w:pPr>
    </w:p>
    <w:sectPr w:rsidR="008F5D02" w:rsidSect="0063220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445BFE" w14:textId="77777777" w:rsidR="0015476B" w:rsidRDefault="0015476B" w:rsidP="006E4F13">
      <w:pPr>
        <w:spacing w:after="0" w:line="240" w:lineRule="auto"/>
      </w:pPr>
      <w:r>
        <w:separator/>
      </w:r>
    </w:p>
  </w:endnote>
  <w:endnote w:type="continuationSeparator" w:id="0">
    <w:p w14:paraId="138EF41B" w14:textId="77777777" w:rsidR="0015476B" w:rsidRDefault="0015476B" w:rsidP="006E4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8ADA6F" w14:textId="77777777" w:rsidR="006E4F13" w:rsidRDefault="006E4F13">
    <w:pPr>
      <w:pStyle w:val="Footer"/>
      <w:rPr>
        <w:color w:val="4472C4" w:themeColor="accent1"/>
      </w:rPr>
    </w:pPr>
  </w:p>
  <w:p w14:paraId="6C6C6682" w14:textId="72799D0C" w:rsidR="006E4F13" w:rsidRDefault="006E4F13">
    <w:pPr>
      <w:pStyle w:val="Footer"/>
    </w:pPr>
    <w:r>
      <w:rPr>
        <w:noProof/>
        <w:color w:val="4472C4" w:themeColor="accent1"/>
      </w:rPr>
      <mc:AlternateContent>
        <mc:Choice Requires="wps">
          <w:drawing>
            <wp:anchor distT="0" distB="0" distL="114300" distR="114300" simplePos="0" relativeHeight="251659264" behindDoc="0" locked="0" layoutInCell="1" allowOverlap="1" wp14:anchorId="4A0DB2E1" wp14:editId="0A94331D">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4F544E3"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96D2D6" w14:textId="77777777" w:rsidR="0015476B" w:rsidRDefault="0015476B" w:rsidP="006E4F13">
      <w:pPr>
        <w:spacing w:after="0" w:line="240" w:lineRule="auto"/>
      </w:pPr>
      <w:r>
        <w:separator/>
      </w:r>
    </w:p>
  </w:footnote>
  <w:footnote w:type="continuationSeparator" w:id="0">
    <w:p w14:paraId="550E31DE" w14:textId="77777777" w:rsidR="0015476B" w:rsidRDefault="0015476B" w:rsidP="006E4F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F05FCE"/>
    <w:multiLevelType w:val="hybridMultilevel"/>
    <w:tmpl w:val="A2C61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E03E56"/>
    <w:multiLevelType w:val="hybridMultilevel"/>
    <w:tmpl w:val="7CD6B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E1504C"/>
    <w:multiLevelType w:val="hybridMultilevel"/>
    <w:tmpl w:val="3C561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0D7DC3"/>
    <w:multiLevelType w:val="hybridMultilevel"/>
    <w:tmpl w:val="26168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EFA0E45"/>
    <w:multiLevelType w:val="hybridMultilevel"/>
    <w:tmpl w:val="6D7E18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98159839">
    <w:abstractNumId w:val="4"/>
  </w:num>
  <w:num w:numId="2" w16cid:durableId="1578981259">
    <w:abstractNumId w:val="0"/>
  </w:num>
  <w:num w:numId="3" w16cid:durableId="1305426114">
    <w:abstractNumId w:val="3"/>
  </w:num>
  <w:num w:numId="4" w16cid:durableId="1714379576">
    <w:abstractNumId w:val="2"/>
  </w:num>
  <w:num w:numId="5" w16cid:durableId="4349114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8BA"/>
    <w:rsid w:val="000216B9"/>
    <w:rsid w:val="000541D2"/>
    <w:rsid w:val="00060963"/>
    <w:rsid w:val="0006129D"/>
    <w:rsid w:val="000705FE"/>
    <w:rsid w:val="000A5D6A"/>
    <w:rsid w:val="000F22F3"/>
    <w:rsid w:val="0012140A"/>
    <w:rsid w:val="00136390"/>
    <w:rsid w:val="0015476B"/>
    <w:rsid w:val="00161CFF"/>
    <w:rsid w:val="0016205D"/>
    <w:rsid w:val="001630FF"/>
    <w:rsid w:val="00163C57"/>
    <w:rsid w:val="001A0A6B"/>
    <w:rsid w:val="001C46FF"/>
    <w:rsid w:val="001D3827"/>
    <w:rsid w:val="00206D10"/>
    <w:rsid w:val="002661D5"/>
    <w:rsid w:val="00285B90"/>
    <w:rsid w:val="002D274F"/>
    <w:rsid w:val="002F19CA"/>
    <w:rsid w:val="003925C7"/>
    <w:rsid w:val="003B0A81"/>
    <w:rsid w:val="003B21BE"/>
    <w:rsid w:val="003B40BB"/>
    <w:rsid w:val="003C06AB"/>
    <w:rsid w:val="003C101C"/>
    <w:rsid w:val="003F577D"/>
    <w:rsid w:val="00412A8C"/>
    <w:rsid w:val="004408F9"/>
    <w:rsid w:val="00450703"/>
    <w:rsid w:val="00467433"/>
    <w:rsid w:val="004C2D59"/>
    <w:rsid w:val="004D1A6F"/>
    <w:rsid w:val="004F201D"/>
    <w:rsid w:val="00516056"/>
    <w:rsid w:val="0057350B"/>
    <w:rsid w:val="005B5E62"/>
    <w:rsid w:val="005D57FC"/>
    <w:rsid w:val="00611194"/>
    <w:rsid w:val="0063220D"/>
    <w:rsid w:val="00635E7A"/>
    <w:rsid w:val="00637470"/>
    <w:rsid w:val="006B0FE2"/>
    <w:rsid w:val="006C14B4"/>
    <w:rsid w:val="006D5AAC"/>
    <w:rsid w:val="006E24F3"/>
    <w:rsid w:val="006E4F13"/>
    <w:rsid w:val="00702856"/>
    <w:rsid w:val="00712ED7"/>
    <w:rsid w:val="00713C5E"/>
    <w:rsid w:val="00727600"/>
    <w:rsid w:val="0076416F"/>
    <w:rsid w:val="00764960"/>
    <w:rsid w:val="007965A8"/>
    <w:rsid w:val="007A40F4"/>
    <w:rsid w:val="007A7DFB"/>
    <w:rsid w:val="007B379D"/>
    <w:rsid w:val="007C5F65"/>
    <w:rsid w:val="007D0B31"/>
    <w:rsid w:val="007E4720"/>
    <w:rsid w:val="00801883"/>
    <w:rsid w:val="00807F02"/>
    <w:rsid w:val="00860C1E"/>
    <w:rsid w:val="00893737"/>
    <w:rsid w:val="008E2A68"/>
    <w:rsid w:val="008F5D02"/>
    <w:rsid w:val="009356C4"/>
    <w:rsid w:val="0094157E"/>
    <w:rsid w:val="00957D6F"/>
    <w:rsid w:val="00992D72"/>
    <w:rsid w:val="009E3DF2"/>
    <w:rsid w:val="00A07CC6"/>
    <w:rsid w:val="00A13D41"/>
    <w:rsid w:val="00A37881"/>
    <w:rsid w:val="00A53DCC"/>
    <w:rsid w:val="00A8241C"/>
    <w:rsid w:val="00A836D7"/>
    <w:rsid w:val="00AB740D"/>
    <w:rsid w:val="00AC4F2B"/>
    <w:rsid w:val="00B07FC6"/>
    <w:rsid w:val="00B10183"/>
    <w:rsid w:val="00B457BD"/>
    <w:rsid w:val="00B81F60"/>
    <w:rsid w:val="00BF3BC7"/>
    <w:rsid w:val="00C1581F"/>
    <w:rsid w:val="00C34B85"/>
    <w:rsid w:val="00C518E2"/>
    <w:rsid w:val="00C61B74"/>
    <w:rsid w:val="00C75E80"/>
    <w:rsid w:val="00C91D6E"/>
    <w:rsid w:val="00C9407C"/>
    <w:rsid w:val="00C959EF"/>
    <w:rsid w:val="00CE10AF"/>
    <w:rsid w:val="00D258BA"/>
    <w:rsid w:val="00D4247D"/>
    <w:rsid w:val="00D477B1"/>
    <w:rsid w:val="00D63FC4"/>
    <w:rsid w:val="00D7081B"/>
    <w:rsid w:val="00D73DC5"/>
    <w:rsid w:val="00D97BD8"/>
    <w:rsid w:val="00DF419D"/>
    <w:rsid w:val="00DF6B6C"/>
    <w:rsid w:val="00E028E6"/>
    <w:rsid w:val="00E348B0"/>
    <w:rsid w:val="00E6118F"/>
    <w:rsid w:val="00EC7108"/>
    <w:rsid w:val="00ED4647"/>
    <w:rsid w:val="00EF5F1B"/>
    <w:rsid w:val="00EF6EA1"/>
    <w:rsid w:val="00F062E3"/>
    <w:rsid w:val="00F07BFB"/>
    <w:rsid w:val="00F36A38"/>
    <w:rsid w:val="00F37E24"/>
    <w:rsid w:val="00F64519"/>
    <w:rsid w:val="00F7024F"/>
    <w:rsid w:val="00F70449"/>
    <w:rsid w:val="00F77774"/>
    <w:rsid w:val="00F837DA"/>
    <w:rsid w:val="00FC308E"/>
    <w:rsid w:val="00FE51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035481"/>
  <w15:chartTrackingRefBased/>
  <w15:docId w15:val="{7B44C525-DE04-401A-84A9-0CB6A9BF6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5D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6A38"/>
    <w:rPr>
      <w:color w:val="0563C1" w:themeColor="hyperlink"/>
      <w:u w:val="single"/>
    </w:rPr>
  </w:style>
  <w:style w:type="character" w:styleId="UnresolvedMention">
    <w:name w:val="Unresolved Mention"/>
    <w:basedOn w:val="DefaultParagraphFont"/>
    <w:uiPriority w:val="99"/>
    <w:semiHidden/>
    <w:unhideWhenUsed/>
    <w:rsid w:val="00F36A38"/>
    <w:rPr>
      <w:color w:val="605E5C"/>
      <w:shd w:val="clear" w:color="auto" w:fill="E1DFDD"/>
    </w:rPr>
  </w:style>
  <w:style w:type="paragraph" w:styleId="ListParagraph">
    <w:name w:val="List Paragraph"/>
    <w:basedOn w:val="Normal"/>
    <w:uiPriority w:val="34"/>
    <w:qFormat/>
    <w:rsid w:val="00C518E2"/>
    <w:pPr>
      <w:ind w:left="720"/>
      <w:contextualSpacing/>
    </w:pPr>
  </w:style>
  <w:style w:type="character" w:customStyle="1" w:styleId="Heading1Char">
    <w:name w:val="Heading 1 Char"/>
    <w:basedOn w:val="DefaultParagraphFont"/>
    <w:link w:val="Heading1"/>
    <w:uiPriority w:val="9"/>
    <w:rsid w:val="008F5D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5D02"/>
    <w:pPr>
      <w:outlineLvl w:val="9"/>
    </w:pPr>
    <w:rPr>
      <w:kern w:val="0"/>
      <w14:ligatures w14:val="none"/>
    </w:rPr>
  </w:style>
  <w:style w:type="paragraph" w:styleId="Header">
    <w:name w:val="header"/>
    <w:basedOn w:val="Normal"/>
    <w:link w:val="HeaderChar"/>
    <w:uiPriority w:val="99"/>
    <w:unhideWhenUsed/>
    <w:rsid w:val="006E4F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4F13"/>
  </w:style>
  <w:style w:type="paragraph" w:styleId="Footer">
    <w:name w:val="footer"/>
    <w:basedOn w:val="Normal"/>
    <w:link w:val="FooterChar"/>
    <w:uiPriority w:val="99"/>
    <w:unhideWhenUsed/>
    <w:rsid w:val="006E4F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4F13"/>
  </w:style>
  <w:style w:type="paragraph" w:styleId="Bibliography">
    <w:name w:val="Bibliography"/>
    <w:basedOn w:val="Normal"/>
    <w:next w:val="Normal"/>
    <w:uiPriority w:val="37"/>
    <w:unhideWhenUsed/>
    <w:rsid w:val="00206D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368643">
      <w:bodyDiv w:val="1"/>
      <w:marLeft w:val="0"/>
      <w:marRight w:val="0"/>
      <w:marTop w:val="0"/>
      <w:marBottom w:val="0"/>
      <w:divBdr>
        <w:top w:val="none" w:sz="0" w:space="0" w:color="auto"/>
        <w:left w:val="none" w:sz="0" w:space="0" w:color="auto"/>
        <w:bottom w:val="none" w:sz="0" w:space="0" w:color="auto"/>
        <w:right w:val="none" w:sz="0" w:space="0" w:color="auto"/>
      </w:divBdr>
    </w:div>
    <w:div w:id="227768731">
      <w:bodyDiv w:val="1"/>
      <w:marLeft w:val="0"/>
      <w:marRight w:val="0"/>
      <w:marTop w:val="0"/>
      <w:marBottom w:val="0"/>
      <w:divBdr>
        <w:top w:val="none" w:sz="0" w:space="0" w:color="auto"/>
        <w:left w:val="none" w:sz="0" w:space="0" w:color="auto"/>
        <w:bottom w:val="none" w:sz="0" w:space="0" w:color="auto"/>
        <w:right w:val="none" w:sz="0" w:space="0" w:color="auto"/>
      </w:divBdr>
    </w:div>
    <w:div w:id="274992645">
      <w:bodyDiv w:val="1"/>
      <w:marLeft w:val="0"/>
      <w:marRight w:val="0"/>
      <w:marTop w:val="0"/>
      <w:marBottom w:val="0"/>
      <w:divBdr>
        <w:top w:val="none" w:sz="0" w:space="0" w:color="auto"/>
        <w:left w:val="none" w:sz="0" w:space="0" w:color="auto"/>
        <w:bottom w:val="none" w:sz="0" w:space="0" w:color="auto"/>
        <w:right w:val="none" w:sz="0" w:space="0" w:color="auto"/>
      </w:divBdr>
    </w:div>
    <w:div w:id="367612351">
      <w:bodyDiv w:val="1"/>
      <w:marLeft w:val="0"/>
      <w:marRight w:val="0"/>
      <w:marTop w:val="0"/>
      <w:marBottom w:val="0"/>
      <w:divBdr>
        <w:top w:val="none" w:sz="0" w:space="0" w:color="auto"/>
        <w:left w:val="none" w:sz="0" w:space="0" w:color="auto"/>
        <w:bottom w:val="none" w:sz="0" w:space="0" w:color="auto"/>
        <w:right w:val="none" w:sz="0" w:space="0" w:color="auto"/>
      </w:divBdr>
    </w:div>
    <w:div w:id="393167996">
      <w:bodyDiv w:val="1"/>
      <w:marLeft w:val="0"/>
      <w:marRight w:val="0"/>
      <w:marTop w:val="0"/>
      <w:marBottom w:val="0"/>
      <w:divBdr>
        <w:top w:val="none" w:sz="0" w:space="0" w:color="auto"/>
        <w:left w:val="none" w:sz="0" w:space="0" w:color="auto"/>
        <w:bottom w:val="none" w:sz="0" w:space="0" w:color="auto"/>
        <w:right w:val="none" w:sz="0" w:space="0" w:color="auto"/>
      </w:divBdr>
    </w:div>
    <w:div w:id="580214661">
      <w:bodyDiv w:val="1"/>
      <w:marLeft w:val="0"/>
      <w:marRight w:val="0"/>
      <w:marTop w:val="0"/>
      <w:marBottom w:val="0"/>
      <w:divBdr>
        <w:top w:val="none" w:sz="0" w:space="0" w:color="auto"/>
        <w:left w:val="none" w:sz="0" w:space="0" w:color="auto"/>
        <w:bottom w:val="none" w:sz="0" w:space="0" w:color="auto"/>
        <w:right w:val="none" w:sz="0" w:space="0" w:color="auto"/>
      </w:divBdr>
    </w:div>
    <w:div w:id="608970478">
      <w:bodyDiv w:val="1"/>
      <w:marLeft w:val="0"/>
      <w:marRight w:val="0"/>
      <w:marTop w:val="0"/>
      <w:marBottom w:val="0"/>
      <w:divBdr>
        <w:top w:val="none" w:sz="0" w:space="0" w:color="auto"/>
        <w:left w:val="none" w:sz="0" w:space="0" w:color="auto"/>
        <w:bottom w:val="none" w:sz="0" w:space="0" w:color="auto"/>
        <w:right w:val="none" w:sz="0" w:space="0" w:color="auto"/>
      </w:divBdr>
    </w:div>
    <w:div w:id="674455681">
      <w:bodyDiv w:val="1"/>
      <w:marLeft w:val="0"/>
      <w:marRight w:val="0"/>
      <w:marTop w:val="0"/>
      <w:marBottom w:val="0"/>
      <w:divBdr>
        <w:top w:val="none" w:sz="0" w:space="0" w:color="auto"/>
        <w:left w:val="none" w:sz="0" w:space="0" w:color="auto"/>
        <w:bottom w:val="none" w:sz="0" w:space="0" w:color="auto"/>
        <w:right w:val="none" w:sz="0" w:space="0" w:color="auto"/>
      </w:divBdr>
    </w:div>
    <w:div w:id="690565550">
      <w:bodyDiv w:val="1"/>
      <w:marLeft w:val="0"/>
      <w:marRight w:val="0"/>
      <w:marTop w:val="0"/>
      <w:marBottom w:val="0"/>
      <w:divBdr>
        <w:top w:val="none" w:sz="0" w:space="0" w:color="auto"/>
        <w:left w:val="none" w:sz="0" w:space="0" w:color="auto"/>
        <w:bottom w:val="none" w:sz="0" w:space="0" w:color="auto"/>
        <w:right w:val="none" w:sz="0" w:space="0" w:color="auto"/>
      </w:divBdr>
    </w:div>
    <w:div w:id="752167580">
      <w:bodyDiv w:val="1"/>
      <w:marLeft w:val="0"/>
      <w:marRight w:val="0"/>
      <w:marTop w:val="0"/>
      <w:marBottom w:val="0"/>
      <w:divBdr>
        <w:top w:val="none" w:sz="0" w:space="0" w:color="auto"/>
        <w:left w:val="none" w:sz="0" w:space="0" w:color="auto"/>
        <w:bottom w:val="none" w:sz="0" w:space="0" w:color="auto"/>
        <w:right w:val="none" w:sz="0" w:space="0" w:color="auto"/>
      </w:divBdr>
    </w:div>
    <w:div w:id="752354096">
      <w:bodyDiv w:val="1"/>
      <w:marLeft w:val="0"/>
      <w:marRight w:val="0"/>
      <w:marTop w:val="0"/>
      <w:marBottom w:val="0"/>
      <w:divBdr>
        <w:top w:val="none" w:sz="0" w:space="0" w:color="auto"/>
        <w:left w:val="none" w:sz="0" w:space="0" w:color="auto"/>
        <w:bottom w:val="none" w:sz="0" w:space="0" w:color="auto"/>
        <w:right w:val="none" w:sz="0" w:space="0" w:color="auto"/>
      </w:divBdr>
    </w:div>
    <w:div w:id="774331493">
      <w:bodyDiv w:val="1"/>
      <w:marLeft w:val="0"/>
      <w:marRight w:val="0"/>
      <w:marTop w:val="0"/>
      <w:marBottom w:val="0"/>
      <w:divBdr>
        <w:top w:val="none" w:sz="0" w:space="0" w:color="auto"/>
        <w:left w:val="none" w:sz="0" w:space="0" w:color="auto"/>
        <w:bottom w:val="none" w:sz="0" w:space="0" w:color="auto"/>
        <w:right w:val="none" w:sz="0" w:space="0" w:color="auto"/>
      </w:divBdr>
    </w:div>
    <w:div w:id="816848467">
      <w:bodyDiv w:val="1"/>
      <w:marLeft w:val="0"/>
      <w:marRight w:val="0"/>
      <w:marTop w:val="0"/>
      <w:marBottom w:val="0"/>
      <w:divBdr>
        <w:top w:val="none" w:sz="0" w:space="0" w:color="auto"/>
        <w:left w:val="none" w:sz="0" w:space="0" w:color="auto"/>
        <w:bottom w:val="none" w:sz="0" w:space="0" w:color="auto"/>
        <w:right w:val="none" w:sz="0" w:space="0" w:color="auto"/>
      </w:divBdr>
    </w:div>
    <w:div w:id="910962513">
      <w:bodyDiv w:val="1"/>
      <w:marLeft w:val="0"/>
      <w:marRight w:val="0"/>
      <w:marTop w:val="0"/>
      <w:marBottom w:val="0"/>
      <w:divBdr>
        <w:top w:val="none" w:sz="0" w:space="0" w:color="auto"/>
        <w:left w:val="none" w:sz="0" w:space="0" w:color="auto"/>
        <w:bottom w:val="none" w:sz="0" w:space="0" w:color="auto"/>
        <w:right w:val="none" w:sz="0" w:space="0" w:color="auto"/>
      </w:divBdr>
    </w:div>
    <w:div w:id="1003319526">
      <w:bodyDiv w:val="1"/>
      <w:marLeft w:val="0"/>
      <w:marRight w:val="0"/>
      <w:marTop w:val="0"/>
      <w:marBottom w:val="0"/>
      <w:divBdr>
        <w:top w:val="none" w:sz="0" w:space="0" w:color="auto"/>
        <w:left w:val="none" w:sz="0" w:space="0" w:color="auto"/>
        <w:bottom w:val="none" w:sz="0" w:space="0" w:color="auto"/>
        <w:right w:val="none" w:sz="0" w:space="0" w:color="auto"/>
      </w:divBdr>
    </w:div>
    <w:div w:id="1033309458">
      <w:bodyDiv w:val="1"/>
      <w:marLeft w:val="0"/>
      <w:marRight w:val="0"/>
      <w:marTop w:val="0"/>
      <w:marBottom w:val="0"/>
      <w:divBdr>
        <w:top w:val="none" w:sz="0" w:space="0" w:color="auto"/>
        <w:left w:val="none" w:sz="0" w:space="0" w:color="auto"/>
        <w:bottom w:val="none" w:sz="0" w:space="0" w:color="auto"/>
        <w:right w:val="none" w:sz="0" w:space="0" w:color="auto"/>
      </w:divBdr>
    </w:div>
    <w:div w:id="1052652624">
      <w:bodyDiv w:val="1"/>
      <w:marLeft w:val="0"/>
      <w:marRight w:val="0"/>
      <w:marTop w:val="0"/>
      <w:marBottom w:val="0"/>
      <w:divBdr>
        <w:top w:val="none" w:sz="0" w:space="0" w:color="auto"/>
        <w:left w:val="none" w:sz="0" w:space="0" w:color="auto"/>
        <w:bottom w:val="none" w:sz="0" w:space="0" w:color="auto"/>
        <w:right w:val="none" w:sz="0" w:space="0" w:color="auto"/>
      </w:divBdr>
    </w:div>
    <w:div w:id="1073621983">
      <w:bodyDiv w:val="1"/>
      <w:marLeft w:val="0"/>
      <w:marRight w:val="0"/>
      <w:marTop w:val="0"/>
      <w:marBottom w:val="0"/>
      <w:divBdr>
        <w:top w:val="none" w:sz="0" w:space="0" w:color="auto"/>
        <w:left w:val="none" w:sz="0" w:space="0" w:color="auto"/>
        <w:bottom w:val="none" w:sz="0" w:space="0" w:color="auto"/>
        <w:right w:val="none" w:sz="0" w:space="0" w:color="auto"/>
      </w:divBdr>
    </w:div>
    <w:div w:id="1187250935">
      <w:bodyDiv w:val="1"/>
      <w:marLeft w:val="0"/>
      <w:marRight w:val="0"/>
      <w:marTop w:val="0"/>
      <w:marBottom w:val="0"/>
      <w:divBdr>
        <w:top w:val="none" w:sz="0" w:space="0" w:color="auto"/>
        <w:left w:val="none" w:sz="0" w:space="0" w:color="auto"/>
        <w:bottom w:val="none" w:sz="0" w:space="0" w:color="auto"/>
        <w:right w:val="none" w:sz="0" w:space="0" w:color="auto"/>
      </w:divBdr>
    </w:div>
    <w:div w:id="1283999234">
      <w:bodyDiv w:val="1"/>
      <w:marLeft w:val="0"/>
      <w:marRight w:val="0"/>
      <w:marTop w:val="0"/>
      <w:marBottom w:val="0"/>
      <w:divBdr>
        <w:top w:val="none" w:sz="0" w:space="0" w:color="auto"/>
        <w:left w:val="none" w:sz="0" w:space="0" w:color="auto"/>
        <w:bottom w:val="none" w:sz="0" w:space="0" w:color="auto"/>
        <w:right w:val="none" w:sz="0" w:space="0" w:color="auto"/>
      </w:divBdr>
    </w:div>
    <w:div w:id="1385136063">
      <w:bodyDiv w:val="1"/>
      <w:marLeft w:val="0"/>
      <w:marRight w:val="0"/>
      <w:marTop w:val="0"/>
      <w:marBottom w:val="0"/>
      <w:divBdr>
        <w:top w:val="none" w:sz="0" w:space="0" w:color="auto"/>
        <w:left w:val="none" w:sz="0" w:space="0" w:color="auto"/>
        <w:bottom w:val="none" w:sz="0" w:space="0" w:color="auto"/>
        <w:right w:val="none" w:sz="0" w:space="0" w:color="auto"/>
      </w:divBdr>
    </w:div>
    <w:div w:id="1555580028">
      <w:bodyDiv w:val="1"/>
      <w:marLeft w:val="0"/>
      <w:marRight w:val="0"/>
      <w:marTop w:val="0"/>
      <w:marBottom w:val="0"/>
      <w:divBdr>
        <w:top w:val="none" w:sz="0" w:space="0" w:color="auto"/>
        <w:left w:val="none" w:sz="0" w:space="0" w:color="auto"/>
        <w:bottom w:val="none" w:sz="0" w:space="0" w:color="auto"/>
        <w:right w:val="none" w:sz="0" w:space="0" w:color="auto"/>
      </w:divBdr>
    </w:div>
    <w:div w:id="1640453690">
      <w:bodyDiv w:val="1"/>
      <w:marLeft w:val="0"/>
      <w:marRight w:val="0"/>
      <w:marTop w:val="0"/>
      <w:marBottom w:val="0"/>
      <w:divBdr>
        <w:top w:val="none" w:sz="0" w:space="0" w:color="auto"/>
        <w:left w:val="none" w:sz="0" w:space="0" w:color="auto"/>
        <w:bottom w:val="none" w:sz="0" w:space="0" w:color="auto"/>
        <w:right w:val="none" w:sz="0" w:space="0" w:color="auto"/>
      </w:divBdr>
    </w:div>
    <w:div w:id="1666322069">
      <w:bodyDiv w:val="1"/>
      <w:marLeft w:val="0"/>
      <w:marRight w:val="0"/>
      <w:marTop w:val="0"/>
      <w:marBottom w:val="0"/>
      <w:divBdr>
        <w:top w:val="none" w:sz="0" w:space="0" w:color="auto"/>
        <w:left w:val="none" w:sz="0" w:space="0" w:color="auto"/>
        <w:bottom w:val="none" w:sz="0" w:space="0" w:color="auto"/>
        <w:right w:val="none" w:sz="0" w:space="0" w:color="auto"/>
      </w:divBdr>
    </w:div>
    <w:div w:id="1730885636">
      <w:bodyDiv w:val="1"/>
      <w:marLeft w:val="0"/>
      <w:marRight w:val="0"/>
      <w:marTop w:val="0"/>
      <w:marBottom w:val="0"/>
      <w:divBdr>
        <w:top w:val="none" w:sz="0" w:space="0" w:color="auto"/>
        <w:left w:val="none" w:sz="0" w:space="0" w:color="auto"/>
        <w:bottom w:val="none" w:sz="0" w:space="0" w:color="auto"/>
        <w:right w:val="none" w:sz="0" w:space="0" w:color="auto"/>
      </w:divBdr>
    </w:div>
    <w:div w:id="1754006426">
      <w:bodyDiv w:val="1"/>
      <w:marLeft w:val="0"/>
      <w:marRight w:val="0"/>
      <w:marTop w:val="0"/>
      <w:marBottom w:val="0"/>
      <w:divBdr>
        <w:top w:val="none" w:sz="0" w:space="0" w:color="auto"/>
        <w:left w:val="none" w:sz="0" w:space="0" w:color="auto"/>
        <w:bottom w:val="none" w:sz="0" w:space="0" w:color="auto"/>
        <w:right w:val="none" w:sz="0" w:space="0" w:color="auto"/>
      </w:divBdr>
    </w:div>
    <w:div w:id="1775392913">
      <w:bodyDiv w:val="1"/>
      <w:marLeft w:val="0"/>
      <w:marRight w:val="0"/>
      <w:marTop w:val="0"/>
      <w:marBottom w:val="0"/>
      <w:divBdr>
        <w:top w:val="none" w:sz="0" w:space="0" w:color="auto"/>
        <w:left w:val="none" w:sz="0" w:space="0" w:color="auto"/>
        <w:bottom w:val="none" w:sz="0" w:space="0" w:color="auto"/>
        <w:right w:val="none" w:sz="0" w:space="0" w:color="auto"/>
      </w:divBdr>
    </w:div>
    <w:div w:id="1834832407">
      <w:bodyDiv w:val="1"/>
      <w:marLeft w:val="0"/>
      <w:marRight w:val="0"/>
      <w:marTop w:val="0"/>
      <w:marBottom w:val="0"/>
      <w:divBdr>
        <w:top w:val="none" w:sz="0" w:space="0" w:color="auto"/>
        <w:left w:val="none" w:sz="0" w:space="0" w:color="auto"/>
        <w:bottom w:val="none" w:sz="0" w:space="0" w:color="auto"/>
        <w:right w:val="none" w:sz="0" w:space="0" w:color="auto"/>
      </w:divBdr>
    </w:div>
    <w:div w:id="1876188290">
      <w:bodyDiv w:val="1"/>
      <w:marLeft w:val="0"/>
      <w:marRight w:val="0"/>
      <w:marTop w:val="0"/>
      <w:marBottom w:val="0"/>
      <w:divBdr>
        <w:top w:val="none" w:sz="0" w:space="0" w:color="auto"/>
        <w:left w:val="none" w:sz="0" w:space="0" w:color="auto"/>
        <w:bottom w:val="none" w:sz="0" w:space="0" w:color="auto"/>
        <w:right w:val="none" w:sz="0" w:space="0" w:color="auto"/>
      </w:divBdr>
    </w:div>
    <w:div w:id="1902210981">
      <w:bodyDiv w:val="1"/>
      <w:marLeft w:val="0"/>
      <w:marRight w:val="0"/>
      <w:marTop w:val="0"/>
      <w:marBottom w:val="0"/>
      <w:divBdr>
        <w:top w:val="none" w:sz="0" w:space="0" w:color="auto"/>
        <w:left w:val="none" w:sz="0" w:space="0" w:color="auto"/>
        <w:bottom w:val="none" w:sz="0" w:space="0" w:color="auto"/>
        <w:right w:val="none" w:sz="0" w:space="0" w:color="auto"/>
      </w:divBdr>
    </w:div>
    <w:div w:id="1944339222">
      <w:bodyDiv w:val="1"/>
      <w:marLeft w:val="0"/>
      <w:marRight w:val="0"/>
      <w:marTop w:val="0"/>
      <w:marBottom w:val="0"/>
      <w:divBdr>
        <w:top w:val="none" w:sz="0" w:space="0" w:color="auto"/>
        <w:left w:val="none" w:sz="0" w:space="0" w:color="auto"/>
        <w:bottom w:val="none" w:sz="0" w:space="0" w:color="auto"/>
        <w:right w:val="none" w:sz="0" w:space="0" w:color="auto"/>
      </w:divBdr>
    </w:div>
    <w:div w:id="1962759901">
      <w:bodyDiv w:val="1"/>
      <w:marLeft w:val="0"/>
      <w:marRight w:val="0"/>
      <w:marTop w:val="0"/>
      <w:marBottom w:val="0"/>
      <w:divBdr>
        <w:top w:val="none" w:sz="0" w:space="0" w:color="auto"/>
        <w:left w:val="none" w:sz="0" w:space="0" w:color="auto"/>
        <w:bottom w:val="none" w:sz="0" w:space="0" w:color="auto"/>
        <w:right w:val="none" w:sz="0" w:space="0" w:color="auto"/>
      </w:divBdr>
    </w:div>
    <w:div w:id="1973901562">
      <w:bodyDiv w:val="1"/>
      <w:marLeft w:val="0"/>
      <w:marRight w:val="0"/>
      <w:marTop w:val="0"/>
      <w:marBottom w:val="0"/>
      <w:divBdr>
        <w:top w:val="none" w:sz="0" w:space="0" w:color="auto"/>
        <w:left w:val="none" w:sz="0" w:space="0" w:color="auto"/>
        <w:bottom w:val="none" w:sz="0" w:space="0" w:color="auto"/>
        <w:right w:val="none" w:sz="0" w:space="0" w:color="auto"/>
      </w:divBdr>
    </w:div>
    <w:div w:id="2077586601">
      <w:bodyDiv w:val="1"/>
      <w:marLeft w:val="0"/>
      <w:marRight w:val="0"/>
      <w:marTop w:val="0"/>
      <w:marBottom w:val="0"/>
      <w:divBdr>
        <w:top w:val="none" w:sz="0" w:space="0" w:color="auto"/>
        <w:left w:val="none" w:sz="0" w:space="0" w:color="auto"/>
        <w:bottom w:val="none" w:sz="0" w:space="0" w:color="auto"/>
        <w:right w:val="none" w:sz="0" w:space="0" w:color="auto"/>
      </w:divBdr>
    </w:div>
    <w:div w:id="2144999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Pır15</b:Tag>
    <b:SourceType>JournalArticle</b:SourceType>
    <b:Guid>{E936171F-1C7A-40A6-AAC0-59911756F51E}</b:Guid>
    <b:Author>
      <b:Author>
        <b:NameList>
          <b:Person>
            <b:Last>Pırnar</b:Last>
            <b:First>İ.</b:First>
          </b:Person>
        </b:NameList>
      </b:Author>
    </b:Author>
    <b:Title>The specific characteristics of entrepreneurship process in tourism industry</b:Title>
    <b:JournalName> Selçuk Üniversitesi Sosyal Bilimler Enstitüsü Dergisi</b:JournalName>
    <b:Year>2015</b:Year>
    <b:Pages>75-86</b:Pages>
    <b:Volume>34</b:Volume>
    <b:RefOrder>1</b:RefOrder>
  </b:Source>
  <b:Source>
    <b:Tag>CIu16</b:Tag>
    <b:SourceType>JournalArticle</b:SourceType>
    <b:Guid>{1761D227-8DF9-4F0A-B37D-969F21968EFE}</b:Guid>
    <b:Author>
      <b:Author>
        <b:NameList>
          <b:Person>
            <b:Last>C Iuliana</b:Last>
            <b:First>I</b:First>
            <b:Middle>Carmen MariaIuliana, and Alexandrina S</b:Middle>
          </b:Person>
        </b:NameList>
      </b:Author>
    </b:Author>
    <b:Title> Entrepreneurship in the tourism and hospitality industry</b:Title>
    <b:JournalName> Management Strategies Journal</b:JournalName>
    <b:Year>2016</b:Year>
    <b:Pages>264-275</b:Pages>
    <b:Volume>31(1)</b:Volume>
    <b:RefOrder>2</b:RefOrder>
  </b:Source>
  <b:Source>
    <b:Tag>Ahm15</b:Tag>
    <b:SourceType>JournalArticle</b:SourceType>
    <b:Guid>{0C11F71F-3D54-4E9F-9C02-7461873CE9EE}</b:Guid>
    <b:Author>
      <b:Author>
        <b:NameList>
          <b:Person>
            <b:Last>Ahmad</b:Last>
            <b:First>S.Z.</b:First>
          </b:Person>
        </b:NameList>
      </b:Author>
    </b:Author>
    <b:Title> Entrepreneurship in the small and medium-sized hotel sector.</b:Title>
    <b:JournalName> Current Issues in Tourism</b:JournalName>
    <b:Year>2015</b:Year>
    <b:Pages>328-349</b:Pages>
    <b:Volume>18(4)</b:Volume>
    <b:RefOrder>3</b:RefOrder>
  </b:Source>
  <b:Source>
    <b:Tag>Pet18</b:Tag>
    <b:SourceType>JournalArticle</b:SourceType>
    <b:Guid>{61AEFB5B-12A7-444D-8CA0-28008AB3E5FE}</b:Guid>
    <b:Author>
      <b:Author>
        <b:NameList>
          <b:Person>
            <b:Last>Peters</b:Last>
            <b:First>M.</b:First>
            <b:Middle>and Kallmuenzer</b:Middle>
          </b:Person>
        </b:NameList>
      </b:Author>
    </b:Author>
    <b:Title>Entrepreneurial orientation in family firms: The case of the hospitality industry</b:Title>
    <b:JournalName>Current Issues in Tourism, </b:JournalName>
    <b:Year>2018</b:Year>
    <b:Pages>21-40</b:Pages>
    <b:Volume>21(1)</b:Volume>
    <b:RefOrder>4</b:RefOrder>
  </b:Source>
  <b:Source>
    <b:Tag>Ryb19</b:Tag>
    <b:SourceType>JournalArticle</b:SourceType>
    <b:Guid>{77048EE7-74E3-431C-8CE9-C3C6767446E8}</b:Guid>
    <b:Author>
      <b:Author>
        <b:NameList>
          <b:Person>
            <b:Last>Rybnicek</b:Last>
            <b:First>R.,</b:First>
            <b:Middle>Bergner, S. and Gutschelhofer, A</b:Middle>
          </b:Person>
        </b:NameList>
      </b:Author>
    </b:Author>
    <b:Title>How individual needs influence motivation effects: a neuroscientific study on McClelland’s need theory</b:Title>
    <b:JournalName>Review of Managerial Science</b:JournalName>
    <b:Year>2019</b:Year>
    <b:Pages>443-482</b:Pages>
    <b:Volume>13</b:Volume>
    <b:RefOrder>5</b:RefOrder>
  </b:Source>
  <b:Source>
    <b:Tag>Par90</b:Tag>
    <b:SourceType>JournalArticle</b:SourceType>
    <b:Guid>{1075FD09-DA40-4019-863F-BEBE6CE95EE2}</b:Guid>
    <b:Author>
      <b:Author>
        <b:NameList>
          <b:Person>
            <b:Last>Pardee</b:Last>
            <b:First>R.L.</b:First>
          </b:Person>
        </b:NameList>
      </b:Author>
    </b:Author>
    <b:Title>Motivation Theories of Maslow, Herzberg, McGregor &amp; McClelland.</b:Title>
    <b:JournalName>A Literature Review of Selected Theories Dealing with Job Satisfaction and Motivation.</b:JournalName>
    <b:Year>1990</b:Year>
    <b:RefOrder>6</b:RefOrder>
  </b:Source>
  <b:Source>
    <b:Tag>Moo10</b:Tag>
    <b:SourceType>JournalArticle</b:SourceType>
    <b:Guid>{8EEC82BE-7486-4537-950F-72626C42D999}</b:Guid>
    <b:Author>
      <b:Author>
        <b:NameList>
          <b:Person>
            <b:Last>Moore</b:Last>
            <b:First>L.L.,</b:First>
            <b:Middle>Grabsch, D.K. and Rotter, C.</b:Middle>
          </b:Person>
        </b:NameList>
      </b:Author>
    </b:Author>
    <b:Title>Using achievement motivation theory to explain student participation in a residential leadership learning community</b:Title>
    <b:JournalName> Journal of leadership education</b:JournalName>
    <b:Year>2010</b:Year>
    <b:Pages>22-34</b:Pages>
    <b:Volume>9(2)</b:Volume>
    <b:RefOrder>7</b:RefOrder>
  </b:Source>
  <b:Source>
    <b:Tag>Moo101</b:Tag>
    <b:SourceType>JournalArticle</b:SourceType>
    <b:Guid>{383583C4-F5AE-4282-90BF-3BB8E111648B}</b:Guid>
    <b:Author>
      <b:Author>
        <b:NameList>
          <b:Person>
            <b:Last>Moore</b:Last>
            <b:First>L.L.,</b:First>
            <b:Middle>Grabsch, D.K. and Rotter, C.</b:Middle>
          </b:Person>
        </b:NameList>
      </b:Author>
    </b:Author>
    <b:Title>Using achievement motivation theory to explain student participation in a residential leadership learning community.</b:Title>
    <b:JournalName> Journal of leadership education</b:JournalName>
    <b:Year>2010</b:Year>
    <b:Pages>22-34</b:Pages>
    <b:Volume>9(2)</b:Volume>
    <b:RefOrder>8</b:RefOrder>
  </b:Source>
  <b:Source>
    <b:Tag>Gre02</b:Tag>
    <b:SourceType>JournalArticle</b:SourceType>
    <b:Guid>{B14B18FB-E64D-49EB-8FB4-1D62428C99B4}</b:Guid>
    <b:Author>
      <b:Author>
        <b:NameList>
          <b:Person>
            <b:Last>Gregersen</b:Last>
            <b:First>H.B.</b:First>
            <b:Middle>and Black, J.S.</b:Middle>
          </b:Person>
        </b:NameList>
      </b:Author>
    </b:Author>
    <b:Title> JW Marriott, Jr., on growing the legacy</b:Title>
    <b:JournalName>Academy of Management Perspectives</b:JournalName>
    <b:Year>2002</b:Year>
    <b:Pages>33-39</b:Pages>
    <b:Volume>16(2)</b:Volume>
    <b:RefOrder>9</b:RefOrder>
  </b:Source>
  <b:Source>
    <b:Tag>Esc23</b:Tag>
    <b:SourceType>JournalArticle</b:SourceType>
    <b:Guid>{8045B377-2638-447D-953F-DAAF686F655F}</b:Guid>
    <b:Author>
      <b:Author>
        <b:NameList>
          <b:Person>
            <b:Last>Eschenbrenner</b:Last>
            <b:First>B.,</b:First>
            <b:Middle>Zlatic, A., Bechtel, M., Collins, B., Straley, C. and Gubbels, G.</b:Middle>
          </b:Person>
        </b:NameList>
      </b:Author>
    </b:Author>
    <b:Title> A Managerial Strategic Audit</b:Title>
    <b:JournalName> Marriott International</b:JournalName>
    <b:Year>2023</b:Year>
    <b:RefOrder>10</b:RefOrder>
  </b:Source>
  <b:Source>
    <b:Tag>Atk57</b:Tag>
    <b:SourceType>JournalArticle</b:SourceType>
    <b:Guid>{9E0E221C-E057-427B-8EAA-87AD6CDE93D3}</b:Guid>
    <b:Author>
      <b:Author>
        <b:NameList>
          <b:Person>
            <b:Last>Atkinson</b:Last>
            <b:First>J.W.</b:First>
          </b:Person>
        </b:NameList>
      </b:Author>
    </b:Author>
    <b:Title>Motivational determinants of risk-taking behavior</b:Title>
    <b:JournalName> Psychological review</b:JournalName>
    <b:Year>1957</b:Year>
    <b:Pages>359</b:Pages>
    <b:Volume>64(6p1)</b:Volume>
    <b:RefOrder>11</b:RefOrder>
  </b:Source>
  <b:Source>
    <b:Tag>Far13</b:Tag>
    <b:SourceType>JournalArticle</b:SourceType>
    <b:Guid>{06A0259A-2220-4AB2-91D3-6F96ABAF12E4}</b:Guid>
    <b:Author>
      <b:Author>
        <b:NameList>
          <b:Person>
            <b:Last>Farahmand</b:Last>
            <b:First>F.</b:First>
            <b:Middle>and Spafford, E.H.</b:Middle>
          </b:Person>
        </b:NameList>
      </b:Author>
    </b:Author>
    <b:Title> Understanding insiders: An analysis of risk-taking behavior</b:Title>
    <b:JournalName>information system frontiers</b:JournalName>
    <b:Year>2013</b:Year>
    <b:Pages>5-15</b:Pages>
    <b:Volume>15</b:Volume>
    <b:RefOrder>12</b:RefOrder>
  </b:Source>
  <b:Source>
    <b:Tag>Nic</b:Tag>
    <b:SourceType>JournalArticle</b:SourceType>
    <b:Guid>{C381CF04-8FDB-47A2-A819-C5CF203D2DE6}</b:Guid>
    <b:Author>
      <b:Author>
        <b:NameList>
          <b:Person>
            <b:Last>Nicholson</b:Last>
            <b:First>N.,</b:First>
            <b:Middle>Soane, E.</b:Middle>
          </b:Person>
        </b:NameList>
      </b:Author>
    </b:Author>
    <b:Title>Fenton‐O'Creevy, M. and Willman, P., 2005. Personality and domain‐specific risk taking</b:Title>
    <b:JournalName> Journal of Risk Research</b:JournalName>
    <b:Pages>157-176</b:Pages>
    <b:Volume>8(2)</b:Volume>
    <b:RefOrder>13</b:RefOrder>
  </b:Source>
  <b:Source>
    <b:Tag>Duf09</b:Tag>
    <b:SourceType>JournalArticle</b:SourceType>
    <b:Guid>{1C4A706B-F221-4F8D-BFBF-A574981868CE}</b:Guid>
    <b:Author>
      <b:Author>
        <b:NameList>
          <b:Person>
            <b:Last>Dufour</b:Last>
            <b:First>Y.</b:First>
            <b:Middle>and Lamothe, L.</b:Middle>
          </b:Person>
        </b:NameList>
      </b:Author>
    </b:Author>
    <b:Title>Revisiting a classic case study: Anita Roddick and the Body Shop International</b:Title>
    <b:JournalName> Journal of Strategy and Management</b:JournalName>
    <b:Year>2009</b:Year>
    <b:Pages>97-109</b:Pages>
    <b:Volume>2(1)</b:Volume>
    <b:RefOrder>14</b:RefOrder>
  </b:Source>
  <b:Source>
    <b:Tag>Tak10</b:Tag>
    <b:SourceType>JournalArticle</b:SourceType>
    <b:Guid>{7D1600C4-6B50-4B8F-8DBD-E0FCD7C33C50}</b:Guid>
    <b:Author>
      <b:Author>
        <b:NameList>
          <b:Person>
            <b:Last>Takhar 1</b:Last>
            <b:First>D.J.</b:First>
          </b:Person>
        </b:NameList>
      </b:Author>
    </b:Author>
    <b:Title>Anita Roddick’s Word Stretching: Conflating Philanthropy with Green Marketing</b:Title>
    <b:JournalName>Revue internationale de psychosociologie</b:JournalName>
    <b:Year>2010</b:Year>
    <b:Pages>265-282</b:Pages>
    <b:Volume>16(2)</b:Volume>
    <b:RefOrder>15</b:RefOrder>
  </b:Source>
  <b:Source>
    <b:Tag>Dec12</b:Tag>
    <b:SourceType>JournalArticle</b:SourceType>
    <b:Guid>{831AA7F2-1B45-4FD0-9928-BAE9C1300FCC}</b:Guid>
    <b:Author>
      <b:Author>
        <b:NameList>
          <b:Person>
            <b:Last>Deci</b:Last>
            <b:First>E.L.</b:First>
            <b:Middle>and Ryan, R.M.</b:Middle>
          </b:Person>
        </b:NameList>
      </b:Author>
    </b:Author>
    <b:Title>Self-determination theory</b:Title>
    <b:JournalName> Handbook of theories of social psychology</b:JournalName>
    <b:Year>2012</b:Year>
    <b:Pages>416-436</b:Pages>
    <b:Volume>1(20)</b:Volume>
    <b:RefOrder>16</b:RefOrder>
  </b:Source>
  <b:Source>
    <b:Tag>Leg20</b:Tag>
    <b:SourceType>Book</b:SourceType>
    <b:Guid>{ACE9C1B7-83C2-4354-A7F7-DB79D114B60D}</b:Guid>
    <b:Author>
      <b:Author>
        <b:NameList>
          <b:Person>
            <b:Last>Legault</b:Last>
            <b:First>L.,</b:First>
            <b:Middle>2020.(pp. 4694-4702).</b:Middle>
          </b:Person>
        </b:NameList>
      </b:Author>
    </b:Author>
    <b:Title>Self-determination theory.s</b:Title>
    <b:JournalName> In Encyclopedia of personality and individual difference</b:JournalName>
    <b:Year>2020</b:Year>
    <b:Pages>4694_4702</b:Pages>
    <b:Publisher> Cham: Springer International Publishing.</b:Publisher>
    <b:RefOrder>17</b:RefOrder>
  </b:Source>
  <b:Source>
    <b:Tag>NgJ</b:Tag>
    <b:SourceType>JournalArticle</b:SourceType>
    <b:Guid>{74CF1927-465A-4516-8DAA-798004E8A7BE}</b:Guid>
    <b:Author>
      <b:Author>
        <b:NameList>
          <b:Person>
            <b:Last>Ng</b:Last>
            <b:First>J.Y.,</b:First>
            <b:Middle>Ntoumanis, N., Thøgersen-Ntoumani, C., Deci, E.L., Ryan, R.M., Duda, J.L. and Williams, G.C., 2012.</b:Middle>
          </b:Person>
        </b:NameList>
      </b:Author>
    </b:Author>
    <b:Title>Self-determination theory applied to health contexts  </b:Title>
    <b:JournalName>A meta-analysis. Perspectives on psychological science</b:JournalName>
    <b:Pages>325-340</b:Pages>
    <b:Volume>7(4)</b:Volume>
    <b:RefOrder>18</b:RefOrder>
  </b:Source>
  <b:Source>
    <b:Tag>Tee18</b:Tag>
    <b:SourceType>JournalArticle</b:SourceType>
    <b:Guid>{DA28447D-7F47-475C-BCC1-1555501D04EB}</b:Guid>
    <b:Author>
      <b:Author>
        <b:NameList>
          <b:Person>
            <b:Last>Teece</b:Last>
            <b:First>D.J.</b:First>
          </b:Person>
        </b:NameList>
      </b:Author>
    </b:Author>
    <b:Title>Dynamic capabilities as (workable) management systems theory.</b:Title>
    <b:JournalName> Journal of Management &amp; Organization</b:JournalName>
    <b:Year>2018</b:Year>
    <b:Pages>359-368</b:Pages>
    <b:Volume>24(3)</b:Volume>
    <b:RefOrder>19</b:RefOrder>
  </b:Source>
  <b:Source>
    <b:Tag>Tee97</b:Tag>
    <b:SourceType>JournalArticle</b:SourceType>
    <b:Guid>{F012174E-704B-41C7-B0FB-980167F9FBC2}</b:Guid>
    <b:Author>
      <b:Author>
        <b:NameList>
          <b:Person>
            <b:Last>Teece</b:Last>
            <b:First>D.J.,</b:First>
            <b:Middle>Pisano, G. and Shuen, A.</b:Middle>
          </b:Person>
        </b:NameList>
      </b:Author>
    </b:Author>
    <b:Title>Dynamic capabilities and strategic management</b:Title>
    <b:JournalName>Strategic management journal</b:JournalName>
    <b:Year>1997</b:Year>
    <b:Pages>509-533</b:Pages>
    <b:Volume>18(7)</b:Volume>
    <b:RefOrder>20</b:RefOrder>
  </b:Source>
  <b:Source>
    <b:Tag>Moh16</b:Tag>
    <b:SourceType>JournalArticle</b:SourceType>
    <b:Guid>{16D67973-C8F5-4D93-A0A7-067A9BD81780}</b:Guid>
    <b:Author>
      <b:Author>
        <b:NameList>
          <b:Person>
            <b:Last>Mohamud</b:Last>
            <b:First>M.</b:First>
            <b:Middle>and Sarpong, D.</b:Middle>
          </b:Person>
        </b:NameList>
      </b:Author>
    </b:Author>
    <b:Title> Dynamic capabilities: towards an organizing framework</b:Title>
    <b:JournalName>Journal of Strategy and Management</b:JournalName>
    <b:Year>2016</b:Year>
    <b:Pages>511-526</b:Pages>
    <b:Volume>9(4)</b:Volume>
    <b:RefOrder>21</b:RefOrder>
  </b:Source>
  <b:Source>
    <b:Tag>Kim15</b:Tag>
    <b:SourceType>JournalArticle</b:SourceType>
    <b:Guid>{5901C8A2-63B2-4485-9426-27E3BC017582}</b:Guid>
    <b:Author>
      <b:Author>
        <b:NameList>
          <b:Person>
            <b:Last>Kim</b:Last>
            <b:First>M.,</b:First>
            <b:Middle>Song, J. and Triche, J.</b:Middle>
          </b:Person>
        </b:NameList>
      </b:Author>
    </b:Author>
    <b:Title> Toward an integrated framework for innovation in service: A resource-based view and dynamic capabilities approach.</b:Title>
    <b:JournalName>Information Systems Frontiers</b:JournalName>
    <b:Year>2015</b:Year>
    <b:Pages>533-546</b:Pages>
    <b:Volume>17</b:Volume>
    <b:RefOrder>22</b:RefOrder>
  </b:Source>
  <b:Source>
    <b:Tag>Ima10</b:Tag>
    <b:SourceType>JournalArticle</b:SourceType>
    <b:Guid>{3DBE451F-1D96-468B-97DA-0E6B2571796B}</b:Guid>
    <b:Author>
      <b:Author>
        <b:NameList>
          <b:Person>
            <b:Last>Imai</b:Last>
            <b:First>S.</b:First>
          </b:Person>
        </b:NameList>
      </b:Author>
    </b:Author>
    <b:Title>Nobu and after Westernized Japanese food and globalization</b:Title>
    <b:JournalName>food and social identities in the Asia Pacific region</b:JournalName>
    <b:Year>2010</b:Year>
    <b:RefOrder>23</b:RefOrder>
  </b:Source>
  <b:Source>
    <b:Tag>Sha03</b:Tag>
    <b:SourceType>JournalArticle</b:SourceType>
    <b:Guid>{BF0E9077-E29D-454A-A0A8-E07469F675EC}</b:Guid>
    <b:Author>
      <b:Author>
        <b:NameList>
          <b:Person>
            <b:Last>Shane</b:Last>
            <b:First>S.,</b:First>
            <b:Middle>Locke, E.A. and Collins, C.J.</b:Middle>
          </b:Person>
        </b:NameList>
      </b:Author>
    </b:Author>
    <b:Title>Entrepreneurial motivation</b:Title>
    <b:JournalName>Human resource management review</b:JournalName>
    <b:Year>2003</b:Year>
    <b:Pages>257-279</b:Pages>
    <b:Volume>13(2)</b:Volume>
    <b:RefOrder>24</b:RefOrder>
  </b:Source>
  <b:Source>
    <b:Tag>Sch10</b:Tag>
    <b:SourceType>JournalArticle</b:SourceType>
    <b:Guid>{80231D3B-7CCC-450E-9FF6-E47E1A4566BF}</b:Guid>
    <b:Author>
      <b:Author>
        <b:NameList>
          <b:Person>
            <b:Last>Schüler</b:Last>
            <b:First>J.,</b:First>
            <b:Middle>Sheldon, K.M. and Fröhlich, S.M.</b:Middle>
          </b:Person>
        </b:NameList>
      </b:Author>
    </b:Author>
    <b:Title> Implicit need for achievement moderates the relationship between competence need satisfaction and subsequent motivation</b:Title>
    <b:JournalName> Journal of Research in Personality</b:JournalName>
    <b:Year>2010</b:Year>
    <b:Pages>1-12</b:Pages>
    <b:Volume>44(1)</b:Volume>
    <b:RefOrder>25</b:RefOrder>
  </b:Source>
  <b:Source>
    <b:Tag>WuS07</b:Tag>
    <b:SourceType>JournalArticle</b:SourceType>
    <b:Guid>{1E9FA188-6A35-4975-84CE-C546B597619A}</b:Guid>
    <b:Author>
      <b:Author>
        <b:NameList>
          <b:Person>
            <b:Last>Wu</b:Last>
            <b:First>S.,</b:First>
            <b:Middle>Matthews and Dagher, G.K.</b:Middle>
          </b:Person>
        </b:NameList>
      </b:Author>
    </b:Author>
    <b:Title>Need for achievement, business goals, and entrepreneurial persistence </b:Title>
    <b:JournalName> Management Research News</b:JournalName>
    <b:Year>2007</b:Year>
    <b:Pages>928-941</b:Pages>
    <b:Volume>30(12)</b:Volume>
    <b:RefOrder>26</b:RefOrder>
  </b:Source>
  <b:Source>
    <b:Tag>Spe82</b:Tag>
    <b:SourceType>JournalArticle</b:SourceType>
    <b:Guid>{BD7143FB-3F02-4AF2-95D8-4D51F1CF0CDF}</b:Guid>
    <b:Author>
      <b:Author>
        <b:NameList>
          <b:Person>
            <b:Last>Spector</b:Last>
            <b:First>P.E.</b:First>
          </b:Person>
        </b:NameList>
      </b:Author>
    </b:Author>
    <b:Title> Behavior in organizations as a function of employee's locus of control</b:Title>
    <b:JournalName>Psychological bulletin</b:JournalName>
    <b:Year>1982</b:Year>
    <b:Pages>482</b:Pages>
    <b:Volume>91(3)</b:Volume>
    <b:RefOrder>27</b:RefOrder>
  </b:Source>
  <b:Source>
    <b:Tag>Fin83</b:Tag>
    <b:SourceType>JournalArticle</b:SourceType>
    <b:Guid>{0B158C43-5E28-41BB-9E47-7AB6F6586441}</b:Guid>
    <b:Author>
      <b:Author>
        <b:NameList>
          <b:Person>
            <b:Last>Findley</b:Last>
            <b:First>M.J.</b:First>
            <b:Middle>and Cooper, H.M.</b:Middle>
          </b:Person>
        </b:NameList>
      </b:Author>
    </b:Author>
    <b:Title> Locus of control and academic achievement: a literature review</b:Title>
    <b:JournalName>Journal of personality and social psychology,</b:JournalName>
    <b:Year>1983</b:Year>
    <b:Pages>419</b:Pages>
    <b:Volume>44(2)</b:Volume>
    <b:RefOrder>28</b:RefOrder>
  </b:Source>
  <b:Source>
    <b:Tag>Las19</b:Tag>
    <b:SourceType>Book</b:SourceType>
    <b:Guid>{2CFF3CFC-1902-4DF2-8569-DF2A67F0ED47}</b:Guid>
    <b:Author>
      <b:Author>
        <b:NameList>
          <b:Person>
            <b:Last>Lassk</b:Last>
            <b:First>F.G.</b:First>
          </b:Person>
        </b:NameList>
      </b:Author>
    </b:Author>
    <b:Title>transforming personal values and strengths to build an empire. In Go-to-Market Strategies for Women Entrepreneurs: s</b:Title>
    <b:Year>2019</b:Year>
    <b:Publisher>Emerald Publishing Limited</b:Publisher>
    <b:RefOrder>29</b:RefOrder>
  </b:Source>
  <b:Source>
    <b:Tag>Sch08</b:Tag>
    <b:SourceType>BookSection</b:SourceType>
    <b:Guid>{4EC00B5A-8231-454B-9849-DFC8974594B0}</b:Guid>
    <b:Author>
      <b:Author>
        <b:NameList>
          <b:Person>
            <b:Last>Schwarzer</b:Last>
            <b:First>R.</b:First>
            <b:Middle>and Luszczynska, A.</b:Middle>
          </b:Person>
        </b:NameList>
      </b:Author>
    </b:Author>
    <b:Title>Self efficacy</b:Title>
    <b:Year>2008</b:Year>
    <b:Pages>7-217</b:Pages>
    <b:Volume>2(0)</b:Volume>
    <b:BookTitle>Handbook of positive psychology assessment</b:BookTitle>
    <b:RefOrder>30</b:RefOrder>
  </b:Source>
  <b:Source>
    <b:Tag>Fin831</b:Tag>
    <b:SourceType>JournalArticle</b:SourceType>
    <b:Guid>{459AE180-E198-4039-8990-7BBD4D38AEF8}</b:Guid>
    <b:Author>
      <b:Author>
        <b:NameList>
          <b:Person>
            <b:Last>Findley</b:Last>
            <b:First>M.J.</b:First>
            <b:Middle>and Cooper, H.M.</b:Middle>
          </b:Person>
        </b:NameList>
      </b:Author>
    </b:Author>
    <b:Title> Locus of control and academic achievement: a literature review</b:Title>
    <b:Year>1983</b:Year>
    <b:Pages>419</b:Pages>
    <b:JournalName>Journal of personality and social psychology</b:JournalName>
    <b:Volume>44(2)</b:Volume>
    <b:RefOrder>31</b:RefOrder>
  </b:Source>
  <b:Source>
    <b:Tag>Gar16</b:Tag>
    <b:SourceType>BookSection</b:SourceType>
    <b:Guid>{9B6DBEFD-38F2-4D0D-A2F0-0DA5BB0191AA}</b:Guid>
    <b:Author>
      <b:Author>
        <b:NameList>
          <b:Person>
            <b:Last>Garavan</b:Last>
            <b:First>T.,</b:First>
            <b:Middle>Shanahan, V., Carbery, R. and Watson, S</b:Middle>
          </b:Person>
        </b:NameList>
      </b:Author>
    </b:Author>
    <b:Title> Strategic human resource development: Towards a conceptual framework to understand its contribution to dynamic capabilities.</b:Title>
    <b:Year>2016</b:Year>
    <b:Pages>289-306</b:Pages>
    <b:Volume>19(4)</b:Volume>
    <b:BookTitle>Human Resource Development International</b:BookTitle>
    <b:RefOrder>32</b:RefOrder>
  </b:Source>
</b:Sources>
</file>

<file path=customXml/itemProps1.xml><?xml version="1.0" encoding="utf-8"?>
<ds:datastoreItem xmlns:ds="http://schemas.openxmlformats.org/officeDocument/2006/customXml" ds:itemID="{ECE0F9CB-DDB7-4ABB-BE9E-CC5208381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2880</Words>
  <Characters>16419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Alishba Amir</dc:creator>
  <cp:keywords/>
  <dc:description/>
  <cp:lastModifiedBy>Andleeb Madeha (2239506)</cp:lastModifiedBy>
  <cp:revision>4</cp:revision>
  <dcterms:created xsi:type="dcterms:W3CDTF">2024-10-08T17:01:00Z</dcterms:created>
  <dcterms:modified xsi:type="dcterms:W3CDTF">2024-10-18T08:02:00Z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3792092f-4133-469d-9ccb-91d1090eef9c</vt:lpwstr>
  </property>
</Properties>
</file>