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6FF7696" w:rsidR="005E6C44" w:rsidRPr="008B09DA" w:rsidRDefault="0052478B" w:rsidP="00A91894">
            <w:pPr>
              <w:rPr>
                <w:sz w:val="22"/>
                <w:szCs w:val="22"/>
              </w:rPr>
            </w:pPr>
            <w:r w:rsidRPr="008B09DA">
              <w:rPr>
                <w:sz w:val="22"/>
                <w:szCs w:val="22"/>
              </w:rPr>
              <w:t>Marian Ionut Malasincu</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936E30E" w:rsidR="005E6C44" w:rsidRDefault="0052478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2C7DFC2D" w:rsidR="005E6C44" w:rsidRPr="008B09DA" w:rsidRDefault="0096008E" w:rsidP="00A91894">
            <w:pPr>
              <w:rPr>
                <w:sz w:val="22"/>
                <w:szCs w:val="22"/>
              </w:rPr>
            </w:pPr>
            <w:r w:rsidRPr="008B09DA">
              <w:rPr>
                <w:sz w:val="22"/>
                <w:szCs w:val="22"/>
              </w:rPr>
              <w:t>Institute of Management and Health</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079253C4" w:rsidR="005E6C44" w:rsidRPr="008B09DA" w:rsidRDefault="0096008E" w:rsidP="00A91894">
            <w:pPr>
              <w:rPr>
                <w:sz w:val="22"/>
                <w:szCs w:val="22"/>
              </w:rPr>
            </w:pPr>
            <w:r w:rsidRPr="008B09DA">
              <w:rPr>
                <w:sz w:val="22"/>
                <w:szCs w:val="22"/>
              </w:rPr>
              <w:t>Cardiff</w:t>
            </w:r>
          </w:p>
          <w:p w14:paraId="57CB938A" w14:textId="77777777" w:rsidR="005E6C44" w:rsidRPr="008B09DA" w:rsidRDefault="005E6C44" w:rsidP="00A91894">
            <w:pPr>
              <w:rPr>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1085CA88" w:rsidR="005E6C44" w:rsidRPr="008B09DA" w:rsidRDefault="0096008E" w:rsidP="00A91894">
            <w:pPr>
              <w:rPr>
                <w:sz w:val="22"/>
                <w:szCs w:val="22"/>
              </w:rPr>
            </w:pPr>
            <w:r w:rsidRPr="008B09DA">
              <w:rPr>
                <w:sz w:val="22"/>
                <w:szCs w:val="22"/>
              </w:rPr>
              <w:t>2312613@student.uwtsd.ac.uk</w:t>
            </w:r>
          </w:p>
          <w:p w14:paraId="6D16D89E" w14:textId="77777777" w:rsidR="005E6C44" w:rsidRPr="008B09DA" w:rsidRDefault="005E6C44" w:rsidP="00A91894">
            <w:pPr>
              <w:rPr>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0128AE70" w:rsidR="005E6C44" w:rsidRDefault="0096008E" w:rsidP="00A91894">
            <w:pPr>
              <w:rPr>
                <w:rFonts w:ascii="Arial" w:hAnsi="Arial" w:cs="Arial"/>
                <w:sz w:val="22"/>
                <w:szCs w:val="22"/>
              </w:rPr>
            </w:pPr>
            <w:r>
              <w:rPr>
                <w:rFonts w:ascii="Arial" w:hAnsi="Arial" w:cs="Arial"/>
                <w:sz w:val="22"/>
                <w:szCs w:val="22"/>
              </w:rPr>
              <w:t>07932862898</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1D46020" w:rsidR="005E6C44" w:rsidRPr="004C3A0B" w:rsidRDefault="0096008E" w:rsidP="00A91894">
            <w:pPr>
              <w:rPr>
                <w:rFonts w:ascii="Arial" w:hAnsi="Arial" w:cs="Arial"/>
                <w:sz w:val="22"/>
                <w:szCs w:val="22"/>
              </w:rPr>
            </w:pPr>
            <w:r>
              <w:rPr>
                <w:rFonts w:ascii="Arial" w:hAnsi="Arial" w:cs="Arial"/>
                <w:sz w:val="22"/>
                <w:szCs w:val="22"/>
              </w:rPr>
              <w:t>2312613</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DDB28F5" w:rsidR="005E6C44" w:rsidRPr="008B09DA" w:rsidRDefault="0096008E" w:rsidP="00A91894">
            <w:pPr>
              <w:rPr>
                <w:sz w:val="22"/>
                <w:szCs w:val="22"/>
              </w:rPr>
            </w:pPr>
            <w:r w:rsidRPr="008B09DA">
              <w:rPr>
                <w:sz w:val="22"/>
                <w:szCs w:val="22"/>
              </w:rPr>
              <w:t>Policing Profession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6376031" w:rsidR="005E6C44" w:rsidRPr="008B09DA" w:rsidRDefault="0096008E" w:rsidP="00A91894">
            <w:pPr>
              <w:rPr>
                <w:sz w:val="22"/>
                <w:szCs w:val="22"/>
              </w:rPr>
            </w:pPr>
            <w:r w:rsidRPr="008B09DA">
              <w:rPr>
                <w:sz w:val="22"/>
                <w:szCs w:val="22"/>
              </w:rPr>
              <w:t>Mike Durke</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D25626E" w:rsidR="005E6C44" w:rsidRPr="00065801" w:rsidRDefault="0096008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D9A03C1"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r w:rsidR="0096008E">
              <w:t xml:space="preserve"> </w:t>
            </w:r>
            <w:r w:rsidR="0096008E" w:rsidRPr="0096008E">
              <w:rPr>
                <w:rFonts w:ascii="Arial" w:hAnsi="Arial" w:cs="Arial"/>
                <w:sz w:val="22"/>
                <w:szCs w:val="22"/>
              </w:rPr>
              <w:t>Mike Durke</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69229EE" w:rsidR="003F6F7B" w:rsidRPr="002B55BF" w:rsidRDefault="009600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34BFADE" w:rsidR="003F6F7B" w:rsidRPr="004C3A0B" w:rsidRDefault="009C07DB" w:rsidP="00A91894">
            <w:pPr>
              <w:autoSpaceDE w:val="0"/>
              <w:autoSpaceDN w:val="0"/>
              <w:adjustRightInd w:val="0"/>
              <w:jc w:val="center"/>
              <w:rPr>
                <w:rFonts w:ascii="Arial" w:hAnsi="Arial" w:cs="Arial"/>
                <w:b/>
                <w:bCs/>
                <w:sz w:val="22"/>
                <w:szCs w:val="22"/>
              </w:rPr>
            </w:pPr>
            <w:r>
              <w:rPr>
                <w:rFonts w:ascii="Arial" w:hAnsi="Arial" w:cs="Arial"/>
                <w:b/>
                <w:bCs/>
                <w:sz w:val="22"/>
                <w:szCs w:val="22"/>
              </w:rPr>
              <w:t>16/01/2025</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E32C21"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415850C" w:rsidR="005E6C44" w:rsidRPr="002B55BF" w:rsidRDefault="009C07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A6CC764" w:rsidR="005E6C44" w:rsidRPr="002B55BF" w:rsidRDefault="009C07D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E32C2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E32C2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E32C2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E32C2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1520379" w:rsidR="004C3D85" w:rsidRPr="008B09DA" w:rsidRDefault="00053FA4" w:rsidP="00A91894">
            <w:pPr>
              <w:rPr>
                <w:sz w:val="22"/>
                <w:szCs w:val="22"/>
              </w:rPr>
            </w:pPr>
            <w:r w:rsidRPr="008B09DA">
              <w:rPr>
                <w:sz w:val="22"/>
                <w:szCs w:val="22"/>
              </w:rPr>
              <w:t>Strengthening Community Safety and Property Protection: The Role of Video Doorbells, Neighbourhood Watch, Surveillance Systems, and Forensic Collaboration in Tackling Crime and Enhancing Policing Strategies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5A4330F" w:rsidR="004C3D85" w:rsidRPr="00D839CD" w:rsidRDefault="002F6198" w:rsidP="00A91894">
            <w:pPr>
              <w:rPr>
                <w:rFonts w:ascii="Arial" w:hAnsi="Arial" w:cs="Arial"/>
                <w:sz w:val="22"/>
                <w:szCs w:val="22"/>
              </w:rPr>
            </w:pPr>
            <w:r>
              <w:rPr>
                <w:rFonts w:ascii="Arial" w:hAnsi="Arial" w:cs="Arial"/>
                <w:sz w:val="22"/>
                <w:szCs w:val="22"/>
              </w:rPr>
              <w:t>23/09/2024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2ADA142" w:rsidR="004C3D85" w:rsidRPr="004C3A0B" w:rsidRDefault="002F6198" w:rsidP="00A91894">
            <w:pPr>
              <w:rPr>
                <w:rFonts w:ascii="Arial" w:hAnsi="Arial" w:cs="Arial"/>
                <w:sz w:val="22"/>
                <w:szCs w:val="22"/>
              </w:rPr>
            </w:pPr>
            <w:r>
              <w:rPr>
                <w:rFonts w:ascii="Arial" w:hAnsi="Arial" w:cs="Arial"/>
                <w:sz w:val="22"/>
                <w:szCs w:val="22"/>
              </w:rPr>
              <w:t>02/05/2025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29EB16BA" w:rsidR="00F96C3F" w:rsidRPr="002A152D" w:rsidDel="00425DA7" w:rsidRDefault="008B09DA" w:rsidP="00A91894">
            <w:pPr>
              <w:rPr>
                <w:rFonts w:ascii="Arial" w:hAnsi="Arial" w:cs="Arial"/>
              </w:rPr>
            </w:pPr>
            <w:r w:rsidRPr="00653782">
              <w:rPr>
                <w:sz w:val="24"/>
                <w:szCs w:val="24"/>
              </w:rPr>
              <w:t xml:space="preserve">It is really relevant to discuss this topic in the context of the undergraduate dissertation </w:t>
            </w:r>
            <w:r w:rsidR="00225DFC" w:rsidRPr="00C5033A">
              <w:rPr>
                <w:sz w:val="24"/>
                <w:szCs w:val="24"/>
              </w:rPr>
              <w:t>in order to examine how video doorbells, neighbourhood watch programmes, surveillance systems, and forensic collaboration can contribute to the safety of communities, crime prevention, and improve effective police tactics. It will review their effectiveness, the challenges they pose, and in general to the law enforcement and the security of the population.</w:t>
            </w:r>
            <w:r>
              <w:rPr>
                <w:sz w:val="24"/>
                <w:szCs w:val="24"/>
              </w:rPr>
              <w:t xml:space="preserve"> </w:t>
            </w:r>
            <w:r w:rsidRPr="00DA1749">
              <w:rPr>
                <w:sz w:val="24"/>
                <w:szCs w:val="24"/>
              </w:rPr>
              <w:t>This research builds upon the initial conceptual framework outlined in the mind map</w:t>
            </w:r>
            <w:r>
              <w:rPr>
                <w:sz w:val="24"/>
                <w:szCs w:val="24"/>
              </w:rPr>
              <w:t>.</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07C16F0E" w:rsidR="00F96C3F" w:rsidRPr="008B09DA" w:rsidRDefault="008B09DA" w:rsidP="00A91894">
            <w:pPr>
              <w:autoSpaceDE w:val="0"/>
              <w:autoSpaceDN w:val="0"/>
              <w:adjustRightInd w:val="0"/>
              <w:rPr>
                <w:sz w:val="22"/>
                <w:szCs w:val="22"/>
              </w:rPr>
            </w:pPr>
            <w:r w:rsidRPr="008B09DA">
              <w:rPr>
                <w:sz w:val="22"/>
                <w:szCs w:val="22"/>
              </w:rPr>
              <w:t>How do video doorbells, neighbourhood watch programs, surveillance systems, and forensic collaboration contribute to strengthening community safety, protecting property, and enhancing policing strategies in crime prevention?</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0236C823" w:rsidR="00F96C3F" w:rsidRPr="002A152D" w:rsidRDefault="000B1F89" w:rsidP="00A91894">
            <w:pPr>
              <w:rPr>
                <w:rFonts w:ascii="Arial" w:hAnsi="Arial" w:cs="Arial"/>
              </w:rPr>
            </w:pPr>
            <w:r w:rsidRPr="000B1F89">
              <w:rPr>
                <w:sz w:val="24"/>
                <w:szCs w:val="24"/>
              </w:rPr>
              <w:t>To evaluate the impact of video doorbells, neighbourhood watch initiatives, surveillance systems, and forensic collaboration on community safety, crime prevention, and the enhancement of effective policing techniques.  It will assess their effectiveness, the obstacles they pose, and their broader implications for law enforcement and public safety.</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6CE69EE" w14:textId="77777777" w:rsidR="000B1F89" w:rsidRDefault="000B1F89" w:rsidP="008B09DA">
            <w:pPr>
              <w:pStyle w:val="ListParagraph"/>
              <w:numPr>
                <w:ilvl w:val="0"/>
                <w:numId w:val="28"/>
              </w:numPr>
              <w:jc w:val="both"/>
              <w:rPr>
                <w:rFonts w:ascii="Times New Roman" w:hAnsi="Times New Roman"/>
                <w:sz w:val="24"/>
                <w:szCs w:val="24"/>
              </w:rPr>
            </w:pPr>
            <w:r w:rsidRPr="000B1F89">
              <w:rPr>
                <w:rFonts w:ascii="Times New Roman" w:hAnsi="Times New Roman"/>
                <w:sz w:val="24"/>
                <w:szCs w:val="24"/>
              </w:rPr>
              <w:t>To determine the efficiency of video doorbells and surveillance systems in preventing and detecting crime - This will entail evaluating how the systems can prevent crime, assist in the investigation process, and assist law enforcement.</w:t>
            </w:r>
          </w:p>
          <w:p w14:paraId="5FAAB91C" w14:textId="77777777" w:rsidR="000B1F89" w:rsidRDefault="000B1F89" w:rsidP="008B09DA">
            <w:pPr>
              <w:pStyle w:val="ListParagraph"/>
              <w:numPr>
                <w:ilvl w:val="0"/>
                <w:numId w:val="28"/>
              </w:numPr>
              <w:jc w:val="both"/>
              <w:rPr>
                <w:rFonts w:ascii="Times New Roman" w:hAnsi="Times New Roman"/>
                <w:sz w:val="24"/>
                <w:szCs w:val="24"/>
              </w:rPr>
            </w:pPr>
            <w:r w:rsidRPr="000B1F89">
              <w:rPr>
                <w:rFonts w:ascii="Times New Roman" w:hAnsi="Times New Roman"/>
                <w:sz w:val="24"/>
                <w:szCs w:val="24"/>
              </w:rPr>
              <w:t>To assess how neighbourhood watch programmes have affected community-driven crime prevention initiatives- This involves analysing the involvement of the people in these programmes, the relationship between the neighbourhood watch programmes and the police and the effect of collective vigilance on crime rates.</w:t>
            </w:r>
          </w:p>
          <w:p w14:paraId="27E41F8E" w14:textId="77777777" w:rsidR="00F96C3F" w:rsidRDefault="000B1F89" w:rsidP="000B1F89">
            <w:pPr>
              <w:pStyle w:val="ListParagraph"/>
              <w:numPr>
                <w:ilvl w:val="0"/>
                <w:numId w:val="28"/>
              </w:numPr>
              <w:jc w:val="both"/>
              <w:rPr>
                <w:rFonts w:ascii="Times New Roman" w:hAnsi="Times New Roman"/>
                <w:sz w:val="24"/>
                <w:szCs w:val="24"/>
              </w:rPr>
            </w:pPr>
            <w:r w:rsidRPr="000B1F89">
              <w:rPr>
                <w:rFonts w:ascii="Times New Roman" w:hAnsi="Times New Roman"/>
                <w:sz w:val="24"/>
                <w:szCs w:val="24"/>
              </w:rPr>
              <w:t>To examine the impact of forensic partnership between the community and law enforcement on improving crime-solving initiatives - This goal will examine the use of digital evidence, including CCTV footage and recordings through smart devices in solving crimes.</w:t>
            </w:r>
          </w:p>
          <w:p w14:paraId="195CBC88" w14:textId="39846A05" w:rsidR="004D641E" w:rsidRPr="000B1F89" w:rsidRDefault="004D641E" w:rsidP="004D641E">
            <w:pPr>
              <w:pStyle w:val="ListParagraph"/>
              <w:jc w:val="both"/>
              <w:rPr>
                <w:rFonts w:ascii="Times New Roman" w:hAnsi="Times New Roman"/>
                <w:sz w:val="24"/>
                <w:szCs w:val="24"/>
              </w:rPr>
            </w:pP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165B4141"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71A72027" w14:textId="77777777" w:rsidR="00183B30" w:rsidRPr="000B30D5" w:rsidRDefault="00183B30" w:rsidP="00183B30">
            <w:pPr>
              <w:rPr>
                <w:sz w:val="24"/>
                <w:szCs w:val="24"/>
              </w:rPr>
            </w:pPr>
            <w:r w:rsidRPr="000B30D5">
              <w:rPr>
                <w:sz w:val="24"/>
                <w:szCs w:val="24"/>
              </w:rPr>
              <w:t xml:space="preserve">Using a </w:t>
            </w:r>
            <w:r>
              <w:rPr>
                <w:sz w:val="24"/>
                <w:szCs w:val="24"/>
              </w:rPr>
              <w:t>mixed-methods</w:t>
            </w:r>
            <w:r w:rsidRPr="000B30D5">
              <w:rPr>
                <w:sz w:val="24"/>
                <w:szCs w:val="24"/>
              </w:rPr>
              <w:t xml:space="preserve"> methodology, this research will evaluate, using both qualitative and quantitative methods, the effectiveness of video doorbells, neighbourhood watch programs, surveillance systems, and forensic collaborations in terms of crime prevention. The quantitative data will be collected by structured surveys and questionnaires conducted to the residents, law enforcement officers, as well as neighbourhood watch members. However, these surveys will gauge perceptions of security, the effect of surveillance technology and crime reduction efforts on the number of instances of crime, and the extent of public trust in the strategies of policing. Also, analysis of crime statistics and case studies to assess if and in what ways surveillance measures have a correlation or pattern to crime reductions will be done.</w:t>
            </w:r>
          </w:p>
          <w:p w14:paraId="33897DEB" w14:textId="77777777" w:rsidR="00183B30" w:rsidRPr="000B30D5" w:rsidRDefault="00183B30" w:rsidP="00183B30">
            <w:pPr>
              <w:rPr>
                <w:sz w:val="24"/>
                <w:szCs w:val="24"/>
              </w:rPr>
            </w:pPr>
          </w:p>
          <w:p w14:paraId="108EF2F7" w14:textId="0D1C51E5" w:rsidR="00F96C3F" w:rsidRPr="00183B30" w:rsidRDefault="00183B30" w:rsidP="00A91894">
            <w:pPr>
              <w:rPr>
                <w:sz w:val="24"/>
                <w:szCs w:val="24"/>
              </w:rPr>
            </w:pPr>
            <w:r w:rsidRPr="000B30D5">
              <w:rPr>
                <w:sz w:val="24"/>
                <w:szCs w:val="24"/>
              </w:rPr>
              <w:t>Furthermore, semi-structured interviews and focus groups with key stakeholders</w:t>
            </w:r>
            <w:r>
              <w:rPr>
                <w:sz w:val="24"/>
                <w:szCs w:val="24"/>
              </w:rPr>
              <w:t>,</w:t>
            </w:r>
            <w:r w:rsidRPr="000B30D5">
              <w:rPr>
                <w:sz w:val="24"/>
                <w:szCs w:val="24"/>
              </w:rPr>
              <w:t xml:space="preserve"> including law enforcement officials, neighbourhood watch coordinators, and forensic analysts</w:t>
            </w:r>
            <w:r>
              <w:rPr>
                <w:sz w:val="24"/>
                <w:szCs w:val="24"/>
              </w:rPr>
              <w:t>,</w:t>
            </w:r>
            <w:r w:rsidRPr="000B30D5">
              <w:rPr>
                <w:sz w:val="24"/>
                <w:szCs w:val="24"/>
              </w:rPr>
              <w:t xml:space="preserve"> will be conducted qualitatively. This will open doors for discussion on the challenges and ethical concerns, as well as the application of these security measures at greater lengths. Support for findings will also be provided through the use of content analysis of government reports, policy documents, and crime prevention strategies. This research will then be accomplished by combining statistical analysis of potentially real-world experiences, </w:t>
            </w:r>
            <w:r>
              <w:rPr>
                <w:sz w:val="24"/>
                <w:szCs w:val="24"/>
              </w:rPr>
              <w:t>which</w:t>
            </w:r>
            <w:r w:rsidRPr="000B30D5">
              <w:rPr>
                <w:sz w:val="24"/>
                <w:szCs w:val="24"/>
              </w:rPr>
              <w:t xml:space="preserve"> will then present a comprehensive evaluation of how surveillance and community collaboration enhance public safety.</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1E4484B6" w14:textId="195C2D8A" w:rsidR="00B23BFF" w:rsidRPr="00183B30" w:rsidRDefault="00183B30" w:rsidP="00A91894">
            <w:pPr>
              <w:rPr>
                <w:bCs/>
                <w:sz w:val="24"/>
                <w:szCs w:val="24"/>
              </w:rPr>
            </w:pPr>
            <w:r w:rsidRPr="00183B30">
              <w:rPr>
                <w:bCs/>
                <w:sz w:val="24"/>
                <w:szCs w:val="24"/>
              </w:rPr>
              <w:t>South-West</w:t>
            </w:r>
            <w:r>
              <w:rPr>
                <w:bCs/>
                <w:sz w:val="24"/>
                <w:szCs w:val="24"/>
              </w:rPr>
              <w:t xml:space="preserve"> Planetary</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6351E34" w:rsidR="004942B0" w:rsidRPr="00090CF7" w:rsidRDefault="00183B3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1807D274" w:rsidR="004942B0" w:rsidRPr="00090CF7" w:rsidRDefault="00E32C2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183B3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3E02DB45" w:rsidR="00D107AC"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3F5AF6B1" w:rsidR="00D107AC"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04B58489" w14:textId="169D2274" w:rsidR="00D107AC"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0F5EBE6B" w:rsidR="00C11423"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C277881" w:rsidR="00C11423"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72A0C21"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82B2D92"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9C9E476" w:rsidR="00D107AC"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E73D791"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F8B15CF"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8968AC9"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DCBD3DA"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78459B2"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77DB25F"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ABC700D"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11D7314"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11E0AE0"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10893F6"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C5D4246"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6ADD2E6" w:rsidR="00770C66"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39EEA9E9" w:rsidR="00ED0C59"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8B0AC1B" w:rsidR="00ED0C59"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9C2FA6A" w:rsidR="00ED0C59"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A93A415" w:rsidR="00ED0C59"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9FED1D0" w:rsidR="00ED0C59"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52CB0AA" w:rsidR="00ED0C59"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AE5E298" w:rsidR="00ED0C59"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C26D0BD" w:rsidR="00ED0C59"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38D1B61" w:rsidR="00ED0C59" w:rsidRPr="00392C8E" w:rsidRDefault="00183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2B34A184" w:rsidR="00025F69" w:rsidRDefault="00183B30" w:rsidP="00A91894">
            <w:pPr>
              <w:rPr>
                <w:rFonts w:ascii="Arial" w:hAnsi="Arial" w:cs="Arial"/>
                <w:sz w:val="22"/>
                <w:szCs w:val="22"/>
              </w:rPr>
            </w:pPr>
            <w:r>
              <w:rPr>
                <w:rFonts w:ascii="Arial" w:hAnsi="Arial" w:cs="Arial"/>
                <w:sz w:val="22"/>
                <w:szCs w:val="22"/>
              </w:rPr>
              <w:t>100</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2E209E2B" w:rsidR="00025F69" w:rsidRPr="00183B30" w:rsidRDefault="00183B30" w:rsidP="00A91894">
            <w:pPr>
              <w:rPr>
                <w:sz w:val="24"/>
                <w:szCs w:val="24"/>
              </w:rPr>
            </w:pPr>
            <w:r>
              <w:rPr>
                <w:sz w:val="24"/>
                <w:szCs w:val="24"/>
              </w:rPr>
              <w:t>Mem</w:t>
            </w:r>
            <w:r w:rsidR="00350A0D">
              <w:rPr>
                <w:sz w:val="24"/>
                <w:szCs w:val="24"/>
              </w:rPr>
              <w:t>bers of the public</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56F2A533" w:rsidR="00025F69" w:rsidRPr="00350A0D" w:rsidRDefault="00350A0D" w:rsidP="00A91894">
            <w:pPr>
              <w:rPr>
                <w:sz w:val="24"/>
                <w:szCs w:val="24"/>
              </w:rPr>
            </w:pPr>
            <w:r>
              <w:rPr>
                <w:sz w:val="24"/>
                <w:szCs w:val="24"/>
              </w:rPr>
              <w:t>Friends, members of the family, colleagues</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21A8DC1" w:rsidR="00025F69"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98BF904" w:rsidR="00025F69"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897D024" w:rsidR="00025F69"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3A84587" w:rsidR="00025F69"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218B1FAF" w:rsidR="00025F69"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04DA88D" w:rsidR="00025F69"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EF76889" w:rsidR="00025F69"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E17304A" w:rsidR="00025F69"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2C8488E2" w:rsidR="00025F69"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E45F82C" w:rsidR="00382031"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8A2B9FB" w:rsidR="00382031"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A907D6C" w:rsidR="00382031"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E5118B7" w:rsidR="00382031" w:rsidRPr="00392C8E" w:rsidRDefault="00350A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E32C21"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435477C" w:rsidR="008C1A38" w:rsidRDefault="00E32C21"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50A0D">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4C3A0B">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E32C2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CF2489B" w:rsidR="006930C2" w:rsidRPr="00392C8E" w:rsidRDefault="00E32C2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61587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E32C2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E747859" w14:textId="555DC50F" w:rsidR="006930C2" w:rsidRPr="00615873" w:rsidRDefault="00615873" w:rsidP="00A91894">
            <w:pPr>
              <w:autoSpaceDE w:val="0"/>
              <w:autoSpaceDN w:val="0"/>
              <w:adjustRightInd w:val="0"/>
            </w:pPr>
            <w:r w:rsidRPr="00615873">
              <w:rPr>
                <w:sz w:val="22"/>
                <w:szCs w:val="22"/>
              </w:rPr>
              <w:t xml:space="preserve">If the participants </w:t>
            </w:r>
            <w:r>
              <w:rPr>
                <w:sz w:val="22"/>
                <w:szCs w:val="22"/>
              </w:rPr>
              <w:t>will ask, I will send them an email with the summary of the research.</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9FFDC65" w14:textId="0193E504" w:rsidR="006930C2" w:rsidRPr="00FA2397" w:rsidRDefault="00FA2397" w:rsidP="00A91894">
            <w:pPr>
              <w:autoSpaceDE w:val="0"/>
              <w:autoSpaceDN w:val="0"/>
              <w:adjustRightInd w:val="0"/>
              <w:rPr>
                <w:rFonts w:cs="Arial"/>
                <w:sz w:val="24"/>
                <w:szCs w:val="24"/>
              </w:rPr>
            </w:pPr>
            <w:r w:rsidRPr="00FA2397">
              <w:rPr>
                <w:rFonts w:cs="Arial"/>
                <w:sz w:val="24"/>
                <w:szCs w:val="24"/>
              </w:rPr>
              <w:t xml:space="preserve">An email </w:t>
            </w:r>
            <w:r>
              <w:rPr>
                <w:rFonts w:cs="Arial"/>
                <w:sz w:val="24"/>
                <w:szCs w:val="24"/>
              </w:rPr>
              <w:t>with the consent will be provided</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63148229" w:rsidR="006930C2" w:rsidRPr="00FA2397" w:rsidRDefault="00FA2397" w:rsidP="00A91894">
            <w:pPr>
              <w:rPr>
                <w:sz w:val="24"/>
                <w:szCs w:val="24"/>
              </w:rPr>
            </w:pPr>
            <w:r>
              <w:rPr>
                <w:sz w:val="24"/>
                <w:szCs w:val="24"/>
              </w:rPr>
              <w:t>The anonymity and confidentiality will be ensured by eliminating their names from the survey.</w:t>
            </w: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47E6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47E6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nil"/>
              <w:right w:val="single" w:sz="4" w:space="0" w:color="auto"/>
            </w:tcBorders>
            <w:shd w:val="clear" w:color="auto" w:fill="BFBFBF" w:themeFill="background1" w:themeFillShade="BF"/>
            <w:vAlign w:val="center"/>
          </w:tcPr>
          <w:p w14:paraId="43668EE2" w14:textId="3169F162"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577F613"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FC02D23" w:rsidR="004D0161" w:rsidRPr="00C71BCC" w:rsidRDefault="005C0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270E40B8" w:rsidR="004D0161" w:rsidRPr="00C71BCC" w:rsidRDefault="005C0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6FB5681" w:rsidR="004D0161" w:rsidRPr="00C71BCC" w:rsidRDefault="005C0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4525B17" w:rsidR="004D0161" w:rsidRPr="00C71BCC" w:rsidRDefault="005C0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44CC800E" w:rsidR="004D0161" w:rsidRPr="00C71BCC" w:rsidRDefault="005C0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907A3D6" w:rsidR="004D0161" w:rsidRPr="00C71BCC" w:rsidRDefault="005C0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B760DC5" w:rsidR="004D0161" w:rsidRPr="00C71BCC" w:rsidRDefault="005C0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EFBA7DA" w:rsidR="004D0161" w:rsidRPr="00C71BCC" w:rsidRDefault="00FA2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40BE7C99" w:rsidR="004D0161" w:rsidRPr="00C71BCC" w:rsidRDefault="00FA2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FF414AD" w:rsidR="004D0161" w:rsidRPr="00C71BCC" w:rsidRDefault="00FA2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E8A594C" w:rsidR="004D0161" w:rsidRPr="00C71BCC" w:rsidRDefault="00FA2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56B2830" w:rsidR="004D0161" w:rsidRPr="00C71BCC" w:rsidRDefault="00FA2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59403F4" w:rsidR="004D0161" w:rsidRPr="00C71BCC" w:rsidRDefault="00FA2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0765AA1" w:rsidR="004D0161" w:rsidRPr="00C71BCC" w:rsidRDefault="00FA2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4067219" w:rsidR="004D0161" w:rsidRPr="00C71BCC" w:rsidRDefault="00FA2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0B60142" w:rsidR="004D0161" w:rsidRPr="00C71BCC" w:rsidRDefault="00FA23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406566FC" w:rsidR="00240C32" w:rsidRPr="00C71BCC" w:rsidRDefault="00E32C2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A2397">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4DA7099" w:rsidR="00240C32" w:rsidRPr="00C71BCC" w:rsidRDefault="00E32C2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A2397">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1E128F7" w:rsidR="004D0161" w:rsidRPr="004C3A0B" w:rsidRDefault="00FA2397" w:rsidP="00A91894">
            <w:pPr>
              <w:spacing w:before="100" w:beforeAutospacing="1" w:after="100" w:afterAutospacing="1"/>
              <w:rPr>
                <w:rFonts w:ascii="Arial" w:hAnsi="Arial" w:cs="Arial"/>
                <w:sz w:val="22"/>
                <w:szCs w:val="22"/>
              </w:rPr>
            </w:pPr>
            <w:r>
              <w:rPr>
                <w:rFonts w:ascii="Arial" w:hAnsi="Arial" w:cs="Arial"/>
                <w:sz w:val="22"/>
                <w:szCs w:val="22"/>
              </w:rPr>
              <w:t>Marian Ionut Malasincu</w:t>
            </w:r>
          </w:p>
        </w:tc>
        <w:tc>
          <w:tcPr>
            <w:tcW w:w="2139" w:type="dxa"/>
            <w:vAlign w:val="center"/>
          </w:tcPr>
          <w:p w14:paraId="6C1C1BE5" w14:textId="73E3B7CB" w:rsidR="004D0161" w:rsidRPr="00B973A4"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B973A4">
              <w:rPr>
                <w:rFonts w:ascii="Arial" w:hAnsi="Arial" w:cs="Arial"/>
                <w:b/>
                <w:bCs/>
                <w:sz w:val="22"/>
                <w:szCs w:val="22"/>
              </w:rPr>
              <w:t xml:space="preserve"> </w:t>
            </w:r>
            <w:r w:rsidR="00B973A4">
              <w:rPr>
                <w:rFonts w:ascii="Arial" w:hAnsi="Arial" w:cs="Arial"/>
                <w:sz w:val="22"/>
                <w:szCs w:val="22"/>
              </w:rPr>
              <w:t>02/05/2025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5"/>
        <w:gridCol w:w="3029"/>
        <w:gridCol w:w="4561"/>
        <w:gridCol w:w="2125"/>
      </w:tblGrid>
      <w:tr w:rsidR="00B973A4" w:rsidRPr="004C3A0B" w14:paraId="0E18574D" w14:textId="77777777" w:rsidTr="00B973A4">
        <w:trPr>
          <w:trHeight w:val="346"/>
        </w:trPr>
        <w:tc>
          <w:tcPr>
            <w:tcW w:w="365" w:type="pct"/>
            <w:shd w:val="clear" w:color="auto" w:fill="F2F2F2" w:themeFill="background1" w:themeFillShade="F2"/>
            <w:vAlign w:val="center"/>
          </w:tcPr>
          <w:p w14:paraId="33C64BB8" w14:textId="47625F7B" w:rsidR="00B973A4" w:rsidRPr="004C3A0B" w:rsidRDefault="00B973A4" w:rsidP="00B973A4">
            <w:pPr>
              <w:pStyle w:val="ListParagraph"/>
              <w:ind w:left="0"/>
              <w:jc w:val="center"/>
              <w:rPr>
                <w:rFonts w:ascii="Arial" w:hAnsi="Arial" w:cs="Arial"/>
              </w:rPr>
            </w:pPr>
            <w:r>
              <w:rPr>
                <w:rFonts w:ascii="Arial" w:hAnsi="Arial" w:cs="Arial"/>
              </w:rPr>
              <w:t>2</w:t>
            </w:r>
          </w:p>
        </w:tc>
        <w:tc>
          <w:tcPr>
            <w:tcW w:w="1445" w:type="pct"/>
            <w:shd w:val="clear" w:color="auto" w:fill="F2F2F2" w:themeFill="background1" w:themeFillShade="F2"/>
            <w:vAlign w:val="center"/>
          </w:tcPr>
          <w:p w14:paraId="37C87372" w14:textId="58D30DD3" w:rsidR="00B973A4" w:rsidRPr="004C3A0B" w:rsidRDefault="00B973A4" w:rsidP="00B973A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5D4240D5" w:rsidR="00B973A4" w:rsidRPr="00B973A4" w:rsidRDefault="00B973A4" w:rsidP="00B973A4">
            <w:pPr>
              <w:pStyle w:val="ListParagraph"/>
              <w:ind w:left="0"/>
              <w:rPr>
                <w:rFonts w:ascii="Arial" w:hAnsi="Arial" w:cs="Arial"/>
              </w:rPr>
            </w:pPr>
            <w:r w:rsidRPr="00B973A4">
              <w:rPr>
                <w:rFonts w:ascii="Arial" w:hAnsi="Arial" w:cs="Arial"/>
              </w:rPr>
              <w:t>Mike Durke</w:t>
            </w:r>
          </w:p>
        </w:tc>
        <w:tc>
          <w:tcPr>
            <w:tcW w:w="1014" w:type="pct"/>
            <w:vMerge w:val="restart"/>
          </w:tcPr>
          <w:p w14:paraId="7BA89991" w14:textId="77777777" w:rsidR="00B973A4" w:rsidRPr="004C3A0B" w:rsidRDefault="00B973A4" w:rsidP="00B973A4">
            <w:pPr>
              <w:pStyle w:val="ListParagraph"/>
              <w:ind w:left="0"/>
              <w:rPr>
                <w:rFonts w:ascii="Arial" w:hAnsi="Arial" w:cs="Arial"/>
              </w:rPr>
            </w:pPr>
            <w:r w:rsidRPr="004C3A0B">
              <w:rPr>
                <w:rFonts w:ascii="Arial" w:hAnsi="Arial" w:cs="Arial"/>
                <w:b/>
                <w:bCs/>
              </w:rPr>
              <w:t>Date:</w:t>
            </w:r>
          </w:p>
        </w:tc>
      </w:tr>
      <w:tr w:rsidR="00B973A4" w:rsidRPr="004C3A0B" w14:paraId="3D4592A7" w14:textId="77777777" w:rsidTr="00B973A4">
        <w:trPr>
          <w:trHeight w:val="347"/>
        </w:trPr>
        <w:tc>
          <w:tcPr>
            <w:tcW w:w="365" w:type="pct"/>
            <w:shd w:val="clear" w:color="auto" w:fill="F2F2F2" w:themeFill="background1" w:themeFillShade="F2"/>
            <w:vAlign w:val="center"/>
          </w:tcPr>
          <w:p w14:paraId="71B2DBDC" w14:textId="1ACC80AE" w:rsidR="00B973A4" w:rsidRPr="004C3A0B" w:rsidRDefault="00B973A4" w:rsidP="00B973A4">
            <w:pPr>
              <w:pStyle w:val="ListParagraph"/>
              <w:ind w:left="0"/>
              <w:jc w:val="center"/>
              <w:rPr>
                <w:rFonts w:ascii="Arial" w:hAnsi="Arial" w:cs="Arial"/>
              </w:rPr>
            </w:pPr>
            <w:r>
              <w:rPr>
                <w:rFonts w:ascii="Arial" w:hAnsi="Arial" w:cs="Arial"/>
              </w:rPr>
              <w:t>3</w:t>
            </w:r>
          </w:p>
        </w:tc>
        <w:tc>
          <w:tcPr>
            <w:tcW w:w="1445" w:type="pct"/>
            <w:shd w:val="clear" w:color="auto" w:fill="F2F2F2" w:themeFill="background1" w:themeFillShade="F2"/>
            <w:vAlign w:val="center"/>
          </w:tcPr>
          <w:p w14:paraId="56D9CFC1" w14:textId="64E64A07" w:rsidR="00B973A4" w:rsidRPr="004C3A0B" w:rsidRDefault="00B973A4" w:rsidP="00B973A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B973A4" w:rsidRPr="004C3A0B" w:rsidRDefault="00B973A4" w:rsidP="00B973A4">
            <w:pPr>
              <w:pStyle w:val="ListParagraph"/>
              <w:ind w:left="0"/>
              <w:rPr>
                <w:rFonts w:ascii="Arial" w:hAnsi="Arial" w:cs="Arial"/>
              </w:rPr>
            </w:pPr>
          </w:p>
          <w:p w14:paraId="20916ADA" w14:textId="77777777" w:rsidR="00B973A4" w:rsidRPr="004C3A0B" w:rsidRDefault="00B973A4" w:rsidP="00B973A4">
            <w:pPr>
              <w:pStyle w:val="ListParagraph"/>
              <w:ind w:left="0"/>
              <w:rPr>
                <w:rFonts w:ascii="Arial" w:hAnsi="Arial" w:cs="Arial"/>
              </w:rPr>
            </w:pPr>
          </w:p>
        </w:tc>
        <w:tc>
          <w:tcPr>
            <w:tcW w:w="1014" w:type="pct"/>
            <w:vMerge/>
            <w:vAlign w:val="center"/>
          </w:tcPr>
          <w:p w14:paraId="05BCF667" w14:textId="77777777" w:rsidR="00B973A4" w:rsidRPr="004C3A0B" w:rsidRDefault="00B973A4" w:rsidP="00B973A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696CCEB" w:rsidR="00CC2661" w:rsidRPr="002E13FE" w:rsidRDefault="00FA239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71B33DD" w:rsidR="00CC2661" w:rsidRPr="002E13FE" w:rsidRDefault="00FA239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046C673" w:rsidR="00CC2661" w:rsidRPr="002E13FE" w:rsidRDefault="00FA239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018BC70F" w:rsidR="00CC2661" w:rsidRPr="002E13FE" w:rsidRDefault="00FA239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B230C3B" w:rsidR="00743859" w:rsidRPr="002E13FE" w:rsidRDefault="00FA239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1CC97B" w14:textId="77777777" w:rsidR="00E32C21" w:rsidRDefault="00E32C21" w:rsidP="00390251">
      <w:r>
        <w:separator/>
      </w:r>
    </w:p>
    <w:p w14:paraId="6A6A2DD3" w14:textId="77777777" w:rsidR="00E32C21" w:rsidRDefault="00E32C21"/>
  </w:endnote>
  <w:endnote w:type="continuationSeparator" w:id="0">
    <w:p w14:paraId="1D286156" w14:textId="77777777" w:rsidR="00E32C21" w:rsidRDefault="00E32C21" w:rsidP="00390251">
      <w:r>
        <w:continuationSeparator/>
      </w:r>
    </w:p>
    <w:p w14:paraId="312AE973" w14:textId="77777777" w:rsidR="00E32C21" w:rsidRDefault="00E32C2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EE"/>
    <w:family w:val="roman"/>
    <w:pitch w:val="variable"/>
    <w:sig w:usb0="E00006FF" w:usb1="420024FF" w:usb2="02000000" w:usb3="00000000" w:csb0="0000019F" w:csb1="00000000"/>
  </w:font>
  <w:font w:name="Calibri">
    <w:panose1 w:val="020F0502020204030204"/>
    <w:charset w:val="EE"/>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7B607B" w14:textId="77777777" w:rsidR="00E32C21" w:rsidRDefault="00E32C21" w:rsidP="00390251">
      <w:r>
        <w:separator/>
      </w:r>
    </w:p>
    <w:p w14:paraId="423120CE" w14:textId="77777777" w:rsidR="00E32C21" w:rsidRDefault="00E32C21"/>
  </w:footnote>
  <w:footnote w:type="continuationSeparator" w:id="0">
    <w:p w14:paraId="14FDB159" w14:textId="77777777" w:rsidR="00E32C21" w:rsidRDefault="00E32C21" w:rsidP="00390251">
      <w:r>
        <w:continuationSeparator/>
      </w:r>
    </w:p>
    <w:p w14:paraId="6389717B" w14:textId="77777777" w:rsidR="00E32C21" w:rsidRDefault="00E32C2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74BF5"/>
    <w:multiLevelType w:val="hybridMultilevel"/>
    <w:tmpl w:val="902A3306"/>
    <w:lvl w:ilvl="0" w:tplc="9A88D838">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3FA4"/>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1F89"/>
    <w:rsid w:val="000B38C3"/>
    <w:rsid w:val="000B5723"/>
    <w:rsid w:val="000B58AD"/>
    <w:rsid w:val="000C0C2F"/>
    <w:rsid w:val="000C1C04"/>
    <w:rsid w:val="000C3A29"/>
    <w:rsid w:val="000C5E77"/>
    <w:rsid w:val="000C7409"/>
    <w:rsid w:val="000D067B"/>
    <w:rsid w:val="000D23C8"/>
    <w:rsid w:val="000E2AD0"/>
    <w:rsid w:val="000E631C"/>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408"/>
    <w:rsid w:val="001808C3"/>
    <w:rsid w:val="001817E2"/>
    <w:rsid w:val="00183B30"/>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25DFC"/>
    <w:rsid w:val="0023172C"/>
    <w:rsid w:val="00233861"/>
    <w:rsid w:val="00233B1F"/>
    <w:rsid w:val="00240C32"/>
    <w:rsid w:val="00240F9C"/>
    <w:rsid w:val="00255B51"/>
    <w:rsid w:val="00257ABC"/>
    <w:rsid w:val="002657B4"/>
    <w:rsid w:val="00266597"/>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6198"/>
    <w:rsid w:val="00303350"/>
    <w:rsid w:val="003171A8"/>
    <w:rsid w:val="003257BD"/>
    <w:rsid w:val="003264AE"/>
    <w:rsid w:val="003268ED"/>
    <w:rsid w:val="003302A1"/>
    <w:rsid w:val="00331A88"/>
    <w:rsid w:val="00332956"/>
    <w:rsid w:val="003505BC"/>
    <w:rsid w:val="00350A0D"/>
    <w:rsid w:val="00354F34"/>
    <w:rsid w:val="00361382"/>
    <w:rsid w:val="00361CF4"/>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B00"/>
    <w:rsid w:val="004C5C13"/>
    <w:rsid w:val="004D0161"/>
    <w:rsid w:val="004D5683"/>
    <w:rsid w:val="004D641E"/>
    <w:rsid w:val="004E0338"/>
    <w:rsid w:val="004E4AC4"/>
    <w:rsid w:val="004E616D"/>
    <w:rsid w:val="004F059C"/>
    <w:rsid w:val="004F599C"/>
    <w:rsid w:val="005035A0"/>
    <w:rsid w:val="005078BE"/>
    <w:rsid w:val="00515580"/>
    <w:rsid w:val="0052478B"/>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053B"/>
    <w:rsid w:val="005D0C38"/>
    <w:rsid w:val="005D6613"/>
    <w:rsid w:val="005E25AC"/>
    <w:rsid w:val="005E44E9"/>
    <w:rsid w:val="005E4987"/>
    <w:rsid w:val="005E6C44"/>
    <w:rsid w:val="005F2833"/>
    <w:rsid w:val="005F4E36"/>
    <w:rsid w:val="005F677A"/>
    <w:rsid w:val="005F6952"/>
    <w:rsid w:val="00601BEA"/>
    <w:rsid w:val="00601C36"/>
    <w:rsid w:val="00604C9F"/>
    <w:rsid w:val="00606331"/>
    <w:rsid w:val="006073C6"/>
    <w:rsid w:val="006154A7"/>
    <w:rsid w:val="00615873"/>
    <w:rsid w:val="0062188A"/>
    <w:rsid w:val="00627E84"/>
    <w:rsid w:val="00631440"/>
    <w:rsid w:val="00632C47"/>
    <w:rsid w:val="00633574"/>
    <w:rsid w:val="006423B9"/>
    <w:rsid w:val="00644C5C"/>
    <w:rsid w:val="00655EC5"/>
    <w:rsid w:val="006578CB"/>
    <w:rsid w:val="00661EDA"/>
    <w:rsid w:val="006709FD"/>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3A8A"/>
    <w:rsid w:val="006F4828"/>
    <w:rsid w:val="00700361"/>
    <w:rsid w:val="007055BC"/>
    <w:rsid w:val="00717E6F"/>
    <w:rsid w:val="00720BA7"/>
    <w:rsid w:val="00726348"/>
    <w:rsid w:val="00731CAC"/>
    <w:rsid w:val="00733B2B"/>
    <w:rsid w:val="00733EEB"/>
    <w:rsid w:val="0074063A"/>
    <w:rsid w:val="007407AA"/>
    <w:rsid w:val="00743859"/>
    <w:rsid w:val="00744CC1"/>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09D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008E"/>
    <w:rsid w:val="00961B2E"/>
    <w:rsid w:val="00965F27"/>
    <w:rsid w:val="009831F5"/>
    <w:rsid w:val="00986EEC"/>
    <w:rsid w:val="00986FD8"/>
    <w:rsid w:val="00994351"/>
    <w:rsid w:val="009955DD"/>
    <w:rsid w:val="009A3300"/>
    <w:rsid w:val="009A3C08"/>
    <w:rsid w:val="009A4E14"/>
    <w:rsid w:val="009A6F5D"/>
    <w:rsid w:val="009B1FB6"/>
    <w:rsid w:val="009B3534"/>
    <w:rsid w:val="009C07DB"/>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73A4"/>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47E64"/>
    <w:rsid w:val="00C61A6D"/>
    <w:rsid w:val="00C64DA5"/>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D5F8E"/>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32C21"/>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2397"/>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1</Pages>
  <Words>4013</Words>
  <Characters>23281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27240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Marian Malasincu</cp:lastModifiedBy>
  <cp:revision>10</cp:revision>
  <cp:lastPrinted>2016-10-24T12:21:00Z</cp:lastPrinted>
  <dcterms:created xsi:type="dcterms:W3CDTF">2021-11-12T14:09:00Z</dcterms:created>
  <dcterms:modified xsi:type="dcterms:W3CDTF">2025-10-23T18:17:00Z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