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41799" w14:textId="77777777" w:rsidR="002256AD" w:rsidRPr="00DE462B" w:rsidRDefault="002256AD" w:rsidP="00DE462B">
      <w:pPr>
        <w:spacing w:line="360" w:lineRule="auto"/>
        <w:jc w:val="both"/>
        <w:rPr>
          <w:rFonts w:ascii="Arial" w:hAnsi="Arial" w:cs="Arial"/>
          <w:kern w:val="0"/>
          <w14:ligatures w14:val="none"/>
        </w:rPr>
      </w:pPr>
      <w:r w:rsidRPr="00DE462B">
        <w:rPr>
          <w:rFonts w:ascii="Arial" w:hAnsi="Arial" w:cs="Arial"/>
          <w:noProof/>
          <w:kern w:val="0"/>
          <w14:ligatures w14:val="none"/>
        </w:rPr>
        <w:drawing>
          <wp:inline distT="0" distB="0" distL="0" distR="0" wp14:anchorId="4F1B99DC" wp14:editId="70EA7F8F">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10A287F" w14:textId="77777777" w:rsidR="002256AD" w:rsidRPr="00DE462B" w:rsidRDefault="002256AD" w:rsidP="00DE462B">
      <w:pPr>
        <w:spacing w:line="360" w:lineRule="auto"/>
        <w:jc w:val="both"/>
        <w:rPr>
          <w:rFonts w:ascii="Arial" w:hAnsi="Arial" w:cs="Arial"/>
          <w:kern w:val="0"/>
          <w14:ligatures w14:val="none"/>
        </w:rPr>
      </w:pPr>
    </w:p>
    <w:p w14:paraId="7DC0306D" w14:textId="5A15E518" w:rsidR="002256AD" w:rsidRPr="00DE462B" w:rsidRDefault="002256AD" w:rsidP="00DE462B">
      <w:pPr>
        <w:spacing w:after="200" w:line="360" w:lineRule="auto"/>
        <w:jc w:val="both"/>
        <w:rPr>
          <w:rFonts w:ascii="Arial" w:eastAsia="Arial" w:hAnsi="Arial" w:cs="Arial"/>
          <w:color w:val="1C9394"/>
          <w:kern w:val="0"/>
          <w:lang w:val="en-US"/>
          <w14:ligatures w14:val="none"/>
        </w:rPr>
      </w:pPr>
      <w:r w:rsidRPr="00DE462B">
        <w:rPr>
          <w:rFonts w:ascii="Arial" w:eastAsia="Arial" w:hAnsi="Arial" w:cs="Arial"/>
          <w:color w:val="1C9394"/>
          <w:kern w:val="0"/>
          <w:lang w:val="en-US"/>
          <w14:ligatures w14:val="none"/>
        </w:rPr>
        <w:t xml:space="preserve">Individual Report (Component </w:t>
      </w:r>
      <w:r w:rsidR="00827874" w:rsidRPr="00DE462B">
        <w:rPr>
          <w:rFonts w:ascii="Arial" w:eastAsia="Arial" w:hAnsi="Arial" w:cs="Arial"/>
          <w:color w:val="1C9394"/>
          <w:kern w:val="0"/>
          <w:lang w:val="en-US"/>
          <w14:ligatures w14:val="none"/>
        </w:rPr>
        <w:t>2</w:t>
      </w:r>
      <w:proofErr w:type="gramStart"/>
      <w:r w:rsidRPr="00DE462B">
        <w:rPr>
          <w:rFonts w:ascii="Arial" w:eastAsia="Arial" w:hAnsi="Arial" w:cs="Arial"/>
          <w:color w:val="1C9394"/>
          <w:kern w:val="0"/>
          <w:lang w:val="en-US"/>
          <w14:ligatures w14:val="none"/>
        </w:rPr>
        <w:t>)</w:t>
      </w:r>
      <w:r w:rsidR="00827874" w:rsidRPr="00DE462B">
        <w:rPr>
          <w:rFonts w:ascii="Arial" w:eastAsia="Arial" w:hAnsi="Arial" w:cs="Arial"/>
          <w:color w:val="1C9394"/>
          <w:kern w:val="0"/>
          <w:lang w:val="en-US"/>
          <w14:ligatures w14:val="none"/>
        </w:rPr>
        <w:t xml:space="preserve"> :</w:t>
      </w:r>
      <w:proofErr w:type="gramEnd"/>
      <w:r w:rsidR="00827874" w:rsidRPr="00DE462B">
        <w:rPr>
          <w:rFonts w:ascii="Arial" w:eastAsia="Arial" w:hAnsi="Arial" w:cs="Arial"/>
          <w:color w:val="1C9394"/>
          <w:kern w:val="0"/>
          <w:lang w:val="en-US"/>
          <w14:ligatures w14:val="none"/>
        </w:rPr>
        <w:t xml:space="preserve"> Globalization</w:t>
      </w:r>
    </w:p>
    <w:p w14:paraId="510ED0D1" w14:textId="77777777" w:rsidR="002256AD" w:rsidRPr="00DE462B" w:rsidRDefault="002256AD" w:rsidP="00DE462B">
      <w:pPr>
        <w:spacing w:line="360" w:lineRule="auto"/>
        <w:jc w:val="both"/>
        <w:rPr>
          <w:rFonts w:ascii="Arial" w:eastAsia="Arial" w:hAnsi="Arial" w:cs="Arial"/>
          <w:kern w:val="0"/>
          <w14:ligatures w14:val="none"/>
        </w:rPr>
      </w:pPr>
      <w:r w:rsidRPr="00DE462B">
        <w:rPr>
          <w:rFonts w:ascii="Arial" w:eastAsia="Arial" w:hAnsi="Arial" w:cs="Arial"/>
          <w:kern w:val="0"/>
          <w14:ligatures w14:val="none"/>
        </w:rPr>
        <w:t>Student Name: Georgiana Madalina Usurelu</w:t>
      </w:r>
    </w:p>
    <w:p w14:paraId="406DB3AC" w14:textId="77777777" w:rsidR="002256AD" w:rsidRPr="00DE462B" w:rsidRDefault="002256AD" w:rsidP="00DE462B">
      <w:pPr>
        <w:spacing w:line="360" w:lineRule="auto"/>
        <w:jc w:val="both"/>
        <w:rPr>
          <w:rFonts w:ascii="Arial" w:eastAsia="Arial" w:hAnsi="Arial" w:cs="Arial"/>
          <w:kern w:val="0"/>
          <w14:ligatures w14:val="none"/>
        </w:rPr>
      </w:pPr>
      <w:r w:rsidRPr="00DE462B">
        <w:rPr>
          <w:rFonts w:ascii="Arial" w:eastAsia="Arial" w:hAnsi="Arial" w:cs="Arial"/>
          <w:kern w:val="0"/>
          <w14:ligatures w14:val="none"/>
        </w:rPr>
        <w:t>Student Number: 2226304</w:t>
      </w:r>
    </w:p>
    <w:p w14:paraId="4B92ADD7" w14:textId="61807040" w:rsidR="002256AD" w:rsidRPr="00DE462B" w:rsidRDefault="002256AD" w:rsidP="00DE462B">
      <w:pPr>
        <w:spacing w:line="360" w:lineRule="auto"/>
        <w:jc w:val="both"/>
        <w:rPr>
          <w:rFonts w:ascii="Arial" w:eastAsia="Arial" w:hAnsi="Arial" w:cs="Arial"/>
          <w:kern w:val="0"/>
          <w14:ligatures w14:val="none"/>
        </w:rPr>
      </w:pPr>
      <w:r w:rsidRPr="00DE462B">
        <w:rPr>
          <w:rFonts w:ascii="Arial" w:eastAsia="Arial" w:hAnsi="Arial" w:cs="Arial"/>
          <w:kern w:val="0"/>
          <w14:ligatures w14:val="none"/>
        </w:rPr>
        <w:t xml:space="preserve">Lecturer Name: </w:t>
      </w:r>
      <w:proofErr w:type="spellStart"/>
      <w:r w:rsidRPr="00DE462B">
        <w:rPr>
          <w:rFonts w:ascii="Arial" w:eastAsia="Arial" w:hAnsi="Arial" w:cs="Arial"/>
          <w:kern w:val="0"/>
          <w14:ligatures w14:val="none"/>
        </w:rPr>
        <w:t>Efua</w:t>
      </w:r>
      <w:proofErr w:type="spellEnd"/>
      <w:r w:rsidRPr="00DE462B">
        <w:rPr>
          <w:rFonts w:ascii="Arial" w:eastAsia="Arial" w:hAnsi="Arial" w:cs="Arial"/>
          <w:kern w:val="0"/>
          <w14:ligatures w14:val="none"/>
        </w:rPr>
        <w:t xml:space="preserve"> Adams</w:t>
      </w:r>
    </w:p>
    <w:p w14:paraId="55240192" w14:textId="2FA89D57" w:rsidR="002256AD" w:rsidRPr="00DE462B" w:rsidRDefault="002256AD" w:rsidP="00DE462B">
      <w:pPr>
        <w:spacing w:line="360" w:lineRule="auto"/>
        <w:jc w:val="both"/>
        <w:rPr>
          <w:rFonts w:ascii="Arial" w:eastAsia="Arial" w:hAnsi="Arial" w:cs="Arial"/>
          <w:b/>
          <w:bCs/>
          <w:kern w:val="0"/>
          <w14:ligatures w14:val="none"/>
        </w:rPr>
      </w:pPr>
      <w:r w:rsidRPr="00DE462B">
        <w:rPr>
          <w:rFonts w:ascii="Arial" w:eastAsia="Arial" w:hAnsi="Arial" w:cs="Arial"/>
          <w:b/>
          <w:bCs/>
          <w:kern w:val="0"/>
          <w14:ligatures w14:val="none"/>
        </w:rPr>
        <w:t>LCBB4004_BIRM</w:t>
      </w:r>
    </w:p>
    <w:p w14:paraId="1E13AE86" w14:textId="47BED7FF" w:rsidR="00E33B30" w:rsidRPr="00DE462B" w:rsidRDefault="002256AD" w:rsidP="00DE462B">
      <w:pPr>
        <w:spacing w:line="360" w:lineRule="auto"/>
        <w:jc w:val="both"/>
        <w:rPr>
          <w:rFonts w:ascii="Arial" w:eastAsia="Arial" w:hAnsi="Arial" w:cs="Arial"/>
          <w:b/>
          <w:bCs/>
          <w:kern w:val="0"/>
          <w14:ligatures w14:val="none"/>
        </w:rPr>
      </w:pPr>
      <w:r w:rsidRPr="00DE462B">
        <w:rPr>
          <w:rFonts w:ascii="Arial" w:eastAsia="Arial" w:hAnsi="Arial" w:cs="Arial"/>
          <w:b/>
          <w:bCs/>
          <w:kern w:val="0"/>
          <w14:ligatures w14:val="none"/>
        </w:rPr>
        <w:t>Marketing Fundamentals</w:t>
      </w:r>
    </w:p>
    <w:p w14:paraId="42443540" w14:textId="77777777" w:rsidR="002256AD" w:rsidRPr="00DE462B" w:rsidRDefault="002256AD" w:rsidP="00DE462B">
      <w:pPr>
        <w:spacing w:line="360" w:lineRule="auto"/>
        <w:jc w:val="both"/>
        <w:rPr>
          <w:rFonts w:ascii="Arial" w:hAnsi="Arial" w:cs="Arial"/>
        </w:rPr>
      </w:pPr>
    </w:p>
    <w:p w14:paraId="34E28B92" w14:textId="77777777" w:rsidR="002256AD" w:rsidRPr="00DE462B" w:rsidRDefault="002256AD" w:rsidP="00DE462B">
      <w:pPr>
        <w:spacing w:line="360" w:lineRule="auto"/>
        <w:jc w:val="both"/>
        <w:rPr>
          <w:rFonts w:ascii="Arial" w:hAnsi="Arial" w:cs="Arial"/>
        </w:rPr>
      </w:pPr>
    </w:p>
    <w:p w14:paraId="1998A1E8" w14:textId="77777777" w:rsidR="002256AD" w:rsidRPr="00DE462B" w:rsidRDefault="002256AD" w:rsidP="00DE462B">
      <w:pPr>
        <w:spacing w:line="360" w:lineRule="auto"/>
        <w:jc w:val="both"/>
        <w:rPr>
          <w:rFonts w:ascii="Arial" w:hAnsi="Arial" w:cs="Arial"/>
        </w:rPr>
      </w:pPr>
    </w:p>
    <w:p w14:paraId="6D248F63" w14:textId="77777777" w:rsidR="002256AD" w:rsidRPr="00DE462B" w:rsidRDefault="002256AD" w:rsidP="00DE462B">
      <w:pPr>
        <w:spacing w:line="360" w:lineRule="auto"/>
        <w:jc w:val="both"/>
        <w:rPr>
          <w:rFonts w:ascii="Arial" w:hAnsi="Arial" w:cs="Arial"/>
        </w:rPr>
      </w:pPr>
    </w:p>
    <w:p w14:paraId="7641081B" w14:textId="77777777" w:rsidR="002256AD" w:rsidRPr="00DE462B" w:rsidRDefault="002256AD" w:rsidP="00DE462B">
      <w:pPr>
        <w:spacing w:line="360" w:lineRule="auto"/>
        <w:jc w:val="both"/>
        <w:rPr>
          <w:rFonts w:ascii="Arial" w:hAnsi="Arial" w:cs="Arial"/>
        </w:rPr>
      </w:pPr>
    </w:p>
    <w:p w14:paraId="4BBBCBBC" w14:textId="77777777" w:rsidR="002256AD" w:rsidRPr="00DE462B" w:rsidRDefault="002256AD" w:rsidP="00DE462B">
      <w:pPr>
        <w:spacing w:line="360" w:lineRule="auto"/>
        <w:jc w:val="both"/>
        <w:rPr>
          <w:rFonts w:ascii="Arial" w:hAnsi="Arial" w:cs="Arial"/>
        </w:rPr>
      </w:pPr>
    </w:p>
    <w:p w14:paraId="22D222FF" w14:textId="77777777" w:rsidR="002256AD" w:rsidRPr="00DE462B" w:rsidRDefault="002256AD" w:rsidP="00DE462B">
      <w:pPr>
        <w:spacing w:line="360" w:lineRule="auto"/>
        <w:jc w:val="both"/>
        <w:rPr>
          <w:rFonts w:ascii="Arial" w:hAnsi="Arial" w:cs="Arial"/>
        </w:rPr>
      </w:pPr>
    </w:p>
    <w:p w14:paraId="67ACECCD" w14:textId="77777777" w:rsidR="002256AD" w:rsidRPr="00DE462B" w:rsidRDefault="002256AD" w:rsidP="00DE462B">
      <w:pPr>
        <w:spacing w:line="360" w:lineRule="auto"/>
        <w:jc w:val="both"/>
        <w:rPr>
          <w:rFonts w:ascii="Arial" w:hAnsi="Arial" w:cs="Arial"/>
        </w:rPr>
      </w:pPr>
    </w:p>
    <w:p w14:paraId="1C14E5A0" w14:textId="77777777" w:rsidR="002256AD" w:rsidRPr="00DE462B" w:rsidRDefault="002256AD" w:rsidP="00DE462B">
      <w:pPr>
        <w:spacing w:line="360" w:lineRule="auto"/>
        <w:jc w:val="both"/>
        <w:rPr>
          <w:rFonts w:ascii="Arial" w:eastAsia="Arial" w:hAnsi="Arial" w:cs="Arial"/>
          <w:b/>
          <w:bCs/>
          <w:kern w:val="0"/>
          <w14:ligatures w14:val="none"/>
        </w:rPr>
      </w:pPr>
    </w:p>
    <w:p w14:paraId="40E4E5DB" w14:textId="77777777" w:rsidR="002256AD" w:rsidRPr="00DE462B" w:rsidRDefault="002256AD" w:rsidP="00DE462B">
      <w:pPr>
        <w:spacing w:line="360" w:lineRule="auto"/>
        <w:ind w:firstLine="720"/>
        <w:jc w:val="both"/>
        <w:rPr>
          <w:rFonts w:ascii="Arial" w:hAnsi="Arial" w:cs="Arial"/>
        </w:rPr>
      </w:pPr>
    </w:p>
    <w:p w14:paraId="0BB05FD2" w14:textId="77777777" w:rsidR="002256AD" w:rsidRPr="00DE462B" w:rsidRDefault="002256AD" w:rsidP="00DE462B">
      <w:pPr>
        <w:spacing w:line="360" w:lineRule="auto"/>
        <w:ind w:firstLine="720"/>
        <w:jc w:val="both"/>
        <w:rPr>
          <w:rFonts w:ascii="Arial" w:hAnsi="Arial" w:cs="Arial"/>
        </w:rPr>
      </w:pPr>
    </w:p>
    <w:p w14:paraId="4C387241" w14:textId="77777777" w:rsidR="002256AD" w:rsidRPr="00DE462B" w:rsidRDefault="002256AD" w:rsidP="00DE462B">
      <w:pPr>
        <w:spacing w:line="360" w:lineRule="auto"/>
        <w:ind w:firstLine="720"/>
        <w:jc w:val="both"/>
        <w:rPr>
          <w:rFonts w:ascii="Arial" w:hAnsi="Arial" w:cs="Arial"/>
        </w:rPr>
      </w:pPr>
    </w:p>
    <w:p w14:paraId="61C23395" w14:textId="77777777" w:rsidR="002256AD" w:rsidRPr="00DE462B" w:rsidRDefault="002256AD" w:rsidP="00DE462B">
      <w:pPr>
        <w:spacing w:line="360" w:lineRule="auto"/>
        <w:ind w:firstLine="720"/>
        <w:jc w:val="both"/>
        <w:rPr>
          <w:rFonts w:ascii="Arial" w:hAnsi="Arial" w:cs="Arial"/>
        </w:rPr>
      </w:pPr>
    </w:p>
    <w:p w14:paraId="61DEB0B0" w14:textId="77777777" w:rsidR="002256AD" w:rsidRPr="00DE462B" w:rsidRDefault="002256AD" w:rsidP="00DE462B">
      <w:pPr>
        <w:spacing w:line="360" w:lineRule="auto"/>
        <w:ind w:firstLine="720"/>
        <w:jc w:val="both"/>
        <w:rPr>
          <w:rFonts w:ascii="Arial" w:hAnsi="Arial" w:cs="Arial"/>
        </w:rPr>
      </w:pPr>
    </w:p>
    <w:p w14:paraId="5FC74DFE" w14:textId="77777777" w:rsidR="002256AD" w:rsidRPr="00DE462B" w:rsidRDefault="002256AD" w:rsidP="00DE462B">
      <w:pPr>
        <w:spacing w:line="360" w:lineRule="auto"/>
        <w:ind w:firstLine="720"/>
        <w:jc w:val="both"/>
        <w:rPr>
          <w:rFonts w:ascii="Arial" w:hAnsi="Arial" w:cs="Arial"/>
        </w:rPr>
      </w:pPr>
    </w:p>
    <w:sdt>
      <w:sdtPr>
        <w:rPr>
          <w:rFonts w:ascii="Arial" w:eastAsiaTheme="minorHAnsi" w:hAnsi="Arial" w:cs="Arial"/>
          <w:b/>
          <w:bCs/>
          <w:color w:val="auto"/>
          <w:kern w:val="2"/>
          <w:sz w:val="22"/>
          <w:szCs w:val="22"/>
          <w:lang w:eastAsia="en-US"/>
          <w14:ligatures w14:val="standardContextual"/>
        </w:rPr>
        <w:id w:val="-561645998"/>
        <w:docPartObj>
          <w:docPartGallery w:val="Table of Contents"/>
          <w:docPartUnique/>
        </w:docPartObj>
      </w:sdtPr>
      <w:sdtEndPr/>
      <w:sdtContent>
        <w:p w14:paraId="7A600FC8" w14:textId="23D9A2B0" w:rsidR="006E14DA" w:rsidRPr="00DE462B" w:rsidRDefault="006E14DA" w:rsidP="00DE462B">
          <w:pPr>
            <w:pStyle w:val="TOCHeading"/>
            <w:spacing w:line="360" w:lineRule="auto"/>
            <w:jc w:val="both"/>
            <w:rPr>
              <w:rFonts w:ascii="Arial" w:hAnsi="Arial" w:cs="Arial"/>
              <w:b/>
              <w:bCs/>
              <w:sz w:val="22"/>
              <w:szCs w:val="22"/>
            </w:rPr>
          </w:pPr>
          <w:r w:rsidRPr="00DE462B">
            <w:rPr>
              <w:rFonts w:ascii="Arial" w:hAnsi="Arial" w:cs="Arial"/>
              <w:b/>
              <w:bCs/>
              <w:sz w:val="22"/>
              <w:szCs w:val="22"/>
            </w:rPr>
            <w:t>Table of Contents</w:t>
          </w:r>
        </w:p>
        <w:p w14:paraId="524A6C7F" w14:textId="16EE90C9" w:rsidR="006E14DA" w:rsidRPr="00DE462B" w:rsidRDefault="006E14DA" w:rsidP="00DE462B">
          <w:pPr>
            <w:pStyle w:val="TOC1"/>
            <w:spacing w:line="360" w:lineRule="auto"/>
            <w:jc w:val="both"/>
            <w:rPr>
              <w:rFonts w:ascii="Arial" w:hAnsi="Arial" w:cs="Arial"/>
              <w:b/>
              <w:bCs/>
            </w:rPr>
          </w:pPr>
          <w:r w:rsidRPr="00DE462B">
            <w:rPr>
              <w:rFonts w:ascii="Arial" w:hAnsi="Arial" w:cs="Arial"/>
              <w:b/>
              <w:bCs/>
            </w:rPr>
            <w:t>Introduction</w:t>
          </w:r>
          <w:r w:rsidRPr="00DE462B">
            <w:rPr>
              <w:rFonts w:ascii="Arial" w:hAnsi="Arial" w:cs="Arial"/>
              <w:b/>
              <w:bCs/>
            </w:rPr>
            <w:ptab w:relativeTo="margin" w:alignment="right" w:leader="dot"/>
          </w:r>
          <w:r w:rsidRPr="00DE462B">
            <w:rPr>
              <w:rFonts w:ascii="Arial" w:hAnsi="Arial" w:cs="Arial"/>
              <w:b/>
              <w:bCs/>
            </w:rPr>
            <w:t>3</w:t>
          </w:r>
        </w:p>
        <w:p w14:paraId="5F651590" w14:textId="5B42FEA5" w:rsidR="006E14DA" w:rsidRPr="00DE462B" w:rsidRDefault="00434CAD" w:rsidP="00DE462B">
          <w:pPr>
            <w:pStyle w:val="TOC1"/>
            <w:numPr>
              <w:ilvl w:val="0"/>
              <w:numId w:val="31"/>
            </w:numPr>
            <w:spacing w:line="360" w:lineRule="auto"/>
            <w:rPr>
              <w:rFonts w:ascii="Arial" w:hAnsi="Arial" w:cs="Arial"/>
              <w:b/>
              <w:bCs/>
            </w:rPr>
          </w:pPr>
          <w:bookmarkStart w:id="0" w:name="_Hlk137959725"/>
          <w:r>
            <w:rPr>
              <w:rFonts w:ascii="Arial" w:hAnsi="Arial" w:cs="Arial"/>
              <w:b/>
              <w:bCs/>
            </w:rPr>
            <w:t>Global Challenges and Mega Trends impacting Apple’s marketing functions</w:t>
          </w:r>
          <w:r w:rsidR="006E14DA" w:rsidRPr="00DE462B">
            <w:rPr>
              <w:rFonts w:ascii="Arial" w:hAnsi="Arial" w:cs="Arial"/>
              <w:b/>
              <w:bCs/>
            </w:rPr>
            <w:ptab w:relativeTo="margin" w:alignment="right" w:leader="dot"/>
          </w:r>
          <w:proofErr w:type="gramStart"/>
          <w:r w:rsidR="006E14DA" w:rsidRPr="00DE462B">
            <w:rPr>
              <w:rFonts w:ascii="Arial" w:hAnsi="Arial" w:cs="Arial"/>
              <w:b/>
              <w:bCs/>
            </w:rPr>
            <w:t>4</w:t>
          </w:r>
          <w:proofErr w:type="gramEnd"/>
        </w:p>
        <w:bookmarkEnd w:id="0"/>
        <w:p w14:paraId="6A94210D" w14:textId="18EAD202" w:rsidR="006E14DA" w:rsidRPr="00DE462B" w:rsidRDefault="004F7A83" w:rsidP="00DE462B">
          <w:pPr>
            <w:pStyle w:val="TOC1"/>
            <w:numPr>
              <w:ilvl w:val="0"/>
              <w:numId w:val="31"/>
            </w:numPr>
            <w:spacing w:line="360" w:lineRule="auto"/>
            <w:rPr>
              <w:rFonts w:ascii="Arial" w:hAnsi="Arial" w:cs="Arial"/>
              <w:b/>
              <w:bCs/>
            </w:rPr>
          </w:pPr>
          <w:r>
            <w:rPr>
              <w:rFonts w:ascii="Arial" w:hAnsi="Arial" w:cs="Arial"/>
              <w:b/>
              <w:bCs/>
            </w:rPr>
            <w:t xml:space="preserve">Evolution of Marketing </w:t>
          </w:r>
          <w:r w:rsidR="00566EC8">
            <w:rPr>
              <w:rFonts w:ascii="Arial" w:hAnsi="Arial" w:cs="Arial"/>
              <w:b/>
              <w:bCs/>
            </w:rPr>
            <w:t>Strategies at Apple Inc in response to Post-Covid Developments: Gaining Competitive Advantage</w:t>
          </w:r>
          <w:r w:rsidR="006E14DA" w:rsidRPr="00DE462B">
            <w:rPr>
              <w:rFonts w:ascii="Arial" w:hAnsi="Arial" w:cs="Arial"/>
              <w:b/>
              <w:bCs/>
            </w:rPr>
            <w:ptab w:relativeTo="margin" w:alignment="right" w:leader="dot"/>
          </w:r>
          <w:r w:rsidR="00566EC8">
            <w:rPr>
              <w:rFonts w:ascii="Arial" w:hAnsi="Arial" w:cs="Arial"/>
              <w:b/>
              <w:bCs/>
            </w:rPr>
            <w:t>7</w:t>
          </w:r>
        </w:p>
        <w:p w14:paraId="768A9F0F" w14:textId="5B773C4E" w:rsidR="006E14DA" w:rsidRPr="00DE462B" w:rsidRDefault="00566EC8" w:rsidP="00DE462B">
          <w:pPr>
            <w:pStyle w:val="ListParagraph"/>
            <w:numPr>
              <w:ilvl w:val="0"/>
              <w:numId w:val="31"/>
            </w:numPr>
            <w:spacing w:line="360" w:lineRule="auto"/>
            <w:rPr>
              <w:rFonts w:ascii="Arial" w:hAnsi="Arial" w:cs="Arial"/>
              <w:b/>
              <w:bCs/>
              <w:lang w:eastAsia="en-GB"/>
            </w:rPr>
          </w:pPr>
          <w:r>
            <w:rPr>
              <w:rFonts w:ascii="Arial" w:hAnsi="Arial" w:cs="Arial"/>
              <w:b/>
              <w:bCs/>
              <w:lang w:eastAsia="en-GB"/>
            </w:rPr>
            <w:t>Key stakeholders</w:t>
          </w:r>
          <w:r w:rsidR="00A62875">
            <w:rPr>
              <w:rFonts w:ascii="Arial" w:hAnsi="Arial" w:cs="Arial"/>
              <w:b/>
              <w:bCs/>
              <w:lang w:eastAsia="en-GB"/>
            </w:rPr>
            <w:t xml:space="preserve"> and their impact on the Apple’s marketing functions ………………</w:t>
          </w:r>
          <w:r w:rsidR="006E14DA" w:rsidRPr="00DE462B">
            <w:rPr>
              <w:rFonts w:ascii="Arial" w:hAnsi="Arial" w:cs="Arial"/>
              <w:b/>
              <w:bCs/>
              <w:lang w:eastAsia="en-GB"/>
            </w:rPr>
            <w:t>…………………………………………………………………………………</w:t>
          </w:r>
          <w:proofErr w:type="gramStart"/>
          <w:r w:rsidR="00A62875">
            <w:rPr>
              <w:rFonts w:ascii="Arial" w:hAnsi="Arial" w:cs="Arial"/>
              <w:b/>
              <w:bCs/>
              <w:lang w:eastAsia="en-GB"/>
            </w:rPr>
            <w:t>9</w:t>
          </w:r>
          <w:proofErr w:type="gramEnd"/>
        </w:p>
        <w:p w14:paraId="342F68B0" w14:textId="5C844974" w:rsidR="006E14DA" w:rsidRPr="00DE462B" w:rsidRDefault="000D5BE1" w:rsidP="00DE462B">
          <w:pPr>
            <w:pStyle w:val="TOC1"/>
            <w:numPr>
              <w:ilvl w:val="0"/>
              <w:numId w:val="31"/>
            </w:numPr>
            <w:spacing w:line="360" w:lineRule="auto"/>
            <w:rPr>
              <w:rFonts w:ascii="Arial" w:hAnsi="Arial" w:cs="Arial"/>
              <w:b/>
              <w:bCs/>
            </w:rPr>
          </w:pPr>
          <w:r>
            <w:rPr>
              <w:rFonts w:ascii="Arial" w:hAnsi="Arial" w:cs="Arial"/>
              <w:b/>
              <w:bCs/>
            </w:rPr>
            <w:t>Recommendations of marketing strategy</w:t>
          </w:r>
          <w:r w:rsidR="006E14DA" w:rsidRPr="00DE462B">
            <w:rPr>
              <w:rFonts w:ascii="Arial" w:hAnsi="Arial" w:cs="Arial"/>
              <w:b/>
              <w:bCs/>
            </w:rPr>
            <w:ptab w:relativeTo="margin" w:alignment="right" w:leader="dot"/>
          </w:r>
          <w:r>
            <w:rPr>
              <w:rFonts w:ascii="Arial" w:hAnsi="Arial" w:cs="Arial"/>
              <w:b/>
              <w:bCs/>
            </w:rPr>
            <w:t>11</w:t>
          </w:r>
        </w:p>
        <w:p w14:paraId="2784F097" w14:textId="13BECC28" w:rsidR="00561A44" w:rsidRPr="00DE462B" w:rsidRDefault="00561A44" w:rsidP="00DE462B">
          <w:pPr>
            <w:pStyle w:val="TOC1"/>
            <w:spacing w:line="360" w:lineRule="auto"/>
            <w:rPr>
              <w:rFonts w:ascii="Arial" w:hAnsi="Arial" w:cs="Arial"/>
              <w:b/>
              <w:bCs/>
            </w:rPr>
          </w:pPr>
          <w:r w:rsidRPr="00DE462B">
            <w:rPr>
              <w:rFonts w:ascii="Arial" w:hAnsi="Arial" w:cs="Arial"/>
              <w:b/>
              <w:bCs/>
            </w:rPr>
            <w:t>Conclusion</w:t>
          </w:r>
          <w:r w:rsidRPr="00DE462B">
            <w:rPr>
              <w:rFonts w:ascii="Arial" w:hAnsi="Arial" w:cs="Arial"/>
              <w:b/>
              <w:bCs/>
            </w:rPr>
            <w:ptab w:relativeTo="margin" w:alignment="right" w:leader="dot"/>
          </w:r>
          <w:r w:rsidR="000D5BE1">
            <w:rPr>
              <w:rFonts w:ascii="Arial" w:hAnsi="Arial" w:cs="Arial"/>
              <w:b/>
              <w:bCs/>
            </w:rPr>
            <w:t>13</w:t>
          </w:r>
        </w:p>
        <w:p w14:paraId="1B187354" w14:textId="0AFDDB4E" w:rsidR="00561A44" w:rsidRPr="00DE462B" w:rsidRDefault="00561A44" w:rsidP="00DE462B">
          <w:pPr>
            <w:pStyle w:val="TOC1"/>
            <w:spacing w:line="360" w:lineRule="auto"/>
            <w:rPr>
              <w:rFonts w:ascii="Arial" w:hAnsi="Arial" w:cs="Arial"/>
              <w:b/>
              <w:bCs/>
            </w:rPr>
          </w:pPr>
          <w:r w:rsidRPr="00DE462B">
            <w:rPr>
              <w:rFonts w:ascii="Arial" w:hAnsi="Arial" w:cs="Arial"/>
              <w:b/>
              <w:bCs/>
            </w:rPr>
            <w:t>References</w:t>
          </w:r>
          <w:r w:rsidRPr="00DE462B">
            <w:rPr>
              <w:rFonts w:ascii="Arial" w:hAnsi="Arial" w:cs="Arial"/>
              <w:b/>
              <w:bCs/>
            </w:rPr>
            <w:ptab w:relativeTo="margin" w:alignment="right" w:leader="dot"/>
          </w:r>
          <w:r w:rsidR="000D5BE1">
            <w:rPr>
              <w:rFonts w:ascii="Arial" w:hAnsi="Arial" w:cs="Arial"/>
              <w:b/>
              <w:bCs/>
            </w:rPr>
            <w:t>14</w:t>
          </w:r>
        </w:p>
        <w:p w14:paraId="49B50411" w14:textId="38AA543C" w:rsidR="006E14DA" w:rsidRPr="00DE462B" w:rsidRDefault="00AA2AB2" w:rsidP="00DE462B">
          <w:pPr>
            <w:spacing w:line="360" w:lineRule="auto"/>
            <w:jc w:val="both"/>
            <w:rPr>
              <w:rFonts w:ascii="Arial" w:hAnsi="Arial" w:cs="Arial"/>
              <w:b/>
              <w:bCs/>
              <w:lang w:eastAsia="en-GB"/>
            </w:rPr>
          </w:pPr>
        </w:p>
      </w:sdtContent>
    </w:sdt>
    <w:p w14:paraId="28D1612A" w14:textId="13A6A04B" w:rsidR="006E14DA" w:rsidRPr="00DE462B" w:rsidRDefault="006E14DA" w:rsidP="00DE462B">
      <w:pPr>
        <w:spacing w:line="360" w:lineRule="auto"/>
        <w:jc w:val="both"/>
        <w:rPr>
          <w:rFonts w:ascii="Arial" w:hAnsi="Arial" w:cs="Arial"/>
        </w:rPr>
      </w:pPr>
    </w:p>
    <w:p w14:paraId="15F03C8A" w14:textId="0D92AA1D" w:rsidR="007839DE" w:rsidRPr="00DE462B" w:rsidRDefault="007839DE" w:rsidP="00DE462B">
      <w:pPr>
        <w:spacing w:line="360" w:lineRule="auto"/>
        <w:jc w:val="both"/>
        <w:rPr>
          <w:rFonts w:ascii="Arial" w:hAnsi="Arial" w:cs="Arial"/>
        </w:rPr>
      </w:pPr>
    </w:p>
    <w:p w14:paraId="55A660F3" w14:textId="77777777" w:rsidR="002256AD" w:rsidRPr="00DE462B" w:rsidRDefault="002256AD" w:rsidP="00DE462B">
      <w:pPr>
        <w:spacing w:line="360" w:lineRule="auto"/>
        <w:ind w:firstLine="720"/>
        <w:jc w:val="both"/>
        <w:rPr>
          <w:rFonts w:ascii="Arial" w:hAnsi="Arial" w:cs="Arial"/>
        </w:rPr>
      </w:pPr>
    </w:p>
    <w:p w14:paraId="45ED7E1A" w14:textId="77777777" w:rsidR="002256AD" w:rsidRPr="00DE462B" w:rsidRDefault="002256AD" w:rsidP="00DE462B">
      <w:pPr>
        <w:spacing w:line="360" w:lineRule="auto"/>
        <w:jc w:val="both"/>
        <w:rPr>
          <w:rFonts w:ascii="Arial" w:hAnsi="Arial" w:cs="Arial"/>
        </w:rPr>
      </w:pPr>
    </w:p>
    <w:p w14:paraId="2B8F387F" w14:textId="77777777" w:rsidR="002256AD" w:rsidRPr="00DE462B" w:rsidRDefault="002256AD" w:rsidP="00DE462B">
      <w:pPr>
        <w:spacing w:line="360" w:lineRule="auto"/>
        <w:jc w:val="both"/>
        <w:rPr>
          <w:rFonts w:ascii="Arial" w:hAnsi="Arial" w:cs="Arial"/>
        </w:rPr>
      </w:pPr>
    </w:p>
    <w:p w14:paraId="657A05B6" w14:textId="77777777" w:rsidR="002256AD" w:rsidRPr="00DE462B" w:rsidRDefault="002256AD" w:rsidP="00DE462B">
      <w:pPr>
        <w:spacing w:line="360" w:lineRule="auto"/>
        <w:jc w:val="both"/>
        <w:rPr>
          <w:rFonts w:ascii="Arial" w:hAnsi="Arial" w:cs="Arial"/>
        </w:rPr>
      </w:pPr>
    </w:p>
    <w:p w14:paraId="6D253E6C" w14:textId="77777777" w:rsidR="002256AD" w:rsidRPr="00DE462B" w:rsidRDefault="002256AD" w:rsidP="00DE462B">
      <w:pPr>
        <w:spacing w:line="360" w:lineRule="auto"/>
        <w:jc w:val="both"/>
        <w:rPr>
          <w:rFonts w:ascii="Arial" w:hAnsi="Arial" w:cs="Arial"/>
        </w:rPr>
      </w:pPr>
    </w:p>
    <w:p w14:paraId="3800F18C" w14:textId="77777777" w:rsidR="002256AD" w:rsidRPr="00DE462B" w:rsidRDefault="002256AD" w:rsidP="00DE462B">
      <w:pPr>
        <w:spacing w:line="360" w:lineRule="auto"/>
        <w:jc w:val="both"/>
        <w:rPr>
          <w:rFonts w:ascii="Arial" w:hAnsi="Arial" w:cs="Arial"/>
        </w:rPr>
      </w:pPr>
    </w:p>
    <w:p w14:paraId="759101D3" w14:textId="77777777" w:rsidR="002256AD" w:rsidRPr="00DE462B" w:rsidRDefault="002256AD" w:rsidP="00DE462B">
      <w:pPr>
        <w:spacing w:line="360" w:lineRule="auto"/>
        <w:jc w:val="both"/>
        <w:rPr>
          <w:rFonts w:ascii="Arial" w:hAnsi="Arial" w:cs="Arial"/>
        </w:rPr>
      </w:pPr>
    </w:p>
    <w:p w14:paraId="35FAABE5" w14:textId="77777777" w:rsidR="002256AD" w:rsidRPr="00DE462B" w:rsidRDefault="002256AD" w:rsidP="00DE462B">
      <w:pPr>
        <w:spacing w:line="360" w:lineRule="auto"/>
        <w:jc w:val="both"/>
        <w:rPr>
          <w:rFonts w:ascii="Arial" w:hAnsi="Arial" w:cs="Arial"/>
        </w:rPr>
      </w:pPr>
    </w:p>
    <w:p w14:paraId="010C98D1" w14:textId="77777777" w:rsidR="002256AD" w:rsidRPr="00DE462B" w:rsidRDefault="002256AD" w:rsidP="00DE462B">
      <w:pPr>
        <w:spacing w:line="360" w:lineRule="auto"/>
        <w:jc w:val="both"/>
        <w:rPr>
          <w:rFonts w:ascii="Arial" w:hAnsi="Arial" w:cs="Arial"/>
        </w:rPr>
      </w:pPr>
    </w:p>
    <w:p w14:paraId="67CD92DA" w14:textId="77777777" w:rsidR="00883078" w:rsidRDefault="00883078" w:rsidP="00DE462B">
      <w:pPr>
        <w:spacing w:line="360" w:lineRule="auto"/>
        <w:jc w:val="both"/>
        <w:rPr>
          <w:rFonts w:ascii="Arial" w:hAnsi="Arial" w:cs="Arial"/>
        </w:rPr>
      </w:pPr>
    </w:p>
    <w:p w14:paraId="63615452" w14:textId="77777777" w:rsidR="00AA2AB2" w:rsidRDefault="00AA2AB2" w:rsidP="00DE462B">
      <w:pPr>
        <w:spacing w:line="360" w:lineRule="auto"/>
        <w:jc w:val="both"/>
        <w:rPr>
          <w:rFonts w:ascii="Arial" w:hAnsi="Arial" w:cs="Arial"/>
        </w:rPr>
      </w:pPr>
    </w:p>
    <w:p w14:paraId="3FE43AC3" w14:textId="77777777" w:rsidR="00AA2AB2" w:rsidRPr="00DE462B" w:rsidRDefault="00AA2AB2" w:rsidP="00DE462B">
      <w:pPr>
        <w:spacing w:line="360" w:lineRule="auto"/>
        <w:jc w:val="both"/>
        <w:rPr>
          <w:rFonts w:ascii="Arial" w:hAnsi="Arial" w:cs="Arial"/>
        </w:rPr>
      </w:pPr>
    </w:p>
    <w:p w14:paraId="6BF92127" w14:textId="38852AF4" w:rsidR="002256AD" w:rsidRPr="00DE462B" w:rsidRDefault="002256AD" w:rsidP="00DE462B">
      <w:pPr>
        <w:spacing w:line="360" w:lineRule="auto"/>
        <w:jc w:val="both"/>
        <w:rPr>
          <w:rFonts w:ascii="Arial" w:hAnsi="Arial" w:cs="Arial"/>
          <w:b/>
          <w:bCs/>
        </w:rPr>
      </w:pPr>
      <w:r w:rsidRPr="00DE462B">
        <w:rPr>
          <w:rFonts w:ascii="Arial" w:hAnsi="Arial" w:cs="Arial"/>
          <w:b/>
          <w:bCs/>
        </w:rPr>
        <w:lastRenderedPageBreak/>
        <w:t>Introduction:</w:t>
      </w:r>
    </w:p>
    <w:p w14:paraId="38F15712" w14:textId="16EBA93A" w:rsidR="00A13327" w:rsidRPr="00DE462B" w:rsidRDefault="00A13327"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Apple Inc., a multinational technology company renowned for its innovative products and services, has experienced remarkable success over the years. However, the outbreak of the Covid-19 pandemic in 2019 brought forth unparalleled challenges and disruptions for organizations worldwide, including Apple. As the pandemic unfolded, global markets witnessed significant shifts in consumer </w:t>
      </w:r>
      <w:r w:rsidRPr="00DE462B">
        <w:rPr>
          <w:rFonts w:ascii="Arial" w:hAnsi="Arial" w:cs="Arial"/>
          <w:sz w:val="22"/>
          <w:szCs w:val="22"/>
        </w:rPr>
        <w:t>behaviour</w:t>
      </w:r>
      <w:r w:rsidRPr="00DE462B">
        <w:rPr>
          <w:rFonts w:ascii="Arial" w:hAnsi="Arial" w:cs="Arial"/>
          <w:sz w:val="22"/>
          <w:szCs w:val="22"/>
        </w:rPr>
        <w:t xml:space="preserve">, supply chain dynamics, and economic conditions, presenting unique obstacles for companies to overcome. This essay critically </w:t>
      </w:r>
      <w:r w:rsidRPr="00DE462B">
        <w:rPr>
          <w:rFonts w:ascii="Arial" w:hAnsi="Arial" w:cs="Arial"/>
          <w:sz w:val="22"/>
          <w:szCs w:val="22"/>
        </w:rPr>
        <w:t>analyses</w:t>
      </w:r>
      <w:r w:rsidRPr="00DE462B">
        <w:rPr>
          <w:rFonts w:ascii="Arial" w:hAnsi="Arial" w:cs="Arial"/>
          <w:sz w:val="22"/>
          <w:szCs w:val="22"/>
        </w:rPr>
        <w:t xml:space="preserve"> and evaluates the global challenges impacting Apple's marketing functions post-Covid-19, along with the mega trends that have influenced the company's strategic evolution to gain a competitive advantage in the ever-changing landscape.</w:t>
      </w:r>
    </w:p>
    <w:p w14:paraId="1DA62C53" w14:textId="77777777" w:rsidR="00A13327" w:rsidRPr="00DE462B" w:rsidRDefault="00A13327" w:rsidP="00DE462B">
      <w:pPr>
        <w:pStyle w:val="NormalWeb"/>
        <w:spacing w:line="360" w:lineRule="auto"/>
        <w:jc w:val="both"/>
        <w:rPr>
          <w:rFonts w:ascii="Arial" w:hAnsi="Arial" w:cs="Arial"/>
          <w:sz w:val="22"/>
          <w:szCs w:val="22"/>
        </w:rPr>
      </w:pPr>
      <w:r w:rsidRPr="00DE462B">
        <w:rPr>
          <w:rFonts w:ascii="Arial" w:hAnsi="Arial" w:cs="Arial"/>
          <w:sz w:val="22"/>
          <w:szCs w:val="22"/>
        </w:rPr>
        <w:t>The purpose of this assignment is to delve into the multifaceted aspects of Apple's marketing strategies in response to the post-pandemic developments. It will explore the challenges posed by the pandemic and its implications on Apple's marketing operations, as well as the innovative approaches the company adopted to navigate the shifting market dynamics. Furthermore, this paper will identify key stakeholders of Apple and their significant impact on the organization's marketing functions in the post-Covid era. Finally, the essay will provide valuable recommendations for Apple to further enhance its marketing strategies and maintain its market leadership in the face of emerging challenges.</w:t>
      </w:r>
    </w:p>
    <w:p w14:paraId="0AFF3D61" w14:textId="77777777" w:rsidR="00A13327" w:rsidRPr="00DE462B" w:rsidRDefault="00A13327" w:rsidP="00DE462B">
      <w:pPr>
        <w:pStyle w:val="NormalWeb"/>
        <w:spacing w:line="360" w:lineRule="auto"/>
        <w:jc w:val="both"/>
        <w:rPr>
          <w:rFonts w:ascii="Arial" w:hAnsi="Arial" w:cs="Arial"/>
          <w:sz w:val="22"/>
          <w:szCs w:val="22"/>
        </w:rPr>
      </w:pPr>
      <w:r w:rsidRPr="00DE462B">
        <w:rPr>
          <w:rFonts w:ascii="Arial" w:hAnsi="Arial" w:cs="Arial"/>
          <w:sz w:val="22"/>
          <w:szCs w:val="22"/>
        </w:rPr>
        <w:t>The essay's scope encompasses an in-depth analysis of Apple's marketing strategies and their adaptation post-Covid-19, as well as the external factors that have influenced the company's marketing decisions. It will draw upon relevant academic sources, case studies, and industry reports to provide a comprehensive understanding of Apple's marketing evolution in response to the pandemic.</w:t>
      </w:r>
    </w:p>
    <w:p w14:paraId="7CE261D0" w14:textId="4CFB9AAD" w:rsidR="00A13327" w:rsidRPr="00DE462B" w:rsidRDefault="00A13327"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essay is organized into four main sections. The first section examines the global challenges and mega trends impacting Apple's marketing functions, encompassing aspects such as supply chain disruptions, shifts in consumer </w:t>
      </w:r>
      <w:r w:rsidRPr="00DE462B">
        <w:rPr>
          <w:rFonts w:ascii="Arial" w:hAnsi="Arial" w:cs="Arial"/>
          <w:sz w:val="22"/>
          <w:szCs w:val="22"/>
        </w:rPr>
        <w:t>behaviour</w:t>
      </w:r>
      <w:r w:rsidRPr="00DE462B">
        <w:rPr>
          <w:rFonts w:ascii="Arial" w:hAnsi="Arial" w:cs="Arial"/>
          <w:sz w:val="22"/>
          <w:szCs w:val="22"/>
        </w:rPr>
        <w:t xml:space="preserve">, economic uncertainties, geopolitical tensions, and the accelerated digital transformation. The second section critically evaluates Apple's evolution in marketing strategies to gain a competitive advantage amid post-pandemic developments. It </w:t>
      </w:r>
      <w:r w:rsidRPr="00DE462B">
        <w:rPr>
          <w:rFonts w:ascii="Arial" w:hAnsi="Arial" w:cs="Arial"/>
          <w:sz w:val="22"/>
          <w:szCs w:val="22"/>
        </w:rPr>
        <w:t>analyses</w:t>
      </w:r>
      <w:r w:rsidRPr="00DE462B">
        <w:rPr>
          <w:rFonts w:ascii="Arial" w:hAnsi="Arial" w:cs="Arial"/>
          <w:sz w:val="22"/>
          <w:szCs w:val="22"/>
        </w:rPr>
        <w:t xml:space="preserve"> the company's emphasis on digital and e-commerce, virtual events, personalized marketing campaigns, </w:t>
      </w:r>
      <w:r w:rsidRPr="00DE462B">
        <w:rPr>
          <w:rFonts w:ascii="Arial" w:hAnsi="Arial" w:cs="Arial"/>
          <w:sz w:val="22"/>
          <w:szCs w:val="22"/>
        </w:rPr>
        <w:t>sustainability,</w:t>
      </w:r>
      <w:r w:rsidRPr="00DE462B">
        <w:rPr>
          <w:rFonts w:ascii="Arial" w:hAnsi="Arial" w:cs="Arial"/>
          <w:sz w:val="22"/>
          <w:szCs w:val="22"/>
        </w:rPr>
        <w:t xml:space="preserve"> and corporate social responsibility (CSR), expanded digital services, and influencer marketing.</w:t>
      </w:r>
    </w:p>
    <w:p w14:paraId="13CF75E1" w14:textId="4BE4C9CF" w:rsidR="00A13327" w:rsidRPr="00DE462B" w:rsidRDefault="00A13327"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third section identifies key stakeholders of Apple and assesses their impact on the organization's marketing functions. This includes </w:t>
      </w:r>
      <w:r w:rsidRPr="00DE462B">
        <w:rPr>
          <w:rFonts w:ascii="Arial" w:hAnsi="Arial" w:cs="Arial"/>
          <w:sz w:val="22"/>
          <w:szCs w:val="22"/>
        </w:rPr>
        <w:t>analysing</w:t>
      </w:r>
      <w:r w:rsidRPr="00DE462B">
        <w:rPr>
          <w:rFonts w:ascii="Arial" w:hAnsi="Arial" w:cs="Arial"/>
          <w:sz w:val="22"/>
          <w:szCs w:val="22"/>
        </w:rPr>
        <w:t xml:space="preserve"> the influence of customers, </w:t>
      </w:r>
      <w:r w:rsidRPr="00DE462B">
        <w:rPr>
          <w:rFonts w:ascii="Arial" w:hAnsi="Arial" w:cs="Arial"/>
          <w:sz w:val="22"/>
          <w:szCs w:val="22"/>
        </w:rPr>
        <w:lastRenderedPageBreak/>
        <w:t>suppliers, competitors, regulators, shareholders, and employees on Apple's marketing decisions and strategies. Lastly, the essay concludes with a set of recommendations for Apple's marketing strategies, covering areas such as supply chain diversification, embracing AI and big data analytics, inclusive marketing practices, strategic collaborations, and the adoption of an agile marketing approach.</w:t>
      </w:r>
    </w:p>
    <w:p w14:paraId="18EA0265" w14:textId="77777777" w:rsidR="00A13327" w:rsidRPr="00DE462B" w:rsidRDefault="00A13327" w:rsidP="00DE462B">
      <w:pPr>
        <w:pStyle w:val="NormalWeb"/>
        <w:spacing w:line="360" w:lineRule="auto"/>
        <w:jc w:val="both"/>
        <w:rPr>
          <w:rFonts w:ascii="Arial" w:hAnsi="Arial" w:cs="Arial"/>
          <w:sz w:val="22"/>
          <w:szCs w:val="22"/>
        </w:rPr>
      </w:pPr>
      <w:r w:rsidRPr="00DE462B">
        <w:rPr>
          <w:rFonts w:ascii="Arial" w:hAnsi="Arial" w:cs="Arial"/>
          <w:sz w:val="22"/>
          <w:szCs w:val="22"/>
        </w:rPr>
        <w:t>In conclusion, this essay aims to provide a comprehensive and critical analysis of Apple's marketing strategies in response to the Covid-19 pandemic. By exploring the challenges faced by the company and the innovative approaches taken to gain a competitive advantage, this paper seeks to shed light on the dynamic and evolving nature of global marketing in the post-pandemic era. Through this exploration, we hope to gain valuable insights into how organizations can navigate uncertainties and disruptions, while leveraging emerging trends to create resilient and successful marketing strategies.</w:t>
      </w:r>
    </w:p>
    <w:p w14:paraId="4EB770FB" w14:textId="77777777" w:rsidR="00A13327" w:rsidRPr="00DE462B" w:rsidRDefault="00A13327" w:rsidP="00DE462B">
      <w:pPr>
        <w:pStyle w:val="NormalWeb"/>
        <w:spacing w:line="360" w:lineRule="auto"/>
        <w:jc w:val="both"/>
        <w:rPr>
          <w:rFonts w:ascii="Arial" w:hAnsi="Arial" w:cs="Arial"/>
          <w:b/>
          <w:bCs/>
          <w:sz w:val="22"/>
          <w:szCs w:val="22"/>
        </w:rPr>
      </w:pPr>
    </w:p>
    <w:p w14:paraId="4D9FEC4B" w14:textId="1D2C7CAB" w:rsidR="004B5415" w:rsidRPr="00DE462B" w:rsidRDefault="004B5415" w:rsidP="00DE462B">
      <w:pPr>
        <w:pStyle w:val="NormalWeb"/>
        <w:spacing w:line="360" w:lineRule="auto"/>
        <w:jc w:val="both"/>
        <w:rPr>
          <w:rFonts w:ascii="Arial" w:hAnsi="Arial" w:cs="Arial"/>
          <w:b/>
          <w:bCs/>
          <w:sz w:val="22"/>
          <w:szCs w:val="22"/>
        </w:rPr>
      </w:pPr>
      <w:r w:rsidRPr="00DE462B">
        <w:rPr>
          <w:rFonts w:ascii="Arial" w:hAnsi="Arial" w:cs="Arial"/>
          <w:b/>
          <w:bCs/>
          <w:sz w:val="22"/>
          <w:szCs w:val="22"/>
        </w:rPr>
        <w:t xml:space="preserve">1. </w:t>
      </w:r>
      <w:r w:rsidRPr="00DE462B">
        <w:rPr>
          <w:rFonts w:ascii="Arial" w:hAnsi="Arial" w:cs="Arial"/>
          <w:b/>
          <w:bCs/>
          <w:sz w:val="22"/>
          <w:szCs w:val="22"/>
        </w:rPr>
        <w:t xml:space="preserve">Global Challenges and Mega Trends Impacting Apple's Marketing Functions </w:t>
      </w:r>
    </w:p>
    <w:p w14:paraId="6544C4C7" w14:textId="77777777" w:rsidR="00183D96" w:rsidRPr="00DE462B" w:rsidRDefault="004B5415" w:rsidP="00DE462B">
      <w:pPr>
        <w:pStyle w:val="NormalWeb"/>
        <w:spacing w:line="360" w:lineRule="auto"/>
        <w:jc w:val="both"/>
        <w:rPr>
          <w:rFonts w:ascii="Arial" w:hAnsi="Arial" w:cs="Arial"/>
          <w:sz w:val="22"/>
          <w:szCs w:val="22"/>
          <w:u w:val="single"/>
        </w:rPr>
      </w:pPr>
      <w:r w:rsidRPr="00DE462B">
        <w:rPr>
          <w:rFonts w:ascii="Arial" w:hAnsi="Arial" w:cs="Arial"/>
          <w:sz w:val="22"/>
          <w:szCs w:val="22"/>
          <w:u w:val="single"/>
        </w:rPr>
        <w:t xml:space="preserve">A. Supply Chain Disruptions </w:t>
      </w:r>
    </w:p>
    <w:p w14:paraId="250DFEA1" w14:textId="77777777" w:rsidR="00CA60F6" w:rsidRPr="00DE462B" w:rsidRDefault="00CA60F6" w:rsidP="00DE462B">
      <w:pPr>
        <w:pStyle w:val="NormalWeb"/>
        <w:spacing w:line="360" w:lineRule="auto"/>
        <w:jc w:val="both"/>
        <w:rPr>
          <w:rFonts w:ascii="Arial" w:hAnsi="Arial" w:cs="Arial"/>
          <w:sz w:val="22"/>
          <w:szCs w:val="22"/>
        </w:rPr>
      </w:pPr>
      <w:r w:rsidRPr="00DE462B">
        <w:rPr>
          <w:rFonts w:ascii="Arial" w:hAnsi="Arial" w:cs="Arial"/>
          <w:sz w:val="22"/>
          <w:szCs w:val="22"/>
        </w:rPr>
        <w:t>The Covid-19 pandemic emerged as an unprecedented global crisis, causing significant disruptions across industries, and the technology sector was not spared. For Apple Inc., a company heavily reliant on a complex global supply chain, the pandemic exposed vulnerabilities that led to disruptions in its production and distribution processes. As countries implemented lockdown measures and restrictions on movement to contain the spread of the virus, manufacturing plants and logistics operations faced unprecedented challenges.</w:t>
      </w:r>
    </w:p>
    <w:p w14:paraId="24EE1AF1" w14:textId="4C608E39" w:rsidR="00CA60F6" w:rsidRPr="00DE462B" w:rsidRDefault="00CA60F6"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One of the primary impacts of the pandemic on Apple's supply chain was the shortage of critical components and materials sourced from various regions around the world. The closure of factories, travel restrictions, and </w:t>
      </w:r>
      <w:r w:rsidR="00C821A9" w:rsidRPr="00DE462B">
        <w:rPr>
          <w:rFonts w:ascii="Arial" w:hAnsi="Arial" w:cs="Arial"/>
          <w:sz w:val="22"/>
          <w:szCs w:val="22"/>
        </w:rPr>
        <w:t>labour</w:t>
      </w:r>
      <w:r w:rsidRPr="00DE462B">
        <w:rPr>
          <w:rFonts w:ascii="Arial" w:hAnsi="Arial" w:cs="Arial"/>
          <w:sz w:val="22"/>
          <w:szCs w:val="22"/>
        </w:rPr>
        <w:t xml:space="preserve"> shortages disrupted the flow of components to assembly plants, affecting the production of Apple's iconic products, including iPhones, iPads, and MacBooks. As a result, the company experienced delays in launching new products, impacting its product release schedules and marketing strategies (Smith et al., 2021).</w:t>
      </w:r>
    </w:p>
    <w:p w14:paraId="5D8C48B8" w14:textId="77777777" w:rsidR="00CA60F6" w:rsidRPr="00DE462B" w:rsidRDefault="00CA60F6"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disruptions in production and delayed shipments also had a ripple effect on Apple's marketing functions. Product launches, which were meticulously planned events generating significant anticipation and media coverage, had to be rescheduled or modified to accommodate the changing production timelines. This affected the coordination of marketing </w:t>
      </w:r>
      <w:r w:rsidRPr="00DE462B">
        <w:rPr>
          <w:rFonts w:ascii="Arial" w:hAnsi="Arial" w:cs="Arial"/>
          <w:sz w:val="22"/>
          <w:szCs w:val="22"/>
        </w:rPr>
        <w:lastRenderedPageBreak/>
        <w:t>campaigns, as marketing efforts are often strategically aligned with product releases to maximize impact and sales.</w:t>
      </w:r>
    </w:p>
    <w:p w14:paraId="1CE471BA" w14:textId="77777777" w:rsidR="004B5415" w:rsidRPr="00DE462B" w:rsidRDefault="004B5415" w:rsidP="00DE462B">
      <w:pPr>
        <w:pStyle w:val="NormalWeb"/>
        <w:spacing w:line="360" w:lineRule="auto"/>
        <w:jc w:val="both"/>
        <w:rPr>
          <w:rFonts w:ascii="Arial" w:hAnsi="Arial" w:cs="Arial"/>
          <w:sz w:val="22"/>
          <w:szCs w:val="22"/>
          <w:u w:val="single"/>
        </w:rPr>
      </w:pPr>
      <w:r w:rsidRPr="00DE462B">
        <w:rPr>
          <w:rFonts w:ascii="Arial" w:hAnsi="Arial" w:cs="Arial"/>
          <w:sz w:val="22"/>
          <w:szCs w:val="22"/>
          <w:u w:val="single"/>
        </w:rPr>
        <w:t xml:space="preserve">B. Shift in Consumer </w:t>
      </w:r>
      <w:r w:rsidRPr="00DE462B">
        <w:rPr>
          <w:rFonts w:ascii="Arial" w:hAnsi="Arial" w:cs="Arial"/>
          <w:sz w:val="22"/>
          <w:szCs w:val="22"/>
          <w:u w:val="single"/>
        </w:rPr>
        <w:t>Behaviour</w:t>
      </w:r>
      <w:r w:rsidRPr="00DE462B">
        <w:rPr>
          <w:rFonts w:ascii="Arial" w:hAnsi="Arial" w:cs="Arial"/>
          <w:sz w:val="22"/>
          <w:szCs w:val="22"/>
          <w:u w:val="single"/>
        </w:rPr>
        <w:t xml:space="preserve"> </w:t>
      </w:r>
    </w:p>
    <w:p w14:paraId="3F8B3C5E" w14:textId="647AD3C9" w:rsidR="00186736" w:rsidRPr="00DE462B" w:rsidRDefault="00186736"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Covid-19 pandemic brought about an unprecedented disruption to people's daily lives, prompting a seismic shift in consumer </w:t>
      </w:r>
      <w:r w:rsidRPr="00DE462B">
        <w:rPr>
          <w:rFonts w:ascii="Arial" w:hAnsi="Arial" w:cs="Arial"/>
          <w:sz w:val="22"/>
          <w:szCs w:val="22"/>
        </w:rPr>
        <w:t>behaviour</w:t>
      </w:r>
      <w:r w:rsidRPr="00DE462B">
        <w:rPr>
          <w:rFonts w:ascii="Arial" w:hAnsi="Arial" w:cs="Arial"/>
          <w:sz w:val="22"/>
          <w:szCs w:val="22"/>
        </w:rPr>
        <w:t xml:space="preserve"> worldwide. As individuals adapted to the new realities of remote work, online learning, and social distancing, their preferences and priorities underwent significant changes. For Apple Inc., a company at the forefront of technology innovation, understanding and responding to these shifts in consumer </w:t>
      </w:r>
      <w:r w:rsidRPr="00DE462B">
        <w:rPr>
          <w:rFonts w:ascii="Arial" w:hAnsi="Arial" w:cs="Arial"/>
          <w:sz w:val="22"/>
          <w:szCs w:val="22"/>
        </w:rPr>
        <w:t>behaviour</w:t>
      </w:r>
      <w:r w:rsidRPr="00DE462B">
        <w:rPr>
          <w:rFonts w:ascii="Arial" w:hAnsi="Arial" w:cs="Arial"/>
          <w:sz w:val="22"/>
          <w:szCs w:val="22"/>
        </w:rPr>
        <w:t xml:space="preserve"> became essential to remain relevant and meet customer expectations.</w:t>
      </w:r>
    </w:p>
    <w:p w14:paraId="5B97A5CF" w14:textId="1AC2EC33" w:rsidR="00186736" w:rsidRPr="00DE462B" w:rsidRDefault="00186736"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One of the most prominent changes in consumer </w:t>
      </w:r>
      <w:r w:rsidRPr="00DE462B">
        <w:rPr>
          <w:rFonts w:ascii="Arial" w:hAnsi="Arial" w:cs="Arial"/>
          <w:sz w:val="22"/>
          <w:szCs w:val="22"/>
        </w:rPr>
        <w:t>behaviour</w:t>
      </w:r>
      <w:r w:rsidRPr="00DE462B">
        <w:rPr>
          <w:rFonts w:ascii="Arial" w:hAnsi="Arial" w:cs="Arial"/>
          <w:sz w:val="22"/>
          <w:szCs w:val="22"/>
        </w:rPr>
        <w:t xml:space="preserve"> during the pandemic was the accelerated adoption of remote work practices. As businesses and educational institutions transitioned to remote operations, the demand for reliable technology solutions surged. Individuals and organizations alike sought devices that offered seamless connectivity, enhanced collaboration tools, and superior performance to facilitate remote work and virtual meetings. Apple's marketing team had to adapt its messaging and positioning to emphasize the productivity, reliability, and efficiency of its products, particularly its MacBook and iPad lineup, to cater to the growing remote work market.</w:t>
      </w:r>
    </w:p>
    <w:p w14:paraId="63C0D0DC" w14:textId="77777777" w:rsidR="00186736" w:rsidRPr="00DE462B" w:rsidRDefault="00186736" w:rsidP="00DE462B">
      <w:pPr>
        <w:pStyle w:val="NormalWeb"/>
        <w:spacing w:line="360" w:lineRule="auto"/>
        <w:jc w:val="both"/>
        <w:rPr>
          <w:rFonts w:ascii="Arial" w:hAnsi="Arial" w:cs="Arial"/>
          <w:sz w:val="22"/>
          <w:szCs w:val="22"/>
        </w:rPr>
      </w:pPr>
      <w:r w:rsidRPr="00DE462B">
        <w:rPr>
          <w:rFonts w:ascii="Arial" w:hAnsi="Arial" w:cs="Arial"/>
          <w:sz w:val="22"/>
          <w:szCs w:val="22"/>
        </w:rPr>
        <w:t>Similarly, the education sector witnessed a massive shift towards e-learning as schools and universities closed their physical campuses and adopted online learning platforms. Students, teachers, and parents sought devices that offered superior educational tools, interactive learning experiences, and enhanced digital content consumption. Apple's iPad, with its user-friendly interface, robust app ecosystem, and Apple Pencil support, emerged as a popular choice among educators and students for distance learning (Jones &amp; Lee, 2020). Apple's marketing efforts focused on showcasing the iPad's versatility as a powerful tool for learning and creativity, reinforcing the company's commitment to supporting educational initiatives.</w:t>
      </w:r>
    </w:p>
    <w:p w14:paraId="55D3047D" w14:textId="77777777" w:rsidR="00403651" w:rsidRPr="00DE462B" w:rsidRDefault="00183D96" w:rsidP="00DE462B">
      <w:pPr>
        <w:pStyle w:val="NormalWeb"/>
        <w:spacing w:line="360" w:lineRule="auto"/>
        <w:jc w:val="both"/>
        <w:rPr>
          <w:rFonts w:ascii="Arial" w:hAnsi="Arial" w:cs="Arial"/>
          <w:sz w:val="22"/>
          <w:szCs w:val="22"/>
        </w:rPr>
      </w:pPr>
      <w:r w:rsidRPr="00DE462B">
        <w:rPr>
          <w:rFonts w:ascii="Arial" w:hAnsi="Arial" w:cs="Arial"/>
          <w:sz w:val="22"/>
          <w:szCs w:val="22"/>
        </w:rPr>
        <w:t>C</w:t>
      </w:r>
      <w:r w:rsidRPr="00DE462B">
        <w:rPr>
          <w:rFonts w:ascii="Arial" w:hAnsi="Arial" w:cs="Arial"/>
          <w:sz w:val="22"/>
          <w:szCs w:val="22"/>
          <w:u w:val="single"/>
        </w:rPr>
        <w:t>. Economic Uncertainty</w:t>
      </w:r>
      <w:r w:rsidRPr="00DE462B">
        <w:rPr>
          <w:rFonts w:ascii="Arial" w:hAnsi="Arial" w:cs="Arial"/>
          <w:sz w:val="22"/>
          <w:szCs w:val="22"/>
        </w:rPr>
        <w:t xml:space="preserve"> </w:t>
      </w:r>
    </w:p>
    <w:p w14:paraId="56AF5A4A" w14:textId="5DACBFE4"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As the Covid-19 pandemic wreaked havoc on the global economy, the ensuing economic downturn profoundly affected consumer spending patterns and purchasing power. With businesses temporarily closing their doors, job losses, and financial uncertainties, consumers became more cautious about their discretionary spending. The shift in consumer </w:t>
      </w:r>
      <w:r w:rsidRPr="00DE462B">
        <w:rPr>
          <w:rFonts w:ascii="Arial" w:hAnsi="Arial" w:cs="Arial"/>
          <w:sz w:val="22"/>
          <w:szCs w:val="22"/>
        </w:rPr>
        <w:t>behaviour</w:t>
      </w:r>
      <w:r w:rsidRPr="00DE462B">
        <w:rPr>
          <w:rFonts w:ascii="Arial" w:hAnsi="Arial" w:cs="Arial"/>
          <w:sz w:val="22"/>
          <w:szCs w:val="22"/>
        </w:rPr>
        <w:t xml:space="preserve"> was accompanied by an increased focus on essential items, a postponement of non-essential purchases, and an emphasis on value for money. For Apple Inc., a company that </w:t>
      </w:r>
      <w:r w:rsidRPr="00DE462B">
        <w:rPr>
          <w:rFonts w:ascii="Arial" w:hAnsi="Arial" w:cs="Arial"/>
          <w:sz w:val="22"/>
          <w:szCs w:val="22"/>
        </w:rPr>
        <w:lastRenderedPageBreak/>
        <w:t>predominantly operates in the premium technology segment, navigating this economic landscape required strategic adjustments to its marketing approach.</w:t>
      </w:r>
    </w:p>
    <w:p w14:paraId="2027B335" w14:textId="5092C7F9"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economic challenges prompted Apple to reassess its marketing budget and promotional activities </w:t>
      </w:r>
      <w:r w:rsidR="00C821A9" w:rsidRPr="00DE462B">
        <w:rPr>
          <w:rFonts w:ascii="Arial" w:hAnsi="Arial" w:cs="Arial"/>
          <w:sz w:val="22"/>
          <w:szCs w:val="22"/>
        </w:rPr>
        <w:t>to</w:t>
      </w:r>
      <w:r w:rsidRPr="00DE462B">
        <w:rPr>
          <w:rFonts w:ascii="Arial" w:hAnsi="Arial" w:cs="Arial"/>
          <w:sz w:val="22"/>
          <w:szCs w:val="22"/>
        </w:rPr>
        <w:t xml:space="preserve"> align with the changing consumer sentiment and economic realities. The company's marketing team faced the delicate task of striking a balance between maintaining brand loyalty and meeting revenue targets while acknowledging the financial constraints faced by consumers.</w:t>
      </w:r>
    </w:p>
    <w:p w14:paraId="2E12C86E" w14:textId="77777777"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One of the key adjustments made by Apple was to optimize its marketing budget to focus on areas that resonated most with consumers during the economic downturn. The company directed its marketing investments towards highlighting the value and benefits of its products, emphasizing features that addressed the pressing needs of consumers amidst the pandemic. For instance, Apple positioned its devices as essential tools for remote work, online learning, and staying connected with loved ones—a message that struck a chord with consumers navigating the challenges of the "new normal."</w:t>
      </w:r>
    </w:p>
    <w:p w14:paraId="219FE513" w14:textId="77777777"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In addition to optimizing the marketing budget, Apple also recalibrated its promotional activities to reflect the evolving economic landscape. The company introduced targeted promotions, discounts, and financing options to make its products more accessible to consumers with tighter budgets. These promotional strategies aimed to retain existing customers and attract new ones, especially those who might have delayed their purchase decisions due to financial uncertainties.</w:t>
      </w:r>
    </w:p>
    <w:p w14:paraId="0E23DDD3" w14:textId="77777777"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Moreover, Apple embraced innovative pricing strategies to cater to the changing economic realities. The company explored the introduction of more affordable product variants, enabling consumers to access Apple's technology at lower price points without compromising on quality or user experience. For example, Apple launched budget-friendly versions of its iPhone and iPad models, catering to a broader demographic and expanding its market reach (Brown &amp; White, 2020).</w:t>
      </w:r>
    </w:p>
    <w:p w14:paraId="1101ABEA" w14:textId="77777777"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As part of its adaptive marketing approach, Apple also intensified its focus on customer engagement and loyalty initiatives. The company emphasized customer retention programs, loyalty rewards, and personalized marketing communications to nurture lasting relationships with its existing customer base. By nurturing customer loyalty, Apple aimed to foster repeat purchases and positive word-of-mouth referrals, particularly critical during economically uncertain times.</w:t>
      </w:r>
    </w:p>
    <w:p w14:paraId="082CF5B2" w14:textId="2AB76A9B"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lastRenderedPageBreak/>
        <w:t xml:space="preserve">Additionally, Apple leveraged digital marketing channels to a greater extent during the economic downturn. With people spending more time online, the company intensified its online advertising efforts, social media engagements, and email marketing campaigns. Digital marketing allowed Apple to reach a broader audience and maintain continuous brand visibility while capitalizing on the increased online shopping </w:t>
      </w:r>
      <w:r w:rsidRPr="00DE462B">
        <w:rPr>
          <w:rFonts w:ascii="Arial" w:hAnsi="Arial" w:cs="Arial"/>
          <w:sz w:val="22"/>
          <w:szCs w:val="22"/>
        </w:rPr>
        <w:t>behaviour</w:t>
      </w:r>
      <w:r w:rsidRPr="00DE462B">
        <w:rPr>
          <w:rFonts w:ascii="Arial" w:hAnsi="Arial" w:cs="Arial"/>
          <w:sz w:val="22"/>
          <w:szCs w:val="22"/>
        </w:rPr>
        <w:t>.</w:t>
      </w:r>
    </w:p>
    <w:p w14:paraId="3FDA5E4B" w14:textId="002A40C9" w:rsidR="009D0998" w:rsidRPr="00DE462B" w:rsidRDefault="009D0998"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Overall, Apple's response to the economic downturn demonstrated its adaptability and resilience as a global technology leader. By revising its marketing budget, optimizing promotional activities, introducing innovative pricing strategies, and intensifying customer engagement initiatives, the company navigated the challenging economic landscape successfully. Apple's ability to strike the right balance between addressing consumer needs and maintaining its brand value helped position the company </w:t>
      </w:r>
      <w:r w:rsidRPr="00DE462B">
        <w:rPr>
          <w:rFonts w:ascii="Arial" w:hAnsi="Arial" w:cs="Arial"/>
          <w:sz w:val="22"/>
          <w:szCs w:val="22"/>
        </w:rPr>
        <w:t>favourably</w:t>
      </w:r>
      <w:r w:rsidRPr="00DE462B">
        <w:rPr>
          <w:rFonts w:ascii="Arial" w:hAnsi="Arial" w:cs="Arial"/>
          <w:sz w:val="22"/>
          <w:szCs w:val="22"/>
        </w:rPr>
        <w:t xml:space="preserve"> amidst the economic uncertainties, further solidifying its market leadership and reputation as a customer-centric technology innovator (Brown &amp; White, 2020).</w:t>
      </w:r>
    </w:p>
    <w:p w14:paraId="4F919F70" w14:textId="77777777" w:rsidR="00403651" w:rsidRPr="00DE462B" w:rsidRDefault="00183D96" w:rsidP="00DE462B">
      <w:pPr>
        <w:pStyle w:val="NormalWeb"/>
        <w:spacing w:line="360" w:lineRule="auto"/>
        <w:jc w:val="both"/>
        <w:rPr>
          <w:rFonts w:ascii="Arial" w:hAnsi="Arial" w:cs="Arial"/>
          <w:sz w:val="22"/>
          <w:szCs w:val="22"/>
          <w:u w:val="single"/>
        </w:rPr>
      </w:pPr>
      <w:r w:rsidRPr="00DE462B">
        <w:rPr>
          <w:rFonts w:ascii="Arial" w:hAnsi="Arial" w:cs="Arial"/>
          <w:sz w:val="22"/>
          <w:szCs w:val="22"/>
          <w:u w:val="single"/>
        </w:rPr>
        <w:t xml:space="preserve">D. Geopolitical Tensions </w:t>
      </w:r>
    </w:p>
    <w:p w14:paraId="39368019" w14:textId="1B6011A5" w:rsidR="00183D96" w:rsidRPr="00DE462B" w:rsidRDefault="00183D96" w:rsidP="00DE462B">
      <w:pPr>
        <w:pStyle w:val="NormalWeb"/>
        <w:spacing w:line="360" w:lineRule="auto"/>
        <w:jc w:val="both"/>
        <w:rPr>
          <w:rFonts w:ascii="Arial" w:hAnsi="Arial" w:cs="Arial"/>
          <w:sz w:val="22"/>
          <w:szCs w:val="22"/>
        </w:rPr>
      </w:pPr>
      <w:r w:rsidRPr="00DE462B">
        <w:rPr>
          <w:rFonts w:ascii="Arial" w:hAnsi="Arial" w:cs="Arial"/>
          <w:sz w:val="22"/>
          <w:szCs w:val="22"/>
        </w:rPr>
        <w:t>Apple operates globally, and geopolitical tensions can affect its marketing efforts in different regions. The trade disputes and sanctions impacted Apple's market access and advertising strategies (Green &amp; Black, 2021).</w:t>
      </w:r>
    </w:p>
    <w:p w14:paraId="2C4377FB" w14:textId="77777777" w:rsidR="00183D96" w:rsidRPr="00DE462B" w:rsidRDefault="00183D96" w:rsidP="00DE462B">
      <w:pPr>
        <w:pStyle w:val="NormalWeb"/>
        <w:spacing w:line="360" w:lineRule="auto"/>
        <w:jc w:val="both"/>
        <w:rPr>
          <w:rFonts w:ascii="Arial" w:hAnsi="Arial" w:cs="Arial"/>
          <w:sz w:val="22"/>
          <w:szCs w:val="22"/>
          <w:u w:val="single"/>
        </w:rPr>
      </w:pPr>
      <w:r w:rsidRPr="00DE462B">
        <w:rPr>
          <w:rFonts w:ascii="Arial" w:hAnsi="Arial" w:cs="Arial"/>
          <w:sz w:val="22"/>
          <w:szCs w:val="22"/>
          <w:u w:val="single"/>
        </w:rPr>
        <w:t xml:space="preserve">E. Digital Transformation </w:t>
      </w:r>
    </w:p>
    <w:p w14:paraId="7ADD0DAE" w14:textId="238E7C4E" w:rsidR="00183D96" w:rsidRPr="00DE462B" w:rsidRDefault="00183D96" w:rsidP="00DE462B">
      <w:pPr>
        <w:pStyle w:val="NormalWeb"/>
        <w:spacing w:line="360" w:lineRule="auto"/>
        <w:jc w:val="both"/>
        <w:rPr>
          <w:rFonts w:ascii="Arial" w:hAnsi="Arial" w:cs="Arial"/>
          <w:sz w:val="22"/>
          <w:szCs w:val="22"/>
        </w:rPr>
      </w:pPr>
      <w:r w:rsidRPr="00DE462B">
        <w:rPr>
          <w:rFonts w:ascii="Arial" w:hAnsi="Arial" w:cs="Arial"/>
          <w:sz w:val="22"/>
          <w:szCs w:val="22"/>
        </w:rPr>
        <w:t>The pandemic accelerated the digital transformation, with more consumers relying on digital platforms for shopping and entertainment. Apple had to enhance its online marketing efforts and leverage digital platforms for customer engagement (Huang &amp; Chen, 2021).</w:t>
      </w:r>
    </w:p>
    <w:p w14:paraId="7CCC4C46" w14:textId="3F56C2B1" w:rsidR="00850A74" w:rsidRPr="00DE462B" w:rsidRDefault="00850A74" w:rsidP="00DE462B">
      <w:pPr>
        <w:pStyle w:val="NormalWeb"/>
        <w:spacing w:line="360" w:lineRule="auto"/>
        <w:jc w:val="both"/>
        <w:rPr>
          <w:rFonts w:ascii="Arial" w:hAnsi="Arial" w:cs="Arial"/>
          <w:b/>
          <w:bCs/>
          <w:sz w:val="22"/>
          <w:szCs w:val="22"/>
        </w:rPr>
      </w:pPr>
      <w:r w:rsidRPr="00DE462B">
        <w:rPr>
          <w:rFonts w:ascii="Arial" w:hAnsi="Arial" w:cs="Arial"/>
          <w:b/>
          <w:bCs/>
          <w:sz w:val="22"/>
          <w:szCs w:val="22"/>
        </w:rPr>
        <w:t xml:space="preserve">2. </w:t>
      </w:r>
      <w:r w:rsidR="00EA3D12" w:rsidRPr="00DE462B">
        <w:rPr>
          <w:rFonts w:ascii="Arial" w:hAnsi="Arial" w:cs="Arial"/>
          <w:b/>
          <w:bCs/>
          <w:sz w:val="22"/>
          <w:szCs w:val="22"/>
        </w:rPr>
        <w:t>Evolution of Marketing Strategies at Apple Inc. in Response to Post-Covid Developments: Gaining a Competitive Advantage</w:t>
      </w:r>
    </w:p>
    <w:p w14:paraId="776A808F" w14:textId="53EB1688" w:rsidR="00403651" w:rsidRPr="00DE462B" w:rsidRDefault="00850A74" w:rsidP="00DE462B">
      <w:pPr>
        <w:pStyle w:val="NormalWeb"/>
        <w:spacing w:line="360" w:lineRule="auto"/>
        <w:jc w:val="both"/>
        <w:rPr>
          <w:rFonts w:ascii="Arial" w:hAnsi="Arial" w:cs="Arial"/>
          <w:sz w:val="22"/>
          <w:szCs w:val="22"/>
        </w:rPr>
      </w:pPr>
      <w:r w:rsidRPr="00DE462B">
        <w:rPr>
          <w:rFonts w:ascii="Arial" w:hAnsi="Arial" w:cs="Arial"/>
          <w:sz w:val="22"/>
          <w:szCs w:val="22"/>
        </w:rPr>
        <w:t>As a leading global technology company, Apple has shown resilience and adaptability in devising innovative marketing strategies to capitalize on new developments and secure a competitive advantage in the post-pandemic landscape. This section explores how Apple has evolved its marketing strategies to leverage emerging trends and gain a competitive edge in the aftermath of the Covid-19 pandemic.</w:t>
      </w:r>
    </w:p>
    <w:p w14:paraId="4D1DF48B" w14:textId="77777777" w:rsidR="00F712AC" w:rsidRPr="00DE462B" w:rsidRDefault="00766F7E"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 xml:space="preserve">Shift towards Digital and E-Commerce </w:t>
      </w:r>
    </w:p>
    <w:p w14:paraId="1B6841AD" w14:textId="77777777" w:rsidR="00D24250" w:rsidRPr="00DE462B" w:rsidRDefault="00766F7E" w:rsidP="00DE462B">
      <w:pPr>
        <w:pStyle w:val="NormalWeb"/>
        <w:spacing w:line="360" w:lineRule="auto"/>
        <w:jc w:val="both"/>
        <w:rPr>
          <w:rFonts w:ascii="Arial" w:hAnsi="Arial" w:cs="Arial"/>
          <w:sz w:val="22"/>
          <w:szCs w:val="22"/>
        </w:rPr>
      </w:pPr>
      <w:r w:rsidRPr="00DE462B">
        <w:rPr>
          <w:rFonts w:ascii="Arial" w:hAnsi="Arial" w:cs="Arial"/>
          <w:sz w:val="22"/>
          <w:szCs w:val="22"/>
        </w:rPr>
        <w:lastRenderedPageBreak/>
        <w:t>To address the surge in online activities during the pandemic, Apple accelerated its digital and e-commerce initiatives. The company improved its online platforms, making it easier for customers to browse and purchase products.</w:t>
      </w:r>
      <w:r w:rsidR="00E03EFE" w:rsidRPr="00DE462B">
        <w:rPr>
          <w:rFonts w:ascii="Arial" w:hAnsi="Arial" w:cs="Arial"/>
          <w:sz w:val="22"/>
          <w:szCs w:val="22"/>
        </w:rPr>
        <w:t xml:space="preserve"> (Apple, 2021)</w:t>
      </w:r>
    </w:p>
    <w:p w14:paraId="3446CE62" w14:textId="6E09A168" w:rsidR="009734B2" w:rsidRPr="00DE462B" w:rsidRDefault="00766F7E"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 Additionally, Apple enhanced its mobile app and website to provide personalized recommendations, virtual try-ons, and real-time support, ensuring a seamless customer experience</w:t>
      </w:r>
      <w:r w:rsidRPr="00DE462B">
        <w:rPr>
          <w:rFonts w:ascii="Arial" w:hAnsi="Arial" w:cs="Arial"/>
          <w:sz w:val="22"/>
          <w:szCs w:val="22"/>
        </w:rPr>
        <w:t>.</w:t>
      </w:r>
      <w:r w:rsidRPr="00DE462B">
        <w:rPr>
          <w:rFonts w:ascii="Arial" w:hAnsi="Arial" w:cs="Arial"/>
          <w:sz w:val="22"/>
          <w:szCs w:val="22"/>
        </w:rPr>
        <w:t xml:space="preserve"> </w:t>
      </w:r>
      <w:r w:rsidR="009734B2" w:rsidRPr="00DE462B">
        <w:rPr>
          <w:rFonts w:ascii="Arial" w:hAnsi="Arial" w:cs="Arial"/>
          <w:sz w:val="22"/>
          <w:szCs w:val="22"/>
        </w:rPr>
        <w:t>(</w:t>
      </w:r>
      <w:r w:rsidR="009734B2" w:rsidRPr="00DE462B">
        <w:rPr>
          <w:rFonts w:ascii="Arial" w:hAnsi="Arial" w:cs="Arial"/>
          <w:sz w:val="22"/>
          <w:szCs w:val="22"/>
        </w:rPr>
        <w:t>Zhang</w:t>
      </w:r>
      <w:r w:rsidR="00E5695D" w:rsidRPr="00DE462B">
        <w:rPr>
          <w:rFonts w:ascii="Arial" w:hAnsi="Arial" w:cs="Arial"/>
          <w:sz w:val="22"/>
          <w:szCs w:val="22"/>
        </w:rPr>
        <w:t xml:space="preserve"> and</w:t>
      </w:r>
      <w:r w:rsidR="009734B2" w:rsidRPr="00DE462B">
        <w:rPr>
          <w:rFonts w:ascii="Arial" w:hAnsi="Arial" w:cs="Arial"/>
          <w:sz w:val="22"/>
          <w:szCs w:val="22"/>
        </w:rPr>
        <w:t xml:space="preserve"> Wang, </w:t>
      </w:r>
      <w:r w:rsidR="009734B2" w:rsidRPr="00DE462B">
        <w:rPr>
          <w:rFonts w:ascii="Arial" w:hAnsi="Arial" w:cs="Arial"/>
          <w:sz w:val="22"/>
          <w:szCs w:val="22"/>
        </w:rPr>
        <w:t xml:space="preserve">2020) </w:t>
      </w:r>
    </w:p>
    <w:p w14:paraId="592BCF67" w14:textId="35811671" w:rsidR="00EA3D12" w:rsidRPr="00DE462B" w:rsidRDefault="009734B2" w:rsidP="00DE462B">
      <w:pPr>
        <w:pStyle w:val="NormalWeb"/>
        <w:spacing w:line="360" w:lineRule="auto"/>
        <w:jc w:val="both"/>
        <w:rPr>
          <w:rFonts w:ascii="Arial" w:hAnsi="Arial" w:cs="Arial"/>
          <w:sz w:val="22"/>
          <w:szCs w:val="22"/>
        </w:rPr>
      </w:pPr>
      <w:r w:rsidRPr="00DE462B">
        <w:rPr>
          <w:rFonts w:ascii="Arial" w:hAnsi="Arial" w:cs="Arial"/>
          <w:sz w:val="22"/>
          <w:szCs w:val="22"/>
        </w:rPr>
        <w:t>By</w:t>
      </w:r>
      <w:r w:rsidR="00766F7E" w:rsidRPr="00DE462B">
        <w:rPr>
          <w:rFonts w:ascii="Arial" w:hAnsi="Arial" w:cs="Arial"/>
          <w:sz w:val="22"/>
          <w:szCs w:val="22"/>
        </w:rPr>
        <w:t xml:space="preserve"> leveraging its strong digital infrastructure, Apple successfully catered to the evolving preferences of consumers who increasingly preferred shopping online.</w:t>
      </w:r>
    </w:p>
    <w:p w14:paraId="2E048D0C" w14:textId="4C331423" w:rsidR="00F712AC" w:rsidRPr="00DE462B" w:rsidRDefault="00734E69"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Emphasis on Virtual Events and Customer Engagement</w:t>
      </w:r>
    </w:p>
    <w:p w14:paraId="0EBCE03A" w14:textId="77777777" w:rsidR="009A16F7" w:rsidRPr="00DE462B" w:rsidRDefault="00734E69"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In the face of restrictions on physical gatherings, Apple pivoted its marketing events to virtual platforms. The company conducted product launches, keynotes, and interactive sessions through live streams, webinars, and social media engagement. </w:t>
      </w:r>
      <w:r w:rsidR="009A16F7" w:rsidRPr="00DE462B">
        <w:rPr>
          <w:rFonts w:ascii="Arial" w:hAnsi="Arial" w:cs="Arial"/>
          <w:sz w:val="22"/>
          <w:szCs w:val="22"/>
        </w:rPr>
        <w:t>(Apple, 2021)</w:t>
      </w:r>
    </w:p>
    <w:p w14:paraId="1675C8C4" w14:textId="3FE9FDDD" w:rsidR="00734E69" w:rsidRPr="00DE462B" w:rsidRDefault="00734E69" w:rsidP="00DE462B">
      <w:pPr>
        <w:pStyle w:val="NormalWeb"/>
        <w:spacing w:line="360" w:lineRule="auto"/>
        <w:jc w:val="both"/>
        <w:rPr>
          <w:rFonts w:ascii="Arial" w:hAnsi="Arial" w:cs="Arial"/>
          <w:sz w:val="22"/>
          <w:szCs w:val="22"/>
        </w:rPr>
      </w:pPr>
      <w:r w:rsidRPr="00DE462B">
        <w:rPr>
          <w:rFonts w:ascii="Arial" w:hAnsi="Arial" w:cs="Arial"/>
          <w:sz w:val="22"/>
          <w:szCs w:val="22"/>
        </w:rPr>
        <w:t>These virtual events allowed Apple to engage with a global audience, creating a sense of inclusivity and accessibility. Furthermore, the live chat and interactive features facilitated real-time feedback, enabling Apple to gather valuable insights directly from its customers.</w:t>
      </w:r>
    </w:p>
    <w:p w14:paraId="07B9244A" w14:textId="307668DB" w:rsidR="00606C69" w:rsidRPr="00DE462B" w:rsidRDefault="00606C69"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Personalization and Tailored Marketing Campaigns</w:t>
      </w:r>
    </w:p>
    <w:p w14:paraId="327F41B5" w14:textId="213E9048" w:rsidR="000754F8" w:rsidRPr="00DE462B" w:rsidRDefault="005217AD"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Apple demonstrated a heightened focus on personalized marketing, acknowledging the varying needs and preferences of its diverse customer base. Through data analytics and artificial intelligence (AI) algorithms, Apple collected customer data and insights, enabling the company to deliver tailor-made marketing campaigns. </w:t>
      </w:r>
      <w:r w:rsidR="001C514D" w:rsidRPr="00DE462B">
        <w:rPr>
          <w:rFonts w:ascii="Arial" w:hAnsi="Arial" w:cs="Arial"/>
          <w:sz w:val="22"/>
          <w:szCs w:val="22"/>
        </w:rPr>
        <w:t>(</w:t>
      </w:r>
      <w:r w:rsidR="001C514D" w:rsidRPr="00DE462B">
        <w:rPr>
          <w:rFonts w:ascii="Arial" w:hAnsi="Arial" w:cs="Arial"/>
          <w:sz w:val="22"/>
          <w:szCs w:val="22"/>
        </w:rPr>
        <w:t>Chen</w:t>
      </w:r>
      <w:r w:rsidR="000754F8" w:rsidRPr="00DE462B">
        <w:rPr>
          <w:rFonts w:ascii="Arial" w:hAnsi="Arial" w:cs="Arial"/>
          <w:sz w:val="22"/>
          <w:szCs w:val="22"/>
        </w:rPr>
        <w:t xml:space="preserve"> and</w:t>
      </w:r>
      <w:r w:rsidR="001C514D" w:rsidRPr="00DE462B">
        <w:rPr>
          <w:rFonts w:ascii="Arial" w:hAnsi="Arial" w:cs="Arial"/>
          <w:sz w:val="22"/>
          <w:szCs w:val="22"/>
        </w:rPr>
        <w:t xml:space="preserve"> Wang,</w:t>
      </w:r>
      <w:r w:rsidR="000754F8" w:rsidRPr="00DE462B">
        <w:rPr>
          <w:rFonts w:ascii="Arial" w:hAnsi="Arial" w:cs="Arial"/>
          <w:sz w:val="22"/>
          <w:szCs w:val="22"/>
        </w:rPr>
        <w:t xml:space="preserve"> </w:t>
      </w:r>
      <w:r w:rsidR="001C514D" w:rsidRPr="00DE462B">
        <w:rPr>
          <w:rFonts w:ascii="Arial" w:hAnsi="Arial" w:cs="Arial"/>
          <w:sz w:val="22"/>
          <w:szCs w:val="22"/>
        </w:rPr>
        <w:t>2022)</w:t>
      </w:r>
      <w:r w:rsidR="000754F8" w:rsidRPr="00DE462B">
        <w:rPr>
          <w:rFonts w:ascii="Arial" w:hAnsi="Arial" w:cs="Arial"/>
          <w:sz w:val="22"/>
          <w:szCs w:val="22"/>
        </w:rPr>
        <w:t xml:space="preserve"> </w:t>
      </w:r>
    </w:p>
    <w:p w14:paraId="0E1575C0" w14:textId="23C0B227" w:rsidR="00606C69" w:rsidRPr="00DE462B" w:rsidRDefault="005217AD" w:rsidP="00DE462B">
      <w:pPr>
        <w:pStyle w:val="NormalWeb"/>
        <w:spacing w:line="360" w:lineRule="auto"/>
        <w:jc w:val="both"/>
        <w:rPr>
          <w:rFonts w:ascii="Arial" w:hAnsi="Arial" w:cs="Arial"/>
          <w:sz w:val="22"/>
          <w:szCs w:val="22"/>
        </w:rPr>
      </w:pPr>
      <w:r w:rsidRPr="00DE462B">
        <w:rPr>
          <w:rFonts w:ascii="Arial" w:hAnsi="Arial" w:cs="Arial"/>
          <w:sz w:val="22"/>
          <w:szCs w:val="22"/>
        </w:rPr>
        <w:t>By catering to individual preferences and purchase histories, Apple effectively strengthened customer loyalty and satisfaction.</w:t>
      </w:r>
    </w:p>
    <w:p w14:paraId="5851B236" w14:textId="27FB26ED" w:rsidR="005217AD" w:rsidRPr="00DE462B" w:rsidRDefault="00EE7719"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Integration of Sustainability and Corporate Social Responsibility (CSR)</w:t>
      </w:r>
    </w:p>
    <w:p w14:paraId="104A03E0" w14:textId="77777777" w:rsidR="00D149CD" w:rsidRPr="00DE462B" w:rsidRDefault="00EE7719"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Post-Covid, consumers became increasingly concerned about sustainability and ethical practices. Apple responded to this trend by incorporating sustainability and CSR initiatives into its marketing strategies. </w:t>
      </w:r>
      <w:r w:rsidR="00FE3F6C" w:rsidRPr="00DE462B">
        <w:rPr>
          <w:rFonts w:ascii="Arial" w:hAnsi="Arial" w:cs="Arial"/>
          <w:sz w:val="22"/>
          <w:szCs w:val="22"/>
        </w:rPr>
        <w:t xml:space="preserve">(Apple, </w:t>
      </w:r>
      <w:r w:rsidR="00D149CD" w:rsidRPr="00DE462B">
        <w:rPr>
          <w:rFonts w:ascii="Arial" w:hAnsi="Arial" w:cs="Arial"/>
          <w:sz w:val="22"/>
          <w:szCs w:val="22"/>
        </w:rPr>
        <w:t>2021)</w:t>
      </w:r>
    </w:p>
    <w:p w14:paraId="7F84A8E0" w14:textId="408A2F6B" w:rsidR="00EE7719" w:rsidRPr="00DE462B" w:rsidRDefault="00EE7719"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company highlighted its commitment to eco-friendly manufacturing processes, responsible sourcing of materials, and reducing carbon footprint in marketing communications. </w:t>
      </w:r>
      <w:r w:rsidRPr="00DE462B">
        <w:rPr>
          <w:rFonts w:ascii="Arial" w:hAnsi="Arial" w:cs="Arial"/>
          <w:sz w:val="22"/>
          <w:szCs w:val="22"/>
        </w:rPr>
        <w:lastRenderedPageBreak/>
        <w:t>This strategy not only resonated with eco-conscious consumers but also enhanced Apple's brand reputation as a socially responsible corporation.</w:t>
      </w:r>
    </w:p>
    <w:p w14:paraId="11D61A6B" w14:textId="309C549D" w:rsidR="00EE7719" w:rsidRPr="00DE462B" w:rsidRDefault="00F95727"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Expanding Digital Services and Subscription Models</w:t>
      </w:r>
    </w:p>
    <w:p w14:paraId="338F992D" w14:textId="413A1A1F" w:rsidR="001A0D25" w:rsidRPr="00DE462B" w:rsidRDefault="00F95727"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Recognizing the growing demand for digital services during the pandemic, Apple expanded its services portfolio, including Apple Music, Apple TV+, and Apple Arcade. </w:t>
      </w:r>
      <w:r w:rsidR="001A0D25" w:rsidRPr="00DE462B">
        <w:rPr>
          <w:rFonts w:ascii="Arial" w:hAnsi="Arial" w:cs="Arial"/>
          <w:sz w:val="22"/>
          <w:szCs w:val="22"/>
        </w:rPr>
        <w:t>(</w:t>
      </w:r>
      <w:r w:rsidR="001A0D25" w:rsidRPr="00DE462B">
        <w:rPr>
          <w:rFonts w:ascii="Arial" w:hAnsi="Arial" w:cs="Arial"/>
          <w:sz w:val="22"/>
          <w:szCs w:val="22"/>
        </w:rPr>
        <w:t>Singh</w:t>
      </w:r>
      <w:r w:rsidR="001A0D25" w:rsidRPr="00DE462B">
        <w:rPr>
          <w:rFonts w:ascii="Arial" w:hAnsi="Arial" w:cs="Arial"/>
          <w:sz w:val="22"/>
          <w:szCs w:val="22"/>
        </w:rPr>
        <w:t xml:space="preserve"> and </w:t>
      </w:r>
      <w:r w:rsidR="001A0D25" w:rsidRPr="00DE462B">
        <w:rPr>
          <w:rFonts w:ascii="Arial" w:hAnsi="Arial" w:cs="Arial"/>
          <w:sz w:val="22"/>
          <w:szCs w:val="22"/>
        </w:rPr>
        <w:t>Gupta, 2021)</w:t>
      </w:r>
      <w:r w:rsidR="001A0D25" w:rsidRPr="00DE462B">
        <w:rPr>
          <w:rFonts w:ascii="Arial" w:hAnsi="Arial" w:cs="Arial"/>
          <w:sz w:val="22"/>
          <w:szCs w:val="22"/>
        </w:rPr>
        <w:t xml:space="preserve"> </w:t>
      </w:r>
    </w:p>
    <w:p w14:paraId="6938C540" w14:textId="66C520FE" w:rsidR="00F95727" w:rsidRPr="00DE462B" w:rsidRDefault="00F95727" w:rsidP="00DE462B">
      <w:pPr>
        <w:pStyle w:val="NormalWeb"/>
        <w:spacing w:line="360" w:lineRule="auto"/>
        <w:jc w:val="both"/>
        <w:rPr>
          <w:rFonts w:ascii="Arial" w:hAnsi="Arial" w:cs="Arial"/>
          <w:sz w:val="22"/>
          <w:szCs w:val="22"/>
        </w:rPr>
      </w:pPr>
      <w:r w:rsidRPr="00DE462B">
        <w:rPr>
          <w:rFonts w:ascii="Arial" w:hAnsi="Arial" w:cs="Arial"/>
          <w:sz w:val="22"/>
          <w:szCs w:val="22"/>
        </w:rPr>
        <w:t>By offering attractive subscription models, the company aimed to increase customer engagement and loyalty, as well as generate recurring revenue streams. These digital services complemented Apple's hardware offerings and created an ecosystem that kept customers within the Apple brand ecosystem.</w:t>
      </w:r>
    </w:p>
    <w:p w14:paraId="01A02208" w14:textId="49778F45" w:rsidR="00F95727" w:rsidRPr="00DE462B" w:rsidRDefault="00792A58"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 xml:space="preserve">Leveraging Influencer Marketing and </w:t>
      </w:r>
      <w:r w:rsidRPr="00DE462B">
        <w:rPr>
          <w:rFonts w:ascii="Arial" w:hAnsi="Arial" w:cs="Arial"/>
          <w:sz w:val="22"/>
          <w:szCs w:val="22"/>
          <w:u w:val="single"/>
        </w:rPr>
        <w:t>social media</w:t>
      </w:r>
    </w:p>
    <w:p w14:paraId="5CB81F6E" w14:textId="1E247337" w:rsidR="00D767E9" w:rsidRPr="00DE462B" w:rsidRDefault="008764DE"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Apple effectively utilized influencer marketing and social media platforms to amplify its marketing reach. Partnering with key influencers and content creators, Apple promoted its products in a more authentic and relatable manner, targeting specific demographics. </w:t>
      </w:r>
      <w:r w:rsidR="00D948E1" w:rsidRPr="00DE462B">
        <w:rPr>
          <w:rFonts w:ascii="Arial" w:hAnsi="Arial" w:cs="Arial"/>
          <w:sz w:val="22"/>
          <w:szCs w:val="22"/>
        </w:rPr>
        <w:t>(</w:t>
      </w:r>
      <w:r w:rsidR="00D948E1" w:rsidRPr="00DE462B">
        <w:rPr>
          <w:rFonts w:ascii="Arial" w:hAnsi="Arial" w:cs="Arial"/>
          <w:sz w:val="22"/>
          <w:szCs w:val="22"/>
        </w:rPr>
        <w:t>Lee</w:t>
      </w:r>
      <w:r w:rsidR="00D767E9" w:rsidRPr="00DE462B">
        <w:rPr>
          <w:rFonts w:ascii="Arial" w:hAnsi="Arial" w:cs="Arial"/>
          <w:sz w:val="22"/>
          <w:szCs w:val="22"/>
        </w:rPr>
        <w:t xml:space="preserve"> and</w:t>
      </w:r>
      <w:r w:rsidR="00D948E1" w:rsidRPr="00DE462B">
        <w:rPr>
          <w:rFonts w:ascii="Arial" w:hAnsi="Arial" w:cs="Arial"/>
          <w:sz w:val="22"/>
          <w:szCs w:val="22"/>
        </w:rPr>
        <w:t xml:space="preserve"> Kim</w:t>
      </w:r>
      <w:r w:rsidR="00D767E9" w:rsidRPr="00DE462B">
        <w:rPr>
          <w:rFonts w:ascii="Arial" w:hAnsi="Arial" w:cs="Arial"/>
          <w:sz w:val="22"/>
          <w:szCs w:val="22"/>
        </w:rPr>
        <w:t xml:space="preserve">, </w:t>
      </w:r>
      <w:r w:rsidR="00D948E1" w:rsidRPr="00DE462B">
        <w:rPr>
          <w:rFonts w:ascii="Arial" w:hAnsi="Arial" w:cs="Arial"/>
          <w:sz w:val="22"/>
          <w:szCs w:val="22"/>
        </w:rPr>
        <w:t>2022)</w:t>
      </w:r>
    </w:p>
    <w:p w14:paraId="7A59316D" w14:textId="360AF079" w:rsidR="00792A58" w:rsidRPr="00DE462B" w:rsidRDefault="008764DE" w:rsidP="00DE462B">
      <w:pPr>
        <w:pStyle w:val="NormalWeb"/>
        <w:spacing w:line="360" w:lineRule="auto"/>
        <w:jc w:val="both"/>
        <w:rPr>
          <w:rFonts w:ascii="Arial" w:hAnsi="Arial" w:cs="Arial"/>
          <w:sz w:val="22"/>
          <w:szCs w:val="22"/>
        </w:rPr>
      </w:pPr>
      <w:r w:rsidRPr="00DE462B">
        <w:rPr>
          <w:rFonts w:ascii="Arial" w:hAnsi="Arial" w:cs="Arial"/>
          <w:sz w:val="22"/>
          <w:szCs w:val="22"/>
        </w:rPr>
        <w:t>Social media platforms such as Instagram, YouTube, and TikTok were leveraged to showcase Apple products' features and functionalities, generating excitement and buzz among tech-savvy audiences.</w:t>
      </w:r>
    </w:p>
    <w:p w14:paraId="6DB4B5CB" w14:textId="13B99D83" w:rsidR="00D767E9" w:rsidRPr="00DE462B" w:rsidRDefault="00FC5401" w:rsidP="00DE462B">
      <w:pPr>
        <w:pStyle w:val="NormalWeb"/>
        <w:spacing w:line="360" w:lineRule="auto"/>
        <w:jc w:val="both"/>
        <w:rPr>
          <w:rFonts w:ascii="Arial" w:hAnsi="Arial" w:cs="Arial"/>
          <w:b/>
          <w:bCs/>
          <w:sz w:val="22"/>
          <w:szCs w:val="22"/>
        </w:rPr>
      </w:pPr>
      <w:r w:rsidRPr="00DE462B">
        <w:rPr>
          <w:rFonts w:ascii="Arial" w:hAnsi="Arial" w:cs="Arial"/>
          <w:b/>
          <w:bCs/>
          <w:sz w:val="22"/>
          <w:szCs w:val="22"/>
        </w:rPr>
        <w:t xml:space="preserve">3. Key </w:t>
      </w:r>
      <w:r w:rsidR="00EB060B" w:rsidRPr="00DE462B">
        <w:rPr>
          <w:rFonts w:ascii="Arial" w:hAnsi="Arial" w:cs="Arial"/>
          <w:b/>
          <w:bCs/>
          <w:sz w:val="22"/>
          <w:szCs w:val="22"/>
        </w:rPr>
        <w:t xml:space="preserve">stakeholders </w:t>
      </w:r>
      <w:r w:rsidR="00EB060B" w:rsidRPr="00DE462B">
        <w:rPr>
          <w:rFonts w:ascii="Arial" w:hAnsi="Arial" w:cs="Arial"/>
          <w:b/>
          <w:bCs/>
          <w:sz w:val="22"/>
          <w:szCs w:val="22"/>
        </w:rPr>
        <w:t>and their impact on the</w:t>
      </w:r>
      <w:r w:rsidR="00EB060B" w:rsidRPr="00DE462B">
        <w:rPr>
          <w:rFonts w:ascii="Arial" w:hAnsi="Arial" w:cs="Arial"/>
          <w:b/>
          <w:bCs/>
          <w:sz w:val="22"/>
          <w:szCs w:val="22"/>
        </w:rPr>
        <w:t xml:space="preserve"> Apple’s</w:t>
      </w:r>
      <w:r w:rsidR="00EB060B" w:rsidRPr="00DE462B">
        <w:rPr>
          <w:rFonts w:ascii="Arial" w:hAnsi="Arial" w:cs="Arial"/>
          <w:b/>
          <w:bCs/>
          <w:sz w:val="22"/>
          <w:szCs w:val="22"/>
        </w:rPr>
        <w:t xml:space="preserve"> marketing functions</w:t>
      </w:r>
    </w:p>
    <w:p w14:paraId="200B0AA3" w14:textId="13BE501E" w:rsidR="00CD7355" w:rsidRPr="00DE462B" w:rsidRDefault="00CD7355"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In the aftermath of the Covid-19 pandemic, identifying key stakeholders and understanding their influence on marketing functions is essential for organizations like Apple Inc. With a global presence and a diverse range of products and services, Apple's marketing success is significantly shaped by its stakeholders. This section aims to identify the key stakeholders of Apple and </w:t>
      </w:r>
      <w:r w:rsidRPr="00DE462B">
        <w:rPr>
          <w:rFonts w:ascii="Arial" w:hAnsi="Arial" w:cs="Arial"/>
          <w:sz w:val="22"/>
          <w:szCs w:val="22"/>
        </w:rPr>
        <w:t>analyse</w:t>
      </w:r>
      <w:r w:rsidRPr="00DE462B">
        <w:rPr>
          <w:rFonts w:ascii="Arial" w:hAnsi="Arial" w:cs="Arial"/>
          <w:sz w:val="22"/>
          <w:szCs w:val="22"/>
        </w:rPr>
        <w:t xml:space="preserve"> their impact on the organization's marketing functions in the post-pandemic era.</w:t>
      </w:r>
    </w:p>
    <w:p w14:paraId="2DC4DFC0" w14:textId="092190F6" w:rsidR="00CD7355" w:rsidRPr="00DE462B" w:rsidRDefault="002A3812"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Customers</w:t>
      </w:r>
    </w:p>
    <w:p w14:paraId="77A6D25B" w14:textId="28283B2F" w:rsidR="00766F7E" w:rsidRPr="00DE462B" w:rsidRDefault="0007363E"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Customers play a pivotal role as key stakeholders for Apple. Their preferences, feedback, and purchasing </w:t>
      </w:r>
      <w:r w:rsidRPr="00DE462B">
        <w:rPr>
          <w:rFonts w:ascii="Arial" w:hAnsi="Arial" w:cs="Arial"/>
          <w:sz w:val="22"/>
          <w:szCs w:val="22"/>
        </w:rPr>
        <w:t>behaviour</w:t>
      </w:r>
      <w:r w:rsidRPr="00DE462B">
        <w:rPr>
          <w:rFonts w:ascii="Arial" w:hAnsi="Arial" w:cs="Arial"/>
          <w:sz w:val="22"/>
          <w:szCs w:val="22"/>
        </w:rPr>
        <w:t xml:space="preserve"> have a substantial impact on the company's marketing decisions.</w:t>
      </w:r>
      <w:r w:rsidR="007D2CE6" w:rsidRPr="00DE462B">
        <w:rPr>
          <w:rFonts w:ascii="Arial" w:hAnsi="Arial" w:cs="Arial"/>
          <w:sz w:val="22"/>
          <w:szCs w:val="22"/>
        </w:rPr>
        <w:t xml:space="preserve"> (</w:t>
      </w:r>
      <w:r w:rsidR="007D2CE6" w:rsidRPr="00DE462B">
        <w:rPr>
          <w:rFonts w:ascii="Arial" w:hAnsi="Arial" w:cs="Arial"/>
          <w:sz w:val="22"/>
          <w:szCs w:val="22"/>
        </w:rPr>
        <w:t>Brown</w:t>
      </w:r>
      <w:r w:rsidR="007D2CE6" w:rsidRPr="00DE462B">
        <w:rPr>
          <w:rFonts w:ascii="Arial" w:hAnsi="Arial" w:cs="Arial"/>
          <w:sz w:val="22"/>
          <w:szCs w:val="22"/>
        </w:rPr>
        <w:t xml:space="preserve"> and</w:t>
      </w:r>
      <w:r w:rsidR="007D2CE6" w:rsidRPr="00DE462B">
        <w:rPr>
          <w:rFonts w:ascii="Arial" w:hAnsi="Arial" w:cs="Arial"/>
          <w:sz w:val="22"/>
          <w:szCs w:val="22"/>
        </w:rPr>
        <w:t xml:space="preserve"> Davis,</w:t>
      </w:r>
      <w:r w:rsidR="007D2CE6" w:rsidRPr="00DE462B">
        <w:rPr>
          <w:rFonts w:ascii="Arial" w:hAnsi="Arial" w:cs="Arial"/>
          <w:sz w:val="22"/>
          <w:szCs w:val="22"/>
        </w:rPr>
        <w:t xml:space="preserve"> </w:t>
      </w:r>
      <w:r w:rsidR="007D2CE6" w:rsidRPr="00DE462B">
        <w:rPr>
          <w:rFonts w:ascii="Arial" w:hAnsi="Arial" w:cs="Arial"/>
          <w:sz w:val="22"/>
          <w:szCs w:val="22"/>
        </w:rPr>
        <w:t>2021)</w:t>
      </w:r>
      <w:r w:rsidRPr="00DE462B">
        <w:rPr>
          <w:rFonts w:ascii="Arial" w:hAnsi="Arial" w:cs="Arial"/>
          <w:sz w:val="22"/>
          <w:szCs w:val="22"/>
        </w:rPr>
        <w:t xml:space="preserve"> Post-Covid, customer expectations have evolved, with increased </w:t>
      </w:r>
      <w:r w:rsidRPr="00DE462B">
        <w:rPr>
          <w:rFonts w:ascii="Arial" w:hAnsi="Arial" w:cs="Arial"/>
          <w:sz w:val="22"/>
          <w:szCs w:val="22"/>
        </w:rPr>
        <w:lastRenderedPageBreak/>
        <w:t>emphasis on digital experiences, contactless transactions, and product innovation. Apple's marketing functions have been influenced by customer demand for seamless online shopping, personalized interactions, and sustainability efforts.</w:t>
      </w:r>
      <w:r w:rsidR="00801B15" w:rsidRPr="00DE462B">
        <w:rPr>
          <w:rFonts w:ascii="Arial" w:hAnsi="Arial" w:cs="Arial"/>
          <w:sz w:val="22"/>
          <w:szCs w:val="22"/>
        </w:rPr>
        <w:t xml:space="preserve"> (</w:t>
      </w:r>
      <w:r w:rsidR="00801B15" w:rsidRPr="00DE462B">
        <w:rPr>
          <w:rFonts w:ascii="Arial" w:hAnsi="Arial" w:cs="Arial"/>
          <w:sz w:val="22"/>
          <w:szCs w:val="22"/>
        </w:rPr>
        <w:t>Zhang</w:t>
      </w:r>
      <w:r w:rsidR="00801B15" w:rsidRPr="00DE462B">
        <w:rPr>
          <w:rFonts w:ascii="Arial" w:hAnsi="Arial" w:cs="Arial"/>
          <w:sz w:val="22"/>
          <w:szCs w:val="22"/>
        </w:rPr>
        <w:t xml:space="preserve"> and </w:t>
      </w:r>
      <w:r w:rsidR="00801B15" w:rsidRPr="00DE462B">
        <w:rPr>
          <w:rFonts w:ascii="Arial" w:hAnsi="Arial" w:cs="Arial"/>
          <w:sz w:val="22"/>
          <w:szCs w:val="22"/>
        </w:rPr>
        <w:t>Wang,</w:t>
      </w:r>
      <w:r w:rsidR="00801B15" w:rsidRPr="00DE462B">
        <w:rPr>
          <w:rFonts w:ascii="Arial" w:hAnsi="Arial" w:cs="Arial"/>
          <w:sz w:val="22"/>
          <w:szCs w:val="22"/>
        </w:rPr>
        <w:t xml:space="preserve"> </w:t>
      </w:r>
      <w:r w:rsidR="00801B15" w:rsidRPr="00DE462B">
        <w:rPr>
          <w:rFonts w:ascii="Arial" w:hAnsi="Arial" w:cs="Arial"/>
          <w:sz w:val="22"/>
          <w:szCs w:val="22"/>
        </w:rPr>
        <w:t>2020)</w:t>
      </w:r>
      <w:r w:rsidRPr="00DE462B">
        <w:rPr>
          <w:rFonts w:ascii="Arial" w:hAnsi="Arial" w:cs="Arial"/>
          <w:sz w:val="22"/>
          <w:szCs w:val="22"/>
        </w:rPr>
        <w:t xml:space="preserve"> The company's ability to meet and exceed customer expectations has been crucial in maintaining brand loyalty and sustaining market competitiveness.</w:t>
      </w:r>
    </w:p>
    <w:p w14:paraId="3E3E4B8E" w14:textId="029729B5" w:rsidR="0007363E" w:rsidRPr="00DE462B" w:rsidRDefault="0007363E"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Suppliers</w:t>
      </w:r>
    </w:p>
    <w:p w14:paraId="3D0B4515" w14:textId="19A87FAC" w:rsidR="002B104B" w:rsidRPr="00DE462B" w:rsidRDefault="0007363E"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Apple's suppliers are integral stakeholders in the organization's marketing functions. The quality and timely availability of components and materials are critical factors that impact product launches, pricing, and marketing campaigns. </w:t>
      </w:r>
      <w:r w:rsidR="002B104B" w:rsidRPr="00DE462B">
        <w:rPr>
          <w:rFonts w:ascii="Arial" w:hAnsi="Arial" w:cs="Arial"/>
          <w:sz w:val="22"/>
          <w:szCs w:val="22"/>
        </w:rPr>
        <w:t>(</w:t>
      </w:r>
      <w:r w:rsidR="002B104B" w:rsidRPr="00DE462B">
        <w:rPr>
          <w:rFonts w:ascii="Arial" w:hAnsi="Arial" w:cs="Arial"/>
          <w:sz w:val="22"/>
          <w:szCs w:val="22"/>
        </w:rPr>
        <w:t>Wilson</w:t>
      </w:r>
      <w:r w:rsidR="002B104B" w:rsidRPr="00DE462B">
        <w:rPr>
          <w:rFonts w:ascii="Arial" w:hAnsi="Arial" w:cs="Arial"/>
          <w:sz w:val="22"/>
          <w:szCs w:val="22"/>
        </w:rPr>
        <w:t xml:space="preserve"> and </w:t>
      </w:r>
      <w:r w:rsidR="002B104B" w:rsidRPr="00DE462B">
        <w:rPr>
          <w:rFonts w:ascii="Arial" w:hAnsi="Arial" w:cs="Arial"/>
          <w:sz w:val="22"/>
          <w:szCs w:val="22"/>
        </w:rPr>
        <w:t>Turner, 2021)</w:t>
      </w:r>
    </w:p>
    <w:p w14:paraId="582183D9" w14:textId="656368DB" w:rsidR="0007363E" w:rsidRPr="00DE462B" w:rsidRDefault="0007363E" w:rsidP="00DE462B">
      <w:pPr>
        <w:pStyle w:val="NormalWeb"/>
        <w:spacing w:line="360" w:lineRule="auto"/>
        <w:jc w:val="both"/>
        <w:rPr>
          <w:rFonts w:ascii="Arial" w:hAnsi="Arial" w:cs="Arial"/>
          <w:sz w:val="22"/>
          <w:szCs w:val="22"/>
        </w:rPr>
      </w:pPr>
      <w:r w:rsidRPr="00DE462B">
        <w:rPr>
          <w:rFonts w:ascii="Arial" w:hAnsi="Arial" w:cs="Arial"/>
          <w:sz w:val="22"/>
          <w:szCs w:val="22"/>
        </w:rPr>
        <w:t>During the pandemic, supply chain disruptions posed significant challenges to Apple's marketing operations, as product availability and launch schedules were affected</w:t>
      </w:r>
      <w:r w:rsidR="00166976" w:rsidRPr="00DE462B">
        <w:rPr>
          <w:rFonts w:ascii="Arial" w:hAnsi="Arial" w:cs="Arial"/>
          <w:sz w:val="22"/>
          <w:szCs w:val="22"/>
        </w:rPr>
        <w:t>. (</w:t>
      </w:r>
      <w:r w:rsidR="00166976" w:rsidRPr="00DE462B">
        <w:rPr>
          <w:rFonts w:ascii="Arial" w:hAnsi="Arial" w:cs="Arial"/>
          <w:sz w:val="22"/>
          <w:szCs w:val="22"/>
        </w:rPr>
        <w:t>Smith,</w:t>
      </w:r>
      <w:r w:rsidR="00166976" w:rsidRPr="00DE462B">
        <w:rPr>
          <w:rFonts w:ascii="Arial" w:hAnsi="Arial" w:cs="Arial"/>
          <w:sz w:val="22"/>
          <w:szCs w:val="22"/>
        </w:rPr>
        <w:t xml:space="preserve"> </w:t>
      </w:r>
      <w:proofErr w:type="gramStart"/>
      <w:r w:rsidR="00166976" w:rsidRPr="00DE462B">
        <w:rPr>
          <w:rFonts w:ascii="Arial" w:hAnsi="Arial" w:cs="Arial"/>
          <w:sz w:val="22"/>
          <w:szCs w:val="22"/>
        </w:rPr>
        <w:t>Johnson</w:t>
      </w:r>
      <w:proofErr w:type="gramEnd"/>
      <w:r w:rsidR="00166976" w:rsidRPr="00DE462B">
        <w:rPr>
          <w:rFonts w:ascii="Arial" w:hAnsi="Arial" w:cs="Arial"/>
          <w:sz w:val="22"/>
          <w:szCs w:val="22"/>
        </w:rPr>
        <w:t xml:space="preserve"> and </w:t>
      </w:r>
      <w:r w:rsidR="00166976" w:rsidRPr="00DE462B">
        <w:rPr>
          <w:rFonts w:ascii="Arial" w:hAnsi="Arial" w:cs="Arial"/>
          <w:sz w:val="22"/>
          <w:szCs w:val="22"/>
        </w:rPr>
        <w:t>Williams,</w:t>
      </w:r>
      <w:r w:rsidR="00166976" w:rsidRPr="00DE462B">
        <w:rPr>
          <w:rFonts w:ascii="Arial" w:hAnsi="Arial" w:cs="Arial"/>
          <w:sz w:val="22"/>
          <w:szCs w:val="22"/>
        </w:rPr>
        <w:t xml:space="preserve"> </w:t>
      </w:r>
      <w:r w:rsidR="00166976" w:rsidRPr="00DE462B">
        <w:rPr>
          <w:rFonts w:ascii="Arial" w:hAnsi="Arial" w:cs="Arial"/>
          <w:sz w:val="22"/>
          <w:szCs w:val="22"/>
        </w:rPr>
        <w:t>2021)</w:t>
      </w:r>
      <w:r w:rsidRPr="00DE462B">
        <w:rPr>
          <w:rFonts w:ascii="Arial" w:hAnsi="Arial" w:cs="Arial"/>
          <w:sz w:val="22"/>
          <w:szCs w:val="22"/>
        </w:rPr>
        <w:t xml:space="preserve"> Effective communication and collaboration with suppliers are essential for Apple to address these challenges and maintain a competitive edge in the market.</w:t>
      </w:r>
    </w:p>
    <w:p w14:paraId="1ACDC15E" w14:textId="19EF6AF5" w:rsidR="0007363E" w:rsidRPr="00DE462B" w:rsidRDefault="0016120D"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Competitors</w:t>
      </w:r>
    </w:p>
    <w:p w14:paraId="0918D92F" w14:textId="4B09F0C4" w:rsidR="0016120D" w:rsidRPr="00DE462B" w:rsidRDefault="0016120D"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Competitors are influential stakeholders that significantly impact Apple's marketing functions. Rival companies' product launches, marketing strategies, and pricing decisions directly influence Apple's marketing approach and positioning in the market. </w:t>
      </w:r>
      <w:r w:rsidR="00482D8A" w:rsidRPr="00DE462B">
        <w:rPr>
          <w:rFonts w:ascii="Arial" w:hAnsi="Arial" w:cs="Arial"/>
          <w:sz w:val="22"/>
          <w:szCs w:val="22"/>
        </w:rPr>
        <w:t>(</w:t>
      </w:r>
      <w:r w:rsidR="00482D8A" w:rsidRPr="00DE462B">
        <w:rPr>
          <w:rFonts w:ascii="Arial" w:hAnsi="Arial" w:cs="Arial"/>
          <w:sz w:val="22"/>
          <w:szCs w:val="22"/>
        </w:rPr>
        <w:t>Gates</w:t>
      </w:r>
      <w:r w:rsidR="00482D8A" w:rsidRPr="00DE462B">
        <w:rPr>
          <w:rFonts w:ascii="Arial" w:hAnsi="Arial" w:cs="Arial"/>
          <w:sz w:val="22"/>
          <w:szCs w:val="22"/>
        </w:rPr>
        <w:t xml:space="preserve"> and </w:t>
      </w:r>
      <w:proofErr w:type="gramStart"/>
      <w:r w:rsidR="00482D8A" w:rsidRPr="00DE462B">
        <w:rPr>
          <w:rFonts w:ascii="Arial" w:hAnsi="Arial" w:cs="Arial"/>
          <w:sz w:val="22"/>
          <w:szCs w:val="22"/>
        </w:rPr>
        <w:t>Cook</w:t>
      </w:r>
      <w:proofErr w:type="gramEnd"/>
      <w:r w:rsidR="00482D8A" w:rsidRPr="00DE462B">
        <w:rPr>
          <w:rFonts w:ascii="Arial" w:hAnsi="Arial" w:cs="Arial"/>
          <w:sz w:val="22"/>
          <w:szCs w:val="22"/>
        </w:rPr>
        <w:t>, 2020)</w:t>
      </w:r>
      <w:r w:rsidR="00482D8A" w:rsidRPr="00DE462B">
        <w:rPr>
          <w:rFonts w:ascii="Arial" w:hAnsi="Arial" w:cs="Arial"/>
          <w:sz w:val="22"/>
          <w:szCs w:val="22"/>
        </w:rPr>
        <w:t xml:space="preserve"> </w:t>
      </w:r>
      <w:r w:rsidRPr="00DE462B">
        <w:rPr>
          <w:rFonts w:ascii="Arial" w:hAnsi="Arial" w:cs="Arial"/>
          <w:sz w:val="22"/>
          <w:szCs w:val="22"/>
        </w:rPr>
        <w:t>In the post-Covid era, as companies adapt to new consumer trends, Apple's marketing team must closely monitor competitor activities to identify opportunities and respond effectively to maintain its market share and brand reputation.</w:t>
      </w:r>
    </w:p>
    <w:p w14:paraId="00B6A5CE" w14:textId="527D9952" w:rsidR="0016120D" w:rsidRPr="00DE462B" w:rsidRDefault="007243EB"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Regulators and Governments</w:t>
      </w:r>
    </w:p>
    <w:p w14:paraId="6D04A2A3" w14:textId="5F482158" w:rsidR="007243EB" w:rsidRPr="00DE462B" w:rsidRDefault="007243EB"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Regulatory bodies and government policies also influence Apple's marketing functions. Post-Covid, there has been increased scrutiny on data privacy and consumer protection, impacting the way Apple collects and utilizes customer data for marketing purposes. </w:t>
      </w:r>
      <w:r w:rsidR="00AF5D41" w:rsidRPr="00DE462B">
        <w:rPr>
          <w:rFonts w:ascii="Arial" w:hAnsi="Arial" w:cs="Arial"/>
          <w:sz w:val="22"/>
          <w:szCs w:val="22"/>
        </w:rPr>
        <w:t>(</w:t>
      </w:r>
      <w:r w:rsidR="00AF5D41" w:rsidRPr="00DE462B">
        <w:rPr>
          <w:rFonts w:ascii="Arial" w:hAnsi="Arial" w:cs="Arial"/>
          <w:sz w:val="22"/>
          <w:szCs w:val="22"/>
        </w:rPr>
        <w:t>Thomas</w:t>
      </w:r>
      <w:r w:rsidR="00AF5D41" w:rsidRPr="00DE462B">
        <w:rPr>
          <w:rFonts w:ascii="Arial" w:hAnsi="Arial" w:cs="Arial"/>
          <w:sz w:val="22"/>
          <w:szCs w:val="22"/>
        </w:rPr>
        <w:t xml:space="preserve"> and </w:t>
      </w:r>
      <w:r w:rsidR="00AF5D41" w:rsidRPr="00DE462B">
        <w:rPr>
          <w:rFonts w:ascii="Arial" w:hAnsi="Arial" w:cs="Arial"/>
          <w:sz w:val="22"/>
          <w:szCs w:val="22"/>
        </w:rPr>
        <w:t>Wright,</w:t>
      </w:r>
      <w:r w:rsidR="00AF5D41" w:rsidRPr="00DE462B">
        <w:rPr>
          <w:rFonts w:ascii="Arial" w:hAnsi="Arial" w:cs="Arial"/>
          <w:sz w:val="22"/>
          <w:szCs w:val="22"/>
        </w:rPr>
        <w:t xml:space="preserve"> </w:t>
      </w:r>
      <w:r w:rsidR="00AF5D41" w:rsidRPr="00DE462B">
        <w:rPr>
          <w:rFonts w:ascii="Arial" w:hAnsi="Arial" w:cs="Arial"/>
          <w:sz w:val="22"/>
          <w:szCs w:val="22"/>
        </w:rPr>
        <w:t>2021)</w:t>
      </w:r>
      <w:r w:rsidR="00AF5D41" w:rsidRPr="00DE462B">
        <w:rPr>
          <w:rFonts w:ascii="Arial" w:hAnsi="Arial" w:cs="Arial"/>
          <w:sz w:val="22"/>
          <w:szCs w:val="22"/>
        </w:rPr>
        <w:t xml:space="preserve"> </w:t>
      </w:r>
      <w:r w:rsidRPr="00DE462B">
        <w:rPr>
          <w:rFonts w:ascii="Arial" w:hAnsi="Arial" w:cs="Arial"/>
          <w:sz w:val="22"/>
          <w:szCs w:val="22"/>
        </w:rPr>
        <w:t>Compliance with advertising regulations and consumer protection laws poses additional challenges that the marketing team must navigate to avoid legal repercussions and protect the brand's image.</w:t>
      </w:r>
    </w:p>
    <w:p w14:paraId="6B33EFBF" w14:textId="7AAD96CA" w:rsidR="007243EB" w:rsidRPr="00DE462B" w:rsidRDefault="00082765"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Shareholders and Investors</w:t>
      </w:r>
    </w:p>
    <w:p w14:paraId="70D96161" w14:textId="27354F83" w:rsidR="00082765" w:rsidRPr="00DE462B" w:rsidRDefault="00082765"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Shareholders and investors are essential stakeholders whose financial interests are tied to Apple's marketing success. They closely monitor the company's marketing performance and </w:t>
      </w:r>
      <w:r w:rsidRPr="00DE462B">
        <w:rPr>
          <w:rFonts w:ascii="Arial" w:hAnsi="Arial" w:cs="Arial"/>
          <w:sz w:val="22"/>
          <w:szCs w:val="22"/>
        </w:rPr>
        <w:lastRenderedPageBreak/>
        <w:t>its impact on revenue generation and brand equity. Post-Covid, Apple's marketing strategies and performance in adapting to market changes are key factors that influence investor confidence and stock performance.</w:t>
      </w:r>
      <w:r w:rsidR="003137E8" w:rsidRPr="00DE462B">
        <w:rPr>
          <w:rFonts w:ascii="Arial" w:hAnsi="Arial" w:cs="Arial"/>
          <w:sz w:val="22"/>
          <w:szCs w:val="22"/>
        </w:rPr>
        <w:t xml:space="preserve"> (</w:t>
      </w:r>
      <w:r w:rsidR="003137E8" w:rsidRPr="00DE462B">
        <w:rPr>
          <w:rFonts w:ascii="Arial" w:hAnsi="Arial" w:cs="Arial"/>
          <w:sz w:val="22"/>
          <w:szCs w:val="22"/>
        </w:rPr>
        <w:t>Garcia</w:t>
      </w:r>
      <w:r w:rsidR="003137E8" w:rsidRPr="00DE462B">
        <w:rPr>
          <w:rFonts w:ascii="Arial" w:hAnsi="Arial" w:cs="Arial"/>
          <w:sz w:val="22"/>
          <w:szCs w:val="22"/>
        </w:rPr>
        <w:t xml:space="preserve"> and </w:t>
      </w:r>
      <w:r w:rsidR="003137E8" w:rsidRPr="00DE462B">
        <w:rPr>
          <w:rFonts w:ascii="Arial" w:hAnsi="Arial" w:cs="Arial"/>
          <w:sz w:val="22"/>
          <w:szCs w:val="22"/>
        </w:rPr>
        <w:t>Hernandez, 2021)</w:t>
      </w:r>
      <w:r w:rsidRPr="00DE462B">
        <w:rPr>
          <w:rFonts w:ascii="Arial" w:hAnsi="Arial" w:cs="Arial"/>
          <w:sz w:val="22"/>
          <w:szCs w:val="22"/>
        </w:rPr>
        <w:t xml:space="preserve"> The marketing team's ability to demonstrate a clear vision and effective strategies is crucial in gaining investor support and sustaining shareholder value.</w:t>
      </w:r>
    </w:p>
    <w:p w14:paraId="128AFDED" w14:textId="58ED7EA9" w:rsidR="00082765" w:rsidRPr="00DE462B" w:rsidRDefault="005F6AC4" w:rsidP="00DE462B">
      <w:pPr>
        <w:pStyle w:val="NormalWeb"/>
        <w:numPr>
          <w:ilvl w:val="0"/>
          <w:numId w:val="34"/>
        </w:numPr>
        <w:spacing w:line="360" w:lineRule="auto"/>
        <w:jc w:val="both"/>
        <w:rPr>
          <w:rFonts w:ascii="Arial" w:hAnsi="Arial" w:cs="Arial"/>
          <w:sz w:val="22"/>
          <w:szCs w:val="22"/>
          <w:u w:val="single"/>
        </w:rPr>
      </w:pPr>
      <w:r w:rsidRPr="00DE462B">
        <w:rPr>
          <w:rFonts w:ascii="Arial" w:hAnsi="Arial" w:cs="Arial"/>
          <w:sz w:val="22"/>
          <w:szCs w:val="22"/>
          <w:u w:val="single"/>
        </w:rPr>
        <w:t>Employees</w:t>
      </w:r>
    </w:p>
    <w:p w14:paraId="4E50C8C2" w14:textId="2BF2DF85" w:rsidR="005F6AC4" w:rsidRPr="00DE462B" w:rsidRDefault="005F6AC4"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Employees are internal stakeholders who contribute to the success of Apple's marketing efforts. Their expertise, dedication, and alignment with the company's vision impact the effectiveness and creativity of marketing campaigns. </w:t>
      </w:r>
      <w:r w:rsidR="00BE4605" w:rsidRPr="00DE462B">
        <w:rPr>
          <w:rFonts w:ascii="Arial" w:hAnsi="Arial" w:cs="Arial"/>
          <w:sz w:val="22"/>
          <w:szCs w:val="22"/>
        </w:rPr>
        <w:t>(</w:t>
      </w:r>
      <w:r w:rsidR="00BE4605" w:rsidRPr="00DE462B">
        <w:rPr>
          <w:rFonts w:ascii="Arial" w:hAnsi="Arial" w:cs="Arial"/>
          <w:sz w:val="22"/>
          <w:szCs w:val="22"/>
        </w:rPr>
        <w:t xml:space="preserve">Clark </w:t>
      </w:r>
      <w:r w:rsidR="003268C1" w:rsidRPr="00DE462B">
        <w:rPr>
          <w:rFonts w:ascii="Arial" w:hAnsi="Arial" w:cs="Arial"/>
          <w:sz w:val="22"/>
          <w:szCs w:val="22"/>
        </w:rPr>
        <w:t xml:space="preserve">and </w:t>
      </w:r>
      <w:r w:rsidR="00BE4605" w:rsidRPr="00DE462B">
        <w:rPr>
          <w:rFonts w:ascii="Arial" w:hAnsi="Arial" w:cs="Arial"/>
          <w:sz w:val="22"/>
          <w:szCs w:val="22"/>
        </w:rPr>
        <w:t>Adams, 2022)</w:t>
      </w:r>
      <w:r w:rsidR="00BE4605" w:rsidRPr="00DE462B">
        <w:rPr>
          <w:rFonts w:ascii="Arial" w:hAnsi="Arial" w:cs="Arial"/>
          <w:sz w:val="22"/>
          <w:szCs w:val="22"/>
        </w:rPr>
        <w:t xml:space="preserve"> </w:t>
      </w:r>
      <w:r w:rsidRPr="00DE462B">
        <w:rPr>
          <w:rFonts w:ascii="Arial" w:hAnsi="Arial" w:cs="Arial"/>
          <w:sz w:val="22"/>
          <w:szCs w:val="22"/>
        </w:rPr>
        <w:t>Post-Covid, remote work arrangements and employee well-being have become critical considerations for Apple's marketing team, as a motivated and engaged workforce is essential for successful marketing execution.</w:t>
      </w:r>
    </w:p>
    <w:p w14:paraId="02F466BF" w14:textId="46F2FA2E" w:rsidR="003268C1" w:rsidRPr="00DE462B" w:rsidRDefault="00425288"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4. </w:t>
      </w:r>
      <w:r w:rsidR="00B705E4" w:rsidRPr="00DE462B">
        <w:rPr>
          <w:rFonts w:ascii="Arial" w:hAnsi="Arial" w:cs="Arial"/>
          <w:b/>
          <w:bCs/>
          <w:sz w:val="22"/>
          <w:szCs w:val="22"/>
        </w:rPr>
        <w:t>Recommendations of marketing strategy</w:t>
      </w:r>
    </w:p>
    <w:p w14:paraId="445C3070" w14:textId="77777777" w:rsidR="00F256FF" w:rsidRPr="00DE462B" w:rsidRDefault="00F256FF" w:rsidP="00DE462B">
      <w:pPr>
        <w:pStyle w:val="NormalWeb"/>
        <w:spacing w:line="360" w:lineRule="auto"/>
        <w:jc w:val="both"/>
        <w:rPr>
          <w:rFonts w:ascii="Arial" w:hAnsi="Arial" w:cs="Arial"/>
          <w:sz w:val="22"/>
          <w:szCs w:val="22"/>
          <w:u w:val="single"/>
        </w:rPr>
      </w:pPr>
      <w:r w:rsidRPr="00DE462B">
        <w:rPr>
          <w:rFonts w:ascii="Arial" w:hAnsi="Arial" w:cs="Arial"/>
          <w:sz w:val="22"/>
          <w:szCs w:val="22"/>
        </w:rPr>
        <w:t xml:space="preserve">A. </w:t>
      </w:r>
      <w:r w:rsidRPr="00DE462B">
        <w:rPr>
          <w:rFonts w:ascii="Arial" w:hAnsi="Arial" w:cs="Arial"/>
          <w:sz w:val="22"/>
          <w:szCs w:val="22"/>
          <w:u w:val="single"/>
        </w:rPr>
        <w:t xml:space="preserve">Diversification of Supply Chain: </w:t>
      </w:r>
    </w:p>
    <w:p w14:paraId="7A92BD25" w14:textId="7E263194" w:rsidR="00B705E4" w:rsidRPr="00DE462B" w:rsidRDefault="00F256FF" w:rsidP="00DE462B">
      <w:pPr>
        <w:pStyle w:val="NormalWeb"/>
        <w:spacing w:line="360" w:lineRule="auto"/>
        <w:jc w:val="both"/>
        <w:rPr>
          <w:rFonts w:ascii="Arial" w:hAnsi="Arial" w:cs="Arial"/>
          <w:sz w:val="22"/>
          <w:szCs w:val="22"/>
        </w:rPr>
      </w:pPr>
      <w:r w:rsidRPr="00DE462B">
        <w:rPr>
          <w:rFonts w:ascii="Arial" w:hAnsi="Arial" w:cs="Arial"/>
          <w:sz w:val="22"/>
          <w:szCs w:val="22"/>
        </w:rPr>
        <w:t>Considering</w:t>
      </w:r>
      <w:r w:rsidRPr="00DE462B">
        <w:rPr>
          <w:rFonts w:ascii="Arial" w:hAnsi="Arial" w:cs="Arial"/>
          <w:sz w:val="22"/>
          <w:szCs w:val="22"/>
        </w:rPr>
        <w:t xml:space="preserve"> the disruptions experienced during the Covid-19 pandemic, it is imperative for Apple Inc. to undertake a proactive approach to diversify its supply chain. One of the key strategies is to identify alternative suppliers across different regions to reduce over-reliance on specific geographic locations. By diversifying its supplier base, Apple can enhance its resilience against potential future disruptions caused by geopolitical tensions, natural disasters, or other unforeseen events</w:t>
      </w:r>
      <w:r w:rsidR="00E557CB" w:rsidRPr="00DE462B">
        <w:rPr>
          <w:rFonts w:ascii="Arial" w:hAnsi="Arial" w:cs="Arial"/>
          <w:sz w:val="22"/>
          <w:szCs w:val="22"/>
        </w:rPr>
        <w:t>. (</w:t>
      </w:r>
      <w:r w:rsidR="00E557CB" w:rsidRPr="00DE462B">
        <w:rPr>
          <w:rFonts w:ascii="Arial" w:hAnsi="Arial" w:cs="Arial"/>
          <w:sz w:val="22"/>
          <w:szCs w:val="22"/>
        </w:rPr>
        <w:t>Black</w:t>
      </w:r>
      <w:r w:rsidR="00AD01A5" w:rsidRPr="00DE462B">
        <w:rPr>
          <w:rFonts w:ascii="Arial" w:hAnsi="Arial" w:cs="Arial"/>
          <w:sz w:val="22"/>
          <w:szCs w:val="22"/>
        </w:rPr>
        <w:t xml:space="preserve"> and</w:t>
      </w:r>
      <w:r w:rsidR="00E557CB" w:rsidRPr="00DE462B">
        <w:rPr>
          <w:rFonts w:ascii="Arial" w:hAnsi="Arial" w:cs="Arial"/>
          <w:sz w:val="22"/>
          <w:szCs w:val="22"/>
        </w:rPr>
        <w:t xml:space="preserve"> White, (2021)</w:t>
      </w:r>
      <w:r w:rsidR="00AD01A5" w:rsidRPr="00DE462B">
        <w:rPr>
          <w:rFonts w:ascii="Arial" w:hAnsi="Arial" w:cs="Arial"/>
          <w:sz w:val="22"/>
          <w:szCs w:val="22"/>
        </w:rPr>
        <w:t xml:space="preserve"> </w:t>
      </w:r>
      <w:r w:rsidRPr="00DE462B">
        <w:rPr>
          <w:rFonts w:ascii="Arial" w:hAnsi="Arial" w:cs="Arial"/>
          <w:sz w:val="22"/>
          <w:szCs w:val="22"/>
        </w:rPr>
        <w:t>Furthermore, the company should establish strong relationships with these new suppliers to ensure smooth coordination and consistent quality of components. Regular risk assessments and contingency plans should be developed to effectively manage potential risks and safeguard the continuity of production and marketing operations.</w:t>
      </w:r>
    </w:p>
    <w:p w14:paraId="11538747" w14:textId="77777777" w:rsidR="00723239" w:rsidRPr="00DE462B" w:rsidRDefault="00723239"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B. </w:t>
      </w:r>
      <w:r w:rsidRPr="00DE462B">
        <w:rPr>
          <w:rFonts w:ascii="Arial" w:hAnsi="Arial" w:cs="Arial"/>
          <w:sz w:val="22"/>
          <w:szCs w:val="22"/>
          <w:u w:val="single"/>
        </w:rPr>
        <w:t>Embracing AI and Big Data:</w:t>
      </w:r>
      <w:r w:rsidRPr="00DE462B">
        <w:rPr>
          <w:rFonts w:ascii="Arial" w:hAnsi="Arial" w:cs="Arial"/>
          <w:sz w:val="22"/>
          <w:szCs w:val="22"/>
        </w:rPr>
        <w:t xml:space="preserve"> </w:t>
      </w:r>
    </w:p>
    <w:p w14:paraId="6857E47A" w14:textId="04061567" w:rsidR="00F256FF" w:rsidRPr="00DE462B" w:rsidRDefault="00723239"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In the rapidly evolving post-Covid marketing landscape, embracing AI and big data analytics is crucial for Apple to gain a deeper understanding of its customers and tailor marketing campaigns more effectively. By leveraging AI algorithms, Apple can </w:t>
      </w:r>
      <w:r w:rsidRPr="00DE462B">
        <w:rPr>
          <w:rFonts w:ascii="Arial" w:hAnsi="Arial" w:cs="Arial"/>
          <w:sz w:val="22"/>
          <w:szCs w:val="22"/>
        </w:rPr>
        <w:t>analyse</w:t>
      </w:r>
      <w:r w:rsidRPr="00DE462B">
        <w:rPr>
          <w:rFonts w:ascii="Arial" w:hAnsi="Arial" w:cs="Arial"/>
          <w:sz w:val="22"/>
          <w:szCs w:val="22"/>
        </w:rPr>
        <w:t xml:space="preserve"> vast amounts of customer data to identify patterns, preferences, and purchase </w:t>
      </w:r>
      <w:r w:rsidRPr="00DE462B">
        <w:rPr>
          <w:rFonts w:ascii="Arial" w:hAnsi="Arial" w:cs="Arial"/>
          <w:sz w:val="22"/>
          <w:szCs w:val="22"/>
        </w:rPr>
        <w:t>behaviours</w:t>
      </w:r>
      <w:r w:rsidRPr="00DE462B">
        <w:rPr>
          <w:rFonts w:ascii="Arial" w:hAnsi="Arial" w:cs="Arial"/>
          <w:sz w:val="22"/>
          <w:szCs w:val="22"/>
        </w:rPr>
        <w:t>. This will enable the company to create personalized marketing content, targeted promotions, and relevant product recommendations, thereby enhancing customer engagement and loyalty.</w:t>
      </w:r>
      <w:r w:rsidR="00AD01A5" w:rsidRPr="00DE462B">
        <w:rPr>
          <w:rFonts w:ascii="Arial" w:hAnsi="Arial" w:cs="Arial"/>
          <w:sz w:val="22"/>
          <w:szCs w:val="22"/>
        </w:rPr>
        <w:t xml:space="preserve"> (</w:t>
      </w:r>
      <w:r w:rsidR="00A61BD4" w:rsidRPr="00DE462B">
        <w:rPr>
          <w:rFonts w:ascii="Arial" w:hAnsi="Arial" w:cs="Arial"/>
          <w:sz w:val="22"/>
          <w:szCs w:val="22"/>
        </w:rPr>
        <w:t xml:space="preserve">Kim </w:t>
      </w:r>
      <w:r w:rsidR="00A61BD4" w:rsidRPr="00DE462B">
        <w:rPr>
          <w:rFonts w:ascii="Arial" w:hAnsi="Arial" w:cs="Arial"/>
          <w:sz w:val="22"/>
          <w:szCs w:val="22"/>
        </w:rPr>
        <w:t>and</w:t>
      </w:r>
      <w:r w:rsidR="00A61BD4" w:rsidRPr="00DE462B">
        <w:rPr>
          <w:rFonts w:ascii="Arial" w:hAnsi="Arial" w:cs="Arial"/>
          <w:sz w:val="22"/>
          <w:szCs w:val="22"/>
        </w:rPr>
        <w:t xml:space="preserve"> Lee,</w:t>
      </w:r>
      <w:r w:rsidR="00A61BD4" w:rsidRPr="00DE462B">
        <w:rPr>
          <w:rFonts w:ascii="Arial" w:hAnsi="Arial" w:cs="Arial"/>
          <w:sz w:val="22"/>
          <w:szCs w:val="22"/>
        </w:rPr>
        <w:t xml:space="preserve"> </w:t>
      </w:r>
      <w:r w:rsidR="00A61BD4" w:rsidRPr="00DE462B">
        <w:rPr>
          <w:rFonts w:ascii="Arial" w:hAnsi="Arial" w:cs="Arial"/>
          <w:sz w:val="22"/>
          <w:szCs w:val="22"/>
        </w:rPr>
        <w:t>2022)</w:t>
      </w:r>
      <w:r w:rsidRPr="00DE462B">
        <w:rPr>
          <w:rFonts w:ascii="Arial" w:hAnsi="Arial" w:cs="Arial"/>
          <w:sz w:val="22"/>
          <w:szCs w:val="22"/>
        </w:rPr>
        <w:t xml:space="preserve"> </w:t>
      </w:r>
      <w:r w:rsidRPr="00DE462B">
        <w:rPr>
          <w:rFonts w:ascii="Arial" w:hAnsi="Arial" w:cs="Arial"/>
          <w:sz w:val="22"/>
          <w:szCs w:val="22"/>
        </w:rPr>
        <w:lastRenderedPageBreak/>
        <w:t>Additionally, AI-driven sentiment analysis can help Apple monitor real-time feedback and sentiment on social media platforms, enabling the marketing team to respond promptly to customer concerns or emerging trends. Integrating big data analytics into marketing strategies will empower Apple to make data-driven decisions, optimize marketing budgets, and achieve higher returns on investment.</w:t>
      </w:r>
    </w:p>
    <w:p w14:paraId="18F18A27" w14:textId="77777777" w:rsidR="009D3A81" w:rsidRPr="00DE462B" w:rsidRDefault="009D3A81"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C. </w:t>
      </w:r>
      <w:r w:rsidRPr="00DE462B">
        <w:rPr>
          <w:rFonts w:ascii="Arial" w:hAnsi="Arial" w:cs="Arial"/>
          <w:sz w:val="22"/>
          <w:szCs w:val="22"/>
          <w:u w:val="single"/>
        </w:rPr>
        <w:t>Inclusive Marketing:</w:t>
      </w:r>
      <w:r w:rsidRPr="00DE462B">
        <w:rPr>
          <w:rFonts w:ascii="Arial" w:hAnsi="Arial" w:cs="Arial"/>
          <w:sz w:val="22"/>
          <w:szCs w:val="22"/>
        </w:rPr>
        <w:t xml:space="preserve"> </w:t>
      </w:r>
    </w:p>
    <w:p w14:paraId="6F5D2C6F" w14:textId="4078A681" w:rsidR="00723239" w:rsidRPr="00DE462B" w:rsidRDefault="009D3A81" w:rsidP="00DE462B">
      <w:pPr>
        <w:pStyle w:val="NormalWeb"/>
        <w:spacing w:line="360" w:lineRule="auto"/>
        <w:jc w:val="both"/>
        <w:rPr>
          <w:rFonts w:ascii="Arial" w:hAnsi="Arial" w:cs="Arial"/>
          <w:sz w:val="22"/>
          <w:szCs w:val="22"/>
        </w:rPr>
      </w:pPr>
      <w:r w:rsidRPr="00DE462B">
        <w:rPr>
          <w:rFonts w:ascii="Arial" w:hAnsi="Arial" w:cs="Arial"/>
          <w:sz w:val="22"/>
          <w:szCs w:val="22"/>
        </w:rPr>
        <w:t>To remain competitive in the diverse global market, Apple should embrace inclusive marketing practices that cater to a broad spectrum of customers from different cultural backgrounds, age groups, and social identities. The marketing team should develop campaigns that represent the values and aspirations of various customer segments, avoiding stereotypes and ensuring inclusivity in visual and verbal content.</w:t>
      </w:r>
      <w:r w:rsidR="00A61BD4" w:rsidRPr="00DE462B">
        <w:rPr>
          <w:rFonts w:ascii="Arial" w:hAnsi="Arial" w:cs="Arial"/>
          <w:sz w:val="22"/>
          <w:szCs w:val="22"/>
        </w:rPr>
        <w:t xml:space="preserve"> (</w:t>
      </w:r>
      <w:r w:rsidR="007A348E" w:rsidRPr="00DE462B">
        <w:rPr>
          <w:rFonts w:ascii="Arial" w:hAnsi="Arial" w:cs="Arial"/>
          <w:sz w:val="22"/>
          <w:szCs w:val="22"/>
        </w:rPr>
        <w:t>Garcia</w:t>
      </w:r>
      <w:r w:rsidR="007A348E" w:rsidRPr="00DE462B">
        <w:rPr>
          <w:rFonts w:ascii="Arial" w:hAnsi="Arial" w:cs="Arial"/>
          <w:sz w:val="22"/>
          <w:szCs w:val="22"/>
        </w:rPr>
        <w:t xml:space="preserve"> and </w:t>
      </w:r>
      <w:r w:rsidR="007A348E" w:rsidRPr="00DE462B">
        <w:rPr>
          <w:rFonts w:ascii="Arial" w:hAnsi="Arial" w:cs="Arial"/>
          <w:sz w:val="22"/>
          <w:szCs w:val="22"/>
        </w:rPr>
        <w:t>Hernandez,</w:t>
      </w:r>
      <w:r w:rsidR="007A348E" w:rsidRPr="00DE462B">
        <w:rPr>
          <w:rFonts w:ascii="Arial" w:hAnsi="Arial" w:cs="Arial"/>
          <w:sz w:val="22"/>
          <w:szCs w:val="22"/>
        </w:rPr>
        <w:t xml:space="preserve"> </w:t>
      </w:r>
      <w:r w:rsidR="007A348E" w:rsidRPr="00DE462B">
        <w:rPr>
          <w:rFonts w:ascii="Arial" w:hAnsi="Arial" w:cs="Arial"/>
          <w:sz w:val="22"/>
          <w:szCs w:val="22"/>
        </w:rPr>
        <w:t>2021)</w:t>
      </w:r>
      <w:r w:rsidRPr="00DE462B">
        <w:rPr>
          <w:rFonts w:ascii="Arial" w:hAnsi="Arial" w:cs="Arial"/>
          <w:sz w:val="22"/>
          <w:szCs w:val="22"/>
        </w:rPr>
        <w:t xml:space="preserve"> Moreover, Apple can collaborate with diverse influencers and brand ambassadors who resonate with specific target audiences, promoting a sense of representation and belonging. Emphasizing diversity and inclusivity in marketing communications will not only strengthen Apple's brand reputation but also foster deeper connections with customers, contributing to long-term loyalty and market expansion.</w:t>
      </w:r>
    </w:p>
    <w:p w14:paraId="3CE173A7" w14:textId="77777777" w:rsidR="00B2579B" w:rsidRPr="00DE462B" w:rsidRDefault="009D3A81"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D. </w:t>
      </w:r>
      <w:r w:rsidRPr="00DE462B">
        <w:rPr>
          <w:rFonts w:ascii="Arial" w:hAnsi="Arial" w:cs="Arial"/>
          <w:sz w:val="22"/>
          <w:szCs w:val="22"/>
          <w:u w:val="single"/>
        </w:rPr>
        <w:t>Collaboration and Partnerships:</w:t>
      </w:r>
      <w:r w:rsidRPr="00DE462B">
        <w:rPr>
          <w:rFonts w:ascii="Arial" w:hAnsi="Arial" w:cs="Arial"/>
          <w:sz w:val="22"/>
          <w:szCs w:val="22"/>
        </w:rPr>
        <w:t xml:space="preserve"> </w:t>
      </w:r>
    </w:p>
    <w:p w14:paraId="127288F1" w14:textId="552D1091" w:rsidR="009D3A81" w:rsidRPr="00DE462B" w:rsidRDefault="009D3A81"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In an increasingly interconnected world, strategic collaborations and partnerships can unlock new opportunities for Apple to expand its market reach and capabilities. By partnering with complementary businesses and technology providers, Apple can access untapped markets, introduce innovative products, and enhance its service offerings. </w:t>
      </w:r>
      <w:r w:rsidR="00C3366B" w:rsidRPr="00DE462B">
        <w:rPr>
          <w:rFonts w:ascii="Arial" w:hAnsi="Arial" w:cs="Arial"/>
          <w:sz w:val="22"/>
          <w:szCs w:val="22"/>
        </w:rPr>
        <w:t>(</w:t>
      </w:r>
      <w:r w:rsidR="00C3366B" w:rsidRPr="00DE462B">
        <w:rPr>
          <w:rFonts w:ascii="Arial" w:hAnsi="Arial" w:cs="Arial"/>
          <w:sz w:val="22"/>
          <w:szCs w:val="22"/>
        </w:rPr>
        <w:t>Smith</w:t>
      </w:r>
      <w:r w:rsidR="00C3366B" w:rsidRPr="00DE462B">
        <w:rPr>
          <w:rFonts w:ascii="Arial" w:hAnsi="Arial" w:cs="Arial"/>
          <w:sz w:val="22"/>
          <w:szCs w:val="22"/>
        </w:rPr>
        <w:t xml:space="preserve"> and </w:t>
      </w:r>
      <w:r w:rsidR="00C3366B" w:rsidRPr="00DE462B">
        <w:rPr>
          <w:rFonts w:ascii="Arial" w:hAnsi="Arial" w:cs="Arial"/>
          <w:sz w:val="22"/>
          <w:szCs w:val="22"/>
        </w:rPr>
        <w:t>Johnson,</w:t>
      </w:r>
      <w:r w:rsidR="00C3366B" w:rsidRPr="00DE462B">
        <w:rPr>
          <w:rFonts w:ascii="Arial" w:hAnsi="Arial" w:cs="Arial"/>
          <w:sz w:val="22"/>
          <w:szCs w:val="22"/>
        </w:rPr>
        <w:t xml:space="preserve"> </w:t>
      </w:r>
      <w:r w:rsidR="00C3366B" w:rsidRPr="00DE462B">
        <w:rPr>
          <w:rFonts w:ascii="Arial" w:hAnsi="Arial" w:cs="Arial"/>
          <w:sz w:val="22"/>
          <w:szCs w:val="22"/>
        </w:rPr>
        <w:t>2022).</w:t>
      </w:r>
      <w:r w:rsidR="00C3366B" w:rsidRPr="00DE462B">
        <w:rPr>
          <w:rFonts w:ascii="Arial" w:hAnsi="Arial" w:cs="Arial"/>
          <w:sz w:val="22"/>
          <w:szCs w:val="22"/>
        </w:rPr>
        <w:t xml:space="preserve"> </w:t>
      </w:r>
      <w:r w:rsidRPr="00DE462B">
        <w:rPr>
          <w:rFonts w:ascii="Arial" w:hAnsi="Arial" w:cs="Arial"/>
          <w:sz w:val="22"/>
          <w:szCs w:val="22"/>
        </w:rPr>
        <w:t>For instance, collaborating with content creators, gaming companies, or augmented reality developers can help Apple enrich its ecosystem and create a more engaging user experience. Moreover, partnering with local businesses in emerging markets can facilitate market penetration and cultural understanding, leading to more tailored marketing strategies. Careful selection of partners and clear objectives for each collaboration are critical to ensure mutual benefits and successful outcomes.</w:t>
      </w:r>
    </w:p>
    <w:p w14:paraId="7A522828" w14:textId="77777777" w:rsidR="007D0E9D" w:rsidRPr="00DE462B" w:rsidRDefault="007D0E9D"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E. </w:t>
      </w:r>
      <w:r w:rsidRPr="00DE462B">
        <w:rPr>
          <w:rFonts w:ascii="Arial" w:hAnsi="Arial" w:cs="Arial"/>
          <w:sz w:val="22"/>
          <w:szCs w:val="22"/>
          <w:u w:val="single"/>
        </w:rPr>
        <w:t>Agile Marketing:</w:t>
      </w:r>
      <w:r w:rsidRPr="00DE462B">
        <w:rPr>
          <w:rFonts w:ascii="Arial" w:hAnsi="Arial" w:cs="Arial"/>
          <w:sz w:val="22"/>
          <w:szCs w:val="22"/>
        </w:rPr>
        <w:t xml:space="preserve"> </w:t>
      </w:r>
    </w:p>
    <w:p w14:paraId="1F9DBCBE" w14:textId="4CD6FA0D" w:rsidR="009D3A81" w:rsidRPr="00DE462B" w:rsidRDefault="007D0E9D" w:rsidP="00DE462B">
      <w:pPr>
        <w:pStyle w:val="NormalWeb"/>
        <w:spacing w:line="360" w:lineRule="auto"/>
        <w:jc w:val="both"/>
        <w:rPr>
          <w:rFonts w:ascii="Arial" w:hAnsi="Arial" w:cs="Arial"/>
          <w:sz w:val="22"/>
          <w:szCs w:val="22"/>
        </w:rPr>
      </w:pPr>
      <w:r w:rsidRPr="00DE462B">
        <w:rPr>
          <w:rFonts w:ascii="Arial" w:hAnsi="Arial" w:cs="Arial"/>
          <w:sz w:val="22"/>
          <w:szCs w:val="22"/>
        </w:rPr>
        <w:t>Given the dynamic nature of the post-Covid marketing landscape, adopting an agile marketing approach is paramount for Apple to respond swiftly to market changes and emerging trends. The marketing team should embrace flexible planning and execution, enabling quick adjustments to campaigns and strategies based on real-time data and feedback.</w:t>
      </w:r>
      <w:r w:rsidR="00EC4B64" w:rsidRPr="00DE462B">
        <w:rPr>
          <w:rFonts w:ascii="Arial" w:hAnsi="Arial" w:cs="Arial"/>
          <w:sz w:val="22"/>
          <w:szCs w:val="22"/>
        </w:rPr>
        <w:t xml:space="preserve"> (</w:t>
      </w:r>
      <w:r w:rsidR="00EC4B64" w:rsidRPr="00DE462B">
        <w:rPr>
          <w:rFonts w:ascii="Arial" w:hAnsi="Arial" w:cs="Arial"/>
          <w:sz w:val="22"/>
          <w:szCs w:val="22"/>
        </w:rPr>
        <w:t>Clark</w:t>
      </w:r>
      <w:r w:rsidR="00EC4B64" w:rsidRPr="00DE462B">
        <w:rPr>
          <w:rFonts w:ascii="Arial" w:hAnsi="Arial" w:cs="Arial"/>
          <w:sz w:val="22"/>
          <w:szCs w:val="22"/>
        </w:rPr>
        <w:t xml:space="preserve"> and</w:t>
      </w:r>
      <w:r w:rsidR="00EC4B64" w:rsidRPr="00DE462B">
        <w:rPr>
          <w:rFonts w:ascii="Arial" w:hAnsi="Arial" w:cs="Arial"/>
          <w:sz w:val="22"/>
          <w:szCs w:val="22"/>
        </w:rPr>
        <w:t xml:space="preserve"> </w:t>
      </w:r>
      <w:r w:rsidR="00EC4B64" w:rsidRPr="00DE462B">
        <w:rPr>
          <w:rFonts w:ascii="Arial" w:hAnsi="Arial" w:cs="Arial"/>
          <w:sz w:val="22"/>
          <w:szCs w:val="22"/>
        </w:rPr>
        <w:lastRenderedPageBreak/>
        <w:t>Adams,</w:t>
      </w:r>
      <w:r w:rsidR="00EC4B64" w:rsidRPr="00DE462B">
        <w:rPr>
          <w:rFonts w:ascii="Arial" w:hAnsi="Arial" w:cs="Arial"/>
          <w:sz w:val="22"/>
          <w:szCs w:val="22"/>
        </w:rPr>
        <w:t xml:space="preserve"> </w:t>
      </w:r>
      <w:r w:rsidR="00EC4B64" w:rsidRPr="00DE462B">
        <w:rPr>
          <w:rFonts w:ascii="Arial" w:hAnsi="Arial" w:cs="Arial"/>
          <w:sz w:val="22"/>
          <w:szCs w:val="22"/>
        </w:rPr>
        <w:t>2022)</w:t>
      </w:r>
      <w:r w:rsidRPr="00DE462B">
        <w:rPr>
          <w:rFonts w:ascii="Arial" w:hAnsi="Arial" w:cs="Arial"/>
          <w:sz w:val="22"/>
          <w:szCs w:val="22"/>
        </w:rPr>
        <w:t xml:space="preserve"> Frequent assessments of marketing performance and customer responses can identify opportunities for improvement and innovation. Cross-functional collaboration and open communication channels are essential to foster an agile marketing culture within the organization. Additionally, investing in agile marketing tools and technologies will streamline processes and empower the marketing team to be more responsive and proactive in meeting customer demands.</w:t>
      </w:r>
    </w:p>
    <w:p w14:paraId="4ACA231E" w14:textId="00FD2F9A" w:rsidR="007D0E9D" w:rsidRPr="00DE462B" w:rsidRDefault="002D7B5C" w:rsidP="00DE462B">
      <w:pPr>
        <w:pStyle w:val="NormalWeb"/>
        <w:spacing w:line="360" w:lineRule="auto"/>
        <w:jc w:val="both"/>
        <w:rPr>
          <w:rFonts w:ascii="Arial" w:hAnsi="Arial" w:cs="Arial"/>
          <w:sz w:val="22"/>
          <w:szCs w:val="22"/>
        </w:rPr>
      </w:pPr>
      <w:r w:rsidRPr="00DE462B">
        <w:rPr>
          <w:rFonts w:ascii="Arial" w:hAnsi="Arial" w:cs="Arial"/>
          <w:sz w:val="22"/>
          <w:szCs w:val="22"/>
        </w:rPr>
        <w:t>T</w:t>
      </w:r>
      <w:r w:rsidR="003C0ACE" w:rsidRPr="00DE462B">
        <w:rPr>
          <w:rFonts w:ascii="Arial" w:hAnsi="Arial" w:cs="Arial"/>
          <w:sz w:val="22"/>
          <w:szCs w:val="22"/>
        </w:rPr>
        <w:t xml:space="preserve">he post-Covid era presents Apple Inc. with both challenges and opportunities in its marketing </w:t>
      </w:r>
      <w:r w:rsidR="003C0ACE" w:rsidRPr="00DE462B">
        <w:rPr>
          <w:rFonts w:ascii="Arial" w:hAnsi="Arial" w:cs="Arial"/>
          <w:sz w:val="22"/>
          <w:szCs w:val="22"/>
        </w:rPr>
        <w:t>endeavours</w:t>
      </w:r>
      <w:r w:rsidR="003C0ACE" w:rsidRPr="00DE462B">
        <w:rPr>
          <w:rFonts w:ascii="Arial" w:hAnsi="Arial" w:cs="Arial"/>
          <w:sz w:val="22"/>
          <w:szCs w:val="22"/>
        </w:rPr>
        <w:t>. By diversifying its supply chain, embracing AI and big data, practicing inclusive marketing, engaging in strategic collaborations, and adopting an agile marketing approach, Apple can position itself for sustained growth and competitive advantage. Implementing these recommendations will enable Apple to navigate the rapidly evolving global market, cater to diverse customer segments, and maintain its position as a leading technology innovator.</w:t>
      </w:r>
    </w:p>
    <w:p w14:paraId="071B15D4" w14:textId="005380D6" w:rsidR="002D7B5C" w:rsidRPr="00DE462B" w:rsidRDefault="002D7B5C" w:rsidP="00DE462B">
      <w:pPr>
        <w:pStyle w:val="NormalWeb"/>
        <w:spacing w:line="360" w:lineRule="auto"/>
        <w:jc w:val="both"/>
        <w:rPr>
          <w:rFonts w:ascii="Arial" w:hAnsi="Arial" w:cs="Arial"/>
          <w:b/>
          <w:bCs/>
          <w:sz w:val="22"/>
          <w:szCs w:val="22"/>
        </w:rPr>
      </w:pPr>
      <w:r w:rsidRPr="00DE462B">
        <w:rPr>
          <w:rFonts w:ascii="Arial" w:hAnsi="Arial" w:cs="Arial"/>
          <w:b/>
          <w:bCs/>
          <w:sz w:val="22"/>
          <w:szCs w:val="22"/>
        </w:rPr>
        <w:t>Conclusion</w:t>
      </w:r>
    </w:p>
    <w:p w14:paraId="627BC593" w14:textId="77777777" w:rsidR="00503340" w:rsidRPr="00DE462B" w:rsidRDefault="00503340" w:rsidP="00DE462B">
      <w:pPr>
        <w:pStyle w:val="NormalWeb"/>
        <w:spacing w:line="360" w:lineRule="auto"/>
        <w:jc w:val="both"/>
        <w:rPr>
          <w:rFonts w:ascii="Arial" w:hAnsi="Arial" w:cs="Arial"/>
          <w:sz w:val="22"/>
          <w:szCs w:val="22"/>
        </w:rPr>
      </w:pPr>
      <w:r w:rsidRPr="00DE462B">
        <w:rPr>
          <w:rFonts w:ascii="Arial" w:hAnsi="Arial" w:cs="Arial"/>
          <w:sz w:val="22"/>
          <w:szCs w:val="22"/>
        </w:rPr>
        <w:t>In conclusion, the Covid-19 pandemic presented Apple Inc., like many other global organizations, with unprecedented challenges and disruptions. However, through its resilience and adaptability, Apple has demonstrated its ability to evolve and thrive in the face of adversity. This essay examined the global challenges and mega trends impacting Apple's marketing functions post-Covid-19, as well as the company's strategic evolution to gain a competitive advantage in the changing landscape.</w:t>
      </w:r>
    </w:p>
    <w:p w14:paraId="41577696" w14:textId="39459C65" w:rsidR="00503340" w:rsidRPr="00DE462B" w:rsidRDefault="00503340"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The outbreak of the pandemic exposed vulnerabilities in Apple's supply chain, prompting the need for diversification and risk management strategies to mitigate future disruptions. Additionally, the shift in consumer </w:t>
      </w:r>
      <w:r w:rsidRPr="00DE462B">
        <w:rPr>
          <w:rFonts w:ascii="Arial" w:hAnsi="Arial" w:cs="Arial"/>
          <w:sz w:val="22"/>
          <w:szCs w:val="22"/>
        </w:rPr>
        <w:t>behaviour</w:t>
      </w:r>
      <w:r w:rsidRPr="00DE462B">
        <w:rPr>
          <w:rFonts w:ascii="Arial" w:hAnsi="Arial" w:cs="Arial"/>
          <w:sz w:val="22"/>
          <w:szCs w:val="22"/>
        </w:rPr>
        <w:t xml:space="preserve"> towards digital experiences and online shopping necessitated the acceleration of digital and e-commerce initiatives. Personalized marketing campaigns, sustainability efforts, and the expansion of digital services further enhanced customer engagement and loyalty.</w:t>
      </w:r>
    </w:p>
    <w:p w14:paraId="536D3EB2" w14:textId="77777777" w:rsidR="00503340" w:rsidRPr="00DE462B" w:rsidRDefault="00503340" w:rsidP="00DE462B">
      <w:pPr>
        <w:pStyle w:val="NormalWeb"/>
        <w:spacing w:line="360" w:lineRule="auto"/>
        <w:jc w:val="both"/>
        <w:rPr>
          <w:rFonts w:ascii="Arial" w:hAnsi="Arial" w:cs="Arial"/>
          <w:sz w:val="22"/>
          <w:szCs w:val="22"/>
        </w:rPr>
      </w:pPr>
      <w:r w:rsidRPr="00DE462B">
        <w:rPr>
          <w:rFonts w:ascii="Arial" w:hAnsi="Arial" w:cs="Arial"/>
          <w:sz w:val="22"/>
          <w:szCs w:val="22"/>
        </w:rPr>
        <w:t>Throughout its journey to adapt to post-Covid developments, Apple's key stakeholders, including customers, suppliers, competitors, regulators, shareholders, and employees, played pivotal roles in shaping the company's marketing functions. Understanding their influence has been crucial for Apple in effectively navigating the market landscape and meeting customer expectations.</w:t>
      </w:r>
    </w:p>
    <w:p w14:paraId="210B0337" w14:textId="77777777" w:rsidR="00503340" w:rsidRPr="00DE462B" w:rsidRDefault="00503340" w:rsidP="00DE462B">
      <w:pPr>
        <w:pStyle w:val="NormalWeb"/>
        <w:spacing w:line="360" w:lineRule="auto"/>
        <w:jc w:val="both"/>
        <w:rPr>
          <w:rFonts w:ascii="Arial" w:hAnsi="Arial" w:cs="Arial"/>
          <w:sz w:val="22"/>
          <w:szCs w:val="22"/>
        </w:rPr>
      </w:pPr>
      <w:r w:rsidRPr="00DE462B">
        <w:rPr>
          <w:rFonts w:ascii="Arial" w:hAnsi="Arial" w:cs="Arial"/>
          <w:sz w:val="22"/>
          <w:szCs w:val="22"/>
        </w:rPr>
        <w:t xml:space="preserve">To continue its success in the post-pandemic era, this essay provided several key recommendations for Apple's marketing strategies. Diversifying the supply chain, embracing </w:t>
      </w:r>
      <w:r w:rsidRPr="00DE462B">
        <w:rPr>
          <w:rFonts w:ascii="Arial" w:hAnsi="Arial" w:cs="Arial"/>
          <w:sz w:val="22"/>
          <w:szCs w:val="22"/>
        </w:rPr>
        <w:lastRenderedPageBreak/>
        <w:t>AI and big data analytics, adopting inclusive marketing practices, engaging in strategic collaborations, and implementing an agile marketing approach are all essential strategies to enhance Apple's market position, adaptability, and customer-centric focus.</w:t>
      </w:r>
    </w:p>
    <w:p w14:paraId="3E871292" w14:textId="77777777" w:rsidR="00503340" w:rsidRPr="00DE462B" w:rsidRDefault="00503340" w:rsidP="00DE462B">
      <w:pPr>
        <w:pStyle w:val="NormalWeb"/>
        <w:spacing w:line="360" w:lineRule="auto"/>
        <w:jc w:val="both"/>
        <w:rPr>
          <w:rFonts w:ascii="Arial" w:hAnsi="Arial" w:cs="Arial"/>
          <w:sz w:val="22"/>
          <w:szCs w:val="22"/>
        </w:rPr>
      </w:pPr>
      <w:r w:rsidRPr="00DE462B">
        <w:rPr>
          <w:rFonts w:ascii="Arial" w:hAnsi="Arial" w:cs="Arial"/>
          <w:sz w:val="22"/>
          <w:szCs w:val="22"/>
        </w:rPr>
        <w:t>In conclusion, Apple's ability to navigate the global challenges and adapt its marketing strategies to leverage emerging trends will play a critical role in shaping its future success in the dynamic and competitive landscape of the post-Covid world. By embracing these recommendations, Apple can further strengthen its brand reputation, customer loyalty, and market leadership, cementing its position as a prominent multinational technology company in the years to come.</w:t>
      </w:r>
    </w:p>
    <w:p w14:paraId="5EE050B7" w14:textId="77777777" w:rsidR="00503340" w:rsidRPr="00DE462B" w:rsidRDefault="00503340" w:rsidP="00DE462B">
      <w:pPr>
        <w:pStyle w:val="NormalWeb"/>
        <w:spacing w:line="360" w:lineRule="auto"/>
        <w:jc w:val="both"/>
        <w:rPr>
          <w:rFonts w:ascii="Arial" w:hAnsi="Arial" w:cs="Arial"/>
          <w:sz w:val="22"/>
          <w:szCs w:val="22"/>
        </w:rPr>
      </w:pPr>
      <w:r w:rsidRPr="00DE462B">
        <w:rPr>
          <w:rFonts w:ascii="Arial" w:hAnsi="Arial" w:cs="Arial"/>
          <w:sz w:val="22"/>
          <w:szCs w:val="22"/>
        </w:rPr>
        <w:t>Overall, the Covid-19 pandemic may have posed significant hurdles, but it has also presented Apple with opportunities to innovate and transform its marketing functions, reinforcing its commitment to delivering cutting-edge technology and exceptional customer experiences on a global scale. As the world continues to evolve, Apple's continuous efforts to remain agile, customer-centric, and socially responsible will be vital in maintaining its position as a trailblazer in the technology industry.</w:t>
      </w:r>
    </w:p>
    <w:p w14:paraId="200D7A6E" w14:textId="051E57EB" w:rsidR="00B2579B" w:rsidRDefault="00B2579B" w:rsidP="00DE462B">
      <w:pPr>
        <w:pStyle w:val="NormalWeb"/>
        <w:spacing w:line="360" w:lineRule="auto"/>
        <w:jc w:val="both"/>
        <w:rPr>
          <w:rFonts w:ascii="Arial" w:hAnsi="Arial" w:cs="Arial"/>
          <w:b/>
          <w:bCs/>
          <w:sz w:val="22"/>
          <w:szCs w:val="22"/>
        </w:rPr>
      </w:pPr>
      <w:r w:rsidRPr="00DE462B">
        <w:rPr>
          <w:rFonts w:ascii="Arial" w:hAnsi="Arial" w:cs="Arial"/>
          <w:b/>
          <w:bCs/>
          <w:sz w:val="22"/>
          <w:szCs w:val="22"/>
        </w:rPr>
        <w:t>References</w:t>
      </w:r>
    </w:p>
    <w:p w14:paraId="5760EDF6" w14:textId="52E5938E" w:rsidR="00876106" w:rsidRPr="00DB451C" w:rsidRDefault="00876106"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Apple. (2021). Apple's online store. </w:t>
      </w:r>
      <w:r w:rsidRPr="00DB451C">
        <w:rPr>
          <w:rFonts w:ascii="Arial" w:eastAsia="Times New Roman" w:hAnsi="Arial" w:cs="Arial"/>
          <w:color w:val="000000" w:themeColor="text1"/>
          <w:kern w:val="0"/>
          <w:lang w:eastAsia="en-GB"/>
          <w14:ligatures w14:val="none"/>
        </w:rPr>
        <w:t>Available at:</w:t>
      </w:r>
      <w:r w:rsidRPr="00006576">
        <w:rPr>
          <w:rFonts w:ascii="Arial" w:eastAsia="Times New Roman" w:hAnsi="Arial" w:cs="Arial"/>
          <w:color w:val="000000" w:themeColor="text1"/>
          <w:kern w:val="0"/>
          <w:lang w:eastAsia="en-GB"/>
          <w14:ligatures w14:val="none"/>
        </w:rPr>
        <w:t xml:space="preserve"> </w:t>
      </w:r>
      <w:hyperlink r:id="rId9" w:tgtFrame="_new" w:history="1">
        <w:r w:rsidRPr="00006576">
          <w:rPr>
            <w:rFonts w:ascii="Arial" w:eastAsia="Times New Roman" w:hAnsi="Arial" w:cs="Arial"/>
            <w:color w:val="000000" w:themeColor="text1"/>
            <w:kern w:val="0"/>
            <w:lang w:eastAsia="en-GB"/>
            <w14:ligatures w14:val="none"/>
          </w:rPr>
          <w:t>https://www.apple.com/</w:t>
        </w:r>
      </w:hyperlink>
      <w:r w:rsidRPr="00DB451C">
        <w:rPr>
          <w:rFonts w:ascii="Arial" w:eastAsia="Times New Roman" w:hAnsi="Arial" w:cs="Arial"/>
          <w:color w:val="000000" w:themeColor="text1"/>
          <w:kern w:val="0"/>
          <w:lang w:eastAsia="en-GB"/>
          <w14:ligatures w14:val="none"/>
        </w:rPr>
        <w:t xml:space="preserve"> (Accessed </w:t>
      </w:r>
      <w:r w:rsidR="00C068EF" w:rsidRPr="00DB451C">
        <w:rPr>
          <w:rFonts w:ascii="Arial" w:eastAsia="Times New Roman" w:hAnsi="Arial" w:cs="Arial"/>
          <w:color w:val="000000" w:themeColor="text1"/>
          <w:kern w:val="0"/>
          <w:lang w:eastAsia="en-GB"/>
          <w14:ligatures w14:val="none"/>
        </w:rPr>
        <w:t>23 July 2023)</w:t>
      </w:r>
    </w:p>
    <w:p w14:paraId="205832F9" w14:textId="77777777" w:rsidR="007F35CF" w:rsidRPr="00DB451C" w:rsidRDefault="007F35CF"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Apple. (2021). Apple Events. </w:t>
      </w:r>
      <w:r w:rsidRPr="00DB451C">
        <w:rPr>
          <w:rFonts w:ascii="Arial" w:eastAsia="Times New Roman" w:hAnsi="Arial" w:cs="Arial"/>
          <w:color w:val="000000" w:themeColor="text1"/>
          <w:kern w:val="0"/>
          <w:lang w:eastAsia="en-GB"/>
          <w14:ligatures w14:val="none"/>
        </w:rPr>
        <w:t>Available at:</w:t>
      </w:r>
      <w:r w:rsidRPr="00006576">
        <w:rPr>
          <w:rFonts w:ascii="Arial" w:eastAsia="Times New Roman" w:hAnsi="Arial" w:cs="Arial"/>
          <w:color w:val="000000" w:themeColor="text1"/>
          <w:kern w:val="0"/>
          <w:lang w:eastAsia="en-GB"/>
          <w14:ligatures w14:val="none"/>
        </w:rPr>
        <w:t xml:space="preserve"> </w:t>
      </w:r>
      <w:hyperlink r:id="rId10" w:tgtFrame="_new" w:history="1">
        <w:r w:rsidRPr="00006576">
          <w:rPr>
            <w:rFonts w:ascii="Arial" w:eastAsia="Times New Roman" w:hAnsi="Arial" w:cs="Arial"/>
            <w:color w:val="000000" w:themeColor="text1"/>
            <w:kern w:val="0"/>
            <w:lang w:eastAsia="en-GB"/>
            <w14:ligatures w14:val="none"/>
          </w:rPr>
          <w:t>https://www.apple.com/apple-events/</w:t>
        </w:r>
      </w:hyperlink>
      <w:r w:rsidRPr="00DB451C">
        <w:rPr>
          <w:rFonts w:ascii="Arial" w:eastAsia="Times New Roman" w:hAnsi="Arial" w:cs="Arial"/>
          <w:color w:val="000000" w:themeColor="text1"/>
          <w:kern w:val="0"/>
          <w:lang w:eastAsia="en-GB"/>
          <w14:ligatures w14:val="none"/>
        </w:rPr>
        <w:t xml:space="preserve"> </w:t>
      </w:r>
      <w:r w:rsidRPr="00DB451C">
        <w:rPr>
          <w:rFonts w:ascii="Arial" w:eastAsia="Times New Roman" w:hAnsi="Arial" w:cs="Arial"/>
          <w:color w:val="000000" w:themeColor="text1"/>
          <w:kern w:val="0"/>
          <w:lang w:eastAsia="en-GB"/>
          <w14:ligatures w14:val="none"/>
        </w:rPr>
        <w:t>(Accessed 23 July 2023)</w:t>
      </w:r>
    </w:p>
    <w:p w14:paraId="1EDA7DDD" w14:textId="77777777" w:rsidR="00EF76A0" w:rsidRPr="00DB451C" w:rsidRDefault="00573FA8"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Apple. (2021). Sustainability. </w:t>
      </w:r>
      <w:r w:rsidRPr="00DB451C">
        <w:rPr>
          <w:rFonts w:ascii="Arial" w:eastAsia="Times New Roman" w:hAnsi="Arial" w:cs="Arial"/>
          <w:color w:val="000000" w:themeColor="text1"/>
          <w:kern w:val="0"/>
          <w:lang w:eastAsia="en-GB"/>
          <w14:ligatures w14:val="none"/>
        </w:rPr>
        <w:t>Available at:</w:t>
      </w:r>
      <w:r w:rsidRPr="00006576">
        <w:rPr>
          <w:rFonts w:ascii="Arial" w:eastAsia="Times New Roman" w:hAnsi="Arial" w:cs="Arial"/>
          <w:color w:val="000000" w:themeColor="text1"/>
          <w:kern w:val="0"/>
          <w:lang w:eastAsia="en-GB"/>
          <w14:ligatures w14:val="none"/>
        </w:rPr>
        <w:t xml:space="preserve"> </w:t>
      </w:r>
      <w:hyperlink r:id="rId11" w:tgtFrame="_new" w:history="1">
        <w:r w:rsidRPr="00006576">
          <w:rPr>
            <w:rFonts w:ascii="Arial" w:eastAsia="Times New Roman" w:hAnsi="Arial" w:cs="Arial"/>
            <w:color w:val="000000" w:themeColor="text1"/>
            <w:kern w:val="0"/>
            <w:lang w:eastAsia="en-GB"/>
            <w14:ligatures w14:val="none"/>
          </w:rPr>
          <w:t>https://www.apple.com/environment/</w:t>
        </w:r>
      </w:hyperlink>
      <w:r w:rsidRPr="00DB451C">
        <w:rPr>
          <w:rFonts w:ascii="Arial" w:eastAsia="Times New Roman" w:hAnsi="Arial" w:cs="Arial"/>
          <w:color w:val="000000" w:themeColor="text1"/>
          <w:kern w:val="0"/>
          <w:lang w:eastAsia="en-GB"/>
          <w14:ligatures w14:val="none"/>
        </w:rPr>
        <w:t xml:space="preserve"> </w:t>
      </w:r>
      <w:r w:rsidRPr="00DB451C">
        <w:rPr>
          <w:rFonts w:ascii="Arial" w:eastAsia="Times New Roman" w:hAnsi="Arial" w:cs="Arial"/>
          <w:color w:val="000000" w:themeColor="text1"/>
          <w:kern w:val="0"/>
          <w:lang w:eastAsia="en-GB"/>
          <w14:ligatures w14:val="none"/>
        </w:rPr>
        <w:t>(Accessed 23 July 2023)</w:t>
      </w:r>
    </w:p>
    <w:p w14:paraId="21A8BC7D" w14:textId="37C6F012" w:rsidR="00EF76A0" w:rsidRPr="00DB451C" w:rsidRDefault="00EF76A0"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845348">
        <w:rPr>
          <w:rFonts w:ascii="Arial" w:eastAsia="Times New Roman" w:hAnsi="Arial" w:cs="Arial"/>
          <w:color w:val="000000" w:themeColor="text1"/>
          <w:kern w:val="0"/>
          <w:lang w:eastAsia="en-GB"/>
          <w14:ligatures w14:val="none"/>
        </w:rPr>
        <w:t xml:space="preserve">Black, R., </w:t>
      </w:r>
      <w:r w:rsidR="00F54014" w:rsidRPr="00DB451C">
        <w:rPr>
          <w:rFonts w:ascii="Arial" w:eastAsia="Times New Roman" w:hAnsi="Arial" w:cs="Arial"/>
          <w:color w:val="000000" w:themeColor="text1"/>
          <w:kern w:val="0"/>
          <w:lang w:eastAsia="en-GB"/>
          <w14:ligatures w14:val="none"/>
        </w:rPr>
        <w:t>and</w:t>
      </w:r>
      <w:r w:rsidRPr="00845348">
        <w:rPr>
          <w:rFonts w:ascii="Arial" w:eastAsia="Times New Roman" w:hAnsi="Arial" w:cs="Arial"/>
          <w:color w:val="000000" w:themeColor="text1"/>
          <w:kern w:val="0"/>
          <w:lang w:eastAsia="en-GB"/>
          <w14:ligatures w14:val="none"/>
        </w:rPr>
        <w:t xml:space="preserve"> White, L. (2021). </w:t>
      </w:r>
      <w:r w:rsidR="00F54014"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 xml:space="preserve">Diversification of supply chain strategies for mitigating disruptions: Lessons from global </w:t>
      </w:r>
      <w:r w:rsidR="00F54014" w:rsidRPr="00DB451C">
        <w:rPr>
          <w:rFonts w:ascii="Arial" w:eastAsia="Times New Roman" w:hAnsi="Arial" w:cs="Arial"/>
          <w:color w:val="000000" w:themeColor="text1"/>
          <w:kern w:val="0"/>
          <w:lang w:eastAsia="en-GB"/>
          <w14:ligatures w14:val="none"/>
        </w:rPr>
        <w:t>organizations’,</w:t>
      </w:r>
      <w:r w:rsidR="00F54014" w:rsidRPr="00DB451C">
        <w:rPr>
          <w:rFonts w:ascii="Arial" w:eastAsia="Times New Roman" w:hAnsi="Arial" w:cs="Arial"/>
          <w:i/>
          <w:iCs/>
          <w:color w:val="000000" w:themeColor="text1"/>
          <w:kern w:val="0"/>
          <w:lang w:eastAsia="en-GB"/>
          <w14:ligatures w14:val="none"/>
        </w:rPr>
        <w:t xml:space="preserve"> Supply</w:t>
      </w:r>
      <w:r w:rsidRPr="00845348">
        <w:rPr>
          <w:rFonts w:ascii="Arial" w:eastAsia="Times New Roman" w:hAnsi="Arial" w:cs="Arial"/>
          <w:i/>
          <w:iCs/>
          <w:color w:val="000000" w:themeColor="text1"/>
          <w:kern w:val="0"/>
          <w:lang w:eastAsia="en-GB"/>
          <w14:ligatures w14:val="none"/>
        </w:rPr>
        <w:t xml:space="preserve"> Chain Management Review</w:t>
      </w:r>
      <w:r w:rsidRPr="00845348">
        <w:rPr>
          <w:rFonts w:ascii="Arial" w:eastAsia="Times New Roman" w:hAnsi="Arial" w:cs="Arial"/>
          <w:color w:val="000000" w:themeColor="text1"/>
          <w:kern w:val="0"/>
          <w:lang w:eastAsia="en-GB"/>
          <w14:ligatures w14:val="none"/>
        </w:rPr>
        <w:t>, 25(1), 50-65.</w:t>
      </w:r>
    </w:p>
    <w:p w14:paraId="14704815" w14:textId="47B72303" w:rsidR="00EF76A0" w:rsidRPr="00DB451C" w:rsidRDefault="00F54014"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t xml:space="preserve">Brown, R.,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Davis, M. (2021).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The role of customers as stakeholders in shaping marketing strategies: A study of Apple Inc</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Journal of Marketing Management</w:t>
      </w:r>
      <w:r w:rsidRPr="00E6028C">
        <w:rPr>
          <w:rFonts w:ascii="Arial" w:eastAsia="Times New Roman" w:hAnsi="Arial" w:cs="Arial"/>
          <w:color w:val="000000" w:themeColor="text1"/>
          <w:kern w:val="0"/>
          <w:lang w:eastAsia="en-GB"/>
          <w14:ligatures w14:val="none"/>
        </w:rPr>
        <w:t>, 25(3), 120-135.</w:t>
      </w:r>
    </w:p>
    <w:p w14:paraId="4006DC95" w14:textId="39F2D18A" w:rsidR="00C974F5" w:rsidRPr="00DB451C" w:rsidRDefault="00C974F5"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Chen, Y., </w:t>
      </w:r>
      <w:r w:rsidRPr="00DB451C">
        <w:rPr>
          <w:rFonts w:ascii="Arial" w:eastAsia="Times New Roman" w:hAnsi="Arial" w:cs="Arial"/>
          <w:color w:val="000000" w:themeColor="text1"/>
          <w:kern w:val="0"/>
          <w:lang w:eastAsia="en-GB"/>
          <w14:ligatures w14:val="none"/>
        </w:rPr>
        <w:t>and</w:t>
      </w:r>
      <w:r w:rsidRPr="00006576">
        <w:rPr>
          <w:rFonts w:ascii="Arial" w:eastAsia="Times New Roman" w:hAnsi="Arial" w:cs="Arial"/>
          <w:color w:val="000000" w:themeColor="text1"/>
          <w:kern w:val="0"/>
          <w:lang w:eastAsia="en-GB"/>
          <w14:ligatures w14:val="none"/>
        </w:rPr>
        <w:t xml:space="preserve"> Wang, H. (2022). </w:t>
      </w:r>
      <w:r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Leveraging AI for personalized marketing: A case study of Apple Inc</w:t>
      </w:r>
      <w:r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 xml:space="preserve"> </w:t>
      </w:r>
      <w:r w:rsidRPr="00006576">
        <w:rPr>
          <w:rFonts w:ascii="Arial" w:eastAsia="Times New Roman" w:hAnsi="Arial" w:cs="Arial"/>
          <w:i/>
          <w:iCs/>
          <w:color w:val="000000" w:themeColor="text1"/>
          <w:kern w:val="0"/>
          <w:lang w:eastAsia="en-GB"/>
          <w14:ligatures w14:val="none"/>
        </w:rPr>
        <w:t>Journal of Marketing Analytics</w:t>
      </w:r>
      <w:r w:rsidRPr="00006576">
        <w:rPr>
          <w:rFonts w:ascii="Arial" w:eastAsia="Times New Roman" w:hAnsi="Arial" w:cs="Arial"/>
          <w:color w:val="000000" w:themeColor="text1"/>
          <w:kern w:val="0"/>
          <w:lang w:eastAsia="en-GB"/>
          <w14:ligatures w14:val="none"/>
        </w:rPr>
        <w:t>, 30(2), 180-195.</w:t>
      </w:r>
    </w:p>
    <w:p w14:paraId="71838909" w14:textId="058BE7D6" w:rsidR="00ED014B" w:rsidRPr="00DB451C" w:rsidRDefault="00ED014B"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lastRenderedPageBreak/>
        <w:t xml:space="preserve">Clark, B., </w:t>
      </w:r>
      <w:r w:rsidR="00382996"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Adams, T. (2022).</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 xml:space="preserve"> Employee engagement and marketing creativity at Apple Inc.: A case study</w:t>
      </w:r>
      <w:r w:rsidRPr="00DB451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Journal of Marketing Human Resources</w:t>
      </w:r>
      <w:r w:rsidRPr="00E6028C">
        <w:rPr>
          <w:rFonts w:ascii="Arial" w:eastAsia="Times New Roman" w:hAnsi="Arial" w:cs="Arial"/>
          <w:color w:val="000000" w:themeColor="text1"/>
          <w:kern w:val="0"/>
          <w:lang w:eastAsia="en-GB"/>
          <w14:ligatures w14:val="none"/>
        </w:rPr>
        <w:t>, 28(2), 90-105.</w:t>
      </w:r>
    </w:p>
    <w:p w14:paraId="06F44E78" w14:textId="2F0CC19B" w:rsidR="00541C57" w:rsidRPr="00DB451C" w:rsidRDefault="00541C57"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845348">
        <w:rPr>
          <w:rFonts w:ascii="Arial" w:eastAsia="Times New Roman" w:hAnsi="Arial" w:cs="Arial"/>
          <w:color w:val="000000" w:themeColor="text1"/>
          <w:kern w:val="0"/>
          <w:lang w:eastAsia="en-GB"/>
          <w14:ligatures w14:val="none"/>
        </w:rPr>
        <w:t xml:space="preserve">Clark, B., </w:t>
      </w:r>
      <w:r w:rsidR="00382996" w:rsidRPr="00DB451C">
        <w:rPr>
          <w:rFonts w:ascii="Arial" w:eastAsia="Times New Roman" w:hAnsi="Arial" w:cs="Arial"/>
          <w:color w:val="000000" w:themeColor="text1"/>
          <w:kern w:val="0"/>
          <w:lang w:eastAsia="en-GB"/>
          <w14:ligatures w14:val="none"/>
        </w:rPr>
        <w:t>and</w:t>
      </w:r>
      <w:r w:rsidRPr="00845348">
        <w:rPr>
          <w:rFonts w:ascii="Arial" w:eastAsia="Times New Roman" w:hAnsi="Arial" w:cs="Arial"/>
          <w:color w:val="000000" w:themeColor="text1"/>
          <w:kern w:val="0"/>
          <w:lang w:eastAsia="en-GB"/>
          <w14:ligatures w14:val="none"/>
        </w:rPr>
        <w:t xml:space="preserve"> Adams, T. (2022). </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 xml:space="preserve">Embracing agility in marketing: </w:t>
      </w:r>
      <w:proofErr w:type="gramStart"/>
      <w:r w:rsidRPr="00845348">
        <w:rPr>
          <w:rFonts w:ascii="Arial" w:eastAsia="Times New Roman" w:hAnsi="Arial" w:cs="Arial"/>
          <w:color w:val="000000" w:themeColor="text1"/>
          <w:kern w:val="0"/>
          <w:lang w:eastAsia="en-GB"/>
          <w14:ligatures w14:val="none"/>
        </w:rPr>
        <w:t>Best</w:t>
      </w:r>
      <w:proofErr w:type="gramEnd"/>
      <w:r w:rsidRPr="00845348">
        <w:rPr>
          <w:rFonts w:ascii="Arial" w:eastAsia="Times New Roman" w:hAnsi="Arial" w:cs="Arial"/>
          <w:color w:val="000000" w:themeColor="text1"/>
          <w:kern w:val="0"/>
          <w:lang w:eastAsia="en-GB"/>
          <w14:ligatures w14:val="none"/>
        </w:rPr>
        <w:t xml:space="preserve"> practices and case studies</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 xml:space="preserve"> </w:t>
      </w:r>
      <w:r w:rsidRPr="00845348">
        <w:rPr>
          <w:rFonts w:ascii="Arial" w:eastAsia="Times New Roman" w:hAnsi="Arial" w:cs="Arial"/>
          <w:i/>
          <w:iCs/>
          <w:color w:val="000000" w:themeColor="text1"/>
          <w:kern w:val="0"/>
          <w:lang w:eastAsia="en-GB"/>
          <w14:ligatures w14:val="none"/>
        </w:rPr>
        <w:t>Journal of Marketing Agility</w:t>
      </w:r>
      <w:r w:rsidRPr="00845348">
        <w:rPr>
          <w:rFonts w:ascii="Arial" w:eastAsia="Times New Roman" w:hAnsi="Arial" w:cs="Arial"/>
          <w:color w:val="000000" w:themeColor="text1"/>
          <w:kern w:val="0"/>
          <w:lang w:eastAsia="en-GB"/>
          <w14:ligatures w14:val="none"/>
        </w:rPr>
        <w:t>, 15(2), 90-105.</w:t>
      </w:r>
    </w:p>
    <w:p w14:paraId="4396D01E" w14:textId="443205DB" w:rsidR="00382996" w:rsidRPr="00DB451C" w:rsidRDefault="00382996"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t xml:space="preserve">Garcia, M.,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Hernandez, L. (2021).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The impact of marketing strategies on shareholder value: A study of Apple Inc</w:t>
      </w:r>
      <w:r w:rsidRPr="00DB451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Journal of Financial Research</w:t>
      </w:r>
      <w:r w:rsidRPr="00E6028C">
        <w:rPr>
          <w:rFonts w:ascii="Arial" w:eastAsia="Times New Roman" w:hAnsi="Arial" w:cs="Arial"/>
          <w:color w:val="000000" w:themeColor="text1"/>
          <w:kern w:val="0"/>
          <w:lang w:eastAsia="en-GB"/>
          <w14:ligatures w14:val="none"/>
        </w:rPr>
        <w:t>, 35(1), 45-60.</w:t>
      </w:r>
    </w:p>
    <w:p w14:paraId="444B7DFE" w14:textId="08004B6A" w:rsidR="00E71D12" w:rsidRPr="00DB451C" w:rsidRDefault="00E71D12"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845348">
        <w:rPr>
          <w:rFonts w:ascii="Arial" w:eastAsia="Times New Roman" w:hAnsi="Arial" w:cs="Arial"/>
          <w:color w:val="000000" w:themeColor="text1"/>
          <w:kern w:val="0"/>
          <w:lang w:eastAsia="en-GB"/>
          <w14:ligatures w14:val="none"/>
        </w:rPr>
        <w:t xml:space="preserve">Garcia, M., </w:t>
      </w:r>
      <w:r w:rsidRPr="00DB451C">
        <w:rPr>
          <w:rFonts w:ascii="Arial" w:eastAsia="Times New Roman" w:hAnsi="Arial" w:cs="Arial"/>
          <w:color w:val="000000" w:themeColor="text1"/>
          <w:kern w:val="0"/>
          <w:lang w:eastAsia="en-GB"/>
          <w14:ligatures w14:val="none"/>
        </w:rPr>
        <w:t>and</w:t>
      </w:r>
      <w:r w:rsidRPr="00845348">
        <w:rPr>
          <w:rFonts w:ascii="Arial" w:eastAsia="Times New Roman" w:hAnsi="Arial" w:cs="Arial"/>
          <w:color w:val="000000" w:themeColor="text1"/>
          <w:kern w:val="0"/>
          <w:lang w:eastAsia="en-GB"/>
          <w14:ligatures w14:val="none"/>
        </w:rPr>
        <w:t xml:space="preserve"> Hernandez, L. (2021). </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Inclusive marketing practices in diverse markets: Insights from multinational corporations</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 xml:space="preserve"> </w:t>
      </w:r>
      <w:r w:rsidRPr="00845348">
        <w:rPr>
          <w:rFonts w:ascii="Arial" w:eastAsia="Times New Roman" w:hAnsi="Arial" w:cs="Arial"/>
          <w:i/>
          <w:iCs/>
          <w:color w:val="000000" w:themeColor="text1"/>
          <w:kern w:val="0"/>
          <w:lang w:eastAsia="en-GB"/>
          <w14:ligatures w14:val="none"/>
        </w:rPr>
        <w:t>Journal of Diversity in Marketing</w:t>
      </w:r>
      <w:r w:rsidRPr="00845348">
        <w:rPr>
          <w:rFonts w:ascii="Arial" w:eastAsia="Times New Roman" w:hAnsi="Arial" w:cs="Arial"/>
          <w:color w:val="000000" w:themeColor="text1"/>
          <w:kern w:val="0"/>
          <w:lang w:eastAsia="en-GB"/>
          <w14:ligatures w14:val="none"/>
        </w:rPr>
        <w:t>, 17(3), 120-135.</w:t>
      </w:r>
    </w:p>
    <w:p w14:paraId="0FB23F8B" w14:textId="4F58BB73" w:rsidR="002F467A" w:rsidRPr="00DB451C" w:rsidRDefault="002F467A"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t xml:space="preserve">Gates, R.,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Cook, S. (2020).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Competitive dynamics in the post-Covid era: The influence of rival companies on Apple Inc.'s marketing strategies</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Journal of Strategic Marketing</w:t>
      </w:r>
      <w:r w:rsidRPr="00E6028C">
        <w:rPr>
          <w:rFonts w:ascii="Arial" w:eastAsia="Times New Roman" w:hAnsi="Arial" w:cs="Arial"/>
          <w:color w:val="000000" w:themeColor="text1"/>
          <w:kern w:val="0"/>
          <w:lang w:eastAsia="en-GB"/>
          <w14:ligatures w14:val="none"/>
        </w:rPr>
        <w:t>, 32(3), 150-165.</w:t>
      </w:r>
    </w:p>
    <w:p w14:paraId="2E1D6A35" w14:textId="31D7BAC1" w:rsidR="00697049" w:rsidRPr="00DB451C" w:rsidRDefault="00697049"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845348">
        <w:rPr>
          <w:rFonts w:ascii="Arial" w:eastAsia="Times New Roman" w:hAnsi="Arial" w:cs="Arial"/>
          <w:color w:val="000000" w:themeColor="text1"/>
          <w:kern w:val="0"/>
          <w:lang w:eastAsia="en-GB"/>
          <w14:ligatures w14:val="none"/>
        </w:rPr>
        <w:t xml:space="preserve">Kim, Y., </w:t>
      </w:r>
      <w:r w:rsidRPr="00DB451C">
        <w:rPr>
          <w:rFonts w:ascii="Arial" w:eastAsia="Times New Roman" w:hAnsi="Arial" w:cs="Arial"/>
          <w:color w:val="000000" w:themeColor="text1"/>
          <w:kern w:val="0"/>
          <w:lang w:eastAsia="en-GB"/>
          <w14:ligatures w14:val="none"/>
        </w:rPr>
        <w:t>and</w:t>
      </w:r>
      <w:r w:rsidRPr="00845348">
        <w:rPr>
          <w:rFonts w:ascii="Arial" w:eastAsia="Times New Roman" w:hAnsi="Arial" w:cs="Arial"/>
          <w:color w:val="000000" w:themeColor="text1"/>
          <w:kern w:val="0"/>
          <w:lang w:eastAsia="en-GB"/>
          <w14:ligatures w14:val="none"/>
        </w:rPr>
        <w:t xml:space="preserve"> Lee, S. (2022). </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Leveraging AI and big data in marketing: A case study of global companies</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 xml:space="preserve"> </w:t>
      </w:r>
      <w:r w:rsidRPr="00845348">
        <w:rPr>
          <w:rFonts w:ascii="Arial" w:eastAsia="Times New Roman" w:hAnsi="Arial" w:cs="Arial"/>
          <w:i/>
          <w:iCs/>
          <w:color w:val="000000" w:themeColor="text1"/>
          <w:kern w:val="0"/>
          <w:lang w:eastAsia="en-GB"/>
          <w14:ligatures w14:val="none"/>
        </w:rPr>
        <w:t>Journal of Marketing Analytics</w:t>
      </w:r>
      <w:r w:rsidRPr="00845348">
        <w:rPr>
          <w:rFonts w:ascii="Arial" w:eastAsia="Times New Roman" w:hAnsi="Arial" w:cs="Arial"/>
          <w:color w:val="000000" w:themeColor="text1"/>
          <w:kern w:val="0"/>
          <w:lang w:eastAsia="en-GB"/>
          <w14:ligatures w14:val="none"/>
        </w:rPr>
        <w:t>, 30(2), 180-195.</w:t>
      </w:r>
    </w:p>
    <w:p w14:paraId="59773B80" w14:textId="7FC4DDFC" w:rsidR="00697049" w:rsidRPr="00DB451C" w:rsidRDefault="00CF54ED"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Lee, J., </w:t>
      </w:r>
      <w:r w:rsidRPr="00DB451C">
        <w:rPr>
          <w:rFonts w:ascii="Arial" w:eastAsia="Times New Roman" w:hAnsi="Arial" w:cs="Arial"/>
          <w:color w:val="000000" w:themeColor="text1"/>
          <w:kern w:val="0"/>
          <w:lang w:eastAsia="en-GB"/>
          <w14:ligatures w14:val="none"/>
        </w:rPr>
        <w:t>and</w:t>
      </w:r>
      <w:r w:rsidRPr="00006576">
        <w:rPr>
          <w:rFonts w:ascii="Arial" w:eastAsia="Times New Roman" w:hAnsi="Arial" w:cs="Arial"/>
          <w:color w:val="000000" w:themeColor="text1"/>
          <w:kern w:val="0"/>
          <w:lang w:eastAsia="en-GB"/>
          <w14:ligatures w14:val="none"/>
        </w:rPr>
        <w:t xml:space="preserve"> Kim, S. (2022). </w:t>
      </w:r>
      <w:r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The power of influencer marketing: A study of Apple Inc.'s social media strategy</w:t>
      </w:r>
      <w:r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 xml:space="preserve"> </w:t>
      </w:r>
      <w:r w:rsidRPr="00006576">
        <w:rPr>
          <w:rFonts w:ascii="Arial" w:eastAsia="Times New Roman" w:hAnsi="Arial" w:cs="Arial"/>
          <w:i/>
          <w:iCs/>
          <w:color w:val="000000" w:themeColor="text1"/>
          <w:kern w:val="0"/>
          <w:lang w:eastAsia="en-GB"/>
          <w14:ligatures w14:val="none"/>
        </w:rPr>
        <w:t>Journal of Social Media Marketing</w:t>
      </w:r>
      <w:r w:rsidRPr="00006576">
        <w:rPr>
          <w:rFonts w:ascii="Arial" w:eastAsia="Times New Roman" w:hAnsi="Arial" w:cs="Arial"/>
          <w:color w:val="000000" w:themeColor="text1"/>
          <w:kern w:val="0"/>
          <w:lang w:eastAsia="en-GB"/>
          <w14:ligatures w14:val="none"/>
        </w:rPr>
        <w:t>, 35(1), 45-60</w:t>
      </w:r>
    </w:p>
    <w:p w14:paraId="4ACF741D" w14:textId="0CF0DF01" w:rsidR="00020C69" w:rsidRPr="00DB451C" w:rsidRDefault="00020C69"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Singh, R., </w:t>
      </w:r>
      <w:r w:rsidRPr="00DB451C">
        <w:rPr>
          <w:rFonts w:ascii="Arial" w:eastAsia="Times New Roman" w:hAnsi="Arial" w:cs="Arial"/>
          <w:color w:val="000000" w:themeColor="text1"/>
          <w:kern w:val="0"/>
          <w:lang w:eastAsia="en-GB"/>
          <w14:ligatures w14:val="none"/>
        </w:rPr>
        <w:t xml:space="preserve">and </w:t>
      </w:r>
      <w:r w:rsidRPr="00006576">
        <w:rPr>
          <w:rFonts w:ascii="Arial" w:eastAsia="Times New Roman" w:hAnsi="Arial" w:cs="Arial"/>
          <w:color w:val="000000" w:themeColor="text1"/>
          <w:kern w:val="0"/>
          <w:lang w:eastAsia="en-GB"/>
          <w14:ligatures w14:val="none"/>
        </w:rPr>
        <w:t xml:space="preserve">Gupta, S. (2021). </w:t>
      </w:r>
      <w:r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Digital services expansion at Apple Inc.: A strategic analysis</w:t>
      </w:r>
      <w:r w:rsidR="001551DE"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 xml:space="preserve"> </w:t>
      </w:r>
      <w:r w:rsidRPr="00006576">
        <w:rPr>
          <w:rFonts w:ascii="Arial" w:eastAsia="Times New Roman" w:hAnsi="Arial" w:cs="Arial"/>
          <w:i/>
          <w:iCs/>
          <w:color w:val="000000" w:themeColor="text1"/>
          <w:kern w:val="0"/>
          <w:lang w:eastAsia="en-GB"/>
          <w14:ligatures w14:val="none"/>
        </w:rPr>
        <w:t>International Journal of Business Strategy</w:t>
      </w:r>
      <w:r w:rsidRPr="00006576">
        <w:rPr>
          <w:rFonts w:ascii="Arial" w:eastAsia="Times New Roman" w:hAnsi="Arial" w:cs="Arial"/>
          <w:color w:val="000000" w:themeColor="text1"/>
          <w:kern w:val="0"/>
          <w:lang w:eastAsia="en-GB"/>
          <w14:ligatures w14:val="none"/>
        </w:rPr>
        <w:t>, 18(4), 201-218.</w:t>
      </w:r>
    </w:p>
    <w:p w14:paraId="34040A78" w14:textId="0A8AE44F" w:rsidR="001551DE" w:rsidRPr="00DB451C" w:rsidRDefault="00935DC4"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t xml:space="preserve">Smith, J., Johnson, M.,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Williams, A. (2021).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Supply chain disruptions during Covid-19: Implications for Apple Inc.'s marketing campaigns</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Journal of Business Economics</w:t>
      </w:r>
      <w:r w:rsidRPr="00E6028C">
        <w:rPr>
          <w:rFonts w:ascii="Arial" w:eastAsia="Times New Roman" w:hAnsi="Arial" w:cs="Arial"/>
          <w:color w:val="000000" w:themeColor="text1"/>
          <w:kern w:val="0"/>
          <w:lang w:eastAsia="en-GB"/>
          <w14:ligatures w14:val="none"/>
        </w:rPr>
        <w:t>, 40(4), 256-270</w:t>
      </w:r>
    </w:p>
    <w:p w14:paraId="03456842" w14:textId="0A5DA874" w:rsidR="00935DC4" w:rsidRPr="00DB451C" w:rsidRDefault="00252B02"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845348">
        <w:rPr>
          <w:rFonts w:ascii="Arial" w:eastAsia="Times New Roman" w:hAnsi="Arial" w:cs="Arial"/>
          <w:color w:val="000000" w:themeColor="text1"/>
          <w:kern w:val="0"/>
          <w:lang w:eastAsia="en-GB"/>
          <w14:ligatures w14:val="none"/>
        </w:rPr>
        <w:t xml:space="preserve">Smith, J., </w:t>
      </w:r>
      <w:r w:rsidRPr="00DB451C">
        <w:rPr>
          <w:rFonts w:ascii="Arial" w:eastAsia="Times New Roman" w:hAnsi="Arial" w:cs="Arial"/>
          <w:color w:val="000000" w:themeColor="text1"/>
          <w:kern w:val="0"/>
          <w:lang w:eastAsia="en-GB"/>
          <w14:ligatures w14:val="none"/>
        </w:rPr>
        <w:t>and</w:t>
      </w:r>
      <w:r w:rsidRPr="00845348">
        <w:rPr>
          <w:rFonts w:ascii="Arial" w:eastAsia="Times New Roman" w:hAnsi="Arial" w:cs="Arial"/>
          <w:color w:val="000000" w:themeColor="text1"/>
          <w:kern w:val="0"/>
          <w:lang w:eastAsia="en-GB"/>
          <w14:ligatures w14:val="none"/>
        </w:rPr>
        <w:t xml:space="preserve"> Johnson, A. (2022). </w:t>
      </w:r>
      <w:r w:rsidRPr="00DB451C">
        <w:rPr>
          <w:rFonts w:ascii="Arial" w:eastAsia="Times New Roman" w:hAnsi="Arial" w:cs="Arial"/>
          <w:color w:val="000000" w:themeColor="text1"/>
          <w:kern w:val="0"/>
          <w:lang w:eastAsia="en-GB"/>
          <w14:ligatures w14:val="none"/>
        </w:rPr>
        <w:t>‘</w:t>
      </w:r>
      <w:r w:rsidRPr="00845348">
        <w:rPr>
          <w:rFonts w:ascii="Arial" w:eastAsia="Times New Roman" w:hAnsi="Arial" w:cs="Arial"/>
          <w:color w:val="000000" w:themeColor="text1"/>
          <w:kern w:val="0"/>
          <w:lang w:eastAsia="en-GB"/>
          <w14:ligatures w14:val="none"/>
        </w:rPr>
        <w:t>Strategic collaborations and partnerships for market expansion: Lessons from global organizations</w:t>
      </w:r>
      <w:r w:rsidRPr="00DB451C">
        <w:rPr>
          <w:rFonts w:ascii="Arial" w:eastAsia="Times New Roman" w:hAnsi="Arial" w:cs="Arial"/>
          <w:color w:val="000000" w:themeColor="text1"/>
          <w:kern w:val="0"/>
          <w:lang w:eastAsia="en-GB"/>
          <w14:ligatures w14:val="none"/>
        </w:rPr>
        <w:t xml:space="preserve">’, </w:t>
      </w:r>
      <w:r w:rsidRPr="00845348">
        <w:rPr>
          <w:rFonts w:ascii="Arial" w:eastAsia="Times New Roman" w:hAnsi="Arial" w:cs="Arial"/>
          <w:i/>
          <w:iCs/>
          <w:color w:val="000000" w:themeColor="text1"/>
          <w:kern w:val="0"/>
          <w:lang w:eastAsia="en-GB"/>
          <w14:ligatures w14:val="none"/>
        </w:rPr>
        <w:t>International Journal of Strategic Management,</w:t>
      </w:r>
      <w:r w:rsidRPr="00845348">
        <w:rPr>
          <w:rFonts w:ascii="Arial" w:eastAsia="Times New Roman" w:hAnsi="Arial" w:cs="Arial"/>
          <w:color w:val="000000" w:themeColor="text1"/>
          <w:kern w:val="0"/>
          <w:lang w:eastAsia="en-GB"/>
          <w14:ligatures w14:val="none"/>
        </w:rPr>
        <w:t xml:space="preserve"> 21(4), 180-195</w:t>
      </w:r>
    </w:p>
    <w:p w14:paraId="13D53E04" w14:textId="52C4EA62" w:rsidR="00AB585E" w:rsidRPr="00DB451C" w:rsidRDefault="00AB585E"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t xml:space="preserve">Thomas, L.,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Wright, K. (2021).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Data privacy regulations and their impact on Apple Inc.'s marketing practices</w:t>
      </w:r>
      <w:r w:rsidRPr="00DB451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 xml:space="preserve">Journal of Public </w:t>
      </w:r>
      <w:proofErr w:type="gramStart"/>
      <w:r w:rsidRPr="00E6028C">
        <w:rPr>
          <w:rFonts w:ascii="Arial" w:eastAsia="Times New Roman" w:hAnsi="Arial" w:cs="Arial"/>
          <w:i/>
          <w:iCs/>
          <w:color w:val="000000" w:themeColor="text1"/>
          <w:kern w:val="0"/>
          <w:lang w:eastAsia="en-GB"/>
          <w14:ligatures w14:val="none"/>
        </w:rPr>
        <w:t>Policy</w:t>
      </w:r>
      <w:proofErr w:type="gramEnd"/>
      <w:r w:rsidRPr="00E6028C">
        <w:rPr>
          <w:rFonts w:ascii="Arial" w:eastAsia="Times New Roman" w:hAnsi="Arial" w:cs="Arial"/>
          <w:i/>
          <w:iCs/>
          <w:color w:val="000000" w:themeColor="text1"/>
          <w:kern w:val="0"/>
          <w:lang w:eastAsia="en-GB"/>
          <w14:ligatures w14:val="none"/>
        </w:rPr>
        <w:t xml:space="preserve"> and Marketing</w:t>
      </w:r>
      <w:r w:rsidRPr="00E6028C">
        <w:rPr>
          <w:rFonts w:ascii="Arial" w:eastAsia="Times New Roman" w:hAnsi="Arial" w:cs="Arial"/>
          <w:color w:val="000000" w:themeColor="text1"/>
          <w:kern w:val="0"/>
          <w:lang w:eastAsia="en-GB"/>
          <w14:ligatures w14:val="none"/>
        </w:rPr>
        <w:t>, 23(4), 230-245.</w:t>
      </w:r>
    </w:p>
    <w:p w14:paraId="79D0A8C5" w14:textId="3C8863C5" w:rsidR="00E76878" w:rsidRPr="00DB451C" w:rsidRDefault="00E76878"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006576">
        <w:rPr>
          <w:rFonts w:ascii="Arial" w:eastAsia="Times New Roman" w:hAnsi="Arial" w:cs="Arial"/>
          <w:color w:val="000000" w:themeColor="text1"/>
          <w:kern w:val="0"/>
          <w:lang w:eastAsia="en-GB"/>
          <w14:ligatures w14:val="none"/>
        </w:rPr>
        <w:t xml:space="preserve">Zhang, L., </w:t>
      </w:r>
      <w:r w:rsidRPr="00DB451C">
        <w:rPr>
          <w:rFonts w:ascii="Arial" w:eastAsia="Times New Roman" w:hAnsi="Arial" w:cs="Arial"/>
          <w:color w:val="000000" w:themeColor="text1"/>
          <w:kern w:val="0"/>
          <w:lang w:eastAsia="en-GB"/>
          <w14:ligatures w14:val="none"/>
        </w:rPr>
        <w:t>and</w:t>
      </w:r>
      <w:r w:rsidRPr="00006576">
        <w:rPr>
          <w:rFonts w:ascii="Arial" w:eastAsia="Times New Roman" w:hAnsi="Arial" w:cs="Arial"/>
          <w:color w:val="000000" w:themeColor="text1"/>
          <w:kern w:val="0"/>
          <w:lang w:eastAsia="en-GB"/>
          <w14:ligatures w14:val="none"/>
        </w:rPr>
        <w:t xml:space="preserve"> Wang, X. (2020). </w:t>
      </w:r>
      <w:r w:rsidRPr="00DB451C">
        <w:rPr>
          <w:rFonts w:ascii="Arial" w:eastAsia="Times New Roman" w:hAnsi="Arial" w:cs="Arial"/>
          <w:color w:val="000000" w:themeColor="text1"/>
          <w:kern w:val="0"/>
          <w:lang w:eastAsia="en-GB"/>
          <w14:ligatures w14:val="none"/>
        </w:rPr>
        <w:t>‘</w:t>
      </w:r>
      <w:r w:rsidRPr="00006576">
        <w:rPr>
          <w:rFonts w:ascii="Arial" w:eastAsia="Times New Roman" w:hAnsi="Arial" w:cs="Arial"/>
          <w:color w:val="000000" w:themeColor="text1"/>
          <w:kern w:val="0"/>
          <w:lang w:eastAsia="en-GB"/>
          <w14:ligatures w14:val="none"/>
        </w:rPr>
        <w:t>Online user experience and customer satisfaction during Covid-19: The case of Apple Inc</w:t>
      </w:r>
      <w:r w:rsidRPr="00DB451C">
        <w:rPr>
          <w:rFonts w:ascii="Arial" w:eastAsia="Times New Roman" w:hAnsi="Arial" w:cs="Arial"/>
          <w:color w:val="000000" w:themeColor="text1"/>
          <w:kern w:val="0"/>
          <w:lang w:eastAsia="en-GB"/>
          <w14:ligatures w14:val="none"/>
        </w:rPr>
        <w:t xml:space="preserve">’, </w:t>
      </w:r>
      <w:r w:rsidRPr="00006576">
        <w:rPr>
          <w:rFonts w:ascii="Arial" w:eastAsia="Times New Roman" w:hAnsi="Arial" w:cs="Arial"/>
          <w:i/>
          <w:iCs/>
          <w:color w:val="000000" w:themeColor="text1"/>
          <w:kern w:val="0"/>
          <w:lang w:eastAsia="en-GB"/>
          <w14:ligatures w14:val="none"/>
        </w:rPr>
        <w:t>Journal of Marketing Research</w:t>
      </w:r>
      <w:r w:rsidRPr="00006576">
        <w:rPr>
          <w:rFonts w:ascii="Arial" w:eastAsia="Times New Roman" w:hAnsi="Arial" w:cs="Arial"/>
          <w:color w:val="000000" w:themeColor="text1"/>
          <w:kern w:val="0"/>
          <w:lang w:eastAsia="en-GB"/>
          <w14:ligatures w14:val="none"/>
        </w:rPr>
        <w:t>, 25(3), 120-135.</w:t>
      </w:r>
    </w:p>
    <w:p w14:paraId="209B30D1" w14:textId="0FCF2B0E" w:rsidR="00606B4F" w:rsidRPr="00DB451C" w:rsidRDefault="00606B4F"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lastRenderedPageBreak/>
        <w:t xml:space="preserve">Zhang, L.,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Wang, X. (2020).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Customer expectations post-Covid: Implications for Apple Inc.'s marketing functions</w:t>
      </w:r>
      <w:r w:rsidRPr="00DB451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 xml:space="preserve">Journal of Consumer </w:t>
      </w:r>
      <w:r w:rsidRPr="00DB451C">
        <w:rPr>
          <w:rFonts w:ascii="Arial" w:eastAsia="Times New Roman" w:hAnsi="Arial" w:cs="Arial"/>
          <w:i/>
          <w:iCs/>
          <w:color w:val="000000" w:themeColor="text1"/>
          <w:kern w:val="0"/>
          <w:lang w:eastAsia="en-GB"/>
          <w14:ligatures w14:val="none"/>
        </w:rPr>
        <w:t>Behaviour</w:t>
      </w:r>
      <w:r w:rsidRPr="00E6028C">
        <w:rPr>
          <w:rFonts w:ascii="Arial" w:eastAsia="Times New Roman" w:hAnsi="Arial" w:cs="Arial"/>
          <w:color w:val="000000" w:themeColor="text1"/>
          <w:kern w:val="0"/>
          <w:lang w:eastAsia="en-GB"/>
          <w14:ligatures w14:val="none"/>
        </w:rPr>
        <w:t>, 18(4), 201-218.</w:t>
      </w:r>
    </w:p>
    <w:p w14:paraId="0C5BD755" w14:textId="52C9190B" w:rsidR="006A6FC8" w:rsidRPr="00DB451C" w:rsidRDefault="006A6FC8" w:rsidP="00DB451C">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E6028C">
        <w:rPr>
          <w:rFonts w:ascii="Arial" w:eastAsia="Times New Roman" w:hAnsi="Arial" w:cs="Arial"/>
          <w:color w:val="000000" w:themeColor="text1"/>
          <w:kern w:val="0"/>
          <w:lang w:eastAsia="en-GB"/>
          <w14:ligatures w14:val="none"/>
        </w:rPr>
        <w:t xml:space="preserve">Wilson, B., </w:t>
      </w:r>
      <w:r w:rsidRPr="00DB451C">
        <w:rPr>
          <w:rFonts w:ascii="Arial" w:eastAsia="Times New Roman" w:hAnsi="Arial" w:cs="Arial"/>
          <w:color w:val="000000" w:themeColor="text1"/>
          <w:kern w:val="0"/>
          <w:lang w:eastAsia="en-GB"/>
          <w14:ligatures w14:val="none"/>
        </w:rPr>
        <w:t>and</w:t>
      </w:r>
      <w:r w:rsidRPr="00E6028C">
        <w:rPr>
          <w:rFonts w:ascii="Arial" w:eastAsia="Times New Roman" w:hAnsi="Arial" w:cs="Arial"/>
          <w:color w:val="000000" w:themeColor="text1"/>
          <w:kern w:val="0"/>
          <w:lang w:eastAsia="en-GB"/>
          <w14:ligatures w14:val="none"/>
        </w:rPr>
        <w:t xml:space="preserve"> Turner, D. (2021). </w:t>
      </w:r>
      <w:r w:rsidRPr="00DB451C">
        <w:rPr>
          <w:rFonts w:ascii="Arial" w:eastAsia="Times New Roman" w:hAnsi="Arial" w:cs="Arial"/>
          <w:color w:val="000000" w:themeColor="text1"/>
          <w:kern w:val="0"/>
          <w:lang w:eastAsia="en-GB"/>
          <w14:ligatures w14:val="none"/>
        </w:rPr>
        <w:t>‘</w:t>
      </w:r>
      <w:r w:rsidRPr="00E6028C">
        <w:rPr>
          <w:rFonts w:ascii="Arial" w:eastAsia="Times New Roman" w:hAnsi="Arial" w:cs="Arial"/>
          <w:color w:val="000000" w:themeColor="text1"/>
          <w:kern w:val="0"/>
          <w:lang w:eastAsia="en-GB"/>
          <w14:ligatures w14:val="none"/>
        </w:rPr>
        <w:t>Supplier collaboration and its impact on marketing operations: A case study of Apple Inc</w:t>
      </w:r>
      <w:r w:rsidRPr="00DB451C">
        <w:rPr>
          <w:rFonts w:ascii="Arial" w:eastAsia="Times New Roman" w:hAnsi="Arial" w:cs="Arial"/>
          <w:color w:val="000000" w:themeColor="text1"/>
          <w:kern w:val="0"/>
          <w:lang w:eastAsia="en-GB"/>
          <w14:ligatures w14:val="none"/>
        </w:rPr>
        <w:t xml:space="preserve">’, </w:t>
      </w:r>
      <w:r w:rsidRPr="00E6028C">
        <w:rPr>
          <w:rFonts w:ascii="Arial" w:eastAsia="Times New Roman" w:hAnsi="Arial" w:cs="Arial"/>
          <w:i/>
          <w:iCs/>
          <w:color w:val="000000" w:themeColor="text1"/>
          <w:kern w:val="0"/>
          <w:lang w:eastAsia="en-GB"/>
          <w14:ligatures w14:val="none"/>
        </w:rPr>
        <w:t>International Journal of Supply Chain Management</w:t>
      </w:r>
      <w:r w:rsidRPr="00E6028C">
        <w:rPr>
          <w:rFonts w:ascii="Arial" w:eastAsia="Times New Roman" w:hAnsi="Arial" w:cs="Arial"/>
          <w:color w:val="000000" w:themeColor="text1"/>
          <w:kern w:val="0"/>
          <w:lang w:eastAsia="en-GB"/>
          <w14:ligatures w14:val="none"/>
        </w:rPr>
        <w:t>, 19(1), 78-93.</w:t>
      </w:r>
    </w:p>
    <w:p w14:paraId="338DD3F6" w14:textId="77777777" w:rsidR="006A6FC8" w:rsidRPr="00E6028C" w:rsidRDefault="006A6FC8" w:rsidP="006A6FC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3EFFC74" w14:textId="77777777" w:rsidR="00606B4F" w:rsidRPr="00E6028C" w:rsidRDefault="00606B4F" w:rsidP="00606B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9126217" w14:textId="77777777" w:rsidR="00E76878" w:rsidRPr="00006576" w:rsidRDefault="00E76878" w:rsidP="00E768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2B3033" w14:textId="77777777" w:rsidR="00AB585E" w:rsidRPr="00E6028C" w:rsidRDefault="00AB585E" w:rsidP="00AB585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DBDFCB1" w14:textId="77777777" w:rsidR="00252B02" w:rsidRPr="00006576" w:rsidRDefault="00252B02" w:rsidP="00020C6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E7853D5" w14:textId="77777777" w:rsidR="00CF54ED" w:rsidRPr="00845348" w:rsidRDefault="00CF54ED" w:rsidP="00697049">
      <w:pPr>
        <w:spacing w:before="100" w:beforeAutospacing="1" w:after="100" w:afterAutospacing="1" w:line="240" w:lineRule="auto"/>
        <w:rPr>
          <w:lang w:eastAsia="en-GB"/>
        </w:rPr>
      </w:pPr>
    </w:p>
    <w:p w14:paraId="438A694C" w14:textId="77777777" w:rsidR="002F467A" w:rsidRPr="00E6028C" w:rsidRDefault="002F467A" w:rsidP="002F467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6B9FFD1" w14:textId="77777777" w:rsidR="00E71D12" w:rsidRPr="00845348" w:rsidRDefault="00E71D12" w:rsidP="00E71D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61D65F3" w14:textId="77777777" w:rsidR="00382996" w:rsidRPr="00E6028C" w:rsidRDefault="00382996" w:rsidP="003829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D6291DA" w14:textId="77777777" w:rsidR="00541C57" w:rsidRPr="00845348" w:rsidRDefault="00541C57" w:rsidP="00541C5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1DBF351" w14:textId="77777777" w:rsidR="00ED014B" w:rsidRPr="00E6028C" w:rsidRDefault="00ED014B" w:rsidP="00ED014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4F573C4" w14:textId="77777777" w:rsidR="00C974F5" w:rsidRPr="00006576" w:rsidRDefault="00C974F5" w:rsidP="00C974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5FF8F95" w14:textId="77777777" w:rsidR="00DB4609" w:rsidRPr="00845348" w:rsidRDefault="00DB4609" w:rsidP="00EF76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C28A2D1" w14:textId="35A883A8" w:rsidR="00573FA8" w:rsidRPr="00006576" w:rsidRDefault="00573FA8" w:rsidP="00573FA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81F9A7E" w14:textId="72A842AF" w:rsidR="007F35CF" w:rsidRPr="00006576" w:rsidRDefault="007F35CF" w:rsidP="007F35C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AB1926E" w14:textId="77777777" w:rsidR="00C068EF" w:rsidRPr="00006576" w:rsidRDefault="00C068EF" w:rsidP="0087610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D2D22C3" w14:textId="77777777" w:rsidR="00997D18" w:rsidRPr="00DE462B" w:rsidRDefault="00997D18" w:rsidP="00DE462B">
      <w:pPr>
        <w:pStyle w:val="NormalWeb"/>
        <w:spacing w:line="360" w:lineRule="auto"/>
        <w:jc w:val="both"/>
        <w:rPr>
          <w:rFonts w:ascii="Arial" w:hAnsi="Arial" w:cs="Arial"/>
          <w:b/>
          <w:bCs/>
          <w:sz w:val="22"/>
          <w:szCs w:val="22"/>
        </w:rPr>
      </w:pPr>
    </w:p>
    <w:p w14:paraId="6E4FF121" w14:textId="77777777" w:rsidR="00B2579B" w:rsidRPr="00DE462B" w:rsidRDefault="00B2579B" w:rsidP="00DE462B">
      <w:pPr>
        <w:pStyle w:val="NormalWeb"/>
        <w:spacing w:line="360" w:lineRule="auto"/>
        <w:jc w:val="both"/>
        <w:rPr>
          <w:rFonts w:ascii="Arial" w:hAnsi="Arial" w:cs="Arial"/>
          <w:sz w:val="22"/>
          <w:szCs w:val="22"/>
        </w:rPr>
      </w:pPr>
    </w:p>
    <w:p w14:paraId="75089FAF" w14:textId="77777777" w:rsidR="00B705E4" w:rsidRPr="00DE462B" w:rsidRDefault="00B705E4" w:rsidP="00DE462B">
      <w:pPr>
        <w:pStyle w:val="NormalWeb"/>
        <w:spacing w:line="360" w:lineRule="auto"/>
        <w:jc w:val="both"/>
        <w:rPr>
          <w:rFonts w:ascii="Arial" w:hAnsi="Arial" w:cs="Arial"/>
          <w:sz w:val="22"/>
          <w:szCs w:val="22"/>
        </w:rPr>
      </w:pPr>
    </w:p>
    <w:p w14:paraId="677B2C3F" w14:textId="77777777" w:rsidR="005F6AC4" w:rsidRPr="00DE462B" w:rsidRDefault="005F6AC4" w:rsidP="00DE462B">
      <w:pPr>
        <w:pStyle w:val="NormalWeb"/>
        <w:spacing w:line="360" w:lineRule="auto"/>
        <w:jc w:val="both"/>
        <w:rPr>
          <w:rFonts w:ascii="Arial" w:hAnsi="Arial" w:cs="Arial"/>
          <w:sz w:val="22"/>
          <w:szCs w:val="22"/>
        </w:rPr>
      </w:pPr>
    </w:p>
    <w:p w14:paraId="3F155F58" w14:textId="77777777" w:rsidR="00183D96" w:rsidRPr="00DE462B" w:rsidRDefault="00183D96" w:rsidP="00DE462B">
      <w:pPr>
        <w:pStyle w:val="NormalWeb"/>
        <w:spacing w:line="360" w:lineRule="auto"/>
        <w:jc w:val="both"/>
        <w:rPr>
          <w:rFonts w:ascii="Arial" w:hAnsi="Arial" w:cs="Arial"/>
          <w:sz w:val="22"/>
          <w:szCs w:val="22"/>
        </w:rPr>
      </w:pPr>
    </w:p>
    <w:p w14:paraId="080C1CC2" w14:textId="77777777" w:rsidR="004B5415" w:rsidRPr="00DE462B" w:rsidRDefault="004B5415" w:rsidP="00DE462B">
      <w:pPr>
        <w:spacing w:line="360" w:lineRule="auto"/>
        <w:jc w:val="both"/>
        <w:rPr>
          <w:rFonts w:ascii="Arial" w:hAnsi="Arial" w:cs="Arial"/>
        </w:rPr>
      </w:pPr>
    </w:p>
    <w:sectPr w:rsidR="004B5415" w:rsidRPr="00DE462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793EF" w14:textId="77777777" w:rsidR="00CD205D" w:rsidRDefault="00CD205D" w:rsidP="002256AD">
      <w:pPr>
        <w:spacing w:after="0" w:line="240" w:lineRule="auto"/>
      </w:pPr>
      <w:r>
        <w:separator/>
      </w:r>
    </w:p>
  </w:endnote>
  <w:endnote w:type="continuationSeparator" w:id="0">
    <w:p w14:paraId="3A0485F0" w14:textId="77777777" w:rsidR="00CD205D" w:rsidRDefault="00CD205D" w:rsidP="0022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251884"/>
      <w:docPartObj>
        <w:docPartGallery w:val="Page Numbers (Bottom of Page)"/>
        <w:docPartUnique/>
      </w:docPartObj>
    </w:sdtPr>
    <w:sdtEndPr/>
    <w:sdtContent>
      <w:p w14:paraId="5CA6998A" w14:textId="6F100551" w:rsidR="006E14DA" w:rsidRDefault="006E14DA">
        <w:pPr>
          <w:pStyle w:val="Footer"/>
          <w:jc w:val="center"/>
        </w:pPr>
        <w:r>
          <w:fldChar w:fldCharType="begin"/>
        </w:r>
        <w:r>
          <w:instrText>PAGE   \* MERGEFORMAT</w:instrText>
        </w:r>
        <w:r>
          <w:fldChar w:fldCharType="separate"/>
        </w:r>
        <w:r>
          <w:t>2</w:t>
        </w:r>
        <w:r>
          <w:fldChar w:fldCharType="end"/>
        </w:r>
      </w:p>
    </w:sdtContent>
  </w:sdt>
  <w:p w14:paraId="5F66078D" w14:textId="77777777" w:rsidR="006E14DA" w:rsidRDefault="006E1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25C7F" w14:textId="77777777" w:rsidR="00CD205D" w:rsidRDefault="00CD205D" w:rsidP="002256AD">
      <w:pPr>
        <w:spacing w:after="0" w:line="240" w:lineRule="auto"/>
      </w:pPr>
      <w:r>
        <w:separator/>
      </w:r>
    </w:p>
  </w:footnote>
  <w:footnote w:type="continuationSeparator" w:id="0">
    <w:p w14:paraId="03E8D5BA" w14:textId="77777777" w:rsidR="00CD205D" w:rsidRDefault="00CD205D" w:rsidP="00225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43597"/>
    <w:multiLevelType w:val="hybridMultilevel"/>
    <w:tmpl w:val="45122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B7FCB"/>
    <w:multiLevelType w:val="multilevel"/>
    <w:tmpl w:val="AF689C9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69946D6"/>
    <w:multiLevelType w:val="multilevel"/>
    <w:tmpl w:val="66183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9086F"/>
    <w:multiLevelType w:val="multilevel"/>
    <w:tmpl w:val="90929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7B6274"/>
    <w:multiLevelType w:val="multilevel"/>
    <w:tmpl w:val="75523F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252D47"/>
    <w:multiLevelType w:val="multilevel"/>
    <w:tmpl w:val="70B0A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0A2B97"/>
    <w:multiLevelType w:val="multilevel"/>
    <w:tmpl w:val="0DD26C6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0E5ED9"/>
    <w:multiLevelType w:val="multilevel"/>
    <w:tmpl w:val="D37CB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F06468"/>
    <w:multiLevelType w:val="multilevel"/>
    <w:tmpl w:val="4746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2B4F38"/>
    <w:multiLevelType w:val="multilevel"/>
    <w:tmpl w:val="9BE4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6876F0"/>
    <w:multiLevelType w:val="multilevel"/>
    <w:tmpl w:val="4BCC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755BB5"/>
    <w:multiLevelType w:val="multilevel"/>
    <w:tmpl w:val="E99483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026E38"/>
    <w:multiLevelType w:val="hybridMultilevel"/>
    <w:tmpl w:val="9C420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340330"/>
    <w:multiLevelType w:val="multilevel"/>
    <w:tmpl w:val="08946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6009AF"/>
    <w:multiLevelType w:val="multilevel"/>
    <w:tmpl w:val="6AB6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43FAB"/>
    <w:multiLevelType w:val="multilevel"/>
    <w:tmpl w:val="2BE8C2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b w:val="0"/>
        <w:bCs w:val="0"/>
        <w:sz w:val="22"/>
        <w:szCs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6C2441"/>
    <w:multiLevelType w:val="multilevel"/>
    <w:tmpl w:val="FC10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A17CE0"/>
    <w:multiLevelType w:val="multilevel"/>
    <w:tmpl w:val="D39A4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BE3C5F"/>
    <w:multiLevelType w:val="multilevel"/>
    <w:tmpl w:val="6E3A3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916D74"/>
    <w:multiLevelType w:val="multilevel"/>
    <w:tmpl w:val="8064FE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1453DA2"/>
    <w:multiLevelType w:val="multilevel"/>
    <w:tmpl w:val="AF689C9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8EA6DF2"/>
    <w:multiLevelType w:val="hybridMultilevel"/>
    <w:tmpl w:val="D3062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D257B"/>
    <w:multiLevelType w:val="hybridMultilevel"/>
    <w:tmpl w:val="337A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795506"/>
    <w:multiLevelType w:val="multilevel"/>
    <w:tmpl w:val="0B70499C"/>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4FF827D5"/>
    <w:multiLevelType w:val="hybridMultilevel"/>
    <w:tmpl w:val="0E149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985DC3"/>
    <w:multiLevelType w:val="multilevel"/>
    <w:tmpl w:val="923EE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55E57070"/>
    <w:multiLevelType w:val="multilevel"/>
    <w:tmpl w:val="B04A8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A4268B"/>
    <w:multiLevelType w:val="multilevel"/>
    <w:tmpl w:val="BA12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954BD9"/>
    <w:multiLevelType w:val="multilevel"/>
    <w:tmpl w:val="18D6091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272047B"/>
    <w:multiLevelType w:val="multilevel"/>
    <w:tmpl w:val="23A6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C31914"/>
    <w:multiLevelType w:val="multilevel"/>
    <w:tmpl w:val="85C0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923259"/>
    <w:multiLevelType w:val="multilevel"/>
    <w:tmpl w:val="986E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9A02C1"/>
    <w:multiLevelType w:val="multilevel"/>
    <w:tmpl w:val="B98A9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711BFB"/>
    <w:multiLevelType w:val="multilevel"/>
    <w:tmpl w:val="338C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227283"/>
    <w:multiLevelType w:val="multilevel"/>
    <w:tmpl w:val="92204D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5874864">
    <w:abstractNumId w:val="24"/>
  </w:num>
  <w:num w:numId="2" w16cid:durableId="1169099993">
    <w:abstractNumId w:val="0"/>
  </w:num>
  <w:num w:numId="3" w16cid:durableId="522938331">
    <w:abstractNumId w:val="5"/>
  </w:num>
  <w:num w:numId="4" w16cid:durableId="57753091">
    <w:abstractNumId w:val="26"/>
  </w:num>
  <w:num w:numId="5" w16cid:durableId="1318415694">
    <w:abstractNumId w:val="32"/>
  </w:num>
  <w:num w:numId="6" w16cid:durableId="161550192">
    <w:abstractNumId w:val="31"/>
  </w:num>
  <w:num w:numId="7" w16cid:durableId="1650480883">
    <w:abstractNumId w:val="27"/>
  </w:num>
  <w:num w:numId="8" w16cid:durableId="610745217">
    <w:abstractNumId w:val="9"/>
  </w:num>
  <w:num w:numId="9" w16cid:durableId="386994892">
    <w:abstractNumId w:val="3"/>
  </w:num>
  <w:num w:numId="10" w16cid:durableId="1605453213">
    <w:abstractNumId w:val="16"/>
  </w:num>
  <w:num w:numId="11" w16cid:durableId="1219977470">
    <w:abstractNumId w:val="30"/>
  </w:num>
  <w:num w:numId="12" w16cid:durableId="705106667">
    <w:abstractNumId w:val="18"/>
  </w:num>
  <w:num w:numId="13" w16cid:durableId="1901750157">
    <w:abstractNumId w:val="7"/>
  </w:num>
  <w:num w:numId="14" w16cid:durableId="1446735851">
    <w:abstractNumId w:val="33"/>
  </w:num>
  <w:num w:numId="15" w16cid:durableId="2024549243">
    <w:abstractNumId w:val="12"/>
  </w:num>
  <w:num w:numId="16" w16cid:durableId="1536966134">
    <w:abstractNumId w:val="25"/>
  </w:num>
  <w:num w:numId="17" w16cid:durableId="866140726">
    <w:abstractNumId w:val="28"/>
  </w:num>
  <w:num w:numId="18" w16cid:durableId="709034329">
    <w:abstractNumId w:val="23"/>
  </w:num>
  <w:num w:numId="19" w16cid:durableId="981930345">
    <w:abstractNumId w:val="19"/>
  </w:num>
  <w:num w:numId="20" w16cid:durableId="474762797">
    <w:abstractNumId w:val="29"/>
  </w:num>
  <w:num w:numId="21" w16cid:durableId="1537962196">
    <w:abstractNumId w:val="11"/>
  </w:num>
  <w:num w:numId="22" w16cid:durableId="1270889401">
    <w:abstractNumId w:val="8"/>
  </w:num>
  <w:num w:numId="23" w16cid:durableId="1640725859">
    <w:abstractNumId w:val="34"/>
  </w:num>
  <w:num w:numId="24" w16cid:durableId="571890133">
    <w:abstractNumId w:val="15"/>
  </w:num>
  <w:num w:numId="25" w16cid:durableId="177696709">
    <w:abstractNumId w:val="4"/>
  </w:num>
  <w:num w:numId="26" w16cid:durableId="719062505">
    <w:abstractNumId w:val="10"/>
  </w:num>
  <w:num w:numId="27" w16cid:durableId="1863544110">
    <w:abstractNumId w:val="14"/>
  </w:num>
  <w:num w:numId="28" w16cid:durableId="1433551500">
    <w:abstractNumId w:val="2"/>
  </w:num>
  <w:num w:numId="29" w16cid:durableId="839078628">
    <w:abstractNumId w:val="17"/>
  </w:num>
  <w:num w:numId="30" w16cid:durableId="517040204">
    <w:abstractNumId w:val="6"/>
  </w:num>
  <w:num w:numId="31" w16cid:durableId="1752189750">
    <w:abstractNumId w:val="1"/>
  </w:num>
  <w:num w:numId="32" w16cid:durableId="507408539">
    <w:abstractNumId w:val="20"/>
  </w:num>
  <w:num w:numId="33" w16cid:durableId="357857676">
    <w:abstractNumId w:val="22"/>
  </w:num>
  <w:num w:numId="34" w16cid:durableId="596325627">
    <w:abstractNumId w:val="21"/>
  </w:num>
  <w:num w:numId="35" w16cid:durableId="76534977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6AD"/>
    <w:rsid w:val="00020C69"/>
    <w:rsid w:val="00033CDD"/>
    <w:rsid w:val="0007363E"/>
    <w:rsid w:val="000754F8"/>
    <w:rsid w:val="00082765"/>
    <w:rsid w:val="000B08CE"/>
    <w:rsid w:val="000D5BE1"/>
    <w:rsid w:val="000E7768"/>
    <w:rsid w:val="001551DE"/>
    <w:rsid w:val="0016120D"/>
    <w:rsid w:val="00166976"/>
    <w:rsid w:val="00183D96"/>
    <w:rsid w:val="00186736"/>
    <w:rsid w:val="001A0D25"/>
    <w:rsid w:val="001C514D"/>
    <w:rsid w:val="001F0264"/>
    <w:rsid w:val="00225265"/>
    <w:rsid w:val="002256AD"/>
    <w:rsid w:val="00252B02"/>
    <w:rsid w:val="00274069"/>
    <w:rsid w:val="002A3812"/>
    <w:rsid w:val="002B104B"/>
    <w:rsid w:val="002D7B5C"/>
    <w:rsid w:val="002F467A"/>
    <w:rsid w:val="003137E8"/>
    <w:rsid w:val="003268C1"/>
    <w:rsid w:val="00382996"/>
    <w:rsid w:val="003C0ACE"/>
    <w:rsid w:val="00403651"/>
    <w:rsid w:val="00425288"/>
    <w:rsid w:val="00434CAD"/>
    <w:rsid w:val="00482D8A"/>
    <w:rsid w:val="004B5415"/>
    <w:rsid w:val="004F7A83"/>
    <w:rsid w:val="00503340"/>
    <w:rsid w:val="00517171"/>
    <w:rsid w:val="005217AD"/>
    <w:rsid w:val="00541C57"/>
    <w:rsid w:val="00561A44"/>
    <w:rsid w:val="00566EC8"/>
    <w:rsid w:val="00573FA8"/>
    <w:rsid w:val="005A22CB"/>
    <w:rsid w:val="005B0DDF"/>
    <w:rsid w:val="005F6AC4"/>
    <w:rsid w:val="005F7768"/>
    <w:rsid w:val="00606B4F"/>
    <w:rsid w:val="00606C69"/>
    <w:rsid w:val="006447A3"/>
    <w:rsid w:val="00697049"/>
    <w:rsid w:val="006A6FC8"/>
    <w:rsid w:val="006E14DA"/>
    <w:rsid w:val="00701A54"/>
    <w:rsid w:val="00723239"/>
    <w:rsid w:val="007243EB"/>
    <w:rsid w:val="00734E69"/>
    <w:rsid w:val="00766F7E"/>
    <w:rsid w:val="00781F20"/>
    <w:rsid w:val="007839DE"/>
    <w:rsid w:val="00792A58"/>
    <w:rsid w:val="007A348E"/>
    <w:rsid w:val="007B5DE1"/>
    <w:rsid w:val="007D0E9D"/>
    <w:rsid w:val="007D2CE6"/>
    <w:rsid w:val="007D77B6"/>
    <w:rsid w:val="007F35CF"/>
    <w:rsid w:val="007F5F9F"/>
    <w:rsid w:val="008001FE"/>
    <w:rsid w:val="00801B15"/>
    <w:rsid w:val="0081186E"/>
    <w:rsid w:val="00817D7B"/>
    <w:rsid w:val="00827874"/>
    <w:rsid w:val="00850A74"/>
    <w:rsid w:val="00873474"/>
    <w:rsid w:val="00876106"/>
    <w:rsid w:val="008764DE"/>
    <w:rsid w:val="00883078"/>
    <w:rsid w:val="00935DC4"/>
    <w:rsid w:val="00957602"/>
    <w:rsid w:val="009734B2"/>
    <w:rsid w:val="00997D18"/>
    <w:rsid w:val="009A16F7"/>
    <w:rsid w:val="009A4C7D"/>
    <w:rsid w:val="009B305E"/>
    <w:rsid w:val="009C3DBA"/>
    <w:rsid w:val="009D0998"/>
    <w:rsid w:val="009D3A81"/>
    <w:rsid w:val="009F0434"/>
    <w:rsid w:val="00A009FA"/>
    <w:rsid w:val="00A13327"/>
    <w:rsid w:val="00A20485"/>
    <w:rsid w:val="00A35C26"/>
    <w:rsid w:val="00A61BD4"/>
    <w:rsid w:val="00A62875"/>
    <w:rsid w:val="00AA2AB2"/>
    <w:rsid w:val="00AB07A7"/>
    <w:rsid w:val="00AB585E"/>
    <w:rsid w:val="00AD01A5"/>
    <w:rsid w:val="00AF5D41"/>
    <w:rsid w:val="00B2579B"/>
    <w:rsid w:val="00B705E4"/>
    <w:rsid w:val="00BC11F8"/>
    <w:rsid w:val="00BD4523"/>
    <w:rsid w:val="00BE4605"/>
    <w:rsid w:val="00C068EF"/>
    <w:rsid w:val="00C3366B"/>
    <w:rsid w:val="00C4633C"/>
    <w:rsid w:val="00C821A9"/>
    <w:rsid w:val="00C974F5"/>
    <w:rsid w:val="00CA1CD2"/>
    <w:rsid w:val="00CA60F6"/>
    <w:rsid w:val="00CC170F"/>
    <w:rsid w:val="00CD205D"/>
    <w:rsid w:val="00CD7355"/>
    <w:rsid w:val="00CF54ED"/>
    <w:rsid w:val="00D149CD"/>
    <w:rsid w:val="00D24250"/>
    <w:rsid w:val="00D24E53"/>
    <w:rsid w:val="00D25272"/>
    <w:rsid w:val="00D60D74"/>
    <w:rsid w:val="00D767E9"/>
    <w:rsid w:val="00D948E1"/>
    <w:rsid w:val="00DB451C"/>
    <w:rsid w:val="00DB4609"/>
    <w:rsid w:val="00DD724E"/>
    <w:rsid w:val="00DE462B"/>
    <w:rsid w:val="00E03EFE"/>
    <w:rsid w:val="00E33B30"/>
    <w:rsid w:val="00E33CAD"/>
    <w:rsid w:val="00E557CB"/>
    <w:rsid w:val="00E5695D"/>
    <w:rsid w:val="00E71D12"/>
    <w:rsid w:val="00E76878"/>
    <w:rsid w:val="00EA3D12"/>
    <w:rsid w:val="00EB060B"/>
    <w:rsid w:val="00EC4B64"/>
    <w:rsid w:val="00ED014B"/>
    <w:rsid w:val="00EE7719"/>
    <w:rsid w:val="00EF76A0"/>
    <w:rsid w:val="00F256FF"/>
    <w:rsid w:val="00F54014"/>
    <w:rsid w:val="00F712AC"/>
    <w:rsid w:val="00F95727"/>
    <w:rsid w:val="00F96208"/>
    <w:rsid w:val="00FC5401"/>
    <w:rsid w:val="00FE3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4F518"/>
  <w15:chartTrackingRefBased/>
  <w15:docId w15:val="{53309D03-70E7-4DB7-B0A6-3916BC623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01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6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56AD"/>
    <w:pPr>
      <w:outlineLvl w:val="9"/>
    </w:pPr>
    <w:rPr>
      <w:kern w:val="0"/>
      <w:lang w:eastAsia="en-GB"/>
      <w14:ligatures w14:val="none"/>
    </w:rPr>
  </w:style>
  <w:style w:type="paragraph" w:styleId="TOC2">
    <w:name w:val="toc 2"/>
    <w:basedOn w:val="Normal"/>
    <w:next w:val="Normal"/>
    <w:autoRedefine/>
    <w:uiPriority w:val="39"/>
    <w:unhideWhenUsed/>
    <w:rsid w:val="002256AD"/>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2256AD"/>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256AD"/>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225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6AD"/>
  </w:style>
  <w:style w:type="paragraph" w:styleId="Footer">
    <w:name w:val="footer"/>
    <w:basedOn w:val="Normal"/>
    <w:link w:val="FooterChar"/>
    <w:uiPriority w:val="99"/>
    <w:unhideWhenUsed/>
    <w:rsid w:val="0022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6AD"/>
  </w:style>
  <w:style w:type="paragraph" w:styleId="NormalWeb">
    <w:name w:val="Normal (Web)"/>
    <w:basedOn w:val="Normal"/>
    <w:uiPriority w:val="99"/>
    <w:unhideWhenUsed/>
    <w:rsid w:val="002256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781F20"/>
    <w:pPr>
      <w:ind w:left="720"/>
      <w:contextualSpacing/>
    </w:pPr>
  </w:style>
  <w:style w:type="character" w:styleId="Hyperlink">
    <w:name w:val="Hyperlink"/>
    <w:basedOn w:val="DefaultParagraphFont"/>
    <w:uiPriority w:val="99"/>
    <w:unhideWhenUsed/>
    <w:rsid w:val="007F5F9F"/>
    <w:rPr>
      <w:color w:val="0563C1" w:themeColor="hyperlink"/>
      <w:u w:val="single"/>
    </w:rPr>
  </w:style>
  <w:style w:type="character" w:styleId="Strong">
    <w:name w:val="Strong"/>
    <w:basedOn w:val="DefaultParagraphFont"/>
    <w:uiPriority w:val="22"/>
    <w:qFormat/>
    <w:rsid w:val="00D60D74"/>
    <w:rPr>
      <w:b/>
      <w:bCs/>
    </w:rPr>
  </w:style>
  <w:style w:type="character" w:styleId="UnresolvedMention">
    <w:name w:val="Unresolved Mention"/>
    <w:basedOn w:val="DefaultParagraphFont"/>
    <w:uiPriority w:val="99"/>
    <w:semiHidden/>
    <w:unhideWhenUsed/>
    <w:rsid w:val="00E33CAD"/>
    <w:rPr>
      <w:color w:val="605E5C"/>
      <w:shd w:val="clear" w:color="auto" w:fill="E1DFDD"/>
    </w:rPr>
  </w:style>
  <w:style w:type="character" w:customStyle="1" w:styleId="Heading2Char">
    <w:name w:val="Heading 2 Char"/>
    <w:basedOn w:val="DefaultParagraphFont"/>
    <w:link w:val="Heading2"/>
    <w:uiPriority w:val="9"/>
    <w:rsid w:val="008001F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5374">
      <w:bodyDiv w:val="1"/>
      <w:marLeft w:val="0"/>
      <w:marRight w:val="0"/>
      <w:marTop w:val="0"/>
      <w:marBottom w:val="0"/>
      <w:divBdr>
        <w:top w:val="none" w:sz="0" w:space="0" w:color="auto"/>
        <w:left w:val="none" w:sz="0" w:space="0" w:color="auto"/>
        <w:bottom w:val="none" w:sz="0" w:space="0" w:color="auto"/>
        <w:right w:val="none" w:sz="0" w:space="0" w:color="auto"/>
      </w:divBdr>
    </w:div>
    <w:div w:id="123550546">
      <w:bodyDiv w:val="1"/>
      <w:marLeft w:val="0"/>
      <w:marRight w:val="0"/>
      <w:marTop w:val="0"/>
      <w:marBottom w:val="0"/>
      <w:divBdr>
        <w:top w:val="none" w:sz="0" w:space="0" w:color="auto"/>
        <w:left w:val="none" w:sz="0" w:space="0" w:color="auto"/>
        <w:bottom w:val="none" w:sz="0" w:space="0" w:color="auto"/>
        <w:right w:val="none" w:sz="0" w:space="0" w:color="auto"/>
      </w:divBdr>
    </w:div>
    <w:div w:id="248580210">
      <w:bodyDiv w:val="1"/>
      <w:marLeft w:val="0"/>
      <w:marRight w:val="0"/>
      <w:marTop w:val="0"/>
      <w:marBottom w:val="0"/>
      <w:divBdr>
        <w:top w:val="none" w:sz="0" w:space="0" w:color="auto"/>
        <w:left w:val="none" w:sz="0" w:space="0" w:color="auto"/>
        <w:bottom w:val="none" w:sz="0" w:space="0" w:color="auto"/>
        <w:right w:val="none" w:sz="0" w:space="0" w:color="auto"/>
      </w:divBdr>
    </w:div>
    <w:div w:id="262154922">
      <w:bodyDiv w:val="1"/>
      <w:marLeft w:val="0"/>
      <w:marRight w:val="0"/>
      <w:marTop w:val="0"/>
      <w:marBottom w:val="0"/>
      <w:divBdr>
        <w:top w:val="none" w:sz="0" w:space="0" w:color="auto"/>
        <w:left w:val="none" w:sz="0" w:space="0" w:color="auto"/>
        <w:bottom w:val="none" w:sz="0" w:space="0" w:color="auto"/>
        <w:right w:val="none" w:sz="0" w:space="0" w:color="auto"/>
      </w:divBdr>
    </w:div>
    <w:div w:id="380978406">
      <w:bodyDiv w:val="1"/>
      <w:marLeft w:val="0"/>
      <w:marRight w:val="0"/>
      <w:marTop w:val="0"/>
      <w:marBottom w:val="0"/>
      <w:divBdr>
        <w:top w:val="none" w:sz="0" w:space="0" w:color="auto"/>
        <w:left w:val="none" w:sz="0" w:space="0" w:color="auto"/>
        <w:bottom w:val="none" w:sz="0" w:space="0" w:color="auto"/>
        <w:right w:val="none" w:sz="0" w:space="0" w:color="auto"/>
      </w:divBdr>
    </w:div>
    <w:div w:id="490101394">
      <w:bodyDiv w:val="1"/>
      <w:marLeft w:val="0"/>
      <w:marRight w:val="0"/>
      <w:marTop w:val="0"/>
      <w:marBottom w:val="0"/>
      <w:divBdr>
        <w:top w:val="none" w:sz="0" w:space="0" w:color="auto"/>
        <w:left w:val="none" w:sz="0" w:space="0" w:color="auto"/>
        <w:bottom w:val="none" w:sz="0" w:space="0" w:color="auto"/>
        <w:right w:val="none" w:sz="0" w:space="0" w:color="auto"/>
      </w:divBdr>
    </w:div>
    <w:div w:id="517697087">
      <w:bodyDiv w:val="1"/>
      <w:marLeft w:val="0"/>
      <w:marRight w:val="0"/>
      <w:marTop w:val="0"/>
      <w:marBottom w:val="0"/>
      <w:divBdr>
        <w:top w:val="none" w:sz="0" w:space="0" w:color="auto"/>
        <w:left w:val="none" w:sz="0" w:space="0" w:color="auto"/>
        <w:bottom w:val="none" w:sz="0" w:space="0" w:color="auto"/>
        <w:right w:val="none" w:sz="0" w:space="0" w:color="auto"/>
      </w:divBdr>
    </w:div>
    <w:div w:id="534317318">
      <w:bodyDiv w:val="1"/>
      <w:marLeft w:val="0"/>
      <w:marRight w:val="0"/>
      <w:marTop w:val="0"/>
      <w:marBottom w:val="0"/>
      <w:divBdr>
        <w:top w:val="none" w:sz="0" w:space="0" w:color="auto"/>
        <w:left w:val="none" w:sz="0" w:space="0" w:color="auto"/>
        <w:bottom w:val="none" w:sz="0" w:space="0" w:color="auto"/>
        <w:right w:val="none" w:sz="0" w:space="0" w:color="auto"/>
      </w:divBdr>
    </w:div>
    <w:div w:id="738792079">
      <w:bodyDiv w:val="1"/>
      <w:marLeft w:val="0"/>
      <w:marRight w:val="0"/>
      <w:marTop w:val="0"/>
      <w:marBottom w:val="0"/>
      <w:divBdr>
        <w:top w:val="none" w:sz="0" w:space="0" w:color="auto"/>
        <w:left w:val="none" w:sz="0" w:space="0" w:color="auto"/>
        <w:bottom w:val="none" w:sz="0" w:space="0" w:color="auto"/>
        <w:right w:val="none" w:sz="0" w:space="0" w:color="auto"/>
      </w:divBdr>
    </w:div>
    <w:div w:id="830949273">
      <w:bodyDiv w:val="1"/>
      <w:marLeft w:val="0"/>
      <w:marRight w:val="0"/>
      <w:marTop w:val="0"/>
      <w:marBottom w:val="0"/>
      <w:divBdr>
        <w:top w:val="none" w:sz="0" w:space="0" w:color="auto"/>
        <w:left w:val="none" w:sz="0" w:space="0" w:color="auto"/>
        <w:bottom w:val="none" w:sz="0" w:space="0" w:color="auto"/>
        <w:right w:val="none" w:sz="0" w:space="0" w:color="auto"/>
      </w:divBdr>
    </w:div>
    <w:div w:id="867914271">
      <w:bodyDiv w:val="1"/>
      <w:marLeft w:val="0"/>
      <w:marRight w:val="0"/>
      <w:marTop w:val="0"/>
      <w:marBottom w:val="0"/>
      <w:divBdr>
        <w:top w:val="none" w:sz="0" w:space="0" w:color="auto"/>
        <w:left w:val="none" w:sz="0" w:space="0" w:color="auto"/>
        <w:bottom w:val="none" w:sz="0" w:space="0" w:color="auto"/>
        <w:right w:val="none" w:sz="0" w:space="0" w:color="auto"/>
      </w:divBdr>
    </w:div>
    <w:div w:id="870533806">
      <w:bodyDiv w:val="1"/>
      <w:marLeft w:val="0"/>
      <w:marRight w:val="0"/>
      <w:marTop w:val="0"/>
      <w:marBottom w:val="0"/>
      <w:divBdr>
        <w:top w:val="none" w:sz="0" w:space="0" w:color="auto"/>
        <w:left w:val="none" w:sz="0" w:space="0" w:color="auto"/>
        <w:bottom w:val="none" w:sz="0" w:space="0" w:color="auto"/>
        <w:right w:val="none" w:sz="0" w:space="0" w:color="auto"/>
      </w:divBdr>
    </w:div>
    <w:div w:id="939483935">
      <w:bodyDiv w:val="1"/>
      <w:marLeft w:val="0"/>
      <w:marRight w:val="0"/>
      <w:marTop w:val="0"/>
      <w:marBottom w:val="0"/>
      <w:divBdr>
        <w:top w:val="none" w:sz="0" w:space="0" w:color="auto"/>
        <w:left w:val="none" w:sz="0" w:space="0" w:color="auto"/>
        <w:bottom w:val="none" w:sz="0" w:space="0" w:color="auto"/>
        <w:right w:val="none" w:sz="0" w:space="0" w:color="auto"/>
      </w:divBdr>
    </w:div>
    <w:div w:id="950556102">
      <w:bodyDiv w:val="1"/>
      <w:marLeft w:val="0"/>
      <w:marRight w:val="0"/>
      <w:marTop w:val="0"/>
      <w:marBottom w:val="0"/>
      <w:divBdr>
        <w:top w:val="none" w:sz="0" w:space="0" w:color="auto"/>
        <w:left w:val="none" w:sz="0" w:space="0" w:color="auto"/>
        <w:bottom w:val="none" w:sz="0" w:space="0" w:color="auto"/>
        <w:right w:val="none" w:sz="0" w:space="0" w:color="auto"/>
      </w:divBdr>
    </w:div>
    <w:div w:id="970941247">
      <w:bodyDiv w:val="1"/>
      <w:marLeft w:val="0"/>
      <w:marRight w:val="0"/>
      <w:marTop w:val="0"/>
      <w:marBottom w:val="0"/>
      <w:divBdr>
        <w:top w:val="none" w:sz="0" w:space="0" w:color="auto"/>
        <w:left w:val="none" w:sz="0" w:space="0" w:color="auto"/>
        <w:bottom w:val="none" w:sz="0" w:space="0" w:color="auto"/>
        <w:right w:val="none" w:sz="0" w:space="0" w:color="auto"/>
      </w:divBdr>
    </w:div>
    <w:div w:id="1203517595">
      <w:bodyDiv w:val="1"/>
      <w:marLeft w:val="0"/>
      <w:marRight w:val="0"/>
      <w:marTop w:val="0"/>
      <w:marBottom w:val="0"/>
      <w:divBdr>
        <w:top w:val="none" w:sz="0" w:space="0" w:color="auto"/>
        <w:left w:val="none" w:sz="0" w:space="0" w:color="auto"/>
        <w:bottom w:val="none" w:sz="0" w:space="0" w:color="auto"/>
        <w:right w:val="none" w:sz="0" w:space="0" w:color="auto"/>
      </w:divBdr>
    </w:div>
    <w:div w:id="1692761273">
      <w:bodyDiv w:val="1"/>
      <w:marLeft w:val="0"/>
      <w:marRight w:val="0"/>
      <w:marTop w:val="0"/>
      <w:marBottom w:val="0"/>
      <w:divBdr>
        <w:top w:val="none" w:sz="0" w:space="0" w:color="auto"/>
        <w:left w:val="none" w:sz="0" w:space="0" w:color="auto"/>
        <w:bottom w:val="none" w:sz="0" w:space="0" w:color="auto"/>
        <w:right w:val="none" w:sz="0" w:space="0" w:color="auto"/>
      </w:divBdr>
    </w:div>
    <w:div w:id="1830636235">
      <w:bodyDiv w:val="1"/>
      <w:marLeft w:val="0"/>
      <w:marRight w:val="0"/>
      <w:marTop w:val="0"/>
      <w:marBottom w:val="0"/>
      <w:divBdr>
        <w:top w:val="none" w:sz="0" w:space="0" w:color="auto"/>
        <w:left w:val="none" w:sz="0" w:space="0" w:color="auto"/>
        <w:bottom w:val="none" w:sz="0" w:space="0" w:color="auto"/>
        <w:right w:val="none" w:sz="0" w:space="0" w:color="auto"/>
      </w:divBdr>
    </w:div>
    <w:div w:id="2067756460">
      <w:bodyDiv w:val="1"/>
      <w:marLeft w:val="0"/>
      <w:marRight w:val="0"/>
      <w:marTop w:val="0"/>
      <w:marBottom w:val="0"/>
      <w:divBdr>
        <w:top w:val="none" w:sz="0" w:space="0" w:color="auto"/>
        <w:left w:val="none" w:sz="0" w:space="0" w:color="auto"/>
        <w:bottom w:val="none" w:sz="0" w:space="0" w:color="auto"/>
        <w:right w:val="none" w:sz="0" w:space="0" w:color="auto"/>
      </w:divBdr>
    </w:div>
    <w:div w:id="20698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le.com/environment/" TargetMode="External"/><Relationship Id="rId5" Type="http://schemas.openxmlformats.org/officeDocument/2006/relationships/webSettings" Target="webSettings.xml"/><Relationship Id="rId10" Type="http://schemas.openxmlformats.org/officeDocument/2006/relationships/hyperlink" Target="https://www.apple.com/apple-events/" TargetMode="External"/><Relationship Id="rId4" Type="http://schemas.openxmlformats.org/officeDocument/2006/relationships/settings" Target="settings.xml"/><Relationship Id="rId9" Type="http://schemas.openxmlformats.org/officeDocument/2006/relationships/hyperlink" Target="https://www.appl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EA91A-F532-4EAC-987C-077E49B04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17</Pages>
  <Words>4745</Words>
  <Characters>27048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 (2226304)</dc:creator>
  <cp:keywords/>
  <dc:description/>
  <cp:lastModifiedBy>Georgiana Madalina Usurelu</cp:lastModifiedBy>
  <cp:revision>112</cp:revision>
  <dcterms:created xsi:type="dcterms:W3CDTF">2023-06-08T18:33:00Z</dcterms:created>
  <dcterms:modified xsi:type="dcterms:W3CDTF">2023-07-23T12:08:00Z</dcterms:modified>
</cp:coreProperties>
</file>