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8204ED" w14:textId="2A2D9399" w:rsidR="00C571C1" w:rsidRDefault="00C571C1" w:rsidP="00D22D9C">
      <w:pPr>
        <w:jc w:val="both"/>
        <w:rPr>
          <w:rFonts w:ascii="Arial" w:hAnsi="Arial" w:cs="Arial"/>
          <w:sz w:val="22"/>
          <w:szCs w:val="22"/>
        </w:rPr>
      </w:pPr>
      <w:r w:rsidRPr="003D709F">
        <w:rPr>
          <w:rFonts w:ascii="Arial" w:hAnsi="Arial" w:cs="Arial"/>
          <w:noProof/>
          <w:sz w:val="22"/>
          <w:szCs w:val="22"/>
        </w:rPr>
        <w:drawing>
          <wp:anchor distT="0" distB="0" distL="114300" distR="114300" simplePos="0" relativeHeight="251659264" behindDoc="0" locked="0" layoutInCell="1" allowOverlap="1" wp14:anchorId="7210CD0A" wp14:editId="33CB6C6F">
            <wp:simplePos x="0" y="0"/>
            <wp:positionH relativeFrom="column">
              <wp:posOffset>28876</wp:posOffset>
            </wp:positionH>
            <wp:positionV relativeFrom="paragraph">
              <wp:posOffset>-85926</wp:posOffset>
            </wp:positionV>
            <wp:extent cx="4089400" cy="6477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89400" cy="647700"/>
                    </a:xfrm>
                    <a:prstGeom prst="rect">
                      <a:avLst/>
                    </a:prstGeom>
                  </pic:spPr>
                </pic:pic>
              </a:graphicData>
            </a:graphic>
            <wp14:sizeRelH relativeFrom="page">
              <wp14:pctWidth>0</wp14:pctWidth>
            </wp14:sizeRelH>
            <wp14:sizeRelV relativeFrom="page">
              <wp14:pctHeight>0</wp14:pctHeight>
            </wp14:sizeRelV>
          </wp:anchor>
        </w:drawing>
      </w:r>
    </w:p>
    <w:p w14:paraId="204BA270" w14:textId="4B57A913" w:rsidR="00C571C1" w:rsidRDefault="00C571C1" w:rsidP="00D22D9C">
      <w:pPr>
        <w:jc w:val="both"/>
        <w:rPr>
          <w:rFonts w:ascii="Arial" w:hAnsi="Arial" w:cs="Arial"/>
          <w:sz w:val="22"/>
          <w:szCs w:val="22"/>
        </w:rPr>
      </w:pPr>
    </w:p>
    <w:p w14:paraId="67412301" w14:textId="163BB020" w:rsidR="00C571C1" w:rsidRDefault="00C571C1" w:rsidP="00D22D9C">
      <w:pPr>
        <w:jc w:val="both"/>
        <w:rPr>
          <w:rFonts w:ascii="Arial" w:hAnsi="Arial" w:cs="Arial"/>
          <w:sz w:val="22"/>
          <w:szCs w:val="22"/>
        </w:rPr>
      </w:pPr>
    </w:p>
    <w:p w14:paraId="0AE07C11" w14:textId="77777777" w:rsidR="00303C4A" w:rsidRDefault="00303C4A" w:rsidP="00D22D9C">
      <w:pPr>
        <w:jc w:val="both"/>
        <w:rPr>
          <w:rFonts w:ascii="Arial" w:hAnsi="Arial" w:cs="Arial"/>
          <w:sz w:val="22"/>
          <w:szCs w:val="22"/>
        </w:rPr>
      </w:pPr>
    </w:p>
    <w:p w14:paraId="13BDA1C6" w14:textId="4957037C"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649D1975" w14:textId="77777777" w:rsidTr="00152E9D">
        <w:trPr>
          <w:jc w:val="center"/>
        </w:trPr>
        <w:tc>
          <w:tcPr>
            <w:tcW w:w="10670" w:type="dxa"/>
            <w:shd w:val="clear" w:color="auto" w:fill="BFBFBF"/>
          </w:tcPr>
          <w:p w14:paraId="6CF3EB77" w14:textId="77777777"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79E686A0" w14:textId="77777777" w:rsidR="00152E9D" w:rsidRPr="00A406E5" w:rsidRDefault="00152E9D" w:rsidP="00152E9D">
      <w:pPr>
        <w:rPr>
          <w:rFonts w:ascii="Arial" w:hAnsi="Arial" w:cs="Arial"/>
        </w:rPr>
      </w:pPr>
    </w:p>
    <w:p w14:paraId="1BC7A243" w14:textId="77777777"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A89AD0"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1DF671C1" w14:textId="77777777" w:rsidTr="000946C4">
        <w:trPr>
          <w:trHeight w:hRule="exact" w:val="374"/>
        </w:trPr>
        <w:tc>
          <w:tcPr>
            <w:tcW w:w="2235" w:type="dxa"/>
            <w:shd w:val="clear" w:color="auto" w:fill="D9D9D9" w:themeFill="background1" w:themeFillShade="D9"/>
            <w:vAlign w:val="center"/>
          </w:tcPr>
          <w:p w14:paraId="6347F96C"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5B389899" w14:textId="4A427005" w:rsidR="00D544AE" w:rsidRPr="00F13FC6" w:rsidRDefault="00316F4B" w:rsidP="00C46C11">
            <w:pPr>
              <w:rPr>
                <w:rFonts w:ascii="Arial" w:hAnsi="Arial" w:cs="Arial"/>
                <w:b/>
              </w:rPr>
            </w:pPr>
            <w:r>
              <w:rPr>
                <w:rFonts w:ascii="Arial" w:hAnsi="Arial" w:cs="Arial"/>
                <w:b/>
              </w:rPr>
              <w:t>Sophie Williams</w:t>
            </w:r>
          </w:p>
        </w:tc>
        <w:tc>
          <w:tcPr>
            <w:tcW w:w="2552" w:type="dxa"/>
            <w:shd w:val="clear" w:color="auto" w:fill="D9D9D9" w:themeFill="background1" w:themeFillShade="D9"/>
            <w:vAlign w:val="center"/>
          </w:tcPr>
          <w:p w14:paraId="254302CB"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16CEFE17" w14:textId="77777777" w:rsidR="00D544AE" w:rsidRPr="00D544AE" w:rsidRDefault="00D544AE" w:rsidP="00C46C11">
            <w:pPr>
              <w:rPr>
                <w:rFonts w:ascii="Arial" w:hAnsi="Arial" w:cs="Arial"/>
                <w:b/>
                <w:sz w:val="16"/>
                <w:szCs w:val="16"/>
              </w:rPr>
            </w:pPr>
          </w:p>
        </w:tc>
      </w:tr>
      <w:tr w:rsidR="00D544AE" w:rsidRPr="00D544AE" w14:paraId="51577EC7"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276B1D6"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6E912579" w14:textId="1FF56ACB" w:rsidR="00D544AE" w:rsidRPr="00D544AE" w:rsidRDefault="00222851" w:rsidP="0048737F">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w:t>
            </w:r>
          </w:p>
        </w:tc>
      </w:tr>
      <w:tr w:rsidR="00D544AE" w:rsidRPr="00D544AE" w14:paraId="7BD75623" w14:textId="77777777" w:rsidTr="000946C4">
        <w:trPr>
          <w:trHeight w:hRule="exact" w:val="374"/>
        </w:trPr>
        <w:tc>
          <w:tcPr>
            <w:tcW w:w="2235" w:type="dxa"/>
            <w:shd w:val="clear" w:color="auto" w:fill="D9D9D9" w:themeFill="background1" w:themeFillShade="D9"/>
            <w:vAlign w:val="center"/>
          </w:tcPr>
          <w:p w14:paraId="24A780D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4905BAAD" w14:textId="50F9F671" w:rsidR="00D544AE" w:rsidRPr="00D544AE" w:rsidRDefault="00A00AD1" w:rsidP="0048737F">
            <w:pPr>
              <w:rPr>
                <w:rFonts w:ascii="Arial" w:hAnsi="Arial" w:cs="Arial"/>
                <w:b/>
                <w:sz w:val="16"/>
                <w:szCs w:val="16"/>
              </w:rPr>
            </w:pPr>
            <w:r>
              <w:rPr>
                <w:rFonts w:ascii="Arial" w:hAnsi="Arial" w:cs="Arial"/>
                <w:b/>
                <w:sz w:val="22"/>
                <w:szCs w:val="22"/>
              </w:rPr>
              <w:t>Major Studies A3</w:t>
            </w:r>
          </w:p>
        </w:tc>
      </w:tr>
      <w:tr w:rsidR="00D544AE" w:rsidRPr="00D544AE" w14:paraId="02E56D21" w14:textId="77777777" w:rsidTr="00A00AD1">
        <w:trPr>
          <w:trHeight w:hRule="exact" w:val="967"/>
        </w:trPr>
        <w:tc>
          <w:tcPr>
            <w:tcW w:w="2235" w:type="dxa"/>
            <w:shd w:val="clear" w:color="auto" w:fill="D9D9D9" w:themeFill="background1" w:themeFillShade="D9"/>
            <w:vAlign w:val="center"/>
          </w:tcPr>
          <w:p w14:paraId="0F106E0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4688BB9F" w14:textId="77777777" w:rsidR="00A00AD1" w:rsidRPr="00A24618" w:rsidRDefault="00A00AD1" w:rsidP="00A00AD1">
            <w:pPr>
              <w:spacing w:before="120" w:after="120"/>
              <w:rPr>
                <w:rFonts w:ascii="Arial" w:hAnsi="Arial" w:cs="Arial"/>
                <w:b/>
                <w:lang w:val="en-US"/>
              </w:rPr>
            </w:pPr>
            <w:r w:rsidRPr="00A24618">
              <w:rPr>
                <w:rFonts w:ascii="Arial" w:hAnsi="Arial" w:cs="Arial"/>
                <w:b/>
                <w:lang w:val="en-US"/>
              </w:rPr>
              <w:t>M5X02221(TF)</w:t>
            </w:r>
            <w:r>
              <w:rPr>
                <w:rFonts w:ascii="Arial" w:hAnsi="Arial" w:cs="Arial"/>
                <w:b/>
                <w:lang w:val="en-US"/>
              </w:rPr>
              <w:t xml:space="preserve"> </w:t>
            </w:r>
            <w:r w:rsidRPr="00A24618">
              <w:rPr>
                <w:rFonts w:ascii="Arial" w:hAnsi="Arial" w:cs="Arial"/>
                <w:b/>
                <w:lang w:val="en-US"/>
              </w:rPr>
              <w:t>/M5X02224 (TI)</w:t>
            </w:r>
          </w:p>
          <w:p w14:paraId="04590EC8" w14:textId="0692A84B" w:rsidR="00D544AE" w:rsidRPr="00BE51F1" w:rsidRDefault="00A00AD1" w:rsidP="00A00AD1">
            <w:pPr>
              <w:rPr>
                <w:rFonts w:ascii="Arial" w:hAnsi="Arial" w:cs="Arial"/>
                <w:b/>
                <w:sz w:val="18"/>
                <w:szCs w:val="18"/>
              </w:rPr>
            </w:pPr>
            <w:r w:rsidRPr="00A24618">
              <w:rPr>
                <w:rFonts w:ascii="Arial" w:hAnsi="Arial" w:cs="Arial"/>
                <w:b/>
                <w:lang w:val="en-US"/>
              </w:rPr>
              <w:t>M5X02227 FO)/M5X02230 (MK)</w:t>
            </w:r>
          </w:p>
        </w:tc>
        <w:tc>
          <w:tcPr>
            <w:tcW w:w="2552" w:type="dxa"/>
            <w:tcBorders>
              <w:bottom w:val="single" w:sz="4" w:space="0" w:color="auto"/>
            </w:tcBorders>
            <w:shd w:val="clear" w:color="auto" w:fill="D9D9D9" w:themeFill="background1" w:themeFillShade="D9"/>
            <w:vAlign w:val="center"/>
          </w:tcPr>
          <w:p w14:paraId="6798D024"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6C75EBD6" w14:textId="77777777" w:rsidR="00D544AE" w:rsidRPr="00D544AE" w:rsidRDefault="000C5F0C" w:rsidP="00C46C11">
            <w:pPr>
              <w:rPr>
                <w:rFonts w:ascii="Arial" w:hAnsi="Arial" w:cs="Arial"/>
                <w:b/>
                <w:sz w:val="16"/>
                <w:szCs w:val="16"/>
              </w:rPr>
            </w:pPr>
            <w:r>
              <w:rPr>
                <w:rFonts w:ascii="Arial" w:hAnsi="Arial" w:cs="Arial"/>
                <w:b/>
                <w:sz w:val="16"/>
                <w:szCs w:val="16"/>
              </w:rPr>
              <w:t>100%</w:t>
            </w:r>
          </w:p>
        </w:tc>
      </w:tr>
      <w:tr w:rsidR="000946C4" w:rsidRPr="00D544AE" w14:paraId="6C279CFC" w14:textId="77777777" w:rsidTr="00A00AD1">
        <w:trPr>
          <w:trHeight w:hRule="exact" w:val="712"/>
        </w:trPr>
        <w:tc>
          <w:tcPr>
            <w:tcW w:w="2235" w:type="dxa"/>
            <w:shd w:val="clear" w:color="auto" w:fill="D9D9D9" w:themeFill="background1" w:themeFillShade="D9"/>
            <w:vAlign w:val="center"/>
          </w:tcPr>
          <w:p w14:paraId="36982C2F"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06E3CC77" w14:textId="6D034627" w:rsidR="00D544AE" w:rsidRPr="00A00AD1" w:rsidRDefault="00A00AD1" w:rsidP="00A00AD1">
            <w:pPr>
              <w:spacing w:before="120" w:after="120"/>
              <w:jc w:val="both"/>
              <w:rPr>
                <w:rFonts w:ascii="Arial" w:hAnsi="Arial" w:cs="Arial"/>
                <w:b/>
                <w:sz w:val="22"/>
                <w:szCs w:val="22"/>
              </w:rPr>
            </w:pPr>
            <w:r>
              <w:rPr>
                <w:rFonts w:ascii="Arial" w:hAnsi="Arial" w:cs="Arial"/>
                <w:b/>
                <w:sz w:val="22"/>
                <w:szCs w:val="22"/>
              </w:rPr>
              <w:t>St. Fagan</w:t>
            </w:r>
            <w:r w:rsidR="005327BB">
              <w:rPr>
                <w:rFonts w:ascii="Arial" w:hAnsi="Arial" w:cs="Arial"/>
                <w:b/>
                <w:sz w:val="22"/>
                <w:szCs w:val="22"/>
              </w:rPr>
              <w:t>’</w:t>
            </w:r>
            <w:r>
              <w:rPr>
                <w:rFonts w:ascii="Arial" w:hAnsi="Arial" w:cs="Arial"/>
                <w:b/>
                <w:sz w:val="22"/>
                <w:szCs w:val="22"/>
              </w:rPr>
              <w:t>s Live Brief: Reimagining the Archive: Designing the Future</w:t>
            </w:r>
          </w:p>
        </w:tc>
      </w:tr>
    </w:tbl>
    <w:p w14:paraId="46BE72BF"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6531C169"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1344E554"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551E761F"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A65C5B"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4CADC571"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40D5B562"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619C3B14"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41935D3C"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4D6CA103"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5B69BE3D"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02B4155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1A247CC"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9A93D9E"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19D011F5" w14:textId="77777777" w:rsidTr="00715AFC">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417C613C"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5BAB04D3"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AE4FE2D"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bottom w:val="single" w:sz="4" w:space="0" w:color="auto"/>
              <w:right w:val="double" w:sz="4" w:space="0" w:color="auto"/>
            </w:tcBorders>
            <w:shd w:val="clear" w:color="auto" w:fill="D9D9D9" w:themeFill="background1" w:themeFillShade="D9"/>
            <w:vAlign w:val="center"/>
          </w:tcPr>
          <w:p w14:paraId="4DF7D0ED"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bottom w:val="single" w:sz="4" w:space="0" w:color="auto"/>
              <w:right w:val="single" w:sz="4" w:space="0" w:color="auto"/>
            </w:tcBorders>
            <w:shd w:val="clear" w:color="auto" w:fill="D9D9D9" w:themeFill="background1" w:themeFillShade="D9"/>
            <w:vAlign w:val="center"/>
          </w:tcPr>
          <w:p w14:paraId="3716E000"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039C39EB"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1B669EA7"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AE11B93"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38EBA501"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4325DF98"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EFFA7F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50DB1E65"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0129F1F8"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1347270"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4170723"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bottom w:val="single" w:sz="4" w:space="0" w:color="auto"/>
              <w:right w:val="single" w:sz="4" w:space="0" w:color="auto"/>
            </w:tcBorders>
            <w:shd w:val="clear" w:color="auto" w:fill="D9D9D9" w:themeFill="background1" w:themeFillShade="D9"/>
            <w:vAlign w:val="center"/>
          </w:tcPr>
          <w:p w14:paraId="52797D7D"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715AFC" w14:paraId="76B37CD2" w14:textId="77777777" w:rsidTr="00715AFC">
        <w:trPr>
          <w:trHeight w:val="504"/>
        </w:trPr>
        <w:tc>
          <w:tcPr>
            <w:tcW w:w="967" w:type="pct"/>
            <w:tcBorders>
              <w:right w:val="single" w:sz="4" w:space="0" w:color="auto"/>
            </w:tcBorders>
            <w:shd w:val="clear" w:color="auto" w:fill="auto"/>
            <w:vAlign w:val="center"/>
          </w:tcPr>
          <w:p w14:paraId="5E4DACE8" w14:textId="77777777" w:rsidR="00525EC2" w:rsidRPr="00715AFC" w:rsidRDefault="00525EC2" w:rsidP="0063038A">
            <w:pPr>
              <w:rPr>
                <w:rFonts w:ascii="Arial" w:hAnsi="Arial" w:cs="Arial"/>
                <w:b/>
                <w:sz w:val="16"/>
                <w:szCs w:val="16"/>
              </w:rPr>
            </w:pPr>
            <w:r w:rsidRPr="00715AFC">
              <w:rPr>
                <w:rFonts w:ascii="Arial" w:hAnsi="Arial" w:cs="Arial"/>
                <w:b/>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64EF365E" w14:textId="4D37647D" w:rsidR="00525EC2" w:rsidRPr="00715AFC" w:rsidRDefault="00715AFC"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sidRPr="00715AFC">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805982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9ABE2F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23012A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948451E"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4906F6F" w14:textId="6599EB72" w:rsidR="00525EC2" w:rsidRPr="00715AFC" w:rsidRDefault="006D5CC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40FBF81" w14:textId="58849756" w:rsidR="00525EC2" w:rsidRPr="00715AFC" w:rsidRDefault="006D5CC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328AF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D09C3B3"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AA59D0A"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8681D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930F77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91831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5DF4E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sidRPr="00715AFC">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89E217"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sidRPr="00715AFC">
              <w:rPr>
                <w:rFonts w:ascii="Arial" w:hAnsi="Arial" w:cs="Arial"/>
                <w:b/>
                <w:sz w:val="16"/>
                <w:szCs w:val="16"/>
              </w:rPr>
              <w:fldChar w:fldCharType="end"/>
            </w:r>
          </w:p>
        </w:tc>
      </w:tr>
      <w:tr w:rsidR="00497491" w:rsidRPr="00D544AE" w14:paraId="42B40C14" w14:textId="77777777" w:rsidTr="00E424FD">
        <w:trPr>
          <w:trHeight w:val="504"/>
        </w:trPr>
        <w:tc>
          <w:tcPr>
            <w:tcW w:w="967" w:type="pct"/>
            <w:tcBorders>
              <w:right w:val="single" w:sz="4" w:space="0" w:color="auto"/>
            </w:tcBorders>
            <w:vAlign w:val="center"/>
          </w:tcPr>
          <w:p w14:paraId="5EC876C7"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B819F1D" w14:textId="4A1E29F8"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6C1E7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7E6EC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11D370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D551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AAEFC4A" w14:textId="0332DB1F" w:rsidR="00525EC2" w:rsidRPr="000946C4" w:rsidRDefault="006D5CC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150D0" w14:textId="72F77C70" w:rsidR="00525EC2" w:rsidRPr="000946C4" w:rsidRDefault="006D5CC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15622AB"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007CAB34" w14:textId="6C3F96C0" w:rsidR="00525EC2" w:rsidRPr="000946C4" w:rsidRDefault="00222C7B"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9C09C6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D3C928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7CD2C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533781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92D3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25D3A02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r>
      <w:tr w:rsidR="00497491" w:rsidRPr="00D544AE" w14:paraId="6AD0AC85" w14:textId="77777777" w:rsidTr="00E424FD">
        <w:trPr>
          <w:trHeight w:val="504"/>
        </w:trPr>
        <w:tc>
          <w:tcPr>
            <w:tcW w:w="967" w:type="pct"/>
            <w:tcBorders>
              <w:right w:val="single" w:sz="4" w:space="0" w:color="auto"/>
            </w:tcBorders>
            <w:vAlign w:val="center"/>
          </w:tcPr>
          <w:p w14:paraId="1040242D"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07B87BB6" w14:textId="7678E237"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B6EB2C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0CD8F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8FF655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8DFE2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FF664D8" w14:textId="2A68FD8E" w:rsidR="00525EC2" w:rsidRPr="000946C4" w:rsidRDefault="006D5CC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A879EE5" w14:textId="382F25E2" w:rsidR="00525EC2" w:rsidRPr="000946C4" w:rsidRDefault="006D5CC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FE764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AFF9EC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7B636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A247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7A5AF0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A37F2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F50FF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616E982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r>
      <w:tr w:rsidR="00497491" w:rsidRPr="00D544AE" w14:paraId="7623DB59" w14:textId="77777777" w:rsidTr="00E424FD">
        <w:trPr>
          <w:trHeight w:val="504"/>
        </w:trPr>
        <w:tc>
          <w:tcPr>
            <w:tcW w:w="967" w:type="pct"/>
            <w:tcBorders>
              <w:right w:val="single" w:sz="4" w:space="0" w:color="auto"/>
            </w:tcBorders>
            <w:vAlign w:val="center"/>
          </w:tcPr>
          <w:p w14:paraId="627750AB"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165E8EC2" w14:textId="7B69A43F"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4976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00DF6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32A42A6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EFAC22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4F71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2F939E" w14:textId="6755C0FB" w:rsidR="00525EC2" w:rsidRPr="000946C4" w:rsidRDefault="006D5CC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73EE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3E79019" w14:textId="376F3569" w:rsidR="00525EC2" w:rsidRPr="000946C4" w:rsidRDefault="006D5CC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8FFD6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FF8341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FF3965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DAAF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8E172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41C20D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r>
      <w:tr w:rsidR="00497491" w:rsidRPr="00D544AE" w14:paraId="3BE20DD6" w14:textId="77777777" w:rsidTr="00E424FD">
        <w:trPr>
          <w:trHeight w:val="504"/>
        </w:trPr>
        <w:tc>
          <w:tcPr>
            <w:tcW w:w="967" w:type="pct"/>
            <w:tcBorders>
              <w:right w:val="single" w:sz="4" w:space="0" w:color="auto"/>
            </w:tcBorders>
            <w:vAlign w:val="center"/>
          </w:tcPr>
          <w:p w14:paraId="58A2D50D"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79D426F7" w14:textId="0442D4DE"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AE7CA5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94B3CB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664CD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4253C9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39183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0801C75" w14:textId="3465436F" w:rsidR="00525EC2" w:rsidRPr="000946C4" w:rsidRDefault="006D5CC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D06ECC" w14:textId="4DB61D51" w:rsidR="00525EC2" w:rsidRPr="000946C4" w:rsidRDefault="006D5CC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376E16"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87241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07FBD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FA507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2F0E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D5D957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3B9C2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C3CE4">
              <w:rPr>
                <w:rFonts w:ascii="Arial" w:hAnsi="Arial" w:cs="Arial"/>
                <w:b/>
                <w:sz w:val="16"/>
                <w:szCs w:val="16"/>
              </w:rPr>
            </w:r>
            <w:r w:rsidR="003C3CE4">
              <w:rPr>
                <w:rFonts w:ascii="Arial" w:hAnsi="Arial" w:cs="Arial"/>
                <w:b/>
                <w:sz w:val="16"/>
                <w:szCs w:val="16"/>
              </w:rPr>
              <w:fldChar w:fldCharType="separate"/>
            </w:r>
            <w:r>
              <w:rPr>
                <w:rFonts w:ascii="Arial" w:hAnsi="Arial" w:cs="Arial"/>
                <w:b/>
                <w:sz w:val="16"/>
                <w:szCs w:val="16"/>
              </w:rPr>
              <w:fldChar w:fldCharType="end"/>
            </w:r>
          </w:p>
        </w:tc>
      </w:tr>
    </w:tbl>
    <w:p w14:paraId="6A398EC6"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5A4051" w:rsidRPr="00A406E5" w14:paraId="56E6CEF7" w14:textId="77777777" w:rsidTr="003B21A5">
        <w:trPr>
          <w:cantSplit/>
        </w:trPr>
        <w:tc>
          <w:tcPr>
            <w:tcW w:w="5925" w:type="dxa"/>
            <w:vMerge w:val="restart"/>
            <w:shd w:val="pct15" w:color="auto" w:fill="auto"/>
            <w:vAlign w:val="center"/>
          </w:tcPr>
          <w:p w14:paraId="3D273F6F"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B968AE"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4F1AF81" w14:textId="6A155992" w:rsidR="005A4051" w:rsidRPr="00A406E5" w:rsidRDefault="003E41E8" w:rsidP="0063038A">
            <w:pPr>
              <w:jc w:val="right"/>
              <w:rPr>
                <w:rFonts w:ascii="Arial" w:hAnsi="Arial" w:cs="Arial"/>
                <w:b/>
                <w:bCs/>
              </w:rPr>
            </w:pPr>
            <w:r>
              <w:rPr>
                <w:rFonts w:ascii="Arial" w:hAnsi="Arial" w:cs="Arial"/>
                <w:b/>
                <w:bCs/>
              </w:rPr>
              <w:t>50</w:t>
            </w:r>
            <w:bookmarkStart w:id="1" w:name="_GoBack"/>
            <w:bookmarkEnd w:id="1"/>
            <w:r w:rsidR="005A4051" w:rsidRPr="00A406E5">
              <w:rPr>
                <w:rFonts w:ascii="Arial" w:hAnsi="Arial" w:cs="Arial"/>
                <w:b/>
                <w:bCs/>
              </w:rPr>
              <w:t>%</w:t>
            </w:r>
          </w:p>
        </w:tc>
      </w:tr>
      <w:tr w:rsidR="005A4051" w:rsidRPr="00A406E5" w14:paraId="0ED68EDF" w14:textId="77777777" w:rsidTr="003B21A5">
        <w:trPr>
          <w:cantSplit/>
        </w:trPr>
        <w:tc>
          <w:tcPr>
            <w:tcW w:w="5925" w:type="dxa"/>
            <w:vMerge/>
            <w:vAlign w:val="bottom"/>
          </w:tcPr>
          <w:p w14:paraId="6F9EB12B" w14:textId="77777777" w:rsidR="005A4051" w:rsidRPr="00A406E5" w:rsidRDefault="005A4051" w:rsidP="0063038A">
            <w:pPr>
              <w:rPr>
                <w:rFonts w:ascii="Arial" w:hAnsi="Arial" w:cs="Arial"/>
              </w:rPr>
            </w:pPr>
          </w:p>
        </w:tc>
        <w:tc>
          <w:tcPr>
            <w:tcW w:w="2903" w:type="dxa"/>
            <w:vAlign w:val="bottom"/>
          </w:tcPr>
          <w:p w14:paraId="35FFBDDA"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2F231828"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2" w:name="Check2"/>
            <w:r>
              <w:rPr>
                <w:rFonts w:ascii="Arial" w:hAnsi="Arial" w:cs="Arial"/>
                <w:sz w:val="12"/>
                <w:szCs w:val="12"/>
              </w:rPr>
              <w:instrText xml:space="preserve"> FORMCHECKBOX </w:instrText>
            </w:r>
            <w:r w:rsidR="003C3CE4">
              <w:rPr>
                <w:rFonts w:ascii="Arial" w:hAnsi="Arial" w:cs="Arial"/>
                <w:sz w:val="12"/>
                <w:szCs w:val="12"/>
              </w:rPr>
            </w:r>
            <w:r w:rsidR="003C3CE4">
              <w:rPr>
                <w:rFonts w:ascii="Arial" w:hAnsi="Arial" w:cs="Arial"/>
                <w:sz w:val="12"/>
                <w:szCs w:val="12"/>
              </w:rPr>
              <w:fldChar w:fldCharType="separate"/>
            </w:r>
            <w:r>
              <w:rPr>
                <w:rFonts w:ascii="Arial" w:hAnsi="Arial" w:cs="Arial"/>
                <w:sz w:val="12"/>
                <w:szCs w:val="12"/>
              </w:rPr>
              <w:fldChar w:fldCharType="end"/>
            </w:r>
            <w:bookmarkEnd w:id="2"/>
          </w:p>
        </w:tc>
        <w:tc>
          <w:tcPr>
            <w:tcW w:w="1060" w:type="dxa"/>
            <w:vMerge/>
            <w:vAlign w:val="bottom"/>
          </w:tcPr>
          <w:p w14:paraId="706286B4" w14:textId="77777777" w:rsidR="005A4051" w:rsidRPr="00A406E5" w:rsidRDefault="005A4051" w:rsidP="0063038A">
            <w:pPr>
              <w:ind w:leftChars="71" w:left="142"/>
              <w:rPr>
                <w:rFonts w:ascii="Arial" w:hAnsi="Arial" w:cs="Arial"/>
              </w:rPr>
            </w:pPr>
          </w:p>
        </w:tc>
      </w:tr>
      <w:tr w:rsidR="005A4051" w:rsidRPr="00A406E5" w14:paraId="714754F7" w14:textId="77777777" w:rsidTr="003B21A5">
        <w:trPr>
          <w:cantSplit/>
        </w:trPr>
        <w:tc>
          <w:tcPr>
            <w:tcW w:w="5925" w:type="dxa"/>
            <w:vMerge/>
            <w:vAlign w:val="bottom"/>
          </w:tcPr>
          <w:p w14:paraId="5833AEA4" w14:textId="77777777" w:rsidR="005A4051" w:rsidRPr="00A406E5" w:rsidRDefault="005A4051" w:rsidP="0063038A">
            <w:pPr>
              <w:rPr>
                <w:rFonts w:ascii="Arial" w:hAnsi="Arial" w:cs="Arial"/>
              </w:rPr>
            </w:pPr>
          </w:p>
        </w:tc>
        <w:tc>
          <w:tcPr>
            <w:tcW w:w="2903" w:type="dxa"/>
            <w:vAlign w:val="bottom"/>
          </w:tcPr>
          <w:p w14:paraId="51BFBB2B"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437C488C"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3C3CE4">
              <w:rPr>
                <w:rFonts w:ascii="Arial" w:hAnsi="Arial" w:cs="Arial"/>
                <w:sz w:val="12"/>
                <w:szCs w:val="12"/>
              </w:rPr>
            </w:r>
            <w:r w:rsidR="003C3CE4">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1F7FA3B" w14:textId="77777777" w:rsidR="005A4051" w:rsidRPr="00A406E5" w:rsidRDefault="005A4051" w:rsidP="0063038A">
            <w:pPr>
              <w:ind w:firstLineChars="141" w:firstLine="282"/>
              <w:rPr>
                <w:rFonts w:ascii="Arial" w:hAnsi="Arial" w:cs="Arial"/>
              </w:rPr>
            </w:pPr>
          </w:p>
        </w:tc>
      </w:tr>
    </w:tbl>
    <w:p w14:paraId="58937606" w14:textId="77777777" w:rsidR="003B21A5" w:rsidRDefault="003B21A5" w:rsidP="00152E9D">
      <w:pPr>
        <w:rPr>
          <w:rFonts w:ascii="Arial" w:hAnsi="Arial" w:cs="Arial"/>
          <w:b/>
          <w:sz w:val="22"/>
          <w:szCs w:val="22"/>
        </w:rPr>
      </w:pPr>
    </w:p>
    <w:tbl>
      <w:tblPr>
        <w:tblW w:w="1050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01"/>
      </w:tblGrid>
      <w:tr w:rsidR="003B21A5" w:rsidRPr="00DC646E" w14:paraId="6F99DEA8" w14:textId="77777777" w:rsidTr="0054259A">
        <w:trPr>
          <w:trHeight w:val="194"/>
        </w:trPr>
        <w:tc>
          <w:tcPr>
            <w:tcW w:w="10501" w:type="dxa"/>
            <w:shd w:val="pct10" w:color="auto" w:fill="auto"/>
          </w:tcPr>
          <w:p w14:paraId="2C23AC68" w14:textId="77777777" w:rsidR="003B21A5" w:rsidRPr="00DC646E" w:rsidRDefault="003B21A5" w:rsidP="0054259A">
            <w:pPr>
              <w:rPr>
                <w:rFonts w:ascii="Arial" w:hAnsi="Arial" w:cs="Arial"/>
                <w:b/>
                <w:sz w:val="22"/>
                <w:szCs w:val="22"/>
              </w:rPr>
            </w:pPr>
            <w:r w:rsidRPr="00A406E5">
              <w:rPr>
                <w:rFonts w:ascii="Arial" w:hAnsi="Arial" w:cs="Arial"/>
                <w:b/>
                <w:sz w:val="22"/>
                <w:szCs w:val="22"/>
              </w:rPr>
              <w:t>Module Learning Outcomes</w:t>
            </w:r>
            <w:r>
              <w:rPr>
                <w:rFonts w:ascii="Arial" w:hAnsi="Arial" w:cs="Arial"/>
                <w:b/>
                <w:sz w:val="22"/>
                <w:szCs w:val="22"/>
              </w:rPr>
              <w:t>:</w:t>
            </w:r>
          </w:p>
        </w:tc>
      </w:tr>
      <w:tr w:rsidR="005327BB" w:rsidRPr="00021BBF" w14:paraId="31C0BA93" w14:textId="77777777" w:rsidTr="0054259A">
        <w:trPr>
          <w:trHeight w:val="314"/>
        </w:trPr>
        <w:tc>
          <w:tcPr>
            <w:tcW w:w="10501" w:type="dxa"/>
          </w:tcPr>
          <w:p w14:paraId="79AE60B3" w14:textId="0073CD9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Employ both convergent and divergent thinking in the processes of observation, investigation, speculative enquiry, visualisation and/or making.</w:t>
            </w:r>
          </w:p>
        </w:tc>
      </w:tr>
      <w:tr w:rsidR="005327BB" w:rsidRPr="00021BBF" w14:paraId="0A14F185" w14:textId="77777777" w:rsidTr="0054259A">
        <w:trPr>
          <w:trHeight w:val="318"/>
        </w:trPr>
        <w:tc>
          <w:tcPr>
            <w:tcW w:w="10501" w:type="dxa"/>
          </w:tcPr>
          <w:p w14:paraId="41703E5B" w14:textId="16F3327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Develop ideas through to outcomes that confirm the student’s ability to select and use materials, processes and environments.</w:t>
            </w:r>
          </w:p>
        </w:tc>
      </w:tr>
    </w:tbl>
    <w:p w14:paraId="6082213A" w14:textId="77777777" w:rsidR="003B21A5" w:rsidRPr="00A406E5" w:rsidRDefault="003B21A5"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24"/>
        <w:gridCol w:w="15"/>
      </w:tblGrid>
      <w:tr w:rsidR="005A4705" w:rsidRPr="00A406E5" w14:paraId="21434B0D" w14:textId="77777777" w:rsidTr="003B21A5">
        <w:trPr>
          <w:gridAfter w:val="1"/>
          <w:wAfter w:w="7" w:type="pct"/>
          <w:trHeight w:val="546"/>
        </w:trPr>
        <w:tc>
          <w:tcPr>
            <w:tcW w:w="4993" w:type="pct"/>
            <w:gridSpan w:val="6"/>
            <w:tcBorders>
              <w:top w:val="single" w:sz="4" w:space="0" w:color="auto"/>
              <w:left w:val="single" w:sz="4" w:space="0" w:color="auto"/>
              <w:right w:val="single" w:sz="4" w:space="0" w:color="auto"/>
            </w:tcBorders>
            <w:shd w:val="clear" w:color="auto" w:fill="BFBFBF"/>
            <w:vAlign w:val="center"/>
          </w:tcPr>
          <w:p w14:paraId="7B41AAD3"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3B21A5" w:rsidRPr="00A406E5" w14:paraId="78EB0CDF" w14:textId="77777777" w:rsidTr="002B747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vAlign w:val="center"/>
          </w:tcPr>
          <w:p w14:paraId="6297E9A3" w14:textId="60344CD2" w:rsidR="003B21A5" w:rsidRPr="00A406E5" w:rsidRDefault="003B21A5" w:rsidP="003B21A5">
            <w:pPr>
              <w:spacing w:after="120"/>
              <w:rPr>
                <w:rFonts w:ascii="Arial" w:hAnsi="Arial" w:cs="Arial"/>
                <w:sz w:val="14"/>
                <w:szCs w:val="14"/>
              </w:rPr>
            </w:pPr>
            <w:r w:rsidRPr="005327BB">
              <w:rPr>
                <w:rFonts w:ascii="Arial" w:hAnsi="Arial" w:cs="Arial"/>
                <w:b/>
                <w:color w:val="000000" w:themeColor="text1"/>
                <w:szCs w:val="16"/>
              </w:rPr>
              <w:t xml:space="preserve">1. </w:t>
            </w:r>
            <w:r w:rsidRPr="005327BB">
              <w:rPr>
                <w:rFonts w:ascii="Arial" w:hAnsi="Arial" w:cs="Arial"/>
                <w:b/>
                <w:color w:val="000000" w:themeColor="text1"/>
              </w:rPr>
              <w:t>Engagement with Literature Skills</w:t>
            </w:r>
          </w:p>
        </w:tc>
      </w:tr>
      <w:tr w:rsidR="003B21A5" w:rsidRPr="00A406E5" w14:paraId="477965FA"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57B5B714" w14:textId="77777777" w:rsidR="001D4343" w:rsidRDefault="001D4343" w:rsidP="001D4343">
            <w:pPr>
              <w:pStyle w:val="ListParagraph"/>
              <w:spacing w:after="120"/>
              <w:rPr>
                <w:rFonts w:ascii="Arial" w:hAnsi="Arial" w:cs="Arial"/>
                <w:i/>
                <w:color w:val="C4BC96" w:themeColor="background2" w:themeShade="BF"/>
              </w:rPr>
            </w:pPr>
          </w:p>
          <w:p w14:paraId="6C59AE1C" w14:textId="1D66A7A6" w:rsidR="003B21A5" w:rsidRPr="00517089" w:rsidRDefault="00905EBA" w:rsidP="001D4343">
            <w:pPr>
              <w:pStyle w:val="ListParagraph"/>
              <w:spacing w:after="120"/>
              <w:rPr>
                <w:rFonts w:ascii="Arial" w:hAnsi="Arial" w:cs="Arial"/>
              </w:rPr>
            </w:pPr>
            <w:r w:rsidRPr="00517089">
              <w:rPr>
                <w:rFonts w:ascii="Arial" w:hAnsi="Arial" w:cs="Arial"/>
              </w:rPr>
              <w:t>You have a range of research evident in your books</w:t>
            </w:r>
            <w:r w:rsidR="00517089" w:rsidRPr="00517089">
              <w:rPr>
                <w:rFonts w:ascii="Arial" w:hAnsi="Arial" w:cs="Arial"/>
              </w:rPr>
              <w:t>. I</w:t>
            </w:r>
            <w:r w:rsidRPr="00517089">
              <w:rPr>
                <w:rFonts w:ascii="Arial" w:hAnsi="Arial" w:cs="Arial"/>
              </w:rPr>
              <w:t>t is noticeable you are torn between fashion and interior references and we feel that this might have confused your decision</w:t>
            </w:r>
            <w:r w:rsidR="00517089" w:rsidRPr="00517089">
              <w:rPr>
                <w:rFonts w:ascii="Arial" w:hAnsi="Arial" w:cs="Arial"/>
              </w:rPr>
              <w:t>-</w:t>
            </w:r>
            <w:r w:rsidRPr="00517089">
              <w:rPr>
                <w:rFonts w:ascii="Arial" w:hAnsi="Arial" w:cs="Arial"/>
              </w:rPr>
              <w:t>making process fo</w:t>
            </w:r>
            <w:r w:rsidR="00517089" w:rsidRPr="00517089">
              <w:rPr>
                <w:rFonts w:ascii="Arial" w:hAnsi="Arial" w:cs="Arial"/>
              </w:rPr>
              <w:t>r</w:t>
            </w:r>
            <w:r w:rsidRPr="00517089">
              <w:rPr>
                <w:rFonts w:ascii="Arial" w:hAnsi="Arial" w:cs="Arial"/>
              </w:rPr>
              <w:t xml:space="preserve"> outcomes. If you were set on an interior outcome we would have expected to see a deeper investigation into this using </w:t>
            </w:r>
            <w:r w:rsidRPr="00517089">
              <w:rPr>
                <w:rFonts w:ascii="Arial" w:hAnsi="Arial" w:cs="Arial"/>
              </w:rPr>
              <w:lastRenderedPageBreak/>
              <w:t>contemporary references and trends. Look at what is current in Elle Dec, Living Etc, World of interiors etc. In some ways it might have been better to focus on fashion as you make better connections here and your stripe designs would have worked well in this field, maybe as menswear? You must use the research to aid your thinking in the design process, only then your understanding can be fully reached.</w:t>
            </w:r>
          </w:p>
        </w:tc>
      </w:tr>
      <w:tr w:rsidR="003B21A5" w:rsidRPr="00A406E5" w14:paraId="0D0C039F" w14:textId="77777777" w:rsidTr="00A84930">
        <w:trPr>
          <w:gridAfter w:val="1"/>
          <w:wAfter w:w="7" w:type="pct"/>
          <w:trHeight w:val="184"/>
        </w:trPr>
        <w:tc>
          <w:tcPr>
            <w:tcW w:w="4993" w:type="pct"/>
            <w:gridSpan w:val="6"/>
            <w:vMerge/>
            <w:tcBorders>
              <w:left w:val="single" w:sz="4" w:space="0" w:color="auto"/>
              <w:bottom w:val="single" w:sz="4" w:space="0" w:color="auto"/>
              <w:right w:val="single" w:sz="4" w:space="0" w:color="auto"/>
            </w:tcBorders>
          </w:tcPr>
          <w:p w14:paraId="174A00C3" w14:textId="77777777" w:rsidR="003B21A5" w:rsidRPr="00A406E5" w:rsidRDefault="003B21A5" w:rsidP="003B21A5">
            <w:pPr>
              <w:rPr>
                <w:rFonts w:ascii="Arial" w:hAnsi="Arial" w:cs="Arial"/>
                <w:b/>
                <w:sz w:val="16"/>
                <w:szCs w:val="16"/>
              </w:rPr>
            </w:pPr>
          </w:p>
        </w:tc>
      </w:tr>
      <w:tr w:rsidR="003B21A5" w:rsidRPr="00A406E5" w14:paraId="7C80903D"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20F3A8E1" w14:textId="77777777" w:rsidR="003B21A5" w:rsidRPr="00A406E5" w:rsidRDefault="003B21A5" w:rsidP="003B21A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EA28978" w14:textId="77777777" w:rsidR="003B21A5" w:rsidRPr="00A406E5" w:rsidRDefault="003B21A5" w:rsidP="003B21A5">
            <w:pPr>
              <w:spacing w:after="120"/>
              <w:rPr>
                <w:rFonts w:ascii="Arial" w:hAnsi="Arial" w:cs="Arial"/>
                <w:sz w:val="14"/>
                <w:szCs w:val="14"/>
              </w:rPr>
            </w:pPr>
          </w:p>
        </w:tc>
      </w:tr>
      <w:tr w:rsidR="003B21A5" w:rsidRPr="00A406E5" w14:paraId="36D1F0F0"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713D6DBB" w14:textId="77777777" w:rsidR="001D4343" w:rsidRDefault="001D4343" w:rsidP="001D4343">
            <w:pPr>
              <w:pStyle w:val="ListParagraph"/>
              <w:spacing w:after="120"/>
              <w:rPr>
                <w:rFonts w:ascii="Arial" w:hAnsi="Arial" w:cs="Arial"/>
                <w:i/>
                <w:color w:val="C4BC96" w:themeColor="background2" w:themeShade="BF"/>
              </w:rPr>
            </w:pPr>
          </w:p>
          <w:p w14:paraId="7A4B5A84" w14:textId="61071FE6" w:rsidR="00905EBA" w:rsidRPr="00517089" w:rsidRDefault="00905EBA" w:rsidP="001D4343">
            <w:pPr>
              <w:pStyle w:val="ListParagraph"/>
              <w:spacing w:after="120"/>
              <w:rPr>
                <w:rFonts w:ascii="Arial" w:hAnsi="Arial" w:cs="Arial"/>
                <w:color w:val="000000" w:themeColor="text1"/>
              </w:rPr>
            </w:pPr>
            <w:r w:rsidRPr="00517089">
              <w:rPr>
                <w:rFonts w:ascii="Arial" w:hAnsi="Arial" w:cs="Arial"/>
                <w:color w:val="000000" w:themeColor="text1"/>
              </w:rPr>
              <w:t>You have a basic range of knowledge but you are missing elements and at times the project feels confused and not fully processed.</w:t>
            </w:r>
            <w:r w:rsidR="00517089">
              <w:rPr>
                <w:rFonts w:ascii="Arial" w:hAnsi="Arial" w:cs="Arial"/>
                <w:color w:val="000000" w:themeColor="text1"/>
              </w:rPr>
              <w:t xml:space="preserve">  </w:t>
            </w:r>
          </w:p>
          <w:p w14:paraId="47F255CA" w14:textId="77777777" w:rsidR="003B21A5" w:rsidRPr="00A406E5" w:rsidRDefault="003B21A5" w:rsidP="00906074">
            <w:pPr>
              <w:pStyle w:val="ListParagraph"/>
              <w:spacing w:after="120"/>
              <w:rPr>
                <w:rFonts w:ascii="Arial" w:hAnsi="Arial" w:cs="Arial"/>
                <w:sz w:val="14"/>
                <w:szCs w:val="14"/>
              </w:rPr>
            </w:pPr>
          </w:p>
        </w:tc>
      </w:tr>
      <w:tr w:rsidR="003B21A5" w:rsidRPr="00A406E5" w14:paraId="524B6CEF" w14:textId="77777777" w:rsidTr="003B21A5">
        <w:trPr>
          <w:gridAfter w:val="1"/>
          <w:wAfter w:w="7" w:type="pct"/>
          <w:trHeight w:val="451"/>
        </w:trPr>
        <w:tc>
          <w:tcPr>
            <w:tcW w:w="4993" w:type="pct"/>
            <w:gridSpan w:val="6"/>
            <w:vMerge/>
            <w:tcBorders>
              <w:left w:val="single" w:sz="4" w:space="0" w:color="auto"/>
              <w:bottom w:val="single" w:sz="4" w:space="0" w:color="auto"/>
              <w:right w:val="single" w:sz="4" w:space="0" w:color="auto"/>
            </w:tcBorders>
          </w:tcPr>
          <w:p w14:paraId="2F14F6C3" w14:textId="77777777" w:rsidR="003B21A5" w:rsidRPr="00A406E5" w:rsidRDefault="003B21A5" w:rsidP="003B21A5">
            <w:pPr>
              <w:rPr>
                <w:rFonts w:ascii="Arial" w:hAnsi="Arial" w:cs="Arial"/>
                <w:b/>
                <w:sz w:val="16"/>
                <w:szCs w:val="16"/>
              </w:rPr>
            </w:pPr>
          </w:p>
        </w:tc>
      </w:tr>
      <w:tr w:rsidR="003B21A5" w:rsidRPr="00A406E5" w14:paraId="4430B4DC"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29EDB5A"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351CCF6" w14:textId="77777777" w:rsidR="003B21A5" w:rsidRPr="00A406E5" w:rsidRDefault="003B21A5" w:rsidP="003B21A5">
            <w:pPr>
              <w:spacing w:after="120"/>
              <w:rPr>
                <w:rFonts w:ascii="Arial" w:hAnsi="Arial" w:cs="Arial"/>
                <w:sz w:val="14"/>
                <w:szCs w:val="14"/>
              </w:rPr>
            </w:pPr>
          </w:p>
        </w:tc>
      </w:tr>
      <w:tr w:rsidR="003B21A5" w:rsidRPr="00A406E5" w14:paraId="52E88FF6"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5CA780B7" w14:textId="77777777" w:rsidR="001D4343" w:rsidRPr="00517089" w:rsidRDefault="001D4343" w:rsidP="001D4343">
            <w:pPr>
              <w:pStyle w:val="ListParagraph"/>
              <w:jc w:val="both"/>
              <w:rPr>
                <w:rFonts w:ascii="Arial" w:hAnsi="Arial" w:cs="Arial"/>
                <w:i/>
                <w:color w:val="C4BC96" w:themeColor="background2" w:themeShade="BF"/>
              </w:rPr>
            </w:pPr>
          </w:p>
          <w:p w14:paraId="231F0C1E" w14:textId="493548DF" w:rsidR="00517089" w:rsidRPr="00517089" w:rsidRDefault="00905EBA" w:rsidP="001D4343">
            <w:pPr>
              <w:pStyle w:val="ListParagraph"/>
              <w:jc w:val="both"/>
              <w:rPr>
                <w:rFonts w:ascii="Arial" w:hAnsi="Arial" w:cs="Arial"/>
                <w:color w:val="000000" w:themeColor="text1"/>
              </w:rPr>
            </w:pPr>
            <w:r w:rsidRPr="00517089">
              <w:rPr>
                <w:rFonts w:ascii="Arial" w:hAnsi="Arial" w:cs="Arial"/>
                <w:color w:val="000000" w:themeColor="text1"/>
              </w:rPr>
              <w:t xml:space="preserve">There are some </w:t>
            </w:r>
            <w:r w:rsidR="00517089" w:rsidRPr="00517089">
              <w:rPr>
                <w:rFonts w:ascii="Arial" w:hAnsi="Arial" w:cs="Arial"/>
                <w:color w:val="000000" w:themeColor="text1"/>
              </w:rPr>
              <w:t>worthwhile</w:t>
            </w:r>
            <w:r w:rsidRPr="00517089">
              <w:rPr>
                <w:rFonts w:ascii="Arial" w:hAnsi="Arial" w:cs="Arial"/>
                <w:color w:val="000000" w:themeColor="text1"/>
              </w:rPr>
              <w:t xml:space="preserve"> drawings early on in your sketchbook from visual enquiry but they seem to have been overlooked in the decision</w:t>
            </w:r>
            <w:r w:rsidR="00E739E9">
              <w:rPr>
                <w:rFonts w:ascii="Arial" w:hAnsi="Arial" w:cs="Arial"/>
                <w:color w:val="000000" w:themeColor="text1"/>
              </w:rPr>
              <w:t>-</w:t>
            </w:r>
            <w:r w:rsidRPr="00517089">
              <w:rPr>
                <w:rFonts w:ascii="Arial" w:hAnsi="Arial" w:cs="Arial"/>
                <w:color w:val="000000" w:themeColor="text1"/>
              </w:rPr>
              <w:t>making process</w:t>
            </w:r>
            <w:r w:rsidR="00517089" w:rsidRPr="00517089">
              <w:rPr>
                <w:rFonts w:ascii="Arial" w:hAnsi="Arial" w:cs="Arial"/>
                <w:color w:val="000000" w:themeColor="text1"/>
              </w:rPr>
              <w:t xml:space="preserve"> coming into Major A3</w:t>
            </w:r>
            <w:r w:rsidRPr="00517089">
              <w:rPr>
                <w:rFonts w:ascii="Arial" w:hAnsi="Arial" w:cs="Arial"/>
                <w:color w:val="000000" w:themeColor="text1"/>
              </w:rPr>
              <w:t>.</w:t>
            </w:r>
            <w:r w:rsidR="00517089" w:rsidRPr="00517089">
              <w:rPr>
                <w:rFonts w:ascii="Arial" w:hAnsi="Arial" w:cs="Arial"/>
                <w:color w:val="000000" w:themeColor="text1"/>
              </w:rPr>
              <w:t xml:space="preserve">  This is despite feedback.</w:t>
            </w:r>
            <w:r w:rsidRPr="00517089">
              <w:rPr>
                <w:rFonts w:ascii="Arial" w:hAnsi="Arial" w:cs="Arial"/>
                <w:color w:val="000000" w:themeColor="text1"/>
              </w:rPr>
              <w:t xml:space="preserve"> </w:t>
            </w:r>
            <w:r w:rsidR="00517089" w:rsidRPr="00517089">
              <w:rPr>
                <w:rFonts w:ascii="Arial" w:hAnsi="Arial" w:cs="Arial"/>
                <w:color w:val="000000" w:themeColor="text1"/>
              </w:rPr>
              <w:t xml:space="preserve"> </w:t>
            </w:r>
            <w:r w:rsidRPr="00517089">
              <w:rPr>
                <w:rFonts w:ascii="Arial" w:hAnsi="Arial" w:cs="Arial"/>
                <w:color w:val="000000" w:themeColor="text1"/>
              </w:rPr>
              <w:t xml:space="preserve">There is a disconnect in </w:t>
            </w:r>
            <w:r w:rsidR="00517089" w:rsidRPr="00517089">
              <w:rPr>
                <w:rFonts w:ascii="Arial" w:hAnsi="Arial" w:cs="Arial"/>
                <w:color w:val="000000" w:themeColor="text1"/>
              </w:rPr>
              <w:t>your</w:t>
            </w:r>
            <w:r w:rsidRPr="00517089">
              <w:rPr>
                <w:rFonts w:ascii="Arial" w:hAnsi="Arial" w:cs="Arial"/>
                <w:color w:val="000000" w:themeColor="text1"/>
              </w:rPr>
              <w:t xml:space="preserve"> design development, it is not clear</w:t>
            </w:r>
            <w:r w:rsidR="00E739E9">
              <w:rPr>
                <w:rFonts w:ascii="Arial" w:hAnsi="Arial" w:cs="Arial"/>
                <w:color w:val="000000" w:themeColor="text1"/>
              </w:rPr>
              <w:t>,</w:t>
            </w:r>
            <w:r w:rsidRPr="00517089">
              <w:rPr>
                <w:rFonts w:ascii="Arial" w:hAnsi="Arial" w:cs="Arial"/>
                <w:color w:val="000000" w:themeColor="text1"/>
              </w:rPr>
              <w:t xml:space="preserve"> or evidenced where the stripes actually emerge from? </w:t>
            </w:r>
            <w:r w:rsidR="00517089" w:rsidRPr="00517089">
              <w:rPr>
                <w:rFonts w:ascii="Arial" w:hAnsi="Arial" w:cs="Arial"/>
                <w:color w:val="000000" w:themeColor="text1"/>
              </w:rPr>
              <w:t xml:space="preserve"> </w:t>
            </w:r>
            <w:r w:rsidRPr="00517089">
              <w:rPr>
                <w:rFonts w:ascii="Arial" w:hAnsi="Arial" w:cs="Arial"/>
                <w:color w:val="000000" w:themeColor="text1"/>
              </w:rPr>
              <w:t xml:space="preserve">What is the true response from </w:t>
            </w:r>
            <w:r w:rsidR="00517089" w:rsidRPr="00517089">
              <w:rPr>
                <w:rFonts w:ascii="Arial" w:hAnsi="Arial" w:cs="Arial"/>
                <w:color w:val="000000" w:themeColor="text1"/>
              </w:rPr>
              <w:t>S</w:t>
            </w:r>
            <w:r w:rsidRPr="00517089">
              <w:rPr>
                <w:rFonts w:ascii="Arial" w:hAnsi="Arial" w:cs="Arial"/>
                <w:color w:val="000000" w:themeColor="text1"/>
              </w:rPr>
              <w:t xml:space="preserve">t </w:t>
            </w:r>
            <w:proofErr w:type="spellStart"/>
            <w:r w:rsidR="00517089" w:rsidRPr="00517089">
              <w:rPr>
                <w:rFonts w:ascii="Arial" w:hAnsi="Arial" w:cs="Arial"/>
                <w:color w:val="000000" w:themeColor="text1"/>
              </w:rPr>
              <w:t>F</w:t>
            </w:r>
            <w:r w:rsidRPr="00517089">
              <w:rPr>
                <w:rFonts w:ascii="Arial" w:hAnsi="Arial" w:cs="Arial"/>
                <w:color w:val="000000" w:themeColor="text1"/>
              </w:rPr>
              <w:t>agans</w:t>
            </w:r>
            <w:proofErr w:type="spellEnd"/>
            <w:r w:rsidRPr="00517089">
              <w:rPr>
                <w:rFonts w:ascii="Arial" w:hAnsi="Arial" w:cs="Arial"/>
                <w:color w:val="000000" w:themeColor="text1"/>
              </w:rPr>
              <w:t>, did you use the collection references enough?</w:t>
            </w:r>
            <w:r w:rsidR="00517089" w:rsidRPr="00517089">
              <w:rPr>
                <w:rFonts w:ascii="Arial" w:hAnsi="Arial" w:cs="Arial"/>
                <w:color w:val="000000" w:themeColor="text1"/>
              </w:rPr>
              <w:t xml:space="preserve">  </w:t>
            </w:r>
          </w:p>
          <w:p w14:paraId="75DF728C" w14:textId="77777777" w:rsidR="00517089" w:rsidRPr="00517089" w:rsidRDefault="00517089" w:rsidP="001D4343">
            <w:pPr>
              <w:pStyle w:val="ListParagraph"/>
              <w:jc w:val="both"/>
              <w:rPr>
                <w:rFonts w:ascii="Arial" w:hAnsi="Arial" w:cs="Arial"/>
                <w:color w:val="000000" w:themeColor="text1"/>
              </w:rPr>
            </w:pPr>
          </w:p>
          <w:p w14:paraId="2101C7F8" w14:textId="63C9A5FD" w:rsidR="00905EBA" w:rsidRPr="00517089" w:rsidRDefault="00517089" w:rsidP="001D4343">
            <w:pPr>
              <w:pStyle w:val="ListParagraph"/>
              <w:jc w:val="both"/>
              <w:rPr>
                <w:rFonts w:ascii="Arial" w:hAnsi="Arial" w:cs="Arial"/>
                <w:color w:val="000000" w:themeColor="text1"/>
              </w:rPr>
            </w:pPr>
            <w:r w:rsidRPr="00517089">
              <w:rPr>
                <w:rFonts w:ascii="Arial" w:hAnsi="Arial" w:cs="Arial"/>
                <w:color w:val="000000" w:themeColor="text1"/>
              </w:rPr>
              <w:t>You opted to work with the lampshade drawing at an early stage in the project development – this was tricky to work with as the original drawing didn’t yield much in terms of detail.  With more critical reflection, and by using some of the feedback that you are getting from the programme team you could have left this behind far earlier than you did, realising that it wasn’t going to work.  It wasn’t clear exactly what you were trying to make work.  Be braver to rethink things at critical points in the future.  We will support you with this, but also ask for help when you are unsure.</w:t>
            </w:r>
          </w:p>
          <w:p w14:paraId="6DD65786" w14:textId="3183A07E" w:rsidR="001D4343" w:rsidRPr="00517089" w:rsidRDefault="001D4343" w:rsidP="001D4343">
            <w:pPr>
              <w:pStyle w:val="ListParagraph"/>
              <w:jc w:val="both"/>
              <w:rPr>
                <w:rFonts w:ascii="Arial" w:hAnsi="Arial" w:cs="Arial"/>
                <w:color w:val="C4BC96" w:themeColor="background2" w:themeShade="BF"/>
              </w:rPr>
            </w:pPr>
          </w:p>
        </w:tc>
      </w:tr>
      <w:tr w:rsidR="003B21A5" w:rsidRPr="00A406E5" w14:paraId="5AD529C4" w14:textId="77777777" w:rsidTr="00C571C1">
        <w:trPr>
          <w:gridAfter w:val="1"/>
          <w:wAfter w:w="7" w:type="pct"/>
          <w:trHeight w:val="788"/>
        </w:trPr>
        <w:tc>
          <w:tcPr>
            <w:tcW w:w="4993" w:type="pct"/>
            <w:gridSpan w:val="6"/>
            <w:vMerge/>
            <w:tcBorders>
              <w:left w:val="single" w:sz="4" w:space="0" w:color="auto"/>
              <w:bottom w:val="single" w:sz="4" w:space="0" w:color="auto"/>
              <w:right w:val="single" w:sz="4" w:space="0" w:color="auto"/>
            </w:tcBorders>
          </w:tcPr>
          <w:p w14:paraId="3EE7B9F1" w14:textId="77777777" w:rsidR="003B21A5" w:rsidRPr="00A406E5" w:rsidRDefault="003B21A5" w:rsidP="003B21A5">
            <w:pPr>
              <w:rPr>
                <w:rFonts w:ascii="Arial" w:hAnsi="Arial" w:cs="Arial"/>
                <w:b/>
                <w:sz w:val="16"/>
                <w:szCs w:val="16"/>
              </w:rPr>
            </w:pPr>
          </w:p>
        </w:tc>
      </w:tr>
      <w:tr w:rsidR="003B21A5" w:rsidRPr="00A406E5" w14:paraId="7A024274"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EB02E87"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7F5C138" w14:textId="77777777" w:rsidR="003B21A5" w:rsidRPr="00A406E5" w:rsidRDefault="003B21A5" w:rsidP="003B21A5">
            <w:pPr>
              <w:spacing w:after="120"/>
              <w:rPr>
                <w:rFonts w:ascii="Arial" w:hAnsi="Arial" w:cs="Arial"/>
                <w:sz w:val="14"/>
                <w:szCs w:val="14"/>
              </w:rPr>
            </w:pPr>
          </w:p>
        </w:tc>
      </w:tr>
      <w:tr w:rsidR="003B21A5" w:rsidRPr="00A406E5" w14:paraId="2ACF6CDE"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5C61469D" w14:textId="77777777" w:rsidR="001D4343" w:rsidRDefault="001D4343" w:rsidP="001D4343">
            <w:pPr>
              <w:ind w:left="720"/>
              <w:jc w:val="both"/>
              <w:rPr>
                <w:rFonts w:ascii="Arial" w:hAnsi="Arial" w:cs="Arial"/>
                <w:color w:val="000000" w:themeColor="text1"/>
                <w:sz w:val="24"/>
                <w:szCs w:val="24"/>
              </w:rPr>
            </w:pPr>
          </w:p>
          <w:p w14:paraId="29297CF1" w14:textId="6F8D515B" w:rsidR="00905EBA" w:rsidRPr="00E739E9" w:rsidRDefault="00905EBA" w:rsidP="001D4343">
            <w:pPr>
              <w:ind w:left="720"/>
              <w:jc w:val="both"/>
              <w:rPr>
                <w:rFonts w:ascii="Arial" w:hAnsi="Arial" w:cs="Arial"/>
                <w:i/>
                <w:color w:val="C4BC96" w:themeColor="background2" w:themeShade="BF"/>
              </w:rPr>
            </w:pPr>
            <w:r w:rsidRPr="00E739E9">
              <w:rPr>
                <w:rFonts w:ascii="Arial" w:hAnsi="Arial" w:cs="Arial"/>
                <w:color w:val="000000" w:themeColor="text1"/>
              </w:rPr>
              <w:t xml:space="preserve">Digitally you work well and the stripe designs are </w:t>
            </w:r>
            <w:r w:rsidR="00E739E9" w:rsidRPr="00E739E9">
              <w:rPr>
                <w:rFonts w:ascii="Arial" w:hAnsi="Arial" w:cs="Arial"/>
                <w:color w:val="000000" w:themeColor="text1"/>
              </w:rPr>
              <w:t>good</w:t>
            </w:r>
            <w:r w:rsidRPr="00E739E9">
              <w:rPr>
                <w:rFonts w:ascii="Arial" w:hAnsi="Arial" w:cs="Arial"/>
                <w:color w:val="000000" w:themeColor="text1"/>
              </w:rPr>
              <w:t xml:space="preserve">, showing potential if they were fully developed </w:t>
            </w:r>
            <w:r w:rsidR="00E739E9" w:rsidRPr="00E739E9">
              <w:rPr>
                <w:rFonts w:ascii="Arial" w:hAnsi="Arial" w:cs="Arial"/>
                <w:color w:val="000000" w:themeColor="text1"/>
              </w:rPr>
              <w:t>with deeper sampling</w:t>
            </w:r>
            <w:r w:rsidR="00E27ECD" w:rsidRPr="00E739E9">
              <w:rPr>
                <w:rFonts w:ascii="Arial" w:hAnsi="Arial" w:cs="Arial"/>
                <w:color w:val="000000" w:themeColor="text1"/>
              </w:rPr>
              <w:t>. It</w:t>
            </w:r>
            <w:r w:rsidR="0040762B" w:rsidRPr="00E739E9">
              <w:rPr>
                <w:rFonts w:ascii="Arial" w:hAnsi="Arial" w:cs="Arial"/>
                <w:color w:val="000000" w:themeColor="text1"/>
              </w:rPr>
              <w:t>’</w:t>
            </w:r>
            <w:r w:rsidR="00E27ECD" w:rsidRPr="00E739E9">
              <w:rPr>
                <w:rFonts w:ascii="Arial" w:hAnsi="Arial" w:cs="Arial"/>
                <w:color w:val="000000" w:themeColor="text1"/>
              </w:rPr>
              <w:t>s all about the context and your</w:t>
            </w:r>
            <w:r w:rsidR="00E739E9" w:rsidRPr="00E739E9">
              <w:rPr>
                <w:rFonts w:ascii="Arial" w:hAnsi="Arial" w:cs="Arial"/>
                <w:color w:val="000000" w:themeColor="text1"/>
              </w:rPr>
              <w:t>s</w:t>
            </w:r>
            <w:r w:rsidR="00E27ECD" w:rsidRPr="00E739E9">
              <w:rPr>
                <w:rFonts w:ascii="Arial" w:hAnsi="Arial" w:cs="Arial"/>
                <w:color w:val="000000" w:themeColor="text1"/>
              </w:rPr>
              <w:t xml:space="preserve"> hasn’t quite come through here with a wall</w:t>
            </w:r>
            <w:r w:rsidR="007B0982" w:rsidRPr="00E739E9">
              <w:rPr>
                <w:rFonts w:ascii="Arial" w:hAnsi="Arial" w:cs="Arial"/>
                <w:color w:val="000000" w:themeColor="text1"/>
              </w:rPr>
              <w:t xml:space="preserve"> </w:t>
            </w:r>
            <w:r w:rsidR="00E27ECD" w:rsidRPr="00E739E9">
              <w:rPr>
                <w:rFonts w:ascii="Arial" w:hAnsi="Arial" w:cs="Arial"/>
                <w:color w:val="000000" w:themeColor="text1"/>
              </w:rPr>
              <w:t>piece.</w:t>
            </w:r>
          </w:p>
          <w:p w14:paraId="66D3FA67" w14:textId="77777777" w:rsidR="00E739E9" w:rsidRDefault="00E739E9" w:rsidP="001D4343">
            <w:pPr>
              <w:ind w:left="720"/>
              <w:jc w:val="both"/>
              <w:rPr>
                <w:rFonts w:ascii="Arial" w:hAnsi="Arial" w:cs="Arial"/>
                <w:color w:val="000000" w:themeColor="text1"/>
              </w:rPr>
            </w:pPr>
          </w:p>
          <w:p w14:paraId="0D1FF0B4" w14:textId="2578F68C" w:rsidR="00E27ECD" w:rsidRDefault="00E27ECD" w:rsidP="001D4343">
            <w:pPr>
              <w:ind w:left="720"/>
              <w:jc w:val="both"/>
              <w:rPr>
                <w:rFonts w:ascii="Arial" w:hAnsi="Arial" w:cs="Arial"/>
                <w:color w:val="000000" w:themeColor="text1"/>
              </w:rPr>
            </w:pPr>
            <w:r w:rsidRPr="00E739E9">
              <w:rPr>
                <w:rFonts w:ascii="Arial" w:hAnsi="Arial" w:cs="Arial"/>
                <w:color w:val="000000" w:themeColor="text1"/>
              </w:rPr>
              <w:t>Mood boards are applied well and are presented with a well selected range of images, well laid out and professionally styled</w:t>
            </w:r>
            <w:r w:rsidR="00802077" w:rsidRPr="00E739E9">
              <w:rPr>
                <w:rFonts w:ascii="Arial" w:hAnsi="Arial" w:cs="Arial"/>
                <w:color w:val="000000" w:themeColor="text1"/>
              </w:rPr>
              <w:t xml:space="preserve"> (apart from the sticky tape, address this).</w:t>
            </w:r>
            <w:r w:rsidR="00E739E9" w:rsidRPr="00E739E9">
              <w:rPr>
                <w:rFonts w:ascii="Arial" w:hAnsi="Arial" w:cs="Arial"/>
                <w:color w:val="000000" w:themeColor="text1"/>
              </w:rPr>
              <w:t xml:space="preserve">  They look good </w:t>
            </w:r>
            <w:proofErr w:type="gramStart"/>
            <w:r w:rsidR="00E739E9" w:rsidRPr="00E739E9">
              <w:rPr>
                <w:rFonts w:ascii="Arial" w:hAnsi="Arial" w:cs="Arial"/>
                <w:color w:val="000000" w:themeColor="text1"/>
              </w:rPr>
              <w:t>but</w:t>
            </w:r>
            <w:r w:rsidR="00E739E9">
              <w:rPr>
                <w:rFonts w:ascii="Arial" w:hAnsi="Arial" w:cs="Arial"/>
                <w:color w:val="000000" w:themeColor="text1"/>
              </w:rPr>
              <w:t xml:space="preserve"> </w:t>
            </w:r>
            <w:r w:rsidR="00E739E9" w:rsidRPr="00E739E9">
              <w:rPr>
                <w:rFonts w:ascii="Arial" w:hAnsi="Arial" w:cs="Arial"/>
                <w:color w:val="000000" w:themeColor="text1"/>
              </w:rPr>
              <w:t xml:space="preserve"> they</w:t>
            </w:r>
            <w:proofErr w:type="gramEnd"/>
            <w:r w:rsidR="00E739E9" w:rsidRPr="00E739E9">
              <w:rPr>
                <w:rFonts w:ascii="Arial" w:hAnsi="Arial" w:cs="Arial"/>
                <w:color w:val="000000" w:themeColor="text1"/>
              </w:rPr>
              <w:t xml:space="preserve"> don’t really reflect the theme and location that you have been asked to study</w:t>
            </w:r>
            <w:r w:rsidR="00E739E9">
              <w:rPr>
                <w:rFonts w:ascii="Arial" w:hAnsi="Arial" w:cs="Arial"/>
                <w:color w:val="000000" w:themeColor="text1"/>
              </w:rPr>
              <w:t xml:space="preserve"> – they feel like they are for another project</w:t>
            </w:r>
            <w:r w:rsidR="00E739E9" w:rsidRPr="00E739E9">
              <w:rPr>
                <w:rFonts w:ascii="Arial" w:hAnsi="Arial" w:cs="Arial"/>
                <w:color w:val="000000" w:themeColor="text1"/>
              </w:rPr>
              <w:t xml:space="preserve">.  </w:t>
            </w:r>
            <w:r w:rsidR="00E739E9">
              <w:rPr>
                <w:rFonts w:ascii="Arial" w:hAnsi="Arial" w:cs="Arial"/>
                <w:color w:val="000000" w:themeColor="text1"/>
              </w:rPr>
              <w:t>These evidence g</w:t>
            </w:r>
            <w:r w:rsidR="00E739E9" w:rsidRPr="00E739E9">
              <w:rPr>
                <w:rFonts w:ascii="Arial" w:hAnsi="Arial" w:cs="Arial"/>
                <w:color w:val="000000" w:themeColor="text1"/>
              </w:rPr>
              <w:t>ood practical skills to take forward though</w:t>
            </w:r>
            <w:r w:rsidR="00E739E9">
              <w:rPr>
                <w:rFonts w:ascii="Arial" w:hAnsi="Arial" w:cs="Arial"/>
                <w:color w:val="000000" w:themeColor="text1"/>
              </w:rPr>
              <w:t xml:space="preserve"> – and it looks like you have enjoyed formatting these</w:t>
            </w:r>
            <w:r w:rsidR="00E739E9" w:rsidRPr="00E739E9">
              <w:rPr>
                <w:rFonts w:ascii="Arial" w:hAnsi="Arial" w:cs="Arial"/>
                <w:color w:val="000000" w:themeColor="text1"/>
              </w:rPr>
              <w:t>.</w:t>
            </w:r>
            <w:r w:rsidR="00E739E9">
              <w:rPr>
                <w:rFonts w:ascii="Arial" w:hAnsi="Arial" w:cs="Arial"/>
                <w:color w:val="000000" w:themeColor="text1"/>
              </w:rPr>
              <w:t xml:space="preserve">  Note this for future projects and develop it as part of your specialist skill base.</w:t>
            </w:r>
            <w:r w:rsidR="00E739E9" w:rsidRPr="00E739E9">
              <w:rPr>
                <w:rFonts w:ascii="Arial" w:hAnsi="Arial" w:cs="Arial"/>
                <w:color w:val="000000" w:themeColor="text1"/>
              </w:rPr>
              <w:t xml:space="preserve"> </w:t>
            </w:r>
          </w:p>
          <w:p w14:paraId="2C972DC1" w14:textId="77777777" w:rsidR="00E739E9" w:rsidRPr="00E739E9" w:rsidRDefault="00E739E9" w:rsidP="001D4343">
            <w:pPr>
              <w:ind w:left="720"/>
              <w:jc w:val="both"/>
              <w:rPr>
                <w:rFonts w:ascii="Arial" w:hAnsi="Arial" w:cs="Arial"/>
                <w:i/>
                <w:color w:val="C4BC96" w:themeColor="background2" w:themeShade="BF"/>
              </w:rPr>
            </w:pPr>
          </w:p>
          <w:p w14:paraId="25ADEDAE" w14:textId="08503486" w:rsidR="00802077" w:rsidRPr="00E739E9" w:rsidRDefault="00802077" w:rsidP="00E739E9">
            <w:pPr>
              <w:ind w:left="720"/>
              <w:jc w:val="both"/>
              <w:rPr>
                <w:rFonts w:ascii="Arial" w:hAnsi="Arial" w:cs="Arial"/>
                <w:color w:val="000000" w:themeColor="text1"/>
              </w:rPr>
            </w:pPr>
            <w:r w:rsidRPr="00E739E9">
              <w:rPr>
                <w:rFonts w:ascii="Arial" w:hAnsi="Arial" w:cs="Arial"/>
                <w:color w:val="000000" w:themeColor="text1"/>
              </w:rPr>
              <w:t>The final piece appears to be inconsistent in colour</w:t>
            </w:r>
            <w:r w:rsidR="007B0982" w:rsidRPr="00E739E9">
              <w:rPr>
                <w:rFonts w:ascii="Arial" w:hAnsi="Arial" w:cs="Arial"/>
                <w:color w:val="000000" w:themeColor="text1"/>
              </w:rPr>
              <w:t xml:space="preserve"> this might be due to the steaming process, be aware for next time. </w:t>
            </w:r>
            <w:r w:rsidR="00E739E9">
              <w:rPr>
                <w:rFonts w:ascii="Arial" w:hAnsi="Arial" w:cs="Arial"/>
                <w:color w:val="000000" w:themeColor="text1"/>
              </w:rPr>
              <w:t xml:space="preserve"> </w:t>
            </w:r>
            <w:r w:rsidR="007B0982" w:rsidRPr="00E739E9">
              <w:rPr>
                <w:rFonts w:ascii="Arial" w:hAnsi="Arial" w:cs="Arial"/>
                <w:color w:val="000000" w:themeColor="text1"/>
              </w:rPr>
              <w:t>The wool rope and tassels do not work in this context, your design is modern and these are distracting and badly made.</w:t>
            </w:r>
            <w:r w:rsidR="00E739E9" w:rsidRPr="00E739E9">
              <w:rPr>
                <w:rFonts w:ascii="Arial" w:hAnsi="Arial" w:cs="Arial"/>
                <w:color w:val="000000" w:themeColor="text1"/>
              </w:rPr>
              <w:t xml:space="preserve">  The fringe</w:t>
            </w:r>
            <w:r w:rsidR="00E739E9">
              <w:rPr>
                <w:rFonts w:ascii="Arial" w:hAnsi="Arial" w:cs="Arial"/>
                <w:color w:val="000000" w:themeColor="text1"/>
              </w:rPr>
              <w:t>s</w:t>
            </w:r>
            <w:r w:rsidR="00E739E9" w:rsidRPr="00E739E9">
              <w:rPr>
                <w:rFonts w:ascii="Arial" w:hAnsi="Arial" w:cs="Arial"/>
                <w:color w:val="000000" w:themeColor="text1"/>
              </w:rPr>
              <w:t xml:space="preserve"> of your references</w:t>
            </w:r>
            <w:r w:rsidR="00E739E9">
              <w:rPr>
                <w:rFonts w:ascii="Arial" w:hAnsi="Arial" w:cs="Arial"/>
                <w:color w:val="000000" w:themeColor="text1"/>
              </w:rPr>
              <w:t xml:space="preserve"> on the boards are</w:t>
            </w:r>
            <w:r w:rsidR="00E739E9" w:rsidRPr="00E739E9">
              <w:rPr>
                <w:rFonts w:ascii="Arial" w:hAnsi="Arial" w:cs="Arial"/>
                <w:color w:val="000000" w:themeColor="text1"/>
              </w:rPr>
              <w:t xml:space="preserve"> far lighter and more evenly applied to the surface of the lampshades.</w:t>
            </w:r>
          </w:p>
          <w:p w14:paraId="1ADEE6DB" w14:textId="77777777" w:rsidR="001D4343" w:rsidRPr="002B5631" w:rsidRDefault="001D4343" w:rsidP="001D4343">
            <w:pPr>
              <w:ind w:left="720"/>
              <w:jc w:val="both"/>
              <w:rPr>
                <w:rFonts w:ascii="Arial" w:hAnsi="Arial" w:cs="Arial"/>
                <w:i/>
                <w:color w:val="C4BC96" w:themeColor="background2" w:themeShade="BF"/>
              </w:rPr>
            </w:pPr>
          </w:p>
          <w:p w14:paraId="21A0A465" w14:textId="77777777" w:rsidR="00DB21E0" w:rsidRPr="00A406E5" w:rsidRDefault="00DB21E0" w:rsidP="00906074">
            <w:pPr>
              <w:ind w:left="720"/>
              <w:jc w:val="both"/>
              <w:rPr>
                <w:rFonts w:ascii="Arial" w:hAnsi="Arial" w:cs="Arial"/>
                <w:sz w:val="14"/>
                <w:szCs w:val="14"/>
              </w:rPr>
            </w:pPr>
          </w:p>
        </w:tc>
      </w:tr>
      <w:tr w:rsidR="003B21A5" w:rsidRPr="00A406E5" w14:paraId="230C8BB4" w14:textId="77777777" w:rsidTr="003B21A5">
        <w:trPr>
          <w:gridAfter w:val="1"/>
          <w:wAfter w:w="7" w:type="pct"/>
          <w:trHeight w:val="450"/>
        </w:trPr>
        <w:tc>
          <w:tcPr>
            <w:tcW w:w="4993" w:type="pct"/>
            <w:gridSpan w:val="6"/>
            <w:vMerge/>
            <w:tcBorders>
              <w:left w:val="single" w:sz="4" w:space="0" w:color="auto"/>
              <w:bottom w:val="single" w:sz="4" w:space="0" w:color="auto"/>
              <w:right w:val="single" w:sz="4" w:space="0" w:color="auto"/>
            </w:tcBorders>
          </w:tcPr>
          <w:p w14:paraId="729040A2" w14:textId="77777777" w:rsidR="003B21A5" w:rsidRPr="00A406E5" w:rsidRDefault="003B21A5" w:rsidP="003B21A5">
            <w:pPr>
              <w:rPr>
                <w:rFonts w:ascii="Arial" w:hAnsi="Arial" w:cs="Arial"/>
                <w:b/>
                <w:sz w:val="16"/>
                <w:szCs w:val="16"/>
              </w:rPr>
            </w:pPr>
          </w:p>
        </w:tc>
      </w:tr>
      <w:tr w:rsidR="003B21A5" w:rsidRPr="00A406E5" w14:paraId="023AA557"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3582DD1"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8E271F5" w14:textId="77777777" w:rsidR="003B21A5" w:rsidRPr="00A406E5" w:rsidRDefault="003B21A5" w:rsidP="003B21A5">
            <w:pPr>
              <w:spacing w:after="120"/>
              <w:rPr>
                <w:rFonts w:ascii="Arial" w:hAnsi="Arial" w:cs="Arial"/>
                <w:sz w:val="14"/>
                <w:szCs w:val="14"/>
              </w:rPr>
            </w:pPr>
          </w:p>
        </w:tc>
      </w:tr>
      <w:tr w:rsidR="003B21A5" w:rsidRPr="00A406E5" w14:paraId="08F7AD51"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076BFDFD" w14:textId="744B0FA9" w:rsidR="007B0982" w:rsidRDefault="002B5631" w:rsidP="001D4343">
            <w:pPr>
              <w:pStyle w:val="ListParagraph"/>
              <w:jc w:val="both"/>
              <w:rPr>
                <w:rFonts w:ascii="Arial" w:hAnsi="Arial" w:cs="Arial"/>
                <w:i/>
                <w:color w:val="C4BC96" w:themeColor="background2" w:themeShade="BF"/>
              </w:rPr>
            </w:pPr>
            <w:r w:rsidRPr="002B5631">
              <w:rPr>
                <w:rFonts w:ascii="Arial" w:hAnsi="Arial" w:cs="Arial"/>
                <w:i/>
                <w:color w:val="C4BC96" w:themeColor="background2" w:themeShade="BF"/>
              </w:rPr>
              <w:t>.</w:t>
            </w:r>
          </w:p>
          <w:p w14:paraId="2F7A7C1A" w14:textId="13BB09B9" w:rsidR="003B21A5" w:rsidRPr="00E739E9" w:rsidRDefault="00F9568C" w:rsidP="001D4343">
            <w:pPr>
              <w:pStyle w:val="ListParagraph"/>
              <w:jc w:val="both"/>
              <w:rPr>
                <w:rFonts w:ascii="Arial" w:hAnsi="Arial" w:cs="Arial"/>
                <w:i/>
                <w:color w:val="C4BC96" w:themeColor="background2" w:themeShade="BF"/>
              </w:rPr>
            </w:pPr>
            <w:r w:rsidRPr="00E739E9">
              <w:rPr>
                <w:rFonts w:ascii="Arial" w:hAnsi="Arial" w:cs="Arial"/>
                <w:color w:val="000000" w:themeColor="text1"/>
              </w:rPr>
              <w:t>You have tried hard and worked diligently on the project</w:t>
            </w:r>
            <w:r w:rsidR="00E739E9" w:rsidRPr="00E739E9">
              <w:rPr>
                <w:rFonts w:ascii="Arial" w:hAnsi="Arial" w:cs="Arial"/>
                <w:color w:val="000000" w:themeColor="text1"/>
              </w:rPr>
              <w:t xml:space="preserve">, well done for resolving </w:t>
            </w:r>
            <w:r w:rsidR="00587092">
              <w:rPr>
                <w:rFonts w:ascii="Arial" w:hAnsi="Arial" w:cs="Arial"/>
                <w:color w:val="000000" w:themeColor="text1"/>
              </w:rPr>
              <w:t>a final piece</w:t>
            </w:r>
            <w:r w:rsidR="00E739E9" w:rsidRPr="00E739E9">
              <w:rPr>
                <w:rFonts w:ascii="Arial" w:hAnsi="Arial" w:cs="Arial"/>
                <w:color w:val="000000" w:themeColor="text1"/>
              </w:rPr>
              <w:t xml:space="preserve"> despite being a bit lost in the last days before the hand in. Going forward you need to question more, what is working, how can I improve this? </w:t>
            </w:r>
            <w:r w:rsidRPr="00E739E9">
              <w:rPr>
                <w:rFonts w:ascii="Arial" w:hAnsi="Arial" w:cs="Arial"/>
                <w:color w:val="000000" w:themeColor="text1"/>
              </w:rPr>
              <w:t xml:space="preserve">You need to embrace the visual enquiry set of tasks to feed your </w:t>
            </w:r>
            <w:r w:rsidR="00E739E9" w:rsidRPr="00E739E9">
              <w:rPr>
                <w:rFonts w:ascii="Arial" w:hAnsi="Arial" w:cs="Arial"/>
                <w:color w:val="000000" w:themeColor="text1"/>
              </w:rPr>
              <w:t xml:space="preserve">Major </w:t>
            </w:r>
            <w:r w:rsidRPr="00E739E9">
              <w:rPr>
                <w:rFonts w:ascii="Arial" w:hAnsi="Arial" w:cs="Arial"/>
                <w:color w:val="000000" w:themeColor="text1"/>
              </w:rPr>
              <w:t>design process. This is where your independent learning needs to step up</w:t>
            </w:r>
            <w:r w:rsidR="00E739E9" w:rsidRPr="00E739E9">
              <w:rPr>
                <w:rFonts w:ascii="Arial" w:hAnsi="Arial" w:cs="Arial"/>
                <w:color w:val="000000" w:themeColor="text1"/>
              </w:rPr>
              <w:t xml:space="preserve"> – if you are not getting enough out of the sessions you need to put in a bit more</w:t>
            </w:r>
            <w:r w:rsidRPr="00E739E9">
              <w:rPr>
                <w:rFonts w:ascii="Arial" w:hAnsi="Arial" w:cs="Arial"/>
                <w:color w:val="000000" w:themeColor="text1"/>
              </w:rPr>
              <w:t>.</w:t>
            </w:r>
            <w:r w:rsidR="00587092">
              <w:rPr>
                <w:rFonts w:ascii="Arial" w:hAnsi="Arial" w:cs="Arial"/>
                <w:color w:val="000000" w:themeColor="text1"/>
              </w:rPr>
              <w:t xml:space="preserve">  </w:t>
            </w:r>
            <w:r w:rsidRPr="00E739E9">
              <w:rPr>
                <w:rFonts w:ascii="Arial" w:hAnsi="Arial" w:cs="Arial"/>
                <w:color w:val="000000" w:themeColor="text1"/>
              </w:rPr>
              <w:t xml:space="preserve"> </w:t>
            </w:r>
          </w:p>
        </w:tc>
      </w:tr>
      <w:tr w:rsidR="003B21A5" w:rsidRPr="00A406E5" w14:paraId="1BE999ED" w14:textId="77777777" w:rsidTr="00FF1428">
        <w:trPr>
          <w:gridAfter w:val="1"/>
          <w:wAfter w:w="7" w:type="pct"/>
          <w:trHeight w:val="1313"/>
        </w:trPr>
        <w:tc>
          <w:tcPr>
            <w:tcW w:w="4993" w:type="pct"/>
            <w:gridSpan w:val="6"/>
            <w:vMerge/>
            <w:tcBorders>
              <w:left w:val="single" w:sz="4" w:space="0" w:color="auto"/>
              <w:bottom w:val="single" w:sz="4" w:space="0" w:color="auto"/>
              <w:right w:val="single" w:sz="4" w:space="0" w:color="auto"/>
            </w:tcBorders>
          </w:tcPr>
          <w:p w14:paraId="20C0B4ED" w14:textId="77777777" w:rsidR="003B21A5" w:rsidRPr="00A406E5" w:rsidRDefault="003B21A5" w:rsidP="003B21A5">
            <w:pPr>
              <w:rPr>
                <w:rFonts w:ascii="Arial" w:hAnsi="Arial" w:cs="Arial"/>
                <w:b/>
                <w:sz w:val="16"/>
                <w:szCs w:val="16"/>
              </w:rPr>
            </w:pPr>
          </w:p>
        </w:tc>
      </w:tr>
      <w:tr w:rsidR="003B21A5" w:rsidRPr="00A406E5" w14:paraId="22E44887" w14:textId="77777777" w:rsidTr="003B21A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6BC2EAEB" w14:textId="77777777" w:rsidR="003B21A5" w:rsidRPr="002B5631" w:rsidRDefault="003B21A5" w:rsidP="003B21A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2FBB20B3" w14:textId="76EDBFCD" w:rsidR="003B21A5" w:rsidRPr="00CA58FC" w:rsidRDefault="004B4F06" w:rsidP="003B21A5">
            <w:pPr>
              <w:spacing w:after="120"/>
              <w:rPr>
                <w:rFonts w:ascii="Arial" w:hAnsi="Arial" w:cs="Arial"/>
                <w:sz w:val="22"/>
                <w:szCs w:val="22"/>
              </w:rPr>
            </w:pPr>
            <w:r w:rsidRPr="00CA58FC">
              <w:rPr>
                <w:rFonts w:ascii="Arial" w:hAnsi="Arial" w:cs="Arial"/>
                <w:sz w:val="22"/>
                <w:szCs w:val="22"/>
              </w:rPr>
              <w:t>Anna Lewis</w:t>
            </w:r>
            <w:r w:rsidR="00587092">
              <w:rPr>
                <w:rFonts w:ascii="Arial" w:hAnsi="Arial" w:cs="Arial"/>
                <w:sz w:val="22"/>
                <w:szCs w:val="22"/>
              </w:rPr>
              <w:t xml:space="preserve">, </w:t>
            </w:r>
            <w:r w:rsidR="00587092" w:rsidRPr="00CA58FC">
              <w:rPr>
                <w:rFonts w:ascii="Arial" w:hAnsi="Arial" w:cs="Arial"/>
                <w:sz w:val="22"/>
                <w:szCs w:val="22"/>
              </w:rPr>
              <w:t>Kate Coode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8E23916" w14:textId="77777777" w:rsidR="003B21A5" w:rsidRPr="002B5631" w:rsidRDefault="003B21A5" w:rsidP="003B21A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59B4D476" w14:textId="53ED6E9D" w:rsidR="003B21A5" w:rsidRPr="00CA58FC" w:rsidRDefault="00587092" w:rsidP="003B21A5">
            <w:pPr>
              <w:spacing w:after="120"/>
              <w:rPr>
                <w:rFonts w:ascii="Arial" w:hAnsi="Arial" w:cs="Arial"/>
                <w:sz w:val="22"/>
                <w:szCs w:val="22"/>
              </w:rPr>
            </w:pPr>
            <w:r>
              <w:rPr>
                <w:rFonts w:ascii="Arial" w:hAnsi="Arial" w:cs="Arial"/>
                <w:sz w:val="22"/>
                <w:szCs w:val="22"/>
              </w:rPr>
              <w:t>G McKie, C Savage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09479A0C" w14:textId="77777777" w:rsidR="003B21A5" w:rsidRPr="002B5631" w:rsidRDefault="003B21A5" w:rsidP="003B21A5">
            <w:pPr>
              <w:spacing w:after="120"/>
              <w:rPr>
                <w:rFonts w:ascii="Arial" w:hAnsi="Arial" w:cs="Arial"/>
                <w:b/>
              </w:rPr>
            </w:pPr>
            <w:r w:rsidRPr="002B5631">
              <w:rPr>
                <w:rFonts w:ascii="Arial" w:hAnsi="Arial" w:cs="Arial"/>
                <w:b/>
              </w:rPr>
              <w:t>Date:</w:t>
            </w:r>
          </w:p>
        </w:tc>
        <w:tc>
          <w:tcPr>
            <w:tcW w:w="545" w:type="pct"/>
            <w:gridSpan w:val="2"/>
            <w:tcBorders>
              <w:top w:val="single" w:sz="4" w:space="0" w:color="auto"/>
              <w:left w:val="single" w:sz="4" w:space="0" w:color="auto"/>
              <w:bottom w:val="single" w:sz="4" w:space="0" w:color="auto"/>
              <w:right w:val="single" w:sz="4" w:space="0" w:color="auto"/>
            </w:tcBorders>
          </w:tcPr>
          <w:p w14:paraId="1AED7669" w14:textId="102A86F0" w:rsidR="003B21A5" w:rsidRPr="00CA58FC" w:rsidRDefault="001D4343" w:rsidP="003B21A5">
            <w:pPr>
              <w:spacing w:after="120"/>
              <w:rPr>
                <w:rFonts w:ascii="Arial" w:hAnsi="Arial" w:cs="Arial"/>
              </w:rPr>
            </w:pPr>
            <w:r w:rsidRPr="00CA58FC">
              <w:rPr>
                <w:rFonts w:ascii="Arial" w:hAnsi="Arial" w:cs="Arial"/>
              </w:rPr>
              <w:t>19-1-19</w:t>
            </w:r>
          </w:p>
        </w:tc>
      </w:tr>
    </w:tbl>
    <w:p w14:paraId="2ABF273B" w14:textId="77777777" w:rsidR="003B21A5" w:rsidRPr="00D544AE" w:rsidRDefault="003B21A5" w:rsidP="003B21A5">
      <w:pPr>
        <w:rPr>
          <w:rFonts w:ascii="Arial" w:hAnsi="Arial" w:cs="Arial"/>
          <w:b/>
          <w:sz w:val="13"/>
          <w:szCs w:val="13"/>
        </w:rPr>
      </w:pPr>
    </w:p>
    <w:p w14:paraId="0250C127" w14:textId="77777777" w:rsidR="00975DEE" w:rsidRPr="00D544AE" w:rsidRDefault="00975DEE" w:rsidP="0095419D">
      <w:pPr>
        <w:rPr>
          <w:rFonts w:ascii="Arial" w:hAnsi="Arial" w:cs="Arial"/>
          <w:b/>
          <w:sz w:val="13"/>
          <w:szCs w:val="13"/>
        </w:rPr>
      </w:pPr>
    </w:p>
    <w:sectPr w:rsidR="00975DEE"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30975C" w14:textId="77777777" w:rsidR="003C3CE4" w:rsidRDefault="003C3CE4">
      <w:r>
        <w:separator/>
      </w:r>
    </w:p>
  </w:endnote>
  <w:endnote w:type="continuationSeparator" w:id="0">
    <w:p w14:paraId="68133C73" w14:textId="77777777" w:rsidR="003C3CE4" w:rsidRDefault="003C3C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0000000000000000000"/>
    <w:charset w:val="00"/>
    <w:family w:val="auto"/>
    <w:pitch w:val="variable"/>
    <w:sig w:usb0="E00002FF" w:usb1="5000205A"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0EA9EA"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B999BC" w14:textId="77777777" w:rsidR="003C3CE4" w:rsidRDefault="003C3CE4">
      <w:r>
        <w:separator/>
      </w:r>
    </w:p>
  </w:footnote>
  <w:footnote w:type="continuationSeparator" w:id="0">
    <w:p w14:paraId="6B6ECC30" w14:textId="77777777" w:rsidR="003C3CE4" w:rsidRDefault="003C3C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E47776"/>
    <w:multiLevelType w:val="hybridMultilevel"/>
    <w:tmpl w:val="5830B0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AA32A0"/>
    <w:multiLevelType w:val="hybridMultilevel"/>
    <w:tmpl w:val="ACDAC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127D02"/>
    <w:multiLevelType w:val="hybridMultilevel"/>
    <w:tmpl w:val="F7948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C0B039B"/>
    <w:multiLevelType w:val="hybridMultilevel"/>
    <w:tmpl w:val="390C1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6"/>
  </w:num>
  <w:num w:numId="3">
    <w:abstractNumId w:val="25"/>
  </w:num>
  <w:num w:numId="4">
    <w:abstractNumId w:val="18"/>
  </w:num>
  <w:num w:numId="5">
    <w:abstractNumId w:val="13"/>
  </w:num>
  <w:num w:numId="6">
    <w:abstractNumId w:val="24"/>
  </w:num>
  <w:num w:numId="7">
    <w:abstractNumId w:val="6"/>
  </w:num>
  <w:num w:numId="8">
    <w:abstractNumId w:val="22"/>
  </w:num>
  <w:num w:numId="9">
    <w:abstractNumId w:val="17"/>
  </w:num>
  <w:num w:numId="10">
    <w:abstractNumId w:val="10"/>
  </w:num>
  <w:num w:numId="11">
    <w:abstractNumId w:val="11"/>
  </w:num>
  <w:num w:numId="12">
    <w:abstractNumId w:val="15"/>
  </w:num>
  <w:num w:numId="13">
    <w:abstractNumId w:val="20"/>
  </w:num>
  <w:num w:numId="14">
    <w:abstractNumId w:val="7"/>
  </w:num>
  <w:num w:numId="15">
    <w:abstractNumId w:val="0"/>
  </w:num>
  <w:num w:numId="16">
    <w:abstractNumId w:val="12"/>
  </w:num>
  <w:num w:numId="17">
    <w:abstractNumId w:val="26"/>
  </w:num>
  <w:num w:numId="18">
    <w:abstractNumId w:val="14"/>
  </w:num>
  <w:num w:numId="19">
    <w:abstractNumId w:val="8"/>
  </w:num>
  <w:num w:numId="20">
    <w:abstractNumId w:val="19"/>
  </w:num>
  <w:num w:numId="21">
    <w:abstractNumId w:val="21"/>
  </w:num>
  <w:num w:numId="22">
    <w:abstractNumId w:val="5"/>
  </w:num>
  <w:num w:numId="23">
    <w:abstractNumId w:val="27"/>
  </w:num>
  <w:num w:numId="24">
    <w:abstractNumId w:val="9"/>
  </w:num>
  <w:num w:numId="25">
    <w:abstractNumId w:val="3"/>
  </w:num>
  <w:num w:numId="26">
    <w:abstractNumId w:val="23"/>
  </w:num>
  <w:num w:numId="27">
    <w:abstractNumId w:val="1"/>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586C"/>
    <w:rsid w:val="000173B8"/>
    <w:rsid w:val="000222A5"/>
    <w:rsid w:val="00026B02"/>
    <w:rsid w:val="000808AB"/>
    <w:rsid w:val="000822E5"/>
    <w:rsid w:val="000946C4"/>
    <w:rsid w:val="000971FC"/>
    <w:rsid w:val="000A2A3A"/>
    <w:rsid w:val="000A4654"/>
    <w:rsid w:val="000A492A"/>
    <w:rsid w:val="000A6B84"/>
    <w:rsid w:val="000C5F0C"/>
    <w:rsid w:val="000D2F80"/>
    <w:rsid w:val="000E394F"/>
    <w:rsid w:val="000E3AA1"/>
    <w:rsid w:val="000E413A"/>
    <w:rsid w:val="000F5AA3"/>
    <w:rsid w:val="00100396"/>
    <w:rsid w:val="00100B5C"/>
    <w:rsid w:val="00103507"/>
    <w:rsid w:val="001106E9"/>
    <w:rsid w:val="00124CA5"/>
    <w:rsid w:val="00134F77"/>
    <w:rsid w:val="00152E9D"/>
    <w:rsid w:val="00154487"/>
    <w:rsid w:val="001573E6"/>
    <w:rsid w:val="0016155F"/>
    <w:rsid w:val="0017512A"/>
    <w:rsid w:val="0018349F"/>
    <w:rsid w:val="00196958"/>
    <w:rsid w:val="001A06B9"/>
    <w:rsid w:val="001A1E39"/>
    <w:rsid w:val="001A24F3"/>
    <w:rsid w:val="001B405C"/>
    <w:rsid w:val="001B5F45"/>
    <w:rsid w:val="001C3962"/>
    <w:rsid w:val="001D4343"/>
    <w:rsid w:val="001E1050"/>
    <w:rsid w:val="001E1E1F"/>
    <w:rsid w:val="001E2007"/>
    <w:rsid w:val="001E57C1"/>
    <w:rsid w:val="001F07EF"/>
    <w:rsid w:val="001F50B6"/>
    <w:rsid w:val="001F6D7A"/>
    <w:rsid w:val="00222851"/>
    <w:rsid w:val="00222C7B"/>
    <w:rsid w:val="0022746E"/>
    <w:rsid w:val="00235F71"/>
    <w:rsid w:val="002444CA"/>
    <w:rsid w:val="00260DE6"/>
    <w:rsid w:val="00273FEE"/>
    <w:rsid w:val="0028204E"/>
    <w:rsid w:val="0028591B"/>
    <w:rsid w:val="00291841"/>
    <w:rsid w:val="002B1E4B"/>
    <w:rsid w:val="002B5631"/>
    <w:rsid w:val="002C0D41"/>
    <w:rsid w:val="002C449B"/>
    <w:rsid w:val="002C5FE7"/>
    <w:rsid w:val="002C6040"/>
    <w:rsid w:val="002D2EB0"/>
    <w:rsid w:val="002D5B3F"/>
    <w:rsid w:val="002E272E"/>
    <w:rsid w:val="002F5778"/>
    <w:rsid w:val="00303C4A"/>
    <w:rsid w:val="003104A2"/>
    <w:rsid w:val="00316F4B"/>
    <w:rsid w:val="003223E0"/>
    <w:rsid w:val="00352C4A"/>
    <w:rsid w:val="00362560"/>
    <w:rsid w:val="003732FD"/>
    <w:rsid w:val="003753B2"/>
    <w:rsid w:val="00376559"/>
    <w:rsid w:val="00382BAA"/>
    <w:rsid w:val="00384D73"/>
    <w:rsid w:val="00393EB6"/>
    <w:rsid w:val="003A3CE5"/>
    <w:rsid w:val="003A67AF"/>
    <w:rsid w:val="003B21A5"/>
    <w:rsid w:val="003B366F"/>
    <w:rsid w:val="003B3F9D"/>
    <w:rsid w:val="003B6C95"/>
    <w:rsid w:val="003C3CE4"/>
    <w:rsid w:val="003E41E8"/>
    <w:rsid w:val="003E5751"/>
    <w:rsid w:val="003F1F34"/>
    <w:rsid w:val="004046A9"/>
    <w:rsid w:val="00404C50"/>
    <w:rsid w:val="0040762B"/>
    <w:rsid w:val="00423934"/>
    <w:rsid w:val="00423A06"/>
    <w:rsid w:val="00426244"/>
    <w:rsid w:val="00470A38"/>
    <w:rsid w:val="0048737F"/>
    <w:rsid w:val="004874DE"/>
    <w:rsid w:val="00497491"/>
    <w:rsid w:val="004B4F06"/>
    <w:rsid w:val="004B5334"/>
    <w:rsid w:val="004B6C14"/>
    <w:rsid w:val="004C32AE"/>
    <w:rsid w:val="004C4F19"/>
    <w:rsid w:val="004D41CC"/>
    <w:rsid w:val="004D5E9B"/>
    <w:rsid w:val="004D63D9"/>
    <w:rsid w:val="004E6585"/>
    <w:rsid w:val="0050249F"/>
    <w:rsid w:val="00514190"/>
    <w:rsid w:val="00517089"/>
    <w:rsid w:val="00524566"/>
    <w:rsid w:val="00525EC2"/>
    <w:rsid w:val="00530BEF"/>
    <w:rsid w:val="005327BB"/>
    <w:rsid w:val="00535D27"/>
    <w:rsid w:val="00552351"/>
    <w:rsid w:val="0056125D"/>
    <w:rsid w:val="00561F00"/>
    <w:rsid w:val="00562C4E"/>
    <w:rsid w:val="00562DEC"/>
    <w:rsid w:val="00576AB4"/>
    <w:rsid w:val="00577917"/>
    <w:rsid w:val="0058087D"/>
    <w:rsid w:val="00587092"/>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0FAC"/>
    <w:rsid w:val="00661D6F"/>
    <w:rsid w:val="006628E9"/>
    <w:rsid w:val="0066725E"/>
    <w:rsid w:val="006716C7"/>
    <w:rsid w:val="00680AA0"/>
    <w:rsid w:val="00681208"/>
    <w:rsid w:val="00681FA9"/>
    <w:rsid w:val="00691EA9"/>
    <w:rsid w:val="006934D4"/>
    <w:rsid w:val="006A5FA5"/>
    <w:rsid w:val="006A6DC3"/>
    <w:rsid w:val="006C1480"/>
    <w:rsid w:val="006C43E8"/>
    <w:rsid w:val="006D49ED"/>
    <w:rsid w:val="006D55CE"/>
    <w:rsid w:val="006D5CC9"/>
    <w:rsid w:val="006D637A"/>
    <w:rsid w:val="006D6B5E"/>
    <w:rsid w:val="006D6F24"/>
    <w:rsid w:val="006E3E4E"/>
    <w:rsid w:val="006F45BF"/>
    <w:rsid w:val="006F60E0"/>
    <w:rsid w:val="00702F71"/>
    <w:rsid w:val="00715AFC"/>
    <w:rsid w:val="0072395F"/>
    <w:rsid w:val="00725B7B"/>
    <w:rsid w:val="007366DF"/>
    <w:rsid w:val="00757839"/>
    <w:rsid w:val="00757FF6"/>
    <w:rsid w:val="00770C81"/>
    <w:rsid w:val="00782B4D"/>
    <w:rsid w:val="00791024"/>
    <w:rsid w:val="0079363D"/>
    <w:rsid w:val="00793F0A"/>
    <w:rsid w:val="00796569"/>
    <w:rsid w:val="007A2657"/>
    <w:rsid w:val="007B0982"/>
    <w:rsid w:val="007B2E3A"/>
    <w:rsid w:val="007C0FFF"/>
    <w:rsid w:val="007C682C"/>
    <w:rsid w:val="007D2385"/>
    <w:rsid w:val="007E6F99"/>
    <w:rsid w:val="007F214F"/>
    <w:rsid w:val="00800069"/>
    <w:rsid w:val="00802077"/>
    <w:rsid w:val="00803FA8"/>
    <w:rsid w:val="008042F0"/>
    <w:rsid w:val="008310A0"/>
    <w:rsid w:val="008321D1"/>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05EBA"/>
    <w:rsid w:val="00906074"/>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9F7D7A"/>
    <w:rsid w:val="00A00AD1"/>
    <w:rsid w:val="00A024D1"/>
    <w:rsid w:val="00A03BB8"/>
    <w:rsid w:val="00A24201"/>
    <w:rsid w:val="00A3505D"/>
    <w:rsid w:val="00A358F6"/>
    <w:rsid w:val="00A4036F"/>
    <w:rsid w:val="00A406E5"/>
    <w:rsid w:val="00A4641C"/>
    <w:rsid w:val="00A55876"/>
    <w:rsid w:val="00A67FB1"/>
    <w:rsid w:val="00A84930"/>
    <w:rsid w:val="00A85BFE"/>
    <w:rsid w:val="00AB6FE7"/>
    <w:rsid w:val="00AB7AD7"/>
    <w:rsid w:val="00AC5F32"/>
    <w:rsid w:val="00AC67FA"/>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1B77"/>
    <w:rsid w:val="00BB638A"/>
    <w:rsid w:val="00BD1998"/>
    <w:rsid w:val="00BE0B01"/>
    <w:rsid w:val="00BE51F1"/>
    <w:rsid w:val="00BE79C7"/>
    <w:rsid w:val="00BE7CD0"/>
    <w:rsid w:val="00BF3CB5"/>
    <w:rsid w:val="00BF5B75"/>
    <w:rsid w:val="00C00547"/>
    <w:rsid w:val="00C01A3F"/>
    <w:rsid w:val="00C073F1"/>
    <w:rsid w:val="00C1285B"/>
    <w:rsid w:val="00C1361B"/>
    <w:rsid w:val="00C14279"/>
    <w:rsid w:val="00C14E1F"/>
    <w:rsid w:val="00C315AF"/>
    <w:rsid w:val="00C36D9A"/>
    <w:rsid w:val="00C4360E"/>
    <w:rsid w:val="00C44A72"/>
    <w:rsid w:val="00C46C11"/>
    <w:rsid w:val="00C571C1"/>
    <w:rsid w:val="00C61FC2"/>
    <w:rsid w:val="00C63565"/>
    <w:rsid w:val="00C705F9"/>
    <w:rsid w:val="00C80F0F"/>
    <w:rsid w:val="00C8667A"/>
    <w:rsid w:val="00C877DE"/>
    <w:rsid w:val="00C93BCB"/>
    <w:rsid w:val="00CA58FC"/>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B21E0"/>
    <w:rsid w:val="00DB5FB7"/>
    <w:rsid w:val="00DD17CC"/>
    <w:rsid w:val="00DE217A"/>
    <w:rsid w:val="00DE77F7"/>
    <w:rsid w:val="00DF321B"/>
    <w:rsid w:val="00E05287"/>
    <w:rsid w:val="00E1337C"/>
    <w:rsid w:val="00E230E0"/>
    <w:rsid w:val="00E27ECD"/>
    <w:rsid w:val="00E424FD"/>
    <w:rsid w:val="00E51AAC"/>
    <w:rsid w:val="00E665FC"/>
    <w:rsid w:val="00E66CC0"/>
    <w:rsid w:val="00E728A9"/>
    <w:rsid w:val="00E739E9"/>
    <w:rsid w:val="00E807D9"/>
    <w:rsid w:val="00EA0F4E"/>
    <w:rsid w:val="00EA295B"/>
    <w:rsid w:val="00EA3B9B"/>
    <w:rsid w:val="00EA6801"/>
    <w:rsid w:val="00EB4F96"/>
    <w:rsid w:val="00EC788E"/>
    <w:rsid w:val="00ED1FD3"/>
    <w:rsid w:val="00ED2D2D"/>
    <w:rsid w:val="00ED7072"/>
    <w:rsid w:val="00EE3132"/>
    <w:rsid w:val="00EE3D9D"/>
    <w:rsid w:val="00EE6F25"/>
    <w:rsid w:val="00F02126"/>
    <w:rsid w:val="00F03D85"/>
    <w:rsid w:val="00F07C8C"/>
    <w:rsid w:val="00F13FC6"/>
    <w:rsid w:val="00F1537F"/>
    <w:rsid w:val="00F249F1"/>
    <w:rsid w:val="00F25B9D"/>
    <w:rsid w:val="00F25D83"/>
    <w:rsid w:val="00F2664E"/>
    <w:rsid w:val="00F31163"/>
    <w:rsid w:val="00F31C04"/>
    <w:rsid w:val="00F442A7"/>
    <w:rsid w:val="00F57A89"/>
    <w:rsid w:val="00F61A20"/>
    <w:rsid w:val="00F63DD9"/>
    <w:rsid w:val="00F64A33"/>
    <w:rsid w:val="00F664C3"/>
    <w:rsid w:val="00F66696"/>
    <w:rsid w:val="00F67644"/>
    <w:rsid w:val="00F82DEA"/>
    <w:rsid w:val="00F8381F"/>
    <w:rsid w:val="00F9568C"/>
    <w:rsid w:val="00FA04CD"/>
    <w:rsid w:val="00FA25F5"/>
    <w:rsid w:val="00FA2810"/>
    <w:rsid w:val="00FA465E"/>
    <w:rsid w:val="00FA68F8"/>
    <w:rsid w:val="00FB1DC0"/>
    <w:rsid w:val="00FB3B4E"/>
    <w:rsid w:val="00FB4521"/>
    <w:rsid w:val="00FB4F84"/>
    <w:rsid w:val="00FB5CF8"/>
    <w:rsid w:val="00FE5651"/>
    <w:rsid w:val="00FE65F9"/>
    <w:rsid w:val="00FF1428"/>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if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49</TotalTime>
  <Pages>2</Pages>
  <Words>1037</Words>
  <Characters>5914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6938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Georgia McKie</cp:lastModifiedBy>
  <cp:revision>11</cp:revision>
  <cp:lastPrinted>2018-09-17T14:34:00Z</cp:lastPrinted>
  <dcterms:created xsi:type="dcterms:W3CDTF">2019-01-18T11:45:00Z</dcterms:created>
  <dcterms:modified xsi:type="dcterms:W3CDTF">2019-01-29T18:00:00Z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