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5202D" w14:textId="77777777" w:rsidR="00CE636F" w:rsidRDefault="00CE636F" w:rsidP="00B66649">
      <w:pPr>
        <w:jc w:val="center"/>
        <w:rPr>
          <w:rFonts w:asciiTheme="majorHAnsi" w:hAnsiTheme="majorHAnsi"/>
          <w:b/>
          <w:sz w:val="110"/>
          <w:szCs w:val="110"/>
        </w:rPr>
      </w:pPr>
    </w:p>
    <w:p w14:paraId="507EAE02" w14:textId="5A5ED49D" w:rsidR="00A7263F" w:rsidRPr="00283351" w:rsidRDefault="00A7263F" w:rsidP="00A7263F">
      <w:pPr>
        <w:jc w:val="center"/>
        <w:rPr>
          <w:rFonts w:asciiTheme="majorHAnsi" w:eastAsiaTheme="majorEastAsia" w:hAnsi="Calibri Light" w:cstheme="majorBidi"/>
          <w:bCs/>
          <w:iCs/>
          <w:color w:val="000000" w:themeColor="text1"/>
          <w:kern w:val="24"/>
          <w:sz w:val="76"/>
          <w:szCs w:val="76"/>
        </w:rPr>
      </w:pPr>
      <w:r w:rsidRPr="00283351">
        <w:rPr>
          <w:rFonts w:asciiTheme="majorHAnsi" w:eastAsiaTheme="majorEastAsia" w:hAnsi="Calibri Light" w:cstheme="majorBidi"/>
          <w:b/>
          <w:bCs/>
          <w:iCs/>
          <w:color w:val="000000" w:themeColor="text1"/>
          <w:kern w:val="24"/>
          <w:sz w:val="76"/>
          <w:szCs w:val="76"/>
        </w:rPr>
        <w:t>Title of Report:</w:t>
      </w:r>
      <w:r w:rsidRPr="00283351">
        <w:rPr>
          <w:rFonts w:asciiTheme="majorHAnsi" w:eastAsiaTheme="majorEastAsia" w:hAnsi="Calibri Light" w:cstheme="majorBidi"/>
          <w:bCs/>
          <w:iCs/>
          <w:color w:val="000000" w:themeColor="text1"/>
          <w:kern w:val="24"/>
          <w:sz w:val="76"/>
          <w:szCs w:val="76"/>
        </w:rPr>
        <w:t xml:space="preserve"> </w:t>
      </w:r>
      <w:r>
        <w:rPr>
          <w:rFonts w:asciiTheme="majorHAnsi" w:eastAsiaTheme="majorEastAsia" w:hAnsi="Calibri Light" w:cstheme="majorBidi"/>
          <w:bCs/>
          <w:iCs/>
          <w:color w:val="000000" w:themeColor="text1"/>
          <w:kern w:val="24"/>
          <w:sz w:val="76"/>
          <w:szCs w:val="76"/>
        </w:rPr>
        <w:t>Editor of Customer Relations an Online Journal</w:t>
      </w:r>
    </w:p>
    <w:p w14:paraId="26E66123" w14:textId="4CDD8FCE" w:rsidR="00A7263F" w:rsidRPr="00283351" w:rsidRDefault="00A7263F" w:rsidP="00A7263F">
      <w:pPr>
        <w:jc w:val="center"/>
        <w:rPr>
          <w:rFonts w:asciiTheme="majorHAnsi" w:eastAsiaTheme="majorEastAsia" w:hAnsi="Calibri Light" w:cstheme="majorBidi"/>
          <w:bCs/>
          <w:iCs/>
          <w:color w:val="000000" w:themeColor="text1"/>
          <w:kern w:val="24"/>
          <w:sz w:val="76"/>
          <w:szCs w:val="76"/>
        </w:rPr>
      </w:pPr>
      <w:r w:rsidRPr="00283351">
        <w:rPr>
          <w:rFonts w:asciiTheme="majorHAnsi" w:eastAsiaTheme="majorEastAsia" w:hAnsi="Calibri Light" w:cstheme="majorBidi"/>
          <w:b/>
          <w:bCs/>
          <w:iCs/>
          <w:color w:val="000000" w:themeColor="text1"/>
          <w:kern w:val="24"/>
          <w:sz w:val="76"/>
          <w:szCs w:val="76"/>
        </w:rPr>
        <w:t>Name/Number of author:</w:t>
      </w:r>
      <w:r w:rsidRPr="00283351">
        <w:rPr>
          <w:rFonts w:asciiTheme="majorHAnsi" w:eastAsiaTheme="majorEastAsia" w:hAnsi="Calibri Light" w:cstheme="majorBidi"/>
          <w:bCs/>
          <w:iCs/>
          <w:color w:val="000000" w:themeColor="text1"/>
          <w:kern w:val="24"/>
          <w:sz w:val="76"/>
          <w:szCs w:val="76"/>
        </w:rPr>
        <w:t xml:space="preserve"> </w:t>
      </w:r>
      <w:r>
        <w:rPr>
          <w:rFonts w:asciiTheme="majorHAnsi" w:eastAsiaTheme="majorEastAsia" w:hAnsi="Calibri Light" w:cstheme="majorBidi"/>
          <w:bCs/>
          <w:iCs/>
          <w:color w:val="000000" w:themeColor="text1"/>
          <w:kern w:val="24"/>
          <w:sz w:val="76"/>
          <w:szCs w:val="76"/>
        </w:rPr>
        <w:t>Samad Uddin/1710009</w:t>
      </w:r>
    </w:p>
    <w:p w14:paraId="6F295075" w14:textId="77777777" w:rsidR="00A7263F" w:rsidRPr="00283351" w:rsidRDefault="00A7263F" w:rsidP="00A7263F">
      <w:pPr>
        <w:jc w:val="center"/>
        <w:rPr>
          <w:rFonts w:asciiTheme="majorHAnsi" w:eastAsiaTheme="majorEastAsia" w:hAnsi="Calibri Light" w:cstheme="majorBidi"/>
          <w:bCs/>
          <w:iCs/>
          <w:color w:val="000000" w:themeColor="text1"/>
          <w:kern w:val="24"/>
          <w:sz w:val="76"/>
          <w:szCs w:val="76"/>
        </w:rPr>
      </w:pPr>
      <w:r w:rsidRPr="00283351">
        <w:rPr>
          <w:rFonts w:asciiTheme="majorHAnsi" w:eastAsiaTheme="majorEastAsia" w:hAnsi="Calibri Light" w:cstheme="majorBidi"/>
          <w:b/>
          <w:bCs/>
          <w:iCs/>
          <w:color w:val="000000" w:themeColor="text1"/>
          <w:kern w:val="24"/>
          <w:sz w:val="76"/>
          <w:szCs w:val="76"/>
        </w:rPr>
        <w:t>Name of Host Organisation:</w:t>
      </w:r>
      <w:r w:rsidRPr="00283351">
        <w:rPr>
          <w:rFonts w:asciiTheme="majorHAnsi" w:eastAsiaTheme="majorEastAsia" w:hAnsi="Calibri Light" w:cstheme="majorBidi"/>
          <w:bCs/>
          <w:iCs/>
          <w:color w:val="000000" w:themeColor="text1"/>
          <w:kern w:val="24"/>
          <w:sz w:val="76"/>
          <w:szCs w:val="76"/>
        </w:rPr>
        <w:t xml:space="preserve"> University of Wales Trinity Saint David </w:t>
      </w:r>
    </w:p>
    <w:p w14:paraId="1F00830E" w14:textId="0B0441B6" w:rsidR="00A7263F" w:rsidRPr="00283351" w:rsidRDefault="00A7263F" w:rsidP="00A7263F">
      <w:pPr>
        <w:jc w:val="center"/>
        <w:rPr>
          <w:rFonts w:asciiTheme="majorHAnsi" w:hAnsiTheme="majorHAnsi"/>
          <w:sz w:val="76"/>
          <w:szCs w:val="76"/>
          <w:u w:val="single"/>
        </w:rPr>
      </w:pPr>
      <w:r w:rsidRPr="00283351">
        <w:rPr>
          <w:rFonts w:asciiTheme="majorHAnsi" w:eastAsiaTheme="majorEastAsia" w:hAnsi="Calibri Light" w:cstheme="majorBidi"/>
          <w:b/>
          <w:bCs/>
          <w:iCs/>
          <w:color w:val="000000" w:themeColor="text1"/>
          <w:kern w:val="24"/>
          <w:sz w:val="76"/>
          <w:szCs w:val="76"/>
        </w:rPr>
        <w:t>Date of Report Publication:</w:t>
      </w:r>
      <w:r w:rsidRPr="00283351">
        <w:rPr>
          <w:rFonts w:asciiTheme="majorHAnsi" w:eastAsiaTheme="majorEastAsia" w:hAnsi="Calibri Light" w:cstheme="majorBidi"/>
          <w:bCs/>
          <w:iCs/>
          <w:color w:val="000000" w:themeColor="text1"/>
          <w:kern w:val="24"/>
          <w:sz w:val="76"/>
          <w:szCs w:val="76"/>
        </w:rPr>
        <w:t xml:space="preserve"> </w:t>
      </w:r>
      <w:r>
        <w:rPr>
          <w:rFonts w:asciiTheme="majorHAnsi" w:eastAsiaTheme="majorEastAsia" w:hAnsi="Calibri Light" w:cstheme="majorBidi"/>
          <w:bCs/>
          <w:iCs/>
          <w:color w:val="000000" w:themeColor="text1"/>
          <w:kern w:val="24"/>
          <w:sz w:val="76"/>
          <w:szCs w:val="76"/>
        </w:rPr>
        <w:t>05 July 2019</w:t>
      </w:r>
    </w:p>
    <w:p w14:paraId="71B06EF3" w14:textId="77777777" w:rsidR="00A7263F" w:rsidRPr="0054694A" w:rsidRDefault="00A7263F" w:rsidP="00A7263F">
      <w:pPr>
        <w:jc w:val="center"/>
        <w:rPr>
          <w:rFonts w:asciiTheme="majorHAnsi" w:hAnsiTheme="majorHAnsi"/>
          <w:b/>
          <w:sz w:val="44"/>
          <w:szCs w:val="44"/>
          <w:u w:val="single"/>
        </w:rPr>
      </w:pPr>
    </w:p>
    <w:p w14:paraId="189D4954" w14:textId="77777777" w:rsidR="00A7263F" w:rsidRDefault="00A7263F" w:rsidP="00A7263F">
      <w:pPr>
        <w:rPr>
          <w:rFonts w:asciiTheme="majorHAnsi" w:hAnsiTheme="majorHAnsi"/>
          <w:b/>
          <w:sz w:val="44"/>
          <w:szCs w:val="44"/>
          <w:u w:val="single"/>
        </w:rPr>
      </w:pPr>
    </w:p>
    <w:p w14:paraId="6FEDB5C2" w14:textId="77777777" w:rsidR="00CE636F" w:rsidRDefault="00CE636F" w:rsidP="00A7263F">
      <w:pPr>
        <w:rPr>
          <w:rFonts w:asciiTheme="majorHAnsi" w:hAnsiTheme="majorHAnsi"/>
          <w:b/>
          <w:sz w:val="44"/>
          <w:szCs w:val="44"/>
          <w:u w:val="single"/>
        </w:rPr>
      </w:pPr>
      <w:bookmarkStart w:id="0" w:name="_GoBack"/>
      <w:bookmarkEnd w:id="0"/>
    </w:p>
    <w:p w14:paraId="6950F067" w14:textId="4AE936F2" w:rsidR="00B66649" w:rsidRPr="0054694A" w:rsidRDefault="00B66649" w:rsidP="00B66649">
      <w:pPr>
        <w:jc w:val="center"/>
        <w:rPr>
          <w:rFonts w:asciiTheme="majorHAnsi" w:hAnsiTheme="majorHAnsi"/>
          <w:b/>
          <w:sz w:val="44"/>
          <w:szCs w:val="44"/>
          <w:u w:val="single"/>
        </w:rPr>
      </w:pPr>
      <w:r w:rsidRPr="0054694A">
        <w:rPr>
          <w:rFonts w:asciiTheme="majorHAnsi" w:hAnsiTheme="majorHAnsi"/>
          <w:b/>
          <w:sz w:val="44"/>
          <w:szCs w:val="44"/>
          <w:u w:val="single"/>
        </w:rPr>
        <w:t>Executive Summary</w:t>
      </w:r>
    </w:p>
    <w:p w14:paraId="5C47AD09" w14:textId="77777777" w:rsidR="00B66649" w:rsidRDefault="00B66649" w:rsidP="00B66649">
      <w:pPr>
        <w:rPr>
          <w:sz w:val="24"/>
          <w:szCs w:val="24"/>
        </w:rPr>
      </w:pPr>
    </w:p>
    <w:p w14:paraId="44C62296" w14:textId="15661C18" w:rsidR="00B66649" w:rsidRDefault="00FE6B5C" w:rsidP="00B66649">
      <w:pPr>
        <w:rPr>
          <w:sz w:val="24"/>
          <w:szCs w:val="24"/>
        </w:rPr>
      </w:pPr>
      <w:r>
        <w:rPr>
          <w:sz w:val="24"/>
          <w:szCs w:val="24"/>
        </w:rPr>
        <w:t>Ethics and sustainability have a great impact on the quality of the CRM system. Being honest, transparent and delivering the goods or services with honesty helps improve the quality of the CRM System.</w:t>
      </w:r>
      <w:r w:rsidR="00CD14AD">
        <w:rPr>
          <w:sz w:val="24"/>
          <w:szCs w:val="24"/>
        </w:rPr>
        <w:t xml:space="preserve"> Having an ethical and sustainable policy in place sets out the organisations plan for the upcoming years and how they will be </w:t>
      </w:r>
      <w:r w:rsidR="00A10B56">
        <w:rPr>
          <w:sz w:val="24"/>
          <w:szCs w:val="24"/>
        </w:rPr>
        <w:t>approached to meet the demands of the stakeholders.</w:t>
      </w:r>
    </w:p>
    <w:p w14:paraId="09508131" w14:textId="65564114" w:rsidR="00A10B56" w:rsidRDefault="00A10B56" w:rsidP="00B66649">
      <w:pPr>
        <w:rPr>
          <w:sz w:val="24"/>
          <w:szCs w:val="24"/>
        </w:rPr>
      </w:pPr>
      <w:r>
        <w:rPr>
          <w:sz w:val="24"/>
          <w:szCs w:val="24"/>
        </w:rPr>
        <w:t>Connecting the customers with the policies helps build a sense of trust and form a strong bond which in turn improves the quality of the CRM System.</w:t>
      </w:r>
    </w:p>
    <w:p w14:paraId="390B7AD3" w14:textId="342E3DBC" w:rsidR="00A10B56" w:rsidRDefault="00A10B56" w:rsidP="00B66649">
      <w:pPr>
        <w:rPr>
          <w:sz w:val="24"/>
          <w:szCs w:val="24"/>
        </w:rPr>
      </w:pPr>
      <w:r>
        <w:rPr>
          <w:sz w:val="24"/>
          <w:szCs w:val="24"/>
        </w:rPr>
        <w:t>This report will be outlining the impact of ethics and sustainability and how it will help to enhance the quality of the CRM System. Different organisations have different policies which set them apart however abiding by these policies and making sure they are honest and truthful to their customers is what helps to strengthen the bond between the organisation and their customers.</w:t>
      </w:r>
    </w:p>
    <w:p w14:paraId="0029B90D" w14:textId="77777777" w:rsidR="00B66649" w:rsidRPr="00810109" w:rsidRDefault="00B66649" w:rsidP="00B66649">
      <w:pPr>
        <w:rPr>
          <w:sz w:val="24"/>
          <w:szCs w:val="24"/>
        </w:rPr>
      </w:pPr>
    </w:p>
    <w:p w14:paraId="5BACD20E" w14:textId="77777777" w:rsidR="00B66649" w:rsidRPr="0054694A" w:rsidRDefault="00B66649" w:rsidP="00B66649">
      <w:pPr>
        <w:jc w:val="center"/>
        <w:rPr>
          <w:rFonts w:asciiTheme="majorHAnsi" w:hAnsiTheme="majorHAnsi"/>
          <w:b/>
          <w:sz w:val="44"/>
          <w:szCs w:val="44"/>
          <w:u w:val="single"/>
        </w:rPr>
      </w:pPr>
    </w:p>
    <w:p w14:paraId="100354FB" w14:textId="77777777" w:rsidR="00B66649" w:rsidRPr="0054694A" w:rsidRDefault="00B66649" w:rsidP="00B66649">
      <w:pPr>
        <w:jc w:val="center"/>
        <w:rPr>
          <w:rFonts w:asciiTheme="majorHAnsi" w:hAnsiTheme="majorHAnsi"/>
          <w:b/>
          <w:sz w:val="44"/>
          <w:szCs w:val="44"/>
          <w:u w:val="single"/>
        </w:rPr>
      </w:pPr>
    </w:p>
    <w:p w14:paraId="6ADFE6A4" w14:textId="77777777" w:rsidR="00B66649" w:rsidRPr="0054694A" w:rsidRDefault="00B66649" w:rsidP="00B66649">
      <w:pPr>
        <w:jc w:val="center"/>
        <w:rPr>
          <w:rFonts w:asciiTheme="majorHAnsi" w:hAnsiTheme="majorHAnsi"/>
          <w:b/>
          <w:sz w:val="44"/>
          <w:szCs w:val="44"/>
          <w:u w:val="single"/>
        </w:rPr>
      </w:pPr>
    </w:p>
    <w:p w14:paraId="2AA00A08" w14:textId="77777777" w:rsidR="00B66649" w:rsidRPr="0054694A" w:rsidRDefault="00B66649" w:rsidP="00B66649">
      <w:pPr>
        <w:jc w:val="center"/>
        <w:rPr>
          <w:rFonts w:asciiTheme="majorHAnsi" w:hAnsiTheme="majorHAnsi"/>
          <w:b/>
          <w:sz w:val="44"/>
          <w:szCs w:val="44"/>
          <w:u w:val="single"/>
        </w:rPr>
      </w:pPr>
    </w:p>
    <w:p w14:paraId="58AD9079" w14:textId="77777777" w:rsidR="00B66649" w:rsidRPr="0054694A" w:rsidRDefault="00B66649" w:rsidP="00B66649">
      <w:pPr>
        <w:jc w:val="center"/>
        <w:rPr>
          <w:rFonts w:asciiTheme="majorHAnsi" w:hAnsiTheme="majorHAnsi"/>
          <w:b/>
          <w:sz w:val="44"/>
          <w:szCs w:val="44"/>
          <w:u w:val="single"/>
        </w:rPr>
      </w:pPr>
    </w:p>
    <w:p w14:paraId="158C5B4F" w14:textId="77777777" w:rsidR="00B66649" w:rsidRDefault="00B66649" w:rsidP="00B66649">
      <w:pPr>
        <w:rPr>
          <w:rFonts w:asciiTheme="majorHAnsi" w:hAnsiTheme="majorHAnsi"/>
          <w:b/>
          <w:sz w:val="44"/>
          <w:szCs w:val="44"/>
          <w:u w:val="single"/>
        </w:rPr>
      </w:pPr>
    </w:p>
    <w:p w14:paraId="4497A803" w14:textId="77777777" w:rsidR="00B66649" w:rsidRDefault="00B66649" w:rsidP="00B66649">
      <w:pPr>
        <w:rPr>
          <w:rFonts w:asciiTheme="majorHAnsi" w:hAnsiTheme="majorHAnsi"/>
          <w:b/>
          <w:sz w:val="44"/>
          <w:szCs w:val="44"/>
          <w:u w:val="single"/>
        </w:rPr>
      </w:pPr>
    </w:p>
    <w:p w14:paraId="09154B6B" w14:textId="77777777" w:rsidR="00B66649" w:rsidRDefault="00B66649" w:rsidP="00B66649">
      <w:pPr>
        <w:rPr>
          <w:rFonts w:asciiTheme="majorHAnsi" w:hAnsiTheme="majorHAnsi"/>
          <w:b/>
          <w:sz w:val="44"/>
          <w:szCs w:val="44"/>
          <w:u w:val="single"/>
        </w:rPr>
      </w:pPr>
    </w:p>
    <w:p w14:paraId="10FAF08F" w14:textId="77777777" w:rsidR="00B66649" w:rsidRPr="0054694A" w:rsidRDefault="00B66649" w:rsidP="00B66649">
      <w:pPr>
        <w:rPr>
          <w:rFonts w:asciiTheme="majorHAnsi" w:hAnsiTheme="majorHAnsi"/>
          <w:b/>
          <w:sz w:val="44"/>
          <w:szCs w:val="44"/>
          <w:u w:val="single"/>
        </w:rPr>
      </w:pPr>
    </w:p>
    <w:p w14:paraId="05EB69A1" w14:textId="11B5D68F" w:rsidR="00B66649" w:rsidRDefault="00B66649" w:rsidP="00B66649">
      <w:pPr>
        <w:jc w:val="center"/>
        <w:rPr>
          <w:rFonts w:asciiTheme="majorHAnsi" w:hAnsiTheme="majorHAnsi"/>
          <w:b/>
          <w:sz w:val="44"/>
          <w:szCs w:val="44"/>
          <w:u w:val="single"/>
        </w:rPr>
      </w:pPr>
    </w:p>
    <w:p w14:paraId="07F4ED5E" w14:textId="5A42D237" w:rsidR="00B66649" w:rsidRDefault="00B66649" w:rsidP="00B66649">
      <w:pPr>
        <w:jc w:val="center"/>
        <w:rPr>
          <w:rFonts w:asciiTheme="majorHAnsi" w:hAnsiTheme="majorHAnsi"/>
          <w:b/>
          <w:sz w:val="44"/>
          <w:szCs w:val="44"/>
          <w:u w:val="single"/>
        </w:rPr>
      </w:pPr>
    </w:p>
    <w:p w14:paraId="0091D0EC" w14:textId="77777777" w:rsidR="00B66649" w:rsidRDefault="00B66649" w:rsidP="004E4765">
      <w:pPr>
        <w:rPr>
          <w:rFonts w:asciiTheme="majorHAnsi" w:hAnsiTheme="majorHAnsi"/>
          <w:b/>
          <w:sz w:val="44"/>
          <w:szCs w:val="44"/>
          <w:u w:val="single"/>
        </w:rPr>
      </w:pPr>
    </w:p>
    <w:p w14:paraId="33400A80" w14:textId="77777777" w:rsidR="00B66649" w:rsidRPr="0054694A" w:rsidRDefault="00B66649" w:rsidP="00B66649">
      <w:pPr>
        <w:jc w:val="center"/>
        <w:rPr>
          <w:rFonts w:asciiTheme="majorHAnsi" w:hAnsiTheme="majorHAnsi"/>
          <w:b/>
          <w:sz w:val="44"/>
          <w:szCs w:val="44"/>
          <w:u w:val="single"/>
        </w:rPr>
      </w:pPr>
      <w:r w:rsidRPr="0054694A">
        <w:rPr>
          <w:rFonts w:asciiTheme="majorHAnsi" w:hAnsiTheme="majorHAnsi"/>
          <w:b/>
          <w:sz w:val="44"/>
          <w:szCs w:val="44"/>
          <w:u w:val="single"/>
        </w:rPr>
        <w:t>Contents Page</w:t>
      </w:r>
    </w:p>
    <w:p w14:paraId="3ADF8F24" w14:textId="77777777" w:rsidR="00B66649" w:rsidRPr="0014137B" w:rsidRDefault="00B66649" w:rsidP="00B66649">
      <w:pPr>
        <w:pStyle w:val="TOC1"/>
        <w:tabs>
          <w:tab w:val="right" w:leader="dot" w:pos="9016"/>
        </w:tabs>
        <w:rPr>
          <w:rFonts w:eastAsiaTheme="minorEastAsia"/>
          <w:sz w:val="24"/>
          <w:lang w:eastAsia="en-GB"/>
        </w:rPr>
      </w:pPr>
      <w:r w:rsidRPr="00A2514A">
        <w:rPr>
          <w:sz w:val="24"/>
        </w:rPr>
        <w:t>1.0 Terms of Reference</w:t>
      </w:r>
      <w:r w:rsidRPr="0014137B">
        <w:rPr>
          <w:webHidden/>
          <w:sz w:val="24"/>
        </w:rPr>
        <w:tab/>
      </w:r>
      <w:r>
        <w:rPr>
          <w:webHidden/>
          <w:sz w:val="24"/>
        </w:rPr>
        <w:t>1</w:t>
      </w:r>
    </w:p>
    <w:p w14:paraId="2D832C39" w14:textId="77777777" w:rsidR="00B66649" w:rsidRPr="0014137B" w:rsidRDefault="00B66649" w:rsidP="00B66649">
      <w:pPr>
        <w:pStyle w:val="TOC1"/>
        <w:tabs>
          <w:tab w:val="right" w:leader="dot" w:pos="9016"/>
        </w:tabs>
        <w:rPr>
          <w:rFonts w:eastAsiaTheme="minorEastAsia"/>
          <w:sz w:val="24"/>
          <w:lang w:eastAsia="en-GB"/>
        </w:rPr>
      </w:pPr>
      <w:r w:rsidRPr="00A2514A">
        <w:rPr>
          <w:sz w:val="24"/>
        </w:rPr>
        <w:t>2.0 Procedure</w:t>
      </w:r>
      <w:r w:rsidRPr="0014137B">
        <w:rPr>
          <w:webHidden/>
          <w:sz w:val="24"/>
        </w:rPr>
        <w:tab/>
      </w:r>
      <w:r>
        <w:rPr>
          <w:webHidden/>
          <w:sz w:val="24"/>
        </w:rPr>
        <w:t>2</w:t>
      </w:r>
    </w:p>
    <w:p w14:paraId="1C445FE0" w14:textId="77777777" w:rsidR="00B66649" w:rsidRPr="0014137B" w:rsidRDefault="00B66649" w:rsidP="00B66649">
      <w:pPr>
        <w:pStyle w:val="TOC1"/>
        <w:tabs>
          <w:tab w:val="right" w:leader="dot" w:pos="9016"/>
        </w:tabs>
        <w:rPr>
          <w:rFonts w:eastAsiaTheme="minorEastAsia"/>
          <w:sz w:val="24"/>
          <w:lang w:eastAsia="en-GB"/>
        </w:rPr>
      </w:pPr>
      <w:r w:rsidRPr="00A2514A">
        <w:rPr>
          <w:sz w:val="24"/>
        </w:rPr>
        <w:t>3.0 Findings</w:t>
      </w:r>
      <w:r w:rsidRPr="0014137B">
        <w:rPr>
          <w:webHidden/>
          <w:sz w:val="24"/>
        </w:rPr>
        <w:tab/>
      </w:r>
      <w:r>
        <w:rPr>
          <w:webHidden/>
          <w:sz w:val="24"/>
        </w:rPr>
        <w:t>3</w:t>
      </w:r>
    </w:p>
    <w:p w14:paraId="061ECDB3" w14:textId="77777777" w:rsidR="00B66649" w:rsidRPr="0014137B" w:rsidRDefault="00B66649" w:rsidP="00B66649">
      <w:pPr>
        <w:pStyle w:val="TOC2"/>
        <w:tabs>
          <w:tab w:val="right" w:leader="dot" w:pos="9016"/>
        </w:tabs>
        <w:rPr>
          <w:rFonts w:eastAsiaTheme="minorEastAsia"/>
          <w:sz w:val="24"/>
          <w:lang w:eastAsia="en-GB"/>
        </w:rPr>
      </w:pPr>
      <w:r w:rsidRPr="00A2514A">
        <w:rPr>
          <w:sz w:val="24"/>
        </w:rPr>
        <w:t>3.1 Ethics</w:t>
      </w:r>
      <w:r w:rsidRPr="0014137B">
        <w:rPr>
          <w:webHidden/>
          <w:sz w:val="24"/>
        </w:rPr>
        <w:tab/>
      </w:r>
      <w:r>
        <w:rPr>
          <w:webHidden/>
          <w:sz w:val="24"/>
        </w:rPr>
        <w:t>3</w:t>
      </w:r>
    </w:p>
    <w:p w14:paraId="66C5FDC7" w14:textId="3202A315" w:rsidR="00B66649" w:rsidRPr="0014137B" w:rsidRDefault="00B66649" w:rsidP="00B66649">
      <w:pPr>
        <w:pStyle w:val="TOC2"/>
        <w:tabs>
          <w:tab w:val="right" w:leader="dot" w:pos="9016"/>
        </w:tabs>
        <w:rPr>
          <w:rFonts w:eastAsiaTheme="minorEastAsia"/>
          <w:sz w:val="24"/>
          <w:lang w:eastAsia="en-GB"/>
        </w:rPr>
      </w:pPr>
      <w:r w:rsidRPr="00A2514A">
        <w:rPr>
          <w:sz w:val="24"/>
        </w:rPr>
        <w:t>3.2 Sustainability</w:t>
      </w:r>
      <w:r w:rsidRPr="0014137B">
        <w:rPr>
          <w:webHidden/>
          <w:sz w:val="24"/>
        </w:rPr>
        <w:tab/>
      </w:r>
      <w:r>
        <w:rPr>
          <w:webHidden/>
          <w:sz w:val="24"/>
        </w:rPr>
        <w:t>3</w:t>
      </w:r>
    </w:p>
    <w:p w14:paraId="54A5AC82" w14:textId="77777777" w:rsidR="00B66649" w:rsidRPr="0014137B" w:rsidRDefault="00B66649" w:rsidP="00B66649">
      <w:pPr>
        <w:pStyle w:val="TOC2"/>
        <w:tabs>
          <w:tab w:val="right" w:leader="dot" w:pos="9016"/>
        </w:tabs>
        <w:rPr>
          <w:rFonts w:eastAsiaTheme="minorEastAsia"/>
          <w:sz w:val="24"/>
          <w:lang w:eastAsia="en-GB"/>
        </w:rPr>
      </w:pPr>
      <w:r w:rsidRPr="00A2514A">
        <w:rPr>
          <w:sz w:val="24"/>
        </w:rPr>
        <w:t>3.3 Quality</w:t>
      </w:r>
      <w:r w:rsidRPr="0014137B">
        <w:rPr>
          <w:webHidden/>
          <w:sz w:val="24"/>
        </w:rPr>
        <w:tab/>
      </w:r>
      <w:r>
        <w:rPr>
          <w:webHidden/>
          <w:sz w:val="24"/>
        </w:rPr>
        <w:t>4</w:t>
      </w:r>
    </w:p>
    <w:p w14:paraId="72D7E2AC" w14:textId="1E94006C" w:rsidR="00B66649" w:rsidRPr="0014137B" w:rsidRDefault="00B66649" w:rsidP="00B66649">
      <w:pPr>
        <w:pStyle w:val="TOC2"/>
        <w:tabs>
          <w:tab w:val="right" w:leader="dot" w:pos="9016"/>
        </w:tabs>
        <w:rPr>
          <w:rFonts w:eastAsiaTheme="minorEastAsia"/>
          <w:sz w:val="24"/>
          <w:lang w:eastAsia="en-GB"/>
        </w:rPr>
      </w:pPr>
      <w:r w:rsidRPr="00A2514A">
        <w:rPr>
          <w:sz w:val="24"/>
        </w:rPr>
        <w:t>3.4 Impact on CRM Systems</w:t>
      </w:r>
      <w:r w:rsidRPr="0014137B">
        <w:rPr>
          <w:webHidden/>
          <w:sz w:val="24"/>
        </w:rPr>
        <w:tab/>
      </w:r>
      <w:r w:rsidR="00F00448">
        <w:rPr>
          <w:webHidden/>
          <w:sz w:val="24"/>
        </w:rPr>
        <w:t>4</w:t>
      </w:r>
      <w:r>
        <w:rPr>
          <w:webHidden/>
          <w:sz w:val="24"/>
        </w:rPr>
        <w:t>-7</w:t>
      </w:r>
    </w:p>
    <w:p w14:paraId="5F1FCC74" w14:textId="3FDC178D" w:rsidR="00B66649" w:rsidRDefault="00B66649" w:rsidP="00B66649">
      <w:pPr>
        <w:pStyle w:val="TOC2"/>
        <w:tabs>
          <w:tab w:val="right" w:leader="dot" w:pos="9016"/>
        </w:tabs>
        <w:rPr>
          <w:webHidden/>
          <w:sz w:val="24"/>
        </w:rPr>
      </w:pPr>
      <w:r w:rsidRPr="00A2514A">
        <w:rPr>
          <w:sz w:val="24"/>
        </w:rPr>
        <w:t>3.5 Organisations CRM Systems</w:t>
      </w:r>
      <w:r w:rsidRPr="0014137B">
        <w:rPr>
          <w:webHidden/>
          <w:sz w:val="24"/>
        </w:rPr>
        <w:tab/>
      </w:r>
      <w:r>
        <w:rPr>
          <w:webHidden/>
          <w:sz w:val="24"/>
        </w:rPr>
        <w:t>.........</w:t>
      </w:r>
      <w:r w:rsidR="00F00448">
        <w:rPr>
          <w:webHidden/>
          <w:sz w:val="24"/>
        </w:rPr>
        <w:t>7</w:t>
      </w:r>
      <w:r>
        <w:rPr>
          <w:webHidden/>
          <w:sz w:val="24"/>
        </w:rPr>
        <w:t>-1</w:t>
      </w:r>
      <w:r w:rsidR="00F00448">
        <w:rPr>
          <w:webHidden/>
          <w:sz w:val="24"/>
        </w:rPr>
        <w:t>1</w:t>
      </w:r>
    </w:p>
    <w:p w14:paraId="61F3749A" w14:textId="47260842" w:rsidR="00B66649" w:rsidRPr="00BB2C98" w:rsidRDefault="00B66649" w:rsidP="00B66649">
      <w:pPr>
        <w:rPr>
          <w:sz w:val="24"/>
        </w:rPr>
      </w:pPr>
      <w:r w:rsidRPr="00BB2C98">
        <w:rPr>
          <w:sz w:val="24"/>
        </w:rPr>
        <w:t xml:space="preserve">    3.5.1 </w:t>
      </w:r>
      <w:r w:rsidR="003F7A31">
        <w:rPr>
          <w:sz w:val="24"/>
        </w:rPr>
        <w:t>John Lewis.............</w:t>
      </w:r>
      <w:r w:rsidRPr="00BB2C98">
        <w:rPr>
          <w:sz w:val="24"/>
        </w:rPr>
        <w:t>...........................................................................................</w:t>
      </w:r>
      <w:r>
        <w:rPr>
          <w:sz w:val="24"/>
        </w:rPr>
        <w:t>........</w:t>
      </w:r>
      <w:r w:rsidRPr="00BB2C98">
        <w:rPr>
          <w:sz w:val="24"/>
        </w:rPr>
        <w:t>.</w:t>
      </w:r>
      <w:r w:rsidR="00F00448">
        <w:rPr>
          <w:sz w:val="24"/>
        </w:rPr>
        <w:t>7-8</w:t>
      </w:r>
    </w:p>
    <w:p w14:paraId="53CD1874" w14:textId="43BDC3CC" w:rsidR="00B66649" w:rsidRPr="00BB2C98" w:rsidRDefault="00B66649" w:rsidP="00B66649">
      <w:pPr>
        <w:rPr>
          <w:sz w:val="24"/>
        </w:rPr>
      </w:pPr>
      <w:r w:rsidRPr="00BB2C98">
        <w:rPr>
          <w:sz w:val="24"/>
        </w:rPr>
        <w:t xml:space="preserve">    3.5.2 </w:t>
      </w:r>
      <w:r w:rsidR="003F7A31">
        <w:rPr>
          <w:sz w:val="24"/>
        </w:rPr>
        <w:t>Virgin Media...........</w:t>
      </w:r>
      <w:r w:rsidRPr="00BB2C98">
        <w:rPr>
          <w:sz w:val="24"/>
        </w:rPr>
        <w:t>.....................................................................................</w:t>
      </w:r>
      <w:r>
        <w:rPr>
          <w:sz w:val="24"/>
        </w:rPr>
        <w:t>......</w:t>
      </w:r>
      <w:r w:rsidRPr="00BB2C98">
        <w:rPr>
          <w:sz w:val="24"/>
        </w:rPr>
        <w:t>...</w:t>
      </w:r>
      <w:r w:rsidR="00F00448">
        <w:rPr>
          <w:sz w:val="24"/>
        </w:rPr>
        <w:t>...9-10</w:t>
      </w:r>
    </w:p>
    <w:p w14:paraId="7E2FF22E" w14:textId="079C1816" w:rsidR="00B66649" w:rsidRPr="0014137B" w:rsidRDefault="00B66649" w:rsidP="00B66649">
      <w:pPr>
        <w:pStyle w:val="TOC2"/>
        <w:tabs>
          <w:tab w:val="right" w:leader="dot" w:pos="9016"/>
        </w:tabs>
        <w:rPr>
          <w:rFonts w:eastAsiaTheme="minorEastAsia"/>
          <w:sz w:val="24"/>
          <w:lang w:eastAsia="en-GB"/>
        </w:rPr>
      </w:pPr>
      <w:r w:rsidRPr="00A2514A">
        <w:rPr>
          <w:sz w:val="24"/>
        </w:rPr>
        <w:t xml:space="preserve">3.6 </w:t>
      </w:r>
      <w:r w:rsidR="00270C33">
        <w:rPr>
          <w:sz w:val="24"/>
        </w:rPr>
        <w:t>Gaps Within the organisation</w:t>
      </w:r>
      <w:r w:rsidRPr="0014137B">
        <w:rPr>
          <w:webHidden/>
          <w:sz w:val="24"/>
        </w:rPr>
        <w:tab/>
      </w:r>
      <w:r>
        <w:rPr>
          <w:webHidden/>
          <w:sz w:val="24"/>
        </w:rPr>
        <w:t>11</w:t>
      </w:r>
    </w:p>
    <w:p w14:paraId="106AB8F6" w14:textId="77777777" w:rsidR="00B66649" w:rsidRPr="0014137B" w:rsidRDefault="00B66649" w:rsidP="00B66649">
      <w:pPr>
        <w:pStyle w:val="TOC1"/>
        <w:tabs>
          <w:tab w:val="right" w:leader="dot" w:pos="9016"/>
        </w:tabs>
        <w:rPr>
          <w:rFonts w:eastAsiaTheme="minorEastAsia"/>
          <w:sz w:val="24"/>
          <w:lang w:eastAsia="en-GB"/>
        </w:rPr>
      </w:pPr>
      <w:r w:rsidRPr="00A2514A">
        <w:rPr>
          <w:sz w:val="24"/>
        </w:rPr>
        <w:t>4.0 Conclusion</w:t>
      </w:r>
      <w:r w:rsidRPr="0014137B">
        <w:rPr>
          <w:webHidden/>
          <w:sz w:val="24"/>
        </w:rPr>
        <w:tab/>
      </w:r>
      <w:r>
        <w:rPr>
          <w:webHidden/>
          <w:sz w:val="24"/>
        </w:rPr>
        <w:t>12</w:t>
      </w:r>
    </w:p>
    <w:p w14:paraId="69467EB8" w14:textId="2EE5B772" w:rsidR="00B66649" w:rsidRPr="0014137B" w:rsidRDefault="00B66649" w:rsidP="00B66649">
      <w:pPr>
        <w:rPr>
          <w:rFonts w:asciiTheme="majorHAnsi" w:hAnsiTheme="majorHAnsi"/>
          <w:b/>
          <w:sz w:val="48"/>
          <w:szCs w:val="44"/>
          <w:u w:val="single"/>
        </w:rPr>
      </w:pPr>
      <w:r w:rsidRPr="0014137B">
        <w:rPr>
          <w:sz w:val="24"/>
        </w:rPr>
        <w:t>5.0 Recommendations</w:t>
      </w:r>
      <w:r>
        <w:rPr>
          <w:sz w:val="24"/>
        </w:rPr>
        <w:t>............................................................................................................13</w:t>
      </w:r>
      <w:r w:rsidRPr="0014137B">
        <w:rPr>
          <w:webHidden/>
          <w:sz w:val="24"/>
        </w:rPr>
        <w:tab/>
      </w:r>
    </w:p>
    <w:p w14:paraId="50785260" w14:textId="77777777" w:rsidR="00B66649" w:rsidRPr="0054694A" w:rsidRDefault="00B66649" w:rsidP="00B66649">
      <w:pPr>
        <w:jc w:val="center"/>
        <w:rPr>
          <w:rFonts w:asciiTheme="majorHAnsi" w:hAnsiTheme="majorHAnsi"/>
          <w:b/>
          <w:sz w:val="44"/>
          <w:szCs w:val="44"/>
          <w:u w:val="single"/>
        </w:rPr>
      </w:pPr>
    </w:p>
    <w:p w14:paraId="32FD1E8B" w14:textId="77777777" w:rsidR="00B66649" w:rsidRPr="0054694A" w:rsidRDefault="00B66649" w:rsidP="00B66649">
      <w:pPr>
        <w:jc w:val="center"/>
        <w:rPr>
          <w:rFonts w:asciiTheme="majorHAnsi" w:hAnsiTheme="majorHAnsi"/>
          <w:b/>
          <w:sz w:val="44"/>
          <w:szCs w:val="44"/>
          <w:u w:val="single"/>
        </w:rPr>
      </w:pPr>
    </w:p>
    <w:p w14:paraId="33898307" w14:textId="77777777" w:rsidR="00B66649" w:rsidRPr="0054694A" w:rsidRDefault="00B66649" w:rsidP="00B66649">
      <w:pPr>
        <w:jc w:val="center"/>
        <w:rPr>
          <w:rFonts w:asciiTheme="majorHAnsi" w:hAnsiTheme="majorHAnsi"/>
          <w:b/>
          <w:sz w:val="44"/>
          <w:szCs w:val="44"/>
          <w:u w:val="single"/>
        </w:rPr>
      </w:pPr>
    </w:p>
    <w:p w14:paraId="3D7476CA" w14:textId="77777777" w:rsidR="00B66649" w:rsidRPr="0054694A" w:rsidRDefault="00B66649" w:rsidP="00B66649">
      <w:pPr>
        <w:jc w:val="center"/>
        <w:rPr>
          <w:rFonts w:asciiTheme="majorHAnsi" w:hAnsiTheme="majorHAnsi"/>
          <w:b/>
          <w:sz w:val="44"/>
          <w:szCs w:val="44"/>
          <w:u w:val="single"/>
        </w:rPr>
      </w:pPr>
    </w:p>
    <w:p w14:paraId="37FDF5A8" w14:textId="77777777" w:rsidR="00B66649" w:rsidRPr="0054694A" w:rsidRDefault="00B66649" w:rsidP="00B66649">
      <w:pPr>
        <w:jc w:val="center"/>
        <w:rPr>
          <w:rFonts w:asciiTheme="majorHAnsi" w:hAnsiTheme="majorHAnsi"/>
          <w:b/>
          <w:sz w:val="44"/>
          <w:szCs w:val="44"/>
          <w:u w:val="single"/>
        </w:rPr>
      </w:pPr>
    </w:p>
    <w:p w14:paraId="24C5F271" w14:textId="77777777" w:rsidR="00B66649" w:rsidRPr="0054694A" w:rsidRDefault="00B66649" w:rsidP="00B66649">
      <w:pPr>
        <w:jc w:val="center"/>
        <w:rPr>
          <w:rFonts w:asciiTheme="majorHAnsi" w:hAnsiTheme="majorHAnsi"/>
          <w:b/>
          <w:sz w:val="44"/>
          <w:szCs w:val="44"/>
          <w:u w:val="single"/>
        </w:rPr>
      </w:pPr>
    </w:p>
    <w:p w14:paraId="58F2ACAB" w14:textId="77777777" w:rsidR="00B66649" w:rsidRPr="0054694A" w:rsidRDefault="00B66649" w:rsidP="00B66649">
      <w:pPr>
        <w:jc w:val="center"/>
        <w:rPr>
          <w:rFonts w:asciiTheme="majorHAnsi" w:hAnsiTheme="majorHAnsi"/>
          <w:b/>
          <w:sz w:val="44"/>
          <w:szCs w:val="44"/>
          <w:u w:val="single"/>
        </w:rPr>
      </w:pPr>
    </w:p>
    <w:p w14:paraId="05BD00F8" w14:textId="77777777" w:rsidR="00B66649" w:rsidRDefault="00B66649" w:rsidP="00B66649">
      <w:pPr>
        <w:rPr>
          <w:rFonts w:asciiTheme="majorHAnsi" w:hAnsiTheme="majorHAnsi"/>
          <w:b/>
          <w:sz w:val="44"/>
          <w:szCs w:val="44"/>
          <w:u w:val="single"/>
        </w:rPr>
        <w:sectPr w:rsidR="00B66649">
          <w:headerReference w:type="default" r:id="rId8"/>
          <w:footerReference w:type="default" r:id="rId9"/>
          <w:pgSz w:w="11906" w:h="16838"/>
          <w:pgMar w:top="1440" w:right="1440" w:bottom="1440" w:left="1440" w:header="708" w:footer="708" w:gutter="0"/>
          <w:cols w:space="708"/>
          <w:docGrid w:linePitch="360"/>
        </w:sectPr>
      </w:pPr>
    </w:p>
    <w:p w14:paraId="3EDAD960" w14:textId="77777777" w:rsidR="00B66649" w:rsidRPr="0054694A" w:rsidRDefault="00B66649" w:rsidP="00B66649">
      <w:pPr>
        <w:rPr>
          <w:rFonts w:asciiTheme="majorHAnsi" w:hAnsiTheme="majorHAnsi"/>
          <w:b/>
          <w:sz w:val="44"/>
          <w:szCs w:val="44"/>
          <w:u w:val="single"/>
        </w:rPr>
      </w:pPr>
    </w:p>
    <w:p w14:paraId="6CD202F3" w14:textId="77777777" w:rsidR="00B66649" w:rsidRDefault="00B66649" w:rsidP="00B66649">
      <w:pPr>
        <w:jc w:val="center"/>
        <w:rPr>
          <w:rFonts w:asciiTheme="majorHAnsi" w:hAnsiTheme="majorHAnsi"/>
          <w:b/>
          <w:sz w:val="44"/>
          <w:szCs w:val="44"/>
          <w:u w:val="single"/>
        </w:rPr>
      </w:pPr>
      <w:r>
        <w:rPr>
          <w:rFonts w:asciiTheme="majorHAnsi" w:hAnsiTheme="majorHAnsi"/>
          <w:b/>
          <w:sz w:val="44"/>
          <w:szCs w:val="44"/>
          <w:u w:val="single"/>
        </w:rPr>
        <w:t xml:space="preserve">1.0 </w:t>
      </w:r>
      <w:r w:rsidRPr="0054694A">
        <w:rPr>
          <w:rFonts w:asciiTheme="majorHAnsi" w:hAnsiTheme="majorHAnsi"/>
          <w:b/>
          <w:sz w:val="44"/>
          <w:szCs w:val="44"/>
          <w:u w:val="single"/>
        </w:rPr>
        <w:t>Terms of Reference</w:t>
      </w:r>
    </w:p>
    <w:p w14:paraId="4D48BFF4" w14:textId="35067B48" w:rsidR="00725533" w:rsidRDefault="00725533" w:rsidP="00725533">
      <w:pPr>
        <w:rPr>
          <w:sz w:val="24"/>
          <w:szCs w:val="24"/>
        </w:rPr>
      </w:pPr>
      <w:r>
        <w:rPr>
          <w:sz w:val="24"/>
          <w:szCs w:val="24"/>
        </w:rPr>
        <w:t>The report produced has been requested by the editor of Customer Relations which is an online journal. It was requested to be created on the week commencing 12</w:t>
      </w:r>
      <w:r w:rsidRPr="00725533">
        <w:rPr>
          <w:sz w:val="24"/>
          <w:szCs w:val="24"/>
          <w:vertAlign w:val="superscript"/>
        </w:rPr>
        <w:t>th</w:t>
      </w:r>
      <w:r>
        <w:rPr>
          <w:sz w:val="24"/>
          <w:szCs w:val="24"/>
        </w:rPr>
        <w:t xml:space="preserve"> June 2019. The main objective of the report is to research what the benefits are of ethical trading and sustainable resources to customer relationship management. The report also examines the potential impact quality systems have on the customer relationship management. </w:t>
      </w:r>
      <w:r w:rsidR="00A53296">
        <w:rPr>
          <w:sz w:val="24"/>
          <w:szCs w:val="24"/>
        </w:rPr>
        <w:t>The report has been gathered by Samad Uddin and will be critically analysing the potential impacts of ethics, sustainability and quality on customer relationship management. The submissions for the report is on 05</w:t>
      </w:r>
      <w:r w:rsidR="00A53296" w:rsidRPr="00A53296">
        <w:rPr>
          <w:sz w:val="24"/>
          <w:szCs w:val="24"/>
          <w:vertAlign w:val="superscript"/>
        </w:rPr>
        <w:t>th</w:t>
      </w:r>
      <w:r w:rsidR="00A53296">
        <w:rPr>
          <w:sz w:val="24"/>
          <w:szCs w:val="24"/>
        </w:rPr>
        <w:t xml:space="preserve"> July 2019. </w:t>
      </w:r>
    </w:p>
    <w:p w14:paraId="3486F98D" w14:textId="77777777" w:rsidR="00725533" w:rsidRDefault="00725533" w:rsidP="00725533">
      <w:pPr>
        <w:rPr>
          <w:sz w:val="24"/>
          <w:szCs w:val="24"/>
        </w:rPr>
      </w:pPr>
    </w:p>
    <w:p w14:paraId="0BD6144D" w14:textId="77777777" w:rsidR="00B66649" w:rsidRDefault="00B66649" w:rsidP="00B66649">
      <w:pPr>
        <w:pStyle w:val="ListParagraph"/>
        <w:ind w:left="420"/>
        <w:rPr>
          <w:rFonts w:ascii="Times New Roman" w:hAnsi="Times New Roman" w:cs="Times New Roman"/>
          <w:sz w:val="24"/>
          <w:szCs w:val="24"/>
        </w:rPr>
      </w:pPr>
    </w:p>
    <w:p w14:paraId="2ED5930F" w14:textId="77777777" w:rsidR="00B66649" w:rsidRDefault="00B66649" w:rsidP="00B66649">
      <w:pPr>
        <w:pStyle w:val="ListParagraph"/>
        <w:ind w:left="420"/>
        <w:rPr>
          <w:rFonts w:ascii="Times New Roman" w:hAnsi="Times New Roman" w:cs="Times New Roman"/>
          <w:sz w:val="24"/>
          <w:szCs w:val="24"/>
        </w:rPr>
      </w:pPr>
    </w:p>
    <w:p w14:paraId="52776C0F" w14:textId="77777777" w:rsidR="00B66649" w:rsidRPr="0054694A" w:rsidRDefault="00B66649" w:rsidP="00B66649">
      <w:pPr>
        <w:jc w:val="center"/>
        <w:rPr>
          <w:rFonts w:asciiTheme="majorHAnsi" w:hAnsiTheme="majorHAnsi"/>
          <w:b/>
          <w:sz w:val="44"/>
          <w:szCs w:val="44"/>
          <w:u w:val="single"/>
        </w:rPr>
      </w:pPr>
    </w:p>
    <w:p w14:paraId="4A794B79" w14:textId="77777777" w:rsidR="00B66649" w:rsidRPr="0054694A" w:rsidRDefault="00B66649" w:rsidP="00B66649">
      <w:pPr>
        <w:jc w:val="center"/>
        <w:rPr>
          <w:rFonts w:asciiTheme="majorHAnsi" w:hAnsiTheme="majorHAnsi"/>
          <w:b/>
          <w:sz w:val="44"/>
          <w:szCs w:val="44"/>
          <w:u w:val="single"/>
        </w:rPr>
      </w:pPr>
    </w:p>
    <w:p w14:paraId="2A513A7F" w14:textId="77777777" w:rsidR="00B66649" w:rsidRPr="0054694A" w:rsidRDefault="00B66649" w:rsidP="00B66649">
      <w:pPr>
        <w:jc w:val="center"/>
        <w:rPr>
          <w:rFonts w:asciiTheme="majorHAnsi" w:hAnsiTheme="majorHAnsi"/>
          <w:b/>
          <w:sz w:val="44"/>
          <w:szCs w:val="44"/>
          <w:u w:val="single"/>
        </w:rPr>
      </w:pPr>
    </w:p>
    <w:p w14:paraId="093DF64D" w14:textId="77777777" w:rsidR="00B66649" w:rsidRPr="0054694A" w:rsidRDefault="00B66649" w:rsidP="00B66649">
      <w:pPr>
        <w:jc w:val="center"/>
        <w:rPr>
          <w:rFonts w:asciiTheme="majorHAnsi" w:hAnsiTheme="majorHAnsi"/>
          <w:b/>
          <w:sz w:val="44"/>
          <w:szCs w:val="44"/>
          <w:u w:val="single"/>
        </w:rPr>
      </w:pPr>
    </w:p>
    <w:p w14:paraId="291EAB7C" w14:textId="77777777" w:rsidR="00B66649" w:rsidRPr="0054694A" w:rsidRDefault="00B66649" w:rsidP="00B66649">
      <w:pPr>
        <w:jc w:val="center"/>
        <w:rPr>
          <w:rFonts w:asciiTheme="majorHAnsi" w:hAnsiTheme="majorHAnsi"/>
          <w:b/>
          <w:sz w:val="44"/>
          <w:szCs w:val="44"/>
          <w:u w:val="single"/>
        </w:rPr>
      </w:pPr>
    </w:p>
    <w:p w14:paraId="18A580C7" w14:textId="77777777" w:rsidR="00B66649" w:rsidRPr="0054694A" w:rsidRDefault="00B66649" w:rsidP="00B66649">
      <w:pPr>
        <w:jc w:val="center"/>
        <w:rPr>
          <w:rFonts w:asciiTheme="majorHAnsi" w:hAnsiTheme="majorHAnsi"/>
          <w:b/>
          <w:sz w:val="44"/>
          <w:szCs w:val="44"/>
          <w:u w:val="single"/>
        </w:rPr>
      </w:pPr>
    </w:p>
    <w:p w14:paraId="204A05C5" w14:textId="77777777" w:rsidR="00B66649" w:rsidRPr="0054694A" w:rsidRDefault="00B66649" w:rsidP="00B66649">
      <w:pPr>
        <w:jc w:val="center"/>
        <w:rPr>
          <w:rFonts w:asciiTheme="majorHAnsi" w:hAnsiTheme="majorHAnsi"/>
          <w:b/>
          <w:sz w:val="44"/>
          <w:szCs w:val="44"/>
          <w:u w:val="single"/>
        </w:rPr>
      </w:pPr>
    </w:p>
    <w:p w14:paraId="52CC283D" w14:textId="77777777" w:rsidR="00B66649" w:rsidRPr="0054694A" w:rsidRDefault="00B66649" w:rsidP="00B66649">
      <w:pPr>
        <w:jc w:val="center"/>
        <w:rPr>
          <w:rFonts w:asciiTheme="majorHAnsi" w:hAnsiTheme="majorHAnsi"/>
          <w:b/>
          <w:sz w:val="44"/>
          <w:szCs w:val="44"/>
          <w:u w:val="single"/>
        </w:rPr>
      </w:pPr>
    </w:p>
    <w:p w14:paraId="7D30858C" w14:textId="77777777" w:rsidR="00B66649" w:rsidRPr="0054694A" w:rsidRDefault="00B66649" w:rsidP="00B66649">
      <w:pPr>
        <w:jc w:val="center"/>
        <w:rPr>
          <w:rFonts w:asciiTheme="majorHAnsi" w:hAnsiTheme="majorHAnsi"/>
          <w:b/>
          <w:sz w:val="44"/>
          <w:szCs w:val="44"/>
          <w:u w:val="single"/>
        </w:rPr>
      </w:pPr>
    </w:p>
    <w:p w14:paraId="49804073" w14:textId="77777777" w:rsidR="00B66649" w:rsidRPr="0054694A" w:rsidRDefault="00B66649" w:rsidP="00B66649">
      <w:pPr>
        <w:jc w:val="center"/>
        <w:rPr>
          <w:rFonts w:asciiTheme="majorHAnsi" w:hAnsiTheme="majorHAnsi"/>
          <w:b/>
          <w:sz w:val="44"/>
          <w:szCs w:val="44"/>
          <w:u w:val="single"/>
        </w:rPr>
      </w:pPr>
    </w:p>
    <w:p w14:paraId="7316A87B" w14:textId="44D4CD4C" w:rsidR="00B66649" w:rsidRDefault="00B66649" w:rsidP="00B66649">
      <w:pPr>
        <w:rPr>
          <w:rFonts w:asciiTheme="majorHAnsi" w:hAnsiTheme="majorHAnsi"/>
          <w:b/>
          <w:sz w:val="44"/>
          <w:szCs w:val="44"/>
          <w:u w:val="single"/>
        </w:rPr>
      </w:pPr>
    </w:p>
    <w:p w14:paraId="32D4BDDE" w14:textId="77777777" w:rsidR="003F1470" w:rsidRPr="0054694A" w:rsidRDefault="003F1470" w:rsidP="00B66649">
      <w:pPr>
        <w:rPr>
          <w:rFonts w:asciiTheme="majorHAnsi" w:hAnsiTheme="majorHAnsi"/>
          <w:b/>
          <w:sz w:val="44"/>
          <w:szCs w:val="44"/>
          <w:u w:val="single"/>
        </w:rPr>
      </w:pPr>
    </w:p>
    <w:p w14:paraId="474A7191" w14:textId="77777777" w:rsidR="00B66649" w:rsidRDefault="00B66649" w:rsidP="00B66649">
      <w:pPr>
        <w:jc w:val="center"/>
        <w:rPr>
          <w:rFonts w:asciiTheme="majorHAnsi" w:hAnsiTheme="majorHAnsi"/>
          <w:b/>
          <w:sz w:val="44"/>
          <w:szCs w:val="44"/>
          <w:u w:val="single"/>
        </w:rPr>
      </w:pPr>
      <w:r>
        <w:rPr>
          <w:rFonts w:asciiTheme="majorHAnsi" w:hAnsiTheme="majorHAnsi"/>
          <w:b/>
          <w:sz w:val="44"/>
          <w:szCs w:val="44"/>
          <w:u w:val="single"/>
        </w:rPr>
        <w:t xml:space="preserve">2.0 </w:t>
      </w:r>
      <w:r w:rsidRPr="0054694A">
        <w:rPr>
          <w:rFonts w:asciiTheme="majorHAnsi" w:hAnsiTheme="majorHAnsi"/>
          <w:b/>
          <w:sz w:val="44"/>
          <w:szCs w:val="44"/>
          <w:u w:val="single"/>
        </w:rPr>
        <w:t>Procedure</w:t>
      </w:r>
    </w:p>
    <w:p w14:paraId="0DF39D52" w14:textId="79E78F06" w:rsidR="00B66649" w:rsidRPr="00C51BD6" w:rsidRDefault="007011E9" w:rsidP="00B66649">
      <w:pPr>
        <w:rPr>
          <w:sz w:val="24"/>
          <w:szCs w:val="44"/>
        </w:rPr>
      </w:pPr>
      <w:r w:rsidRPr="0041035B">
        <w:rPr>
          <w:b/>
          <w:sz w:val="24"/>
          <w:szCs w:val="44"/>
        </w:rPr>
        <w:t>2.1</w:t>
      </w:r>
      <w:r>
        <w:rPr>
          <w:sz w:val="24"/>
          <w:szCs w:val="44"/>
        </w:rPr>
        <w:t xml:space="preserve"> Books</w:t>
      </w:r>
      <w:r w:rsidR="003F1470">
        <w:rPr>
          <w:sz w:val="24"/>
          <w:szCs w:val="44"/>
        </w:rPr>
        <w:t xml:space="preserve">, Online journals and websites have been used to gather information and data. </w:t>
      </w:r>
    </w:p>
    <w:p w14:paraId="55E71DDE" w14:textId="77777777" w:rsidR="00B66649" w:rsidRDefault="00B66649" w:rsidP="00B66649">
      <w:pPr>
        <w:rPr>
          <w:rFonts w:ascii="Times New Roman" w:hAnsi="Times New Roman" w:cs="Times New Roman"/>
          <w:sz w:val="24"/>
          <w:szCs w:val="24"/>
        </w:rPr>
      </w:pPr>
    </w:p>
    <w:p w14:paraId="1E71A7A4" w14:textId="77777777" w:rsidR="00B66649" w:rsidRDefault="00B66649" w:rsidP="00B66649">
      <w:pPr>
        <w:rPr>
          <w:rFonts w:ascii="Times New Roman" w:hAnsi="Times New Roman" w:cs="Times New Roman"/>
          <w:sz w:val="24"/>
          <w:szCs w:val="24"/>
        </w:rPr>
      </w:pPr>
    </w:p>
    <w:p w14:paraId="0938F7D4" w14:textId="77777777" w:rsidR="00B66649" w:rsidRDefault="00B66649" w:rsidP="00B66649">
      <w:pPr>
        <w:rPr>
          <w:rFonts w:ascii="Times New Roman" w:hAnsi="Times New Roman" w:cs="Times New Roman"/>
          <w:sz w:val="24"/>
          <w:szCs w:val="24"/>
        </w:rPr>
      </w:pPr>
    </w:p>
    <w:p w14:paraId="69882ACC" w14:textId="77777777" w:rsidR="00B66649" w:rsidRPr="0054694A" w:rsidRDefault="00B66649" w:rsidP="00B66649">
      <w:pPr>
        <w:jc w:val="center"/>
        <w:rPr>
          <w:rFonts w:asciiTheme="majorHAnsi" w:hAnsiTheme="majorHAnsi"/>
          <w:b/>
          <w:sz w:val="44"/>
          <w:szCs w:val="44"/>
          <w:u w:val="single"/>
        </w:rPr>
      </w:pPr>
    </w:p>
    <w:p w14:paraId="27DEC973" w14:textId="77777777" w:rsidR="00B66649" w:rsidRPr="0054694A" w:rsidRDefault="00B66649" w:rsidP="00B66649">
      <w:pPr>
        <w:jc w:val="center"/>
        <w:rPr>
          <w:rFonts w:asciiTheme="majorHAnsi" w:hAnsiTheme="majorHAnsi"/>
          <w:b/>
          <w:sz w:val="44"/>
          <w:szCs w:val="44"/>
          <w:u w:val="single"/>
        </w:rPr>
      </w:pPr>
    </w:p>
    <w:p w14:paraId="28E3057D" w14:textId="77777777" w:rsidR="00B66649" w:rsidRPr="0054694A" w:rsidRDefault="00B66649" w:rsidP="00B66649">
      <w:pPr>
        <w:jc w:val="center"/>
        <w:rPr>
          <w:rFonts w:asciiTheme="majorHAnsi" w:hAnsiTheme="majorHAnsi"/>
          <w:b/>
          <w:sz w:val="44"/>
          <w:szCs w:val="44"/>
          <w:u w:val="single"/>
        </w:rPr>
      </w:pPr>
    </w:p>
    <w:p w14:paraId="2856558B" w14:textId="77777777" w:rsidR="00B66649" w:rsidRPr="0054694A" w:rsidRDefault="00B66649" w:rsidP="00B66649">
      <w:pPr>
        <w:jc w:val="center"/>
        <w:rPr>
          <w:rFonts w:asciiTheme="majorHAnsi" w:hAnsiTheme="majorHAnsi"/>
          <w:b/>
          <w:sz w:val="44"/>
          <w:szCs w:val="44"/>
          <w:u w:val="single"/>
        </w:rPr>
      </w:pPr>
    </w:p>
    <w:p w14:paraId="131C73C4" w14:textId="77777777" w:rsidR="00B66649" w:rsidRPr="0054694A" w:rsidRDefault="00B66649" w:rsidP="00B66649">
      <w:pPr>
        <w:jc w:val="center"/>
        <w:rPr>
          <w:rFonts w:asciiTheme="majorHAnsi" w:hAnsiTheme="majorHAnsi"/>
          <w:b/>
          <w:sz w:val="44"/>
          <w:szCs w:val="44"/>
          <w:u w:val="single"/>
        </w:rPr>
      </w:pPr>
    </w:p>
    <w:p w14:paraId="4591D782" w14:textId="77777777" w:rsidR="00B66649" w:rsidRPr="0054694A" w:rsidRDefault="00B66649" w:rsidP="00B66649">
      <w:pPr>
        <w:jc w:val="center"/>
        <w:rPr>
          <w:rFonts w:asciiTheme="majorHAnsi" w:hAnsiTheme="majorHAnsi"/>
          <w:b/>
          <w:sz w:val="44"/>
          <w:szCs w:val="44"/>
          <w:u w:val="single"/>
        </w:rPr>
      </w:pPr>
    </w:p>
    <w:p w14:paraId="07055DA3" w14:textId="77777777" w:rsidR="00B66649" w:rsidRPr="0054694A" w:rsidRDefault="00B66649" w:rsidP="00B66649">
      <w:pPr>
        <w:jc w:val="center"/>
        <w:rPr>
          <w:rFonts w:asciiTheme="majorHAnsi" w:hAnsiTheme="majorHAnsi"/>
          <w:b/>
          <w:sz w:val="44"/>
          <w:szCs w:val="44"/>
          <w:u w:val="single"/>
        </w:rPr>
      </w:pPr>
    </w:p>
    <w:p w14:paraId="73E5EDA9" w14:textId="77777777" w:rsidR="00B66649" w:rsidRPr="0054694A" w:rsidRDefault="00B66649" w:rsidP="00B66649">
      <w:pPr>
        <w:jc w:val="center"/>
        <w:rPr>
          <w:rFonts w:asciiTheme="majorHAnsi" w:hAnsiTheme="majorHAnsi"/>
          <w:b/>
          <w:sz w:val="44"/>
          <w:szCs w:val="44"/>
          <w:u w:val="single"/>
        </w:rPr>
      </w:pPr>
    </w:p>
    <w:p w14:paraId="56DB561E" w14:textId="77777777" w:rsidR="00B66649" w:rsidRPr="0054694A" w:rsidRDefault="00B66649" w:rsidP="00B66649">
      <w:pPr>
        <w:jc w:val="center"/>
        <w:rPr>
          <w:rFonts w:asciiTheme="majorHAnsi" w:hAnsiTheme="majorHAnsi"/>
          <w:b/>
          <w:sz w:val="44"/>
          <w:szCs w:val="44"/>
          <w:u w:val="single"/>
        </w:rPr>
      </w:pPr>
    </w:p>
    <w:p w14:paraId="3783A221" w14:textId="77777777" w:rsidR="00B66649" w:rsidRPr="0054694A" w:rsidRDefault="00B66649" w:rsidP="00B66649">
      <w:pPr>
        <w:jc w:val="center"/>
        <w:rPr>
          <w:rFonts w:asciiTheme="majorHAnsi" w:hAnsiTheme="majorHAnsi"/>
          <w:b/>
          <w:sz w:val="44"/>
          <w:szCs w:val="44"/>
          <w:u w:val="single"/>
        </w:rPr>
      </w:pPr>
    </w:p>
    <w:p w14:paraId="4FEF8EAC" w14:textId="77777777" w:rsidR="00B66649" w:rsidRPr="0054694A" w:rsidRDefault="00B66649" w:rsidP="00B66649">
      <w:pPr>
        <w:jc w:val="center"/>
        <w:rPr>
          <w:rFonts w:asciiTheme="majorHAnsi" w:hAnsiTheme="majorHAnsi"/>
          <w:b/>
          <w:sz w:val="44"/>
          <w:szCs w:val="44"/>
          <w:u w:val="single"/>
        </w:rPr>
      </w:pPr>
    </w:p>
    <w:p w14:paraId="34414FA6" w14:textId="77777777" w:rsidR="00B66649" w:rsidRPr="0054694A" w:rsidRDefault="00B66649" w:rsidP="00B66649">
      <w:pPr>
        <w:jc w:val="center"/>
        <w:rPr>
          <w:rFonts w:asciiTheme="majorHAnsi" w:hAnsiTheme="majorHAnsi"/>
          <w:b/>
          <w:sz w:val="44"/>
          <w:szCs w:val="44"/>
          <w:u w:val="single"/>
        </w:rPr>
      </w:pPr>
    </w:p>
    <w:p w14:paraId="4899741D" w14:textId="77777777" w:rsidR="00B66649" w:rsidRPr="0054694A" w:rsidRDefault="00B66649" w:rsidP="00B66649">
      <w:pPr>
        <w:jc w:val="center"/>
        <w:rPr>
          <w:rFonts w:asciiTheme="majorHAnsi" w:hAnsiTheme="majorHAnsi"/>
          <w:b/>
          <w:sz w:val="44"/>
          <w:szCs w:val="44"/>
          <w:u w:val="single"/>
        </w:rPr>
      </w:pPr>
    </w:p>
    <w:p w14:paraId="42084A16" w14:textId="77777777" w:rsidR="00B66649" w:rsidRPr="0054694A" w:rsidRDefault="00B66649" w:rsidP="00B66649">
      <w:pPr>
        <w:rPr>
          <w:rFonts w:asciiTheme="majorHAnsi" w:hAnsiTheme="majorHAnsi"/>
          <w:b/>
          <w:sz w:val="44"/>
          <w:szCs w:val="44"/>
          <w:u w:val="single"/>
        </w:rPr>
      </w:pPr>
    </w:p>
    <w:p w14:paraId="67FC26B1" w14:textId="77777777" w:rsidR="005B2B83" w:rsidRDefault="005B2B83" w:rsidP="00B66649">
      <w:pPr>
        <w:jc w:val="center"/>
        <w:rPr>
          <w:rFonts w:asciiTheme="majorHAnsi" w:hAnsiTheme="majorHAnsi"/>
          <w:b/>
          <w:sz w:val="44"/>
          <w:szCs w:val="44"/>
          <w:u w:val="single"/>
        </w:rPr>
      </w:pPr>
    </w:p>
    <w:p w14:paraId="530F07C1" w14:textId="750550DD" w:rsidR="00B66649" w:rsidRDefault="00B66649" w:rsidP="00B66649">
      <w:pPr>
        <w:jc w:val="center"/>
        <w:rPr>
          <w:rFonts w:asciiTheme="majorHAnsi" w:hAnsiTheme="majorHAnsi"/>
          <w:b/>
          <w:sz w:val="44"/>
          <w:szCs w:val="44"/>
          <w:u w:val="single"/>
        </w:rPr>
      </w:pPr>
      <w:r>
        <w:rPr>
          <w:rFonts w:asciiTheme="majorHAnsi" w:hAnsiTheme="majorHAnsi"/>
          <w:b/>
          <w:sz w:val="44"/>
          <w:szCs w:val="44"/>
          <w:u w:val="single"/>
        </w:rPr>
        <w:t xml:space="preserve">3.0 </w:t>
      </w:r>
      <w:r w:rsidRPr="0054694A">
        <w:rPr>
          <w:rFonts w:asciiTheme="majorHAnsi" w:hAnsiTheme="majorHAnsi"/>
          <w:b/>
          <w:sz w:val="44"/>
          <w:szCs w:val="44"/>
          <w:u w:val="single"/>
        </w:rPr>
        <w:t>Findings</w:t>
      </w:r>
    </w:p>
    <w:p w14:paraId="22F90652" w14:textId="4366DB2E" w:rsidR="00991E99" w:rsidRDefault="00991E99" w:rsidP="00A17C0C">
      <w:pPr>
        <w:rPr>
          <w:b/>
          <w:bCs/>
          <w:sz w:val="24"/>
          <w:szCs w:val="24"/>
        </w:rPr>
      </w:pPr>
      <w:r w:rsidRPr="0041468A">
        <w:rPr>
          <w:b/>
          <w:bCs/>
          <w:sz w:val="24"/>
          <w:szCs w:val="24"/>
        </w:rPr>
        <w:t xml:space="preserve">3.1 </w:t>
      </w:r>
      <w:r w:rsidR="0041468A">
        <w:rPr>
          <w:b/>
          <w:bCs/>
          <w:sz w:val="24"/>
          <w:szCs w:val="24"/>
        </w:rPr>
        <w:t>Ethics</w:t>
      </w:r>
    </w:p>
    <w:p w14:paraId="38720AFF" w14:textId="55D6CC49" w:rsidR="00A17C0C" w:rsidRPr="0041468A" w:rsidRDefault="007011E9" w:rsidP="00A17C0C">
      <w:pPr>
        <w:rPr>
          <w:sz w:val="24"/>
          <w:szCs w:val="24"/>
        </w:rPr>
      </w:pPr>
      <w:r>
        <w:rPr>
          <w:sz w:val="24"/>
          <w:szCs w:val="24"/>
        </w:rPr>
        <w:t xml:space="preserve">Ethics in an organisation is an important component that is followed by the organisation to achieve success as well as how ethically they produce their products. The meaning of ethics </w:t>
      </w:r>
      <w:r w:rsidR="003E5CD0">
        <w:rPr>
          <w:sz w:val="24"/>
          <w:szCs w:val="24"/>
        </w:rPr>
        <w:t>are</w:t>
      </w:r>
      <w:r>
        <w:rPr>
          <w:sz w:val="24"/>
          <w:szCs w:val="24"/>
        </w:rPr>
        <w:t xml:space="preserve"> principles, </w:t>
      </w:r>
      <w:r w:rsidR="003E5CD0">
        <w:rPr>
          <w:sz w:val="24"/>
          <w:szCs w:val="24"/>
        </w:rPr>
        <w:t>integrity, honesty and responsibility. Ethics indicates to the rules and values that describe suitable and unsuitable behaviour in an organisation.</w:t>
      </w:r>
      <w:r w:rsidR="00287A45">
        <w:rPr>
          <w:sz w:val="24"/>
          <w:szCs w:val="24"/>
        </w:rPr>
        <w:t xml:space="preserve"> </w:t>
      </w:r>
      <w:r w:rsidR="00092578" w:rsidRPr="0041468A">
        <w:rPr>
          <w:sz w:val="24"/>
          <w:szCs w:val="24"/>
        </w:rPr>
        <w:t xml:space="preserve">It is the morals of science, moral values, and recognised laws of human behaviour. In other words, ethics is doing stuff in a truthful, just and honest way. </w:t>
      </w:r>
      <w:r w:rsidR="0041468A" w:rsidRPr="0041468A">
        <w:rPr>
          <w:noProof/>
          <w:sz w:val="24"/>
          <w:szCs w:val="24"/>
        </w:rPr>
        <w:t>(Khanka, 2014</w:t>
      </w:r>
      <w:r w:rsidR="0041468A">
        <w:rPr>
          <w:noProof/>
          <w:sz w:val="24"/>
          <w:szCs w:val="24"/>
        </w:rPr>
        <w:t>, p-53</w:t>
      </w:r>
      <w:r w:rsidR="0041468A" w:rsidRPr="0041468A">
        <w:rPr>
          <w:noProof/>
          <w:sz w:val="24"/>
          <w:szCs w:val="24"/>
        </w:rPr>
        <w:t>)</w:t>
      </w:r>
      <w:r w:rsidR="0041468A">
        <w:rPr>
          <w:sz w:val="24"/>
          <w:szCs w:val="24"/>
        </w:rPr>
        <w:t>.</w:t>
      </w:r>
    </w:p>
    <w:p w14:paraId="2A039BD0" w14:textId="35F95527" w:rsidR="00A17C0C" w:rsidRPr="0041468A" w:rsidRDefault="00A17C0C" w:rsidP="00A17C0C">
      <w:pPr>
        <w:rPr>
          <w:noProof/>
          <w:color w:val="FF0000"/>
          <w:sz w:val="24"/>
          <w:szCs w:val="24"/>
        </w:rPr>
      </w:pPr>
      <w:r w:rsidRPr="0041468A">
        <w:rPr>
          <w:sz w:val="24"/>
          <w:szCs w:val="24"/>
        </w:rPr>
        <w:t>“Ethics is defined as behaviour or decisions made within a groups value”.</w:t>
      </w:r>
      <w:r w:rsidRPr="0041468A">
        <w:rPr>
          <w:noProof/>
          <w:sz w:val="24"/>
          <w:szCs w:val="24"/>
        </w:rPr>
        <w:t xml:space="preserve"> (Ferrell, O.C, Fraedrich, J &amp; Ferrell, L. 2015, p- 4 &amp; 5).</w:t>
      </w:r>
      <w:r w:rsidR="00092578" w:rsidRPr="0041468A">
        <w:rPr>
          <w:noProof/>
          <w:sz w:val="24"/>
          <w:szCs w:val="24"/>
        </w:rPr>
        <w:t xml:space="preserve"> </w:t>
      </w:r>
    </w:p>
    <w:p w14:paraId="4D555752" w14:textId="329F248A" w:rsidR="00092578" w:rsidRPr="0041468A" w:rsidRDefault="00092578" w:rsidP="00A17C0C">
      <w:pPr>
        <w:rPr>
          <w:sz w:val="24"/>
          <w:szCs w:val="24"/>
        </w:rPr>
      </w:pPr>
      <w:r w:rsidRPr="0041468A">
        <w:rPr>
          <w:sz w:val="24"/>
          <w:szCs w:val="24"/>
        </w:rPr>
        <w:t>According to Reference for Business, organi</w:t>
      </w:r>
      <w:r w:rsidR="00612CFB" w:rsidRPr="0041468A">
        <w:rPr>
          <w:sz w:val="24"/>
          <w:szCs w:val="24"/>
        </w:rPr>
        <w:t>s</w:t>
      </w:r>
      <w:r w:rsidRPr="0041468A">
        <w:rPr>
          <w:sz w:val="24"/>
          <w:szCs w:val="24"/>
        </w:rPr>
        <w:t xml:space="preserve">ational ethics are the values and norms by which </w:t>
      </w:r>
      <w:r w:rsidR="0041468A" w:rsidRPr="0041468A">
        <w:rPr>
          <w:sz w:val="24"/>
          <w:szCs w:val="24"/>
        </w:rPr>
        <w:t>companies’</w:t>
      </w:r>
      <w:r w:rsidRPr="0041468A">
        <w:rPr>
          <w:sz w:val="24"/>
          <w:szCs w:val="24"/>
        </w:rPr>
        <w:t xml:space="preserve"> function. They are best illustrated through acts of fairness, compassion, honesty, respect and accountability.</w:t>
      </w:r>
      <w:r w:rsidR="00612CFB" w:rsidRPr="0041468A">
        <w:rPr>
          <w:sz w:val="24"/>
          <w:szCs w:val="24"/>
        </w:rPr>
        <w:t xml:space="preserve"> The key to company owners and managers is to ensure that all employees know this ethics. One of the greatest ways to implement organisational ethics is to train employees on business norms.</w:t>
      </w:r>
      <w:r w:rsidR="00991E99" w:rsidRPr="0041468A">
        <w:rPr>
          <w:sz w:val="24"/>
          <w:szCs w:val="24"/>
        </w:rPr>
        <w:t xml:space="preserve"> </w:t>
      </w:r>
      <w:sdt>
        <w:sdtPr>
          <w:rPr>
            <w:sz w:val="24"/>
            <w:szCs w:val="24"/>
          </w:rPr>
          <w:id w:val="2063589661"/>
          <w:citation/>
        </w:sdtPr>
        <w:sdtEndPr/>
        <w:sdtContent>
          <w:r w:rsidR="0041468A">
            <w:rPr>
              <w:sz w:val="24"/>
              <w:szCs w:val="24"/>
            </w:rPr>
            <w:fldChar w:fldCharType="begin"/>
          </w:r>
          <w:r w:rsidR="0041468A">
            <w:rPr>
              <w:sz w:val="24"/>
              <w:szCs w:val="24"/>
            </w:rPr>
            <w:instrText xml:space="preserve"> CITATION Ric19 \l 2057 </w:instrText>
          </w:r>
          <w:r w:rsidR="0041468A">
            <w:rPr>
              <w:sz w:val="24"/>
              <w:szCs w:val="24"/>
            </w:rPr>
            <w:fldChar w:fldCharType="separate"/>
          </w:r>
          <w:r w:rsidR="00C361A5" w:rsidRPr="00C361A5">
            <w:rPr>
              <w:noProof/>
              <w:sz w:val="24"/>
              <w:szCs w:val="24"/>
            </w:rPr>
            <w:t>(Suttle, 2019)</w:t>
          </w:r>
          <w:r w:rsidR="0041468A">
            <w:rPr>
              <w:sz w:val="24"/>
              <w:szCs w:val="24"/>
            </w:rPr>
            <w:fldChar w:fldCharType="end"/>
          </w:r>
        </w:sdtContent>
      </w:sdt>
      <w:r w:rsidR="0041468A">
        <w:rPr>
          <w:sz w:val="24"/>
          <w:szCs w:val="24"/>
        </w:rPr>
        <w:t xml:space="preserve">. </w:t>
      </w:r>
      <w:sdt>
        <w:sdtPr>
          <w:rPr>
            <w:sz w:val="24"/>
            <w:szCs w:val="24"/>
          </w:rPr>
          <w:id w:val="2095425938"/>
          <w:citation/>
        </w:sdtPr>
        <w:sdtEndPr/>
        <w:sdtContent>
          <w:r w:rsidR="0041468A">
            <w:rPr>
              <w:sz w:val="24"/>
              <w:szCs w:val="24"/>
            </w:rPr>
            <w:fldChar w:fldCharType="begin"/>
          </w:r>
          <w:r w:rsidR="0041468A">
            <w:rPr>
              <w:sz w:val="24"/>
              <w:szCs w:val="24"/>
            </w:rPr>
            <w:instrText xml:space="preserve"> CITATION Den09 \l 2057 </w:instrText>
          </w:r>
          <w:r w:rsidR="0041468A">
            <w:rPr>
              <w:sz w:val="24"/>
              <w:szCs w:val="24"/>
            </w:rPr>
            <w:fldChar w:fldCharType="separate"/>
          </w:r>
          <w:r w:rsidR="00C361A5" w:rsidRPr="00C361A5">
            <w:rPr>
              <w:noProof/>
              <w:sz w:val="24"/>
              <w:szCs w:val="24"/>
            </w:rPr>
            <w:t>(Collins, 2009)</w:t>
          </w:r>
          <w:r w:rsidR="0041468A">
            <w:rPr>
              <w:sz w:val="24"/>
              <w:szCs w:val="24"/>
            </w:rPr>
            <w:fldChar w:fldCharType="end"/>
          </w:r>
        </w:sdtContent>
      </w:sdt>
    </w:p>
    <w:p w14:paraId="16D78ED8" w14:textId="0CAB8DD2" w:rsidR="00991E99" w:rsidRPr="0041468A" w:rsidRDefault="00991E99">
      <w:pPr>
        <w:rPr>
          <w:b/>
          <w:bCs/>
          <w:sz w:val="24"/>
          <w:szCs w:val="24"/>
        </w:rPr>
      </w:pPr>
      <w:r w:rsidRPr="0041468A">
        <w:rPr>
          <w:b/>
          <w:bCs/>
          <w:sz w:val="24"/>
          <w:szCs w:val="24"/>
        </w:rPr>
        <w:t>3.2</w:t>
      </w:r>
      <w:r w:rsidR="00EB3A2F" w:rsidRPr="0041468A">
        <w:rPr>
          <w:b/>
          <w:bCs/>
          <w:sz w:val="24"/>
          <w:szCs w:val="24"/>
        </w:rPr>
        <w:t xml:space="preserve"> </w:t>
      </w:r>
      <w:r w:rsidR="0041468A">
        <w:rPr>
          <w:b/>
          <w:bCs/>
          <w:sz w:val="24"/>
          <w:szCs w:val="24"/>
        </w:rPr>
        <w:t>Sustainability</w:t>
      </w:r>
    </w:p>
    <w:p w14:paraId="17F0708E" w14:textId="49C155AD" w:rsidR="00EB3A2F" w:rsidRPr="0041468A" w:rsidRDefault="00EB3A2F">
      <w:pPr>
        <w:rPr>
          <w:sz w:val="24"/>
          <w:szCs w:val="24"/>
        </w:rPr>
      </w:pPr>
      <w:r w:rsidRPr="0041468A">
        <w:rPr>
          <w:sz w:val="24"/>
          <w:szCs w:val="24"/>
        </w:rPr>
        <w:t>“Sustainable growth encompasses a business model that creates value consistent with the long-term preservation and enhancement of financial, environmental and social capital.”</w:t>
      </w:r>
      <w:r w:rsidR="002E0839">
        <w:rPr>
          <w:sz w:val="24"/>
          <w:szCs w:val="24"/>
        </w:rPr>
        <w:t xml:space="preserve"> </w:t>
      </w:r>
      <w:sdt>
        <w:sdtPr>
          <w:rPr>
            <w:sz w:val="24"/>
            <w:szCs w:val="24"/>
          </w:rPr>
          <w:id w:val="-1754267378"/>
          <w:citation/>
        </w:sdtPr>
        <w:sdtEndPr/>
        <w:sdtContent>
          <w:r w:rsidR="002E0839">
            <w:rPr>
              <w:sz w:val="24"/>
              <w:szCs w:val="24"/>
            </w:rPr>
            <w:fldChar w:fldCharType="begin"/>
          </w:r>
          <w:r w:rsidR="002E0839">
            <w:rPr>
              <w:sz w:val="24"/>
              <w:szCs w:val="24"/>
            </w:rPr>
            <w:instrText xml:space="preserve"> CITATION Ter131 \l 2057 </w:instrText>
          </w:r>
          <w:r w:rsidR="002E0839">
            <w:rPr>
              <w:sz w:val="24"/>
              <w:szCs w:val="24"/>
            </w:rPr>
            <w:fldChar w:fldCharType="separate"/>
          </w:r>
          <w:r w:rsidR="00C361A5" w:rsidRPr="00C361A5">
            <w:rPr>
              <w:noProof/>
              <w:sz w:val="24"/>
              <w:szCs w:val="24"/>
            </w:rPr>
            <w:t>(Wales, 2013)</w:t>
          </w:r>
          <w:r w:rsidR="002E0839">
            <w:rPr>
              <w:sz w:val="24"/>
              <w:szCs w:val="24"/>
            </w:rPr>
            <w:fldChar w:fldCharType="end"/>
          </w:r>
        </w:sdtContent>
      </w:sdt>
      <w:r w:rsidR="002E0839">
        <w:rPr>
          <w:sz w:val="24"/>
          <w:szCs w:val="24"/>
        </w:rPr>
        <w:t>.</w:t>
      </w:r>
    </w:p>
    <w:p w14:paraId="60013BF5" w14:textId="067B2926" w:rsidR="005D0E10" w:rsidRPr="0041468A" w:rsidRDefault="005D0E10">
      <w:pPr>
        <w:rPr>
          <w:sz w:val="24"/>
          <w:szCs w:val="24"/>
        </w:rPr>
      </w:pPr>
      <w:r w:rsidRPr="0041468A">
        <w:rPr>
          <w:b/>
          <w:bCs/>
          <w:sz w:val="24"/>
          <w:szCs w:val="24"/>
        </w:rPr>
        <w:t>Cultivating a variety of sources of revenu</w:t>
      </w:r>
      <w:r w:rsidR="00B72618" w:rsidRPr="0041468A">
        <w:rPr>
          <w:b/>
          <w:bCs/>
          <w:sz w:val="24"/>
          <w:szCs w:val="24"/>
        </w:rPr>
        <w:t xml:space="preserve">e: </w:t>
      </w:r>
      <w:r w:rsidRPr="0041468A">
        <w:rPr>
          <w:sz w:val="24"/>
          <w:szCs w:val="24"/>
        </w:rPr>
        <w:t>For instance, an organisation within each of these organisations could receive revenue from government, donors, funders, and companies, and from separate divisions.</w:t>
      </w:r>
    </w:p>
    <w:p w14:paraId="42C76798" w14:textId="080540C4" w:rsidR="005D0E10" w:rsidRPr="0041468A" w:rsidRDefault="003A2134">
      <w:pPr>
        <w:rPr>
          <w:sz w:val="24"/>
          <w:szCs w:val="24"/>
        </w:rPr>
      </w:pPr>
      <w:r w:rsidRPr="0041468A">
        <w:rPr>
          <w:b/>
          <w:bCs/>
          <w:sz w:val="24"/>
          <w:szCs w:val="24"/>
        </w:rPr>
        <w:t>Pursuing a variety of earnings kinds</w:t>
      </w:r>
      <w:r w:rsidR="00B72618" w:rsidRPr="0041468A">
        <w:rPr>
          <w:b/>
          <w:bCs/>
          <w:sz w:val="24"/>
          <w:szCs w:val="24"/>
        </w:rPr>
        <w:t>:</w:t>
      </w:r>
      <w:r w:rsidR="00B72618" w:rsidRPr="0041468A">
        <w:rPr>
          <w:sz w:val="24"/>
          <w:szCs w:val="24"/>
        </w:rPr>
        <w:t xml:space="preserve"> For instance, an organisation can obtain funds, sales of product lines, sponsorship, dividends, etc. A variety of sources and types of revenue will assist safeguard an organisation against any decline in any of these.</w:t>
      </w:r>
    </w:p>
    <w:p w14:paraId="6562D94A" w14:textId="039363F5" w:rsidR="00B72618" w:rsidRPr="0041468A" w:rsidRDefault="00B72618">
      <w:pPr>
        <w:rPr>
          <w:b/>
          <w:bCs/>
          <w:sz w:val="24"/>
          <w:szCs w:val="24"/>
        </w:rPr>
      </w:pPr>
      <w:r w:rsidRPr="0041468A">
        <w:rPr>
          <w:b/>
          <w:bCs/>
          <w:sz w:val="24"/>
          <w:szCs w:val="24"/>
        </w:rPr>
        <w:t xml:space="preserve">Making reasonable strategic options: </w:t>
      </w:r>
      <w:r w:rsidR="003A2134" w:rsidRPr="0041468A">
        <w:rPr>
          <w:sz w:val="24"/>
          <w:szCs w:val="24"/>
        </w:rPr>
        <w:t>Organizations must monitor their strategic background carefully and be prepared to identify hazards and possibilities as they arise. Sometimes a danger may seem far away, but it will involve instant and dramatic intervention. Managers and rulers should develop their strategic consciousness and be ready to behave quickly and decisively when needed.</w:t>
      </w:r>
      <w:sdt>
        <w:sdtPr>
          <w:rPr>
            <w:sz w:val="24"/>
            <w:szCs w:val="24"/>
          </w:rPr>
          <w:id w:val="-397670831"/>
          <w:citation/>
        </w:sdtPr>
        <w:sdtEndPr/>
        <w:sdtContent>
          <w:r w:rsidR="002E0839">
            <w:rPr>
              <w:sz w:val="24"/>
              <w:szCs w:val="24"/>
            </w:rPr>
            <w:fldChar w:fldCharType="begin"/>
          </w:r>
          <w:r w:rsidR="002E0839">
            <w:rPr>
              <w:sz w:val="24"/>
              <w:szCs w:val="24"/>
            </w:rPr>
            <w:instrText xml:space="preserve"> CITATION Mar193 \l 2057 </w:instrText>
          </w:r>
          <w:r w:rsidR="002E0839">
            <w:rPr>
              <w:sz w:val="24"/>
              <w:szCs w:val="24"/>
            </w:rPr>
            <w:fldChar w:fldCharType="separate"/>
          </w:r>
          <w:r w:rsidR="00C361A5">
            <w:rPr>
              <w:noProof/>
              <w:sz w:val="24"/>
              <w:szCs w:val="24"/>
            </w:rPr>
            <w:t xml:space="preserve"> </w:t>
          </w:r>
          <w:r w:rsidR="00C361A5" w:rsidRPr="00C361A5">
            <w:rPr>
              <w:noProof/>
              <w:sz w:val="24"/>
              <w:szCs w:val="24"/>
            </w:rPr>
            <w:t>(Coetzee, 2019)</w:t>
          </w:r>
          <w:r w:rsidR="002E0839">
            <w:rPr>
              <w:sz w:val="24"/>
              <w:szCs w:val="24"/>
            </w:rPr>
            <w:fldChar w:fldCharType="end"/>
          </w:r>
        </w:sdtContent>
      </w:sdt>
      <w:r w:rsidR="002E0839">
        <w:rPr>
          <w:sz w:val="24"/>
          <w:szCs w:val="24"/>
        </w:rPr>
        <w:t>.</w:t>
      </w:r>
    </w:p>
    <w:p w14:paraId="112ED819" w14:textId="6FF2C13C" w:rsidR="00A62DFE" w:rsidRPr="0041468A" w:rsidRDefault="00A62DFE" w:rsidP="00A62DFE">
      <w:pPr>
        <w:rPr>
          <w:sz w:val="24"/>
          <w:szCs w:val="24"/>
        </w:rPr>
      </w:pPr>
      <w:r w:rsidRPr="0041468A">
        <w:rPr>
          <w:sz w:val="24"/>
          <w:szCs w:val="24"/>
        </w:rPr>
        <w:t xml:space="preserve">There are now countless distinct methods to describe sustainability for an organisation. One latest common edition described it as one that adds to viable growth by providing simultaneous financial, cultural and environmental advantages – the so-called triple bottom line. This variant is helpful, but it is malleable and definitely unfinished. </w:t>
      </w:r>
      <w:sdt>
        <w:sdtPr>
          <w:rPr>
            <w:sz w:val="24"/>
            <w:szCs w:val="24"/>
          </w:rPr>
          <w:id w:val="29700697"/>
          <w:citation/>
        </w:sdtPr>
        <w:sdtEndPr/>
        <w:sdtContent>
          <w:r w:rsidR="003E4A9A">
            <w:rPr>
              <w:sz w:val="24"/>
              <w:szCs w:val="24"/>
            </w:rPr>
            <w:fldChar w:fldCharType="begin"/>
          </w:r>
          <w:r w:rsidR="003E4A9A">
            <w:rPr>
              <w:sz w:val="24"/>
              <w:szCs w:val="24"/>
            </w:rPr>
            <w:instrText xml:space="preserve"> CITATION Mar091 \l 2057 </w:instrText>
          </w:r>
          <w:r w:rsidR="003E4A9A">
            <w:rPr>
              <w:sz w:val="24"/>
              <w:szCs w:val="24"/>
            </w:rPr>
            <w:fldChar w:fldCharType="separate"/>
          </w:r>
          <w:r w:rsidR="00C361A5" w:rsidRPr="00C361A5">
            <w:rPr>
              <w:noProof/>
              <w:sz w:val="24"/>
              <w:szCs w:val="24"/>
            </w:rPr>
            <w:t>(Hollingworth, 2009)</w:t>
          </w:r>
          <w:r w:rsidR="003E4A9A">
            <w:rPr>
              <w:sz w:val="24"/>
              <w:szCs w:val="24"/>
            </w:rPr>
            <w:fldChar w:fldCharType="end"/>
          </w:r>
        </w:sdtContent>
      </w:sdt>
      <w:r w:rsidR="003E4A9A">
        <w:rPr>
          <w:sz w:val="24"/>
          <w:szCs w:val="24"/>
        </w:rPr>
        <w:t>.</w:t>
      </w:r>
    </w:p>
    <w:p w14:paraId="7DAE388E" w14:textId="77777777" w:rsidR="003E4A9A" w:rsidRPr="0041468A" w:rsidRDefault="003E4A9A" w:rsidP="00A62DFE">
      <w:pPr>
        <w:rPr>
          <w:sz w:val="24"/>
          <w:szCs w:val="24"/>
        </w:rPr>
      </w:pPr>
    </w:p>
    <w:p w14:paraId="058B5E23" w14:textId="5BBB331F" w:rsidR="00A62DFE" w:rsidRPr="003E4A9A" w:rsidRDefault="00A62DFE" w:rsidP="00A62DFE">
      <w:pPr>
        <w:rPr>
          <w:b/>
          <w:bCs/>
          <w:sz w:val="24"/>
          <w:szCs w:val="24"/>
        </w:rPr>
      </w:pPr>
      <w:r w:rsidRPr="003E4A9A">
        <w:rPr>
          <w:b/>
          <w:bCs/>
          <w:sz w:val="24"/>
          <w:szCs w:val="24"/>
        </w:rPr>
        <w:t>3.3</w:t>
      </w:r>
      <w:r w:rsidR="003E4A9A">
        <w:rPr>
          <w:b/>
          <w:bCs/>
          <w:sz w:val="24"/>
          <w:szCs w:val="24"/>
        </w:rPr>
        <w:t xml:space="preserve"> Quality</w:t>
      </w:r>
    </w:p>
    <w:p w14:paraId="62514CCB" w14:textId="56B45A7C" w:rsidR="00A62DFE" w:rsidRPr="0041468A" w:rsidRDefault="00A62DFE" w:rsidP="00A62DFE">
      <w:pPr>
        <w:rPr>
          <w:color w:val="FF0000"/>
          <w:sz w:val="24"/>
          <w:szCs w:val="24"/>
        </w:rPr>
      </w:pPr>
      <w:r w:rsidRPr="0041468A">
        <w:rPr>
          <w:sz w:val="24"/>
          <w:szCs w:val="24"/>
        </w:rPr>
        <w:t>“Quality means those features of products which meet customer needs and thereby provide customer satisfaction”. (</w:t>
      </w:r>
      <w:proofErr w:type="spellStart"/>
      <w:r w:rsidRPr="0041468A">
        <w:rPr>
          <w:sz w:val="24"/>
          <w:szCs w:val="24"/>
        </w:rPr>
        <w:t>Juran</w:t>
      </w:r>
      <w:proofErr w:type="spellEnd"/>
      <w:r w:rsidRPr="0041468A">
        <w:rPr>
          <w:sz w:val="24"/>
          <w:szCs w:val="24"/>
        </w:rPr>
        <w:t xml:space="preserve">, J. M &amp; Godfrey, A. B. 1998). </w:t>
      </w:r>
    </w:p>
    <w:p w14:paraId="1DFA30A7" w14:textId="74D778B2" w:rsidR="00A62DFE" w:rsidRPr="0041468A" w:rsidRDefault="00A62DFE" w:rsidP="00A62DFE">
      <w:pPr>
        <w:rPr>
          <w:sz w:val="24"/>
          <w:szCs w:val="24"/>
        </w:rPr>
      </w:pPr>
      <w:r w:rsidRPr="0041468A">
        <w:rPr>
          <w:sz w:val="24"/>
          <w:szCs w:val="24"/>
        </w:rPr>
        <w:t>Quality leadership is about having organi</w:t>
      </w:r>
      <w:r w:rsidR="003A5C21" w:rsidRPr="0041468A">
        <w:rPr>
          <w:sz w:val="24"/>
          <w:szCs w:val="24"/>
        </w:rPr>
        <w:t>s</w:t>
      </w:r>
      <w:r w:rsidRPr="0041468A">
        <w:rPr>
          <w:sz w:val="24"/>
          <w:szCs w:val="24"/>
        </w:rPr>
        <w:t>ations work for their clients</w:t>
      </w:r>
      <w:r w:rsidR="003A5C21" w:rsidRPr="0041468A">
        <w:rPr>
          <w:sz w:val="24"/>
          <w:szCs w:val="24"/>
        </w:rPr>
        <w:t xml:space="preserve"> </w:t>
      </w:r>
      <w:r w:rsidRPr="0041468A">
        <w:rPr>
          <w:sz w:val="24"/>
          <w:szCs w:val="24"/>
        </w:rPr>
        <w:t>from enhancing goods, facilities, systems and procedures to creating sure the entire organi</w:t>
      </w:r>
      <w:r w:rsidR="003A5C21" w:rsidRPr="0041468A">
        <w:rPr>
          <w:sz w:val="24"/>
          <w:szCs w:val="24"/>
        </w:rPr>
        <w:t>s</w:t>
      </w:r>
      <w:r w:rsidRPr="0041468A">
        <w:rPr>
          <w:sz w:val="24"/>
          <w:szCs w:val="24"/>
        </w:rPr>
        <w:t>ation is suitable and efficient.</w:t>
      </w:r>
    </w:p>
    <w:p w14:paraId="7DE72962" w14:textId="315E3301" w:rsidR="00B72618" w:rsidRPr="0041468A" w:rsidRDefault="00A62DFE" w:rsidP="00A62DFE">
      <w:pPr>
        <w:rPr>
          <w:sz w:val="24"/>
          <w:szCs w:val="24"/>
        </w:rPr>
      </w:pPr>
      <w:r w:rsidRPr="0041468A">
        <w:rPr>
          <w:sz w:val="24"/>
          <w:szCs w:val="24"/>
        </w:rPr>
        <w:t>Maintaining quality implies continuously practicing success ensuring that what the organi</w:t>
      </w:r>
      <w:r w:rsidR="003A5C21" w:rsidRPr="0041468A">
        <w:rPr>
          <w:sz w:val="24"/>
          <w:szCs w:val="24"/>
        </w:rPr>
        <w:t>s</w:t>
      </w:r>
      <w:r w:rsidRPr="0041468A">
        <w:rPr>
          <w:sz w:val="24"/>
          <w:szCs w:val="24"/>
        </w:rPr>
        <w:t>ation does is suitable for intent and not only remains that manner, but continues developing.</w:t>
      </w:r>
    </w:p>
    <w:p w14:paraId="7328D689" w14:textId="31B3A43E" w:rsidR="003A5C21" w:rsidRPr="0041468A" w:rsidRDefault="003A5C21" w:rsidP="00A62DFE">
      <w:pPr>
        <w:rPr>
          <w:sz w:val="24"/>
          <w:szCs w:val="24"/>
        </w:rPr>
      </w:pPr>
      <w:r w:rsidRPr="0041468A">
        <w:rPr>
          <w:sz w:val="24"/>
          <w:szCs w:val="24"/>
        </w:rPr>
        <w:t>Managing performance is much more than just production widgets without any flaws or having railways to operate on moment although those items are definitely component of the image.</w:t>
      </w:r>
      <w:r w:rsidR="003E4A9A">
        <w:rPr>
          <w:sz w:val="24"/>
          <w:szCs w:val="24"/>
        </w:rPr>
        <w:t xml:space="preserve"> </w:t>
      </w:r>
      <w:sdt>
        <w:sdtPr>
          <w:rPr>
            <w:sz w:val="24"/>
            <w:szCs w:val="24"/>
          </w:rPr>
          <w:id w:val="-1854028996"/>
          <w:citation/>
        </w:sdtPr>
        <w:sdtEndPr/>
        <w:sdtContent>
          <w:r w:rsidR="003E4A9A">
            <w:rPr>
              <w:sz w:val="24"/>
              <w:szCs w:val="24"/>
            </w:rPr>
            <w:fldChar w:fldCharType="begin"/>
          </w:r>
          <w:r w:rsidR="003E4A9A">
            <w:rPr>
              <w:sz w:val="24"/>
              <w:szCs w:val="24"/>
            </w:rPr>
            <w:instrText xml:space="preserve"> CITATION CQI19 \l 2057 </w:instrText>
          </w:r>
          <w:r w:rsidR="003E4A9A">
            <w:rPr>
              <w:sz w:val="24"/>
              <w:szCs w:val="24"/>
            </w:rPr>
            <w:fldChar w:fldCharType="separate"/>
          </w:r>
          <w:r w:rsidR="00C361A5" w:rsidRPr="00C361A5">
            <w:rPr>
              <w:noProof/>
              <w:sz w:val="24"/>
              <w:szCs w:val="24"/>
            </w:rPr>
            <w:t>(CQI IRCA, 2019)</w:t>
          </w:r>
          <w:r w:rsidR="003E4A9A">
            <w:rPr>
              <w:sz w:val="24"/>
              <w:szCs w:val="24"/>
            </w:rPr>
            <w:fldChar w:fldCharType="end"/>
          </w:r>
        </w:sdtContent>
      </w:sdt>
    </w:p>
    <w:p w14:paraId="53895D54" w14:textId="781919F3" w:rsidR="00267ED0" w:rsidRPr="0041468A" w:rsidRDefault="00267ED0" w:rsidP="00A62DFE">
      <w:pPr>
        <w:rPr>
          <w:sz w:val="24"/>
          <w:szCs w:val="24"/>
        </w:rPr>
      </w:pPr>
      <w:r w:rsidRPr="0041468A">
        <w:rPr>
          <w:sz w:val="24"/>
          <w:szCs w:val="24"/>
        </w:rPr>
        <w:t xml:space="preserve">Currently, in the company framework, all organisations have to experience some difficulties the financial crisis, globalisation, and rivalry in the industry. In addition, the rise in technology and in IT in particular needs fresh measures. For instance, it is well recognized that e-commerce has unlocked fresh gates in company, meaning an enhanced dynamic climate. And if they look at the social networking area, they understand that organisation that does not fulfil the quality of goods or facilities had no opportunity to remain on the stream. The result is for every company </w:t>
      </w:r>
      <w:r w:rsidR="00A719E3" w:rsidRPr="0041468A">
        <w:rPr>
          <w:sz w:val="24"/>
          <w:szCs w:val="24"/>
        </w:rPr>
        <w:t>q</w:t>
      </w:r>
      <w:r w:rsidRPr="0041468A">
        <w:rPr>
          <w:sz w:val="24"/>
          <w:szCs w:val="24"/>
        </w:rPr>
        <w:t>uality is indeed very essential</w:t>
      </w:r>
      <w:r w:rsidR="00A719E3" w:rsidRPr="0041468A">
        <w:rPr>
          <w:sz w:val="24"/>
          <w:szCs w:val="24"/>
        </w:rPr>
        <w:t xml:space="preserve">. </w:t>
      </w:r>
      <w:sdt>
        <w:sdtPr>
          <w:rPr>
            <w:sz w:val="24"/>
            <w:szCs w:val="24"/>
          </w:rPr>
          <w:id w:val="-1324266314"/>
          <w:citation/>
        </w:sdtPr>
        <w:sdtEndPr/>
        <w:sdtContent>
          <w:r w:rsidR="003E4A9A">
            <w:rPr>
              <w:sz w:val="24"/>
              <w:szCs w:val="24"/>
            </w:rPr>
            <w:fldChar w:fldCharType="begin"/>
          </w:r>
          <w:r w:rsidR="003E4A9A">
            <w:rPr>
              <w:sz w:val="24"/>
              <w:szCs w:val="24"/>
            </w:rPr>
            <w:instrText xml:space="preserve"> CITATION Con15 \l 2057 </w:instrText>
          </w:r>
          <w:r w:rsidR="003E4A9A">
            <w:rPr>
              <w:sz w:val="24"/>
              <w:szCs w:val="24"/>
            </w:rPr>
            <w:fldChar w:fldCharType="separate"/>
          </w:r>
          <w:r w:rsidR="00C361A5" w:rsidRPr="00C361A5">
            <w:rPr>
              <w:noProof/>
              <w:sz w:val="24"/>
              <w:szCs w:val="24"/>
            </w:rPr>
            <w:t>(Constanta, 2015)</w:t>
          </w:r>
          <w:r w:rsidR="003E4A9A">
            <w:rPr>
              <w:sz w:val="24"/>
              <w:szCs w:val="24"/>
            </w:rPr>
            <w:fldChar w:fldCharType="end"/>
          </w:r>
        </w:sdtContent>
      </w:sdt>
      <w:r w:rsidR="003E4A9A">
        <w:rPr>
          <w:sz w:val="24"/>
          <w:szCs w:val="24"/>
        </w:rPr>
        <w:t>.</w:t>
      </w:r>
    </w:p>
    <w:p w14:paraId="3721B70B" w14:textId="3D714E22" w:rsidR="00A719E3" w:rsidRPr="0041468A" w:rsidRDefault="00A719E3" w:rsidP="00A62DFE">
      <w:pPr>
        <w:rPr>
          <w:sz w:val="24"/>
          <w:szCs w:val="24"/>
        </w:rPr>
      </w:pPr>
    </w:p>
    <w:p w14:paraId="3ECF4199" w14:textId="3982976E" w:rsidR="00A719E3" w:rsidRPr="003E4A9A" w:rsidRDefault="00A719E3" w:rsidP="00A62DFE">
      <w:pPr>
        <w:rPr>
          <w:b/>
          <w:bCs/>
          <w:sz w:val="24"/>
          <w:szCs w:val="24"/>
        </w:rPr>
      </w:pPr>
      <w:r w:rsidRPr="003E4A9A">
        <w:rPr>
          <w:b/>
          <w:bCs/>
          <w:sz w:val="24"/>
          <w:szCs w:val="24"/>
        </w:rPr>
        <w:t xml:space="preserve">3.4 </w:t>
      </w:r>
      <w:r w:rsidR="00E85C75" w:rsidRPr="003E4A9A">
        <w:rPr>
          <w:b/>
          <w:bCs/>
          <w:sz w:val="24"/>
          <w:szCs w:val="24"/>
        </w:rPr>
        <w:t>Impact on CRM System</w:t>
      </w:r>
    </w:p>
    <w:p w14:paraId="3D8B27CB" w14:textId="18388D04" w:rsidR="00E85C75" w:rsidRPr="0041468A" w:rsidRDefault="00E85C75" w:rsidP="00A62DFE">
      <w:pPr>
        <w:rPr>
          <w:sz w:val="24"/>
          <w:szCs w:val="24"/>
        </w:rPr>
      </w:pPr>
      <w:r w:rsidRPr="0041468A">
        <w:rPr>
          <w:sz w:val="24"/>
          <w:szCs w:val="24"/>
        </w:rPr>
        <w:t>Customer management systems are software tools intended to offer companies a definite image of their connection with clients at all places of contact. This involves purchase, first notify, sales channel, transformation, continuing revenues and advertising, up-selling and renewals.</w:t>
      </w:r>
      <w:r w:rsidR="003E0130" w:rsidRPr="0041468A">
        <w:rPr>
          <w:sz w:val="24"/>
          <w:szCs w:val="24"/>
        </w:rPr>
        <w:t xml:space="preserve"> Organisations use CRM system to analyse customers interaction as well as data such as what they buy, when customers purchase certain products and what they might buy in the future. Organisation also use CRM system to reward their customers as well as informing any upcoming events. </w:t>
      </w:r>
      <w:sdt>
        <w:sdtPr>
          <w:rPr>
            <w:sz w:val="24"/>
            <w:szCs w:val="24"/>
          </w:rPr>
          <w:id w:val="1479038709"/>
          <w:citation/>
        </w:sdtPr>
        <w:sdtEndPr/>
        <w:sdtContent>
          <w:r w:rsidR="003E4A9A">
            <w:rPr>
              <w:sz w:val="24"/>
              <w:szCs w:val="24"/>
            </w:rPr>
            <w:fldChar w:fldCharType="begin"/>
          </w:r>
          <w:r w:rsidR="003E4A9A">
            <w:rPr>
              <w:sz w:val="24"/>
              <w:szCs w:val="24"/>
            </w:rPr>
            <w:instrText xml:space="preserve"> CITATION Fra04 \l 2057 </w:instrText>
          </w:r>
          <w:r w:rsidR="003E4A9A">
            <w:rPr>
              <w:sz w:val="24"/>
              <w:szCs w:val="24"/>
            </w:rPr>
            <w:fldChar w:fldCharType="separate"/>
          </w:r>
          <w:r w:rsidR="00C361A5" w:rsidRPr="00C361A5">
            <w:rPr>
              <w:noProof/>
              <w:sz w:val="24"/>
              <w:szCs w:val="24"/>
            </w:rPr>
            <w:t>(Buttle, 2004)</w:t>
          </w:r>
          <w:r w:rsidR="003E4A9A">
            <w:rPr>
              <w:sz w:val="24"/>
              <w:szCs w:val="24"/>
            </w:rPr>
            <w:fldChar w:fldCharType="end"/>
          </w:r>
        </w:sdtContent>
      </w:sdt>
      <w:r w:rsidR="003E4A9A">
        <w:rPr>
          <w:sz w:val="24"/>
          <w:szCs w:val="24"/>
        </w:rPr>
        <w:t>.</w:t>
      </w:r>
      <w:r w:rsidR="003E0130" w:rsidRPr="0041468A">
        <w:rPr>
          <w:sz w:val="24"/>
          <w:szCs w:val="24"/>
        </w:rPr>
        <w:t xml:space="preserve"> </w:t>
      </w:r>
    </w:p>
    <w:p w14:paraId="1DEA2296" w14:textId="77777777" w:rsidR="00540BA6" w:rsidRPr="0041468A" w:rsidRDefault="00540BA6" w:rsidP="00A62DFE">
      <w:pPr>
        <w:rPr>
          <w:sz w:val="24"/>
          <w:szCs w:val="24"/>
        </w:rPr>
      </w:pPr>
    </w:p>
    <w:p w14:paraId="656DC893" w14:textId="77777777" w:rsidR="00540BA6" w:rsidRPr="0041468A" w:rsidRDefault="00540BA6" w:rsidP="00A62DFE">
      <w:pPr>
        <w:rPr>
          <w:sz w:val="24"/>
          <w:szCs w:val="24"/>
        </w:rPr>
      </w:pPr>
    </w:p>
    <w:p w14:paraId="0ED6409C" w14:textId="77777777" w:rsidR="00540BA6" w:rsidRPr="0041468A" w:rsidRDefault="00540BA6" w:rsidP="00A62DFE">
      <w:pPr>
        <w:rPr>
          <w:sz w:val="24"/>
          <w:szCs w:val="24"/>
        </w:rPr>
      </w:pPr>
    </w:p>
    <w:p w14:paraId="65254CE8" w14:textId="77777777" w:rsidR="00540BA6" w:rsidRPr="0041468A" w:rsidRDefault="00540BA6" w:rsidP="00A62DFE">
      <w:pPr>
        <w:rPr>
          <w:sz w:val="24"/>
          <w:szCs w:val="24"/>
        </w:rPr>
      </w:pPr>
    </w:p>
    <w:p w14:paraId="371667D4" w14:textId="77777777" w:rsidR="00540BA6" w:rsidRPr="0041468A" w:rsidRDefault="00540BA6" w:rsidP="00A62DFE">
      <w:pPr>
        <w:rPr>
          <w:sz w:val="24"/>
          <w:szCs w:val="24"/>
        </w:rPr>
      </w:pPr>
    </w:p>
    <w:p w14:paraId="5D656F43" w14:textId="77777777" w:rsidR="00540BA6" w:rsidRPr="0041468A" w:rsidRDefault="00540BA6" w:rsidP="00A62DFE">
      <w:pPr>
        <w:rPr>
          <w:sz w:val="24"/>
          <w:szCs w:val="24"/>
        </w:rPr>
      </w:pPr>
    </w:p>
    <w:p w14:paraId="27A4389D" w14:textId="77777777" w:rsidR="00287A45" w:rsidRDefault="00287A45" w:rsidP="00A62DFE">
      <w:pPr>
        <w:rPr>
          <w:b/>
          <w:bCs/>
          <w:sz w:val="24"/>
          <w:szCs w:val="24"/>
        </w:rPr>
      </w:pPr>
    </w:p>
    <w:p w14:paraId="7F4C2983" w14:textId="2C67DD5E" w:rsidR="00021DD9" w:rsidRPr="003E4A9A" w:rsidRDefault="00021DD9" w:rsidP="00A62DFE">
      <w:pPr>
        <w:rPr>
          <w:b/>
          <w:bCs/>
          <w:sz w:val="24"/>
          <w:szCs w:val="24"/>
        </w:rPr>
      </w:pPr>
      <w:r w:rsidRPr="003E4A9A">
        <w:rPr>
          <w:b/>
          <w:bCs/>
          <w:sz w:val="24"/>
          <w:szCs w:val="24"/>
        </w:rPr>
        <w:t>3.4.1 Ethics</w:t>
      </w:r>
    </w:p>
    <w:p w14:paraId="5B4B901F" w14:textId="69DB87C9" w:rsidR="00540BA6" w:rsidRPr="0041468A" w:rsidRDefault="00021DD9" w:rsidP="00A62DFE">
      <w:pPr>
        <w:rPr>
          <w:sz w:val="24"/>
          <w:szCs w:val="24"/>
        </w:rPr>
      </w:pPr>
      <w:r w:rsidRPr="0041468A">
        <w:rPr>
          <w:sz w:val="24"/>
          <w:szCs w:val="24"/>
        </w:rPr>
        <w:t xml:space="preserve">Ethic is an essential </w:t>
      </w:r>
      <w:r w:rsidR="00441A67" w:rsidRPr="0041468A">
        <w:rPr>
          <w:sz w:val="24"/>
          <w:szCs w:val="24"/>
        </w:rPr>
        <w:t xml:space="preserve">structure </w:t>
      </w:r>
      <w:r w:rsidRPr="0041468A">
        <w:rPr>
          <w:sz w:val="24"/>
          <w:szCs w:val="24"/>
        </w:rPr>
        <w:t xml:space="preserve">of CRM system in order to implement the CRM system </w:t>
      </w:r>
      <w:r w:rsidR="00540BA6" w:rsidRPr="0041468A">
        <w:rPr>
          <w:sz w:val="24"/>
          <w:szCs w:val="24"/>
        </w:rPr>
        <w:t xml:space="preserve">to </w:t>
      </w:r>
      <w:r w:rsidRPr="0041468A">
        <w:rPr>
          <w:sz w:val="24"/>
          <w:szCs w:val="24"/>
        </w:rPr>
        <w:t>any organisation</w:t>
      </w:r>
      <w:r w:rsidR="00540BA6" w:rsidRPr="0041468A">
        <w:rPr>
          <w:sz w:val="24"/>
          <w:szCs w:val="24"/>
        </w:rPr>
        <w:t>. It</w:t>
      </w:r>
      <w:r w:rsidRPr="0041468A">
        <w:rPr>
          <w:sz w:val="24"/>
          <w:szCs w:val="24"/>
        </w:rPr>
        <w:t xml:space="preserve"> has to collect customers personal data and store it </w:t>
      </w:r>
      <w:r w:rsidR="00441A67" w:rsidRPr="0041468A">
        <w:rPr>
          <w:sz w:val="24"/>
          <w:szCs w:val="24"/>
        </w:rPr>
        <w:t>property take into consideration of data acts and customers privacy.</w:t>
      </w:r>
      <w:r w:rsidR="0045652D" w:rsidRPr="0041468A">
        <w:rPr>
          <w:rFonts w:eastAsiaTheme="minorEastAsia"/>
          <w:noProof/>
          <w:color w:val="000000"/>
          <w:kern w:val="24"/>
          <w:sz w:val="24"/>
          <w:szCs w:val="24"/>
          <w:lang w:eastAsia="en-GB"/>
        </w:rPr>
        <w:t xml:space="preserve"> (Buttle, F. 2008). </w:t>
      </w:r>
    </w:p>
    <w:p w14:paraId="0A196D02" w14:textId="51867C53" w:rsidR="00540BA6" w:rsidRPr="0041468A" w:rsidRDefault="00C21276" w:rsidP="00540BA6">
      <w:pPr>
        <w:rPr>
          <w:sz w:val="24"/>
          <w:szCs w:val="24"/>
        </w:rPr>
      </w:pPr>
      <w:r>
        <w:rPr>
          <w:b/>
          <w:sz w:val="24"/>
          <w:szCs w:val="24"/>
        </w:rPr>
        <w:t>Gathering customer data:</w:t>
      </w:r>
      <w:r w:rsidR="00540BA6" w:rsidRPr="0041468A">
        <w:rPr>
          <w:sz w:val="24"/>
          <w:szCs w:val="24"/>
        </w:rPr>
        <w:t xml:space="preserve"> </w:t>
      </w:r>
      <w:r w:rsidR="00422C3A" w:rsidRPr="0041468A">
        <w:rPr>
          <w:sz w:val="24"/>
          <w:szCs w:val="24"/>
        </w:rPr>
        <w:t>Ethical concerns arising from the compilation of CRM client data are linked to safe sampling techniques and information checking. Ethical businesses guarantee that delicate data like credit card details is gathered in a safe location and safely transferred directly to databases. It is also critical to check the identification of the client and the precision of the information presented during data compilation. High safety for these tasks is expensive but ethically important.</w:t>
      </w:r>
    </w:p>
    <w:p w14:paraId="7D7605C4" w14:textId="7D21C4F9" w:rsidR="00422C3A" w:rsidRPr="0041468A" w:rsidRDefault="00C21276" w:rsidP="00540BA6">
      <w:pPr>
        <w:rPr>
          <w:sz w:val="24"/>
          <w:szCs w:val="24"/>
        </w:rPr>
      </w:pPr>
      <w:r>
        <w:rPr>
          <w:b/>
          <w:sz w:val="24"/>
          <w:szCs w:val="24"/>
        </w:rPr>
        <w:t>Recording the CRM data</w:t>
      </w:r>
      <w:r w:rsidR="00540BA6" w:rsidRPr="0041468A">
        <w:rPr>
          <w:b/>
          <w:sz w:val="24"/>
          <w:szCs w:val="24"/>
        </w:rPr>
        <w:t>:</w:t>
      </w:r>
      <w:r w:rsidR="00422C3A" w:rsidRPr="0041468A">
        <w:rPr>
          <w:sz w:val="24"/>
          <w:szCs w:val="24"/>
        </w:rPr>
        <w:t xml:space="preserve"> Once an organisation collected </w:t>
      </w:r>
      <w:r w:rsidR="0050753A" w:rsidRPr="0041468A">
        <w:rPr>
          <w:sz w:val="24"/>
          <w:szCs w:val="24"/>
        </w:rPr>
        <w:t>client’s</w:t>
      </w:r>
      <w:r w:rsidR="0004111D" w:rsidRPr="0041468A">
        <w:rPr>
          <w:sz w:val="24"/>
          <w:szCs w:val="24"/>
        </w:rPr>
        <w:t xml:space="preserve"> data and placed it safely to the database</w:t>
      </w:r>
      <w:r w:rsidR="003467DF" w:rsidRPr="0041468A">
        <w:rPr>
          <w:sz w:val="24"/>
          <w:szCs w:val="24"/>
        </w:rPr>
        <w:t>. E</w:t>
      </w:r>
      <w:r w:rsidR="0004111D" w:rsidRPr="0041468A">
        <w:rPr>
          <w:sz w:val="24"/>
          <w:szCs w:val="24"/>
        </w:rPr>
        <w:t xml:space="preserve">thical organisations follow the four principles related to the storage. Data is only collected from the client once they have agreed to the terms and condition how the data will be used. Every client must be able to view or change their information if not then asked to be changed. Client have the lawful right to withdraw from the </w:t>
      </w:r>
      <w:r w:rsidR="00332A38" w:rsidRPr="0041468A">
        <w:rPr>
          <w:sz w:val="24"/>
          <w:szCs w:val="24"/>
        </w:rPr>
        <w:t xml:space="preserve">CRM </w:t>
      </w:r>
      <w:r w:rsidR="0004111D" w:rsidRPr="0041468A">
        <w:rPr>
          <w:sz w:val="24"/>
          <w:szCs w:val="24"/>
        </w:rPr>
        <w:t>program</w:t>
      </w:r>
      <w:r w:rsidR="0050753A" w:rsidRPr="0041468A">
        <w:rPr>
          <w:sz w:val="24"/>
          <w:szCs w:val="24"/>
        </w:rPr>
        <w:t xml:space="preserve">. When a client withdraws from the program then their data must be erased from the database. The ethics behind these principles appears to be that the data that has been collected from the clients is belongs to them and they must be able to control their personal data. </w:t>
      </w:r>
      <w:sdt>
        <w:sdtPr>
          <w:rPr>
            <w:sz w:val="24"/>
            <w:szCs w:val="24"/>
          </w:rPr>
          <w:id w:val="541103454"/>
          <w:citation/>
        </w:sdtPr>
        <w:sdtEndPr/>
        <w:sdtContent>
          <w:r>
            <w:rPr>
              <w:sz w:val="24"/>
              <w:szCs w:val="24"/>
            </w:rPr>
            <w:fldChar w:fldCharType="begin"/>
          </w:r>
          <w:r>
            <w:rPr>
              <w:sz w:val="24"/>
              <w:szCs w:val="24"/>
            </w:rPr>
            <w:instrText xml:space="preserve"> CITATION Ber171 \l 2057 </w:instrText>
          </w:r>
          <w:r>
            <w:rPr>
              <w:sz w:val="24"/>
              <w:szCs w:val="24"/>
            </w:rPr>
            <w:fldChar w:fldCharType="separate"/>
          </w:r>
          <w:r w:rsidR="00C361A5" w:rsidRPr="00C361A5">
            <w:rPr>
              <w:noProof/>
              <w:sz w:val="24"/>
              <w:szCs w:val="24"/>
            </w:rPr>
            <w:t>(Markgraf, 2017)</w:t>
          </w:r>
          <w:r>
            <w:rPr>
              <w:sz w:val="24"/>
              <w:szCs w:val="24"/>
            </w:rPr>
            <w:fldChar w:fldCharType="end"/>
          </w:r>
        </w:sdtContent>
      </w:sdt>
      <w:r>
        <w:rPr>
          <w:sz w:val="24"/>
          <w:szCs w:val="24"/>
        </w:rPr>
        <w:t>.</w:t>
      </w:r>
    </w:p>
    <w:p w14:paraId="616A27E0" w14:textId="688B00A9" w:rsidR="003467DF" w:rsidRPr="0041468A" w:rsidRDefault="00540BA6" w:rsidP="00540BA6">
      <w:pPr>
        <w:rPr>
          <w:bCs/>
          <w:sz w:val="24"/>
          <w:szCs w:val="24"/>
        </w:rPr>
      </w:pPr>
      <w:r w:rsidRPr="0041468A">
        <w:rPr>
          <w:b/>
          <w:sz w:val="24"/>
          <w:szCs w:val="24"/>
        </w:rPr>
        <w:t xml:space="preserve">Operating the CRM Data: </w:t>
      </w:r>
      <w:r w:rsidR="003467DF" w:rsidRPr="0041468A">
        <w:rPr>
          <w:bCs/>
          <w:sz w:val="24"/>
          <w:szCs w:val="24"/>
        </w:rPr>
        <w:t xml:space="preserve">collected </w:t>
      </w:r>
      <w:r w:rsidR="00841EBD" w:rsidRPr="0041468A">
        <w:rPr>
          <w:bCs/>
          <w:sz w:val="24"/>
          <w:szCs w:val="24"/>
        </w:rPr>
        <w:t xml:space="preserve">that much of the </w:t>
      </w:r>
      <w:r w:rsidR="003467DF" w:rsidRPr="0041468A">
        <w:rPr>
          <w:bCs/>
          <w:sz w:val="24"/>
          <w:szCs w:val="24"/>
        </w:rPr>
        <w:t>client’s</w:t>
      </w:r>
      <w:r w:rsidR="00841EBD" w:rsidRPr="0041468A">
        <w:rPr>
          <w:sz w:val="24"/>
          <w:szCs w:val="24"/>
        </w:rPr>
        <w:t xml:space="preserve"> </w:t>
      </w:r>
      <w:r w:rsidR="00841EBD" w:rsidRPr="0041468A">
        <w:rPr>
          <w:bCs/>
          <w:sz w:val="24"/>
          <w:szCs w:val="24"/>
        </w:rPr>
        <w:t>confidential data for CRM is very sensitive</w:t>
      </w:r>
      <w:r w:rsidR="003467DF" w:rsidRPr="0041468A">
        <w:rPr>
          <w:bCs/>
          <w:sz w:val="24"/>
          <w:szCs w:val="24"/>
        </w:rPr>
        <w:t>. Ethical organisation guarantees to keep the confidential data private to the maximum level of security.</w:t>
      </w:r>
      <w:r w:rsidR="00781D57" w:rsidRPr="0041468A">
        <w:rPr>
          <w:bCs/>
          <w:sz w:val="24"/>
          <w:szCs w:val="24"/>
        </w:rPr>
        <w:t xml:space="preserve"> To attain this the organisation must store confidential data in a method or in a location that </w:t>
      </w:r>
      <w:proofErr w:type="spellStart"/>
      <w:r w:rsidR="00781D57" w:rsidRPr="0041468A">
        <w:rPr>
          <w:bCs/>
          <w:sz w:val="24"/>
          <w:szCs w:val="24"/>
        </w:rPr>
        <w:t>can not</w:t>
      </w:r>
      <w:proofErr w:type="spellEnd"/>
      <w:r w:rsidR="00781D57" w:rsidRPr="0041468A">
        <w:rPr>
          <w:bCs/>
          <w:sz w:val="24"/>
          <w:szCs w:val="24"/>
        </w:rPr>
        <w:t xml:space="preserve"> be accessed generally. The data must only be used for any CRM tasks if necessary and only the employees who is handling the task must only be the ones that can access the data. If for instance a sub-supplier </w:t>
      </w:r>
      <w:r w:rsidR="00332A38" w:rsidRPr="0041468A">
        <w:rPr>
          <w:bCs/>
          <w:sz w:val="24"/>
          <w:szCs w:val="24"/>
        </w:rPr>
        <w:t>needs</w:t>
      </w:r>
      <w:r w:rsidR="00781D57" w:rsidRPr="0041468A">
        <w:rPr>
          <w:bCs/>
          <w:sz w:val="24"/>
          <w:szCs w:val="24"/>
        </w:rPr>
        <w:t xml:space="preserve"> to use the</w:t>
      </w:r>
      <w:r w:rsidR="00332A38" w:rsidRPr="0041468A">
        <w:rPr>
          <w:bCs/>
          <w:sz w:val="24"/>
          <w:szCs w:val="24"/>
        </w:rPr>
        <w:t xml:space="preserve"> confidential</w:t>
      </w:r>
      <w:r w:rsidR="00781D57" w:rsidRPr="0041468A">
        <w:rPr>
          <w:bCs/>
          <w:sz w:val="24"/>
          <w:szCs w:val="24"/>
        </w:rPr>
        <w:t xml:space="preserve"> data</w:t>
      </w:r>
      <w:r w:rsidR="00332A38" w:rsidRPr="0041468A">
        <w:rPr>
          <w:bCs/>
          <w:sz w:val="24"/>
          <w:szCs w:val="24"/>
        </w:rPr>
        <w:t xml:space="preserve"> of a client</w:t>
      </w:r>
      <w:r w:rsidR="00781D57" w:rsidRPr="0041468A">
        <w:rPr>
          <w:bCs/>
          <w:sz w:val="24"/>
          <w:szCs w:val="24"/>
        </w:rPr>
        <w:t xml:space="preserve"> then they must</w:t>
      </w:r>
      <w:r w:rsidR="00332A38" w:rsidRPr="0041468A">
        <w:rPr>
          <w:bCs/>
          <w:sz w:val="24"/>
          <w:szCs w:val="24"/>
        </w:rPr>
        <w:t xml:space="preserve"> obey the restriction that has been placed by the CRM company. </w:t>
      </w:r>
      <w:sdt>
        <w:sdtPr>
          <w:rPr>
            <w:bCs/>
            <w:sz w:val="24"/>
            <w:szCs w:val="24"/>
          </w:rPr>
          <w:id w:val="1199203469"/>
          <w:citation/>
        </w:sdtPr>
        <w:sdtEndPr/>
        <w:sdtContent>
          <w:r w:rsidR="00C21276">
            <w:rPr>
              <w:bCs/>
              <w:sz w:val="24"/>
              <w:szCs w:val="24"/>
            </w:rPr>
            <w:fldChar w:fldCharType="begin"/>
          </w:r>
          <w:r w:rsidR="00C21276">
            <w:rPr>
              <w:bCs/>
              <w:sz w:val="24"/>
              <w:szCs w:val="24"/>
            </w:rPr>
            <w:instrText xml:space="preserve"> CITATION Emi141 \l 2057 </w:instrText>
          </w:r>
          <w:r w:rsidR="00C21276">
            <w:rPr>
              <w:bCs/>
              <w:sz w:val="24"/>
              <w:szCs w:val="24"/>
            </w:rPr>
            <w:fldChar w:fldCharType="separate"/>
          </w:r>
          <w:r w:rsidR="00C361A5" w:rsidRPr="00C361A5">
            <w:rPr>
              <w:noProof/>
              <w:sz w:val="24"/>
              <w:szCs w:val="24"/>
            </w:rPr>
            <w:t>(Newman, 2014)</w:t>
          </w:r>
          <w:r w:rsidR="00C21276">
            <w:rPr>
              <w:bCs/>
              <w:sz w:val="24"/>
              <w:szCs w:val="24"/>
            </w:rPr>
            <w:fldChar w:fldCharType="end"/>
          </w:r>
        </w:sdtContent>
      </w:sdt>
      <w:r w:rsidR="00C21276">
        <w:rPr>
          <w:sz w:val="24"/>
          <w:szCs w:val="24"/>
        </w:rPr>
        <w:t>.</w:t>
      </w:r>
    </w:p>
    <w:p w14:paraId="1A10F161" w14:textId="38100152" w:rsidR="00540BA6" w:rsidRPr="0041468A" w:rsidRDefault="00C21276" w:rsidP="00540BA6">
      <w:pPr>
        <w:rPr>
          <w:bCs/>
          <w:sz w:val="24"/>
          <w:szCs w:val="24"/>
        </w:rPr>
      </w:pPr>
      <w:r>
        <w:rPr>
          <w:b/>
          <w:sz w:val="24"/>
          <w:szCs w:val="24"/>
        </w:rPr>
        <w:t>D</w:t>
      </w:r>
      <w:r w:rsidR="00540BA6" w:rsidRPr="0041468A">
        <w:rPr>
          <w:b/>
          <w:sz w:val="24"/>
          <w:szCs w:val="24"/>
        </w:rPr>
        <w:t xml:space="preserve">isposing of CRM Data: </w:t>
      </w:r>
      <w:r w:rsidR="00332A38" w:rsidRPr="0041468A">
        <w:rPr>
          <w:bCs/>
          <w:sz w:val="24"/>
          <w:szCs w:val="24"/>
        </w:rPr>
        <w:t xml:space="preserve">Since the clients have the lawful right to withdraw from the CRM program and their confidential data is then erased from the system. The organisation </w:t>
      </w:r>
      <w:r w:rsidR="00D177E0" w:rsidRPr="0041468A">
        <w:rPr>
          <w:bCs/>
          <w:sz w:val="24"/>
          <w:szCs w:val="24"/>
        </w:rPr>
        <w:t>needs</w:t>
      </w:r>
      <w:r w:rsidR="00332A38" w:rsidRPr="0041468A">
        <w:rPr>
          <w:bCs/>
          <w:sz w:val="24"/>
          <w:szCs w:val="24"/>
        </w:rPr>
        <w:t xml:space="preserve"> to </w:t>
      </w:r>
      <w:r w:rsidR="00D177E0" w:rsidRPr="0041468A">
        <w:rPr>
          <w:bCs/>
          <w:sz w:val="24"/>
          <w:szCs w:val="24"/>
        </w:rPr>
        <w:t xml:space="preserve">destroy </w:t>
      </w:r>
      <w:r w:rsidR="00841A48" w:rsidRPr="0041468A">
        <w:rPr>
          <w:bCs/>
          <w:sz w:val="24"/>
          <w:szCs w:val="24"/>
        </w:rPr>
        <w:t>client’s</w:t>
      </w:r>
      <w:r w:rsidR="00D177E0" w:rsidRPr="0041468A">
        <w:rPr>
          <w:bCs/>
          <w:sz w:val="24"/>
          <w:szCs w:val="24"/>
        </w:rPr>
        <w:t xml:space="preserve"> confidential data in </w:t>
      </w:r>
      <w:r w:rsidR="00841A48" w:rsidRPr="0041468A">
        <w:rPr>
          <w:bCs/>
          <w:sz w:val="24"/>
          <w:szCs w:val="24"/>
        </w:rPr>
        <w:t>a</w:t>
      </w:r>
      <w:r w:rsidR="00D177E0" w:rsidRPr="0041468A">
        <w:rPr>
          <w:bCs/>
          <w:sz w:val="24"/>
          <w:szCs w:val="24"/>
        </w:rPr>
        <w:t xml:space="preserve"> safe place and appropriate manner when </w:t>
      </w:r>
      <w:r w:rsidR="00841A48" w:rsidRPr="0041468A">
        <w:rPr>
          <w:bCs/>
          <w:sz w:val="24"/>
          <w:szCs w:val="24"/>
        </w:rPr>
        <w:t>client’s</w:t>
      </w:r>
      <w:r w:rsidR="00D177E0" w:rsidRPr="0041468A">
        <w:rPr>
          <w:bCs/>
          <w:sz w:val="24"/>
          <w:szCs w:val="24"/>
        </w:rPr>
        <w:t xml:space="preserve"> data is no longer needed. </w:t>
      </w:r>
      <w:r w:rsidR="00841A48" w:rsidRPr="0041468A">
        <w:rPr>
          <w:bCs/>
          <w:sz w:val="24"/>
          <w:szCs w:val="24"/>
        </w:rPr>
        <w:t>An ethical organisation has detailed guidelines and techniques for destroying and tracking confidential data and keep accurate records of active data.</w:t>
      </w:r>
      <w:r w:rsidR="0045652D" w:rsidRPr="0041468A">
        <w:rPr>
          <w:sz w:val="24"/>
          <w:szCs w:val="24"/>
        </w:rPr>
        <w:t xml:space="preserve"> </w:t>
      </w:r>
      <w:sdt>
        <w:sdtPr>
          <w:rPr>
            <w:sz w:val="24"/>
            <w:szCs w:val="24"/>
          </w:rPr>
          <w:id w:val="-994333119"/>
          <w:citation/>
        </w:sdtPr>
        <w:sdtEndPr/>
        <w:sdtContent>
          <w:r>
            <w:rPr>
              <w:sz w:val="24"/>
              <w:szCs w:val="24"/>
            </w:rPr>
            <w:fldChar w:fldCharType="begin"/>
          </w:r>
          <w:r>
            <w:rPr>
              <w:sz w:val="24"/>
              <w:szCs w:val="24"/>
            </w:rPr>
            <w:instrText xml:space="preserve"> CITATION Don10 \l 2057 </w:instrText>
          </w:r>
          <w:r>
            <w:rPr>
              <w:sz w:val="24"/>
              <w:szCs w:val="24"/>
            </w:rPr>
            <w:fldChar w:fldCharType="separate"/>
          </w:r>
          <w:r w:rsidR="00C361A5" w:rsidRPr="00C361A5">
            <w:rPr>
              <w:noProof/>
              <w:sz w:val="24"/>
              <w:szCs w:val="24"/>
            </w:rPr>
            <w:t>(Knauss, 2010)</w:t>
          </w:r>
          <w:r>
            <w:rPr>
              <w:sz w:val="24"/>
              <w:szCs w:val="24"/>
            </w:rPr>
            <w:fldChar w:fldCharType="end"/>
          </w:r>
        </w:sdtContent>
      </w:sdt>
      <w:r>
        <w:rPr>
          <w:sz w:val="24"/>
          <w:szCs w:val="24"/>
        </w:rPr>
        <w:t>.</w:t>
      </w:r>
    </w:p>
    <w:p w14:paraId="794CF279" w14:textId="17FF026C" w:rsidR="00841A48" w:rsidRPr="0041468A" w:rsidRDefault="00841A48" w:rsidP="00540BA6">
      <w:pPr>
        <w:rPr>
          <w:bCs/>
          <w:sz w:val="24"/>
          <w:szCs w:val="24"/>
        </w:rPr>
      </w:pPr>
    </w:p>
    <w:p w14:paraId="529BA1D3" w14:textId="77777777" w:rsidR="001B1DB1" w:rsidRPr="0041468A" w:rsidRDefault="001B1DB1" w:rsidP="00A62DFE">
      <w:pPr>
        <w:rPr>
          <w:bCs/>
          <w:sz w:val="24"/>
          <w:szCs w:val="24"/>
        </w:rPr>
      </w:pPr>
    </w:p>
    <w:p w14:paraId="7872CE6C" w14:textId="77777777" w:rsidR="001B1DB1" w:rsidRPr="0041468A" w:rsidRDefault="001B1DB1" w:rsidP="00A62DFE">
      <w:pPr>
        <w:rPr>
          <w:bCs/>
          <w:sz w:val="24"/>
          <w:szCs w:val="24"/>
        </w:rPr>
      </w:pPr>
    </w:p>
    <w:p w14:paraId="321EA181" w14:textId="77777777" w:rsidR="001B1DB1" w:rsidRPr="0041468A" w:rsidRDefault="001B1DB1" w:rsidP="00A62DFE">
      <w:pPr>
        <w:rPr>
          <w:bCs/>
          <w:sz w:val="24"/>
          <w:szCs w:val="24"/>
        </w:rPr>
      </w:pPr>
    </w:p>
    <w:p w14:paraId="30FF9CCC" w14:textId="77777777" w:rsidR="0049778F" w:rsidRDefault="0049778F" w:rsidP="00A62DFE">
      <w:pPr>
        <w:rPr>
          <w:b/>
          <w:sz w:val="24"/>
          <w:szCs w:val="24"/>
        </w:rPr>
      </w:pPr>
    </w:p>
    <w:p w14:paraId="0BFB390D" w14:textId="011F8360" w:rsidR="00441A67" w:rsidRPr="00C21276" w:rsidRDefault="00841A48" w:rsidP="00A62DFE">
      <w:pPr>
        <w:rPr>
          <w:b/>
          <w:sz w:val="24"/>
          <w:szCs w:val="24"/>
        </w:rPr>
      </w:pPr>
      <w:r w:rsidRPr="00C21276">
        <w:rPr>
          <w:b/>
          <w:sz w:val="24"/>
          <w:szCs w:val="24"/>
        </w:rPr>
        <w:t>3.4.2</w:t>
      </w:r>
      <w:r w:rsidR="0045652D" w:rsidRPr="00C21276">
        <w:rPr>
          <w:b/>
          <w:sz w:val="24"/>
          <w:szCs w:val="24"/>
        </w:rPr>
        <w:t xml:space="preserve"> </w:t>
      </w:r>
      <w:r w:rsidR="00C21276">
        <w:rPr>
          <w:b/>
          <w:sz w:val="24"/>
          <w:szCs w:val="24"/>
        </w:rPr>
        <w:t>S</w:t>
      </w:r>
      <w:r w:rsidR="0045652D" w:rsidRPr="00C21276">
        <w:rPr>
          <w:b/>
          <w:sz w:val="24"/>
          <w:szCs w:val="24"/>
        </w:rPr>
        <w:t xml:space="preserve">ustainability </w:t>
      </w:r>
    </w:p>
    <w:p w14:paraId="2ABDD1CB" w14:textId="41EF4EA0" w:rsidR="00B2246A" w:rsidRDefault="0045652D" w:rsidP="00AB1AEF">
      <w:pPr>
        <w:rPr>
          <w:bCs/>
          <w:sz w:val="24"/>
          <w:szCs w:val="24"/>
        </w:rPr>
      </w:pPr>
      <w:r w:rsidRPr="0041468A">
        <w:rPr>
          <w:bCs/>
          <w:sz w:val="24"/>
          <w:szCs w:val="24"/>
        </w:rPr>
        <w:t>Sustainability i</w:t>
      </w:r>
      <w:r w:rsidR="001B1DB1" w:rsidRPr="0041468A">
        <w:rPr>
          <w:bCs/>
          <w:sz w:val="24"/>
          <w:szCs w:val="24"/>
        </w:rPr>
        <w:t>s</w:t>
      </w:r>
      <w:r w:rsidRPr="0041468A">
        <w:rPr>
          <w:bCs/>
          <w:sz w:val="24"/>
          <w:szCs w:val="24"/>
        </w:rPr>
        <w:t xml:space="preserve"> an element of the sustainable organisations CRM system. </w:t>
      </w:r>
      <w:r w:rsidR="00F54367" w:rsidRPr="0041468A">
        <w:rPr>
          <w:bCs/>
          <w:sz w:val="24"/>
          <w:szCs w:val="24"/>
        </w:rPr>
        <w:t xml:space="preserve">The CRM program enables the organisation to manage their </w:t>
      </w:r>
      <w:r w:rsidR="00406045" w:rsidRPr="0041468A">
        <w:rPr>
          <w:bCs/>
          <w:sz w:val="24"/>
          <w:szCs w:val="24"/>
        </w:rPr>
        <w:t>client’s</w:t>
      </w:r>
      <w:r w:rsidR="00F54367" w:rsidRPr="0041468A">
        <w:rPr>
          <w:bCs/>
          <w:sz w:val="24"/>
          <w:szCs w:val="24"/>
        </w:rPr>
        <w:t xml:space="preserve"> confidential data giving the team an exact prediction of their marketing</w:t>
      </w:r>
      <w:r w:rsidR="008C4208" w:rsidRPr="0041468A">
        <w:rPr>
          <w:bCs/>
          <w:sz w:val="24"/>
          <w:szCs w:val="24"/>
        </w:rPr>
        <w:t xml:space="preserve">, </w:t>
      </w:r>
      <w:r w:rsidR="00F54367" w:rsidRPr="0041468A">
        <w:rPr>
          <w:bCs/>
          <w:sz w:val="24"/>
          <w:szCs w:val="24"/>
        </w:rPr>
        <w:t>sales</w:t>
      </w:r>
      <w:r w:rsidR="008C4208" w:rsidRPr="0041468A">
        <w:rPr>
          <w:bCs/>
          <w:sz w:val="24"/>
          <w:szCs w:val="24"/>
        </w:rPr>
        <w:t xml:space="preserve"> and services</w:t>
      </w:r>
      <w:r w:rsidR="00F54367" w:rsidRPr="0041468A">
        <w:rPr>
          <w:bCs/>
          <w:sz w:val="24"/>
          <w:szCs w:val="24"/>
        </w:rPr>
        <w:t xml:space="preserve"> efforts.</w:t>
      </w:r>
      <w:r w:rsidR="008C4208" w:rsidRPr="0041468A">
        <w:rPr>
          <w:bCs/>
          <w:sz w:val="24"/>
          <w:szCs w:val="24"/>
        </w:rPr>
        <w:t xml:space="preserve"> </w:t>
      </w:r>
      <w:r w:rsidR="00F54367" w:rsidRPr="0041468A">
        <w:rPr>
          <w:bCs/>
          <w:sz w:val="24"/>
          <w:szCs w:val="24"/>
        </w:rPr>
        <w:t xml:space="preserve"> </w:t>
      </w:r>
      <w:r w:rsidR="008C4208" w:rsidRPr="0041468A">
        <w:rPr>
          <w:bCs/>
          <w:sz w:val="24"/>
          <w:szCs w:val="24"/>
        </w:rPr>
        <w:t xml:space="preserve">A sustainable organisation will focus to avoid harm to people and the planet while increase their profit margin. Sustainability </w:t>
      </w:r>
      <w:r w:rsidR="001B1DB1" w:rsidRPr="0041468A">
        <w:rPr>
          <w:bCs/>
          <w:sz w:val="24"/>
          <w:szCs w:val="24"/>
        </w:rPr>
        <w:t>delivers the essential values and strategy matters that are very infrequently addressed within the CRM system which plays a significant role to establish the process and structures</w:t>
      </w:r>
      <w:r w:rsidR="00A25A25" w:rsidRPr="00E14032">
        <w:rPr>
          <w:bCs/>
          <w:sz w:val="24"/>
          <w:szCs w:val="24"/>
        </w:rPr>
        <w:t>.</w:t>
      </w:r>
      <w:r w:rsidR="00E14032">
        <w:rPr>
          <w:bCs/>
          <w:sz w:val="24"/>
          <w:szCs w:val="24"/>
        </w:rPr>
        <w:t xml:space="preserve"> </w:t>
      </w:r>
      <w:r w:rsidR="00E14032" w:rsidRPr="00E14032">
        <w:rPr>
          <w:noProof/>
          <w:sz w:val="24"/>
          <w:szCs w:val="24"/>
        </w:rPr>
        <w:t>(Muller, 2014)</w:t>
      </w:r>
      <w:r w:rsidR="00E14032">
        <w:rPr>
          <w:bCs/>
          <w:sz w:val="24"/>
          <w:szCs w:val="24"/>
        </w:rPr>
        <w:t>.</w:t>
      </w:r>
    </w:p>
    <w:p w14:paraId="4BB91BB3" w14:textId="3CB8E7A7" w:rsidR="00AB1AEF" w:rsidRPr="0041468A" w:rsidRDefault="00B2246A" w:rsidP="00AB1AEF">
      <w:pPr>
        <w:rPr>
          <w:color w:val="0000FF"/>
          <w:sz w:val="24"/>
          <w:szCs w:val="24"/>
          <w:u w:val="single"/>
        </w:rPr>
      </w:pPr>
      <w:r>
        <w:rPr>
          <w:bCs/>
          <w:sz w:val="24"/>
          <w:szCs w:val="24"/>
        </w:rPr>
        <w:t>B</w:t>
      </w:r>
      <w:r w:rsidR="00A25A25" w:rsidRPr="0041468A">
        <w:rPr>
          <w:bCs/>
          <w:sz w:val="24"/>
          <w:szCs w:val="24"/>
        </w:rPr>
        <w:t>elow</w:t>
      </w:r>
      <w:r w:rsidR="007C0656" w:rsidRPr="0041468A">
        <w:rPr>
          <w:bCs/>
          <w:sz w:val="24"/>
          <w:szCs w:val="24"/>
        </w:rPr>
        <w:t xml:space="preserve"> few </w:t>
      </w:r>
      <w:r>
        <w:rPr>
          <w:bCs/>
          <w:sz w:val="24"/>
          <w:szCs w:val="24"/>
        </w:rPr>
        <w:t xml:space="preserve">of the </w:t>
      </w:r>
      <w:r w:rsidR="007C0656" w:rsidRPr="0041468A">
        <w:rPr>
          <w:bCs/>
          <w:sz w:val="24"/>
          <w:szCs w:val="24"/>
        </w:rPr>
        <w:t xml:space="preserve">points </w:t>
      </w:r>
      <w:r>
        <w:rPr>
          <w:bCs/>
          <w:sz w:val="24"/>
          <w:szCs w:val="24"/>
        </w:rPr>
        <w:t xml:space="preserve">have </w:t>
      </w:r>
      <w:r w:rsidR="007C0656" w:rsidRPr="0041468A">
        <w:rPr>
          <w:bCs/>
          <w:sz w:val="24"/>
          <w:szCs w:val="24"/>
        </w:rPr>
        <w:t>been</w:t>
      </w:r>
      <w:r w:rsidR="00A25A25" w:rsidRPr="0041468A">
        <w:rPr>
          <w:bCs/>
          <w:sz w:val="24"/>
          <w:szCs w:val="24"/>
        </w:rPr>
        <w:t xml:space="preserve"> stated</w:t>
      </w:r>
      <w:r>
        <w:rPr>
          <w:bCs/>
          <w:sz w:val="24"/>
          <w:szCs w:val="24"/>
        </w:rPr>
        <w:t xml:space="preserve"> to show</w:t>
      </w:r>
      <w:r w:rsidR="00A25A25" w:rsidRPr="0041468A">
        <w:rPr>
          <w:bCs/>
          <w:sz w:val="24"/>
          <w:szCs w:val="24"/>
        </w:rPr>
        <w:t xml:space="preserve"> how it helps towards the growth of an organisation: </w:t>
      </w:r>
    </w:p>
    <w:p w14:paraId="176FA26E" w14:textId="77777777" w:rsidR="00AB1AEF" w:rsidRPr="00B2246A" w:rsidRDefault="00A25A25" w:rsidP="00B2246A">
      <w:pPr>
        <w:pStyle w:val="ListParagraph"/>
        <w:numPr>
          <w:ilvl w:val="0"/>
          <w:numId w:val="1"/>
        </w:numPr>
        <w:rPr>
          <w:bCs/>
          <w:sz w:val="24"/>
          <w:szCs w:val="24"/>
        </w:rPr>
      </w:pPr>
      <w:r w:rsidRPr="00B2246A">
        <w:rPr>
          <w:bCs/>
          <w:sz w:val="24"/>
          <w:szCs w:val="24"/>
        </w:rPr>
        <w:t>Organisation most likely to survive and develop</w:t>
      </w:r>
      <w:r w:rsidR="007578AF" w:rsidRPr="00B2246A">
        <w:rPr>
          <w:bCs/>
          <w:sz w:val="24"/>
          <w:szCs w:val="24"/>
        </w:rPr>
        <w:t xml:space="preserve"> significantly</w:t>
      </w:r>
      <w:r w:rsidRPr="00B2246A">
        <w:rPr>
          <w:bCs/>
          <w:sz w:val="24"/>
          <w:szCs w:val="24"/>
        </w:rPr>
        <w:t xml:space="preserve"> if they grip a sustainable growth </w:t>
      </w:r>
      <w:r w:rsidR="007578AF" w:rsidRPr="00B2246A">
        <w:rPr>
          <w:bCs/>
          <w:sz w:val="24"/>
          <w:szCs w:val="24"/>
        </w:rPr>
        <w:t>by forming a strong relationship between the organisation and their customer.</w:t>
      </w:r>
    </w:p>
    <w:p w14:paraId="4DDEB27D" w14:textId="7E2809F9" w:rsidR="007C0656" w:rsidRPr="0041468A" w:rsidRDefault="007578AF" w:rsidP="00AB1AEF">
      <w:pPr>
        <w:pStyle w:val="ListParagraph"/>
        <w:numPr>
          <w:ilvl w:val="0"/>
          <w:numId w:val="1"/>
        </w:numPr>
        <w:rPr>
          <w:bCs/>
          <w:sz w:val="24"/>
          <w:szCs w:val="24"/>
        </w:rPr>
      </w:pPr>
      <w:r w:rsidRPr="0041468A">
        <w:rPr>
          <w:bCs/>
          <w:sz w:val="24"/>
          <w:szCs w:val="24"/>
        </w:rPr>
        <w:t xml:space="preserve">Keeping the customer satisfied and deliver an excellent customer experience is most important for a sustainable company. </w:t>
      </w:r>
      <w:r w:rsidR="00D464E5" w:rsidRPr="0041468A">
        <w:rPr>
          <w:bCs/>
          <w:sz w:val="24"/>
          <w:szCs w:val="24"/>
        </w:rPr>
        <w:t xml:space="preserve">Focusing on the customers </w:t>
      </w:r>
      <w:r w:rsidR="007C0656" w:rsidRPr="0041468A">
        <w:rPr>
          <w:bCs/>
          <w:sz w:val="24"/>
          <w:szCs w:val="24"/>
        </w:rPr>
        <w:t>will help towards the sustainable organisation’s success. Implementing a CRM system will help to manage the client’s as well as delivering the requirement of the customers. It also helps to improve the CRM system.</w:t>
      </w:r>
      <w:r w:rsidR="00AB1AEF" w:rsidRPr="0041468A">
        <w:rPr>
          <w:bCs/>
          <w:sz w:val="24"/>
          <w:szCs w:val="24"/>
        </w:rPr>
        <w:t xml:space="preserve"> </w:t>
      </w:r>
      <w:sdt>
        <w:sdtPr>
          <w:rPr>
            <w:bCs/>
            <w:sz w:val="24"/>
            <w:szCs w:val="24"/>
          </w:rPr>
          <w:id w:val="97922508"/>
          <w:citation/>
        </w:sdtPr>
        <w:sdtEndPr/>
        <w:sdtContent>
          <w:r w:rsidR="00E14032">
            <w:rPr>
              <w:bCs/>
              <w:sz w:val="24"/>
              <w:szCs w:val="24"/>
            </w:rPr>
            <w:fldChar w:fldCharType="begin"/>
          </w:r>
          <w:r w:rsidR="00E14032">
            <w:rPr>
              <w:bCs/>
              <w:sz w:val="24"/>
              <w:szCs w:val="24"/>
            </w:rPr>
            <w:instrText xml:space="preserve"> CITATION Has171 \l 2057 </w:instrText>
          </w:r>
          <w:r w:rsidR="00E14032">
            <w:rPr>
              <w:bCs/>
              <w:sz w:val="24"/>
              <w:szCs w:val="24"/>
            </w:rPr>
            <w:fldChar w:fldCharType="separate"/>
          </w:r>
          <w:r w:rsidR="00C361A5" w:rsidRPr="00C361A5">
            <w:rPr>
              <w:noProof/>
              <w:sz w:val="24"/>
              <w:szCs w:val="24"/>
            </w:rPr>
            <w:t>(Mansoor, 2017)</w:t>
          </w:r>
          <w:r w:rsidR="00E14032">
            <w:rPr>
              <w:bCs/>
              <w:sz w:val="24"/>
              <w:szCs w:val="24"/>
            </w:rPr>
            <w:fldChar w:fldCharType="end"/>
          </w:r>
        </w:sdtContent>
      </w:sdt>
      <w:r w:rsidR="00E14032">
        <w:rPr>
          <w:sz w:val="24"/>
          <w:szCs w:val="24"/>
        </w:rPr>
        <w:t>.</w:t>
      </w:r>
    </w:p>
    <w:p w14:paraId="1EC9E86D" w14:textId="77777777" w:rsidR="00AB1AEF" w:rsidRPr="0041468A" w:rsidRDefault="00AB1AEF" w:rsidP="00AB1AEF">
      <w:pPr>
        <w:pStyle w:val="ListParagraph"/>
        <w:rPr>
          <w:bCs/>
          <w:sz w:val="24"/>
          <w:szCs w:val="24"/>
        </w:rPr>
      </w:pPr>
    </w:p>
    <w:p w14:paraId="446982C0" w14:textId="367AF850" w:rsidR="00AB1AEF" w:rsidRPr="00E14032" w:rsidRDefault="00AB1AEF" w:rsidP="00AB1AEF">
      <w:pPr>
        <w:rPr>
          <w:b/>
          <w:sz w:val="24"/>
          <w:szCs w:val="24"/>
        </w:rPr>
      </w:pPr>
      <w:r w:rsidRPr="00E14032">
        <w:rPr>
          <w:b/>
          <w:sz w:val="24"/>
          <w:szCs w:val="24"/>
        </w:rPr>
        <w:t>3.4.3 Quality</w:t>
      </w:r>
    </w:p>
    <w:p w14:paraId="299A0A2E" w14:textId="3BA3AB45" w:rsidR="0085271C" w:rsidRPr="0041468A" w:rsidRDefault="0085271C" w:rsidP="00AB1AEF">
      <w:pPr>
        <w:rPr>
          <w:sz w:val="24"/>
          <w:szCs w:val="24"/>
        </w:rPr>
      </w:pPr>
      <w:r w:rsidRPr="0041468A">
        <w:rPr>
          <w:bCs/>
          <w:sz w:val="24"/>
          <w:szCs w:val="24"/>
        </w:rPr>
        <w:t>An organi</w:t>
      </w:r>
      <w:r w:rsidR="008B5EC1" w:rsidRPr="0041468A">
        <w:rPr>
          <w:bCs/>
          <w:sz w:val="24"/>
          <w:szCs w:val="24"/>
        </w:rPr>
        <w:t>s</w:t>
      </w:r>
      <w:r w:rsidRPr="0041468A">
        <w:rPr>
          <w:bCs/>
          <w:sz w:val="24"/>
          <w:szCs w:val="24"/>
        </w:rPr>
        <w:t>ation's quality management will contribute a bonus mark to the strategy of the organi</w:t>
      </w:r>
      <w:r w:rsidR="008B5EC1" w:rsidRPr="0041468A">
        <w:rPr>
          <w:bCs/>
          <w:sz w:val="24"/>
          <w:szCs w:val="24"/>
        </w:rPr>
        <w:t>s</w:t>
      </w:r>
      <w:r w:rsidRPr="0041468A">
        <w:rPr>
          <w:bCs/>
          <w:sz w:val="24"/>
          <w:szCs w:val="24"/>
        </w:rPr>
        <w:t>ational client relationship.</w:t>
      </w:r>
      <w:r w:rsidRPr="0041468A">
        <w:rPr>
          <w:sz w:val="24"/>
          <w:szCs w:val="24"/>
        </w:rPr>
        <w:t xml:space="preserve"> </w:t>
      </w:r>
      <w:r w:rsidRPr="0041468A">
        <w:rPr>
          <w:bCs/>
          <w:sz w:val="24"/>
          <w:szCs w:val="24"/>
        </w:rPr>
        <w:t xml:space="preserve">Sticking to quality issues is a significant problem for businesses in this modern world of cut-throat rivalry, as it's the quality that now shapes the foundation for customers to choose any of the business suppliers. The rivalry has also resulted in the accessibility of superior facilities to the clients and now the companies are fighting for performance to encourage increasingly clients to a specific brand. </w:t>
      </w:r>
      <w:r w:rsidR="008B5EC1" w:rsidRPr="0041468A">
        <w:rPr>
          <w:bCs/>
          <w:sz w:val="24"/>
          <w:szCs w:val="24"/>
        </w:rPr>
        <w:t>Globally there are 3 primary normal processes relevant worldwide, namely Total Quality Management (TQM), International Standards Organisations (ISO) and Balanced Score Card. Such quality management methods guarantee the application of quality procedures to guarantee the customers receive the finest and highest performance goods and employee engagement.</w:t>
      </w:r>
      <w:r w:rsidR="008B5EC1" w:rsidRPr="0041468A">
        <w:rPr>
          <w:sz w:val="24"/>
          <w:szCs w:val="24"/>
        </w:rPr>
        <w:t xml:space="preserve"> </w:t>
      </w:r>
      <w:sdt>
        <w:sdtPr>
          <w:rPr>
            <w:sz w:val="24"/>
            <w:szCs w:val="24"/>
          </w:rPr>
          <w:id w:val="1006176516"/>
          <w:citation/>
        </w:sdtPr>
        <w:sdtEndPr/>
        <w:sdtContent>
          <w:r w:rsidR="004A26AE">
            <w:rPr>
              <w:sz w:val="24"/>
              <w:szCs w:val="24"/>
            </w:rPr>
            <w:fldChar w:fldCharType="begin"/>
          </w:r>
          <w:r w:rsidR="004A26AE">
            <w:rPr>
              <w:sz w:val="24"/>
              <w:szCs w:val="24"/>
            </w:rPr>
            <w:instrText xml:space="preserve"> CITATION Cus14 \l 2057 </w:instrText>
          </w:r>
          <w:r w:rsidR="004A26AE">
            <w:rPr>
              <w:sz w:val="24"/>
              <w:szCs w:val="24"/>
            </w:rPr>
            <w:fldChar w:fldCharType="separate"/>
          </w:r>
          <w:r w:rsidR="00C361A5" w:rsidRPr="00C361A5">
            <w:rPr>
              <w:noProof/>
              <w:sz w:val="24"/>
              <w:szCs w:val="24"/>
            </w:rPr>
            <w:t>(Customer Relationship Management , 2014)</w:t>
          </w:r>
          <w:r w:rsidR="004A26AE">
            <w:rPr>
              <w:sz w:val="24"/>
              <w:szCs w:val="24"/>
            </w:rPr>
            <w:fldChar w:fldCharType="end"/>
          </w:r>
        </w:sdtContent>
      </w:sdt>
      <w:r w:rsidR="004A26AE">
        <w:rPr>
          <w:sz w:val="24"/>
          <w:szCs w:val="24"/>
        </w:rPr>
        <w:t>.</w:t>
      </w:r>
    </w:p>
    <w:p w14:paraId="2CE79AAD" w14:textId="77777777" w:rsidR="0050379A" w:rsidRPr="0041468A" w:rsidRDefault="0050379A" w:rsidP="00AB1AEF">
      <w:pPr>
        <w:rPr>
          <w:bCs/>
          <w:sz w:val="24"/>
          <w:szCs w:val="24"/>
        </w:rPr>
      </w:pPr>
    </w:p>
    <w:p w14:paraId="7D9209D1" w14:textId="48DFD422" w:rsidR="00AB1AEF" w:rsidRPr="0041468A" w:rsidRDefault="00AB1AEF" w:rsidP="00AB1AEF">
      <w:pPr>
        <w:rPr>
          <w:bCs/>
          <w:sz w:val="24"/>
          <w:szCs w:val="24"/>
        </w:rPr>
      </w:pPr>
    </w:p>
    <w:p w14:paraId="141AB865" w14:textId="6020BB0E" w:rsidR="006B7527" w:rsidRPr="0041468A" w:rsidRDefault="006B7527" w:rsidP="00AB1AEF">
      <w:pPr>
        <w:rPr>
          <w:bCs/>
          <w:sz w:val="24"/>
          <w:szCs w:val="24"/>
        </w:rPr>
      </w:pPr>
    </w:p>
    <w:p w14:paraId="33224FF8" w14:textId="4E29DA75" w:rsidR="00741CF3" w:rsidRPr="0041468A" w:rsidRDefault="00741CF3" w:rsidP="00741CF3">
      <w:pPr>
        <w:rPr>
          <w:bCs/>
          <w:sz w:val="24"/>
          <w:szCs w:val="24"/>
        </w:rPr>
      </w:pPr>
    </w:p>
    <w:p w14:paraId="55C6303D" w14:textId="52B03B45" w:rsidR="007578AF" w:rsidRPr="0041468A" w:rsidRDefault="007578AF" w:rsidP="00AB1AEF">
      <w:pPr>
        <w:pStyle w:val="ListParagraph"/>
        <w:rPr>
          <w:bCs/>
          <w:sz w:val="24"/>
          <w:szCs w:val="24"/>
        </w:rPr>
      </w:pPr>
    </w:p>
    <w:p w14:paraId="641F2BB7" w14:textId="4F65509B" w:rsidR="00A25A25" w:rsidRDefault="00A25A25" w:rsidP="006B7527">
      <w:pPr>
        <w:jc w:val="center"/>
        <w:rPr>
          <w:rFonts w:eastAsia="Times New Roman" w:cs="Arial"/>
          <w:sz w:val="24"/>
          <w:szCs w:val="24"/>
          <w:lang w:val="en-US" w:eastAsia="en-GB"/>
        </w:rPr>
      </w:pPr>
    </w:p>
    <w:p w14:paraId="7CD23142" w14:textId="77777777" w:rsidR="005B2B83" w:rsidRPr="0041468A" w:rsidRDefault="005B2B83" w:rsidP="006B7527">
      <w:pPr>
        <w:jc w:val="center"/>
        <w:rPr>
          <w:rFonts w:eastAsia="Times New Roman" w:cs="Arial"/>
          <w:sz w:val="24"/>
          <w:szCs w:val="24"/>
          <w:lang w:val="en-US" w:eastAsia="en-GB"/>
        </w:rPr>
      </w:pPr>
    </w:p>
    <w:p w14:paraId="21AF9FCA" w14:textId="25933B78" w:rsidR="00A25A25" w:rsidRPr="0041468A" w:rsidRDefault="00A25A25" w:rsidP="00A62DFE">
      <w:pPr>
        <w:rPr>
          <w:rFonts w:eastAsia="Times New Roman" w:cs="Arial"/>
          <w:sz w:val="24"/>
          <w:szCs w:val="24"/>
          <w:lang w:val="en-US" w:eastAsia="en-GB"/>
        </w:rPr>
      </w:pPr>
    </w:p>
    <w:p w14:paraId="0CE55CEE" w14:textId="1C5D324D" w:rsidR="001B1DB1" w:rsidRPr="0041468A" w:rsidRDefault="0049778F" w:rsidP="00A62DFE">
      <w:pPr>
        <w:rPr>
          <w:bCs/>
          <w:sz w:val="24"/>
          <w:szCs w:val="24"/>
        </w:rPr>
      </w:pPr>
      <w:r w:rsidRPr="0041468A">
        <w:rPr>
          <w:noProof/>
          <w:sz w:val="24"/>
          <w:szCs w:val="24"/>
        </w:rPr>
        <w:drawing>
          <wp:anchor distT="0" distB="0" distL="114300" distR="114300" simplePos="0" relativeHeight="251660288" behindDoc="0" locked="0" layoutInCell="1" allowOverlap="1" wp14:anchorId="094622C5" wp14:editId="231C927C">
            <wp:simplePos x="0" y="0"/>
            <wp:positionH relativeFrom="column">
              <wp:posOffset>249555</wp:posOffset>
            </wp:positionH>
            <wp:positionV relativeFrom="paragraph">
              <wp:posOffset>206375</wp:posOffset>
            </wp:positionV>
            <wp:extent cx="5540375" cy="249999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540375" cy="2499995"/>
                    </a:xfrm>
                    <a:prstGeom prst="rect">
                      <a:avLst/>
                    </a:prstGeom>
                  </pic:spPr>
                </pic:pic>
              </a:graphicData>
            </a:graphic>
            <wp14:sizeRelH relativeFrom="margin">
              <wp14:pctWidth>0</wp14:pctWidth>
            </wp14:sizeRelH>
            <wp14:sizeRelV relativeFrom="margin">
              <wp14:pctHeight>0</wp14:pctHeight>
            </wp14:sizeRelV>
          </wp:anchor>
        </w:drawing>
      </w:r>
    </w:p>
    <w:p w14:paraId="5B6CC69A" w14:textId="47E5E3E3" w:rsidR="00A719E3" w:rsidRPr="0041468A" w:rsidRDefault="0050379A" w:rsidP="0050379A">
      <w:pPr>
        <w:rPr>
          <w:color w:val="0000FF"/>
          <w:sz w:val="24"/>
          <w:szCs w:val="24"/>
          <w:u w:val="single"/>
        </w:rPr>
      </w:pPr>
      <w:r w:rsidRPr="0041468A">
        <w:rPr>
          <w:bCs/>
          <w:sz w:val="24"/>
          <w:szCs w:val="24"/>
        </w:rPr>
        <w:t xml:space="preserve">According to Kim (2012) The figure above shows the three staged </w:t>
      </w:r>
      <w:r w:rsidR="00535C8C" w:rsidRPr="0041468A">
        <w:rPr>
          <w:bCs/>
          <w:sz w:val="24"/>
          <w:szCs w:val="24"/>
        </w:rPr>
        <w:t>theoretical model which are CRM processes, Customer equity drivers and organisational performance. The analytical device is a firm that implements its CRM procedures towards its target client.</w:t>
      </w:r>
      <w:r w:rsidRPr="0041468A">
        <w:rPr>
          <w:bCs/>
          <w:sz w:val="24"/>
          <w:szCs w:val="24"/>
        </w:rPr>
        <w:t xml:space="preserve"> </w:t>
      </w:r>
      <w:sdt>
        <w:sdtPr>
          <w:rPr>
            <w:bCs/>
            <w:sz w:val="24"/>
            <w:szCs w:val="24"/>
          </w:rPr>
          <w:id w:val="-1221288115"/>
          <w:citation/>
        </w:sdtPr>
        <w:sdtEndPr/>
        <w:sdtContent>
          <w:r w:rsidR="00C12E2D">
            <w:rPr>
              <w:bCs/>
              <w:sz w:val="24"/>
              <w:szCs w:val="24"/>
            </w:rPr>
            <w:fldChar w:fldCharType="begin"/>
          </w:r>
          <w:r w:rsidR="00C12E2D">
            <w:rPr>
              <w:bCs/>
              <w:sz w:val="24"/>
              <w:szCs w:val="24"/>
            </w:rPr>
            <w:instrText xml:space="preserve"> CITATION Hyu12 \l 2057 </w:instrText>
          </w:r>
          <w:r w:rsidR="00C12E2D">
            <w:rPr>
              <w:bCs/>
              <w:sz w:val="24"/>
              <w:szCs w:val="24"/>
            </w:rPr>
            <w:fldChar w:fldCharType="separate"/>
          </w:r>
          <w:r w:rsidR="00C361A5" w:rsidRPr="00C361A5">
            <w:rPr>
              <w:noProof/>
              <w:sz w:val="24"/>
              <w:szCs w:val="24"/>
            </w:rPr>
            <w:t>(Kim, 2012)</w:t>
          </w:r>
          <w:r w:rsidR="00C12E2D">
            <w:rPr>
              <w:bCs/>
              <w:sz w:val="24"/>
              <w:szCs w:val="24"/>
            </w:rPr>
            <w:fldChar w:fldCharType="end"/>
          </w:r>
        </w:sdtContent>
      </w:sdt>
      <w:r w:rsidR="00C12E2D">
        <w:rPr>
          <w:sz w:val="24"/>
          <w:szCs w:val="24"/>
        </w:rPr>
        <w:t>.</w:t>
      </w:r>
    </w:p>
    <w:p w14:paraId="734D8FFF" w14:textId="77777777" w:rsidR="00C12E2D" w:rsidRDefault="00C12E2D" w:rsidP="0050379A">
      <w:pPr>
        <w:rPr>
          <w:color w:val="0000FF"/>
          <w:sz w:val="24"/>
          <w:szCs w:val="24"/>
          <w:u w:val="single"/>
        </w:rPr>
      </w:pPr>
    </w:p>
    <w:p w14:paraId="3ECF78B3" w14:textId="77777777" w:rsidR="0049778F" w:rsidRDefault="004029ED" w:rsidP="0050379A">
      <w:pPr>
        <w:rPr>
          <w:b/>
          <w:bCs/>
          <w:sz w:val="24"/>
          <w:szCs w:val="24"/>
        </w:rPr>
      </w:pPr>
      <w:r w:rsidRPr="00C12E2D">
        <w:rPr>
          <w:b/>
          <w:bCs/>
          <w:sz w:val="24"/>
          <w:szCs w:val="24"/>
        </w:rPr>
        <w:t>3.5 Organisations CRM System</w:t>
      </w:r>
      <w:r w:rsidR="00C12E2D">
        <w:rPr>
          <w:b/>
          <w:bCs/>
          <w:sz w:val="24"/>
          <w:szCs w:val="24"/>
        </w:rPr>
        <w:t xml:space="preserve"> </w:t>
      </w:r>
    </w:p>
    <w:p w14:paraId="3730DB6E" w14:textId="3777E9E6" w:rsidR="004029ED" w:rsidRPr="0041468A" w:rsidRDefault="0049778F" w:rsidP="0050379A">
      <w:pPr>
        <w:rPr>
          <w:b/>
          <w:bCs/>
          <w:sz w:val="24"/>
          <w:szCs w:val="24"/>
        </w:rPr>
      </w:pPr>
      <w:r>
        <w:rPr>
          <w:b/>
          <w:bCs/>
          <w:sz w:val="24"/>
          <w:szCs w:val="24"/>
        </w:rPr>
        <w:t>3.5.1</w:t>
      </w:r>
      <w:r w:rsidR="00C12E2D">
        <w:rPr>
          <w:b/>
          <w:bCs/>
          <w:sz w:val="24"/>
          <w:szCs w:val="24"/>
        </w:rPr>
        <w:t xml:space="preserve"> </w:t>
      </w:r>
      <w:r w:rsidR="004029ED" w:rsidRPr="0041468A">
        <w:rPr>
          <w:b/>
          <w:bCs/>
          <w:sz w:val="24"/>
          <w:szCs w:val="24"/>
        </w:rPr>
        <w:t xml:space="preserve">Retail: John Lewis </w:t>
      </w:r>
    </w:p>
    <w:p w14:paraId="5626A40E" w14:textId="02FA4571" w:rsidR="00D8459A" w:rsidRPr="0041468A" w:rsidRDefault="006A589C" w:rsidP="007809A7">
      <w:pPr>
        <w:rPr>
          <w:sz w:val="24"/>
          <w:szCs w:val="24"/>
        </w:rPr>
      </w:pPr>
      <w:r>
        <w:rPr>
          <w:sz w:val="24"/>
          <w:szCs w:val="24"/>
        </w:rPr>
        <w:t>A</w:t>
      </w:r>
      <w:r w:rsidR="0063040E" w:rsidRPr="0041468A">
        <w:rPr>
          <w:sz w:val="24"/>
          <w:szCs w:val="24"/>
        </w:rPr>
        <w:t xml:space="preserve">ccording to </w:t>
      </w:r>
      <w:bookmarkStart w:id="1" w:name="_Hlk12922691"/>
      <w:r w:rsidR="0063040E" w:rsidRPr="0041468A">
        <w:rPr>
          <w:sz w:val="24"/>
          <w:szCs w:val="24"/>
        </w:rPr>
        <w:t xml:space="preserve">Peter McAllister </w:t>
      </w:r>
      <w:bookmarkEnd w:id="1"/>
      <w:r w:rsidR="0063040E" w:rsidRPr="0041468A">
        <w:rPr>
          <w:sz w:val="24"/>
          <w:szCs w:val="24"/>
        </w:rPr>
        <w:t>(2011) the ETI Director of John Lewis mentioned that John Lewis has obviously proved a severe dedication to tackling the many difficulties that ethically present trading. They</w:t>
      </w:r>
      <w:r w:rsidR="00533F1A">
        <w:rPr>
          <w:sz w:val="24"/>
          <w:szCs w:val="24"/>
        </w:rPr>
        <w:t xml:space="preserve"> a</w:t>
      </w:r>
      <w:r w:rsidR="0063040E" w:rsidRPr="0041468A">
        <w:rPr>
          <w:sz w:val="24"/>
          <w:szCs w:val="24"/>
        </w:rPr>
        <w:t>re very happy to accept them as members. Their knowledge has shown that individual companies cannot overcome employees ' issues on their own. The difficult and very severe problems they face imply that it is essential that they collaborate with each other and with organisations on the floor to address problems that impact specific groups as well as personal workplaces.</w:t>
      </w:r>
      <w:r w:rsidR="00D8459A" w:rsidRPr="0041468A">
        <w:rPr>
          <w:sz w:val="24"/>
          <w:szCs w:val="24"/>
        </w:rPr>
        <w:t xml:space="preserve"> </w:t>
      </w:r>
      <w:r w:rsidR="008D23D7" w:rsidRPr="0041468A">
        <w:rPr>
          <w:sz w:val="24"/>
          <w:szCs w:val="24"/>
        </w:rPr>
        <w:t xml:space="preserve">John Lewis making progress, but there </w:t>
      </w:r>
      <w:r w:rsidR="00424204" w:rsidRPr="0041468A">
        <w:rPr>
          <w:sz w:val="24"/>
          <w:szCs w:val="24"/>
        </w:rPr>
        <w:t>are</w:t>
      </w:r>
      <w:r w:rsidR="008D23D7" w:rsidRPr="0041468A">
        <w:rPr>
          <w:sz w:val="24"/>
          <w:szCs w:val="24"/>
        </w:rPr>
        <w:t xml:space="preserve"> constantly extra improvements to do. </w:t>
      </w:r>
      <w:r w:rsidR="004E6E4C">
        <w:rPr>
          <w:sz w:val="24"/>
          <w:szCs w:val="24"/>
        </w:rPr>
        <w:t xml:space="preserve">By ethically supporting their employees helps the organisation to be consistent with their service towards the customers which in turn helps to improve their CRM system. </w:t>
      </w:r>
      <w:r w:rsidR="008D23D7" w:rsidRPr="0041468A">
        <w:rPr>
          <w:sz w:val="24"/>
          <w:szCs w:val="24"/>
        </w:rPr>
        <w:t xml:space="preserve">In these </w:t>
      </w:r>
      <w:r w:rsidR="00424204" w:rsidRPr="0041468A">
        <w:rPr>
          <w:sz w:val="24"/>
          <w:szCs w:val="24"/>
        </w:rPr>
        <w:t xml:space="preserve">challenging </w:t>
      </w:r>
      <w:r w:rsidR="008D23D7" w:rsidRPr="0041468A">
        <w:rPr>
          <w:sz w:val="24"/>
          <w:szCs w:val="24"/>
        </w:rPr>
        <w:t>economic</w:t>
      </w:r>
      <w:r w:rsidR="00424204" w:rsidRPr="0041468A">
        <w:rPr>
          <w:sz w:val="24"/>
          <w:szCs w:val="24"/>
        </w:rPr>
        <w:t xml:space="preserve"> period</w:t>
      </w:r>
      <w:r w:rsidR="008D23D7" w:rsidRPr="0041468A">
        <w:rPr>
          <w:sz w:val="24"/>
          <w:szCs w:val="24"/>
        </w:rPr>
        <w:t xml:space="preserve"> John Lewis need to </w:t>
      </w:r>
      <w:r w:rsidR="00424204" w:rsidRPr="0041468A">
        <w:rPr>
          <w:sz w:val="24"/>
          <w:szCs w:val="24"/>
        </w:rPr>
        <w:t>consider to be</w:t>
      </w:r>
      <w:r w:rsidR="008D23D7" w:rsidRPr="0041468A">
        <w:rPr>
          <w:sz w:val="24"/>
          <w:szCs w:val="24"/>
        </w:rPr>
        <w:t xml:space="preserve"> ever more creative about how to harness the</w:t>
      </w:r>
      <w:r w:rsidR="00424204" w:rsidRPr="0041468A">
        <w:rPr>
          <w:sz w:val="24"/>
          <w:szCs w:val="24"/>
        </w:rPr>
        <w:t xml:space="preserve"> attention</w:t>
      </w:r>
      <w:r w:rsidR="008D23D7" w:rsidRPr="0041468A">
        <w:rPr>
          <w:sz w:val="24"/>
          <w:szCs w:val="24"/>
        </w:rPr>
        <w:t xml:space="preserve"> and </w:t>
      </w:r>
      <w:r w:rsidR="00424204" w:rsidRPr="0041468A">
        <w:rPr>
          <w:sz w:val="24"/>
          <w:szCs w:val="24"/>
        </w:rPr>
        <w:t>strength</w:t>
      </w:r>
      <w:r w:rsidR="008D23D7" w:rsidRPr="0041468A">
        <w:rPr>
          <w:sz w:val="24"/>
          <w:szCs w:val="24"/>
        </w:rPr>
        <w:t xml:space="preserve"> of the private </w:t>
      </w:r>
      <w:r w:rsidR="00424204" w:rsidRPr="0041468A">
        <w:rPr>
          <w:sz w:val="24"/>
          <w:szCs w:val="24"/>
        </w:rPr>
        <w:t>area</w:t>
      </w:r>
      <w:r w:rsidR="008D23D7" w:rsidRPr="0041468A">
        <w:rPr>
          <w:sz w:val="24"/>
          <w:szCs w:val="24"/>
        </w:rPr>
        <w:t xml:space="preserve"> to help lift the working poor out of poverty</w:t>
      </w:r>
      <w:r w:rsidR="00424204" w:rsidRPr="0041468A">
        <w:rPr>
          <w:sz w:val="24"/>
          <w:szCs w:val="24"/>
        </w:rPr>
        <w:t>.</w:t>
      </w:r>
      <w:r w:rsidR="00533F1A" w:rsidRPr="00533F1A">
        <w:rPr>
          <w:sz w:val="24"/>
          <w:szCs w:val="24"/>
        </w:rPr>
        <w:t xml:space="preserve"> </w:t>
      </w:r>
      <w:r w:rsidR="00533F1A" w:rsidRPr="0041468A">
        <w:rPr>
          <w:sz w:val="24"/>
          <w:szCs w:val="24"/>
        </w:rPr>
        <w:t>John Lewis believes that by being ethical and providing to their customers it will be beneficial for their CRM system.</w:t>
      </w:r>
    </w:p>
    <w:p w14:paraId="3D9E86CE" w14:textId="30E7C901" w:rsidR="0063040E" w:rsidRPr="0041468A" w:rsidRDefault="00D8459A" w:rsidP="007809A7">
      <w:pPr>
        <w:rPr>
          <w:sz w:val="24"/>
          <w:szCs w:val="24"/>
        </w:rPr>
      </w:pPr>
      <w:r w:rsidRPr="0041468A">
        <w:rPr>
          <w:sz w:val="24"/>
          <w:szCs w:val="24"/>
        </w:rPr>
        <w:t>Peter McAllister also mentioned that "I have been pleased to work with Ethical Trading Initiative and the John Lewis Partnership so that they have now joined the scheme, which shows that better working conditions are good for business and good for the countries they work in.”</w:t>
      </w:r>
      <w:sdt>
        <w:sdtPr>
          <w:rPr>
            <w:sz w:val="24"/>
            <w:szCs w:val="24"/>
          </w:rPr>
          <w:id w:val="-1675718684"/>
          <w:citation/>
        </w:sdtPr>
        <w:sdtEndPr/>
        <w:sdtContent>
          <w:r w:rsidR="00B43568">
            <w:rPr>
              <w:sz w:val="24"/>
              <w:szCs w:val="24"/>
            </w:rPr>
            <w:fldChar w:fldCharType="begin"/>
          </w:r>
          <w:r w:rsidR="00B43568">
            <w:rPr>
              <w:sz w:val="24"/>
              <w:szCs w:val="24"/>
            </w:rPr>
            <w:instrText xml:space="preserve"> CITATION Eth11 \l 2057 </w:instrText>
          </w:r>
          <w:r w:rsidR="00B43568">
            <w:rPr>
              <w:sz w:val="24"/>
              <w:szCs w:val="24"/>
            </w:rPr>
            <w:fldChar w:fldCharType="separate"/>
          </w:r>
          <w:r w:rsidR="00C361A5">
            <w:rPr>
              <w:noProof/>
              <w:sz w:val="24"/>
              <w:szCs w:val="24"/>
            </w:rPr>
            <w:t xml:space="preserve"> </w:t>
          </w:r>
          <w:r w:rsidR="00C361A5" w:rsidRPr="00C361A5">
            <w:rPr>
              <w:noProof/>
              <w:sz w:val="24"/>
              <w:szCs w:val="24"/>
            </w:rPr>
            <w:t>(Ethical Trading Initiative, 2011)</w:t>
          </w:r>
          <w:r w:rsidR="00B43568">
            <w:rPr>
              <w:sz w:val="24"/>
              <w:szCs w:val="24"/>
            </w:rPr>
            <w:fldChar w:fldCharType="end"/>
          </w:r>
        </w:sdtContent>
      </w:sdt>
      <w:r w:rsidR="00D80753">
        <w:rPr>
          <w:sz w:val="24"/>
          <w:szCs w:val="24"/>
        </w:rPr>
        <w:t>.</w:t>
      </w:r>
    </w:p>
    <w:p w14:paraId="023B0312" w14:textId="77777777" w:rsidR="00287A45" w:rsidRDefault="00287A45" w:rsidP="007809A7">
      <w:pPr>
        <w:rPr>
          <w:sz w:val="24"/>
          <w:szCs w:val="24"/>
        </w:rPr>
      </w:pPr>
    </w:p>
    <w:p w14:paraId="45506B68" w14:textId="77777777" w:rsidR="00287A45" w:rsidRDefault="00287A45" w:rsidP="007809A7">
      <w:pPr>
        <w:rPr>
          <w:sz w:val="24"/>
          <w:szCs w:val="24"/>
        </w:rPr>
      </w:pPr>
    </w:p>
    <w:p w14:paraId="6038DD70" w14:textId="2CF16F87" w:rsidR="00A8006C" w:rsidRPr="0041468A" w:rsidRDefault="00424204" w:rsidP="007809A7">
      <w:pPr>
        <w:rPr>
          <w:sz w:val="24"/>
          <w:szCs w:val="24"/>
        </w:rPr>
      </w:pPr>
      <w:r w:rsidRPr="0041468A">
        <w:rPr>
          <w:sz w:val="24"/>
          <w:szCs w:val="24"/>
        </w:rPr>
        <w:t xml:space="preserve">John Lewis have a great partnership with their </w:t>
      </w:r>
      <w:r w:rsidR="00BA0AC5" w:rsidRPr="0041468A">
        <w:rPr>
          <w:sz w:val="24"/>
          <w:szCs w:val="24"/>
        </w:rPr>
        <w:t>suppliers which assists them to offer the best for their customers with over 350,000 products in John Lewis. John Lewis sources their products from various countries. They aim to maintain and support the international standards when treating workers with dignity, fairly and with respect supporting the basic human right. John Lewis have worked with their suppliers for several years which helped them to form a strong relationship as well as helping their suppliers to construct a sustainable, ethical, environmental employment.</w:t>
      </w:r>
      <w:r w:rsidR="00A8006C" w:rsidRPr="0041468A">
        <w:rPr>
          <w:sz w:val="24"/>
          <w:szCs w:val="24"/>
        </w:rPr>
        <w:t xml:space="preserve"> They work with suppliers who share the same values and ethical conduct</w:t>
      </w:r>
      <w:r w:rsidR="004E6E4C">
        <w:rPr>
          <w:sz w:val="24"/>
          <w:szCs w:val="24"/>
        </w:rPr>
        <w:t xml:space="preserve"> which is essential </w:t>
      </w:r>
      <w:r w:rsidR="008821F0">
        <w:rPr>
          <w:sz w:val="24"/>
          <w:szCs w:val="24"/>
        </w:rPr>
        <w:t xml:space="preserve">to improve the quality of the CRM. </w:t>
      </w:r>
      <w:r w:rsidR="007B5EBB" w:rsidRPr="007B5EBB">
        <w:rPr>
          <w:rFonts w:cs="Arial"/>
          <w:noProof/>
          <w:sz w:val="24"/>
          <w:szCs w:val="24"/>
        </w:rPr>
        <w:t>(Partnership John Lewis Waitrose, 2009)</w:t>
      </w:r>
      <w:r w:rsidR="003242C8">
        <w:rPr>
          <w:rFonts w:cs="Arial"/>
          <w:noProof/>
          <w:sz w:val="24"/>
          <w:szCs w:val="24"/>
        </w:rPr>
        <w:t>.</w:t>
      </w:r>
    </w:p>
    <w:p w14:paraId="49294466" w14:textId="2635A2C3" w:rsidR="00A8006C" w:rsidRPr="0041468A" w:rsidRDefault="00F1458A" w:rsidP="007809A7">
      <w:pPr>
        <w:rPr>
          <w:sz w:val="24"/>
          <w:szCs w:val="24"/>
        </w:rPr>
      </w:pPr>
      <w:r w:rsidRPr="0041468A">
        <w:rPr>
          <w:sz w:val="24"/>
          <w:szCs w:val="24"/>
        </w:rPr>
        <w:t xml:space="preserve">According to Corporate Social Responsibility Report (2009) John Lewis stated that they </w:t>
      </w:r>
      <w:r w:rsidR="00930A00" w:rsidRPr="0041468A">
        <w:rPr>
          <w:sz w:val="24"/>
          <w:szCs w:val="24"/>
        </w:rPr>
        <w:t xml:space="preserve">are </w:t>
      </w:r>
      <w:r w:rsidRPr="0041468A">
        <w:rPr>
          <w:sz w:val="24"/>
          <w:szCs w:val="24"/>
        </w:rPr>
        <w:t>committed to deal</w:t>
      </w:r>
      <w:r w:rsidR="00930A00" w:rsidRPr="0041468A">
        <w:rPr>
          <w:sz w:val="24"/>
          <w:szCs w:val="24"/>
        </w:rPr>
        <w:t xml:space="preserve"> fairly with their suppliers, sourcing responsibly and sustainably as well as being ethical. </w:t>
      </w:r>
      <w:r w:rsidRPr="0041468A">
        <w:rPr>
          <w:sz w:val="24"/>
          <w:szCs w:val="24"/>
        </w:rPr>
        <w:t xml:space="preserve"> </w:t>
      </w:r>
      <w:r w:rsidR="00930A00" w:rsidRPr="0041468A">
        <w:rPr>
          <w:sz w:val="24"/>
          <w:szCs w:val="24"/>
        </w:rPr>
        <w:t>John Lewis has launched ‘Make a Difference’ promotion from February till April 2009 which demonstrated the variety of ‘environmentally friendly products that don’t cost the earth’. This promotion emphasised the range of products they sell starting from the organic beauty products, doormats which are made from tyres, cotton and bottle tops that are recycled, biodegradable cleaning products and Fairtrade hampers.</w:t>
      </w:r>
      <w:r w:rsidR="004D229E" w:rsidRPr="0041468A">
        <w:rPr>
          <w:sz w:val="24"/>
          <w:szCs w:val="24"/>
        </w:rPr>
        <w:t xml:space="preserve"> This campaign comprised of displaying on the window, posters and banners which were made from paper that was recyclable, water</w:t>
      </w:r>
      <w:r w:rsidR="00E510BA" w:rsidRPr="0041468A">
        <w:rPr>
          <w:sz w:val="24"/>
          <w:szCs w:val="24"/>
        </w:rPr>
        <w:t>-</w:t>
      </w:r>
      <w:r w:rsidR="004D229E" w:rsidRPr="0041468A">
        <w:rPr>
          <w:sz w:val="24"/>
          <w:szCs w:val="24"/>
        </w:rPr>
        <w:t xml:space="preserve">based inks and other campaigns and competitions which were held online. </w:t>
      </w:r>
      <w:sdt>
        <w:sdtPr>
          <w:rPr>
            <w:sz w:val="24"/>
            <w:szCs w:val="24"/>
          </w:rPr>
          <w:id w:val="1409964604"/>
          <w:citation/>
        </w:sdtPr>
        <w:sdtEndPr/>
        <w:sdtContent>
          <w:r w:rsidR="00C361A5">
            <w:rPr>
              <w:sz w:val="24"/>
              <w:szCs w:val="24"/>
            </w:rPr>
            <w:fldChar w:fldCharType="begin"/>
          </w:r>
          <w:r w:rsidR="00C361A5">
            <w:rPr>
              <w:sz w:val="24"/>
              <w:szCs w:val="24"/>
            </w:rPr>
            <w:instrText xml:space="preserve">CITATION Joh09 \l 2057 </w:instrText>
          </w:r>
          <w:r w:rsidR="00C361A5">
            <w:rPr>
              <w:sz w:val="24"/>
              <w:szCs w:val="24"/>
            </w:rPr>
            <w:fldChar w:fldCharType="separate"/>
          </w:r>
          <w:r w:rsidR="00C361A5" w:rsidRPr="00C361A5">
            <w:rPr>
              <w:noProof/>
              <w:sz w:val="24"/>
              <w:szCs w:val="24"/>
            </w:rPr>
            <w:t>(John Lewis Partnership, 2009)</w:t>
          </w:r>
          <w:r w:rsidR="00C361A5">
            <w:rPr>
              <w:sz w:val="24"/>
              <w:szCs w:val="24"/>
            </w:rPr>
            <w:fldChar w:fldCharType="end"/>
          </w:r>
        </w:sdtContent>
      </w:sdt>
      <w:r w:rsidR="00C361A5">
        <w:rPr>
          <w:sz w:val="24"/>
          <w:szCs w:val="24"/>
        </w:rPr>
        <w:t>.</w:t>
      </w:r>
    </w:p>
    <w:p w14:paraId="6CA57935" w14:textId="77777777" w:rsidR="005B2B83" w:rsidRDefault="00E510BA" w:rsidP="00930A00">
      <w:pPr>
        <w:rPr>
          <w:sz w:val="24"/>
          <w:szCs w:val="24"/>
        </w:rPr>
      </w:pPr>
      <w:r w:rsidRPr="0041468A">
        <w:rPr>
          <w:sz w:val="24"/>
          <w:szCs w:val="24"/>
        </w:rPr>
        <w:t xml:space="preserve">According to the Corporate Social Responsibility Report (2009) In 2004 John Lewis developed their organisational policy on sourcing sustainable timber. They are </w:t>
      </w:r>
      <w:r w:rsidR="00DE54DA" w:rsidRPr="0041468A">
        <w:rPr>
          <w:sz w:val="24"/>
          <w:szCs w:val="24"/>
        </w:rPr>
        <w:t>committed</w:t>
      </w:r>
      <w:r w:rsidRPr="0041468A">
        <w:rPr>
          <w:sz w:val="24"/>
          <w:szCs w:val="24"/>
        </w:rPr>
        <w:t xml:space="preserve"> to ensure that the timber used i</w:t>
      </w:r>
      <w:r w:rsidR="00DE54DA" w:rsidRPr="0041468A">
        <w:rPr>
          <w:sz w:val="24"/>
          <w:szCs w:val="24"/>
        </w:rPr>
        <w:t xml:space="preserve">n their products are produced with the least feasible harm to the natural environment. Forest Stewardship Council (FSC) in 2009 accredited 83% of their outdoor range however by 2010 John Lewis believe they would be independently 100% certified on their outdoor furniture. They constantly share their strategy and approach with the suppliers. In May 2009 John Lewis </w:t>
      </w:r>
      <w:r w:rsidR="005653BC" w:rsidRPr="0041468A">
        <w:rPr>
          <w:sz w:val="24"/>
          <w:szCs w:val="24"/>
        </w:rPr>
        <w:t xml:space="preserve">organised a ‘Timber Supplier Day’ where there were attendees from the FSC and Pro Forest and other furniture suppliers. </w:t>
      </w:r>
    </w:p>
    <w:p w14:paraId="0D88CA3C" w14:textId="2327D5C0" w:rsidR="00930A00" w:rsidRPr="0041468A" w:rsidRDefault="005653BC" w:rsidP="00930A00">
      <w:pPr>
        <w:rPr>
          <w:sz w:val="24"/>
          <w:szCs w:val="24"/>
        </w:rPr>
      </w:pPr>
      <w:r w:rsidRPr="0041468A">
        <w:rPr>
          <w:sz w:val="24"/>
          <w:szCs w:val="24"/>
        </w:rPr>
        <w:t xml:space="preserve">This programme has helped them to outline their future goals regarding their sustainably sourced timber for the indoor furniture and has also helped them to identify their future targets to produce more wood-based products. </w:t>
      </w:r>
      <w:sdt>
        <w:sdtPr>
          <w:rPr>
            <w:sz w:val="24"/>
            <w:szCs w:val="24"/>
          </w:rPr>
          <w:id w:val="-1117988496"/>
          <w:citation/>
        </w:sdtPr>
        <w:sdtEndPr/>
        <w:sdtContent>
          <w:r w:rsidR="00C361A5">
            <w:rPr>
              <w:sz w:val="24"/>
              <w:szCs w:val="24"/>
            </w:rPr>
            <w:fldChar w:fldCharType="begin"/>
          </w:r>
          <w:r w:rsidR="00C361A5">
            <w:rPr>
              <w:sz w:val="24"/>
              <w:szCs w:val="24"/>
            </w:rPr>
            <w:instrText xml:space="preserve">CITATION Joh09 \l 2057 </w:instrText>
          </w:r>
          <w:r w:rsidR="00C361A5">
            <w:rPr>
              <w:sz w:val="24"/>
              <w:szCs w:val="24"/>
            </w:rPr>
            <w:fldChar w:fldCharType="separate"/>
          </w:r>
          <w:r w:rsidR="00C361A5" w:rsidRPr="00C361A5">
            <w:rPr>
              <w:noProof/>
              <w:sz w:val="24"/>
              <w:szCs w:val="24"/>
            </w:rPr>
            <w:t>(John Lewis Partnership, 2009)</w:t>
          </w:r>
          <w:r w:rsidR="00C361A5">
            <w:rPr>
              <w:sz w:val="24"/>
              <w:szCs w:val="24"/>
            </w:rPr>
            <w:fldChar w:fldCharType="end"/>
          </w:r>
        </w:sdtContent>
      </w:sdt>
      <w:r w:rsidR="00C361A5">
        <w:rPr>
          <w:sz w:val="24"/>
          <w:szCs w:val="24"/>
        </w:rPr>
        <w:t>.</w:t>
      </w:r>
    </w:p>
    <w:p w14:paraId="76DD793F" w14:textId="5646B613" w:rsidR="00C361A5" w:rsidRPr="007817A1" w:rsidRDefault="00CC0493" w:rsidP="007817A1">
      <w:pPr>
        <w:spacing w:after="0" w:line="240" w:lineRule="auto"/>
        <w:rPr>
          <w:rFonts w:eastAsia="Times New Roman" w:cs="Times New Roman"/>
          <w:sz w:val="24"/>
          <w:szCs w:val="24"/>
          <w:lang w:eastAsia="en-GB"/>
        </w:rPr>
      </w:pPr>
      <w:r w:rsidRPr="007817A1">
        <w:rPr>
          <w:rFonts w:eastAsia="Times New Roman" w:cs="Times New Roman"/>
          <w:sz w:val="24"/>
          <w:szCs w:val="24"/>
          <w:lang w:eastAsia="en-GB"/>
        </w:rPr>
        <w:t>Implementing a sustainable strategy and schedule such as Plan A 2025 helps to reassure clients and stakeholders that John Lewis goods are acquired through suppliers in an ethical and sustainable manner</w:t>
      </w:r>
      <w:r w:rsidR="004E6E4C">
        <w:rPr>
          <w:rFonts w:eastAsia="Times New Roman" w:cs="Times New Roman"/>
          <w:sz w:val="24"/>
          <w:szCs w:val="24"/>
          <w:lang w:eastAsia="en-GB"/>
        </w:rPr>
        <w:t xml:space="preserve"> which has a great impact on the organisation success. Ethical customer relations </w:t>
      </w:r>
      <w:r w:rsidR="008821F0">
        <w:rPr>
          <w:rFonts w:eastAsia="Times New Roman" w:cs="Times New Roman"/>
          <w:sz w:val="24"/>
          <w:szCs w:val="24"/>
          <w:lang w:eastAsia="en-GB"/>
        </w:rPr>
        <w:t>help</w:t>
      </w:r>
      <w:r w:rsidR="004E6E4C">
        <w:rPr>
          <w:rFonts w:eastAsia="Times New Roman" w:cs="Times New Roman"/>
          <w:sz w:val="24"/>
          <w:szCs w:val="24"/>
          <w:lang w:eastAsia="en-GB"/>
        </w:rPr>
        <w:t xml:space="preserve"> to serve the customers with honest</w:t>
      </w:r>
      <w:r w:rsidR="008821F0">
        <w:rPr>
          <w:rFonts w:eastAsia="Times New Roman" w:cs="Times New Roman"/>
          <w:sz w:val="24"/>
          <w:szCs w:val="24"/>
          <w:lang w:eastAsia="en-GB"/>
        </w:rPr>
        <w:t>y</w:t>
      </w:r>
      <w:r w:rsidR="004E6E4C">
        <w:rPr>
          <w:rFonts w:eastAsia="Times New Roman" w:cs="Times New Roman"/>
          <w:sz w:val="24"/>
          <w:szCs w:val="24"/>
          <w:lang w:eastAsia="en-GB"/>
        </w:rPr>
        <w:t xml:space="preserve"> and transparency which will create a strong bond </w:t>
      </w:r>
      <w:r w:rsidR="008821F0">
        <w:rPr>
          <w:rFonts w:eastAsia="Times New Roman" w:cs="Times New Roman"/>
          <w:sz w:val="24"/>
          <w:szCs w:val="24"/>
          <w:lang w:eastAsia="en-GB"/>
        </w:rPr>
        <w:t xml:space="preserve">between the organisation and the customers. </w:t>
      </w:r>
      <w:r w:rsidR="007817A1" w:rsidRPr="007817A1">
        <w:rPr>
          <w:rFonts w:eastAsia="Times New Roman" w:cs="Times New Roman"/>
          <w:sz w:val="24"/>
          <w:szCs w:val="24"/>
          <w:lang w:eastAsia="en-GB"/>
        </w:rPr>
        <w:t>This helps to enhance the performance</w:t>
      </w:r>
      <w:r w:rsidR="008821F0">
        <w:rPr>
          <w:rFonts w:eastAsia="Times New Roman" w:cs="Times New Roman"/>
          <w:sz w:val="24"/>
          <w:szCs w:val="24"/>
          <w:lang w:eastAsia="en-GB"/>
        </w:rPr>
        <w:t xml:space="preserve"> and quality</w:t>
      </w:r>
      <w:r w:rsidR="007817A1" w:rsidRPr="007817A1">
        <w:rPr>
          <w:rFonts w:eastAsia="Times New Roman" w:cs="Times New Roman"/>
          <w:sz w:val="24"/>
          <w:szCs w:val="24"/>
          <w:lang w:eastAsia="en-GB"/>
        </w:rPr>
        <w:t xml:space="preserve"> of the CRM structure as more clients are inclined to interact with the brand as they think that the employees engaged globally in creating the products are handled reasonably and that economic and cultural variables are also held into consideration during the method.</w:t>
      </w:r>
    </w:p>
    <w:p w14:paraId="1275548A" w14:textId="77777777" w:rsidR="00C361A5" w:rsidRDefault="00C361A5" w:rsidP="00930A00">
      <w:pPr>
        <w:rPr>
          <w:b/>
          <w:bCs/>
          <w:sz w:val="24"/>
          <w:szCs w:val="24"/>
        </w:rPr>
      </w:pPr>
    </w:p>
    <w:p w14:paraId="4CA5E07A" w14:textId="77777777" w:rsidR="00287A45" w:rsidRDefault="00287A45" w:rsidP="00930A00">
      <w:pPr>
        <w:rPr>
          <w:b/>
          <w:bCs/>
          <w:sz w:val="24"/>
          <w:szCs w:val="24"/>
        </w:rPr>
      </w:pPr>
    </w:p>
    <w:p w14:paraId="1D46BD72" w14:textId="39354BB3" w:rsidR="00930A00" w:rsidRPr="0041468A" w:rsidRDefault="0049778F" w:rsidP="00930A00">
      <w:pPr>
        <w:rPr>
          <w:b/>
          <w:bCs/>
          <w:sz w:val="24"/>
          <w:szCs w:val="24"/>
        </w:rPr>
      </w:pPr>
      <w:r>
        <w:rPr>
          <w:b/>
          <w:bCs/>
          <w:sz w:val="24"/>
          <w:szCs w:val="24"/>
        </w:rPr>
        <w:t xml:space="preserve">3.5.2 </w:t>
      </w:r>
      <w:r w:rsidR="00E77C24" w:rsidRPr="0041468A">
        <w:rPr>
          <w:b/>
          <w:bCs/>
          <w:sz w:val="24"/>
          <w:szCs w:val="24"/>
        </w:rPr>
        <w:t>S</w:t>
      </w:r>
      <w:r w:rsidR="00B60013" w:rsidRPr="0041468A">
        <w:rPr>
          <w:b/>
          <w:bCs/>
          <w:sz w:val="24"/>
          <w:szCs w:val="24"/>
        </w:rPr>
        <w:t>ervice: Virgin Media</w:t>
      </w:r>
    </w:p>
    <w:p w14:paraId="0449CA28" w14:textId="28864B60" w:rsidR="00E77C24" w:rsidRPr="0041468A" w:rsidRDefault="009A77C0" w:rsidP="00192C3D">
      <w:pPr>
        <w:tabs>
          <w:tab w:val="right" w:pos="3555"/>
        </w:tabs>
        <w:rPr>
          <w:rStyle w:val="word"/>
          <w:rFonts w:cs="Arial"/>
          <w:sz w:val="24"/>
          <w:szCs w:val="24"/>
          <w:shd w:val="clear" w:color="auto" w:fill="FFFFFF"/>
        </w:rPr>
      </w:pPr>
      <w:r w:rsidRPr="0041468A">
        <w:rPr>
          <w:rStyle w:val="word"/>
          <w:rFonts w:cs="Arial"/>
          <w:sz w:val="24"/>
          <w:szCs w:val="24"/>
          <w:shd w:val="clear" w:color="auto" w:fill="FFFFFF"/>
        </w:rPr>
        <w:t xml:space="preserve">According to Virgin Media they believe their main strategy is to be able to achieve their view using digital to create excellent things happen. They emphasise on two main things to do better in the digital world and to be able to grow ethically and sustainably. Virgin Media will be carrying out large development plans by 2020 to make sure their development will benefit not only the people but also the environment. </w:t>
      </w:r>
    </w:p>
    <w:p w14:paraId="3EB1CD55" w14:textId="48AC1FEF" w:rsidR="00203854" w:rsidRPr="0041468A" w:rsidRDefault="00203854" w:rsidP="00192C3D">
      <w:pPr>
        <w:tabs>
          <w:tab w:val="right" w:pos="3555"/>
        </w:tabs>
        <w:rPr>
          <w:rStyle w:val="word"/>
          <w:rFonts w:cs="Arial"/>
          <w:sz w:val="24"/>
          <w:szCs w:val="24"/>
          <w:shd w:val="clear" w:color="auto" w:fill="FFFFFF"/>
        </w:rPr>
      </w:pPr>
      <w:r w:rsidRPr="0041468A">
        <w:rPr>
          <w:rStyle w:val="word"/>
          <w:rFonts w:cs="Arial"/>
          <w:sz w:val="24"/>
          <w:szCs w:val="24"/>
          <w:shd w:val="clear" w:color="auto" w:fill="FFFFFF"/>
        </w:rPr>
        <w:t>The three main goals of virgin media to be able to grow sustainably are:</w:t>
      </w:r>
    </w:p>
    <w:p w14:paraId="56EDE454" w14:textId="7A1B66EC" w:rsidR="00203854" w:rsidRPr="0041468A" w:rsidRDefault="001C0856" w:rsidP="00203854">
      <w:pPr>
        <w:pStyle w:val="ListParagraph"/>
        <w:numPr>
          <w:ilvl w:val="0"/>
          <w:numId w:val="5"/>
        </w:numPr>
        <w:tabs>
          <w:tab w:val="right" w:pos="3555"/>
        </w:tabs>
        <w:rPr>
          <w:rStyle w:val="word"/>
          <w:rFonts w:cs="Arial"/>
          <w:sz w:val="24"/>
          <w:szCs w:val="24"/>
          <w:shd w:val="clear" w:color="auto" w:fill="FFFFFF"/>
        </w:rPr>
      </w:pPr>
      <w:r w:rsidRPr="0041468A">
        <w:rPr>
          <w:rStyle w:val="word"/>
          <w:rFonts w:cs="Arial"/>
          <w:sz w:val="24"/>
          <w:szCs w:val="24"/>
          <w:shd w:val="clear" w:color="auto" w:fill="FFFFFF"/>
        </w:rPr>
        <w:t xml:space="preserve">To be more comprehensive and to nurture an extreme committed workforce representing the diversity and uniformity of their customers and communities. </w:t>
      </w:r>
    </w:p>
    <w:p w14:paraId="15772887" w14:textId="6988208E" w:rsidR="001C0856" w:rsidRPr="0041468A" w:rsidRDefault="001C0856" w:rsidP="00203854">
      <w:pPr>
        <w:pStyle w:val="ListParagraph"/>
        <w:numPr>
          <w:ilvl w:val="0"/>
          <w:numId w:val="5"/>
        </w:numPr>
        <w:tabs>
          <w:tab w:val="right" w:pos="3555"/>
        </w:tabs>
        <w:rPr>
          <w:rStyle w:val="word"/>
          <w:rFonts w:cs="Arial"/>
          <w:sz w:val="24"/>
          <w:szCs w:val="24"/>
          <w:shd w:val="clear" w:color="auto" w:fill="FFFFFF"/>
        </w:rPr>
      </w:pPr>
      <w:r w:rsidRPr="0041468A">
        <w:rPr>
          <w:rStyle w:val="word"/>
          <w:rFonts w:cs="Arial"/>
          <w:sz w:val="24"/>
          <w:szCs w:val="24"/>
          <w:shd w:val="clear" w:color="auto" w:fill="FFFFFF"/>
        </w:rPr>
        <w:t xml:space="preserve">Improved products and better the sustainability efficiency of the products. </w:t>
      </w:r>
    </w:p>
    <w:p w14:paraId="2655DF06" w14:textId="2E812481" w:rsidR="001C0856" w:rsidRDefault="001C0856" w:rsidP="00203854">
      <w:pPr>
        <w:pStyle w:val="ListParagraph"/>
        <w:numPr>
          <w:ilvl w:val="0"/>
          <w:numId w:val="5"/>
        </w:numPr>
        <w:tabs>
          <w:tab w:val="right" w:pos="3555"/>
        </w:tabs>
        <w:rPr>
          <w:rStyle w:val="word"/>
          <w:rFonts w:cs="Arial"/>
          <w:sz w:val="24"/>
          <w:szCs w:val="24"/>
          <w:shd w:val="clear" w:color="auto" w:fill="FFFFFF"/>
        </w:rPr>
      </w:pPr>
      <w:r w:rsidRPr="0041468A">
        <w:rPr>
          <w:rStyle w:val="word"/>
          <w:rFonts w:cs="Arial"/>
          <w:sz w:val="24"/>
          <w:szCs w:val="24"/>
          <w:shd w:val="clear" w:color="auto" w:fill="FFFFFF"/>
        </w:rPr>
        <w:t xml:space="preserve">Reducing the carbon footprint </w:t>
      </w:r>
    </w:p>
    <w:p w14:paraId="2B6242B4" w14:textId="2A1B6831" w:rsidR="00C361A5" w:rsidRPr="0041468A" w:rsidRDefault="000E62E7" w:rsidP="00C361A5">
      <w:pPr>
        <w:pStyle w:val="ListParagraph"/>
        <w:tabs>
          <w:tab w:val="right" w:pos="3555"/>
        </w:tabs>
        <w:rPr>
          <w:rStyle w:val="word"/>
          <w:rFonts w:cs="Arial"/>
          <w:sz w:val="24"/>
          <w:szCs w:val="24"/>
          <w:shd w:val="clear" w:color="auto" w:fill="FFFFFF"/>
        </w:rPr>
      </w:pPr>
      <w:sdt>
        <w:sdtPr>
          <w:rPr>
            <w:rStyle w:val="word"/>
            <w:rFonts w:cs="Arial"/>
            <w:sz w:val="24"/>
            <w:szCs w:val="24"/>
            <w:shd w:val="clear" w:color="auto" w:fill="FFFFFF"/>
          </w:rPr>
          <w:id w:val="1238061532"/>
          <w:citation/>
        </w:sdtPr>
        <w:sdtEndPr>
          <w:rPr>
            <w:rStyle w:val="word"/>
          </w:rPr>
        </w:sdtEndPr>
        <w:sdtContent>
          <w:r w:rsidR="00C361A5">
            <w:rPr>
              <w:rStyle w:val="word"/>
              <w:rFonts w:cs="Arial"/>
              <w:sz w:val="24"/>
              <w:szCs w:val="24"/>
              <w:shd w:val="clear" w:color="auto" w:fill="FFFFFF"/>
            </w:rPr>
            <w:fldChar w:fldCharType="begin"/>
          </w:r>
          <w:r w:rsidR="00C361A5">
            <w:rPr>
              <w:rStyle w:val="word"/>
              <w:rFonts w:cs="Arial"/>
              <w:sz w:val="24"/>
              <w:szCs w:val="24"/>
              <w:shd w:val="clear" w:color="auto" w:fill="FFFFFF"/>
            </w:rPr>
            <w:instrText xml:space="preserve"> CITATION Vir192 \l 2057 </w:instrText>
          </w:r>
          <w:r w:rsidR="00C361A5">
            <w:rPr>
              <w:rStyle w:val="word"/>
              <w:rFonts w:cs="Arial"/>
              <w:sz w:val="24"/>
              <w:szCs w:val="24"/>
              <w:shd w:val="clear" w:color="auto" w:fill="FFFFFF"/>
            </w:rPr>
            <w:fldChar w:fldCharType="separate"/>
          </w:r>
          <w:r w:rsidR="00C361A5" w:rsidRPr="00C361A5">
            <w:rPr>
              <w:rFonts w:cs="Arial"/>
              <w:noProof/>
              <w:sz w:val="24"/>
              <w:szCs w:val="24"/>
              <w:shd w:val="clear" w:color="auto" w:fill="FFFFFF"/>
            </w:rPr>
            <w:t>(Virgin Media, 2019)</w:t>
          </w:r>
          <w:r w:rsidR="00C361A5">
            <w:rPr>
              <w:rStyle w:val="word"/>
              <w:rFonts w:cs="Arial"/>
              <w:sz w:val="24"/>
              <w:szCs w:val="24"/>
              <w:shd w:val="clear" w:color="auto" w:fill="FFFFFF"/>
            </w:rPr>
            <w:fldChar w:fldCharType="end"/>
          </w:r>
        </w:sdtContent>
      </w:sdt>
      <w:r w:rsidR="00C361A5">
        <w:rPr>
          <w:rStyle w:val="word"/>
          <w:rFonts w:cs="Arial"/>
          <w:sz w:val="24"/>
          <w:szCs w:val="24"/>
          <w:shd w:val="clear" w:color="auto" w:fill="FFFFFF"/>
        </w:rPr>
        <w:t>.</w:t>
      </w:r>
    </w:p>
    <w:p w14:paraId="4B4C7123" w14:textId="4AAF4011" w:rsidR="00511941" w:rsidRPr="0041468A" w:rsidRDefault="00511941" w:rsidP="00192C3D">
      <w:pPr>
        <w:tabs>
          <w:tab w:val="right" w:pos="3555"/>
        </w:tabs>
        <w:rPr>
          <w:rStyle w:val="word"/>
          <w:rFonts w:cs="Arial"/>
          <w:sz w:val="24"/>
          <w:szCs w:val="24"/>
          <w:shd w:val="clear" w:color="auto" w:fill="FFFFFF"/>
        </w:rPr>
      </w:pPr>
      <w:r w:rsidRPr="0041468A">
        <w:rPr>
          <w:rStyle w:val="word"/>
          <w:rFonts w:cs="Arial"/>
          <w:sz w:val="24"/>
          <w:szCs w:val="24"/>
          <w:shd w:val="clear" w:color="auto" w:fill="FFFFFF"/>
        </w:rPr>
        <w:t xml:space="preserve">According to the Virgin Media Supplier Code of Conduct (2017) their business ethics states that virgin media only work </w:t>
      </w:r>
      <w:r w:rsidR="000E5988" w:rsidRPr="0041468A">
        <w:rPr>
          <w:rStyle w:val="word"/>
          <w:rFonts w:cs="Arial"/>
          <w:sz w:val="24"/>
          <w:szCs w:val="24"/>
          <w:shd w:val="clear" w:color="auto" w:fill="FFFFFF"/>
        </w:rPr>
        <w:t>w</w:t>
      </w:r>
      <w:r w:rsidRPr="0041468A">
        <w:rPr>
          <w:rStyle w:val="word"/>
          <w:rFonts w:cs="Arial"/>
          <w:sz w:val="24"/>
          <w:szCs w:val="24"/>
          <w:shd w:val="clear" w:color="auto" w:fill="FFFFFF"/>
        </w:rPr>
        <w:t>ith suppliers who uphold the highest values of honesty</w:t>
      </w:r>
      <w:r w:rsidR="000E5988" w:rsidRPr="0041468A">
        <w:rPr>
          <w:rStyle w:val="word"/>
          <w:rFonts w:cs="Arial"/>
          <w:sz w:val="24"/>
          <w:szCs w:val="24"/>
          <w:shd w:val="clear" w:color="auto" w:fill="FFFFFF"/>
        </w:rPr>
        <w:t>, truthfulness, transparency and power and they anticipate their suppliers to comply with the law and legislations. They expect suppliers not to participate in any form of corruption or fraud and not to be involved in any community that promotes violence, crime or racism.</w:t>
      </w:r>
      <w:r w:rsidR="00F6204F" w:rsidRPr="0041468A">
        <w:rPr>
          <w:rStyle w:val="word"/>
          <w:rFonts w:cs="Arial"/>
          <w:sz w:val="24"/>
          <w:szCs w:val="24"/>
          <w:shd w:val="clear" w:color="auto" w:fill="FFFFFF"/>
        </w:rPr>
        <w:t xml:space="preserve"> They believe by working together with their suppliers they would be able to enhance their development sustainably. </w:t>
      </w:r>
      <w:sdt>
        <w:sdtPr>
          <w:rPr>
            <w:rStyle w:val="word"/>
            <w:rFonts w:cs="Arial"/>
            <w:sz w:val="24"/>
            <w:szCs w:val="24"/>
            <w:shd w:val="clear" w:color="auto" w:fill="FFFFFF"/>
          </w:rPr>
          <w:id w:val="-192535596"/>
          <w:citation/>
        </w:sdtPr>
        <w:sdtEndPr>
          <w:rPr>
            <w:rStyle w:val="word"/>
          </w:rPr>
        </w:sdtEndPr>
        <w:sdtContent>
          <w:r w:rsidR="00C361A5">
            <w:rPr>
              <w:rStyle w:val="word"/>
              <w:rFonts w:cs="Arial"/>
              <w:sz w:val="24"/>
              <w:szCs w:val="24"/>
              <w:shd w:val="clear" w:color="auto" w:fill="FFFFFF"/>
            </w:rPr>
            <w:fldChar w:fldCharType="begin"/>
          </w:r>
          <w:r w:rsidR="00C361A5">
            <w:rPr>
              <w:rStyle w:val="word"/>
              <w:rFonts w:cs="Arial"/>
              <w:sz w:val="24"/>
              <w:szCs w:val="24"/>
              <w:shd w:val="clear" w:color="auto" w:fill="FFFFFF"/>
            </w:rPr>
            <w:instrText xml:space="preserve"> CITATION Vir17 \l 2057 </w:instrText>
          </w:r>
          <w:r w:rsidR="00C361A5">
            <w:rPr>
              <w:rStyle w:val="word"/>
              <w:rFonts w:cs="Arial"/>
              <w:sz w:val="24"/>
              <w:szCs w:val="24"/>
              <w:shd w:val="clear" w:color="auto" w:fill="FFFFFF"/>
            </w:rPr>
            <w:fldChar w:fldCharType="separate"/>
          </w:r>
          <w:r w:rsidR="00C361A5" w:rsidRPr="00C361A5">
            <w:rPr>
              <w:rFonts w:cs="Arial"/>
              <w:noProof/>
              <w:sz w:val="24"/>
              <w:szCs w:val="24"/>
              <w:shd w:val="clear" w:color="auto" w:fill="FFFFFF"/>
            </w:rPr>
            <w:t>(Virgin media, 2017)</w:t>
          </w:r>
          <w:r w:rsidR="00C361A5">
            <w:rPr>
              <w:rStyle w:val="word"/>
              <w:rFonts w:cs="Arial"/>
              <w:sz w:val="24"/>
              <w:szCs w:val="24"/>
              <w:shd w:val="clear" w:color="auto" w:fill="FFFFFF"/>
            </w:rPr>
            <w:fldChar w:fldCharType="end"/>
          </w:r>
        </w:sdtContent>
      </w:sdt>
      <w:r w:rsidR="00C361A5">
        <w:rPr>
          <w:rStyle w:val="word"/>
          <w:rFonts w:cs="Arial"/>
          <w:sz w:val="24"/>
          <w:szCs w:val="24"/>
          <w:shd w:val="clear" w:color="auto" w:fill="FFFFFF"/>
        </w:rPr>
        <w:t>.</w:t>
      </w:r>
    </w:p>
    <w:p w14:paraId="7E239B48" w14:textId="3AEA7C68" w:rsidR="00121C89" w:rsidRPr="0041468A" w:rsidRDefault="00121C89" w:rsidP="00192C3D">
      <w:pPr>
        <w:tabs>
          <w:tab w:val="right" w:pos="3555"/>
        </w:tabs>
        <w:rPr>
          <w:rStyle w:val="word"/>
          <w:rFonts w:cs="Arial"/>
          <w:sz w:val="24"/>
          <w:szCs w:val="24"/>
          <w:shd w:val="clear" w:color="auto" w:fill="FFFFFF"/>
        </w:rPr>
      </w:pPr>
      <w:r w:rsidRPr="0041468A">
        <w:rPr>
          <w:sz w:val="24"/>
          <w:szCs w:val="24"/>
        </w:rPr>
        <w:t>According to Virgin Media sustainable growth cannot be achieved by themselves however by working with the suppliers and by operating on the same norms</w:t>
      </w:r>
      <w:r w:rsidR="009136CA" w:rsidRPr="0041468A">
        <w:rPr>
          <w:sz w:val="24"/>
          <w:szCs w:val="24"/>
        </w:rPr>
        <w:t xml:space="preserve">, values and ethics they are able to communicate their goal of achieving a sustainable digital lifestyle. </w:t>
      </w:r>
      <w:r w:rsidR="00775AED" w:rsidRPr="0041468A">
        <w:rPr>
          <w:sz w:val="24"/>
          <w:szCs w:val="24"/>
        </w:rPr>
        <w:t xml:space="preserve">Virgin Media expresses the supply chain as ‘the engine room’ where sustainability occurs as it’s the procedure and a powerful way to adopt sustainability and implement it on their products and services. </w:t>
      </w:r>
    </w:p>
    <w:p w14:paraId="09C4181B" w14:textId="77777777" w:rsidR="008E299D" w:rsidRPr="0041468A" w:rsidRDefault="008E299D" w:rsidP="008E299D">
      <w:pPr>
        <w:pStyle w:val="NormalWeb"/>
        <w:shd w:val="clear" w:color="auto" w:fill="FFFFFF"/>
        <w:spacing w:after="150"/>
        <w:rPr>
          <w:rFonts w:asciiTheme="minorHAnsi" w:hAnsiTheme="minorHAnsi"/>
        </w:rPr>
      </w:pPr>
      <w:r w:rsidRPr="0041468A">
        <w:rPr>
          <w:rFonts w:asciiTheme="minorHAnsi" w:hAnsiTheme="minorHAnsi"/>
        </w:rPr>
        <w:t xml:space="preserve">Virgin Medias supplier code of conduct sets out three sustainability principles which are: </w:t>
      </w:r>
    </w:p>
    <w:p w14:paraId="52B2B6FF" w14:textId="3319052E" w:rsidR="008E299D" w:rsidRPr="0041468A" w:rsidRDefault="008E299D" w:rsidP="00980155">
      <w:pPr>
        <w:pStyle w:val="NormalWeb"/>
        <w:numPr>
          <w:ilvl w:val="0"/>
          <w:numId w:val="7"/>
        </w:numPr>
        <w:shd w:val="clear" w:color="auto" w:fill="FFFFFF"/>
        <w:spacing w:after="0"/>
        <w:ind w:left="850" w:hanging="357"/>
        <w:rPr>
          <w:rFonts w:asciiTheme="minorHAnsi" w:eastAsia="Times New Roman" w:hAnsiTheme="minorHAnsi" w:cs="Arial"/>
          <w:lang w:eastAsia="en-GB"/>
        </w:rPr>
      </w:pPr>
      <w:r w:rsidRPr="0041468A">
        <w:rPr>
          <w:rFonts w:asciiTheme="minorHAnsi" w:eastAsia="Times New Roman" w:hAnsiTheme="minorHAnsi" w:cs="Arial"/>
          <w:lang w:eastAsia="en-GB"/>
        </w:rPr>
        <w:t>Human basic rights and employment condition</w:t>
      </w:r>
    </w:p>
    <w:p w14:paraId="47488B08" w14:textId="54FAF439" w:rsidR="008E299D" w:rsidRPr="0041468A" w:rsidRDefault="00980155" w:rsidP="00980155">
      <w:pPr>
        <w:pStyle w:val="NormalWeb"/>
        <w:numPr>
          <w:ilvl w:val="0"/>
          <w:numId w:val="7"/>
        </w:numPr>
        <w:shd w:val="clear" w:color="auto" w:fill="FFFFFF"/>
        <w:spacing w:after="0"/>
        <w:ind w:left="850" w:hanging="357"/>
        <w:rPr>
          <w:rFonts w:asciiTheme="minorHAnsi" w:eastAsia="Times New Roman" w:hAnsiTheme="minorHAnsi" w:cs="Arial"/>
          <w:lang w:eastAsia="en-GB"/>
        </w:rPr>
      </w:pPr>
      <w:r w:rsidRPr="0041468A">
        <w:rPr>
          <w:rFonts w:asciiTheme="minorHAnsi" w:eastAsia="Times New Roman" w:hAnsiTheme="minorHAnsi" w:cs="Arial"/>
          <w:lang w:eastAsia="en-GB"/>
        </w:rPr>
        <w:t>Managing the environment</w:t>
      </w:r>
    </w:p>
    <w:p w14:paraId="3A781D60" w14:textId="41205BD4" w:rsidR="00980155" w:rsidRDefault="00980155" w:rsidP="00980155">
      <w:pPr>
        <w:pStyle w:val="NormalWeb"/>
        <w:numPr>
          <w:ilvl w:val="0"/>
          <w:numId w:val="7"/>
        </w:numPr>
        <w:shd w:val="clear" w:color="auto" w:fill="FFFFFF"/>
        <w:spacing w:after="0"/>
        <w:ind w:left="850" w:hanging="357"/>
        <w:rPr>
          <w:rFonts w:asciiTheme="minorHAnsi" w:eastAsia="Times New Roman" w:hAnsiTheme="minorHAnsi" w:cs="Arial"/>
          <w:lang w:eastAsia="en-GB"/>
        </w:rPr>
      </w:pPr>
      <w:r w:rsidRPr="0041468A">
        <w:rPr>
          <w:rFonts w:asciiTheme="minorHAnsi" w:eastAsia="Times New Roman" w:hAnsiTheme="minorHAnsi" w:cs="Arial"/>
          <w:lang w:eastAsia="en-GB"/>
        </w:rPr>
        <w:t>Ethical business</w:t>
      </w:r>
    </w:p>
    <w:p w14:paraId="116FB9C5" w14:textId="1BF1B85A" w:rsidR="00C361A5" w:rsidRDefault="000E62E7" w:rsidP="00C361A5">
      <w:pPr>
        <w:pStyle w:val="NormalWeb"/>
        <w:shd w:val="clear" w:color="auto" w:fill="FFFFFF"/>
        <w:spacing w:after="0"/>
        <w:ind w:left="850"/>
        <w:rPr>
          <w:rFonts w:asciiTheme="minorHAnsi" w:eastAsia="Times New Roman" w:hAnsiTheme="minorHAnsi" w:cs="Arial"/>
          <w:lang w:eastAsia="en-GB"/>
        </w:rPr>
      </w:pPr>
      <w:sdt>
        <w:sdtPr>
          <w:rPr>
            <w:rFonts w:asciiTheme="minorHAnsi" w:eastAsia="Times New Roman" w:hAnsiTheme="minorHAnsi" w:cs="Arial"/>
            <w:lang w:eastAsia="en-GB"/>
          </w:rPr>
          <w:id w:val="304821364"/>
          <w:citation/>
        </w:sdtPr>
        <w:sdtEndPr/>
        <w:sdtContent>
          <w:r w:rsidR="00C361A5">
            <w:rPr>
              <w:rFonts w:asciiTheme="minorHAnsi" w:eastAsia="Times New Roman" w:hAnsiTheme="minorHAnsi" w:cs="Arial"/>
              <w:lang w:eastAsia="en-GB"/>
            </w:rPr>
            <w:fldChar w:fldCharType="begin"/>
          </w:r>
          <w:r w:rsidR="00C361A5">
            <w:rPr>
              <w:rFonts w:asciiTheme="minorHAnsi" w:eastAsia="Times New Roman" w:hAnsiTheme="minorHAnsi" w:cs="Arial"/>
              <w:lang w:eastAsia="en-GB"/>
            </w:rPr>
            <w:instrText xml:space="preserve"> CITATION Vir193 \l 2057 </w:instrText>
          </w:r>
          <w:r w:rsidR="00C361A5">
            <w:rPr>
              <w:rFonts w:asciiTheme="minorHAnsi" w:eastAsia="Times New Roman" w:hAnsiTheme="minorHAnsi" w:cs="Arial"/>
              <w:lang w:eastAsia="en-GB"/>
            </w:rPr>
            <w:fldChar w:fldCharType="separate"/>
          </w:r>
          <w:r w:rsidR="00C361A5" w:rsidRPr="00C361A5">
            <w:rPr>
              <w:rFonts w:asciiTheme="minorHAnsi" w:eastAsia="Times New Roman" w:hAnsiTheme="minorHAnsi" w:cs="Arial"/>
              <w:noProof/>
              <w:lang w:eastAsia="en-GB"/>
            </w:rPr>
            <w:t>(Virgin Media, 2019)</w:t>
          </w:r>
          <w:r w:rsidR="00C361A5">
            <w:rPr>
              <w:rFonts w:asciiTheme="minorHAnsi" w:eastAsia="Times New Roman" w:hAnsiTheme="minorHAnsi" w:cs="Arial"/>
              <w:lang w:eastAsia="en-GB"/>
            </w:rPr>
            <w:fldChar w:fldCharType="end"/>
          </w:r>
        </w:sdtContent>
      </w:sdt>
      <w:r w:rsidR="00C361A5">
        <w:rPr>
          <w:rFonts w:asciiTheme="minorHAnsi" w:eastAsia="Times New Roman" w:hAnsiTheme="minorHAnsi" w:cs="Arial"/>
          <w:lang w:eastAsia="en-GB"/>
        </w:rPr>
        <w:t>.</w:t>
      </w:r>
    </w:p>
    <w:p w14:paraId="3F7A7A2C" w14:textId="22EF9871" w:rsidR="001249D1" w:rsidRPr="0041468A" w:rsidRDefault="00D116A7">
      <w:pPr>
        <w:tabs>
          <w:tab w:val="right" w:pos="3555"/>
        </w:tabs>
        <w:rPr>
          <w:sz w:val="24"/>
          <w:szCs w:val="24"/>
        </w:rPr>
      </w:pPr>
      <w:r w:rsidRPr="0041468A">
        <w:rPr>
          <w:noProof/>
          <w:sz w:val="24"/>
          <w:szCs w:val="24"/>
        </w:rPr>
        <w:lastRenderedPageBreak/>
        <w:drawing>
          <wp:anchor distT="0" distB="0" distL="114300" distR="114300" simplePos="0" relativeHeight="251659264" behindDoc="0" locked="0" layoutInCell="1" allowOverlap="1" wp14:anchorId="03CBBEEA" wp14:editId="399BD510">
            <wp:simplePos x="0" y="0"/>
            <wp:positionH relativeFrom="column">
              <wp:posOffset>2561590</wp:posOffset>
            </wp:positionH>
            <wp:positionV relativeFrom="paragraph">
              <wp:posOffset>-170240</wp:posOffset>
            </wp:positionV>
            <wp:extent cx="3966210" cy="3648710"/>
            <wp:effectExtent l="0" t="0" r="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967" t="9908" r="39947" b="7375"/>
                    <a:stretch/>
                  </pic:blipFill>
                  <pic:spPr bwMode="auto">
                    <a:xfrm>
                      <a:off x="0" y="0"/>
                      <a:ext cx="3966210" cy="3648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61A5" w:rsidRPr="0041468A">
        <w:rPr>
          <w:sz w:val="24"/>
          <w:szCs w:val="24"/>
        </w:rPr>
        <w:t xml:space="preserve"> </w:t>
      </w:r>
    </w:p>
    <w:p w14:paraId="68D667EF" w14:textId="5A5FA952" w:rsidR="00DC37BC" w:rsidRPr="0041468A" w:rsidRDefault="00DC37BC" w:rsidP="00EC6DE3">
      <w:pPr>
        <w:rPr>
          <w:sz w:val="24"/>
          <w:szCs w:val="24"/>
        </w:rPr>
      </w:pPr>
    </w:p>
    <w:p w14:paraId="3BC566F2" w14:textId="4D84A552" w:rsidR="00DC37BC" w:rsidRPr="0041468A" w:rsidRDefault="00EC6DE3" w:rsidP="00EC6DE3">
      <w:pPr>
        <w:rPr>
          <w:sz w:val="24"/>
          <w:szCs w:val="24"/>
        </w:rPr>
      </w:pPr>
      <w:r w:rsidRPr="0041468A">
        <w:rPr>
          <w:sz w:val="24"/>
          <w:szCs w:val="24"/>
        </w:rPr>
        <w:t>These are the Virgin Media Sustainability goals for 2020</w:t>
      </w:r>
      <w:r w:rsidR="00DC37BC" w:rsidRPr="0041468A">
        <w:rPr>
          <w:sz w:val="24"/>
          <w:szCs w:val="24"/>
        </w:rPr>
        <w:t xml:space="preserve">. According to Virgin Media </w:t>
      </w:r>
      <w:r w:rsidR="009003FA" w:rsidRPr="0041468A">
        <w:rPr>
          <w:sz w:val="24"/>
          <w:szCs w:val="24"/>
        </w:rPr>
        <w:t xml:space="preserve">(2017) </w:t>
      </w:r>
      <w:r w:rsidR="00DC37BC" w:rsidRPr="0041468A">
        <w:rPr>
          <w:sz w:val="24"/>
          <w:szCs w:val="24"/>
        </w:rPr>
        <w:t xml:space="preserve">in 2015 the organisation has set five goals leading up to the year 2020 as they believe in having a long-term plan. Each goal supports the aim and vision of being digitally sustainably. </w:t>
      </w:r>
      <w:sdt>
        <w:sdtPr>
          <w:rPr>
            <w:sz w:val="24"/>
            <w:szCs w:val="24"/>
          </w:rPr>
          <w:id w:val="274985497"/>
          <w:citation/>
        </w:sdtPr>
        <w:sdtEndPr/>
        <w:sdtContent>
          <w:r w:rsidR="00D116A7">
            <w:rPr>
              <w:sz w:val="24"/>
              <w:szCs w:val="24"/>
            </w:rPr>
            <w:fldChar w:fldCharType="begin"/>
          </w:r>
          <w:r w:rsidR="00D116A7">
            <w:rPr>
              <w:sz w:val="24"/>
              <w:szCs w:val="24"/>
            </w:rPr>
            <w:instrText xml:space="preserve"> CITATION Vir194 \l 2057 </w:instrText>
          </w:r>
          <w:r w:rsidR="00D116A7">
            <w:rPr>
              <w:sz w:val="24"/>
              <w:szCs w:val="24"/>
            </w:rPr>
            <w:fldChar w:fldCharType="separate"/>
          </w:r>
          <w:r w:rsidR="00D116A7" w:rsidRPr="00D116A7">
            <w:rPr>
              <w:noProof/>
              <w:sz w:val="24"/>
              <w:szCs w:val="24"/>
            </w:rPr>
            <w:t>(Virgin Media , 2019)</w:t>
          </w:r>
          <w:r w:rsidR="00D116A7">
            <w:rPr>
              <w:sz w:val="24"/>
              <w:szCs w:val="24"/>
            </w:rPr>
            <w:fldChar w:fldCharType="end"/>
          </w:r>
        </w:sdtContent>
      </w:sdt>
      <w:r w:rsidR="00D116A7">
        <w:rPr>
          <w:sz w:val="24"/>
          <w:szCs w:val="24"/>
        </w:rPr>
        <w:t>.</w:t>
      </w:r>
    </w:p>
    <w:p w14:paraId="4B00D1CF" w14:textId="59395DAF" w:rsidR="00EC6DE3" w:rsidRPr="0041468A" w:rsidRDefault="009003FA" w:rsidP="00EC6DE3">
      <w:pPr>
        <w:rPr>
          <w:sz w:val="24"/>
          <w:szCs w:val="24"/>
        </w:rPr>
      </w:pPr>
      <w:r w:rsidRPr="0041468A">
        <w:rPr>
          <w:sz w:val="24"/>
          <w:szCs w:val="24"/>
        </w:rPr>
        <w:t>Richard Branson is encouraging Virgin Media to concentrate on sustainability initiatives as well as launching a book ‘screw business as usual’ which delineates how companies should focus more on people rather than profits. Richard Branson believes by doing the right thing, bringing positive into the organisation is what proves Virgin media to be ethical.</w:t>
      </w:r>
      <w:r w:rsidR="00C50D35" w:rsidRPr="0041468A">
        <w:rPr>
          <w:sz w:val="24"/>
          <w:szCs w:val="24"/>
        </w:rPr>
        <w:t xml:space="preserve"> </w:t>
      </w:r>
      <w:r w:rsidR="003D16EF" w:rsidRPr="0041468A">
        <w:rPr>
          <w:sz w:val="24"/>
          <w:szCs w:val="24"/>
        </w:rPr>
        <w:t>He</w:t>
      </w:r>
      <w:r w:rsidR="00C50D35" w:rsidRPr="0041468A">
        <w:rPr>
          <w:sz w:val="24"/>
          <w:szCs w:val="24"/>
        </w:rPr>
        <w:t xml:space="preserve"> places ethics at the heart of the organisation. </w:t>
      </w:r>
      <w:sdt>
        <w:sdtPr>
          <w:rPr>
            <w:sz w:val="24"/>
            <w:szCs w:val="24"/>
          </w:rPr>
          <w:id w:val="-1342308026"/>
          <w:citation/>
        </w:sdtPr>
        <w:sdtEndPr/>
        <w:sdtContent>
          <w:r w:rsidR="00D116A7">
            <w:rPr>
              <w:sz w:val="24"/>
              <w:szCs w:val="24"/>
            </w:rPr>
            <w:fldChar w:fldCharType="begin"/>
          </w:r>
          <w:r w:rsidR="00D116A7">
            <w:rPr>
              <w:sz w:val="24"/>
              <w:szCs w:val="24"/>
            </w:rPr>
            <w:instrText xml:space="preserve"> CITATION Lou11 \l 2057 </w:instrText>
          </w:r>
          <w:r w:rsidR="00D116A7">
            <w:rPr>
              <w:sz w:val="24"/>
              <w:szCs w:val="24"/>
            </w:rPr>
            <w:fldChar w:fldCharType="separate"/>
          </w:r>
          <w:r w:rsidR="00D116A7" w:rsidRPr="00D116A7">
            <w:rPr>
              <w:noProof/>
              <w:sz w:val="24"/>
              <w:szCs w:val="24"/>
            </w:rPr>
            <w:t>(Eleftheriou-Smith, 2011)</w:t>
          </w:r>
          <w:r w:rsidR="00D116A7">
            <w:rPr>
              <w:sz w:val="24"/>
              <w:szCs w:val="24"/>
            </w:rPr>
            <w:fldChar w:fldCharType="end"/>
          </w:r>
        </w:sdtContent>
      </w:sdt>
      <w:r w:rsidR="00D116A7">
        <w:rPr>
          <w:sz w:val="24"/>
          <w:szCs w:val="24"/>
        </w:rPr>
        <w:t>.</w:t>
      </w:r>
    </w:p>
    <w:p w14:paraId="1E9A23A4" w14:textId="6FBD1AFA" w:rsidR="007E1B51" w:rsidRPr="007E1B51" w:rsidRDefault="007E1B51" w:rsidP="0052377B">
      <w:pPr>
        <w:shd w:val="clear" w:color="auto" w:fill="FFFFFF"/>
        <w:spacing w:after="300" w:line="270" w:lineRule="atLeast"/>
        <w:rPr>
          <w:rFonts w:cs="Arial"/>
          <w:color w:val="101010"/>
          <w:sz w:val="24"/>
          <w:szCs w:val="24"/>
          <w:lang w:val="en"/>
        </w:rPr>
      </w:pPr>
      <w:r w:rsidRPr="007E1B51">
        <w:rPr>
          <w:rFonts w:cs="Arial"/>
          <w:color w:val="101010"/>
          <w:sz w:val="24"/>
          <w:szCs w:val="24"/>
          <w:lang w:val="en"/>
        </w:rPr>
        <w:t>CRM system in Virgin Media relies on assessing various elements of fulfillment and outlining client desires.</w:t>
      </w:r>
      <w:r w:rsidRPr="007E1B51">
        <w:t xml:space="preserve"> </w:t>
      </w:r>
      <w:r w:rsidRPr="007E1B51">
        <w:rPr>
          <w:rFonts w:cs="Arial"/>
          <w:color w:val="101010"/>
          <w:sz w:val="24"/>
          <w:szCs w:val="24"/>
          <w:lang w:val="en"/>
        </w:rPr>
        <w:t xml:space="preserve">It enables them to enhance the </w:t>
      </w:r>
      <w:proofErr w:type="spellStart"/>
      <w:r w:rsidRPr="007E1B51">
        <w:rPr>
          <w:rFonts w:cs="Arial"/>
          <w:color w:val="101010"/>
          <w:sz w:val="24"/>
          <w:szCs w:val="24"/>
          <w:lang w:val="en"/>
        </w:rPr>
        <w:t>organisation's</w:t>
      </w:r>
      <w:proofErr w:type="spellEnd"/>
      <w:r w:rsidRPr="007E1B51">
        <w:rPr>
          <w:rFonts w:cs="Arial"/>
          <w:color w:val="101010"/>
          <w:sz w:val="24"/>
          <w:szCs w:val="24"/>
          <w:lang w:val="en"/>
        </w:rPr>
        <w:t xml:space="preserve"> achievement by communicating with their clients and increasing their customer base.</w:t>
      </w:r>
      <w:r w:rsidRPr="007E1B51">
        <w:t xml:space="preserve"> </w:t>
      </w:r>
      <w:r w:rsidRPr="007E1B51">
        <w:rPr>
          <w:rFonts w:cs="Arial"/>
          <w:color w:val="101010"/>
          <w:sz w:val="24"/>
          <w:szCs w:val="24"/>
          <w:lang w:val="en"/>
        </w:rPr>
        <w:t>This helps to build Virgin Media CRM structure and develop their client base as it shows that Virgin Media accommodates client’s requirements.</w:t>
      </w:r>
      <w:r w:rsidRPr="007E1B51">
        <w:t xml:space="preserve"> </w:t>
      </w:r>
      <w:r w:rsidRPr="007E1B51">
        <w:rPr>
          <w:rFonts w:cs="Arial"/>
          <w:color w:val="101010"/>
          <w:sz w:val="24"/>
          <w:szCs w:val="24"/>
          <w:lang w:val="en"/>
        </w:rPr>
        <w:t>Virgin Media practice ethics is essential when interacting with clients as constructing trust and respect between them and their clients.</w:t>
      </w:r>
      <w:r w:rsidRPr="007E1B51">
        <w:t xml:space="preserve"> </w:t>
      </w:r>
      <w:r w:rsidRPr="007E1B51">
        <w:rPr>
          <w:rFonts w:cs="Arial"/>
          <w:color w:val="101010"/>
          <w:sz w:val="24"/>
          <w:szCs w:val="24"/>
          <w:lang w:val="en"/>
        </w:rPr>
        <w:t xml:space="preserve">Virgin Media believes that being ethical is a component of their principles and culture, which is also a key concept of their </w:t>
      </w:r>
      <w:proofErr w:type="spellStart"/>
      <w:r w:rsidRPr="007E1B51">
        <w:rPr>
          <w:rFonts w:cs="Arial"/>
          <w:color w:val="101010"/>
          <w:sz w:val="24"/>
          <w:szCs w:val="24"/>
          <w:lang w:val="en"/>
        </w:rPr>
        <w:t>organisation</w:t>
      </w:r>
      <w:proofErr w:type="spellEnd"/>
      <w:r w:rsidR="00287A45">
        <w:rPr>
          <w:rFonts w:cs="Arial"/>
          <w:color w:val="101010"/>
          <w:sz w:val="24"/>
          <w:szCs w:val="24"/>
          <w:lang w:val="en"/>
        </w:rPr>
        <w:t xml:space="preserve"> and helps to enhance the quality of the CRM system. </w:t>
      </w:r>
    </w:p>
    <w:p w14:paraId="0074C1F1" w14:textId="77777777" w:rsidR="00CD1760" w:rsidRDefault="00CD1760" w:rsidP="00CD1760">
      <w:pPr>
        <w:shd w:val="clear" w:color="auto" w:fill="FFFFFF"/>
        <w:spacing w:after="0" w:line="270" w:lineRule="atLeast"/>
        <w:rPr>
          <w:rFonts w:eastAsia="Times New Roman" w:cs="Times New Roman"/>
          <w:b/>
          <w:bCs/>
          <w:noProof/>
          <w:sz w:val="24"/>
          <w:szCs w:val="24"/>
          <w:lang w:eastAsia="en-GB"/>
        </w:rPr>
      </w:pPr>
    </w:p>
    <w:p w14:paraId="5A10C4CC"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40F050DA"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55AF5972"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0C6CF9C6"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42E7E9F5"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6E9DC625"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3FC0AA34"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24E478CE"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1F9B5954"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200B23BC"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0DEE7F57"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0A14DBF6"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0BC8BCB7" w14:textId="77777777" w:rsidR="00287A45" w:rsidRDefault="00287A45" w:rsidP="00CD1760">
      <w:pPr>
        <w:shd w:val="clear" w:color="auto" w:fill="FFFFFF"/>
        <w:spacing w:after="0" w:line="270" w:lineRule="atLeast"/>
        <w:rPr>
          <w:rFonts w:eastAsia="Times New Roman" w:cs="Times New Roman"/>
          <w:b/>
          <w:bCs/>
          <w:noProof/>
          <w:sz w:val="24"/>
          <w:szCs w:val="24"/>
          <w:lang w:eastAsia="en-GB"/>
        </w:rPr>
      </w:pPr>
    </w:p>
    <w:p w14:paraId="3C256DC0" w14:textId="5D471A4C" w:rsidR="004753F7" w:rsidRDefault="0052377B" w:rsidP="00CD1760">
      <w:pPr>
        <w:shd w:val="clear" w:color="auto" w:fill="FFFFFF"/>
        <w:spacing w:after="0" w:line="270" w:lineRule="atLeast"/>
        <w:rPr>
          <w:rFonts w:cs="Arial"/>
          <w:b/>
          <w:bCs/>
          <w:color w:val="101010"/>
          <w:sz w:val="24"/>
          <w:szCs w:val="24"/>
          <w:lang w:val="en"/>
        </w:rPr>
      </w:pPr>
      <w:r w:rsidRPr="0052377B">
        <w:rPr>
          <w:rFonts w:eastAsia="Times New Roman" w:cs="Times New Roman"/>
          <w:b/>
          <w:bCs/>
          <w:noProof/>
          <w:sz w:val="24"/>
          <w:szCs w:val="24"/>
          <w:lang w:eastAsia="en-GB"/>
        </w:rPr>
        <w:t xml:space="preserve">IDIC CRM Model </w:t>
      </w:r>
    </w:p>
    <w:p w14:paraId="3E536473" w14:textId="77777777" w:rsidR="00CD1760" w:rsidRDefault="00CD1760" w:rsidP="00CD1760">
      <w:pPr>
        <w:shd w:val="clear" w:color="auto" w:fill="FFFFFF"/>
        <w:spacing w:after="0" w:line="270" w:lineRule="atLeast"/>
        <w:rPr>
          <w:rFonts w:eastAsia="Times New Roman" w:cs="Times New Roman"/>
          <w:noProof/>
          <w:sz w:val="24"/>
          <w:szCs w:val="24"/>
          <w:lang w:eastAsia="en-GB"/>
        </w:rPr>
      </w:pPr>
    </w:p>
    <w:p w14:paraId="15DA1EB3" w14:textId="7E7735AF" w:rsidR="009F46F9" w:rsidRPr="004753F7" w:rsidRDefault="009F46F9" w:rsidP="00CD1760">
      <w:pPr>
        <w:shd w:val="clear" w:color="auto" w:fill="FFFFFF"/>
        <w:spacing w:after="100" w:afterAutospacing="1" w:line="270" w:lineRule="atLeast"/>
        <w:rPr>
          <w:rFonts w:cs="Arial"/>
          <w:b/>
          <w:bCs/>
          <w:color w:val="101010"/>
          <w:sz w:val="24"/>
          <w:szCs w:val="24"/>
          <w:lang w:val="en"/>
        </w:rPr>
      </w:pPr>
      <w:r w:rsidRPr="009F46F9">
        <w:rPr>
          <w:rFonts w:eastAsia="Times New Roman" w:cs="Times New Roman"/>
          <w:noProof/>
          <w:sz w:val="24"/>
          <w:szCs w:val="24"/>
          <w:lang w:eastAsia="en-GB"/>
        </w:rPr>
        <w:t>Peppers and Rogers generated the IDIC template. The model suggests that companies must take four measures to maintain a long-term relationship with clients.</w:t>
      </w:r>
    </w:p>
    <w:p w14:paraId="2B76806B" w14:textId="20415C95" w:rsidR="0052377B" w:rsidRDefault="0052377B" w:rsidP="00CD1760">
      <w:pPr>
        <w:spacing w:after="100" w:afterAutospacing="1" w:line="240" w:lineRule="auto"/>
        <w:rPr>
          <w:rFonts w:eastAsia="Times New Roman" w:cs="Times New Roman"/>
          <w:b/>
          <w:bCs/>
          <w:noProof/>
          <w:sz w:val="24"/>
          <w:szCs w:val="24"/>
          <w:lang w:eastAsia="en-GB"/>
        </w:rPr>
      </w:pPr>
      <w:r w:rsidRPr="0052377B">
        <w:rPr>
          <w:rFonts w:eastAsia="Times New Roman" w:cs="Times New Roman"/>
          <w:b/>
          <w:bCs/>
          <w:noProof/>
          <w:sz w:val="24"/>
          <w:szCs w:val="24"/>
          <w:lang w:eastAsia="en-GB"/>
        </w:rPr>
        <w:t>Identify, Differentiate, Interaction &amp; Customise</w:t>
      </w:r>
    </w:p>
    <w:p w14:paraId="4B22C205" w14:textId="329BA353" w:rsidR="00726EE0" w:rsidRDefault="00726EE0" w:rsidP="00CD1760">
      <w:pPr>
        <w:spacing w:after="100" w:afterAutospacing="1" w:line="240" w:lineRule="auto"/>
        <w:rPr>
          <w:rFonts w:eastAsia="Times New Roman" w:cs="Times New Roman"/>
          <w:noProof/>
          <w:sz w:val="24"/>
          <w:szCs w:val="24"/>
          <w:lang w:eastAsia="en-GB"/>
        </w:rPr>
      </w:pPr>
      <w:r w:rsidRPr="00726EE0">
        <w:rPr>
          <w:rFonts w:eastAsia="Times New Roman" w:cs="Times New Roman"/>
          <w:noProof/>
          <w:sz w:val="24"/>
          <w:szCs w:val="24"/>
          <w:lang w:eastAsia="en-GB"/>
        </w:rPr>
        <w:t xml:space="preserve">By assessing both companies using the IDIC Model, there are gaps found in Virgin Media where </w:t>
      </w:r>
      <w:r w:rsidR="004753F7">
        <w:rPr>
          <w:rFonts w:eastAsia="Times New Roman" w:cs="Times New Roman"/>
          <w:noProof/>
          <w:sz w:val="24"/>
          <w:szCs w:val="24"/>
          <w:lang w:eastAsia="en-GB"/>
        </w:rPr>
        <w:t>everything is done digitally</w:t>
      </w:r>
      <w:r w:rsidRPr="00726EE0">
        <w:rPr>
          <w:rFonts w:eastAsia="Times New Roman" w:cs="Times New Roman"/>
          <w:noProof/>
          <w:sz w:val="24"/>
          <w:szCs w:val="24"/>
          <w:lang w:eastAsia="en-GB"/>
        </w:rPr>
        <w:t xml:space="preserve"> and most of their services </w:t>
      </w:r>
      <w:r w:rsidR="004753F7">
        <w:rPr>
          <w:rFonts w:eastAsia="Times New Roman" w:cs="Times New Roman"/>
          <w:noProof/>
          <w:sz w:val="24"/>
          <w:szCs w:val="24"/>
          <w:lang w:eastAsia="en-GB"/>
        </w:rPr>
        <w:t>are</w:t>
      </w:r>
      <w:r w:rsidRPr="00726EE0">
        <w:rPr>
          <w:rFonts w:eastAsia="Times New Roman" w:cs="Times New Roman"/>
          <w:noProof/>
          <w:sz w:val="24"/>
          <w:szCs w:val="24"/>
          <w:lang w:eastAsia="en-GB"/>
        </w:rPr>
        <w:t xml:space="preserve"> online and via phone rather than face-to-face communication.</w:t>
      </w:r>
      <w:r w:rsidRPr="00726EE0">
        <w:t xml:space="preserve"> </w:t>
      </w:r>
      <w:r w:rsidRPr="00726EE0">
        <w:rPr>
          <w:rFonts w:eastAsia="Times New Roman" w:cs="Times New Roman"/>
          <w:noProof/>
          <w:sz w:val="24"/>
          <w:szCs w:val="24"/>
          <w:lang w:eastAsia="en-GB"/>
        </w:rPr>
        <w:t>John Lewis only interacts with clients through their ' My John Lewis program ' but there are other clients who are not linked up to the program and their feedback should be valued.</w:t>
      </w:r>
    </w:p>
    <w:p w14:paraId="10F2DA15" w14:textId="1A4CE257" w:rsidR="00726EE0" w:rsidRDefault="00726EE0" w:rsidP="00CD1760">
      <w:pPr>
        <w:spacing w:after="100" w:afterAutospacing="1" w:line="240" w:lineRule="auto"/>
        <w:rPr>
          <w:rFonts w:eastAsia="Times New Roman" w:cs="Times New Roman"/>
          <w:noProof/>
          <w:sz w:val="24"/>
          <w:szCs w:val="24"/>
          <w:lang w:eastAsia="en-GB"/>
        </w:rPr>
      </w:pPr>
      <w:r w:rsidRPr="00726EE0">
        <w:rPr>
          <w:rFonts w:eastAsia="Times New Roman" w:cs="Times New Roman"/>
          <w:noProof/>
          <w:sz w:val="24"/>
          <w:szCs w:val="24"/>
          <w:lang w:eastAsia="en-GB"/>
        </w:rPr>
        <w:t xml:space="preserve">John Lewis is presently existing in the creative industry, although it may not be lengthy as they have powerful rivals they need to be </w:t>
      </w:r>
      <w:r w:rsidR="004753F7">
        <w:rPr>
          <w:rFonts w:eastAsia="Times New Roman" w:cs="Times New Roman"/>
          <w:noProof/>
          <w:sz w:val="24"/>
          <w:szCs w:val="24"/>
          <w:lang w:eastAsia="en-GB"/>
        </w:rPr>
        <w:t>aware of.</w:t>
      </w:r>
    </w:p>
    <w:p w14:paraId="6FC45FFA" w14:textId="2EFC698F" w:rsidR="00CD1760" w:rsidRPr="00287A45" w:rsidRDefault="00726EE0" w:rsidP="00287A45">
      <w:pPr>
        <w:spacing w:after="100" w:afterAutospacing="1" w:line="240" w:lineRule="auto"/>
        <w:rPr>
          <w:rFonts w:eastAsia="Times New Roman" w:cs="Times New Roman"/>
          <w:noProof/>
          <w:sz w:val="24"/>
          <w:szCs w:val="24"/>
          <w:lang w:eastAsia="en-GB"/>
        </w:rPr>
      </w:pPr>
      <w:r w:rsidRPr="00726EE0">
        <w:rPr>
          <w:rFonts w:eastAsia="Times New Roman" w:cs="Times New Roman"/>
          <w:noProof/>
          <w:sz w:val="24"/>
          <w:szCs w:val="24"/>
          <w:lang w:eastAsia="en-GB"/>
        </w:rPr>
        <w:t>Virgin Media is flourishing in amusement facilities with the latest digital techniques that can be run by individuals from the house and their earnings are increasing as the years pass.</w:t>
      </w:r>
    </w:p>
    <w:p w14:paraId="27FECDA1" w14:textId="782648D1" w:rsidR="00CF2A26" w:rsidRPr="00CD1760" w:rsidRDefault="00CF2A26" w:rsidP="00EC6DE3">
      <w:pPr>
        <w:rPr>
          <w:sz w:val="24"/>
          <w:szCs w:val="24"/>
        </w:rPr>
      </w:pPr>
      <w:r w:rsidRPr="00CD1760">
        <w:rPr>
          <w:b/>
          <w:bCs/>
          <w:sz w:val="24"/>
          <w:szCs w:val="24"/>
        </w:rPr>
        <w:t>3.6</w:t>
      </w:r>
      <w:r w:rsidRPr="00CD1760">
        <w:rPr>
          <w:sz w:val="24"/>
          <w:szCs w:val="24"/>
        </w:rPr>
        <w:t xml:space="preserve"> </w:t>
      </w:r>
      <w:r w:rsidRPr="00CD1760">
        <w:rPr>
          <w:b/>
          <w:bCs/>
          <w:sz w:val="24"/>
          <w:szCs w:val="24"/>
        </w:rPr>
        <w:t>Organisation CRM system gaps.</w:t>
      </w:r>
    </w:p>
    <w:p w14:paraId="5336586F" w14:textId="3818B32F" w:rsidR="00CF2A26" w:rsidRPr="00CD1760" w:rsidRDefault="00CF2A26" w:rsidP="00EC6DE3">
      <w:pPr>
        <w:rPr>
          <w:sz w:val="24"/>
          <w:szCs w:val="24"/>
        </w:rPr>
      </w:pPr>
      <w:r w:rsidRPr="00CD1760">
        <w:rPr>
          <w:sz w:val="24"/>
          <w:szCs w:val="24"/>
        </w:rPr>
        <w:t>Down below the organisations CRM system gaps been identified to see if the ethical and sustainability is really working within the organisation.</w:t>
      </w:r>
    </w:p>
    <w:p w14:paraId="039FAB85" w14:textId="446755E2" w:rsidR="00756C7A" w:rsidRPr="00CD1760" w:rsidRDefault="00B94F94" w:rsidP="00EC6DE3">
      <w:pPr>
        <w:rPr>
          <w:color w:val="FF0000"/>
          <w:sz w:val="24"/>
          <w:szCs w:val="24"/>
        </w:rPr>
      </w:pPr>
      <w:r w:rsidRPr="00CD1760">
        <w:rPr>
          <w:sz w:val="24"/>
          <w:szCs w:val="24"/>
        </w:rPr>
        <w:t>According to Collinson (2015) John Lewis employees are under continuous stress to fulfil their objectives even if that implies, they have to get the dissatisfied clients off the phone line where their issue has been solved or not. (Collinson, 2015</w:t>
      </w:r>
      <w:r w:rsidR="00294082" w:rsidRPr="00CD1760">
        <w:rPr>
          <w:sz w:val="24"/>
          <w:szCs w:val="24"/>
        </w:rPr>
        <w:t xml:space="preserve">). </w:t>
      </w:r>
    </w:p>
    <w:p w14:paraId="02119A54" w14:textId="05A3C63D" w:rsidR="00756C7A" w:rsidRPr="00CD1760" w:rsidRDefault="00756C7A" w:rsidP="00EC6DE3">
      <w:pPr>
        <w:rPr>
          <w:sz w:val="24"/>
          <w:szCs w:val="24"/>
        </w:rPr>
      </w:pPr>
      <w:r w:rsidRPr="00CD1760">
        <w:rPr>
          <w:sz w:val="24"/>
          <w:szCs w:val="24"/>
        </w:rPr>
        <w:t xml:space="preserve">According to Ethical Consumer John Lewis got their worst income prevention ranking in 2018. Two of the company's subsidiaries were registered in Guernsey and deemed high tax prevention danger. </w:t>
      </w:r>
      <w:sdt>
        <w:sdtPr>
          <w:rPr>
            <w:sz w:val="24"/>
            <w:szCs w:val="24"/>
          </w:rPr>
          <w:id w:val="-1137944978"/>
          <w:citation/>
        </w:sdtPr>
        <w:sdtEndPr/>
        <w:sdtContent>
          <w:r w:rsidR="004753F7" w:rsidRPr="00CD1760">
            <w:rPr>
              <w:sz w:val="24"/>
              <w:szCs w:val="24"/>
            </w:rPr>
            <w:fldChar w:fldCharType="begin"/>
          </w:r>
          <w:r w:rsidR="004753F7" w:rsidRPr="00CD1760">
            <w:rPr>
              <w:sz w:val="24"/>
              <w:szCs w:val="24"/>
            </w:rPr>
            <w:instrText xml:space="preserve"> CITATION Eth19 \l 2057 </w:instrText>
          </w:r>
          <w:r w:rsidR="004753F7" w:rsidRPr="00CD1760">
            <w:rPr>
              <w:sz w:val="24"/>
              <w:szCs w:val="24"/>
            </w:rPr>
            <w:fldChar w:fldCharType="separate"/>
          </w:r>
          <w:r w:rsidR="004753F7" w:rsidRPr="00CD1760">
            <w:rPr>
              <w:noProof/>
              <w:sz w:val="24"/>
              <w:szCs w:val="24"/>
            </w:rPr>
            <w:t>(Ethical Consumer, 2019)</w:t>
          </w:r>
          <w:r w:rsidR="004753F7" w:rsidRPr="00CD1760">
            <w:rPr>
              <w:sz w:val="24"/>
              <w:szCs w:val="24"/>
            </w:rPr>
            <w:fldChar w:fldCharType="end"/>
          </w:r>
        </w:sdtContent>
      </w:sdt>
      <w:r w:rsidR="004753F7" w:rsidRPr="00CD1760">
        <w:rPr>
          <w:sz w:val="24"/>
          <w:szCs w:val="24"/>
        </w:rPr>
        <w:t>.</w:t>
      </w:r>
    </w:p>
    <w:p w14:paraId="269EF1C2" w14:textId="0B644EB2" w:rsidR="00476452" w:rsidRPr="00CD1760" w:rsidRDefault="00294082" w:rsidP="00EC6DE3">
      <w:pPr>
        <w:rPr>
          <w:sz w:val="24"/>
          <w:szCs w:val="24"/>
        </w:rPr>
      </w:pPr>
      <w:r w:rsidRPr="00CD1760">
        <w:rPr>
          <w:sz w:val="24"/>
          <w:szCs w:val="24"/>
        </w:rPr>
        <w:t xml:space="preserve">According to The Guardian Virgin Media advises more than 800,000 clients with a particular router to change their password instantly after an inquiry discovered that hackers could access it. </w:t>
      </w:r>
      <w:proofErr w:type="spellStart"/>
      <w:r w:rsidR="004753F7" w:rsidRPr="00CD1760">
        <w:rPr>
          <w:sz w:val="24"/>
          <w:szCs w:val="24"/>
        </w:rPr>
        <w:t>SureCloud</w:t>
      </w:r>
      <w:proofErr w:type="spellEnd"/>
      <w:r w:rsidRPr="00CD1760">
        <w:rPr>
          <w:sz w:val="24"/>
          <w:szCs w:val="24"/>
        </w:rPr>
        <w:t xml:space="preserve"> ethical safety researchers obtained entry to the Super Hub 2, although Virgin Media said the problem occurred with other routers of the same era, not just their model. </w:t>
      </w:r>
      <w:sdt>
        <w:sdtPr>
          <w:rPr>
            <w:b/>
            <w:sz w:val="24"/>
            <w:szCs w:val="24"/>
            <w:u w:val="single"/>
          </w:rPr>
          <w:id w:val="449747180"/>
          <w:citation/>
        </w:sdtPr>
        <w:sdtEndPr/>
        <w:sdtContent>
          <w:r w:rsidR="004753F7" w:rsidRPr="00CD1760">
            <w:rPr>
              <w:b/>
              <w:sz w:val="24"/>
              <w:szCs w:val="24"/>
              <w:u w:val="single"/>
            </w:rPr>
            <w:fldChar w:fldCharType="begin"/>
          </w:r>
          <w:r w:rsidR="004753F7" w:rsidRPr="00CD1760">
            <w:rPr>
              <w:b/>
              <w:sz w:val="24"/>
              <w:szCs w:val="24"/>
              <w:u w:val="single"/>
            </w:rPr>
            <w:instrText xml:space="preserve"> CITATION Pre17 \l 2057 </w:instrText>
          </w:r>
          <w:r w:rsidR="004753F7" w:rsidRPr="00CD1760">
            <w:rPr>
              <w:b/>
              <w:sz w:val="24"/>
              <w:szCs w:val="24"/>
              <w:u w:val="single"/>
            </w:rPr>
            <w:fldChar w:fldCharType="separate"/>
          </w:r>
          <w:r w:rsidR="004753F7" w:rsidRPr="00CD1760">
            <w:rPr>
              <w:noProof/>
              <w:sz w:val="24"/>
              <w:szCs w:val="24"/>
            </w:rPr>
            <w:t>(Association, 2017)</w:t>
          </w:r>
          <w:r w:rsidR="004753F7" w:rsidRPr="00CD1760">
            <w:rPr>
              <w:b/>
              <w:sz w:val="24"/>
              <w:szCs w:val="24"/>
              <w:u w:val="single"/>
            </w:rPr>
            <w:fldChar w:fldCharType="end"/>
          </w:r>
        </w:sdtContent>
      </w:sdt>
      <w:r w:rsidR="004753F7" w:rsidRPr="00CD1760">
        <w:rPr>
          <w:sz w:val="24"/>
          <w:szCs w:val="24"/>
        </w:rPr>
        <w:t xml:space="preserve">. </w:t>
      </w:r>
    </w:p>
    <w:p w14:paraId="22B0B18C" w14:textId="01A8425C" w:rsidR="002B55DD" w:rsidRPr="00CD1760" w:rsidRDefault="002B55DD" w:rsidP="00EC6DE3">
      <w:pPr>
        <w:rPr>
          <w:sz w:val="24"/>
          <w:szCs w:val="24"/>
        </w:rPr>
      </w:pPr>
      <w:r w:rsidRPr="00CD1760">
        <w:rPr>
          <w:sz w:val="24"/>
          <w:szCs w:val="24"/>
        </w:rPr>
        <w:t>According to Ofcom they fined</w:t>
      </w:r>
      <w:r w:rsidR="00756C7A" w:rsidRPr="00CD1760">
        <w:rPr>
          <w:sz w:val="24"/>
          <w:szCs w:val="24"/>
        </w:rPr>
        <w:t xml:space="preserve"> the ethical</w:t>
      </w:r>
      <w:r w:rsidRPr="00CD1760">
        <w:rPr>
          <w:sz w:val="24"/>
          <w:szCs w:val="24"/>
        </w:rPr>
        <w:t xml:space="preserve"> Virgin Media</w:t>
      </w:r>
      <w:r w:rsidR="00756C7A" w:rsidRPr="00CD1760">
        <w:rPr>
          <w:sz w:val="24"/>
          <w:szCs w:val="24"/>
        </w:rPr>
        <w:t xml:space="preserve"> group</w:t>
      </w:r>
      <w:r w:rsidRPr="00CD1760">
        <w:rPr>
          <w:sz w:val="24"/>
          <w:szCs w:val="24"/>
        </w:rPr>
        <w:t xml:space="preserve"> £7 million due to overcharging customers. They also fined the organisation an additional £ 25,000 for ignoring to provide complete data when they requested.</w:t>
      </w:r>
      <w:sdt>
        <w:sdtPr>
          <w:rPr>
            <w:sz w:val="24"/>
            <w:szCs w:val="24"/>
          </w:rPr>
          <w:id w:val="-653217467"/>
          <w:citation/>
        </w:sdtPr>
        <w:sdtEndPr/>
        <w:sdtContent>
          <w:r w:rsidR="004753F7" w:rsidRPr="00CD1760">
            <w:rPr>
              <w:sz w:val="24"/>
              <w:szCs w:val="24"/>
            </w:rPr>
            <w:fldChar w:fldCharType="begin"/>
          </w:r>
          <w:r w:rsidR="004753F7" w:rsidRPr="00CD1760">
            <w:rPr>
              <w:sz w:val="24"/>
              <w:szCs w:val="24"/>
            </w:rPr>
            <w:instrText xml:space="preserve"> CITATION Off18 \l 2057 </w:instrText>
          </w:r>
          <w:r w:rsidR="004753F7" w:rsidRPr="00CD1760">
            <w:rPr>
              <w:sz w:val="24"/>
              <w:szCs w:val="24"/>
            </w:rPr>
            <w:fldChar w:fldCharType="separate"/>
          </w:r>
          <w:r w:rsidR="004753F7" w:rsidRPr="00CD1760">
            <w:rPr>
              <w:noProof/>
              <w:sz w:val="24"/>
              <w:szCs w:val="24"/>
            </w:rPr>
            <w:t xml:space="preserve"> (Offcom, 2018)</w:t>
          </w:r>
          <w:r w:rsidR="004753F7" w:rsidRPr="00CD1760">
            <w:rPr>
              <w:sz w:val="24"/>
              <w:szCs w:val="24"/>
            </w:rPr>
            <w:fldChar w:fldCharType="end"/>
          </w:r>
        </w:sdtContent>
      </w:sdt>
      <w:r w:rsidR="004753F7" w:rsidRPr="00CD1760">
        <w:rPr>
          <w:sz w:val="24"/>
          <w:szCs w:val="24"/>
        </w:rPr>
        <w:t>.</w:t>
      </w:r>
    </w:p>
    <w:p w14:paraId="147ADB19" w14:textId="77777777" w:rsidR="00CF2A26" w:rsidRDefault="00CF2A26" w:rsidP="00EC6DE3"/>
    <w:p w14:paraId="3637102E" w14:textId="7F765C2B" w:rsidR="004753F7" w:rsidRDefault="004753F7" w:rsidP="004753F7">
      <w:pPr>
        <w:rPr>
          <w:rFonts w:asciiTheme="majorHAnsi" w:hAnsiTheme="majorHAnsi"/>
          <w:b/>
          <w:sz w:val="44"/>
          <w:szCs w:val="44"/>
          <w:u w:val="single"/>
        </w:rPr>
      </w:pPr>
    </w:p>
    <w:p w14:paraId="6C0E44C7" w14:textId="5BA2E2F1" w:rsidR="00EE6757" w:rsidRDefault="00EE6757" w:rsidP="00EE6757">
      <w:pPr>
        <w:jc w:val="center"/>
        <w:rPr>
          <w:rFonts w:asciiTheme="majorHAnsi" w:hAnsiTheme="majorHAnsi"/>
          <w:b/>
          <w:sz w:val="44"/>
          <w:szCs w:val="44"/>
          <w:u w:val="single"/>
        </w:rPr>
      </w:pPr>
    </w:p>
    <w:p w14:paraId="0B8F7698" w14:textId="77777777" w:rsidR="00CD1760" w:rsidRDefault="00CD1760" w:rsidP="00287A45">
      <w:pPr>
        <w:rPr>
          <w:rFonts w:asciiTheme="majorHAnsi" w:hAnsiTheme="majorHAnsi"/>
          <w:b/>
          <w:sz w:val="44"/>
          <w:szCs w:val="44"/>
          <w:u w:val="single"/>
        </w:rPr>
      </w:pPr>
    </w:p>
    <w:p w14:paraId="534DA0BD" w14:textId="0C3F1B7D" w:rsidR="00EE6757" w:rsidRPr="0054694A" w:rsidRDefault="00EE6757" w:rsidP="00EE6757">
      <w:pPr>
        <w:jc w:val="center"/>
        <w:rPr>
          <w:rFonts w:asciiTheme="majorHAnsi" w:hAnsiTheme="majorHAnsi"/>
          <w:b/>
          <w:sz w:val="44"/>
          <w:szCs w:val="44"/>
          <w:u w:val="single"/>
        </w:rPr>
      </w:pPr>
      <w:r>
        <w:rPr>
          <w:rFonts w:asciiTheme="majorHAnsi" w:hAnsiTheme="majorHAnsi"/>
          <w:b/>
          <w:sz w:val="44"/>
          <w:szCs w:val="44"/>
          <w:u w:val="single"/>
        </w:rPr>
        <w:t xml:space="preserve">4.0 </w:t>
      </w:r>
      <w:r w:rsidRPr="0054694A">
        <w:rPr>
          <w:rFonts w:asciiTheme="majorHAnsi" w:hAnsiTheme="majorHAnsi"/>
          <w:b/>
          <w:sz w:val="44"/>
          <w:szCs w:val="44"/>
          <w:u w:val="single"/>
        </w:rPr>
        <w:t>Conclusion</w:t>
      </w:r>
    </w:p>
    <w:p w14:paraId="26A99CB0" w14:textId="2C461FE2" w:rsidR="00EE6757" w:rsidRDefault="00E63BF3" w:rsidP="00EE6757">
      <w:pPr>
        <w:rPr>
          <w:sz w:val="24"/>
          <w:szCs w:val="24"/>
        </w:rPr>
      </w:pPr>
      <w:r>
        <w:rPr>
          <w:sz w:val="24"/>
          <w:szCs w:val="24"/>
        </w:rPr>
        <w:t xml:space="preserve">This research has analysed how ethics and sustainability helps enhance the quality of the CRM system. </w:t>
      </w:r>
    </w:p>
    <w:p w14:paraId="664EEA59" w14:textId="01E4D7B5" w:rsidR="00E63BF3" w:rsidRDefault="00C352B8" w:rsidP="00E63BF3">
      <w:pPr>
        <w:rPr>
          <w:sz w:val="24"/>
          <w:szCs w:val="24"/>
        </w:rPr>
      </w:pPr>
      <w:r>
        <w:rPr>
          <w:sz w:val="24"/>
          <w:szCs w:val="24"/>
        </w:rPr>
        <w:t xml:space="preserve">The </w:t>
      </w:r>
      <w:r w:rsidR="00BB7082">
        <w:rPr>
          <w:sz w:val="24"/>
          <w:szCs w:val="24"/>
        </w:rPr>
        <w:t xml:space="preserve">organisation CRM system gaps that </w:t>
      </w:r>
      <w:r w:rsidR="001A5106">
        <w:rPr>
          <w:sz w:val="24"/>
          <w:szCs w:val="24"/>
        </w:rPr>
        <w:t>have</w:t>
      </w:r>
      <w:r w:rsidR="00BB7082">
        <w:rPr>
          <w:sz w:val="24"/>
          <w:szCs w:val="24"/>
        </w:rPr>
        <w:t xml:space="preserve"> been recognised </w:t>
      </w:r>
      <w:r w:rsidR="001A5106">
        <w:rPr>
          <w:sz w:val="24"/>
          <w:szCs w:val="24"/>
        </w:rPr>
        <w:t>within the</w:t>
      </w:r>
      <w:r w:rsidR="00BB7082">
        <w:rPr>
          <w:sz w:val="24"/>
          <w:szCs w:val="24"/>
        </w:rPr>
        <w:t xml:space="preserve"> above report regarding John Lewis</w:t>
      </w:r>
      <w:r w:rsidR="001A5106">
        <w:rPr>
          <w:sz w:val="24"/>
          <w:szCs w:val="24"/>
        </w:rPr>
        <w:t xml:space="preserve"> are although John Lewis claims to be a well reputed brand and be ethically and sustainably obtaining their products a</w:t>
      </w:r>
      <w:r w:rsidR="001A5106" w:rsidRPr="00CD1760">
        <w:rPr>
          <w:sz w:val="24"/>
          <w:szCs w:val="24"/>
        </w:rPr>
        <w:t>ccording to Ethical Consumer</w:t>
      </w:r>
      <w:r w:rsidR="001A5106">
        <w:rPr>
          <w:sz w:val="24"/>
          <w:szCs w:val="24"/>
        </w:rPr>
        <w:t xml:space="preserve"> </w:t>
      </w:r>
      <w:r w:rsidR="003E527D">
        <w:rPr>
          <w:sz w:val="24"/>
          <w:szCs w:val="24"/>
        </w:rPr>
        <w:t>J</w:t>
      </w:r>
      <w:r w:rsidR="001A5106">
        <w:rPr>
          <w:sz w:val="24"/>
          <w:szCs w:val="24"/>
        </w:rPr>
        <w:t xml:space="preserve">ohn </w:t>
      </w:r>
      <w:r w:rsidR="003E527D">
        <w:rPr>
          <w:sz w:val="24"/>
          <w:szCs w:val="24"/>
        </w:rPr>
        <w:t>L</w:t>
      </w:r>
      <w:r w:rsidR="001A5106">
        <w:rPr>
          <w:sz w:val="24"/>
          <w:szCs w:val="24"/>
        </w:rPr>
        <w:t xml:space="preserve">ewis was ranked at the bottom for their worst income prevention in 2018. Two of the </w:t>
      </w:r>
      <w:r w:rsidR="003E527D">
        <w:rPr>
          <w:sz w:val="24"/>
          <w:szCs w:val="24"/>
        </w:rPr>
        <w:t>organisation’s</w:t>
      </w:r>
      <w:r w:rsidR="001A5106">
        <w:rPr>
          <w:sz w:val="24"/>
          <w:szCs w:val="24"/>
        </w:rPr>
        <w:t xml:space="preserve"> branches </w:t>
      </w:r>
      <w:r w:rsidR="003E527D">
        <w:rPr>
          <w:sz w:val="24"/>
          <w:szCs w:val="24"/>
        </w:rPr>
        <w:t>deemed high tax prevention danger.</w:t>
      </w:r>
    </w:p>
    <w:p w14:paraId="3A022236" w14:textId="4DBC6DFA" w:rsidR="003E527D" w:rsidRDefault="003E527D" w:rsidP="00E63BF3">
      <w:pPr>
        <w:rPr>
          <w:sz w:val="24"/>
          <w:szCs w:val="24"/>
        </w:rPr>
      </w:pPr>
      <w:r>
        <w:rPr>
          <w:sz w:val="24"/>
          <w:szCs w:val="24"/>
        </w:rPr>
        <w:t>Although Virgin Media is thriving in the service sector there were gaps within the organisation that were found during the research. According to Ofcom they were not ethical towards their customers due to which they received a £7 million fine and a further £25,000 for not responding. This has led the customers of Virgin Media to think that they are not abiding by what they say and are not ethical as they deemed to be</w:t>
      </w:r>
      <w:r w:rsidR="00287A45">
        <w:rPr>
          <w:sz w:val="24"/>
          <w:szCs w:val="24"/>
        </w:rPr>
        <w:t xml:space="preserve"> which has a great impact on the quality of the CRM system. </w:t>
      </w:r>
    </w:p>
    <w:p w14:paraId="0D3B8647" w14:textId="77777777" w:rsidR="00EE6757" w:rsidRPr="0054694A" w:rsidRDefault="00EE6757" w:rsidP="00EE6757">
      <w:pPr>
        <w:jc w:val="center"/>
        <w:rPr>
          <w:rFonts w:asciiTheme="majorHAnsi" w:hAnsiTheme="majorHAnsi"/>
          <w:b/>
          <w:sz w:val="44"/>
          <w:szCs w:val="44"/>
          <w:u w:val="single"/>
        </w:rPr>
      </w:pPr>
    </w:p>
    <w:p w14:paraId="3F9B0E1C" w14:textId="77777777" w:rsidR="00EE6757" w:rsidRPr="0054694A" w:rsidRDefault="00EE6757" w:rsidP="00EE6757">
      <w:pPr>
        <w:jc w:val="center"/>
        <w:rPr>
          <w:rFonts w:asciiTheme="majorHAnsi" w:hAnsiTheme="majorHAnsi"/>
          <w:b/>
          <w:sz w:val="44"/>
          <w:szCs w:val="44"/>
          <w:u w:val="single"/>
        </w:rPr>
      </w:pPr>
    </w:p>
    <w:p w14:paraId="3A792A7A" w14:textId="77777777" w:rsidR="00EE6757" w:rsidRPr="0054694A" w:rsidRDefault="00EE6757" w:rsidP="00EE6757">
      <w:pPr>
        <w:jc w:val="center"/>
        <w:rPr>
          <w:rFonts w:asciiTheme="majorHAnsi" w:hAnsiTheme="majorHAnsi"/>
          <w:b/>
          <w:sz w:val="44"/>
          <w:szCs w:val="44"/>
          <w:u w:val="single"/>
        </w:rPr>
      </w:pPr>
    </w:p>
    <w:p w14:paraId="555F7026" w14:textId="77777777" w:rsidR="00EE6757" w:rsidRPr="0054694A" w:rsidRDefault="00EE6757" w:rsidP="00EE6757">
      <w:pPr>
        <w:jc w:val="center"/>
        <w:rPr>
          <w:rFonts w:asciiTheme="majorHAnsi" w:hAnsiTheme="majorHAnsi"/>
          <w:b/>
          <w:sz w:val="44"/>
          <w:szCs w:val="44"/>
          <w:u w:val="single"/>
        </w:rPr>
      </w:pPr>
    </w:p>
    <w:p w14:paraId="495E35E0" w14:textId="77777777" w:rsidR="00EE6757" w:rsidRPr="0054694A" w:rsidRDefault="00EE6757" w:rsidP="00EE6757">
      <w:pPr>
        <w:jc w:val="center"/>
        <w:rPr>
          <w:rFonts w:asciiTheme="majorHAnsi" w:hAnsiTheme="majorHAnsi"/>
          <w:b/>
          <w:sz w:val="44"/>
          <w:szCs w:val="44"/>
          <w:u w:val="single"/>
        </w:rPr>
      </w:pPr>
    </w:p>
    <w:p w14:paraId="3E45A492" w14:textId="77777777" w:rsidR="00EE6757" w:rsidRPr="0054694A" w:rsidRDefault="00EE6757" w:rsidP="00EE6757">
      <w:pPr>
        <w:jc w:val="center"/>
        <w:rPr>
          <w:rFonts w:asciiTheme="majorHAnsi" w:hAnsiTheme="majorHAnsi"/>
          <w:b/>
          <w:sz w:val="44"/>
          <w:szCs w:val="44"/>
          <w:u w:val="single"/>
        </w:rPr>
      </w:pPr>
    </w:p>
    <w:p w14:paraId="10C758D9" w14:textId="77777777" w:rsidR="00EE6757" w:rsidRPr="0054694A" w:rsidRDefault="00EE6757" w:rsidP="00EE6757">
      <w:pPr>
        <w:rPr>
          <w:rFonts w:asciiTheme="majorHAnsi" w:hAnsiTheme="majorHAnsi"/>
          <w:b/>
          <w:sz w:val="44"/>
          <w:szCs w:val="44"/>
          <w:u w:val="single"/>
        </w:rPr>
      </w:pPr>
    </w:p>
    <w:p w14:paraId="4AA82E36" w14:textId="77777777" w:rsidR="00EE6757" w:rsidRDefault="00EE6757" w:rsidP="00EE6757">
      <w:pPr>
        <w:jc w:val="center"/>
        <w:rPr>
          <w:rFonts w:asciiTheme="majorHAnsi" w:hAnsiTheme="majorHAnsi"/>
          <w:b/>
          <w:sz w:val="44"/>
          <w:szCs w:val="44"/>
          <w:u w:val="single"/>
        </w:rPr>
      </w:pPr>
    </w:p>
    <w:p w14:paraId="31019BFE" w14:textId="7A71733C" w:rsidR="00EE6757" w:rsidRDefault="00EE6757" w:rsidP="00EE6757">
      <w:pPr>
        <w:jc w:val="center"/>
        <w:rPr>
          <w:rFonts w:asciiTheme="majorHAnsi" w:hAnsiTheme="majorHAnsi"/>
          <w:b/>
          <w:sz w:val="44"/>
          <w:szCs w:val="44"/>
          <w:u w:val="single"/>
        </w:rPr>
      </w:pPr>
    </w:p>
    <w:p w14:paraId="6D5EC931" w14:textId="68595B81" w:rsidR="00EE6757" w:rsidRDefault="00EE6757" w:rsidP="00EE6757">
      <w:pPr>
        <w:jc w:val="center"/>
        <w:rPr>
          <w:rFonts w:asciiTheme="majorHAnsi" w:hAnsiTheme="majorHAnsi"/>
          <w:b/>
          <w:sz w:val="44"/>
          <w:szCs w:val="44"/>
          <w:u w:val="single"/>
        </w:rPr>
      </w:pPr>
    </w:p>
    <w:p w14:paraId="2B09E366" w14:textId="77777777" w:rsidR="00BB0307" w:rsidRDefault="00BB0307" w:rsidP="00BB0307">
      <w:pPr>
        <w:rPr>
          <w:rFonts w:asciiTheme="majorHAnsi" w:hAnsiTheme="majorHAnsi"/>
          <w:b/>
          <w:sz w:val="44"/>
          <w:szCs w:val="44"/>
          <w:u w:val="single"/>
        </w:rPr>
      </w:pPr>
    </w:p>
    <w:p w14:paraId="25CA38F7" w14:textId="77777777" w:rsidR="00EE6757" w:rsidRPr="0054694A" w:rsidRDefault="00EE6757" w:rsidP="00EE6757">
      <w:pPr>
        <w:jc w:val="center"/>
        <w:rPr>
          <w:rFonts w:asciiTheme="majorHAnsi" w:hAnsiTheme="majorHAnsi"/>
          <w:b/>
          <w:sz w:val="44"/>
          <w:szCs w:val="44"/>
          <w:u w:val="single"/>
        </w:rPr>
      </w:pPr>
      <w:r>
        <w:rPr>
          <w:rFonts w:asciiTheme="majorHAnsi" w:hAnsiTheme="majorHAnsi"/>
          <w:b/>
          <w:sz w:val="44"/>
          <w:szCs w:val="44"/>
          <w:u w:val="single"/>
        </w:rPr>
        <w:t xml:space="preserve">5.0 </w:t>
      </w:r>
      <w:r w:rsidRPr="0054694A">
        <w:rPr>
          <w:rFonts w:asciiTheme="majorHAnsi" w:hAnsiTheme="majorHAnsi"/>
          <w:b/>
          <w:sz w:val="44"/>
          <w:szCs w:val="44"/>
          <w:u w:val="single"/>
        </w:rPr>
        <w:t>Recommendations</w:t>
      </w:r>
    </w:p>
    <w:p w14:paraId="264FCF73" w14:textId="1C49F241" w:rsidR="00EE6757" w:rsidRDefault="00287A45" w:rsidP="00EE6757">
      <w:pPr>
        <w:rPr>
          <w:rFonts w:asciiTheme="majorHAnsi" w:hAnsiTheme="majorHAnsi"/>
          <w:bCs/>
          <w:sz w:val="24"/>
          <w:szCs w:val="24"/>
        </w:rPr>
      </w:pPr>
      <w:r>
        <w:rPr>
          <w:rFonts w:asciiTheme="majorHAnsi" w:hAnsiTheme="majorHAnsi"/>
          <w:bCs/>
          <w:sz w:val="24"/>
          <w:szCs w:val="24"/>
        </w:rPr>
        <w:t xml:space="preserve">As stated in 3.6 John Lewis try to ignore their dissatisfying customers and advise their employees to do the same. </w:t>
      </w:r>
      <w:r w:rsidR="00324DFB">
        <w:rPr>
          <w:rFonts w:asciiTheme="majorHAnsi" w:hAnsiTheme="majorHAnsi"/>
          <w:bCs/>
          <w:sz w:val="24"/>
          <w:szCs w:val="24"/>
        </w:rPr>
        <w:t xml:space="preserve">According to Edward Deming the second point on his model of </w:t>
      </w:r>
      <w:r w:rsidR="00806F03">
        <w:rPr>
          <w:rFonts w:asciiTheme="majorHAnsi" w:hAnsiTheme="majorHAnsi"/>
          <w:bCs/>
          <w:sz w:val="24"/>
          <w:szCs w:val="24"/>
        </w:rPr>
        <w:t>14-point</w:t>
      </w:r>
      <w:r w:rsidR="00324DFB">
        <w:rPr>
          <w:rFonts w:asciiTheme="majorHAnsi" w:hAnsiTheme="majorHAnsi"/>
          <w:bCs/>
          <w:sz w:val="24"/>
          <w:szCs w:val="24"/>
        </w:rPr>
        <w:t xml:space="preserve"> philosophy states that products and services should made to fit around the customers and their needs.</w:t>
      </w:r>
      <w:r w:rsidR="00806F03">
        <w:rPr>
          <w:rFonts w:asciiTheme="majorHAnsi" w:hAnsiTheme="majorHAnsi"/>
          <w:bCs/>
          <w:sz w:val="24"/>
          <w:szCs w:val="24"/>
        </w:rPr>
        <w:t xml:space="preserve"> Edward Deming’s 6</w:t>
      </w:r>
      <w:r w:rsidR="00806F03" w:rsidRPr="00324DFB">
        <w:rPr>
          <w:rFonts w:asciiTheme="majorHAnsi" w:hAnsiTheme="majorHAnsi"/>
          <w:bCs/>
          <w:sz w:val="24"/>
          <w:szCs w:val="24"/>
          <w:vertAlign w:val="superscript"/>
        </w:rPr>
        <w:t>th</w:t>
      </w:r>
      <w:r w:rsidR="00806F03">
        <w:rPr>
          <w:rFonts w:asciiTheme="majorHAnsi" w:hAnsiTheme="majorHAnsi"/>
          <w:bCs/>
          <w:sz w:val="24"/>
          <w:szCs w:val="24"/>
        </w:rPr>
        <w:t xml:space="preserve"> philosophy also states to provide training in the job which will help employees understand their job role. </w:t>
      </w:r>
      <w:r w:rsidR="00B54B0A">
        <w:rPr>
          <w:rFonts w:asciiTheme="majorHAnsi" w:hAnsiTheme="majorHAnsi"/>
          <w:bCs/>
          <w:sz w:val="24"/>
          <w:szCs w:val="24"/>
        </w:rPr>
        <w:t>So,</w:t>
      </w:r>
      <w:r>
        <w:rPr>
          <w:rFonts w:asciiTheme="majorHAnsi" w:hAnsiTheme="majorHAnsi"/>
          <w:bCs/>
          <w:sz w:val="24"/>
          <w:szCs w:val="24"/>
        </w:rPr>
        <w:t xml:space="preserve"> it is recommended that John Lewis </w:t>
      </w:r>
      <w:r w:rsidR="00B54B0A">
        <w:rPr>
          <w:rFonts w:asciiTheme="majorHAnsi" w:hAnsiTheme="majorHAnsi"/>
          <w:bCs/>
          <w:sz w:val="24"/>
          <w:szCs w:val="24"/>
        </w:rPr>
        <w:t>increases their speed of service, the way they deal with their complaints and the quality of the products and services provided. To do this John Lewis needs to train their staff to ensure customer service is consistent and is meeting all the needs of the customers to get positive feedback and to also enhance the quality of CRM system.</w:t>
      </w:r>
    </w:p>
    <w:p w14:paraId="46DAFACD" w14:textId="3169A45F" w:rsidR="00B54B0A" w:rsidRDefault="00B54B0A" w:rsidP="00EE6757">
      <w:pPr>
        <w:rPr>
          <w:rFonts w:asciiTheme="majorHAnsi" w:hAnsiTheme="majorHAnsi"/>
          <w:b/>
          <w:sz w:val="44"/>
          <w:szCs w:val="44"/>
          <w:u w:val="single"/>
        </w:rPr>
      </w:pPr>
      <w:r>
        <w:rPr>
          <w:rFonts w:asciiTheme="majorHAnsi" w:hAnsiTheme="majorHAnsi"/>
          <w:bCs/>
          <w:sz w:val="24"/>
          <w:szCs w:val="24"/>
        </w:rPr>
        <w:t>As stated in 3.6 Virgin Media had an issue when hackers hacked in to the router of 800,000 people.</w:t>
      </w:r>
      <w:r w:rsidR="00806F03">
        <w:rPr>
          <w:rFonts w:asciiTheme="majorHAnsi" w:hAnsiTheme="majorHAnsi"/>
          <w:bCs/>
          <w:sz w:val="24"/>
          <w:szCs w:val="24"/>
        </w:rPr>
        <w:t xml:space="preserve"> Edward Deming’s first point states to create a consistent purpose towards development. So, it is</w:t>
      </w:r>
      <w:r>
        <w:rPr>
          <w:rFonts w:asciiTheme="majorHAnsi" w:hAnsiTheme="majorHAnsi"/>
          <w:bCs/>
          <w:sz w:val="24"/>
          <w:szCs w:val="24"/>
        </w:rPr>
        <w:t xml:space="preserve"> recommended that Virgin Media use a safe system where all the customer details are saved and can only be accessed by authorised personnel with a secure access network. </w:t>
      </w:r>
    </w:p>
    <w:p w14:paraId="5ED63416" w14:textId="3B271CC8" w:rsidR="00EE6757" w:rsidRDefault="00EE6757" w:rsidP="00EE6757">
      <w:pPr>
        <w:jc w:val="center"/>
        <w:rPr>
          <w:rFonts w:asciiTheme="majorHAnsi" w:hAnsiTheme="majorHAnsi"/>
          <w:b/>
          <w:sz w:val="44"/>
          <w:szCs w:val="44"/>
          <w:u w:val="single"/>
        </w:rPr>
      </w:pPr>
    </w:p>
    <w:p w14:paraId="6687FC8C" w14:textId="09F0632D" w:rsidR="00EE6757" w:rsidRDefault="00EE6757" w:rsidP="00EE6757">
      <w:pPr>
        <w:jc w:val="center"/>
        <w:rPr>
          <w:rFonts w:asciiTheme="majorHAnsi" w:hAnsiTheme="majorHAnsi"/>
          <w:b/>
          <w:sz w:val="44"/>
          <w:szCs w:val="44"/>
          <w:u w:val="single"/>
        </w:rPr>
      </w:pPr>
    </w:p>
    <w:p w14:paraId="6619606E" w14:textId="769546CE" w:rsidR="00EE6757" w:rsidRDefault="00EE6757" w:rsidP="00EE6757">
      <w:pPr>
        <w:jc w:val="center"/>
        <w:rPr>
          <w:rFonts w:asciiTheme="majorHAnsi" w:hAnsiTheme="majorHAnsi"/>
          <w:b/>
          <w:sz w:val="44"/>
          <w:szCs w:val="44"/>
          <w:u w:val="single"/>
        </w:rPr>
      </w:pPr>
    </w:p>
    <w:p w14:paraId="57CA4DC9" w14:textId="07170917" w:rsidR="00EE6757" w:rsidRDefault="00EE6757" w:rsidP="00EE6757">
      <w:pPr>
        <w:jc w:val="center"/>
        <w:rPr>
          <w:rFonts w:asciiTheme="majorHAnsi" w:hAnsiTheme="majorHAnsi"/>
          <w:b/>
          <w:sz w:val="44"/>
          <w:szCs w:val="44"/>
          <w:u w:val="single"/>
        </w:rPr>
      </w:pPr>
    </w:p>
    <w:p w14:paraId="19C46E81" w14:textId="1FD018B7" w:rsidR="00EE6757" w:rsidRDefault="00EE6757" w:rsidP="00EE6757">
      <w:pPr>
        <w:jc w:val="center"/>
        <w:rPr>
          <w:rFonts w:asciiTheme="majorHAnsi" w:hAnsiTheme="majorHAnsi"/>
          <w:b/>
          <w:sz w:val="44"/>
          <w:szCs w:val="44"/>
          <w:u w:val="single"/>
        </w:rPr>
      </w:pPr>
    </w:p>
    <w:p w14:paraId="0D50F3C2" w14:textId="75A413B1" w:rsidR="00EE6757" w:rsidRDefault="00EE6757" w:rsidP="00EE6757">
      <w:pPr>
        <w:jc w:val="center"/>
        <w:rPr>
          <w:rFonts w:asciiTheme="majorHAnsi" w:hAnsiTheme="majorHAnsi"/>
          <w:b/>
          <w:sz w:val="44"/>
          <w:szCs w:val="44"/>
          <w:u w:val="single"/>
        </w:rPr>
      </w:pPr>
    </w:p>
    <w:p w14:paraId="329472AD" w14:textId="0400169E" w:rsidR="00EE6757" w:rsidRDefault="00EE6757" w:rsidP="00EE6757">
      <w:pPr>
        <w:jc w:val="center"/>
        <w:rPr>
          <w:rFonts w:asciiTheme="majorHAnsi" w:hAnsiTheme="majorHAnsi"/>
          <w:b/>
          <w:sz w:val="44"/>
          <w:szCs w:val="44"/>
          <w:u w:val="single"/>
        </w:rPr>
      </w:pPr>
    </w:p>
    <w:p w14:paraId="12704E9E" w14:textId="7984C51B" w:rsidR="00EE6757" w:rsidRDefault="00EE6757" w:rsidP="00EE6757">
      <w:pPr>
        <w:jc w:val="center"/>
        <w:rPr>
          <w:rFonts w:asciiTheme="majorHAnsi" w:hAnsiTheme="majorHAnsi"/>
          <w:b/>
          <w:sz w:val="44"/>
          <w:szCs w:val="44"/>
          <w:u w:val="single"/>
        </w:rPr>
      </w:pPr>
    </w:p>
    <w:p w14:paraId="758AA879" w14:textId="636E19F9" w:rsidR="00EE6757" w:rsidRDefault="00EE6757" w:rsidP="00EE6757">
      <w:pPr>
        <w:jc w:val="center"/>
        <w:rPr>
          <w:rFonts w:asciiTheme="majorHAnsi" w:hAnsiTheme="majorHAnsi"/>
          <w:b/>
          <w:sz w:val="44"/>
          <w:szCs w:val="44"/>
          <w:u w:val="single"/>
        </w:rPr>
      </w:pPr>
    </w:p>
    <w:p w14:paraId="5A990A81" w14:textId="77777777" w:rsidR="00EE6757" w:rsidRDefault="00EE6757" w:rsidP="00FE6B5C">
      <w:pPr>
        <w:rPr>
          <w:rFonts w:asciiTheme="majorHAnsi" w:hAnsiTheme="majorHAnsi"/>
          <w:b/>
          <w:sz w:val="44"/>
          <w:szCs w:val="44"/>
          <w:u w:val="single"/>
        </w:rPr>
      </w:pPr>
    </w:p>
    <w:p w14:paraId="3C34E0E3" w14:textId="77777777" w:rsidR="00EE6757" w:rsidRPr="0054694A" w:rsidRDefault="00EE6757" w:rsidP="00EE6757">
      <w:pPr>
        <w:jc w:val="center"/>
        <w:rPr>
          <w:rFonts w:asciiTheme="majorHAnsi" w:hAnsiTheme="majorHAnsi"/>
          <w:b/>
          <w:sz w:val="44"/>
          <w:szCs w:val="44"/>
          <w:u w:val="single"/>
        </w:rPr>
      </w:pPr>
      <w:r>
        <w:rPr>
          <w:rFonts w:asciiTheme="majorHAnsi" w:hAnsiTheme="majorHAnsi"/>
          <w:b/>
          <w:sz w:val="44"/>
          <w:szCs w:val="44"/>
          <w:u w:val="single"/>
        </w:rPr>
        <w:lastRenderedPageBreak/>
        <w:t>6.0 A</w:t>
      </w:r>
      <w:r w:rsidRPr="0054694A">
        <w:rPr>
          <w:rFonts w:asciiTheme="majorHAnsi" w:hAnsiTheme="majorHAnsi"/>
          <w:b/>
          <w:sz w:val="44"/>
          <w:szCs w:val="44"/>
          <w:u w:val="single"/>
        </w:rPr>
        <w:t>ppendices</w:t>
      </w:r>
    </w:p>
    <w:p w14:paraId="53A43F21" w14:textId="3156EB2C" w:rsidR="00EE6757" w:rsidRDefault="00EE6757" w:rsidP="00EE6757">
      <w:pPr>
        <w:jc w:val="center"/>
        <w:rPr>
          <w:rFonts w:asciiTheme="majorHAnsi" w:hAnsiTheme="majorHAnsi"/>
          <w:b/>
          <w:sz w:val="24"/>
          <w:szCs w:val="24"/>
          <w:u w:val="single"/>
        </w:rPr>
      </w:pPr>
      <w:r>
        <w:rPr>
          <w:noProof/>
          <w:color w:val="0000FF"/>
          <w:lang w:eastAsia="en-GB"/>
        </w:rPr>
        <w:drawing>
          <wp:anchor distT="0" distB="0" distL="114300" distR="114300" simplePos="0" relativeHeight="251664384" behindDoc="0" locked="0" layoutInCell="1" allowOverlap="1" wp14:anchorId="25FB19A7" wp14:editId="2D13F4AF">
            <wp:simplePos x="0" y="0"/>
            <wp:positionH relativeFrom="column">
              <wp:posOffset>1314450</wp:posOffset>
            </wp:positionH>
            <wp:positionV relativeFrom="paragraph">
              <wp:posOffset>254000</wp:posOffset>
            </wp:positionV>
            <wp:extent cx="3038475" cy="3038475"/>
            <wp:effectExtent l="0" t="0" r="9525" b="9525"/>
            <wp:wrapSquare wrapText="bothSides"/>
            <wp:docPr id="4" name="irc_mi" descr="Image result for juran's trilogy">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juran's trilogy">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8475" cy="303847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Theme="majorHAnsi" w:hAnsiTheme="majorHAnsi"/>
          <w:b/>
          <w:sz w:val="24"/>
          <w:szCs w:val="24"/>
          <w:u w:val="single"/>
        </w:rPr>
        <w:t>Jurans</w:t>
      </w:r>
      <w:proofErr w:type="spellEnd"/>
      <w:r>
        <w:rPr>
          <w:rFonts w:asciiTheme="majorHAnsi" w:hAnsiTheme="majorHAnsi"/>
          <w:b/>
          <w:sz w:val="24"/>
          <w:szCs w:val="24"/>
          <w:u w:val="single"/>
        </w:rPr>
        <w:t xml:space="preserve"> Trilogy </w:t>
      </w:r>
    </w:p>
    <w:p w14:paraId="5F16A695" w14:textId="77777777" w:rsidR="00EE6757" w:rsidRPr="00906BE4" w:rsidRDefault="00EE6757" w:rsidP="00EE6757">
      <w:pPr>
        <w:rPr>
          <w:rFonts w:asciiTheme="majorHAnsi" w:hAnsiTheme="majorHAnsi"/>
          <w:sz w:val="44"/>
          <w:szCs w:val="44"/>
        </w:rPr>
      </w:pPr>
    </w:p>
    <w:p w14:paraId="03019AEB" w14:textId="77777777" w:rsidR="00EE6757" w:rsidRPr="00906BE4" w:rsidRDefault="00EE6757" w:rsidP="00EE6757">
      <w:pPr>
        <w:rPr>
          <w:rFonts w:asciiTheme="majorHAnsi" w:hAnsiTheme="majorHAnsi"/>
          <w:sz w:val="44"/>
          <w:szCs w:val="44"/>
        </w:rPr>
      </w:pPr>
    </w:p>
    <w:p w14:paraId="6FA0D55A" w14:textId="77777777" w:rsidR="00EE6757" w:rsidRPr="00906BE4" w:rsidRDefault="00EE6757" w:rsidP="00EE6757">
      <w:pPr>
        <w:rPr>
          <w:rFonts w:asciiTheme="majorHAnsi" w:hAnsiTheme="majorHAnsi"/>
          <w:sz w:val="44"/>
          <w:szCs w:val="44"/>
        </w:rPr>
      </w:pPr>
    </w:p>
    <w:p w14:paraId="0825CF71" w14:textId="77777777" w:rsidR="00EE6757" w:rsidRPr="00906BE4" w:rsidRDefault="00EE6757" w:rsidP="00EE6757">
      <w:pPr>
        <w:rPr>
          <w:rFonts w:asciiTheme="majorHAnsi" w:hAnsiTheme="majorHAnsi"/>
          <w:sz w:val="44"/>
          <w:szCs w:val="44"/>
        </w:rPr>
      </w:pPr>
    </w:p>
    <w:p w14:paraId="2D93E244" w14:textId="77777777" w:rsidR="00EE6757" w:rsidRPr="00906BE4" w:rsidRDefault="00EE6757" w:rsidP="00EE6757">
      <w:pPr>
        <w:rPr>
          <w:rFonts w:asciiTheme="majorHAnsi" w:hAnsiTheme="majorHAnsi"/>
          <w:sz w:val="44"/>
          <w:szCs w:val="44"/>
        </w:rPr>
      </w:pPr>
    </w:p>
    <w:p w14:paraId="1D5C17BB" w14:textId="77777777" w:rsidR="00EE6757" w:rsidRPr="00906BE4" w:rsidRDefault="00EE6757" w:rsidP="00EE6757">
      <w:pPr>
        <w:rPr>
          <w:rFonts w:asciiTheme="majorHAnsi" w:hAnsiTheme="majorHAnsi"/>
          <w:sz w:val="44"/>
          <w:szCs w:val="44"/>
        </w:rPr>
      </w:pPr>
    </w:p>
    <w:p w14:paraId="71073048" w14:textId="77777777" w:rsidR="00EE6757" w:rsidRDefault="00EE6757" w:rsidP="00EE6757">
      <w:pPr>
        <w:rPr>
          <w:rFonts w:asciiTheme="majorHAnsi" w:hAnsiTheme="majorHAnsi"/>
          <w:b/>
          <w:sz w:val="24"/>
          <w:szCs w:val="24"/>
          <w:u w:val="single"/>
        </w:rPr>
      </w:pPr>
    </w:p>
    <w:p w14:paraId="3BD421B5" w14:textId="48C7BAD2" w:rsidR="00EE6757" w:rsidRPr="00906BE4" w:rsidRDefault="00EE6757" w:rsidP="00EE6757">
      <w:pPr>
        <w:tabs>
          <w:tab w:val="left" w:pos="3030"/>
        </w:tabs>
        <w:rPr>
          <w:rFonts w:asciiTheme="majorHAnsi" w:hAnsiTheme="majorHAnsi"/>
          <w:b/>
          <w:sz w:val="24"/>
          <w:szCs w:val="24"/>
          <w:u w:val="single"/>
        </w:rPr>
      </w:pPr>
      <w:r w:rsidRPr="00906BE4">
        <w:rPr>
          <w:rFonts w:asciiTheme="majorHAnsi" w:hAnsiTheme="majorHAnsi"/>
          <w:b/>
          <w:sz w:val="24"/>
          <w:szCs w:val="24"/>
          <w:u w:val="single"/>
        </w:rPr>
        <w:t xml:space="preserve">Total Quality Management </w:t>
      </w:r>
    </w:p>
    <w:p w14:paraId="541DF7CA" w14:textId="77777777" w:rsidR="00EE6757" w:rsidRPr="0054694A" w:rsidRDefault="00EE6757" w:rsidP="00EE6757">
      <w:pPr>
        <w:jc w:val="center"/>
        <w:rPr>
          <w:rFonts w:asciiTheme="majorHAnsi" w:hAnsiTheme="majorHAnsi"/>
          <w:b/>
          <w:sz w:val="44"/>
          <w:szCs w:val="44"/>
          <w:u w:val="single"/>
        </w:rPr>
      </w:pPr>
      <w:r>
        <w:rPr>
          <w:noProof/>
          <w:color w:val="0000FF"/>
          <w:lang w:eastAsia="en-GB"/>
        </w:rPr>
        <w:drawing>
          <wp:anchor distT="0" distB="0" distL="114300" distR="114300" simplePos="0" relativeHeight="251665408" behindDoc="0" locked="0" layoutInCell="1" allowOverlap="1" wp14:anchorId="719EAF51" wp14:editId="6FB8BD25">
            <wp:simplePos x="0" y="0"/>
            <wp:positionH relativeFrom="column">
              <wp:posOffset>-657225</wp:posOffset>
            </wp:positionH>
            <wp:positionV relativeFrom="paragraph">
              <wp:posOffset>339090</wp:posOffset>
            </wp:positionV>
            <wp:extent cx="4029075" cy="4019550"/>
            <wp:effectExtent l="0" t="0" r="9525" b="0"/>
            <wp:wrapSquare wrapText="bothSides"/>
            <wp:docPr id="6" name="irc_mi" descr="Image result for total quality management">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otal quality management">
                      <a:hlinkClick r:id="rId14"/>
                    </pic:cNvPr>
                    <pic:cNvPicPr>
                      <a:picLocks noChangeAspect="1" noChangeArrowheads="1"/>
                    </pic:cNvPicPr>
                  </pic:nvPicPr>
                  <pic:blipFill rotWithShape="1">
                    <a:blip r:embed="rId15">
                      <a:extLst>
                        <a:ext uri="{28A0092B-C50C-407E-A947-70E740481C1C}">
                          <a14:useLocalDpi xmlns:a14="http://schemas.microsoft.com/office/drawing/2010/main" val="0"/>
                        </a:ext>
                      </a:extLst>
                    </a:blip>
                    <a:srcRect l="2464" t="3118" r="2778" b="2881"/>
                    <a:stretch/>
                  </pic:blipFill>
                  <pic:spPr bwMode="auto">
                    <a:xfrm>
                      <a:off x="0" y="0"/>
                      <a:ext cx="4029075" cy="4019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B7F4D3" w14:textId="17EF0CB8" w:rsidR="00EE6757" w:rsidRPr="001762D5" w:rsidRDefault="00EE6757" w:rsidP="00EE6757">
      <w:pPr>
        <w:jc w:val="right"/>
        <w:rPr>
          <w:rFonts w:asciiTheme="majorHAnsi" w:hAnsiTheme="majorHAnsi"/>
          <w:b/>
          <w:sz w:val="24"/>
          <w:szCs w:val="24"/>
          <w:u w:val="single"/>
        </w:rPr>
      </w:pPr>
      <w:r>
        <w:rPr>
          <w:noProof/>
          <w:color w:val="0000FF"/>
          <w:lang w:eastAsia="en-GB"/>
        </w:rPr>
        <w:drawing>
          <wp:anchor distT="0" distB="0" distL="114300" distR="114300" simplePos="0" relativeHeight="251666432" behindDoc="0" locked="0" layoutInCell="1" allowOverlap="1" wp14:anchorId="1D3D2510" wp14:editId="4DC38A96">
            <wp:simplePos x="0" y="0"/>
            <wp:positionH relativeFrom="column">
              <wp:posOffset>3543300</wp:posOffset>
            </wp:positionH>
            <wp:positionV relativeFrom="paragraph">
              <wp:posOffset>410845</wp:posOffset>
            </wp:positionV>
            <wp:extent cx="2600325" cy="2567305"/>
            <wp:effectExtent l="0" t="0" r="9525" b="4445"/>
            <wp:wrapSquare wrapText="bothSides"/>
            <wp:docPr id="5" name="irc_mi" descr="Image result for triple bottom line model">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riple bottom line model">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00325" cy="2567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762D5">
        <w:rPr>
          <w:rFonts w:asciiTheme="majorHAnsi" w:hAnsiTheme="majorHAnsi"/>
          <w:b/>
          <w:sz w:val="24"/>
          <w:szCs w:val="24"/>
          <w:u w:val="single"/>
        </w:rPr>
        <w:t xml:space="preserve">Triple Bottom Line Model </w:t>
      </w:r>
    </w:p>
    <w:p w14:paraId="58380078" w14:textId="77777777" w:rsidR="00EE6757" w:rsidRPr="0054694A" w:rsidRDefault="00EE6757" w:rsidP="00EE6757">
      <w:pPr>
        <w:jc w:val="center"/>
        <w:rPr>
          <w:rFonts w:asciiTheme="majorHAnsi" w:hAnsiTheme="majorHAnsi"/>
          <w:b/>
          <w:sz w:val="44"/>
          <w:szCs w:val="44"/>
          <w:u w:val="single"/>
        </w:rPr>
      </w:pPr>
    </w:p>
    <w:p w14:paraId="520BAC5F" w14:textId="77777777" w:rsidR="00EE6757" w:rsidRDefault="00EE6757" w:rsidP="00EE6757">
      <w:pPr>
        <w:rPr>
          <w:rFonts w:asciiTheme="majorHAnsi" w:hAnsiTheme="majorHAnsi"/>
          <w:b/>
          <w:sz w:val="44"/>
          <w:szCs w:val="44"/>
          <w:u w:val="single"/>
        </w:rPr>
      </w:pPr>
    </w:p>
    <w:p w14:paraId="52C2E4B6" w14:textId="77777777" w:rsidR="00EE6757" w:rsidRDefault="00EE6757" w:rsidP="00EE6757">
      <w:pPr>
        <w:jc w:val="center"/>
        <w:rPr>
          <w:rFonts w:asciiTheme="majorHAnsi" w:hAnsiTheme="majorHAnsi"/>
          <w:b/>
          <w:sz w:val="24"/>
          <w:szCs w:val="24"/>
          <w:u w:val="single"/>
        </w:rPr>
      </w:pPr>
    </w:p>
    <w:p w14:paraId="66B7CFAC" w14:textId="77777777" w:rsidR="00EE6757" w:rsidRDefault="00EE6757" w:rsidP="00EE6757">
      <w:pPr>
        <w:jc w:val="center"/>
        <w:rPr>
          <w:rFonts w:asciiTheme="majorHAnsi" w:hAnsiTheme="majorHAnsi"/>
          <w:b/>
          <w:sz w:val="24"/>
          <w:szCs w:val="24"/>
          <w:u w:val="single"/>
        </w:rPr>
      </w:pPr>
    </w:p>
    <w:p w14:paraId="24E0907B" w14:textId="04B46764" w:rsidR="00EE6757" w:rsidRDefault="00EE6757" w:rsidP="00EE6757">
      <w:pPr>
        <w:jc w:val="center"/>
        <w:rPr>
          <w:rFonts w:asciiTheme="majorHAnsi" w:hAnsiTheme="majorHAnsi"/>
          <w:b/>
          <w:sz w:val="44"/>
          <w:szCs w:val="44"/>
          <w:u w:val="single"/>
        </w:rPr>
      </w:pPr>
      <w:r>
        <w:rPr>
          <w:noProof/>
          <w:lang w:eastAsia="en-GB"/>
        </w:rPr>
        <w:drawing>
          <wp:anchor distT="0" distB="0" distL="114300" distR="114300" simplePos="0" relativeHeight="251669504" behindDoc="0" locked="0" layoutInCell="1" allowOverlap="1" wp14:anchorId="1E46F364" wp14:editId="22F41706">
            <wp:simplePos x="0" y="0"/>
            <wp:positionH relativeFrom="column">
              <wp:posOffset>409575</wp:posOffset>
            </wp:positionH>
            <wp:positionV relativeFrom="paragraph">
              <wp:posOffset>412750</wp:posOffset>
            </wp:positionV>
            <wp:extent cx="5019675" cy="3216910"/>
            <wp:effectExtent l="0" t="0" r="9525" b="2540"/>
            <wp:wrapThrough wrapText="bothSides">
              <wp:wrapPolygon edited="0">
                <wp:start x="0" y="0"/>
                <wp:lineTo x="0" y="21489"/>
                <wp:lineTo x="21559" y="21489"/>
                <wp:lineTo x="21559" y="0"/>
                <wp:lineTo x="0" y="0"/>
              </wp:wrapPolygon>
            </wp:wrapThrough>
            <wp:docPr id="10" name="Picture 10" descr="https://image.slidesharecdn.com/managingcustomersforlifetimebusiness-131109232947-phpapp02/95/managing-customers-for-lifetime-business-10-638.jpg?cb=1384039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lidesharecdn.com/managingcustomersforlifetimebusiness-131109232947-phpapp02/95/managing-customers-for-lifetime-business-10-638.jpg?cb=1384039841"/>
                    <pic:cNvPicPr>
                      <a:picLocks noChangeAspect="1" noChangeArrowheads="1"/>
                    </pic:cNvPicPr>
                  </pic:nvPicPr>
                  <pic:blipFill rotWithShape="1">
                    <a:blip r:embed="rId18">
                      <a:extLst>
                        <a:ext uri="{28A0092B-C50C-407E-A947-70E740481C1C}">
                          <a14:useLocalDpi xmlns:a14="http://schemas.microsoft.com/office/drawing/2010/main" val="0"/>
                        </a:ext>
                      </a:extLst>
                    </a:blip>
                    <a:srcRect t="8694" b="5917"/>
                    <a:stretch/>
                  </pic:blipFill>
                  <pic:spPr bwMode="auto">
                    <a:xfrm>
                      <a:off x="0" y="0"/>
                      <a:ext cx="5019675" cy="3216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ajorHAnsi" w:hAnsiTheme="majorHAnsi"/>
          <w:b/>
          <w:sz w:val="24"/>
          <w:szCs w:val="24"/>
          <w:u w:val="single"/>
        </w:rPr>
        <w:t xml:space="preserve">IDIC Model </w:t>
      </w:r>
    </w:p>
    <w:p w14:paraId="56137B99" w14:textId="77777777" w:rsidR="00EE6757" w:rsidRDefault="00EE6757" w:rsidP="00EE6757">
      <w:pPr>
        <w:jc w:val="center"/>
        <w:rPr>
          <w:rFonts w:asciiTheme="majorHAnsi" w:hAnsiTheme="majorHAnsi"/>
          <w:b/>
          <w:sz w:val="44"/>
          <w:szCs w:val="44"/>
          <w:u w:val="single"/>
        </w:rPr>
      </w:pPr>
    </w:p>
    <w:p w14:paraId="44799045" w14:textId="77777777" w:rsidR="00EE6757" w:rsidRDefault="00EE6757" w:rsidP="00EE6757">
      <w:pPr>
        <w:jc w:val="center"/>
        <w:rPr>
          <w:rFonts w:asciiTheme="majorHAnsi" w:hAnsiTheme="majorHAnsi"/>
          <w:b/>
          <w:sz w:val="44"/>
          <w:szCs w:val="44"/>
          <w:u w:val="single"/>
        </w:rPr>
      </w:pPr>
    </w:p>
    <w:p w14:paraId="06A0924B" w14:textId="77777777" w:rsidR="00EE6757" w:rsidRDefault="00EE6757" w:rsidP="00EE6757">
      <w:pPr>
        <w:jc w:val="center"/>
        <w:rPr>
          <w:rFonts w:asciiTheme="majorHAnsi" w:hAnsiTheme="majorHAnsi"/>
          <w:b/>
          <w:sz w:val="44"/>
          <w:szCs w:val="44"/>
          <w:u w:val="single"/>
        </w:rPr>
      </w:pPr>
    </w:p>
    <w:p w14:paraId="5918F7F3" w14:textId="77777777" w:rsidR="00EE6757" w:rsidRDefault="00EE6757" w:rsidP="00EE6757">
      <w:pPr>
        <w:jc w:val="center"/>
        <w:rPr>
          <w:rFonts w:asciiTheme="majorHAnsi" w:hAnsiTheme="majorHAnsi"/>
          <w:b/>
          <w:sz w:val="44"/>
          <w:szCs w:val="44"/>
          <w:u w:val="single"/>
        </w:rPr>
      </w:pPr>
    </w:p>
    <w:p w14:paraId="2DED01AA" w14:textId="77777777" w:rsidR="00EE6757" w:rsidRDefault="00EE6757" w:rsidP="00EE6757">
      <w:pPr>
        <w:jc w:val="center"/>
        <w:rPr>
          <w:rFonts w:asciiTheme="majorHAnsi" w:hAnsiTheme="majorHAnsi"/>
          <w:b/>
          <w:sz w:val="44"/>
          <w:szCs w:val="44"/>
          <w:u w:val="single"/>
        </w:rPr>
      </w:pPr>
    </w:p>
    <w:p w14:paraId="7865AF2C" w14:textId="77777777" w:rsidR="00EE6757" w:rsidRDefault="00EE6757" w:rsidP="00EE6757">
      <w:pPr>
        <w:jc w:val="center"/>
        <w:rPr>
          <w:rFonts w:asciiTheme="majorHAnsi" w:hAnsiTheme="majorHAnsi"/>
          <w:b/>
          <w:sz w:val="44"/>
          <w:szCs w:val="44"/>
          <w:u w:val="single"/>
        </w:rPr>
      </w:pPr>
    </w:p>
    <w:p w14:paraId="6FFE11B5" w14:textId="77777777" w:rsidR="00EE6757" w:rsidRDefault="00EE6757" w:rsidP="00EE6757">
      <w:pPr>
        <w:jc w:val="center"/>
        <w:rPr>
          <w:rFonts w:asciiTheme="majorHAnsi" w:hAnsiTheme="majorHAnsi"/>
          <w:b/>
          <w:sz w:val="44"/>
          <w:szCs w:val="44"/>
          <w:u w:val="single"/>
        </w:rPr>
      </w:pPr>
    </w:p>
    <w:p w14:paraId="7D60585B" w14:textId="77777777" w:rsidR="00EE6757" w:rsidRDefault="00EE6757" w:rsidP="00EE6757">
      <w:pPr>
        <w:jc w:val="center"/>
        <w:rPr>
          <w:rFonts w:asciiTheme="majorHAnsi" w:hAnsiTheme="majorHAnsi"/>
          <w:b/>
          <w:sz w:val="44"/>
          <w:szCs w:val="44"/>
          <w:u w:val="single"/>
        </w:rPr>
      </w:pPr>
    </w:p>
    <w:p w14:paraId="24CE80F2" w14:textId="6E88CB80" w:rsidR="00EE6757" w:rsidRPr="00EE6757" w:rsidRDefault="00EE6757" w:rsidP="00EE6757">
      <w:pPr>
        <w:jc w:val="center"/>
        <w:rPr>
          <w:rFonts w:asciiTheme="majorHAnsi" w:hAnsiTheme="majorHAnsi"/>
          <w:b/>
          <w:sz w:val="24"/>
          <w:szCs w:val="24"/>
          <w:u w:val="single"/>
        </w:rPr>
      </w:pPr>
      <w:r>
        <w:rPr>
          <w:noProof/>
          <w:lang w:eastAsia="en-GB"/>
        </w:rPr>
        <w:drawing>
          <wp:anchor distT="0" distB="0" distL="114300" distR="114300" simplePos="0" relativeHeight="251670528" behindDoc="0" locked="0" layoutInCell="1" allowOverlap="1" wp14:anchorId="092416E7" wp14:editId="488F479A">
            <wp:simplePos x="0" y="0"/>
            <wp:positionH relativeFrom="column">
              <wp:posOffset>-276225</wp:posOffset>
            </wp:positionH>
            <wp:positionV relativeFrom="paragraph">
              <wp:posOffset>366395</wp:posOffset>
            </wp:positionV>
            <wp:extent cx="6076950" cy="3357880"/>
            <wp:effectExtent l="0" t="0" r="0" b="0"/>
            <wp:wrapThrough wrapText="bothSides">
              <wp:wrapPolygon edited="0">
                <wp:start x="0" y="0"/>
                <wp:lineTo x="0" y="21445"/>
                <wp:lineTo x="21532" y="21445"/>
                <wp:lineTo x="2153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6922" t="39015" r="28872" b="15764"/>
                    <a:stretch/>
                  </pic:blipFill>
                  <pic:spPr bwMode="auto">
                    <a:xfrm>
                      <a:off x="0" y="0"/>
                      <a:ext cx="6076950" cy="3357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rFonts w:asciiTheme="majorHAnsi" w:hAnsiTheme="majorHAnsi"/>
          <w:b/>
          <w:sz w:val="24"/>
          <w:szCs w:val="24"/>
          <w:u w:val="single"/>
        </w:rPr>
        <w:t xml:space="preserve">Loyalty Matrix </w:t>
      </w:r>
    </w:p>
    <w:p w14:paraId="21359091" w14:textId="77777777" w:rsidR="00EE6757" w:rsidRDefault="00EE6757" w:rsidP="00EE6757">
      <w:pPr>
        <w:rPr>
          <w:rFonts w:asciiTheme="majorHAnsi" w:hAnsiTheme="majorHAnsi"/>
          <w:b/>
          <w:sz w:val="44"/>
          <w:szCs w:val="44"/>
          <w:u w:val="single"/>
        </w:rPr>
      </w:pPr>
    </w:p>
    <w:p w14:paraId="06CCF6C6" w14:textId="10F3E982" w:rsidR="0041468A" w:rsidRPr="00EE6757" w:rsidRDefault="00EE6757" w:rsidP="00EE6757">
      <w:pPr>
        <w:jc w:val="center"/>
        <w:rPr>
          <w:rFonts w:asciiTheme="majorHAnsi" w:hAnsiTheme="majorHAnsi"/>
          <w:b/>
          <w:sz w:val="44"/>
          <w:szCs w:val="44"/>
          <w:u w:val="single"/>
        </w:rPr>
      </w:pPr>
      <w:r>
        <w:rPr>
          <w:rFonts w:asciiTheme="majorHAnsi" w:hAnsiTheme="majorHAnsi"/>
          <w:b/>
          <w:sz w:val="44"/>
          <w:szCs w:val="44"/>
          <w:u w:val="single"/>
        </w:rPr>
        <w:lastRenderedPageBreak/>
        <w:t xml:space="preserve">7.0 </w:t>
      </w:r>
      <w:r w:rsidRPr="0054694A">
        <w:rPr>
          <w:rFonts w:asciiTheme="majorHAnsi" w:hAnsiTheme="majorHAnsi"/>
          <w:b/>
          <w:sz w:val="44"/>
          <w:szCs w:val="44"/>
          <w:u w:val="single"/>
        </w:rPr>
        <w:t>Reference</w:t>
      </w:r>
    </w:p>
    <w:sdt>
      <w:sdtPr>
        <w:rPr>
          <w:rFonts w:asciiTheme="minorHAnsi" w:eastAsiaTheme="minorHAnsi" w:hAnsiTheme="minorHAnsi" w:cstheme="minorBidi"/>
          <w:color w:val="auto"/>
          <w:sz w:val="22"/>
          <w:szCs w:val="22"/>
          <w:lang w:val="en-GB"/>
        </w:rPr>
        <w:id w:val="-435904994"/>
        <w:docPartObj>
          <w:docPartGallery w:val="Bibliographies"/>
          <w:docPartUnique/>
        </w:docPartObj>
      </w:sdtPr>
      <w:sdtEndPr/>
      <w:sdtContent>
        <w:p w14:paraId="2B7B81D2" w14:textId="4BB828D2" w:rsidR="00F81167" w:rsidRDefault="00F81167">
          <w:pPr>
            <w:pStyle w:val="Heading1"/>
          </w:pPr>
          <w:r>
            <w:t>References</w:t>
          </w:r>
        </w:p>
        <w:sdt>
          <w:sdtPr>
            <w:id w:val="-573587230"/>
            <w:bibliography/>
          </w:sdtPr>
          <w:sdtEndPr/>
          <w:sdtContent>
            <w:p w14:paraId="13B81FE4" w14:textId="1AF366DC" w:rsidR="00CD1760" w:rsidRDefault="00CD1760" w:rsidP="00CD1760">
              <w:pPr>
                <w:pStyle w:val="Bibliography"/>
                <w:rPr>
                  <w:noProof/>
                  <w:sz w:val="24"/>
                  <w:szCs w:val="24"/>
                  <w:lang w:val="en-US"/>
                </w:rPr>
              </w:pPr>
              <w:r>
                <w:rPr>
                  <w:noProof/>
                  <w:lang w:val="en-US"/>
                </w:rPr>
                <w:t xml:space="preserve">Association, P. (2017). </w:t>
              </w:r>
              <w:r>
                <w:rPr>
                  <w:i/>
                  <w:iCs/>
                  <w:noProof/>
                  <w:lang w:val="en-US"/>
                </w:rPr>
                <w:t xml:space="preserve">Virgin Media tells 800,000 users to change passwords over hub hacking risk. </w:t>
              </w:r>
              <w:r>
                <w:rPr>
                  <w:noProof/>
                  <w:lang w:val="en-US"/>
                </w:rPr>
                <w:t xml:space="preserve">[Online] </w:t>
              </w:r>
              <w:r>
                <w:rPr>
                  <w:noProof/>
                  <w:lang w:val="en-US"/>
                </w:rPr>
                <w:br/>
                <w:t xml:space="preserve">Available at: </w:t>
              </w:r>
              <w:r>
                <w:rPr>
                  <w:noProof/>
                  <w:u w:val="single"/>
                  <w:lang w:val="en-US"/>
                </w:rPr>
                <w:t>https://www.theguardian.com/media/2017/jun/23/virgin-media-change-passwords-hacking-which-super-hub-2-router</w:t>
              </w:r>
              <w:r>
                <w:rPr>
                  <w:noProof/>
                  <w:lang w:val="en-US"/>
                </w:rPr>
                <w:br/>
                <w:t>[Accessed 03 07 2019].</w:t>
              </w:r>
            </w:p>
            <w:p w14:paraId="06F5F752" w14:textId="3BD49DEE" w:rsidR="00F81167" w:rsidRDefault="00F81167" w:rsidP="00F81167">
              <w:pPr>
                <w:pStyle w:val="Bibliography"/>
                <w:rPr>
                  <w:noProof/>
                  <w:sz w:val="24"/>
                  <w:szCs w:val="24"/>
                  <w:lang w:val="en-US"/>
                </w:rPr>
              </w:pPr>
              <w:r>
                <w:fldChar w:fldCharType="begin"/>
              </w:r>
              <w:r>
                <w:instrText xml:space="preserve"> BIBLIOGRAPHY </w:instrText>
              </w:r>
              <w:r>
                <w:fldChar w:fldCharType="separate"/>
              </w:r>
              <w:r>
                <w:rPr>
                  <w:noProof/>
                  <w:lang w:val="en-US"/>
                </w:rPr>
                <w:t xml:space="preserve">Buttle, F. (2004). </w:t>
              </w:r>
              <w:r>
                <w:rPr>
                  <w:i/>
                  <w:iCs/>
                  <w:noProof/>
                  <w:lang w:val="en-US"/>
                </w:rPr>
                <w:t xml:space="preserve">Customer Relationship Management: Concepts and Tools. </w:t>
              </w:r>
              <w:r>
                <w:rPr>
                  <w:noProof/>
                  <w:lang w:val="en-US"/>
                </w:rPr>
                <w:t>Oxford: Elsevier Butterworth Heineman Publications.</w:t>
              </w:r>
            </w:p>
            <w:p w14:paraId="604A9431" w14:textId="77777777" w:rsidR="00F81167" w:rsidRDefault="00F81167" w:rsidP="00F81167">
              <w:pPr>
                <w:pStyle w:val="Bibliography"/>
                <w:rPr>
                  <w:noProof/>
                  <w:lang w:val="en-US"/>
                </w:rPr>
              </w:pPr>
              <w:r>
                <w:rPr>
                  <w:noProof/>
                  <w:lang w:val="en-US"/>
                </w:rPr>
                <w:t xml:space="preserve">Buttle, F. (2008). </w:t>
              </w:r>
              <w:r>
                <w:rPr>
                  <w:i/>
                  <w:iCs/>
                  <w:noProof/>
                  <w:lang w:val="en-US"/>
                </w:rPr>
                <w:t xml:space="preserve">Customer Relationship Management. </w:t>
              </w:r>
              <w:r>
                <w:rPr>
                  <w:noProof/>
                  <w:lang w:val="en-US"/>
                </w:rPr>
                <w:t>2nd ed. Oxford : Butterworth Heinmann.</w:t>
              </w:r>
            </w:p>
            <w:p w14:paraId="251DCA1A" w14:textId="22C8C832" w:rsidR="00F81167" w:rsidRDefault="00F81167" w:rsidP="00F81167">
              <w:pPr>
                <w:pStyle w:val="Bibliography"/>
                <w:rPr>
                  <w:noProof/>
                  <w:lang w:val="en-US"/>
                </w:rPr>
              </w:pPr>
              <w:r>
                <w:rPr>
                  <w:noProof/>
                  <w:lang w:val="en-US"/>
                </w:rPr>
                <w:t xml:space="preserve">Coetzee, M. (2019). </w:t>
              </w:r>
              <w:r>
                <w:rPr>
                  <w:i/>
                  <w:iCs/>
                  <w:noProof/>
                  <w:lang w:val="en-US"/>
                </w:rPr>
                <w:t xml:space="preserve">What do we mean by “organizational sustainability”?. </w:t>
              </w:r>
              <w:r>
                <w:rPr>
                  <w:noProof/>
                  <w:lang w:val="en-US"/>
                </w:rPr>
                <w:t xml:space="preserve">[Online] </w:t>
              </w:r>
              <w:r>
                <w:rPr>
                  <w:noProof/>
                  <w:lang w:val="en-US"/>
                </w:rPr>
                <w:br/>
                <w:t xml:space="preserve">Available at: </w:t>
              </w:r>
              <w:r>
                <w:rPr>
                  <w:noProof/>
                  <w:u w:val="single"/>
                  <w:lang w:val="en-US"/>
                </w:rPr>
                <w:t>https://www.marcuscoetzee.co.za/what-do-we-mean-by-organizational-sustainability/</w:t>
              </w:r>
              <w:r>
                <w:rPr>
                  <w:noProof/>
                  <w:lang w:val="en-US"/>
                </w:rPr>
                <w:br/>
                <w:t>[Accessed 28 06 2019].</w:t>
              </w:r>
            </w:p>
            <w:p w14:paraId="02DEFB99" w14:textId="6B4E471B" w:rsidR="00F81167" w:rsidRDefault="00F81167" w:rsidP="00F81167">
              <w:pPr>
                <w:pStyle w:val="Bibliography"/>
                <w:rPr>
                  <w:noProof/>
                  <w:lang w:val="en-US"/>
                </w:rPr>
              </w:pPr>
              <w:r>
                <w:rPr>
                  <w:noProof/>
                  <w:lang w:val="en-US"/>
                </w:rPr>
                <w:t xml:space="preserve">Collins, D. (2009). </w:t>
              </w:r>
              <w:r>
                <w:rPr>
                  <w:i/>
                  <w:iCs/>
                  <w:noProof/>
                  <w:lang w:val="en-US"/>
                </w:rPr>
                <w:t xml:space="preserve">Essentials of Business Ethics: Creating an Organisation with High Integrity and Superior Performance. </w:t>
              </w:r>
              <w:r>
                <w:rPr>
                  <w:noProof/>
                  <w:lang w:val="en-US"/>
                </w:rPr>
                <w:t>USA: Jonhn Wiley &amp; Sons Inc..</w:t>
              </w:r>
            </w:p>
            <w:p w14:paraId="144F8316" w14:textId="40472F1A" w:rsidR="00CD1760" w:rsidRPr="00CD1760" w:rsidRDefault="00CD1760" w:rsidP="00CD1760">
              <w:pPr>
                <w:kinsoku w:val="0"/>
                <w:overflowPunct w:val="0"/>
                <w:spacing w:after="0" w:line="240" w:lineRule="auto"/>
                <w:textAlignment w:val="baseline"/>
                <w:rPr>
                  <w:rFonts w:eastAsia="Calibri" w:hAnsi="Century Gothic" w:cs="Times New Roman"/>
                  <w:kern w:val="24"/>
                  <w:lang w:val="en-US" w:eastAsia="en-GB"/>
                </w:rPr>
              </w:pPr>
              <w:r w:rsidRPr="00CD1760">
                <w:rPr>
                  <w:rFonts w:eastAsia="Calibri" w:hAnsi="Century Gothic" w:cs="Times New Roman"/>
                  <w:kern w:val="24"/>
                  <w:lang w:val="en-US" w:eastAsia="en-GB"/>
                </w:rPr>
                <w:t xml:space="preserve">Collinson, P. (2015). </w:t>
              </w:r>
              <w:r w:rsidRPr="00CD1760">
                <w:rPr>
                  <w:rFonts w:eastAsia="Calibri" w:hAnsi="Century Gothic" w:cs="Times New Roman"/>
                  <w:i/>
                  <w:iCs/>
                  <w:kern w:val="24"/>
                  <w:lang w:val="en-US" w:eastAsia="en-GB"/>
                </w:rPr>
                <w:t xml:space="preserve">Has John Lewis lost its way?. </w:t>
              </w:r>
              <w:r w:rsidRPr="00CD1760">
                <w:rPr>
                  <w:rFonts w:eastAsia="Calibri" w:hAnsi="Century Gothic" w:cs="Times New Roman"/>
                  <w:kern w:val="24"/>
                  <w:lang w:val="en-US" w:eastAsia="en-GB"/>
                </w:rPr>
                <w:t xml:space="preserve">[Online] </w:t>
              </w:r>
              <w:r w:rsidRPr="00CD1760">
                <w:rPr>
                  <w:rFonts w:eastAsia="Calibri" w:hAnsi="Century Gothic" w:cs="Times New Roman"/>
                  <w:kern w:val="24"/>
                  <w:lang w:val="en-US" w:eastAsia="en-GB"/>
                </w:rPr>
                <w:br/>
                <w:t xml:space="preserve">Available at: </w:t>
              </w:r>
              <w:r w:rsidRPr="00CD1760">
                <w:rPr>
                  <w:rFonts w:eastAsia="Calibri" w:hAnsi="Century Gothic" w:cs="Times New Roman"/>
                  <w:kern w:val="24"/>
                  <w:u w:val="single"/>
                  <w:lang w:val="en-US" w:eastAsia="en-GB"/>
                </w:rPr>
                <w:t>https://www.theguardian.com/money/blog/2015/sep/12/has-john-lewis-lost-the-plot-complaints</w:t>
              </w:r>
              <w:r w:rsidRPr="00CD1760">
                <w:rPr>
                  <w:rFonts w:eastAsia="Calibri" w:hAnsi="Century Gothic" w:cs="Times New Roman"/>
                  <w:kern w:val="24"/>
                  <w:lang w:val="en-US" w:eastAsia="en-GB"/>
                </w:rPr>
                <w:br/>
                <w:t xml:space="preserve">[Accessed </w:t>
              </w:r>
              <w:r>
                <w:rPr>
                  <w:rFonts w:eastAsia="Calibri" w:hAnsi="Century Gothic" w:cs="Times New Roman"/>
                  <w:kern w:val="24"/>
                  <w:lang w:val="en-US" w:eastAsia="en-GB"/>
                </w:rPr>
                <w:t>03</w:t>
              </w:r>
              <w:r w:rsidRPr="00CD1760">
                <w:rPr>
                  <w:rFonts w:eastAsia="Calibri" w:hAnsi="Century Gothic" w:cs="Times New Roman"/>
                  <w:kern w:val="24"/>
                  <w:lang w:val="en-US" w:eastAsia="en-GB"/>
                </w:rPr>
                <w:t xml:space="preserve"> 0</w:t>
              </w:r>
              <w:r>
                <w:rPr>
                  <w:rFonts w:eastAsia="Calibri" w:hAnsi="Century Gothic" w:cs="Times New Roman"/>
                  <w:kern w:val="24"/>
                  <w:lang w:val="en-US" w:eastAsia="en-GB"/>
                </w:rPr>
                <w:t>7</w:t>
              </w:r>
              <w:r w:rsidRPr="00CD1760">
                <w:rPr>
                  <w:rFonts w:eastAsia="Calibri" w:hAnsi="Century Gothic" w:cs="Times New Roman"/>
                  <w:kern w:val="24"/>
                  <w:lang w:val="en-US" w:eastAsia="en-GB"/>
                </w:rPr>
                <w:t xml:space="preserve"> 2019].</w:t>
              </w:r>
            </w:p>
            <w:p w14:paraId="356E4E6D" w14:textId="77777777" w:rsidR="00CD1760" w:rsidRPr="00CD1760" w:rsidRDefault="00CD1760" w:rsidP="00CD1760">
              <w:pPr>
                <w:kinsoku w:val="0"/>
                <w:overflowPunct w:val="0"/>
                <w:spacing w:after="0" w:line="240" w:lineRule="auto"/>
                <w:textAlignment w:val="baseline"/>
                <w:rPr>
                  <w:rFonts w:ascii="Times New Roman" w:eastAsia="Times New Roman" w:hAnsi="Times New Roman" w:cs="Times New Roman"/>
                  <w:sz w:val="18"/>
                  <w:szCs w:val="18"/>
                  <w:lang w:eastAsia="en-GB"/>
                </w:rPr>
              </w:pPr>
            </w:p>
            <w:p w14:paraId="3F66E03E" w14:textId="181EF779" w:rsidR="00F81167" w:rsidRDefault="00F81167" w:rsidP="00F81167">
              <w:pPr>
                <w:pStyle w:val="Bibliography"/>
                <w:rPr>
                  <w:noProof/>
                  <w:lang w:val="en-US"/>
                </w:rPr>
              </w:pPr>
              <w:r>
                <w:rPr>
                  <w:noProof/>
                  <w:lang w:val="en-US"/>
                </w:rPr>
                <w:t xml:space="preserve">Constanta, R. (2015). </w:t>
              </w:r>
              <w:r>
                <w:rPr>
                  <w:i/>
                  <w:iCs/>
                  <w:noProof/>
                  <w:lang w:val="en-US"/>
                </w:rPr>
                <w:t xml:space="preserve">Why is Quality so important for an organization?. </w:t>
              </w:r>
              <w:r>
                <w:rPr>
                  <w:noProof/>
                  <w:lang w:val="en-US"/>
                </w:rPr>
                <w:t xml:space="preserve">[Online] </w:t>
              </w:r>
              <w:r>
                <w:rPr>
                  <w:noProof/>
                  <w:lang w:val="en-US"/>
                </w:rPr>
                <w:br/>
                <w:t xml:space="preserve">Available at: </w:t>
              </w:r>
              <w:r>
                <w:rPr>
                  <w:noProof/>
                  <w:u w:val="single"/>
                  <w:lang w:val="en-US"/>
                </w:rPr>
                <w:t>https://www.cmc-global.org/content/why-quality-so-important-organization</w:t>
              </w:r>
              <w:r>
                <w:rPr>
                  <w:noProof/>
                  <w:lang w:val="en-US"/>
                </w:rPr>
                <w:br/>
                <w:t>[Accessed 29 06 2019].</w:t>
              </w:r>
            </w:p>
            <w:p w14:paraId="68B58530" w14:textId="1E54C71A" w:rsidR="00F81167" w:rsidRDefault="00F81167" w:rsidP="00F81167">
              <w:pPr>
                <w:pStyle w:val="Bibliography"/>
                <w:rPr>
                  <w:noProof/>
                  <w:lang w:val="en-US"/>
                </w:rPr>
              </w:pPr>
              <w:r>
                <w:rPr>
                  <w:noProof/>
                  <w:lang w:val="en-US"/>
                </w:rPr>
                <w:t xml:space="preserve">CQI IRCA, (2019). </w:t>
              </w:r>
              <w:r>
                <w:rPr>
                  <w:i/>
                  <w:iCs/>
                  <w:noProof/>
                  <w:lang w:val="en-US"/>
                </w:rPr>
                <w:t xml:space="preserve">What is Quality?. </w:t>
              </w:r>
              <w:r>
                <w:rPr>
                  <w:noProof/>
                  <w:lang w:val="en-US"/>
                </w:rPr>
                <w:t xml:space="preserve">[Online] </w:t>
              </w:r>
              <w:r>
                <w:rPr>
                  <w:noProof/>
                  <w:lang w:val="en-US"/>
                </w:rPr>
                <w:br/>
                <w:t xml:space="preserve">Available at: </w:t>
              </w:r>
              <w:r>
                <w:rPr>
                  <w:noProof/>
                  <w:u w:val="single"/>
                  <w:lang w:val="en-US"/>
                </w:rPr>
                <w:t>https://www.quality.org/article/what-quality</w:t>
              </w:r>
              <w:r>
                <w:rPr>
                  <w:noProof/>
                  <w:lang w:val="en-US"/>
                </w:rPr>
                <w:br/>
                <w:t>[Accessed 28 06 2019].</w:t>
              </w:r>
            </w:p>
            <w:p w14:paraId="16C36B0A" w14:textId="4A8A00A5" w:rsidR="00F81167" w:rsidRDefault="00F81167" w:rsidP="00F81167">
              <w:pPr>
                <w:pStyle w:val="Bibliography"/>
                <w:rPr>
                  <w:noProof/>
                  <w:lang w:val="en-US"/>
                </w:rPr>
              </w:pPr>
              <w:r>
                <w:rPr>
                  <w:noProof/>
                  <w:lang w:val="en-US"/>
                </w:rPr>
                <w:t xml:space="preserve">Customer Relationship Management , (2014). </w:t>
              </w:r>
              <w:r>
                <w:rPr>
                  <w:i/>
                  <w:iCs/>
                  <w:noProof/>
                  <w:lang w:val="en-US"/>
                </w:rPr>
                <w:t xml:space="preserve">Impact of quality management systems on CRM. </w:t>
              </w:r>
              <w:r>
                <w:rPr>
                  <w:noProof/>
                  <w:lang w:val="en-US"/>
                </w:rPr>
                <w:t xml:space="preserve">[Online] </w:t>
              </w:r>
              <w:r>
                <w:rPr>
                  <w:noProof/>
                  <w:lang w:val="en-US"/>
                </w:rPr>
                <w:br/>
                <w:t xml:space="preserve">Available at: </w:t>
              </w:r>
              <w:r>
                <w:rPr>
                  <w:noProof/>
                  <w:u w:val="single"/>
                  <w:lang w:val="en-US"/>
                </w:rPr>
                <w:t>http://relationshipwithcustomer.blogspot.com/2014/04/impact-of-quality-management-systems-on.html</w:t>
              </w:r>
              <w:r>
                <w:rPr>
                  <w:noProof/>
                  <w:lang w:val="en-US"/>
                </w:rPr>
                <w:br/>
                <w:t>[Accessed 01 07 2019].</w:t>
              </w:r>
            </w:p>
            <w:p w14:paraId="2EC1CCC4" w14:textId="77777777" w:rsidR="00F81167" w:rsidRDefault="00F81167" w:rsidP="00F81167">
              <w:pPr>
                <w:pStyle w:val="Bibliography"/>
                <w:rPr>
                  <w:noProof/>
                  <w:lang w:val="en-US"/>
                </w:rPr>
              </w:pPr>
              <w:r>
                <w:rPr>
                  <w:noProof/>
                  <w:lang w:val="en-US"/>
                </w:rPr>
                <w:t xml:space="preserve">De Feo, J. A &amp; Juran, J. M. (2010). </w:t>
              </w:r>
              <w:r>
                <w:rPr>
                  <w:i/>
                  <w:iCs/>
                  <w:noProof/>
                  <w:lang w:val="en-US"/>
                </w:rPr>
                <w:t xml:space="preserve">Jurans Qualty Handbook The Complete Guide To Performance Excellence. </w:t>
              </w:r>
              <w:r>
                <w:rPr>
                  <w:noProof/>
                  <w:lang w:val="en-US"/>
                </w:rPr>
                <w:t>6th ed. United States Of America: McGraw Hill Companies Inc.</w:t>
              </w:r>
            </w:p>
            <w:p w14:paraId="61EE27FC" w14:textId="59591743" w:rsidR="00F81167" w:rsidRDefault="00F81167" w:rsidP="00F81167">
              <w:pPr>
                <w:pStyle w:val="Bibliography"/>
                <w:rPr>
                  <w:noProof/>
                  <w:lang w:val="en-US"/>
                </w:rPr>
              </w:pPr>
              <w:r>
                <w:rPr>
                  <w:noProof/>
                  <w:lang w:val="en-US"/>
                </w:rPr>
                <w:t xml:space="preserve">Eleftheriou-Smith, L.-M. (2011). </w:t>
              </w:r>
              <w:r>
                <w:rPr>
                  <w:i/>
                  <w:iCs/>
                  <w:noProof/>
                  <w:lang w:val="en-US"/>
                </w:rPr>
                <w:t xml:space="preserve">Branson puts ethics at core of Virgin. </w:t>
              </w:r>
              <w:r>
                <w:rPr>
                  <w:noProof/>
                  <w:lang w:val="en-US"/>
                </w:rPr>
                <w:t xml:space="preserve">[Online] </w:t>
              </w:r>
              <w:r>
                <w:rPr>
                  <w:noProof/>
                  <w:lang w:val="en-US"/>
                </w:rPr>
                <w:br/>
                <w:t xml:space="preserve">Available at: </w:t>
              </w:r>
              <w:r>
                <w:rPr>
                  <w:noProof/>
                  <w:u w:val="single"/>
                  <w:lang w:val="en-US"/>
                </w:rPr>
                <w:t>https://www.campaignlive.co.uk/article/branson-puts-ethics-core-virgin-bank-plan/1099105</w:t>
              </w:r>
              <w:r>
                <w:rPr>
                  <w:noProof/>
                  <w:lang w:val="en-US"/>
                </w:rPr>
                <w:br/>
                <w:t>[Accessed 02 07 2019].</w:t>
              </w:r>
            </w:p>
            <w:p w14:paraId="31C32479" w14:textId="39710678" w:rsidR="00CD1760" w:rsidRDefault="00CD1760" w:rsidP="00CD1760">
              <w:pPr>
                <w:pStyle w:val="Bibliography"/>
                <w:rPr>
                  <w:noProof/>
                  <w:lang w:val="en-US"/>
                </w:rPr>
              </w:pPr>
              <w:r>
                <w:rPr>
                  <w:noProof/>
                  <w:lang w:val="en-US"/>
                </w:rPr>
                <w:t xml:space="preserve">Ethical Consumer, (2019). </w:t>
              </w:r>
              <w:r>
                <w:rPr>
                  <w:i/>
                  <w:iCs/>
                  <w:noProof/>
                  <w:lang w:val="en-US"/>
                </w:rPr>
                <w:t xml:space="preserve">John Lewis PLC. </w:t>
              </w:r>
              <w:r>
                <w:rPr>
                  <w:noProof/>
                  <w:lang w:val="en-US"/>
                </w:rPr>
                <w:t xml:space="preserve">[Online] </w:t>
              </w:r>
              <w:r>
                <w:rPr>
                  <w:noProof/>
                  <w:lang w:val="en-US"/>
                </w:rPr>
                <w:br/>
                <w:t xml:space="preserve">Available at: </w:t>
              </w:r>
              <w:r>
                <w:rPr>
                  <w:noProof/>
                  <w:u w:val="single"/>
                  <w:lang w:val="en-US"/>
                </w:rPr>
                <w:t>https://www.ethicalconsumer.org/company-profile/john-lewis-plc</w:t>
              </w:r>
              <w:r>
                <w:rPr>
                  <w:noProof/>
                  <w:lang w:val="en-US"/>
                </w:rPr>
                <w:br/>
                <w:t>[Accessed 03 07 2019].</w:t>
              </w:r>
            </w:p>
            <w:p w14:paraId="0B213D53" w14:textId="77777777" w:rsidR="00CD1760" w:rsidRDefault="00CD1760" w:rsidP="00F81167">
              <w:pPr>
                <w:pStyle w:val="Bibliography"/>
                <w:rPr>
                  <w:noProof/>
                  <w:lang w:val="en-US"/>
                </w:rPr>
              </w:pPr>
            </w:p>
            <w:p w14:paraId="0880E816" w14:textId="265AF978" w:rsidR="00F81167" w:rsidRDefault="00F81167" w:rsidP="00F81167">
              <w:pPr>
                <w:pStyle w:val="Bibliography"/>
                <w:rPr>
                  <w:noProof/>
                  <w:lang w:val="en-US"/>
                </w:rPr>
              </w:pPr>
              <w:r>
                <w:rPr>
                  <w:noProof/>
                  <w:lang w:val="en-US"/>
                </w:rPr>
                <w:t xml:space="preserve">Ethical Trading Initiative, (2011). </w:t>
              </w:r>
              <w:r>
                <w:rPr>
                  <w:i/>
                  <w:iCs/>
                  <w:noProof/>
                  <w:lang w:val="en-US"/>
                </w:rPr>
                <w:t xml:space="preserve">John Lewis Partnership joins the Ethical Trading Initiative. </w:t>
              </w:r>
              <w:r>
                <w:rPr>
                  <w:noProof/>
                  <w:lang w:val="en-US"/>
                </w:rPr>
                <w:t xml:space="preserve">[Online] </w:t>
              </w:r>
              <w:r>
                <w:rPr>
                  <w:noProof/>
                  <w:lang w:val="en-US"/>
                </w:rPr>
                <w:br/>
                <w:t xml:space="preserve">Available at: </w:t>
              </w:r>
              <w:r>
                <w:rPr>
                  <w:noProof/>
                  <w:u w:val="single"/>
                  <w:lang w:val="en-US"/>
                </w:rPr>
                <w:t>https://www.ethicaltrade.org/blog/john-lewis-partnership-joins-ethical-trading-initiative</w:t>
              </w:r>
              <w:r>
                <w:rPr>
                  <w:noProof/>
                  <w:lang w:val="en-US"/>
                </w:rPr>
                <w:br/>
                <w:t>[Accessed 01 07 2019].</w:t>
              </w:r>
            </w:p>
            <w:p w14:paraId="53798433" w14:textId="77777777" w:rsidR="00F81167" w:rsidRDefault="00F81167" w:rsidP="00F81167">
              <w:pPr>
                <w:pStyle w:val="Bibliography"/>
                <w:rPr>
                  <w:noProof/>
                  <w:lang w:val="en-US"/>
                </w:rPr>
              </w:pPr>
              <w:r>
                <w:rPr>
                  <w:noProof/>
                  <w:lang w:val="en-US"/>
                </w:rPr>
                <w:t xml:space="preserve">Ferrell, O. C, Fraedrich, J. &amp;. Ferrell, L. (2015). </w:t>
              </w:r>
              <w:r>
                <w:rPr>
                  <w:i/>
                  <w:iCs/>
                  <w:noProof/>
                  <w:lang w:val="en-US"/>
                </w:rPr>
                <w:t xml:space="preserve">Business Ethics Ethical Decision Making and Cases. </w:t>
              </w:r>
              <w:r>
                <w:rPr>
                  <w:noProof/>
                  <w:lang w:val="en-US"/>
                </w:rPr>
                <w:t>10th ed. Stamford: Cengage Learning.</w:t>
              </w:r>
            </w:p>
            <w:p w14:paraId="545438EE" w14:textId="36B3726D" w:rsidR="00F81167" w:rsidRDefault="00F81167" w:rsidP="00F81167">
              <w:pPr>
                <w:pStyle w:val="Bibliography"/>
                <w:rPr>
                  <w:noProof/>
                  <w:lang w:val="en-US"/>
                </w:rPr>
              </w:pPr>
              <w:r>
                <w:rPr>
                  <w:noProof/>
                  <w:lang w:val="en-US"/>
                </w:rPr>
                <w:t xml:space="preserve">Hollingworth, M., 2009. </w:t>
              </w:r>
              <w:r>
                <w:rPr>
                  <w:i/>
                  <w:iCs/>
                  <w:noProof/>
                  <w:lang w:val="en-US"/>
                </w:rPr>
                <w:t xml:space="preserve">BUILDING 360 ORGANIZATIONAL SUSTAINABILITY. </w:t>
              </w:r>
              <w:r>
                <w:rPr>
                  <w:noProof/>
                  <w:lang w:val="en-US"/>
                </w:rPr>
                <w:t xml:space="preserve">[Online] </w:t>
              </w:r>
              <w:r>
                <w:rPr>
                  <w:noProof/>
                  <w:lang w:val="en-US"/>
                </w:rPr>
                <w:br/>
                <w:t xml:space="preserve">Available at: </w:t>
              </w:r>
              <w:r>
                <w:rPr>
                  <w:noProof/>
                  <w:u w:val="single"/>
                  <w:lang w:val="en-US"/>
                </w:rPr>
                <w:t>https://iveybusinessjournal.com/publication/building-360-organizational-sustainability/</w:t>
              </w:r>
              <w:r>
                <w:rPr>
                  <w:noProof/>
                  <w:lang w:val="en-US"/>
                </w:rPr>
                <w:br/>
                <w:t>[Accessed 28 06 2019].</w:t>
              </w:r>
            </w:p>
            <w:p w14:paraId="3E18F15B" w14:textId="75479368" w:rsidR="00F81167" w:rsidRDefault="00F81167" w:rsidP="00F81167">
              <w:pPr>
                <w:pStyle w:val="Bibliography"/>
                <w:rPr>
                  <w:noProof/>
                  <w:lang w:val="en-US"/>
                </w:rPr>
              </w:pPr>
              <w:r>
                <w:rPr>
                  <w:noProof/>
                  <w:lang w:val="en-US"/>
                </w:rPr>
                <w:t xml:space="preserve">John Lewis Partnership, (2009). </w:t>
              </w:r>
              <w:r>
                <w:rPr>
                  <w:i/>
                  <w:iCs/>
                  <w:noProof/>
                  <w:lang w:val="en-US"/>
                </w:rPr>
                <w:t xml:space="preserve">Corporate Social Responsibility Report, </w:t>
              </w:r>
              <w:r>
                <w:rPr>
                  <w:noProof/>
                  <w:lang w:val="en-US"/>
                </w:rPr>
                <w:t>London: John Lewis.</w:t>
              </w:r>
            </w:p>
            <w:p w14:paraId="5DF0034D" w14:textId="4D965ECD" w:rsidR="00F81167" w:rsidRDefault="00F81167" w:rsidP="00F81167">
              <w:pPr>
                <w:pStyle w:val="Bibliography"/>
                <w:rPr>
                  <w:noProof/>
                  <w:lang w:val="en-US"/>
                </w:rPr>
              </w:pPr>
              <w:r>
                <w:rPr>
                  <w:noProof/>
                  <w:lang w:val="en-US"/>
                </w:rPr>
                <w:t xml:space="preserve">John Lewis Partnership, (2019). </w:t>
              </w:r>
              <w:r>
                <w:rPr>
                  <w:i/>
                  <w:iCs/>
                  <w:noProof/>
                  <w:lang w:val="en-US"/>
                </w:rPr>
                <w:t xml:space="preserve">Our Values. </w:t>
              </w:r>
              <w:r>
                <w:rPr>
                  <w:noProof/>
                  <w:lang w:val="en-US"/>
                </w:rPr>
                <w:t xml:space="preserve">[Online] </w:t>
              </w:r>
              <w:r>
                <w:rPr>
                  <w:noProof/>
                  <w:lang w:val="en-US"/>
                </w:rPr>
                <w:br/>
                <w:t xml:space="preserve">Available at: </w:t>
              </w:r>
              <w:r>
                <w:rPr>
                  <w:noProof/>
                  <w:u w:val="single"/>
                  <w:lang w:val="en-US"/>
                </w:rPr>
                <w:t>https://www.johnlewispartnership.co.uk/about/our-values.html</w:t>
              </w:r>
              <w:r>
                <w:rPr>
                  <w:noProof/>
                  <w:lang w:val="en-US"/>
                </w:rPr>
                <w:br/>
                <w:t>[Accessed 02 07 2019].</w:t>
              </w:r>
            </w:p>
            <w:p w14:paraId="5BBB999B" w14:textId="7463B812" w:rsidR="00F81167" w:rsidRDefault="00F81167" w:rsidP="00F81167">
              <w:pPr>
                <w:pStyle w:val="Bibliography"/>
                <w:rPr>
                  <w:noProof/>
                  <w:lang w:val="en-US"/>
                </w:rPr>
              </w:pPr>
              <w:r>
                <w:rPr>
                  <w:noProof/>
                  <w:lang w:val="en-US"/>
                </w:rPr>
                <w:t xml:space="preserve">Khanka, D. S. (2014). </w:t>
              </w:r>
              <w:r>
                <w:rPr>
                  <w:i/>
                  <w:iCs/>
                  <w:noProof/>
                  <w:lang w:val="en-US"/>
                </w:rPr>
                <w:t xml:space="preserve">Business Ethics and Corporate Social Responsibility. </w:t>
              </w:r>
              <w:r>
                <w:rPr>
                  <w:noProof/>
                  <w:lang w:val="en-US"/>
                </w:rPr>
                <w:t>First ed. New Delhi: S. Chand and Company PVT. LTD.</w:t>
              </w:r>
            </w:p>
            <w:p w14:paraId="4700BA15" w14:textId="41842B51" w:rsidR="00F81167" w:rsidRDefault="00F81167" w:rsidP="00F81167">
              <w:pPr>
                <w:pStyle w:val="Bibliography"/>
                <w:rPr>
                  <w:noProof/>
                  <w:lang w:val="en-US"/>
                </w:rPr>
              </w:pPr>
              <w:r>
                <w:rPr>
                  <w:noProof/>
                  <w:lang w:val="en-US"/>
                </w:rPr>
                <w:t xml:space="preserve">Kim, H.-S. (2012). How CRM strategy impacts organizational performance: Perspective of customer equity drivers. </w:t>
              </w:r>
              <w:r>
                <w:rPr>
                  <w:i/>
                  <w:iCs/>
                  <w:noProof/>
                  <w:lang w:val="en-US"/>
                </w:rPr>
                <w:t xml:space="preserve">Journal of Database Marketing &amp; Customer Strategy Management, </w:t>
              </w:r>
              <w:r>
                <w:rPr>
                  <w:noProof/>
                  <w:lang w:val="en-US"/>
                </w:rPr>
                <w:t>19(4), pp. 233-244.</w:t>
              </w:r>
            </w:p>
            <w:p w14:paraId="01EF8B41" w14:textId="768C6444" w:rsidR="00F81167" w:rsidRDefault="00F81167" w:rsidP="00F81167">
              <w:pPr>
                <w:pStyle w:val="Bibliography"/>
                <w:rPr>
                  <w:noProof/>
                  <w:lang w:val="en-US"/>
                </w:rPr>
              </w:pPr>
              <w:r>
                <w:rPr>
                  <w:noProof/>
                  <w:lang w:val="en-US"/>
                </w:rPr>
                <w:t xml:space="preserve">Knauss, D. (2010). </w:t>
              </w:r>
              <w:r>
                <w:rPr>
                  <w:i/>
                  <w:iCs/>
                  <w:noProof/>
                  <w:lang w:val="en-US"/>
                </w:rPr>
                <w:t xml:space="preserve">The Role Of Business Ethics In Relationships With Customers. </w:t>
              </w:r>
              <w:r>
                <w:rPr>
                  <w:noProof/>
                  <w:lang w:val="en-US"/>
                </w:rPr>
                <w:t xml:space="preserve">[Online] </w:t>
              </w:r>
              <w:r>
                <w:rPr>
                  <w:noProof/>
                  <w:lang w:val="en-US"/>
                </w:rPr>
                <w:br/>
                <w:t xml:space="preserve">Available at: </w:t>
              </w:r>
              <w:r>
                <w:rPr>
                  <w:noProof/>
                  <w:u w:val="single"/>
                  <w:lang w:val="en-US"/>
                </w:rPr>
                <w:t>https://www.forbes.com/2010/01/19/knauss-clorox-ethics-leadership-citizenship-ethics.html#be7abdd72796</w:t>
              </w:r>
              <w:r>
                <w:rPr>
                  <w:noProof/>
                  <w:lang w:val="en-US"/>
                </w:rPr>
                <w:br/>
                <w:t>[Accessed 01 07 2019].</w:t>
              </w:r>
            </w:p>
            <w:p w14:paraId="5DBDE500" w14:textId="08AE03FD" w:rsidR="00F81167" w:rsidRDefault="00F81167" w:rsidP="00F81167">
              <w:pPr>
                <w:pStyle w:val="Bibliography"/>
                <w:rPr>
                  <w:noProof/>
                  <w:lang w:val="en-US"/>
                </w:rPr>
              </w:pPr>
              <w:r>
                <w:rPr>
                  <w:noProof/>
                  <w:lang w:val="en-US"/>
                </w:rPr>
                <w:t xml:space="preserve">Mansoor, H. (2017). </w:t>
              </w:r>
              <w:r>
                <w:rPr>
                  <w:i/>
                  <w:iCs/>
                  <w:noProof/>
                  <w:lang w:val="en-US"/>
                </w:rPr>
                <w:t xml:space="preserve">7 Reasons Why CRM And Sales Are Correlated To Sustainable Business Growth. </w:t>
              </w:r>
              <w:r>
                <w:rPr>
                  <w:noProof/>
                  <w:lang w:val="en-US"/>
                </w:rPr>
                <w:t xml:space="preserve">[Online] </w:t>
              </w:r>
              <w:r>
                <w:rPr>
                  <w:noProof/>
                  <w:lang w:val="en-US"/>
                </w:rPr>
                <w:br/>
                <w:t xml:space="preserve">Available at: </w:t>
              </w:r>
              <w:r>
                <w:rPr>
                  <w:noProof/>
                  <w:u w:val="single"/>
                  <w:lang w:val="en-US"/>
                </w:rPr>
                <w:t>http://customerthink.com/7-reasons-why-crm-and-sales-are-correlated-to-sustainable-business-growth/</w:t>
              </w:r>
              <w:r>
                <w:rPr>
                  <w:noProof/>
                  <w:lang w:val="en-US"/>
                </w:rPr>
                <w:br/>
                <w:t>[Accessed 01 07 2019].</w:t>
              </w:r>
            </w:p>
            <w:p w14:paraId="5907072B" w14:textId="31A7D88A" w:rsidR="00F81167" w:rsidRDefault="00F81167" w:rsidP="00F81167">
              <w:pPr>
                <w:pStyle w:val="Bibliography"/>
                <w:rPr>
                  <w:noProof/>
                  <w:lang w:val="en-US"/>
                </w:rPr>
              </w:pPr>
              <w:r>
                <w:rPr>
                  <w:noProof/>
                  <w:lang w:val="en-US"/>
                </w:rPr>
                <w:t xml:space="preserve">Markgraf, B. (2017). </w:t>
              </w:r>
              <w:r>
                <w:rPr>
                  <w:i/>
                  <w:iCs/>
                  <w:noProof/>
                  <w:lang w:val="en-US"/>
                </w:rPr>
                <w:t xml:space="preserve">Ethical Issues in CRM. </w:t>
              </w:r>
              <w:r>
                <w:rPr>
                  <w:noProof/>
                  <w:lang w:val="en-US"/>
                </w:rPr>
                <w:t xml:space="preserve">[Online] </w:t>
              </w:r>
              <w:r>
                <w:rPr>
                  <w:noProof/>
                  <w:lang w:val="en-US"/>
                </w:rPr>
                <w:br/>
                <w:t xml:space="preserve">Available at: </w:t>
              </w:r>
              <w:r>
                <w:rPr>
                  <w:noProof/>
                  <w:u w:val="single"/>
                  <w:lang w:val="en-US"/>
                </w:rPr>
                <w:t>https://bizfluent.com/info-8384284-ethical-issues-crm.html</w:t>
              </w:r>
              <w:r>
                <w:rPr>
                  <w:noProof/>
                  <w:lang w:val="en-US"/>
                </w:rPr>
                <w:br/>
                <w:t>[Accessed 30 06 2019].</w:t>
              </w:r>
            </w:p>
            <w:p w14:paraId="7DAAE91D" w14:textId="1E2698E2" w:rsidR="00F81167" w:rsidRDefault="00F81167" w:rsidP="00F81167">
              <w:pPr>
                <w:pStyle w:val="Bibliography"/>
                <w:rPr>
                  <w:noProof/>
                  <w:lang w:val="en-US"/>
                </w:rPr>
              </w:pPr>
              <w:r>
                <w:rPr>
                  <w:noProof/>
                  <w:lang w:val="en-US"/>
                </w:rPr>
                <w:t xml:space="preserve">Muller, A. l. (2014). Sustainability-Oriented Customer Relationship Management – Current State of Research and Future Research opportunities. </w:t>
              </w:r>
              <w:r>
                <w:rPr>
                  <w:i/>
                  <w:iCs/>
                  <w:noProof/>
                  <w:lang w:val="en-US"/>
                </w:rPr>
                <w:t xml:space="preserve">Research Centre Finance and Infrmation Management, </w:t>
              </w:r>
              <w:r>
                <w:rPr>
                  <w:noProof/>
                  <w:lang w:val="en-US"/>
                </w:rPr>
                <w:t>64(4), pp. 201-224.</w:t>
              </w:r>
            </w:p>
            <w:p w14:paraId="20BDFE57" w14:textId="3F374FFE" w:rsidR="00F81167" w:rsidRDefault="00F81167" w:rsidP="00F81167">
              <w:pPr>
                <w:pStyle w:val="Bibliography"/>
                <w:rPr>
                  <w:noProof/>
                  <w:lang w:val="en-US"/>
                </w:rPr>
              </w:pPr>
              <w:r>
                <w:rPr>
                  <w:noProof/>
                  <w:lang w:val="en-US"/>
                </w:rPr>
                <w:t xml:space="preserve">Newman, E. (2014). </w:t>
              </w:r>
              <w:r>
                <w:rPr>
                  <w:i/>
                  <w:iCs/>
                  <w:noProof/>
                  <w:lang w:val="en-US"/>
                </w:rPr>
                <w:t xml:space="preserve">Importance of Ethics in Customer Dealings. </w:t>
              </w:r>
              <w:r>
                <w:rPr>
                  <w:noProof/>
                  <w:lang w:val="en-US"/>
                </w:rPr>
                <w:t xml:space="preserve">[Online] </w:t>
              </w:r>
              <w:r>
                <w:rPr>
                  <w:noProof/>
                  <w:lang w:val="en-US"/>
                </w:rPr>
                <w:br/>
                <w:t xml:space="preserve">Available at: </w:t>
              </w:r>
              <w:r>
                <w:rPr>
                  <w:noProof/>
                  <w:u w:val="single"/>
                  <w:lang w:val="en-US"/>
                </w:rPr>
                <w:t>http://corp.yonyx.com/customer-service/importance-of-ethics-in-customer-dealings/</w:t>
              </w:r>
              <w:r>
                <w:rPr>
                  <w:noProof/>
                  <w:lang w:val="en-US"/>
                </w:rPr>
                <w:br/>
                <w:t>[Accessed 30 06 2019].</w:t>
              </w:r>
            </w:p>
            <w:p w14:paraId="12E322C2" w14:textId="3736C932" w:rsidR="00CD1760" w:rsidRDefault="00CD1760" w:rsidP="00CD1760">
              <w:pPr>
                <w:pStyle w:val="Bibliography"/>
                <w:rPr>
                  <w:noProof/>
                  <w:lang w:val="en-US"/>
                </w:rPr>
              </w:pPr>
              <w:r>
                <w:rPr>
                  <w:noProof/>
                  <w:lang w:val="en-US"/>
                </w:rPr>
                <w:t xml:space="preserve">Offcom, (2018). </w:t>
              </w:r>
              <w:r>
                <w:rPr>
                  <w:i/>
                  <w:iCs/>
                  <w:noProof/>
                  <w:lang w:val="en-US"/>
                </w:rPr>
                <w:t xml:space="preserve">EE and Virgin Media fined for overcharging customers. </w:t>
              </w:r>
              <w:r>
                <w:rPr>
                  <w:noProof/>
                  <w:lang w:val="en-US"/>
                </w:rPr>
                <w:t xml:space="preserve">[Online] </w:t>
              </w:r>
              <w:r>
                <w:rPr>
                  <w:noProof/>
                  <w:lang w:val="en-US"/>
                </w:rPr>
                <w:br/>
                <w:t xml:space="preserve">Available at: </w:t>
              </w:r>
              <w:r>
                <w:rPr>
                  <w:noProof/>
                  <w:u w:val="single"/>
                  <w:lang w:val="en-US"/>
                </w:rPr>
                <w:t>https://www.ofcom.org.uk/about-ofcom/latest/features-and-news/ee-and-virgin-media-fined-for-overcharging-customers</w:t>
              </w:r>
              <w:r>
                <w:rPr>
                  <w:noProof/>
                  <w:lang w:val="en-US"/>
                </w:rPr>
                <w:br/>
                <w:t>[Accessed 03 07 2019].</w:t>
              </w:r>
            </w:p>
            <w:p w14:paraId="789A8E28" w14:textId="77777777" w:rsidR="00CD1760" w:rsidRDefault="00CD1760" w:rsidP="00F81167">
              <w:pPr>
                <w:pStyle w:val="Bibliography"/>
                <w:rPr>
                  <w:noProof/>
                  <w:lang w:val="en-US"/>
                </w:rPr>
              </w:pPr>
            </w:p>
            <w:p w14:paraId="33D30C60" w14:textId="153A4CA2" w:rsidR="00F81167" w:rsidRDefault="00F81167" w:rsidP="00F81167">
              <w:pPr>
                <w:pStyle w:val="Bibliography"/>
                <w:rPr>
                  <w:noProof/>
                  <w:lang w:val="en-US"/>
                </w:rPr>
              </w:pPr>
              <w:r>
                <w:rPr>
                  <w:noProof/>
                  <w:lang w:val="en-US"/>
                </w:rPr>
                <w:t xml:space="preserve">Partnership John Lewis Waitrose, (2009). </w:t>
              </w:r>
              <w:r>
                <w:rPr>
                  <w:i/>
                  <w:iCs/>
                  <w:noProof/>
                  <w:lang w:val="en-US"/>
                </w:rPr>
                <w:t xml:space="preserve">JOHN LEWIS PARTNERSHIP RESPONSIBLE SOURCING CODE OF PRACTICE. </w:t>
              </w:r>
              <w:r>
                <w:rPr>
                  <w:noProof/>
                  <w:lang w:val="en-US"/>
                </w:rPr>
                <w:t xml:space="preserve">[Online] </w:t>
              </w:r>
              <w:r>
                <w:rPr>
                  <w:noProof/>
                  <w:lang w:val="en-US"/>
                </w:rPr>
                <w:br/>
                <w:t xml:space="preserve">Available at: </w:t>
              </w:r>
              <w:r>
                <w:rPr>
                  <w:noProof/>
                  <w:u w:val="single"/>
                  <w:lang w:val="en-US"/>
                </w:rPr>
                <w:t xml:space="preserve">https://www.rspo.org/file/acop/waitrose-ltd/R-Policies-to-PNC-ethicalconducthr.pdf </w:t>
              </w:r>
              <w:r>
                <w:rPr>
                  <w:noProof/>
                  <w:lang w:val="en-US"/>
                </w:rPr>
                <w:br/>
                <w:t>[Accessed 01 07 2019].</w:t>
              </w:r>
            </w:p>
            <w:p w14:paraId="428E7E44" w14:textId="3B0D6777" w:rsidR="00F81167" w:rsidRDefault="00F81167" w:rsidP="00F81167">
              <w:pPr>
                <w:pStyle w:val="Bibliography"/>
                <w:rPr>
                  <w:noProof/>
                  <w:lang w:val="en-US"/>
                </w:rPr>
              </w:pPr>
              <w:r>
                <w:rPr>
                  <w:noProof/>
                  <w:lang w:val="en-US"/>
                </w:rPr>
                <w:t xml:space="preserve">Suttle, R. (2019). </w:t>
              </w:r>
              <w:r>
                <w:rPr>
                  <w:i/>
                  <w:iCs/>
                  <w:noProof/>
                  <w:lang w:val="en-US"/>
                </w:rPr>
                <w:t xml:space="preserve">Example of Organizational Ethics. </w:t>
              </w:r>
              <w:r>
                <w:rPr>
                  <w:noProof/>
                  <w:lang w:val="en-US"/>
                </w:rPr>
                <w:t xml:space="preserve">[Online] </w:t>
              </w:r>
              <w:r>
                <w:rPr>
                  <w:noProof/>
                  <w:lang w:val="en-US"/>
                </w:rPr>
                <w:br/>
                <w:t xml:space="preserve">Available at: </w:t>
              </w:r>
              <w:r>
                <w:rPr>
                  <w:noProof/>
                  <w:u w:val="single"/>
                  <w:lang w:val="en-US"/>
                </w:rPr>
                <w:t>https://smallbusiness.chron.com/example-organizational-ethics-36755.html</w:t>
              </w:r>
              <w:r>
                <w:rPr>
                  <w:noProof/>
                  <w:lang w:val="en-US"/>
                </w:rPr>
                <w:br/>
                <w:t>[Accessed 26 06 2019].</w:t>
              </w:r>
            </w:p>
            <w:p w14:paraId="6F8EC3CD" w14:textId="0C47125B" w:rsidR="00F81167" w:rsidRDefault="00F81167" w:rsidP="00F81167">
              <w:pPr>
                <w:pStyle w:val="Bibliography"/>
                <w:rPr>
                  <w:noProof/>
                  <w:lang w:val="en-US"/>
                </w:rPr>
              </w:pPr>
              <w:r>
                <w:rPr>
                  <w:noProof/>
                  <w:lang w:val="en-US"/>
                </w:rPr>
                <w:t xml:space="preserve">Virgin Media , (2019). </w:t>
              </w:r>
              <w:r>
                <w:rPr>
                  <w:i/>
                  <w:iCs/>
                  <w:noProof/>
                  <w:lang w:val="en-US"/>
                </w:rPr>
                <w:t xml:space="preserve">Our 2020 sustainability goals. </w:t>
              </w:r>
              <w:r>
                <w:rPr>
                  <w:noProof/>
                  <w:lang w:val="en-US"/>
                </w:rPr>
                <w:t xml:space="preserve">[Online] </w:t>
              </w:r>
              <w:r>
                <w:rPr>
                  <w:noProof/>
                  <w:lang w:val="en-US"/>
                </w:rPr>
                <w:br/>
                <w:t xml:space="preserve">Available at: </w:t>
              </w:r>
              <w:r>
                <w:rPr>
                  <w:noProof/>
                  <w:u w:val="single"/>
                  <w:lang w:val="en-US"/>
                </w:rPr>
                <w:t>https://www.virginmedia.com/corporate/sustainability/goals-and-performance</w:t>
              </w:r>
              <w:r>
                <w:rPr>
                  <w:noProof/>
                  <w:lang w:val="en-US"/>
                </w:rPr>
                <w:br/>
                <w:t>[Accessed 02 07 2019].</w:t>
              </w:r>
            </w:p>
            <w:p w14:paraId="52FA8C27" w14:textId="14B68060" w:rsidR="00F81167" w:rsidRDefault="00F81167" w:rsidP="00F81167">
              <w:pPr>
                <w:pStyle w:val="Bibliography"/>
                <w:rPr>
                  <w:noProof/>
                  <w:lang w:val="en-US"/>
                </w:rPr>
              </w:pPr>
              <w:r>
                <w:rPr>
                  <w:noProof/>
                  <w:lang w:val="en-US"/>
                </w:rPr>
                <w:t xml:space="preserve">Virgin media, (2017). </w:t>
              </w:r>
              <w:r>
                <w:rPr>
                  <w:i/>
                  <w:iCs/>
                  <w:noProof/>
                  <w:lang w:val="en-US"/>
                </w:rPr>
                <w:t xml:space="preserve">Virgin media Supplier Code of Conduct. </w:t>
              </w:r>
              <w:r>
                <w:rPr>
                  <w:noProof/>
                  <w:lang w:val="en-US"/>
                </w:rPr>
                <w:t xml:space="preserve">[Online] </w:t>
              </w:r>
              <w:r>
                <w:rPr>
                  <w:noProof/>
                  <w:lang w:val="en-US"/>
                </w:rPr>
                <w:br/>
                <w:t xml:space="preserve">Available at: </w:t>
              </w:r>
              <w:r>
                <w:rPr>
                  <w:noProof/>
                  <w:u w:val="single"/>
                  <w:lang w:val="en-US"/>
                </w:rPr>
                <w:t>https://www.virginmedia.com/content/dam/virginmedia/dotcom/documents/corporate/Our-supplier-code-of-conduct-2017.pdf</w:t>
              </w:r>
              <w:r>
                <w:rPr>
                  <w:noProof/>
                  <w:lang w:val="en-US"/>
                </w:rPr>
                <w:br/>
                <w:t>[Accessed 02 07 2019].</w:t>
              </w:r>
            </w:p>
            <w:p w14:paraId="70DF9798" w14:textId="15A2E493" w:rsidR="00F81167" w:rsidRDefault="00F81167" w:rsidP="00F81167">
              <w:pPr>
                <w:pStyle w:val="Bibliography"/>
                <w:rPr>
                  <w:noProof/>
                  <w:lang w:val="en-US"/>
                </w:rPr>
              </w:pPr>
              <w:r>
                <w:rPr>
                  <w:noProof/>
                  <w:lang w:val="en-US"/>
                </w:rPr>
                <w:t xml:space="preserve">Virgin Media, (2019). </w:t>
              </w:r>
              <w:r>
                <w:rPr>
                  <w:i/>
                  <w:iCs/>
                  <w:noProof/>
                  <w:lang w:val="en-US"/>
                </w:rPr>
                <w:t xml:space="preserve">Our Purpose and Values. </w:t>
              </w:r>
              <w:r>
                <w:rPr>
                  <w:noProof/>
                  <w:lang w:val="en-US"/>
                </w:rPr>
                <w:t xml:space="preserve">[Online] </w:t>
              </w:r>
              <w:r>
                <w:rPr>
                  <w:noProof/>
                  <w:lang w:val="en-US"/>
                </w:rPr>
                <w:br/>
                <w:t xml:space="preserve">Available at: </w:t>
              </w:r>
              <w:r>
                <w:rPr>
                  <w:noProof/>
                  <w:u w:val="single"/>
                  <w:lang w:val="en-US"/>
                </w:rPr>
                <w:t>https://careers.virginmedia.com/about-us/our-values/</w:t>
              </w:r>
              <w:r>
                <w:rPr>
                  <w:noProof/>
                  <w:lang w:val="en-US"/>
                </w:rPr>
                <w:br/>
                <w:t>[Accessed 02 07 2019].</w:t>
              </w:r>
            </w:p>
            <w:p w14:paraId="4CC7A3D8" w14:textId="7A055EE8" w:rsidR="00F81167" w:rsidRDefault="00F81167" w:rsidP="00F81167">
              <w:pPr>
                <w:pStyle w:val="Bibliography"/>
                <w:rPr>
                  <w:noProof/>
                  <w:lang w:val="en-US"/>
                </w:rPr>
              </w:pPr>
              <w:r>
                <w:rPr>
                  <w:noProof/>
                  <w:lang w:val="en-US"/>
                </w:rPr>
                <w:t xml:space="preserve">Virgin Media, (2019). </w:t>
              </w:r>
              <w:r>
                <w:rPr>
                  <w:i/>
                  <w:iCs/>
                  <w:noProof/>
                  <w:lang w:val="en-US"/>
                </w:rPr>
                <w:t xml:space="preserve">Our Strategy. </w:t>
              </w:r>
              <w:r>
                <w:rPr>
                  <w:noProof/>
                  <w:lang w:val="en-US"/>
                </w:rPr>
                <w:t xml:space="preserve">[Online] </w:t>
              </w:r>
              <w:r>
                <w:rPr>
                  <w:noProof/>
                  <w:lang w:val="en-US"/>
                </w:rPr>
                <w:br/>
                <w:t xml:space="preserve">Available at: </w:t>
              </w:r>
              <w:r>
                <w:rPr>
                  <w:noProof/>
                  <w:u w:val="single"/>
                  <w:lang w:val="en-US"/>
                </w:rPr>
                <w:t>https://www.virginmedia.com/corporate/sustainability/our-approach</w:t>
              </w:r>
              <w:r>
                <w:rPr>
                  <w:noProof/>
                  <w:lang w:val="en-US"/>
                </w:rPr>
                <w:br/>
                <w:t>[Accessed 02 07 2019].</w:t>
              </w:r>
            </w:p>
            <w:p w14:paraId="21E5789A" w14:textId="77D40869" w:rsidR="00F81167" w:rsidRDefault="00F81167" w:rsidP="00F81167">
              <w:pPr>
                <w:pStyle w:val="Bibliography"/>
                <w:rPr>
                  <w:noProof/>
                  <w:lang w:val="en-US"/>
                </w:rPr>
              </w:pPr>
              <w:r>
                <w:rPr>
                  <w:noProof/>
                  <w:lang w:val="en-US"/>
                </w:rPr>
                <w:t xml:space="preserve">Virgin Media, (2019). </w:t>
              </w:r>
              <w:r>
                <w:rPr>
                  <w:i/>
                  <w:iCs/>
                  <w:noProof/>
                  <w:lang w:val="en-US"/>
                </w:rPr>
                <w:t xml:space="preserve">Sustsainable procurement. </w:t>
              </w:r>
              <w:r>
                <w:rPr>
                  <w:noProof/>
                  <w:lang w:val="en-US"/>
                </w:rPr>
                <w:t xml:space="preserve">[Online] </w:t>
              </w:r>
              <w:r>
                <w:rPr>
                  <w:noProof/>
                  <w:lang w:val="en-US"/>
                </w:rPr>
                <w:br/>
                <w:t xml:space="preserve">Available at: </w:t>
              </w:r>
              <w:r>
                <w:rPr>
                  <w:noProof/>
                  <w:u w:val="single"/>
                  <w:lang w:val="en-US"/>
                </w:rPr>
                <w:t>https://www.virginmedia.com/corporate/contact-us/information-for-suppliers/information-for-suppliers-procurement</w:t>
              </w:r>
              <w:r>
                <w:rPr>
                  <w:noProof/>
                  <w:lang w:val="en-US"/>
                </w:rPr>
                <w:br/>
                <w:t>[Accessed 02 07 2019].</w:t>
              </w:r>
            </w:p>
            <w:p w14:paraId="7B506B55" w14:textId="6A1EBA45" w:rsidR="00F81167" w:rsidRDefault="00F81167" w:rsidP="00F81167">
              <w:pPr>
                <w:pStyle w:val="Bibliography"/>
                <w:rPr>
                  <w:noProof/>
                  <w:lang w:val="en-US"/>
                </w:rPr>
              </w:pPr>
              <w:r>
                <w:rPr>
                  <w:noProof/>
                  <w:lang w:val="en-US"/>
                </w:rPr>
                <w:t xml:space="preserve">Wales, T. (2013). ORGANIZATIONAL SUSTAINABILITY: WHAT IS IT, AND WHY DOES IT MATTER?. </w:t>
              </w:r>
              <w:r>
                <w:rPr>
                  <w:i/>
                  <w:iCs/>
                  <w:noProof/>
                  <w:lang w:val="en-US"/>
                </w:rPr>
                <w:t xml:space="preserve">Review of Enterprise and Management Studies , </w:t>
              </w:r>
              <w:r>
                <w:rPr>
                  <w:noProof/>
                  <w:lang w:val="en-US"/>
                </w:rPr>
                <w:t>1(1), pp. 38-48.</w:t>
              </w:r>
            </w:p>
            <w:p w14:paraId="7409A8C3" w14:textId="394F8BF3" w:rsidR="0041468A" w:rsidRPr="00EC6DE3" w:rsidRDefault="00F81167" w:rsidP="00EC6DE3">
              <w:r>
                <w:rPr>
                  <w:b/>
                  <w:bCs/>
                  <w:noProof/>
                </w:rPr>
                <w:fldChar w:fldCharType="end"/>
              </w:r>
            </w:p>
          </w:sdtContent>
        </w:sdt>
      </w:sdtContent>
    </w:sdt>
    <w:sectPr w:rsidR="0041468A" w:rsidRPr="00EC6DE3" w:rsidSect="00F00448">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8B58E6" w14:textId="77777777" w:rsidR="000E62E7" w:rsidRDefault="000E62E7" w:rsidP="0049778F">
      <w:pPr>
        <w:spacing w:after="0" w:line="240" w:lineRule="auto"/>
      </w:pPr>
      <w:r>
        <w:separator/>
      </w:r>
    </w:p>
  </w:endnote>
  <w:endnote w:type="continuationSeparator" w:id="0">
    <w:p w14:paraId="0EE0A2CF" w14:textId="77777777" w:rsidR="000E62E7" w:rsidRDefault="000E62E7" w:rsidP="00497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5DAB56" w14:textId="20C4B1EC" w:rsidR="00F00448" w:rsidRDefault="00F00448">
    <w:pPr>
      <w:pStyle w:val="Footer"/>
      <w:jc w:val="center"/>
    </w:pPr>
  </w:p>
  <w:p w14:paraId="6ED8D696" w14:textId="77777777" w:rsidR="00B707BA" w:rsidRDefault="000E62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549919"/>
      <w:docPartObj>
        <w:docPartGallery w:val="Page Numbers (Bottom of Page)"/>
        <w:docPartUnique/>
      </w:docPartObj>
    </w:sdtPr>
    <w:sdtEndPr>
      <w:rPr>
        <w:noProof/>
      </w:rPr>
    </w:sdtEndPr>
    <w:sdtContent>
      <w:p w14:paraId="622A4450" w14:textId="77777777" w:rsidR="00F00448" w:rsidRDefault="00F004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8B89C8" w14:textId="77777777" w:rsidR="00F00448" w:rsidRDefault="00F00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6ADF96" w14:textId="77777777" w:rsidR="000E62E7" w:rsidRDefault="000E62E7" w:rsidP="0049778F">
      <w:pPr>
        <w:spacing w:after="0" w:line="240" w:lineRule="auto"/>
      </w:pPr>
      <w:r>
        <w:separator/>
      </w:r>
    </w:p>
  </w:footnote>
  <w:footnote w:type="continuationSeparator" w:id="0">
    <w:p w14:paraId="2FFB46B6" w14:textId="77777777" w:rsidR="000E62E7" w:rsidRDefault="000E62E7" w:rsidP="004977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A9682F" w14:textId="203A8680" w:rsidR="00C0093B" w:rsidRDefault="0049778F">
    <w:pPr>
      <w:pStyle w:val="Header"/>
    </w:pPr>
    <w:r>
      <w:t>Samad Uddin</w:t>
    </w:r>
  </w:p>
  <w:p w14:paraId="380E8A39" w14:textId="42A444FD" w:rsidR="00C0093B" w:rsidRDefault="00BF0834">
    <w:pPr>
      <w:pStyle w:val="Header"/>
    </w:pPr>
    <w:r>
      <w:t>Student Number: 17</w:t>
    </w:r>
    <w:r w:rsidR="0049778F">
      <w:t>10009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B1FAC"/>
    <w:multiLevelType w:val="hybridMultilevel"/>
    <w:tmpl w:val="98B2915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F2D25C9"/>
    <w:multiLevelType w:val="hybridMultilevel"/>
    <w:tmpl w:val="4A5042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7F4009"/>
    <w:multiLevelType w:val="hybridMultilevel"/>
    <w:tmpl w:val="B5A89E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76287"/>
    <w:multiLevelType w:val="hybridMultilevel"/>
    <w:tmpl w:val="6638FB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E56B7B"/>
    <w:multiLevelType w:val="multilevel"/>
    <w:tmpl w:val="55703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B15170"/>
    <w:multiLevelType w:val="multilevel"/>
    <w:tmpl w:val="06DA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DD47F2"/>
    <w:multiLevelType w:val="hybridMultilevel"/>
    <w:tmpl w:val="BCB61730"/>
    <w:lvl w:ilvl="0" w:tplc="08090001">
      <w:start w:val="1"/>
      <w:numFmt w:val="bullet"/>
      <w:lvlText w:val=""/>
      <w:lvlJc w:val="left"/>
      <w:pPr>
        <w:ind w:left="856" w:hanging="360"/>
      </w:pPr>
      <w:rPr>
        <w:rFonts w:ascii="Symbol" w:hAnsi="Symbol" w:hint="default"/>
      </w:rPr>
    </w:lvl>
    <w:lvl w:ilvl="1" w:tplc="08090003" w:tentative="1">
      <w:start w:val="1"/>
      <w:numFmt w:val="bullet"/>
      <w:lvlText w:val="o"/>
      <w:lvlJc w:val="left"/>
      <w:pPr>
        <w:ind w:left="1576" w:hanging="360"/>
      </w:pPr>
      <w:rPr>
        <w:rFonts w:ascii="Courier New" w:hAnsi="Courier New" w:cs="Courier New" w:hint="default"/>
      </w:rPr>
    </w:lvl>
    <w:lvl w:ilvl="2" w:tplc="08090005" w:tentative="1">
      <w:start w:val="1"/>
      <w:numFmt w:val="bullet"/>
      <w:lvlText w:val=""/>
      <w:lvlJc w:val="left"/>
      <w:pPr>
        <w:ind w:left="2296" w:hanging="360"/>
      </w:pPr>
      <w:rPr>
        <w:rFonts w:ascii="Wingdings" w:hAnsi="Wingdings" w:hint="default"/>
      </w:rPr>
    </w:lvl>
    <w:lvl w:ilvl="3" w:tplc="08090001" w:tentative="1">
      <w:start w:val="1"/>
      <w:numFmt w:val="bullet"/>
      <w:lvlText w:val=""/>
      <w:lvlJc w:val="left"/>
      <w:pPr>
        <w:ind w:left="3016" w:hanging="360"/>
      </w:pPr>
      <w:rPr>
        <w:rFonts w:ascii="Symbol" w:hAnsi="Symbol" w:hint="default"/>
      </w:rPr>
    </w:lvl>
    <w:lvl w:ilvl="4" w:tplc="08090003" w:tentative="1">
      <w:start w:val="1"/>
      <w:numFmt w:val="bullet"/>
      <w:lvlText w:val="o"/>
      <w:lvlJc w:val="left"/>
      <w:pPr>
        <w:ind w:left="3736" w:hanging="360"/>
      </w:pPr>
      <w:rPr>
        <w:rFonts w:ascii="Courier New" w:hAnsi="Courier New" w:cs="Courier New" w:hint="default"/>
      </w:rPr>
    </w:lvl>
    <w:lvl w:ilvl="5" w:tplc="08090005" w:tentative="1">
      <w:start w:val="1"/>
      <w:numFmt w:val="bullet"/>
      <w:lvlText w:val=""/>
      <w:lvlJc w:val="left"/>
      <w:pPr>
        <w:ind w:left="4456" w:hanging="360"/>
      </w:pPr>
      <w:rPr>
        <w:rFonts w:ascii="Wingdings" w:hAnsi="Wingdings" w:hint="default"/>
      </w:rPr>
    </w:lvl>
    <w:lvl w:ilvl="6" w:tplc="08090001" w:tentative="1">
      <w:start w:val="1"/>
      <w:numFmt w:val="bullet"/>
      <w:lvlText w:val=""/>
      <w:lvlJc w:val="left"/>
      <w:pPr>
        <w:ind w:left="5176" w:hanging="360"/>
      </w:pPr>
      <w:rPr>
        <w:rFonts w:ascii="Symbol" w:hAnsi="Symbol" w:hint="default"/>
      </w:rPr>
    </w:lvl>
    <w:lvl w:ilvl="7" w:tplc="08090003" w:tentative="1">
      <w:start w:val="1"/>
      <w:numFmt w:val="bullet"/>
      <w:lvlText w:val="o"/>
      <w:lvlJc w:val="left"/>
      <w:pPr>
        <w:ind w:left="5896" w:hanging="360"/>
      </w:pPr>
      <w:rPr>
        <w:rFonts w:ascii="Courier New" w:hAnsi="Courier New" w:cs="Courier New" w:hint="default"/>
      </w:rPr>
    </w:lvl>
    <w:lvl w:ilvl="8" w:tplc="08090005" w:tentative="1">
      <w:start w:val="1"/>
      <w:numFmt w:val="bullet"/>
      <w:lvlText w:val=""/>
      <w:lvlJc w:val="left"/>
      <w:pPr>
        <w:ind w:left="6616" w:hanging="360"/>
      </w:pPr>
      <w:rPr>
        <w:rFonts w:ascii="Wingdings" w:hAnsi="Wingdings" w:hint="default"/>
      </w:rPr>
    </w:lvl>
  </w:abstractNum>
  <w:abstractNum w:abstractNumId="7" w15:restartNumberingAfterBreak="0">
    <w:nsid w:val="4A7D52CA"/>
    <w:multiLevelType w:val="hybridMultilevel"/>
    <w:tmpl w:val="C46E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071345"/>
    <w:multiLevelType w:val="hybridMultilevel"/>
    <w:tmpl w:val="047698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5C39AB"/>
    <w:multiLevelType w:val="hybridMultilevel"/>
    <w:tmpl w:val="46F23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8"/>
  </w:num>
  <w:num w:numId="4">
    <w:abstractNumId w:val="4"/>
  </w:num>
  <w:num w:numId="5">
    <w:abstractNumId w:val="9"/>
  </w:num>
  <w:num w:numId="6">
    <w:abstractNumId w:val="5"/>
  </w:num>
  <w:num w:numId="7">
    <w:abstractNumId w:val="6"/>
  </w:num>
  <w:num w:numId="8">
    <w:abstractNumId w:val="0"/>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C0C"/>
    <w:rsid w:val="00021DD9"/>
    <w:rsid w:val="0004111D"/>
    <w:rsid w:val="00043299"/>
    <w:rsid w:val="00090C2C"/>
    <w:rsid w:val="00090EDD"/>
    <w:rsid w:val="00092578"/>
    <w:rsid w:val="000C6801"/>
    <w:rsid w:val="000E5988"/>
    <w:rsid w:val="000E62E7"/>
    <w:rsid w:val="00121C89"/>
    <w:rsid w:val="001249D1"/>
    <w:rsid w:val="001322F2"/>
    <w:rsid w:val="00190B89"/>
    <w:rsid w:val="00192C3D"/>
    <w:rsid w:val="001A5106"/>
    <w:rsid w:val="001B1DB1"/>
    <w:rsid w:val="001C0856"/>
    <w:rsid w:val="00203854"/>
    <w:rsid w:val="002360DE"/>
    <w:rsid w:val="00267ED0"/>
    <w:rsid w:val="00270C33"/>
    <w:rsid w:val="00287A45"/>
    <w:rsid w:val="00294082"/>
    <w:rsid w:val="002B55DD"/>
    <w:rsid w:val="002E0839"/>
    <w:rsid w:val="003242C8"/>
    <w:rsid w:val="00324DFB"/>
    <w:rsid w:val="00332A38"/>
    <w:rsid w:val="003467DF"/>
    <w:rsid w:val="003A2134"/>
    <w:rsid w:val="003A37BA"/>
    <w:rsid w:val="003A5C21"/>
    <w:rsid w:val="003D16EF"/>
    <w:rsid w:val="003E0130"/>
    <w:rsid w:val="003E4A9A"/>
    <w:rsid w:val="003E527D"/>
    <w:rsid w:val="003E5CD0"/>
    <w:rsid w:val="003F1470"/>
    <w:rsid w:val="003F7A31"/>
    <w:rsid w:val="004029ED"/>
    <w:rsid w:val="00406045"/>
    <w:rsid w:val="0041468A"/>
    <w:rsid w:val="00422C3A"/>
    <w:rsid w:val="00424204"/>
    <w:rsid w:val="00441A67"/>
    <w:rsid w:val="0044226F"/>
    <w:rsid w:val="0045652D"/>
    <w:rsid w:val="004753F7"/>
    <w:rsid w:val="00476452"/>
    <w:rsid w:val="0049778F"/>
    <w:rsid w:val="004A26AE"/>
    <w:rsid w:val="004D229E"/>
    <w:rsid w:val="004E4765"/>
    <w:rsid w:val="004E6E4C"/>
    <w:rsid w:val="0050379A"/>
    <w:rsid w:val="0050753A"/>
    <w:rsid w:val="00511941"/>
    <w:rsid w:val="005220F7"/>
    <w:rsid w:val="0052377B"/>
    <w:rsid w:val="00533F1A"/>
    <w:rsid w:val="00535C8C"/>
    <w:rsid w:val="00540BA6"/>
    <w:rsid w:val="005653BC"/>
    <w:rsid w:val="005B2B83"/>
    <w:rsid w:val="005B6935"/>
    <w:rsid w:val="005D0E10"/>
    <w:rsid w:val="006022E2"/>
    <w:rsid w:val="00612CFB"/>
    <w:rsid w:val="0063040E"/>
    <w:rsid w:val="00640AD9"/>
    <w:rsid w:val="006A589C"/>
    <w:rsid w:val="006B7527"/>
    <w:rsid w:val="007011E9"/>
    <w:rsid w:val="0071395B"/>
    <w:rsid w:val="00725533"/>
    <w:rsid w:val="00726EE0"/>
    <w:rsid w:val="00741CF3"/>
    <w:rsid w:val="00756C7A"/>
    <w:rsid w:val="007578AF"/>
    <w:rsid w:val="00775AED"/>
    <w:rsid w:val="007809A7"/>
    <w:rsid w:val="007817A1"/>
    <w:rsid w:val="00781D57"/>
    <w:rsid w:val="007B5EBB"/>
    <w:rsid w:val="007C0656"/>
    <w:rsid w:val="007E1B51"/>
    <w:rsid w:val="007E60B3"/>
    <w:rsid w:val="00806F03"/>
    <w:rsid w:val="00841A48"/>
    <w:rsid w:val="00841EBD"/>
    <w:rsid w:val="0085271C"/>
    <w:rsid w:val="008821F0"/>
    <w:rsid w:val="008B5EC1"/>
    <w:rsid w:val="008C4208"/>
    <w:rsid w:val="008D23D7"/>
    <w:rsid w:val="008E299D"/>
    <w:rsid w:val="008F0564"/>
    <w:rsid w:val="009003FA"/>
    <w:rsid w:val="009136CA"/>
    <w:rsid w:val="0092114E"/>
    <w:rsid w:val="00930A00"/>
    <w:rsid w:val="00980155"/>
    <w:rsid w:val="00991E99"/>
    <w:rsid w:val="009A77C0"/>
    <w:rsid w:val="009C3344"/>
    <w:rsid w:val="009F46F9"/>
    <w:rsid w:val="00A10B56"/>
    <w:rsid w:val="00A17C0C"/>
    <w:rsid w:val="00A25A25"/>
    <w:rsid w:val="00A53296"/>
    <w:rsid w:val="00A62DFE"/>
    <w:rsid w:val="00A67CAB"/>
    <w:rsid w:val="00A719E3"/>
    <w:rsid w:val="00A7263F"/>
    <w:rsid w:val="00A8006C"/>
    <w:rsid w:val="00AA4C37"/>
    <w:rsid w:val="00AB1A62"/>
    <w:rsid w:val="00AB1AEF"/>
    <w:rsid w:val="00B2246A"/>
    <w:rsid w:val="00B43568"/>
    <w:rsid w:val="00B54B0A"/>
    <w:rsid w:val="00B56D49"/>
    <w:rsid w:val="00B60013"/>
    <w:rsid w:val="00B61455"/>
    <w:rsid w:val="00B66649"/>
    <w:rsid w:val="00B72618"/>
    <w:rsid w:val="00B94F94"/>
    <w:rsid w:val="00BA0AC5"/>
    <w:rsid w:val="00BA1DF3"/>
    <w:rsid w:val="00BB0307"/>
    <w:rsid w:val="00BB7082"/>
    <w:rsid w:val="00BF0834"/>
    <w:rsid w:val="00C12E2D"/>
    <w:rsid w:val="00C21276"/>
    <w:rsid w:val="00C352B8"/>
    <w:rsid w:val="00C361A5"/>
    <w:rsid w:val="00C50D35"/>
    <w:rsid w:val="00CC0493"/>
    <w:rsid w:val="00CD14AD"/>
    <w:rsid w:val="00CD1760"/>
    <w:rsid w:val="00CD424C"/>
    <w:rsid w:val="00CE636F"/>
    <w:rsid w:val="00CF2A26"/>
    <w:rsid w:val="00D116A7"/>
    <w:rsid w:val="00D177E0"/>
    <w:rsid w:val="00D448D6"/>
    <w:rsid w:val="00D464E5"/>
    <w:rsid w:val="00D80753"/>
    <w:rsid w:val="00D8459A"/>
    <w:rsid w:val="00DC37BC"/>
    <w:rsid w:val="00DD483A"/>
    <w:rsid w:val="00DE54DA"/>
    <w:rsid w:val="00E14032"/>
    <w:rsid w:val="00E504CD"/>
    <w:rsid w:val="00E510BA"/>
    <w:rsid w:val="00E63BF3"/>
    <w:rsid w:val="00E77C24"/>
    <w:rsid w:val="00E840B0"/>
    <w:rsid w:val="00E85C75"/>
    <w:rsid w:val="00EB3A2F"/>
    <w:rsid w:val="00EC6DE3"/>
    <w:rsid w:val="00EE6757"/>
    <w:rsid w:val="00F00448"/>
    <w:rsid w:val="00F1458A"/>
    <w:rsid w:val="00F225EF"/>
    <w:rsid w:val="00F54367"/>
    <w:rsid w:val="00F6204F"/>
    <w:rsid w:val="00F67279"/>
    <w:rsid w:val="00F81167"/>
    <w:rsid w:val="00FC4156"/>
    <w:rsid w:val="00FE6B5C"/>
    <w:rsid w:val="00FF5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523F6"/>
  <w15:chartTrackingRefBased/>
  <w15:docId w15:val="{06B88ECF-4D5B-44FA-9E53-4C1CE87D4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C0C"/>
  </w:style>
  <w:style w:type="paragraph" w:styleId="Heading1">
    <w:name w:val="heading 1"/>
    <w:basedOn w:val="Normal"/>
    <w:next w:val="Normal"/>
    <w:link w:val="Heading1Char"/>
    <w:uiPriority w:val="9"/>
    <w:qFormat/>
    <w:rsid w:val="00F811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2578"/>
    <w:rPr>
      <w:color w:val="0000FF"/>
      <w:u w:val="single"/>
    </w:rPr>
  </w:style>
  <w:style w:type="character" w:styleId="FollowedHyperlink">
    <w:name w:val="FollowedHyperlink"/>
    <w:basedOn w:val="DefaultParagraphFont"/>
    <w:uiPriority w:val="99"/>
    <w:semiHidden/>
    <w:unhideWhenUsed/>
    <w:rsid w:val="00EB3A2F"/>
    <w:rPr>
      <w:color w:val="954F72" w:themeColor="followedHyperlink"/>
      <w:u w:val="single"/>
    </w:rPr>
  </w:style>
  <w:style w:type="character" w:styleId="UnresolvedMention">
    <w:name w:val="Unresolved Mention"/>
    <w:basedOn w:val="DefaultParagraphFont"/>
    <w:uiPriority w:val="99"/>
    <w:semiHidden/>
    <w:unhideWhenUsed/>
    <w:rsid w:val="001B1DB1"/>
    <w:rPr>
      <w:color w:val="605E5C"/>
      <w:shd w:val="clear" w:color="auto" w:fill="E1DFDD"/>
    </w:rPr>
  </w:style>
  <w:style w:type="paragraph" w:styleId="ListParagraph">
    <w:name w:val="List Paragraph"/>
    <w:basedOn w:val="Normal"/>
    <w:uiPriority w:val="34"/>
    <w:qFormat/>
    <w:rsid w:val="00A25A25"/>
    <w:pPr>
      <w:ind w:left="720"/>
      <w:contextualSpacing/>
    </w:pPr>
  </w:style>
  <w:style w:type="character" w:customStyle="1" w:styleId="word">
    <w:name w:val="word"/>
    <w:basedOn w:val="DefaultParagraphFont"/>
    <w:rsid w:val="00E510BA"/>
  </w:style>
  <w:style w:type="paragraph" w:styleId="NormalWeb">
    <w:name w:val="Normal (Web)"/>
    <w:basedOn w:val="Normal"/>
    <w:uiPriority w:val="99"/>
    <w:semiHidden/>
    <w:unhideWhenUsed/>
    <w:rsid w:val="008E299D"/>
    <w:rPr>
      <w:rFonts w:ascii="Times New Roman" w:hAnsi="Times New Roman" w:cs="Times New Roman"/>
      <w:sz w:val="24"/>
      <w:szCs w:val="24"/>
    </w:rPr>
  </w:style>
  <w:style w:type="paragraph" w:styleId="Bibliography">
    <w:name w:val="Bibliography"/>
    <w:basedOn w:val="Normal"/>
    <w:next w:val="Normal"/>
    <w:uiPriority w:val="37"/>
    <w:unhideWhenUsed/>
    <w:rsid w:val="0041468A"/>
  </w:style>
  <w:style w:type="character" w:styleId="HTMLCite">
    <w:name w:val="HTML Cite"/>
    <w:basedOn w:val="DefaultParagraphFont"/>
    <w:uiPriority w:val="99"/>
    <w:semiHidden/>
    <w:unhideWhenUsed/>
    <w:rsid w:val="00E840B0"/>
    <w:rPr>
      <w:i w:val="0"/>
      <w:iCs w:val="0"/>
      <w:color w:val="006D21"/>
    </w:rPr>
  </w:style>
  <w:style w:type="character" w:styleId="Strong">
    <w:name w:val="Strong"/>
    <w:basedOn w:val="DefaultParagraphFont"/>
    <w:uiPriority w:val="22"/>
    <w:qFormat/>
    <w:rsid w:val="00C361A5"/>
    <w:rPr>
      <w:b/>
      <w:bCs/>
    </w:rPr>
  </w:style>
  <w:style w:type="character" w:customStyle="1" w:styleId="Heading1Char">
    <w:name w:val="Heading 1 Char"/>
    <w:basedOn w:val="DefaultParagraphFont"/>
    <w:link w:val="Heading1"/>
    <w:uiPriority w:val="9"/>
    <w:rsid w:val="00F81167"/>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B66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649"/>
  </w:style>
  <w:style w:type="paragraph" w:styleId="Footer">
    <w:name w:val="footer"/>
    <w:basedOn w:val="Normal"/>
    <w:link w:val="FooterChar"/>
    <w:uiPriority w:val="99"/>
    <w:unhideWhenUsed/>
    <w:rsid w:val="00B66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649"/>
  </w:style>
  <w:style w:type="paragraph" w:styleId="TOC1">
    <w:name w:val="toc 1"/>
    <w:basedOn w:val="Normal"/>
    <w:next w:val="Normal"/>
    <w:autoRedefine/>
    <w:uiPriority w:val="39"/>
    <w:unhideWhenUsed/>
    <w:rsid w:val="00B66649"/>
    <w:pPr>
      <w:spacing w:after="100"/>
    </w:pPr>
  </w:style>
  <w:style w:type="paragraph" w:styleId="TOC2">
    <w:name w:val="toc 2"/>
    <w:basedOn w:val="Normal"/>
    <w:next w:val="Normal"/>
    <w:autoRedefine/>
    <w:uiPriority w:val="39"/>
    <w:unhideWhenUsed/>
    <w:rsid w:val="00B666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32974">
      <w:bodyDiv w:val="1"/>
      <w:marLeft w:val="0"/>
      <w:marRight w:val="0"/>
      <w:marTop w:val="0"/>
      <w:marBottom w:val="0"/>
      <w:divBdr>
        <w:top w:val="none" w:sz="0" w:space="0" w:color="auto"/>
        <w:left w:val="none" w:sz="0" w:space="0" w:color="auto"/>
        <w:bottom w:val="none" w:sz="0" w:space="0" w:color="auto"/>
        <w:right w:val="none" w:sz="0" w:space="0" w:color="auto"/>
      </w:divBdr>
    </w:div>
    <w:div w:id="104234599">
      <w:bodyDiv w:val="1"/>
      <w:marLeft w:val="0"/>
      <w:marRight w:val="0"/>
      <w:marTop w:val="0"/>
      <w:marBottom w:val="0"/>
      <w:divBdr>
        <w:top w:val="none" w:sz="0" w:space="0" w:color="auto"/>
        <w:left w:val="none" w:sz="0" w:space="0" w:color="auto"/>
        <w:bottom w:val="none" w:sz="0" w:space="0" w:color="auto"/>
        <w:right w:val="none" w:sz="0" w:space="0" w:color="auto"/>
      </w:divBdr>
    </w:div>
    <w:div w:id="132062154">
      <w:bodyDiv w:val="1"/>
      <w:marLeft w:val="0"/>
      <w:marRight w:val="0"/>
      <w:marTop w:val="0"/>
      <w:marBottom w:val="0"/>
      <w:divBdr>
        <w:top w:val="none" w:sz="0" w:space="0" w:color="auto"/>
        <w:left w:val="none" w:sz="0" w:space="0" w:color="auto"/>
        <w:bottom w:val="none" w:sz="0" w:space="0" w:color="auto"/>
        <w:right w:val="none" w:sz="0" w:space="0" w:color="auto"/>
      </w:divBdr>
    </w:div>
    <w:div w:id="140468964">
      <w:bodyDiv w:val="1"/>
      <w:marLeft w:val="0"/>
      <w:marRight w:val="0"/>
      <w:marTop w:val="0"/>
      <w:marBottom w:val="0"/>
      <w:divBdr>
        <w:top w:val="none" w:sz="0" w:space="0" w:color="auto"/>
        <w:left w:val="none" w:sz="0" w:space="0" w:color="auto"/>
        <w:bottom w:val="none" w:sz="0" w:space="0" w:color="auto"/>
        <w:right w:val="none" w:sz="0" w:space="0" w:color="auto"/>
      </w:divBdr>
    </w:div>
    <w:div w:id="335232187">
      <w:bodyDiv w:val="1"/>
      <w:marLeft w:val="0"/>
      <w:marRight w:val="0"/>
      <w:marTop w:val="0"/>
      <w:marBottom w:val="0"/>
      <w:divBdr>
        <w:top w:val="none" w:sz="0" w:space="0" w:color="auto"/>
        <w:left w:val="none" w:sz="0" w:space="0" w:color="auto"/>
        <w:bottom w:val="none" w:sz="0" w:space="0" w:color="auto"/>
        <w:right w:val="none" w:sz="0" w:space="0" w:color="auto"/>
      </w:divBdr>
    </w:div>
    <w:div w:id="345600633">
      <w:bodyDiv w:val="1"/>
      <w:marLeft w:val="0"/>
      <w:marRight w:val="0"/>
      <w:marTop w:val="0"/>
      <w:marBottom w:val="0"/>
      <w:divBdr>
        <w:top w:val="none" w:sz="0" w:space="0" w:color="auto"/>
        <w:left w:val="none" w:sz="0" w:space="0" w:color="auto"/>
        <w:bottom w:val="none" w:sz="0" w:space="0" w:color="auto"/>
        <w:right w:val="none" w:sz="0" w:space="0" w:color="auto"/>
      </w:divBdr>
    </w:div>
    <w:div w:id="366105423">
      <w:bodyDiv w:val="1"/>
      <w:marLeft w:val="0"/>
      <w:marRight w:val="0"/>
      <w:marTop w:val="0"/>
      <w:marBottom w:val="0"/>
      <w:divBdr>
        <w:top w:val="none" w:sz="0" w:space="0" w:color="auto"/>
        <w:left w:val="none" w:sz="0" w:space="0" w:color="auto"/>
        <w:bottom w:val="none" w:sz="0" w:space="0" w:color="auto"/>
        <w:right w:val="none" w:sz="0" w:space="0" w:color="auto"/>
      </w:divBdr>
    </w:div>
    <w:div w:id="366180610">
      <w:bodyDiv w:val="1"/>
      <w:marLeft w:val="0"/>
      <w:marRight w:val="0"/>
      <w:marTop w:val="0"/>
      <w:marBottom w:val="0"/>
      <w:divBdr>
        <w:top w:val="none" w:sz="0" w:space="0" w:color="auto"/>
        <w:left w:val="none" w:sz="0" w:space="0" w:color="auto"/>
        <w:bottom w:val="none" w:sz="0" w:space="0" w:color="auto"/>
        <w:right w:val="none" w:sz="0" w:space="0" w:color="auto"/>
      </w:divBdr>
    </w:div>
    <w:div w:id="409472080">
      <w:bodyDiv w:val="1"/>
      <w:marLeft w:val="0"/>
      <w:marRight w:val="0"/>
      <w:marTop w:val="0"/>
      <w:marBottom w:val="0"/>
      <w:divBdr>
        <w:top w:val="none" w:sz="0" w:space="0" w:color="auto"/>
        <w:left w:val="none" w:sz="0" w:space="0" w:color="auto"/>
        <w:bottom w:val="none" w:sz="0" w:space="0" w:color="auto"/>
        <w:right w:val="none" w:sz="0" w:space="0" w:color="auto"/>
      </w:divBdr>
    </w:div>
    <w:div w:id="481047228">
      <w:bodyDiv w:val="1"/>
      <w:marLeft w:val="0"/>
      <w:marRight w:val="0"/>
      <w:marTop w:val="0"/>
      <w:marBottom w:val="0"/>
      <w:divBdr>
        <w:top w:val="none" w:sz="0" w:space="0" w:color="auto"/>
        <w:left w:val="none" w:sz="0" w:space="0" w:color="auto"/>
        <w:bottom w:val="none" w:sz="0" w:space="0" w:color="auto"/>
        <w:right w:val="none" w:sz="0" w:space="0" w:color="auto"/>
      </w:divBdr>
    </w:div>
    <w:div w:id="492378363">
      <w:bodyDiv w:val="1"/>
      <w:marLeft w:val="0"/>
      <w:marRight w:val="0"/>
      <w:marTop w:val="0"/>
      <w:marBottom w:val="0"/>
      <w:divBdr>
        <w:top w:val="none" w:sz="0" w:space="0" w:color="auto"/>
        <w:left w:val="none" w:sz="0" w:space="0" w:color="auto"/>
        <w:bottom w:val="none" w:sz="0" w:space="0" w:color="auto"/>
        <w:right w:val="none" w:sz="0" w:space="0" w:color="auto"/>
      </w:divBdr>
    </w:div>
    <w:div w:id="507061407">
      <w:bodyDiv w:val="1"/>
      <w:marLeft w:val="0"/>
      <w:marRight w:val="0"/>
      <w:marTop w:val="0"/>
      <w:marBottom w:val="0"/>
      <w:divBdr>
        <w:top w:val="none" w:sz="0" w:space="0" w:color="auto"/>
        <w:left w:val="none" w:sz="0" w:space="0" w:color="auto"/>
        <w:bottom w:val="none" w:sz="0" w:space="0" w:color="auto"/>
        <w:right w:val="none" w:sz="0" w:space="0" w:color="auto"/>
      </w:divBdr>
    </w:div>
    <w:div w:id="566964165">
      <w:bodyDiv w:val="1"/>
      <w:marLeft w:val="0"/>
      <w:marRight w:val="0"/>
      <w:marTop w:val="0"/>
      <w:marBottom w:val="0"/>
      <w:divBdr>
        <w:top w:val="none" w:sz="0" w:space="0" w:color="auto"/>
        <w:left w:val="none" w:sz="0" w:space="0" w:color="auto"/>
        <w:bottom w:val="none" w:sz="0" w:space="0" w:color="auto"/>
        <w:right w:val="none" w:sz="0" w:space="0" w:color="auto"/>
      </w:divBdr>
    </w:div>
    <w:div w:id="632904119">
      <w:bodyDiv w:val="1"/>
      <w:marLeft w:val="0"/>
      <w:marRight w:val="0"/>
      <w:marTop w:val="0"/>
      <w:marBottom w:val="0"/>
      <w:divBdr>
        <w:top w:val="none" w:sz="0" w:space="0" w:color="auto"/>
        <w:left w:val="none" w:sz="0" w:space="0" w:color="auto"/>
        <w:bottom w:val="none" w:sz="0" w:space="0" w:color="auto"/>
        <w:right w:val="none" w:sz="0" w:space="0" w:color="auto"/>
      </w:divBdr>
    </w:div>
    <w:div w:id="669135411">
      <w:bodyDiv w:val="1"/>
      <w:marLeft w:val="0"/>
      <w:marRight w:val="0"/>
      <w:marTop w:val="0"/>
      <w:marBottom w:val="0"/>
      <w:divBdr>
        <w:top w:val="none" w:sz="0" w:space="0" w:color="auto"/>
        <w:left w:val="none" w:sz="0" w:space="0" w:color="auto"/>
        <w:bottom w:val="none" w:sz="0" w:space="0" w:color="auto"/>
        <w:right w:val="none" w:sz="0" w:space="0" w:color="auto"/>
      </w:divBdr>
    </w:div>
    <w:div w:id="682754100">
      <w:bodyDiv w:val="1"/>
      <w:marLeft w:val="0"/>
      <w:marRight w:val="0"/>
      <w:marTop w:val="0"/>
      <w:marBottom w:val="0"/>
      <w:divBdr>
        <w:top w:val="none" w:sz="0" w:space="0" w:color="auto"/>
        <w:left w:val="none" w:sz="0" w:space="0" w:color="auto"/>
        <w:bottom w:val="none" w:sz="0" w:space="0" w:color="auto"/>
        <w:right w:val="none" w:sz="0" w:space="0" w:color="auto"/>
      </w:divBdr>
    </w:div>
    <w:div w:id="690684334">
      <w:bodyDiv w:val="1"/>
      <w:marLeft w:val="0"/>
      <w:marRight w:val="0"/>
      <w:marTop w:val="0"/>
      <w:marBottom w:val="0"/>
      <w:divBdr>
        <w:top w:val="none" w:sz="0" w:space="0" w:color="auto"/>
        <w:left w:val="none" w:sz="0" w:space="0" w:color="auto"/>
        <w:bottom w:val="none" w:sz="0" w:space="0" w:color="auto"/>
        <w:right w:val="none" w:sz="0" w:space="0" w:color="auto"/>
      </w:divBdr>
    </w:div>
    <w:div w:id="693002604">
      <w:bodyDiv w:val="1"/>
      <w:marLeft w:val="0"/>
      <w:marRight w:val="0"/>
      <w:marTop w:val="0"/>
      <w:marBottom w:val="0"/>
      <w:divBdr>
        <w:top w:val="none" w:sz="0" w:space="0" w:color="auto"/>
        <w:left w:val="none" w:sz="0" w:space="0" w:color="auto"/>
        <w:bottom w:val="none" w:sz="0" w:space="0" w:color="auto"/>
        <w:right w:val="none" w:sz="0" w:space="0" w:color="auto"/>
      </w:divBdr>
    </w:div>
    <w:div w:id="708533089">
      <w:bodyDiv w:val="1"/>
      <w:marLeft w:val="0"/>
      <w:marRight w:val="0"/>
      <w:marTop w:val="0"/>
      <w:marBottom w:val="0"/>
      <w:divBdr>
        <w:top w:val="none" w:sz="0" w:space="0" w:color="auto"/>
        <w:left w:val="none" w:sz="0" w:space="0" w:color="auto"/>
        <w:bottom w:val="none" w:sz="0" w:space="0" w:color="auto"/>
        <w:right w:val="none" w:sz="0" w:space="0" w:color="auto"/>
      </w:divBdr>
    </w:div>
    <w:div w:id="731536989">
      <w:bodyDiv w:val="1"/>
      <w:marLeft w:val="0"/>
      <w:marRight w:val="0"/>
      <w:marTop w:val="0"/>
      <w:marBottom w:val="0"/>
      <w:divBdr>
        <w:top w:val="none" w:sz="0" w:space="0" w:color="auto"/>
        <w:left w:val="none" w:sz="0" w:space="0" w:color="auto"/>
        <w:bottom w:val="none" w:sz="0" w:space="0" w:color="auto"/>
        <w:right w:val="none" w:sz="0" w:space="0" w:color="auto"/>
      </w:divBdr>
    </w:div>
    <w:div w:id="733359526">
      <w:bodyDiv w:val="1"/>
      <w:marLeft w:val="0"/>
      <w:marRight w:val="0"/>
      <w:marTop w:val="0"/>
      <w:marBottom w:val="0"/>
      <w:divBdr>
        <w:top w:val="none" w:sz="0" w:space="0" w:color="auto"/>
        <w:left w:val="none" w:sz="0" w:space="0" w:color="auto"/>
        <w:bottom w:val="none" w:sz="0" w:space="0" w:color="auto"/>
        <w:right w:val="none" w:sz="0" w:space="0" w:color="auto"/>
      </w:divBdr>
    </w:div>
    <w:div w:id="778179644">
      <w:bodyDiv w:val="1"/>
      <w:marLeft w:val="0"/>
      <w:marRight w:val="0"/>
      <w:marTop w:val="0"/>
      <w:marBottom w:val="0"/>
      <w:divBdr>
        <w:top w:val="none" w:sz="0" w:space="0" w:color="auto"/>
        <w:left w:val="none" w:sz="0" w:space="0" w:color="auto"/>
        <w:bottom w:val="none" w:sz="0" w:space="0" w:color="auto"/>
        <w:right w:val="none" w:sz="0" w:space="0" w:color="auto"/>
      </w:divBdr>
    </w:div>
    <w:div w:id="808742721">
      <w:bodyDiv w:val="1"/>
      <w:marLeft w:val="0"/>
      <w:marRight w:val="0"/>
      <w:marTop w:val="0"/>
      <w:marBottom w:val="0"/>
      <w:divBdr>
        <w:top w:val="none" w:sz="0" w:space="0" w:color="auto"/>
        <w:left w:val="none" w:sz="0" w:space="0" w:color="auto"/>
        <w:bottom w:val="none" w:sz="0" w:space="0" w:color="auto"/>
        <w:right w:val="none" w:sz="0" w:space="0" w:color="auto"/>
      </w:divBdr>
    </w:div>
    <w:div w:id="817069036">
      <w:bodyDiv w:val="1"/>
      <w:marLeft w:val="0"/>
      <w:marRight w:val="0"/>
      <w:marTop w:val="0"/>
      <w:marBottom w:val="0"/>
      <w:divBdr>
        <w:top w:val="none" w:sz="0" w:space="0" w:color="auto"/>
        <w:left w:val="none" w:sz="0" w:space="0" w:color="auto"/>
        <w:bottom w:val="none" w:sz="0" w:space="0" w:color="auto"/>
        <w:right w:val="none" w:sz="0" w:space="0" w:color="auto"/>
      </w:divBdr>
    </w:div>
    <w:div w:id="853954492">
      <w:bodyDiv w:val="1"/>
      <w:marLeft w:val="0"/>
      <w:marRight w:val="0"/>
      <w:marTop w:val="0"/>
      <w:marBottom w:val="0"/>
      <w:divBdr>
        <w:top w:val="none" w:sz="0" w:space="0" w:color="auto"/>
        <w:left w:val="none" w:sz="0" w:space="0" w:color="auto"/>
        <w:bottom w:val="none" w:sz="0" w:space="0" w:color="auto"/>
        <w:right w:val="none" w:sz="0" w:space="0" w:color="auto"/>
      </w:divBdr>
    </w:div>
    <w:div w:id="946549398">
      <w:bodyDiv w:val="1"/>
      <w:marLeft w:val="0"/>
      <w:marRight w:val="0"/>
      <w:marTop w:val="0"/>
      <w:marBottom w:val="0"/>
      <w:divBdr>
        <w:top w:val="none" w:sz="0" w:space="0" w:color="auto"/>
        <w:left w:val="none" w:sz="0" w:space="0" w:color="auto"/>
        <w:bottom w:val="none" w:sz="0" w:space="0" w:color="auto"/>
        <w:right w:val="none" w:sz="0" w:space="0" w:color="auto"/>
      </w:divBdr>
    </w:div>
    <w:div w:id="951087665">
      <w:bodyDiv w:val="1"/>
      <w:marLeft w:val="0"/>
      <w:marRight w:val="0"/>
      <w:marTop w:val="0"/>
      <w:marBottom w:val="0"/>
      <w:divBdr>
        <w:top w:val="none" w:sz="0" w:space="0" w:color="auto"/>
        <w:left w:val="none" w:sz="0" w:space="0" w:color="auto"/>
        <w:bottom w:val="none" w:sz="0" w:space="0" w:color="auto"/>
        <w:right w:val="none" w:sz="0" w:space="0" w:color="auto"/>
      </w:divBdr>
    </w:div>
    <w:div w:id="951132557">
      <w:bodyDiv w:val="1"/>
      <w:marLeft w:val="0"/>
      <w:marRight w:val="0"/>
      <w:marTop w:val="0"/>
      <w:marBottom w:val="0"/>
      <w:divBdr>
        <w:top w:val="none" w:sz="0" w:space="0" w:color="auto"/>
        <w:left w:val="none" w:sz="0" w:space="0" w:color="auto"/>
        <w:bottom w:val="none" w:sz="0" w:space="0" w:color="auto"/>
        <w:right w:val="none" w:sz="0" w:space="0" w:color="auto"/>
      </w:divBdr>
    </w:div>
    <w:div w:id="958992556">
      <w:bodyDiv w:val="1"/>
      <w:marLeft w:val="0"/>
      <w:marRight w:val="0"/>
      <w:marTop w:val="0"/>
      <w:marBottom w:val="0"/>
      <w:divBdr>
        <w:top w:val="none" w:sz="0" w:space="0" w:color="auto"/>
        <w:left w:val="none" w:sz="0" w:space="0" w:color="auto"/>
        <w:bottom w:val="none" w:sz="0" w:space="0" w:color="auto"/>
        <w:right w:val="none" w:sz="0" w:space="0" w:color="auto"/>
      </w:divBdr>
    </w:div>
    <w:div w:id="968247229">
      <w:bodyDiv w:val="1"/>
      <w:marLeft w:val="0"/>
      <w:marRight w:val="0"/>
      <w:marTop w:val="0"/>
      <w:marBottom w:val="0"/>
      <w:divBdr>
        <w:top w:val="none" w:sz="0" w:space="0" w:color="auto"/>
        <w:left w:val="none" w:sz="0" w:space="0" w:color="auto"/>
        <w:bottom w:val="none" w:sz="0" w:space="0" w:color="auto"/>
        <w:right w:val="none" w:sz="0" w:space="0" w:color="auto"/>
      </w:divBdr>
    </w:div>
    <w:div w:id="1025058105">
      <w:bodyDiv w:val="1"/>
      <w:marLeft w:val="0"/>
      <w:marRight w:val="0"/>
      <w:marTop w:val="0"/>
      <w:marBottom w:val="0"/>
      <w:divBdr>
        <w:top w:val="none" w:sz="0" w:space="0" w:color="auto"/>
        <w:left w:val="none" w:sz="0" w:space="0" w:color="auto"/>
        <w:bottom w:val="none" w:sz="0" w:space="0" w:color="auto"/>
        <w:right w:val="none" w:sz="0" w:space="0" w:color="auto"/>
      </w:divBdr>
    </w:div>
    <w:div w:id="1099524668">
      <w:bodyDiv w:val="1"/>
      <w:marLeft w:val="0"/>
      <w:marRight w:val="0"/>
      <w:marTop w:val="0"/>
      <w:marBottom w:val="0"/>
      <w:divBdr>
        <w:top w:val="none" w:sz="0" w:space="0" w:color="auto"/>
        <w:left w:val="none" w:sz="0" w:space="0" w:color="auto"/>
        <w:bottom w:val="none" w:sz="0" w:space="0" w:color="auto"/>
        <w:right w:val="none" w:sz="0" w:space="0" w:color="auto"/>
      </w:divBdr>
    </w:div>
    <w:div w:id="1102142692">
      <w:bodyDiv w:val="1"/>
      <w:marLeft w:val="0"/>
      <w:marRight w:val="0"/>
      <w:marTop w:val="0"/>
      <w:marBottom w:val="0"/>
      <w:divBdr>
        <w:top w:val="none" w:sz="0" w:space="0" w:color="auto"/>
        <w:left w:val="none" w:sz="0" w:space="0" w:color="auto"/>
        <w:bottom w:val="none" w:sz="0" w:space="0" w:color="auto"/>
        <w:right w:val="none" w:sz="0" w:space="0" w:color="auto"/>
      </w:divBdr>
    </w:div>
    <w:div w:id="1149635868">
      <w:bodyDiv w:val="1"/>
      <w:marLeft w:val="0"/>
      <w:marRight w:val="0"/>
      <w:marTop w:val="0"/>
      <w:marBottom w:val="0"/>
      <w:divBdr>
        <w:top w:val="none" w:sz="0" w:space="0" w:color="auto"/>
        <w:left w:val="none" w:sz="0" w:space="0" w:color="auto"/>
        <w:bottom w:val="none" w:sz="0" w:space="0" w:color="auto"/>
        <w:right w:val="none" w:sz="0" w:space="0" w:color="auto"/>
      </w:divBdr>
    </w:div>
    <w:div w:id="1184397566">
      <w:bodyDiv w:val="1"/>
      <w:marLeft w:val="0"/>
      <w:marRight w:val="0"/>
      <w:marTop w:val="0"/>
      <w:marBottom w:val="0"/>
      <w:divBdr>
        <w:top w:val="none" w:sz="0" w:space="0" w:color="auto"/>
        <w:left w:val="none" w:sz="0" w:space="0" w:color="auto"/>
        <w:bottom w:val="none" w:sz="0" w:space="0" w:color="auto"/>
        <w:right w:val="none" w:sz="0" w:space="0" w:color="auto"/>
      </w:divBdr>
    </w:div>
    <w:div w:id="1241330357">
      <w:bodyDiv w:val="1"/>
      <w:marLeft w:val="0"/>
      <w:marRight w:val="0"/>
      <w:marTop w:val="0"/>
      <w:marBottom w:val="0"/>
      <w:divBdr>
        <w:top w:val="none" w:sz="0" w:space="0" w:color="auto"/>
        <w:left w:val="none" w:sz="0" w:space="0" w:color="auto"/>
        <w:bottom w:val="none" w:sz="0" w:space="0" w:color="auto"/>
        <w:right w:val="none" w:sz="0" w:space="0" w:color="auto"/>
      </w:divBdr>
    </w:div>
    <w:div w:id="1298488908">
      <w:bodyDiv w:val="1"/>
      <w:marLeft w:val="0"/>
      <w:marRight w:val="0"/>
      <w:marTop w:val="0"/>
      <w:marBottom w:val="0"/>
      <w:divBdr>
        <w:top w:val="none" w:sz="0" w:space="0" w:color="auto"/>
        <w:left w:val="none" w:sz="0" w:space="0" w:color="auto"/>
        <w:bottom w:val="none" w:sz="0" w:space="0" w:color="auto"/>
        <w:right w:val="none" w:sz="0" w:space="0" w:color="auto"/>
      </w:divBdr>
    </w:div>
    <w:div w:id="1403604675">
      <w:bodyDiv w:val="1"/>
      <w:marLeft w:val="0"/>
      <w:marRight w:val="0"/>
      <w:marTop w:val="0"/>
      <w:marBottom w:val="0"/>
      <w:divBdr>
        <w:top w:val="none" w:sz="0" w:space="0" w:color="auto"/>
        <w:left w:val="none" w:sz="0" w:space="0" w:color="auto"/>
        <w:bottom w:val="none" w:sz="0" w:space="0" w:color="auto"/>
        <w:right w:val="none" w:sz="0" w:space="0" w:color="auto"/>
      </w:divBdr>
    </w:div>
    <w:div w:id="1410928655">
      <w:bodyDiv w:val="1"/>
      <w:marLeft w:val="0"/>
      <w:marRight w:val="0"/>
      <w:marTop w:val="0"/>
      <w:marBottom w:val="0"/>
      <w:divBdr>
        <w:top w:val="none" w:sz="0" w:space="0" w:color="auto"/>
        <w:left w:val="none" w:sz="0" w:space="0" w:color="auto"/>
        <w:bottom w:val="none" w:sz="0" w:space="0" w:color="auto"/>
        <w:right w:val="none" w:sz="0" w:space="0" w:color="auto"/>
      </w:divBdr>
    </w:div>
    <w:div w:id="1455177963">
      <w:bodyDiv w:val="1"/>
      <w:marLeft w:val="0"/>
      <w:marRight w:val="0"/>
      <w:marTop w:val="0"/>
      <w:marBottom w:val="0"/>
      <w:divBdr>
        <w:top w:val="none" w:sz="0" w:space="0" w:color="auto"/>
        <w:left w:val="none" w:sz="0" w:space="0" w:color="auto"/>
        <w:bottom w:val="none" w:sz="0" w:space="0" w:color="auto"/>
        <w:right w:val="none" w:sz="0" w:space="0" w:color="auto"/>
      </w:divBdr>
    </w:div>
    <w:div w:id="1473601305">
      <w:bodyDiv w:val="1"/>
      <w:marLeft w:val="0"/>
      <w:marRight w:val="0"/>
      <w:marTop w:val="0"/>
      <w:marBottom w:val="0"/>
      <w:divBdr>
        <w:top w:val="none" w:sz="0" w:space="0" w:color="auto"/>
        <w:left w:val="none" w:sz="0" w:space="0" w:color="auto"/>
        <w:bottom w:val="none" w:sz="0" w:space="0" w:color="auto"/>
        <w:right w:val="none" w:sz="0" w:space="0" w:color="auto"/>
      </w:divBdr>
    </w:div>
    <w:div w:id="1552031827">
      <w:bodyDiv w:val="1"/>
      <w:marLeft w:val="0"/>
      <w:marRight w:val="0"/>
      <w:marTop w:val="0"/>
      <w:marBottom w:val="0"/>
      <w:divBdr>
        <w:top w:val="none" w:sz="0" w:space="0" w:color="auto"/>
        <w:left w:val="none" w:sz="0" w:space="0" w:color="auto"/>
        <w:bottom w:val="none" w:sz="0" w:space="0" w:color="auto"/>
        <w:right w:val="none" w:sz="0" w:space="0" w:color="auto"/>
      </w:divBdr>
    </w:div>
    <w:div w:id="1579245753">
      <w:bodyDiv w:val="1"/>
      <w:marLeft w:val="0"/>
      <w:marRight w:val="0"/>
      <w:marTop w:val="0"/>
      <w:marBottom w:val="0"/>
      <w:divBdr>
        <w:top w:val="none" w:sz="0" w:space="0" w:color="auto"/>
        <w:left w:val="none" w:sz="0" w:space="0" w:color="auto"/>
        <w:bottom w:val="none" w:sz="0" w:space="0" w:color="auto"/>
        <w:right w:val="none" w:sz="0" w:space="0" w:color="auto"/>
      </w:divBdr>
    </w:div>
    <w:div w:id="1674408004">
      <w:bodyDiv w:val="1"/>
      <w:marLeft w:val="0"/>
      <w:marRight w:val="0"/>
      <w:marTop w:val="0"/>
      <w:marBottom w:val="0"/>
      <w:divBdr>
        <w:top w:val="none" w:sz="0" w:space="0" w:color="auto"/>
        <w:left w:val="none" w:sz="0" w:space="0" w:color="auto"/>
        <w:bottom w:val="none" w:sz="0" w:space="0" w:color="auto"/>
        <w:right w:val="none" w:sz="0" w:space="0" w:color="auto"/>
      </w:divBdr>
    </w:div>
    <w:div w:id="1675035813">
      <w:bodyDiv w:val="1"/>
      <w:marLeft w:val="0"/>
      <w:marRight w:val="0"/>
      <w:marTop w:val="0"/>
      <w:marBottom w:val="0"/>
      <w:divBdr>
        <w:top w:val="none" w:sz="0" w:space="0" w:color="auto"/>
        <w:left w:val="none" w:sz="0" w:space="0" w:color="auto"/>
        <w:bottom w:val="none" w:sz="0" w:space="0" w:color="auto"/>
        <w:right w:val="none" w:sz="0" w:space="0" w:color="auto"/>
      </w:divBdr>
    </w:div>
    <w:div w:id="1718160858">
      <w:bodyDiv w:val="1"/>
      <w:marLeft w:val="0"/>
      <w:marRight w:val="0"/>
      <w:marTop w:val="0"/>
      <w:marBottom w:val="0"/>
      <w:divBdr>
        <w:top w:val="none" w:sz="0" w:space="0" w:color="auto"/>
        <w:left w:val="none" w:sz="0" w:space="0" w:color="auto"/>
        <w:bottom w:val="none" w:sz="0" w:space="0" w:color="auto"/>
        <w:right w:val="none" w:sz="0" w:space="0" w:color="auto"/>
      </w:divBdr>
    </w:div>
    <w:div w:id="1889146534">
      <w:bodyDiv w:val="1"/>
      <w:marLeft w:val="0"/>
      <w:marRight w:val="0"/>
      <w:marTop w:val="0"/>
      <w:marBottom w:val="0"/>
      <w:divBdr>
        <w:top w:val="none" w:sz="0" w:space="0" w:color="auto"/>
        <w:left w:val="none" w:sz="0" w:space="0" w:color="auto"/>
        <w:bottom w:val="none" w:sz="0" w:space="0" w:color="auto"/>
        <w:right w:val="none" w:sz="0" w:space="0" w:color="auto"/>
      </w:divBdr>
    </w:div>
    <w:div w:id="1913537032">
      <w:bodyDiv w:val="1"/>
      <w:marLeft w:val="0"/>
      <w:marRight w:val="0"/>
      <w:marTop w:val="0"/>
      <w:marBottom w:val="0"/>
      <w:divBdr>
        <w:top w:val="none" w:sz="0" w:space="0" w:color="auto"/>
        <w:left w:val="none" w:sz="0" w:space="0" w:color="auto"/>
        <w:bottom w:val="none" w:sz="0" w:space="0" w:color="auto"/>
        <w:right w:val="none" w:sz="0" w:space="0" w:color="auto"/>
      </w:divBdr>
    </w:div>
    <w:div w:id="1981616247">
      <w:bodyDiv w:val="1"/>
      <w:marLeft w:val="0"/>
      <w:marRight w:val="0"/>
      <w:marTop w:val="0"/>
      <w:marBottom w:val="0"/>
      <w:divBdr>
        <w:top w:val="none" w:sz="0" w:space="0" w:color="auto"/>
        <w:left w:val="none" w:sz="0" w:space="0" w:color="auto"/>
        <w:bottom w:val="none" w:sz="0" w:space="0" w:color="auto"/>
        <w:right w:val="none" w:sz="0" w:space="0" w:color="auto"/>
      </w:divBdr>
    </w:div>
    <w:div w:id="1982148148">
      <w:bodyDiv w:val="1"/>
      <w:marLeft w:val="0"/>
      <w:marRight w:val="0"/>
      <w:marTop w:val="0"/>
      <w:marBottom w:val="0"/>
      <w:divBdr>
        <w:top w:val="none" w:sz="0" w:space="0" w:color="auto"/>
        <w:left w:val="none" w:sz="0" w:space="0" w:color="auto"/>
        <w:bottom w:val="none" w:sz="0" w:space="0" w:color="auto"/>
        <w:right w:val="none" w:sz="0" w:space="0" w:color="auto"/>
      </w:divBdr>
    </w:div>
    <w:div w:id="1985503711">
      <w:bodyDiv w:val="1"/>
      <w:marLeft w:val="0"/>
      <w:marRight w:val="0"/>
      <w:marTop w:val="0"/>
      <w:marBottom w:val="0"/>
      <w:divBdr>
        <w:top w:val="none" w:sz="0" w:space="0" w:color="auto"/>
        <w:left w:val="none" w:sz="0" w:space="0" w:color="auto"/>
        <w:bottom w:val="none" w:sz="0" w:space="0" w:color="auto"/>
        <w:right w:val="none" w:sz="0" w:space="0" w:color="auto"/>
      </w:divBdr>
    </w:div>
    <w:div w:id="1986230630">
      <w:bodyDiv w:val="1"/>
      <w:marLeft w:val="0"/>
      <w:marRight w:val="0"/>
      <w:marTop w:val="0"/>
      <w:marBottom w:val="0"/>
      <w:divBdr>
        <w:top w:val="none" w:sz="0" w:space="0" w:color="auto"/>
        <w:left w:val="none" w:sz="0" w:space="0" w:color="auto"/>
        <w:bottom w:val="none" w:sz="0" w:space="0" w:color="auto"/>
        <w:right w:val="none" w:sz="0" w:space="0" w:color="auto"/>
      </w:divBdr>
    </w:div>
    <w:div w:id="1999920672">
      <w:bodyDiv w:val="1"/>
      <w:marLeft w:val="0"/>
      <w:marRight w:val="0"/>
      <w:marTop w:val="0"/>
      <w:marBottom w:val="0"/>
      <w:divBdr>
        <w:top w:val="none" w:sz="0" w:space="0" w:color="auto"/>
        <w:left w:val="none" w:sz="0" w:space="0" w:color="auto"/>
        <w:bottom w:val="none" w:sz="0" w:space="0" w:color="auto"/>
        <w:right w:val="none" w:sz="0" w:space="0" w:color="auto"/>
      </w:divBdr>
    </w:div>
    <w:div w:id="214060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2ahUKEwj2j73Bu4zhAhUB0BoKHe69BDcQjRx6BAgBEAU&amp;url=https://www.oreilly.com/library/view/the-little-book/9780273785262/html/chapter-084.html&amp;psig=AOvVaw0hiOVgBrknAtHobjWnbtFB&amp;ust=1553025085109512"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hyperlink" Target="http://www.google.co.uk/url?sa=i&amp;rct=j&amp;q=&amp;esrc=s&amp;source=images&amp;cd=&amp;cad=rja&amp;uact=8&amp;ved=2ahUKEwj92oOhvIzhAhVJXhoKHc_RCT0QjRx6BAgBEAU&amp;url=http://www.powerhousegrowers.com/triple-bottom-line-the-modern-business-model/&amp;psig=AOvVaw287Zn16Y1mX138oeVQhqx1&amp;ust=1553025303620853"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ogle.co.uk/url?sa=i&amp;rct=j&amp;q=&amp;esrc=s&amp;source=images&amp;cd=&amp;cad=rja&amp;uact=8&amp;ved=2ahUKEwiPrfbMvIzhAhWmgM4BHXQgCk0QjRx6BAgBEAU&amp;url=https://www.smartsheet.com/total-quality-management&amp;psig=AOvVaw3rYcWo_QDSZJORnHb0_tIR&amp;ust=15530253556300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DrS14</b:Tag>
    <b:SourceType>Book</b:SourceType>
    <b:Guid>{E2849CFF-21E9-43E9-A163-6F3B0CC8A001}</b:Guid>
    <b:Author>
      <b:Author>
        <b:NameList>
          <b:Person>
            <b:Last>Khanka</b:Last>
            <b:First>Dr.</b:First>
            <b:Middle>S.S.</b:Middle>
          </b:Person>
        </b:NameList>
      </b:Author>
    </b:Author>
    <b:Title>Business Ethics and Corporate Social Responsibility</b:Title>
    <b:Year>2014</b:Year>
    <b:City>New Delhi</b:City>
    <b:Publisher>S. Chand and Company PVT. LTD</b:Publisher>
    <b:Edition>First</b:Edition>
    <b:RefOrder>27</b:RefOrder>
  </b:Source>
  <b:Source>
    <b:Tag>Ric19</b:Tag>
    <b:SourceType>InternetSite</b:SourceType>
    <b:Guid>{C3589933-DC32-47A1-9374-B19E98C6C7B9}</b:Guid>
    <b:Title>Example of Organizational Ethics</b:Title>
    <b:Year>2019</b:Year>
    <b:Author>
      <b:Author>
        <b:NameList>
          <b:Person>
            <b:Last>Suttle</b:Last>
            <b:First>Rick</b:First>
          </b:Person>
        </b:NameList>
      </b:Author>
    </b:Author>
    <b:YearAccessed>2019</b:YearAccessed>
    <b:MonthAccessed>06</b:MonthAccessed>
    <b:DayAccessed>26</b:DayAccessed>
    <b:URL>https://smallbusiness.chron.com/example-organizational-ethics-36755.html</b:URL>
    <b:RefOrder>1</b:RefOrder>
  </b:Source>
  <b:Source>
    <b:Tag>Den09</b:Tag>
    <b:SourceType>Book</b:SourceType>
    <b:Guid>{C9FDA3E2-FF67-437E-8620-2935B64E4E36}</b:Guid>
    <b:Title>Essentials of Business Ethics: Creating an Organisation with High Integrity and Superior Performance</b:Title>
    <b:Year>2009</b:Year>
    <b:Author>
      <b:Author>
        <b:NameList>
          <b:Person>
            <b:Last>Collins</b:Last>
            <b:First>Dennis</b:First>
          </b:Person>
        </b:NameList>
      </b:Author>
    </b:Author>
    <b:City>USA</b:City>
    <b:Publisher>Jonhn Wiley &amp; Sons Inc.</b:Publisher>
    <b:RefOrder>2</b:RefOrder>
  </b:Source>
  <b:Source>
    <b:Tag>Ter131</b:Tag>
    <b:SourceType>JournalArticle</b:SourceType>
    <b:Guid>{CD3F4192-DAFA-4181-8398-8A1E0C130434}</b:Guid>
    <b:Title>ORGANIZATIONAL SUSTAINABILITY: WHAT IS IT, AND WHY DOES IT MATTER?</b:Title>
    <b:Year>2013</b:Year>
    <b:Author>
      <b:Author>
        <b:NameList>
          <b:Person>
            <b:Last>Wales</b:Last>
            <b:First>Terry</b:First>
          </b:Person>
        </b:NameList>
      </b:Author>
    </b:Author>
    <b:JournalName>Review of Enterprise and Management Studies </b:JournalName>
    <b:Pages>38-48</b:Pages>
    <b:Volume>1</b:Volume>
    <b:Issue>1</b:Issue>
    <b:RefOrder>3</b:RefOrder>
  </b:Source>
  <b:Source>
    <b:Tag>Mar193</b:Tag>
    <b:SourceType>InternetSite</b:SourceType>
    <b:Guid>{560707BA-780F-4D59-A104-FA12759D9CF1}</b:Guid>
    <b:Title>What do we mean by “organizational sustainability”?</b:Title>
    <b:Year>2019</b:Year>
    <b:Author>
      <b:Author>
        <b:NameList>
          <b:Person>
            <b:Last>Coetzee</b:Last>
            <b:First>Marcus</b:First>
          </b:Person>
        </b:NameList>
      </b:Author>
    </b:Author>
    <b:YearAccessed>2019</b:YearAccessed>
    <b:MonthAccessed>06</b:MonthAccessed>
    <b:DayAccessed>28</b:DayAccessed>
    <b:URL>https://www.marcuscoetzee.co.za/what-do-we-mean-by-organizational-sustainability/</b:URL>
    <b:RefOrder>4</b:RefOrder>
  </b:Source>
  <b:Source>
    <b:Tag>Mar091</b:Tag>
    <b:SourceType>InternetSite</b:SourceType>
    <b:Guid>{8C8E6787-6E34-4159-A939-8E7CA1F6CDCE}</b:Guid>
    <b:Author>
      <b:Author>
        <b:NameList>
          <b:Person>
            <b:Last>Hollingworth</b:Last>
            <b:First>Mark</b:First>
          </b:Person>
        </b:NameList>
      </b:Author>
    </b:Author>
    <b:Title>BUILDING 360 ORGANIZATIONAL SUSTAINABILITY</b:Title>
    <b:Year>2009</b:Year>
    <b:YearAccessed>2019</b:YearAccessed>
    <b:MonthAccessed>06</b:MonthAccessed>
    <b:DayAccessed>28</b:DayAccessed>
    <b:URL>https://iveybusinessjournal.com/publication/building-360-organizational-sustainability/</b:URL>
    <b:RefOrder>5</b:RefOrder>
  </b:Source>
  <b:Source>
    <b:Tag>CQI19</b:Tag>
    <b:SourceType>InternetSite</b:SourceType>
    <b:Guid>{23793967-6212-478E-9394-E95CA146B6BD}</b:Guid>
    <b:Author>
      <b:Author>
        <b:Corporate>CQI IRCA</b:Corporate>
      </b:Author>
    </b:Author>
    <b:Title>What is Quality?</b:Title>
    <b:Year>2019</b:Year>
    <b:YearAccessed>2019</b:YearAccessed>
    <b:MonthAccessed>06</b:MonthAccessed>
    <b:DayAccessed>28</b:DayAccessed>
    <b:URL>https://www.quality.org/article/what-quality</b:URL>
    <b:RefOrder>6</b:RefOrder>
  </b:Source>
  <b:Source>
    <b:Tag>Con15</b:Tag>
    <b:SourceType>InternetSite</b:SourceType>
    <b:Guid>{27799169-5D99-4589-94C1-3113D2F1FEB1}</b:Guid>
    <b:Author>
      <b:Author>
        <b:NameList>
          <b:Person>
            <b:Last>Constanta</b:Last>
            <b:First>Romania</b:First>
          </b:Person>
        </b:NameList>
      </b:Author>
    </b:Author>
    <b:Title>Why is Quality so important for an organization? </b:Title>
    <b:Year>2015</b:Year>
    <b:YearAccessed>2019</b:YearAccessed>
    <b:MonthAccessed>06</b:MonthAccessed>
    <b:DayAccessed>29</b:DayAccessed>
    <b:URL>https://www.cmc-global.org/content/why-quality-so-important-organization</b:URL>
    <b:RefOrder>7</b:RefOrder>
  </b:Source>
  <b:Source>
    <b:Tag>Fra04</b:Tag>
    <b:SourceType>Book</b:SourceType>
    <b:Guid>{433B170C-F084-47B3-878A-DA6085E36248}</b:Guid>
    <b:Title>Customer Relationship Management: Concepts and Tools</b:Title>
    <b:Year>2004</b:Year>
    <b:Author>
      <b:Author>
        <b:NameList>
          <b:Person>
            <b:Last>Buttle</b:Last>
            <b:First>Francis</b:First>
          </b:Person>
        </b:NameList>
      </b:Author>
    </b:Author>
    <b:City>Oxford</b:City>
    <b:Publisher>Elsevier Butterworth Heineman Publications</b:Publisher>
    <b:RefOrder>8</b:RefOrder>
  </b:Source>
  <b:Source>
    <b:Tag>Ber171</b:Tag>
    <b:SourceType>InternetSite</b:SourceType>
    <b:Guid>{214D7F35-6F21-4610-BDA3-F0015EC4C5BE}</b:Guid>
    <b:Title>Ethical Issues in CRM</b:Title>
    <b:Year>2017</b:Year>
    <b:Author>
      <b:Author>
        <b:NameList>
          <b:Person>
            <b:Last>Markgraf</b:Last>
            <b:First>Bert</b:First>
          </b:Person>
        </b:NameList>
      </b:Author>
    </b:Author>
    <b:YearAccessed>2019</b:YearAccessed>
    <b:MonthAccessed>06</b:MonthAccessed>
    <b:DayAccessed>30</b:DayAccessed>
    <b:URL>https://bizfluent.com/info-8384284-ethical-issues-crm.html</b:URL>
    <b:RefOrder>9</b:RefOrder>
  </b:Source>
  <b:Source>
    <b:Tag>Emi141</b:Tag>
    <b:SourceType>InternetSite</b:SourceType>
    <b:Guid>{2A88B64E-453F-4580-9BAC-BDAD58A4271C}</b:Guid>
    <b:Author>
      <b:Author>
        <b:NameList>
          <b:Person>
            <b:Last>Newman</b:Last>
            <b:First>Emily</b:First>
          </b:Person>
        </b:NameList>
      </b:Author>
    </b:Author>
    <b:Title>Importance of Ethics in Customer Dealings</b:Title>
    <b:Year>2014</b:Year>
    <b:YearAccessed>2019</b:YearAccessed>
    <b:MonthAccessed>06</b:MonthAccessed>
    <b:DayAccessed>30</b:DayAccessed>
    <b:URL>http://corp.yonyx.com/customer-service/importance-of-ethics-in-customer-dealings/</b:URL>
    <b:RefOrder>10</b:RefOrder>
  </b:Source>
  <b:Source>
    <b:Tag>Don10</b:Tag>
    <b:SourceType>InternetSite</b:SourceType>
    <b:Guid>{12552B29-36BF-4026-AF65-DFC14B0FE802}</b:Guid>
    <b:Author>
      <b:Author>
        <b:NameList>
          <b:Person>
            <b:Last>Knauss</b:Last>
            <b:First>Don</b:First>
          </b:Person>
        </b:NameList>
      </b:Author>
    </b:Author>
    <b:Title>The Role Of Business Ethics In Relationships With Customers</b:Title>
    <b:Year>2010</b:Year>
    <b:YearAccessed>2019</b:YearAccessed>
    <b:MonthAccessed>07</b:MonthAccessed>
    <b:DayAccessed>01</b:DayAccessed>
    <b:URL>https://www.forbes.com/2010/01/19/knauss-clorox-ethics-leadership-citizenship-ethics.html#be7abdd72796</b:URL>
    <b:RefOrder>11</b:RefOrder>
  </b:Source>
  <b:Source>
    <b:Tag>Ann14</b:Tag>
    <b:SourceType>JournalArticle</b:SourceType>
    <b:Guid>{BA211759-DC74-42D2-A818-8E3217F44541}</b:Guid>
    <b:Title>Sustainability-Oriented Customer Relationship Management – Current State of Research and Future Research opportunities</b:Title>
    <b:Year>2014</b:Year>
    <b:Author>
      <b:Author>
        <b:NameList>
          <b:Person>
            <b:Last>Muller</b:Last>
            <b:First>Anna</b:First>
            <b:Middle>luisa</b:Middle>
          </b:Person>
        </b:NameList>
      </b:Author>
    </b:Author>
    <b:JournalName>Research Centre Finance and Infrmation Management</b:JournalName>
    <b:Pages>201-224</b:Pages>
    <b:Volume>64</b:Volume>
    <b:Issue>4</b:Issue>
    <b:RefOrder>28</b:RefOrder>
  </b:Source>
  <b:Source>
    <b:Tag>Has171</b:Tag>
    <b:SourceType>InternetSite</b:SourceType>
    <b:Guid>{621F42BA-4418-4C4F-A2CB-21BC37BE976D}</b:Guid>
    <b:Title>7 Reasons Why CRM And Sales Are Correlated To Sustainable Business Growth</b:Title>
    <b:Year>2017</b:Year>
    <b:Author>
      <b:Author>
        <b:NameList>
          <b:Person>
            <b:Last>Mansoor</b:Last>
            <b:First>Hassan</b:First>
          </b:Person>
        </b:NameList>
      </b:Author>
    </b:Author>
    <b:YearAccessed>2019</b:YearAccessed>
    <b:MonthAccessed>07</b:MonthAccessed>
    <b:DayAccessed>01</b:DayAccessed>
    <b:URL>http://customerthink.com/7-reasons-why-crm-and-sales-are-correlated-to-sustainable-business-growth/</b:URL>
    <b:RefOrder>12</b:RefOrder>
  </b:Source>
  <b:Source>
    <b:Tag>Cus14</b:Tag>
    <b:SourceType>InternetSite</b:SourceType>
    <b:Guid>{8B61CFB4-AC79-4C61-81FF-4B6516E138CE}</b:Guid>
    <b:Author>
      <b:Author>
        <b:Corporate>Customer Relationship Management </b:Corporate>
      </b:Author>
    </b:Author>
    <b:Title>Impact of quality management systems on CRM </b:Title>
    <b:Year>2014</b:Year>
    <b:YearAccessed>2019</b:YearAccessed>
    <b:MonthAccessed>07</b:MonthAccessed>
    <b:DayAccessed>01</b:DayAccessed>
    <b:URL>http://relationshipwithcustomer.blogspot.com/2014/04/impact-of-quality-management-systems-on.html</b:URL>
    <b:RefOrder>13</b:RefOrder>
  </b:Source>
  <b:Source>
    <b:Tag>Hyu12</b:Tag>
    <b:SourceType>JournalArticle</b:SourceType>
    <b:Guid>{D41BFC35-2032-4B8C-92A1-9701A91F66C9}</b:Guid>
    <b:Title>How CRM strategy impacts organizational performance: Perspective of customer equity drivers</b:Title>
    <b:Year>2012</b:Year>
    <b:Author>
      <b:Author>
        <b:NameList>
          <b:Person>
            <b:Last>Kim</b:Last>
            <b:First>Hyung-Su</b:First>
          </b:Person>
        </b:NameList>
      </b:Author>
    </b:Author>
    <b:JournalName>Journal of Database Marketing &amp; Customer Strategy Management</b:JournalName>
    <b:Pages>233-244</b:Pages>
    <b:Volume>19</b:Volume>
    <b:Issue>4</b:Issue>
    <b:RefOrder>14</b:RefOrder>
  </b:Source>
  <b:Source>
    <b:Tag>Joh192</b:Tag>
    <b:SourceType>InternetSite</b:SourceType>
    <b:Guid>{238E7DEB-028F-42A2-B047-4329F018454D}</b:Guid>
    <b:Title>Our Values</b:Title>
    <b:Year>2019</b:Year>
    <b:Author>
      <b:Author>
        <b:Corporate>John Lewis Partnership</b:Corporate>
      </b:Author>
    </b:Author>
    <b:YearAccessed>2019</b:YearAccessed>
    <b:MonthAccessed>07</b:MonthAccessed>
    <b:DayAccessed>02</b:DayAccessed>
    <b:URL>https://www.johnlewispartnership.co.uk/about/our-values.html</b:URL>
    <b:RefOrder>15</b:RefOrder>
  </b:Source>
  <b:Source>
    <b:Tag>Eth11</b:Tag>
    <b:SourceType>InternetSite</b:SourceType>
    <b:Guid>{580E32E5-BAE5-4394-8F7D-96EC525317AB}</b:Guid>
    <b:Author>
      <b:Author>
        <b:Corporate>Ethical Trading Initiative</b:Corporate>
      </b:Author>
    </b:Author>
    <b:Title>John Lewis Partnership joins the Ethical Trading Initiative </b:Title>
    <b:Year>2011</b:Year>
    <b:YearAccessed>2019</b:YearAccessed>
    <b:MonthAccessed>07</b:MonthAccessed>
    <b:DayAccessed>01</b:DayAccessed>
    <b:URL>https://www.ethicaltrade.org/blog/john-lewis-partnership-joins-ethical-trading-initiative</b:URL>
    <b:RefOrder>16</b:RefOrder>
  </b:Source>
  <b:Source>
    <b:Tag>Par09</b:Tag>
    <b:SourceType>DocumentFromInternetSite</b:SourceType>
    <b:Guid>{5CCC5864-93CD-4A40-A25B-9530390A849E}</b:Guid>
    <b:Title>JOHN LEWIS PARTNERSHIP RESPONSIBLE SOURCING CODE OF PRACTICE</b:Title>
    <b:Year>2009</b:Year>
    <b:YearAccessed>2019</b:YearAccessed>
    <b:MonthAccessed>07</b:MonthAccessed>
    <b:DayAccessed>01</b:DayAccessed>
    <b:URL>https://www.rspo.org/file/acop/waitrose-ltd/R-Policies-to-PNC-ethicalconducthr.pdf </b:URL>
    <b:Author>
      <b:Author>
        <b:Corporate>Partnership John Lewis Waitrose</b:Corporate>
      </b:Author>
    </b:Author>
    <b:Month>09</b:Month>
    <b:RefOrder>29</b:RefOrder>
  </b:Source>
  <b:Source>
    <b:Tag>Joh09</b:Tag>
    <b:SourceType>Report</b:SourceType>
    <b:Guid>{627E4112-D2DD-404E-92BF-177DB7CA2B24}</b:Guid>
    <b:Title>Corporate Social Responsibility  Report</b:Title>
    <b:Year>2009</b:Year>
    <b:Author>
      <b:Author>
        <b:Corporate>John Lewis Partnership</b:Corporate>
      </b:Author>
    </b:Author>
    <b:Publisher>John Lewis</b:Publisher>
    <b:City>London</b:City>
    <b:URL>https://www.johnlewispartnership.co.uk/content/dam/cws/pdfs/our-responsibilities/our-progress-and-reports/John_Lewis_Partnership_Corporate_Social_Responsibility_Report_2009.pdf</b:URL>
    <b:RefOrder>17</b:RefOrder>
  </b:Source>
  <b:Source>
    <b:Tag>Vir191</b:Tag>
    <b:SourceType>InternetSite</b:SourceType>
    <b:Guid>{75C9E90C-9284-4B80-8B42-7757CE8E8DDC}</b:Guid>
    <b:Title>Our Purpose and Values</b:Title>
    <b:Year>2019</b:Year>
    <b:Author>
      <b:Author>
        <b:Corporate>Virgin Media</b:Corporate>
      </b:Author>
    </b:Author>
    <b:YearAccessed>2019</b:YearAccessed>
    <b:MonthAccessed>07</b:MonthAccessed>
    <b:DayAccessed>02</b:DayAccessed>
    <b:URL>https://careers.virginmedia.com/about-us/our-values/</b:URL>
    <b:RefOrder>18</b:RefOrder>
  </b:Source>
  <b:Source>
    <b:Tag>Vir192</b:Tag>
    <b:SourceType>InternetSite</b:SourceType>
    <b:Guid>{C2414B87-0FB5-4FC5-A64F-D4D8649D6703}</b:Guid>
    <b:Author>
      <b:Author>
        <b:Corporate>Virgin Media</b:Corporate>
      </b:Author>
    </b:Author>
    <b:Title>Our Strategy</b:Title>
    <b:Year>2019</b:Year>
    <b:YearAccessed>2019</b:YearAccessed>
    <b:MonthAccessed>07</b:MonthAccessed>
    <b:DayAccessed>02</b:DayAccessed>
    <b:URL>https://www.virginmedia.com/corporate/sustainability/our-approach</b:URL>
    <b:RefOrder>19</b:RefOrder>
  </b:Source>
  <b:Source>
    <b:Tag>Vir17</b:Tag>
    <b:SourceType>DocumentFromInternetSite</b:SourceType>
    <b:Guid>{A07E77DB-6A7E-4949-A841-ACCEC151A414}</b:Guid>
    <b:Title>Virgin media Supplier Code of Conduct </b:Title>
    <b:Year>2017</b:Year>
    <b:YearAccessed>2019</b:YearAccessed>
    <b:MonthAccessed>07</b:MonthAccessed>
    <b:DayAccessed>02</b:DayAccessed>
    <b:URL>https://www.virginmedia.com/content/dam/virginmedia/dotcom/documents/corporate/Our-supplier-code-of-conduct-2017.pdf</b:URL>
    <b:Author>
      <b:Author>
        <b:Corporate>Virgin media</b:Corporate>
      </b:Author>
    </b:Author>
    <b:Month>January</b:Month>
    <b:RefOrder>20</b:RefOrder>
  </b:Source>
  <b:Source>
    <b:Tag>Vir193</b:Tag>
    <b:SourceType>InternetSite</b:SourceType>
    <b:Guid>{7BC9C807-7123-495C-A8FD-754B294F0505}</b:Guid>
    <b:Title>Sustsainable procurement</b:Title>
    <b:Year>2019</b:Year>
    <b:YearAccessed>2019</b:YearAccessed>
    <b:MonthAccessed>07</b:MonthAccessed>
    <b:DayAccessed>02</b:DayAccessed>
    <b:URL>https://www.virginmedia.com/corporate/contact-us/information-for-suppliers/information-for-suppliers-procurement</b:URL>
    <b:Author>
      <b:Author>
        <b:Corporate>Virgin Media</b:Corporate>
      </b:Author>
    </b:Author>
    <b:RefOrder>21</b:RefOrder>
  </b:Source>
  <b:Source>
    <b:Tag>Vir194</b:Tag>
    <b:SourceType>InternetSite</b:SourceType>
    <b:Guid>{8B6AD98F-B894-4DA6-A8EE-B6F75F5FF5CF}</b:Guid>
    <b:Author>
      <b:Author>
        <b:Corporate>Virgin Media </b:Corporate>
      </b:Author>
    </b:Author>
    <b:Title>Our 2020 sustainability goals</b:Title>
    <b:Year>2019</b:Year>
    <b:YearAccessed>2019</b:YearAccessed>
    <b:MonthAccessed>07</b:MonthAccessed>
    <b:DayAccessed>02</b:DayAccessed>
    <b:URL>https://www.virginmedia.com/corporate/sustainability/goals-and-performance</b:URL>
    <b:RefOrder>22</b:RefOrder>
  </b:Source>
  <b:Source>
    <b:Tag>Lou11</b:Tag>
    <b:SourceType>InternetSite</b:SourceType>
    <b:Guid>{97545B26-7201-49E7-891E-90D72893FB30}</b:Guid>
    <b:Author>
      <b:Author>
        <b:NameList>
          <b:Person>
            <b:Last>Eleftheriou-Smith</b:Last>
            <b:First>Loulla-Mae</b:First>
          </b:Person>
        </b:NameList>
      </b:Author>
    </b:Author>
    <b:Title>Branson puts ethics at core of Virgin </b:Title>
    <b:Year>2011</b:Year>
    <b:YearAccessed>2019</b:YearAccessed>
    <b:MonthAccessed>07</b:MonthAccessed>
    <b:DayAccessed>02</b:DayAccessed>
    <b:URL>https://www.campaignlive.co.uk/article/branson-puts-ethics-core-virgin-bank-plan/1099105</b:URL>
    <b:RefOrder>23</b:RefOrder>
  </b:Source>
  <b:Source>
    <b:Tag>Eth19</b:Tag>
    <b:SourceType>InternetSite</b:SourceType>
    <b:Guid>{344609FE-AD46-4BDB-91FB-AAF74F1B7B44}</b:Guid>
    <b:Title>John Lewis PLC</b:Title>
    <b:Year>2019</b:Year>
    <b:Author>
      <b:Author>
        <b:Corporate>Ethical Consumer</b:Corporate>
      </b:Author>
    </b:Author>
    <b:YearAccessed>2019</b:YearAccessed>
    <b:MonthAccessed>07</b:MonthAccessed>
    <b:DayAccessed>03</b:DayAccessed>
    <b:URL>https://www.ethicalconsumer.org/company-profile/john-lewis-plc</b:URL>
    <b:RefOrder>24</b:RefOrder>
  </b:Source>
  <b:Source>
    <b:Tag>Pre17</b:Tag>
    <b:SourceType>InternetSite</b:SourceType>
    <b:Guid>{354796E9-D191-45E5-A565-ECF08BA8274F}</b:Guid>
    <b:Author>
      <b:Author>
        <b:NameList>
          <b:Person>
            <b:Last>Association</b:Last>
            <b:First>Press</b:First>
          </b:Person>
        </b:NameList>
      </b:Author>
    </b:Author>
    <b:Title>Virgin Media tells 800,000 users to change passwords over hub hacking risk</b:Title>
    <b:Year>2017</b:Year>
    <b:YearAccessed>2019</b:YearAccessed>
    <b:MonthAccessed>07</b:MonthAccessed>
    <b:DayAccessed>03</b:DayAccessed>
    <b:URL>https://www.theguardian.com/media/2017/jun/23/virgin-media-change-passwords-hacking-which-super-hub-2-router</b:URL>
    <b:RefOrder>25</b:RefOrder>
  </b:Source>
  <b:Source>
    <b:Tag>Off18</b:Tag>
    <b:SourceType>InternetSite</b:SourceType>
    <b:Guid>{152F1B7C-0C9C-4EB5-8E0A-063427FF18D3}</b:Guid>
    <b:Author>
      <b:Author>
        <b:Corporate>Offcom</b:Corporate>
      </b:Author>
    </b:Author>
    <b:Title>EE and Virgin Media fined for overcharging customers</b:Title>
    <b:Year>2018</b:Year>
    <b:YearAccessed>2019</b:YearAccessed>
    <b:MonthAccessed>07</b:MonthAccessed>
    <b:DayAccessed>03</b:DayAccessed>
    <b:URL>https://www.ofcom.org.uk/about-ofcom/latest/features-and-news/ee-and-virgin-media-fined-for-overcharging-customers</b:URL>
    <b:RefOrder>26</b:RefOrder>
  </b:Source>
</b:Sources>
</file>

<file path=customXml/itemProps1.xml><?xml version="1.0" encoding="utf-8"?>
<ds:datastoreItem xmlns:ds="http://schemas.openxmlformats.org/officeDocument/2006/customXml" ds:itemID="{30B96AF6-0C51-4449-93E8-7720A93CF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1619</TotalTime>
  <Pages>21</Pages>
  <Words>4761</Words>
  <Characters>27144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82</cp:revision>
  <dcterms:created xsi:type="dcterms:W3CDTF">2019-06-25T22:16:00Z</dcterms:created>
  <dcterms:modified xsi:type="dcterms:W3CDTF">2019-07-04T23:09:00Z</dcterms:modified>
</cp:coreProperties>
</file>