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87A434" w14:textId="77777777" w:rsidR="00E92756" w:rsidRPr="00010D58" w:rsidRDefault="00E92756" w:rsidP="00010D58">
      <w:pPr>
        <w:spacing w:before="240" w:after="240"/>
        <w:rPr>
          <w:b/>
          <w:color w:val="auto"/>
        </w:rPr>
      </w:pPr>
    </w:p>
    <w:p w14:paraId="00B33C1B" w14:textId="77777777" w:rsidR="00E92756" w:rsidRPr="00010D58" w:rsidRDefault="00E92756" w:rsidP="00C77356">
      <w:pPr>
        <w:spacing w:before="240" w:after="240"/>
        <w:ind w:left="1400" w:hanging="700"/>
        <w:jc w:val="center"/>
        <w:rPr>
          <w:b/>
          <w:color w:val="auto"/>
        </w:rPr>
      </w:pPr>
    </w:p>
    <w:p w14:paraId="698B7A05" w14:textId="77777777" w:rsidR="00010D58" w:rsidRDefault="00010D58" w:rsidP="00C77356">
      <w:pPr>
        <w:jc w:val="center"/>
        <w:rPr>
          <w:bCs/>
          <w:color w:val="auto"/>
          <w:sz w:val="48"/>
          <w:szCs w:val="48"/>
        </w:rPr>
      </w:pPr>
      <w:r w:rsidRPr="00010D58">
        <w:rPr>
          <w:bCs/>
          <w:color w:val="auto"/>
          <w:sz w:val="48"/>
          <w:szCs w:val="48"/>
        </w:rPr>
        <w:t>Professional and Career Development</w:t>
      </w:r>
    </w:p>
    <w:p w14:paraId="523EB3BF" w14:textId="77777777" w:rsidR="00010D58" w:rsidRDefault="00010D58" w:rsidP="00C77356">
      <w:pPr>
        <w:jc w:val="center"/>
        <w:rPr>
          <w:bCs/>
          <w:color w:val="auto"/>
          <w:sz w:val="48"/>
          <w:szCs w:val="48"/>
        </w:rPr>
      </w:pPr>
    </w:p>
    <w:p w14:paraId="09DD357F" w14:textId="77777777" w:rsidR="00010D58" w:rsidRDefault="00010D58" w:rsidP="00C77356">
      <w:pPr>
        <w:jc w:val="center"/>
        <w:rPr>
          <w:bCs/>
          <w:color w:val="auto"/>
          <w:sz w:val="48"/>
          <w:szCs w:val="48"/>
        </w:rPr>
      </w:pPr>
    </w:p>
    <w:p w14:paraId="20CE8E3F" w14:textId="77777777" w:rsidR="00010D58" w:rsidRPr="00E2486D" w:rsidRDefault="00010D58" w:rsidP="00C77356">
      <w:pPr>
        <w:jc w:val="center"/>
        <w:rPr>
          <w:b/>
          <w:color w:val="auto"/>
          <w:sz w:val="72"/>
          <w:szCs w:val="72"/>
        </w:rPr>
      </w:pPr>
      <w:r w:rsidRPr="00E2486D">
        <w:rPr>
          <w:b/>
          <w:color w:val="auto"/>
          <w:sz w:val="72"/>
          <w:szCs w:val="72"/>
        </w:rPr>
        <w:t>Reflective Portfolio</w:t>
      </w:r>
    </w:p>
    <w:p w14:paraId="73B157B5" w14:textId="77777777" w:rsidR="00010D58" w:rsidRDefault="00010D58" w:rsidP="00C77356">
      <w:pPr>
        <w:jc w:val="center"/>
        <w:rPr>
          <w:b/>
          <w:color w:val="auto"/>
          <w:sz w:val="48"/>
          <w:szCs w:val="48"/>
        </w:rPr>
      </w:pPr>
    </w:p>
    <w:p w14:paraId="1628452C" w14:textId="77777777" w:rsidR="00010D58" w:rsidRDefault="00010D58" w:rsidP="00C77356">
      <w:pPr>
        <w:jc w:val="center"/>
        <w:rPr>
          <w:b/>
          <w:color w:val="auto"/>
          <w:sz w:val="48"/>
          <w:szCs w:val="48"/>
        </w:rPr>
      </w:pPr>
    </w:p>
    <w:p w14:paraId="6C27D1A3" w14:textId="77777777" w:rsidR="00010D58" w:rsidRDefault="00010D58" w:rsidP="00010D58">
      <w:pPr>
        <w:jc w:val="left"/>
        <w:rPr>
          <w:b/>
          <w:color w:val="auto"/>
          <w:sz w:val="48"/>
          <w:szCs w:val="48"/>
        </w:rPr>
      </w:pPr>
    </w:p>
    <w:p w14:paraId="43686428" w14:textId="77777777" w:rsidR="00010D58" w:rsidRDefault="00010D58" w:rsidP="00010D58">
      <w:pPr>
        <w:jc w:val="left"/>
        <w:rPr>
          <w:b/>
          <w:color w:val="auto"/>
          <w:sz w:val="48"/>
          <w:szCs w:val="48"/>
        </w:rPr>
      </w:pPr>
    </w:p>
    <w:p w14:paraId="7172DAA2" w14:textId="0A5C6394" w:rsidR="00010D58" w:rsidRPr="00E2486D" w:rsidRDefault="00010D58" w:rsidP="00010D58">
      <w:pPr>
        <w:jc w:val="left"/>
        <w:rPr>
          <w:bCs/>
          <w:color w:val="auto"/>
          <w:sz w:val="32"/>
          <w:szCs w:val="32"/>
        </w:rPr>
      </w:pPr>
      <w:r w:rsidRPr="00E2486D">
        <w:rPr>
          <w:b/>
          <w:color w:val="auto"/>
          <w:sz w:val="32"/>
          <w:szCs w:val="32"/>
        </w:rPr>
        <w:t xml:space="preserve">Student name: </w:t>
      </w:r>
      <w:r w:rsidRPr="00E2486D">
        <w:rPr>
          <w:bCs/>
          <w:color w:val="auto"/>
          <w:sz w:val="32"/>
          <w:szCs w:val="32"/>
        </w:rPr>
        <w:t>Ovidiu Ionel Badea</w:t>
      </w:r>
    </w:p>
    <w:p w14:paraId="5E3A66EB" w14:textId="0DDC0C68" w:rsidR="00010D58" w:rsidRPr="00E2486D" w:rsidRDefault="00010D58" w:rsidP="00010D58">
      <w:pPr>
        <w:jc w:val="left"/>
        <w:rPr>
          <w:b/>
          <w:color w:val="auto"/>
          <w:sz w:val="32"/>
          <w:szCs w:val="32"/>
        </w:rPr>
      </w:pPr>
      <w:r w:rsidRPr="00E2486D">
        <w:rPr>
          <w:b/>
          <w:color w:val="auto"/>
          <w:sz w:val="32"/>
          <w:szCs w:val="32"/>
        </w:rPr>
        <w:t xml:space="preserve">Student number: </w:t>
      </w:r>
      <w:r w:rsidRPr="00E2486D">
        <w:rPr>
          <w:bCs/>
          <w:color w:val="auto"/>
          <w:sz w:val="32"/>
          <w:szCs w:val="32"/>
        </w:rPr>
        <w:t>2021298</w:t>
      </w:r>
    </w:p>
    <w:p w14:paraId="018B3F22" w14:textId="77777777" w:rsidR="00010D58" w:rsidRPr="00E2486D" w:rsidRDefault="00010D58" w:rsidP="00010D58">
      <w:pPr>
        <w:jc w:val="left"/>
        <w:rPr>
          <w:b/>
          <w:color w:val="auto"/>
          <w:sz w:val="32"/>
          <w:szCs w:val="32"/>
        </w:rPr>
      </w:pPr>
      <w:r w:rsidRPr="00E2486D">
        <w:rPr>
          <w:b/>
          <w:color w:val="auto"/>
          <w:sz w:val="32"/>
          <w:szCs w:val="32"/>
        </w:rPr>
        <w:t xml:space="preserve">Module code: </w:t>
      </w:r>
      <w:r w:rsidRPr="00E2486D">
        <w:rPr>
          <w:bCs/>
          <w:color w:val="auto"/>
          <w:sz w:val="32"/>
          <w:szCs w:val="32"/>
        </w:rPr>
        <w:t>BMSW4005_BIRM</w:t>
      </w:r>
    </w:p>
    <w:p w14:paraId="393B80BB" w14:textId="77777777" w:rsidR="00E2486D" w:rsidRPr="00E2486D" w:rsidRDefault="00010D58" w:rsidP="00010D58">
      <w:pPr>
        <w:jc w:val="left"/>
        <w:rPr>
          <w:bCs/>
          <w:color w:val="auto"/>
          <w:sz w:val="32"/>
          <w:szCs w:val="32"/>
        </w:rPr>
      </w:pPr>
      <w:r w:rsidRPr="00E2486D">
        <w:rPr>
          <w:b/>
          <w:color w:val="auto"/>
          <w:sz w:val="32"/>
          <w:szCs w:val="32"/>
        </w:rPr>
        <w:t xml:space="preserve">Lecturer name: </w:t>
      </w:r>
      <w:r w:rsidRPr="00E2486D">
        <w:rPr>
          <w:bCs/>
          <w:color w:val="auto"/>
          <w:sz w:val="32"/>
          <w:szCs w:val="32"/>
        </w:rPr>
        <w:t>Dr. Vasilios Tavlaridis</w:t>
      </w:r>
    </w:p>
    <w:p w14:paraId="6749811E" w14:textId="77777777" w:rsidR="00E2486D" w:rsidRDefault="00E2486D" w:rsidP="00010D58">
      <w:pPr>
        <w:jc w:val="left"/>
        <w:rPr>
          <w:bCs/>
          <w:color w:val="auto"/>
          <w:sz w:val="36"/>
          <w:szCs w:val="36"/>
        </w:rPr>
      </w:pPr>
    </w:p>
    <w:p w14:paraId="21E089A9" w14:textId="77777777" w:rsidR="00E2486D" w:rsidRDefault="00E2486D" w:rsidP="00010D58">
      <w:pPr>
        <w:jc w:val="left"/>
        <w:rPr>
          <w:bCs/>
          <w:color w:val="auto"/>
          <w:sz w:val="36"/>
          <w:szCs w:val="36"/>
        </w:rPr>
      </w:pPr>
    </w:p>
    <w:p w14:paraId="3252FBAF" w14:textId="77777777" w:rsidR="00E2486D" w:rsidRDefault="00E2486D" w:rsidP="00010D58">
      <w:pPr>
        <w:jc w:val="left"/>
        <w:rPr>
          <w:bCs/>
          <w:color w:val="auto"/>
          <w:sz w:val="36"/>
          <w:szCs w:val="36"/>
        </w:rPr>
      </w:pPr>
    </w:p>
    <w:p w14:paraId="50856EF4" w14:textId="77777777" w:rsidR="00E2486D" w:rsidRDefault="00E2486D" w:rsidP="00010D58">
      <w:pPr>
        <w:jc w:val="left"/>
        <w:rPr>
          <w:bCs/>
          <w:color w:val="auto"/>
          <w:sz w:val="36"/>
          <w:szCs w:val="36"/>
        </w:rPr>
      </w:pPr>
    </w:p>
    <w:p w14:paraId="3F59E8F8" w14:textId="42422A14" w:rsidR="00E92756" w:rsidRPr="00E2486D" w:rsidRDefault="00E2486D" w:rsidP="00E2486D">
      <w:pPr>
        <w:jc w:val="center"/>
        <w:rPr>
          <w:b/>
          <w:color w:val="auto"/>
          <w:sz w:val="32"/>
          <w:szCs w:val="32"/>
        </w:rPr>
      </w:pPr>
      <w:r w:rsidRPr="00E2486D">
        <w:rPr>
          <w:bCs/>
          <w:color w:val="auto"/>
          <w:sz w:val="32"/>
          <w:szCs w:val="32"/>
        </w:rPr>
        <w:t>University of Wales Trinity Saint David, 2021</w:t>
      </w:r>
      <w:r w:rsidR="00FB0271" w:rsidRPr="00E2486D">
        <w:rPr>
          <w:bCs/>
          <w:color w:val="auto"/>
          <w:sz w:val="32"/>
          <w:szCs w:val="32"/>
        </w:rPr>
        <w:br w:type="page"/>
      </w:r>
    </w:p>
    <w:p w14:paraId="774B57D8" w14:textId="77777777" w:rsidR="00E92756" w:rsidRPr="00010D58" w:rsidRDefault="00FB0271" w:rsidP="00C77356">
      <w:pPr>
        <w:keepNext/>
        <w:keepLines/>
        <w:pBdr>
          <w:top w:val="nil"/>
          <w:left w:val="nil"/>
          <w:bottom w:val="nil"/>
          <w:right w:val="nil"/>
          <w:between w:val="nil"/>
        </w:pBdr>
        <w:spacing w:before="480"/>
        <w:jc w:val="center"/>
        <w:rPr>
          <w:b/>
          <w:color w:val="auto"/>
        </w:rPr>
      </w:pPr>
      <w:r w:rsidRPr="00010D58">
        <w:rPr>
          <w:b/>
          <w:color w:val="auto"/>
        </w:rPr>
        <w:lastRenderedPageBreak/>
        <w:t>Table of Contents</w:t>
      </w:r>
    </w:p>
    <w:sdt>
      <w:sdtPr>
        <w:rPr>
          <w:color w:val="auto"/>
        </w:rPr>
        <w:id w:val="1444559313"/>
        <w:docPartObj>
          <w:docPartGallery w:val="Table of Contents"/>
          <w:docPartUnique/>
        </w:docPartObj>
      </w:sdtPr>
      <w:sdtEndPr/>
      <w:sdtContent>
        <w:p w14:paraId="2075ECEF" w14:textId="636428C4" w:rsidR="0087099A" w:rsidRPr="00010D58" w:rsidRDefault="00204765" w:rsidP="00C77356">
          <w:pPr>
            <w:pStyle w:val="TOC1"/>
            <w:tabs>
              <w:tab w:val="right" w:pos="9019"/>
            </w:tabs>
            <w:rPr>
              <w:rFonts w:eastAsiaTheme="minorEastAsia"/>
              <w:noProof/>
              <w:color w:val="auto"/>
              <w:lang w:val="en-US"/>
            </w:rPr>
          </w:pPr>
          <w:r w:rsidRPr="00010D58">
            <w:rPr>
              <w:color w:val="auto"/>
            </w:rPr>
            <w:fldChar w:fldCharType="begin"/>
          </w:r>
          <w:r w:rsidR="00FB0271" w:rsidRPr="00010D58">
            <w:rPr>
              <w:color w:val="auto"/>
            </w:rPr>
            <w:instrText xml:space="preserve"> TOC \h \u \z </w:instrText>
          </w:r>
          <w:r w:rsidRPr="00010D58">
            <w:rPr>
              <w:color w:val="auto"/>
            </w:rPr>
            <w:fldChar w:fldCharType="separate"/>
          </w:r>
          <w:hyperlink w:anchor="_Toc88559486" w:history="1">
            <w:r w:rsidR="0087099A" w:rsidRPr="00010D58">
              <w:rPr>
                <w:rStyle w:val="Hyperlink"/>
                <w:noProof/>
                <w:color w:val="auto"/>
              </w:rPr>
              <w:t>Introduction</w:t>
            </w:r>
            <w:r w:rsidR="0087099A" w:rsidRPr="00010D58">
              <w:rPr>
                <w:noProof/>
                <w:webHidden/>
                <w:color w:val="auto"/>
              </w:rPr>
              <w:tab/>
            </w:r>
            <w:r w:rsidRPr="00010D58">
              <w:rPr>
                <w:noProof/>
                <w:webHidden/>
                <w:color w:val="auto"/>
              </w:rPr>
              <w:fldChar w:fldCharType="begin"/>
            </w:r>
            <w:r w:rsidR="0087099A" w:rsidRPr="00010D58">
              <w:rPr>
                <w:noProof/>
                <w:webHidden/>
                <w:color w:val="auto"/>
              </w:rPr>
              <w:instrText xml:space="preserve"> PAGEREF _Toc88559486 \h </w:instrText>
            </w:r>
            <w:r w:rsidRPr="00010D58">
              <w:rPr>
                <w:noProof/>
                <w:webHidden/>
                <w:color w:val="auto"/>
              </w:rPr>
            </w:r>
            <w:r w:rsidRPr="00010D58">
              <w:rPr>
                <w:noProof/>
                <w:webHidden/>
                <w:color w:val="auto"/>
              </w:rPr>
              <w:fldChar w:fldCharType="separate"/>
            </w:r>
            <w:r w:rsidR="00C77356" w:rsidRPr="00010D58">
              <w:rPr>
                <w:noProof/>
                <w:webHidden/>
                <w:color w:val="auto"/>
              </w:rPr>
              <w:t>3</w:t>
            </w:r>
            <w:r w:rsidRPr="00010D58">
              <w:rPr>
                <w:noProof/>
                <w:webHidden/>
                <w:color w:val="auto"/>
              </w:rPr>
              <w:fldChar w:fldCharType="end"/>
            </w:r>
          </w:hyperlink>
        </w:p>
        <w:p w14:paraId="670F6337" w14:textId="4E42EC0B" w:rsidR="0087099A" w:rsidRPr="00010D58" w:rsidRDefault="00CE03A1" w:rsidP="00C77356">
          <w:pPr>
            <w:pStyle w:val="TOC1"/>
            <w:tabs>
              <w:tab w:val="right" w:pos="9019"/>
            </w:tabs>
            <w:rPr>
              <w:rFonts w:eastAsiaTheme="minorEastAsia"/>
              <w:noProof/>
              <w:color w:val="auto"/>
              <w:lang w:val="en-US"/>
            </w:rPr>
          </w:pPr>
          <w:hyperlink w:anchor="_Toc88559487" w:history="1">
            <w:r w:rsidR="0087099A" w:rsidRPr="00010D58">
              <w:rPr>
                <w:rStyle w:val="Hyperlink"/>
                <w:noProof/>
                <w:color w:val="auto"/>
              </w:rPr>
              <w:t>SWOT analysis</w:t>
            </w:r>
            <w:r w:rsidR="0087099A" w:rsidRPr="00010D58">
              <w:rPr>
                <w:noProof/>
                <w:webHidden/>
                <w:color w:val="auto"/>
              </w:rPr>
              <w:tab/>
            </w:r>
            <w:r w:rsidR="00204765" w:rsidRPr="00010D58">
              <w:rPr>
                <w:noProof/>
                <w:webHidden/>
                <w:color w:val="auto"/>
              </w:rPr>
              <w:fldChar w:fldCharType="begin"/>
            </w:r>
            <w:r w:rsidR="0087099A" w:rsidRPr="00010D58">
              <w:rPr>
                <w:noProof/>
                <w:webHidden/>
                <w:color w:val="auto"/>
              </w:rPr>
              <w:instrText xml:space="preserve"> PAGEREF _Toc88559487 \h </w:instrText>
            </w:r>
            <w:r w:rsidR="00204765" w:rsidRPr="00010D58">
              <w:rPr>
                <w:noProof/>
                <w:webHidden/>
                <w:color w:val="auto"/>
              </w:rPr>
            </w:r>
            <w:r w:rsidR="00204765" w:rsidRPr="00010D58">
              <w:rPr>
                <w:noProof/>
                <w:webHidden/>
                <w:color w:val="auto"/>
              </w:rPr>
              <w:fldChar w:fldCharType="separate"/>
            </w:r>
            <w:r w:rsidR="00C77356" w:rsidRPr="00010D58">
              <w:rPr>
                <w:noProof/>
                <w:webHidden/>
                <w:color w:val="auto"/>
              </w:rPr>
              <w:t>4</w:t>
            </w:r>
            <w:r w:rsidR="00204765" w:rsidRPr="00010D58">
              <w:rPr>
                <w:noProof/>
                <w:webHidden/>
                <w:color w:val="auto"/>
              </w:rPr>
              <w:fldChar w:fldCharType="end"/>
            </w:r>
          </w:hyperlink>
        </w:p>
        <w:p w14:paraId="545E1F61" w14:textId="1711D197" w:rsidR="0087099A" w:rsidRPr="00010D58" w:rsidRDefault="00CE03A1" w:rsidP="00C77356">
          <w:pPr>
            <w:pStyle w:val="TOC1"/>
            <w:tabs>
              <w:tab w:val="right" w:pos="9019"/>
            </w:tabs>
            <w:rPr>
              <w:rFonts w:eastAsiaTheme="minorEastAsia"/>
              <w:noProof/>
              <w:color w:val="auto"/>
              <w:lang w:val="en-US"/>
            </w:rPr>
          </w:pPr>
          <w:hyperlink w:anchor="_Toc88559488" w:history="1">
            <w:r w:rsidR="0087099A" w:rsidRPr="00010D58">
              <w:rPr>
                <w:rStyle w:val="Hyperlink"/>
                <w:noProof/>
                <w:color w:val="auto"/>
              </w:rPr>
              <w:t>Personal development plan</w:t>
            </w:r>
            <w:r w:rsidR="0087099A" w:rsidRPr="00010D58">
              <w:rPr>
                <w:noProof/>
                <w:webHidden/>
                <w:color w:val="auto"/>
              </w:rPr>
              <w:tab/>
            </w:r>
            <w:r w:rsidR="00204765" w:rsidRPr="00010D58">
              <w:rPr>
                <w:noProof/>
                <w:webHidden/>
                <w:color w:val="auto"/>
              </w:rPr>
              <w:fldChar w:fldCharType="begin"/>
            </w:r>
            <w:r w:rsidR="0087099A" w:rsidRPr="00010D58">
              <w:rPr>
                <w:noProof/>
                <w:webHidden/>
                <w:color w:val="auto"/>
              </w:rPr>
              <w:instrText xml:space="preserve"> PAGEREF _Toc88559488 \h </w:instrText>
            </w:r>
            <w:r w:rsidR="00204765" w:rsidRPr="00010D58">
              <w:rPr>
                <w:noProof/>
                <w:webHidden/>
                <w:color w:val="auto"/>
              </w:rPr>
            </w:r>
            <w:r w:rsidR="00204765" w:rsidRPr="00010D58">
              <w:rPr>
                <w:noProof/>
                <w:webHidden/>
                <w:color w:val="auto"/>
              </w:rPr>
              <w:fldChar w:fldCharType="separate"/>
            </w:r>
            <w:r w:rsidR="00C77356" w:rsidRPr="00010D58">
              <w:rPr>
                <w:noProof/>
                <w:webHidden/>
                <w:color w:val="auto"/>
              </w:rPr>
              <w:t>4</w:t>
            </w:r>
            <w:r w:rsidR="00204765" w:rsidRPr="00010D58">
              <w:rPr>
                <w:noProof/>
                <w:webHidden/>
                <w:color w:val="auto"/>
              </w:rPr>
              <w:fldChar w:fldCharType="end"/>
            </w:r>
          </w:hyperlink>
        </w:p>
        <w:p w14:paraId="39E6A361" w14:textId="4AA5A670" w:rsidR="0087099A" w:rsidRPr="00010D58" w:rsidRDefault="00CE03A1" w:rsidP="00C77356">
          <w:pPr>
            <w:pStyle w:val="TOC1"/>
            <w:tabs>
              <w:tab w:val="right" w:pos="9019"/>
            </w:tabs>
            <w:rPr>
              <w:rFonts w:eastAsiaTheme="minorEastAsia"/>
              <w:noProof/>
              <w:color w:val="auto"/>
              <w:lang w:val="en-US"/>
            </w:rPr>
          </w:pPr>
          <w:hyperlink w:anchor="_Toc88559489" w:history="1">
            <w:r w:rsidR="0087099A" w:rsidRPr="00010D58">
              <w:rPr>
                <w:rStyle w:val="Hyperlink"/>
                <w:noProof/>
                <w:color w:val="auto"/>
              </w:rPr>
              <w:t>Analysing the skills required to become an effective manager in warehouse</w:t>
            </w:r>
            <w:r w:rsidR="0087099A" w:rsidRPr="00010D58">
              <w:rPr>
                <w:noProof/>
                <w:webHidden/>
                <w:color w:val="auto"/>
              </w:rPr>
              <w:tab/>
            </w:r>
            <w:r w:rsidR="00204765" w:rsidRPr="00010D58">
              <w:rPr>
                <w:noProof/>
                <w:webHidden/>
                <w:color w:val="auto"/>
              </w:rPr>
              <w:fldChar w:fldCharType="begin"/>
            </w:r>
            <w:r w:rsidR="0087099A" w:rsidRPr="00010D58">
              <w:rPr>
                <w:noProof/>
                <w:webHidden/>
                <w:color w:val="auto"/>
              </w:rPr>
              <w:instrText xml:space="preserve"> PAGEREF _Toc88559489 \h </w:instrText>
            </w:r>
            <w:r w:rsidR="00204765" w:rsidRPr="00010D58">
              <w:rPr>
                <w:noProof/>
                <w:webHidden/>
                <w:color w:val="auto"/>
              </w:rPr>
            </w:r>
            <w:r w:rsidR="00204765" w:rsidRPr="00010D58">
              <w:rPr>
                <w:noProof/>
                <w:webHidden/>
                <w:color w:val="auto"/>
              </w:rPr>
              <w:fldChar w:fldCharType="separate"/>
            </w:r>
            <w:r w:rsidR="00C77356" w:rsidRPr="00010D58">
              <w:rPr>
                <w:noProof/>
                <w:webHidden/>
                <w:color w:val="auto"/>
              </w:rPr>
              <w:t>6</w:t>
            </w:r>
            <w:r w:rsidR="00204765" w:rsidRPr="00010D58">
              <w:rPr>
                <w:noProof/>
                <w:webHidden/>
                <w:color w:val="auto"/>
              </w:rPr>
              <w:fldChar w:fldCharType="end"/>
            </w:r>
          </w:hyperlink>
        </w:p>
        <w:p w14:paraId="6016A397" w14:textId="25C6FCF6" w:rsidR="0087099A" w:rsidRPr="00010D58" w:rsidRDefault="00CE03A1" w:rsidP="00C77356">
          <w:pPr>
            <w:pStyle w:val="TOC1"/>
            <w:tabs>
              <w:tab w:val="right" w:pos="9019"/>
            </w:tabs>
            <w:rPr>
              <w:rFonts w:eastAsiaTheme="minorEastAsia"/>
              <w:noProof/>
              <w:color w:val="auto"/>
              <w:lang w:val="en-US"/>
            </w:rPr>
          </w:pPr>
          <w:hyperlink w:anchor="_Toc88559490" w:history="1">
            <w:r w:rsidR="0087099A" w:rsidRPr="00010D58">
              <w:rPr>
                <w:rStyle w:val="Hyperlink"/>
                <w:noProof/>
                <w:color w:val="auto"/>
              </w:rPr>
              <w:t>Using a reflective model to assess the learned concepts</w:t>
            </w:r>
            <w:r w:rsidR="0087099A" w:rsidRPr="00010D58">
              <w:rPr>
                <w:noProof/>
                <w:webHidden/>
                <w:color w:val="auto"/>
              </w:rPr>
              <w:tab/>
            </w:r>
            <w:r w:rsidR="00204765" w:rsidRPr="00010D58">
              <w:rPr>
                <w:noProof/>
                <w:webHidden/>
                <w:color w:val="auto"/>
              </w:rPr>
              <w:fldChar w:fldCharType="begin"/>
            </w:r>
            <w:r w:rsidR="0087099A" w:rsidRPr="00010D58">
              <w:rPr>
                <w:noProof/>
                <w:webHidden/>
                <w:color w:val="auto"/>
              </w:rPr>
              <w:instrText xml:space="preserve"> PAGEREF _Toc88559490 \h </w:instrText>
            </w:r>
            <w:r w:rsidR="00204765" w:rsidRPr="00010D58">
              <w:rPr>
                <w:noProof/>
                <w:webHidden/>
                <w:color w:val="auto"/>
              </w:rPr>
            </w:r>
            <w:r w:rsidR="00204765" w:rsidRPr="00010D58">
              <w:rPr>
                <w:noProof/>
                <w:webHidden/>
                <w:color w:val="auto"/>
              </w:rPr>
              <w:fldChar w:fldCharType="separate"/>
            </w:r>
            <w:r w:rsidR="00C77356" w:rsidRPr="00010D58">
              <w:rPr>
                <w:noProof/>
                <w:webHidden/>
                <w:color w:val="auto"/>
              </w:rPr>
              <w:t>7</w:t>
            </w:r>
            <w:r w:rsidR="00204765" w:rsidRPr="00010D58">
              <w:rPr>
                <w:noProof/>
                <w:webHidden/>
                <w:color w:val="auto"/>
              </w:rPr>
              <w:fldChar w:fldCharType="end"/>
            </w:r>
          </w:hyperlink>
        </w:p>
        <w:p w14:paraId="5F8ED283" w14:textId="11D5B4E6" w:rsidR="0087099A" w:rsidRPr="00010D58" w:rsidRDefault="00CE03A1" w:rsidP="00C77356">
          <w:pPr>
            <w:pStyle w:val="TOC1"/>
            <w:tabs>
              <w:tab w:val="right" w:pos="9019"/>
            </w:tabs>
            <w:rPr>
              <w:rFonts w:eastAsiaTheme="minorEastAsia"/>
              <w:noProof/>
              <w:color w:val="auto"/>
              <w:lang w:val="en-US"/>
            </w:rPr>
          </w:pPr>
          <w:hyperlink w:anchor="_Toc88559491" w:history="1">
            <w:r w:rsidR="0087099A" w:rsidRPr="00010D58">
              <w:rPr>
                <w:rStyle w:val="Hyperlink"/>
                <w:noProof/>
                <w:color w:val="auto"/>
              </w:rPr>
              <w:t>UK Employment Law</w:t>
            </w:r>
            <w:r w:rsidR="0087099A" w:rsidRPr="00010D58">
              <w:rPr>
                <w:noProof/>
                <w:webHidden/>
                <w:color w:val="auto"/>
              </w:rPr>
              <w:tab/>
            </w:r>
            <w:r w:rsidR="00204765" w:rsidRPr="00010D58">
              <w:rPr>
                <w:noProof/>
                <w:webHidden/>
                <w:color w:val="auto"/>
              </w:rPr>
              <w:fldChar w:fldCharType="begin"/>
            </w:r>
            <w:r w:rsidR="0087099A" w:rsidRPr="00010D58">
              <w:rPr>
                <w:noProof/>
                <w:webHidden/>
                <w:color w:val="auto"/>
              </w:rPr>
              <w:instrText xml:space="preserve"> PAGEREF _Toc88559491 \h </w:instrText>
            </w:r>
            <w:r w:rsidR="00204765" w:rsidRPr="00010D58">
              <w:rPr>
                <w:noProof/>
                <w:webHidden/>
                <w:color w:val="auto"/>
              </w:rPr>
            </w:r>
            <w:r w:rsidR="00204765" w:rsidRPr="00010D58">
              <w:rPr>
                <w:noProof/>
                <w:webHidden/>
                <w:color w:val="auto"/>
              </w:rPr>
              <w:fldChar w:fldCharType="separate"/>
            </w:r>
            <w:r w:rsidR="00C77356" w:rsidRPr="00010D58">
              <w:rPr>
                <w:noProof/>
                <w:webHidden/>
                <w:color w:val="auto"/>
              </w:rPr>
              <w:t>11</w:t>
            </w:r>
            <w:r w:rsidR="00204765" w:rsidRPr="00010D58">
              <w:rPr>
                <w:noProof/>
                <w:webHidden/>
                <w:color w:val="auto"/>
              </w:rPr>
              <w:fldChar w:fldCharType="end"/>
            </w:r>
          </w:hyperlink>
        </w:p>
        <w:p w14:paraId="052ED2B2" w14:textId="241D113A" w:rsidR="0087099A" w:rsidRPr="00010D58" w:rsidRDefault="00CE03A1" w:rsidP="00C77356">
          <w:pPr>
            <w:pStyle w:val="TOC1"/>
            <w:tabs>
              <w:tab w:val="right" w:pos="9019"/>
            </w:tabs>
            <w:rPr>
              <w:rFonts w:eastAsiaTheme="minorEastAsia"/>
              <w:noProof/>
              <w:color w:val="auto"/>
              <w:lang w:val="en-US"/>
            </w:rPr>
          </w:pPr>
          <w:hyperlink w:anchor="_Toc88559492" w:history="1">
            <w:r w:rsidR="0087099A" w:rsidRPr="00010D58">
              <w:rPr>
                <w:rStyle w:val="Hyperlink"/>
                <w:noProof/>
                <w:color w:val="auto"/>
              </w:rPr>
              <w:t>Self-awareness methods</w:t>
            </w:r>
            <w:r w:rsidR="0087099A" w:rsidRPr="00010D58">
              <w:rPr>
                <w:noProof/>
                <w:webHidden/>
                <w:color w:val="auto"/>
              </w:rPr>
              <w:tab/>
            </w:r>
            <w:r w:rsidR="00204765" w:rsidRPr="00010D58">
              <w:rPr>
                <w:noProof/>
                <w:webHidden/>
                <w:color w:val="auto"/>
              </w:rPr>
              <w:fldChar w:fldCharType="begin"/>
            </w:r>
            <w:r w:rsidR="0087099A" w:rsidRPr="00010D58">
              <w:rPr>
                <w:noProof/>
                <w:webHidden/>
                <w:color w:val="auto"/>
              </w:rPr>
              <w:instrText xml:space="preserve"> PAGEREF _Toc88559492 \h </w:instrText>
            </w:r>
            <w:r w:rsidR="00204765" w:rsidRPr="00010D58">
              <w:rPr>
                <w:noProof/>
                <w:webHidden/>
                <w:color w:val="auto"/>
              </w:rPr>
            </w:r>
            <w:r w:rsidR="00204765" w:rsidRPr="00010D58">
              <w:rPr>
                <w:noProof/>
                <w:webHidden/>
                <w:color w:val="auto"/>
              </w:rPr>
              <w:fldChar w:fldCharType="separate"/>
            </w:r>
            <w:r w:rsidR="00C77356" w:rsidRPr="00010D58">
              <w:rPr>
                <w:noProof/>
                <w:webHidden/>
                <w:color w:val="auto"/>
              </w:rPr>
              <w:t>11</w:t>
            </w:r>
            <w:r w:rsidR="00204765" w:rsidRPr="00010D58">
              <w:rPr>
                <w:noProof/>
                <w:webHidden/>
                <w:color w:val="auto"/>
              </w:rPr>
              <w:fldChar w:fldCharType="end"/>
            </w:r>
          </w:hyperlink>
        </w:p>
        <w:p w14:paraId="7055A7BD" w14:textId="5242D614" w:rsidR="0087099A" w:rsidRPr="00010D58" w:rsidRDefault="00CE03A1" w:rsidP="00C77356">
          <w:pPr>
            <w:pStyle w:val="TOC1"/>
            <w:tabs>
              <w:tab w:val="right" w:pos="9019"/>
            </w:tabs>
            <w:rPr>
              <w:rFonts w:eastAsiaTheme="minorEastAsia"/>
              <w:noProof/>
              <w:color w:val="auto"/>
              <w:lang w:val="en-US"/>
            </w:rPr>
          </w:pPr>
          <w:hyperlink w:anchor="_Toc88559493" w:history="1">
            <w:r w:rsidR="0087099A" w:rsidRPr="00010D58">
              <w:rPr>
                <w:rStyle w:val="Hyperlink"/>
                <w:noProof/>
                <w:color w:val="auto"/>
              </w:rPr>
              <w:t>Conclusion</w:t>
            </w:r>
            <w:r w:rsidR="0087099A" w:rsidRPr="00010D58">
              <w:rPr>
                <w:noProof/>
                <w:webHidden/>
                <w:color w:val="auto"/>
              </w:rPr>
              <w:tab/>
            </w:r>
            <w:r w:rsidR="00204765" w:rsidRPr="00010D58">
              <w:rPr>
                <w:noProof/>
                <w:webHidden/>
                <w:color w:val="auto"/>
              </w:rPr>
              <w:fldChar w:fldCharType="begin"/>
            </w:r>
            <w:r w:rsidR="0087099A" w:rsidRPr="00010D58">
              <w:rPr>
                <w:noProof/>
                <w:webHidden/>
                <w:color w:val="auto"/>
              </w:rPr>
              <w:instrText xml:space="preserve"> PAGEREF _Toc88559493 \h </w:instrText>
            </w:r>
            <w:r w:rsidR="00204765" w:rsidRPr="00010D58">
              <w:rPr>
                <w:noProof/>
                <w:webHidden/>
                <w:color w:val="auto"/>
              </w:rPr>
            </w:r>
            <w:r w:rsidR="00204765" w:rsidRPr="00010D58">
              <w:rPr>
                <w:noProof/>
                <w:webHidden/>
                <w:color w:val="auto"/>
              </w:rPr>
              <w:fldChar w:fldCharType="separate"/>
            </w:r>
            <w:r w:rsidR="00C77356" w:rsidRPr="00010D58">
              <w:rPr>
                <w:noProof/>
                <w:webHidden/>
                <w:color w:val="auto"/>
              </w:rPr>
              <w:t>12</w:t>
            </w:r>
            <w:r w:rsidR="00204765" w:rsidRPr="00010D58">
              <w:rPr>
                <w:noProof/>
                <w:webHidden/>
                <w:color w:val="auto"/>
              </w:rPr>
              <w:fldChar w:fldCharType="end"/>
            </w:r>
          </w:hyperlink>
        </w:p>
        <w:p w14:paraId="2110FCE4" w14:textId="47C1225C" w:rsidR="0087099A" w:rsidRPr="00010D58" w:rsidRDefault="00CE03A1" w:rsidP="00C77356">
          <w:pPr>
            <w:pStyle w:val="TOC1"/>
            <w:tabs>
              <w:tab w:val="right" w:pos="9019"/>
            </w:tabs>
            <w:rPr>
              <w:rFonts w:eastAsiaTheme="minorEastAsia"/>
              <w:noProof/>
              <w:color w:val="auto"/>
              <w:lang w:val="en-US"/>
            </w:rPr>
          </w:pPr>
          <w:hyperlink w:anchor="_Toc88559494" w:history="1">
            <w:r w:rsidR="0087099A" w:rsidRPr="00010D58">
              <w:rPr>
                <w:rStyle w:val="Hyperlink"/>
                <w:noProof/>
                <w:color w:val="auto"/>
              </w:rPr>
              <w:t>Reference List</w:t>
            </w:r>
            <w:r w:rsidR="0087099A" w:rsidRPr="00010D58">
              <w:rPr>
                <w:noProof/>
                <w:webHidden/>
                <w:color w:val="auto"/>
              </w:rPr>
              <w:tab/>
            </w:r>
            <w:r w:rsidR="00204765" w:rsidRPr="00010D58">
              <w:rPr>
                <w:noProof/>
                <w:webHidden/>
                <w:color w:val="auto"/>
              </w:rPr>
              <w:fldChar w:fldCharType="begin"/>
            </w:r>
            <w:r w:rsidR="0087099A" w:rsidRPr="00010D58">
              <w:rPr>
                <w:noProof/>
                <w:webHidden/>
                <w:color w:val="auto"/>
              </w:rPr>
              <w:instrText xml:space="preserve"> PAGEREF _Toc88559494 \h </w:instrText>
            </w:r>
            <w:r w:rsidR="00204765" w:rsidRPr="00010D58">
              <w:rPr>
                <w:noProof/>
                <w:webHidden/>
                <w:color w:val="auto"/>
              </w:rPr>
            </w:r>
            <w:r w:rsidR="00204765" w:rsidRPr="00010D58">
              <w:rPr>
                <w:noProof/>
                <w:webHidden/>
                <w:color w:val="auto"/>
              </w:rPr>
              <w:fldChar w:fldCharType="separate"/>
            </w:r>
            <w:r w:rsidR="00C77356" w:rsidRPr="00010D58">
              <w:rPr>
                <w:noProof/>
                <w:webHidden/>
                <w:color w:val="auto"/>
              </w:rPr>
              <w:t>13</w:t>
            </w:r>
            <w:r w:rsidR="00204765" w:rsidRPr="00010D58">
              <w:rPr>
                <w:noProof/>
                <w:webHidden/>
                <w:color w:val="auto"/>
              </w:rPr>
              <w:fldChar w:fldCharType="end"/>
            </w:r>
          </w:hyperlink>
        </w:p>
        <w:p w14:paraId="23C27ACA" w14:textId="77777777" w:rsidR="00E92756" w:rsidRPr="00010D58" w:rsidRDefault="00204765" w:rsidP="00C77356">
          <w:pPr>
            <w:rPr>
              <w:color w:val="auto"/>
            </w:rPr>
          </w:pPr>
          <w:r w:rsidRPr="00010D58">
            <w:rPr>
              <w:color w:val="auto"/>
            </w:rPr>
            <w:fldChar w:fldCharType="end"/>
          </w:r>
        </w:p>
      </w:sdtContent>
    </w:sdt>
    <w:p w14:paraId="76ED678E" w14:textId="77777777" w:rsidR="00E92756" w:rsidRPr="00010D58" w:rsidRDefault="00FB0271" w:rsidP="00C77356">
      <w:pPr>
        <w:jc w:val="left"/>
        <w:rPr>
          <w:b/>
          <w:color w:val="auto"/>
        </w:rPr>
      </w:pPr>
      <w:r w:rsidRPr="00010D58">
        <w:rPr>
          <w:color w:val="auto"/>
        </w:rPr>
        <w:br w:type="page"/>
      </w:r>
    </w:p>
    <w:p w14:paraId="0CAA9A11" w14:textId="77777777" w:rsidR="00E92756" w:rsidRPr="00010D58" w:rsidRDefault="00FB0271" w:rsidP="00C77356">
      <w:pPr>
        <w:pStyle w:val="Heading10"/>
        <w:rPr>
          <w:color w:val="auto"/>
          <w:szCs w:val="22"/>
        </w:rPr>
      </w:pPr>
      <w:bookmarkStart w:id="0" w:name="_Toc88559486"/>
      <w:r w:rsidRPr="00010D58">
        <w:rPr>
          <w:color w:val="auto"/>
          <w:szCs w:val="22"/>
        </w:rPr>
        <w:lastRenderedPageBreak/>
        <w:t>Introduction</w:t>
      </w:r>
      <w:bookmarkEnd w:id="0"/>
    </w:p>
    <w:p w14:paraId="07E52BD0" w14:textId="2B6D7DC3" w:rsidR="00E92756" w:rsidRPr="00010D58" w:rsidRDefault="00FB0271" w:rsidP="00C77356">
      <w:pPr>
        <w:rPr>
          <w:color w:val="auto"/>
        </w:rPr>
      </w:pPr>
      <w:r w:rsidRPr="00010D58">
        <w:rPr>
          <w:color w:val="auto"/>
        </w:rPr>
        <w:t>Professional development can refer to the continuation of education and career training after the entrance into professional life. Professional development is important to develop new skills and know the current trends and make progress in their career (Borg, 2018). Career development refers to the process of improving a person's skills more and keeps learning to perform their duties efficiently and make progress or find better job opportunities (</w:t>
      </w:r>
      <w:r w:rsidRPr="00010D58">
        <w:rPr>
          <w:color w:val="auto"/>
          <w:highlight w:val="white"/>
        </w:rPr>
        <w:t xml:space="preserve">Teoli </w:t>
      </w:r>
      <w:r w:rsidRPr="00010D58">
        <w:rPr>
          <w:i/>
          <w:color w:val="auto"/>
          <w:highlight w:val="white"/>
        </w:rPr>
        <w:t xml:space="preserve">et al., </w:t>
      </w:r>
      <w:r w:rsidRPr="00010D58">
        <w:rPr>
          <w:color w:val="auto"/>
          <w:highlight w:val="white"/>
        </w:rPr>
        <w:t>2019)</w:t>
      </w:r>
      <w:r w:rsidRPr="00010D58">
        <w:rPr>
          <w:color w:val="auto"/>
        </w:rPr>
        <w:t>. The study aims to discover the needed skills and attributes for warehouse management and understand my capabilities to fit in this job. The study is going to cover a personal SWOT analysis and a personal development plan to identify my skills and attributes and the weaker areas that need further development. In addition to that, the study is going to cover the analysis of the skills to become an effective leader in the warehouse industry. Furthermore, it will cover an assessment of the learned concept that will help me in my career.</w:t>
      </w:r>
    </w:p>
    <w:p w14:paraId="227E759D" w14:textId="6872BE5B" w:rsidR="00C77356" w:rsidRPr="00010D58" w:rsidRDefault="00C77356" w:rsidP="00C77356">
      <w:pPr>
        <w:rPr>
          <w:color w:val="auto"/>
        </w:rPr>
      </w:pPr>
    </w:p>
    <w:p w14:paraId="14FD9D5A" w14:textId="053111AC" w:rsidR="00C77356" w:rsidRPr="00010D58" w:rsidRDefault="00C77356" w:rsidP="00C77356">
      <w:pPr>
        <w:rPr>
          <w:color w:val="auto"/>
        </w:rPr>
      </w:pPr>
    </w:p>
    <w:p w14:paraId="467FAFBA" w14:textId="17BE5622" w:rsidR="00C77356" w:rsidRPr="00010D58" w:rsidRDefault="00C77356" w:rsidP="00C77356">
      <w:pPr>
        <w:rPr>
          <w:color w:val="auto"/>
        </w:rPr>
      </w:pPr>
    </w:p>
    <w:p w14:paraId="7BFB05B4" w14:textId="361BB176" w:rsidR="00C77356" w:rsidRPr="00010D58" w:rsidRDefault="00C77356" w:rsidP="00C77356">
      <w:pPr>
        <w:rPr>
          <w:color w:val="auto"/>
        </w:rPr>
      </w:pPr>
    </w:p>
    <w:p w14:paraId="5F73C55F" w14:textId="03988403" w:rsidR="00C77356" w:rsidRPr="00010D58" w:rsidRDefault="00C77356" w:rsidP="00C77356">
      <w:pPr>
        <w:rPr>
          <w:color w:val="auto"/>
        </w:rPr>
      </w:pPr>
    </w:p>
    <w:p w14:paraId="0D0D13E7" w14:textId="602B2662" w:rsidR="00C77356" w:rsidRPr="00010D58" w:rsidRDefault="00C77356" w:rsidP="00C77356">
      <w:pPr>
        <w:rPr>
          <w:color w:val="auto"/>
        </w:rPr>
      </w:pPr>
    </w:p>
    <w:p w14:paraId="7316577F" w14:textId="4C11A3F1" w:rsidR="00C77356" w:rsidRPr="00010D58" w:rsidRDefault="00C77356" w:rsidP="00C77356">
      <w:pPr>
        <w:rPr>
          <w:color w:val="auto"/>
        </w:rPr>
      </w:pPr>
    </w:p>
    <w:p w14:paraId="5BCB3715" w14:textId="1E0D0C01" w:rsidR="00C77356" w:rsidRPr="00010D58" w:rsidRDefault="00C77356" w:rsidP="00C77356">
      <w:pPr>
        <w:rPr>
          <w:color w:val="auto"/>
        </w:rPr>
      </w:pPr>
    </w:p>
    <w:p w14:paraId="75924100" w14:textId="06D49783" w:rsidR="00C77356" w:rsidRPr="00010D58" w:rsidRDefault="00C77356" w:rsidP="00C77356">
      <w:pPr>
        <w:rPr>
          <w:color w:val="auto"/>
        </w:rPr>
      </w:pPr>
    </w:p>
    <w:p w14:paraId="24C52F78" w14:textId="3BBACEE2" w:rsidR="00C77356" w:rsidRPr="00010D58" w:rsidRDefault="00C77356" w:rsidP="00C77356">
      <w:pPr>
        <w:rPr>
          <w:color w:val="auto"/>
        </w:rPr>
      </w:pPr>
    </w:p>
    <w:p w14:paraId="089F881A" w14:textId="6B34F24F" w:rsidR="00C77356" w:rsidRPr="00010D58" w:rsidRDefault="00C77356" w:rsidP="00C77356">
      <w:pPr>
        <w:rPr>
          <w:color w:val="auto"/>
        </w:rPr>
      </w:pPr>
    </w:p>
    <w:p w14:paraId="6940A89F" w14:textId="7091D990" w:rsidR="00C77356" w:rsidRPr="00010D58" w:rsidRDefault="00C77356" w:rsidP="00C77356">
      <w:pPr>
        <w:rPr>
          <w:color w:val="auto"/>
        </w:rPr>
      </w:pPr>
    </w:p>
    <w:p w14:paraId="2654688B" w14:textId="0F3B6076" w:rsidR="00C77356" w:rsidRPr="00010D58" w:rsidRDefault="00C77356" w:rsidP="00C77356">
      <w:pPr>
        <w:rPr>
          <w:color w:val="auto"/>
        </w:rPr>
      </w:pPr>
    </w:p>
    <w:p w14:paraId="73F038AD" w14:textId="61BB2C52" w:rsidR="00C77356" w:rsidRPr="00010D58" w:rsidRDefault="00C77356" w:rsidP="00C77356">
      <w:pPr>
        <w:rPr>
          <w:color w:val="auto"/>
        </w:rPr>
      </w:pPr>
    </w:p>
    <w:p w14:paraId="64A04025" w14:textId="72C9BD08" w:rsidR="00C77356" w:rsidRPr="00010D58" w:rsidRDefault="00C77356" w:rsidP="00C77356">
      <w:pPr>
        <w:rPr>
          <w:color w:val="auto"/>
        </w:rPr>
      </w:pPr>
    </w:p>
    <w:p w14:paraId="4065C3D5" w14:textId="1B1699D3" w:rsidR="00C77356" w:rsidRPr="00010D58" w:rsidRDefault="00C77356" w:rsidP="00C77356">
      <w:pPr>
        <w:rPr>
          <w:color w:val="auto"/>
        </w:rPr>
      </w:pPr>
    </w:p>
    <w:p w14:paraId="4D17E627" w14:textId="28E55058" w:rsidR="00C77356" w:rsidRPr="00010D58" w:rsidRDefault="00C77356" w:rsidP="00C77356">
      <w:pPr>
        <w:rPr>
          <w:color w:val="auto"/>
        </w:rPr>
      </w:pPr>
    </w:p>
    <w:p w14:paraId="00480236" w14:textId="6589749B" w:rsidR="00C77356" w:rsidRPr="00010D58" w:rsidRDefault="00C77356" w:rsidP="00C77356">
      <w:pPr>
        <w:rPr>
          <w:color w:val="auto"/>
        </w:rPr>
      </w:pPr>
    </w:p>
    <w:p w14:paraId="654B57D7" w14:textId="77777777" w:rsidR="00C77356" w:rsidRPr="00010D58" w:rsidRDefault="00C77356" w:rsidP="00C77356">
      <w:pPr>
        <w:rPr>
          <w:color w:val="auto"/>
        </w:rPr>
      </w:pPr>
    </w:p>
    <w:p w14:paraId="58049D7C" w14:textId="77777777" w:rsidR="00C77356" w:rsidRPr="00010D58" w:rsidRDefault="00C77356" w:rsidP="00C77356">
      <w:pPr>
        <w:rPr>
          <w:color w:val="auto"/>
        </w:rPr>
      </w:pPr>
    </w:p>
    <w:p w14:paraId="7DCE6F6C" w14:textId="77777777" w:rsidR="00E92756" w:rsidRPr="00010D58" w:rsidRDefault="00FB0271" w:rsidP="00C77356">
      <w:pPr>
        <w:pStyle w:val="Heading10"/>
        <w:rPr>
          <w:color w:val="auto"/>
          <w:szCs w:val="22"/>
        </w:rPr>
      </w:pPr>
      <w:bookmarkStart w:id="1" w:name="_Toc88559487"/>
      <w:r w:rsidRPr="00010D58">
        <w:rPr>
          <w:color w:val="auto"/>
          <w:szCs w:val="22"/>
        </w:rPr>
        <w:lastRenderedPageBreak/>
        <w:t>SWOT analysis</w:t>
      </w:r>
      <w:bookmarkEnd w:id="1"/>
    </w:p>
    <w:tbl>
      <w:tblPr>
        <w:tblStyle w:val="Table1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010D58" w:rsidRPr="00010D58" w14:paraId="74CD4A33" w14:textId="77777777">
        <w:trPr>
          <w:cantSplit/>
          <w:tblHeader/>
        </w:trPr>
        <w:tc>
          <w:tcPr>
            <w:tcW w:w="4514" w:type="dxa"/>
            <w:shd w:val="clear" w:color="auto" w:fill="auto"/>
            <w:tcMar>
              <w:top w:w="100" w:type="dxa"/>
              <w:left w:w="100" w:type="dxa"/>
              <w:bottom w:w="100" w:type="dxa"/>
              <w:right w:w="100" w:type="dxa"/>
            </w:tcMar>
          </w:tcPr>
          <w:p w14:paraId="73959085" w14:textId="77777777" w:rsidR="00E92756" w:rsidRPr="00010D58" w:rsidRDefault="00FB0271" w:rsidP="00C77356">
            <w:pPr>
              <w:widowControl w:val="0"/>
              <w:pBdr>
                <w:top w:val="nil"/>
                <w:left w:val="nil"/>
                <w:bottom w:val="nil"/>
                <w:right w:val="nil"/>
                <w:between w:val="nil"/>
              </w:pBdr>
              <w:jc w:val="center"/>
              <w:rPr>
                <w:b/>
                <w:color w:val="auto"/>
              </w:rPr>
            </w:pPr>
            <w:r w:rsidRPr="00010D58">
              <w:rPr>
                <w:b/>
                <w:color w:val="auto"/>
              </w:rPr>
              <w:t>Strength</w:t>
            </w:r>
          </w:p>
        </w:tc>
        <w:tc>
          <w:tcPr>
            <w:tcW w:w="4515" w:type="dxa"/>
            <w:shd w:val="clear" w:color="auto" w:fill="auto"/>
            <w:tcMar>
              <w:top w:w="100" w:type="dxa"/>
              <w:left w:w="100" w:type="dxa"/>
              <w:bottom w:w="100" w:type="dxa"/>
              <w:right w:w="100" w:type="dxa"/>
            </w:tcMar>
          </w:tcPr>
          <w:p w14:paraId="4BD63C1F" w14:textId="77777777" w:rsidR="00E92756" w:rsidRPr="00010D58" w:rsidRDefault="00FB0271" w:rsidP="00C77356">
            <w:pPr>
              <w:widowControl w:val="0"/>
              <w:pBdr>
                <w:top w:val="nil"/>
                <w:left w:val="nil"/>
                <w:bottom w:val="nil"/>
                <w:right w:val="nil"/>
                <w:between w:val="nil"/>
              </w:pBdr>
              <w:jc w:val="center"/>
              <w:rPr>
                <w:b/>
                <w:color w:val="auto"/>
              </w:rPr>
            </w:pPr>
            <w:r w:rsidRPr="00010D58">
              <w:rPr>
                <w:b/>
                <w:color w:val="auto"/>
              </w:rPr>
              <w:t>Weakness</w:t>
            </w:r>
          </w:p>
        </w:tc>
      </w:tr>
      <w:tr w:rsidR="00010D58" w:rsidRPr="00010D58" w14:paraId="721BC69E" w14:textId="77777777">
        <w:trPr>
          <w:cantSplit/>
          <w:tblHeader/>
        </w:trPr>
        <w:tc>
          <w:tcPr>
            <w:tcW w:w="4514" w:type="dxa"/>
            <w:shd w:val="clear" w:color="auto" w:fill="auto"/>
            <w:tcMar>
              <w:top w:w="100" w:type="dxa"/>
              <w:left w:w="100" w:type="dxa"/>
              <w:bottom w:w="100" w:type="dxa"/>
              <w:right w:w="100" w:type="dxa"/>
            </w:tcMar>
          </w:tcPr>
          <w:p w14:paraId="02A477AC" w14:textId="77777777" w:rsidR="00E92756" w:rsidRPr="00010D58" w:rsidRDefault="00FB0271" w:rsidP="00C77356">
            <w:pPr>
              <w:widowControl w:val="0"/>
              <w:numPr>
                <w:ilvl w:val="0"/>
                <w:numId w:val="3"/>
              </w:numPr>
              <w:pBdr>
                <w:top w:val="nil"/>
                <w:left w:val="nil"/>
                <w:bottom w:val="nil"/>
                <w:right w:val="nil"/>
                <w:between w:val="nil"/>
              </w:pBdr>
              <w:rPr>
                <w:color w:val="auto"/>
              </w:rPr>
            </w:pPr>
            <w:r w:rsidRPr="00010D58">
              <w:rPr>
                <w:color w:val="auto"/>
              </w:rPr>
              <w:t xml:space="preserve">I have </w:t>
            </w:r>
            <w:r w:rsidRPr="00010D58">
              <w:rPr>
                <w:b/>
                <w:i/>
                <w:color w:val="auto"/>
              </w:rPr>
              <w:t>strong communication</w:t>
            </w:r>
            <w:r w:rsidRPr="00010D58">
              <w:rPr>
                <w:color w:val="auto"/>
              </w:rPr>
              <w:t xml:space="preserve"> skills as I can communicate and convey my thoughts effectively.</w:t>
            </w:r>
          </w:p>
          <w:p w14:paraId="7A8FBFBF" w14:textId="77777777" w:rsidR="00E92756" w:rsidRPr="00010D58" w:rsidRDefault="00FB0271" w:rsidP="00C77356">
            <w:pPr>
              <w:widowControl w:val="0"/>
              <w:numPr>
                <w:ilvl w:val="0"/>
                <w:numId w:val="3"/>
              </w:numPr>
              <w:pBdr>
                <w:top w:val="nil"/>
                <w:left w:val="nil"/>
                <w:bottom w:val="nil"/>
                <w:right w:val="nil"/>
                <w:between w:val="nil"/>
              </w:pBdr>
              <w:rPr>
                <w:color w:val="auto"/>
              </w:rPr>
            </w:pPr>
            <w:r w:rsidRPr="00010D58">
              <w:rPr>
                <w:color w:val="auto"/>
              </w:rPr>
              <w:t>I have strong</w:t>
            </w:r>
            <w:r w:rsidRPr="00010D58">
              <w:rPr>
                <w:b/>
                <w:i/>
                <w:color w:val="auto"/>
              </w:rPr>
              <w:t xml:space="preserve"> time management </w:t>
            </w:r>
            <w:r w:rsidRPr="00010D58">
              <w:rPr>
                <w:color w:val="auto"/>
              </w:rPr>
              <w:t>skills as I am punctual to my work and commitments.</w:t>
            </w:r>
          </w:p>
          <w:p w14:paraId="77BC006A" w14:textId="77777777" w:rsidR="00E92756" w:rsidRPr="00010D58" w:rsidRDefault="00FB0271" w:rsidP="00C77356">
            <w:pPr>
              <w:widowControl w:val="0"/>
              <w:numPr>
                <w:ilvl w:val="0"/>
                <w:numId w:val="3"/>
              </w:numPr>
              <w:pBdr>
                <w:top w:val="nil"/>
                <w:left w:val="nil"/>
                <w:bottom w:val="nil"/>
                <w:right w:val="nil"/>
                <w:between w:val="nil"/>
              </w:pBdr>
              <w:rPr>
                <w:color w:val="auto"/>
              </w:rPr>
            </w:pPr>
            <w:r w:rsidRPr="00010D58">
              <w:rPr>
                <w:color w:val="auto"/>
              </w:rPr>
              <w:t xml:space="preserve">I have </w:t>
            </w:r>
            <w:r w:rsidRPr="00010D58">
              <w:rPr>
                <w:b/>
                <w:i/>
                <w:color w:val="auto"/>
              </w:rPr>
              <w:t xml:space="preserve">strong technical skills </w:t>
            </w:r>
            <w:r w:rsidRPr="00010D58">
              <w:rPr>
                <w:color w:val="auto"/>
              </w:rPr>
              <w:t>as I can work on the computer effectively.</w:t>
            </w:r>
          </w:p>
        </w:tc>
        <w:tc>
          <w:tcPr>
            <w:tcW w:w="4515" w:type="dxa"/>
            <w:shd w:val="clear" w:color="auto" w:fill="auto"/>
            <w:tcMar>
              <w:top w:w="100" w:type="dxa"/>
              <w:left w:w="100" w:type="dxa"/>
              <w:bottom w:w="100" w:type="dxa"/>
              <w:right w:w="100" w:type="dxa"/>
            </w:tcMar>
          </w:tcPr>
          <w:p w14:paraId="0268E75C" w14:textId="77777777" w:rsidR="00E92756" w:rsidRPr="00010D58" w:rsidRDefault="00FB0271" w:rsidP="00C77356">
            <w:pPr>
              <w:widowControl w:val="0"/>
              <w:numPr>
                <w:ilvl w:val="0"/>
                <w:numId w:val="2"/>
              </w:numPr>
              <w:pBdr>
                <w:top w:val="nil"/>
                <w:left w:val="nil"/>
                <w:bottom w:val="nil"/>
                <w:right w:val="nil"/>
                <w:between w:val="nil"/>
              </w:pBdr>
              <w:rPr>
                <w:color w:val="auto"/>
              </w:rPr>
            </w:pPr>
            <w:r w:rsidRPr="00010D58">
              <w:rPr>
                <w:color w:val="auto"/>
              </w:rPr>
              <w:t xml:space="preserve">I am </w:t>
            </w:r>
            <w:r w:rsidRPr="00010D58">
              <w:rPr>
                <w:b/>
                <w:i/>
                <w:color w:val="auto"/>
              </w:rPr>
              <w:t>weak at analytical skills</w:t>
            </w:r>
            <w:r w:rsidRPr="00010D58">
              <w:rPr>
                <w:color w:val="auto"/>
              </w:rPr>
              <w:t xml:space="preserve"> as sometimes I get confused and cannot make decisions.</w:t>
            </w:r>
          </w:p>
          <w:p w14:paraId="0D8069D9" w14:textId="77777777" w:rsidR="00E92756" w:rsidRPr="00010D58" w:rsidRDefault="00FB0271" w:rsidP="00C77356">
            <w:pPr>
              <w:widowControl w:val="0"/>
              <w:numPr>
                <w:ilvl w:val="0"/>
                <w:numId w:val="2"/>
              </w:numPr>
              <w:pBdr>
                <w:top w:val="nil"/>
                <w:left w:val="nil"/>
                <w:bottom w:val="nil"/>
                <w:right w:val="nil"/>
                <w:between w:val="nil"/>
              </w:pBdr>
              <w:rPr>
                <w:color w:val="auto"/>
              </w:rPr>
            </w:pPr>
            <w:r w:rsidRPr="00010D58">
              <w:rPr>
                <w:b/>
                <w:i/>
                <w:color w:val="auto"/>
              </w:rPr>
              <w:t>I believe in making tasks perfect</w:t>
            </w:r>
            <w:r w:rsidRPr="00010D58">
              <w:rPr>
                <w:color w:val="auto"/>
              </w:rPr>
              <w:t xml:space="preserve"> which sometimes takes longer than usual.</w:t>
            </w:r>
          </w:p>
          <w:p w14:paraId="126970DF" w14:textId="77777777" w:rsidR="00E92756" w:rsidRPr="00010D58" w:rsidRDefault="00FB0271" w:rsidP="00C77356">
            <w:pPr>
              <w:widowControl w:val="0"/>
              <w:numPr>
                <w:ilvl w:val="0"/>
                <w:numId w:val="2"/>
              </w:numPr>
              <w:pBdr>
                <w:top w:val="nil"/>
                <w:left w:val="nil"/>
                <w:bottom w:val="nil"/>
                <w:right w:val="nil"/>
                <w:between w:val="nil"/>
              </w:pBdr>
              <w:rPr>
                <w:color w:val="auto"/>
              </w:rPr>
            </w:pPr>
            <w:r w:rsidRPr="00010D58">
              <w:rPr>
                <w:b/>
                <w:i/>
                <w:color w:val="auto"/>
              </w:rPr>
              <w:t>I am weak at critical thinking skills</w:t>
            </w:r>
            <w:r w:rsidRPr="00010D58">
              <w:rPr>
                <w:color w:val="auto"/>
              </w:rPr>
              <w:t xml:space="preserve"> and easily carried away by people's perspectives.</w:t>
            </w:r>
          </w:p>
        </w:tc>
      </w:tr>
      <w:tr w:rsidR="00010D58" w:rsidRPr="00010D58" w14:paraId="7CC6E69E" w14:textId="77777777">
        <w:trPr>
          <w:cantSplit/>
          <w:tblHeader/>
        </w:trPr>
        <w:tc>
          <w:tcPr>
            <w:tcW w:w="4514" w:type="dxa"/>
            <w:shd w:val="clear" w:color="auto" w:fill="auto"/>
            <w:tcMar>
              <w:top w:w="100" w:type="dxa"/>
              <w:left w:w="100" w:type="dxa"/>
              <w:bottom w:w="100" w:type="dxa"/>
              <w:right w:w="100" w:type="dxa"/>
            </w:tcMar>
          </w:tcPr>
          <w:p w14:paraId="2E9F90AA" w14:textId="77777777" w:rsidR="00E92756" w:rsidRPr="00010D58" w:rsidRDefault="00FB0271" w:rsidP="00C77356">
            <w:pPr>
              <w:widowControl w:val="0"/>
              <w:pBdr>
                <w:top w:val="nil"/>
                <w:left w:val="nil"/>
                <w:bottom w:val="nil"/>
                <w:right w:val="nil"/>
                <w:between w:val="nil"/>
              </w:pBdr>
              <w:jc w:val="center"/>
              <w:rPr>
                <w:b/>
                <w:color w:val="auto"/>
              </w:rPr>
            </w:pPr>
            <w:r w:rsidRPr="00010D58">
              <w:rPr>
                <w:b/>
                <w:color w:val="auto"/>
              </w:rPr>
              <w:t>Opportunity</w:t>
            </w:r>
          </w:p>
        </w:tc>
        <w:tc>
          <w:tcPr>
            <w:tcW w:w="4515" w:type="dxa"/>
            <w:shd w:val="clear" w:color="auto" w:fill="auto"/>
            <w:tcMar>
              <w:top w:w="100" w:type="dxa"/>
              <w:left w:w="100" w:type="dxa"/>
              <w:bottom w:w="100" w:type="dxa"/>
              <w:right w:w="100" w:type="dxa"/>
            </w:tcMar>
          </w:tcPr>
          <w:p w14:paraId="3A7D8793" w14:textId="77777777" w:rsidR="00E92756" w:rsidRPr="00010D58" w:rsidRDefault="00FB0271" w:rsidP="00C77356">
            <w:pPr>
              <w:widowControl w:val="0"/>
              <w:pBdr>
                <w:top w:val="nil"/>
                <w:left w:val="nil"/>
                <w:bottom w:val="nil"/>
                <w:right w:val="nil"/>
                <w:between w:val="nil"/>
              </w:pBdr>
              <w:jc w:val="center"/>
              <w:rPr>
                <w:b/>
                <w:color w:val="auto"/>
              </w:rPr>
            </w:pPr>
            <w:r w:rsidRPr="00010D58">
              <w:rPr>
                <w:b/>
                <w:color w:val="auto"/>
              </w:rPr>
              <w:t>Threats</w:t>
            </w:r>
          </w:p>
        </w:tc>
      </w:tr>
      <w:tr w:rsidR="00010D58" w:rsidRPr="00010D58" w14:paraId="1A41565E" w14:textId="77777777">
        <w:trPr>
          <w:cantSplit/>
          <w:tblHeader/>
        </w:trPr>
        <w:tc>
          <w:tcPr>
            <w:tcW w:w="4514" w:type="dxa"/>
            <w:shd w:val="clear" w:color="auto" w:fill="auto"/>
            <w:tcMar>
              <w:top w:w="100" w:type="dxa"/>
              <w:left w:w="100" w:type="dxa"/>
              <w:bottom w:w="100" w:type="dxa"/>
              <w:right w:w="100" w:type="dxa"/>
            </w:tcMar>
          </w:tcPr>
          <w:p w14:paraId="758A41E4" w14:textId="77777777" w:rsidR="00E92756" w:rsidRPr="00010D58" w:rsidRDefault="00FB0271" w:rsidP="00C77356">
            <w:pPr>
              <w:widowControl w:val="0"/>
              <w:numPr>
                <w:ilvl w:val="0"/>
                <w:numId w:val="4"/>
              </w:numPr>
              <w:pBdr>
                <w:top w:val="nil"/>
                <w:left w:val="nil"/>
                <w:bottom w:val="nil"/>
                <w:right w:val="nil"/>
                <w:between w:val="nil"/>
              </w:pBdr>
              <w:rPr>
                <w:color w:val="auto"/>
              </w:rPr>
            </w:pPr>
            <w:r w:rsidRPr="00010D58">
              <w:rPr>
                <w:color w:val="auto"/>
              </w:rPr>
              <w:t xml:space="preserve">I have the opportunity to </w:t>
            </w:r>
            <w:r w:rsidRPr="00010D58">
              <w:rPr>
                <w:b/>
                <w:i/>
                <w:color w:val="auto"/>
              </w:rPr>
              <w:t>use my communication skills</w:t>
            </w:r>
            <w:r w:rsidRPr="00010D58">
              <w:rPr>
                <w:color w:val="auto"/>
              </w:rPr>
              <w:t xml:space="preserve"> in my further development.</w:t>
            </w:r>
          </w:p>
          <w:p w14:paraId="540EC9D4" w14:textId="77777777" w:rsidR="00E92756" w:rsidRPr="00010D58" w:rsidRDefault="00FB0271" w:rsidP="00C77356">
            <w:pPr>
              <w:widowControl w:val="0"/>
              <w:numPr>
                <w:ilvl w:val="0"/>
                <w:numId w:val="4"/>
              </w:numPr>
              <w:pBdr>
                <w:top w:val="nil"/>
                <w:left w:val="nil"/>
                <w:bottom w:val="nil"/>
                <w:right w:val="nil"/>
                <w:between w:val="nil"/>
              </w:pBdr>
              <w:rPr>
                <w:color w:val="auto"/>
              </w:rPr>
            </w:pPr>
            <w:r w:rsidRPr="00010D58">
              <w:rPr>
                <w:color w:val="auto"/>
              </w:rPr>
              <w:t xml:space="preserve">I have the opportunity to </w:t>
            </w:r>
            <w:r w:rsidRPr="00010D58">
              <w:rPr>
                <w:b/>
                <w:i/>
                <w:color w:val="auto"/>
              </w:rPr>
              <w:t>develop my critical thinking ability.</w:t>
            </w:r>
          </w:p>
          <w:p w14:paraId="5661A98C" w14:textId="77777777" w:rsidR="00E92756" w:rsidRPr="00010D58" w:rsidRDefault="00FB0271" w:rsidP="00C77356">
            <w:pPr>
              <w:widowControl w:val="0"/>
              <w:numPr>
                <w:ilvl w:val="0"/>
                <w:numId w:val="4"/>
              </w:numPr>
              <w:pBdr>
                <w:top w:val="nil"/>
                <w:left w:val="nil"/>
                <w:bottom w:val="nil"/>
                <w:right w:val="nil"/>
                <w:between w:val="nil"/>
              </w:pBdr>
              <w:rPr>
                <w:color w:val="auto"/>
              </w:rPr>
            </w:pPr>
            <w:r w:rsidRPr="00010D58">
              <w:rPr>
                <w:color w:val="auto"/>
              </w:rPr>
              <w:t xml:space="preserve">I have the opportunity to </w:t>
            </w:r>
            <w:r w:rsidRPr="00010D58">
              <w:rPr>
                <w:b/>
                <w:i/>
                <w:color w:val="auto"/>
              </w:rPr>
              <w:t>improve my time management and analytical skills more.</w:t>
            </w:r>
          </w:p>
        </w:tc>
        <w:tc>
          <w:tcPr>
            <w:tcW w:w="4515" w:type="dxa"/>
            <w:shd w:val="clear" w:color="auto" w:fill="auto"/>
            <w:tcMar>
              <w:top w:w="100" w:type="dxa"/>
              <w:left w:w="100" w:type="dxa"/>
              <w:bottom w:w="100" w:type="dxa"/>
              <w:right w:w="100" w:type="dxa"/>
            </w:tcMar>
          </w:tcPr>
          <w:p w14:paraId="7BB25066" w14:textId="77777777" w:rsidR="00E92756" w:rsidRPr="00010D58" w:rsidRDefault="00FB0271" w:rsidP="00C77356">
            <w:pPr>
              <w:widowControl w:val="0"/>
              <w:numPr>
                <w:ilvl w:val="0"/>
                <w:numId w:val="4"/>
              </w:numPr>
              <w:pBdr>
                <w:top w:val="nil"/>
                <w:left w:val="nil"/>
                <w:bottom w:val="nil"/>
                <w:right w:val="nil"/>
                <w:between w:val="nil"/>
              </w:pBdr>
              <w:rPr>
                <w:color w:val="auto"/>
              </w:rPr>
            </w:pPr>
            <w:r w:rsidRPr="00010D58">
              <w:rPr>
                <w:b/>
                <w:i/>
                <w:color w:val="auto"/>
              </w:rPr>
              <w:t>My analytical and critical thinking ability</w:t>
            </w:r>
            <w:r w:rsidRPr="00010D58">
              <w:rPr>
                <w:color w:val="auto"/>
              </w:rPr>
              <w:t xml:space="preserve"> is a threat to me as I could not decide what I should do further to achieve success in my life.</w:t>
            </w:r>
          </w:p>
          <w:p w14:paraId="02C35284" w14:textId="77777777" w:rsidR="00E92756" w:rsidRPr="00010D58" w:rsidRDefault="00FB0271" w:rsidP="00C77356">
            <w:pPr>
              <w:widowControl w:val="0"/>
              <w:numPr>
                <w:ilvl w:val="0"/>
                <w:numId w:val="4"/>
              </w:numPr>
              <w:pBdr>
                <w:top w:val="nil"/>
                <w:left w:val="nil"/>
                <w:bottom w:val="nil"/>
                <w:right w:val="nil"/>
                <w:between w:val="nil"/>
              </w:pBdr>
              <w:rPr>
                <w:color w:val="auto"/>
              </w:rPr>
            </w:pPr>
            <w:r w:rsidRPr="00010D58">
              <w:rPr>
                <w:color w:val="auto"/>
              </w:rPr>
              <w:t xml:space="preserve">Sometimes I leave tasks </w:t>
            </w:r>
            <w:r w:rsidRPr="00010D58">
              <w:rPr>
                <w:b/>
                <w:i/>
                <w:color w:val="auto"/>
              </w:rPr>
              <w:t xml:space="preserve">that I feel cannot be done perfectly in the given period is a threat </w:t>
            </w:r>
            <w:r w:rsidRPr="00010D58">
              <w:rPr>
                <w:color w:val="auto"/>
              </w:rPr>
              <w:t>to me as I have lost many opportunities due to this perspective.</w:t>
            </w:r>
          </w:p>
        </w:tc>
      </w:tr>
    </w:tbl>
    <w:p w14:paraId="579B0168" w14:textId="77777777" w:rsidR="00E92756" w:rsidRPr="00010D58" w:rsidRDefault="00FB0271" w:rsidP="00C77356">
      <w:pPr>
        <w:jc w:val="center"/>
        <w:rPr>
          <w:b/>
          <w:color w:val="auto"/>
        </w:rPr>
      </w:pPr>
      <w:r w:rsidRPr="00010D58">
        <w:rPr>
          <w:b/>
          <w:color w:val="auto"/>
        </w:rPr>
        <w:t xml:space="preserve">Table 1: SWOT analysis </w:t>
      </w:r>
    </w:p>
    <w:p w14:paraId="7091D888" w14:textId="1675D329" w:rsidR="00E92756" w:rsidRPr="00010D58" w:rsidRDefault="00FB0271" w:rsidP="00C77356">
      <w:pPr>
        <w:jc w:val="center"/>
        <w:rPr>
          <w:color w:val="auto"/>
        </w:rPr>
      </w:pPr>
      <w:r w:rsidRPr="00010D58">
        <w:rPr>
          <w:color w:val="auto"/>
        </w:rPr>
        <w:t>(Source: created by author)</w:t>
      </w:r>
    </w:p>
    <w:p w14:paraId="5A3B3E9E" w14:textId="77777777" w:rsidR="00C77356" w:rsidRPr="00010D58" w:rsidRDefault="00C77356" w:rsidP="00C77356">
      <w:pPr>
        <w:pStyle w:val="Heading10"/>
        <w:rPr>
          <w:color w:val="auto"/>
          <w:szCs w:val="22"/>
        </w:rPr>
      </w:pPr>
      <w:bookmarkStart w:id="2" w:name="_Toc88559488"/>
    </w:p>
    <w:p w14:paraId="3C8BD95D" w14:textId="77777777" w:rsidR="00C77356" w:rsidRPr="00010D58" w:rsidRDefault="00C77356" w:rsidP="00C77356">
      <w:pPr>
        <w:pStyle w:val="Heading10"/>
        <w:rPr>
          <w:color w:val="auto"/>
          <w:szCs w:val="22"/>
        </w:rPr>
      </w:pPr>
    </w:p>
    <w:p w14:paraId="262CCCDF" w14:textId="345C4FC1" w:rsidR="00E92756" w:rsidRPr="00010D58" w:rsidRDefault="00FB0271" w:rsidP="00C77356">
      <w:pPr>
        <w:pStyle w:val="Heading10"/>
        <w:rPr>
          <w:color w:val="auto"/>
          <w:szCs w:val="22"/>
        </w:rPr>
      </w:pPr>
      <w:r w:rsidRPr="00010D58">
        <w:rPr>
          <w:color w:val="auto"/>
          <w:szCs w:val="22"/>
        </w:rPr>
        <w:t>Personal development plan</w:t>
      </w:r>
      <w:bookmarkEnd w:id="2"/>
    </w:p>
    <w:tbl>
      <w:tblPr>
        <w:tblStyle w:val="Table2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010D58" w:rsidRPr="00010D58" w14:paraId="1B7063B4" w14:textId="77777777">
        <w:trPr>
          <w:cantSplit/>
          <w:tblHeader/>
        </w:trPr>
        <w:tc>
          <w:tcPr>
            <w:tcW w:w="2258" w:type="dxa"/>
            <w:shd w:val="clear" w:color="auto" w:fill="auto"/>
            <w:tcMar>
              <w:top w:w="100" w:type="dxa"/>
              <w:left w:w="100" w:type="dxa"/>
              <w:bottom w:w="100" w:type="dxa"/>
              <w:right w:w="100" w:type="dxa"/>
            </w:tcMar>
          </w:tcPr>
          <w:p w14:paraId="1FBC5D68" w14:textId="77777777" w:rsidR="00E92756" w:rsidRPr="00010D58" w:rsidRDefault="00FB0271" w:rsidP="00C77356">
            <w:pPr>
              <w:widowControl w:val="0"/>
              <w:pBdr>
                <w:top w:val="nil"/>
                <w:left w:val="nil"/>
                <w:bottom w:val="nil"/>
                <w:right w:val="nil"/>
                <w:between w:val="nil"/>
              </w:pBdr>
              <w:jc w:val="center"/>
              <w:rPr>
                <w:b/>
                <w:color w:val="auto"/>
              </w:rPr>
            </w:pPr>
            <w:r w:rsidRPr="00010D58">
              <w:rPr>
                <w:b/>
                <w:color w:val="auto"/>
              </w:rPr>
              <w:t>Skills need to be developed</w:t>
            </w:r>
          </w:p>
        </w:tc>
        <w:tc>
          <w:tcPr>
            <w:tcW w:w="2257" w:type="dxa"/>
            <w:shd w:val="clear" w:color="auto" w:fill="auto"/>
            <w:tcMar>
              <w:top w:w="100" w:type="dxa"/>
              <w:left w:w="100" w:type="dxa"/>
              <w:bottom w:w="100" w:type="dxa"/>
              <w:right w:w="100" w:type="dxa"/>
            </w:tcMar>
          </w:tcPr>
          <w:p w14:paraId="185822D2" w14:textId="77777777" w:rsidR="00E92756" w:rsidRPr="00010D58" w:rsidRDefault="00FB0271" w:rsidP="00C77356">
            <w:pPr>
              <w:widowControl w:val="0"/>
              <w:pBdr>
                <w:top w:val="nil"/>
                <w:left w:val="nil"/>
                <w:bottom w:val="nil"/>
                <w:right w:val="nil"/>
                <w:between w:val="nil"/>
              </w:pBdr>
              <w:jc w:val="center"/>
              <w:rPr>
                <w:b/>
                <w:color w:val="auto"/>
              </w:rPr>
            </w:pPr>
            <w:r w:rsidRPr="00010D58">
              <w:rPr>
                <w:b/>
                <w:color w:val="auto"/>
              </w:rPr>
              <w:t>Activities to develop the skills</w:t>
            </w:r>
          </w:p>
        </w:tc>
        <w:tc>
          <w:tcPr>
            <w:tcW w:w="2257" w:type="dxa"/>
            <w:shd w:val="clear" w:color="auto" w:fill="auto"/>
            <w:tcMar>
              <w:top w:w="100" w:type="dxa"/>
              <w:left w:w="100" w:type="dxa"/>
              <w:bottom w:w="100" w:type="dxa"/>
              <w:right w:w="100" w:type="dxa"/>
            </w:tcMar>
          </w:tcPr>
          <w:p w14:paraId="083C8312" w14:textId="77777777" w:rsidR="00E92756" w:rsidRPr="00010D58" w:rsidRDefault="00FB0271" w:rsidP="00C77356">
            <w:pPr>
              <w:widowControl w:val="0"/>
              <w:pBdr>
                <w:top w:val="nil"/>
                <w:left w:val="nil"/>
                <w:bottom w:val="nil"/>
                <w:right w:val="nil"/>
                <w:between w:val="nil"/>
              </w:pBdr>
              <w:jc w:val="center"/>
              <w:rPr>
                <w:b/>
                <w:color w:val="auto"/>
              </w:rPr>
            </w:pPr>
            <w:r w:rsidRPr="00010D58">
              <w:rPr>
                <w:b/>
                <w:color w:val="auto"/>
              </w:rPr>
              <w:t>Measures to identify success or failure</w:t>
            </w:r>
          </w:p>
        </w:tc>
        <w:tc>
          <w:tcPr>
            <w:tcW w:w="2257" w:type="dxa"/>
            <w:shd w:val="clear" w:color="auto" w:fill="auto"/>
            <w:tcMar>
              <w:top w:w="100" w:type="dxa"/>
              <w:left w:w="100" w:type="dxa"/>
              <w:bottom w:w="100" w:type="dxa"/>
              <w:right w:w="100" w:type="dxa"/>
            </w:tcMar>
          </w:tcPr>
          <w:p w14:paraId="147D0689" w14:textId="77777777" w:rsidR="00E92756" w:rsidRPr="00010D58" w:rsidRDefault="00FB0271" w:rsidP="00C77356">
            <w:pPr>
              <w:widowControl w:val="0"/>
              <w:pBdr>
                <w:top w:val="nil"/>
                <w:left w:val="nil"/>
                <w:bottom w:val="nil"/>
                <w:right w:val="nil"/>
                <w:between w:val="nil"/>
              </w:pBdr>
              <w:jc w:val="center"/>
              <w:rPr>
                <w:b/>
                <w:color w:val="auto"/>
              </w:rPr>
            </w:pPr>
            <w:r w:rsidRPr="00010D58">
              <w:rPr>
                <w:b/>
                <w:color w:val="auto"/>
              </w:rPr>
              <w:t>Time frame</w:t>
            </w:r>
          </w:p>
        </w:tc>
      </w:tr>
      <w:tr w:rsidR="00010D58" w:rsidRPr="00010D58" w14:paraId="6BFA5153" w14:textId="77777777">
        <w:trPr>
          <w:cantSplit/>
          <w:tblHeader/>
        </w:trPr>
        <w:tc>
          <w:tcPr>
            <w:tcW w:w="2258" w:type="dxa"/>
            <w:shd w:val="clear" w:color="auto" w:fill="auto"/>
            <w:tcMar>
              <w:top w:w="100" w:type="dxa"/>
              <w:left w:w="100" w:type="dxa"/>
              <w:bottom w:w="100" w:type="dxa"/>
              <w:right w:w="100" w:type="dxa"/>
            </w:tcMar>
          </w:tcPr>
          <w:p w14:paraId="41ADB121" w14:textId="77777777" w:rsidR="00E92756" w:rsidRPr="00010D58" w:rsidRDefault="00FB0271" w:rsidP="00C77356">
            <w:pPr>
              <w:widowControl w:val="0"/>
              <w:pBdr>
                <w:top w:val="nil"/>
                <w:left w:val="nil"/>
                <w:bottom w:val="nil"/>
                <w:right w:val="nil"/>
                <w:between w:val="nil"/>
              </w:pBdr>
              <w:rPr>
                <w:b/>
                <w:color w:val="auto"/>
              </w:rPr>
            </w:pPr>
            <w:r w:rsidRPr="00010D58">
              <w:rPr>
                <w:b/>
                <w:color w:val="auto"/>
              </w:rPr>
              <w:lastRenderedPageBreak/>
              <w:t xml:space="preserve">I need to improve my analytical skills </w:t>
            </w:r>
          </w:p>
        </w:tc>
        <w:tc>
          <w:tcPr>
            <w:tcW w:w="2257" w:type="dxa"/>
            <w:shd w:val="clear" w:color="auto" w:fill="auto"/>
            <w:tcMar>
              <w:top w:w="100" w:type="dxa"/>
              <w:left w:w="100" w:type="dxa"/>
              <w:bottom w:w="100" w:type="dxa"/>
              <w:right w:w="100" w:type="dxa"/>
            </w:tcMar>
          </w:tcPr>
          <w:p w14:paraId="3F71166E" w14:textId="77777777" w:rsidR="00E92756" w:rsidRPr="00010D58" w:rsidRDefault="00FB0271" w:rsidP="00C77356">
            <w:pPr>
              <w:widowControl w:val="0"/>
              <w:pBdr>
                <w:top w:val="nil"/>
                <w:left w:val="nil"/>
                <w:bottom w:val="nil"/>
                <w:right w:val="nil"/>
                <w:between w:val="nil"/>
              </w:pBdr>
              <w:rPr>
                <w:color w:val="auto"/>
              </w:rPr>
            </w:pPr>
            <w:r w:rsidRPr="00010D58">
              <w:rPr>
                <w:color w:val="auto"/>
              </w:rPr>
              <w:t xml:space="preserve">I need to research the topic and learn the positive or negative aspects of that topic </w:t>
            </w:r>
          </w:p>
        </w:tc>
        <w:tc>
          <w:tcPr>
            <w:tcW w:w="2257" w:type="dxa"/>
            <w:shd w:val="clear" w:color="auto" w:fill="auto"/>
            <w:tcMar>
              <w:top w:w="100" w:type="dxa"/>
              <w:left w:w="100" w:type="dxa"/>
              <w:bottom w:w="100" w:type="dxa"/>
              <w:right w:w="100" w:type="dxa"/>
            </w:tcMar>
          </w:tcPr>
          <w:p w14:paraId="707652D3" w14:textId="77777777" w:rsidR="00E92756" w:rsidRPr="00010D58" w:rsidRDefault="00FB0271" w:rsidP="00C77356">
            <w:pPr>
              <w:widowControl w:val="0"/>
              <w:pBdr>
                <w:top w:val="nil"/>
                <w:left w:val="nil"/>
                <w:bottom w:val="nil"/>
                <w:right w:val="nil"/>
                <w:between w:val="nil"/>
              </w:pBdr>
              <w:rPr>
                <w:color w:val="auto"/>
              </w:rPr>
            </w:pPr>
            <w:r w:rsidRPr="00010D58">
              <w:rPr>
                <w:color w:val="auto"/>
              </w:rPr>
              <w:t xml:space="preserve">My success can be measured by my acknowledged knowledge and the ability to think independently. </w:t>
            </w:r>
          </w:p>
        </w:tc>
        <w:tc>
          <w:tcPr>
            <w:tcW w:w="2257" w:type="dxa"/>
            <w:shd w:val="clear" w:color="auto" w:fill="auto"/>
            <w:tcMar>
              <w:top w:w="100" w:type="dxa"/>
              <w:left w:w="100" w:type="dxa"/>
              <w:bottom w:w="100" w:type="dxa"/>
              <w:right w:w="100" w:type="dxa"/>
            </w:tcMar>
          </w:tcPr>
          <w:p w14:paraId="065452D4" w14:textId="77777777" w:rsidR="00E92756" w:rsidRPr="00010D58" w:rsidRDefault="00FB0271" w:rsidP="00C77356">
            <w:pPr>
              <w:widowControl w:val="0"/>
              <w:pBdr>
                <w:top w:val="nil"/>
                <w:left w:val="nil"/>
                <w:bottom w:val="nil"/>
                <w:right w:val="nil"/>
                <w:between w:val="nil"/>
              </w:pBdr>
              <w:rPr>
                <w:color w:val="auto"/>
              </w:rPr>
            </w:pPr>
            <w:r w:rsidRPr="00010D58">
              <w:rPr>
                <w:color w:val="auto"/>
              </w:rPr>
              <w:t>I will develop these skills in 2 months.</w:t>
            </w:r>
          </w:p>
        </w:tc>
      </w:tr>
      <w:tr w:rsidR="00010D58" w:rsidRPr="00010D58" w14:paraId="39E23505" w14:textId="77777777">
        <w:trPr>
          <w:cantSplit/>
          <w:tblHeader/>
        </w:trPr>
        <w:tc>
          <w:tcPr>
            <w:tcW w:w="2258" w:type="dxa"/>
            <w:shd w:val="clear" w:color="auto" w:fill="auto"/>
            <w:tcMar>
              <w:top w:w="100" w:type="dxa"/>
              <w:left w:w="100" w:type="dxa"/>
              <w:bottom w:w="100" w:type="dxa"/>
              <w:right w:w="100" w:type="dxa"/>
            </w:tcMar>
          </w:tcPr>
          <w:p w14:paraId="7D0ED3D6" w14:textId="77777777" w:rsidR="00E92756" w:rsidRPr="00010D58" w:rsidRDefault="00FB0271" w:rsidP="00C77356">
            <w:pPr>
              <w:widowControl w:val="0"/>
              <w:pBdr>
                <w:top w:val="nil"/>
                <w:left w:val="nil"/>
                <w:bottom w:val="nil"/>
                <w:right w:val="nil"/>
                <w:between w:val="nil"/>
              </w:pBdr>
              <w:rPr>
                <w:b/>
                <w:color w:val="auto"/>
              </w:rPr>
            </w:pPr>
            <w:r w:rsidRPr="00010D58">
              <w:rPr>
                <w:b/>
                <w:color w:val="auto"/>
              </w:rPr>
              <w:t xml:space="preserve">I want to improve my critical thinking ability </w:t>
            </w:r>
          </w:p>
        </w:tc>
        <w:tc>
          <w:tcPr>
            <w:tcW w:w="2257" w:type="dxa"/>
            <w:shd w:val="clear" w:color="auto" w:fill="auto"/>
            <w:tcMar>
              <w:top w:w="100" w:type="dxa"/>
              <w:left w:w="100" w:type="dxa"/>
              <w:bottom w:w="100" w:type="dxa"/>
              <w:right w:w="100" w:type="dxa"/>
            </w:tcMar>
          </w:tcPr>
          <w:p w14:paraId="3CE1AE28" w14:textId="77777777" w:rsidR="00E92756" w:rsidRPr="00010D58" w:rsidRDefault="00FB0271" w:rsidP="00C77356">
            <w:pPr>
              <w:widowControl w:val="0"/>
              <w:pBdr>
                <w:top w:val="nil"/>
                <w:left w:val="nil"/>
                <w:bottom w:val="nil"/>
                <w:right w:val="nil"/>
                <w:between w:val="nil"/>
              </w:pBdr>
              <w:rPr>
                <w:color w:val="auto"/>
              </w:rPr>
            </w:pPr>
            <w:r w:rsidRPr="00010D58">
              <w:rPr>
                <w:color w:val="auto"/>
              </w:rPr>
              <w:t>I can perform deep research on the topic. My analytic skills will help me to develop critical thinking ability. I will try to think from different perspectives as well as learn every aspect before making a decision.</w:t>
            </w:r>
          </w:p>
        </w:tc>
        <w:tc>
          <w:tcPr>
            <w:tcW w:w="2257" w:type="dxa"/>
            <w:shd w:val="clear" w:color="auto" w:fill="auto"/>
            <w:tcMar>
              <w:top w:w="100" w:type="dxa"/>
              <w:left w:w="100" w:type="dxa"/>
              <w:bottom w:w="100" w:type="dxa"/>
              <w:right w:w="100" w:type="dxa"/>
            </w:tcMar>
          </w:tcPr>
          <w:p w14:paraId="38E30049" w14:textId="77777777" w:rsidR="00E92756" w:rsidRPr="00010D58" w:rsidRDefault="00FB0271" w:rsidP="00C77356">
            <w:pPr>
              <w:widowControl w:val="0"/>
              <w:pBdr>
                <w:top w:val="nil"/>
                <w:left w:val="nil"/>
                <w:bottom w:val="nil"/>
                <w:right w:val="nil"/>
                <w:between w:val="nil"/>
              </w:pBdr>
              <w:rPr>
                <w:color w:val="auto"/>
              </w:rPr>
            </w:pPr>
            <w:r w:rsidRPr="00010D58">
              <w:rPr>
                <w:color w:val="auto"/>
              </w:rPr>
              <w:t>My success can be measured by observing the effectiveness and benefits of making a decision further.</w:t>
            </w:r>
          </w:p>
        </w:tc>
        <w:tc>
          <w:tcPr>
            <w:tcW w:w="2257" w:type="dxa"/>
            <w:shd w:val="clear" w:color="auto" w:fill="auto"/>
            <w:tcMar>
              <w:top w:w="100" w:type="dxa"/>
              <w:left w:w="100" w:type="dxa"/>
              <w:bottom w:w="100" w:type="dxa"/>
              <w:right w:w="100" w:type="dxa"/>
            </w:tcMar>
          </w:tcPr>
          <w:p w14:paraId="778EBC7E" w14:textId="77777777" w:rsidR="00E92756" w:rsidRPr="00010D58" w:rsidRDefault="00FB0271" w:rsidP="00C77356">
            <w:pPr>
              <w:widowControl w:val="0"/>
              <w:pBdr>
                <w:top w:val="nil"/>
                <w:left w:val="nil"/>
                <w:bottom w:val="nil"/>
                <w:right w:val="nil"/>
                <w:between w:val="nil"/>
              </w:pBdr>
              <w:rPr>
                <w:color w:val="auto"/>
              </w:rPr>
            </w:pPr>
            <w:r w:rsidRPr="00010D58">
              <w:rPr>
                <w:color w:val="auto"/>
              </w:rPr>
              <w:t>I will develop these skills in 1 month</w:t>
            </w:r>
          </w:p>
        </w:tc>
      </w:tr>
      <w:tr w:rsidR="00010D58" w:rsidRPr="00010D58" w14:paraId="63A065F8" w14:textId="77777777">
        <w:trPr>
          <w:cantSplit/>
          <w:tblHeader/>
        </w:trPr>
        <w:tc>
          <w:tcPr>
            <w:tcW w:w="2258" w:type="dxa"/>
            <w:shd w:val="clear" w:color="auto" w:fill="auto"/>
            <w:tcMar>
              <w:top w:w="100" w:type="dxa"/>
              <w:left w:w="100" w:type="dxa"/>
              <w:bottom w:w="100" w:type="dxa"/>
              <w:right w:w="100" w:type="dxa"/>
            </w:tcMar>
          </w:tcPr>
          <w:p w14:paraId="3618D569" w14:textId="77777777" w:rsidR="00E92756" w:rsidRPr="00010D58" w:rsidRDefault="00FB0271" w:rsidP="00C77356">
            <w:pPr>
              <w:widowControl w:val="0"/>
              <w:pBdr>
                <w:top w:val="nil"/>
                <w:left w:val="nil"/>
                <w:bottom w:val="nil"/>
                <w:right w:val="nil"/>
                <w:between w:val="nil"/>
              </w:pBdr>
              <w:rPr>
                <w:b/>
                <w:color w:val="auto"/>
              </w:rPr>
            </w:pPr>
            <w:r w:rsidRPr="00010D58">
              <w:rPr>
                <w:b/>
                <w:color w:val="auto"/>
              </w:rPr>
              <w:t xml:space="preserve">I want to increase the efficiency of performing tasks in less time.  </w:t>
            </w:r>
          </w:p>
        </w:tc>
        <w:tc>
          <w:tcPr>
            <w:tcW w:w="2257" w:type="dxa"/>
            <w:shd w:val="clear" w:color="auto" w:fill="auto"/>
            <w:tcMar>
              <w:top w:w="100" w:type="dxa"/>
              <w:left w:w="100" w:type="dxa"/>
              <w:bottom w:w="100" w:type="dxa"/>
              <w:right w:w="100" w:type="dxa"/>
            </w:tcMar>
          </w:tcPr>
          <w:p w14:paraId="71BFF9C1" w14:textId="77777777" w:rsidR="00E92756" w:rsidRPr="00010D58" w:rsidRDefault="00FB0271" w:rsidP="00C77356">
            <w:pPr>
              <w:widowControl w:val="0"/>
              <w:pBdr>
                <w:top w:val="nil"/>
                <w:left w:val="nil"/>
                <w:bottom w:val="nil"/>
                <w:right w:val="nil"/>
                <w:between w:val="nil"/>
              </w:pBdr>
              <w:rPr>
                <w:color w:val="auto"/>
              </w:rPr>
            </w:pPr>
            <w:r w:rsidRPr="00010D58">
              <w:rPr>
                <w:color w:val="auto"/>
              </w:rPr>
              <w:t>I can practice organising the stages of performing a task and make a plan before so that the task can be finished perfectly.</w:t>
            </w:r>
          </w:p>
        </w:tc>
        <w:tc>
          <w:tcPr>
            <w:tcW w:w="2257" w:type="dxa"/>
            <w:shd w:val="clear" w:color="auto" w:fill="auto"/>
            <w:tcMar>
              <w:top w:w="100" w:type="dxa"/>
              <w:left w:w="100" w:type="dxa"/>
              <w:bottom w:w="100" w:type="dxa"/>
              <w:right w:w="100" w:type="dxa"/>
            </w:tcMar>
          </w:tcPr>
          <w:p w14:paraId="6CDD4E6E" w14:textId="77777777" w:rsidR="00E92756" w:rsidRPr="00010D58" w:rsidRDefault="00FB0271" w:rsidP="00C77356">
            <w:pPr>
              <w:widowControl w:val="0"/>
              <w:pBdr>
                <w:top w:val="nil"/>
                <w:left w:val="nil"/>
                <w:bottom w:val="nil"/>
                <w:right w:val="nil"/>
                <w:between w:val="nil"/>
              </w:pBdr>
              <w:rPr>
                <w:color w:val="auto"/>
              </w:rPr>
            </w:pPr>
            <w:r w:rsidRPr="00010D58">
              <w:rPr>
                <w:color w:val="auto"/>
              </w:rPr>
              <w:t>I can measure my success by performing tasks faster and perfectly.</w:t>
            </w:r>
          </w:p>
        </w:tc>
        <w:tc>
          <w:tcPr>
            <w:tcW w:w="2257" w:type="dxa"/>
            <w:shd w:val="clear" w:color="auto" w:fill="auto"/>
            <w:tcMar>
              <w:top w:w="100" w:type="dxa"/>
              <w:left w:w="100" w:type="dxa"/>
              <w:bottom w:w="100" w:type="dxa"/>
              <w:right w:w="100" w:type="dxa"/>
            </w:tcMar>
          </w:tcPr>
          <w:p w14:paraId="0116D2C4" w14:textId="77777777" w:rsidR="00E92756" w:rsidRPr="00010D58" w:rsidRDefault="00FB0271" w:rsidP="00C77356">
            <w:pPr>
              <w:widowControl w:val="0"/>
              <w:pBdr>
                <w:top w:val="nil"/>
                <w:left w:val="nil"/>
                <w:bottom w:val="nil"/>
                <w:right w:val="nil"/>
                <w:between w:val="nil"/>
              </w:pBdr>
              <w:rPr>
                <w:color w:val="auto"/>
              </w:rPr>
            </w:pPr>
            <w:r w:rsidRPr="00010D58">
              <w:rPr>
                <w:color w:val="auto"/>
              </w:rPr>
              <w:t>I want to develop these skills in 1 month.</w:t>
            </w:r>
          </w:p>
        </w:tc>
      </w:tr>
    </w:tbl>
    <w:p w14:paraId="1B74C0DA" w14:textId="77777777" w:rsidR="00E92756" w:rsidRPr="00010D58" w:rsidRDefault="00FB0271" w:rsidP="00C77356">
      <w:pPr>
        <w:jc w:val="center"/>
        <w:rPr>
          <w:b/>
          <w:color w:val="auto"/>
        </w:rPr>
      </w:pPr>
      <w:r w:rsidRPr="00010D58">
        <w:rPr>
          <w:b/>
          <w:color w:val="auto"/>
        </w:rPr>
        <w:t>Table 2: Personal development plan</w:t>
      </w:r>
    </w:p>
    <w:p w14:paraId="69171D65" w14:textId="5D697CD7" w:rsidR="00E92756" w:rsidRPr="00010D58" w:rsidRDefault="00FB0271" w:rsidP="00C77356">
      <w:pPr>
        <w:jc w:val="center"/>
        <w:rPr>
          <w:color w:val="auto"/>
        </w:rPr>
      </w:pPr>
      <w:r w:rsidRPr="00010D58">
        <w:rPr>
          <w:color w:val="auto"/>
        </w:rPr>
        <w:t>(Source: Created by the learner)</w:t>
      </w:r>
    </w:p>
    <w:p w14:paraId="32E737A5" w14:textId="6B4E923A" w:rsidR="00C77356" w:rsidRPr="00010D58" w:rsidRDefault="00C77356" w:rsidP="00C77356">
      <w:pPr>
        <w:jc w:val="center"/>
        <w:rPr>
          <w:color w:val="auto"/>
        </w:rPr>
      </w:pPr>
    </w:p>
    <w:p w14:paraId="404C9A61" w14:textId="04D00AF5" w:rsidR="00C77356" w:rsidRPr="00010D58" w:rsidRDefault="00C77356" w:rsidP="00C77356">
      <w:pPr>
        <w:jc w:val="center"/>
        <w:rPr>
          <w:color w:val="auto"/>
        </w:rPr>
      </w:pPr>
    </w:p>
    <w:p w14:paraId="3C4109EF" w14:textId="7270EB1B" w:rsidR="00C77356" w:rsidRPr="00010D58" w:rsidRDefault="00C77356" w:rsidP="00C77356">
      <w:pPr>
        <w:jc w:val="center"/>
        <w:rPr>
          <w:color w:val="auto"/>
        </w:rPr>
      </w:pPr>
    </w:p>
    <w:p w14:paraId="70F86191" w14:textId="77777777" w:rsidR="00C77356" w:rsidRPr="00010D58" w:rsidRDefault="00C77356" w:rsidP="00C77356">
      <w:pPr>
        <w:jc w:val="center"/>
        <w:rPr>
          <w:color w:val="auto"/>
        </w:rPr>
      </w:pPr>
    </w:p>
    <w:p w14:paraId="36CFA05B" w14:textId="77777777" w:rsidR="00E92756" w:rsidRPr="00010D58" w:rsidRDefault="00FB0271" w:rsidP="00C77356">
      <w:pPr>
        <w:pStyle w:val="Heading10"/>
        <w:rPr>
          <w:color w:val="auto"/>
          <w:szCs w:val="22"/>
        </w:rPr>
      </w:pPr>
      <w:bookmarkStart w:id="3" w:name="_Toc88559489"/>
      <w:r w:rsidRPr="00010D58">
        <w:rPr>
          <w:color w:val="auto"/>
          <w:szCs w:val="22"/>
        </w:rPr>
        <w:lastRenderedPageBreak/>
        <w:t>Analysing the skills required to become an effective manager in warehouse</w:t>
      </w:r>
      <w:bookmarkEnd w:id="3"/>
    </w:p>
    <w:p w14:paraId="564795C7" w14:textId="0272D505" w:rsidR="00E92756" w:rsidRPr="00010D58" w:rsidRDefault="00FB0271" w:rsidP="00C77356">
      <w:pPr>
        <w:rPr>
          <w:b/>
          <w:i/>
          <w:color w:val="auto"/>
        </w:rPr>
      </w:pPr>
      <w:r w:rsidRPr="00010D58">
        <w:rPr>
          <w:b/>
          <w:i/>
          <w:color w:val="auto"/>
        </w:rPr>
        <w:t>Management skills</w:t>
      </w:r>
      <w:r w:rsidRPr="00010D58">
        <w:rPr>
          <w:color w:val="auto"/>
        </w:rPr>
        <w:t xml:space="preserve"> are referred to the certain skills and attributes or abilities that an employee should possess to </w:t>
      </w:r>
      <w:r w:rsidR="00B36CEE" w:rsidRPr="00010D58">
        <w:rPr>
          <w:color w:val="auto"/>
        </w:rPr>
        <w:t>fulfil</w:t>
      </w:r>
      <w:r w:rsidRPr="00010D58">
        <w:rPr>
          <w:color w:val="auto"/>
        </w:rPr>
        <w:t xml:space="preserve"> the roles and responsibilities of a manager effectively. Management skills </w:t>
      </w:r>
      <w:r w:rsidRPr="00010D58">
        <w:rPr>
          <w:b/>
          <w:i/>
          <w:color w:val="auto"/>
        </w:rPr>
        <w:t>can be developed by</w:t>
      </w:r>
      <w:r w:rsidRPr="00010D58">
        <w:rPr>
          <w:color w:val="auto"/>
        </w:rPr>
        <w:t xml:space="preserve"> learning the skills and attributes and possessing them in the attitude of an </w:t>
      </w:r>
      <w:r w:rsidR="00204E9D" w:rsidRPr="00010D58">
        <w:rPr>
          <w:color w:val="auto"/>
        </w:rPr>
        <w:t>individual (</w:t>
      </w:r>
      <w:r w:rsidRPr="00010D58">
        <w:rPr>
          <w:color w:val="auto"/>
          <w:highlight w:val="white"/>
        </w:rPr>
        <w:t xml:space="preserve">Rogo </w:t>
      </w:r>
      <w:r w:rsidRPr="00010D58">
        <w:rPr>
          <w:i/>
          <w:color w:val="auto"/>
          <w:highlight w:val="white"/>
        </w:rPr>
        <w:t>et al.,</w:t>
      </w:r>
      <w:r w:rsidRPr="00010D58">
        <w:rPr>
          <w:color w:val="auto"/>
          <w:highlight w:val="white"/>
        </w:rPr>
        <w:t xml:space="preserve"> 2020)</w:t>
      </w:r>
      <w:r w:rsidRPr="00010D58">
        <w:rPr>
          <w:color w:val="auto"/>
        </w:rPr>
        <w:t xml:space="preserve">. I want to </w:t>
      </w:r>
      <w:r w:rsidRPr="00010D58">
        <w:rPr>
          <w:b/>
          <w:i/>
          <w:color w:val="auto"/>
        </w:rPr>
        <w:t>become a manager in the warehouse industry</w:t>
      </w:r>
      <w:r w:rsidRPr="00010D58">
        <w:rPr>
          <w:color w:val="auto"/>
        </w:rPr>
        <w:t xml:space="preserve">. A warehouse manager needs to deal with the employees to divide the tasks within them and other matters. To perform these duties a warehouse manager must possess </w:t>
      </w:r>
      <w:r w:rsidRPr="00010D58">
        <w:rPr>
          <w:b/>
          <w:i/>
          <w:color w:val="auto"/>
        </w:rPr>
        <w:t>certain attributes and skills that are discussed below:</w:t>
      </w:r>
    </w:p>
    <w:p w14:paraId="1349E184" w14:textId="0A62D8CB" w:rsidR="00E92756" w:rsidRPr="00010D58" w:rsidRDefault="00FB0271" w:rsidP="00C77356">
      <w:pPr>
        <w:rPr>
          <w:color w:val="auto"/>
        </w:rPr>
      </w:pPr>
      <w:r w:rsidRPr="00010D58">
        <w:rPr>
          <w:b/>
          <w:i/>
          <w:color w:val="auto"/>
        </w:rPr>
        <w:t xml:space="preserve">Communication skills: </w:t>
      </w:r>
      <w:r w:rsidRPr="00010D58">
        <w:rPr>
          <w:color w:val="auto"/>
        </w:rPr>
        <w:t>It is crucial for a manager to possess great communication skills as the success of an organisation is dependent on how well a manager communicates with its subordinates and provides them direction and guidance to perform a task (</w:t>
      </w:r>
      <w:r w:rsidRPr="00010D58">
        <w:rPr>
          <w:color w:val="auto"/>
          <w:highlight w:val="white"/>
        </w:rPr>
        <w:t xml:space="preserve">Hoffman, </w:t>
      </w:r>
      <w:r w:rsidRPr="00010D58">
        <w:rPr>
          <w:i/>
          <w:color w:val="auto"/>
          <w:highlight w:val="white"/>
        </w:rPr>
        <w:t>et al.,</w:t>
      </w:r>
      <w:r w:rsidRPr="00010D58">
        <w:rPr>
          <w:color w:val="auto"/>
          <w:highlight w:val="white"/>
        </w:rPr>
        <w:t xml:space="preserve"> 2021)</w:t>
      </w:r>
      <w:r w:rsidRPr="00010D58">
        <w:rPr>
          <w:color w:val="auto"/>
        </w:rPr>
        <w:t>. Effective communication skills help a warehouse manager to provide instructions effectively through verbal, non-verbal</w:t>
      </w:r>
      <w:r w:rsidR="00B36CEE">
        <w:rPr>
          <w:color w:val="auto"/>
        </w:rPr>
        <w:t>,</w:t>
      </w:r>
      <w:r w:rsidRPr="00010D58">
        <w:rPr>
          <w:color w:val="auto"/>
        </w:rPr>
        <w:t xml:space="preserve"> or written mode and influence the functions of an organisation. </w:t>
      </w:r>
    </w:p>
    <w:p w14:paraId="145D3FDA" w14:textId="3FB8DAD5" w:rsidR="00E92756" w:rsidRPr="00010D58" w:rsidRDefault="00FB0271" w:rsidP="00C77356">
      <w:pPr>
        <w:rPr>
          <w:color w:val="auto"/>
        </w:rPr>
      </w:pPr>
      <w:r w:rsidRPr="00010D58">
        <w:rPr>
          <w:b/>
          <w:i/>
          <w:color w:val="auto"/>
        </w:rPr>
        <w:t xml:space="preserve">Delegation: </w:t>
      </w:r>
      <w:r w:rsidRPr="00010D58">
        <w:rPr>
          <w:color w:val="auto"/>
        </w:rPr>
        <w:t>delegation is another key management skill that is crucial for a manager as they need to divide the tasks to their subordinates or other employees to achieve the goals of an organisation and optimise productivity (</w:t>
      </w:r>
      <w:r w:rsidRPr="00010D58">
        <w:rPr>
          <w:color w:val="auto"/>
          <w:highlight w:val="white"/>
        </w:rPr>
        <w:t xml:space="preserve">Hoffman, </w:t>
      </w:r>
      <w:r w:rsidRPr="00010D58">
        <w:rPr>
          <w:i/>
          <w:color w:val="auto"/>
          <w:highlight w:val="white"/>
        </w:rPr>
        <w:t>et al.,</w:t>
      </w:r>
      <w:r w:rsidRPr="00010D58">
        <w:rPr>
          <w:color w:val="auto"/>
          <w:highlight w:val="white"/>
        </w:rPr>
        <w:t xml:space="preserve"> 2021)</w:t>
      </w:r>
      <w:r w:rsidRPr="00010D58">
        <w:rPr>
          <w:color w:val="auto"/>
        </w:rPr>
        <w:t xml:space="preserve">. Delegation skills are important as the warehouse manager needs to know about the skills and specialisation of every employee and provide them with the right tasks according to their skills and </w:t>
      </w:r>
      <w:r w:rsidR="00204E9D" w:rsidRPr="00010D58">
        <w:rPr>
          <w:color w:val="auto"/>
        </w:rPr>
        <w:t>specialisation</w:t>
      </w:r>
      <w:r w:rsidRPr="00010D58">
        <w:rPr>
          <w:color w:val="auto"/>
        </w:rPr>
        <w:t xml:space="preserve"> and utilising time effectively.</w:t>
      </w:r>
    </w:p>
    <w:p w14:paraId="586738D4" w14:textId="45729F1D" w:rsidR="00E92756" w:rsidRPr="00010D58" w:rsidRDefault="00FB0271" w:rsidP="00C77356">
      <w:pPr>
        <w:rPr>
          <w:color w:val="auto"/>
        </w:rPr>
      </w:pPr>
      <w:r w:rsidRPr="00010D58">
        <w:rPr>
          <w:b/>
          <w:i/>
          <w:color w:val="auto"/>
        </w:rPr>
        <w:t xml:space="preserve">Technical skills: </w:t>
      </w:r>
      <w:r w:rsidRPr="00010D58">
        <w:rPr>
          <w:color w:val="auto"/>
        </w:rPr>
        <w:t>technical skills refer to the ability to use knowledge and techniques to achieve their goals. These skills involve operating the digital tools, to operating software, machines</w:t>
      </w:r>
      <w:r w:rsidR="00204E9D" w:rsidRPr="00010D58">
        <w:rPr>
          <w:color w:val="auto"/>
        </w:rPr>
        <w:t>,</w:t>
      </w:r>
      <w:r w:rsidRPr="00010D58">
        <w:rPr>
          <w:color w:val="auto"/>
        </w:rPr>
        <w:t xml:space="preserve"> and others effectively (</w:t>
      </w:r>
      <w:r w:rsidRPr="00010D58">
        <w:rPr>
          <w:color w:val="auto"/>
          <w:highlight w:val="white"/>
        </w:rPr>
        <w:t xml:space="preserve">Márquez </w:t>
      </w:r>
      <w:r w:rsidRPr="00010D58">
        <w:rPr>
          <w:i/>
          <w:color w:val="auto"/>
          <w:highlight w:val="white"/>
        </w:rPr>
        <w:t>et al.,</w:t>
      </w:r>
      <w:r w:rsidRPr="00010D58">
        <w:rPr>
          <w:color w:val="auto"/>
          <w:highlight w:val="white"/>
        </w:rPr>
        <w:t xml:space="preserve"> 2020)</w:t>
      </w:r>
      <w:r w:rsidRPr="00010D58">
        <w:rPr>
          <w:color w:val="auto"/>
        </w:rPr>
        <w:t>. A warehouse manager should have adequate knowledge about the word, excel</w:t>
      </w:r>
      <w:r w:rsidR="00204E9D" w:rsidRPr="00010D58">
        <w:rPr>
          <w:color w:val="auto"/>
        </w:rPr>
        <w:t>,</w:t>
      </w:r>
      <w:r w:rsidRPr="00010D58">
        <w:rPr>
          <w:color w:val="auto"/>
        </w:rPr>
        <w:t xml:space="preserve"> and other computer skills and machines that are used for picking and packing and new tools that can add value to the company to successfully perform their duties and benefit the organisation (</w:t>
      </w:r>
      <w:r w:rsidRPr="00010D58">
        <w:rPr>
          <w:color w:val="auto"/>
          <w:highlight w:val="white"/>
        </w:rPr>
        <w:t>Alangari</w:t>
      </w:r>
      <w:r w:rsidRPr="00010D58">
        <w:rPr>
          <w:i/>
          <w:color w:val="auto"/>
          <w:highlight w:val="white"/>
        </w:rPr>
        <w:t xml:space="preserve"> et al.</w:t>
      </w:r>
      <w:r w:rsidR="00167ECE" w:rsidRPr="00010D58">
        <w:rPr>
          <w:i/>
          <w:color w:val="auto"/>
          <w:highlight w:val="white"/>
        </w:rPr>
        <w:t>,</w:t>
      </w:r>
      <w:r w:rsidR="00167ECE" w:rsidRPr="00010D58">
        <w:rPr>
          <w:color w:val="auto"/>
          <w:highlight w:val="white"/>
        </w:rPr>
        <w:t xml:space="preserve"> 2021</w:t>
      </w:r>
      <w:r w:rsidRPr="00010D58">
        <w:rPr>
          <w:color w:val="auto"/>
          <w:highlight w:val="white"/>
        </w:rPr>
        <w:t>)</w:t>
      </w:r>
      <w:r w:rsidRPr="00010D58">
        <w:rPr>
          <w:color w:val="auto"/>
        </w:rPr>
        <w:t>.</w:t>
      </w:r>
    </w:p>
    <w:p w14:paraId="0AFC046C" w14:textId="594EE9C2" w:rsidR="00E92756" w:rsidRPr="00010D58" w:rsidRDefault="00FB0271" w:rsidP="00C77356">
      <w:pPr>
        <w:rPr>
          <w:color w:val="auto"/>
        </w:rPr>
      </w:pPr>
      <w:r w:rsidRPr="00010D58">
        <w:rPr>
          <w:b/>
          <w:i/>
          <w:color w:val="auto"/>
        </w:rPr>
        <w:t>Organisational skills:</w:t>
      </w:r>
      <w:r w:rsidRPr="00010D58">
        <w:rPr>
          <w:color w:val="auto"/>
        </w:rPr>
        <w:t xml:space="preserve"> organisational skills can be referred to as the skills that help a manager to manage all the tasks efficiently within time. In a warehouse, a manager must possess organisational skills so that all the tasks like picking, packing, delivering</w:t>
      </w:r>
      <w:r w:rsidR="00204E9D" w:rsidRPr="00010D58">
        <w:rPr>
          <w:color w:val="auto"/>
        </w:rPr>
        <w:t>,</w:t>
      </w:r>
      <w:r w:rsidRPr="00010D58">
        <w:rPr>
          <w:color w:val="auto"/>
        </w:rPr>
        <w:t xml:space="preserve"> and other operational activities can be managed together.</w:t>
      </w:r>
    </w:p>
    <w:p w14:paraId="014249D4" w14:textId="0356770D" w:rsidR="00E92756" w:rsidRPr="00010D58" w:rsidRDefault="00FB0271" w:rsidP="00C77356">
      <w:pPr>
        <w:rPr>
          <w:color w:val="auto"/>
        </w:rPr>
      </w:pPr>
      <w:r w:rsidRPr="00010D58">
        <w:rPr>
          <w:b/>
          <w:i/>
          <w:color w:val="auto"/>
        </w:rPr>
        <w:t xml:space="preserve">observational skills: </w:t>
      </w:r>
      <w:r w:rsidRPr="00010D58">
        <w:rPr>
          <w:color w:val="auto"/>
        </w:rPr>
        <w:t xml:space="preserve">observation skills </w:t>
      </w:r>
      <w:r w:rsidR="00204E9D" w:rsidRPr="00010D58">
        <w:rPr>
          <w:color w:val="auto"/>
        </w:rPr>
        <w:t>help</w:t>
      </w:r>
      <w:r w:rsidRPr="00010D58">
        <w:rPr>
          <w:color w:val="auto"/>
        </w:rPr>
        <w:t xml:space="preserve"> a manager to observe and analyse the effectiveness of the tasks, the performance of the employees</w:t>
      </w:r>
      <w:r w:rsidR="00204E9D" w:rsidRPr="00010D58">
        <w:rPr>
          <w:color w:val="auto"/>
        </w:rPr>
        <w:t>,</w:t>
      </w:r>
      <w:r w:rsidRPr="00010D58">
        <w:rPr>
          <w:color w:val="auto"/>
        </w:rPr>
        <w:t xml:space="preserve"> and other productive activities (</w:t>
      </w:r>
      <w:r w:rsidRPr="00010D58">
        <w:rPr>
          <w:color w:val="auto"/>
          <w:highlight w:val="white"/>
        </w:rPr>
        <w:t>Richards, 2017)</w:t>
      </w:r>
      <w:r w:rsidRPr="00010D58">
        <w:rPr>
          <w:color w:val="auto"/>
        </w:rPr>
        <w:t>. It is a crucial skill for a warehouse manager as they need to analyse the efficiency of their workers and productivity of their division so that customers' needs can be fulfilled on time.</w:t>
      </w:r>
    </w:p>
    <w:p w14:paraId="6716EC08" w14:textId="2721DBF5" w:rsidR="00E92756" w:rsidRPr="00010D58" w:rsidRDefault="00FB0271" w:rsidP="00C77356">
      <w:pPr>
        <w:rPr>
          <w:color w:val="auto"/>
        </w:rPr>
      </w:pPr>
      <w:r w:rsidRPr="00010D58">
        <w:rPr>
          <w:b/>
          <w:i/>
          <w:color w:val="auto"/>
        </w:rPr>
        <w:lastRenderedPageBreak/>
        <w:t xml:space="preserve">Warehouse management: </w:t>
      </w:r>
      <w:r w:rsidRPr="00010D58">
        <w:rPr>
          <w:color w:val="auto"/>
        </w:rPr>
        <w:t xml:space="preserve"> warehouse management skills can be referred to as the act of organising and controlling everything within a warehouse. A warehouse manager must possess warehouse management skills and need to have adequate knowledge about the task of the warehouse to make sure that all the operations run smoothly and in the most optimal way (</w:t>
      </w:r>
      <w:r w:rsidRPr="00010D58">
        <w:rPr>
          <w:color w:val="auto"/>
          <w:highlight w:val="white"/>
        </w:rPr>
        <w:t xml:space="preserve">Djumalieva </w:t>
      </w:r>
      <w:r w:rsidRPr="00010D58">
        <w:rPr>
          <w:i/>
          <w:color w:val="auto"/>
          <w:highlight w:val="white"/>
        </w:rPr>
        <w:t>et al.,</w:t>
      </w:r>
      <w:r w:rsidRPr="00010D58">
        <w:rPr>
          <w:color w:val="auto"/>
          <w:highlight w:val="white"/>
        </w:rPr>
        <w:t xml:space="preserve"> 2018)</w:t>
      </w:r>
      <w:r w:rsidRPr="00010D58">
        <w:rPr>
          <w:color w:val="auto"/>
        </w:rPr>
        <w:t>. It helps them to deal with managing new stocks, picking, packing</w:t>
      </w:r>
      <w:r w:rsidR="00204E9D" w:rsidRPr="00010D58">
        <w:rPr>
          <w:color w:val="auto"/>
        </w:rPr>
        <w:t>,</w:t>
      </w:r>
      <w:r w:rsidRPr="00010D58">
        <w:rPr>
          <w:color w:val="auto"/>
        </w:rPr>
        <w:t xml:space="preserve"> and shipping orders, along with tracking and improving overall warehouse performance.</w:t>
      </w:r>
    </w:p>
    <w:p w14:paraId="7569DA94" w14:textId="1F1BCF85" w:rsidR="00E92756" w:rsidRPr="00010D58" w:rsidRDefault="00FB0271" w:rsidP="00C77356">
      <w:pPr>
        <w:rPr>
          <w:color w:val="auto"/>
        </w:rPr>
      </w:pPr>
      <w:r w:rsidRPr="00010D58">
        <w:rPr>
          <w:b/>
          <w:i/>
          <w:color w:val="auto"/>
        </w:rPr>
        <w:t>Time management skills:</w:t>
      </w:r>
      <w:r w:rsidRPr="00010D58">
        <w:rPr>
          <w:color w:val="auto"/>
        </w:rPr>
        <w:t xml:space="preserve"> Time management skills incorporate various other tasks such as prioritising, decision making, strategic thinking, scheduling, multitasking, goal setting</w:t>
      </w:r>
      <w:r w:rsidR="00204E9D" w:rsidRPr="00010D58">
        <w:rPr>
          <w:color w:val="auto"/>
        </w:rPr>
        <w:t>,</w:t>
      </w:r>
      <w:r w:rsidRPr="00010D58">
        <w:rPr>
          <w:color w:val="auto"/>
        </w:rPr>
        <w:t xml:space="preserve"> and delegation (</w:t>
      </w:r>
      <w:r w:rsidRPr="00010D58">
        <w:rPr>
          <w:color w:val="auto"/>
          <w:highlight w:val="white"/>
        </w:rPr>
        <w:t>Richards, 2017)</w:t>
      </w:r>
      <w:r w:rsidRPr="00010D58">
        <w:rPr>
          <w:color w:val="auto"/>
        </w:rPr>
        <w:t xml:space="preserve">. </w:t>
      </w:r>
      <w:r w:rsidR="00204E9D" w:rsidRPr="00010D58">
        <w:rPr>
          <w:color w:val="auto"/>
        </w:rPr>
        <w:t>Thus,</w:t>
      </w:r>
      <w:r w:rsidRPr="00010D58">
        <w:rPr>
          <w:color w:val="auto"/>
        </w:rPr>
        <w:t xml:space="preserve"> time management skills are crucial for a warehouse manager as they need to </w:t>
      </w:r>
      <w:r w:rsidR="00204E9D" w:rsidRPr="00010D58">
        <w:rPr>
          <w:color w:val="auto"/>
        </w:rPr>
        <w:t>ship</w:t>
      </w:r>
      <w:r w:rsidRPr="00010D58">
        <w:rPr>
          <w:color w:val="auto"/>
        </w:rPr>
        <w:t xml:space="preserve"> and deliver the products successfully within the given period to the customers as well as manage the key roles within a warehouse efficiently.</w:t>
      </w:r>
    </w:p>
    <w:p w14:paraId="78F345BD" w14:textId="77777777" w:rsidR="00E92756" w:rsidRPr="00010D58" w:rsidRDefault="00FB0271" w:rsidP="00C77356">
      <w:pPr>
        <w:pStyle w:val="Heading10"/>
        <w:rPr>
          <w:color w:val="auto"/>
          <w:szCs w:val="22"/>
        </w:rPr>
      </w:pPr>
      <w:bookmarkStart w:id="4" w:name="_Toc88559490"/>
      <w:r w:rsidRPr="00010D58">
        <w:rPr>
          <w:color w:val="auto"/>
          <w:szCs w:val="22"/>
        </w:rPr>
        <w:t>Using a reflective model to assess the learned concepts</w:t>
      </w:r>
      <w:bookmarkEnd w:id="4"/>
    </w:p>
    <w:p w14:paraId="27C76C1B" w14:textId="75E1F752" w:rsidR="00E92756" w:rsidRPr="00010D58" w:rsidRDefault="00FB0271" w:rsidP="00C77356">
      <w:pPr>
        <w:rPr>
          <w:color w:val="auto"/>
        </w:rPr>
      </w:pPr>
      <w:r w:rsidRPr="00010D58">
        <w:rPr>
          <w:color w:val="auto"/>
        </w:rPr>
        <w:t>Model of reflections can be defined as a structured tool that is used to guide personal and situational analysis and improvement (</w:t>
      </w:r>
      <w:r w:rsidRPr="00010D58">
        <w:rPr>
          <w:color w:val="auto"/>
          <w:highlight w:val="white"/>
        </w:rPr>
        <w:t>Wain, 2017)</w:t>
      </w:r>
      <w:r w:rsidRPr="00010D58">
        <w:rPr>
          <w:color w:val="auto"/>
        </w:rPr>
        <w:t>. It enables people to understand their own thinning and leading strategies.</w:t>
      </w:r>
      <w:r w:rsidRPr="00010D58">
        <w:rPr>
          <w:b/>
          <w:i/>
          <w:color w:val="auto"/>
        </w:rPr>
        <w:t xml:space="preserve"> </w:t>
      </w:r>
      <w:r w:rsidR="00010D58" w:rsidRPr="00010D58">
        <w:rPr>
          <w:b/>
          <w:i/>
          <w:color w:val="auto"/>
        </w:rPr>
        <w:t>Gibbs’</w:t>
      </w:r>
      <w:r w:rsidRPr="00010D58">
        <w:rPr>
          <w:b/>
          <w:i/>
          <w:color w:val="auto"/>
        </w:rPr>
        <w:t xml:space="preserve"> reflective model</w:t>
      </w:r>
      <w:r w:rsidRPr="00010D58">
        <w:rPr>
          <w:color w:val="auto"/>
        </w:rPr>
        <w:t xml:space="preserve"> is a framework to interpret personal experiences and learn from those experiences that cover six stages. The six stages are described below:</w:t>
      </w:r>
    </w:p>
    <w:p w14:paraId="288B18CF" w14:textId="77777777" w:rsidR="00E92756" w:rsidRPr="00010D58" w:rsidRDefault="00FB0271" w:rsidP="00C77356">
      <w:pPr>
        <w:rPr>
          <w:color w:val="auto"/>
        </w:rPr>
      </w:pPr>
      <w:r w:rsidRPr="00010D58">
        <w:rPr>
          <w:b/>
          <w:i/>
          <w:color w:val="auto"/>
        </w:rPr>
        <w:t>Description:</w:t>
      </w:r>
      <w:r w:rsidRPr="00010D58">
        <w:rPr>
          <w:color w:val="auto"/>
        </w:rPr>
        <w:t xml:space="preserve"> In this stage, a person needs to describe the situation or activity in detail without drawing any conclusion (</w:t>
      </w:r>
      <w:r w:rsidRPr="00010D58">
        <w:rPr>
          <w:color w:val="auto"/>
          <w:highlight w:val="white"/>
        </w:rPr>
        <w:t xml:space="preserve">Adeani </w:t>
      </w:r>
      <w:r w:rsidRPr="00010D58">
        <w:rPr>
          <w:i/>
          <w:color w:val="auto"/>
          <w:highlight w:val="white"/>
        </w:rPr>
        <w:t>et al.,</w:t>
      </w:r>
      <w:r w:rsidRPr="00010D58">
        <w:rPr>
          <w:color w:val="auto"/>
          <w:highlight w:val="white"/>
        </w:rPr>
        <w:t xml:space="preserve"> 2020)</w:t>
      </w:r>
      <w:r w:rsidRPr="00010D58">
        <w:rPr>
          <w:color w:val="auto"/>
        </w:rPr>
        <w:t xml:space="preserve">. </w:t>
      </w:r>
    </w:p>
    <w:p w14:paraId="7B437E3C" w14:textId="68D59FC5" w:rsidR="00E92756" w:rsidRPr="00010D58" w:rsidRDefault="00FB0271" w:rsidP="00C77356">
      <w:pPr>
        <w:rPr>
          <w:color w:val="auto"/>
        </w:rPr>
      </w:pPr>
      <w:r w:rsidRPr="00010D58">
        <w:rPr>
          <w:color w:val="auto"/>
        </w:rPr>
        <w:t xml:space="preserve">For example, while in school I took part in a group project where I had the responsibility to coordinate and supervise the entire task and divide the responsibility with the other team members. In my group, there were a total of 6 people who were performing different tasks. When the whole task was submitted </w:t>
      </w:r>
      <w:r w:rsidR="00204E9D" w:rsidRPr="00010D58">
        <w:rPr>
          <w:color w:val="auto"/>
        </w:rPr>
        <w:t>finally,</w:t>
      </w:r>
      <w:r w:rsidRPr="00010D58">
        <w:rPr>
          <w:color w:val="auto"/>
        </w:rPr>
        <w:t xml:space="preserve"> we received positive feedback from our teachers. This implies that </w:t>
      </w:r>
      <w:r w:rsidRPr="00010D58">
        <w:rPr>
          <w:b/>
          <w:i/>
          <w:color w:val="auto"/>
        </w:rPr>
        <w:t xml:space="preserve">I have good communication skills and delegation skills </w:t>
      </w:r>
      <w:r w:rsidRPr="00010D58">
        <w:rPr>
          <w:color w:val="auto"/>
        </w:rPr>
        <w:t>which enable me to distribute the tasks according to the skills of the group members.</w:t>
      </w:r>
    </w:p>
    <w:p w14:paraId="674EB71C" w14:textId="77777777" w:rsidR="00E92756" w:rsidRPr="00010D58" w:rsidRDefault="00FB0271" w:rsidP="00C77356">
      <w:pPr>
        <w:rPr>
          <w:color w:val="auto"/>
        </w:rPr>
      </w:pPr>
      <w:r w:rsidRPr="00010D58">
        <w:rPr>
          <w:b/>
          <w:i/>
          <w:color w:val="auto"/>
        </w:rPr>
        <w:t xml:space="preserve">Feeling: </w:t>
      </w:r>
      <w:r w:rsidRPr="00010D58">
        <w:rPr>
          <w:color w:val="auto"/>
        </w:rPr>
        <w:t>In this stage, an individual needs to discuss the feeling during an activity event or situation in detail (</w:t>
      </w:r>
      <w:r w:rsidRPr="00010D58">
        <w:rPr>
          <w:color w:val="auto"/>
          <w:highlight w:val="white"/>
        </w:rPr>
        <w:t>Wain, 2017)</w:t>
      </w:r>
      <w:r w:rsidRPr="00010D58">
        <w:rPr>
          <w:color w:val="auto"/>
        </w:rPr>
        <w:t>. The goal of this stage is to get awareness rather than evaluate the feeling. This stage covers questions like how a person felt during, before and after an event or experience.</w:t>
      </w:r>
    </w:p>
    <w:p w14:paraId="51D39BFD" w14:textId="77777777" w:rsidR="00E92756" w:rsidRPr="00010D58" w:rsidRDefault="00FB0271" w:rsidP="00C77356">
      <w:pPr>
        <w:ind w:left="360"/>
        <w:jc w:val="center"/>
        <w:rPr>
          <w:color w:val="auto"/>
        </w:rPr>
      </w:pPr>
      <w:r w:rsidRPr="00010D58">
        <w:rPr>
          <w:noProof/>
          <w:color w:val="auto"/>
          <w:lang w:eastAsia="en-GB"/>
        </w:rPr>
        <w:lastRenderedPageBreak/>
        <w:drawing>
          <wp:inline distT="0" distB="0" distL="0" distR="0" wp14:anchorId="44805E64" wp14:editId="0BB1EF22">
            <wp:extent cx="3438525" cy="1762125"/>
            <wp:effectExtent l="0" t="0" r="0" b="0"/>
            <wp:docPr id="3" name="image1.png" descr="download (7).png"/>
            <wp:cNvGraphicFramePr/>
            <a:graphic xmlns:a="http://schemas.openxmlformats.org/drawingml/2006/main">
              <a:graphicData uri="http://schemas.openxmlformats.org/drawingml/2006/picture">
                <pic:pic xmlns:pic="http://schemas.openxmlformats.org/drawingml/2006/picture">
                  <pic:nvPicPr>
                    <pic:cNvPr id="3" name="image1.png" descr="download (7).png"/>
                    <pic:cNvPicPr/>
                  </pic:nvPicPr>
                  <pic:blipFill>
                    <a:blip r:embed="rId9"/>
                    <a:stretch>
                      <a:fillRect/>
                    </a:stretch>
                  </pic:blipFill>
                  <pic:spPr>
                    <a:xfrm>
                      <a:off x="0" y="0"/>
                      <a:ext cx="3438525" cy="1762125"/>
                    </a:xfrm>
                    <a:prstGeom prst="rect">
                      <a:avLst/>
                    </a:prstGeom>
                  </pic:spPr>
                </pic:pic>
              </a:graphicData>
            </a:graphic>
          </wp:inline>
        </w:drawing>
      </w:r>
    </w:p>
    <w:p w14:paraId="3E142B8D" w14:textId="46E7B90E" w:rsidR="00E92756" w:rsidRPr="00010D58" w:rsidRDefault="00FB0271" w:rsidP="00C77356">
      <w:pPr>
        <w:ind w:left="360"/>
        <w:jc w:val="center"/>
        <w:rPr>
          <w:b/>
          <w:color w:val="auto"/>
        </w:rPr>
      </w:pPr>
      <w:r w:rsidRPr="00010D58">
        <w:rPr>
          <w:b/>
          <w:color w:val="auto"/>
        </w:rPr>
        <w:t>Figure1: Gibbs</w:t>
      </w:r>
      <w:r w:rsidR="00010D58" w:rsidRPr="00010D58">
        <w:rPr>
          <w:b/>
          <w:color w:val="auto"/>
        </w:rPr>
        <w:t>’</w:t>
      </w:r>
      <w:r w:rsidRPr="00010D58">
        <w:rPr>
          <w:b/>
          <w:color w:val="auto"/>
        </w:rPr>
        <w:t xml:space="preserve"> reflective model</w:t>
      </w:r>
    </w:p>
    <w:p w14:paraId="26D7969E" w14:textId="77777777" w:rsidR="00E92756" w:rsidRPr="00010D58" w:rsidRDefault="00FB0271" w:rsidP="00C77356">
      <w:pPr>
        <w:ind w:left="360"/>
        <w:jc w:val="center"/>
        <w:rPr>
          <w:color w:val="auto"/>
        </w:rPr>
      </w:pPr>
      <w:r w:rsidRPr="00010D58">
        <w:rPr>
          <w:color w:val="auto"/>
        </w:rPr>
        <w:t xml:space="preserve">(Source: </w:t>
      </w:r>
      <w:r w:rsidRPr="00010D58">
        <w:rPr>
          <w:color w:val="auto"/>
          <w:highlight w:val="white"/>
        </w:rPr>
        <w:t xml:space="preserve">Adeani </w:t>
      </w:r>
      <w:r w:rsidRPr="00010D58">
        <w:rPr>
          <w:i/>
          <w:color w:val="auto"/>
          <w:highlight w:val="white"/>
        </w:rPr>
        <w:t>et al.,</w:t>
      </w:r>
      <w:r w:rsidRPr="00010D58">
        <w:rPr>
          <w:color w:val="auto"/>
          <w:highlight w:val="white"/>
        </w:rPr>
        <w:t xml:space="preserve"> 2020</w:t>
      </w:r>
      <w:r w:rsidRPr="00010D58">
        <w:rPr>
          <w:color w:val="auto"/>
        </w:rPr>
        <w:t>)</w:t>
      </w:r>
    </w:p>
    <w:p w14:paraId="37B9EF6F" w14:textId="783239A5" w:rsidR="00E92756" w:rsidRPr="00010D58" w:rsidRDefault="00FB0271" w:rsidP="00C77356">
      <w:pPr>
        <w:rPr>
          <w:color w:val="auto"/>
        </w:rPr>
      </w:pPr>
      <w:r w:rsidRPr="00010D58">
        <w:rPr>
          <w:color w:val="auto"/>
        </w:rPr>
        <w:t xml:space="preserve">For example, while attending a quiz competition at school I had participated with one of my classmates. I was quite excited before the competition. When the competition was going on we started losing points as the answers went wrong repeatedly. It made me </w:t>
      </w:r>
      <w:r w:rsidR="00204E9D" w:rsidRPr="00010D58">
        <w:rPr>
          <w:color w:val="auto"/>
        </w:rPr>
        <w:t>upset,</w:t>
      </w:r>
      <w:r w:rsidRPr="00010D58">
        <w:rPr>
          <w:color w:val="auto"/>
        </w:rPr>
        <w:t xml:space="preserve"> and I was upset till the end of the competition and even 2-3 days after the end of the program. Now when I look back and think about </w:t>
      </w:r>
      <w:r w:rsidR="00204E9D" w:rsidRPr="00010D58">
        <w:rPr>
          <w:color w:val="auto"/>
        </w:rPr>
        <w:t>it,</w:t>
      </w:r>
      <w:r w:rsidRPr="00010D58">
        <w:rPr>
          <w:color w:val="auto"/>
        </w:rPr>
        <w:t xml:space="preserve"> I still feel upset. Some people were happy after the event as they won the competition; some were ok with the results. People encouraged organising this type of program more frequently. It implied that </w:t>
      </w:r>
      <w:r w:rsidRPr="00010D58">
        <w:rPr>
          <w:b/>
          <w:i/>
          <w:color w:val="auto"/>
        </w:rPr>
        <w:t xml:space="preserve">I lack conceptual skills </w:t>
      </w:r>
      <w:r w:rsidRPr="00010D58">
        <w:rPr>
          <w:color w:val="auto"/>
        </w:rPr>
        <w:t>which made me give wrong answers in the competition.</w:t>
      </w:r>
    </w:p>
    <w:p w14:paraId="73234C77" w14:textId="77777777" w:rsidR="00E92756" w:rsidRPr="00010D58" w:rsidRDefault="00FB0271" w:rsidP="00C77356">
      <w:pPr>
        <w:rPr>
          <w:color w:val="auto"/>
        </w:rPr>
      </w:pPr>
      <w:r w:rsidRPr="00010D58">
        <w:rPr>
          <w:b/>
          <w:i/>
          <w:color w:val="auto"/>
        </w:rPr>
        <w:t xml:space="preserve">Evaluation: </w:t>
      </w:r>
      <w:r w:rsidRPr="00010D58">
        <w:rPr>
          <w:color w:val="auto"/>
        </w:rPr>
        <w:t>In this stage an individual needs to evaluate whether the experience they have gone through was good or bad (</w:t>
      </w:r>
      <w:r w:rsidRPr="00010D58">
        <w:rPr>
          <w:color w:val="auto"/>
          <w:highlight w:val="white"/>
        </w:rPr>
        <w:t xml:space="preserve">Adeani </w:t>
      </w:r>
      <w:r w:rsidRPr="00010D58">
        <w:rPr>
          <w:i/>
          <w:color w:val="auto"/>
          <w:highlight w:val="white"/>
        </w:rPr>
        <w:t>et al.,</w:t>
      </w:r>
      <w:r w:rsidRPr="00010D58">
        <w:rPr>
          <w:color w:val="auto"/>
          <w:highlight w:val="white"/>
        </w:rPr>
        <w:t xml:space="preserve"> 2020)</w:t>
      </w:r>
      <w:r w:rsidRPr="00010D58">
        <w:rPr>
          <w:color w:val="auto"/>
        </w:rPr>
        <w:t>. Which part of the incidents was good and which were bad and why do they think that they were good or bad? This stage incorporates some questions:</w:t>
      </w:r>
    </w:p>
    <w:p w14:paraId="2C395496" w14:textId="1552F01E" w:rsidR="00E92756" w:rsidRPr="00010D58" w:rsidRDefault="00FB0271" w:rsidP="00C77356">
      <w:pPr>
        <w:rPr>
          <w:color w:val="auto"/>
        </w:rPr>
      </w:pPr>
      <w:r w:rsidRPr="00010D58">
        <w:rPr>
          <w:color w:val="auto"/>
        </w:rPr>
        <w:t xml:space="preserve">For example, in school after the final examination when our results </w:t>
      </w:r>
      <w:r w:rsidR="00204E9D" w:rsidRPr="00010D58">
        <w:rPr>
          <w:color w:val="auto"/>
        </w:rPr>
        <w:t>came,</w:t>
      </w:r>
      <w:r w:rsidRPr="00010D58">
        <w:rPr>
          <w:color w:val="auto"/>
        </w:rPr>
        <w:t xml:space="preserve"> I was happy with the results as I worked a lot for the examinations and achieved a good academic score. When I looked for my </w:t>
      </w:r>
      <w:r w:rsidR="00204E9D" w:rsidRPr="00010D58">
        <w:rPr>
          <w:color w:val="auto"/>
        </w:rPr>
        <w:t>friends,</w:t>
      </w:r>
      <w:r w:rsidRPr="00010D58">
        <w:rPr>
          <w:color w:val="auto"/>
        </w:rPr>
        <w:t xml:space="preserve"> I found one of my friends failed and was so demotivated with the results that he lost all his confidence and decided to change his subjects out of fear. I motivated him and told him that he is naturally good in these subjects; however, due to his poor health, he didn't get enough time to properly learn all the topics, thus failing. I made him remember how both of us studied together for a year and got good marks in these subjects. Finally, he got his confidence back and revised his decision to give up on his previously chosen subjects. The good part about the incident was it made our bonding </w:t>
      </w:r>
      <w:r w:rsidR="00204E9D" w:rsidRPr="00010D58">
        <w:rPr>
          <w:color w:val="auto"/>
        </w:rPr>
        <w:t>strong,</w:t>
      </w:r>
      <w:r w:rsidRPr="00010D58">
        <w:rPr>
          <w:color w:val="auto"/>
        </w:rPr>
        <w:t xml:space="preserve"> and the bad part was the news that he failed. However, I have learned that </w:t>
      </w:r>
      <w:r w:rsidRPr="00010D58">
        <w:rPr>
          <w:b/>
          <w:i/>
          <w:color w:val="auto"/>
        </w:rPr>
        <w:t>I have motivational skills</w:t>
      </w:r>
      <w:r w:rsidRPr="00010D58">
        <w:rPr>
          <w:color w:val="auto"/>
        </w:rPr>
        <w:t xml:space="preserve"> which are strengths in my character.</w:t>
      </w:r>
    </w:p>
    <w:p w14:paraId="2E6ED2F0" w14:textId="629841BD" w:rsidR="00E92756" w:rsidRPr="00010D58" w:rsidRDefault="00FB0271" w:rsidP="00C77356">
      <w:pPr>
        <w:rPr>
          <w:b/>
          <w:i/>
          <w:color w:val="auto"/>
        </w:rPr>
      </w:pPr>
      <w:r w:rsidRPr="00010D58">
        <w:rPr>
          <w:b/>
          <w:i/>
          <w:color w:val="auto"/>
        </w:rPr>
        <w:t xml:space="preserve">Analysis: </w:t>
      </w:r>
      <w:r w:rsidRPr="00010D58">
        <w:rPr>
          <w:color w:val="auto"/>
        </w:rPr>
        <w:t>In this phase an individual needs to analyse what they have learned from the situation or activity they have performed (</w:t>
      </w:r>
      <w:r w:rsidRPr="00010D58">
        <w:rPr>
          <w:color w:val="auto"/>
          <w:highlight w:val="white"/>
        </w:rPr>
        <w:t>Wain, 2017)</w:t>
      </w:r>
      <w:r w:rsidRPr="00010D58">
        <w:rPr>
          <w:color w:val="auto"/>
        </w:rPr>
        <w:t>. What similar experiences do they have before or in future situations? In this stage</w:t>
      </w:r>
      <w:r w:rsidR="00204E9D" w:rsidRPr="00010D58">
        <w:rPr>
          <w:color w:val="auto"/>
        </w:rPr>
        <w:t>,</w:t>
      </w:r>
      <w:r w:rsidRPr="00010D58">
        <w:rPr>
          <w:color w:val="auto"/>
        </w:rPr>
        <w:t xml:space="preserve"> an individual needs to analyse the positive and negative stages, the </w:t>
      </w:r>
      <w:r w:rsidR="00204E9D" w:rsidRPr="00010D58">
        <w:rPr>
          <w:color w:val="auto"/>
        </w:rPr>
        <w:t>problems,</w:t>
      </w:r>
      <w:r w:rsidRPr="00010D58">
        <w:rPr>
          <w:color w:val="auto"/>
        </w:rPr>
        <w:t xml:space="preserve"> and good experiences to be written down and analysed </w:t>
      </w:r>
      <w:r w:rsidRPr="00010D58">
        <w:rPr>
          <w:color w:val="auto"/>
        </w:rPr>
        <w:lastRenderedPageBreak/>
        <w:t>individually, to learn from those experiences. For example, from the above situations and its analysis, it was clear to me that</w:t>
      </w:r>
      <w:r w:rsidRPr="00010D58">
        <w:rPr>
          <w:b/>
          <w:i/>
          <w:color w:val="auto"/>
        </w:rPr>
        <w:t xml:space="preserve"> good communication and delegation skills are the strength of my personality along with strong motivational skills.</w:t>
      </w:r>
      <w:r w:rsidRPr="00010D58">
        <w:rPr>
          <w:color w:val="auto"/>
        </w:rPr>
        <w:t xml:space="preserve"> However, </w:t>
      </w:r>
      <w:r w:rsidRPr="00010D58">
        <w:rPr>
          <w:b/>
          <w:i/>
          <w:color w:val="auto"/>
        </w:rPr>
        <w:t>I need to improve my conceptual skills more.</w:t>
      </w:r>
    </w:p>
    <w:p w14:paraId="6C9F0FDC" w14:textId="6AE7CE56" w:rsidR="00E92756" w:rsidRPr="00010D58" w:rsidRDefault="00FB0271" w:rsidP="00C77356">
      <w:pPr>
        <w:rPr>
          <w:color w:val="auto"/>
        </w:rPr>
      </w:pPr>
      <w:r w:rsidRPr="00010D58">
        <w:rPr>
          <w:b/>
          <w:i/>
          <w:color w:val="auto"/>
        </w:rPr>
        <w:t>Conclusion:</w:t>
      </w:r>
      <w:r w:rsidRPr="00010D58">
        <w:rPr>
          <w:color w:val="auto"/>
        </w:rPr>
        <w:t xml:space="preserve"> In this stage an individual needs to look back again to that situation and question themselves what else they can do in that situation to handle it better? Or what they will do in </w:t>
      </w:r>
      <w:r w:rsidR="00204E9D" w:rsidRPr="00010D58">
        <w:rPr>
          <w:color w:val="auto"/>
        </w:rPr>
        <w:t xml:space="preserve">the </w:t>
      </w:r>
      <w:r w:rsidRPr="00010D58">
        <w:rPr>
          <w:color w:val="auto"/>
        </w:rPr>
        <w:t xml:space="preserve">future when the same situation </w:t>
      </w:r>
      <w:r w:rsidR="00204E9D" w:rsidRPr="00010D58">
        <w:rPr>
          <w:color w:val="auto"/>
        </w:rPr>
        <w:t>arrives</w:t>
      </w:r>
      <w:r w:rsidRPr="00010D58">
        <w:rPr>
          <w:color w:val="auto"/>
        </w:rPr>
        <w:t>? These questions will help an individual to draw a positive or negative conclusion (</w:t>
      </w:r>
      <w:r w:rsidRPr="00010D58">
        <w:rPr>
          <w:color w:val="auto"/>
          <w:highlight w:val="white"/>
        </w:rPr>
        <w:t xml:space="preserve">Adeani </w:t>
      </w:r>
      <w:r w:rsidRPr="00010D58">
        <w:rPr>
          <w:i/>
          <w:color w:val="auto"/>
          <w:highlight w:val="white"/>
        </w:rPr>
        <w:t>et al.,</w:t>
      </w:r>
      <w:r w:rsidRPr="00010D58">
        <w:rPr>
          <w:color w:val="auto"/>
          <w:highlight w:val="white"/>
        </w:rPr>
        <w:t xml:space="preserve"> 2020)</w:t>
      </w:r>
      <w:r w:rsidRPr="00010D58">
        <w:rPr>
          <w:color w:val="auto"/>
        </w:rPr>
        <w:t>. This stage incorporates questions about their positive and negative experience:</w:t>
      </w:r>
    </w:p>
    <w:p w14:paraId="2D30607C" w14:textId="6CF0E485" w:rsidR="00E92756" w:rsidRPr="00010D58" w:rsidRDefault="00FB0271" w:rsidP="00C77356">
      <w:pPr>
        <w:rPr>
          <w:b/>
          <w:i/>
          <w:color w:val="auto"/>
        </w:rPr>
      </w:pPr>
      <w:r w:rsidRPr="00010D58">
        <w:rPr>
          <w:color w:val="auto"/>
        </w:rPr>
        <w:t xml:space="preserve">For example, while supervising an activity I have gained positive experience and feedback from my teachers. However, when </w:t>
      </w:r>
      <w:r w:rsidRPr="00010D58">
        <w:rPr>
          <w:b/>
          <w:i/>
          <w:color w:val="auto"/>
        </w:rPr>
        <w:t xml:space="preserve">I develop my conceptual skills </w:t>
      </w:r>
      <w:r w:rsidR="00204E9D" w:rsidRPr="00010D58">
        <w:rPr>
          <w:b/>
          <w:i/>
          <w:color w:val="auto"/>
        </w:rPr>
        <w:t>more,</w:t>
      </w:r>
      <w:r w:rsidRPr="00010D58">
        <w:rPr>
          <w:b/>
          <w:i/>
          <w:color w:val="auto"/>
        </w:rPr>
        <w:t xml:space="preserve"> I will be able to participate in further competitions with confidence and a positive attitude.</w:t>
      </w:r>
    </w:p>
    <w:p w14:paraId="33F24EBD" w14:textId="44D47ADF" w:rsidR="00E92756" w:rsidRPr="00010D58" w:rsidRDefault="00FB0271" w:rsidP="00C77356">
      <w:pPr>
        <w:rPr>
          <w:color w:val="auto"/>
        </w:rPr>
      </w:pPr>
      <w:r w:rsidRPr="00010D58">
        <w:rPr>
          <w:b/>
          <w:i/>
          <w:color w:val="auto"/>
        </w:rPr>
        <w:t xml:space="preserve">Action plan: </w:t>
      </w:r>
      <w:r w:rsidRPr="00010D58">
        <w:rPr>
          <w:color w:val="auto"/>
        </w:rPr>
        <w:t xml:space="preserve">It is the final stage of the Gibbs model in which a person needs to make concrete promises based on the conclusion. Such as a person needs to promise that they will act in the same way in </w:t>
      </w:r>
      <w:r w:rsidR="00204E9D" w:rsidRPr="00010D58">
        <w:rPr>
          <w:color w:val="auto"/>
        </w:rPr>
        <w:t xml:space="preserve">the </w:t>
      </w:r>
      <w:r w:rsidRPr="00010D58">
        <w:rPr>
          <w:color w:val="auto"/>
        </w:rPr>
        <w:t>future when they encounter the same good experience and change their strategy and perception towards the negative situations (</w:t>
      </w:r>
      <w:r w:rsidRPr="00010D58">
        <w:rPr>
          <w:color w:val="auto"/>
          <w:highlight w:val="white"/>
        </w:rPr>
        <w:t>Wain, 2017)</w:t>
      </w:r>
      <w:r w:rsidRPr="00010D58">
        <w:rPr>
          <w:color w:val="auto"/>
        </w:rPr>
        <w:t xml:space="preserve">. They will develop certain skills which will help them out in </w:t>
      </w:r>
      <w:r w:rsidR="00204E9D" w:rsidRPr="00010D58">
        <w:rPr>
          <w:color w:val="auto"/>
        </w:rPr>
        <w:t xml:space="preserve">the </w:t>
      </w:r>
      <w:r w:rsidRPr="00010D58">
        <w:rPr>
          <w:color w:val="auto"/>
        </w:rPr>
        <w:t>future to fight the negative consequences and achieve a different outcome.</w:t>
      </w:r>
    </w:p>
    <w:p w14:paraId="267A9AC0" w14:textId="159AC868" w:rsidR="00C77356" w:rsidRPr="00010D58" w:rsidRDefault="00C77356" w:rsidP="00C77356">
      <w:pPr>
        <w:rPr>
          <w:color w:val="auto"/>
        </w:rPr>
      </w:pPr>
    </w:p>
    <w:p w14:paraId="6E06EBDC" w14:textId="1A934BF6" w:rsidR="00C77356" w:rsidRPr="00010D58" w:rsidRDefault="00C77356" w:rsidP="00C77356">
      <w:pPr>
        <w:rPr>
          <w:color w:val="auto"/>
        </w:rPr>
      </w:pPr>
    </w:p>
    <w:p w14:paraId="1FD5EBB8" w14:textId="6CC0B307" w:rsidR="00C77356" w:rsidRPr="00010D58" w:rsidRDefault="00C77356" w:rsidP="00C77356">
      <w:pPr>
        <w:rPr>
          <w:color w:val="auto"/>
        </w:rPr>
      </w:pPr>
    </w:p>
    <w:p w14:paraId="37A114CC" w14:textId="39A79653" w:rsidR="00C77356" w:rsidRPr="00010D58" w:rsidRDefault="00C77356" w:rsidP="00C77356">
      <w:pPr>
        <w:rPr>
          <w:color w:val="auto"/>
        </w:rPr>
      </w:pPr>
    </w:p>
    <w:p w14:paraId="6D3EBB2D" w14:textId="1A9FA310" w:rsidR="00C77356" w:rsidRPr="00010D58" w:rsidRDefault="00C77356" w:rsidP="00C77356">
      <w:pPr>
        <w:rPr>
          <w:color w:val="auto"/>
        </w:rPr>
      </w:pPr>
    </w:p>
    <w:p w14:paraId="793F5E12" w14:textId="0F08E0C3" w:rsidR="00C77356" w:rsidRPr="00010D58" w:rsidRDefault="00C77356" w:rsidP="00C77356">
      <w:pPr>
        <w:rPr>
          <w:color w:val="auto"/>
        </w:rPr>
      </w:pPr>
    </w:p>
    <w:p w14:paraId="62A35501" w14:textId="2F010219" w:rsidR="00C77356" w:rsidRPr="00010D58" w:rsidRDefault="00C77356" w:rsidP="00C77356">
      <w:pPr>
        <w:rPr>
          <w:color w:val="auto"/>
        </w:rPr>
      </w:pPr>
    </w:p>
    <w:p w14:paraId="54BA40CA" w14:textId="085458B5" w:rsidR="00C77356" w:rsidRPr="00010D58" w:rsidRDefault="00C77356" w:rsidP="00C77356">
      <w:pPr>
        <w:rPr>
          <w:color w:val="auto"/>
        </w:rPr>
      </w:pPr>
    </w:p>
    <w:p w14:paraId="26DBCAA2" w14:textId="58F96924" w:rsidR="00C77356" w:rsidRPr="00010D58" w:rsidRDefault="00C77356" w:rsidP="00C77356">
      <w:pPr>
        <w:rPr>
          <w:color w:val="auto"/>
        </w:rPr>
      </w:pPr>
    </w:p>
    <w:p w14:paraId="73435E12" w14:textId="7A7CCA21" w:rsidR="00C77356" w:rsidRPr="00010D58" w:rsidRDefault="00C77356" w:rsidP="00C77356">
      <w:pPr>
        <w:rPr>
          <w:color w:val="auto"/>
        </w:rPr>
      </w:pPr>
    </w:p>
    <w:p w14:paraId="20633BEB" w14:textId="19FE5774" w:rsidR="00C77356" w:rsidRPr="00010D58" w:rsidRDefault="00C77356" w:rsidP="00C77356">
      <w:pPr>
        <w:rPr>
          <w:color w:val="auto"/>
        </w:rPr>
      </w:pPr>
    </w:p>
    <w:p w14:paraId="4D6DAFA4" w14:textId="03F810C1" w:rsidR="00C77356" w:rsidRPr="00010D58" w:rsidRDefault="00C77356" w:rsidP="00C77356">
      <w:pPr>
        <w:rPr>
          <w:color w:val="auto"/>
        </w:rPr>
      </w:pPr>
    </w:p>
    <w:p w14:paraId="5EA77E59" w14:textId="5AA70C0C" w:rsidR="00C77356" w:rsidRPr="00010D58" w:rsidRDefault="00C77356" w:rsidP="00C77356">
      <w:pPr>
        <w:rPr>
          <w:color w:val="auto"/>
        </w:rPr>
      </w:pPr>
    </w:p>
    <w:p w14:paraId="558621E4" w14:textId="15CF197F" w:rsidR="00C77356" w:rsidRPr="00010D58" w:rsidRDefault="00C77356" w:rsidP="00C77356">
      <w:pPr>
        <w:rPr>
          <w:color w:val="auto"/>
        </w:rPr>
      </w:pPr>
    </w:p>
    <w:p w14:paraId="4511E5AB" w14:textId="5AA4A45D" w:rsidR="00C77356" w:rsidRPr="00010D58" w:rsidRDefault="00C77356" w:rsidP="00C77356">
      <w:pPr>
        <w:rPr>
          <w:color w:val="auto"/>
        </w:rPr>
      </w:pPr>
    </w:p>
    <w:p w14:paraId="79427C6B" w14:textId="06ABFFA6" w:rsidR="00C77356" w:rsidRPr="00010D58" w:rsidRDefault="00C77356" w:rsidP="00C77356">
      <w:pPr>
        <w:rPr>
          <w:color w:val="auto"/>
        </w:rPr>
      </w:pPr>
    </w:p>
    <w:p w14:paraId="0F7B30A4" w14:textId="0405B2F0" w:rsidR="00C77356" w:rsidRPr="00010D58" w:rsidRDefault="00C77356" w:rsidP="00C77356">
      <w:pPr>
        <w:rPr>
          <w:color w:val="auto"/>
        </w:rPr>
      </w:pPr>
    </w:p>
    <w:p w14:paraId="69AE4CDE" w14:textId="5EC7DCE1" w:rsidR="00C77356" w:rsidRPr="00010D58" w:rsidRDefault="00C77356" w:rsidP="00C77356">
      <w:pPr>
        <w:rPr>
          <w:color w:val="auto"/>
        </w:rPr>
      </w:pPr>
    </w:p>
    <w:p w14:paraId="347183B9" w14:textId="77777777" w:rsidR="00C77356" w:rsidRPr="00010D58" w:rsidRDefault="00C77356" w:rsidP="00C77356">
      <w:pPr>
        <w:rPr>
          <w:color w:val="auto"/>
        </w:rPr>
      </w:pPr>
    </w:p>
    <w:p w14:paraId="71C36C65" w14:textId="77777777" w:rsidR="00E92756" w:rsidRPr="00010D58" w:rsidRDefault="00FB0271" w:rsidP="00C77356">
      <w:pPr>
        <w:rPr>
          <w:b/>
          <w:color w:val="auto"/>
        </w:rPr>
      </w:pPr>
      <w:r w:rsidRPr="00010D58">
        <w:rPr>
          <w:b/>
          <w:color w:val="auto"/>
        </w:rPr>
        <w:lastRenderedPageBreak/>
        <w:t xml:space="preserve">Action plan </w:t>
      </w:r>
    </w:p>
    <w:p w14:paraId="71224052" w14:textId="77777777" w:rsidR="00E92756" w:rsidRPr="00010D58" w:rsidRDefault="00FB0271" w:rsidP="00C77356">
      <w:pPr>
        <w:rPr>
          <w:b/>
          <w:color w:val="auto"/>
        </w:rPr>
      </w:pPr>
      <w:r w:rsidRPr="00010D58">
        <w:rPr>
          <w:b/>
          <w:color w:val="auto"/>
        </w:rPr>
        <w:t>SMART goals</w:t>
      </w:r>
    </w:p>
    <w:p w14:paraId="4A0A7DB4" w14:textId="77777777" w:rsidR="00E92756" w:rsidRPr="00010D58" w:rsidRDefault="00E92756" w:rsidP="00C77356">
      <w:pPr>
        <w:rPr>
          <w:color w:val="auto"/>
        </w:rPr>
      </w:pPr>
    </w:p>
    <w:tbl>
      <w:tblPr>
        <w:tblStyle w:val="Table3"/>
        <w:tblW w:w="91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25"/>
        <w:gridCol w:w="1825"/>
        <w:gridCol w:w="1825"/>
        <w:gridCol w:w="1825"/>
        <w:gridCol w:w="1825"/>
      </w:tblGrid>
      <w:tr w:rsidR="00010D58" w:rsidRPr="00010D58" w14:paraId="7F0A0B9F" w14:textId="77777777">
        <w:trPr>
          <w:cantSplit/>
          <w:tblHeader/>
        </w:trPr>
        <w:tc>
          <w:tcPr>
            <w:tcW w:w="1825" w:type="dxa"/>
            <w:shd w:val="clear" w:color="auto" w:fill="auto"/>
            <w:tcMar>
              <w:top w:w="100" w:type="dxa"/>
              <w:left w:w="100" w:type="dxa"/>
              <w:bottom w:w="100" w:type="dxa"/>
              <w:right w:w="100" w:type="dxa"/>
            </w:tcMar>
          </w:tcPr>
          <w:p w14:paraId="0F853C3C" w14:textId="77777777" w:rsidR="00E92756" w:rsidRPr="00010D58" w:rsidRDefault="00FB0271" w:rsidP="00C77356">
            <w:pPr>
              <w:widowControl w:val="0"/>
              <w:pBdr>
                <w:top w:val="nil"/>
                <w:left w:val="nil"/>
                <w:bottom w:val="nil"/>
                <w:right w:val="nil"/>
                <w:between w:val="nil"/>
              </w:pBdr>
              <w:jc w:val="center"/>
              <w:rPr>
                <w:b/>
                <w:color w:val="auto"/>
              </w:rPr>
            </w:pPr>
            <w:r w:rsidRPr="00010D58">
              <w:rPr>
                <w:b/>
                <w:color w:val="auto"/>
              </w:rPr>
              <w:t>Specific</w:t>
            </w:r>
          </w:p>
        </w:tc>
        <w:tc>
          <w:tcPr>
            <w:tcW w:w="1824" w:type="dxa"/>
            <w:shd w:val="clear" w:color="auto" w:fill="auto"/>
            <w:tcMar>
              <w:top w:w="100" w:type="dxa"/>
              <w:left w:w="100" w:type="dxa"/>
              <w:bottom w:w="100" w:type="dxa"/>
              <w:right w:w="100" w:type="dxa"/>
            </w:tcMar>
          </w:tcPr>
          <w:p w14:paraId="0564751C" w14:textId="43B99878" w:rsidR="00E92756" w:rsidRPr="00010D58" w:rsidRDefault="00204E9D" w:rsidP="00C77356">
            <w:pPr>
              <w:widowControl w:val="0"/>
              <w:pBdr>
                <w:top w:val="nil"/>
                <w:left w:val="nil"/>
                <w:bottom w:val="nil"/>
                <w:right w:val="nil"/>
                <w:between w:val="nil"/>
              </w:pBdr>
              <w:jc w:val="center"/>
              <w:rPr>
                <w:b/>
                <w:color w:val="auto"/>
              </w:rPr>
            </w:pPr>
            <w:r w:rsidRPr="00010D58">
              <w:rPr>
                <w:b/>
                <w:color w:val="auto"/>
              </w:rPr>
              <w:t>M</w:t>
            </w:r>
            <w:r w:rsidR="00FB0271" w:rsidRPr="00010D58">
              <w:rPr>
                <w:b/>
                <w:color w:val="auto"/>
              </w:rPr>
              <w:t xml:space="preserve">easurable </w:t>
            </w:r>
          </w:p>
        </w:tc>
        <w:tc>
          <w:tcPr>
            <w:tcW w:w="1824" w:type="dxa"/>
            <w:shd w:val="clear" w:color="auto" w:fill="auto"/>
            <w:tcMar>
              <w:top w:w="100" w:type="dxa"/>
              <w:left w:w="100" w:type="dxa"/>
              <w:bottom w:w="100" w:type="dxa"/>
              <w:right w:w="100" w:type="dxa"/>
            </w:tcMar>
          </w:tcPr>
          <w:p w14:paraId="79ED6632" w14:textId="24381D7B" w:rsidR="00E92756" w:rsidRPr="00010D58" w:rsidRDefault="00204E9D" w:rsidP="00C77356">
            <w:pPr>
              <w:widowControl w:val="0"/>
              <w:pBdr>
                <w:top w:val="nil"/>
                <w:left w:val="nil"/>
                <w:bottom w:val="nil"/>
                <w:right w:val="nil"/>
                <w:between w:val="nil"/>
              </w:pBdr>
              <w:jc w:val="center"/>
              <w:rPr>
                <w:b/>
                <w:color w:val="auto"/>
              </w:rPr>
            </w:pPr>
            <w:r w:rsidRPr="00010D58">
              <w:rPr>
                <w:b/>
                <w:color w:val="auto"/>
              </w:rPr>
              <w:t>A</w:t>
            </w:r>
            <w:r w:rsidR="00FB0271" w:rsidRPr="00010D58">
              <w:rPr>
                <w:b/>
                <w:color w:val="auto"/>
              </w:rPr>
              <w:t xml:space="preserve">ttainable  </w:t>
            </w:r>
          </w:p>
        </w:tc>
        <w:tc>
          <w:tcPr>
            <w:tcW w:w="1824" w:type="dxa"/>
            <w:shd w:val="clear" w:color="auto" w:fill="auto"/>
            <w:tcMar>
              <w:top w:w="100" w:type="dxa"/>
              <w:left w:w="100" w:type="dxa"/>
              <w:bottom w:w="100" w:type="dxa"/>
              <w:right w:w="100" w:type="dxa"/>
            </w:tcMar>
          </w:tcPr>
          <w:p w14:paraId="237680C1" w14:textId="1575CF1A" w:rsidR="00E92756" w:rsidRPr="00010D58" w:rsidRDefault="00204E9D" w:rsidP="00C77356">
            <w:pPr>
              <w:widowControl w:val="0"/>
              <w:pBdr>
                <w:top w:val="nil"/>
                <w:left w:val="nil"/>
                <w:bottom w:val="nil"/>
                <w:right w:val="nil"/>
                <w:between w:val="nil"/>
              </w:pBdr>
              <w:jc w:val="center"/>
              <w:rPr>
                <w:b/>
                <w:color w:val="auto"/>
              </w:rPr>
            </w:pPr>
            <w:r w:rsidRPr="00010D58">
              <w:rPr>
                <w:b/>
                <w:color w:val="auto"/>
              </w:rPr>
              <w:t>R</w:t>
            </w:r>
            <w:r w:rsidR="00FB0271" w:rsidRPr="00010D58">
              <w:rPr>
                <w:b/>
                <w:color w:val="auto"/>
              </w:rPr>
              <w:t xml:space="preserve">elevant </w:t>
            </w:r>
          </w:p>
        </w:tc>
        <w:tc>
          <w:tcPr>
            <w:tcW w:w="1824" w:type="dxa"/>
            <w:shd w:val="clear" w:color="auto" w:fill="auto"/>
            <w:tcMar>
              <w:top w:w="100" w:type="dxa"/>
              <w:left w:w="100" w:type="dxa"/>
              <w:bottom w:w="100" w:type="dxa"/>
              <w:right w:w="100" w:type="dxa"/>
            </w:tcMar>
          </w:tcPr>
          <w:p w14:paraId="143637DE" w14:textId="77777777" w:rsidR="00E92756" w:rsidRPr="00010D58" w:rsidRDefault="00FB0271" w:rsidP="00C77356">
            <w:pPr>
              <w:widowControl w:val="0"/>
              <w:pBdr>
                <w:top w:val="nil"/>
                <w:left w:val="nil"/>
                <w:bottom w:val="nil"/>
                <w:right w:val="nil"/>
                <w:between w:val="nil"/>
              </w:pBdr>
              <w:jc w:val="center"/>
              <w:rPr>
                <w:b/>
                <w:color w:val="auto"/>
              </w:rPr>
            </w:pPr>
            <w:r w:rsidRPr="00010D58">
              <w:rPr>
                <w:b/>
                <w:color w:val="auto"/>
              </w:rPr>
              <w:t xml:space="preserve">Time frame </w:t>
            </w:r>
          </w:p>
        </w:tc>
      </w:tr>
      <w:tr w:rsidR="00010D58" w:rsidRPr="00010D58" w14:paraId="313423CB" w14:textId="77777777">
        <w:trPr>
          <w:cantSplit/>
          <w:tblHeader/>
        </w:trPr>
        <w:tc>
          <w:tcPr>
            <w:tcW w:w="1825" w:type="dxa"/>
            <w:shd w:val="clear" w:color="auto" w:fill="auto"/>
            <w:tcMar>
              <w:top w:w="100" w:type="dxa"/>
              <w:left w:w="100" w:type="dxa"/>
              <w:bottom w:w="100" w:type="dxa"/>
              <w:right w:w="100" w:type="dxa"/>
            </w:tcMar>
          </w:tcPr>
          <w:p w14:paraId="3F6CDA02" w14:textId="77777777" w:rsidR="00E92756" w:rsidRPr="00010D58" w:rsidRDefault="00FB0271" w:rsidP="00C77356">
            <w:pPr>
              <w:widowControl w:val="0"/>
              <w:pBdr>
                <w:top w:val="nil"/>
                <w:left w:val="nil"/>
                <w:bottom w:val="nil"/>
                <w:right w:val="nil"/>
                <w:between w:val="nil"/>
              </w:pBdr>
              <w:rPr>
                <w:color w:val="auto"/>
              </w:rPr>
            </w:pPr>
            <w:r w:rsidRPr="00010D58">
              <w:rPr>
                <w:color w:val="auto"/>
              </w:rPr>
              <w:t xml:space="preserve">I want to improve my conceptual skills </w:t>
            </w:r>
          </w:p>
        </w:tc>
        <w:tc>
          <w:tcPr>
            <w:tcW w:w="1824" w:type="dxa"/>
            <w:shd w:val="clear" w:color="auto" w:fill="auto"/>
            <w:tcMar>
              <w:top w:w="100" w:type="dxa"/>
              <w:left w:w="100" w:type="dxa"/>
              <w:bottom w:w="100" w:type="dxa"/>
              <w:right w:w="100" w:type="dxa"/>
            </w:tcMar>
          </w:tcPr>
          <w:p w14:paraId="4DF45352" w14:textId="77777777" w:rsidR="00E92756" w:rsidRPr="00010D58" w:rsidRDefault="00FB0271" w:rsidP="00C77356">
            <w:pPr>
              <w:widowControl w:val="0"/>
              <w:pBdr>
                <w:top w:val="nil"/>
                <w:left w:val="nil"/>
                <w:bottom w:val="nil"/>
                <w:right w:val="nil"/>
                <w:between w:val="nil"/>
              </w:pBdr>
              <w:jc w:val="center"/>
              <w:rPr>
                <w:color w:val="auto"/>
              </w:rPr>
            </w:pPr>
            <w:r w:rsidRPr="00010D58">
              <w:rPr>
                <w:color w:val="auto"/>
              </w:rPr>
              <w:t>I can measure my success by my performance in future competitions or places and situations where I can successfully apply my conceptual skills.</w:t>
            </w:r>
          </w:p>
        </w:tc>
        <w:tc>
          <w:tcPr>
            <w:tcW w:w="1824" w:type="dxa"/>
            <w:shd w:val="clear" w:color="auto" w:fill="auto"/>
            <w:tcMar>
              <w:top w:w="100" w:type="dxa"/>
              <w:left w:w="100" w:type="dxa"/>
              <w:bottom w:w="100" w:type="dxa"/>
              <w:right w:w="100" w:type="dxa"/>
            </w:tcMar>
          </w:tcPr>
          <w:p w14:paraId="31FF2F60" w14:textId="77777777" w:rsidR="00E92756" w:rsidRPr="00010D58" w:rsidRDefault="00FB0271" w:rsidP="00C77356">
            <w:pPr>
              <w:widowControl w:val="0"/>
              <w:pBdr>
                <w:top w:val="nil"/>
                <w:left w:val="nil"/>
                <w:bottom w:val="nil"/>
                <w:right w:val="nil"/>
                <w:between w:val="nil"/>
              </w:pBdr>
              <w:rPr>
                <w:color w:val="auto"/>
              </w:rPr>
            </w:pPr>
            <w:r w:rsidRPr="00010D58">
              <w:rPr>
                <w:color w:val="auto"/>
              </w:rPr>
              <w:t>This goal can be attainable by taking on more challenges and increasing my knowledge of general topics. In addition to that, I need to be up to date with whatever is happening in the world. For example, a person can use the internet and use more books to increase their knowledge (</w:t>
            </w:r>
            <w:r w:rsidRPr="00010D58">
              <w:rPr>
                <w:color w:val="auto"/>
                <w:highlight w:val="white"/>
              </w:rPr>
              <w:t xml:space="preserve">Jasim </w:t>
            </w:r>
            <w:r w:rsidRPr="00010D58">
              <w:rPr>
                <w:i/>
                <w:color w:val="auto"/>
                <w:highlight w:val="white"/>
              </w:rPr>
              <w:t>et al.,</w:t>
            </w:r>
            <w:r w:rsidRPr="00010D58">
              <w:rPr>
                <w:color w:val="auto"/>
                <w:highlight w:val="white"/>
              </w:rPr>
              <w:t xml:space="preserve"> 2018)</w:t>
            </w:r>
            <w:r w:rsidRPr="00010D58">
              <w:rPr>
                <w:color w:val="auto"/>
              </w:rPr>
              <w:t>. I have to discuss these concepts with my friends and colleagues and apply those to practice.</w:t>
            </w:r>
          </w:p>
        </w:tc>
        <w:tc>
          <w:tcPr>
            <w:tcW w:w="1824" w:type="dxa"/>
            <w:shd w:val="clear" w:color="auto" w:fill="auto"/>
            <w:tcMar>
              <w:top w:w="100" w:type="dxa"/>
              <w:left w:w="100" w:type="dxa"/>
              <w:bottom w:w="100" w:type="dxa"/>
              <w:right w:w="100" w:type="dxa"/>
            </w:tcMar>
          </w:tcPr>
          <w:p w14:paraId="25C9503E" w14:textId="77777777" w:rsidR="00E92756" w:rsidRPr="00010D58" w:rsidRDefault="00FB0271" w:rsidP="00C77356">
            <w:pPr>
              <w:widowControl w:val="0"/>
              <w:pBdr>
                <w:top w:val="nil"/>
                <w:left w:val="nil"/>
                <w:bottom w:val="nil"/>
                <w:right w:val="nil"/>
                <w:between w:val="nil"/>
              </w:pBdr>
              <w:rPr>
                <w:color w:val="auto"/>
              </w:rPr>
            </w:pPr>
            <w:r w:rsidRPr="00010D58">
              <w:rPr>
                <w:color w:val="auto"/>
              </w:rPr>
              <w:t>This skill is highly relevant to my duties as a warehouse manager as it will help me to get a clear concept and idea about the responsibilities and tactics to manage a warehouse successfully.</w:t>
            </w:r>
          </w:p>
        </w:tc>
        <w:tc>
          <w:tcPr>
            <w:tcW w:w="1824" w:type="dxa"/>
            <w:shd w:val="clear" w:color="auto" w:fill="auto"/>
            <w:tcMar>
              <w:top w:w="100" w:type="dxa"/>
              <w:left w:w="100" w:type="dxa"/>
              <w:bottom w:w="100" w:type="dxa"/>
              <w:right w:w="100" w:type="dxa"/>
            </w:tcMar>
          </w:tcPr>
          <w:p w14:paraId="3718103F" w14:textId="77777777" w:rsidR="00E92756" w:rsidRPr="00010D58" w:rsidRDefault="00FB0271" w:rsidP="00C77356">
            <w:pPr>
              <w:widowControl w:val="0"/>
              <w:pBdr>
                <w:top w:val="nil"/>
                <w:left w:val="nil"/>
                <w:bottom w:val="nil"/>
                <w:right w:val="nil"/>
                <w:between w:val="nil"/>
              </w:pBdr>
              <w:rPr>
                <w:color w:val="auto"/>
              </w:rPr>
            </w:pPr>
            <w:r w:rsidRPr="00010D58">
              <w:rPr>
                <w:color w:val="auto"/>
              </w:rPr>
              <w:t>I will develop this skill in 6 months.</w:t>
            </w:r>
          </w:p>
        </w:tc>
      </w:tr>
    </w:tbl>
    <w:p w14:paraId="384DF398" w14:textId="77777777" w:rsidR="00E92756" w:rsidRPr="00010D58" w:rsidRDefault="00FB0271" w:rsidP="00C77356">
      <w:pPr>
        <w:jc w:val="center"/>
        <w:rPr>
          <w:b/>
          <w:color w:val="auto"/>
        </w:rPr>
      </w:pPr>
      <w:r w:rsidRPr="00010D58">
        <w:rPr>
          <w:b/>
          <w:color w:val="auto"/>
        </w:rPr>
        <w:t>Table 3: SMART goals</w:t>
      </w:r>
    </w:p>
    <w:p w14:paraId="2186E7AF" w14:textId="77777777" w:rsidR="00E92756" w:rsidRPr="00010D58" w:rsidRDefault="00FB0271" w:rsidP="00C77356">
      <w:pPr>
        <w:jc w:val="center"/>
        <w:rPr>
          <w:color w:val="auto"/>
        </w:rPr>
      </w:pPr>
      <w:r w:rsidRPr="00010D58">
        <w:rPr>
          <w:color w:val="auto"/>
        </w:rPr>
        <w:t>(Source: Created by the learner)</w:t>
      </w:r>
    </w:p>
    <w:p w14:paraId="4F72F9C4" w14:textId="77777777" w:rsidR="0087099A" w:rsidRPr="00010D58" w:rsidRDefault="0087099A" w:rsidP="00C77356">
      <w:pPr>
        <w:pStyle w:val="Heading1"/>
        <w:rPr>
          <w:color w:val="auto"/>
        </w:rPr>
      </w:pPr>
      <w:bookmarkStart w:id="5" w:name="_Toc88559491"/>
      <w:r w:rsidRPr="00010D58">
        <w:rPr>
          <w:color w:val="auto"/>
        </w:rPr>
        <w:lastRenderedPageBreak/>
        <w:t>UK Employment Law</w:t>
      </w:r>
      <w:bookmarkEnd w:id="5"/>
    </w:p>
    <w:p w14:paraId="08E4C234" w14:textId="17E63D03" w:rsidR="00E92756" w:rsidRPr="00010D58" w:rsidRDefault="0087099A" w:rsidP="00C77356">
      <w:pPr>
        <w:rPr>
          <w:b/>
          <w:color w:val="auto"/>
        </w:rPr>
      </w:pPr>
      <w:r w:rsidRPr="00010D58">
        <w:rPr>
          <w:b/>
          <w:color w:val="auto"/>
        </w:rPr>
        <w:t>UK</w:t>
      </w:r>
      <w:r w:rsidR="00FB0271" w:rsidRPr="00010D58">
        <w:rPr>
          <w:color w:val="auto"/>
        </w:rPr>
        <w:t xml:space="preserve"> employment laws are implemented to protect both the rights of the employer and employee. it provides legislation to</w:t>
      </w:r>
      <w:r w:rsidR="00FB0271" w:rsidRPr="00010D58">
        <w:rPr>
          <w:i/>
          <w:color w:val="auto"/>
        </w:rPr>
        <w:t xml:space="preserve"> prevent discrimination, dismissal, holidays, pay and other issues and protect the rights of the workers</w:t>
      </w:r>
      <w:r w:rsidR="00FB0271" w:rsidRPr="00010D58">
        <w:rPr>
          <w:color w:val="auto"/>
        </w:rPr>
        <w:t xml:space="preserve"> and safeguard the employer's interest and keep the relationship clear and transparent. </w:t>
      </w:r>
      <w:r w:rsidR="00167ECE" w:rsidRPr="00010D58">
        <w:rPr>
          <w:color w:val="auto"/>
        </w:rPr>
        <w:t>According</w:t>
      </w:r>
      <w:r w:rsidR="00FB0271" w:rsidRPr="00010D58">
        <w:rPr>
          <w:color w:val="auto"/>
        </w:rPr>
        <w:t xml:space="preserve"> to this law, the employees are </w:t>
      </w:r>
      <w:r w:rsidR="00FB0271" w:rsidRPr="00010D58">
        <w:rPr>
          <w:i/>
          <w:color w:val="auto"/>
        </w:rPr>
        <w:t xml:space="preserve">divided into categories such as employees, </w:t>
      </w:r>
      <w:r w:rsidR="00C77356" w:rsidRPr="00010D58">
        <w:rPr>
          <w:i/>
          <w:color w:val="auto"/>
        </w:rPr>
        <w:t>workers,</w:t>
      </w:r>
      <w:r w:rsidR="00FB0271" w:rsidRPr="00010D58">
        <w:rPr>
          <w:i/>
          <w:color w:val="auto"/>
        </w:rPr>
        <w:t xml:space="preserve"> or independent contractors</w:t>
      </w:r>
      <w:r w:rsidR="00FB0271" w:rsidRPr="00010D58">
        <w:rPr>
          <w:color w:val="auto"/>
        </w:rPr>
        <w:t xml:space="preserve">. it says that an employee who is on probationary period can be terminated if not fit for the job. </w:t>
      </w:r>
      <w:r w:rsidR="00167ECE" w:rsidRPr="00010D58">
        <w:rPr>
          <w:color w:val="auto"/>
        </w:rPr>
        <w:t>On</w:t>
      </w:r>
      <w:r w:rsidR="00FB0271" w:rsidRPr="00010D58">
        <w:rPr>
          <w:color w:val="auto"/>
        </w:rPr>
        <w:t xml:space="preserve"> the other hand, employees need </w:t>
      </w:r>
      <w:r w:rsidR="00FB0271" w:rsidRPr="00010D58">
        <w:rPr>
          <w:i/>
          <w:color w:val="auto"/>
        </w:rPr>
        <w:t>at least 2 years of experience to claim unfair dismissal (</w:t>
      </w:r>
      <w:r w:rsidR="00FB0271" w:rsidRPr="00010D58">
        <w:rPr>
          <w:color w:val="auto"/>
          <w:highlight w:val="white"/>
        </w:rPr>
        <w:t xml:space="preserve">Khan </w:t>
      </w:r>
      <w:r w:rsidR="00FB0271" w:rsidRPr="00010D58">
        <w:rPr>
          <w:i/>
          <w:color w:val="auto"/>
          <w:highlight w:val="white"/>
        </w:rPr>
        <w:t>et al.,</w:t>
      </w:r>
      <w:r w:rsidR="00FB0271" w:rsidRPr="00010D58">
        <w:rPr>
          <w:color w:val="auto"/>
          <w:highlight w:val="white"/>
        </w:rPr>
        <w:t xml:space="preserve"> 2019)</w:t>
      </w:r>
      <w:r w:rsidR="00FB0271" w:rsidRPr="00010D58">
        <w:rPr>
          <w:color w:val="auto"/>
        </w:rPr>
        <w:t xml:space="preserve">. an </w:t>
      </w:r>
      <w:r w:rsidR="00FB0271" w:rsidRPr="00010D58">
        <w:rPr>
          <w:i/>
          <w:color w:val="auto"/>
        </w:rPr>
        <w:t>employment contract must include general details of the employee and the employer, salary-related details, details about paid leave, sick leave, holidays, other leaves, notice period, disciplinary and grievance procedure, other benefits</w:t>
      </w:r>
      <w:r w:rsidR="00C77356" w:rsidRPr="00010D58">
        <w:rPr>
          <w:i/>
          <w:color w:val="auto"/>
        </w:rPr>
        <w:t>,</w:t>
      </w:r>
      <w:r w:rsidR="00FB0271" w:rsidRPr="00010D58">
        <w:rPr>
          <w:color w:val="auto"/>
        </w:rPr>
        <w:t xml:space="preserve"> and other relevant details. the UK employment law </w:t>
      </w:r>
      <w:r w:rsidR="00FB0271" w:rsidRPr="00010D58">
        <w:rPr>
          <w:i/>
          <w:color w:val="auto"/>
        </w:rPr>
        <w:t xml:space="preserve">also covers pensions, unfair dismissal, claims in the Employment Tribunal, discrimination, whistleblowing, maternity, paternity, </w:t>
      </w:r>
      <w:r w:rsidR="00C77356" w:rsidRPr="00010D58">
        <w:rPr>
          <w:i/>
          <w:color w:val="auto"/>
        </w:rPr>
        <w:t>adoption,</w:t>
      </w:r>
      <w:r w:rsidR="00FB0271" w:rsidRPr="00010D58">
        <w:rPr>
          <w:i/>
          <w:color w:val="auto"/>
        </w:rPr>
        <w:t xml:space="preserve"> and parental leaves.</w:t>
      </w:r>
      <w:r w:rsidR="00FB0271" w:rsidRPr="00010D58">
        <w:rPr>
          <w:color w:val="auto"/>
        </w:rPr>
        <w:t xml:space="preserve"> it also ensures that all the employees come under insurance and other paperwork related to immigration, prevention of illegal working</w:t>
      </w:r>
      <w:r w:rsidR="00C77356" w:rsidRPr="00010D58">
        <w:rPr>
          <w:color w:val="auto"/>
        </w:rPr>
        <w:t>,</w:t>
      </w:r>
      <w:r w:rsidR="00FB0271" w:rsidRPr="00010D58">
        <w:rPr>
          <w:color w:val="auto"/>
        </w:rPr>
        <w:t xml:space="preserve"> and others.</w:t>
      </w:r>
    </w:p>
    <w:p w14:paraId="4AFAEAE1" w14:textId="77777777" w:rsidR="00E92756" w:rsidRPr="00010D58" w:rsidRDefault="00FB0271" w:rsidP="00C77356">
      <w:pPr>
        <w:rPr>
          <w:color w:val="auto"/>
        </w:rPr>
      </w:pPr>
      <w:r w:rsidRPr="00010D58">
        <w:rPr>
          <w:color w:val="auto"/>
        </w:rPr>
        <w:t xml:space="preserve">The basic knowledge of UK employment law will enable me to understand what </w:t>
      </w:r>
      <w:r w:rsidR="00167ECE" w:rsidRPr="00010D58">
        <w:rPr>
          <w:color w:val="auto"/>
        </w:rPr>
        <w:t>my rights are</w:t>
      </w:r>
      <w:r w:rsidRPr="00010D58">
        <w:rPr>
          <w:color w:val="auto"/>
        </w:rPr>
        <w:t>. It will help me to cross-check all the mentioned details before signing any contract. Also, it enabled me to understand what types of leaves I can apply for if needed and the difference between the probationary period and beyond the probationary period.</w:t>
      </w:r>
    </w:p>
    <w:p w14:paraId="1711971A" w14:textId="77777777" w:rsidR="0087099A" w:rsidRPr="00010D58" w:rsidRDefault="00FB0271" w:rsidP="00C77356">
      <w:pPr>
        <w:pStyle w:val="Heading1"/>
        <w:rPr>
          <w:color w:val="auto"/>
        </w:rPr>
      </w:pPr>
      <w:bookmarkStart w:id="6" w:name="_heading=h.daiwidzbua0s" w:colFirst="0" w:colLast="0"/>
      <w:bookmarkStart w:id="7" w:name="_Toc88559492"/>
      <w:bookmarkEnd w:id="6"/>
      <w:r w:rsidRPr="00010D58">
        <w:rPr>
          <w:color w:val="auto"/>
        </w:rPr>
        <w:t>Self-awareness methods</w:t>
      </w:r>
      <w:bookmarkEnd w:id="7"/>
    </w:p>
    <w:p w14:paraId="18DE805D" w14:textId="55128BE9" w:rsidR="00E92756" w:rsidRPr="00010D58" w:rsidRDefault="00FB0271" w:rsidP="00C77356">
      <w:pPr>
        <w:rPr>
          <w:b/>
          <w:color w:val="auto"/>
        </w:rPr>
      </w:pPr>
      <w:r w:rsidRPr="00010D58">
        <w:rPr>
          <w:color w:val="auto"/>
        </w:rPr>
        <w:t>Self-awareness means being aware of the different aspects of yourself</w:t>
      </w:r>
      <w:r w:rsidR="00167ECE" w:rsidRPr="00010D58">
        <w:rPr>
          <w:color w:val="auto"/>
        </w:rPr>
        <w:t>,</w:t>
      </w:r>
      <w:r w:rsidRPr="00010D58">
        <w:rPr>
          <w:color w:val="auto"/>
        </w:rPr>
        <w:t xml:space="preserve"> including traits, </w:t>
      </w:r>
      <w:r w:rsidR="00D22EC8">
        <w:rPr>
          <w:color w:val="auto"/>
        </w:rPr>
        <w:t>behavior</w:t>
      </w:r>
      <w:r w:rsidR="00C77356" w:rsidRPr="00010D58">
        <w:rPr>
          <w:color w:val="auto"/>
        </w:rPr>
        <w:t>,</w:t>
      </w:r>
      <w:r w:rsidRPr="00010D58">
        <w:rPr>
          <w:color w:val="auto"/>
        </w:rPr>
        <w:t xml:space="preserve"> and feelings. </w:t>
      </w:r>
      <w:r w:rsidR="00167ECE" w:rsidRPr="00010D58">
        <w:rPr>
          <w:color w:val="auto"/>
        </w:rPr>
        <w:t>Self-awareness</w:t>
      </w:r>
      <w:r w:rsidRPr="00010D58">
        <w:rPr>
          <w:color w:val="auto"/>
        </w:rPr>
        <w:t xml:space="preserve"> can be developed through many methods that are described below:</w:t>
      </w:r>
    </w:p>
    <w:p w14:paraId="2AEF20F1" w14:textId="77777777" w:rsidR="00E92756" w:rsidRPr="00010D58" w:rsidRDefault="00FB0271" w:rsidP="00C77356">
      <w:pPr>
        <w:pStyle w:val="ListParagraph"/>
        <w:numPr>
          <w:ilvl w:val="0"/>
          <w:numId w:val="5"/>
        </w:numPr>
        <w:rPr>
          <w:color w:val="auto"/>
        </w:rPr>
      </w:pPr>
      <w:r w:rsidRPr="00010D58">
        <w:rPr>
          <w:color w:val="auto"/>
        </w:rPr>
        <w:t>I need to pay attention to small details of mine.</w:t>
      </w:r>
    </w:p>
    <w:p w14:paraId="32CF7706" w14:textId="77777777" w:rsidR="00E92756" w:rsidRPr="00010D58" w:rsidRDefault="00FB0271" w:rsidP="00C77356">
      <w:pPr>
        <w:pStyle w:val="ListParagraph"/>
        <w:numPr>
          <w:ilvl w:val="0"/>
          <w:numId w:val="5"/>
        </w:numPr>
        <w:rPr>
          <w:color w:val="auto"/>
        </w:rPr>
      </w:pPr>
      <w:r w:rsidRPr="00010D58">
        <w:rPr>
          <w:color w:val="auto"/>
        </w:rPr>
        <w:t>I need to meditate and analyse my daily habits and tasks for improvement.</w:t>
      </w:r>
    </w:p>
    <w:p w14:paraId="5C15E0DE" w14:textId="77777777" w:rsidR="00E92756" w:rsidRPr="00010D58" w:rsidRDefault="00FB0271" w:rsidP="00C77356">
      <w:pPr>
        <w:pStyle w:val="ListParagraph"/>
        <w:numPr>
          <w:ilvl w:val="0"/>
          <w:numId w:val="5"/>
        </w:numPr>
        <w:rPr>
          <w:color w:val="auto"/>
        </w:rPr>
      </w:pPr>
      <w:r w:rsidRPr="00010D58">
        <w:rPr>
          <w:color w:val="auto"/>
        </w:rPr>
        <w:t>I can identify my emotional kryptonite (</w:t>
      </w:r>
      <w:r w:rsidRPr="00010D58">
        <w:rPr>
          <w:color w:val="auto"/>
          <w:highlight w:val="white"/>
        </w:rPr>
        <w:t xml:space="preserve">Rubens </w:t>
      </w:r>
      <w:r w:rsidRPr="00010D58">
        <w:rPr>
          <w:i/>
          <w:color w:val="auto"/>
          <w:highlight w:val="white"/>
        </w:rPr>
        <w:t>et al.,</w:t>
      </w:r>
      <w:r w:rsidRPr="00010D58">
        <w:rPr>
          <w:color w:val="auto"/>
          <w:highlight w:val="white"/>
        </w:rPr>
        <w:t xml:space="preserve"> 2018)</w:t>
      </w:r>
    </w:p>
    <w:p w14:paraId="4E608D9F" w14:textId="77777777" w:rsidR="00E92756" w:rsidRPr="00010D58" w:rsidRDefault="00FB0271" w:rsidP="00C77356">
      <w:pPr>
        <w:pStyle w:val="ListParagraph"/>
        <w:numPr>
          <w:ilvl w:val="0"/>
          <w:numId w:val="5"/>
        </w:numPr>
        <w:rPr>
          <w:color w:val="auto"/>
        </w:rPr>
      </w:pPr>
      <w:r w:rsidRPr="00010D58">
        <w:rPr>
          <w:color w:val="auto"/>
        </w:rPr>
        <w:t>I can draw a specific timeline to crosscheck my capabilities.</w:t>
      </w:r>
    </w:p>
    <w:p w14:paraId="6925F8F5" w14:textId="77777777" w:rsidR="00E92756" w:rsidRPr="00010D58" w:rsidRDefault="00FB0271" w:rsidP="00C77356">
      <w:pPr>
        <w:pStyle w:val="ListParagraph"/>
        <w:numPr>
          <w:ilvl w:val="0"/>
          <w:numId w:val="5"/>
        </w:numPr>
        <w:rPr>
          <w:color w:val="auto"/>
        </w:rPr>
      </w:pPr>
      <w:r w:rsidRPr="00010D58">
        <w:rPr>
          <w:color w:val="auto"/>
        </w:rPr>
        <w:t>I can learn new skills.</w:t>
      </w:r>
    </w:p>
    <w:p w14:paraId="70CCB3EE" w14:textId="01D71DD6" w:rsidR="00E92756" w:rsidRPr="00010D58" w:rsidRDefault="00FB0271" w:rsidP="00C77356">
      <w:pPr>
        <w:pStyle w:val="ListParagraph"/>
        <w:numPr>
          <w:ilvl w:val="0"/>
          <w:numId w:val="5"/>
        </w:numPr>
        <w:rPr>
          <w:color w:val="auto"/>
        </w:rPr>
      </w:pPr>
      <w:r w:rsidRPr="00010D58">
        <w:rPr>
          <w:color w:val="auto"/>
        </w:rPr>
        <w:t>I can identify my cognitive distortions.</w:t>
      </w:r>
    </w:p>
    <w:p w14:paraId="34A0551D" w14:textId="00778036" w:rsidR="00C77356" w:rsidRPr="00010D58" w:rsidRDefault="00C77356" w:rsidP="00C77356">
      <w:pPr>
        <w:rPr>
          <w:color w:val="auto"/>
        </w:rPr>
      </w:pPr>
    </w:p>
    <w:p w14:paraId="037E4135" w14:textId="77777777" w:rsidR="00C77356" w:rsidRPr="00010D58" w:rsidRDefault="00C77356" w:rsidP="00C77356">
      <w:pPr>
        <w:rPr>
          <w:color w:val="auto"/>
        </w:rPr>
      </w:pPr>
    </w:p>
    <w:p w14:paraId="781FA4FF" w14:textId="77777777" w:rsidR="00E92756" w:rsidRPr="00010D58" w:rsidRDefault="00FB0271" w:rsidP="00C77356">
      <w:pPr>
        <w:pStyle w:val="Heading10"/>
        <w:rPr>
          <w:color w:val="auto"/>
          <w:szCs w:val="22"/>
        </w:rPr>
      </w:pPr>
      <w:bookmarkStart w:id="8" w:name="_heading=h.31nlpsbhukf8" w:colFirst="0" w:colLast="0"/>
      <w:bookmarkStart w:id="9" w:name="_Toc88559493"/>
      <w:bookmarkEnd w:id="8"/>
      <w:r w:rsidRPr="00010D58">
        <w:rPr>
          <w:color w:val="auto"/>
          <w:szCs w:val="22"/>
        </w:rPr>
        <w:lastRenderedPageBreak/>
        <w:t>Conclusion</w:t>
      </w:r>
      <w:bookmarkEnd w:id="9"/>
      <w:r w:rsidRPr="00010D58">
        <w:rPr>
          <w:color w:val="auto"/>
          <w:szCs w:val="22"/>
        </w:rPr>
        <w:t xml:space="preserve"> </w:t>
      </w:r>
    </w:p>
    <w:p w14:paraId="7109CE6F" w14:textId="77777777" w:rsidR="00E92756" w:rsidRPr="00010D58" w:rsidRDefault="00FB0271" w:rsidP="00C77356">
      <w:pPr>
        <w:rPr>
          <w:color w:val="auto"/>
        </w:rPr>
      </w:pPr>
      <w:r w:rsidRPr="00010D58">
        <w:rPr>
          <w:color w:val="auto"/>
        </w:rPr>
        <w:t>To conclude it can be said that a professional and career development plan is crucial for every aspirant who wants to achieve their goals and objectives in their life. The study has covered a SWOT analysis of self and a personal development plan. It has also focused on the required skills and ability to become a manager in the warehouse sector. Furthermore, it has covered the Gibbs reflective model to analyse and understand how a person can analyse and evaluate their experiences step by step to learn something out of it and use those learnings in their future professional and career development. It has also focused on the UK employment law and enabled me to know the rights of being an employee in the UK. Moreover, it has also covered Smart Objective and self-awareness methods which will help me to discover and correct my weakness and traits.</w:t>
      </w:r>
    </w:p>
    <w:p w14:paraId="204165A6" w14:textId="77777777" w:rsidR="00E92756" w:rsidRPr="00010D58" w:rsidRDefault="00FB0271" w:rsidP="00C77356">
      <w:pPr>
        <w:rPr>
          <w:color w:val="auto"/>
        </w:rPr>
      </w:pPr>
      <w:r w:rsidRPr="00010D58">
        <w:rPr>
          <w:color w:val="auto"/>
        </w:rPr>
        <w:br w:type="page"/>
      </w:r>
    </w:p>
    <w:p w14:paraId="07E54562" w14:textId="77777777" w:rsidR="00E92756" w:rsidRPr="00010D58" w:rsidRDefault="00FB0271" w:rsidP="00C77356">
      <w:pPr>
        <w:pStyle w:val="Heading10"/>
        <w:rPr>
          <w:color w:val="auto"/>
          <w:szCs w:val="22"/>
        </w:rPr>
      </w:pPr>
      <w:bookmarkStart w:id="10" w:name="_Toc88559494"/>
      <w:r w:rsidRPr="00010D58">
        <w:rPr>
          <w:color w:val="auto"/>
          <w:szCs w:val="22"/>
        </w:rPr>
        <w:lastRenderedPageBreak/>
        <w:t>Reference List</w:t>
      </w:r>
      <w:bookmarkEnd w:id="10"/>
    </w:p>
    <w:p w14:paraId="01A37D4C" w14:textId="77777777" w:rsidR="0087099A" w:rsidRPr="00010D58" w:rsidRDefault="0087099A" w:rsidP="00C77356">
      <w:pPr>
        <w:tabs>
          <w:tab w:val="left" w:pos="6000"/>
        </w:tabs>
        <w:spacing w:before="240" w:after="240"/>
        <w:rPr>
          <w:color w:val="auto"/>
        </w:rPr>
      </w:pPr>
      <w:r w:rsidRPr="00010D58">
        <w:rPr>
          <w:color w:val="auto"/>
          <w:highlight w:val="white"/>
        </w:rPr>
        <w:t xml:space="preserve">Adeani, I.S., Febriani, R.B. and Syafryadin, S., 2020. USING GIBBS’REFLECTIVE CYCLE IN MAKING REFLECTIONS OF LITERARY ANALYSIS. </w:t>
      </w:r>
      <w:r w:rsidRPr="00010D58">
        <w:rPr>
          <w:i/>
          <w:color w:val="auto"/>
        </w:rPr>
        <w:t>Indonesian EFL Journal</w:t>
      </w:r>
      <w:r w:rsidRPr="00010D58">
        <w:rPr>
          <w:color w:val="auto"/>
        </w:rPr>
        <w:t xml:space="preserve">, </w:t>
      </w:r>
      <w:r w:rsidRPr="00010D58">
        <w:rPr>
          <w:i/>
          <w:color w:val="auto"/>
        </w:rPr>
        <w:t>6</w:t>
      </w:r>
      <w:r w:rsidRPr="00010D58">
        <w:rPr>
          <w:color w:val="auto"/>
        </w:rPr>
        <w:t>(2), pp.139-148.</w:t>
      </w:r>
    </w:p>
    <w:p w14:paraId="780A8507" w14:textId="77777777" w:rsidR="0087099A" w:rsidRPr="00010D58" w:rsidRDefault="0087099A" w:rsidP="00C77356">
      <w:pPr>
        <w:spacing w:before="240" w:after="240"/>
        <w:rPr>
          <w:color w:val="auto"/>
          <w:highlight w:val="white"/>
        </w:rPr>
      </w:pPr>
      <w:r w:rsidRPr="00010D58">
        <w:rPr>
          <w:color w:val="auto"/>
          <w:highlight w:val="white"/>
        </w:rPr>
        <w:t xml:space="preserve">Alangari, S. and Khan, N.A., 2021. Artificially Intelligent Warehouse Management System. </w:t>
      </w:r>
      <w:r w:rsidRPr="00010D58">
        <w:rPr>
          <w:i/>
          <w:color w:val="auto"/>
          <w:highlight w:val="white"/>
        </w:rPr>
        <w:t>Asian Journal of Basic Science &amp; Research</w:t>
      </w:r>
      <w:r w:rsidRPr="00010D58">
        <w:rPr>
          <w:color w:val="auto"/>
          <w:highlight w:val="white"/>
        </w:rPr>
        <w:t xml:space="preserve">, </w:t>
      </w:r>
      <w:r w:rsidRPr="00010D58">
        <w:rPr>
          <w:i/>
          <w:color w:val="auto"/>
          <w:highlight w:val="white"/>
        </w:rPr>
        <w:t>3</w:t>
      </w:r>
      <w:r w:rsidRPr="00010D58">
        <w:rPr>
          <w:color w:val="auto"/>
          <w:highlight w:val="white"/>
        </w:rPr>
        <w:t>(3), pp.16-24.</w:t>
      </w:r>
    </w:p>
    <w:p w14:paraId="469E5521" w14:textId="77777777" w:rsidR="0087099A" w:rsidRPr="00010D58" w:rsidRDefault="0087099A" w:rsidP="00C77356">
      <w:pPr>
        <w:spacing w:before="240" w:after="240"/>
        <w:rPr>
          <w:color w:val="auto"/>
        </w:rPr>
      </w:pPr>
      <w:r w:rsidRPr="00010D58">
        <w:rPr>
          <w:color w:val="auto"/>
          <w:highlight w:val="white"/>
        </w:rPr>
        <w:t xml:space="preserve">Borg, S., 2018. Evaluating the impact of professional development. </w:t>
      </w:r>
      <w:r w:rsidRPr="00010D58">
        <w:rPr>
          <w:i/>
          <w:color w:val="auto"/>
        </w:rPr>
        <w:t>RELC Journal</w:t>
      </w:r>
      <w:r w:rsidRPr="00010D58">
        <w:rPr>
          <w:color w:val="auto"/>
        </w:rPr>
        <w:t xml:space="preserve">, </w:t>
      </w:r>
      <w:r w:rsidRPr="00010D58">
        <w:rPr>
          <w:i/>
          <w:color w:val="auto"/>
        </w:rPr>
        <w:t>49</w:t>
      </w:r>
      <w:r w:rsidRPr="00010D58">
        <w:rPr>
          <w:color w:val="auto"/>
        </w:rPr>
        <w:t>(2), pp.195-216.</w:t>
      </w:r>
    </w:p>
    <w:p w14:paraId="4334B478" w14:textId="77777777" w:rsidR="0087099A" w:rsidRPr="00010D58" w:rsidRDefault="0087099A" w:rsidP="00C77356">
      <w:pPr>
        <w:spacing w:before="240" w:after="240"/>
        <w:rPr>
          <w:color w:val="auto"/>
          <w:highlight w:val="white"/>
        </w:rPr>
      </w:pPr>
      <w:r w:rsidRPr="00010D58">
        <w:rPr>
          <w:color w:val="auto"/>
          <w:highlight w:val="white"/>
        </w:rPr>
        <w:t xml:space="preserve">Djumalieva, J. and Sleeman, C., 2018. Which digital skills do you really need. </w:t>
      </w:r>
      <w:r w:rsidRPr="00010D58">
        <w:rPr>
          <w:i/>
          <w:color w:val="auto"/>
          <w:highlight w:val="white"/>
        </w:rPr>
        <w:t>London: Nesta Available from: https://www. nesta. org. uk/report/which-digital-skills-do-you-really-need</w:t>
      </w:r>
      <w:r w:rsidRPr="00010D58">
        <w:rPr>
          <w:color w:val="auto"/>
          <w:highlight w:val="white"/>
        </w:rPr>
        <w:t>.</w:t>
      </w:r>
    </w:p>
    <w:p w14:paraId="57FC457F" w14:textId="77777777" w:rsidR="0087099A" w:rsidRPr="00010D58" w:rsidRDefault="0087099A" w:rsidP="00C77356">
      <w:pPr>
        <w:spacing w:before="240" w:after="240"/>
        <w:rPr>
          <w:color w:val="auto"/>
        </w:rPr>
      </w:pPr>
      <w:r w:rsidRPr="00010D58">
        <w:rPr>
          <w:color w:val="auto"/>
          <w:highlight w:val="white"/>
        </w:rPr>
        <w:t xml:space="preserve">Hoffman, M. and Tadelis, S., 2021. People management skills, employee attrition, and manager rewards: An empirical analysis. </w:t>
      </w:r>
      <w:r w:rsidRPr="00010D58">
        <w:rPr>
          <w:i/>
          <w:color w:val="auto"/>
        </w:rPr>
        <w:t>Journal of Political Economy</w:t>
      </w:r>
      <w:r w:rsidRPr="00010D58">
        <w:rPr>
          <w:color w:val="auto"/>
        </w:rPr>
        <w:t xml:space="preserve">, </w:t>
      </w:r>
      <w:r w:rsidRPr="00010D58">
        <w:rPr>
          <w:i/>
          <w:color w:val="auto"/>
        </w:rPr>
        <w:t>129</w:t>
      </w:r>
      <w:r w:rsidRPr="00010D58">
        <w:rPr>
          <w:color w:val="auto"/>
        </w:rPr>
        <w:t>(1), pp.243-285.</w:t>
      </w:r>
    </w:p>
    <w:p w14:paraId="0402F42E" w14:textId="77777777" w:rsidR="0087099A" w:rsidRPr="00010D58" w:rsidRDefault="0087099A" w:rsidP="00C77356">
      <w:pPr>
        <w:spacing w:before="240" w:after="240"/>
        <w:rPr>
          <w:color w:val="auto"/>
          <w:highlight w:val="white"/>
        </w:rPr>
      </w:pPr>
      <w:r w:rsidRPr="00010D58">
        <w:rPr>
          <w:color w:val="auto"/>
          <w:highlight w:val="white"/>
        </w:rPr>
        <w:t>Jasim, A., Pinnington, A.H. and Suseno, Y., 2018. Leader’s self-regulation in leading public sector change: The contribution of conceptual skills.</w:t>
      </w:r>
    </w:p>
    <w:p w14:paraId="005E306D" w14:textId="77777777" w:rsidR="0087099A" w:rsidRPr="00010D58" w:rsidRDefault="0087099A" w:rsidP="00C77356">
      <w:pPr>
        <w:spacing w:before="240" w:after="240"/>
        <w:rPr>
          <w:color w:val="auto"/>
          <w:highlight w:val="white"/>
        </w:rPr>
      </w:pPr>
      <w:r w:rsidRPr="00010D58">
        <w:rPr>
          <w:color w:val="auto"/>
          <w:highlight w:val="white"/>
        </w:rPr>
        <w:t>Khan, N., Korac</w:t>
      </w:r>
      <w:r w:rsidRPr="00010D58">
        <w:rPr>
          <w:rFonts w:ascii="Cambria Math" w:hAnsi="Cambria Math" w:cs="Cambria Math"/>
          <w:color w:val="auto"/>
          <w:highlight w:val="white"/>
        </w:rPr>
        <w:t>‐</w:t>
      </w:r>
      <w:r w:rsidRPr="00010D58">
        <w:rPr>
          <w:color w:val="auto"/>
          <w:highlight w:val="white"/>
        </w:rPr>
        <w:t xml:space="preserve">Kakabadse, N., Skouloudis, A. and Dimopoulos, A., 2019. Diversity in the workplace: An overview of disability employment disclosures among UK firms. </w:t>
      </w:r>
      <w:r w:rsidRPr="00010D58">
        <w:rPr>
          <w:i/>
          <w:color w:val="auto"/>
          <w:highlight w:val="white"/>
        </w:rPr>
        <w:t>Corporate Social Responsibility and Environmental Management</w:t>
      </w:r>
      <w:r w:rsidRPr="00010D58">
        <w:rPr>
          <w:color w:val="auto"/>
          <w:highlight w:val="white"/>
        </w:rPr>
        <w:t xml:space="preserve">, </w:t>
      </w:r>
      <w:r w:rsidRPr="00010D58">
        <w:rPr>
          <w:i/>
          <w:color w:val="auto"/>
          <w:highlight w:val="white"/>
        </w:rPr>
        <w:t>26</w:t>
      </w:r>
      <w:r w:rsidRPr="00010D58">
        <w:rPr>
          <w:color w:val="auto"/>
          <w:highlight w:val="white"/>
        </w:rPr>
        <w:t>(1), pp.170-185.</w:t>
      </w:r>
    </w:p>
    <w:p w14:paraId="3874836A" w14:textId="77777777" w:rsidR="0087099A" w:rsidRPr="00010D58" w:rsidRDefault="0087099A" w:rsidP="00C77356">
      <w:pPr>
        <w:spacing w:before="240" w:after="240"/>
        <w:rPr>
          <w:color w:val="auto"/>
        </w:rPr>
      </w:pPr>
      <w:r w:rsidRPr="00010D58">
        <w:rPr>
          <w:color w:val="auto"/>
          <w:highlight w:val="white"/>
        </w:rPr>
        <w:t xml:space="preserve">Márquez, R., Vizcaíno, A., García, F.O. and Manjavacas, A., 2020, June. GLOBAL-MANAGER: a serious game for providing training in project management skills. In </w:t>
      </w:r>
      <w:r w:rsidRPr="00010D58">
        <w:rPr>
          <w:i/>
          <w:color w:val="auto"/>
        </w:rPr>
        <w:t>Proceedings of the 15th International Conference on Global Software Engineering</w:t>
      </w:r>
      <w:r w:rsidRPr="00010D58">
        <w:rPr>
          <w:color w:val="auto"/>
        </w:rPr>
        <w:t xml:space="preserve"> (pp. 127-131).</w:t>
      </w:r>
    </w:p>
    <w:p w14:paraId="68E24DBA" w14:textId="77777777" w:rsidR="0087099A" w:rsidRPr="00010D58" w:rsidRDefault="0087099A" w:rsidP="00C77356">
      <w:pPr>
        <w:spacing w:before="240" w:after="240"/>
        <w:rPr>
          <w:color w:val="auto"/>
          <w:highlight w:val="white"/>
        </w:rPr>
      </w:pPr>
      <w:r w:rsidRPr="00010D58">
        <w:rPr>
          <w:color w:val="auto"/>
          <w:highlight w:val="white"/>
        </w:rPr>
        <w:t xml:space="preserve">Richards, G., 2017. </w:t>
      </w:r>
      <w:r w:rsidRPr="00010D58">
        <w:rPr>
          <w:i/>
          <w:color w:val="auto"/>
          <w:highlight w:val="white"/>
        </w:rPr>
        <w:t>Warehouse management: a complete guide to improving efficiency and minimizing costs in the modern warehouse</w:t>
      </w:r>
      <w:r w:rsidRPr="00010D58">
        <w:rPr>
          <w:color w:val="auto"/>
          <w:highlight w:val="white"/>
        </w:rPr>
        <w:t>. Kogan Page Publishers.</w:t>
      </w:r>
    </w:p>
    <w:p w14:paraId="4CCCC717" w14:textId="77777777" w:rsidR="0087099A" w:rsidRPr="00010D58" w:rsidRDefault="0087099A" w:rsidP="00C77356">
      <w:pPr>
        <w:spacing w:before="240" w:after="240"/>
        <w:rPr>
          <w:color w:val="auto"/>
        </w:rPr>
      </w:pPr>
      <w:r w:rsidRPr="00010D58">
        <w:rPr>
          <w:color w:val="auto"/>
          <w:highlight w:val="white"/>
        </w:rPr>
        <w:t xml:space="preserve">Rogo, V., Rarasati, A.D. and Gumuruh, H., 2020, April. The influence of transformational leadership and soft skills on project managers for project success factors. In </w:t>
      </w:r>
      <w:r w:rsidRPr="00010D58">
        <w:rPr>
          <w:i/>
          <w:color w:val="auto"/>
        </w:rPr>
        <w:t>IOP Conference Series: Materials Science and Engineering</w:t>
      </w:r>
      <w:r w:rsidRPr="00010D58">
        <w:rPr>
          <w:color w:val="auto"/>
        </w:rPr>
        <w:t xml:space="preserve"> (Vol. 830, No. 2, p. 022057). IOP Publishing.</w:t>
      </w:r>
    </w:p>
    <w:p w14:paraId="66FE941F" w14:textId="77777777" w:rsidR="0087099A" w:rsidRPr="00010D58" w:rsidRDefault="0087099A" w:rsidP="00C77356">
      <w:pPr>
        <w:spacing w:before="240" w:after="240"/>
        <w:rPr>
          <w:color w:val="auto"/>
          <w:highlight w:val="white"/>
        </w:rPr>
      </w:pPr>
      <w:r w:rsidRPr="00010D58">
        <w:rPr>
          <w:color w:val="auto"/>
          <w:highlight w:val="white"/>
        </w:rPr>
        <w:t xml:space="preserve">Rubens, A., Schoenfeld, G.A., Schaffer, B.S. and Leah, J.S., 2018. Self-awareness and leadership: Developing an individual strategic professional development plan in an MBA leadership course. </w:t>
      </w:r>
      <w:r w:rsidRPr="00010D58">
        <w:rPr>
          <w:i/>
          <w:color w:val="auto"/>
          <w:highlight w:val="white"/>
        </w:rPr>
        <w:t>The International Journal of Management Education</w:t>
      </w:r>
      <w:r w:rsidRPr="00010D58">
        <w:rPr>
          <w:color w:val="auto"/>
          <w:highlight w:val="white"/>
        </w:rPr>
        <w:t xml:space="preserve">, </w:t>
      </w:r>
      <w:r w:rsidRPr="00010D58">
        <w:rPr>
          <w:i/>
          <w:color w:val="auto"/>
          <w:highlight w:val="white"/>
        </w:rPr>
        <w:t>16</w:t>
      </w:r>
      <w:r w:rsidRPr="00010D58">
        <w:rPr>
          <w:color w:val="auto"/>
          <w:highlight w:val="white"/>
        </w:rPr>
        <w:t>(1), pp.1-13.</w:t>
      </w:r>
    </w:p>
    <w:p w14:paraId="4F855023" w14:textId="77777777" w:rsidR="0087099A" w:rsidRPr="00010D58" w:rsidRDefault="0087099A" w:rsidP="00C77356">
      <w:pPr>
        <w:spacing w:before="240" w:after="240"/>
        <w:rPr>
          <w:color w:val="auto"/>
        </w:rPr>
      </w:pPr>
      <w:r w:rsidRPr="00010D58">
        <w:rPr>
          <w:color w:val="auto"/>
          <w:highlight w:val="white"/>
        </w:rPr>
        <w:lastRenderedPageBreak/>
        <w:t xml:space="preserve">Shaheen, S. and Hameed, M., 2020. Personal Development Plan (PDP). </w:t>
      </w:r>
      <w:r w:rsidRPr="00010D58">
        <w:rPr>
          <w:i/>
          <w:color w:val="auto"/>
        </w:rPr>
        <w:t>World Family Medicine</w:t>
      </w:r>
      <w:r w:rsidRPr="00010D58">
        <w:rPr>
          <w:color w:val="auto"/>
        </w:rPr>
        <w:t>.</w:t>
      </w:r>
    </w:p>
    <w:p w14:paraId="4860379D" w14:textId="77777777" w:rsidR="0087099A" w:rsidRPr="00010D58" w:rsidRDefault="0087099A" w:rsidP="00C77356">
      <w:pPr>
        <w:spacing w:before="240" w:after="240"/>
        <w:rPr>
          <w:color w:val="auto"/>
          <w:highlight w:val="white"/>
        </w:rPr>
      </w:pPr>
      <w:r w:rsidRPr="00010D58">
        <w:rPr>
          <w:color w:val="auto"/>
          <w:highlight w:val="white"/>
        </w:rPr>
        <w:t>Teoli, D., Sanvictores, T. and An, J., 2019. SWOT analysis.</w:t>
      </w:r>
    </w:p>
    <w:p w14:paraId="2E426744" w14:textId="77777777" w:rsidR="0087099A" w:rsidRPr="00010D58" w:rsidRDefault="0087099A" w:rsidP="00C77356">
      <w:pPr>
        <w:spacing w:before="240" w:after="240"/>
        <w:rPr>
          <w:color w:val="auto"/>
        </w:rPr>
      </w:pPr>
      <w:r w:rsidRPr="00010D58">
        <w:rPr>
          <w:color w:val="auto"/>
          <w:highlight w:val="white"/>
        </w:rPr>
        <w:t xml:space="preserve">Wain, A., 2017. Learning through reflection. </w:t>
      </w:r>
      <w:r w:rsidRPr="00010D58">
        <w:rPr>
          <w:i/>
          <w:color w:val="auto"/>
        </w:rPr>
        <w:t>British Journal of Midwifery</w:t>
      </w:r>
      <w:r w:rsidRPr="00010D58">
        <w:rPr>
          <w:color w:val="auto"/>
        </w:rPr>
        <w:t xml:space="preserve">, </w:t>
      </w:r>
      <w:r w:rsidRPr="00010D58">
        <w:rPr>
          <w:i/>
          <w:color w:val="auto"/>
        </w:rPr>
        <w:t>25</w:t>
      </w:r>
      <w:r w:rsidRPr="00010D58">
        <w:rPr>
          <w:color w:val="auto"/>
        </w:rPr>
        <w:t>(10), pp.662-666.</w:t>
      </w:r>
    </w:p>
    <w:sectPr w:rsidR="0087099A" w:rsidRPr="00010D58" w:rsidSect="00E92756">
      <w:footerReference w:type="default" r:id="rId10"/>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9AE154" w14:textId="77777777" w:rsidR="00CE03A1" w:rsidRDefault="00CE03A1" w:rsidP="00E92756">
      <w:pPr>
        <w:spacing w:line="240" w:lineRule="auto"/>
      </w:pPr>
      <w:r>
        <w:separator/>
      </w:r>
    </w:p>
  </w:endnote>
  <w:endnote w:type="continuationSeparator" w:id="0">
    <w:p w14:paraId="4B203FB5" w14:textId="77777777" w:rsidR="00CE03A1" w:rsidRDefault="00CE03A1" w:rsidP="00E927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854FA" w14:textId="77777777" w:rsidR="00E92756" w:rsidRDefault="00204765">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sidR="00FB0271">
      <w:rPr>
        <w:color w:val="000000"/>
      </w:rPr>
      <w:instrText>PAGE</w:instrText>
    </w:r>
    <w:r>
      <w:rPr>
        <w:color w:val="000000"/>
      </w:rPr>
      <w:fldChar w:fldCharType="separate"/>
    </w:r>
    <w:r w:rsidR="00BB6B79">
      <w:rPr>
        <w:noProof/>
        <w:color w:val="000000"/>
      </w:rPr>
      <w:t>13</w:t>
    </w:r>
    <w:r>
      <w:rPr>
        <w:color w:val="000000"/>
      </w:rPr>
      <w:fldChar w:fldCharType="end"/>
    </w:r>
  </w:p>
  <w:p w14:paraId="4AE0D3FC" w14:textId="77777777" w:rsidR="00E92756" w:rsidRDefault="00E92756">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BA41E2" w14:textId="77777777" w:rsidR="00CE03A1" w:rsidRDefault="00CE03A1" w:rsidP="00E92756">
      <w:pPr>
        <w:spacing w:line="240" w:lineRule="auto"/>
      </w:pPr>
      <w:r>
        <w:separator/>
      </w:r>
    </w:p>
  </w:footnote>
  <w:footnote w:type="continuationSeparator" w:id="0">
    <w:p w14:paraId="1599B238" w14:textId="77777777" w:rsidR="00CE03A1" w:rsidRDefault="00CE03A1" w:rsidP="00E9275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A0C41B"/>
    <w:multiLevelType w:val="hybridMultilevel"/>
    <w:tmpl w:val="00000000"/>
    <w:lvl w:ilvl="0" w:tplc="20A226EA">
      <w:start w:val="1"/>
      <w:numFmt w:val="bullet"/>
      <w:lvlText w:val="●"/>
      <w:lvlJc w:val="left"/>
      <w:pPr>
        <w:ind w:left="720" w:hanging="360"/>
      </w:pPr>
      <w:rPr>
        <w:u w:val="none"/>
      </w:rPr>
    </w:lvl>
    <w:lvl w:ilvl="1" w:tplc="54C6A260">
      <w:start w:val="1"/>
      <w:numFmt w:val="bullet"/>
      <w:lvlText w:val="○"/>
      <w:lvlJc w:val="left"/>
      <w:pPr>
        <w:ind w:left="1440" w:hanging="360"/>
      </w:pPr>
      <w:rPr>
        <w:u w:val="none"/>
      </w:rPr>
    </w:lvl>
    <w:lvl w:ilvl="2" w:tplc="BF442E36">
      <w:start w:val="1"/>
      <w:numFmt w:val="bullet"/>
      <w:lvlText w:val="■"/>
      <w:lvlJc w:val="left"/>
      <w:pPr>
        <w:ind w:left="2160" w:hanging="360"/>
      </w:pPr>
      <w:rPr>
        <w:u w:val="none"/>
      </w:rPr>
    </w:lvl>
    <w:lvl w:ilvl="3" w:tplc="346C84D2">
      <w:start w:val="1"/>
      <w:numFmt w:val="bullet"/>
      <w:lvlText w:val="●"/>
      <w:lvlJc w:val="left"/>
      <w:pPr>
        <w:ind w:left="2880" w:hanging="360"/>
      </w:pPr>
      <w:rPr>
        <w:u w:val="none"/>
      </w:rPr>
    </w:lvl>
    <w:lvl w:ilvl="4" w:tplc="DF5E9CF0">
      <w:start w:val="1"/>
      <w:numFmt w:val="bullet"/>
      <w:lvlText w:val="○"/>
      <w:lvlJc w:val="left"/>
      <w:pPr>
        <w:ind w:left="3600" w:hanging="360"/>
      </w:pPr>
      <w:rPr>
        <w:u w:val="none"/>
      </w:rPr>
    </w:lvl>
    <w:lvl w:ilvl="5" w:tplc="53C893E8">
      <w:start w:val="1"/>
      <w:numFmt w:val="bullet"/>
      <w:lvlText w:val="■"/>
      <w:lvlJc w:val="left"/>
      <w:pPr>
        <w:ind w:left="4320" w:hanging="360"/>
      </w:pPr>
      <w:rPr>
        <w:u w:val="none"/>
      </w:rPr>
    </w:lvl>
    <w:lvl w:ilvl="6" w:tplc="B48E20E8">
      <w:start w:val="1"/>
      <w:numFmt w:val="bullet"/>
      <w:lvlText w:val="●"/>
      <w:lvlJc w:val="left"/>
      <w:pPr>
        <w:ind w:left="5040" w:hanging="360"/>
      </w:pPr>
      <w:rPr>
        <w:u w:val="none"/>
      </w:rPr>
    </w:lvl>
    <w:lvl w:ilvl="7" w:tplc="D37E4136">
      <w:start w:val="1"/>
      <w:numFmt w:val="bullet"/>
      <w:lvlText w:val="○"/>
      <w:lvlJc w:val="left"/>
      <w:pPr>
        <w:ind w:left="5760" w:hanging="360"/>
      </w:pPr>
      <w:rPr>
        <w:u w:val="none"/>
      </w:rPr>
    </w:lvl>
    <w:lvl w:ilvl="8" w:tplc="3026AFD4">
      <w:start w:val="1"/>
      <w:numFmt w:val="bullet"/>
      <w:lvlText w:val="■"/>
      <w:lvlJc w:val="left"/>
      <w:pPr>
        <w:ind w:left="6480" w:hanging="360"/>
      </w:pPr>
      <w:rPr>
        <w:u w:val="none"/>
      </w:rPr>
    </w:lvl>
  </w:abstractNum>
  <w:abstractNum w:abstractNumId="1" w15:restartNumberingAfterBreak="0">
    <w:nsid w:val="3AB089E2"/>
    <w:multiLevelType w:val="hybridMultilevel"/>
    <w:tmpl w:val="00000000"/>
    <w:lvl w:ilvl="0" w:tplc="79F078EE">
      <w:start w:val="1"/>
      <w:numFmt w:val="bullet"/>
      <w:lvlText w:val="●"/>
      <w:lvlJc w:val="left"/>
      <w:pPr>
        <w:ind w:left="720" w:hanging="360"/>
      </w:pPr>
      <w:rPr>
        <w:u w:val="none"/>
      </w:rPr>
    </w:lvl>
    <w:lvl w:ilvl="1" w:tplc="D7684BDA">
      <w:start w:val="1"/>
      <w:numFmt w:val="bullet"/>
      <w:lvlText w:val="○"/>
      <w:lvlJc w:val="left"/>
      <w:pPr>
        <w:ind w:left="1440" w:hanging="360"/>
      </w:pPr>
      <w:rPr>
        <w:u w:val="none"/>
      </w:rPr>
    </w:lvl>
    <w:lvl w:ilvl="2" w:tplc="6DA6FAE8">
      <w:start w:val="1"/>
      <w:numFmt w:val="bullet"/>
      <w:lvlText w:val="■"/>
      <w:lvlJc w:val="left"/>
      <w:pPr>
        <w:ind w:left="2160" w:hanging="360"/>
      </w:pPr>
      <w:rPr>
        <w:u w:val="none"/>
      </w:rPr>
    </w:lvl>
    <w:lvl w:ilvl="3" w:tplc="5922F438">
      <w:start w:val="1"/>
      <w:numFmt w:val="bullet"/>
      <w:lvlText w:val="●"/>
      <w:lvlJc w:val="left"/>
      <w:pPr>
        <w:ind w:left="2880" w:hanging="360"/>
      </w:pPr>
      <w:rPr>
        <w:u w:val="none"/>
      </w:rPr>
    </w:lvl>
    <w:lvl w:ilvl="4" w:tplc="8C481780">
      <w:start w:val="1"/>
      <w:numFmt w:val="bullet"/>
      <w:lvlText w:val="○"/>
      <w:lvlJc w:val="left"/>
      <w:pPr>
        <w:ind w:left="3600" w:hanging="360"/>
      </w:pPr>
      <w:rPr>
        <w:u w:val="none"/>
      </w:rPr>
    </w:lvl>
    <w:lvl w:ilvl="5" w:tplc="1136A540">
      <w:start w:val="1"/>
      <w:numFmt w:val="bullet"/>
      <w:lvlText w:val="■"/>
      <w:lvlJc w:val="left"/>
      <w:pPr>
        <w:ind w:left="4320" w:hanging="360"/>
      </w:pPr>
      <w:rPr>
        <w:u w:val="none"/>
      </w:rPr>
    </w:lvl>
    <w:lvl w:ilvl="6" w:tplc="34086B78">
      <w:start w:val="1"/>
      <w:numFmt w:val="bullet"/>
      <w:lvlText w:val="●"/>
      <w:lvlJc w:val="left"/>
      <w:pPr>
        <w:ind w:left="5040" w:hanging="360"/>
      </w:pPr>
      <w:rPr>
        <w:u w:val="none"/>
      </w:rPr>
    </w:lvl>
    <w:lvl w:ilvl="7" w:tplc="416C1E06">
      <w:start w:val="1"/>
      <w:numFmt w:val="bullet"/>
      <w:lvlText w:val="○"/>
      <w:lvlJc w:val="left"/>
      <w:pPr>
        <w:ind w:left="5760" w:hanging="360"/>
      </w:pPr>
      <w:rPr>
        <w:u w:val="none"/>
      </w:rPr>
    </w:lvl>
    <w:lvl w:ilvl="8" w:tplc="554CCCA2">
      <w:start w:val="1"/>
      <w:numFmt w:val="bullet"/>
      <w:lvlText w:val="■"/>
      <w:lvlJc w:val="left"/>
      <w:pPr>
        <w:ind w:left="6480" w:hanging="360"/>
      </w:pPr>
      <w:rPr>
        <w:u w:val="none"/>
      </w:rPr>
    </w:lvl>
  </w:abstractNum>
  <w:abstractNum w:abstractNumId="2" w15:restartNumberingAfterBreak="0">
    <w:nsid w:val="52178557"/>
    <w:multiLevelType w:val="hybridMultilevel"/>
    <w:tmpl w:val="00000000"/>
    <w:lvl w:ilvl="0" w:tplc="C088B6B0">
      <w:start w:val="1"/>
      <w:numFmt w:val="bullet"/>
      <w:lvlText w:val="●"/>
      <w:lvlJc w:val="left"/>
      <w:pPr>
        <w:ind w:left="720" w:hanging="360"/>
      </w:pPr>
      <w:rPr>
        <w:u w:val="none"/>
      </w:rPr>
    </w:lvl>
    <w:lvl w:ilvl="1" w:tplc="276E272E">
      <w:start w:val="1"/>
      <w:numFmt w:val="bullet"/>
      <w:lvlText w:val="○"/>
      <w:lvlJc w:val="left"/>
      <w:pPr>
        <w:ind w:left="1440" w:hanging="360"/>
      </w:pPr>
      <w:rPr>
        <w:u w:val="none"/>
      </w:rPr>
    </w:lvl>
    <w:lvl w:ilvl="2" w:tplc="622CB186">
      <w:start w:val="1"/>
      <w:numFmt w:val="bullet"/>
      <w:lvlText w:val="■"/>
      <w:lvlJc w:val="left"/>
      <w:pPr>
        <w:ind w:left="2160" w:hanging="360"/>
      </w:pPr>
      <w:rPr>
        <w:u w:val="none"/>
      </w:rPr>
    </w:lvl>
    <w:lvl w:ilvl="3" w:tplc="CF3A7ACC">
      <w:start w:val="1"/>
      <w:numFmt w:val="bullet"/>
      <w:lvlText w:val="●"/>
      <w:lvlJc w:val="left"/>
      <w:pPr>
        <w:ind w:left="2880" w:hanging="360"/>
      </w:pPr>
      <w:rPr>
        <w:u w:val="none"/>
      </w:rPr>
    </w:lvl>
    <w:lvl w:ilvl="4" w:tplc="6134837A">
      <w:start w:val="1"/>
      <w:numFmt w:val="bullet"/>
      <w:lvlText w:val="○"/>
      <w:lvlJc w:val="left"/>
      <w:pPr>
        <w:ind w:left="3600" w:hanging="360"/>
      </w:pPr>
      <w:rPr>
        <w:u w:val="none"/>
      </w:rPr>
    </w:lvl>
    <w:lvl w:ilvl="5" w:tplc="40067B20">
      <w:start w:val="1"/>
      <w:numFmt w:val="bullet"/>
      <w:lvlText w:val="■"/>
      <w:lvlJc w:val="left"/>
      <w:pPr>
        <w:ind w:left="4320" w:hanging="360"/>
      </w:pPr>
      <w:rPr>
        <w:u w:val="none"/>
      </w:rPr>
    </w:lvl>
    <w:lvl w:ilvl="6" w:tplc="1F509484">
      <w:start w:val="1"/>
      <w:numFmt w:val="bullet"/>
      <w:lvlText w:val="●"/>
      <w:lvlJc w:val="left"/>
      <w:pPr>
        <w:ind w:left="5040" w:hanging="360"/>
      </w:pPr>
      <w:rPr>
        <w:u w:val="none"/>
      </w:rPr>
    </w:lvl>
    <w:lvl w:ilvl="7" w:tplc="EF6A5338">
      <w:start w:val="1"/>
      <w:numFmt w:val="bullet"/>
      <w:lvlText w:val="○"/>
      <w:lvlJc w:val="left"/>
      <w:pPr>
        <w:ind w:left="5760" w:hanging="360"/>
      </w:pPr>
      <w:rPr>
        <w:u w:val="none"/>
      </w:rPr>
    </w:lvl>
    <w:lvl w:ilvl="8" w:tplc="1054D172">
      <w:start w:val="1"/>
      <w:numFmt w:val="bullet"/>
      <w:lvlText w:val="■"/>
      <w:lvlJc w:val="left"/>
      <w:pPr>
        <w:ind w:left="6480" w:hanging="360"/>
      </w:pPr>
      <w:rPr>
        <w:u w:val="none"/>
      </w:rPr>
    </w:lvl>
  </w:abstractNum>
  <w:abstractNum w:abstractNumId="3" w15:restartNumberingAfterBreak="0">
    <w:nsid w:val="5C408F4E"/>
    <w:multiLevelType w:val="hybridMultilevel"/>
    <w:tmpl w:val="00000000"/>
    <w:lvl w:ilvl="0" w:tplc="1DFA4212">
      <w:start w:val="1"/>
      <w:numFmt w:val="bullet"/>
      <w:lvlText w:val="●"/>
      <w:lvlJc w:val="left"/>
      <w:pPr>
        <w:ind w:left="720" w:hanging="360"/>
      </w:pPr>
      <w:rPr>
        <w:u w:val="none"/>
      </w:rPr>
    </w:lvl>
    <w:lvl w:ilvl="1" w:tplc="2BF0FF64">
      <w:start w:val="1"/>
      <w:numFmt w:val="bullet"/>
      <w:lvlText w:val="○"/>
      <w:lvlJc w:val="left"/>
      <w:pPr>
        <w:ind w:left="1440" w:hanging="360"/>
      </w:pPr>
      <w:rPr>
        <w:u w:val="none"/>
      </w:rPr>
    </w:lvl>
    <w:lvl w:ilvl="2" w:tplc="691E215C">
      <w:start w:val="1"/>
      <w:numFmt w:val="bullet"/>
      <w:lvlText w:val="■"/>
      <w:lvlJc w:val="left"/>
      <w:pPr>
        <w:ind w:left="2160" w:hanging="360"/>
      </w:pPr>
      <w:rPr>
        <w:u w:val="none"/>
      </w:rPr>
    </w:lvl>
    <w:lvl w:ilvl="3" w:tplc="12F49340">
      <w:start w:val="1"/>
      <w:numFmt w:val="bullet"/>
      <w:lvlText w:val="●"/>
      <w:lvlJc w:val="left"/>
      <w:pPr>
        <w:ind w:left="2880" w:hanging="360"/>
      </w:pPr>
      <w:rPr>
        <w:u w:val="none"/>
      </w:rPr>
    </w:lvl>
    <w:lvl w:ilvl="4" w:tplc="A072E11E">
      <w:start w:val="1"/>
      <w:numFmt w:val="bullet"/>
      <w:lvlText w:val="○"/>
      <w:lvlJc w:val="left"/>
      <w:pPr>
        <w:ind w:left="3600" w:hanging="360"/>
      </w:pPr>
      <w:rPr>
        <w:u w:val="none"/>
      </w:rPr>
    </w:lvl>
    <w:lvl w:ilvl="5" w:tplc="E2DA54CC">
      <w:start w:val="1"/>
      <w:numFmt w:val="bullet"/>
      <w:lvlText w:val="■"/>
      <w:lvlJc w:val="left"/>
      <w:pPr>
        <w:ind w:left="4320" w:hanging="360"/>
      </w:pPr>
      <w:rPr>
        <w:u w:val="none"/>
      </w:rPr>
    </w:lvl>
    <w:lvl w:ilvl="6" w:tplc="83A61606">
      <w:start w:val="1"/>
      <w:numFmt w:val="bullet"/>
      <w:lvlText w:val="●"/>
      <w:lvlJc w:val="left"/>
      <w:pPr>
        <w:ind w:left="5040" w:hanging="360"/>
      </w:pPr>
      <w:rPr>
        <w:u w:val="none"/>
      </w:rPr>
    </w:lvl>
    <w:lvl w:ilvl="7" w:tplc="21B21AAA">
      <w:start w:val="1"/>
      <w:numFmt w:val="bullet"/>
      <w:lvlText w:val="○"/>
      <w:lvlJc w:val="left"/>
      <w:pPr>
        <w:ind w:left="5760" w:hanging="360"/>
      </w:pPr>
      <w:rPr>
        <w:u w:val="none"/>
      </w:rPr>
    </w:lvl>
    <w:lvl w:ilvl="8" w:tplc="4D74EF7A">
      <w:start w:val="1"/>
      <w:numFmt w:val="bullet"/>
      <w:lvlText w:val="■"/>
      <w:lvlJc w:val="left"/>
      <w:pPr>
        <w:ind w:left="6480" w:hanging="360"/>
      </w:pPr>
      <w:rPr>
        <w:u w:val="none"/>
      </w:rPr>
    </w:lvl>
  </w:abstractNum>
  <w:abstractNum w:abstractNumId="4" w15:restartNumberingAfterBreak="0">
    <w:nsid w:val="63C676B3"/>
    <w:multiLevelType w:val="hybridMultilevel"/>
    <w:tmpl w:val="1F3E0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92756"/>
    <w:rsid w:val="00010D58"/>
    <w:rsid w:val="00167ECE"/>
    <w:rsid w:val="00204765"/>
    <w:rsid w:val="00204E9D"/>
    <w:rsid w:val="0084506D"/>
    <w:rsid w:val="0087099A"/>
    <w:rsid w:val="00B36CEE"/>
    <w:rsid w:val="00B37D1F"/>
    <w:rsid w:val="00BB6B79"/>
    <w:rsid w:val="00BD5F6B"/>
    <w:rsid w:val="00C306F0"/>
    <w:rsid w:val="00C77356"/>
    <w:rsid w:val="00CE03A1"/>
    <w:rsid w:val="00D22EC8"/>
    <w:rsid w:val="00E2486D"/>
    <w:rsid w:val="00E92756"/>
    <w:rsid w:val="00FB0271"/>
    <w:rsid w:val="00FE11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A595A"/>
  <w15:docId w15:val="{B944E3E9-5255-49B2-8E36-3C4AD877E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099A"/>
    <w:rPr>
      <w:color w:val="000000" w:themeColor="text1"/>
    </w:rPr>
  </w:style>
  <w:style w:type="paragraph" w:styleId="Heading1">
    <w:name w:val="heading 1"/>
    <w:basedOn w:val="Normal0"/>
    <w:next w:val="Normal0"/>
    <w:qFormat/>
    <w:rsid w:val="0087099A"/>
    <w:pPr>
      <w:keepNext/>
      <w:keepLines/>
      <w:spacing w:before="400" w:after="120"/>
      <w:outlineLvl w:val="0"/>
    </w:pPr>
    <w:rPr>
      <w:b/>
    </w:rPr>
  </w:style>
  <w:style w:type="paragraph" w:styleId="Heading2">
    <w:name w:val="heading 2"/>
    <w:basedOn w:val="Normal0"/>
    <w:next w:val="Normal0"/>
    <w:rsid w:val="00E92756"/>
    <w:pPr>
      <w:keepNext/>
      <w:keepLines/>
      <w:spacing w:before="360" w:after="120"/>
      <w:outlineLvl w:val="1"/>
    </w:pPr>
  </w:style>
  <w:style w:type="paragraph" w:styleId="Heading3">
    <w:name w:val="heading 3"/>
    <w:basedOn w:val="Normal0"/>
    <w:next w:val="Normal0"/>
    <w:rsid w:val="00E92756"/>
    <w:pPr>
      <w:keepNext/>
      <w:keepLines/>
      <w:spacing w:before="320" w:after="80"/>
      <w:outlineLvl w:val="2"/>
    </w:pPr>
    <w:rPr>
      <w:color w:val="434343"/>
      <w:sz w:val="28"/>
      <w:szCs w:val="28"/>
    </w:rPr>
  </w:style>
  <w:style w:type="paragraph" w:styleId="Heading4">
    <w:name w:val="heading 4"/>
    <w:basedOn w:val="Normal0"/>
    <w:next w:val="Normal0"/>
    <w:rsid w:val="00E92756"/>
    <w:pPr>
      <w:keepNext/>
      <w:keepLines/>
      <w:spacing w:before="280" w:after="80"/>
      <w:outlineLvl w:val="3"/>
    </w:pPr>
    <w:rPr>
      <w:color w:val="666666"/>
      <w:sz w:val="24"/>
      <w:szCs w:val="24"/>
    </w:rPr>
  </w:style>
  <w:style w:type="paragraph" w:styleId="Heading5">
    <w:name w:val="heading 5"/>
    <w:basedOn w:val="Normal0"/>
    <w:next w:val="Normal0"/>
    <w:rsid w:val="00E92756"/>
    <w:pPr>
      <w:keepNext/>
      <w:keepLines/>
      <w:spacing w:before="240" w:after="80"/>
      <w:outlineLvl w:val="4"/>
    </w:pPr>
    <w:rPr>
      <w:color w:val="666666"/>
    </w:rPr>
  </w:style>
  <w:style w:type="paragraph" w:styleId="Heading6">
    <w:name w:val="heading 6"/>
    <w:basedOn w:val="Normal0"/>
    <w:next w:val="Normal0"/>
    <w:rsid w:val="00E9275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0"/>
    <w:next w:val="Normal0"/>
    <w:rsid w:val="00E92756"/>
    <w:pPr>
      <w:keepNext/>
      <w:keepLines/>
      <w:spacing w:after="60"/>
    </w:pPr>
    <w:rPr>
      <w:sz w:val="52"/>
      <w:szCs w:val="52"/>
    </w:rPr>
  </w:style>
  <w:style w:type="paragraph" w:customStyle="1" w:styleId="Normal0">
    <w:name w:val="Normal_0"/>
    <w:qFormat/>
    <w:rsid w:val="00BF50CC"/>
    <w:rPr>
      <w:color w:val="000000" w:themeColor="text1"/>
    </w:rPr>
  </w:style>
  <w:style w:type="paragraph" w:customStyle="1" w:styleId="Heading10">
    <w:name w:val="Heading 1_0"/>
    <w:basedOn w:val="Normal0"/>
    <w:next w:val="Normal0"/>
    <w:qFormat/>
    <w:rsid w:val="00BF50CC"/>
    <w:pPr>
      <w:keepNext/>
      <w:keepLines/>
      <w:spacing w:before="400" w:after="120"/>
      <w:outlineLvl w:val="0"/>
    </w:pPr>
    <w:rPr>
      <w:b/>
      <w:szCs w:val="40"/>
    </w:rPr>
  </w:style>
  <w:style w:type="paragraph" w:customStyle="1" w:styleId="Heading20">
    <w:name w:val="Heading 2_0"/>
    <w:basedOn w:val="Normal0"/>
    <w:next w:val="Normal0"/>
    <w:qFormat/>
    <w:rsid w:val="00BF50CC"/>
    <w:pPr>
      <w:keepNext/>
      <w:keepLines/>
      <w:spacing w:before="360" w:after="120"/>
      <w:outlineLvl w:val="1"/>
    </w:pPr>
    <w:rPr>
      <w:szCs w:val="32"/>
    </w:rPr>
  </w:style>
  <w:style w:type="paragraph" w:customStyle="1" w:styleId="Heading30">
    <w:name w:val="Heading 3_0"/>
    <w:basedOn w:val="Normal0"/>
    <w:next w:val="Normal0"/>
    <w:rsid w:val="0016666B"/>
    <w:pPr>
      <w:keepNext/>
      <w:keepLines/>
      <w:spacing w:before="320" w:after="80"/>
      <w:outlineLvl w:val="2"/>
    </w:pPr>
    <w:rPr>
      <w:color w:val="434343"/>
      <w:sz w:val="28"/>
      <w:szCs w:val="28"/>
    </w:rPr>
  </w:style>
  <w:style w:type="paragraph" w:customStyle="1" w:styleId="Heading40">
    <w:name w:val="Heading 4_0"/>
    <w:basedOn w:val="Normal0"/>
    <w:next w:val="Normal0"/>
    <w:rsid w:val="0016666B"/>
    <w:pPr>
      <w:keepNext/>
      <w:keepLines/>
      <w:spacing w:before="280" w:after="80"/>
      <w:outlineLvl w:val="3"/>
    </w:pPr>
    <w:rPr>
      <w:color w:val="666666"/>
      <w:sz w:val="24"/>
      <w:szCs w:val="24"/>
    </w:rPr>
  </w:style>
  <w:style w:type="paragraph" w:customStyle="1" w:styleId="Heading50">
    <w:name w:val="Heading 5_0"/>
    <w:basedOn w:val="Normal0"/>
    <w:next w:val="Normal0"/>
    <w:rsid w:val="0016666B"/>
    <w:pPr>
      <w:keepNext/>
      <w:keepLines/>
      <w:spacing w:before="240" w:after="80"/>
      <w:outlineLvl w:val="4"/>
    </w:pPr>
    <w:rPr>
      <w:color w:val="666666"/>
    </w:rPr>
  </w:style>
  <w:style w:type="paragraph" w:customStyle="1" w:styleId="Heading60">
    <w:name w:val="Heading 6_0"/>
    <w:basedOn w:val="Normal0"/>
    <w:next w:val="Normal0"/>
    <w:rsid w:val="0016666B"/>
    <w:pPr>
      <w:keepNext/>
      <w:keepLines/>
      <w:spacing w:before="240" w:after="80"/>
      <w:outlineLvl w:val="5"/>
    </w:pPr>
    <w:rPr>
      <w:i/>
      <w:color w:val="666666"/>
    </w:rPr>
  </w:style>
  <w:style w:type="table" w:customStyle="1" w:styleId="TableNormal0">
    <w:name w:val="Table Normal_0"/>
    <w:uiPriority w:val="99"/>
    <w:semiHidden/>
    <w:unhideWhenUsed/>
    <w:qFormat/>
    <w:rsid w:val="00E92756"/>
    <w:tblPr>
      <w:tblInd w:w="0" w:type="dxa"/>
      <w:tblCellMar>
        <w:top w:w="0" w:type="dxa"/>
        <w:left w:w="108" w:type="dxa"/>
        <w:bottom w:w="0" w:type="dxa"/>
        <w:right w:w="108" w:type="dxa"/>
      </w:tblCellMar>
    </w:tblPr>
  </w:style>
  <w:style w:type="paragraph" w:customStyle="1" w:styleId="normal00">
    <w:name w:val="normal_0"/>
    <w:rsid w:val="004F4EA4"/>
  </w:style>
  <w:style w:type="paragraph" w:customStyle="1" w:styleId="Title0">
    <w:name w:val="Title_0"/>
    <w:basedOn w:val="Normal0"/>
    <w:next w:val="Normal0"/>
    <w:rsid w:val="0016666B"/>
    <w:pPr>
      <w:keepNext/>
      <w:keepLines/>
      <w:spacing w:after="60"/>
    </w:pPr>
    <w:rPr>
      <w:sz w:val="52"/>
      <w:szCs w:val="52"/>
    </w:rPr>
  </w:style>
  <w:style w:type="paragraph" w:styleId="Subtitle">
    <w:name w:val="Subtitle"/>
    <w:basedOn w:val="Normal0"/>
    <w:next w:val="Normal0"/>
    <w:rsid w:val="004F4EA4"/>
    <w:pPr>
      <w:keepNext/>
      <w:keepLines/>
      <w:spacing w:after="320"/>
    </w:pPr>
    <w:rPr>
      <w:color w:val="666666"/>
      <w:sz w:val="30"/>
      <w:szCs w:val="30"/>
    </w:rPr>
  </w:style>
  <w:style w:type="table" w:customStyle="1" w:styleId="Table1">
    <w:name w:val="Table1"/>
    <w:basedOn w:val="TableNormal0"/>
    <w:rsid w:val="0016666B"/>
    <w:tblPr>
      <w:tblStyleRowBandSize w:val="1"/>
      <w:tblStyleColBandSize w:val="1"/>
      <w:tblCellMar>
        <w:top w:w="100" w:type="dxa"/>
        <w:left w:w="100" w:type="dxa"/>
        <w:bottom w:w="100" w:type="dxa"/>
        <w:right w:w="100" w:type="dxa"/>
      </w:tblCellMar>
    </w:tblPr>
  </w:style>
  <w:style w:type="table" w:customStyle="1" w:styleId="Table2">
    <w:name w:val="Table2"/>
    <w:basedOn w:val="TableNormal0"/>
    <w:rsid w:val="0016666B"/>
    <w:tblPr>
      <w:tblStyleRowBandSize w:val="1"/>
      <w:tblStyleColBandSize w:val="1"/>
      <w:tblCellMar>
        <w:top w:w="100" w:type="dxa"/>
        <w:left w:w="100" w:type="dxa"/>
        <w:bottom w:w="100" w:type="dxa"/>
        <w:right w:w="100" w:type="dxa"/>
      </w:tblCellMar>
    </w:tblPr>
  </w:style>
  <w:style w:type="paragraph" w:styleId="BalloonText">
    <w:name w:val="Balloon Text"/>
    <w:basedOn w:val="Normal0"/>
    <w:link w:val="BalloonTextChar"/>
    <w:uiPriority w:val="99"/>
    <w:semiHidden/>
    <w:unhideWhenUsed/>
    <w:rsid w:val="00BF50C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50CC"/>
    <w:rPr>
      <w:rFonts w:ascii="Tahoma" w:hAnsi="Tahoma" w:cs="Tahoma"/>
      <w:sz w:val="16"/>
      <w:szCs w:val="16"/>
    </w:rPr>
  </w:style>
  <w:style w:type="paragraph" w:styleId="Header">
    <w:name w:val="header"/>
    <w:basedOn w:val="Normal0"/>
    <w:link w:val="HeaderChar"/>
    <w:uiPriority w:val="99"/>
    <w:semiHidden/>
    <w:unhideWhenUsed/>
    <w:rsid w:val="00BF50CC"/>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BF50CC"/>
    <w:rPr>
      <w:color w:val="000000" w:themeColor="text1"/>
    </w:rPr>
  </w:style>
  <w:style w:type="paragraph" w:styleId="Footer">
    <w:name w:val="footer"/>
    <w:basedOn w:val="Normal0"/>
    <w:link w:val="FooterChar"/>
    <w:uiPriority w:val="99"/>
    <w:unhideWhenUsed/>
    <w:rsid w:val="00BF50CC"/>
    <w:pPr>
      <w:tabs>
        <w:tab w:val="center" w:pos="4680"/>
        <w:tab w:val="right" w:pos="9360"/>
      </w:tabs>
      <w:spacing w:line="240" w:lineRule="auto"/>
    </w:pPr>
  </w:style>
  <w:style w:type="character" w:customStyle="1" w:styleId="FooterChar">
    <w:name w:val="Footer Char"/>
    <w:basedOn w:val="DefaultParagraphFont"/>
    <w:link w:val="Footer"/>
    <w:uiPriority w:val="99"/>
    <w:rsid w:val="00BF50CC"/>
    <w:rPr>
      <w:color w:val="000000" w:themeColor="text1"/>
    </w:rPr>
  </w:style>
  <w:style w:type="paragraph" w:styleId="TOCHeading">
    <w:name w:val="TOC Heading"/>
    <w:basedOn w:val="Heading10"/>
    <w:next w:val="Normal0"/>
    <w:uiPriority w:val="39"/>
    <w:semiHidden/>
    <w:unhideWhenUsed/>
    <w:qFormat/>
    <w:rsid w:val="00BF50CC"/>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0"/>
    <w:next w:val="Normal0"/>
    <w:autoRedefine/>
    <w:uiPriority w:val="39"/>
    <w:unhideWhenUsed/>
    <w:rsid w:val="00BF50CC"/>
    <w:pPr>
      <w:spacing w:after="100"/>
    </w:pPr>
  </w:style>
  <w:style w:type="character" w:styleId="Hyperlink">
    <w:name w:val="Hyperlink"/>
    <w:basedOn w:val="DefaultParagraphFont"/>
    <w:uiPriority w:val="99"/>
    <w:unhideWhenUsed/>
    <w:rsid w:val="00BF50CC"/>
    <w:rPr>
      <w:color w:val="0000FF" w:themeColor="hyperlink"/>
      <w:u w:val="single"/>
    </w:rPr>
  </w:style>
  <w:style w:type="character" w:styleId="CommentReference">
    <w:name w:val="annotation reference"/>
    <w:basedOn w:val="DefaultParagraphFont"/>
    <w:uiPriority w:val="99"/>
    <w:semiHidden/>
    <w:unhideWhenUsed/>
    <w:rsid w:val="00760C21"/>
    <w:rPr>
      <w:sz w:val="16"/>
      <w:szCs w:val="16"/>
    </w:rPr>
  </w:style>
  <w:style w:type="paragraph" w:styleId="CommentText">
    <w:name w:val="annotation text"/>
    <w:basedOn w:val="Normal0"/>
    <w:link w:val="CommentTextChar"/>
    <w:uiPriority w:val="99"/>
    <w:semiHidden/>
    <w:unhideWhenUsed/>
    <w:rsid w:val="00760C21"/>
    <w:pPr>
      <w:spacing w:line="240" w:lineRule="auto"/>
    </w:pPr>
    <w:rPr>
      <w:sz w:val="20"/>
      <w:szCs w:val="20"/>
    </w:rPr>
  </w:style>
  <w:style w:type="character" w:customStyle="1" w:styleId="CommentTextChar">
    <w:name w:val="Comment Text Char"/>
    <w:basedOn w:val="DefaultParagraphFont"/>
    <w:link w:val="CommentText"/>
    <w:uiPriority w:val="99"/>
    <w:semiHidden/>
    <w:rsid w:val="00760C21"/>
    <w:rPr>
      <w:color w:val="000000" w:themeColor="text1"/>
      <w:sz w:val="20"/>
      <w:szCs w:val="20"/>
      <w:lang w:val="en-GB"/>
    </w:rPr>
  </w:style>
  <w:style w:type="paragraph" w:styleId="CommentSubject">
    <w:name w:val="annotation subject"/>
    <w:basedOn w:val="CommentText"/>
    <w:next w:val="CommentText"/>
    <w:link w:val="CommentSubjectChar"/>
    <w:uiPriority w:val="99"/>
    <w:semiHidden/>
    <w:unhideWhenUsed/>
    <w:rsid w:val="00760C21"/>
    <w:rPr>
      <w:b/>
      <w:bCs/>
    </w:rPr>
  </w:style>
  <w:style w:type="character" w:customStyle="1" w:styleId="CommentSubjectChar">
    <w:name w:val="Comment Subject Char"/>
    <w:basedOn w:val="CommentTextChar"/>
    <w:link w:val="CommentSubject"/>
    <w:uiPriority w:val="99"/>
    <w:semiHidden/>
    <w:rsid w:val="00760C21"/>
    <w:rPr>
      <w:b/>
      <w:bCs/>
      <w:color w:val="000000" w:themeColor="text1"/>
      <w:sz w:val="20"/>
      <w:szCs w:val="20"/>
      <w:lang w:val="en-GB"/>
    </w:rPr>
  </w:style>
  <w:style w:type="table" w:customStyle="1" w:styleId="a">
    <w:name w:val="a"/>
    <w:basedOn w:val="TableNormal0"/>
    <w:rsid w:val="004F4EA4"/>
    <w:tblPr>
      <w:tblStyleRowBandSize w:val="1"/>
      <w:tblStyleColBandSize w:val="1"/>
      <w:tblCellMar>
        <w:top w:w="100" w:type="dxa"/>
        <w:left w:w="100" w:type="dxa"/>
        <w:bottom w:w="100" w:type="dxa"/>
        <w:right w:w="100" w:type="dxa"/>
      </w:tblCellMar>
    </w:tblPr>
  </w:style>
  <w:style w:type="table" w:customStyle="1" w:styleId="a0">
    <w:name w:val="a0"/>
    <w:basedOn w:val="TableNormal0"/>
    <w:rsid w:val="004F4EA4"/>
    <w:tblPr>
      <w:tblStyleRowBandSize w:val="1"/>
      <w:tblStyleColBandSize w:val="1"/>
      <w:tblCellMar>
        <w:top w:w="100" w:type="dxa"/>
        <w:left w:w="100" w:type="dxa"/>
        <w:bottom w:w="100" w:type="dxa"/>
        <w:right w:w="100" w:type="dxa"/>
      </w:tblCellMar>
    </w:tblPr>
  </w:style>
  <w:style w:type="table" w:customStyle="1" w:styleId="a1">
    <w:name w:val="a1"/>
    <w:basedOn w:val="TableNormal0"/>
    <w:rsid w:val="004F4EA4"/>
    <w:tblPr>
      <w:tblStyleRowBandSize w:val="1"/>
      <w:tblStyleColBandSize w:val="1"/>
      <w:tblCellMar>
        <w:top w:w="100" w:type="dxa"/>
        <w:left w:w="100" w:type="dxa"/>
        <w:bottom w:w="100" w:type="dxa"/>
        <w:right w:w="100" w:type="dxa"/>
      </w:tblCellMar>
    </w:tblPr>
  </w:style>
  <w:style w:type="paragraph" w:customStyle="1" w:styleId="Subtitle0">
    <w:name w:val="Subtitle_0"/>
    <w:basedOn w:val="Normal0"/>
    <w:next w:val="Normal0"/>
    <w:rsid w:val="00E92756"/>
    <w:pPr>
      <w:keepNext/>
      <w:keepLines/>
      <w:spacing w:after="320"/>
    </w:pPr>
    <w:rPr>
      <w:color w:val="666666"/>
      <w:sz w:val="30"/>
      <w:szCs w:val="30"/>
    </w:rPr>
  </w:style>
  <w:style w:type="table" w:customStyle="1" w:styleId="Table10">
    <w:name w:val="Table1_0"/>
    <w:basedOn w:val="TableNormal0"/>
    <w:rsid w:val="00E92756"/>
    <w:tblPr>
      <w:tblStyleRowBandSize w:val="1"/>
      <w:tblStyleColBandSize w:val="1"/>
      <w:tblCellMar>
        <w:top w:w="100" w:type="dxa"/>
        <w:left w:w="100" w:type="dxa"/>
        <w:bottom w:w="100" w:type="dxa"/>
        <w:right w:w="100" w:type="dxa"/>
      </w:tblCellMar>
    </w:tblPr>
  </w:style>
  <w:style w:type="table" w:customStyle="1" w:styleId="Table20">
    <w:name w:val="Table2_0"/>
    <w:basedOn w:val="TableNormal0"/>
    <w:rsid w:val="00E92756"/>
    <w:tblPr>
      <w:tblStyleRowBandSize w:val="1"/>
      <w:tblStyleColBandSize w:val="1"/>
      <w:tblCellMar>
        <w:top w:w="100" w:type="dxa"/>
        <w:left w:w="100" w:type="dxa"/>
        <w:bottom w:w="100" w:type="dxa"/>
        <w:right w:w="100" w:type="dxa"/>
      </w:tblCellMar>
    </w:tblPr>
  </w:style>
  <w:style w:type="table" w:customStyle="1" w:styleId="Table3">
    <w:name w:val="Table3"/>
    <w:basedOn w:val="TableNormal0"/>
    <w:rsid w:val="00E92756"/>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8709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Wr7o8n/5tq83hI82Y3LIA+twI7g==">AMUW2mXMqe0BjDLBo03nFTiVg5iZ4Lnf7WETyRPLP6Sv7EACclVM1Ar0SLsc1Q5WpOPZQGamK/xkiQHNL5Uz5EdZBPxu0PxT1moAJM1ggYUCLI38Sycj3DflWSXuBs7Q+Uk4FAuYRTCyVzRnxDzY/0pt2tcsmpwoYRpfjZjxqrSukWkNe7gblBZxVM6whkoy5O9jOAkCCc7ov++Pps27O8I2TBWuQfGC3d34+Tehv2tB9zWERl61vwleP8MXi5jGHcuV/7vTzWdf</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DD10D19-EF11-4C84-B7AD-344DC1656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2961</Words>
  <Characters>16883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 Bundea (2021299)</cp:lastModifiedBy>
  <cp:revision>5</cp:revision>
  <dcterms:created xsi:type="dcterms:W3CDTF">2021-11-19T04:18:00Z</dcterms:created>
  <dcterms:modified xsi:type="dcterms:W3CDTF">2021-12-06T19:04:00Z</dcterms:modified>
</cp:coreProperties>
</file>