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1DE" w:rsidRDefault="00694E42">
      <w:r>
        <w:rPr>
          <w:noProof/>
          <w:lang w:eastAsia="en-GB"/>
        </w:rPr>
        <w:drawing>
          <wp:inline distT="0" distB="0" distL="0" distR="0" wp14:anchorId="0129D0EC" wp14:editId="3C40A794">
            <wp:extent cx="2591277" cy="696557"/>
            <wp:effectExtent l="0" t="0" r="0" b="0"/>
            <wp:docPr id="764249416" name="Picture 764249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591277" cy="696557"/>
                    </a:xfrm>
                    <a:prstGeom prst="rect">
                      <a:avLst/>
                    </a:prstGeom>
                  </pic:spPr>
                </pic:pic>
              </a:graphicData>
            </a:graphic>
          </wp:inline>
        </w:drawing>
      </w:r>
    </w:p>
    <w:p w:rsidR="00694E42" w:rsidRPr="00416BB0" w:rsidRDefault="00694E42" w:rsidP="00694E42">
      <w:pPr>
        <w:rPr>
          <w:b/>
          <w:sz w:val="24"/>
          <w:szCs w:val="24"/>
        </w:rPr>
      </w:pPr>
      <w:r w:rsidRPr="00416BB0">
        <w:rPr>
          <w:b/>
          <w:sz w:val="24"/>
          <w:szCs w:val="24"/>
        </w:rPr>
        <w:t xml:space="preserve">Module: Professional and Career development </w:t>
      </w:r>
    </w:p>
    <w:p w:rsidR="00694E42" w:rsidRPr="00416BB0" w:rsidRDefault="00694E42" w:rsidP="00694E42">
      <w:pPr>
        <w:rPr>
          <w:b/>
          <w:sz w:val="24"/>
          <w:szCs w:val="24"/>
        </w:rPr>
      </w:pPr>
      <w:r w:rsidRPr="00416BB0">
        <w:rPr>
          <w:b/>
          <w:sz w:val="24"/>
          <w:szCs w:val="24"/>
        </w:rPr>
        <w:t>Module code: BMSW 4005</w:t>
      </w:r>
    </w:p>
    <w:p w:rsidR="00694E42" w:rsidRDefault="00694E42" w:rsidP="00694E42">
      <w:pPr>
        <w:rPr>
          <w:b/>
          <w:sz w:val="24"/>
          <w:szCs w:val="24"/>
        </w:rPr>
      </w:pPr>
      <w:r>
        <w:rPr>
          <w:b/>
          <w:sz w:val="24"/>
          <w:szCs w:val="24"/>
        </w:rPr>
        <w:t>Module Lecturer</w:t>
      </w:r>
      <w:r w:rsidRPr="00416BB0">
        <w:rPr>
          <w:b/>
          <w:sz w:val="24"/>
          <w:szCs w:val="24"/>
        </w:rPr>
        <w:t xml:space="preserve">: </w:t>
      </w:r>
      <w:proofErr w:type="spellStart"/>
      <w:r w:rsidRPr="005508A4">
        <w:rPr>
          <w:b/>
          <w:sz w:val="24"/>
          <w:szCs w:val="24"/>
        </w:rPr>
        <w:t>Munodzinesa</w:t>
      </w:r>
      <w:proofErr w:type="spellEnd"/>
      <w:r w:rsidRPr="005508A4">
        <w:rPr>
          <w:b/>
          <w:sz w:val="24"/>
          <w:szCs w:val="24"/>
        </w:rPr>
        <w:t xml:space="preserve"> </w:t>
      </w:r>
      <w:proofErr w:type="spellStart"/>
      <w:r w:rsidRPr="005508A4">
        <w:rPr>
          <w:b/>
          <w:sz w:val="24"/>
          <w:szCs w:val="24"/>
        </w:rPr>
        <w:t>Zuwirai</w:t>
      </w:r>
      <w:proofErr w:type="spellEnd"/>
    </w:p>
    <w:p w:rsidR="00694E42" w:rsidRDefault="00694E42" w:rsidP="00D51863">
      <w:pPr>
        <w:rPr>
          <w:b/>
          <w:sz w:val="24"/>
          <w:szCs w:val="24"/>
        </w:rPr>
      </w:pPr>
      <w:r w:rsidRPr="00416BB0">
        <w:rPr>
          <w:b/>
          <w:sz w:val="24"/>
          <w:szCs w:val="24"/>
        </w:rPr>
        <w:t xml:space="preserve">Assignment Title: </w:t>
      </w:r>
      <w:r w:rsidR="00D51863">
        <w:rPr>
          <w:b/>
          <w:bCs/>
          <w:sz w:val="23"/>
          <w:szCs w:val="23"/>
        </w:rPr>
        <w:t>Reflective portfolio 2000 words</w:t>
      </w:r>
    </w:p>
    <w:p w:rsidR="00694E42" w:rsidRPr="00416BB0" w:rsidRDefault="00694E42" w:rsidP="00694E42">
      <w:pPr>
        <w:rPr>
          <w:b/>
          <w:sz w:val="24"/>
          <w:szCs w:val="24"/>
        </w:rPr>
      </w:pPr>
      <w:r w:rsidRPr="00416BB0">
        <w:rPr>
          <w:b/>
          <w:sz w:val="24"/>
          <w:szCs w:val="24"/>
        </w:rPr>
        <w:t>Student</w:t>
      </w:r>
      <w:bookmarkStart w:id="0" w:name="_GoBack"/>
      <w:bookmarkEnd w:id="0"/>
    </w:p>
    <w:p w:rsidR="00694E42" w:rsidRPr="00416BB0" w:rsidRDefault="00694E42" w:rsidP="00694E42">
      <w:pPr>
        <w:rPr>
          <w:b/>
          <w:sz w:val="24"/>
          <w:szCs w:val="24"/>
        </w:rPr>
      </w:pPr>
      <w:r w:rsidRPr="00416BB0">
        <w:rPr>
          <w:b/>
          <w:sz w:val="24"/>
          <w:szCs w:val="24"/>
        </w:rPr>
        <w:t xml:space="preserve">Ion Adrian </w:t>
      </w:r>
      <w:proofErr w:type="spellStart"/>
      <w:r w:rsidRPr="00416BB0">
        <w:rPr>
          <w:b/>
          <w:sz w:val="24"/>
          <w:szCs w:val="24"/>
        </w:rPr>
        <w:t>Barbu</w:t>
      </w:r>
      <w:proofErr w:type="spellEnd"/>
    </w:p>
    <w:p w:rsidR="00694E42" w:rsidRDefault="00DE3FAB" w:rsidP="00694E42">
      <w:pPr>
        <w:rPr>
          <w:b/>
          <w:sz w:val="24"/>
          <w:szCs w:val="24"/>
        </w:rPr>
      </w:pPr>
      <w:hyperlink r:id="rId9" w:history="1">
        <w:r w:rsidR="00694E42" w:rsidRPr="0049454E">
          <w:rPr>
            <w:rStyle w:val="Hyperlink"/>
            <w:b/>
            <w:sz w:val="24"/>
            <w:szCs w:val="24"/>
          </w:rPr>
          <w:t>2113245@student.uwtsd.ac.uk</w:t>
        </w:r>
      </w:hyperlink>
    </w:p>
    <w:p w:rsidR="00D51863" w:rsidRDefault="00D51863">
      <w:pPr>
        <w:rPr>
          <w:noProof/>
          <w:lang w:eastAsia="en-GB"/>
        </w:rPr>
      </w:pPr>
    </w:p>
    <w:p w:rsidR="00694E42" w:rsidRDefault="00694E42">
      <w:r>
        <w:rPr>
          <w:noProof/>
          <w:lang w:eastAsia="en-GB"/>
        </w:rPr>
        <w:drawing>
          <wp:inline distT="0" distB="0" distL="0" distR="0" wp14:anchorId="5BB561BF" wp14:editId="5873B4F3">
            <wp:extent cx="2155441" cy="1958340"/>
            <wp:effectExtent l="0" t="0" r="0" b="3810"/>
            <wp:docPr id="782268296" name="Picture 78226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61529" cy="1963871"/>
                    </a:xfrm>
                    <a:prstGeom prst="rect">
                      <a:avLst/>
                    </a:prstGeom>
                  </pic:spPr>
                </pic:pic>
              </a:graphicData>
            </a:graphic>
          </wp:inline>
        </w:drawing>
      </w:r>
    </w:p>
    <w:p w:rsidR="00D51863" w:rsidRDefault="00D51863"/>
    <w:p w:rsidR="00D51863" w:rsidRDefault="00D51863"/>
    <w:p w:rsidR="00D51863" w:rsidRDefault="00D51863"/>
    <w:p w:rsidR="00D51863" w:rsidRDefault="00D51863"/>
    <w:p w:rsidR="00D51863" w:rsidRDefault="00D51863"/>
    <w:p w:rsidR="00D51863" w:rsidRDefault="00D51863"/>
    <w:p w:rsidR="00D51863" w:rsidRDefault="00D51863"/>
    <w:p w:rsidR="00D51863" w:rsidRDefault="00D51863"/>
    <w:p w:rsidR="00D51863" w:rsidRDefault="00D51863"/>
    <w:p w:rsidR="00D51863" w:rsidRDefault="00D51863"/>
    <w:p w:rsidR="00D51863" w:rsidRDefault="00D51863"/>
    <w:p w:rsidR="007F4995" w:rsidRDefault="007F4995">
      <w:r>
        <w:br w:type="page"/>
      </w:r>
    </w:p>
    <w:sdt>
      <w:sdtPr>
        <w:id w:val="18394966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F4995" w:rsidRDefault="007F4995">
          <w:pPr>
            <w:pStyle w:val="TOCHeading"/>
          </w:pPr>
          <w:r>
            <w:t>Contents</w:t>
          </w:r>
        </w:p>
        <w:p w:rsidR="007F4995" w:rsidRDefault="007F4995">
          <w:pPr>
            <w:pStyle w:val="TOC1"/>
            <w:tabs>
              <w:tab w:val="right" w:leader="dot" w:pos="9016"/>
            </w:tabs>
            <w:rPr>
              <w:noProof/>
            </w:rPr>
          </w:pPr>
          <w:r>
            <w:fldChar w:fldCharType="begin"/>
          </w:r>
          <w:r>
            <w:instrText xml:space="preserve"> TOC \o "1-3" \h \z \u </w:instrText>
          </w:r>
          <w:r>
            <w:fldChar w:fldCharType="separate"/>
          </w:r>
          <w:hyperlink w:anchor="_Toc109673792" w:history="1">
            <w:r w:rsidRPr="00606A15">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_Toc109673792 \h </w:instrText>
            </w:r>
            <w:r>
              <w:rPr>
                <w:noProof/>
                <w:webHidden/>
              </w:rPr>
            </w:r>
            <w:r>
              <w:rPr>
                <w:noProof/>
                <w:webHidden/>
              </w:rPr>
              <w:fldChar w:fldCharType="separate"/>
            </w:r>
            <w:r w:rsidR="009518D1">
              <w:rPr>
                <w:noProof/>
                <w:webHidden/>
              </w:rPr>
              <w:t>3</w:t>
            </w:r>
            <w:r>
              <w:rPr>
                <w:noProof/>
                <w:webHidden/>
              </w:rPr>
              <w:fldChar w:fldCharType="end"/>
            </w:r>
          </w:hyperlink>
        </w:p>
        <w:p w:rsidR="007F4995" w:rsidRDefault="007F4995">
          <w:pPr>
            <w:pStyle w:val="TOC1"/>
            <w:tabs>
              <w:tab w:val="right" w:leader="dot" w:pos="9016"/>
            </w:tabs>
            <w:rPr>
              <w:noProof/>
            </w:rPr>
          </w:pPr>
          <w:hyperlink w:anchor="_Toc109673793" w:history="1">
            <w:r w:rsidRPr="00606A15">
              <w:rPr>
                <w:rStyle w:val="Hyperlink"/>
                <w:rFonts w:ascii="Arial" w:hAnsi="Arial" w:cs="Arial"/>
                <w:b/>
                <w:noProof/>
              </w:rPr>
              <w:t>Know myself:</w:t>
            </w:r>
            <w:r>
              <w:rPr>
                <w:noProof/>
                <w:webHidden/>
              </w:rPr>
              <w:tab/>
            </w:r>
            <w:r>
              <w:rPr>
                <w:noProof/>
                <w:webHidden/>
              </w:rPr>
              <w:fldChar w:fldCharType="begin"/>
            </w:r>
            <w:r>
              <w:rPr>
                <w:noProof/>
                <w:webHidden/>
              </w:rPr>
              <w:instrText xml:space="preserve"> PAGEREF _Toc109673793 \h </w:instrText>
            </w:r>
            <w:r>
              <w:rPr>
                <w:noProof/>
                <w:webHidden/>
              </w:rPr>
            </w:r>
            <w:r>
              <w:rPr>
                <w:noProof/>
                <w:webHidden/>
              </w:rPr>
              <w:fldChar w:fldCharType="separate"/>
            </w:r>
            <w:r w:rsidR="009518D1">
              <w:rPr>
                <w:noProof/>
                <w:webHidden/>
              </w:rPr>
              <w:t>4</w:t>
            </w:r>
            <w:r>
              <w:rPr>
                <w:noProof/>
                <w:webHidden/>
              </w:rPr>
              <w:fldChar w:fldCharType="end"/>
            </w:r>
          </w:hyperlink>
        </w:p>
        <w:p w:rsidR="007F4995" w:rsidRDefault="007F4995">
          <w:pPr>
            <w:pStyle w:val="TOC1"/>
            <w:tabs>
              <w:tab w:val="right" w:leader="dot" w:pos="9016"/>
            </w:tabs>
            <w:rPr>
              <w:noProof/>
            </w:rPr>
          </w:pPr>
          <w:hyperlink w:anchor="_Toc109673794" w:history="1">
            <w:r w:rsidRPr="00606A15">
              <w:rPr>
                <w:rStyle w:val="Hyperlink"/>
                <w:rFonts w:ascii="Arial" w:hAnsi="Arial" w:cs="Arial"/>
                <w:b/>
                <w:noProof/>
              </w:rPr>
              <w:t>My SWOT analysis</w:t>
            </w:r>
            <w:r>
              <w:rPr>
                <w:noProof/>
                <w:webHidden/>
              </w:rPr>
              <w:tab/>
            </w:r>
            <w:r>
              <w:rPr>
                <w:noProof/>
                <w:webHidden/>
              </w:rPr>
              <w:fldChar w:fldCharType="begin"/>
            </w:r>
            <w:r>
              <w:rPr>
                <w:noProof/>
                <w:webHidden/>
              </w:rPr>
              <w:instrText xml:space="preserve"> PAGEREF _Toc109673794 \h </w:instrText>
            </w:r>
            <w:r>
              <w:rPr>
                <w:noProof/>
                <w:webHidden/>
              </w:rPr>
            </w:r>
            <w:r>
              <w:rPr>
                <w:noProof/>
                <w:webHidden/>
              </w:rPr>
              <w:fldChar w:fldCharType="separate"/>
            </w:r>
            <w:r w:rsidR="009518D1">
              <w:rPr>
                <w:noProof/>
                <w:webHidden/>
              </w:rPr>
              <w:t>5</w:t>
            </w:r>
            <w:r>
              <w:rPr>
                <w:noProof/>
                <w:webHidden/>
              </w:rPr>
              <w:fldChar w:fldCharType="end"/>
            </w:r>
          </w:hyperlink>
        </w:p>
        <w:p w:rsidR="007F4995" w:rsidRDefault="007F4995">
          <w:pPr>
            <w:pStyle w:val="TOC1"/>
            <w:tabs>
              <w:tab w:val="right" w:leader="dot" w:pos="9016"/>
            </w:tabs>
            <w:rPr>
              <w:noProof/>
            </w:rPr>
          </w:pPr>
          <w:hyperlink w:anchor="_Toc109673795" w:history="1">
            <w:r w:rsidRPr="00606A15">
              <w:rPr>
                <w:rStyle w:val="Hyperlink"/>
                <w:rFonts w:ascii="Arial" w:hAnsi="Arial" w:cs="Arial"/>
                <w:b/>
                <w:bCs/>
                <w:noProof/>
              </w:rPr>
              <w:t>Identify the career options available to me.</w:t>
            </w:r>
            <w:r>
              <w:rPr>
                <w:noProof/>
                <w:webHidden/>
              </w:rPr>
              <w:tab/>
            </w:r>
            <w:r>
              <w:rPr>
                <w:noProof/>
                <w:webHidden/>
              </w:rPr>
              <w:fldChar w:fldCharType="begin"/>
            </w:r>
            <w:r>
              <w:rPr>
                <w:noProof/>
                <w:webHidden/>
              </w:rPr>
              <w:instrText xml:space="preserve"> PAGEREF _Toc109673795 \h </w:instrText>
            </w:r>
            <w:r>
              <w:rPr>
                <w:noProof/>
                <w:webHidden/>
              </w:rPr>
            </w:r>
            <w:r>
              <w:rPr>
                <w:noProof/>
                <w:webHidden/>
              </w:rPr>
              <w:fldChar w:fldCharType="separate"/>
            </w:r>
            <w:r w:rsidR="009518D1">
              <w:rPr>
                <w:noProof/>
                <w:webHidden/>
              </w:rPr>
              <w:t>5</w:t>
            </w:r>
            <w:r>
              <w:rPr>
                <w:noProof/>
                <w:webHidden/>
              </w:rPr>
              <w:fldChar w:fldCharType="end"/>
            </w:r>
          </w:hyperlink>
        </w:p>
        <w:p w:rsidR="007F4995" w:rsidRDefault="007F4995">
          <w:pPr>
            <w:pStyle w:val="TOC1"/>
            <w:tabs>
              <w:tab w:val="right" w:leader="dot" w:pos="9016"/>
            </w:tabs>
            <w:rPr>
              <w:noProof/>
            </w:rPr>
          </w:pPr>
          <w:hyperlink w:anchor="_Toc109673796" w:history="1">
            <w:r w:rsidRPr="00606A15">
              <w:rPr>
                <w:rStyle w:val="Hyperlink"/>
                <w:rFonts w:ascii="Arial" w:hAnsi="Arial" w:cs="Arial"/>
                <w:b/>
                <w:bCs/>
                <w:noProof/>
              </w:rPr>
              <w:t>Research your options</w:t>
            </w:r>
            <w:r>
              <w:rPr>
                <w:noProof/>
                <w:webHidden/>
              </w:rPr>
              <w:tab/>
            </w:r>
            <w:r>
              <w:rPr>
                <w:noProof/>
                <w:webHidden/>
              </w:rPr>
              <w:fldChar w:fldCharType="begin"/>
            </w:r>
            <w:r>
              <w:rPr>
                <w:noProof/>
                <w:webHidden/>
              </w:rPr>
              <w:instrText xml:space="preserve"> PAGEREF _Toc109673796 \h </w:instrText>
            </w:r>
            <w:r>
              <w:rPr>
                <w:noProof/>
                <w:webHidden/>
              </w:rPr>
            </w:r>
            <w:r>
              <w:rPr>
                <w:noProof/>
                <w:webHidden/>
              </w:rPr>
              <w:fldChar w:fldCharType="separate"/>
            </w:r>
            <w:r w:rsidR="009518D1">
              <w:rPr>
                <w:noProof/>
                <w:webHidden/>
              </w:rPr>
              <w:t>6</w:t>
            </w:r>
            <w:r>
              <w:rPr>
                <w:noProof/>
                <w:webHidden/>
              </w:rPr>
              <w:fldChar w:fldCharType="end"/>
            </w:r>
          </w:hyperlink>
        </w:p>
        <w:p w:rsidR="007F4995" w:rsidRDefault="007F4995">
          <w:pPr>
            <w:pStyle w:val="TOC1"/>
            <w:tabs>
              <w:tab w:val="right" w:leader="dot" w:pos="9016"/>
            </w:tabs>
            <w:rPr>
              <w:noProof/>
            </w:rPr>
          </w:pPr>
          <w:hyperlink w:anchor="_Toc109673797" w:history="1">
            <w:r w:rsidRPr="00606A15">
              <w:rPr>
                <w:rStyle w:val="Hyperlink"/>
                <w:rFonts w:ascii="Arial" w:hAnsi="Arial" w:cs="Arial"/>
                <w:b/>
                <w:noProof/>
                <w:shd w:val="clear" w:color="auto" w:fill="FFFFFF"/>
              </w:rPr>
              <w:t>Where can you find these options-opportunities?</w:t>
            </w:r>
            <w:r>
              <w:rPr>
                <w:noProof/>
                <w:webHidden/>
              </w:rPr>
              <w:tab/>
            </w:r>
            <w:r>
              <w:rPr>
                <w:noProof/>
                <w:webHidden/>
              </w:rPr>
              <w:fldChar w:fldCharType="begin"/>
            </w:r>
            <w:r>
              <w:rPr>
                <w:noProof/>
                <w:webHidden/>
              </w:rPr>
              <w:instrText xml:space="preserve"> PAGEREF _Toc109673797 \h </w:instrText>
            </w:r>
            <w:r>
              <w:rPr>
                <w:noProof/>
                <w:webHidden/>
              </w:rPr>
            </w:r>
            <w:r>
              <w:rPr>
                <w:noProof/>
                <w:webHidden/>
              </w:rPr>
              <w:fldChar w:fldCharType="separate"/>
            </w:r>
            <w:r w:rsidR="009518D1">
              <w:rPr>
                <w:noProof/>
                <w:webHidden/>
              </w:rPr>
              <w:t>8</w:t>
            </w:r>
            <w:r>
              <w:rPr>
                <w:noProof/>
                <w:webHidden/>
              </w:rPr>
              <w:fldChar w:fldCharType="end"/>
            </w:r>
          </w:hyperlink>
        </w:p>
        <w:p w:rsidR="007F4995" w:rsidRDefault="007F4995">
          <w:pPr>
            <w:pStyle w:val="TOC2"/>
            <w:tabs>
              <w:tab w:val="right" w:leader="dot" w:pos="9016"/>
            </w:tabs>
            <w:rPr>
              <w:noProof/>
            </w:rPr>
          </w:pPr>
          <w:hyperlink w:anchor="_Toc109673798" w:history="1">
            <w:r w:rsidRPr="00606A15">
              <w:rPr>
                <w:rStyle w:val="Hyperlink"/>
                <w:rFonts w:ascii="Georgia" w:hAnsi="Georgia"/>
                <w:noProof/>
              </w:rPr>
              <w:t>The 10 Best Job Search Websites of 2022</w:t>
            </w:r>
            <w:r>
              <w:rPr>
                <w:noProof/>
                <w:webHidden/>
              </w:rPr>
              <w:tab/>
            </w:r>
            <w:r>
              <w:rPr>
                <w:noProof/>
                <w:webHidden/>
              </w:rPr>
              <w:fldChar w:fldCharType="begin"/>
            </w:r>
            <w:r>
              <w:rPr>
                <w:noProof/>
                <w:webHidden/>
              </w:rPr>
              <w:instrText xml:space="preserve"> PAGEREF _Toc109673798 \h </w:instrText>
            </w:r>
            <w:r>
              <w:rPr>
                <w:noProof/>
                <w:webHidden/>
              </w:rPr>
            </w:r>
            <w:r>
              <w:rPr>
                <w:noProof/>
                <w:webHidden/>
              </w:rPr>
              <w:fldChar w:fldCharType="separate"/>
            </w:r>
            <w:r w:rsidR="009518D1">
              <w:rPr>
                <w:noProof/>
                <w:webHidden/>
              </w:rPr>
              <w:t>8</w:t>
            </w:r>
            <w:r>
              <w:rPr>
                <w:noProof/>
                <w:webHidden/>
              </w:rPr>
              <w:fldChar w:fldCharType="end"/>
            </w:r>
          </w:hyperlink>
        </w:p>
        <w:p w:rsidR="007F4995" w:rsidRDefault="007F4995">
          <w:pPr>
            <w:pStyle w:val="TOC1"/>
            <w:tabs>
              <w:tab w:val="right" w:leader="dot" w:pos="9016"/>
            </w:tabs>
            <w:rPr>
              <w:noProof/>
            </w:rPr>
          </w:pPr>
          <w:hyperlink w:anchor="_Toc109673799" w:history="1">
            <w:r w:rsidRPr="00606A15">
              <w:rPr>
                <w:rStyle w:val="Hyperlink"/>
                <w:rFonts w:ascii="Arial" w:hAnsi="Arial" w:cs="Arial"/>
                <w:b/>
                <w:noProof/>
              </w:rPr>
              <w:t>World of work is changing</w:t>
            </w:r>
            <w:r>
              <w:rPr>
                <w:noProof/>
                <w:webHidden/>
              </w:rPr>
              <w:tab/>
            </w:r>
            <w:r>
              <w:rPr>
                <w:noProof/>
                <w:webHidden/>
              </w:rPr>
              <w:fldChar w:fldCharType="begin"/>
            </w:r>
            <w:r>
              <w:rPr>
                <w:noProof/>
                <w:webHidden/>
              </w:rPr>
              <w:instrText xml:space="preserve"> PAGEREF _Toc109673799 \h </w:instrText>
            </w:r>
            <w:r>
              <w:rPr>
                <w:noProof/>
                <w:webHidden/>
              </w:rPr>
            </w:r>
            <w:r>
              <w:rPr>
                <w:noProof/>
                <w:webHidden/>
              </w:rPr>
              <w:fldChar w:fldCharType="separate"/>
            </w:r>
            <w:r w:rsidR="009518D1">
              <w:rPr>
                <w:noProof/>
                <w:webHidden/>
              </w:rPr>
              <w:t>9</w:t>
            </w:r>
            <w:r>
              <w:rPr>
                <w:noProof/>
                <w:webHidden/>
              </w:rPr>
              <w:fldChar w:fldCharType="end"/>
            </w:r>
          </w:hyperlink>
        </w:p>
        <w:p w:rsidR="007F4995" w:rsidRDefault="007F4995">
          <w:pPr>
            <w:pStyle w:val="TOC1"/>
            <w:tabs>
              <w:tab w:val="right" w:leader="dot" w:pos="9016"/>
            </w:tabs>
            <w:rPr>
              <w:noProof/>
            </w:rPr>
          </w:pPr>
          <w:hyperlink w:anchor="_Toc109673800" w:history="1">
            <w:r w:rsidRPr="00606A15">
              <w:rPr>
                <w:rStyle w:val="Hyperlink"/>
                <w:rFonts w:ascii="Arial" w:hAnsi="Arial" w:cs="Arial"/>
                <w:b/>
                <w:noProof/>
                <w:shd w:val="clear" w:color="auto" w:fill="FFFFFF"/>
              </w:rPr>
              <w:t>Objectives and goals setting S.M.A.R.T</w:t>
            </w:r>
            <w:r>
              <w:rPr>
                <w:noProof/>
                <w:webHidden/>
              </w:rPr>
              <w:tab/>
            </w:r>
            <w:r>
              <w:rPr>
                <w:noProof/>
                <w:webHidden/>
              </w:rPr>
              <w:fldChar w:fldCharType="begin"/>
            </w:r>
            <w:r>
              <w:rPr>
                <w:noProof/>
                <w:webHidden/>
              </w:rPr>
              <w:instrText xml:space="preserve"> PAGEREF _Toc109673800 \h </w:instrText>
            </w:r>
            <w:r>
              <w:rPr>
                <w:noProof/>
                <w:webHidden/>
              </w:rPr>
            </w:r>
            <w:r>
              <w:rPr>
                <w:noProof/>
                <w:webHidden/>
              </w:rPr>
              <w:fldChar w:fldCharType="separate"/>
            </w:r>
            <w:r w:rsidR="009518D1">
              <w:rPr>
                <w:noProof/>
                <w:webHidden/>
              </w:rPr>
              <w:t>10</w:t>
            </w:r>
            <w:r>
              <w:rPr>
                <w:noProof/>
                <w:webHidden/>
              </w:rPr>
              <w:fldChar w:fldCharType="end"/>
            </w:r>
          </w:hyperlink>
        </w:p>
        <w:p w:rsidR="007F4995" w:rsidRDefault="007F4995">
          <w:pPr>
            <w:pStyle w:val="TOC1"/>
            <w:tabs>
              <w:tab w:val="right" w:leader="dot" w:pos="9016"/>
            </w:tabs>
            <w:rPr>
              <w:noProof/>
            </w:rPr>
          </w:pPr>
          <w:hyperlink w:anchor="_Toc109673801" w:history="1">
            <w:r w:rsidRPr="00606A15">
              <w:rPr>
                <w:rStyle w:val="Hyperlink"/>
                <w:rFonts w:ascii="Arial" w:hAnsi="Arial" w:cs="Arial"/>
                <w:b/>
                <w:noProof/>
              </w:rPr>
              <w:t>Career development and employment law in the UK</w:t>
            </w:r>
            <w:r>
              <w:rPr>
                <w:noProof/>
                <w:webHidden/>
              </w:rPr>
              <w:tab/>
            </w:r>
            <w:r>
              <w:rPr>
                <w:noProof/>
                <w:webHidden/>
              </w:rPr>
              <w:fldChar w:fldCharType="begin"/>
            </w:r>
            <w:r>
              <w:rPr>
                <w:noProof/>
                <w:webHidden/>
              </w:rPr>
              <w:instrText xml:space="preserve"> PAGEREF _Toc109673801 \h </w:instrText>
            </w:r>
            <w:r>
              <w:rPr>
                <w:noProof/>
                <w:webHidden/>
              </w:rPr>
            </w:r>
            <w:r>
              <w:rPr>
                <w:noProof/>
                <w:webHidden/>
              </w:rPr>
              <w:fldChar w:fldCharType="separate"/>
            </w:r>
            <w:r w:rsidR="009518D1">
              <w:rPr>
                <w:noProof/>
                <w:webHidden/>
              </w:rPr>
              <w:t>11</w:t>
            </w:r>
            <w:r>
              <w:rPr>
                <w:noProof/>
                <w:webHidden/>
              </w:rPr>
              <w:fldChar w:fldCharType="end"/>
            </w:r>
          </w:hyperlink>
        </w:p>
        <w:p w:rsidR="007F4995" w:rsidRDefault="007F4995">
          <w:pPr>
            <w:pStyle w:val="TOC1"/>
            <w:tabs>
              <w:tab w:val="right" w:leader="dot" w:pos="9016"/>
            </w:tabs>
            <w:rPr>
              <w:noProof/>
            </w:rPr>
          </w:pPr>
          <w:hyperlink w:anchor="_Toc109673802" w:history="1">
            <w:r w:rsidRPr="00606A15">
              <w:rPr>
                <w:rStyle w:val="Hyperlink"/>
                <w:rFonts w:ascii="Arial" w:hAnsi="Arial" w:cs="Arial"/>
                <w:b/>
                <w:noProof/>
              </w:rPr>
              <w:t>Learning theories</w:t>
            </w:r>
            <w:r>
              <w:rPr>
                <w:noProof/>
                <w:webHidden/>
              </w:rPr>
              <w:tab/>
            </w:r>
            <w:r>
              <w:rPr>
                <w:noProof/>
                <w:webHidden/>
              </w:rPr>
              <w:fldChar w:fldCharType="begin"/>
            </w:r>
            <w:r>
              <w:rPr>
                <w:noProof/>
                <w:webHidden/>
              </w:rPr>
              <w:instrText xml:space="preserve"> PAGEREF _Toc109673802 \h </w:instrText>
            </w:r>
            <w:r>
              <w:rPr>
                <w:noProof/>
                <w:webHidden/>
              </w:rPr>
            </w:r>
            <w:r>
              <w:rPr>
                <w:noProof/>
                <w:webHidden/>
              </w:rPr>
              <w:fldChar w:fldCharType="separate"/>
            </w:r>
            <w:r w:rsidR="009518D1">
              <w:rPr>
                <w:noProof/>
                <w:webHidden/>
              </w:rPr>
              <w:t>12</w:t>
            </w:r>
            <w:r>
              <w:rPr>
                <w:noProof/>
                <w:webHidden/>
              </w:rPr>
              <w:fldChar w:fldCharType="end"/>
            </w:r>
          </w:hyperlink>
        </w:p>
        <w:p w:rsidR="007F4995" w:rsidRDefault="007F4995">
          <w:pPr>
            <w:pStyle w:val="TOC1"/>
            <w:tabs>
              <w:tab w:val="right" w:leader="dot" w:pos="9016"/>
            </w:tabs>
            <w:rPr>
              <w:noProof/>
            </w:rPr>
          </w:pPr>
          <w:hyperlink w:anchor="_Toc109673803" w:history="1">
            <w:r w:rsidRPr="00606A15">
              <w:rPr>
                <w:rStyle w:val="Hyperlink"/>
                <w:rFonts w:ascii="Arial" w:hAnsi="Arial" w:cs="Arial"/>
                <w:b/>
                <w:noProof/>
              </w:rPr>
              <w:t>Self-awareness methods</w:t>
            </w:r>
            <w:r>
              <w:rPr>
                <w:noProof/>
                <w:webHidden/>
              </w:rPr>
              <w:tab/>
            </w:r>
            <w:r>
              <w:rPr>
                <w:noProof/>
                <w:webHidden/>
              </w:rPr>
              <w:fldChar w:fldCharType="begin"/>
            </w:r>
            <w:r>
              <w:rPr>
                <w:noProof/>
                <w:webHidden/>
              </w:rPr>
              <w:instrText xml:space="preserve"> PAGEREF _Toc109673803 \h </w:instrText>
            </w:r>
            <w:r>
              <w:rPr>
                <w:noProof/>
                <w:webHidden/>
              </w:rPr>
            </w:r>
            <w:r>
              <w:rPr>
                <w:noProof/>
                <w:webHidden/>
              </w:rPr>
              <w:fldChar w:fldCharType="separate"/>
            </w:r>
            <w:r w:rsidR="009518D1">
              <w:rPr>
                <w:noProof/>
                <w:webHidden/>
              </w:rPr>
              <w:t>13</w:t>
            </w:r>
            <w:r>
              <w:rPr>
                <w:noProof/>
                <w:webHidden/>
              </w:rPr>
              <w:fldChar w:fldCharType="end"/>
            </w:r>
          </w:hyperlink>
        </w:p>
        <w:p w:rsidR="007F4995" w:rsidRDefault="007F4995">
          <w:pPr>
            <w:pStyle w:val="TOC1"/>
            <w:tabs>
              <w:tab w:val="right" w:leader="dot" w:pos="9016"/>
            </w:tabs>
            <w:rPr>
              <w:noProof/>
            </w:rPr>
          </w:pPr>
          <w:hyperlink w:anchor="_Toc109673804" w:history="1">
            <w:r w:rsidRPr="00606A15">
              <w:rPr>
                <w:rStyle w:val="Hyperlink"/>
                <w:rFonts w:ascii="Arial" w:hAnsi="Arial" w:cs="Arial"/>
                <w:b/>
                <w:noProof/>
              </w:rPr>
              <w:t>Mock Interview and Open Book assessment.</w:t>
            </w:r>
            <w:r>
              <w:rPr>
                <w:noProof/>
                <w:webHidden/>
              </w:rPr>
              <w:tab/>
            </w:r>
            <w:r>
              <w:rPr>
                <w:noProof/>
                <w:webHidden/>
              </w:rPr>
              <w:fldChar w:fldCharType="begin"/>
            </w:r>
            <w:r>
              <w:rPr>
                <w:noProof/>
                <w:webHidden/>
              </w:rPr>
              <w:instrText xml:space="preserve"> PAGEREF _Toc109673804 \h </w:instrText>
            </w:r>
            <w:r>
              <w:rPr>
                <w:noProof/>
                <w:webHidden/>
              </w:rPr>
            </w:r>
            <w:r>
              <w:rPr>
                <w:noProof/>
                <w:webHidden/>
              </w:rPr>
              <w:fldChar w:fldCharType="separate"/>
            </w:r>
            <w:r w:rsidR="009518D1">
              <w:rPr>
                <w:noProof/>
                <w:webHidden/>
              </w:rPr>
              <w:t>14</w:t>
            </w:r>
            <w:r>
              <w:rPr>
                <w:noProof/>
                <w:webHidden/>
              </w:rPr>
              <w:fldChar w:fldCharType="end"/>
            </w:r>
          </w:hyperlink>
        </w:p>
        <w:p w:rsidR="007F4995" w:rsidRDefault="007F4995">
          <w:pPr>
            <w:pStyle w:val="TOC1"/>
            <w:tabs>
              <w:tab w:val="right" w:leader="dot" w:pos="9016"/>
            </w:tabs>
            <w:rPr>
              <w:noProof/>
            </w:rPr>
          </w:pPr>
          <w:hyperlink w:anchor="_Toc109673805" w:history="1">
            <w:r w:rsidRPr="00606A15">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_Toc109673805 \h </w:instrText>
            </w:r>
            <w:r>
              <w:rPr>
                <w:noProof/>
                <w:webHidden/>
              </w:rPr>
            </w:r>
            <w:r>
              <w:rPr>
                <w:noProof/>
                <w:webHidden/>
              </w:rPr>
              <w:fldChar w:fldCharType="separate"/>
            </w:r>
            <w:r w:rsidR="009518D1">
              <w:rPr>
                <w:noProof/>
                <w:webHidden/>
              </w:rPr>
              <w:t>14</w:t>
            </w:r>
            <w:r>
              <w:rPr>
                <w:noProof/>
                <w:webHidden/>
              </w:rPr>
              <w:fldChar w:fldCharType="end"/>
            </w:r>
          </w:hyperlink>
        </w:p>
        <w:p w:rsidR="007F4995" w:rsidRDefault="007F4995">
          <w:pPr>
            <w:pStyle w:val="TOC1"/>
            <w:tabs>
              <w:tab w:val="right" w:leader="dot" w:pos="9016"/>
            </w:tabs>
            <w:rPr>
              <w:noProof/>
            </w:rPr>
          </w:pPr>
          <w:hyperlink w:anchor="_Toc109673806" w:history="1">
            <w:r w:rsidRPr="00606A15">
              <w:rPr>
                <w:rStyle w:val="Hyperlink"/>
                <w:rFonts w:ascii="Arial" w:hAnsi="Arial" w:cs="Arial"/>
                <w:b/>
                <w:noProof/>
              </w:rPr>
              <w:t>Reference</w:t>
            </w:r>
            <w:r>
              <w:rPr>
                <w:noProof/>
                <w:webHidden/>
              </w:rPr>
              <w:tab/>
            </w:r>
            <w:r>
              <w:rPr>
                <w:noProof/>
                <w:webHidden/>
              </w:rPr>
              <w:fldChar w:fldCharType="begin"/>
            </w:r>
            <w:r>
              <w:rPr>
                <w:noProof/>
                <w:webHidden/>
              </w:rPr>
              <w:instrText xml:space="preserve"> PAGEREF _Toc109673806 \h </w:instrText>
            </w:r>
            <w:r>
              <w:rPr>
                <w:noProof/>
                <w:webHidden/>
              </w:rPr>
            </w:r>
            <w:r>
              <w:rPr>
                <w:noProof/>
                <w:webHidden/>
              </w:rPr>
              <w:fldChar w:fldCharType="separate"/>
            </w:r>
            <w:r w:rsidR="009518D1">
              <w:rPr>
                <w:noProof/>
                <w:webHidden/>
              </w:rPr>
              <w:t>15</w:t>
            </w:r>
            <w:r>
              <w:rPr>
                <w:noProof/>
                <w:webHidden/>
              </w:rPr>
              <w:fldChar w:fldCharType="end"/>
            </w:r>
          </w:hyperlink>
        </w:p>
        <w:p w:rsidR="007F4995" w:rsidRDefault="007F4995">
          <w:r>
            <w:rPr>
              <w:b/>
              <w:bCs/>
              <w:noProof/>
            </w:rPr>
            <w:fldChar w:fldCharType="end"/>
          </w:r>
        </w:p>
      </w:sdtContent>
    </w:sdt>
    <w:p w:rsidR="007F4995" w:rsidRDefault="007F4995">
      <w:r>
        <w:br w:type="page"/>
      </w:r>
    </w:p>
    <w:p w:rsidR="00D51863" w:rsidRDefault="00D51863"/>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C93877" w:rsidRDefault="00C93877" w:rsidP="002A047C">
      <w:pPr>
        <w:pStyle w:val="Default"/>
        <w:jc w:val="center"/>
        <w:rPr>
          <w:rFonts w:ascii="Arial" w:hAnsi="Arial" w:cs="Arial"/>
          <w:b/>
          <w:sz w:val="22"/>
          <w:szCs w:val="22"/>
        </w:rPr>
      </w:pPr>
    </w:p>
    <w:p w:rsidR="002A047C" w:rsidRDefault="002A047C" w:rsidP="007F4995">
      <w:pPr>
        <w:pStyle w:val="Default"/>
        <w:jc w:val="center"/>
        <w:outlineLvl w:val="0"/>
        <w:rPr>
          <w:rFonts w:ascii="Arial" w:hAnsi="Arial" w:cs="Arial"/>
          <w:b/>
          <w:sz w:val="22"/>
          <w:szCs w:val="22"/>
        </w:rPr>
      </w:pPr>
      <w:bookmarkStart w:id="1" w:name="_Toc109673792"/>
      <w:r w:rsidRPr="002A047C">
        <w:rPr>
          <w:rFonts w:ascii="Arial" w:hAnsi="Arial" w:cs="Arial"/>
          <w:b/>
          <w:sz w:val="22"/>
          <w:szCs w:val="22"/>
        </w:rPr>
        <w:t>Introduction</w:t>
      </w:r>
      <w:bookmarkEnd w:id="1"/>
    </w:p>
    <w:p w:rsidR="002A047C" w:rsidRPr="00EE5D2F" w:rsidRDefault="002A047C" w:rsidP="002A047C">
      <w:pPr>
        <w:pStyle w:val="Default"/>
        <w:rPr>
          <w:rFonts w:ascii="Arial" w:hAnsi="Arial" w:cs="Arial"/>
          <w:sz w:val="22"/>
          <w:szCs w:val="22"/>
        </w:rPr>
      </w:pPr>
    </w:p>
    <w:p w:rsidR="002A047C" w:rsidRPr="00EE5D2F" w:rsidRDefault="00EE5D2F" w:rsidP="00EE5D2F">
      <w:pPr>
        <w:pStyle w:val="Default"/>
        <w:spacing w:line="360" w:lineRule="auto"/>
        <w:rPr>
          <w:rFonts w:ascii="Arial" w:hAnsi="Arial" w:cs="Arial"/>
          <w:sz w:val="22"/>
          <w:szCs w:val="22"/>
        </w:rPr>
      </w:pPr>
      <w:r w:rsidRPr="00EE5D2F">
        <w:rPr>
          <w:rFonts w:ascii="Arial" w:hAnsi="Arial" w:cs="Arial"/>
          <w:sz w:val="22"/>
          <w:szCs w:val="22"/>
        </w:rPr>
        <w:t>Choosing a career path can be very difficult when you are not sure what you want to do with your life in the future. A good way in finding out more about yourself and what you want to do in the future is using models and theories such as Johari Window model or there are Kolb, Honey &amp; Mumford or Neil Fleming which are some very good theories which will help you develop your knowledge about yourself. Personality test is also a great tool which can help you understand more about what you like and your way of being</w:t>
      </w:r>
      <w:r>
        <w:rPr>
          <w:rFonts w:ascii="Arial" w:hAnsi="Arial" w:cs="Arial"/>
          <w:sz w:val="22"/>
          <w:szCs w:val="22"/>
        </w:rPr>
        <w:t>.</w:t>
      </w:r>
    </w:p>
    <w:p w:rsidR="00BC299B" w:rsidRDefault="00BC299B" w:rsidP="002A047C">
      <w:pPr>
        <w:jc w:val="right"/>
        <w:rPr>
          <w:rFonts w:ascii="Arial" w:hAnsi="Arial" w:cs="Arial"/>
        </w:rPr>
      </w:pPr>
    </w:p>
    <w:p w:rsidR="00A9162D" w:rsidRDefault="00A9162D" w:rsidP="002A047C">
      <w:pPr>
        <w:jc w:val="right"/>
        <w:rPr>
          <w:rFonts w:ascii="Arial" w:hAnsi="Arial" w:cs="Arial"/>
        </w:rPr>
      </w:pPr>
    </w:p>
    <w:p w:rsidR="00A9162D" w:rsidRDefault="00A9162D" w:rsidP="002A047C">
      <w:pPr>
        <w:jc w:val="right"/>
        <w:rPr>
          <w:rFonts w:ascii="Arial" w:hAnsi="Arial" w:cs="Arial"/>
        </w:rPr>
      </w:pPr>
    </w:p>
    <w:p w:rsidR="00A9162D" w:rsidRDefault="00A9162D" w:rsidP="002A047C">
      <w:pPr>
        <w:jc w:val="right"/>
        <w:rPr>
          <w:rFonts w:ascii="Arial" w:hAnsi="Arial" w:cs="Arial"/>
        </w:rPr>
      </w:pPr>
    </w:p>
    <w:p w:rsidR="00A9162D" w:rsidRDefault="00A9162D" w:rsidP="002A047C">
      <w:pPr>
        <w:jc w:val="right"/>
        <w:rPr>
          <w:rFonts w:ascii="Arial" w:hAnsi="Arial" w:cs="Arial"/>
        </w:rPr>
      </w:pPr>
    </w:p>
    <w:p w:rsidR="00A9162D" w:rsidRDefault="00A9162D" w:rsidP="002A047C">
      <w:pPr>
        <w:jc w:val="right"/>
        <w:rPr>
          <w:rFonts w:ascii="Arial" w:hAnsi="Arial" w:cs="Arial"/>
        </w:rPr>
      </w:pPr>
    </w:p>
    <w:p w:rsidR="00A9162D" w:rsidRDefault="00A9162D" w:rsidP="002A047C">
      <w:pPr>
        <w:jc w:val="right"/>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A9162D" w:rsidP="00A9162D">
      <w:pPr>
        <w:rPr>
          <w:rFonts w:ascii="Arial" w:hAnsi="Arial" w:cs="Arial"/>
        </w:rPr>
      </w:pPr>
    </w:p>
    <w:p w:rsidR="00A9162D" w:rsidRDefault="00122EFB" w:rsidP="007F4995">
      <w:pPr>
        <w:pStyle w:val="Heading1"/>
        <w:rPr>
          <w:rFonts w:ascii="Arial" w:hAnsi="Arial" w:cs="Arial"/>
          <w:b/>
        </w:rPr>
      </w:pPr>
      <w:bookmarkStart w:id="2" w:name="_Toc109673793"/>
      <w:r>
        <w:rPr>
          <w:rFonts w:ascii="Arial" w:hAnsi="Arial" w:cs="Arial"/>
          <w:b/>
        </w:rPr>
        <w:t>Know myself</w:t>
      </w:r>
      <w:r w:rsidR="0005245E" w:rsidRPr="0005245E">
        <w:rPr>
          <w:rFonts w:ascii="Arial" w:hAnsi="Arial" w:cs="Arial"/>
          <w:b/>
        </w:rPr>
        <w:t>:</w:t>
      </w:r>
      <w:bookmarkEnd w:id="2"/>
    </w:p>
    <w:p w:rsidR="0005245E" w:rsidRPr="00523CD8" w:rsidRDefault="0005245E" w:rsidP="0005245E">
      <w:pPr>
        <w:jc w:val="center"/>
        <w:rPr>
          <w:rFonts w:ascii="Arial" w:hAnsi="Arial" w:cs="Arial"/>
          <w:b/>
        </w:rPr>
      </w:pPr>
    </w:p>
    <w:p w:rsidR="00523CD8" w:rsidRPr="00523CD8" w:rsidRDefault="00523CD8" w:rsidP="00523CD8">
      <w:pPr>
        <w:jc w:val="center"/>
        <w:rPr>
          <w:rFonts w:ascii="Arial" w:hAnsi="Arial" w:cs="Arial"/>
          <w:b/>
        </w:rPr>
      </w:pPr>
      <w:r w:rsidRPr="00523CD8">
        <w:rPr>
          <w:rFonts w:ascii="Arial" w:hAnsi="Arial" w:cs="Arial"/>
          <w:b/>
        </w:rPr>
        <w:t>“Treat people as if they were what they ought to be and you help them to become what they are capable of being.”</w:t>
      </w:r>
    </w:p>
    <w:p w:rsidR="00523CD8" w:rsidRPr="00523CD8" w:rsidRDefault="00523CD8" w:rsidP="00523CD8">
      <w:pPr>
        <w:jc w:val="center"/>
        <w:rPr>
          <w:rFonts w:ascii="Arial" w:hAnsi="Arial" w:cs="Arial"/>
          <w:b/>
        </w:rPr>
      </w:pPr>
    </w:p>
    <w:p w:rsidR="00A9162D" w:rsidRDefault="00523CD8" w:rsidP="00523CD8">
      <w:pPr>
        <w:jc w:val="center"/>
        <w:rPr>
          <w:rFonts w:ascii="Arial" w:hAnsi="Arial" w:cs="Arial"/>
          <w:b/>
        </w:rPr>
      </w:pPr>
      <w:r w:rsidRPr="00523CD8">
        <w:rPr>
          <w:rFonts w:ascii="Arial" w:hAnsi="Arial" w:cs="Arial"/>
          <w:b/>
        </w:rPr>
        <w:t>JOHANN WOLFGANG VON GOETHE</w:t>
      </w:r>
    </w:p>
    <w:p w:rsidR="00523CD8" w:rsidRDefault="00523CD8" w:rsidP="00523CD8">
      <w:pPr>
        <w:rPr>
          <w:rFonts w:ascii="Arial" w:hAnsi="Arial" w:cs="Arial"/>
          <w:b/>
        </w:rPr>
      </w:pPr>
    </w:p>
    <w:p w:rsidR="00523CD8" w:rsidRDefault="00523CD8" w:rsidP="007F4995">
      <w:pPr>
        <w:spacing w:line="360" w:lineRule="auto"/>
        <w:rPr>
          <w:rFonts w:ascii="Arial" w:hAnsi="Arial" w:cs="Arial"/>
        </w:rPr>
      </w:pPr>
      <w:r w:rsidRPr="00523CD8">
        <w:rPr>
          <w:rFonts w:ascii="Arial" w:hAnsi="Arial" w:cs="Arial"/>
        </w:rPr>
        <w:t>For a start we used a very good personality test that was recommended to us by our lecturer</w:t>
      </w:r>
      <w:r w:rsidR="00921830">
        <w:rPr>
          <w:rFonts w:ascii="Arial" w:hAnsi="Arial" w:cs="Arial"/>
        </w:rPr>
        <w:t>.</w:t>
      </w:r>
      <w:r w:rsidR="00921830" w:rsidRPr="00921830">
        <w:t xml:space="preserve"> </w:t>
      </w:r>
      <w:r w:rsidR="00921830" w:rsidRPr="00921830">
        <w:rPr>
          <w:rFonts w:ascii="Arial" w:hAnsi="Arial" w:cs="Arial"/>
        </w:rPr>
        <w:t xml:space="preserve">According to that </w:t>
      </w:r>
      <w:r w:rsidR="00921830">
        <w:rPr>
          <w:rFonts w:ascii="Arial" w:hAnsi="Arial" w:cs="Arial"/>
        </w:rPr>
        <w:t>test, my personality is a</w:t>
      </w:r>
      <w:r w:rsidR="003F29E3">
        <w:rPr>
          <w:rFonts w:ascii="Arial" w:hAnsi="Arial" w:cs="Arial"/>
        </w:rPr>
        <w:t>n</w:t>
      </w:r>
      <w:r w:rsidR="00921830">
        <w:rPr>
          <w:rFonts w:ascii="Arial" w:hAnsi="Arial" w:cs="Arial"/>
        </w:rPr>
        <w:t xml:space="preserve"> Advocat</w:t>
      </w:r>
      <w:r w:rsidR="003F29E3">
        <w:rPr>
          <w:rFonts w:ascii="Arial" w:hAnsi="Arial" w:cs="Arial"/>
        </w:rPr>
        <w:t>e</w:t>
      </w:r>
      <w:r w:rsidR="00921830">
        <w:rPr>
          <w:rFonts w:ascii="Arial" w:hAnsi="Arial" w:cs="Arial"/>
        </w:rPr>
        <w:t xml:space="preserve"> assertive.</w:t>
      </w:r>
    </w:p>
    <w:p w:rsidR="00921830" w:rsidRDefault="00921830" w:rsidP="007F4995">
      <w:pPr>
        <w:spacing w:line="360" w:lineRule="auto"/>
        <w:rPr>
          <w:rFonts w:ascii="Arial" w:hAnsi="Arial" w:cs="Arial"/>
        </w:rPr>
      </w:pPr>
      <w:r w:rsidRPr="00921830">
        <w:rPr>
          <w:rFonts w:ascii="Arial" w:hAnsi="Arial" w:cs="Arial"/>
        </w:rPr>
        <w:t>I will write below the results of that test</w:t>
      </w:r>
      <w:r>
        <w:rPr>
          <w:rFonts w:ascii="Arial" w:hAnsi="Arial" w:cs="Arial"/>
        </w:rPr>
        <w:t>.</w:t>
      </w:r>
    </w:p>
    <w:p w:rsidR="00921830" w:rsidRDefault="00921830" w:rsidP="007F4995">
      <w:pPr>
        <w:spacing w:line="360" w:lineRule="auto"/>
        <w:rPr>
          <w:rFonts w:ascii="Arial" w:hAnsi="Arial" w:cs="Arial"/>
        </w:rPr>
      </w:pPr>
      <w:r w:rsidRPr="00921830">
        <w:rPr>
          <w:rFonts w:ascii="Arial" w:hAnsi="Arial" w:cs="Arial"/>
        </w:rPr>
        <w:t>There may be no doubt that Advocates (INFJs) are the rarest personality type out there, but their impact on the world is undeniable. Dedicated to standing up and making a difference, they are idealistic and principled.</w:t>
      </w:r>
    </w:p>
    <w:p w:rsidR="00F8755E" w:rsidRPr="00EB1469" w:rsidRDefault="00921830" w:rsidP="007F4995">
      <w:pPr>
        <w:spacing w:line="360" w:lineRule="auto"/>
        <w:rPr>
          <w:rFonts w:ascii="Arial" w:hAnsi="Arial" w:cs="Arial"/>
        </w:rPr>
        <w:sectPr w:rsidR="00F8755E" w:rsidRPr="00EB1469">
          <w:footerReference w:type="default" r:id="rId11"/>
          <w:pgSz w:w="11906" w:h="16838"/>
          <w:pgMar w:top="1440" w:right="1440" w:bottom="1440" w:left="1440" w:header="708" w:footer="708" w:gutter="0"/>
          <w:cols w:space="708"/>
          <w:docGrid w:linePitch="360"/>
        </w:sectPr>
      </w:pPr>
      <w:r w:rsidRPr="00921830">
        <w:rPr>
          <w:rFonts w:ascii="Arial" w:hAnsi="Arial" w:cs="Arial"/>
        </w:rPr>
        <w:t>It is not about money or status that drives Advocate personalities, but rather, it is about making a difference, helping others, and connecting with others.</w:t>
      </w:r>
    </w:p>
    <w:p w:rsidR="003E4D75" w:rsidRDefault="003E4D75" w:rsidP="007F4995">
      <w:pPr>
        <w:spacing w:line="360" w:lineRule="auto"/>
        <w:rPr>
          <w:rFonts w:ascii="Arial" w:hAnsi="Arial" w:cs="Arial"/>
          <w:b/>
        </w:rPr>
        <w:sectPr w:rsidR="003E4D75" w:rsidSect="00F8755E">
          <w:type w:val="continuous"/>
          <w:pgSz w:w="11906" w:h="16838"/>
          <w:pgMar w:top="1440" w:right="1440" w:bottom="1440" w:left="1440" w:header="708" w:footer="708" w:gutter="0"/>
          <w:cols w:num="2" w:space="708"/>
          <w:docGrid w:linePitch="360"/>
        </w:sectPr>
      </w:pPr>
    </w:p>
    <w:p w:rsidR="0005245E" w:rsidRDefault="0005245E" w:rsidP="007F4995">
      <w:pPr>
        <w:spacing w:line="360" w:lineRule="auto"/>
        <w:rPr>
          <w:rFonts w:ascii="Arial" w:hAnsi="Arial" w:cs="Arial"/>
        </w:rPr>
      </w:pPr>
      <w:r w:rsidRPr="0005245E">
        <w:rPr>
          <w:rFonts w:ascii="Arial" w:hAnsi="Arial" w:cs="Arial"/>
          <w:b/>
        </w:rPr>
        <w:t>Strengths</w:t>
      </w:r>
    </w:p>
    <w:p w:rsidR="0005245E" w:rsidRDefault="0005245E" w:rsidP="007F4995">
      <w:pPr>
        <w:spacing w:line="360" w:lineRule="auto"/>
        <w:rPr>
          <w:rFonts w:ascii="Arial" w:hAnsi="Arial" w:cs="Arial"/>
        </w:rPr>
      </w:pPr>
      <w:r w:rsidRPr="0005245E">
        <w:rPr>
          <w:rFonts w:ascii="Arial" w:hAnsi="Arial" w:cs="Arial"/>
          <w:u w:val="single"/>
        </w:rPr>
        <w:t>Creative</w:t>
      </w:r>
      <w:r>
        <w:rPr>
          <w:rFonts w:ascii="Arial" w:hAnsi="Arial" w:cs="Arial"/>
        </w:rPr>
        <w:t xml:space="preserve">: </w:t>
      </w:r>
      <w:r w:rsidRPr="0005245E">
        <w:rPr>
          <w:rFonts w:ascii="Arial" w:hAnsi="Arial" w:cs="Arial"/>
        </w:rPr>
        <w:t>There's something wonderful about advocates - they're not like everyone else. The creative personality type values the opportunity to express oneself and think outside the box, always looking for new opportunities to do so.</w:t>
      </w:r>
    </w:p>
    <w:p w:rsidR="0000153E" w:rsidRDefault="0005245E" w:rsidP="007F4995">
      <w:pPr>
        <w:spacing w:line="360" w:lineRule="auto"/>
        <w:rPr>
          <w:rFonts w:ascii="Arial" w:hAnsi="Arial" w:cs="Arial"/>
        </w:rPr>
      </w:pPr>
      <w:r w:rsidRPr="0005245E">
        <w:rPr>
          <w:rFonts w:ascii="Arial" w:hAnsi="Arial" w:cs="Arial"/>
          <w:u w:val="single"/>
        </w:rPr>
        <w:t>Insightful</w:t>
      </w:r>
      <w:r>
        <w:rPr>
          <w:rFonts w:ascii="Arial" w:hAnsi="Arial" w:cs="Arial"/>
        </w:rPr>
        <w:t xml:space="preserve">: </w:t>
      </w:r>
      <w:r w:rsidRPr="0005245E">
        <w:rPr>
          <w:rFonts w:ascii="Arial" w:hAnsi="Arial" w:cs="Arial"/>
        </w:rPr>
        <w:t xml:space="preserve">Despite appearances, these personalities are aware of the dangers of misreading appearances. Life's deeper truths are sought by advocates who strive to move beyond superficiality. </w:t>
      </w:r>
    </w:p>
    <w:p w:rsidR="00C97E30" w:rsidRPr="00D434A7" w:rsidRDefault="00D434A7" w:rsidP="007F4995">
      <w:pPr>
        <w:spacing w:line="360" w:lineRule="auto"/>
        <w:rPr>
          <w:rFonts w:ascii="Arial" w:hAnsi="Arial" w:cs="Arial"/>
        </w:rPr>
      </w:pPr>
      <w:r w:rsidRPr="00D434A7">
        <w:rPr>
          <w:rFonts w:ascii="Arial" w:hAnsi="Arial" w:cs="Arial"/>
          <w:u w:val="single"/>
        </w:rPr>
        <w:t>Altruistic</w:t>
      </w:r>
      <w:r>
        <w:rPr>
          <w:rFonts w:ascii="Arial" w:hAnsi="Arial" w:cs="Arial"/>
        </w:rPr>
        <w:t>:</w:t>
      </w:r>
      <w:r w:rsidR="00F8755E" w:rsidRPr="00F8755E">
        <w:t xml:space="preserve"> </w:t>
      </w:r>
      <w:r w:rsidR="00F8755E" w:rsidRPr="00F8755E">
        <w:rPr>
          <w:rFonts w:ascii="Arial" w:hAnsi="Arial" w:cs="Arial"/>
        </w:rPr>
        <w:t>These personality types don't like to gain success at another's expense. It is in their hearts that they desire to make the world a better place, beginning with themselves.</w:t>
      </w:r>
    </w:p>
    <w:p w:rsidR="00C97E30" w:rsidRDefault="00C97E30" w:rsidP="007F4995">
      <w:pPr>
        <w:spacing w:line="360" w:lineRule="auto"/>
        <w:rPr>
          <w:rFonts w:ascii="Arial" w:hAnsi="Arial" w:cs="Arial"/>
          <w:b/>
        </w:rPr>
      </w:pPr>
      <w:r w:rsidRPr="00C97E30">
        <w:rPr>
          <w:rFonts w:ascii="Arial" w:hAnsi="Arial" w:cs="Arial"/>
          <w:b/>
        </w:rPr>
        <w:t>Weaknesses</w:t>
      </w:r>
    </w:p>
    <w:p w:rsidR="00C97E30" w:rsidRDefault="00C97E30" w:rsidP="007F4995">
      <w:pPr>
        <w:spacing w:line="360" w:lineRule="auto"/>
        <w:rPr>
          <w:rFonts w:ascii="Arial" w:hAnsi="Arial" w:cs="Arial"/>
        </w:rPr>
      </w:pPr>
      <w:r w:rsidRPr="00C97E30">
        <w:rPr>
          <w:rFonts w:ascii="Arial" w:hAnsi="Arial" w:cs="Arial"/>
          <w:u w:val="single"/>
        </w:rPr>
        <w:t>Sensitive to Criticism</w:t>
      </w:r>
      <w:r>
        <w:rPr>
          <w:rFonts w:ascii="Arial" w:hAnsi="Arial" w:cs="Arial"/>
        </w:rPr>
        <w:t xml:space="preserve">: </w:t>
      </w:r>
      <w:r w:rsidRPr="00C97E30">
        <w:rPr>
          <w:rFonts w:ascii="Arial" w:hAnsi="Arial" w:cs="Arial"/>
        </w:rPr>
        <w:t>As long as it doesn't challenge their most cherished principles or values, advocates aren't adverse to feedback. People with this personality type can become defensive and dismissive when it comes to issues that matter to them.</w:t>
      </w:r>
    </w:p>
    <w:p w:rsidR="003E4D75" w:rsidRDefault="00C97E30" w:rsidP="007F4995">
      <w:pPr>
        <w:spacing w:line="360" w:lineRule="auto"/>
        <w:rPr>
          <w:rFonts w:ascii="Arial" w:hAnsi="Arial" w:cs="Arial"/>
        </w:rPr>
      </w:pPr>
      <w:r w:rsidRPr="00C97E30">
        <w:rPr>
          <w:rFonts w:ascii="Arial" w:hAnsi="Arial" w:cs="Arial"/>
          <w:u w:val="single"/>
        </w:rPr>
        <w:lastRenderedPageBreak/>
        <w:t>Perfectionistic</w:t>
      </w:r>
      <w:r>
        <w:rPr>
          <w:rFonts w:ascii="Arial" w:hAnsi="Arial" w:cs="Arial"/>
        </w:rPr>
        <w:t xml:space="preserve">: </w:t>
      </w:r>
      <w:r w:rsidRPr="00C97E30">
        <w:rPr>
          <w:rFonts w:ascii="Arial" w:hAnsi="Arial" w:cs="Arial"/>
        </w:rPr>
        <w:t>Idealism defines the Advocate personality type. This is an admirable quality in many ways, but it often doesn't allow for real life's messiness. When advocates continually focus on imperfections and wonder if they should be looking for something better, it is difficult for them to appreciate their jobs, living situations, or relationships.</w:t>
      </w:r>
    </w:p>
    <w:p w:rsidR="00F8755E" w:rsidRDefault="00F8755E" w:rsidP="007F4995">
      <w:pPr>
        <w:spacing w:line="360" w:lineRule="auto"/>
        <w:rPr>
          <w:rFonts w:ascii="Arial" w:hAnsi="Arial" w:cs="Arial"/>
        </w:rPr>
      </w:pPr>
    </w:p>
    <w:p w:rsidR="00F8755E" w:rsidRDefault="00F8755E" w:rsidP="007F4995">
      <w:pPr>
        <w:spacing w:line="360" w:lineRule="auto"/>
        <w:rPr>
          <w:rFonts w:ascii="Arial" w:hAnsi="Arial" w:cs="Arial"/>
        </w:rPr>
      </w:pPr>
      <w:r w:rsidRPr="00F8755E">
        <w:rPr>
          <w:rFonts w:ascii="Arial" w:hAnsi="Arial" w:cs="Arial"/>
          <w:u w:val="single"/>
        </w:rPr>
        <w:t>Prone to Burnout</w:t>
      </w:r>
      <w:r>
        <w:rPr>
          <w:rFonts w:ascii="Arial" w:hAnsi="Arial" w:cs="Arial"/>
        </w:rPr>
        <w:t xml:space="preserve">: </w:t>
      </w:r>
      <w:r w:rsidRPr="00F8755E">
        <w:rPr>
          <w:rFonts w:ascii="Arial" w:hAnsi="Arial" w:cs="Arial"/>
        </w:rPr>
        <w:t>As a result of their perfectionistic tendencies and reserve, advocates have few options when it comes to venting.</w:t>
      </w:r>
    </w:p>
    <w:p w:rsidR="007F4995" w:rsidRDefault="007F4995" w:rsidP="007F4995">
      <w:pPr>
        <w:spacing w:line="360" w:lineRule="auto"/>
        <w:jc w:val="center"/>
        <w:rPr>
          <w:rFonts w:ascii="Arial" w:hAnsi="Arial" w:cs="Arial"/>
          <w:b/>
        </w:rPr>
      </w:pPr>
    </w:p>
    <w:p w:rsidR="00122EFB" w:rsidRDefault="00122EFB" w:rsidP="007F4995">
      <w:pPr>
        <w:pStyle w:val="Heading1"/>
        <w:rPr>
          <w:rFonts w:ascii="Arial" w:hAnsi="Arial" w:cs="Arial"/>
          <w:b/>
        </w:rPr>
      </w:pPr>
      <w:bookmarkStart w:id="3" w:name="_Toc109673794"/>
      <w:r w:rsidRPr="00122EFB">
        <w:rPr>
          <w:rFonts w:ascii="Arial" w:hAnsi="Arial" w:cs="Arial"/>
          <w:b/>
        </w:rPr>
        <w:t>My SWOT analysis</w:t>
      </w:r>
      <w:bookmarkEnd w:id="3"/>
    </w:p>
    <w:p w:rsidR="007F4995" w:rsidRPr="00122EFB" w:rsidRDefault="007F4995" w:rsidP="00122EFB">
      <w:pPr>
        <w:jc w:val="center"/>
        <w:rPr>
          <w:rFonts w:ascii="Arial" w:hAnsi="Arial" w:cs="Arial"/>
          <w:b/>
        </w:rPr>
      </w:pPr>
    </w:p>
    <w:tbl>
      <w:tblPr>
        <w:tblStyle w:val="PlainTable4"/>
        <w:tblW w:w="9696" w:type="dxa"/>
        <w:tblBorders>
          <w:insideH w:val="single" w:sz="4" w:space="0" w:color="auto"/>
          <w:insideV w:val="single" w:sz="4" w:space="0" w:color="auto"/>
        </w:tblBorders>
        <w:tblLook w:val="04A0" w:firstRow="1" w:lastRow="0" w:firstColumn="1" w:lastColumn="0" w:noHBand="0" w:noVBand="1"/>
      </w:tblPr>
      <w:tblGrid>
        <w:gridCol w:w="4848"/>
        <w:gridCol w:w="4848"/>
      </w:tblGrid>
      <w:tr w:rsidR="003B0689" w:rsidTr="00756A5C">
        <w:trPr>
          <w:cnfStyle w:val="100000000000" w:firstRow="1" w:lastRow="0" w:firstColumn="0" w:lastColumn="0" w:oddVBand="0" w:evenVBand="0" w:oddHBand="0"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4848" w:type="dxa"/>
            <w:tcBorders>
              <w:top w:val="nil"/>
              <w:bottom w:val="nil"/>
            </w:tcBorders>
            <w:shd w:val="clear" w:color="auto" w:fill="ED7D31" w:themeFill="accent2"/>
          </w:tcPr>
          <w:p w:rsidR="003B0689" w:rsidRPr="00756A5C" w:rsidRDefault="003B0689" w:rsidP="00095F92">
            <w:pPr>
              <w:spacing w:line="360" w:lineRule="auto"/>
              <w:jc w:val="center"/>
              <w:rPr>
                <w:rFonts w:ascii="Arial" w:hAnsi="Arial" w:cs="Arial"/>
                <w:sz w:val="36"/>
                <w:szCs w:val="36"/>
                <w:shd w:val="clear" w:color="auto" w:fill="FFFFFF"/>
              </w:rPr>
            </w:pPr>
            <w:r w:rsidRPr="00756A5C">
              <w:rPr>
                <w:rFonts w:ascii="Arial" w:hAnsi="Arial" w:cs="Arial"/>
                <w:color w:val="FF0000"/>
                <w:sz w:val="36"/>
                <w:szCs w:val="36"/>
                <w:shd w:val="clear" w:color="auto" w:fill="FFFFFF"/>
              </w:rPr>
              <w:t>Strengths</w:t>
            </w:r>
          </w:p>
        </w:tc>
        <w:tc>
          <w:tcPr>
            <w:tcW w:w="4848" w:type="dxa"/>
            <w:tcBorders>
              <w:top w:val="nil"/>
              <w:bottom w:val="nil"/>
            </w:tcBorders>
            <w:shd w:val="clear" w:color="auto" w:fill="FFE599" w:themeFill="accent4" w:themeFillTint="66"/>
          </w:tcPr>
          <w:p w:rsidR="003B0689" w:rsidRPr="00756A5C" w:rsidRDefault="003B0689" w:rsidP="00095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36"/>
                <w:szCs w:val="36"/>
                <w:shd w:val="clear" w:color="auto" w:fill="FFFFFF"/>
              </w:rPr>
            </w:pPr>
            <w:r w:rsidRPr="00756A5C">
              <w:rPr>
                <w:rFonts w:ascii="Arial" w:hAnsi="Arial" w:cs="Arial"/>
                <w:sz w:val="36"/>
                <w:szCs w:val="36"/>
                <w:shd w:val="clear" w:color="auto" w:fill="FFFFFF"/>
              </w:rPr>
              <w:t>Weaknesses</w:t>
            </w:r>
          </w:p>
        </w:tc>
      </w:tr>
      <w:tr w:rsidR="003B0689" w:rsidTr="00756A5C">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848" w:type="dxa"/>
            <w:tcBorders>
              <w:top w:val="nil"/>
              <w:bottom w:val="nil"/>
            </w:tcBorders>
            <w:shd w:val="clear" w:color="auto" w:fill="ED7D31" w:themeFill="accent2"/>
          </w:tcPr>
          <w:p w:rsidR="003B0689" w:rsidRDefault="003B0689" w:rsidP="00095F92">
            <w:pPr>
              <w:spacing w:line="360" w:lineRule="auto"/>
              <w:rPr>
                <w:rFonts w:ascii="Calibri" w:hAnsi="Calibri" w:cs="Calibri"/>
                <w:color w:val="000000"/>
                <w:sz w:val="23"/>
                <w:szCs w:val="23"/>
              </w:rPr>
            </w:pPr>
            <w:r w:rsidRPr="00A9010E">
              <w:rPr>
                <w:rFonts w:ascii="Calibri" w:hAnsi="Calibri" w:cs="Calibri"/>
                <w:color w:val="000000"/>
                <w:sz w:val="23"/>
                <w:szCs w:val="23"/>
              </w:rPr>
              <w:t xml:space="preserve">Creative </w:t>
            </w:r>
          </w:p>
          <w:p w:rsidR="003B0689" w:rsidRDefault="003B0689" w:rsidP="00095F92">
            <w:pPr>
              <w:spacing w:line="360" w:lineRule="auto"/>
              <w:rPr>
                <w:rFonts w:ascii="Calibri" w:hAnsi="Calibri" w:cs="Calibri"/>
                <w:color w:val="000000"/>
                <w:sz w:val="23"/>
                <w:szCs w:val="23"/>
              </w:rPr>
            </w:pPr>
            <w:r w:rsidRPr="00A9010E">
              <w:rPr>
                <w:rFonts w:ascii="Calibri" w:hAnsi="Calibri" w:cs="Calibri"/>
                <w:color w:val="000000"/>
                <w:sz w:val="23"/>
                <w:szCs w:val="23"/>
              </w:rPr>
              <w:t>Insightful</w:t>
            </w:r>
          </w:p>
          <w:p w:rsidR="00756A5C" w:rsidRDefault="00756A5C" w:rsidP="00095F92">
            <w:pPr>
              <w:spacing w:line="360" w:lineRule="auto"/>
              <w:rPr>
                <w:rFonts w:ascii="Calibri" w:hAnsi="Calibri" w:cs="Calibri"/>
                <w:color w:val="000000"/>
                <w:sz w:val="23"/>
                <w:szCs w:val="23"/>
              </w:rPr>
            </w:pPr>
            <w:r w:rsidRPr="00A9010E">
              <w:rPr>
                <w:rFonts w:ascii="Calibri" w:hAnsi="Calibri" w:cs="Calibri"/>
                <w:color w:val="000000"/>
                <w:sz w:val="23"/>
                <w:szCs w:val="23"/>
              </w:rPr>
              <w:t>Altruistic</w:t>
            </w:r>
          </w:p>
          <w:p w:rsidR="003B0689" w:rsidRDefault="003B0689" w:rsidP="00095F92">
            <w:pPr>
              <w:spacing w:line="360" w:lineRule="auto"/>
              <w:rPr>
                <w:rFonts w:ascii="Arial" w:hAnsi="Arial" w:cs="Arial"/>
                <w:szCs w:val="30"/>
                <w:shd w:val="clear" w:color="auto" w:fill="FFFFFF"/>
              </w:rPr>
            </w:pPr>
          </w:p>
        </w:tc>
        <w:tc>
          <w:tcPr>
            <w:tcW w:w="4848" w:type="dxa"/>
            <w:tcBorders>
              <w:top w:val="nil"/>
              <w:bottom w:val="nil"/>
            </w:tcBorders>
            <w:shd w:val="clear" w:color="auto" w:fill="FFE599" w:themeFill="accent4" w:themeFillTint="66"/>
          </w:tcPr>
          <w:p w:rsidR="003B0689" w:rsidRDefault="00756A5C" w:rsidP="00095F92">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3"/>
                <w:szCs w:val="23"/>
              </w:rPr>
            </w:pPr>
            <w:r w:rsidRPr="00A9010E">
              <w:rPr>
                <w:rFonts w:ascii="Calibri" w:hAnsi="Calibri" w:cs="Calibri"/>
                <w:b/>
                <w:bCs/>
                <w:color w:val="000000"/>
                <w:sz w:val="23"/>
                <w:szCs w:val="23"/>
              </w:rPr>
              <w:t>Sensitive to Criticism</w:t>
            </w:r>
          </w:p>
          <w:p w:rsidR="00756A5C" w:rsidRDefault="00756A5C" w:rsidP="00095F92">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3"/>
                <w:szCs w:val="23"/>
              </w:rPr>
            </w:pPr>
            <w:r w:rsidRPr="00A9010E">
              <w:rPr>
                <w:rFonts w:ascii="Calibri" w:hAnsi="Calibri" w:cs="Calibri"/>
                <w:b/>
                <w:bCs/>
                <w:color w:val="000000"/>
                <w:sz w:val="23"/>
                <w:szCs w:val="23"/>
              </w:rPr>
              <w:t>Perfectionistic</w:t>
            </w:r>
          </w:p>
          <w:p w:rsidR="00756A5C" w:rsidRDefault="00756A5C" w:rsidP="00095F9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30"/>
                <w:shd w:val="clear" w:color="auto" w:fill="FFFFFF"/>
              </w:rPr>
            </w:pPr>
            <w:r w:rsidRPr="00A9010E">
              <w:rPr>
                <w:rFonts w:ascii="Calibri" w:hAnsi="Calibri" w:cs="Calibri"/>
                <w:b/>
                <w:bCs/>
                <w:color w:val="000000"/>
                <w:sz w:val="23"/>
                <w:szCs w:val="23"/>
              </w:rPr>
              <w:t>Prone to Burnout</w:t>
            </w:r>
          </w:p>
        </w:tc>
      </w:tr>
      <w:tr w:rsidR="003B0689" w:rsidTr="00756A5C">
        <w:trPr>
          <w:trHeight w:val="582"/>
        </w:trPr>
        <w:tc>
          <w:tcPr>
            <w:cnfStyle w:val="001000000000" w:firstRow="0" w:lastRow="0" w:firstColumn="1" w:lastColumn="0" w:oddVBand="0" w:evenVBand="0" w:oddHBand="0" w:evenHBand="0" w:firstRowFirstColumn="0" w:firstRowLastColumn="0" w:lastRowFirstColumn="0" w:lastRowLastColumn="0"/>
            <w:tcW w:w="4848" w:type="dxa"/>
            <w:tcBorders>
              <w:top w:val="nil"/>
              <w:bottom w:val="nil"/>
            </w:tcBorders>
            <w:shd w:val="clear" w:color="auto" w:fill="ED7D31" w:themeFill="accent2"/>
          </w:tcPr>
          <w:p w:rsidR="003B0689" w:rsidRDefault="003B0689" w:rsidP="00095F92">
            <w:pPr>
              <w:spacing w:line="360" w:lineRule="auto"/>
              <w:rPr>
                <w:rFonts w:ascii="Arial" w:hAnsi="Arial" w:cs="Arial"/>
                <w:szCs w:val="30"/>
                <w:shd w:val="clear" w:color="auto" w:fill="FFFFFF"/>
              </w:rPr>
            </w:pPr>
          </w:p>
        </w:tc>
        <w:tc>
          <w:tcPr>
            <w:tcW w:w="4848" w:type="dxa"/>
            <w:tcBorders>
              <w:top w:val="nil"/>
              <w:bottom w:val="nil"/>
            </w:tcBorders>
            <w:shd w:val="clear" w:color="auto" w:fill="FFE599" w:themeFill="accent4" w:themeFillTint="66"/>
          </w:tcPr>
          <w:p w:rsidR="003B0689" w:rsidRDefault="003B0689" w:rsidP="00095F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30"/>
                <w:shd w:val="clear" w:color="auto" w:fill="FFFFFF"/>
              </w:rPr>
            </w:pPr>
          </w:p>
        </w:tc>
      </w:tr>
      <w:tr w:rsidR="003B0689" w:rsidTr="00756A5C">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4848" w:type="dxa"/>
            <w:tcBorders>
              <w:top w:val="nil"/>
              <w:bottom w:val="single" w:sz="4" w:space="0" w:color="auto"/>
            </w:tcBorders>
            <w:shd w:val="clear" w:color="auto" w:fill="ED7D31" w:themeFill="accent2"/>
          </w:tcPr>
          <w:p w:rsidR="003B0689" w:rsidRDefault="003B0689" w:rsidP="00095F92">
            <w:pPr>
              <w:spacing w:line="360" w:lineRule="auto"/>
              <w:rPr>
                <w:rFonts w:ascii="Arial" w:hAnsi="Arial" w:cs="Arial"/>
                <w:szCs w:val="30"/>
                <w:shd w:val="clear" w:color="auto" w:fill="FFFFFF"/>
              </w:rPr>
            </w:pPr>
          </w:p>
        </w:tc>
        <w:tc>
          <w:tcPr>
            <w:tcW w:w="4848" w:type="dxa"/>
            <w:tcBorders>
              <w:top w:val="nil"/>
              <w:bottom w:val="single" w:sz="4" w:space="0" w:color="auto"/>
            </w:tcBorders>
            <w:shd w:val="clear" w:color="auto" w:fill="FFE599" w:themeFill="accent4" w:themeFillTint="66"/>
          </w:tcPr>
          <w:p w:rsidR="003B0689" w:rsidRDefault="003B0689" w:rsidP="00095F9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30"/>
                <w:shd w:val="clear" w:color="auto" w:fill="FFFFFF"/>
              </w:rPr>
            </w:pPr>
          </w:p>
        </w:tc>
      </w:tr>
      <w:tr w:rsidR="003B0689" w:rsidTr="00756A5C">
        <w:trPr>
          <w:trHeight w:val="629"/>
        </w:trPr>
        <w:tc>
          <w:tcPr>
            <w:cnfStyle w:val="001000000000" w:firstRow="0" w:lastRow="0" w:firstColumn="1" w:lastColumn="0" w:oddVBand="0" w:evenVBand="0" w:oddHBand="0" w:evenHBand="0" w:firstRowFirstColumn="0" w:firstRowLastColumn="0" w:lastRowFirstColumn="0" w:lastRowLastColumn="0"/>
            <w:tcW w:w="4848" w:type="dxa"/>
            <w:tcBorders>
              <w:top w:val="single" w:sz="4" w:space="0" w:color="auto"/>
              <w:bottom w:val="nil"/>
            </w:tcBorders>
            <w:shd w:val="clear" w:color="auto" w:fill="538135" w:themeFill="accent6" w:themeFillShade="BF"/>
          </w:tcPr>
          <w:p w:rsidR="003B0689" w:rsidRPr="00756A5C" w:rsidRDefault="003B0689" w:rsidP="00095F92">
            <w:pPr>
              <w:spacing w:line="360" w:lineRule="auto"/>
              <w:jc w:val="center"/>
              <w:rPr>
                <w:rFonts w:ascii="Arial" w:hAnsi="Arial" w:cs="Arial"/>
                <w:sz w:val="36"/>
                <w:szCs w:val="36"/>
                <w:shd w:val="clear" w:color="auto" w:fill="FFFFFF"/>
              </w:rPr>
            </w:pPr>
            <w:r w:rsidRPr="00756A5C">
              <w:rPr>
                <w:rFonts w:ascii="Arial" w:hAnsi="Arial" w:cs="Arial"/>
                <w:color w:val="4472C4" w:themeColor="accent5"/>
                <w:sz w:val="36"/>
                <w:szCs w:val="36"/>
                <w:shd w:val="clear" w:color="auto" w:fill="FFFFFF"/>
              </w:rPr>
              <w:t>Opportunities</w:t>
            </w:r>
          </w:p>
        </w:tc>
        <w:tc>
          <w:tcPr>
            <w:tcW w:w="4848" w:type="dxa"/>
            <w:tcBorders>
              <w:top w:val="single" w:sz="4" w:space="0" w:color="auto"/>
              <w:bottom w:val="nil"/>
            </w:tcBorders>
            <w:shd w:val="clear" w:color="auto" w:fill="FFFF00"/>
          </w:tcPr>
          <w:p w:rsidR="003B0689" w:rsidRPr="00756A5C" w:rsidRDefault="003B0689" w:rsidP="00095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36"/>
                <w:szCs w:val="36"/>
                <w:shd w:val="clear" w:color="auto" w:fill="FFFFFF"/>
              </w:rPr>
            </w:pPr>
            <w:r w:rsidRPr="00756A5C">
              <w:rPr>
                <w:rFonts w:ascii="Arial" w:hAnsi="Arial" w:cs="Arial"/>
                <w:b/>
                <w:sz w:val="36"/>
                <w:szCs w:val="36"/>
                <w:shd w:val="clear" w:color="auto" w:fill="FFFFFF"/>
              </w:rPr>
              <w:t>Threats</w:t>
            </w:r>
          </w:p>
        </w:tc>
      </w:tr>
      <w:tr w:rsidR="003B0689" w:rsidTr="00756A5C">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4848" w:type="dxa"/>
            <w:tcBorders>
              <w:top w:val="nil"/>
              <w:bottom w:val="nil"/>
            </w:tcBorders>
            <w:shd w:val="clear" w:color="auto" w:fill="538135" w:themeFill="accent6" w:themeFillShade="BF"/>
          </w:tcPr>
          <w:p w:rsidR="003B0689" w:rsidRDefault="00756A5C" w:rsidP="00095F92">
            <w:pPr>
              <w:spacing w:line="360" w:lineRule="auto"/>
              <w:rPr>
                <w:rFonts w:ascii="Calibri" w:hAnsi="Calibri" w:cs="Calibri"/>
                <w:color w:val="000000"/>
                <w:sz w:val="23"/>
                <w:szCs w:val="23"/>
              </w:rPr>
            </w:pPr>
            <w:r>
              <w:rPr>
                <w:rFonts w:ascii="Calibri" w:hAnsi="Calibri" w:cs="Calibri"/>
                <w:b w:val="0"/>
                <w:bCs w:val="0"/>
                <w:color w:val="000000"/>
                <w:sz w:val="23"/>
                <w:szCs w:val="23"/>
              </w:rPr>
              <w:t>I</w:t>
            </w:r>
            <w:r w:rsidRPr="006E19E8">
              <w:rPr>
                <w:rFonts w:ascii="Calibri" w:hAnsi="Calibri" w:cs="Calibri"/>
                <w:color w:val="000000"/>
                <w:sz w:val="23"/>
                <w:szCs w:val="23"/>
              </w:rPr>
              <w:t>ndependence</w:t>
            </w:r>
          </w:p>
          <w:p w:rsidR="00756A5C" w:rsidRDefault="00756A5C" w:rsidP="00095F92">
            <w:pPr>
              <w:spacing w:line="360" w:lineRule="auto"/>
              <w:rPr>
                <w:rFonts w:ascii="Calibri" w:hAnsi="Calibri" w:cs="Calibri"/>
                <w:color w:val="000000"/>
                <w:sz w:val="23"/>
                <w:szCs w:val="23"/>
              </w:rPr>
            </w:pPr>
            <w:r>
              <w:rPr>
                <w:rFonts w:ascii="Calibri" w:hAnsi="Calibri" w:cs="Calibri"/>
                <w:b w:val="0"/>
                <w:bCs w:val="0"/>
                <w:color w:val="000000"/>
                <w:sz w:val="23"/>
                <w:szCs w:val="23"/>
              </w:rPr>
              <w:t>F</w:t>
            </w:r>
            <w:r w:rsidRPr="00555635">
              <w:rPr>
                <w:rFonts w:ascii="Calibri" w:hAnsi="Calibri" w:cs="Calibri"/>
                <w:color w:val="000000"/>
                <w:sz w:val="23"/>
                <w:szCs w:val="23"/>
              </w:rPr>
              <w:t>reedom</w:t>
            </w:r>
          </w:p>
          <w:p w:rsidR="00756A5C" w:rsidRDefault="00756A5C" w:rsidP="00095F92">
            <w:pPr>
              <w:spacing w:line="360" w:lineRule="auto"/>
              <w:rPr>
                <w:rFonts w:ascii="Arial" w:hAnsi="Arial" w:cs="Arial"/>
                <w:szCs w:val="30"/>
                <w:shd w:val="clear" w:color="auto" w:fill="FFFFFF"/>
              </w:rPr>
            </w:pPr>
            <w:r>
              <w:rPr>
                <w:rFonts w:ascii="Calibri" w:hAnsi="Calibri" w:cs="Calibri"/>
                <w:b w:val="0"/>
                <w:bCs w:val="0"/>
                <w:color w:val="000000"/>
                <w:sz w:val="23"/>
                <w:szCs w:val="23"/>
              </w:rPr>
              <w:t>C</w:t>
            </w:r>
            <w:r w:rsidRPr="00555635">
              <w:rPr>
                <w:rFonts w:ascii="Calibri" w:hAnsi="Calibri" w:cs="Calibri"/>
                <w:color w:val="000000"/>
                <w:sz w:val="23"/>
                <w:szCs w:val="23"/>
              </w:rPr>
              <w:t>ommunity events as a volunteer</w:t>
            </w:r>
          </w:p>
        </w:tc>
        <w:tc>
          <w:tcPr>
            <w:tcW w:w="4848" w:type="dxa"/>
            <w:tcBorders>
              <w:top w:val="nil"/>
              <w:bottom w:val="nil"/>
            </w:tcBorders>
            <w:shd w:val="clear" w:color="auto" w:fill="FFFF00"/>
          </w:tcPr>
          <w:p w:rsidR="003B0689" w:rsidRDefault="00756A5C" w:rsidP="00095F92">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3"/>
                <w:szCs w:val="23"/>
              </w:rPr>
            </w:pPr>
            <w:r>
              <w:rPr>
                <w:rFonts w:ascii="Calibri" w:hAnsi="Calibri" w:cs="Calibri"/>
                <w:b/>
                <w:bCs/>
                <w:color w:val="000000"/>
                <w:sz w:val="23"/>
                <w:szCs w:val="23"/>
              </w:rPr>
              <w:t>T</w:t>
            </w:r>
            <w:r w:rsidRPr="00555635">
              <w:rPr>
                <w:rFonts w:ascii="Calibri" w:hAnsi="Calibri" w:cs="Calibri"/>
                <w:b/>
                <w:bCs/>
                <w:color w:val="000000"/>
                <w:sz w:val="23"/>
                <w:szCs w:val="23"/>
              </w:rPr>
              <w:t>oxic people</w:t>
            </w:r>
          </w:p>
          <w:p w:rsidR="00756A5C" w:rsidRDefault="00756A5C" w:rsidP="00095F92">
            <w:pPr>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3"/>
                <w:szCs w:val="23"/>
              </w:rPr>
            </w:pPr>
            <w:r>
              <w:rPr>
                <w:rFonts w:ascii="Calibri" w:hAnsi="Calibri" w:cs="Calibri"/>
                <w:b/>
                <w:bCs/>
                <w:color w:val="000000"/>
                <w:sz w:val="23"/>
                <w:szCs w:val="23"/>
              </w:rPr>
              <w:t>G</w:t>
            </w:r>
            <w:r w:rsidRPr="00555635">
              <w:rPr>
                <w:rFonts w:ascii="Calibri" w:hAnsi="Calibri" w:cs="Calibri"/>
                <w:b/>
                <w:bCs/>
                <w:color w:val="000000"/>
                <w:sz w:val="23"/>
                <w:szCs w:val="23"/>
              </w:rPr>
              <w:t>ossip</w:t>
            </w:r>
          </w:p>
          <w:p w:rsidR="00756A5C" w:rsidRDefault="00756A5C" w:rsidP="00095F9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30"/>
                <w:shd w:val="clear" w:color="auto" w:fill="FFFFFF"/>
              </w:rPr>
            </w:pPr>
            <w:r>
              <w:rPr>
                <w:rFonts w:ascii="Calibri" w:hAnsi="Calibri" w:cs="Calibri"/>
                <w:b/>
                <w:bCs/>
                <w:color w:val="000000"/>
                <w:sz w:val="23"/>
                <w:szCs w:val="23"/>
              </w:rPr>
              <w:t>I</w:t>
            </w:r>
            <w:r w:rsidRPr="00C8201D">
              <w:rPr>
                <w:rFonts w:ascii="Calibri" w:hAnsi="Calibri" w:cs="Calibri"/>
                <w:b/>
                <w:bCs/>
                <w:color w:val="000000"/>
                <w:sz w:val="23"/>
                <w:szCs w:val="23"/>
              </w:rPr>
              <w:t>mpatience</w:t>
            </w:r>
          </w:p>
        </w:tc>
      </w:tr>
      <w:tr w:rsidR="003B0689" w:rsidTr="00756A5C">
        <w:trPr>
          <w:trHeight w:val="582"/>
        </w:trPr>
        <w:tc>
          <w:tcPr>
            <w:cnfStyle w:val="001000000000" w:firstRow="0" w:lastRow="0" w:firstColumn="1" w:lastColumn="0" w:oddVBand="0" w:evenVBand="0" w:oddHBand="0" w:evenHBand="0" w:firstRowFirstColumn="0" w:firstRowLastColumn="0" w:lastRowFirstColumn="0" w:lastRowLastColumn="0"/>
            <w:tcW w:w="4848" w:type="dxa"/>
            <w:tcBorders>
              <w:top w:val="nil"/>
              <w:bottom w:val="nil"/>
            </w:tcBorders>
            <w:shd w:val="clear" w:color="auto" w:fill="538135" w:themeFill="accent6" w:themeFillShade="BF"/>
          </w:tcPr>
          <w:p w:rsidR="003B0689" w:rsidRDefault="003B0689" w:rsidP="00095F92">
            <w:pPr>
              <w:spacing w:line="360" w:lineRule="auto"/>
              <w:rPr>
                <w:rFonts w:ascii="Arial" w:hAnsi="Arial" w:cs="Arial"/>
                <w:szCs w:val="30"/>
                <w:shd w:val="clear" w:color="auto" w:fill="FFFFFF"/>
              </w:rPr>
            </w:pPr>
          </w:p>
        </w:tc>
        <w:tc>
          <w:tcPr>
            <w:tcW w:w="4848" w:type="dxa"/>
            <w:tcBorders>
              <w:top w:val="nil"/>
              <w:bottom w:val="nil"/>
            </w:tcBorders>
            <w:shd w:val="clear" w:color="auto" w:fill="FFFF00"/>
          </w:tcPr>
          <w:p w:rsidR="003B0689" w:rsidRDefault="003B0689" w:rsidP="00095F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30"/>
                <w:shd w:val="clear" w:color="auto" w:fill="FFFFFF"/>
              </w:rPr>
            </w:pPr>
          </w:p>
        </w:tc>
      </w:tr>
      <w:tr w:rsidR="003B0689" w:rsidTr="00756A5C">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4848" w:type="dxa"/>
            <w:tcBorders>
              <w:top w:val="nil"/>
              <w:bottom w:val="nil"/>
            </w:tcBorders>
            <w:shd w:val="clear" w:color="auto" w:fill="538135" w:themeFill="accent6" w:themeFillShade="BF"/>
          </w:tcPr>
          <w:p w:rsidR="003B0689" w:rsidRDefault="003B0689" w:rsidP="00095F92">
            <w:pPr>
              <w:spacing w:line="360" w:lineRule="auto"/>
              <w:rPr>
                <w:rFonts w:ascii="Arial" w:hAnsi="Arial" w:cs="Arial"/>
                <w:szCs w:val="30"/>
                <w:shd w:val="clear" w:color="auto" w:fill="FFFFFF"/>
              </w:rPr>
            </w:pPr>
          </w:p>
        </w:tc>
        <w:tc>
          <w:tcPr>
            <w:tcW w:w="4848" w:type="dxa"/>
            <w:tcBorders>
              <w:top w:val="nil"/>
              <w:bottom w:val="nil"/>
            </w:tcBorders>
            <w:shd w:val="clear" w:color="auto" w:fill="FFFF00"/>
          </w:tcPr>
          <w:p w:rsidR="003B0689" w:rsidRDefault="003B0689" w:rsidP="00095F9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30"/>
                <w:shd w:val="clear" w:color="auto" w:fill="FFFFFF"/>
              </w:rPr>
            </w:pPr>
          </w:p>
        </w:tc>
      </w:tr>
    </w:tbl>
    <w:p w:rsidR="002439CC" w:rsidRDefault="002439CC" w:rsidP="0005245E">
      <w:pPr>
        <w:rPr>
          <w:rFonts w:ascii="Arial" w:hAnsi="Arial" w:cs="Arial"/>
        </w:rPr>
      </w:pPr>
    </w:p>
    <w:p w:rsidR="002439CC" w:rsidRDefault="002439CC" w:rsidP="002439CC">
      <w:pPr>
        <w:rPr>
          <w:rFonts w:ascii="Arial" w:hAnsi="Arial" w:cs="Arial"/>
        </w:rPr>
      </w:pPr>
    </w:p>
    <w:p w:rsidR="002439CC" w:rsidRPr="00122EFB" w:rsidRDefault="002439CC" w:rsidP="002439CC">
      <w:pPr>
        <w:autoSpaceDE w:val="0"/>
        <w:autoSpaceDN w:val="0"/>
        <w:adjustRightInd w:val="0"/>
        <w:spacing w:after="0" w:line="240" w:lineRule="auto"/>
        <w:rPr>
          <w:rFonts w:ascii="Calibri" w:hAnsi="Calibri" w:cs="Calibri"/>
          <w:bCs/>
          <w:color w:val="000000"/>
          <w:sz w:val="23"/>
          <w:szCs w:val="23"/>
        </w:rPr>
      </w:pPr>
    </w:p>
    <w:p w:rsidR="00122EFB" w:rsidRDefault="00122EFB" w:rsidP="007F4995">
      <w:pPr>
        <w:pStyle w:val="Heading1"/>
        <w:rPr>
          <w:rFonts w:ascii="Arial" w:hAnsi="Arial" w:cs="Arial"/>
          <w:b/>
          <w:bCs/>
          <w:color w:val="000000"/>
        </w:rPr>
      </w:pPr>
      <w:bookmarkStart w:id="4" w:name="_Toc109673795"/>
      <w:r w:rsidRPr="00122EFB">
        <w:rPr>
          <w:rFonts w:ascii="Arial" w:hAnsi="Arial" w:cs="Arial"/>
          <w:b/>
          <w:bCs/>
          <w:color w:val="000000"/>
        </w:rPr>
        <w:t>Identify the career options available to me.</w:t>
      </w:r>
      <w:bookmarkEnd w:id="4"/>
    </w:p>
    <w:p w:rsidR="006E561A" w:rsidRDefault="006E561A" w:rsidP="00122EFB">
      <w:pPr>
        <w:autoSpaceDE w:val="0"/>
        <w:autoSpaceDN w:val="0"/>
        <w:adjustRightInd w:val="0"/>
        <w:spacing w:after="0" w:line="240" w:lineRule="auto"/>
        <w:jc w:val="center"/>
        <w:rPr>
          <w:rFonts w:ascii="Arial" w:hAnsi="Arial" w:cs="Arial"/>
          <w:b/>
          <w:bCs/>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FB0A87">
        <w:rPr>
          <w:rFonts w:ascii="Arial" w:hAnsi="Arial" w:cs="Arial"/>
          <w:b/>
          <w:color w:val="000000"/>
        </w:rPr>
        <w:lastRenderedPageBreak/>
        <w:t xml:space="preserve">I want to be </w:t>
      </w:r>
      <w:r w:rsidR="007F4995" w:rsidRPr="00FB0A87">
        <w:rPr>
          <w:rFonts w:ascii="Arial" w:hAnsi="Arial" w:cs="Arial"/>
          <w:b/>
          <w:color w:val="000000"/>
        </w:rPr>
        <w:t>a</w:t>
      </w:r>
      <w:r w:rsidRPr="00FB0A87">
        <w:rPr>
          <w:rFonts w:ascii="Arial" w:hAnsi="Arial" w:cs="Arial"/>
          <w:b/>
          <w:color w:val="000000"/>
        </w:rPr>
        <w:t xml:space="preserve"> Supervisor because</w:t>
      </w:r>
      <w:r w:rsidRPr="00122EFB">
        <w:rPr>
          <w:rFonts w:ascii="Arial" w:hAnsi="Arial" w:cs="Arial"/>
          <w:color w:val="000000"/>
        </w:rPr>
        <w:t xml:space="preserve">: I am good to speak with </w:t>
      </w:r>
      <w:r w:rsidR="0000153E" w:rsidRPr="00122EFB">
        <w:rPr>
          <w:rFonts w:ascii="Arial" w:hAnsi="Arial" w:cs="Arial"/>
          <w:color w:val="000000"/>
        </w:rPr>
        <w:t>people</w:t>
      </w:r>
      <w:r w:rsidR="0000153E">
        <w:rPr>
          <w:rFonts w:ascii="Arial" w:hAnsi="Arial" w:cs="Arial"/>
          <w:color w:val="000000"/>
        </w:rPr>
        <w:t xml:space="preserve">, </w:t>
      </w:r>
      <w:proofErr w:type="spellStart"/>
      <w:r w:rsidR="0000153E">
        <w:rPr>
          <w:rFonts w:ascii="Arial" w:hAnsi="Arial" w:cs="Arial"/>
          <w:color w:val="000000"/>
        </w:rPr>
        <w:t>i</w:t>
      </w:r>
      <w:proofErr w:type="spellEnd"/>
      <w:r w:rsidRPr="00122EFB">
        <w:rPr>
          <w:rFonts w:ascii="Arial" w:hAnsi="Arial" w:cs="Arial"/>
          <w:color w:val="000000"/>
        </w:rPr>
        <w:t xml:space="preserve"> have good time manag</w:t>
      </w:r>
      <w:r w:rsidR="00DF27E8">
        <w:rPr>
          <w:rFonts w:ascii="Arial" w:hAnsi="Arial" w:cs="Arial"/>
          <w:color w:val="000000"/>
        </w:rPr>
        <w:t>ement</w:t>
      </w:r>
      <w:r w:rsidR="00266041">
        <w:rPr>
          <w:rFonts w:ascii="Arial" w:hAnsi="Arial" w:cs="Arial"/>
          <w:color w:val="000000"/>
        </w:rPr>
        <w:t xml:space="preserve"> skills,</w:t>
      </w:r>
      <w:r w:rsidR="00DF27E8">
        <w:rPr>
          <w:rFonts w:ascii="Arial" w:hAnsi="Arial" w:cs="Arial"/>
          <w:color w:val="000000"/>
        </w:rPr>
        <w:t xml:space="preserve"> </w:t>
      </w:r>
      <w:proofErr w:type="spellStart"/>
      <w:proofErr w:type="gramStart"/>
      <w:r w:rsidR="00266041">
        <w:rPr>
          <w:rFonts w:ascii="Arial" w:hAnsi="Arial" w:cs="Arial"/>
          <w:color w:val="000000"/>
        </w:rPr>
        <w:t>i</w:t>
      </w:r>
      <w:proofErr w:type="spellEnd"/>
      <w:proofErr w:type="gramEnd"/>
      <w:r w:rsidR="00266041">
        <w:rPr>
          <w:rFonts w:ascii="Arial" w:hAnsi="Arial" w:cs="Arial"/>
          <w:color w:val="000000"/>
        </w:rPr>
        <w:t xml:space="preserve"> am multitasking. I</w:t>
      </w:r>
      <w:r w:rsidRPr="00122EFB">
        <w:rPr>
          <w:rFonts w:ascii="Arial" w:hAnsi="Arial" w:cs="Arial"/>
          <w:color w:val="000000"/>
        </w:rPr>
        <w:t xml:space="preserve"> am a good collaborator who communicates well and is comfortable taking the role of a leader.</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FB0A87">
        <w:rPr>
          <w:rFonts w:ascii="Arial" w:hAnsi="Arial" w:cs="Arial"/>
          <w:b/>
          <w:color w:val="000000"/>
        </w:rPr>
        <w:t>I want to be computer engineering</w:t>
      </w:r>
      <w:r w:rsidRPr="00122EFB">
        <w:rPr>
          <w:rFonts w:ascii="Arial" w:hAnsi="Arial" w:cs="Arial"/>
          <w:color w:val="000000"/>
        </w:rPr>
        <w:t>:</w:t>
      </w:r>
      <w:r>
        <w:rPr>
          <w:rFonts w:ascii="Arial" w:hAnsi="Arial" w:cs="Arial"/>
          <w:color w:val="000000"/>
        </w:rPr>
        <w:t xml:space="preserve"> </w:t>
      </w:r>
      <w:r w:rsidR="00E82861" w:rsidRPr="00122EFB">
        <w:rPr>
          <w:rFonts w:ascii="Arial" w:hAnsi="Arial" w:cs="Arial"/>
          <w:color w:val="000000"/>
        </w:rPr>
        <w:t>because</w:t>
      </w:r>
      <w:r w:rsidRPr="00122EFB">
        <w:rPr>
          <w:rFonts w:ascii="Arial" w:hAnsi="Arial" w:cs="Arial"/>
          <w:color w:val="000000"/>
        </w:rPr>
        <w:t xml:space="preserve"> </w:t>
      </w:r>
      <w:proofErr w:type="spellStart"/>
      <w:r w:rsidRPr="00122EFB">
        <w:rPr>
          <w:rFonts w:ascii="Arial" w:hAnsi="Arial" w:cs="Arial"/>
          <w:color w:val="000000"/>
        </w:rPr>
        <w:t>i</w:t>
      </w:r>
      <w:proofErr w:type="spellEnd"/>
      <w:r w:rsidRPr="00122EFB">
        <w:rPr>
          <w:rFonts w:ascii="Arial" w:hAnsi="Arial" w:cs="Arial"/>
          <w:color w:val="000000"/>
        </w:rPr>
        <w:t xml:space="preserve"> like to work with computers.</w:t>
      </w:r>
      <w:r>
        <w:rPr>
          <w:rFonts w:ascii="Arial" w:hAnsi="Arial" w:cs="Arial"/>
          <w:color w:val="000000"/>
        </w:rPr>
        <w:t xml:space="preserve"> </w:t>
      </w:r>
      <w:r w:rsidRPr="00122EFB">
        <w:rPr>
          <w:rFonts w:ascii="Arial" w:hAnsi="Arial" w:cs="Arial"/>
          <w:color w:val="000000"/>
        </w:rPr>
        <w:t>A computer hardware engineer researches, designs, develops and tests computer systems and components such as processors, circuit boards, memory devices, networks and routers.</w:t>
      </w:r>
      <w:r>
        <w:rPr>
          <w:rFonts w:ascii="Arial" w:hAnsi="Arial" w:cs="Arial"/>
          <w:color w:val="000000"/>
        </w:rPr>
        <w:t xml:space="preserve"> </w:t>
      </w:r>
      <w:r w:rsidRPr="00122EFB">
        <w:rPr>
          <w:rFonts w:ascii="Arial" w:hAnsi="Arial" w:cs="Arial"/>
          <w:color w:val="000000"/>
        </w:rPr>
        <w:t xml:space="preserve">And </w:t>
      </w:r>
      <w:proofErr w:type="spellStart"/>
      <w:r w:rsidRPr="00122EFB">
        <w:rPr>
          <w:rFonts w:ascii="Arial" w:hAnsi="Arial" w:cs="Arial"/>
          <w:color w:val="000000"/>
        </w:rPr>
        <w:t>i</w:t>
      </w:r>
      <w:proofErr w:type="spellEnd"/>
      <w:r w:rsidRPr="00122EFB">
        <w:rPr>
          <w:rFonts w:ascii="Arial" w:hAnsi="Arial" w:cs="Arial"/>
          <w:color w:val="000000"/>
        </w:rPr>
        <w:t xml:space="preserve"> love to work with all of this.</w:t>
      </w:r>
      <w:r w:rsidR="00DF27E8">
        <w:rPr>
          <w:rFonts w:ascii="Arial" w:hAnsi="Arial" w:cs="Arial"/>
          <w:color w:val="000000"/>
        </w:rPr>
        <w:t xml:space="preserve"> I have Data Entry qualification, strong computer </w:t>
      </w:r>
      <w:r w:rsidR="00DF27E8" w:rsidRPr="00DF27E8">
        <w:rPr>
          <w:rFonts w:ascii="Arial" w:hAnsi="Arial" w:cs="Arial"/>
          <w:color w:val="000000"/>
        </w:rPr>
        <w:t>knowledge</w:t>
      </w:r>
      <w:r w:rsidR="00714B62">
        <w:rPr>
          <w:rFonts w:ascii="Arial" w:hAnsi="Arial" w:cs="Arial"/>
          <w:color w:val="000000"/>
        </w:rPr>
        <w:t>.</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FB0A87">
        <w:rPr>
          <w:rFonts w:ascii="Arial" w:hAnsi="Arial" w:cs="Arial"/>
          <w:b/>
          <w:color w:val="000000"/>
        </w:rPr>
        <w:t>I want to be a</w:t>
      </w:r>
      <w:r w:rsidR="00266041" w:rsidRPr="00FB0A87">
        <w:rPr>
          <w:rFonts w:ascii="Arial" w:hAnsi="Arial" w:cs="Arial"/>
          <w:b/>
          <w:color w:val="000000"/>
        </w:rPr>
        <w:t xml:space="preserve"> pilot because</w:t>
      </w:r>
      <w:r w:rsidR="00FB0A87">
        <w:rPr>
          <w:rFonts w:ascii="Arial" w:hAnsi="Arial" w:cs="Arial"/>
          <w:color w:val="000000"/>
        </w:rPr>
        <w:t xml:space="preserve">: I </w:t>
      </w:r>
      <w:r>
        <w:rPr>
          <w:rFonts w:ascii="Arial" w:hAnsi="Arial" w:cs="Arial"/>
          <w:color w:val="000000"/>
        </w:rPr>
        <w:t>like</w:t>
      </w:r>
      <w:r w:rsidRPr="00122EFB">
        <w:rPr>
          <w:rFonts w:ascii="Arial" w:hAnsi="Arial" w:cs="Arial"/>
          <w:color w:val="000000"/>
        </w:rPr>
        <w:t xml:space="preserve"> to fly.</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122EFB">
        <w:rPr>
          <w:rFonts w:ascii="Arial" w:hAnsi="Arial" w:cs="Arial"/>
          <w:color w:val="000000"/>
        </w:rPr>
        <w:t>What makes me a good pilot?</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122EFB">
        <w:rPr>
          <w:rFonts w:ascii="Arial" w:hAnsi="Arial" w:cs="Arial"/>
          <w:color w:val="000000"/>
        </w:rPr>
        <w:t>1) Determination.</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122EFB">
        <w:rPr>
          <w:rFonts w:ascii="Arial" w:hAnsi="Arial" w:cs="Arial"/>
          <w:color w:val="000000"/>
        </w:rPr>
        <w:t>2) Great planning skills.</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122EFB">
        <w:rPr>
          <w:rFonts w:ascii="Arial" w:hAnsi="Arial" w:cs="Arial"/>
          <w:color w:val="000000"/>
        </w:rPr>
        <w:t>3) Confidence.</w:t>
      </w:r>
    </w:p>
    <w:p w:rsidR="00122EFB" w:rsidRPr="00122EFB" w:rsidRDefault="00122EFB" w:rsidP="007F4995">
      <w:pPr>
        <w:autoSpaceDE w:val="0"/>
        <w:autoSpaceDN w:val="0"/>
        <w:adjustRightInd w:val="0"/>
        <w:spacing w:after="0" w:line="360" w:lineRule="auto"/>
        <w:rPr>
          <w:rFonts w:ascii="Arial" w:hAnsi="Arial" w:cs="Arial"/>
          <w:color w:val="000000"/>
        </w:rPr>
      </w:pPr>
    </w:p>
    <w:p w:rsidR="00122EFB" w:rsidRPr="00122EFB" w:rsidRDefault="00122EFB" w:rsidP="007F4995">
      <w:pPr>
        <w:autoSpaceDE w:val="0"/>
        <w:autoSpaceDN w:val="0"/>
        <w:adjustRightInd w:val="0"/>
        <w:spacing w:after="0" w:line="360" w:lineRule="auto"/>
        <w:rPr>
          <w:rFonts w:ascii="Arial" w:hAnsi="Arial" w:cs="Arial"/>
          <w:color w:val="000000"/>
        </w:rPr>
      </w:pPr>
      <w:r w:rsidRPr="00122EFB">
        <w:rPr>
          <w:rFonts w:ascii="Arial" w:hAnsi="Arial" w:cs="Arial"/>
          <w:color w:val="000000"/>
        </w:rPr>
        <w:t>4) Self-reflection.</w:t>
      </w:r>
    </w:p>
    <w:p w:rsidR="00122EFB" w:rsidRDefault="00122EFB" w:rsidP="007F4995">
      <w:pPr>
        <w:autoSpaceDE w:val="0"/>
        <w:autoSpaceDN w:val="0"/>
        <w:adjustRightInd w:val="0"/>
        <w:spacing w:after="0" w:line="360" w:lineRule="auto"/>
        <w:rPr>
          <w:rFonts w:ascii="Arial" w:hAnsi="Arial" w:cs="Arial"/>
          <w:color w:val="000000"/>
        </w:rPr>
      </w:pPr>
    </w:p>
    <w:p w:rsidR="00122EFB" w:rsidRDefault="00122EFB" w:rsidP="007F4995">
      <w:pPr>
        <w:autoSpaceDE w:val="0"/>
        <w:autoSpaceDN w:val="0"/>
        <w:adjustRightInd w:val="0"/>
        <w:spacing w:after="0" w:line="360" w:lineRule="auto"/>
        <w:rPr>
          <w:rFonts w:ascii="Arial" w:hAnsi="Arial" w:cs="Arial"/>
          <w:color w:val="000000"/>
        </w:rPr>
      </w:pPr>
      <w:r>
        <w:rPr>
          <w:rFonts w:ascii="Arial" w:hAnsi="Arial" w:cs="Arial"/>
          <w:color w:val="000000"/>
        </w:rPr>
        <w:t>5)</w:t>
      </w:r>
      <w:r w:rsidRPr="00122EFB">
        <w:rPr>
          <w:rFonts w:ascii="Arial" w:hAnsi="Arial" w:cs="Arial"/>
          <w:color w:val="000000"/>
        </w:rPr>
        <w:t xml:space="preserve"> Clear communication.</w:t>
      </w:r>
    </w:p>
    <w:p w:rsidR="00122EFB" w:rsidRDefault="00122EFB" w:rsidP="007F4995">
      <w:pPr>
        <w:autoSpaceDE w:val="0"/>
        <w:autoSpaceDN w:val="0"/>
        <w:adjustRightInd w:val="0"/>
        <w:spacing w:after="0" w:line="360" w:lineRule="auto"/>
        <w:rPr>
          <w:rFonts w:ascii="Arial" w:hAnsi="Arial" w:cs="Arial"/>
          <w:color w:val="000000"/>
        </w:rPr>
      </w:pPr>
    </w:p>
    <w:p w:rsidR="00714B62" w:rsidRPr="007F4995" w:rsidRDefault="00714B62" w:rsidP="007F4995">
      <w:pPr>
        <w:pStyle w:val="Heading1"/>
        <w:spacing w:line="360" w:lineRule="auto"/>
        <w:rPr>
          <w:rFonts w:ascii="Arial" w:hAnsi="Arial" w:cs="Arial"/>
          <w:color w:val="000000"/>
          <w:sz w:val="23"/>
          <w:szCs w:val="23"/>
        </w:rPr>
      </w:pPr>
      <w:bookmarkStart w:id="5" w:name="_Toc109673796"/>
      <w:r w:rsidRPr="007F4995">
        <w:rPr>
          <w:rFonts w:ascii="Arial" w:hAnsi="Arial" w:cs="Arial"/>
          <w:b/>
          <w:bCs/>
          <w:color w:val="000000"/>
          <w:sz w:val="23"/>
          <w:szCs w:val="23"/>
        </w:rPr>
        <w:t>Research your options</w:t>
      </w:r>
      <w:bookmarkEnd w:id="5"/>
    </w:p>
    <w:p w:rsidR="00122EFB" w:rsidRDefault="00122EFB" w:rsidP="007F4995">
      <w:pPr>
        <w:autoSpaceDE w:val="0"/>
        <w:autoSpaceDN w:val="0"/>
        <w:adjustRightInd w:val="0"/>
        <w:spacing w:after="0" w:line="360" w:lineRule="auto"/>
        <w:rPr>
          <w:rFonts w:ascii="Arial" w:hAnsi="Arial" w:cs="Arial"/>
          <w:color w:val="000000"/>
        </w:rPr>
      </w:pPr>
    </w:p>
    <w:p w:rsidR="009B4BCD" w:rsidRPr="0039055B" w:rsidRDefault="009B4BCD" w:rsidP="007F4995">
      <w:pPr>
        <w:spacing w:line="360" w:lineRule="auto"/>
        <w:rPr>
          <w:rFonts w:ascii="Arial" w:hAnsi="Arial" w:cs="Arial"/>
        </w:rPr>
      </w:pPr>
    </w:p>
    <w:p w:rsidR="009B4BCD" w:rsidRPr="00683DE4" w:rsidRDefault="009B4BCD" w:rsidP="007F4995">
      <w:pPr>
        <w:spacing w:line="360" w:lineRule="auto"/>
        <w:rPr>
          <w:rFonts w:ascii="Arial" w:hAnsi="Arial" w:cs="Arial"/>
          <w:b/>
        </w:rPr>
      </w:pPr>
      <w:r w:rsidRPr="00683DE4">
        <w:rPr>
          <w:rFonts w:ascii="Arial" w:hAnsi="Arial" w:cs="Arial"/>
          <w:b/>
          <w:u w:val="single"/>
        </w:rPr>
        <w:t>Making a job application</w:t>
      </w:r>
    </w:p>
    <w:p w:rsidR="009B4BCD" w:rsidRPr="00686159" w:rsidRDefault="00DD1436" w:rsidP="007F4995">
      <w:pPr>
        <w:pStyle w:val="ListParagraph"/>
        <w:numPr>
          <w:ilvl w:val="0"/>
          <w:numId w:val="2"/>
        </w:numPr>
        <w:spacing w:line="360" w:lineRule="auto"/>
        <w:rPr>
          <w:rFonts w:ascii="Arial" w:hAnsi="Arial" w:cs="Arial"/>
          <w:b/>
          <w:color w:val="000000"/>
          <w:shd w:val="clear" w:color="auto" w:fill="FFFFFF"/>
        </w:rPr>
      </w:pPr>
      <w:r w:rsidRPr="00686159">
        <w:rPr>
          <w:rFonts w:ascii="Arial" w:hAnsi="Arial" w:cs="Arial"/>
          <w:b/>
          <w:color w:val="000000"/>
          <w:shd w:val="clear" w:color="auto" w:fill="FFFFFF"/>
        </w:rPr>
        <w:t>Co</w:t>
      </w:r>
      <w:r w:rsidR="009B4BCD" w:rsidRPr="00686159">
        <w:rPr>
          <w:rFonts w:ascii="Arial" w:hAnsi="Arial" w:cs="Arial"/>
          <w:b/>
          <w:color w:val="000000"/>
          <w:shd w:val="clear" w:color="auto" w:fill="FFFFFF"/>
        </w:rPr>
        <w:t>nsult the documentation</w:t>
      </w:r>
    </w:p>
    <w:p w:rsidR="009B4BCD" w:rsidRPr="0039055B" w:rsidRDefault="009B4BCD" w:rsidP="007F4995">
      <w:pPr>
        <w:spacing w:line="360" w:lineRule="auto"/>
        <w:rPr>
          <w:rFonts w:ascii="Arial" w:hAnsi="Arial" w:cs="Arial"/>
          <w:color w:val="000000"/>
          <w:shd w:val="clear" w:color="auto" w:fill="FFFFFF"/>
        </w:rPr>
      </w:pPr>
      <w:r w:rsidRPr="0039055B">
        <w:rPr>
          <w:rFonts w:ascii="Arial" w:hAnsi="Arial" w:cs="Arial"/>
          <w:color w:val="000000"/>
          <w:shd w:val="clear" w:color="auto" w:fill="FFFFFF"/>
        </w:rPr>
        <w:t>Be sure to read everything that you sent. Don't miss a detail</w:t>
      </w:r>
      <w:r w:rsidR="0039055B" w:rsidRPr="0039055B">
        <w:rPr>
          <w:rFonts w:ascii="Arial" w:hAnsi="Arial" w:cs="Arial"/>
          <w:color w:val="000000"/>
          <w:shd w:val="clear" w:color="auto" w:fill="FFFFFF"/>
        </w:rPr>
        <w:t>.</w:t>
      </w:r>
    </w:p>
    <w:p w:rsidR="0039055B" w:rsidRPr="0039055B" w:rsidRDefault="0039055B" w:rsidP="007F4995">
      <w:pPr>
        <w:shd w:val="clear" w:color="auto" w:fill="FFFFFF"/>
        <w:spacing w:after="0" w:line="360" w:lineRule="auto"/>
        <w:rPr>
          <w:rFonts w:ascii="Arial" w:eastAsia="Times New Roman" w:hAnsi="Arial" w:cs="Arial"/>
          <w:b/>
          <w:color w:val="000000"/>
          <w:lang w:eastAsia="en-GB"/>
        </w:rPr>
      </w:pPr>
      <w:r w:rsidRPr="0039055B">
        <w:rPr>
          <w:rFonts w:ascii="Arial" w:eastAsia="Times New Roman" w:hAnsi="Arial" w:cs="Arial"/>
          <w:b/>
          <w:color w:val="000000"/>
          <w:lang w:eastAsia="en-GB"/>
        </w:rPr>
        <w:t>Information about the company</w:t>
      </w:r>
    </w:p>
    <w:p w:rsidR="0039055B" w:rsidRPr="0039055B" w:rsidRDefault="0039055B" w:rsidP="007F4995">
      <w:pPr>
        <w:shd w:val="clear" w:color="auto" w:fill="FFFFFF"/>
        <w:spacing w:after="0" w:line="360" w:lineRule="auto"/>
        <w:rPr>
          <w:rFonts w:ascii="Arial" w:eastAsia="Times New Roman" w:hAnsi="Arial" w:cs="Arial"/>
          <w:color w:val="000000"/>
          <w:lang w:eastAsia="en-GB"/>
        </w:rPr>
      </w:pPr>
      <w:r w:rsidRPr="0039055B">
        <w:rPr>
          <w:rFonts w:ascii="Arial" w:eastAsia="Times New Roman" w:hAnsi="Arial" w:cs="Arial"/>
          <w:color w:val="000000"/>
          <w:lang w:eastAsia="en-GB"/>
        </w:rPr>
        <w:t>The information includes information about the company, work conditions, pensions, holidays, and bonuses.</w:t>
      </w:r>
    </w:p>
    <w:p w:rsidR="0039055B" w:rsidRDefault="0039055B" w:rsidP="007F4995">
      <w:pPr>
        <w:shd w:val="clear" w:color="auto" w:fill="FFFFFF"/>
        <w:spacing w:after="0" w:line="360" w:lineRule="auto"/>
        <w:rPr>
          <w:rFonts w:ascii="Arial" w:eastAsia="Times New Roman" w:hAnsi="Arial" w:cs="Arial"/>
          <w:color w:val="000000"/>
          <w:lang w:eastAsia="en-GB"/>
        </w:rPr>
      </w:pPr>
      <w:r w:rsidRPr="0039055B">
        <w:rPr>
          <w:rFonts w:ascii="Arial" w:eastAsia="Times New Roman" w:hAnsi="Arial" w:cs="Arial"/>
          <w:color w:val="000000"/>
          <w:lang w:eastAsia="en-GB"/>
        </w:rPr>
        <w:t>You can find out more about the company by visiting the company's website or contacting the HR or Personnel department.</w:t>
      </w:r>
    </w:p>
    <w:p w:rsidR="0039055B" w:rsidRPr="0039055B" w:rsidRDefault="0039055B" w:rsidP="007F4995">
      <w:pPr>
        <w:shd w:val="clear" w:color="auto" w:fill="FFFFFF"/>
        <w:spacing w:after="0" w:line="360" w:lineRule="auto"/>
        <w:rPr>
          <w:rFonts w:ascii="Arial" w:eastAsia="Times New Roman" w:hAnsi="Arial" w:cs="Arial"/>
          <w:b/>
          <w:color w:val="000000"/>
          <w:lang w:eastAsia="en-GB"/>
        </w:rPr>
      </w:pPr>
      <w:r w:rsidRPr="0039055B">
        <w:rPr>
          <w:rFonts w:ascii="Arial" w:eastAsia="Times New Roman" w:hAnsi="Arial" w:cs="Arial"/>
          <w:b/>
          <w:color w:val="000000"/>
          <w:lang w:eastAsia="en-GB"/>
        </w:rPr>
        <w:lastRenderedPageBreak/>
        <w:t>Description of the position.</w:t>
      </w:r>
    </w:p>
    <w:p w:rsidR="0039055B" w:rsidRPr="0039055B" w:rsidRDefault="0039055B" w:rsidP="007F4995">
      <w:pPr>
        <w:shd w:val="clear" w:color="auto" w:fill="FFFFFF"/>
        <w:spacing w:after="0" w:line="360" w:lineRule="auto"/>
        <w:rPr>
          <w:rFonts w:ascii="Arial" w:eastAsia="Times New Roman" w:hAnsi="Arial" w:cs="Arial"/>
          <w:color w:val="000000"/>
          <w:sz w:val="24"/>
          <w:szCs w:val="24"/>
          <w:lang w:eastAsia="en-GB"/>
        </w:rPr>
      </w:pPr>
      <w:r w:rsidRPr="0039055B">
        <w:rPr>
          <w:rFonts w:ascii="Arial" w:eastAsia="Times New Roman" w:hAnsi="Arial" w:cs="Arial"/>
          <w:color w:val="000000"/>
          <w:lang w:eastAsia="en-GB"/>
        </w:rPr>
        <w:t>There is an overview of the duties and responsibilities of the post-holder in this document</w:t>
      </w:r>
      <w:r w:rsidRPr="0039055B">
        <w:rPr>
          <w:rFonts w:ascii="Arial" w:eastAsia="Times New Roman" w:hAnsi="Arial" w:cs="Arial"/>
          <w:color w:val="000000"/>
          <w:sz w:val="24"/>
          <w:szCs w:val="24"/>
          <w:lang w:eastAsia="en-GB"/>
        </w:rPr>
        <w:t>.</w:t>
      </w:r>
    </w:p>
    <w:p w:rsidR="0039055B" w:rsidRDefault="0039055B" w:rsidP="007F4995">
      <w:pPr>
        <w:shd w:val="clear" w:color="auto" w:fill="FFFFFF"/>
        <w:spacing w:after="0" w:line="360" w:lineRule="auto"/>
        <w:rPr>
          <w:rFonts w:ascii="Arial" w:hAnsi="Arial" w:cs="Arial"/>
          <w:color w:val="000000"/>
          <w:shd w:val="clear" w:color="auto" w:fill="FFFFFF"/>
        </w:rPr>
      </w:pPr>
      <w:r>
        <w:rPr>
          <w:rFonts w:ascii="Arial" w:hAnsi="Arial" w:cs="Arial"/>
          <w:color w:val="000000"/>
          <w:shd w:val="clear" w:color="auto" w:fill="FFFFFF"/>
        </w:rPr>
        <w:t>Are you still interested in this? Make sure it matches the advertisement.</w:t>
      </w:r>
    </w:p>
    <w:p w:rsidR="00E82861" w:rsidRDefault="00E82861" w:rsidP="007F4995">
      <w:pPr>
        <w:shd w:val="clear" w:color="auto" w:fill="FFFFFF"/>
        <w:spacing w:after="0" w:line="360" w:lineRule="auto"/>
        <w:rPr>
          <w:rFonts w:ascii="Arial" w:eastAsia="Times New Roman" w:hAnsi="Arial" w:cs="Arial"/>
          <w:color w:val="000000"/>
          <w:lang w:eastAsia="en-GB"/>
        </w:rPr>
      </w:pPr>
    </w:p>
    <w:p w:rsidR="00E82861" w:rsidRPr="00986C17" w:rsidRDefault="00E82861" w:rsidP="007F4995">
      <w:pPr>
        <w:pStyle w:val="ListParagraph"/>
        <w:numPr>
          <w:ilvl w:val="0"/>
          <w:numId w:val="2"/>
        </w:numPr>
        <w:shd w:val="clear" w:color="auto" w:fill="FFFFFF"/>
        <w:spacing w:after="0" w:line="360" w:lineRule="auto"/>
        <w:rPr>
          <w:rFonts w:ascii="Arial" w:eastAsia="Times New Roman" w:hAnsi="Arial" w:cs="Arial"/>
          <w:b/>
          <w:color w:val="000000"/>
          <w:lang w:eastAsia="en-GB"/>
        </w:rPr>
      </w:pPr>
      <w:r w:rsidRPr="00986C17">
        <w:rPr>
          <w:rFonts w:ascii="Arial" w:eastAsia="Times New Roman" w:hAnsi="Arial" w:cs="Arial"/>
          <w:b/>
          <w:color w:val="000000"/>
          <w:lang w:eastAsia="en-GB"/>
        </w:rPr>
        <w:t>Conduct a company research</w:t>
      </w:r>
    </w:p>
    <w:p w:rsidR="00E82861" w:rsidRPr="00E82861" w:rsidRDefault="00E82861" w:rsidP="007F4995">
      <w:pPr>
        <w:shd w:val="clear" w:color="auto" w:fill="FFFFFF"/>
        <w:spacing w:after="0" w:line="360" w:lineRule="auto"/>
        <w:ind w:left="360"/>
        <w:rPr>
          <w:rFonts w:ascii="Arial" w:eastAsia="Times New Roman" w:hAnsi="Arial" w:cs="Arial"/>
          <w:color w:val="000000"/>
          <w:lang w:eastAsia="en-GB"/>
        </w:rPr>
      </w:pPr>
    </w:p>
    <w:p w:rsidR="00E82861" w:rsidRDefault="00E82861" w:rsidP="007F4995">
      <w:pPr>
        <w:shd w:val="clear" w:color="auto" w:fill="FFFFFF"/>
        <w:spacing w:after="0" w:line="360" w:lineRule="auto"/>
        <w:ind w:left="360"/>
        <w:rPr>
          <w:rFonts w:ascii="Arial" w:hAnsi="Arial" w:cs="Arial"/>
          <w:color w:val="000000"/>
          <w:shd w:val="clear" w:color="auto" w:fill="FFFFFF"/>
        </w:rPr>
      </w:pPr>
      <w:r w:rsidRPr="00E82861">
        <w:rPr>
          <w:rFonts w:ascii="Arial" w:eastAsia="Times New Roman" w:hAnsi="Arial" w:cs="Arial"/>
          <w:color w:val="000000"/>
          <w:lang w:eastAsia="en-GB"/>
        </w:rPr>
        <w:t>In general, employers are proud of their businesses and expect applicants to know what they do, their values, policies, and achievements.</w:t>
      </w:r>
      <w:r w:rsidRPr="00E82861">
        <w:rPr>
          <w:rFonts w:ascii="Arial" w:hAnsi="Arial" w:cs="Arial"/>
          <w:color w:val="000000"/>
          <w:shd w:val="clear" w:color="auto" w:fill="FFFFFF"/>
        </w:rPr>
        <w:t xml:space="preserve"> </w:t>
      </w:r>
      <w:r>
        <w:rPr>
          <w:rFonts w:ascii="Arial" w:hAnsi="Arial" w:cs="Arial"/>
          <w:color w:val="000000"/>
          <w:shd w:val="clear" w:color="auto" w:fill="FFFFFF"/>
        </w:rPr>
        <w:t>Take note of what you see on their website. Search online (such as companieshouse.gov.uk) for plans and financial statements.</w:t>
      </w:r>
      <w:r w:rsidRPr="00E82861">
        <w:rPr>
          <w:rFonts w:ascii="Arial" w:hAnsi="Arial" w:cs="Arial"/>
          <w:color w:val="000000"/>
          <w:shd w:val="clear" w:color="auto" w:fill="FFFFFF"/>
        </w:rPr>
        <w:t xml:space="preserve"> </w:t>
      </w:r>
      <w:r>
        <w:rPr>
          <w:rFonts w:ascii="Arial" w:hAnsi="Arial" w:cs="Arial"/>
          <w:color w:val="000000"/>
          <w:shd w:val="clear" w:color="auto" w:fill="FFFFFF"/>
        </w:rPr>
        <w:t>Make sure you are comfortable with the working conditions and ethos of the company before you apply.</w:t>
      </w:r>
    </w:p>
    <w:p w:rsidR="00E82861" w:rsidRDefault="00E82861" w:rsidP="007F4995">
      <w:pPr>
        <w:shd w:val="clear" w:color="auto" w:fill="FFFFFF"/>
        <w:spacing w:after="0" w:line="360" w:lineRule="auto"/>
        <w:ind w:left="360"/>
        <w:rPr>
          <w:rFonts w:ascii="Arial" w:hAnsi="Arial" w:cs="Arial"/>
          <w:color w:val="000000"/>
          <w:shd w:val="clear" w:color="auto" w:fill="FFFFFF"/>
        </w:rPr>
      </w:pPr>
    </w:p>
    <w:p w:rsidR="00E82861" w:rsidRPr="00986C17" w:rsidRDefault="00E82861" w:rsidP="007F4995">
      <w:pPr>
        <w:pStyle w:val="ListParagraph"/>
        <w:numPr>
          <w:ilvl w:val="0"/>
          <w:numId w:val="2"/>
        </w:numPr>
        <w:shd w:val="clear" w:color="auto" w:fill="FFFFFF"/>
        <w:spacing w:after="0" w:line="360" w:lineRule="auto"/>
        <w:rPr>
          <w:rFonts w:ascii="Arial" w:eastAsia="Times New Roman" w:hAnsi="Arial" w:cs="Arial"/>
          <w:b/>
          <w:color w:val="000000"/>
          <w:lang w:eastAsia="en-GB"/>
        </w:rPr>
      </w:pPr>
      <w:r w:rsidRPr="00986C17">
        <w:rPr>
          <w:rFonts w:ascii="Arial" w:hAnsi="Arial" w:cs="Arial"/>
          <w:b/>
          <w:color w:val="000000"/>
          <w:shd w:val="clear" w:color="auto" w:fill="FFFFFF"/>
        </w:rPr>
        <w:t>Pay attention to directions</w:t>
      </w:r>
    </w:p>
    <w:p w:rsidR="00E82861" w:rsidRDefault="00E82861" w:rsidP="007F4995">
      <w:pPr>
        <w:shd w:val="clear" w:color="auto" w:fill="FFFFFF"/>
        <w:spacing w:after="0" w:line="360" w:lineRule="auto"/>
        <w:ind w:left="360"/>
        <w:rPr>
          <w:rFonts w:ascii="Arial" w:eastAsia="Times New Roman" w:hAnsi="Arial" w:cs="Arial"/>
          <w:color w:val="000000"/>
          <w:lang w:eastAsia="en-GB"/>
        </w:rPr>
      </w:pPr>
    </w:p>
    <w:p w:rsidR="0000153E" w:rsidRDefault="00E82861" w:rsidP="007F4995">
      <w:pPr>
        <w:shd w:val="clear" w:color="auto" w:fill="FFFFFF"/>
        <w:spacing w:after="0" w:line="360" w:lineRule="auto"/>
        <w:ind w:left="360"/>
        <w:rPr>
          <w:rFonts w:ascii="Arial" w:hAnsi="Arial" w:cs="Arial"/>
          <w:color w:val="000000"/>
          <w:shd w:val="clear" w:color="auto" w:fill="FFFFFF"/>
        </w:rPr>
      </w:pPr>
      <w:r>
        <w:rPr>
          <w:rFonts w:ascii="Arial" w:hAnsi="Arial" w:cs="Arial"/>
          <w:color w:val="000000"/>
          <w:shd w:val="clear" w:color="auto" w:fill="FFFFFF"/>
        </w:rPr>
        <w:t>If you are required to submit a CV, personal statement, or any other information, follow all instructions carefully.</w:t>
      </w:r>
      <w:r w:rsidRPr="00E82861">
        <w:rPr>
          <w:rFonts w:ascii="Arial" w:hAnsi="Arial" w:cs="Arial"/>
          <w:color w:val="000000"/>
          <w:shd w:val="clear" w:color="auto" w:fill="FFFFFF"/>
        </w:rPr>
        <w:t xml:space="preserve"> </w:t>
      </w:r>
      <w:r>
        <w:rPr>
          <w:rFonts w:ascii="Arial" w:hAnsi="Arial" w:cs="Arial"/>
          <w:color w:val="000000"/>
          <w:shd w:val="clear" w:color="auto" w:fill="FFFFFF"/>
        </w:rPr>
        <w:t>Employers are likely to process applications that are correctly filled out.</w:t>
      </w:r>
      <w:r w:rsidRPr="00E82861">
        <w:rPr>
          <w:rFonts w:ascii="Arial" w:hAnsi="Arial" w:cs="Arial"/>
          <w:color w:val="000000"/>
          <w:shd w:val="clear" w:color="auto" w:fill="FFFFFF"/>
        </w:rPr>
        <w:t xml:space="preserve"> </w:t>
      </w:r>
      <w:r>
        <w:rPr>
          <w:rFonts w:ascii="Arial" w:hAnsi="Arial" w:cs="Arial"/>
          <w:color w:val="000000"/>
          <w:shd w:val="clear" w:color="auto" w:fill="FFFFFF"/>
        </w:rPr>
        <w:t>A lack of attention to details is reflected in an applicant's inability to follow instructions.</w:t>
      </w:r>
      <w:r w:rsidR="00621875" w:rsidRPr="00621875">
        <w:rPr>
          <w:rFonts w:ascii="Arial" w:hAnsi="Arial" w:cs="Arial"/>
          <w:color w:val="000000"/>
          <w:shd w:val="clear" w:color="auto" w:fill="FFFFFF"/>
        </w:rPr>
        <w:t xml:space="preserve"> </w:t>
      </w:r>
    </w:p>
    <w:p w:rsidR="0000153E" w:rsidRDefault="0000153E" w:rsidP="007F4995">
      <w:pPr>
        <w:shd w:val="clear" w:color="auto" w:fill="FFFFFF"/>
        <w:spacing w:after="0" w:line="360" w:lineRule="auto"/>
        <w:ind w:left="360"/>
        <w:rPr>
          <w:rFonts w:ascii="Arial" w:hAnsi="Arial" w:cs="Arial"/>
          <w:color w:val="000000"/>
          <w:shd w:val="clear" w:color="auto" w:fill="FFFFFF"/>
        </w:rPr>
      </w:pPr>
    </w:p>
    <w:p w:rsidR="00621875" w:rsidRPr="00986C17" w:rsidRDefault="00621875" w:rsidP="007F4995">
      <w:pPr>
        <w:shd w:val="clear" w:color="auto" w:fill="FFFFFF"/>
        <w:spacing w:after="0" w:line="360" w:lineRule="auto"/>
        <w:ind w:left="360"/>
        <w:rPr>
          <w:rFonts w:ascii="Arial" w:eastAsia="Times New Roman" w:hAnsi="Arial" w:cs="Arial"/>
          <w:b/>
          <w:color w:val="000000"/>
          <w:lang w:eastAsia="en-GB"/>
        </w:rPr>
      </w:pPr>
      <w:r w:rsidRPr="00986C17">
        <w:rPr>
          <w:rFonts w:ascii="Arial" w:eastAsia="Times New Roman" w:hAnsi="Arial" w:cs="Arial"/>
          <w:b/>
          <w:color w:val="000000"/>
          <w:lang w:eastAsia="en-GB"/>
        </w:rPr>
        <w:t>Complete the forms</w:t>
      </w:r>
    </w:p>
    <w:p w:rsidR="00621875" w:rsidRDefault="00621875" w:rsidP="007F4995">
      <w:pPr>
        <w:shd w:val="clear" w:color="auto" w:fill="FFFFFF"/>
        <w:spacing w:after="0" w:line="360" w:lineRule="auto"/>
        <w:ind w:left="360"/>
        <w:rPr>
          <w:rFonts w:ascii="Arial" w:eastAsia="Times New Roman" w:hAnsi="Arial" w:cs="Arial"/>
          <w:color w:val="000000"/>
          <w:lang w:eastAsia="en-GB"/>
        </w:rPr>
      </w:pPr>
    </w:p>
    <w:p w:rsidR="00621875" w:rsidRDefault="00621875" w:rsidP="007F4995">
      <w:pPr>
        <w:shd w:val="clear" w:color="auto" w:fill="FFFFFF"/>
        <w:spacing w:after="0" w:line="360" w:lineRule="auto"/>
        <w:ind w:left="360"/>
        <w:rPr>
          <w:rFonts w:ascii="Arial" w:eastAsia="Times New Roman" w:hAnsi="Arial" w:cs="Arial"/>
          <w:color w:val="000000"/>
          <w:lang w:eastAsia="en-GB"/>
        </w:rPr>
      </w:pPr>
      <w:r w:rsidRPr="00621875">
        <w:rPr>
          <w:rFonts w:ascii="Arial" w:eastAsia="Times New Roman" w:hAnsi="Arial" w:cs="Arial"/>
          <w:b/>
          <w:color w:val="000000"/>
          <w:lang w:eastAsia="en-GB"/>
        </w:rPr>
        <w:t>Answer questions with tailored answers</w:t>
      </w:r>
      <w:r>
        <w:rPr>
          <w:rFonts w:ascii="Arial" w:eastAsia="Times New Roman" w:hAnsi="Arial" w:cs="Arial"/>
          <w:color w:val="000000"/>
          <w:lang w:eastAsia="en-GB"/>
        </w:rPr>
        <w:t xml:space="preserve">- </w:t>
      </w:r>
      <w:r w:rsidRPr="00621875">
        <w:rPr>
          <w:rFonts w:ascii="Arial" w:eastAsia="Times New Roman" w:hAnsi="Arial" w:cs="Arial"/>
          <w:color w:val="000000"/>
          <w:lang w:eastAsia="en-GB"/>
        </w:rPr>
        <w:t>Provide clear, specific, well-structured, proofread, and detailed answers to all employer-specific questions.</w:t>
      </w:r>
    </w:p>
    <w:p w:rsidR="00621875" w:rsidRDefault="00621875" w:rsidP="007F4995">
      <w:pPr>
        <w:shd w:val="clear" w:color="auto" w:fill="FFFFFF"/>
        <w:spacing w:after="0" w:line="360" w:lineRule="auto"/>
        <w:ind w:left="360"/>
        <w:rPr>
          <w:rFonts w:ascii="Arial" w:hAnsi="Arial" w:cs="Arial"/>
          <w:color w:val="000000"/>
          <w:shd w:val="clear" w:color="auto" w:fill="FFFFFF"/>
        </w:rPr>
      </w:pPr>
      <w:r w:rsidRPr="00621875">
        <w:rPr>
          <w:rFonts w:ascii="Arial" w:hAnsi="Arial" w:cs="Arial"/>
          <w:b/>
          <w:color w:val="000000"/>
          <w:shd w:val="clear" w:color="auto" w:fill="FFFFFF"/>
        </w:rPr>
        <w:t>Honesty and accuracy are essential</w:t>
      </w:r>
      <w:r>
        <w:rPr>
          <w:rFonts w:ascii="Arial" w:hAnsi="Arial" w:cs="Arial"/>
          <w:color w:val="000000"/>
          <w:shd w:val="clear" w:color="auto" w:fill="FFFFFF"/>
        </w:rPr>
        <w:t>-It is the employer's responsibility to check the information provided, either immediately or later.</w:t>
      </w:r>
    </w:p>
    <w:p w:rsidR="00621875" w:rsidRDefault="00621875" w:rsidP="007F4995">
      <w:pPr>
        <w:shd w:val="clear" w:color="auto" w:fill="FFFFFF"/>
        <w:spacing w:after="0" w:line="360" w:lineRule="auto"/>
        <w:ind w:left="360"/>
        <w:rPr>
          <w:rFonts w:ascii="Arial" w:hAnsi="Arial" w:cs="Arial"/>
          <w:color w:val="000000"/>
          <w:shd w:val="clear" w:color="auto" w:fill="FFFFFF"/>
        </w:rPr>
      </w:pPr>
      <w:r w:rsidRPr="00621875">
        <w:rPr>
          <w:rFonts w:ascii="Arial" w:eastAsia="Times New Roman" w:hAnsi="Arial" w:cs="Arial"/>
          <w:b/>
          <w:color w:val="000000"/>
          <w:lang w:eastAsia="en-GB"/>
        </w:rPr>
        <w:t>Avoid gaps</w:t>
      </w:r>
      <w:r>
        <w:rPr>
          <w:rFonts w:ascii="Arial" w:eastAsia="Times New Roman" w:hAnsi="Arial" w:cs="Arial"/>
          <w:b/>
          <w:color w:val="000000"/>
          <w:lang w:eastAsia="en-GB"/>
        </w:rPr>
        <w:t xml:space="preserve">- </w:t>
      </w:r>
      <w:r w:rsidRPr="00621875">
        <w:rPr>
          <w:rFonts w:ascii="Arial" w:eastAsia="Times New Roman" w:hAnsi="Arial" w:cs="Arial"/>
          <w:color w:val="000000"/>
          <w:lang w:eastAsia="en-GB"/>
        </w:rPr>
        <w:t>Make sure all questions have been answered</w:t>
      </w:r>
      <w:r w:rsidRPr="00621875">
        <w:rPr>
          <w:rFonts w:ascii="Arial" w:eastAsia="Times New Roman" w:hAnsi="Arial" w:cs="Arial"/>
          <w:b/>
          <w:color w:val="000000"/>
          <w:lang w:eastAsia="en-GB"/>
        </w:rPr>
        <w:t>.</w:t>
      </w:r>
      <w:r>
        <w:rPr>
          <w:rFonts w:ascii="Arial" w:eastAsia="Times New Roman" w:hAnsi="Arial" w:cs="Arial"/>
          <w:b/>
          <w:color w:val="000000"/>
          <w:lang w:eastAsia="en-GB"/>
        </w:rPr>
        <w:t xml:space="preserve"> </w:t>
      </w:r>
      <w:r>
        <w:rPr>
          <w:rFonts w:ascii="Arial" w:hAnsi="Arial" w:cs="Arial"/>
          <w:color w:val="000000"/>
          <w:shd w:val="clear" w:color="auto" w:fill="FFFFFF"/>
        </w:rPr>
        <w:t>If you write 'see response above' you may lose a point.</w:t>
      </w:r>
      <w:r w:rsidR="00986C17" w:rsidRPr="00986C17">
        <w:rPr>
          <w:rFonts w:ascii="Arial" w:hAnsi="Arial" w:cs="Arial"/>
          <w:color w:val="000000"/>
          <w:shd w:val="clear" w:color="auto" w:fill="FFFFFF"/>
        </w:rPr>
        <w:t xml:space="preserve"> </w:t>
      </w:r>
      <w:r w:rsidR="00986C17">
        <w:rPr>
          <w:rFonts w:ascii="Arial" w:hAnsi="Arial" w:cs="Arial"/>
          <w:color w:val="000000"/>
          <w:shd w:val="clear" w:color="auto" w:fill="FFFFFF"/>
        </w:rPr>
        <w:t>Employers may assume you have something to hide if you leave gaps in your work or educational histories.</w:t>
      </w:r>
      <w:r w:rsidR="00986C17" w:rsidRPr="00986C17">
        <w:rPr>
          <w:rFonts w:ascii="Arial" w:hAnsi="Arial" w:cs="Arial"/>
          <w:color w:val="000000"/>
          <w:shd w:val="clear" w:color="auto" w:fill="FFFFFF"/>
        </w:rPr>
        <w:t xml:space="preserve"> </w:t>
      </w:r>
      <w:r w:rsidR="00986C17">
        <w:rPr>
          <w:rFonts w:ascii="Arial" w:hAnsi="Arial" w:cs="Arial"/>
          <w:color w:val="000000"/>
          <w:shd w:val="clear" w:color="auto" w:fill="FFFFFF"/>
        </w:rPr>
        <w:t>Explain why you are taking a break from work.</w:t>
      </w:r>
    </w:p>
    <w:p w:rsidR="00986C17" w:rsidRDefault="00986C17" w:rsidP="007F4995">
      <w:pPr>
        <w:shd w:val="clear" w:color="auto" w:fill="FFFFFF"/>
        <w:spacing w:after="0" w:line="360" w:lineRule="auto"/>
        <w:rPr>
          <w:rFonts w:ascii="Arial" w:eastAsia="Times New Roman" w:hAnsi="Arial" w:cs="Arial"/>
          <w:color w:val="000000"/>
          <w:lang w:eastAsia="en-GB"/>
        </w:rPr>
      </w:pPr>
    </w:p>
    <w:p w:rsidR="00686159" w:rsidRPr="00686159" w:rsidRDefault="00686159" w:rsidP="007F4995">
      <w:pPr>
        <w:pStyle w:val="ListParagraph"/>
        <w:numPr>
          <w:ilvl w:val="0"/>
          <w:numId w:val="2"/>
        </w:numPr>
        <w:shd w:val="clear" w:color="auto" w:fill="FFFFFF"/>
        <w:spacing w:after="0" w:line="360" w:lineRule="auto"/>
        <w:rPr>
          <w:rFonts w:ascii="Arial" w:eastAsia="Times New Roman" w:hAnsi="Arial" w:cs="Arial"/>
          <w:b/>
          <w:color w:val="000000"/>
          <w:lang w:eastAsia="en-GB"/>
        </w:rPr>
      </w:pPr>
      <w:r w:rsidRPr="00686159">
        <w:rPr>
          <w:rFonts w:ascii="Arial" w:eastAsia="Times New Roman" w:hAnsi="Arial" w:cs="Arial"/>
          <w:b/>
          <w:color w:val="000000"/>
          <w:lang w:eastAsia="en-GB"/>
        </w:rPr>
        <w:t>Make yourself attractive</w:t>
      </w:r>
    </w:p>
    <w:p w:rsidR="0039055B" w:rsidRDefault="00686159" w:rsidP="007F4995">
      <w:pPr>
        <w:spacing w:line="360" w:lineRule="auto"/>
        <w:rPr>
          <w:rFonts w:ascii="Arial" w:hAnsi="Arial" w:cs="Arial"/>
          <w:color w:val="000000"/>
          <w:shd w:val="clear" w:color="auto" w:fill="FFFFFF"/>
        </w:rPr>
      </w:pPr>
      <w:r>
        <w:rPr>
          <w:rFonts w:ascii="Arial" w:hAnsi="Arial" w:cs="Arial"/>
          <w:color w:val="000000"/>
          <w:shd w:val="clear" w:color="auto" w:fill="FFFFFF"/>
        </w:rPr>
        <w:t xml:space="preserve">    Make sure you mention all relevant skills, qualities, qualifications, training, and    experiences.</w:t>
      </w:r>
    </w:p>
    <w:p w:rsidR="00686159" w:rsidRPr="00686159" w:rsidRDefault="00686159" w:rsidP="007F4995">
      <w:pPr>
        <w:pStyle w:val="ListParagraph"/>
        <w:numPr>
          <w:ilvl w:val="0"/>
          <w:numId w:val="2"/>
        </w:numPr>
        <w:spacing w:line="360" w:lineRule="auto"/>
        <w:rPr>
          <w:rFonts w:ascii="Arial" w:hAnsi="Arial" w:cs="Arial"/>
          <w:b/>
        </w:rPr>
      </w:pPr>
      <w:r w:rsidRPr="00686159">
        <w:rPr>
          <w:rFonts w:ascii="Arial" w:hAnsi="Arial" w:cs="Arial"/>
          <w:b/>
          <w:color w:val="000000"/>
          <w:shd w:val="clear" w:color="auto" w:fill="FFFFFF"/>
        </w:rPr>
        <w:t>Be sure to use your records and evidence base</w:t>
      </w:r>
    </w:p>
    <w:p w:rsidR="00686159" w:rsidRDefault="00686159" w:rsidP="007F4995">
      <w:pPr>
        <w:spacing w:line="360" w:lineRule="auto"/>
        <w:rPr>
          <w:rFonts w:ascii="Arial" w:hAnsi="Arial" w:cs="Arial"/>
          <w:color w:val="000000"/>
          <w:shd w:val="clear" w:color="auto" w:fill="FFFFFF"/>
        </w:rPr>
      </w:pPr>
      <w:r>
        <w:rPr>
          <w:rFonts w:ascii="Arial" w:hAnsi="Arial" w:cs="Arial"/>
          <w:b/>
        </w:rPr>
        <w:t xml:space="preserve">    </w:t>
      </w:r>
      <w:r w:rsidRPr="00686159">
        <w:rPr>
          <w:rFonts w:ascii="Arial" w:hAnsi="Arial" w:cs="Arial"/>
          <w:color w:val="000000"/>
          <w:shd w:val="clear" w:color="auto" w:fill="FFFFFF"/>
        </w:rPr>
        <w:t>Maintaining accurate, updated personal records will enable you to identify information quickly and remind you of your most recent experiences when preparing applications.</w:t>
      </w:r>
    </w:p>
    <w:p w:rsidR="00686159" w:rsidRPr="00686159" w:rsidRDefault="00686159" w:rsidP="007F4995">
      <w:pPr>
        <w:pStyle w:val="ListParagraph"/>
        <w:numPr>
          <w:ilvl w:val="0"/>
          <w:numId w:val="2"/>
        </w:numPr>
        <w:spacing w:line="360" w:lineRule="auto"/>
        <w:rPr>
          <w:rFonts w:ascii="Arial" w:hAnsi="Arial" w:cs="Arial"/>
          <w:b/>
        </w:rPr>
      </w:pPr>
      <w:r w:rsidRPr="00686159">
        <w:rPr>
          <w:rFonts w:ascii="Arial" w:hAnsi="Arial" w:cs="Arial"/>
          <w:b/>
        </w:rPr>
        <w:lastRenderedPageBreak/>
        <w:t>Include a covering letter</w:t>
      </w:r>
      <w:r>
        <w:rPr>
          <w:rFonts w:ascii="Arial" w:hAnsi="Arial" w:cs="Arial"/>
          <w:b/>
        </w:rPr>
        <w:t xml:space="preserve"> </w:t>
      </w:r>
    </w:p>
    <w:p w:rsidR="00686159" w:rsidRPr="00686159" w:rsidRDefault="00686159" w:rsidP="007F4995">
      <w:pPr>
        <w:pStyle w:val="ListParagraph"/>
        <w:shd w:val="clear" w:color="auto" w:fill="FFFFFF"/>
        <w:spacing w:after="0" w:line="360" w:lineRule="auto"/>
        <w:ind w:left="786"/>
        <w:rPr>
          <w:rFonts w:ascii="Arial" w:eastAsia="Times New Roman" w:hAnsi="Arial" w:cs="Arial"/>
          <w:color w:val="000000"/>
          <w:sz w:val="24"/>
          <w:szCs w:val="24"/>
          <w:lang w:eastAsia="en-GB"/>
        </w:rPr>
      </w:pPr>
      <w:r w:rsidRPr="00686159">
        <w:rPr>
          <w:rFonts w:ascii="Arial" w:eastAsia="Times New Roman" w:hAnsi="Arial" w:cs="Arial"/>
          <w:color w:val="000000"/>
          <w:sz w:val="24"/>
          <w:szCs w:val="24"/>
          <w:lang w:eastAsia="en-GB"/>
        </w:rPr>
        <w:t>Please include a brief covering letter with your application.</w:t>
      </w:r>
    </w:p>
    <w:p w:rsidR="00686159" w:rsidRDefault="00686159" w:rsidP="007F4995">
      <w:pPr>
        <w:pStyle w:val="ListParagraph"/>
        <w:shd w:val="clear" w:color="auto" w:fill="FFFFFF"/>
        <w:spacing w:after="0" w:line="360" w:lineRule="auto"/>
        <w:ind w:left="786"/>
        <w:rPr>
          <w:rFonts w:ascii="Arial" w:eastAsia="Times New Roman" w:hAnsi="Arial" w:cs="Arial"/>
          <w:color w:val="000000"/>
          <w:sz w:val="24"/>
          <w:szCs w:val="24"/>
          <w:lang w:eastAsia="en-GB"/>
        </w:rPr>
      </w:pPr>
      <w:r w:rsidRPr="00686159">
        <w:rPr>
          <w:rFonts w:ascii="Arial" w:eastAsia="Times New Roman" w:hAnsi="Arial" w:cs="Arial"/>
          <w:color w:val="000000"/>
          <w:sz w:val="24"/>
          <w:szCs w:val="24"/>
          <w:lang w:eastAsia="en-GB"/>
        </w:rPr>
        <w:t>A good example would be:</w:t>
      </w:r>
    </w:p>
    <w:p w:rsidR="00686159" w:rsidRPr="00686159" w:rsidRDefault="00686159" w:rsidP="007F4995">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686159">
        <w:rPr>
          <w:rFonts w:ascii="Arial" w:hAnsi="Arial" w:cs="Arial"/>
          <w:color w:val="000000"/>
          <w:shd w:val="clear" w:color="auto" w:fill="FFFFFF"/>
        </w:rPr>
        <w:t>Show passion and interest in the job.</w:t>
      </w:r>
    </w:p>
    <w:p w:rsidR="00686159" w:rsidRPr="00686159" w:rsidRDefault="00686159" w:rsidP="007F4995">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686159">
        <w:rPr>
          <w:rFonts w:ascii="Arial" w:eastAsia="Times New Roman" w:hAnsi="Arial" w:cs="Arial"/>
          <w:color w:val="000000"/>
          <w:lang w:eastAsia="en-GB"/>
        </w:rPr>
        <w:t>You should tailor your application to the job you're applying for, including any references you have.</w:t>
      </w:r>
    </w:p>
    <w:p w:rsidR="00686159" w:rsidRPr="00686159" w:rsidRDefault="00686159" w:rsidP="007F4995">
      <w:pPr>
        <w:pStyle w:val="ListParagraph"/>
        <w:numPr>
          <w:ilvl w:val="0"/>
          <w:numId w:val="3"/>
        </w:numPr>
        <w:shd w:val="clear" w:color="auto" w:fill="FFFFFF"/>
        <w:spacing w:after="0" w:line="360" w:lineRule="auto"/>
        <w:rPr>
          <w:rFonts w:ascii="Arial" w:eastAsia="Times New Roman" w:hAnsi="Arial" w:cs="Arial"/>
          <w:color w:val="000000"/>
          <w:sz w:val="24"/>
          <w:szCs w:val="24"/>
          <w:lang w:eastAsia="en-GB"/>
        </w:rPr>
      </w:pPr>
      <w:r>
        <w:rPr>
          <w:rFonts w:ascii="Arial" w:hAnsi="Arial" w:cs="Arial"/>
          <w:color w:val="000000"/>
          <w:shd w:val="clear" w:color="auto" w:fill="FFFFFF"/>
        </w:rPr>
        <w:t>Describe where you saw the job advertised.</w:t>
      </w:r>
    </w:p>
    <w:p w:rsidR="00686159" w:rsidRPr="00686159" w:rsidRDefault="00686159" w:rsidP="007F4995">
      <w:pPr>
        <w:pStyle w:val="ListParagraph"/>
        <w:numPr>
          <w:ilvl w:val="0"/>
          <w:numId w:val="3"/>
        </w:numPr>
        <w:shd w:val="clear" w:color="auto" w:fill="FFFFFF"/>
        <w:spacing w:after="0" w:line="360" w:lineRule="auto"/>
        <w:rPr>
          <w:rFonts w:ascii="Arial" w:eastAsia="Times New Roman" w:hAnsi="Arial" w:cs="Arial"/>
          <w:color w:val="000000"/>
          <w:sz w:val="24"/>
          <w:szCs w:val="24"/>
          <w:lang w:eastAsia="en-GB"/>
        </w:rPr>
      </w:pPr>
      <w:r>
        <w:rPr>
          <w:rFonts w:ascii="Arial" w:hAnsi="Arial" w:cs="Arial"/>
          <w:color w:val="000000"/>
          <w:shd w:val="clear" w:color="auto" w:fill="FFFFFF"/>
        </w:rPr>
        <w:t>In your personal statement, explain how you meet the requirements of the job.</w:t>
      </w:r>
    </w:p>
    <w:p w:rsidR="00686159" w:rsidRDefault="00686159" w:rsidP="007F4995">
      <w:pPr>
        <w:shd w:val="clear" w:color="auto" w:fill="FFFFFF"/>
        <w:spacing w:after="0" w:line="360" w:lineRule="auto"/>
        <w:ind w:left="786"/>
        <w:rPr>
          <w:rFonts w:ascii="Arial" w:eastAsia="Times New Roman" w:hAnsi="Arial" w:cs="Arial"/>
          <w:color w:val="000000"/>
          <w:sz w:val="24"/>
          <w:szCs w:val="24"/>
          <w:lang w:eastAsia="en-GB"/>
        </w:rPr>
      </w:pPr>
    </w:p>
    <w:p w:rsidR="00683DE4" w:rsidRDefault="00683DE4" w:rsidP="007F4995">
      <w:pPr>
        <w:pStyle w:val="Heading1"/>
        <w:spacing w:line="360" w:lineRule="auto"/>
        <w:rPr>
          <w:rFonts w:ascii="Arial" w:hAnsi="Arial" w:cs="Arial"/>
          <w:b/>
          <w:color w:val="222222"/>
          <w:sz w:val="24"/>
          <w:szCs w:val="24"/>
          <w:shd w:val="clear" w:color="auto" w:fill="FFFFFF"/>
        </w:rPr>
      </w:pPr>
      <w:bookmarkStart w:id="6" w:name="_Toc109673797"/>
      <w:r w:rsidRPr="00683DE4">
        <w:rPr>
          <w:rFonts w:ascii="Arial" w:hAnsi="Arial" w:cs="Arial"/>
          <w:b/>
          <w:color w:val="222222"/>
          <w:sz w:val="24"/>
          <w:szCs w:val="24"/>
          <w:shd w:val="clear" w:color="auto" w:fill="FFFFFF"/>
        </w:rPr>
        <w:t>Where can you find these options-opportunities?</w:t>
      </w:r>
      <w:bookmarkEnd w:id="6"/>
    </w:p>
    <w:p w:rsidR="00683DE4" w:rsidRDefault="00683DE4" w:rsidP="007F4995">
      <w:pPr>
        <w:shd w:val="clear" w:color="auto" w:fill="FFFFFF"/>
        <w:spacing w:after="0" w:line="360" w:lineRule="auto"/>
        <w:ind w:left="786"/>
        <w:rPr>
          <w:rFonts w:ascii="Arial" w:hAnsi="Arial" w:cs="Arial"/>
          <w:color w:val="222222"/>
          <w:sz w:val="24"/>
          <w:szCs w:val="24"/>
          <w:shd w:val="clear" w:color="auto" w:fill="FFFFFF"/>
        </w:rPr>
      </w:pPr>
    </w:p>
    <w:p w:rsidR="00683DE4" w:rsidRPr="00683DE4" w:rsidRDefault="00683DE4" w:rsidP="007F4995">
      <w:pPr>
        <w:shd w:val="clear" w:color="auto" w:fill="FFFFFF"/>
        <w:spacing w:after="0" w:line="360" w:lineRule="auto"/>
        <w:ind w:left="786"/>
        <w:rPr>
          <w:rFonts w:ascii="Arial" w:eastAsia="Times New Roman" w:hAnsi="Arial" w:cs="Arial"/>
          <w:color w:val="000000"/>
          <w:lang w:eastAsia="en-GB"/>
        </w:rPr>
      </w:pPr>
      <w:r w:rsidRPr="00683DE4">
        <w:rPr>
          <w:rFonts w:ascii="Arial" w:eastAsia="Times New Roman" w:hAnsi="Arial" w:cs="Arial"/>
          <w:color w:val="000000"/>
          <w:lang w:eastAsia="en-GB"/>
        </w:rPr>
        <w:t>Employer</w:t>
      </w:r>
      <w:r w:rsidR="004971CE">
        <w:rPr>
          <w:rFonts w:ascii="Arial" w:eastAsia="Times New Roman" w:hAnsi="Arial" w:cs="Arial"/>
          <w:color w:val="000000"/>
          <w:lang w:eastAsia="en-GB"/>
        </w:rPr>
        <w:t>s can use job websites to find employee</w:t>
      </w:r>
      <w:r w:rsidRPr="00683DE4">
        <w:rPr>
          <w:rFonts w:ascii="Arial" w:eastAsia="Times New Roman" w:hAnsi="Arial" w:cs="Arial"/>
          <w:color w:val="000000"/>
          <w:lang w:eastAsia="en-GB"/>
        </w:rPr>
        <w:t xml:space="preserve"> and local job openings similar to classified ads.</w:t>
      </w:r>
      <w:r w:rsidRPr="00683DE4">
        <w:t xml:space="preserve"> </w:t>
      </w:r>
      <w:r w:rsidRPr="00683DE4">
        <w:rPr>
          <w:rFonts w:ascii="Arial" w:eastAsia="Times New Roman" w:hAnsi="Arial" w:cs="Arial"/>
          <w:color w:val="000000"/>
          <w:lang w:eastAsia="en-GB"/>
        </w:rPr>
        <w:t>Searching for and applying to dozens of jobs on a job website is one of the best and most efficient ways to find and apply for jobs. Job websites have millions of listings and additional resources such as career coaching, resume tailoring, and blog posts filled with helpful tips.</w:t>
      </w:r>
    </w:p>
    <w:p w:rsidR="00E46A10" w:rsidRDefault="00683DE4" w:rsidP="00E46A10">
      <w:pPr>
        <w:pStyle w:val="Heading2"/>
        <w:rPr>
          <w:rFonts w:ascii="Georgia" w:hAnsi="Georgia"/>
          <w:b w:val="0"/>
          <w:bCs w:val="0"/>
          <w:color w:val="222222"/>
        </w:rPr>
      </w:pPr>
      <w:r>
        <w:rPr>
          <w:rFonts w:ascii="Arial" w:hAnsi="Arial" w:cs="Arial"/>
        </w:rPr>
        <w:t xml:space="preserve">        </w:t>
      </w:r>
      <w:bookmarkStart w:id="7" w:name="_Toc109673798"/>
      <w:r w:rsidR="00E46A10">
        <w:rPr>
          <w:rFonts w:ascii="Georgia" w:hAnsi="Georgia"/>
          <w:b w:val="0"/>
          <w:bCs w:val="0"/>
          <w:color w:val="222222"/>
        </w:rPr>
        <w:t>The 10 Best Job Search Websites of 2022</w:t>
      </w:r>
      <w:bookmarkEnd w:id="7"/>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Overall:</w:t>
      </w:r>
      <w:r>
        <w:rPr>
          <w:rStyle w:val="summary-listitem-top-pick-container"/>
          <w:rFonts w:ascii="Arial" w:hAnsi="Arial" w:cs="Arial"/>
          <w:color w:val="222222"/>
          <w:sz w:val="26"/>
          <w:szCs w:val="26"/>
        </w:rPr>
        <w:t> </w:t>
      </w:r>
      <w:hyperlink r:id="rId12" w:tgtFrame="_blank" w:history="1">
        <w:r>
          <w:rPr>
            <w:rStyle w:val="Hyperlink"/>
            <w:rFonts w:ascii="Arial" w:hAnsi="Arial" w:cs="Arial"/>
            <w:color w:val="222222"/>
            <w:sz w:val="26"/>
            <w:szCs w:val="26"/>
          </w:rPr>
          <w:t>Indeed</w:t>
        </w:r>
      </w:hyperlink>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Runner-Up, Best Overall:</w:t>
      </w:r>
      <w:r>
        <w:rPr>
          <w:rStyle w:val="summary-listitem-top-pick-container"/>
          <w:rFonts w:ascii="Arial" w:hAnsi="Arial" w:cs="Arial"/>
          <w:color w:val="222222"/>
          <w:sz w:val="26"/>
          <w:szCs w:val="26"/>
        </w:rPr>
        <w:t> </w:t>
      </w:r>
      <w:hyperlink r:id="rId13" w:tgtFrame="_blank" w:history="1">
        <w:r>
          <w:rPr>
            <w:rStyle w:val="Hyperlink"/>
            <w:rFonts w:ascii="Arial" w:hAnsi="Arial" w:cs="Arial"/>
            <w:color w:val="222222"/>
            <w:sz w:val="26"/>
            <w:szCs w:val="26"/>
          </w:rPr>
          <w:t>Monster</w:t>
        </w:r>
      </w:hyperlink>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Employer Research:</w:t>
      </w:r>
      <w:r>
        <w:rPr>
          <w:rStyle w:val="summary-listitem-top-pick-container"/>
          <w:rFonts w:ascii="Arial" w:hAnsi="Arial" w:cs="Arial"/>
          <w:color w:val="222222"/>
          <w:sz w:val="26"/>
          <w:szCs w:val="26"/>
        </w:rPr>
        <w:t> </w:t>
      </w:r>
      <w:hyperlink r:id="rId14" w:tgtFrame="_blank" w:history="1">
        <w:r>
          <w:rPr>
            <w:rStyle w:val="Hyperlink"/>
            <w:rFonts w:ascii="Arial" w:hAnsi="Arial" w:cs="Arial"/>
            <w:color w:val="222222"/>
            <w:sz w:val="26"/>
            <w:szCs w:val="26"/>
          </w:rPr>
          <w:t>Glassdoor</w:t>
        </w:r>
      </w:hyperlink>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Remote Jobs:</w:t>
      </w:r>
      <w:r>
        <w:rPr>
          <w:rStyle w:val="summary-listitem-top-pick-container"/>
          <w:rFonts w:ascii="Arial" w:hAnsi="Arial" w:cs="Arial"/>
          <w:color w:val="222222"/>
          <w:sz w:val="26"/>
          <w:szCs w:val="26"/>
        </w:rPr>
        <w:t> </w:t>
      </w:r>
      <w:proofErr w:type="spellStart"/>
      <w:r>
        <w:rPr>
          <w:rStyle w:val="summary-listitem-top-pick-container"/>
          <w:rFonts w:ascii="Arial" w:hAnsi="Arial" w:cs="Arial"/>
          <w:color w:val="222222"/>
          <w:sz w:val="26"/>
          <w:szCs w:val="26"/>
        </w:rPr>
        <w:fldChar w:fldCharType="begin"/>
      </w:r>
      <w:r>
        <w:rPr>
          <w:rStyle w:val="summary-listitem-top-pick-container"/>
          <w:rFonts w:ascii="Arial" w:hAnsi="Arial" w:cs="Arial"/>
          <w:color w:val="222222"/>
          <w:sz w:val="26"/>
          <w:szCs w:val="26"/>
        </w:rPr>
        <w:instrText xml:space="preserve"> HYPERLINK "https://flexjobsrocks.go2cloud.org/aff_c?offer_id=1&amp;aff_id=1967" \t "_blank" </w:instrText>
      </w:r>
      <w:r>
        <w:rPr>
          <w:rStyle w:val="summary-listitem-top-pick-container"/>
          <w:rFonts w:ascii="Arial" w:hAnsi="Arial" w:cs="Arial"/>
          <w:color w:val="222222"/>
          <w:sz w:val="26"/>
          <w:szCs w:val="26"/>
        </w:rPr>
        <w:fldChar w:fldCharType="separate"/>
      </w:r>
      <w:r>
        <w:rPr>
          <w:rStyle w:val="Hyperlink"/>
          <w:rFonts w:ascii="Arial" w:hAnsi="Arial" w:cs="Arial"/>
          <w:color w:val="222222"/>
          <w:sz w:val="26"/>
          <w:szCs w:val="26"/>
        </w:rPr>
        <w:t>FlexJobs</w:t>
      </w:r>
      <w:proofErr w:type="spellEnd"/>
      <w:r>
        <w:rPr>
          <w:rStyle w:val="summary-listitem-top-pick-container"/>
          <w:rFonts w:ascii="Arial" w:hAnsi="Arial" w:cs="Arial"/>
          <w:color w:val="222222"/>
          <w:sz w:val="26"/>
          <w:szCs w:val="26"/>
        </w:rPr>
        <w:fldChar w:fldCharType="end"/>
      </w:r>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Experienced Managers:</w:t>
      </w:r>
      <w:r>
        <w:rPr>
          <w:rStyle w:val="summary-listitem-top-pick-container"/>
          <w:rFonts w:ascii="Arial" w:hAnsi="Arial" w:cs="Arial"/>
          <w:color w:val="222222"/>
          <w:sz w:val="26"/>
          <w:szCs w:val="26"/>
        </w:rPr>
        <w:t> </w:t>
      </w:r>
      <w:hyperlink r:id="rId15" w:tgtFrame="_blank" w:history="1">
        <w:r>
          <w:rPr>
            <w:rStyle w:val="Hyperlink"/>
            <w:rFonts w:ascii="Arial" w:hAnsi="Arial" w:cs="Arial"/>
            <w:color w:val="222222"/>
            <w:sz w:val="26"/>
            <w:szCs w:val="26"/>
          </w:rPr>
          <w:t>Ladders</w:t>
        </w:r>
      </w:hyperlink>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 xml:space="preserve">Best for </w:t>
      </w:r>
      <w:proofErr w:type="spellStart"/>
      <w:r>
        <w:rPr>
          <w:rStyle w:val="Strong"/>
          <w:rFonts w:ascii="Arial" w:hAnsi="Arial" w:cs="Arial"/>
          <w:color w:val="222222"/>
          <w:sz w:val="26"/>
          <w:szCs w:val="26"/>
        </w:rPr>
        <w:t>Startup</w:t>
      </w:r>
      <w:proofErr w:type="spellEnd"/>
      <w:r>
        <w:rPr>
          <w:rStyle w:val="Strong"/>
          <w:rFonts w:ascii="Arial" w:hAnsi="Arial" w:cs="Arial"/>
          <w:color w:val="222222"/>
          <w:sz w:val="26"/>
          <w:szCs w:val="26"/>
        </w:rPr>
        <w:t xml:space="preserve"> Jobs:</w:t>
      </w:r>
      <w:r>
        <w:rPr>
          <w:rStyle w:val="summary-listitem-top-pick-container"/>
          <w:rFonts w:ascii="Arial" w:hAnsi="Arial" w:cs="Arial"/>
          <w:color w:val="222222"/>
          <w:sz w:val="26"/>
          <w:szCs w:val="26"/>
        </w:rPr>
        <w:t> </w:t>
      </w:r>
      <w:proofErr w:type="spellStart"/>
      <w:r>
        <w:rPr>
          <w:rStyle w:val="summary-listitem-top-pick-container"/>
          <w:rFonts w:ascii="Arial" w:hAnsi="Arial" w:cs="Arial"/>
          <w:color w:val="222222"/>
          <w:sz w:val="26"/>
          <w:szCs w:val="26"/>
        </w:rPr>
        <w:fldChar w:fldCharType="begin"/>
      </w:r>
      <w:r>
        <w:rPr>
          <w:rStyle w:val="summary-listitem-top-pick-container"/>
          <w:rFonts w:ascii="Arial" w:hAnsi="Arial" w:cs="Arial"/>
          <w:color w:val="222222"/>
          <w:sz w:val="26"/>
          <w:szCs w:val="26"/>
        </w:rPr>
        <w:instrText xml:space="preserve"> HYPERLINK "https://angel.co/" \t "_blank" </w:instrText>
      </w:r>
      <w:r>
        <w:rPr>
          <w:rStyle w:val="summary-listitem-top-pick-container"/>
          <w:rFonts w:ascii="Arial" w:hAnsi="Arial" w:cs="Arial"/>
          <w:color w:val="222222"/>
          <w:sz w:val="26"/>
          <w:szCs w:val="26"/>
        </w:rPr>
        <w:fldChar w:fldCharType="separate"/>
      </w:r>
      <w:r>
        <w:rPr>
          <w:rStyle w:val="Hyperlink"/>
          <w:rFonts w:ascii="Arial" w:hAnsi="Arial" w:cs="Arial"/>
          <w:color w:val="222222"/>
          <w:sz w:val="26"/>
          <w:szCs w:val="26"/>
        </w:rPr>
        <w:t>AngelList</w:t>
      </w:r>
      <w:proofErr w:type="spellEnd"/>
      <w:r>
        <w:rPr>
          <w:rStyle w:val="summary-listitem-top-pick-container"/>
          <w:rFonts w:ascii="Arial" w:hAnsi="Arial" w:cs="Arial"/>
          <w:color w:val="222222"/>
          <w:sz w:val="26"/>
          <w:szCs w:val="26"/>
        </w:rPr>
        <w:fldChar w:fldCharType="end"/>
      </w:r>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Connecting Directly With Recruiters:</w:t>
      </w:r>
      <w:r>
        <w:rPr>
          <w:rStyle w:val="summary-listitem-top-pick-container"/>
          <w:rFonts w:ascii="Arial" w:hAnsi="Arial" w:cs="Arial"/>
          <w:color w:val="222222"/>
          <w:sz w:val="26"/>
          <w:szCs w:val="26"/>
        </w:rPr>
        <w:t> </w:t>
      </w:r>
      <w:hyperlink r:id="rId16" w:tgtFrame="_blank" w:history="1">
        <w:r>
          <w:rPr>
            <w:rStyle w:val="Hyperlink"/>
            <w:rFonts w:ascii="Arial" w:hAnsi="Arial" w:cs="Arial"/>
            <w:color w:val="222222"/>
            <w:sz w:val="26"/>
            <w:szCs w:val="26"/>
          </w:rPr>
          <w:t>LinkedIn</w:t>
        </w:r>
      </w:hyperlink>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Up-to-Date Listings:</w:t>
      </w:r>
      <w:r>
        <w:rPr>
          <w:rStyle w:val="summary-listitem-top-pick-container"/>
          <w:rFonts w:ascii="Arial" w:hAnsi="Arial" w:cs="Arial"/>
          <w:color w:val="222222"/>
          <w:sz w:val="26"/>
          <w:szCs w:val="26"/>
        </w:rPr>
        <w:t> </w:t>
      </w:r>
      <w:proofErr w:type="spellStart"/>
      <w:r>
        <w:rPr>
          <w:rStyle w:val="summary-listitem-top-pick-container"/>
          <w:rFonts w:ascii="Arial" w:hAnsi="Arial" w:cs="Arial"/>
          <w:color w:val="222222"/>
          <w:sz w:val="26"/>
          <w:szCs w:val="26"/>
        </w:rPr>
        <w:fldChar w:fldCharType="begin"/>
      </w:r>
      <w:r>
        <w:rPr>
          <w:rStyle w:val="summary-listitem-top-pick-container"/>
          <w:rFonts w:ascii="Arial" w:hAnsi="Arial" w:cs="Arial"/>
          <w:color w:val="222222"/>
          <w:sz w:val="26"/>
          <w:szCs w:val="26"/>
        </w:rPr>
        <w:instrText xml:space="preserve"> HYPERLINK "https://getwork.com/?utm_source=thebalancecareers&amp;utm_medium=referral&amp;utm_campaign=012022" \t "_blank" </w:instrText>
      </w:r>
      <w:r>
        <w:rPr>
          <w:rStyle w:val="summary-listitem-top-pick-container"/>
          <w:rFonts w:ascii="Arial" w:hAnsi="Arial" w:cs="Arial"/>
          <w:color w:val="222222"/>
          <w:sz w:val="26"/>
          <w:szCs w:val="26"/>
        </w:rPr>
        <w:fldChar w:fldCharType="separate"/>
      </w:r>
      <w:r>
        <w:rPr>
          <w:rStyle w:val="Hyperlink"/>
          <w:rFonts w:ascii="Arial" w:hAnsi="Arial" w:cs="Arial"/>
          <w:color w:val="222222"/>
          <w:sz w:val="26"/>
          <w:szCs w:val="26"/>
        </w:rPr>
        <w:t>Getwork</w:t>
      </w:r>
      <w:proofErr w:type="spellEnd"/>
      <w:r>
        <w:rPr>
          <w:rStyle w:val="summary-listitem-top-pick-container"/>
          <w:rFonts w:ascii="Arial" w:hAnsi="Arial" w:cs="Arial"/>
          <w:color w:val="222222"/>
          <w:sz w:val="26"/>
          <w:szCs w:val="26"/>
        </w:rPr>
        <w:fldChar w:fldCharType="end"/>
      </w:r>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Recent College Graduates:</w:t>
      </w:r>
      <w:r>
        <w:rPr>
          <w:rStyle w:val="summary-listitem-top-pick-container"/>
          <w:rFonts w:ascii="Arial" w:hAnsi="Arial" w:cs="Arial"/>
          <w:color w:val="222222"/>
          <w:sz w:val="26"/>
          <w:szCs w:val="26"/>
        </w:rPr>
        <w:t> </w:t>
      </w:r>
      <w:hyperlink r:id="rId17" w:tgtFrame="_blank" w:history="1">
        <w:r>
          <w:rPr>
            <w:rStyle w:val="Hyperlink"/>
            <w:rFonts w:ascii="Arial" w:hAnsi="Arial" w:cs="Arial"/>
            <w:color w:val="222222"/>
            <w:sz w:val="26"/>
            <w:szCs w:val="26"/>
          </w:rPr>
          <w:t>Scouted</w:t>
        </w:r>
      </w:hyperlink>
    </w:p>
    <w:p w:rsidR="00E46A10" w:rsidRDefault="00E46A10" w:rsidP="00E46A10">
      <w:pPr>
        <w:numPr>
          <w:ilvl w:val="0"/>
          <w:numId w:val="4"/>
        </w:numPr>
        <w:spacing w:before="100" w:beforeAutospacing="1" w:after="100" w:afterAutospacing="1" w:line="240" w:lineRule="auto"/>
        <w:rPr>
          <w:rFonts w:ascii="Arial" w:hAnsi="Arial" w:cs="Arial"/>
          <w:color w:val="222222"/>
          <w:sz w:val="26"/>
          <w:szCs w:val="26"/>
        </w:rPr>
      </w:pPr>
      <w:r>
        <w:rPr>
          <w:rStyle w:val="Strong"/>
          <w:rFonts w:ascii="Arial" w:hAnsi="Arial" w:cs="Arial"/>
          <w:color w:val="222222"/>
          <w:sz w:val="26"/>
          <w:szCs w:val="26"/>
        </w:rPr>
        <w:t>Best for Hourly Workers:</w:t>
      </w:r>
      <w:r>
        <w:rPr>
          <w:rStyle w:val="summary-listitem-top-pick-container"/>
          <w:rFonts w:ascii="Arial" w:hAnsi="Arial" w:cs="Arial"/>
          <w:color w:val="222222"/>
          <w:sz w:val="26"/>
          <w:szCs w:val="26"/>
        </w:rPr>
        <w:t> </w:t>
      </w:r>
      <w:proofErr w:type="spellStart"/>
      <w:r>
        <w:rPr>
          <w:rStyle w:val="summary-listitem-top-pick-container"/>
          <w:rFonts w:ascii="Arial" w:hAnsi="Arial" w:cs="Arial"/>
          <w:color w:val="222222"/>
          <w:sz w:val="26"/>
          <w:szCs w:val="26"/>
        </w:rPr>
        <w:fldChar w:fldCharType="begin"/>
      </w:r>
      <w:r>
        <w:rPr>
          <w:rStyle w:val="summary-listitem-top-pick-container"/>
          <w:rFonts w:ascii="Arial" w:hAnsi="Arial" w:cs="Arial"/>
          <w:color w:val="222222"/>
          <w:sz w:val="26"/>
          <w:szCs w:val="26"/>
        </w:rPr>
        <w:instrText xml:space="preserve"> HYPERLINK "https://www.snagajob.com/" \t "_blank" </w:instrText>
      </w:r>
      <w:r>
        <w:rPr>
          <w:rStyle w:val="summary-listitem-top-pick-container"/>
          <w:rFonts w:ascii="Arial" w:hAnsi="Arial" w:cs="Arial"/>
          <w:color w:val="222222"/>
          <w:sz w:val="26"/>
          <w:szCs w:val="26"/>
        </w:rPr>
        <w:fldChar w:fldCharType="separate"/>
      </w:r>
      <w:r>
        <w:rPr>
          <w:rStyle w:val="Hyperlink"/>
          <w:rFonts w:ascii="Arial" w:hAnsi="Arial" w:cs="Arial"/>
          <w:color w:val="222222"/>
          <w:sz w:val="26"/>
          <w:szCs w:val="26"/>
        </w:rPr>
        <w:t>Snagajob</w:t>
      </w:r>
      <w:proofErr w:type="spellEnd"/>
      <w:r>
        <w:rPr>
          <w:rStyle w:val="summary-listitem-top-pick-container"/>
          <w:rFonts w:ascii="Arial" w:hAnsi="Arial" w:cs="Arial"/>
          <w:color w:val="222222"/>
          <w:sz w:val="26"/>
          <w:szCs w:val="26"/>
        </w:rPr>
        <w:fldChar w:fldCharType="end"/>
      </w:r>
    </w:p>
    <w:p w:rsidR="00C8201D" w:rsidRDefault="004971CE" w:rsidP="004971CE">
      <w:pPr>
        <w:jc w:val="right"/>
        <w:rPr>
          <w:rFonts w:ascii="Arial" w:hAnsi="Arial" w:cs="Arial"/>
        </w:rPr>
      </w:pPr>
      <w:r>
        <w:rPr>
          <w:rFonts w:ascii="Arial" w:hAnsi="Arial" w:cs="Arial"/>
        </w:rPr>
        <w:t xml:space="preserve">Source: </w:t>
      </w:r>
      <w:hyperlink r:id="rId18" w:history="1">
        <w:r w:rsidRPr="00010D6C">
          <w:rPr>
            <w:rStyle w:val="Hyperlink"/>
            <w:rFonts w:ascii="Arial" w:hAnsi="Arial" w:cs="Arial"/>
          </w:rPr>
          <w:t>https://www.thebalancecareers.com/top-best-job-websites-2064080</w:t>
        </w:r>
      </w:hyperlink>
    </w:p>
    <w:p w:rsidR="004971CE" w:rsidRDefault="004971CE" w:rsidP="004971CE">
      <w:pPr>
        <w:rPr>
          <w:rFonts w:ascii="Arial" w:hAnsi="Arial" w:cs="Arial"/>
        </w:rPr>
      </w:pPr>
    </w:p>
    <w:p w:rsidR="00E46A10" w:rsidRDefault="00E46A10" w:rsidP="002439CC">
      <w:pPr>
        <w:rPr>
          <w:rFonts w:ascii="Arial" w:hAnsi="Arial" w:cs="Arial"/>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00153E" w:rsidRDefault="0000153E" w:rsidP="004971CE">
      <w:pPr>
        <w:autoSpaceDE w:val="0"/>
        <w:autoSpaceDN w:val="0"/>
        <w:adjustRightInd w:val="0"/>
        <w:spacing w:after="0" w:line="240" w:lineRule="auto"/>
        <w:jc w:val="center"/>
        <w:rPr>
          <w:rFonts w:ascii="Arial" w:hAnsi="Arial" w:cs="Arial"/>
          <w:color w:val="000000"/>
          <w:sz w:val="28"/>
          <w:szCs w:val="28"/>
        </w:rPr>
      </w:pPr>
    </w:p>
    <w:p w:rsidR="004971CE" w:rsidRPr="007F4995" w:rsidRDefault="004971CE" w:rsidP="007F4995">
      <w:pPr>
        <w:pStyle w:val="Heading1"/>
        <w:rPr>
          <w:rFonts w:ascii="Arial" w:hAnsi="Arial" w:cs="Arial"/>
          <w:b/>
          <w:color w:val="000000"/>
          <w:sz w:val="28"/>
          <w:szCs w:val="28"/>
        </w:rPr>
      </w:pPr>
      <w:bookmarkStart w:id="8" w:name="_Toc109673799"/>
      <w:r w:rsidRPr="007F4995">
        <w:rPr>
          <w:rFonts w:ascii="Arial" w:hAnsi="Arial" w:cs="Arial"/>
          <w:b/>
          <w:color w:val="000000"/>
          <w:sz w:val="28"/>
          <w:szCs w:val="28"/>
        </w:rPr>
        <w:t>World of work is changing</w:t>
      </w:r>
      <w:bookmarkEnd w:id="8"/>
    </w:p>
    <w:p w:rsidR="00C8201D" w:rsidRDefault="00C8201D" w:rsidP="002439CC">
      <w:pPr>
        <w:rPr>
          <w:rFonts w:ascii="Arial" w:hAnsi="Arial" w:cs="Arial"/>
        </w:rPr>
      </w:pPr>
    </w:p>
    <w:p w:rsidR="0000153E" w:rsidRDefault="0000153E" w:rsidP="002439CC">
      <w:pPr>
        <w:rPr>
          <w:rFonts w:ascii="Arial" w:hAnsi="Arial" w:cs="Arial"/>
        </w:rPr>
      </w:pPr>
    </w:p>
    <w:p w:rsidR="0000153E" w:rsidRDefault="0000153E" w:rsidP="002439CC">
      <w:pPr>
        <w:rPr>
          <w:rFonts w:ascii="Arial" w:hAnsi="Arial" w:cs="Arial"/>
        </w:rPr>
      </w:pPr>
      <w:r w:rsidRPr="0000153E">
        <w:rPr>
          <w:rFonts w:ascii="Arial" w:hAnsi="Arial" w:cs="Arial"/>
          <w:noProof/>
          <w:lang w:eastAsia="en-GB"/>
        </w:rPr>
        <w:drawing>
          <wp:inline distT="0" distB="0" distL="0" distR="0" wp14:anchorId="4F0548FB" wp14:editId="51003EA0">
            <wp:extent cx="6027420" cy="54304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28521" cy="5431413"/>
                    </a:xfrm>
                    <a:prstGeom prst="rect">
                      <a:avLst/>
                    </a:prstGeom>
                  </pic:spPr>
                </pic:pic>
              </a:graphicData>
            </a:graphic>
          </wp:inline>
        </w:drawing>
      </w:r>
    </w:p>
    <w:p w:rsidR="00C8201D" w:rsidRDefault="00C8201D" w:rsidP="002439CC">
      <w:pPr>
        <w:rPr>
          <w:rFonts w:ascii="Arial" w:hAnsi="Arial" w:cs="Arial"/>
        </w:rPr>
      </w:pPr>
    </w:p>
    <w:p w:rsidR="00C8201D" w:rsidRDefault="00C8201D" w:rsidP="002439CC">
      <w:pPr>
        <w:rPr>
          <w:rFonts w:ascii="Arial" w:hAnsi="Arial" w:cs="Arial"/>
        </w:rPr>
      </w:pPr>
    </w:p>
    <w:p w:rsidR="00C8201D" w:rsidRDefault="00C8201D" w:rsidP="002439CC">
      <w:pPr>
        <w:rPr>
          <w:rFonts w:ascii="Arial" w:hAnsi="Arial" w:cs="Arial"/>
        </w:rPr>
      </w:pPr>
    </w:p>
    <w:p w:rsidR="00C8201D" w:rsidRDefault="009518D1" w:rsidP="009518D1">
      <w:pPr>
        <w:spacing w:line="360" w:lineRule="auto"/>
        <w:rPr>
          <w:rFonts w:ascii="Arial" w:hAnsi="Arial" w:cs="Arial"/>
        </w:rPr>
      </w:pPr>
      <w:r w:rsidRPr="00AD6240">
        <w:rPr>
          <w:rFonts w:ascii="Arial" w:hAnsi="Arial" w:cs="Arial"/>
        </w:rPr>
        <w:t>According</w:t>
      </w:r>
      <w:r w:rsidR="0000153E" w:rsidRPr="00AD6240">
        <w:rPr>
          <w:rFonts w:ascii="Arial" w:hAnsi="Arial" w:cs="Arial"/>
        </w:rPr>
        <w:t xml:space="preserve"> to </w:t>
      </w:r>
      <w:r w:rsidR="0000153E" w:rsidRPr="00AD6240">
        <w:rPr>
          <w:rFonts w:ascii="HelveticaNeue-Roman" w:hAnsi="HelveticaNeue-Roman" w:cs="HelveticaNeue-Roman"/>
        </w:rPr>
        <w:t xml:space="preserve">Wilson, R et al (2014) </w:t>
      </w:r>
      <w:r w:rsidR="0000153E" w:rsidRPr="00AD6240">
        <w:rPr>
          <w:rFonts w:ascii="Arial" w:hAnsi="Arial" w:cs="Arial"/>
        </w:rPr>
        <w:t>it is impossible to predict the future of long-term changes, including the 13 trends identified.</w:t>
      </w:r>
      <w:r w:rsidR="0000153E" w:rsidRPr="0000153E">
        <w:t xml:space="preserve"> </w:t>
      </w:r>
      <w:r w:rsidR="0000153E" w:rsidRPr="00AD6240">
        <w:rPr>
          <w:rFonts w:ascii="Arial" w:hAnsi="Arial" w:cs="Arial"/>
        </w:rPr>
        <w:t>Future developments and sharp deviations from 'business as usual' must be considered in our future plans.</w:t>
      </w:r>
      <w:r w:rsidR="00AD6240" w:rsidRPr="00AD6240">
        <w:t xml:space="preserve"> </w:t>
      </w:r>
      <w:r w:rsidR="00AD6240" w:rsidRPr="00AD6240">
        <w:rPr>
          <w:rFonts w:ascii="Arial" w:hAnsi="Arial" w:cs="Arial"/>
        </w:rPr>
        <w:t>A list of ten key disruptions was selected based on their conceptual plausibility and their likely impact on jobs and skills if they were to occur in 2030.</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Reverse migration</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Changes in employee values</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Zero-hour contracts</w:t>
      </w:r>
      <w:r>
        <w:rPr>
          <w:rFonts w:ascii="Arial" w:hAnsi="Arial" w:cs="Arial"/>
        </w:rPr>
        <w:t xml:space="preserve"> </w:t>
      </w:r>
      <w:r w:rsidRPr="00AD6240">
        <w:rPr>
          <w:rFonts w:ascii="Arial" w:hAnsi="Arial" w:cs="Arial"/>
        </w:rPr>
        <w:t>become the norm</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Delivery of skills anywhere and at any time</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A.I. and robots</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Globalization decline</w:t>
      </w:r>
    </w:p>
    <w:p w:rsidR="00AD6240" w:rsidRDefault="00AD6240" w:rsidP="009518D1">
      <w:pPr>
        <w:pStyle w:val="ListParagraph"/>
        <w:numPr>
          <w:ilvl w:val="0"/>
          <w:numId w:val="7"/>
        </w:numPr>
        <w:spacing w:line="360" w:lineRule="auto"/>
        <w:rPr>
          <w:rFonts w:ascii="Arial" w:hAnsi="Arial" w:cs="Arial"/>
        </w:rPr>
      </w:pPr>
      <w:proofErr w:type="spellStart"/>
      <w:r w:rsidRPr="00AD6240">
        <w:rPr>
          <w:rFonts w:ascii="Arial" w:hAnsi="Arial" w:cs="Arial"/>
        </w:rPr>
        <w:t>Centers</w:t>
      </w:r>
      <w:proofErr w:type="spellEnd"/>
      <w:r w:rsidRPr="00AD6240">
        <w:rPr>
          <w:rFonts w:ascii="Arial" w:hAnsi="Arial" w:cs="Arial"/>
        </w:rPr>
        <w:t xml:space="preserve"> of excellence located in alternative regions</w:t>
      </w:r>
    </w:p>
    <w:p w:rsidR="00AD6240" w:rsidRDefault="00AD6240" w:rsidP="009518D1">
      <w:pPr>
        <w:pStyle w:val="ListParagraph"/>
        <w:numPr>
          <w:ilvl w:val="0"/>
          <w:numId w:val="7"/>
        </w:numPr>
        <w:spacing w:line="360" w:lineRule="auto"/>
        <w:rPr>
          <w:rFonts w:ascii="Arial" w:hAnsi="Arial" w:cs="Arial"/>
        </w:rPr>
      </w:pPr>
      <w:r w:rsidRPr="00AD6240">
        <w:rPr>
          <w:rFonts w:ascii="Arial" w:hAnsi="Arial" w:cs="Arial"/>
        </w:rPr>
        <w:t>A disruption in the internet's development</w:t>
      </w:r>
    </w:p>
    <w:p w:rsidR="00165A97" w:rsidRDefault="00165A97" w:rsidP="009518D1">
      <w:pPr>
        <w:pStyle w:val="ListParagraph"/>
        <w:numPr>
          <w:ilvl w:val="0"/>
          <w:numId w:val="7"/>
        </w:numPr>
        <w:spacing w:line="360" w:lineRule="auto"/>
        <w:rPr>
          <w:rFonts w:ascii="Arial" w:hAnsi="Arial" w:cs="Arial"/>
        </w:rPr>
      </w:pPr>
      <w:r w:rsidRPr="00165A97">
        <w:rPr>
          <w:rFonts w:ascii="Arial" w:hAnsi="Arial" w:cs="Arial"/>
        </w:rPr>
        <w:t>Supply disruptions are caused by conflicts over resources or climate disasters</w:t>
      </w:r>
    </w:p>
    <w:p w:rsidR="00165A97" w:rsidRDefault="00165A97" w:rsidP="009518D1">
      <w:pPr>
        <w:pStyle w:val="ListParagraph"/>
        <w:numPr>
          <w:ilvl w:val="0"/>
          <w:numId w:val="7"/>
        </w:numPr>
        <w:spacing w:line="360" w:lineRule="auto"/>
        <w:rPr>
          <w:rFonts w:ascii="Arial" w:hAnsi="Arial" w:cs="Arial"/>
          <w:color w:val="FF0000"/>
        </w:rPr>
      </w:pPr>
      <w:r w:rsidRPr="00165A97">
        <w:rPr>
          <w:rFonts w:ascii="Arial" w:hAnsi="Arial" w:cs="Arial"/>
          <w:color w:val="FF0000"/>
        </w:rPr>
        <w:t>The EU's partial fragmentation</w:t>
      </w:r>
    </w:p>
    <w:p w:rsidR="00AD6240" w:rsidRDefault="00165A97" w:rsidP="007F4995">
      <w:pPr>
        <w:pStyle w:val="Heading1"/>
        <w:rPr>
          <w:rFonts w:ascii="Arial" w:hAnsi="Arial" w:cs="Arial"/>
          <w:b/>
          <w:color w:val="222222"/>
          <w:sz w:val="28"/>
          <w:szCs w:val="28"/>
          <w:shd w:val="clear" w:color="auto" w:fill="FFFFFF"/>
        </w:rPr>
      </w:pPr>
      <w:bookmarkStart w:id="9" w:name="_Toc109673800"/>
      <w:r w:rsidRPr="00165A97">
        <w:rPr>
          <w:rFonts w:ascii="Arial" w:hAnsi="Arial" w:cs="Arial"/>
          <w:b/>
          <w:color w:val="222222"/>
          <w:sz w:val="28"/>
          <w:szCs w:val="28"/>
          <w:shd w:val="clear" w:color="auto" w:fill="FFFFFF"/>
        </w:rPr>
        <w:t>Objectives and goals setting S.M.A.R.T</w:t>
      </w:r>
      <w:bookmarkEnd w:id="9"/>
    </w:p>
    <w:p w:rsidR="00165A97" w:rsidRPr="00165A97" w:rsidRDefault="00165A97" w:rsidP="009518D1">
      <w:pPr>
        <w:spacing w:line="360" w:lineRule="auto"/>
        <w:rPr>
          <w:rFonts w:ascii="Arial" w:hAnsi="Arial" w:cs="Arial"/>
        </w:rPr>
      </w:pPr>
      <w:r w:rsidRPr="00165A97">
        <w:rPr>
          <w:rFonts w:ascii="Arial" w:hAnsi="Arial" w:cs="Arial"/>
        </w:rPr>
        <w:t>You can visualize and achieve your success by setting a goal when you are attempting to accomplish something.</w:t>
      </w:r>
      <w:r w:rsidRPr="00165A97">
        <w:t xml:space="preserve"> </w:t>
      </w:r>
      <w:r w:rsidRPr="00165A97">
        <w:rPr>
          <w:rFonts w:ascii="Arial" w:hAnsi="Arial" w:cs="Arial"/>
        </w:rPr>
        <w:t>You can quantify your progress towards your goal by using the SMART goal method.</w:t>
      </w:r>
    </w:p>
    <w:p w:rsidR="00AD6240" w:rsidRDefault="00AD6240" w:rsidP="002439CC">
      <w:pPr>
        <w:rPr>
          <w:rFonts w:ascii="Arial" w:hAnsi="Arial" w:cs="Arial"/>
        </w:rPr>
      </w:pPr>
    </w:p>
    <w:p w:rsidR="00AD6240" w:rsidRDefault="004D0C1B" w:rsidP="004D0C1B">
      <w:pPr>
        <w:pStyle w:val="ListParagraph"/>
        <w:rPr>
          <w:rFonts w:ascii="Arial" w:hAnsi="Arial" w:cs="Arial"/>
        </w:rPr>
      </w:pPr>
      <w:r w:rsidRPr="004D0C1B">
        <w:rPr>
          <w:rFonts w:ascii="Arial" w:hAnsi="Arial" w:cs="Arial"/>
          <w:noProof/>
          <w:lang w:eastAsia="en-GB"/>
        </w:rPr>
        <w:lastRenderedPageBreak/>
        <w:drawing>
          <wp:inline distT="0" distB="0" distL="0" distR="0" wp14:anchorId="017D02A5" wp14:editId="566188D2">
            <wp:extent cx="4606925" cy="4566604"/>
            <wp:effectExtent l="0" t="0" r="317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25645" cy="4585160"/>
                    </a:xfrm>
                    <a:prstGeom prst="rect">
                      <a:avLst/>
                    </a:prstGeom>
                  </pic:spPr>
                </pic:pic>
              </a:graphicData>
            </a:graphic>
          </wp:inline>
        </w:drawing>
      </w:r>
    </w:p>
    <w:p w:rsidR="004D0C1B" w:rsidRDefault="004D0C1B" w:rsidP="004D0C1B">
      <w:pPr>
        <w:pStyle w:val="ListParagraph"/>
        <w:rPr>
          <w:rFonts w:ascii="Arial" w:hAnsi="Arial" w:cs="Arial"/>
        </w:rPr>
      </w:pPr>
    </w:p>
    <w:p w:rsidR="00DC5A29" w:rsidRDefault="004D0C1B" w:rsidP="009518D1">
      <w:pPr>
        <w:pStyle w:val="ListParagraph"/>
        <w:spacing w:line="360" w:lineRule="auto"/>
        <w:rPr>
          <w:rFonts w:ascii="Arial" w:hAnsi="Arial" w:cs="Arial"/>
        </w:rPr>
      </w:pPr>
      <w:r w:rsidRPr="004D0C1B">
        <w:rPr>
          <w:rFonts w:ascii="Arial" w:hAnsi="Arial" w:cs="Arial"/>
        </w:rPr>
        <w:t>Set your goals according to the SMART acronym.</w:t>
      </w:r>
      <w:r w:rsidRPr="004D0C1B">
        <w:t xml:space="preserve"> </w:t>
      </w:r>
      <w:r w:rsidRPr="004D0C1B">
        <w:rPr>
          <w:rFonts w:ascii="Arial" w:hAnsi="Arial" w:cs="Arial"/>
        </w:rPr>
        <w:t>A SMART method measures your progress and holds you accountable for your results.</w:t>
      </w:r>
      <w:r w:rsidR="00DC5A29" w:rsidRPr="00DC5A29">
        <w:rPr>
          <w:rFonts w:ascii="Arial" w:hAnsi="Arial" w:cs="Arial"/>
        </w:rPr>
        <w:t xml:space="preserve"> With SMART goals, you can assess what actions you need to take to reach your goals in a realistic manner.  </w:t>
      </w:r>
    </w:p>
    <w:p w:rsidR="00DC5A29" w:rsidRDefault="00DC5A29" w:rsidP="009518D1">
      <w:pPr>
        <w:pStyle w:val="ListParagraph"/>
        <w:spacing w:line="360" w:lineRule="auto"/>
        <w:rPr>
          <w:rFonts w:ascii="Arial" w:hAnsi="Arial" w:cs="Arial"/>
        </w:rPr>
      </w:pPr>
    </w:p>
    <w:p w:rsidR="00DC5A29" w:rsidRDefault="00DC5A29" w:rsidP="009518D1">
      <w:pPr>
        <w:pStyle w:val="ListParagraph"/>
        <w:spacing w:line="360" w:lineRule="auto"/>
        <w:rPr>
          <w:rFonts w:ascii="Arial" w:hAnsi="Arial" w:cs="Arial"/>
        </w:rPr>
      </w:pPr>
      <w:r w:rsidRPr="00DC5A29">
        <w:rPr>
          <w:rFonts w:ascii="Arial" w:hAnsi="Arial" w:cs="Arial"/>
        </w:rPr>
        <w:t>A good example would be setting a goal to improve your typing skills. You see, however, that your goal is quite vague when you evaluate it using the SMART method</w:t>
      </w:r>
      <w:r>
        <w:rPr>
          <w:rFonts w:ascii="Arial" w:hAnsi="Arial" w:cs="Arial"/>
        </w:rPr>
        <w:t>.</w:t>
      </w:r>
      <w:r w:rsidRPr="00DC5A29">
        <w:t xml:space="preserve"> </w:t>
      </w:r>
      <w:r w:rsidRPr="00DC5A29">
        <w:rPr>
          <w:rFonts w:ascii="Arial" w:hAnsi="Arial" w:cs="Arial"/>
        </w:rPr>
        <w:t>You can achieve a SMART goal by restating your objective in quantifiable terms, such as "typing more words per minute."</w:t>
      </w:r>
    </w:p>
    <w:p w:rsidR="00DC5A29" w:rsidRDefault="00DC5A29" w:rsidP="009518D1">
      <w:pPr>
        <w:pStyle w:val="ListParagraph"/>
        <w:spacing w:line="360" w:lineRule="auto"/>
        <w:rPr>
          <w:rFonts w:ascii="Arial" w:hAnsi="Arial" w:cs="Arial"/>
        </w:rPr>
      </w:pPr>
    </w:p>
    <w:p w:rsidR="00DC5A29" w:rsidRDefault="00DC5A29" w:rsidP="009518D1">
      <w:pPr>
        <w:pStyle w:val="ListParagraph"/>
        <w:spacing w:line="360" w:lineRule="auto"/>
        <w:rPr>
          <w:rFonts w:ascii="Arial" w:hAnsi="Arial" w:cs="Arial"/>
        </w:rPr>
      </w:pPr>
    </w:p>
    <w:p w:rsidR="00DC5A29" w:rsidRPr="00417E98" w:rsidRDefault="00417E98" w:rsidP="009518D1">
      <w:pPr>
        <w:pStyle w:val="ListParagraph"/>
        <w:spacing w:line="360" w:lineRule="auto"/>
        <w:jc w:val="center"/>
        <w:outlineLvl w:val="0"/>
        <w:rPr>
          <w:rFonts w:ascii="Arial" w:hAnsi="Arial" w:cs="Arial"/>
          <w:b/>
          <w:sz w:val="24"/>
        </w:rPr>
      </w:pPr>
      <w:bookmarkStart w:id="10" w:name="_Toc109673801"/>
      <w:r w:rsidRPr="00417E98">
        <w:rPr>
          <w:rFonts w:ascii="Arial" w:hAnsi="Arial" w:cs="Arial"/>
          <w:b/>
          <w:sz w:val="24"/>
        </w:rPr>
        <w:t>Career development and employment law in the UK</w:t>
      </w:r>
      <w:bookmarkEnd w:id="10"/>
    </w:p>
    <w:p w:rsidR="00417E98" w:rsidRDefault="00417E98" w:rsidP="009518D1">
      <w:pPr>
        <w:pStyle w:val="ListParagraph"/>
        <w:spacing w:line="360" w:lineRule="auto"/>
        <w:rPr>
          <w:rFonts w:ascii="Arial" w:hAnsi="Arial" w:cs="Arial"/>
          <w:b/>
        </w:rPr>
      </w:pPr>
    </w:p>
    <w:p w:rsidR="00417E98" w:rsidRDefault="00417E98" w:rsidP="009518D1">
      <w:pPr>
        <w:pStyle w:val="ListParagraph"/>
        <w:spacing w:line="360" w:lineRule="auto"/>
        <w:rPr>
          <w:rFonts w:ascii="Arial" w:hAnsi="Arial" w:cs="Arial"/>
        </w:rPr>
      </w:pPr>
      <w:r w:rsidRPr="00417E98">
        <w:rPr>
          <w:rFonts w:ascii="Arial" w:hAnsi="Arial" w:cs="Arial"/>
        </w:rPr>
        <w:t>Since employers are often at the forefront of social change, employment law is extremely dynamic and jurisdiction specific.</w:t>
      </w:r>
      <w:r w:rsidRPr="00417E98">
        <w:t xml:space="preserve"> </w:t>
      </w:r>
      <w:r w:rsidRPr="00417E98">
        <w:rPr>
          <w:rFonts w:ascii="Arial" w:hAnsi="Arial" w:cs="Arial"/>
        </w:rPr>
        <w:t>Many of these rights derive from European Community law, which comprises both contract law and statutory rights. As a matter of fact, many employment law changes are being driven by developments at the European Union level.</w:t>
      </w:r>
    </w:p>
    <w:p w:rsidR="00417E98" w:rsidRDefault="00417E98" w:rsidP="009518D1">
      <w:pPr>
        <w:pStyle w:val="ListParagraph"/>
        <w:spacing w:line="360" w:lineRule="auto"/>
        <w:rPr>
          <w:rFonts w:ascii="Arial" w:hAnsi="Arial" w:cs="Arial"/>
        </w:rPr>
      </w:pPr>
    </w:p>
    <w:p w:rsidR="002058F6" w:rsidRDefault="002058F6" w:rsidP="009518D1">
      <w:pPr>
        <w:pStyle w:val="ListParagraph"/>
        <w:spacing w:line="360" w:lineRule="auto"/>
        <w:jc w:val="center"/>
        <w:rPr>
          <w:rFonts w:ascii="Arial" w:hAnsi="Arial" w:cs="Arial"/>
          <w:b/>
        </w:rPr>
      </w:pPr>
    </w:p>
    <w:p w:rsidR="00417E98" w:rsidRDefault="00417E98" w:rsidP="009518D1">
      <w:pPr>
        <w:pStyle w:val="ListParagraph"/>
        <w:spacing w:line="360" w:lineRule="auto"/>
        <w:jc w:val="center"/>
        <w:rPr>
          <w:rFonts w:ascii="Arial" w:hAnsi="Arial" w:cs="Arial"/>
          <w:b/>
        </w:rPr>
      </w:pPr>
      <w:r w:rsidRPr="00417E98">
        <w:rPr>
          <w:rFonts w:ascii="Arial" w:hAnsi="Arial" w:cs="Arial"/>
          <w:b/>
        </w:rPr>
        <w:t>What are the different types of employment law?</w:t>
      </w:r>
    </w:p>
    <w:p w:rsidR="00417E98" w:rsidRDefault="00417E98" w:rsidP="009518D1">
      <w:pPr>
        <w:pStyle w:val="ListParagraph"/>
        <w:spacing w:line="360" w:lineRule="auto"/>
        <w:rPr>
          <w:rFonts w:ascii="Arial" w:hAnsi="Arial" w:cs="Arial"/>
          <w:b/>
        </w:rPr>
      </w:pPr>
    </w:p>
    <w:p w:rsidR="00417E98" w:rsidRDefault="00417E98" w:rsidP="009518D1">
      <w:pPr>
        <w:spacing w:line="360" w:lineRule="auto"/>
        <w:ind w:left="720"/>
        <w:rPr>
          <w:rFonts w:ascii="Arial" w:hAnsi="Arial" w:cs="Arial"/>
        </w:rPr>
      </w:pPr>
      <w:r w:rsidRPr="00417E98">
        <w:rPr>
          <w:rFonts w:ascii="Arial" w:hAnsi="Arial" w:cs="Arial"/>
        </w:rPr>
        <w:t>A wide variety of work environment and process issues fall under this area of law. Examples include:</w:t>
      </w:r>
    </w:p>
    <w:p w:rsidR="00417E98" w:rsidRPr="00417E98" w:rsidRDefault="00417E98" w:rsidP="009518D1">
      <w:pPr>
        <w:numPr>
          <w:ilvl w:val="0"/>
          <w:numId w:val="13"/>
        </w:num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417E98">
        <w:rPr>
          <w:rFonts w:ascii="Arial" w:eastAsia="Times New Roman" w:hAnsi="Arial" w:cs="Arial"/>
          <w:color w:val="1A1A1A"/>
          <w:sz w:val="24"/>
          <w:szCs w:val="24"/>
          <w:lang w:eastAsia="en-GB"/>
        </w:rPr>
        <w:t>An age discrimination law</w:t>
      </w:r>
    </w:p>
    <w:p w:rsidR="00417E98" w:rsidRPr="00417E98" w:rsidRDefault="00417E98" w:rsidP="009518D1">
      <w:pPr>
        <w:numPr>
          <w:ilvl w:val="0"/>
          <w:numId w:val="13"/>
        </w:num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417E98">
        <w:rPr>
          <w:rFonts w:ascii="Arial" w:eastAsia="Times New Roman" w:hAnsi="Arial" w:cs="Arial"/>
          <w:color w:val="1A1A1A"/>
          <w:sz w:val="24"/>
          <w:szCs w:val="24"/>
          <w:lang w:eastAsia="en-GB"/>
        </w:rPr>
        <w:t>Harassment and bullying</w:t>
      </w:r>
    </w:p>
    <w:p w:rsidR="002058F6" w:rsidRPr="002058F6" w:rsidRDefault="002058F6" w:rsidP="009518D1">
      <w:pPr>
        <w:numPr>
          <w:ilvl w:val="0"/>
          <w:numId w:val="13"/>
        </w:num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2058F6">
        <w:rPr>
          <w:rFonts w:ascii="Arial" w:eastAsia="Times New Roman" w:hAnsi="Arial" w:cs="Arial"/>
          <w:color w:val="1A1A1A"/>
          <w:sz w:val="24"/>
          <w:szCs w:val="24"/>
          <w:lang w:eastAsia="en-GB"/>
        </w:rPr>
        <w:t>The same pay for equal work</w:t>
      </w:r>
    </w:p>
    <w:p w:rsidR="002058F6" w:rsidRPr="002058F6" w:rsidRDefault="002058F6" w:rsidP="009518D1">
      <w:pPr>
        <w:numPr>
          <w:ilvl w:val="0"/>
          <w:numId w:val="13"/>
        </w:num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2058F6">
        <w:rPr>
          <w:rFonts w:ascii="Arial" w:eastAsia="Times New Roman" w:hAnsi="Arial" w:cs="Arial"/>
          <w:color w:val="1A1A1A"/>
          <w:sz w:val="24"/>
          <w:szCs w:val="24"/>
          <w:lang w:eastAsia="en-GB"/>
        </w:rPr>
        <w:t>Sexual discrimination, racial discrimination, and religious discrimination</w:t>
      </w:r>
    </w:p>
    <w:p w:rsidR="002058F6" w:rsidRPr="002058F6" w:rsidRDefault="002058F6" w:rsidP="009518D1">
      <w:pPr>
        <w:numPr>
          <w:ilvl w:val="0"/>
          <w:numId w:val="13"/>
        </w:num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2058F6">
        <w:rPr>
          <w:rFonts w:ascii="Arial" w:eastAsia="Times New Roman" w:hAnsi="Arial" w:cs="Arial"/>
          <w:color w:val="1A1A1A"/>
          <w:sz w:val="24"/>
          <w:szCs w:val="24"/>
          <w:lang w:eastAsia="en-GB"/>
        </w:rPr>
        <w:t>Paternity, maternity, and parental leave are all included in parental leave</w:t>
      </w:r>
    </w:p>
    <w:p w:rsidR="00417E98" w:rsidRPr="002058F6" w:rsidRDefault="002058F6" w:rsidP="009518D1">
      <w:pPr>
        <w:pStyle w:val="ListParagraph"/>
        <w:numPr>
          <w:ilvl w:val="0"/>
          <w:numId w:val="13"/>
        </w:numPr>
        <w:spacing w:line="360" w:lineRule="auto"/>
        <w:rPr>
          <w:rFonts w:ascii="Arial" w:hAnsi="Arial" w:cs="Arial"/>
        </w:rPr>
      </w:pPr>
      <w:r>
        <w:rPr>
          <w:rFonts w:ascii="Arial" w:hAnsi="Arial" w:cs="Arial"/>
          <w:color w:val="1A1A1A"/>
          <w:shd w:val="clear" w:color="auto" w:fill="FFFFFF"/>
        </w:rPr>
        <w:t>Health and Safety</w:t>
      </w:r>
    </w:p>
    <w:p w:rsidR="002058F6" w:rsidRPr="002058F6" w:rsidRDefault="002058F6" w:rsidP="009518D1">
      <w:pPr>
        <w:pStyle w:val="Heading1"/>
        <w:spacing w:line="360" w:lineRule="auto"/>
        <w:rPr>
          <w:rFonts w:ascii="Arial" w:hAnsi="Arial" w:cs="Arial"/>
          <w:b/>
          <w:color w:val="000000"/>
          <w:sz w:val="24"/>
          <w:szCs w:val="24"/>
        </w:rPr>
      </w:pPr>
      <w:bookmarkStart w:id="11" w:name="_Toc109673802"/>
      <w:r w:rsidRPr="002058F6">
        <w:rPr>
          <w:rFonts w:ascii="Arial" w:hAnsi="Arial" w:cs="Arial"/>
          <w:b/>
          <w:color w:val="000000"/>
          <w:sz w:val="24"/>
          <w:szCs w:val="24"/>
        </w:rPr>
        <w:t>Learning theories</w:t>
      </w:r>
      <w:bookmarkEnd w:id="11"/>
    </w:p>
    <w:p w:rsidR="002058F6" w:rsidRPr="002058F6" w:rsidRDefault="002058F6" w:rsidP="009518D1">
      <w:pPr>
        <w:autoSpaceDE w:val="0"/>
        <w:autoSpaceDN w:val="0"/>
        <w:adjustRightInd w:val="0"/>
        <w:spacing w:after="0" w:line="360" w:lineRule="auto"/>
        <w:rPr>
          <w:rFonts w:ascii="Arial" w:hAnsi="Arial" w:cs="Arial"/>
          <w:color w:val="000000"/>
          <w:sz w:val="24"/>
          <w:szCs w:val="24"/>
        </w:rPr>
      </w:pPr>
    </w:p>
    <w:p w:rsidR="002058F6" w:rsidRPr="005118E6" w:rsidRDefault="002058F6" w:rsidP="009518D1">
      <w:pPr>
        <w:spacing w:line="360" w:lineRule="auto"/>
        <w:ind w:left="720"/>
        <w:rPr>
          <w:rFonts w:ascii="Arial" w:hAnsi="Arial" w:cs="Arial"/>
        </w:rPr>
      </w:pPr>
    </w:p>
    <w:p w:rsidR="00A04388" w:rsidRPr="00A04388" w:rsidRDefault="00A04388" w:rsidP="009518D1">
      <w:pPr>
        <w:spacing w:line="360" w:lineRule="auto"/>
        <w:rPr>
          <w:rFonts w:ascii="Arial" w:hAnsi="Arial" w:cs="Arial"/>
          <w:b/>
        </w:rPr>
      </w:pPr>
      <w:r w:rsidRPr="00A04388">
        <w:rPr>
          <w:rFonts w:ascii="Arial" w:hAnsi="Arial" w:cs="Arial"/>
          <w:b/>
        </w:rPr>
        <w:t>Learning styles can be divided into three categories:</w:t>
      </w:r>
    </w:p>
    <w:p w:rsidR="00A04388" w:rsidRPr="00A04388" w:rsidRDefault="00A04388" w:rsidP="009518D1">
      <w:pPr>
        <w:spacing w:line="360" w:lineRule="auto"/>
        <w:rPr>
          <w:rFonts w:ascii="Arial" w:hAnsi="Arial" w:cs="Arial"/>
        </w:rPr>
      </w:pPr>
    </w:p>
    <w:p w:rsidR="00A04388" w:rsidRPr="00A04388" w:rsidRDefault="00A04388" w:rsidP="009518D1">
      <w:pPr>
        <w:spacing w:line="360" w:lineRule="auto"/>
        <w:rPr>
          <w:rFonts w:ascii="Arial" w:hAnsi="Arial" w:cs="Arial"/>
        </w:rPr>
      </w:pPr>
      <w:r w:rsidRPr="00A04388">
        <w:rPr>
          <w:rFonts w:ascii="Arial" w:hAnsi="Arial" w:cs="Arial"/>
        </w:rPr>
        <w:t>1 Visual</w:t>
      </w:r>
    </w:p>
    <w:p w:rsidR="00A04388" w:rsidRDefault="00A04388" w:rsidP="009518D1">
      <w:pPr>
        <w:spacing w:line="360" w:lineRule="auto"/>
        <w:rPr>
          <w:rFonts w:ascii="Arial" w:hAnsi="Arial" w:cs="Arial"/>
        </w:rPr>
      </w:pPr>
    </w:p>
    <w:p w:rsidR="00A04388" w:rsidRDefault="00A04388" w:rsidP="009518D1">
      <w:pPr>
        <w:spacing w:line="360" w:lineRule="auto"/>
        <w:rPr>
          <w:rFonts w:ascii="Arial" w:hAnsi="Arial" w:cs="Arial"/>
        </w:rPr>
      </w:pPr>
      <w:r w:rsidRPr="00A04388">
        <w:rPr>
          <w:rFonts w:ascii="Arial" w:hAnsi="Arial" w:cs="Arial"/>
        </w:rPr>
        <w:t>Learning information visually (also called "spatial learning") is best done through whiteboard images, charts, graphs, diagrams, and maps.</w:t>
      </w:r>
      <w:r w:rsidR="003D064C">
        <w:rPr>
          <w:rFonts w:ascii="Arial" w:hAnsi="Arial" w:cs="Arial"/>
        </w:rPr>
        <w:t xml:space="preserve"> </w:t>
      </w:r>
      <w:r w:rsidRPr="00A04388">
        <w:rPr>
          <w:rFonts w:ascii="Arial" w:hAnsi="Arial" w:cs="Arial"/>
        </w:rPr>
        <w:t>Writing something down or drawing it out helps visual learners remember it better. As they learn, they also tend to organize or visually compartmentalize information to help them connect concepts.</w:t>
      </w:r>
    </w:p>
    <w:p w:rsidR="00A04388" w:rsidRPr="00A04388" w:rsidRDefault="00A04388" w:rsidP="009518D1">
      <w:pPr>
        <w:spacing w:line="360" w:lineRule="auto"/>
        <w:rPr>
          <w:rFonts w:ascii="Arial" w:hAnsi="Arial" w:cs="Arial"/>
        </w:rPr>
      </w:pPr>
      <w:r w:rsidRPr="00A04388">
        <w:rPr>
          <w:rFonts w:ascii="Arial" w:hAnsi="Arial" w:cs="Arial"/>
        </w:rPr>
        <w:t>2 Auditory</w:t>
      </w:r>
    </w:p>
    <w:p w:rsidR="00A04388" w:rsidRPr="00A04388" w:rsidRDefault="00A04388" w:rsidP="009518D1">
      <w:pPr>
        <w:spacing w:line="360" w:lineRule="auto"/>
        <w:rPr>
          <w:rFonts w:ascii="Arial" w:hAnsi="Arial" w:cs="Arial"/>
        </w:rPr>
      </w:pPr>
      <w:r w:rsidRPr="00A04388">
        <w:rPr>
          <w:rFonts w:ascii="Arial" w:hAnsi="Arial" w:cs="Arial"/>
        </w:rPr>
        <w:t xml:space="preserve">In a lecture setting or as part of a spoken presentation, auditory learners are better able to process information when it is spoken out loud. The learners in this category remember what others say easily and prefer to discuss difficult or complex topics with </w:t>
      </w:r>
      <w:proofErr w:type="spellStart"/>
      <w:r w:rsidRPr="00A04388">
        <w:rPr>
          <w:rFonts w:ascii="Arial" w:hAnsi="Arial" w:cs="Arial"/>
        </w:rPr>
        <w:t>others.When</w:t>
      </w:r>
      <w:proofErr w:type="spellEnd"/>
      <w:r w:rsidRPr="00A04388">
        <w:rPr>
          <w:rFonts w:ascii="Arial" w:hAnsi="Arial" w:cs="Arial"/>
        </w:rPr>
        <w:t xml:space="preserve"> memorizing things, auditory learners prefer verbal instructions and repeat them aloud.</w:t>
      </w:r>
    </w:p>
    <w:p w:rsidR="00A04388" w:rsidRPr="00A04388" w:rsidRDefault="00A04388" w:rsidP="009518D1">
      <w:pPr>
        <w:spacing w:line="360" w:lineRule="auto"/>
        <w:rPr>
          <w:rFonts w:ascii="Arial" w:hAnsi="Arial" w:cs="Arial"/>
        </w:rPr>
      </w:pPr>
    </w:p>
    <w:p w:rsidR="00A04388" w:rsidRPr="00A04388" w:rsidRDefault="00A04388" w:rsidP="009518D1">
      <w:pPr>
        <w:spacing w:line="360" w:lineRule="auto"/>
        <w:rPr>
          <w:rFonts w:ascii="Arial" w:hAnsi="Arial" w:cs="Arial"/>
        </w:rPr>
      </w:pPr>
      <w:r w:rsidRPr="00A04388">
        <w:rPr>
          <w:rFonts w:ascii="Arial" w:hAnsi="Arial" w:cs="Arial"/>
        </w:rPr>
        <w:lastRenderedPageBreak/>
        <w:t xml:space="preserve">3 </w:t>
      </w:r>
      <w:r w:rsidRPr="00A04388">
        <w:rPr>
          <w:rFonts w:ascii="Arial" w:hAnsi="Arial" w:cs="Arial"/>
        </w:rPr>
        <w:t>Kinaesthetic</w:t>
      </w:r>
    </w:p>
    <w:p w:rsidR="00A04388" w:rsidRPr="00A04388" w:rsidRDefault="00A04388" w:rsidP="009518D1">
      <w:pPr>
        <w:spacing w:line="360" w:lineRule="auto"/>
        <w:rPr>
          <w:rFonts w:ascii="Arial" w:hAnsi="Arial" w:cs="Arial"/>
        </w:rPr>
      </w:pPr>
      <w:r w:rsidRPr="00A04388">
        <w:rPr>
          <w:rFonts w:ascii="Arial" w:hAnsi="Arial" w:cs="Arial"/>
        </w:rPr>
        <w:t xml:space="preserve">Unlike visual or auditory learners, </w:t>
      </w:r>
      <w:r w:rsidR="003D064C" w:rsidRPr="00A04388">
        <w:rPr>
          <w:rFonts w:ascii="Arial" w:hAnsi="Arial" w:cs="Arial"/>
        </w:rPr>
        <w:t>kinaesthetic</w:t>
      </w:r>
      <w:r w:rsidRPr="00A04388">
        <w:rPr>
          <w:rFonts w:ascii="Arial" w:hAnsi="Arial" w:cs="Arial"/>
        </w:rPr>
        <w:t xml:space="preserve"> learners process information through experience rather than by being told or shown. Learning styles like these tend to be more hands-on. They are more likely to interact with objects and can easily recall things they have done versus what they have heard or read.</w:t>
      </w:r>
    </w:p>
    <w:p w:rsidR="00A04388" w:rsidRDefault="00A04388" w:rsidP="009518D1">
      <w:pPr>
        <w:spacing w:line="360" w:lineRule="auto"/>
        <w:rPr>
          <w:rFonts w:ascii="Arial" w:hAnsi="Arial" w:cs="Arial"/>
        </w:rPr>
      </w:pPr>
      <w:r w:rsidRPr="00A04388">
        <w:rPr>
          <w:rFonts w:ascii="Arial" w:hAnsi="Arial" w:cs="Arial"/>
        </w:rPr>
        <w:t>Touch and feel are more appealing to them than hearing or reading, and they remember things they have done more readily than what they have heard or read.</w:t>
      </w:r>
    </w:p>
    <w:p w:rsidR="005118E6" w:rsidRDefault="005118E6" w:rsidP="009518D1">
      <w:pPr>
        <w:spacing w:line="360" w:lineRule="auto"/>
        <w:rPr>
          <w:rFonts w:ascii="Arial" w:hAnsi="Arial" w:cs="Arial"/>
        </w:rPr>
      </w:pPr>
    </w:p>
    <w:p w:rsidR="00B374DC" w:rsidRDefault="00B374DC" w:rsidP="007F4995">
      <w:pPr>
        <w:pStyle w:val="Heading1"/>
        <w:rPr>
          <w:rFonts w:ascii="Arial" w:hAnsi="Arial" w:cs="Arial"/>
          <w:b/>
        </w:rPr>
      </w:pPr>
      <w:bookmarkStart w:id="12" w:name="_Toc109673803"/>
      <w:r w:rsidRPr="00B374DC">
        <w:rPr>
          <w:rFonts w:ascii="Arial" w:hAnsi="Arial" w:cs="Arial"/>
          <w:b/>
        </w:rPr>
        <w:t>Self-awareness methods</w:t>
      </w:r>
      <w:bookmarkEnd w:id="12"/>
    </w:p>
    <w:p w:rsidR="00B374DC" w:rsidRDefault="00B374DC" w:rsidP="00B374DC">
      <w:pPr>
        <w:jc w:val="center"/>
        <w:rPr>
          <w:rFonts w:ascii="Arial" w:hAnsi="Arial" w:cs="Arial"/>
          <w:b/>
        </w:rPr>
      </w:pPr>
    </w:p>
    <w:p w:rsidR="00B374DC" w:rsidRDefault="00B374DC" w:rsidP="00B374DC">
      <w:pPr>
        <w:rPr>
          <w:rFonts w:ascii="Arial" w:hAnsi="Arial" w:cs="Arial"/>
        </w:rPr>
      </w:pPr>
    </w:p>
    <w:p w:rsidR="00B374DC" w:rsidRDefault="00F417AF" w:rsidP="009518D1">
      <w:pPr>
        <w:spacing w:line="360" w:lineRule="auto"/>
      </w:pPr>
      <w:r w:rsidRPr="00F417AF">
        <w:rPr>
          <w:rFonts w:ascii="Arial" w:hAnsi="Arial" w:cs="Arial"/>
        </w:rPr>
        <w:t xml:space="preserve">A person who is self-aware recognizes and acknowledges certain aspects of themselves, including their traits, </w:t>
      </w:r>
      <w:r w:rsidR="007F4995" w:rsidRPr="00F417AF">
        <w:rPr>
          <w:rFonts w:ascii="Arial" w:hAnsi="Arial" w:cs="Arial"/>
        </w:rPr>
        <w:t>behaviours</w:t>
      </w:r>
      <w:r w:rsidRPr="00F417AF">
        <w:rPr>
          <w:rFonts w:ascii="Arial" w:hAnsi="Arial" w:cs="Arial"/>
        </w:rPr>
        <w:t>, and feelings. In essence, it's a psychological state where one focuses on you</w:t>
      </w:r>
      <w:r>
        <w:rPr>
          <w:rFonts w:ascii="Arial" w:hAnsi="Arial" w:cs="Arial"/>
        </w:rPr>
        <w:t>r</w:t>
      </w:r>
      <w:r w:rsidRPr="00F417AF">
        <w:rPr>
          <w:rFonts w:ascii="Arial" w:hAnsi="Arial" w:cs="Arial"/>
        </w:rPr>
        <w:t>self.</w:t>
      </w:r>
      <w:r w:rsidRPr="00F417AF">
        <w:t xml:space="preserve"> </w:t>
      </w:r>
    </w:p>
    <w:p w:rsidR="00F417AF" w:rsidRDefault="003D064C" w:rsidP="009518D1">
      <w:pPr>
        <w:spacing w:line="360" w:lineRule="auto"/>
        <w:rPr>
          <w:rFonts w:ascii="Arial" w:hAnsi="Arial" w:cs="Arial"/>
        </w:rPr>
      </w:pPr>
      <w:r w:rsidRPr="00F417AF">
        <w:rPr>
          <w:rFonts w:ascii="Arial" w:hAnsi="Arial" w:cs="Arial"/>
        </w:rPr>
        <w:t>According</w:t>
      </w:r>
      <w:r w:rsidR="00F417AF" w:rsidRPr="00F417AF">
        <w:rPr>
          <w:rFonts w:ascii="Arial" w:hAnsi="Arial" w:cs="Arial"/>
        </w:rPr>
        <w:t xml:space="preserve"> to</w:t>
      </w:r>
      <w:r w:rsidR="00F417AF">
        <w:t xml:space="preserve"> </w:t>
      </w:r>
      <w:r w:rsidR="00F417AF" w:rsidRPr="00F417AF">
        <w:rPr>
          <w:rFonts w:ascii="Arial" w:hAnsi="Arial" w:cs="Arial"/>
        </w:rPr>
        <w:t>Kendra Cherry</w:t>
      </w:r>
      <w:r w:rsidR="007F4995">
        <w:rPr>
          <w:rFonts w:ascii="Arial" w:hAnsi="Arial" w:cs="Arial"/>
        </w:rPr>
        <w:t xml:space="preserve"> </w:t>
      </w:r>
      <w:r w:rsidR="00F417AF">
        <w:rPr>
          <w:rFonts w:ascii="Arial" w:hAnsi="Arial" w:cs="Arial"/>
        </w:rPr>
        <w:t>(2020)</w:t>
      </w:r>
      <w:r w:rsidR="00F417AF" w:rsidRPr="00F417AF">
        <w:t xml:space="preserve"> </w:t>
      </w:r>
      <w:proofErr w:type="gramStart"/>
      <w:r w:rsidR="00F417AF" w:rsidRPr="00F417AF">
        <w:rPr>
          <w:rFonts w:ascii="Arial" w:hAnsi="Arial" w:cs="Arial"/>
        </w:rPr>
        <w:t>The</w:t>
      </w:r>
      <w:proofErr w:type="gramEnd"/>
      <w:r w:rsidR="00F417AF" w:rsidRPr="00F417AF">
        <w:rPr>
          <w:rFonts w:ascii="Arial" w:hAnsi="Arial" w:cs="Arial"/>
        </w:rPr>
        <w:t xml:space="preserve"> first component of a person's self-concept is the sense of self-awareness.</w:t>
      </w:r>
      <w:r w:rsidR="00F417AF" w:rsidRPr="00F417AF">
        <w:t xml:space="preserve"> </w:t>
      </w:r>
      <w:r w:rsidR="00F417AF" w:rsidRPr="00F417AF">
        <w:rPr>
          <w:rFonts w:ascii="Arial" w:hAnsi="Arial" w:cs="Arial"/>
        </w:rPr>
        <w:t>Being self-aware is an important part of who you are, but it may not be something that is acutely focused on all the time.  As a result, self-awareness develops at different points, depending on the situation and your personality.</w:t>
      </w:r>
    </w:p>
    <w:p w:rsidR="00F417AF" w:rsidRDefault="00F417AF" w:rsidP="009518D1">
      <w:pPr>
        <w:spacing w:line="360" w:lineRule="auto"/>
        <w:rPr>
          <w:rFonts w:ascii="Arial" w:hAnsi="Arial" w:cs="Arial"/>
        </w:rPr>
      </w:pPr>
      <w:r w:rsidRPr="00F417AF">
        <w:rPr>
          <w:rFonts w:ascii="Arial" w:hAnsi="Arial" w:cs="Arial"/>
        </w:rPr>
        <w:t>As a result of the Lewis and Brooks-Gunn experiment, it is believed that children become self-aware around 18 months, when spindle cells growing rapidly in the anterior cingulate cortex peak.</w:t>
      </w:r>
    </w:p>
    <w:p w:rsidR="0025215C" w:rsidRDefault="0025215C" w:rsidP="009518D1">
      <w:pPr>
        <w:spacing w:line="360" w:lineRule="auto"/>
        <w:rPr>
          <w:rFonts w:ascii="Arial" w:hAnsi="Arial" w:cs="Arial"/>
        </w:rPr>
      </w:pPr>
      <w:r w:rsidRPr="0025215C">
        <w:rPr>
          <w:rFonts w:ascii="Arial" w:hAnsi="Arial" w:cs="Arial"/>
        </w:rPr>
        <w:t>Some of the best Self Awareness methods are Johari Window and Swot analysis.</w:t>
      </w:r>
      <w:r w:rsidRPr="0025215C">
        <w:t xml:space="preserve"> </w:t>
      </w:r>
      <w:r w:rsidRPr="0025215C">
        <w:rPr>
          <w:rFonts w:ascii="Arial" w:hAnsi="Arial" w:cs="Arial"/>
        </w:rPr>
        <w:t>Let's not forget about our personal</w:t>
      </w:r>
      <w:r>
        <w:rPr>
          <w:rFonts w:ascii="Arial" w:hAnsi="Arial" w:cs="Arial"/>
        </w:rPr>
        <w:t xml:space="preserve"> environment and our self-brand and </w:t>
      </w:r>
      <w:proofErr w:type="spellStart"/>
      <w:r>
        <w:rPr>
          <w:rFonts w:ascii="Arial" w:hAnsi="Arial" w:cs="Arial"/>
        </w:rPr>
        <w:t>aswell</w:t>
      </w:r>
      <w:proofErr w:type="spellEnd"/>
      <w:r>
        <w:rPr>
          <w:rFonts w:ascii="Arial" w:hAnsi="Arial" w:cs="Arial"/>
        </w:rPr>
        <w:t xml:space="preserve"> our personal power.</w:t>
      </w:r>
    </w:p>
    <w:p w:rsidR="0025215C" w:rsidRDefault="0025215C" w:rsidP="009518D1">
      <w:pPr>
        <w:spacing w:line="360" w:lineRule="auto"/>
        <w:rPr>
          <w:rFonts w:ascii="Arial" w:hAnsi="Arial" w:cs="Arial"/>
        </w:rPr>
      </w:pPr>
      <w:r w:rsidRPr="0025215C">
        <w:rPr>
          <w:rFonts w:ascii="Arial" w:hAnsi="Arial" w:cs="Arial"/>
        </w:rPr>
        <w:t>It is possible to develop genuine self-awareness through the insight of critical friends and colleagues: those who are willing to tell you what you need to hear instead of what you want to hear.</w:t>
      </w:r>
    </w:p>
    <w:p w:rsidR="005B62BF" w:rsidRDefault="005B62BF" w:rsidP="00B374DC">
      <w:pPr>
        <w:rPr>
          <w:rFonts w:ascii="Arial" w:hAnsi="Arial" w:cs="Arial"/>
        </w:rPr>
      </w:pPr>
    </w:p>
    <w:p w:rsidR="005B62BF" w:rsidRDefault="005B62BF" w:rsidP="00B374DC">
      <w:pPr>
        <w:rPr>
          <w:rFonts w:ascii="Arial" w:hAnsi="Arial" w:cs="Arial"/>
        </w:rPr>
      </w:pPr>
    </w:p>
    <w:p w:rsidR="005B62BF" w:rsidRDefault="005B62BF" w:rsidP="005B62BF">
      <w:pPr>
        <w:jc w:val="center"/>
        <w:rPr>
          <w:rFonts w:ascii="Arial" w:hAnsi="Arial" w:cs="Arial"/>
          <w:b/>
        </w:rPr>
      </w:pPr>
    </w:p>
    <w:p w:rsidR="005B62BF" w:rsidRDefault="005B62BF" w:rsidP="007F4995">
      <w:pPr>
        <w:pStyle w:val="Heading1"/>
        <w:rPr>
          <w:rFonts w:ascii="Arial" w:hAnsi="Arial" w:cs="Arial"/>
          <w:b/>
        </w:rPr>
      </w:pPr>
      <w:bookmarkStart w:id="13" w:name="_Toc109673804"/>
      <w:r w:rsidRPr="005B62BF">
        <w:rPr>
          <w:rFonts w:ascii="Arial" w:hAnsi="Arial" w:cs="Arial"/>
          <w:b/>
        </w:rPr>
        <w:lastRenderedPageBreak/>
        <w:t>Mock Interview and Open Book assessment.</w:t>
      </w:r>
      <w:bookmarkEnd w:id="13"/>
    </w:p>
    <w:p w:rsidR="005B62BF" w:rsidRDefault="005B62BF" w:rsidP="009518D1">
      <w:pPr>
        <w:spacing w:line="360" w:lineRule="auto"/>
        <w:jc w:val="both"/>
      </w:pPr>
      <w:r w:rsidRPr="005B62BF">
        <w:rPr>
          <w:rFonts w:ascii="Arial" w:hAnsi="Arial" w:cs="Arial"/>
        </w:rPr>
        <w:t>Mock Interview was a pleasant and refreshing experience at the same time. On this way I want to thank the teacher of t</w:t>
      </w:r>
      <w:r>
        <w:rPr>
          <w:rFonts w:ascii="Arial" w:hAnsi="Arial" w:cs="Arial"/>
        </w:rPr>
        <w:t>his module for the way he teach</w:t>
      </w:r>
      <w:r w:rsidRPr="005B62BF">
        <w:rPr>
          <w:rFonts w:ascii="Arial" w:hAnsi="Arial" w:cs="Arial"/>
        </w:rPr>
        <w:t xml:space="preserve"> us.</w:t>
      </w:r>
      <w:r w:rsidRPr="005B62BF">
        <w:t xml:space="preserve"> </w:t>
      </w:r>
      <w:r w:rsidRPr="005B62BF">
        <w:rPr>
          <w:rFonts w:ascii="Arial" w:hAnsi="Arial" w:cs="Arial"/>
        </w:rPr>
        <w:t>I would like to highlight the way in which they teach us. He always had a professional attitude with us</w:t>
      </w:r>
      <w:r>
        <w:rPr>
          <w:rFonts w:ascii="Arial" w:hAnsi="Arial" w:cs="Arial"/>
        </w:rPr>
        <w:t>.</w:t>
      </w:r>
      <w:r w:rsidRPr="005B62BF">
        <w:t xml:space="preserve"> </w:t>
      </w:r>
    </w:p>
    <w:p w:rsidR="003D064C" w:rsidRDefault="005B62BF" w:rsidP="009518D1">
      <w:pPr>
        <w:spacing w:line="360" w:lineRule="auto"/>
        <w:jc w:val="both"/>
      </w:pPr>
      <w:r>
        <w:rPr>
          <w:rFonts w:ascii="Arial" w:hAnsi="Arial" w:cs="Arial"/>
        </w:rPr>
        <w:t xml:space="preserve">We, our class </w:t>
      </w:r>
      <w:r w:rsidRPr="005B62BF">
        <w:rPr>
          <w:rFonts w:ascii="Arial" w:hAnsi="Arial" w:cs="Arial"/>
        </w:rPr>
        <w:t>believe</w:t>
      </w:r>
      <w:r>
        <w:rPr>
          <w:rFonts w:ascii="Arial" w:hAnsi="Arial" w:cs="Arial"/>
        </w:rPr>
        <w:t>,</w:t>
      </w:r>
      <w:r w:rsidRPr="005B62BF">
        <w:rPr>
          <w:rFonts w:ascii="Arial" w:hAnsi="Arial" w:cs="Arial"/>
        </w:rPr>
        <w:t xml:space="preserve"> </w:t>
      </w:r>
      <w:r>
        <w:rPr>
          <w:rFonts w:ascii="Arial" w:hAnsi="Arial" w:cs="Arial"/>
        </w:rPr>
        <w:t>we get</w:t>
      </w:r>
      <w:r w:rsidRPr="005B62BF">
        <w:rPr>
          <w:rFonts w:ascii="Arial" w:hAnsi="Arial" w:cs="Arial"/>
        </w:rPr>
        <w:t xml:space="preserve"> a lot of knowledge about how to develop personally and how to develop </w:t>
      </w:r>
      <w:r>
        <w:rPr>
          <w:rFonts w:ascii="Arial" w:hAnsi="Arial" w:cs="Arial"/>
        </w:rPr>
        <w:t>our</w:t>
      </w:r>
      <w:r w:rsidRPr="005B62BF">
        <w:rPr>
          <w:rFonts w:ascii="Arial" w:hAnsi="Arial" w:cs="Arial"/>
        </w:rPr>
        <w:t xml:space="preserve"> professional career.</w:t>
      </w:r>
      <w:r w:rsidR="003D064C" w:rsidRPr="003D064C">
        <w:t xml:space="preserve"> </w:t>
      </w:r>
    </w:p>
    <w:p w:rsidR="005B62BF" w:rsidRDefault="003D064C" w:rsidP="009518D1">
      <w:pPr>
        <w:spacing w:line="360" w:lineRule="auto"/>
        <w:jc w:val="both"/>
        <w:rPr>
          <w:rFonts w:ascii="Arial" w:hAnsi="Arial" w:cs="Arial"/>
        </w:rPr>
      </w:pPr>
      <w:r w:rsidRPr="003D064C">
        <w:rPr>
          <w:rFonts w:ascii="Arial" w:hAnsi="Arial" w:cs="Arial"/>
        </w:rPr>
        <w:t>Formal coursework, academic degrees, informal learning, attending conferences, and other forms of professional development are all examples of professional development</w:t>
      </w:r>
      <w:r w:rsidRPr="003D064C">
        <w:t xml:space="preserve"> </w:t>
      </w:r>
      <w:r w:rsidRPr="003D064C">
        <w:rPr>
          <w:rFonts w:ascii="Arial" w:hAnsi="Arial" w:cs="Arial"/>
        </w:rPr>
        <w:t>(Rubens et al., 2018).</w:t>
      </w:r>
    </w:p>
    <w:p w:rsidR="003D064C" w:rsidRDefault="003D064C" w:rsidP="005B62BF">
      <w:pPr>
        <w:jc w:val="both"/>
        <w:rPr>
          <w:rFonts w:ascii="Arial" w:hAnsi="Arial" w:cs="Arial"/>
        </w:rPr>
      </w:pPr>
    </w:p>
    <w:p w:rsidR="003D064C" w:rsidRDefault="003D064C" w:rsidP="005B62BF">
      <w:pPr>
        <w:jc w:val="both"/>
        <w:rPr>
          <w:rFonts w:ascii="Arial" w:hAnsi="Arial" w:cs="Arial"/>
        </w:rPr>
      </w:pPr>
    </w:p>
    <w:p w:rsidR="003D064C" w:rsidRDefault="003D064C" w:rsidP="005B62BF">
      <w:pPr>
        <w:jc w:val="both"/>
        <w:rPr>
          <w:rFonts w:ascii="Arial" w:hAnsi="Arial" w:cs="Arial"/>
        </w:rPr>
      </w:pPr>
    </w:p>
    <w:p w:rsidR="000B7D1F" w:rsidRDefault="000B7D1F" w:rsidP="003D064C">
      <w:pPr>
        <w:jc w:val="center"/>
        <w:rPr>
          <w:rFonts w:ascii="Arial" w:hAnsi="Arial" w:cs="Arial"/>
          <w:b/>
        </w:rPr>
      </w:pPr>
    </w:p>
    <w:p w:rsidR="000B7D1F" w:rsidRDefault="000B7D1F" w:rsidP="003D064C">
      <w:pPr>
        <w:jc w:val="center"/>
        <w:rPr>
          <w:rFonts w:ascii="Arial" w:hAnsi="Arial" w:cs="Arial"/>
          <w:b/>
        </w:rPr>
      </w:pPr>
    </w:p>
    <w:p w:rsidR="000B7D1F" w:rsidRDefault="000B7D1F" w:rsidP="003D064C">
      <w:pPr>
        <w:jc w:val="center"/>
        <w:rPr>
          <w:rFonts w:ascii="Arial" w:hAnsi="Arial" w:cs="Arial"/>
          <w:b/>
        </w:rPr>
      </w:pPr>
    </w:p>
    <w:p w:rsidR="000B7D1F" w:rsidRDefault="000B7D1F" w:rsidP="003D064C">
      <w:pPr>
        <w:jc w:val="center"/>
        <w:rPr>
          <w:rFonts w:ascii="Arial" w:hAnsi="Arial" w:cs="Arial"/>
          <w:b/>
        </w:rPr>
      </w:pPr>
    </w:p>
    <w:p w:rsidR="000B7D1F" w:rsidRDefault="000B7D1F" w:rsidP="003D064C">
      <w:pPr>
        <w:jc w:val="center"/>
        <w:rPr>
          <w:rFonts w:ascii="Arial" w:hAnsi="Arial" w:cs="Arial"/>
          <w:b/>
        </w:rPr>
      </w:pPr>
    </w:p>
    <w:p w:rsidR="000B7D1F" w:rsidRDefault="000B7D1F" w:rsidP="003D064C">
      <w:pPr>
        <w:jc w:val="center"/>
        <w:rPr>
          <w:rFonts w:ascii="Arial" w:hAnsi="Arial" w:cs="Arial"/>
          <w:b/>
        </w:rPr>
      </w:pPr>
    </w:p>
    <w:p w:rsidR="003D064C" w:rsidRDefault="003D064C" w:rsidP="007F4995">
      <w:pPr>
        <w:pStyle w:val="Heading1"/>
        <w:rPr>
          <w:rFonts w:ascii="Arial" w:hAnsi="Arial" w:cs="Arial"/>
          <w:b/>
        </w:rPr>
      </w:pPr>
      <w:bookmarkStart w:id="14" w:name="_Toc109673805"/>
      <w:r w:rsidRPr="003D064C">
        <w:rPr>
          <w:rFonts w:ascii="Arial" w:hAnsi="Arial" w:cs="Arial"/>
          <w:b/>
        </w:rPr>
        <w:t>Conclusion</w:t>
      </w:r>
      <w:bookmarkEnd w:id="14"/>
    </w:p>
    <w:p w:rsidR="003D064C" w:rsidRPr="003D064C" w:rsidRDefault="003D064C" w:rsidP="003D064C">
      <w:pPr>
        <w:jc w:val="center"/>
        <w:rPr>
          <w:rFonts w:ascii="Arial" w:hAnsi="Arial" w:cs="Arial"/>
        </w:rPr>
      </w:pPr>
    </w:p>
    <w:p w:rsidR="003D064C" w:rsidRDefault="003D064C" w:rsidP="009518D1">
      <w:pPr>
        <w:spacing w:line="360" w:lineRule="auto"/>
        <w:rPr>
          <w:rFonts w:ascii="Arial" w:hAnsi="Arial" w:cs="Arial"/>
        </w:rPr>
      </w:pPr>
      <w:r w:rsidRPr="003D064C">
        <w:rPr>
          <w:rFonts w:ascii="Arial" w:hAnsi="Arial" w:cs="Arial"/>
        </w:rPr>
        <w:t>Developing a willing workforce is the most fundamental achievement of development. When businesses fail to motivate their employees, their work is usually dictated by their salary earnings.</w:t>
      </w:r>
      <w:r w:rsidRPr="003D064C">
        <w:t xml:space="preserve"> </w:t>
      </w:r>
      <w:r w:rsidRPr="003D064C">
        <w:rPr>
          <w:rFonts w:ascii="Arial" w:hAnsi="Arial" w:cs="Arial"/>
        </w:rPr>
        <w:t>It is important to note, however, that motivation-oriented employees do not simply target salaries. Salary and other benefits are among the things that motivate the workforce.</w:t>
      </w:r>
      <w:r w:rsidRPr="003D064C">
        <w:t xml:space="preserve"> </w:t>
      </w:r>
      <w:r w:rsidRPr="003D064C">
        <w:rPr>
          <w:rFonts w:ascii="Arial" w:hAnsi="Arial" w:cs="Arial"/>
        </w:rPr>
        <w:t>In fact, businesses with authoritative systems fail to produce effective employees because of a lack of peacefulness and freedom of mind. Personal and organizational development capabilities are necessary to address these issues.</w:t>
      </w: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3D064C">
      <w:pPr>
        <w:rPr>
          <w:rFonts w:ascii="Arial" w:hAnsi="Arial" w:cs="Arial"/>
        </w:rPr>
      </w:pPr>
    </w:p>
    <w:p w:rsidR="000B7D1F" w:rsidRDefault="000B7D1F" w:rsidP="007F4995">
      <w:pPr>
        <w:pStyle w:val="Heading1"/>
        <w:rPr>
          <w:rFonts w:ascii="Arial" w:hAnsi="Arial" w:cs="Arial"/>
          <w:b/>
        </w:rPr>
      </w:pPr>
      <w:bookmarkStart w:id="15" w:name="_Toc109673806"/>
      <w:r w:rsidRPr="000B7D1F">
        <w:rPr>
          <w:rFonts w:ascii="Arial" w:hAnsi="Arial" w:cs="Arial"/>
          <w:b/>
        </w:rPr>
        <w:t>Reference</w:t>
      </w:r>
      <w:bookmarkEnd w:id="15"/>
    </w:p>
    <w:p w:rsidR="007F4995" w:rsidRDefault="007F4995" w:rsidP="000B7D1F">
      <w:pPr>
        <w:jc w:val="center"/>
        <w:rPr>
          <w:rFonts w:ascii="Arial" w:hAnsi="Arial" w:cs="Arial"/>
          <w:b/>
        </w:rPr>
      </w:pPr>
    </w:p>
    <w:p w:rsidR="000B7D1F" w:rsidRDefault="000B7D1F" w:rsidP="000B7D1F">
      <w:pPr>
        <w:pStyle w:val="ListParagraph"/>
        <w:numPr>
          <w:ilvl w:val="0"/>
          <w:numId w:val="19"/>
        </w:numPr>
        <w:rPr>
          <w:rFonts w:ascii="Arial" w:hAnsi="Arial" w:cs="Arial"/>
        </w:rPr>
      </w:pPr>
      <w:r w:rsidRPr="000B7D1F">
        <w:rPr>
          <w:rFonts w:ascii="Arial" w:hAnsi="Arial" w:cs="Arial"/>
        </w:rPr>
        <w:t xml:space="preserve">Adair, J 2010, Decision making and problem solving strategies, </w:t>
      </w:r>
      <w:proofErr w:type="spellStart"/>
      <w:r w:rsidRPr="000B7D1F">
        <w:rPr>
          <w:rFonts w:ascii="Arial" w:hAnsi="Arial" w:cs="Arial"/>
        </w:rPr>
        <w:t>Kogan</w:t>
      </w:r>
      <w:proofErr w:type="spellEnd"/>
      <w:r w:rsidRPr="000B7D1F">
        <w:rPr>
          <w:rFonts w:ascii="Arial" w:hAnsi="Arial" w:cs="Arial"/>
        </w:rPr>
        <w:t xml:space="preserve"> Page, London.</w:t>
      </w:r>
    </w:p>
    <w:p w:rsidR="000B7D1F" w:rsidRPr="000B7D1F" w:rsidRDefault="000B7D1F" w:rsidP="000B7D1F">
      <w:pPr>
        <w:pStyle w:val="ListParagraph"/>
        <w:numPr>
          <w:ilvl w:val="0"/>
          <w:numId w:val="19"/>
        </w:numPr>
        <w:rPr>
          <w:rFonts w:ascii="Arial" w:hAnsi="Arial" w:cs="Arial"/>
        </w:rPr>
      </w:pPr>
      <w:r w:rsidRPr="000B7D1F">
        <w:rPr>
          <w:rFonts w:ascii="Arial" w:hAnsi="Arial" w:cs="Arial"/>
        </w:rPr>
        <w:t xml:space="preserve">Anastasia </w:t>
      </w:r>
      <w:proofErr w:type="spellStart"/>
      <w:r w:rsidRPr="000B7D1F">
        <w:rPr>
          <w:rFonts w:ascii="Arial" w:hAnsi="Arial" w:cs="Arial"/>
        </w:rPr>
        <w:t>Belyh</w:t>
      </w:r>
      <w:proofErr w:type="spellEnd"/>
      <w:r>
        <w:rPr>
          <w:rFonts w:ascii="Arial" w:hAnsi="Arial" w:cs="Arial"/>
        </w:rPr>
        <w:t xml:space="preserve"> (2020</w:t>
      </w:r>
      <w:r w:rsidRPr="000B7D1F">
        <w:rPr>
          <w:rFonts w:ascii="Arial" w:hAnsi="Arial" w:cs="Arial"/>
        </w:rPr>
        <w:t xml:space="preserve">) </w:t>
      </w:r>
      <w:proofErr w:type="gramStart"/>
      <w:r w:rsidRPr="000B7D1F">
        <w:rPr>
          <w:rFonts w:ascii="Arial" w:hAnsi="Arial" w:cs="Arial"/>
          <w:i/>
        </w:rPr>
        <w:t>What</w:t>
      </w:r>
      <w:proofErr w:type="gramEnd"/>
      <w:r w:rsidRPr="000B7D1F">
        <w:rPr>
          <w:rFonts w:ascii="Arial" w:hAnsi="Arial" w:cs="Arial"/>
          <w:i/>
        </w:rPr>
        <w:t xml:space="preserve"> is Career Development?</w:t>
      </w:r>
    </w:p>
    <w:p w:rsidR="000B7D1F" w:rsidRDefault="000B7D1F" w:rsidP="000B7D1F">
      <w:pPr>
        <w:pStyle w:val="ListParagraph"/>
        <w:rPr>
          <w:rFonts w:ascii="Arial" w:hAnsi="Arial" w:cs="Arial"/>
        </w:rPr>
      </w:pPr>
      <w:r w:rsidRPr="000B7D1F">
        <w:rPr>
          <w:rFonts w:ascii="Arial" w:hAnsi="Arial" w:cs="Arial"/>
        </w:rPr>
        <w:t xml:space="preserve">Available at: </w:t>
      </w:r>
      <w:hyperlink r:id="rId21" w:history="1">
        <w:r w:rsidRPr="00D07068">
          <w:rPr>
            <w:rStyle w:val="Hyperlink"/>
            <w:rFonts w:ascii="Arial" w:hAnsi="Arial" w:cs="Arial"/>
          </w:rPr>
          <w:t>https://www.cleverism.com/what-is-career-development/</w:t>
        </w:r>
      </w:hyperlink>
      <w:r w:rsidRPr="000B7D1F">
        <w:rPr>
          <w:rFonts w:ascii="Arial" w:hAnsi="Arial" w:cs="Arial"/>
        </w:rPr>
        <w:t xml:space="preserve"> </w:t>
      </w:r>
    </w:p>
    <w:p w:rsidR="000B7D1F" w:rsidRPr="000B7D1F" w:rsidRDefault="000B7D1F" w:rsidP="000B7D1F">
      <w:pPr>
        <w:pStyle w:val="ListParagraph"/>
        <w:rPr>
          <w:rFonts w:ascii="Arial" w:hAnsi="Arial" w:cs="Arial"/>
        </w:rPr>
      </w:pPr>
      <w:r w:rsidRPr="000B7D1F">
        <w:rPr>
          <w:rFonts w:ascii="Arial" w:hAnsi="Arial" w:cs="Arial"/>
        </w:rPr>
        <w:t xml:space="preserve">(Accessed: 19 </w:t>
      </w:r>
      <w:r w:rsidR="002279BC">
        <w:rPr>
          <w:rFonts w:ascii="Arial" w:hAnsi="Arial" w:cs="Arial"/>
        </w:rPr>
        <w:t>June 2022</w:t>
      </w:r>
      <w:r w:rsidRPr="000B7D1F">
        <w:rPr>
          <w:rFonts w:ascii="Arial" w:hAnsi="Arial" w:cs="Arial"/>
        </w:rPr>
        <w:t>).</w:t>
      </w:r>
    </w:p>
    <w:p w:rsidR="000B7D1F" w:rsidRDefault="000B7D1F" w:rsidP="000B7D1F">
      <w:pPr>
        <w:pStyle w:val="ListParagraph"/>
        <w:numPr>
          <w:ilvl w:val="0"/>
          <w:numId w:val="19"/>
        </w:numPr>
        <w:rPr>
          <w:rFonts w:ascii="Arial" w:hAnsi="Arial" w:cs="Arial"/>
        </w:rPr>
      </w:pPr>
      <w:r w:rsidRPr="000B7D1F">
        <w:rPr>
          <w:rFonts w:ascii="Arial" w:hAnsi="Arial" w:cs="Arial"/>
        </w:rPr>
        <w:t xml:space="preserve">Cottrell, S 2021, Skills for Success: Personal Development and Employability, Bloomsbury Publishing Plc, London. Available from: ProQuest </w:t>
      </w:r>
      <w:proofErr w:type="spellStart"/>
      <w:r w:rsidRPr="000B7D1F">
        <w:rPr>
          <w:rFonts w:ascii="Arial" w:hAnsi="Arial" w:cs="Arial"/>
        </w:rPr>
        <w:t>Ebook</w:t>
      </w:r>
      <w:proofErr w:type="spellEnd"/>
      <w:r w:rsidRPr="000B7D1F">
        <w:rPr>
          <w:rFonts w:ascii="Arial" w:hAnsi="Arial" w:cs="Arial"/>
        </w:rPr>
        <w:t xml:space="preserve"> Central. [13 July 2022].</w:t>
      </w:r>
    </w:p>
    <w:p w:rsidR="000B7D1F" w:rsidRPr="000B7D1F" w:rsidRDefault="002279BC" w:rsidP="002279BC">
      <w:pPr>
        <w:pStyle w:val="ListParagraph"/>
        <w:numPr>
          <w:ilvl w:val="0"/>
          <w:numId w:val="19"/>
        </w:numPr>
        <w:rPr>
          <w:rFonts w:ascii="Arial" w:hAnsi="Arial" w:cs="Arial"/>
        </w:rPr>
      </w:pPr>
      <w:r w:rsidRPr="002279BC">
        <w:rPr>
          <w:rFonts w:ascii="Arial" w:hAnsi="Arial" w:cs="Arial"/>
        </w:rPr>
        <w:t>EMILY POLNER</w:t>
      </w:r>
      <w:r w:rsidR="000B7D1F" w:rsidRPr="002279BC">
        <w:rPr>
          <w:rFonts w:ascii="Arial" w:hAnsi="Arial" w:cs="Arial"/>
        </w:rPr>
        <w:t xml:space="preserve"> </w:t>
      </w:r>
      <w:r>
        <w:rPr>
          <w:rFonts w:ascii="Arial" w:hAnsi="Arial" w:cs="Arial"/>
        </w:rPr>
        <w:t>(2022</w:t>
      </w:r>
      <w:r w:rsidR="000B7D1F" w:rsidRPr="000B7D1F">
        <w:rPr>
          <w:rFonts w:ascii="Arial" w:hAnsi="Arial" w:cs="Arial"/>
        </w:rPr>
        <w:t xml:space="preserve">) </w:t>
      </w:r>
      <w:r w:rsidRPr="002279BC">
        <w:rPr>
          <w:rFonts w:ascii="Arial" w:hAnsi="Arial" w:cs="Arial"/>
          <w:i/>
        </w:rPr>
        <w:t>Best Job Search Websites</w:t>
      </w:r>
      <w:r>
        <w:rPr>
          <w:rFonts w:ascii="Arial" w:hAnsi="Arial" w:cs="Arial"/>
          <w:i/>
        </w:rPr>
        <w:t>.</w:t>
      </w:r>
    </w:p>
    <w:p w:rsidR="002279BC" w:rsidRDefault="000B7D1F" w:rsidP="002279BC">
      <w:pPr>
        <w:pStyle w:val="ListParagraph"/>
        <w:rPr>
          <w:rFonts w:ascii="Arial" w:hAnsi="Arial" w:cs="Arial"/>
        </w:rPr>
      </w:pPr>
      <w:r w:rsidRPr="000B7D1F">
        <w:rPr>
          <w:rFonts w:ascii="Arial" w:hAnsi="Arial" w:cs="Arial"/>
        </w:rPr>
        <w:t xml:space="preserve">Available at: </w:t>
      </w:r>
      <w:hyperlink r:id="rId22" w:history="1">
        <w:r w:rsidR="002279BC" w:rsidRPr="00D07068">
          <w:rPr>
            <w:rStyle w:val="Hyperlink"/>
            <w:rFonts w:ascii="Arial" w:hAnsi="Arial" w:cs="Arial"/>
          </w:rPr>
          <w:t>https://www.thebalancecareers.com/top-best-job-websites-2064080</w:t>
        </w:r>
      </w:hyperlink>
    </w:p>
    <w:p w:rsidR="000B7D1F" w:rsidRDefault="000B7D1F" w:rsidP="002279BC">
      <w:pPr>
        <w:pStyle w:val="ListParagraph"/>
        <w:rPr>
          <w:rFonts w:ascii="Arial" w:hAnsi="Arial" w:cs="Arial"/>
        </w:rPr>
      </w:pPr>
      <w:r w:rsidRPr="000B7D1F">
        <w:rPr>
          <w:rFonts w:ascii="Arial" w:hAnsi="Arial" w:cs="Arial"/>
        </w:rPr>
        <w:t xml:space="preserve">(Accessed: </w:t>
      </w:r>
      <w:r w:rsidR="002279BC">
        <w:rPr>
          <w:rFonts w:ascii="Arial" w:hAnsi="Arial" w:cs="Arial"/>
        </w:rPr>
        <w:t>20 June 2022</w:t>
      </w:r>
      <w:r w:rsidRPr="000B7D1F">
        <w:rPr>
          <w:rFonts w:ascii="Arial" w:hAnsi="Arial" w:cs="Arial"/>
        </w:rPr>
        <w:t>).</w:t>
      </w:r>
    </w:p>
    <w:p w:rsidR="002279BC" w:rsidRPr="000B7D1F" w:rsidRDefault="002279BC" w:rsidP="002279BC">
      <w:pPr>
        <w:pStyle w:val="ListParagraph"/>
        <w:numPr>
          <w:ilvl w:val="0"/>
          <w:numId w:val="19"/>
        </w:numPr>
        <w:rPr>
          <w:rFonts w:ascii="Arial" w:hAnsi="Arial" w:cs="Arial"/>
        </w:rPr>
      </w:pPr>
      <w:r w:rsidRPr="002279BC">
        <w:rPr>
          <w:rFonts w:ascii="Arial" w:hAnsi="Arial" w:cs="Arial"/>
        </w:rPr>
        <w:t xml:space="preserve">Indeed Editorial Team </w:t>
      </w:r>
      <w:r>
        <w:rPr>
          <w:rFonts w:ascii="Arial" w:hAnsi="Arial" w:cs="Arial"/>
        </w:rPr>
        <w:t>(2019</w:t>
      </w:r>
      <w:r w:rsidRPr="000B7D1F">
        <w:rPr>
          <w:rFonts w:ascii="Arial" w:hAnsi="Arial" w:cs="Arial"/>
        </w:rPr>
        <w:t xml:space="preserve">) </w:t>
      </w:r>
      <w:r w:rsidRPr="002279BC">
        <w:rPr>
          <w:rFonts w:ascii="Arial" w:hAnsi="Arial" w:cs="Arial"/>
          <w:i/>
        </w:rPr>
        <w:t>How To Choose the Right Career Path for You in 9 Steps</w:t>
      </w:r>
      <w:r>
        <w:rPr>
          <w:rFonts w:ascii="Arial" w:hAnsi="Arial" w:cs="Arial"/>
          <w:i/>
        </w:rPr>
        <w:t>.</w:t>
      </w:r>
    </w:p>
    <w:p w:rsidR="002279BC" w:rsidRDefault="002279BC" w:rsidP="002279BC">
      <w:pPr>
        <w:pStyle w:val="ListParagraph"/>
        <w:rPr>
          <w:rFonts w:ascii="Arial" w:hAnsi="Arial" w:cs="Arial"/>
        </w:rPr>
      </w:pPr>
      <w:r w:rsidRPr="000B7D1F">
        <w:rPr>
          <w:rFonts w:ascii="Arial" w:hAnsi="Arial" w:cs="Arial"/>
        </w:rPr>
        <w:t xml:space="preserve">Available at: </w:t>
      </w:r>
      <w:hyperlink r:id="rId23" w:history="1">
        <w:r w:rsidRPr="00D07068">
          <w:rPr>
            <w:rStyle w:val="Hyperlink"/>
            <w:rFonts w:ascii="Arial" w:hAnsi="Arial" w:cs="Arial"/>
          </w:rPr>
          <w:t>https://www.indeed.com/career-advice/finding-a-job/choosing-a-career-path</w:t>
        </w:r>
      </w:hyperlink>
    </w:p>
    <w:p w:rsidR="002279BC" w:rsidRDefault="002279BC" w:rsidP="002279BC">
      <w:pPr>
        <w:pStyle w:val="ListParagraph"/>
        <w:rPr>
          <w:rFonts w:ascii="Arial" w:hAnsi="Arial" w:cs="Arial"/>
        </w:rPr>
      </w:pPr>
      <w:r w:rsidRPr="000B7D1F">
        <w:rPr>
          <w:rFonts w:ascii="Arial" w:hAnsi="Arial" w:cs="Arial"/>
        </w:rPr>
        <w:t xml:space="preserve">(Accessed: </w:t>
      </w:r>
      <w:r>
        <w:rPr>
          <w:rFonts w:ascii="Arial" w:hAnsi="Arial" w:cs="Arial"/>
        </w:rPr>
        <w:t>17 July</w:t>
      </w:r>
      <w:r>
        <w:rPr>
          <w:rFonts w:ascii="Arial" w:hAnsi="Arial" w:cs="Arial"/>
        </w:rPr>
        <w:t xml:space="preserve"> 2022</w:t>
      </w:r>
      <w:r w:rsidRPr="000B7D1F">
        <w:rPr>
          <w:rFonts w:ascii="Arial" w:hAnsi="Arial" w:cs="Arial"/>
        </w:rPr>
        <w:t>).</w:t>
      </w:r>
    </w:p>
    <w:p w:rsidR="002279BC" w:rsidRPr="002279BC" w:rsidRDefault="002279BC" w:rsidP="002279BC">
      <w:pPr>
        <w:pStyle w:val="ListParagraph"/>
        <w:numPr>
          <w:ilvl w:val="0"/>
          <w:numId w:val="19"/>
        </w:numPr>
        <w:rPr>
          <w:rFonts w:ascii="Arial" w:hAnsi="Arial" w:cs="Arial"/>
        </w:rPr>
      </w:pPr>
      <w:r w:rsidRPr="002279BC">
        <w:rPr>
          <w:rFonts w:ascii="Arial" w:hAnsi="Arial" w:cs="Arial"/>
        </w:rPr>
        <w:t xml:space="preserve">Indeed Editorial Team (2019) </w:t>
      </w:r>
      <w:r w:rsidRPr="002279BC">
        <w:rPr>
          <w:rFonts w:ascii="Arial" w:hAnsi="Arial" w:cs="Arial"/>
          <w:i/>
        </w:rPr>
        <w:t>Guide on How To Write SMART Goals (With Examples)</w:t>
      </w:r>
    </w:p>
    <w:p w:rsidR="002279BC" w:rsidRDefault="002279BC" w:rsidP="002279BC">
      <w:pPr>
        <w:pStyle w:val="ListParagraph"/>
        <w:rPr>
          <w:rFonts w:ascii="Arial" w:hAnsi="Arial" w:cs="Arial"/>
        </w:rPr>
      </w:pPr>
      <w:r w:rsidRPr="002279BC">
        <w:rPr>
          <w:rFonts w:ascii="Arial" w:hAnsi="Arial" w:cs="Arial"/>
        </w:rPr>
        <w:t>Available at</w:t>
      </w:r>
      <w:r w:rsidRPr="002279BC">
        <w:t xml:space="preserve"> </w:t>
      </w:r>
      <w:hyperlink r:id="rId24" w:history="1">
        <w:r w:rsidRPr="00D07068">
          <w:rPr>
            <w:rStyle w:val="Hyperlink"/>
            <w:rFonts w:ascii="Arial" w:hAnsi="Arial" w:cs="Arial"/>
          </w:rPr>
          <w:t>https://www.indeed.com/career-advice/career-development/how-to-write-smart-goals</w:t>
        </w:r>
      </w:hyperlink>
    </w:p>
    <w:p w:rsidR="002279BC" w:rsidRDefault="002279BC" w:rsidP="002279BC">
      <w:pPr>
        <w:pStyle w:val="ListParagraph"/>
        <w:rPr>
          <w:rFonts w:ascii="Arial" w:hAnsi="Arial" w:cs="Arial"/>
        </w:rPr>
      </w:pPr>
      <w:r w:rsidRPr="002279BC">
        <w:rPr>
          <w:rFonts w:ascii="Arial" w:hAnsi="Arial" w:cs="Arial"/>
        </w:rPr>
        <w:t xml:space="preserve">(Accessed: </w:t>
      </w:r>
      <w:r>
        <w:rPr>
          <w:rFonts w:ascii="Arial" w:hAnsi="Arial" w:cs="Arial"/>
        </w:rPr>
        <w:t>20 July</w:t>
      </w:r>
      <w:r w:rsidRPr="002279BC">
        <w:rPr>
          <w:rFonts w:ascii="Arial" w:hAnsi="Arial" w:cs="Arial"/>
        </w:rPr>
        <w:t xml:space="preserve"> 2022).</w:t>
      </w:r>
    </w:p>
    <w:p w:rsidR="007F4995" w:rsidRPr="000B7D1F" w:rsidRDefault="007F4995" w:rsidP="007F4995">
      <w:pPr>
        <w:pStyle w:val="ListParagraph"/>
        <w:numPr>
          <w:ilvl w:val="0"/>
          <w:numId w:val="19"/>
        </w:numPr>
        <w:rPr>
          <w:rFonts w:ascii="Arial" w:hAnsi="Arial" w:cs="Arial"/>
        </w:rPr>
      </w:pPr>
      <w:r w:rsidRPr="007F4995">
        <w:rPr>
          <w:rFonts w:ascii="Arial" w:hAnsi="Arial" w:cs="Arial"/>
        </w:rPr>
        <w:t xml:space="preserve">The University of Law( </w:t>
      </w:r>
      <w:r>
        <w:rPr>
          <w:rFonts w:ascii="Arial" w:hAnsi="Arial" w:cs="Arial"/>
        </w:rPr>
        <w:t>2021</w:t>
      </w:r>
      <w:r w:rsidRPr="000B7D1F">
        <w:rPr>
          <w:rFonts w:ascii="Arial" w:hAnsi="Arial" w:cs="Arial"/>
        </w:rPr>
        <w:t xml:space="preserve">) </w:t>
      </w:r>
      <w:r w:rsidRPr="007F4995">
        <w:rPr>
          <w:rFonts w:ascii="Arial" w:hAnsi="Arial" w:cs="Arial"/>
          <w:i/>
        </w:rPr>
        <w:t>Employment Law</w:t>
      </w:r>
    </w:p>
    <w:p w:rsidR="007F4995" w:rsidRDefault="007F4995" w:rsidP="007F4995">
      <w:pPr>
        <w:pStyle w:val="ListParagraph"/>
        <w:rPr>
          <w:rFonts w:ascii="Arial" w:hAnsi="Arial" w:cs="Arial"/>
        </w:rPr>
      </w:pPr>
      <w:r w:rsidRPr="000B7D1F">
        <w:rPr>
          <w:rFonts w:ascii="Arial" w:hAnsi="Arial" w:cs="Arial"/>
        </w:rPr>
        <w:t xml:space="preserve">Available at: </w:t>
      </w:r>
      <w:hyperlink r:id="rId25" w:history="1">
        <w:r w:rsidRPr="00D07068">
          <w:rPr>
            <w:rStyle w:val="Hyperlink"/>
            <w:rFonts w:ascii="Arial" w:hAnsi="Arial" w:cs="Arial"/>
          </w:rPr>
          <w:t>https://www.law.ac.uk/employability/legal-practice-areas/employment-law/</w:t>
        </w:r>
      </w:hyperlink>
    </w:p>
    <w:p w:rsidR="007F4995" w:rsidRDefault="007F4995" w:rsidP="007F4995">
      <w:pPr>
        <w:pStyle w:val="ListParagraph"/>
        <w:rPr>
          <w:rFonts w:ascii="Arial" w:hAnsi="Arial" w:cs="Arial"/>
        </w:rPr>
      </w:pPr>
      <w:r>
        <w:rPr>
          <w:rFonts w:ascii="Arial" w:hAnsi="Arial" w:cs="Arial"/>
        </w:rPr>
        <w:t>(Accessed: 21</w:t>
      </w:r>
      <w:r w:rsidRPr="000B7D1F">
        <w:rPr>
          <w:rFonts w:ascii="Arial" w:hAnsi="Arial" w:cs="Arial"/>
        </w:rPr>
        <w:t xml:space="preserve"> </w:t>
      </w:r>
      <w:r>
        <w:rPr>
          <w:rFonts w:ascii="Arial" w:hAnsi="Arial" w:cs="Arial"/>
        </w:rPr>
        <w:t>July</w:t>
      </w:r>
      <w:r>
        <w:rPr>
          <w:rFonts w:ascii="Arial" w:hAnsi="Arial" w:cs="Arial"/>
        </w:rPr>
        <w:t xml:space="preserve"> 2022</w:t>
      </w:r>
      <w:r w:rsidRPr="000B7D1F">
        <w:rPr>
          <w:rFonts w:ascii="Arial" w:hAnsi="Arial" w:cs="Arial"/>
        </w:rPr>
        <w:t>).</w:t>
      </w:r>
    </w:p>
    <w:p w:rsidR="007F4995" w:rsidRPr="007F4995" w:rsidRDefault="007F4995" w:rsidP="007F4995">
      <w:pPr>
        <w:pStyle w:val="ListParagraph"/>
        <w:numPr>
          <w:ilvl w:val="0"/>
          <w:numId w:val="19"/>
        </w:numPr>
        <w:rPr>
          <w:rFonts w:ascii="Arial" w:hAnsi="Arial" w:cs="Arial"/>
        </w:rPr>
      </w:pPr>
      <w:r w:rsidRPr="007F4995">
        <w:rPr>
          <w:rFonts w:ascii="Arial" w:hAnsi="Arial" w:cs="Arial"/>
        </w:rPr>
        <w:t>Wilson, R et al (2014) Working</w:t>
      </w:r>
      <w:r>
        <w:rPr>
          <w:rFonts w:ascii="Arial" w:hAnsi="Arial" w:cs="Arial"/>
        </w:rPr>
        <w:t xml:space="preserve"> </w:t>
      </w:r>
      <w:r w:rsidRPr="007F4995">
        <w:rPr>
          <w:rFonts w:ascii="Arial" w:hAnsi="Arial" w:cs="Arial"/>
        </w:rPr>
        <w:t xml:space="preserve">Futures 2012-2022. </w:t>
      </w:r>
      <w:proofErr w:type="spellStart"/>
      <w:r w:rsidRPr="007F4995">
        <w:rPr>
          <w:rFonts w:ascii="Arial" w:hAnsi="Arial" w:cs="Arial"/>
        </w:rPr>
        <w:t>Wath</w:t>
      </w:r>
      <w:proofErr w:type="spellEnd"/>
      <w:r w:rsidRPr="007F4995">
        <w:rPr>
          <w:rFonts w:ascii="Arial" w:hAnsi="Arial" w:cs="Arial"/>
        </w:rPr>
        <w:t xml:space="preserve"> upon</w:t>
      </w:r>
      <w:r>
        <w:rPr>
          <w:rFonts w:ascii="Arial" w:hAnsi="Arial" w:cs="Arial"/>
        </w:rPr>
        <w:t xml:space="preserve"> </w:t>
      </w:r>
      <w:proofErr w:type="spellStart"/>
      <w:r>
        <w:rPr>
          <w:rFonts w:ascii="Arial" w:hAnsi="Arial" w:cs="Arial"/>
        </w:rPr>
        <w:t>Dearne</w:t>
      </w:r>
      <w:proofErr w:type="spellEnd"/>
      <w:r>
        <w:rPr>
          <w:rFonts w:ascii="Arial" w:hAnsi="Arial" w:cs="Arial"/>
        </w:rPr>
        <w:t xml:space="preserve">: UK </w:t>
      </w:r>
      <w:r w:rsidRPr="007F4995">
        <w:rPr>
          <w:rFonts w:ascii="Arial" w:hAnsi="Arial" w:cs="Arial"/>
        </w:rPr>
        <w:t>Commission for</w:t>
      </w:r>
      <w:r>
        <w:rPr>
          <w:rFonts w:ascii="Arial" w:hAnsi="Arial" w:cs="Arial"/>
        </w:rPr>
        <w:t xml:space="preserve"> </w:t>
      </w:r>
      <w:r w:rsidRPr="007F4995">
        <w:rPr>
          <w:rFonts w:ascii="Arial" w:hAnsi="Arial" w:cs="Arial"/>
        </w:rPr>
        <w:t>Employment and Skills.</w:t>
      </w:r>
    </w:p>
    <w:p w:rsidR="002279BC" w:rsidRPr="002279BC" w:rsidRDefault="002279BC" w:rsidP="007F4995">
      <w:pPr>
        <w:pStyle w:val="ListParagraph"/>
        <w:rPr>
          <w:rFonts w:ascii="Arial" w:hAnsi="Arial" w:cs="Arial"/>
        </w:rPr>
      </w:pPr>
    </w:p>
    <w:p w:rsidR="002279BC" w:rsidRDefault="002279BC" w:rsidP="002279BC">
      <w:pPr>
        <w:pStyle w:val="ListParagraph"/>
        <w:rPr>
          <w:rFonts w:ascii="Arial" w:hAnsi="Arial" w:cs="Arial"/>
        </w:rPr>
      </w:pPr>
    </w:p>
    <w:p w:rsidR="002279BC" w:rsidRPr="000B7D1F" w:rsidRDefault="002279BC" w:rsidP="002279BC">
      <w:pPr>
        <w:pStyle w:val="ListParagraph"/>
        <w:rPr>
          <w:rFonts w:ascii="Arial" w:hAnsi="Arial" w:cs="Arial"/>
        </w:rPr>
      </w:pPr>
    </w:p>
    <w:p w:rsidR="000B7D1F" w:rsidRPr="003D064C" w:rsidRDefault="000B7D1F" w:rsidP="003D064C">
      <w:pPr>
        <w:rPr>
          <w:rFonts w:ascii="Arial" w:hAnsi="Arial" w:cs="Arial"/>
        </w:rPr>
      </w:pPr>
    </w:p>
    <w:p w:rsidR="003D064C" w:rsidRDefault="003D064C" w:rsidP="003D064C">
      <w:pPr>
        <w:rPr>
          <w:rFonts w:ascii="Arial" w:hAnsi="Arial" w:cs="Arial"/>
          <w:b/>
        </w:rPr>
      </w:pPr>
    </w:p>
    <w:p w:rsidR="003D064C" w:rsidRPr="003D064C" w:rsidRDefault="003D064C" w:rsidP="003D064C">
      <w:pPr>
        <w:rPr>
          <w:rFonts w:ascii="Arial" w:hAnsi="Arial" w:cs="Arial"/>
          <w:b/>
        </w:rPr>
        <w:sectPr w:rsidR="003D064C" w:rsidRPr="003D064C" w:rsidSect="00F8755E">
          <w:type w:val="continuous"/>
          <w:pgSz w:w="11906" w:h="16838"/>
          <w:pgMar w:top="1440" w:right="1440" w:bottom="1440" w:left="1440" w:header="708" w:footer="708" w:gutter="0"/>
          <w:cols w:space="708"/>
          <w:docGrid w:linePitch="360"/>
        </w:sectPr>
      </w:pPr>
    </w:p>
    <w:p w:rsidR="00C97E30" w:rsidRPr="00417E98" w:rsidRDefault="00C97E30" w:rsidP="0005245E">
      <w:pPr>
        <w:rPr>
          <w:rFonts w:ascii="Arial" w:hAnsi="Arial" w:cs="Arial"/>
        </w:rPr>
      </w:pPr>
    </w:p>
    <w:sectPr w:rsidR="00C97E30" w:rsidRPr="00417E98" w:rsidSect="00F8755E">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FAB" w:rsidRDefault="00DE3FAB" w:rsidP="009518D1">
      <w:pPr>
        <w:spacing w:after="0" w:line="240" w:lineRule="auto"/>
      </w:pPr>
      <w:r>
        <w:separator/>
      </w:r>
    </w:p>
  </w:endnote>
  <w:endnote w:type="continuationSeparator" w:id="0">
    <w:p w:rsidR="00DE3FAB" w:rsidRDefault="00DE3FAB" w:rsidP="0095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Neue-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479145"/>
      <w:docPartObj>
        <w:docPartGallery w:val="Page Numbers (Bottom of Page)"/>
        <w:docPartUnique/>
      </w:docPartObj>
    </w:sdtPr>
    <w:sdtEndPr>
      <w:rPr>
        <w:noProof/>
      </w:rPr>
    </w:sdtEndPr>
    <w:sdtContent>
      <w:p w:rsidR="009518D1" w:rsidRDefault="009518D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518D1" w:rsidRDefault="0095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FAB" w:rsidRDefault="00DE3FAB" w:rsidP="009518D1">
      <w:pPr>
        <w:spacing w:after="0" w:line="240" w:lineRule="auto"/>
      </w:pPr>
      <w:r>
        <w:separator/>
      </w:r>
    </w:p>
  </w:footnote>
  <w:footnote w:type="continuationSeparator" w:id="0">
    <w:p w:rsidR="00DE3FAB" w:rsidRDefault="00DE3FAB" w:rsidP="00951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966A7"/>
    <w:multiLevelType w:val="hybridMultilevel"/>
    <w:tmpl w:val="E85A4B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630D6E"/>
    <w:multiLevelType w:val="hybridMultilevel"/>
    <w:tmpl w:val="ACC240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7E46ED"/>
    <w:multiLevelType w:val="hybridMultilevel"/>
    <w:tmpl w:val="4864962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3" w15:restartNumberingAfterBreak="0">
    <w:nsid w:val="19D37405"/>
    <w:multiLevelType w:val="hybridMultilevel"/>
    <w:tmpl w:val="16DAF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24FF0"/>
    <w:multiLevelType w:val="multilevel"/>
    <w:tmpl w:val="E826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0012A"/>
    <w:multiLevelType w:val="hybridMultilevel"/>
    <w:tmpl w:val="E70661C0"/>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6F7D14"/>
    <w:multiLevelType w:val="multilevel"/>
    <w:tmpl w:val="760A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90083"/>
    <w:multiLevelType w:val="multilevel"/>
    <w:tmpl w:val="C524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747F2E"/>
    <w:multiLevelType w:val="hybridMultilevel"/>
    <w:tmpl w:val="B91AAB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8B0FA3"/>
    <w:multiLevelType w:val="hybridMultilevel"/>
    <w:tmpl w:val="9D429C8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0DA5AE7"/>
    <w:multiLevelType w:val="multilevel"/>
    <w:tmpl w:val="4066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65E44"/>
    <w:multiLevelType w:val="multilevel"/>
    <w:tmpl w:val="4076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C577BD"/>
    <w:multiLevelType w:val="hybridMultilevel"/>
    <w:tmpl w:val="C0E80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F164C9"/>
    <w:multiLevelType w:val="hybridMultilevel"/>
    <w:tmpl w:val="A212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CD2DB8"/>
    <w:multiLevelType w:val="hybridMultilevel"/>
    <w:tmpl w:val="3146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67432"/>
    <w:multiLevelType w:val="multilevel"/>
    <w:tmpl w:val="F3D8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E64512"/>
    <w:multiLevelType w:val="hybridMultilevel"/>
    <w:tmpl w:val="30B2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4A2C6B"/>
    <w:multiLevelType w:val="hybridMultilevel"/>
    <w:tmpl w:val="9D34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693466"/>
    <w:multiLevelType w:val="hybridMultilevel"/>
    <w:tmpl w:val="97A65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7"/>
  </w:num>
  <w:num w:numId="5">
    <w:abstractNumId w:val="16"/>
  </w:num>
  <w:num w:numId="6">
    <w:abstractNumId w:val="13"/>
  </w:num>
  <w:num w:numId="7">
    <w:abstractNumId w:val="12"/>
  </w:num>
  <w:num w:numId="8">
    <w:abstractNumId w:val="8"/>
  </w:num>
  <w:num w:numId="9">
    <w:abstractNumId w:val="0"/>
  </w:num>
  <w:num w:numId="10">
    <w:abstractNumId w:val="17"/>
  </w:num>
  <w:num w:numId="11">
    <w:abstractNumId w:val="14"/>
  </w:num>
  <w:num w:numId="12">
    <w:abstractNumId w:val="1"/>
  </w:num>
  <w:num w:numId="13">
    <w:abstractNumId w:val="9"/>
  </w:num>
  <w:num w:numId="14">
    <w:abstractNumId w:val="4"/>
  </w:num>
  <w:num w:numId="15">
    <w:abstractNumId w:val="6"/>
  </w:num>
  <w:num w:numId="16">
    <w:abstractNumId w:val="10"/>
  </w:num>
  <w:num w:numId="17">
    <w:abstractNumId w:val="15"/>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E42"/>
    <w:rsid w:val="0000153E"/>
    <w:rsid w:val="0005245E"/>
    <w:rsid w:val="000B7D1F"/>
    <w:rsid w:val="00122EFB"/>
    <w:rsid w:val="00165A97"/>
    <w:rsid w:val="002058F6"/>
    <w:rsid w:val="002279BC"/>
    <w:rsid w:val="002439CC"/>
    <w:rsid w:val="0025215C"/>
    <w:rsid w:val="00266041"/>
    <w:rsid w:val="002A047C"/>
    <w:rsid w:val="002B6124"/>
    <w:rsid w:val="003144F9"/>
    <w:rsid w:val="0039055B"/>
    <w:rsid w:val="003B0689"/>
    <w:rsid w:val="003D064C"/>
    <w:rsid w:val="003E4D75"/>
    <w:rsid w:val="003F29E3"/>
    <w:rsid w:val="00417E98"/>
    <w:rsid w:val="004370C8"/>
    <w:rsid w:val="00442329"/>
    <w:rsid w:val="004971CE"/>
    <w:rsid w:val="004D0C1B"/>
    <w:rsid w:val="005118E6"/>
    <w:rsid w:val="00523CD8"/>
    <w:rsid w:val="00555635"/>
    <w:rsid w:val="005A5315"/>
    <w:rsid w:val="005B62BF"/>
    <w:rsid w:val="00621875"/>
    <w:rsid w:val="00683DE4"/>
    <w:rsid w:val="00686159"/>
    <w:rsid w:val="00694E42"/>
    <w:rsid w:val="006E19E8"/>
    <w:rsid w:val="006E561A"/>
    <w:rsid w:val="00714B62"/>
    <w:rsid w:val="00756A5C"/>
    <w:rsid w:val="007F4995"/>
    <w:rsid w:val="00921830"/>
    <w:rsid w:val="00934C21"/>
    <w:rsid w:val="00947223"/>
    <w:rsid w:val="009518D1"/>
    <w:rsid w:val="009863F3"/>
    <w:rsid w:val="00986C17"/>
    <w:rsid w:val="009B4BCD"/>
    <w:rsid w:val="00A04388"/>
    <w:rsid w:val="00A301DE"/>
    <w:rsid w:val="00A87DD9"/>
    <w:rsid w:val="00A9010E"/>
    <w:rsid w:val="00A9162D"/>
    <w:rsid w:val="00AD6240"/>
    <w:rsid w:val="00AD6883"/>
    <w:rsid w:val="00B374DC"/>
    <w:rsid w:val="00BC299B"/>
    <w:rsid w:val="00C61F3D"/>
    <w:rsid w:val="00C6749B"/>
    <w:rsid w:val="00C8201D"/>
    <w:rsid w:val="00C93877"/>
    <w:rsid w:val="00C97E30"/>
    <w:rsid w:val="00D434A7"/>
    <w:rsid w:val="00D51863"/>
    <w:rsid w:val="00DC5A29"/>
    <w:rsid w:val="00DD1436"/>
    <w:rsid w:val="00DE3FAB"/>
    <w:rsid w:val="00DE6DAA"/>
    <w:rsid w:val="00DF27E8"/>
    <w:rsid w:val="00E17053"/>
    <w:rsid w:val="00E2575A"/>
    <w:rsid w:val="00E46A10"/>
    <w:rsid w:val="00E82861"/>
    <w:rsid w:val="00EB1469"/>
    <w:rsid w:val="00EE5D2F"/>
    <w:rsid w:val="00F417AF"/>
    <w:rsid w:val="00F8755E"/>
    <w:rsid w:val="00FA25A9"/>
    <w:rsid w:val="00FB0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CA6A"/>
  <w15:chartTrackingRefBased/>
  <w15:docId w15:val="{24D496E6-D430-4E31-810A-601D5133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D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46A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4E42"/>
    <w:rPr>
      <w:color w:val="0563C1" w:themeColor="hyperlink"/>
      <w:u w:val="single"/>
    </w:rPr>
  </w:style>
  <w:style w:type="paragraph" w:customStyle="1" w:styleId="Default">
    <w:name w:val="Default"/>
    <w:rsid w:val="002A047C"/>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E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3B06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D1436"/>
    <w:pPr>
      <w:ind w:left="720"/>
      <w:contextualSpacing/>
    </w:pPr>
  </w:style>
  <w:style w:type="character" w:customStyle="1" w:styleId="Heading2Char">
    <w:name w:val="Heading 2 Char"/>
    <w:basedOn w:val="DefaultParagraphFont"/>
    <w:link w:val="Heading2"/>
    <w:uiPriority w:val="9"/>
    <w:rsid w:val="00E46A10"/>
    <w:rPr>
      <w:rFonts w:ascii="Times New Roman" w:eastAsia="Times New Roman" w:hAnsi="Times New Roman" w:cs="Times New Roman"/>
      <w:b/>
      <w:bCs/>
      <w:sz w:val="36"/>
      <w:szCs w:val="36"/>
      <w:lang w:eastAsia="en-GB"/>
    </w:rPr>
  </w:style>
  <w:style w:type="character" w:customStyle="1" w:styleId="summary-listitem-top-pick-container">
    <w:name w:val="summary-list__item-top-pick-container"/>
    <w:basedOn w:val="DefaultParagraphFont"/>
    <w:rsid w:val="00E46A10"/>
  </w:style>
  <w:style w:type="character" w:styleId="Strong">
    <w:name w:val="Strong"/>
    <w:basedOn w:val="DefaultParagraphFont"/>
    <w:uiPriority w:val="22"/>
    <w:qFormat/>
    <w:rsid w:val="00E46A10"/>
    <w:rPr>
      <w:b/>
      <w:bCs/>
    </w:rPr>
  </w:style>
  <w:style w:type="character" w:styleId="FollowedHyperlink">
    <w:name w:val="FollowedHyperlink"/>
    <w:basedOn w:val="DefaultParagraphFont"/>
    <w:uiPriority w:val="99"/>
    <w:semiHidden/>
    <w:unhideWhenUsed/>
    <w:rsid w:val="004971CE"/>
    <w:rPr>
      <w:color w:val="954F72" w:themeColor="followedHyperlink"/>
      <w:u w:val="single"/>
    </w:rPr>
  </w:style>
  <w:style w:type="character" w:customStyle="1" w:styleId="Heading1Char">
    <w:name w:val="Heading 1 Char"/>
    <w:basedOn w:val="DefaultParagraphFont"/>
    <w:link w:val="Heading1"/>
    <w:uiPriority w:val="9"/>
    <w:rsid w:val="000B7D1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F4995"/>
    <w:pPr>
      <w:outlineLvl w:val="9"/>
    </w:pPr>
    <w:rPr>
      <w:lang w:val="en-US"/>
    </w:rPr>
  </w:style>
  <w:style w:type="paragraph" w:styleId="TOC1">
    <w:name w:val="toc 1"/>
    <w:basedOn w:val="Normal"/>
    <w:next w:val="Normal"/>
    <w:autoRedefine/>
    <w:uiPriority w:val="39"/>
    <w:unhideWhenUsed/>
    <w:rsid w:val="007F4995"/>
    <w:pPr>
      <w:spacing w:after="100"/>
    </w:pPr>
  </w:style>
  <w:style w:type="paragraph" w:styleId="TOC2">
    <w:name w:val="toc 2"/>
    <w:basedOn w:val="Normal"/>
    <w:next w:val="Normal"/>
    <w:autoRedefine/>
    <w:uiPriority w:val="39"/>
    <w:unhideWhenUsed/>
    <w:rsid w:val="007F4995"/>
    <w:pPr>
      <w:spacing w:after="100"/>
      <w:ind w:left="220"/>
    </w:pPr>
  </w:style>
  <w:style w:type="paragraph" w:styleId="Header">
    <w:name w:val="header"/>
    <w:basedOn w:val="Normal"/>
    <w:link w:val="HeaderChar"/>
    <w:uiPriority w:val="99"/>
    <w:unhideWhenUsed/>
    <w:rsid w:val="00951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8D1"/>
  </w:style>
  <w:style w:type="paragraph" w:styleId="Footer">
    <w:name w:val="footer"/>
    <w:basedOn w:val="Normal"/>
    <w:link w:val="FooterChar"/>
    <w:uiPriority w:val="99"/>
    <w:unhideWhenUsed/>
    <w:rsid w:val="00951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1699">
      <w:bodyDiv w:val="1"/>
      <w:marLeft w:val="0"/>
      <w:marRight w:val="0"/>
      <w:marTop w:val="0"/>
      <w:marBottom w:val="0"/>
      <w:divBdr>
        <w:top w:val="none" w:sz="0" w:space="0" w:color="auto"/>
        <w:left w:val="none" w:sz="0" w:space="0" w:color="auto"/>
        <w:bottom w:val="none" w:sz="0" w:space="0" w:color="auto"/>
        <w:right w:val="none" w:sz="0" w:space="0" w:color="auto"/>
      </w:divBdr>
    </w:div>
    <w:div w:id="53045124">
      <w:bodyDiv w:val="1"/>
      <w:marLeft w:val="0"/>
      <w:marRight w:val="0"/>
      <w:marTop w:val="0"/>
      <w:marBottom w:val="0"/>
      <w:divBdr>
        <w:top w:val="none" w:sz="0" w:space="0" w:color="auto"/>
        <w:left w:val="none" w:sz="0" w:space="0" w:color="auto"/>
        <w:bottom w:val="none" w:sz="0" w:space="0" w:color="auto"/>
        <w:right w:val="none" w:sz="0" w:space="0" w:color="auto"/>
      </w:divBdr>
    </w:div>
    <w:div w:id="284235209">
      <w:bodyDiv w:val="1"/>
      <w:marLeft w:val="0"/>
      <w:marRight w:val="0"/>
      <w:marTop w:val="0"/>
      <w:marBottom w:val="0"/>
      <w:divBdr>
        <w:top w:val="none" w:sz="0" w:space="0" w:color="auto"/>
        <w:left w:val="none" w:sz="0" w:space="0" w:color="auto"/>
        <w:bottom w:val="none" w:sz="0" w:space="0" w:color="auto"/>
        <w:right w:val="none" w:sz="0" w:space="0" w:color="auto"/>
      </w:divBdr>
      <w:divsChild>
        <w:div w:id="448822721">
          <w:marLeft w:val="0"/>
          <w:marRight w:val="0"/>
          <w:marTop w:val="0"/>
          <w:marBottom w:val="0"/>
          <w:divBdr>
            <w:top w:val="none" w:sz="0" w:space="0" w:color="auto"/>
            <w:left w:val="none" w:sz="0" w:space="0" w:color="auto"/>
            <w:bottom w:val="none" w:sz="0" w:space="0" w:color="auto"/>
            <w:right w:val="none" w:sz="0" w:space="0" w:color="auto"/>
          </w:divBdr>
        </w:div>
      </w:divsChild>
    </w:div>
    <w:div w:id="371615833">
      <w:bodyDiv w:val="1"/>
      <w:marLeft w:val="0"/>
      <w:marRight w:val="0"/>
      <w:marTop w:val="0"/>
      <w:marBottom w:val="0"/>
      <w:divBdr>
        <w:top w:val="none" w:sz="0" w:space="0" w:color="auto"/>
        <w:left w:val="none" w:sz="0" w:space="0" w:color="auto"/>
        <w:bottom w:val="none" w:sz="0" w:space="0" w:color="auto"/>
        <w:right w:val="none" w:sz="0" w:space="0" w:color="auto"/>
      </w:divBdr>
      <w:divsChild>
        <w:div w:id="601692251">
          <w:marLeft w:val="0"/>
          <w:marRight w:val="0"/>
          <w:marTop w:val="0"/>
          <w:marBottom w:val="0"/>
          <w:divBdr>
            <w:top w:val="none" w:sz="0" w:space="0" w:color="auto"/>
            <w:left w:val="none" w:sz="0" w:space="0" w:color="auto"/>
            <w:bottom w:val="none" w:sz="0" w:space="0" w:color="auto"/>
            <w:right w:val="none" w:sz="0" w:space="0" w:color="auto"/>
          </w:divBdr>
        </w:div>
        <w:div w:id="2025521855">
          <w:marLeft w:val="0"/>
          <w:marRight w:val="0"/>
          <w:marTop w:val="0"/>
          <w:marBottom w:val="0"/>
          <w:divBdr>
            <w:top w:val="none" w:sz="0" w:space="0" w:color="auto"/>
            <w:left w:val="none" w:sz="0" w:space="0" w:color="auto"/>
            <w:bottom w:val="none" w:sz="0" w:space="0" w:color="auto"/>
            <w:right w:val="none" w:sz="0" w:space="0" w:color="auto"/>
          </w:divBdr>
        </w:div>
        <w:div w:id="1326936880">
          <w:marLeft w:val="0"/>
          <w:marRight w:val="0"/>
          <w:marTop w:val="0"/>
          <w:marBottom w:val="0"/>
          <w:divBdr>
            <w:top w:val="none" w:sz="0" w:space="0" w:color="auto"/>
            <w:left w:val="none" w:sz="0" w:space="0" w:color="auto"/>
            <w:bottom w:val="none" w:sz="0" w:space="0" w:color="auto"/>
            <w:right w:val="none" w:sz="0" w:space="0" w:color="auto"/>
          </w:divBdr>
        </w:div>
      </w:divsChild>
    </w:div>
    <w:div w:id="577328552">
      <w:bodyDiv w:val="1"/>
      <w:marLeft w:val="0"/>
      <w:marRight w:val="0"/>
      <w:marTop w:val="0"/>
      <w:marBottom w:val="0"/>
      <w:divBdr>
        <w:top w:val="none" w:sz="0" w:space="0" w:color="auto"/>
        <w:left w:val="none" w:sz="0" w:space="0" w:color="auto"/>
        <w:bottom w:val="none" w:sz="0" w:space="0" w:color="auto"/>
        <w:right w:val="none" w:sz="0" w:space="0" w:color="auto"/>
      </w:divBdr>
      <w:divsChild>
        <w:div w:id="395127406">
          <w:marLeft w:val="0"/>
          <w:marRight w:val="0"/>
          <w:marTop w:val="0"/>
          <w:marBottom w:val="0"/>
          <w:divBdr>
            <w:top w:val="none" w:sz="0" w:space="0" w:color="auto"/>
            <w:left w:val="none" w:sz="0" w:space="0" w:color="auto"/>
            <w:bottom w:val="none" w:sz="0" w:space="0" w:color="auto"/>
            <w:right w:val="none" w:sz="0" w:space="0" w:color="auto"/>
          </w:divBdr>
        </w:div>
        <w:div w:id="1134912099">
          <w:marLeft w:val="0"/>
          <w:marRight w:val="0"/>
          <w:marTop w:val="0"/>
          <w:marBottom w:val="0"/>
          <w:divBdr>
            <w:top w:val="none" w:sz="0" w:space="0" w:color="auto"/>
            <w:left w:val="none" w:sz="0" w:space="0" w:color="auto"/>
            <w:bottom w:val="none" w:sz="0" w:space="0" w:color="auto"/>
            <w:right w:val="none" w:sz="0" w:space="0" w:color="auto"/>
          </w:divBdr>
        </w:div>
      </w:divsChild>
    </w:div>
    <w:div w:id="664480307">
      <w:bodyDiv w:val="1"/>
      <w:marLeft w:val="0"/>
      <w:marRight w:val="0"/>
      <w:marTop w:val="0"/>
      <w:marBottom w:val="0"/>
      <w:divBdr>
        <w:top w:val="none" w:sz="0" w:space="0" w:color="auto"/>
        <w:left w:val="none" w:sz="0" w:space="0" w:color="auto"/>
        <w:bottom w:val="none" w:sz="0" w:space="0" w:color="auto"/>
        <w:right w:val="none" w:sz="0" w:space="0" w:color="auto"/>
      </w:divBdr>
    </w:div>
    <w:div w:id="697006533">
      <w:bodyDiv w:val="1"/>
      <w:marLeft w:val="0"/>
      <w:marRight w:val="0"/>
      <w:marTop w:val="0"/>
      <w:marBottom w:val="0"/>
      <w:divBdr>
        <w:top w:val="none" w:sz="0" w:space="0" w:color="auto"/>
        <w:left w:val="none" w:sz="0" w:space="0" w:color="auto"/>
        <w:bottom w:val="none" w:sz="0" w:space="0" w:color="auto"/>
        <w:right w:val="none" w:sz="0" w:space="0" w:color="auto"/>
      </w:divBdr>
    </w:div>
    <w:div w:id="700059282">
      <w:bodyDiv w:val="1"/>
      <w:marLeft w:val="0"/>
      <w:marRight w:val="0"/>
      <w:marTop w:val="0"/>
      <w:marBottom w:val="0"/>
      <w:divBdr>
        <w:top w:val="none" w:sz="0" w:space="0" w:color="auto"/>
        <w:left w:val="none" w:sz="0" w:space="0" w:color="auto"/>
        <w:bottom w:val="none" w:sz="0" w:space="0" w:color="auto"/>
        <w:right w:val="none" w:sz="0" w:space="0" w:color="auto"/>
      </w:divBdr>
    </w:div>
    <w:div w:id="830413843">
      <w:bodyDiv w:val="1"/>
      <w:marLeft w:val="0"/>
      <w:marRight w:val="0"/>
      <w:marTop w:val="0"/>
      <w:marBottom w:val="0"/>
      <w:divBdr>
        <w:top w:val="none" w:sz="0" w:space="0" w:color="auto"/>
        <w:left w:val="none" w:sz="0" w:space="0" w:color="auto"/>
        <w:bottom w:val="none" w:sz="0" w:space="0" w:color="auto"/>
        <w:right w:val="none" w:sz="0" w:space="0" w:color="auto"/>
      </w:divBdr>
      <w:divsChild>
        <w:div w:id="594480303">
          <w:marLeft w:val="0"/>
          <w:marRight w:val="0"/>
          <w:marTop w:val="0"/>
          <w:marBottom w:val="0"/>
          <w:divBdr>
            <w:top w:val="none" w:sz="0" w:space="0" w:color="auto"/>
            <w:left w:val="none" w:sz="0" w:space="0" w:color="auto"/>
            <w:bottom w:val="none" w:sz="0" w:space="0" w:color="auto"/>
            <w:right w:val="none" w:sz="0" w:space="0" w:color="auto"/>
          </w:divBdr>
        </w:div>
        <w:div w:id="572156349">
          <w:marLeft w:val="0"/>
          <w:marRight w:val="0"/>
          <w:marTop w:val="0"/>
          <w:marBottom w:val="0"/>
          <w:divBdr>
            <w:top w:val="none" w:sz="0" w:space="0" w:color="auto"/>
            <w:left w:val="none" w:sz="0" w:space="0" w:color="auto"/>
            <w:bottom w:val="none" w:sz="0" w:space="0" w:color="auto"/>
            <w:right w:val="none" w:sz="0" w:space="0" w:color="auto"/>
          </w:divBdr>
        </w:div>
      </w:divsChild>
    </w:div>
    <w:div w:id="879629525">
      <w:bodyDiv w:val="1"/>
      <w:marLeft w:val="0"/>
      <w:marRight w:val="0"/>
      <w:marTop w:val="0"/>
      <w:marBottom w:val="0"/>
      <w:divBdr>
        <w:top w:val="none" w:sz="0" w:space="0" w:color="auto"/>
        <w:left w:val="none" w:sz="0" w:space="0" w:color="auto"/>
        <w:bottom w:val="none" w:sz="0" w:space="0" w:color="auto"/>
        <w:right w:val="none" w:sz="0" w:space="0" w:color="auto"/>
      </w:divBdr>
    </w:div>
    <w:div w:id="951863478">
      <w:bodyDiv w:val="1"/>
      <w:marLeft w:val="0"/>
      <w:marRight w:val="0"/>
      <w:marTop w:val="0"/>
      <w:marBottom w:val="0"/>
      <w:divBdr>
        <w:top w:val="none" w:sz="0" w:space="0" w:color="auto"/>
        <w:left w:val="none" w:sz="0" w:space="0" w:color="auto"/>
        <w:bottom w:val="none" w:sz="0" w:space="0" w:color="auto"/>
        <w:right w:val="none" w:sz="0" w:space="0" w:color="auto"/>
      </w:divBdr>
    </w:div>
    <w:div w:id="963467892">
      <w:bodyDiv w:val="1"/>
      <w:marLeft w:val="0"/>
      <w:marRight w:val="0"/>
      <w:marTop w:val="0"/>
      <w:marBottom w:val="0"/>
      <w:divBdr>
        <w:top w:val="none" w:sz="0" w:space="0" w:color="auto"/>
        <w:left w:val="none" w:sz="0" w:space="0" w:color="auto"/>
        <w:bottom w:val="none" w:sz="0" w:space="0" w:color="auto"/>
        <w:right w:val="none" w:sz="0" w:space="0" w:color="auto"/>
      </w:divBdr>
    </w:div>
    <w:div w:id="1018970871">
      <w:bodyDiv w:val="1"/>
      <w:marLeft w:val="0"/>
      <w:marRight w:val="0"/>
      <w:marTop w:val="0"/>
      <w:marBottom w:val="0"/>
      <w:divBdr>
        <w:top w:val="none" w:sz="0" w:space="0" w:color="auto"/>
        <w:left w:val="none" w:sz="0" w:space="0" w:color="auto"/>
        <w:bottom w:val="none" w:sz="0" w:space="0" w:color="auto"/>
        <w:right w:val="none" w:sz="0" w:space="0" w:color="auto"/>
      </w:divBdr>
    </w:div>
    <w:div w:id="1072964983">
      <w:bodyDiv w:val="1"/>
      <w:marLeft w:val="0"/>
      <w:marRight w:val="0"/>
      <w:marTop w:val="0"/>
      <w:marBottom w:val="0"/>
      <w:divBdr>
        <w:top w:val="none" w:sz="0" w:space="0" w:color="auto"/>
        <w:left w:val="none" w:sz="0" w:space="0" w:color="auto"/>
        <w:bottom w:val="none" w:sz="0" w:space="0" w:color="auto"/>
        <w:right w:val="none" w:sz="0" w:space="0" w:color="auto"/>
      </w:divBdr>
    </w:div>
    <w:div w:id="1527211971">
      <w:bodyDiv w:val="1"/>
      <w:marLeft w:val="0"/>
      <w:marRight w:val="0"/>
      <w:marTop w:val="0"/>
      <w:marBottom w:val="0"/>
      <w:divBdr>
        <w:top w:val="none" w:sz="0" w:space="0" w:color="auto"/>
        <w:left w:val="none" w:sz="0" w:space="0" w:color="auto"/>
        <w:bottom w:val="none" w:sz="0" w:space="0" w:color="auto"/>
        <w:right w:val="none" w:sz="0" w:space="0" w:color="auto"/>
      </w:divBdr>
    </w:div>
    <w:div w:id="1589923643">
      <w:bodyDiv w:val="1"/>
      <w:marLeft w:val="0"/>
      <w:marRight w:val="0"/>
      <w:marTop w:val="0"/>
      <w:marBottom w:val="0"/>
      <w:divBdr>
        <w:top w:val="none" w:sz="0" w:space="0" w:color="auto"/>
        <w:left w:val="none" w:sz="0" w:space="0" w:color="auto"/>
        <w:bottom w:val="none" w:sz="0" w:space="0" w:color="auto"/>
        <w:right w:val="none" w:sz="0" w:space="0" w:color="auto"/>
      </w:divBdr>
    </w:div>
    <w:div w:id="1619019907">
      <w:bodyDiv w:val="1"/>
      <w:marLeft w:val="0"/>
      <w:marRight w:val="0"/>
      <w:marTop w:val="0"/>
      <w:marBottom w:val="0"/>
      <w:divBdr>
        <w:top w:val="none" w:sz="0" w:space="0" w:color="auto"/>
        <w:left w:val="none" w:sz="0" w:space="0" w:color="auto"/>
        <w:bottom w:val="none" w:sz="0" w:space="0" w:color="auto"/>
        <w:right w:val="none" w:sz="0" w:space="0" w:color="auto"/>
      </w:divBdr>
    </w:div>
    <w:div w:id="1629124349">
      <w:bodyDiv w:val="1"/>
      <w:marLeft w:val="0"/>
      <w:marRight w:val="0"/>
      <w:marTop w:val="0"/>
      <w:marBottom w:val="0"/>
      <w:divBdr>
        <w:top w:val="none" w:sz="0" w:space="0" w:color="auto"/>
        <w:left w:val="none" w:sz="0" w:space="0" w:color="auto"/>
        <w:bottom w:val="none" w:sz="0" w:space="0" w:color="auto"/>
        <w:right w:val="none" w:sz="0" w:space="0" w:color="auto"/>
      </w:divBdr>
      <w:divsChild>
        <w:div w:id="239097677">
          <w:marLeft w:val="0"/>
          <w:marRight w:val="0"/>
          <w:marTop w:val="0"/>
          <w:marBottom w:val="0"/>
          <w:divBdr>
            <w:top w:val="none" w:sz="0" w:space="0" w:color="auto"/>
            <w:left w:val="none" w:sz="0" w:space="0" w:color="auto"/>
            <w:bottom w:val="none" w:sz="0" w:space="0" w:color="auto"/>
            <w:right w:val="none" w:sz="0" w:space="0" w:color="auto"/>
          </w:divBdr>
        </w:div>
      </w:divsChild>
    </w:div>
    <w:div w:id="1637879706">
      <w:bodyDiv w:val="1"/>
      <w:marLeft w:val="0"/>
      <w:marRight w:val="0"/>
      <w:marTop w:val="0"/>
      <w:marBottom w:val="0"/>
      <w:divBdr>
        <w:top w:val="none" w:sz="0" w:space="0" w:color="auto"/>
        <w:left w:val="none" w:sz="0" w:space="0" w:color="auto"/>
        <w:bottom w:val="none" w:sz="0" w:space="0" w:color="auto"/>
        <w:right w:val="none" w:sz="0" w:space="0" w:color="auto"/>
      </w:divBdr>
    </w:div>
    <w:div w:id="1653675908">
      <w:bodyDiv w:val="1"/>
      <w:marLeft w:val="0"/>
      <w:marRight w:val="0"/>
      <w:marTop w:val="0"/>
      <w:marBottom w:val="0"/>
      <w:divBdr>
        <w:top w:val="none" w:sz="0" w:space="0" w:color="auto"/>
        <w:left w:val="none" w:sz="0" w:space="0" w:color="auto"/>
        <w:bottom w:val="none" w:sz="0" w:space="0" w:color="auto"/>
        <w:right w:val="none" w:sz="0" w:space="0" w:color="auto"/>
      </w:divBdr>
    </w:div>
    <w:div w:id="1795127065">
      <w:bodyDiv w:val="1"/>
      <w:marLeft w:val="0"/>
      <w:marRight w:val="0"/>
      <w:marTop w:val="0"/>
      <w:marBottom w:val="0"/>
      <w:divBdr>
        <w:top w:val="none" w:sz="0" w:space="0" w:color="auto"/>
        <w:left w:val="none" w:sz="0" w:space="0" w:color="auto"/>
        <w:bottom w:val="none" w:sz="0" w:space="0" w:color="auto"/>
        <w:right w:val="none" w:sz="0" w:space="0" w:color="auto"/>
      </w:divBdr>
    </w:div>
    <w:div w:id="194834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ick.linksynergy.com/deeplink?id=Q*Sg3glZ/fs&amp;mid=47880&amp;murl=http%3A%2F%2Fwww.monster.com%2F&amp;u1=n30116af7dba94435a7bf8f38156867d512-2064080" TargetMode="External"/><Relationship Id="rId18" Type="http://schemas.openxmlformats.org/officeDocument/2006/relationships/hyperlink" Target="https://www.thebalancecareers.com/top-best-job-websites-206408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leverism.com/what-is-career-development/" TargetMode="External"/><Relationship Id="rId7" Type="http://schemas.openxmlformats.org/officeDocument/2006/relationships/endnotes" Target="endnotes.xml"/><Relationship Id="rId12" Type="http://schemas.openxmlformats.org/officeDocument/2006/relationships/hyperlink" Target="https://www.indeed.com/" TargetMode="External"/><Relationship Id="rId17" Type="http://schemas.openxmlformats.org/officeDocument/2006/relationships/hyperlink" Target="https://scouted.io/" TargetMode="External"/><Relationship Id="rId25" Type="http://schemas.openxmlformats.org/officeDocument/2006/relationships/hyperlink" Target="https://www.law.ac.uk/employability/legal-practice-areas/employment-law/" TargetMode="External"/><Relationship Id="rId2" Type="http://schemas.openxmlformats.org/officeDocument/2006/relationships/numbering" Target="numbering.xml"/><Relationship Id="rId16" Type="http://schemas.openxmlformats.org/officeDocument/2006/relationships/hyperlink" Target="https://www.linkedin.co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indeed.com/career-advice/career-development/how-to-write-smart-goals" TargetMode="External"/><Relationship Id="rId5" Type="http://schemas.openxmlformats.org/officeDocument/2006/relationships/webSettings" Target="webSettings.xml"/><Relationship Id="rId15" Type="http://schemas.openxmlformats.org/officeDocument/2006/relationships/hyperlink" Target="https://www.theladders.com/mkt/all/4?utm_source=thebalancecareers&amp;utm_medium=referral&amp;pl=thebalancecareers-rs&amp;cr=referral" TargetMode="External"/><Relationship Id="rId23" Type="http://schemas.openxmlformats.org/officeDocument/2006/relationships/hyperlink" Target="https://www.indeed.com/career-advice/finding-a-job/choosing-a-career-path" TargetMode="External"/><Relationship Id="rId10" Type="http://schemas.openxmlformats.org/officeDocument/2006/relationships/image" Target="media/image2.jpg"/><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2113245@student.uwtsd.ac.uk" TargetMode="External"/><Relationship Id="rId14" Type="http://schemas.openxmlformats.org/officeDocument/2006/relationships/hyperlink" Target="https://www.glassdoor.com/index.htm" TargetMode="External"/><Relationship Id="rId22" Type="http://schemas.openxmlformats.org/officeDocument/2006/relationships/hyperlink" Target="https://www.thebalancecareers.com/top-best-job-websites-206408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43010-B51C-4969-B027-D30F874AA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15</Pages>
  <Words>2624</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2022-07-05T21:51:00Z</dcterms:created>
  <dcterms:modified xsi:type="dcterms:W3CDTF">2022-07-25T19:40:00Z</dcterms:modified>
</cp:coreProperties>
</file>